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82205" w:rsidRPr="009453DC" w:rsidRDefault="00982205" w:rsidP="00982205">
      <w:pPr>
        <w:widowControl w:val="0"/>
        <w:tabs>
          <w:tab w:val="right" w:pos="9639"/>
        </w:tabs>
        <w:spacing w:after="0"/>
        <w:rPr>
          <w:rFonts w:ascii="Arial" w:eastAsiaTheme="minorEastAsia"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w:t>
      </w:r>
      <w:r w:rsidR="009453DC">
        <w:rPr>
          <w:rFonts w:ascii="Arial" w:eastAsiaTheme="minorEastAsia" w:hAnsi="Arial" w:hint="eastAsia"/>
          <w:b/>
          <w:bCs/>
          <w:sz w:val="24"/>
          <w:szCs w:val="24"/>
          <w:lang w:eastAsia="zh-CN"/>
        </w:rPr>
        <w:t>23</w:t>
      </w:r>
      <w:r>
        <w:rPr>
          <w:rFonts w:ascii="Arial" w:eastAsia="Times New Roman" w:hAnsi="Arial"/>
          <w:b/>
          <w:bCs/>
          <w:sz w:val="24"/>
          <w:szCs w:val="24"/>
        </w:rPr>
        <w:t>-</w:t>
      </w:r>
      <w:r w:rsidR="009453DC">
        <w:rPr>
          <w:rFonts w:ascii="Arial" w:eastAsiaTheme="minorEastAsia" w:hAnsi="Arial" w:hint="eastAsia"/>
          <w:b/>
          <w:bCs/>
          <w:sz w:val="24"/>
          <w:szCs w:val="24"/>
          <w:lang w:eastAsia="zh-CN"/>
        </w:rPr>
        <w:t>bis</w:t>
      </w:r>
      <w:r>
        <w:rPr>
          <w:rFonts w:ascii="Arial" w:eastAsia="Times New Roman" w:hAnsi="Arial"/>
          <w:b/>
          <w:bCs/>
          <w:sz w:val="24"/>
          <w:szCs w:val="24"/>
        </w:rPr>
        <w:tab/>
      </w:r>
      <w:r w:rsidRPr="00CA0F7B">
        <w:rPr>
          <w:rFonts w:ascii="Arial" w:eastAsia="Times New Roman" w:hAnsi="Arial"/>
          <w:b/>
          <w:bCs/>
          <w:sz w:val="24"/>
          <w:szCs w:val="24"/>
        </w:rPr>
        <w:t>R2-2</w:t>
      </w:r>
      <w:r w:rsidR="009453DC">
        <w:rPr>
          <w:rFonts w:ascii="Arial" w:eastAsiaTheme="minorEastAsia" w:hAnsi="Arial" w:hint="eastAsia"/>
          <w:b/>
          <w:bCs/>
          <w:sz w:val="24"/>
          <w:szCs w:val="24"/>
          <w:lang w:eastAsia="zh-CN"/>
        </w:rPr>
        <w:t>30xxxx</w:t>
      </w:r>
    </w:p>
    <w:p w:rsidR="00982205" w:rsidRPr="00062282" w:rsidRDefault="00CD1683" w:rsidP="00982205">
      <w:pPr>
        <w:tabs>
          <w:tab w:val="right" w:pos="9639"/>
        </w:tabs>
        <w:rPr>
          <w:rFonts w:ascii="Arial" w:hAnsi="Arial" w:cs="Arial"/>
          <w:b/>
          <w:bCs/>
          <w:sz w:val="24"/>
          <w:szCs w:val="24"/>
          <w:lang w:eastAsia="zh-CN"/>
        </w:rPr>
      </w:pPr>
      <w:r w:rsidRPr="00CD1683">
        <w:rPr>
          <w:rFonts w:ascii="Arial" w:hAnsi="Arial" w:cs="Arial"/>
          <w:b/>
          <w:bCs/>
          <w:sz w:val="24"/>
          <w:szCs w:val="24"/>
          <w:lang w:eastAsia="zh-CN"/>
        </w:rPr>
        <w:t>Xiamen, China, October 9th – 13th, 2023</w:t>
      </w:r>
    </w:p>
    <w:p w:rsidR="00982205" w:rsidRPr="004E26BE" w:rsidRDefault="00982205" w:rsidP="00982205">
      <w:pPr>
        <w:pStyle w:val="a8"/>
        <w:tabs>
          <w:tab w:val="left" w:pos="6521"/>
        </w:tabs>
        <w:rPr>
          <w:rFonts w:cs="Arial"/>
        </w:rPr>
      </w:pPr>
    </w:p>
    <w:p w:rsidR="00982205" w:rsidRPr="00680034" w:rsidRDefault="00982205" w:rsidP="00982205">
      <w:pPr>
        <w:tabs>
          <w:tab w:val="left" w:pos="1985"/>
        </w:tabs>
        <w:spacing w:after="120"/>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9453DC">
        <w:rPr>
          <w:rFonts w:ascii="Arial" w:hAnsi="Arial" w:cs="Arial" w:hint="eastAsia"/>
          <w:sz w:val="24"/>
          <w:lang w:eastAsia="zh-CN"/>
        </w:rPr>
        <w:t>7</w:t>
      </w:r>
      <w:r>
        <w:rPr>
          <w:rFonts w:ascii="Arial" w:hAnsi="Arial" w:cs="Arial"/>
          <w:sz w:val="24"/>
          <w:lang w:eastAsia="zh-CN"/>
        </w:rPr>
        <w:t>.1</w:t>
      </w:r>
      <w:r w:rsidR="009453DC">
        <w:rPr>
          <w:rFonts w:ascii="Arial" w:hAnsi="Arial" w:cs="Arial" w:hint="eastAsia"/>
          <w:sz w:val="24"/>
          <w:lang w:eastAsia="zh-CN"/>
        </w:rPr>
        <w:t>1</w:t>
      </w:r>
      <w:r>
        <w:rPr>
          <w:rFonts w:ascii="Arial" w:hAnsi="Arial" w:cs="Arial"/>
          <w:sz w:val="24"/>
          <w:lang w:eastAsia="zh-CN"/>
        </w:rPr>
        <w:t>.1</w:t>
      </w:r>
    </w:p>
    <w:p w:rsidR="00982205" w:rsidRPr="00680034" w:rsidRDefault="00982205" w:rsidP="00982205">
      <w:pPr>
        <w:tabs>
          <w:tab w:val="left" w:pos="1985"/>
        </w:tabs>
        <w:spacing w:after="120"/>
        <w:rPr>
          <w:rFonts w:ascii="Arial" w:hAnsi="Arial" w:cs="Arial"/>
          <w:b/>
          <w:sz w:val="24"/>
          <w:lang w:eastAsia="zh-CN"/>
        </w:rPr>
      </w:pPr>
      <w:r w:rsidRPr="00680034">
        <w:rPr>
          <w:rFonts w:ascii="Arial" w:hAnsi="Arial" w:cs="Arial"/>
          <w:b/>
          <w:sz w:val="24"/>
        </w:rPr>
        <w:t xml:space="preserve">Source: </w:t>
      </w:r>
      <w:r w:rsidRPr="00680034">
        <w:rPr>
          <w:rFonts w:ascii="Arial" w:hAnsi="Arial" w:cs="Arial"/>
          <w:b/>
          <w:sz w:val="24"/>
        </w:rPr>
        <w:tab/>
      </w:r>
      <w:r w:rsidR="003A3B92">
        <w:rPr>
          <w:rFonts w:ascii="Arial" w:hAnsi="Arial" w:cs="Arial" w:hint="eastAsia"/>
          <w:sz w:val="24"/>
          <w:lang w:eastAsia="zh-CN"/>
        </w:rPr>
        <w:t>CATT</w:t>
      </w:r>
    </w:p>
    <w:p w:rsidR="00982205" w:rsidRDefault="00982205" w:rsidP="00982205">
      <w:pPr>
        <w:tabs>
          <w:tab w:val="left" w:pos="1985"/>
        </w:tabs>
        <w:spacing w:after="120"/>
        <w:rPr>
          <w:rFonts w:ascii="Arial" w:hAnsi="Arial" w:cs="Arial"/>
          <w:sz w:val="24"/>
          <w:lang w:eastAsia="zh-CN"/>
        </w:rPr>
      </w:pPr>
      <w:r w:rsidRPr="00680034">
        <w:rPr>
          <w:rFonts w:ascii="Arial" w:hAnsi="Arial" w:cs="Arial"/>
          <w:b/>
          <w:sz w:val="24"/>
        </w:rPr>
        <w:t xml:space="preserve">Title: </w:t>
      </w:r>
      <w:r w:rsidRPr="00680034">
        <w:rPr>
          <w:rFonts w:ascii="Arial" w:hAnsi="Arial" w:cs="Arial"/>
          <w:b/>
          <w:sz w:val="24"/>
        </w:rPr>
        <w:tab/>
      </w:r>
      <w:r w:rsidRPr="00CA0F7B">
        <w:rPr>
          <w:rFonts w:ascii="Arial" w:hAnsi="Arial" w:cs="Arial"/>
          <w:sz w:val="24"/>
        </w:rPr>
        <w:t>Open issue list for NR MBS</w:t>
      </w:r>
      <w:r w:rsidR="00FE2BEB">
        <w:rPr>
          <w:rFonts w:ascii="Arial" w:hAnsi="Arial" w:cs="Arial" w:hint="eastAsia"/>
          <w:sz w:val="24"/>
          <w:lang w:eastAsia="zh-CN"/>
        </w:rPr>
        <w:t xml:space="preserve"> </w:t>
      </w:r>
      <w:r w:rsidR="009319E2">
        <w:rPr>
          <w:rFonts w:ascii="Arial" w:hAnsi="Arial" w:cs="Arial"/>
          <w:sz w:val="24"/>
          <w:lang w:eastAsia="zh-CN"/>
        </w:rPr>
        <w:t>enhancements</w:t>
      </w:r>
    </w:p>
    <w:p w:rsidR="00982205" w:rsidRPr="00680034" w:rsidRDefault="00982205" w:rsidP="00982205">
      <w:pPr>
        <w:tabs>
          <w:tab w:val="left" w:pos="1985"/>
        </w:tabs>
        <w:spacing w:after="120"/>
        <w:rPr>
          <w:rFonts w:ascii="Arial" w:hAnsi="Arial" w:cs="Arial"/>
          <w:b/>
          <w:sz w:val="24"/>
          <w:lang w:eastAsia="zh-CN"/>
        </w:rPr>
      </w:pPr>
      <w:r w:rsidRPr="00D4607E">
        <w:rPr>
          <w:rFonts w:ascii="Arial" w:hAnsi="Arial" w:cs="Arial"/>
          <w:b/>
          <w:sz w:val="24"/>
        </w:rPr>
        <w:t>WID:</w:t>
      </w:r>
      <w:r>
        <w:rPr>
          <w:rFonts w:ascii="Arial" w:hAnsi="Arial" w:cs="Arial"/>
          <w:sz w:val="24"/>
        </w:rPr>
        <w:tab/>
      </w:r>
      <w:proofErr w:type="spellStart"/>
      <w:r w:rsidR="009A7B8F" w:rsidRPr="009A7B8F">
        <w:rPr>
          <w:rFonts w:ascii="Arial" w:hAnsi="Arial" w:cs="Arial"/>
          <w:sz w:val="24"/>
        </w:rPr>
        <w:t>NR_MBS_enh</w:t>
      </w:r>
      <w:proofErr w:type="spellEnd"/>
      <w:r w:rsidR="009A7B8F" w:rsidRPr="009A7B8F">
        <w:rPr>
          <w:rFonts w:ascii="Arial" w:hAnsi="Arial" w:cs="Arial"/>
          <w:sz w:val="24"/>
        </w:rPr>
        <w:t>-Core</w:t>
      </w:r>
    </w:p>
    <w:p w:rsidR="00982205" w:rsidRDefault="00982205" w:rsidP="00982205">
      <w:pPr>
        <w:tabs>
          <w:tab w:val="left" w:pos="1985"/>
        </w:tabs>
        <w:spacing w:after="120"/>
        <w:rPr>
          <w:rFonts w:ascii="Arial" w:hAnsi="Arial" w:cs="Arial"/>
          <w:sz w:val="24"/>
        </w:rPr>
      </w:pPr>
      <w:r w:rsidRPr="00680034">
        <w:rPr>
          <w:rFonts w:ascii="Arial" w:hAnsi="Arial" w:cs="Arial"/>
          <w:b/>
          <w:sz w:val="24"/>
        </w:rPr>
        <w:t>Document for:</w:t>
      </w:r>
      <w:r w:rsidRPr="00680034">
        <w:rPr>
          <w:rFonts w:ascii="Arial" w:hAnsi="Arial" w:cs="Arial"/>
          <w:b/>
          <w:sz w:val="24"/>
        </w:rPr>
        <w:tab/>
      </w:r>
      <w:r>
        <w:rPr>
          <w:rFonts w:ascii="Arial" w:hAnsi="Arial" w:cs="Arial"/>
          <w:sz w:val="24"/>
        </w:rPr>
        <w:t>Information</w:t>
      </w:r>
    </w:p>
    <w:p w:rsidR="00982205" w:rsidRPr="00680034" w:rsidRDefault="00982205" w:rsidP="00982205">
      <w:pPr>
        <w:tabs>
          <w:tab w:val="left" w:pos="1985"/>
        </w:tabs>
        <w:spacing w:after="120"/>
        <w:rPr>
          <w:rFonts w:ascii="Arial" w:hAnsi="Arial" w:cs="Arial"/>
          <w:b/>
          <w:sz w:val="24"/>
        </w:rPr>
      </w:pPr>
    </w:p>
    <w:p w:rsidR="00982205" w:rsidRPr="009F01C7" w:rsidRDefault="00982205" w:rsidP="00982205">
      <w:pPr>
        <w:pStyle w:val="1"/>
        <w:spacing w:line="276" w:lineRule="auto"/>
        <w:ind w:left="567" w:hanging="567"/>
        <w:rPr>
          <w:rFonts w:cs="Arial"/>
          <w:lang w:eastAsia="zh-CN"/>
        </w:rPr>
      </w:pPr>
      <w:r>
        <w:rPr>
          <w:rFonts w:cs="Arial"/>
          <w:lang w:eastAsia="zh-CN"/>
        </w:rPr>
        <w:t>1</w:t>
      </w:r>
      <w:r>
        <w:rPr>
          <w:rFonts w:cs="Arial"/>
          <w:lang w:eastAsia="zh-CN"/>
        </w:rPr>
        <w:tab/>
        <w:t>Introduction</w:t>
      </w:r>
    </w:p>
    <w:p w:rsidR="00982205" w:rsidRDefault="00982205" w:rsidP="00982205">
      <w:pPr>
        <w:spacing w:beforeLines="50" w:before="120" w:after="120"/>
        <w:rPr>
          <w:lang w:eastAsia="zh-CN"/>
        </w:rPr>
      </w:pPr>
      <w:r>
        <w:rPr>
          <w:lang w:eastAsia="zh-CN"/>
        </w:rPr>
        <w:t xml:space="preserve">This document aims at summarizing open issues that need to be addressed for MBS </w:t>
      </w:r>
      <w:r w:rsidR="00687FD1">
        <w:rPr>
          <w:lang w:eastAsia="zh-CN"/>
        </w:rPr>
        <w:t>enhancements</w:t>
      </w:r>
      <w:r w:rsidR="00687FD1">
        <w:rPr>
          <w:rFonts w:hint="eastAsia"/>
          <w:lang w:eastAsia="zh-CN"/>
        </w:rPr>
        <w:t xml:space="preserve"> </w:t>
      </w:r>
      <w:r>
        <w:rPr>
          <w:lang w:eastAsia="zh-CN"/>
        </w:rPr>
        <w:t xml:space="preserve">Work Item </w:t>
      </w:r>
      <w:r w:rsidR="0045112D">
        <w:rPr>
          <w:rFonts w:hint="eastAsia"/>
          <w:lang w:eastAsia="zh-CN"/>
        </w:rPr>
        <w:t>in</w:t>
      </w:r>
      <w:r>
        <w:rPr>
          <w:lang w:eastAsia="zh-CN"/>
        </w:rPr>
        <w:t xml:space="preserve"> RAN2, including points captured in the running CRs </w:t>
      </w:r>
    </w:p>
    <w:p w:rsidR="00982205" w:rsidRDefault="00982205" w:rsidP="00982205">
      <w:pPr>
        <w:spacing w:after="0"/>
        <w:rPr>
          <w:lang w:eastAsia="zh-CN"/>
        </w:rPr>
        <w:sectPr w:rsidR="00982205" w:rsidSect="00451198">
          <w:headerReference w:type="default" r:id="rId8"/>
          <w:footnotePr>
            <w:numRestart w:val="eachSect"/>
          </w:footnotePr>
          <w:pgSz w:w="11907" w:h="16840" w:code="9"/>
          <w:pgMar w:top="1134" w:right="1134" w:bottom="1418" w:left="1134" w:header="680" w:footer="567" w:gutter="0"/>
          <w:cols w:space="720"/>
          <w:docGrid w:linePitch="272"/>
        </w:sectPr>
      </w:pPr>
    </w:p>
    <w:p w:rsidR="00982205" w:rsidRDefault="00982205" w:rsidP="00982205">
      <w:pPr>
        <w:pStyle w:val="1"/>
        <w:spacing w:before="0" w:after="0"/>
        <w:ind w:left="567" w:hanging="567"/>
        <w:rPr>
          <w:rFonts w:cs="Arial"/>
        </w:rPr>
      </w:pPr>
      <w:r>
        <w:rPr>
          <w:rFonts w:cs="Arial"/>
        </w:rPr>
        <w:lastRenderedPageBreak/>
        <w:t>2</w:t>
      </w:r>
      <w:r>
        <w:rPr>
          <w:rFonts w:cs="Arial"/>
        </w:rPr>
        <w:tab/>
      </w:r>
      <w:bookmarkStart w:id="2" w:name="OLE_LINK1"/>
      <w:bookmarkStart w:id="3" w:name="OLE_LINK2"/>
      <w:r>
        <w:rPr>
          <w:rFonts w:cs="Arial"/>
        </w:rPr>
        <w:tab/>
        <w:t>List of RRC open issues (as captured in the RRC running CR [1])</w:t>
      </w:r>
    </w:p>
    <w:p w:rsidR="00982205" w:rsidRPr="004B5E6F" w:rsidRDefault="00982205" w:rsidP="00982205"/>
    <w:tbl>
      <w:tblPr>
        <w:tblStyle w:val="aa"/>
        <w:tblW w:w="14312" w:type="dxa"/>
        <w:tblLook w:val="04A0" w:firstRow="1" w:lastRow="0" w:firstColumn="1" w:lastColumn="0" w:noHBand="0" w:noVBand="1"/>
      </w:tblPr>
      <w:tblGrid>
        <w:gridCol w:w="6799"/>
        <w:gridCol w:w="3119"/>
        <w:gridCol w:w="4394"/>
      </w:tblGrid>
      <w:tr w:rsidR="00982205" w:rsidTr="0055136D">
        <w:tc>
          <w:tcPr>
            <w:tcW w:w="6799" w:type="dxa"/>
          </w:tcPr>
          <w:bookmarkEnd w:id="0"/>
          <w:bookmarkEnd w:id="2"/>
          <w:bookmarkEnd w:id="3"/>
          <w:p w:rsidR="00982205" w:rsidRPr="0064351B" w:rsidRDefault="00982205" w:rsidP="0055136D">
            <w:pPr>
              <w:spacing w:after="120"/>
              <w:rPr>
                <w:b/>
                <w:lang w:val="en-US" w:eastAsia="zh-CN"/>
              </w:rPr>
            </w:pPr>
            <w:r w:rsidRPr="0064351B">
              <w:rPr>
                <w:b/>
                <w:lang w:val="en-US" w:eastAsia="zh-CN"/>
              </w:rPr>
              <w:t>Issue</w:t>
            </w:r>
          </w:p>
        </w:tc>
        <w:tc>
          <w:tcPr>
            <w:tcW w:w="3119" w:type="dxa"/>
          </w:tcPr>
          <w:p w:rsidR="00982205" w:rsidRPr="0064351B" w:rsidRDefault="00982205" w:rsidP="0055136D">
            <w:pPr>
              <w:spacing w:after="120"/>
              <w:rPr>
                <w:b/>
                <w:lang w:val="en-US" w:eastAsia="zh-CN"/>
              </w:rPr>
            </w:pPr>
            <w:r w:rsidRPr="0064351B">
              <w:rPr>
                <w:b/>
                <w:lang w:val="en-US" w:eastAsia="zh-CN"/>
              </w:rPr>
              <w:t>Relevant section in TS 38.331</w:t>
            </w:r>
          </w:p>
        </w:tc>
        <w:tc>
          <w:tcPr>
            <w:tcW w:w="4394" w:type="dxa"/>
          </w:tcPr>
          <w:p w:rsidR="00982205" w:rsidRDefault="00982205" w:rsidP="0055136D">
            <w:pPr>
              <w:spacing w:after="120"/>
              <w:rPr>
                <w:b/>
                <w:lang w:val="en-US" w:eastAsia="zh-CN"/>
              </w:rPr>
            </w:pPr>
            <w:r>
              <w:rPr>
                <w:b/>
                <w:lang w:val="en-US" w:eastAsia="zh-CN"/>
              </w:rPr>
              <w:t>Conclusion / rapporteur’s suggestions on how to address</w:t>
            </w:r>
          </w:p>
        </w:tc>
      </w:tr>
      <w:tr w:rsidR="00982205" w:rsidRPr="0073051A" w:rsidTr="0055136D">
        <w:tc>
          <w:tcPr>
            <w:tcW w:w="6799" w:type="dxa"/>
          </w:tcPr>
          <w:p w:rsidR="00982205" w:rsidRPr="0064351B" w:rsidRDefault="00F64559" w:rsidP="0055136D">
            <w:pPr>
              <w:spacing w:after="120"/>
              <w:rPr>
                <w:lang w:val="en-US" w:eastAsia="zh-CN"/>
              </w:rPr>
            </w:pPr>
            <w:r w:rsidRPr="00F64559">
              <w:rPr>
                <w:lang w:val="en-US" w:eastAsia="zh-CN"/>
              </w:rPr>
              <w:t>FFS whether SDT and MBS multicast reception in RRC_INACTIVE can be configured together. And if yes, whether UE configured for MBS multicast reception in RRC_INACTIVE monitors group paging during SDT.</w:t>
            </w:r>
          </w:p>
        </w:tc>
        <w:tc>
          <w:tcPr>
            <w:tcW w:w="3119" w:type="dxa"/>
          </w:tcPr>
          <w:p w:rsidR="00982205" w:rsidRPr="0064351B" w:rsidRDefault="00FD5FD9" w:rsidP="0055136D">
            <w:pPr>
              <w:spacing w:after="120"/>
              <w:rPr>
                <w:lang w:val="en-US" w:eastAsia="zh-CN"/>
              </w:rPr>
            </w:pPr>
            <w:r w:rsidRPr="00FD5FD9">
              <w:rPr>
                <w:lang w:val="en-US" w:eastAsia="zh-CN"/>
              </w:rPr>
              <w:t>4.2.1</w:t>
            </w:r>
          </w:p>
        </w:tc>
        <w:tc>
          <w:tcPr>
            <w:tcW w:w="4394" w:type="dxa"/>
          </w:tcPr>
          <w:p w:rsidR="00982205" w:rsidRPr="0064351B"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55136D">
        <w:tc>
          <w:tcPr>
            <w:tcW w:w="6799" w:type="dxa"/>
          </w:tcPr>
          <w:p w:rsidR="00982205" w:rsidRPr="0064351B" w:rsidRDefault="005B5FFD" w:rsidP="0055136D">
            <w:pPr>
              <w:spacing w:after="120"/>
              <w:rPr>
                <w:lang w:val="en-US" w:eastAsia="zh-CN"/>
              </w:rPr>
            </w:pPr>
            <w:r w:rsidRPr="005B5FFD">
              <w:rPr>
                <w:lang w:val="en-US" w:eastAsia="zh-CN"/>
              </w:rPr>
              <w:t>FFS if “configured with MBS multicast reception in RRC_INACTIVE” should be replaced with other description or terminology</w:t>
            </w:r>
            <w:r>
              <w:rPr>
                <w:rFonts w:hint="eastAsia"/>
                <w:lang w:val="en-US" w:eastAsia="zh-CN"/>
              </w:rPr>
              <w:t>.</w:t>
            </w:r>
          </w:p>
        </w:tc>
        <w:tc>
          <w:tcPr>
            <w:tcW w:w="3119" w:type="dxa"/>
          </w:tcPr>
          <w:p w:rsidR="00982205" w:rsidRPr="0064351B" w:rsidRDefault="00BB4E46" w:rsidP="0055136D">
            <w:pPr>
              <w:spacing w:after="120"/>
              <w:rPr>
                <w:lang w:val="en-US" w:eastAsia="zh-CN"/>
              </w:rPr>
            </w:pPr>
            <w:r w:rsidRPr="00BB4E46">
              <w:rPr>
                <w:lang w:val="en-US" w:eastAsia="zh-CN"/>
              </w:rPr>
              <w:t>5.2.2.4.2</w:t>
            </w:r>
          </w:p>
        </w:tc>
        <w:tc>
          <w:tcPr>
            <w:tcW w:w="4394" w:type="dxa"/>
          </w:tcPr>
          <w:p w:rsidR="00982205" w:rsidRPr="0064351B" w:rsidRDefault="00760D93" w:rsidP="00760D93">
            <w:pPr>
              <w:spacing w:after="120"/>
              <w:rPr>
                <w:lang w:val="en-US" w:eastAsia="zh-CN"/>
              </w:rPr>
            </w:pPr>
            <w:r>
              <w:rPr>
                <w:lang w:val="en-US" w:eastAsia="zh-CN"/>
              </w:rPr>
              <w:t>R</w:t>
            </w:r>
            <w:r>
              <w:rPr>
                <w:rFonts w:hint="eastAsia"/>
                <w:lang w:val="en-US" w:eastAsia="zh-CN"/>
              </w:rPr>
              <w:t xml:space="preserve">esolve by the CR rapporteur after concluding of the </w:t>
            </w:r>
            <w:r w:rsidRPr="00760D93">
              <w:rPr>
                <w:lang w:val="en-US" w:eastAsia="zh-CN"/>
              </w:rPr>
              <w:t>post email discussion [606]</w:t>
            </w:r>
            <w:r>
              <w:rPr>
                <w:rFonts w:hint="eastAsia"/>
                <w:lang w:val="en-US" w:eastAsia="zh-CN"/>
              </w:rPr>
              <w:t>.</w:t>
            </w:r>
          </w:p>
        </w:tc>
      </w:tr>
      <w:tr w:rsidR="00982205" w:rsidRPr="0073051A" w:rsidTr="0055136D">
        <w:tc>
          <w:tcPr>
            <w:tcW w:w="6799" w:type="dxa"/>
          </w:tcPr>
          <w:p w:rsidR="00982205" w:rsidRPr="0064351B" w:rsidRDefault="00BB4E46" w:rsidP="0055136D">
            <w:pPr>
              <w:spacing w:after="120"/>
              <w:rPr>
                <w:lang w:eastAsia="zh-CN"/>
              </w:rPr>
            </w:pPr>
            <w:r w:rsidRPr="00BB4E46">
              <w:rPr>
                <w:lang w:eastAsia="zh-CN"/>
              </w:rPr>
              <w:t xml:space="preserve">FFS if MCCH is optional and whether “if </w:t>
            </w:r>
            <w:proofErr w:type="spellStart"/>
            <w:r w:rsidRPr="00BB4E46">
              <w:rPr>
                <w:lang w:eastAsia="zh-CN"/>
              </w:rPr>
              <w:t>SIBx</w:t>
            </w:r>
            <w:proofErr w:type="spellEnd"/>
            <w:r w:rsidRPr="00BB4E46">
              <w:rPr>
                <w:lang w:eastAsia="zh-CN"/>
              </w:rPr>
              <w:t xml:space="preserve"> is not scheduled in SIB1” needs some rewording</w:t>
            </w:r>
            <w:r>
              <w:rPr>
                <w:rFonts w:hint="eastAsia"/>
                <w:lang w:eastAsia="zh-CN"/>
              </w:rPr>
              <w:t>.</w:t>
            </w:r>
          </w:p>
        </w:tc>
        <w:tc>
          <w:tcPr>
            <w:tcW w:w="3119" w:type="dxa"/>
          </w:tcPr>
          <w:p w:rsidR="00982205" w:rsidRPr="0064351B" w:rsidRDefault="00BB4E46" w:rsidP="0055136D">
            <w:pPr>
              <w:spacing w:after="120"/>
              <w:rPr>
                <w:lang w:val="en-US" w:eastAsia="zh-CN"/>
              </w:rPr>
            </w:pPr>
            <w:r w:rsidRPr="00BB4E46">
              <w:rPr>
                <w:lang w:val="en-US" w:eastAsia="zh-CN"/>
              </w:rPr>
              <w:t>5.2.2.4.2</w:t>
            </w:r>
          </w:p>
        </w:tc>
        <w:tc>
          <w:tcPr>
            <w:tcW w:w="4394" w:type="dxa"/>
          </w:tcPr>
          <w:p w:rsidR="00982205" w:rsidRPr="0064351B"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55136D">
        <w:tc>
          <w:tcPr>
            <w:tcW w:w="6799" w:type="dxa"/>
          </w:tcPr>
          <w:p w:rsidR="00982205" w:rsidRPr="0064351B" w:rsidRDefault="00B778AF" w:rsidP="0055136D">
            <w:pPr>
              <w:spacing w:after="120"/>
            </w:pPr>
            <w:r w:rsidRPr="00B778AF">
              <w:t>FFS on UE’s behaviour if one MBS session is not activated.</w:t>
            </w:r>
          </w:p>
        </w:tc>
        <w:tc>
          <w:tcPr>
            <w:tcW w:w="3119" w:type="dxa"/>
          </w:tcPr>
          <w:p w:rsidR="00982205" w:rsidRPr="0064351B" w:rsidRDefault="00FE1AD6" w:rsidP="0055136D">
            <w:pPr>
              <w:spacing w:after="120"/>
              <w:rPr>
                <w:lang w:val="en-US" w:eastAsia="zh-CN"/>
              </w:rPr>
            </w:pPr>
            <w:r>
              <w:rPr>
                <w:rFonts w:hint="eastAsia"/>
                <w:lang w:val="en-US" w:eastAsia="zh-CN"/>
              </w:rPr>
              <w:t>5.3.8.3</w:t>
            </w:r>
          </w:p>
        </w:tc>
        <w:tc>
          <w:tcPr>
            <w:tcW w:w="4394" w:type="dxa"/>
          </w:tcPr>
          <w:p w:rsidR="00982205" w:rsidRDefault="008B7A85" w:rsidP="008B7A85">
            <w:pPr>
              <w:spacing w:after="120"/>
              <w:rPr>
                <w:lang w:val="en-US" w:eastAsia="zh-CN"/>
              </w:rPr>
            </w:pPr>
            <w:r>
              <w:rPr>
                <w:rFonts w:hint="eastAsia"/>
                <w:highlight w:val="green"/>
                <w:lang w:val="en-US" w:eastAsia="zh-CN"/>
              </w:rPr>
              <w:t>Discussed</w:t>
            </w:r>
            <w:r w:rsidR="005E7581" w:rsidRPr="008B7A85">
              <w:rPr>
                <w:rFonts w:hint="eastAsia"/>
                <w:highlight w:val="green"/>
                <w:lang w:val="en-US" w:eastAsia="zh-CN"/>
              </w:rPr>
              <w:t xml:space="preserve"> </w:t>
            </w:r>
            <w:r>
              <w:rPr>
                <w:rFonts w:hint="eastAsia"/>
                <w:highlight w:val="green"/>
                <w:lang w:val="en-US" w:eastAsia="zh-CN"/>
              </w:rPr>
              <w:t>in</w:t>
            </w:r>
            <w:r w:rsidR="005E7581" w:rsidRPr="008B7A85">
              <w:rPr>
                <w:rFonts w:hint="eastAsia"/>
                <w:highlight w:val="green"/>
                <w:lang w:val="en-US" w:eastAsia="zh-CN"/>
              </w:rPr>
              <w:t xml:space="preserve"> the post email discussion [606]. </w:t>
            </w:r>
          </w:p>
        </w:tc>
      </w:tr>
      <w:tr w:rsidR="00982205" w:rsidRPr="0073051A" w:rsidTr="0055136D">
        <w:tc>
          <w:tcPr>
            <w:tcW w:w="6799" w:type="dxa"/>
          </w:tcPr>
          <w:p w:rsidR="00982205" w:rsidRPr="0064351B" w:rsidRDefault="00B96C5D" w:rsidP="0055136D">
            <w:pPr>
              <w:spacing w:after="120"/>
            </w:pPr>
            <w:r w:rsidRPr="00B96C5D">
              <w:t>FFS whether the RSRP/RSRQ is L1 or L3 measurement.</w:t>
            </w:r>
          </w:p>
        </w:tc>
        <w:tc>
          <w:tcPr>
            <w:tcW w:w="3119" w:type="dxa"/>
          </w:tcPr>
          <w:p w:rsidR="00982205" w:rsidRPr="0064351B" w:rsidRDefault="003A7BC4" w:rsidP="0055136D">
            <w:pPr>
              <w:spacing w:after="120"/>
              <w:rPr>
                <w:lang w:val="en-US" w:eastAsia="zh-CN"/>
              </w:rPr>
            </w:pPr>
            <w:r w:rsidRPr="003A7BC4">
              <w:rPr>
                <w:lang w:val="en-US" w:eastAsia="zh-CN"/>
              </w:rPr>
              <w:t>5.3.13.x</w:t>
            </w:r>
          </w:p>
        </w:tc>
        <w:tc>
          <w:tcPr>
            <w:tcW w:w="4394" w:type="dxa"/>
          </w:tcPr>
          <w:p w:rsidR="00982205"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55136D">
        <w:tc>
          <w:tcPr>
            <w:tcW w:w="6799" w:type="dxa"/>
          </w:tcPr>
          <w:p w:rsidR="00982205" w:rsidRPr="0064351B" w:rsidRDefault="00F500FD" w:rsidP="0055136D">
            <w:pPr>
              <w:spacing w:after="120"/>
              <w:rPr>
                <w:lang w:eastAsia="zh-CN"/>
              </w:rPr>
            </w:pPr>
            <w:r w:rsidRPr="00F500FD">
              <w:rPr>
                <w:lang w:eastAsia="zh-CN"/>
              </w:rPr>
              <w:t>FFS whether/how we need to address ping-pong issue.</w:t>
            </w:r>
          </w:p>
        </w:tc>
        <w:tc>
          <w:tcPr>
            <w:tcW w:w="3119" w:type="dxa"/>
          </w:tcPr>
          <w:p w:rsidR="00982205" w:rsidRPr="0064351B" w:rsidRDefault="003A7BC4" w:rsidP="0055136D">
            <w:pPr>
              <w:spacing w:after="120"/>
              <w:rPr>
                <w:lang w:val="en-US" w:eastAsia="zh-CN"/>
              </w:rPr>
            </w:pPr>
            <w:r w:rsidRPr="003A7BC4">
              <w:rPr>
                <w:lang w:val="en-US" w:eastAsia="zh-CN"/>
              </w:rPr>
              <w:t>5.3.13.x</w:t>
            </w:r>
          </w:p>
        </w:tc>
        <w:tc>
          <w:tcPr>
            <w:tcW w:w="4394" w:type="dxa"/>
          </w:tcPr>
          <w:p w:rsidR="00982205" w:rsidRPr="0064351B" w:rsidRDefault="00E56E6A" w:rsidP="0055136D">
            <w:pPr>
              <w:spacing w:after="120"/>
              <w:rPr>
                <w:highlight w:val="magenta"/>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55136D">
        <w:tc>
          <w:tcPr>
            <w:tcW w:w="6799" w:type="dxa"/>
          </w:tcPr>
          <w:p w:rsidR="00982205" w:rsidRPr="0064351B" w:rsidRDefault="002174B9" w:rsidP="0055136D">
            <w:pPr>
              <w:spacing w:after="120"/>
              <w:rPr>
                <w:lang w:eastAsia="zh-CN"/>
              </w:rPr>
            </w:pPr>
            <w:r w:rsidRPr="002174B9">
              <w:rPr>
                <w:lang w:eastAsia="zh-CN"/>
              </w:rPr>
              <w:t>FFS which existing resume cause is used for UEs receiving multicast in INACTIVE when they resume for multicast reception in RRC_CONNECTED and whether there is any issue.</w:t>
            </w:r>
          </w:p>
        </w:tc>
        <w:tc>
          <w:tcPr>
            <w:tcW w:w="3119" w:type="dxa"/>
          </w:tcPr>
          <w:p w:rsidR="00982205" w:rsidRPr="0064351B" w:rsidRDefault="003A7BC4" w:rsidP="0055136D">
            <w:pPr>
              <w:spacing w:after="120"/>
              <w:rPr>
                <w:lang w:val="en-US" w:eastAsia="zh-CN"/>
              </w:rPr>
            </w:pPr>
            <w:r w:rsidRPr="003A7BC4">
              <w:rPr>
                <w:lang w:val="en-US" w:eastAsia="zh-CN"/>
              </w:rPr>
              <w:t>5.3.13.x</w:t>
            </w:r>
          </w:p>
        </w:tc>
        <w:tc>
          <w:tcPr>
            <w:tcW w:w="4394" w:type="dxa"/>
          </w:tcPr>
          <w:p w:rsidR="00982205" w:rsidRPr="0064351B" w:rsidRDefault="00E56E6A" w:rsidP="0055136D">
            <w:pPr>
              <w:spacing w:after="120"/>
              <w:rPr>
                <w:highlight w:val="magenta"/>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55136D">
        <w:tc>
          <w:tcPr>
            <w:tcW w:w="6799" w:type="dxa"/>
          </w:tcPr>
          <w:p w:rsidR="00982205" w:rsidRPr="0064351B" w:rsidRDefault="002455FA" w:rsidP="0055136D">
            <w:pPr>
              <w:spacing w:after="120"/>
              <w:rPr>
                <w:lang w:eastAsia="zh-CN"/>
              </w:rPr>
            </w:pPr>
            <w:r w:rsidRPr="002455FA">
              <w:rPr>
                <w:lang w:eastAsia="zh-CN"/>
              </w:rPr>
              <w:t xml:space="preserve">FFS what is the UE behaviour when the session is activated, if the configuration was not configured in </w:t>
            </w:r>
            <w:proofErr w:type="spellStart"/>
            <w:r w:rsidRPr="002455FA">
              <w:rPr>
                <w:lang w:eastAsia="zh-CN"/>
              </w:rPr>
              <w:t>RRCRelease</w:t>
            </w:r>
            <w:proofErr w:type="spellEnd"/>
            <w:r w:rsidRPr="002455FA">
              <w:rPr>
                <w:lang w:eastAsia="zh-CN"/>
              </w:rPr>
              <w:t xml:space="preserve"> due to session deactivation.</w:t>
            </w:r>
          </w:p>
        </w:tc>
        <w:tc>
          <w:tcPr>
            <w:tcW w:w="3119" w:type="dxa"/>
          </w:tcPr>
          <w:p w:rsidR="00982205" w:rsidRPr="0064351B" w:rsidRDefault="002312D0" w:rsidP="0055136D">
            <w:pPr>
              <w:spacing w:after="120"/>
              <w:rPr>
                <w:lang w:val="en-US" w:eastAsia="zh-CN"/>
              </w:rPr>
            </w:pPr>
            <w:r w:rsidRPr="002312D0">
              <w:rPr>
                <w:lang w:val="en-US" w:eastAsia="zh-CN"/>
              </w:rPr>
              <w:t>5.x.1.1</w:t>
            </w:r>
          </w:p>
        </w:tc>
        <w:tc>
          <w:tcPr>
            <w:tcW w:w="4394" w:type="dxa"/>
          </w:tcPr>
          <w:p w:rsidR="00982205" w:rsidRPr="008B7A85" w:rsidRDefault="008B7A85" w:rsidP="00BA2F48">
            <w:pPr>
              <w:spacing w:after="120"/>
              <w:rPr>
                <w:highlight w:val="green"/>
                <w:lang w:val="en-US" w:eastAsia="zh-CN"/>
              </w:rPr>
            </w:pPr>
            <w:r>
              <w:rPr>
                <w:rFonts w:hint="eastAsia"/>
                <w:highlight w:val="green"/>
                <w:lang w:val="en-US" w:eastAsia="zh-CN"/>
              </w:rPr>
              <w:t>Discussed</w:t>
            </w:r>
            <w:r w:rsidRPr="008B7A85">
              <w:rPr>
                <w:rFonts w:hint="eastAsia"/>
                <w:highlight w:val="green"/>
                <w:lang w:val="en-US" w:eastAsia="zh-CN"/>
              </w:rPr>
              <w:t xml:space="preserve"> </w:t>
            </w:r>
            <w:r>
              <w:rPr>
                <w:rFonts w:hint="eastAsia"/>
                <w:highlight w:val="green"/>
                <w:lang w:val="en-US" w:eastAsia="zh-CN"/>
              </w:rPr>
              <w:t>in</w:t>
            </w:r>
            <w:r w:rsidRPr="008B7A85">
              <w:rPr>
                <w:rFonts w:hint="eastAsia"/>
                <w:highlight w:val="green"/>
                <w:lang w:val="en-US" w:eastAsia="zh-CN"/>
              </w:rPr>
              <w:t xml:space="preserve"> the post email discussion [606]. </w:t>
            </w:r>
            <w:r w:rsidR="00BA2F48" w:rsidRPr="008B7A85">
              <w:rPr>
                <w:rFonts w:hint="eastAsia"/>
                <w:highlight w:val="green"/>
                <w:lang w:val="en-US" w:eastAsia="zh-CN"/>
              </w:rPr>
              <w:t xml:space="preserve"> </w:t>
            </w:r>
          </w:p>
        </w:tc>
      </w:tr>
      <w:tr w:rsidR="00982205" w:rsidRPr="0073051A" w:rsidTr="0055136D">
        <w:tc>
          <w:tcPr>
            <w:tcW w:w="6799" w:type="dxa"/>
          </w:tcPr>
          <w:p w:rsidR="00982205" w:rsidRPr="0064351B" w:rsidRDefault="001368CD" w:rsidP="0055136D">
            <w:pPr>
              <w:spacing w:after="120"/>
              <w:rPr>
                <w:lang w:eastAsia="zh-CN"/>
              </w:rPr>
            </w:pPr>
            <w:r w:rsidRPr="001368CD">
              <w:rPr>
                <w:lang w:eastAsia="zh-CN"/>
              </w:rPr>
              <w:t>FFS on the details of notifying session deactivation</w:t>
            </w:r>
          </w:p>
        </w:tc>
        <w:tc>
          <w:tcPr>
            <w:tcW w:w="3119" w:type="dxa"/>
          </w:tcPr>
          <w:p w:rsidR="00982205" w:rsidRPr="0064351B" w:rsidRDefault="001368CD" w:rsidP="0055136D">
            <w:pPr>
              <w:spacing w:after="120"/>
              <w:rPr>
                <w:lang w:val="en-US" w:eastAsia="zh-CN"/>
              </w:rPr>
            </w:pPr>
            <w:r w:rsidRPr="001368CD">
              <w:rPr>
                <w:lang w:val="en-US" w:eastAsia="zh-CN"/>
              </w:rPr>
              <w:t>5.x.1.3</w:t>
            </w:r>
          </w:p>
        </w:tc>
        <w:tc>
          <w:tcPr>
            <w:tcW w:w="4394" w:type="dxa"/>
          </w:tcPr>
          <w:p w:rsidR="00982205" w:rsidRDefault="008B7A85" w:rsidP="00BA2F48">
            <w:pPr>
              <w:spacing w:after="120"/>
              <w:rPr>
                <w:lang w:val="en-US" w:eastAsia="zh-CN"/>
              </w:rPr>
            </w:pPr>
            <w:r>
              <w:rPr>
                <w:rFonts w:hint="eastAsia"/>
                <w:highlight w:val="green"/>
                <w:lang w:val="en-US" w:eastAsia="zh-CN"/>
              </w:rPr>
              <w:t>Discussed</w:t>
            </w:r>
            <w:r w:rsidRPr="008B7A85">
              <w:rPr>
                <w:rFonts w:hint="eastAsia"/>
                <w:highlight w:val="green"/>
                <w:lang w:val="en-US" w:eastAsia="zh-CN"/>
              </w:rPr>
              <w:t xml:space="preserve"> </w:t>
            </w:r>
            <w:r>
              <w:rPr>
                <w:rFonts w:hint="eastAsia"/>
                <w:highlight w:val="green"/>
                <w:lang w:val="en-US" w:eastAsia="zh-CN"/>
              </w:rPr>
              <w:t>in</w:t>
            </w:r>
            <w:r w:rsidRPr="008B7A85">
              <w:rPr>
                <w:rFonts w:hint="eastAsia"/>
                <w:highlight w:val="green"/>
                <w:lang w:val="en-US" w:eastAsia="zh-CN"/>
              </w:rPr>
              <w:t xml:space="preserve"> the post email discussion [606].</w:t>
            </w:r>
          </w:p>
        </w:tc>
      </w:tr>
      <w:tr w:rsidR="00982205" w:rsidRPr="0073051A" w:rsidTr="0055136D">
        <w:tc>
          <w:tcPr>
            <w:tcW w:w="6799" w:type="dxa"/>
          </w:tcPr>
          <w:p w:rsidR="00982205" w:rsidRPr="0064351B" w:rsidRDefault="000B3349" w:rsidP="0055136D">
            <w:pPr>
              <w:spacing w:after="120"/>
              <w:rPr>
                <w:lang w:eastAsia="zh-CN"/>
              </w:rPr>
            </w:pPr>
            <w:r w:rsidRPr="000B3349">
              <w:rPr>
                <w:lang w:eastAsia="zh-CN"/>
              </w:rPr>
              <w:t xml:space="preserve">FFS whether a UE shall apply the multicast MCCH information acquisition procedure upon receiving paging with </w:t>
            </w:r>
            <w:proofErr w:type="spellStart"/>
            <w:r w:rsidRPr="000B3349">
              <w:rPr>
                <w:lang w:eastAsia="zh-CN"/>
              </w:rPr>
              <w:t>inactiveReceptionAllowed</w:t>
            </w:r>
            <w:proofErr w:type="spellEnd"/>
            <w:r w:rsidRPr="000B3349">
              <w:rPr>
                <w:lang w:eastAsia="zh-CN"/>
              </w:rPr>
              <w:t xml:space="preserve"> included for the concerned TMGI(s).</w:t>
            </w:r>
          </w:p>
        </w:tc>
        <w:tc>
          <w:tcPr>
            <w:tcW w:w="3119" w:type="dxa"/>
          </w:tcPr>
          <w:p w:rsidR="00982205" w:rsidRPr="0064351B" w:rsidRDefault="000B3349" w:rsidP="0055136D">
            <w:pPr>
              <w:spacing w:after="120"/>
              <w:rPr>
                <w:lang w:val="en-US" w:eastAsia="zh-CN"/>
              </w:rPr>
            </w:pPr>
            <w:r w:rsidRPr="000B3349">
              <w:rPr>
                <w:lang w:val="en-US" w:eastAsia="zh-CN"/>
              </w:rPr>
              <w:t>5.x.2.2</w:t>
            </w:r>
          </w:p>
        </w:tc>
        <w:tc>
          <w:tcPr>
            <w:tcW w:w="4394" w:type="dxa"/>
          </w:tcPr>
          <w:p w:rsidR="00982205" w:rsidRDefault="008B7A85" w:rsidP="0055136D">
            <w:pPr>
              <w:spacing w:after="120"/>
              <w:rPr>
                <w:lang w:val="en-US" w:eastAsia="zh-CN"/>
              </w:rPr>
            </w:pPr>
            <w:r>
              <w:rPr>
                <w:rFonts w:hint="eastAsia"/>
                <w:highlight w:val="green"/>
                <w:lang w:val="en-US" w:eastAsia="zh-CN"/>
              </w:rPr>
              <w:t>Discussed</w:t>
            </w:r>
            <w:r w:rsidRPr="008B7A85">
              <w:rPr>
                <w:rFonts w:hint="eastAsia"/>
                <w:highlight w:val="green"/>
                <w:lang w:val="en-US" w:eastAsia="zh-CN"/>
              </w:rPr>
              <w:t xml:space="preserve"> </w:t>
            </w:r>
            <w:r>
              <w:rPr>
                <w:rFonts w:hint="eastAsia"/>
                <w:highlight w:val="green"/>
                <w:lang w:val="en-US" w:eastAsia="zh-CN"/>
              </w:rPr>
              <w:t>in</w:t>
            </w:r>
            <w:r w:rsidRPr="008B7A85">
              <w:rPr>
                <w:rFonts w:hint="eastAsia"/>
                <w:highlight w:val="green"/>
                <w:lang w:val="en-US" w:eastAsia="zh-CN"/>
              </w:rPr>
              <w:t xml:space="preserve"> the post email discussion [606].</w:t>
            </w:r>
          </w:p>
        </w:tc>
      </w:tr>
      <w:tr w:rsidR="00982205" w:rsidRPr="0073051A" w:rsidTr="0055136D">
        <w:tc>
          <w:tcPr>
            <w:tcW w:w="6799" w:type="dxa"/>
          </w:tcPr>
          <w:p w:rsidR="00982205" w:rsidRPr="0064351B" w:rsidRDefault="0002709F" w:rsidP="0055136D">
            <w:pPr>
              <w:spacing w:after="120"/>
              <w:rPr>
                <w:lang w:eastAsia="zh-CN"/>
              </w:rPr>
            </w:pPr>
            <w:r w:rsidRPr="0002709F">
              <w:rPr>
                <w:lang w:eastAsia="zh-CN"/>
              </w:rPr>
              <w:t>FFS the details of MRB handling in case MRB in RRC_CONNECTED cannot be used in RRC_INACTIVE.</w:t>
            </w:r>
          </w:p>
        </w:tc>
        <w:tc>
          <w:tcPr>
            <w:tcW w:w="3119" w:type="dxa"/>
          </w:tcPr>
          <w:p w:rsidR="00982205" w:rsidRPr="0064351B" w:rsidRDefault="0002709F" w:rsidP="0055136D">
            <w:pPr>
              <w:spacing w:after="120"/>
              <w:rPr>
                <w:lang w:eastAsia="zh-CN"/>
              </w:rPr>
            </w:pPr>
            <w:r w:rsidRPr="0002709F">
              <w:rPr>
                <w:lang w:eastAsia="zh-CN"/>
              </w:rPr>
              <w:t>5.x.3</w:t>
            </w:r>
          </w:p>
        </w:tc>
        <w:tc>
          <w:tcPr>
            <w:tcW w:w="4394" w:type="dxa"/>
          </w:tcPr>
          <w:p w:rsidR="00982205" w:rsidRPr="00D43300" w:rsidRDefault="00E56E6A" w:rsidP="0055136D">
            <w:pPr>
              <w:spacing w:after="120"/>
              <w:rPr>
                <w:highlight w:val="magenta"/>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55136D">
        <w:tc>
          <w:tcPr>
            <w:tcW w:w="6799" w:type="dxa"/>
          </w:tcPr>
          <w:p w:rsidR="00982205" w:rsidRPr="0064351B" w:rsidRDefault="00F42D7D" w:rsidP="0055136D">
            <w:pPr>
              <w:spacing w:after="120"/>
              <w:rPr>
                <w:lang w:eastAsia="zh-CN"/>
              </w:rPr>
            </w:pPr>
            <w:r w:rsidRPr="00F42D7D">
              <w:rPr>
                <w:lang w:eastAsia="zh-CN"/>
              </w:rPr>
              <w:t>FFS whether there is any issue with the current signalling structure related to the per TMGI indication of inactiveReceptionAllowed-r18.</w:t>
            </w:r>
          </w:p>
        </w:tc>
        <w:tc>
          <w:tcPr>
            <w:tcW w:w="3119" w:type="dxa"/>
          </w:tcPr>
          <w:p w:rsidR="00982205" w:rsidRPr="0064351B" w:rsidRDefault="00AE5791" w:rsidP="0055136D">
            <w:pPr>
              <w:spacing w:after="120"/>
              <w:rPr>
                <w:lang w:eastAsia="zh-CN"/>
              </w:rPr>
            </w:pPr>
            <w:r>
              <w:rPr>
                <w:rFonts w:hint="eastAsia"/>
                <w:lang w:eastAsia="zh-CN"/>
              </w:rPr>
              <w:t>6.2.2</w:t>
            </w:r>
          </w:p>
        </w:tc>
        <w:tc>
          <w:tcPr>
            <w:tcW w:w="4394" w:type="dxa"/>
          </w:tcPr>
          <w:p w:rsidR="00982205" w:rsidRDefault="00AF6DFB" w:rsidP="00AF6DFB">
            <w:pPr>
              <w:spacing w:after="120"/>
              <w:rPr>
                <w:lang w:val="en-US" w:eastAsia="zh-CN"/>
              </w:rPr>
            </w:pPr>
            <w:r w:rsidRPr="00AF6DFB">
              <w:rPr>
                <w:rFonts w:hint="eastAsia"/>
                <w:lang w:val="en-US" w:eastAsia="zh-CN"/>
              </w:rPr>
              <w:t xml:space="preserve">Depends on </w:t>
            </w:r>
            <w:r>
              <w:rPr>
                <w:rFonts w:hint="eastAsia"/>
                <w:lang w:val="en-US" w:eastAsia="zh-CN"/>
              </w:rPr>
              <w:t xml:space="preserve">conclusion of other open issues. </w:t>
            </w:r>
            <w:r w:rsidR="00AB258D">
              <w:rPr>
                <w:rFonts w:hint="eastAsia"/>
                <w:lang w:val="en-US" w:eastAsia="zh-CN"/>
              </w:rPr>
              <w:t>It c</w:t>
            </w:r>
            <w:r>
              <w:rPr>
                <w:rFonts w:hint="eastAsia"/>
                <w:lang w:val="en-US" w:eastAsia="zh-CN"/>
              </w:rPr>
              <w:t>an be r</w:t>
            </w:r>
            <w:r w:rsidR="004B1C5A" w:rsidRPr="00AF6DFB">
              <w:rPr>
                <w:lang w:val="en-US" w:eastAsia="zh-CN"/>
              </w:rPr>
              <w:t>esolve</w:t>
            </w:r>
            <w:r>
              <w:rPr>
                <w:rFonts w:hint="eastAsia"/>
                <w:lang w:val="en-US" w:eastAsia="zh-CN"/>
              </w:rPr>
              <w:t>d</w:t>
            </w:r>
            <w:r w:rsidR="004B1C5A" w:rsidRPr="00AF6DFB">
              <w:rPr>
                <w:lang w:val="en-US" w:eastAsia="zh-CN"/>
              </w:rPr>
              <w:t xml:space="preserve"> by the CR rapporteur </w:t>
            </w:r>
            <w:r w:rsidR="00590A57">
              <w:rPr>
                <w:rFonts w:hint="eastAsia"/>
                <w:lang w:val="en-US" w:eastAsia="zh-CN"/>
              </w:rPr>
              <w:t>in the future CR update/review</w:t>
            </w:r>
            <w:r w:rsidR="00590A57" w:rsidRPr="00AF6DFB">
              <w:rPr>
                <w:lang w:val="en-US" w:eastAsia="zh-CN"/>
              </w:rPr>
              <w:t>.</w:t>
            </w:r>
            <w:r w:rsidR="004B1C5A" w:rsidRPr="00AF6DFB">
              <w:rPr>
                <w:lang w:val="en-US" w:eastAsia="zh-CN"/>
              </w:rPr>
              <w:t>.</w:t>
            </w:r>
          </w:p>
        </w:tc>
      </w:tr>
      <w:tr w:rsidR="00982205" w:rsidRPr="0073051A" w:rsidTr="0055136D">
        <w:tc>
          <w:tcPr>
            <w:tcW w:w="6799" w:type="dxa"/>
          </w:tcPr>
          <w:p w:rsidR="00982205" w:rsidRPr="0064351B" w:rsidRDefault="00F80B92" w:rsidP="0055136D">
            <w:pPr>
              <w:spacing w:after="120"/>
              <w:rPr>
                <w:lang w:eastAsia="zh-CN"/>
              </w:rPr>
            </w:pPr>
            <w:r w:rsidRPr="00F80B92">
              <w:rPr>
                <w:lang w:eastAsia="zh-CN"/>
              </w:rPr>
              <w:t xml:space="preserve">MCCH-Config-r17 and CFR-ConfigMCCH-MTCH-r17 are used as baseline. FFS </w:t>
            </w:r>
            <w:r w:rsidRPr="00F80B92">
              <w:rPr>
                <w:lang w:eastAsia="zh-CN"/>
              </w:rPr>
              <w:lastRenderedPageBreak/>
              <w:t>whether any enhancement/change is needed.</w:t>
            </w:r>
          </w:p>
        </w:tc>
        <w:tc>
          <w:tcPr>
            <w:tcW w:w="3119" w:type="dxa"/>
          </w:tcPr>
          <w:p w:rsidR="00982205" w:rsidRPr="0064351B" w:rsidRDefault="00F917CF" w:rsidP="0055136D">
            <w:pPr>
              <w:spacing w:after="120"/>
              <w:rPr>
                <w:lang w:eastAsia="zh-CN"/>
              </w:rPr>
            </w:pPr>
            <w:r>
              <w:rPr>
                <w:rFonts w:hint="eastAsia"/>
                <w:lang w:eastAsia="zh-CN"/>
              </w:rPr>
              <w:lastRenderedPageBreak/>
              <w:t>6.3.1</w:t>
            </w:r>
          </w:p>
        </w:tc>
        <w:tc>
          <w:tcPr>
            <w:tcW w:w="4394" w:type="dxa"/>
          </w:tcPr>
          <w:p w:rsidR="00982205" w:rsidRDefault="00651DDE" w:rsidP="00AB258D">
            <w:pPr>
              <w:spacing w:after="120"/>
              <w:rPr>
                <w:lang w:val="en-US" w:eastAsia="zh-CN"/>
              </w:rPr>
            </w:pPr>
            <w:r w:rsidRPr="00AF6DFB">
              <w:rPr>
                <w:rFonts w:hint="eastAsia"/>
                <w:lang w:val="en-US" w:eastAsia="zh-CN"/>
              </w:rPr>
              <w:t xml:space="preserve">Depends on </w:t>
            </w:r>
            <w:r>
              <w:rPr>
                <w:rFonts w:hint="eastAsia"/>
                <w:lang w:val="en-US" w:eastAsia="zh-CN"/>
              </w:rPr>
              <w:t xml:space="preserve">conclusion of other open issues. </w:t>
            </w:r>
            <w:r w:rsidR="00AB258D">
              <w:rPr>
                <w:lang w:val="en-US" w:eastAsia="zh-CN"/>
              </w:rPr>
              <w:t>I</w:t>
            </w:r>
            <w:r w:rsidR="00AB258D">
              <w:rPr>
                <w:rFonts w:hint="eastAsia"/>
                <w:lang w:val="en-US" w:eastAsia="zh-CN"/>
              </w:rPr>
              <w:t>t c</w:t>
            </w:r>
            <w:r>
              <w:rPr>
                <w:rFonts w:hint="eastAsia"/>
                <w:lang w:val="en-US" w:eastAsia="zh-CN"/>
              </w:rPr>
              <w:t>an be r</w:t>
            </w:r>
            <w:r w:rsidRPr="00AF6DFB">
              <w:rPr>
                <w:lang w:val="en-US" w:eastAsia="zh-CN"/>
              </w:rPr>
              <w:t>esolve</w:t>
            </w:r>
            <w:r>
              <w:rPr>
                <w:rFonts w:hint="eastAsia"/>
                <w:lang w:val="en-US" w:eastAsia="zh-CN"/>
              </w:rPr>
              <w:t>d</w:t>
            </w:r>
            <w:r w:rsidRPr="00AF6DFB">
              <w:rPr>
                <w:lang w:val="en-US" w:eastAsia="zh-CN"/>
              </w:rPr>
              <w:t xml:space="preserve"> by the CR rapporteur </w:t>
            </w:r>
            <w:r w:rsidR="001372C3">
              <w:rPr>
                <w:rFonts w:hint="eastAsia"/>
                <w:lang w:val="en-US" w:eastAsia="zh-CN"/>
              </w:rPr>
              <w:t xml:space="preserve">in the future CR </w:t>
            </w:r>
            <w:r w:rsidR="001372C3">
              <w:rPr>
                <w:rFonts w:hint="eastAsia"/>
                <w:lang w:val="en-US" w:eastAsia="zh-CN"/>
              </w:rPr>
              <w:lastRenderedPageBreak/>
              <w:t>update</w:t>
            </w:r>
            <w:r w:rsidR="00590A57">
              <w:rPr>
                <w:rFonts w:hint="eastAsia"/>
                <w:lang w:val="en-US" w:eastAsia="zh-CN"/>
              </w:rPr>
              <w:t>/review</w:t>
            </w:r>
            <w:r w:rsidRPr="00AF6DFB">
              <w:rPr>
                <w:lang w:val="en-US" w:eastAsia="zh-CN"/>
              </w:rPr>
              <w:t>.</w:t>
            </w:r>
          </w:p>
        </w:tc>
      </w:tr>
      <w:tr w:rsidR="00982205" w:rsidRPr="0073051A" w:rsidTr="0055136D">
        <w:tc>
          <w:tcPr>
            <w:tcW w:w="6799" w:type="dxa"/>
          </w:tcPr>
          <w:p w:rsidR="00982205" w:rsidRPr="0064351B" w:rsidRDefault="007D2A27" w:rsidP="0055136D">
            <w:pPr>
              <w:spacing w:after="120"/>
              <w:rPr>
                <w:lang w:eastAsia="zh-CN"/>
              </w:rPr>
            </w:pPr>
            <w:r w:rsidRPr="007D2A27">
              <w:rPr>
                <w:lang w:eastAsia="zh-CN"/>
              </w:rPr>
              <w:lastRenderedPageBreak/>
              <w:t>FFS whether “location” needs to be also reported and how exactly this is captured in RRC (i.e. which IE is used).</w:t>
            </w:r>
          </w:p>
        </w:tc>
        <w:tc>
          <w:tcPr>
            <w:tcW w:w="3119" w:type="dxa"/>
          </w:tcPr>
          <w:p w:rsidR="00982205" w:rsidRPr="0064351B" w:rsidRDefault="007D2A27" w:rsidP="0055136D">
            <w:pPr>
              <w:spacing w:after="120"/>
              <w:rPr>
                <w:lang w:eastAsia="zh-CN"/>
              </w:rPr>
            </w:pPr>
            <w:r>
              <w:rPr>
                <w:rFonts w:hint="eastAsia"/>
                <w:lang w:eastAsia="zh-CN"/>
              </w:rPr>
              <w:t>6.3.6</w:t>
            </w:r>
          </w:p>
        </w:tc>
        <w:tc>
          <w:tcPr>
            <w:tcW w:w="4394" w:type="dxa"/>
          </w:tcPr>
          <w:p w:rsidR="00982205"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55136D">
        <w:tc>
          <w:tcPr>
            <w:tcW w:w="6799" w:type="dxa"/>
          </w:tcPr>
          <w:p w:rsidR="00982205" w:rsidRPr="0064351B" w:rsidRDefault="0007232C" w:rsidP="0055136D">
            <w:pPr>
              <w:spacing w:after="120"/>
              <w:rPr>
                <w:lang w:eastAsia="zh-CN"/>
              </w:rPr>
            </w:pPr>
            <w:r w:rsidRPr="0007232C">
              <w:rPr>
                <w:lang w:eastAsia="zh-CN"/>
              </w:rPr>
              <w:t>FFS whether MRB ID needs to be configured.</w:t>
            </w:r>
          </w:p>
        </w:tc>
        <w:tc>
          <w:tcPr>
            <w:tcW w:w="3119" w:type="dxa"/>
          </w:tcPr>
          <w:p w:rsidR="00982205" w:rsidRPr="0064351B" w:rsidRDefault="001918EA" w:rsidP="0055136D">
            <w:pPr>
              <w:spacing w:after="120"/>
              <w:rPr>
                <w:lang w:eastAsia="zh-CN"/>
              </w:rPr>
            </w:pPr>
            <w:r>
              <w:rPr>
                <w:rFonts w:hint="eastAsia"/>
                <w:lang w:eastAsia="zh-CN"/>
              </w:rPr>
              <w:t>6.3.6</w:t>
            </w:r>
          </w:p>
        </w:tc>
        <w:tc>
          <w:tcPr>
            <w:tcW w:w="4394" w:type="dxa"/>
          </w:tcPr>
          <w:p w:rsidR="00982205"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55136D">
        <w:tc>
          <w:tcPr>
            <w:tcW w:w="6799" w:type="dxa"/>
          </w:tcPr>
          <w:p w:rsidR="00982205" w:rsidRPr="0064351B" w:rsidRDefault="002F305B" w:rsidP="0055136D">
            <w:pPr>
              <w:spacing w:after="120"/>
              <w:rPr>
                <w:lang w:eastAsia="zh-CN"/>
              </w:rPr>
            </w:pPr>
            <w:r w:rsidRPr="002F305B">
              <w:rPr>
                <w:lang w:eastAsia="zh-CN"/>
              </w:rPr>
              <w:t xml:space="preserve">One cell can indicate "synchronized", if by implementation, it follows a common </w:t>
            </w:r>
            <w:proofErr w:type="spellStart"/>
            <w:r w:rsidRPr="002F305B">
              <w:rPr>
                <w:lang w:eastAsia="zh-CN"/>
              </w:rPr>
              <w:t>QoS</w:t>
            </w:r>
            <w:proofErr w:type="spellEnd"/>
            <w:r w:rsidRPr="002F305B">
              <w:rPr>
                <w:lang w:eastAsia="zh-CN"/>
              </w:rPr>
              <w:t xml:space="preserve"> flow to MRB mapping rule and at the same time PDCP COUNT is set according to the MBS </w:t>
            </w:r>
            <w:proofErr w:type="spellStart"/>
            <w:r w:rsidRPr="002F305B">
              <w:rPr>
                <w:lang w:eastAsia="zh-CN"/>
              </w:rPr>
              <w:t>QoS</w:t>
            </w:r>
            <w:proofErr w:type="spellEnd"/>
            <w:r w:rsidRPr="002F305B">
              <w:rPr>
                <w:lang w:eastAsia="zh-CN"/>
              </w:rPr>
              <w:t xml:space="preserve"> Flow SN. FFS how the UE is indicated about cells being synchronized (i.e. what information the NW needs to provide to the UE).</w:t>
            </w:r>
          </w:p>
        </w:tc>
        <w:tc>
          <w:tcPr>
            <w:tcW w:w="3119" w:type="dxa"/>
          </w:tcPr>
          <w:p w:rsidR="00982205" w:rsidRPr="0064351B" w:rsidRDefault="002F305B" w:rsidP="0055136D">
            <w:pPr>
              <w:spacing w:after="120"/>
              <w:rPr>
                <w:lang w:eastAsia="zh-CN"/>
              </w:rPr>
            </w:pPr>
            <w:r>
              <w:rPr>
                <w:rFonts w:hint="eastAsia"/>
                <w:lang w:eastAsia="zh-CN"/>
              </w:rPr>
              <w:t>6.3.6</w:t>
            </w:r>
          </w:p>
        </w:tc>
        <w:tc>
          <w:tcPr>
            <w:tcW w:w="4394" w:type="dxa"/>
          </w:tcPr>
          <w:p w:rsidR="00982205"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bl>
    <w:p w:rsidR="00982205" w:rsidRPr="00101DA7" w:rsidRDefault="00982205" w:rsidP="00982205">
      <w:pPr>
        <w:rPr>
          <w:lang w:eastAsia="zh-CN"/>
        </w:rPr>
      </w:pPr>
    </w:p>
    <w:p w:rsidR="00982205" w:rsidRDefault="00982205" w:rsidP="00982205">
      <w:pPr>
        <w:pStyle w:val="1"/>
        <w:ind w:left="567" w:hanging="567"/>
      </w:pPr>
      <w:r>
        <w:t>3</w:t>
      </w:r>
      <w:r w:rsidRPr="001C3C28">
        <w:tab/>
      </w:r>
      <w:r w:rsidRPr="001C3C28">
        <w:tab/>
        <w:t xml:space="preserve">List of </w:t>
      </w:r>
      <w:r>
        <w:t>MAC</w:t>
      </w:r>
      <w:r w:rsidRPr="001C3C28">
        <w:t xml:space="preserve"> open issues (</w:t>
      </w:r>
      <w:r>
        <w:t>as captured in MAC running CR [2])</w:t>
      </w:r>
    </w:p>
    <w:tbl>
      <w:tblPr>
        <w:tblStyle w:val="aa"/>
        <w:tblW w:w="14312" w:type="dxa"/>
        <w:tblLook w:val="04A0" w:firstRow="1" w:lastRow="0" w:firstColumn="1" w:lastColumn="0" w:noHBand="0" w:noVBand="1"/>
      </w:tblPr>
      <w:tblGrid>
        <w:gridCol w:w="6799"/>
        <w:gridCol w:w="3119"/>
        <w:gridCol w:w="4394"/>
      </w:tblGrid>
      <w:tr w:rsidR="00982205" w:rsidTr="0055136D">
        <w:tc>
          <w:tcPr>
            <w:tcW w:w="6799" w:type="dxa"/>
          </w:tcPr>
          <w:p w:rsidR="00982205" w:rsidRDefault="00982205" w:rsidP="0055136D">
            <w:pPr>
              <w:spacing w:after="120"/>
              <w:rPr>
                <w:b/>
                <w:lang w:val="en-US" w:eastAsia="zh-CN"/>
              </w:rPr>
            </w:pPr>
            <w:r>
              <w:rPr>
                <w:b/>
                <w:lang w:val="en-US" w:eastAsia="zh-CN"/>
              </w:rPr>
              <w:t>Issue</w:t>
            </w:r>
          </w:p>
        </w:tc>
        <w:tc>
          <w:tcPr>
            <w:tcW w:w="3119" w:type="dxa"/>
          </w:tcPr>
          <w:p w:rsidR="00982205" w:rsidRDefault="00982205" w:rsidP="0055136D">
            <w:pPr>
              <w:spacing w:after="120"/>
              <w:rPr>
                <w:b/>
                <w:lang w:val="en-US" w:eastAsia="zh-CN"/>
              </w:rPr>
            </w:pPr>
            <w:r>
              <w:rPr>
                <w:b/>
                <w:lang w:val="en-US" w:eastAsia="zh-CN"/>
              </w:rPr>
              <w:t>Relevant section in TS 38.321</w:t>
            </w:r>
          </w:p>
        </w:tc>
        <w:tc>
          <w:tcPr>
            <w:tcW w:w="4394" w:type="dxa"/>
          </w:tcPr>
          <w:p w:rsidR="00982205" w:rsidRDefault="00982205" w:rsidP="0055136D">
            <w:pPr>
              <w:spacing w:after="120"/>
              <w:rPr>
                <w:b/>
                <w:lang w:val="en-US" w:eastAsia="zh-CN"/>
              </w:rPr>
            </w:pPr>
            <w:r>
              <w:rPr>
                <w:b/>
                <w:lang w:val="en-US" w:eastAsia="zh-CN"/>
              </w:rPr>
              <w:t>Rapporteur’s suggestions on how to address</w:t>
            </w:r>
          </w:p>
        </w:tc>
      </w:tr>
      <w:tr w:rsidR="00982205" w:rsidRPr="0073051A" w:rsidTr="0055136D">
        <w:tc>
          <w:tcPr>
            <w:tcW w:w="6799" w:type="dxa"/>
          </w:tcPr>
          <w:p w:rsidR="00982205" w:rsidRPr="0073051A" w:rsidRDefault="00F009B3" w:rsidP="0055136D">
            <w:pPr>
              <w:spacing w:after="120"/>
              <w:rPr>
                <w:lang w:val="en-US" w:eastAsia="zh-CN"/>
              </w:rPr>
            </w:pPr>
            <w:proofErr w:type="gramStart"/>
            <w:r w:rsidRPr="00F009B3">
              <w:rPr>
                <w:lang w:val="en-US" w:eastAsia="zh-CN"/>
              </w:rPr>
              <w:t>whether</w:t>
            </w:r>
            <w:proofErr w:type="gramEnd"/>
            <w:r w:rsidRPr="00F009B3">
              <w:rPr>
                <w:lang w:val="en-US" w:eastAsia="zh-CN"/>
              </w:rPr>
              <w:t xml:space="preserve"> to restrict the multicast MTCH in this section in RRC_CONNECTED state is FFS.</w:t>
            </w:r>
          </w:p>
        </w:tc>
        <w:tc>
          <w:tcPr>
            <w:tcW w:w="3119" w:type="dxa"/>
          </w:tcPr>
          <w:p w:rsidR="00982205" w:rsidRPr="0073051A" w:rsidRDefault="00F009B3" w:rsidP="0055136D">
            <w:pPr>
              <w:spacing w:after="120"/>
              <w:rPr>
                <w:lang w:val="en-US" w:eastAsia="zh-CN"/>
              </w:rPr>
            </w:pPr>
            <w:r>
              <w:rPr>
                <w:rFonts w:hint="eastAsia"/>
                <w:lang w:val="en-US" w:eastAsia="zh-CN"/>
              </w:rPr>
              <w:t>5.3.1</w:t>
            </w:r>
          </w:p>
        </w:tc>
        <w:tc>
          <w:tcPr>
            <w:tcW w:w="4394" w:type="dxa"/>
          </w:tcPr>
          <w:p w:rsidR="00982205" w:rsidRPr="0073051A" w:rsidRDefault="001372C3" w:rsidP="0055136D">
            <w:pPr>
              <w:spacing w:after="120"/>
              <w:rPr>
                <w:lang w:val="en-US" w:eastAsia="zh-CN"/>
              </w:rPr>
            </w:pPr>
            <w:r>
              <w:rPr>
                <w:lang w:val="en-US" w:eastAsia="zh-CN"/>
              </w:rPr>
              <w:t>C</w:t>
            </w:r>
            <w:r>
              <w:rPr>
                <w:rFonts w:hint="eastAsia"/>
                <w:lang w:val="en-US" w:eastAsia="zh-CN"/>
              </w:rPr>
              <w:t>an be r</w:t>
            </w:r>
            <w:r w:rsidRPr="00AF6DFB">
              <w:rPr>
                <w:lang w:val="en-US" w:eastAsia="zh-CN"/>
              </w:rPr>
              <w:t>esolve</w:t>
            </w:r>
            <w:r>
              <w:rPr>
                <w:rFonts w:hint="eastAsia"/>
                <w:lang w:val="en-US" w:eastAsia="zh-CN"/>
              </w:rPr>
              <w:t>d</w:t>
            </w:r>
            <w:r w:rsidRPr="00AF6DFB">
              <w:rPr>
                <w:lang w:val="en-US" w:eastAsia="zh-CN"/>
              </w:rPr>
              <w:t xml:space="preserve"> by the CR rapporteur </w:t>
            </w:r>
            <w:r>
              <w:rPr>
                <w:rFonts w:hint="eastAsia"/>
                <w:lang w:val="en-US" w:eastAsia="zh-CN"/>
              </w:rPr>
              <w:t>in the future CR update</w:t>
            </w:r>
            <w:r w:rsidR="001B0022">
              <w:rPr>
                <w:rFonts w:hint="eastAsia"/>
                <w:lang w:val="en-US" w:eastAsia="zh-CN"/>
              </w:rPr>
              <w:t>/review</w:t>
            </w:r>
            <w:r w:rsidRPr="00AF6DFB">
              <w:rPr>
                <w:lang w:val="en-US" w:eastAsia="zh-CN"/>
              </w:rPr>
              <w:t>.</w:t>
            </w:r>
          </w:p>
        </w:tc>
      </w:tr>
      <w:tr w:rsidR="00982205" w:rsidRPr="0073051A" w:rsidTr="0055136D">
        <w:tc>
          <w:tcPr>
            <w:tcW w:w="6799" w:type="dxa"/>
          </w:tcPr>
          <w:p w:rsidR="00982205" w:rsidRPr="0073051A" w:rsidRDefault="00AF2C64" w:rsidP="0055136D">
            <w:pPr>
              <w:spacing w:after="120"/>
              <w:rPr>
                <w:lang w:val="en-US" w:eastAsia="zh-CN"/>
              </w:rPr>
            </w:pPr>
            <w:r w:rsidRPr="00AF2C64">
              <w:rPr>
                <w:lang w:val="en-US" w:eastAsia="zh-CN"/>
              </w:rPr>
              <w:t>FFS on whether DRX Command MAC CE is applicable for inactive multicast DRX operation</w:t>
            </w:r>
          </w:p>
        </w:tc>
        <w:tc>
          <w:tcPr>
            <w:tcW w:w="3119" w:type="dxa"/>
          </w:tcPr>
          <w:p w:rsidR="00982205" w:rsidRPr="0073051A" w:rsidRDefault="00AF2C64" w:rsidP="0055136D">
            <w:pPr>
              <w:spacing w:after="120"/>
              <w:rPr>
                <w:lang w:val="en-US" w:eastAsia="zh-CN"/>
              </w:rPr>
            </w:pPr>
            <w:r w:rsidRPr="00AF2C64">
              <w:rPr>
                <w:lang w:val="en-US" w:eastAsia="zh-CN"/>
              </w:rPr>
              <w:t>5.7b</w:t>
            </w:r>
          </w:p>
        </w:tc>
        <w:tc>
          <w:tcPr>
            <w:tcW w:w="4394" w:type="dxa"/>
          </w:tcPr>
          <w:p w:rsidR="00982205" w:rsidRPr="0073051A"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55136D">
        <w:tc>
          <w:tcPr>
            <w:tcW w:w="6799" w:type="dxa"/>
          </w:tcPr>
          <w:p w:rsidR="00982205" w:rsidRPr="008B4943" w:rsidRDefault="00CC5D99" w:rsidP="0055136D">
            <w:pPr>
              <w:spacing w:after="120"/>
              <w:rPr>
                <w:rFonts w:eastAsiaTheme="minorEastAsia"/>
                <w:lang w:eastAsia="zh-CN"/>
              </w:rPr>
            </w:pPr>
            <w:r w:rsidRPr="00CC5D99">
              <w:rPr>
                <w:rFonts w:eastAsiaTheme="minorEastAsia"/>
                <w:lang w:eastAsia="zh-CN"/>
              </w:rPr>
              <w:t xml:space="preserve">FFS on the </w:t>
            </w:r>
            <w:proofErr w:type="spellStart"/>
            <w:r w:rsidRPr="00CC5D99">
              <w:rPr>
                <w:rFonts w:eastAsiaTheme="minorEastAsia"/>
                <w:lang w:eastAsia="zh-CN"/>
              </w:rPr>
              <w:t>timepoint</w:t>
            </w:r>
            <w:proofErr w:type="spellEnd"/>
            <w:r w:rsidRPr="00CC5D99">
              <w:rPr>
                <w:rFonts w:eastAsiaTheme="minorEastAsia"/>
                <w:lang w:eastAsia="zh-CN"/>
              </w:rPr>
              <w:t xml:space="preserve"> to start the </w:t>
            </w:r>
            <w:proofErr w:type="spellStart"/>
            <w:r w:rsidRPr="00CC5D99">
              <w:rPr>
                <w:rFonts w:eastAsiaTheme="minorEastAsia"/>
                <w:lang w:eastAsia="zh-CN"/>
              </w:rPr>
              <w:t>drx</w:t>
            </w:r>
            <w:proofErr w:type="spellEnd"/>
            <w:r w:rsidRPr="00CC5D99">
              <w:rPr>
                <w:rFonts w:eastAsiaTheme="minorEastAsia"/>
                <w:lang w:eastAsia="zh-CN"/>
              </w:rPr>
              <w:t>-HARQ-RTT-</w:t>
            </w:r>
            <w:proofErr w:type="spellStart"/>
            <w:r w:rsidRPr="00CC5D99">
              <w:rPr>
                <w:rFonts w:eastAsiaTheme="minorEastAsia"/>
                <w:lang w:eastAsia="zh-CN"/>
              </w:rPr>
              <w:t>TimerDL</w:t>
            </w:r>
            <w:proofErr w:type="spellEnd"/>
            <w:r w:rsidRPr="00CC5D99">
              <w:rPr>
                <w:rFonts w:eastAsiaTheme="minorEastAsia"/>
                <w:lang w:eastAsia="zh-CN"/>
              </w:rPr>
              <w:t>-PTM.</w:t>
            </w:r>
          </w:p>
        </w:tc>
        <w:tc>
          <w:tcPr>
            <w:tcW w:w="3119" w:type="dxa"/>
          </w:tcPr>
          <w:p w:rsidR="00982205" w:rsidRPr="00E243F6" w:rsidRDefault="001D60DE" w:rsidP="0055136D">
            <w:pPr>
              <w:spacing w:after="120"/>
            </w:pPr>
            <w:r w:rsidRPr="00AF2C64">
              <w:rPr>
                <w:lang w:val="en-US" w:eastAsia="zh-CN"/>
              </w:rPr>
              <w:t>5.7b</w:t>
            </w:r>
          </w:p>
        </w:tc>
        <w:tc>
          <w:tcPr>
            <w:tcW w:w="4394" w:type="dxa"/>
          </w:tcPr>
          <w:p w:rsidR="00982205" w:rsidRPr="0073051A"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Tr="0055136D">
        <w:tc>
          <w:tcPr>
            <w:tcW w:w="6799" w:type="dxa"/>
          </w:tcPr>
          <w:p w:rsidR="00982205" w:rsidRDefault="00107828" w:rsidP="0055136D">
            <w:pPr>
              <w:spacing w:after="120"/>
              <w:rPr>
                <w:lang w:eastAsia="zh-CN"/>
              </w:rPr>
            </w:pPr>
            <w:r w:rsidRPr="00107828">
              <w:rPr>
                <w:lang w:eastAsia="zh-CN"/>
              </w:rPr>
              <w:t>FFS on the value of the multicast-MCCH-RNTI.</w:t>
            </w:r>
          </w:p>
        </w:tc>
        <w:tc>
          <w:tcPr>
            <w:tcW w:w="3119" w:type="dxa"/>
          </w:tcPr>
          <w:p w:rsidR="00982205" w:rsidRDefault="004A7A4C" w:rsidP="0055136D">
            <w:pPr>
              <w:spacing w:after="120"/>
              <w:rPr>
                <w:lang w:val="en-US" w:eastAsia="zh-CN"/>
              </w:rPr>
            </w:pPr>
            <w:r>
              <w:rPr>
                <w:rFonts w:hint="eastAsia"/>
                <w:lang w:val="en-US" w:eastAsia="zh-CN"/>
              </w:rPr>
              <w:t>7.1</w:t>
            </w:r>
          </w:p>
        </w:tc>
        <w:tc>
          <w:tcPr>
            <w:tcW w:w="4394" w:type="dxa"/>
          </w:tcPr>
          <w:p w:rsidR="00982205"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bl>
    <w:p w:rsidR="00982205" w:rsidRDefault="00982205" w:rsidP="00982205">
      <w:pPr>
        <w:rPr>
          <w:lang w:eastAsia="zh-CN"/>
        </w:rPr>
      </w:pPr>
    </w:p>
    <w:p w:rsidR="00982205" w:rsidRDefault="00982205" w:rsidP="00982205">
      <w:pPr>
        <w:rPr>
          <w:lang w:eastAsia="zh-CN"/>
        </w:rPr>
      </w:pPr>
    </w:p>
    <w:p w:rsidR="00982205" w:rsidRDefault="00982205" w:rsidP="00982205">
      <w:pPr>
        <w:pStyle w:val="1"/>
        <w:ind w:left="567" w:hanging="567"/>
      </w:pPr>
      <w:r>
        <w:t>4</w:t>
      </w:r>
      <w:r w:rsidRPr="001C3C28">
        <w:tab/>
      </w:r>
      <w:r w:rsidRPr="001C3C28">
        <w:tab/>
        <w:t xml:space="preserve">List of </w:t>
      </w:r>
      <w:r w:rsidR="00687FD1">
        <w:rPr>
          <w:rFonts w:hint="eastAsia"/>
          <w:lang w:eastAsia="zh-CN"/>
        </w:rPr>
        <w:t>PDCP</w:t>
      </w:r>
      <w:r w:rsidRPr="001C3C28">
        <w:t xml:space="preserve"> open issues (</w:t>
      </w:r>
      <w:r>
        <w:t xml:space="preserve">as captured in </w:t>
      </w:r>
      <w:r w:rsidR="00687FD1">
        <w:rPr>
          <w:rFonts w:hint="eastAsia"/>
          <w:lang w:eastAsia="zh-CN"/>
        </w:rPr>
        <w:t>PDCP</w:t>
      </w:r>
      <w:r>
        <w:t xml:space="preserve"> running CR [3])</w:t>
      </w:r>
    </w:p>
    <w:tbl>
      <w:tblPr>
        <w:tblStyle w:val="aa"/>
        <w:tblW w:w="14312" w:type="dxa"/>
        <w:tblLook w:val="04A0" w:firstRow="1" w:lastRow="0" w:firstColumn="1" w:lastColumn="0" w:noHBand="0" w:noVBand="1"/>
      </w:tblPr>
      <w:tblGrid>
        <w:gridCol w:w="6799"/>
        <w:gridCol w:w="3119"/>
        <w:gridCol w:w="4394"/>
      </w:tblGrid>
      <w:tr w:rsidR="00982205" w:rsidTr="0055136D">
        <w:tc>
          <w:tcPr>
            <w:tcW w:w="6799" w:type="dxa"/>
          </w:tcPr>
          <w:p w:rsidR="00982205" w:rsidRDefault="00982205" w:rsidP="0055136D">
            <w:pPr>
              <w:spacing w:after="120"/>
              <w:rPr>
                <w:b/>
                <w:lang w:val="en-US" w:eastAsia="zh-CN"/>
              </w:rPr>
            </w:pPr>
            <w:r>
              <w:rPr>
                <w:b/>
                <w:lang w:val="en-US" w:eastAsia="zh-CN"/>
              </w:rPr>
              <w:t>Issue</w:t>
            </w:r>
          </w:p>
        </w:tc>
        <w:tc>
          <w:tcPr>
            <w:tcW w:w="3119" w:type="dxa"/>
          </w:tcPr>
          <w:p w:rsidR="00982205" w:rsidRDefault="00982205" w:rsidP="00BA7EAA">
            <w:pPr>
              <w:spacing w:after="120"/>
              <w:rPr>
                <w:b/>
                <w:lang w:val="en-US" w:eastAsia="zh-CN"/>
              </w:rPr>
            </w:pPr>
            <w:r>
              <w:rPr>
                <w:b/>
                <w:lang w:val="en-US" w:eastAsia="zh-CN"/>
              </w:rPr>
              <w:t>Relevant section in TS 38.3</w:t>
            </w:r>
            <w:r w:rsidR="00BA7EAA">
              <w:rPr>
                <w:rFonts w:hint="eastAsia"/>
                <w:b/>
                <w:lang w:val="en-US" w:eastAsia="zh-CN"/>
              </w:rPr>
              <w:t>23</w:t>
            </w:r>
          </w:p>
        </w:tc>
        <w:tc>
          <w:tcPr>
            <w:tcW w:w="4394" w:type="dxa"/>
          </w:tcPr>
          <w:p w:rsidR="00982205" w:rsidRDefault="00982205" w:rsidP="0055136D">
            <w:pPr>
              <w:spacing w:after="120"/>
              <w:rPr>
                <w:b/>
                <w:lang w:val="en-US" w:eastAsia="zh-CN"/>
              </w:rPr>
            </w:pPr>
            <w:r>
              <w:rPr>
                <w:b/>
                <w:lang w:val="en-US" w:eastAsia="zh-CN"/>
              </w:rPr>
              <w:t>Rapporteur’s suggestions on how to address</w:t>
            </w:r>
          </w:p>
        </w:tc>
      </w:tr>
      <w:tr w:rsidR="00982205" w:rsidRPr="0073051A" w:rsidTr="0055136D">
        <w:tc>
          <w:tcPr>
            <w:tcW w:w="6799" w:type="dxa"/>
          </w:tcPr>
          <w:p w:rsidR="00982205" w:rsidRPr="0073051A" w:rsidRDefault="00982205" w:rsidP="0055136D">
            <w:pPr>
              <w:spacing w:after="120"/>
              <w:rPr>
                <w:lang w:val="en-US" w:eastAsia="zh-CN"/>
              </w:rPr>
            </w:pPr>
          </w:p>
        </w:tc>
        <w:tc>
          <w:tcPr>
            <w:tcW w:w="3119" w:type="dxa"/>
          </w:tcPr>
          <w:p w:rsidR="00982205" w:rsidRPr="0073051A" w:rsidRDefault="00982205" w:rsidP="0055136D">
            <w:pPr>
              <w:spacing w:after="120"/>
              <w:rPr>
                <w:lang w:val="en-US" w:eastAsia="zh-CN"/>
              </w:rPr>
            </w:pPr>
          </w:p>
        </w:tc>
        <w:tc>
          <w:tcPr>
            <w:tcW w:w="4394" w:type="dxa"/>
          </w:tcPr>
          <w:p w:rsidR="00982205" w:rsidRPr="0073051A" w:rsidRDefault="00982205" w:rsidP="0055136D">
            <w:pPr>
              <w:spacing w:after="120"/>
              <w:rPr>
                <w:lang w:val="en-US" w:eastAsia="zh-CN"/>
              </w:rPr>
            </w:pPr>
          </w:p>
        </w:tc>
      </w:tr>
    </w:tbl>
    <w:p w:rsidR="00982205" w:rsidRDefault="00982205" w:rsidP="00982205">
      <w:pPr>
        <w:rPr>
          <w:lang w:eastAsia="zh-CN"/>
        </w:rPr>
      </w:pPr>
    </w:p>
    <w:p w:rsidR="00982205" w:rsidRDefault="00982205" w:rsidP="00982205">
      <w:pPr>
        <w:rPr>
          <w:lang w:eastAsia="zh-CN"/>
        </w:rPr>
      </w:pPr>
    </w:p>
    <w:p w:rsidR="00982205" w:rsidRDefault="00982205" w:rsidP="00982205">
      <w:pPr>
        <w:pStyle w:val="1"/>
        <w:ind w:left="567" w:hanging="567"/>
      </w:pPr>
      <w:r>
        <w:lastRenderedPageBreak/>
        <w:t>5</w:t>
      </w:r>
      <w:r w:rsidRPr="001C3C28">
        <w:tab/>
      </w:r>
      <w:r w:rsidRPr="001C3C28">
        <w:tab/>
        <w:t xml:space="preserve">List of </w:t>
      </w:r>
      <w:r>
        <w:t>38.300</w:t>
      </w:r>
      <w:r w:rsidRPr="001C3C28">
        <w:t xml:space="preserve"> open issues (</w:t>
      </w:r>
      <w:r>
        <w:t>as captured in 38.300 running CR [4])</w:t>
      </w:r>
    </w:p>
    <w:tbl>
      <w:tblPr>
        <w:tblStyle w:val="aa"/>
        <w:tblW w:w="14312" w:type="dxa"/>
        <w:tblLook w:val="04A0" w:firstRow="1" w:lastRow="0" w:firstColumn="1" w:lastColumn="0" w:noHBand="0" w:noVBand="1"/>
      </w:tblPr>
      <w:tblGrid>
        <w:gridCol w:w="6799"/>
        <w:gridCol w:w="3119"/>
        <w:gridCol w:w="4394"/>
      </w:tblGrid>
      <w:tr w:rsidR="00982205" w:rsidTr="0055136D">
        <w:tc>
          <w:tcPr>
            <w:tcW w:w="6799" w:type="dxa"/>
          </w:tcPr>
          <w:p w:rsidR="00982205" w:rsidRDefault="00982205" w:rsidP="0055136D">
            <w:pPr>
              <w:spacing w:after="120"/>
              <w:rPr>
                <w:b/>
                <w:lang w:val="en-US" w:eastAsia="zh-CN"/>
              </w:rPr>
            </w:pPr>
            <w:r>
              <w:rPr>
                <w:b/>
                <w:lang w:val="en-US" w:eastAsia="zh-CN"/>
              </w:rPr>
              <w:t>Issue</w:t>
            </w:r>
          </w:p>
        </w:tc>
        <w:tc>
          <w:tcPr>
            <w:tcW w:w="3119" w:type="dxa"/>
          </w:tcPr>
          <w:p w:rsidR="00982205" w:rsidRDefault="00982205" w:rsidP="0055136D">
            <w:pPr>
              <w:spacing w:after="120"/>
              <w:rPr>
                <w:b/>
                <w:lang w:val="en-US" w:eastAsia="zh-CN"/>
              </w:rPr>
            </w:pPr>
            <w:r>
              <w:rPr>
                <w:b/>
                <w:lang w:val="en-US" w:eastAsia="zh-CN"/>
              </w:rPr>
              <w:t>Relevant section in TS 38.300</w:t>
            </w:r>
          </w:p>
        </w:tc>
        <w:tc>
          <w:tcPr>
            <w:tcW w:w="4394" w:type="dxa"/>
          </w:tcPr>
          <w:p w:rsidR="00982205" w:rsidRDefault="00982205" w:rsidP="0055136D">
            <w:pPr>
              <w:spacing w:after="120"/>
              <w:rPr>
                <w:b/>
                <w:lang w:val="en-US" w:eastAsia="zh-CN"/>
              </w:rPr>
            </w:pPr>
            <w:r>
              <w:rPr>
                <w:b/>
                <w:lang w:val="en-US" w:eastAsia="zh-CN"/>
              </w:rPr>
              <w:t>Rapporteur’s suggestions on how to address</w:t>
            </w:r>
          </w:p>
        </w:tc>
      </w:tr>
      <w:tr w:rsidR="00982205" w:rsidRPr="0073051A" w:rsidTr="0055136D">
        <w:tc>
          <w:tcPr>
            <w:tcW w:w="6799" w:type="dxa"/>
          </w:tcPr>
          <w:p w:rsidR="00982205" w:rsidRPr="00CF0EF8" w:rsidRDefault="00A063A3" w:rsidP="0055136D">
            <w:pPr>
              <w:spacing w:after="120"/>
              <w:rPr>
                <w:lang w:val="en-US" w:eastAsia="zh-CN"/>
              </w:rPr>
            </w:pPr>
            <w:r w:rsidRPr="00A063A3">
              <w:rPr>
                <w:lang w:val="en-US" w:eastAsia="zh-CN"/>
              </w:rPr>
              <w:t>FFS that the above description of PTM configuration(s) delivery will be revised according to future conclusions.</w:t>
            </w:r>
          </w:p>
        </w:tc>
        <w:tc>
          <w:tcPr>
            <w:tcW w:w="3119" w:type="dxa"/>
          </w:tcPr>
          <w:p w:rsidR="00982205" w:rsidRPr="00CF0EF8" w:rsidRDefault="00A063A3" w:rsidP="0055136D">
            <w:pPr>
              <w:spacing w:after="120"/>
              <w:rPr>
                <w:lang w:val="en-US" w:eastAsia="zh-CN"/>
              </w:rPr>
            </w:pPr>
            <w:r>
              <w:t>16.10.5.2</w:t>
            </w:r>
          </w:p>
        </w:tc>
        <w:tc>
          <w:tcPr>
            <w:tcW w:w="4394" w:type="dxa"/>
          </w:tcPr>
          <w:p w:rsidR="00982205" w:rsidRPr="0073051A" w:rsidRDefault="00A063A3" w:rsidP="0055136D">
            <w:pPr>
              <w:spacing w:after="120"/>
              <w:rPr>
                <w:lang w:val="en-US" w:eastAsia="zh-CN"/>
              </w:rPr>
            </w:pPr>
            <w:r>
              <w:rPr>
                <w:lang w:val="en-US" w:eastAsia="zh-CN"/>
              </w:rPr>
              <w:t>Up</w:t>
            </w:r>
            <w:r>
              <w:rPr>
                <w:rFonts w:hint="eastAsia"/>
                <w:lang w:val="en-US" w:eastAsia="zh-CN"/>
              </w:rPr>
              <w:t xml:space="preserve">date </w:t>
            </w:r>
            <w:r w:rsidR="00C54C5E">
              <w:rPr>
                <w:rFonts w:hint="eastAsia"/>
                <w:lang w:val="en-US" w:eastAsia="zh-CN"/>
              </w:rPr>
              <w:t xml:space="preserve">by the CR </w:t>
            </w:r>
            <w:r w:rsidR="00C54C5E" w:rsidRPr="00C54C5E">
              <w:rPr>
                <w:lang w:val="en-US" w:eastAsia="zh-CN"/>
              </w:rPr>
              <w:t>Rapporteur</w:t>
            </w:r>
            <w:r w:rsidR="00C54C5E" w:rsidRPr="00C54C5E">
              <w:rPr>
                <w:rFonts w:hint="eastAsia"/>
                <w:lang w:val="en-US" w:eastAsia="zh-CN"/>
              </w:rPr>
              <w:t xml:space="preserve"> </w:t>
            </w:r>
            <w:r>
              <w:rPr>
                <w:rFonts w:hint="eastAsia"/>
                <w:lang w:val="en-US" w:eastAsia="zh-CN"/>
              </w:rPr>
              <w:t>based on future conclusion</w:t>
            </w:r>
          </w:p>
        </w:tc>
      </w:tr>
      <w:tr w:rsidR="00982205" w:rsidRPr="0073051A" w:rsidTr="0055136D">
        <w:tc>
          <w:tcPr>
            <w:tcW w:w="6799" w:type="dxa"/>
          </w:tcPr>
          <w:p w:rsidR="00982205" w:rsidRPr="00CF0EF8" w:rsidRDefault="00A77269" w:rsidP="0055136D">
            <w:pPr>
              <w:spacing w:after="120"/>
              <w:rPr>
                <w:lang w:val="en-US" w:eastAsia="zh-CN"/>
              </w:rPr>
            </w:pPr>
            <w:r w:rsidRPr="00A77269">
              <w:rPr>
                <w:lang w:val="en-US" w:eastAsia="zh-CN"/>
              </w:rPr>
              <w:t>FFS whether the UE can get the initial PTM configuration via multicast MCCH.</w:t>
            </w:r>
          </w:p>
        </w:tc>
        <w:tc>
          <w:tcPr>
            <w:tcW w:w="3119" w:type="dxa"/>
          </w:tcPr>
          <w:p w:rsidR="00982205" w:rsidRPr="00CF0EF8" w:rsidRDefault="00A77269" w:rsidP="0055136D">
            <w:pPr>
              <w:spacing w:after="120"/>
              <w:rPr>
                <w:lang w:val="en-US" w:eastAsia="zh-CN"/>
              </w:rPr>
            </w:pPr>
            <w:r>
              <w:t>16.10.5.2</w:t>
            </w:r>
          </w:p>
        </w:tc>
        <w:tc>
          <w:tcPr>
            <w:tcW w:w="4394" w:type="dxa"/>
          </w:tcPr>
          <w:p w:rsidR="00982205" w:rsidRPr="0073051A" w:rsidRDefault="00986E05" w:rsidP="0055136D">
            <w:pPr>
              <w:spacing w:after="120"/>
              <w:rPr>
                <w:lang w:val="en-US" w:eastAsia="zh-CN"/>
              </w:rPr>
            </w:pPr>
            <w:r>
              <w:rPr>
                <w:rFonts w:hint="eastAsia"/>
                <w:lang w:val="en-US" w:eastAsia="zh-CN"/>
              </w:rPr>
              <w:t xml:space="preserve">Already covered by the </w:t>
            </w:r>
            <w:proofErr w:type="spellStart"/>
            <w:r>
              <w:rPr>
                <w:rFonts w:hint="eastAsia"/>
                <w:lang w:val="en-US" w:eastAsia="zh-CN"/>
              </w:rPr>
              <w:t>FFS</w:t>
            </w:r>
            <w:r w:rsidR="00812559">
              <w:rPr>
                <w:rFonts w:hint="eastAsia"/>
                <w:lang w:val="en-US" w:eastAsia="zh-CN"/>
              </w:rPr>
              <w:t>es</w:t>
            </w:r>
            <w:proofErr w:type="spellEnd"/>
            <w:r>
              <w:rPr>
                <w:rFonts w:hint="eastAsia"/>
                <w:lang w:val="en-US" w:eastAsia="zh-CN"/>
              </w:rPr>
              <w:t xml:space="preserve"> in the 331 running CR.</w:t>
            </w:r>
          </w:p>
        </w:tc>
      </w:tr>
      <w:tr w:rsidR="00982205" w:rsidRPr="0073051A" w:rsidTr="0055136D">
        <w:tc>
          <w:tcPr>
            <w:tcW w:w="6799" w:type="dxa"/>
          </w:tcPr>
          <w:p w:rsidR="00982205" w:rsidRPr="00CF0EF8" w:rsidRDefault="00277A14" w:rsidP="0055136D">
            <w:pPr>
              <w:spacing w:after="120"/>
              <w:rPr>
                <w:rFonts w:eastAsiaTheme="minorEastAsia"/>
                <w:lang w:eastAsia="zh-CN"/>
              </w:rPr>
            </w:pPr>
            <w:r w:rsidRPr="00277A14">
              <w:rPr>
                <w:rFonts w:eastAsiaTheme="minorEastAsia"/>
                <w:lang w:eastAsia="zh-CN"/>
              </w:rPr>
              <w:t>FFS how the UE is indicated about cells being synchronized (i.e. what information the network needs to provide to the UE).</w:t>
            </w:r>
          </w:p>
        </w:tc>
        <w:tc>
          <w:tcPr>
            <w:tcW w:w="3119" w:type="dxa"/>
          </w:tcPr>
          <w:p w:rsidR="00982205" w:rsidRPr="00CF0EF8" w:rsidRDefault="00A71B84" w:rsidP="0055136D">
            <w:pPr>
              <w:spacing w:after="120"/>
            </w:pPr>
            <w:r w:rsidRPr="00A71B84">
              <w:t>16.10.5.3.X</w:t>
            </w:r>
          </w:p>
        </w:tc>
        <w:tc>
          <w:tcPr>
            <w:tcW w:w="4394" w:type="dxa"/>
          </w:tcPr>
          <w:p w:rsidR="00982205" w:rsidRPr="0073051A" w:rsidRDefault="00C54C5E" w:rsidP="00C54C5E">
            <w:pPr>
              <w:spacing w:after="120"/>
              <w:rPr>
                <w:lang w:val="en-US" w:eastAsia="zh-CN"/>
              </w:rPr>
            </w:pPr>
            <w:r>
              <w:rPr>
                <w:rFonts w:hint="eastAsia"/>
                <w:lang w:val="en-US" w:eastAsia="zh-CN"/>
              </w:rPr>
              <w:t xml:space="preserve">Already covered by the FFS in the 331 running CR. </w:t>
            </w:r>
          </w:p>
        </w:tc>
      </w:tr>
      <w:tr w:rsidR="00982205" w:rsidTr="0055136D">
        <w:tc>
          <w:tcPr>
            <w:tcW w:w="6799" w:type="dxa"/>
          </w:tcPr>
          <w:p w:rsidR="00982205" w:rsidRPr="00CF0EF8" w:rsidRDefault="000A712E" w:rsidP="0055136D">
            <w:pPr>
              <w:spacing w:after="120"/>
              <w:rPr>
                <w:lang w:eastAsia="zh-CN"/>
              </w:rPr>
            </w:pPr>
            <w:r w:rsidRPr="000A712E">
              <w:rPr>
                <w:lang w:eastAsia="zh-CN"/>
              </w:rPr>
              <w:t>FFS whether we need something more, e.g. frequency priorities in MCCH or a solution based on FSAI.</w:t>
            </w:r>
          </w:p>
        </w:tc>
        <w:tc>
          <w:tcPr>
            <w:tcW w:w="3119" w:type="dxa"/>
          </w:tcPr>
          <w:p w:rsidR="00982205" w:rsidRPr="00CF0EF8" w:rsidRDefault="00BE458F" w:rsidP="0055136D">
            <w:pPr>
              <w:spacing w:after="120"/>
              <w:rPr>
                <w:lang w:val="en-US" w:eastAsia="zh-CN"/>
              </w:rPr>
            </w:pPr>
            <w:r w:rsidRPr="00A71B84">
              <w:t>16.10.5.3.X</w:t>
            </w:r>
          </w:p>
        </w:tc>
        <w:tc>
          <w:tcPr>
            <w:tcW w:w="4394" w:type="dxa"/>
          </w:tcPr>
          <w:p w:rsidR="00982205"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r w:rsidR="00A00010">
              <w:rPr>
                <w:rFonts w:hint="eastAsia"/>
                <w:lang w:val="en-US" w:eastAsia="zh-CN"/>
              </w:rPr>
              <w:t>.</w:t>
            </w:r>
          </w:p>
          <w:p w:rsidR="00A00010" w:rsidRDefault="00A00010" w:rsidP="0055136D">
            <w:pPr>
              <w:spacing w:after="120"/>
              <w:rPr>
                <w:lang w:val="en-US" w:eastAsia="zh-CN"/>
              </w:rPr>
            </w:pPr>
            <w:r>
              <w:rPr>
                <w:rFonts w:hint="eastAsia"/>
                <w:lang w:val="en-US" w:eastAsia="zh-CN"/>
              </w:rPr>
              <w:t>Please note that FSAI based solution has dependencies on SA2/SA4.</w:t>
            </w:r>
          </w:p>
        </w:tc>
      </w:tr>
      <w:tr w:rsidR="00982205" w:rsidTr="0055136D">
        <w:tc>
          <w:tcPr>
            <w:tcW w:w="6799" w:type="dxa"/>
          </w:tcPr>
          <w:p w:rsidR="00982205" w:rsidRPr="00CF0EF8" w:rsidRDefault="00DB3D0C" w:rsidP="0055136D">
            <w:pPr>
              <w:spacing w:after="120"/>
              <w:rPr>
                <w:rFonts w:eastAsiaTheme="minorEastAsia"/>
                <w:lang w:eastAsia="ja-JP"/>
              </w:rPr>
            </w:pPr>
            <w:r w:rsidRPr="00DB3D0C">
              <w:rPr>
                <w:rFonts w:eastAsiaTheme="minorEastAsia"/>
                <w:lang w:eastAsia="ja-JP"/>
              </w:rPr>
              <w:t>FFS whether/how we need to address ping-pong issue</w:t>
            </w:r>
          </w:p>
        </w:tc>
        <w:tc>
          <w:tcPr>
            <w:tcW w:w="3119" w:type="dxa"/>
          </w:tcPr>
          <w:p w:rsidR="00982205" w:rsidRPr="00CF0EF8" w:rsidRDefault="00E5367A" w:rsidP="0055136D">
            <w:pPr>
              <w:spacing w:after="120"/>
              <w:rPr>
                <w:lang w:val="en-US" w:eastAsia="zh-CN"/>
              </w:rPr>
            </w:pPr>
            <w:r w:rsidRPr="00A71B84">
              <w:t>16.10.5.3.X</w:t>
            </w:r>
          </w:p>
        </w:tc>
        <w:tc>
          <w:tcPr>
            <w:tcW w:w="4394" w:type="dxa"/>
          </w:tcPr>
          <w:p w:rsidR="00982205" w:rsidRDefault="00C54C5E" w:rsidP="0055136D">
            <w:pPr>
              <w:spacing w:after="120"/>
              <w:rPr>
                <w:lang w:val="en-US" w:eastAsia="zh-CN"/>
              </w:rPr>
            </w:pPr>
            <w:r>
              <w:rPr>
                <w:rFonts w:hint="eastAsia"/>
                <w:lang w:val="en-US" w:eastAsia="zh-CN"/>
              </w:rPr>
              <w:t>Already covered by the FFS in the 331 running CR.</w:t>
            </w:r>
          </w:p>
        </w:tc>
      </w:tr>
      <w:tr w:rsidR="00982205" w:rsidTr="0055136D">
        <w:tc>
          <w:tcPr>
            <w:tcW w:w="6799" w:type="dxa"/>
          </w:tcPr>
          <w:p w:rsidR="00982205" w:rsidRPr="00CF0EF8" w:rsidRDefault="00F12AAD" w:rsidP="0055136D">
            <w:pPr>
              <w:spacing w:after="120"/>
              <w:rPr>
                <w:rFonts w:eastAsiaTheme="minorEastAsia"/>
                <w:lang w:eastAsia="ja-JP"/>
              </w:rPr>
            </w:pPr>
            <w:r w:rsidRPr="00F12AAD">
              <w:rPr>
                <w:rFonts w:eastAsiaTheme="minorEastAsia"/>
                <w:lang w:eastAsia="ja-JP"/>
              </w:rPr>
              <w:t>FFS whether we need to restrict that one CFR is completely contained within the other in this case (we should understand what the issue is otherwise).</w:t>
            </w:r>
          </w:p>
        </w:tc>
        <w:tc>
          <w:tcPr>
            <w:tcW w:w="3119" w:type="dxa"/>
          </w:tcPr>
          <w:p w:rsidR="00982205" w:rsidRPr="00CF0EF8" w:rsidRDefault="00240FF6" w:rsidP="0055136D">
            <w:pPr>
              <w:spacing w:after="120"/>
              <w:rPr>
                <w:lang w:val="en-US" w:eastAsia="zh-CN"/>
              </w:rPr>
            </w:pPr>
            <w:r>
              <w:rPr>
                <w:lang w:eastAsia="ja-JP"/>
              </w:rPr>
              <w:t>16.10.5.7</w:t>
            </w:r>
          </w:p>
        </w:tc>
        <w:tc>
          <w:tcPr>
            <w:tcW w:w="4394" w:type="dxa"/>
          </w:tcPr>
          <w:p w:rsidR="00982205"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bl>
    <w:p w:rsidR="00982205" w:rsidRDefault="00982205" w:rsidP="00982205"/>
    <w:p w:rsidR="00982205" w:rsidRDefault="00982205" w:rsidP="00982205">
      <w:pPr>
        <w:pStyle w:val="1"/>
        <w:ind w:left="567" w:hanging="567"/>
      </w:pPr>
      <w:r>
        <w:t>5</w:t>
      </w:r>
      <w:r w:rsidRPr="001C3C28">
        <w:tab/>
      </w:r>
      <w:r>
        <w:t>Other open issues (not captured in the running CRs)</w:t>
      </w:r>
    </w:p>
    <w:tbl>
      <w:tblPr>
        <w:tblStyle w:val="aa"/>
        <w:tblW w:w="14312" w:type="dxa"/>
        <w:tblLook w:val="04A0" w:firstRow="1" w:lastRow="0" w:firstColumn="1" w:lastColumn="0" w:noHBand="0" w:noVBand="1"/>
      </w:tblPr>
      <w:tblGrid>
        <w:gridCol w:w="6799"/>
        <w:gridCol w:w="3119"/>
        <w:gridCol w:w="4394"/>
      </w:tblGrid>
      <w:tr w:rsidR="00982205" w:rsidTr="0055136D">
        <w:tc>
          <w:tcPr>
            <w:tcW w:w="6799" w:type="dxa"/>
          </w:tcPr>
          <w:p w:rsidR="00982205" w:rsidRDefault="00982205" w:rsidP="0055136D">
            <w:pPr>
              <w:spacing w:after="120"/>
              <w:rPr>
                <w:b/>
                <w:lang w:val="en-US" w:eastAsia="zh-CN"/>
              </w:rPr>
            </w:pPr>
            <w:r>
              <w:rPr>
                <w:b/>
                <w:lang w:val="en-US" w:eastAsia="zh-CN"/>
              </w:rPr>
              <w:t>Issue</w:t>
            </w:r>
          </w:p>
        </w:tc>
        <w:tc>
          <w:tcPr>
            <w:tcW w:w="3119" w:type="dxa"/>
          </w:tcPr>
          <w:p w:rsidR="00982205" w:rsidRDefault="00982205" w:rsidP="0055136D">
            <w:pPr>
              <w:spacing w:after="120"/>
              <w:rPr>
                <w:b/>
                <w:lang w:val="en-US" w:eastAsia="zh-CN"/>
              </w:rPr>
            </w:pPr>
            <w:r>
              <w:rPr>
                <w:b/>
                <w:lang w:val="en-US" w:eastAsia="zh-CN"/>
              </w:rPr>
              <w:t>Source</w:t>
            </w:r>
          </w:p>
        </w:tc>
        <w:tc>
          <w:tcPr>
            <w:tcW w:w="4394" w:type="dxa"/>
          </w:tcPr>
          <w:p w:rsidR="00982205" w:rsidRDefault="00982205" w:rsidP="0055136D">
            <w:pPr>
              <w:spacing w:after="120"/>
              <w:rPr>
                <w:b/>
                <w:lang w:val="en-US" w:eastAsia="zh-CN"/>
              </w:rPr>
            </w:pPr>
            <w:r>
              <w:rPr>
                <w:b/>
                <w:lang w:val="en-US" w:eastAsia="zh-CN"/>
              </w:rPr>
              <w:t>Rapporteur’s suggestions on how to address</w:t>
            </w:r>
          </w:p>
        </w:tc>
      </w:tr>
      <w:tr w:rsidR="00982205" w:rsidRPr="0073051A" w:rsidTr="0055136D">
        <w:tc>
          <w:tcPr>
            <w:tcW w:w="6799" w:type="dxa"/>
          </w:tcPr>
          <w:p w:rsidR="00982205" w:rsidRPr="00652C5D" w:rsidRDefault="000B6335" w:rsidP="0055136D">
            <w:pPr>
              <w:spacing w:after="120"/>
              <w:rPr>
                <w:lang w:val="en-US" w:eastAsia="zh-CN"/>
              </w:rPr>
            </w:pPr>
            <w:r w:rsidRPr="00652C5D">
              <w:rPr>
                <w:lang w:val="en-US" w:eastAsia="zh-CN"/>
              </w:rPr>
              <w:t>A "special UE" identified by MBS assistance information from 5GC can be released to RRC_INACTIVE (e.g., when the session is deactivated). FFS how can network enable such UE to resume to RRC_CONNECTED upon session activation</w:t>
            </w:r>
          </w:p>
        </w:tc>
        <w:tc>
          <w:tcPr>
            <w:tcW w:w="3119" w:type="dxa"/>
          </w:tcPr>
          <w:p w:rsidR="00982205" w:rsidRPr="0073051A" w:rsidRDefault="00982205" w:rsidP="0055136D">
            <w:pPr>
              <w:spacing w:after="120"/>
              <w:rPr>
                <w:lang w:val="en-US" w:eastAsia="zh-CN"/>
              </w:rPr>
            </w:pPr>
            <w:r w:rsidRPr="006B5524">
              <w:rPr>
                <w:lang w:val="en-US" w:eastAsia="zh-CN"/>
              </w:rPr>
              <w:t>Chairman notes</w:t>
            </w:r>
          </w:p>
        </w:tc>
        <w:tc>
          <w:tcPr>
            <w:tcW w:w="4394" w:type="dxa"/>
          </w:tcPr>
          <w:p w:rsidR="00EF05ED" w:rsidRPr="00652C5D" w:rsidRDefault="006F04E8" w:rsidP="001E43FC">
            <w:pPr>
              <w:spacing w:after="120"/>
              <w:rPr>
                <w:color w:val="FF0000"/>
                <w:lang w:val="en-US" w:eastAsia="zh-CN"/>
              </w:rPr>
            </w:pPr>
            <w:r>
              <w:rPr>
                <w:rFonts w:hint="eastAsia"/>
                <w:lang w:val="en-US" w:eastAsia="zh-CN"/>
              </w:rPr>
              <w:t>In rapporteur</w:t>
            </w:r>
            <w:r>
              <w:rPr>
                <w:lang w:val="en-US" w:eastAsia="zh-CN"/>
              </w:rPr>
              <w:t>’</w:t>
            </w:r>
            <w:r>
              <w:rPr>
                <w:rFonts w:hint="eastAsia"/>
                <w:lang w:val="en-US" w:eastAsia="zh-CN"/>
              </w:rPr>
              <w:t xml:space="preserve">s </w:t>
            </w:r>
            <w:r>
              <w:rPr>
                <w:lang w:val="en-US" w:eastAsia="zh-CN"/>
              </w:rPr>
              <w:t>understanding</w:t>
            </w:r>
            <w:r>
              <w:rPr>
                <w:rFonts w:hint="eastAsia"/>
                <w:lang w:val="en-US" w:eastAsia="zh-CN"/>
              </w:rPr>
              <w:t xml:space="preserve">, </w:t>
            </w:r>
            <w:r w:rsidR="003F5F77" w:rsidRPr="003F5F77">
              <w:rPr>
                <w:lang w:val="en-US" w:eastAsia="zh-CN"/>
              </w:rPr>
              <w:t>the legacy mechanism (e.g., individual paging) can be used to achieve this purpose. Whether and how other means can be used depends on discussion of other open issues.</w:t>
            </w:r>
            <w:bookmarkStart w:id="4" w:name="_GoBack"/>
            <w:bookmarkEnd w:id="4"/>
          </w:p>
        </w:tc>
      </w:tr>
      <w:tr w:rsidR="00982205" w:rsidRPr="0073051A" w:rsidTr="0055136D">
        <w:tc>
          <w:tcPr>
            <w:tcW w:w="6799" w:type="dxa"/>
          </w:tcPr>
          <w:p w:rsidR="00982205" w:rsidRPr="00652C5D" w:rsidRDefault="006F3998" w:rsidP="0055136D">
            <w:pPr>
              <w:spacing w:after="120"/>
              <w:rPr>
                <w:lang w:val="en-US" w:eastAsia="zh-CN"/>
              </w:rPr>
            </w:pPr>
            <w:r w:rsidRPr="00652C5D">
              <w:rPr>
                <w:lang w:val="en-US" w:eastAsia="zh-CN"/>
              </w:rPr>
              <w:t>Whether multicast CFR in RRC_CONNECTED and in RRC_INACTIVE are different is up to NW implementation. FFS whether this causes some issues which need to be addressed.</w:t>
            </w:r>
          </w:p>
        </w:tc>
        <w:tc>
          <w:tcPr>
            <w:tcW w:w="3119" w:type="dxa"/>
          </w:tcPr>
          <w:p w:rsidR="00982205" w:rsidRPr="0073051A" w:rsidRDefault="00DD234A" w:rsidP="0055136D">
            <w:pPr>
              <w:spacing w:after="120"/>
              <w:rPr>
                <w:lang w:val="en-US" w:eastAsia="zh-CN"/>
              </w:rPr>
            </w:pPr>
            <w:r w:rsidRPr="006B5524">
              <w:rPr>
                <w:lang w:val="en-US" w:eastAsia="zh-CN"/>
              </w:rPr>
              <w:t>Chairman notes</w:t>
            </w:r>
          </w:p>
        </w:tc>
        <w:tc>
          <w:tcPr>
            <w:tcW w:w="4394" w:type="dxa"/>
          </w:tcPr>
          <w:p w:rsidR="00982205" w:rsidRPr="00652C5D" w:rsidRDefault="000E1991" w:rsidP="000E1991">
            <w:pPr>
              <w:spacing w:after="120"/>
              <w:rPr>
                <w:color w:val="FF0000"/>
                <w:lang w:val="en-US" w:eastAsia="zh-CN"/>
              </w:rPr>
            </w:pPr>
            <w:r>
              <w:rPr>
                <w:rFonts w:hint="eastAsia"/>
                <w:lang w:val="en-US" w:eastAsia="zh-CN"/>
              </w:rPr>
              <w:t xml:space="preserve">Wait RAN1 reply on </w:t>
            </w:r>
            <w:r w:rsidRPr="000E1991">
              <w:rPr>
                <w:lang w:val="en-US" w:eastAsia="zh-CN"/>
              </w:rPr>
              <w:t xml:space="preserve">whether </w:t>
            </w:r>
            <w:r>
              <w:rPr>
                <w:rFonts w:hint="eastAsia"/>
                <w:lang w:val="en-US" w:eastAsia="zh-CN"/>
              </w:rPr>
              <w:t>it may</w:t>
            </w:r>
            <w:r>
              <w:rPr>
                <w:lang w:val="en-US" w:eastAsia="zh-CN"/>
              </w:rPr>
              <w:t xml:space="preserve"> cause</w:t>
            </w:r>
            <w:r w:rsidRPr="000E1991">
              <w:rPr>
                <w:lang w:val="en-US" w:eastAsia="zh-CN"/>
              </w:rPr>
              <w:t xml:space="preserve"> some issues</w:t>
            </w:r>
            <w:r>
              <w:rPr>
                <w:rFonts w:hint="eastAsia"/>
                <w:lang w:val="en-US" w:eastAsia="zh-CN"/>
              </w:rPr>
              <w:t>.</w:t>
            </w:r>
          </w:p>
        </w:tc>
      </w:tr>
      <w:tr w:rsidR="00982205" w:rsidRPr="0073051A" w:rsidTr="0055136D">
        <w:tc>
          <w:tcPr>
            <w:tcW w:w="6799" w:type="dxa"/>
          </w:tcPr>
          <w:p w:rsidR="00982205" w:rsidRPr="00652C5D" w:rsidRDefault="0019108E" w:rsidP="0055136D">
            <w:pPr>
              <w:spacing w:after="120"/>
              <w:rPr>
                <w:rFonts w:eastAsiaTheme="minorEastAsia"/>
                <w:lang w:eastAsia="zh-CN"/>
              </w:rPr>
            </w:pPr>
            <w:r w:rsidRPr="00652C5D">
              <w:rPr>
                <w:rFonts w:eastAsiaTheme="minorEastAsia"/>
                <w:lang w:eastAsia="zh-CN"/>
              </w:rPr>
              <w:t xml:space="preserve">NW indicates which multicast service can be received in INACTIVE in </w:t>
            </w:r>
            <w:proofErr w:type="spellStart"/>
            <w:r w:rsidRPr="00652C5D">
              <w:rPr>
                <w:rFonts w:eastAsiaTheme="minorEastAsia"/>
                <w:lang w:eastAsia="zh-CN"/>
              </w:rPr>
              <w:t>suspendConfig</w:t>
            </w:r>
            <w:proofErr w:type="spellEnd"/>
            <w:r w:rsidRPr="00652C5D">
              <w:rPr>
                <w:rFonts w:eastAsiaTheme="minorEastAsia"/>
                <w:lang w:eastAsia="zh-CN"/>
              </w:rPr>
              <w:t xml:space="preserve"> of RRC Release. FFS how exactly this is indicated</w:t>
            </w:r>
          </w:p>
        </w:tc>
        <w:tc>
          <w:tcPr>
            <w:tcW w:w="3119" w:type="dxa"/>
          </w:tcPr>
          <w:p w:rsidR="00982205" w:rsidRPr="00E243F6" w:rsidRDefault="00CF263D" w:rsidP="0055136D">
            <w:pPr>
              <w:spacing w:after="120"/>
            </w:pPr>
            <w:r w:rsidRPr="006B5524">
              <w:rPr>
                <w:lang w:val="en-US" w:eastAsia="zh-CN"/>
              </w:rPr>
              <w:t>Chairman notes</w:t>
            </w:r>
          </w:p>
        </w:tc>
        <w:tc>
          <w:tcPr>
            <w:tcW w:w="4394" w:type="dxa"/>
          </w:tcPr>
          <w:p w:rsidR="00982205" w:rsidRPr="0073051A" w:rsidRDefault="00E56E6A" w:rsidP="0055136D">
            <w:pPr>
              <w:spacing w:after="120"/>
              <w:rPr>
                <w:lang w:val="en-US"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r w:rsidR="00982205" w:rsidRPr="0073051A" w:rsidTr="0055136D">
        <w:tc>
          <w:tcPr>
            <w:tcW w:w="6799" w:type="dxa"/>
          </w:tcPr>
          <w:p w:rsidR="00982205" w:rsidRPr="0064351B" w:rsidRDefault="00AA7A91" w:rsidP="00013B6F">
            <w:pPr>
              <w:spacing w:after="120"/>
              <w:rPr>
                <w:lang w:eastAsia="zh-CN"/>
              </w:rPr>
            </w:pPr>
            <w:r w:rsidRPr="00AA7A91">
              <w:rPr>
                <w:lang w:eastAsia="zh-CN"/>
              </w:rPr>
              <w:lastRenderedPageBreak/>
              <w:t>Which value</w:t>
            </w:r>
            <w:r>
              <w:rPr>
                <w:rFonts w:hint="eastAsia"/>
                <w:lang w:eastAsia="zh-CN"/>
              </w:rPr>
              <w:t>(e.g.,</w:t>
            </w:r>
            <w:r>
              <w:rPr>
                <w:lang w:eastAsia="zh-CN"/>
              </w:rPr>
              <w:t xml:space="preserve"> 0 or new value</w:t>
            </w:r>
            <w:r>
              <w:rPr>
                <w:rFonts w:hint="eastAsia"/>
                <w:lang w:eastAsia="zh-CN"/>
              </w:rPr>
              <w:t>)</w:t>
            </w:r>
            <w:r w:rsidRPr="00AA7A91">
              <w:rPr>
                <w:lang w:eastAsia="zh-CN"/>
              </w:rPr>
              <w:t xml:space="preserve"> is defined </w:t>
            </w:r>
            <w:r>
              <w:rPr>
                <w:rFonts w:hint="eastAsia"/>
                <w:lang w:eastAsia="zh-CN"/>
              </w:rPr>
              <w:t>for the</w:t>
            </w:r>
            <w:r w:rsidRPr="00AA7A91">
              <w:rPr>
                <w:lang w:eastAsia="zh-CN"/>
              </w:rPr>
              <w:t xml:space="preserve"> LCID </w:t>
            </w:r>
            <w:r>
              <w:rPr>
                <w:rFonts w:hint="eastAsia"/>
                <w:lang w:eastAsia="zh-CN"/>
              </w:rPr>
              <w:t>of</w:t>
            </w:r>
            <w:r w:rsidRPr="00AA7A91">
              <w:rPr>
                <w:lang w:eastAsia="zh-CN"/>
              </w:rPr>
              <w:t xml:space="preserve"> multicast MCCH in Table 6.2.1-1</w:t>
            </w:r>
            <w:r>
              <w:rPr>
                <w:rFonts w:hint="eastAsia"/>
                <w:lang w:eastAsia="zh-CN"/>
              </w:rPr>
              <w:t xml:space="preserve"> </w:t>
            </w:r>
            <w:r w:rsidR="00013B6F">
              <w:rPr>
                <w:rFonts w:hint="eastAsia"/>
                <w:lang w:eastAsia="zh-CN"/>
              </w:rPr>
              <w:t>in</w:t>
            </w:r>
            <w:r>
              <w:rPr>
                <w:rFonts w:hint="eastAsia"/>
                <w:lang w:eastAsia="zh-CN"/>
              </w:rPr>
              <w:t xml:space="preserve"> MAC spec</w:t>
            </w:r>
          </w:p>
        </w:tc>
        <w:tc>
          <w:tcPr>
            <w:tcW w:w="3119" w:type="dxa"/>
          </w:tcPr>
          <w:p w:rsidR="00982205" w:rsidRDefault="00B87FE4" w:rsidP="0055136D">
            <w:pPr>
              <w:spacing w:after="120"/>
              <w:rPr>
                <w:lang w:eastAsia="zh-CN"/>
              </w:rPr>
            </w:pPr>
            <w:r>
              <w:rPr>
                <w:rFonts w:hint="eastAsia"/>
                <w:lang w:eastAsia="zh-CN"/>
              </w:rPr>
              <w:t>Discussed in RAN2#121bis but was not concluded</w:t>
            </w:r>
            <w:r w:rsidR="006E33A5">
              <w:rPr>
                <w:rFonts w:hint="eastAsia"/>
                <w:lang w:eastAsia="zh-CN"/>
              </w:rPr>
              <w:t xml:space="preserve"> </w:t>
            </w:r>
            <w:r>
              <w:rPr>
                <w:rFonts w:hint="eastAsia"/>
                <w:lang w:eastAsia="zh-CN"/>
              </w:rPr>
              <w:t>(</w:t>
            </w:r>
            <w:proofErr w:type="spellStart"/>
            <w:r w:rsidR="00096950">
              <w:rPr>
                <w:rFonts w:hint="eastAsia"/>
                <w:lang w:eastAsia="zh-CN"/>
              </w:rPr>
              <w:t>pls</w:t>
            </w:r>
            <w:proofErr w:type="spellEnd"/>
            <w:r w:rsidR="00096950">
              <w:rPr>
                <w:rFonts w:hint="eastAsia"/>
                <w:lang w:eastAsia="zh-CN"/>
              </w:rPr>
              <w:t xml:space="preserve"> refer to </w:t>
            </w:r>
            <w:r>
              <w:rPr>
                <w:rFonts w:hint="eastAsia"/>
                <w:lang w:eastAsia="zh-CN"/>
              </w:rPr>
              <w:t xml:space="preserve">Q10 in </w:t>
            </w:r>
            <w:r w:rsidRPr="00FC57B0">
              <w:t>R2-2303420</w:t>
            </w:r>
            <w:r>
              <w:rPr>
                <w:rFonts w:hint="eastAsia"/>
                <w:lang w:eastAsia="zh-CN"/>
              </w:rPr>
              <w:t xml:space="preserve">,Q3a in </w:t>
            </w:r>
            <w:r w:rsidRPr="00FC57B0">
              <w:t>R2-2304521</w:t>
            </w:r>
            <w:r>
              <w:rPr>
                <w:rFonts w:hint="eastAsia"/>
                <w:lang w:eastAsia="zh-CN"/>
              </w:rPr>
              <w:t>)</w:t>
            </w:r>
          </w:p>
        </w:tc>
        <w:tc>
          <w:tcPr>
            <w:tcW w:w="4394" w:type="dxa"/>
          </w:tcPr>
          <w:p w:rsidR="00982205" w:rsidRPr="00B87FE4" w:rsidRDefault="00B87FE4" w:rsidP="0055136D">
            <w:pPr>
              <w:spacing w:after="120"/>
              <w:rPr>
                <w:lang w:eastAsia="zh-CN"/>
              </w:rPr>
            </w:pPr>
            <w:r w:rsidRPr="00EB0120">
              <w:rPr>
                <w:lang w:val="en-US" w:eastAsia="zh-CN"/>
              </w:rPr>
              <w:t>D</w:t>
            </w:r>
            <w:r w:rsidRPr="00EB0120">
              <w:rPr>
                <w:rFonts w:hint="eastAsia"/>
                <w:lang w:val="en-US" w:eastAsia="zh-CN"/>
              </w:rPr>
              <w:t xml:space="preserve">iscuss </w:t>
            </w:r>
            <w:r w:rsidRPr="00EB0120">
              <w:rPr>
                <w:lang w:val="en-US" w:eastAsia="zh-CN"/>
              </w:rPr>
              <w:t>based on companies contributions</w:t>
            </w:r>
          </w:p>
        </w:tc>
      </w:tr>
    </w:tbl>
    <w:p w:rsidR="00982205" w:rsidRDefault="00982205" w:rsidP="00982205">
      <w:pPr>
        <w:rPr>
          <w:lang w:eastAsia="zh-CN"/>
        </w:rPr>
      </w:pPr>
    </w:p>
    <w:p w:rsidR="00982205" w:rsidRDefault="00982205" w:rsidP="00982205">
      <w:pPr>
        <w:pStyle w:val="1"/>
        <w:ind w:left="567" w:hanging="567"/>
      </w:pPr>
      <w:r>
        <w:t>References</w:t>
      </w:r>
    </w:p>
    <w:p w:rsidR="003265D0" w:rsidRPr="003265D0" w:rsidRDefault="003265D0" w:rsidP="003265D0">
      <w:pPr>
        <w:pStyle w:val="ae"/>
        <w:numPr>
          <w:ilvl w:val="0"/>
          <w:numId w:val="41"/>
        </w:numPr>
      </w:pPr>
      <w:r w:rsidRPr="003265D0">
        <w:t xml:space="preserve">R2-2309033, </w:t>
      </w:r>
      <w:r w:rsidR="001F097D">
        <w:t xml:space="preserve">RRC running CR for </w:t>
      </w:r>
      <w:proofErr w:type="spellStart"/>
      <w:r w:rsidR="001F097D">
        <w:t>eMBS</w:t>
      </w:r>
      <w:proofErr w:type="spellEnd"/>
      <w:r w:rsidRPr="003265D0">
        <w:t xml:space="preserve">, Huawei, </w:t>
      </w:r>
      <w:proofErr w:type="spellStart"/>
      <w:r w:rsidRPr="003265D0">
        <w:t>HiSilicon</w:t>
      </w:r>
      <w:proofErr w:type="spellEnd"/>
    </w:p>
    <w:p w:rsidR="00982205" w:rsidRDefault="00F178BF" w:rsidP="00F178BF">
      <w:pPr>
        <w:pStyle w:val="ae"/>
        <w:numPr>
          <w:ilvl w:val="0"/>
          <w:numId w:val="41"/>
        </w:numPr>
        <w:spacing w:after="0" w:line="240" w:lineRule="auto"/>
        <w:contextualSpacing w:val="0"/>
      </w:pPr>
      <w:r w:rsidRPr="00F178BF">
        <w:t>R2-2309035</w:t>
      </w:r>
      <w:r w:rsidR="00BC1CA5">
        <w:rPr>
          <w:rFonts w:hint="eastAsia"/>
          <w:lang w:eastAsia="zh-CN"/>
        </w:rPr>
        <w:t xml:space="preserve">, </w:t>
      </w:r>
      <w:r w:rsidR="00D47AA2">
        <w:t xml:space="preserve">PDCP Running CR for </w:t>
      </w:r>
      <w:proofErr w:type="spellStart"/>
      <w:r w:rsidR="00D47AA2">
        <w:t>eMBS</w:t>
      </w:r>
      <w:proofErr w:type="spellEnd"/>
      <w:r w:rsidR="00D47AA2">
        <w:rPr>
          <w:rFonts w:hint="eastAsia"/>
          <w:lang w:eastAsia="zh-CN"/>
        </w:rPr>
        <w:t xml:space="preserve">, </w:t>
      </w:r>
      <w:proofErr w:type="spellStart"/>
      <w:r w:rsidR="0067261E">
        <w:t>Xiaomi</w:t>
      </w:r>
      <w:proofErr w:type="spellEnd"/>
    </w:p>
    <w:p w:rsidR="0067261E" w:rsidRPr="00FF165D" w:rsidRDefault="004B4FE9" w:rsidP="004B4FE9">
      <w:pPr>
        <w:pStyle w:val="ae"/>
        <w:numPr>
          <w:ilvl w:val="0"/>
          <w:numId w:val="41"/>
        </w:numPr>
        <w:spacing w:after="0" w:line="240" w:lineRule="auto"/>
        <w:contextualSpacing w:val="0"/>
      </w:pPr>
      <w:r w:rsidRPr="004B4FE9">
        <w:t>R2-2309036</w:t>
      </w:r>
      <w:r w:rsidR="009671B1">
        <w:rPr>
          <w:rFonts w:hint="eastAsia"/>
          <w:lang w:eastAsia="zh-CN"/>
        </w:rPr>
        <w:t xml:space="preserve">, </w:t>
      </w:r>
      <w:r w:rsidR="00595E4F">
        <w:rPr>
          <w:lang w:val="en-US" w:eastAsia="zh-CN"/>
        </w:rPr>
        <w:t xml:space="preserve">MAC running CR for </w:t>
      </w:r>
      <w:proofErr w:type="spellStart"/>
      <w:r w:rsidR="00595E4F">
        <w:rPr>
          <w:lang w:val="en-US" w:eastAsia="zh-CN"/>
        </w:rPr>
        <w:t>eMBS</w:t>
      </w:r>
      <w:proofErr w:type="spellEnd"/>
      <w:r w:rsidR="00595E4F">
        <w:rPr>
          <w:rFonts w:hint="eastAsia"/>
          <w:lang w:val="en-US" w:eastAsia="zh-CN"/>
        </w:rPr>
        <w:t xml:space="preserve">, </w:t>
      </w:r>
      <w:r w:rsidR="00FF165D">
        <w:rPr>
          <w:lang w:val="en-US"/>
        </w:rPr>
        <w:t>Apple</w:t>
      </w:r>
    </w:p>
    <w:p w:rsidR="00FF165D" w:rsidRPr="00BF36F4" w:rsidRDefault="00AC108B" w:rsidP="00AC108B">
      <w:pPr>
        <w:pStyle w:val="ae"/>
        <w:numPr>
          <w:ilvl w:val="0"/>
          <w:numId w:val="41"/>
        </w:numPr>
        <w:spacing w:after="0" w:line="240" w:lineRule="auto"/>
        <w:contextualSpacing w:val="0"/>
      </w:pPr>
      <w:r w:rsidRPr="00AC108B">
        <w:t>R2-2309034</w:t>
      </w:r>
      <w:r>
        <w:rPr>
          <w:rFonts w:hint="eastAsia"/>
          <w:lang w:eastAsia="zh-CN"/>
        </w:rPr>
        <w:t xml:space="preserve">, </w:t>
      </w:r>
      <w:r w:rsidR="00CE2E16">
        <w:t>38.300 Running CR for MBS enhancements</w:t>
      </w:r>
      <w:r w:rsidR="00CE2E16">
        <w:rPr>
          <w:rFonts w:hint="eastAsia"/>
          <w:lang w:eastAsia="zh-CN"/>
        </w:rPr>
        <w:t xml:space="preserve">, </w:t>
      </w:r>
      <w:r w:rsidR="00B22FDE">
        <w:t>CMCC</w:t>
      </w:r>
    </w:p>
    <w:p w:rsidR="00041984" w:rsidRPr="00982205" w:rsidRDefault="00041984" w:rsidP="00982205"/>
    <w:sectPr w:rsidR="00041984" w:rsidRPr="00982205" w:rsidSect="00451198">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D34" w:rsidRDefault="00930D34">
      <w:pPr>
        <w:spacing w:after="0" w:line="240" w:lineRule="auto"/>
      </w:pPr>
      <w:r>
        <w:separator/>
      </w:r>
    </w:p>
  </w:endnote>
  <w:endnote w:type="continuationSeparator" w:id="0">
    <w:p w:rsidR="00930D34" w:rsidRDefault="0093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思源宋体">
    <w:altName w:val="Arial Unicode MS"/>
    <w:charset w:val="86"/>
    <w:family w:val="auto"/>
    <w:pitch w:val="default"/>
    <w:sig w:usb0="00000000"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D34" w:rsidRDefault="00930D34">
      <w:pPr>
        <w:spacing w:after="0" w:line="240" w:lineRule="auto"/>
      </w:pPr>
      <w:r>
        <w:separator/>
      </w:r>
    </w:p>
  </w:footnote>
  <w:footnote w:type="continuationSeparator" w:id="0">
    <w:p w:rsidR="00930D34" w:rsidRDefault="00930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05" w:rsidRDefault="00982205">
    <w:pPr>
      <w:pStyle w:val="a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1159226"/>
    <w:multiLevelType w:val="multilevel"/>
    <w:tmpl w:val="01159226"/>
    <w:lvl w:ilvl="0">
      <w:start w:val="1"/>
      <w:numFmt w:val="decimal"/>
      <w:pStyle w:val="NewObservation"/>
      <w:lvlText w:val="Observation %1"/>
      <w:lvlJc w:val="left"/>
      <w:pPr>
        <w:tabs>
          <w:tab w:val="num" w:pos="1304"/>
        </w:tabs>
        <w:ind w:left="1304" w:hanging="1304"/>
      </w:pPr>
      <w:rPr>
        <w:rFonts w:ascii="Arial" w:eastAsia="微软雅黑" w:hAnsi="Arial" w:cs="宋体"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7">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2">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5">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1AE615C"/>
    <w:multiLevelType w:val="hybridMultilevel"/>
    <w:tmpl w:val="9AB0D93C"/>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9">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nsid w:val="496E56EE"/>
    <w:multiLevelType w:val="multilevel"/>
    <w:tmpl w:val="496E56E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2">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3">
    <w:nsid w:val="4D4802FA"/>
    <w:multiLevelType w:val="hybridMultilevel"/>
    <w:tmpl w:val="4C629A50"/>
    <w:lvl w:ilvl="0" w:tplc="C758269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nsid w:val="51A141F8"/>
    <w:multiLevelType w:val="hybridMultilevel"/>
    <w:tmpl w:val="1A7C5F3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3441D88"/>
    <w:multiLevelType w:val="hybridMultilevel"/>
    <w:tmpl w:val="4DECEB3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2EA7D87"/>
    <w:multiLevelType w:val="multilevel"/>
    <w:tmpl w:val="62EA7D87"/>
    <w:lvl w:ilvl="0">
      <w:start w:val="1"/>
      <w:numFmt w:val="decimal"/>
      <w:lvlText w:val="%1)"/>
      <w:lvlJc w:val="left"/>
      <w:pPr>
        <w:ind w:left="720" w:hanging="360"/>
      </w:pPr>
    </w:lvl>
    <w:lvl w:ilvl="1">
      <w:start w:val="6"/>
      <w:numFmt w:val="bullet"/>
      <w:lvlText w:val=""/>
      <w:lvlJc w:val="left"/>
      <w:pPr>
        <w:ind w:left="1440" w:hanging="360"/>
      </w:pPr>
      <w:rPr>
        <w:rFonts w:ascii="Wingdings" w:eastAsia="MS Mincho" w:hAnsi="Wingdings"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C3259E"/>
    <w:multiLevelType w:val="multilevel"/>
    <w:tmpl w:val="65C3259E"/>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3">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abstractNum w:abstractNumId="38">
    <w:nsid w:val="7F7343DD"/>
    <w:multiLevelType w:val="hybridMultilevel"/>
    <w:tmpl w:val="51A6D78C"/>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7"/>
  </w:num>
  <w:num w:numId="4">
    <w:abstractNumId w:val="26"/>
  </w:num>
  <w:num w:numId="5">
    <w:abstractNumId w:val="6"/>
  </w:num>
  <w:num w:numId="6">
    <w:abstractNumId w:val="0"/>
    <w:lvlOverride w:ilvl="0">
      <w:startOverride w:val="1"/>
    </w:lvlOverride>
  </w:num>
  <w:num w:numId="7">
    <w:abstractNumId w:val="5"/>
    <w:lvlOverride w:ilvl="0">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22"/>
  </w:num>
  <w:num w:numId="12">
    <w:abstractNumId w:val="14"/>
    <w:lvlOverride w:ilvl="0">
      <w:startOverride w:val="1"/>
    </w:lvlOverride>
  </w:num>
  <w:num w:numId="13">
    <w:abstractNumId w:val="3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4"/>
  </w:num>
  <w:num w:numId="18">
    <w:abstractNumId w:val="3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17"/>
    <w:lvlOverride w:ilvl="0">
      <w:startOverride w:val="1"/>
    </w:lvlOverride>
  </w:num>
  <w:num w:numId="22">
    <w:abstractNumId w:val="10"/>
  </w:num>
  <w:num w:numId="23">
    <w:abstractNumId w:val="12"/>
  </w:num>
  <w:num w:numId="24">
    <w:abstractNumId w:val="11"/>
  </w:num>
  <w:num w:numId="25">
    <w:abstractNumId w:val="15"/>
  </w:num>
  <w:num w:numId="26">
    <w:abstractNumId w:val="29"/>
  </w:num>
  <w:num w:numId="27">
    <w:abstractNumId w:val="2"/>
  </w:num>
  <w:num w:numId="28">
    <w:abstractNumId w:val="13"/>
  </w:num>
  <w:num w:numId="29">
    <w:abstractNumId w:val="9"/>
  </w:num>
  <w:num w:numId="30">
    <w:abstractNumId w:val="1"/>
  </w:num>
  <w:num w:numId="31">
    <w:abstractNumId w:val="24"/>
  </w:num>
  <w:num w:numId="32">
    <w:abstractNumId w:val="38"/>
  </w:num>
  <w:num w:numId="33">
    <w:abstractNumId w:val="20"/>
  </w:num>
  <w:num w:numId="34">
    <w:abstractNumId w:val="31"/>
  </w:num>
  <w:num w:numId="35">
    <w:abstractNumId w:val="23"/>
  </w:num>
  <w:num w:numId="36">
    <w:abstractNumId w:val="32"/>
  </w:num>
  <w:num w:numId="37">
    <w:abstractNumId w:val="13"/>
    <w:lvlOverride w:ilvl="0">
      <w:startOverride w:val="1"/>
    </w:lvlOverride>
  </w:num>
  <w:num w:numId="38">
    <w:abstractNumId w:val="34"/>
  </w:num>
  <w:num w:numId="39">
    <w:abstractNumId w:val="27"/>
  </w:num>
  <w:num w:numId="40">
    <w:abstractNumId w:val="16"/>
  </w:num>
  <w:num w:numId="41">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41984"/>
    <w:rsid w:val="00013B6F"/>
    <w:rsid w:val="0001415D"/>
    <w:rsid w:val="00026F5A"/>
    <w:rsid w:val="0002709F"/>
    <w:rsid w:val="0003163E"/>
    <w:rsid w:val="00041984"/>
    <w:rsid w:val="00045D33"/>
    <w:rsid w:val="00060B43"/>
    <w:rsid w:val="000700F8"/>
    <w:rsid w:val="0007232C"/>
    <w:rsid w:val="00076F8F"/>
    <w:rsid w:val="000905DF"/>
    <w:rsid w:val="00092624"/>
    <w:rsid w:val="00092FBF"/>
    <w:rsid w:val="0009648C"/>
    <w:rsid w:val="00096950"/>
    <w:rsid w:val="000A0FD6"/>
    <w:rsid w:val="000A6962"/>
    <w:rsid w:val="000A712E"/>
    <w:rsid w:val="000B3349"/>
    <w:rsid w:val="000B6335"/>
    <w:rsid w:val="000B6687"/>
    <w:rsid w:val="000C24B3"/>
    <w:rsid w:val="000D29E2"/>
    <w:rsid w:val="000E1991"/>
    <w:rsid w:val="000E3580"/>
    <w:rsid w:val="000E5C60"/>
    <w:rsid w:val="000E671F"/>
    <w:rsid w:val="000F66BB"/>
    <w:rsid w:val="00104255"/>
    <w:rsid w:val="00107828"/>
    <w:rsid w:val="00115DB8"/>
    <w:rsid w:val="0012125E"/>
    <w:rsid w:val="001368CD"/>
    <w:rsid w:val="001372C3"/>
    <w:rsid w:val="001376FD"/>
    <w:rsid w:val="00143BCF"/>
    <w:rsid w:val="00145D21"/>
    <w:rsid w:val="00154829"/>
    <w:rsid w:val="001632E0"/>
    <w:rsid w:val="00176E8D"/>
    <w:rsid w:val="00177A5B"/>
    <w:rsid w:val="0018057F"/>
    <w:rsid w:val="0019108E"/>
    <w:rsid w:val="001918EA"/>
    <w:rsid w:val="00196E15"/>
    <w:rsid w:val="001A00F9"/>
    <w:rsid w:val="001A1073"/>
    <w:rsid w:val="001B0022"/>
    <w:rsid w:val="001B5CFE"/>
    <w:rsid w:val="001D60DE"/>
    <w:rsid w:val="001E43FC"/>
    <w:rsid w:val="001F097D"/>
    <w:rsid w:val="002174B9"/>
    <w:rsid w:val="0022028C"/>
    <w:rsid w:val="002312D0"/>
    <w:rsid w:val="00231B24"/>
    <w:rsid w:val="00240FF6"/>
    <w:rsid w:val="00241CAE"/>
    <w:rsid w:val="002455FA"/>
    <w:rsid w:val="00277A14"/>
    <w:rsid w:val="00284177"/>
    <w:rsid w:val="0028420F"/>
    <w:rsid w:val="00286AC8"/>
    <w:rsid w:val="0029657D"/>
    <w:rsid w:val="002C1A7D"/>
    <w:rsid w:val="002E4CB6"/>
    <w:rsid w:val="002F305B"/>
    <w:rsid w:val="002F4381"/>
    <w:rsid w:val="00303622"/>
    <w:rsid w:val="0030591E"/>
    <w:rsid w:val="00312E48"/>
    <w:rsid w:val="00320A5C"/>
    <w:rsid w:val="003259C9"/>
    <w:rsid w:val="003265D0"/>
    <w:rsid w:val="0032709D"/>
    <w:rsid w:val="00327F6F"/>
    <w:rsid w:val="00330B17"/>
    <w:rsid w:val="00335389"/>
    <w:rsid w:val="00336FF4"/>
    <w:rsid w:val="00340470"/>
    <w:rsid w:val="00353B66"/>
    <w:rsid w:val="00356D44"/>
    <w:rsid w:val="003611B3"/>
    <w:rsid w:val="00391B11"/>
    <w:rsid w:val="00392CF0"/>
    <w:rsid w:val="0039578F"/>
    <w:rsid w:val="00396049"/>
    <w:rsid w:val="00396752"/>
    <w:rsid w:val="003A0814"/>
    <w:rsid w:val="003A3B92"/>
    <w:rsid w:val="003A6C8A"/>
    <w:rsid w:val="003A7BC4"/>
    <w:rsid w:val="003B04E4"/>
    <w:rsid w:val="003C11F2"/>
    <w:rsid w:val="003C1F2B"/>
    <w:rsid w:val="003C3B74"/>
    <w:rsid w:val="003C5388"/>
    <w:rsid w:val="003C658D"/>
    <w:rsid w:val="003D0A60"/>
    <w:rsid w:val="003D461A"/>
    <w:rsid w:val="003D4DD3"/>
    <w:rsid w:val="003D5DEB"/>
    <w:rsid w:val="003D6FC8"/>
    <w:rsid w:val="003E58AE"/>
    <w:rsid w:val="003E684C"/>
    <w:rsid w:val="003F5F77"/>
    <w:rsid w:val="004000EF"/>
    <w:rsid w:val="004017FB"/>
    <w:rsid w:val="004040C0"/>
    <w:rsid w:val="00404F0A"/>
    <w:rsid w:val="00405027"/>
    <w:rsid w:val="004123DA"/>
    <w:rsid w:val="00417648"/>
    <w:rsid w:val="00423052"/>
    <w:rsid w:val="0044789E"/>
    <w:rsid w:val="0045112D"/>
    <w:rsid w:val="00461B12"/>
    <w:rsid w:val="004742DA"/>
    <w:rsid w:val="004766CC"/>
    <w:rsid w:val="004862E4"/>
    <w:rsid w:val="004919DD"/>
    <w:rsid w:val="004923E2"/>
    <w:rsid w:val="004A081F"/>
    <w:rsid w:val="004A12ED"/>
    <w:rsid w:val="004A7A4C"/>
    <w:rsid w:val="004B1C5A"/>
    <w:rsid w:val="004B21F3"/>
    <w:rsid w:val="004B4FE9"/>
    <w:rsid w:val="004B7D6E"/>
    <w:rsid w:val="004B7E49"/>
    <w:rsid w:val="004C2934"/>
    <w:rsid w:val="004D482C"/>
    <w:rsid w:val="004D64F4"/>
    <w:rsid w:val="004E15AD"/>
    <w:rsid w:val="00501FAF"/>
    <w:rsid w:val="0051362B"/>
    <w:rsid w:val="005136C8"/>
    <w:rsid w:val="00525020"/>
    <w:rsid w:val="00544C54"/>
    <w:rsid w:val="00550590"/>
    <w:rsid w:val="00555F75"/>
    <w:rsid w:val="0056062D"/>
    <w:rsid w:val="00562790"/>
    <w:rsid w:val="00563763"/>
    <w:rsid w:val="00570EE4"/>
    <w:rsid w:val="00583882"/>
    <w:rsid w:val="0058574F"/>
    <w:rsid w:val="00590A57"/>
    <w:rsid w:val="005912D8"/>
    <w:rsid w:val="005913D0"/>
    <w:rsid w:val="00595E4F"/>
    <w:rsid w:val="005A7A40"/>
    <w:rsid w:val="005B5FFD"/>
    <w:rsid w:val="005C4745"/>
    <w:rsid w:val="005E7581"/>
    <w:rsid w:val="00617CF9"/>
    <w:rsid w:val="0062336D"/>
    <w:rsid w:val="0062760C"/>
    <w:rsid w:val="006320FA"/>
    <w:rsid w:val="006349C8"/>
    <w:rsid w:val="00651DDE"/>
    <w:rsid w:val="00652C5D"/>
    <w:rsid w:val="006534B2"/>
    <w:rsid w:val="00656E27"/>
    <w:rsid w:val="00662EF5"/>
    <w:rsid w:val="00667958"/>
    <w:rsid w:val="0067261E"/>
    <w:rsid w:val="006736EF"/>
    <w:rsid w:val="00683ED7"/>
    <w:rsid w:val="00687FD1"/>
    <w:rsid w:val="006945A4"/>
    <w:rsid w:val="006961AC"/>
    <w:rsid w:val="0069796B"/>
    <w:rsid w:val="006A0285"/>
    <w:rsid w:val="006A0AD8"/>
    <w:rsid w:val="006A0EB2"/>
    <w:rsid w:val="006A1784"/>
    <w:rsid w:val="006A225D"/>
    <w:rsid w:val="006A2EAB"/>
    <w:rsid w:val="006B3D44"/>
    <w:rsid w:val="006B421D"/>
    <w:rsid w:val="006B7D59"/>
    <w:rsid w:val="006C4454"/>
    <w:rsid w:val="006D0B85"/>
    <w:rsid w:val="006E33A5"/>
    <w:rsid w:val="006F04E8"/>
    <w:rsid w:val="006F081C"/>
    <w:rsid w:val="006F3998"/>
    <w:rsid w:val="006F547F"/>
    <w:rsid w:val="00702F80"/>
    <w:rsid w:val="00724156"/>
    <w:rsid w:val="00724B95"/>
    <w:rsid w:val="00730CBA"/>
    <w:rsid w:val="00736FCA"/>
    <w:rsid w:val="00746C21"/>
    <w:rsid w:val="007472E1"/>
    <w:rsid w:val="00750663"/>
    <w:rsid w:val="00751350"/>
    <w:rsid w:val="00752E30"/>
    <w:rsid w:val="00760ADD"/>
    <w:rsid w:val="00760D93"/>
    <w:rsid w:val="00762382"/>
    <w:rsid w:val="00762E8D"/>
    <w:rsid w:val="007638E0"/>
    <w:rsid w:val="00764EFB"/>
    <w:rsid w:val="00767F1A"/>
    <w:rsid w:val="00780D83"/>
    <w:rsid w:val="00793750"/>
    <w:rsid w:val="00797D10"/>
    <w:rsid w:val="007A374B"/>
    <w:rsid w:val="007B7A9F"/>
    <w:rsid w:val="007C11E7"/>
    <w:rsid w:val="007D2A27"/>
    <w:rsid w:val="007D5AAB"/>
    <w:rsid w:val="007D7BD7"/>
    <w:rsid w:val="007E1ED5"/>
    <w:rsid w:val="007E34C8"/>
    <w:rsid w:val="007E44AE"/>
    <w:rsid w:val="007E5688"/>
    <w:rsid w:val="007E5BF5"/>
    <w:rsid w:val="007F1E47"/>
    <w:rsid w:val="007F5CCD"/>
    <w:rsid w:val="007F78C2"/>
    <w:rsid w:val="007F7923"/>
    <w:rsid w:val="00812559"/>
    <w:rsid w:val="00814181"/>
    <w:rsid w:val="008173A2"/>
    <w:rsid w:val="00820D2B"/>
    <w:rsid w:val="00826B9F"/>
    <w:rsid w:val="00837819"/>
    <w:rsid w:val="00840BA9"/>
    <w:rsid w:val="00847A02"/>
    <w:rsid w:val="0087730B"/>
    <w:rsid w:val="0088633D"/>
    <w:rsid w:val="00887439"/>
    <w:rsid w:val="00893F9C"/>
    <w:rsid w:val="0089412E"/>
    <w:rsid w:val="008B67ED"/>
    <w:rsid w:val="008B7A85"/>
    <w:rsid w:val="008C0F39"/>
    <w:rsid w:val="008D5D84"/>
    <w:rsid w:val="008D5FC9"/>
    <w:rsid w:val="008D649E"/>
    <w:rsid w:val="008F2338"/>
    <w:rsid w:val="008F5384"/>
    <w:rsid w:val="00904E05"/>
    <w:rsid w:val="00914FB8"/>
    <w:rsid w:val="009225A6"/>
    <w:rsid w:val="0092376B"/>
    <w:rsid w:val="00930C8D"/>
    <w:rsid w:val="00930D34"/>
    <w:rsid w:val="009319E2"/>
    <w:rsid w:val="00942A79"/>
    <w:rsid w:val="009453DC"/>
    <w:rsid w:val="009613D1"/>
    <w:rsid w:val="009671B1"/>
    <w:rsid w:val="00967AD0"/>
    <w:rsid w:val="00982205"/>
    <w:rsid w:val="009849C6"/>
    <w:rsid w:val="00986E05"/>
    <w:rsid w:val="009A61E4"/>
    <w:rsid w:val="009A6D5E"/>
    <w:rsid w:val="009A7B8F"/>
    <w:rsid w:val="009C712A"/>
    <w:rsid w:val="009E74D8"/>
    <w:rsid w:val="009F0CBE"/>
    <w:rsid w:val="009F5414"/>
    <w:rsid w:val="00A00010"/>
    <w:rsid w:val="00A063A3"/>
    <w:rsid w:val="00A33CB6"/>
    <w:rsid w:val="00A34B56"/>
    <w:rsid w:val="00A35EC5"/>
    <w:rsid w:val="00A36C15"/>
    <w:rsid w:val="00A61AE4"/>
    <w:rsid w:val="00A65E79"/>
    <w:rsid w:val="00A71B84"/>
    <w:rsid w:val="00A71EE4"/>
    <w:rsid w:val="00A725E8"/>
    <w:rsid w:val="00A77269"/>
    <w:rsid w:val="00A81BD3"/>
    <w:rsid w:val="00A850B2"/>
    <w:rsid w:val="00A87AFD"/>
    <w:rsid w:val="00A90D99"/>
    <w:rsid w:val="00A924E1"/>
    <w:rsid w:val="00A94F70"/>
    <w:rsid w:val="00AA27C9"/>
    <w:rsid w:val="00AA7A91"/>
    <w:rsid w:val="00AB258D"/>
    <w:rsid w:val="00AC06FD"/>
    <w:rsid w:val="00AC108B"/>
    <w:rsid w:val="00AD3262"/>
    <w:rsid w:val="00AE5791"/>
    <w:rsid w:val="00AF2C64"/>
    <w:rsid w:val="00AF3DFA"/>
    <w:rsid w:val="00AF54B2"/>
    <w:rsid w:val="00AF5C2C"/>
    <w:rsid w:val="00AF6DFB"/>
    <w:rsid w:val="00B05FD6"/>
    <w:rsid w:val="00B10DBD"/>
    <w:rsid w:val="00B13B52"/>
    <w:rsid w:val="00B17EEC"/>
    <w:rsid w:val="00B20BC5"/>
    <w:rsid w:val="00B22FDE"/>
    <w:rsid w:val="00B26705"/>
    <w:rsid w:val="00B34493"/>
    <w:rsid w:val="00B536F2"/>
    <w:rsid w:val="00B53FF8"/>
    <w:rsid w:val="00B61402"/>
    <w:rsid w:val="00B66850"/>
    <w:rsid w:val="00B778AF"/>
    <w:rsid w:val="00B8024A"/>
    <w:rsid w:val="00B842FC"/>
    <w:rsid w:val="00B87FE4"/>
    <w:rsid w:val="00B93330"/>
    <w:rsid w:val="00B94DFB"/>
    <w:rsid w:val="00B95789"/>
    <w:rsid w:val="00B96C5D"/>
    <w:rsid w:val="00B96E59"/>
    <w:rsid w:val="00BA2F48"/>
    <w:rsid w:val="00BA7EAA"/>
    <w:rsid w:val="00BB4E46"/>
    <w:rsid w:val="00BB4FE2"/>
    <w:rsid w:val="00BC1CA5"/>
    <w:rsid w:val="00BD6081"/>
    <w:rsid w:val="00BD6E9B"/>
    <w:rsid w:val="00BE2DAA"/>
    <w:rsid w:val="00BE458F"/>
    <w:rsid w:val="00BF5A99"/>
    <w:rsid w:val="00BF7772"/>
    <w:rsid w:val="00C00C17"/>
    <w:rsid w:val="00C07D89"/>
    <w:rsid w:val="00C22A1E"/>
    <w:rsid w:val="00C30A0E"/>
    <w:rsid w:val="00C3170C"/>
    <w:rsid w:val="00C376CA"/>
    <w:rsid w:val="00C4500A"/>
    <w:rsid w:val="00C46F08"/>
    <w:rsid w:val="00C50094"/>
    <w:rsid w:val="00C54C5E"/>
    <w:rsid w:val="00C55F79"/>
    <w:rsid w:val="00C574A4"/>
    <w:rsid w:val="00C5751E"/>
    <w:rsid w:val="00C57FE3"/>
    <w:rsid w:val="00C648A6"/>
    <w:rsid w:val="00C652C6"/>
    <w:rsid w:val="00C74AB5"/>
    <w:rsid w:val="00C95451"/>
    <w:rsid w:val="00C978DC"/>
    <w:rsid w:val="00CA3F71"/>
    <w:rsid w:val="00CA5983"/>
    <w:rsid w:val="00CB098A"/>
    <w:rsid w:val="00CB7808"/>
    <w:rsid w:val="00CC0A92"/>
    <w:rsid w:val="00CC42F5"/>
    <w:rsid w:val="00CC5D99"/>
    <w:rsid w:val="00CD1683"/>
    <w:rsid w:val="00CE2E16"/>
    <w:rsid w:val="00CF263D"/>
    <w:rsid w:val="00D038FC"/>
    <w:rsid w:val="00D12208"/>
    <w:rsid w:val="00D23CC5"/>
    <w:rsid w:val="00D35950"/>
    <w:rsid w:val="00D45128"/>
    <w:rsid w:val="00D47AA2"/>
    <w:rsid w:val="00D56192"/>
    <w:rsid w:val="00D5693A"/>
    <w:rsid w:val="00D72C67"/>
    <w:rsid w:val="00D755C1"/>
    <w:rsid w:val="00D80B7A"/>
    <w:rsid w:val="00D8312C"/>
    <w:rsid w:val="00D83FBE"/>
    <w:rsid w:val="00D9103B"/>
    <w:rsid w:val="00D95BF4"/>
    <w:rsid w:val="00DA39F7"/>
    <w:rsid w:val="00DB1129"/>
    <w:rsid w:val="00DB3D0C"/>
    <w:rsid w:val="00DD234A"/>
    <w:rsid w:val="00DE2920"/>
    <w:rsid w:val="00DE7884"/>
    <w:rsid w:val="00DF00EB"/>
    <w:rsid w:val="00DF5278"/>
    <w:rsid w:val="00E20117"/>
    <w:rsid w:val="00E21528"/>
    <w:rsid w:val="00E31EF6"/>
    <w:rsid w:val="00E341DA"/>
    <w:rsid w:val="00E34F7B"/>
    <w:rsid w:val="00E3750F"/>
    <w:rsid w:val="00E503A7"/>
    <w:rsid w:val="00E5063A"/>
    <w:rsid w:val="00E5367A"/>
    <w:rsid w:val="00E54A09"/>
    <w:rsid w:val="00E56CB5"/>
    <w:rsid w:val="00E56E6A"/>
    <w:rsid w:val="00E62727"/>
    <w:rsid w:val="00E67029"/>
    <w:rsid w:val="00E67CA8"/>
    <w:rsid w:val="00E9189D"/>
    <w:rsid w:val="00EA019B"/>
    <w:rsid w:val="00EA17F7"/>
    <w:rsid w:val="00EA65DD"/>
    <w:rsid w:val="00EB29E1"/>
    <w:rsid w:val="00EC0B67"/>
    <w:rsid w:val="00EE0639"/>
    <w:rsid w:val="00EE3C6C"/>
    <w:rsid w:val="00EF05ED"/>
    <w:rsid w:val="00F009B3"/>
    <w:rsid w:val="00F12AAD"/>
    <w:rsid w:val="00F178BF"/>
    <w:rsid w:val="00F2043D"/>
    <w:rsid w:val="00F40C35"/>
    <w:rsid w:val="00F42D7D"/>
    <w:rsid w:val="00F44062"/>
    <w:rsid w:val="00F4593C"/>
    <w:rsid w:val="00F500FD"/>
    <w:rsid w:val="00F50283"/>
    <w:rsid w:val="00F503A0"/>
    <w:rsid w:val="00F64559"/>
    <w:rsid w:val="00F70E32"/>
    <w:rsid w:val="00F74706"/>
    <w:rsid w:val="00F80B92"/>
    <w:rsid w:val="00F917CF"/>
    <w:rsid w:val="00F97A6F"/>
    <w:rsid w:val="00FA157A"/>
    <w:rsid w:val="00FA346E"/>
    <w:rsid w:val="00FA35E9"/>
    <w:rsid w:val="00FB55A4"/>
    <w:rsid w:val="00FC10C6"/>
    <w:rsid w:val="00FD5FD9"/>
    <w:rsid w:val="00FE1AD6"/>
    <w:rsid w:val="00FE1B62"/>
    <w:rsid w:val="00FE2BEB"/>
    <w:rsid w:val="00FE3EAC"/>
    <w:rsid w:val="00FE3FD9"/>
    <w:rsid w:val="00FF165D"/>
    <w:rsid w:val="00FF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uiPriority="99" w:qFormat="1"/>
    <w:lsdException w:name="footnote text" w:qFormat="1"/>
    <w:lsdException w:name="annotation text" w:semiHidden="0" w:qFormat="1"/>
    <w:lsdException w:name="header" w:semiHidden="0" w:qFormat="1"/>
    <w:lsdException w:name="footer" w:semiHidden="0" w:qFormat="1"/>
    <w:lsdException w:name="index heading" w:uiPriority="99" w:qFormat="1"/>
    <w:lsdException w:name="caption" w:semiHidden="0" w:qFormat="1"/>
    <w:lsdException w:name="table of figures" w:uiPriority="99" w:qFormat="1"/>
    <w:lsdException w:name="footnote reference" w:qFormat="1"/>
    <w:lsdException w:name="annotation reference" w:semiHidden="0" w:qFormat="1"/>
    <w:lsdException w:name="line number" w:qFormat="1"/>
    <w:lsdException w:name="List Bullet"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3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0"/>
    <w:qFormat/>
    <w:pPr>
      <w:spacing w:after="0"/>
    </w:pPr>
    <w:rPr>
      <w:sz w:val="24"/>
      <w:szCs w:val="24"/>
    </w:rPr>
  </w:style>
  <w:style w:type="paragraph" w:styleId="a5">
    <w:name w:val="annotation text"/>
    <w:basedOn w:val="a"/>
    <w:link w:val="Char1"/>
    <w:qFormat/>
  </w:style>
  <w:style w:type="paragraph" w:styleId="80">
    <w:name w:val="toc 8"/>
    <w:basedOn w:val="10"/>
    <w:next w:val="a"/>
    <w:uiPriority w:val="39"/>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link w:val="Char3"/>
    <w:qFormat/>
    <w:pPr>
      <w:jc w:val="center"/>
    </w:pPr>
    <w:rPr>
      <w:i/>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qFormat/>
    <w:pPr>
      <w:ind w:left="1418" w:hanging="1418"/>
    </w:pPr>
  </w:style>
  <w:style w:type="paragraph" w:styleId="a9">
    <w:name w:val="annotation subject"/>
    <w:basedOn w:val="a5"/>
    <w:next w:val="a5"/>
    <w:link w:val="Char5"/>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T2"/>
    <w:basedOn w:val="a"/>
    <w:link w:val="Char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Char1">
    <w:name w:val="批注文字 Char"/>
    <w:basedOn w:val="a0"/>
    <w:link w:val="a5"/>
    <w:qFormat/>
    <w:rPr>
      <w:lang w:eastAsia="en-US"/>
    </w:rPr>
  </w:style>
  <w:style w:type="character" w:customStyle="1" w:styleId="Char5">
    <w:name w:val="批注主题 Char"/>
    <w:basedOn w:val="Char1"/>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qFormat/>
    <w:locked/>
    <w:rPr>
      <w:rFonts w:ascii="MS Mincho" w:eastAsia="MS Mincho"/>
      <w:szCs w:val="24"/>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unhideWhenUsed/>
    <w:qFormat/>
    <w:pPr>
      <w:spacing w:after="120" w:line="240" w:lineRule="auto"/>
    </w:pPr>
    <w:rPr>
      <w:rFonts w:ascii="MS Mincho" w:eastAsia="MS Mincho"/>
      <w:szCs w:val="24"/>
      <w:lang w:val="en-US"/>
    </w:rPr>
  </w:style>
  <w:style w:type="character" w:customStyle="1" w:styleId="Char10">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0">
    <w:name w:val="Revision"/>
    <w:hidden/>
    <w:uiPriority w:val="99"/>
    <w:semiHidden/>
    <w:pPr>
      <w:spacing w:after="0" w:line="240" w:lineRule="auto"/>
    </w:pPr>
    <w:rPr>
      <w:rFonts w:eastAsia="宋体"/>
      <w:lang w:val="en-GB"/>
    </w:rPr>
  </w:style>
  <w:style w:type="paragraph" w:styleId="af1">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a"/>
    <w:uiPriority w:val="59"/>
    <w:qFormat/>
    <w:pPr>
      <w:spacing w:line="25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Char">
    <w:name w:val="标题 3 Char"/>
    <w:link w:val="30"/>
    <w:qFormat/>
    <w:rPr>
      <w:rFonts w:ascii="Arial" w:eastAsia="宋体" w:hAnsi="Arial"/>
      <w:sz w:val="28"/>
      <w:lang w:val="en-GB"/>
    </w:rPr>
  </w:style>
  <w:style w:type="character" w:customStyle="1" w:styleId="4Char">
    <w:name w:val="标题 4 Char"/>
    <w:link w:val="4"/>
    <w:qFormat/>
    <w:locked/>
    <w:rPr>
      <w:rFonts w:ascii="Arial" w:eastAsia="宋体" w:hAnsi="Arial"/>
      <w:sz w:val="24"/>
      <w:lang w:val="en-GB"/>
    </w:rPr>
  </w:style>
  <w:style w:type="character" w:customStyle="1" w:styleId="9Char">
    <w:name w:val="标题 9 Char"/>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2"/>
    <w:qFormat/>
    <w:pPr>
      <w:ind w:left="851"/>
    </w:pPr>
  </w:style>
  <w:style w:type="paragraph" w:styleId="af2">
    <w:name w:val="List Number"/>
    <w:basedOn w:val="af3"/>
    <w:qFormat/>
  </w:style>
  <w:style w:type="paragraph" w:styleId="af3">
    <w:name w:val="List"/>
    <w:basedOn w:val="a"/>
    <w:link w:val="Char8"/>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4">
    <w:name w:val="footnote reference"/>
    <w:basedOn w:val="a0"/>
    <w:qFormat/>
    <w:rPr>
      <w:b/>
      <w:position w:val="6"/>
      <w:sz w:val="16"/>
    </w:rPr>
  </w:style>
  <w:style w:type="paragraph" w:styleId="af5">
    <w:name w:val="footnote text"/>
    <w:basedOn w:val="a"/>
    <w:link w:val="Char9"/>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Char9">
    <w:name w:val="脚注文本 Char"/>
    <w:basedOn w:val="a0"/>
    <w:link w:val="af5"/>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6"/>
    <w:pPr>
      <w:ind w:left="851"/>
    </w:pPr>
  </w:style>
  <w:style w:type="paragraph" w:styleId="af6">
    <w:name w:val="List Bullet"/>
    <w:basedOn w:val="af3"/>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3"/>
    <w:link w:val="2Char0"/>
    <w:qFormat/>
    <w:pPr>
      <w:ind w:left="851"/>
    </w:pPr>
  </w:style>
  <w:style w:type="paragraph" w:styleId="34">
    <w:name w:val="List 3"/>
    <w:basedOn w:val="25"/>
    <w:link w:val="3Char0"/>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Char">
    <w:name w:val="标题 5 Char"/>
    <w:link w:val="5"/>
    <w:rPr>
      <w:rFonts w:ascii="Arial" w:eastAsia="宋体" w:hAnsi="Arial"/>
      <w:sz w:val="22"/>
      <w:lang w:val="en-GB"/>
    </w:rPr>
  </w:style>
  <w:style w:type="character" w:customStyle="1" w:styleId="Char3">
    <w:name w:val="页脚 Char"/>
    <w:link w:val="a7"/>
    <w:qFormat/>
    <w:rPr>
      <w:rFonts w:ascii="Arial" w:eastAsia="宋体" w:hAnsi="Arial"/>
      <w:b/>
      <w:i/>
      <w:sz w:val="18"/>
      <w:lang w:val="en-GB"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e"/>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6">
    <w:name w:val="无列表2"/>
    <w:next w:val="a2"/>
    <w:uiPriority w:val="99"/>
    <w:semiHidden/>
    <w:unhideWhenUsed/>
  </w:style>
  <w:style w:type="paragraph" w:styleId="af7">
    <w:name w:val="Normal Indent"/>
    <w:basedOn w:val="a"/>
    <w:uiPriority w:val="99"/>
    <w:unhideWhenUsed/>
    <w:qFormat/>
    <w:pPr>
      <w:widowControl w:val="0"/>
      <w:spacing w:after="0"/>
      <w:ind w:firstLine="420"/>
    </w:pPr>
    <w:rPr>
      <w:kern w:val="2"/>
      <w:sz w:val="21"/>
      <w:lang w:val="en-US" w:eastAsia="zh-CN"/>
    </w:rPr>
  </w:style>
  <w:style w:type="paragraph" w:styleId="35">
    <w:name w:val="Body Text 3"/>
    <w:basedOn w:val="a"/>
    <w:link w:val="3Char1"/>
    <w:uiPriority w:val="99"/>
    <w:unhideWhenUsed/>
    <w:pPr>
      <w:spacing w:after="0"/>
    </w:pPr>
    <w:rPr>
      <w:rFonts w:eastAsia="MS Gothic"/>
      <w:sz w:val="24"/>
      <w:lang w:eastAsia="ja-JP"/>
    </w:rPr>
  </w:style>
  <w:style w:type="character" w:customStyle="1" w:styleId="3Char1">
    <w:name w:val="正文文本 3 Char"/>
    <w:basedOn w:val="a0"/>
    <w:link w:val="35"/>
    <w:uiPriority w:val="99"/>
    <w:rPr>
      <w:rFonts w:eastAsia="MS Gothic"/>
      <w:sz w:val="24"/>
      <w:lang w:val="en-GB" w:eastAsia="ja-JP"/>
    </w:rPr>
  </w:style>
  <w:style w:type="paragraph" w:styleId="af8">
    <w:name w:val="Body Text Indent"/>
    <w:basedOn w:val="a"/>
    <w:link w:val="Chara"/>
    <w:uiPriority w:val="99"/>
    <w:unhideWhenUsed/>
    <w:qFormat/>
    <w:pPr>
      <w:spacing w:after="120" w:line="276" w:lineRule="auto"/>
      <w:ind w:left="360"/>
    </w:pPr>
    <w:rPr>
      <w:lang w:val="en-US" w:eastAsia="zh-CN"/>
    </w:rPr>
  </w:style>
  <w:style w:type="character" w:customStyle="1" w:styleId="Chara">
    <w:name w:val="正文文本缩进 Char"/>
    <w:basedOn w:val="a0"/>
    <w:link w:val="af8"/>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9">
    <w:name w:val="Plain Text"/>
    <w:basedOn w:val="a"/>
    <w:link w:val="Charb"/>
    <w:uiPriority w:val="99"/>
    <w:unhideWhenUsed/>
    <w:pPr>
      <w:overflowPunct w:val="0"/>
      <w:autoSpaceDE w:val="0"/>
      <w:autoSpaceDN w:val="0"/>
      <w:adjustRightInd w:val="0"/>
    </w:pPr>
    <w:rPr>
      <w:rFonts w:ascii="Courier New" w:hAnsi="Courier New"/>
      <w:lang w:val="nb-NO" w:eastAsia="en-GB"/>
    </w:rPr>
  </w:style>
  <w:style w:type="character" w:customStyle="1" w:styleId="Charb">
    <w:name w:val="纯文本 Char"/>
    <w:basedOn w:val="a0"/>
    <w:link w:val="af9"/>
    <w:uiPriority w:val="99"/>
    <w:rPr>
      <w:rFonts w:ascii="Courier New" w:eastAsia="宋体" w:hAnsi="Courier New"/>
      <w:lang w:val="nb-NO" w:eastAsia="en-GB"/>
    </w:rPr>
  </w:style>
  <w:style w:type="paragraph" w:styleId="afa">
    <w:name w:val="Date"/>
    <w:basedOn w:val="a"/>
    <w:next w:val="a"/>
    <w:link w:val="Charc"/>
    <w:uiPriority w:val="99"/>
    <w:unhideWhenUsed/>
    <w:qFormat/>
    <w:pPr>
      <w:overflowPunct w:val="0"/>
      <w:autoSpaceDE w:val="0"/>
      <w:autoSpaceDN w:val="0"/>
      <w:adjustRightInd w:val="0"/>
      <w:spacing w:after="0"/>
    </w:pPr>
    <w:rPr>
      <w:lang w:eastAsia="en-GB"/>
    </w:rPr>
  </w:style>
  <w:style w:type="character" w:customStyle="1" w:styleId="Charc">
    <w:name w:val="日期 Char"/>
    <w:basedOn w:val="a0"/>
    <w:link w:val="afa"/>
    <w:uiPriority w:val="99"/>
    <w:qFormat/>
    <w:rPr>
      <w:rFonts w:eastAsia="宋体"/>
      <w:lang w:val="en-GB" w:eastAsia="en-GB"/>
    </w:rPr>
  </w:style>
  <w:style w:type="paragraph" w:styleId="27">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Char1">
    <w:name w:val="正文文本缩进 2 Char"/>
    <w:basedOn w:val="a0"/>
    <w:link w:val="27"/>
    <w:uiPriority w:val="99"/>
    <w:rPr>
      <w:rFonts w:eastAsia="宋体"/>
      <w:kern w:val="2"/>
      <w:lang w:val="zh-CN" w:eastAsia="zh-CN"/>
    </w:rPr>
  </w:style>
  <w:style w:type="paragraph" w:styleId="afb">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c">
    <w:name w:val="Subtitle"/>
    <w:basedOn w:val="a"/>
    <w:next w:val="a"/>
    <w:link w:val="Chard"/>
    <w:uiPriority w:val="11"/>
    <w:qFormat/>
    <w:pPr>
      <w:snapToGrid w:val="0"/>
      <w:spacing w:after="0"/>
    </w:pPr>
    <w:rPr>
      <w:rFonts w:ascii="Calibri Light" w:hAnsi="Calibri Light"/>
      <w:b/>
      <w:i/>
      <w:iCs/>
      <w:color w:val="5B9BD5"/>
      <w:spacing w:val="15"/>
      <w:szCs w:val="24"/>
      <w:lang w:val="en-US" w:eastAsia="zh-CN"/>
    </w:rPr>
  </w:style>
  <w:style w:type="character" w:customStyle="1" w:styleId="Chard">
    <w:name w:val="副标题 Char"/>
    <w:basedOn w:val="a0"/>
    <w:link w:val="afc"/>
    <w:uiPriority w:val="11"/>
    <w:qFormat/>
    <w:rPr>
      <w:rFonts w:ascii="Calibri Light" w:eastAsia="宋体" w:hAnsi="Calibri Light"/>
      <w:b/>
      <w:i/>
      <w:iCs/>
      <w:color w:val="5B9BD5"/>
      <w:spacing w:val="15"/>
      <w:szCs w:val="24"/>
      <w:lang w:eastAsia="zh-CN"/>
    </w:rPr>
  </w:style>
  <w:style w:type="paragraph" w:styleId="36">
    <w:name w:val="Body Text Indent 3"/>
    <w:basedOn w:val="a"/>
    <w:link w:val="3Char2"/>
    <w:uiPriority w:val="99"/>
    <w:unhideWhenUsed/>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6"/>
    <w:uiPriority w:val="99"/>
    <w:rPr>
      <w:rFonts w:eastAsia="宋体"/>
      <w:lang w:eastAsia="ja-JP"/>
    </w:rPr>
  </w:style>
  <w:style w:type="paragraph" w:styleId="afd">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8">
    <w:name w:val="Body Text 2"/>
    <w:basedOn w:val="a"/>
    <w:link w:val="2Char2"/>
    <w:uiPriority w:val="99"/>
    <w:rPr>
      <w:rFonts w:eastAsia="MS Mincho"/>
      <w:color w:val="FFFF00"/>
      <w:lang w:eastAsia="ja-JP"/>
    </w:rPr>
  </w:style>
  <w:style w:type="character" w:customStyle="1" w:styleId="2Char2">
    <w:name w:val="正文文本 2 Char"/>
    <w:basedOn w:val="a0"/>
    <w:link w:val="28"/>
    <w:uiPriority w:val="99"/>
    <w:rPr>
      <w:rFonts w:eastAsia="MS Mincho"/>
      <w:color w:val="FFFF00"/>
      <w:lang w:val="en-GB"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Pr>
      <w:rFonts w:ascii="Courier New" w:hAnsi="Courier New" w:cs="Courier New"/>
      <w:lang w:eastAsia="ko-KR"/>
    </w:rPr>
  </w:style>
  <w:style w:type="paragraph" w:styleId="afe">
    <w:name w:val="Title"/>
    <w:basedOn w:val="a"/>
    <w:link w:val="Char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e">
    <w:name w:val="标题 Char"/>
    <w:basedOn w:val="a0"/>
    <w:link w:val="afe"/>
    <w:qFormat/>
    <w:rPr>
      <w:rFonts w:ascii="Arial" w:eastAsia="MS Mincho" w:hAnsi="Arial" w:cs="Arial"/>
      <w:b/>
      <w:sz w:val="24"/>
      <w:lang w:val="de-DE" w:eastAsia="ja-JP"/>
    </w:rPr>
  </w:style>
  <w:style w:type="paragraph" w:styleId="2a">
    <w:name w:val="Body Text First Indent 2"/>
    <w:basedOn w:val="af8"/>
    <w:link w:val="2Char3"/>
    <w:uiPriority w:val="99"/>
    <w:unhideWhenUsed/>
    <w:qFormat/>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a"/>
    <w:link w:val="2a"/>
    <w:uiPriority w:val="99"/>
    <w:qFormat/>
    <w:rPr>
      <w:rFonts w:eastAsia="MS Mincho"/>
      <w:lang w:val="en-GB" w:eastAsia="zh-CN"/>
    </w:rPr>
  </w:style>
  <w:style w:type="table" w:customStyle="1" w:styleId="53">
    <w:name w:val="网格型5"/>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rPr>
  </w:style>
  <w:style w:type="character" w:styleId="aff0">
    <w:name w:val="Emphasis"/>
    <w:qFormat/>
    <w:rPr>
      <w:i/>
      <w:iCs/>
    </w:rPr>
  </w:style>
  <w:style w:type="character" w:styleId="a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eastAsia="宋体" w:hAnsi="Arial"/>
      <w:sz w:val="36"/>
      <w:lang w:val="en-GB"/>
    </w:rPr>
  </w:style>
  <w:style w:type="character" w:customStyle="1" w:styleId="6Char">
    <w:name w:val="标题 6 Char"/>
    <w:link w:val="6"/>
    <w:qFormat/>
    <w:rPr>
      <w:rFonts w:ascii="Arial" w:eastAsia="宋体" w:hAnsi="Arial"/>
      <w:lang w:val="en-GB"/>
    </w:rPr>
  </w:style>
  <w:style w:type="character" w:customStyle="1" w:styleId="7Char">
    <w:name w:val="标题 7 Char"/>
    <w:link w:val="7"/>
    <w:rPr>
      <w:rFonts w:ascii="Arial" w:eastAsia="宋体" w:hAnsi="Arial"/>
      <w:lang w:val="en-GB"/>
    </w:rPr>
  </w:style>
  <w:style w:type="character" w:customStyle="1" w:styleId="8Char">
    <w:name w:val="标题 8 Char"/>
    <w:link w:val="8"/>
    <w:qFormat/>
    <w:rPr>
      <w:rFonts w:ascii="Arial" w:eastAsia="宋体" w:hAnsi="Arial"/>
      <w:sz w:val="36"/>
      <w:lang w:val="en-GB"/>
    </w:rPr>
  </w:style>
  <w:style w:type="character" w:customStyle="1" w:styleId="Char8">
    <w:name w:val="列表 Char"/>
    <w:link w:val="af3"/>
    <w:qFormat/>
    <w:locked/>
    <w:rPr>
      <w:rFonts w:eastAsia="Times New Roman"/>
      <w:lang w:val="en-GB" w:eastAsia="ja-JP"/>
    </w:rPr>
  </w:style>
  <w:style w:type="character" w:customStyle="1" w:styleId="2Char0">
    <w:name w:val="列表 2 Char"/>
    <w:link w:val="25"/>
    <w:qFormat/>
    <w:locked/>
    <w:rPr>
      <w:rFonts w:eastAsia="Times New Roman"/>
      <w:lang w:val="en-GB" w:eastAsia="ja-JP"/>
    </w:rPr>
  </w:style>
  <w:style w:type="character" w:customStyle="1" w:styleId="3Char0">
    <w:name w:val="列表 3 Char"/>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Char">
    <w:name w:val="题注 Char"/>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6"/>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e"/>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8"/>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8"/>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4"/>
    <w:qFormat/>
    <w:locked/>
    <w:rPr>
      <w:rFonts w:ascii="宋体" w:hAnsi="宋体" w:cs="宋体"/>
      <w:kern w:val="2"/>
      <w:sz w:val="21"/>
      <w:lang w:eastAsia="zh-CN"/>
    </w:rPr>
  </w:style>
  <w:style w:type="paragraph" w:customStyle="1" w:styleId="aff4">
    <w:name w:val="样式 正文"/>
    <w:basedOn w:val="a"/>
    <w:link w:val="Charf"/>
    <w:qFormat/>
    <w:pPr>
      <w:widowControl w:val="0"/>
      <w:spacing w:after="0"/>
      <w:ind w:firstLineChars="200" w:firstLine="420"/>
    </w:pPr>
    <w:rPr>
      <w:rFonts w:ascii="宋体" w:eastAsia="Batang" w:hAnsi="宋体" w:cs="宋体"/>
      <w:kern w:val="2"/>
      <w:sz w:val="21"/>
      <w:lang w:val="en-US" w:eastAsia="zh-CN"/>
    </w:rPr>
  </w:style>
  <w:style w:type="paragraph" w:customStyle="1" w:styleId="a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6"/>
    <w:next w:val="af"/>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7">
    <w:name w:val="无列表3"/>
    <w:next w:val="a2"/>
    <w:uiPriority w:val="99"/>
    <w:semiHidden/>
    <w:unhideWhenUsed/>
  </w:style>
  <w:style w:type="table" w:customStyle="1" w:styleId="61">
    <w:name w:val="网格型6"/>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uiPriority="99" w:qFormat="1"/>
    <w:lsdException w:name="footnote text" w:qFormat="1"/>
    <w:lsdException w:name="annotation text" w:semiHidden="0" w:qFormat="1"/>
    <w:lsdException w:name="header" w:semiHidden="0" w:qFormat="1"/>
    <w:lsdException w:name="footer" w:semiHidden="0" w:qFormat="1"/>
    <w:lsdException w:name="index heading" w:uiPriority="99" w:qFormat="1"/>
    <w:lsdException w:name="caption" w:semiHidden="0" w:qFormat="1"/>
    <w:lsdException w:name="table of figures" w:uiPriority="99" w:qFormat="1"/>
    <w:lsdException w:name="footnote reference" w:qFormat="1"/>
    <w:lsdException w:name="annotation reference" w:semiHidden="0" w:qFormat="1"/>
    <w:lsdException w:name="line number" w:qFormat="1"/>
    <w:lsdException w:name="List Bullet"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39"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0"/>
    <w:qFormat/>
    <w:pPr>
      <w:spacing w:after="0"/>
    </w:pPr>
    <w:rPr>
      <w:sz w:val="24"/>
      <w:szCs w:val="24"/>
    </w:rPr>
  </w:style>
  <w:style w:type="paragraph" w:styleId="a5">
    <w:name w:val="annotation text"/>
    <w:basedOn w:val="a"/>
    <w:link w:val="Char1"/>
    <w:qFormat/>
  </w:style>
  <w:style w:type="paragraph" w:styleId="80">
    <w:name w:val="toc 8"/>
    <w:basedOn w:val="10"/>
    <w:next w:val="a"/>
    <w:uiPriority w:val="39"/>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link w:val="Char3"/>
    <w:qFormat/>
    <w:pPr>
      <w:jc w:val="center"/>
    </w:pPr>
    <w:rPr>
      <w:i/>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qFormat/>
    <w:pPr>
      <w:ind w:left="1418" w:hanging="1418"/>
    </w:pPr>
  </w:style>
  <w:style w:type="paragraph" w:styleId="a9">
    <w:name w:val="annotation subject"/>
    <w:basedOn w:val="a5"/>
    <w:next w:val="a5"/>
    <w:link w:val="Char5"/>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0">
    <w:name w:val="文档结构图 Char"/>
    <w:basedOn w:val="a0"/>
    <w:link w:val="a4"/>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0"/>
    <w:qFormat/>
    <w:locked/>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R4_bullets,列,T2"/>
    <w:basedOn w:val="a"/>
    <w:link w:val="Char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character" w:customStyle="1" w:styleId="Char1">
    <w:name w:val="批注文字 Char"/>
    <w:basedOn w:val="a0"/>
    <w:link w:val="a5"/>
    <w:qFormat/>
    <w:rPr>
      <w:lang w:eastAsia="en-US"/>
    </w:rPr>
  </w:style>
  <w:style w:type="character" w:customStyle="1" w:styleId="Char5">
    <w:name w:val="批注主题 Char"/>
    <w:basedOn w:val="Char1"/>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 w:type="table" w:customStyle="1" w:styleId="12">
    <w:name w:val="网格型1"/>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qFormat/>
    <w:locked/>
    <w:rPr>
      <w:rFonts w:ascii="MS Mincho" w:eastAsia="MS Mincho"/>
      <w:szCs w:val="24"/>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unhideWhenUsed/>
    <w:qFormat/>
    <w:pPr>
      <w:spacing w:after="120" w:line="240" w:lineRule="auto"/>
    </w:pPr>
    <w:rPr>
      <w:rFonts w:ascii="MS Mincho" w:eastAsia="MS Mincho"/>
      <w:szCs w:val="24"/>
      <w:lang w:val="en-US"/>
    </w:rPr>
  </w:style>
  <w:style w:type="character" w:customStyle="1" w:styleId="Char10">
    <w:name w:val="正文文本 Char1"/>
    <w:basedOn w:val="a0"/>
    <w:semiHidden/>
    <w:rPr>
      <w:rFonts w:eastAsia="宋体"/>
      <w:lang w:val="en-GB"/>
    </w:rPr>
  </w:style>
  <w:style w:type="character" w:customStyle="1" w:styleId="B3Char2">
    <w:name w:val="B3 Char2"/>
    <w:qFormat/>
    <w:rPr>
      <w:rFonts w:eastAsia="Times New Roman"/>
      <w:lang w:val="en-GB" w:eastAsia="ja-JP"/>
    </w:rPr>
  </w:style>
  <w:style w:type="character" w:customStyle="1" w:styleId="B5Char">
    <w:name w:val="B5 Char"/>
    <w:link w:val="B5"/>
    <w:qFormat/>
    <w:rPr>
      <w:rFonts w:eastAsia="宋体"/>
      <w:lang w:val="en-GB"/>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f0">
    <w:name w:val="Revision"/>
    <w:hidden/>
    <w:uiPriority w:val="99"/>
    <w:semiHidden/>
    <w:pPr>
      <w:spacing w:after="0" w:line="240" w:lineRule="auto"/>
    </w:pPr>
    <w:rPr>
      <w:rFonts w:eastAsia="宋体"/>
      <w:lang w:val="en-GB"/>
    </w:rPr>
  </w:style>
  <w:style w:type="paragraph" w:styleId="af1">
    <w:name w:val="Normal (Web)"/>
    <w:basedOn w:val="a"/>
    <w:uiPriority w:val="99"/>
    <w:unhideWhenUsed/>
    <w:pPr>
      <w:spacing w:before="100" w:beforeAutospacing="1" w:after="100" w:afterAutospacing="1" w:line="240" w:lineRule="auto"/>
      <w:jc w:val="left"/>
    </w:pPr>
    <w:rPr>
      <w:rFonts w:ascii="宋体" w:hAnsi="宋体" w:cs="宋体"/>
      <w:sz w:val="24"/>
      <w:szCs w:val="24"/>
      <w:lang w:val="en-US" w:eastAsia="zh-CN"/>
    </w:rPr>
  </w:style>
  <w:style w:type="table" w:customStyle="1" w:styleId="32">
    <w:name w:val="网格型3"/>
    <w:basedOn w:val="a1"/>
    <w:next w:val="aa"/>
    <w:uiPriority w:val="59"/>
    <w:qFormat/>
    <w:pPr>
      <w:spacing w:line="25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宋体" w:hAnsi="Arial"/>
      <w:sz w:val="18"/>
      <w:lang w:val="en-GB"/>
    </w:rPr>
  </w:style>
  <w:style w:type="numbering" w:customStyle="1" w:styleId="13">
    <w:name w:val="无列表1"/>
    <w:next w:val="a2"/>
    <w:uiPriority w:val="99"/>
    <w:semiHidden/>
    <w:unhideWhenUsed/>
  </w:style>
  <w:style w:type="character" w:customStyle="1" w:styleId="3Char">
    <w:name w:val="标题 3 Char"/>
    <w:link w:val="30"/>
    <w:qFormat/>
    <w:rPr>
      <w:rFonts w:ascii="Arial" w:eastAsia="宋体" w:hAnsi="Arial"/>
      <w:sz w:val="28"/>
      <w:lang w:val="en-GB"/>
    </w:rPr>
  </w:style>
  <w:style w:type="character" w:customStyle="1" w:styleId="4Char">
    <w:name w:val="标题 4 Char"/>
    <w:link w:val="4"/>
    <w:qFormat/>
    <w:locked/>
    <w:rPr>
      <w:rFonts w:ascii="Arial" w:eastAsia="宋体" w:hAnsi="Arial"/>
      <w:sz w:val="24"/>
      <w:lang w:val="en-GB"/>
    </w:rPr>
  </w:style>
  <w:style w:type="character" w:customStyle="1" w:styleId="9Char">
    <w:name w:val="标题 9 Char"/>
    <w:link w:val="9"/>
    <w:qFormat/>
    <w:rPr>
      <w:rFonts w:ascii="Arial" w:eastAsia="宋体" w:hAnsi="Arial"/>
      <w:sz w:val="36"/>
      <w:lang w:val="en-GB"/>
    </w:rPr>
  </w:style>
  <w:style w:type="paragraph" w:styleId="22">
    <w:name w:val="index 2"/>
    <w:basedOn w:val="14"/>
    <w:qFormat/>
    <w:pPr>
      <w:ind w:left="284"/>
    </w:pPr>
  </w:style>
  <w:style w:type="paragraph" w:styleId="14">
    <w:name w:val="index 1"/>
    <w:basedOn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3">
    <w:name w:val="List Number 2"/>
    <w:basedOn w:val="af2"/>
    <w:qFormat/>
    <w:pPr>
      <w:ind w:left="851"/>
    </w:pPr>
  </w:style>
  <w:style w:type="paragraph" w:styleId="af2">
    <w:name w:val="List Number"/>
    <w:basedOn w:val="af3"/>
    <w:qFormat/>
  </w:style>
  <w:style w:type="paragraph" w:styleId="af3">
    <w:name w:val="List"/>
    <w:basedOn w:val="a"/>
    <w:link w:val="Char8"/>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styleId="af4">
    <w:name w:val="footnote reference"/>
    <w:basedOn w:val="a0"/>
    <w:qFormat/>
    <w:rPr>
      <w:b/>
      <w:position w:val="6"/>
      <w:sz w:val="16"/>
    </w:rPr>
  </w:style>
  <w:style w:type="paragraph" w:styleId="af5">
    <w:name w:val="footnote text"/>
    <w:basedOn w:val="a"/>
    <w:link w:val="Char9"/>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Char9">
    <w:name w:val="脚注文本 Char"/>
    <w:basedOn w:val="a0"/>
    <w:link w:val="af5"/>
    <w:qFormat/>
    <w:rPr>
      <w:rFonts w:eastAsia="Times New Roman"/>
      <w:sz w:val="16"/>
      <w:lang w:val="en-GB" w:eastAsia="ja-JP"/>
    </w:rPr>
  </w:style>
  <w:style w:type="character" w:customStyle="1" w:styleId="TAHCar">
    <w:name w:val="TAH Car"/>
    <w:link w:val="TAH"/>
    <w:qFormat/>
    <w:locked/>
    <w:rPr>
      <w:rFonts w:ascii="Arial" w:eastAsia="宋体" w:hAnsi="Arial"/>
      <w:b/>
      <w:sz w:val="18"/>
      <w:lang w:val="en-GB"/>
    </w:rPr>
  </w:style>
  <w:style w:type="character" w:customStyle="1" w:styleId="THChar">
    <w:name w:val="TH Char"/>
    <w:link w:val="TH"/>
    <w:qFormat/>
    <w:rPr>
      <w:rFonts w:ascii="Arial" w:eastAsia="宋体" w:hAnsi="Arial"/>
      <w:b/>
      <w:lang w:val="en-GB"/>
    </w:rPr>
  </w:style>
  <w:style w:type="character" w:customStyle="1" w:styleId="TFChar">
    <w:name w:val="TF Char"/>
    <w:link w:val="TF"/>
    <w:qFormat/>
    <w:rPr>
      <w:rFonts w:ascii="Arial" w:eastAsia="宋体" w:hAnsi="Arial"/>
      <w:b/>
      <w:lang w:val="en-GB"/>
    </w:rPr>
  </w:style>
  <w:style w:type="paragraph" w:styleId="24">
    <w:name w:val="List Bullet 2"/>
    <w:basedOn w:val="af6"/>
    <w:pPr>
      <w:ind w:left="851"/>
    </w:pPr>
  </w:style>
  <w:style w:type="paragraph" w:styleId="af6">
    <w:name w:val="List Bullet"/>
    <w:basedOn w:val="af3"/>
    <w:qFormat/>
  </w:style>
  <w:style w:type="paragraph" w:styleId="33">
    <w:name w:val="List Bullet 3"/>
    <w:basedOn w:val="24"/>
    <w:qFormat/>
    <w:pPr>
      <w:ind w:left="1135"/>
    </w:pPr>
  </w:style>
  <w:style w:type="character" w:customStyle="1" w:styleId="PLChar">
    <w:name w:val="PL Char"/>
    <w:link w:val="PL"/>
    <w:qFormat/>
    <w:rPr>
      <w:rFonts w:ascii="Courier New" w:eastAsia="宋体" w:hAnsi="Courier New"/>
      <w:sz w:val="16"/>
      <w:lang w:val="en-GB"/>
    </w:rPr>
  </w:style>
  <w:style w:type="paragraph" w:styleId="25">
    <w:name w:val="List 2"/>
    <w:basedOn w:val="af3"/>
    <w:link w:val="2Char0"/>
    <w:qFormat/>
    <w:pPr>
      <w:ind w:left="851"/>
    </w:pPr>
  </w:style>
  <w:style w:type="paragraph" w:styleId="34">
    <w:name w:val="List 3"/>
    <w:basedOn w:val="25"/>
    <w:link w:val="3Char0"/>
    <w:pPr>
      <w:ind w:left="1135"/>
    </w:pPr>
  </w:style>
  <w:style w:type="paragraph" w:styleId="42">
    <w:name w:val="List 4"/>
    <w:basedOn w:val="34"/>
    <w:qFormat/>
    <w:pPr>
      <w:ind w:left="1418"/>
    </w:pPr>
  </w:style>
  <w:style w:type="paragraph" w:styleId="51">
    <w:name w:val="List 5"/>
    <w:basedOn w:val="42"/>
    <w:qFormat/>
    <w:pPr>
      <w:ind w:left="1702"/>
    </w:pPr>
  </w:style>
  <w:style w:type="character" w:customStyle="1" w:styleId="EditorsNoteChar">
    <w:name w:val="Editor's Note Char"/>
    <w:aliases w:val="EN Char"/>
    <w:link w:val="EditorsNote"/>
    <w:qFormat/>
    <w:rPr>
      <w:rFonts w:eastAsia="宋体"/>
      <w:color w:val="FF0000"/>
      <w:lang w:val="en-GB"/>
    </w:rPr>
  </w:style>
  <w:style w:type="paragraph" w:styleId="43">
    <w:name w:val="List Bullet 4"/>
    <w:basedOn w:val="33"/>
    <w:qFormat/>
    <w:pPr>
      <w:ind w:left="1418"/>
    </w:pPr>
  </w:style>
  <w:style w:type="paragraph" w:styleId="52">
    <w:name w:val="List Bullet 5"/>
    <w:basedOn w:val="43"/>
    <w:qFormat/>
    <w:pPr>
      <w:ind w:left="1702"/>
    </w:pPr>
  </w:style>
  <w:style w:type="paragraph" w:customStyle="1" w:styleId="B8">
    <w:name w:val="B8"/>
    <w:basedOn w:val="B7"/>
    <w:link w:val="B8Char"/>
    <w:qFormat/>
    <w:pPr>
      <w:ind w:left="2552"/>
    </w:pPr>
    <w:rPr>
      <w:rFonts w:eastAsia="MS Mincho"/>
      <w:lang w:val="x-none" w:eastAsia="x-none"/>
    </w:rPr>
  </w:style>
  <w:style w:type="character" w:customStyle="1" w:styleId="B8Char">
    <w:name w:val="B8 Char"/>
    <w:link w:val="B8"/>
    <w:rPr>
      <w:rFonts w:eastAsia="MS Mincho"/>
      <w:lang w:val="x-none" w:eastAsia="x-none"/>
    </w:rPr>
  </w:style>
  <w:style w:type="character" w:customStyle="1" w:styleId="EXChar">
    <w:name w:val="EX Char"/>
    <w:link w:val="EX"/>
    <w:qFormat/>
    <w:locked/>
    <w:rPr>
      <w:rFonts w:eastAsia="宋体"/>
      <w:lang w:val="en-GB"/>
    </w:rPr>
  </w:style>
  <w:style w:type="character" w:customStyle="1" w:styleId="5Char">
    <w:name w:val="标题 5 Char"/>
    <w:link w:val="5"/>
    <w:rPr>
      <w:rFonts w:ascii="Arial" w:eastAsia="宋体" w:hAnsi="Arial"/>
      <w:sz w:val="22"/>
      <w:lang w:val="en-GB"/>
    </w:rPr>
  </w:style>
  <w:style w:type="character" w:customStyle="1" w:styleId="Char3">
    <w:name w:val="页脚 Char"/>
    <w:link w:val="a7"/>
    <w:qFormat/>
    <w:rPr>
      <w:rFonts w:ascii="Arial" w:eastAsia="宋体" w:hAnsi="Arial"/>
      <w:b/>
      <w:i/>
      <w:sz w:val="18"/>
      <w:lang w:val="en-GB"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e"/>
    <w:uiPriority w:val="34"/>
    <w:qFormat/>
    <w:locked/>
    <w:rPr>
      <w:rFonts w:eastAsia="宋体"/>
      <w:lang w:val="en-GB"/>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numbering" w:customStyle="1" w:styleId="26">
    <w:name w:val="无列表2"/>
    <w:next w:val="a2"/>
    <w:uiPriority w:val="99"/>
    <w:semiHidden/>
    <w:unhideWhenUsed/>
  </w:style>
  <w:style w:type="paragraph" w:styleId="af7">
    <w:name w:val="Normal Indent"/>
    <w:basedOn w:val="a"/>
    <w:uiPriority w:val="99"/>
    <w:unhideWhenUsed/>
    <w:qFormat/>
    <w:pPr>
      <w:widowControl w:val="0"/>
      <w:spacing w:after="0"/>
      <w:ind w:firstLine="420"/>
    </w:pPr>
    <w:rPr>
      <w:kern w:val="2"/>
      <w:sz w:val="21"/>
      <w:lang w:val="en-US" w:eastAsia="zh-CN"/>
    </w:rPr>
  </w:style>
  <w:style w:type="paragraph" w:styleId="35">
    <w:name w:val="Body Text 3"/>
    <w:basedOn w:val="a"/>
    <w:link w:val="3Char1"/>
    <w:uiPriority w:val="99"/>
    <w:unhideWhenUsed/>
    <w:pPr>
      <w:spacing w:after="0"/>
    </w:pPr>
    <w:rPr>
      <w:rFonts w:eastAsia="MS Gothic"/>
      <w:sz w:val="24"/>
      <w:lang w:eastAsia="ja-JP"/>
    </w:rPr>
  </w:style>
  <w:style w:type="character" w:customStyle="1" w:styleId="3Char1">
    <w:name w:val="正文文本 3 Char"/>
    <w:basedOn w:val="a0"/>
    <w:link w:val="35"/>
    <w:uiPriority w:val="99"/>
    <w:rPr>
      <w:rFonts w:eastAsia="MS Gothic"/>
      <w:sz w:val="24"/>
      <w:lang w:val="en-GB" w:eastAsia="ja-JP"/>
    </w:rPr>
  </w:style>
  <w:style w:type="paragraph" w:styleId="af8">
    <w:name w:val="Body Text Indent"/>
    <w:basedOn w:val="a"/>
    <w:link w:val="Chara"/>
    <w:uiPriority w:val="99"/>
    <w:unhideWhenUsed/>
    <w:qFormat/>
    <w:pPr>
      <w:spacing w:after="120" w:line="276" w:lineRule="auto"/>
      <w:ind w:left="360"/>
    </w:pPr>
    <w:rPr>
      <w:lang w:val="en-US" w:eastAsia="zh-CN"/>
    </w:rPr>
  </w:style>
  <w:style w:type="character" w:customStyle="1" w:styleId="Chara">
    <w:name w:val="正文文本缩进 Char"/>
    <w:basedOn w:val="a0"/>
    <w:link w:val="af8"/>
    <w:uiPriority w:val="99"/>
    <w:rPr>
      <w:rFonts w:eastAsia="宋体"/>
      <w:lang w:eastAsia="zh-CN"/>
    </w:rPr>
  </w:style>
  <w:style w:type="paragraph" w:styleId="3">
    <w:name w:val="List Number 3"/>
    <w:basedOn w:val="a"/>
    <w:uiPriority w:val="99"/>
    <w:unhideWhenUsed/>
    <w:qFormat/>
    <w:pPr>
      <w:numPr>
        <w:numId w:val="3"/>
      </w:numPr>
      <w:tabs>
        <w:tab w:val="clear" w:pos="1259"/>
        <w:tab w:val="left" w:pos="1619"/>
      </w:tabs>
      <w:overflowPunct w:val="0"/>
      <w:autoSpaceDE w:val="0"/>
      <w:autoSpaceDN w:val="0"/>
      <w:adjustRightInd w:val="0"/>
      <w:ind w:left="1619" w:hanging="360"/>
    </w:pPr>
  </w:style>
  <w:style w:type="paragraph" w:styleId="af9">
    <w:name w:val="Plain Text"/>
    <w:basedOn w:val="a"/>
    <w:link w:val="Charb"/>
    <w:uiPriority w:val="99"/>
    <w:unhideWhenUsed/>
    <w:pPr>
      <w:overflowPunct w:val="0"/>
      <w:autoSpaceDE w:val="0"/>
      <w:autoSpaceDN w:val="0"/>
      <w:adjustRightInd w:val="0"/>
    </w:pPr>
    <w:rPr>
      <w:rFonts w:ascii="Courier New" w:hAnsi="Courier New"/>
      <w:lang w:val="nb-NO" w:eastAsia="en-GB"/>
    </w:rPr>
  </w:style>
  <w:style w:type="character" w:customStyle="1" w:styleId="Charb">
    <w:name w:val="纯文本 Char"/>
    <w:basedOn w:val="a0"/>
    <w:link w:val="af9"/>
    <w:uiPriority w:val="99"/>
    <w:rPr>
      <w:rFonts w:ascii="Courier New" w:eastAsia="宋体" w:hAnsi="Courier New"/>
      <w:lang w:val="nb-NO" w:eastAsia="en-GB"/>
    </w:rPr>
  </w:style>
  <w:style w:type="paragraph" w:styleId="afa">
    <w:name w:val="Date"/>
    <w:basedOn w:val="a"/>
    <w:next w:val="a"/>
    <w:link w:val="Charc"/>
    <w:uiPriority w:val="99"/>
    <w:unhideWhenUsed/>
    <w:qFormat/>
    <w:pPr>
      <w:overflowPunct w:val="0"/>
      <w:autoSpaceDE w:val="0"/>
      <w:autoSpaceDN w:val="0"/>
      <w:adjustRightInd w:val="0"/>
      <w:spacing w:after="0"/>
    </w:pPr>
    <w:rPr>
      <w:lang w:eastAsia="en-GB"/>
    </w:rPr>
  </w:style>
  <w:style w:type="character" w:customStyle="1" w:styleId="Charc">
    <w:name w:val="日期 Char"/>
    <w:basedOn w:val="a0"/>
    <w:link w:val="afa"/>
    <w:uiPriority w:val="99"/>
    <w:qFormat/>
    <w:rPr>
      <w:rFonts w:eastAsia="宋体"/>
      <w:lang w:val="en-GB" w:eastAsia="en-GB"/>
    </w:rPr>
  </w:style>
  <w:style w:type="paragraph" w:styleId="27">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character" w:customStyle="1" w:styleId="2Char1">
    <w:name w:val="正文文本缩进 2 Char"/>
    <w:basedOn w:val="a0"/>
    <w:link w:val="27"/>
    <w:uiPriority w:val="99"/>
    <w:rPr>
      <w:rFonts w:eastAsia="宋体"/>
      <w:kern w:val="2"/>
      <w:lang w:val="zh-CN" w:eastAsia="zh-CN"/>
    </w:rPr>
  </w:style>
  <w:style w:type="paragraph" w:styleId="afb">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c">
    <w:name w:val="Subtitle"/>
    <w:basedOn w:val="a"/>
    <w:next w:val="a"/>
    <w:link w:val="Chard"/>
    <w:uiPriority w:val="11"/>
    <w:qFormat/>
    <w:pPr>
      <w:snapToGrid w:val="0"/>
      <w:spacing w:after="0"/>
    </w:pPr>
    <w:rPr>
      <w:rFonts w:ascii="Calibri Light" w:hAnsi="Calibri Light"/>
      <w:b/>
      <w:i/>
      <w:iCs/>
      <w:color w:val="5B9BD5"/>
      <w:spacing w:val="15"/>
      <w:szCs w:val="24"/>
      <w:lang w:val="en-US" w:eastAsia="zh-CN"/>
    </w:rPr>
  </w:style>
  <w:style w:type="character" w:customStyle="1" w:styleId="Chard">
    <w:name w:val="副标题 Char"/>
    <w:basedOn w:val="a0"/>
    <w:link w:val="afc"/>
    <w:uiPriority w:val="11"/>
    <w:qFormat/>
    <w:rPr>
      <w:rFonts w:ascii="Calibri Light" w:eastAsia="宋体" w:hAnsi="Calibri Light"/>
      <w:b/>
      <w:i/>
      <w:iCs/>
      <w:color w:val="5B9BD5"/>
      <w:spacing w:val="15"/>
      <w:szCs w:val="24"/>
      <w:lang w:eastAsia="zh-CN"/>
    </w:rPr>
  </w:style>
  <w:style w:type="paragraph" w:styleId="36">
    <w:name w:val="Body Text Indent 3"/>
    <w:basedOn w:val="a"/>
    <w:link w:val="3Char2"/>
    <w:uiPriority w:val="99"/>
    <w:unhideWhenUsed/>
    <w:pPr>
      <w:overflowPunct w:val="0"/>
      <w:autoSpaceDE w:val="0"/>
      <w:autoSpaceDN w:val="0"/>
      <w:adjustRightInd w:val="0"/>
      <w:spacing w:after="0"/>
      <w:ind w:left="1080"/>
    </w:pPr>
    <w:rPr>
      <w:lang w:val="en-US" w:eastAsia="ja-JP"/>
    </w:rPr>
  </w:style>
  <w:style w:type="character" w:customStyle="1" w:styleId="3Char2">
    <w:name w:val="正文文本缩进 3 Char"/>
    <w:basedOn w:val="a0"/>
    <w:link w:val="36"/>
    <w:uiPriority w:val="99"/>
    <w:rPr>
      <w:rFonts w:eastAsia="宋体"/>
      <w:lang w:eastAsia="ja-JP"/>
    </w:rPr>
  </w:style>
  <w:style w:type="paragraph" w:styleId="afd">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28">
    <w:name w:val="Body Text 2"/>
    <w:basedOn w:val="a"/>
    <w:link w:val="2Char2"/>
    <w:uiPriority w:val="99"/>
    <w:rPr>
      <w:rFonts w:eastAsia="MS Mincho"/>
      <w:color w:val="FFFF00"/>
      <w:lang w:eastAsia="ja-JP"/>
    </w:rPr>
  </w:style>
  <w:style w:type="character" w:customStyle="1" w:styleId="2Char2">
    <w:name w:val="正文文本 2 Char"/>
    <w:basedOn w:val="a0"/>
    <w:link w:val="28"/>
    <w:uiPriority w:val="99"/>
    <w:rPr>
      <w:rFonts w:eastAsia="MS Mincho"/>
      <w:color w:val="FFFF00"/>
      <w:lang w:val="en-GB"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0"/>
    <w:link w:val="HTML"/>
    <w:uiPriority w:val="99"/>
    <w:rPr>
      <w:rFonts w:ascii="Courier New" w:hAnsi="Courier New" w:cs="Courier New"/>
      <w:lang w:eastAsia="ko-KR"/>
    </w:rPr>
  </w:style>
  <w:style w:type="paragraph" w:styleId="afe">
    <w:name w:val="Title"/>
    <w:basedOn w:val="a"/>
    <w:link w:val="Chare"/>
    <w:qFormat/>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e">
    <w:name w:val="标题 Char"/>
    <w:basedOn w:val="a0"/>
    <w:link w:val="afe"/>
    <w:qFormat/>
    <w:rPr>
      <w:rFonts w:ascii="Arial" w:eastAsia="MS Mincho" w:hAnsi="Arial" w:cs="Arial"/>
      <w:b/>
      <w:sz w:val="24"/>
      <w:lang w:val="de-DE" w:eastAsia="ja-JP"/>
    </w:rPr>
  </w:style>
  <w:style w:type="paragraph" w:styleId="2a">
    <w:name w:val="Body Text First Indent 2"/>
    <w:basedOn w:val="af8"/>
    <w:link w:val="2Char3"/>
    <w:uiPriority w:val="99"/>
    <w:unhideWhenUsed/>
    <w:qFormat/>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a"/>
    <w:link w:val="2a"/>
    <w:uiPriority w:val="99"/>
    <w:qFormat/>
    <w:rPr>
      <w:rFonts w:eastAsia="MS Mincho"/>
      <w:lang w:val="en-GB" w:eastAsia="zh-CN"/>
    </w:rPr>
  </w:style>
  <w:style w:type="table" w:customStyle="1" w:styleId="53">
    <w:name w:val="网格型5"/>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rPr>
  </w:style>
  <w:style w:type="character" w:styleId="aff0">
    <w:name w:val="Emphasis"/>
    <w:qFormat/>
    <w:rPr>
      <w:i/>
      <w:iCs/>
    </w:rPr>
  </w:style>
  <w:style w:type="character" w:styleId="aff1">
    <w:name w:val="line number"/>
    <w:unhideWhenUsed/>
    <w:qFormat/>
    <w:rPr>
      <w:rFonts w:ascii="Arial" w:eastAsia="宋体" w:hAnsi="Arial" w:cs="Arial" w:hint="default"/>
      <w:color w:val="0000FF"/>
      <w:kern w:val="2"/>
      <w:sz w:val="18"/>
      <w:lang w:val="en-US" w:eastAsia="zh-CN" w:bidi="ar-SA"/>
    </w:rPr>
  </w:style>
  <w:style w:type="paragraph" w:customStyle="1" w:styleId="tdoc-header">
    <w:name w:val="tdoc-header"/>
    <w:pPr>
      <w:jc w:val="both"/>
    </w:pPr>
    <w:rPr>
      <w:rFonts w:ascii="Arial" w:eastAsia="宋体" w:hAnsi="Arial"/>
      <w:sz w:val="24"/>
      <w:lang w:val="en-GB"/>
    </w:rPr>
  </w:style>
  <w:style w:type="character" w:customStyle="1" w:styleId="TAHChar">
    <w:name w:val="TAH Char"/>
    <w:qFormat/>
    <w:rPr>
      <w:rFonts w:ascii="Arial" w:hAnsi="Arial"/>
      <w:b/>
      <w:sz w:val="18"/>
      <w:lang w:val="en-GB" w:eastAsia="en-US"/>
    </w:rPr>
  </w:style>
  <w:style w:type="character" w:customStyle="1" w:styleId="TFZchn">
    <w:name w:val="TF Zchn"/>
    <w:qFormat/>
    <w:rPr>
      <w:rFonts w:ascii="Arial" w:hAnsi="Arial"/>
      <w:b/>
      <w:lang w:val="en-GB" w:eastAsia="en-US"/>
    </w:rPr>
  </w:style>
  <w:style w:type="character" w:customStyle="1" w:styleId="msoins0">
    <w:name w:val="msoins"/>
    <w:qFormat/>
  </w:style>
  <w:style w:type="paragraph" w:customStyle="1" w:styleId="15">
    <w:name w:val="修订1"/>
    <w:hidden/>
    <w:uiPriority w:val="99"/>
    <w:semiHidden/>
    <w:qFormat/>
    <w:pPr>
      <w:jc w:val="both"/>
    </w:pPr>
    <w:rPr>
      <w:rFonts w:eastAsia="宋体"/>
      <w:lang w:val="en-GB"/>
    </w:rPr>
  </w:style>
  <w:style w:type="character" w:customStyle="1" w:styleId="TACChar">
    <w:name w:val="TAC Char"/>
    <w:link w:val="TAC"/>
    <w:qFormat/>
    <w:locked/>
    <w:rPr>
      <w:rFonts w:ascii="Arial" w:eastAsia="宋体" w:hAnsi="Arial"/>
      <w:sz w:val="18"/>
      <w:lang w:val="en-GB"/>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eastAsia="宋体" w:hAnsi="Arial"/>
      <w:sz w:val="36"/>
      <w:lang w:val="en-GB"/>
    </w:rPr>
  </w:style>
  <w:style w:type="character" w:customStyle="1" w:styleId="6Char">
    <w:name w:val="标题 6 Char"/>
    <w:link w:val="6"/>
    <w:qFormat/>
    <w:rPr>
      <w:rFonts w:ascii="Arial" w:eastAsia="宋体" w:hAnsi="Arial"/>
      <w:lang w:val="en-GB"/>
    </w:rPr>
  </w:style>
  <w:style w:type="character" w:customStyle="1" w:styleId="7Char">
    <w:name w:val="标题 7 Char"/>
    <w:link w:val="7"/>
    <w:rPr>
      <w:rFonts w:ascii="Arial" w:eastAsia="宋体" w:hAnsi="Arial"/>
      <w:lang w:val="en-GB"/>
    </w:rPr>
  </w:style>
  <w:style w:type="character" w:customStyle="1" w:styleId="8Char">
    <w:name w:val="标题 8 Char"/>
    <w:link w:val="8"/>
    <w:qFormat/>
    <w:rPr>
      <w:rFonts w:ascii="Arial" w:eastAsia="宋体" w:hAnsi="Arial"/>
      <w:sz w:val="36"/>
      <w:lang w:val="en-GB"/>
    </w:rPr>
  </w:style>
  <w:style w:type="character" w:customStyle="1" w:styleId="Char8">
    <w:name w:val="列表 Char"/>
    <w:link w:val="af3"/>
    <w:qFormat/>
    <w:locked/>
    <w:rPr>
      <w:rFonts w:eastAsia="Times New Roman"/>
      <w:lang w:val="en-GB" w:eastAsia="ja-JP"/>
    </w:rPr>
  </w:style>
  <w:style w:type="character" w:customStyle="1" w:styleId="2Char0">
    <w:name w:val="列表 2 Char"/>
    <w:link w:val="25"/>
    <w:qFormat/>
    <w:locked/>
    <w:rPr>
      <w:rFonts w:eastAsia="Times New Roman"/>
      <w:lang w:val="en-GB" w:eastAsia="ja-JP"/>
    </w:rPr>
  </w:style>
  <w:style w:type="character" w:customStyle="1" w:styleId="3Char0">
    <w:name w:val="列表 3 Char"/>
    <w:link w:val="34"/>
    <w:qFormat/>
    <w:locked/>
    <w:rPr>
      <w:rFonts w:eastAsia="Times New Roman"/>
      <w:lang w:val="en-GB" w:eastAsia="ja-JP"/>
    </w:rPr>
  </w:style>
  <w:style w:type="paragraph" w:customStyle="1" w:styleId="00BodyText">
    <w:name w:val="00 BodyText"/>
    <w:basedOn w:val="a"/>
    <w:uiPriority w:val="99"/>
    <w:pPr>
      <w:spacing w:after="220"/>
    </w:pPr>
    <w:rPr>
      <w:rFonts w:ascii="Arial" w:hAnsi="Arial"/>
      <w:sz w:val="22"/>
      <w:lang w:val="en-US"/>
    </w:rPr>
  </w:style>
  <w:style w:type="paragraph" w:customStyle="1" w:styleId="11BodyText">
    <w:name w:val="11 BodyText"/>
    <w:basedOn w:val="a"/>
    <w:uiPriority w:val="99"/>
    <w:pPr>
      <w:spacing w:after="220"/>
      <w:ind w:left="1298"/>
    </w:pPr>
    <w:rPr>
      <w:rFonts w:ascii="Arial" w:hAnsi="Arial"/>
      <w:sz w:val="22"/>
      <w:lang w:val="en-US"/>
    </w:rPr>
  </w:style>
  <w:style w:type="character" w:customStyle="1" w:styleId="Char">
    <w:name w:val="题注 Char"/>
    <w:link w:val="a3"/>
    <w:rPr>
      <w:rFonts w:asciiTheme="minorHAnsi" w:eastAsiaTheme="minorHAnsi" w:hAnsiTheme="minorHAnsi" w:cstheme="minorBidi"/>
      <w:i/>
      <w:iCs/>
      <w:color w:val="44546A" w:themeColor="text2"/>
      <w:sz w:val="18"/>
      <w:szCs w:val="18"/>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4"/>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5"/>
      </w:numPr>
      <w:spacing w:after="50" w:line="180" w:lineRule="exact"/>
      <w:jc w:val="both"/>
    </w:pPr>
    <w:rPr>
      <w:rFonts w:eastAsia="MS Mincho"/>
      <w:sz w:val="16"/>
      <w:szCs w:val="16"/>
    </w:rPr>
  </w:style>
  <w:style w:type="paragraph" w:customStyle="1" w:styleId="msonormal0">
    <w:name w:val="msonormal"/>
    <w:basedOn w:val="a"/>
    <w:uiPriority w:val="99"/>
    <w:qFormat/>
    <w:pPr>
      <w:spacing w:before="100" w:beforeAutospacing="1" w:after="100" w:afterAutospacing="1"/>
    </w:pPr>
    <w:rPr>
      <w:rFonts w:ascii="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
    <w:name w:val="Title Char"/>
    <w:basedOn w:val="a0"/>
    <w:uiPriority w:val="10"/>
    <w:qFormat/>
    <w:rPr>
      <w:rFonts w:ascii="Cambria" w:eastAsia="宋体" w:hAnsi="Cambria" w:cs="Times New Roman"/>
      <w:spacing w:val="-10"/>
      <w:kern w:val="28"/>
      <w:sz w:val="56"/>
      <w:szCs w:val="56"/>
      <w:lang w:val="en-GB" w:eastAsia="en-US"/>
    </w:rPr>
  </w:style>
  <w:style w:type="character" w:customStyle="1" w:styleId="BodyTextChar1">
    <w:name w:val="Body Text Char1"/>
    <w:basedOn w:val="a0"/>
    <w:qFormat/>
    <w:rPr>
      <w:rFonts w:ascii="Times New Roman" w:hAnsi="Times New Roman"/>
      <w:lang w:val="en-GB" w:eastAsia="en-US"/>
    </w:rPr>
  </w:style>
  <w:style w:type="paragraph" w:styleId="aff2">
    <w:name w:val="No Spacing"/>
    <w:uiPriority w:val="99"/>
    <w:qFormat/>
    <w:pPr>
      <w:jc w:val="both"/>
    </w:pPr>
    <w:rPr>
      <w:rFonts w:ascii="Calibri" w:eastAsia="宋体" w:hAnsi="Calibri"/>
      <w:sz w:val="22"/>
      <w:szCs w:val="22"/>
      <w:lang w:eastAsia="zh-CN"/>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f6"/>
    <w:uiPriority w:val="99"/>
    <w:pPr>
      <w:tabs>
        <w:tab w:val="left" w:pos="360"/>
        <w:tab w:val="left" w:pos="1247"/>
        <w:tab w:val="left" w:pos="3856"/>
        <w:tab w:val="left" w:pos="5216"/>
        <w:tab w:val="left" w:pos="6464"/>
        <w:tab w:val="left" w:pos="7768"/>
        <w:tab w:val="left" w:pos="9072"/>
        <w:tab w:val="left" w:pos="10206"/>
      </w:tabs>
      <w:spacing w:after="120" w:line="259" w:lineRule="auto"/>
      <w:ind w:left="360" w:hanging="360"/>
      <w:jc w:val="both"/>
      <w:textAlignment w:val="auto"/>
    </w:pPr>
    <w:rPr>
      <w:rFonts w:ascii="CG Times (WN)" w:eastAsia="宋体" w:hAnsi="CG Times (WN)"/>
      <w:lang w:val="da-DK"/>
    </w:rPr>
  </w:style>
  <w:style w:type="paragraph" w:customStyle="1" w:styleId="CRfront">
    <w:name w:val="CR_front"/>
    <w:next w:val="a"/>
    <w:uiPriority w:val="99"/>
    <w:pPr>
      <w:jc w:val="both"/>
    </w:pPr>
    <w:rPr>
      <w:rFonts w:ascii="Arial" w:eastAsia="MS Mincho" w:hAnsi="Arial"/>
      <w:lang w:val="en-GB"/>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eastAsia="Batang"/>
      <w:sz w:val="24"/>
      <w:lang w:val="en-AU"/>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eastAsia="Batang"/>
      <w:lang w:val="da-DK" w:eastAsia="da-DK"/>
    </w:rPr>
  </w:style>
  <w:style w:type="paragraph" w:customStyle="1" w:styleId="berschrift1H1">
    <w:name w:val="Überschrift 1.H1"/>
    <w:basedOn w:val="a"/>
    <w:next w:val="a"/>
    <w:uiPriority w:val="99"/>
    <w:pPr>
      <w:keepNext/>
      <w:keepLines/>
      <w:numPr>
        <w:numId w:val="6"/>
      </w:numPr>
      <w:pBdr>
        <w:top w:val="single" w:sz="12" w:space="3" w:color="auto"/>
      </w:pBdr>
      <w:tabs>
        <w:tab w:val="clear" w:pos="926"/>
      </w:tabs>
      <w:overflowPunct w:val="0"/>
      <w:autoSpaceDE w:val="0"/>
      <w:autoSpaceDN w:val="0"/>
      <w:adjustRightInd w:val="0"/>
      <w:spacing w:before="240"/>
      <w:ind w:left="72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7"/>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8"/>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9"/>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10"/>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1"/>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2"/>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eastAsia="Batang" w:cs="Arial"/>
      <w:lang w:val="en-US"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jc w:val="both"/>
    </w:pPr>
    <w:rPr>
      <w:rFonts w:ascii="Arial" w:eastAsia="宋体"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hAnsi="Times"/>
      <w:sz w:val="20"/>
      <w:szCs w:val="24"/>
      <w:lang w:val="en-GB"/>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e"/>
    <w:link w:val="bulletChar"/>
    <w:uiPriority w:val="99"/>
    <w:qFormat/>
    <w:pPr>
      <w:spacing w:after="0"/>
      <w:ind w:hanging="360"/>
    </w:pPr>
    <w:rPr>
      <w:rFonts w:eastAsia="Batang"/>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pPr>
    <w:rPr>
      <w:rFonts w:eastAsia="Batang"/>
      <w:b/>
      <w:bCs/>
      <w:lang w:val="en-US" w:eastAsia="zh-CN"/>
    </w:rPr>
  </w:style>
  <w:style w:type="character" w:customStyle="1" w:styleId="RAN1bullet2Char">
    <w:name w:val="RAN1 bullet2 Char"/>
    <w:link w:val="RAN1bullet2"/>
    <w:uiPriority w:val="99"/>
    <w:qFormat/>
    <w:locked/>
    <w:rPr>
      <w:rFonts w:ascii="Times" w:hAnsi="Times"/>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en-US"/>
    </w:rPr>
  </w:style>
  <w:style w:type="character" w:customStyle="1" w:styleId="RAN1bullet1Char">
    <w:name w:val="RAN1 bullet1 Char"/>
    <w:link w:val="RAN1bullet1"/>
    <w:uiPriority w:val="99"/>
    <w:qFormat/>
    <w:locked/>
    <w:rPr>
      <w:rFonts w:ascii="Times" w:hAnsi="Times"/>
      <w:szCs w:val="24"/>
      <w:lang w:val="da-DK" w:eastAsia="zh-CN"/>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hAnsi="Times" w:cs="Times"/>
      <w:b/>
      <w:color w:val="0000FF"/>
      <w:szCs w:val="24"/>
      <w:u w:val="single" w:color="0000FF"/>
      <w:lang w:eastAsia="zh-CN"/>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en-US" w:eastAsia="zh-CN"/>
    </w:rPr>
  </w:style>
  <w:style w:type="character" w:customStyle="1" w:styleId="RAN1bullet3Char">
    <w:name w:val="RAN1 bullet3 Char"/>
    <w:link w:val="RAN1bullet3"/>
    <w:uiPriority w:val="99"/>
    <w:qFormat/>
    <w:locked/>
    <w:rPr>
      <w:rFonts w:ascii="Times" w:hAnsi="Times"/>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pPr>
    <w:rPr>
      <w:rFonts w:ascii="Malgun Gothic" w:eastAsia="Malgun Gothic" w:hAnsi="Malgun Gothic" w:cs="Batang"/>
      <w:lang w:val="en-US"/>
    </w:rPr>
  </w:style>
  <w:style w:type="character" w:customStyle="1" w:styleId="tdocChar">
    <w:name w:val="tdoc Char"/>
    <w:link w:val="tdoc"/>
    <w:locked/>
    <w:rPr>
      <w:rFonts w:ascii="Times" w:hAnsi="Times" w:cs="Times"/>
      <w:szCs w:val="24"/>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en-US"/>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en-US" w:eastAsia="ko-KR"/>
    </w:rPr>
  </w:style>
  <w:style w:type="paragraph" w:customStyle="1" w:styleId="aff3">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eastAsia="zh-CN"/>
    </w:rPr>
  </w:style>
  <w:style w:type="paragraph" w:customStyle="1" w:styleId="3GPPNormalText">
    <w:name w:val="3GPP Normal Text"/>
    <w:basedOn w:val="af"/>
    <w:link w:val="3GPPNormalTextChar"/>
    <w:qFormat/>
    <w:pPr>
      <w:tabs>
        <w:tab w:val="left" w:pos="1440"/>
      </w:tabs>
      <w:spacing w:line="259" w:lineRule="auto"/>
      <w:ind w:left="1440" w:hanging="1440"/>
    </w:pPr>
    <w:rPr>
      <w:rFonts w:hAnsi="MS Mincho"/>
      <w:sz w:val="22"/>
      <w:lang w:eastAsia="zh-CN"/>
    </w:rPr>
  </w:style>
  <w:style w:type="paragraph" w:customStyle="1" w:styleId="TableText0">
    <w:name w:val="TableText"/>
    <w:basedOn w:val="af8"/>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8"/>
    <w:uiPriority w:val="99"/>
    <w:qFormat/>
    <w:pPr>
      <w:widowControl/>
      <w:tabs>
        <w:tab w:val="center" w:pos="4680"/>
        <w:tab w:val="right" w:pos="9360"/>
        <w:tab w:val="right" w:pos="9639"/>
        <w:tab w:val="right" w:pos="10206"/>
      </w:tabs>
      <w:overflowPunct/>
      <w:autoSpaceDE/>
      <w:autoSpaceDN/>
      <w:adjustRightInd/>
      <w:textAlignment w:val="auto"/>
    </w:pPr>
    <w:rPr>
      <w:rFonts w:eastAsia="MS Mincho" w:cs="Arial"/>
      <w:sz w:val="28"/>
      <w:lang w:val="da-DK" w:eastAsia="en-U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line="259" w:lineRule="auto"/>
    </w:pPr>
    <w:rPr>
      <w:rFonts w:ascii="CG Times (WN)" w:eastAsia="宋体" w:hAnsi="CG Times (WN)"/>
      <w:color w:val="0000FF"/>
      <w:kern w:val="2"/>
      <w:sz w:val="21"/>
      <w:szCs w:val="20"/>
      <w:lang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4"/>
    <w:qFormat/>
    <w:locked/>
    <w:rPr>
      <w:rFonts w:ascii="宋体" w:hAnsi="宋体" w:cs="宋体"/>
      <w:kern w:val="2"/>
      <w:sz w:val="21"/>
      <w:lang w:eastAsia="zh-CN"/>
    </w:rPr>
  </w:style>
  <w:style w:type="paragraph" w:customStyle="1" w:styleId="aff4">
    <w:name w:val="样式 正文"/>
    <w:basedOn w:val="a"/>
    <w:link w:val="Charf"/>
    <w:qFormat/>
    <w:pPr>
      <w:widowControl w:val="0"/>
      <w:spacing w:after="0"/>
      <w:ind w:firstLineChars="200" w:firstLine="420"/>
    </w:pPr>
    <w:rPr>
      <w:rFonts w:ascii="宋体" w:eastAsia="Batang" w:hAnsi="宋体" w:cs="宋体"/>
      <w:kern w:val="2"/>
      <w:sz w:val="21"/>
      <w:lang w:val="en-US" w:eastAsia="zh-CN"/>
    </w:rPr>
  </w:style>
  <w:style w:type="paragraph" w:customStyle="1" w:styleId="aff5">
    <w:name w:val="公式"/>
    <w:basedOn w:val="a"/>
    <w:uiPriority w:val="99"/>
    <w:qFormat/>
    <w:pPr>
      <w:widowControl w:val="0"/>
      <w:spacing w:after="0"/>
      <w:ind w:firstLine="420"/>
      <w:jc w:val="right"/>
    </w:pPr>
    <w:rPr>
      <w:rFonts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rPr>
  </w:style>
  <w:style w:type="paragraph" w:customStyle="1" w:styleId="Normal9pointspacing">
    <w:name w:val="Normal 9 point spacing"/>
    <w:basedOn w:val="af"/>
    <w:link w:val="Normal9pointspacingChar"/>
    <w:qFormat/>
    <w:pPr>
      <w:spacing w:before="180" w:after="60" w:line="259" w:lineRule="auto"/>
    </w:pPr>
    <w:rPr>
      <w:rFonts w:hAnsi="MS Mincho"/>
    </w:rPr>
  </w:style>
  <w:style w:type="paragraph" w:customStyle="1" w:styleId="Figure0">
    <w:name w:val="Figure"/>
    <w:basedOn w:val="a"/>
    <w:next w:val="a3"/>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eastAsia="en-US"/>
    </w:rPr>
  </w:style>
  <w:style w:type="paragraph" w:customStyle="1" w:styleId="CharCharCharCharCharChar">
    <w:name w:val="Char Char Char Char Char Char"/>
    <w:uiPriority w:val="99"/>
    <w:semiHidden/>
    <w:qFormat/>
    <w:pPr>
      <w:keepNext/>
      <w:numPr>
        <w:numId w:val="18"/>
      </w:numPr>
      <w:autoSpaceDE w:val="0"/>
      <w:autoSpaceDN w:val="0"/>
      <w:adjustRightInd w:val="0"/>
      <w:spacing w:before="60" w:after="60"/>
      <w:ind w:left="928"/>
      <w:jc w:val="both"/>
    </w:pPr>
    <w:rPr>
      <w:rFonts w:ascii="Arial" w:eastAsia="宋体"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9"/>
      </w:numPr>
      <w:tabs>
        <w:tab w:val="left" w:pos="360"/>
      </w:tabs>
      <w:spacing w:after="0"/>
      <w:ind w:left="360"/>
    </w:pPr>
    <w:rPr>
      <w:rFonts w:eastAsia="MS Mincho"/>
    </w:rPr>
  </w:style>
  <w:style w:type="paragraph" w:customStyle="1" w:styleId="PaperTableCell">
    <w:name w:val="PaperTableCell"/>
    <w:basedOn w:val="a"/>
    <w:uiPriority w:val="99"/>
    <w:qFormat/>
    <w:pPr>
      <w:numPr>
        <w:numId w:val="20"/>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en-US"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6">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f6"/>
    <w:next w:val="af"/>
    <w:uiPriority w:val="99"/>
    <w:qFormat/>
    <w:pPr>
      <w:numPr>
        <w:numId w:val="22"/>
      </w:numPr>
      <w:tabs>
        <w:tab w:val="clear" w:pos="1440"/>
      </w:tabs>
      <w:overflowPunct/>
      <w:autoSpaceDE/>
      <w:autoSpaceDN/>
      <w:adjustRightInd/>
      <w:spacing w:after="240" w:line="259" w:lineRule="auto"/>
      <w:ind w:left="714" w:hanging="357"/>
      <w:jc w:val="both"/>
      <w:textAlignment w:val="auto"/>
    </w:pPr>
    <w:rPr>
      <w:rFonts w:ascii="Arial" w:eastAsia="MS Gothic" w:hAnsi="Arial"/>
      <w:sz w:val="24"/>
      <w:lang w:val="da-DK"/>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f"/>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pPr>
    <w:rPr>
      <w:rFonts w:ascii="Times" w:eastAsia="Mincho" w:hAnsi="Times"/>
      <w:sz w:val="24"/>
      <w:szCs w:val="20"/>
      <w:lang w:val="fr-FR" w:eastAsia="ja-JP"/>
    </w:rPr>
  </w:style>
  <w:style w:type="paragraph" w:customStyle="1" w:styleId="HTMLBody">
    <w:name w:val="HTML Body"/>
    <w:uiPriority w:val="99"/>
    <w:qFormat/>
    <w:pPr>
      <w:widowControl w:val="0"/>
      <w:autoSpaceDE w:val="0"/>
      <w:autoSpaceDN w:val="0"/>
      <w:adjustRightInd w:val="0"/>
      <w:jc w:val="both"/>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pPr>
    <w:rPr>
      <w:rFonts w:ascii="Century" w:eastAsia="MS Mincho" w:hAnsi="Century"/>
      <w:kern w:val="2"/>
      <w:sz w:val="21"/>
      <w:szCs w:val="22"/>
      <w:lang w:val="en-US"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eastAsia="宋体" w:hAnsi="Arial" w:cs="Arial"/>
      <w:vanish/>
      <w:sz w:val="16"/>
      <w:szCs w:val="16"/>
      <w:lang w:val="en-GB"/>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eastAsia="宋体" w:hAnsi="Arial" w:cs="Arial"/>
      <w:vanish/>
      <w:sz w:val="16"/>
      <w:szCs w:val="16"/>
      <w:lang w:val="en-GB"/>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textAlignment w:val="baseline"/>
    </w:pPr>
    <w:rPr>
      <w:sz w:val="22"/>
      <w:lang w:val="en-US" w:eastAsia="zh-CN"/>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eastAsia="宋体"/>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pPr>
      <w:tabs>
        <w:tab w:val="left" w:leader="hyphen" w:pos="1440"/>
        <w:tab w:val="left" w:pos="2880"/>
        <w:tab w:val="left" w:pos="4320"/>
        <w:tab w:val="left" w:pos="5760"/>
        <w:tab w:val="left" w:pos="7200"/>
        <w:tab w:val="left" w:pos="8640"/>
        <w:tab w:val="left" w:pos="10080"/>
        <w:tab w:val="left" w:pos="11520"/>
        <w:tab w:val="left" w:pos="12960"/>
      </w:tabs>
      <w:spacing w:after="0" w:line="259" w:lineRule="auto"/>
      <w:ind w:left="1985"/>
      <w:jc w:val="both"/>
    </w:pPr>
    <w:rPr>
      <w:rFonts w:ascii="Times" w:eastAsia="宋体"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eastAsia="宋体"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eastAsia="宋体" w:hAnsi="Arial"/>
      <w:lang w:val="en-GB"/>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fa">
    <w:name w:val="首标题"/>
    <w:qFormat/>
    <w:rPr>
      <w:rFonts w:ascii="Arial" w:eastAsia="宋体" w:hAnsi="Arial"/>
      <w:sz w:val="24"/>
      <w:lang w:val="en-US" w:eastAsia="zh-CN" w:bidi="ar-SA"/>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b">
    <w:name w:val="a"/>
    <w:basedOn w:val="CRCoverPage"/>
    <w:pPr>
      <w:tabs>
        <w:tab w:val="left" w:pos="1985"/>
      </w:tabs>
    </w:pPr>
    <w:rPr>
      <w:rFonts w:eastAsia="宋体"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eastAsia="宋体" w:hAnsi="Arial"/>
      <w:b/>
      <w:lang w:val="en-GB" w:eastAsia="en-GB"/>
    </w:rPr>
  </w:style>
  <w:style w:type="numbering" w:customStyle="1" w:styleId="37">
    <w:name w:val="无列表3"/>
    <w:next w:val="a2"/>
    <w:uiPriority w:val="99"/>
    <w:semiHidden/>
    <w:unhideWhenUsed/>
  </w:style>
  <w:style w:type="table" w:customStyle="1" w:styleId="61">
    <w:name w:val="网格型6"/>
    <w:basedOn w:val="a1"/>
    <w:next w:val="aa"/>
    <w:qFormat/>
    <w:pPr>
      <w:jc w:val="both"/>
    </w:pPr>
    <w:rPr>
      <w:rFonts w:ascii="CG Times (WN)" w:eastAsia="宋体"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yChar">
    <w:name w:val="Table-y Char"/>
    <w:basedOn w:val="a0"/>
    <w:link w:val="Table-y"/>
    <w:locked/>
    <w:rsid w:val="00683ED7"/>
    <w:rPr>
      <w:rFonts w:ascii="Arial" w:eastAsia="宋体" w:hAnsi="Arial" w:cs="Arial"/>
      <w:sz w:val="16"/>
      <w:szCs w:val="16"/>
    </w:rPr>
  </w:style>
  <w:style w:type="paragraph" w:customStyle="1" w:styleId="Table-y">
    <w:name w:val="Table-y"/>
    <w:basedOn w:val="a"/>
    <w:link w:val="Table-yChar"/>
    <w:qFormat/>
    <w:rsid w:val="00683ED7"/>
    <w:pPr>
      <w:spacing w:before="40" w:after="0" w:line="240" w:lineRule="auto"/>
      <w:jc w:val="left"/>
    </w:pPr>
    <w:rPr>
      <w:rFonts w:ascii="Arial" w:hAnsi="Arial" w:cs="Arial"/>
      <w:sz w:val="16"/>
      <w:szCs w:val="16"/>
      <w:lang w:val="en-US"/>
    </w:rPr>
  </w:style>
  <w:style w:type="paragraph" w:customStyle="1" w:styleId="NewObservation">
    <w:name w:val="New Observation"/>
    <w:basedOn w:val="Proposal"/>
    <w:qFormat/>
    <w:rsid w:val="00683ED7"/>
    <w:pPr>
      <w:numPr>
        <w:numId w:val="30"/>
      </w:numPr>
      <w:tabs>
        <w:tab w:val="left" w:pos="1304"/>
      </w:tabs>
      <w:autoSpaceDE/>
      <w:autoSpaceDN/>
      <w:spacing w:line="300" w:lineRule="auto"/>
      <w:jc w:val="left"/>
      <w:textAlignment w:val="baseline"/>
    </w:pPr>
    <w:rPr>
      <w:rFonts w:ascii="Arial" w:eastAsia="思源宋体" w:hAnsi="Arial" w:hint="eastAsia"/>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3522">
      <w:bodyDiv w:val="1"/>
      <w:marLeft w:val="0"/>
      <w:marRight w:val="0"/>
      <w:marTop w:val="0"/>
      <w:marBottom w:val="0"/>
      <w:divBdr>
        <w:top w:val="none" w:sz="0" w:space="0" w:color="auto"/>
        <w:left w:val="none" w:sz="0" w:space="0" w:color="auto"/>
        <w:bottom w:val="none" w:sz="0" w:space="0" w:color="auto"/>
        <w:right w:val="none" w:sz="0" w:space="0" w:color="auto"/>
      </w:divBdr>
    </w:div>
    <w:div w:id="442238059">
      <w:bodyDiv w:val="1"/>
      <w:marLeft w:val="0"/>
      <w:marRight w:val="0"/>
      <w:marTop w:val="0"/>
      <w:marBottom w:val="0"/>
      <w:divBdr>
        <w:top w:val="none" w:sz="0" w:space="0" w:color="auto"/>
        <w:left w:val="none" w:sz="0" w:space="0" w:color="auto"/>
        <w:bottom w:val="none" w:sz="0" w:space="0" w:color="auto"/>
        <w:right w:val="none" w:sz="0" w:space="0" w:color="auto"/>
      </w:divBdr>
    </w:div>
    <w:div w:id="765925765">
      <w:bodyDiv w:val="1"/>
      <w:marLeft w:val="0"/>
      <w:marRight w:val="0"/>
      <w:marTop w:val="0"/>
      <w:marBottom w:val="0"/>
      <w:divBdr>
        <w:top w:val="none" w:sz="0" w:space="0" w:color="auto"/>
        <w:left w:val="none" w:sz="0" w:space="0" w:color="auto"/>
        <w:bottom w:val="none" w:sz="0" w:space="0" w:color="auto"/>
        <w:right w:val="none" w:sz="0" w:space="0" w:color="auto"/>
      </w:divBdr>
    </w:div>
    <w:div w:id="833716005">
      <w:bodyDiv w:val="1"/>
      <w:marLeft w:val="0"/>
      <w:marRight w:val="0"/>
      <w:marTop w:val="0"/>
      <w:marBottom w:val="0"/>
      <w:divBdr>
        <w:top w:val="none" w:sz="0" w:space="0" w:color="auto"/>
        <w:left w:val="none" w:sz="0" w:space="0" w:color="auto"/>
        <w:bottom w:val="none" w:sz="0" w:space="0" w:color="auto"/>
        <w:right w:val="none" w:sz="0" w:space="0" w:color="auto"/>
      </w:divBdr>
    </w:div>
    <w:div w:id="1078138391">
      <w:bodyDiv w:val="1"/>
      <w:marLeft w:val="0"/>
      <w:marRight w:val="0"/>
      <w:marTop w:val="0"/>
      <w:marBottom w:val="0"/>
      <w:divBdr>
        <w:top w:val="none" w:sz="0" w:space="0" w:color="auto"/>
        <w:left w:val="none" w:sz="0" w:space="0" w:color="auto"/>
        <w:bottom w:val="none" w:sz="0" w:space="0" w:color="auto"/>
        <w:right w:val="none" w:sz="0" w:space="0" w:color="auto"/>
      </w:divBdr>
    </w:div>
    <w:div w:id="1188375733">
      <w:bodyDiv w:val="1"/>
      <w:marLeft w:val="0"/>
      <w:marRight w:val="0"/>
      <w:marTop w:val="0"/>
      <w:marBottom w:val="0"/>
      <w:divBdr>
        <w:top w:val="none" w:sz="0" w:space="0" w:color="auto"/>
        <w:left w:val="none" w:sz="0" w:space="0" w:color="auto"/>
        <w:bottom w:val="none" w:sz="0" w:space="0" w:color="auto"/>
        <w:right w:val="none" w:sz="0" w:space="0" w:color="auto"/>
      </w:divBdr>
    </w:div>
    <w:div w:id="1573463055">
      <w:bodyDiv w:val="1"/>
      <w:marLeft w:val="30"/>
      <w:marRight w:val="30"/>
      <w:marTop w:val="0"/>
      <w:marBottom w:val="0"/>
      <w:divBdr>
        <w:top w:val="none" w:sz="0" w:space="0" w:color="auto"/>
        <w:left w:val="none" w:sz="0" w:space="0" w:color="auto"/>
        <w:bottom w:val="none" w:sz="0" w:space="0" w:color="auto"/>
        <w:right w:val="none" w:sz="0" w:space="0" w:color="auto"/>
      </w:divBdr>
      <w:divsChild>
        <w:div w:id="1184587188">
          <w:marLeft w:val="0"/>
          <w:marRight w:val="0"/>
          <w:marTop w:val="0"/>
          <w:marBottom w:val="0"/>
          <w:divBdr>
            <w:top w:val="none" w:sz="0" w:space="0" w:color="auto"/>
            <w:left w:val="none" w:sz="0" w:space="0" w:color="auto"/>
            <w:bottom w:val="none" w:sz="0" w:space="0" w:color="auto"/>
            <w:right w:val="none" w:sz="0" w:space="0" w:color="auto"/>
          </w:divBdr>
          <w:divsChild>
            <w:div w:id="1879974135">
              <w:marLeft w:val="0"/>
              <w:marRight w:val="0"/>
              <w:marTop w:val="0"/>
              <w:marBottom w:val="0"/>
              <w:divBdr>
                <w:top w:val="none" w:sz="0" w:space="0" w:color="auto"/>
                <w:left w:val="none" w:sz="0" w:space="0" w:color="auto"/>
                <w:bottom w:val="none" w:sz="0" w:space="0" w:color="auto"/>
                <w:right w:val="none" w:sz="0" w:space="0" w:color="auto"/>
              </w:divBdr>
              <w:divsChild>
                <w:div w:id="555823063">
                  <w:marLeft w:val="180"/>
                  <w:marRight w:val="0"/>
                  <w:marTop w:val="0"/>
                  <w:marBottom w:val="0"/>
                  <w:divBdr>
                    <w:top w:val="none" w:sz="0" w:space="0" w:color="auto"/>
                    <w:left w:val="none" w:sz="0" w:space="0" w:color="auto"/>
                    <w:bottom w:val="none" w:sz="0" w:space="0" w:color="auto"/>
                    <w:right w:val="none" w:sz="0" w:space="0" w:color="auto"/>
                  </w:divBdr>
                  <w:divsChild>
                    <w:div w:id="18194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570">
      <w:bodyDiv w:val="1"/>
      <w:marLeft w:val="0"/>
      <w:marRight w:val="0"/>
      <w:marTop w:val="0"/>
      <w:marBottom w:val="0"/>
      <w:divBdr>
        <w:top w:val="none" w:sz="0" w:space="0" w:color="auto"/>
        <w:left w:val="none" w:sz="0" w:space="0" w:color="auto"/>
        <w:bottom w:val="none" w:sz="0" w:space="0" w:color="auto"/>
        <w:right w:val="none" w:sz="0" w:space="0" w:color="auto"/>
      </w:divBdr>
    </w:div>
    <w:div w:id="202940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5</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CATT-rui</cp:lastModifiedBy>
  <cp:revision>417</cp:revision>
  <dcterms:created xsi:type="dcterms:W3CDTF">2023-05-12T06:27:00Z</dcterms:created>
  <dcterms:modified xsi:type="dcterms:W3CDTF">2023-09-19T05:10:00Z</dcterms:modified>
</cp:coreProperties>
</file>