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03492221" w:rsidR="00A209D6" w:rsidRPr="00DE191B" w:rsidRDefault="00A209D6" w:rsidP="00A209D6">
      <w:pPr>
        <w:pStyle w:val="a3"/>
        <w:tabs>
          <w:tab w:val="right" w:pos="9639"/>
        </w:tabs>
        <w:rPr>
          <w:bCs/>
          <w:i/>
          <w:noProof w:val="0"/>
          <w:sz w:val="24"/>
          <w:szCs w:val="24"/>
        </w:rPr>
      </w:pPr>
      <w:r w:rsidRPr="00DE191B">
        <w:rPr>
          <w:bCs/>
          <w:noProof w:val="0"/>
          <w:sz w:val="24"/>
          <w:szCs w:val="24"/>
        </w:rPr>
        <w:t>3GPP TSG-RAN WG2 Meeting #</w:t>
      </w:r>
      <w:r w:rsidR="0036459E" w:rsidRPr="00DE191B">
        <w:rPr>
          <w:bCs/>
          <w:noProof w:val="0"/>
          <w:sz w:val="24"/>
          <w:szCs w:val="24"/>
        </w:rPr>
        <w:t>1</w:t>
      </w:r>
      <w:r w:rsidR="00823E6D" w:rsidRPr="00DE191B">
        <w:rPr>
          <w:bCs/>
          <w:noProof w:val="0"/>
          <w:sz w:val="24"/>
          <w:szCs w:val="24"/>
        </w:rPr>
        <w:t>2</w:t>
      </w:r>
      <w:r w:rsidR="00B16C49" w:rsidRPr="00DE191B">
        <w:rPr>
          <w:bCs/>
          <w:noProof w:val="0"/>
          <w:sz w:val="24"/>
          <w:szCs w:val="24"/>
        </w:rPr>
        <w:t>3</w:t>
      </w:r>
      <w:r w:rsidRPr="00DE191B">
        <w:rPr>
          <w:bCs/>
          <w:noProof w:val="0"/>
          <w:sz w:val="24"/>
          <w:szCs w:val="24"/>
        </w:rPr>
        <w:tab/>
      </w:r>
      <w:r w:rsidRPr="00DE191B">
        <w:rPr>
          <w:rFonts w:hint="eastAsia"/>
          <w:bCs/>
          <w:noProof w:val="0"/>
          <w:sz w:val="24"/>
          <w:szCs w:val="24"/>
        </w:rPr>
        <w:t>R</w:t>
      </w:r>
      <w:r w:rsidRPr="00DE191B">
        <w:rPr>
          <w:bCs/>
          <w:noProof w:val="0"/>
          <w:sz w:val="24"/>
          <w:szCs w:val="24"/>
        </w:rPr>
        <w:t>2</w:t>
      </w:r>
      <w:r w:rsidRPr="00DE191B">
        <w:rPr>
          <w:rFonts w:hint="eastAsia"/>
          <w:bCs/>
          <w:noProof w:val="0"/>
          <w:sz w:val="24"/>
          <w:szCs w:val="24"/>
        </w:rPr>
        <w:t>-</w:t>
      </w:r>
      <w:r w:rsidR="009376CD" w:rsidRPr="00DE191B">
        <w:rPr>
          <w:bCs/>
          <w:noProof w:val="0"/>
          <w:sz w:val="24"/>
          <w:szCs w:val="24"/>
        </w:rPr>
        <w:t>2</w:t>
      </w:r>
      <w:r w:rsidR="001672AE" w:rsidRPr="00DE191B">
        <w:rPr>
          <w:bCs/>
          <w:noProof w:val="0"/>
          <w:sz w:val="24"/>
          <w:szCs w:val="24"/>
        </w:rPr>
        <w:t>3</w:t>
      </w:r>
      <w:r w:rsidR="00C55A12" w:rsidRPr="00DE191B">
        <w:rPr>
          <w:bCs/>
          <w:noProof w:val="0"/>
          <w:sz w:val="24"/>
          <w:szCs w:val="24"/>
        </w:rPr>
        <w:t>0</w:t>
      </w:r>
      <w:r w:rsidRPr="00DE191B">
        <w:rPr>
          <w:bCs/>
          <w:noProof w:val="0"/>
          <w:sz w:val="24"/>
          <w:szCs w:val="24"/>
        </w:rPr>
        <w:t>xxxx</w:t>
      </w:r>
    </w:p>
    <w:p w14:paraId="11776FA6" w14:textId="7A49E30D" w:rsidR="00A209D6" w:rsidRPr="00DE191B" w:rsidRDefault="00B16C49" w:rsidP="002240E0">
      <w:pPr>
        <w:pStyle w:val="a3"/>
        <w:tabs>
          <w:tab w:val="right" w:pos="9639"/>
        </w:tabs>
        <w:rPr>
          <w:rFonts w:eastAsia="SimSun"/>
          <w:bCs/>
          <w:sz w:val="24"/>
          <w:szCs w:val="24"/>
          <w:lang w:eastAsia="zh-CN"/>
        </w:rPr>
      </w:pPr>
      <w:r w:rsidRPr="00DE191B">
        <w:rPr>
          <w:rFonts w:eastAsia="SimSun"/>
          <w:bCs/>
          <w:sz w:val="24"/>
          <w:szCs w:val="24"/>
          <w:lang w:eastAsia="zh-CN"/>
        </w:rPr>
        <w:t>Toulouse</w:t>
      </w:r>
      <w:r w:rsidR="002240E0" w:rsidRPr="00DE191B">
        <w:rPr>
          <w:rFonts w:eastAsia="SimSun"/>
          <w:bCs/>
          <w:sz w:val="24"/>
          <w:szCs w:val="24"/>
          <w:lang w:eastAsia="zh-CN"/>
        </w:rPr>
        <w:t xml:space="preserve">, </w:t>
      </w:r>
      <w:r w:rsidRPr="00DE191B">
        <w:rPr>
          <w:rFonts w:eastAsia="SimSun"/>
          <w:bCs/>
          <w:sz w:val="24"/>
          <w:szCs w:val="24"/>
          <w:lang w:eastAsia="zh-CN"/>
        </w:rPr>
        <w:t>France</w:t>
      </w:r>
      <w:r w:rsidR="002240E0" w:rsidRPr="00DE191B">
        <w:rPr>
          <w:rFonts w:eastAsia="SimSun"/>
          <w:bCs/>
          <w:sz w:val="24"/>
          <w:szCs w:val="24"/>
          <w:lang w:eastAsia="zh-CN"/>
        </w:rPr>
        <w:t>, 2</w:t>
      </w:r>
      <w:r w:rsidRPr="00DE191B">
        <w:rPr>
          <w:rFonts w:eastAsia="SimSun"/>
          <w:bCs/>
          <w:sz w:val="24"/>
          <w:szCs w:val="24"/>
          <w:lang w:eastAsia="zh-CN"/>
        </w:rPr>
        <w:t>1</w:t>
      </w:r>
      <w:r w:rsidR="002240E0" w:rsidRPr="00DE191B">
        <w:rPr>
          <w:rFonts w:eastAsia="SimSun"/>
          <w:bCs/>
          <w:sz w:val="24"/>
          <w:szCs w:val="24"/>
          <w:lang w:eastAsia="zh-CN"/>
        </w:rPr>
        <w:t>– 2</w:t>
      </w:r>
      <w:r w:rsidRPr="00DE191B">
        <w:rPr>
          <w:rFonts w:eastAsia="SimSun"/>
          <w:bCs/>
          <w:sz w:val="24"/>
          <w:szCs w:val="24"/>
          <w:lang w:eastAsia="zh-CN"/>
        </w:rPr>
        <w:t>5</w:t>
      </w:r>
      <w:r w:rsidR="002240E0" w:rsidRPr="00DE191B">
        <w:rPr>
          <w:rFonts w:eastAsia="SimSun"/>
          <w:bCs/>
          <w:sz w:val="24"/>
          <w:szCs w:val="24"/>
          <w:lang w:eastAsia="zh-CN"/>
        </w:rPr>
        <w:t xml:space="preserve"> </w:t>
      </w:r>
      <w:r w:rsidRPr="00DE191B">
        <w:rPr>
          <w:rFonts w:eastAsia="SimSun"/>
          <w:bCs/>
          <w:sz w:val="24"/>
          <w:szCs w:val="24"/>
          <w:lang w:eastAsia="zh-CN"/>
        </w:rPr>
        <w:t>August</w:t>
      </w:r>
      <w:r w:rsidR="002240E0" w:rsidRPr="00DE191B">
        <w:rPr>
          <w:rFonts w:eastAsia="SimSun"/>
          <w:bCs/>
          <w:sz w:val="24"/>
          <w:szCs w:val="24"/>
          <w:lang w:eastAsia="zh-CN"/>
        </w:rPr>
        <w:t xml:space="preserve"> 2023</w:t>
      </w:r>
    </w:p>
    <w:p w14:paraId="2E02E5F5" w14:textId="77777777" w:rsidR="00A209D6" w:rsidRPr="00DE191B" w:rsidRDefault="00A209D6" w:rsidP="00A209D6">
      <w:pPr>
        <w:pStyle w:val="a3"/>
        <w:rPr>
          <w:bCs/>
          <w:noProof w:val="0"/>
          <w:sz w:val="24"/>
        </w:rPr>
      </w:pPr>
    </w:p>
    <w:p w14:paraId="403CB9C0" w14:textId="77777777" w:rsidR="00A209D6" w:rsidRPr="00DE191B" w:rsidRDefault="00A209D6" w:rsidP="00A209D6">
      <w:pPr>
        <w:pStyle w:val="a3"/>
        <w:rPr>
          <w:bCs/>
          <w:noProof w:val="0"/>
          <w:sz w:val="24"/>
        </w:rPr>
      </w:pPr>
    </w:p>
    <w:p w14:paraId="74AEDB1B" w14:textId="0BAE0DD6" w:rsidR="00A209D6" w:rsidRPr="00DE191B" w:rsidRDefault="00A209D6" w:rsidP="6F9D7E4D">
      <w:pPr>
        <w:pStyle w:val="CRCoverPage"/>
        <w:tabs>
          <w:tab w:val="left" w:pos="1985"/>
        </w:tabs>
        <w:rPr>
          <w:rFonts w:cs="Arial"/>
          <w:b/>
          <w:bCs/>
          <w:sz w:val="24"/>
          <w:szCs w:val="24"/>
          <w:lang w:eastAsia="ja-JP"/>
        </w:rPr>
      </w:pPr>
      <w:r w:rsidRPr="00DE191B">
        <w:rPr>
          <w:rFonts w:cs="Arial"/>
          <w:b/>
          <w:bCs/>
          <w:sz w:val="24"/>
          <w:szCs w:val="24"/>
        </w:rPr>
        <w:t>Agenda item:</w:t>
      </w:r>
      <w:r w:rsidRPr="00DE191B">
        <w:tab/>
      </w:r>
      <w:r w:rsidR="007B592B">
        <w:rPr>
          <w:rFonts w:cs="Arial"/>
          <w:b/>
          <w:bCs/>
          <w:sz w:val="24"/>
          <w:szCs w:val="24"/>
          <w:lang w:eastAsia="ja-JP"/>
        </w:rPr>
        <w:t>7</w:t>
      </w:r>
      <w:r w:rsidRPr="00DE191B">
        <w:rPr>
          <w:rFonts w:cs="Arial"/>
          <w:b/>
          <w:bCs/>
          <w:sz w:val="24"/>
          <w:szCs w:val="24"/>
          <w:lang w:eastAsia="ja-JP"/>
        </w:rPr>
        <w:t>.</w:t>
      </w:r>
      <w:r w:rsidR="007B592B">
        <w:rPr>
          <w:rFonts w:cs="Arial"/>
          <w:b/>
          <w:bCs/>
          <w:sz w:val="24"/>
          <w:szCs w:val="24"/>
          <w:lang w:eastAsia="ja-JP"/>
        </w:rPr>
        <w:t>23</w:t>
      </w:r>
      <w:r w:rsidRPr="00DE191B">
        <w:rPr>
          <w:rFonts w:cs="Arial"/>
          <w:b/>
          <w:bCs/>
          <w:sz w:val="24"/>
          <w:szCs w:val="24"/>
          <w:lang w:eastAsia="ja-JP"/>
        </w:rPr>
        <w:t>.</w:t>
      </w:r>
      <w:r w:rsidR="007B592B">
        <w:rPr>
          <w:rFonts w:cs="Arial"/>
          <w:b/>
          <w:bCs/>
          <w:sz w:val="24"/>
          <w:szCs w:val="24"/>
          <w:lang w:eastAsia="ja-JP"/>
        </w:rPr>
        <w:t>1</w:t>
      </w:r>
    </w:p>
    <w:p w14:paraId="73188B46" w14:textId="58601152" w:rsidR="00A209D6" w:rsidRPr="00DE191B" w:rsidRDefault="00A209D6" w:rsidP="6F9D7E4D">
      <w:pPr>
        <w:tabs>
          <w:tab w:val="left" w:pos="1985"/>
        </w:tabs>
        <w:ind w:left="1985" w:hanging="1985"/>
        <w:rPr>
          <w:rFonts w:ascii="Arial" w:hAnsi="Arial" w:cs="Arial"/>
          <w:b/>
          <w:bCs/>
          <w:sz w:val="24"/>
          <w:szCs w:val="24"/>
        </w:rPr>
      </w:pPr>
      <w:r w:rsidRPr="00DE191B">
        <w:rPr>
          <w:rFonts w:ascii="Arial" w:hAnsi="Arial" w:cs="Arial"/>
          <w:b/>
          <w:bCs/>
          <w:sz w:val="24"/>
          <w:szCs w:val="24"/>
        </w:rPr>
        <w:t>Source:</w:t>
      </w:r>
      <w:r w:rsidRPr="00DE191B">
        <w:tab/>
      </w:r>
      <w:r w:rsidR="003B270C" w:rsidRPr="00DE191B">
        <w:rPr>
          <w:rFonts w:ascii="Arial" w:hAnsi="Arial" w:cs="Arial"/>
          <w:b/>
          <w:bCs/>
          <w:sz w:val="24"/>
          <w:szCs w:val="24"/>
        </w:rPr>
        <w:t>Ericsson</w:t>
      </w:r>
      <w:r w:rsidR="006E2423" w:rsidRPr="00DE191B">
        <w:rPr>
          <w:rFonts w:ascii="Arial" w:hAnsi="Arial" w:cs="Arial"/>
          <w:b/>
          <w:bCs/>
          <w:sz w:val="24"/>
          <w:szCs w:val="24"/>
        </w:rPr>
        <w:t xml:space="preserve"> (Rapporteur)</w:t>
      </w:r>
    </w:p>
    <w:p w14:paraId="0FA3EF00" w14:textId="3960FC50" w:rsidR="00A209D6" w:rsidRPr="00DE191B" w:rsidRDefault="00A209D6" w:rsidP="6F9D7E4D">
      <w:pPr>
        <w:ind w:left="1985" w:hanging="1985"/>
        <w:rPr>
          <w:rFonts w:ascii="Arial" w:hAnsi="Arial" w:cs="Arial"/>
          <w:b/>
          <w:bCs/>
          <w:sz w:val="24"/>
          <w:szCs w:val="24"/>
        </w:rPr>
      </w:pPr>
      <w:r w:rsidRPr="00DE191B">
        <w:rPr>
          <w:rFonts w:ascii="Arial" w:hAnsi="Arial" w:cs="Arial"/>
          <w:b/>
          <w:bCs/>
          <w:sz w:val="24"/>
          <w:szCs w:val="24"/>
        </w:rPr>
        <w:t>Title:</w:t>
      </w:r>
      <w:r w:rsidRPr="00DE191B">
        <w:tab/>
      </w:r>
      <w:r w:rsidR="001C3B6B" w:rsidRPr="00DE191B">
        <w:rPr>
          <w:rFonts w:ascii="Arial" w:hAnsi="Arial" w:cs="Arial"/>
          <w:b/>
          <w:bCs/>
          <w:sz w:val="24"/>
          <w:szCs w:val="24"/>
        </w:rPr>
        <w:t>Summary of [Post123][</w:t>
      </w:r>
      <w:r w:rsidR="003B270C" w:rsidRPr="00DE191B">
        <w:rPr>
          <w:rFonts w:ascii="Arial" w:hAnsi="Arial" w:cs="Arial"/>
          <w:b/>
          <w:bCs/>
          <w:sz w:val="24"/>
          <w:szCs w:val="24"/>
        </w:rPr>
        <w:t>xxx</w:t>
      </w:r>
      <w:r w:rsidR="001C3B6B" w:rsidRPr="00DE191B">
        <w:rPr>
          <w:rFonts w:ascii="Arial" w:hAnsi="Arial" w:cs="Arial"/>
          <w:b/>
          <w:bCs/>
          <w:sz w:val="24"/>
          <w:szCs w:val="24"/>
        </w:rPr>
        <w:t>]</w:t>
      </w:r>
    </w:p>
    <w:p w14:paraId="1F147C23" w14:textId="2235034B" w:rsidR="00A209D6" w:rsidRPr="00DE191B" w:rsidRDefault="00A209D6" w:rsidP="6F9D7E4D">
      <w:pPr>
        <w:ind w:left="1985" w:hanging="1985"/>
        <w:rPr>
          <w:rFonts w:ascii="Arial" w:hAnsi="Arial" w:cs="Arial"/>
          <w:b/>
          <w:bCs/>
          <w:sz w:val="24"/>
          <w:szCs w:val="24"/>
        </w:rPr>
      </w:pPr>
      <w:r w:rsidRPr="00DE191B">
        <w:rPr>
          <w:rFonts w:ascii="Arial" w:hAnsi="Arial" w:cs="Arial"/>
          <w:b/>
          <w:bCs/>
          <w:sz w:val="24"/>
          <w:szCs w:val="24"/>
        </w:rPr>
        <w:t>WID/SID:</w:t>
      </w:r>
      <w:r w:rsidRPr="00DE191B">
        <w:tab/>
      </w:r>
      <w:r w:rsidR="003B270C" w:rsidRPr="00DE191B">
        <w:rPr>
          <w:rFonts w:ascii="Arial" w:hAnsi="Arial" w:cs="Arial"/>
          <w:b/>
          <w:bCs/>
          <w:sz w:val="24"/>
          <w:szCs w:val="24"/>
        </w:rPr>
        <w:t>xxx</w:t>
      </w:r>
    </w:p>
    <w:p w14:paraId="6FEB19D6" w14:textId="77777777" w:rsidR="00A209D6" w:rsidRPr="00B266B0" w:rsidRDefault="00A209D6" w:rsidP="6F9D7E4D">
      <w:pPr>
        <w:tabs>
          <w:tab w:val="left" w:pos="1985"/>
        </w:tabs>
        <w:rPr>
          <w:rFonts w:ascii="Arial" w:hAnsi="Arial" w:cs="Arial"/>
          <w:b/>
          <w:bCs/>
          <w:sz w:val="24"/>
          <w:szCs w:val="24"/>
        </w:rPr>
      </w:pPr>
      <w:r w:rsidRPr="00DE191B">
        <w:rPr>
          <w:rFonts w:ascii="Arial" w:hAnsi="Arial" w:cs="Arial"/>
          <w:b/>
          <w:bCs/>
          <w:sz w:val="24"/>
          <w:szCs w:val="24"/>
        </w:rPr>
        <w:t>Document for:</w:t>
      </w:r>
      <w:r w:rsidRPr="00DE191B">
        <w:tab/>
      </w:r>
      <w:r w:rsidRPr="00DE191B">
        <w:rPr>
          <w:rFonts w:ascii="Arial" w:hAnsi="Arial" w:cs="Arial"/>
          <w:b/>
          <w:bCs/>
          <w:sz w:val="24"/>
          <w:szCs w:val="24"/>
        </w:rPr>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01FE6959" w14:textId="3A8FD478" w:rsidR="003B270C" w:rsidRDefault="003B270C" w:rsidP="003B270C">
      <w:pPr>
        <w:pStyle w:val="EmailDiscussion"/>
      </w:pPr>
      <w:r>
        <w:t xml:space="preserve">[POST123][309][R18 URLLC] Running 38.331 </w:t>
      </w:r>
      <w:r w:rsidRPr="003B270C">
        <w:t>(Ericsson)</w:t>
      </w:r>
    </w:p>
    <w:p w14:paraId="181C3268" w14:textId="77777777" w:rsidR="003B270C" w:rsidRDefault="003B270C" w:rsidP="003B270C">
      <w:pPr>
        <w:pStyle w:val="EmailDiscussion2"/>
        <w:ind w:left="1982"/>
        <w:rPr>
          <w:lang w:val="en-US"/>
        </w:rPr>
      </w:pPr>
      <w:r>
        <w:rPr>
          <w:lang w:val="en-US"/>
        </w:rPr>
        <w:t>Scope : Discuss stage-3 signaling details</w:t>
      </w:r>
    </w:p>
    <w:p w14:paraId="0CC686AB" w14:textId="77777777" w:rsidR="003B270C" w:rsidRDefault="003B270C" w:rsidP="003B270C">
      <w:pPr>
        <w:pStyle w:val="EmailDiscussion2"/>
        <w:ind w:left="1982"/>
        <w:rPr>
          <w:lang w:val="en-US"/>
        </w:rPr>
      </w:pPr>
      <w:r>
        <w:rPr>
          <w:lang w:val="en-US"/>
        </w:rPr>
        <w:t>Review running CR</w:t>
      </w:r>
    </w:p>
    <w:p w14:paraId="37291228" w14:textId="77777777" w:rsidR="003B270C" w:rsidRDefault="003B270C" w:rsidP="003B270C">
      <w:pPr>
        <w:pStyle w:val="EmailDiscussion2"/>
        <w:ind w:left="1982"/>
        <w:rPr>
          <w:lang w:val="en-US"/>
        </w:rPr>
      </w:pPr>
      <w:r>
        <w:rPr>
          <w:lang w:val="en-US"/>
        </w:rPr>
        <w:t>Outcome: CR to be submitted to next meeting</w:t>
      </w:r>
    </w:p>
    <w:p w14:paraId="3DAA5FAC" w14:textId="77777777" w:rsidR="003B270C" w:rsidRDefault="003B270C" w:rsidP="003B270C">
      <w:pPr>
        <w:pStyle w:val="EmailDiscussion2"/>
        <w:ind w:left="1982"/>
        <w:rPr>
          <w:lang w:val="en-US"/>
        </w:rPr>
      </w:pPr>
      <w:r>
        <w:rPr>
          <w:lang w:val="en-US"/>
        </w:rPr>
        <w:t>Deadline: long</w:t>
      </w:r>
    </w:p>
    <w:p w14:paraId="52F46690" w14:textId="77777777" w:rsidR="003C7362" w:rsidRDefault="003C7362" w:rsidP="003C7362"/>
    <w:p w14:paraId="6E8B716B" w14:textId="550197BE" w:rsidR="005E0A12" w:rsidRDefault="002617A9" w:rsidP="003C7362">
      <w:r>
        <w:t>Email discussion deadlines:</w:t>
      </w:r>
    </w:p>
    <w:p w14:paraId="3047FB40" w14:textId="73825648" w:rsidR="002617A9" w:rsidRDefault="00A23FE7" w:rsidP="003C7362">
      <w:r>
        <w:t xml:space="preserve">Company comments for preliminary conclusion </w:t>
      </w:r>
      <w:r w:rsidR="00B14589">
        <w:t>2023-09-21 10:00 UTC</w:t>
      </w:r>
    </w:p>
    <w:p w14:paraId="0A171C20" w14:textId="0DA7DCB8" w:rsidR="00CB7D7D" w:rsidRDefault="00AC209F" w:rsidP="003C7362">
      <w:r>
        <w:t>Based on the</w:t>
      </w:r>
      <w:r w:rsidR="00036BFE">
        <w:t>se</w:t>
      </w:r>
      <w:r>
        <w:t xml:space="preserve"> </w:t>
      </w:r>
      <w:r w:rsidR="00FD466B">
        <w:t>comments</w:t>
      </w:r>
      <w:r w:rsidRPr="00AC209F">
        <w:rPr>
          <w:rFonts w:hint="eastAsia"/>
        </w:rPr>
        <w:t xml:space="preserve"> </w:t>
      </w:r>
      <w:r w:rsidR="005A46E2">
        <w:t>Rapporteur</w:t>
      </w:r>
      <w:r w:rsidRPr="00AC209F">
        <w:rPr>
          <w:rFonts w:hint="eastAsia"/>
        </w:rPr>
        <w:t xml:space="preserve"> will </w:t>
      </w:r>
      <w:r w:rsidR="005A46E2">
        <w:t xml:space="preserve">produce </w:t>
      </w:r>
      <w:r w:rsidRPr="00AC209F">
        <w:rPr>
          <w:rFonts w:hint="eastAsia"/>
        </w:rPr>
        <w:t>a new version of</w:t>
      </w:r>
      <w:r w:rsidR="005A46E2">
        <w:t xml:space="preserve"> the running</w:t>
      </w:r>
      <w:r w:rsidRPr="00AC209F">
        <w:rPr>
          <w:rFonts w:hint="eastAsia"/>
        </w:rPr>
        <w:t xml:space="preserve"> CR</w:t>
      </w:r>
      <w:r w:rsidR="005F3D4F">
        <w:t xml:space="preserve"> for a final (short) </w:t>
      </w:r>
      <w:r w:rsidR="00694F5C">
        <w:t>check</w:t>
      </w:r>
      <w:r w:rsidR="005F3D4F">
        <w:t xml:space="preserve"> before</w:t>
      </w:r>
      <w:r w:rsidRPr="00AC209F">
        <w:rPr>
          <w:rFonts w:hint="eastAsia"/>
        </w:rPr>
        <w:t xml:space="preserve"> </w:t>
      </w:r>
      <w:r w:rsidR="005F3D4F">
        <w:t>submission.</w:t>
      </w:r>
    </w:p>
    <w:p w14:paraId="39569FF6" w14:textId="40C2FE04" w:rsidR="001C1AFE" w:rsidRDefault="001C1AFE" w:rsidP="001C1AFE">
      <w:pPr>
        <w:pStyle w:val="1"/>
      </w:pPr>
      <w:r>
        <w:t>2</w:t>
      </w:r>
      <w:r>
        <w:tab/>
        <w:t>Contact</w:t>
      </w:r>
      <w:r w:rsidR="00694F5C">
        <w: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3141D3B" w:rsidR="001C1AFE" w:rsidRDefault="003B270C" w:rsidP="00474ACE">
            <w:pPr>
              <w:pStyle w:val="TAC"/>
              <w:spacing w:before="20" w:after="20"/>
              <w:ind w:left="57" w:right="57"/>
              <w:jc w:val="left"/>
              <w:rPr>
                <w:lang w:eastAsia="zh-CN"/>
              </w:rPr>
            </w:pPr>
            <w:r>
              <w:rPr>
                <w:lang w:eastAsia="zh-CN"/>
              </w:rPr>
              <w:t>Ericsson</w:t>
            </w:r>
            <w:r w:rsidR="001C1AFE">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A3DEBC" w14:textId="77777777" w:rsidR="001C1AFE" w:rsidRDefault="001C1AFE" w:rsidP="00474ACE">
            <w:pPr>
              <w:pStyle w:val="TAC"/>
              <w:spacing w:before="20" w:after="20"/>
              <w:ind w:left="57" w:right="57"/>
              <w:jc w:val="left"/>
              <w:rPr>
                <w:lang w:eastAsia="zh-CN"/>
              </w:rPr>
            </w:pPr>
          </w:p>
        </w:tc>
      </w:tr>
      <w:tr w:rsidR="001C1AFE" w14:paraId="24586727"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90C42C5" w:rsidR="001C1AFE" w:rsidRDefault="00C04C3A" w:rsidP="00474ACE">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5CF8A21" w14:textId="4E3D4EE0" w:rsidR="001C1AFE" w:rsidRDefault="00C04C3A" w:rsidP="00474ACE">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15F2F2C7" w14:textId="035D7754" w:rsidR="001C1AFE" w:rsidRDefault="00C04C3A" w:rsidP="00474ACE">
            <w:pPr>
              <w:pStyle w:val="TAC"/>
              <w:spacing w:before="20" w:after="20"/>
              <w:ind w:left="57" w:right="57"/>
              <w:jc w:val="left"/>
              <w:rPr>
                <w:lang w:eastAsia="zh-CN"/>
              </w:rPr>
            </w:pPr>
            <w:r>
              <w:rPr>
                <w:lang w:eastAsia="zh-CN"/>
              </w:rPr>
              <w:t>tao.cai@huawei.com</w:t>
            </w:r>
          </w:p>
        </w:tc>
      </w:tr>
      <w:tr w:rsidR="006135FF" w14:paraId="3A64D1D6"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3A87742" w:rsidR="006135FF" w:rsidRDefault="006135FF" w:rsidP="006135FF">
            <w:pPr>
              <w:pStyle w:val="TAC"/>
              <w:spacing w:before="20" w:after="20"/>
              <w:ind w:left="57" w:right="57"/>
              <w:jc w:val="left"/>
              <w:rPr>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D222E1F" w14:textId="30F4033B" w:rsidR="006135FF" w:rsidRDefault="006135FF" w:rsidP="006135FF">
            <w:pPr>
              <w:pStyle w:val="TAC"/>
              <w:spacing w:before="20" w:after="20"/>
              <w:ind w:left="57" w:right="57"/>
              <w:jc w:val="left"/>
              <w:rPr>
                <w:lang w:eastAsia="zh-CN"/>
              </w:rPr>
            </w:pPr>
            <w:r>
              <w:rPr>
                <w:rFonts w:eastAsia="SimSun" w:hint="eastAsia"/>
                <w:lang w:eastAsia="zh-CN"/>
              </w:rPr>
              <w:t>Y</w:t>
            </w:r>
            <w:r>
              <w:rPr>
                <w:rFonts w:eastAsia="SimSun"/>
                <w:lang w:eastAsia="zh-CN"/>
              </w:rPr>
              <w:t>ujian Zhang</w:t>
            </w:r>
          </w:p>
        </w:tc>
        <w:tc>
          <w:tcPr>
            <w:tcW w:w="4391" w:type="dxa"/>
            <w:tcBorders>
              <w:top w:val="single" w:sz="4" w:space="0" w:color="auto"/>
              <w:left w:val="single" w:sz="4" w:space="0" w:color="auto"/>
              <w:bottom w:val="single" w:sz="4" w:space="0" w:color="auto"/>
              <w:right w:val="single" w:sz="4" w:space="0" w:color="auto"/>
            </w:tcBorders>
          </w:tcPr>
          <w:p w14:paraId="03504B49" w14:textId="1C2CC9A0" w:rsidR="006135FF" w:rsidRDefault="006135FF" w:rsidP="006135FF">
            <w:pPr>
              <w:pStyle w:val="TAC"/>
              <w:spacing w:before="20" w:after="20"/>
              <w:ind w:left="57" w:right="57"/>
              <w:jc w:val="left"/>
              <w:rPr>
                <w:lang w:eastAsia="zh-CN"/>
              </w:rPr>
            </w:pPr>
            <w:r>
              <w:rPr>
                <w:rFonts w:eastAsia="SimSun" w:hint="eastAsia"/>
                <w:lang w:eastAsia="zh-CN"/>
              </w:rPr>
              <w:t>z</w:t>
            </w:r>
            <w:r>
              <w:rPr>
                <w:rFonts w:eastAsia="SimSun"/>
                <w:lang w:eastAsia="zh-CN"/>
              </w:rPr>
              <w:t>hangyujian@xiaomi.com</w:t>
            </w:r>
          </w:p>
        </w:tc>
      </w:tr>
      <w:tr w:rsidR="006135FF" w14:paraId="7BF68ED0"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2A8B886" w:rsidR="006135FF" w:rsidRDefault="00632171" w:rsidP="006135FF">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CE56821" w14:textId="564ADF59" w:rsidR="006135FF" w:rsidRDefault="00632171" w:rsidP="006135FF">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67D89C71" w14:textId="490DDD46" w:rsidR="006135FF" w:rsidRDefault="00632171" w:rsidP="006135FF">
            <w:pPr>
              <w:pStyle w:val="TAC"/>
              <w:spacing w:before="20" w:after="20"/>
              <w:ind w:left="57" w:right="57"/>
              <w:jc w:val="left"/>
              <w:rPr>
                <w:lang w:eastAsia="zh-CN"/>
              </w:rPr>
            </w:pPr>
            <w:r>
              <w:rPr>
                <w:lang w:eastAsia="zh-CN"/>
              </w:rPr>
              <w:t>Chunli.wu@nokia-sbell.com</w:t>
            </w:r>
          </w:p>
        </w:tc>
      </w:tr>
      <w:tr w:rsidR="006135FF" w14:paraId="61748E82"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55637B15" w:rsidR="006135FF" w:rsidRDefault="008177FC" w:rsidP="006135FF">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3E9C60F" w14:textId="144EA196" w:rsidR="006135FF" w:rsidRDefault="008177FC" w:rsidP="006135FF">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4A600A36" w14:textId="516E0DA8" w:rsidR="006135FF" w:rsidRDefault="008177FC" w:rsidP="006135FF">
            <w:pPr>
              <w:pStyle w:val="TAC"/>
              <w:spacing w:before="20" w:after="20"/>
              <w:ind w:left="57" w:right="57"/>
              <w:jc w:val="left"/>
              <w:rPr>
                <w:lang w:eastAsia="zh-CN"/>
              </w:rPr>
            </w:pPr>
            <w:r>
              <w:rPr>
                <w:lang w:eastAsia="zh-CN"/>
              </w:rPr>
              <w:t>pierrebertrand@catt.cn</w:t>
            </w:r>
          </w:p>
        </w:tc>
      </w:tr>
      <w:tr w:rsidR="006135FF" w14:paraId="037D3DD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6AE59C68" w:rsidR="006135FF" w:rsidRDefault="00FB2F5D" w:rsidP="006135FF">
            <w:pPr>
              <w:pStyle w:val="TAC"/>
              <w:spacing w:before="20" w:after="20"/>
              <w:ind w:left="57" w:right="57"/>
              <w:jc w:val="left"/>
              <w:rPr>
                <w:rFonts w:hint="eastAsia"/>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A5D67F4" w14:textId="417C3E52" w:rsidR="006135FF" w:rsidRDefault="00FB2F5D" w:rsidP="006135FF">
            <w:pPr>
              <w:pStyle w:val="TAC"/>
              <w:spacing w:before="20" w:after="20"/>
              <w:ind w:left="57" w:right="57"/>
              <w:jc w:val="left"/>
              <w:rPr>
                <w:rFonts w:hint="eastAsia"/>
                <w:lang w:eastAsia="ko-KR"/>
              </w:rPr>
            </w:pPr>
            <w:r>
              <w:rPr>
                <w:rFonts w:hint="eastAsia"/>
                <w:lang w:eastAsia="ko-KR"/>
              </w:rPr>
              <w:t>Sangkyu Baek</w:t>
            </w:r>
          </w:p>
        </w:tc>
        <w:tc>
          <w:tcPr>
            <w:tcW w:w="4391" w:type="dxa"/>
            <w:tcBorders>
              <w:top w:val="single" w:sz="4" w:space="0" w:color="auto"/>
              <w:left w:val="single" w:sz="4" w:space="0" w:color="auto"/>
              <w:bottom w:val="single" w:sz="4" w:space="0" w:color="auto"/>
              <w:right w:val="single" w:sz="4" w:space="0" w:color="auto"/>
            </w:tcBorders>
          </w:tcPr>
          <w:p w14:paraId="7C69D780" w14:textId="1FB6571A" w:rsidR="006135FF" w:rsidRDefault="00FB2F5D" w:rsidP="006135FF">
            <w:pPr>
              <w:pStyle w:val="TAC"/>
              <w:spacing w:before="20" w:after="20"/>
              <w:ind w:left="57" w:right="57"/>
              <w:jc w:val="left"/>
              <w:rPr>
                <w:rFonts w:hint="eastAsia"/>
                <w:lang w:eastAsia="ko-KR"/>
              </w:rPr>
            </w:pPr>
            <w:r>
              <w:rPr>
                <w:lang w:eastAsia="ko-KR"/>
              </w:rPr>
              <w:t>s</w:t>
            </w:r>
            <w:r>
              <w:rPr>
                <w:rFonts w:hint="eastAsia"/>
                <w:lang w:eastAsia="ko-KR"/>
              </w:rPr>
              <w:t>angkyu.</w:t>
            </w:r>
            <w:r>
              <w:rPr>
                <w:lang w:eastAsia="ko-KR"/>
              </w:rPr>
              <w:t>baek@</w:t>
            </w:r>
            <w:r>
              <w:rPr>
                <w:rFonts w:hint="eastAsia"/>
                <w:lang w:eastAsia="ko-KR"/>
              </w:rPr>
              <w:t>samsung</w:t>
            </w:r>
            <w:r>
              <w:rPr>
                <w:lang w:eastAsia="ko-KR"/>
              </w:rPr>
              <w:t>.com</w:t>
            </w:r>
          </w:p>
        </w:tc>
      </w:tr>
      <w:tr w:rsidR="006135FF" w14:paraId="3ECC4A8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6135FF" w:rsidRDefault="006135FF" w:rsidP="006135FF">
            <w:pPr>
              <w:pStyle w:val="TAC"/>
              <w:spacing w:before="20" w:after="20"/>
              <w:ind w:left="57" w:right="57"/>
              <w:jc w:val="left"/>
              <w:rPr>
                <w:lang w:eastAsia="zh-CN"/>
              </w:rPr>
            </w:pPr>
          </w:p>
        </w:tc>
      </w:tr>
      <w:tr w:rsidR="006135FF" w14:paraId="0353D77F"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6135FF" w:rsidRDefault="006135FF" w:rsidP="006135FF">
            <w:pPr>
              <w:pStyle w:val="TAC"/>
              <w:spacing w:before="20" w:after="20"/>
              <w:ind w:left="57" w:right="57"/>
              <w:jc w:val="left"/>
              <w:rPr>
                <w:lang w:eastAsia="zh-CN"/>
              </w:rPr>
            </w:pPr>
          </w:p>
        </w:tc>
      </w:tr>
      <w:tr w:rsidR="006135FF" w14:paraId="556C91D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6135FF" w:rsidRDefault="006135FF" w:rsidP="006135FF">
            <w:pPr>
              <w:pStyle w:val="TAC"/>
              <w:spacing w:before="20" w:after="20"/>
              <w:ind w:left="57" w:right="57"/>
              <w:jc w:val="left"/>
              <w:rPr>
                <w:lang w:eastAsia="zh-CN"/>
              </w:rPr>
            </w:pPr>
          </w:p>
        </w:tc>
      </w:tr>
      <w:tr w:rsidR="006135FF" w14:paraId="15D96792"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6135FF" w:rsidRDefault="006135FF" w:rsidP="006135FF">
            <w:pPr>
              <w:pStyle w:val="TAC"/>
              <w:spacing w:before="20" w:after="20"/>
              <w:ind w:left="57" w:right="57"/>
              <w:jc w:val="left"/>
              <w:rPr>
                <w:lang w:eastAsia="zh-CN"/>
              </w:rPr>
            </w:pPr>
          </w:p>
        </w:tc>
      </w:tr>
      <w:tr w:rsidR="006135FF" w14:paraId="659934BC"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6135FF" w:rsidRDefault="006135FF" w:rsidP="006135FF">
            <w:pPr>
              <w:pStyle w:val="TAC"/>
              <w:spacing w:before="20" w:after="20"/>
              <w:ind w:left="57" w:right="57"/>
              <w:jc w:val="left"/>
              <w:rPr>
                <w:lang w:eastAsia="zh-CN"/>
              </w:rPr>
            </w:pPr>
          </w:p>
        </w:tc>
      </w:tr>
      <w:tr w:rsidR="006135FF" w14:paraId="57BA5FDA"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6135FF" w:rsidRDefault="006135FF" w:rsidP="006135FF">
            <w:pPr>
              <w:pStyle w:val="TAC"/>
              <w:spacing w:before="20" w:after="20"/>
              <w:ind w:left="57" w:right="57"/>
              <w:jc w:val="left"/>
              <w:rPr>
                <w:lang w:eastAsia="zh-CN"/>
              </w:rPr>
            </w:pPr>
          </w:p>
        </w:tc>
      </w:tr>
      <w:tr w:rsidR="006135FF" w14:paraId="4279A883"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6135FF" w:rsidRDefault="006135FF" w:rsidP="006135FF">
            <w:pPr>
              <w:pStyle w:val="TAC"/>
              <w:spacing w:before="20" w:after="20"/>
              <w:ind w:left="57" w:right="57"/>
              <w:jc w:val="left"/>
              <w:rPr>
                <w:lang w:eastAsia="zh-CN"/>
              </w:rPr>
            </w:pPr>
          </w:p>
        </w:tc>
      </w:tr>
    </w:tbl>
    <w:p w14:paraId="24C12D3A" w14:textId="77777777" w:rsidR="001C1AFE" w:rsidRPr="006E13D1" w:rsidRDefault="001C1AFE" w:rsidP="001C1AFE"/>
    <w:p w14:paraId="2BBFF540" w14:textId="59FC75D0" w:rsidR="00A209D6" w:rsidRDefault="00E655F5" w:rsidP="00A209D6">
      <w:pPr>
        <w:pStyle w:val="1"/>
      </w:pPr>
      <w:r>
        <w:t>3</w:t>
      </w:r>
      <w:r w:rsidR="00A209D6" w:rsidRPr="006E13D1">
        <w:tab/>
      </w:r>
      <w:r w:rsidR="007219D7">
        <w:t>Background</w:t>
      </w:r>
    </w:p>
    <w:p w14:paraId="43977B86" w14:textId="74941F8E" w:rsidR="008C624D" w:rsidRPr="008C624D" w:rsidRDefault="008C624D" w:rsidP="008C624D">
      <w:r>
        <w:t xml:space="preserve">Below are </w:t>
      </w:r>
      <w:r w:rsidR="00193276">
        <w:t xml:space="preserve">the </w:t>
      </w:r>
      <w:r>
        <w:t>agreements captured for the RAN2 discussion:</w:t>
      </w:r>
    </w:p>
    <w:p w14:paraId="0585A629" w14:textId="77777777" w:rsidR="008C624D" w:rsidRPr="008C624D" w:rsidRDefault="008C624D" w:rsidP="008C624D"/>
    <w:tbl>
      <w:tblPr>
        <w:tblStyle w:val="a8"/>
        <w:tblW w:w="9072" w:type="dxa"/>
        <w:tblInd w:w="562" w:type="dxa"/>
        <w:tblLook w:val="04A0" w:firstRow="1" w:lastRow="0" w:firstColumn="1" w:lastColumn="0" w:noHBand="0" w:noVBand="1"/>
      </w:tblPr>
      <w:tblGrid>
        <w:gridCol w:w="9072"/>
      </w:tblGrid>
      <w:tr w:rsidR="008C624D" w:rsidRPr="008C624D" w14:paraId="0DB68DCC" w14:textId="77777777" w:rsidTr="00474ACE">
        <w:tc>
          <w:tcPr>
            <w:tcW w:w="9072" w:type="dxa"/>
          </w:tcPr>
          <w:p w14:paraId="50501819" w14:textId="77777777" w:rsidR="008C624D" w:rsidRPr="008C624D" w:rsidRDefault="008C624D" w:rsidP="008C624D">
            <w:pPr>
              <w:rPr>
                <w:b/>
                <w:bCs/>
              </w:rPr>
            </w:pPr>
            <w:r w:rsidRPr="008C624D">
              <w:rPr>
                <w:b/>
                <w:bCs/>
              </w:rPr>
              <w:lastRenderedPageBreak/>
              <w:t>RAN2#12</w:t>
            </w:r>
            <w:r>
              <w:rPr>
                <w:b/>
                <w:bCs/>
              </w:rPr>
              <w:t>3</w:t>
            </w:r>
            <w:r w:rsidRPr="008C624D">
              <w:rPr>
                <w:b/>
                <w:bCs/>
              </w:rPr>
              <w:t xml:space="preserve"> Agreements</w:t>
            </w:r>
          </w:p>
          <w:p w14:paraId="2BB95FE9" w14:textId="77777777" w:rsidR="008C624D" w:rsidRDefault="008C624D" w:rsidP="008C624D">
            <w:r>
              <w:t>1</w:t>
            </w:r>
            <w:r>
              <w:tab/>
              <w:t>Confirm in RAN2 that no AS capability is needed for the UE to support clock quality information mechanisms.</w:t>
            </w:r>
          </w:p>
          <w:p w14:paraId="01A1258C" w14:textId="77777777" w:rsidR="008C624D" w:rsidRDefault="008C624D" w:rsidP="008C624D">
            <w:r>
              <w:t>2</w:t>
            </w:r>
            <w:r>
              <w:tab/>
              <w:t xml:space="preserve">Confirm the gNB is always broadcasting Event ID in SIB9 if it supports the feature.  Send LS to SA2 to information.   </w:t>
            </w:r>
          </w:p>
          <w:p w14:paraId="4E26D8C3" w14:textId="64B7BC56" w:rsidR="008C624D" w:rsidRDefault="008C624D" w:rsidP="008C624D">
            <w:r>
              <w:t>3</w:t>
            </w:r>
            <w:r>
              <w:tab/>
              <w:t>DLInformationTransfer message is extended to include clock quality information reporting towards the UE (i.e., clock quality metrics or clock quality indication).  FFS if event ID is included to be discussed in email discussion for 331</w:t>
            </w:r>
          </w:p>
          <w:p w14:paraId="7BE4A4D5" w14:textId="6D5EB0F6" w:rsidR="008C624D" w:rsidRPr="008C624D" w:rsidRDefault="008C624D" w:rsidP="008C624D">
            <w:r>
              <w:t>=&gt;</w:t>
            </w:r>
            <w:r>
              <w:tab/>
              <w:t>As a baseline no change to SDT will be support</w:t>
            </w:r>
          </w:p>
          <w:p w14:paraId="15BB5F9F" w14:textId="77777777" w:rsidR="008C624D" w:rsidRDefault="008C624D" w:rsidP="008C624D">
            <w:pPr>
              <w:rPr>
                <w:b/>
                <w:bCs/>
              </w:rPr>
            </w:pPr>
          </w:p>
          <w:p w14:paraId="623750A9" w14:textId="0D9484E8" w:rsidR="008C624D" w:rsidRPr="008C624D" w:rsidRDefault="008C624D" w:rsidP="008C624D">
            <w:pPr>
              <w:rPr>
                <w:b/>
                <w:bCs/>
              </w:rPr>
            </w:pPr>
            <w:r w:rsidRPr="008C624D">
              <w:rPr>
                <w:b/>
                <w:bCs/>
              </w:rPr>
              <w:t>RAN2#122 Agreements</w:t>
            </w:r>
          </w:p>
          <w:p w14:paraId="7F1E5475" w14:textId="77777777" w:rsidR="008C624D" w:rsidRPr="008C624D" w:rsidRDefault="008C624D" w:rsidP="008C624D">
            <w:pPr>
              <w:rPr>
                <w:lang w:val="en-US"/>
              </w:rPr>
            </w:pPr>
            <w:r w:rsidRPr="008C624D">
              <w:rPr>
                <w:lang w:val="en-US"/>
              </w:rPr>
              <w:t>1. Update of event ID is informed to UE by normal SI modification procedure.</w:t>
            </w:r>
          </w:p>
          <w:p w14:paraId="499B1061" w14:textId="77777777" w:rsidR="008C624D" w:rsidRPr="008C624D" w:rsidRDefault="008C624D" w:rsidP="008C624D">
            <w:pPr>
              <w:rPr>
                <w:lang w:val="en-US"/>
              </w:rPr>
            </w:pPr>
            <w:r w:rsidRPr="008C624D">
              <w:rPr>
                <w:lang w:val="en-US"/>
              </w:rPr>
              <w:t>2. Confirm the AS layer of the UE determines if there a change of event ID and/or gNB ID. If there is a change, the AS layer notifies the change in the RAN timing synchronization status to NAS layer. For both IDLE and INACTIVE mode, NAS layer may requests the RRC layer to move to RRC_CONNECTED</w:t>
            </w:r>
          </w:p>
          <w:p w14:paraId="5CD02716" w14:textId="77777777" w:rsidR="008C624D" w:rsidRPr="008C624D" w:rsidRDefault="008C624D" w:rsidP="008C624D">
            <w:pPr>
              <w:rPr>
                <w:lang w:val="en-US"/>
              </w:rPr>
            </w:pPr>
            <w:r w:rsidRPr="008C624D">
              <w:rPr>
                <w:lang w:val="en-US"/>
              </w:rPr>
              <w:t>3. For RRC_CONNECTED mode UEs, the NW has the necessary information to determine whether to send detailed clock quality information to the UE, (i.e. it may choose to always send update or only when needed) and the details can be left to NW implementation</w:t>
            </w:r>
          </w:p>
          <w:p w14:paraId="38786CA1" w14:textId="77777777" w:rsidR="008C624D" w:rsidRPr="008C624D" w:rsidRDefault="008C624D" w:rsidP="008C624D">
            <w:pPr>
              <w:rPr>
                <w:lang w:val="en-US"/>
              </w:rPr>
            </w:pPr>
            <w:r w:rsidRPr="008C624D">
              <w:rPr>
                <w:lang w:val="en-US"/>
              </w:rPr>
              <w:t>4. Event ID is optional.  Under the same gNB, UE considers the change of timing synchronization if event ID field from SIB9 is different.   FFS if gNB always broadcasts event ID</w:t>
            </w:r>
          </w:p>
          <w:p w14:paraId="7EEC3D11" w14:textId="77777777" w:rsidR="008C624D" w:rsidRPr="008C624D" w:rsidRDefault="008C624D" w:rsidP="008C624D">
            <w:pPr>
              <w:rPr>
                <w:lang w:val="en-US"/>
              </w:rPr>
            </w:pPr>
            <w:r w:rsidRPr="008C624D">
              <w:rPr>
                <w:lang w:val="en-US"/>
              </w:rPr>
              <w:t xml:space="preserve">5. If the UE is in RRC_INACTIVE, the UE can acquire clock quality information using the SDT procedure, if it supports and/is configured with SDT procedure. </w:t>
            </w:r>
          </w:p>
          <w:p w14:paraId="47EFBA8C" w14:textId="77777777" w:rsidR="008C624D" w:rsidRPr="008C624D" w:rsidRDefault="008C624D" w:rsidP="008C624D">
            <w:pPr>
              <w:rPr>
                <w:b/>
                <w:bCs/>
              </w:rPr>
            </w:pPr>
          </w:p>
          <w:p w14:paraId="52D472FC" w14:textId="77777777" w:rsidR="008C624D" w:rsidRPr="008C624D" w:rsidRDefault="008C624D" w:rsidP="008C624D">
            <w:pPr>
              <w:rPr>
                <w:b/>
                <w:bCs/>
              </w:rPr>
            </w:pPr>
          </w:p>
          <w:p w14:paraId="3B4C1D7E" w14:textId="77777777" w:rsidR="008C624D" w:rsidRPr="008C624D" w:rsidRDefault="008C624D" w:rsidP="008C624D">
            <w:pPr>
              <w:rPr>
                <w:b/>
                <w:bCs/>
              </w:rPr>
            </w:pPr>
            <w:r w:rsidRPr="008C624D">
              <w:rPr>
                <w:b/>
                <w:bCs/>
              </w:rPr>
              <w:t>RAN2#121 Agreements</w:t>
            </w:r>
          </w:p>
          <w:p w14:paraId="72142C7C" w14:textId="77777777" w:rsidR="008C624D" w:rsidRPr="008C624D" w:rsidRDefault="008C624D" w:rsidP="008C624D">
            <w:pPr>
              <w:numPr>
                <w:ilvl w:val="0"/>
                <w:numId w:val="15"/>
              </w:numPr>
              <w:ind w:left="606" w:hanging="567"/>
            </w:pPr>
            <w:r w:rsidRPr="008C624D">
              <w:t xml:space="preserve">RAN2 to confirm that there is no need to support “group of cells across gNBs” for scope of the report ID.  The scenario, as per RAN3 will be supported - different cells within gNB that are served by different DUs and different clock quality is possible.  </w:t>
            </w:r>
          </w:p>
          <w:p w14:paraId="0AFB765A" w14:textId="77777777" w:rsidR="008C624D" w:rsidRPr="008C624D" w:rsidRDefault="008C624D" w:rsidP="008C624D">
            <w:pPr>
              <w:numPr>
                <w:ilvl w:val="0"/>
                <w:numId w:val="15"/>
              </w:numPr>
              <w:ind w:left="606" w:hanging="567"/>
            </w:pPr>
            <w:r w:rsidRPr="008C624D">
              <w:t>Confirm the following SA2’s conclusions regarding NG-RAN procedures on 5G clock quality information:</w:t>
            </w:r>
          </w:p>
          <w:p w14:paraId="6BF82459" w14:textId="77777777" w:rsidR="008C624D" w:rsidRPr="008C624D" w:rsidRDefault="008C624D" w:rsidP="008C624D">
            <w:pPr>
              <w:numPr>
                <w:ilvl w:val="1"/>
                <w:numId w:val="14"/>
              </w:numPr>
              <w:ind w:left="606" w:hanging="567"/>
            </w:pPr>
            <w:r w:rsidRPr="008C624D">
              <w:t xml:space="preserve">RRC_INACTIVE/IDLE UE to be informed of timing synchronization status via </w:t>
            </w:r>
            <w:r w:rsidRPr="008C624D">
              <w:rPr>
                <w:b/>
                <w:bCs/>
                <w:u w:val="single"/>
              </w:rPr>
              <w:t>an event ID</w:t>
            </w:r>
            <w:r w:rsidRPr="008C624D">
              <w:t xml:space="preserve"> in SIB9 by comparison with the one maintained locally.  </w:t>
            </w:r>
          </w:p>
          <w:p w14:paraId="29975961" w14:textId="77777777" w:rsidR="008C624D" w:rsidRPr="008C624D" w:rsidRDefault="008C624D" w:rsidP="008C624D">
            <w:pPr>
              <w:numPr>
                <w:ilvl w:val="1"/>
                <w:numId w:val="14"/>
              </w:numPr>
              <w:ind w:left="606" w:hanging="567"/>
            </w:pPr>
            <w:r w:rsidRPr="008C624D">
              <w:t>RRC_CONNECTED UE to be informed of 5G clock quality information via dedicated RRC message</w:t>
            </w:r>
          </w:p>
          <w:p w14:paraId="2E4C990F" w14:textId="77777777" w:rsidR="008C624D" w:rsidRPr="008C624D" w:rsidRDefault="008C624D" w:rsidP="008C624D">
            <w:pPr>
              <w:numPr>
                <w:ilvl w:val="0"/>
                <w:numId w:val="15"/>
              </w:numPr>
              <w:ind w:left="606" w:hanging="567"/>
            </w:pPr>
            <w:r w:rsidRPr="008C624D">
              <w:t>Postpone the UAC until CT1’s feedback on UAC framework to randomize UE access to network in the time domain</w:t>
            </w:r>
          </w:p>
          <w:p w14:paraId="4B989E7A" w14:textId="77777777" w:rsidR="008C624D" w:rsidRPr="008C624D" w:rsidRDefault="008C624D" w:rsidP="008C624D">
            <w:pPr>
              <w:numPr>
                <w:ilvl w:val="0"/>
                <w:numId w:val="15"/>
              </w:numPr>
              <w:ind w:left="606" w:hanging="567"/>
            </w:pPr>
            <w:r w:rsidRPr="008C624D">
              <w:t xml:space="preserve">5G Clock Quality information is carried in DLInformationTransfer message.  </w:t>
            </w:r>
          </w:p>
          <w:p w14:paraId="390499D8" w14:textId="77777777" w:rsidR="008C624D" w:rsidRPr="008C624D" w:rsidRDefault="008C624D" w:rsidP="008C624D">
            <w:pPr>
              <w:numPr>
                <w:ilvl w:val="0"/>
                <w:numId w:val="15"/>
              </w:numPr>
              <w:ind w:left="606" w:hanging="567"/>
            </w:pPr>
            <w:r w:rsidRPr="008C624D">
              <w:t>FFS if update of event ID is informed to UE by SI modification procedure</w:t>
            </w:r>
          </w:p>
          <w:p w14:paraId="008EC00D" w14:textId="77777777" w:rsidR="008C624D" w:rsidRPr="008C624D" w:rsidRDefault="008C624D" w:rsidP="008C624D">
            <w:pPr>
              <w:numPr>
                <w:ilvl w:val="0"/>
                <w:numId w:val="15"/>
              </w:numPr>
              <w:ind w:left="606" w:hanging="567"/>
            </w:pPr>
            <w:r w:rsidRPr="008C624D">
              <w:t xml:space="preserve">For Idle/Inactive mode RAN2 assumes that the NAS layer triggers the RRC connection procedure based on inputs from AS.   </w:t>
            </w:r>
          </w:p>
          <w:p w14:paraId="7F6A5842" w14:textId="77777777" w:rsidR="008C624D" w:rsidRDefault="008C624D" w:rsidP="008C624D">
            <w:pPr>
              <w:numPr>
                <w:ilvl w:val="0"/>
                <w:numId w:val="15"/>
              </w:numPr>
              <w:ind w:left="606" w:hanging="567"/>
            </w:pPr>
            <w:r w:rsidRPr="008C624D">
              <w:t xml:space="preserve">The AS layer of the UE determines if there a change of event ID and it indicates a change in the RAN timing synchronization status to NAS layers.  FFS to double check for connected mode and inactive </w:t>
            </w:r>
          </w:p>
          <w:p w14:paraId="2DC8DC42" w14:textId="77777777" w:rsidR="008C624D" w:rsidRPr="008C624D" w:rsidRDefault="008C624D" w:rsidP="008C624D">
            <w:pPr>
              <w:rPr>
                <w:b/>
                <w:bCs/>
              </w:rPr>
            </w:pPr>
          </w:p>
        </w:tc>
      </w:tr>
    </w:tbl>
    <w:p w14:paraId="4BAC6B06" w14:textId="77777777" w:rsidR="008C624D" w:rsidRPr="008C624D" w:rsidRDefault="008C624D" w:rsidP="008C624D"/>
    <w:p w14:paraId="16B0BDBB" w14:textId="52F4EB27" w:rsidR="00A02BCD" w:rsidRDefault="000F7B3D" w:rsidP="00A02BCD">
      <w:r>
        <w:t>Additionally RAN2 expect</w:t>
      </w:r>
      <w:r w:rsidR="00193276">
        <w:t>s</w:t>
      </w:r>
      <w:r>
        <w:t xml:space="preserve"> to discuss the use of a UE variable for storing the current synchronization status( </w:t>
      </w:r>
      <w:r w:rsidRPr="00A84696">
        <w:t>R2-2307114</w:t>
      </w:r>
      <w:r w:rsidR="00673E8E">
        <w:t>[2]</w:t>
      </w:r>
      <w:r>
        <w:t>)</w:t>
      </w:r>
    </w:p>
    <w:p w14:paraId="32B2853A" w14:textId="215642AD" w:rsidR="008C624D" w:rsidRDefault="008C624D" w:rsidP="00A02BCD">
      <w:pPr>
        <w:rPr>
          <w:b/>
          <w:bCs/>
        </w:rPr>
      </w:pPr>
      <w:r w:rsidRPr="008C624D">
        <w:rPr>
          <w:b/>
          <w:bCs/>
        </w:rPr>
        <w:t>RAN3 Status</w:t>
      </w:r>
    </w:p>
    <w:p w14:paraId="4EB1042D" w14:textId="2BBAFBD1" w:rsidR="008C624D" w:rsidRDefault="008C624D" w:rsidP="00A02BCD">
      <w:r w:rsidRPr="008C624D">
        <w:t>In RAN3</w:t>
      </w:r>
      <w:r>
        <w:t xml:space="preserve"> the work on </w:t>
      </w:r>
      <w:r w:rsidRPr="008C624D">
        <w:t>5GS network timing synchronization status and reporting</w:t>
      </w:r>
      <w:r>
        <w:t xml:space="preserve"> are captured in a</w:t>
      </w:r>
      <w:r w:rsidR="00193276">
        <w:t>n</w:t>
      </w:r>
      <w:r>
        <w:t xml:space="preserve"> </w:t>
      </w:r>
      <w:r w:rsidRPr="008C624D">
        <w:t>F1AP baseline CR</w:t>
      </w:r>
      <w:r>
        <w:t xml:space="preserve">. The current outcome there </w:t>
      </w:r>
      <w:r w:rsidR="00EC15D3">
        <w:t>for reference is currently captured in the RAN3 running CR</w:t>
      </w:r>
      <w:r w:rsidR="007219D7">
        <w:t xml:space="preserve"> (here excluding later updates not yet communicated</w:t>
      </w:r>
      <w:r w:rsidR="00474ACE">
        <w:t xml:space="preserve"> to RAN2</w:t>
      </w:r>
      <w:r w:rsidR="00193276">
        <w:t>,</w:t>
      </w:r>
      <w:r w:rsidR="007219D7">
        <w:t xml:space="preserve"> if any)</w:t>
      </w:r>
      <w:r>
        <w:t>:</w:t>
      </w:r>
    </w:p>
    <w:tbl>
      <w:tblPr>
        <w:tblW w:w="9930" w:type="dxa"/>
        <w:tblInd w:w="-39" w:type="dxa"/>
        <w:tblLayout w:type="fixed"/>
        <w:tblLook w:val="0000" w:firstRow="0" w:lastRow="0" w:firstColumn="0" w:lastColumn="0" w:noHBand="0" w:noVBand="0"/>
      </w:tblPr>
      <w:tblGrid>
        <w:gridCol w:w="1132"/>
        <w:gridCol w:w="4231"/>
        <w:gridCol w:w="4567"/>
      </w:tblGrid>
      <w:tr w:rsidR="00EC15D3" w:rsidRPr="00EC15D3" w14:paraId="3F70ADEC" w14:textId="77777777" w:rsidTr="00474AC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53B976" w14:textId="21AE1C82" w:rsidR="00EC15D3" w:rsidRPr="00EC15D3" w:rsidRDefault="00EC15D3" w:rsidP="00EC15D3">
            <w:pPr>
              <w:rPr>
                <w:lang w:val="en-US"/>
              </w:rPr>
            </w:pPr>
            <w:r w:rsidRPr="00EC15D3">
              <w:rPr>
                <w:lang w:val="en-US"/>
              </w:rPr>
              <w:t>R3-233755</w:t>
            </w:r>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3FEA248" w14:textId="77777777" w:rsidR="00EC15D3" w:rsidRPr="00EC15D3" w:rsidRDefault="00EC15D3" w:rsidP="00EC15D3">
            <w:pPr>
              <w:rPr>
                <w:lang w:val="en-US"/>
              </w:rPr>
            </w:pPr>
            <w:r w:rsidRPr="00EC15D3">
              <w:rPr>
                <w:lang w:val="en-US"/>
              </w:rPr>
              <w:t>(BLCR to 38.413) Introduction of 5G Timing Resiliency and URLLC enhancements (Huawei, China Unicom, Nokia, Nokia Shanghai Bell, Samsung, Ericsson, ZTE,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AA489C3" w14:textId="77777777" w:rsidR="00EC15D3" w:rsidRPr="00EC15D3" w:rsidRDefault="00EC15D3" w:rsidP="00EC15D3">
            <w:pPr>
              <w:rPr>
                <w:lang w:val="en-US"/>
              </w:rPr>
            </w:pPr>
            <w:r w:rsidRPr="00EC15D3">
              <w:rPr>
                <w:lang w:val="en-US"/>
              </w:rPr>
              <w:t>CR0972r4, TS 38.413 v17.5.0, Rel-18, Cat. B</w:t>
            </w:r>
          </w:p>
          <w:p w14:paraId="6545BD01" w14:textId="77777777" w:rsidR="00EC15D3" w:rsidRPr="00EC15D3" w:rsidRDefault="00EC15D3" w:rsidP="00EC15D3">
            <w:pPr>
              <w:rPr>
                <w:lang w:val="en-US"/>
              </w:rPr>
            </w:pPr>
            <w:r w:rsidRPr="00EC15D3">
              <w:rPr>
                <w:b/>
                <w:lang w:val="en-US"/>
              </w:rPr>
              <w:t xml:space="preserve"> Endorsed as BL CR</w:t>
            </w:r>
          </w:p>
        </w:tc>
      </w:tr>
    </w:tbl>
    <w:p w14:paraId="4384BA36" w14:textId="77777777" w:rsidR="008C624D" w:rsidRDefault="008C624D" w:rsidP="00A02BCD"/>
    <w:p w14:paraId="3E99ABD9" w14:textId="679910F7" w:rsidR="00EC15D3" w:rsidRDefault="00EC15D3" w:rsidP="00A02BCD">
      <w:r>
        <w:t>For the relevant part to RAN2:</w:t>
      </w:r>
    </w:p>
    <w:p w14:paraId="42C6550B" w14:textId="77777777" w:rsidR="007219D7" w:rsidRPr="007219D7" w:rsidRDefault="007219D7" w:rsidP="007219D7">
      <w:pPr>
        <w:rPr>
          <w:b/>
          <w:bCs/>
        </w:rPr>
      </w:pPr>
      <w:r w:rsidRPr="007219D7">
        <w:rPr>
          <w:b/>
          <w:bCs/>
        </w:rPr>
        <w:t>9.3.1.x3</w:t>
      </w:r>
      <w:r w:rsidRPr="007219D7">
        <w:rPr>
          <w:b/>
          <w:bCs/>
        </w:rPr>
        <w:tab/>
        <w:t>RAN Timing Synchronisation Status Information</w:t>
      </w:r>
    </w:p>
    <w:p w14:paraId="4DB95AB1" w14:textId="77777777" w:rsidR="007219D7" w:rsidRPr="007219D7" w:rsidRDefault="007219D7" w:rsidP="007219D7">
      <w:r w:rsidRPr="007219D7">
        <w:t xml:space="preserve">This IE indicates the RAN timing synchronisation status information provided towards the AMF as defined in TS 23.501 [9].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7219D7" w:rsidRPr="007219D7" w14:paraId="4C26B059" w14:textId="77777777" w:rsidTr="00474ACE">
        <w:tc>
          <w:tcPr>
            <w:tcW w:w="2551" w:type="dxa"/>
          </w:tcPr>
          <w:p w14:paraId="5AD90E04" w14:textId="77777777" w:rsidR="007219D7" w:rsidRPr="007219D7" w:rsidRDefault="007219D7" w:rsidP="007219D7">
            <w:pPr>
              <w:rPr>
                <w:b/>
              </w:rPr>
            </w:pPr>
            <w:r w:rsidRPr="007219D7">
              <w:rPr>
                <w:b/>
              </w:rPr>
              <w:t>IE/Group Name</w:t>
            </w:r>
          </w:p>
        </w:tc>
        <w:tc>
          <w:tcPr>
            <w:tcW w:w="1020" w:type="dxa"/>
          </w:tcPr>
          <w:p w14:paraId="53FBA7DD" w14:textId="77777777" w:rsidR="007219D7" w:rsidRPr="007219D7" w:rsidRDefault="007219D7" w:rsidP="007219D7">
            <w:pPr>
              <w:rPr>
                <w:b/>
              </w:rPr>
            </w:pPr>
            <w:r w:rsidRPr="007219D7">
              <w:rPr>
                <w:b/>
              </w:rPr>
              <w:t>Presence</w:t>
            </w:r>
          </w:p>
        </w:tc>
        <w:tc>
          <w:tcPr>
            <w:tcW w:w="1474" w:type="dxa"/>
          </w:tcPr>
          <w:p w14:paraId="78639F26" w14:textId="77777777" w:rsidR="007219D7" w:rsidRPr="007219D7" w:rsidRDefault="007219D7" w:rsidP="007219D7">
            <w:pPr>
              <w:rPr>
                <w:b/>
              </w:rPr>
            </w:pPr>
            <w:r w:rsidRPr="007219D7">
              <w:rPr>
                <w:b/>
              </w:rPr>
              <w:t>Range</w:t>
            </w:r>
          </w:p>
        </w:tc>
        <w:tc>
          <w:tcPr>
            <w:tcW w:w="1871" w:type="dxa"/>
          </w:tcPr>
          <w:p w14:paraId="20DD7B27" w14:textId="77777777" w:rsidR="007219D7" w:rsidRPr="007219D7" w:rsidRDefault="007219D7" w:rsidP="007219D7">
            <w:pPr>
              <w:rPr>
                <w:b/>
              </w:rPr>
            </w:pPr>
            <w:r w:rsidRPr="007219D7">
              <w:rPr>
                <w:b/>
              </w:rPr>
              <w:t>IE type and reference</w:t>
            </w:r>
          </w:p>
        </w:tc>
        <w:tc>
          <w:tcPr>
            <w:tcW w:w="2891" w:type="dxa"/>
          </w:tcPr>
          <w:p w14:paraId="6BCA54DE" w14:textId="77777777" w:rsidR="007219D7" w:rsidRPr="007219D7" w:rsidRDefault="007219D7" w:rsidP="007219D7">
            <w:pPr>
              <w:rPr>
                <w:b/>
              </w:rPr>
            </w:pPr>
            <w:r w:rsidRPr="007219D7">
              <w:rPr>
                <w:b/>
              </w:rPr>
              <w:t>Semantics description</w:t>
            </w:r>
          </w:p>
        </w:tc>
      </w:tr>
      <w:tr w:rsidR="007219D7" w:rsidRPr="007219D7" w14:paraId="301A5EDE" w14:textId="77777777" w:rsidTr="00474ACE">
        <w:tc>
          <w:tcPr>
            <w:tcW w:w="2551" w:type="dxa"/>
          </w:tcPr>
          <w:p w14:paraId="03482F29" w14:textId="77777777" w:rsidR="007219D7" w:rsidRPr="007219D7" w:rsidRDefault="007219D7" w:rsidP="007219D7">
            <w:r w:rsidRPr="007219D7">
              <w:t>Synchronisation State</w:t>
            </w:r>
          </w:p>
        </w:tc>
        <w:tc>
          <w:tcPr>
            <w:tcW w:w="1020" w:type="dxa"/>
          </w:tcPr>
          <w:p w14:paraId="0345EFCC" w14:textId="77777777" w:rsidR="007219D7" w:rsidRPr="007219D7" w:rsidRDefault="007219D7" w:rsidP="007219D7">
            <w:r w:rsidRPr="007219D7">
              <w:t>O</w:t>
            </w:r>
          </w:p>
        </w:tc>
        <w:tc>
          <w:tcPr>
            <w:tcW w:w="1474" w:type="dxa"/>
          </w:tcPr>
          <w:p w14:paraId="2D0D058F" w14:textId="77777777" w:rsidR="007219D7" w:rsidRPr="007219D7" w:rsidRDefault="007219D7" w:rsidP="007219D7">
            <w:pPr>
              <w:rPr>
                <w:i/>
              </w:rPr>
            </w:pPr>
          </w:p>
        </w:tc>
        <w:tc>
          <w:tcPr>
            <w:tcW w:w="1871" w:type="dxa"/>
          </w:tcPr>
          <w:p w14:paraId="679AFC02" w14:textId="77777777" w:rsidR="007219D7" w:rsidRPr="007219D7" w:rsidRDefault="007219D7" w:rsidP="007219D7">
            <w:r w:rsidRPr="007219D7">
              <w:t>ENUMERATED (locked, holdover, freeRun, …)</w:t>
            </w:r>
          </w:p>
        </w:tc>
        <w:tc>
          <w:tcPr>
            <w:tcW w:w="2891" w:type="dxa"/>
          </w:tcPr>
          <w:p w14:paraId="3FC2D2B6" w14:textId="77777777" w:rsidR="007219D7" w:rsidRPr="007219D7" w:rsidRDefault="007219D7" w:rsidP="007219D7"/>
        </w:tc>
      </w:tr>
      <w:tr w:rsidR="007219D7" w:rsidRPr="007219D7" w14:paraId="7814AA83" w14:textId="77777777" w:rsidTr="00474ACE">
        <w:tc>
          <w:tcPr>
            <w:tcW w:w="2551" w:type="dxa"/>
          </w:tcPr>
          <w:p w14:paraId="7EB640D0" w14:textId="77777777" w:rsidR="007219D7" w:rsidRPr="007219D7" w:rsidRDefault="007219D7" w:rsidP="007219D7">
            <w:r w:rsidRPr="007219D7">
              <w:t>Traceable to UTC</w:t>
            </w:r>
          </w:p>
        </w:tc>
        <w:tc>
          <w:tcPr>
            <w:tcW w:w="1020" w:type="dxa"/>
          </w:tcPr>
          <w:p w14:paraId="30E1676C" w14:textId="77777777" w:rsidR="007219D7" w:rsidRPr="007219D7" w:rsidRDefault="007219D7" w:rsidP="007219D7">
            <w:r w:rsidRPr="007219D7">
              <w:t>O</w:t>
            </w:r>
          </w:p>
        </w:tc>
        <w:tc>
          <w:tcPr>
            <w:tcW w:w="1474" w:type="dxa"/>
          </w:tcPr>
          <w:p w14:paraId="52495773" w14:textId="77777777" w:rsidR="007219D7" w:rsidRPr="007219D7" w:rsidRDefault="007219D7" w:rsidP="007219D7">
            <w:pPr>
              <w:rPr>
                <w:i/>
              </w:rPr>
            </w:pPr>
          </w:p>
        </w:tc>
        <w:tc>
          <w:tcPr>
            <w:tcW w:w="1871" w:type="dxa"/>
          </w:tcPr>
          <w:p w14:paraId="62ACBFFA" w14:textId="77777777" w:rsidR="007219D7" w:rsidRPr="007219D7" w:rsidRDefault="007219D7" w:rsidP="007219D7">
            <w:r w:rsidRPr="007219D7">
              <w:t>ENUMERATED (true, false, …)</w:t>
            </w:r>
          </w:p>
        </w:tc>
        <w:tc>
          <w:tcPr>
            <w:tcW w:w="2891" w:type="dxa"/>
          </w:tcPr>
          <w:p w14:paraId="184DB490" w14:textId="77777777" w:rsidR="007219D7" w:rsidRPr="007219D7" w:rsidRDefault="007219D7" w:rsidP="007219D7"/>
        </w:tc>
      </w:tr>
      <w:tr w:rsidR="007219D7" w:rsidRPr="007219D7" w14:paraId="439E03B7" w14:textId="77777777" w:rsidTr="00474ACE">
        <w:tc>
          <w:tcPr>
            <w:tcW w:w="2551" w:type="dxa"/>
          </w:tcPr>
          <w:p w14:paraId="4BDE5841" w14:textId="77777777" w:rsidR="007219D7" w:rsidRPr="007219D7" w:rsidRDefault="007219D7" w:rsidP="007219D7">
            <w:r w:rsidRPr="007219D7">
              <w:t>Traceable to GNSS</w:t>
            </w:r>
          </w:p>
        </w:tc>
        <w:tc>
          <w:tcPr>
            <w:tcW w:w="1020" w:type="dxa"/>
          </w:tcPr>
          <w:p w14:paraId="2BEC8869" w14:textId="77777777" w:rsidR="007219D7" w:rsidRPr="007219D7" w:rsidRDefault="007219D7" w:rsidP="007219D7">
            <w:r w:rsidRPr="007219D7">
              <w:t>O</w:t>
            </w:r>
          </w:p>
        </w:tc>
        <w:tc>
          <w:tcPr>
            <w:tcW w:w="1474" w:type="dxa"/>
          </w:tcPr>
          <w:p w14:paraId="2C39F2F8" w14:textId="77777777" w:rsidR="007219D7" w:rsidRPr="007219D7" w:rsidRDefault="007219D7" w:rsidP="007219D7">
            <w:pPr>
              <w:rPr>
                <w:i/>
              </w:rPr>
            </w:pPr>
          </w:p>
        </w:tc>
        <w:tc>
          <w:tcPr>
            <w:tcW w:w="1871" w:type="dxa"/>
          </w:tcPr>
          <w:p w14:paraId="462AF13B" w14:textId="77777777" w:rsidR="007219D7" w:rsidRPr="007219D7" w:rsidRDefault="007219D7" w:rsidP="007219D7">
            <w:r w:rsidRPr="007219D7">
              <w:t>ENUMERATED (true, false, …)</w:t>
            </w:r>
          </w:p>
        </w:tc>
        <w:tc>
          <w:tcPr>
            <w:tcW w:w="2891" w:type="dxa"/>
          </w:tcPr>
          <w:p w14:paraId="787535CD" w14:textId="77777777" w:rsidR="007219D7" w:rsidRPr="007219D7" w:rsidRDefault="007219D7" w:rsidP="007219D7"/>
        </w:tc>
      </w:tr>
      <w:tr w:rsidR="007219D7" w:rsidRPr="007219D7" w14:paraId="57873BA2" w14:textId="77777777" w:rsidTr="00474ACE">
        <w:tc>
          <w:tcPr>
            <w:tcW w:w="2551" w:type="dxa"/>
          </w:tcPr>
          <w:p w14:paraId="20016244" w14:textId="77777777" w:rsidR="007219D7" w:rsidRPr="007219D7" w:rsidRDefault="007219D7" w:rsidP="007219D7">
            <w:r w:rsidRPr="007219D7">
              <w:t>Clock Frequency Stability</w:t>
            </w:r>
          </w:p>
        </w:tc>
        <w:tc>
          <w:tcPr>
            <w:tcW w:w="1020" w:type="dxa"/>
          </w:tcPr>
          <w:p w14:paraId="70239BEC" w14:textId="77777777" w:rsidR="007219D7" w:rsidRPr="007219D7" w:rsidRDefault="007219D7" w:rsidP="007219D7">
            <w:r w:rsidRPr="007219D7">
              <w:t>O</w:t>
            </w:r>
          </w:p>
        </w:tc>
        <w:tc>
          <w:tcPr>
            <w:tcW w:w="1474" w:type="dxa"/>
          </w:tcPr>
          <w:p w14:paraId="2121A90B" w14:textId="77777777" w:rsidR="007219D7" w:rsidRPr="007219D7" w:rsidRDefault="007219D7" w:rsidP="007219D7">
            <w:pPr>
              <w:rPr>
                <w:i/>
              </w:rPr>
            </w:pPr>
          </w:p>
        </w:tc>
        <w:tc>
          <w:tcPr>
            <w:tcW w:w="1871" w:type="dxa"/>
          </w:tcPr>
          <w:p w14:paraId="235ECBA9" w14:textId="77777777" w:rsidR="007219D7" w:rsidRPr="007219D7" w:rsidRDefault="007219D7" w:rsidP="007219D7">
            <w:r w:rsidRPr="007219D7">
              <w:t>BIT STRING (SIZE (16))</w:t>
            </w:r>
          </w:p>
        </w:tc>
        <w:tc>
          <w:tcPr>
            <w:tcW w:w="2891" w:type="dxa"/>
          </w:tcPr>
          <w:p w14:paraId="06B7E2DF" w14:textId="77777777" w:rsidR="007219D7" w:rsidRPr="007219D7" w:rsidRDefault="007219D7" w:rsidP="007219D7">
            <w:r w:rsidRPr="007219D7">
              <w:rPr>
                <w:rFonts w:hint="eastAsia"/>
              </w:rPr>
              <w:t>In</w:t>
            </w:r>
            <w:r w:rsidRPr="007219D7">
              <w:t>dicates the offsetScaledLogVariance as specified in TS 23.501 [9].</w:t>
            </w:r>
          </w:p>
        </w:tc>
      </w:tr>
      <w:tr w:rsidR="007219D7" w:rsidRPr="007219D7" w14:paraId="3F91F325" w14:textId="77777777" w:rsidTr="00474ACE">
        <w:tc>
          <w:tcPr>
            <w:tcW w:w="2551" w:type="dxa"/>
          </w:tcPr>
          <w:p w14:paraId="7A079FA6" w14:textId="77777777" w:rsidR="007219D7" w:rsidRPr="007219D7" w:rsidRDefault="007219D7" w:rsidP="007219D7">
            <w:r w:rsidRPr="007219D7">
              <w:t>Clock Accuracy</w:t>
            </w:r>
          </w:p>
        </w:tc>
        <w:tc>
          <w:tcPr>
            <w:tcW w:w="1020" w:type="dxa"/>
          </w:tcPr>
          <w:p w14:paraId="11848F6E" w14:textId="77777777" w:rsidR="007219D7" w:rsidRPr="007219D7" w:rsidRDefault="007219D7" w:rsidP="007219D7">
            <w:r w:rsidRPr="007219D7">
              <w:t>O</w:t>
            </w:r>
          </w:p>
        </w:tc>
        <w:tc>
          <w:tcPr>
            <w:tcW w:w="1474" w:type="dxa"/>
          </w:tcPr>
          <w:p w14:paraId="257F26A2" w14:textId="77777777" w:rsidR="007219D7" w:rsidRPr="007219D7" w:rsidRDefault="007219D7" w:rsidP="007219D7">
            <w:pPr>
              <w:rPr>
                <w:i/>
              </w:rPr>
            </w:pPr>
          </w:p>
        </w:tc>
        <w:tc>
          <w:tcPr>
            <w:tcW w:w="1871" w:type="dxa"/>
          </w:tcPr>
          <w:p w14:paraId="19F9ED1F" w14:textId="77777777" w:rsidR="007219D7" w:rsidRPr="007219D7" w:rsidRDefault="007219D7" w:rsidP="007219D7">
            <w:r w:rsidRPr="007219D7">
              <w:t>9.3.1.x5</w:t>
            </w:r>
          </w:p>
        </w:tc>
        <w:tc>
          <w:tcPr>
            <w:tcW w:w="2891" w:type="dxa"/>
          </w:tcPr>
          <w:p w14:paraId="240A70B1" w14:textId="77777777" w:rsidR="007219D7" w:rsidRPr="007219D7" w:rsidRDefault="007219D7" w:rsidP="007219D7"/>
        </w:tc>
      </w:tr>
      <w:tr w:rsidR="007219D7" w:rsidRPr="007219D7" w14:paraId="10895FFD" w14:textId="77777777" w:rsidTr="00474ACE">
        <w:tc>
          <w:tcPr>
            <w:tcW w:w="2551" w:type="dxa"/>
          </w:tcPr>
          <w:p w14:paraId="5D2998CC" w14:textId="77777777" w:rsidR="007219D7" w:rsidRPr="007219D7" w:rsidRDefault="007219D7" w:rsidP="007219D7">
            <w:r w:rsidRPr="007219D7">
              <w:t>Parent Time Source</w:t>
            </w:r>
          </w:p>
        </w:tc>
        <w:tc>
          <w:tcPr>
            <w:tcW w:w="1020" w:type="dxa"/>
          </w:tcPr>
          <w:p w14:paraId="1FD7B975" w14:textId="77777777" w:rsidR="007219D7" w:rsidRPr="007219D7" w:rsidRDefault="007219D7" w:rsidP="007219D7">
            <w:r w:rsidRPr="007219D7">
              <w:t>O</w:t>
            </w:r>
          </w:p>
        </w:tc>
        <w:tc>
          <w:tcPr>
            <w:tcW w:w="1474" w:type="dxa"/>
          </w:tcPr>
          <w:p w14:paraId="31F26DD5" w14:textId="77777777" w:rsidR="007219D7" w:rsidRPr="007219D7" w:rsidRDefault="007219D7" w:rsidP="007219D7">
            <w:pPr>
              <w:rPr>
                <w:i/>
              </w:rPr>
            </w:pPr>
          </w:p>
        </w:tc>
        <w:tc>
          <w:tcPr>
            <w:tcW w:w="1871" w:type="dxa"/>
          </w:tcPr>
          <w:p w14:paraId="3C6C644A" w14:textId="77777777" w:rsidR="007219D7" w:rsidRPr="007219D7" w:rsidRDefault="007219D7" w:rsidP="007219D7">
            <w:r w:rsidRPr="007219D7">
              <w:t>ENUMERATED (syncE, pTP, gNSS, atomicClock, terrestrialRadio, serialTimeCode, nTP, handSet, other, …)</w:t>
            </w:r>
          </w:p>
        </w:tc>
        <w:tc>
          <w:tcPr>
            <w:tcW w:w="2891" w:type="dxa"/>
          </w:tcPr>
          <w:p w14:paraId="2550318B" w14:textId="77777777" w:rsidR="007219D7" w:rsidRPr="007219D7" w:rsidRDefault="007219D7" w:rsidP="007219D7"/>
        </w:tc>
      </w:tr>
    </w:tbl>
    <w:p w14:paraId="0134331F" w14:textId="77777777" w:rsidR="007219D7" w:rsidRPr="007219D7" w:rsidRDefault="007219D7" w:rsidP="007219D7"/>
    <w:p w14:paraId="51674F70" w14:textId="2A8477AB" w:rsidR="008C624D" w:rsidRDefault="001C7C36" w:rsidP="00A02BCD">
      <w:r>
        <w:t xml:space="preserve">In RAN2 #123 document </w:t>
      </w:r>
      <w:r w:rsidRPr="001C7C36">
        <w:t>R2-2307792</w:t>
      </w:r>
      <w:r w:rsidR="00433FFE">
        <w:t xml:space="preserve"> </w:t>
      </w:r>
      <w:r w:rsidR="00433FFE" w:rsidRPr="00C74044">
        <w:rPr>
          <w:b/>
          <w:bCs/>
        </w:rPr>
        <w:t>[1]</w:t>
      </w:r>
      <w:r>
        <w:t xml:space="preserve"> was discussed and specifically if “</w:t>
      </w:r>
      <w:r w:rsidRPr="001C7C36">
        <w:rPr>
          <w:i/>
          <w:iCs/>
        </w:rPr>
        <w:t>: DLInformationTransfer message is extended to include clock quality information reporting towards the UE (i.e., event ID, clock quality metrics or clock quality indication).</w:t>
      </w:r>
      <w:r>
        <w:t xml:space="preserve">” </w:t>
      </w:r>
    </w:p>
    <w:p w14:paraId="25576310" w14:textId="76AE65BE" w:rsidR="000F7B3D" w:rsidRDefault="001C7C36" w:rsidP="00A02BCD">
      <w:r>
        <w:t xml:space="preserve">Additionally, in </w:t>
      </w:r>
      <w:r w:rsidRPr="001C7C36">
        <w:t>R2-2307114</w:t>
      </w:r>
      <w:r w:rsidR="00433FFE">
        <w:t xml:space="preserve"> </w:t>
      </w:r>
      <w:r w:rsidR="00433FFE" w:rsidRPr="00C74044">
        <w:rPr>
          <w:b/>
          <w:bCs/>
        </w:rPr>
        <w:t>[2]</w:t>
      </w:r>
      <w:r>
        <w:t xml:space="preserve"> discussed if it is useful </w:t>
      </w:r>
      <w:r w:rsidRPr="001C7C36">
        <w:rPr>
          <w:lang w:val="en-US"/>
        </w:rPr>
        <w:t>to distinguish the access attempt to retrieve the latest available clock quality information</w:t>
      </w:r>
      <w:r>
        <w:rPr>
          <w:lang w:val="en-US"/>
        </w:rPr>
        <w:t xml:space="preserve">. </w:t>
      </w:r>
    </w:p>
    <w:p w14:paraId="21E29516" w14:textId="6C18951D" w:rsidR="001C7C36" w:rsidRPr="00A02BCD" w:rsidRDefault="001C7C36" w:rsidP="00A02BCD">
      <w:r>
        <w:t xml:space="preserve">In </w:t>
      </w:r>
      <w:r w:rsidRPr="001C7C36">
        <w:t>R2-2308531</w:t>
      </w:r>
      <w:r w:rsidR="00433FFE">
        <w:t xml:space="preserve"> </w:t>
      </w:r>
      <w:r w:rsidR="00433FFE" w:rsidRPr="00C74044">
        <w:rPr>
          <w:b/>
          <w:bCs/>
        </w:rPr>
        <w:t>[3]</w:t>
      </w:r>
      <w:r>
        <w:t xml:space="preserve"> a draft running CR was provided for which details are open for discussion in this email discussion based on current agreements and later agreements from this email discussion.</w:t>
      </w:r>
    </w:p>
    <w:p w14:paraId="48357410" w14:textId="4EB11C8C" w:rsidR="000F7B3D" w:rsidRDefault="000F7B3D" w:rsidP="000F7B3D">
      <w:pPr>
        <w:pStyle w:val="2"/>
      </w:pPr>
      <w:r>
        <w:lastRenderedPageBreak/>
        <w:t>3.1</w:t>
      </w:r>
      <w:r>
        <w:tab/>
      </w:r>
      <w:r w:rsidR="001C7C36">
        <w:t>Inclusion of even</w:t>
      </w:r>
      <w:r w:rsidR="00D15CF5">
        <w:t>t</w:t>
      </w:r>
      <w:r w:rsidR="001C7C36">
        <w:t>ID</w:t>
      </w:r>
      <w:r w:rsidR="00C35C9E">
        <w:t xml:space="preserve"> in dedicated signaling</w:t>
      </w:r>
    </w:p>
    <w:p w14:paraId="32056AA4" w14:textId="252D1403" w:rsidR="00433FFE" w:rsidRDefault="00433FFE" w:rsidP="00433FFE">
      <w:r>
        <w:t>In [1] it was proposed that “</w:t>
      </w:r>
      <w:r w:rsidRPr="00433FFE">
        <w:t xml:space="preserve">the RRC message should include the clock quality information the UE requires (i.e., metrics or acceptable/not acceptable indication) and the Event ID the clock quality information can be associated to. This way the UE can locally associate an Event ID with its own clock quality information. The same RRC messages that include </w:t>
      </w:r>
      <w:r w:rsidRPr="00433FFE">
        <w:rPr>
          <w:i/>
          <w:iCs/>
        </w:rPr>
        <w:t>ReferenceTimeInformation</w:t>
      </w:r>
      <w:r w:rsidRPr="00433FFE">
        <w:t xml:space="preserve"> IE can be extended to include the new IEs, i.e., </w:t>
      </w:r>
      <w:r w:rsidRPr="00433FFE">
        <w:rPr>
          <w:i/>
          <w:iCs/>
        </w:rPr>
        <w:t>DLInformationTransfer</w:t>
      </w:r>
      <w:r w:rsidRPr="00433FFE">
        <w:t xml:space="preserve"> message.</w:t>
      </w:r>
      <w:r>
        <w:t>”</w:t>
      </w:r>
    </w:p>
    <w:p w14:paraId="4B2B3B01" w14:textId="66D34407" w:rsidR="00433FFE" w:rsidRPr="00433FFE" w:rsidRDefault="00055BF0" w:rsidP="00433FFE">
      <w:r>
        <w:t xml:space="preserve">In the above, the </w:t>
      </w:r>
      <w:r w:rsidR="000176F0">
        <w:t xml:space="preserve">IEs in the </w:t>
      </w:r>
      <w:r w:rsidR="00E57976">
        <w:t>RRC message have been agreed</w:t>
      </w:r>
      <w:r w:rsidR="00F63074">
        <w:t xml:space="preserve">, however </w:t>
      </w:r>
      <w:r w:rsidR="00433FFE">
        <w:t xml:space="preserve">the discussion did not conclude if </w:t>
      </w:r>
      <w:r w:rsidR="00583342">
        <w:t>the eventID</w:t>
      </w:r>
      <w:r w:rsidR="00433FFE">
        <w:t xml:space="preserve"> is needed for UEs in CONNECTED mode. In this discussion, RAN2 should consider if the eventID is </w:t>
      </w:r>
      <w:r w:rsidR="00433FFE" w:rsidRPr="00433FFE">
        <w:rPr>
          <w:u w:val="single"/>
        </w:rPr>
        <w:t>possible to include in dedicated signalling</w:t>
      </w:r>
      <w:r w:rsidR="00433FFE">
        <w:t xml:space="preserve"> (e.g. in </w:t>
      </w:r>
      <w:r w:rsidR="00433FFE" w:rsidRPr="00433FFE">
        <w:rPr>
          <w:i/>
          <w:iCs/>
        </w:rPr>
        <w:t>DLInformationTransfer</w:t>
      </w:r>
      <w:r w:rsidR="00433FFE">
        <w:t xml:space="preserve">), </w:t>
      </w:r>
      <w:r w:rsidR="00433FFE" w:rsidRPr="00433FFE">
        <w:rPr>
          <w:u w:val="single"/>
        </w:rPr>
        <w:t>how this may be achieved</w:t>
      </w:r>
      <w:r w:rsidR="00433FFE">
        <w:t xml:space="preserve"> otherwise and if this can be </w:t>
      </w:r>
      <w:r w:rsidR="00433FFE" w:rsidRPr="00433FFE">
        <w:rPr>
          <w:u w:val="single"/>
        </w:rPr>
        <w:t>provided at state transition</w:t>
      </w:r>
      <w:r w:rsidR="00433FFE">
        <w:t xml:space="preserve"> from RRC CONNECTED to RRC INACTIVE.</w:t>
      </w:r>
    </w:p>
    <w:p w14:paraId="4C17F41A" w14:textId="127DF197" w:rsidR="00426D04" w:rsidRDefault="00426D04" w:rsidP="00426D04">
      <w:r>
        <w:rPr>
          <w:b/>
          <w:bCs/>
        </w:rPr>
        <w:t>Question 1</w:t>
      </w:r>
      <w:r w:rsidRPr="009E0C71">
        <w:t>:</w:t>
      </w:r>
      <w:r>
        <w:t xml:space="preserve"> </w:t>
      </w:r>
      <w:r w:rsidR="00CC581A">
        <w:t xml:space="preserve">Please indicate </w:t>
      </w:r>
      <w:r w:rsidR="00433FFE">
        <w:t>your company view including a motivation for the aspects above</w:t>
      </w:r>
      <w:r w:rsidR="00CC581A">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26D04" w14:paraId="64886F90" w14:textId="77777777" w:rsidTr="00474AC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FC5652" w14:textId="77777777" w:rsidR="00426D04" w:rsidRDefault="00426D04" w:rsidP="00474ACE">
            <w:pPr>
              <w:pStyle w:val="TAH"/>
              <w:spacing w:before="20" w:after="20"/>
              <w:ind w:left="57" w:right="57"/>
              <w:jc w:val="left"/>
              <w:rPr>
                <w:color w:val="FFFFFF" w:themeColor="background1"/>
              </w:rPr>
            </w:pPr>
            <w:r>
              <w:rPr>
                <w:color w:val="FFFFFF" w:themeColor="background1"/>
              </w:rPr>
              <w:lastRenderedPageBreak/>
              <w:t>Answers to Question 1</w:t>
            </w:r>
          </w:p>
        </w:tc>
      </w:tr>
      <w:tr w:rsidR="00426D04" w14:paraId="007044C7"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2CD71B" w14:textId="77777777" w:rsidR="00426D04" w:rsidRDefault="00426D04" w:rsidP="00474AC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4500F3" w14:textId="4B9BA6D1" w:rsidR="00426D04" w:rsidRDefault="00925996" w:rsidP="00474ACE">
            <w:pPr>
              <w:pStyle w:val="TAH"/>
              <w:spacing w:before="20" w:after="20"/>
              <w:ind w:left="57" w:right="57"/>
              <w:jc w:val="left"/>
            </w:pPr>
            <w:r>
              <w:t>A</w:t>
            </w:r>
            <w:r w:rsidR="00426D04">
              <w:t>/</w:t>
            </w:r>
            <w:r>
              <w:t>B</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423176" w14:textId="77777777" w:rsidR="00426D04" w:rsidRDefault="00426D04" w:rsidP="00474ACE">
            <w:pPr>
              <w:pStyle w:val="TAH"/>
              <w:spacing w:before="20" w:after="20"/>
              <w:ind w:left="57" w:right="57"/>
              <w:jc w:val="left"/>
            </w:pPr>
            <w:r>
              <w:t>Technical Arguments</w:t>
            </w:r>
          </w:p>
        </w:tc>
      </w:tr>
      <w:tr w:rsidR="00426D04" w14:paraId="5F5FC54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0B2FA7" w14:textId="40445EC5" w:rsidR="00426D04" w:rsidRPr="00A84344" w:rsidRDefault="00C04C3A" w:rsidP="00474ACE">
            <w:pPr>
              <w:pStyle w:val="TAC"/>
              <w:spacing w:before="20" w:after="20"/>
              <w:ind w:left="57" w:right="57"/>
              <w:jc w:val="left"/>
              <w:rPr>
                <w:color w:val="44546A" w:themeColor="text2"/>
                <w:lang w:eastAsia="zh-CN"/>
              </w:rPr>
            </w:pPr>
            <w:r w:rsidRPr="00C04C3A">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E2FFDB3" w14:textId="10FCAF88" w:rsidR="00426D04" w:rsidRDefault="00C04C3A" w:rsidP="00474ACE">
            <w:pPr>
              <w:pStyle w:val="TAC"/>
              <w:spacing w:before="20" w:after="20"/>
              <w:ind w:left="57" w:right="57"/>
              <w:jc w:val="left"/>
              <w:rPr>
                <w:lang w:eastAsia="zh-CN"/>
              </w:rPr>
            </w:pPr>
            <w:r>
              <w:rPr>
                <w:lang w:eastAsia="zh-CN"/>
              </w:rPr>
              <w:t>No need</w:t>
            </w:r>
          </w:p>
        </w:tc>
        <w:tc>
          <w:tcPr>
            <w:tcW w:w="6942" w:type="dxa"/>
            <w:tcBorders>
              <w:top w:val="single" w:sz="4" w:space="0" w:color="auto"/>
              <w:left w:val="single" w:sz="4" w:space="0" w:color="auto"/>
              <w:bottom w:val="single" w:sz="4" w:space="0" w:color="auto"/>
              <w:right w:val="single" w:sz="4" w:space="0" w:color="auto"/>
            </w:tcBorders>
          </w:tcPr>
          <w:p w14:paraId="255E240E" w14:textId="62F59DDE" w:rsidR="00C04C3A" w:rsidRDefault="00C04C3A" w:rsidP="00C04C3A">
            <w:pPr>
              <w:pStyle w:val="TAC"/>
              <w:spacing w:before="20" w:after="20"/>
              <w:ind w:left="57" w:right="57"/>
              <w:jc w:val="left"/>
              <w:rPr>
                <w:rFonts w:eastAsia="SimSun"/>
                <w:lang w:eastAsia="zh-CN"/>
              </w:rPr>
            </w:pPr>
            <w:r>
              <w:rPr>
                <w:rFonts w:eastAsia="SimSun"/>
                <w:lang w:eastAsia="zh-CN"/>
              </w:rPr>
              <w:t>The gNB will always broadcast eventID in SIB9. On the other hand, a UE can always read the SIB9 and store the latest eventID, no matter the UE is in RRC_</w:t>
            </w:r>
            <w:r>
              <w:t xml:space="preserve">CONNECTED </w:t>
            </w:r>
            <w:r>
              <w:rPr>
                <w:rFonts w:eastAsia="SimSun"/>
                <w:lang w:eastAsia="zh-CN"/>
              </w:rPr>
              <w:t xml:space="preserve">state or </w:t>
            </w:r>
            <w:r>
              <w:t>INACTIVE</w:t>
            </w:r>
            <w:r>
              <w:rPr>
                <w:rFonts w:eastAsia="SimSun"/>
                <w:lang w:eastAsia="zh-CN"/>
              </w:rPr>
              <w:t>/IDLE state.</w:t>
            </w:r>
          </w:p>
          <w:p w14:paraId="2799EAAE" w14:textId="77777777" w:rsidR="00C04C3A" w:rsidRDefault="00C04C3A" w:rsidP="00C04C3A">
            <w:pPr>
              <w:pStyle w:val="TAC"/>
              <w:spacing w:before="20" w:after="20"/>
              <w:ind w:left="57" w:right="57"/>
              <w:jc w:val="left"/>
              <w:rPr>
                <w:rFonts w:eastAsia="SimSun"/>
                <w:lang w:eastAsia="zh-CN"/>
              </w:rPr>
            </w:pPr>
          </w:p>
          <w:p w14:paraId="56CCD486" w14:textId="7E143712" w:rsidR="00C04C3A" w:rsidRDefault="00C04C3A" w:rsidP="00C04C3A">
            <w:pPr>
              <w:pStyle w:val="TAC"/>
              <w:spacing w:before="20" w:after="20"/>
              <w:ind w:left="57" w:right="57"/>
              <w:jc w:val="left"/>
            </w:pPr>
            <w:r>
              <w:rPr>
                <w:rFonts w:eastAsia="SimSun"/>
                <w:lang w:eastAsia="zh-CN"/>
              </w:rPr>
              <w:t xml:space="preserve">For a </w:t>
            </w:r>
            <w:r>
              <w:t xml:space="preserve">CONNECTED </w:t>
            </w:r>
            <w:r>
              <w:rPr>
                <w:rFonts w:eastAsia="SimSun"/>
                <w:lang w:eastAsia="zh-CN"/>
              </w:rPr>
              <w:t xml:space="preserve">UE, when it transitions to </w:t>
            </w:r>
            <w:r>
              <w:t>INACTIVE</w:t>
            </w:r>
            <w:r>
              <w:rPr>
                <w:rFonts w:eastAsia="SimSun"/>
                <w:lang w:eastAsia="zh-CN"/>
              </w:rPr>
              <w:t xml:space="preserve">/IDLE state, it will maintain and not release the stored eventID variable. The UE can use the eventID to determine whether it shall transition to </w:t>
            </w:r>
            <w:r>
              <w:t>CONNECTED mode to acquire the clock quality information, when a different eventID is broadcasted by the gNB.</w:t>
            </w:r>
          </w:p>
          <w:p w14:paraId="0B02052E" w14:textId="77777777" w:rsidR="00C04C3A" w:rsidRDefault="00C04C3A" w:rsidP="00C04C3A">
            <w:pPr>
              <w:pStyle w:val="TAC"/>
              <w:spacing w:before="20" w:after="20"/>
              <w:ind w:left="57" w:right="57"/>
              <w:jc w:val="left"/>
              <w:rPr>
                <w:rFonts w:eastAsia="SimSun"/>
                <w:lang w:eastAsia="zh-CN"/>
              </w:rPr>
            </w:pPr>
          </w:p>
          <w:p w14:paraId="52248DC6" w14:textId="31602359" w:rsidR="00426D04" w:rsidRDefault="00C04C3A" w:rsidP="00C04C3A">
            <w:pPr>
              <w:pStyle w:val="TAC"/>
              <w:spacing w:before="20" w:after="20"/>
              <w:ind w:left="57" w:right="57"/>
              <w:jc w:val="left"/>
              <w:rPr>
                <w:lang w:eastAsia="zh-CN"/>
              </w:rPr>
            </w:pPr>
            <w:r>
              <w:rPr>
                <w:rFonts w:eastAsia="SimSun"/>
                <w:lang w:eastAsia="zh-CN"/>
              </w:rPr>
              <w:t xml:space="preserve">Thus, we think there is no need </w:t>
            </w:r>
            <w:r w:rsidR="00956543">
              <w:rPr>
                <w:rFonts w:eastAsia="SimSun"/>
                <w:lang w:eastAsia="zh-CN"/>
              </w:rPr>
              <w:t xml:space="preserve">whatsoever </w:t>
            </w:r>
            <w:r>
              <w:rPr>
                <w:rFonts w:eastAsia="SimSun"/>
                <w:lang w:eastAsia="zh-CN"/>
              </w:rPr>
              <w:t>either to include eventID in dedicated signalling, or to provide the eventID to the UE during state transitioning.</w:t>
            </w:r>
          </w:p>
        </w:tc>
      </w:tr>
      <w:tr w:rsidR="006C250D" w14:paraId="770981A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2071FC" w14:textId="660330D4" w:rsidR="006C250D" w:rsidRDefault="006C250D" w:rsidP="006C250D">
            <w:pPr>
              <w:pStyle w:val="TAC"/>
              <w:spacing w:before="20" w:after="20"/>
              <w:ind w:left="57" w:right="57"/>
              <w:jc w:val="left"/>
              <w:rPr>
                <w:lang w:eastAsia="zh-CN"/>
              </w:rPr>
            </w:pPr>
            <w:r>
              <w:rPr>
                <w:rFonts w:eastAsia="SimSun" w:hint="eastAsia"/>
                <w:color w:val="44546A" w:themeColor="text2"/>
                <w:lang w:eastAsia="zh-CN"/>
              </w:rPr>
              <w:t>X</w:t>
            </w:r>
            <w:r>
              <w:rPr>
                <w:rFonts w:eastAsia="SimSun"/>
                <w:color w:val="44546A" w:themeColor="text2"/>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FC1C30A" w14:textId="07AB85AB" w:rsidR="006C250D" w:rsidRDefault="000A4FEC" w:rsidP="006C250D">
            <w:pPr>
              <w:pStyle w:val="TAC"/>
              <w:spacing w:before="20" w:after="20"/>
              <w:ind w:left="57" w:right="57"/>
              <w:jc w:val="left"/>
              <w:rPr>
                <w:lang w:eastAsia="zh-CN"/>
              </w:rPr>
            </w:pPr>
            <w:r w:rsidRPr="000A4FEC">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17641F17" w14:textId="148AA927" w:rsidR="006C250D" w:rsidRPr="000A4FEC" w:rsidRDefault="000A4FEC" w:rsidP="006C250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Huawei that UE can acquire event</w:t>
            </w:r>
            <w:r w:rsidR="00762699">
              <w:rPr>
                <w:rFonts w:eastAsia="SimSun"/>
                <w:lang w:eastAsia="zh-CN"/>
              </w:rPr>
              <w:t>ID</w:t>
            </w:r>
            <w:r>
              <w:rPr>
                <w:rFonts w:eastAsia="SimSun"/>
                <w:lang w:eastAsia="zh-CN"/>
              </w:rPr>
              <w:t xml:space="preserve"> in RRC_CONNECTED, therefore no need to included </w:t>
            </w:r>
            <w:r w:rsidR="00762699">
              <w:rPr>
                <w:rFonts w:eastAsia="SimSun"/>
                <w:lang w:eastAsia="zh-CN"/>
              </w:rPr>
              <w:t>event ID</w:t>
            </w:r>
            <w:r>
              <w:rPr>
                <w:rFonts w:eastAsia="SimSun"/>
                <w:lang w:eastAsia="zh-CN"/>
              </w:rPr>
              <w:t xml:space="preserve"> in dedicated signalling</w:t>
            </w:r>
            <w:r w:rsidR="007148F1">
              <w:rPr>
                <w:rFonts w:eastAsia="SimSun"/>
                <w:lang w:eastAsia="zh-CN"/>
              </w:rPr>
              <w:t xml:space="preserve"> or during state transition</w:t>
            </w:r>
            <w:r>
              <w:rPr>
                <w:rFonts w:eastAsia="SimSun"/>
                <w:lang w:eastAsia="zh-CN"/>
              </w:rPr>
              <w:t>.</w:t>
            </w:r>
          </w:p>
        </w:tc>
      </w:tr>
      <w:tr w:rsidR="006C250D" w14:paraId="158D78A0"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EFA3E" w14:textId="088CB133" w:rsidR="006C250D" w:rsidRDefault="00632171" w:rsidP="006C250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9306FF" w14:textId="0A5412FE" w:rsidR="006C250D" w:rsidRDefault="00632171" w:rsidP="006C25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D97F5C" w14:textId="13CC0E2E" w:rsidR="00B2275F" w:rsidRDefault="00B2275F" w:rsidP="00B2275F">
            <w:pPr>
              <w:pStyle w:val="TAC"/>
              <w:spacing w:before="20" w:after="20"/>
              <w:ind w:left="57" w:right="57"/>
              <w:jc w:val="left"/>
              <w:rPr>
                <w:lang w:eastAsia="zh-CN"/>
              </w:rPr>
            </w:pPr>
            <w:r>
              <w:rPr>
                <w:lang w:eastAsia="zh-CN"/>
              </w:rPr>
              <w:t>We think eventID should be included in the dedicated signalling to associate the detailed information to that eventID. Update with new eventID and detailed information only needed if update happens during CONNECTED mode.</w:t>
            </w:r>
          </w:p>
          <w:p w14:paraId="2A8042C0" w14:textId="7AF7D372" w:rsidR="006C250D" w:rsidRDefault="00B2275F" w:rsidP="00B2275F">
            <w:pPr>
              <w:pStyle w:val="TAC"/>
              <w:spacing w:before="20" w:after="20"/>
              <w:ind w:left="57" w:right="57"/>
              <w:jc w:val="left"/>
              <w:rPr>
                <w:lang w:eastAsia="zh-CN"/>
              </w:rPr>
            </w:pPr>
            <w:r>
              <w:rPr>
                <w:lang w:eastAsia="zh-CN"/>
              </w:rPr>
              <w:t>No further indication needed when transit to INACTIVE/IDLE mode. But if the event ID in SIB9 is different from the one stored in CONNECTED mode, it will reconnect. Otherwise if it is the same then no reconnection needed.</w:t>
            </w:r>
          </w:p>
        </w:tc>
      </w:tr>
      <w:tr w:rsidR="00141A3E" w14:paraId="73AB297C"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9406E" w14:textId="20D8869E" w:rsidR="00141A3E" w:rsidRDefault="00141A3E" w:rsidP="006C250D">
            <w:pPr>
              <w:pStyle w:val="TAC"/>
              <w:spacing w:before="20" w:after="20"/>
              <w:ind w:left="57" w:right="57"/>
              <w:jc w:val="left"/>
              <w:rPr>
                <w:lang w:eastAsia="zh-CN"/>
              </w:rPr>
            </w:pPr>
            <w:r>
              <w:rPr>
                <w:rFonts w:eastAsia="SimSun"/>
                <w:color w:val="44546A" w:themeColor="text2"/>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B1159F" w14:textId="77777777" w:rsidR="00141A3E" w:rsidRDefault="00141A3E" w:rsidP="00294FF9">
            <w:pPr>
              <w:pStyle w:val="TAC"/>
              <w:spacing w:before="20" w:after="20"/>
              <w:ind w:left="57" w:right="57"/>
              <w:jc w:val="left"/>
              <w:rPr>
                <w:rFonts w:eastAsia="SimSun"/>
                <w:lang w:eastAsia="zh-CN"/>
              </w:rPr>
            </w:pPr>
            <w:r>
              <w:rPr>
                <w:rFonts w:eastAsia="SimSun" w:hint="eastAsia"/>
                <w:lang w:eastAsia="zh-CN"/>
              </w:rPr>
              <w:t>Need for dedicated signalling;</w:t>
            </w:r>
          </w:p>
          <w:p w14:paraId="4E099F8A" w14:textId="7D972D67" w:rsidR="00141A3E" w:rsidRDefault="00141A3E" w:rsidP="006C250D">
            <w:pPr>
              <w:pStyle w:val="TAC"/>
              <w:spacing w:before="20" w:after="20"/>
              <w:ind w:left="57" w:right="57"/>
              <w:jc w:val="left"/>
              <w:rPr>
                <w:lang w:eastAsia="zh-CN"/>
              </w:rPr>
            </w:pPr>
            <w:r>
              <w:rPr>
                <w:rFonts w:eastAsia="SimSun"/>
                <w:lang w:eastAsia="zh-CN"/>
              </w:rPr>
              <w:t>N</w:t>
            </w:r>
            <w:r>
              <w:rPr>
                <w:rFonts w:eastAsia="SimSun" w:hint="eastAsia"/>
                <w:lang w:eastAsia="zh-CN"/>
              </w:rPr>
              <w:t>ot need for</w:t>
            </w:r>
            <w:r>
              <w:t xml:space="preserve"> </w:t>
            </w:r>
            <w:r w:rsidRPr="00E13C98">
              <w:rPr>
                <w:rFonts w:eastAsia="SimSun"/>
                <w:lang w:eastAsia="zh-CN"/>
              </w:rPr>
              <w:t>state transition</w:t>
            </w:r>
          </w:p>
        </w:tc>
        <w:tc>
          <w:tcPr>
            <w:tcW w:w="6942" w:type="dxa"/>
            <w:tcBorders>
              <w:top w:val="single" w:sz="4" w:space="0" w:color="auto"/>
              <w:left w:val="single" w:sz="4" w:space="0" w:color="auto"/>
              <w:bottom w:val="single" w:sz="4" w:space="0" w:color="auto"/>
              <w:right w:val="single" w:sz="4" w:space="0" w:color="auto"/>
            </w:tcBorders>
          </w:tcPr>
          <w:p w14:paraId="79B5B84C" w14:textId="5433DCE7" w:rsidR="00141A3E" w:rsidRDefault="00141A3E" w:rsidP="00294FF9">
            <w:pPr>
              <w:pStyle w:val="TAC"/>
              <w:spacing w:before="20" w:after="20"/>
              <w:ind w:left="57" w:right="57"/>
              <w:jc w:val="left"/>
              <w:rPr>
                <w:rFonts w:eastAsia="SimSun"/>
                <w:lang w:eastAsia="zh-CN"/>
              </w:rPr>
            </w:pPr>
            <w:r>
              <w:rPr>
                <w:rFonts w:eastAsia="SimSun"/>
                <w:lang w:eastAsia="zh-CN"/>
              </w:rPr>
              <w:t xml:space="preserve">To align with the clock quality information, the event ID should be included in the </w:t>
            </w:r>
            <w:r>
              <w:rPr>
                <w:i/>
                <w:iCs/>
              </w:rPr>
              <w:t>DLInformationTransfer</w:t>
            </w:r>
            <w:r>
              <w:t xml:space="preserve"> message</w:t>
            </w:r>
            <w:r>
              <w:rPr>
                <w:rFonts w:eastAsia="SimSun"/>
                <w:lang w:eastAsia="zh-CN"/>
              </w:rPr>
              <w:t xml:space="preserve">, and be stored in the UE. If the clock quality information changes when UE in RRC_CONNECTED, the </w:t>
            </w:r>
            <w:r>
              <w:rPr>
                <w:i/>
                <w:iCs/>
              </w:rPr>
              <w:t>DLInformationTransfer</w:t>
            </w:r>
            <w:r>
              <w:t xml:space="preserve"> message</w:t>
            </w:r>
            <w:r>
              <w:rPr>
                <w:rFonts w:eastAsia="SimSun"/>
                <w:lang w:eastAsia="zh-CN"/>
              </w:rPr>
              <w:t xml:space="preserve"> can be used to update the clock quality information associate</w:t>
            </w:r>
            <w:r w:rsidR="00EE3822">
              <w:rPr>
                <w:rFonts w:eastAsia="SimSun"/>
                <w:lang w:eastAsia="zh-CN"/>
              </w:rPr>
              <w:t>d</w:t>
            </w:r>
            <w:r>
              <w:rPr>
                <w:rFonts w:eastAsia="SimSun"/>
                <w:lang w:eastAsia="zh-CN"/>
              </w:rPr>
              <w:t xml:space="preserve"> with a new event ID, and if the clock quality information changes when UE </w:t>
            </w:r>
            <w:r w:rsidR="00EE3822">
              <w:rPr>
                <w:rFonts w:eastAsia="SimSun"/>
                <w:lang w:eastAsia="zh-CN"/>
              </w:rPr>
              <w:t xml:space="preserve">is </w:t>
            </w:r>
            <w:r>
              <w:rPr>
                <w:rFonts w:eastAsia="SimSun"/>
                <w:lang w:eastAsia="zh-CN"/>
              </w:rPr>
              <w:t xml:space="preserve">in RRC_IDLE or in RRC_INACTIVE, the UE could compare the event ID UE stored with the event ID from SIB9, and decide whether to enter RRC_CONNECTED. After UE entering RRC_CONNECTED, a new </w:t>
            </w:r>
            <w:r>
              <w:rPr>
                <w:i/>
                <w:iCs/>
              </w:rPr>
              <w:t>DLInformationTransfer</w:t>
            </w:r>
            <w:r>
              <w:t xml:space="preserve"> message</w:t>
            </w:r>
            <w:r>
              <w:rPr>
                <w:rFonts w:eastAsia="SimSun"/>
                <w:lang w:eastAsia="zh-CN"/>
              </w:rPr>
              <w:t xml:space="preserve"> including clock quality information and event ID can be received by UE, and no need to relate the event ID in SIB9 to the clock quality information in dedicated signalling by UE.</w:t>
            </w:r>
          </w:p>
          <w:p w14:paraId="623A5A68" w14:textId="4B6C2AA7" w:rsidR="00141A3E" w:rsidRDefault="00141A3E" w:rsidP="006C250D">
            <w:pPr>
              <w:pStyle w:val="TAC"/>
              <w:spacing w:before="20" w:after="20"/>
              <w:ind w:left="57" w:right="57"/>
              <w:jc w:val="left"/>
              <w:rPr>
                <w:lang w:eastAsia="zh-CN"/>
              </w:rPr>
            </w:pPr>
            <w:r>
              <w:rPr>
                <w:rFonts w:eastAsia="SimSun"/>
                <w:lang w:eastAsia="zh-CN"/>
              </w:rPr>
              <w:t xml:space="preserve">For </w:t>
            </w:r>
            <w:r>
              <w:rPr>
                <w:u w:val="single"/>
              </w:rPr>
              <w:t>state transition</w:t>
            </w:r>
            <w:r>
              <w:t xml:space="preserve"> from RRC CONNECTED to RRC INACTIVE</w:t>
            </w:r>
            <w:r>
              <w:rPr>
                <w:rFonts w:eastAsia="SimSun"/>
                <w:lang w:eastAsia="zh-CN"/>
              </w:rPr>
              <w:t xml:space="preserve">, we do not think the event ID is needed. Since we assume </w:t>
            </w:r>
            <w:r>
              <w:t>the gNB is always broadcasting Event ID in SIB9 if it supports the feature</w:t>
            </w:r>
            <w:r>
              <w:rPr>
                <w:rFonts w:eastAsia="SimSun"/>
                <w:lang w:eastAsia="zh-CN"/>
              </w:rPr>
              <w:t>, the UE could read it by itself, and compare it with the one UE stored (recorded in the RRC_CONNECTED before last state transition).</w:t>
            </w:r>
          </w:p>
        </w:tc>
      </w:tr>
      <w:tr w:rsidR="00141A3E" w14:paraId="7B307A2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374DC" w14:textId="64D365E8" w:rsidR="00141A3E" w:rsidRDefault="00FB2F5D" w:rsidP="006C250D">
            <w:pPr>
              <w:pStyle w:val="TAC"/>
              <w:spacing w:before="20" w:after="20"/>
              <w:ind w:left="57" w:right="57"/>
              <w:jc w:val="left"/>
              <w:rPr>
                <w:rFonts w:hint="eastAsia"/>
                <w:lang w:eastAsia="ko-KR"/>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6A86C44E" w14:textId="6116D711" w:rsidR="00141A3E" w:rsidRDefault="00A7313C" w:rsidP="006C250D">
            <w:pPr>
              <w:pStyle w:val="TAC"/>
              <w:spacing w:before="20" w:after="20"/>
              <w:ind w:left="57" w:right="57"/>
              <w:jc w:val="left"/>
              <w:rPr>
                <w:rFonts w:hint="eastAsia"/>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F25E0DE" w14:textId="173257FC" w:rsidR="00056398" w:rsidRPr="00056398" w:rsidRDefault="00A7313C" w:rsidP="00056398">
            <w:pPr>
              <w:pStyle w:val="TAC"/>
              <w:spacing w:before="20" w:after="20"/>
              <w:ind w:left="57" w:right="57"/>
              <w:jc w:val="left"/>
              <w:rPr>
                <w:rFonts w:eastAsia="맑은 고딕" w:hint="eastAsia"/>
                <w:lang w:eastAsia="ko-KR"/>
              </w:rPr>
            </w:pPr>
            <w:r>
              <w:rPr>
                <w:rFonts w:eastAsia="맑은 고딕" w:hint="eastAsia"/>
                <w:lang w:eastAsia="ko-KR"/>
              </w:rPr>
              <w:t>A main scenario of timing delivery and clock quality information is that per-UE dedicated timing information</w:t>
            </w:r>
            <w:r>
              <w:rPr>
                <w:rFonts w:eastAsia="맑은 고딕"/>
                <w:lang w:eastAsia="ko-KR"/>
              </w:rPr>
              <w:t xml:space="preserve"> (</w:t>
            </w:r>
            <w:r w:rsidRPr="00A7313C">
              <w:rPr>
                <w:rFonts w:eastAsia="맑은 고딕"/>
                <w:i/>
                <w:lang w:eastAsia="ko-KR"/>
              </w:rPr>
              <w:t>ReferenceTimeInfo</w:t>
            </w:r>
            <w:r>
              <w:rPr>
                <w:rFonts w:eastAsia="맑은 고딕"/>
                <w:lang w:eastAsia="ko-KR"/>
              </w:rPr>
              <w:t xml:space="preserve"> introduced in Rel-16 IIoT)</w:t>
            </w:r>
            <w:r>
              <w:rPr>
                <w:rFonts w:eastAsia="맑은 고딕" w:hint="eastAsia"/>
                <w:lang w:eastAsia="ko-KR"/>
              </w:rPr>
              <w:t xml:space="preserve"> is delivered by </w:t>
            </w:r>
            <w:r w:rsidRPr="00A7313C">
              <w:rPr>
                <w:rFonts w:eastAsia="맑은 고딕" w:hint="eastAsia"/>
                <w:i/>
                <w:lang w:eastAsia="ko-KR"/>
              </w:rPr>
              <w:t>DLInformationTransfer</w:t>
            </w:r>
            <w:r>
              <w:rPr>
                <w:rFonts w:eastAsia="맑은 고딕" w:hint="eastAsia"/>
                <w:lang w:eastAsia="ko-KR"/>
              </w:rPr>
              <w:t xml:space="preserve"> </w:t>
            </w:r>
            <w:r>
              <w:rPr>
                <w:rFonts w:eastAsia="맑은 고딕"/>
                <w:lang w:eastAsia="ko-KR"/>
              </w:rPr>
              <w:t xml:space="preserve">and the corresponding clock quality information to be introduced in this WI is delivered together. UE is receiving more accurate timing information by the dedicated </w:t>
            </w:r>
            <w:r w:rsidRPr="00A7313C">
              <w:rPr>
                <w:rFonts w:eastAsia="맑은 고딕"/>
                <w:i/>
                <w:lang w:eastAsia="ko-KR"/>
              </w:rPr>
              <w:t>DLInformationTransfer</w:t>
            </w:r>
            <w:r>
              <w:rPr>
                <w:rFonts w:eastAsia="맑은 고딕"/>
                <w:lang w:eastAsia="ko-KR"/>
              </w:rPr>
              <w:t xml:space="preserve"> message</w:t>
            </w:r>
            <w:r w:rsidR="00BE11B0">
              <w:rPr>
                <w:rFonts w:eastAsia="맑은 고딕"/>
                <w:lang w:eastAsia="ko-KR"/>
              </w:rPr>
              <w:t xml:space="preserve">. Moreover, </w:t>
            </w:r>
            <w:r w:rsidR="00BE11B0">
              <w:rPr>
                <w:rFonts w:eastAsia="맑은 고딕"/>
                <w:lang w:eastAsia="ko-KR"/>
              </w:rPr>
              <w:t xml:space="preserve">UE in RRC_CONNECTED does not need to monitor SIB9 at all, since </w:t>
            </w:r>
            <w:r w:rsidR="00BE11B0" w:rsidRPr="00C637C0">
              <w:rPr>
                <w:rFonts w:eastAsia="맑은 고딕"/>
                <w:i/>
                <w:lang w:eastAsia="ko-KR"/>
              </w:rPr>
              <w:t>ReferenceTimeInfo</w:t>
            </w:r>
            <w:r w:rsidR="00BE11B0">
              <w:rPr>
                <w:rFonts w:eastAsia="맑은 고딕"/>
                <w:lang w:eastAsia="ko-KR"/>
              </w:rPr>
              <w:t xml:space="preserve"> of </w:t>
            </w:r>
            <w:r w:rsidR="00BE11B0" w:rsidRPr="00C637C0">
              <w:rPr>
                <w:rFonts w:eastAsia="맑은 고딕"/>
                <w:i/>
                <w:lang w:eastAsia="ko-KR"/>
              </w:rPr>
              <w:t>DLInformationTransfer</w:t>
            </w:r>
            <w:r w:rsidR="00BE11B0">
              <w:rPr>
                <w:rFonts w:eastAsia="맑은 고딕"/>
                <w:lang w:eastAsia="ko-KR"/>
              </w:rPr>
              <w:t xml:space="preserve"> is prioritized over SIB9</w:t>
            </w:r>
            <w:r>
              <w:rPr>
                <w:rFonts w:eastAsia="맑은 고딕"/>
                <w:lang w:eastAsia="ko-KR"/>
              </w:rPr>
              <w:t xml:space="preserve">, </w:t>
            </w:r>
            <w:r w:rsidR="00BE11B0">
              <w:rPr>
                <w:rFonts w:eastAsia="맑은 고딕"/>
                <w:lang w:eastAsia="ko-KR"/>
              </w:rPr>
              <w:t>It means that</w:t>
            </w:r>
            <w:r>
              <w:rPr>
                <w:rFonts w:eastAsia="맑은 고딕"/>
                <w:lang w:eastAsia="ko-KR"/>
              </w:rPr>
              <w:t xml:space="preserve"> SIB9 monitoring only for EventID update in RRC_CONNECTED is </w:t>
            </w:r>
            <w:r w:rsidR="00492F40">
              <w:rPr>
                <w:rFonts w:eastAsia="맑은 고딕"/>
                <w:lang w:eastAsia="ko-KR"/>
              </w:rPr>
              <w:t>unnecessary</w:t>
            </w:r>
            <w:r w:rsidR="00BE11B0">
              <w:rPr>
                <w:rFonts w:eastAsia="맑은 고딕"/>
                <w:lang w:eastAsia="ko-KR"/>
              </w:rPr>
              <w:t xml:space="preserve"> and inefficient</w:t>
            </w:r>
            <w:r>
              <w:rPr>
                <w:rFonts w:eastAsia="맑은 고딕"/>
                <w:lang w:eastAsia="ko-KR"/>
              </w:rPr>
              <w:t>.</w:t>
            </w:r>
            <w:r w:rsidR="00492F40">
              <w:rPr>
                <w:rFonts w:eastAsia="맑은 고딕"/>
                <w:lang w:eastAsia="ko-KR"/>
              </w:rPr>
              <w:t xml:space="preserve"> Thus we think a dedicated signalling of EventID is useful as commented by Nokia and CATT.</w:t>
            </w:r>
            <w:bookmarkStart w:id="0" w:name="_GoBack"/>
            <w:bookmarkEnd w:id="0"/>
          </w:p>
        </w:tc>
      </w:tr>
      <w:tr w:rsidR="00141A3E" w14:paraId="7B7F1258"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CA9A96"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99285C"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AE3047" w14:textId="77777777" w:rsidR="00141A3E" w:rsidRDefault="00141A3E" w:rsidP="006C250D">
            <w:pPr>
              <w:pStyle w:val="TAC"/>
              <w:spacing w:before="20" w:after="20"/>
              <w:ind w:left="57" w:right="57"/>
              <w:jc w:val="left"/>
              <w:rPr>
                <w:lang w:eastAsia="zh-CN"/>
              </w:rPr>
            </w:pPr>
          </w:p>
        </w:tc>
      </w:tr>
      <w:tr w:rsidR="00141A3E" w14:paraId="5B3F72DB"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FB23A"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954971"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2F3CE2" w14:textId="77777777" w:rsidR="00141A3E" w:rsidRDefault="00141A3E" w:rsidP="006C250D">
            <w:pPr>
              <w:pStyle w:val="TAC"/>
              <w:spacing w:before="20" w:after="20"/>
              <w:ind w:left="57" w:right="57"/>
              <w:jc w:val="left"/>
              <w:rPr>
                <w:lang w:eastAsia="zh-CN"/>
              </w:rPr>
            </w:pPr>
          </w:p>
        </w:tc>
      </w:tr>
      <w:tr w:rsidR="00141A3E" w14:paraId="54A52D52"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2623B6"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34C306"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2AA913" w14:textId="77777777" w:rsidR="00141A3E" w:rsidRDefault="00141A3E" w:rsidP="006C250D">
            <w:pPr>
              <w:pStyle w:val="TAC"/>
              <w:spacing w:before="20" w:after="20"/>
              <w:ind w:left="57" w:right="57"/>
              <w:jc w:val="left"/>
              <w:rPr>
                <w:lang w:eastAsia="zh-CN"/>
              </w:rPr>
            </w:pPr>
          </w:p>
        </w:tc>
      </w:tr>
      <w:tr w:rsidR="00141A3E" w14:paraId="435C6D1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88073"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49791"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675CB6" w14:textId="77777777" w:rsidR="00141A3E" w:rsidRDefault="00141A3E" w:rsidP="006C250D">
            <w:pPr>
              <w:pStyle w:val="TAC"/>
              <w:spacing w:before="20" w:after="20"/>
              <w:ind w:left="57" w:right="57"/>
              <w:jc w:val="left"/>
              <w:rPr>
                <w:lang w:eastAsia="zh-CN"/>
              </w:rPr>
            </w:pPr>
          </w:p>
        </w:tc>
      </w:tr>
      <w:tr w:rsidR="00141A3E" w14:paraId="217788B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1BCF5"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AE649"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14BD8" w14:textId="77777777" w:rsidR="00141A3E" w:rsidRDefault="00141A3E" w:rsidP="006C250D">
            <w:pPr>
              <w:pStyle w:val="TAC"/>
              <w:spacing w:before="20" w:after="20"/>
              <w:ind w:left="57" w:right="57"/>
              <w:jc w:val="left"/>
              <w:rPr>
                <w:lang w:eastAsia="zh-CN"/>
              </w:rPr>
            </w:pPr>
          </w:p>
        </w:tc>
      </w:tr>
      <w:tr w:rsidR="00141A3E" w14:paraId="024D140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3C572"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A6368"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446114" w14:textId="77777777" w:rsidR="00141A3E" w:rsidRDefault="00141A3E" w:rsidP="006C250D">
            <w:pPr>
              <w:pStyle w:val="TAC"/>
              <w:spacing w:before="20" w:after="20"/>
              <w:ind w:left="57" w:right="57"/>
              <w:jc w:val="left"/>
              <w:rPr>
                <w:lang w:eastAsia="zh-CN"/>
              </w:rPr>
            </w:pPr>
          </w:p>
        </w:tc>
      </w:tr>
      <w:tr w:rsidR="00141A3E" w14:paraId="27E321B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55F1A"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1E4224"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C1374" w14:textId="77777777" w:rsidR="00141A3E" w:rsidRDefault="00141A3E" w:rsidP="006C250D">
            <w:pPr>
              <w:pStyle w:val="TAC"/>
              <w:spacing w:before="20" w:after="20"/>
              <w:ind w:left="57" w:right="57"/>
              <w:jc w:val="left"/>
              <w:rPr>
                <w:lang w:eastAsia="zh-CN"/>
              </w:rPr>
            </w:pPr>
          </w:p>
        </w:tc>
      </w:tr>
      <w:tr w:rsidR="00141A3E" w14:paraId="7C8CBB97"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1020E"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08C31B"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31AB7E" w14:textId="77777777" w:rsidR="00141A3E" w:rsidRDefault="00141A3E" w:rsidP="006C250D">
            <w:pPr>
              <w:pStyle w:val="TAC"/>
              <w:spacing w:before="20" w:after="20"/>
              <w:ind w:left="57" w:right="57"/>
              <w:jc w:val="left"/>
              <w:rPr>
                <w:lang w:eastAsia="zh-CN"/>
              </w:rPr>
            </w:pPr>
          </w:p>
        </w:tc>
      </w:tr>
    </w:tbl>
    <w:p w14:paraId="7508A286" w14:textId="77777777" w:rsidR="00831B27" w:rsidRPr="000773CD" w:rsidRDefault="00831B27" w:rsidP="002A2313"/>
    <w:p w14:paraId="3DD88490" w14:textId="4F9B5755" w:rsidR="00B24C0B" w:rsidRPr="00B24C0B" w:rsidRDefault="00B24C0B" w:rsidP="00CC077B">
      <w:pPr>
        <w:rPr>
          <w:rFonts w:ascii="Arial" w:hAnsi="Arial"/>
          <w:sz w:val="32"/>
        </w:rPr>
      </w:pPr>
      <w:r>
        <w:rPr>
          <w:rFonts w:ascii="Arial" w:hAnsi="Arial"/>
          <w:sz w:val="32"/>
        </w:rPr>
        <w:t>3.2 D</w:t>
      </w:r>
      <w:r w:rsidRPr="00B24C0B">
        <w:rPr>
          <w:rFonts w:ascii="Arial" w:hAnsi="Arial"/>
          <w:sz w:val="32"/>
        </w:rPr>
        <w:t>ifferentiat</w:t>
      </w:r>
      <w:r>
        <w:rPr>
          <w:rFonts w:ascii="Arial" w:hAnsi="Arial"/>
          <w:sz w:val="32"/>
        </w:rPr>
        <w:t>ion of</w:t>
      </w:r>
      <w:r w:rsidRPr="00B24C0B">
        <w:rPr>
          <w:rFonts w:ascii="Arial" w:hAnsi="Arial"/>
          <w:sz w:val="32"/>
        </w:rPr>
        <w:t xml:space="preserve"> UE</w:t>
      </w:r>
      <w:r>
        <w:rPr>
          <w:rFonts w:ascii="Arial" w:hAnsi="Arial"/>
          <w:sz w:val="32"/>
        </w:rPr>
        <w:t>s</w:t>
      </w:r>
      <w:r w:rsidRPr="00B24C0B">
        <w:rPr>
          <w:rFonts w:ascii="Arial" w:hAnsi="Arial"/>
          <w:sz w:val="32"/>
        </w:rPr>
        <w:t xml:space="preserve"> accessing the network for Clock Quality Information</w:t>
      </w:r>
    </w:p>
    <w:p w14:paraId="0BCDF14A" w14:textId="64FA2811" w:rsidR="00B24C0B" w:rsidRPr="00B24C0B" w:rsidRDefault="00B24C0B" w:rsidP="00CC077B">
      <w:pPr>
        <w:rPr>
          <w:lang w:val="en-US"/>
        </w:rPr>
      </w:pPr>
      <w:r w:rsidRPr="00B24C0B">
        <w:t>In [2]</w:t>
      </w:r>
      <w:r>
        <w:t xml:space="preserve"> </w:t>
      </w:r>
      <w:r>
        <w:rPr>
          <w:lang w:val="en-US"/>
        </w:rPr>
        <w:t xml:space="preserve">the </w:t>
      </w:r>
      <w:r w:rsidRPr="00B24C0B">
        <w:rPr>
          <w:lang w:val="en-US"/>
        </w:rPr>
        <w:t>useful</w:t>
      </w:r>
      <w:r>
        <w:rPr>
          <w:lang w:val="en-US"/>
        </w:rPr>
        <w:t>ness</w:t>
      </w:r>
      <w:r w:rsidRPr="00B24C0B">
        <w:rPr>
          <w:lang w:val="en-US"/>
        </w:rPr>
        <w:t xml:space="preserve"> </w:t>
      </w:r>
      <w:r>
        <w:rPr>
          <w:lang w:val="en-US"/>
        </w:rPr>
        <w:t>of the</w:t>
      </w:r>
      <w:r w:rsidRPr="00B24C0B">
        <w:rPr>
          <w:lang w:val="en-US"/>
        </w:rPr>
        <w:t xml:space="preserve"> network to be informed of the access attempt</w:t>
      </w:r>
      <w:r>
        <w:rPr>
          <w:lang w:val="en-US"/>
        </w:rPr>
        <w:t xml:space="preserve"> is discussed</w:t>
      </w:r>
      <w:r w:rsidRPr="00B24C0B">
        <w:rPr>
          <w:lang w:val="en-US"/>
        </w:rPr>
        <w:t>.</w:t>
      </w:r>
      <w:r w:rsidRPr="00B24C0B">
        <w:rPr>
          <w:rFonts w:hint="eastAsia"/>
          <w:lang w:val="en-US"/>
        </w:rPr>
        <w:t xml:space="preserve"> </w:t>
      </w:r>
      <w:r>
        <w:rPr>
          <w:lang w:val="en-US"/>
        </w:rPr>
        <w:t xml:space="preserve">It is also pointed out that currently, there are </w:t>
      </w:r>
      <w:r w:rsidRPr="00B24C0B">
        <w:rPr>
          <w:lang w:val="en-US"/>
        </w:rPr>
        <w:t>no requirement</w:t>
      </w:r>
      <w:r>
        <w:rPr>
          <w:lang w:val="en-US"/>
        </w:rPr>
        <w:t>s</w:t>
      </w:r>
      <w:r w:rsidRPr="00B24C0B">
        <w:rPr>
          <w:lang w:val="en-US"/>
        </w:rPr>
        <w:t xml:space="preserve"> to distinguish the access attempt to retrieve the latest available clock quality information</w:t>
      </w:r>
      <w:r>
        <w:rPr>
          <w:lang w:val="en-US"/>
        </w:rPr>
        <w:t xml:space="preserve"> from CN. As a suggestion, a</w:t>
      </w:r>
      <w:r w:rsidRPr="00B24C0B">
        <w:rPr>
          <w:lang w:val="en-US"/>
        </w:rPr>
        <w:t xml:space="preserve"> </w:t>
      </w:r>
      <w:r w:rsidRPr="00B24C0B">
        <w:rPr>
          <w:rFonts w:hint="eastAsia"/>
          <w:lang w:val="en-US"/>
        </w:rPr>
        <w:t>new</w:t>
      </w:r>
      <w:r w:rsidRPr="00B24C0B">
        <w:rPr>
          <w:lang w:val="en-US"/>
        </w:rPr>
        <w:t xml:space="preserve"> </w:t>
      </w:r>
      <w:r w:rsidRPr="00B24C0B">
        <w:rPr>
          <w:rFonts w:hint="eastAsia"/>
          <w:lang w:val="en-US"/>
        </w:rPr>
        <w:t>cause</w:t>
      </w:r>
      <w:r w:rsidRPr="00B24C0B">
        <w:rPr>
          <w:lang w:val="en-US"/>
        </w:rPr>
        <w:t xml:space="preserve"> </w:t>
      </w:r>
      <w:r w:rsidRPr="00B24C0B">
        <w:rPr>
          <w:rFonts w:hint="eastAsia"/>
          <w:lang w:val="en-US"/>
        </w:rPr>
        <w:t>value</w:t>
      </w:r>
      <w:r w:rsidRPr="00B24C0B">
        <w:rPr>
          <w:lang w:val="en-US"/>
        </w:rPr>
        <w:t xml:space="preserve"> </w:t>
      </w:r>
      <w:r w:rsidRPr="00B24C0B">
        <w:rPr>
          <w:rFonts w:hint="eastAsia"/>
          <w:lang w:val="en-US"/>
        </w:rPr>
        <w:t>for</w:t>
      </w:r>
      <w:r w:rsidRPr="00B24C0B">
        <w:rPr>
          <w:lang w:val="en-US"/>
        </w:rPr>
        <w:t xml:space="preserve"> RRC </w:t>
      </w:r>
      <w:r w:rsidRPr="00B24C0B">
        <w:rPr>
          <w:rFonts w:hint="eastAsia"/>
          <w:lang w:val="en-US"/>
        </w:rPr>
        <w:t>setup</w:t>
      </w:r>
      <w:r w:rsidRPr="00B24C0B">
        <w:rPr>
          <w:lang w:val="en-US"/>
        </w:rPr>
        <w:t xml:space="preserve"> request </w:t>
      </w:r>
      <w:r>
        <w:rPr>
          <w:lang w:val="en-US"/>
        </w:rPr>
        <w:t xml:space="preserve">can be used to indicate UE access for </w:t>
      </w:r>
      <w:r w:rsidRPr="00B24C0B">
        <w:rPr>
          <w:lang w:val="en-US"/>
        </w:rPr>
        <w:t>obtaining Clock Quality Information.</w:t>
      </w:r>
    </w:p>
    <w:p w14:paraId="4FC629F2" w14:textId="2A58CDA6" w:rsidR="00CC077B" w:rsidRDefault="00CC077B" w:rsidP="00CC077B">
      <w:r>
        <w:rPr>
          <w:b/>
          <w:bCs/>
        </w:rPr>
        <w:lastRenderedPageBreak/>
        <w:t>Question 2</w:t>
      </w:r>
      <w:r w:rsidRPr="009E0C71">
        <w:t>:</w:t>
      </w:r>
      <w:r>
        <w:t xml:space="preserve"> </w:t>
      </w:r>
      <w:r w:rsidR="00B24C0B">
        <w:t>Indicate your company view including a motivation whether differentiation of access</w:t>
      </w:r>
      <w:r w:rsidR="00304E91">
        <w:t xml:space="preserve"> attempts</w:t>
      </w:r>
      <w:r w:rsidR="00B24C0B">
        <w:t xml:space="preserve"> is needed for the purpose of </w:t>
      </w:r>
      <w:r w:rsidR="00B24C0B" w:rsidRPr="00B24C0B">
        <w:rPr>
          <w:lang w:val="en-US"/>
        </w:rPr>
        <w:t>obtaining Clock Quality Information</w:t>
      </w:r>
      <w:r w:rsidR="00B24C0B">
        <w:rPr>
          <w:lang w:val="en-US"/>
        </w:rPr>
        <w:t>. If you prefer differentiation, indicate how a solution could be introduced (e.g. new Cause Value,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077B" w14:paraId="4C0DB914" w14:textId="77777777" w:rsidTr="00474AC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440202" w14:textId="77777777" w:rsidR="00CC077B" w:rsidRDefault="00CC077B" w:rsidP="00474ACE">
            <w:pPr>
              <w:pStyle w:val="TAH"/>
              <w:spacing w:before="20" w:after="20"/>
              <w:ind w:left="57" w:right="57"/>
              <w:jc w:val="left"/>
              <w:rPr>
                <w:color w:val="FFFFFF" w:themeColor="background1"/>
              </w:rPr>
            </w:pPr>
            <w:r>
              <w:rPr>
                <w:color w:val="FFFFFF" w:themeColor="background1"/>
              </w:rPr>
              <w:t>Answers to Question 1</w:t>
            </w:r>
          </w:p>
        </w:tc>
      </w:tr>
      <w:tr w:rsidR="00CC077B" w14:paraId="4F570B9F"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821081" w14:textId="77777777" w:rsidR="00CC077B" w:rsidRDefault="00CC077B" w:rsidP="00474AC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BFFDBB" w14:textId="18CF54F0" w:rsidR="00CC077B" w:rsidRDefault="00C74044" w:rsidP="00474ACE">
            <w:pPr>
              <w:pStyle w:val="TAH"/>
              <w:spacing w:before="20" w:after="20"/>
              <w:ind w:left="57" w:right="57"/>
              <w:jc w:val="left"/>
            </w:pPr>
            <w:r>
              <w:t>Needed/Not needed</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75B2BE" w14:textId="77777777" w:rsidR="00CC077B" w:rsidRDefault="00CC077B" w:rsidP="00474ACE">
            <w:pPr>
              <w:pStyle w:val="TAH"/>
              <w:spacing w:before="20" w:after="20"/>
              <w:ind w:left="57" w:right="57"/>
              <w:jc w:val="left"/>
            </w:pPr>
            <w:r>
              <w:t>Technical Arguments</w:t>
            </w:r>
          </w:p>
        </w:tc>
      </w:tr>
      <w:tr w:rsidR="00CC077B" w14:paraId="41FB65D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C27B" w14:textId="54ECA6A5" w:rsidR="00CC077B" w:rsidRDefault="00956543" w:rsidP="00474ACE">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FE2BBDB" w14:textId="31519320" w:rsidR="00CC077B" w:rsidRDefault="00956543" w:rsidP="00474ACE">
            <w:pPr>
              <w:pStyle w:val="TAC"/>
              <w:spacing w:before="20" w:after="20"/>
              <w:ind w:left="57" w:right="57"/>
              <w:jc w:val="left"/>
              <w:rPr>
                <w:lang w:eastAsia="zh-CN"/>
              </w:rPr>
            </w:pPr>
            <w:r>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0B11EA53" w14:textId="77777777" w:rsidR="00956543" w:rsidRDefault="00956543" w:rsidP="00956543">
            <w:pPr>
              <w:pStyle w:val="TAC"/>
              <w:spacing w:before="20" w:after="20"/>
              <w:ind w:left="57" w:right="57"/>
              <w:jc w:val="left"/>
              <w:rPr>
                <w:rFonts w:eastAsia="SimSun"/>
                <w:lang w:eastAsia="zh-CN"/>
              </w:rPr>
            </w:pPr>
            <w:r>
              <w:rPr>
                <w:rFonts w:eastAsia="SimSun"/>
                <w:lang w:eastAsia="zh-CN"/>
              </w:rPr>
              <w:t>The network implementation can handle this.</w:t>
            </w:r>
          </w:p>
          <w:p w14:paraId="4957239B" w14:textId="77777777" w:rsidR="00956543" w:rsidRDefault="00956543" w:rsidP="00956543">
            <w:pPr>
              <w:pStyle w:val="TAC"/>
              <w:spacing w:before="20" w:after="20"/>
              <w:ind w:left="57" w:right="57"/>
              <w:jc w:val="left"/>
              <w:rPr>
                <w:rFonts w:eastAsia="SimSun"/>
                <w:lang w:eastAsia="zh-CN"/>
              </w:rPr>
            </w:pPr>
          </w:p>
          <w:p w14:paraId="2EFDC6A7" w14:textId="77777777" w:rsidR="00956543" w:rsidRDefault="00956543" w:rsidP="00956543">
            <w:pPr>
              <w:pStyle w:val="TAC"/>
              <w:spacing w:before="20" w:after="20"/>
              <w:ind w:left="57" w:right="57"/>
              <w:jc w:val="left"/>
              <w:rPr>
                <w:rFonts w:eastAsia="SimSun"/>
                <w:lang w:eastAsia="zh-CN"/>
              </w:rPr>
            </w:pPr>
            <w:r>
              <w:rPr>
                <w:rFonts w:eastAsia="SimSun"/>
                <w:lang w:eastAsia="zh-CN"/>
              </w:rPr>
              <w:t>When the UE connects to the network, the gNB will obtain the information about whether the UE is interested in the clock quality information from the core network, i.e. the per UE level clock quality reporting criteria information from the 5GC. Based on the information, the gNB can decide whether to provide the latest clock quality information to the UE.</w:t>
            </w:r>
          </w:p>
          <w:p w14:paraId="58BACA3C" w14:textId="77777777" w:rsidR="00956543" w:rsidRDefault="00956543" w:rsidP="00956543">
            <w:pPr>
              <w:pStyle w:val="TAC"/>
              <w:spacing w:before="20" w:after="20"/>
              <w:ind w:left="57" w:right="57"/>
              <w:jc w:val="left"/>
              <w:rPr>
                <w:rFonts w:eastAsia="SimSun"/>
                <w:lang w:eastAsia="zh-CN"/>
              </w:rPr>
            </w:pPr>
          </w:p>
          <w:p w14:paraId="284D8BDD" w14:textId="10ED4A46" w:rsidR="00CC077B" w:rsidRDefault="00956543" w:rsidP="00956543">
            <w:pPr>
              <w:pStyle w:val="TAC"/>
              <w:spacing w:before="20" w:after="20"/>
              <w:ind w:left="57" w:right="57"/>
              <w:jc w:val="left"/>
              <w:rPr>
                <w:lang w:eastAsia="zh-CN"/>
              </w:rPr>
            </w:pPr>
            <w:r>
              <w:rPr>
                <w:rFonts w:eastAsia="SimSun"/>
                <w:lang w:eastAsia="zh-CN"/>
              </w:rPr>
              <w:t>Thus, there is no need to introduce a new cause value for RRC setup request.</w:t>
            </w:r>
          </w:p>
        </w:tc>
      </w:tr>
      <w:tr w:rsidR="00FC3F24" w14:paraId="246C199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DD62B" w14:textId="511D316F" w:rsidR="00FC3F24" w:rsidRDefault="00FC3F24" w:rsidP="00FC3F24">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A8E2841" w14:textId="67FE5DEB" w:rsidR="00FC3F24" w:rsidRDefault="00FC3F24" w:rsidP="00FC3F24">
            <w:pPr>
              <w:pStyle w:val="TAC"/>
              <w:spacing w:before="20" w:after="20"/>
              <w:ind w:left="57" w:right="57"/>
              <w:jc w:val="left"/>
              <w:rPr>
                <w:lang w:eastAsia="zh-CN"/>
              </w:rPr>
            </w:pPr>
            <w:r>
              <w:rPr>
                <w:rFonts w:eastAsia="SimSun" w:hint="eastAsia"/>
                <w:lang w:eastAsia="zh-CN"/>
              </w:rPr>
              <w:t>N</w:t>
            </w:r>
            <w:r>
              <w:rPr>
                <w:rFonts w:eastAsia="SimSun"/>
                <w:lang w:eastAsia="zh-CN"/>
              </w:rPr>
              <w:t>ot needed</w:t>
            </w:r>
          </w:p>
        </w:tc>
        <w:tc>
          <w:tcPr>
            <w:tcW w:w="6942" w:type="dxa"/>
            <w:tcBorders>
              <w:top w:val="single" w:sz="4" w:space="0" w:color="auto"/>
              <w:left w:val="single" w:sz="4" w:space="0" w:color="auto"/>
              <w:bottom w:val="single" w:sz="4" w:space="0" w:color="auto"/>
              <w:right w:val="single" w:sz="4" w:space="0" w:color="auto"/>
            </w:tcBorders>
          </w:tcPr>
          <w:p w14:paraId="4AAB3063" w14:textId="028F278E" w:rsidR="00FC3F24" w:rsidRDefault="00FC3F24" w:rsidP="00FC3F24">
            <w:pPr>
              <w:pStyle w:val="TAC"/>
              <w:spacing w:before="20" w:after="20"/>
              <w:ind w:left="57" w:right="57"/>
              <w:jc w:val="left"/>
              <w:rPr>
                <w:lang w:eastAsia="zh-CN"/>
              </w:rPr>
            </w:pPr>
            <w:r>
              <w:rPr>
                <w:rFonts w:eastAsia="SimSun" w:hint="eastAsia"/>
                <w:lang w:eastAsia="zh-CN"/>
              </w:rPr>
              <w:t>A</w:t>
            </w:r>
            <w:r>
              <w:rPr>
                <w:rFonts w:eastAsia="SimSun"/>
                <w:lang w:eastAsia="zh-CN"/>
              </w:rPr>
              <w:t xml:space="preserve">s from CT1 and SA1’s reply that existing access category 3 </w:t>
            </w:r>
            <w:r w:rsidRPr="00D3059C">
              <w:rPr>
                <w:lang w:eastAsia="zh-CN"/>
              </w:rPr>
              <w:t xml:space="preserve"> (MO_sig)</w:t>
            </w:r>
            <w:r>
              <w:rPr>
                <w:lang w:eastAsia="zh-CN"/>
              </w:rPr>
              <w:t xml:space="preserve"> </w:t>
            </w:r>
            <w:r>
              <w:rPr>
                <w:rFonts w:eastAsia="SimSun"/>
                <w:lang w:eastAsia="zh-CN"/>
              </w:rPr>
              <w:t xml:space="preserve">can be reused, we think corresponding cause value </w:t>
            </w:r>
            <w:r>
              <w:rPr>
                <w:rFonts w:eastAsia="SimSun"/>
                <w:i/>
                <w:iCs/>
                <w:lang w:eastAsia="zh-CN"/>
              </w:rPr>
              <w:t>mo-Signalling</w:t>
            </w:r>
            <w:r>
              <w:rPr>
                <w:rFonts w:eastAsia="SimSun"/>
                <w:lang w:eastAsia="zh-CN"/>
              </w:rPr>
              <w:t xml:space="preserve"> can </w:t>
            </w:r>
            <w:r>
              <w:rPr>
                <w:rFonts w:eastAsia="SimSun" w:hint="eastAsia"/>
                <w:lang w:eastAsia="zh-CN"/>
              </w:rPr>
              <w:t>be</w:t>
            </w:r>
            <w:r>
              <w:rPr>
                <w:rFonts w:eastAsia="SimSun"/>
                <w:lang w:eastAsia="zh-CN"/>
              </w:rPr>
              <w:t xml:space="preserve"> used. </w:t>
            </w:r>
            <w:r w:rsidR="005A4C49">
              <w:rPr>
                <w:rFonts w:eastAsia="SimSun" w:hint="eastAsia"/>
                <w:lang w:eastAsia="zh-CN"/>
              </w:rPr>
              <w:t>Also</w:t>
            </w:r>
            <w:r w:rsidR="005A4C49">
              <w:rPr>
                <w:rFonts w:eastAsia="SimSun"/>
                <w:lang w:eastAsia="zh-CN"/>
              </w:rPr>
              <w:t xml:space="preserve"> agree with Huawei that gNB can know from core network whether UE</w:t>
            </w:r>
            <w:r w:rsidR="005A4C49">
              <w:rPr>
                <w:rFonts w:eastAsia="SimSun" w:hint="eastAsia"/>
                <w:lang w:eastAsia="zh-CN"/>
              </w:rPr>
              <w:t xml:space="preserve"> is</w:t>
            </w:r>
            <w:r w:rsidR="005A4C49">
              <w:rPr>
                <w:rFonts w:eastAsia="SimSun"/>
                <w:lang w:eastAsia="zh-CN"/>
              </w:rPr>
              <w:t xml:space="preserve"> interested in clock quality information. </w:t>
            </w:r>
            <w:r w:rsidR="008F6058">
              <w:rPr>
                <w:rFonts w:eastAsia="SimSun"/>
                <w:lang w:eastAsia="zh-CN"/>
              </w:rPr>
              <w:t>In summary, t</w:t>
            </w:r>
            <w:r>
              <w:rPr>
                <w:rFonts w:eastAsia="SimSun"/>
                <w:lang w:eastAsia="zh-CN"/>
              </w:rPr>
              <w:t xml:space="preserve">here is no need to introduce new cause value. </w:t>
            </w:r>
          </w:p>
        </w:tc>
      </w:tr>
      <w:tr w:rsidR="00323FCE" w14:paraId="68005440"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E5E3D" w14:textId="5A1961BA" w:rsidR="00323FCE" w:rsidRDefault="00323FCE" w:rsidP="00323FC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21246B1" w14:textId="1AC70DF0" w:rsidR="00323FCE" w:rsidRDefault="00323FCE" w:rsidP="00323FCE">
            <w:pPr>
              <w:pStyle w:val="TAC"/>
              <w:spacing w:before="20" w:after="20"/>
              <w:ind w:left="57" w:right="57"/>
              <w:jc w:val="left"/>
              <w:rPr>
                <w:lang w:eastAsia="zh-CN"/>
              </w:rPr>
            </w:pPr>
            <w:r>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522EC9CB" w14:textId="616E8335" w:rsidR="00323FCE" w:rsidRDefault="00323FCE" w:rsidP="00323FCE">
            <w:pPr>
              <w:pStyle w:val="TAC"/>
              <w:spacing w:before="20" w:after="20"/>
              <w:ind w:left="57" w:right="57"/>
              <w:jc w:val="left"/>
              <w:rPr>
                <w:lang w:eastAsia="zh-CN"/>
              </w:rPr>
            </w:pPr>
            <w:r>
              <w:rPr>
                <w:lang w:eastAsia="zh-CN"/>
              </w:rPr>
              <w:t>As discussed in the previous RAN2 meeting. SA1 agreed existing MO signalling can be used, existing cause value can be used as well. The gNB will have the context of the UE after the connection is setup.</w:t>
            </w:r>
          </w:p>
        </w:tc>
      </w:tr>
      <w:tr w:rsidR="006B4883" w14:paraId="2B6013C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ACFD7A" w14:textId="7AC2A9CA" w:rsidR="006B4883" w:rsidRDefault="006B4883" w:rsidP="00323FCE">
            <w:pPr>
              <w:pStyle w:val="TAC"/>
              <w:spacing w:before="20" w:after="20"/>
              <w:ind w:left="57" w:right="57"/>
              <w:jc w:val="left"/>
              <w:rPr>
                <w:lang w:eastAsia="zh-CN"/>
              </w:rPr>
            </w:pPr>
            <w:r>
              <w:rPr>
                <w:rFonts w:eastAsia="SimSun"/>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A85368B" w14:textId="18F89768" w:rsidR="006B4883" w:rsidRDefault="006B4883" w:rsidP="00323FCE">
            <w:pPr>
              <w:pStyle w:val="TAC"/>
              <w:spacing w:before="20" w:after="20"/>
              <w:ind w:left="57" w:right="57"/>
              <w:jc w:val="left"/>
              <w:rPr>
                <w:lang w:eastAsia="zh-CN"/>
              </w:rPr>
            </w:pPr>
            <w:r>
              <w:rPr>
                <w:rFonts w:eastAsia="SimSun" w:hint="eastAsia"/>
                <w:lang w:eastAsia="zh-CN"/>
              </w:rPr>
              <w:t>N</w:t>
            </w:r>
            <w:r>
              <w:rPr>
                <w:rFonts w:eastAsia="SimSun"/>
                <w:lang w:eastAsia="zh-CN"/>
              </w:rPr>
              <w:t>ot needed</w:t>
            </w:r>
          </w:p>
        </w:tc>
        <w:tc>
          <w:tcPr>
            <w:tcW w:w="6942" w:type="dxa"/>
            <w:tcBorders>
              <w:top w:val="single" w:sz="4" w:space="0" w:color="auto"/>
              <w:left w:val="single" w:sz="4" w:space="0" w:color="auto"/>
              <w:bottom w:val="single" w:sz="4" w:space="0" w:color="auto"/>
              <w:right w:val="single" w:sz="4" w:space="0" w:color="auto"/>
            </w:tcBorders>
          </w:tcPr>
          <w:p w14:paraId="438A4AB0" w14:textId="13D52F59" w:rsidR="006B4883" w:rsidRDefault="006B4883" w:rsidP="00323FCE">
            <w:pPr>
              <w:pStyle w:val="TAC"/>
              <w:spacing w:before="20" w:after="20"/>
              <w:ind w:left="57" w:right="57"/>
              <w:jc w:val="left"/>
              <w:rPr>
                <w:lang w:eastAsia="zh-CN"/>
              </w:rPr>
            </w:pPr>
            <w:r>
              <w:rPr>
                <w:rFonts w:eastAsia="SimSun" w:hint="eastAsia"/>
                <w:lang w:val="en-US" w:eastAsia="zh-CN"/>
              </w:rPr>
              <w:t>Agree with above.</w:t>
            </w:r>
          </w:p>
        </w:tc>
      </w:tr>
      <w:tr w:rsidR="006B4883" w14:paraId="741E08AD"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E2E0CE" w14:textId="26413462" w:rsidR="006B4883" w:rsidRDefault="00FB2F5D" w:rsidP="00323FCE">
            <w:pPr>
              <w:pStyle w:val="TAC"/>
              <w:spacing w:before="20" w:after="20"/>
              <w:ind w:left="57" w:right="57"/>
              <w:jc w:val="left"/>
              <w:rPr>
                <w:rFonts w:hint="eastAsia"/>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DD704D1" w14:textId="1CCF8248" w:rsidR="006B4883" w:rsidRDefault="00FB2F5D" w:rsidP="00323FCE">
            <w:pPr>
              <w:pStyle w:val="TAC"/>
              <w:spacing w:before="20" w:after="20"/>
              <w:ind w:left="57" w:right="57"/>
              <w:jc w:val="left"/>
              <w:rPr>
                <w:rFonts w:hint="eastAsia"/>
                <w:lang w:eastAsia="ko-KR"/>
              </w:rPr>
            </w:pPr>
            <w:r>
              <w:rPr>
                <w:rFonts w:hint="eastAsia"/>
                <w:lang w:eastAsia="ko-KR"/>
              </w:rPr>
              <w:t>Not needed.</w:t>
            </w:r>
          </w:p>
        </w:tc>
        <w:tc>
          <w:tcPr>
            <w:tcW w:w="6942" w:type="dxa"/>
            <w:tcBorders>
              <w:top w:val="single" w:sz="4" w:space="0" w:color="auto"/>
              <w:left w:val="single" w:sz="4" w:space="0" w:color="auto"/>
              <w:bottom w:val="single" w:sz="4" w:space="0" w:color="auto"/>
              <w:right w:val="single" w:sz="4" w:space="0" w:color="auto"/>
            </w:tcBorders>
          </w:tcPr>
          <w:p w14:paraId="1CE0B8CB" w14:textId="128044C8" w:rsidR="006B4883" w:rsidRDefault="00577650" w:rsidP="00323FCE">
            <w:pPr>
              <w:pStyle w:val="TAC"/>
              <w:spacing w:before="20" w:after="20"/>
              <w:ind w:left="57" w:right="57"/>
              <w:jc w:val="left"/>
              <w:rPr>
                <w:rFonts w:hint="eastAsia"/>
                <w:lang w:eastAsia="ko-KR"/>
              </w:rPr>
            </w:pPr>
            <w:r>
              <w:rPr>
                <w:rFonts w:hint="eastAsia"/>
                <w:lang w:eastAsia="ko-KR"/>
              </w:rPr>
              <w:t>Agree with above</w:t>
            </w:r>
          </w:p>
        </w:tc>
      </w:tr>
      <w:tr w:rsidR="006B4883" w14:paraId="4D8D821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FD93F"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7E1E3B"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5A76D3" w14:textId="77777777" w:rsidR="006B4883" w:rsidRDefault="006B4883" w:rsidP="00323FCE">
            <w:pPr>
              <w:pStyle w:val="TAC"/>
              <w:spacing w:before="20" w:after="20"/>
              <w:ind w:left="57" w:right="57"/>
              <w:jc w:val="left"/>
              <w:rPr>
                <w:lang w:eastAsia="zh-CN"/>
              </w:rPr>
            </w:pPr>
          </w:p>
        </w:tc>
      </w:tr>
      <w:tr w:rsidR="006B4883" w14:paraId="423A8E8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C4E641"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C2180A"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211BF6" w14:textId="77777777" w:rsidR="006B4883" w:rsidRDefault="006B4883" w:rsidP="00323FCE">
            <w:pPr>
              <w:pStyle w:val="TAC"/>
              <w:spacing w:before="20" w:after="20"/>
              <w:ind w:left="57" w:right="57"/>
              <w:jc w:val="left"/>
              <w:rPr>
                <w:lang w:eastAsia="zh-CN"/>
              </w:rPr>
            </w:pPr>
          </w:p>
        </w:tc>
      </w:tr>
      <w:tr w:rsidR="006B4883" w14:paraId="76F894EC"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7A8292"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EFF75B"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F10924" w14:textId="77777777" w:rsidR="006B4883" w:rsidRDefault="006B4883" w:rsidP="00323FCE">
            <w:pPr>
              <w:pStyle w:val="TAC"/>
              <w:spacing w:before="20" w:after="20"/>
              <w:ind w:left="57" w:right="57"/>
              <w:jc w:val="left"/>
              <w:rPr>
                <w:lang w:eastAsia="zh-CN"/>
              </w:rPr>
            </w:pPr>
          </w:p>
        </w:tc>
      </w:tr>
      <w:tr w:rsidR="006B4883" w14:paraId="0810F13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622B0"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D84A5"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766516" w14:textId="77777777" w:rsidR="006B4883" w:rsidRDefault="006B4883" w:rsidP="00323FCE">
            <w:pPr>
              <w:pStyle w:val="TAC"/>
              <w:spacing w:before="20" w:after="20"/>
              <w:ind w:left="57" w:right="57"/>
              <w:jc w:val="left"/>
              <w:rPr>
                <w:lang w:eastAsia="zh-CN"/>
              </w:rPr>
            </w:pPr>
          </w:p>
        </w:tc>
      </w:tr>
      <w:tr w:rsidR="006B4883" w14:paraId="5A17D7AE"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024D9B"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67F47F"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1B8707" w14:textId="77777777" w:rsidR="006B4883" w:rsidRDefault="006B4883" w:rsidP="00323FCE">
            <w:pPr>
              <w:pStyle w:val="TAC"/>
              <w:spacing w:before="20" w:after="20"/>
              <w:ind w:left="57" w:right="57"/>
              <w:jc w:val="left"/>
              <w:rPr>
                <w:lang w:eastAsia="zh-CN"/>
              </w:rPr>
            </w:pPr>
          </w:p>
        </w:tc>
      </w:tr>
      <w:tr w:rsidR="006B4883" w14:paraId="7BBE3E2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A1AA1"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9C8C53"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C00CF6" w14:textId="77777777" w:rsidR="006B4883" w:rsidRDefault="006B4883" w:rsidP="00323FCE">
            <w:pPr>
              <w:pStyle w:val="TAC"/>
              <w:spacing w:before="20" w:after="20"/>
              <w:ind w:left="57" w:right="57"/>
              <w:jc w:val="left"/>
              <w:rPr>
                <w:lang w:eastAsia="zh-CN"/>
              </w:rPr>
            </w:pPr>
          </w:p>
        </w:tc>
      </w:tr>
      <w:tr w:rsidR="006B4883" w14:paraId="598D0784"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62CB5C"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207200"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C21ADA" w14:textId="77777777" w:rsidR="006B4883" w:rsidRDefault="006B4883" w:rsidP="00323FCE">
            <w:pPr>
              <w:pStyle w:val="TAC"/>
              <w:spacing w:before="20" w:after="20"/>
              <w:ind w:left="57" w:right="57"/>
              <w:jc w:val="left"/>
              <w:rPr>
                <w:lang w:eastAsia="zh-CN"/>
              </w:rPr>
            </w:pPr>
          </w:p>
        </w:tc>
      </w:tr>
      <w:tr w:rsidR="006B4883" w14:paraId="63A7B13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6497E"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1E27E2"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ED0363" w14:textId="77777777" w:rsidR="006B4883" w:rsidRDefault="006B4883" w:rsidP="00323FCE">
            <w:pPr>
              <w:pStyle w:val="TAC"/>
              <w:spacing w:before="20" w:after="20"/>
              <w:ind w:left="57" w:right="57"/>
              <w:jc w:val="left"/>
              <w:rPr>
                <w:lang w:eastAsia="zh-CN"/>
              </w:rPr>
            </w:pPr>
          </w:p>
        </w:tc>
      </w:tr>
    </w:tbl>
    <w:p w14:paraId="37F0FD86" w14:textId="77777777" w:rsidR="005134DD" w:rsidRPr="00B30EFD" w:rsidRDefault="005134DD" w:rsidP="002A2313"/>
    <w:p w14:paraId="29DBD18F" w14:textId="5236BDF0" w:rsidR="004712B1" w:rsidRDefault="004712B1" w:rsidP="000F7B3D">
      <w:pPr>
        <w:pStyle w:val="2"/>
      </w:pPr>
      <w:r>
        <w:t>3.</w:t>
      </w:r>
      <w:r w:rsidR="00C74044">
        <w:t>3</w:t>
      </w:r>
      <w:r>
        <w:tab/>
      </w:r>
      <w:r w:rsidR="00230C57">
        <w:t xml:space="preserve">Running CR, </w:t>
      </w:r>
      <w:r w:rsidR="00695812">
        <w:t xml:space="preserve">expanded </w:t>
      </w:r>
      <w:r w:rsidR="00FE3A2C">
        <w:t>comments</w:t>
      </w:r>
      <w:r w:rsidR="00250B0E">
        <w:t>.</w:t>
      </w:r>
    </w:p>
    <w:p w14:paraId="5CD64A05" w14:textId="57582C66" w:rsidR="00D25CD9" w:rsidRDefault="00695812" w:rsidP="00BC1A92">
      <w:r>
        <w:t xml:space="preserve">In [3] above, a running CR for 38.331 was provided into RAN2 #123. In there, a draft structure for introducing </w:t>
      </w:r>
      <w:r w:rsidRPr="00695812">
        <w:t>timing synchronization status update</w:t>
      </w:r>
      <w:r>
        <w:t xml:space="preserve"> etc.</w:t>
      </w:r>
    </w:p>
    <w:p w14:paraId="62468859" w14:textId="6BE00CCF" w:rsidR="00695812" w:rsidRDefault="00695812" w:rsidP="00BC1A92">
      <w:r>
        <w:t>The CR includes</w:t>
      </w:r>
      <w:r w:rsidR="00C74044">
        <w:t>:</w:t>
      </w:r>
    </w:p>
    <w:p w14:paraId="240FD302" w14:textId="1CD6FE90" w:rsidR="00695812" w:rsidRDefault="00695812" w:rsidP="00BC1A92">
      <w:r>
        <w:t>-</w:t>
      </w:r>
      <w:r>
        <w:tab/>
        <w:t xml:space="preserve"> in </w:t>
      </w:r>
      <w:r w:rsidRPr="00695812">
        <w:t>5.2.2.4.10</w:t>
      </w:r>
      <w:r>
        <w:t xml:space="preserve"> (</w:t>
      </w:r>
      <w:r w:rsidRPr="00695812">
        <w:t>Actions upon reception of SIB9</w:t>
      </w:r>
      <w:r>
        <w:t xml:space="preserve">), a procedure for obtaining eventide with the use of a new UE variable (with the variable in </w:t>
      </w:r>
      <w:r w:rsidRPr="00695812">
        <w:rPr>
          <w:i/>
        </w:rPr>
        <w:t>VarEventID</w:t>
      </w:r>
      <w:r>
        <w:rPr>
          <w:i/>
        </w:rPr>
        <w:t>)</w:t>
      </w:r>
    </w:p>
    <w:p w14:paraId="69551F60" w14:textId="73076079" w:rsidR="00695812" w:rsidRDefault="00695812" w:rsidP="00BC1A92">
      <w:r>
        <w:t>-</w:t>
      </w:r>
      <w:r>
        <w:tab/>
        <w:t>procedure for notifying higher layers</w:t>
      </w:r>
    </w:p>
    <w:p w14:paraId="7327BDF5" w14:textId="04E2A3B8" w:rsidR="00695812" w:rsidRDefault="00695812" w:rsidP="00BC1A92">
      <w:r>
        <w:t>-</w:t>
      </w:r>
      <w:r>
        <w:tab/>
        <w:t>Draft ASN.</w:t>
      </w:r>
      <w:r w:rsidRPr="00695812">
        <w:t xml:space="preserve"> 1</w:t>
      </w:r>
      <w:r>
        <w:t xml:space="preserve"> </w:t>
      </w:r>
      <w:r w:rsidR="0024066F" w:rsidRPr="00695812">
        <w:t>extension</w:t>
      </w:r>
      <w:r w:rsidR="00C74044" w:rsidRPr="00695812">
        <w:t xml:space="preserve"> </w:t>
      </w:r>
      <w:r w:rsidR="00C74044">
        <w:t>that</w:t>
      </w:r>
      <w:r w:rsidRPr="00695812">
        <w:t xml:space="preserve"> include new IEs</w:t>
      </w:r>
      <w:r>
        <w:t xml:space="preserve"> expanding the </w:t>
      </w:r>
      <w:r w:rsidRPr="00695812">
        <w:rPr>
          <w:i/>
          <w:iCs/>
        </w:rPr>
        <w:t>DLInformationTransfer</w:t>
      </w:r>
      <w:r w:rsidRPr="00695812">
        <w:t xml:space="preserve"> message</w:t>
      </w:r>
      <w:r>
        <w:t xml:space="preserve"> </w:t>
      </w:r>
      <w:r w:rsidRPr="00695812">
        <w:t>for clock quality information reporting</w:t>
      </w:r>
      <w:r w:rsidR="0024066F">
        <w:t xml:space="preserve">. This includes a choice for when </w:t>
      </w:r>
      <w:r w:rsidR="0024066F" w:rsidRPr="0024066F">
        <w:t xml:space="preserve">the Clock Quality Detail Level equals </w:t>
      </w:r>
      <w:r w:rsidR="0024066F">
        <w:t>“</w:t>
      </w:r>
      <w:r w:rsidR="0024066F" w:rsidRPr="0024066F">
        <w:rPr>
          <w:i/>
          <w:iCs/>
        </w:rPr>
        <w:t>clock quality metrics</w:t>
      </w:r>
      <w:r w:rsidR="0024066F">
        <w:t>”</w:t>
      </w:r>
      <w:r w:rsidR="0024066F" w:rsidRPr="0024066F">
        <w:t xml:space="preserve"> </w:t>
      </w:r>
      <w:r w:rsidR="0024066F">
        <w:t xml:space="preserve">and </w:t>
      </w:r>
      <w:r w:rsidR="0024066F" w:rsidRPr="0024066F">
        <w:t>"</w:t>
      </w:r>
      <w:r w:rsidR="0024066F" w:rsidRPr="0024066F">
        <w:rPr>
          <w:i/>
          <w:iCs/>
        </w:rPr>
        <w:t>acceptable/not acceptable indication</w:t>
      </w:r>
      <w:r w:rsidR="0024066F" w:rsidRPr="0024066F">
        <w:t xml:space="preserve">", </w:t>
      </w:r>
      <w:r w:rsidR="0024066F">
        <w:t xml:space="preserve">where in the latter </w:t>
      </w:r>
      <w:r w:rsidR="0024066F" w:rsidRPr="0024066F">
        <w:t xml:space="preserve">the gNB </w:t>
      </w:r>
      <w:r w:rsidR="0024066F">
        <w:t xml:space="preserve">is expected to only provide the </w:t>
      </w:r>
      <w:r w:rsidR="0024066F" w:rsidRPr="0024066F">
        <w:t>Clock Quality Acceptance Criteria</w:t>
      </w:r>
      <w:r w:rsidR="0024066F">
        <w:t xml:space="preserve"> (currently FFS)</w:t>
      </w:r>
    </w:p>
    <w:p w14:paraId="06CF4AAA" w14:textId="0CDD7317" w:rsidR="00695812" w:rsidRDefault="00695812" w:rsidP="00BC1A92">
      <w:r>
        <w:t>-</w:t>
      </w:r>
      <w:r>
        <w:tab/>
        <w:t>new SIB9 IE for providing evenID</w:t>
      </w:r>
    </w:p>
    <w:p w14:paraId="222033EE" w14:textId="35F6E97F" w:rsidR="00C74044" w:rsidRPr="004B6311" w:rsidRDefault="004B6311" w:rsidP="00BC1A92">
      <w:pPr>
        <w:rPr>
          <w:i/>
          <w:iCs/>
        </w:rPr>
      </w:pPr>
      <w:r w:rsidRPr="004B6311">
        <w:rPr>
          <w:b/>
          <w:bCs/>
        </w:rPr>
        <w:t>Note</w:t>
      </w:r>
      <w:r w:rsidR="00C74044" w:rsidRPr="004B6311">
        <w:rPr>
          <w:i/>
          <w:iCs/>
        </w:rPr>
        <w:t xml:space="preserve"> that the CR currently only has a </w:t>
      </w:r>
      <w:r w:rsidR="00C74044" w:rsidRPr="004B6311">
        <w:rPr>
          <w:i/>
          <w:iCs/>
          <w:u w:val="single"/>
        </w:rPr>
        <w:t>structure</w:t>
      </w:r>
      <w:r w:rsidR="00C74044" w:rsidRPr="004B6311">
        <w:rPr>
          <w:i/>
          <w:iCs/>
        </w:rPr>
        <w:t xml:space="preserve"> aligning to the status of Clock Quality Metric as defined in RAN3 for where the actual values are FFS</w:t>
      </w:r>
      <w:r w:rsidRPr="004B6311">
        <w:rPr>
          <w:i/>
          <w:iCs/>
        </w:rPr>
        <w:t>, as was the status from the previous meeting rounds.</w:t>
      </w:r>
      <w:r w:rsidRPr="0024066F">
        <w:rPr>
          <w:i/>
          <w:iCs/>
          <w:u w:val="single"/>
        </w:rPr>
        <w:t xml:space="preserve"> </w:t>
      </w:r>
      <w:r w:rsidR="00C74044" w:rsidRPr="0024066F">
        <w:rPr>
          <w:i/>
          <w:iCs/>
          <w:u w:val="single"/>
        </w:rPr>
        <w:t xml:space="preserve">The Rapporteur </w:t>
      </w:r>
      <w:r w:rsidRPr="0024066F">
        <w:rPr>
          <w:i/>
          <w:iCs/>
          <w:u w:val="single"/>
        </w:rPr>
        <w:t>intends to update</w:t>
      </w:r>
      <w:r w:rsidR="00C74044" w:rsidRPr="0024066F">
        <w:rPr>
          <w:i/>
          <w:iCs/>
          <w:u w:val="single"/>
        </w:rPr>
        <w:t xml:space="preserve"> the </w:t>
      </w:r>
      <w:r w:rsidRPr="0024066F">
        <w:rPr>
          <w:i/>
          <w:iCs/>
          <w:u w:val="single"/>
        </w:rPr>
        <w:t>ASN.1 extensions according to the most recent agreements in RAN3 (IE type and references etc)</w:t>
      </w:r>
    </w:p>
    <w:p w14:paraId="3012A547" w14:textId="77777777" w:rsidR="004B6311" w:rsidRDefault="00695812" w:rsidP="003D557C">
      <w:r>
        <w:rPr>
          <w:b/>
          <w:bCs/>
        </w:rPr>
        <w:t>Expanded Input</w:t>
      </w:r>
      <w:r w:rsidR="003D557C" w:rsidRPr="009E0C71">
        <w:t>:</w:t>
      </w:r>
      <w:r>
        <w:t xml:space="preserve"> Please use bubble comments in the CR for basic CR comments and suggestions. Below companies may</w:t>
      </w:r>
      <w:r w:rsidR="00C74044">
        <w:t xml:space="preserve"> optionally</w:t>
      </w:r>
      <w:r>
        <w:t xml:space="preserve"> provide more expanded input or suggestions</w:t>
      </w:r>
      <w:r w:rsidR="00C74044">
        <w:t xml:space="preserve"> with sample code as convenience to the reader.</w:t>
      </w:r>
      <w:r w:rsidR="004B6311">
        <w:t xml:space="preserve"> </w:t>
      </w:r>
    </w:p>
    <w:p w14:paraId="41B797F1" w14:textId="4FACEA21" w:rsidR="003D557C" w:rsidRDefault="00F0760F" w:rsidP="003D557C">
      <w:r>
        <w:lastRenderedPageBreak/>
        <w:sym w:font="Wingdings" w:char="F0E0"/>
      </w:r>
      <w:r>
        <w:t xml:space="preserve"> </w:t>
      </w:r>
      <w:r w:rsidR="004B6311">
        <w:t xml:space="preserve">Please consider the </w:t>
      </w:r>
      <w:r w:rsidR="004B6311" w:rsidRPr="00F0760F">
        <w:rPr>
          <w:b/>
          <w:bCs/>
        </w:rPr>
        <w:t>Note</w:t>
      </w:r>
      <w:r w:rsidR="004B6311">
        <w:t xml:space="preserve"> </w:t>
      </w:r>
      <w:r w:rsidR="0024066F">
        <w:t xml:space="preserve">and info. </w:t>
      </w:r>
      <w:r w:rsidR="004B6311">
        <w:t xml:space="preserve">above when providing comments and limit to where additions or changes to </w:t>
      </w:r>
      <w:r>
        <w:t>this general</w:t>
      </w:r>
      <w:r w:rsidR="0024066F">
        <w:t xml:space="preserve"> </w:t>
      </w:r>
      <w:r>
        <w:t xml:space="preserve">direction </w:t>
      </w:r>
      <w:r w:rsidR="004B6311">
        <w:t xml:space="preserve">is proposed or </w:t>
      </w:r>
      <w:r>
        <w:t xml:space="preserve">for significant changes </w:t>
      </w:r>
      <w:r w:rsidR="004B6311">
        <w:t>to the current suggested CR structure.</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74044" w14:paraId="0D34204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C78372" w14:textId="77777777" w:rsidR="00C74044" w:rsidRDefault="00C74044" w:rsidP="00474ACE">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64E863" w14:textId="4EEF853D" w:rsidR="00C74044" w:rsidRDefault="00C74044" w:rsidP="00474ACE">
            <w:pPr>
              <w:pStyle w:val="TAH"/>
              <w:spacing w:before="20" w:after="20"/>
              <w:ind w:left="57" w:right="57"/>
              <w:jc w:val="left"/>
            </w:pPr>
            <w:r>
              <w:t>Expanded CR Comments w text/code examples</w:t>
            </w:r>
          </w:p>
        </w:tc>
      </w:tr>
      <w:tr w:rsidR="000E5561" w14:paraId="7FC81B56"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6A5C0" w14:textId="117B15F5" w:rsidR="000E5561" w:rsidRDefault="000E5561" w:rsidP="000E5561">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6942" w:type="dxa"/>
            <w:tcBorders>
              <w:top w:val="single" w:sz="4" w:space="0" w:color="auto"/>
              <w:left w:val="single" w:sz="4" w:space="0" w:color="auto"/>
              <w:bottom w:val="single" w:sz="4" w:space="0" w:color="auto"/>
              <w:right w:val="single" w:sz="4" w:space="0" w:color="auto"/>
            </w:tcBorders>
          </w:tcPr>
          <w:p w14:paraId="3A0609C2" w14:textId="77777777" w:rsidR="000E5561" w:rsidRDefault="000E5561" w:rsidP="000E5561">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 xml:space="preserve">n clause 5.2.2.4.10, only </w:t>
            </w:r>
            <w:r>
              <w:rPr>
                <w:rFonts w:eastAsia="SimSun"/>
                <w:i/>
                <w:iCs/>
                <w:lang w:eastAsia="zh-CN"/>
              </w:rPr>
              <w:t>eventID</w:t>
            </w:r>
            <w:r>
              <w:rPr>
                <w:rFonts w:eastAsia="SimSun"/>
                <w:lang w:eastAsia="zh-CN"/>
              </w:rPr>
              <w:t xml:space="preserve"> is considered. However as agreed by RAN2 before: “</w:t>
            </w:r>
            <w:r w:rsidRPr="00F17C47">
              <w:rPr>
                <w:rFonts w:eastAsia="SimSun"/>
                <w:i/>
                <w:iCs/>
                <w:lang w:eastAsia="zh-CN"/>
              </w:rPr>
              <w:t>Confirm the AS layer of the UE determines if there a change of event ID and/or gNB ID. If there is a change, the AS layer notifies the change in the RAN timing synchronization status to NAS layer</w:t>
            </w:r>
            <w:r w:rsidRPr="00F17C47">
              <w:rPr>
                <w:rFonts w:eastAsia="SimSun"/>
                <w:lang w:eastAsia="zh-CN"/>
              </w:rPr>
              <w:t>.</w:t>
            </w:r>
            <w:r>
              <w:rPr>
                <w:rFonts w:eastAsia="SimSun"/>
                <w:lang w:eastAsia="zh-CN"/>
              </w:rPr>
              <w:t>” Similarly, SA2 TS</w:t>
            </w:r>
            <w:r>
              <w:rPr>
                <w:rFonts w:eastAsia="SimSun" w:hint="eastAsia"/>
                <w:lang w:eastAsia="zh-CN"/>
              </w:rPr>
              <w:t xml:space="preserve"> </w:t>
            </w:r>
            <w:r>
              <w:rPr>
                <w:rFonts w:eastAsia="SimSun"/>
                <w:lang w:eastAsia="zh-CN"/>
              </w:rPr>
              <w:t>23.501 specifies that “</w:t>
            </w:r>
            <w:r w:rsidRPr="00F17C47">
              <w:rPr>
                <w:rFonts w:eastAsia="SimSun"/>
                <w:i/>
                <w:iCs/>
                <w:lang w:eastAsia="zh-CN"/>
              </w:rPr>
              <w:t>Uniqueness of the event ID is ensured by combining with a gNB ID</w:t>
            </w:r>
            <w:r w:rsidRPr="00F17C47">
              <w:rPr>
                <w:rFonts w:eastAsia="SimSun"/>
                <w:lang w:eastAsia="zh-CN"/>
              </w:rPr>
              <w:t>.</w:t>
            </w:r>
            <w:r>
              <w:rPr>
                <w:rFonts w:eastAsia="SimSun"/>
                <w:lang w:eastAsia="zh-CN"/>
              </w:rPr>
              <w:t>”</w:t>
            </w:r>
          </w:p>
          <w:p w14:paraId="14B12255" w14:textId="77777777" w:rsidR="000E5561" w:rsidRDefault="000E5561" w:rsidP="000E5561">
            <w:pPr>
              <w:pStyle w:val="TAC"/>
              <w:spacing w:before="20" w:after="20"/>
              <w:ind w:left="57" w:right="57"/>
              <w:jc w:val="left"/>
              <w:rPr>
                <w:rFonts w:eastAsia="SimSun"/>
                <w:lang w:eastAsia="zh-CN"/>
              </w:rPr>
            </w:pPr>
          </w:p>
          <w:p w14:paraId="7BD39A01" w14:textId="5D0349CC" w:rsidR="000E5561" w:rsidRDefault="005E7229" w:rsidP="000E5561">
            <w:pPr>
              <w:pStyle w:val="TAC"/>
              <w:spacing w:before="20" w:after="20"/>
              <w:ind w:left="57" w:right="57"/>
              <w:jc w:val="left"/>
              <w:rPr>
                <w:lang w:eastAsia="zh-CN"/>
              </w:rPr>
            </w:pPr>
            <w:r>
              <w:rPr>
                <w:rFonts w:eastAsia="SimSun"/>
                <w:lang w:eastAsia="zh-CN"/>
              </w:rPr>
              <w:t>Therefore</w:t>
            </w:r>
            <w:r w:rsidR="000E5561">
              <w:rPr>
                <w:rFonts w:eastAsia="SimSun"/>
                <w:lang w:eastAsia="zh-CN"/>
              </w:rPr>
              <w:t xml:space="preserve"> both gNB</w:t>
            </w:r>
            <w:r w:rsidR="000E5561">
              <w:rPr>
                <w:rFonts w:eastAsia="SimSun" w:hint="eastAsia"/>
                <w:lang w:eastAsia="zh-CN"/>
              </w:rPr>
              <w:t xml:space="preserve"> ID</w:t>
            </w:r>
            <w:r w:rsidR="000E5561">
              <w:rPr>
                <w:rFonts w:eastAsia="SimSun"/>
                <w:lang w:eastAsia="zh-CN"/>
              </w:rPr>
              <w:t xml:space="preserve"> and event ID</w:t>
            </w:r>
            <w:r>
              <w:rPr>
                <w:rFonts w:eastAsia="SimSun"/>
                <w:lang w:eastAsia="zh-CN"/>
              </w:rPr>
              <w:t xml:space="preserve"> should be considered</w:t>
            </w:r>
            <w:r w:rsidR="000E5561">
              <w:rPr>
                <w:rFonts w:eastAsia="SimSun"/>
                <w:lang w:eastAsia="zh-CN"/>
              </w:rPr>
              <w:t>.</w:t>
            </w:r>
          </w:p>
        </w:tc>
      </w:tr>
      <w:tr w:rsidR="000E5561" w14:paraId="4AB83E9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D9F90"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D475CE" w14:textId="77777777" w:rsidR="000E5561" w:rsidRDefault="000E5561" w:rsidP="000E5561">
            <w:pPr>
              <w:pStyle w:val="TAC"/>
              <w:spacing w:before="20" w:after="20"/>
              <w:ind w:left="57" w:right="57"/>
              <w:jc w:val="left"/>
              <w:rPr>
                <w:lang w:eastAsia="zh-CN"/>
              </w:rPr>
            </w:pPr>
          </w:p>
        </w:tc>
      </w:tr>
      <w:tr w:rsidR="000E5561" w14:paraId="3987864A"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72AFD"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9315D" w14:textId="77777777" w:rsidR="000E5561" w:rsidRDefault="000E5561" w:rsidP="000E5561">
            <w:pPr>
              <w:pStyle w:val="TAC"/>
              <w:spacing w:before="20" w:after="20"/>
              <w:ind w:left="57" w:right="57"/>
              <w:jc w:val="left"/>
              <w:rPr>
                <w:lang w:eastAsia="zh-CN"/>
              </w:rPr>
            </w:pPr>
          </w:p>
        </w:tc>
      </w:tr>
      <w:tr w:rsidR="000E5561" w14:paraId="24A940E2"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7A5FE"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63E086" w14:textId="77777777" w:rsidR="000E5561" w:rsidRDefault="000E5561" w:rsidP="000E5561">
            <w:pPr>
              <w:pStyle w:val="TAC"/>
              <w:spacing w:before="20" w:after="20"/>
              <w:ind w:left="57" w:right="57"/>
              <w:jc w:val="left"/>
              <w:rPr>
                <w:lang w:eastAsia="zh-CN"/>
              </w:rPr>
            </w:pPr>
          </w:p>
        </w:tc>
      </w:tr>
      <w:tr w:rsidR="000E5561" w14:paraId="01EBCF20"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AED87"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31A74B" w14:textId="77777777" w:rsidR="000E5561" w:rsidRDefault="000E5561" w:rsidP="000E5561">
            <w:pPr>
              <w:pStyle w:val="TAC"/>
              <w:spacing w:before="20" w:after="20"/>
              <w:ind w:left="57" w:right="57"/>
              <w:jc w:val="left"/>
              <w:rPr>
                <w:lang w:eastAsia="zh-CN"/>
              </w:rPr>
            </w:pPr>
          </w:p>
        </w:tc>
      </w:tr>
      <w:tr w:rsidR="000E5561" w14:paraId="72B5C75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75C13C"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B03A35" w14:textId="77777777" w:rsidR="000E5561" w:rsidRDefault="000E5561" w:rsidP="000E5561">
            <w:pPr>
              <w:pStyle w:val="TAC"/>
              <w:spacing w:before="20" w:after="20"/>
              <w:ind w:left="57" w:right="57"/>
              <w:jc w:val="left"/>
              <w:rPr>
                <w:lang w:eastAsia="zh-CN"/>
              </w:rPr>
            </w:pPr>
          </w:p>
        </w:tc>
      </w:tr>
      <w:tr w:rsidR="000E5561" w14:paraId="5F8E7E4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AE18E5"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CA7244" w14:textId="77777777" w:rsidR="000E5561" w:rsidRDefault="000E5561" w:rsidP="000E5561">
            <w:pPr>
              <w:pStyle w:val="TAC"/>
              <w:spacing w:before="20" w:after="20"/>
              <w:ind w:left="57" w:right="57"/>
              <w:jc w:val="left"/>
              <w:rPr>
                <w:lang w:eastAsia="zh-CN"/>
              </w:rPr>
            </w:pPr>
          </w:p>
        </w:tc>
      </w:tr>
      <w:tr w:rsidR="000E5561" w14:paraId="31159F0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8F795A"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53D4C0" w14:textId="77777777" w:rsidR="000E5561" w:rsidRDefault="000E5561" w:rsidP="000E5561">
            <w:pPr>
              <w:pStyle w:val="TAC"/>
              <w:spacing w:before="20" w:after="20"/>
              <w:ind w:left="57" w:right="57"/>
              <w:jc w:val="left"/>
              <w:rPr>
                <w:lang w:eastAsia="zh-CN"/>
              </w:rPr>
            </w:pPr>
          </w:p>
        </w:tc>
      </w:tr>
      <w:tr w:rsidR="000E5561" w14:paraId="39DD4C7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2516B"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D492E" w14:textId="77777777" w:rsidR="000E5561" w:rsidRDefault="000E5561" w:rsidP="000E5561">
            <w:pPr>
              <w:pStyle w:val="TAC"/>
              <w:spacing w:before="20" w:after="20"/>
              <w:ind w:left="57" w:right="57"/>
              <w:jc w:val="left"/>
              <w:rPr>
                <w:lang w:eastAsia="zh-CN"/>
              </w:rPr>
            </w:pPr>
          </w:p>
        </w:tc>
      </w:tr>
      <w:tr w:rsidR="000E5561" w14:paraId="690A4CB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B5A80"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F5FD7C" w14:textId="77777777" w:rsidR="000E5561" w:rsidRDefault="000E5561" w:rsidP="000E5561">
            <w:pPr>
              <w:pStyle w:val="TAC"/>
              <w:spacing w:before="20" w:after="20"/>
              <w:ind w:left="57" w:right="57"/>
              <w:jc w:val="left"/>
              <w:rPr>
                <w:lang w:eastAsia="zh-CN"/>
              </w:rPr>
            </w:pPr>
          </w:p>
        </w:tc>
      </w:tr>
      <w:tr w:rsidR="000E5561" w14:paraId="65650A0A"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2E2468"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B89CD3" w14:textId="77777777" w:rsidR="000E5561" w:rsidRDefault="000E5561" w:rsidP="000E5561">
            <w:pPr>
              <w:pStyle w:val="TAC"/>
              <w:spacing w:before="20" w:after="20"/>
              <w:ind w:left="57" w:right="57"/>
              <w:jc w:val="left"/>
              <w:rPr>
                <w:lang w:eastAsia="zh-CN"/>
              </w:rPr>
            </w:pPr>
          </w:p>
        </w:tc>
      </w:tr>
      <w:tr w:rsidR="000E5561" w14:paraId="148CD250"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F1518"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8CA7C" w14:textId="77777777" w:rsidR="000E5561" w:rsidRDefault="000E5561" w:rsidP="000E5561">
            <w:pPr>
              <w:pStyle w:val="TAC"/>
              <w:spacing w:before="20" w:after="20"/>
              <w:ind w:left="57" w:right="57"/>
              <w:jc w:val="left"/>
              <w:rPr>
                <w:lang w:eastAsia="zh-CN"/>
              </w:rPr>
            </w:pPr>
          </w:p>
        </w:tc>
      </w:tr>
      <w:tr w:rsidR="000E5561" w14:paraId="6326290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D03AD"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E19BE3" w14:textId="77777777" w:rsidR="000E5561" w:rsidRDefault="000E5561" w:rsidP="000E5561">
            <w:pPr>
              <w:pStyle w:val="TAC"/>
              <w:spacing w:before="20" w:after="20"/>
              <w:ind w:left="57" w:right="57"/>
              <w:jc w:val="left"/>
              <w:rPr>
                <w:lang w:eastAsia="zh-CN"/>
              </w:rPr>
            </w:pPr>
          </w:p>
        </w:tc>
      </w:tr>
    </w:tbl>
    <w:p w14:paraId="402760C1" w14:textId="77777777" w:rsidR="003D557C" w:rsidRDefault="003D557C" w:rsidP="00EB1100"/>
    <w:p w14:paraId="47223C89" w14:textId="59CA676D" w:rsidR="00C74044" w:rsidRPr="00B24C0B" w:rsidRDefault="00C74044" w:rsidP="00C74044">
      <w:pPr>
        <w:rPr>
          <w:rFonts w:ascii="Arial" w:hAnsi="Arial"/>
          <w:sz w:val="32"/>
        </w:rPr>
      </w:pPr>
      <w:r>
        <w:rPr>
          <w:rFonts w:ascii="Arial" w:hAnsi="Arial"/>
          <w:sz w:val="32"/>
        </w:rPr>
        <w:t>3.4 Other</w:t>
      </w:r>
    </w:p>
    <w:p w14:paraId="4FF58E83" w14:textId="016F414B" w:rsidR="00C74044" w:rsidRDefault="00C74044" w:rsidP="00C74044">
      <w:r>
        <w:t>Below companies can add other details or discussion points if needed.</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74044" w14:paraId="50162521"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462C5F" w14:textId="77777777" w:rsidR="00C74044" w:rsidRDefault="00C74044" w:rsidP="00474ACE">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870D4D" w14:textId="2F0EA203" w:rsidR="00C74044" w:rsidRDefault="00C74044" w:rsidP="00474ACE">
            <w:pPr>
              <w:pStyle w:val="TAH"/>
              <w:spacing w:before="20" w:after="20"/>
              <w:ind w:left="57" w:right="57"/>
              <w:jc w:val="left"/>
            </w:pPr>
            <w:r>
              <w:t>Comment</w:t>
            </w:r>
          </w:p>
        </w:tc>
      </w:tr>
      <w:tr w:rsidR="00C74044" w14:paraId="49B6E67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B3AE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A5122C" w14:textId="77777777" w:rsidR="00C74044" w:rsidRDefault="00C74044" w:rsidP="00474ACE">
            <w:pPr>
              <w:pStyle w:val="TAC"/>
              <w:spacing w:before="20" w:after="20"/>
              <w:ind w:left="57" w:right="57"/>
              <w:jc w:val="left"/>
              <w:rPr>
                <w:lang w:eastAsia="zh-CN"/>
              </w:rPr>
            </w:pPr>
          </w:p>
        </w:tc>
      </w:tr>
      <w:tr w:rsidR="00C74044" w14:paraId="38DA06C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4643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70B4F0" w14:textId="77777777" w:rsidR="00C74044" w:rsidRDefault="00C74044" w:rsidP="00474ACE">
            <w:pPr>
              <w:pStyle w:val="TAC"/>
              <w:spacing w:before="20" w:after="20"/>
              <w:ind w:left="57" w:right="57"/>
              <w:jc w:val="left"/>
              <w:rPr>
                <w:lang w:eastAsia="zh-CN"/>
              </w:rPr>
            </w:pPr>
          </w:p>
        </w:tc>
      </w:tr>
      <w:tr w:rsidR="00C74044" w14:paraId="66F9542D"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38F03"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7E7EE" w14:textId="77777777" w:rsidR="00C74044" w:rsidRDefault="00C74044" w:rsidP="00474ACE">
            <w:pPr>
              <w:pStyle w:val="TAC"/>
              <w:spacing w:before="20" w:after="20"/>
              <w:ind w:left="57" w:right="57"/>
              <w:jc w:val="left"/>
              <w:rPr>
                <w:lang w:eastAsia="zh-CN"/>
              </w:rPr>
            </w:pPr>
          </w:p>
        </w:tc>
      </w:tr>
      <w:tr w:rsidR="00C74044" w14:paraId="766F9BFB"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D7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8E26B3" w14:textId="77777777" w:rsidR="00C74044" w:rsidRDefault="00C74044" w:rsidP="00474ACE">
            <w:pPr>
              <w:pStyle w:val="TAC"/>
              <w:spacing w:before="20" w:after="20"/>
              <w:ind w:left="57" w:right="57"/>
              <w:jc w:val="left"/>
              <w:rPr>
                <w:lang w:eastAsia="zh-CN"/>
              </w:rPr>
            </w:pPr>
          </w:p>
        </w:tc>
      </w:tr>
      <w:tr w:rsidR="00C74044" w14:paraId="383AC909"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FEF29"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148B90" w14:textId="77777777" w:rsidR="00C74044" w:rsidRDefault="00C74044" w:rsidP="00474ACE">
            <w:pPr>
              <w:pStyle w:val="TAC"/>
              <w:spacing w:before="20" w:after="20"/>
              <w:ind w:left="57" w:right="57"/>
              <w:jc w:val="left"/>
              <w:rPr>
                <w:lang w:eastAsia="zh-CN"/>
              </w:rPr>
            </w:pPr>
          </w:p>
        </w:tc>
      </w:tr>
      <w:tr w:rsidR="00C74044" w14:paraId="23651CA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3F412D"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053A2" w14:textId="77777777" w:rsidR="00C74044" w:rsidRDefault="00C74044" w:rsidP="00474ACE">
            <w:pPr>
              <w:pStyle w:val="TAC"/>
              <w:spacing w:before="20" w:after="20"/>
              <w:ind w:left="57" w:right="57"/>
              <w:jc w:val="left"/>
              <w:rPr>
                <w:lang w:eastAsia="zh-CN"/>
              </w:rPr>
            </w:pPr>
          </w:p>
        </w:tc>
      </w:tr>
      <w:tr w:rsidR="00C74044" w14:paraId="4FDC074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A2D34"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115BF" w14:textId="77777777" w:rsidR="00C74044" w:rsidRDefault="00C74044" w:rsidP="00474ACE">
            <w:pPr>
              <w:pStyle w:val="TAC"/>
              <w:spacing w:before="20" w:after="20"/>
              <w:ind w:left="57" w:right="57"/>
              <w:jc w:val="left"/>
              <w:rPr>
                <w:lang w:eastAsia="zh-CN"/>
              </w:rPr>
            </w:pPr>
          </w:p>
        </w:tc>
      </w:tr>
      <w:tr w:rsidR="00C74044" w14:paraId="28DE35B2"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FB576"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59CB6E" w14:textId="77777777" w:rsidR="00C74044" w:rsidRDefault="00C74044" w:rsidP="00474ACE">
            <w:pPr>
              <w:pStyle w:val="TAC"/>
              <w:spacing w:before="20" w:after="20"/>
              <w:ind w:left="57" w:right="57"/>
              <w:jc w:val="left"/>
              <w:rPr>
                <w:lang w:eastAsia="zh-CN"/>
              </w:rPr>
            </w:pPr>
          </w:p>
        </w:tc>
      </w:tr>
      <w:tr w:rsidR="00C74044" w14:paraId="6DF3180D"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BEB55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98549F" w14:textId="77777777" w:rsidR="00C74044" w:rsidRDefault="00C74044" w:rsidP="00474ACE">
            <w:pPr>
              <w:pStyle w:val="TAC"/>
              <w:spacing w:before="20" w:after="20"/>
              <w:ind w:left="57" w:right="57"/>
              <w:jc w:val="left"/>
              <w:rPr>
                <w:lang w:eastAsia="zh-CN"/>
              </w:rPr>
            </w:pPr>
          </w:p>
        </w:tc>
      </w:tr>
      <w:tr w:rsidR="00C74044" w14:paraId="53961F1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E95B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BC9B5" w14:textId="77777777" w:rsidR="00C74044" w:rsidRDefault="00C74044" w:rsidP="00474ACE">
            <w:pPr>
              <w:pStyle w:val="TAC"/>
              <w:spacing w:before="20" w:after="20"/>
              <w:ind w:left="57" w:right="57"/>
              <w:jc w:val="left"/>
              <w:rPr>
                <w:lang w:eastAsia="zh-CN"/>
              </w:rPr>
            </w:pPr>
          </w:p>
        </w:tc>
      </w:tr>
      <w:tr w:rsidR="00C74044" w14:paraId="52E56EE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466C3"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A9EC92" w14:textId="77777777" w:rsidR="00C74044" w:rsidRDefault="00C74044" w:rsidP="00474ACE">
            <w:pPr>
              <w:pStyle w:val="TAC"/>
              <w:spacing w:before="20" w:after="20"/>
              <w:ind w:left="57" w:right="57"/>
              <w:jc w:val="left"/>
              <w:rPr>
                <w:lang w:eastAsia="zh-CN"/>
              </w:rPr>
            </w:pPr>
          </w:p>
        </w:tc>
      </w:tr>
      <w:tr w:rsidR="00C74044" w14:paraId="4685B647"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DB51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622080" w14:textId="77777777" w:rsidR="00C74044" w:rsidRDefault="00C74044" w:rsidP="00474ACE">
            <w:pPr>
              <w:pStyle w:val="TAC"/>
              <w:spacing w:before="20" w:after="20"/>
              <w:ind w:left="57" w:right="57"/>
              <w:jc w:val="left"/>
              <w:rPr>
                <w:lang w:eastAsia="zh-CN"/>
              </w:rPr>
            </w:pPr>
          </w:p>
        </w:tc>
      </w:tr>
      <w:tr w:rsidR="00C74044" w14:paraId="296A395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8B3A"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4C303" w14:textId="77777777" w:rsidR="00C74044" w:rsidRDefault="00C74044" w:rsidP="00474ACE">
            <w:pPr>
              <w:pStyle w:val="TAC"/>
              <w:spacing w:before="20" w:after="20"/>
              <w:ind w:left="57" w:right="57"/>
              <w:jc w:val="left"/>
              <w:rPr>
                <w:lang w:eastAsia="zh-CN"/>
              </w:rPr>
            </w:pPr>
          </w:p>
        </w:tc>
      </w:tr>
    </w:tbl>
    <w:p w14:paraId="509FC830" w14:textId="77777777" w:rsidR="00EB29CD" w:rsidRDefault="00EB29CD" w:rsidP="00BC1A92"/>
    <w:p w14:paraId="5FF2457F" w14:textId="2ECEBF8D" w:rsidR="00A209D6" w:rsidRPr="006E13D1" w:rsidRDefault="00E655F5" w:rsidP="00A209D6">
      <w:pPr>
        <w:pStyle w:val="1"/>
      </w:pPr>
      <w:r>
        <w:t>4</w:t>
      </w:r>
      <w:r w:rsidR="00A209D6" w:rsidRPr="006E13D1">
        <w:tab/>
      </w:r>
      <w:r w:rsidR="000F7B3D">
        <w:t xml:space="preserve">Summary and </w:t>
      </w:r>
      <w:r w:rsidR="0047048E">
        <w:t>proposal</w:t>
      </w:r>
    </w:p>
    <w:p w14:paraId="5684C397" w14:textId="496A4EFF" w:rsidR="00E655F5" w:rsidRDefault="000F7B3D" w:rsidP="00A209D6">
      <w:r>
        <w:t>CR</w:t>
      </w:r>
      <w:r w:rsidR="0047048E">
        <w:t xml:space="preserve"> will be </w:t>
      </w:r>
      <w:r>
        <w:t>updated</w:t>
      </w:r>
      <w:r w:rsidR="0047048E">
        <w:t xml:space="preserve"> </w:t>
      </w:r>
      <w:r w:rsidR="008442E1">
        <w:t xml:space="preserve">from the </w:t>
      </w:r>
      <w:r>
        <w:t xml:space="preserve">resulting </w:t>
      </w:r>
      <w:r w:rsidR="00432E8D">
        <w:t>agreements</w:t>
      </w:r>
      <w:r>
        <w:t xml:space="preserve"> in this discussion</w:t>
      </w:r>
      <w:r w:rsidR="003174A7">
        <w:t>.</w:t>
      </w:r>
    </w:p>
    <w:p w14:paraId="0144BAF0" w14:textId="77777777" w:rsidR="000002B6" w:rsidRDefault="000002B6" w:rsidP="00A209D6"/>
    <w:p w14:paraId="36A5DF73" w14:textId="0646BA01" w:rsidR="000002B6" w:rsidRDefault="00B52182" w:rsidP="00B52182">
      <w:pPr>
        <w:pStyle w:val="1"/>
      </w:pPr>
      <w:r>
        <w:t>5</w:t>
      </w:r>
      <w:r>
        <w:tab/>
        <w:t>References</w:t>
      </w:r>
    </w:p>
    <w:p w14:paraId="4101F320" w14:textId="6397CBAC" w:rsidR="00B52182" w:rsidRPr="00981D39" w:rsidRDefault="00B52182" w:rsidP="00B52182">
      <w:r w:rsidRPr="00981D39">
        <w:t xml:space="preserve">[1] </w:t>
      </w:r>
      <w:r w:rsidR="002F247F" w:rsidRPr="00981D39">
        <w:t xml:space="preserve">R2-2307792 </w:t>
      </w:r>
      <w:r w:rsidR="00D94C67" w:rsidRPr="00981D39">
        <w:t xml:space="preserve">5GS network timing synchronization status and reporting, </w:t>
      </w:r>
      <w:r w:rsidR="00803F34" w:rsidRPr="00981D39">
        <w:t>Nokia, Nokia Shanghai Bell</w:t>
      </w:r>
    </w:p>
    <w:p w14:paraId="201483B1" w14:textId="34E7320E" w:rsidR="00D2540C" w:rsidRPr="00981D39" w:rsidRDefault="00D2540C" w:rsidP="00B52182">
      <w:r w:rsidRPr="00981D39">
        <w:lastRenderedPageBreak/>
        <w:t xml:space="preserve">[2] </w:t>
      </w:r>
      <w:r w:rsidR="009122C1" w:rsidRPr="00981D39">
        <w:t>R2-2307114</w:t>
      </w:r>
      <w:r w:rsidR="009122C1" w:rsidRPr="00981D39">
        <w:tab/>
        <w:t>Discussion on Timing Synchronization Status Monitoring</w:t>
      </w:r>
      <w:r w:rsidR="00981D39" w:rsidRPr="00981D39">
        <w:t xml:space="preserve">, </w:t>
      </w:r>
      <w:r w:rsidR="009122C1" w:rsidRPr="00981D39">
        <w:t>vivo</w:t>
      </w:r>
    </w:p>
    <w:p w14:paraId="23C92E73" w14:textId="0577F826" w:rsidR="009122C1" w:rsidRPr="00981D39" w:rsidRDefault="009122C1" w:rsidP="00B52182">
      <w:r w:rsidRPr="00981D39">
        <w:t xml:space="preserve">[3] </w:t>
      </w:r>
      <w:r w:rsidR="00981D39" w:rsidRPr="00981D39">
        <w:t>R2-2308531</w:t>
      </w:r>
      <w:r w:rsidR="00981D39" w:rsidRPr="00981D39">
        <w:tab/>
        <w:t>Introduction of URLLC and Timing Resiliency, Ericsson, CR 38.331</w:t>
      </w:r>
    </w:p>
    <w:sectPr w:rsidR="009122C1" w:rsidRPr="00981D3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59418" w14:textId="77777777" w:rsidR="00AF5893" w:rsidRDefault="00AF5893">
      <w:r>
        <w:separator/>
      </w:r>
    </w:p>
  </w:endnote>
  <w:endnote w:type="continuationSeparator" w:id="0">
    <w:p w14:paraId="3C75EF36" w14:textId="77777777" w:rsidR="00AF5893" w:rsidRDefault="00AF5893">
      <w:r>
        <w:continuationSeparator/>
      </w:r>
    </w:p>
  </w:endnote>
  <w:endnote w:type="continuationNotice" w:id="1">
    <w:p w14:paraId="6641288E" w14:textId="77777777" w:rsidR="00AF5893" w:rsidRDefault="00AF58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ACDF5" w14:textId="77777777" w:rsidR="00AF5893" w:rsidRDefault="00AF5893">
      <w:r>
        <w:separator/>
      </w:r>
    </w:p>
  </w:footnote>
  <w:footnote w:type="continuationSeparator" w:id="0">
    <w:p w14:paraId="2C7B0E9A" w14:textId="77777777" w:rsidR="00AF5893" w:rsidRDefault="00AF5893">
      <w:r>
        <w:continuationSeparator/>
      </w:r>
    </w:p>
  </w:footnote>
  <w:footnote w:type="continuationNotice" w:id="1">
    <w:p w14:paraId="0437893F" w14:textId="77777777" w:rsidR="00AF5893" w:rsidRDefault="00AF5893">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35B47"/>
    <w:multiLevelType w:val="hybridMultilevel"/>
    <w:tmpl w:val="EA36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A23941"/>
    <w:multiLevelType w:val="hybridMultilevel"/>
    <w:tmpl w:val="7FFC6556"/>
    <w:lvl w:ilvl="0" w:tplc="85709924">
      <w:start w:val="3"/>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719F8"/>
    <w:multiLevelType w:val="hybridMultilevel"/>
    <w:tmpl w:val="DD84B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37281"/>
    <w:multiLevelType w:val="hybridMultilevel"/>
    <w:tmpl w:val="015679F2"/>
    <w:lvl w:ilvl="0" w:tplc="F68C1DB4">
      <w:start w:val="1"/>
      <w:numFmt w:val="decimal"/>
      <w:lvlText w:val="%1."/>
      <w:lvlJc w:val="left"/>
      <w:pPr>
        <w:ind w:left="2878" w:hanging="360"/>
      </w:pPr>
      <w:rPr>
        <w:rFonts w:hint="default"/>
      </w:rPr>
    </w:lvl>
    <w:lvl w:ilvl="1" w:tplc="04090019">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2F4061C7"/>
    <w:multiLevelType w:val="hybridMultilevel"/>
    <w:tmpl w:val="5510A20C"/>
    <w:lvl w:ilvl="0" w:tplc="CE2AD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CD463D2"/>
    <w:multiLevelType w:val="hybridMultilevel"/>
    <w:tmpl w:val="C94AD96A"/>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1439A"/>
    <w:multiLevelType w:val="hybridMultilevel"/>
    <w:tmpl w:val="754C494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8"/>
  </w:num>
  <w:num w:numId="5">
    <w:abstractNumId w:val="7"/>
  </w:num>
  <w:num w:numId="6">
    <w:abstractNumId w:val="10"/>
  </w:num>
  <w:num w:numId="7">
    <w:abstractNumId w:val="11"/>
  </w:num>
  <w:num w:numId="8">
    <w:abstractNumId w:val="12"/>
  </w:num>
  <w:num w:numId="9">
    <w:abstractNumId w:val="1"/>
  </w:num>
  <w:num w:numId="10">
    <w:abstractNumId w:val="4"/>
  </w:num>
  <w:num w:numId="11">
    <w:abstractNumId w:val="3"/>
  </w:num>
  <w:num w:numId="12">
    <w:abstractNumId w:val="1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2B6"/>
    <w:rsid w:val="00003852"/>
    <w:rsid w:val="00016557"/>
    <w:rsid w:val="000176F0"/>
    <w:rsid w:val="000218F8"/>
    <w:rsid w:val="000226D2"/>
    <w:rsid w:val="00023C40"/>
    <w:rsid w:val="000321CA"/>
    <w:rsid w:val="00033397"/>
    <w:rsid w:val="000340D4"/>
    <w:rsid w:val="00035540"/>
    <w:rsid w:val="00036BFE"/>
    <w:rsid w:val="00040095"/>
    <w:rsid w:val="00046EEC"/>
    <w:rsid w:val="000475B0"/>
    <w:rsid w:val="00055972"/>
    <w:rsid w:val="00055BF0"/>
    <w:rsid w:val="00056398"/>
    <w:rsid w:val="00061C7A"/>
    <w:rsid w:val="0007007C"/>
    <w:rsid w:val="00073C9C"/>
    <w:rsid w:val="000773CD"/>
    <w:rsid w:val="00080512"/>
    <w:rsid w:val="00080DC6"/>
    <w:rsid w:val="00090038"/>
    <w:rsid w:val="00090468"/>
    <w:rsid w:val="00094568"/>
    <w:rsid w:val="000A07C3"/>
    <w:rsid w:val="000A10F8"/>
    <w:rsid w:val="000A4FEC"/>
    <w:rsid w:val="000A6985"/>
    <w:rsid w:val="000B141E"/>
    <w:rsid w:val="000B7BCF"/>
    <w:rsid w:val="000C26CB"/>
    <w:rsid w:val="000C273A"/>
    <w:rsid w:val="000C522B"/>
    <w:rsid w:val="000D58AB"/>
    <w:rsid w:val="000E5561"/>
    <w:rsid w:val="000F7B3D"/>
    <w:rsid w:val="001020A6"/>
    <w:rsid w:val="001030FB"/>
    <w:rsid w:val="00112F1A"/>
    <w:rsid w:val="001137F1"/>
    <w:rsid w:val="00124ADD"/>
    <w:rsid w:val="0013322B"/>
    <w:rsid w:val="00134012"/>
    <w:rsid w:val="00134355"/>
    <w:rsid w:val="0013543B"/>
    <w:rsid w:val="00140B37"/>
    <w:rsid w:val="00141A3E"/>
    <w:rsid w:val="00145075"/>
    <w:rsid w:val="00151B86"/>
    <w:rsid w:val="00151CBA"/>
    <w:rsid w:val="00161C8A"/>
    <w:rsid w:val="001672AE"/>
    <w:rsid w:val="00173C9C"/>
    <w:rsid w:val="001741A0"/>
    <w:rsid w:val="00174A9A"/>
    <w:rsid w:val="00175FA0"/>
    <w:rsid w:val="00180548"/>
    <w:rsid w:val="001905E6"/>
    <w:rsid w:val="00193276"/>
    <w:rsid w:val="00194CD0"/>
    <w:rsid w:val="001B49C9"/>
    <w:rsid w:val="001B6539"/>
    <w:rsid w:val="001C001B"/>
    <w:rsid w:val="001C1AFE"/>
    <w:rsid w:val="001C23F4"/>
    <w:rsid w:val="001C3586"/>
    <w:rsid w:val="001C3B6B"/>
    <w:rsid w:val="001C4F79"/>
    <w:rsid w:val="001C7C36"/>
    <w:rsid w:val="001E450E"/>
    <w:rsid w:val="001E630E"/>
    <w:rsid w:val="001E6609"/>
    <w:rsid w:val="001F168B"/>
    <w:rsid w:val="001F7831"/>
    <w:rsid w:val="00200049"/>
    <w:rsid w:val="002018C2"/>
    <w:rsid w:val="00204045"/>
    <w:rsid w:val="00204AF9"/>
    <w:rsid w:val="0020712B"/>
    <w:rsid w:val="002240E0"/>
    <w:rsid w:val="0022606D"/>
    <w:rsid w:val="00227B39"/>
    <w:rsid w:val="00230C57"/>
    <w:rsid w:val="00231728"/>
    <w:rsid w:val="00233EA1"/>
    <w:rsid w:val="0024066F"/>
    <w:rsid w:val="00242080"/>
    <w:rsid w:val="00242DE8"/>
    <w:rsid w:val="002444D2"/>
    <w:rsid w:val="00244A05"/>
    <w:rsid w:val="0024689A"/>
    <w:rsid w:val="00250404"/>
    <w:rsid w:val="00250B0E"/>
    <w:rsid w:val="00251694"/>
    <w:rsid w:val="002610D8"/>
    <w:rsid w:val="002617A9"/>
    <w:rsid w:val="00262D41"/>
    <w:rsid w:val="00272BF8"/>
    <w:rsid w:val="002747EC"/>
    <w:rsid w:val="00275FE2"/>
    <w:rsid w:val="002855BF"/>
    <w:rsid w:val="00293A05"/>
    <w:rsid w:val="002A2313"/>
    <w:rsid w:val="002C18D2"/>
    <w:rsid w:val="002C3CAE"/>
    <w:rsid w:val="002C40FB"/>
    <w:rsid w:val="002D28CB"/>
    <w:rsid w:val="002E1A3B"/>
    <w:rsid w:val="002E79F6"/>
    <w:rsid w:val="002F0D22"/>
    <w:rsid w:val="002F247F"/>
    <w:rsid w:val="00304E91"/>
    <w:rsid w:val="00307BC6"/>
    <w:rsid w:val="00311B17"/>
    <w:rsid w:val="003172DC"/>
    <w:rsid w:val="003174A7"/>
    <w:rsid w:val="00323FCE"/>
    <w:rsid w:val="00325AE3"/>
    <w:rsid w:val="00326069"/>
    <w:rsid w:val="003263E2"/>
    <w:rsid w:val="00330E6B"/>
    <w:rsid w:val="0033420E"/>
    <w:rsid w:val="00346FE0"/>
    <w:rsid w:val="0035462D"/>
    <w:rsid w:val="0036459E"/>
    <w:rsid w:val="00364B41"/>
    <w:rsid w:val="00367D08"/>
    <w:rsid w:val="003768A5"/>
    <w:rsid w:val="003775A5"/>
    <w:rsid w:val="00383096"/>
    <w:rsid w:val="00386F3B"/>
    <w:rsid w:val="0039346C"/>
    <w:rsid w:val="003A2AE0"/>
    <w:rsid w:val="003A41EF"/>
    <w:rsid w:val="003A4BD4"/>
    <w:rsid w:val="003B270C"/>
    <w:rsid w:val="003B40AD"/>
    <w:rsid w:val="003B680D"/>
    <w:rsid w:val="003C4E37"/>
    <w:rsid w:val="003C7362"/>
    <w:rsid w:val="003D0185"/>
    <w:rsid w:val="003D4FC0"/>
    <w:rsid w:val="003D557C"/>
    <w:rsid w:val="003D6EEE"/>
    <w:rsid w:val="003E16BE"/>
    <w:rsid w:val="003E7137"/>
    <w:rsid w:val="003F0E91"/>
    <w:rsid w:val="003F4A47"/>
    <w:rsid w:val="003F4E28"/>
    <w:rsid w:val="003F57F8"/>
    <w:rsid w:val="004006E8"/>
    <w:rsid w:val="00401855"/>
    <w:rsid w:val="00402EB6"/>
    <w:rsid w:val="00415A5A"/>
    <w:rsid w:val="0041781D"/>
    <w:rsid w:val="004219B9"/>
    <w:rsid w:val="00422390"/>
    <w:rsid w:val="0042476A"/>
    <w:rsid w:val="0042478F"/>
    <w:rsid w:val="00426D04"/>
    <w:rsid w:val="00430806"/>
    <w:rsid w:val="00432E8D"/>
    <w:rsid w:val="00433FFE"/>
    <w:rsid w:val="0044339A"/>
    <w:rsid w:val="00446556"/>
    <w:rsid w:val="004530F6"/>
    <w:rsid w:val="004573E1"/>
    <w:rsid w:val="0046023E"/>
    <w:rsid w:val="00463347"/>
    <w:rsid w:val="00465587"/>
    <w:rsid w:val="0047048E"/>
    <w:rsid w:val="00470F2A"/>
    <w:rsid w:val="004712B1"/>
    <w:rsid w:val="0047344E"/>
    <w:rsid w:val="00474ACE"/>
    <w:rsid w:val="00477455"/>
    <w:rsid w:val="004925C4"/>
    <w:rsid w:val="00492F40"/>
    <w:rsid w:val="004A06EA"/>
    <w:rsid w:val="004A1F7B"/>
    <w:rsid w:val="004A74AF"/>
    <w:rsid w:val="004B6311"/>
    <w:rsid w:val="004B68BB"/>
    <w:rsid w:val="004C1BE4"/>
    <w:rsid w:val="004C44D2"/>
    <w:rsid w:val="004C79B0"/>
    <w:rsid w:val="004D3578"/>
    <w:rsid w:val="004D380D"/>
    <w:rsid w:val="004D7EB6"/>
    <w:rsid w:val="004E213A"/>
    <w:rsid w:val="004F5216"/>
    <w:rsid w:val="00502B29"/>
    <w:rsid w:val="00503171"/>
    <w:rsid w:val="00503D1A"/>
    <w:rsid w:val="00506C28"/>
    <w:rsid w:val="005134DD"/>
    <w:rsid w:val="00515CFF"/>
    <w:rsid w:val="00523AE2"/>
    <w:rsid w:val="00523C78"/>
    <w:rsid w:val="005302A6"/>
    <w:rsid w:val="00534DA0"/>
    <w:rsid w:val="005366AA"/>
    <w:rsid w:val="00537DF6"/>
    <w:rsid w:val="00543E6C"/>
    <w:rsid w:val="0054561A"/>
    <w:rsid w:val="00547979"/>
    <w:rsid w:val="00560CDA"/>
    <w:rsid w:val="00565087"/>
    <w:rsid w:val="0056573F"/>
    <w:rsid w:val="005665B3"/>
    <w:rsid w:val="00571279"/>
    <w:rsid w:val="00577650"/>
    <w:rsid w:val="00583342"/>
    <w:rsid w:val="00592AAA"/>
    <w:rsid w:val="00592F6A"/>
    <w:rsid w:val="00597F10"/>
    <w:rsid w:val="005A46E2"/>
    <w:rsid w:val="005A49C6"/>
    <w:rsid w:val="005A4C49"/>
    <w:rsid w:val="005B3899"/>
    <w:rsid w:val="005B7AEB"/>
    <w:rsid w:val="005D0BC5"/>
    <w:rsid w:val="005E0A12"/>
    <w:rsid w:val="005E3507"/>
    <w:rsid w:val="005E7229"/>
    <w:rsid w:val="005F2774"/>
    <w:rsid w:val="005F3C3E"/>
    <w:rsid w:val="005F3D4F"/>
    <w:rsid w:val="00605A3C"/>
    <w:rsid w:val="00611566"/>
    <w:rsid w:val="006135FF"/>
    <w:rsid w:val="00624499"/>
    <w:rsid w:val="00632171"/>
    <w:rsid w:val="006428B7"/>
    <w:rsid w:val="00643A7C"/>
    <w:rsid w:val="00646D99"/>
    <w:rsid w:val="00652E7E"/>
    <w:rsid w:val="00656910"/>
    <w:rsid w:val="006574C0"/>
    <w:rsid w:val="00657924"/>
    <w:rsid w:val="0066173E"/>
    <w:rsid w:val="006657F3"/>
    <w:rsid w:val="00672DF3"/>
    <w:rsid w:val="00673E8E"/>
    <w:rsid w:val="00675535"/>
    <w:rsid w:val="00675A4D"/>
    <w:rsid w:val="00694CCF"/>
    <w:rsid w:val="00694F5C"/>
    <w:rsid w:val="00695812"/>
    <w:rsid w:val="00696821"/>
    <w:rsid w:val="006B31BB"/>
    <w:rsid w:val="006B4883"/>
    <w:rsid w:val="006C250D"/>
    <w:rsid w:val="006C285F"/>
    <w:rsid w:val="006C39D7"/>
    <w:rsid w:val="006C66D8"/>
    <w:rsid w:val="006D1531"/>
    <w:rsid w:val="006D1E24"/>
    <w:rsid w:val="006D1EDE"/>
    <w:rsid w:val="006D35DE"/>
    <w:rsid w:val="006D67B8"/>
    <w:rsid w:val="006D7ACB"/>
    <w:rsid w:val="006E0246"/>
    <w:rsid w:val="006E1417"/>
    <w:rsid w:val="006E2423"/>
    <w:rsid w:val="006E42B0"/>
    <w:rsid w:val="006E5431"/>
    <w:rsid w:val="006F14ED"/>
    <w:rsid w:val="006F63CD"/>
    <w:rsid w:val="006F6A2C"/>
    <w:rsid w:val="0070472A"/>
    <w:rsid w:val="007069DC"/>
    <w:rsid w:val="00710201"/>
    <w:rsid w:val="007148F1"/>
    <w:rsid w:val="00716E65"/>
    <w:rsid w:val="00716E69"/>
    <w:rsid w:val="007170AA"/>
    <w:rsid w:val="0072073A"/>
    <w:rsid w:val="007219D7"/>
    <w:rsid w:val="00722735"/>
    <w:rsid w:val="00734222"/>
    <w:rsid w:val="007342B5"/>
    <w:rsid w:val="00734A5B"/>
    <w:rsid w:val="00740C1E"/>
    <w:rsid w:val="00743114"/>
    <w:rsid w:val="00744E76"/>
    <w:rsid w:val="00745487"/>
    <w:rsid w:val="007557F2"/>
    <w:rsid w:val="007577BF"/>
    <w:rsid w:val="00757D40"/>
    <w:rsid w:val="00762699"/>
    <w:rsid w:val="00762CD7"/>
    <w:rsid w:val="007662B5"/>
    <w:rsid w:val="007810ED"/>
    <w:rsid w:val="00781F0F"/>
    <w:rsid w:val="00785684"/>
    <w:rsid w:val="0078727C"/>
    <w:rsid w:val="0079049D"/>
    <w:rsid w:val="00791CE3"/>
    <w:rsid w:val="00793DC5"/>
    <w:rsid w:val="007B18D8"/>
    <w:rsid w:val="007B592B"/>
    <w:rsid w:val="007C095F"/>
    <w:rsid w:val="007C2DD0"/>
    <w:rsid w:val="007E5741"/>
    <w:rsid w:val="007E7A29"/>
    <w:rsid w:val="007E7EF0"/>
    <w:rsid w:val="007E7FF5"/>
    <w:rsid w:val="007F2E08"/>
    <w:rsid w:val="00801A9A"/>
    <w:rsid w:val="008028A4"/>
    <w:rsid w:val="00803F34"/>
    <w:rsid w:val="00804CB2"/>
    <w:rsid w:val="00813245"/>
    <w:rsid w:val="00815455"/>
    <w:rsid w:val="008177FC"/>
    <w:rsid w:val="008206F9"/>
    <w:rsid w:val="00823E6D"/>
    <w:rsid w:val="0082608E"/>
    <w:rsid w:val="008311B8"/>
    <w:rsid w:val="00831B27"/>
    <w:rsid w:val="00832E55"/>
    <w:rsid w:val="00837A05"/>
    <w:rsid w:val="00840DE0"/>
    <w:rsid w:val="00843BAB"/>
    <w:rsid w:val="008442E1"/>
    <w:rsid w:val="00844423"/>
    <w:rsid w:val="00853F9F"/>
    <w:rsid w:val="00855974"/>
    <w:rsid w:val="0086354A"/>
    <w:rsid w:val="00873525"/>
    <w:rsid w:val="008768CA"/>
    <w:rsid w:val="00877EF9"/>
    <w:rsid w:val="00880559"/>
    <w:rsid w:val="00880ACB"/>
    <w:rsid w:val="00884427"/>
    <w:rsid w:val="008976CE"/>
    <w:rsid w:val="008A293B"/>
    <w:rsid w:val="008B2F64"/>
    <w:rsid w:val="008B5306"/>
    <w:rsid w:val="008C2E2A"/>
    <w:rsid w:val="008C3057"/>
    <w:rsid w:val="008C624D"/>
    <w:rsid w:val="008C7C7A"/>
    <w:rsid w:val="008D2E4D"/>
    <w:rsid w:val="008E3D6E"/>
    <w:rsid w:val="008E7298"/>
    <w:rsid w:val="008F396F"/>
    <w:rsid w:val="008F3DCD"/>
    <w:rsid w:val="008F6058"/>
    <w:rsid w:val="008F694A"/>
    <w:rsid w:val="0090271F"/>
    <w:rsid w:val="00902DB9"/>
    <w:rsid w:val="0090371F"/>
    <w:rsid w:val="0090466A"/>
    <w:rsid w:val="009122C1"/>
    <w:rsid w:val="009126E7"/>
    <w:rsid w:val="00915706"/>
    <w:rsid w:val="00923655"/>
    <w:rsid w:val="00925996"/>
    <w:rsid w:val="009327C1"/>
    <w:rsid w:val="00936071"/>
    <w:rsid w:val="00936FF2"/>
    <w:rsid w:val="009376CD"/>
    <w:rsid w:val="00940212"/>
    <w:rsid w:val="00942EC2"/>
    <w:rsid w:val="00956543"/>
    <w:rsid w:val="00961B32"/>
    <w:rsid w:val="00962509"/>
    <w:rsid w:val="00970DB3"/>
    <w:rsid w:val="00971472"/>
    <w:rsid w:val="00974BB0"/>
    <w:rsid w:val="00975BCD"/>
    <w:rsid w:val="00981D39"/>
    <w:rsid w:val="009928A9"/>
    <w:rsid w:val="00993C7C"/>
    <w:rsid w:val="00996363"/>
    <w:rsid w:val="009A0AF3"/>
    <w:rsid w:val="009B07CD"/>
    <w:rsid w:val="009B0DF9"/>
    <w:rsid w:val="009B70FE"/>
    <w:rsid w:val="009C1384"/>
    <w:rsid w:val="009C19E9"/>
    <w:rsid w:val="009D4137"/>
    <w:rsid w:val="009D74A6"/>
    <w:rsid w:val="009E0E87"/>
    <w:rsid w:val="009E4186"/>
    <w:rsid w:val="009F494D"/>
    <w:rsid w:val="00A02BCD"/>
    <w:rsid w:val="00A047E9"/>
    <w:rsid w:val="00A10F02"/>
    <w:rsid w:val="00A174AA"/>
    <w:rsid w:val="00A204CA"/>
    <w:rsid w:val="00A209D6"/>
    <w:rsid w:val="00A225B6"/>
    <w:rsid w:val="00A22738"/>
    <w:rsid w:val="00A23FE7"/>
    <w:rsid w:val="00A32B7F"/>
    <w:rsid w:val="00A47936"/>
    <w:rsid w:val="00A5324F"/>
    <w:rsid w:val="00A536F4"/>
    <w:rsid w:val="00A53724"/>
    <w:rsid w:val="00A54B2B"/>
    <w:rsid w:val="00A63A0D"/>
    <w:rsid w:val="00A7313C"/>
    <w:rsid w:val="00A75B0A"/>
    <w:rsid w:val="00A80B0E"/>
    <w:rsid w:val="00A82346"/>
    <w:rsid w:val="00A84344"/>
    <w:rsid w:val="00A84696"/>
    <w:rsid w:val="00A91F5E"/>
    <w:rsid w:val="00A9671C"/>
    <w:rsid w:val="00AA1553"/>
    <w:rsid w:val="00AB02CB"/>
    <w:rsid w:val="00AB4DA8"/>
    <w:rsid w:val="00AB71F0"/>
    <w:rsid w:val="00AC209F"/>
    <w:rsid w:val="00AC2DDD"/>
    <w:rsid w:val="00AC35F4"/>
    <w:rsid w:val="00AC445F"/>
    <w:rsid w:val="00AC66B9"/>
    <w:rsid w:val="00AD0762"/>
    <w:rsid w:val="00AD2904"/>
    <w:rsid w:val="00AE6232"/>
    <w:rsid w:val="00AF5893"/>
    <w:rsid w:val="00AF60B2"/>
    <w:rsid w:val="00B014DF"/>
    <w:rsid w:val="00B03E1E"/>
    <w:rsid w:val="00B05380"/>
    <w:rsid w:val="00B05502"/>
    <w:rsid w:val="00B05962"/>
    <w:rsid w:val="00B140DE"/>
    <w:rsid w:val="00B14589"/>
    <w:rsid w:val="00B15449"/>
    <w:rsid w:val="00B165DB"/>
    <w:rsid w:val="00B16BD1"/>
    <w:rsid w:val="00B16C2F"/>
    <w:rsid w:val="00B16C49"/>
    <w:rsid w:val="00B2008E"/>
    <w:rsid w:val="00B2275F"/>
    <w:rsid w:val="00B24C0B"/>
    <w:rsid w:val="00B27303"/>
    <w:rsid w:val="00B27D02"/>
    <w:rsid w:val="00B30EFD"/>
    <w:rsid w:val="00B351FF"/>
    <w:rsid w:val="00B47FD1"/>
    <w:rsid w:val="00B516BB"/>
    <w:rsid w:val="00B52182"/>
    <w:rsid w:val="00B6047F"/>
    <w:rsid w:val="00B61FD2"/>
    <w:rsid w:val="00B6419E"/>
    <w:rsid w:val="00B728F2"/>
    <w:rsid w:val="00B8361D"/>
    <w:rsid w:val="00B8403B"/>
    <w:rsid w:val="00B84DB2"/>
    <w:rsid w:val="00B85809"/>
    <w:rsid w:val="00B95914"/>
    <w:rsid w:val="00BB1B0A"/>
    <w:rsid w:val="00BB23A9"/>
    <w:rsid w:val="00BB308E"/>
    <w:rsid w:val="00BB4932"/>
    <w:rsid w:val="00BC1A92"/>
    <w:rsid w:val="00BC3555"/>
    <w:rsid w:val="00BD081D"/>
    <w:rsid w:val="00BD1721"/>
    <w:rsid w:val="00BE11B0"/>
    <w:rsid w:val="00BE3C1B"/>
    <w:rsid w:val="00BF3A5A"/>
    <w:rsid w:val="00BF6E44"/>
    <w:rsid w:val="00C020DE"/>
    <w:rsid w:val="00C04404"/>
    <w:rsid w:val="00C04C3A"/>
    <w:rsid w:val="00C06D7F"/>
    <w:rsid w:val="00C07963"/>
    <w:rsid w:val="00C12B51"/>
    <w:rsid w:val="00C2285C"/>
    <w:rsid w:val="00C24650"/>
    <w:rsid w:val="00C25465"/>
    <w:rsid w:val="00C31CC7"/>
    <w:rsid w:val="00C33079"/>
    <w:rsid w:val="00C35C9E"/>
    <w:rsid w:val="00C50264"/>
    <w:rsid w:val="00C51EE9"/>
    <w:rsid w:val="00C5297D"/>
    <w:rsid w:val="00C55A12"/>
    <w:rsid w:val="00C637C0"/>
    <w:rsid w:val="00C641C1"/>
    <w:rsid w:val="00C6553E"/>
    <w:rsid w:val="00C705E9"/>
    <w:rsid w:val="00C74044"/>
    <w:rsid w:val="00C77E9D"/>
    <w:rsid w:val="00C83A13"/>
    <w:rsid w:val="00C9068C"/>
    <w:rsid w:val="00C91121"/>
    <w:rsid w:val="00C92967"/>
    <w:rsid w:val="00C95F3D"/>
    <w:rsid w:val="00C97271"/>
    <w:rsid w:val="00CA3D0C"/>
    <w:rsid w:val="00CA654B"/>
    <w:rsid w:val="00CB0675"/>
    <w:rsid w:val="00CB1BB3"/>
    <w:rsid w:val="00CB72B8"/>
    <w:rsid w:val="00CB7D7D"/>
    <w:rsid w:val="00CC077B"/>
    <w:rsid w:val="00CC581A"/>
    <w:rsid w:val="00CD11A0"/>
    <w:rsid w:val="00CD4C7B"/>
    <w:rsid w:val="00CD58FE"/>
    <w:rsid w:val="00CE3EEE"/>
    <w:rsid w:val="00CE4978"/>
    <w:rsid w:val="00CF0149"/>
    <w:rsid w:val="00CF104D"/>
    <w:rsid w:val="00CF6E5A"/>
    <w:rsid w:val="00D15CF5"/>
    <w:rsid w:val="00D20496"/>
    <w:rsid w:val="00D2312D"/>
    <w:rsid w:val="00D2540C"/>
    <w:rsid w:val="00D25CD9"/>
    <w:rsid w:val="00D33BE3"/>
    <w:rsid w:val="00D36D41"/>
    <w:rsid w:val="00D3792D"/>
    <w:rsid w:val="00D43239"/>
    <w:rsid w:val="00D45BC4"/>
    <w:rsid w:val="00D501C6"/>
    <w:rsid w:val="00D51FFF"/>
    <w:rsid w:val="00D55E47"/>
    <w:rsid w:val="00D611F6"/>
    <w:rsid w:val="00D62E19"/>
    <w:rsid w:val="00D67CD1"/>
    <w:rsid w:val="00D738D6"/>
    <w:rsid w:val="00D743D5"/>
    <w:rsid w:val="00D75BA8"/>
    <w:rsid w:val="00D80795"/>
    <w:rsid w:val="00D854BE"/>
    <w:rsid w:val="00D86A3B"/>
    <w:rsid w:val="00D87E00"/>
    <w:rsid w:val="00D9134D"/>
    <w:rsid w:val="00D927AC"/>
    <w:rsid w:val="00D94C67"/>
    <w:rsid w:val="00D96D11"/>
    <w:rsid w:val="00DA7A03"/>
    <w:rsid w:val="00DB0DB8"/>
    <w:rsid w:val="00DB1818"/>
    <w:rsid w:val="00DB6E22"/>
    <w:rsid w:val="00DC309B"/>
    <w:rsid w:val="00DC4209"/>
    <w:rsid w:val="00DC4DA2"/>
    <w:rsid w:val="00DC5261"/>
    <w:rsid w:val="00DE191B"/>
    <w:rsid w:val="00DE25D2"/>
    <w:rsid w:val="00DE6761"/>
    <w:rsid w:val="00DF1E09"/>
    <w:rsid w:val="00DF26B2"/>
    <w:rsid w:val="00DF30D9"/>
    <w:rsid w:val="00DF5646"/>
    <w:rsid w:val="00E117B7"/>
    <w:rsid w:val="00E21185"/>
    <w:rsid w:val="00E45A31"/>
    <w:rsid w:val="00E46774"/>
    <w:rsid w:val="00E46C08"/>
    <w:rsid w:val="00E471CF"/>
    <w:rsid w:val="00E557A2"/>
    <w:rsid w:val="00E57976"/>
    <w:rsid w:val="00E62835"/>
    <w:rsid w:val="00E64D59"/>
    <w:rsid w:val="00E655F5"/>
    <w:rsid w:val="00E723CE"/>
    <w:rsid w:val="00E77645"/>
    <w:rsid w:val="00E77DCE"/>
    <w:rsid w:val="00E83697"/>
    <w:rsid w:val="00E86664"/>
    <w:rsid w:val="00E95DEB"/>
    <w:rsid w:val="00E97324"/>
    <w:rsid w:val="00EA6097"/>
    <w:rsid w:val="00EA6343"/>
    <w:rsid w:val="00EA66C9"/>
    <w:rsid w:val="00EB1100"/>
    <w:rsid w:val="00EB29CD"/>
    <w:rsid w:val="00EC15D3"/>
    <w:rsid w:val="00EC4A25"/>
    <w:rsid w:val="00ED43B1"/>
    <w:rsid w:val="00EE1D68"/>
    <w:rsid w:val="00EE3822"/>
    <w:rsid w:val="00EE7235"/>
    <w:rsid w:val="00EF1B09"/>
    <w:rsid w:val="00EF2801"/>
    <w:rsid w:val="00EF2BAF"/>
    <w:rsid w:val="00EF6122"/>
    <w:rsid w:val="00EF612C"/>
    <w:rsid w:val="00F00EAE"/>
    <w:rsid w:val="00F025A2"/>
    <w:rsid w:val="00F036E9"/>
    <w:rsid w:val="00F07106"/>
    <w:rsid w:val="00F07388"/>
    <w:rsid w:val="00F0760F"/>
    <w:rsid w:val="00F2026E"/>
    <w:rsid w:val="00F2210A"/>
    <w:rsid w:val="00F37743"/>
    <w:rsid w:val="00F54A3D"/>
    <w:rsid w:val="00F54CB0"/>
    <w:rsid w:val="00F579CD"/>
    <w:rsid w:val="00F63074"/>
    <w:rsid w:val="00F653B8"/>
    <w:rsid w:val="00F66D3A"/>
    <w:rsid w:val="00F71B89"/>
    <w:rsid w:val="00F7353C"/>
    <w:rsid w:val="00F76F8F"/>
    <w:rsid w:val="00F77437"/>
    <w:rsid w:val="00F77C11"/>
    <w:rsid w:val="00F77E73"/>
    <w:rsid w:val="00F81837"/>
    <w:rsid w:val="00F84787"/>
    <w:rsid w:val="00F84A0C"/>
    <w:rsid w:val="00F859F4"/>
    <w:rsid w:val="00F85E02"/>
    <w:rsid w:val="00F941DF"/>
    <w:rsid w:val="00FA1266"/>
    <w:rsid w:val="00FA2610"/>
    <w:rsid w:val="00FB2C3F"/>
    <w:rsid w:val="00FB2F5D"/>
    <w:rsid w:val="00FB2F95"/>
    <w:rsid w:val="00FB2FD9"/>
    <w:rsid w:val="00FB36FA"/>
    <w:rsid w:val="00FC0FB5"/>
    <w:rsid w:val="00FC1192"/>
    <w:rsid w:val="00FC136F"/>
    <w:rsid w:val="00FC15BB"/>
    <w:rsid w:val="00FC3F24"/>
    <w:rsid w:val="00FD1E43"/>
    <w:rsid w:val="00FD466B"/>
    <w:rsid w:val="00FE106D"/>
    <w:rsid w:val="00FE251B"/>
    <w:rsid w:val="00FE3A2C"/>
    <w:rsid w:val="00FF570D"/>
    <w:rsid w:val="00FF7685"/>
    <w:rsid w:val="6F9D7E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73A9A263-5DC2-4D85-984A-D2EFD56A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table" w:styleId="a8">
    <w:name w:val="Table Grid"/>
    <w:basedOn w:val="a1"/>
    <w:rsid w:val="00B0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0371F"/>
    <w:pPr>
      <w:ind w:left="720"/>
      <w:contextualSpacing/>
    </w:pPr>
  </w:style>
  <w:style w:type="paragraph" w:customStyle="1" w:styleId="Doc-title">
    <w:name w:val="Doc-title"/>
    <w:basedOn w:val="a"/>
    <w:next w:val="Doc-text2"/>
    <w:link w:val="Doc-titleChar"/>
    <w:qFormat/>
    <w:rsid w:val="000F7B3D"/>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0F7B3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F7B3D"/>
    <w:rPr>
      <w:rFonts w:ascii="Arial" w:eastAsia="MS Mincho" w:hAnsi="Arial"/>
      <w:szCs w:val="24"/>
    </w:rPr>
  </w:style>
  <w:style w:type="character" w:customStyle="1" w:styleId="Doc-titleChar">
    <w:name w:val="Doc-title Char"/>
    <w:link w:val="Doc-title"/>
    <w:qFormat/>
    <w:rsid w:val="000F7B3D"/>
    <w:rPr>
      <w:rFonts w:ascii="Arial" w:eastAsia="MS Mincho" w:hAnsi="Arial"/>
      <w:noProof/>
      <w:szCs w:val="24"/>
    </w:rPr>
  </w:style>
  <w:style w:type="character" w:styleId="aa">
    <w:name w:val="annotation reference"/>
    <w:basedOn w:val="a0"/>
    <w:rsid w:val="00242DE8"/>
    <w:rPr>
      <w:sz w:val="16"/>
      <w:szCs w:val="16"/>
    </w:rPr>
  </w:style>
  <w:style w:type="paragraph" w:styleId="ab">
    <w:name w:val="annotation text"/>
    <w:basedOn w:val="a"/>
    <w:link w:val="Char2"/>
    <w:rsid w:val="00242DE8"/>
  </w:style>
  <w:style w:type="character" w:customStyle="1" w:styleId="Char2">
    <w:name w:val="메모 텍스트 Char"/>
    <w:basedOn w:val="a0"/>
    <w:link w:val="ab"/>
    <w:rsid w:val="00242DE8"/>
    <w:rPr>
      <w:lang w:eastAsia="en-US"/>
    </w:rPr>
  </w:style>
  <w:style w:type="paragraph" w:styleId="ac">
    <w:name w:val="annotation subject"/>
    <w:basedOn w:val="ab"/>
    <w:next w:val="ab"/>
    <w:link w:val="Char3"/>
    <w:rsid w:val="00242DE8"/>
    <w:rPr>
      <w:b/>
      <w:bCs/>
    </w:rPr>
  </w:style>
  <w:style w:type="character" w:customStyle="1" w:styleId="Char3">
    <w:name w:val="메모 주제 Char"/>
    <w:basedOn w:val="Char2"/>
    <w:link w:val="ac"/>
    <w:rsid w:val="00242DE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35150">
      <w:bodyDiv w:val="1"/>
      <w:marLeft w:val="0"/>
      <w:marRight w:val="0"/>
      <w:marTop w:val="0"/>
      <w:marBottom w:val="0"/>
      <w:divBdr>
        <w:top w:val="none" w:sz="0" w:space="0" w:color="auto"/>
        <w:left w:val="none" w:sz="0" w:space="0" w:color="auto"/>
        <w:bottom w:val="none" w:sz="0" w:space="0" w:color="auto"/>
        <w:right w:val="none" w:sz="0" w:space="0" w:color="auto"/>
      </w:divBdr>
    </w:div>
    <w:div w:id="51422586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FAF85-6707-48DC-9F41-FF0011028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35</TotalTime>
  <Pages>8</Pages>
  <Words>2201</Words>
  <Characters>12549</Characters>
  <Application>Microsoft Office Word</Application>
  <DocSecurity>0</DocSecurity>
  <Lines>104</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14721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 - Sangkyu Baek</cp:lastModifiedBy>
  <cp:revision>10</cp:revision>
  <dcterms:created xsi:type="dcterms:W3CDTF">2023-09-20T07:23:00Z</dcterms:created>
  <dcterms:modified xsi:type="dcterms:W3CDTF">2023-09-20T12:06:00Z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32d0d40f-154b-4360-871f-6076616446b9</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1694983741</vt:lpwstr>
  </property>
  <property fmtid="{D5CDD505-2E9C-101B-9397-08002B2CF9AE}" pid="9" name="CWM5c20316056bf11ee80004d4900004c49">
    <vt:lpwstr>CWMl/oLFztjiVXgKIHYAdlotEwmsxot3QRIyud3w/0KqEwwXIBjcTP73DefyaIRVRCDkuVTjVSmmaSGGbVxxMAUsQ==</vt:lpwstr>
  </property>
  <property fmtid="{D5CDD505-2E9C-101B-9397-08002B2CF9AE}" pid="10" name="fileWhereFroms">
    <vt:lpwstr>PpjeLB1gRN0lwrPqMaCTkla6Skqc2HNG5fSs/oO3lBypMhY2t8KT2j4ZjfnhpjSvagLvZ/w5hzo3ywso9iUZBzXW46w2+04G/oNOaE07QNaL1Kex5PfDuKQOg5o6epUR/2QZQATONoYgMhQdzdSHBkyDkKVbzQaJRdx6NNDOz4UKYg2J9oD2djP2gL7vaceyA529D3YrVFFXlEDyBmNj9o3EOB801kPMZGLPsOnWjPGXIgsHV+0eMgw1sxZ7+oq</vt:lpwstr>
  </property>
</Properties>
</file>