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 xml:space="preserve">Document </w:t>
      </w:r>
      <w:proofErr w:type="gramStart"/>
      <w:r w:rsidRPr="0047642A">
        <w:rPr>
          <w:sz w:val="22"/>
          <w:szCs w:val="22"/>
        </w:rPr>
        <w:t>for:</w:t>
      </w:r>
      <w:proofErr w:type="gramEnd"/>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Textkrper"/>
        <w:rPr>
          <w:b/>
          <w:bCs/>
          <w:color w:val="FF0000"/>
          <w:highlight w:val="yellow"/>
        </w:rPr>
      </w:pPr>
    </w:p>
    <w:p w14:paraId="0D833290" w14:textId="0D2EB5AE" w:rsidR="00E21756" w:rsidRPr="0047642A" w:rsidRDefault="00E21756" w:rsidP="003267A6">
      <w:pPr>
        <w:pStyle w:val="Textkrper"/>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w:t>
      </w:r>
      <w:proofErr w:type="gramStart"/>
      <w:r w:rsidRPr="0047642A">
        <w:t>be further discussed</w:t>
      </w:r>
      <w:proofErr w:type="gramEnd"/>
      <w:r w:rsidRPr="0047642A">
        <w:t xml:space="preserve"> during RAN2#12</w:t>
      </w:r>
      <w:r w:rsidR="00C76D83">
        <w:t>3</w:t>
      </w:r>
      <w:r w:rsidRPr="0047642A">
        <w:t>.</w:t>
      </w:r>
    </w:p>
    <w:p w14:paraId="46CA7669" w14:textId="1BFBD45D" w:rsidR="00474804" w:rsidRPr="0047642A" w:rsidRDefault="00576DDB" w:rsidP="00BF03C6">
      <w:pPr>
        <w:pStyle w:val="Textkrper"/>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w:t>
      </w:r>
      <w:proofErr w:type="gramStart"/>
      <w:r w:rsidR="003E5B56">
        <w:rPr>
          <w:b/>
          <w:bCs/>
        </w:rPr>
        <w:t>by</w:t>
      </w:r>
      <w:r w:rsidR="004869AC" w:rsidRPr="0047642A">
        <w:rPr>
          <w:b/>
          <w:bCs/>
        </w:rPr>
        <w:t>:</w:t>
      </w:r>
      <w:proofErr w:type="gramEnd"/>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Textkrper"/>
      </w:pPr>
    </w:p>
    <w:p w14:paraId="65F521B6" w14:textId="34C31E46" w:rsidR="00145B2A" w:rsidRPr="0047642A" w:rsidRDefault="00140104" w:rsidP="003267A6">
      <w:pPr>
        <w:pStyle w:val="Textkrper"/>
      </w:pPr>
      <w:r w:rsidRPr="0047642A">
        <w:t xml:space="preserve">Companies providing input to this email discussion </w:t>
      </w:r>
      <w:proofErr w:type="gramStart"/>
      <w:r w:rsidRPr="0047642A">
        <w:t>are requested</w:t>
      </w:r>
      <w:proofErr w:type="gramEnd"/>
      <w:r w:rsidRPr="0047642A">
        <w:t xml:space="preserve"> to leave contact information below.</w:t>
      </w:r>
      <w:r w:rsidR="00145B2A" w:rsidRPr="0047642A">
        <w:t xml:space="preserve"> </w:t>
      </w:r>
    </w:p>
    <w:tbl>
      <w:tblPr>
        <w:tblStyle w:val="Tabellenraster"/>
        <w:tblW w:w="0" w:type="auto"/>
        <w:tblLook w:val="04A0" w:firstRow="1" w:lastRow="0" w:firstColumn="1" w:lastColumn="0" w:noHBand="0" w:noVBand="1"/>
      </w:tblPr>
      <w:tblGrid>
        <w:gridCol w:w="2458"/>
        <w:gridCol w:w="2405"/>
        <w:gridCol w:w="4766"/>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Textkrper"/>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Textkrper"/>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Textkrper"/>
              <w:rPr>
                <w:b/>
                <w:bCs/>
              </w:rPr>
            </w:pPr>
            <w:r w:rsidRPr="0047642A">
              <w:rPr>
                <w:b/>
                <w:bCs/>
              </w:rPr>
              <w:t>Email address</w:t>
            </w:r>
          </w:p>
        </w:tc>
      </w:tr>
      <w:tr w:rsidR="007F09DA" w:rsidRPr="0047642A" w14:paraId="4DFC52FA" w14:textId="77777777" w:rsidTr="007F09DA">
        <w:tc>
          <w:tcPr>
            <w:tcW w:w="3209" w:type="dxa"/>
          </w:tcPr>
          <w:p w14:paraId="41C6ADB3" w14:textId="5B7221C4" w:rsidR="007F09DA" w:rsidRPr="0047642A" w:rsidRDefault="002D7925" w:rsidP="003267A6">
            <w:pPr>
              <w:pStyle w:val="Textkrper"/>
            </w:pPr>
            <w:r>
              <w:t>Apple</w:t>
            </w:r>
          </w:p>
        </w:tc>
        <w:tc>
          <w:tcPr>
            <w:tcW w:w="3210" w:type="dxa"/>
          </w:tcPr>
          <w:p w14:paraId="7E0270CF" w14:textId="45959C3E" w:rsidR="007F09DA" w:rsidRPr="0047642A" w:rsidRDefault="002D7925" w:rsidP="003267A6">
            <w:pPr>
              <w:pStyle w:val="Textkrper"/>
            </w:pPr>
            <w:r>
              <w:t>Peng Cheng</w:t>
            </w:r>
          </w:p>
        </w:tc>
        <w:tc>
          <w:tcPr>
            <w:tcW w:w="3210" w:type="dxa"/>
          </w:tcPr>
          <w:p w14:paraId="3EAEABA9" w14:textId="5860F8DB" w:rsidR="007F09DA" w:rsidRPr="0047642A" w:rsidRDefault="002D7925" w:rsidP="003267A6">
            <w:pPr>
              <w:pStyle w:val="Textkrper"/>
            </w:pPr>
            <w:r>
              <w:t>pcheng24@apple.com</w:t>
            </w:r>
          </w:p>
        </w:tc>
      </w:tr>
      <w:tr w:rsidR="007E6425" w:rsidRPr="0047642A" w14:paraId="680666E4" w14:textId="77777777" w:rsidTr="007F09DA">
        <w:tc>
          <w:tcPr>
            <w:tcW w:w="3209" w:type="dxa"/>
          </w:tcPr>
          <w:p w14:paraId="64081FD4" w14:textId="627874DB" w:rsidR="007E6425" w:rsidRPr="0047642A" w:rsidRDefault="007E6425" w:rsidP="007E6425">
            <w:pPr>
              <w:pStyle w:val="Textkrper"/>
            </w:pPr>
            <w:r>
              <w:t>Fraunhofer</w:t>
            </w:r>
          </w:p>
        </w:tc>
        <w:tc>
          <w:tcPr>
            <w:tcW w:w="3210" w:type="dxa"/>
          </w:tcPr>
          <w:p w14:paraId="26B9EE25" w14:textId="4227D5D7" w:rsidR="007E6425" w:rsidRPr="0047642A" w:rsidRDefault="007E6425" w:rsidP="007E6425">
            <w:pPr>
              <w:pStyle w:val="Textkrper"/>
            </w:pPr>
            <w:r>
              <w:t>Gustavo Costa</w:t>
            </w:r>
          </w:p>
        </w:tc>
        <w:tc>
          <w:tcPr>
            <w:tcW w:w="3210" w:type="dxa"/>
          </w:tcPr>
          <w:p w14:paraId="45F1CB05" w14:textId="0D43829C" w:rsidR="007E6425" w:rsidRPr="0047642A" w:rsidRDefault="007E6425" w:rsidP="007E6425">
            <w:pPr>
              <w:pStyle w:val="Textkrper"/>
            </w:pPr>
            <w:r w:rsidRPr="004E2D7A">
              <w:t>gustavo.wagner.oliveira.da.costa@iis.fraunhofer.de</w:t>
            </w:r>
          </w:p>
        </w:tc>
      </w:tr>
      <w:tr w:rsidR="007E6425" w:rsidRPr="0047642A" w14:paraId="6A40BF4C" w14:textId="77777777" w:rsidTr="007F09DA">
        <w:tc>
          <w:tcPr>
            <w:tcW w:w="3209" w:type="dxa"/>
          </w:tcPr>
          <w:p w14:paraId="2660C3B6" w14:textId="77777777" w:rsidR="007E6425" w:rsidRPr="0047642A" w:rsidRDefault="007E6425" w:rsidP="007E6425">
            <w:pPr>
              <w:pStyle w:val="Textkrper"/>
            </w:pPr>
          </w:p>
        </w:tc>
        <w:tc>
          <w:tcPr>
            <w:tcW w:w="3210" w:type="dxa"/>
          </w:tcPr>
          <w:p w14:paraId="6940F4DB" w14:textId="77777777" w:rsidR="007E6425" w:rsidRPr="0047642A" w:rsidRDefault="007E6425" w:rsidP="007E6425">
            <w:pPr>
              <w:pStyle w:val="Textkrper"/>
            </w:pPr>
          </w:p>
        </w:tc>
        <w:tc>
          <w:tcPr>
            <w:tcW w:w="3210" w:type="dxa"/>
          </w:tcPr>
          <w:p w14:paraId="7BFE6A4B" w14:textId="77777777" w:rsidR="007E6425" w:rsidRPr="0047642A" w:rsidRDefault="007E6425" w:rsidP="007E6425">
            <w:pPr>
              <w:pStyle w:val="Textkrper"/>
            </w:pPr>
          </w:p>
        </w:tc>
      </w:tr>
      <w:tr w:rsidR="007E6425" w:rsidRPr="0047642A" w14:paraId="6FC7FBFD" w14:textId="77777777" w:rsidTr="007F09DA">
        <w:tc>
          <w:tcPr>
            <w:tcW w:w="3209" w:type="dxa"/>
          </w:tcPr>
          <w:p w14:paraId="7F3CFE24" w14:textId="77777777" w:rsidR="007E6425" w:rsidRPr="0047642A" w:rsidRDefault="007E6425" w:rsidP="007E6425">
            <w:pPr>
              <w:pStyle w:val="Textkrper"/>
            </w:pPr>
          </w:p>
        </w:tc>
        <w:tc>
          <w:tcPr>
            <w:tcW w:w="3210" w:type="dxa"/>
          </w:tcPr>
          <w:p w14:paraId="61EEBAA4" w14:textId="77777777" w:rsidR="007E6425" w:rsidRPr="0047642A" w:rsidRDefault="007E6425" w:rsidP="007E6425">
            <w:pPr>
              <w:pStyle w:val="Textkrper"/>
            </w:pPr>
          </w:p>
        </w:tc>
        <w:tc>
          <w:tcPr>
            <w:tcW w:w="3210" w:type="dxa"/>
          </w:tcPr>
          <w:p w14:paraId="1E7B0052" w14:textId="77777777" w:rsidR="007E6425" w:rsidRPr="0047642A" w:rsidRDefault="007E6425" w:rsidP="007E6425">
            <w:pPr>
              <w:pStyle w:val="Textkrper"/>
            </w:pPr>
          </w:p>
        </w:tc>
      </w:tr>
      <w:tr w:rsidR="007E6425" w:rsidRPr="0047642A" w14:paraId="25DCD5CF" w14:textId="77777777" w:rsidTr="007F09DA">
        <w:tc>
          <w:tcPr>
            <w:tcW w:w="3209" w:type="dxa"/>
          </w:tcPr>
          <w:p w14:paraId="6DD8AF7B" w14:textId="77777777" w:rsidR="007E6425" w:rsidRPr="0047642A" w:rsidRDefault="007E6425" w:rsidP="007E6425">
            <w:pPr>
              <w:pStyle w:val="Textkrper"/>
            </w:pPr>
          </w:p>
        </w:tc>
        <w:tc>
          <w:tcPr>
            <w:tcW w:w="3210" w:type="dxa"/>
          </w:tcPr>
          <w:p w14:paraId="2CD0FEAA" w14:textId="77777777" w:rsidR="007E6425" w:rsidRPr="0047642A" w:rsidRDefault="007E6425" w:rsidP="007E6425">
            <w:pPr>
              <w:pStyle w:val="Textkrper"/>
            </w:pPr>
          </w:p>
        </w:tc>
        <w:tc>
          <w:tcPr>
            <w:tcW w:w="3210" w:type="dxa"/>
          </w:tcPr>
          <w:p w14:paraId="68C698B2" w14:textId="77777777" w:rsidR="007E6425" w:rsidRPr="0047642A" w:rsidRDefault="007E6425" w:rsidP="007E6425">
            <w:pPr>
              <w:pStyle w:val="Textkrper"/>
            </w:pPr>
          </w:p>
        </w:tc>
      </w:tr>
      <w:tr w:rsidR="007E6425" w:rsidRPr="0047642A" w14:paraId="53990AFD" w14:textId="77777777" w:rsidTr="007F09DA">
        <w:tc>
          <w:tcPr>
            <w:tcW w:w="3209" w:type="dxa"/>
          </w:tcPr>
          <w:p w14:paraId="094341C4" w14:textId="77777777" w:rsidR="007E6425" w:rsidRPr="0047642A" w:rsidRDefault="007E6425" w:rsidP="007E6425">
            <w:pPr>
              <w:pStyle w:val="Textkrper"/>
            </w:pPr>
          </w:p>
        </w:tc>
        <w:tc>
          <w:tcPr>
            <w:tcW w:w="3210" w:type="dxa"/>
          </w:tcPr>
          <w:p w14:paraId="743EB37F" w14:textId="77777777" w:rsidR="007E6425" w:rsidRPr="0047642A" w:rsidRDefault="007E6425" w:rsidP="007E6425">
            <w:pPr>
              <w:pStyle w:val="Textkrper"/>
            </w:pPr>
          </w:p>
        </w:tc>
        <w:tc>
          <w:tcPr>
            <w:tcW w:w="3210" w:type="dxa"/>
          </w:tcPr>
          <w:p w14:paraId="2479114A" w14:textId="77777777" w:rsidR="007E6425" w:rsidRPr="0047642A" w:rsidRDefault="007E6425" w:rsidP="007E6425">
            <w:pPr>
              <w:pStyle w:val="Textkrper"/>
            </w:pPr>
          </w:p>
        </w:tc>
      </w:tr>
      <w:tr w:rsidR="007E6425" w:rsidRPr="0047642A" w14:paraId="7D222C8D" w14:textId="77777777" w:rsidTr="007F09DA">
        <w:tc>
          <w:tcPr>
            <w:tcW w:w="3209" w:type="dxa"/>
          </w:tcPr>
          <w:p w14:paraId="01988BD6" w14:textId="77777777" w:rsidR="007E6425" w:rsidRPr="0047642A" w:rsidRDefault="007E6425" w:rsidP="007E6425">
            <w:pPr>
              <w:pStyle w:val="Textkrper"/>
            </w:pPr>
          </w:p>
        </w:tc>
        <w:tc>
          <w:tcPr>
            <w:tcW w:w="3210" w:type="dxa"/>
          </w:tcPr>
          <w:p w14:paraId="54393BD3" w14:textId="77777777" w:rsidR="007E6425" w:rsidRPr="0047642A" w:rsidRDefault="007E6425" w:rsidP="007E6425">
            <w:pPr>
              <w:pStyle w:val="Textkrper"/>
            </w:pPr>
          </w:p>
        </w:tc>
        <w:tc>
          <w:tcPr>
            <w:tcW w:w="3210" w:type="dxa"/>
          </w:tcPr>
          <w:p w14:paraId="32B8F881" w14:textId="77777777" w:rsidR="007E6425" w:rsidRPr="0047642A" w:rsidRDefault="007E6425" w:rsidP="007E6425">
            <w:pPr>
              <w:pStyle w:val="Textkrper"/>
            </w:pPr>
          </w:p>
        </w:tc>
      </w:tr>
      <w:tr w:rsidR="007E6425" w:rsidRPr="0047642A" w14:paraId="2F0C5105" w14:textId="77777777" w:rsidTr="007F09DA">
        <w:tc>
          <w:tcPr>
            <w:tcW w:w="3209" w:type="dxa"/>
          </w:tcPr>
          <w:p w14:paraId="2D27E937" w14:textId="77777777" w:rsidR="007E6425" w:rsidRPr="0047642A" w:rsidRDefault="007E6425" w:rsidP="007E6425">
            <w:pPr>
              <w:pStyle w:val="Textkrper"/>
            </w:pPr>
          </w:p>
        </w:tc>
        <w:tc>
          <w:tcPr>
            <w:tcW w:w="3210" w:type="dxa"/>
          </w:tcPr>
          <w:p w14:paraId="6F2AA0A5" w14:textId="77777777" w:rsidR="007E6425" w:rsidRPr="0047642A" w:rsidRDefault="007E6425" w:rsidP="007E6425">
            <w:pPr>
              <w:pStyle w:val="Textkrper"/>
            </w:pPr>
          </w:p>
        </w:tc>
        <w:tc>
          <w:tcPr>
            <w:tcW w:w="3210" w:type="dxa"/>
          </w:tcPr>
          <w:p w14:paraId="5161C696" w14:textId="77777777" w:rsidR="007E6425" w:rsidRPr="0047642A" w:rsidRDefault="007E6425" w:rsidP="007E6425">
            <w:pPr>
              <w:pStyle w:val="Textkrper"/>
            </w:pPr>
          </w:p>
        </w:tc>
      </w:tr>
      <w:tr w:rsidR="007E6425" w:rsidRPr="0047642A" w14:paraId="3DEFFE0C" w14:textId="77777777" w:rsidTr="007F09DA">
        <w:tc>
          <w:tcPr>
            <w:tcW w:w="3209" w:type="dxa"/>
          </w:tcPr>
          <w:p w14:paraId="784B8D6A" w14:textId="77777777" w:rsidR="007E6425" w:rsidRPr="0047642A" w:rsidRDefault="007E6425" w:rsidP="007E6425">
            <w:pPr>
              <w:pStyle w:val="Textkrper"/>
            </w:pPr>
          </w:p>
        </w:tc>
        <w:tc>
          <w:tcPr>
            <w:tcW w:w="3210" w:type="dxa"/>
          </w:tcPr>
          <w:p w14:paraId="057D035D" w14:textId="77777777" w:rsidR="007E6425" w:rsidRPr="0047642A" w:rsidRDefault="007E6425" w:rsidP="007E6425">
            <w:pPr>
              <w:pStyle w:val="Textkrper"/>
            </w:pPr>
          </w:p>
        </w:tc>
        <w:tc>
          <w:tcPr>
            <w:tcW w:w="3210" w:type="dxa"/>
          </w:tcPr>
          <w:p w14:paraId="27F6B0F9" w14:textId="77777777" w:rsidR="007E6425" w:rsidRPr="0047642A" w:rsidRDefault="007E6425" w:rsidP="007E6425">
            <w:pPr>
              <w:pStyle w:val="Textkrper"/>
            </w:pPr>
          </w:p>
        </w:tc>
      </w:tr>
      <w:tr w:rsidR="007E6425" w:rsidRPr="0047642A" w14:paraId="5568EA21" w14:textId="77777777" w:rsidTr="007F09DA">
        <w:tc>
          <w:tcPr>
            <w:tcW w:w="3209" w:type="dxa"/>
          </w:tcPr>
          <w:p w14:paraId="189130B6" w14:textId="77777777" w:rsidR="007E6425" w:rsidRPr="0047642A" w:rsidRDefault="007E6425" w:rsidP="007E6425">
            <w:pPr>
              <w:pStyle w:val="Textkrper"/>
            </w:pPr>
          </w:p>
        </w:tc>
        <w:tc>
          <w:tcPr>
            <w:tcW w:w="3210" w:type="dxa"/>
          </w:tcPr>
          <w:p w14:paraId="15067583" w14:textId="77777777" w:rsidR="007E6425" w:rsidRPr="0047642A" w:rsidRDefault="007E6425" w:rsidP="007E6425">
            <w:pPr>
              <w:pStyle w:val="Textkrper"/>
            </w:pPr>
          </w:p>
        </w:tc>
        <w:tc>
          <w:tcPr>
            <w:tcW w:w="3210" w:type="dxa"/>
          </w:tcPr>
          <w:p w14:paraId="33D6E055" w14:textId="77777777" w:rsidR="007E6425" w:rsidRPr="0047642A" w:rsidRDefault="007E6425" w:rsidP="007E6425">
            <w:pPr>
              <w:pStyle w:val="Textkrper"/>
            </w:pPr>
          </w:p>
        </w:tc>
      </w:tr>
    </w:tbl>
    <w:p w14:paraId="236ECD83" w14:textId="463D2355" w:rsidR="007F09DA" w:rsidRPr="0047642A" w:rsidRDefault="007F09DA" w:rsidP="003267A6">
      <w:pPr>
        <w:pStyle w:val="Textkrper"/>
      </w:pPr>
    </w:p>
    <w:p w14:paraId="3A0F5425" w14:textId="5C4F6A80" w:rsidR="003267A6" w:rsidRPr="0047642A" w:rsidRDefault="003267A6" w:rsidP="003267A6">
      <w:pPr>
        <w:pStyle w:val="berschrift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Textkrper"/>
      </w:pPr>
      <w:r w:rsidRPr="0047642A">
        <w:t xml:space="preserve">The rapporteur identifies the following open issues to </w:t>
      </w:r>
      <w:proofErr w:type="gramStart"/>
      <w:r w:rsidRPr="0047642A">
        <w:t>be discussed</w:t>
      </w:r>
      <w:proofErr w:type="gramEnd"/>
      <w:r w:rsidR="000F6B9C" w:rsidRPr="0047642A">
        <w:t>:</w:t>
      </w:r>
    </w:p>
    <w:p w14:paraId="4BB1B34B" w14:textId="3DCD029F" w:rsidR="00E02A43" w:rsidRDefault="00E02A43" w:rsidP="005D5427">
      <w:pPr>
        <w:pStyle w:val="Textkrper"/>
        <w:numPr>
          <w:ilvl w:val="0"/>
          <w:numId w:val="6"/>
        </w:numPr>
      </w:pPr>
      <w:r w:rsidRPr="0047642A">
        <w:lastRenderedPageBreak/>
        <w:t>Alignment between Cell DTX/DRX and UE C-DRX</w:t>
      </w:r>
    </w:p>
    <w:p w14:paraId="362BD612" w14:textId="5D15AED7" w:rsidR="00E02A43" w:rsidRDefault="00E02A43" w:rsidP="005D5427">
      <w:pPr>
        <w:pStyle w:val="Textkrper"/>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Textkrper"/>
        <w:numPr>
          <w:ilvl w:val="0"/>
          <w:numId w:val="6"/>
        </w:numPr>
      </w:pPr>
      <w:r w:rsidRPr="00E02A43">
        <w:t>Cell DTX/DRX parameter value range</w:t>
      </w:r>
      <w:r w:rsidRPr="0047642A">
        <w:t xml:space="preserve"> </w:t>
      </w:r>
    </w:p>
    <w:p w14:paraId="7A95B7B3" w14:textId="5CB535F4" w:rsidR="0036000C" w:rsidRDefault="0036000C" w:rsidP="001A05FF">
      <w:pPr>
        <w:pStyle w:val="Textkrper"/>
      </w:pPr>
    </w:p>
    <w:p w14:paraId="6EDA637E" w14:textId="62D539A8" w:rsidR="0036000C" w:rsidRPr="0047642A" w:rsidRDefault="0036000C" w:rsidP="0036000C">
      <w:pPr>
        <w:pStyle w:val="Textkrper"/>
      </w:pPr>
      <w:r w:rsidRPr="00C147C3">
        <w:t xml:space="preserve">The </w:t>
      </w:r>
      <w:r>
        <w:t>WID</w:t>
      </w:r>
      <w:r w:rsidRPr="00C147C3">
        <w:t xml:space="preserve"> </w:t>
      </w:r>
      <w:r w:rsidRPr="0047642A">
        <w:t>[</w:t>
      </w:r>
      <w:r>
        <w:t>1</w:t>
      </w:r>
      <w:r w:rsidRPr="0047642A">
        <w:t xml:space="preserve">] captured the following </w:t>
      </w:r>
      <w:proofErr w:type="gramStart"/>
      <w:r w:rsidRPr="0047642A">
        <w:t>with regards to</w:t>
      </w:r>
      <w:proofErr w:type="gramEnd"/>
      <w:r w:rsidRPr="0047642A">
        <w:t xml:space="preserve">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w:t>
      </w:r>
      <w:proofErr w:type="gramStart"/>
      <w:r w:rsidRPr="00347FE8">
        <w:rPr>
          <w:bCs/>
          <w:lang w:val="en-US" w:eastAsia="zh-CN"/>
        </w:rPr>
        <w:t xml:space="preserve">should be </w:t>
      </w:r>
      <w:r w:rsidRPr="00D2416E">
        <w:rPr>
          <w:bCs/>
          <w:lang w:val="en-US" w:eastAsia="zh-CN"/>
        </w:rPr>
        <w:t>avoided</w:t>
      </w:r>
      <w:proofErr w:type="gramEnd"/>
      <w:r w:rsidRPr="00347FE8">
        <w:rPr>
          <w:bCs/>
          <w:lang w:val="en-US" w:eastAsia="zh-CN"/>
        </w:rPr>
        <w:t>.</w:t>
      </w:r>
    </w:p>
    <w:p w14:paraId="4F6EA697" w14:textId="77777777" w:rsidR="0036000C" w:rsidRDefault="0036000C" w:rsidP="001A05FF">
      <w:pPr>
        <w:pStyle w:val="Textkrper"/>
      </w:pPr>
    </w:p>
    <w:p w14:paraId="2CE1C8A8" w14:textId="259B5888" w:rsidR="001A05FF" w:rsidRPr="0047642A" w:rsidRDefault="001A05FF" w:rsidP="001A05FF">
      <w:pPr>
        <w:pStyle w:val="Textkrper"/>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t>
      </w:r>
      <w:proofErr w:type="gramStart"/>
      <w:r w:rsidRPr="0047642A">
        <w:rPr>
          <w:rFonts w:ascii="Arial" w:eastAsia="MS Mincho" w:hAnsi="Arial"/>
          <w:szCs w:val="24"/>
          <w:lang w:eastAsia="en-GB"/>
        </w:rPr>
        <w:t>will be pursued</w:t>
      </w:r>
      <w:proofErr w:type="gramEnd"/>
      <w:r w:rsidRPr="0047642A">
        <w:rPr>
          <w:rFonts w:ascii="Arial" w:eastAsia="MS Mincho" w:hAnsi="Arial"/>
          <w:szCs w:val="24"/>
          <w:lang w:eastAsia="en-GB"/>
        </w:rPr>
        <w:t>.</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configuration of cell DTX or DRX </w:t>
      </w:r>
      <w:proofErr w:type="gramStart"/>
      <w:r w:rsidRPr="00CB2E91">
        <w:rPr>
          <w:rFonts w:ascii="Arial" w:eastAsia="MS Mincho" w:hAnsi="Arial"/>
          <w:szCs w:val="24"/>
          <w:highlight w:val="yellow"/>
          <w:lang w:eastAsia="en-GB"/>
        </w:rPr>
        <w:t>will be supported</w:t>
      </w:r>
      <w:proofErr w:type="gramEnd"/>
      <w:r w:rsidRPr="0047642A">
        <w:rPr>
          <w:rFonts w:ascii="Arial" w:eastAsia="MS Mincho" w:hAnsi="Arial"/>
          <w:szCs w:val="24"/>
          <w:lang w:eastAsia="en-GB"/>
        </w:rPr>
        <w:t xml:space="preserve">.  </w:t>
      </w:r>
    </w:p>
    <w:p w14:paraId="326E1CD6" w14:textId="77777777" w:rsidR="00D800C9" w:rsidRDefault="00D800C9" w:rsidP="001A05FF">
      <w:pPr>
        <w:pStyle w:val="Textkrper"/>
      </w:pPr>
    </w:p>
    <w:p w14:paraId="19CD4AC6" w14:textId="38E20C34" w:rsidR="001A05FF" w:rsidRPr="0047642A" w:rsidRDefault="00D800C9" w:rsidP="001A05FF">
      <w:pPr>
        <w:pStyle w:val="Textkrper"/>
      </w:pPr>
      <w:r>
        <w:t xml:space="preserve">Further agreements </w:t>
      </w:r>
      <w:proofErr w:type="gramStart"/>
      <w:r>
        <w:t>were made</w:t>
      </w:r>
      <w:proofErr w:type="gramEnd"/>
      <w:r>
        <w:t xml:space="preserv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w:t>
      </w:r>
      <w:proofErr w:type="spellStart"/>
      <w:r>
        <w:t>baseline</w:t>
      </w:r>
      <w:proofErr w:type="spellEnd"/>
      <w:r>
        <w:t xml:space="preserve">, </w:t>
      </w:r>
      <w:proofErr w:type="spellStart"/>
      <w:r>
        <w:t>gNB</w:t>
      </w:r>
      <w:proofErr w:type="spellEnd"/>
      <w:r>
        <w:t xml:space="preserve"> </w:t>
      </w:r>
      <w:proofErr w:type="spellStart"/>
      <w:r>
        <w:t>is</w:t>
      </w:r>
      <w:proofErr w:type="spellEnd"/>
      <w:r>
        <w:t xml:space="preserve"> </w:t>
      </w:r>
      <w:proofErr w:type="spellStart"/>
      <w:r>
        <w:t>assumed</w:t>
      </w:r>
      <w:proofErr w:type="spellEnd"/>
      <w:r>
        <w:t xml:space="preserve"> </w:t>
      </w:r>
      <w:proofErr w:type="spellStart"/>
      <w:r>
        <w:t>to</w:t>
      </w:r>
      <w:proofErr w:type="spellEnd"/>
      <w:r>
        <w:t xml:space="preserve"> </w:t>
      </w:r>
      <w:proofErr w:type="spellStart"/>
      <w:r>
        <w:t>be</w:t>
      </w:r>
      <w:proofErr w:type="spellEnd"/>
      <w:r>
        <w:t xml:space="preserve"> not </w:t>
      </w:r>
      <w:proofErr w:type="spellStart"/>
      <w:r>
        <w:t>transmitting</w:t>
      </w:r>
      <w:proofErr w:type="spellEnd"/>
      <w:r>
        <w:t xml:space="preserve">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w:t>
      </w:r>
      <w:proofErr w:type="spellStart"/>
      <w:r w:rsidRPr="0066625C">
        <w:t>during</w:t>
      </w:r>
      <w:proofErr w:type="spellEnd"/>
      <w:r w:rsidRPr="0066625C">
        <w:t xml:space="preserve"> </w:t>
      </w:r>
      <w:proofErr w:type="spellStart"/>
      <w:r w:rsidRPr="0066625C">
        <w:t>Cell</w:t>
      </w:r>
      <w:proofErr w:type="spellEnd"/>
      <w:r w:rsidRPr="0066625C">
        <w:t xml:space="preserve"> DRX non-</w:t>
      </w:r>
      <w:proofErr w:type="spellStart"/>
      <w:r w:rsidRPr="0066625C">
        <w:t>active</w:t>
      </w:r>
      <w:proofErr w:type="spellEnd"/>
      <w:r w:rsidRPr="0066625C">
        <w:t xml:space="preserve"> </w:t>
      </w:r>
      <w:proofErr w:type="spellStart"/>
      <w:r w:rsidRPr="0066625C">
        <w:t>period</w:t>
      </w:r>
      <w:proofErr w:type="spellEnd"/>
      <w:r w:rsidRPr="0066625C">
        <w:t xml:space="preserve"> </w:t>
      </w:r>
      <w:proofErr w:type="spellStart"/>
      <w:r w:rsidRPr="0066625C">
        <w:t>to</w:t>
      </w:r>
      <w:proofErr w:type="spellEnd"/>
      <w:r w:rsidRPr="0066625C">
        <w:t xml:space="preserve"> </w:t>
      </w:r>
      <w:proofErr w:type="spellStart"/>
      <w:r w:rsidRPr="0066625C">
        <w:t>to</w:t>
      </w:r>
      <w:proofErr w:type="spellEnd"/>
      <w:r w:rsidRPr="0066625C">
        <w:t xml:space="preserve"> </w:t>
      </w:r>
      <w:proofErr w:type="spellStart"/>
      <w:r w:rsidRPr="0066625C">
        <w:t>support</w:t>
      </w:r>
      <w:proofErr w:type="spellEnd"/>
      <w:r w:rsidRPr="0066625C">
        <w:t xml:space="preserve"> high </w:t>
      </w:r>
      <w:proofErr w:type="spellStart"/>
      <w:r w:rsidRPr="0066625C">
        <w:t>priority</w:t>
      </w:r>
      <w:proofErr w:type="spellEnd"/>
      <w:r w:rsidRPr="0066625C">
        <w:t xml:space="preserve"> </w:t>
      </w:r>
      <w:proofErr w:type="spellStart"/>
      <w:r w:rsidRPr="0066625C">
        <w:t>traffic</w:t>
      </w:r>
      <w:proofErr w:type="spellEnd"/>
      <w:r w:rsidRPr="0066625C">
        <w:t xml:space="preserve">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w:t>
      </w:r>
      <w:proofErr w:type="spellStart"/>
      <w:r w:rsidRPr="0002317C">
        <w:t>understanding</w:t>
      </w:r>
      <w:proofErr w:type="spellEnd"/>
      <w:r w:rsidRPr="0002317C">
        <w:t xml:space="preserve"> </w:t>
      </w:r>
      <w:proofErr w:type="spellStart"/>
      <w:r w:rsidRPr="0002317C">
        <w:t>for</w:t>
      </w:r>
      <w:proofErr w:type="spellEnd"/>
      <w:r w:rsidRPr="0002317C">
        <w:t xml:space="preserve"> </w:t>
      </w:r>
      <w:proofErr w:type="spellStart"/>
      <w:r w:rsidRPr="0002317C">
        <w:t>the</w:t>
      </w:r>
      <w:proofErr w:type="spellEnd"/>
      <w:r w:rsidRPr="0002317C">
        <w:t xml:space="preserve"> </w:t>
      </w:r>
      <w:proofErr w:type="spellStart"/>
      <w:r w:rsidRPr="0002317C">
        <w:t>gNB</w:t>
      </w:r>
      <w:proofErr w:type="spellEnd"/>
      <w:r w:rsidRPr="0002317C">
        <w:t xml:space="preserve"> </w:t>
      </w:r>
      <w:proofErr w:type="spellStart"/>
      <w:r w:rsidRPr="0002317C">
        <w:t>scheduling</w:t>
      </w:r>
      <w:proofErr w:type="spellEnd"/>
      <w:r w:rsidRPr="0002317C">
        <w:t xml:space="preserve"> </w:t>
      </w:r>
      <w:proofErr w:type="spellStart"/>
      <w:r w:rsidRPr="0002317C">
        <w:t>behaviour</w:t>
      </w:r>
      <w:proofErr w:type="spellEnd"/>
      <w:r w:rsidRPr="0002317C">
        <w:t xml:space="preserve"> </w:t>
      </w:r>
      <w:proofErr w:type="spellStart"/>
      <w:r w:rsidRPr="0002317C">
        <w:t>for</w:t>
      </w:r>
      <w:proofErr w:type="spellEnd"/>
      <w:r w:rsidRPr="0002317C">
        <w:t xml:space="preserve"> </w:t>
      </w:r>
      <w:proofErr w:type="spellStart"/>
      <w:r w:rsidRPr="0002317C">
        <w:t>new</w:t>
      </w:r>
      <w:proofErr w:type="spellEnd"/>
      <w:r w:rsidRPr="0002317C">
        <w:t xml:space="preserve"> transmissions during Cell DTX non-</w:t>
      </w:r>
      <w:proofErr w:type="spellStart"/>
      <w:r w:rsidRPr="0002317C">
        <w:t>active</w:t>
      </w:r>
      <w:proofErr w:type="spellEnd"/>
      <w:r w:rsidRPr="0002317C">
        <w:t xml:space="preserve"> </w:t>
      </w:r>
      <w:proofErr w:type="spellStart"/>
      <w:r w:rsidRPr="0002317C">
        <w:t>period</w:t>
      </w:r>
      <w:proofErr w:type="spellEnd"/>
      <w:r w:rsidRPr="0002317C">
        <w:t xml:space="preserve"> </w:t>
      </w:r>
      <w:proofErr w:type="spellStart"/>
      <w:r w:rsidRPr="0002317C">
        <w:t>is</w:t>
      </w:r>
      <w:proofErr w:type="spellEnd"/>
      <w:r w:rsidRPr="0002317C">
        <w:t xml:space="preserve"> </w:t>
      </w:r>
      <w:proofErr w:type="spellStart"/>
      <w:r w:rsidRPr="0002317C">
        <w:t>that</w:t>
      </w:r>
      <w:proofErr w:type="spellEnd"/>
      <w:r w:rsidRPr="0002317C">
        <w:t xml:space="preserve"> </w:t>
      </w:r>
      <w:proofErr w:type="spellStart"/>
      <w:r w:rsidRPr="0002317C">
        <w:t>the</w:t>
      </w:r>
      <w:proofErr w:type="spellEnd"/>
      <w:r w:rsidRPr="0002317C">
        <w:t xml:space="preserve"> </w:t>
      </w:r>
      <w:proofErr w:type="spellStart"/>
      <w:r w:rsidRPr="0002317C">
        <w:t>gNB</w:t>
      </w:r>
      <w:proofErr w:type="spellEnd"/>
      <w:r w:rsidRPr="0002317C">
        <w:t xml:space="preserve"> </w:t>
      </w:r>
      <w:proofErr w:type="spellStart"/>
      <w:r w:rsidRPr="0002317C">
        <w:t>does</w:t>
      </w:r>
      <w:proofErr w:type="spellEnd"/>
      <w:r w:rsidRPr="0002317C">
        <w:t xml:space="preserve"> not </w:t>
      </w:r>
      <w:proofErr w:type="spellStart"/>
      <w:r w:rsidRPr="0002317C">
        <w:t>schedule</w:t>
      </w:r>
      <w:proofErr w:type="spellEnd"/>
      <w:r w:rsidRPr="0002317C">
        <w:t xml:space="preserve"> UE-</w:t>
      </w:r>
      <w:proofErr w:type="spellStart"/>
      <w:r w:rsidRPr="0002317C">
        <w:t>specific</w:t>
      </w:r>
      <w:proofErr w:type="spellEnd"/>
      <w:r w:rsidRPr="0002317C">
        <w:t xml:space="preserve"> dynamic grants/assignments, even if the UE is in C-DRX Active Time.   UE doesn’t monitor PDCCH for dynamic grants/assignments for new transmissions during Cell DTX non-active period, </w:t>
      </w:r>
      <w:r w:rsidRPr="0002317C">
        <w:lastRenderedPageBreak/>
        <w:t xml:space="preserve">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Textkrper"/>
        <w:rPr>
          <w:lang w:val="x-none"/>
        </w:rPr>
      </w:pPr>
    </w:p>
    <w:p w14:paraId="025CA509" w14:textId="403FDEF0" w:rsidR="00F331E0" w:rsidRPr="0047642A" w:rsidRDefault="001A25D1" w:rsidP="000F6B9C">
      <w:pPr>
        <w:pStyle w:val="Textkrper"/>
      </w:pPr>
      <w:r w:rsidRPr="0047642A">
        <w:t xml:space="preserve">  </w:t>
      </w:r>
      <w:r w:rsidR="002D64A6" w:rsidRPr="0047642A">
        <w:t xml:space="preserve"> </w:t>
      </w:r>
    </w:p>
    <w:p w14:paraId="31444440" w14:textId="4B70984A" w:rsidR="008670AF" w:rsidRPr="00C147C3" w:rsidRDefault="009542F3" w:rsidP="009542F3">
      <w:pPr>
        <w:pStyle w:val="berschrift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Textkrper"/>
      </w:pPr>
      <w:r w:rsidRPr="00C147C3">
        <w:t xml:space="preserve">The alignment of UE </w:t>
      </w:r>
      <w:r w:rsidR="00262299" w:rsidRPr="00C147C3">
        <w:t>C-</w:t>
      </w:r>
      <w:r w:rsidRPr="00C147C3">
        <w:t xml:space="preserve">DRX with Cell DTX and DRX </w:t>
      </w:r>
      <w:proofErr w:type="gramStart"/>
      <w:r w:rsidRPr="00C147C3">
        <w:t>was deemed</w:t>
      </w:r>
      <w:proofErr w:type="gramEnd"/>
      <w:r w:rsidRPr="00C147C3">
        <w:t xml:space="preserve"> beneficial in the TR 38.864 [2]. The mechanism </w:t>
      </w:r>
      <w:proofErr w:type="gramStart"/>
      <w:r w:rsidRPr="00C147C3">
        <w:t>will be discussed</w:t>
      </w:r>
      <w:proofErr w:type="gramEnd"/>
      <w:r w:rsidRPr="00C147C3">
        <w:t xml:space="preserve"> during the WI phase.</w:t>
      </w:r>
      <w:r w:rsidR="006A299C">
        <w:t xml:space="preserve"> </w:t>
      </w:r>
      <w:r w:rsidR="00D86052" w:rsidRPr="00C147C3">
        <w:t xml:space="preserve">The alignment needs to </w:t>
      </w:r>
      <w:proofErr w:type="gramStart"/>
      <w:r w:rsidR="00D86052" w:rsidRPr="00C147C3">
        <w:t>be specified</w:t>
      </w:r>
      <w:proofErr w:type="gramEnd"/>
      <w:r w:rsidR="00D86052" w:rsidRPr="00C147C3">
        <w:t xml:space="preserve"> as per WID [1] objective 2</w:t>
      </w:r>
      <w:r w:rsidR="006A299C">
        <w:t>.</w:t>
      </w:r>
      <w:r w:rsidR="00C918C2">
        <w:t xml:space="preserve"> Alignment </w:t>
      </w:r>
      <w:proofErr w:type="gramStart"/>
      <w:r w:rsidR="00C918C2">
        <w:t>was also discussed</w:t>
      </w:r>
      <w:proofErr w:type="gramEnd"/>
      <w:r w:rsidR="00C918C2">
        <w:t xml:space="preserve"> over email [6] </w:t>
      </w:r>
      <w:r w:rsidR="009425C7">
        <w:t xml:space="preserve">but the Rapporteur’s proposals were not treated online. </w:t>
      </w:r>
    </w:p>
    <w:p w14:paraId="6ADB9E3B" w14:textId="2DE5F2E8" w:rsidR="00E21F05" w:rsidRDefault="00FE1E8B" w:rsidP="00923D64">
      <w:pPr>
        <w:pStyle w:val="Textkrper"/>
        <w:rPr>
          <w:u w:val="single"/>
        </w:rPr>
      </w:pPr>
      <w:r w:rsidRPr="00FE1E8B">
        <w:rPr>
          <w:u w:val="single"/>
        </w:rPr>
        <w:t xml:space="preserve">Whether the alignment </w:t>
      </w:r>
      <w:proofErr w:type="gramStart"/>
      <w:r w:rsidRPr="00FE1E8B">
        <w:rPr>
          <w:u w:val="single"/>
        </w:rPr>
        <w:t>is left</w:t>
      </w:r>
      <w:proofErr w:type="gramEnd"/>
      <w:r w:rsidRPr="00FE1E8B">
        <w:rPr>
          <w:u w:val="single"/>
        </w:rPr>
        <w:t xml:space="preserve"> to network implementation.</w:t>
      </w:r>
    </w:p>
    <w:p w14:paraId="69A475E9" w14:textId="7A633EB6" w:rsidR="00022FE7" w:rsidRPr="00022FE7" w:rsidRDefault="00022FE7" w:rsidP="00923D64">
      <w:pPr>
        <w:pStyle w:val="Textkrper"/>
      </w:pPr>
      <w:r w:rsidRPr="00022FE7">
        <w:t xml:space="preserve">A group </w:t>
      </w:r>
      <w:r>
        <w:t xml:space="preserve">of companies would like to leave the alignment up to NW implementation. The Rapporteur understands that in this </w:t>
      </w:r>
      <w:proofErr w:type="gramStart"/>
      <w:r>
        <w:t>scenario</w:t>
      </w:r>
      <w:proofErr w:type="gramEnd"/>
      <w:r>
        <w:t xml:space="preserve">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Textkrper"/>
        <w:rPr>
          <w:rStyle w:val="Hervorhebung"/>
          <w:b/>
          <w:bCs/>
        </w:rPr>
      </w:pPr>
    </w:p>
    <w:p w14:paraId="36E02FAF" w14:textId="37283587" w:rsidR="00F12BEF" w:rsidRDefault="00F12BEF" w:rsidP="00F12BEF">
      <w:pPr>
        <w:pStyle w:val="Textkrper"/>
        <w:rPr>
          <w:i/>
        </w:rPr>
      </w:pPr>
      <w:r w:rsidRPr="009A17A1">
        <w:rPr>
          <w:rStyle w:val="Hervorhebung"/>
          <w:b/>
          <w:bCs/>
        </w:rPr>
        <w:t xml:space="preserve">Question </w:t>
      </w:r>
      <w:r w:rsidR="00837AF8">
        <w:rPr>
          <w:rStyle w:val="Hervorhebung"/>
          <w:b/>
          <w:bCs/>
        </w:rPr>
        <w:t>1</w:t>
      </w:r>
      <w:r w:rsidRPr="009A17A1">
        <w:rPr>
          <w:rStyle w:val="Hervorhebung"/>
          <w:b/>
          <w:bCs/>
        </w:rPr>
        <w:t>:</w:t>
      </w:r>
      <w:r w:rsidRPr="009A17A1">
        <w:rPr>
          <w:rStyle w:val="Hervorhebung"/>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Textkrper"/>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Textkrper"/>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ellenraster"/>
        <w:tblW w:w="0" w:type="auto"/>
        <w:tblLook w:val="04A0" w:firstRow="1" w:lastRow="0" w:firstColumn="1" w:lastColumn="0" w:noHBand="0" w:noVBand="1"/>
      </w:tblPr>
      <w:tblGrid>
        <w:gridCol w:w="1673"/>
        <w:gridCol w:w="1652"/>
        <w:gridCol w:w="6304"/>
      </w:tblGrid>
      <w:tr w:rsidR="00F33C88"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Textkrper"/>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Textkrper"/>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Textkrper"/>
              <w:jc w:val="left"/>
              <w:rPr>
                <w:b/>
                <w:bCs/>
              </w:rPr>
            </w:pPr>
            <w:r w:rsidRPr="00C147C3">
              <w:rPr>
                <w:b/>
                <w:bCs/>
              </w:rPr>
              <w:t>Comments</w:t>
            </w:r>
          </w:p>
        </w:tc>
      </w:tr>
      <w:tr w:rsidR="00F33C88" w:rsidRPr="00C147C3" w14:paraId="07169D2F" w14:textId="77777777" w:rsidTr="00965F25">
        <w:tc>
          <w:tcPr>
            <w:tcW w:w="1673" w:type="dxa"/>
          </w:tcPr>
          <w:p w14:paraId="2310F83F" w14:textId="6868DDC2" w:rsidR="00F12BEF" w:rsidRPr="00C147C3" w:rsidRDefault="00C83F64" w:rsidP="00965F25">
            <w:r>
              <w:t>Apple</w:t>
            </w:r>
          </w:p>
        </w:tc>
        <w:tc>
          <w:tcPr>
            <w:tcW w:w="1652" w:type="dxa"/>
          </w:tcPr>
          <w:p w14:paraId="5D104880" w14:textId="2FD7B454" w:rsidR="00F12BEF" w:rsidRPr="00C147C3" w:rsidRDefault="00EF0B51" w:rsidP="00965F25">
            <w:r>
              <w:t>Yes</w:t>
            </w:r>
          </w:p>
        </w:tc>
        <w:tc>
          <w:tcPr>
            <w:tcW w:w="6304" w:type="dxa"/>
          </w:tcPr>
          <w:p w14:paraId="0F8E4A5F" w14:textId="7308F8C1" w:rsidR="000B57A4" w:rsidRDefault="000B57A4" w:rsidP="000B57A4">
            <w:pPr>
              <w:pStyle w:val="Listenabsatz"/>
              <w:numPr>
                <w:ilvl w:val="0"/>
                <w:numId w:val="19"/>
              </w:numPr>
            </w:pPr>
            <w:r>
              <w:t xml:space="preserve">In RAN2, we typically </w:t>
            </w:r>
            <w:proofErr w:type="gramStart"/>
            <w:r>
              <w:t>don't</w:t>
            </w:r>
            <w:proofErr w:type="gramEnd"/>
            <w:r>
              <w:t xml:space="preserve">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enabsatz"/>
              <w:numPr>
                <w:ilvl w:val="0"/>
                <w:numId w:val="19"/>
              </w:numPr>
            </w:pPr>
            <w:r>
              <w:rPr>
                <w:lang w:val="en-GB"/>
              </w:rPr>
              <w:t xml:space="preserve">If such requirement is agreed, one followed issue is that the NW </w:t>
            </w:r>
            <w:proofErr w:type="gramStart"/>
            <w:r>
              <w:rPr>
                <w:lang w:val="en-GB"/>
              </w:rPr>
              <w:t>may be forced</w:t>
            </w:r>
            <w:proofErr w:type="gramEnd"/>
            <w:r>
              <w:rPr>
                <w:lang w:val="en-GB"/>
              </w:rPr>
              <w:t xml:space="preserve">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w:t>
            </w:r>
            <w:proofErr w:type="gramStart"/>
            <w:r w:rsidR="00F33C88">
              <w:t>to just specify</w:t>
            </w:r>
            <w:proofErr w:type="gramEnd"/>
            <w:r w:rsidR="00F33C88">
              <w:t xml:space="preserve">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de-DE" w:eastAsia="de-DE"/>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65F25">
        <w:tc>
          <w:tcPr>
            <w:tcW w:w="1673" w:type="dxa"/>
          </w:tcPr>
          <w:p w14:paraId="0998D245" w14:textId="7DA13092" w:rsidR="007E6425" w:rsidRPr="00C147C3" w:rsidRDefault="007E6425" w:rsidP="007E6425">
            <w:r>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w:t>
            </w:r>
            <w:proofErr w:type="gramStart"/>
            <w:r>
              <w:t>is</w:t>
            </w:r>
            <w:proofErr w:type="gramEnd"/>
            <w:r>
              <w:t xml:space="preserve"> left for NW implementation, without any signalling enhancement, </w:t>
            </w:r>
            <w:r>
              <w:rPr>
                <w:rStyle w:val="ui-provider"/>
              </w:rPr>
              <w:t xml:space="preserve">there would be a trade off in optimizing the network settings for low load and high load. </w:t>
            </w:r>
            <w:proofErr w:type="gramStart"/>
            <w:r>
              <w:rPr>
                <w:rStyle w:val="ui-provider"/>
              </w:rPr>
              <w:t>Basically, in</w:t>
            </w:r>
            <w:proofErr w:type="gramEnd"/>
            <w:r>
              <w:rPr>
                <w:rStyle w:val="ui-provider"/>
              </w:rPr>
              <w:t xml:space="preserve"> that case a single C-DRX configuration can be optimized for low load or for high load but not both</w:t>
            </w:r>
            <w:r>
              <w:t xml:space="preserve">. </w:t>
            </w:r>
            <w:r>
              <w:lastRenderedPageBreak/>
              <w:t xml:space="preserve">Thus, without any change, alignment would mean sacrificing high load performance and/or a lot of signalling overhead. The final effect could be that most operators would be very conservative in activating Cell DTX/DRX or disable it, in order not to affect </w:t>
            </w:r>
            <w:proofErr w:type="spellStart"/>
            <w:r>
              <w:t>QoS</w:t>
            </w:r>
            <w:proofErr w:type="spellEnd"/>
            <w:r>
              <w:t xml:space="preserve">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7E6425" w:rsidRPr="00C147C3" w14:paraId="124EA6FB" w14:textId="77777777" w:rsidTr="00965F25">
        <w:tc>
          <w:tcPr>
            <w:tcW w:w="1673" w:type="dxa"/>
          </w:tcPr>
          <w:p w14:paraId="12514195" w14:textId="77777777" w:rsidR="007E6425" w:rsidRPr="00C147C3" w:rsidRDefault="007E6425" w:rsidP="007E6425"/>
        </w:tc>
        <w:tc>
          <w:tcPr>
            <w:tcW w:w="1652" w:type="dxa"/>
          </w:tcPr>
          <w:p w14:paraId="524D9E29" w14:textId="77777777" w:rsidR="007E6425" w:rsidRPr="00C147C3" w:rsidRDefault="007E6425" w:rsidP="007E6425"/>
        </w:tc>
        <w:tc>
          <w:tcPr>
            <w:tcW w:w="6304" w:type="dxa"/>
          </w:tcPr>
          <w:p w14:paraId="06B96B1B" w14:textId="77777777" w:rsidR="007E6425" w:rsidRPr="00C147C3" w:rsidRDefault="007E6425" w:rsidP="007E6425"/>
        </w:tc>
      </w:tr>
      <w:tr w:rsidR="007E6425" w:rsidRPr="00C147C3" w14:paraId="7AB75DF7" w14:textId="77777777" w:rsidTr="00965F25">
        <w:tc>
          <w:tcPr>
            <w:tcW w:w="1673" w:type="dxa"/>
          </w:tcPr>
          <w:p w14:paraId="6E689930" w14:textId="77777777" w:rsidR="007E6425" w:rsidRPr="00C147C3" w:rsidRDefault="007E6425" w:rsidP="007E6425"/>
        </w:tc>
        <w:tc>
          <w:tcPr>
            <w:tcW w:w="1652" w:type="dxa"/>
          </w:tcPr>
          <w:p w14:paraId="3DC9B482" w14:textId="77777777" w:rsidR="007E6425" w:rsidRPr="00C147C3" w:rsidRDefault="007E6425" w:rsidP="007E6425"/>
        </w:tc>
        <w:tc>
          <w:tcPr>
            <w:tcW w:w="6304" w:type="dxa"/>
          </w:tcPr>
          <w:p w14:paraId="7E1EB29E" w14:textId="77777777" w:rsidR="007E6425" w:rsidRPr="00C147C3" w:rsidRDefault="007E6425" w:rsidP="007E6425"/>
        </w:tc>
      </w:tr>
      <w:tr w:rsidR="007E6425" w:rsidRPr="00C147C3" w14:paraId="662FB5AD" w14:textId="77777777" w:rsidTr="00965F25">
        <w:tc>
          <w:tcPr>
            <w:tcW w:w="1673" w:type="dxa"/>
          </w:tcPr>
          <w:p w14:paraId="679CD59F" w14:textId="77777777" w:rsidR="007E6425" w:rsidRPr="00C147C3" w:rsidRDefault="007E6425" w:rsidP="007E6425"/>
        </w:tc>
        <w:tc>
          <w:tcPr>
            <w:tcW w:w="1652" w:type="dxa"/>
          </w:tcPr>
          <w:p w14:paraId="06BC2F93" w14:textId="77777777" w:rsidR="007E6425" w:rsidRPr="00C147C3" w:rsidRDefault="007E6425" w:rsidP="007E6425"/>
        </w:tc>
        <w:tc>
          <w:tcPr>
            <w:tcW w:w="6304" w:type="dxa"/>
          </w:tcPr>
          <w:p w14:paraId="7C79C2B6" w14:textId="77777777" w:rsidR="007E6425" w:rsidRPr="00C147C3" w:rsidRDefault="007E6425" w:rsidP="007E6425"/>
        </w:tc>
      </w:tr>
    </w:tbl>
    <w:p w14:paraId="3E713AA7" w14:textId="77777777" w:rsidR="00F12BEF" w:rsidRDefault="00F12BEF" w:rsidP="00923D64">
      <w:pPr>
        <w:pStyle w:val="Textkrper"/>
      </w:pPr>
    </w:p>
    <w:p w14:paraId="2E496566" w14:textId="5FDFBAB4" w:rsidR="00D157FF" w:rsidRDefault="00D157FF" w:rsidP="00923D64">
      <w:pPr>
        <w:pStyle w:val="Textkrper"/>
      </w:pPr>
      <w:r w:rsidRPr="00D157FF">
        <w:rPr>
          <w:u w:val="single"/>
        </w:rPr>
        <w:t xml:space="preserve">If alignment </w:t>
      </w:r>
      <w:r w:rsidR="00496750">
        <w:rPr>
          <w:u w:val="single"/>
        </w:rPr>
        <w:t xml:space="preserve">principles </w:t>
      </w:r>
      <w:r w:rsidRPr="00D157FF">
        <w:rPr>
          <w:u w:val="single"/>
        </w:rPr>
        <w:t xml:space="preserve">need to </w:t>
      </w:r>
      <w:proofErr w:type="gramStart"/>
      <w:r w:rsidRPr="00D157FF">
        <w:rPr>
          <w:u w:val="single"/>
        </w:rPr>
        <w:t>be specified</w:t>
      </w:r>
      <w:proofErr w:type="gramEnd"/>
      <w:r>
        <w:t xml:space="preserve">, </w:t>
      </w:r>
      <w:r w:rsidR="009D4337">
        <w:t>the following proposals were made in [6]:</w:t>
      </w:r>
    </w:p>
    <w:p w14:paraId="2E2CBB23" w14:textId="77777777" w:rsidR="009D4337" w:rsidRPr="007E520D" w:rsidRDefault="009D4337" w:rsidP="009D4337">
      <w:pPr>
        <w:pStyle w:val="Textkrper"/>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Textkrper"/>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Textkrper"/>
        <w:rPr>
          <w:rStyle w:val="Hervorhebung"/>
          <w:b/>
          <w:bCs/>
        </w:rPr>
      </w:pPr>
    </w:p>
    <w:p w14:paraId="7F837E66" w14:textId="707AC4FD" w:rsidR="009D4337" w:rsidRPr="009A17A1" w:rsidRDefault="009D4337" w:rsidP="009D4337">
      <w:pPr>
        <w:pStyle w:val="Textkrper"/>
        <w:rPr>
          <w:i/>
        </w:rPr>
      </w:pPr>
      <w:r w:rsidRPr="009A17A1">
        <w:rPr>
          <w:rStyle w:val="Hervorhebung"/>
          <w:b/>
          <w:bCs/>
        </w:rPr>
        <w:t xml:space="preserve">Question </w:t>
      </w:r>
      <w:r w:rsidR="00837AF8">
        <w:rPr>
          <w:rStyle w:val="Hervorhebung"/>
          <w:b/>
          <w:bCs/>
        </w:rPr>
        <w:t>2</w:t>
      </w:r>
      <w:r w:rsidRPr="009A17A1">
        <w:rPr>
          <w:rStyle w:val="Hervorhebung"/>
          <w:b/>
          <w:bCs/>
        </w:rPr>
        <w:t>:</w:t>
      </w:r>
      <w:r w:rsidRPr="009D4337">
        <w:rPr>
          <w:rStyle w:val="Hervorhebung"/>
        </w:rPr>
        <w:t xml:space="preserve"> Do you agree with proposals </w:t>
      </w:r>
      <w:proofErr w:type="gramStart"/>
      <w:r w:rsidRPr="009D4337">
        <w:rPr>
          <w:rStyle w:val="Hervorhebung"/>
        </w:rPr>
        <w:t>6</w:t>
      </w:r>
      <w:proofErr w:type="gramEnd"/>
      <w:r w:rsidRPr="009D4337">
        <w:rPr>
          <w:rStyle w:val="Hervorhebung"/>
        </w:rPr>
        <w:t xml:space="preserve"> and 7 from [6]</w:t>
      </w:r>
      <w:r>
        <w:rPr>
          <w:rStyle w:val="Hervorhebung"/>
        </w:rPr>
        <w:t xml:space="preserve">? </w:t>
      </w:r>
      <w:r w:rsidRPr="009D4337">
        <w:rPr>
          <w:rStyle w:val="Hervorhebung"/>
        </w:rPr>
        <w:t>If not, please comment on your proposed alignment specification</w:t>
      </w:r>
      <w:r w:rsidR="00D4238A">
        <w:rPr>
          <w:rStyle w:val="Hervorhebung"/>
        </w:rPr>
        <w:t>, if any</w:t>
      </w:r>
      <w:r w:rsidRPr="009D4337">
        <w:t xml:space="preserve">. </w:t>
      </w:r>
    </w:p>
    <w:tbl>
      <w:tblPr>
        <w:tblStyle w:val="Tabellenraster"/>
        <w:tblW w:w="0" w:type="auto"/>
        <w:tblLook w:val="04A0" w:firstRow="1" w:lastRow="0" w:firstColumn="1" w:lastColumn="0" w:noHBand="0" w:noVBand="1"/>
      </w:tblPr>
      <w:tblGrid>
        <w:gridCol w:w="1673"/>
        <w:gridCol w:w="1652"/>
        <w:gridCol w:w="6304"/>
      </w:tblGrid>
      <w:tr w:rsidR="009D4337" w:rsidRPr="00C147C3" w14:paraId="4040DB33" w14:textId="77777777" w:rsidTr="00965F25">
        <w:tc>
          <w:tcPr>
            <w:tcW w:w="1673" w:type="dxa"/>
            <w:shd w:val="clear" w:color="auto" w:fill="E7E6E6" w:themeFill="background2"/>
          </w:tcPr>
          <w:p w14:paraId="729518B2" w14:textId="77777777" w:rsidR="009D4337" w:rsidRPr="00C147C3" w:rsidRDefault="009D4337" w:rsidP="00965F25">
            <w:pPr>
              <w:pStyle w:val="Textkrper"/>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965F25">
            <w:pPr>
              <w:pStyle w:val="Textkrper"/>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965F25">
            <w:pPr>
              <w:pStyle w:val="Textkrper"/>
              <w:jc w:val="left"/>
              <w:rPr>
                <w:b/>
                <w:bCs/>
              </w:rPr>
            </w:pPr>
            <w:r w:rsidRPr="00C147C3">
              <w:rPr>
                <w:b/>
                <w:bCs/>
              </w:rPr>
              <w:t>Comments</w:t>
            </w:r>
          </w:p>
        </w:tc>
      </w:tr>
      <w:tr w:rsidR="009D4337" w:rsidRPr="00C147C3" w14:paraId="2811EB32" w14:textId="77777777" w:rsidTr="00965F25">
        <w:tc>
          <w:tcPr>
            <w:tcW w:w="1673" w:type="dxa"/>
          </w:tcPr>
          <w:p w14:paraId="13260C2C" w14:textId="65B460F8" w:rsidR="009D4337" w:rsidRPr="00C147C3" w:rsidRDefault="00A751A7" w:rsidP="00965F25">
            <w:r>
              <w:t>Apple</w:t>
            </w:r>
          </w:p>
        </w:tc>
        <w:tc>
          <w:tcPr>
            <w:tcW w:w="1652" w:type="dxa"/>
          </w:tcPr>
          <w:p w14:paraId="35ADA2E4" w14:textId="13B69B2A" w:rsidR="009D4337" w:rsidRPr="00C147C3" w:rsidRDefault="00A751A7" w:rsidP="00965F25">
            <w:r>
              <w:t>No</w:t>
            </w:r>
          </w:p>
        </w:tc>
        <w:tc>
          <w:tcPr>
            <w:tcW w:w="6304" w:type="dxa"/>
          </w:tcPr>
          <w:p w14:paraId="614ED36D" w14:textId="6ECE6481" w:rsidR="009D4337" w:rsidRPr="00C147C3" w:rsidRDefault="00E436EA" w:rsidP="00965F25">
            <w:r>
              <w:t xml:space="preserve">We have provided 2 reasons in Q1 on NW alignment requirement </w:t>
            </w:r>
            <w:proofErr w:type="gramStart"/>
            <w:r>
              <w:t>is not needed</w:t>
            </w:r>
            <w:proofErr w:type="gramEnd"/>
            <w:r>
              <w:t xml:space="preserve">. In addition, we also think this requirement seems to be not quite useful because UE CDRX may extend its active time (e.g. inactivity time) out of Cell DTX on-duration. </w:t>
            </w:r>
            <w:r w:rsidR="004D10F7">
              <w:t xml:space="preserve">Then, we still need to face unaligned scenario. </w:t>
            </w:r>
            <w:proofErr w:type="gramStart"/>
            <w:r>
              <w:t>So</w:t>
            </w:r>
            <w:proofErr w:type="gramEnd"/>
            <w:r>
              <w:t>, even if these two requirements are agreed, we think it can't help much on NES gain.</w:t>
            </w:r>
          </w:p>
        </w:tc>
      </w:tr>
      <w:tr w:rsidR="00651F51" w:rsidRPr="00C147C3" w14:paraId="3634796C" w14:textId="77777777" w:rsidTr="00965F25">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proofErr w:type="gramStart"/>
            <w:r>
              <w:t>And</w:t>
            </w:r>
            <w:proofErr w:type="gramEnd"/>
            <w:r>
              <w:t xml:space="preserve">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651F51" w:rsidRPr="00C147C3" w14:paraId="2E469E3B" w14:textId="77777777" w:rsidTr="00965F25">
        <w:tc>
          <w:tcPr>
            <w:tcW w:w="1673" w:type="dxa"/>
          </w:tcPr>
          <w:p w14:paraId="1622FFA6" w14:textId="77777777" w:rsidR="00651F51" w:rsidRPr="00C147C3" w:rsidRDefault="00651F51" w:rsidP="00651F51"/>
        </w:tc>
        <w:tc>
          <w:tcPr>
            <w:tcW w:w="1652" w:type="dxa"/>
          </w:tcPr>
          <w:p w14:paraId="57B64DDB" w14:textId="77777777" w:rsidR="00651F51" w:rsidRPr="00C147C3" w:rsidRDefault="00651F51" w:rsidP="00651F51"/>
        </w:tc>
        <w:tc>
          <w:tcPr>
            <w:tcW w:w="6304" w:type="dxa"/>
          </w:tcPr>
          <w:p w14:paraId="07D5C080" w14:textId="77777777" w:rsidR="00651F51" w:rsidRPr="00C147C3" w:rsidRDefault="00651F51" w:rsidP="00651F51"/>
        </w:tc>
      </w:tr>
      <w:tr w:rsidR="00651F51" w:rsidRPr="00C147C3" w14:paraId="3400115A" w14:textId="77777777" w:rsidTr="00965F25">
        <w:tc>
          <w:tcPr>
            <w:tcW w:w="1673" w:type="dxa"/>
          </w:tcPr>
          <w:p w14:paraId="66310BF5" w14:textId="77777777" w:rsidR="00651F51" w:rsidRPr="00C147C3" w:rsidRDefault="00651F51" w:rsidP="00651F51"/>
        </w:tc>
        <w:tc>
          <w:tcPr>
            <w:tcW w:w="1652" w:type="dxa"/>
          </w:tcPr>
          <w:p w14:paraId="02A49DA2" w14:textId="77777777" w:rsidR="00651F51" w:rsidRPr="00C147C3" w:rsidRDefault="00651F51" w:rsidP="00651F51"/>
        </w:tc>
        <w:tc>
          <w:tcPr>
            <w:tcW w:w="6304" w:type="dxa"/>
          </w:tcPr>
          <w:p w14:paraId="00400B59" w14:textId="77777777" w:rsidR="00651F51" w:rsidRPr="00C147C3" w:rsidRDefault="00651F51" w:rsidP="00651F51"/>
        </w:tc>
      </w:tr>
      <w:tr w:rsidR="00651F51" w:rsidRPr="00C147C3" w14:paraId="62E76041" w14:textId="77777777" w:rsidTr="00965F25">
        <w:tc>
          <w:tcPr>
            <w:tcW w:w="1673" w:type="dxa"/>
          </w:tcPr>
          <w:p w14:paraId="01A68721" w14:textId="77777777" w:rsidR="00651F51" w:rsidRPr="00C147C3" w:rsidRDefault="00651F51" w:rsidP="00651F51"/>
        </w:tc>
        <w:tc>
          <w:tcPr>
            <w:tcW w:w="1652" w:type="dxa"/>
          </w:tcPr>
          <w:p w14:paraId="6C9AB39C" w14:textId="77777777" w:rsidR="00651F51" w:rsidRPr="00C147C3" w:rsidRDefault="00651F51" w:rsidP="00651F51"/>
        </w:tc>
        <w:tc>
          <w:tcPr>
            <w:tcW w:w="6304" w:type="dxa"/>
          </w:tcPr>
          <w:p w14:paraId="05E9517A" w14:textId="77777777" w:rsidR="00651F51" w:rsidRPr="00C147C3" w:rsidRDefault="00651F51" w:rsidP="00651F51"/>
        </w:tc>
      </w:tr>
    </w:tbl>
    <w:p w14:paraId="0054D005" w14:textId="77777777" w:rsidR="00D157FF" w:rsidRDefault="00D157FF" w:rsidP="00923D64">
      <w:pPr>
        <w:pStyle w:val="Textkrper"/>
      </w:pPr>
    </w:p>
    <w:p w14:paraId="7DFD2E9D" w14:textId="2CE618D4" w:rsidR="00BF491A" w:rsidRPr="00C80200" w:rsidRDefault="00683D47" w:rsidP="00923D64">
      <w:pPr>
        <w:pStyle w:val="Textkrper"/>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Textkrper"/>
        <w:rPr>
          <w:rStyle w:val="Hervorhebung"/>
          <w:bCs/>
          <w:i w:val="0"/>
        </w:rPr>
      </w:pPr>
      <w:r w:rsidRPr="008B1641">
        <w:rPr>
          <w:rStyle w:val="Hervorhebung"/>
          <w:bCs/>
          <w:i w:val="0"/>
        </w:rPr>
        <w:t xml:space="preserve">When cell DTX </w:t>
      </w:r>
      <w:proofErr w:type="gramStart"/>
      <w:r w:rsidRPr="008B1641">
        <w:rPr>
          <w:rStyle w:val="Hervorhebung"/>
          <w:bCs/>
          <w:i w:val="0"/>
        </w:rPr>
        <w:t>is activated</w:t>
      </w:r>
      <w:proofErr w:type="gramEnd"/>
      <w:r w:rsidRPr="008B1641">
        <w:rPr>
          <w:rStyle w:val="Hervorhebung"/>
          <w:bCs/>
          <w:i w:val="0"/>
        </w:rPr>
        <w:t>, UEs should adopt an aligned C-DRX that may differ from the current C-DRX pattern</w:t>
      </w:r>
      <w:r w:rsidR="00F54418">
        <w:rPr>
          <w:rStyle w:val="Hervorhebung"/>
          <w:bCs/>
          <w:i w:val="0"/>
        </w:rPr>
        <w:t xml:space="preserve"> (at least in terms of offset)</w:t>
      </w:r>
      <w:r w:rsidRPr="008B1641">
        <w:rPr>
          <w:rStyle w:val="Hervorhebung"/>
          <w:bCs/>
          <w:i w:val="0"/>
        </w:rPr>
        <w:t xml:space="preserve">. The existing mechanism is to reconfigure C-DRX of UEs by UE-specific RRC messages. </w:t>
      </w:r>
      <w:r w:rsidR="00F54418">
        <w:rPr>
          <w:rStyle w:val="Hervorhebung"/>
          <w:bCs/>
          <w:i w:val="0"/>
        </w:rPr>
        <w:t>This procedure</w:t>
      </w:r>
      <w:r w:rsidRPr="008B1641">
        <w:rPr>
          <w:rStyle w:val="Hervorhebung"/>
          <w:bCs/>
          <w:i w:val="0"/>
        </w:rPr>
        <w:t xml:space="preserve"> may cause high signalling overhead when cell DTX is activated/deactivated.</w:t>
      </w:r>
      <w:r>
        <w:rPr>
          <w:rStyle w:val="Hervorhebung"/>
          <w:bCs/>
          <w:i w:val="0"/>
        </w:rPr>
        <w:t xml:space="preserve"> The Rapporteur would like to establish a baseline </w:t>
      </w:r>
      <w:r w:rsidRPr="008B1641">
        <w:rPr>
          <w:rStyle w:val="Hervorhebung"/>
          <w:bCs/>
          <w:i w:val="0"/>
        </w:rPr>
        <w:t xml:space="preserve">how </w:t>
      </w:r>
      <w:proofErr w:type="gramStart"/>
      <w:r w:rsidRPr="008B1641">
        <w:rPr>
          <w:rStyle w:val="Hervorhebung"/>
          <w:bCs/>
          <w:i w:val="0"/>
        </w:rPr>
        <w:t>to efficiently change</w:t>
      </w:r>
      <w:proofErr w:type="gramEnd"/>
      <w:r w:rsidRPr="008B1641">
        <w:rPr>
          <w:rStyle w:val="Hervorhebung"/>
          <w:bCs/>
          <w:i w:val="0"/>
        </w:rPr>
        <w:t xml:space="preserve"> the C-DRX of </w:t>
      </w:r>
      <w:r>
        <w:rPr>
          <w:rStyle w:val="Hervorhebung"/>
          <w:bCs/>
          <w:i w:val="0"/>
        </w:rPr>
        <w:t xml:space="preserve">multiple </w:t>
      </w:r>
      <w:r w:rsidRPr="008B1641">
        <w:rPr>
          <w:rStyle w:val="Hervorhebung"/>
          <w:bCs/>
          <w:i w:val="0"/>
        </w:rPr>
        <w:t>UEs to align the C-DRX when cell DTX is activated/deactivated without increasing signalling overhead</w:t>
      </w:r>
      <w:r>
        <w:rPr>
          <w:rStyle w:val="Hervorhebung"/>
          <w:bCs/>
          <w:i w:val="0"/>
        </w:rPr>
        <w:t>.</w:t>
      </w:r>
    </w:p>
    <w:p w14:paraId="0EEA2F1C" w14:textId="77777777" w:rsidR="0089526B" w:rsidRDefault="0089526B" w:rsidP="00505891">
      <w:pPr>
        <w:pStyle w:val="Textkrper"/>
        <w:rPr>
          <w:rStyle w:val="Hervorhebung"/>
          <w:b/>
          <w:bCs/>
        </w:rPr>
      </w:pPr>
    </w:p>
    <w:p w14:paraId="0EAE7995" w14:textId="385779D8" w:rsidR="00505891" w:rsidRPr="009A17A1" w:rsidRDefault="00505891" w:rsidP="00505891">
      <w:pPr>
        <w:pStyle w:val="Textkrper"/>
        <w:rPr>
          <w:i/>
        </w:rPr>
      </w:pPr>
      <w:r w:rsidRPr="009A17A1">
        <w:rPr>
          <w:rStyle w:val="Hervorhebung"/>
          <w:b/>
          <w:bCs/>
        </w:rPr>
        <w:t xml:space="preserve">Question </w:t>
      </w:r>
      <w:r>
        <w:rPr>
          <w:rStyle w:val="Hervorhebung"/>
          <w:b/>
          <w:bCs/>
        </w:rPr>
        <w:t>3</w:t>
      </w:r>
      <w:r w:rsidRPr="009A17A1">
        <w:rPr>
          <w:rStyle w:val="Hervorhebung"/>
          <w:b/>
          <w:bCs/>
        </w:rPr>
        <w:t>:</w:t>
      </w:r>
      <w:r w:rsidRPr="009D4337">
        <w:rPr>
          <w:rStyle w:val="Hervorhebung"/>
        </w:rPr>
        <w:t xml:space="preserve"> </w:t>
      </w:r>
      <w:r w:rsidR="008B1641">
        <w:rPr>
          <w:rStyle w:val="Hervorhebung"/>
        </w:rPr>
        <w:t xml:space="preserve">What is your preferred solution to reconfigure </w:t>
      </w:r>
      <w:r w:rsidR="008B1641" w:rsidRPr="008B1641">
        <w:rPr>
          <w:rStyle w:val="Hervorhebung"/>
        </w:rPr>
        <w:t>multiple UE C-DRX</w:t>
      </w:r>
      <w:r w:rsidR="008B1641">
        <w:rPr>
          <w:rStyle w:val="Hervorhebung"/>
        </w:rPr>
        <w:t xml:space="preserve"> patterns when activating/deactivating cell DTX. Possible options include:</w:t>
      </w:r>
      <w:r w:rsidRPr="009D4337">
        <w:t xml:space="preserve"> </w:t>
      </w:r>
    </w:p>
    <w:p w14:paraId="0E23C7E4" w14:textId="1A456822" w:rsidR="00BF491A" w:rsidRPr="008B1641" w:rsidRDefault="008B1641" w:rsidP="008B1641">
      <w:pPr>
        <w:pStyle w:val="Textkrper"/>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Textkrper"/>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Textkrper"/>
        <w:numPr>
          <w:ilvl w:val="0"/>
          <w:numId w:val="17"/>
        </w:numPr>
        <w:rPr>
          <w:i/>
        </w:rPr>
      </w:pPr>
      <w:r w:rsidRPr="008B1641">
        <w:rPr>
          <w:b/>
          <w:i/>
        </w:rPr>
        <w:t>Option 3:</w:t>
      </w:r>
      <w:r>
        <w:rPr>
          <w:i/>
        </w:rPr>
        <w:t xml:space="preserve"> </w:t>
      </w:r>
      <w:r w:rsidR="00C80200" w:rsidRPr="008B1641">
        <w:rPr>
          <w:i/>
        </w:rPr>
        <w:t>Other (answer in comments)</w:t>
      </w:r>
    </w:p>
    <w:tbl>
      <w:tblPr>
        <w:tblStyle w:val="Tabellenraster"/>
        <w:tblW w:w="0" w:type="auto"/>
        <w:tblLook w:val="04A0" w:firstRow="1" w:lastRow="0" w:firstColumn="1" w:lastColumn="0" w:noHBand="0" w:noVBand="1"/>
      </w:tblPr>
      <w:tblGrid>
        <w:gridCol w:w="1673"/>
        <w:gridCol w:w="1652"/>
        <w:gridCol w:w="6304"/>
      </w:tblGrid>
      <w:tr w:rsidR="00505891" w:rsidRPr="00C147C3" w14:paraId="10E30CC2" w14:textId="77777777" w:rsidTr="00965F25">
        <w:tc>
          <w:tcPr>
            <w:tcW w:w="1673" w:type="dxa"/>
            <w:shd w:val="clear" w:color="auto" w:fill="E7E6E6" w:themeFill="background2"/>
          </w:tcPr>
          <w:p w14:paraId="28C42285" w14:textId="77777777" w:rsidR="00505891" w:rsidRPr="00C147C3" w:rsidRDefault="00505891" w:rsidP="00965F25">
            <w:pPr>
              <w:pStyle w:val="Textkrper"/>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965F25">
            <w:pPr>
              <w:pStyle w:val="Textkrper"/>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965F25">
            <w:pPr>
              <w:pStyle w:val="Textkrper"/>
              <w:jc w:val="left"/>
              <w:rPr>
                <w:b/>
                <w:bCs/>
              </w:rPr>
            </w:pPr>
            <w:r w:rsidRPr="00C147C3">
              <w:rPr>
                <w:b/>
                <w:bCs/>
              </w:rPr>
              <w:t>Comments</w:t>
            </w:r>
          </w:p>
        </w:tc>
      </w:tr>
      <w:tr w:rsidR="00505891" w:rsidRPr="00C147C3" w14:paraId="64F6B005" w14:textId="77777777" w:rsidTr="00965F25">
        <w:tc>
          <w:tcPr>
            <w:tcW w:w="1673" w:type="dxa"/>
          </w:tcPr>
          <w:p w14:paraId="716D1A28" w14:textId="28C3758F" w:rsidR="00505891" w:rsidRPr="00C147C3" w:rsidRDefault="006B1C47" w:rsidP="00965F25">
            <w:r>
              <w:t>Apple</w:t>
            </w:r>
          </w:p>
        </w:tc>
        <w:tc>
          <w:tcPr>
            <w:tcW w:w="1652" w:type="dxa"/>
          </w:tcPr>
          <w:p w14:paraId="01916CC4" w14:textId="41A90F7F" w:rsidR="00505891" w:rsidRPr="00C147C3" w:rsidRDefault="006B1C47" w:rsidP="00965F25">
            <w:r>
              <w:t>Option 1</w:t>
            </w:r>
          </w:p>
        </w:tc>
        <w:tc>
          <w:tcPr>
            <w:tcW w:w="6304" w:type="dxa"/>
          </w:tcPr>
          <w:p w14:paraId="430654F9" w14:textId="621B081B" w:rsidR="00505891" w:rsidRPr="00C147C3" w:rsidRDefault="00607EFF" w:rsidP="00965F25">
            <w:r>
              <w:t xml:space="preserve">If no NW alignment requirement is introduced, we think </w:t>
            </w:r>
            <w:r w:rsidR="001E553D">
              <w:t xml:space="preserve">NW </w:t>
            </w:r>
            <w:proofErr w:type="gramStart"/>
            <w:r w:rsidR="001E553D">
              <w:t>don't</w:t>
            </w:r>
            <w:proofErr w:type="gramEnd"/>
            <w:r w:rsidR="001E553D">
              <w:t xml:space="preserve">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w:t>
            </w:r>
            <w:proofErr w:type="gramStart"/>
            <w:r w:rsidR="0089223D">
              <w:t>So</w:t>
            </w:r>
            <w:proofErr w:type="gramEnd"/>
            <w:r w:rsidR="0089223D">
              <w:t>, we don't see issue to reuse legacy solution. Option 2 needs further justification on its benefit.</w:t>
            </w:r>
          </w:p>
        </w:tc>
      </w:tr>
      <w:tr w:rsidR="008F3DD8" w:rsidRPr="00C147C3" w14:paraId="6E687741" w14:textId="77777777" w:rsidTr="00965F25">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w:t>
            </w:r>
            <w:proofErr w:type="gramStart"/>
            <w:r>
              <w:t>variations</w:t>
            </w:r>
            <w:proofErr w:type="gramEnd"/>
            <w:r>
              <w:t xml:space="preserve"> a network will need to change often between states where the C-DRX patterns are aligned (for low load / cell DTX) and a state where the C-DRX patterns are not aligned (for high load / best </w:t>
            </w:r>
            <w:proofErr w:type="spellStart"/>
            <w:r>
              <w:t>QoS</w:t>
            </w:r>
            <w:proofErr w:type="spellEnd"/>
            <w:r>
              <w:t xml:space="preserve"> achieved via traffic distribution over time). </w:t>
            </w:r>
          </w:p>
          <w:p w14:paraId="73BE8104" w14:textId="37262C6C" w:rsidR="008F3DD8" w:rsidRPr="00C147C3" w:rsidRDefault="008F3DD8" w:rsidP="008F3DD8">
            <w:r>
              <w:t xml:space="preserve">The legacy mechanism would be prohibitive </w:t>
            </w:r>
            <w:proofErr w:type="gramStart"/>
            <w:r>
              <w:t>here</w:t>
            </w:r>
            <w:proofErr w:type="gramEnd"/>
            <w:r>
              <w:t xml:space="preserve"> as RRC reconfigurations would be performed too often. A new mechanism where 2 C-DRX configurations (for low and high load) are set in advance </w:t>
            </w:r>
            <w:proofErr w:type="gramStart"/>
            <w:r>
              <w:t>is needed</w:t>
            </w:r>
            <w:proofErr w:type="gramEnd"/>
            <w:r>
              <w:t xml:space="preserve">. When Cell DTX/DRX </w:t>
            </w:r>
            <w:proofErr w:type="gramStart"/>
            <w:r>
              <w:t>is activated</w:t>
            </w:r>
            <w:proofErr w:type="gramEnd"/>
            <w:r>
              <w:t xml:space="preserve">, the low load configuration is used. When Cell DTX/DRX is </w:t>
            </w:r>
            <w:proofErr w:type="gramStart"/>
            <w:r>
              <w:t>de-activated</w:t>
            </w:r>
            <w:proofErr w:type="gramEnd"/>
            <w:r>
              <w:t xml:space="preserve"> the other configuration is used.  </w:t>
            </w:r>
          </w:p>
        </w:tc>
      </w:tr>
      <w:tr w:rsidR="008F3DD8" w:rsidRPr="00C147C3" w14:paraId="5AF43AE6" w14:textId="77777777" w:rsidTr="00965F25">
        <w:tc>
          <w:tcPr>
            <w:tcW w:w="1673" w:type="dxa"/>
          </w:tcPr>
          <w:p w14:paraId="38B3DBBF" w14:textId="77777777" w:rsidR="008F3DD8" w:rsidRPr="00C147C3" w:rsidRDefault="008F3DD8" w:rsidP="008F3DD8"/>
        </w:tc>
        <w:tc>
          <w:tcPr>
            <w:tcW w:w="1652" w:type="dxa"/>
          </w:tcPr>
          <w:p w14:paraId="6701EDD9" w14:textId="77777777" w:rsidR="008F3DD8" w:rsidRPr="00C147C3" w:rsidRDefault="008F3DD8" w:rsidP="008F3DD8"/>
        </w:tc>
        <w:tc>
          <w:tcPr>
            <w:tcW w:w="6304" w:type="dxa"/>
          </w:tcPr>
          <w:p w14:paraId="500E9844" w14:textId="77777777" w:rsidR="008F3DD8" w:rsidRPr="00C147C3" w:rsidRDefault="008F3DD8" w:rsidP="008F3DD8"/>
        </w:tc>
      </w:tr>
      <w:tr w:rsidR="008F3DD8" w:rsidRPr="00C147C3" w14:paraId="234EBF8B" w14:textId="77777777" w:rsidTr="00965F25">
        <w:tc>
          <w:tcPr>
            <w:tcW w:w="1673" w:type="dxa"/>
          </w:tcPr>
          <w:p w14:paraId="66846D5B" w14:textId="77777777" w:rsidR="008F3DD8" w:rsidRPr="00C147C3" w:rsidRDefault="008F3DD8" w:rsidP="008F3DD8"/>
        </w:tc>
        <w:tc>
          <w:tcPr>
            <w:tcW w:w="1652" w:type="dxa"/>
          </w:tcPr>
          <w:p w14:paraId="01643A2B" w14:textId="77777777" w:rsidR="008F3DD8" w:rsidRPr="00C147C3" w:rsidRDefault="008F3DD8" w:rsidP="008F3DD8"/>
        </w:tc>
        <w:tc>
          <w:tcPr>
            <w:tcW w:w="6304" w:type="dxa"/>
          </w:tcPr>
          <w:p w14:paraId="7D182BA1" w14:textId="77777777" w:rsidR="008F3DD8" w:rsidRPr="00C147C3" w:rsidRDefault="008F3DD8" w:rsidP="008F3DD8"/>
        </w:tc>
      </w:tr>
      <w:tr w:rsidR="008F3DD8" w:rsidRPr="00C147C3" w14:paraId="7B51E5E4" w14:textId="77777777" w:rsidTr="00965F25">
        <w:tc>
          <w:tcPr>
            <w:tcW w:w="1673" w:type="dxa"/>
          </w:tcPr>
          <w:p w14:paraId="1F1706D9" w14:textId="77777777" w:rsidR="008F3DD8" w:rsidRPr="00C147C3" w:rsidRDefault="008F3DD8" w:rsidP="008F3DD8"/>
        </w:tc>
        <w:tc>
          <w:tcPr>
            <w:tcW w:w="1652" w:type="dxa"/>
          </w:tcPr>
          <w:p w14:paraId="516E7405" w14:textId="77777777" w:rsidR="008F3DD8" w:rsidRPr="00C147C3" w:rsidRDefault="008F3DD8" w:rsidP="008F3DD8"/>
        </w:tc>
        <w:tc>
          <w:tcPr>
            <w:tcW w:w="6304" w:type="dxa"/>
          </w:tcPr>
          <w:p w14:paraId="1565BEB5" w14:textId="77777777" w:rsidR="008F3DD8" w:rsidRPr="00C147C3" w:rsidRDefault="008F3DD8" w:rsidP="008F3DD8"/>
        </w:tc>
      </w:tr>
    </w:tbl>
    <w:p w14:paraId="4F51C963" w14:textId="77777777" w:rsidR="001F5682" w:rsidRPr="009A17A1" w:rsidRDefault="001F5682" w:rsidP="00923D64">
      <w:pPr>
        <w:pStyle w:val="Textkrper"/>
      </w:pPr>
    </w:p>
    <w:p w14:paraId="2696668F" w14:textId="7B84858E" w:rsidR="00A8719C" w:rsidRPr="009A17A1" w:rsidRDefault="00ED4454" w:rsidP="00A8719C">
      <w:pPr>
        <w:pStyle w:val="Textkrper"/>
        <w:rPr>
          <w:rStyle w:val="Hervorhebung"/>
        </w:rPr>
      </w:pPr>
      <w:r w:rsidRPr="009A17A1">
        <w:rPr>
          <w:i/>
          <w:iCs/>
          <w:highlight w:val="yellow"/>
        </w:rPr>
        <w:t>[Rapporteur’s summary and proposals]</w:t>
      </w:r>
    </w:p>
    <w:p w14:paraId="78511029" w14:textId="6CCB6DBF" w:rsidR="00073E3F" w:rsidRDefault="00073E3F" w:rsidP="00073E3F">
      <w:pPr>
        <w:pStyle w:val="Textkrper"/>
      </w:pPr>
    </w:p>
    <w:p w14:paraId="142D94B1" w14:textId="67D60D3E" w:rsidR="007564E5" w:rsidRPr="0047642A" w:rsidRDefault="007564E5" w:rsidP="007564E5">
      <w:pPr>
        <w:pStyle w:val="berschrift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Textkrper"/>
        <w:rPr>
          <w:u w:val="single"/>
        </w:rPr>
      </w:pPr>
      <w:r>
        <w:rPr>
          <w:u w:val="single"/>
        </w:rPr>
        <w:t>Understanding of “separate” Cell DTX and Cell DRX configurations.</w:t>
      </w:r>
    </w:p>
    <w:p w14:paraId="5777913B" w14:textId="627F2A76" w:rsidR="007F5B09" w:rsidRDefault="006D5B0A" w:rsidP="00AF7222">
      <w:pPr>
        <w:pStyle w:val="Textkrper"/>
        <w:spacing w:after="240"/>
      </w:pPr>
      <w:r>
        <w:t>D</w:t>
      </w:r>
      <w:r w:rsidRPr="006D5B0A">
        <w:t xml:space="preserve">uring the </w:t>
      </w:r>
      <w:proofErr w:type="gramStart"/>
      <w:r w:rsidRPr="006D5B0A">
        <w:t>RAN2#121 meeting</w:t>
      </w:r>
      <w:proofErr w:type="gramEnd"/>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w:t>
      </w:r>
      <w:proofErr w:type="gramStart"/>
      <w:r w:rsidR="00840043">
        <w:t>should be allowed</w:t>
      </w:r>
      <w:proofErr w:type="gramEnd"/>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Textkrper"/>
      </w:pPr>
      <w:r w:rsidRPr="00747B29">
        <w:rPr>
          <w:noProof/>
          <w:lang w:val="de-DE" w:eastAsia="de-DE"/>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Textkrper"/>
        <w:spacing w:after="240"/>
        <w:jc w:val="center"/>
      </w:pPr>
      <w:r w:rsidRPr="007E5D6A">
        <w:lastRenderedPageBreak/>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Textkrper"/>
        <w:rPr>
          <w:rStyle w:val="Hervorhebung"/>
          <w:b/>
          <w:bCs/>
        </w:rPr>
      </w:pPr>
    </w:p>
    <w:p w14:paraId="544B6E59" w14:textId="0B84A2EE" w:rsidR="00B60F6E" w:rsidRDefault="00B60F6E" w:rsidP="00B60F6E">
      <w:pPr>
        <w:pStyle w:val="Textkrper"/>
        <w:rPr>
          <w:rStyle w:val="Hervorhebung"/>
          <w:bCs/>
        </w:rPr>
      </w:pPr>
      <w:r w:rsidRPr="0074693D">
        <w:rPr>
          <w:rStyle w:val="Hervorhebung"/>
          <w:b/>
          <w:bCs/>
        </w:rPr>
        <w:t xml:space="preserve">Question </w:t>
      </w:r>
      <w:r w:rsidR="00505891">
        <w:rPr>
          <w:rStyle w:val="Hervorhebung"/>
          <w:b/>
          <w:bCs/>
        </w:rPr>
        <w:t>4</w:t>
      </w:r>
      <w:r w:rsidRPr="0074693D">
        <w:rPr>
          <w:rStyle w:val="Hervorhebung"/>
          <w:b/>
          <w:bCs/>
        </w:rPr>
        <w:t xml:space="preserve">: </w:t>
      </w:r>
      <w:r>
        <w:rPr>
          <w:rStyle w:val="Hervorhebung"/>
          <w:bCs/>
        </w:rPr>
        <w:t>S</w:t>
      </w:r>
      <w:r w:rsidRPr="00B60F6E">
        <w:rPr>
          <w:rStyle w:val="Hervorhebung"/>
          <w:bCs/>
        </w:rPr>
        <w:t>eparate DTX and DRX configuration</w:t>
      </w:r>
      <w:r>
        <w:rPr>
          <w:rStyle w:val="Hervorhebung"/>
          <w:bCs/>
        </w:rPr>
        <w:t xml:space="preserve"> means:</w:t>
      </w:r>
    </w:p>
    <w:p w14:paraId="6D92E295" w14:textId="7D132576" w:rsidR="00B60F6E" w:rsidRPr="00840043" w:rsidRDefault="00905515" w:rsidP="00B60F6E">
      <w:pPr>
        <w:pStyle w:val="Textkrper"/>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Textkrper"/>
        <w:numPr>
          <w:ilvl w:val="0"/>
          <w:numId w:val="16"/>
        </w:numPr>
        <w:rPr>
          <w:rStyle w:val="Hervorhebung"/>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proofErr w:type="gramStart"/>
      <w:r w:rsidR="00D66308">
        <w:rPr>
          <w:i/>
        </w:rPr>
        <w:t>periodicity</w:t>
      </w:r>
      <w:proofErr w:type="gramEnd"/>
      <w:r w:rsidR="00B60F6E" w:rsidRPr="00840043">
        <w:rPr>
          <w:i/>
        </w:rPr>
        <w:t>)</w:t>
      </w:r>
      <w:r w:rsidR="00D66308">
        <w:rPr>
          <w:i/>
        </w:rPr>
        <w:t xml:space="preserve"> as in Fig.1 case a)</w:t>
      </w:r>
      <w:r w:rsidR="00B60F6E" w:rsidRPr="00840043">
        <w:rPr>
          <w:i/>
        </w:rPr>
        <w:t xml:space="preserve">. </w:t>
      </w:r>
    </w:p>
    <w:tbl>
      <w:tblPr>
        <w:tblStyle w:val="Tabellenraster"/>
        <w:tblW w:w="0" w:type="auto"/>
        <w:tblLook w:val="04A0" w:firstRow="1" w:lastRow="0" w:firstColumn="1" w:lastColumn="0" w:noHBand="0" w:noVBand="1"/>
      </w:tblPr>
      <w:tblGrid>
        <w:gridCol w:w="1673"/>
        <w:gridCol w:w="1652"/>
        <w:gridCol w:w="6304"/>
      </w:tblGrid>
      <w:tr w:rsidR="00B60F6E" w:rsidRPr="00C147C3" w14:paraId="44DB7DA1" w14:textId="77777777" w:rsidTr="00965F25">
        <w:tc>
          <w:tcPr>
            <w:tcW w:w="1673" w:type="dxa"/>
            <w:shd w:val="clear" w:color="auto" w:fill="E7E6E6" w:themeFill="background2"/>
          </w:tcPr>
          <w:p w14:paraId="6CD53920" w14:textId="77777777" w:rsidR="00B60F6E" w:rsidRPr="00C147C3" w:rsidRDefault="00B60F6E" w:rsidP="00965F25">
            <w:pPr>
              <w:pStyle w:val="Textkrper"/>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965F25">
            <w:pPr>
              <w:pStyle w:val="Textkrper"/>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965F25">
            <w:pPr>
              <w:pStyle w:val="Textkrper"/>
              <w:jc w:val="left"/>
              <w:rPr>
                <w:b/>
                <w:bCs/>
              </w:rPr>
            </w:pPr>
            <w:r w:rsidRPr="00C147C3">
              <w:rPr>
                <w:b/>
                <w:bCs/>
              </w:rPr>
              <w:t>Comments</w:t>
            </w:r>
          </w:p>
        </w:tc>
      </w:tr>
      <w:tr w:rsidR="00B60F6E" w:rsidRPr="00C147C3" w14:paraId="2DB0ABE0" w14:textId="77777777" w:rsidTr="00965F25">
        <w:tc>
          <w:tcPr>
            <w:tcW w:w="1673" w:type="dxa"/>
          </w:tcPr>
          <w:p w14:paraId="336F6F04" w14:textId="506462F8" w:rsidR="00B60F6E" w:rsidRPr="00C147C3" w:rsidRDefault="004B4184" w:rsidP="00965F25">
            <w:r>
              <w:t>Apple</w:t>
            </w:r>
          </w:p>
        </w:tc>
        <w:tc>
          <w:tcPr>
            <w:tcW w:w="1652" w:type="dxa"/>
          </w:tcPr>
          <w:p w14:paraId="5502CB03" w14:textId="30D3E776" w:rsidR="00B60F6E" w:rsidRPr="00C147C3" w:rsidRDefault="004B4184" w:rsidP="00965F25">
            <w:r>
              <w:t>Option 1</w:t>
            </w:r>
          </w:p>
        </w:tc>
        <w:tc>
          <w:tcPr>
            <w:tcW w:w="6304" w:type="dxa"/>
          </w:tcPr>
          <w:p w14:paraId="61B48337" w14:textId="0F29C798" w:rsidR="00B60F6E" w:rsidRDefault="007F4E98" w:rsidP="00965F25">
            <w:r>
              <w:t>Option</w:t>
            </w:r>
            <w:r w:rsidR="0020470A">
              <w:t xml:space="preserve"> 1 is aligned with TR 38.864 (especially below highlighted part):</w:t>
            </w:r>
          </w:p>
          <w:p w14:paraId="673314C5" w14:textId="7677DC24" w:rsidR="0020470A" w:rsidRPr="00C147C3" w:rsidRDefault="0020470A" w:rsidP="00965F25">
            <w:proofErr w:type="gramStart"/>
            <w:r>
              <w:t>"</w:t>
            </w:r>
            <w:r w:rsidRPr="00E97819">
              <w:t xml:space="preserve"> </w:t>
            </w:r>
            <w:r w:rsidRPr="0020470A">
              <w:rPr>
                <w:b/>
                <w:bCs/>
              </w:rPr>
              <w:t>Cell</w:t>
            </w:r>
            <w:proofErr w:type="gramEnd"/>
            <w:r w:rsidRPr="0020470A">
              <w:rPr>
                <w:b/>
                <w:bCs/>
              </w:rPr>
              <w:t xml:space="preserve">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w:t>
            </w:r>
            <w:proofErr w:type="gramStart"/>
            <w:r w:rsidRPr="00E97819">
              <w:t>can also be configured and operated together</w:t>
            </w:r>
            <w:proofErr w:type="gramEnd"/>
            <w:r w:rsidRPr="00E97819">
              <w:t xml:space="preserve">. </w:t>
            </w:r>
            <w:r>
              <w:t>"</w:t>
            </w:r>
          </w:p>
        </w:tc>
      </w:tr>
      <w:tr w:rsidR="00BC3A78" w:rsidRPr="00C147C3" w14:paraId="4D4D5F0B" w14:textId="77777777" w:rsidTr="00965F25">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 xml:space="preserve">During study </w:t>
            </w:r>
            <w:proofErr w:type="gramStart"/>
            <w:r>
              <w:t>phase</w:t>
            </w:r>
            <w:proofErr w:type="gramEnd"/>
            <w:r>
              <w:t xml:space="preserve"> the main argument for separate DTX and DRX configuration was</w:t>
            </w:r>
            <w:r w:rsidR="00B5295C">
              <w:t xml:space="preserve"> highly</w:t>
            </w:r>
            <w:r>
              <w:t xml:space="preserve"> asymmetric load. That </w:t>
            </w:r>
            <w:proofErr w:type="gramStart"/>
            <w:r>
              <w:t>is covered</w:t>
            </w:r>
            <w:proofErr w:type="gramEnd"/>
            <w:r>
              <w:t xml:space="preserve"> in Option 1 without complicating UE behaviour and standardization work. </w:t>
            </w:r>
          </w:p>
        </w:tc>
      </w:tr>
      <w:tr w:rsidR="00BC3A78" w:rsidRPr="00C147C3" w14:paraId="6CF73DCC" w14:textId="77777777" w:rsidTr="00965F25">
        <w:tc>
          <w:tcPr>
            <w:tcW w:w="1673" w:type="dxa"/>
          </w:tcPr>
          <w:p w14:paraId="2C43F87F" w14:textId="77777777" w:rsidR="00BC3A78" w:rsidRPr="00C147C3" w:rsidRDefault="00BC3A78" w:rsidP="00BC3A78"/>
        </w:tc>
        <w:tc>
          <w:tcPr>
            <w:tcW w:w="1652" w:type="dxa"/>
          </w:tcPr>
          <w:p w14:paraId="46A0EF43" w14:textId="77777777" w:rsidR="00BC3A78" w:rsidRPr="00C147C3" w:rsidRDefault="00BC3A78" w:rsidP="00BC3A78"/>
        </w:tc>
        <w:tc>
          <w:tcPr>
            <w:tcW w:w="6304" w:type="dxa"/>
          </w:tcPr>
          <w:p w14:paraId="2707AFFD" w14:textId="77777777" w:rsidR="00BC3A78" w:rsidRPr="00C147C3" w:rsidRDefault="00BC3A78" w:rsidP="00BC3A78"/>
        </w:tc>
      </w:tr>
      <w:tr w:rsidR="00BC3A78" w:rsidRPr="00C147C3" w14:paraId="2137A577" w14:textId="77777777" w:rsidTr="00965F25">
        <w:tc>
          <w:tcPr>
            <w:tcW w:w="1673" w:type="dxa"/>
          </w:tcPr>
          <w:p w14:paraId="640AA07C" w14:textId="77777777" w:rsidR="00BC3A78" w:rsidRPr="00C147C3" w:rsidRDefault="00BC3A78" w:rsidP="00BC3A78"/>
        </w:tc>
        <w:tc>
          <w:tcPr>
            <w:tcW w:w="1652" w:type="dxa"/>
          </w:tcPr>
          <w:p w14:paraId="06BBAC1D" w14:textId="77777777" w:rsidR="00BC3A78" w:rsidRPr="00C147C3" w:rsidRDefault="00BC3A78" w:rsidP="00BC3A78"/>
        </w:tc>
        <w:tc>
          <w:tcPr>
            <w:tcW w:w="6304" w:type="dxa"/>
          </w:tcPr>
          <w:p w14:paraId="68C679B3" w14:textId="77777777" w:rsidR="00BC3A78" w:rsidRPr="00C147C3" w:rsidRDefault="00BC3A78" w:rsidP="00BC3A78"/>
        </w:tc>
      </w:tr>
      <w:tr w:rsidR="00BC3A78" w:rsidRPr="00C147C3" w14:paraId="59CB0885" w14:textId="77777777" w:rsidTr="00965F25">
        <w:tc>
          <w:tcPr>
            <w:tcW w:w="1673" w:type="dxa"/>
          </w:tcPr>
          <w:p w14:paraId="6ED38D1C" w14:textId="77777777" w:rsidR="00BC3A78" w:rsidRPr="00C147C3" w:rsidRDefault="00BC3A78" w:rsidP="00BC3A78"/>
        </w:tc>
        <w:tc>
          <w:tcPr>
            <w:tcW w:w="1652" w:type="dxa"/>
          </w:tcPr>
          <w:p w14:paraId="44D964EE" w14:textId="77777777" w:rsidR="00BC3A78" w:rsidRPr="00C147C3" w:rsidRDefault="00BC3A78" w:rsidP="00BC3A78"/>
        </w:tc>
        <w:tc>
          <w:tcPr>
            <w:tcW w:w="6304" w:type="dxa"/>
          </w:tcPr>
          <w:p w14:paraId="6301DEBE" w14:textId="77777777" w:rsidR="00BC3A78" w:rsidRPr="00C147C3" w:rsidRDefault="00BC3A78" w:rsidP="00BC3A78"/>
        </w:tc>
      </w:tr>
    </w:tbl>
    <w:p w14:paraId="694CCED6" w14:textId="77777777" w:rsidR="006D5B0A" w:rsidRPr="006D5B0A" w:rsidRDefault="006D5B0A" w:rsidP="007564E5">
      <w:pPr>
        <w:pStyle w:val="Textkrper"/>
      </w:pPr>
    </w:p>
    <w:p w14:paraId="4124FF26" w14:textId="7503B6EA" w:rsidR="00840043" w:rsidRDefault="00840043" w:rsidP="00840043">
      <w:pPr>
        <w:pStyle w:val="Textkrper"/>
        <w:rPr>
          <w:rStyle w:val="Hervorhebung"/>
          <w:bCs/>
        </w:rPr>
      </w:pPr>
      <w:r w:rsidRPr="0074693D">
        <w:rPr>
          <w:rStyle w:val="Hervorhebung"/>
          <w:b/>
          <w:bCs/>
        </w:rPr>
        <w:t xml:space="preserve">Question </w:t>
      </w:r>
      <w:r w:rsidR="00505891">
        <w:rPr>
          <w:rStyle w:val="Hervorhebung"/>
          <w:b/>
          <w:bCs/>
        </w:rPr>
        <w:t>5</w:t>
      </w:r>
      <w:r w:rsidRPr="0074693D">
        <w:rPr>
          <w:rStyle w:val="Hervorhebung"/>
          <w:b/>
          <w:bCs/>
        </w:rPr>
        <w:t xml:space="preserve">: </w:t>
      </w:r>
      <w:r w:rsidRPr="00840043">
        <w:rPr>
          <w:rStyle w:val="Hervorhebung"/>
          <w:bCs/>
        </w:rPr>
        <w:t xml:space="preserve">Do you agree that when Cell DRX </w:t>
      </w:r>
      <w:proofErr w:type="gramStart"/>
      <w:r w:rsidRPr="00840043">
        <w:rPr>
          <w:rStyle w:val="Hervorhebung"/>
          <w:bCs/>
        </w:rPr>
        <w:t>is configured</w:t>
      </w:r>
      <w:proofErr w:type="gramEnd"/>
      <w:r w:rsidRPr="00840043">
        <w:rPr>
          <w:rStyle w:val="Hervorhebung"/>
          <w:bCs/>
        </w:rPr>
        <w:t xml:space="preserve"> together with Cell DTX it must be fully aligned with Cell DTX (i.e. exactly the same </w:t>
      </w:r>
      <w:r w:rsidR="00905515" w:rsidRPr="00905515">
        <w:rPr>
          <w:rStyle w:val="Hervorhebung"/>
          <w:bCs/>
        </w:rPr>
        <w:t>periodicity, offset and on</w:t>
      </w:r>
      <w:r w:rsidR="00905515">
        <w:rPr>
          <w:rStyle w:val="Hervorhebung"/>
          <w:bCs/>
        </w:rPr>
        <w:t>-</w:t>
      </w:r>
      <w:r w:rsidR="00905515" w:rsidRPr="00905515">
        <w:rPr>
          <w:rStyle w:val="Hervorhebung"/>
          <w:bCs/>
        </w:rPr>
        <w:t>duration</w:t>
      </w:r>
      <w:r w:rsidRPr="00840043">
        <w:rPr>
          <w:rStyle w:val="Hervorhebung"/>
          <w:bCs/>
        </w:rPr>
        <w:t xml:space="preserve">) </w:t>
      </w:r>
      <w:r w:rsidR="005365F4" w:rsidRPr="005365F4">
        <w:rPr>
          <w:rStyle w:val="Hervorhebung"/>
          <w:bCs/>
        </w:rPr>
        <w:t>for one serving cell</w:t>
      </w:r>
      <w:r w:rsidR="0015215C">
        <w:rPr>
          <w:rStyle w:val="Hervorhebung"/>
          <w:bCs/>
        </w:rPr>
        <w:t>?</w:t>
      </w:r>
    </w:p>
    <w:p w14:paraId="16A756D5" w14:textId="5B082138" w:rsidR="002278BF" w:rsidRPr="00840043" w:rsidRDefault="002278BF" w:rsidP="002278BF">
      <w:pPr>
        <w:pStyle w:val="Textkrper"/>
        <w:numPr>
          <w:ilvl w:val="0"/>
          <w:numId w:val="16"/>
        </w:numPr>
        <w:rPr>
          <w:i/>
        </w:rPr>
      </w:pPr>
      <w:r w:rsidRPr="002278BF">
        <w:rPr>
          <w:i/>
        </w:rPr>
        <w:t xml:space="preserve">Yes, </w:t>
      </w:r>
      <w:proofErr w:type="gramStart"/>
      <w:r w:rsidRPr="002278BF">
        <w:rPr>
          <w:i/>
        </w:rPr>
        <w:t>must be fully aligned</w:t>
      </w:r>
      <w:proofErr w:type="gramEnd"/>
      <w:r w:rsidRPr="002278BF">
        <w:rPr>
          <w:i/>
        </w:rPr>
        <w:t xml:space="preserve"> together </w:t>
      </w:r>
      <w:r>
        <w:rPr>
          <w:i/>
        </w:rPr>
        <w:t>as in Fig.1 case b).</w:t>
      </w:r>
    </w:p>
    <w:p w14:paraId="19B14EB5" w14:textId="6FBEC0FF" w:rsidR="008119DD" w:rsidRPr="006D6539" w:rsidRDefault="002278BF" w:rsidP="006D6539">
      <w:pPr>
        <w:pStyle w:val="Textkrper"/>
        <w:numPr>
          <w:ilvl w:val="0"/>
          <w:numId w:val="16"/>
        </w:numPr>
        <w:rPr>
          <w:rStyle w:val="Hervorhebung"/>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ellenraster"/>
        <w:tblW w:w="0" w:type="auto"/>
        <w:tblLook w:val="04A0" w:firstRow="1" w:lastRow="0" w:firstColumn="1" w:lastColumn="0" w:noHBand="0" w:noVBand="1"/>
      </w:tblPr>
      <w:tblGrid>
        <w:gridCol w:w="1673"/>
        <w:gridCol w:w="1652"/>
        <w:gridCol w:w="6304"/>
      </w:tblGrid>
      <w:tr w:rsidR="00905515" w:rsidRPr="00C147C3" w14:paraId="55277D05" w14:textId="77777777" w:rsidTr="00965F25">
        <w:tc>
          <w:tcPr>
            <w:tcW w:w="1673" w:type="dxa"/>
            <w:shd w:val="clear" w:color="auto" w:fill="E7E6E6" w:themeFill="background2"/>
          </w:tcPr>
          <w:p w14:paraId="6C7D7277" w14:textId="77777777" w:rsidR="00905515" w:rsidRPr="00C147C3" w:rsidRDefault="00905515" w:rsidP="00965F25">
            <w:pPr>
              <w:pStyle w:val="Textkrper"/>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965F25">
            <w:pPr>
              <w:pStyle w:val="Textkrper"/>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965F25">
            <w:pPr>
              <w:pStyle w:val="Textkrper"/>
              <w:jc w:val="left"/>
              <w:rPr>
                <w:b/>
                <w:bCs/>
              </w:rPr>
            </w:pPr>
            <w:r w:rsidRPr="00C147C3">
              <w:rPr>
                <w:b/>
                <w:bCs/>
              </w:rPr>
              <w:t>Comments</w:t>
            </w:r>
          </w:p>
        </w:tc>
      </w:tr>
      <w:tr w:rsidR="00905515" w:rsidRPr="00C147C3" w14:paraId="736FAE3A" w14:textId="77777777" w:rsidTr="00965F25">
        <w:tc>
          <w:tcPr>
            <w:tcW w:w="1673" w:type="dxa"/>
          </w:tcPr>
          <w:p w14:paraId="66F41C47" w14:textId="57316C29" w:rsidR="00905515" w:rsidRPr="00C147C3" w:rsidRDefault="00B02C26" w:rsidP="00965F25">
            <w:r>
              <w:t>Apple</w:t>
            </w:r>
          </w:p>
        </w:tc>
        <w:tc>
          <w:tcPr>
            <w:tcW w:w="1652" w:type="dxa"/>
          </w:tcPr>
          <w:p w14:paraId="3DEDCC79" w14:textId="710C9389" w:rsidR="00905515" w:rsidRPr="00C147C3" w:rsidRDefault="00B02C26" w:rsidP="00965F25">
            <w:r>
              <w:t>Yes</w:t>
            </w:r>
          </w:p>
        </w:tc>
        <w:tc>
          <w:tcPr>
            <w:tcW w:w="6304" w:type="dxa"/>
          </w:tcPr>
          <w:p w14:paraId="692433EA" w14:textId="77777777" w:rsidR="00905515" w:rsidRDefault="006D7CD6" w:rsidP="00965F25">
            <w:r>
              <w:t>Proponent</w:t>
            </w:r>
          </w:p>
          <w:p w14:paraId="2355B1BE" w14:textId="1D45DD45" w:rsidR="006D7CD6" w:rsidRDefault="006D7CD6" w:rsidP="00965F25">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enabsatz"/>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 xml:space="preserve">ccording to </w:t>
            </w:r>
            <w:proofErr w:type="gramStart"/>
            <w:r w:rsidRPr="007D0D88">
              <w:rPr>
                <w:rFonts w:eastAsia="SimSun"/>
                <w:lang w:eastAsia="zh-CN"/>
              </w:rPr>
              <w:t>TR38.864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965F25">
            <w:pPr>
              <w:pStyle w:val="Listenabsatz"/>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965F25">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BC3A78" w:rsidRPr="00C147C3" w14:paraId="10AC104C" w14:textId="77777777" w:rsidTr="00965F25">
        <w:tc>
          <w:tcPr>
            <w:tcW w:w="1673" w:type="dxa"/>
          </w:tcPr>
          <w:p w14:paraId="638D7F24" w14:textId="77777777" w:rsidR="00BC3A78" w:rsidRPr="00C147C3" w:rsidRDefault="00BC3A78" w:rsidP="00BC3A78"/>
        </w:tc>
        <w:tc>
          <w:tcPr>
            <w:tcW w:w="1652" w:type="dxa"/>
          </w:tcPr>
          <w:p w14:paraId="465362AB" w14:textId="77777777" w:rsidR="00BC3A78" w:rsidRPr="00C147C3" w:rsidRDefault="00BC3A78" w:rsidP="00BC3A78"/>
        </w:tc>
        <w:tc>
          <w:tcPr>
            <w:tcW w:w="6304" w:type="dxa"/>
          </w:tcPr>
          <w:p w14:paraId="07FD04C1" w14:textId="77777777" w:rsidR="00BC3A78" w:rsidRPr="00C147C3" w:rsidRDefault="00BC3A78" w:rsidP="00BC3A78"/>
        </w:tc>
      </w:tr>
      <w:tr w:rsidR="00BC3A78" w:rsidRPr="00C147C3" w14:paraId="3B6D09BD" w14:textId="77777777" w:rsidTr="00965F25">
        <w:tc>
          <w:tcPr>
            <w:tcW w:w="1673" w:type="dxa"/>
          </w:tcPr>
          <w:p w14:paraId="33F9DF38" w14:textId="77777777" w:rsidR="00BC3A78" w:rsidRPr="00C147C3" w:rsidRDefault="00BC3A78" w:rsidP="00BC3A78"/>
        </w:tc>
        <w:tc>
          <w:tcPr>
            <w:tcW w:w="1652" w:type="dxa"/>
          </w:tcPr>
          <w:p w14:paraId="13F5363F" w14:textId="77777777" w:rsidR="00BC3A78" w:rsidRPr="00C147C3" w:rsidRDefault="00BC3A78" w:rsidP="00BC3A78"/>
        </w:tc>
        <w:tc>
          <w:tcPr>
            <w:tcW w:w="6304" w:type="dxa"/>
          </w:tcPr>
          <w:p w14:paraId="412ECCA1" w14:textId="77777777" w:rsidR="00BC3A78" w:rsidRPr="00C147C3" w:rsidRDefault="00BC3A78" w:rsidP="00BC3A78"/>
        </w:tc>
      </w:tr>
      <w:tr w:rsidR="00BC3A78" w:rsidRPr="00C147C3" w14:paraId="0351FF4A" w14:textId="77777777" w:rsidTr="00965F25">
        <w:tc>
          <w:tcPr>
            <w:tcW w:w="1673" w:type="dxa"/>
          </w:tcPr>
          <w:p w14:paraId="611B7BEA" w14:textId="77777777" w:rsidR="00BC3A78" w:rsidRPr="00C147C3" w:rsidRDefault="00BC3A78" w:rsidP="00BC3A78"/>
        </w:tc>
        <w:tc>
          <w:tcPr>
            <w:tcW w:w="1652" w:type="dxa"/>
          </w:tcPr>
          <w:p w14:paraId="766D9B31" w14:textId="77777777" w:rsidR="00BC3A78" w:rsidRPr="00C147C3" w:rsidRDefault="00BC3A78" w:rsidP="00BC3A78"/>
        </w:tc>
        <w:tc>
          <w:tcPr>
            <w:tcW w:w="6304" w:type="dxa"/>
          </w:tcPr>
          <w:p w14:paraId="65E7A92D" w14:textId="77777777" w:rsidR="00BC3A78" w:rsidRPr="00C147C3" w:rsidRDefault="00BC3A78" w:rsidP="00BC3A78"/>
        </w:tc>
      </w:tr>
    </w:tbl>
    <w:p w14:paraId="0E61870F" w14:textId="0C04E346" w:rsidR="00D157FF" w:rsidRDefault="00D157FF" w:rsidP="007564E5">
      <w:pPr>
        <w:pStyle w:val="Textkrper"/>
      </w:pPr>
    </w:p>
    <w:p w14:paraId="328FAD14" w14:textId="0FEC9030" w:rsidR="00D157FF" w:rsidRPr="00D157FF" w:rsidRDefault="00D157FF" w:rsidP="007564E5">
      <w:pPr>
        <w:pStyle w:val="Textkrper"/>
        <w:rPr>
          <w:u w:val="single"/>
        </w:rPr>
      </w:pPr>
      <w:r w:rsidRPr="00D157FF">
        <w:rPr>
          <w:u w:val="single"/>
        </w:rPr>
        <w:t>Single vs multiple configurations.</w:t>
      </w:r>
    </w:p>
    <w:p w14:paraId="5AC8C2A8" w14:textId="77777777" w:rsidR="006224D1" w:rsidRDefault="00AC2BD0" w:rsidP="007564E5">
      <w:pPr>
        <w:pStyle w:val="Textkrper"/>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t>
      </w:r>
      <w:proofErr w:type="gramStart"/>
      <w:r w:rsidR="00BE311C" w:rsidRPr="00BE311C">
        <w:t>will be supported</w:t>
      </w:r>
      <w:proofErr w:type="gramEnd"/>
      <w:r w:rsidR="00BE311C">
        <w:t xml:space="preserve">. The Rapporteur would like to gather </w:t>
      </w:r>
      <w:proofErr w:type="gramStart"/>
      <w:r w:rsidR="00BE311C">
        <w:t>companies</w:t>
      </w:r>
      <w:proofErr w:type="gramEnd"/>
      <w:r w:rsidR="00BE311C">
        <w:t xml:space="preserve">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Textkrper"/>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Textkrper"/>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Textkrper"/>
        <w:rPr>
          <w:rStyle w:val="Hervorhebung"/>
          <w:b/>
          <w:bCs/>
          <w:i w:val="0"/>
        </w:rPr>
      </w:pPr>
      <w:r w:rsidRPr="0074693D">
        <w:rPr>
          <w:rStyle w:val="Hervorhebung"/>
          <w:b/>
          <w:bCs/>
        </w:rPr>
        <w:t xml:space="preserve">Question </w:t>
      </w:r>
      <w:r w:rsidR="00505891">
        <w:rPr>
          <w:rStyle w:val="Hervorhebung"/>
          <w:b/>
          <w:bCs/>
        </w:rPr>
        <w:t>6</w:t>
      </w:r>
      <w:r w:rsidRPr="0074693D">
        <w:rPr>
          <w:rStyle w:val="Hervorhebung"/>
          <w:b/>
          <w:bCs/>
        </w:rPr>
        <w:t xml:space="preserve">: </w:t>
      </w:r>
      <w:r w:rsidR="00D157FF" w:rsidRPr="0074693D">
        <w:rPr>
          <w:rStyle w:val="Hervorhebung"/>
          <w:bCs/>
        </w:rPr>
        <w:t xml:space="preserve">Do you support </w:t>
      </w:r>
      <w:r w:rsidR="00D157FF" w:rsidRPr="0074693D">
        <w:rPr>
          <w:rStyle w:val="Hervorhebung"/>
          <w:bCs/>
          <w:u w:val="single"/>
        </w:rPr>
        <w:t>single</w:t>
      </w:r>
      <w:r w:rsidR="00D157FF" w:rsidRPr="0074693D">
        <w:rPr>
          <w:rStyle w:val="Hervorhebung"/>
          <w:bCs/>
        </w:rPr>
        <w:t xml:space="preserve"> or </w:t>
      </w:r>
      <w:r w:rsidR="00D157FF" w:rsidRPr="0074693D">
        <w:rPr>
          <w:rStyle w:val="Hervorhebung"/>
          <w:bCs/>
          <w:u w:val="single"/>
        </w:rPr>
        <w:t>multiple</w:t>
      </w:r>
      <w:r w:rsidR="00D157FF" w:rsidRPr="0074693D">
        <w:rPr>
          <w:rStyle w:val="Hervorhebung"/>
          <w:bCs/>
        </w:rPr>
        <w:t xml:space="preserve"> Cell DTX/DRX parameter sets to </w:t>
      </w:r>
      <w:proofErr w:type="gramStart"/>
      <w:r w:rsidR="00D157FF" w:rsidRPr="0074693D">
        <w:rPr>
          <w:rStyle w:val="Hervorhebung"/>
          <w:bCs/>
        </w:rPr>
        <w:t>be configured</w:t>
      </w:r>
      <w:proofErr w:type="gramEnd"/>
      <w:r w:rsidR="00D157FF" w:rsidRPr="0074693D">
        <w:rPr>
          <w:rStyle w:val="Hervorhebung"/>
          <w:bCs/>
        </w:rPr>
        <w:t>?</w:t>
      </w:r>
    </w:p>
    <w:tbl>
      <w:tblPr>
        <w:tblStyle w:val="Tabellenraster"/>
        <w:tblW w:w="0" w:type="auto"/>
        <w:tblLook w:val="04A0" w:firstRow="1" w:lastRow="0" w:firstColumn="1" w:lastColumn="0" w:noHBand="0" w:noVBand="1"/>
      </w:tblPr>
      <w:tblGrid>
        <w:gridCol w:w="1673"/>
        <w:gridCol w:w="1652"/>
        <w:gridCol w:w="6304"/>
      </w:tblGrid>
      <w:tr w:rsidR="0074693D" w:rsidRPr="00C147C3" w14:paraId="0CC9D3A6" w14:textId="77777777" w:rsidTr="008F2DAF">
        <w:tc>
          <w:tcPr>
            <w:tcW w:w="1673" w:type="dxa"/>
            <w:shd w:val="clear" w:color="auto" w:fill="E7E6E6" w:themeFill="background2"/>
          </w:tcPr>
          <w:p w14:paraId="32A168BB" w14:textId="77777777" w:rsidR="0074693D" w:rsidRPr="00C147C3" w:rsidRDefault="0074693D" w:rsidP="008F2DAF">
            <w:pPr>
              <w:pStyle w:val="Textkrper"/>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8F2DAF">
            <w:pPr>
              <w:pStyle w:val="Textkrper"/>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8F2DAF">
            <w:pPr>
              <w:pStyle w:val="Textkrper"/>
              <w:jc w:val="left"/>
              <w:rPr>
                <w:b/>
                <w:bCs/>
              </w:rPr>
            </w:pPr>
            <w:r w:rsidRPr="00C147C3">
              <w:rPr>
                <w:b/>
                <w:bCs/>
              </w:rPr>
              <w:t>Comments</w:t>
            </w:r>
          </w:p>
        </w:tc>
      </w:tr>
      <w:tr w:rsidR="0074693D" w:rsidRPr="00C147C3" w14:paraId="32376CEB" w14:textId="77777777" w:rsidTr="008F2DAF">
        <w:tc>
          <w:tcPr>
            <w:tcW w:w="1673" w:type="dxa"/>
          </w:tcPr>
          <w:p w14:paraId="35C950BC" w14:textId="46268882" w:rsidR="0074693D" w:rsidRPr="00C147C3" w:rsidRDefault="00AA0DFA" w:rsidP="008F2DAF">
            <w:r>
              <w:t>Apple</w:t>
            </w:r>
          </w:p>
        </w:tc>
        <w:tc>
          <w:tcPr>
            <w:tcW w:w="1652" w:type="dxa"/>
          </w:tcPr>
          <w:p w14:paraId="21862524" w14:textId="77777777" w:rsidR="0074693D" w:rsidRDefault="00AA0DFA" w:rsidP="008F2DAF">
            <w:r>
              <w:t>Single is baseline</w:t>
            </w:r>
          </w:p>
          <w:p w14:paraId="072B1670" w14:textId="686B4E94" w:rsidR="00AA0DFA" w:rsidRPr="00C147C3" w:rsidRDefault="00AA0DFA" w:rsidP="008F2DAF">
            <w:r>
              <w:t>Multiple can be further discussed after L1</w:t>
            </w:r>
            <w:r w:rsidR="00C0611A">
              <w:t>/L2</w:t>
            </w:r>
            <w:r>
              <w:t xml:space="preserve"> signalling discussion  is finalized </w:t>
            </w:r>
          </w:p>
        </w:tc>
        <w:tc>
          <w:tcPr>
            <w:tcW w:w="6304" w:type="dxa"/>
          </w:tcPr>
          <w:p w14:paraId="7FBC8510" w14:textId="77777777" w:rsidR="0074693D" w:rsidRDefault="00935EF4" w:rsidP="008F2DAF">
            <w:r>
              <w:t xml:space="preserve">First, we want to clarify our understanding that irrespective of whether multiple configuration introduced, only one configuration </w:t>
            </w:r>
            <w:proofErr w:type="gramStart"/>
            <w:r>
              <w:t>can be activated</w:t>
            </w:r>
            <w:proofErr w:type="gramEnd"/>
            <w:r>
              <w:t xml:space="preserve"> at one time.</w:t>
            </w:r>
            <w:r w:rsidR="005B071F">
              <w:t xml:space="preserve"> It </w:t>
            </w:r>
            <w:proofErr w:type="gramStart"/>
            <w:r w:rsidR="005B071F">
              <w:t>doesn't</w:t>
            </w:r>
            <w:proofErr w:type="gramEnd"/>
            <w:r w:rsidR="005B071F">
              <w:t xml:space="preserve"> make sense that multiple parallel Cell DTX running in one UE.</w:t>
            </w:r>
            <w:r>
              <w:t xml:space="preserve"> </w:t>
            </w:r>
          </w:p>
          <w:p w14:paraId="267C173C" w14:textId="77777777" w:rsidR="00904898" w:rsidRDefault="00CE2DF7" w:rsidP="008F2DAF">
            <w:r>
              <w:t>Secondly, we think single vs multiple onl</w:t>
            </w:r>
            <w:r w:rsidR="00CF6612">
              <w:t>y matters in</w:t>
            </w:r>
            <w:r>
              <w:t xml:space="preserve"> L1</w:t>
            </w:r>
            <w:r w:rsidR="007C46FD">
              <w:t>/L2</w:t>
            </w:r>
            <w:r>
              <w:t xml:space="preserve"> signalling</w:t>
            </w:r>
            <w:r w:rsidR="007C46FD">
              <w:t xml:space="preserve"> (i.e. multiple configurations can be configured in </w:t>
            </w:r>
            <w:proofErr w:type="gramStart"/>
            <w:r w:rsidR="007C46FD">
              <w:t>RRC,</w:t>
            </w:r>
            <w:proofErr w:type="gramEnd"/>
            <w:r w:rsidR="007C46FD">
              <w:t xml:space="preserve">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 xml:space="preserve">ote that if RRC signalling </w:t>
            </w:r>
            <w:proofErr w:type="gramStart"/>
            <w:r w:rsidR="00CF6612">
              <w:t>is used</w:t>
            </w:r>
            <w:proofErr w:type="gramEnd"/>
            <w:r w:rsidR="00CF6612">
              <w:t xml:space="preserve">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8F2DAF">
            <w:r>
              <w:t xml:space="preserve">Because RAN2 has not discussed RAN1 reply LS on </w:t>
            </w:r>
            <w:r w:rsidR="00871A79">
              <w:t xml:space="preserve">L1 </w:t>
            </w:r>
            <w:r w:rsidR="003555ED">
              <w:t>signalling</w:t>
            </w:r>
            <w:r w:rsidR="00871A79">
              <w:t xml:space="preserve"> (and potential MAC-CE as indicated in the LS), we think such discussion </w:t>
            </w:r>
            <w:proofErr w:type="gramStart"/>
            <w:r w:rsidR="00871A79">
              <w:t>can be discussed</w:t>
            </w:r>
            <w:proofErr w:type="gramEnd"/>
            <w:r w:rsidR="00871A79">
              <w:t xml:space="preserve"> after the </w:t>
            </w:r>
            <w:r w:rsidR="003555ED">
              <w:t>signalling</w:t>
            </w:r>
            <w:r w:rsidR="00871A79">
              <w:t xml:space="preserve"> is finalized.</w:t>
            </w:r>
            <w:r>
              <w:t xml:space="preserve"> </w:t>
            </w:r>
          </w:p>
        </w:tc>
      </w:tr>
      <w:tr w:rsidR="00BC3A78" w:rsidRPr="00C147C3" w14:paraId="3186A248" w14:textId="77777777" w:rsidTr="008F2DAF">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w:t>
            </w:r>
            <w:proofErr w:type="gramStart"/>
            <w:r>
              <w:t>configurations which</w:t>
            </w:r>
            <w:proofErr w:type="gramEnd"/>
            <w:r>
              <w:t xml:space="preserve"> can be currently considered.</w:t>
            </w:r>
          </w:p>
        </w:tc>
      </w:tr>
      <w:tr w:rsidR="00BC3A78" w:rsidRPr="00C147C3" w14:paraId="79E7FC37" w14:textId="77777777" w:rsidTr="008F2DAF">
        <w:tc>
          <w:tcPr>
            <w:tcW w:w="1673" w:type="dxa"/>
          </w:tcPr>
          <w:p w14:paraId="150C7EF9" w14:textId="77777777" w:rsidR="00BC3A78" w:rsidRPr="00C147C3" w:rsidRDefault="00BC3A78" w:rsidP="00BC3A78"/>
        </w:tc>
        <w:tc>
          <w:tcPr>
            <w:tcW w:w="1652" w:type="dxa"/>
          </w:tcPr>
          <w:p w14:paraId="1B6FCFA1" w14:textId="77777777" w:rsidR="00BC3A78" w:rsidRPr="00C147C3" w:rsidRDefault="00BC3A78" w:rsidP="00BC3A78"/>
        </w:tc>
        <w:tc>
          <w:tcPr>
            <w:tcW w:w="6304" w:type="dxa"/>
          </w:tcPr>
          <w:p w14:paraId="2B7D1DAB" w14:textId="77777777" w:rsidR="00BC3A78" w:rsidRPr="00C147C3" w:rsidRDefault="00BC3A78" w:rsidP="00BC3A78"/>
        </w:tc>
      </w:tr>
      <w:tr w:rsidR="00BC3A78" w:rsidRPr="00C147C3" w14:paraId="1523FC54" w14:textId="77777777" w:rsidTr="008F2DAF">
        <w:tc>
          <w:tcPr>
            <w:tcW w:w="1673" w:type="dxa"/>
          </w:tcPr>
          <w:p w14:paraId="53C3B4AD" w14:textId="77777777" w:rsidR="00BC3A78" w:rsidRPr="00C147C3" w:rsidRDefault="00BC3A78" w:rsidP="00BC3A78"/>
        </w:tc>
        <w:tc>
          <w:tcPr>
            <w:tcW w:w="1652" w:type="dxa"/>
          </w:tcPr>
          <w:p w14:paraId="15F743DE" w14:textId="77777777" w:rsidR="00BC3A78" w:rsidRPr="00C147C3" w:rsidRDefault="00BC3A78" w:rsidP="00BC3A78"/>
        </w:tc>
        <w:tc>
          <w:tcPr>
            <w:tcW w:w="6304" w:type="dxa"/>
          </w:tcPr>
          <w:p w14:paraId="49F34828" w14:textId="77777777" w:rsidR="00BC3A78" w:rsidRPr="00C147C3" w:rsidRDefault="00BC3A78" w:rsidP="00BC3A78"/>
        </w:tc>
      </w:tr>
      <w:tr w:rsidR="00BC3A78" w:rsidRPr="00C147C3" w14:paraId="1C516755" w14:textId="77777777" w:rsidTr="008F2DAF">
        <w:tc>
          <w:tcPr>
            <w:tcW w:w="1673" w:type="dxa"/>
          </w:tcPr>
          <w:p w14:paraId="2093D52B" w14:textId="77777777" w:rsidR="00BC3A78" w:rsidRPr="00C147C3" w:rsidRDefault="00BC3A78" w:rsidP="00BC3A78"/>
        </w:tc>
        <w:tc>
          <w:tcPr>
            <w:tcW w:w="1652" w:type="dxa"/>
          </w:tcPr>
          <w:p w14:paraId="6265A45E" w14:textId="77777777" w:rsidR="00BC3A78" w:rsidRPr="00C147C3" w:rsidRDefault="00BC3A78" w:rsidP="00BC3A78"/>
        </w:tc>
        <w:tc>
          <w:tcPr>
            <w:tcW w:w="6304" w:type="dxa"/>
          </w:tcPr>
          <w:p w14:paraId="705F8A81" w14:textId="77777777" w:rsidR="00BC3A78" w:rsidRPr="00C147C3" w:rsidRDefault="00BC3A78" w:rsidP="00BC3A78"/>
        </w:tc>
      </w:tr>
    </w:tbl>
    <w:p w14:paraId="6F3CE192" w14:textId="77777777" w:rsidR="007564E5" w:rsidRPr="009A17A1" w:rsidRDefault="007564E5" w:rsidP="007564E5">
      <w:pPr>
        <w:pStyle w:val="Textkrper"/>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Textkrper"/>
      </w:pPr>
    </w:p>
    <w:p w14:paraId="4873EBEA" w14:textId="3AED9266" w:rsidR="007564E5" w:rsidRPr="00C147C3" w:rsidRDefault="007564E5" w:rsidP="007564E5">
      <w:pPr>
        <w:pStyle w:val="berschrift2"/>
        <w:jc w:val="both"/>
      </w:pPr>
      <w:r w:rsidRPr="00C147C3">
        <w:t>2.</w:t>
      </w:r>
      <w:r>
        <w:t>3</w:t>
      </w:r>
      <w:r w:rsidRPr="00C147C3">
        <w:tab/>
      </w:r>
      <w:r w:rsidR="00F27948" w:rsidRPr="00F27948">
        <w:t>Cell DTX/DRX parameter value range</w:t>
      </w:r>
    </w:p>
    <w:p w14:paraId="17AC0F2D" w14:textId="420E5F87" w:rsidR="00FD4EA9" w:rsidRDefault="00FD4EA9" w:rsidP="007564E5">
      <w:pPr>
        <w:pStyle w:val="Textkrper"/>
        <w:rPr>
          <w:rStyle w:val="Hervorhebung"/>
          <w:bCs/>
          <w:i w:val="0"/>
        </w:rPr>
      </w:pPr>
      <w:r>
        <w:rPr>
          <w:rStyle w:val="Hervorhebung"/>
          <w:bCs/>
          <w:i w:val="0"/>
        </w:rPr>
        <w:t xml:space="preserve">As part of offline discussion </w:t>
      </w:r>
      <w:r w:rsidR="003A2422" w:rsidRPr="003A2422">
        <w:rPr>
          <w:rStyle w:val="Hervorhebung"/>
          <w:bCs/>
          <w:i w:val="0"/>
        </w:rPr>
        <w:t>[AT122][305]</w:t>
      </w:r>
      <w:r w:rsidR="003A2422">
        <w:rPr>
          <w:rStyle w:val="Hervorhebung"/>
          <w:bCs/>
          <w:i w:val="0"/>
        </w:rPr>
        <w:t xml:space="preserve"> </w:t>
      </w:r>
      <w:r>
        <w:rPr>
          <w:rStyle w:val="Hervorhebung"/>
          <w:bCs/>
          <w:i w:val="0"/>
        </w:rPr>
        <w:t xml:space="preserve">some companies </w:t>
      </w:r>
      <w:r w:rsidR="006D5B0A">
        <w:rPr>
          <w:rStyle w:val="Hervorhebung"/>
          <w:bCs/>
          <w:i w:val="0"/>
        </w:rPr>
        <w:t xml:space="preserve">commented that </w:t>
      </w:r>
      <w:r>
        <w:rPr>
          <w:rStyle w:val="Hervorhebung"/>
          <w:bCs/>
          <w:i w:val="0"/>
        </w:rPr>
        <w:t xml:space="preserve">the </w:t>
      </w:r>
      <w:r w:rsidRPr="00FD4EA9">
        <w:rPr>
          <w:rStyle w:val="Hervorhebung"/>
          <w:bCs/>
          <w:i w:val="0"/>
          <w:u w:val="single"/>
        </w:rPr>
        <w:t>value range of cell DTX/DRX parameters</w:t>
      </w:r>
      <w:r>
        <w:rPr>
          <w:rStyle w:val="Hervorhebung"/>
          <w:bCs/>
          <w:i w:val="0"/>
        </w:rPr>
        <w:t xml:space="preserve"> </w:t>
      </w:r>
      <w:r w:rsidR="006D5B0A">
        <w:rPr>
          <w:rStyle w:val="Hervorhebung"/>
          <w:bCs/>
          <w:i w:val="0"/>
        </w:rPr>
        <w:t xml:space="preserve">is not decided yet and it is needed </w:t>
      </w:r>
      <w:r>
        <w:rPr>
          <w:rStyle w:val="Hervorhebung"/>
          <w:bCs/>
          <w:i w:val="0"/>
        </w:rPr>
        <w:t xml:space="preserve">to be able to estimate the maximum delay a connected mode UE can have when the </w:t>
      </w:r>
      <w:proofErr w:type="spellStart"/>
      <w:r>
        <w:rPr>
          <w:rStyle w:val="Hervorhebung"/>
          <w:bCs/>
          <w:i w:val="0"/>
        </w:rPr>
        <w:t>gNB</w:t>
      </w:r>
      <w:proofErr w:type="spellEnd"/>
      <w:r>
        <w:rPr>
          <w:rStyle w:val="Hervorhebung"/>
          <w:bCs/>
          <w:i w:val="0"/>
        </w:rPr>
        <w:t xml:space="preserve"> has configured</w:t>
      </w:r>
      <w:r w:rsidR="00FA2C46">
        <w:rPr>
          <w:rStyle w:val="Hervorhebung"/>
          <w:bCs/>
          <w:i w:val="0"/>
        </w:rPr>
        <w:t xml:space="preserve"> cell</w:t>
      </w:r>
      <w:r>
        <w:rPr>
          <w:rStyle w:val="Hervorhebung"/>
          <w:bCs/>
          <w:i w:val="0"/>
        </w:rPr>
        <w:t xml:space="preserve"> DTX/DRX. Parameters </w:t>
      </w:r>
      <w:proofErr w:type="gramStart"/>
      <w:r>
        <w:rPr>
          <w:rStyle w:val="Hervorhebung"/>
          <w:bCs/>
          <w:i w:val="0"/>
        </w:rPr>
        <w:t>were also mentioned</w:t>
      </w:r>
      <w:proofErr w:type="gramEnd"/>
      <w:r>
        <w:rPr>
          <w:rStyle w:val="Hervorhebung"/>
          <w:bCs/>
          <w:i w:val="0"/>
        </w:rPr>
        <w:t xml:space="preserve"> in [</w:t>
      </w:r>
      <w:r w:rsidR="00BA1D44">
        <w:rPr>
          <w:rStyle w:val="Hervorhebung"/>
          <w:bCs/>
          <w:i w:val="0"/>
        </w:rPr>
        <w:t>12</w:t>
      </w:r>
      <w:r>
        <w:rPr>
          <w:rStyle w:val="Hervorhebung"/>
          <w:bCs/>
          <w:i w:val="0"/>
        </w:rPr>
        <w:t>].</w:t>
      </w:r>
      <w:r w:rsidR="0074693D">
        <w:rPr>
          <w:rStyle w:val="Hervorhebung"/>
          <w:bCs/>
          <w:i w:val="0"/>
        </w:rPr>
        <w:t xml:space="preserve"> The </w:t>
      </w:r>
      <w:r w:rsidR="006D5B0A">
        <w:rPr>
          <w:rStyle w:val="Hervorhebung"/>
          <w:bCs/>
          <w:i w:val="0"/>
        </w:rPr>
        <w:t xml:space="preserve">previously </w:t>
      </w:r>
      <w:r w:rsidR="0074693D">
        <w:rPr>
          <w:rStyle w:val="Hervorhebung"/>
          <w:bCs/>
          <w:i w:val="0"/>
        </w:rPr>
        <w:t xml:space="preserve">agreed parameters being: </w:t>
      </w:r>
      <w:r w:rsidR="0074693D" w:rsidRPr="0074693D">
        <w:rPr>
          <w:rStyle w:val="Hervorhebung"/>
          <w:bCs/>
          <w:i w:val="0"/>
        </w:rPr>
        <w:t>periodicity, start slot/offset, on duration</w:t>
      </w:r>
      <w:r w:rsidR="0074693D">
        <w:rPr>
          <w:rStyle w:val="Hervorhebung"/>
          <w:bCs/>
          <w:i w:val="0"/>
        </w:rPr>
        <w:t xml:space="preserve">. </w:t>
      </w:r>
      <w:r w:rsidR="006D5B0A">
        <w:rPr>
          <w:rStyle w:val="Hervorhebung"/>
          <w:bCs/>
          <w:i w:val="0"/>
        </w:rPr>
        <w:t xml:space="preserve">The Rapporteur invites companies to state their preferred value range for the corresponding cell DTX/DRX parameters, UE C-DRX value range </w:t>
      </w:r>
      <w:proofErr w:type="gramStart"/>
      <w:r w:rsidR="006D5B0A">
        <w:rPr>
          <w:rStyle w:val="Hervorhebung"/>
          <w:bCs/>
          <w:i w:val="0"/>
        </w:rPr>
        <w:t>is given</w:t>
      </w:r>
      <w:proofErr w:type="gramEnd"/>
      <w:r w:rsidR="006D5B0A">
        <w:rPr>
          <w:rStyle w:val="Hervorhebung"/>
          <w:bCs/>
          <w:i w:val="0"/>
        </w:rPr>
        <w:t xml:space="preserve"> for reference.</w:t>
      </w:r>
    </w:p>
    <w:p w14:paraId="69FD326B" w14:textId="3683FF45" w:rsidR="00FD4EA9" w:rsidRPr="00A0687A" w:rsidRDefault="00F71674" w:rsidP="007564E5">
      <w:pPr>
        <w:pStyle w:val="Textkrper"/>
        <w:rPr>
          <w:rStyle w:val="Hervorhebung"/>
          <w:bCs/>
          <w:i w:val="0"/>
          <w:u w:val="single"/>
        </w:rPr>
      </w:pPr>
      <w:proofErr w:type="spellStart"/>
      <w:proofErr w:type="gramStart"/>
      <w:r w:rsidRPr="00A0687A">
        <w:rPr>
          <w:rStyle w:val="Hervorhebung"/>
          <w:bCs/>
          <w:i w:val="0"/>
          <w:u w:val="single"/>
        </w:rPr>
        <w:t>cellDTX-</w:t>
      </w:r>
      <w:r w:rsidR="00E36859" w:rsidRPr="00A0687A">
        <w:rPr>
          <w:rStyle w:val="Hervorhebung"/>
          <w:bCs/>
          <w:i w:val="0"/>
          <w:u w:val="single"/>
        </w:rPr>
        <w:t>onDuration</w:t>
      </w:r>
      <w:r w:rsidRPr="00A0687A">
        <w:rPr>
          <w:rStyle w:val="Hervorhebung"/>
          <w:bCs/>
          <w:i w:val="0"/>
          <w:u w:val="single"/>
        </w:rPr>
        <w:t>Timer</w:t>
      </w:r>
      <w:proofErr w:type="spellEnd"/>
      <w:proofErr w:type="gramEnd"/>
      <w:r w:rsidRPr="00A0687A">
        <w:rPr>
          <w:rStyle w:val="Hervorhebung"/>
          <w:bCs/>
          <w:i w:val="0"/>
          <w:u w:val="single"/>
        </w:rPr>
        <w:t xml:space="preserve"> (and </w:t>
      </w:r>
      <w:proofErr w:type="spellStart"/>
      <w:r w:rsidRPr="00A0687A">
        <w:rPr>
          <w:rStyle w:val="Hervorhebung"/>
          <w:bCs/>
          <w:i w:val="0"/>
          <w:u w:val="single"/>
        </w:rPr>
        <w:t>cellDRX-onDurationTimer</w:t>
      </w:r>
      <w:proofErr w:type="spellEnd"/>
      <w:r w:rsidR="00BB79D4">
        <w:rPr>
          <w:rStyle w:val="Hervorhebung"/>
          <w:bCs/>
          <w:i w:val="0"/>
          <w:u w:val="single"/>
        </w:rPr>
        <w:t xml:space="preserve"> if applicable</w:t>
      </w:r>
      <w:r w:rsidRPr="00A0687A">
        <w:rPr>
          <w:rStyle w:val="Hervorhebung"/>
          <w:bCs/>
          <w:i w:val="0"/>
          <w:u w:val="single"/>
        </w:rPr>
        <w:t>)</w:t>
      </w:r>
    </w:p>
    <w:p w14:paraId="44C8F90D" w14:textId="4B33978B" w:rsidR="00F71674" w:rsidRDefault="00BC55CB" w:rsidP="007564E5">
      <w:pPr>
        <w:pStyle w:val="Textkrper"/>
        <w:rPr>
          <w:rStyle w:val="Hervorhebung"/>
          <w:bCs/>
          <w:i w:val="0"/>
        </w:rPr>
      </w:pPr>
      <w:r>
        <w:rPr>
          <w:rStyle w:val="Hervorhebung"/>
          <w:bCs/>
          <w:i w:val="0"/>
        </w:rPr>
        <w:lastRenderedPageBreak/>
        <w:t xml:space="preserve">UE C-DRX </w:t>
      </w:r>
      <w:r w:rsidR="00361E66">
        <w:rPr>
          <w:rStyle w:val="Hervorhebung"/>
          <w:bCs/>
          <w:i w:val="0"/>
        </w:rPr>
        <w:t xml:space="preserve">has </w:t>
      </w:r>
      <w:r w:rsidR="00FE6AD4">
        <w:rPr>
          <w:rStyle w:val="Hervorhebung"/>
          <w:bCs/>
          <w:i w:val="0"/>
        </w:rPr>
        <w:t>on</w:t>
      </w:r>
      <w:r w:rsidR="00ED6E9A">
        <w:rPr>
          <w:rStyle w:val="Hervorhebung"/>
          <w:bCs/>
          <w:i w:val="0"/>
        </w:rPr>
        <w:t>-</w:t>
      </w:r>
      <w:r w:rsidR="00FE6AD4">
        <w:rPr>
          <w:rStyle w:val="Hervorhebung"/>
          <w:bCs/>
          <w:i w:val="0"/>
        </w:rPr>
        <w:t xml:space="preserve">duration </w:t>
      </w:r>
      <w:r>
        <w:rPr>
          <w:rStyle w:val="Hervorhebung"/>
          <w:bCs/>
          <w:i w:val="0"/>
        </w:rPr>
        <w:t xml:space="preserve">values </w:t>
      </w:r>
      <w:r w:rsidR="00A0687A">
        <w:rPr>
          <w:rStyle w:val="Hervorhebung"/>
          <w:bCs/>
          <w:i w:val="0"/>
        </w:rPr>
        <w:t>from 1</w:t>
      </w:r>
      <w:r w:rsidR="00453831">
        <w:rPr>
          <w:rStyle w:val="Hervorhebung"/>
          <w:bCs/>
          <w:i w:val="0"/>
        </w:rPr>
        <w:t>/32</w:t>
      </w:r>
      <w:r w:rsidR="00A0687A">
        <w:rPr>
          <w:rStyle w:val="Hervorhebung"/>
          <w:bCs/>
          <w:i w:val="0"/>
        </w:rPr>
        <w:t xml:space="preserve"> </w:t>
      </w:r>
      <w:proofErr w:type="spellStart"/>
      <w:r w:rsidR="00A0687A">
        <w:rPr>
          <w:rStyle w:val="Hervorhebung"/>
          <w:bCs/>
          <w:i w:val="0"/>
        </w:rPr>
        <w:t>ms</w:t>
      </w:r>
      <w:proofErr w:type="spellEnd"/>
      <w:r w:rsidR="00A0687A">
        <w:rPr>
          <w:rStyle w:val="Hervorhebung"/>
          <w:bCs/>
          <w:i w:val="0"/>
        </w:rPr>
        <w:t xml:space="preserve"> to 1600 </w:t>
      </w:r>
      <w:proofErr w:type="spellStart"/>
      <w:r w:rsidR="00A0687A">
        <w:rPr>
          <w:rStyle w:val="Hervorhebung"/>
          <w:bCs/>
          <w:i w:val="0"/>
        </w:rPr>
        <w:t>ms</w:t>
      </w:r>
      <w:proofErr w:type="spellEnd"/>
      <w:r w:rsidR="00A0687A">
        <w:rPr>
          <w:rStyle w:val="Hervorhebung"/>
          <w:bCs/>
          <w:i w:val="0"/>
        </w:rPr>
        <w:t xml:space="preserve">. </w:t>
      </w:r>
    </w:p>
    <w:p w14:paraId="1243F4C6" w14:textId="43B30CDF" w:rsidR="006D5B0A" w:rsidRPr="00C147C3" w:rsidRDefault="006D5B0A" w:rsidP="006D5B0A">
      <w:pPr>
        <w:pStyle w:val="Textkrper"/>
        <w:rPr>
          <w:i/>
        </w:rPr>
      </w:pPr>
      <w:r w:rsidRPr="009A17A1">
        <w:rPr>
          <w:rStyle w:val="Hervorhebung"/>
          <w:b/>
          <w:bCs/>
        </w:rPr>
        <w:t xml:space="preserve">Question </w:t>
      </w:r>
      <w:r w:rsidR="00505891">
        <w:rPr>
          <w:rStyle w:val="Hervorhebung"/>
          <w:b/>
          <w:bCs/>
        </w:rPr>
        <w:t>7</w:t>
      </w:r>
      <w:r w:rsidRPr="009A17A1">
        <w:rPr>
          <w:rStyle w:val="Hervorhebung"/>
          <w:b/>
          <w:bCs/>
        </w:rPr>
        <w:t>:</w:t>
      </w:r>
      <w:r w:rsidRPr="009A17A1">
        <w:rPr>
          <w:rStyle w:val="Hervorhebung"/>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6D5B0A" w:rsidRPr="00C147C3" w14:paraId="3C88C48A" w14:textId="77777777" w:rsidTr="00965F25">
        <w:tc>
          <w:tcPr>
            <w:tcW w:w="1673" w:type="dxa"/>
            <w:shd w:val="clear" w:color="auto" w:fill="E7E6E6" w:themeFill="background2"/>
          </w:tcPr>
          <w:p w14:paraId="54120654" w14:textId="77777777" w:rsidR="006D5B0A" w:rsidRPr="00C147C3" w:rsidRDefault="006D5B0A" w:rsidP="00965F25">
            <w:pPr>
              <w:pStyle w:val="Textkrper"/>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965F25">
            <w:pPr>
              <w:pStyle w:val="Textkrper"/>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965F25">
            <w:pPr>
              <w:pStyle w:val="Textkrper"/>
              <w:jc w:val="left"/>
              <w:rPr>
                <w:b/>
                <w:bCs/>
              </w:rPr>
            </w:pPr>
            <w:r w:rsidRPr="00C147C3">
              <w:rPr>
                <w:b/>
                <w:bCs/>
              </w:rPr>
              <w:t>Comments</w:t>
            </w:r>
          </w:p>
        </w:tc>
      </w:tr>
      <w:tr w:rsidR="006D5B0A" w:rsidRPr="00C147C3" w14:paraId="19DAE4F1" w14:textId="77777777" w:rsidTr="00965F25">
        <w:tc>
          <w:tcPr>
            <w:tcW w:w="1673" w:type="dxa"/>
          </w:tcPr>
          <w:p w14:paraId="65E8BDFE" w14:textId="5268556A" w:rsidR="006D5B0A" w:rsidRPr="00C147C3" w:rsidRDefault="003F1865" w:rsidP="00965F25">
            <w:r>
              <w:t>Apple</w:t>
            </w:r>
          </w:p>
        </w:tc>
        <w:tc>
          <w:tcPr>
            <w:tcW w:w="1652" w:type="dxa"/>
          </w:tcPr>
          <w:p w14:paraId="2CCDADA3" w14:textId="33E2E436" w:rsidR="006D5B0A" w:rsidRPr="00C147C3" w:rsidRDefault="00537B30" w:rsidP="00965F25">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w:t>
            </w:r>
            <w:proofErr w:type="gramStart"/>
            <w:r>
              <w:t>is introduced</w:t>
            </w:r>
            <w:proofErr w:type="gramEnd"/>
            <w:r>
              <w:t xml:space="preserve">,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 xml:space="preserve">e think such extra specification work </w:t>
            </w:r>
            <w:proofErr w:type="gramStart"/>
            <w:r>
              <w:t>is not needed</w:t>
            </w:r>
            <w:proofErr w:type="gramEnd"/>
            <w:r>
              <w:t>.</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965F25">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 xml:space="preserve">The exact values however should also depend whether P7 (on Q1) </w:t>
            </w:r>
            <w:proofErr w:type="gramStart"/>
            <w:r>
              <w:t>is adopted</w:t>
            </w:r>
            <w:proofErr w:type="gramEnd"/>
            <w:r>
              <w:t xml:space="preserve"> or not. If yes, it is more important that the values align easily to C-DRX than having too many possibilities</w:t>
            </w:r>
          </w:p>
        </w:tc>
      </w:tr>
      <w:tr w:rsidR="009C24F1" w:rsidRPr="00C147C3" w14:paraId="71387FE2" w14:textId="77777777" w:rsidTr="00965F25">
        <w:tc>
          <w:tcPr>
            <w:tcW w:w="1673" w:type="dxa"/>
          </w:tcPr>
          <w:p w14:paraId="64A6BA74" w14:textId="77777777" w:rsidR="009C24F1" w:rsidRPr="00C147C3" w:rsidRDefault="009C24F1" w:rsidP="009C24F1"/>
        </w:tc>
        <w:tc>
          <w:tcPr>
            <w:tcW w:w="1652" w:type="dxa"/>
          </w:tcPr>
          <w:p w14:paraId="6B4BD64B" w14:textId="77777777" w:rsidR="009C24F1" w:rsidRPr="00C147C3" w:rsidRDefault="009C24F1" w:rsidP="009C24F1"/>
        </w:tc>
        <w:tc>
          <w:tcPr>
            <w:tcW w:w="6304" w:type="dxa"/>
          </w:tcPr>
          <w:p w14:paraId="5768F980" w14:textId="77777777" w:rsidR="009C24F1" w:rsidRPr="00C147C3" w:rsidRDefault="009C24F1" w:rsidP="009C24F1"/>
        </w:tc>
      </w:tr>
      <w:tr w:rsidR="009C24F1" w:rsidRPr="00C147C3" w14:paraId="299D3E46" w14:textId="77777777" w:rsidTr="00965F25">
        <w:tc>
          <w:tcPr>
            <w:tcW w:w="1673" w:type="dxa"/>
          </w:tcPr>
          <w:p w14:paraId="1F8EFFE2" w14:textId="77777777" w:rsidR="009C24F1" w:rsidRPr="00C147C3" w:rsidRDefault="009C24F1" w:rsidP="009C24F1"/>
        </w:tc>
        <w:tc>
          <w:tcPr>
            <w:tcW w:w="1652" w:type="dxa"/>
          </w:tcPr>
          <w:p w14:paraId="4BFB4177" w14:textId="77777777" w:rsidR="009C24F1" w:rsidRPr="00C147C3" w:rsidRDefault="009C24F1" w:rsidP="009C24F1"/>
        </w:tc>
        <w:tc>
          <w:tcPr>
            <w:tcW w:w="6304" w:type="dxa"/>
          </w:tcPr>
          <w:p w14:paraId="010B4D33" w14:textId="77777777" w:rsidR="009C24F1" w:rsidRPr="00C147C3" w:rsidRDefault="009C24F1" w:rsidP="009C24F1"/>
        </w:tc>
      </w:tr>
      <w:tr w:rsidR="009C24F1" w:rsidRPr="00C147C3" w14:paraId="44210385" w14:textId="77777777" w:rsidTr="00965F25">
        <w:tc>
          <w:tcPr>
            <w:tcW w:w="1673" w:type="dxa"/>
          </w:tcPr>
          <w:p w14:paraId="106AC55F" w14:textId="77777777" w:rsidR="009C24F1" w:rsidRPr="00C147C3" w:rsidRDefault="009C24F1" w:rsidP="009C24F1"/>
        </w:tc>
        <w:tc>
          <w:tcPr>
            <w:tcW w:w="1652" w:type="dxa"/>
          </w:tcPr>
          <w:p w14:paraId="6B22867E" w14:textId="77777777" w:rsidR="009C24F1" w:rsidRPr="00C147C3" w:rsidRDefault="009C24F1" w:rsidP="009C24F1"/>
        </w:tc>
        <w:tc>
          <w:tcPr>
            <w:tcW w:w="6304" w:type="dxa"/>
          </w:tcPr>
          <w:p w14:paraId="268E8214" w14:textId="77777777" w:rsidR="009C24F1" w:rsidRPr="00C147C3" w:rsidRDefault="009C24F1" w:rsidP="009C24F1"/>
        </w:tc>
      </w:tr>
    </w:tbl>
    <w:p w14:paraId="15264B8E" w14:textId="77777777" w:rsidR="00A0687A" w:rsidRDefault="00A0687A" w:rsidP="007564E5">
      <w:pPr>
        <w:pStyle w:val="Textkrper"/>
        <w:rPr>
          <w:rStyle w:val="Hervorhebung"/>
          <w:bCs/>
          <w:i w:val="0"/>
        </w:rPr>
      </w:pPr>
    </w:p>
    <w:p w14:paraId="48D5B538" w14:textId="30526F10" w:rsidR="00F71674" w:rsidRPr="00A0687A" w:rsidRDefault="00F71674" w:rsidP="007564E5">
      <w:pPr>
        <w:pStyle w:val="Textkrper"/>
        <w:rPr>
          <w:rStyle w:val="Hervorhebung"/>
          <w:bCs/>
          <w:i w:val="0"/>
          <w:u w:val="single"/>
        </w:rPr>
      </w:pPr>
      <w:bookmarkStart w:id="1" w:name="_Hlk136609632"/>
      <w:proofErr w:type="spellStart"/>
      <w:proofErr w:type="gramStart"/>
      <w:r w:rsidRPr="00A0687A">
        <w:rPr>
          <w:rStyle w:val="Hervorhebung"/>
          <w:bCs/>
          <w:i w:val="0"/>
          <w:u w:val="single"/>
        </w:rPr>
        <w:t>cellDTX</w:t>
      </w:r>
      <w:proofErr w:type="spellEnd"/>
      <w:r w:rsidR="00BC55CB" w:rsidRPr="00A0687A">
        <w:rPr>
          <w:rStyle w:val="Hervorhebung"/>
          <w:bCs/>
          <w:i w:val="0"/>
          <w:u w:val="single"/>
        </w:rPr>
        <w:t>-C</w:t>
      </w:r>
      <w:r w:rsidRPr="00A0687A">
        <w:rPr>
          <w:rStyle w:val="Hervorhebung"/>
          <w:bCs/>
          <w:i w:val="0"/>
          <w:u w:val="single"/>
        </w:rPr>
        <w:t>ycle</w:t>
      </w:r>
      <w:bookmarkEnd w:id="1"/>
      <w:proofErr w:type="gramEnd"/>
      <w:r w:rsidR="00BB79D4">
        <w:rPr>
          <w:rStyle w:val="Hervorhebung"/>
          <w:bCs/>
          <w:i w:val="0"/>
          <w:u w:val="single"/>
        </w:rPr>
        <w:t xml:space="preserve"> (and </w:t>
      </w:r>
      <w:proofErr w:type="spellStart"/>
      <w:r w:rsidR="00BB79D4" w:rsidRPr="00A0687A">
        <w:rPr>
          <w:rStyle w:val="Hervorhebung"/>
          <w:bCs/>
          <w:i w:val="0"/>
          <w:u w:val="single"/>
        </w:rPr>
        <w:t>cellD</w:t>
      </w:r>
      <w:r w:rsidR="00BB79D4">
        <w:rPr>
          <w:rStyle w:val="Hervorhebung"/>
          <w:bCs/>
          <w:i w:val="0"/>
          <w:u w:val="single"/>
        </w:rPr>
        <w:t>R</w:t>
      </w:r>
      <w:r w:rsidR="00BB79D4" w:rsidRPr="00A0687A">
        <w:rPr>
          <w:rStyle w:val="Hervorhebung"/>
          <w:bCs/>
          <w:i w:val="0"/>
          <w:u w:val="single"/>
        </w:rPr>
        <w:t>X</w:t>
      </w:r>
      <w:proofErr w:type="spellEnd"/>
      <w:r w:rsidR="00BB79D4" w:rsidRPr="00A0687A">
        <w:rPr>
          <w:rStyle w:val="Hervorhebung"/>
          <w:bCs/>
          <w:i w:val="0"/>
          <w:u w:val="single"/>
        </w:rPr>
        <w:t>-Cycle</w:t>
      </w:r>
      <w:r w:rsidR="00BB79D4">
        <w:rPr>
          <w:rStyle w:val="Hervorhebung"/>
          <w:bCs/>
          <w:i w:val="0"/>
          <w:u w:val="single"/>
        </w:rPr>
        <w:t xml:space="preserve"> if applicable)</w:t>
      </w:r>
    </w:p>
    <w:p w14:paraId="534A3E75" w14:textId="5B1FE36F" w:rsidR="00E36859" w:rsidRDefault="00A0687A" w:rsidP="007564E5">
      <w:pPr>
        <w:pStyle w:val="Textkrper"/>
        <w:rPr>
          <w:rStyle w:val="Hervorhebung"/>
          <w:bCs/>
          <w:i w:val="0"/>
        </w:rPr>
      </w:pPr>
      <w:r>
        <w:rPr>
          <w:rStyle w:val="Hervorhebung"/>
          <w:bCs/>
          <w:i w:val="0"/>
        </w:rPr>
        <w:t xml:space="preserve">UE C-DRX </w:t>
      </w:r>
      <w:r w:rsidR="004750D0">
        <w:rPr>
          <w:rStyle w:val="Hervorhebung"/>
          <w:bCs/>
          <w:i w:val="0"/>
        </w:rPr>
        <w:t xml:space="preserve">has </w:t>
      </w:r>
      <w:r w:rsidR="005E096C">
        <w:rPr>
          <w:rStyle w:val="Hervorhebung"/>
          <w:bCs/>
          <w:i w:val="0"/>
        </w:rPr>
        <w:t xml:space="preserve">Long cycle </w:t>
      </w:r>
      <w:r>
        <w:rPr>
          <w:rStyle w:val="Hervorhebung"/>
          <w:bCs/>
          <w:i w:val="0"/>
        </w:rPr>
        <w:t xml:space="preserve">values from 10 </w:t>
      </w:r>
      <w:proofErr w:type="spellStart"/>
      <w:r>
        <w:rPr>
          <w:rStyle w:val="Hervorhebung"/>
          <w:bCs/>
          <w:i w:val="0"/>
        </w:rPr>
        <w:t>ms</w:t>
      </w:r>
      <w:proofErr w:type="spellEnd"/>
      <w:r>
        <w:rPr>
          <w:rStyle w:val="Hervorhebung"/>
          <w:bCs/>
          <w:i w:val="0"/>
        </w:rPr>
        <w:t xml:space="preserve"> to 10240 </w:t>
      </w:r>
      <w:proofErr w:type="spellStart"/>
      <w:r>
        <w:rPr>
          <w:rStyle w:val="Hervorhebung"/>
          <w:bCs/>
          <w:i w:val="0"/>
        </w:rPr>
        <w:t>ms</w:t>
      </w:r>
      <w:proofErr w:type="spellEnd"/>
      <w:r>
        <w:rPr>
          <w:rStyle w:val="Hervorhebung"/>
          <w:bCs/>
          <w:i w:val="0"/>
        </w:rPr>
        <w:t>.</w:t>
      </w:r>
    </w:p>
    <w:p w14:paraId="3789330F" w14:textId="7FF2EB02" w:rsidR="006D5B0A" w:rsidRPr="00C147C3" w:rsidRDefault="006D5B0A" w:rsidP="006D5B0A">
      <w:pPr>
        <w:pStyle w:val="Textkrper"/>
        <w:rPr>
          <w:i/>
        </w:rPr>
      </w:pPr>
      <w:r w:rsidRPr="009A17A1">
        <w:rPr>
          <w:rStyle w:val="Hervorhebung"/>
          <w:b/>
          <w:bCs/>
        </w:rPr>
        <w:t xml:space="preserve">Question </w:t>
      </w:r>
      <w:r w:rsidR="00505891">
        <w:rPr>
          <w:rStyle w:val="Hervorhebung"/>
          <w:b/>
          <w:bCs/>
        </w:rPr>
        <w:t>8</w:t>
      </w:r>
      <w:r w:rsidRPr="009A17A1">
        <w:rPr>
          <w:rStyle w:val="Hervorhebung"/>
          <w:b/>
          <w:bCs/>
        </w:rPr>
        <w:t>:</w:t>
      </w:r>
      <w:r w:rsidRPr="009A17A1">
        <w:rPr>
          <w:rStyle w:val="Hervorhebung"/>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6D5B0A" w:rsidRPr="00C147C3" w14:paraId="1C71B867" w14:textId="77777777" w:rsidTr="00965F25">
        <w:tc>
          <w:tcPr>
            <w:tcW w:w="1673" w:type="dxa"/>
            <w:shd w:val="clear" w:color="auto" w:fill="E7E6E6" w:themeFill="background2"/>
          </w:tcPr>
          <w:p w14:paraId="2578A47C" w14:textId="77777777" w:rsidR="006D5B0A" w:rsidRPr="00C147C3" w:rsidRDefault="006D5B0A" w:rsidP="00965F25">
            <w:pPr>
              <w:pStyle w:val="Textkrper"/>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965F25">
            <w:pPr>
              <w:pStyle w:val="Textkrper"/>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965F25">
            <w:pPr>
              <w:pStyle w:val="Textkrper"/>
              <w:jc w:val="left"/>
              <w:rPr>
                <w:b/>
                <w:bCs/>
              </w:rPr>
            </w:pPr>
            <w:r w:rsidRPr="00C147C3">
              <w:rPr>
                <w:b/>
                <w:bCs/>
              </w:rPr>
              <w:t>Comments</w:t>
            </w:r>
          </w:p>
        </w:tc>
      </w:tr>
      <w:tr w:rsidR="00460BC3" w:rsidRPr="00C147C3" w14:paraId="10B9FD2C" w14:textId="77777777" w:rsidTr="00965F25">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965F25">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proofErr w:type="gramStart"/>
            <w:r>
              <w:t>can be aligned</w:t>
            </w:r>
            <w:proofErr w:type="gramEnd"/>
            <w:r>
              <w:t xml:space="preserve">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w:t>
            </w:r>
            <w:proofErr w:type="gramStart"/>
            <w:r>
              <w:t>case</w:t>
            </w:r>
            <w:proofErr w:type="gramEnd"/>
            <w:r>
              <w:t xml:space="preserve"> SSBs would be the limiting factor for NES, but allowing setting it up to 1280 </w:t>
            </w:r>
            <w:bookmarkStart w:id="2" w:name="_GoBack"/>
            <w:bookmarkEnd w:id="2"/>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9C24F1" w:rsidRPr="00C147C3" w14:paraId="38CE40D2" w14:textId="77777777" w:rsidTr="00965F25">
        <w:tc>
          <w:tcPr>
            <w:tcW w:w="1673" w:type="dxa"/>
          </w:tcPr>
          <w:p w14:paraId="558829BF" w14:textId="77777777" w:rsidR="009C24F1" w:rsidRPr="00C147C3" w:rsidRDefault="009C24F1" w:rsidP="009C24F1"/>
        </w:tc>
        <w:tc>
          <w:tcPr>
            <w:tcW w:w="1652" w:type="dxa"/>
          </w:tcPr>
          <w:p w14:paraId="63B65C93" w14:textId="77777777" w:rsidR="009C24F1" w:rsidRPr="00C147C3" w:rsidRDefault="009C24F1" w:rsidP="009C24F1"/>
        </w:tc>
        <w:tc>
          <w:tcPr>
            <w:tcW w:w="6304" w:type="dxa"/>
          </w:tcPr>
          <w:p w14:paraId="660A6B96" w14:textId="77777777" w:rsidR="009C24F1" w:rsidRPr="00C147C3" w:rsidRDefault="009C24F1" w:rsidP="009C24F1"/>
        </w:tc>
      </w:tr>
      <w:tr w:rsidR="009C24F1" w:rsidRPr="00C147C3" w14:paraId="2D8AD883" w14:textId="77777777" w:rsidTr="00965F25">
        <w:tc>
          <w:tcPr>
            <w:tcW w:w="1673" w:type="dxa"/>
          </w:tcPr>
          <w:p w14:paraId="5B997E45" w14:textId="77777777" w:rsidR="009C24F1" w:rsidRPr="00C147C3" w:rsidRDefault="009C24F1" w:rsidP="009C24F1"/>
        </w:tc>
        <w:tc>
          <w:tcPr>
            <w:tcW w:w="1652" w:type="dxa"/>
          </w:tcPr>
          <w:p w14:paraId="2A8E0FEF" w14:textId="77777777" w:rsidR="009C24F1" w:rsidRPr="00C147C3" w:rsidRDefault="009C24F1" w:rsidP="009C24F1"/>
        </w:tc>
        <w:tc>
          <w:tcPr>
            <w:tcW w:w="6304" w:type="dxa"/>
          </w:tcPr>
          <w:p w14:paraId="270608C3" w14:textId="77777777" w:rsidR="009C24F1" w:rsidRPr="00C147C3" w:rsidRDefault="009C24F1" w:rsidP="009C24F1"/>
        </w:tc>
      </w:tr>
      <w:tr w:rsidR="009C24F1" w:rsidRPr="00C147C3" w14:paraId="67E7587D" w14:textId="77777777" w:rsidTr="00965F25">
        <w:tc>
          <w:tcPr>
            <w:tcW w:w="1673" w:type="dxa"/>
          </w:tcPr>
          <w:p w14:paraId="42A0F1DB" w14:textId="77777777" w:rsidR="009C24F1" w:rsidRPr="00C147C3" w:rsidRDefault="009C24F1" w:rsidP="009C24F1"/>
        </w:tc>
        <w:tc>
          <w:tcPr>
            <w:tcW w:w="1652" w:type="dxa"/>
          </w:tcPr>
          <w:p w14:paraId="336B375A" w14:textId="77777777" w:rsidR="009C24F1" w:rsidRPr="00C147C3" w:rsidRDefault="009C24F1" w:rsidP="009C24F1"/>
        </w:tc>
        <w:tc>
          <w:tcPr>
            <w:tcW w:w="6304" w:type="dxa"/>
          </w:tcPr>
          <w:p w14:paraId="3337348A" w14:textId="77777777" w:rsidR="009C24F1" w:rsidRPr="00C147C3" w:rsidRDefault="009C24F1" w:rsidP="009C24F1"/>
        </w:tc>
      </w:tr>
    </w:tbl>
    <w:p w14:paraId="06EF2E6D" w14:textId="77777777" w:rsidR="00A0687A" w:rsidRDefault="00A0687A" w:rsidP="007564E5">
      <w:pPr>
        <w:pStyle w:val="Textkrper"/>
        <w:rPr>
          <w:rStyle w:val="Hervorhebung"/>
          <w:bCs/>
          <w:i w:val="0"/>
        </w:rPr>
      </w:pPr>
    </w:p>
    <w:p w14:paraId="3FDDFA30" w14:textId="0A2EA564" w:rsidR="00FD4EA9" w:rsidRDefault="003B0F08" w:rsidP="007564E5">
      <w:pPr>
        <w:pStyle w:val="Textkrper"/>
        <w:rPr>
          <w:rStyle w:val="Hervorhebung"/>
          <w:bCs/>
          <w:i w:val="0"/>
          <w:u w:val="single"/>
        </w:rPr>
      </w:pPr>
      <w:proofErr w:type="spellStart"/>
      <w:proofErr w:type="gramStart"/>
      <w:r>
        <w:rPr>
          <w:rStyle w:val="Hervorhebung"/>
          <w:bCs/>
          <w:i w:val="0"/>
          <w:u w:val="single"/>
        </w:rPr>
        <w:t>cellDTX-</w:t>
      </w:r>
      <w:r w:rsidR="00F71674" w:rsidRPr="00F71674">
        <w:rPr>
          <w:rStyle w:val="Hervorhebung"/>
          <w:bCs/>
          <w:i w:val="0"/>
          <w:u w:val="single"/>
        </w:rPr>
        <w:t>StartOffset</w:t>
      </w:r>
      <w:proofErr w:type="spellEnd"/>
      <w:proofErr w:type="gramEnd"/>
    </w:p>
    <w:p w14:paraId="36E88462" w14:textId="4441B0D3" w:rsidR="00B345F6" w:rsidRDefault="00FD4EA9" w:rsidP="007564E5">
      <w:pPr>
        <w:pStyle w:val="Textkrper"/>
        <w:rPr>
          <w:rStyle w:val="Hervorhebung"/>
          <w:bCs/>
          <w:i w:val="0"/>
        </w:rPr>
      </w:pPr>
      <w:r>
        <w:rPr>
          <w:rStyle w:val="Hervorhebung"/>
          <w:bCs/>
          <w:i w:val="0"/>
        </w:rPr>
        <w:t xml:space="preserve">RAN2 needs to define timers for cell DTX/DRX, </w:t>
      </w:r>
      <w:r w:rsidRPr="00FD4EA9">
        <w:rPr>
          <w:rStyle w:val="Hervorhebung"/>
          <w:bCs/>
          <w:i w:val="0"/>
        </w:rPr>
        <w:t xml:space="preserve">e.g. </w:t>
      </w:r>
      <w:proofErr w:type="spellStart"/>
      <w:r w:rsidRPr="00FD4EA9">
        <w:rPr>
          <w:rStyle w:val="Hervorhebung"/>
          <w:bCs/>
          <w:i w:val="0"/>
        </w:rPr>
        <w:t>cell</w:t>
      </w:r>
      <w:r w:rsidR="00BB79D4">
        <w:rPr>
          <w:rStyle w:val="Hervorhebung"/>
          <w:bCs/>
          <w:i w:val="0"/>
        </w:rPr>
        <w:t>DTX</w:t>
      </w:r>
      <w:r w:rsidRPr="00FD4EA9">
        <w:rPr>
          <w:rStyle w:val="Hervorhebung"/>
          <w:bCs/>
          <w:i w:val="0"/>
        </w:rPr>
        <w:t>-onDurationTimer</w:t>
      </w:r>
      <w:proofErr w:type="spellEnd"/>
      <w:r w:rsidRPr="00FD4EA9">
        <w:rPr>
          <w:rStyle w:val="Hervorhebung"/>
          <w:bCs/>
          <w:i w:val="0"/>
        </w:rPr>
        <w:t xml:space="preserve"> and </w:t>
      </w:r>
      <w:proofErr w:type="spellStart"/>
      <w:r w:rsidRPr="00FD4EA9">
        <w:rPr>
          <w:rStyle w:val="Hervorhebung"/>
          <w:bCs/>
          <w:i w:val="0"/>
        </w:rPr>
        <w:t>cell</w:t>
      </w:r>
      <w:r w:rsidR="00BB79D4">
        <w:rPr>
          <w:rStyle w:val="Hervorhebung"/>
          <w:bCs/>
          <w:i w:val="0"/>
        </w:rPr>
        <w:t>DRX</w:t>
      </w:r>
      <w:r w:rsidRPr="00FD4EA9">
        <w:rPr>
          <w:rStyle w:val="Hervorhebung"/>
          <w:bCs/>
          <w:i w:val="0"/>
        </w:rPr>
        <w:t>-onDurationTimer</w:t>
      </w:r>
      <w:proofErr w:type="spellEnd"/>
      <w:r>
        <w:rPr>
          <w:rStyle w:val="Hervorhebung"/>
          <w:bCs/>
          <w:i w:val="0"/>
        </w:rPr>
        <w:t xml:space="preserve">. It </w:t>
      </w:r>
      <w:proofErr w:type="gramStart"/>
      <w:r>
        <w:rPr>
          <w:rStyle w:val="Hervorhebung"/>
          <w:bCs/>
          <w:i w:val="0"/>
        </w:rPr>
        <w:t>was proposed</w:t>
      </w:r>
      <w:proofErr w:type="gramEnd"/>
      <w:r>
        <w:rPr>
          <w:rStyle w:val="Hervorhebung"/>
          <w:bCs/>
          <w:i w:val="0"/>
        </w:rPr>
        <w:t xml:space="preserve"> [</w:t>
      </w:r>
      <w:r w:rsidR="009E3C75">
        <w:rPr>
          <w:rStyle w:val="Hervorhebung"/>
          <w:bCs/>
          <w:i w:val="0"/>
        </w:rPr>
        <w:t>8</w:t>
      </w:r>
      <w:r>
        <w:rPr>
          <w:rStyle w:val="Hervorhebung"/>
          <w:bCs/>
          <w:i w:val="0"/>
        </w:rPr>
        <w:t>] [</w:t>
      </w:r>
      <w:r w:rsidR="009E3C75">
        <w:rPr>
          <w:rStyle w:val="Hervorhebung"/>
          <w:bCs/>
          <w:i w:val="0"/>
        </w:rPr>
        <w:t>9</w:t>
      </w:r>
      <w:r>
        <w:rPr>
          <w:rStyle w:val="Hervorhebung"/>
          <w:bCs/>
          <w:i w:val="0"/>
        </w:rPr>
        <w:t xml:space="preserve">] to reuse the </w:t>
      </w:r>
      <w:r w:rsidRPr="00FD4EA9">
        <w:rPr>
          <w:rStyle w:val="Hervorhebung"/>
          <w:bCs/>
          <w:i w:val="0"/>
        </w:rPr>
        <w:t xml:space="preserve">start timer formula of the </w:t>
      </w:r>
      <w:proofErr w:type="spellStart"/>
      <w:r w:rsidRPr="00FD4EA9">
        <w:rPr>
          <w:rStyle w:val="Hervorhebung"/>
          <w:bCs/>
          <w:i w:val="0"/>
        </w:rPr>
        <w:t>onDurationTimer</w:t>
      </w:r>
      <w:proofErr w:type="spellEnd"/>
      <w:r w:rsidRPr="00FD4EA9">
        <w:rPr>
          <w:rStyle w:val="Hervorhebung"/>
          <w:bCs/>
          <w:i w:val="0"/>
        </w:rPr>
        <w:t xml:space="preserve"> from UE C-DRX</w:t>
      </w:r>
      <w:r w:rsidR="00B345F6">
        <w:rPr>
          <w:rStyle w:val="Hervorhebung"/>
          <w:bCs/>
          <w:i w:val="0"/>
        </w:rPr>
        <w:t>:</w:t>
      </w:r>
    </w:p>
    <w:p w14:paraId="653EDDAB" w14:textId="6EA594C1" w:rsidR="00FD4EA9" w:rsidRPr="00FD4EA9" w:rsidRDefault="00FD4EA9" w:rsidP="007564E5">
      <w:pPr>
        <w:pStyle w:val="Textkrper"/>
        <w:rPr>
          <w:rStyle w:val="Hervorhebung"/>
          <w:bCs/>
          <w:i w:val="0"/>
        </w:rPr>
      </w:pPr>
      <w:r w:rsidRPr="00FD4EA9">
        <w:rPr>
          <w:rStyle w:val="Hervorhebung"/>
          <w:bCs/>
          <w:i w:val="0"/>
        </w:rPr>
        <w:lastRenderedPageBreak/>
        <w:t xml:space="preserve">[(SFN </w:t>
      </w:r>
      <w:r w:rsidR="00B345F6">
        <w:rPr>
          <w:rStyle w:val="Hervorhebung"/>
          <w:bCs/>
          <w:i w:val="0"/>
        </w:rPr>
        <w:t>*</w:t>
      </w:r>
      <w:r w:rsidRPr="00FD4EA9">
        <w:rPr>
          <w:rStyle w:val="Hervorhebung"/>
          <w:bCs/>
          <w:i w:val="0"/>
        </w:rPr>
        <w:t xml:space="preserve"> 10) + subframe number] modulo (</w:t>
      </w:r>
      <w:proofErr w:type="spellStart"/>
      <w:r w:rsidR="00BB79D4" w:rsidRPr="00BB79D4">
        <w:rPr>
          <w:rStyle w:val="Hervorhebung"/>
          <w:bCs/>
          <w:i w:val="0"/>
        </w:rPr>
        <w:t>cellDTX</w:t>
      </w:r>
      <w:proofErr w:type="spellEnd"/>
      <w:r w:rsidR="00BB79D4" w:rsidRPr="00BB79D4">
        <w:rPr>
          <w:rStyle w:val="Hervorhebung"/>
          <w:bCs/>
          <w:i w:val="0"/>
        </w:rPr>
        <w:t>-Cycle</w:t>
      </w:r>
      <w:r w:rsidRPr="00FD4EA9">
        <w:rPr>
          <w:rStyle w:val="Hervorhebung"/>
          <w:bCs/>
          <w:i w:val="0"/>
        </w:rPr>
        <w:t xml:space="preserve">) = </w:t>
      </w:r>
      <w:proofErr w:type="spellStart"/>
      <w:r w:rsidR="00BB79D4" w:rsidRPr="00BB79D4">
        <w:rPr>
          <w:rStyle w:val="Hervorhebung"/>
          <w:bCs/>
          <w:i w:val="0"/>
        </w:rPr>
        <w:t>cellDTX-StartOffset</w:t>
      </w:r>
      <w:proofErr w:type="spellEnd"/>
    </w:p>
    <w:p w14:paraId="1544DD54" w14:textId="082256D5" w:rsidR="007564E5" w:rsidRPr="00C147C3" w:rsidRDefault="007564E5" w:rsidP="007564E5">
      <w:pPr>
        <w:pStyle w:val="Textkrper"/>
        <w:rPr>
          <w:i/>
        </w:rPr>
      </w:pPr>
      <w:r w:rsidRPr="009A17A1">
        <w:rPr>
          <w:rStyle w:val="Hervorhebung"/>
          <w:b/>
          <w:bCs/>
        </w:rPr>
        <w:t xml:space="preserve">Question </w:t>
      </w:r>
      <w:r w:rsidR="00505891">
        <w:rPr>
          <w:rStyle w:val="Hervorhebung"/>
          <w:b/>
          <w:bCs/>
        </w:rPr>
        <w:t>9</w:t>
      </w:r>
      <w:r w:rsidRPr="009A17A1">
        <w:rPr>
          <w:rStyle w:val="Hervorhebung"/>
          <w:b/>
          <w:bCs/>
        </w:rPr>
        <w:t>:</w:t>
      </w:r>
      <w:r w:rsidRPr="009A17A1">
        <w:rPr>
          <w:rStyle w:val="Hervorhebung"/>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D313D0">
            <w:pPr>
              <w:pStyle w:val="Textkrper"/>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D313D0">
            <w:pPr>
              <w:pStyle w:val="Textkrper"/>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D313D0">
            <w:pPr>
              <w:pStyle w:val="Textkrper"/>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D313D0">
            <w:r>
              <w:t>Apple</w:t>
            </w:r>
          </w:p>
        </w:tc>
        <w:tc>
          <w:tcPr>
            <w:tcW w:w="1652" w:type="dxa"/>
          </w:tcPr>
          <w:p w14:paraId="1D5D1D82" w14:textId="6154612F" w:rsidR="007564E5" w:rsidRPr="00C147C3" w:rsidRDefault="00E1486B" w:rsidP="00D313D0">
            <w:r>
              <w:t>Yes</w:t>
            </w:r>
          </w:p>
        </w:tc>
        <w:tc>
          <w:tcPr>
            <w:tcW w:w="6304" w:type="dxa"/>
          </w:tcPr>
          <w:p w14:paraId="7B0E74A0" w14:textId="77777777" w:rsidR="007564E5" w:rsidRDefault="00FB20BB" w:rsidP="00D313D0">
            <w:r>
              <w:t xml:space="preserve">Same comment as Q7/Q8. </w:t>
            </w:r>
          </w:p>
          <w:p w14:paraId="1841B801" w14:textId="47C8476C" w:rsidR="00FB20BB" w:rsidRPr="00C147C3" w:rsidRDefault="006B5B12" w:rsidP="00D313D0">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9C24F1" w:rsidRPr="00C147C3" w14:paraId="5A73198B" w14:textId="77777777" w:rsidTr="007E5902">
        <w:tc>
          <w:tcPr>
            <w:tcW w:w="1673" w:type="dxa"/>
          </w:tcPr>
          <w:p w14:paraId="3C573971" w14:textId="77777777" w:rsidR="009C24F1" w:rsidRPr="00C147C3" w:rsidRDefault="009C24F1" w:rsidP="009C24F1"/>
        </w:tc>
        <w:tc>
          <w:tcPr>
            <w:tcW w:w="1652" w:type="dxa"/>
          </w:tcPr>
          <w:p w14:paraId="79437EDC" w14:textId="77777777" w:rsidR="009C24F1" w:rsidRPr="00C147C3" w:rsidRDefault="009C24F1" w:rsidP="009C24F1"/>
        </w:tc>
        <w:tc>
          <w:tcPr>
            <w:tcW w:w="6304" w:type="dxa"/>
          </w:tcPr>
          <w:p w14:paraId="2D66C3D2" w14:textId="77777777" w:rsidR="009C24F1" w:rsidRPr="00C147C3" w:rsidRDefault="009C24F1" w:rsidP="009C24F1"/>
        </w:tc>
      </w:tr>
      <w:tr w:rsidR="009C24F1" w:rsidRPr="00C147C3" w14:paraId="37D62CE4" w14:textId="77777777" w:rsidTr="007E5902">
        <w:tc>
          <w:tcPr>
            <w:tcW w:w="1673" w:type="dxa"/>
          </w:tcPr>
          <w:p w14:paraId="0CA7C390" w14:textId="77777777" w:rsidR="009C24F1" w:rsidRPr="00C147C3" w:rsidRDefault="009C24F1" w:rsidP="009C24F1"/>
        </w:tc>
        <w:tc>
          <w:tcPr>
            <w:tcW w:w="1652" w:type="dxa"/>
          </w:tcPr>
          <w:p w14:paraId="1B062B87" w14:textId="77777777" w:rsidR="009C24F1" w:rsidRPr="00C147C3" w:rsidRDefault="009C24F1" w:rsidP="009C24F1"/>
        </w:tc>
        <w:tc>
          <w:tcPr>
            <w:tcW w:w="6304" w:type="dxa"/>
          </w:tcPr>
          <w:p w14:paraId="56C0A711" w14:textId="77777777" w:rsidR="009C24F1" w:rsidRPr="00C147C3" w:rsidRDefault="009C24F1" w:rsidP="009C24F1"/>
        </w:tc>
      </w:tr>
      <w:tr w:rsidR="009C24F1" w:rsidRPr="00C147C3" w14:paraId="7B29C43A" w14:textId="77777777" w:rsidTr="007E5902">
        <w:tc>
          <w:tcPr>
            <w:tcW w:w="1673" w:type="dxa"/>
          </w:tcPr>
          <w:p w14:paraId="2E84E804" w14:textId="77777777" w:rsidR="009C24F1" w:rsidRPr="00C147C3" w:rsidRDefault="009C24F1" w:rsidP="009C24F1"/>
        </w:tc>
        <w:tc>
          <w:tcPr>
            <w:tcW w:w="1652" w:type="dxa"/>
          </w:tcPr>
          <w:p w14:paraId="3BC5BC57" w14:textId="77777777" w:rsidR="009C24F1" w:rsidRPr="00C147C3" w:rsidRDefault="009C24F1" w:rsidP="009C24F1"/>
        </w:tc>
        <w:tc>
          <w:tcPr>
            <w:tcW w:w="6304" w:type="dxa"/>
          </w:tcPr>
          <w:p w14:paraId="2BD73C1C" w14:textId="77777777" w:rsidR="009C24F1" w:rsidRPr="00C147C3" w:rsidRDefault="009C24F1" w:rsidP="009C24F1"/>
        </w:tc>
      </w:tr>
    </w:tbl>
    <w:p w14:paraId="0C59DEE8" w14:textId="77777777" w:rsidR="007564E5" w:rsidRPr="00C147C3" w:rsidRDefault="007564E5" w:rsidP="007564E5">
      <w:pPr>
        <w:pStyle w:val="Textkrper"/>
      </w:pPr>
    </w:p>
    <w:p w14:paraId="6EC92B3E" w14:textId="77777777" w:rsidR="007564E5" w:rsidRPr="009A17A1" w:rsidRDefault="007564E5" w:rsidP="007564E5">
      <w:pPr>
        <w:pStyle w:val="Textkrper"/>
        <w:rPr>
          <w:i/>
          <w:iCs/>
        </w:rPr>
      </w:pPr>
      <w:r w:rsidRPr="009A17A1">
        <w:rPr>
          <w:i/>
          <w:iCs/>
          <w:highlight w:val="yellow"/>
        </w:rPr>
        <w:t>[Rapporteur’s summary and proposals]</w:t>
      </w:r>
    </w:p>
    <w:p w14:paraId="368CD5DF" w14:textId="77777777" w:rsidR="007564E5" w:rsidRPr="00C147C3" w:rsidRDefault="007564E5" w:rsidP="007564E5">
      <w:pPr>
        <w:pStyle w:val="Textkrper"/>
      </w:pPr>
    </w:p>
    <w:p w14:paraId="533E32BE" w14:textId="77777777" w:rsidR="007564E5" w:rsidRPr="00C147C3" w:rsidRDefault="007564E5" w:rsidP="00073E3F">
      <w:pPr>
        <w:pStyle w:val="Textkrper"/>
      </w:pPr>
    </w:p>
    <w:p w14:paraId="4F720EB2" w14:textId="6CF0223E" w:rsidR="003267A6" w:rsidRPr="00C147C3" w:rsidRDefault="003267A6" w:rsidP="00671856">
      <w:pPr>
        <w:pStyle w:val="berschrift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Textkrper"/>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proofErr w:type="gramStart"/>
      <w:r w:rsidR="00F96653">
        <w:rPr>
          <w:rFonts w:ascii="Arial" w:hAnsi="Arial"/>
          <w:highlight w:val="yellow"/>
          <w:lang w:eastAsia="sv-SE"/>
        </w:rPr>
        <w:t>abc</w:t>
      </w:r>
      <w:proofErr w:type="spellEnd"/>
      <w:proofErr w:type="gram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Textkrper"/>
        <w:rPr>
          <w:b/>
          <w:bCs/>
        </w:rPr>
      </w:pPr>
    </w:p>
    <w:p w14:paraId="53974EC8" w14:textId="77777777" w:rsidR="003267A6" w:rsidRPr="00C147C3" w:rsidRDefault="003267A6" w:rsidP="003267A6">
      <w:pPr>
        <w:pStyle w:val="berschrift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6389" w14:textId="77777777" w:rsidR="00226640" w:rsidRDefault="00226640">
      <w:pPr>
        <w:spacing w:after="0"/>
      </w:pPr>
      <w:r>
        <w:separator/>
      </w:r>
    </w:p>
  </w:endnote>
  <w:endnote w:type="continuationSeparator" w:id="0">
    <w:p w14:paraId="741B93ED" w14:textId="77777777" w:rsidR="00226640" w:rsidRDefault="00226640">
      <w:pPr>
        <w:spacing w:after="0"/>
      </w:pPr>
      <w:r>
        <w:continuationSeparator/>
      </w:r>
    </w:p>
  </w:endnote>
  <w:endnote w:type="continuationNotice" w:id="1">
    <w:p w14:paraId="62219345" w14:textId="77777777" w:rsidR="00226640" w:rsidRDefault="002266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5CE38DB5" w:rsidR="00950D79" w:rsidRDefault="00950D79" w:rsidP="005E5B19">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AB1728">
      <w:rPr>
        <w:rStyle w:val="Seitenzahl"/>
      </w:rPr>
      <w:t>10</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AB1728">
      <w:rPr>
        <w:rStyle w:val="Seitenzahl"/>
      </w:rPr>
      <w:t>10</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10495" w14:textId="77777777" w:rsidR="00226640" w:rsidRDefault="00226640">
      <w:pPr>
        <w:spacing w:after="0"/>
      </w:pPr>
      <w:r>
        <w:separator/>
      </w:r>
    </w:p>
  </w:footnote>
  <w:footnote w:type="continuationSeparator" w:id="0">
    <w:p w14:paraId="3D5AF44C" w14:textId="77777777" w:rsidR="00226640" w:rsidRDefault="00226640">
      <w:pPr>
        <w:spacing w:after="0"/>
      </w:pPr>
      <w:r>
        <w:continuationSeparator/>
      </w:r>
    </w:p>
  </w:footnote>
  <w:footnote w:type="continuationNotice" w:id="1">
    <w:p w14:paraId="6BE39ACC" w14:textId="77777777" w:rsidR="00226640" w:rsidRDefault="002266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7"/>
  </w:num>
  <w:num w:numId="3">
    <w:abstractNumId w:val="11"/>
  </w:num>
  <w:num w:numId="4">
    <w:abstractNumId w:val="18"/>
  </w:num>
  <w:num w:numId="5">
    <w:abstractNumId w:val="12"/>
  </w:num>
  <w:num w:numId="6">
    <w:abstractNumId w:val="2"/>
  </w:num>
  <w:num w:numId="7">
    <w:abstractNumId w:val="16"/>
  </w:num>
  <w:num w:numId="8">
    <w:abstractNumId w:val="17"/>
  </w:num>
  <w:num w:numId="9">
    <w:abstractNumId w:val="3"/>
  </w:num>
  <w:num w:numId="10">
    <w:abstractNumId w:val="8"/>
  </w:num>
  <w:num w:numId="11">
    <w:abstractNumId w:val="4"/>
  </w:num>
  <w:num w:numId="12">
    <w:abstractNumId w:val="0"/>
  </w:num>
  <w:num w:numId="13">
    <w:abstractNumId w:val="20"/>
  </w:num>
  <w:num w:numId="14">
    <w:abstractNumId w:val="14"/>
  </w:num>
  <w:num w:numId="15">
    <w:abstractNumId w:val="5"/>
  </w:num>
  <w:num w:numId="16">
    <w:abstractNumId w:val="9"/>
  </w:num>
  <w:num w:numId="17">
    <w:abstractNumId w:val="6"/>
  </w:num>
  <w:num w:numId="18">
    <w:abstractNumId w:val="13"/>
  </w:num>
  <w:num w:numId="19">
    <w:abstractNumId w:val="15"/>
  </w:num>
  <w:num w:numId="20">
    <w:abstractNumId w:val="19"/>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7A4"/>
    <w:rsid w:val="000B5DF9"/>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1C46"/>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806E0"/>
    <w:rsid w:val="00380FAD"/>
    <w:rsid w:val="003813B3"/>
    <w:rsid w:val="00381608"/>
    <w:rsid w:val="00382855"/>
    <w:rsid w:val="00383C5D"/>
    <w:rsid w:val="00384365"/>
    <w:rsid w:val="00390019"/>
    <w:rsid w:val="0039140F"/>
    <w:rsid w:val="00393483"/>
    <w:rsid w:val="00393EC3"/>
    <w:rsid w:val="003950BA"/>
    <w:rsid w:val="003A144C"/>
    <w:rsid w:val="003A2422"/>
    <w:rsid w:val="003A2625"/>
    <w:rsid w:val="003A28AE"/>
    <w:rsid w:val="003A2CB1"/>
    <w:rsid w:val="003A3EDB"/>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EAC"/>
    <w:rsid w:val="004B2123"/>
    <w:rsid w:val="004B2C00"/>
    <w:rsid w:val="004B2F32"/>
    <w:rsid w:val="004B3EA6"/>
    <w:rsid w:val="004B4184"/>
    <w:rsid w:val="004B50F2"/>
    <w:rsid w:val="004B53C6"/>
    <w:rsid w:val="004B5D7E"/>
    <w:rsid w:val="004B71CA"/>
    <w:rsid w:val="004B76C4"/>
    <w:rsid w:val="004B7B23"/>
    <w:rsid w:val="004C1984"/>
    <w:rsid w:val="004C19BF"/>
    <w:rsid w:val="004C1EBF"/>
    <w:rsid w:val="004C272A"/>
    <w:rsid w:val="004C597E"/>
    <w:rsid w:val="004C6DDC"/>
    <w:rsid w:val="004D0433"/>
    <w:rsid w:val="004D10F7"/>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7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07EFF"/>
    <w:rsid w:val="00610542"/>
    <w:rsid w:val="00610D78"/>
    <w:rsid w:val="00612C06"/>
    <w:rsid w:val="00613208"/>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C47"/>
    <w:rsid w:val="006B2237"/>
    <w:rsid w:val="006B2B5D"/>
    <w:rsid w:val="006B45E6"/>
    <w:rsid w:val="006B4765"/>
    <w:rsid w:val="006B49C5"/>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428E"/>
    <w:rsid w:val="007C46FD"/>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A79"/>
    <w:rsid w:val="00873205"/>
    <w:rsid w:val="00874248"/>
    <w:rsid w:val="0087476B"/>
    <w:rsid w:val="00875BCB"/>
    <w:rsid w:val="0087702B"/>
    <w:rsid w:val="008779ED"/>
    <w:rsid w:val="00881787"/>
    <w:rsid w:val="00881972"/>
    <w:rsid w:val="008824F2"/>
    <w:rsid w:val="00882C8E"/>
    <w:rsid w:val="008836E4"/>
    <w:rsid w:val="008849D6"/>
    <w:rsid w:val="0088787E"/>
    <w:rsid w:val="008902F8"/>
    <w:rsid w:val="008917A1"/>
    <w:rsid w:val="0089223D"/>
    <w:rsid w:val="008930E9"/>
    <w:rsid w:val="008933F1"/>
    <w:rsid w:val="0089359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416A"/>
    <w:rsid w:val="00904898"/>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DFA"/>
    <w:rsid w:val="00AA1BE7"/>
    <w:rsid w:val="00AA26FD"/>
    <w:rsid w:val="00AA2DC9"/>
    <w:rsid w:val="00AA303B"/>
    <w:rsid w:val="00AA3E24"/>
    <w:rsid w:val="00AA45E2"/>
    <w:rsid w:val="00AA5ED7"/>
    <w:rsid w:val="00AA66F7"/>
    <w:rsid w:val="00AA739A"/>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95C"/>
    <w:rsid w:val="00B52D77"/>
    <w:rsid w:val="00B53D02"/>
    <w:rsid w:val="00B53D40"/>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A7613"/>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E783B"/>
    <w:rsid w:val="00DF12C8"/>
    <w:rsid w:val="00DF1F06"/>
    <w:rsid w:val="00DF6D32"/>
    <w:rsid w:val="00E00931"/>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36EA"/>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3C88"/>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semiHidden/>
    <w:unhideWhenUsed/>
    <w:rsid w:val="00971B0F"/>
  </w:style>
  <w:style w:type="character" w:customStyle="1" w:styleId="KommentartextZchn">
    <w:name w:val="Kommentartext Zchn"/>
    <w:basedOn w:val="Absatz-Standardschriftart"/>
    <w:link w:val="Kommentartext"/>
    <w:uiPriority w:val="99"/>
    <w:semiHidden/>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15:collapsed/>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 w:type="character" w:customStyle="1" w:styleId="ui-provider">
    <w:name w:val="ui-provider"/>
    <w:basedOn w:val="Absatz-Standardschriftart"/>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2960</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Oliveira da Costa, Gustavo Wagner</cp:lastModifiedBy>
  <cp:revision>173</cp:revision>
  <dcterms:created xsi:type="dcterms:W3CDTF">2023-03-09T06:32:00Z</dcterms:created>
  <dcterms:modified xsi:type="dcterms:W3CDTF">2023-06-15T19:48:00Z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