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6EED" w14:textId="3847936C"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AF30E0">
        <w:rPr>
          <w:b/>
          <w:noProof/>
          <w:sz w:val="24"/>
        </w:rPr>
        <w:t>3</w:t>
      </w:r>
      <w:r>
        <w:rPr>
          <w:b/>
          <w:i/>
          <w:noProof/>
          <w:sz w:val="28"/>
        </w:rPr>
        <w:tab/>
      </w:r>
      <w:fldSimple w:instr=" DOCPROPERTY  Tdoc#  \* MERGEFORMAT ">
        <w:r>
          <w:rPr>
            <w:b/>
            <w:i/>
            <w:noProof/>
            <w:sz w:val="28"/>
          </w:rPr>
          <w:t>R2-23</w:t>
        </w:r>
        <w:r w:rsidR="00AF30E0">
          <w:rPr>
            <w:b/>
            <w:i/>
            <w:noProof/>
            <w:sz w:val="28"/>
          </w:rPr>
          <w:t>xxxxx</w:t>
        </w:r>
      </w:fldSimple>
    </w:p>
    <w:bookmarkStart w:id="14" w:name="_Hlk124761912"/>
    <w:p w14:paraId="59C36B03" w14:textId="1B382BCD" w:rsidR="00345B35" w:rsidRPr="001F2E2A" w:rsidRDefault="001F2E2A" w:rsidP="001F2E2A">
      <w:pPr>
        <w:rPr>
          <w:rFonts w:ascii="Arial" w:hAnsi="Arial" w:cs="Arial"/>
          <w:b/>
          <w:noProof/>
          <w:sz w:val="24"/>
          <w:szCs w:val="24"/>
        </w:rPr>
      </w:pPr>
      <w:r w:rsidRPr="001F2E2A">
        <w:rPr>
          <w:rFonts w:ascii="Arial" w:hAnsi="Arial" w:cs="Arial"/>
          <w:b/>
          <w:bCs/>
          <w:sz w:val="24"/>
          <w:szCs w:val="24"/>
        </w:rPr>
        <w:fldChar w:fldCharType="begin"/>
      </w:r>
      <w:r w:rsidRPr="001F2E2A">
        <w:rPr>
          <w:rFonts w:ascii="Arial" w:hAnsi="Arial" w:cs="Arial"/>
          <w:b/>
          <w:bCs/>
          <w:sz w:val="24"/>
          <w:szCs w:val="24"/>
        </w:rPr>
        <w:instrText xml:space="preserve"> HYPERLINK "https://www.toulouse-visit.com/" </w:instrText>
      </w:r>
      <w:r w:rsidRPr="001F2E2A">
        <w:rPr>
          <w:rFonts w:ascii="Arial" w:hAnsi="Arial" w:cs="Arial"/>
          <w:b/>
          <w:bCs/>
          <w:sz w:val="24"/>
          <w:szCs w:val="24"/>
        </w:rPr>
        <w:fldChar w:fldCharType="separate"/>
      </w:r>
      <w:r w:rsidRPr="001F2E2A">
        <w:rPr>
          <w:rFonts w:ascii="Arial" w:hAnsi="Arial" w:cs="Arial"/>
          <w:b/>
          <w:bCs/>
          <w:sz w:val="24"/>
          <w:szCs w:val="24"/>
        </w:rPr>
        <w:t>Toulouse</w:t>
      </w:r>
      <w:r w:rsidRPr="001F2E2A">
        <w:rPr>
          <w:rFonts w:ascii="Arial" w:hAnsi="Arial" w:cs="Arial"/>
          <w:b/>
          <w:bCs/>
          <w:sz w:val="24"/>
          <w:szCs w:val="24"/>
        </w:rPr>
        <w:fldChar w:fldCharType="end"/>
      </w:r>
      <w:r w:rsidRPr="001F2E2A">
        <w:rPr>
          <w:rFonts w:ascii="Arial" w:hAnsi="Arial" w:cs="Arial"/>
          <w:b/>
          <w:bCs/>
          <w:sz w:val="24"/>
          <w:szCs w:val="24"/>
        </w:rPr>
        <w:t>, France</w:t>
      </w:r>
      <w:r w:rsidR="00345B35" w:rsidRPr="001F2E2A">
        <w:rPr>
          <w:rFonts w:ascii="Arial" w:hAnsi="Arial" w:cs="Arial"/>
          <w:b/>
          <w:color w:val="000000"/>
          <w:kern w:val="2"/>
          <w:sz w:val="24"/>
          <w:szCs w:val="24"/>
        </w:rPr>
        <w:t xml:space="preserve">, </w:t>
      </w:r>
      <w:r w:rsidR="00766562" w:rsidRPr="001F2E2A">
        <w:rPr>
          <w:rFonts w:ascii="Arial" w:hAnsi="Arial" w:cs="Arial"/>
          <w:b/>
          <w:color w:val="000000"/>
          <w:kern w:val="2"/>
          <w:sz w:val="24"/>
          <w:szCs w:val="24"/>
        </w:rPr>
        <w:t>21</w:t>
      </w:r>
      <w:r w:rsidR="00766562" w:rsidRPr="001F2E2A">
        <w:rPr>
          <w:rFonts w:ascii="Arial" w:hAnsi="Arial" w:cs="Arial"/>
          <w:b/>
          <w:color w:val="000000"/>
          <w:kern w:val="2"/>
          <w:sz w:val="24"/>
          <w:szCs w:val="24"/>
          <w:vertAlign w:val="superscript"/>
        </w:rPr>
        <w:t>st</w:t>
      </w:r>
      <w:r w:rsidR="00345B35" w:rsidRPr="001F2E2A">
        <w:rPr>
          <w:rFonts w:ascii="Arial" w:hAnsi="Arial" w:cs="Arial"/>
          <w:b/>
          <w:color w:val="000000"/>
          <w:kern w:val="2"/>
          <w:sz w:val="24"/>
          <w:szCs w:val="24"/>
        </w:rPr>
        <w:t xml:space="preserve"> – 2</w:t>
      </w:r>
      <w:r w:rsidR="00766562" w:rsidRPr="001F2E2A">
        <w:rPr>
          <w:rFonts w:ascii="Arial" w:hAnsi="Arial" w:cs="Arial"/>
          <w:b/>
          <w:color w:val="000000"/>
          <w:kern w:val="2"/>
          <w:sz w:val="24"/>
          <w:szCs w:val="24"/>
        </w:rPr>
        <w:t>5</w:t>
      </w:r>
      <w:r w:rsidR="00345B35" w:rsidRPr="001F2E2A">
        <w:rPr>
          <w:rFonts w:ascii="Arial" w:hAnsi="Arial" w:cs="Arial"/>
          <w:b/>
          <w:color w:val="000000"/>
          <w:kern w:val="2"/>
          <w:sz w:val="24"/>
          <w:szCs w:val="24"/>
          <w:vertAlign w:val="superscript"/>
        </w:rPr>
        <w:t>th</w:t>
      </w:r>
      <w:r w:rsidR="00345B35" w:rsidRPr="001F2E2A">
        <w:rPr>
          <w:rFonts w:ascii="Arial" w:hAnsi="Arial" w:cs="Arial"/>
          <w:b/>
          <w:color w:val="000000"/>
          <w:kern w:val="2"/>
          <w:sz w:val="24"/>
          <w:szCs w:val="24"/>
        </w:rPr>
        <w:t xml:space="preserve"> A</w:t>
      </w:r>
      <w:r w:rsidR="00766562" w:rsidRPr="001F2E2A">
        <w:rPr>
          <w:rFonts w:ascii="Arial" w:hAnsi="Arial" w:cs="Arial"/>
          <w:b/>
          <w:color w:val="000000"/>
          <w:kern w:val="2"/>
          <w:sz w:val="24"/>
          <w:szCs w:val="24"/>
        </w:rPr>
        <w:t>ug</w:t>
      </w:r>
      <w:r w:rsidR="00345B35" w:rsidRPr="001F2E2A">
        <w:rPr>
          <w:rFonts w:ascii="Arial" w:hAnsi="Arial" w:cs="Arial"/>
          <w:b/>
          <w:color w:val="000000"/>
          <w:kern w:val="2"/>
          <w:sz w:val="24"/>
          <w:szCs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641FE9">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77777777" w:rsidR="00345B35" w:rsidRDefault="00345B35">
            <w:pPr>
              <w:pStyle w:val="CRCoverPage"/>
              <w:spacing w:after="0"/>
              <w:rPr>
                <w:noProof/>
              </w:rPr>
            </w:pPr>
            <w:r>
              <w:rPr>
                <w:b/>
                <w:noProof/>
                <w:sz w:val="28"/>
              </w:rPr>
              <w:t>xxxx</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517DA614" w:rsidR="00345B35" w:rsidRDefault="00641FE9">
            <w:pPr>
              <w:pStyle w:val="CRCoverPage"/>
              <w:spacing w:after="0"/>
              <w:jc w:val="center"/>
              <w:rPr>
                <w:b/>
                <w:noProof/>
              </w:rPr>
            </w:pPr>
            <w:fldSimple w:instr=" DOCPROPERTY  Revision  \* MERGEFORMAT ">
              <w:r w:rsidR="007225EA">
                <w:rPr>
                  <w:b/>
                  <w:noProof/>
                  <w:sz w:val="28"/>
                </w:rPr>
                <w:t>-</w:t>
              </w:r>
            </w:fldSimple>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6152BC7C" w:rsidR="00345B35" w:rsidRPr="00345B35" w:rsidRDefault="00641FE9">
            <w:pPr>
              <w:pStyle w:val="CRCoverPage"/>
              <w:spacing w:after="0"/>
              <w:jc w:val="center"/>
              <w:rPr>
                <w:noProof/>
                <w:sz w:val="28"/>
              </w:rPr>
            </w:pPr>
            <w:fldSimple w:instr=" DOCPROPERTY  Version  \* MERGEFORMAT ">
              <w:r w:rsidR="00345B35" w:rsidRPr="00345B35">
                <w:rPr>
                  <w:b/>
                  <w:noProof/>
                  <w:sz w:val="28"/>
                </w:rPr>
                <w:t>17.</w:t>
              </w:r>
              <w:r w:rsidR="00E87AC1" w:rsidRPr="00E87AC1">
                <w:rPr>
                  <w:b/>
                  <w:noProof/>
                  <w:sz w:val="28"/>
                </w:rPr>
                <w:t>4</w:t>
              </w:r>
              <w:r w:rsidR="00345B35" w:rsidRPr="00345B35">
                <w:rPr>
                  <w:b/>
                  <w:noProof/>
                  <w:sz w:val="28"/>
                </w:rPr>
                <w:t>.0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76FAFFE2" w:rsidR="00345B35" w:rsidRDefault="0060355D">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16378B6C" w:rsidR="00345B35" w:rsidRDefault="0060355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F84B40">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F84B40">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0D02BCB" w:rsidR="00AF30E0" w:rsidRDefault="00EB6D36" w:rsidP="00AF30E0">
            <w:pPr>
              <w:pStyle w:val="CRCoverPage"/>
              <w:spacing w:after="0"/>
              <w:ind w:left="100"/>
              <w:rPr>
                <w:noProof/>
              </w:rPr>
            </w:pPr>
            <w:r>
              <w:t xml:space="preserve">Running </w:t>
            </w:r>
            <w:r w:rsidR="00AF30E0" w:rsidRPr="00AF30E0">
              <w:t>RRC CR for NR MUSIM enhancements</w:t>
            </w:r>
          </w:p>
        </w:tc>
      </w:tr>
      <w:tr w:rsidR="00345B35" w14:paraId="7478B378" w14:textId="77777777" w:rsidTr="00F84B40">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F84B40">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33E8C90E" w:rsidR="00345B35" w:rsidRDefault="00AF30E0">
            <w:pPr>
              <w:pStyle w:val="CRCoverPage"/>
              <w:spacing w:after="0"/>
              <w:ind w:left="100"/>
              <w:rPr>
                <w:noProof/>
              </w:rPr>
            </w:pPr>
            <w:r>
              <w:rPr>
                <w:noProof/>
              </w:rPr>
              <w:t>vivo</w:t>
            </w:r>
          </w:p>
        </w:tc>
      </w:tr>
      <w:tr w:rsidR="00345B35" w14:paraId="419879B0" w14:textId="77777777" w:rsidTr="00F84B40">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641FE9">
            <w:pPr>
              <w:pStyle w:val="CRCoverPage"/>
              <w:spacing w:after="0"/>
              <w:ind w:left="100"/>
              <w:rPr>
                <w:noProof/>
              </w:rPr>
            </w:pPr>
            <w:fldSimple w:instr=" DOCPROPERTY  SourceIfTsg  \* MERGEFORMAT ">
              <w:r w:rsidR="00345B35">
                <w:rPr>
                  <w:noProof/>
                </w:rPr>
                <w:t>R2</w:t>
              </w:r>
            </w:fldSimple>
          </w:p>
        </w:tc>
      </w:tr>
      <w:tr w:rsidR="00345B35" w14:paraId="4D16E42A" w14:textId="77777777" w:rsidTr="00F84B40">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F84B40">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2B7DEAB" w:rsidR="00AF30E0" w:rsidRDefault="00AF30E0" w:rsidP="00AF30E0">
            <w:pPr>
              <w:pStyle w:val="CRCoverPage"/>
              <w:spacing w:after="0"/>
              <w:ind w:left="100"/>
              <w:rPr>
                <w:noProof/>
              </w:rPr>
            </w:pPr>
            <w:r w:rsidRPr="00AF30E0">
              <w:t>NR_DualTxRx_MUSIM-Core</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3E169B1A" w:rsidR="00345B35" w:rsidRDefault="00345B35">
            <w:pPr>
              <w:pStyle w:val="CRCoverPage"/>
              <w:spacing w:after="0"/>
              <w:ind w:left="100"/>
              <w:rPr>
                <w:noProof/>
              </w:rPr>
            </w:pPr>
            <w:r>
              <w:t>2023-0</w:t>
            </w:r>
            <w:r w:rsidR="00AF30E0">
              <w:t>8</w:t>
            </w:r>
            <w:r>
              <w:t>-</w:t>
            </w:r>
            <w:r w:rsidR="00AF30E0">
              <w:t>19</w:t>
            </w:r>
          </w:p>
        </w:tc>
      </w:tr>
      <w:tr w:rsidR="00345B35" w14:paraId="41E1D5C7" w14:textId="77777777" w:rsidTr="00F84B40">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F84B40">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5469EC6B" w:rsidR="00345B35" w:rsidRDefault="00641FE9">
            <w:pPr>
              <w:pStyle w:val="CRCoverPage"/>
              <w:spacing w:after="0"/>
              <w:ind w:left="100" w:right="-609"/>
              <w:rPr>
                <w:b/>
                <w:noProof/>
              </w:rPr>
            </w:pPr>
            <w:fldSimple w:instr=" DOCPROPERTY  Cat  \* MERGEFORMAT ">
              <w:r w:rsidR="003418CF">
                <w:rPr>
                  <w:b/>
                  <w:noProof/>
                </w:rPr>
                <w:t>B</w:t>
              </w:r>
            </w:fldSimple>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1297356B" w:rsidR="00345B35" w:rsidRDefault="00641FE9">
            <w:pPr>
              <w:pStyle w:val="CRCoverPage"/>
              <w:spacing w:after="0"/>
              <w:ind w:left="100"/>
              <w:rPr>
                <w:noProof/>
              </w:rPr>
            </w:pPr>
            <w:fldSimple w:instr=" DOCPROPERTY  Release  \* MERGEFORMAT ">
              <w:r w:rsidR="00345B35">
                <w:rPr>
                  <w:noProof/>
                </w:rPr>
                <w:t>Rel-1</w:t>
              </w:r>
            </w:fldSimple>
            <w:r w:rsidR="00AF30E0">
              <w:rPr>
                <w:noProof/>
              </w:rPr>
              <w:t>8</w:t>
            </w:r>
          </w:p>
        </w:tc>
      </w:tr>
      <w:tr w:rsidR="00345B35" w14:paraId="10FC940E" w14:textId="77777777" w:rsidTr="00F84B40">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F84B40">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F84B40">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38E191C7" w:rsidR="00345B35" w:rsidRDefault="00AF30E0" w:rsidP="00AF30E0">
            <w:pPr>
              <w:pStyle w:val="CRCoverPage"/>
              <w:spacing w:after="0"/>
              <w:ind w:left="100"/>
              <w:rPr>
                <w:noProof/>
              </w:rPr>
            </w:pPr>
            <w:r>
              <w:t>Dual Transmission/Reception (Tx/Rx) Multi-SIM for NR</w:t>
            </w:r>
            <w:r w:rsidR="00DD610B">
              <w:rPr>
                <w:noProof/>
              </w:rPr>
              <w:t>.</w:t>
            </w:r>
          </w:p>
        </w:tc>
      </w:tr>
      <w:tr w:rsidR="00345B35" w14:paraId="175FAAE1" w14:textId="77777777" w:rsidTr="00F84B40">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F84B40" w14:paraId="31242482" w14:textId="77777777" w:rsidTr="00F84B40">
        <w:tc>
          <w:tcPr>
            <w:tcW w:w="2696" w:type="dxa"/>
            <w:gridSpan w:val="2"/>
            <w:tcBorders>
              <w:top w:val="nil"/>
              <w:left w:val="single" w:sz="4" w:space="0" w:color="auto"/>
              <w:bottom w:val="nil"/>
              <w:right w:val="nil"/>
            </w:tcBorders>
            <w:hideMark/>
          </w:tcPr>
          <w:p w14:paraId="4C2B353B" w14:textId="77777777" w:rsidR="00F84B40" w:rsidRDefault="00F84B40" w:rsidP="00F84B40">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981AC95" w14:textId="4A870C85" w:rsidR="00F84B40" w:rsidRDefault="00AF30E0" w:rsidP="00F84B40">
            <w:pPr>
              <w:pStyle w:val="CRCoverPage"/>
              <w:spacing w:after="0"/>
              <w:ind w:left="100"/>
              <w:rPr>
                <w:noProof/>
              </w:rPr>
            </w:pPr>
            <w:r>
              <w:rPr>
                <w:noProof/>
              </w:rPr>
              <w:t xml:space="preserve">The changes can </w:t>
            </w:r>
            <w:r w:rsidR="00AF15F7">
              <w:rPr>
                <w:noProof/>
              </w:rPr>
              <w:t xml:space="preserve">be </w:t>
            </w:r>
            <w:r>
              <w:rPr>
                <w:noProof/>
              </w:rPr>
              <w:t>summarize</w:t>
            </w:r>
            <w:r w:rsidR="00AF15F7">
              <w:rPr>
                <w:noProof/>
              </w:rPr>
              <w:t>d</w:t>
            </w:r>
            <w:r>
              <w:rPr>
                <w:noProof/>
              </w:rPr>
              <w:t xml:space="preserve"> as follows:</w:t>
            </w:r>
          </w:p>
          <w:p w14:paraId="5541DEC6" w14:textId="6973A337" w:rsidR="00AF15F7" w:rsidRDefault="00AF15F7" w:rsidP="0070246A">
            <w:pPr>
              <w:pStyle w:val="CRCoverPage"/>
              <w:numPr>
                <w:ilvl w:val="0"/>
                <w:numId w:val="2"/>
              </w:numPr>
              <w:spacing w:after="0"/>
              <w:rPr>
                <w:noProof/>
              </w:rPr>
            </w:pPr>
            <w:r w:rsidRPr="00AF15F7">
              <w:rPr>
                <w:noProof/>
              </w:rPr>
              <w:t>Indication in the OtherConfig to indicate whether UE is allowed to report MUSIM gap priority preference via UAI</w:t>
            </w:r>
            <w:r w:rsidR="009D4216">
              <w:rPr>
                <w:noProof/>
              </w:rPr>
              <w:t>.</w:t>
            </w:r>
            <w:r>
              <w:rPr>
                <w:noProof/>
              </w:rPr>
              <w:t xml:space="preserve"> </w:t>
            </w:r>
          </w:p>
          <w:p w14:paraId="144963BA" w14:textId="68796EEE" w:rsidR="00652D27" w:rsidRDefault="00652D27" w:rsidP="0070246A">
            <w:pPr>
              <w:pStyle w:val="CRCoverPage"/>
              <w:numPr>
                <w:ilvl w:val="0"/>
                <w:numId w:val="2"/>
              </w:numPr>
              <w:spacing w:after="0"/>
              <w:rPr>
                <w:noProof/>
              </w:rPr>
            </w:pPr>
            <w:r>
              <w:rPr>
                <w:rFonts w:eastAsia="等线" w:hint="eastAsia"/>
                <w:noProof/>
                <w:lang w:eastAsia="zh-CN"/>
              </w:rPr>
              <w:t>S</w:t>
            </w:r>
            <w:r>
              <w:rPr>
                <w:rFonts w:eastAsia="等线"/>
                <w:noProof/>
                <w:lang w:eastAsia="zh-CN"/>
              </w:rPr>
              <w:t xml:space="preserve">upport </w:t>
            </w:r>
            <w:r w:rsidR="009564D0">
              <w:rPr>
                <w:rFonts w:eastAsia="等线"/>
                <w:noProof/>
                <w:lang w:eastAsia="zh-CN"/>
              </w:rPr>
              <w:t xml:space="preserve">the </w:t>
            </w:r>
            <w:r w:rsidR="009564D0">
              <w:rPr>
                <w:noProof/>
              </w:rPr>
              <w:t>preference reporting and configuration of the</w:t>
            </w:r>
            <w:r w:rsidR="009564D0">
              <w:rPr>
                <w:rFonts w:eastAsia="等线"/>
                <w:noProof/>
                <w:lang w:eastAsia="zh-CN"/>
              </w:rPr>
              <w:t xml:space="preserve"> </w:t>
            </w:r>
            <w:r>
              <w:rPr>
                <w:rFonts w:eastAsia="等线"/>
                <w:noProof/>
                <w:lang w:eastAsia="zh-CN"/>
              </w:rPr>
              <w:t xml:space="preserve">periodic MUSIM gap </w:t>
            </w:r>
            <w:r w:rsidRPr="00AF15F7">
              <w:rPr>
                <w:noProof/>
              </w:rPr>
              <w:t>priorit</w:t>
            </w:r>
            <w:r w:rsidR="009564D0">
              <w:rPr>
                <w:noProof/>
              </w:rPr>
              <w:t>ies</w:t>
            </w:r>
            <w:r>
              <w:rPr>
                <w:noProof/>
              </w:rPr>
              <w:t xml:space="preserve">. </w:t>
            </w:r>
          </w:p>
          <w:p w14:paraId="219E4F19" w14:textId="77777777" w:rsidR="00482551" w:rsidRDefault="00482551" w:rsidP="00482551">
            <w:pPr>
              <w:pStyle w:val="CRCoverPage"/>
              <w:numPr>
                <w:ilvl w:val="0"/>
                <w:numId w:val="2"/>
              </w:numPr>
              <w:spacing w:after="0"/>
              <w:rPr>
                <w:noProof/>
              </w:rPr>
            </w:pPr>
            <w:r>
              <w:rPr>
                <w:noProof/>
              </w:rPr>
              <w:t>C</w:t>
            </w:r>
            <w:r w:rsidRPr="00F61AC6">
              <w:rPr>
                <w:noProof/>
              </w:rPr>
              <w:t>apability restrictions</w:t>
            </w:r>
            <w:r>
              <w:rPr>
                <w:noProof/>
              </w:rPr>
              <w:t xml:space="preserve"> indication of maximum MIMO layers. </w:t>
            </w:r>
          </w:p>
          <w:p w14:paraId="5EC6B762" w14:textId="7131C4B4" w:rsidR="00F84B40" w:rsidRDefault="00AF15F7" w:rsidP="0070246A">
            <w:pPr>
              <w:pStyle w:val="CRCoverPage"/>
              <w:numPr>
                <w:ilvl w:val="0"/>
                <w:numId w:val="2"/>
              </w:numPr>
              <w:spacing w:after="0"/>
              <w:rPr>
                <w:noProof/>
              </w:rPr>
            </w:pPr>
            <w:r>
              <w:rPr>
                <w:noProof/>
              </w:rPr>
              <w:t>T</w:t>
            </w:r>
            <w:r w:rsidRPr="00AF15F7">
              <w:rPr>
                <w:noProof/>
              </w:rPr>
              <w:t>emporary capability restrictions (e.g. via UAI) only after the NW signals via RRC that this is allowed</w:t>
            </w:r>
            <w:r w:rsidRPr="00987ADF">
              <w:rPr>
                <w:noProof/>
              </w:rPr>
              <w:t>.</w:t>
            </w:r>
          </w:p>
          <w:p w14:paraId="4E87A128" w14:textId="77777777" w:rsidR="00F84B40" w:rsidRDefault="00F84B40" w:rsidP="00F84B40">
            <w:pPr>
              <w:pStyle w:val="CRCoverPage"/>
              <w:spacing w:after="0"/>
              <w:ind w:left="100"/>
              <w:rPr>
                <w:noProof/>
              </w:rPr>
            </w:pPr>
          </w:p>
          <w:p w14:paraId="4308514F" w14:textId="77777777" w:rsidR="00F84B40" w:rsidRDefault="00F84B40" w:rsidP="00F84B40">
            <w:pPr>
              <w:pStyle w:val="CRCoverPage"/>
              <w:spacing w:after="0"/>
              <w:ind w:left="100"/>
              <w:rPr>
                <w:noProof/>
              </w:rPr>
            </w:pPr>
          </w:p>
        </w:tc>
      </w:tr>
      <w:tr w:rsidR="00F84B40" w14:paraId="6E820B6C" w14:textId="77777777" w:rsidTr="00F84B40">
        <w:tc>
          <w:tcPr>
            <w:tcW w:w="2696" w:type="dxa"/>
            <w:gridSpan w:val="2"/>
            <w:tcBorders>
              <w:top w:val="nil"/>
              <w:left w:val="single" w:sz="4" w:space="0" w:color="auto"/>
              <w:bottom w:val="nil"/>
              <w:right w:val="nil"/>
            </w:tcBorders>
          </w:tcPr>
          <w:p w14:paraId="5299683E"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F84B40" w:rsidRDefault="00F84B40" w:rsidP="00F84B40">
            <w:pPr>
              <w:pStyle w:val="CRCoverPage"/>
              <w:spacing w:after="0"/>
              <w:rPr>
                <w:noProof/>
                <w:sz w:val="8"/>
                <w:szCs w:val="8"/>
              </w:rPr>
            </w:pPr>
          </w:p>
        </w:tc>
      </w:tr>
      <w:tr w:rsidR="00F84B40" w14:paraId="1CB6B5A5" w14:textId="77777777" w:rsidTr="00F84B40">
        <w:tc>
          <w:tcPr>
            <w:tcW w:w="2696" w:type="dxa"/>
            <w:gridSpan w:val="2"/>
            <w:tcBorders>
              <w:top w:val="nil"/>
              <w:left w:val="single" w:sz="4" w:space="0" w:color="auto"/>
              <w:bottom w:val="single" w:sz="4" w:space="0" w:color="auto"/>
              <w:right w:val="nil"/>
            </w:tcBorders>
            <w:hideMark/>
          </w:tcPr>
          <w:p w14:paraId="0DFD1EB5" w14:textId="77777777" w:rsidR="00F84B40" w:rsidRDefault="00F84B40" w:rsidP="00F84B40">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0F5A64EB" w:rsidR="00F84B40" w:rsidRDefault="00EA7027" w:rsidP="00F84B40">
            <w:pPr>
              <w:pStyle w:val="CRCoverPage"/>
              <w:spacing w:after="0"/>
              <w:ind w:left="100"/>
              <w:rPr>
                <w:noProof/>
              </w:rPr>
            </w:pPr>
            <w:r>
              <w:rPr>
                <w:noProof/>
              </w:rPr>
              <w:t xml:space="preserve">Temporary capability restriction and gap priority </w:t>
            </w:r>
            <w:r w:rsidR="00F50E27">
              <w:rPr>
                <w:noProof/>
              </w:rPr>
              <w:t>are</w:t>
            </w:r>
            <w:r>
              <w:rPr>
                <w:noProof/>
              </w:rPr>
              <w:t xml:space="preserve"> not supported for MUSIM operation</w:t>
            </w:r>
            <w:r w:rsidR="00F50E27">
              <w:rPr>
                <w:noProof/>
              </w:rPr>
              <w:t>.</w:t>
            </w:r>
          </w:p>
        </w:tc>
      </w:tr>
      <w:tr w:rsidR="00F84B40" w14:paraId="61B827B5" w14:textId="77777777" w:rsidTr="00F84B40">
        <w:tc>
          <w:tcPr>
            <w:tcW w:w="2696" w:type="dxa"/>
            <w:gridSpan w:val="2"/>
          </w:tcPr>
          <w:p w14:paraId="28634319" w14:textId="77777777" w:rsidR="00F84B40" w:rsidRDefault="00F84B40" w:rsidP="00F84B40">
            <w:pPr>
              <w:pStyle w:val="CRCoverPage"/>
              <w:spacing w:after="0"/>
              <w:rPr>
                <w:b/>
                <w:i/>
                <w:noProof/>
                <w:sz w:val="8"/>
                <w:szCs w:val="8"/>
              </w:rPr>
            </w:pPr>
          </w:p>
        </w:tc>
        <w:tc>
          <w:tcPr>
            <w:tcW w:w="6949" w:type="dxa"/>
            <w:gridSpan w:val="9"/>
          </w:tcPr>
          <w:p w14:paraId="0311ECDA" w14:textId="77777777" w:rsidR="00F84B40" w:rsidRDefault="00F84B40" w:rsidP="00F84B40">
            <w:pPr>
              <w:pStyle w:val="CRCoverPage"/>
              <w:spacing w:after="0"/>
              <w:rPr>
                <w:noProof/>
                <w:sz w:val="8"/>
                <w:szCs w:val="8"/>
              </w:rPr>
            </w:pPr>
          </w:p>
        </w:tc>
      </w:tr>
      <w:tr w:rsidR="00F84B40" w14:paraId="60B11CB0" w14:textId="77777777" w:rsidTr="00F84B40">
        <w:tc>
          <w:tcPr>
            <w:tcW w:w="2696" w:type="dxa"/>
            <w:gridSpan w:val="2"/>
            <w:tcBorders>
              <w:top w:val="single" w:sz="4" w:space="0" w:color="auto"/>
              <w:left w:val="single" w:sz="4" w:space="0" w:color="auto"/>
              <w:bottom w:val="nil"/>
              <w:right w:val="nil"/>
            </w:tcBorders>
            <w:hideMark/>
          </w:tcPr>
          <w:p w14:paraId="70D833A7" w14:textId="77777777" w:rsidR="00F84B40" w:rsidRDefault="00F84B40" w:rsidP="00F84B40">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6DFA7664" w:rsidR="00F84B40" w:rsidRDefault="007B6E3E" w:rsidP="007B6E3E">
            <w:pPr>
              <w:pStyle w:val="CRCoverPage"/>
              <w:spacing w:after="0"/>
              <w:ind w:left="100"/>
              <w:rPr>
                <w:noProof/>
              </w:rPr>
            </w:pPr>
            <w:r w:rsidRPr="007B6E3E">
              <w:rPr>
                <w:noProof/>
              </w:rPr>
              <w:t>5.3.5.9</w:t>
            </w:r>
            <w:r>
              <w:rPr>
                <w:noProof/>
              </w:rPr>
              <w:t xml:space="preserve">, </w:t>
            </w:r>
            <w:r w:rsidR="00A36F55" w:rsidRPr="007B6E3E">
              <w:rPr>
                <w:noProof/>
              </w:rPr>
              <w:t>5.3.5.9</w:t>
            </w:r>
            <w:r w:rsidR="00A36F55">
              <w:rPr>
                <w:noProof/>
              </w:rPr>
              <w:t xml:space="preserve">a, </w:t>
            </w:r>
            <w:r w:rsidRPr="00F10B4F">
              <w:t>5.</w:t>
            </w:r>
            <w:r w:rsidRPr="00F10B4F">
              <w:rPr>
                <w:lang w:eastAsia="zh-CN"/>
              </w:rPr>
              <w:t>7</w:t>
            </w:r>
            <w:r w:rsidRPr="00F10B4F">
              <w:t>.</w:t>
            </w:r>
            <w:r w:rsidRPr="00F10B4F">
              <w:rPr>
                <w:lang w:eastAsia="zh-CN"/>
              </w:rPr>
              <w:t>4</w:t>
            </w:r>
            <w:r w:rsidRPr="00F10B4F">
              <w:t>.1</w:t>
            </w:r>
            <w:r>
              <w:t xml:space="preserve">, </w:t>
            </w:r>
            <w:r w:rsidRPr="00F10B4F">
              <w:t>5.</w:t>
            </w:r>
            <w:r w:rsidRPr="00F10B4F">
              <w:rPr>
                <w:lang w:eastAsia="zh-CN"/>
              </w:rPr>
              <w:t>7</w:t>
            </w:r>
            <w:r w:rsidRPr="00F10B4F">
              <w:t>.</w:t>
            </w:r>
            <w:r w:rsidRPr="00F10B4F">
              <w:rPr>
                <w:lang w:eastAsia="zh-CN"/>
              </w:rPr>
              <w:t>4</w:t>
            </w:r>
            <w:r w:rsidRPr="00F10B4F">
              <w:t>.</w:t>
            </w:r>
            <w:r>
              <w:t xml:space="preserve">2, </w:t>
            </w:r>
            <w:r w:rsidRPr="00F10B4F">
              <w:t>5.</w:t>
            </w:r>
            <w:r w:rsidRPr="00F10B4F">
              <w:rPr>
                <w:lang w:eastAsia="zh-CN"/>
              </w:rPr>
              <w:t>7</w:t>
            </w:r>
            <w:r w:rsidRPr="00F10B4F">
              <w:t>.</w:t>
            </w:r>
            <w:r w:rsidRPr="00F10B4F">
              <w:rPr>
                <w:lang w:eastAsia="zh-CN"/>
              </w:rPr>
              <w:t>4</w:t>
            </w:r>
            <w:r w:rsidRPr="00F10B4F">
              <w:t>.</w:t>
            </w:r>
            <w:r>
              <w:t>3</w:t>
            </w:r>
            <w:r w:rsidR="00AF15F7">
              <w:t>, 6.2.2, 6.3.2, 6.3.3, 6.3,4</w:t>
            </w:r>
          </w:p>
        </w:tc>
      </w:tr>
      <w:tr w:rsidR="00F84B40" w14:paraId="596AE49B" w14:textId="77777777" w:rsidTr="00F84B40">
        <w:tc>
          <w:tcPr>
            <w:tcW w:w="2696" w:type="dxa"/>
            <w:gridSpan w:val="2"/>
            <w:tcBorders>
              <w:top w:val="nil"/>
              <w:left w:val="single" w:sz="4" w:space="0" w:color="auto"/>
              <w:bottom w:val="nil"/>
              <w:right w:val="nil"/>
            </w:tcBorders>
          </w:tcPr>
          <w:p w14:paraId="05A66781"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F84B40" w:rsidRDefault="00F84B40" w:rsidP="00F84B40">
            <w:pPr>
              <w:pStyle w:val="CRCoverPage"/>
              <w:spacing w:after="0"/>
              <w:rPr>
                <w:noProof/>
                <w:sz w:val="8"/>
                <w:szCs w:val="8"/>
              </w:rPr>
            </w:pPr>
          </w:p>
        </w:tc>
      </w:tr>
      <w:tr w:rsidR="00F84B40" w14:paraId="13B0FFF3" w14:textId="77777777" w:rsidTr="00F84B40">
        <w:tc>
          <w:tcPr>
            <w:tcW w:w="2696" w:type="dxa"/>
            <w:gridSpan w:val="2"/>
            <w:tcBorders>
              <w:top w:val="nil"/>
              <w:left w:val="single" w:sz="4" w:space="0" w:color="auto"/>
              <w:bottom w:val="nil"/>
              <w:right w:val="nil"/>
            </w:tcBorders>
          </w:tcPr>
          <w:p w14:paraId="74D0E526" w14:textId="77777777" w:rsidR="00F84B40" w:rsidRDefault="00F84B40" w:rsidP="00F84B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F84B40" w:rsidRDefault="00F84B40" w:rsidP="00F84B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F84B40" w:rsidRDefault="00F84B40" w:rsidP="00F84B40">
            <w:pPr>
              <w:pStyle w:val="CRCoverPage"/>
              <w:spacing w:after="0"/>
              <w:jc w:val="center"/>
              <w:rPr>
                <w:b/>
                <w:caps/>
                <w:noProof/>
              </w:rPr>
            </w:pPr>
            <w:r>
              <w:rPr>
                <w:b/>
                <w:caps/>
                <w:noProof/>
              </w:rPr>
              <w:t>N</w:t>
            </w:r>
          </w:p>
        </w:tc>
        <w:tc>
          <w:tcPr>
            <w:tcW w:w="2978" w:type="dxa"/>
            <w:gridSpan w:val="4"/>
          </w:tcPr>
          <w:p w14:paraId="6F0AABF8" w14:textId="77777777" w:rsidR="00F84B40" w:rsidRDefault="00F84B40" w:rsidP="00F84B40">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F84B40" w:rsidRDefault="00F84B40" w:rsidP="00F84B40">
            <w:pPr>
              <w:pStyle w:val="CRCoverPage"/>
              <w:spacing w:after="0"/>
              <w:ind w:left="99"/>
              <w:rPr>
                <w:noProof/>
              </w:rPr>
            </w:pPr>
          </w:p>
        </w:tc>
      </w:tr>
      <w:tr w:rsidR="00F84B40" w14:paraId="2D7A0F0C" w14:textId="77777777" w:rsidTr="00F84B40">
        <w:tc>
          <w:tcPr>
            <w:tcW w:w="2696" w:type="dxa"/>
            <w:gridSpan w:val="2"/>
            <w:tcBorders>
              <w:top w:val="nil"/>
              <w:left w:val="single" w:sz="4" w:space="0" w:color="auto"/>
              <w:bottom w:val="nil"/>
              <w:right w:val="nil"/>
            </w:tcBorders>
            <w:hideMark/>
          </w:tcPr>
          <w:p w14:paraId="0857C879" w14:textId="77777777" w:rsidR="00F84B40" w:rsidRDefault="00F84B40" w:rsidP="00F84B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77777777" w:rsidR="00F84B40" w:rsidRDefault="00F84B40" w:rsidP="00F84B40">
            <w:pPr>
              <w:pStyle w:val="CRCoverPage"/>
              <w:spacing w:after="0"/>
              <w:jc w:val="center"/>
              <w:rPr>
                <w:b/>
                <w:caps/>
                <w:noProof/>
              </w:rPr>
            </w:pPr>
          </w:p>
        </w:tc>
        <w:tc>
          <w:tcPr>
            <w:tcW w:w="2978" w:type="dxa"/>
            <w:gridSpan w:val="4"/>
            <w:hideMark/>
          </w:tcPr>
          <w:p w14:paraId="4D420C41" w14:textId="77777777" w:rsidR="00F84B40" w:rsidRDefault="00F84B40" w:rsidP="00F84B40">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F84B40" w:rsidRDefault="00F84B40" w:rsidP="00F84B40">
            <w:pPr>
              <w:pStyle w:val="CRCoverPage"/>
              <w:spacing w:after="0"/>
              <w:ind w:left="99"/>
              <w:rPr>
                <w:noProof/>
              </w:rPr>
            </w:pPr>
            <w:r>
              <w:rPr>
                <w:noProof/>
              </w:rPr>
              <w:t xml:space="preserve">TS/TR ... CR ... </w:t>
            </w:r>
          </w:p>
        </w:tc>
      </w:tr>
      <w:tr w:rsidR="00F84B40" w14:paraId="4D29ACD4" w14:textId="77777777" w:rsidTr="00F84B40">
        <w:tc>
          <w:tcPr>
            <w:tcW w:w="2696" w:type="dxa"/>
            <w:gridSpan w:val="2"/>
            <w:tcBorders>
              <w:top w:val="nil"/>
              <w:left w:val="single" w:sz="4" w:space="0" w:color="auto"/>
              <w:bottom w:val="nil"/>
              <w:right w:val="nil"/>
            </w:tcBorders>
            <w:hideMark/>
          </w:tcPr>
          <w:p w14:paraId="3E9FFB14" w14:textId="77777777" w:rsidR="00F84B40" w:rsidRDefault="00F84B40" w:rsidP="00F84B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77777777" w:rsidR="00F84B40" w:rsidRDefault="00F84B40" w:rsidP="00F84B40">
            <w:pPr>
              <w:pStyle w:val="CRCoverPage"/>
              <w:spacing w:after="0"/>
              <w:jc w:val="center"/>
              <w:rPr>
                <w:b/>
                <w:caps/>
                <w:noProof/>
              </w:rPr>
            </w:pPr>
          </w:p>
        </w:tc>
        <w:tc>
          <w:tcPr>
            <w:tcW w:w="2978" w:type="dxa"/>
            <w:gridSpan w:val="4"/>
            <w:hideMark/>
          </w:tcPr>
          <w:p w14:paraId="1E30A016" w14:textId="77777777" w:rsidR="00F84B40" w:rsidRDefault="00F84B40" w:rsidP="00F84B40">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F84B40" w:rsidRDefault="00F84B40" w:rsidP="00F84B40">
            <w:pPr>
              <w:pStyle w:val="CRCoverPage"/>
              <w:spacing w:after="0"/>
              <w:ind w:left="99"/>
              <w:rPr>
                <w:noProof/>
              </w:rPr>
            </w:pPr>
            <w:r>
              <w:rPr>
                <w:noProof/>
              </w:rPr>
              <w:t xml:space="preserve">TS/TR ... CR ... </w:t>
            </w:r>
          </w:p>
        </w:tc>
      </w:tr>
      <w:tr w:rsidR="00F84B40" w14:paraId="7071DF2D" w14:textId="77777777" w:rsidTr="00F84B40">
        <w:tc>
          <w:tcPr>
            <w:tcW w:w="2696" w:type="dxa"/>
            <w:gridSpan w:val="2"/>
            <w:tcBorders>
              <w:top w:val="nil"/>
              <w:left w:val="single" w:sz="4" w:space="0" w:color="auto"/>
              <w:bottom w:val="nil"/>
              <w:right w:val="nil"/>
            </w:tcBorders>
            <w:hideMark/>
          </w:tcPr>
          <w:p w14:paraId="52D83022" w14:textId="77777777" w:rsidR="00F84B40" w:rsidRDefault="00F84B40" w:rsidP="00F84B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77777777" w:rsidR="00F84B40" w:rsidRDefault="00F84B40" w:rsidP="00F84B40">
            <w:pPr>
              <w:pStyle w:val="CRCoverPage"/>
              <w:spacing w:after="0"/>
              <w:jc w:val="center"/>
              <w:rPr>
                <w:b/>
                <w:caps/>
                <w:noProof/>
              </w:rPr>
            </w:pPr>
          </w:p>
        </w:tc>
        <w:tc>
          <w:tcPr>
            <w:tcW w:w="2978" w:type="dxa"/>
            <w:gridSpan w:val="4"/>
            <w:hideMark/>
          </w:tcPr>
          <w:p w14:paraId="588AD376" w14:textId="77777777" w:rsidR="00F84B40" w:rsidRDefault="00F84B40" w:rsidP="00F84B40">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F84B40" w:rsidRDefault="00F84B40" w:rsidP="00F84B40">
            <w:pPr>
              <w:pStyle w:val="CRCoverPage"/>
              <w:spacing w:after="0"/>
              <w:ind w:left="99"/>
              <w:rPr>
                <w:noProof/>
              </w:rPr>
            </w:pPr>
            <w:r>
              <w:rPr>
                <w:noProof/>
              </w:rPr>
              <w:t xml:space="preserve">TS/TR ... CR ... </w:t>
            </w:r>
          </w:p>
        </w:tc>
      </w:tr>
      <w:tr w:rsidR="00F84B40" w14:paraId="40D13E9C" w14:textId="77777777" w:rsidTr="00F84B40">
        <w:tc>
          <w:tcPr>
            <w:tcW w:w="2696" w:type="dxa"/>
            <w:gridSpan w:val="2"/>
            <w:tcBorders>
              <w:top w:val="nil"/>
              <w:left w:val="single" w:sz="4" w:space="0" w:color="auto"/>
              <w:bottom w:val="nil"/>
              <w:right w:val="nil"/>
            </w:tcBorders>
          </w:tcPr>
          <w:p w14:paraId="5B8BC37F" w14:textId="77777777" w:rsidR="00F84B40" w:rsidRDefault="00F84B40" w:rsidP="00F84B40">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F84B40" w:rsidRDefault="00F84B40" w:rsidP="00F84B40">
            <w:pPr>
              <w:pStyle w:val="CRCoverPage"/>
              <w:spacing w:after="0"/>
              <w:rPr>
                <w:noProof/>
              </w:rPr>
            </w:pPr>
          </w:p>
        </w:tc>
      </w:tr>
      <w:tr w:rsidR="00F84B40" w14:paraId="7BBB5379" w14:textId="77777777" w:rsidTr="00F84B40">
        <w:tc>
          <w:tcPr>
            <w:tcW w:w="2696" w:type="dxa"/>
            <w:gridSpan w:val="2"/>
            <w:tcBorders>
              <w:top w:val="nil"/>
              <w:left w:val="single" w:sz="4" w:space="0" w:color="auto"/>
              <w:bottom w:val="single" w:sz="4" w:space="0" w:color="auto"/>
              <w:right w:val="nil"/>
            </w:tcBorders>
            <w:hideMark/>
          </w:tcPr>
          <w:p w14:paraId="365BBA84" w14:textId="77777777" w:rsidR="00F84B40" w:rsidRDefault="00F84B40" w:rsidP="00F84B40">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F84B40" w:rsidRDefault="00F84B40" w:rsidP="00F84B40">
            <w:pPr>
              <w:pStyle w:val="CRCoverPage"/>
              <w:spacing w:after="0"/>
              <w:ind w:left="100"/>
              <w:rPr>
                <w:noProof/>
              </w:rPr>
            </w:pPr>
          </w:p>
        </w:tc>
      </w:tr>
      <w:tr w:rsidR="00F84B40" w14:paraId="7C0BC386" w14:textId="77777777" w:rsidTr="00F84B40">
        <w:tc>
          <w:tcPr>
            <w:tcW w:w="2696" w:type="dxa"/>
            <w:gridSpan w:val="2"/>
            <w:tcBorders>
              <w:top w:val="single" w:sz="4" w:space="0" w:color="auto"/>
              <w:left w:val="nil"/>
              <w:bottom w:val="single" w:sz="4" w:space="0" w:color="auto"/>
              <w:right w:val="nil"/>
            </w:tcBorders>
          </w:tcPr>
          <w:p w14:paraId="5C7E4603" w14:textId="77777777" w:rsidR="00F84B40" w:rsidRDefault="00F84B40" w:rsidP="00F84B40">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F84B40" w:rsidRDefault="00F84B40" w:rsidP="00F84B40">
            <w:pPr>
              <w:pStyle w:val="CRCoverPage"/>
              <w:spacing w:after="0"/>
              <w:ind w:left="100"/>
              <w:rPr>
                <w:noProof/>
                <w:sz w:val="8"/>
                <w:szCs w:val="8"/>
              </w:rPr>
            </w:pPr>
          </w:p>
        </w:tc>
      </w:tr>
      <w:tr w:rsidR="00F84B40" w14:paraId="04BA8923" w14:textId="77777777" w:rsidTr="00F84B40">
        <w:tc>
          <w:tcPr>
            <w:tcW w:w="2696" w:type="dxa"/>
            <w:gridSpan w:val="2"/>
            <w:tcBorders>
              <w:top w:val="single" w:sz="4" w:space="0" w:color="auto"/>
              <w:left w:val="single" w:sz="4" w:space="0" w:color="auto"/>
              <w:bottom w:val="single" w:sz="4" w:space="0" w:color="auto"/>
              <w:right w:val="nil"/>
            </w:tcBorders>
            <w:hideMark/>
          </w:tcPr>
          <w:p w14:paraId="6A58F2C6" w14:textId="77777777" w:rsidR="00F84B40" w:rsidRDefault="00F84B40" w:rsidP="00F84B40">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77777777" w:rsidR="00F84B40" w:rsidRDefault="00F84B40" w:rsidP="00F84B40">
            <w:pPr>
              <w:pStyle w:val="CRCoverPage"/>
              <w:spacing w:after="0"/>
              <w:ind w:left="100"/>
              <w:rPr>
                <w:noProof/>
              </w:rPr>
            </w:pPr>
          </w:p>
        </w:tc>
      </w:tr>
    </w:tbl>
    <w:p w14:paraId="032BA3B7" w14:textId="77777777" w:rsidR="00345B35" w:rsidRDefault="00345B35" w:rsidP="00345B35">
      <w:pPr>
        <w:pStyle w:val="CRCoverPage"/>
        <w:spacing w:after="0"/>
        <w:rPr>
          <w:noProof/>
          <w:sz w:val="8"/>
          <w:szCs w:val="8"/>
        </w:rPr>
      </w:pPr>
    </w:p>
    <w:p w14:paraId="3BC378F0" w14:textId="77777777" w:rsidR="00394471" w:rsidRPr="00F10B4F" w:rsidRDefault="00394471" w:rsidP="00394471">
      <w:pPr>
        <w:pStyle w:val="Heading1"/>
        <w:rPr>
          <w:rFonts w:eastAsia="MS Mincho"/>
        </w:rPr>
      </w:pPr>
      <w:r w:rsidRPr="00F10B4F">
        <w:rPr>
          <w:rFonts w:eastAsia="MS Mincho"/>
        </w:rPr>
        <w:t>2</w:t>
      </w:r>
      <w:r w:rsidRPr="00F10B4F">
        <w:rPr>
          <w:rFonts w:eastAsia="MS Mincho"/>
        </w:rPr>
        <w:tab/>
        <w:t>References</w:t>
      </w:r>
      <w:bookmarkEnd w:id="0"/>
      <w:bookmarkEnd w:id="1"/>
    </w:p>
    <w:p w14:paraId="55036A4D" w14:textId="77777777" w:rsidR="00394471" w:rsidRPr="00F10B4F" w:rsidRDefault="00394471" w:rsidP="00394471">
      <w:r w:rsidRPr="00F10B4F">
        <w:t>The following documents contain provisions which, through reference in this text, constitute provisions of the present document.</w:t>
      </w:r>
    </w:p>
    <w:p w14:paraId="7F11E103" w14:textId="77777777" w:rsidR="00394471" w:rsidRPr="00F10B4F" w:rsidRDefault="00394471" w:rsidP="00394471">
      <w:pPr>
        <w:pStyle w:val="B1"/>
      </w:pPr>
      <w:r w:rsidRPr="00F10B4F">
        <w:t>-</w:t>
      </w:r>
      <w:r w:rsidRPr="00F10B4F">
        <w:tab/>
        <w:t>References are either specific (identified by date of publication, edition number, version number, etc.) or non</w:t>
      </w:r>
      <w:r w:rsidRPr="00F10B4F">
        <w:noBreakHyphen/>
        <w:t>specific.</w:t>
      </w:r>
    </w:p>
    <w:p w14:paraId="6BF23682" w14:textId="77777777" w:rsidR="00394471" w:rsidRPr="00F10B4F" w:rsidRDefault="00394471" w:rsidP="00394471">
      <w:pPr>
        <w:pStyle w:val="B1"/>
      </w:pPr>
      <w:r w:rsidRPr="00F10B4F">
        <w:t>-</w:t>
      </w:r>
      <w:r w:rsidRPr="00F10B4F">
        <w:tab/>
        <w:t>For a specific reference, subsequent revisions do not apply.</w:t>
      </w:r>
    </w:p>
    <w:p w14:paraId="46221455" w14:textId="77777777" w:rsidR="00394471" w:rsidRPr="00F10B4F" w:rsidRDefault="00394471" w:rsidP="00394471">
      <w:pPr>
        <w:pStyle w:val="B1"/>
      </w:pPr>
      <w:r w:rsidRPr="00F10B4F">
        <w:t>-</w:t>
      </w:r>
      <w:r w:rsidRPr="00F10B4F">
        <w:tab/>
        <w:t>For a non-specific reference, the latest version applies. In the case of a reference to a 3GPP document (including a GSM document), a non-specific reference implicitly refers to the latest version of that document</w:t>
      </w:r>
      <w:r w:rsidRPr="00F10B4F">
        <w:rPr>
          <w:i/>
        </w:rPr>
        <w:t xml:space="preserve"> in the same Release as the present document</w:t>
      </w:r>
      <w:r w:rsidRPr="00F10B4F">
        <w:t>.</w:t>
      </w:r>
    </w:p>
    <w:p w14:paraId="2472EB81" w14:textId="77777777" w:rsidR="00394471" w:rsidRPr="00F10B4F" w:rsidRDefault="00394471" w:rsidP="00394471"/>
    <w:p w14:paraId="67C1798B" w14:textId="77777777" w:rsidR="00394471" w:rsidRPr="00F10B4F" w:rsidRDefault="00394471" w:rsidP="00394471">
      <w:pPr>
        <w:pStyle w:val="EX"/>
      </w:pPr>
      <w:r w:rsidRPr="00F10B4F">
        <w:t>[1]</w:t>
      </w:r>
      <w:r w:rsidRPr="00F10B4F">
        <w:tab/>
        <w:t>3GPP TR 21.905: "Vocabulary for 3GPP Specifications".</w:t>
      </w:r>
    </w:p>
    <w:p w14:paraId="0460C6DB" w14:textId="77777777" w:rsidR="00394471" w:rsidRPr="00F10B4F" w:rsidRDefault="00394471" w:rsidP="00394471">
      <w:pPr>
        <w:pStyle w:val="EX"/>
      </w:pPr>
      <w:r w:rsidRPr="00F10B4F">
        <w:t>[2]</w:t>
      </w:r>
      <w:r w:rsidRPr="00F10B4F">
        <w:tab/>
        <w:t>3GPP TS 38.300: "NR; Overall description; Stage 2".</w:t>
      </w:r>
    </w:p>
    <w:p w14:paraId="0FB96E9E" w14:textId="77777777" w:rsidR="00394471" w:rsidRPr="00F10B4F" w:rsidRDefault="00394471" w:rsidP="00394471">
      <w:pPr>
        <w:pStyle w:val="EX"/>
      </w:pPr>
      <w:r w:rsidRPr="00F10B4F">
        <w:t>[3]</w:t>
      </w:r>
      <w:r w:rsidRPr="00F10B4F">
        <w:tab/>
        <w:t>3GPP TS 38.321: "NR; Medium Access Control (MAC); Protocol specification".</w:t>
      </w:r>
    </w:p>
    <w:p w14:paraId="57D55992" w14:textId="77777777" w:rsidR="00394471" w:rsidRPr="00F10B4F" w:rsidRDefault="00394471" w:rsidP="00394471">
      <w:pPr>
        <w:pStyle w:val="EX"/>
      </w:pPr>
      <w:r w:rsidRPr="00F10B4F">
        <w:t>[4]</w:t>
      </w:r>
      <w:r w:rsidRPr="00F10B4F">
        <w:tab/>
        <w:t>3GPP TS 38.322: "NR; Radio Link Control (RLC) protocol specification".</w:t>
      </w:r>
    </w:p>
    <w:p w14:paraId="2EDA1C64" w14:textId="77777777" w:rsidR="00394471" w:rsidRPr="00F10B4F" w:rsidRDefault="00394471" w:rsidP="00394471">
      <w:pPr>
        <w:pStyle w:val="EX"/>
      </w:pPr>
      <w:r w:rsidRPr="00F10B4F">
        <w:t>[5]</w:t>
      </w:r>
      <w:r w:rsidRPr="00F10B4F">
        <w:tab/>
        <w:t>3GPP TS 38.323: "NR; Packet Data Convergence Protocol (PDCP) protocol specification".</w:t>
      </w:r>
    </w:p>
    <w:p w14:paraId="008006D1" w14:textId="77777777" w:rsidR="00394471" w:rsidRPr="00F10B4F" w:rsidRDefault="00394471" w:rsidP="00394471">
      <w:pPr>
        <w:pStyle w:val="EX"/>
      </w:pPr>
      <w:r w:rsidRPr="00F10B4F">
        <w:t>[6]</w:t>
      </w:r>
      <w:r w:rsidRPr="00F10B4F">
        <w:tab/>
        <w:t>ITU-T Recommendation X.680 (08/2015) "Information Technology – Abstract Syntax Notation One (ASN.1): Specification of basic notation" (Same as the ISO/IEC International Standard 8824-1).</w:t>
      </w:r>
    </w:p>
    <w:p w14:paraId="4A923546" w14:textId="77777777" w:rsidR="00394471" w:rsidRPr="00F10B4F" w:rsidRDefault="00394471" w:rsidP="00394471">
      <w:pPr>
        <w:pStyle w:val="EX"/>
      </w:pPr>
      <w:r w:rsidRPr="00F10B4F">
        <w:t>[7]</w:t>
      </w:r>
      <w:r w:rsidRPr="00F10B4F">
        <w:tab/>
        <w:t>ITU-T Recommendation X.681 (08/2015) "Information Technology – Abstract Syntax Notation One (ASN.1): Information object specification" (Same as the ISO/IEC International Standard 8824-2).</w:t>
      </w:r>
    </w:p>
    <w:p w14:paraId="6612A4DB" w14:textId="77777777" w:rsidR="00394471" w:rsidRPr="00F10B4F" w:rsidRDefault="00394471" w:rsidP="00394471">
      <w:pPr>
        <w:pStyle w:val="EX"/>
      </w:pPr>
      <w:r w:rsidRPr="00F10B4F">
        <w:lastRenderedPageBreak/>
        <w:t>[8]</w:t>
      </w:r>
      <w:r w:rsidRPr="00F10B4F">
        <w:tab/>
        <w:t xml:space="preserve">ITU-T Recommendation X.691 (08/2015) "Information technology – ASN.1 encoding </w:t>
      </w:r>
      <w:proofErr w:type="gramStart"/>
      <w:r w:rsidRPr="00F10B4F">
        <w:t>rules</w:t>
      </w:r>
      <w:proofErr w:type="gramEnd"/>
      <w:r w:rsidRPr="00F10B4F">
        <w:t>: Specification of Packed Encoding Rules (PER)" (Same as the ISO/IEC International Standard 8825-2).</w:t>
      </w:r>
    </w:p>
    <w:p w14:paraId="744B5679" w14:textId="77777777" w:rsidR="00394471" w:rsidRPr="00F10B4F" w:rsidRDefault="00394471" w:rsidP="00394471">
      <w:pPr>
        <w:pStyle w:val="EX"/>
      </w:pPr>
      <w:r w:rsidRPr="00F10B4F">
        <w:t>[9]</w:t>
      </w:r>
      <w:r w:rsidRPr="00F10B4F">
        <w:tab/>
        <w:t>3GPP TS 38.215: "NR; Physical layer measurements".</w:t>
      </w:r>
    </w:p>
    <w:p w14:paraId="094155E6" w14:textId="77777777" w:rsidR="00394471" w:rsidRPr="00F10B4F" w:rsidRDefault="00394471" w:rsidP="00394471">
      <w:pPr>
        <w:pStyle w:val="EX"/>
      </w:pPr>
      <w:r w:rsidRPr="00F10B4F">
        <w:t>[10]</w:t>
      </w:r>
      <w:r w:rsidRPr="00F10B4F">
        <w:tab/>
        <w:t>3GPP TS 36.331: "Evolved Universal Terrestrial Radio Access (E-UTRA) Radio Resource Control (RRC); Protocol Specification".</w:t>
      </w:r>
    </w:p>
    <w:p w14:paraId="2A89086F" w14:textId="77777777" w:rsidR="00394471" w:rsidRPr="00F10B4F" w:rsidRDefault="00394471" w:rsidP="00394471">
      <w:pPr>
        <w:pStyle w:val="EX"/>
      </w:pPr>
      <w:r w:rsidRPr="00F10B4F">
        <w:t>[11]</w:t>
      </w:r>
      <w:r w:rsidRPr="00F10B4F">
        <w:tab/>
        <w:t>3GPP TS 33.501: "Security Architecture and Procedures for 5G System".</w:t>
      </w:r>
    </w:p>
    <w:p w14:paraId="661566C9" w14:textId="77777777" w:rsidR="00394471" w:rsidRPr="00F10B4F" w:rsidRDefault="00394471" w:rsidP="00394471">
      <w:pPr>
        <w:pStyle w:val="EX"/>
      </w:pPr>
      <w:r w:rsidRPr="00F10B4F">
        <w:t>[12]</w:t>
      </w:r>
      <w:r w:rsidRPr="00F10B4F">
        <w:tab/>
        <w:t>3GPP TS 38.104: "NR; Base Station (BS) radio transmission and reception".</w:t>
      </w:r>
    </w:p>
    <w:p w14:paraId="5E150C67" w14:textId="77777777" w:rsidR="00394471" w:rsidRPr="00F10B4F" w:rsidRDefault="00394471" w:rsidP="00394471">
      <w:pPr>
        <w:pStyle w:val="EX"/>
      </w:pPr>
      <w:r w:rsidRPr="00F10B4F">
        <w:t>[13]</w:t>
      </w:r>
      <w:r w:rsidRPr="00F10B4F">
        <w:tab/>
        <w:t>3GPP TS 38.213: "NR; Physical layer procedures for control".</w:t>
      </w:r>
    </w:p>
    <w:p w14:paraId="6889AE05" w14:textId="77777777" w:rsidR="00394471" w:rsidRPr="00F10B4F" w:rsidRDefault="00394471" w:rsidP="00394471">
      <w:pPr>
        <w:pStyle w:val="EX"/>
      </w:pPr>
      <w:r w:rsidRPr="00F10B4F">
        <w:t>[14]</w:t>
      </w:r>
      <w:r w:rsidRPr="00F10B4F">
        <w:tab/>
        <w:t>3GPP TS 38.133: "NR; Requirements for support of radio resource management".</w:t>
      </w:r>
    </w:p>
    <w:p w14:paraId="04E5F785" w14:textId="77777777" w:rsidR="00394471" w:rsidRPr="00F10B4F" w:rsidRDefault="00394471" w:rsidP="00394471">
      <w:pPr>
        <w:pStyle w:val="EX"/>
      </w:pPr>
      <w:r w:rsidRPr="00F10B4F">
        <w:t>[15]</w:t>
      </w:r>
      <w:r w:rsidRPr="00F10B4F">
        <w:tab/>
        <w:t>3GPP TS 38.101-1: "NR; User Equipment (UE) radio transmission and reception; Part 1: Range 1 Standalone".</w:t>
      </w:r>
    </w:p>
    <w:p w14:paraId="05556CE8" w14:textId="77777777" w:rsidR="00394471" w:rsidRPr="00F10B4F" w:rsidRDefault="00394471" w:rsidP="00394471">
      <w:pPr>
        <w:pStyle w:val="EX"/>
      </w:pPr>
      <w:r w:rsidRPr="00F10B4F">
        <w:t>[16]</w:t>
      </w:r>
      <w:r w:rsidRPr="00F10B4F">
        <w:tab/>
        <w:t>3GPP TS 38.211: "NR; Physical channels and modulation".</w:t>
      </w:r>
    </w:p>
    <w:p w14:paraId="393FAD9D" w14:textId="77777777" w:rsidR="00394471" w:rsidRPr="00F10B4F" w:rsidRDefault="00394471" w:rsidP="00394471">
      <w:pPr>
        <w:pStyle w:val="EX"/>
      </w:pPr>
      <w:r w:rsidRPr="00F10B4F">
        <w:t>[17]</w:t>
      </w:r>
      <w:r w:rsidRPr="00F10B4F">
        <w:tab/>
        <w:t>3GPP TS 38.212: "NR; Multiplexing and channel coding".</w:t>
      </w:r>
    </w:p>
    <w:p w14:paraId="5AF435C0" w14:textId="77777777" w:rsidR="00394471" w:rsidRPr="00F10B4F" w:rsidRDefault="00394471" w:rsidP="00394471">
      <w:pPr>
        <w:pStyle w:val="EX"/>
      </w:pPr>
      <w:r w:rsidRPr="00F10B4F">
        <w:t>[18]</w:t>
      </w:r>
      <w:r w:rsidRPr="00F10B4F">
        <w:tab/>
        <w:t>ITU-T Recommendation X.683 (08/2015) "Information Technology – Abstract Syntax Notation One (ASN.1): Parameterization of ASN.1 specifications" (Same as the ISO/IEC International Standard 8824-4).</w:t>
      </w:r>
    </w:p>
    <w:p w14:paraId="65BEFF28" w14:textId="77777777" w:rsidR="00394471" w:rsidRPr="00F10B4F" w:rsidRDefault="00394471" w:rsidP="00394471">
      <w:pPr>
        <w:pStyle w:val="EX"/>
      </w:pPr>
      <w:r w:rsidRPr="00F10B4F">
        <w:t>[19]</w:t>
      </w:r>
      <w:r w:rsidRPr="00F10B4F">
        <w:tab/>
        <w:t>3GPP TS 38.214: "NR; Physical layer procedures for data".</w:t>
      </w:r>
    </w:p>
    <w:p w14:paraId="6B4F9DC3" w14:textId="77777777" w:rsidR="00394471" w:rsidRPr="00F10B4F" w:rsidRDefault="00394471" w:rsidP="00394471">
      <w:pPr>
        <w:pStyle w:val="EX"/>
      </w:pPr>
      <w:r w:rsidRPr="00F10B4F">
        <w:t>[20]</w:t>
      </w:r>
      <w:r w:rsidRPr="00F10B4F">
        <w:tab/>
        <w:t>3GPP TS 38.304: "NR; User Equipment (UE) procedures in Idle mode and RRC Inactive state".</w:t>
      </w:r>
    </w:p>
    <w:p w14:paraId="686421D2" w14:textId="77777777" w:rsidR="00394471" w:rsidRPr="00F10B4F" w:rsidRDefault="00394471" w:rsidP="00394471">
      <w:pPr>
        <w:pStyle w:val="EX"/>
      </w:pPr>
      <w:r w:rsidRPr="00F10B4F">
        <w:t>[21]</w:t>
      </w:r>
      <w:r w:rsidRPr="00F10B4F">
        <w:tab/>
        <w:t>3GPP TS 23.003: "Numbering, addressing and identification".</w:t>
      </w:r>
    </w:p>
    <w:p w14:paraId="6472695A" w14:textId="77777777" w:rsidR="00394471" w:rsidRPr="00F10B4F" w:rsidRDefault="00394471" w:rsidP="00394471">
      <w:pPr>
        <w:pStyle w:val="EX"/>
      </w:pPr>
      <w:r w:rsidRPr="00F10B4F">
        <w:t>[22]</w:t>
      </w:r>
      <w:r w:rsidRPr="00F10B4F">
        <w:tab/>
        <w:t>3GPP TS 36.101: "E-UTRA; User Equipment (UE) radio transmission and reception".</w:t>
      </w:r>
    </w:p>
    <w:p w14:paraId="14408966" w14:textId="77777777" w:rsidR="00394471" w:rsidRPr="00F10B4F" w:rsidRDefault="00394471" w:rsidP="00394471">
      <w:pPr>
        <w:pStyle w:val="EX"/>
      </w:pPr>
      <w:r w:rsidRPr="00F10B4F">
        <w:t>[23]</w:t>
      </w:r>
      <w:r w:rsidRPr="00F10B4F">
        <w:tab/>
        <w:t>3GPP TS 24.501: "Non-Access-Stratum (NAS) protocol for 5G System (5GS); Stage 3".</w:t>
      </w:r>
    </w:p>
    <w:p w14:paraId="0AE3D085" w14:textId="77777777" w:rsidR="00394471" w:rsidRPr="00F10B4F" w:rsidRDefault="00394471" w:rsidP="00394471">
      <w:pPr>
        <w:pStyle w:val="EX"/>
      </w:pPr>
      <w:r w:rsidRPr="00F10B4F">
        <w:t>[24]</w:t>
      </w:r>
      <w:r w:rsidRPr="00F10B4F">
        <w:tab/>
        <w:t>3GPP TS 37.324: "Service Data Adaptation Protocol (SDAP) specification".</w:t>
      </w:r>
    </w:p>
    <w:p w14:paraId="60C33636" w14:textId="77777777" w:rsidR="00394471" w:rsidRPr="00F10B4F" w:rsidRDefault="00394471" w:rsidP="00394471">
      <w:pPr>
        <w:pStyle w:val="EX"/>
      </w:pPr>
      <w:r w:rsidRPr="00F10B4F">
        <w:t>[25]</w:t>
      </w:r>
      <w:r w:rsidRPr="00F10B4F">
        <w:tab/>
        <w:t>3GPP TS 22.261: "Service requirements for the 5G System".</w:t>
      </w:r>
    </w:p>
    <w:p w14:paraId="3C03A2CA" w14:textId="77777777" w:rsidR="00394471" w:rsidRPr="00F10B4F" w:rsidRDefault="00394471" w:rsidP="00394471">
      <w:pPr>
        <w:pStyle w:val="EX"/>
      </w:pPr>
      <w:r w:rsidRPr="00F10B4F">
        <w:t>[26]</w:t>
      </w:r>
      <w:r w:rsidRPr="00F10B4F">
        <w:tab/>
        <w:t>3GPP TS 38.306: "User Equipment (UE) radio access capabilities".</w:t>
      </w:r>
    </w:p>
    <w:p w14:paraId="7288EBCF" w14:textId="77777777" w:rsidR="00394471" w:rsidRPr="00F10B4F" w:rsidRDefault="00394471" w:rsidP="00394471">
      <w:pPr>
        <w:pStyle w:val="EX"/>
      </w:pPr>
      <w:r w:rsidRPr="00F10B4F">
        <w:t>[27]</w:t>
      </w:r>
      <w:r w:rsidRPr="00F10B4F">
        <w:tab/>
        <w:t>3GPP TS 36.304: "E-UTRA; User Equipment (UE) procedures in idle mode".</w:t>
      </w:r>
    </w:p>
    <w:p w14:paraId="09CB4888" w14:textId="77777777" w:rsidR="00394471" w:rsidRPr="00F10B4F" w:rsidRDefault="00394471" w:rsidP="00394471">
      <w:pPr>
        <w:pStyle w:val="EX"/>
      </w:pPr>
      <w:r w:rsidRPr="00F10B4F">
        <w:t>[28]</w:t>
      </w:r>
      <w:r w:rsidRPr="00F10B4F">
        <w:tab/>
        <w:t>ATIS 0700041: "WEA 3.0: Device-Based Geo-Fencing".</w:t>
      </w:r>
    </w:p>
    <w:p w14:paraId="56AA4546" w14:textId="77777777" w:rsidR="00394471" w:rsidRPr="00F10B4F" w:rsidRDefault="00394471" w:rsidP="00394471">
      <w:pPr>
        <w:pStyle w:val="EX"/>
      </w:pPr>
      <w:r w:rsidRPr="00F10B4F">
        <w:t>[29]</w:t>
      </w:r>
      <w:r w:rsidRPr="00F10B4F">
        <w:tab/>
        <w:t>3GPP TS 23.041: "Technical realization of Cell Broadcast Service (CBS)".</w:t>
      </w:r>
    </w:p>
    <w:p w14:paraId="5D306D4A" w14:textId="77777777" w:rsidR="00394471" w:rsidRPr="00F10B4F" w:rsidRDefault="00394471" w:rsidP="00394471">
      <w:pPr>
        <w:pStyle w:val="EX"/>
      </w:pPr>
      <w:r w:rsidRPr="00F10B4F">
        <w:lastRenderedPageBreak/>
        <w:t>[30]</w:t>
      </w:r>
      <w:r w:rsidRPr="00F10B4F">
        <w:tab/>
        <w:t>3GPP TS 33.401: "3GPP System Architecture Evolution (SAE); Security architecture".</w:t>
      </w:r>
    </w:p>
    <w:p w14:paraId="25DD8813" w14:textId="77777777" w:rsidR="00394471" w:rsidRPr="00F10B4F" w:rsidRDefault="00394471" w:rsidP="00394471">
      <w:pPr>
        <w:pStyle w:val="EX"/>
      </w:pPr>
      <w:r w:rsidRPr="00F10B4F">
        <w:t>[31]</w:t>
      </w:r>
      <w:r w:rsidRPr="00F10B4F">
        <w:tab/>
        <w:t>3GPP TS 36.211: "E-UTRA; Physical channels and modulation".</w:t>
      </w:r>
    </w:p>
    <w:p w14:paraId="3EBA12B9" w14:textId="77777777" w:rsidR="00394471" w:rsidRPr="00F10B4F" w:rsidRDefault="00394471" w:rsidP="00394471">
      <w:pPr>
        <w:pStyle w:val="EX"/>
      </w:pPr>
      <w:r w:rsidRPr="00F10B4F">
        <w:t>[32]</w:t>
      </w:r>
      <w:r w:rsidRPr="00F10B4F">
        <w:tab/>
        <w:t>3GPP TS 23.501: "System Architecture for the 5G System; Stage 2".</w:t>
      </w:r>
    </w:p>
    <w:p w14:paraId="036D2A8A" w14:textId="77777777" w:rsidR="00394471" w:rsidRPr="00F10B4F" w:rsidRDefault="00394471" w:rsidP="00394471">
      <w:pPr>
        <w:pStyle w:val="EX"/>
      </w:pPr>
      <w:r w:rsidRPr="00F10B4F">
        <w:t>[33]</w:t>
      </w:r>
      <w:r w:rsidRPr="00F10B4F">
        <w:tab/>
        <w:t>3GPP TS 36.104:"E-UTRA; Base Station (BS) radio transmission and reception".</w:t>
      </w:r>
    </w:p>
    <w:p w14:paraId="0E058FC2" w14:textId="77777777" w:rsidR="00394471" w:rsidRPr="00F10B4F" w:rsidRDefault="00394471" w:rsidP="00394471">
      <w:pPr>
        <w:pStyle w:val="EX"/>
      </w:pPr>
      <w:r w:rsidRPr="00F10B4F">
        <w:t>[34]</w:t>
      </w:r>
      <w:r w:rsidRPr="00F10B4F">
        <w:tab/>
        <w:t>3GPP TS 38.101-3 "NR; User Equipment (UE) radio transmission and reception; Part 3: Range 1 and Range 2 Interworking operation with other radios".</w:t>
      </w:r>
    </w:p>
    <w:p w14:paraId="0668AB9E" w14:textId="77777777" w:rsidR="00394471" w:rsidRPr="00F10B4F" w:rsidRDefault="00394471" w:rsidP="00394471">
      <w:pPr>
        <w:pStyle w:val="EX"/>
      </w:pPr>
      <w:r w:rsidRPr="00F10B4F">
        <w:t>[35]</w:t>
      </w:r>
      <w:r w:rsidRPr="00F10B4F">
        <w:tab/>
        <w:t>3GPP TS 38.423: "NG-RAN, Xn application protocol (XnAP)".</w:t>
      </w:r>
    </w:p>
    <w:p w14:paraId="788C9154" w14:textId="77777777" w:rsidR="00394471" w:rsidRPr="00F10B4F" w:rsidRDefault="00394471" w:rsidP="00394471">
      <w:pPr>
        <w:pStyle w:val="EX"/>
        <w:rPr>
          <w:rFonts w:eastAsia="宋体"/>
          <w:lang w:eastAsia="zh-CN"/>
        </w:rPr>
      </w:pPr>
      <w:r w:rsidRPr="00F10B4F">
        <w:t>[36]</w:t>
      </w:r>
      <w:r w:rsidRPr="00F10B4F">
        <w:tab/>
      </w:r>
      <w:r w:rsidRPr="00F10B4F">
        <w:rPr>
          <w:rFonts w:eastAsia="宋体"/>
          <w:lang w:eastAsia="zh-CN"/>
        </w:rPr>
        <w:t>3GPP TS 38.473: "NG-RAN; F1 application protocol (F1AP)".</w:t>
      </w:r>
    </w:p>
    <w:p w14:paraId="43B047EA" w14:textId="77777777" w:rsidR="00394471" w:rsidRPr="00F10B4F" w:rsidRDefault="00394471" w:rsidP="00394471">
      <w:pPr>
        <w:pStyle w:val="EX"/>
      </w:pPr>
      <w:r w:rsidRPr="00F10B4F">
        <w:t>[37]</w:t>
      </w:r>
      <w:r w:rsidRPr="00F10B4F">
        <w:tab/>
        <w:t>3GPP TS 36.423: "E-UTRA; X2 application protocol (X2AP)".</w:t>
      </w:r>
    </w:p>
    <w:p w14:paraId="5CC3B459" w14:textId="77777777" w:rsidR="00394471" w:rsidRPr="00F10B4F" w:rsidRDefault="00394471" w:rsidP="00394471">
      <w:pPr>
        <w:pStyle w:val="EX"/>
      </w:pPr>
      <w:r w:rsidRPr="00F10B4F">
        <w:t>[38]</w:t>
      </w:r>
      <w:r w:rsidRPr="00F10B4F">
        <w:tab/>
      </w:r>
      <w:r w:rsidRPr="00F10B4F">
        <w:rPr>
          <w:noProof/>
        </w:rPr>
        <w:t>3GPP TS 24.008: "Mobile radio interface layer 3 specification; Core network protocols; Stage 3</w:t>
      </w:r>
      <w:r w:rsidRPr="00F10B4F">
        <w:t>".</w:t>
      </w:r>
    </w:p>
    <w:p w14:paraId="5AEA9A17" w14:textId="77777777" w:rsidR="00394471" w:rsidRPr="00F10B4F" w:rsidRDefault="00394471" w:rsidP="00394471">
      <w:pPr>
        <w:pStyle w:val="EX"/>
      </w:pPr>
      <w:r w:rsidRPr="00F10B4F">
        <w:t>[39]</w:t>
      </w:r>
      <w:r w:rsidRPr="00F10B4F">
        <w:tab/>
        <w:t>3GPP TS 38.101-2 "NR; User Equipment (UE) radio transmission and reception; Part 2: Range 2 Standalone".</w:t>
      </w:r>
    </w:p>
    <w:p w14:paraId="75264370" w14:textId="77777777" w:rsidR="00394471" w:rsidRPr="00F10B4F" w:rsidRDefault="00394471" w:rsidP="00394471">
      <w:pPr>
        <w:pStyle w:val="EX"/>
      </w:pPr>
      <w:r w:rsidRPr="00F10B4F">
        <w:t>[40]</w:t>
      </w:r>
      <w:r w:rsidRPr="00F10B4F">
        <w:tab/>
        <w:t>3GPP TS 36.133:"E-UTRA; Requirements for support of radio resource management".</w:t>
      </w:r>
    </w:p>
    <w:p w14:paraId="57F60CC8" w14:textId="77777777" w:rsidR="00394471" w:rsidRPr="00F10B4F" w:rsidRDefault="00394471" w:rsidP="00394471">
      <w:pPr>
        <w:pStyle w:val="EX"/>
      </w:pPr>
      <w:r w:rsidRPr="00F10B4F">
        <w:t>[41]</w:t>
      </w:r>
      <w:r w:rsidRPr="00F10B4F">
        <w:tab/>
        <w:t>3GPP TS 37.340: "E-UTRA and NR; Multi-connectivity; Stage 2".</w:t>
      </w:r>
    </w:p>
    <w:p w14:paraId="1555407B" w14:textId="77777777" w:rsidR="00394471" w:rsidRPr="00F10B4F" w:rsidRDefault="00394471" w:rsidP="00394471">
      <w:pPr>
        <w:pStyle w:val="EX"/>
      </w:pPr>
      <w:r w:rsidRPr="00F10B4F">
        <w:t>[42]</w:t>
      </w:r>
      <w:r w:rsidRPr="00F10B4F">
        <w:tab/>
        <w:t>3GPP TS 38.413: "NG-RAN, NG Application Protocol (NGAP)".</w:t>
      </w:r>
    </w:p>
    <w:p w14:paraId="029770C6" w14:textId="77777777" w:rsidR="00394471" w:rsidRPr="00F10B4F" w:rsidRDefault="00394471" w:rsidP="00394471">
      <w:pPr>
        <w:pStyle w:val="EX"/>
      </w:pPr>
      <w:r w:rsidRPr="00F10B4F">
        <w:rPr>
          <w:rFonts w:eastAsia="Yu Mincho"/>
        </w:rPr>
        <w:t>[43]</w:t>
      </w:r>
      <w:r w:rsidRPr="00F10B4F">
        <w:rPr>
          <w:rFonts w:eastAsia="Yu Mincho"/>
        </w:rPr>
        <w:tab/>
      </w:r>
      <w:r w:rsidRPr="00F10B4F">
        <w:t>3GPP TS 23.502: "Procedures for the 5G System; Stage 2".</w:t>
      </w:r>
    </w:p>
    <w:p w14:paraId="06CE175A" w14:textId="77777777" w:rsidR="00394471" w:rsidRPr="00F10B4F" w:rsidRDefault="00394471" w:rsidP="00394471">
      <w:pPr>
        <w:pStyle w:val="EX"/>
      </w:pPr>
      <w:r w:rsidRPr="00F10B4F">
        <w:t>[44]</w:t>
      </w:r>
      <w:r w:rsidRPr="00F10B4F">
        <w:tab/>
        <w:t xml:space="preserve">3GPP TR 36.816: "Evolved Universal Terrestrial Radio Access (E-UTRA); Study on </w:t>
      </w:r>
      <w:r w:rsidRPr="00F10B4F">
        <w:rPr>
          <w:lang w:eastAsia="zh-CN"/>
        </w:rPr>
        <w:t>s</w:t>
      </w:r>
      <w:r w:rsidRPr="00F10B4F">
        <w:t>ignalling and procedure for interference avoidance for in-device coexistence ".</w:t>
      </w:r>
    </w:p>
    <w:p w14:paraId="2B628CC0" w14:textId="77777777" w:rsidR="00394471" w:rsidRPr="00F10B4F" w:rsidRDefault="00394471" w:rsidP="00394471">
      <w:pPr>
        <w:pStyle w:val="EX"/>
      </w:pPr>
      <w:r w:rsidRPr="00F10B4F">
        <w:t>[45]</w:t>
      </w:r>
      <w:r w:rsidRPr="00F10B4F">
        <w:tab/>
        <w:t>3GPP TS 25.331: "Universal Terrestrial Radio Access (UTRA); Radio Resource Control (RRC); Protocol specification".</w:t>
      </w:r>
    </w:p>
    <w:p w14:paraId="7EBE5CEE" w14:textId="77777777" w:rsidR="00394471" w:rsidRPr="00F10B4F" w:rsidRDefault="00394471" w:rsidP="00394471">
      <w:pPr>
        <w:pStyle w:val="EX"/>
      </w:pPr>
      <w:r w:rsidRPr="00F10B4F">
        <w:t>[46]</w:t>
      </w:r>
      <w:r w:rsidRPr="00F10B4F">
        <w:tab/>
        <w:t>3GPP TS 25.133: "Requirements for Support of Radio Resource Management (FDD)".</w:t>
      </w:r>
    </w:p>
    <w:p w14:paraId="68001A72" w14:textId="77777777" w:rsidR="00394471" w:rsidRPr="00F10B4F" w:rsidRDefault="00394471" w:rsidP="00394471">
      <w:pPr>
        <w:pStyle w:val="EX"/>
      </w:pPr>
      <w:r w:rsidRPr="00F10B4F">
        <w:t>[47]</w:t>
      </w:r>
      <w:r w:rsidRPr="00F10B4F">
        <w:tab/>
        <w:t>3GPP TS 38.340: "Backhaul Adaptation Protocol (BAP) specification"</w:t>
      </w:r>
    </w:p>
    <w:p w14:paraId="670372EF" w14:textId="77777777" w:rsidR="00394471" w:rsidRPr="00F10B4F" w:rsidRDefault="00394471" w:rsidP="00394471">
      <w:pPr>
        <w:pStyle w:val="EX"/>
      </w:pPr>
      <w:r w:rsidRPr="00F10B4F">
        <w:t>[48]</w:t>
      </w:r>
      <w:r w:rsidRPr="00F10B4F">
        <w:tab/>
        <w:t>3GPP TS 37.213: "Physical layer procedures for shared spectrum channel access".</w:t>
      </w:r>
    </w:p>
    <w:p w14:paraId="0A5D2DC5" w14:textId="77777777" w:rsidR="00394471" w:rsidRPr="00F10B4F" w:rsidRDefault="00394471" w:rsidP="00394471">
      <w:pPr>
        <w:pStyle w:val="EX"/>
      </w:pPr>
      <w:r w:rsidRPr="00F10B4F">
        <w:t>[49]</w:t>
      </w:r>
      <w:r w:rsidRPr="00F10B4F">
        <w:tab/>
        <w:t>3GPP TS 37.355: "LTE Positioning Protocol (LPP)".</w:t>
      </w:r>
    </w:p>
    <w:p w14:paraId="33B1841B" w14:textId="77777777" w:rsidR="00394471" w:rsidRPr="00F10B4F" w:rsidRDefault="00394471" w:rsidP="00394471">
      <w:pPr>
        <w:pStyle w:val="EX"/>
      </w:pPr>
      <w:r w:rsidRPr="00F10B4F">
        <w:t>[50]</w:t>
      </w:r>
      <w:r w:rsidRPr="00F10B4F">
        <w:tab/>
      </w:r>
      <w:r w:rsidRPr="00F10B4F">
        <w:rPr>
          <w:lang w:eastAsia="ko-KR"/>
        </w:rPr>
        <w:t>IEEE 802.11-2012, Part 11: Wireless LAN Medium Access Control (MAC) and Physical Layer (PHY) specifications, IEEE Std</w:t>
      </w:r>
      <w:r w:rsidRPr="00F10B4F">
        <w:t>.</w:t>
      </w:r>
    </w:p>
    <w:p w14:paraId="3C25D9B9" w14:textId="77777777" w:rsidR="00394471" w:rsidRPr="00F10B4F" w:rsidRDefault="00394471" w:rsidP="00394471">
      <w:pPr>
        <w:pStyle w:val="EX"/>
      </w:pPr>
      <w:r w:rsidRPr="00F10B4F">
        <w:t>[51]</w:t>
      </w:r>
      <w:r w:rsidRPr="00F10B4F">
        <w:tab/>
        <w:t>Bluetooth Special Interest Group: "Bluetooth Core Specification v5.0", December 2016.</w:t>
      </w:r>
    </w:p>
    <w:p w14:paraId="131E66DA" w14:textId="438F2AD1" w:rsidR="00394471" w:rsidRPr="00F10B4F" w:rsidRDefault="00394471" w:rsidP="00394471">
      <w:pPr>
        <w:pStyle w:val="EX"/>
      </w:pPr>
      <w:r w:rsidRPr="00F10B4F">
        <w:t>[52]</w:t>
      </w:r>
      <w:r w:rsidRPr="00F10B4F">
        <w:tab/>
        <w:t>3GPP TS 32.422: "Telecommunication management; Subs</w:t>
      </w:r>
      <w:r w:rsidR="00E75029" w:rsidRPr="00F10B4F">
        <w:t>c</w:t>
      </w:r>
      <w:r w:rsidRPr="00F10B4F">
        <w:t>riber and equipment trace; Trace control and confi</w:t>
      </w:r>
      <w:r w:rsidR="00E75029" w:rsidRPr="00F10B4F">
        <w:t>g</w:t>
      </w:r>
      <w:r w:rsidRPr="00F10B4F">
        <w:t>uration management".</w:t>
      </w:r>
    </w:p>
    <w:p w14:paraId="105C681B" w14:textId="77777777" w:rsidR="00394471" w:rsidRPr="00F10B4F" w:rsidRDefault="00394471" w:rsidP="00394471">
      <w:pPr>
        <w:pStyle w:val="EX"/>
      </w:pPr>
      <w:r w:rsidRPr="00F10B4F">
        <w:lastRenderedPageBreak/>
        <w:t>[53]</w:t>
      </w:r>
      <w:r w:rsidRPr="00F10B4F">
        <w:tab/>
        <w:t>3GPP TS 38.314: "NR; layer 2 measurements".</w:t>
      </w:r>
    </w:p>
    <w:p w14:paraId="44127C0C" w14:textId="77777777" w:rsidR="00394471" w:rsidRPr="00F10B4F" w:rsidRDefault="00394471" w:rsidP="00394471">
      <w:pPr>
        <w:pStyle w:val="EX"/>
      </w:pPr>
      <w:r w:rsidRPr="00F10B4F">
        <w:t>[54]</w:t>
      </w:r>
      <w:r w:rsidRPr="00F10B4F">
        <w:tab/>
        <w:t>Void.</w:t>
      </w:r>
    </w:p>
    <w:p w14:paraId="142DA098" w14:textId="77777777" w:rsidR="00394471" w:rsidRPr="00F10B4F" w:rsidRDefault="00394471" w:rsidP="00394471">
      <w:pPr>
        <w:pStyle w:val="EX"/>
      </w:pPr>
      <w:r w:rsidRPr="00F10B4F">
        <w:t>[55]</w:t>
      </w:r>
      <w:r w:rsidRPr="00F10B4F">
        <w:tab/>
        <w:t>3GPP TS 23.287: "Architecture enhancements for 5G System (5GS) to support Vehicle-to-Everything (V2X) services".</w:t>
      </w:r>
    </w:p>
    <w:p w14:paraId="35769E97" w14:textId="77777777" w:rsidR="00394471" w:rsidRPr="00F10B4F" w:rsidRDefault="00394471" w:rsidP="00394471">
      <w:pPr>
        <w:pStyle w:val="EX"/>
      </w:pPr>
      <w:r w:rsidRPr="00F10B4F">
        <w:t>[56]</w:t>
      </w:r>
      <w:r w:rsidRPr="00F10B4F">
        <w:tab/>
        <w:t>3GPP TS 23.285: "Technical Specification Group Services and System Aspects; Architecture enhancements for V2X services".</w:t>
      </w:r>
    </w:p>
    <w:p w14:paraId="22AEE99D" w14:textId="77777777" w:rsidR="00394471" w:rsidRPr="00F10B4F" w:rsidRDefault="00394471" w:rsidP="00394471">
      <w:pPr>
        <w:pStyle w:val="EX"/>
      </w:pPr>
      <w:r w:rsidRPr="00F10B4F">
        <w:t>[57]</w:t>
      </w:r>
      <w:r w:rsidRPr="00F10B4F">
        <w:tab/>
        <w:t>3GPP TS 24.587: " Technical Specification Group Core Network and Terminals; Vehicle-to-Everything (V2X) services in 5G System (5GS)".</w:t>
      </w:r>
    </w:p>
    <w:p w14:paraId="2B44EEF3" w14:textId="77777777" w:rsidR="00394471" w:rsidRPr="00F10B4F" w:rsidRDefault="00394471" w:rsidP="00394471">
      <w:pPr>
        <w:pStyle w:val="EX"/>
      </w:pPr>
      <w:r w:rsidRPr="00F10B4F">
        <w:t>[58]</w:t>
      </w:r>
      <w:r w:rsidRPr="00F10B4F">
        <w:tab/>
        <w:t>Military Standard WGS84 Metric MIL-STD-2401 (11 January 1994): "Military Standard Department of Defence World Geodetic System (WGS)".</w:t>
      </w:r>
    </w:p>
    <w:p w14:paraId="0E8F9BA0" w14:textId="77777777" w:rsidR="00394471" w:rsidRPr="00F10B4F" w:rsidRDefault="00394471" w:rsidP="00394471">
      <w:pPr>
        <w:pStyle w:val="EX"/>
      </w:pPr>
      <w:r w:rsidRPr="00F10B4F">
        <w:t>[59]</w:t>
      </w:r>
      <w:r w:rsidRPr="00F10B4F">
        <w:tab/>
        <w:t>3GPP TS 38.101-4 "NR; User Equipment (UE) radio transmission and reception; Part 4: Performance Requirements".</w:t>
      </w:r>
    </w:p>
    <w:p w14:paraId="3651F735" w14:textId="77777777" w:rsidR="00394471" w:rsidRPr="00F10B4F" w:rsidRDefault="00394471" w:rsidP="00394471">
      <w:pPr>
        <w:pStyle w:val="EX"/>
      </w:pPr>
      <w:r w:rsidRPr="00F10B4F">
        <w:t>[60]</w:t>
      </w:r>
      <w:r w:rsidRPr="00F10B4F">
        <w:tab/>
        <w:t>3GPP TS 33.536: "Technical Specification Group Services and System Aspects; Security aspects of 3GPP support for advanced Vehicle-to-Everything (V2X) services".</w:t>
      </w:r>
    </w:p>
    <w:p w14:paraId="01857AEF" w14:textId="08625BD5" w:rsidR="00394471" w:rsidRPr="00F10B4F" w:rsidRDefault="00394471" w:rsidP="00394471">
      <w:pPr>
        <w:pStyle w:val="EX"/>
        <w:rPr>
          <w:noProof/>
        </w:rPr>
      </w:pPr>
      <w:r w:rsidRPr="00F10B4F">
        <w:t>[61]</w:t>
      </w:r>
      <w:r w:rsidRPr="00F10B4F">
        <w:tab/>
      </w:r>
      <w:r w:rsidRPr="00F10B4F">
        <w:rPr>
          <w:noProof/>
        </w:rPr>
        <w:t>3GPP TS 37.320: "Radio measurement collection for Minimization of Drive Tests (MDT); Overall description; Stage 2".</w:t>
      </w:r>
    </w:p>
    <w:p w14:paraId="10A60D93" w14:textId="77777777" w:rsidR="00D027C1" w:rsidRPr="00F10B4F" w:rsidRDefault="00394471" w:rsidP="00D027C1">
      <w:pPr>
        <w:pStyle w:val="EX"/>
        <w:rPr>
          <w:lang w:eastAsia="zh-CN"/>
        </w:rPr>
      </w:pPr>
      <w:r w:rsidRPr="00F10B4F">
        <w:t>[62]</w:t>
      </w:r>
      <w:r w:rsidRPr="00F10B4F">
        <w:tab/>
      </w:r>
      <w:r w:rsidRPr="00F10B4F">
        <w:rPr>
          <w:lang w:eastAsia="zh-CN"/>
        </w:rPr>
        <w:t>3GPP TS 36.306:</w:t>
      </w:r>
      <w:r w:rsidRPr="00F10B4F">
        <w:rPr>
          <w:noProof/>
        </w:rPr>
        <w:t xml:space="preserve"> "User Equipment (UE) radio access capabilities"</w:t>
      </w:r>
      <w:r w:rsidRPr="00F10B4F">
        <w:rPr>
          <w:lang w:eastAsia="zh-CN"/>
        </w:rPr>
        <w:t>.</w:t>
      </w:r>
    </w:p>
    <w:p w14:paraId="2F124198" w14:textId="77777777" w:rsidR="00A66715" w:rsidRPr="00F10B4F" w:rsidRDefault="00D027C1" w:rsidP="00A66715">
      <w:pPr>
        <w:pStyle w:val="EX"/>
        <w:rPr>
          <w:lang w:eastAsia="zh-CN"/>
        </w:rPr>
      </w:pPr>
      <w:r w:rsidRPr="00F10B4F">
        <w:rPr>
          <w:lang w:eastAsia="zh-CN"/>
        </w:rPr>
        <w:t>[63]</w:t>
      </w:r>
      <w:r w:rsidRPr="00F10B4F">
        <w:rPr>
          <w:lang w:eastAsia="zh-CN"/>
        </w:rPr>
        <w:tab/>
        <w:t xml:space="preserve">3GPP TS 38.174: </w:t>
      </w:r>
      <w:r w:rsidRPr="00F10B4F">
        <w:rPr>
          <w:noProof/>
        </w:rPr>
        <w:t>"NR; Integrated Access and Backhaul (IAB) radio transmission and reception"</w:t>
      </w:r>
      <w:r w:rsidRPr="00F10B4F">
        <w:rPr>
          <w:lang w:eastAsia="zh-CN"/>
        </w:rPr>
        <w:t>.</w:t>
      </w:r>
    </w:p>
    <w:p w14:paraId="78C9CBA8" w14:textId="1067F2CD" w:rsidR="00394471" w:rsidRPr="00F10B4F" w:rsidRDefault="00A66715" w:rsidP="00A66715">
      <w:pPr>
        <w:pStyle w:val="EX"/>
        <w:rPr>
          <w:lang w:eastAsia="zh-CN"/>
        </w:rPr>
      </w:pPr>
      <w:r w:rsidRPr="00F10B4F">
        <w:t>[</w:t>
      </w:r>
      <w:r w:rsidR="007A3EA5" w:rsidRPr="00F10B4F">
        <w:t>64</w:t>
      </w:r>
      <w:r w:rsidRPr="00F10B4F">
        <w:t>]</w:t>
      </w:r>
      <w:r w:rsidRPr="00F10B4F">
        <w:tab/>
        <w:t>3GPP TS 38.472: "NG-RAN; F1 signalling transport".</w:t>
      </w:r>
    </w:p>
    <w:p w14:paraId="0DA27AF2" w14:textId="2757DE11" w:rsidR="00AE6F6C" w:rsidRPr="00F10B4F" w:rsidRDefault="003050BB" w:rsidP="000830BB">
      <w:pPr>
        <w:pStyle w:val="EX"/>
        <w:rPr>
          <w:lang w:eastAsia="zh-CN"/>
        </w:rPr>
      </w:pPr>
      <w:bookmarkStart w:id="16" w:name="_Toc60776685"/>
      <w:r w:rsidRPr="00F10B4F">
        <w:t>[65]</w:t>
      </w:r>
      <w:r w:rsidR="00AE6F6C" w:rsidRPr="00F10B4F">
        <w:rPr>
          <w:lang w:eastAsia="zh-CN"/>
        </w:rPr>
        <w:tab/>
        <w:t>3GPP TS 23.304: "Proximity based Services (ProSe) in the 5G System (5GS)".</w:t>
      </w:r>
    </w:p>
    <w:p w14:paraId="2D535694" w14:textId="67785B24" w:rsidR="00AE6F6C" w:rsidRPr="00F10B4F" w:rsidRDefault="003050BB">
      <w:pPr>
        <w:pStyle w:val="EX"/>
        <w:rPr>
          <w:lang w:eastAsia="zh-CN"/>
        </w:rPr>
      </w:pPr>
      <w:r w:rsidRPr="00F10B4F">
        <w:rPr>
          <w:lang w:eastAsia="zh-CN"/>
        </w:rPr>
        <w:t>[66]</w:t>
      </w:r>
      <w:r w:rsidR="00AE6F6C" w:rsidRPr="00F10B4F">
        <w:rPr>
          <w:lang w:eastAsia="zh-CN"/>
        </w:rPr>
        <w:tab/>
        <w:t>3GPP TS 38.351: "NR; Sidelink Relay Adaptation Protocol (SRAP) Specification".</w:t>
      </w:r>
    </w:p>
    <w:p w14:paraId="0F4D5A0F" w14:textId="18B200BC" w:rsidR="00214323" w:rsidRPr="00F10B4F" w:rsidRDefault="00214323">
      <w:pPr>
        <w:pStyle w:val="EX"/>
        <w:rPr>
          <w:lang w:eastAsia="zh-CN"/>
        </w:rPr>
      </w:pPr>
      <w:r w:rsidRPr="00F10B4F">
        <w:rPr>
          <w:lang w:eastAsia="zh-CN"/>
        </w:rPr>
        <w:t>[67]</w:t>
      </w:r>
      <w:r w:rsidRPr="00F10B4F">
        <w:rPr>
          <w:lang w:eastAsia="zh-CN"/>
        </w:rPr>
        <w:tab/>
        <w:t>3GPP TS 23.247: "Architectural enhancements for 5G multicast-broadcast services; Stage 2"</w:t>
      </w:r>
    </w:p>
    <w:p w14:paraId="4925324C" w14:textId="77777777" w:rsidR="00F747EB" w:rsidRPr="00F10B4F" w:rsidRDefault="001053C3" w:rsidP="00811135">
      <w:pPr>
        <w:pStyle w:val="EX"/>
        <w:rPr>
          <w:lang w:eastAsia="zh-CN"/>
        </w:rPr>
      </w:pPr>
      <w:r w:rsidRPr="00F10B4F">
        <w:rPr>
          <w:lang w:eastAsia="zh-CN"/>
        </w:rPr>
        <w:t>[68]</w:t>
      </w:r>
      <w:r w:rsidR="00811135" w:rsidRPr="00F10B4F">
        <w:rPr>
          <w:lang w:eastAsia="zh-CN"/>
        </w:rPr>
        <w:tab/>
        <w:t xml:space="preserve">3GPP TS 26.247: </w:t>
      </w:r>
      <w:r w:rsidR="00811135" w:rsidRPr="00F10B4F">
        <w:t>"</w:t>
      </w:r>
      <w:r w:rsidR="00811135" w:rsidRPr="00F10B4F">
        <w:rPr>
          <w:lang w:eastAsia="zh-CN"/>
        </w:rPr>
        <w:t>Transparent end-to-end Packet-switched Streaming Service (PSS); Progressive Download and Dynamic Adaptive Streaming over HTTP (3GP-DASH)</w:t>
      </w:r>
      <w:r w:rsidR="00811135" w:rsidRPr="00F10B4F">
        <w:t>"</w:t>
      </w:r>
      <w:r w:rsidR="00811135" w:rsidRPr="00F10B4F">
        <w:rPr>
          <w:lang w:eastAsia="zh-CN"/>
        </w:rPr>
        <w:t>.</w:t>
      </w:r>
    </w:p>
    <w:p w14:paraId="37E4FB40" w14:textId="33076AE5" w:rsidR="00811135" w:rsidRPr="00F10B4F" w:rsidRDefault="001053C3" w:rsidP="00811135">
      <w:pPr>
        <w:pStyle w:val="EX"/>
        <w:rPr>
          <w:rFonts w:eastAsiaTheme="minorEastAsia"/>
          <w:lang w:eastAsia="zh-CN"/>
        </w:rPr>
      </w:pPr>
      <w:r w:rsidRPr="00F10B4F">
        <w:rPr>
          <w:lang w:eastAsia="zh-CN"/>
        </w:rPr>
        <w:t>[69]</w:t>
      </w:r>
      <w:r w:rsidR="00811135" w:rsidRPr="00F10B4F">
        <w:rPr>
          <w:lang w:eastAsia="zh-CN"/>
        </w:rPr>
        <w:tab/>
        <w:t xml:space="preserve">3GPP TS 26.114: </w:t>
      </w:r>
      <w:r w:rsidR="00811135" w:rsidRPr="00F10B4F">
        <w:t>"</w:t>
      </w:r>
      <w:r w:rsidR="00811135" w:rsidRPr="00F10B4F">
        <w:rPr>
          <w:lang w:eastAsia="zh-CN"/>
        </w:rPr>
        <w:t>IP Multimedia Subsystem (IMS); Multimedia Telephony</w:t>
      </w:r>
      <w:r w:rsidR="00811135" w:rsidRPr="00F10B4F">
        <w:t>; Media handling and interaction"</w:t>
      </w:r>
      <w:r w:rsidR="00811135" w:rsidRPr="00F10B4F">
        <w:rPr>
          <w:lang w:eastAsia="zh-CN"/>
        </w:rPr>
        <w:t>.</w:t>
      </w:r>
    </w:p>
    <w:p w14:paraId="7FD2EEE8" w14:textId="4069A5FD" w:rsidR="00811135" w:rsidRPr="00F10B4F" w:rsidRDefault="001053C3" w:rsidP="000830BB">
      <w:pPr>
        <w:pStyle w:val="EX"/>
        <w:rPr>
          <w:lang w:eastAsia="zh-CN"/>
        </w:rPr>
      </w:pPr>
      <w:r w:rsidRPr="00F10B4F">
        <w:rPr>
          <w:lang w:eastAsia="zh-CN"/>
        </w:rPr>
        <w:t>[70]</w:t>
      </w:r>
      <w:r w:rsidR="00811135" w:rsidRPr="00F10B4F">
        <w:rPr>
          <w:lang w:eastAsia="zh-CN"/>
        </w:rPr>
        <w:tab/>
        <w:t xml:space="preserve">3GPP TS 26.118: </w:t>
      </w:r>
      <w:r w:rsidR="00811135" w:rsidRPr="00F10B4F">
        <w:t>"Virtual Reality (VR) profiles for streaming applications"</w:t>
      </w:r>
      <w:r w:rsidR="00811135" w:rsidRPr="00F10B4F">
        <w:rPr>
          <w:lang w:eastAsia="zh-CN"/>
        </w:rPr>
        <w:t>.</w:t>
      </w:r>
    </w:p>
    <w:p w14:paraId="05381CD6" w14:textId="6C523061" w:rsidR="00913B8A" w:rsidRPr="00F10B4F" w:rsidRDefault="00913B8A" w:rsidP="000830BB">
      <w:pPr>
        <w:pStyle w:val="EX"/>
        <w:rPr>
          <w:lang w:eastAsia="zh-CN"/>
        </w:rPr>
      </w:pPr>
      <w:r w:rsidRPr="00F10B4F">
        <w:rPr>
          <w:lang w:eastAsia="zh-CN"/>
        </w:rPr>
        <w:t>[71]</w:t>
      </w:r>
      <w:r w:rsidRPr="00F10B4F">
        <w:rPr>
          <w:lang w:eastAsia="zh-CN"/>
        </w:rPr>
        <w:tab/>
        <w:t xml:space="preserve">NIMA TR 8350.2, Third Edition, Amendment 1, 3 January 2000: </w:t>
      </w:r>
      <w:r w:rsidR="002F0031" w:rsidRPr="00F10B4F">
        <w:rPr>
          <w:lang w:eastAsia="zh-CN"/>
        </w:rPr>
        <w:t>"</w:t>
      </w:r>
      <w:r w:rsidRPr="00F10B4F">
        <w:rPr>
          <w:lang w:eastAsia="zh-CN"/>
        </w:rPr>
        <w:t>DEPARTMENT OF DEFENSE WORLD GEODETIC SYSTEM 1984</w:t>
      </w:r>
      <w:r w:rsidR="002F0031" w:rsidRPr="00F10B4F">
        <w:rPr>
          <w:lang w:eastAsia="zh-CN"/>
        </w:rPr>
        <w:t>"</w:t>
      </w:r>
      <w:r w:rsidRPr="00F10B4F">
        <w:rPr>
          <w:lang w:eastAsia="zh-CN"/>
        </w:rPr>
        <w:t>.</w:t>
      </w:r>
    </w:p>
    <w:p w14:paraId="4153A02E" w14:textId="720A6A12" w:rsidR="001E5272" w:rsidRPr="00F10B4F" w:rsidRDefault="001E5272" w:rsidP="000830BB">
      <w:pPr>
        <w:pStyle w:val="EX"/>
      </w:pPr>
      <w:r w:rsidRPr="00F10B4F">
        <w:t>[72]</w:t>
      </w:r>
      <w:r w:rsidRPr="00F10B4F">
        <w:tab/>
        <w:t>3GPP TS 24.554: "Technical Specification Group Core Network and Terminals; Proximity-services (ProSe) in 5G System (5GS) protocol".</w:t>
      </w:r>
    </w:p>
    <w:p w14:paraId="14941F51" w14:textId="5C3A1DD0" w:rsidR="007D4907" w:rsidRPr="00F10B4F" w:rsidRDefault="007D4907" w:rsidP="000830BB">
      <w:pPr>
        <w:pStyle w:val="EX"/>
      </w:pPr>
      <w:r w:rsidRPr="00F10B4F">
        <w:t>[73]</w:t>
      </w:r>
      <w:r w:rsidRPr="00F10B4F">
        <w:tab/>
        <w:t>3GPP TS 38.305: "NG Radio Access Network (NG-RAN); Stage 2 functional specification of User Equipment (UE) positioning in NG-RAN".</w:t>
      </w:r>
    </w:p>
    <w:p w14:paraId="3C96A21C" w14:textId="2AF500C3" w:rsidR="00F928F3" w:rsidRPr="00F10B4F" w:rsidRDefault="00F928F3" w:rsidP="000830BB">
      <w:pPr>
        <w:pStyle w:val="EX"/>
      </w:pPr>
      <w:r w:rsidRPr="00F10B4F">
        <w:t>[74]</w:t>
      </w:r>
      <w:r w:rsidRPr="00F10B4F">
        <w:tab/>
        <w:t>3GPP TS 23.122: "Non-Access-Stratum (NAS) functions related to Mobile Station (MS) in idle mode".</w:t>
      </w:r>
    </w:p>
    <w:p w14:paraId="142AFAEE" w14:textId="7A9E2E99" w:rsidR="00BE0D60" w:rsidRPr="00F10B4F" w:rsidRDefault="00BE0D60" w:rsidP="000830BB">
      <w:pPr>
        <w:pStyle w:val="EX"/>
      </w:pPr>
      <w:r w:rsidRPr="00F10B4F">
        <w:rPr>
          <w:rFonts w:eastAsia="PMingLiU"/>
          <w:lang w:eastAsia="zh-TW"/>
        </w:rPr>
        <w:lastRenderedPageBreak/>
        <w:t>[75]</w:t>
      </w:r>
      <w:r w:rsidRPr="00F10B4F">
        <w:rPr>
          <w:rFonts w:eastAsia="PMingLiU"/>
          <w:lang w:eastAsia="zh-TW"/>
        </w:rPr>
        <w:tab/>
        <w:t>3GPP TS 38.101-5: "User Equipment (UE) radio transmission and reception; Part 5: Satellite access Radio Frequency (RF) and performance requirements".</w:t>
      </w:r>
    </w:p>
    <w:p w14:paraId="7096EC02" w14:textId="77777777" w:rsidR="00394471" w:rsidRPr="00F10B4F" w:rsidRDefault="00394471" w:rsidP="00394471">
      <w:pPr>
        <w:pStyle w:val="Heading1"/>
        <w:rPr>
          <w:rFonts w:eastAsia="MS Mincho"/>
        </w:rPr>
      </w:pPr>
      <w:bookmarkStart w:id="17" w:name="_Toc131064316"/>
      <w:r w:rsidRPr="00F10B4F">
        <w:rPr>
          <w:rFonts w:eastAsia="MS Mincho"/>
        </w:rPr>
        <w:t>3</w:t>
      </w:r>
      <w:r w:rsidRPr="00F10B4F">
        <w:rPr>
          <w:rFonts w:eastAsia="MS Mincho"/>
        </w:rPr>
        <w:tab/>
        <w:t>Definitions, symbols and abbreviations</w:t>
      </w:r>
      <w:bookmarkEnd w:id="16"/>
      <w:bookmarkEnd w:id="17"/>
    </w:p>
    <w:p w14:paraId="68E8F765" w14:textId="77777777" w:rsidR="00394471" w:rsidRPr="00F10B4F" w:rsidRDefault="00394471" w:rsidP="00394471">
      <w:pPr>
        <w:pStyle w:val="Heading2"/>
        <w:rPr>
          <w:rFonts w:eastAsia="MS Mincho"/>
        </w:rPr>
      </w:pPr>
      <w:bookmarkStart w:id="18" w:name="_Toc60776686"/>
      <w:bookmarkStart w:id="19" w:name="_Toc131064317"/>
      <w:r w:rsidRPr="00F10B4F">
        <w:rPr>
          <w:rFonts w:eastAsia="MS Mincho"/>
        </w:rPr>
        <w:t>3.1</w:t>
      </w:r>
      <w:r w:rsidRPr="00F10B4F">
        <w:rPr>
          <w:rFonts w:eastAsia="MS Mincho"/>
        </w:rPr>
        <w:tab/>
        <w:t>Definitions</w:t>
      </w:r>
      <w:bookmarkEnd w:id="18"/>
      <w:bookmarkEnd w:id="19"/>
    </w:p>
    <w:p w14:paraId="4C67C278" w14:textId="77777777" w:rsidR="00394471" w:rsidRPr="00F10B4F" w:rsidRDefault="00394471" w:rsidP="0039447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F10B4F" w:rsidRDefault="00214323" w:rsidP="00214323">
      <w:r w:rsidRPr="00F10B4F">
        <w:rPr>
          <w:b/>
        </w:rPr>
        <w:t xml:space="preserve">AM MRB: </w:t>
      </w:r>
      <w:r w:rsidRPr="00F10B4F">
        <w:rPr>
          <w:rFonts w:eastAsiaTheme="minorEastAsia"/>
          <w:lang w:eastAsia="zh-CN"/>
        </w:rPr>
        <w:t>An MRB associated with at least an AM RLC bearer for PTP transmission.</w:t>
      </w:r>
    </w:p>
    <w:p w14:paraId="439C5B32" w14:textId="37D21BAC" w:rsidR="00394471" w:rsidRPr="00F10B4F" w:rsidRDefault="00394471" w:rsidP="00394471">
      <w:r w:rsidRPr="00F10B4F">
        <w:rPr>
          <w:b/>
        </w:rPr>
        <w:t>BH RLC channel:</w:t>
      </w:r>
      <w:r w:rsidRPr="00F10B4F">
        <w:t xml:space="preserve"> </w:t>
      </w:r>
      <w:r w:rsidR="00964CC4" w:rsidRPr="00F10B4F">
        <w:t>An RLC channel between two nodes, which is used to transport backhaul packets</w:t>
      </w:r>
      <w:r w:rsidRPr="00F10B4F">
        <w:t>.</w:t>
      </w:r>
    </w:p>
    <w:p w14:paraId="4CC044B3" w14:textId="77777777" w:rsidR="00214323" w:rsidRPr="00F10B4F" w:rsidRDefault="00214323" w:rsidP="00214323">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606372B1" w14:textId="77777777" w:rsidR="00394471" w:rsidRPr="00F10B4F" w:rsidRDefault="00394471" w:rsidP="00394471">
      <w:r w:rsidRPr="00F10B4F">
        <w:rPr>
          <w:b/>
        </w:rPr>
        <w:t>CEIL:</w:t>
      </w:r>
      <w:r w:rsidRPr="00F10B4F">
        <w:t xml:space="preserve"> Mathematical function used to 'round up' i.e. to the nearest integer having a higher or equal value.</w:t>
      </w:r>
    </w:p>
    <w:p w14:paraId="6233CEDC" w14:textId="77777777" w:rsidR="00394471" w:rsidRPr="00F10B4F" w:rsidRDefault="00394471" w:rsidP="0039447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893B099" w14:textId="77777777" w:rsidR="00394471" w:rsidRPr="00F10B4F" w:rsidRDefault="00394471" w:rsidP="00394471">
      <w:r w:rsidRPr="00F10B4F">
        <w:rPr>
          <w:b/>
        </w:rPr>
        <w:t>Dedicated signalling:</w:t>
      </w:r>
      <w:r w:rsidRPr="00F10B4F">
        <w:t xml:space="preserve"> Signalling sent on DCCH logical channel between the network and a single UE.</w:t>
      </w:r>
    </w:p>
    <w:p w14:paraId="54EAE640" w14:textId="77777777" w:rsidR="00394471" w:rsidRPr="00F10B4F" w:rsidRDefault="00394471" w:rsidP="0039447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F10B4F" w:rsidRDefault="00394471" w:rsidP="00394471">
      <w:r w:rsidRPr="00F10B4F">
        <w:rPr>
          <w:b/>
        </w:rPr>
        <w:t>Field:</w:t>
      </w:r>
      <w:r w:rsidRPr="00F10B4F">
        <w:t xml:space="preserve"> The individual contents of an information element are referred to as fields.</w:t>
      </w:r>
    </w:p>
    <w:p w14:paraId="7B05D255" w14:textId="77777777" w:rsidR="00394471" w:rsidRPr="00F10B4F" w:rsidRDefault="00394471" w:rsidP="00394471">
      <w:r w:rsidRPr="00F10B4F">
        <w:rPr>
          <w:b/>
        </w:rPr>
        <w:t>FLOOR:</w:t>
      </w:r>
      <w:r w:rsidRPr="00F10B4F">
        <w:t xml:space="preserve"> Mathematical function used to 'round down' i.e. to the nearest integer having a lower or equal value.</w:t>
      </w:r>
    </w:p>
    <w:p w14:paraId="4807EFC0" w14:textId="77777777" w:rsidR="001C1AF2" w:rsidRPr="00F10B4F" w:rsidRDefault="001C1AF2" w:rsidP="001C1AF2">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2962FF71" w14:textId="77777777" w:rsidR="00394471" w:rsidRPr="00F10B4F" w:rsidRDefault="00394471" w:rsidP="0039447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55EE4F91" w14:textId="77777777" w:rsidR="00394471" w:rsidRPr="00F10B4F" w:rsidRDefault="00394471" w:rsidP="00394471">
      <w:r w:rsidRPr="00F10B4F">
        <w:rPr>
          <w:b/>
        </w:rPr>
        <w:t>Information element:</w:t>
      </w:r>
      <w:r w:rsidRPr="00F10B4F">
        <w:t xml:space="preserve"> A structural element containing single or multiple fields is referred as information element.</w:t>
      </w:r>
    </w:p>
    <w:p w14:paraId="6D61D9B2" w14:textId="77777777" w:rsidR="00214323" w:rsidRPr="00F10B4F" w:rsidRDefault="00214323" w:rsidP="00214323">
      <w:pPr>
        <w:rPr>
          <w:b/>
          <w:lang w:eastAsia="zh-CN"/>
        </w:rPr>
      </w:pPr>
      <w:r w:rsidRPr="00F10B4F">
        <w:rPr>
          <w:b/>
        </w:rPr>
        <w:t>MBS Radio Bearer:</w:t>
      </w:r>
      <w:r w:rsidRPr="00F10B4F">
        <w:t xml:space="preserve"> A radio bearer that is configured for MBS delivery.</w:t>
      </w:r>
    </w:p>
    <w:p w14:paraId="5DE97640" w14:textId="2FA504F4" w:rsidR="00214323" w:rsidRPr="00F10B4F" w:rsidRDefault="00214323" w:rsidP="00214323">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606A675D" w14:textId="77777777" w:rsidR="00214323" w:rsidRPr="00F10B4F" w:rsidRDefault="00214323" w:rsidP="00214323">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4D3A095B" w14:textId="77777777" w:rsidR="0005611B" w:rsidRPr="00F10B4F" w:rsidRDefault="0005611B" w:rsidP="0005611B">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71B2381" w14:textId="77777777" w:rsidR="00305C4E" w:rsidRPr="00F10B4F" w:rsidRDefault="00305C4E" w:rsidP="00305C4E">
      <w:pPr>
        <w:rPr>
          <w:rFonts w:eastAsiaTheme="minorEastAsia"/>
        </w:rPr>
      </w:pPr>
      <w:r w:rsidRPr="00F10B4F">
        <w:rPr>
          <w:b/>
        </w:rPr>
        <w:lastRenderedPageBreak/>
        <w:t xml:space="preserve">NCSG: </w:t>
      </w:r>
      <w:r w:rsidRPr="00F10B4F">
        <w:t>Network controlled small gap as defined in TS 38.133 [14].</w:t>
      </w:r>
    </w:p>
    <w:p w14:paraId="326F4C63" w14:textId="77777777" w:rsidR="00394471" w:rsidRPr="00F10B4F" w:rsidRDefault="00394471" w:rsidP="0039447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72D23C37" w14:textId="2816EF67" w:rsidR="00394471" w:rsidRPr="00F10B4F" w:rsidRDefault="00394471" w:rsidP="0039447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w:t>
      </w:r>
      <w:r w:rsidR="001E5272" w:rsidRPr="00F10B4F">
        <w:t xml:space="preserve">and </w:t>
      </w:r>
      <w:r w:rsidR="00BD7E37" w:rsidRPr="00F10B4F">
        <w:t>ProSe Communication (including ProSe UE-to-Network Relay and non-Relay communication)</w:t>
      </w:r>
      <w:r w:rsidR="001E5272" w:rsidRPr="00F10B4F">
        <w:t xml:space="preserve"> as defined in TS 23.304 [65] </w:t>
      </w:r>
      <w:r w:rsidRPr="00F10B4F">
        <w:t>between two or more nearby UEs, using NR technology but not traversing any network node</w:t>
      </w:r>
      <w:r w:rsidRPr="00F10B4F">
        <w:rPr>
          <w:rFonts w:eastAsia="Malgun Gothic"/>
          <w:lang w:eastAsia="ko-KR"/>
        </w:rPr>
        <w:t>.</w:t>
      </w:r>
    </w:p>
    <w:p w14:paraId="3B3971F8" w14:textId="77777777" w:rsidR="00BD7E37" w:rsidRPr="00F10B4F" w:rsidRDefault="00BD7E37" w:rsidP="00BD7E37">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065D0A69" w14:textId="77777777" w:rsidR="00394471" w:rsidRPr="00F10B4F" w:rsidRDefault="00394471" w:rsidP="0039447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3A651E82" w14:textId="77777777" w:rsidR="00394471" w:rsidRPr="00F10B4F" w:rsidRDefault="00394471" w:rsidP="00394471">
      <w:r w:rsidRPr="00F10B4F">
        <w:rPr>
          <w:b/>
        </w:rPr>
        <w:t>Primary Cell</w:t>
      </w:r>
      <w:r w:rsidRPr="00F10B4F">
        <w:t>: The MCG cell, operating on the primary frequency, in which the UE either performs the initial connection establishment procedure or initiates the connection re-establishment procedure.</w:t>
      </w:r>
    </w:p>
    <w:p w14:paraId="3F72AE8A" w14:textId="77777777" w:rsidR="00AE6F6C" w:rsidRPr="00F10B4F" w:rsidRDefault="00AE6F6C" w:rsidP="00AE6F6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54503C30" w14:textId="77777777" w:rsidR="00394471" w:rsidRPr="00F10B4F" w:rsidRDefault="00394471" w:rsidP="00394471">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2521EAE9" w14:textId="77777777" w:rsidR="00394471" w:rsidRPr="00F10B4F" w:rsidRDefault="00394471" w:rsidP="00394471">
      <w:pPr>
        <w:rPr>
          <w:lang w:eastAsia="en-US"/>
        </w:rPr>
      </w:pPr>
      <w:r w:rsidRPr="00F10B4F">
        <w:rPr>
          <w:b/>
        </w:rPr>
        <w:t>Primary Timing Advance Group</w:t>
      </w:r>
      <w:r w:rsidRPr="00F10B4F">
        <w:t>: Timing Advance Group containing the SpCell.</w:t>
      </w:r>
    </w:p>
    <w:p w14:paraId="213DAE95" w14:textId="443A7BA4" w:rsidR="00394471" w:rsidRPr="00F10B4F" w:rsidRDefault="00394471" w:rsidP="00394471">
      <w:r w:rsidRPr="00F10B4F">
        <w:rPr>
          <w:b/>
        </w:rPr>
        <w:t>PUCCH SCell:</w:t>
      </w:r>
      <w:r w:rsidRPr="00F10B4F">
        <w:t xml:space="preserve"> An SCell configured with PUCCH</w:t>
      </w:r>
      <w:r w:rsidR="000A4C66" w:rsidRPr="00F10B4F">
        <w:rPr>
          <w:szCs w:val="22"/>
        </w:rPr>
        <w:t xml:space="preserve"> by </w:t>
      </w:r>
      <w:r w:rsidR="000A4C66" w:rsidRPr="00F10B4F">
        <w:rPr>
          <w:i/>
          <w:szCs w:val="22"/>
        </w:rPr>
        <w:t>PUCCH-Config</w:t>
      </w:r>
      <w:r w:rsidRPr="00F10B4F">
        <w:t>.</w:t>
      </w:r>
    </w:p>
    <w:p w14:paraId="565F5DF9" w14:textId="77777777" w:rsidR="00394471" w:rsidRPr="00F10B4F" w:rsidRDefault="00394471" w:rsidP="00394471">
      <w:pPr>
        <w:rPr>
          <w:b/>
        </w:rPr>
      </w:pPr>
      <w:r w:rsidRPr="00F10B4F">
        <w:rPr>
          <w:b/>
        </w:rPr>
        <w:t>PUSCH-Less SCell:</w:t>
      </w:r>
      <w:r w:rsidRPr="00F10B4F">
        <w:t xml:space="preserve"> An SCell configured without PUSCH</w:t>
      </w:r>
      <w:r w:rsidRPr="00F10B4F">
        <w:rPr>
          <w:lang w:eastAsia="zh-CN"/>
        </w:rPr>
        <w:t>.</w:t>
      </w:r>
    </w:p>
    <w:p w14:paraId="3431CF55" w14:textId="6B2E01BF" w:rsidR="00CD6E06" w:rsidRPr="00F10B4F" w:rsidRDefault="00CD6E06" w:rsidP="00CD6E06">
      <w:pPr>
        <w:rPr>
          <w:b/>
          <w:bCs/>
        </w:rPr>
      </w:pPr>
      <w:r w:rsidRPr="00F10B4F">
        <w:rPr>
          <w:b/>
          <w:bCs/>
          <w:lang w:eastAsia="zh-CN"/>
        </w:rPr>
        <w:t xml:space="preserve">RedCap UE: </w:t>
      </w:r>
      <w:r w:rsidRPr="00F10B4F">
        <w:t>A UE with reduced capabilities as specified in clause 4.2.</w:t>
      </w:r>
      <w:r w:rsidR="00A27BF6" w:rsidRPr="00F10B4F">
        <w:t>21.1</w:t>
      </w:r>
      <w:r w:rsidRPr="00F10B4F">
        <w:t xml:space="preserve"> in TS 38.306 [26].</w:t>
      </w:r>
    </w:p>
    <w:p w14:paraId="23A4FD1D" w14:textId="77777777" w:rsidR="00394471" w:rsidRPr="00F10B4F" w:rsidRDefault="00394471" w:rsidP="00394471">
      <w:r w:rsidRPr="00F10B4F">
        <w:rPr>
          <w:b/>
        </w:rPr>
        <w:t xml:space="preserve">RLC bearer configuration: </w:t>
      </w:r>
      <w:r w:rsidRPr="00F10B4F">
        <w:t>The lower layer part of the radio bearer configuration comprising the RLC and logical channel configurations.</w:t>
      </w:r>
    </w:p>
    <w:p w14:paraId="0B8F0B58" w14:textId="77777777" w:rsidR="00394471" w:rsidRPr="00F10B4F" w:rsidRDefault="00394471" w:rsidP="00394471">
      <w:r w:rsidRPr="00F10B4F">
        <w:rPr>
          <w:b/>
        </w:rPr>
        <w:t>Secondary Cell</w:t>
      </w:r>
      <w:r w:rsidRPr="00F10B4F">
        <w:t>: For a UE configured with CA, a cell providing additional radio resources on top of Special Cell.</w:t>
      </w:r>
    </w:p>
    <w:p w14:paraId="09B2DF3A" w14:textId="77777777" w:rsidR="00394471" w:rsidRPr="00F10B4F" w:rsidRDefault="00394471" w:rsidP="00394471">
      <w:r w:rsidRPr="00F10B4F">
        <w:rPr>
          <w:b/>
        </w:rPr>
        <w:t>Secondary Cell Group</w:t>
      </w:r>
      <w:r w:rsidRPr="00F10B4F">
        <w:t>: For a UE configured with dual connectivity, the subset of serving cells comprising of the PSCell and zero or more secondary cells.</w:t>
      </w:r>
    </w:p>
    <w:p w14:paraId="2E2A66A6" w14:textId="77777777" w:rsidR="00394471" w:rsidRPr="00F10B4F" w:rsidRDefault="00394471" w:rsidP="0039447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F10B4F" w:rsidRDefault="0070235D" w:rsidP="0070235D">
      <w:r w:rsidRPr="00F10B4F">
        <w:rPr>
          <w:b/>
          <w:bCs/>
        </w:rPr>
        <w:t>Small Data Transmission</w:t>
      </w:r>
      <w:r w:rsidRPr="00F10B4F">
        <w:t>: A procedure used for transmission of data and/or signalling over allowed radio bearers in RRC_INACTIVE state (i.e. without the UE transitioning to RRC_CONNECTED state).</w:t>
      </w:r>
    </w:p>
    <w:p w14:paraId="2BB0B916" w14:textId="77777777" w:rsidR="00394471" w:rsidRPr="00F10B4F" w:rsidRDefault="00394471" w:rsidP="00394471">
      <w:pPr>
        <w:rPr>
          <w:b/>
        </w:rPr>
      </w:pPr>
      <w:r w:rsidRPr="00F10B4F">
        <w:rPr>
          <w:b/>
        </w:rPr>
        <w:t xml:space="preserve">SNPN identity: </w:t>
      </w:r>
      <w:r w:rsidRPr="00F10B4F">
        <w:rPr>
          <w:bCs/>
        </w:rPr>
        <w:t>an identifier of an SNPN comprising of a PLMN ID and an NID combination.</w:t>
      </w:r>
    </w:p>
    <w:p w14:paraId="35B93F1C" w14:textId="77777777" w:rsidR="00394471" w:rsidRPr="00F10B4F" w:rsidRDefault="00394471" w:rsidP="00394471">
      <w:r w:rsidRPr="00F10B4F">
        <w:rPr>
          <w:b/>
        </w:rPr>
        <w:t>Special Cell:</w:t>
      </w:r>
      <w:r w:rsidRPr="00F10B4F">
        <w:t xml:space="preserve"> For Dual Connectivity operation the term Special Cell refers to the PCell of the MCG or the PSCell of the SCG, otherwise the term Special Cell refers to the PCell.</w:t>
      </w:r>
    </w:p>
    <w:p w14:paraId="1EB6DEE7" w14:textId="77777777" w:rsidR="00394471" w:rsidRPr="00F10B4F" w:rsidRDefault="00394471" w:rsidP="00394471">
      <w:pPr>
        <w:rPr>
          <w:noProof/>
        </w:rPr>
      </w:pPr>
      <w:r w:rsidRPr="00F10B4F">
        <w:rPr>
          <w:b/>
          <w:noProof/>
        </w:rPr>
        <w:t>Split SRB</w:t>
      </w:r>
      <w:r w:rsidRPr="00F10B4F">
        <w:rPr>
          <w:noProof/>
        </w:rPr>
        <w:t>: In MR-DC, an SRB that supports transmission via MCG and SCG as well as duplication of RRC PDUs as defined in TS 37.340 [41].</w:t>
      </w:r>
    </w:p>
    <w:p w14:paraId="68921391" w14:textId="77777777" w:rsidR="00394471" w:rsidRPr="00F10B4F" w:rsidRDefault="00394471" w:rsidP="00394471">
      <w:r w:rsidRPr="00F10B4F">
        <w:rPr>
          <w:b/>
        </w:rPr>
        <w:lastRenderedPageBreak/>
        <w:t>SSB Frequency</w:t>
      </w:r>
      <w:r w:rsidRPr="00F10B4F">
        <w:t>: Frequency referring to the position of resource element RE=#0 (subcarrier #0) of resource block RB#10 of the SS block.</w:t>
      </w:r>
    </w:p>
    <w:p w14:paraId="4547A30B"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846BEC6"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7D11B3B4" w14:textId="77777777" w:rsidR="00AE6F6C" w:rsidRPr="00F10B4F" w:rsidRDefault="00AE6F6C" w:rsidP="00AE6F6C">
      <w:r w:rsidRPr="00F10B4F">
        <w:rPr>
          <w:b/>
          <w:bCs/>
        </w:rPr>
        <w:t>Uu Relay RLC channel</w:t>
      </w:r>
      <w:r w:rsidRPr="00F10B4F">
        <w:t xml:space="preserve">: </w:t>
      </w:r>
      <w:r w:rsidRPr="00F10B4F">
        <w:rPr>
          <w:rFonts w:eastAsia="MS Mincho"/>
          <w:lang w:eastAsia="en-US"/>
        </w:rPr>
        <w:t>A</w:t>
      </w:r>
      <w:r w:rsidRPr="00F10B4F">
        <w:t>n RLC channel between L2 U2N Relay UE and gNB, which is used to transport packets over Uu for L2 UE-to-Network relay</w:t>
      </w:r>
      <w:r w:rsidRPr="00F10B4F">
        <w:rPr>
          <w:b/>
          <w:bCs/>
        </w:rPr>
        <w:t>.</w:t>
      </w:r>
    </w:p>
    <w:p w14:paraId="47057EBD" w14:textId="77777777" w:rsidR="00394471" w:rsidRPr="00F10B4F" w:rsidRDefault="00394471" w:rsidP="0039447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38DBE311" w14:textId="77777777" w:rsidR="00394471" w:rsidRPr="00F10B4F" w:rsidRDefault="00394471" w:rsidP="0039447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66A2C4D0" w14:textId="77777777" w:rsidR="00394471" w:rsidRPr="00F10B4F" w:rsidRDefault="00394471" w:rsidP="00394471">
      <w:pPr>
        <w:pStyle w:val="Heading2"/>
        <w:rPr>
          <w:rFonts w:eastAsia="MS Mincho"/>
        </w:rPr>
      </w:pPr>
      <w:bookmarkStart w:id="20" w:name="_Toc60776687"/>
      <w:bookmarkStart w:id="21" w:name="_Toc131064318"/>
      <w:r w:rsidRPr="00F10B4F">
        <w:rPr>
          <w:rFonts w:eastAsia="MS Mincho"/>
        </w:rPr>
        <w:t>3.2</w:t>
      </w:r>
      <w:r w:rsidRPr="00F10B4F">
        <w:rPr>
          <w:rFonts w:eastAsia="MS Mincho"/>
        </w:rPr>
        <w:tab/>
        <w:t>Abbreviations</w:t>
      </w:r>
      <w:bookmarkEnd w:id="20"/>
      <w:bookmarkEnd w:id="21"/>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lastRenderedPageBreak/>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t>FFS</w:t>
      </w:r>
      <w:r w:rsidRPr="00F10B4F">
        <w:tab/>
      </w:r>
      <w:proofErr w:type="gramStart"/>
      <w:r w:rsidRPr="00F10B4F">
        <w:t>For</w:t>
      </w:r>
      <w:proofErr w:type="gramEnd"/>
      <w:r w:rsidRPr="00F10B4F">
        <w:t xml:space="preserve">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lastRenderedPageBreak/>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22" w:name="_Hlk92652518"/>
      <w:r w:rsidRPr="00F10B4F">
        <w:rPr>
          <w:rFonts w:eastAsia="等线"/>
        </w:rPr>
        <w:t>PEI</w:t>
      </w:r>
      <w:r w:rsidRPr="00F10B4F">
        <w:rPr>
          <w:rFonts w:eastAsia="等线"/>
        </w:rPr>
        <w:tab/>
        <w:t>Paging Early Indication</w:t>
      </w:r>
    </w:p>
    <w:bookmarkEnd w:id="22"/>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lastRenderedPageBreak/>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lastRenderedPageBreak/>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31935E2F" w14:textId="43F61D90" w:rsidR="00394471" w:rsidRDefault="00394471" w:rsidP="00394471">
      <w:pPr>
        <w:pStyle w:val="Heading1"/>
        <w:rPr>
          <w:rFonts w:eastAsia="MS Mincho"/>
        </w:rPr>
      </w:pPr>
      <w:bookmarkStart w:id="23" w:name="_Toc60776688"/>
      <w:bookmarkStart w:id="24" w:name="_Toc131064319"/>
      <w:r w:rsidRPr="00F10B4F">
        <w:rPr>
          <w:rFonts w:eastAsia="MS Mincho"/>
        </w:rPr>
        <w:t>4</w:t>
      </w:r>
      <w:r w:rsidRPr="00F10B4F">
        <w:rPr>
          <w:rFonts w:eastAsia="MS Mincho"/>
        </w:rPr>
        <w:tab/>
        <w:t>General</w:t>
      </w:r>
      <w:bookmarkEnd w:id="23"/>
      <w:bookmarkEnd w:id="24"/>
    </w:p>
    <w:p w14:paraId="47269DF0"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3D901CB" w14:textId="77777777" w:rsidR="00496628" w:rsidRPr="00496628" w:rsidRDefault="00496628" w:rsidP="00496628">
      <w:pPr>
        <w:rPr>
          <w:rFonts w:eastAsia="MS Mincho"/>
        </w:rPr>
      </w:pPr>
    </w:p>
    <w:p w14:paraId="1CE5E0FD" w14:textId="5DB8AED4" w:rsidR="00394471" w:rsidRDefault="00394471" w:rsidP="00394471">
      <w:pPr>
        <w:pStyle w:val="Heading1"/>
        <w:rPr>
          <w:rFonts w:eastAsia="MS Mincho"/>
        </w:rPr>
      </w:pPr>
      <w:bookmarkStart w:id="25" w:name="_Toc60776697"/>
      <w:bookmarkStart w:id="26" w:name="_Toc131064328"/>
      <w:r w:rsidRPr="00F10B4F">
        <w:rPr>
          <w:rFonts w:eastAsia="MS Mincho"/>
        </w:rPr>
        <w:t>5</w:t>
      </w:r>
      <w:r w:rsidRPr="00F10B4F">
        <w:rPr>
          <w:rFonts w:eastAsia="MS Mincho"/>
        </w:rPr>
        <w:tab/>
        <w:t>Procedures</w:t>
      </w:r>
      <w:bookmarkEnd w:id="25"/>
      <w:bookmarkEnd w:id="26"/>
    </w:p>
    <w:p w14:paraId="1117D203" w14:textId="46CFB6EE" w:rsidR="00047C25" w:rsidRPr="00496628" w:rsidRDefault="00047C25" w:rsidP="00047C25">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2E45611" w14:textId="77777777" w:rsidR="00394471" w:rsidRPr="00F10B4F" w:rsidRDefault="00394471" w:rsidP="00394471">
      <w:pPr>
        <w:pStyle w:val="Heading2"/>
        <w:rPr>
          <w:rFonts w:eastAsia="MS Mincho"/>
        </w:rPr>
      </w:pPr>
      <w:bookmarkStart w:id="27" w:name="_Toc60776735"/>
      <w:bookmarkStart w:id="28" w:name="_Toc131064374"/>
      <w:r w:rsidRPr="00F10B4F">
        <w:rPr>
          <w:rFonts w:eastAsia="MS Mincho"/>
        </w:rPr>
        <w:t>5.3</w:t>
      </w:r>
      <w:r w:rsidRPr="00F10B4F">
        <w:rPr>
          <w:rFonts w:eastAsia="MS Mincho"/>
        </w:rPr>
        <w:tab/>
        <w:t>Connection control</w:t>
      </w:r>
      <w:bookmarkEnd w:id="27"/>
      <w:bookmarkEnd w:id="28"/>
    </w:p>
    <w:p w14:paraId="0CC68B11" w14:textId="77777777" w:rsidR="00394471" w:rsidRPr="00F10B4F" w:rsidRDefault="00394471" w:rsidP="00394471">
      <w:pPr>
        <w:pStyle w:val="Heading3"/>
        <w:rPr>
          <w:rFonts w:eastAsia="MS Mincho"/>
        </w:rPr>
      </w:pPr>
      <w:bookmarkStart w:id="29" w:name="_Toc60776736"/>
      <w:bookmarkStart w:id="30" w:name="_Toc131064375"/>
      <w:r w:rsidRPr="00F10B4F">
        <w:rPr>
          <w:rFonts w:eastAsia="MS Mincho"/>
        </w:rPr>
        <w:t>5.3.1</w:t>
      </w:r>
      <w:r w:rsidRPr="00F10B4F">
        <w:rPr>
          <w:rFonts w:eastAsia="MS Mincho"/>
        </w:rPr>
        <w:tab/>
        <w:t>Introduction</w:t>
      </w:r>
      <w:bookmarkEnd w:id="29"/>
      <w:bookmarkEnd w:id="30"/>
    </w:p>
    <w:p w14:paraId="37D1CA32" w14:textId="77777777" w:rsidR="00394471" w:rsidRPr="00F10B4F" w:rsidRDefault="00394471" w:rsidP="00394471">
      <w:pPr>
        <w:pStyle w:val="Heading4"/>
      </w:pPr>
      <w:bookmarkStart w:id="31" w:name="_Toc60776737"/>
      <w:bookmarkStart w:id="32" w:name="_Toc131064376"/>
      <w:r w:rsidRPr="00F10B4F">
        <w:t>5.3.1.1</w:t>
      </w:r>
      <w:r w:rsidRPr="00F10B4F">
        <w:tab/>
        <w:t>RRC connection control</w:t>
      </w:r>
      <w:bookmarkEnd w:id="31"/>
      <w:bookmarkEnd w:id="32"/>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2428D054"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xml:space="preserve">) are both </w:t>
      </w:r>
      <w:proofErr w:type="gramStart"/>
      <w:r w:rsidRPr="00F10B4F">
        <w:t>integrity</w:t>
      </w:r>
      <w:proofErr w:type="gramEnd"/>
      <w:r w:rsidRPr="00F10B4F">
        <w:t xml:space="preserve">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w:t>
      </w:r>
      <w:r w:rsidRPr="00F10B4F">
        <w:lastRenderedPageBreak/>
        <w:t xml:space="preserve">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w:t>
      </w:r>
      <w:proofErr w:type="gramStart"/>
      <w:r w:rsidRPr="00F10B4F">
        <w:t>a</w:t>
      </w:r>
      <w:proofErr w:type="gramEnd"/>
      <w:r w:rsidRPr="00F10B4F">
        <w:t xml:space="preserve">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47047209" w14:textId="77777777" w:rsidR="00394471" w:rsidRPr="00F10B4F" w:rsidRDefault="00394471" w:rsidP="00394471">
      <w:pPr>
        <w:pStyle w:val="Heading4"/>
      </w:pPr>
      <w:bookmarkStart w:id="33" w:name="_Toc60776738"/>
      <w:bookmarkStart w:id="34" w:name="_Toc131064377"/>
      <w:r w:rsidRPr="00F10B4F">
        <w:t>5.3.1.2</w:t>
      </w:r>
      <w:r w:rsidRPr="00F10B4F">
        <w:tab/>
        <w:t>AS Security</w:t>
      </w:r>
      <w:bookmarkEnd w:id="33"/>
      <w:bookmarkEnd w:id="34"/>
    </w:p>
    <w:p w14:paraId="1097ABCC" w14:textId="77777777" w:rsidR="00394471" w:rsidRPr="00F10B4F" w:rsidRDefault="00394471" w:rsidP="00394471">
      <w:r w:rsidRPr="00F10B4F">
        <w:t>AS security comprises of the integrity protection and ciphering of RRC signalling (SRBs) and user data (DRBs).</w:t>
      </w:r>
    </w:p>
    <w:p w14:paraId="25A6737F" w14:textId="77777777" w:rsidR="00394471" w:rsidRPr="00F10B4F" w:rsidRDefault="00394471" w:rsidP="00394471">
      <w:r w:rsidRPr="00F10B4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F10B4F">
        <w:rPr>
          <w:i/>
        </w:rPr>
        <w:t>keySetChangeIndicator</w:t>
      </w:r>
      <w:r w:rsidRPr="00F10B4F">
        <w:t xml:space="preserve"> and the </w:t>
      </w:r>
      <w:r w:rsidRPr="00F10B4F">
        <w:rPr>
          <w:i/>
        </w:rPr>
        <w:t>nextHopChainingCount</w:t>
      </w:r>
      <w:r w:rsidRPr="00F10B4F">
        <w:t>, which are used by the UE to determine the AS security keys upon reconfiguration with sync (with key change), connection re-establishment and/or connection resume.</w:t>
      </w:r>
    </w:p>
    <w:p w14:paraId="7DA9A66D" w14:textId="2CF4F142" w:rsidR="00394471" w:rsidRPr="00F10B4F" w:rsidRDefault="00394471" w:rsidP="00394471">
      <w:r w:rsidRPr="00F10B4F">
        <w:t>The integrity protection algorithm is common for SRB1, SRB2, SRB3 (if configured)</w:t>
      </w:r>
      <w:r w:rsidR="00811135" w:rsidRPr="00F10B4F">
        <w:t>, SRB4 (if configured)</w:t>
      </w:r>
      <w:r w:rsidRPr="00F10B4F">
        <w:t xml:space="preserve"> and DRBs configured with integrity protection, with the same </w:t>
      </w:r>
      <w:r w:rsidRPr="00F10B4F">
        <w:rPr>
          <w:i/>
        </w:rPr>
        <w:t>keyToUse</w:t>
      </w:r>
      <w:r w:rsidRPr="00F10B4F">
        <w:t xml:space="preserve"> value. The ciphering algorithm is common for SRB1, SRB2, SRB3 (if configured)</w:t>
      </w:r>
      <w:r w:rsidR="00811135" w:rsidRPr="00F10B4F">
        <w:t>, SRB4 (if configured)</w:t>
      </w:r>
      <w:r w:rsidRPr="00F10B4F">
        <w:t xml:space="preserve"> and DRBs configured with the same </w:t>
      </w:r>
      <w:r w:rsidRPr="00F10B4F">
        <w:rPr>
          <w:i/>
        </w:rPr>
        <w:t>keyToUse</w:t>
      </w:r>
      <w:r w:rsidRPr="00F10B4F">
        <w:t xml:space="preserve"> value. Neither integrity protection nor ciphering applies for SRB0.</w:t>
      </w:r>
    </w:p>
    <w:p w14:paraId="706294E3" w14:textId="77777777" w:rsidR="00394471" w:rsidRPr="00F10B4F" w:rsidRDefault="00394471" w:rsidP="00394471">
      <w:pPr>
        <w:pStyle w:val="NO"/>
      </w:pPr>
      <w:r w:rsidRPr="00F10B4F">
        <w:t>NOTE 0:</w:t>
      </w:r>
      <w:r w:rsidRPr="00F10B4F">
        <w:tab/>
        <w:t>All DRBs related to the same PDU session have the same enable/disable setting for ciphering and the same enable/disable setting for integrity protection, as specified in TS 33.501 [11].</w:t>
      </w:r>
    </w:p>
    <w:p w14:paraId="10F6BAE2" w14:textId="77777777" w:rsidR="00394471" w:rsidRPr="00F10B4F" w:rsidRDefault="00394471" w:rsidP="00394471">
      <w:r w:rsidRPr="00F10B4F">
        <w:lastRenderedPageBreak/>
        <w:t>RRC integrity protection and ciphering are always activated together, i.e. in one message/procedure. RRC integrity protection and ciphering for SRBs are never de-activated. However, it is possible to switch to a '</w:t>
      </w:r>
      <w:r w:rsidRPr="00F10B4F">
        <w:rPr>
          <w:i/>
        </w:rPr>
        <w:t>NULL</w:t>
      </w:r>
      <w:r w:rsidRPr="00F10B4F">
        <w:t>' ciphering algorithm (</w:t>
      </w:r>
      <w:r w:rsidRPr="00F10B4F">
        <w:rPr>
          <w:i/>
        </w:rPr>
        <w:t>nea0</w:t>
      </w:r>
      <w:r w:rsidRPr="00F10B4F">
        <w:t>).</w:t>
      </w:r>
    </w:p>
    <w:p w14:paraId="646C31A9" w14:textId="77777777" w:rsidR="00394471" w:rsidRPr="00F10B4F" w:rsidRDefault="00394471" w:rsidP="00394471">
      <w:r w:rsidRPr="00F10B4F">
        <w:t>The '</w:t>
      </w:r>
      <w:r w:rsidRPr="00F10B4F">
        <w:rPr>
          <w:i/>
        </w:rPr>
        <w:t>NULL</w:t>
      </w:r>
      <w:r w:rsidRPr="00F10B4F">
        <w:t>' integrity protection algorithm (</w:t>
      </w:r>
      <w:r w:rsidRPr="00F10B4F">
        <w:rPr>
          <w:i/>
        </w:rPr>
        <w:t>nia0</w:t>
      </w:r>
      <w:r w:rsidRPr="00F10B4F">
        <w:t>) is used only for SRBs and for the UE in limited service mode, see TS 33.501 [11] and when used for SRBs, integrity protection is disabled for DRBs. In case the ′</w:t>
      </w:r>
      <w:r w:rsidRPr="00F10B4F">
        <w:rPr>
          <w:i/>
        </w:rPr>
        <w:t>NULL</w:t>
      </w:r>
      <w:r w:rsidRPr="00F10B4F">
        <w:t>' integrity protection algorithm is used, '</w:t>
      </w:r>
      <w:r w:rsidRPr="00F10B4F">
        <w:rPr>
          <w:i/>
        </w:rPr>
        <w:t>NULL</w:t>
      </w:r>
      <w:r w:rsidRPr="00F10B4F">
        <w:t>' ciphering algorithm is also used.</w:t>
      </w:r>
    </w:p>
    <w:p w14:paraId="25BA1E20" w14:textId="77777777" w:rsidR="00394471" w:rsidRPr="00F10B4F" w:rsidRDefault="00394471" w:rsidP="00394471">
      <w:pPr>
        <w:pStyle w:val="NO"/>
      </w:pPr>
      <w:r w:rsidRPr="00F10B4F">
        <w:t>NOTE 1:</w:t>
      </w:r>
      <w:r w:rsidRPr="00F10B4F">
        <w:tab/>
        <w:t>Lower layers discard RRC messages for which the integrity protection check has failed and indicate the integrity protection verification check failure to RRC.</w:t>
      </w:r>
    </w:p>
    <w:p w14:paraId="70228385" w14:textId="77777777" w:rsidR="00394471" w:rsidRPr="00F10B4F" w:rsidRDefault="00394471" w:rsidP="00394471">
      <w:r w:rsidRPr="00F10B4F">
        <w:t>The AS applies four different security keys: one for the integrity protection of RRC signalling (K</w:t>
      </w:r>
      <w:r w:rsidRPr="00F10B4F">
        <w:rPr>
          <w:vertAlign w:val="subscript"/>
        </w:rPr>
        <w:t>RRCint</w:t>
      </w:r>
      <w:r w:rsidRPr="00F10B4F">
        <w:t>), one for the ciphering of RRC signalling (K</w:t>
      </w:r>
      <w:r w:rsidRPr="00F10B4F">
        <w:rPr>
          <w:vertAlign w:val="subscript"/>
        </w:rPr>
        <w:t>RRCenc</w:t>
      </w:r>
      <w:r w:rsidRPr="00F10B4F">
        <w:t>), one for integrity protection of user data (K</w:t>
      </w:r>
      <w:r w:rsidRPr="00F10B4F">
        <w:rPr>
          <w:vertAlign w:val="subscript"/>
        </w:rPr>
        <w:t>UPint</w:t>
      </w:r>
      <w:r w:rsidRPr="00F10B4F">
        <w:t>) and one for the ciphering of user data (K</w:t>
      </w:r>
      <w:r w:rsidRPr="00F10B4F">
        <w:rPr>
          <w:vertAlign w:val="subscript"/>
        </w:rPr>
        <w:t>UPenc</w:t>
      </w:r>
      <w:r w:rsidRPr="00F10B4F">
        <w:t>). All four AS keys are derived from the K</w:t>
      </w:r>
      <w:r w:rsidRPr="00F10B4F">
        <w:rPr>
          <w:vertAlign w:val="subscript"/>
        </w:rPr>
        <w:t>gNB</w:t>
      </w:r>
      <w:r w:rsidRPr="00F10B4F">
        <w:t xml:space="preserve"> key. The K</w:t>
      </w:r>
      <w:r w:rsidRPr="00F10B4F">
        <w:rPr>
          <w:vertAlign w:val="subscript"/>
        </w:rPr>
        <w:t>gNB</w:t>
      </w:r>
      <w:r w:rsidRPr="00F10B4F">
        <w:t xml:space="preserve"> key is based on the K</w:t>
      </w:r>
      <w:r w:rsidRPr="00F10B4F">
        <w:rPr>
          <w:vertAlign w:val="subscript"/>
        </w:rPr>
        <w:t>AMF</w:t>
      </w:r>
      <w:r w:rsidRPr="00F10B4F">
        <w:t xml:space="preserve"> key (as specified in TS 33.501 [11]), which is handled by upper layers.</w:t>
      </w:r>
    </w:p>
    <w:p w14:paraId="771C739C" w14:textId="77777777" w:rsidR="00394471" w:rsidRPr="00F10B4F" w:rsidRDefault="00394471" w:rsidP="00394471">
      <w:r w:rsidRPr="00F10B4F">
        <w:t>The integrity protection and ciphering algorithms can only be changed with reconfiguration with sync. The AS keys (K</w:t>
      </w:r>
      <w:r w:rsidRPr="00F10B4F">
        <w:rPr>
          <w:vertAlign w:val="subscript"/>
        </w:rPr>
        <w:t>gNB</w:t>
      </w:r>
      <w:r w:rsidRPr="00F10B4F">
        <w:t>, K</w:t>
      </w:r>
      <w:r w:rsidRPr="00F10B4F">
        <w:rPr>
          <w:vertAlign w:val="subscript"/>
        </w:rPr>
        <w:t>RRCint</w:t>
      </w:r>
      <w:r w:rsidRPr="00F10B4F">
        <w:t>, K</w:t>
      </w:r>
      <w:r w:rsidRPr="00F10B4F">
        <w:rPr>
          <w:vertAlign w:val="subscript"/>
        </w:rPr>
        <w:t>RRCenc</w:t>
      </w:r>
      <w:r w:rsidRPr="00F10B4F">
        <w:t>, K</w:t>
      </w:r>
      <w:r w:rsidRPr="00F10B4F">
        <w:rPr>
          <w:vertAlign w:val="subscript"/>
        </w:rPr>
        <w:t>UPint</w:t>
      </w:r>
      <w:r w:rsidRPr="00F10B4F">
        <w:t xml:space="preserve"> and K</w:t>
      </w:r>
      <w:r w:rsidRPr="00F10B4F">
        <w:rPr>
          <w:vertAlign w:val="subscript"/>
        </w:rPr>
        <w:t>UPenc</w:t>
      </w:r>
      <w:r w:rsidRPr="00F10B4F">
        <w:t xml:space="preserve">) change upon reconfiguration with sync (if </w:t>
      </w:r>
      <w:r w:rsidRPr="00F10B4F">
        <w:rPr>
          <w:i/>
        </w:rPr>
        <w:t>masterKeyUpdate</w:t>
      </w:r>
      <w:r w:rsidRPr="00F10B4F">
        <w:t xml:space="preserve"> is included), and upon connection re-establishment and connection resume.</w:t>
      </w:r>
    </w:p>
    <w:p w14:paraId="198C0FE6" w14:textId="77777777" w:rsidR="00394471" w:rsidRPr="00F10B4F" w:rsidRDefault="00394471" w:rsidP="00394471">
      <w:r w:rsidRPr="00F10B4F">
        <w:t>For each radio bearer an independent counter (</w:t>
      </w:r>
      <w:r w:rsidRPr="00F10B4F">
        <w:rPr>
          <w:i/>
        </w:rPr>
        <w:t>COUNT</w:t>
      </w:r>
      <w:r w:rsidRPr="00F10B4F">
        <w:t xml:space="preserve">, as specified in TS 38.323 [5]) is maintained for each direction. For each radio bearer, the </w:t>
      </w:r>
      <w:r w:rsidRPr="00F10B4F">
        <w:rPr>
          <w:i/>
        </w:rPr>
        <w:t>COUNT</w:t>
      </w:r>
      <w:r w:rsidRPr="00F10B4F">
        <w:t xml:space="preserve"> is used as input for ciphering and integrity protection.</w:t>
      </w:r>
    </w:p>
    <w:p w14:paraId="2D4AB782" w14:textId="362B0EFC" w:rsidR="00394471" w:rsidRPr="00F10B4F" w:rsidRDefault="00394471" w:rsidP="00394471">
      <w:r w:rsidRPr="00F10B4F">
        <w:t xml:space="preserve">It is not allowed to use the same </w:t>
      </w:r>
      <w:r w:rsidRPr="00F10B4F">
        <w:rPr>
          <w:i/>
        </w:rPr>
        <w:t>COUNT</w:t>
      </w:r>
      <w:r w:rsidRPr="00F10B4F">
        <w:t xml:space="preserve"> value more than once for a given security key. As specified in TS 33.501 </w:t>
      </w:r>
      <w:r w:rsidR="009C7196" w:rsidRPr="00F10B4F">
        <w:t>clause</w:t>
      </w:r>
      <w:r w:rsidRPr="00F10B4F">
        <w:t xml:space="preserve"> 6.9.4.1 [11], the network is responsible for avoiding reuse of the </w:t>
      </w:r>
      <w:r w:rsidRPr="00F10B4F">
        <w:rPr>
          <w:i/>
        </w:rPr>
        <w:t>COUNT</w:t>
      </w:r>
      <w:r w:rsidRPr="00F10B4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266EBE9C" w14:textId="77777777" w:rsidR="00394471" w:rsidRPr="00F10B4F" w:rsidRDefault="00394471" w:rsidP="00394471">
      <w:r w:rsidRPr="00F10B4F">
        <w:t>In order to limit the signalling overhead, individual messages/ packets include a short sequence number (PDCP SN, as specified in TS 38.323 [5]). In addition, an overflow counter mechanism is used: the hyper frame number (</w:t>
      </w:r>
      <w:r w:rsidRPr="00F10B4F">
        <w:rPr>
          <w:i/>
        </w:rPr>
        <w:t>HFN</w:t>
      </w:r>
      <w:r w:rsidRPr="00F10B4F">
        <w:t>, as specified in TS 38.323 [5]). The HFN needs to be synchronized between the UE and the network.</w:t>
      </w:r>
    </w:p>
    <w:p w14:paraId="01932BFC" w14:textId="77777777" w:rsidR="00394471" w:rsidRPr="00F10B4F" w:rsidRDefault="00394471" w:rsidP="00394471">
      <w:r w:rsidRPr="00F10B4F">
        <w:t xml:space="preserve">For each SRB, the value provided by RRC to lower layers to derive the 5-bit BEARER parameter used as input for ciphering and for integrity protection is the value of the corresponding </w:t>
      </w:r>
      <w:r w:rsidRPr="00F10B4F">
        <w:rPr>
          <w:i/>
        </w:rPr>
        <w:t>srb-Identity</w:t>
      </w:r>
      <w:r w:rsidRPr="00F10B4F">
        <w:t xml:space="preserve"> with the MSBs padded with zeroes.</w:t>
      </w:r>
    </w:p>
    <w:p w14:paraId="060B16B3" w14:textId="77777777" w:rsidR="00394471" w:rsidRPr="00F10B4F" w:rsidRDefault="00394471" w:rsidP="00394471">
      <w:r w:rsidRPr="00F10B4F">
        <w:t xml:space="preserve">For a UE provided with an </w:t>
      </w:r>
      <w:r w:rsidRPr="00F10B4F">
        <w:rPr>
          <w:i/>
          <w:iCs/>
        </w:rPr>
        <w:t>sk-counter</w:t>
      </w:r>
      <w:r w:rsidRPr="00F10B4F">
        <w:t xml:space="preserve">, </w:t>
      </w:r>
      <w:r w:rsidRPr="00F10B4F">
        <w:rPr>
          <w:i/>
        </w:rPr>
        <w:t>keyToUse</w:t>
      </w:r>
      <w:r w:rsidRPr="00F10B4F">
        <w:t xml:space="preserve"> indicates whether the UE uses the master key (K</w:t>
      </w:r>
      <w:r w:rsidRPr="00F10B4F">
        <w:rPr>
          <w:vertAlign w:val="subscript"/>
        </w:rPr>
        <w:t>gNB</w:t>
      </w:r>
      <w:r w:rsidRPr="00F10B4F">
        <w:t>) or the secondary key (S-K</w:t>
      </w:r>
      <w:r w:rsidRPr="00F10B4F">
        <w:rPr>
          <w:vertAlign w:val="subscript"/>
        </w:rPr>
        <w:t>eNB</w:t>
      </w:r>
      <w:r w:rsidRPr="00F10B4F">
        <w:t xml:space="preserve"> or S-K</w:t>
      </w:r>
      <w:r w:rsidRPr="00F10B4F">
        <w:rPr>
          <w:vertAlign w:val="subscript"/>
        </w:rPr>
        <w:t>gNB</w:t>
      </w:r>
      <w:r w:rsidRPr="00F10B4F">
        <w:t xml:space="preserve">) for a particular DRB. The secondary key is derived from the master key and </w:t>
      </w:r>
      <w:r w:rsidRPr="00F10B4F">
        <w:rPr>
          <w:i/>
        </w:rPr>
        <w:t>sk-Counter</w:t>
      </w:r>
      <w:r w:rsidRPr="00F10B4F">
        <w:t>, as defined in TS 33.501[11]. Whenever there is a need to refresh the secondary key, e.g. upon change of MN with K</w:t>
      </w:r>
      <w:r w:rsidRPr="00F10B4F">
        <w:rPr>
          <w:vertAlign w:val="subscript"/>
        </w:rPr>
        <w:t>gNB</w:t>
      </w:r>
      <w:r w:rsidRPr="00F10B4F">
        <w:t xml:space="preserve"> change or to avoid COUNT reuse, the security key update is used (see 5.3.5.7). When the UE is in NR-DC, the network may provide a UE configured with an SCG with an </w:t>
      </w:r>
      <w:r w:rsidRPr="00F10B4F">
        <w:rPr>
          <w:i/>
        </w:rPr>
        <w:t>sk-Counter</w:t>
      </w:r>
      <w:r w:rsidRPr="00F10B4F">
        <w:t xml:space="preserve"> even when no DRB is setup using the secondary key (S-K</w:t>
      </w:r>
      <w:r w:rsidRPr="00F10B4F">
        <w:rPr>
          <w:vertAlign w:val="subscript"/>
        </w:rPr>
        <w:t>gNB</w:t>
      </w:r>
      <w:r w:rsidRPr="00F10B4F">
        <w:t xml:space="preserve">) in order to allow the configuration of SRB3. The network can also provide the UE with an </w:t>
      </w:r>
      <w:r w:rsidRPr="00F10B4F">
        <w:rPr>
          <w:i/>
        </w:rPr>
        <w:t>sk-Counter</w:t>
      </w:r>
      <w:r w:rsidRPr="00F10B4F">
        <w:t>, even if no SCG is configured, when using SN terminated MCG bearers.</w:t>
      </w:r>
    </w:p>
    <w:p w14:paraId="727294B0" w14:textId="77777777" w:rsidR="00394471" w:rsidRPr="00F10B4F" w:rsidRDefault="00394471" w:rsidP="00394471">
      <w:pPr>
        <w:pStyle w:val="Heading3"/>
        <w:rPr>
          <w:rFonts w:eastAsia="MS Mincho"/>
        </w:rPr>
      </w:pPr>
      <w:bookmarkStart w:id="35" w:name="_Toc60776739"/>
      <w:bookmarkStart w:id="36" w:name="_Toc131064378"/>
      <w:r w:rsidRPr="00F10B4F">
        <w:rPr>
          <w:rFonts w:eastAsia="MS Mincho"/>
        </w:rPr>
        <w:lastRenderedPageBreak/>
        <w:t>5.3.2</w:t>
      </w:r>
      <w:r w:rsidRPr="00F10B4F">
        <w:rPr>
          <w:rFonts w:eastAsia="MS Mincho"/>
        </w:rPr>
        <w:tab/>
        <w:t>Paging</w:t>
      </w:r>
      <w:bookmarkEnd w:id="35"/>
      <w:bookmarkEnd w:id="36"/>
    </w:p>
    <w:p w14:paraId="30BF0A19" w14:textId="77777777" w:rsidR="00394471" w:rsidRPr="00F10B4F" w:rsidRDefault="00394471" w:rsidP="00394471">
      <w:pPr>
        <w:pStyle w:val="Heading4"/>
      </w:pPr>
      <w:bookmarkStart w:id="37" w:name="_Toc60776740"/>
      <w:bookmarkStart w:id="38" w:name="_Toc131064379"/>
      <w:r w:rsidRPr="00F10B4F">
        <w:t>5.3.2.1</w:t>
      </w:r>
      <w:r w:rsidRPr="00F10B4F">
        <w:tab/>
        <w:t>General</w:t>
      </w:r>
      <w:bookmarkEnd w:id="37"/>
      <w:bookmarkEnd w:id="38"/>
    </w:p>
    <w:p w14:paraId="2BF339B9" w14:textId="77777777" w:rsidR="00394471" w:rsidRPr="00F10B4F" w:rsidRDefault="00394471" w:rsidP="00394471">
      <w:pPr>
        <w:pStyle w:val="TH"/>
      </w:pPr>
      <w:r w:rsidRPr="00F10B4F">
        <w:rPr>
          <w:noProof/>
        </w:rPr>
        <w:object w:dxaOrig="2340" w:dyaOrig="1590" w14:anchorId="7476C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9pt" o:ole="">
            <v:imagedata r:id="rId14" o:title=""/>
          </v:shape>
          <o:OLEObject Type="Embed" ProgID="Mscgen.Chart" ShapeID="_x0000_i1025" DrawAspect="Content" ObjectID="_1749370335" r:id="rId15"/>
        </w:object>
      </w:r>
    </w:p>
    <w:p w14:paraId="2CFA437A" w14:textId="77777777" w:rsidR="00394471" w:rsidRPr="00F10B4F" w:rsidRDefault="00394471" w:rsidP="00394471">
      <w:pPr>
        <w:pStyle w:val="TF"/>
      </w:pPr>
      <w:r w:rsidRPr="00F10B4F">
        <w:t>Figure 5.3.2.1-1: Paging</w:t>
      </w:r>
    </w:p>
    <w:p w14:paraId="17FB6DEC" w14:textId="77777777" w:rsidR="00394471" w:rsidRPr="00F10B4F" w:rsidRDefault="00394471" w:rsidP="00394471">
      <w:r w:rsidRPr="00F10B4F">
        <w:t>The purpose of this procedure is:</w:t>
      </w:r>
    </w:p>
    <w:p w14:paraId="23B4BEF8" w14:textId="77777777" w:rsidR="00394471" w:rsidRPr="00F10B4F" w:rsidRDefault="00394471" w:rsidP="00394471">
      <w:pPr>
        <w:pStyle w:val="B1"/>
      </w:pPr>
      <w:r w:rsidRPr="00F10B4F">
        <w:t>-</w:t>
      </w:r>
      <w:r w:rsidRPr="00F10B4F">
        <w:tab/>
        <w:t>to transmit paging information to a UE in RRC_IDLE or RRC_INACTIVE.</w:t>
      </w:r>
    </w:p>
    <w:p w14:paraId="36D41008" w14:textId="77777777" w:rsidR="001E5272" w:rsidRPr="00F10B4F" w:rsidRDefault="001E5272" w:rsidP="001E5272">
      <w:pPr>
        <w:pStyle w:val="B1"/>
      </w:pPr>
      <w:bookmarkStart w:id="39" w:name="_Toc60776741"/>
      <w:r w:rsidRPr="00F10B4F">
        <w:t>-</w:t>
      </w:r>
      <w:r w:rsidRPr="00F10B4F">
        <w:tab/>
        <w:t>to transmit paging information for a L2 U2N Remote UE in RRC_IDLE or RRC_INACTIVE to its serving L2 U2N Relay UE in any RRC state.</w:t>
      </w:r>
    </w:p>
    <w:p w14:paraId="680EE777" w14:textId="77777777" w:rsidR="00394471" w:rsidRPr="00F10B4F" w:rsidRDefault="00394471" w:rsidP="00394471">
      <w:pPr>
        <w:pStyle w:val="Heading4"/>
      </w:pPr>
      <w:bookmarkStart w:id="40" w:name="_Toc131064380"/>
      <w:r w:rsidRPr="00F10B4F">
        <w:t>5.3.2.2</w:t>
      </w:r>
      <w:r w:rsidRPr="00F10B4F">
        <w:tab/>
        <w:t>Initiation</w:t>
      </w:r>
      <w:bookmarkEnd w:id="39"/>
      <w:bookmarkEnd w:id="40"/>
    </w:p>
    <w:p w14:paraId="1ED2A2FD" w14:textId="12279E78" w:rsidR="00394471" w:rsidRPr="00F10B4F" w:rsidRDefault="00394471" w:rsidP="00394471">
      <w:r w:rsidRPr="00F10B4F">
        <w:t xml:space="preserve">The network initiates the paging procedure by transmitting the </w:t>
      </w:r>
      <w:r w:rsidRPr="00F10B4F">
        <w:rPr>
          <w:i/>
        </w:rPr>
        <w:t>Paging</w:t>
      </w:r>
      <w:r w:rsidRPr="00F10B4F">
        <w:t xml:space="preserve"> message at the UE's paging occasion as specified in TS 38.304 [20]. The network may address multiple UEs within a </w:t>
      </w:r>
      <w:r w:rsidRPr="00F10B4F">
        <w:rPr>
          <w:i/>
        </w:rPr>
        <w:t>Paging</w:t>
      </w:r>
      <w:r w:rsidRPr="00F10B4F">
        <w:t xml:space="preserve"> message by including one </w:t>
      </w:r>
      <w:r w:rsidRPr="00F10B4F">
        <w:rPr>
          <w:i/>
        </w:rPr>
        <w:t>PagingRecord</w:t>
      </w:r>
      <w:r w:rsidRPr="00F10B4F">
        <w:t xml:space="preserve"> for each UE.</w:t>
      </w:r>
      <w:r w:rsidR="000660EE" w:rsidRPr="00F10B4F">
        <w:t xml:space="preserve"> The network may also include one or multiple TMGI(s) in the Paging message to page UEs for specific MBS multicast session(s).</w:t>
      </w:r>
    </w:p>
    <w:p w14:paraId="11C386D3" w14:textId="172BD214" w:rsidR="00394471" w:rsidRPr="00F10B4F" w:rsidRDefault="00394471" w:rsidP="00394471">
      <w:pPr>
        <w:pStyle w:val="Heading4"/>
      </w:pPr>
      <w:bookmarkStart w:id="41" w:name="_Toc60776742"/>
      <w:bookmarkStart w:id="42" w:name="_Toc131064381"/>
      <w:r w:rsidRPr="00F10B4F">
        <w:t>5.3.2.3</w:t>
      </w:r>
      <w:r w:rsidRPr="00F10B4F">
        <w:tab/>
        <w:t xml:space="preserve">Reception of the </w:t>
      </w:r>
      <w:r w:rsidRPr="00F10B4F">
        <w:rPr>
          <w:i/>
        </w:rPr>
        <w:t>Paging</w:t>
      </w:r>
      <w:r w:rsidRPr="00F10B4F">
        <w:t xml:space="preserve"> </w:t>
      </w:r>
      <w:r w:rsidRPr="00F10B4F">
        <w:rPr>
          <w:i/>
        </w:rPr>
        <w:t>message</w:t>
      </w:r>
      <w:r w:rsidRPr="00F10B4F">
        <w:t xml:space="preserve"> by the UE</w:t>
      </w:r>
      <w:bookmarkEnd w:id="41"/>
      <w:r w:rsidR="001E5272" w:rsidRPr="00F10B4F">
        <w:t xml:space="preserve"> or </w:t>
      </w:r>
      <w:r w:rsidR="001E5272" w:rsidRPr="00F10B4F">
        <w:rPr>
          <w:i/>
        </w:rPr>
        <w:t>PagingRecord</w:t>
      </w:r>
      <w:r w:rsidR="001E5272" w:rsidRPr="00F10B4F">
        <w:t xml:space="preserve"> by the L2 U2N Remote UE</w:t>
      </w:r>
      <w:bookmarkEnd w:id="42"/>
    </w:p>
    <w:p w14:paraId="15180800" w14:textId="3292C168" w:rsidR="00394471" w:rsidRPr="00F10B4F" w:rsidRDefault="00394471" w:rsidP="00394471">
      <w:r w:rsidRPr="00F10B4F">
        <w:t xml:space="preserve">Upon receiving the </w:t>
      </w:r>
      <w:r w:rsidRPr="00F10B4F">
        <w:rPr>
          <w:i/>
        </w:rPr>
        <w:t>Paging</w:t>
      </w:r>
      <w:r w:rsidRPr="00F10B4F">
        <w:t xml:space="preserve"> message</w:t>
      </w:r>
      <w:r w:rsidR="001E5272" w:rsidRPr="00F10B4F">
        <w:t xml:space="preserve"> by the UE or receiving </w:t>
      </w:r>
      <w:r w:rsidR="001E5272" w:rsidRPr="00F10B4F">
        <w:rPr>
          <w:i/>
        </w:rPr>
        <w:t>PagingRecord</w:t>
      </w:r>
      <w:r w:rsidR="001E5272" w:rsidRPr="00F10B4F">
        <w:t xml:space="preserve"> from its connected L2 U2N Relay UE by a L2 U2N Remote UE</w:t>
      </w:r>
      <w:r w:rsidRPr="00F10B4F">
        <w:t>, the UE shall:</w:t>
      </w:r>
    </w:p>
    <w:p w14:paraId="40690ADA" w14:textId="77777777" w:rsidR="001E5272" w:rsidRPr="00F10B4F" w:rsidRDefault="00394471"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55F79614" w14:textId="18D223E4" w:rsidR="00394471" w:rsidRPr="00F10B4F" w:rsidRDefault="001E5272"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1645724E"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42BD0AB" w14:textId="77777777" w:rsidR="00F441CB" w:rsidRPr="00F10B4F" w:rsidRDefault="00F441CB" w:rsidP="00394471">
      <w:pPr>
        <w:pStyle w:val="B3"/>
      </w:pPr>
      <w:r w:rsidRPr="00F10B4F">
        <w:t>3&gt;</w:t>
      </w:r>
      <w:r w:rsidRPr="00F10B4F">
        <w:tab/>
        <w:t>if upper layers indicate the support of paging cause:</w:t>
      </w:r>
    </w:p>
    <w:p w14:paraId="013EE98A" w14:textId="509619A1" w:rsidR="00394471" w:rsidRPr="00F10B4F" w:rsidRDefault="00F441CB" w:rsidP="000830BB">
      <w:pPr>
        <w:pStyle w:val="B4"/>
      </w:pPr>
      <w:r w:rsidRPr="00F10B4F">
        <w:t>4</w:t>
      </w:r>
      <w:r w:rsidR="00394471" w:rsidRPr="00F10B4F">
        <w:t>&gt;</w:t>
      </w:r>
      <w:r w:rsidR="00394471" w:rsidRPr="00F10B4F">
        <w:tab/>
        <w:t xml:space="preserve">forward the </w:t>
      </w:r>
      <w:r w:rsidR="00394471" w:rsidRPr="00F10B4F">
        <w:rPr>
          <w:i/>
        </w:rPr>
        <w:t>ue-Identity</w:t>
      </w:r>
      <w:r w:rsidR="00100C97" w:rsidRPr="00F10B4F">
        <w:rPr>
          <w:i/>
        </w:rPr>
        <w:t>,</w:t>
      </w:r>
      <w:r w:rsidR="00394471" w:rsidRPr="00F10B4F">
        <w:t xml:space="preserve"> </w:t>
      </w:r>
      <w:r w:rsidR="00394471" w:rsidRPr="00F10B4F">
        <w:rPr>
          <w:i/>
        </w:rPr>
        <w:t>accessType</w:t>
      </w:r>
      <w:r w:rsidR="00394471" w:rsidRPr="00F10B4F">
        <w:t xml:space="preserve"> (if present) </w:t>
      </w:r>
      <w:r w:rsidR="00100C97" w:rsidRPr="00F10B4F">
        <w:t xml:space="preserve">and paging cause (if determined) </w:t>
      </w:r>
      <w:r w:rsidR="00394471" w:rsidRPr="00F10B4F">
        <w:t>to the upper layers;</w:t>
      </w:r>
    </w:p>
    <w:p w14:paraId="07B5DDEF" w14:textId="77777777" w:rsidR="00100C97" w:rsidRPr="00F10B4F" w:rsidRDefault="00100C97" w:rsidP="000830BB">
      <w:pPr>
        <w:pStyle w:val="B3"/>
      </w:pPr>
      <w:r w:rsidRPr="00F10B4F">
        <w:t>3&gt;</w:t>
      </w:r>
      <w:r w:rsidRPr="00F10B4F">
        <w:tab/>
        <w:t>else:</w:t>
      </w:r>
    </w:p>
    <w:p w14:paraId="4E92238E" w14:textId="3727EBE6" w:rsidR="00100C97" w:rsidRPr="00F10B4F" w:rsidRDefault="00100C97" w:rsidP="000830BB">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51378537" w14:textId="77777777" w:rsidR="001E5272" w:rsidRPr="00F10B4F" w:rsidRDefault="00394471" w:rsidP="001E5272">
      <w:pPr>
        <w:pStyle w:val="B1"/>
      </w:pPr>
      <w:r w:rsidRPr="00F10B4F">
        <w:lastRenderedPageBreak/>
        <w:t>1&gt;</w:t>
      </w:r>
      <w:r w:rsidRPr="00F10B4F">
        <w:tab/>
        <w:t xml:space="preserve">if in RRC_INACTIVE,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65920662" w14:textId="59FE7628" w:rsidR="00394471" w:rsidRPr="00F10B4F" w:rsidRDefault="001E5272" w:rsidP="001E5272">
      <w:pPr>
        <w:pStyle w:val="B1"/>
      </w:pPr>
      <w:r w:rsidRPr="00F10B4F">
        <w:t>1&gt;</w:t>
      </w:r>
      <w:r w:rsidRPr="00F10B4F">
        <w:tab/>
        <w:t xml:space="preserve">if in RRC_INACTIVE,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2E0BC0BC"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UE's stored </w:t>
      </w:r>
      <w:r w:rsidRPr="00F10B4F">
        <w:rPr>
          <w:i/>
        </w:rPr>
        <w:t>fullI-RNTI</w:t>
      </w:r>
      <w:r w:rsidRPr="00F10B4F">
        <w:t>:</w:t>
      </w:r>
    </w:p>
    <w:p w14:paraId="13EDB727" w14:textId="77777777" w:rsidR="00394471" w:rsidRPr="00F10B4F" w:rsidRDefault="00394471" w:rsidP="00394471">
      <w:pPr>
        <w:pStyle w:val="B3"/>
      </w:pPr>
      <w:r w:rsidRPr="00F10B4F">
        <w:t>3&gt;</w:t>
      </w:r>
      <w:r w:rsidRPr="00F10B4F">
        <w:tab/>
        <w:t>if the UE is configured by upper layers with Access Identity 1:</w:t>
      </w:r>
    </w:p>
    <w:p w14:paraId="21981841"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mps-PriorityAccess</w:t>
      </w:r>
      <w:r w:rsidRPr="00F10B4F">
        <w:t>;</w:t>
      </w:r>
    </w:p>
    <w:p w14:paraId="62E73B38" w14:textId="77777777" w:rsidR="00394471" w:rsidRPr="00F10B4F" w:rsidRDefault="00394471" w:rsidP="00394471">
      <w:pPr>
        <w:pStyle w:val="B3"/>
      </w:pPr>
      <w:r w:rsidRPr="00F10B4F">
        <w:t>3&gt;</w:t>
      </w:r>
      <w:r w:rsidRPr="00F10B4F">
        <w:tab/>
        <w:t>else if the UE is configured by upper layers with Access Identity 2:</w:t>
      </w:r>
    </w:p>
    <w:p w14:paraId="5BD7C9BB"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mcs-PriorityAccess</w:t>
      </w:r>
      <w:r w:rsidRPr="00F10B4F">
        <w:t>;</w:t>
      </w:r>
    </w:p>
    <w:p w14:paraId="0062E47A" w14:textId="77777777" w:rsidR="00394471" w:rsidRPr="00F10B4F" w:rsidRDefault="00394471" w:rsidP="00394471">
      <w:pPr>
        <w:pStyle w:val="B3"/>
      </w:pPr>
      <w:r w:rsidRPr="00F10B4F">
        <w:t>3&gt;</w:t>
      </w:r>
      <w:r w:rsidRPr="00F10B4F">
        <w:tab/>
        <w:t>else if the UE is configured by upper layers with one or more Access Identities equal to 11-15:</w:t>
      </w:r>
    </w:p>
    <w:p w14:paraId="6CE3D2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highPriorityAccess</w:t>
      </w:r>
      <w:r w:rsidRPr="00F10B4F">
        <w:t>;</w:t>
      </w:r>
    </w:p>
    <w:p w14:paraId="7B00B2C5" w14:textId="77777777" w:rsidR="00394471" w:rsidRPr="00F10B4F" w:rsidRDefault="00394471" w:rsidP="00394471">
      <w:pPr>
        <w:pStyle w:val="B3"/>
      </w:pPr>
      <w:r w:rsidRPr="00F10B4F">
        <w:t>3&gt;</w:t>
      </w:r>
      <w:r w:rsidRPr="00F10B4F">
        <w:tab/>
        <w:t>else:</w:t>
      </w:r>
    </w:p>
    <w:p w14:paraId="64D731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mt-Access</w:t>
      </w:r>
      <w:r w:rsidRPr="00F10B4F">
        <w:t>;</w:t>
      </w:r>
    </w:p>
    <w:p w14:paraId="47DC5066" w14:textId="77777777" w:rsidR="000B6415" w:rsidRPr="00F10B4F" w:rsidRDefault="000B6415" w:rsidP="00F747EB">
      <w:pPr>
        <w:pStyle w:val="NO"/>
      </w:pPr>
      <w:r w:rsidRPr="00F10B4F">
        <w:t>NOTE:</w:t>
      </w:r>
      <w:r w:rsidRPr="00F10B4F">
        <w:tab/>
        <w:t xml:space="preserve">A MUSIM UE may not initiate the RRC connection resumption procedure, e.g. when it decides not to respond to the </w:t>
      </w:r>
      <w:r w:rsidRPr="00F10B4F">
        <w:rPr>
          <w:i/>
        </w:rPr>
        <w:t>Paging</w:t>
      </w:r>
      <w:r w:rsidRPr="00F10B4F">
        <w:t xml:space="preserve"> message due to UE implementation constraints as specified in TS 24.501 [23].</w:t>
      </w:r>
    </w:p>
    <w:p w14:paraId="2E8427FD" w14:textId="383E44A5" w:rsidR="00394471" w:rsidRPr="00F10B4F" w:rsidRDefault="00394471" w:rsidP="00394471">
      <w:pPr>
        <w:pStyle w:val="B2"/>
      </w:pPr>
      <w:r w:rsidRPr="00F10B4F">
        <w:t>2&gt;</w:t>
      </w:r>
      <w:r w:rsidRPr="00F10B4F">
        <w:tab/>
        <w:t xml:space="preserve">else 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A918F4E" w14:textId="77777777" w:rsidR="00100C97" w:rsidRPr="00F10B4F" w:rsidRDefault="00100C97" w:rsidP="00394471">
      <w:pPr>
        <w:pStyle w:val="B3"/>
      </w:pPr>
      <w:r w:rsidRPr="00F10B4F">
        <w:t>3&gt;</w:t>
      </w:r>
      <w:r w:rsidRPr="00F10B4F">
        <w:tab/>
        <w:t>if upper layers indicate the support of paging cause:</w:t>
      </w:r>
    </w:p>
    <w:p w14:paraId="1EFED174" w14:textId="3303EEE7" w:rsidR="00394471" w:rsidRPr="00F10B4F" w:rsidRDefault="00100C97" w:rsidP="000830BB">
      <w:pPr>
        <w:pStyle w:val="B4"/>
      </w:pPr>
      <w:r w:rsidRPr="00F10B4F">
        <w:t>4</w:t>
      </w:r>
      <w:r w:rsidR="00394471" w:rsidRPr="00F10B4F">
        <w:t>&gt;</w:t>
      </w:r>
      <w:r w:rsidR="00394471" w:rsidRPr="00F10B4F">
        <w:tab/>
        <w:t xml:space="preserve">forward the </w:t>
      </w:r>
      <w:r w:rsidR="00394471" w:rsidRPr="00F10B4F">
        <w:rPr>
          <w:i/>
        </w:rPr>
        <w:t>ue-Identity</w:t>
      </w:r>
      <w:r w:rsidR="00A81F52" w:rsidRPr="00F10B4F">
        <w:rPr>
          <w:iCs/>
        </w:rPr>
        <w:t>,</w:t>
      </w:r>
      <w:r w:rsidR="00394471" w:rsidRPr="00F10B4F">
        <w:t xml:space="preserve"> </w:t>
      </w:r>
      <w:r w:rsidR="00394471" w:rsidRPr="00F10B4F">
        <w:rPr>
          <w:i/>
        </w:rPr>
        <w:t>accessType</w:t>
      </w:r>
      <w:r w:rsidR="00394471" w:rsidRPr="00F10B4F">
        <w:t xml:space="preserve"> (if present) </w:t>
      </w:r>
      <w:r w:rsidR="00A81F52" w:rsidRPr="00F10B4F">
        <w:t xml:space="preserve">and paging cause (if determined) </w:t>
      </w:r>
      <w:r w:rsidR="00394471" w:rsidRPr="00F10B4F">
        <w:t>to the upper layers;</w:t>
      </w:r>
    </w:p>
    <w:p w14:paraId="3278AF73" w14:textId="77777777" w:rsidR="00A81F52" w:rsidRPr="00F10B4F" w:rsidRDefault="00A81F52" w:rsidP="00A81F52">
      <w:pPr>
        <w:pStyle w:val="B3"/>
      </w:pPr>
      <w:r w:rsidRPr="00F10B4F">
        <w:t>3&gt;</w:t>
      </w:r>
      <w:r w:rsidRPr="00F10B4F">
        <w:tab/>
        <w:t>else:</w:t>
      </w:r>
    </w:p>
    <w:p w14:paraId="5AEF92A9" w14:textId="115F051C" w:rsidR="00A81F52" w:rsidRPr="00F10B4F" w:rsidRDefault="00A81F52" w:rsidP="00A81F52">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635EBD76" w14:textId="38F0E571" w:rsidR="00AE6F6C" w:rsidRPr="00F10B4F" w:rsidRDefault="00394471" w:rsidP="00AE6F6C">
      <w:pPr>
        <w:pStyle w:val="B3"/>
      </w:pPr>
      <w:r w:rsidRPr="00F10B4F">
        <w:t>3&gt;</w:t>
      </w:r>
      <w:r w:rsidRPr="00F10B4F">
        <w:tab/>
        <w:t>perform the actions upon going to RRC_IDLE as specified in 5.3.11 with release cause 'other'</w:t>
      </w:r>
      <w:r w:rsidR="00214323" w:rsidRPr="00F10B4F">
        <w:t>;</w:t>
      </w:r>
    </w:p>
    <w:p w14:paraId="45E121A1" w14:textId="79BD09A0" w:rsidR="00214323" w:rsidRPr="00F10B4F" w:rsidRDefault="00214323" w:rsidP="00214323">
      <w:pPr>
        <w:pStyle w:val="B1"/>
      </w:pPr>
      <w:bookmarkStart w:id="43" w:name="_Toc60776743"/>
      <w:r w:rsidRPr="00F10B4F">
        <w:t>1&gt;</w:t>
      </w:r>
      <w:r w:rsidRPr="00F10B4F">
        <w:tab/>
      </w:r>
      <w:r w:rsidR="002A4990" w:rsidRPr="00F10B4F">
        <w:t>i</w:t>
      </w:r>
      <w:r w:rsidR="002A4990" w:rsidRPr="00F10B4F">
        <w:rPr>
          <w:lang w:eastAsia="zh-CN"/>
        </w:rPr>
        <w:t xml:space="preserve">f in RRC_IDLE, </w:t>
      </w:r>
      <w:r w:rsidRPr="00F10B4F">
        <w:t xml:space="preserve">for each </w:t>
      </w:r>
      <w:r w:rsidRPr="00F10B4F">
        <w:rPr>
          <w:i/>
        </w:rPr>
        <w:t xml:space="preserve">TMGI </w:t>
      </w:r>
      <w:r w:rsidRPr="00F10B4F">
        <w:t xml:space="preserve">included in </w:t>
      </w:r>
      <w:r w:rsidRPr="00F10B4F">
        <w:rPr>
          <w:i/>
        </w:rPr>
        <w:t>pagingGroupList</w:t>
      </w:r>
      <w:r w:rsidRPr="00F10B4F">
        <w:t xml:space="preserve">, if any, included in the </w:t>
      </w:r>
      <w:r w:rsidRPr="00F10B4F">
        <w:rPr>
          <w:i/>
        </w:rPr>
        <w:t>Paging</w:t>
      </w:r>
      <w:r w:rsidRPr="00F10B4F">
        <w:t xml:space="preserve"> message:</w:t>
      </w:r>
    </w:p>
    <w:p w14:paraId="68D3FDEB" w14:textId="77777777" w:rsidR="00214323" w:rsidRPr="00F10B4F" w:rsidRDefault="00214323" w:rsidP="00214323">
      <w:pPr>
        <w:pStyle w:val="B2"/>
      </w:pPr>
      <w:r w:rsidRPr="00F10B4F">
        <w:t>2&gt;</w:t>
      </w:r>
      <w:r w:rsidRPr="00F10B4F">
        <w:tab/>
        <w:t xml:space="preserve">if the UE has joined an MBS session indicated by the </w:t>
      </w:r>
      <w:r w:rsidRPr="00F10B4F">
        <w:rPr>
          <w:i/>
        </w:rPr>
        <w:t>TMGI</w:t>
      </w:r>
      <w:r w:rsidRPr="00F10B4F">
        <w:t xml:space="preserve"> included in the </w:t>
      </w:r>
      <w:r w:rsidRPr="00F10B4F">
        <w:rPr>
          <w:i/>
        </w:rPr>
        <w:t>pagingGroupList</w:t>
      </w:r>
      <w:r w:rsidRPr="00F10B4F">
        <w:t>:</w:t>
      </w:r>
    </w:p>
    <w:p w14:paraId="27C117CF" w14:textId="77777777" w:rsidR="00214323" w:rsidRPr="00F10B4F" w:rsidRDefault="00214323" w:rsidP="00214323">
      <w:pPr>
        <w:pStyle w:val="B3"/>
      </w:pPr>
      <w:r w:rsidRPr="00F10B4F">
        <w:t>3&gt;</w:t>
      </w:r>
      <w:r w:rsidRPr="00F10B4F">
        <w:tab/>
        <w:t xml:space="preserve">forward the </w:t>
      </w:r>
      <w:r w:rsidRPr="00F10B4F">
        <w:rPr>
          <w:i/>
        </w:rPr>
        <w:t>TMGI</w:t>
      </w:r>
      <w:r w:rsidRPr="00F10B4F">
        <w:t xml:space="preserve"> to the upper layers;</w:t>
      </w:r>
    </w:p>
    <w:p w14:paraId="35BB2835" w14:textId="6A7F5A93" w:rsidR="00214323" w:rsidRPr="00F10B4F" w:rsidRDefault="00214323" w:rsidP="00214323">
      <w:pPr>
        <w:pStyle w:val="B1"/>
      </w:pPr>
      <w:r w:rsidRPr="00F10B4F">
        <w:t>1&gt;</w:t>
      </w:r>
      <w:r w:rsidRPr="00F10B4F">
        <w:tab/>
        <w:t xml:space="preserve">if in RRC_INACTIVE and the UE has joined one or more MBS session(s) indicated by the </w:t>
      </w:r>
      <w:r w:rsidRPr="00F10B4F">
        <w:rPr>
          <w:i/>
        </w:rPr>
        <w:t>TMGI</w:t>
      </w:r>
      <w:r w:rsidR="002A4990" w:rsidRPr="00F10B4F">
        <w:rPr>
          <w:i/>
        </w:rPr>
        <w:t>(s)</w:t>
      </w:r>
      <w:r w:rsidRPr="00F10B4F">
        <w:t xml:space="preserve"> included in the </w:t>
      </w:r>
      <w:r w:rsidRPr="00F10B4F">
        <w:rPr>
          <w:i/>
        </w:rPr>
        <w:t>pagingGroupList</w:t>
      </w:r>
      <w:r w:rsidR="002A4990" w:rsidRPr="00F10B4F">
        <w:t>:</w:t>
      </w:r>
    </w:p>
    <w:p w14:paraId="68024215" w14:textId="32C2B197" w:rsidR="00214323" w:rsidRPr="00F10B4F" w:rsidRDefault="002A4990" w:rsidP="00A12BD9">
      <w:pPr>
        <w:pStyle w:val="B2"/>
      </w:pPr>
      <w:r w:rsidRPr="00F10B4F">
        <w:t>2</w:t>
      </w:r>
      <w:r w:rsidR="00214323" w:rsidRPr="00F10B4F">
        <w:t>&gt;</w:t>
      </w:r>
      <w:r w:rsidR="00214323" w:rsidRPr="00F10B4F">
        <w:tab/>
        <w:t xml:space="preserve">if none of the </w:t>
      </w:r>
      <w:r w:rsidR="00214323" w:rsidRPr="00F10B4F">
        <w:rPr>
          <w:i/>
        </w:rPr>
        <w:t>ue-Identity</w:t>
      </w:r>
      <w:r w:rsidR="00214323" w:rsidRPr="00F10B4F">
        <w:t xml:space="preserve"> included in any of the </w:t>
      </w:r>
      <w:r w:rsidR="00214323" w:rsidRPr="00F10B4F">
        <w:rPr>
          <w:i/>
        </w:rPr>
        <w:t>PagingRecord</w:t>
      </w:r>
      <w:r w:rsidR="00214323" w:rsidRPr="00F10B4F">
        <w:t xml:space="preserve">, if included in the </w:t>
      </w:r>
      <w:r w:rsidR="00214323" w:rsidRPr="00F10B4F">
        <w:rPr>
          <w:i/>
        </w:rPr>
        <w:t>Paging</w:t>
      </w:r>
      <w:r w:rsidR="00214323" w:rsidRPr="00F10B4F">
        <w:t xml:space="preserve"> message, matches the UE identity allocated by upper layers:</w:t>
      </w:r>
    </w:p>
    <w:p w14:paraId="39AE0EC0" w14:textId="7223AED1" w:rsidR="00214323" w:rsidRPr="00F10B4F" w:rsidRDefault="002A4990" w:rsidP="00A12BD9">
      <w:pPr>
        <w:pStyle w:val="B3"/>
      </w:pPr>
      <w:r w:rsidRPr="00F10B4F">
        <w:lastRenderedPageBreak/>
        <w:t>3</w:t>
      </w:r>
      <w:r w:rsidR="00214323" w:rsidRPr="00F10B4F">
        <w:t>&gt;</w:t>
      </w:r>
      <w:r w:rsidR="00214323" w:rsidRPr="00F10B4F">
        <w:tab/>
        <w:t xml:space="preserve">initiate the RRC connection resumption procedure according to 5.3.13 with </w:t>
      </w:r>
      <w:r w:rsidR="00214323" w:rsidRPr="00F10B4F">
        <w:rPr>
          <w:i/>
        </w:rPr>
        <w:t xml:space="preserve">resumeCause </w:t>
      </w:r>
      <w:r w:rsidR="00214323" w:rsidRPr="00F10B4F">
        <w:t>set as below:</w:t>
      </w:r>
    </w:p>
    <w:p w14:paraId="65789D89" w14:textId="5DF67445" w:rsidR="00214323" w:rsidRPr="00F10B4F" w:rsidRDefault="002A4990" w:rsidP="00A12BD9">
      <w:pPr>
        <w:pStyle w:val="B4"/>
      </w:pPr>
      <w:r w:rsidRPr="00F10B4F">
        <w:t>4</w:t>
      </w:r>
      <w:r w:rsidR="00214323" w:rsidRPr="00F10B4F">
        <w:t>&gt;</w:t>
      </w:r>
      <w:r w:rsidR="00214323" w:rsidRPr="00F10B4F">
        <w:tab/>
        <w:t>if the UE is configured by upper layers with Access Identity 1:</w:t>
      </w:r>
    </w:p>
    <w:p w14:paraId="5F407D0A" w14:textId="0D49457E"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mps-PriorityAccess</w:t>
      </w:r>
      <w:r w:rsidR="00214323" w:rsidRPr="00F10B4F">
        <w:t>;</w:t>
      </w:r>
    </w:p>
    <w:p w14:paraId="4809D488" w14:textId="2DA6EE80" w:rsidR="00214323" w:rsidRPr="00F10B4F" w:rsidRDefault="002A4990" w:rsidP="00A12BD9">
      <w:pPr>
        <w:pStyle w:val="B4"/>
      </w:pPr>
      <w:r w:rsidRPr="00F10B4F">
        <w:t>4</w:t>
      </w:r>
      <w:r w:rsidR="00214323" w:rsidRPr="00F10B4F">
        <w:t>&gt;</w:t>
      </w:r>
      <w:r w:rsidR="00214323" w:rsidRPr="00F10B4F">
        <w:tab/>
        <w:t>else if the UE is configured by upper layers with Access Identity 2:</w:t>
      </w:r>
    </w:p>
    <w:p w14:paraId="3C2B2E76" w14:textId="4EFB9996"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mcs-PriorityAccess</w:t>
      </w:r>
      <w:r w:rsidR="00214323" w:rsidRPr="00F10B4F">
        <w:t>;</w:t>
      </w:r>
    </w:p>
    <w:p w14:paraId="5FA24287" w14:textId="5E186842" w:rsidR="00214323" w:rsidRPr="00F10B4F" w:rsidRDefault="002A4990" w:rsidP="00A12BD9">
      <w:pPr>
        <w:pStyle w:val="B4"/>
      </w:pPr>
      <w:r w:rsidRPr="00F10B4F">
        <w:t>4</w:t>
      </w:r>
      <w:r w:rsidR="00214323" w:rsidRPr="00F10B4F">
        <w:t>&gt;</w:t>
      </w:r>
      <w:r w:rsidR="00214323" w:rsidRPr="00F10B4F">
        <w:tab/>
        <w:t>else if the UE is configured by upper layers with one or more Access Identities equal to 11-15:</w:t>
      </w:r>
    </w:p>
    <w:p w14:paraId="6EDF10D4" w14:textId="253FECC8"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highPriorityAccess</w:t>
      </w:r>
      <w:r w:rsidR="00214323" w:rsidRPr="00F10B4F">
        <w:t>;</w:t>
      </w:r>
    </w:p>
    <w:p w14:paraId="7E958268" w14:textId="54F7C059" w:rsidR="00214323" w:rsidRPr="00F10B4F" w:rsidRDefault="002A4990" w:rsidP="00A12BD9">
      <w:pPr>
        <w:pStyle w:val="B4"/>
      </w:pPr>
      <w:r w:rsidRPr="00F10B4F">
        <w:t>4</w:t>
      </w:r>
      <w:r w:rsidR="00214323" w:rsidRPr="00F10B4F">
        <w:t>&gt;</w:t>
      </w:r>
      <w:r w:rsidR="00214323" w:rsidRPr="00F10B4F">
        <w:tab/>
        <w:t>else:</w:t>
      </w:r>
    </w:p>
    <w:p w14:paraId="48B8D77A" w14:textId="206B6D9B"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mt-Access</w:t>
      </w:r>
      <w:r w:rsidRPr="00F10B4F">
        <w:t>;</w:t>
      </w:r>
    </w:p>
    <w:p w14:paraId="5ADC1689" w14:textId="03FCE04A" w:rsidR="002A4990" w:rsidRPr="00F10B4F" w:rsidRDefault="002A4990" w:rsidP="00A12BD9">
      <w:pPr>
        <w:pStyle w:val="B2"/>
        <w:rPr>
          <w:lang w:eastAsia="zh-CN"/>
        </w:rPr>
      </w:pPr>
      <w:r w:rsidRPr="00F10B4F">
        <w:rPr>
          <w:lang w:eastAsia="zh-CN"/>
        </w:rPr>
        <w:t>2&gt;</w:t>
      </w:r>
      <w:r w:rsidRPr="00F10B4F">
        <w:rPr>
          <w:lang w:eastAsia="zh-CN"/>
        </w:rPr>
        <w:tab/>
        <w:t>else:</w:t>
      </w:r>
    </w:p>
    <w:p w14:paraId="48596CB9" w14:textId="02E4DB2B" w:rsidR="002A4990" w:rsidRPr="00F10B4F" w:rsidRDefault="002A4990" w:rsidP="00A12BD9">
      <w:pPr>
        <w:pStyle w:val="B3"/>
        <w:rPr>
          <w:lang w:eastAsia="zh-CN"/>
        </w:rPr>
      </w:pPr>
      <w:r w:rsidRPr="00F10B4F">
        <w:rPr>
          <w:lang w:eastAsia="zh-CN"/>
        </w:rPr>
        <w:t>3&gt;</w:t>
      </w:r>
      <w:r w:rsidRPr="00F10B4F">
        <w:rPr>
          <w:lang w:eastAsia="zh-CN"/>
        </w:rPr>
        <w:tab/>
        <w:t>forward the</w:t>
      </w:r>
      <w:r w:rsidRPr="00F10B4F">
        <w:rPr>
          <w:i/>
          <w:lang w:eastAsia="zh-CN"/>
        </w:rPr>
        <w:t xml:space="preserve"> TMGI(s)</w:t>
      </w:r>
      <w:r w:rsidRPr="00F10B4F">
        <w:rPr>
          <w:lang w:eastAsia="zh-CN"/>
        </w:rPr>
        <w:t xml:space="preserve"> to the upper layers;</w:t>
      </w:r>
    </w:p>
    <w:p w14:paraId="09064EAB" w14:textId="77777777" w:rsidR="007F533A" w:rsidRPr="00F10B4F" w:rsidRDefault="007F533A" w:rsidP="007F533A">
      <w:pPr>
        <w:pStyle w:val="B1"/>
      </w:pPr>
      <w:r w:rsidRPr="00F10B4F">
        <w:t>1&gt;</w:t>
      </w:r>
      <w:r w:rsidRPr="00F10B4F">
        <w:tab/>
        <w:t xml:space="preserve">if the UE is acting as a L2 U2N Relay UE, for each of the </w:t>
      </w:r>
      <w:r w:rsidRPr="00F10B4F">
        <w:rPr>
          <w:i/>
        </w:rPr>
        <w:t>PagingRecord</w:t>
      </w:r>
      <w:r w:rsidRPr="00F10B4F">
        <w:t xml:space="preserve">, if any, included in the </w:t>
      </w:r>
      <w:r w:rsidRPr="00F10B4F">
        <w:rPr>
          <w:i/>
        </w:rPr>
        <w:t>Paging</w:t>
      </w:r>
      <w:r w:rsidRPr="00F10B4F">
        <w:t xml:space="preserve"> message:</w:t>
      </w:r>
    </w:p>
    <w:p w14:paraId="5204AB9E" w14:textId="5B731D0B" w:rsidR="007F533A" w:rsidRPr="00F10B4F" w:rsidRDefault="007F533A" w:rsidP="007F533A">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in the </w:t>
      </w:r>
      <w:r w:rsidRPr="00F10B4F">
        <w:rPr>
          <w:i/>
        </w:rPr>
        <w:t>Paging</w:t>
      </w:r>
      <w:r w:rsidRPr="00F10B4F">
        <w:t xml:space="preserve"> message matches the UE identity in </w:t>
      </w:r>
      <w:r w:rsidRPr="00F10B4F">
        <w:rPr>
          <w:i/>
        </w:rPr>
        <w:t>sl-PagingIdentityRemoteUE</w:t>
      </w:r>
      <w:r w:rsidRPr="00F10B4F">
        <w:t xml:space="preserve"> included in</w:t>
      </w:r>
      <w:r w:rsidRPr="00F10B4F">
        <w:rPr>
          <w:i/>
        </w:rPr>
        <w:t xml:space="preserve"> sl-PagingInfo-RemoteUE</w:t>
      </w:r>
      <w:r w:rsidR="001E5272" w:rsidRPr="00F10B4F">
        <w:t xml:space="preserve"> received in </w:t>
      </w:r>
      <w:r w:rsidR="001E5272" w:rsidRPr="00F10B4F">
        <w:rPr>
          <w:i/>
        </w:rPr>
        <w:t>RemoteUEInformationSidelink</w:t>
      </w:r>
      <w:r w:rsidR="001E5272" w:rsidRPr="00F10B4F">
        <w:t xml:space="preserve"> message from a L2 U2N Remote UE</w:t>
      </w:r>
      <w:r w:rsidRPr="00F10B4F">
        <w:t>:</w:t>
      </w:r>
    </w:p>
    <w:p w14:paraId="1838C0C4" w14:textId="016AC717" w:rsidR="007F533A" w:rsidRPr="00F10B4F" w:rsidRDefault="007F533A" w:rsidP="007F533A">
      <w:pPr>
        <w:pStyle w:val="B3"/>
        <w:rPr>
          <w:rFonts w:eastAsia="MS Mincho"/>
        </w:rPr>
      </w:pPr>
      <w:r w:rsidRPr="00F10B4F">
        <w:t>3&gt;</w:t>
      </w:r>
      <w:r w:rsidRPr="00F10B4F">
        <w:tab/>
        <w:t xml:space="preserve">inititate the Uu Message transfer in sidelink </w:t>
      </w:r>
      <w:r w:rsidR="001E5272" w:rsidRPr="00F10B4F">
        <w:t xml:space="preserve">to that UE </w:t>
      </w:r>
      <w:r w:rsidRPr="00F10B4F">
        <w:t>as specified in 5.8.9.9;</w:t>
      </w:r>
    </w:p>
    <w:p w14:paraId="55F60660" w14:textId="77777777" w:rsidR="00394471" w:rsidRPr="00F10B4F" w:rsidRDefault="00394471" w:rsidP="00394471">
      <w:pPr>
        <w:pStyle w:val="Heading3"/>
        <w:rPr>
          <w:rFonts w:eastAsia="MS Mincho"/>
        </w:rPr>
      </w:pPr>
      <w:bookmarkStart w:id="44" w:name="_Toc131064382"/>
      <w:r w:rsidRPr="00F10B4F">
        <w:rPr>
          <w:rFonts w:eastAsia="MS Mincho"/>
        </w:rPr>
        <w:lastRenderedPageBreak/>
        <w:t>5.3.3</w:t>
      </w:r>
      <w:r w:rsidRPr="00F10B4F">
        <w:rPr>
          <w:rFonts w:eastAsia="MS Mincho"/>
        </w:rPr>
        <w:tab/>
        <w:t>RRC connection establishment</w:t>
      </w:r>
      <w:bookmarkEnd w:id="43"/>
      <w:bookmarkEnd w:id="44"/>
    </w:p>
    <w:p w14:paraId="5A5F6611" w14:textId="77777777" w:rsidR="00394471" w:rsidRPr="00F10B4F" w:rsidRDefault="00394471" w:rsidP="00394471">
      <w:pPr>
        <w:pStyle w:val="Heading4"/>
      </w:pPr>
      <w:bookmarkStart w:id="45" w:name="_Toc60776744"/>
      <w:bookmarkStart w:id="46" w:name="_Toc131064383"/>
      <w:r w:rsidRPr="00F10B4F">
        <w:t>5.3.3.1</w:t>
      </w:r>
      <w:r w:rsidRPr="00F10B4F">
        <w:tab/>
        <w:t>General</w:t>
      </w:r>
      <w:bookmarkEnd w:id="45"/>
      <w:bookmarkEnd w:id="46"/>
    </w:p>
    <w:p w14:paraId="18DB882C" w14:textId="77777777" w:rsidR="00394471" w:rsidRPr="00F10B4F" w:rsidRDefault="00394471" w:rsidP="00394471">
      <w:pPr>
        <w:pStyle w:val="TH"/>
      </w:pPr>
      <w:r w:rsidRPr="00F10B4F">
        <w:rPr>
          <w:noProof/>
        </w:rPr>
        <w:object w:dxaOrig="3585" w:dyaOrig="2625" w14:anchorId="0BFF6BD4">
          <v:shape id="_x0000_i1026" type="#_x0000_t75" style="width:179.5pt;height:129.5pt" o:ole="">
            <v:imagedata r:id="rId16" o:title=""/>
          </v:shape>
          <o:OLEObject Type="Embed" ProgID="Mscgen.Chart" ShapeID="_x0000_i1026" DrawAspect="Content" ObjectID="_1749370336" r:id="rId17"/>
        </w:object>
      </w:r>
    </w:p>
    <w:p w14:paraId="3903CC56" w14:textId="77777777" w:rsidR="00394471" w:rsidRPr="00F10B4F" w:rsidRDefault="00394471" w:rsidP="00394471">
      <w:pPr>
        <w:pStyle w:val="TF"/>
      </w:pPr>
      <w:r w:rsidRPr="00F10B4F">
        <w:t>Figure 5.3.3.1-1: RRC connection establishment, successful</w:t>
      </w:r>
    </w:p>
    <w:p w14:paraId="61C2DC9A" w14:textId="77777777" w:rsidR="00394471" w:rsidRPr="00F10B4F" w:rsidRDefault="00394471" w:rsidP="00394471">
      <w:pPr>
        <w:pStyle w:val="TH"/>
      </w:pPr>
      <w:r w:rsidRPr="00F10B4F">
        <w:rPr>
          <w:noProof/>
        </w:rPr>
        <w:object w:dxaOrig="3465" w:dyaOrig="2130" w14:anchorId="60D858FD">
          <v:shape id="_x0000_i1027" type="#_x0000_t75" style="width:173pt;height:107.5pt" o:ole="">
            <v:imagedata r:id="rId18" o:title=""/>
          </v:shape>
          <o:OLEObject Type="Embed" ProgID="Mscgen.Chart" ShapeID="_x0000_i1027" DrawAspect="Content" ObjectID="_1749370337" r:id="rId19"/>
        </w:object>
      </w:r>
    </w:p>
    <w:p w14:paraId="0B95E63A" w14:textId="77777777" w:rsidR="00394471" w:rsidRPr="00F10B4F" w:rsidRDefault="00394471" w:rsidP="00394471">
      <w:pPr>
        <w:pStyle w:val="TF"/>
      </w:pPr>
      <w:r w:rsidRPr="00F10B4F">
        <w:t>Figure 5.3.3.1-2: RRC connection establishment, network reject</w:t>
      </w:r>
    </w:p>
    <w:p w14:paraId="10ADF03A" w14:textId="77777777" w:rsidR="00394471" w:rsidRPr="00F10B4F" w:rsidRDefault="00394471" w:rsidP="00394471">
      <w:r w:rsidRPr="00F10B4F">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F10B4F" w:rsidRDefault="00394471" w:rsidP="00394471">
      <w:r w:rsidRPr="00F10B4F">
        <w:t>The network applies the procedure e.g.as follows:</w:t>
      </w:r>
    </w:p>
    <w:p w14:paraId="32668630" w14:textId="77777777" w:rsidR="00394471" w:rsidRPr="00F10B4F" w:rsidRDefault="00394471" w:rsidP="00394471">
      <w:pPr>
        <w:pStyle w:val="B1"/>
      </w:pPr>
      <w:r w:rsidRPr="00F10B4F">
        <w:t>-</w:t>
      </w:r>
      <w:r w:rsidRPr="00F10B4F">
        <w:tab/>
        <w:t>When establishing an RRC connection;</w:t>
      </w:r>
    </w:p>
    <w:p w14:paraId="2236A233" w14:textId="77777777" w:rsidR="00394471" w:rsidRPr="00F10B4F" w:rsidRDefault="00394471" w:rsidP="00394471">
      <w:pPr>
        <w:pStyle w:val="B1"/>
      </w:pPr>
      <w:r w:rsidRPr="00F10B4F">
        <w:t>-</w:t>
      </w:r>
      <w:r w:rsidRPr="00F10B4F">
        <w:tab/>
        <w:t xml:space="preserve">When UE is resuming or re-establishing an RRC connection, and the network is not able to retrieve or verify the UE context. In this case, UE receives </w:t>
      </w:r>
      <w:r w:rsidRPr="00F10B4F">
        <w:rPr>
          <w:i/>
        </w:rPr>
        <w:t>RRCSetup</w:t>
      </w:r>
      <w:r w:rsidRPr="00F10B4F">
        <w:t xml:space="preserve"> and responds with </w:t>
      </w:r>
      <w:r w:rsidRPr="00F10B4F">
        <w:rPr>
          <w:i/>
        </w:rPr>
        <w:t>RRCSetupComplete</w:t>
      </w:r>
      <w:r w:rsidRPr="00F10B4F">
        <w:t>.</w:t>
      </w:r>
    </w:p>
    <w:p w14:paraId="24F9524D" w14:textId="3A753AF8" w:rsidR="00394471" w:rsidRPr="00F10B4F" w:rsidRDefault="00394471" w:rsidP="00394471">
      <w:pPr>
        <w:pStyle w:val="Heading4"/>
      </w:pPr>
      <w:bookmarkStart w:id="47" w:name="_Toc60776745"/>
      <w:bookmarkStart w:id="48" w:name="_Toc131064384"/>
      <w:r w:rsidRPr="00F10B4F">
        <w:lastRenderedPageBreak/>
        <w:t>5.3.3.1a</w:t>
      </w:r>
      <w:r w:rsidRPr="00F10B4F">
        <w:tab/>
        <w:t xml:space="preserve">Conditions for establishing RRC Connection for </w:t>
      </w:r>
      <w:r w:rsidR="00910AE7" w:rsidRPr="00F10B4F">
        <w:t xml:space="preserve">NR </w:t>
      </w:r>
      <w:r w:rsidRPr="00F10B4F">
        <w:t>sidelink communication</w:t>
      </w:r>
      <w:bookmarkEnd w:id="47"/>
      <w:r w:rsidR="00AE6F6C" w:rsidRPr="00F10B4F">
        <w:t>/discovery</w:t>
      </w:r>
      <w:r w:rsidR="00910AE7" w:rsidRPr="00F10B4F">
        <w:t>/V2X sidelink communication</w:t>
      </w:r>
      <w:bookmarkEnd w:id="48"/>
    </w:p>
    <w:p w14:paraId="0BD70A4D" w14:textId="3540A476" w:rsidR="00394471" w:rsidRPr="00F10B4F" w:rsidRDefault="00394471" w:rsidP="00394471">
      <w:r w:rsidRPr="00F10B4F">
        <w:t>For</w:t>
      </w:r>
      <w:r w:rsidRPr="00F10B4F">
        <w:rPr>
          <w:lang w:eastAsia="zh-CN"/>
        </w:rPr>
        <w:t xml:space="preserve"> NR</w:t>
      </w:r>
      <w:r w:rsidRPr="00F10B4F">
        <w:t xml:space="preserve"> sidelink communication</w:t>
      </w:r>
      <w:r w:rsidR="00AE6F6C" w:rsidRPr="00F10B4F">
        <w:t>/discovery</w:t>
      </w:r>
      <w:r w:rsidRPr="00F10B4F">
        <w:t>, an RRC connection establishment is initiated only in the following cases:</w:t>
      </w:r>
    </w:p>
    <w:p w14:paraId="53B2D389" w14:textId="6B20C518" w:rsidR="00394471" w:rsidRPr="00F10B4F" w:rsidRDefault="00394471" w:rsidP="00394471">
      <w:pPr>
        <w:pStyle w:val="B1"/>
      </w:pPr>
      <w:r w:rsidRPr="00F10B4F">
        <w:t>1&gt;</w:t>
      </w:r>
      <w:r w:rsidRPr="00F10B4F">
        <w:tab/>
        <w:t xml:space="preserve">if configured by upper layers to transmit </w:t>
      </w:r>
      <w:r w:rsidRPr="00F10B4F">
        <w:rPr>
          <w:lang w:eastAsia="zh-CN"/>
        </w:rPr>
        <w:t xml:space="preserve">NR </w:t>
      </w:r>
      <w:r w:rsidRPr="00F10B4F">
        <w:t>sidelink communication</w:t>
      </w:r>
      <w:r w:rsidR="00AE6F6C" w:rsidRPr="00F10B4F">
        <w:t>/discovery</w:t>
      </w:r>
      <w:r w:rsidRPr="00F10B4F">
        <w:t xml:space="preserve"> and related data is available for transmission:</w:t>
      </w:r>
    </w:p>
    <w:p w14:paraId="0E6A0504" w14:textId="243E8C89" w:rsidR="00394471" w:rsidRPr="00F10B4F" w:rsidRDefault="00394471" w:rsidP="00394471">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AE6F6C" w:rsidRPr="00F10B4F">
        <w:rPr>
          <w:lang w:eastAsia="zh-CN"/>
        </w:rPr>
        <w:t xml:space="preserve"> or</w:t>
      </w:r>
    </w:p>
    <w:p w14:paraId="0F8F13DF" w14:textId="54588895" w:rsidR="00AE6F6C" w:rsidRPr="00F10B4F" w:rsidRDefault="00AE6F6C" w:rsidP="000830BB">
      <w:pPr>
        <w:pStyle w:val="B2"/>
        <w:rPr>
          <w:rFonts w:eastAsia="宋体"/>
          <w:lang w:eastAsia="zh-CN"/>
        </w:rPr>
      </w:pPr>
      <w:r w:rsidRPr="00F10B4F">
        <w:rPr>
          <w:rFonts w:eastAsia="宋体"/>
          <w:lang w:eastAsia="zh-CN"/>
        </w:rPr>
        <w:t>2&gt;</w:t>
      </w:r>
      <w:r w:rsidRPr="00F10B4F">
        <w:rPr>
          <w:rFonts w:eastAsia="宋体"/>
          <w:lang w:eastAsia="zh-CN"/>
        </w:rPr>
        <w:tab/>
        <w:t xml:space="preserve">if the frequency on which the UE is configured to transmit NR sidelink discovery is included in </w:t>
      </w:r>
      <w:r w:rsidRPr="00F10B4F">
        <w:rPr>
          <w:rFonts w:eastAsia="宋体"/>
          <w:i/>
          <w:lang w:eastAsia="zh-CN"/>
        </w:rPr>
        <w:t xml:space="preserve">sl-FreqInfoList </w:t>
      </w:r>
      <w:r w:rsidRPr="00F10B4F">
        <w:rPr>
          <w:rFonts w:eastAsia="宋体"/>
          <w:lang w:eastAsia="zh-CN"/>
        </w:rPr>
        <w:t xml:space="preserve">within </w:t>
      </w:r>
      <w:r w:rsidRPr="00F10B4F">
        <w:rPr>
          <w:rFonts w:eastAsia="宋体"/>
          <w:i/>
          <w:lang w:eastAsia="zh-CN"/>
        </w:rPr>
        <w:t>SIB12</w:t>
      </w:r>
      <w:r w:rsidRPr="00F10B4F">
        <w:rPr>
          <w:rFonts w:eastAsia="宋体"/>
          <w:lang w:eastAsia="zh-CN"/>
        </w:rPr>
        <w:t xml:space="preserve"> pro</w:t>
      </w:r>
      <w:r w:rsidRPr="00F10B4F">
        <w:rPr>
          <w:rFonts w:eastAsia="宋体"/>
          <w:lang w:eastAsia="en-US"/>
        </w:rPr>
        <w:t xml:space="preserve">vided </w:t>
      </w:r>
      <w:r w:rsidRPr="00F10B4F">
        <w:rPr>
          <w:rFonts w:eastAsia="宋体"/>
          <w:lang w:eastAsia="zh-CN"/>
        </w:rPr>
        <w:t xml:space="preserve">by the cell on which the UE camps; and if the valid version of </w:t>
      </w:r>
      <w:r w:rsidRPr="00F10B4F">
        <w:rPr>
          <w:rFonts w:eastAsia="宋体"/>
          <w:i/>
          <w:lang w:eastAsia="zh-CN"/>
        </w:rPr>
        <w:t>SIB12</w:t>
      </w:r>
      <w:r w:rsidRPr="00F10B4F">
        <w:rPr>
          <w:rFonts w:eastAsia="宋体"/>
          <w:lang w:eastAsia="zh-CN"/>
        </w:rPr>
        <w:t xml:space="preserve"> include</w:t>
      </w:r>
      <w:r w:rsidR="006658B2" w:rsidRPr="00F10B4F">
        <w:rPr>
          <w:rFonts w:eastAsia="宋体"/>
          <w:lang w:eastAsia="zh-CN"/>
        </w:rPr>
        <w:t>s</w:t>
      </w:r>
      <w:r w:rsidRPr="00F10B4F">
        <w:rPr>
          <w:rFonts w:eastAsia="宋体"/>
          <w:lang w:eastAsia="zh-CN"/>
        </w:rPr>
        <w:t xml:space="preserve"> </w:t>
      </w:r>
      <w:r w:rsidR="006658B2" w:rsidRPr="00F10B4F">
        <w:rPr>
          <w:rFonts w:eastAsia="宋体"/>
          <w:lang w:eastAsia="zh-CN"/>
        </w:rPr>
        <w:t>n</w:t>
      </w:r>
      <w:r w:rsidR="00AC27B6" w:rsidRPr="00F10B4F">
        <w:rPr>
          <w:rFonts w:eastAsia="宋体"/>
          <w:lang w:eastAsia="zh-CN"/>
        </w:rPr>
        <w:t>either</w:t>
      </w:r>
      <w:r w:rsidR="00AC27B6" w:rsidRPr="00F10B4F">
        <w:rPr>
          <w:rFonts w:eastAsia="宋体"/>
          <w:i/>
          <w:lang w:eastAsia="en-US"/>
        </w:rPr>
        <w:t xml:space="preserve"> </w:t>
      </w:r>
      <w:r w:rsidRPr="00F10B4F">
        <w:rPr>
          <w:rFonts w:eastAsia="宋体"/>
          <w:i/>
          <w:lang w:eastAsia="en-US"/>
        </w:rPr>
        <w:t>sl-DiscTxPoolSelected</w:t>
      </w:r>
      <w:r w:rsidRPr="00F10B4F">
        <w:rPr>
          <w:rFonts w:eastAsia="宋体"/>
          <w:lang w:eastAsia="zh-CN"/>
        </w:rPr>
        <w:t xml:space="preserve"> </w:t>
      </w:r>
      <w:r w:rsidR="006658B2" w:rsidRPr="00F10B4F">
        <w:rPr>
          <w:rFonts w:eastAsia="宋体"/>
          <w:lang w:eastAsia="zh-CN"/>
        </w:rPr>
        <w:t>n</w:t>
      </w:r>
      <w:r w:rsidRPr="00F10B4F">
        <w:rPr>
          <w:rFonts w:eastAsia="宋体"/>
          <w:lang w:eastAsia="zh-CN"/>
        </w:rPr>
        <w:t xml:space="preserve">or </w:t>
      </w:r>
      <w:r w:rsidRPr="00F10B4F">
        <w:rPr>
          <w:rFonts w:eastAsia="宋体"/>
          <w:i/>
          <w:lang w:eastAsia="zh-CN"/>
        </w:rPr>
        <w:t xml:space="preserve">sl-TxPoolSelectedNormal </w:t>
      </w:r>
      <w:r w:rsidRPr="00F10B4F">
        <w:rPr>
          <w:rFonts w:eastAsia="宋体"/>
          <w:lang w:eastAsia="zh-CN"/>
        </w:rPr>
        <w:t>for the concerned frequency;</w:t>
      </w:r>
    </w:p>
    <w:p w14:paraId="7EFA052F" w14:textId="77777777" w:rsidR="00AE6F6C" w:rsidRPr="00F10B4F" w:rsidRDefault="00AE6F6C" w:rsidP="00AE6F6C">
      <w:pPr>
        <w:overflowPunct/>
        <w:autoSpaceDE/>
        <w:autoSpaceDN/>
        <w:adjustRightInd/>
        <w:textAlignment w:val="auto"/>
        <w:rPr>
          <w:rFonts w:eastAsia="MS Mincho"/>
          <w:lang w:eastAsia="en-US"/>
        </w:rPr>
      </w:pPr>
      <w:r w:rsidRPr="00F10B4F">
        <w:rPr>
          <w:rFonts w:eastAsia="MS Mincho"/>
          <w:lang w:eastAsia="en-US"/>
        </w:rPr>
        <w:t>For L2 U2N Relay UE in RRC_IDLE, an RRC connection establishment is initiated in the following cases:</w:t>
      </w:r>
    </w:p>
    <w:p w14:paraId="4861BD55" w14:textId="411440B3" w:rsidR="00AE6F6C" w:rsidRPr="00F10B4F" w:rsidRDefault="00AE6F6C" w:rsidP="000830BB">
      <w:pPr>
        <w:pStyle w:val="B1"/>
        <w:rPr>
          <w:rFonts w:eastAsia="宋体"/>
          <w:lang w:eastAsia="zh-CN"/>
        </w:rPr>
      </w:pPr>
      <w:r w:rsidRPr="00F10B4F">
        <w:t>1&gt;</w:t>
      </w:r>
      <w:r w:rsidRPr="00F10B4F">
        <w:rPr>
          <w:rFonts w:eastAsia="宋体"/>
          <w:lang w:eastAsia="en-US"/>
        </w:rPr>
        <w:tab/>
      </w:r>
      <w:r w:rsidRPr="00F10B4F">
        <w:rPr>
          <w:rFonts w:eastAsia="宋体"/>
          <w:lang w:eastAsia="zh-CN"/>
        </w:rPr>
        <w:t>if any message is received from a L2 U2N Remote UE via SL-RLC0</w:t>
      </w:r>
      <w:r w:rsidRPr="00F10B4F">
        <w:t xml:space="preserve"> as </w:t>
      </w:r>
      <w:r w:rsidRPr="00F10B4F">
        <w:rPr>
          <w:rFonts w:eastAsia="宋体"/>
          <w:lang w:eastAsia="zh-CN"/>
        </w:rPr>
        <w:t>specified</w:t>
      </w:r>
      <w:r w:rsidRPr="00F10B4F">
        <w:t xml:space="preserve"> in 9.1.1.4 or SL-RLC1 as specified in </w:t>
      </w:r>
      <w:r w:rsidR="003050BB" w:rsidRPr="00F10B4F">
        <w:t>9.2.4</w:t>
      </w:r>
      <w:r w:rsidRPr="00F10B4F">
        <w:t>;</w:t>
      </w:r>
    </w:p>
    <w:p w14:paraId="144F208E" w14:textId="586E5BE1" w:rsidR="00394471" w:rsidRPr="00F10B4F" w:rsidRDefault="00394471" w:rsidP="00AE6F6C">
      <w:pPr>
        <w:rPr>
          <w:lang w:eastAsia="zh-CN"/>
        </w:rPr>
      </w:pPr>
      <w:r w:rsidRPr="00F10B4F">
        <w:t>For</w:t>
      </w:r>
      <w:r w:rsidRPr="00F10B4F">
        <w:rPr>
          <w:lang w:eastAsia="zh-CN"/>
        </w:rPr>
        <w:t xml:space="preserve"> V2X</w:t>
      </w:r>
      <w:r w:rsidRPr="00F10B4F">
        <w:t xml:space="preserve"> sidelink communication, an RRC connection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3AA0A09B" w14:textId="1E43C788" w:rsidR="00394471" w:rsidRPr="00F10B4F" w:rsidRDefault="00394471" w:rsidP="00394471">
      <w:pPr>
        <w:pStyle w:val="NO"/>
      </w:pPr>
      <w:r w:rsidRPr="00F10B4F">
        <w:t>NOTE:</w:t>
      </w:r>
      <w:r w:rsidRPr="00F10B4F">
        <w:tab/>
        <w:t>Upper layers initiate an RRC connection</w:t>
      </w:r>
      <w:r w:rsidR="001E5272" w:rsidRPr="00F10B4F">
        <w:t xml:space="preserve"> (except if the RRC connection is initiated at the L2 U2N Relay UE upon reception of a message from a L2 U2N Remote UE via SL-RLC0 or SL-RLC1)</w:t>
      </w:r>
      <w:r w:rsidRPr="00F10B4F">
        <w:t>. The interaction with NAS is left to UE implementation.</w:t>
      </w:r>
    </w:p>
    <w:p w14:paraId="3F3E3CEA" w14:textId="77777777" w:rsidR="00394471" w:rsidRPr="00F10B4F" w:rsidRDefault="00394471" w:rsidP="00394471">
      <w:pPr>
        <w:pStyle w:val="Heading4"/>
      </w:pPr>
      <w:bookmarkStart w:id="49" w:name="_Toc60776746"/>
      <w:bookmarkStart w:id="50" w:name="_Toc131064385"/>
      <w:r w:rsidRPr="00F10B4F">
        <w:t>5.3.3.2</w:t>
      </w:r>
      <w:r w:rsidRPr="00F10B4F">
        <w:tab/>
        <w:t>Initiation</w:t>
      </w:r>
      <w:bookmarkEnd w:id="49"/>
      <w:bookmarkEnd w:id="50"/>
    </w:p>
    <w:p w14:paraId="51B3B858" w14:textId="2C53DA0F" w:rsidR="00394471" w:rsidRPr="00F10B4F" w:rsidRDefault="00394471" w:rsidP="00394471">
      <w:r w:rsidRPr="00F10B4F">
        <w:t xml:space="preserve">The UE initiates the procedure when upper layers request establishment of an RRC connection while the UE is in RRC_IDLE and it has acquired essential system information, or for sidelink communication as specified in </w:t>
      </w:r>
      <w:r w:rsidR="009C7196" w:rsidRPr="00F10B4F">
        <w:t>clause</w:t>
      </w:r>
      <w:r w:rsidRPr="00F10B4F">
        <w:t xml:space="preserve"> 5.3.3.1a.</w:t>
      </w:r>
    </w:p>
    <w:p w14:paraId="76B3F1EA" w14:textId="77777777" w:rsidR="00394471" w:rsidRPr="00F10B4F" w:rsidRDefault="00394471" w:rsidP="00394471">
      <w:r w:rsidRPr="00F10B4F">
        <w:t>The UE shall ensure having valid and up to date essential system information as specified in clause 5.2.2.2 before initiating this procedure.</w:t>
      </w:r>
    </w:p>
    <w:p w14:paraId="70549810" w14:textId="77777777" w:rsidR="00394471" w:rsidRPr="00F10B4F" w:rsidRDefault="00394471" w:rsidP="00394471">
      <w:r w:rsidRPr="00F10B4F">
        <w:t>Upon initiation of the procedure, the UE shall:</w:t>
      </w:r>
    </w:p>
    <w:p w14:paraId="785A99F7" w14:textId="77777777" w:rsidR="00394471" w:rsidRPr="00F10B4F" w:rsidRDefault="00394471" w:rsidP="00394471">
      <w:pPr>
        <w:pStyle w:val="B1"/>
      </w:pPr>
      <w:r w:rsidRPr="00F10B4F">
        <w:t>1&gt;</w:t>
      </w:r>
      <w:r w:rsidRPr="00F10B4F">
        <w:tab/>
        <w:t>if the upper layers provide an Access Category and one or more Access Identities upon requesting establishment of an RRC connection:</w:t>
      </w:r>
    </w:p>
    <w:p w14:paraId="46D1982F" w14:textId="77777777" w:rsidR="00394471" w:rsidRPr="00F10B4F" w:rsidRDefault="00394471" w:rsidP="00394471">
      <w:pPr>
        <w:pStyle w:val="B2"/>
      </w:pPr>
      <w:r w:rsidRPr="00F10B4F">
        <w:t>2&gt;</w:t>
      </w:r>
      <w:r w:rsidRPr="00F10B4F">
        <w:tab/>
        <w:t>perform the unified access control procedure as specified in 5.3.14 using the Access Category and Access Identities provided by upper layers;</w:t>
      </w:r>
    </w:p>
    <w:p w14:paraId="71C81BDD" w14:textId="77777777" w:rsidR="00394471" w:rsidRPr="00F10B4F" w:rsidRDefault="00394471" w:rsidP="00394471">
      <w:pPr>
        <w:pStyle w:val="B3"/>
      </w:pPr>
      <w:r w:rsidRPr="00F10B4F">
        <w:t>3&gt;</w:t>
      </w:r>
      <w:r w:rsidRPr="00F10B4F">
        <w:tab/>
        <w:t>if the access attempt is barred, the procedure ends;</w:t>
      </w:r>
    </w:p>
    <w:p w14:paraId="6F6ABBA8" w14:textId="77777777" w:rsidR="008129B7" w:rsidRPr="00F10B4F" w:rsidRDefault="008129B7" w:rsidP="008129B7">
      <w:pPr>
        <w:pStyle w:val="B1"/>
      </w:pPr>
      <w:r w:rsidRPr="00F10B4F">
        <w:t>1&gt;</w:t>
      </w:r>
      <w:r w:rsidRPr="00F10B4F">
        <w:tab/>
        <w:t xml:space="preserve">if the upper layers provide NSAG information and one or more S-NSSAI(s) </w:t>
      </w:r>
      <w:r w:rsidRPr="00F10B4F">
        <w:rPr>
          <w:rFonts w:eastAsia="Malgun Gothic"/>
          <w:lang w:eastAsia="ko-KR"/>
        </w:rPr>
        <w:t>triggering</w:t>
      </w:r>
      <w:r w:rsidRPr="00F10B4F">
        <w:t xml:space="preserve"> the access attempt (TS 23.501 [32] and TS 24.501 [23]):</w:t>
      </w:r>
    </w:p>
    <w:p w14:paraId="6CAE0F6B" w14:textId="77777777" w:rsidR="008129B7" w:rsidRPr="00F10B4F" w:rsidRDefault="008129B7" w:rsidP="008129B7">
      <w:pPr>
        <w:pStyle w:val="B2"/>
      </w:pPr>
      <w:r w:rsidRPr="00F10B4F">
        <w:t>2&gt;</w:t>
      </w:r>
      <w:r w:rsidRPr="00F10B4F">
        <w:tab/>
        <w:t xml:space="preserve">apply the NSAG with highest NSAG priority among the NSAGs that are included in </w:t>
      </w:r>
      <w:r w:rsidRPr="00F10B4F">
        <w:rPr>
          <w:i/>
          <w:iCs/>
        </w:rPr>
        <w:t xml:space="preserve">SIB1 </w:t>
      </w:r>
      <w:r w:rsidRPr="00F10B4F">
        <w:rPr>
          <w:iCs/>
        </w:rPr>
        <w:t>(</w:t>
      </w:r>
      <w:r w:rsidRPr="00F10B4F">
        <w:t>i.e., in</w:t>
      </w:r>
      <w:r w:rsidRPr="00F10B4F">
        <w:rPr>
          <w:i/>
          <w:iCs/>
        </w:rPr>
        <w:t xml:space="preserve"> FeatureCombination </w:t>
      </w:r>
      <w:r w:rsidRPr="00F10B4F">
        <w:rPr>
          <w:iCs/>
        </w:rPr>
        <w:t xml:space="preserve">and </w:t>
      </w:r>
      <w:r w:rsidRPr="00F10B4F">
        <w:t xml:space="preserve">in </w:t>
      </w:r>
      <w:r w:rsidRPr="00F10B4F">
        <w:rPr>
          <w:i/>
          <w:iCs/>
        </w:rPr>
        <w:t>RA-PrioritizationSliceInfo</w:t>
      </w:r>
      <w:r w:rsidRPr="00F10B4F">
        <w:rPr>
          <w:iCs/>
        </w:rPr>
        <w:t>)</w:t>
      </w:r>
      <w:r w:rsidRPr="00F10B4F">
        <w:rPr>
          <w:i/>
          <w:iCs/>
          <w:lang w:eastAsia="zh-CN"/>
        </w:rPr>
        <w:t>,</w:t>
      </w:r>
      <w:r w:rsidRPr="00F10B4F">
        <w:t xml:space="preserve"> and that are associated with the S-NSSAI(s) triggering the access attempt, in the </w:t>
      </w:r>
      <w:proofErr w:type="gramStart"/>
      <w:r w:rsidRPr="00F10B4F">
        <w:t>Random Access</w:t>
      </w:r>
      <w:proofErr w:type="gramEnd"/>
      <w:r w:rsidRPr="00F10B4F">
        <w:t xml:space="preserve"> procedure (TS 38.321 [3], clause 5.1);</w:t>
      </w:r>
    </w:p>
    <w:p w14:paraId="7FA39EB0" w14:textId="036EE769" w:rsidR="00AE6F6C" w:rsidRPr="00F10B4F" w:rsidRDefault="00AE6F6C" w:rsidP="00AE6F6C">
      <w:pPr>
        <w:pStyle w:val="B1"/>
      </w:pPr>
      <w:r w:rsidRPr="00F10B4F">
        <w:t>1&gt;</w:t>
      </w:r>
      <w:r w:rsidRPr="00F10B4F">
        <w:tab/>
        <w:t xml:space="preserve">if the UE is </w:t>
      </w:r>
      <w:r w:rsidR="001E5272" w:rsidRPr="00F10B4F">
        <w:t>acting as</w:t>
      </w:r>
      <w:r w:rsidRPr="00F10B4F">
        <w:t xml:space="preserve"> L2 U2N Remote UE:</w:t>
      </w:r>
    </w:p>
    <w:p w14:paraId="41530AE6" w14:textId="77777777" w:rsidR="00BD7E37" w:rsidRPr="00F10B4F" w:rsidRDefault="00BD7E37" w:rsidP="00AE6F6C">
      <w:pPr>
        <w:pStyle w:val="B2"/>
      </w:pPr>
      <w:r w:rsidRPr="00F10B4F">
        <w:t>2&gt;</w:t>
      </w:r>
      <w:r w:rsidRPr="00F10B4F">
        <w:tab/>
        <w:t>establish a SRAP entity as specified in TS 38.351 [66], if no SRAP entity has been established;</w:t>
      </w:r>
    </w:p>
    <w:p w14:paraId="430BCBAF" w14:textId="19ADF314" w:rsidR="00AE6F6C" w:rsidRPr="00F10B4F" w:rsidRDefault="00AE6F6C" w:rsidP="00AE6F6C">
      <w:pPr>
        <w:pStyle w:val="B2"/>
      </w:pPr>
      <w:r w:rsidRPr="00F10B4F">
        <w:lastRenderedPageBreak/>
        <w:t>2&gt;</w:t>
      </w:r>
      <w:r w:rsidRPr="00F10B4F">
        <w:tab/>
        <w:t xml:space="preserve">apply the specified configuration of </w:t>
      </w:r>
      <w:r w:rsidRPr="00F10B4F">
        <w:rPr>
          <w:rFonts w:eastAsia="等线"/>
          <w:lang w:eastAsia="zh-CN"/>
        </w:rPr>
        <w:t xml:space="preserve">SL-RLC0 </w:t>
      </w:r>
      <w:r w:rsidRPr="00F10B4F">
        <w:t>as specified in 9.1.1.4;</w:t>
      </w:r>
    </w:p>
    <w:p w14:paraId="3691DB41" w14:textId="5D9006BB" w:rsidR="00AE6F6C" w:rsidRPr="00F10B4F" w:rsidRDefault="00AE6F6C" w:rsidP="00AE6F6C">
      <w:pPr>
        <w:pStyle w:val="B2"/>
      </w:pPr>
      <w:r w:rsidRPr="00F10B4F">
        <w:t>2&gt;</w:t>
      </w:r>
      <w:r w:rsidRPr="00F10B4F">
        <w:tab/>
        <w:t>apply the SDAP configuration and PDCP configuration as specified in 9.1.1.2 for SRB0;</w:t>
      </w:r>
    </w:p>
    <w:p w14:paraId="1E63B604" w14:textId="50B04D82" w:rsidR="001E5272" w:rsidRPr="00F10B4F" w:rsidRDefault="00AE6F6C" w:rsidP="00F747EB">
      <w:pPr>
        <w:pStyle w:val="B1"/>
      </w:pPr>
      <w:r w:rsidRPr="00F10B4F">
        <w:t>1&gt;</w:t>
      </w:r>
      <w:r w:rsidR="001E5272" w:rsidRPr="00F10B4F">
        <w:tab/>
      </w:r>
      <w:r w:rsidRPr="00F10B4F">
        <w:t>else:</w:t>
      </w:r>
    </w:p>
    <w:p w14:paraId="24E1D07E" w14:textId="74528FCE" w:rsidR="00394471" w:rsidRPr="00F10B4F" w:rsidRDefault="00AE6F6C"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06083823" w14:textId="34EF8E73" w:rsidR="00394471" w:rsidRPr="00F10B4F" w:rsidRDefault="00AE6F6C" w:rsidP="000830BB">
      <w:pPr>
        <w:pStyle w:val="B2"/>
      </w:pPr>
      <w:r w:rsidRPr="00F10B4F">
        <w:t>2</w:t>
      </w:r>
      <w:r w:rsidR="00394471" w:rsidRPr="00F10B4F">
        <w:t>&gt;</w:t>
      </w:r>
      <w:r w:rsidR="00394471" w:rsidRPr="00F10B4F">
        <w:tab/>
        <w:t>apply the default MAC Cell Group configuration as specified in 9.2.2;</w:t>
      </w:r>
    </w:p>
    <w:p w14:paraId="045E3956" w14:textId="6538A372" w:rsidR="00394471" w:rsidRPr="00F10B4F" w:rsidRDefault="00AE6F6C" w:rsidP="000830BB">
      <w:pPr>
        <w:pStyle w:val="B2"/>
      </w:pPr>
      <w:r w:rsidRPr="00F10B4F">
        <w:t>2</w:t>
      </w:r>
      <w:r w:rsidR="00394471" w:rsidRPr="00F10B4F">
        <w:t>&gt;</w:t>
      </w:r>
      <w:r w:rsidR="00394471" w:rsidRPr="00F10B4F">
        <w:tab/>
        <w:t>apply the CCCH configuration as specified in 9.1.1.2;</w:t>
      </w:r>
    </w:p>
    <w:p w14:paraId="2DCA4893" w14:textId="48E34C2B" w:rsidR="00394471" w:rsidRPr="00F10B4F" w:rsidRDefault="00AE6F6C"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444EE8F3" w14:textId="77777777" w:rsidR="00394471" w:rsidRPr="00F10B4F" w:rsidRDefault="00394471" w:rsidP="00394471">
      <w:pPr>
        <w:pStyle w:val="B1"/>
      </w:pPr>
      <w:r w:rsidRPr="00F10B4F">
        <w:t>1&gt;</w:t>
      </w:r>
      <w:r w:rsidRPr="00F10B4F">
        <w:tab/>
        <w:t>start timer T300;</w:t>
      </w:r>
    </w:p>
    <w:p w14:paraId="224B78F0" w14:textId="77777777" w:rsidR="00394471" w:rsidRPr="00F10B4F" w:rsidRDefault="00394471" w:rsidP="00394471">
      <w:pPr>
        <w:pStyle w:val="B1"/>
      </w:pPr>
      <w:r w:rsidRPr="00F10B4F">
        <w:t>1&gt;</w:t>
      </w:r>
      <w:r w:rsidRPr="00F10B4F">
        <w:tab/>
        <w:t xml:space="preserve">initiate transmission of the </w:t>
      </w:r>
      <w:r w:rsidRPr="00F10B4F">
        <w:rPr>
          <w:i/>
        </w:rPr>
        <w:t>RRCSetupRequest</w:t>
      </w:r>
      <w:r w:rsidRPr="00F10B4F">
        <w:t xml:space="preserve"> message in accordance with 5.3.3.3;</w:t>
      </w:r>
    </w:p>
    <w:p w14:paraId="446B4DAE" w14:textId="77777777" w:rsidR="00394471" w:rsidRPr="00F10B4F" w:rsidRDefault="00394471" w:rsidP="00394471">
      <w:pPr>
        <w:pStyle w:val="Heading4"/>
      </w:pPr>
      <w:bookmarkStart w:id="51" w:name="_Toc60776747"/>
      <w:bookmarkStart w:id="52" w:name="_Toc131064386"/>
      <w:r w:rsidRPr="00F10B4F">
        <w:t>5.3.3.3</w:t>
      </w:r>
      <w:r w:rsidRPr="00F10B4F">
        <w:tab/>
        <w:t xml:space="preserve">Actions related to transmission of </w:t>
      </w:r>
      <w:r w:rsidRPr="00F10B4F">
        <w:rPr>
          <w:i/>
        </w:rPr>
        <w:t xml:space="preserve">RRCSetupRequest </w:t>
      </w:r>
      <w:r w:rsidRPr="00F10B4F">
        <w:t>message</w:t>
      </w:r>
      <w:bookmarkEnd w:id="51"/>
      <w:bookmarkEnd w:id="52"/>
    </w:p>
    <w:p w14:paraId="638FD26B" w14:textId="77777777" w:rsidR="00394471" w:rsidRPr="00F10B4F" w:rsidRDefault="00394471" w:rsidP="00394471">
      <w:r w:rsidRPr="00F10B4F">
        <w:t xml:space="preserve">The UE shall set the contents of </w:t>
      </w:r>
      <w:r w:rsidRPr="00F10B4F">
        <w:rPr>
          <w:i/>
        </w:rPr>
        <w:t>RRCSetupRequest</w:t>
      </w:r>
      <w:r w:rsidRPr="00F10B4F">
        <w:t xml:space="preserve"> message as follows:</w:t>
      </w:r>
    </w:p>
    <w:p w14:paraId="1F883448"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474A66BA" w14:textId="77777777" w:rsidR="00394471" w:rsidRPr="00F10B4F" w:rsidRDefault="00394471" w:rsidP="00394471">
      <w:pPr>
        <w:pStyle w:val="B2"/>
      </w:pPr>
      <w:r w:rsidRPr="00F10B4F">
        <w:t>2&gt;</w:t>
      </w:r>
      <w:r w:rsidRPr="00F10B4F">
        <w:tab/>
        <w:t>if upper layers provide a 5G-S-TMSI:</w:t>
      </w:r>
    </w:p>
    <w:p w14:paraId="0C53CCBC" w14:textId="77777777" w:rsidR="00394471" w:rsidRPr="00F10B4F" w:rsidRDefault="00394471" w:rsidP="00394471">
      <w:pPr>
        <w:pStyle w:val="B3"/>
      </w:pPr>
      <w:r w:rsidRPr="00F10B4F">
        <w:t>3&gt;</w:t>
      </w:r>
      <w:r w:rsidRPr="00F10B4F">
        <w:tab/>
        <w:t xml:space="preserve">set the </w:t>
      </w:r>
      <w:r w:rsidRPr="00F10B4F">
        <w:rPr>
          <w:i/>
        </w:rPr>
        <w:t>ue-Identity</w:t>
      </w:r>
      <w:r w:rsidRPr="00F10B4F">
        <w:t xml:space="preserve"> to </w:t>
      </w:r>
      <w:r w:rsidRPr="00F10B4F">
        <w:rPr>
          <w:i/>
        </w:rPr>
        <w:t>ng-5G-S-TMSI-Part1</w:t>
      </w:r>
      <w:r w:rsidRPr="00F10B4F">
        <w:t>;</w:t>
      </w:r>
    </w:p>
    <w:p w14:paraId="05E1EFA3" w14:textId="77777777" w:rsidR="00394471" w:rsidRPr="00F10B4F" w:rsidRDefault="00394471" w:rsidP="00394471">
      <w:pPr>
        <w:pStyle w:val="B2"/>
      </w:pPr>
      <w:r w:rsidRPr="00F10B4F">
        <w:t>2&gt;</w:t>
      </w:r>
      <w:r w:rsidRPr="00F10B4F">
        <w:tab/>
        <w:t>else:</w:t>
      </w:r>
    </w:p>
    <w:p w14:paraId="47B3018D" w14:textId="77777777" w:rsidR="00394471" w:rsidRPr="00F10B4F" w:rsidRDefault="00394471" w:rsidP="00394471">
      <w:pPr>
        <w:pStyle w:val="B3"/>
      </w:pPr>
      <w:r w:rsidRPr="00F10B4F">
        <w:t>3&gt;</w:t>
      </w:r>
      <w:r w:rsidRPr="00F10B4F">
        <w:tab/>
        <w:t xml:space="preserve">draw a 39-bit random value in the range </w:t>
      </w:r>
      <w:proofErr w:type="gramStart"/>
      <w:r w:rsidRPr="00F10B4F">
        <w:t>0..</w:t>
      </w:r>
      <w:proofErr w:type="gramEnd"/>
      <w:r w:rsidRPr="00F10B4F">
        <w:t>2</w:t>
      </w:r>
      <w:r w:rsidRPr="00F10B4F">
        <w:rPr>
          <w:vertAlign w:val="superscript"/>
        </w:rPr>
        <w:t>39</w:t>
      </w:r>
      <w:r w:rsidRPr="00F10B4F">
        <w:t xml:space="preserve">-1 and set the </w:t>
      </w:r>
      <w:r w:rsidRPr="00F10B4F">
        <w:rPr>
          <w:i/>
        </w:rPr>
        <w:t>ue-Identity</w:t>
      </w:r>
      <w:r w:rsidRPr="00F10B4F">
        <w:t xml:space="preserve"> to this value;</w:t>
      </w:r>
    </w:p>
    <w:p w14:paraId="394F670C" w14:textId="77777777" w:rsidR="00394471" w:rsidRPr="00F10B4F" w:rsidRDefault="00394471" w:rsidP="00394471">
      <w:pPr>
        <w:pStyle w:val="NO"/>
      </w:pPr>
      <w:r w:rsidRPr="00F10B4F">
        <w:t>NOTE 1:</w:t>
      </w:r>
      <w:r w:rsidRPr="00F10B4F">
        <w:tab/>
        <w:t xml:space="preserve">Upper layers provide the </w:t>
      </w:r>
      <w:r w:rsidRPr="00F10B4F">
        <w:rPr>
          <w:i/>
        </w:rPr>
        <w:t>5G-S-TMSI</w:t>
      </w:r>
      <w:r w:rsidRPr="00F10B4F">
        <w:t xml:space="preserve"> if the UE is registered in the TA of the current cell.</w:t>
      </w:r>
    </w:p>
    <w:p w14:paraId="13A6F3D6" w14:textId="57D9219C" w:rsidR="003F33C5" w:rsidRPr="00F10B4F" w:rsidRDefault="003F33C5" w:rsidP="003F33C5">
      <w:pPr>
        <w:pStyle w:val="B1"/>
      </w:pPr>
      <w:r w:rsidRPr="00F10B4F">
        <w:t>1&gt;</w:t>
      </w:r>
      <w:r w:rsidRPr="00F10B4F">
        <w:tab/>
        <w:t xml:space="preserve">if the establishment of the RRC connection is the result of release with redirect with </w:t>
      </w:r>
      <w:r w:rsidRPr="00F10B4F">
        <w:rPr>
          <w:i/>
        </w:rPr>
        <w:t>mpsPriorityIndication</w:t>
      </w:r>
      <w:r w:rsidRPr="00F10B4F">
        <w:t xml:space="preserve"> (either in NR or E-UTRAN):</w:t>
      </w:r>
    </w:p>
    <w:p w14:paraId="06E52386" w14:textId="77777777" w:rsidR="003F33C5" w:rsidRPr="00F10B4F" w:rsidRDefault="003F33C5" w:rsidP="006A3D85">
      <w:pPr>
        <w:pStyle w:val="B2"/>
      </w:pPr>
      <w:r w:rsidRPr="00F10B4F">
        <w:t>2&gt;</w:t>
      </w:r>
      <w:r w:rsidRPr="00F10B4F">
        <w:tab/>
        <w:t xml:space="preserve">set the </w:t>
      </w:r>
      <w:r w:rsidRPr="00F10B4F">
        <w:rPr>
          <w:i/>
        </w:rPr>
        <w:t>establishmentCause</w:t>
      </w:r>
      <w:r w:rsidRPr="00F10B4F">
        <w:t xml:space="preserve"> to </w:t>
      </w:r>
      <w:r w:rsidRPr="00F10B4F">
        <w:rPr>
          <w:i/>
        </w:rPr>
        <w:t>mps-PriorityAccess</w:t>
      </w:r>
      <w:r w:rsidRPr="00F10B4F">
        <w:t>;</w:t>
      </w:r>
    </w:p>
    <w:p w14:paraId="1F9089CC" w14:textId="60178DF1" w:rsidR="003F33C5" w:rsidRPr="00F10B4F" w:rsidRDefault="003F33C5" w:rsidP="003F33C5">
      <w:pPr>
        <w:pStyle w:val="B1"/>
      </w:pPr>
      <w:r w:rsidRPr="00F10B4F">
        <w:t>1&gt;</w:t>
      </w:r>
      <w:r w:rsidRPr="00F10B4F">
        <w:tab/>
        <w:t>else:</w:t>
      </w:r>
    </w:p>
    <w:p w14:paraId="3631159F" w14:textId="35B2C460" w:rsidR="00394471" w:rsidRPr="00F10B4F" w:rsidRDefault="003F33C5" w:rsidP="006A3D85">
      <w:pPr>
        <w:pStyle w:val="B2"/>
      </w:pPr>
      <w:r w:rsidRPr="00F10B4F">
        <w:t>2</w:t>
      </w:r>
      <w:r w:rsidR="00394471" w:rsidRPr="00F10B4F">
        <w:t>&gt;</w:t>
      </w:r>
      <w:r w:rsidR="00394471" w:rsidRPr="00F10B4F">
        <w:tab/>
        <w:t xml:space="preserve">set the </w:t>
      </w:r>
      <w:r w:rsidR="00394471" w:rsidRPr="00F10B4F">
        <w:rPr>
          <w:i/>
        </w:rPr>
        <w:t>establishmentCause</w:t>
      </w:r>
      <w:r w:rsidR="00394471" w:rsidRPr="00F10B4F">
        <w:t xml:space="preserve"> in accordance with the information received from upper layers;</w:t>
      </w:r>
    </w:p>
    <w:p w14:paraId="3F1C338D" w14:textId="65EE3228" w:rsidR="00AE6F6C" w:rsidRPr="00F10B4F" w:rsidRDefault="00AE6F6C" w:rsidP="00AE6F6C">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establishment </w:t>
      </w:r>
      <w:r w:rsidR="001E5272" w:rsidRPr="00F10B4F">
        <w:t xml:space="preserve">triggered by reception of </w:t>
      </w:r>
      <w:r w:rsidR="001E5272" w:rsidRPr="00F10B4F">
        <w:rPr>
          <w:rFonts w:eastAsia="宋体"/>
          <w:lang w:eastAsia="zh-CN"/>
        </w:rPr>
        <w:t>message from a L2 U2N Remote UE via SL-RLC0 or SL-RLC1</w:t>
      </w:r>
      <w:r w:rsidRPr="00F10B4F">
        <w:t xml:space="preserve"> as specified in 5.3.3.1a, the L2 U2N Relay UE sets the </w:t>
      </w:r>
      <w:r w:rsidRPr="00F10B4F">
        <w:rPr>
          <w:i/>
        </w:rPr>
        <w:t>establishmentCause</w:t>
      </w:r>
      <w:r w:rsidRPr="00F10B4F">
        <w:t xml:space="preserve"> by implementation</w:t>
      </w:r>
      <w:r w:rsidR="001E5272" w:rsidRPr="00F10B4F">
        <w:t xml:space="preserve">, but it can only set the </w:t>
      </w:r>
      <w:r w:rsidR="001E5272" w:rsidRPr="00F10B4F">
        <w:rPr>
          <w:i/>
        </w:rPr>
        <w:t>emergency</w:t>
      </w:r>
      <w:r w:rsidR="001E5272" w:rsidRPr="00F10B4F">
        <w:t xml:space="preserve">, </w:t>
      </w:r>
      <w:r w:rsidR="001E5272" w:rsidRPr="00F10B4F">
        <w:rPr>
          <w:i/>
        </w:rPr>
        <w:t>mps-PriorityAccess</w:t>
      </w:r>
      <w:r w:rsidR="001E5272" w:rsidRPr="00F10B4F">
        <w:t xml:space="preserve">, or </w:t>
      </w:r>
      <w:r w:rsidR="001E5272" w:rsidRPr="00F10B4F">
        <w:rPr>
          <w:i/>
        </w:rPr>
        <w:t>mcs-PriorityAccess</w:t>
      </w:r>
      <w:r w:rsidR="001E5272" w:rsidRPr="00F10B4F">
        <w:t xml:space="preserve"> as </w:t>
      </w:r>
      <w:r w:rsidR="001E5272" w:rsidRPr="00F10B4F">
        <w:rPr>
          <w:i/>
        </w:rPr>
        <w:t xml:space="preserve">establishmentCause </w:t>
      </w:r>
      <w:r w:rsidR="001E5272" w:rsidRPr="00F10B4F">
        <w:t>if the same</w:t>
      </w:r>
      <w:r w:rsidRPr="00F10B4F">
        <w:t xml:space="preserve"> cause value </w:t>
      </w:r>
      <w:r w:rsidR="001E5272" w:rsidRPr="00F10B4F">
        <w:t xml:space="preserve">is </w:t>
      </w:r>
      <w:r w:rsidRPr="00F10B4F">
        <w:t xml:space="preserve">in the </w:t>
      </w:r>
      <w:r w:rsidRPr="00F10B4F">
        <w:rPr>
          <w:rFonts w:eastAsia="宋体"/>
          <w:lang w:eastAsia="zh-CN"/>
        </w:rPr>
        <w:t>message received from the L2 U2N Remote UE via SL-RLC0</w:t>
      </w:r>
      <w:r w:rsidRPr="00F10B4F">
        <w:t>.</w:t>
      </w:r>
    </w:p>
    <w:p w14:paraId="215B61CE" w14:textId="7E070A9C" w:rsidR="009A3D15" w:rsidRPr="00F10B4F" w:rsidRDefault="009A3D15" w:rsidP="009A3D15">
      <w:pPr>
        <w:pStyle w:val="B1"/>
      </w:pPr>
      <w:r w:rsidRPr="00F10B4F">
        <w:lastRenderedPageBreak/>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r w:rsidR="00247F5B" w:rsidRPr="00F10B4F">
        <w:t>:</w:t>
      </w:r>
    </w:p>
    <w:p w14:paraId="49C3E8DD" w14:textId="77777777" w:rsidR="009A3D15" w:rsidRPr="00F10B4F" w:rsidRDefault="009A3D15" w:rsidP="009A3D15">
      <w:pPr>
        <w:pStyle w:val="B2"/>
      </w:pPr>
      <w:r w:rsidRPr="00F10B4F">
        <w:t>2&gt;</w:t>
      </w:r>
      <w:r w:rsidRPr="00F10B4F">
        <w:tab/>
        <w:t>indicate TA report initiation to lower layers;</w:t>
      </w:r>
    </w:p>
    <w:p w14:paraId="41581A51" w14:textId="77777777" w:rsidR="00E47E93" w:rsidRPr="00F10B4F" w:rsidRDefault="00394471" w:rsidP="00E47E93">
      <w:r w:rsidRPr="00F10B4F">
        <w:t xml:space="preserve">The UE shall submit the </w:t>
      </w:r>
      <w:r w:rsidRPr="00F10B4F">
        <w:rPr>
          <w:i/>
        </w:rPr>
        <w:t>RRCSetupRequest</w:t>
      </w:r>
      <w:r w:rsidRPr="00F10B4F">
        <w:t xml:space="preserve"> message to lower layers for transmission.</w:t>
      </w:r>
    </w:p>
    <w:p w14:paraId="5A551C77" w14:textId="6F2EF9F5" w:rsidR="00394471" w:rsidRPr="00F10B4F" w:rsidRDefault="00E47E93" w:rsidP="00394471">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F10B4F" w:rsidRDefault="00AE6F6C" w:rsidP="000830BB">
      <w:pPr>
        <w:pStyle w:val="NO"/>
      </w:pPr>
      <w:bookmarkStart w:id="53" w:name="_Toc60776748"/>
      <w:r w:rsidRPr="00F10B4F">
        <w:rPr>
          <w:rFonts w:eastAsia="宋体"/>
          <w:lang w:eastAsia="en-US"/>
        </w:rPr>
        <w:t>NOTE 3:</w:t>
      </w:r>
      <w:r w:rsidRPr="00F10B4F">
        <w:rPr>
          <w:rFonts w:eastAsia="宋体"/>
          <w:lang w:eastAsia="en-US"/>
        </w:rPr>
        <w:tab/>
        <w:t xml:space="preserve">For L2 U2N Remote UE in RRC_IDLE, the cell (re)selection procedure as specified in TS 38.304 [20] and relay (re)selection procedure as specified in </w:t>
      </w:r>
      <w:r w:rsidR="003050BB" w:rsidRPr="00F10B4F">
        <w:rPr>
          <w:rFonts w:eastAsia="宋体"/>
          <w:lang w:eastAsia="en-US"/>
        </w:rPr>
        <w:t>5.8.15</w:t>
      </w:r>
      <w:r w:rsidRPr="00F10B4F">
        <w:rPr>
          <w:rFonts w:eastAsia="宋体"/>
          <w:lang w:eastAsia="en-US"/>
        </w:rPr>
        <w:t>.3 are performed independently and up to UE implementation to select either a cell or a L2 U2N Relay UE.</w:t>
      </w:r>
    </w:p>
    <w:p w14:paraId="0E31E590" w14:textId="77777777" w:rsidR="00394471" w:rsidRPr="00F10B4F" w:rsidRDefault="00394471" w:rsidP="00394471">
      <w:pPr>
        <w:pStyle w:val="Heading4"/>
      </w:pPr>
      <w:bookmarkStart w:id="54" w:name="_Toc131064387"/>
      <w:r w:rsidRPr="00F10B4F">
        <w:t>5.3.3.4</w:t>
      </w:r>
      <w:r w:rsidRPr="00F10B4F">
        <w:tab/>
        <w:t xml:space="preserve">Reception of the </w:t>
      </w:r>
      <w:r w:rsidRPr="00F10B4F">
        <w:rPr>
          <w:i/>
        </w:rPr>
        <w:t>RRCSetup</w:t>
      </w:r>
      <w:r w:rsidRPr="00F10B4F">
        <w:t xml:space="preserve"> by the UE</w:t>
      </w:r>
      <w:bookmarkEnd w:id="53"/>
      <w:bookmarkEnd w:id="54"/>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lastRenderedPageBreak/>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lastRenderedPageBreak/>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lastRenderedPageBreak/>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lastRenderedPageBreak/>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55"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55"/>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56"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56"/>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53C91FEB"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lastRenderedPageBreak/>
        <w:t>1&gt;</w:t>
      </w:r>
      <w:r w:rsidRPr="00F10B4F">
        <w:tab/>
        <w:t xml:space="preserve">submit the </w:t>
      </w:r>
      <w:r w:rsidRPr="00F10B4F">
        <w:rPr>
          <w:i/>
        </w:rPr>
        <w:t>RRCSetupComplete</w:t>
      </w:r>
      <w:r w:rsidRPr="00F10B4F">
        <w:t xml:space="preserve"> message to lower layers for transmission, upon which the procedure ends.</w:t>
      </w:r>
    </w:p>
    <w:p w14:paraId="6D96FDF8" w14:textId="77777777" w:rsidR="00394471" w:rsidRPr="00F10B4F" w:rsidRDefault="00394471" w:rsidP="00394471">
      <w:pPr>
        <w:pStyle w:val="Heading4"/>
      </w:pPr>
      <w:bookmarkStart w:id="57" w:name="_Toc60776749"/>
      <w:bookmarkStart w:id="58" w:name="_Toc131064388"/>
      <w:r w:rsidRPr="00F10B4F">
        <w:t>5.3.3.5</w:t>
      </w:r>
      <w:r w:rsidRPr="00F10B4F">
        <w:tab/>
        <w:t xml:space="preserve">Reception of the </w:t>
      </w:r>
      <w:r w:rsidRPr="00F10B4F">
        <w:rPr>
          <w:i/>
        </w:rPr>
        <w:t xml:space="preserve">RRCReject </w:t>
      </w:r>
      <w:r w:rsidRPr="00F10B4F">
        <w:t>by the UE</w:t>
      </w:r>
      <w:bookmarkEnd w:id="57"/>
      <w:bookmarkEnd w:id="58"/>
    </w:p>
    <w:p w14:paraId="549A0DFA" w14:textId="77777777" w:rsidR="00394471" w:rsidRPr="00F10B4F" w:rsidRDefault="00394471" w:rsidP="00394471">
      <w:r w:rsidRPr="00F10B4F">
        <w:t>The UE shall:</w:t>
      </w:r>
    </w:p>
    <w:p w14:paraId="35170577" w14:textId="77777777" w:rsidR="00394471" w:rsidRPr="00F10B4F" w:rsidRDefault="00394471" w:rsidP="00394471">
      <w:pPr>
        <w:pStyle w:val="B1"/>
      </w:pPr>
      <w:r w:rsidRPr="00F10B4F">
        <w:t>1&gt;</w:t>
      </w:r>
      <w:r w:rsidRPr="00F10B4F">
        <w:tab/>
        <w:t>perform the actions as specified in 5.3.15;</w:t>
      </w:r>
    </w:p>
    <w:p w14:paraId="4F39714F" w14:textId="268044EE" w:rsidR="00394471" w:rsidRPr="00F10B4F" w:rsidRDefault="00394471" w:rsidP="00394471">
      <w:pPr>
        <w:pStyle w:val="Heading4"/>
      </w:pPr>
      <w:bookmarkStart w:id="59" w:name="_Toc60776750"/>
      <w:bookmarkStart w:id="60" w:name="_Toc131064389"/>
      <w:r w:rsidRPr="00F10B4F">
        <w:t>5.3.3.6</w:t>
      </w:r>
      <w:r w:rsidRPr="00F10B4F">
        <w:tab/>
        <w:t xml:space="preserve">Cell re-selection or cell selection </w:t>
      </w:r>
      <w:r w:rsidR="00BD7E37" w:rsidRPr="00F10B4F">
        <w:t xml:space="preserve">or relay (re)selection </w:t>
      </w:r>
      <w:r w:rsidRPr="00F10B4F">
        <w:t>while T390, T300 or T302 is running (UE in RRC_IDLE)</w:t>
      </w:r>
      <w:bookmarkEnd w:id="59"/>
      <w:bookmarkEnd w:id="60"/>
    </w:p>
    <w:p w14:paraId="69BCBDB0" w14:textId="77777777" w:rsidR="00394471" w:rsidRPr="00F10B4F" w:rsidRDefault="00394471" w:rsidP="00394471">
      <w:r w:rsidRPr="00F10B4F">
        <w:t>The UE shall:</w:t>
      </w:r>
    </w:p>
    <w:p w14:paraId="732A5386" w14:textId="77777777" w:rsidR="00AE6F6C" w:rsidRPr="00F10B4F" w:rsidRDefault="00394471" w:rsidP="00AE6F6C">
      <w:pPr>
        <w:pStyle w:val="B1"/>
      </w:pPr>
      <w:r w:rsidRPr="00F10B4F">
        <w:t>1&gt;</w:t>
      </w:r>
      <w:r w:rsidRPr="00F10B4F">
        <w:tab/>
        <w:t>if cell reselection occurs while T300 or T302 is running</w:t>
      </w:r>
      <w:r w:rsidR="00AE6F6C" w:rsidRPr="00F10B4F">
        <w:t>; or</w:t>
      </w:r>
    </w:p>
    <w:p w14:paraId="39D33810" w14:textId="71AAAD0A" w:rsidR="00AE6F6C" w:rsidRPr="00F10B4F" w:rsidRDefault="00AE6F6C" w:rsidP="00AE6F6C">
      <w:pPr>
        <w:pStyle w:val="B1"/>
      </w:pPr>
      <w:r w:rsidRPr="00F10B4F">
        <w:t>1&gt;</w:t>
      </w:r>
      <w:r w:rsidRPr="00F10B4F">
        <w:tab/>
        <w:t>if relay reselection occurs while T300 is running; or</w:t>
      </w:r>
    </w:p>
    <w:p w14:paraId="08C5E88D" w14:textId="0A9D2A22" w:rsidR="00394471" w:rsidRPr="00F10B4F" w:rsidRDefault="00AE6F6C" w:rsidP="00394471">
      <w:pPr>
        <w:pStyle w:val="B1"/>
      </w:pPr>
      <w:r w:rsidRPr="00F10B4F">
        <w:t>1&gt;</w:t>
      </w:r>
      <w:r w:rsidRPr="00F10B4F">
        <w:tab/>
        <w:t>if cell changes due to relay reselection while T302 is running</w:t>
      </w:r>
      <w:r w:rsidR="00394471" w:rsidRPr="00F10B4F">
        <w:t>:</w:t>
      </w:r>
    </w:p>
    <w:p w14:paraId="2B771402"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053A0938" w14:textId="53BC73D6" w:rsidR="001E5272" w:rsidRPr="00F10B4F" w:rsidRDefault="00394471" w:rsidP="00394471">
      <w:pPr>
        <w:pStyle w:val="B1"/>
      </w:pPr>
      <w:r w:rsidRPr="00F10B4F">
        <w:t>1&gt;</w:t>
      </w:r>
      <w:r w:rsidRPr="00F10B4F">
        <w:tab/>
        <w:t>else</w:t>
      </w:r>
      <w:r w:rsidR="001E5272" w:rsidRPr="00F10B4F">
        <w:t>:</w:t>
      </w:r>
    </w:p>
    <w:p w14:paraId="63FDFC16" w14:textId="53F9FB5E" w:rsidR="001E5272" w:rsidRPr="00F10B4F" w:rsidRDefault="001E5272" w:rsidP="00F747EB">
      <w:pPr>
        <w:pStyle w:val="B2"/>
      </w:pPr>
      <w:r w:rsidRPr="00F10B4F">
        <w:t>2&gt;</w:t>
      </w:r>
      <w:r w:rsidRPr="00F10B4F">
        <w:tab/>
      </w:r>
      <w:r w:rsidR="00394471" w:rsidRPr="00F10B4F">
        <w:t>if cell selection or reselection occurs while T390 is running</w:t>
      </w:r>
      <w:r w:rsidRPr="00F10B4F">
        <w:t>;</w:t>
      </w:r>
      <w:r w:rsidR="00AE6F6C" w:rsidRPr="00F10B4F">
        <w:t xml:space="preserve"> or</w:t>
      </w:r>
    </w:p>
    <w:p w14:paraId="12475FB4" w14:textId="0B923D9C" w:rsidR="00394471" w:rsidRPr="00F10B4F" w:rsidRDefault="001E5272" w:rsidP="00F747EB">
      <w:pPr>
        <w:pStyle w:val="B2"/>
      </w:pPr>
      <w:r w:rsidRPr="00F10B4F">
        <w:t>2&gt;</w:t>
      </w:r>
      <w:r w:rsidRPr="00F10B4F">
        <w:tab/>
      </w:r>
      <w:r w:rsidR="00AE6F6C" w:rsidRPr="00F10B4F">
        <w:t>cell change due to relay selection or reselection occurs while T390 is running</w:t>
      </w:r>
      <w:r w:rsidR="00394471" w:rsidRPr="00F10B4F">
        <w:t>:</w:t>
      </w:r>
    </w:p>
    <w:p w14:paraId="572F4119" w14:textId="382D1F96" w:rsidR="00394471" w:rsidRPr="00F10B4F" w:rsidRDefault="001E5272" w:rsidP="00F747EB">
      <w:pPr>
        <w:pStyle w:val="B3"/>
      </w:pPr>
      <w:r w:rsidRPr="00F10B4F">
        <w:t>3</w:t>
      </w:r>
      <w:r w:rsidR="00394471" w:rsidRPr="00F10B4F">
        <w:t>&gt;</w:t>
      </w:r>
      <w:r w:rsidR="00394471" w:rsidRPr="00F10B4F">
        <w:tab/>
        <w:t>stop T390 for all access categories;</w:t>
      </w:r>
    </w:p>
    <w:p w14:paraId="4AE14B93" w14:textId="3621A08C" w:rsidR="00394471" w:rsidRPr="00F10B4F" w:rsidRDefault="001E5272" w:rsidP="00F747EB">
      <w:pPr>
        <w:pStyle w:val="B3"/>
      </w:pPr>
      <w:r w:rsidRPr="00F10B4F">
        <w:t>3</w:t>
      </w:r>
      <w:r w:rsidR="00394471" w:rsidRPr="00F10B4F">
        <w:t>&gt;</w:t>
      </w:r>
      <w:r w:rsidR="00394471" w:rsidRPr="00F10B4F">
        <w:tab/>
        <w:t>perform the actions as specified in 5.3.14.4.</w:t>
      </w:r>
    </w:p>
    <w:p w14:paraId="401D2B08" w14:textId="77777777" w:rsidR="00394471" w:rsidRPr="00F10B4F" w:rsidRDefault="00394471" w:rsidP="00394471">
      <w:pPr>
        <w:pStyle w:val="Heading4"/>
      </w:pPr>
      <w:bookmarkStart w:id="61" w:name="_Toc60776751"/>
      <w:bookmarkStart w:id="62" w:name="_Toc131064390"/>
      <w:r w:rsidRPr="00F10B4F">
        <w:t>5.3.3.7</w:t>
      </w:r>
      <w:r w:rsidRPr="00F10B4F">
        <w:tab/>
        <w:t>T300 expiry</w:t>
      </w:r>
      <w:bookmarkEnd w:id="61"/>
      <w:bookmarkEnd w:id="62"/>
    </w:p>
    <w:p w14:paraId="3A08A993" w14:textId="77777777" w:rsidR="00394471" w:rsidRPr="00F10B4F" w:rsidRDefault="00394471" w:rsidP="00394471">
      <w:r w:rsidRPr="00F10B4F">
        <w:t>The UE shall:</w:t>
      </w:r>
    </w:p>
    <w:p w14:paraId="795E33CE" w14:textId="77777777" w:rsidR="00394471" w:rsidRPr="00F10B4F" w:rsidRDefault="00394471" w:rsidP="00394471">
      <w:pPr>
        <w:pStyle w:val="B1"/>
      </w:pPr>
      <w:r w:rsidRPr="00F10B4F">
        <w:t>1&gt;</w:t>
      </w:r>
      <w:r w:rsidRPr="00F10B4F">
        <w:tab/>
        <w:t>if timer T300 expires:</w:t>
      </w:r>
    </w:p>
    <w:p w14:paraId="2DF66A03" w14:textId="09AD4C27" w:rsidR="00394471" w:rsidRPr="00F10B4F" w:rsidRDefault="00394471" w:rsidP="00394471">
      <w:pPr>
        <w:pStyle w:val="B2"/>
      </w:pPr>
      <w:r w:rsidRPr="00F10B4F">
        <w:t>2&gt;</w:t>
      </w:r>
      <w:r w:rsidRPr="00F10B4F">
        <w:tab/>
        <w:t>reset MAC, release the MAC configuration and re-establish RLC for all RBs that are established</w:t>
      </w:r>
      <w:r w:rsidR="002A4990" w:rsidRPr="00F10B4F">
        <w:t xml:space="preserve"> (except broadcast MRBs)</w:t>
      </w:r>
      <w:r w:rsidRPr="00F10B4F">
        <w:t>;</w:t>
      </w:r>
    </w:p>
    <w:p w14:paraId="614DB873" w14:textId="18AF8E74" w:rsidR="00394471" w:rsidRPr="00F10B4F" w:rsidRDefault="00394471" w:rsidP="00394471">
      <w:pPr>
        <w:pStyle w:val="B2"/>
      </w:pPr>
      <w:r w:rsidRPr="00F10B4F">
        <w:t>2&gt;</w:t>
      </w:r>
      <w:r w:rsidRPr="00F10B4F">
        <w:tab/>
        <w:t xml:space="preserve">if </w:t>
      </w:r>
      <w:r w:rsidRPr="00F10B4F">
        <w:rPr>
          <w:lang w:eastAsia="x-none"/>
        </w:rPr>
        <w:t xml:space="preserve">the UE supports RRC Connection Establishment failure with temporary offset and </w:t>
      </w:r>
      <w:r w:rsidRPr="00F10B4F">
        <w:t xml:space="preserve">the T300 has expired a consecutive </w:t>
      </w:r>
      <w:r w:rsidRPr="00F10B4F">
        <w:rPr>
          <w:i/>
        </w:rPr>
        <w:t>connEstFailCount</w:t>
      </w:r>
      <w:r w:rsidRPr="00F10B4F">
        <w:t xml:space="preserve"> times on the same cell for which </w:t>
      </w:r>
      <w:r w:rsidRPr="00F10B4F">
        <w:rPr>
          <w:i/>
        </w:rPr>
        <w:t>connEstFailureControl</w:t>
      </w:r>
      <w:r w:rsidRPr="00F10B4F">
        <w:t xml:space="preserve"> is included in </w:t>
      </w:r>
      <w:r w:rsidRPr="00F10B4F">
        <w:rPr>
          <w:i/>
        </w:rPr>
        <w:t>SIB1</w:t>
      </w:r>
      <w:r w:rsidRPr="00F10B4F">
        <w:t>:</w:t>
      </w:r>
    </w:p>
    <w:p w14:paraId="7DA9F8ED" w14:textId="77777777" w:rsidR="00394471" w:rsidRPr="00F10B4F" w:rsidRDefault="00394471" w:rsidP="00394471">
      <w:pPr>
        <w:pStyle w:val="B3"/>
      </w:pPr>
      <w:r w:rsidRPr="00F10B4F">
        <w:t>3&gt;</w:t>
      </w:r>
      <w:r w:rsidRPr="00F10B4F">
        <w:tab/>
        <w:t xml:space="preserve">for a period as indicated by </w:t>
      </w:r>
      <w:r w:rsidRPr="00F10B4F">
        <w:rPr>
          <w:i/>
        </w:rPr>
        <w:t>connEstFailOffsetValidity</w:t>
      </w:r>
      <w:r w:rsidRPr="00F10B4F">
        <w:t>:</w:t>
      </w:r>
    </w:p>
    <w:p w14:paraId="7CBFA48A" w14:textId="77777777" w:rsidR="00394471" w:rsidRPr="00F10B4F" w:rsidRDefault="00394471" w:rsidP="00394471">
      <w:pPr>
        <w:pStyle w:val="B4"/>
      </w:pPr>
      <w:r w:rsidRPr="00F10B4F">
        <w:t>4&gt;</w:t>
      </w:r>
      <w:r w:rsidRPr="00F10B4F">
        <w:tab/>
        <w:t xml:space="preserve">use </w:t>
      </w:r>
      <w:r w:rsidRPr="00F10B4F">
        <w:rPr>
          <w:i/>
        </w:rPr>
        <w:t>connEstFailOffset</w:t>
      </w:r>
      <w:r w:rsidRPr="00F10B4F">
        <w:t xml:space="preserve"> for the parameter </w:t>
      </w:r>
      <w:r w:rsidRPr="00F10B4F">
        <w:rPr>
          <w:i/>
        </w:rPr>
        <w:t>Qoffsettemp</w:t>
      </w:r>
      <w:r w:rsidRPr="00F10B4F">
        <w:t xml:space="preserve"> for the concerned cell when performing cell selection and reselection according to TS 38.304 [20] and TS 36.304 [27];</w:t>
      </w:r>
    </w:p>
    <w:p w14:paraId="5F18397E" w14:textId="77777777" w:rsidR="00394471" w:rsidRPr="00F10B4F" w:rsidRDefault="00394471" w:rsidP="00394471">
      <w:pPr>
        <w:pStyle w:val="NO"/>
      </w:pPr>
      <w:r w:rsidRPr="00F10B4F">
        <w:lastRenderedPageBreak/>
        <w:t>NOTE 1:</w:t>
      </w:r>
      <w:r w:rsidRPr="00F10B4F">
        <w:tab/>
        <w:t xml:space="preserve">When performing cell selection, if no suitable or acceptable cell can be found, it is up to UE implementation whether to stop using </w:t>
      </w:r>
      <w:r w:rsidRPr="00F10B4F">
        <w:rPr>
          <w:i/>
        </w:rPr>
        <w:t>connEstFailOffset</w:t>
      </w:r>
      <w:r w:rsidRPr="00F10B4F">
        <w:t xml:space="preserve"> for the parameter </w:t>
      </w:r>
      <w:r w:rsidRPr="00F10B4F">
        <w:rPr>
          <w:i/>
        </w:rPr>
        <w:t>Qoffsettemp</w:t>
      </w:r>
      <w:r w:rsidRPr="00F10B4F">
        <w:t xml:space="preserve"> during </w:t>
      </w:r>
      <w:r w:rsidRPr="00F10B4F">
        <w:rPr>
          <w:i/>
        </w:rPr>
        <w:t>connEstFailOffsetValidity</w:t>
      </w:r>
      <w:r w:rsidRPr="00F10B4F">
        <w:t xml:space="preserve"> for the concerned cell.</w:t>
      </w:r>
    </w:p>
    <w:p w14:paraId="50CB9849" w14:textId="77777777" w:rsidR="00641AF8" w:rsidRPr="00F10B4F" w:rsidRDefault="00641AF8" w:rsidP="00641AF8">
      <w:pPr>
        <w:pStyle w:val="B2"/>
        <w:rPr>
          <w:lang w:eastAsia="ko-KR"/>
        </w:rPr>
      </w:pPr>
      <w:r w:rsidRPr="00F10B4F">
        <w:rPr>
          <w:rFonts w:eastAsia="等线"/>
        </w:rPr>
        <w:t>2&gt;</w:t>
      </w:r>
      <w:r w:rsidRPr="00F10B4F">
        <w:rPr>
          <w:rFonts w:eastAsia="等线"/>
        </w:rPr>
        <w:tab/>
        <w:t>if the UE supports multiple CEF report:</w:t>
      </w:r>
    </w:p>
    <w:p w14:paraId="2D9DF998" w14:textId="77777777" w:rsidR="00641AF8" w:rsidRPr="00F10B4F" w:rsidRDefault="00641AF8" w:rsidP="00641AF8">
      <w:pPr>
        <w:pStyle w:val="B3"/>
        <w:rPr>
          <w:rFonts w:eastAsia="等线"/>
        </w:rPr>
      </w:pPr>
      <w:r w:rsidRPr="00F10B4F">
        <w:rPr>
          <w:rFonts w:eastAsia="等线"/>
        </w:rPr>
        <w:t>3&gt;</w:t>
      </w:r>
      <w:r w:rsidRPr="00F10B4F">
        <w:rPr>
          <w:rFonts w:eastAsia="等线"/>
        </w:rPr>
        <w:tab/>
        <w:t xml:space="preserve">if the UE has connection establishment failure information or connection resume failure information available in </w:t>
      </w:r>
      <w:r w:rsidRPr="00F10B4F">
        <w:rPr>
          <w:rFonts w:eastAsia="等线"/>
          <w:i/>
        </w:rPr>
        <w:t>VarConnEstFailReport</w:t>
      </w:r>
      <w:r w:rsidRPr="00F10B4F">
        <w:rPr>
          <w:rFonts w:eastAsia="等线"/>
        </w:rPr>
        <w:t xml:space="preserve"> and if the RPLMN is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and</w:t>
      </w:r>
    </w:p>
    <w:p w14:paraId="207D043A" w14:textId="77777777" w:rsidR="00641AF8" w:rsidRPr="00F10B4F" w:rsidRDefault="00641AF8" w:rsidP="00641AF8">
      <w:pPr>
        <w:pStyle w:val="B3"/>
        <w:rPr>
          <w:rFonts w:eastAsia="等线"/>
        </w:rPr>
      </w:pPr>
      <w:r w:rsidRPr="00F10B4F">
        <w:rPr>
          <w:rFonts w:eastAsia="等线"/>
        </w:rPr>
        <w:t>3&gt;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lang w:eastAsia="zh-CN"/>
        </w:rPr>
        <w:t xml:space="preserve"> and </w:t>
      </w:r>
      <w:r w:rsidRPr="00F10B4F">
        <w:rPr>
          <w:lang w:eastAsia="ko-KR"/>
        </w:rPr>
        <w:t>if th</w:t>
      </w:r>
      <w:r w:rsidRPr="00F10B4F">
        <w:rPr>
          <w:rFonts w:eastAsia="等线"/>
        </w:rPr>
        <w:t xml:space="preserve">e </w:t>
      </w:r>
      <w:r w:rsidRPr="00F10B4F">
        <w:rPr>
          <w:rFonts w:eastAsia="等线"/>
          <w:i/>
          <w:iCs/>
        </w:rPr>
        <w:t>maxCEFReport-r17</w:t>
      </w:r>
      <w:r w:rsidRPr="00F10B4F">
        <w:rPr>
          <w:rFonts w:eastAsia="等线"/>
        </w:rPr>
        <w:t xml:space="preserve"> has not been reached:</w:t>
      </w:r>
    </w:p>
    <w:p w14:paraId="7717EDE6" w14:textId="77777777" w:rsidR="00641AF8" w:rsidRPr="00F10B4F" w:rsidRDefault="00641AF8" w:rsidP="00641AF8">
      <w:pPr>
        <w:pStyle w:val="B4"/>
        <w:rPr>
          <w:rFonts w:eastAsia="等线"/>
        </w:rPr>
      </w:pPr>
      <w:r w:rsidRPr="00F10B4F">
        <w:rPr>
          <w:lang w:eastAsia="ko-KR"/>
        </w:rPr>
        <w:t>4&gt;</w:t>
      </w:r>
      <w:r w:rsidRPr="00F10B4F">
        <w:rPr>
          <w:lang w:eastAsia="ko-KR"/>
        </w:rPr>
        <w:tab/>
      </w:r>
      <w:r w:rsidRPr="00F10B4F">
        <w:rPr>
          <w:rFonts w:eastAsia="等线"/>
        </w:rPr>
        <w:t xml:space="preserve">append the </w:t>
      </w:r>
      <w:r w:rsidRPr="00F10B4F">
        <w:rPr>
          <w:i/>
        </w:rPr>
        <w:t>VarConnEstFailReport</w:t>
      </w:r>
      <w:r w:rsidRPr="00F10B4F">
        <w:t xml:space="preserve"> as a new entry </w:t>
      </w:r>
      <w:r w:rsidRPr="00F10B4F">
        <w:rPr>
          <w:rFonts w:eastAsia="等线"/>
        </w:rPr>
        <w:t xml:space="preserve">in the </w:t>
      </w:r>
      <w:r w:rsidRPr="00F10B4F">
        <w:rPr>
          <w:rFonts w:eastAsia="等线"/>
          <w:i/>
        </w:rPr>
        <w:t>VarConnEstFailReportList</w:t>
      </w:r>
      <w:r w:rsidRPr="00F10B4F">
        <w:rPr>
          <w:rFonts w:eastAsia="等线"/>
          <w:iCs/>
        </w:rPr>
        <w:t>;</w:t>
      </w:r>
    </w:p>
    <w:p w14:paraId="3F627E40" w14:textId="5A1EA9C3" w:rsidR="00394471" w:rsidRPr="00F10B4F" w:rsidRDefault="00394471" w:rsidP="00394471">
      <w:pPr>
        <w:pStyle w:val="B2"/>
        <w:rPr>
          <w:rFonts w:eastAsia="等线"/>
        </w:rPr>
      </w:pPr>
      <w:r w:rsidRPr="00F10B4F">
        <w:rPr>
          <w:rFonts w:eastAsia="等线"/>
        </w:rPr>
        <w:t>2&gt;</w:t>
      </w:r>
      <w:r w:rsidRPr="00F10B4F">
        <w:rPr>
          <w:rFonts w:eastAsia="等线"/>
        </w:rPr>
        <w:tab/>
        <w:t>if the UE has connection establishment failure informat</w:t>
      </w:r>
      <w:r w:rsidR="00E75029" w:rsidRPr="00F10B4F">
        <w:rPr>
          <w:rFonts w:eastAsia="等线"/>
        </w:rPr>
        <w:t>i</w:t>
      </w:r>
      <w:r w:rsidRPr="00F10B4F">
        <w:rPr>
          <w:rFonts w:eastAsia="等线"/>
        </w:rPr>
        <w:t xml:space="preserve">on or connection resume failure information available in </w:t>
      </w:r>
      <w:r w:rsidRPr="00F10B4F">
        <w:rPr>
          <w:rFonts w:eastAsia="等线"/>
          <w:i/>
        </w:rPr>
        <w:t>VarConnEstFailReport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or</w:t>
      </w:r>
    </w:p>
    <w:p w14:paraId="4092312C" w14:textId="77777777" w:rsidR="00394471" w:rsidRPr="00F10B4F" w:rsidRDefault="00394471" w:rsidP="00394471">
      <w:pPr>
        <w:pStyle w:val="B2"/>
        <w:rPr>
          <w:rFonts w:eastAsia="等线"/>
        </w:rPr>
      </w:pPr>
      <w:r w:rsidRPr="00F10B4F">
        <w:rPr>
          <w:rFonts w:eastAsia="等线"/>
        </w:rPr>
        <w:t>2&gt;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rPr>
        <w:t>:</w:t>
      </w:r>
    </w:p>
    <w:p w14:paraId="4375293F" w14:textId="77777777" w:rsidR="00394471" w:rsidRPr="00F10B4F" w:rsidRDefault="00394471" w:rsidP="00394471">
      <w:pPr>
        <w:pStyle w:val="B3"/>
      </w:pPr>
      <w:r w:rsidRPr="00F10B4F">
        <w:rPr>
          <w:rFonts w:eastAsia="等线"/>
        </w:rPr>
        <w:t>3&gt;</w:t>
      </w:r>
      <w:r w:rsidRPr="00F10B4F">
        <w:rPr>
          <w:rFonts w:eastAsia="等线"/>
        </w:rPr>
        <w:tab/>
        <w:t xml:space="preserve">reset the </w:t>
      </w:r>
      <w:r w:rsidRPr="00F10B4F">
        <w:rPr>
          <w:rFonts w:eastAsia="等线"/>
          <w:i/>
        </w:rPr>
        <w:t>numberOfConnFail</w:t>
      </w:r>
      <w:r w:rsidRPr="00F10B4F">
        <w:rPr>
          <w:rFonts w:eastAsia="等线"/>
        </w:rPr>
        <w:t xml:space="preserve"> to 0;</w:t>
      </w:r>
    </w:p>
    <w:p w14:paraId="0FFE7332" w14:textId="3C0DCA35" w:rsidR="00641AF8" w:rsidRPr="00F10B4F" w:rsidRDefault="00641AF8" w:rsidP="00641AF8">
      <w:pPr>
        <w:pStyle w:val="B2"/>
        <w:rPr>
          <w:rFonts w:eastAsia="等线"/>
        </w:rPr>
      </w:pPr>
      <w:r w:rsidRPr="00F10B4F">
        <w:rPr>
          <w:rFonts w:eastAsia="等线"/>
        </w:rPr>
        <w:t>2&gt;</w:t>
      </w:r>
      <w:r w:rsidRPr="00F10B4F">
        <w:rPr>
          <w:rFonts w:eastAsia="等线"/>
        </w:rPr>
        <w:tab/>
        <w:t xml:space="preserve">if the UE supports multiple CEF report and if the UE has connection establishment failure informatoin or connection resume failure information available in </w:t>
      </w:r>
      <w:r w:rsidRPr="00F10B4F">
        <w:rPr>
          <w:rFonts w:eastAsia="等线"/>
          <w:i/>
        </w:rPr>
        <w:t>VarConnEstFailReportList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00B638A2" w:rsidRPr="00F10B4F">
        <w:rPr>
          <w:lang w:eastAsia="zh-CN"/>
        </w:rPr>
        <w:t xml:space="preserve">any </w:t>
      </w:r>
      <w:r w:rsidR="00B638A2" w:rsidRPr="00F10B4F">
        <w:t>entr</w:t>
      </w:r>
      <w:r w:rsidR="00B638A2" w:rsidRPr="00F10B4F">
        <w:rPr>
          <w:lang w:eastAsia="zh-CN"/>
        </w:rPr>
        <w:t>y</w:t>
      </w:r>
      <w:r w:rsidR="00B638A2" w:rsidRPr="00F10B4F">
        <w:t xml:space="preserve"> of </w:t>
      </w:r>
      <w:r w:rsidRPr="00F10B4F">
        <w:rPr>
          <w:rFonts w:eastAsia="等线"/>
          <w:i/>
        </w:rPr>
        <w:t>VarConnEstFailReportList</w:t>
      </w:r>
      <w:r w:rsidRPr="00F10B4F">
        <w:rPr>
          <w:rFonts w:eastAsia="等线"/>
        </w:rPr>
        <w:t>:</w:t>
      </w:r>
    </w:p>
    <w:p w14:paraId="2F95F472" w14:textId="77777777" w:rsidR="00641AF8" w:rsidRPr="00F10B4F" w:rsidRDefault="00641AF8" w:rsidP="00641AF8">
      <w:pPr>
        <w:pStyle w:val="B3"/>
        <w:rPr>
          <w:rFonts w:eastAsia="等线"/>
          <w:lang w:eastAsia="zh-CN"/>
        </w:rPr>
      </w:pPr>
      <w:r w:rsidRPr="00F10B4F">
        <w:rPr>
          <w:rFonts w:eastAsia="等线"/>
        </w:rPr>
        <w:t>3&gt;</w:t>
      </w:r>
      <w:r w:rsidRPr="00F10B4F">
        <w:rPr>
          <w:rFonts w:eastAsia="等线"/>
        </w:rPr>
        <w:tab/>
      </w:r>
      <w:r w:rsidRPr="00F10B4F">
        <w:rPr>
          <w:rFonts w:eastAsia="等线"/>
          <w:lang w:eastAsia="zh-CN"/>
        </w:rPr>
        <w:t xml:space="preserve">clear the content included in </w:t>
      </w:r>
      <w:r w:rsidRPr="00F10B4F">
        <w:rPr>
          <w:rFonts w:eastAsia="等线"/>
          <w:i/>
          <w:lang w:eastAsia="zh-CN"/>
        </w:rPr>
        <w:t>VarConnEstFailReportList</w:t>
      </w:r>
      <w:r w:rsidRPr="00F10B4F">
        <w:rPr>
          <w:rFonts w:eastAsia="等线"/>
          <w:lang w:eastAsia="zh-CN"/>
        </w:rPr>
        <w:t>;</w:t>
      </w:r>
    </w:p>
    <w:p w14:paraId="00BC1B93"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clear the content included in </w:t>
      </w:r>
      <w:r w:rsidRPr="00F10B4F">
        <w:rPr>
          <w:rFonts w:eastAsia="等线"/>
          <w:i/>
          <w:lang w:eastAsia="zh-CN"/>
        </w:rPr>
        <w:t>VarConnEstFailReport</w:t>
      </w:r>
      <w:r w:rsidRPr="00F10B4F">
        <w:rPr>
          <w:rFonts w:eastAsia="等线"/>
          <w:lang w:eastAsia="zh-CN"/>
        </w:rPr>
        <w:t xml:space="preserve"> except for the </w:t>
      </w:r>
      <w:r w:rsidRPr="00F10B4F">
        <w:rPr>
          <w:rFonts w:eastAsia="等线"/>
          <w:i/>
          <w:lang w:eastAsia="zh-CN"/>
        </w:rPr>
        <w:t>numberOfConnFail</w:t>
      </w:r>
      <w:r w:rsidRPr="00F10B4F">
        <w:rPr>
          <w:rFonts w:eastAsia="等线"/>
          <w:lang w:eastAsia="zh-CN"/>
        </w:rPr>
        <w:t>, if any;</w:t>
      </w:r>
    </w:p>
    <w:p w14:paraId="4B7A8708" w14:textId="77777777" w:rsidR="00394471" w:rsidRPr="00F10B4F" w:rsidRDefault="00394471" w:rsidP="00394471">
      <w:pPr>
        <w:pStyle w:val="B2"/>
      </w:pPr>
      <w:r w:rsidRPr="00F10B4F">
        <w:t>2&gt;</w:t>
      </w:r>
      <w:r w:rsidRPr="00F10B4F">
        <w:tab/>
        <w:t xml:space="preserve">store the following connection establishment failure information in the </w:t>
      </w:r>
      <w:r w:rsidRPr="00F10B4F">
        <w:rPr>
          <w:i/>
        </w:rPr>
        <w:t>VarConnEstFailReport</w:t>
      </w:r>
      <w:r w:rsidRPr="00F10B4F">
        <w:t xml:space="preserve"> by setting its fields as follows:</w:t>
      </w:r>
    </w:p>
    <w:p w14:paraId="369B1354" w14:textId="6919E03B"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76413F2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等线"/>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10B4F" w:rsidRDefault="00394471" w:rsidP="00394471">
      <w:pPr>
        <w:pStyle w:val="B4"/>
      </w:pPr>
      <w:r w:rsidRPr="00F10B4F">
        <w:t>4&gt;</w:t>
      </w:r>
      <w:r w:rsidRPr="00F10B4F">
        <w:tab/>
        <w:t>for each neighbour cell included, include the optional fields that are available;</w:t>
      </w:r>
    </w:p>
    <w:p w14:paraId="4C6DB6C1" w14:textId="77777777" w:rsidR="00394471" w:rsidRPr="00F10B4F" w:rsidRDefault="00394471" w:rsidP="00394471">
      <w:pPr>
        <w:pStyle w:val="NO"/>
      </w:pPr>
      <w:r w:rsidRPr="00F10B4F">
        <w:t>NOTE 2:</w:t>
      </w:r>
      <w:r w:rsidRPr="00F10B4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follows:</w:t>
      </w:r>
    </w:p>
    <w:p w14:paraId="79208DAC" w14:textId="77777777" w:rsidR="00394471" w:rsidRPr="00F10B4F" w:rsidRDefault="00394471" w:rsidP="00394471">
      <w:pPr>
        <w:pStyle w:val="B4"/>
        <w:rPr>
          <w:rFonts w:eastAsiaTheme="minorEastAsia"/>
        </w:rPr>
      </w:pPr>
      <w:r w:rsidRPr="00F10B4F">
        <w:lastRenderedPageBreak/>
        <w:t>4&gt;</w:t>
      </w:r>
      <w:r w:rsidRPr="00F10B4F">
        <w:tab/>
        <w:t xml:space="preserve">if available, set the </w:t>
      </w:r>
      <w:r w:rsidRPr="00F10B4F">
        <w:rPr>
          <w:i/>
        </w:rPr>
        <w:t xml:space="preserve">commonLocationInfo </w:t>
      </w:r>
      <w:r w:rsidRPr="00F10B4F">
        <w:t>to include the detailed location information</w:t>
      </w:r>
      <w:r w:rsidRPr="00F10B4F">
        <w:rPr>
          <w:rFonts w:asciiTheme="minorEastAsia" w:eastAsiaTheme="minorEastAsia"/>
        </w:rPr>
        <w:t>;</w:t>
      </w:r>
    </w:p>
    <w:p w14:paraId="70E7E59C" w14:textId="77777777" w:rsidR="00394471" w:rsidRPr="00F10B4F" w:rsidRDefault="00394471" w:rsidP="00394471">
      <w:pPr>
        <w:pStyle w:val="B4"/>
      </w:pPr>
      <w:r w:rsidRPr="00F10B4F">
        <w:t>4&gt;</w:t>
      </w:r>
      <w:r w:rsidRPr="00F10B4F">
        <w:tab/>
        <w:t xml:space="preserve">if available, set the </w:t>
      </w:r>
      <w:r w:rsidRPr="00F10B4F">
        <w:rPr>
          <w:i/>
        </w:rPr>
        <w:t>bt-LocationInfo</w:t>
      </w:r>
      <w:r w:rsidRPr="00F10B4F">
        <w:t xml:space="preserve"> to include the Bluetooth measurement results, in order of decreasing RSSI for Bluetooth beacons;</w:t>
      </w:r>
    </w:p>
    <w:p w14:paraId="0B6081B1" w14:textId="77777777" w:rsidR="00394471" w:rsidRPr="00F10B4F" w:rsidRDefault="00394471" w:rsidP="00394471">
      <w:pPr>
        <w:pStyle w:val="B4"/>
      </w:pPr>
      <w:r w:rsidRPr="00F10B4F">
        <w:t>4&gt;</w:t>
      </w:r>
      <w:r w:rsidRPr="00F10B4F">
        <w:tab/>
        <w:t xml:space="preserve">if available, set the </w:t>
      </w:r>
      <w:r w:rsidRPr="00F10B4F">
        <w:rPr>
          <w:i/>
        </w:rPr>
        <w:t>wlan-LocationInfo</w:t>
      </w:r>
      <w:r w:rsidRPr="00F10B4F">
        <w:t xml:space="preserve"> to include the WLAN measurement results, in order of decreasing RSSI for WLAN APs;</w:t>
      </w:r>
    </w:p>
    <w:p w14:paraId="105C2C0F" w14:textId="77777777" w:rsidR="00394471" w:rsidRPr="00F10B4F" w:rsidRDefault="00394471" w:rsidP="00394471">
      <w:pPr>
        <w:pStyle w:val="B4"/>
        <w:rPr>
          <w:lang w:eastAsia="ko-KR"/>
        </w:rPr>
      </w:pPr>
      <w:r w:rsidRPr="00F10B4F">
        <w:t>4&gt;</w:t>
      </w:r>
      <w:r w:rsidRPr="00F10B4F">
        <w:tab/>
        <w:t xml:space="preserve">if available, set the </w:t>
      </w:r>
      <w:r w:rsidRPr="00F10B4F">
        <w:rPr>
          <w:i/>
        </w:rPr>
        <w:t>sensor-LocationInfo</w:t>
      </w:r>
      <w:r w:rsidRPr="00F10B4F">
        <w:t xml:space="preserve"> to include the sensor measurement results as follows;</w:t>
      </w:r>
    </w:p>
    <w:p w14:paraId="3B12FD3D"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sensor-MeasurementInformation</w:t>
      </w:r>
      <w:r w:rsidRPr="00F10B4F">
        <w:rPr>
          <w:lang w:eastAsia="ko-KR"/>
        </w:rPr>
        <w:t>;</w:t>
      </w:r>
    </w:p>
    <w:p w14:paraId="6289D311"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sensor-MotionInformation</w:t>
      </w:r>
      <w:r w:rsidRPr="00F10B4F">
        <w:rPr>
          <w:lang w:eastAsia="ko-KR"/>
        </w:rPr>
        <w:t>;</w:t>
      </w:r>
    </w:p>
    <w:p w14:paraId="072A32CA" w14:textId="50DA26E0" w:rsidR="00B068D8" w:rsidRPr="00F10B4F" w:rsidRDefault="00B068D8" w:rsidP="00B068D8">
      <w:pPr>
        <w:pStyle w:val="NO"/>
      </w:pPr>
      <w:r w:rsidRPr="00F10B4F">
        <w:t>NOTE 3:</w:t>
      </w:r>
      <w:r w:rsidRPr="00F10B4F">
        <w:tab/>
        <w:t xml:space="preserve">Which location information related configuration is used by the UE to make the </w:t>
      </w:r>
      <w:r w:rsidRPr="00F10B4F">
        <w:rPr>
          <w:i/>
        </w:rPr>
        <w:t xml:space="preserve">locationInfo </w:t>
      </w:r>
      <w:r w:rsidRPr="00F10B4F">
        <w:rPr>
          <w:iCs/>
        </w:rPr>
        <w:t xml:space="preserve">available for inclusion in the </w:t>
      </w:r>
      <w:r w:rsidRPr="00F10B4F">
        <w:rPr>
          <w:rFonts w:eastAsia="等线"/>
          <w:i/>
          <w:lang w:eastAsia="zh-CN"/>
        </w:rPr>
        <w:t>VarConnEstFailReport</w:t>
      </w:r>
      <w:r w:rsidRPr="00F10B4F">
        <w:rPr>
          <w:iCs/>
        </w:rPr>
        <w:t xml:space="preserve"> is left to UE implementation</w:t>
      </w:r>
      <w:r w:rsidRPr="00F10B4F">
        <w:t>.</w:t>
      </w:r>
    </w:p>
    <w:p w14:paraId="5C731F12" w14:textId="096D28BF" w:rsidR="00394471" w:rsidRPr="00F10B4F" w:rsidRDefault="00394471" w:rsidP="00394471">
      <w:pPr>
        <w:pStyle w:val="B3"/>
        <w:rPr>
          <w:rFonts w:eastAsia="等线"/>
        </w:rPr>
      </w:pPr>
      <w:r w:rsidRPr="00F10B4F">
        <w:rPr>
          <w:lang w:eastAsia="ko-KR"/>
        </w:rPr>
        <w:t>3&gt;</w:t>
      </w:r>
      <w:r w:rsidRPr="00F10B4F">
        <w:rPr>
          <w:lang w:eastAsia="ko-KR"/>
        </w:rPr>
        <w:tab/>
        <w:t xml:space="preserve">set </w:t>
      </w:r>
      <w:r w:rsidRPr="00F10B4F">
        <w:rPr>
          <w:rFonts w:eastAsia="等线"/>
          <w:i/>
        </w:rPr>
        <w:t>perRAInfoList</w:t>
      </w:r>
      <w:r w:rsidRPr="00F10B4F">
        <w:rPr>
          <w:rFonts w:eastAsia="等线"/>
        </w:rPr>
        <w:t xml:space="preserve"> to indicate </w:t>
      </w:r>
      <w:r w:rsidR="00B068D8" w:rsidRPr="00F10B4F">
        <w:rPr>
          <w:rFonts w:eastAsia="等线"/>
        </w:rPr>
        <w:t xml:space="preserve">the performed </w:t>
      </w:r>
      <w:r w:rsidRPr="00F10B4F">
        <w:rPr>
          <w:rFonts w:eastAsia="等线"/>
        </w:rPr>
        <w:t xml:space="preserve">random access </w:t>
      </w:r>
      <w:r w:rsidR="00B068D8" w:rsidRPr="00F10B4F">
        <w:rPr>
          <w:rFonts w:eastAsia="等线"/>
        </w:rPr>
        <w:t xml:space="preserve">procedure related </w:t>
      </w:r>
      <w:r w:rsidRPr="00F10B4F">
        <w:rPr>
          <w:rFonts w:eastAsia="等线"/>
        </w:rPr>
        <w:t>information as specified in 5.7.10.5;</w:t>
      </w:r>
    </w:p>
    <w:p w14:paraId="477BE4F5" w14:textId="77777777" w:rsidR="00394471" w:rsidRPr="00F10B4F" w:rsidRDefault="00394471" w:rsidP="00394471">
      <w:pPr>
        <w:pStyle w:val="B3"/>
        <w:rPr>
          <w:rFonts w:eastAsia="等线"/>
        </w:rPr>
      </w:pPr>
      <w:r w:rsidRPr="00F10B4F">
        <w:rPr>
          <w:lang w:eastAsia="ko-KR"/>
        </w:rPr>
        <w:t>3&gt;</w:t>
      </w:r>
      <w:r w:rsidRPr="00F10B4F">
        <w:rPr>
          <w:lang w:eastAsia="ko-KR"/>
        </w:rPr>
        <w:tab/>
      </w:r>
      <w:r w:rsidRPr="00F10B4F">
        <w:t xml:space="preserve">if the </w:t>
      </w:r>
      <w:r w:rsidRPr="00F10B4F">
        <w:rPr>
          <w:i/>
        </w:rPr>
        <w:t>numberOfConnFail</w:t>
      </w:r>
      <w:r w:rsidRPr="00F10B4F">
        <w:t xml:space="preserve"> is smaller than 8</w:t>
      </w:r>
      <w:r w:rsidRPr="00F10B4F">
        <w:rPr>
          <w:rFonts w:eastAsia="等线"/>
        </w:rPr>
        <w:t>:</w:t>
      </w:r>
    </w:p>
    <w:p w14:paraId="770B68A9" w14:textId="77777777"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0BBB1D8C" w14:textId="77777777" w:rsidR="00394471" w:rsidRPr="00F10B4F" w:rsidRDefault="00394471" w:rsidP="00394471">
      <w:pPr>
        <w:pStyle w:val="B2"/>
      </w:pPr>
      <w:r w:rsidRPr="00F10B4F">
        <w:t>2&gt;</w:t>
      </w:r>
      <w:r w:rsidRPr="00F10B4F">
        <w:tab/>
        <w:t>inform upper layers about the failure to establish the RRC connection, upon which the procedure ends;</w:t>
      </w:r>
    </w:p>
    <w:p w14:paraId="7587848C" w14:textId="7B02C97F" w:rsidR="00AE6F6C" w:rsidRPr="00F10B4F" w:rsidRDefault="00394471" w:rsidP="00AE6F6C">
      <w:r w:rsidRPr="00F10B4F">
        <w:t xml:space="preserve">The UE may discard the connection establishment failure or connection resume failure information, i.e. release the UE variable </w:t>
      </w:r>
      <w:r w:rsidRPr="00F10B4F">
        <w:rPr>
          <w:i/>
          <w:iCs/>
        </w:rPr>
        <w:t>VarConnEstFailReport</w:t>
      </w:r>
      <w:r w:rsidR="00395D37" w:rsidRPr="00F10B4F">
        <w:rPr>
          <w:iCs/>
        </w:rPr>
        <w:t xml:space="preserve"> and the UE variable </w:t>
      </w:r>
      <w:r w:rsidR="00395D37" w:rsidRPr="00F10B4F">
        <w:rPr>
          <w:i/>
          <w:iCs/>
        </w:rPr>
        <w:t>VarConnEstFailReportList</w:t>
      </w:r>
      <w:r w:rsidRPr="00F10B4F">
        <w:t>, 48 hours after the last connection establishment failure is detected.</w:t>
      </w:r>
    </w:p>
    <w:p w14:paraId="24694AF8" w14:textId="302E002A" w:rsidR="00394471" w:rsidRPr="00F10B4F" w:rsidRDefault="00AE6F6C" w:rsidP="00AE6F6C">
      <w:r w:rsidRPr="00F10B4F">
        <w:t>The L2 U2N Relay UE either</w:t>
      </w:r>
      <w:r w:rsidR="001E5272" w:rsidRPr="00F10B4F">
        <w:t xml:space="preserve"> indicates to upper layers (to</w:t>
      </w:r>
      <w:r w:rsidRPr="00F10B4F">
        <w:t xml:space="preserve"> trigger PC5</w:t>
      </w:r>
      <w:r w:rsidR="001E5272" w:rsidRPr="00F10B4F">
        <w:t xml:space="preserve"> unicast</w:t>
      </w:r>
      <w:r w:rsidRPr="00F10B4F">
        <w:t xml:space="preserve"> </w:t>
      </w:r>
      <w:r w:rsidR="001E5272" w:rsidRPr="00F10B4F">
        <w:t xml:space="preserve">link </w:t>
      </w:r>
      <w:r w:rsidRPr="00F10B4F">
        <w:t>release</w:t>
      </w:r>
      <w:r w:rsidR="001E5272" w:rsidRPr="00F10B4F">
        <w:t>)</w:t>
      </w:r>
      <w:r w:rsidRPr="00F10B4F">
        <w:t xml:space="preserve"> or sends Notification message to the connected L2 U2N Remote UE(s) in accordance with </w:t>
      </w:r>
      <w:r w:rsidR="003050BB" w:rsidRPr="00F10B4F">
        <w:t>5.8.9.10</w:t>
      </w:r>
      <w:r w:rsidRPr="00F10B4F">
        <w:t>.</w:t>
      </w:r>
    </w:p>
    <w:p w14:paraId="766DCE07" w14:textId="77777777" w:rsidR="00394471" w:rsidRPr="00F10B4F" w:rsidRDefault="00394471" w:rsidP="00394471">
      <w:pPr>
        <w:pStyle w:val="Heading4"/>
      </w:pPr>
      <w:bookmarkStart w:id="63" w:name="_Toc60776752"/>
      <w:bookmarkStart w:id="64" w:name="_Toc131064391"/>
      <w:r w:rsidRPr="00F10B4F">
        <w:t>5.3.3.8</w:t>
      </w:r>
      <w:r w:rsidRPr="00F10B4F">
        <w:tab/>
        <w:t>Abortion of RRC connection establishment</w:t>
      </w:r>
      <w:bookmarkEnd w:id="63"/>
      <w:bookmarkEnd w:id="64"/>
    </w:p>
    <w:p w14:paraId="6D85DCC0" w14:textId="77777777" w:rsidR="00394471" w:rsidRPr="00F10B4F" w:rsidRDefault="00394471" w:rsidP="00394471">
      <w:r w:rsidRPr="00F10B4F">
        <w:t>If upper layers abort the RRC connection establishment procedure, due to a NAS procedure being aborted as specified in TS 24.501 [23], while the UE has not yet entered RRC_CONNECTED, the UE shall:</w:t>
      </w:r>
    </w:p>
    <w:p w14:paraId="4372957B" w14:textId="77777777" w:rsidR="00394471" w:rsidRPr="00F10B4F" w:rsidRDefault="00394471" w:rsidP="00394471">
      <w:pPr>
        <w:pStyle w:val="B1"/>
      </w:pPr>
      <w:r w:rsidRPr="00F10B4F">
        <w:t>1&gt;</w:t>
      </w:r>
      <w:r w:rsidRPr="00F10B4F">
        <w:tab/>
        <w:t>stop timer T300, if running;</w:t>
      </w:r>
    </w:p>
    <w:p w14:paraId="1DDD6089" w14:textId="0CDC4C0B" w:rsidR="00394471" w:rsidRPr="00F10B4F" w:rsidRDefault="00394471" w:rsidP="00394471">
      <w:pPr>
        <w:pStyle w:val="B1"/>
      </w:pPr>
      <w:r w:rsidRPr="00F10B4F">
        <w:t>1&gt;</w:t>
      </w:r>
      <w:r w:rsidRPr="00F10B4F">
        <w:tab/>
        <w:t>reset MAC, release the MAC configuration and re-establish RLC for all RBs that are established</w:t>
      </w:r>
      <w:r w:rsidR="002A4990" w:rsidRPr="00F10B4F">
        <w:t xml:space="preserve"> (except broadcast MRBs)</w:t>
      </w:r>
      <w:r w:rsidR="000F6132" w:rsidRPr="00F10B4F">
        <w:t>.</w:t>
      </w:r>
    </w:p>
    <w:p w14:paraId="10C755CD" w14:textId="77777777" w:rsidR="00984519" w:rsidRPr="00F10B4F" w:rsidRDefault="00984519" w:rsidP="00984519">
      <w:r w:rsidRPr="00F10B4F">
        <w:t>The L2 U2N Relay UE either indicates to upper layers (to trigger PC5 unicast link release) or sends Notification message to the connected L2 U2N Remote UE(s) in accordance with 5.8.9.10.</w:t>
      </w:r>
    </w:p>
    <w:p w14:paraId="7A5DED60" w14:textId="6FA434ED" w:rsidR="00984519" w:rsidRPr="00F10B4F" w:rsidRDefault="00984519" w:rsidP="00A12BD9">
      <w:pPr>
        <w:rPr>
          <w:noProof/>
        </w:rPr>
      </w:pPr>
      <w:r w:rsidRPr="00F10B4F">
        <w:t>The L2 U2N Remote UE indicates to upper layers to trigger PC5 unicast link release with its connected L2 U2N Relay UE.</w:t>
      </w:r>
    </w:p>
    <w:p w14:paraId="50CD1ADF" w14:textId="77777777" w:rsidR="00394471" w:rsidRPr="00F10B4F" w:rsidRDefault="00394471" w:rsidP="00394471">
      <w:pPr>
        <w:pStyle w:val="Heading3"/>
        <w:rPr>
          <w:rFonts w:eastAsia="MS Mincho"/>
        </w:rPr>
      </w:pPr>
      <w:bookmarkStart w:id="65" w:name="_Toc60776753"/>
      <w:bookmarkStart w:id="66" w:name="_Toc131064392"/>
      <w:r w:rsidRPr="00F10B4F">
        <w:rPr>
          <w:rFonts w:eastAsia="MS Mincho"/>
        </w:rPr>
        <w:lastRenderedPageBreak/>
        <w:t>5.3.4</w:t>
      </w:r>
      <w:r w:rsidRPr="00F10B4F">
        <w:rPr>
          <w:rFonts w:eastAsia="MS Mincho"/>
        </w:rPr>
        <w:tab/>
        <w:t xml:space="preserve">Initial </w:t>
      </w:r>
      <w:r w:rsidRPr="00F10B4F">
        <w:t xml:space="preserve">AS </w:t>
      </w:r>
      <w:r w:rsidRPr="00F10B4F">
        <w:rPr>
          <w:rFonts w:eastAsia="MS Mincho"/>
        </w:rPr>
        <w:t>security activation</w:t>
      </w:r>
      <w:bookmarkEnd w:id="65"/>
      <w:bookmarkEnd w:id="66"/>
    </w:p>
    <w:p w14:paraId="678CB234" w14:textId="77777777" w:rsidR="00394471" w:rsidRPr="00F10B4F" w:rsidRDefault="00394471" w:rsidP="00394471">
      <w:pPr>
        <w:pStyle w:val="Heading4"/>
      </w:pPr>
      <w:bookmarkStart w:id="67" w:name="_Toc60776754"/>
      <w:bookmarkStart w:id="68" w:name="_Toc131064393"/>
      <w:r w:rsidRPr="00F10B4F">
        <w:t>5.3.4.1</w:t>
      </w:r>
      <w:r w:rsidRPr="00F10B4F">
        <w:tab/>
        <w:t>General</w:t>
      </w:r>
      <w:bookmarkEnd w:id="67"/>
      <w:bookmarkEnd w:id="68"/>
    </w:p>
    <w:p w14:paraId="1B9D62E3" w14:textId="77777777" w:rsidR="00394471" w:rsidRPr="00F10B4F" w:rsidRDefault="00394471" w:rsidP="00394471">
      <w:pPr>
        <w:pStyle w:val="TH"/>
      </w:pPr>
      <w:r w:rsidRPr="00F10B4F">
        <w:rPr>
          <w:noProof/>
        </w:rPr>
        <w:object w:dxaOrig="3870" w:dyaOrig="2130" w14:anchorId="66DACBDB">
          <v:shape id="_x0000_i1028" type="#_x0000_t75" style="width:194.5pt;height:107.5pt" o:ole="">
            <v:imagedata r:id="rId20" o:title=""/>
          </v:shape>
          <o:OLEObject Type="Embed" ProgID="Mscgen.Chart" ShapeID="_x0000_i1028" DrawAspect="Content" ObjectID="_1749370338" r:id="rId21"/>
        </w:object>
      </w:r>
    </w:p>
    <w:p w14:paraId="7FE76AD0" w14:textId="77777777" w:rsidR="00394471" w:rsidRPr="00F10B4F" w:rsidRDefault="00394471" w:rsidP="00394471">
      <w:pPr>
        <w:pStyle w:val="TF"/>
      </w:pPr>
      <w:r w:rsidRPr="00F10B4F">
        <w:t>Figure 5.3.4.1-1: Security mode command, successful</w:t>
      </w:r>
    </w:p>
    <w:p w14:paraId="6BF9B149" w14:textId="77777777" w:rsidR="00394471" w:rsidRPr="00F10B4F" w:rsidRDefault="00394471" w:rsidP="00394471">
      <w:pPr>
        <w:pStyle w:val="TH"/>
      </w:pPr>
      <w:r w:rsidRPr="00F10B4F">
        <w:rPr>
          <w:noProof/>
        </w:rPr>
        <w:object w:dxaOrig="3870" w:dyaOrig="2130" w14:anchorId="72CB8A9D">
          <v:shape id="_x0000_i1029" type="#_x0000_t75" style="width:194.5pt;height:107.5pt" o:ole="">
            <v:imagedata r:id="rId22" o:title=""/>
          </v:shape>
          <o:OLEObject Type="Embed" ProgID="Mscgen.Chart" ShapeID="_x0000_i1029" DrawAspect="Content" ObjectID="_1749370339" r:id="rId23"/>
        </w:object>
      </w:r>
    </w:p>
    <w:p w14:paraId="651323F2" w14:textId="77777777" w:rsidR="00394471" w:rsidRPr="00F10B4F" w:rsidRDefault="00394471" w:rsidP="00394471">
      <w:pPr>
        <w:pStyle w:val="TF"/>
      </w:pPr>
      <w:r w:rsidRPr="00F10B4F">
        <w:t>Figure 5.3.4.1-2: Security mode command, failure</w:t>
      </w:r>
    </w:p>
    <w:p w14:paraId="2A56E072" w14:textId="77777777" w:rsidR="00394471" w:rsidRPr="00F10B4F" w:rsidRDefault="00394471" w:rsidP="00394471">
      <w:r w:rsidRPr="00F10B4F">
        <w:t>The purpose of this procedure is to activate AS security upon RRC connection establishment.</w:t>
      </w:r>
    </w:p>
    <w:p w14:paraId="61ED2D9C" w14:textId="77777777" w:rsidR="00394471" w:rsidRPr="00F10B4F" w:rsidRDefault="00394471" w:rsidP="00394471">
      <w:pPr>
        <w:pStyle w:val="Heading4"/>
      </w:pPr>
      <w:bookmarkStart w:id="69" w:name="_Toc60776755"/>
      <w:bookmarkStart w:id="70" w:name="_Toc131064394"/>
      <w:r w:rsidRPr="00F10B4F">
        <w:t>5.3.4.2</w:t>
      </w:r>
      <w:r w:rsidRPr="00F10B4F">
        <w:tab/>
        <w:t>Initiation</w:t>
      </w:r>
      <w:bookmarkEnd w:id="69"/>
      <w:bookmarkEnd w:id="70"/>
    </w:p>
    <w:p w14:paraId="62FB9C5A" w14:textId="77777777" w:rsidR="00394471" w:rsidRPr="00F10B4F" w:rsidRDefault="00394471" w:rsidP="00394471">
      <w:r w:rsidRPr="00F10B4F">
        <w:t>The network initiates the security mode command procedure to a UE in RRC_CONNECTED. Moreover, the network applies the procedure as follows:</w:t>
      </w:r>
    </w:p>
    <w:p w14:paraId="69AA0B00" w14:textId="118AEBFF" w:rsidR="00394471" w:rsidRPr="00F10B4F" w:rsidRDefault="00394471" w:rsidP="00394471">
      <w:pPr>
        <w:pStyle w:val="B1"/>
      </w:pPr>
      <w:r w:rsidRPr="00F10B4F">
        <w:t>-</w:t>
      </w:r>
      <w:r w:rsidRPr="00F10B4F">
        <w:tab/>
        <w:t>when only SRB1 is established, i.e. prior to establishment of SRB2</w:t>
      </w:r>
      <w:r w:rsidR="00214323" w:rsidRPr="00F10B4F">
        <w:t>, multicast MRBs</w:t>
      </w:r>
      <w:r w:rsidRPr="00F10B4F">
        <w:t xml:space="preserve"> and/ or DRBs.</w:t>
      </w:r>
    </w:p>
    <w:p w14:paraId="3B74E4D4" w14:textId="77777777" w:rsidR="00394471" w:rsidRPr="00F10B4F" w:rsidRDefault="00394471" w:rsidP="00394471">
      <w:pPr>
        <w:pStyle w:val="Heading4"/>
      </w:pPr>
      <w:bookmarkStart w:id="71" w:name="_Toc60776756"/>
      <w:bookmarkStart w:id="72" w:name="_Toc131064395"/>
      <w:r w:rsidRPr="00F10B4F">
        <w:t>5.3.4.3</w:t>
      </w:r>
      <w:r w:rsidRPr="00F10B4F">
        <w:tab/>
        <w:t xml:space="preserve">Reception of the </w:t>
      </w:r>
      <w:r w:rsidRPr="00F10B4F">
        <w:rPr>
          <w:i/>
        </w:rPr>
        <w:t xml:space="preserve">SecurityModeCommand </w:t>
      </w:r>
      <w:r w:rsidRPr="00F10B4F">
        <w:t>by the UE</w:t>
      </w:r>
      <w:bookmarkEnd w:id="71"/>
      <w:bookmarkEnd w:id="72"/>
    </w:p>
    <w:p w14:paraId="0E7B6D17" w14:textId="77777777" w:rsidR="00394471" w:rsidRPr="00F10B4F" w:rsidRDefault="00394471" w:rsidP="00394471">
      <w:r w:rsidRPr="00F10B4F">
        <w:t>The UE shall:</w:t>
      </w:r>
    </w:p>
    <w:p w14:paraId="3014B731" w14:textId="77777777"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as specified in TS 33.501 [11];</w:t>
      </w:r>
    </w:p>
    <w:p w14:paraId="25C4903E" w14:textId="77777777" w:rsidR="00394471" w:rsidRPr="00F10B4F" w:rsidRDefault="00394471" w:rsidP="00394471">
      <w:pPr>
        <w:pStyle w:val="B1"/>
      </w:pPr>
      <w:r w:rsidRPr="00F10B4F">
        <w:lastRenderedPageBreak/>
        <w:t>1&gt;</w:t>
      </w:r>
      <w:r w:rsidRPr="00F10B4F">
        <w:tab/>
        <w:t>derive the K</w:t>
      </w:r>
      <w:r w:rsidRPr="00F10B4F">
        <w:rPr>
          <w:vertAlign w:val="subscript"/>
        </w:rPr>
        <w:t>RRCint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00DE7245"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rPr>
        <w:t>SecurityModeCommand</w:t>
      </w:r>
      <w:r w:rsidRPr="00F10B4F">
        <w:t xml:space="preserve"> message, using the algorithm indicated by the </w:t>
      </w:r>
      <w:r w:rsidRPr="00F10B4F">
        <w:rPr>
          <w:i/>
        </w:rPr>
        <w:t>integrityProtAlgorithm</w:t>
      </w:r>
      <w:r w:rsidRPr="00F10B4F">
        <w:t xml:space="preserve"> as included in the </w:t>
      </w:r>
      <w:r w:rsidRPr="00F10B4F">
        <w:rPr>
          <w:i/>
        </w:rPr>
        <w:t xml:space="preserve">SecurityModeCommand </w:t>
      </w:r>
      <w:r w:rsidRPr="00F10B4F">
        <w:t>message and the K</w:t>
      </w:r>
      <w:r w:rsidRPr="00F10B4F">
        <w:rPr>
          <w:vertAlign w:val="subscript"/>
        </w:rPr>
        <w:t>RRCint</w:t>
      </w:r>
      <w:r w:rsidRPr="00F10B4F">
        <w:t xml:space="preserve"> key;</w:t>
      </w:r>
    </w:p>
    <w:p w14:paraId="70D26913" w14:textId="77777777" w:rsidR="00394471" w:rsidRPr="00F10B4F" w:rsidRDefault="00394471" w:rsidP="00394471">
      <w:pPr>
        <w:pStyle w:val="B1"/>
      </w:pPr>
      <w:r w:rsidRPr="00F10B4F">
        <w:t>1&gt;</w:t>
      </w:r>
      <w:r w:rsidRPr="00F10B4F">
        <w:tab/>
        <w:t xml:space="preserve">if the </w:t>
      </w:r>
      <w:r w:rsidRPr="00F10B4F">
        <w:rPr>
          <w:i/>
        </w:rPr>
        <w:t>SecurityModeCommand</w:t>
      </w:r>
      <w:r w:rsidRPr="00F10B4F">
        <w:t xml:space="preserve"> message passes the integrity protection check:</w:t>
      </w:r>
    </w:p>
    <w:p w14:paraId="5315FDF5"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associated with the </w:t>
      </w:r>
      <w:r w:rsidRPr="00F10B4F">
        <w:rPr>
          <w:i/>
        </w:rPr>
        <w:t>cipheringAlgorithm</w:t>
      </w:r>
      <w:r w:rsidRPr="00F10B4F">
        <w:t xml:space="preserve"> indicated in the </w:t>
      </w:r>
      <w:r w:rsidRPr="00F10B4F">
        <w:rPr>
          <w:i/>
        </w:rPr>
        <w:t>SecurityModeCommand</w:t>
      </w:r>
      <w:r w:rsidRPr="00F10B4F">
        <w:t xml:space="preserve"> message, as specified in TS 33.501 [11];</w:t>
      </w:r>
    </w:p>
    <w:p w14:paraId="0DBC6F5B" w14:textId="77777777" w:rsidR="00394471" w:rsidRPr="00F10B4F" w:rsidRDefault="00394471" w:rsidP="00394471">
      <w:pPr>
        <w:pStyle w:val="B2"/>
      </w:pPr>
      <w:r w:rsidRPr="00F10B4F">
        <w:t>2&gt;</w:t>
      </w:r>
      <w:r w:rsidRPr="00F10B4F">
        <w:tab/>
        <w:t>derive the K</w:t>
      </w:r>
      <w:r w:rsidRPr="00F10B4F">
        <w:rPr>
          <w:vertAlign w:val="subscript"/>
        </w:rPr>
        <w:t>UPint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1108B740" w14:textId="77777777" w:rsidR="00394471" w:rsidRPr="00F10B4F" w:rsidRDefault="00394471" w:rsidP="00394471">
      <w:pPr>
        <w:pStyle w:val="B2"/>
      </w:pPr>
      <w:r w:rsidRPr="00F10B4F">
        <w:t>2&gt;</w:t>
      </w:r>
      <w:r w:rsidRPr="00F10B4F">
        <w:tab/>
        <w:t>configure lower layers to apply SRB integrity protection using the indicated algorithm and the K</w:t>
      </w:r>
      <w:r w:rsidRPr="00F10B4F">
        <w:rPr>
          <w:vertAlign w:val="subscript"/>
        </w:rPr>
        <w:t>RRCint</w:t>
      </w:r>
      <w:r w:rsidRPr="00F10B4F">
        <w:t xml:space="preserve"> key immediately, i.e. integrity protection shall be applied to all subsequent messages received and sent by the UE, including the </w:t>
      </w:r>
      <w:r w:rsidRPr="00F10B4F">
        <w:rPr>
          <w:i/>
        </w:rPr>
        <w:t>SecurityModeComplete</w:t>
      </w:r>
      <w:r w:rsidRPr="00F10B4F">
        <w:t xml:space="preserve"> message;</w:t>
      </w:r>
    </w:p>
    <w:p w14:paraId="166AC6C7" w14:textId="77777777" w:rsidR="00394471" w:rsidRPr="00F10B4F" w:rsidRDefault="00394471" w:rsidP="00394471">
      <w:pPr>
        <w:pStyle w:val="B2"/>
      </w:pPr>
      <w:r w:rsidRPr="00F10B4F">
        <w:t>2&gt;</w:t>
      </w:r>
      <w:r w:rsidRPr="00F10B4F">
        <w:tab/>
        <w:t>configure lower layers to apply SRB ciphering using the indicated algorithm, the K</w:t>
      </w:r>
      <w:r w:rsidRPr="00F10B4F">
        <w:rPr>
          <w:vertAlign w:val="subscript"/>
        </w:rPr>
        <w:t>RRCenc</w:t>
      </w:r>
      <w:r w:rsidRPr="00F10B4F">
        <w:t xml:space="preserve"> keyafter completing the procedure, i.e. ciphering shall be applied to all subsequent messages received and sent by the UE, except for the </w:t>
      </w:r>
      <w:r w:rsidRPr="00F10B4F">
        <w:rPr>
          <w:i/>
        </w:rPr>
        <w:t>SecurityModeComplete</w:t>
      </w:r>
      <w:r w:rsidRPr="00F10B4F">
        <w:t xml:space="preserve"> message which is sent unciphered;</w:t>
      </w:r>
    </w:p>
    <w:p w14:paraId="1958806F" w14:textId="77777777" w:rsidR="00394471" w:rsidRPr="00F10B4F" w:rsidRDefault="00394471" w:rsidP="00394471">
      <w:pPr>
        <w:pStyle w:val="B2"/>
      </w:pPr>
      <w:r w:rsidRPr="00F10B4F">
        <w:t>2&gt;</w:t>
      </w:r>
      <w:r w:rsidRPr="00F10B4F">
        <w:tab/>
        <w:t>consider AS security to be activated;</w:t>
      </w:r>
    </w:p>
    <w:p w14:paraId="7343E861" w14:textId="77777777" w:rsidR="00394471" w:rsidRPr="00F10B4F" w:rsidRDefault="00394471" w:rsidP="00394471">
      <w:pPr>
        <w:pStyle w:val="B2"/>
      </w:pPr>
      <w:r w:rsidRPr="00F10B4F">
        <w:t>2&gt;</w:t>
      </w:r>
      <w:r w:rsidRPr="00F10B4F">
        <w:tab/>
        <w:t xml:space="preserve">submit the </w:t>
      </w:r>
      <w:r w:rsidRPr="00F10B4F">
        <w:rPr>
          <w:i/>
        </w:rPr>
        <w:t>SecurityModeComplete</w:t>
      </w:r>
      <w:r w:rsidRPr="00F10B4F">
        <w:t xml:space="preserve"> message to lower layers for transmission, upon which the procedure ends;</w:t>
      </w:r>
    </w:p>
    <w:p w14:paraId="0F36CB13" w14:textId="77777777" w:rsidR="00394471" w:rsidRPr="00F10B4F" w:rsidRDefault="00394471" w:rsidP="00394471">
      <w:pPr>
        <w:pStyle w:val="B1"/>
      </w:pPr>
      <w:r w:rsidRPr="00F10B4F">
        <w:t>1&gt;</w:t>
      </w:r>
      <w:r w:rsidRPr="00F10B4F">
        <w:tab/>
        <w:t>else:</w:t>
      </w:r>
    </w:p>
    <w:p w14:paraId="441958DE" w14:textId="77777777" w:rsidR="00394471" w:rsidRPr="00F10B4F" w:rsidRDefault="00394471" w:rsidP="00394471">
      <w:pPr>
        <w:pStyle w:val="B2"/>
      </w:pPr>
      <w:r w:rsidRPr="00F10B4F">
        <w:t>2&gt;</w:t>
      </w:r>
      <w:r w:rsidRPr="00F10B4F">
        <w:tab/>
        <w:t xml:space="preserve">continue using the configuration used prior to the reception of the </w:t>
      </w:r>
      <w:r w:rsidRPr="00F10B4F">
        <w:rPr>
          <w:i/>
        </w:rPr>
        <w:t>SecurityModeCommand</w:t>
      </w:r>
      <w:r w:rsidRPr="00F10B4F">
        <w:t xml:space="preserve"> message, i.e. neither apply integrity protection nor ciphering.</w:t>
      </w:r>
    </w:p>
    <w:p w14:paraId="1B7302A2" w14:textId="77777777" w:rsidR="00394471" w:rsidRPr="00F10B4F" w:rsidRDefault="00394471" w:rsidP="00394471">
      <w:pPr>
        <w:pStyle w:val="B2"/>
        <w:rPr>
          <w:rFonts w:eastAsia="MS Mincho"/>
        </w:rPr>
      </w:pPr>
      <w:r w:rsidRPr="00F10B4F">
        <w:t>2&gt;</w:t>
      </w:r>
      <w:r w:rsidRPr="00F10B4F">
        <w:tab/>
        <w:t xml:space="preserve">submit the </w:t>
      </w:r>
      <w:r w:rsidRPr="00F10B4F">
        <w:rPr>
          <w:i/>
        </w:rPr>
        <w:t>SecurityModeFailure</w:t>
      </w:r>
      <w:r w:rsidRPr="00F10B4F">
        <w:t xml:space="preserve"> message to lower layers for transmission, upon which the procedure ends.</w:t>
      </w:r>
    </w:p>
    <w:p w14:paraId="2638CD5B" w14:textId="77777777" w:rsidR="00394471" w:rsidRPr="00F10B4F" w:rsidRDefault="00394471" w:rsidP="00394471">
      <w:pPr>
        <w:pStyle w:val="Heading3"/>
        <w:rPr>
          <w:rFonts w:eastAsia="MS Mincho"/>
        </w:rPr>
      </w:pPr>
      <w:bookmarkStart w:id="73" w:name="_Toc60776757"/>
      <w:bookmarkStart w:id="74" w:name="_Toc131064396"/>
      <w:r w:rsidRPr="00F10B4F">
        <w:rPr>
          <w:rFonts w:eastAsia="MS Mincho"/>
        </w:rPr>
        <w:t>5.3.5</w:t>
      </w:r>
      <w:r w:rsidRPr="00F10B4F">
        <w:rPr>
          <w:rFonts w:eastAsia="MS Mincho"/>
        </w:rPr>
        <w:tab/>
        <w:t>RRC reconfiguration</w:t>
      </w:r>
      <w:bookmarkEnd w:id="73"/>
      <w:bookmarkEnd w:id="74"/>
    </w:p>
    <w:p w14:paraId="6C2AE0FE" w14:textId="77777777" w:rsidR="00394471" w:rsidRPr="00F10B4F" w:rsidRDefault="00394471" w:rsidP="00394471">
      <w:pPr>
        <w:pStyle w:val="Heading4"/>
        <w:rPr>
          <w:rFonts w:eastAsia="MS Mincho"/>
        </w:rPr>
      </w:pPr>
      <w:bookmarkStart w:id="75" w:name="_Toc60776758"/>
      <w:bookmarkStart w:id="76" w:name="_Toc131064397"/>
      <w:r w:rsidRPr="00F10B4F">
        <w:rPr>
          <w:rFonts w:eastAsia="MS Mincho"/>
        </w:rPr>
        <w:t>5.3.5.1</w:t>
      </w:r>
      <w:r w:rsidRPr="00F10B4F">
        <w:rPr>
          <w:rFonts w:eastAsia="MS Mincho"/>
        </w:rPr>
        <w:tab/>
        <w:t>General</w:t>
      </w:r>
      <w:bookmarkEnd w:id="75"/>
      <w:bookmarkEnd w:id="76"/>
    </w:p>
    <w:p w14:paraId="44064E4F" w14:textId="77777777" w:rsidR="00394471" w:rsidRPr="00F10B4F" w:rsidRDefault="00394471" w:rsidP="00394471">
      <w:pPr>
        <w:pStyle w:val="TH"/>
      </w:pPr>
      <w:r w:rsidRPr="00F10B4F">
        <w:rPr>
          <w:noProof/>
        </w:rPr>
        <w:object w:dxaOrig="4485" w:dyaOrig="2130" w14:anchorId="0591A51F">
          <v:shape id="_x0000_i1030" type="#_x0000_t75" style="width:222.5pt;height:107.5pt" o:ole="">
            <v:imagedata r:id="rId24" o:title=""/>
          </v:shape>
          <o:OLEObject Type="Embed" ProgID="Mscgen.Chart" ShapeID="_x0000_i1030" DrawAspect="Content" ObjectID="_1749370340" r:id="rId25"/>
        </w:object>
      </w:r>
    </w:p>
    <w:p w14:paraId="40F7050A" w14:textId="77777777" w:rsidR="00394471" w:rsidRPr="00F10B4F" w:rsidRDefault="00394471" w:rsidP="00394471">
      <w:pPr>
        <w:pStyle w:val="TF"/>
      </w:pPr>
      <w:r w:rsidRPr="00F10B4F">
        <w:t>Figure 5.3.5.1-1: RRC reconfiguration, successful</w:t>
      </w:r>
    </w:p>
    <w:p w14:paraId="5F893064" w14:textId="77777777" w:rsidR="00394471" w:rsidRPr="00F10B4F" w:rsidRDefault="00394471" w:rsidP="00394471">
      <w:pPr>
        <w:pStyle w:val="TH"/>
      </w:pPr>
      <w:r w:rsidRPr="00F10B4F">
        <w:rPr>
          <w:noProof/>
        </w:rPr>
        <w:object w:dxaOrig="4605" w:dyaOrig="2190" w14:anchorId="3F7841F2">
          <v:shape id="_x0000_i1031" type="#_x0000_t75" style="width:230.5pt;height:107.5pt" o:ole="">
            <v:imagedata r:id="rId26" o:title=""/>
          </v:shape>
          <o:OLEObject Type="Embed" ProgID="Mscgen.Chart" ShapeID="_x0000_i1031" DrawAspect="Content" ObjectID="_1749370341" r:id="rId27"/>
        </w:object>
      </w:r>
    </w:p>
    <w:p w14:paraId="2D124B6A" w14:textId="77777777" w:rsidR="00394471" w:rsidRPr="00F10B4F" w:rsidRDefault="00394471" w:rsidP="00394471">
      <w:pPr>
        <w:pStyle w:val="TF"/>
      </w:pPr>
      <w:r w:rsidRPr="00F10B4F">
        <w:t>Figure 5.3.5.1-2: RRC reconfiguration, failure</w:t>
      </w:r>
    </w:p>
    <w:p w14:paraId="31E3E83E" w14:textId="2EA78898" w:rsidR="00394471" w:rsidRPr="00F10B4F" w:rsidRDefault="00394471" w:rsidP="00394471">
      <w:r w:rsidRPr="00F10B4F">
        <w:t>The purpose of this procedure is to modify an RRC connection, e.g. to establish/modify/release RBs</w:t>
      </w:r>
      <w:r w:rsidR="00426811" w:rsidRPr="00F10B4F">
        <w:rPr>
          <w:rFonts w:eastAsia="宋体"/>
          <w:lang w:eastAsia="zh-CN"/>
        </w:rPr>
        <w:t>/BH RLC channels</w:t>
      </w:r>
      <w:r w:rsidR="001E5272" w:rsidRPr="00F10B4F">
        <w:rPr>
          <w:rFonts w:eastAsia="宋体"/>
          <w:lang w:eastAsia="zh-CN"/>
        </w:rPr>
        <w:t>/Uu Relay RLC channels/PC5 Relay RLC channels</w:t>
      </w:r>
      <w:r w:rsidRPr="00F10B4F">
        <w:t xml:space="preserve">, to perform reconfiguration with sync, to setup/modify/release measurements, to add/modify/release SCells and cell groups, to add/modify/release conditional handover configuration, to add/modify/release conditional PSCell change </w:t>
      </w:r>
      <w:r w:rsidR="0056095E" w:rsidRPr="00F10B4F">
        <w:t xml:space="preserve">or conditional PSCell addition </w:t>
      </w:r>
      <w:r w:rsidRPr="00F10B4F">
        <w:t>configuration. As part of the procedure, NAS dedicated information may be transferred from the Network to the UE.</w:t>
      </w:r>
    </w:p>
    <w:p w14:paraId="0F5157FC" w14:textId="77777777" w:rsidR="00394471" w:rsidRPr="00F10B4F" w:rsidRDefault="00394471" w:rsidP="00394471">
      <w:pPr>
        <w:rPr>
          <w:lang w:eastAsia="fi-FI"/>
        </w:rPr>
      </w:pPr>
      <w:r w:rsidRPr="00F10B4F">
        <w:t>RRC reconfiguration to perform reconfiguration with sync includes, but is not limited to, the following cases:</w:t>
      </w:r>
    </w:p>
    <w:p w14:paraId="3EA920A2" w14:textId="637C9B96" w:rsidR="00394471" w:rsidRPr="00F10B4F" w:rsidRDefault="00394471" w:rsidP="00394471">
      <w:pPr>
        <w:pStyle w:val="B1"/>
      </w:pPr>
      <w:r w:rsidRPr="00F10B4F">
        <w:t>-</w:t>
      </w:r>
      <w:r w:rsidRPr="00F10B4F">
        <w:tab/>
        <w:t xml:space="preserve">reconfiguration with sync and security key refresh, involving RA to the PCell/PSCell, MAC reset, refresh of security </w:t>
      </w:r>
      <w:r w:rsidRPr="00F10B4F">
        <w:rPr>
          <w:rFonts w:eastAsia="宋体"/>
        </w:rPr>
        <w:t xml:space="preserve">and </w:t>
      </w:r>
      <w:r w:rsidRPr="00F10B4F">
        <w:t>re-establishment of RLC and PDCP triggered by explicit indicators;</w:t>
      </w:r>
    </w:p>
    <w:p w14:paraId="7955C8A1" w14:textId="3E69B311" w:rsidR="00394471" w:rsidRPr="00F10B4F" w:rsidRDefault="00394471" w:rsidP="00394471">
      <w:pPr>
        <w:pStyle w:val="B1"/>
      </w:pPr>
      <w:r w:rsidRPr="00F10B4F">
        <w:t>-</w:t>
      </w:r>
      <w:r w:rsidRPr="00F10B4F">
        <w:tab/>
        <w:t>reconfiguration with sync but without security key refresh, involving RA to the PCell/PSCell, MAC reset and RLC re-establishment and PDCP data recovery (for AM DRB</w:t>
      </w:r>
      <w:r w:rsidR="00214323" w:rsidRPr="00F10B4F">
        <w:t xml:space="preserve"> or AM MRB</w:t>
      </w:r>
      <w:r w:rsidRPr="00F10B4F">
        <w:t>) triggered by explicit indicators.</w:t>
      </w:r>
    </w:p>
    <w:p w14:paraId="6AFECA43" w14:textId="77777777" w:rsidR="00394471" w:rsidRPr="00F10B4F" w:rsidRDefault="00394471" w:rsidP="00394471">
      <w:pPr>
        <w:pStyle w:val="B1"/>
      </w:pPr>
      <w:r w:rsidRPr="00F10B4F">
        <w:t>-</w:t>
      </w:r>
      <w:r w:rsidRPr="00F10B4F">
        <w:tab/>
        <w:t>reconfiguration with sync for DAPS and security key refresh, involving RA to the target PCell, establishment of target MAC, and</w:t>
      </w:r>
    </w:p>
    <w:p w14:paraId="4BA25D42" w14:textId="78076A64" w:rsidR="00394471" w:rsidRPr="00F10B4F" w:rsidRDefault="00394471" w:rsidP="00394471">
      <w:pPr>
        <w:pStyle w:val="B2"/>
      </w:pPr>
      <w:r w:rsidRPr="00F10B4F">
        <w:t>-</w:t>
      </w:r>
      <w:r w:rsidRPr="00F10B4F">
        <w:tab/>
        <w:t>for non-DAPS bearer: refresh of security and re-establishment of RLC and PDCP triggered by explicit indicators;</w:t>
      </w:r>
    </w:p>
    <w:p w14:paraId="2EE07CA0" w14:textId="77777777" w:rsidR="00394471" w:rsidRPr="00F10B4F" w:rsidRDefault="00394471" w:rsidP="00394471">
      <w:pPr>
        <w:pStyle w:val="B2"/>
      </w:pPr>
      <w:r w:rsidRPr="00F10B4F">
        <w:t>-</w:t>
      </w:r>
      <w:r w:rsidRPr="00F10B4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F10B4F" w:rsidRDefault="00394471" w:rsidP="00394471">
      <w:pPr>
        <w:pStyle w:val="B2"/>
      </w:pPr>
      <w:r w:rsidRPr="00F10B4F">
        <w:t>-</w:t>
      </w:r>
      <w:r w:rsidRPr="00F10B4F">
        <w:tab/>
        <w:t>for SRB: refresh of security and establishment of RLC and PDCP for the target PCell;</w:t>
      </w:r>
    </w:p>
    <w:p w14:paraId="7D2D72D7" w14:textId="5CA17D72" w:rsidR="00394471" w:rsidRPr="00F10B4F" w:rsidRDefault="00394471" w:rsidP="00394471">
      <w:pPr>
        <w:pStyle w:val="B1"/>
      </w:pPr>
      <w:r w:rsidRPr="00F10B4F">
        <w:t>-</w:t>
      </w:r>
      <w:r w:rsidRPr="00F10B4F">
        <w:tab/>
        <w:t>reconfiguration with sync for DAPS but without security key refresh, involving RA to the target PCell, establishment of target MAC, and</w:t>
      </w:r>
    </w:p>
    <w:p w14:paraId="539B8A2E" w14:textId="4F8968A7" w:rsidR="00394471" w:rsidRPr="00F10B4F" w:rsidRDefault="00394471" w:rsidP="00394471">
      <w:pPr>
        <w:pStyle w:val="B2"/>
      </w:pPr>
      <w:r w:rsidRPr="00F10B4F">
        <w:t>-</w:t>
      </w:r>
      <w:r w:rsidRPr="00F10B4F">
        <w:tab/>
        <w:t>for non-DAPS bearer: RLC re-establishment and PDCP data recovery (for AM DRB</w:t>
      </w:r>
      <w:r w:rsidR="00214323" w:rsidRPr="00F10B4F">
        <w:t xml:space="preserve"> or AM MRB</w:t>
      </w:r>
      <w:r w:rsidRPr="00F10B4F">
        <w:t>) triggered by explicit indicators.</w:t>
      </w:r>
    </w:p>
    <w:p w14:paraId="1110EC18" w14:textId="77777777" w:rsidR="00394471" w:rsidRPr="00F10B4F" w:rsidRDefault="00394471" w:rsidP="00394471">
      <w:pPr>
        <w:pStyle w:val="B2"/>
      </w:pPr>
      <w:r w:rsidRPr="00F10B4F">
        <w:t>-</w:t>
      </w:r>
      <w:r w:rsidRPr="00F10B4F">
        <w:tab/>
        <w:t>for DAPS bearer: establishment of RLC for target PCell, reconfiguration of PDCP to add the ciphering function, the integrity protection function and ROHC function of the target PCell;</w:t>
      </w:r>
    </w:p>
    <w:p w14:paraId="513DFEFA" w14:textId="77777777" w:rsidR="00394471" w:rsidRPr="00F10B4F" w:rsidRDefault="00394471" w:rsidP="00394471">
      <w:pPr>
        <w:pStyle w:val="B2"/>
      </w:pPr>
      <w:r w:rsidRPr="00F10B4F">
        <w:t>-</w:t>
      </w:r>
      <w:r w:rsidRPr="00F10B4F">
        <w:tab/>
        <w:t>for SRB: establishment of RLC and PDCP for the target PCell.</w:t>
      </w:r>
    </w:p>
    <w:p w14:paraId="189F34AA" w14:textId="65809EEA" w:rsidR="001E5272" w:rsidRPr="00F10B4F" w:rsidRDefault="001E5272" w:rsidP="001E5272">
      <w:pPr>
        <w:pStyle w:val="B1"/>
      </w:pPr>
      <w:r w:rsidRPr="00F10B4F">
        <w:lastRenderedPageBreak/>
        <w:t>-</w:t>
      </w:r>
      <w:r w:rsidRPr="00F10B4F">
        <w:tab/>
        <w:t>reconfiguration with sync for direct-to-indirect path switch, not involving RA at target side, involving re-establishment of PDCP /PDCP data recovery (for AM DRB) triggered by explicit indicators.</w:t>
      </w:r>
    </w:p>
    <w:p w14:paraId="526BA7BE" w14:textId="26D1A570" w:rsidR="00394471" w:rsidRPr="00F10B4F" w:rsidRDefault="00394471" w:rsidP="00394471">
      <w:r w:rsidRPr="00F10B4F">
        <w:t xml:space="preserve">In (NG)EN-DC and NR-DC, SRB3 can be used for measurement configuration and reporting, for UE assistance (re-)configuration and reporting for power savings, </w:t>
      </w:r>
      <w:r w:rsidR="00426811" w:rsidRPr="00F10B4F">
        <w:t xml:space="preserve">for IP address (re-)configuration and reporting for IAB-nodes, </w:t>
      </w:r>
      <w:r w:rsidRPr="00F10B4F">
        <w:t xml:space="preserve">to (re-)configure MAC, RLC, </w:t>
      </w:r>
      <w:r w:rsidR="00426811" w:rsidRPr="00F10B4F">
        <w:t xml:space="preserve">BAP, </w:t>
      </w:r>
      <w:r w:rsidRPr="00F10B4F">
        <w:t>physical layer and RLF timers and constants of the SCG configuration, and to reconfigure PDCP for DRBs associated with the S-K</w:t>
      </w:r>
      <w:r w:rsidRPr="00F10B4F">
        <w:rPr>
          <w:vertAlign w:val="subscript"/>
        </w:rPr>
        <w:t>gNB</w:t>
      </w:r>
      <w:r w:rsidRPr="00F10B4F">
        <w:t xml:space="preserve"> or SRB3, and to reconfigure SDAP for DRBs associated with S-K</w:t>
      </w:r>
      <w:r w:rsidRPr="00F10B4F">
        <w:rPr>
          <w:vertAlign w:val="subscript"/>
        </w:rPr>
        <w:t>gNB</w:t>
      </w:r>
      <w:r w:rsidRPr="00F10B4F">
        <w:t xml:space="preserve"> in NGEN-DC and NR-DC, and to add/modify/release conditional PSCell change configuration, provided that the (re-)configuration does not require any MN involvement</w:t>
      </w:r>
      <w:r w:rsidR="005E6CB4" w:rsidRPr="00F10B4F">
        <w:t>, and to transmit RRC messages between the MN and the UE during fast MCG link recovery</w:t>
      </w:r>
      <w:r w:rsidRPr="00F10B4F">
        <w:t xml:space="preserve">. In (NG)EN-DC and NR-DC, only </w:t>
      </w:r>
      <w:r w:rsidRPr="00F10B4F">
        <w:rPr>
          <w:i/>
        </w:rPr>
        <w:t>measConfig</w:t>
      </w:r>
      <w:r w:rsidRPr="00F10B4F">
        <w:t xml:space="preserve">, </w:t>
      </w:r>
      <w:r w:rsidRPr="00F10B4F">
        <w:rPr>
          <w:i/>
        </w:rPr>
        <w:t>radioBearerConfig</w:t>
      </w:r>
      <w:r w:rsidRPr="00F10B4F">
        <w:rPr>
          <w:i/>
          <w:lang w:eastAsia="zh-CN"/>
        </w:rPr>
        <w:t xml:space="preserve">, conditionalReconfiguration, </w:t>
      </w:r>
      <w:r w:rsidR="00426811" w:rsidRPr="00F10B4F">
        <w:rPr>
          <w:i/>
          <w:iCs/>
        </w:rPr>
        <w:t>bap-Config</w:t>
      </w:r>
      <w:r w:rsidR="00426811" w:rsidRPr="00F10B4F">
        <w:rPr>
          <w:rFonts w:eastAsia="宋体"/>
          <w:lang w:eastAsia="zh-CN"/>
        </w:rPr>
        <w:t xml:space="preserve">, </w:t>
      </w:r>
      <w:r w:rsidR="00426811" w:rsidRPr="00F10B4F">
        <w:rPr>
          <w:i/>
          <w:iCs/>
        </w:rPr>
        <w:t>iab-IP-AddressConfiguration</w:t>
      </w:r>
      <w:r w:rsidR="00426811" w:rsidRPr="00F10B4F">
        <w:rPr>
          <w:rFonts w:eastAsia="宋体"/>
          <w:i/>
          <w:iCs/>
          <w:lang w:eastAsia="zh-CN"/>
        </w:rPr>
        <w:t>List,</w:t>
      </w:r>
      <w:r w:rsidR="00426811" w:rsidRPr="00F10B4F">
        <w:rPr>
          <w:i/>
          <w:lang w:eastAsia="zh-CN"/>
        </w:rPr>
        <w:t xml:space="preserve"> </w:t>
      </w:r>
      <w:r w:rsidRPr="00F10B4F">
        <w:rPr>
          <w:i/>
          <w:lang w:eastAsia="zh-CN"/>
        </w:rPr>
        <w:t>otherConfig</w:t>
      </w:r>
      <w:r w:rsidRPr="00F10B4F">
        <w:t xml:space="preserve"> and/or </w:t>
      </w:r>
      <w:r w:rsidRPr="00F10B4F">
        <w:rPr>
          <w:i/>
        </w:rPr>
        <w:t>secondaryCellGroup</w:t>
      </w:r>
      <w:r w:rsidRPr="00F10B4F">
        <w:t xml:space="preserve"> are included in </w:t>
      </w:r>
      <w:r w:rsidRPr="00F10B4F">
        <w:rPr>
          <w:i/>
        </w:rPr>
        <w:t>RRCReconfiguration</w:t>
      </w:r>
      <w:r w:rsidRPr="00F10B4F">
        <w:t xml:space="preserve"> received via SRB3</w:t>
      </w:r>
      <w:r w:rsidR="005E6CB4" w:rsidRPr="00F10B4F">
        <w:t xml:space="preserve">, except when </w:t>
      </w:r>
      <w:r w:rsidR="005E6CB4" w:rsidRPr="00F10B4F">
        <w:rPr>
          <w:i/>
          <w:iCs/>
        </w:rPr>
        <w:t>RRCReconfiguration</w:t>
      </w:r>
      <w:r w:rsidR="005E6CB4" w:rsidRPr="00F10B4F">
        <w:t xml:space="preserve"> is received within </w:t>
      </w:r>
      <w:r w:rsidR="005E6CB4" w:rsidRPr="00F10B4F">
        <w:rPr>
          <w:i/>
          <w:iCs/>
        </w:rPr>
        <w:t>DLInformationTransferMRDC</w:t>
      </w:r>
      <w:r w:rsidRPr="00F10B4F">
        <w:t>.</w:t>
      </w:r>
    </w:p>
    <w:p w14:paraId="070F0595" w14:textId="77777777" w:rsidR="00394471" w:rsidRPr="00F10B4F" w:rsidRDefault="00394471" w:rsidP="00394471">
      <w:pPr>
        <w:pStyle w:val="Heading4"/>
        <w:rPr>
          <w:rFonts w:eastAsia="MS Mincho"/>
        </w:rPr>
      </w:pPr>
      <w:bookmarkStart w:id="77" w:name="_Toc60776759"/>
      <w:bookmarkStart w:id="78" w:name="_Toc131064398"/>
      <w:r w:rsidRPr="00F10B4F">
        <w:rPr>
          <w:rFonts w:eastAsia="MS Mincho"/>
        </w:rPr>
        <w:t>5.3.5.2</w:t>
      </w:r>
      <w:r w:rsidRPr="00F10B4F">
        <w:rPr>
          <w:rFonts w:eastAsia="MS Mincho"/>
        </w:rPr>
        <w:tab/>
        <w:t>Initiation</w:t>
      </w:r>
      <w:bookmarkEnd w:id="77"/>
      <w:bookmarkEnd w:id="78"/>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0228D76B"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4526C37B" w14:textId="77777777" w:rsidR="00394471" w:rsidRPr="00F10B4F" w:rsidRDefault="00394471" w:rsidP="00394471">
      <w:pPr>
        <w:pStyle w:val="Heading4"/>
        <w:rPr>
          <w:rFonts w:eastAsia="MS Mincho"/>
        </w:rPr>
      </w:pPr>
      <w:bookmarkStart w:id="79" w:name="_Toc60776760"/>
      <w:bookmarkStart w:id="80" w:name="_Toc131064399"/>
      <w:r w:rsidRPr="00F10B4F">
        <w:rPr>
          <w:rFonts w:eastAsia="MS Mincho"/>
        </w:rPr>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79"/>
      <w:bookmarkEnd w:id="80"/>
    </w:p>
    <w:p w14:paraId="7B2616C1" w14:textId="3C23E2F6" w:rsidR="00394471" w:rsidRPr="00F10B4F" w:rsidRDefault="00394471" w:rsidP="00394471">
      <w:r w:rsidRPr="00F10B4F">
        <w:t xml:space="preserve">The UE shall perform the following actions upon reception of the </w:t>
      </w:r>
      <w:r w:rsidRPr="00F10B4F">
        <w:rPr>
          <w:i/>
        </w:rPr>
        <w:t>RRCReconfiguration,</w:t>
      </w:r>
      <w:r w:rsidRPr="00F10B4F">
        <w:t xml:space="preserve"> or upon execution of the conditional reconfiguration (CHO</w:t>
      </w:r>
      <w:r w:rsidR="0056095E" w:rsidRPr="00F10B4F">
        <w:t>, CPA</w:t>
      </w:r>
      <w:r w:rsidRPr="00F10B4F">
        <w:t xml:space="preserve"> or CPC):</w:t>
      </w:r>
    </w:p>
    <w:p w14:paraId="7F43D87B" w14:textId="5A2425FD" w:rsidR="00394471" w:rsidRPr="00F10B4F" w:rsidRDefault="00394471" w:rsidP="00394471">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w:t>
      </w:r>
      <w:r w:rsidR="00835C66" w:rsidRPr="00F10B4F">
        <w:t xml:space="preserve">performed </w:t>
      </w:r>
      <w:r w:rsidRPr="00F10B4F">
        <w:t xml:space="preserve">while timer T311 </w:t>
      </w:r>
      <w:r w:rsidR="00835C66" w:rsidRPr="00F10B4F">
        <w:t>was</w:t>
      </w:r>
      <w:r w:rsidRPr="00F10B4F">
        <w:t xml:space="preserve"> running, as defined in 5.3.7.3:</w:t>
      </w:r>
    </w:p>
    <w:p w14:paraId="68D4D5F3" w14:textId="785CC0EC" w:rsidR="00394471" w:rsidRPr="00F10B4F" w:rsidRDefault="00394471" w:rsidP="00394471">
      <w:pPr>
        <w:pStyle w:val="B2"/>
      </w:pPr>
      <w:r w:rsidRPr="00F10B4F">
        <w:t>2&gt;</w:t>
      </w:r>
      <w:r w:rsidRPr="00F10B4F">
        <w:tab/>
        <w:t xml:space="preserve">remove all the entries within </w:t>
      </w:r>
      <w:r w:rsidR="004F27CE" w:rsidRPr="00F10B4F">
        <w:t xml:space="preserve">the MCG and the SCG </w:t>
      </w:r>
      <w:r w:rsidRPr="00F10B4F">
        <w:rPr>
          <w:i/>
          <w:iCs/>
        </w:rPr>
        <w:t>VarConditionalReconfig</w:t>
      </w:r>
      <w:r w:rsidRPr="00F10B4F">
        <w:t>, if any;</w:t>
      </w:r>
    </w:p>
    <w:p w14:paraId="4820C170" w14:textId="041DEE6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2CB7B21A" w14:textId="77777777" w:rsidR="00394471" w:rsidRPr="00F10B4F" w:rsidRDefault="00394471" w:rsidP="00394471">
      <w:pPr>
        <w:pStyle w:val="B2"/>
      </w:pPr>
      <w:r w:rsidRPr="00F10B4F">
        <w:lastRenderedPageBreak/>
        <w:t>2&gt;</w:t>
      </w:r>
      <w:r w:rsidRPr="00F10B4F">
        <w:tab/>
        <w:t>reset the source MAC and release the source MAC configuration;</w:t>
      </w:r>
    </w:p>
    <w:p w14:paraId="1E3851D6" w14:textId="77777777" w:rsidR="00394471" w:rsidRPr="00F10B4F" w:rsidRDefault="00394471" w:rsidP="00394471">
      <w:pPr>
        <w:pStyle w:val="B2"/>
      </w:pPr>
      <w:r w:rsidRPr="00F10B4F">
        <w:t>2&gt;</w:t>
      </w:r>
      <w:r w:rsidRPr="00F10B4F">
        <w:tab/>
        <w:t>for each DAPS bearer:</w:t>
      </w:r>
    </w:p>
    <w:p w14:paraId="71A82FAB"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5C39A469" w14:textId="77777777" w:rsidR="00394471" w:rsidRPr="00F10B4F" w:rsidRDefault="00394471" w:rsidP="00394471">
      <w:pPr>
        <w:pStyle w:val="B3"/>
      </w:pPr>
      <w:r w:rsidRPr="00F10B4F">
        <w:t>3&gt;</w:t>
      </w:r>
      <w:r w:rsidRPr="00F10B4F">
        <w:tab/>
        <w:t>reconfigure the PDCP entity to release DAPS as specified in TS 38.323 [5];</w:t>
      </w:r>
    </w:p>
    <w:p w14:paraId="2A654290" w14:textId="77777777" w:rsidR="00394471" w:rsidRPr="00F10B4F" w:rsidRDefault="00394471" w:rsidP="00394471">
      <w:pPr>
        <w:pStyle w:val="B2"/>
      </w:pPr>
      <w:r w:rsidRPr="00F10B4F">
        <w:t>2&gt;</w:t>
      </w:r>
      <w:r w:rsidRPr="00F10B4F">
        <w:tab/>
        <w:t>for each SRB:</w:t>
      </w:r>
    </w:p>
    <w:p w14:paraId="09B74FCE" w14:textId="77777777" w:rsidR="00394471" w:rsidRPr="00F10B4F" w:rsidRDefault="00394471" w:rsidP="00394471">
      <w:pPr>
        <w:pStyle w:val="B3"/>
      </w:pPr>
      <w:r w:rsidRPr="00F10B4F">
        <w:t>3&gt;</w:t>
      </w:r>
      <w:r w:rsidRPr="00F10B4F">
        <w:tab/>
        <w:t>release the PDCP entity for the source SpCell;</w:t>
      </w:r>
    </w:p>
    <w:p w14:paraId="587D3BDF"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576EB007" w14:textId="77777777" w:rsidR="00394471" w:rsidRPr="00F10B4F" w:rsidRDefault="00394471" w:rsidP="00394471">
      <w:pPr>
        <w:pStyle w:val="B2"/>
      </w:pPr>
      <w:r w:rsidRPr="00F10B4F">
        <w:t>2&gt;</w:t>
      </w:r>
      <w:r w:rsidRPr="00F10B4F">
        <w:tab/>
        <w:t>release the physical channel configuration for the source SpCell;</w:t>
      </w:r>
    </w:p>
    <w:p w14:paraId="4C63EA76"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0269C9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is received via </w:t>
      </w:r>
      <w:proofErr w:type="gramStart"/>
      <w:r w:rsidRPr="00F10B4F">
        <w:t>other</w:t>
      </w:r>
      <w:proofErr w:type="gramEnd"/>
      <w:r w:rsidRPr="00F10B4F">
        <w:t xml:space="preserve"> RAT (i.e., inter-RAT handover to NR):</w:t>
      </w:r>
    </w:p>
    <w:p w14:paraId="54531484" w14:textId="77777777" w:rsidR="00394471" w:rsidRPr="00F10B4F" w:rsidRDefault="00394471" w:rsidP="00394471">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1246F1DC" w14:textId="77777777" w:rsidR="00394471" w:rsidRPr="00F10B4F" w:rsidRDefault="00394471" w:rsidP="00394471">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46B93999" w14:textId="77777777" w:rsidR="00394471" w:rsidRPr="00F10B4F" w:rsidRDefault="00394471" w:rsidP="00394471">
      <w:pPr>
        <w:pStyle w:val="B1"/>
      </w:pPr>
      <w:r w:rsidRPr="00F10B4F">
        <w:t>1&gt;</w:t>
      </w:r>
      <w:r w:rsidRPr="00F10B4F">
        <w:tab/>
        <w:t>else:</w:t>
      </w:r>
    </w:p>
    <w:p w14:paraId="4AE370A8" w14:textId="77777777" w:rsidR="00394471" w:rsidRPr="00F10B4F" w:rsidRDefault="00394471" w:rsidP="00394471">
      <w:pPr>
        <w:pStyle w:val="B2"/>
      </w:pPr>
      <w:r w:rsidRPr="00F10B4F">
        <w:t>2&gt;</w:t>
      </w:r>
      <w:r w:rsidRPr="00F10B4F">
        <w:tab/>
        <w:t>if the RRCReconfiguration includes the fullConfig:</w:t>
      </w:r>
    </w:p>
    <w:p w14:paraId="1265C137" w14:textId="77777777" w:rsidR="00394471" w:rsidRPr="00F10B4F" w:rsidRDefault="00394471" w:rsidP="00394471">
      <w:pPr>
        <w:pStyle w:val="B3"/>
      </w:pPr>
      <w:r w:rsidRPr="00F10B4F">
        <w:t>3&gt;</w:t>
      </w:r>
      <w:r w:rsidRPr="00F10B4F">
        <w:tab/>
        <w:t>perform the full configuration procedure as specified in 5.3.5.11;</w:t>
      </w:r>
    </w:p>
    <w:p w14:paraId="64B208D6"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D09D9E1"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1DF841F1" w14:textId="77777777" w:rsidR="00394471" w:rsidRPr="00F10B4F" w:rsidRDefault="00394471" w:rsidP="00394471">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58066CAD"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0984168C"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2B61A95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5CAA3616"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08E9CEC6" w14:textId="77777777" w:rsidR="00394471" w:rsidRPr="00F10B4F" w:rsidRDefault="00394471" w:rsidP="00394471">
      <w:pPr>
        <w:pStyle w:val="B2"/>
      </w:pPr>
      <w:r w:rsidRPr="00F10B4F">
        <w:t>2&gt;</w:t>
      </w:r>
      <w:r w:rsidRPr="00F10B4F">
        <w:tab/>
        <w:t>perform the cell group configuration for the SCG according to 5.3.5.5;</w:t>
      </w:r>
    </w:p>
    <w:p w14:paraId="0CAE412C" w14:textId="77777777" w:rsidR="00394471" w:rsidRPr="00F10B4F" w:rsidRDefault="00394471" w:rsidP="00394471">
      <w:pPr>
        <w:pStyle w:val="B1"/>
        <w:rPr>
          <w:i/>
        </w:rPr>
      </w:pPr>
      <w:r w:rsidRPr="00F10B4F">
        <w:lastRenderedPageBreak/>
        <w:t>1&gt;</w:t>
      </w:r>
      <w:r w:rsidRPr="00F10B4F">
        <w:tab/>
        <w:t xml:space="preserve">if the </w:t>
      </w:r>
      <w:r w:rsidRPr="00F10B4F">
        <w:rPr>
          <w:i/>
        </w:rPr>
        <w:t>RRCReconfiguration</w:t>
      </w:r>
      <w:r w:rsidRPr="00F10B4F">
        <w:t xml:space="preserve"> includes the </w:t>
      </w:r>
      <w:r w:rsidRPr="00F10B4F">
        <w:rPr>
          <w:i/>
        </w:rPr>
        <w:t>mrdc-SecondaryCellGroupConfig:</w:t>
      </w:r>
    </w:p>
    <w:p w14:paraId="1406F42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69D1345D" w14:textId="77777777" w:rsidR="00394471" w:rsidRPr="00F10B4F" w:rsidRDefault="00394471" w:rsidP="00394471">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19D2B678" w14:textId="77777777" w:rsidR="00394471" w:rsidRPr="00F10B4F" w:rsidRDefault="00394471" w:rsidP="00394471">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43AED589"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2542CE99" w14:textId="77777777" w:rsidR="00394471" w:rsidRPr="00F10B4F" w:rsidRDefault="00394471" w:rsidP="00394471">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0EFC97A8"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52B3DE" w14:textId="77777777" w:rsidR="00394471" w:rsidRPr="00F10B4F" w:rsidRDefault="00394471" w:rsidP="00394471">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ECB091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4E288F19" w14:textId="77777777" w:rsidR="00394471" w:rsidRPr="00F10B4F" w:rsidRDefault="00394471" w:rsidP="00394471">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506808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657DC210" w14:textId="77777777" w:rsidR="00394471" w:rsidRPr="00F10B4F" w:rsidRDefault="00394471" w:rsidP="00394471">
      <w:pPr>
        <w:pStyle w:val="B2"/>
      </w:pPr>
      <w:r w:rsidRPr="00F10B4F">
        <w:t>2&gt;</w:t>
      </w:r>
      <w:r w:rsidRPr="00F10B4F">
        <w:tab/>
        <w:t>perform the radio bearer configuration according to 5.3.5.6;</w:t>
      </w:r>
    </w:p>
    <w:p w14:paraId="248AC5CB"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AD2B863" w14:textId="77777777" w:rsidR="00394471" w:rsidRPr="00F10B4F" w:rsidRDefault="00394471" w:rsidP="00394471">
      <w:pPr>
        <w:pStyle w:val="B2"/>
      </w:pPr>
      <w:r w:rsidRPr="00F10B4F">
        <w:t>2&gt;</w:t>
      </w:r>
      <w:r w:rsidRPr="00F10B4F">
        <w:tab/>
        <w:t>perform the radio bearer configuration according to 5.3.5.6;</w:t>
      </w:r>
    </w:p>
    <w:p w14:paraId="00F89E4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5CDD14C9" w14:textId="77777777" w:rsidR="00394471" w:rsidRPr="00F10B4F" w:rsidRDefault="00394471" w:rsidP="00394471">
      <w:pPr>
        <w:pStyle w:val="B2"/>
      </w:pPr>
      <w:r w:rsidRPr="00F10B4F">
        <w:t>2&gt;</w:t>
      </w:r>
      <w:r w:rsidRPr="00F10B4F">
        <w:tab/>
        <w:t>perform the measurement configuration procedure as specified in 5.5.2;</w:t>
      </w:r>
    </w:p>
    <w:p w14:paraId="28733AB0"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679F44CE" w14:textId="77777777" w:rsidR="00394471" w:rsidRPr="00F10B4F" w:rsidRDefault="00394471" w:rsidP="00394471">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641F8EF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29BD7F4A" w14:textId="77777777" w:rsidR="00394471" w:rsidRPr="00F10B4F" w:rsidRDefault="00394471" w:rsidP="00394471">
      <w:pPr>
        <w:pStyle w:val="B2"/>
      </w:pPr>
      <w:r w:rsidRPr="00F10B4F">
        <w:t>2&gt;</w:t>
      </w:r>
      <w:r w:rsidRPr="00F10B4F">
        <w:tab/>
        <w:t xml:space="preserve">perform the action upon reception of </w:t>
      </w:r>
      <w:r w:rsidRPr="00F10B4F">
        <w:rPr>
          <w:i/>
        </w:rPr>
        <w:t>SIB1</w:t>
      </w:r>
      <w:r w:rsidRPr="00F10B4F">
        <w:t xml:space="preserve"> as specified in 5.2.2.4.2;</w:t>
      </w:r>
    </w:p>
    <w:p w14:paraId="65C90BA1" w14:textId="77777777" w:rsidR="00394471" w:rsidRPr="00F10B4F" w:rsidRDefault="00394471" w:rsidP="00394471">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SpCell is completed.</w:t>
      </w:r>
    </w:p>
    <w:p w14:paraId="6CCFFFD8"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31B054F7" w14:textId="77777777" w:rsidR="00DE4166" w:rsidRPr="00F10B4F" w:rsidRDefault="00394471" w:rsidP="00DE4166">
      <w:pPr>
        <w:pStyle w:val="B2"/>
      </w:pPr>
      <w:r w:rsidRPr="00F10B4F">
        <w:lastRenderedPageBreak/>
        <w:t>2&gt;</w:t>
      </w:r>
      <w:r w:rsidRPr="00F10B4F">
        <w:tab/>
        <w:t>perform the action upon reception of System Information as specified in 5.2.2.4;</w:t>
      </w:r>
    </w:p>
    <w:p w14:paraId="54B85F52" w14:textId="209BE34E"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0296F1F1" w14:textId="610BC2C3" w:rsidR="00394471" w:rsidRPr="00F10B4F" w:rsidRDefault="00DE4166" w:rsidP="00651E87">
      <w:pPr>
        <w:pStyle w:val="B3"/>
      </w:pPr>
      <w:r w:rsidRPr="00F10B4F">
        <w:rPr>
          <w:lang w:eastAsia="zh-CN"/>
        </w:rPr>
        <w:t>3&gt;</w:t>
      </w:r>
      <w:r w:rsidRPr="00F10B4F">
        <w:rPr>
          <w:lang w:eastAsia="zh-CN"/>
        </w:rPr>
        <w:tab/>
        <w:t>stop timer T350, if running;</w:t>
      </w:r>
    </w:p>
    <w:p w14:paraId="73CC5063"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0034DBC2" w14:textId="07269DAC" w:rsidR="00394471" w:rsidRPr="00F10B4F" w:rsidRDefault="00394471" w:rsidP="00394471">
      <w:pPr>
        <w:pStyle w:val="B2"/>
      </w:pPr>
      <w:r w:rsidRPr="00F10B4F">
        <w:t>2&gt;</w:t>
      </w:r>
      <w:r w:rsidRPr="00F10B4F">
        <w:tab/>
        <w:t xml:space="preserve">perform the action upon reception of the contained posSIB(s), as specified in </w:t>
      </w:r>
      <w:r w:rsidR="009C7196" w:rsidRPr="00F10B4F">
        <w:t>clause</w:t>
      </w:r>
      <w:r w:rsidRPr="00F10B4F">
        <w:t xml:space="preserve"> 5.2.2.4.16;</w:t>
      </w:r>
    </w:p>
    <w:p w14:paraId="14EE2ECD" w14:textId="113FD85A"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10861BF5" w14:textId="44C7DB44" w:rsidR="00DE4166" w:rsidRPr="00F10B4F" w:rsidRDefault="00DE4166" w:rsidP="00DE4166">
      <w:pPr>
        <w:pStyle w:val="B3"/>
        <w:rPr>
          <w:lang w:eastAsia="zh-CN"/>
        </w:rPr>
      </w:pPr>
      <w:r w:rsidRPr="00F10B4F">
        <w:rPr>
          <w:lang w:eastAsia="zh-CN"/>
        </w:rPr>
        <w:t>3&gt;</w:t>
      </w:r>
      <w:r w:rsidRPr="00F10B4F">
        <w:rPr>
          <w:lang w:eastAsia="zh-CN"/>
        </w:rPr>
        <w:tab/>
        <w:t>stop timer T350, if running;</w:t>
      </w:r>
    </w:p>
    <w:p w14:paraId="06DF5A5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4199DD01" w14:textId="77777777" w:rsidR="00394471" w:rsidRPr="00F10B4F" w:rsidRDefault="00394471" w:rsidP="00394471">
      <w:pPr>
        <w:pStyle w:val="B2"/>
      </w:pPr>
      <w:r w:rsidRPr="00F10B4F">
        <w:t>2&gt;</w:t>
      </w:r>
      <w:r w:rsidRPr="00F10B4F">
        <w:tab/>
        <w:t>perform the other configuration procedure as specified in 5.3.5.9;</w:t>
      </w:r>
    </w:p>
    <w:p w14:paraId="46C03AF5"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57A29E1F" w14:textId="77777777" w:rsidR="00394471" w:rsidRPr="00F10B4F" w:rsidRDefault="00394471" w:rsidP="00394471">
      <w:pPr>
        <w:pStyle w:val="B2"/>
      </w:pPr>
      <w:r w:rsidRPr="00F10B4F">
        <w:t>2&gt;</w:t>
      </w:r>
      <w:r w:rsidRPr="00F10B4F">
        <w:tab/>
        <w:t>perform the BAP configuration procedure as specified in 5.3.5.12;</w:t>
      </w:r>
    </w:p>
    <w:p w14:paraId="1498F24B" w14:textId="77777777" w:rsidR="00394471" w:rsidRPr="00F10B4F" w:rsidRDefault="00394471" w:rsidP="00394471">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4A93D15B" w14:textId="77777777" w:rsidR="00394471" w:rsidRPr="00F10B4F" w:rsidRDefault="00394471" w:rsidP="00394471">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010B28CD" w14:textId="0E5FB658" w:rsidR="00394471" w:rsidRPr="00F10B4F" w:rsidRDefault="00964CC4" w:rsidP="00255542">
      <w:pPr>
        <w:pStyle w:val="B3"/>
        <w:rPr>
          <w:rFonts w:ascii="Arial" w:hAnsi="Arial" w:cs="Arial"/>
        </w:rPr>
      </w:pPr>
      <w:r w:rsidRPr="00F10B4F">
        <w:rPr>
          <w:lang w:eastAsia="zh-CN"/>
        </w:rPr>
        <w:t>3</w:t>
      </w:r>
      <w:r w:rsidR="00394471" w:rsidRPr="00F10B4F">
        <w:rPr>
          <w:lang w:eastAsia="zh-CN"/>
        </w:rPr>
        <w:t>&gt;</w:t>
      </w:r>
      <w:r w:rsidR="00394471" w:rsidRPr="00F10B4F">
        <w:rPr>
          <w:lang w:eastAsia="zh-CN"/>
        </w:rPr>
        <w:tab/>
        <w:t>perform release of IP address</w:t>
      </w:r>
      <w:r w:rsidR="00394471" w:rsidRPr="00F10B4F">
        <w:t xml:space="preserve"> as specified in 5.3.5.12a.1.1</w:t>
      </w:r>
      <w:r w:rsidR="00394471" w:rsidRPr="00F10B4F">
        <w:rPr>
          <w:lang w:eastAsia="zh-CN"/>
        </w:rPr>
        <w:t>;</w:t>
      </w:r>
    </w:p>
    <w:p w14:paraId="2428DFDF" w14:textId="77777777" w:rsidR="00394471" w:rsidRPr="00F10B4F" w:rsidRDefault="00394471" w:rsidP="00394471">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45ACAE78" w14:textId="51140D76" w:rsidR="00394471" w:rsidRPr="00F10B4F" w:rsidRDefault="00964CC4" w:rsidP="00255542">
      <w:pPr>
        <w:pStyle w:val="B3"/>
      </w:pPr>
      <w:r w:rsidRPr="00F10B4F">
        <w:t>3</w:t>
      </w:r>
      <w:r w:rsidR="00394471" w:rsidRPr="00F10B4F">
        <w:t>&gt;</w:t>
      </w:r>
      <w:r w:rsidR="00394471" w:rsidRPr="00F10B4F">
        <w:tab/>
        <w:t xml:space="preserve">perform IAB IP address addition/update as specified in </w:t>
      </w:r>
      <w:r w:rsidR="00394471" w:rsidRPr="00F10B4F">
        <w:rPr>
          <w:lang w:eastAsia="zh-CN"/>
        </w:rPr>
        <w:t>5.3.5.12a.1.2</w:t>
      </w:r>
      <w:r w:rsidR="00394471" w:rsidRPr="00F10B4F">
        <w:t>;</w:t>
      </w:r>
    </w:p>
    <w:p w14:paraId="0CAE1D3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0EA2B459" w14:textId="77777777" w:rsidR="00394471" w:rsidRPr="00F10B4F" w:rsidRDefault="00394471" w:rsidP="00394471">
      <w:pPr>
        <w:pStyle w:val="B2"/>
        <w:ind w:left="284" w:firstLine="284"/>
      </w:pPr>
      <w:r w:rsidRPr="00F10B4F">
        <w:t>2&gt;</w:t>
      </w:r>
      <w:r w:rsidRPr="00F10B4F">
        <w:tab/>
        <w:t>perform conditional reconfiguration as specified in 5.3.5.13;</w:t>
      </w:r>
    </w:p>
    <w:p w14:paraId="12ED821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3CA56CD3"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14CAFC6"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5FFFF97" w14:textId="77777777" w:rsidR="00394471" w:rsidRPr="00F10B4F" w:rsidRDefault="00394471" w:rsidP="00394471">
      <w:pPr>
        <w:pStyle w:val="B2"/>
      </w:pPr>
      <w:r w:rsidRPr="00F10B4F">
        <w:t>2&gt;</w:t>
      </w:r>
      <w:r w:rsidRPr="00F10B4F">
        <w:tab/>
        <w:t>else:</w:t>
      </w:r>
    </w:p>
    <w:p w14:paraId="28FD3AB2" w14:textId="77777777" w:rsidR="00394471" w:rsidRPr="00F10B4F" w:rsidRDefault="00394471" w:rsidP="00394471">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0F78576A" w14:textId="10B82769" w:rsidR="00305C4E" w:rsidRPr="00F10B4F" w:rsidRDefault="00305C4E" w:rsidP="00305C4E">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w:t>
      </w:r>
    </w:p>
    <w:p w14:paraId="16BE3AF4" w14:textId="06B80004"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1AE85405"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5DEC1231" w14:textId="77777777" w:rsidR="00305C4E" w:rsidRPr="00F10B4F" w:rsidRDefault="00305C4E" w:rsidP="00305C4E">
      <w:pPr>
        <w:pStyle w:val="B2"/>
      </w:pPr>
      <w:r w:rsidRPr="00F10B4F">
        <w:t>2&gt;</w:t>
      </w:r>
      <w:r w:rsidRPr="00F10B4F">
        <w:tab/>
        <w:t>else:</w:t>
      </w:r>
    </w:p>
    <w:p w14:paraId="4482BB7D"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665F9482" w14:textId="016995EB" w:rsidR="00305C4E" w:rsidRPr="00F10B4F" w:rsidRDefault="00305C4E" w:rsidP="00305C4E">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w:t>
      </w:r>
    </w:p>
    <w:p w14:paraId="7BD120DB" w14:textId="6903077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20E66566" w14:textId="77777777" w:rsidR="00305C4E" w:rsidRPr="00F10B4F" w:rsidRDefault="00305C4E" w:rsidP="00305C4E">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41CCCD00" w14:textId="77777777" w:rsidR="00305C4E" w:rsidRPr="00F10B4F" w:rsidRDefault="00305C4E" w:rsidP="00305C4E">
      <w:pPr>
        <w:pStyle w:val="B2"/>
      </w:pPr>
      <w:r w:rsidRPr="00F10B4F">
        <w:t>2&gt;</w:t>
      </w:r>
      <w:r w:rsidRPr="00F10B4F">
        <w:tab/>
        <w:t>else:</w:t>
      </w:r>
    </w:p>
    <w:p w14:paraId="68E155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37CC9F8" w14:textId="77777777" w:rsidR="00AC58D1" w:rsidRPr="00F10B4F" w:rsidRDefault="00AC58D1" w:rsidP="00AC58D1">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055CF202" w14:textId="77777777" w:rsidR="00AC58D1" w:rsidRPr="00F10B4F" w:rsidRDefault="00AC58D1" w:rsidP="00AC58D1">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59BCF212" w14:textId="77777777" w:rsidR="00AC58D1" w:rsidRPr="00F10B4F" w:rsidRDefault="00AC58D1" w:rsidP="00AC58D1">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09F70FC" w14:textId="77777777" w:rsidR="00AC58D1" w:rsidRPr="00F10B4F" w:rsidRDefault="00AC58D1" w:rsidP="00AC58D1">
      <w:pPr>
        <w:pStyle w:val="B2"/>
      </w:pPr>
      <w:r w:rsidRPr="00F10B4F">
        <w:t>2&gt;</w:t>
      </w:r>
      <w:r w:rsidRPr="00F10B4F">
        <w:tab/>
        <w:t>else:</w:t>
      </w:r>
    </w:p>
    <w:p w14:paraId="3FBE4239" w14:textId="77777777" w:rsidR="00AC58D1" w:rsidRPr="00F10B4F" w:rsidRDefault="00AC58D1" w:rsidP="00AC58D1">
      <w:pPr>
        <w:pStyle w:val="B3"/>
      </w:pPr>
      <w:r w:rsidRPr="00F10B4F">
        <w:t>3&gt;</w:t>
      </w:r>
      <w:r w:rsidRPr="00F10B4F">
        <w:tab/>
        <w:t>consider itself not to be configured to request SIB(s) or posSIB(s) in RRC_CONNECTED in accordance with clause 5.2.2.3.5;</w:t>
      </w:r>
    </w:p>
    <w:p w14:paraId="00FF53E9" w14:textId="77777777" w:rsidR="00AC58D1" w:rsidRPr="00F10B4F" w:rsidRDefault="00AC58D1" w:rsidP="00AC58D1">
      <w:pPr>
        <w:pStyle w:val="B3"/>
        <w:rPr>
          <w:lang w:eastAsia="zh-CN"/>
        </w:rPr>
      </w:pPr>
      <w:r w:rsidRPr="00F10B4F">
        <w:rPr>
          <w:lang w:eastAsia="zh-CN"/>
        </w:rPr>
        <w:t>3&gt;</w:t>
      </w:r>
      <w:r w:rsidRPr="00F10B4F">
        <w:rPr>
          <w:lang w:eastAsia="zh-CN"/>
        </w:rPr>
        <w:tab/>
        <w:t>stop timer T350, if running;</w:t>
      </w:r>
    </w:p>
    <w:p w14:paraId="15C1754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39BD5B52" w14:textId="77777777" w:rsidR="00394471" w:rsidRPr="00F10B4F" w:rsidRDefault="00394471" w:rsidP="00394471">
      <w:pPr>
        <w:pStyle w:val="B2"/>
      </w:pPr>
      <w:r w:rsidRPr="00F10B4F">
        <w:t>2&gt;</w:t>
      </w:r>
      <w:r w:rsidRPr="00F10B4F">
        <w:tab/>
        <w:t>perform the sidelink dedicated configuration procedure as specified in 5.3.5.14;</w:t>
      </w:r>
    </w:p>
    <w:p w14:paraId="30651E8C" w14:textId="77777777" w:rsidR="00394471" w:rsidRPr="00F10B4F" w:rsidRDefault="00394471" w:rsidP="00394471">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02FC2B2A" w14:textId="18252EF2"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L2RelayUE-Config</w:t>
      </w:r>
      <w:r w:rsidRPr="00F10B4F">
        <w:t>:</w:t>
      </w:r>
    </w:p>
    <w:p w14:paraId="1F10A621" w14:textId="5CB48B95" w:rsidR="00AE6F6C" w:rsidRPr="00F10B4F" w:rsidRDefault="00AE6F6C" w:rsidP="000830BB">
      <w:pPr>
        <w:pStyle w:val="B2"/>
      </w:pPr>
      <w:r w:rsidRPr="00F10B4F">
        <w:t>2&gt;</w:t>
      </w:r>
      <w:r w:rsidRPr="00F10B4F">
        <w:tab/>
        <w:t xml:space="preserve">perform the L2 U2N Relay UE configuration procedure as specified in </w:t>
      </w:r>
      <w:r w:rsidR="001F4B54" w:rsidRPr="00F10B4F">
        <w:t>5.3.5.15</w:t>
      </w:r>
      <w:r w:rsidRPr="00F10B4F">
        <w:t>;</w:t>
      </w:r>
    </w:p>
    <w:p w14:paraId="5CC1F87C" w14:textId="6586B195"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L2RemoteUE-Config</w:t>
      </w:r>
      <w:r w:rsidRPr="00F10B4F">
        <w:t>:</w:t>
      </w:r>
    </w:p>
    <w:p w14:paraId="18669C3E" w14:textId="155BBA75" w:rsidR="00AE6F6C" w:rsidRPr="00F10B4F" w:rsidRDefault="00AE6F6C" w:rsidP="000830BB">
      <w:pPr>
        <w:pStyle w:val="B2"/>
      </w:pPr>
      <w:r w:rsidRPr="00F10B4F">
        <w:t>2&gt;</w:t>
      </w:r>
      <w:r w:rsidRPr="00F10B4F">
        <w:tab/>
        <w:t xml:space="preserve">perform the L2 U2N Remote UE configuration procedure as specified in </w:t>
      </w:r>
      <w:r w:rsidR="001F4B54" w:rsidRPr="00F10B4F">
        <w:t>5.3.5.16</w:t>
      </w:r>
      <w:r w:rsidRPr="00F10B4F">
        <w:t>;</w:t>
      </w:r>
    </w:p>
    <w:p w14:paraId="3384BF48" w14:textId="77777777" w:rsidR="00AE6F6C" w:rsidRPr="00F10B4F" w:rsidRDefault="00AE6F6C" w:rsidP="00AE6F6C">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669D7FD2" w14:textId="6841CC5E" w:rsidR="00AE6F6C" w:rsidRPr="00F10B4F" w:rsidRDefault="00AE6F6C" w:rsidP="001E5272">
      <w:pPr>
        <w:pStyle w:val="B2"/>
      </w:pPr>
      <w:r w:rsidRPr="00F10B4F">
        <w:t>2&gt;</w:t>
      </w:r>
      <w:r w:rsidRPr="00F10B4F">
        <w:tab/>
      </w:r>
      <w:r w:rsidR="001E5272" w:rsidRPr="00F10B4F">
        <w:t xml:space="preserve">perform the </w:t>
      </w:r>
      <w:r w:rsidR="001E5272" w:rsidRPr="00F10B4F">
        <w:rPr>
          <w:i/>
        </w:rPr>
        <w:t>Paging</w:t>
      </w:r>
      <w:r w:rsidR="001E5272" w:rsidRPr="00F10B4F">
        <w:t xml:space="preserve"> message reception procedure as specified in 5.3.2.3;</w:t>
      </w:r>
    </w:p>
    <w:p w14:paraId="3251BED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69E79244" w14:textId="77777777" w:rsidR="00B001B7" w:rsidRPr="00F10B4F" w:rsidRDefault="00394471" w:rsidP="00B001B7">
      <w:pPr>
        <w:pStyle w:val="B2"/>
      </w:pPr>
      <w:r w:rsidRPr="00F10B4F">
        <w:t>2&gt;</w:t>
      </w:r>
      <w:r w:rsidRPr="00F10B4F">
        <w:tab/>
        <w:t>perform related procedures for V2X sidelink communication in accordance with TS 36.331 [10], clause 5.3.10 and clause 5.5.2;</w:t>
      </w:r>
    </w:p>
    <w:p w14:paraId="73E32194" w14:textId="77777777" w:rsidR="00B001B7" w:rsidRPr="00F10B4F" w:rsidRDefault="00B001B7"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05124F97" w14:textId="380CE7EA" w:rsidR="00394471" w:rsidRPr="00F10B4F" w:rsidRDefault="00B001B7" w:rsidP="00B001B7">
      <w:pPr>
        <w:pStyle w:val="B2"/>
      </w:pPr>
      <w:r w:rsidRPr="00F10B4F">
        <w:t>2&gt;</w:t>
      </w:r>
      <w:r w:rsidRPr="00F10B4F">
        <w:tab/>
        <w:t xml:space="preserve">perform the FR2 UL gap configuration procedure as specified in </w:t>
      </w:r>
      <w:r w:rsidR="001F4B54" w:rsidRPr="00F10B4F">
        <w:t>5.3.5.13c</w:t>
      </w:r>
      <w:r w:rsidRPr="00F10B4F">
        <w:t>;</w:t>
      </w:r>
    </w:p>
    <w:p w14:paraId="6EC0FC17" w14:textId="77777777" w:rsidR="00100C97" w:rsidRPr="00F10B4F" w:rsidRDefault="00100C97" w:rsidP="00100C97">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FFD21AA" w14:textId="046C56A1" w:rsidR="005A5831" w:rsidRPr="00F10B4F" w:rsidRDefault="005A5831" w:rsidP="005A5831">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r w:rsidR="006026F1" w:rsidRPr="00F10B4F">
        <w:rPr>
          <w:rFonts w:eastAsia="Malgun Gothic"/>
        </w:rPr>
        <w:t>.</w:t>
      </w:r>
      <w:r w:rsidR="00772E2E" w:rsidRPr="00F10B4F">
        <w:rPr>
          <w:rFonts w:eastAsia="Malgun Gothic"/>
        </w:rPr>
        <w:t>9a</w:t>
      </w:r>
      <w:r w:rsidRPr="00F10B4F">
        <w:rPr>
          <w:rFonts w:eastAsia="Malgun Gothic"/>
        </w:rPr>
        <w:t>;</w:t>
      </w:r>
    </w:p>
    <w:p w14:paraId="3441FD90" w14:textId="6595B949" w:rsidR="00811135" w:rsidRPr="00F10B4F" w:rsidRDefault="00811135" w:rsidP="00811135">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CD928B2" w14:textId="77777777" w:rsidR="000D7C2E" w:rsidRPr="00F10B4F" w:rsidRDefault="00811135" w:rsidP="000D7C2E">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21FAF8ED" w14:textId="77777777" w:rsidR="000D7C2E" w:rsidRPr="00F10B4F" w:rsidRDefault="000D7C2E" w:rsidP="000D7C2E">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42C61C8" w14:textId="77777777" w:rsidR="000D7C2E" w:rsidRPr="00F10B4F" w:rsidRDefault="000D7C2E" w:rsidP="000D7C2E">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25B00CA6" w14:textId="77777777" w:rsidR="000D7C2E" w:rsidRPr="00F10B4F" w:rsidRDefault="000D7C2E" w:rsidP="000D7C2E">
      <w:pPr>
        <w:pStyle w:val="B3"/>
      </w:pPr>
      <w:r w:rsidRPr="00F10B4F">
        <w:t>3&gt;</w:t>
      </w:r>
      <w:r w:rsidRPr="00F10B4F">
        <w:tab/>
        <w:t>perform the UE positioning assistance information procedure as specified in 5.7.14;</w:t>
      </w:r>
    </w:p>
    <w:p w14:paraId="6DE211B8" w14:textId="77777777" w:rsidR="000D7C2E" w:rsidRPr="00F10B4F" w:rsidRDefault="000D7C2E" w:rsidP="000D7C2E">
      <w:pPr>
        <w:pStyle w:val="B2"/>
      </w:pPr>
      <w:r w:rsidRPr="00F10B4F">
        <w:t>2&gt;</w:t>
      </w:r>
      <w:r w:rsidRPr="00F10B4F">
        <w:tab/>
        <w:t>else:</w:t>
      </w:r>
    </w:p>
    <w:p w14:paraId="62A95F04" w14:textId="14CEC2BF" w:rsidR="00811135" w:rsidRPr="00F10B4F" w:rsidRDefault="000D7C2E" w:rsidP="00A12BD9">
      <w:pPr>
        <w:pStyle w:val="B3"/>
      </w:pPr>
      <w:r w:rsidRPr="00F10B4F">
        <w:t>3&gt;</w:t>
      </w:r>
      <w:r w:rsidRPr="00F10B4F">
        <w:tab/>
        <w:t>release the configuration of UE positioning assistance information;</w:t>
      </w:r>
    </w:p>
    <w:p w14:paraId="2A840A68" w14:textId="77777777" w:rsidR="00394471" w:rsidRPr="00F10B4F" w:rsidRDefault="00394471" w:rsidP="00394471">
      <w:pPr>
        <w:pStyle w:val="B1"/>
      </w:pPr>
      <w:r w:rsidRPr="00F10B4F">
        <w:t>1&gt;</w:t>
      </w:r>
      <w:r w:rsidRPr="00F10B4F">
        <w:tab/>
        <w:t>set the content of the</w:t>
      </w:r>
      <w:r w:rsidRPr="00F10B4F">
        <w:rPr>
          <w:i/>
        </w:rPr>
        <w:t xml:space="preserve"> RRCReconfigurationComplete</w:t>
      </w:r>
      <w:r w:rsidRPr="00F10B4F">
        <w:t xml:space="preserve"> message as follows:</w:t>
      </w:r>
    </w:p>
    <w:p w14:paraId="268FF440"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7B9A0520" w14:textId="77777777" w:rsidR="00394471" w:rsidRPr="00F10B4F" w:rsidRDefault="00394471" w:rsidP="00394471">
      <w:pPr>
        <w:pStyle w:val="B3"/>
      </w:pPr>
      <w:r w:rsidRPr="00F10B4F">
        <w:t>3&gt;</w:t>
      </w:r>
      <w:r w:rsidRPr="00F10B4F">
        <w:tab/>
        <w:t xml:space="preserve">include the </w:t>
      </w:r>
      <w:r w:rsidRPr="00F10B4F">
        <w:rPr>
          <w:i/>
        </w:rPr>
        <w:t>uplinkTxDirectCurrentList</w:t>
      </w:r>
      <w:r w:rsidRPr="00F10B4F">
        <w:t xml:space="preserve"> for each MCG serving cell with UL;</w:t>
      </w:r>
    </w:p>
    <w:p w14:paraId="5EC3A092"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65C781C8"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31CAB4AB"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23A86566"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E46C13D"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11F3FC4D" w14:textId="77777777" w:rsidR="00394471" w:rsidRPr="00F10B4F" w:rsidRDefault="00394471" w:rsidP="00394471">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5822C1BB"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86EFFC5"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B536A01"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4A1691C9"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54D8ACFB"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1770EC22"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5EE3BBBC" w14:textId="602F2BCB" w:rsidR="002070A4" w:rsidRPr="00F10B4F" w:rsidRDefault="002070A4" w:rsidP="008E4C89">
      <w:pPr>
        <w:pStyle w:val="NO"/>
      </w:pPr>
      <w:r w:rsidRPr="00F10B4F">
        <w:t>NOTE 0b:</w:t>
      </w:r>
      <w:r w:rsidRPr="00F10B4F">
        <w:tab/>
      </w:r>
      <w:r w:rsidR="00DC558C" w:rsidRPr="00F10B4F">
        <w:t>The UE does not expect</w:t>
      </w:r>
      <w:r w:rsidRPr="00F10B4F">
        <w:t xml:space="preserve"> that the </w:t>
      </w:r>
      <w:r w:rsidRPr="00F10B4F">
        <w:rPr>
          <w:i/>
        </w:rPr>
        <w:t>reportUplinkTxDirectCurrentTwoCarrier</w:t>
      </w:r>
      <w:r w:rsidRPr="00F10B4F">
        <w:t xml:space="preserve"> </w:t>
      </w:r>
      <w:r w:rsidR="00DC558C" w:rsidRPr="00F10B4F">
        <w:t xml:space="preserve">or </w:t>
      </w:r>
      <w:r w:rsidR="00DC558C" w:rsidRPr="00F10B4F">
        <w:rPr>
          <w:i/>
        </w:rPr>
        <w:t>reportUplinkTxDirectCurrentMoreCarrier</w:t>
      </w:r>
      <w:r w:rsidR="00DC558C" w:rsidRPr="00F10B4F">
        <w:t xml:space="preserve"> </w:t>
      </w:r>
      <w:r w:rsidRPr="00F10B4F">
        <w:t xml:space="preserve">is received in </w:t>
      </w:r>
      <w:r w:rsidR="00DC558C" w:rsidRPr="00F10B4F">
        <w:t xml:space="preserve">both </w:t>
      </w:r>
      <w:r w:rsidRPr="00F10B4F">
        <w:rPr>
          <w:i/>
        </w:rPr>
        <w:t>masterCellGroup</w:t>
      </w:r>
      <w:r w:rsidRPr="00F10B4F">
        <w:t xml:space="preserve"> </w:t>
      </w:r>
      <w:r w:rsidR="00DC558C" w:rsidRPr="00F10B4F">
        <w:t xml:space="preserve">and </w:t>
      </w:r>
      <w:r w:rsidRPr="00F10B4F">
        <w:t xml:space="preserve">in </w:t>
      </w:r>
      <w:r w:rsidRPr="00F10B4F">
        <w:rPr>
          <w:i/>
        </w:rPr>
        <w:t>secondaryCellGroup</w:t>
      </w:r>
      <w:r w:rsidRPr="00F10B4F">
        <w:t>.</w:t>
      </w:r>
      <w:r w:rsidR="00DC558C" w:rsidRPr="00F10B4F">
        <w:t xml:space="preserve"> Network only configures at most one of </w:t>
      </w:r>
      <w:r w:rsidR="00DC558C" w:rsidRPr="00F10B4F">
        <w:rPr>
          <w:i/>
        </w:rPr>
        <w:t>reportUplinkTxDirectCurrent, reportUplinkTxDirectCurrentTwoCarrier</w:t>
      </w:r>
      <w:r w:rsidR="00DC558C" w:rsidRPr="00F10B4F">
        <w:t xml:space="preserve"> or </w:t>
      </w:r>
      <w:r w:rsidR="00DC558C" w:rsidRPr="00F10B4F">
        <w:rPr>
          <w:i/>
        </w:rPr>
        <w:t>reportUplinkTxDirectCurrentMoreCarrier</w:t>
      </w:r>
      <w:r w:rsidR="00DC558C" w:rsidRPr="00F10B4F">
        <w:t xml:space="preserve"> in one RRC message</w:t>
      </w:r>
      <w:r w:rsidR="00DC558C" w:rsidRPr="00F10B4F">
        <w:rPr>
          <w:i/>
        </w:rPr>
        <w:t>.</w:t>
      </w:r>
    </w:p>
    <w:p w14:paraId="6557046D"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51BDF6"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18F16395" w14:textId="77777777" w:rsidR="00394471" w:rsidRPr="00F10B4F" w:rsidRDefault="00394471" w:rsidP="00394471">
      <w:pPr>
        <w:pStyle w:val="B2"/>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7F85FD1A" w14:textId="351AA8E5"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w:t>
      </w:r>
      <w:r w:rsidR="0056095E" w:rsidRPr="00F10B4F">
        <w:rPr>
          <w:iCs/>
        </w:rPr>
        <w:t>SCG</w:t>
      </w:r>
      <w:r w:rsidR="0056095E" w:rsidRPr="00F10B4F">
        <w:rPr>
          <w:i/>
        </w:rPr>
        <w:t xml:space="preserve"> </w:t>
      </w:r>
      <w:r w:rsidRPr="00F10B4F">
        <w:rPr>
          <w:i/>
        </w:rPr>
        <w:t>RRCReconfigurationComplete</w:t>
      </w:r>
      <w:r w:rsidRPr="00F10B4F">
        <w:rPr>
          <w:iCs/>
        </w:rPr>
        <w:t xml:space="preserve"> message</w:t>
      </w:r>
      <w:r w:rsidRPr="00F10B4F">
        <w:t>;</w:t>
      </w:r>
    </w:p>
    <w:p w14:paraId="4EADC80C" w14:textId="5270A066" w:rsidR="0056095E" w:rsidRPr="00F10B4F" w:rsidRDefault="0056095E" w:rsidP="0056095E">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009D78BF" w:rsidRPr="00F10B4F">
        <w:rPr>
          <w:lang w:eastAsia="zh-CN"/>
        </w:rPr>
        <w:t xml:space="preserve"> and the </w:t>
      </w:r>
      <w:r w:rsidR="009D78BF" w:rsidRPr="00F10B4F">
        <w:rPr>
          <w:i/>
          <w:lang w:eastAsia="zh-CN"/>
        </w:rPr>
        <w:t>RRCReconfiguration</w:t>
      </w:r>
      <w:r w:rsidR="009D78BF" w:rsidRPr="00F10B4F">
        <w:rPr>
          <w:lang w:eastAsia="zh-CN"/>
        </w:rPr>
        <w:t xml:space="preserve"> message does not include the </w:t>
      </w:r>
      <w:r w:rsidR="009D78BF" w:rsidRPr="00F10B4F">
        <w:rPr>
          <w:i/>
          <w:lang w:eastAsia="zh-CN"/>
        </w:rPr>
        <w:t>reconfigurationWithSync</w:t>
      </w:r>
      <w:r w:rsidR="009D78BF" w:rsidRPr="00F10B4F">
        <w:rPr>
          <w:lang w:eastAsia="zh-CN"/>
        </w:rPr>
        <w:t xml:space="preserve"> in the </w:t>
      </w:r>
      <w:r w:rsidR="009D78BF" w:rsidRPr="00F10B4F">
        <w:rPr>
          <w:i/>
          <w:lang w:eastAsia="zh-CN"/>
        </w:rPr>
        <w:t>masterCellGroup</w:t>
      </w:r>
      <w:r w:rsidRPr="00F10B4F">
        <w:t>:</w:t>
      </w:r>
    </w:p>
    <w:p w14:paraId="7BE06486" w14:textId="77777777" w:rsidR="0056095E" w:rsidRPr="00F10B4F" w:rsidRDefault="0056095E" w:rsidP="0056095E">
      <w:pPr>
        <w:pStyle w:val="B4"/>
      </w:pPr>
      <w:r w:rsidRPr="00F10B4F">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6E544DFD" w14:textId="77777777" w:rsidR="00E74751" w:rsidRPr="00F10B4F" w:rsidRDefault="00E74751" w:rsidP="00E74751">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1A57E4C8" w14:textId="2E1C415B" w:rsidR="00394471" w:rsidRPr="00F10B4F" w:rsidRDefault="00E74751" w:rsidP="00F10BD4">
      <w:pPr>
        <w:pStyle w:val="B3"/>
      </w:pPr>
      <w:r w:rsidRPr="00F10B4F">
        <w:t>3</w:t>
      </w:r>
      <w:r w:rsidR="00394471" w:rsidRPr="00F10B4F">
        <w:t>&gt;</w:t>
      </w:r>
      <w:r w:rsidR="00394471" w:rsidRPr="00F10B4F">
        <w:tab/>
        <w:t>if the UE has logged measurements available for NR and if the RPLMN is included in</w:t>
      </w:r>
      <w:r w:rsidR="00394471" w:rsidRPr="00F10B4F">
        <w:rPr>
          <w:i/>
        </w:rPr>
        <w:t xml:space="preserve"> </w:t>
      </w:r>
      <w:r w:rsidR="00394471" w:rsidRPr="00F10B4F">
        <w:rPr>
          <w:i/>
          <w:iCs/>
        </w:rPr>
        <w:t>plmn-IdentityList</w:t>
      </w:r>
      <w:r w:rsidR="00394471" w:rsidRPr="00F10B4F">
        <w:t xml:space="preserve"> stored in </w:t>
      </w:r>
      <w:r w:rsidR="00394471" w:rsidRPr="00F10B4F">
        <w:rPr>
          <w:i/>
          <w:iCs/>
        </w:rPr>
        <w:t>VarLogMeasReport</w:t>
      </w:r>
      <w:r w:rsidR="00394471" w:rsidRPr="00F10B4F">
        <w:t>:</w:t>
      </w:r>
    </w:p>
    <w:p w14:paraId="38F08108" w14:textId="47D69234" w:rsidR="00394471" w:rsidRPr="00F10B4F" w:rsidRDefault="00E74751" w:rsidP="00AB2111">
      <w:pPr>
        <w:pStyle w:val="B4"/>
      </w:pPr>
      <w:r w:rsidRPr="00F10B4F">
        <w:t>4</w:t>
      </w:r>
      <w:r w:rsidR="00394471" w:rsidRPr="00F10B4F">
        <w:t>&gt;</w:t>
      </w:r>
      <w:r w:rsidR="00394471" w:rsidRPr="00F10B4F">
        <w:tab/>
        <w:t xml:space="preserve">include the </w:t>
      </w:r>
      <w:r w:rsidR="00394471" w:rsidRPr="00F10B4F">
        <w:rPr>
          <w:i/>
        </w:rPr>
        <w:t>logMeas</w:t>
      </w:r>
      <w:r w:rsidR="00394471" w:rsidRPr="00F10B4F">
        <w:rPr>
          <w:rFonts w:eastAsia="宋体"/>
          <w:i/>
        </w:rPr>
        <w:t>Available</w:t>
      </w:r>
      <w:r w:rsidR="00394471" w:rsidRPr="00F10B4F">
        <w:rPr>
          <w:rFonts w:eastAsia="宋体"/>
        </w:rPr>
        <w:t xml:space="preserve"> 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7D92E878" w14:textId="6D2C6EB9" w:rsidR="00394471" w:rsidRPr="00F10B4F" w:rsidRDefault="00E74751" w:rsidP="00F10BD4">
      <w:pPr>
        <w:pStyle w:val="B4"/>
      </w:pPr>
      <w:r w:rsidRPr="00F10B4F">
        <w:t>4</w:t>
      </w:r>
      <w:r w:rsidR="00394471" w:rsidRPr="00F10B4F">
        <w:t>&gt;</w:t>
      </w:r>
      <w:r w:rsidR="00394471" w:rsidRPr="00F10B4F">
        <w:tab/>
        <w:t xml:space="preserve">if Bluetooth </w:t>
      </w:r>
      <w:r w:rsidR="00424C1A" w:rsidRPr="00F10B4F">
        <w:t>measurement results are included in the logged measurements the UE has available for NR</w:t>
      </w:r>
      <w:r w:rsidR="00394471" w:rsidRPr="00F10B4F">
        <w:t>:</w:t>
      </w:r>
    </w:p>
    <w:p w14:paraId="07ED3843" w14:textId="5CA0937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logMeasAvailableBT</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32940EC6" w14:textId="1745F135" w:rsidR="00394471" w:rsidRPr="00F10B4F" w:rsidRDefault="00E74751" w:rsidP="00F10BD4">
      <w:pPr>
        <w:pStyle w:val="B4"/>
      </w:pPr>
      <w:r w:rsidRPr="00F10B4F">
        <w:t>4</w:t>
      </w:r>
      <w:r w:rsidR="00394471" w:rsidRPr="00F10B4F">
        <w:t>&gt;</w:t>
      </w:r>
      <w:r w:rsidR="00394471" w:rsidRPr="00F10B4F">
        <w:tab/>
        <w:t xml:space="preserve">if WLAN </w:t>
      </w:r>
      <w:r w:rsidR="00424C1A" w:rsidRPr="00F10B4F">
        <w:t>measurement results are included in the logged measurements the UE has available for NR</w:t>
      </w:r>
      <w:r w:rsidR="00394471" w:rsidRPr="00F10B4F">
        <w:t>:</w:t>
      </w:r>
    </w:p>
    <w:p w14:paraId="750790C0" w14:textId="714341D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logMeasAvailableWLAN</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20F869F0" w14:textId="77777777" w:rsidR="00AB2111" w:rsidRPr="00F10B4F" w:rsidRDefault="00AB2111" w:rsidP="00AB2111">
      <w:pPr>
        <w:pStyle w:val="B3"/>
      </w:pPr>
      <w:r w:rsidRPr="00F10B4F">
        <w:t>3&gt;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7504DCB3" w14:textId="2BE3928D" w:rsidR="00AB2111" w:rsidRPr="00F10B4F" w:rsidRDefault="00AB2111" w:rsidP="00AB2111">
      <w:pPr>
        <w:pStyle w:val="B4"/>
        <w:rPr>
          <w:rFonts w:eastAsia="等线"/>
          <w:lang w:eastAsia="zh-CN"/>
        </w:rPr>
      </w:pPr>
      <w:r w:rsidRPr="00F10B4F">
        <w:rPr>
          <w:rFonts w:eastAsia="等线"/>
          <w:lang w:eastAsia="zh-CN"/>
        </w:rPr>
        <w:lastRenderedPageBreak/>
        <w:t>4&gt;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5693A7ED" w14:textId="0A1F14B7" w:rsidR="00AB2111" w:rsidRPr="00F10B4F" w:rsidRDefault="00AB2111" w:rsidP="00AB2111">
      <w:pPr>
        <w:pStyle w:val="B5"/>
        <w:rPr>
          <w:rFonts w:eastAsia="等线"/>
          <w:lang w:eastAsia="zh-CN"/>
        </w:rPr>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iCs/>
        </w:rPr>
        <w:t>RRCReconfigurationComplete</w:t>
      </w:r>
      <w:r w:rsidRPr="00F10B4F">
        <w:t xml:space="preserve"> message</w:t>
      </w:r>
      <w:r w:rsidRPr="00F10B4F">
        <w:rPr>
          <w:rFonts w:eastAsia="等线"/>
          <w:lang w:eastAsia="zh-CN"/>
        </w:rPr>
        <w:t>;</w:t>
      </w:r>
    </w:p>
    <w:p w14:paraId="799E1453" w14:textId="5FAACEE7"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else:</w:t>
      </w:r>
    </w:p>
    <w:p w14:paraId="407E9D34" w14:textId="5BA1260F" w:rsidR="00AB2111" w:rsidRPr="00F10B4F" w:rsidRDefault="00AB2111" w:rsidP="00AB2111">
      <w:pPr>
        <w:pStyle w:val="B5"/>
      </w:pPr>
      <w:r w:rsidRPr="00F10B4F">
        <w:t>5&gt;</w:t>
      </w:r>
      <w:r w:rsidRPr="00F10B4F">
        <w:tab/>
        <w:t>if the UE has logged measurements available for NR:</w:t>
      </w:r>
    </w:p>
    <w:p w14:paraId="1E3BD428" w14:textId="106CB05C" w:rsidR="00AB2111" w:rsidRPr="00F10B4F" w:rsidRDefault="00AB2111" w:rsidP="000830BB">
      <w:pPr>
        <w:pStyle w:val="B6"/>
        <w:rPr>
          <w:rFonts w:eastAsia="等线"/>
          <w:lang w:val="en-GB" w:eastAsia="zh-CN"/>
        </w:rPr>
      </w:pPr>
      <w:r w:rsidRPr="00F10B4F">
        <w:rPr>
          <w:rFonts w:eastAsia="等线"/>
          <w:lang w:val="en-GB" w:eastAsia="zh-CN"/>
        </w:rPr>
        <w:t>6&gt;</w:t>
      </w:r>
      <w:r w:rsidRPr="00F10B4F">
        <w:rPr>
          <w:rFonts w:eastAsia="等线"/>
          <w:lang w:val="en-GB" w:eastAsia="zh-CN"/>
        </w:rPr>
        <w:tab/>
        <w:t xml:space="preserve">set </w:t>
      </w:r>
      <w:r w:rsidRPr="00F10B4F">
        <w:rPr>
          <w:rFonts w:eastAsia="等线"/>
          <w:i/>
          <w:iCs/>
          <w:lang w:val="en-GB" w:eastAsia="zh-CN"/>
        </w:rPr>
        <w:t>sigLogMeasConfigAvailable</w:t>
      </w:r>
      <w:r w:rsidRPr="00F10B4F">
        <w:rPr>
          <w:rFonts w:eastAsia="等线"/>
          <w:lang w:val="en-GB" w:eastAsia="zh-CN"/>
        </w:rPr>
        <w:t xml:space="preserve"> to </w:t>
      </w:r>
      <w:r w:rsidRPr="00F10B4F">
        <w:rPr>
          <w:rFonts w:eastAsia="等线"/>
          <w:i/>
          <w:iCs/>
          <w:lang w:val="en-GB" w:eastAsia="zh-CN"/>
        </w:rPr>
        <w:t>false</w:t>
      </w:r>
      <w:r w:rsidRPr="00F10B4F">
        <w:rPr>
          <w:rFonts w:eastAsia="等线"/>
          <w:lang w:val="en-GB" w:eastAsia="zh-CN"/>
        </w:rPr>
        <w:t xml:space="preserve"> in the </w:t>
      </w:r>
      <w:r w:rsidRPr="00F10B4F">
        <w:rPr>
          <w:i/>
          <w:lang w:val="en-GB"/>
        </w:rPr>
        <w:t>RRCReconfigurationComplete</w:t>
      </w:r>
      <w:r w:rsidRPr="00F10B4F">
        <w:rPr>
          <w:lang w:val="en-GB"/>
        </w:rPr>
        <w:t xml:space="preserve"> message</w:t>
      </w:r>
      <w:r w:rsidRPr="00F10B4F">
        <w:rPr>
          <w:rFonts w:eastAsia="等线"/>
          <w:lang w:val="en-GB" w:eastAsia="zh-CN"/>
        </w:rPr>
        <w:t>;</w:t>
      </w:r>
    </w:p>
    <w:p w14:paraId="3E491940" w14:textId="2C19B8F3" w:rsidR="00394471" w:rsidRPr="00F10B4F" w:rsidRDefault="00E74751" w:rsidP="00AB2111">
      <w:pPr>
        <w:pStyle w:val="B3"/>
      </w:pPr>
      <w:r w:rsidRPr="00F10B4F">
        <w:t>3</w:t>
      </w:r>
      <w:r w:rsidR="00394471" w:rsidRPr="00F10B4F">
        <w:t>&gt;</w:t>
      </w:r>
      <w:r w:rsidR="00394471" w:rsidRPr="00F10B4F">
        <w:tab/>
        <w:t xml:space="preserve">if the UE has connection establishment failure or connection resume failure information available in </w:t>
      </w:r>
      <w:r w:rsidR="00394471" w:rsidRPr="00F10B4F">
        <w:rPr>
          <w:i/>
        </w:rPr>
        <w:t>VarConnEstFailReport</w:t>
      </w:r>
      <w:r w:rsidR="00AB2111" w:rsidRPr="00F10B4F">
        <w:t xml:space="preserve"> or </w:t>
      </w:r>
      <w:r w:rsidR="00AB2111" w:rsidRPr="00F10B4F">
        <w:rPr>
          <w:rFonts w:eastAsia="等线"/>
          <w:i/>
        </w:rPr>
        <w:t>VarConnEstFailReportList</w:t>
      </w:r>
      <w:r w:rsidR="00394471" w:rsidRPr="00F10B4F">
        <w:t xml:space="preserve"> and if the RPLMN is equal to</w:t>
      </w:r>
      <w:r w:rsidR="00394471" w:rsidRPr="00F10B4F">
        <w:rPr>
          <w:i/>
        </w:rPr>
        <w:t xml:space="preserve"> plmn-Identity</w:t>
      </w:r>
      <w:r w:rsidR="00394471" w:rsidRPr="00F10B4F">
        <w:t xml:space="preserve"> stored in </w:t>
      </w:r>
      <w:r w:rsidR="00394471" w:rsidRPr="00F10B4F">
        <w:rPr>
          <w:i/>
        </w:rPr>
        <w:t>VarConnEstFailReport</w:t>
      </w:r>
      <w:r w:rsidR="00AB2111" w:rsidRPr="00F10B4F">
        <w:rPr>
          <w:i/>
        </w:rPr>
        <w:t xml:space="preserve"> </w:t>
      </w:r>
      <w:r w:rsidR="00AB2111" w:rsidRPr="00F10B4F">
        <w:t>or</w:t>
      </w:r>
      <w:r w:rsidR="00AB2111"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AB2111" w:rsidRPr="00F10B4F">
        <w:rPr>
          <w:rFonts w:eastAsia="等线"/>
          <w:i/>
        </w:rPr>
        <w:t>VarConnEstFailReportList</w:t>
      </w:r>
      <w:r w:rsidR="00394471" w:rsidRPr="00F10B4F">
        <w:t>:</w:t>
      </w:r>
    </w:p>
    <w:p w14:paraId="155A7DB3" w14:textId="3DF59644"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connEstFailInfoAvailable</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2145BB57" w14:textId="119287B9" w:rsidR="00394471" w:rsidRPr="00F10B4F" w:rsidRDefault="00E74751" w:rsidP="00F10BD4">
      <w:pPr>
        <w:pStyle w:val="B3"/>
        <w:rPr>
          <w:sz w:val="21"/>
          <w:szCs w:val="21"/>
        </w:rPr>
      </w:pPr>
      <w:r w:rsidRPr="00F10B4F">
        <w:t>3</w:t>
      </w:r>
      <w:r w:rsidR="00394471" w:rsidRPr="00F10B4F">
        <w:t>&gt;</w:t>
      </w:r>
      <w:r w:rsidR="00394471" w:rsidRPr="00F10B4F">
        <w:tab/>
        <w:t xml:space="preserve">if the UE has radio link failure or handover failure information available in </w:t>
      </w:r>
      <w:r w:rsidR="00394471" w:rsidRPr="00F10B4F">
        <w:rPr>
          <w:i/>
          <w:iCs/>
        </w:rPr>
        <w:t>VarRLF-Report</w:t>
      </w:r>
      <w:r w:rsidR="00394471" w:rsidRPr="00F10B4F">
        <w:t xml:space="preserve"> and if the RPLMN is included in </w:t>
      </w:r>
      <w:r w:rsidR="00394471" w:rsidRPr="00F10B4F">
        <w:rPr>
          <w:i/>
          <w:iCs/>
        </w:rPr>
        <w:t>plmn-IdentityList</w:t>
      </w:r>
      <w:r w:rsidR="00394471" w:rsidRPr="00F10B4F">
        <w:t xml:space="preserve"> stored in </w:t>
      </w:r>
      <w:r w:rsidR="00394471" w:rsidRPr="00F10B4F">
        <w:rPr>
          <w:i/>
          <w:iCs/>
        </w:rPr>
        <w:t>VarRLF-Report</w:t>
      </w:r>
      <w:r w:rsidR="00394471" w:rsidRPr="00F10B4F">
        <w:t>; or</w:t>
      </w:r>
    </w:p>
    <w:p w14:paraId="0B30CF27" w14:textId="3D6D6F97" w:rsidR="00394471" w:rsidRPr="00F10B4F" w:rsidRDefault="00E74751" w:rsidP="00F10BD4">
      <w:pPr>
        <w:pStyle w:val="B3"/>
      </w:pPr>
      <w:r w:rsidRPr="00F10B4F">
        <w:t>3</w:t>
      </w:r>
      <w:r w:rsidR="00394471" w:rsidRPr="00F10B4F">
        <w:t>&gt;</w:t>
      </w:r>
      <w:r w:rsidR="00394471" w:rsidRPr="00F10B4F">
        <w:tab/>
        <w:t xml:space="preserve">if the UE has radio link failure or handover failure information available in </w:t>
      </w:r>
      <w:r w:rsidR="00394471" w:rsidRPr="00F10B4F">
        <w:rPr>
          <w:i/>
        </w:rPr>
        <w:t>VarRLF-Report</w:t>
      </w:r>
      <w:r w:rsidR="00394471" w:rsidRPr="00F10B4F">
        <w:t xml:space="preserve"> of TS 36.331 [10] and if the UE is capable of cross-RAT RLF reporting and if the RPLMN is included in</w:t>
      </w:r>
      <w:r w:rsidR="00394471" w:rsidRPr="00F10B4F">
        <w:rPr>
          <w:i/>
        </w:rPr>
        <w:t xml:space="preserve"> plmn-IdentityList</w:t>
      </w:r>
      <w:r w:rsidR="00394471" w:rsidRPr="00F10B4F">
        <w:t xml:space="preserve"> stored in </w:t>
      </w:r>
      <w:r w:rsidR="00394471" w:rsidRPr="00F10B4F">
        <w:rPr>
          <w:i/>
        </w:rPr>
        <w:t xml:space="preserve">VarRLF-Report </w:t>
      </w:r>
      <w:r w:rsidR="00394471" w:rsidRPr="00F10B4F">
        <w:t>of TS 36.331 [10]:</w:t>
      </w:r>
    </w:p>
    <w:p w14:paraId="6A87B6C6" w14:textId="33E96DC0"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rlf-InfoAvailable</w:t>
      </w:r>
      <w:r w:rsidR="00394471" w:rsidRPr="00F10B4F">
        <w:rPr>
          <w:rFonts w:eastAsia="宋体"/>
        </w:rPr>
        <w:t xml:space="preserve"> </w:t>
      </w:r>
      <w:r w:rsidR="00394471" w:rsidRPr="00F10B4F">
        <w:rPr>
          <w:rFonts w:eastAsia="宋体"/>
          <w:iCs/>
        </w:rPr>
        <w:t xml:space="preserve">in the </w:t>
      </w:r>
      <w:r w:rsidR="00394471" w:rsidRPr="00F10B4F">
        <w:rPr>
          <w:i/>
          <w:iCs/>
        </w:rPr>
        <w:t>RRCReconfigurationComplete</w:t>
      </w:r>
      <w:r w:rsidR="00394471" w:rsidRPr="00F10B4F">
        <w:t xml:space="preserve"> message;</w:t>
      </w:r>
    </w:p>
    <w:p w14:paraId="759C4E63" w14:textId="77777777" w:rsidR="00AB2111" w:rsidRPr="00F10B4F" w:rsidRDefault="00AB2111" w:rsidP="00AB2111">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782E32" w14:textId="77777777" w:rsidR="00AB2111" w:rsidRPr="00F10B4F" w:rsidRDefault="00AB2111" w:rsidP="00AB2111">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590DBF4" w14:textId="6C1CA42D" w:rsidR="00AB2111" w:rsidRPr="00F10B4F" w:rsidRDefault="00AB2111" w:rsidP="00AB2111">
      <w:pPr>
        <w:pStyle w:val="B4"/>
      </w:pPr>
      <w:r w:rsidRPr="00F10B4F">
        <w:t>4&gt;</w:t>
      </w:r>
      <w:r w:rsidRPr="00F10B4F">
        <w:tab/>
        <w:t xml:space="preserve">perform the actions for the successful handover report determination as specified in clause </w:t>
      </w:r>
      <w:r w:rsidR="00E84B6D" w:rsidRPr="00F10B4F">
        <w:t>5.7.10.6</w:t>
      </w:r>
      <w:r w:rsidRPr="00F10B4F">
        <w:t xml:space="preserve">, upon successfully completing the </w:t>
      </w:r>
      <w:proofErr w:type="gramStart"/>
      <w:r w:rsidRPr="00F10B4F">
        <w:t>Random Access</w:t>
      </w:r>
      <w:proofErr w:type="gramEnd"/>
      <w:r w:rsidRPr="00F10B4F">
        <w:t xml:space="preserve">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2152E46D" w14:textId="77777777" w:rsidR="00AB2111" w:rsidRPr="00F10B4F" w:rsidRDefault="00AB2111" w:rsidP="00AB2111">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1D243359" w14:textId="34DAB14D" w:rsidR="00AB2111" w:rsidRPr="00F10B4F" w:rsidRDefault="00AB2111" w:rsidP="00F10BD4">
      <w:pPr>
        <w:pStyle w:val="B4"/>
      </w:pPr>
      <w:r w:rsidRPr="00F10B4F">
        <w:t>4&gt;</w:t>
      </w:r>
      <w:r w:rsidRPr="00F10B4F">
        <w:tab/>
        <w:t xml:space="preserve">include </w:t>
      </w:r>
      <w:r w:rsidRPr="00F10B4F">
        <w:rPr>
          <w:i/>
        </w:rPr>
        <w:t>successHO-InfoAvailable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737BBF31" w14:textId="631DBB9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005E6CB4" w:rsidRPr="00F10B4F">
        <w:t xml:space="preserve"> </w:t>
      </w:r>
      <w:r w:rsidR="005E6CB4" w:rsidRPr="00F10B4F">
        <w:rPr>
          <w:iCs/>
        </w:rPr>
        <w:t>or E-UTRA</w:t>
      </w:r>
      <w:r w:rsidR="005E6CB4" w:rsidRPr="00F10B4F">
        <w:rPr>
          <w:i/>
        </w:rPr>
        <w:t xml:space="preserve"> RRCConnectionResume</w:t>
      </w:r>
      <w:r w:rsidRPr="00F10B4F">
        <w:t>:</w:t>
      </w:r>
    </w:p>
    <w:p w14:paraId="6D629EE7" w14:textId="77777777" w:rsidR="00394471" w:rsidRPr="00F10B4F" w:rsidRDefault="00394471" w:rsidP="00394471">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7B76F787" w14:textId="77777777" w:rsidR="00394471" w:rsidRPr="00F10B4F" w:rsidRDefault="00394471" w:rsidP="00394471">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1E0300BD" w14:textId="77777777" w:rsidR="00394471" w:rsidRPr="00F10B4F" w:rsidRDefault="00394471" w:rsidP="00394471">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74400E86" w14:textId="77777777" w:rsidR="00394471" w:rsidRPr="00F10B4F" w:rsidRDefault="00394471" w:rsidP="00394471">
      <w:pPr>
        <w:pStyle w:val="B5"/>
      </w:pPr>
      <w:r w:rsidRPr="00F10B4F">
        <w:lastRenderedPageBreak/>
        <w:t>5&gt;</w:t>
      </w:r>
      <w:r w:rsidRPr="00F10B4F">
        <w:tab/>
        <w:t xml:space="preserve">include the </w:t>
      </w:r>
      <w:r w:rsidRPr="00F10B4F">
        <w:rPr>
          <w:i/>
        </w:rPr>
        <w:t>NeedForGapsInfoNR</w:t>
      </w:r>
      <w:r w:rsidRPr="00F10B4F">
        <w:t xml:space="preserve"> and set the contents as follows:</w:t>
      </w:r>
    </w:p>
    <w:p w14:paraId="587A2FE7" w14:textId="7CFC5987" w:rsidR="00394471" w:rsidRPr="00F10B4F" w:rsidRDefault="00394471" w:rsidP="00F747EB">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79261170" w14:textId="566C89D0" w:rsidR="00810302" w:rsidRPr="00F10B4F" w:rsidRDefault="00394471" w:rsidP="00F747EB">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r w:rsidR="00810302" w:rsidRPr="00F10B4F">
        <w:rPr>
          <w:lang w:val="en-GB"/>
        </w:rPr>
        <w:t>:</w:t>
      </w:r>
    </w:p>
    <w:p w14:paraId="0E25F0DC" w14:textId="1CEFC84E" w:rsidR="00810302" w:rsidRPr="00F10B4F" w:rsidRDefault="00810302" w:rsidP="00810302">
      <w:pPr>
        <w:pStyle w:val="B7"/>
        <w:rPr>
          <w:lang w:val="en-GB"/>
        </w:rPr>
      </w:pPr>
      <w:r w:rsidRPr="00F10B4F">
        <w:rPr>
          <w:lang w:val="en-GB"/>
        </w:rPr>
        <w:t>7&gt;</w:t>
      </w:r>
      <w:r w:rsidRPr="00F10B4F">
        <w:rPr>
          <w:lang w:val="en-GB"/>
        </w:rPr>
        <w:tab/>
      </w:r>
      <w:r w:rsidR="00394471" w:rsidRPr="00F10B4F">
        <w:rPr>
          <w:lang w:val="en-GB"/>
        </w:rPr>
        <w:t xml:space="preserve">for each supported NR band that is also included in </w:t>
      </w:r>
      <w:r w:rsidR="00394471" w:rsidRPr="00F10B4F">
        <w:rPr>
          <w:i/>
          <w:lang w:val="en-GB"/>
        </w:rPr>
        <w:t>requestedTargetBandFilterNR</w:t>
      </w:r>
      <w:r w:rsidR="00394471" w:rsidRPr="00F10B4F">
        <w:rPr>
          <w:lang w:val="en-GB"/>
        </w:rPr>
        <w:t xml:space="preserve">, include an entry in </w:t>
      </w:r>
      <w:r w:rsidR="00394471" w:rsidRPr="00F10B4F">
        <w:rPr>
          <w:i/>
          <w:lang w:val="en-GB"/>
        </w:rPr>
        <w:t>interFreq-needForGap</w:t>
      </w:r>
      <w:r w:rsidR="00394471" w:rsidRPr="00F10B4F">
        <w:rPr>
          <w:lang w:val="en-GB"/>
        </w:rPr>
        <w:t xml:space="preserve"> and set the gap requirement information for that band;</w:t>
      </w:r>
    </w:p>
    <w:p w14:paraId="4D4A4029" w14:textId="35E426B6" w:rsidR="00810302" w:rsidRPr="00F10B4F" w:rsidRDefault="00810302" w:rsidP="00F747EB">
      <w:pPr>
        <w:pStyle w:val="B6"/>
        <w:rPr>
          <w:lang w:val="en-GB"/>
        </w:rPr>
      </w:pPr>
      <w:r w:rsidRPr="00F10B4F">
        <w:rPr>
          <w:lang w:val="en-GB"/>
        </w:rPr>
        <w:t>6&gt;</w:t>
      </w:r>
      <w:r w:rsidRPr="00F10B4F">
        <w:rPr>
          <w:lang w:val="en-GB"/>
        </w:rPr>
        <w:tab/>
        <w:t>else:</w:t>
      </w:r>
    </w:p>
    <w:p w14:paraId="3F67C429" w14:textId="10825D47" w:rsidR="00305C4E" w:rsidRPr="00F10B4F" w:rsidRDefault="00810302" w:rsidP="00F747EB">
      <w:pPr>
        <w:pStyle w:val="B7"/>
        <w:rPr>
          <w:lang w:val="en-GB"/>
        </w:rPr>
      </w:pPr>
      <w:r w:rsidRPr="00F10B4F">
        <w:rPr>
          <w:lang w:val="en-GB"/>
        </w:rPr>
        <w:t>7&gt;</w:t>
      </w:r>
      <w:r w:rsidRPr="00F10B4F">
        <w:rPr>
          <w:lang w:val="en-GB"/>
        </w:rPr>
        <w:tab/>
      </w:r>
      <w:r w:rsidR="00394471" w:rsidRPr="00F10B4F">
        <w:rPr>
          <w:lang w:val="en-GB"/>
        </w:rPr>
        <w:t xml:space="preserve">include an entry in </w:t>
      </w:r>
      <w:r w:rsidR="00394471" w:rsidRPr="00F10B4F">
        <w:rPr>
          <w:i/>
          <w:lang w:val="en-GB"/>
        </w:rPr>
        <w:t>interFreq-needForGap</w:t>
      </w:r>
      <w:r w:rsidR="00394471" w:rsidRPr="00F10B4F">
        <w:rPr>
          <w:lang w:val="en-GB"/>
        </w:rPr>
        <w:t xml:space="preserve"> and set the corresponding gap requirement information for each supported NR band;</w:t>
      </w:r>
    </w:p>
    <w:p w14:paraId="0ADD34AF"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33AE49B" w14:textId="3013C153"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 or</w:t>
      </w:r>
    </w:p>
    <w:p w14:paraId="6560EFA3" w14:textId="6E3B502E"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NCSG-InfoNR</w:t>
      </w:r>
      <w:r w:rsidRPr="00F10B4F">
        <w:t xml:space="preserve"> information is changed compared to last time the UE reported this information:</w:t>
      </w:r>
    </w:p>
    <w:p w14:paraId="52D63E8B" w14:textId="2C612B35"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02A3DC8" w14:textId="77777777" w:rsidR="00305C4E" w:rsidRPr="00F10B4F" w:rsidRDefault="00305C4E" w:rsidP="000830BB">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69FC7CAD" w14:textId="0CADEDCF" w:rsidR="00810302"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requestedTargetBandFilterNCSG-NR</w:t>
      </w:r>
      <w:r w:rsidRPr="00F10B4F">
        <w:rPr>
          <w:lang w:val="en-GB"/>
        </w:rPr>
        <w:t xml:space="preserve"> is configured</w:t>
      </w:r>
      <w:r w:rsidR="00810302" w:rsidRPr="00F10B4F">
        <w:rPr>
          <w:lang w:val="en-GB"/>
        </w:rPr>
        <w:t>:</w:t>
      </w:r>
    </w:p>
    <w:p w14:paraId="63E3B2F1" w14:textId="0788E1F0" w:rsidR="00810302"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for each supported NR band included in </w:t>
      </w:r>
      <w:r w:rsidR="00305C4E" w:rsidRPr="00F10B4F">
        <w:rPr>
          <w:i/>
          <w:lang w:val="en-GB"/>
        </w:rPr>
        <w:t>requestedTargetBandFilterNCSG-NR</w:t>
      </w:r>
      <w:r w:rsidR="00305C4E" w:rsidRPr="00F10B4F">
        <w:rPr>
          <w:lang w:val="en-GB"/>
        </w:rPr>
        <w:t xml:space="preserve">, include an entry in </w:t>
      </w:r>
      <w:r w:rsidR="00305C4E" w:rsidRPr="00F10B4F">
        <w:rPr>
          <w:i/>
          <w:lang w:val="en-GB"/>
        </w:rPr>
        <w:t>interFreq-needForNCSG</w:t>
      </w:r>
      <w:r w:rsidR="00305C4E" w:rsidRPr="00F10B4F">
        <w:rPr>
          <w:lang w:val="en-GB"/>
        </w:rPr>
        <w:t xml:space="preserve"> and set the NCSG requirement information for that band;</w:t>
      </w:r>
    </w:p>
    <w:p w14:paraId="20C40234" w14:textId="29506F75" w:rsidR="00810302" w:rsidRPr="00F10B4F" w:rsidRDefault="00810302" w:rsidP="000830BB">
      <w:pPr>
        <w:pStyle w:val="B6"/>
        <w:rPr>
          <w:lang w:val="en-GB"/>
        </w:rPr>
      </w:pPr>
      <w:r w:rsidRPr="00F10B4F">
        <w:rPr>
          <w:lang w:val="en-GB"/>
        </w:rPr>
        <w:t>6&gt;</w:t>
      </w:r>
      <w:r w:rsidRPr="00F10B4F">
        <w:rPr>
          <w:lang w:val="en-GB"/>
        </w:rPr>
        <w:tab/>
        <w:t>else:</w:t>
      </w:r>
    </w:p>
    <w:p w14:paraId="6F90C89E" w14:textId="5D400065" w:rsidR="00305C4E"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include an entry for each supported NR band in </w:t>
      </w:r>
      <w:r w:rsidR="00305C4E" w:rsidRPr="00F10B4F">
        <w:rPr>
          <w:i/>
          <w:lang w:val="en-GB"/>
        </w:rPr>
        <w:t>interFreq-needForNCSG</w:t>
      </w:r>
      <w:r w:rsidR="00305C4E" w:rsidRPr="00F10B4F">
        <w:rPr>
          <w:lang w:val="en-GB"/>
        </w:rPr>
        <w:t xml:space="preserve"> and set the corresponding NCSG requirement information;</w:t>
      </w:r>
    </w:p>
    <w:p w14:paraId="206D40A0"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A54F94B" w14:textId="031A0B36"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 or</w:t>
      </w:r>
    </w:p>
    <w:p w14:paraId="48EC6A71" w14:textId="1386DC15"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NCSG-InfoEUTRA</w:t>
      </w:r>
      <w:r w:rsidRPr="00F10B4F">
        <w:t xml:space="preserve"> information is changed compared to last time the UE reported this information:</w:t>
      </w:r>
    </w:p>
    <w:p w14:paraId="30BC53BC" w14:textId="2B09583C"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628C8942" w14:textId="28FA5063" w:rsidR="00394471"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47A88BC" w14:textId="77777777" w:rsidR="00394471" w:rsidRPr="00F10B4F" w:rsidRDefault="00394471" w:rsidP="00394471">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2BDC7362" w14:textId="77777777" w:rsidR="00394471" w:rsidRPr="00F10B4F" w:rsidRDefault="00394471" w:rsidP="00394471">
      <w:pPr>
        <w:pStyle w:val="B2"/>
      </w:pPr>
      <w:r w:rsidRPr="00F10B4F">
        <w:lastRenderedPageBreak/>
        <w:t>2&gt;</w:t>
      </w:r>
      <w:r w:rsidRPr="00F10B4F">
        <w:tab/>
        <w:t>if the</w:t>
      </w:r>
      <w:r w:rsidRPr="00F10B4F">
        <w:rPr>
          <w:i/>
        </w:rPr>
        <w:t xml:space="preserve"> RRCReconfiguration</w:t>
      </w:r>
      <w:r w:rsidRPr="00F10B4F">
        <w:t xml:space="preserve"> message was received via E-UTRA SRB1 as specified in TS 36.331 [10]; or</w:t>
      </w:r>
    </w:p>
    <w:p w14:paraId="43433D56" w14:textId="48459D58" w:rsidR="00394471" w:rsidRPr="00F10B4F" w:rsidRDefault="00394471" w:rsidP="00394471">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001B58BA" w:rsidRPr="00F10B4F">
        <w:t xml:space="preserve"> (handover from NR standalone to (NG)EN-DC)</w:t>
      </w:r>
      <w:r w:rsidRPr="00F10B4F">
        <w:t>;</w:t>
      </w:r>
    </w:p>
    <w:p w14:paraId="0594D1B4" w14:textId="5D2E058E" w:rsidR="00394471" w:rsidRPr="00F10B4F" w:rsidRDefault="00394471" w:rsidP="00394471">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w:t>
      </w:r>
      <w:r w:rsidR="00231E55" w:rsidRPr="00F10B4F">
        <w:t xml:space="preserve"> for CPC</w:t>
      </w:r>
      <w:r w:rsidR="0056095E" w:rsidRPr="00F10B4F">
        <w:t xml:space="preserve"> which is configured via </w:t>
      </w:r>
      <w:r w:rsidR="0056095E" w:rsidRPr="00F10B4F">
        <w:rPr>
          <w:i/>
        </w:rPr>
        <w:t>conditionalReconfiguration</w:t>
      </w:r>
      <w:r w:rsidR="0056095E" w:rsidRPr="00F10B4F">
        <w:t xml:space="preserve"> contained in </w:t>
      </w:r>
      <w:r w:rsidR="0056095E" w:rsidRPr="00F10B4F">
        <w:rPr>
          <w:i/>
        </w:rPr>
        <w:t>nr-SecondaryCellGroupConfig</w:t>
      </w:r>
      <w:r w:rsidR="0056095E" w:rsidRPr="00F10B4F">
        <w:t xml:space="preserve"> specified in TS 36.331 [10]</w:t>
      </w:r>
      <w:r w:rsidRPr="00F10B4F">
        <w:t>:</w:t>
      </w:r>
    </w:p>
    <w:p w14:paraId="393DA87A" w14:textId="77777777" w:rsidR="00394471" w:rsidRPr="00F10B4F" w:rsidRDefault="00394471" w:rsidP="00394471">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6AB6EBF5" w14:textId="77777777" w:rsidR="00C95913" w:rsidRPr="00F10B4F" w:rsidRDefault="00C95913" w:rsidP="00C95913">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7D0D6EA1" w14:textId="77777777" w:rsidR="00C95913" w:rsidRPr="00F10B4F" w:rsidRDefault="00C95913" w:rsidP="008E4C89">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0D75321B" w14:textId="2184C1D9" w:rsidR="00394471" w:rsidRPr="00F10B4F" w:rsidRDefault="00394471" w:rsidP="00C95913">
      <w:pPr>
        <w:pStyle w:val="B3"/>
      </w:pPr>
      <w:r w:rsidRPr="00F10B4F">
        <w:rPr>
          <w:rFonts w:eastAsia="Yu Mincho"/>
          <w:lang w:eastAsia="zh-CN"/>
        </w:rPr>
        <w:t>3&gt;</w:t>
      </w:r>
      <w:r w:rsidRPr="00F10B4F">
        <w:rPr>
          <w:rFonts w:eastAsia="Yu Mincho"/>
          <w:lang w:eastAsia="zh-CN"/>
        </w:rPr>
        <w:tab/>
        <w:t>else:</w:t>
      </w:r>
    </w:p>
    <w:p w14:paraId="640FEADB"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577C4A8A" w14:textId="7A9F8366" w:rsidR="0056095E" w:rsidRPr="00F10B4F" w:rsidRDefault="0056095E" w:rsidP="0056095E">
      <w:pPr>
        <w:pStyle w:val="B3"/>
      </w:pPr>
      <w:r w:rsidRPr="00F10B4F">
        <w:t>3&gt;</w:t>
      </w:r>
      <w:r w:rsidRPr="00F10B4F">
        <w:tab/>
        <w:t xml:space="preserve">if the </w:t>
      </w:r>
      <w:r w:rsidRPr="00F10B4F">
        <w:rPr>
          <w:i/>
        </w:rPr>
        <w:t>scg-State</w:t>
      </w:r>
      <w:r w:rsidRPr="00F10B4F">
        <w:t xml:space="preserve"> is not included in the E-UTRA message </w:t>
      </w:r>
      <w:r w:rsidR="00820CB0" w:rsidRPr="00F10B4F">
        <w:t>(</w:t>
      </w:r>
      <w:r w:rsidR="00820CB0" w:rsidRPr="00F10B4F">
        <w:rPr>
          <w:i/>
        </w:rPr>
        <w:t>RRCConnectionReconfiguration</w:t>
      </w:r>
      <w:r w:rsidR="00820CB0" w:rsidRPr="00F10B4F" w:rsidDel="00ED30C1">
        <w:t xml:space="preserve"> </w:t>
      </w:r>
      <w:r w:rsidR="005B3738" w:rsidRPr="00F10B4F">
        <w:t xml:space="preserve">or </w:t>
      </w:r>
      <w:r w:rsidR="005B3738" w:rsidRPr="00F10B4F">
        <w:rPr>
          <w:i/>
        </w:rPr>
        <w:t>RRCConnectionResume</w:t>
      </w:r>
      <w:r w:rsidR="00820CB0" w:rsidRPr="00F10B4F">
        <w:rPr>
          <w:iCs/>
        </w:rPr>
        <w:t>)</w:t>
      </w:r>
      <w:r w:rsidR="005B3738" w:rsidRPr="00F10B4F">
        <w:t xml:space="preserve"> </w:t>
      </w:r>
      <w:r w:rsidRPr="00F10B4F">
        <w:t xml:space="preserve">containing the </w:t>
      </w:r>
      <w:r w:rsidRPr="00F10B4F">
        <w:rPr>
          <w:i/>
        </w:rPr>
        <w:t>RRCReconfiguration</w:t>
      </w:r>
      <w:r w:rsidRPr="00F10B4F">
        <w:t xml:space="preserve"> message:</w:t>
      </w:r>
    </w:p>
    <w:p w14:paraId="025B83C5" w14:textId="77777777" w:rsidR="005B3738" w:rsidRPr="00F10B4F" w:rsidRDefault="005B3738" w:rsidP="005B3738">
      <w:pPr>
        <w:pStyle w:val="B4"/>
      </w:pPr>
      <w:r w:rsidRPr="00F10B4F">
        <w:t>4&gt;</w:t>
      </w:r>
      <w:r w:rsidRPr="00F10B4F">
        <w:tab/>
        <w:t>perform SCG activation as specified in 5.3.5.13a;</w:t>
      </w:r>
    </w:p>
    <w:p w14:paraId="4E5E0980" w14:textId="0DD0A8FC" w:rsidR="0056095E" w:rsidRPr="00F10B4F" w:rsidRDefault="0056095E" w:rsidP="0056095E">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r w:rsidR="005B3738" w:rsidRPr="00F10B4F">
        <w:t>:</w:t>
      </w:r>
    </w:p>
    <w:p w14:paraId="010307F7" w14:textId="77777777" w:rsidR="005B3738" w:rsidRPr="00F10B4F" w:rsidRDefault="005B3738" w:rsidP="005B3738">
      <w:pPr>
        <w:pStyle w:val="B5"/>
      </w:pPr>
      <w:r w:rsidRPr="00F10B4F">
        <w:t>5&gt;</w:t>
      </w:r>
      <w:r w:rsidRPr="00F10B4F">
        <w:tab/>
        <w:t xml:space="preserve">initiate the </w:t>
      </w:r>
      <w:proofErr w:type="gramStart"/>
      <w:r w:rsidRPr="00F10B4F">
        <w:t>Random Access</w:t>
      </w:r>
      <w:proofErr w:type="gramEnd"/>
      <w:r w:rsidRPr="00F10B4F">
        <w:t xml:space="preserve"> procedure on the PSCell, as specified in TS 38.321 [3];</w:t>
      </w:r>
    </w:p>
    <w:p w14:paraId="7AE5ED4C" w14:textId="18EF77FB" w:rsidR="005B3738" w:rsidRPr="00F10B4F" w:rsidRDefault="0056095E" w:rsidP="000830BB">
      <w:pPr>
        <w:pStyle w:val="B4"/>
      </w:pPr>
      <w:r w:rsidRPr="00F10B4F">
        <w:t>4&gt;</w:t>
      </w:r>
      <w:r w:rsidRPr="00F10B4F">
        <w:tab/>
      </w:r>
      <w:r w:rsidR="005B3738" w:rsidRPr="00F10B4F">
        <w:t xml:space="preserve">else </w:t>
      </w:r>
      <w:r w:rsidRPr="00F10B4F">
        <w:t xml:space="preserve">if the SCG was deactivated before the reception of the E-UTRA RRC message containing the </w:t>
      </w:r>
      <w:r w:rsidRPr="00F10B4F">
        <w:rPr>
          <w:i/>
        </w:rPr>
        <w:t>RRCReconfiguration</w:t>
      </w:r>
      <w:r w:rsidRPr="00F10B4F">
        <w:t xml:space="preserve"> message</w:t>
      </w:r>
      <w:r w:rsidR="005B3738" w:rsidRPr="00F10B4F">
        <w:t>:</w:t>
      </w:r>
    </w:p>
    <w:p w14:paraId="51B1C47A" w14:textId="2045D4DD" w:rsidR="00394471" w:rsidRPr="00F10B4F" w:rsidRDefault="005B3738" w:rsidP="00F747EB">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w:t>
      </w:r>
      <w:r w:rsidR="0056095E" w:rsidRPr="00F10B4F">
        <w:t xml:space="preserve">lower layers </w:t>
      </w:r>
      <w:r w:rsidRPr="00F10B4F">
        <w:t xml:space="preserve">indicate </w:t>
      </w:r>
      <w:r w:rsidR="0056095E" w:rsidRPr="00F10B4F">
        <w:t xml:space="preserve">that a </w:t>
      </w:r>
      <w:proofErr w:type="gramStart"/>
      <w:r w:rsidR="0056095E" w:rsidRPr="00F10B4F">
        <w:t>Random Access</w:t>
      </w:r>
      <w:proofErr w:type="gramEnd"/>
      <w:r w:rsidR="0056095E" w:rsidRPr="00F10B4F">
        <w:t xml:space="preserve"> procedure is needed for SCG activation</w:t>
      </w:r>
      <w:r w:rsidR="00394471" w:rsidRPr="00F10B4F">
        <w:t>:</w:t>
      </w:r>
    </w:p>
    <w:p w14:paraId="2BCB4BE5" w14:textId="3203F3A9" w:rsidR="00394471" w:rsidRPr="00F10B4F" w:rsidRDefault="005B3738" w:rsidP="00F747EB">
      <w:pPr>
        <w:pStyle w:val="B6"/>
        <w:rPr>
          <w:lang w:val="en-GB"/>
        </w:rPr>
      </w:pPr>
      <w:r w:rsidRPr="00F10B4F">
        <w:rPr>
          <w:lang w:val="en-GB"/>
        </w:rPr>
        <w:t>6</w:t>
      </w:r>
      <w:r w:rsidR="00394471" w:rsidRPr="00F10B4F">
        <w:rPr>
          <w:lang w:val="en-GB"/>
        </w:rPr>
        <w:t>&gt;</w:t>
      </w:r>
      <w:r w:rsidR="00394471" w:rsidRPr="00F10B4F">
        <w:rPr>
          <w:lang w:val="en-GB"/>
        </w:rPr>
        <w:tab/>
        <w:t xml:space="preserve">initiate the </w:t>
      </w:r>
      <w:proofErr w:type="gramStart"/>
      <w:r w:rsidR="00394471" w:rsidRPr="00F10B4F">
        <w:rPr>
          <w:lang w:val="en-GB"/>
        </w:rPr>
        <w:t>Random Access</w:t>
      </w:r>
      <w:proofErr w:type="gramEnd"/>
      <w:r w:rsidR="00394471" w:rsidRPr="00F10B4F">
        <w:rPr>
          <w:lang w:val="en-GB"/>
        </w:rPr>
        <w:t xml:space="preserve"> procedure on the SpCell, as specified in TS 38.321 [3];</w:t>
      </w:r>
    </w:p>
    <w:p w14:paraId="20A170E5" w14:textId="2F687586" w:rsidR="005B3738" w:rsidRPr="00F10B4F" w:rsidRDefault="005B3738" w:rsidP="00DD246F">
      <w:pPr>
        <w:pStyle w:val="B5"/>
        <w:rPr>
          <w:lang w:eastAsia="zh-CN"/>
        </w:rPr>
      </w:pPr>
      <w:r w:rsidRPr="00F10B4F">
        <w:rPr>
          <w:lang w:eastAsia="zh-CN"/>
        </w:rPr>
        <w:t>5&gt;</w:t>
      </w:r>
      <w:r w:rsidRPr="00F10B4F">
        <w:rPr>
          <w:lang w:eastAsia="zh-CN"/>
        </w:rPr>
        <w:tab/>
        <w:t>else</w:t>
      </w:r>
      <w:r w:rsidR="004F27CE" w:rsidRPr="00F10B4F">
        <w:rPr>
          <w:lang w:eastAsia="zh-CN"/>
        </w:rPr>
        <w:t xml:space="preserve"> </w:t>
      </w:r>
      <w:r w:rsidRPr="00F10B4F">
        <w:t>the procedure ends;</w:t>
      </w:r>
    </w:p>
    <w:p w14:paraId="023A9BB1" w14:textId="78D2A49E" w:rsidR="0056095E" w:rsidRPr="00F10B4F" w:rsidRDefault="0056095E" w:rsidP="00DD246F">
      <w:pPr>
        <w:pStyle w:val="B4"/>
        <w:rPr>
          <w:lang w:eastAsia="zh-CN"/>
        </w:rPr>
      </w:pPr>
      <w:r w:rsidRPr="00F10B4F">
        <w:rPr>
          <w:lang w:eastAsia="zh-CN"/>
        </w:rPr>
        <w:t>4&gt;</w:t>
      </w:r>
      <w:r w:rsidRPr="00F10B4F">
        <w:rPr>
          <w:lang w:eastAsia="zh-CN"/>
        </w:rPr>
        <w:tab/>
        <w:t>else</w:t>
      </w:r>
      <w:r w:rsidR="004F27CE" w:rsidRPr="00F10B4F">
        <w:rPr>
          <w:lang w:eastAsia="zh-CN"/>
        </w:rPr>
        <w:t xml:space="preserve"> </w:t>
      </w:r>
      <w:r w:rsidRPr="00F10B4F">
        <w:rPr>
          <w:lang w:eastAsia="zh-CN"/>
        </w:rPr>
        <w:t>the procedure ends;</w:t>
      </w:r>
    </w:p>
    <w:p w14:paraId="312B6649" w14:textId="77777777" w:rsidR="00394471" w:rsidRPr="00F10B4F" w:rsidRDefault="00394471" w:rsidP="00394471">
      <w:pPr>
        <w:pStyle w:val="B3"/>
        <w:rPr>
          <w:lang w:eastAsia="zh-CN"/>
        </w:rPr>
      </w:pPr>
      <w:r w:rsidRPr="00F10B4F">
        <w:rPr>
          <w:lang w:eastAsia="zh-CN"/>
        </w:rPr>
        <w:t>3&gt;</w:t>
      </w:r>
      <w:r w:rsidRPr="00F10B4F">
        <w:rPr>
          <w:lang w:eastAsia="zh-CN"/>
        </w:rPr>
        <w:tab/>
        <w:t>else:</w:t>
      </w:r>
    </w:p>
    <w:p w14:paraId="771CA5C2" w14:textId="5CA757E9" w:rsidR="005B3738" w:rsidRPr="00F10B4F" w:rsidRDefault="005B3738" w:rsidP="005B3738">
      <w:pPr>
        <w:pStyle w:val="B4"/>
      </w:pPr>
      <w:r w:rsidRPr="00F10B4F">
        <w:t>4&gt;</w:t>
      </w:r>
      <w:r w:rsidRPr="00F10B4F">
        <w:tab/>
        <w:t>perform SCG deactivation as specified in 5.</w:t>
      </w:r>
      <w:r w:rsidR="001716CA" w:rsidRPr="00F10B4F">
        <w:t>3</w:t>
      </w:r>
      <w:r w:rsidRPr="00F10B4F">
        <w:t>.5.13b;</w:t>
      </w:r>
    </w:p>
    <w:p w14:paraId="68FFCD0B" w14:textId="77777777" w:rsidR="00394471" w:rsidRPr="00F10B4F" w:rsidRDefault="00394471" w:rsidP="00394471">
      <w:pPr>
        <w:pStyle w:val="B4"/>
      </w:pPr>
      <w:r w:rsidRPr="00F10B4F">
        <w:t>4&gt;</w:t>
      </w:r>
      <w:r w:rsidRPr="00F10B4F">
        <w:tab/>
        <w:t>the procedure ends;</w:t>
      </w:r>
    </w:p>
    <w:p w14:paraId="386A069F" w14:textId="77777777" w:rsidR="00394471" w:rsidRPr="00F10B4F" w:rsidRDefault="00394471" w:rsidP="00394471">
      <w:pPr>
        <w:pStyle w:val="B2"/>
        <w:rPr>
          <w:i/>
          <w:iCs/>
        </w:rPr>
      </w:pPr>
      <w:r w:rsidRPr="00F10B4F">
        <w:lastRenderedPageBreak/>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568CE39E" w14:textId="77777777" w:rsidR="00394471" w:rsidRPr="00F10B4F" w:rsidRDefault="00394471" w:rsidP="00394471">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6C1E4D6B" w14:textId="77777777" w:rsidR="004F27CE" w:rsidRPr="00F10B4F" w:rsidRDefault="004F27CE" w:rsidP="004F27CE">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760506C7" w14:textId="440239CF" w:rsidR="00394471" w:rsidRPr="00F10B4F" w:rsidRDefault="004F27CE" w:rsidP="00DD246F">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p>
    <w:p w14:paraId="39E1ED17" w14:textId="24709025" w:rsidR="00394471" w:rsidRPr="00F10B4F" w:rsidRDefault="004F27CE" w:rsidP="00DD246F">
      <w:pPr>
        <w:pStyle w:val="B5"/>
      </w:pPr>
      <w:r w:rsidRPr="00F10B4F">
        <w:t>5</w:t>
      </w:r>
      <w:r w:rsidR="00394471" w:rsidRPr="00F10B4F">
        <w:t>&gt;</w:t>
      </w:r>
      <w:r w:rsidR="00394471" w:rsidRPr="00F10B4F">
        <w:tab/>
        <w:t xml:space="preserve">initiate the </w:t>
      </w:r>
      <w:proofErr w:type="gramStart"/>
      <w:r w:rsidR="00394471" w:rsidRPr="00F10B4F">
        <w:t>Random Access</w:t>
      </w:r>
      <w:proofErr w:type="gramEnd"/>
      <w:r w:rsidR="00394471" w:rsidRPr="00F10B4F">
        <w:t xml:space="preserve"> procedure on the SpCell, as specified in TS 38.321 [3];</w:t>
      </w:r>
    </w:p>
    <w:p w14:paraId="6B2891E8" w14:textId="496171AD" w:rsidR="00394471" w:rsidRPr="00F10B4F" w:rsidRDefault="004F27CE" w:rsidP="00772E2E">
      <w:pPr>
        <w:pStyle w:val="B4"/>
      </w:pPr>
      <w:r w:rsidRPr="00F10B4F">
        <w:rPr>
          <w:lang w:eastAsia="zh-CN"/>
        </w:rPr>
        <w:t>4</w:t>
      </w:r>
      <w:r w:rsidR="00394471" w:rsidRPr="00F10B4F">
        <w:rPr>
          <w:lang w:eastAsia="zh-CN"/>
        </w:rPr>
        <w:t>&gt;</w:t>
      </w:r>
      <w:r w:rsidR="00394471" w:rsidRPr="00F10B4F">
        <w:rPr>
          <w:lang w:eastAsia="zh-CN"/>
        </w:rPr>
        <w:tab/>
        <w:t>else</w:t>
      </w:r>
      <w:r w:rsidRPr="00F10B4F">
        <w:rPr>
          <w:lang w:eastAsia="zh-CN"/>
        </w:rPr>
        <w:t xml:space="preserve"> </w:t>
      </w:r>
      <w:r w:rsidR="00394471" w:rsidRPr="00F10B4F">
        <w:t>the procedure ends;</w:t>
      </w:r>
    </w:p>
    <w:p w14:paraId="7F7DD9B0" w14:textId="77777777" w:rsidR="004F27CE" w:rsidRPr="00F10B4F" w:rsidRDefault="004F27CE" w:rsidP="004F27CE">
      <w:pPr>
        <w:pStyle w:val="B3"/>
      </w:pPr>
      <w:r w:rsidRPr="00F10B4F">
        <w:t>3&gt;</w:t>
      </w:r>
      <w:r w:rsidRPr="00F10B4F">
        <w:tab/>
        <w:t>else:</w:t>
      </w:r>
    </w:p>
    <w:p w14:paraId="1A1535E4" w14:textId="77777777" w:rsidR="004F27CE" w:rsidRPr="00F10B4F" w:rsidRDefault="004F27CE" w:rsidP="004F27CE">
      <w:pPr>
        <w:pStyle w:val="B4"/>
      </w:pPr>
      <w:r w:rsidRPr="00F10B4F">
        <w:t>4&gt;</w:t>
      </w:r>
      <w:r w:rsidRPr="00F10B4F">
        <w:tab/>
        <w:t>perform SCG deactivation as specified in 5.3.5.13b;</w:t>
      </w:r>
    </w:p>
    <w:p w14:paraId="3AC13688" w14:textId="77777777" w:rsidR="004F27CE" w:rsidRPr="00F10B4F" w:rsidRDefault="004F27CE" w:rsidP="004F27CE">
      <w:pPr>
        <w:pStyle w:val="B4"/>
      </w:pPr>
      <w:r w:rsidRPr="00F10B4F">
        <w:t>4&gt;</w:t>
      </w:r>
      <w:r w:rsidRPr="00F10B4F">
        <w:tab/>
        <w:t>the procedure ends;</w:t>
      </w:r>
    </w:p>
    <w:p w14:paraId="0E725191" w14:textId="77777777" w:rsidR="00394471" w:rsidRPr="00F10B4F" w:rsidRDefault="00394471" w:rsidP="00394471">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w:t>
      </w:r>
      <w:proofErr w:type="gramStart"/>
      <w:r w:rsidRPr="00F10B4F">
        <w:t>Random Access</w:t>
      </w:r>
      <w:proofErr w:type="gramEnd"/>
      <w:r w:rsidRPr="00F10B4F">
        <w:t xml:space="preserve"> procedure towards the SCG is left to UE implementation.</w:t>
      </w:r>
    </w:p>
    <w:p w14:paraId="52AFEAE3" w14:textId="77777777" w:rsidR="00394471" w:rsidRPr="00F10B4F" w:rsidRDefault="00394471" w:rsidP="00394471">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41D2DDAE"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518F4689" w14:textId="77777777" w:rsidR="00394471" w:rsidRPr="00F10B4F" w:rsidRDefault="00394471" w:rsidP="00394471">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0091C5F2" w14:textId="2955A92E" w:rsidR="00394471" w:rsidRPr="00F10B4F" w:rsidRDefault="00394471" w:rsidP="00394471">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w:t>
      </w:r>
      <w:r w:rsidR="005E6CB4" w:rsidRPr="00F10B4F">
        <w:t xml:space="preserve">or </w:t>
      </w:r>
      <w:r w:rsidR="005E6CB4" w:rsidRPr="00F10B4F">
        <w:rPr>
          <w:i/>
          <w:iCs/>
        </w:rPr>
        <w:t>RRCResume</w:t>
      </w:r>
      <w:r w:rsidR="005E6CB4" w:rsidRPr="00F10B4F">
        <w:t xml:space="preserve"> </w:t>
      </w:r>
      <w:r w:rsidRPr="00F10B4F">
        <w:t>via SRB1):</w:t>
      </w:r>
    </w:p>
    <w:p w14:paraId="73639606" w14:textId="1650BA47" w:rsidR="00394471" w:rsidRPr="00F10B4F" w:rsidRDefault="00394471" w:rsidP="00394471">
      <w:pPr>
        <w:pStyle w:val="B2"/>
      </w:pPr>
      <w:r w:rsidRPr="00F10B4F">
        <w:t>2&gt;</w:t>
      </w:r>
      <w:r w:rsidRPr="00F10B4F">
        <w:tab/>
        <w:t xml:space="preserve">if the </w:t>
      </w:r>
      <w:r w:rsidRPr="00F10B4F">
        <w:rPr>
          <w:i/>
          <w:iCs/>
        </w:rPr>
        <w:t>RRCReconfiguration</w:t>
      </w:r>
      <w:r w:rsidRPr="00F10B4F">
        <w:t xml:space="preserve"> is applied due to a conditional reconfiguration execution</w:t>
      </w:r>
      <w:r w:rsidR="00231E55" w:rsidRPr="00F10B4F">
        <w:t xml:space="preserve"> for CPC</w:t>
      </w:r>
      <w:r w:rsidR="00DB6B82" w:rsidRPr="00F10B4F">
        <w:t xml:space="preserve"> which is configured via </w:t>
      </w:r>
      <w:r w:rsidR="00DB6B82" w:rsidRPr="00F10B4F">
        <w:rPr>
          <w:i/>
        </w:rPr>
        <w:t>conditionalReconfiguration</w:t>
      </w:r>
      <w:r w:rsidR="00DB6B82" w:rsidRPr="00F10B4F">
        <w:t xml:space="preserve"> contained in </w:t>
      </w:r>
      <w:r w:rsidR="00DB6B82" w:rsidRPr="00F10B4F">
        <w:rPr>
          <w:i/>
        </w:rPr>
        <w:t>nr-SCG</w:t>
      </w:r>
      <w:r w:rsidR="00DB6B82" w:rsidRPr="00F10B4F">
        <w:t xml:space="preserve"> within </w:t>
      </w:r>
      <w:r w:rsidR="00DB6B82" w:rsidRPr="00F10B4F">
        <w:rPr>
          <w:i/>
        </w:rPr>
        <w:t>mrdc-SecondaryCellGroup</w:t>
      </w:r>
      <w:r w:rsidRPr="00F10B4F">
        <w:t>:</w:t>
      </w:r>
    </w:p>
    <w:p w14:paraId="4E7F5E77" w14:textId="77777777" w:rsidR="00394471" w:rsidRPr="00F10B4F" w:rsidRDefault="00394471" w:rsidP="00394471">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36676A03" w14:textId="77777777" w:rsidR="00DB6B82" w:rsidRPr="00F10B4F" w:rsidRDefault="00394471" w:rsidP="00DB6B82">
      <w:pPr>
        <w:pStyle w:val="B2"/>
      </w:pPr>
      <w:r w:rsidRPr="00F10B4F">
        <w:t>2&gt;</w:t>
      </w:r>
      <w:r w:rsidRPr="00F10B4F">
        <w:tab/>
      </w:r>
      <w:r w:rsidR="00DB6B82" w:rsidRPr="00F10B4F">
        <w:t xml:space="preserve">if the </w:t>
      </w:r>
      <w:r w:rsidR="00DB6B82" w:rsidRPr="00F10B4F">
        <w:rPr>
          <w:i/>
        </w:rPr>
        <w:t>scg-State</w:t>
      </w:r>
      <w:r w:rsidR="00DB6B82" w:rsidRPr="00F10B4F">
        <w:t xml:space="preserve"> is not included in the </w:t>
      </w:r>
      <w:r w:rsidR="00DB6B82" w:rsidRPr="00F10B4F">
        <w:rPr>
          <w:i/>
        </w:rPr>
        <w:t>RRCReconfiguration</w:t>
      </w:r>
      <w:r w:rsidR="00DB6B82" w:rsidRPr="00F10B4F">
        <w:t xml:space="preserve"> or </w:t>
      </w:r>
      <w:r w:rsidR="00DB6B82" w:rsidRPr="00F10B4F">
        <w:rPr>
          <w:i/>
        </w:rPr>
        <w:t>RRCResume</w:t>
      </w:r>
      <w:r w:rsidR="00DB6B82" w:rsidRPr="00F10B4F">
        <w:t xml:space="preserve"> message containing the </w:t>
      </w:r>
      <w:r w:rsidR="00DB6B82" w:rsidRPr="00F10B4F">
        <w:rPr>
          <w:i/>
        </w:rPr>
        <w:t>RRCReconfiguration</w:t>
      </w:r>
      <w:r w:rsidR="00DB6B82" w:rsidRPr="00F10B4F">
        <w:t xml:space="preserve"> message:</w:t>
      </w:r>
    </w:p>
    <w:p w14:paraId="6E0E5505" w14:textId="40DA4C7D" w:rsidR="005B3738" w:rsidRPr="00F10B4F" w:rsidRDefault="005B3738" w:rsidP="00DD246F">
      <w:pPr>
        <w:pStyle w:val="B3"/>
      </w:pPr>
      <w:r w:rsidRPr="00F10B4F">
        <w:t>3&gt;</w:t>
      </w:r>
      <w:r w:rsidRPr="00F10B4F">
        <w:tab/>
        <w:t>perform SCG activation as specified in 5.3.5.13a;</w:t>
      </w:r>
    </w:p>
    <w:p w14:paraId="186FA690" w14:textId="1AE4645B" w:rsidR="00DB6B82" w:rsidRPr="00F10B4F" w:rsidRDefault="00DB6B82" w:rsidP="00DB6B82">
      <w:pPr>
        <w:pStyle w:val="B3"/>
      </w:pPr>
      <w:r w:rsidRPr="00F10B4F">
        <w:t>3&gt;</w:t>
      </w:r>
      <w:r w:rsidRPr="00F10B4F">
        <w:tab/>
      </w:r>
      <w:r w:rsidR="00394471" w:rsidRPr="00F10B4F">
        <w:t xml:space="preserve">if </w:t>
      </w:r>
      <w:r w:rsidR="00394471" w:rsidRPr="00F10B4F">
        <w:rPr>
          <w:i/>
          <w:iCs/>
        </w:rPr>
        <w:t>reconfigurationWithSync</w:t>
      </w:r>
      <w:r w:rsidR="00394471" w:rsidRPr="00F10B4F">
        <w:t xml:space="preserve"> was included in </w:t>
      </w:r>
      <w:r w:rsidR="00394471" w:rsidRPr="00F10B4F">
        <w:rPr>
          <w:i/>
          <w:iCs/>
        </w:rPr>
        <w:t>spCellConfig</w:t>
      </w:r>
      <w:r w:rsidR="00394471" w:rsidRPr="00F10B4F">
        <w:t xml:space="preserve"> in nr-SCG</w:t>
      </w:r>
      <w:r w:rsidR="005B3738" w:rsidRPr="00F10B4F">
        <w:t>:</w:t>
      </w:r>
    </w:p>
    <w:p w14:paraId="03CD460F" w14:textId="77777777" w:rsidR="005B3738" w:rsidRPr="00F10B4F" w:rsidRDefault="005B3738" w:rsidP="00F747EB">
      <w:pPr>
        <w:pStyle w:val="B4"/>
      </w:pPr>
      <w:r w:rsidRPr="00F10B4F">
        <w:lastRenderedPageBreak/>
        <w:t>4&gt;</w:t>
      </w:r>
      <w:r w:rsidRPr="00F10B4F">
        <w:tab/>
        <w:t xml:space="preserve">initiate the </w:t>
      </w:r>
      <w:proofErr w:type="gramStart"/>
      <w:r w:rsidRPr="00F10B4F">
        <w:t>Random Access</w:t>
      </w:r>
      <w:proofErr w:type="gramEnd"/>
      <w:r w:rsidRPr="00F10B4F">
        <w:t xml:space="preserve"> procedure on the PSCell, as specified in TS 38.321 [3];</w:t>
      </w:r>
    </w:p>
    <w:p w14:paraId="5F1F6873" w14:textId="77777777" w:rsidR="005B3738" w:rsidRPr="00F10B4F" w:rsidRDefault="00DB6B82" w:rsidP="000830BB">
      <w:pPr>
        <w:pStyle w:val="B3"/>
      </w:pPr>
      <w:r w:rsidRPr="00F10B4F">
        <w:t>3&gt;</w:t>
      </w:r>
      <w:r w:rsidRPr="00F10B4F">
        <w:tab/>
      </w:r>
      <w:r w:rsidR="005B3738" w:rsidRPr="00F10B4F">
        <w:t xml:space="preserve">else </w:t>
      </w:r>
      <w:r w:rsidRPr="00F10B4F">
        <w:t xml:space="preserve">if the SCG was deactivated before the reception of the NR RRC message containing the </w:t>
      </w:r>
      <w:r w:rsidRPr="00F10B4F">
        <w:rPr>
          <w:i/>
        </w:rPr>
        <w:t>RRCReconfiguration</w:t>
      </w:r>
      <w:r w:rsidRPr="00F10B4F">
        <w:t xml:space="preserve"> message</w:t>
      </w:r>
      <w:r w:rsidR="005B3738" w:rsidRPr="00F10B4F">
        <w:t>:</w:t>
      </w:r>
    </w:p>
    <w:p w14:paraId="2559A844" w14:textId="77777777" w:rsidR="005B3738" w:rsidRPr="00F10B4F" w:rsidRDefault="005B3738" w:rsidP="005B3738">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0757CB08" w14:textId="3706F421" w:rsidR="00394471" w:rsidRPr="00F10B4F" w:rsidRDefault="005B3738" w:rsidP="00F747EB">
      <w:pPr>
        <w:pStyle w:val="B4"/>
      </w:pPr>
      <w:r w:rsidRPr="00F10B4F">
        <w:t>4&gt;</w:t>
      </w:r>
      <w:r w:rsidRPr="00F10B4F">
        <w:tab/>
        <w:t>if</w:t>
      </w:r>
      <w:r w:rsidR="00DB6B82" w:rsidRPr="00F10B4F">
        <w:t xml:space="preserve"> lower layers </w:t>
      </w:r>
      <w:r w:rsidRPr="00F10B4F">
        <w:t>indicate</w:t>
      </w:r>
      <w:r w:rsidR="00DB6B82" w:rsidRPr="00F10B4F">
        <w:t xml:space="preserve"> that a </w:t>
      </w:r>
      <w:proofErr w:type="gramStart"/>
      <w:r w:rsidR="00DB6B82" w:rsidRPr="00F10B4F">
        <w:t>Random Access</w:t>
      </w:r>
      <w:proofErr w:type="gramEnd"/>
      <w:r w:rsidR="00DB6B82" w:rsidRPr="00F10B4F">
        <w:t xml:space="preserve"> procedure is needed for SCG activation</w:t>
      </w:r>
      <w:r w:rsidR="00394471" w:rsidRPr="00F10B4F">
        <w:t>:</w:t>
      </w:r>
    </w:p>
    <w:p w14:paraId="4E14B68A" w14:textId="20D05634" w:rsidR="00394471" w:rsidRPr="00F10B4F" w:rsidRDefault="005B3738" w:rsidP="00F747EB">
      <w:pPr>
        <w:pStyle w:val="B5"/>
      </w:pPr>
      <w:r w:rsidRPr="00F10B4F">
        <w:t>5</w:t>
      </w:r>
      <w:r w:rsidR="00394471" w:rsidRPr="00F10B4F">
        <w:t>&gt;</w:t>
      </w:r>
      <w:r w:rsidR="00394471" w:rsidRPr="00F10B4F">
        <w:tab/>
        <w:t xml:space="preserve">initiate the </w:t>
      </w:r>
      <w:proofErr w:type="gramStart"/>
      <w:r w:rsidR="00394471" w:rsidRPr="00F10B4F">
        <w:t>Random Access</w:t>
      </w:r>
      <w:proofErr w:type="gramEnd"/>
      <w:r w:rsidR="00394471" w:rsidRPr="00F10B4F">
        <w:t xml:space="preserve"> procedure on the PSCell, as specified in TS 38.321 [3];</w:t>
      </w:r>
    </w:p>
    <w:p w14:paraId="013D9303" w14:textId="655CDC29" w:rsidR="005B3738" w:rsidRPr="00F10B4F" w:rsidRDefault="005B3738" w:rsidP="00DD246F">
      <w:pPr>
        <w:pStyle w:val="B4"/>
      </w:pPr>
      <w:r w:rsidRPr="00F10B4F">
        <w:t>4&gt;</w:t>
      </w:r>
      <w:r w:rsidRPr="00F10B4F">
        <w:tab/>
        <w:t>else</w:t>
      </w:r>
      <w:r w:rsidR="004F27CE" w:rsidRPr="00F10B4F">
        <w:t xml:space="preserve"> </w:t>
      </w:r>
      <w:r w:rsidRPr="00F10B4F">
        <w:t>the procedure ends;</w:t>
      </w:r>
    </w:p>
    <w:p w14:paraId="571DEACD" w14:textId="445E1F7C" w:rsidR="00DB6B82" w:rsidRPr="00F10B4F" w:rsidRDefault="00DB6B82" w:rsidP="00DD246F">
      <w:pPr>
        <w:pStyle w:val="B3"/>
      </w:pPr>
      <w:r w:rsidRPr="00F10B4F">
        <w:t>3&gt;</w:t>
      </w:r>
      <w:r w:rsidRPr="00F10B4F">
        <w:tab/>
        <w:t>else</w:t>
      </w:r>
      <w:r w:rsidR="004F27CE" w:rsidRPr="00F10B4F">
        <w:t xml:space="preserve"> </w:t>
      </w:r>
      <w:r w:rsidRPr="00F10B4F">
        <w:t>the procedure ends;</w:t>
      </w:r>
    </w:p>
    <w:p w14:paraId="0BABB4A9" w14:textId="77777777" w:rsidR="00394471" w:rsidRPr="00F10B4F" w:rsidRDefault="00394471" w:rsidP="00394471">
      <w:pPr>
        <w:pStyle w:val="B2"/>
      </w:pPr>
      <w:r w:rsidRPr="00F10B4F">
        <w:t>2&gt;</w:t>
      </w:r>
      <w:r w:rsidRPr="00F10B4F">
        <w:tab/>
        <w:t>else</w:t>
      </w:r>
    </w:p>
    <w:p w14:paraId="406FFD06" w14:textId="77777777" w:rsidR="005B3738" w:rsidRPr="00F10B4F" w:rsidRDefault="005B3738" w:rsidP="005B3738">
      <w:pPr>
        <w:pStyle w:val="B3"/>
      </w:pPr>
      <w:r w:rsidRPr="00F10B4F">
        <w:t>3&gt;</w:t>
      </w:r>
      <w:r w:rsidRPr="00F10B4F">
        <w:tab/>
        <w:t>perform SCG deactivation as specified in 5.3.5.13b;</w:t>
      </w:r>
    </w:p>
    <w:p w14:paraId="553E79C8" w14:textId="77777777" w:rsidR="00394471" w:rsidRPr="00F10B4F" w:rsidRDefault="00394471" w:rsidP="00394471">
      <w:pPr>
        <w:pStyle w:val="B3"/>
      </w:pPr>
      <w:r w:rsidRPr="00F10B4F">
        <w:t>3&gt;</w:t>
      </w:r>
      <w:r w:rsidRPr="00F10B4F">
        <w:tab/>
        <w:t>the procedure ends;</w:t>
      </w:r>
    </w:p>
    <w:p w14:paraId="58D2C4F2" w14:textId="77777777" w:rsidR="00394471" w:rsidRPr="00F10B4F" w:rsidRDefault="00394471" w:rsidP="00394471">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w:t>
      </w:r>
      <w:proofErr w:type="gramStart"/>
      <w:r w:rsidRPr="00F10B4F">
        <w:t>Random Access</w:t>
      </w:r>
      <w:proofErr w:type="gramEnd"/>
      <w:r w:rsidRPr="00F10B4F">
        <w:t xml:space="preserve"> procedure towards the SCG is left to UE implementation.</w:t>
      </w:r>
    </w:p>
    <w:p w14:paraId="28DA6935" w14:textId="77777777" w:rsidR="00394471" w:rsidRPr="00F10B4F" w:rsidRDefault="00394471" w:rsidP="00394471">
      <w:pPr>
        <w:pStyle w:val="B1"/>
      </w:pPr>
      <w:r w:rsidRPr="00F10B4F">
        <w:t>1&gt;</w:t>
      </w:r>
      <w:r w:rsidRPr="00F10B4F">
        <w:tab/>
        <w:t xml:space="preserve">else if the </w:t>
      </w:r>
      <w:r w:rsidRPr="00F10B4F">
        <w:rPr>
          <w:i/>
        </w:rPr>
        <w:t>RRCReconfiguration</w:t>
      </w:r>
      <w:r w:rsidRPr="00F10B4F">
        <w:t xml:space="preserve"> message was received via SRB3 (UE in NR-DC):</w:t>
      </w:r>
    </w:p>
    <w:p w14:paraId="5E02E24E" w14:textId="77777777" w:rsidR="00394471" w:rsidRPr="00F10B4F" w:rsidRDefault="00394471" w:rsidP="00394471">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2FB0B230" w14:textId="77777777" w:rsidR="00394471" w:rsidRPr="00F10B4F" w:rsidRDefault="00394471" w:rsidP="00394471">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67AF9250" w14:textId="77777777" w:rsidR="004F27CE" w:rsidRPr="00F10B4F" w:rsidRDefault="004F27CE" w:rsidP="004F27CE">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28B0ABD6" w14:textId="69EABE3F" w:rsidR="00394471" w:rsidRPr="00F10B4F" w:rsidRDefault="004F27CE" w:rsidP="00DD246F">
      <w:pPr>
        <w:pStyle w:val="B5"/>
      </w:pPr>
      <w:r w:rsidRPr="00F10B4F">
        <w:t>5</w:t>
      </w:r>
      <w:r w:rsidR="00394471" w:rsidRPr="00F10B4F">
        <w:t>&gt;</w:t>
      </w:r>
      <w:r w:rsidR="00394471" w:rsidRPr="00F10B4F">
        <w:tab/>
        <w:t xml:space="preserve">if </w:t>
      </w:r>
      <w:r w:rsidR="00394471" w:rsidRPr="00F10B4F">
        <w:rPr>
          <w:i/>
          <w:iCs/>
        </w:rPr>
        <w:t>reconfigurationWithSync</w:t>
      </w:r>
      <w:r w:rsidR="00394471" w:rsidRPr="00F10B4F">
        <w:t xml:space="preserve"> was included in spCellConfig in nr-SCG:</w:t>
      </w:r>
    </w:p>
    <w:p w14:paraId="1CBD06C3" w14:textId="6D916DCC"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 xml:space="preserve">initiate the </w:t>
      </w:r>
      <w:proofErr w:type="gramStart"/>
      <w:r w:rsidR="00394471" w:rsidRPr="00F10B4F">
        <w:rPr>
          <w:lang w:val="en-GB"/>
        </w:rPr>
        <w:t>Random Access</w:t>
      </w:r>
      <w:proofErr w:type="gramEnd"/>
      <w:r w:rsidR="00394471" w:rsidRPr="00F10B4F">
        <w:rPr>
          <w:lang w:val="en-GB"/>
        </w:rPr>
        <w:t xml:space="preserve"> procedure on the PSCell, as specified in TS 38.321 [3];</w:t>
      </w:r>
    </w:p>
    <w:p w14:paraId="1AB92E66" w14:textId="7F2E0F0F" w:rsidR="00394471" w:rsidRPr="00F10B4F" w:rsidRDefault="004F27CE" w:rsidP="00DD246F">
      <w:pPr>
        <w:pStyle w:val="B5"/>
      </w:pPr>
      <w:r w:rsidRPr="00F10B4F">
        <w:t>5</w:t>
      </w:r>
      <w:r w:rsidR="00394471" w:rsidRPr="00F10B4F">
        <w:t>&gt;</w:t>
      </w:r>
      <w:r w:rsidR="00394471" w:rsidRPr="00F10B4F">
        <w:tab/>
        <w:t>else:</w:t>
      </w:r>
    </w:p>
    <w:p w14:paraId="4D35C470" w14:textId="2504BEA4"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the procedure ends;</w:t>
      </w:r>
    </w:p>
    <w:p w14:paraId="4FD5DC25" w14:textId="77777777" w:rsidR="004F27CE" w:rsidRPr="00F10B4F" w:rsidRDefault="004F27CE" w:rsidP="004F27CE">
      <w:pPr>
        <w:pStyle w:val="B4"/>
      </w:pPr>
      <w:r w:rsidRPr="00F10B4F">
        <w:t>4&gt;</w:t>
      </w:r>
      <w:r w:rsidRPr="00F10B4F">
        <w:tab/>
        <w:t>else:</w:t>
      </w:r>
    </w:p>
    <w:p w14:paraId="5A6B607D" w14:textId="28EE1738" w:rsidR="004F27CE" w:rsidRPr="00F10B4F" w:rsidRDefault="004F27CE" w:rsidP="004F27CE">
      <w:pPr>
        <w:pStyle w:val="B5"/>
      </w:pPr>
      <w:r w:rsidRPr="00F10B4F">
        <w:t>5&gt;</w:t>
      </w:r>
      <w:r w:rsidRPr="00F10B4F">
        <w:tab/>
        <w:t>perform SCG deactivation as specified in 5.3.5.13b;</w:t>
      </w:r>
    </w:p>
    <w:p w14:paraId="64618E93" w14:textId="0BF0D33C" w:rsidR="004F27CE" w:rsidRPr="00F10B4F" w:rsidRDefault="004F27CE" w:rsidP="004F27CE">
      <w:pPr>
        <w:pStyle w:val="B5"/>
      </w:pPr>
      <w:r w:rsidRPr="00F10B4F">
        <w:t>5&gt;</w:t>
      </w:r>
      <w:r w:rsidRPr="00F10B4F">
        <w:tab/>
        <w:t>the procedure ends;</w:t>
      </w:r>
    </w:p>
    <w:p w14:paraId="22BDDE2C" w14:textId="77777777" w:rsidR="00394471" w:rsidRPr="00F10B4F" w:rsidRDefault="00394471" w:rsidP="00394471">
      <w:pPr>
        <w:pStyle w:val="B3"/>
      </w:pPr>
      <w:r w:rsidRPr="00F10B4F">
        <w:lastRenderedPageBreak/>
        <w:t>3&gt;</w:t>
      </w:r>
      <w:r w:rsidRPr="00F10B4F">
        <w:tab/>
        <w:t>else:</w:t>
      </w:r>
    </w:p>
    <w:p w14:paraId="4B73B719" w14:textId="77777777" w:rsidR="004F27CE" w:rsidRPr="00F10B4F" w:rsidRDefault="004F27CE" w:rsidP="004F27CE">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3144047D" w14:textId="77777777" w:rsidR="004F27CE" w:rsidRPr="00F10B4F" w:rsidRDefault="004F27CE" w:rsidP="004F27CE">
      <w:pPr>
        <w:pStyle w:val="B5"/>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196CF10D" w14:textId="77777777" w:rsidR="004F27CE" w:rsidRPr="00F10B4F" w:rsidRDefault="004F27CE" w:rsidP="004F27CE">
      <w:pPr>
        <w:pStyle w:val="B6"/>
        <w:rPr>
          <w:lang w:val="en-GB"/>
        </w:rPr>
      </w:pPr>
      <w:r w:rsidRPr="00F10B4F">
        <w:rPr>
          <w:lang w:val="en-GB"/>
        </w:rPr>
        <w:t>6&gt;</w:t>
      </w:r>
      <w:r w:rsidRPr="00F10B4F">
        <w:rPr>
          <w:lang w:val="en-GB"/>
        </w:rPr>
        <w:tab/>
        <w:t>perform SCG deactivation as specified in 5.3.5.13b;</w:t>
      </w:r>
    </w:p>
    <w:p w14:paraId="6900FD85"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660AD8B7" w14:textId="77777777" w:rsidR="00394471" w:rsidRPr="00F10B4F" w:rsidRDefault="00394471" w:rsidP="00394471">
      <w:pPr>
        <w:pStyle w:val="B2"/>
      </w:pPr>
      <w:r w:rsidRPr="00F10B4F">
        <w:t>2&gt;</w:t>
      </w:r>
      <w:r w:rsidRPr="00F10B4F">
        <w:tab/>
        <w:t>else:</w:t>
      </w:r>
    </w:p>
    <w:p w14:paraId="4928D8EB"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3F16938D" w14:textId="77777777" w:rsidR="00394471" w:rsidRPr="00F10B4F" w:rsidRDefault="00394471" w:rsidP="00394471">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6B7513A6" w14:textId="77777777" w:rsidR="005B3738" w:rsidRPr="00F10B4F" w:rsidRDefault="005B3738" w:rsidP="005B3738">
      <w:pPr>
        <w:pStyle w:val="B2"/>
      </w:pPr>
      <w:r w:rsidRPr="00F10B4F">
        <w:t>2&gt;</w:t>
      </w:r>
      <w:r w:rsidRPr="00F10B4F">
        <w:tab/>
        <w:t>if the UE is in NR-DC and;</w:t>
      </w:r>
    </w:p>
    <w:p w14:paraId="057FAE43" w14:textId="77777777" w:rsidR="005B3738" w:rsidRPr="00F10B4F" w:rsidRDefault="005B3738" w:rsidP="005B3738">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0E4CE3A2" w14:textId="77777777" w:rsidR="005B3738" w:rsidRPr="00F10B4F" w:rsidRDefault="005B3738" w:rsidP="005B3738">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36C58688" w14:textId="77777777" w:rsidR="005B3738" w:rsidRPr="00F10B4F" w:rsidRDefault="005B3738" w:rsidP="005B3738">
      <w:pPr>
        <w:pStyle w:val="B4"/>
      </w:pPr>
      <w:r w:rsidRPr="00F10B4F">
        <w:t>4&gt;</w:t>
      </w:r>
      <w:r w:rsidRPr="00F10B4F">
        <w:tab/>
        <w:t>perform SCG deactivation as specified in 5.3.5.13b;</w:t>
      </w:r>
    </w:p>
    <w:p w14:paraId="52C6F096" w14:textId="77777777" w:rsidR="005B3738" w:rsidRPr="00F10B4F" w:rsidRDefault="005B3738" w:rsidP="005B3738">
      <w:pPr>
        <w:pStyle w:val="B3"/>
      </w:pPr>
      <w:r w:rsidRPr="00F10B4F">
        <w:t>3&gt;</w:t>
      </w:r>
      <w:r w:rsidRPr="00F10B4F">
        <w:tab/>
        <w:t>else:</w:t>
      </w:r>
    </w:p>
    <w:p w14:paraId="35089AE3" w14:textId="7387D5EA" w:rsidR="005B3738" w:rsidRPr="00F10B4F" w:rsidRDefault="005B3738" w:rsidP="005B3738">
      <w:pPr>
        <w:pStyle w:val="B4"/>
      </w:pPr>
      <w:r w:rsidRPr="00F10B4F">
        <w:t>4&gt;</w:t>
      </w:r>
      <w:r w:rsidRPr="00F10B4F">
        <w:tab/>
        <w:t>perform SCG activation without SN message as specified in 5.3.5.13</w:t>
      </w:r>
      <w:r w:rsidR="001716CA" w:rsidRPr="00F10B4F">
        <w:t>b1</w:t>
      </w:r>
      <w:r w:rsidRPr="00F10B4F">
        <w:t>;</w:t>
      </w:r>
    </w:p>
    <w:p w14:paraId="0D2A3B5C" w14:textId="77777777" w:rsidR="00247F5B" w:rsidRPr="00F10B4F" w:rsidRDefault="00247F5B" w:rsidP="00247F5B">
      <w:pPr>
        <w:pStyle w:val="B2"/>
        <w:rPr>
          <w:rFonts w:eastAsia="宋体"/>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2833E11C" w14:textId="77777777" w:rsidR="00247F5B" w:rsidRPr="00F10B4F" w:rsidRDefault="00247F5B" w:rsidP="00247F5B">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694FBAD9" w14:textId="77777777" w:rsidR="00247F5B" w:rsidRPr="00F10B4F" w:rsidRDefault="00247F5B" w:rsidP="00247F5B">
      <w:pPr>
        <w:pStyle w:val="B4"/>
      </w:pPr>
      <w:r w:rsidRPr="00F10B4F">
        <w:rPr>
          <w:rFonts w:eastAsia="宋体"/>
          <w:lang w:eastAsia="zh-CN"/>
        </w:rPr>
        <w:t>4</w:t>
      </w:r>
      <w:r w:rsidRPr="00F10B4F">
        <w:t>&gt;</w:t>
      </w:r>
      <w:r w:rsidRPr="00F10B4F">
        <w:tab/>
        <w:t>indicate TA report initiation to lower layers;</w:t>
      </w:r>
    </w:p>
    <w:p w14:paraId="60275C71" w14:textId="77777777" w:rsidR="00394471" w:rsidRPr="00F10B4F" w:rsidRDefault="00394471" w:rsidP="00394471">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61123B2F" w14:textId="77777777" w:rsidR="00394471" w:rsidRPr="00F10B4F" w:rsidRDefault="00394471" w:rsidP="00394471">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137555A4" w14:textId="6B5FC758" w:rsidR="00394471" w:rsidRPr="00F10B4F" w:rsidRDefault="00394471" w:rsidP="00394471">
      <w:pPr>
        <w:pStyle w:val="B3"/>
      </w:pPr>
      <w:r w:rsidRPr="00F10B4F">
        <w:t>3&gt;</w:t>
      </w:r>
      <w:r w:rsidRPr="00F10B4F">
        <w:tab/>
        <w:t>resume SRB2</w:t>
      </w:r>
      <w:r w:rsidR="00811135" w:rsidRPr="00F10B4F">
        <w:t>, SRB4</w:t>
      </w:r>
      <w:r w:rsidR="00214323" w:rsidRPr="00F10B4F">
        <w:t>,</w:t>
      </w:r>
      <w:r w:rsidRPr="00F10B4F">
        <w:t xml:space="preserve"> DRBs</w:t>
      </w:r>
      <w:r w:rsidR="00214323" w:rsidRPr="00F10B4F">
        <w:t>, multicast MRB</w:t>
      </w:r>
      <w:r w:rsidR="0093231F" w:rsidRPr="00F10B4F">
        <w:t xml:space="preserve">, and BH RLC channels for IAB-MT, </w:t>
      </w:r>
      <w:r w:rsidR="00984519" w:rsidRPr="00F10B4F">
        <w:t xml:space="preserve">and Uu Relay RLC channels for L2 U2N Relay UE, </w:t>
      </w:r>
      <w:r w:rsidRPr="00F10B4F">
        <w:t>that are suspended;</w:t>
      </w:r>
    </w:p>
    <w:p w14:paraId="2BA1150E" w14:textId="77777777" w:rsidR="00BD7E37" w:rsidRPr="00F10B4F" w:rsidRDefault="00394471" w:rsidP="00BD7E37">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w:t>
      </w:r>
      <w:r w:rsidR="00BD7E37" w:rsidRPr="00F10B4F">
        <w:t xml:space="preserve"> and when MAC of an NR cell group successfully completes a </w:t>
      </w:r>
      <w:proofErr w:type="gramStart"/>
      <w:r w:rsidR="00BD7E37" w:rsidRPr="00F10B4F">
        <w:t>Random Access</w:t>
      </w:r>
      <w:proofErr w:type="gramEnd"/>
      <w:r w:rsidR="00BD7E37" w:rsidRPr="00F10B4F">
        <w:t xml:space="preserve"> procedure triggered above; or,</w:t>
      </w:r>
    </w:p>
    <w:p w14:paraId="4C8C35EB" w14:textId="38E9BB05" w:rsidR="001E5272" w:rsidRPr="00F10B4F" w:rsidRDefault="00BD7E37" w:rsidP="001E5272">
      <w:pPr>
        <w:pStyle w:val="B1"/>
      </w:pPr>
      <w:r w:rsidRPr="00F10B4F">
        <w:t>1&gt;</w:t>
      </w:r>
      <w:r w:rsidRPr="00F10B4F">
        <w:tab/>
        <w:t xml:space="preserve">if </w:t>
      </w:r>
      <w:r w:rsidRPr="00F10B4F">
        <w:rPr>
          <w:rFonts w:eastAsia="等线"/>
          <w:i/>
          <w:lang w:eastAsia="zh-CN"/>
        </w:rPr>
        <w:t>sl-PathSwitchConfig</w:t>
      </w:r>
      <w:r w:rsidRPr="00F10B4F">
        <w:rPr>
          <w:rFonts w:eastAsia="等线"/>
          <w:lang w:eastAsia="zh-CN"/>
        </w:rPr>
        <w:t xml:space="preserve"> was included in </w:t>
      </w:r>
      <w:r w:rsidRPr="00F10B4F">
        <w:rPr>
          <w:rFonts w:eastAsia="等线"/>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等线"/>
          <w:lang w:eastAsia="zh-CN"/>
        </w:rPr>
        <w:t xml:space="preserve">successfully sending </w:t>
      </w:r>
      <w:r w:rsidRPr="00F10B4F">
        <w:rPr>
          <w:rFonts w:eastAsia="等线"/>
          <w:i/>
          <w:lang w:eastAsia="zh-CN"/>
        </w:rPr>
        <w:t>RRCReconfigurationComplete</w:t>
      </w:r>
      <w:r w:rsidRPr="00F10B4F">
        <w:rPr>
          <w:rFonts w:eastAsia="等线"/>
          <w:lang w:eastAsia="zh-CN"/>
        </w:rPr>
        <w:t xml:space="preserve"> message (i.e., PC5 RLC acknowledgement is received from target L2 U2N Relay UE)</w:t>
      </w:r>
      <w:r w:rsidR="001E5272" w:rsidRPr="00F10B4F">
        <w:t>:</w:t>
      </w:r>
    </w:p>
    <w:p w14:paraId="79B8808F" w14:textId="3C06CE88" w:rsidR="00BD7E37" w:rsidRPr="00F10B4F" w:rsidRDefault="00BD7E37" w:rsidP="00DD246F">
      <w:pPr>
        <w:pStyle w:val="B2"/>
      </w:pPr>
      <w:r w:rsidRPr="00F10B4F">
        <w:lastRenderedPageBreak/>
        <w:t>2&gt;</w:t>
      </w:r>
      <w:r w:rsidRPr="00F10B4F">
        <w:tab/>
        <w:t>stop timer T304 for that cell group if running;</w:t>
      </w:r>
    </w:p>
    <w:p w14:paraId="7E619B6F" w14:textId="77777777" w:rsidR="00BD7E37" w:rsidRPr="00F10B4F" w:rsidRDefault="00BD7E37" w:rsidP="001E5272">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63D75392" w14:textId="77777777" w:rsidR="00BD7E37" w:rsidRPr="00F10B4F" w:rsidRDefault="00BD7E37" w:rsidP="00DD246F">
      <w:pPr>
        <w:pStyle w:val="B3"/>
      </w:pPr>
      <w:r w:rsidRPr="00F10B4F">
        <w:t>3&gt;</w:t>
      </w:r>
      <w:r w:rsidRPr="00F10B4F">
        <w:tab/>
        <w:t>stop timer T420;</w:t>
      </w:r>
    </w:p>
    <w:p w14:paraId="5EDA53D4" w14:textId="6F815916" w:rsidR="00BD7E37" w:rsidRPr="00F10B4F" w:rsidRDefault="00BD7E37" w:rsidP="00BD7E37">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04389AB" w14:textId="2A39E6A9" w:rsidR="00984519" w:rsidRPr="00F10B4F" w:rsidRDefault="00984519" w:rsidP="00984519">
      <w:pPr>
        <w:pStyle w:val="B3"/>
        <w:rPr>
          <w:rFonts w:eastAsia="宋体"/>
        </w:rPr>
      </w:pPr>
      <w:r w:rsidRPr="00F10B4F">
        <w:rPr>
          <w:rFonts w:eastAsia="宋体"/>
        </w:rPr>
        <w:t>3&gt;</w:t>
      </w:r>
      <w:r w:rsidRPr="00F10B4F">
        <w:rPr>
          <w:rFonts w:eastAsia="宋体"/>
        </w:rPr>
        <w:tab/>
        <w:t>reset MAC used in the source cell;</w:t>
      </w:r>
    </w:p>
    <w:p w14:paraId="78CEDD74" w14:textId="5001D80F" w:rsidR="00BD7E37" w:rsidRPr="00F10B4F" w:rsidRDefault="00BD7E37" w:rsidP="00BD7E37">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4EBFE3D5" w14:textId="77777777" w:rsidR="00394471" w:rsidRPr="00F10B4F" w:rsidRDefault="00394471" w:rsidP="00394471">
      <w:pPr>
        <w:pStyle w:val="B2"/>
      </w:pPr>
      <w:r w:rsidRPr="00F10B4F">
        <w:t>2&gt;</w:t>
      </w:r>
      <w:r w:rsidRPr="00F10B4F">
        <w:tab/>
        <w:t>stop timer T310 for source SpCell if running;</w:t>
      </w:r>
    </w:p>
    <w:p w14:paraId="3294503A" w14:textId="77777777" w:rsidR="00394471" w:rsidRPr="00F10B4F" w:rsidRDefault="00394471" w:rsidP="00394471">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F10B4F" w:rsidRDefault="00394471" w:rsidP="00394471">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F10B4F" w:rsidRDefault="00394471" w:rsidP="00394471">
      <w:pPr>
        <w:pStyle w:val="B2"/>
      </w:pPr>
      <w:r w:rsidRPr="00F10B4F">
        <w:t>2&gt;</w:t>
      </w:r>
      <w:r w:rsidRPr="00F10B4F">
        <w:tab/>
        <w:t>for each DRB configured as DAPS bearer, request uplink data switching to the PDCP entity, as specified in TS 38.323 [5];</w:t>
      </w:r>
    </w:p>
    <w:p w14:paraId="54DDCED5" w14:textId="77777777"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5C549FF0" w14:textId="77777777" w:rsidR="00394471" w:rsidRPr="00F10B4F" w:rsidRDefault="00394471" w:rsidP="00394471">
      <w:pPr>
        <w:pStyle w:val="B3"/>
      </w:pPr>
      <w:r w:rsidRPr="00F10B4F">
        <w:t>3&gt;</w:t>
      </w:r>
      <w:r w:rsidRPr="00F10B4F">
        <w:tab/>
        <w:t>if T390 is running:</w:t>
      </w:r>
    </w:p>
    <w:p w14:paraId="35889CDE" w14:textId="77777777" w:rsidR="00394471" w:rsidRPr="00F10B4F" w:rsidRDefault="00394471" w:rsidP="00394471">
      <w:pPr>
        <w:pStyle w:val="B4"/>
      </w:pPr>
      <w:r w:rsidRPr="00F10B4F">
        <w:t>4&gt;</w:t>
      </w:r>
      <w:r w:rsidRPr="00F10B4F">
        <w:tab/>
        <w:t>stop timer T390 for all access categories;</w:t>
      </w:r>
    </w:p>
    <w:p w14:paraId="54F6D2F4" w14:textId="77777777" w:rsidR="00394471" w:rsidRPr="00F10B4F" w:rsidRDefault="00394471" w:rsidP="00394471">
      <w:pPr>
        <w:pStyle w:val="B4"/>
      </w:pPr>
      <w:r w:rsidRPr="00F10B4F">
        <w:t>4&gt;</w:t>
      </w:r>
      <w:r w:rsidRPr="00F10B4F">
        <w:tab/>
        <w:t>perform the actions as specified in 5.3.14.4.</w:t>
      </w:r>
    </w:p>
    <w:p w14:paraId="1C07C078" w14:textId="77777777" w:rsidR="00394471" w:rsidRPr="00F10B4F" w:rsidRDefault="00394471" w:rsidP="00394471">
      <w:pPr>
        <w:pStyle w:val="B3"/>
      </w:pPr>
      <w:r w:rsidRPr="00F10B4F">
        <w:t>3&gt;</w:t>
      </w:r>
      <w:r w:rsidRPr="00F10B4F">
        <w:tab/>
        <w:t>if T350 is running:</w:t>
      </w:r>
    </w:p>
    <w:p w14:paraId="706F8FA9" w14:textId="77777777" w:rsidR="00394471" w:rsidRPr="00F10B4F" w:rsidRDefault="00394471" w:rsidP="00394471">
      <w:pPr>
        <w:pStyle w:val="B4"/>
      </w:pPr>
      <w:r w:rsidRPr="00F10B4F">
        <w:t>4&gt;</w:t>
      </w:r>
      <w:r w:rsidRPr="00F10B4F">
        <w:tab/>
        <w:t>stop timer T350;</w:t>
      </w:r>
    </w:p>
    <w:p w14:paraId="02E73EF5" w14:textId="77777777" w:rsidR="00394471" w:rsidRPr="00F10B4F" w:rsidRDefault="00394471" w:rsidP="00394471">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7C66FA84" w14:textId="77777777" w:rsidR="00394471" w:rsidRPr="00F10B4F" w:rsidRDefault="00394471" w:rsidP="00394471">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5A59F08" w14:textId="77777777" w:rsidR="00394471" w:rsidRPr="00F10B4F" w:rsidRDefault="00394471" w:rsidP="00394471">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0DD2B0E1" w14:textId="77777777" w:rsidR="00394471" w:rsidRPr="00F10B4F" w:rsidRDefault="00394471" w:rsidP="00394471">
      <w:pPr>
        <w:pStyle w:val="B4"/>
      </w:pPr>
      <w:r w:rsidRPr="00F10B4F">
        <w:t>4&gt;</w:t>
      </w:r>
      <w:r w:rsidRPr="00F10B4F">
        <w:tab/>
        <w:t xml:space="preserve">upon acquiring </w:t>
      </w:r>
      <w:r w:rsidRPr="00F10B4F">
        <w:rPr>
          <w:i/>
        </w:rPr>
        <w:t>SIB1</w:t>
      </w:r>
      <w:r w:rsidRPr="00F10B4F">
        <w:t>, perform the actions specified in clause 5.2.2.4.2;</w:t>
      </w:r>
    </w:p>
    <w:p w14:paraId="66D85957" w14:textId="38DA0CCD"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14E841E3" w14:textId="6E556089" w:rsidR="00394471" w:rsidRPr="00F10B4F" w:rsidRDefault="00394471" w:rsidP="00394471">
      <w:pPr>
        <w:pStyle w:val="B2"/>
      </w:pPr>
      <w:r w:rsidRPr="00F10B4F">
        <w:lastRenderedPageBreak/>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w:t>
      </w:r>
      <w:r w:rsidR="00DB6B82" w:rsidRPr="00F10B4F">
        <w:t xml:space="preserve">CPA or </w:t>
      </w:r>
      <w:r w:rsidRPr="00F10B4F">
        <w:t>CPC was configured</w:t>
      </w:r>
      <w:r w:rsidR="00772E2E" w:rsidRPr="00F10B4F">
        <w:t>:</w:t>
      </w:r>
    </w:p>
    <w:p w14:paraId="2D346ECB" w14:textId="55C593CC" w:rsidR="00394471" w:rsidRPr="00F10B4F" w:rsidRDefault="00394471" w:rsidP="00394471">
      <w:pPr>
        <w:pStyle w:val="B3"/>
      </w:pPr>
      <w:r w:rsidRPr="00F10B4F">
        <w:t>3&gt;</w:t>
      </w:r>
      <w:r w:rsidRPr="00F10B4F">
        <w:tab/>
        <w:t xml:space="preserve">remove all the entries within </w:t>
      </w:r>
      <w:r w:rsidR="004F27CE" w:rsidRPr="00F10B4F">
        <w:t xml:space="preserve">the MCG and the SCG </w:t>
      </w:r>
      <w:r w:rsidRPr="00F10B4F">
        <w:rPr>
          <w:i/>
        </w:rPr>
        <w:t>VarConditionalReconfig</w:t>
      </w:r>
      <w:r w:rsidRPr="00F10B4F">
        <w:t>, if any;</w:t>
      </w:r>
    </w:p>
    <w:p w14:paraId="2A1BE5E6" w14:textId="740C3169" w:rsidR="00DB6B82" w:rsidRPr="00F10B4F" w:rsidRDefault="00DB6B82" w:rsidP="00DB6B82">
      <w:pPr>
        <w:pStyle w:val="B3"/>
      </w:pPr>
      <w:r w:rsidRPr="00F10B4F">
        <w:t>3&gt;</w:t>
      </w:r>
      <w:r w:rsidRPr="00F10B4F">
        <w:tab/>
        <w:t xml:space="preserve">remove all the entries within </w:t>
      </w:r>
      <w:r w:rsidRPr="00F10B4F">
        <w:rPr>
          <w:i/>
        </w:rPr>
        <w:t>VarConditionalReconfiguration</w:t>
      </w:r>
      <w:r w:rsidRPr="00F10B4F">
        <w:t xml:space="preserve"> as specified in TS 36.331 [10]</w:t>
      </w:r>
      <w:r w:rsidR="007F533A" w:rsidRPr="00F10B4F">
        <w:t>,</w:t>
      </w:r>
      <w:r w:rsidRPr="00F10B4F">
        <w:t xml:space="preserve"> clause 5.3.5.9.6, if any;</w:t>
      </w:r>
    </w:p>
    <w:p w14:paraId="4F8B269B" w14:textId="5C343428" w:rsidR="00394471" w:rsidRPr="00F10B4F" w:rsidRDefault="00394471" w:rsidP="00394471">
      <w:pPr>
        <w:pStyle w:val="B3"/>
      </w:pPr>
      <w:r w:rsidRPr="00F10B4F">
        <w:t>3&gt;</w:t>
      </w:r>
      <w:r w:rsidRPr="00F10B4F">
        <w:tab/>
        <w:t xml:space="preserve">for each </w:t>
      </w:r>
      <w:r w:rsidRPr="00F10B4F">
        <w:rPr>
          <w:i/>
        </w:rPr>
        <w:t>measId</w:t>
      </w:r>
      <w:r w:rsidRPr="00F10B4F">
        <w:rPr>
          <w:iCs/>
        </w:rPr>
        <w:t xml:space="preserve"> of </w:t>
      </w:r>
      <w:r w:rsidR="005B3738" w:rsidRPr="00F10B4F">
        <w:rPr>
          <w:iCs/>
        </w:rPr>
        <w:t xml:space="preserve">the MCG </w:t>
      </w:r>
      <w:r w:rsidR="005B3738" w:rsidRPr="00F10B4F">
        <w:rPr>
          <w:i/>
          <w:iCs/>
        </w:rPr>
        <w:t>measConfig</w:t>
      </w:r>
      <w:r w:rsidR="005B3738" w:rsidRPr="00F10B4F">
        <w:rPr>
          <w:iCs/>
        </w:rPr>
        <w:t xml:space="preserve">, if configured, and for each </w:t>
      </w:r>
      <w:r w:rsidR="005B3738" w:rsidRPr="00F10B4F">
        <w:rPr>
          <w:i/>
          <w:iCs/>
        </w:rPr>
        <w:t>measId</w:t>
      </w:r>
      <w:r w:rsidR="005B3738" w:rsidRPr="00F10B4F">
        <w:rPr>
          <w:iCs/>
        </w:rPr>
        <w:t xml:space="preserve"> of the SCG </w:t>
      </w:r>
      <w:r w:rsidR="005B3738" w:rsidRPr="00F10B4F">
        <w:rPr>
          <w:i/>
          <w:iCs/>
        </w:rPr>
        <w:t>measConfig</w:t>
      </w:r>
      <w:r w:rsidR="005B3738"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854DF61" w14:textId="77777777" w:rsidR="00394471" w:rsidRPr="00F10B4F" w:rsidRDefault="00394471" w:rsidP="00394471">
      <w:pPr>
        <w:pStyle w:val="B4"/>
      </w:pPr>
      <w:r w:rsidRPr="00F10B4F">
        <w:t>4&gt;</w:t>
      </w:r>
      <w:r w:rsidRPr="00F10B4F">
        <w:tab/>
        <w:t xml:space="preserve">for the associated </w:t>
      </w:r>
      <w:r w:rsidRPr="00F10B4F">
        <w:rPr>
          <w:i/>
          <w:iCs/>
        </w:rPr>
        <w:t>reportConfigId</w:t>
      </w:r>
      <w:r w:rsidRPr="00F10B4F">
        <w:t>:</w:t>
      </w:r>
    </w:p>
    <w:p w14:paraId="5B0A4243" w14:textId="77777777" w:rsidR="00394471" w:rsidRPr="00F10B4F" w:rsidRDefault="00394471" w:rsidP="00394471">
      <w:pPr>
        <w:pStyle w:val="B5"/>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39CDCC2" w14:textId="77777777" w:rsidR="00394471" w:rsidRPr="00F10B4F" w:rsidRDefault="00394471" w:rsidP="00394471">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23CDBED8" w14:textId="77777777" w:rsidR="00394471" w:rsidRPr="00F10B4F" w:rsidRDefault="00394471" w:rsidP="00394471">
      <w:pPr>
        <w:pStyle w:val="B5"/>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271F1912" w14:textId="77777777" w:rsidR="00394471" w:rsidRPr="00F10B4F" w:rsidRDefault="00394471" w:rsidP="00394471">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118EA5" w14:textId="0E61375E" w:rsidR="00394471" w:rsidRPr="00F10B4F" w:rsidRDefault="00394471" w:rsidP="00394471">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00C20627" w:rsidRPr="00F10B4F">
        <w:rPr>
          <w:iCs/>
        </w:rPr>
        <w:t>:</w:t>
      </w:r>
    </w:p>
    <w:p w14:paraId="1FE096B4" w14:textId="7B3A2371" w:rsidR="008C6670" w:rsidRPr="00F10B4F" w:rsidRDefault="00C20627" w:rsidP="00C20627">
      <w:pPr>
        <w:pStyle w:val="B3"/>
      </w:pPr>
      <w:r w:rsidRPr="00F10B4F">
        <w:t>3</w:t>
      </w:r>
      <w:r w:rsidR="00394471" w:rsidRPr="00F10B4F">
        <w:t>&gt;</w:t>
      </w:r>
      <w:r w:rsidR="00394471" w:rsidRPr="00F10B4F">
        <w:tab/>
        <w:t xml:space="preserve">if the UE </w:t>
      </w:r>
      <w:r w:rsidR="00EF5E42" w:rsidRPr="00F10B4F">
        <w:t xml:space="preserve">initiated transmission of </w:t>
      </w:r>
      <w:r w:rsidR="00394471" w:rsidRPr="00F10B4F">
        <w:t xml:space="preserve">a </w:t>
      </w:r>
      <w:r w:rsidR="00394471" w:rsidRPr="00F10B4F">
        <w:rPr>
          <w:i/>
        </w:rPr>
        <w:t>UEAssistanceInformation</w:t>
      </w:r>
      <w:r w:rsidR="00394471" w:rsidRPr="00F10B4F">
        <w:t xml:space="preserve"> message for the corresponding cell group during the last 1 second, and the UE is still configured to provide </w:t>
      </w:r>
      <w:r w:rsidR="00394471" w:rsidRPr="00F10B4F">
        <w:rPr>
          <w:lang w:eastAsia="x-none"/>
        </w:rPr>
        <w:t>the concerned</w:t>
      </w:r>
      <w:r w:rsidR="00394471" w:rsidRPr="00F10B4F">
        <w:t xml:space="preserve"> UE assistance information for the corresponding cell group</w:t>
      </w:r>
      <w:r w:rsidRPr="00F10B4F">
        <w:t>; or</w:t>
      </w:r>
    </w:p>
    <w:p w14:paraId="0F9A383F" w14:textId="45898EC7" w:rsidR="00394471" w:rsidRPr="00F10B4F" w:rsidRDefault="008C6670" w:rsidP="006A3D8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r w:rsidR="00394471" w:rsidRPr="00F10B4F">
        <w:t>:</w:t>
      </w:r>
    </w:p>
    <w:p w14:paraId="2A6C765F" w14:textId="2C15570D" w:rsidR="00394471" w:rsidRPr="00F10B4F" w:rsidRDefault="00C20627" w:rsidP="006A3D85">
      <w:pPr>
        <w:pStyle w:val="B4"/>
      </w:pPr>
      <w:r w:rsidRPr="00F10B4F">
        <w:t>4</w:t>
      </w:r>
      <w:r w:rsidR="00394471" w:rsidRPr="00F10B4F">
        <w:t>&gt;</w:t>
      </w:r>
      <w:r w:rsidR="00394471" w:rsidRPr="00F10B4F">
        <w:tab/>
        <w:t xml:space="preserve">initiate transmission of a </w:t>
      </w:r>
      <w:r w:rsidR="00394471" w:rsidRPr="00F10B4F">
        <w:rPr>
          <w:i/>
        </w:rPr>
        <w:t>UEAssistanceInformation</w:t>
      </w:r>
      <w:r w:rsidR="00394471" w:rsidRPr="00F10B4F">
        <w:t xml:space="preserve"> message for the corresponding cell group in accordance with clause 5.7.4.3</w:t>
      </w:r>
      <w:r w:rsidR="00394471" w:rsidRPr="00F10B4F">
        <w:rPr>
          <w:lang w:eastAsia="x-none"/>
        </w:rPr>
        <w:t xml:space="preserve"> to provide the concerned UE assistance information</w:t>
      </w:r>
      <w:r w:rsidR="00394471" w:rsidRPr="00F10B4F">
        <w:t>;</w:t>
      </w:r>
    </w:p>
    <w:p w14:paraId="1E05D7CE" w14:textId="6D385A5F" w:rsidR="00394471" w:rsidRPr="00F10B4F" w:rsidRDefault="00C20627" w:rsidP="006A3D85">
      <w:pPr>
        <w:pStyle w:val="B4"/>
      </w:pPr>
      <w:r w:rsidRPr="00F10B4F">
        <w:rPr>
          <w:lang w:eastAsia="ko-KR"/>
        </w:rPr>
        <w:t>4</w:t>
      </w:r>
      <w:r w:rsidR="00394471" w:rsidRPr="00F10B4F">
        <w:t>&gt;</w:t>
      </w:r>
      <w:r w:rsidR="00394471" w:rsidRPr="00F10B4F">
        <w:rPr>
          <w:lang w:eastAsia="ko-KR"/>
        </w:rPr>
        <w:tab/>
      </w:r>
      <w:r w:rsidR="00394471" w:rsidRPr="00F10B4F">
        <w:t xml:space="preserve">start or restart the prohibit timer (if exists) </w:t>
      </w:r>
      <w:r w:rsidR="0005611B" w:rsidRPr="00F10B4F">
        <w:t xml:space="preserve">or the leave without response timer for the MUSIM </w:t>
      </w:r>
      <w:r w:rsidR="00394471" w:rsidRPr="00F10B4F">
        <w:t>associated with the concerned UE assistance information with the timer value set to the value in corresponding configuration;</w:t>
      </w:r>
    </w:p>
    <w:p w14:paraId="34EDDFE6" w14:textId="4169E508" w:rsidR="008C6670" w:rsidRPr="00F10B4F" w:rsidRDefault="00C20627" w:rsidP="006A3D85">
      <w:pPr>
        <w:pStyle w:val="B3"/>
      </w:pPr>
      <w:r w:rsidRPr="00F10B4F">
        <w:t>3</w:t>
      </w:r>
      <w:r w:rsidR="00394471" w:rsidRPr="00F10B4F">
        <w:t>&gt;</w:t>
      </w:r>
      <w:r w:rsidR="00394471" w:rsidRPr="00F10B4F">
        <w:tab/>
        <w:t xml:space="preserve">if </w:t>
      </w:r>
      <w:r w:rsidR="00394471" w:rsidRPr="00F10B4F">
        <w:rPr>
          <w:i/>
        </w:rPr>
        <w:t>SIB12</w:t>
      </w:r>
      <w:r w:rsidR="00394471" w:rsidRPr="00F10B4F">
        <w:t xml:space="preserve"> is provided by the target PCell</w:t>
      </w:r>
      <w:r w:rsidR="00BD7E37" w:rsidRPr="00F10B4F">
        <w:t>,</w:t>
      </w:r>
      <w:r w:rsidR="00394471" w:rsidRPr="00F10B4F">
        <w:t xml:space="preserve"> and the UE </w:t>
      </w:r>
      <w:r w:rsidR="00EF5E42" w:rsidRPr="00F10B4F">
        <w:t xml:space="preserve">initiated transmission of </w:t>
      </w:r>
      <w:r w:rsidR="00394471" w:rsidRPr="00F10B4F">
        <w:t xml:space="preserve">a </w:t>
      </w:r>
      <w:r w:rsidR="00394471" w:rsidRPr="00F10B4F">
        <w:rPr>
          <w:i/>
        </w:rPr>
        <w:t>SidelinkUEInformationNR</w:t>
      </w:r>
      <w:r w:rsidR="00394471" w:rsidRPr="00F10B4F">
        <w:t xml:space="preserve"> message indicating a change of NR sidelink communication</w:t>
      </w:r>
      <w:r w:rsidR="00BD7E37" w:rsidRPr="00F10B4F">
        <w:t>/discovery</w:t>
      </w:r>
      <w:r w:rsidR="00394471" w:rsidRPr="00F10B4F">
        <w:t xml:space="preserve"> related parameters relevant in target PCell (i.e. change of </w:t>
      </w:r>
      <w:r w:rsidR="00394471" w:rsidRPr="00F10B4F">
        <w:rPr>
          <w:i/>
        </w:rPr>
        <w:t>sl-RxInterestedFreqList</w:t>
      </w:r>
      <w:r w:rsidR="00394471" w:rsidRPr="00F10B4F">
        <w:t xml:space="preserve"> or </w:t>
      </w:r>
      <w:r w:rsidR="00394471" w:rsidRPr="00F10B4F">
        <w:rPr>
          <w:i/>
        </w:rPr>
        <w:t>sl-TxResourceReqList</w:t>
      </w:r>
      <w:r w:rsidR="00394471" w:rsidRPr="00F10B4F">
        <w:t xml:space="preserve">) during the last 1 second preceding reception of the </w:t>
      </w:r>
      <w:r w:rsidR="00394471" w:rsidRPr="00F10B4F">
        <w:rPr>
          <w:i/>
        </w:rPr>
        <w:t>RRCReconfiguration</w:t>
      </w:r>
      <w:r w:rsidR="00394471" w:rsidRPr="00F10B4F">
        <w:t xml:space="preserve"> message including </w:t>
      </w:r>
      <w:r w:rsidR="00394471" w:rsidRPr="00F10B4F">
        <w:rPr>
          <w:i/>
        </w:rPr>
        <w:t xml:space="preserve">reconfigurationWithSync </w:t>
      </w:r>
      <w:r w:rsidR="00394471" w:rsidRPr="00F10B4F">
        <w:t xml:space="preserve">in </w:t>
      </w:r>
      <w:r w:rsidR="00394471" w:rsidRPr="00F10B4F">
        <w:rPr>
          <w:i/>
        </w:rPr>
        <w:t>spCellConfig</w:t>
      </w:r>
      <w:r w:rsidR="00394471" w:rsidRPr="00F10B4F">
        <w:t xml:space="preserve"> of an MCG</w:t>
      </w:r>
      <w:r w:rsidR="008C6670" w:rsidRPr="00F10B4F">
        <w:t>; or</w:t>
      </w:r>
    </w:p>
    <w:p w14:paraId="6134C3A3" w14:textId="67BA650E" w:rsidR="00394471" w:rsidRPr="00F10B4F" w:rsidRDefault="008C6670" w:rsidP="006A3D85">
      <w:pPr>
        <w:pStyle w:val="B3"/>
        <w:rPr>
          <w:lang w:eastAsia="x-none"/>
        </w:rPr>
      </w:pPr>
      <w:r w:rsidRPr="00F10B4F">
        <w:t>3&gt;</w:t>
      </w:r>
      <w:r w:rsidRPr="00F10B4F">
        <w:tab/>
        <w:t xml:space="preserve">if the </w:t>
      </w:r>
      <w:r w:rsidRPr="00F10B4F">
        <w:rPr>
          <w:i/>
        </w:rPr>
        <w:t xml:space="preserve">RRCReconfiguration </w:t>
      </w:r>
      <w:r w:rsidRPr="00F10B4F">
        <w:t>message is applied due to a conditional reconfiguration execution and the UE is capable of NR sidelink communication</w:t>
      </w:r>
      <w:r w:rsidR="00BD7E37" w:rsidRPr="00F10B4F">
        <w:t>/discovery</w:t>
      </w:r>
      <w:r w:rsidRPr="00F10B4F">
        <w:t xml:space="preserve">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r w:rsidR="00394471" w:rsidRPr="00F10B4F">
        <w:t>:</w:t>
      </w:r>
    </w:p>
    <w:p w14:paraId="5E75DCAE" w14:textId="77777777" w:rsidR="00885F29" w:rsidRPr="00F10B4F" w:rsidRDefault="00C20627" w:rsidP="00885F29">
      <w:pPr>
        <w:pStyle w:val="B4"/>
      </w:pPr>
      <w:r w:rsidRPr="00F10B4F">
        <w:t>4</w:t>
      </w:r>
      <w:r w:rsidR="00394471" w:rsidRPr="00F10B4F">
        <w:t>&gt;</w:t>
      </w:r>
      <w:r w:rsidR="00394471" w:rsidRPr="00F10B4F">
        <w:tab/>
        <w:t xml:space="preserve">initiate transmission of the </w:t>
      </w:r>
      <w:r w:rsidR="00394471" w:rsidRPr="00F10B4F">
        <w:rPr>
          <w:i/>
        </w:rPr>
        <w:t>SidelinkUEInformationNR</w:t>
      </w:r>
      <w:r w:rsidR="00394471" w:rsidRPr="00F10B4F">
        <w:t xml:space="preserve"> message in accordance with 5.8.3.3;</w:t>
      </w:r>
    </w:p>
    <w:p w14:paraId="45021AD3" w14:textId="77777777" w:rsidR="00BD1021" w:rsidRPr="00F10B4F" w:rsidRDefault="00BD1021" w:rsidP="00BD1021">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6A9FE26B" w14:textId="4A54B15D" w:rsidR="00885F29" w:rsidRPr="00F10B4F" w:rsidRDefault="00885F29" w:rsidP="00F747EB">
      <w:pPr>
        <w:pStyle w:val="B3"/>
      </w:pPr>
      <w:r w:rsidRPr="00F10B4F">
        <w:lastRenderedPageBreak/>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10B4F" w:rsidRDefault="00885F29" w:rsidP="00885F29">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0E19DC00" w14:textId="77777777" w:rsidR="00F66D12" w:rsidRPr="00F10B4F" w:rsidRDefault="00F66D12" w:rsidP="00F66D12">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11199BBC" w14:textId="69B8609D" w:rsidR="00F66D12" w:rsidRPr="00F10B4F" w:rsidRDefault="00F66D12" w:rsidP="00F66D12">
      <w:pPr>
        <w:pStyle w:val="B3"/>
      </w:pPr>
      <w:r w:rsidRPr="00F10B4F">
        <w:t>3&gt;</w:t>
      </w:r>
      <w:r w:rsidRPr="00F10B4F">
        <w:tab/>
        <w:t>if the UE initiated transmission of a</w:t>
      </w:r>
      <w:r w:rsidR="001C1AF2" w:rsidRPr="00F10B4F">
        <w:t>n</w:t>
      </w:r>
      <w:r w:rsidRPr="00F10B4F">
        <w:t xml:space="preserve">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1E782376" w14:textId="671C5589" w:rsidR="00F66D12" w:rsidRPr="00F10B4F" w:rsidRDefault="00F66D12" w:rsidP="00F66D12">
      <w:pPr>
        <w:pStyle w:val="B3"/>
      </w:pPr>
      <w:r w:rsidRPr="00F10B4F">
        <w:t>3&gt;</w:t>
      </w:r>
      <w:r w:rsidRPr="00F10B4F">
        <w:tab/>
        <w:t xml:space="preserve">if the </w:t>
      </w:r>
      <w:r w:rsidRPr="00F10B4F">
        <w:rPr>
          <w:i/>
        </w:rPr>
        <w:t xml:space="preserve">RRCReconfiguration </w:t>
      </w:r>
      <w:r w:rsidRPr="00F10B4F">
        <w:t>message is applied due to a conditional reconfiguration execution, and the UE has initiated transmission of a</w:t>
      </w:r>
      <w:r w:rsidR="001C1AF2" w:rsidRPr="00F10B4F">
        <w:t>n</w:t>
      </w:r>
      <w:r w:rsidRPr="00F10B4F">
        <w:t xml:space="preserve"> </w:t>
      </w:r>
      <w:r w:rsidRPr="00F10B4F">
        <w:rPr>
          <w:i/>
        </w:rPr>
        <w:t>MBSInterestIndication</w:t>
      </w:r>
      <w:r w:rsidRPr="00F10B4F">
        <w:t xml:space="preserve"> message after having received this </w:t>
      </w:r>
      <w:r w:rsidRPr="00F10B4F">
        <w:rPr>
          <w:i/>
        </w:rPr>
        <w:t xml:space="preserve">RRCReconfiguration </w:t>
      </w:r>
      <w:r w:rsidRPr="00F10B4F">
        <w:t>message:</w:t>
      </w:r>
    </w:p>
    <w:p w14:paraId="01F52722" w14:textId="06E0507D" w:rsidR="00F66D12" w:rsidRPr="00F10B4F" w:rsidRDefault="00F66D12" w:rsidP="00F66D12">
      <w:pPr>
        <w:pStyle w:val="B4"/>
      </w:pPr>
      <w:r w:rsidRPr="00F10B4F">
        <w:t>4&gt;</w:t>
      </w:r>
      <w:r w:rsidRPr="00F10B4F">
        <w:tab/>
        <w:t>initiate transmission of a</w:t>
      </w:r>
      <w:r w:rsidR="001C1AF2" w:rsidRPr="00F10B4F">
        <w:t>n</w:t>
      </w:r>
      <w:r w:rsidRPr="00F10B4F">
        <w:t xml:space="preserve"> </w:t>
      </w:r>
      <w:r w:rsidRPr="00F10B4F">
        <w:rPr>
          <w:i/>
        </w:rPr>
        <w:t>MBSInterestIndication</w:t>
      </w:r>
      <w:r w:rsidRPr="00F10B4F">
        <w:rPr>
          <w:b/>
        </w:rPr>
        <w:t xml:space="preserve"> </w:t>
      </w:r>
      <w:r w:rsidRPr="00F10B4F">
        <w:t>message in accordance with clause 5.9.4;</w:t>
      </w:r>
    </w:p>
    <w:p w14:paraId="48CBF41B" w14:textId="77777777" w:rsidR="00394471" w:rsidRPr="00F10B4F" w:rsidRDefault="00394471" w:rsidP="00394471">
      <w:pPr>
        <w:pStyle w:val="B2"/>
      </w:pPr>
      <w:r w:rsidRPr="00F10B4F">
        <w:t>2&gt;</w:t>
      </w:r>
      <w:r w:rsidRPr="00F10B4F">
        <w:tab/>
        <w:t>the procedure ends.</w:t>
      </w:r>
    </w:p>
    <w:p w14:paraId="53607A96" w14:textId="673E7444" w:rsidR="00394471" w:rsidRPr="00F10B4F" w:rsidRDefault="00394471" w:rsidP="00394471">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w:t>
      </w:r>
      <w:r w:rsidR="00214323" w:rsidRPr="00F10B4F">
        <w:rPr>
          <w:lang w:eastAsia="zh-CN"/>
        </w:rPr>
        <w:t xml:space="preserve">or MBS multicast </w:t>
      </w:r>
      <w:r w:rsidRPr="00F10B4F">
        <w:rPr>
          <w:lang w:eastAsia="zh-CN"/>
        </w:rPr>
        <w:t>data reception, i.e. the broadcast and unicast</w:t>
      </w:r>
      <w:r w:rsidR="00214323" w:rsidRPr="00F10B4F">
        <w:rPr>
          <w:lang w:eastAsia="zh-CN"/>
        </w:rPr>
        <w:t>/MBS multicast</w:t>
      </w:r>
      <w:r w:rsidRPr="00F10B4F">
        <w:rPr>
          <w:lang w:eastAsia="zh-CN"/>
        </w:rPr>
        <w:t xml:space="preserve"> beams are quasi co-located</w:t>
      </w:r>
      <w:r w:rsidRPr="00F10B4F">
        <w:t>.</w:t>
      </w:r>
    </w:p>
    <w:p w14:paraId="374BB0F9" w14:textId="625E5258" w:rsidR="00394471" w:rsidRPr="00F10B4F" w:rsidRDefault="00394471" w:rsidP="00394471">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81"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81"/>
    </w:p>
    <w:p w14:paraId="6DD10A2F" w14:textId="77777777" w:rsidR="00394471" w:rsidRPr="00F10B4F" w:rsidRDefault="00394471" w:rsidP="00394471">
      <w:pPr>
        <w:pStyle w:val="Heading4"/>
        <w:rPr>
          <w:rFonts w:eastAsia="MS Mincho"/>
        </w:rPr>
      </w:pPr>
      <w:bookmarkStart w:id="82" w:name="_Toc60776761"/>
      <w:bookmarkStart w:id="83" w:name="_Toc131064400"/>
      <w:r w:rsidRPr="00F10B4F">
        <w:rPr>
          <w:rFonts w:eastAsia="MS Mincho"/>
        </w:rPr>
        <w:t>5.3.5.4</w:t>
      </w:r>
      <w:r w:rsidRPr="00F10B4F">
        <w:rPr>
          <w:rFonts w:eastAsia="MS Mincho"/>
        </w:rPr>
        <w:tab/>
        <w:t>Secondary cell group release</w:t>
      </w:r>
      <w:bookmarkEnd w:id="82"/>
      <w:bookmarkEnd w:id="83"/>
    </w:p>
    <w:p w14:paraId="0780A317" w14:textId="77777777" w:rsidR="00394471" w:rsidRPr="00F10B4F" w:rsidRDefault="00394471" w:rsidP="00394471">
      <w:pPr>
        <w:rPr>
          <w:rFonts w:eastAsia="MS Mincho"/>
        </w:rPr>
      </w:pPr>
      <w:r w:rsidRPr="00F10B4F">
        <w:t>The UE shall:</w:t>
      </w:r>
    </w:p>
    <w:p w14:paraId="6CFD6020" w14:textId="77777777" w:rsidR="00394471" w:rsidRPr="00F10B4F" w:rsidRDefault="00394471" w:rsidP="00394471">
      <w:pPr>
        <w:pStyle w:val="B1"/>
      </w:pPr>
      <w:r w:rsidRPr="00F10B4F">
        <w:t>1&gt;</w:t>
      </w:r>
      <w:r w:rsidRPr="00F10B4F">
        <w:tab/>
        <w:t>as a result of SCG release triggered by E-UTRA (i.e. (NG)EN-DC case) or NR (i.e. NR-DC case):</w:t>
      </w:r>
    </w:p>
    <w:p w14:paraId="4F5DA35C" w14:textId="77777777" w:rsidR="00394471" w:rsidRPr="00F10B4F" w:rsidRDefault="00394471" w:rsidP="00394471">
      <w:pPr>
        <w:pStyle w:val="B2"/>
      </w:pPr>
      <w:r w:rsidRPr="00F10B4F">
        <w:t>2&gt;</w:t>
      </w:r>
      <w:r w:rsidRPr="00F10B4F">
        <w:tab/>
        <w:t>reset SCG MAC, if configured;</w:t>
      </w:r>
    </w:p>
    <w:p w14:paraId="5650E473" w14:textId="77777777" w:rsidR="00394471" w:rsidRPr="00F10B4F" w:rsidRDefault="00394471" w:rsidP="00394471">
      <w:pPr>
        <w:pStyle w:val="B2"/>
      </w:pPr>
      <w:r w:rsidRPr="00F10B4F">
        <w:t>2&gt;</w:t>
      </w:r>
      <w:r w:rsidRPr="00F10B4F">
        <w:tab/>
        <w:t>for each RLC bearer that is part of the SCG configuration:</w:t>
      </w:r>
    </w:p>
    <w:p w14:paraId="0BBD8684" w14:textId="7DA361CE" w:rsidR="004506E6" w:rsidRPr="00F10B4F" w:rsidRDefault="00394471" w:rsidP="004506E6">
      <w:pPr>
        <w:pStyle w:val="B3"/>
      </w:pPr>
      <w:r w:rsidRPr="00F10B4F">
        <w:t>3&gt;</w:t>
      </w:r>
      <w:r w:rsidRPr="00F10B4F">
        <w:tab/>
        <w:t>perform RLC bearer release procedure as specified in 5.3.5.5.3;</w:t>
      </w:r>
    </w:p>
    <w:p w14:paraId="00DE398B" w14:textId="77777777" w:rsidR="004506E6" w:rsidRPr="00F10B4F" w:rsidRDefault="004506E6" w:rsidP="004506E6">
      <w:pPr>
        <w:pStyle w:val="B2"/>
      </w:pPr>
      <w:r w:rsidRPr="00F10B4F">
        <w:t>2&gt;</w:t>
      </w:r>
      <w:r w:rsidRPr="00F10B4F">
        <w:tab/>
        <w:t>for each BH RLC channel that is part of the SCG configuration:</w:t>
      </w:r>
    </w:p>
    <w:p w14:paraId="7858FC6C" w14:textId="685236D3" w:rsidR="00394471" w:rsidRPr="00F10B4F" w:rsidRDefault="004506E6" w:rsidP="004506E6">
      <w:pPr>
        <w:pStyle w:val="B3"/>
      </w:pPr>
      <w:r w:rsidRPr="00F10B4F">
        <w:t>3&gt;</w:t>
      </w:r>
      <w:r w:rsidRPr="00F10B4F">
        <w:tab/>
        <w:t>perform BH RLC channel release procedure as specified in 5.3.5.5.10;</w:t>
      </w:r>
    </w:p>
    <w:p w14:paraId="08D8A39D" w14:textId="77777777" w:rsidR="00394471" w:rsidRPr="00F10B4F" w:rsidRDefault="00394471" w:rsidP="00394471">
      <w:pPr>
        <w:pStyle w:val="B2"/>
      </w:pPr>
      <w:r w:rsidRPr="00F10B4F">
        <w:t>2&gt;</w:t>
      </w:r>
      <w:r w:rsidRPr="00F10B4F">
        <w:tab/>
        <w:t>release the SCG configuration;</w:t>
      </w:r>
    </w:p>
    <w:p w14:paraId="577CBE73" w14:textId="71C00AD6" w:rsidR="00394471" w:rsidRPr="00F10B4F" w:rsidRDefault="004F27CE" w:rsidP="00DD246F">
      <w:pPr>
        <w:pStyle w:val="B2"/>
      </w:pPr>
      <w:r w:rsidRPr="00F10B4F">
        <w:t>2</w:t>
      </w:r>
      <w:r w:rsidR="00394471" w:rsidRPr="00F10B4F">
        <w:t>&gt;</w:t>
      </w:r>
      <w:r w:rsidR="00394471" w:rsidRPr="00F10B4F">
        <w:tab/>
        <w:t xml:space="preserve">remove all the entries within </w:t>
      </w:r>
      <w:r w:rsidRPr="00F10B4F">
        <w:t>the SCG</w:t>
      </w:r>
      <w:r w:rsidRPr="00F10B4F">
        <w:rPr>
          <w:i/>
        </w:rPr>
        <w:t xml:space="preserve"> </w:t>
      </w:r>
      <w:r w:rsidR="00394471" w:rsidRPr="00F10B4F">
        <w:rPr>
          <w:i/>
        </w:rPr>
        <w:t>VarConditionalReconfig</w:t>
      </w:r>
      <w:r w:rsidR="00394471" w:rsidRPr="00F10B4F">
        <w:t>, if any;</w:t>
      </w:r>
    </w:p>
    <w:p w14:paraId="33C19DFA" w14:textId="77777777" w:rsidR="004F27CE" w:rsidRPr="00F10B4F" w:rsidRDefault="004F27CE" w:rsidP="004F27CE">
      <w:pPr>
        <w:pStyle w:val="B2"/>
      </w:pPr>
      <w:r w:rsidRPr="00F10B4F">
        <w:t>2&gt;</w:t>
      </w:r>
      <w:r w:rsidRPr="00F10B4F">
        <w:tab/>
        <w:t>if SCG release was triggered by NR (i.e. NR-DC case):</w:t>
      </w:r>
    </w:p>
    <w:p w14:paraId="25D649ED" w14:textId="77777777" w:rsidR="004F27CE" w:rsidRPr="00F10B4F" w:rsidRDefault="004F27CE" w:rsidP="004F27CE">
      <w:pPr>
        <w:pStyle w:val="B3"/>
      </w:pPr>
      <w:r w:rsidRPr="00F10B4F">
        <w:lastRenderedPageBreak/>
        <w:t>3&gt;</w:t>
      </w:r>
      <w:r w:rsidRPr="00F10B4F">
        <w:tab/>
        <w:t xml:space="preserve">remove all the entries within the MCG </w:t>
      </w:r>
      <w:r w:rsidRPr="00F10B4F">
        <w:rPr>
          <w:i/>
        </w:rPr>
        <w:t>VarConditionalReconfig</w:t>
      </w:r>
      <w:r w:rsidRPr="00F10B4F">
        <w:t xml:space="preserve"> for which the </w:t>
      </w:r>
      <w:r w:rsidRPr="00F10B4F">
        <w:rPr>
          <w:i/>
        </w:rPr>
        <w:t>RRCReconfiguration</w:t>
      </w:r>
      <w:r w:rsidRPr="00F10B4F">
        <w:t xml:space="preserve"> within </w:t>
      </w:r>
      <w:r w:rsidRPr="00F10B4F">
        <w:rPr>
          <w:i/>
        </w:rPr>
        <w:t>condRRCReconfig</w:t>
      </w:r>
      <w:r w:rsidRPr="00F10B4F">
        <w:t xml:space="preserve"> does not include the </w:t>
      </w:r>
      <w:r w:rsidRPr="00F10B4F">
        <w:rPr>
          <w:i/>
        </w:rPr>
        <w:t>masterCellGroup</w:t>
      </w:r>
      <w:r w:rsidRPr="00F10B4F">
        <w:t xml:space="preserve"> with </w:t>
      </w:r>
      <w:r w:rsidRPr="00F10B4F">
        <w:rPr>
          <w:i/>
        </w:rPr>
        <w:t>reconfigurationWithSync</w:t>
      </w:r>
      <w:r w:rsidRPr="00F10B4F">
        <w:t>, if any;</w:t>
      </w:r>
    </w:p>
    <w:p w14:paraId="28DED53A" w14:textId="77777777" w:rsidR="004F27CE" w:rsidRPr="00F10B4F" w:rsidRDefault="004F27CE" w:rsidP="004F27CE">
      <w:pPr>
        <w:pStyle w:val="B2"/>
      </w:pPr>
      <w:r w:rsidRPr="00F10B4F">
        <w:t>2&gt;</w:t>
      </w:r>
      <w:r w:rsidRPr="00F10B4F">
        <w:tab/>
        <w:t>else (i.e. EN-DC case):</w:t>
      </w:r>
    </w:p>
    <w:p w14:paraId="07A6DA88" w14:textId="6F6CA854" w:rsidR="004F27CE" w:rsidRPr="00F10B4F" w:rsidRDefault="004F27CE" w:rsidP="004F27CE">
      <w:pPr>
        <w:pStyle w:val="B3"/>
      </w:pPr>
      <w:r w:rsidRPr="00F10B4F">
        <w:t>3&gt;</w:t>
      </w:r>
      <w:r w:rsidRPr="00F10B4F">
        <w:tab/>
        <w:t xml:space="preserve">perform </w:t>
      </w:r>
      <w:r w:rsidRPr="00F10B4F">
        <w:rPr>
          <w:i/>
        </w:rPr>
        <w:t>VarConditionalReconfiguration</w:t>
      </w:r>
      <w:r w:rsidRPr="00F10B4F">
        <w:t xml:space="preserve"> CPC removal as specified in TS 36.331 [10] clause 5.3.5.9.</w:t>
      </w:r>
      <w:r w:rsidR="00353F2A" w:rsidRPr="00F10B4F">
        <w:t>7</w:t>
      </w:r>
      <w:r w:rsidRPr="00F10B4F">
        <w:t>;</w:t>
      </w:r>
    </w:p>
    <w:p w14:paraId="67A32E32" w14:textId="77777777" w:rsidR="00394471" w:rsidRPr="00F10B4F" w:rsidRDefault="00394471" w:rsidP="00394471">
      <w:pPr>
        <w:pStyle w:val="B2"/>
      </w:pPr>
      <w:r w:rsidRPr="00F10B4F">
        <w:t>2&gt;</w:t>
      </w:r>
      <w:r w:rsidRPr="00F10B4F">
        <w:tab/>
        <w:t>stop timer T310 for the corresponding SpCell, if running;</w:t>
      </w:r>
    </w:p>
    <w:p w14:paraId="7A302DFF" w14:textId="77777777" w:rsidR="00394471" w:rsidRPr="00F10B4F" w:rsidRDefault="00394471" w:rsidP="00394471">
      <w:pPr>
        <w:pStyle w:val="B2"/>
      </w:pPr>
      <w:r w:rsidRPr="00F10B4F">
        <w:t>2&gt;</w:t>
      </w:r>
      <w:r w:rsidRPr="00F10B4F">
        <w:tab/>
        <w:t>stop timer T312 for the corresponding SpCell, if running;</w:t>
      </w:r>
    </w:p>
    <w:p w14:paraId="256176D1" w14:textId="77777777" w:rsidR="00394471" w:rsidRPr="00F10B4F" w:rsidRDefault="00394471" w:rsidP="00394471">
      <w:pPr>
        <w:pStyle w:val="B2"/>
      </w:pPr>
      <w:r w:rsidRPr="00F10B4F">
        <w:t>2&gt;</w:t>
      </w:r>
      <w:r w:rsidRPr="00F10B4F">
        <w:tab/>
        <w:t>stop timer T304 for the corresponding SpCell, if running.</w:t>
      </w:r>
    </w:p>
    <w:p w14:paraId="2717E80D" w14:textId="77777777" w:rsidR="00394471" w:rsidRPr="00F10B4F" w:rsidRDefault="00394471" w:rsidP="00394471">
      <w:pPr>
        <w:pStyle w:val="NO"/>
      </w:pPr>
      <w:r w:rsidRPr="00F10B4F">
        <w:t>NOTE:</w:t>
      </w:r>
      <w:r w:rsidRPr="00F10B4F">
        <w:tab/>
        <w:t xml:space="preserve">Release of cell group means only release of the lower layer configuration of the cell group but the </w:t>
      </w:r>
      <w:r w:rsidRPr="00F10B4F">
        <w:rPr>
          <w:i/>
        </w:rPr>
        <w:t>RadioBearerConfig</w:t>
      </w:r>
      <w:r w:rsidRPr="00F10B4F">
        <w:t xml:space="preserve"> may not be released.</w:t>
      </w:r>
    </w:p>
    <w:p w14:paraId="5B2DF012" w14:textId="77777777" w:rsidR="00394471" w:rsidRPr="00F10B4F" w:rsidRDefault="00394471" w:rsidP="00394471">
      <w:pPr>
        <w:pStyle w:val="Heading4"/>
        <w:rPr>
          <w:rFonts w:eastAsia="MS Mincho"/>
        </w:rPr>
      </w:pPr>
      <w:bookmarkStart w:id="84" w:name="_Toc60776762"/>
      <w:bookmarkStart w:id="85" w:name="_Toc131064401"/>
      <w:r w:rsidRPr="00F10B4F">
        <w:rPr>
          <w:rFonts w:eastAsia="MS Mincho"/>
        </w:rPr>
        <w:t>5.3.5.5</w:t>
      </w:r>
      <w:r w:rsidRPr="00F10B4F">
        <w:rPr>
          <w:rFonts w:eastAsia="MS Mincho"/>
        </w:rPr>
        <w:tab/>
        <w:t>Cell Group configuration</w:t>
      </w:r>
      <w:bookmarkEnd w:id="84"/>
      <w:bookmarkEnd w:id="85"/>
    </w:p>
    <w:p w14:paraId="0C5FC8F8" w14:textId="77777777" w:rsidR="00394471" w:rsidRPr="00F10B4F" w:rsidRDefault="00394471" w:rsidP="00394471">
      <w:pPr>
        <w:pStyle w:val="Heading5"/>
        <w:rPr>
          <w:rFonts w:eastAsia="MS Mincho"/>
        </w:rPr>
      </w:pPr>
      <w:bookmarkStart w:id="86" w:name="_Toc60776763"/>
      <w:bookmarkStart w:id="87" w:name="_Toc131064402"/>
      <w:r w:rsidRPr="00F10B4F">
        <w:rPr>
          <w:rFonts w:eastAsia="MS Mincho"/>
        </w:rPr>
        <w:t>5.3.5.5.1</w:t>
      </w:r>
      <w:r w:rsidRPr="00F10B4F">
        <w:rPr>
          <w:rFonts w:eastAsia="MS Mincho"/>
        </w:rPr>
        <w:tab/>
        <w:t>General</w:t>
      </w:r>
      <w:bookmarkEnd w:id="86"/>
      <w:bookmarkEnd w:id="87"/>
    </w:p>
    <w:p w14:paraId="51AD912F" w14:textId="77777777" w:rsidR="00394471" w:rsidRPr="00F10B4F" w:rsidRDefault="00394471" w:rsidP="00394471">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0AA78FAB" w14:textId="77777777" w:rsidR="00394471" w:rsidRPr="00F10B4F" w:rsidRDefault="00394471" w:rsidP="00394471">
      <w:r w:rsidRPr="00F10B4F">
        <w:t xml:space="preserve">The UE performs the following actions based on a received </w:t>
      </w:r>
      <w:r w:rsidRPr="00F10B4F">
        <w:rPr>
          <w:i/>
        </w:rPr>
        <w:t>CellGroupConfig</w:t>
      </w:r>
      <w:r w:rsidRPr="00F10B4F">
        <w:t xml:space="preserve"> IE:</w:t>
      </w:r>
    </w:p>
    <w:p w14:paraId="593F538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6D7576E1" w14:textId="77777777" w:rsidR="00394471" w:rsidRPr="00F10B4F" w:rsidRDefault="00394471" w:rsidP="00394471">
      <w:pPr>
        <w:pStyle w:val="B2"/>
      </w:pPr>
      <w:r w:rsidRPr="00F10B4F">
        <w:t>2&gt;</w:t>
      </w:r>
      <w:r w:rsidRPr="00F10B4F">
        <w:tab/>
        <w:t>perform Reconfiguration with sync according to 5.3.5.5.2;</w:t>
      </w:r>
    </w:p>
    <w:p w14:paraId="4E5E7F16" w14:textId="65217C4D" w:rsidR="00394471" w:rsidRPr="00F10B4F" w:rsidRDefault="00394471" w:rsidP="00394471">
      <w:pPr>
        <w:pStyle w:val="B2"/>
      </w:pPr>
      <w:r w:rsidRPr="00F10B4F">
        <w:t>2&gt;</w:t>
      </w:r>
      <w:r w:rsidRPr="00F10B4F">
        <w:tab/>
        <w:t xml:space="preserve">resume all suspended radio bearers </w:t>
      </w:r>
      <w:r w:rsidR="00202837" w:rsidRPr="00F10B4F">
        <w:t xml:space="preserve">except the SRBs for the source cell group, </w:t>
      </w:r>
      <w:r w:rsidRPr="00F10B4F">
        <w:t>and resume SCG transmission for all radio bearers</w:t>
      </w:r>
      <w:r w:rsidR="002A61BB" w:rsidRPr="00F10B4F">
        <w:t>, and resume BH RLC channels and resume SCG transmission for BH RLC channels for IAB-MT</w:t>
      </w:r>
      <w:r w:rsidRPr="00F10B4F">
        <w:t>, if suspended;</w:t>
      </w:r>
    </w:p>
    <w:p w14:paraId="7CD82A35" w14:textId="7FF755BF" w:rsidR="00DB6B82" w:rsidRPr="00F10B4F" w:rsidRDefault="00DB6B82" w:rsidP="00DB6B82">
      <w:pPr>
        <w:pStyle w:val="NO"/>
      </w:pPr>
      <w:r w:rsidRPr="00F10B4F">
        <w:t>NOTE:</w:t>
      </w:r>
      <w:r w:rsidRPr="00F10B4F">
        <w:tab/>
        <w:t>If the SCG is deactivated, resuming SCG transmission for all radio bearers does not imply that PDCP PDUs can be transmitted or received on SCG RLC bearers.</w:t>
      </w:r>
    </w:p>
    <w:p w14:paraId="1A3E57D2" w14:textId="06072CB0"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w:t>
      </w:r>
      <w:r w:rsidR="00214323" w:rsidRPr="00F10B4F">
        <w:rPr>
          <w:i/>
        </w:rPr>
        <w:t xml:space="preserve"> or rlc-BearerToReleaseListExt</w:t>
      </w:r>
      <w:r w:rsidRPr="00F10B4F">
        <w:t>:</w:t>
      </w:r>
    </w:p>
    <w:p w14:paraId="64BBCB2F" w14:textId="77777777" w:rsidR="00394471" w:rsidRPr="00F10B4F" w:rsidRDefault="00394471" w:rsidP="00394471">
      <w:pPr>
        <w:pStyle w:val="B2"/>
      </w:pPr>
      <w:r w:rsidRPr="00F10B4F">
        <w:t>2&gt;</w:t>
      </w:r>
      <w:r w:rsidRPr="00F10B4F">
        <w:tab/>
        <w:t>perform RLC bearer release as specified in 5.3.5.5.3;</w:t>
      </w:r>
    </w:p>
    <w:p w14:paraId="136EB73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1978B851" w14:textId="77777777" w:rsidR="00394471" w:rsidRPr="00F10B4F" w:rsidRDefault="00394471" w:rsidP="00394471">
      <w:pPr>
        <w:pStyle w:val="B2"/>
      </w:pPr>
      <w:r w:rsidRPr="00F10B4F">
        <w:t>2&gt;</w:t>
      </w:r>
      <w:r w:rsidRPr="00F10B4F">
        <w:tab/>
        <w:t>perform the RLC bearer addition/modification as specified in 5.3.5.5.4;</w:t>
      </w:r>
    </w:p>
    <w:p w14:paraId="4743B964"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C2C137D" w14:textId="77777777" w:rsidR="00394471" w:rsidRPr="00F10B4F" w:rsidRDefault="00394471" w:rsidP="00394471">
      <w:pPr>
        <w:pStyle w:val="B2"/>
      </w:pPr>
      <w:r w:rsidRPr="00F10B4F">
        <w:t>2&gt;</w:t>
      </w:r>
      <w:r w:rsidRPr="00F10B4F">
        <w:tab/>
        <w:t>configure the MAC entity of this cell group as specified in 5.3.5.5.5;</w:t>
      </w:r>
    </w:p>
    <w:p w14:paraId="11F453F1" w14:textId="77777777" w:rsidR="00394471" w:rsidRPr="00F10B4F" w:rsidRDefault="00394471" w:rsidP="00394471">
      <w:pPr>
        <w:pStyle w:val="B1"/>
      </w:pPr>
      <w:r w:rsidRPr="00F10B4F">
        <w:lastRenderedPageBreak/>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6544FA7F" w14:textId="77777777" w:rsidR="00394471" w:rsidRPr="00F10B4F" w:rsidRDefault="00394471" w:rsidP="00394471">
      <w:pPr>
        <w:pStyle w:val="B2"/>
      </w:pPr>
      <w:r w:rsidRPr="00F10B4F">
        <w:t>2&gt;</w:t>
      </w:r>
      <w:r w:rsidRPr="00F10B4F">
        <w:tab/>
        <w:t>perform SCell release as specified in 5.3.5.5.8;</w:t>
      </w:r>
    </w:p>
    <w:p w14:paraId="224AD1F3"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2B651BC3" w14:textId="77777777" w:rsidR="00394471" w:rsidRPr="00F10B4F" w:rsidRDefault="00394471" w:rsidP="00394471">
      <w:pPr>
        <w:pStyle w:val="B2"/>
      </w:pPr>
      <w:r w:rsidRPr="00F10B4F">
        <w:t>2&gt;</w:t>
      </w:r>
      <w:r w:rsidRPr="00F10B4F">
        <w:tab/>
        <w:t>configure the SpCell as specified in 5.3.5.5.7;</w:t>
      </w:r>
    </w:p>
    <w:p w14:paraId="60E6E26D"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14896098" w14:textId="77777777" w:rsidR="00394471" w:rsidRPr="00F10B4F" w:rsidRDefault="00394471" w:rsidP="00394471">
      <w:pPr>
        <w:pStyle w:val="B2"/>
      </w:pPr>
      <w:r w:rsidRPr="00F10B4F">
        <w:t>2&gt;</w:t>
      </w:r>
      <w:r w:rsidRPr="00F10B4F">
        <w:tab/>
        <w:t>perform SCell addition/modification as specified in 5.3.5.5.9;</w:t>
      </w:r>
    </w:p>
    <w:p w14:paraId="754B5765"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664B606" w14:textId="77777777" w:rsidR="00394471" w:rsidRPr="00F10B4F" w:rsidRDefault="00394471" w:rsidP="00394471">
      <w:pPr>
        <w:pStyle w:val="B2"/>
      </w:pPr>
      <w:r w:rsidRPr="00F10B4F">
        <w:t>2&gt;</w:t>
      </w:r>
      <w:r w:rsidRPr="00F10B4F">
        <w:tab/>
        <w:t>perform BH RLC channel release as specified in 5.3.5.5.10;</w:t>
      </w:r>
    </w:p>
    <w:p w14:paraId="40A7F998"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071F07E6" w14:textId="77777777" w:rsidR="00394471" w:rsidRPr="00F10B4F" w:rsidRDefault="00394471" w:rsidP="00394471">
      <w:pPr>
        <w:pStyle w:val="B2"/>
      </w:pPr>
      <w:r w:rsidRPr="00F10B4F">
        <w:t>2&gt;</w:t>
      </w:r>
      <w:r w:rsidRPr="00F10B4F">
        <w:tab/>
        <w:t>perform the BH RLC channel addition/modification as specified in 5.3.5.5.11;</w:t>
      </w:r>
    </w:p>
    <w:p w14:paraId="05CDCBE6" w14:textId="7B3B9976" w:rsidR="00AE6F6C" w:rsidRPr="00F10B4F" w:rsidRDefault="00AE6F6C" w:rsidP="00AE6F6C">
      <w:pPr>
        <w:pStyle w:val="B1"/>
      </w:pPr>
      <w:bookmarkStart w:id="88" w:name="_Toc60776764"/>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-ChannelToReleaseList</w:t>
      </w:r>
      <w:r w:rsidRPr="00F10B4F">
        <w:t>:</w:t>
      </w:r>
    </w:p>
    <w:p w14:paraId="4313F32C" w14:textId="17DE3C05" w:rsidR="00AE6F6C" w:rsidRPr="00F10B4F" w:rsidRDefault="00AE6F6C" w:rsidP="00AE6F6C">
      <w:pPr>
        <w:pStyle w:val="B2"/>
      </w:pPr>
      <w:r w:rsidRPr="00F10B4F">
        <w:t>2&gt;</w:t>
      </w:r>
      <w:r w:rsidRPr="00F10B4F">
        <w:tab/>
        <w:t xml:space="preserve">perform Uu Relay RLC channel release as specified in </w:t>
      </w:r>
      <w:r w:rsidR="003050BB" w:rsidRPr="00F10B4F">
        <w:t>5.3.5.5.12</w:t>
      </w:r>
      <w:r w:rsidRPr="00F10B4F">
        <w:t>;</w:t>
      </w:r>
    </w:p>
    <w:p w14:paraId="6F64B6CC" w14:textId="387B3CCD" w:rsidR="00AE6F6C" w:rsidRPr="00F10B4F" w:rsidRDefault="00AE6F6C" w:rsidP="00AE6F6C">
      <w:pPr>
        <w:pStyle w:val="B1"/>
      </w:pPr>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-ChannelToAddModList</w:t>
      </w:r>
      <w:r w:rsidRPr="00F10B4F">
        <w:t>:</w:t>
      </w:r>
    </w:p>
    <w:p w14:paraId="05C5ABD2" w14:textId="4BB4CF2B" w:rsidR="00AE6F6C" w:rsidRPr="00F10B4F" w:rsidRDefault="00AE6F6C" w:rsidP="00AE6F6C">
      <w:pPr>
        <w:pStyle w:val="B2"/>
      </w:pPr>
      <w:r w:rsidRPr="00F10B4F">
        <w:t>2&gt;</w:t>
      </w:r>
      <w:r w:rsidRPr="00F10B4F">
        <w:tab/>
        <w:t xml:space="preserve">perform the Uu Relay RLC channel addition/modification as specified in </w:t>
      </w:r>
      <w:r w:rsidR="003050BB" w:rsidRPr="00F10B4F">
        <w:t>5.3.5.5.13</w:t>
      </w:r>
      <w:r w:rsidRPr="00F10B4F">
        <w:t>;</w:t>
      </w:r>
    </w:p>
    <w:p w14:paraId="4C7EC790" w14:textId="77777777" w:rsidR="00394471" w:rsidRPr="00F10B4F" w:rsidRDefault="00394471" w:rsidP="00394471">
      <w:pPr>
        <w:pStyle w:val="Heading5"/>
        <w:rPr>
          <w:rFonts w:eastAsia="MS Mincho"/>
        </w:rPr>
      </w:pPr>
      <w:bookmarkStart w:id="89" w:name="_Toc131064403"/>
      <w:r w:rsidRPr="00F10B4F">
        <w:rPr>
          <w:rFonts w:eastAsia="MS Mincho"/>
        </w:rPr>
        <w:t>5.3.5.5.2</w:t>
      </w:r>
      <w:r w:rsidRPr="00F10B4F">
        <w:rPr>
          <w:rFonts w:eastAsia="MS Mincho"/>
        </w:rPr>
        <w:tab/>
        <w:t>Reconfiguration with sync</w:t>
      </w:r>
      <w:bookmarkEnd w:id="88"/>
      <w:bookmarkEnd w:id="89"/>
    </w:p>
    <w:p w14:paraId="36BAC451" w14:textId="77777777" w:rsidR="00394471" w:rsidRPr="00F10B4F" w:rsidRDefault="00394471" w:rsidP="00394471">
      <w:pPr>
        <w:rPr>
          <w:rFonts w:eastAsia="MS Mincho"/>
        </w:rPr>
      </w:pPr>
      <w:r w:rsidRPr="00F10B4F">
        <w:t>The UE shall perform the following actions to execute a reconfiguration with sync.</w:t>
      </w:r>
    </w:p>
    <w:p w14:paraId="360A2B92" w14:textId="77777777" w:rsidR="00394471" w:rsidRPr="00F10B4F" w:rsidRDefault="00394471" w:rsidP="00394471">
      <w:pPr>
        <w:pStyle w:val="B1"/>
      </w:pPr>
      <w:r w:rsidRPr="00F10B4F">
        <w:t>1&gt;</w:t>
      </w:r>
      <w:r w:rsidRPr="00F10B4F">
        <w:tab/>
        <w:t>if the AS security is not activated, perform the actions upon going to RRC_IDLE as specified in 5.3.11 with the release cause '</w:t>
      </w:r>
      <w:r w:rsidRPr="00F10B4F">
        <w:rPr>
          <w:i/>
        </w:rPr>
        <w:t>other</w:t>
      </w:r>
      <w:r w:rsidRPr="00F10B4F">
        <w:t>' upon which the procedure ends;</w:t>
      </w:r>
    </w:p>
    <w:p w14:paraId="52A97E32" w14:textId="77777777" w:rsidR="00276FEB" w:rsidRPr="00F10B4F" w:rsidRDefault="00276FEB" w:rsidP="00276FEB">
      <w:pPr>
        <w:pStyle w:val="B1"/>
      </w:pPr>
      <w:r w:rsidRPr="00F10B4F">
        <w:t>1&gt;</w:t>
      </w:r>
      <w:r w:rsidRPr="00F10B4F">
        <w:tab/>
        <w:t>stop timer T430 if running;</w:t>
      </w:r>
    </w:p>
    <w:p w14:paraId="4B5B2319" w14:textId="77777777" w:rsidR="00276FEB" w:rsidRPr="00F10B4F" w:rsidRDefault="00276FEB" w:rsidP="00276FEB">
      <w:pPr>
        <w:pStyle w:val="B1"/>
      </w:pPr>
      <w:r w:rsidRPr="00F10B4F">
        <w:t>1&gt;</w:t>
      </w:r>
      <w:r w:rsidRPr="00F10B4F">
        <w:tab/>
        <w:t xml:space="preserve">start timer T430 with the timer value set to </w:t>
      </w:r>
      <w:r w:rsidRPr="00F10B4F">
        <w:rPr>
          <w:i/>
          <w:iCs/>
        </w:rPr>
        <w:t>ntn-UlSyncValidityDuration</w:t>
      </w:r>
      <w:r w:rsidRPr="00F10B4F">
        <w:t xml:space="preserve"> from the subframe indicated by </w:t>
      </w:r>
      <w:r w:rsidRPr="00F10B4F">
        <w:rPr>
          <w:i/>
          <w:iCs/>
        </w:rPr>
        <w:t>epochTime</w:t>
      </w:r>
      <w:r w:rsidRPr="00F10B4F">
        <w:t xml:space="preserve">, according to the target cell </w:t>
      </w:r>
      <w:r w:rsidRPr="00F10B4F">
        <w:rPr>
          <w:i/>
          <w:iCs/>
        </w:rPr>
        <w:t>NTN-config</w:t>
      </w:r>
      <w:r w:rsidRPr="00F10B4F">
        <w:rPr>
          <w:iCs/>
        </w:rPr>
        <w:t>;</w:t>
      </w:r>
    </w:p>
    <w:p w14:paraId="3F365934" w14:textId="77777777" w:rsidR="00394471" w:rsidRPr="00F10B4F" w:rsidRDefault="00394471" w:rsidP="00394471">
      <w:pPr>
        <w:pStyle w:val="B1"/>
      </w:pPr>
      <w:r w:rsidRPr="00F10B4F">
        <w:t>1&gt;</w:t>
      </w:r>
      <w:r w:rsidRPr="00F10B4F">
        <w:tab/>
        <w:t>if no DAPS bearer is configured:</w:t>
      </w:r>
    </w:p>
    <w:p w14:paraId="2308FF93" w14:textId="77777777" w:rsidR="00394471" w:rsidRPr="00F10B4F" w:rsidRDefault="00394471" w:rsidP="00394471">
      <w:pPr>
        <w:pStyle w:val="B2"/>
      </w:pPr>
      <w:r w:rsidRPr="00F10B4F">
        <w:t>2&gt;</w:t>
      </w:r>
      <w:r w:rsidRPr="00F10B4F">
        <w:tab/>
        <w:t>stop timer T310 for the corresponding SpCell, if running;</w:t>
      </w:r>
    </w:p>
    <w:p w14:paraId="2B418285" w14:textId="77777777" w:rsidR="00394471" w:rsidRPr="00F10B4F" w:rsidRDefault="00394471" w:rsidP="00394471">
      <w:pPr>
        <w:pStyle w:val="B1"/>
        <w:ind w:left="284" w:firstLine="0"/>
      </w:pPr>
      <w:r w:rsidRPr="00F10B4F">
        <w:t>1&gt;</w:t>
      </w:r>
      <w:r w:rsidRPr="00F10B4F">
        <w:tab/>
        <w:t>if this procedure is executed for the MCG:</w:t>
      </w:r>
    </w:p>
    <w:p w14:paraId="0B38F32C" w14:textId="77777777" w:rsidR="00394471" w:rsidRPr="00F10B4F" w:rsidRDefault="00394471" w:rsidP="00394471">
      <w:pPr>
        <w:pStyle w:val="B2"/>
      </w:pPr>
      <w:r w:rsidRPr="00F10B4F">
        <w:t>2&gt;</w:t>
      </w:r>
      <w:r w:rsidRPr="00F10B4F">
        <w:tab/>
        <w:t>if timer T316 is running;</w:t>
      </w:r>
    </w:p>
    <w:p w14:paraId="22D5A412" w14:textId="77777777" w:rsidR="00394471" w:rsidRPr="00F10B4F" w:rsidRDefault="00394471" w:rsidP="00394471">
      <w:pPr>
        <w:pStyle w:val="B3"/>
      </w:pPr>
      <w:r w:rsidRPr="00F10B4F">
        <w:lastRenderedPageBreak/>
        <w:t>3&gt;</w:t>
      </w:r>
      <w:r w:rsidRPr="00F10B4F">
        <w:tab/>
        <w:t>stop timer T316;</w:t>
      </w:r>
    </w:p>
    <w:p w14:paraId="79040C25" w14:textId="77777777" w:rsidR="00394471" w:rsidRPr="00F10B4F" w:rsidRDefault="00394471" w:rsidP="00394471">
      <w:pPr>
        <w:pStyle w:val="B3"/>
      </w:pPr>
      <w:r w:rsidRPr="00F10B4F">
        <w:t>3&gt;</w:t>
      </w:r>
      <w:r w:rsidRPr="00F10B4F">
        <w:tab/>
        <w:t xml:space="preserve">clear the information included in </w:t>
      </w:r>
      <w:r w:rsidRPr="00F10B4F">
        <w:rPr>
          <w:i/>
          <w:iCs/>
        </w:rPr>
        <w:t>VarRLF-Report</w:t>
      </w:r>
      <w:r w:rsidRPr="00F10B4F">
        <w:t>, if any;</w:t>
      </w:r>
    </w:p>
    <w:p w14:paraId="2B52DDD4" w14:textId="77777777" w:rsidR="00394471" w:rsidRPr="00F10B4F" w:rsidRDefault="00394471" w:rsidP="00394471">
      <w:pPr>
        <w:pStyle w:val="B2"/>
      </w:pPr>
      <w:r w:rsidRPr="00F10B4F">
        <w:t>2&gt;</w:t>
      </w:r>
      <w:r w:rsidRPr="00F10B4F">
        <w:tab/>
        <w:t>resume MCG transmission, if suspended.</w:t>
      </w:r>
    </w:p>
    <w:p w14:paraId="786C6002" w14:textId="77777777" w:rsidR="00D150B8" w:rsidRPr="00F10B4F" w:rsidRDefault="00D150B8" w:rsidP="00D150B8">
      <w:pPr>
        <w:pStyle w:val="B1"/>
      </w:pPr>
      <w:r w:rsidRPr="00F10B4F">
        <w:t>1&gt;</w:t>
      </w:r>
      <w:r w:rsidRPr="00F10B4F">
        <w:tab/>
        <w:t>stop timer T312 for the corresponding SpCell, if running;</w:t>
      </w:r>
    </w:p>
    <w:p w14:paraId="70AC2835" w14:textId="77777777" w:rsidR="00D150B8" w:rsidRPr="00F10B4F" w:rsidRDefault="00D150B8" w:rsidP="000830BB">
      <w:pPr>
        <w:pStyle w:val="B1"/>
      </w:pPr>
      <w:r w:rsidRPr="00F10B4F">
        <w:t>1&gt;</w:t>
      </w:r>
      <w:r w:rsidRPr="00F10B4F">
        <w:tab/>
        <w:t xml:space="preserve">if </w:t>
      </w:r>
      <w:r w:rsidRPr="00F10B4F">
        <w:rPr>
          <w:rFonts w:eastAsia="等线"/>
          <w:i/>
          <w:lang w:eastAsia="zh-CN"/>
        </w:rPr>
        <w:t>sl-PathSwitchConfig</w:t>
      </w:r>
      <w:r w:rsidRPr="00F10B4F">
        <w:t xml:space="preserve"> is included:</w:t>
      </w:r>
    </w:p>
    <w:p w14:paraId="178F6048" w14:textId="2D1431D0" w:rsidR="00D150B8" w:rsidRPr="00F10B4F" w:rsidRDefault="00D150B8" w:rsidP="000830BB">
      <w:pPr>
        <w:pStyle w:val="B2"/>
      </w:pPr>
      <w:r w:rsidRPr="00F10B4F">
        <w:t>2&gt;</w:t>
      </w:r>
      <w:r w:rsidRPr="00F10B4F">
        <w:tab/>
        <w:t xml:space="preserve">consider the target L2 U2N Relay UE to be the one indicated by the </w:t>
      </w:r>
      <w:r w:rsidRPr="00F10B4F">
        <w:rPr>
          <w:i/>
        </w:rPr>
        <w:t>targetRelayUE</w:t>
      </w:r>
      <w:r w:rsidR="001E5272" w:rsidRPr="00F10B4F">
        <w:rPr>
          <w:i/>
        </w:rPr>
        <w:t>-</w:t>
      </w:r>
      <w:r w:rsidRPr="00F10B4F">
        <w:rPr>
          <w:i/>
        </w:rPr>
        <w:t>Identity</w:t>
      </w:r>
      <w:r w:rsidRPr="00F10B4F">
        <w:t xml:space="preserve"> in the </w:t>
      </w:r>
      <w:r w:rsidRPr="00F10B4F">
        <w:rPr>
          <w:rFonts w:eastAsia="等线"/>
          <w:i/>
          <w:lang w:eastAsia="zh-CN"/>
        </w:rPr>
        <w:t>sl-</w:t>
      </w:r>
      <w:r w:rsidRPr="00F10B4F">
        <w:rPr>
          <w:i/>
        </w:rPr>
        <w:t>PathSwitchConfig</w:t>
      </w:r>
      <w:r w:rsidRPr="00F10B4F">
        <w:t>;</w:t>
      </w:r>
    </w:p>
    <w:p w14:paraId="726D7AB4" w14:textId="15632A87" w:rsidR="00D150B8" w:rsidRPr="00F10B4F" w:rsidRDefault="00D150B8" w:rsidP="000830BB">
      <w:pPr>
        <w:pStyle w:val="B2"/>
      </w:pPr>
      <w:r w:rsidRPr="00F10B4F">
        <w:t>2&gt;</w:t>
      </w:r>
      <w:r w:rsidRPr="00F10B4F">
        <w:tab/>
        <w:t xml:space="preserve">start timer </w:t>
      </w:r>
      <w:r w:rsidR="00881009" w:rsidRPr="00F10B4F">
        <w:t>T420</w:t>
      </w:r>
      <w:r w:rsidRPr="00F10B4F">
        <w:t xml:space="preserve"> for the corresponding target L2 U2N Relay UE with the timer value set to </w:t>
      </w:r>
      <w:r w:rsidR="00881009" w:rsidRPr="00F10B4F">
        <w:rPr>
          <w:i/>
        </w:rPr>
        <w:t>T420</w:t>
      </w:r>
      <w:r w:rsidRPr="00F10B4F">
        <w:t xml:space="preserve">, as included in the </w:t>
      </w:r>
      <w:r w:rsidRPr="00F10B4F">
        <w:rPr>
          <w:rFonts w:eastAsia="等线"/>
          <w:i/>
          <w:lang w:eastAsia="zh-CN"/>
        </w:rPr>
        <w:t>sl-</w:t>
      </w:r>
      <w:r w:rsidRPr="00F10B4F">
        <w:rPr>
          <w:i/>
        </w:rPr>
        <w:t>PathSwitchConfig</w:t>
      </w:r>
      <w:r w:rsidRPr="00F10B4F">
        <w:t>;</w:t>
      </w:r>
    </w:p>
    <w:p w14:paraId="6D092F58" w14:textId="77777777" w:rsidR="00D150B8" w:rsidRPr="00F10B4F" w:rsidRDefault="00D150B8" w:rsidP="000830BB">
      <w:pPr>
        <w:pStyle w:val="B2"/>
      </w:pPr>
      <w:r w:rsidRPr="00F10B4F">
        <w:t>2&gt;</w:t>
      </w:r>
      <w:r w:rsidRPr="00F10B4F">
        <w:tab/>
        <w:t xml:space="preserve">apply the value of the </w:t>
      </w:r>
      <w:r w:rsidRPr="00F10B4F">
        <w:rPr>
          <w:i/>
        </w:rPr>
        <w:t>newUE-Identity</w:t>
      </w:r>
      <w:r w:rsidRPr="00F10B4F">
        <w:t xml:space="preserve"> as the C-RNTI;</w:t>
      </w:r>
    </w:p>
    <w:p w14:paraId="146A28CD" w14:textId="1446E4C0" w:rsidR="00D150B8" w:rsidRPr="00F10B4F" w:rsidRDefault="00D150B8" w:rsidP="000830BB">
      <w:pPr>
        <w:pStyle w:val="B2"/>
      </w:pPr>
      <w:r w:rsidRPr="00F10B4F">
        <w:t>2&gt;</w:t>
      </w:r>
      <w:r w:rsidRPr="00F10B4F">
        <w:tab/>
      </w:r>
      <w:r w:rsidR="001E5272" w:rsidRPr="00F10B4F">
        <w:t xml:space="preserve">indicate to upper layer (to trigger </w:t>
      </w:r>
      <w:r w:rsidRPr="00F10B4F">
        <w:t>the PC5</w:t>
      </w:r>
      <w:r w:rsidR="001E5272" w:rsidRPr="00F10B4F">
        <w:t xml:space="preserve"> unicast link</w:t>
      </w:r>
      <w:r w:rsidRPr="00F10B4F">
        <w:t xml:space="preserve"> establishment</w:t>
      </w:r>
      <w:r w:rsidR="001E5272" w:rsidRPr="00F10B4F">
        <w:t>)</w:t>
      </w:r>
      <w:r w:rsidRPr="00F10B4F">
        <w:t xml:space="preserve"> with the target L2 U2N Relay UE indicated by the </w:t>
      </w:r>
      <w:r w:rsidRPr="00F10B4F">
        <w:rPr>
          <w:i/>
        </w:rPr>
        <w:t>targetRelayUE</w:t>
      </w:r>
      <w:r w:rsidR="001E5272" w:rsidRPr="00F10B4F">
        <w:rPr>
          <w:i/>
        </w:rPr>
        <w:t>-</w:t>
      </w:r>
      <w:r w:rsidRPr="00F10B4F">
        <w:rPr>
          <w:i/>
        </w:rPr>
        <w:t>Identity</w:t>
      </w:r>
      <w:r w:rsidRPr="00F10B4F">
        <w:t>;</w:t>
      </w:r>
    </w:p>
    <w:p w14:paraId="47ABEE41" w14:textId="27573D0E" w:rsidR="00D150B8" w:rsidRPr="00F10B4F" w:rsidRDefault="00D150B8" w:rsidP="00D150B8">
      <w:pPr>
        <w:pStyle w:val="B2"/>
      </w:pPr>
      <w:r w:rsidRPr="00F10B4F">
        <w:rPr>
          <w:rFonts w:eastAsia="等线"/>
          <w:lang w:eastAsia="zh-CN"/>
        </w:rPr>
        <w:t>2&gt;</w:t>
      </w:r>
      <w:r w:rsidRPr="00F10B4F">
        <w:tab/>
      </w:r>
      <w:r w:rsidRPr="00F10B4F">
        <w:rPr>
          <w:rFonts w:eastAsia="等线"/>
          <w:lang w:eastAsia="zh-CN"/>
        </w:rPr>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29E00CC8" w14:textId="77777777" w:rsidR="00D150B8" w:rsidRPr="00F10B4F" w:rsidRDefault="00D150B8" w:rsidP="000830BB">
      <w:pPr>
        <w:pStyle w:val="B1"/>
      </w:pPr>
      <w:r w:rsidRPr="00F10B4F">
        <w:t>1&gt;</w:t>
      </w:r>
      <w:r w:rsidRPr="00F10B4F">
        <w:tab/>
        <w:t>else (</w:t>
      </w:r>
      <w:r w:rsidRPr="00F10B4F">
        <w:rPr>
          <w:rFonts w:eastAsia="等线"/>
          <w:i/>
          <w:lang w:eastAsia="zh-CN"/>
        </w:rPr>
        <w:t>sl-PathSwitchConfig</w:t>
      </w:r>
      <w:r w:rsidRPr="00F10B4F">
        <w:t xml:space="preserve"> is not included):</w:t>
      </w:r>
    </w:p>
    <w:p w14:paraId="7FC0E1F2" w14:textId="0D8DF41F" w:rsidR="00DB6B82" w:rsidRPr="00F10B4F" w:rsidRDefault="00DB6B82" w:rsidP="000830BB">
      <w:pPr>
        <w:pStyle w:val="B2"/>
      </w:pPr>
      <w:r w:rsidRPr="00F10B4F">
        <w:t>2&gt;</w:t>
      </w:r>
      <w:r w:rsidRPr="00F10B4F">
        <w:tab/>
        <w:t xml:space="preserve">if this procedure is executed for the MCG or if this procedure is executed for an SCG not indicated as deactivated in the E-UTRA or NR RRC message in which the </w:t>
      </w:r>
      <w:r w:rsidRPr="00F10B4F">
        <w:rPr>
          <w:i/>
        </w:rPr>
        <w:t>RRCReconfiguration</w:t>
      </w:r>
      <w:r w:rsidRPr="00F10B4F">
        <w:t xml:space="preserve"> message is embedded:</w:t>
      </w:r>
    </w:p>
    <w:p w14:paraId="2E040EC0" w14:textId="7AAAD19D" w:rsidR="00394471" w:rsidRPr="00F10B4F" w:rsidRDefault="00DB6B82" w:rsidP="000830BB">
      <w:pPr>
        <w:pStyle w:val="B3"/>
      </w:pPr>
      <w:r w:rsidRPr="00F10B4F">
        <w:t>3</w:t>
      </w:r>
      <w:r w:rsidR="00394471" w:rsidRPr="00F10B4F">
        <w:t>&gt;</w:t>
      </w:r>
      <w:r w:rsidR="00394471" w:rsidRPr="00F10B4F">
        <w:tab/>
        <w:t xml:space="preserve">start timer T304 for the corresponding SpCell with the timer value set to </w:t>
      </w:r>
      <w:r w:rsidR="00394471" w:rsidRPr="00F10B4F">
        <w:rPr>
          <w:i/>
        </w:rPr>
        <w:t>t304</w:t>
      </w:r>
      <w:r w:rsidR="00394471" w:rsidRPr="00F10B4F">
        <w:t xml:space="preserve">, as included in the </w:t>
      </w:r>
      <w:r w:rsidR="00394471" w:rsidRPr="00F10B4F">
        <w:rPr>
          <w:i/>
        </w:rPr>
        <w:t>reconfigurationWithSync</w:t>
      </w:r>
      <w:r w:rsidR="00394471" w:rsidRPr="00F10B4F">
        <w:t>;</w:t>
      </w:r>
    </w:p>
    <w:p w14:paraId="6CB69F42" w14:textId="06386DB9"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rPr>
        <w:t>frequencyInfoDL</w:t>
      </w:r>
      <w:r w:rsidR="00394471" w:rsidRPr="00F10B4F">
        <w:t xml:space="preserve"> is included:</w:t>
      </w:r>
    </w:p>
    <w:p w14:paraId="35089A11" w14:textId="3DD60515"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indicated by the </w:t>
      </w:r>
      <w:r w:rsidR="00394471" w:rsidRPr="00F10B4F">
        <w:rPr>
          <w:i/>
        </w:rPr>
        <w:t>frequencyInfoDL</w:t>
      </w:r>
      <w:r w:rsidR="00394471" w:rsidRPr="00F10B4F">
        <w:t xml:space="preserve"> with a physical cell identity indicated by the </w:t>
      </w:r>
      <w:r w:rsidR="00394471" w:rsidRPr="00F10B4F">
        <w:rPr>
          <w:i/>
        </w:rPr>
        <w:t>physCellId</w:t>
      </w:r>
      <w:r w:rsidR="00394471" w:rsidRPr="00F10B4F">
        <w:t>;</w:t>
      </w:r>
    </w:p>
    <w:p w14:paraId="260B5804" w14:textId="568DDD48" w:rsidR="00394471" w:rsidRPr="00F10B4F" w:rsidRDefault="00D150B8" w:rsidP="000830BB">
      <w:pPr>
        <w:pStyle w:val="B2"/>
      </w:pPr>
      <w:r w:rsidRPr="00F10B4F">
        <w:t>2</w:t>
      </w:r>
      <w:r w:rsidR="00394471" w:rsidRPr="00F10B4F">
        <w:t>&gt;</w:t>
      </w:r>
      <w:r w:rsidR="00394471" w:rsidRPr="00F10B4F">
        <w:tab/>
        <w:t>else:</w:t>
      </w:r>
    </w:p>
    <w:p w14:paraId="1C3C6321" w14:textId="1B6EE727"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of the source SpCell with a physical cell identity indicated by the </w:t>
      </w:r>
      <w:r w:rsidR="00394471" w:rsidRPr="00F10B4F">
        <w:rPr>
          <w:i/>
        </w:rPr>
        <w:t>physCellId</w:t>
      </w:r>
      <w:r w:rsidR="00394471" w:rsidRPr="00F10B4F">
        <w:t>;</w:t>
      </w:r>
    </w:p>
    <w:p w14:paraId="269AA713" w14:textId="77777777" w:rsidR="009A3D15" w:rsidRPr="00F10B4F" w:rsidRDefault="00D150B8" w:rsidP="009A3D15">
      <w:pPr>
        <w:pStyle w:val="B2"/>
      </w:pPr>
      <w:r w:rsidRPr="00F10B4F">
        <w:t>2</w:t>
      </w:r>
      <w:r w:rsidR="00394471" w:rsidRPr="00F10B4F">
        <w:t>&gt;</w:t>
      </w:r>
      <w:r w:rsidR="00394471" w:rsidRPr="00F10B4F">
        <w:tab/>
        <w:t>start synchronising to the DL of the target SpCell;</w:t>
      </w:r>
    </w:p>
    <w:p w14:paraId="2C7513AE" w14:textId="78B1A09D" w:rsidR="00394471" w:rsidRPr="00F10B4F" w:rsidRDefault="00D150B8" w:rsidP="000830BB">
      <w:pPr>
        <w:pStyle w:val="B2"/>
      </w:pPr>
      <w:r w:rsidRPr="00F10B4F">
        <w:t>2</w:t>
      </w:r>
      <w:r w:rsidR="00394471" w:rsidRPr="00F10B4F">
        <w:t>&gt;</w:t>
      </w:r>
      <w:r w:rsidR="00394471" w:rsidRPr="00F10B4F">
        <w:tab/>
        <w:t>apply the specified BCCH configuration defined in 9.1.1.1 for the target SpCell;</w:t>
      </w:r>
    </w:p>
    <w:p w14:paraId="2280C5F7" w14:textId="516BA4C4" w:rsidR="00394471" w:rsidRPr="00F10B4F" w:rsidRDefault="00D150B8" w:rsidP="000830BB">
      <w:pPr>
        <w:pStyle w:val="B2"/>
      </w:pPr>
      <w:r w:rsidRPr="00F10B4F">
        <w:t>2</w:t>
      </w:r>
      <w:r w:rsidR="00394471" w:rsidRPr="00F10B4F">
        <w:t>&gt;</w:t>
      </w:r>
      <w:r w:rsidR="00394471" w:rsidRPr="00F10B4F">
        <w:tab/>
        <w:t xml:space="preserve">acquire the </w:t>
      </w:r>
      <w:r w:rsidR="00394471" w:rsidRPr="00F10B4F">
        <w:rPr>
          <w:i/>
        </w:rPr>
        <w:t>MIB</w:t>
      </w:r>
      <w:r w:rsidR="00394471" w:rsidRPr="00F10B4F">
        <w:t xml:space="preserve"> of the target SpCell, which is scheduled as specified in TS 38.213 [13];</w:t>
      </w:r>
    </w:p>
    <w:p w14:paraId="413760B5" w14:textId="77777777" w:rsidR="00394471" w:rsidRPr="00F10B4F" w:rsidRDefault="00394471" w:rsidP="00394471">
      <w:pPr>
        <w:pStyle w:val="NO"/>
      </w:pPr>
      <w:r w:rsidRPr="00F10B4F">
        <w:t>NOTE 1:</w:t>
      </w:r>
      <w:r w:rsidRPr="00F10B4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F10B4F" w:rsidRDefault="00394471" w:rsidP="00394471">
      <w:pPr>
        <w:pStyle w:val="NO"/>
      </w:pPr>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p>
    <w:p w14:paraId="1F07A1BC" w14:textId="77777777" w:rsidR="00394471" w:rsidRPr="00F10B4F" w:rsidRDefault="00394471" w:rsidP="00394471">
      <w:pPr>
        <w:pStyle w:val="NO"/>
      </w:pPr>
      <w:r w:rsidRPr="00F10B4F">
        <w:lastRenderedPageBreak/>
        <w:t>NOTE 2a:</w:t>
      </w:r>
      <w:r w:rsidRPr="00F10B4F">
        <w:tab/>
        <w:t>A UE with DAPS bearer does not monitor for system information updates in the source PCell.</w:t>
      </w:r>
    </w:p>
    <w:p w14:paraId="02D47EF2" w14:textId="299CC540" w:rsidR="00394471" w:rsidRPr="00F10B4F" w:rsidRDefault="00D150B8" w:rsidP="000830BB">
      <w:pPr>
        <w:pStyle w:val="B2"/>
      </w:pPr>
      <w:r w:rsidRPr="00F10B4F">
        <w:t>2</w:t>
      </w:r>
      <w:r w:rsidR="00394471" w:rsidRPr="00F10B4F">
        <w:t>&gt;</w:t>
      </w:r>
      <w:r w:rsidR="00394471" w:rsidRPr="00F10B4F">
        <w:tab/>
        <w:t>If any DAPS bearer is configured:</w:t>
      </w:r>
    </w:p>
    <w:p w14:paraId="2D16AEA1" w14:textId="7E47FE1D" w:rsidR="00394471" w:rsidRPr="00F10B4F" w:rsidRDefault="00D150B8" w:rsidP="000830BB">
      <w:pPr>
        <w:pStyle w:val="B3"/>
      </w:pPr>
      <w:r w:rsidRPr="00F10B4F">
        <w:t>3</w:t>
      </w:r>
      <w:r w:rsidR="00394471" w:rsidRPr="00F10B4F">
        <w:t>&gt;</w:t>
      </w:r>
      <w:r w:rsidR="00394471" w:rsidRPr="00F10B4F">
        <w:tab/>
        <w:t>create a MAC entity for the target cell group with the same configuration as the MAC entity for the source cell group;</w:t>
      </w:r>
    </w:p>
    <w:p w14:paraId="5A36307A" w14:textId="2AECA4E2" w:rsidR="00394471" w:rsidRPr="00F10B4F" w:rsidRDefault="00D150B8" w:rsidP="000830BB">
      <w:pPr>
        <w:pStyle w:val="B3"/>
      </w:pPr>
      <w:r w:rsidRPr="00F10B4F">
        <w:t>3</w:t>
      </w:r>
      <w:r w:rsidR="00394471" w:rsidRPr="00F10B4F">
        <w:t>&gt;</w:t>
      </w:r>
      <w:r w:rsidR="00394471" w:rsidRPr="00F10B4F">
        <w:tab/>
        <w:t>for each DAPS bearer:</w:t>
      </w:r>
    </w:p>
    <w:p w14:paraId="6BEEAEEE" w14:textId="537E3FCD" w:rsidR="00394471" w:rsidRPr="00F10B4F" w:rsidRDefault="00D150B8" w:rsidP="000830BB">
      <w:pPr>
        <w:pStyle w:val="B4"/>
      </w:pPr>
      <w:r w:rsidRPr="00F10B4F">
        <w:t>4</w:t>
      </w:r>
      <w:r w:rsidR="00394471" w:rsidRPr="00F10B4F">
        <w:t>&gt;</w:t>
      </w:r>
      <w:r w:rsidR="00394471" w:rsidRPr="00F10B4F">
        <w:tab/>
        <w:t>establish an RLC entity or entities for the target cell group, with the same configurations as for the source cell group;</w:t>
      </w:r>
    </w:p>
    <w:p w14:paraId="3EB9CEE8" w14:textId="2D62832D"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79436A3A" w14:textId="77777777" w:rsidR="00394471" w:rsidRPr="00F10B4F" w:rsidRDefault="00394471" w:rsidP="00394471">
      <w:pPr>
        <w:pStyle w:val="NO"/>
      </w:pPr>
      <w:r w:rsidRPr="00F10B4F">
        <w:t>NOTE 2b:</w:t>
      </w:r>
      <w:r w:rsidRPr="00F10B4F">
        <w:tab/>
        <w:t xml:space="preserve">In order to understand if a DAPS bearer is configured, the UE needs to check the presence of the field </w:t>
      </w:r>
      <w:r w:rsidRPr="00F10B4F">
        <w:rPr>
          <w:i/>
          <w:iCs/>
        </w:rPr>
        <w:t>daps-Config</w:t>
      </w:r>
      <w:r w:rsidRPr="00F10B4F">
        <w:t xml:space="preserve"> within the </w:t>
      </w:r>
      <w:r w:rsidRPr="00F10B4F">
        <w:rPr>
          <w:i/>
          <w:iCs/>
        </w:rPr>
        <w:t>RadioBearerConfig</w:t>
      </w:r>
      <w:r w:rsidRPr="00F10B4F">
        <w:t xml:space="preserve"> IE received in </w:t>
      </w:r>
      <w:r w:rsidRPr="00F10B4F">
        <w:rPr>
          <w:i/>
          <w:iCs/>
        </w:rPr>
        <w:t>radioBearerConfig</w:t>
      </w:r>
      <w:r w:rsidRPr="00F10B4F">
        <w:t xml:space="preserve"> or </w:t>
      </w:r>
      <w:r w:rsidRPr="00F10B4F">
        <w:rPr>
          <w:i/>
          <w:iCs/>
        </w:rPr>
        <w:t>radioBearerConfig2</w:t>
      </w:r>
      <w:r w:rsidRPr="00F10B4F">
        <w:t>.</w:t>
      </w:r>
    </w:p>
    <w:p w14:paraId="2A4F2C02" w14:textId="374F17CF" w:rsidR="00394471" w:rsidRPr="00F10B4F" w:rsidRDefault="00D150B8" w:rsidP="000830BB">
      <w:pPr>
        <w:pStyle w:val="B3"/>
      </w:pPr>
      <w:r w:rsidRPr="00F10B4F">
        <w:t>3</w:t>
      </w:r>
      <w:r w:rsidR="00394471" w:rsidRPr="00F10B4F">
        <w:t>&gt;</w:t>
      </w:r>
      <w:r w:rsidR="00394471" w:rsidRPr="00F10B4F">
        <w:tab/>
        <w:t>for each SRB:</w:t>
      </w:r>
    </w:p>
    <w:p w14:paraId="3A5802CC" w14:textId="70513E75" w:rsidR="00394471" w:rsidRPr="00F10B4F" w:rsidRDefault="00D150B8" w:rsidP="000830BB">
      <w:pPr>
        <w:pStyle w:val="B4"/>
      </w:pPr>
      <w:r w:rsidRPr="00F10B4F">
        <w:t>4</w:t>
      </w:r>
      <w:r w:rsidR="00394471" w:rsidRPr="00F10B4F">
        <w:t>&gt;</w:t>
      </w:r>
      <w:r w:rsidR="00394471" w:rsidRPr="00F10B4F">
        <w:tab/>
        <w:t>establish an RLC entity for the target cell group, with the same configurations as for the source cell group;</w:t>
      </w:r>
    </w:p>
    <w:p w14:paraId="5D701D2E" w14:textId="77D5FBAC"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311C5C15" w14:textId="6724E859" w:rsidR="00394471" w:rsidRPr="00F10B4F" w:rsidRDefault="00D150B8" w:rsidP="000830BB">
      <w:pPr>
        <w:pStyle w:val="B3"/>
      </w:pPr>
      <w:r w:rsidRPr="00F10B4F">
        <w:t>3</w:t>
      </w:r>
      <w:r w:rsidR="00394471" w:rsidRPr="00F10B4F">
        <w:t>&gt;</w:t>
      </w:r>
      <w:r w:rsidR="00394471" w:rsidRPr="00F10B4F">
        <w:tab/>
        <w:t>suspend SRBs for the source cell group;</w:t>
      </w:r>
    </w:p>
    <w:p w14:paraId="28055A76" w14:textId="77777777" w:rsidR="00394471" w:rsidRPr="00F10B4F" w:rsidRDefault="00394471" w:rsidP="00394471">
      <w:pPr>
        <w:pStyle w:val="NO"/>
      </w:pPr>
      <w:r w:rsidRPr="00F10B4F">
        <w:t>NOTE 3:</w:t>
      </w:r>
      <w:r w:rsidRPr="00F10B4F">
        <w:tab/>
        <w:t>Void</w:t>
      </w:r>
    </w:p>
    <w:p w14:paraId="706C299F" w14:textId="0DF289B5"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in the target cell group;</w:t>
      </w:r>
    </w:p>
    <w:p w14:paraId="0085A0EB" w14:textId="2C99A365" w:rsidR="00394471" w:rsidRPr="00F10B4F" w:rsidRDefault="00D150B8" w:rsidP="000830BB">
      <w:pPr>
        <w:pStyle w:val="B3"/>
      </w:pPr>
      <w:r w:rsidRPr="00F10B4F">
        <w:t>3</w:t>
      </w:r>
      <w:r w:rsidR="00394471" w:rsidRPr="00F10B4F">
        <w:t>&gt;</w:t>
      </w:r>
      <w:r w:rsidR="00394471" w:rsidRPr="00F10B4F">
        <w:tab/>
        <w:t>configure lower layers for the target SpCell in accordance with the received s</w:t>
      </w:r>
      <w:r w:rsidR="00394471" w:rsidRPr="00F10B4F">
        <w:rPr>
          <w:i/>
        </w:rPr>
        <w:t>pCellConfigCommon</w:t>
      </w:r>
      <w:r w:rsidR="00394471" w:rsidRPr="00F10B4F">
        <w:t>;</w:t>
      </w:r>
    </w:p>
    <w:p w14:paraId="217AF711" w14:textId="1D1E2DD7" w:rsidR="00394471" w:rsidRPr="00F10B4F" w:rsidRDefault="00D150B8" w:rsidP="000830BB">
      <w:pPr>
        <w:pStyle w:val="B3"/>
        <w:rPr>
          <w:i/>
        </w:rPr>
      </w:pPr>
      <w:r w:rsidRPr="00F10B4F">
        <w:t>3</w:t>
      </w:r>
      <w:r w:rsidR="00394471" w:rsidRPr="00F10B4F">
        <w:t>&gt;</w:t>
      </w:r>
      <w:r w:rsidR="00394471" w:rsidRPr="00F10B4F">
        <w:tab/>
        <w:t xml:space="preserve">configure lower layers for the target SpCell in accordance with any additional fields, not covered in the previous, if included in the received </w:t>
      </w:r>
      <w:r w:rsidR="00394471" w:rsidRPr="00F10B4F">
        <w:rPr>
          <w:i/>
        </w:rPr>
        <w:t>reconfigurationWithSync.</w:t>
      </w:r>
    </w:p>
    <w:p w14:paraId="05651AA7" w14:textId="29D143E9" w:rsidR="00394471" w:rsidRPr="00F10B4F" w:rsidRDefault="00D150B8" w:rsidP="000830BB">
      <w:pPr>
        <w:pStyle w:val="B2"/>
      </w:pPr>
      <w:r w:rsidRPr="00F10B4F">
        <w:t>2</w:t>
      </w:r>
      <w:r w:rsidR="00394471" w:rsidRPr="00F10B4F">
        <w:t>&gt;</w:t>
      </w:r>
      <w:r w:rsidR="00394471" w:rsidRPr="00F10B4F">
        <w:tab/>
        <w:t>else:</w:t>
      </w:r>
    </w:p>
    <w:p w14:paraId="12BC1E9F" w14:textId="5C26FAF7" w:rsidR="00394471" w:rsidRPr="00F10B4F" w:rsidRDefault="00D150B8" w:rsidP="000830BB">
      <w:pPr>
        <w:pStyle w:val="B3"/>
      </w:pPr>
      <w:r w:rsidRPr="00F10B4F">
        <w:t>3</w:t>
      </w:r>
      <w:r w:rsidR="00394471" w:rsidRPr="00F10B4F">
        <w:t>&gt;</w:t>
      </w:r>
      <w:r w:rsidR="00394471" w:rsidRPr="00F10B4F">
        <w:tab/>
        <w:t>reset the MAC entity of this cell group;</w:t>
      </w:r>
    </w:p>
    <w:p w14:paraId="55EF8075" w14:textId="5E76ADD8" w:rsidR="00394471" w:rsidRPr="00F10B4F" w:rsidRDefault="00D150B8" w:rsidP="000830BB">
      <w:pPr>
        <w:pStyle w:val="B3"/>
      </w:pPr>
      <w:r w:rsidRPr="00F10B4F">
        <w:t>3</w:t>
      </w:r>
      <w:r w:rsidR="00394471" w:rsidRPr="00F10B4F">
        <w:t>&gt;</w:t>
      </w:r>
      <w:r w:rsidR="00394471" w:rsidRPr="00F10B4F">
        <w:tab/>
        <w:t xml:space="preserve">consider the SCell(s) of this cell group, if configured, that are not included in the </w:t>
      </w:r>
      <w:r w:rsidR="00394471" w:rsidRPr="00F10B4F">
        <w:rPr>
          <w:i/>
        </w:rPr>
        <w:t>SCellToAddModList</w:t>
      </w:r>
      <w:r w:rsidR="00394471" w:rsidRPr="00F10B4F">
        <w:t xml:space="preserve"> in the </w:t>
      </w:r>
      <w:r w:rsidR="00394471" w:rsidRPr="00F10B4F">
        <w:rPr>
          <w:i/>
        </w:rPr>
        <w:t xml:space="preserve">RRCReconfiguration </w:t>
      </w:r>
      <w:r w:rsidR="00394471" w:rsidRPr="00F10B4F">
        <w:t>message, to be in deactivated state;</w:t>
      </w:r>
    </w:p>
    <w:p w14:paraId="601FDDA9" w14:textId="09F828B0"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for this cell group;</w:t>
      </w:r>
    </w:p>
    <w:p w14:paraId="418773C3" w14:textId="103DAD06" w:rsidR="00394471" w:rsidRPr="00F10B4F" w:rsidRDefault="00D150B8" w:rsidP="000830BB">
      <w:pPr>
        <w:pStyle w:val="B3"/>
      </w:pPr>
      <w:r w:rsidRPr="00F10B4F">
        <w:t>3</w:t>
      </w:r>
      <w:r w:rsidR="00394471" w:rsidRPr="00F10B4F">
        <w:t>&gt;</w:t>
      </w:r>
      <w:r w:rsidR="00394471" w:rsidRPr="00F10B4F">
        <w:tab/>
        <w:t>configure lower layers in accordance with the received s</w:t>
      </w:r>
      <w:r w:rsidR="00394471" w:rsidRPr="00F10B4F">
        <w:rPr>
          <w:i/>
        </w:rPr>
        <w:t>pCellConfigCommon</w:t>
      </w:r>
      <w:r w:rsidR="00394471" w:rsidRPr="00F10B4F">
        <w:t>;</w:t>
      </w:r>
    </w:p>
    <w:p w14:paraId="6D0CF723" w14:textId="292384CA" w:rsidR="00D150B8" w:rsidRPr="00F10B4F" w:rsidRDefault="00D150B8" w:rsidP="000830BB">
      <w:pPr>
        <w:pStyle w:val="B3"/>
        <w:rPr>
          <w:i/>
        </w:rPr>
      </w:pPr>
      <w:r w:rsidRPr="00F10B4F">
        <w:t>3</w:t>
      </w:r>
      <w:r w:rsidR="00394471" w:rsidRPr="00F10B4F">
        <w:t>&gt;</w:t>
      </w:r>
      <w:r w:rsidR="00394471" w:rsidRPr="00F10B4F">
        <w:tab/>
        <w:t xml:space="preserve">configure lower layers in accordance with any additional fields, not covered in the previous, if included in the received </w:t>
      </w:r>
      <w:r w:rsidR="00394471" w:rsidRPr="00F10B4F">
        <w:rPr>
          <w:i/>
        </w:rPr>
        <w:t>reconfigurationWithSync.</w:t>
      </w:r>
    </w:p>
    <w:p w14:paraId="2571FC18" w14:textId="010DA53E" w:rsidR="00D150B8" w:rsidRPr="00F10B4F" w:rsidRDefault="00D150B8" w:rsidP="000830BB">
      <w:pPr>
        <w:pStyle w:val="B2"/>
      </w:pPr>
      <w:r w:rsidRPr="00F10B4F">
        <w:t>2&gt;</w:t>
      </w:r>
      <w:r w:rsidRPr="00F10B4F">
        <w:tab/>
        <w:t xml:space="preserve">if the UE is </w:t>
      </w:r>
      <w:r w:rsidR="001E5272" w:rsidRPr="00F10B4F">
        <w:t>acting as</w:t>
      </w:r>
      <w:r w:rsidRPr="00F10B4F">
        <w:t xml:space="preserve"> L2 U2N Remote UE at the source side:</w:t>
      </w:r>
    </w:p>
    <w:p w14:paraId="0470D1BE" w14:textId="0388FA64" w:rsidR="00394471" w:rsidRPr="00F10B4F" w:rsidRDefault="00D150B8" w:rsidP="000830BB">
      <w:pPr>
        <w:pStyle w:val="B3"/>
        <w:rPr>
          <w:i/>
        </w:rPr>
      </w:pPr>
      <w:r w:rsidRPr="00F10B4F">
        <w:lastRenderedPageBreak/>
        <w:t>3&gt;</w:t>
      </w:r>
      <w:r w:rsidRPr="00F10B4F">
        <w:tab/>
      </w:r>
      <w:r w:rsidR="001E5272" w:rsidRPr="00F10B4F">
        <w:t>indicate upper layer to trigger PC5 unicast link release</w:t>
      </w:r>
      <w:r w:rsidRPr="00F10B4F">
        <w:t>.</w:t>
      </w:r>
    </w:p>
    <w:p w14:paraId="7C5A5628" w14:textId="38FA9104" w:rsidR="0000791A" w:rsidRPr="00F10B4F" w:rsidRDefault="0000791A" w:rsidP="0000791A">
      <w:pPr>
        <w:rPr>
          <w:i/>
        </w:rPr>
      </w:pPr>
      <w:bookmarkStart w:id="90" w:name="_Toc60776765"/>
      <w:r w:rsidRPr="00F10B4F">
        <w:t>Upon L2 U2N Relay UE receiving</w:t>
      </w:r>
      <w:r w:rsidRPr="00F10B4F">
        <w:rPr>
          <w:i/>
        </w:rPr>
        <w:t xml:space="preserve"> reconfigurationWithSync</w:t>
      </w:r>
      <w:r w:rsidRPr="00F10B4F">
        <w:t xml:space="preserve">, it either </w:t>
      </w:r>
      <w:r w:rsidR="001E5272" w:rsidRPr="00F10B4F">
        <w:t>indicates to upper layers (to trigger PC5 unicast link release)</w:t>
      </w:r>
      <w:r w:rsidRPr="00F10B4F">
        <w:t xml:space="preserve"> or sends Notification message to the connected L2 U2N Remote UE(s) in accordance with 5.8.9.10.</w:t>
      </w:r>
    </w:p>
    <w:p w14:paraId="772B0797" w14:textId="77777777" w:rsidR="00394471" w:rsidRPr="00F10B4F" w:rsidRDefault="00394471" w:rsidP="00394471">
      <w:pPr>
        <w:pStyle w:val="Heading5"/>
        <w:rPr>
          <w:rFonts w:eastAsia="MS Mincho"/>
        </w:rPr>
      </w:pPr>
      <w:bookmarkStart w:id="91" w:name="_Toc131064404"/>
      <w:r w:rsidRPr="00F10B4F">
        <w:t>5.3.5.5.3</w:t>
      </w:r>
      <w:r w:rsidRPr="00F10B4F">
        <w:tab/>
        <w:t>RLC bearer release</w:t>
      </w:r>
      <w:bookmarkEnd w:id="90"/>
      <w:bookmarkEnd w:id="91"/>
    </w:p>
    <w:p w14:paraId="48CF1415" w14:textId="77777777" w:rsidR="00394471" w:rsidRPr="00F10B4F" w:rsidRDefault="00394471" w:rsidP="00394471">
      <w:pPr>
        <w:rPr>
          <w:rFonts w:eastAsia="MS Mincho"/>
        </w:rPr>
      </w:pPr>
      <w:r w:rsidRPr="00F10B4F">
        <w:t>The UE shall:</w:t>
      </w:r>
    </w:p>
    <w:p w14:paraId="4B423694" w14:textId="451DF790" w:rsidR="00394471" w:rsidRPr="00F10B4F" w:rsidRDefault="00394471" w:rsidP="00394471">
      <w:pPr>
        <w:pStyle w:val="B1"/>
      </w:pPr>
      <w:r w:rsidRPr="00F10B4F">
        <w:t>1&gt;</w:t>
      </w:r>
      <w:r w:rsidRPr="00F10B4F">
        <w:tab/>
        <w:t xml:space="preserve">for each </w:t>
      </w:r>
      <w:r w:rsidRPr="00F10B4F">
        <w:rPr>
          <w:i/>
        </w:rPr>
        <w:t>logicalChannelIdentity</w:t>
      </w:r>
      <w:r w:rsidR="00214323" w:rsidRPr="00F10B4F">
        <w:rPr>
          <w:i/>
        </w:rPr>
        <w:t>/LogicalChannelIdentityExt</w:t>
      </w:r>
      <w:r w:rsidRPr="00F10B4F">
        <w:t xml:space="preserve"> value included in the </w:t>
      </w:r>
      <w:r w:rsidRPr="00F10B4F">
        <w:rPr>
          <w:i/>
        </w:rPr>
        <w:t>rlc-BearerToReleaseList</w:t>
      </w:r>
      <w:r w:rsidR="00214323" w:rsidRPr="00F10B4F">
        <w:rPr>
          <w:i/>
        </w:rPr>
        <w:t>/rlc-BearerToReleaseListExt</w:t>
      </w:r>
      <w:r w:rsidRPr="00F10B4F">
        <w:t xml:space="preserve"> that is part of the current UE configuration within the same cell group (LCH release); or</w:t>
      </w:r>
    </w:p>
    <w:p w14:paraId="4634BA82" w14:textId="77777777" w:rsidR="00394471" w:rsidRPr="00F10B4F" w:rsidRDefault="00394471" w:rsidP="00394471">
      <w:pPr>
        <w:pStyle w:val="B1"/>
      </w:pPr>
      <w:r w:rsidRPr="00F10B4F">
        <w:t>1&gt;</w:t>
      </w:r>
      <w:r w:rsidRPr="00F10B4F">
        <w:tab/>
        <w:t xml:space="preserve">for each </w:t>
      </w:r>
      <w:r w:rsidRPr="00F10B4F">
        <w:rPr>
          <w:i/>
        </w:rPr>
        <w:t>logicalChannelIdentity</w:t>
      </w:r>
      <w:r w:rsidRPr="00F10B4F">
        <w:t xml:space="preserve"> value that is to be released as the result of an SCG release according to 5.3.5.4:</w:t>
      </w:r>
    </w:p>
    <w:p w14:paraId="6FE3F8E5" w14:textId="77777777" w:rsidR="00394471" w:rsidRPr="00F10B4F" w:rsidRDefault="00394471" w:rsidP="00394471">
      <w:pPr>
        <w:pStyle w:val="B2"/>
      </w:pPr>
      <w:r w:rsidRPr="00F10B4F">
        <w:t>2&gt;</w:t>
      </w:r>
      <w:r w:rsidRPr="00F10B4F">
        <w:tab/>
        <w:t>release the RLC entity or entities as specified in TS 38.322 [4], clause 5.1.3;</w:t>
      </w:r>
    </w:p>
    <w:p w14:paraId="17D06A12" w14:textId="77777777" w:rsidR="00394471" w:rsidRPr="00F10B4F" w:rsidRDefault="00394471" w:rsidP="00394471">
      <w:pPr>
        <w:pStyle w:val="B2"/>
      </w:pPr>
      <w:r w:rsidRPr="00F10B4F">
        <w:t>2&gt;</w:t>
      </w:r>
      <w:r w:rsidRPr="00F10B4F">
        <w:tab/>
        <w:t>release the corresponding logical channel.</w:t>
      </w:r>
    </w:p>
    <w:p w14:paraId="3181F833" w14:textId="77777777" w:rsidR="00394471" w:rsidRPr="00F10B4F" w:rsidRDefault="00394471" w:rsidP="00394471">
      <w:pPr>
        <w:pStyle w:val="Heading5"/>
        <w:rPr>
          <w:rFonts w:eastAsia="MS Mincho"/>
        </w:rPr>
      </w:pPr>
      <w:bookmarkStart w:id="92" w:name="_Toc60776766"/>
      <w:bookmarkStart w:id="93" w:name="_Toc131064405"/>
      <w:r w:rsidRPr="00F10B4F">
        <w:rPr>
          <w:rFonts w:eastAsia="MS Mincho"/>
        </w:rPr>
        <w:t>5.3.5.5.4</w:t>
      </w:r>
      <w:r w:rsidRPr="00F10B4F">
        <w:rPr>
          <w:rFonts w:eastAsia="MS Mincho"/>
        </w:rPr>
        <w:tab/>
        <w:t>RLC bearer addition/modification</w:t>
      </w:r>
      <w:bookmarkEnd w:id="92"/>
      <w:bookmarkEnd w:id="93"/>
    </w:p>
    <w:p w14:paraId="621B9730" w14:textId="77777777" w:rsidR="00394471" w:rsidRPr="00F10B4F" w:rsidRDefault="00394471" w:rsidP="00394471">
      <w:pPr>
        <w:rPr>
          <w:rFonts w:eastAsia="MS Mincho"/>
        </w:rPr>
      </w:pPr>
      <w:r w:rsidRPr="00F10B4F">
        <w:t xml:space="preserve">For each </w:t>
      </w:r>
      <w:r w:rsidRPr="00F10B4F">
        <w:rPr>
          <w:i/>
        </w:rPr>
        <w:t>RLC-BearerConfig</w:t>
      </w:r>
      <w:r w:rsidRPr="00F10B4F">
        <w:t xml:space="preserve"> received in </w:t>
      </w:r>
      <w:r w:rsidRPr="00F10B4F">
        <w:rPr>
          <w:lang w:eastAsia="zh-CN"/>
        </w:rPr>
        <w:t>the</w:t>
      </w:r>
      <w:r w:rsidRPr="00F10B4F">
        <w:t xml:space="preserve"> </w:t>
      </w:r>
      <w:r w:rsidRPr="00F10B4F">
        <w:rPr>
          <w:i/>
        </w:rPr>
        <w:t>rlc-BearerToAddModList</w:t>
      </w:r>
      <w:r w:rsidRPr="00F10B4F">
        <w:t xml:space="preserve"> IE the UE shall:</w:t>
      </w:r>
    </w:p>
    <w:p w14:paraId="57840466" w14:textId="5DEFB789" w:rsidR="00394471" w:rsidRPr="00F10B4F" w:rsidRDefault="00394471" w:rsidP="00394471">
      <w:pPr>
        <w:pStyle w:val="B1"/>
      </w:pPr>
      <w:r w:rsidRPr="00F10B4F">
        <w:t>1&gt;</w:t>
      </w:r>
      <w:r w:rsidRPr="00F10B4F">
        <w:tab/>
        <w:t xml:space="preserve">if the UE's current configuration contains an RLC bearer with the received </w:t>
      </w:r>
      <w:r w:rsidRPr="00F10B4F">
        <w:rPr>
          <w:i/>
        </w:rPr>
        <w:t>logicalChannelIdentity</w:t>
      </w:r>
      <w:r w:rsidR="00214323" w:rsidRPr="00F10B4F">
        <w:rPr>
          <w:i/>
        </w:rPr>
        <w:t>/LogicalChannelIdentityExt</w:t>
      </w:r>
      <w:r w:rsidRPr="00F10B4F">
        <w:t xml:space="preserve"> within the same cell group:</w:t>
      </w:r>
    </w:p>
    <w:p w14:paraId="7EA98F79" w14:textId="67F1C1AE" w:rsidR="00394471" w:rsidRPr="00F10B4F" w:rsidRDefault="00394471" w:rsidP="00394471">
      <w:pPr>
        <w:pStyle w:val="B2"/>
      </w:pPr>
      <w:r w:rsidRPr="00F10B4F">
        <w:t>2&gt;</w:t>
      </w:r>
      <w:r w:rsidRPr="00F10B4F">
        <w:tab/>
        <w:t xml:space="preserve">if the RLC bearer is associated with </w:t>
      </w:r>
      <w:proofErr w:type="gramStart"/>
      <w:r w:rsidRPr="00F10B4F">
        <w:t>an</w:t>
      </w:r>
      <w:proofErr w:type="gramEnd"/>
      <w:r w:rsidRPr="00F10B4F">
        <w:t xml:space="preserve"> DAPS bearer</w:t>
      </w:r>
      <w:r w:rsidR="00537C02" w:rsidRPr="00F10B4F">
        <w:t>, or</w:t>
      </w:r>
    </w:p>
    <w:p w14:paraId="6975CD66" w14:textId="5CF69315" w:rsidR="00537C02" w:rsidRPr="00F10B4F" w:rsidRDefault="00537C02" w:rsidP="008E4C89">
      <w:pPr>
        <w:pStyle w:val="B2"/>
      </w:pPr>
      <w:r w:rsidRPr="00F10B4F">
        <w:t>2&gt;</w:t>
      </w:r>
      <w:r w:rsidRPr="00F10B4F">
        <w:tab/>
        <w:t>if any DAPS bearer is configured and the RLC bearer is associated with an SRB:</w:t>
      </w:r>
    </w:p>
    <w:p w14:paraId="49F20DAB" w14:textId="3C3C1EC9" w:rsidR="00394471" w:rsidRPr="00F10B4F" w:rsidRDefault="00394471" w:rsidP="00394471">
      <w:pPr>
        <w:pStyle w:val="B3"/>
      </w:pPr>
      <w:r w:rsidRPr="00F10B4F">
        <w:t>3&gt;</w:t>
      </w:r>
      <w:r w:rsidRPr="00F10B4F">
        <w:tab/>
        <w:t xml:space="preserve">reconfigure the RLC entity or entities for the target cell group in accordance with the received </w:t>
      </w:r>
      <w:r w:rsidRPr="00F10B4F">
        <w:rPr>
          <w:i/>
        </w:rPr>
        <w:t>rlc-Config</w:t>
      </w:r>
      <w:r w:rsidRPr="00F10B4F">
        <w:t>;</w:t>
      </w:r>
    </w:p>
    <w:p w14:paraId="66032492" w14:textId="77777777" w:rsidR="00394471" w:rsidRPr="00F10B4F" w:rsidRDefault="00394471" w:rsidP="00394471">
      <w:pPr>
        <w:pStyle w:val="B3"/>
      </w:pPr>
      <w:r w:rsidRPr="00F10B4F">
        <w:t>3&gt;</w:t>
      </w:r>
      <w:r w:rsidRPr="00F10B4F">
        <w:tab/>
        <w:t xml:space="preserve">reconfigure the logical channel for the target cell group in accordance with the received </w:t>
      </w:r>
      <w:r w:rsidRPr="00F10B4F">
        <w:rPr>
          <w:i/>
        </w:rPr>
        <w:t>mac-LogicalChannelConfig</w:t>
      </w:r>
      <w:r w:rsidRPr="00F10B4F">
        <w:t>;</w:t>
      </w:r>
    </w:p>
    <w:p w14:paraId="219EF1DF" w14:textId="77777777" w:rsidR="00394471" w:rsidRPr="00F10B4F" w:rsidRDefault="00394471" w:rsidP="00394471">
      <w:pPr>
        <w:pStyle w:val="B2"/>
      </w:pPr>
      <w:r w:rsidRPr="00F10B4F">
        <w:t>2&gt;</w:t>
      </w:r>
      <w:r w:rsidRPr="00F10B4F">
        <w:tab/>
        <w:t>else:</w:t>
      </w:r>
    </w:p>
    <w:p w14:paraId="69B1C303" w14:textId="77777777" w:rsidR="00394471" w:rsidRPr="00F10B4F" w:rsidRDefault="00394471" w:rsidP="00394471">
      <w:pPr>
        <w:pStyle w:val="B3"/>
      </w:pPr>
      <w:r w:rsidRPr="00F10B4F">
        <w:t>3&gt;</w:t>
      </w:r>
      <w:r w:rsidRPr="00F10B4F">
        <w:tab/>
        <w:t xml:space="preserve">if </w:t>
      </w:r>
      <w:r w:rsidRPr="00F10B4F">
        <w:rPr>
          <w:i/>
        </w:rPr>
        <w:t>reestablishRLC</w:t>
      </w:r>
      <w:r w:rsidRPr="00F10B4F">
        <w:t xml:space="preserve"> is received:</w:t>
      </w:r>
    </w:p>
    <w:p w14:paraId="63934379" w14:textId="77777777" w:rsidR="00394471" w:rsidRPr="00F10B4F" w:rsidRDefault="00394471" w:rsidP="00394471">
      <w:pPr>
        <w:pStyle w:val="B4"/>
      </w:pPr>
      <w:r w:rsidRPr="00F10B4F">
        <w:t>4&gt;</w:t>
      </w:r>
      <w:r w:rsidRPr="00F10B4F">
        <w:tab/>
        <w:t>re-establish the RLC entity as specified in TS 38.322 [4];</w:t>
      </w:r>
    </w:p>
    <w:p w14:paraId="23905CB0" w14:textId="77777777" w:rsidR="00394471" w:rsidRPr="00F10B4F" w:rsidRDefault="00394471" w:rsidP="00394471">
      <w:pPr>
        <w:pStyle w:val="B3"/>
      </w:pPr>
      <w:r w:rsidRPr="00F10B4F">
        <w:t>3&gt;</w:t>
      </w:r>
      <w:r w:rsidRPr="00F10B4F">
        <w:tab/>
        <w:t xml:space="preserve">reconfigure the RLC entity or entities in accordance with the received </w:t>
      </w:r>
      <w:r w:rsidRPr="00F10B4F">
        <w:rPr>
          <w:i/>
        </w:rPr>
        <w:t>rlc-Config</w:t>
      </w:r>
      <w:r w:rsidRPr="00F10B4F">
        <w:t>;</w:t>
      </w:r>
    </w:p>
    <w:p w14:paraId="1B8620E4" w14:textId="77777777" w:rsidR="00F66D12" w:rsidRPr="00F10B4F" w:rsidRDefault="00394471" w:rsidP="00F66D12">
      <w:pPr>
        <w:pStyle w:val="B3"/>
      </w:pPr>
      <w:r w:rsidRPr="00F10B4F">
        <w:t>3&gt;</w:t>
      </w:r>
      <w:r w:rsidRPr="00F10B4F">
        <w:tab/>
        <w:t xml:space="preserve">reconfigure the logical channel in accordance with the received </w:t>
      </w:r>
      <w:r w:rsidRPr="00F10B4F">
        <w:rPr>
          <w:i/>
        </w:rPr>
        <w:t>mac-LogicalChannelConfig</w:t>
      </w:r>
      <w:r w:rsidRPr="00F10B4F">
        <w:t>;</w:t>
      </w:r>
    </w:p>
    <w:p w14:paraId="03A88953" w14:textId="77777777" w:rsidR="00F66D12" w:rsidRPr="00F10B4F" w:rsidRDefault="00F66D12" w:rsidP="00F66D12">
      <w:pPr>
        <w:pStyle w:val="B3"/>
      </w:pPr>
      <w:r w:rsidRPr="00F10B4F">
        <w:t>3&gt;</w:t>
      </w:r>
      <w:r w:rsidRPr="00F10B4F">
        <w:tab/>
        <w:t xml:space="preserve">if </w:t>
      </w:r>
      <w:r w:rsidRPr="00F10B4F">
        <w:rPr>
          <w:i/>
        </w:rPr>
        <w:t>servedMBS-RadioBearer</w:t>
      </w:r>
      <w:r w:rsidRPr="00F10B4F">
        <w:t xml:space="preserve"> is received:</w:t>
      </w:r>
    </w:p>
    <w:p w14:paraId="74409CB5" w14:textId="73A8D4FE" w:rsidR="00394471" w:rsidRPr="00F10B4F" w:rsidRDefault="00F66D12" w:rsidP="00F747EB">
      <w:pPr>
        <w:pStyle w:val="B4"/>
      </w:pPr>
      <w:r w:rsidRPr="00F10B4F">
        <w:t>4&gt;</w:t>
      </w:r>
      <w:r w:rsidRPr="00F10B4F">
        <w:tab/>
        <w:t xml:space="preserve">associate this logical channel with the PDCP entity identified by </w:t>
      </w:r>
      <w:r w:rsidRPr="00F10B4F">
        <w:rPr>
          <w:i/>
        </w:rPr>
        <w:t>servedMBS-RadioBearer</w:t>
      </w:r>
      <w:r w:rsidRPr="00F10B4F">
        <w:t>;</w:t>
      </w:r>
    </w:p>
    <w:p w14:paraId="6DC8C49C" w14:textId="23E5F874" w:rsidR="00394471" w:rsidRPr="00F10B4F" w:rsidRDefault="00394471" w:rsidP="00394471">
      <w:pPr>
        <w:pStyle w:val="NO"/>
      </w:pPr>
      <w:r w:rsidRPr="00F10B4F">
        <w:lastRenderedPageBreak/>
        <w:t>NOTE</w:t>
      </w:r>
      <w:r w:rsidR="00537C02" w:rsidRPr="00F10B4F">
        <w:t xml:space="preserve"> 1</w:t>
      </w:r>
      <w:r w:rsidRPr="00F10B4F">
        <w:t>:</w:t>
      </w:r>
      <w:r w:rsidRPr="00F10B4F">
        <w:tab/>
      </w:r>
      <w:r w:rsidR="00F66D12" w:rsidRPr="00F10B4F">
        <w:t>For DRB and SRB, t</w:t>
      </w:r>
      <w:r w:rsidRPr="00F10B4F">
        <w:t xml:space="preserve">he network does not re-associate an already configured logical channel with another radio bearer. </w:t>
      </w:r>
      <w:r w:rsidR="002A4990" w:rsidRPr="00F10B4F">
        <w:t>Hence</w:t>
      </w:r>
      <w:r w:rsidR="00B15C49" w:rsidRPr="00F10B4F">
        <w:t>,</w:t>
      </w:r>
      <w:r w:rsidR="002A4990" w:rsidRPr="00F10B4F">
        <w:t xml:space="preserve"> </w:t>
      </w:r>
      <w:r w:rsidR="002A4990" w:rsidRPr="00F10B4F">
        <w:rPr>
          <w:i/>
        </w:rPr>
        <w:t>servedRadioBearer</w:t>
      </w:r>
      <w:r w:rsidR="002A4990" w:rsidRPr="00F10B4F">
        <w:t xml:space="preserve"> is not present in this case. </w:t>
      </w:r>
      <w:r w:rsidR="001C1AF2" w:rsidRPr="00F10B4F">
        <w:t>For MRB, the network does not re-associate an already configured logical channel with DRB or SRB</w:t>
      </w:r>
      <w:r w:rsidR="002A4990" w:rsidRPr="00F10B4F">
        <w:t xml:space="preserve"> or another MRB (i.e. MRB with another PDCP entity)</w:t>
      </w:r>
      <w:r w:rsidR="001C1AF2" w:rsidRPr="00F10B4F">
        <w:t xml:space="preserve">. </w:t>
      </w:r>
      <w:r w:rsidRPr="00F10B4F">
        <w:t xml:space="preserve">Hence </w:t>
      </w:r>
      <w:r w:rsidR="002A4990" w:rsidRPr="00F10B4F">
        <w:rPr>
          <w:rFonts w:eastAsia="Calibri"/>
          <w:i/>
        </w:rPr>
        <w:t>multicastRLC-BearerConfig</w:t>
      </w:r>
      <w:r w:rsidR="00214323" w:rsidRPr="00F10B4F">
        <w:t xml:space="preserve"> </w:t>
      </w:r>
      <w:r w:rsidRPr="00F10B4F">
        <w:t>is not present in this case.</w:t>
      </w:r>
      <w:r w:rsidR="00A07473" w:rsidRPr="00F10B4F">
        <w:t xml:space="preserve"> If a radio bearer is released and another is added with the same radio bearer identity, it is considered as a new (different) radio bearer. Hence, the network also releases the RLC bearer(s) associated with the released radio bearer.</w:t>
      </w:r>
    </w:p>
    <w:p w14:paraId="44E6BF37" w14:textId="40485DAE" w:rsidR="00537C02" w:rsidRPr="00F10B4F" w:rsidRDefault="00537C02" w:rsidP="008E4C89">
      <w:pPr>
        <w:pStyle w:val="NO"/>
      </w:pPr>
      <w:r w:rsidRPr="00F10B4F">
        <w:t>NOTE 2:</w:t>
      </w:r>
      <w:r w:rsidRPr="00F10B4F">
        <w:tab/>
        <w:t xml:space="preserve">In DAPS handover, the UE may perform RLC entity re-establishment (if </w:t>
      </w:r>
      <w:r w:rsidRPr="00F10B4F">
        <w:rPr>
          <w:i/>
        </w:rPr>
        <w:t>reestablishRLC</w:t>
      </w:r>
      <w:r w:rsidRPr="00F10B4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F10B4F" w:rsidRDefault="00394471" w:rsidP="00394471">
      <w:pPr>
        <w:pStyle w:val="B1"/>
      </w:pPr>
      <w:r w:rsidRPr="00F10B4F">
        <w:t>1&gt;</w:t>
      </w:r>
      <w:r w:rsidRPr="00F10B4F">
        <w:tab/>
        <w:t xml:space="preserve">else (a logical channel with the given </w:t>
      </w:r>
      <w:r w:rsidRPr="00F10B4F">
        <w:rPr>
          <w:i/>
        </w:rPr>
        <w:t>logicalChannelIdentity</w:t>
      </w:r>
      <w:r w:rsidR="00214323" w:rsidRPr="00F10B4F">
        <w:rPr>
          <w:i/>
        </w:rPr>
        <w:t>/LogicalChannelIdentityExt</w:t>
      </w:r>
      <w:r w:rsidRPr="00F10B4F">
        <w:t xml:space="preserve"> is not configured within the same cell group, including the case when full configuration option is used):</w:t>
      </w:r>
    </w:p>
    <w:p w14:paraId="04E9E7E7" w14:textId="77777777" w:rsidR="00394471" w:rsidRPr="00F10B4F" w:rsidRDefault="00394471" w:rsidP="00394471">
      <w:pPr>
        <w:pStyle w:val="B2"/>
      </w:pPr>
      <w:r w:rsidRPr="00F10B4F">
        <w:t>2&gt;</w:t>
      </w:r>
      <w:r w:rsidRPr="00F10B4F">
        <w:tab/>
        <w:t xml:space="preserve">if the </w:t>
      </w:r>
      <w:r w:rsidRPr="00F10B4F">
        <w:rPr>
          <w:i/>
        </w:rPr>
        <w:t>servedRadioBearer</w:t>
      </w:r>
      <w:r w:rsidRPr="00F10B4F">
        <w:t xml:space="preserve"> associates the logical channel with an SRB and </w:t>
      </w:r>
      <w:r w:rsidRPr="00F10B4F">
        <w:rPr>
          <w:i/>
          <w:iCs/>
        </w:rPr>
        <w:t xml:space="preserve">rlc-Config </w:t>
      </w:r>
      <w:r w:rsidRPr="00F10B4F">
        <w:t>is not included:</w:t>
      </w:r>
    </w:p>
    <w:p w14:paraId="1C723547" w14:textId="77777777" w:rsidR="00394471" w:rsidRPr="00F10B4F" w:rsidRDefault="00394471" w:rsidP="00394471">
      <w:pPr>
        <w:pStyle w:val="B3"/>
        <w:rPr>
          <w:lang w:eastAsia="zh-CN"/>
        </w:rPr>
      </w:pPr>
      <w:r w:rsidRPr="00F10B4F">
        <w:t>3&gt;</w:t>
      </w:r>
      <w:r w:rsidRPr="00F10B4F">
        <w:tab/>
        <w:t xml:space="preserve">establish an RLC entity in accordance with the </w:t>
      </w:r>
      <w:r w:rsidRPr="00F10B4F">
        <w:rPr>
          <w:lang w:eastAsia="zh-CN"/>
        </w:rPr>
        <w:t xml:space="preserve">default configuration </w:t>
      </w:r>
      <w:r w:rsidRPr="00F10B4F">
        <w:t>defined in 9.</w:t>
      </w:r>
      <w:r w:rsidRPr="00F10B4F">
        <w:rPr>
          <w:lang w:eastAsia="zh-CN"/>
        </w:rPr>
        <w:t>2</w:t>
      </w:r>
      <w:r w:rsidRPr="00F10B4F">
        <w:t xml:space="preserve"> for the corresponding SRB</w:t>
      </w:r>
      <w:r w:rsidRPr="00F10B4F">
        <w:rPr>
          <w:lang w:eastAsia="zh-CN"/>
        </w:rPr>
        <w:t>;</w:t>
      </w:r>
    </w:p>
    <w:p w14:paraId="6472ACA6" w14:textId="77777777" w:rsidR="00394471" w:rsidRPr="00F10B4F" w:rsidRDefault="00394471" w:rsidP="00394471">
      <w:pPr>
        <w:pStyle w:val="B2"/>
        <w:rPr>
          <w:lang w:eastAsia="zh-CN"/>
        </w:rPr>
      </w:pPr>
      <w:r w:rsidRPr="00F10B4F">
        <w:rPr>
          <w:lang w:eastAsia="zh-CN"/>
        </w:rPr>
        <w:t>2&gt;</w:t>
      </w:r>
      <w:r w:rsidRPr="00F10B4F">
        <w:rPr>
          <w:lang w:eastAsia="zh-CN"/>
        </w:rPr>
        <w:tab/>
        <w:t>else:</w:t>
      </w:r>
    </w:p>
    <w:p w14:paraId="1E563D90" w14:textId="77777777" w:rsidR="00394471" w:rsidRPr="00F10B4F" w:rsidRDefault="00394471" w:rsidP="00394471">
      <w:pPr>
        <w:pStyle w:val="B3"/>
      </w:pPr>
      <w:r w:rsidRPr="00F10B4F">
        <w:t>3&gt;</w:t>
      </w:r>
      <w:r w:rsidRPr="00F10B4F">
        <w:tab/>
        <w:t xml:space="preserve">establish an RLC entity in accordance with the received </w:t>
      </w:r>
      <w:r w:rsidRPr="00F10B4F">
        <w:rPr>
          <w:i/>
        </w:rPr>
        <w:t>rlc-Config</w:t>
      </w:r>
      <w:r w:rsidRPr="00F10B4F">
        <w:t>;</w:t>
      </w:r>
    </w:p>
    <w:p w14:paraId="6D848E4F" w14:textId="77777777" w:rsidR="00394471" w:rsidRPr="00F10B4F" w:rsidRDefault="00394471" w:rsidP="00394471">
      <w:pPr>
        <w:pStyle w:val="B2"/>
      </w:pPr>
      <w:r w:rsidRPr="00F10B4F">
        <w:rPr>
          <w:lang w:eastAsia="zh-CN"/>
        </w:rPr>
        <w:t>2&gt;</w:t>
      </w:r>
      <w:r w:rsidRPr="00F10B4F">
        <w:rPr>
          <w:lang w:eastAsia="zh-CN"/>
        </w:rPr>
        <w:tab/>
      </w:r>
      <w:r w:rsidRPr="00F10B4F">
        <w:t xml:space="preserve">if the </w:t>
      </w:r>
      <w:r w:rsidRPr="00F10B4F">
        <w:rPr>
          <w:i/>
        </w:rPr>
        <w:t>servedRadioBearer</w:t>
      </w:r>
      <w:r w:rsidRPr="00F10B4F">
        <w:t xml:space="preserve"> associates the logical channel with an SRB and </w:t>
      </w:r>
      <w:r w:rsidRPr="00F10B4F">
        <w:rPr>
          <w:lang w:eastAsia="zh-CN"/>
        </w:rPr>
        <w:t xml:space="preserve">if </w:t>
      </w:r>
      <w:r w:rsidRPr="00F10B4F">
        <w:rPr>
          <w:i/>
          <w:iCs/>
        </w:rPr>
        <w:t>mac-LogicalChannelConfig</w:t>
      </w:r>
      <w:r w:rsidRPr="00F10B4F">
        <w:t xml:space="preserve"> is not included:</w:t>
      </w:r>
    </w:p>
    <w:p w14:paraId="1154541A" w14:textId="77777777" w:rsidR="00394471" w:rsidRPr="00F10B4F" w:rsidRDefault="00394471" w:rsidP="00394471">
      <w:pPr>
        <w:pStyle w:val="B3"/>
        <w:rPr>
          <w:lang w:eastAsia="zh-CN"/>
        </w:rPr>
      </w:pPr>
      <w:r w:rsidRPr="00F10B4F">
        <w:t>3&gt;</w:t>
      </w:r>
      <w:r w:rsidRPr="00F10B4F">
        <w:tab/>
        <w:t>configure this MAC entity with a logical channel in accordance</w:t>
      </w:r>
      <w:r w:rsidRPr="00F10B4F">
        <w:rPr>
          <w:lang w:eastAsia="zh-CN"/>
        </w:rPr>
        <w:t xml:space="preserve"> to the default configuration </w:t>
      </w:r>
      <w:r w:rsidRPr="00F10B4F">
        <w:t>defined in 9.</w:t>
      </w:r>
      <w:r w:rsidRPr="00F10B4F">
        <w:rPr>
          <w:lang w:eastAsia="zh-CN"/>
        </w:rPr>
        <w:t>2</w:t>
      </w:r>
      <w:r w:rsidRPr="00F10B4F">
        <w:t xml:space="preserve"> for the corresponding SRB</w:t>
      </w:r>
      <w:r w:rsidRPr="00F10B4F">
        <w:rPr>
          <w:lang w:eastAsia="zh-CN"/>
        </w:rPr>
        <w:t>;</w:t>
      </w:r>
    </w:p>
    <w:p w14:paraId="6B2B3665" w14:textId="77777777" w:rsidR="00394471" w:rsidRPr="00F10B4F" w:rsidRDefault="00394471" w:rsidP="00394471">
      <w:pPr>
        <w:pStyle w:val="B2"/>
      </w:pPr>
      <w:r w:rsidRPr="00F10B4F">
        <w:t>2&gt;</w:t>
      </w:r>
      <w:r w:rsidRPr="00F10B4F">
        <w:tab/>
        <w:t>else:</w:t>
      </w:r>
    </w:p>
    <w:p w14:paraId="73D2AF6F" w14:textId="77777777" w:rsidR="00394471" w:rsidRPr="00F10B4F" w:rsidRDefault="00394471" w:rsidP="00394471">
      <w:pPr>
        <w:pStyle w:val="B3"/>
      </w:pPr>
      <w:r w:rsidRPr="00F10B4F">
        <w:t>3&gt;</w:t>
      </w:r>
      <w:r w:rsidRPr="00F10B4F">
        <w:tab/>
        <w:t xml:space="preserve">configure this MAC entity with a logical channel in accordance to the received </w:t>
      </w:r>
      <w:r w:rsidRPr="00F10B4F">
        <w:rPr>
          <w:i/>
        </w:rPr>
        <w:t>mac-LogicalChannelConfig</w:t>
      </w:r>
      <w:r w:rsidRPr="00F10B4F">
        <w:t>;</w:t>
      </w:r>
    </w:p>
    <w:p w14:paraId="74A12125" w14:textId="0E28F306" w:rsidR="00394471" w:rsidRPr="00F10B4F" w:rsidRDefault="00394471" w:rsidP="00394471">
      <w:pPr>
        <w:pStyle w:val="B2"/>
      </w:pPr>
      <w:r w:rsidRPr="00F10B4F">
        <w:t>2&gt;</w:t>
      </w:r>
      <w:r w:rsidRPr="00F10B4F">
        <w:tab/>
        <w:t xml:space="preserve">associate this logical channel with the PDCP entity identified by </w:t>
      </w:r>
      <w:r w:rsidRPr="00F10B4F">
        <w:rPr>
          <w:i/>
        </w:rPr>
        <w:t>servedRadioBearer</w:t>
      </w:r>
      <w:r w:rsidR="00214323" w:rsidRPr="00F10B4F">
        <w:t xml:space="preserve"> or </w:t>
      </w:r>
      <w:r w:rsidR="00214323" w:rsidRPr="00F10B4F">
        <w:rPr>
          <w:i/>
        </w:rPr>
        <w:t>servedMBS-RadioBearer</w:t>
      </w:r>
      <w:r w:rsidRPr="00F10B4F">
        <w:t>.</w:t>
      </w:r>
    </w:p>
    <w:p w14:paraId="648170F7" w14:textId="77777777" w:rsidR="00394471" w:rsidRPr="00F10B4F" w:rsidRDefault="00394471" w:rsidP="00394471">
      <w:pPr>
        <w:pStyle w:val="Heading5"/>
        <w:rPr>
          <w:rFonts w:eastAsia="MS Mincho"/>
        </w:rPr>
      </w:pPr>
      <w:bookmarkStart w:id="94" w:name="_Toc60776767"/>
      <w:bookmarkStart w:id="95" w:name="_Toc131064406"/>
      <w:r w:rsidRPr="00F10B4F">
        <w:rPr>
          <w:rFonts w:eastAsia="MS Mincho"/>
        </w:rPr>
        <w:t>5.3.5.5.5</w:t>
      </w:r>
      <w:r w:rsidRPr="00F10B4F">
        <w:rPr>
          <w:rFonts w:eastAsia="MS Mincho"/>
        </w:rPr>
        <w:tab/>
        <w:t>MAC entity configuration</w:t>
      </w:r>
      <w:bookmarkEnd w:id="94"/>
      <w:bookmarkEnd w:id="95"/>
    </w:p>
    <w:p w14:paraId="54D79C8E" w14:textId="77777777" w:rsidR="00394471" w:rsidRPr="00F10B4F" w:rsidRDefault="00394471" w:rsidP="00394471">
      <w:pPr>
        <w:rPr>
          <w:rFonts w:eastAsia="MS Mincho"/>
        </w:rPr>
      </w:pPr>
      <w:r w:rsidRPr="00F10B4F">
        <w:t>The UE shall:</w:t>
      </w:r>
    </w:p>
    <w:p w14:paraId="6E9DD1D8" w14:textId="77777777" w:rsidR="00394471" w:rsidRPr="00F10B4F" w:rsidRDefault="00394471" w:rsidP="00394471">
      <w:pPr>
        <w:pStyle w:val="B1"/>
      </w:pPr>
      <w:r w:rsidRPr="00F10B4F">
        <w:t>1&gt;</w:t>
      </w:r>
      <w:r w:rsidRPr="00F10B4F">
        <w:tab/>
        <w:t>if SCG MAC is not part of the current UE configuration (i.e. SCG establishment):</w:t>
      </w:r>
    </w:p>
    <w:p w14:paraId="378838A4" w14:textId="77777777" w:rsidR="00394471" w:rsidRPr="00F10B4F" w:rsidRDefault="00394471" w:rsidP="00394471">
      <w:pPr>
        <w:pStyle w:val="B2"/>
      </w:pPr>
      <w:r w:rsidRPr="00F10B4F">
        <w:t>2&gt;</w:t>
      </w:r>
      <w:r w:rsidRPr="00F10B4F">
        <w:tab/>
        <w:t>create an SCG MAC entity;</w:t>
      </w:r>
    </w:p>
    <w:p w14:paraId="7FF1B814" w14:textId="77777777" w:rsidR="00394471" w:rsidRPr="00F10B4F" w:rsidRDefault="00394471" w:rsidP="00394471">
      <w:pPr>
        <w:pStyle w:val="B1"/>
      </w:pPr>
      <w:r w:rsidRPr="00F10B4F">
        <w:t>1&gt;</w:t>
      </w:r>
      <w:r w:rsidRPr="00F10B4F">
        <w:tab/>
        <w:t>if any DAPS bearer is configured:</w:t>
      </w:r>
    </w:p>
    <w:p w14:paraId="772FC28F" w14:textId="77777777" w:rsidR="00394471" w:rsidRPr="00F10B4F" w:rsidRDefault="00394471" w:rsidP="00394471">
      <w:pPr>
        <w:pStyle w:val="B2"/>
      </w:pPr>
      <w:r w:rsidRPr="00F10B4F">
        <w:t>2&gt;</w:t>
      </w:r>
      <w:r w:rsidRPr="00F10B4F">
        <w:tab/>
        <w:t xml:space="preserve">reconfigure the MAC main configuration for the target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7E47EC58" w14:textId="77777777" w:rsidR="00394471" w:rsidRPr="00F10B4F" w:rsidRDefault="00394471" w:rsidP="00394471">
      <w:pPr>
        <w:pStyle w:val="B1"/>
      </w:pPr>
      <w:r w:rsidRPr="00F10B4F">
        <w:t>1&gt;</w:t>
      </w:r>
      <w:r w:rsidRPr="00F10B4F">
        <w:tab/>
        <w:t>else:</w:t>
      </w:r>
    </w:p>
    <w:p w14:paraId="2842EAAD" w14:textId="77777777" w:rsidR="00394471" w:rsidRPr="00F10B4F" w:rsidRDefault="00394471" w:rsidP="00394471">
      <w:pPr>
        <w:pStyle w:val="B2"/>
      </w:pPr>
      <w:r w:rsidRPr="00F10B4F">
        <w:t>2&gt;</w:t>
      </w:r>
      <w:r w:rsidRPr="00F10B4F">
        <w:tab/>
        <w:t xml:space="preserve">reconfigure the MAC main configuration of the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2A31A852" w14:textId="77777777" w:rsidR="00394471" w:rsidRPr="00F10B4F" w:rsidRDefault="00394471" w:rsidP="00394471">
      <w:pPr>
        <w:pStyle w:val="B1"/>
      </w:pPr>
      <w:r w:rsidRPr="00F10B4F">
        <w:lastRenderedPageBreak/>
        <w:t>1&gt;</w:t>
      </w:r>
      <w:r w:rsidRPr="00F10B4F">
        <w:tab/>
        <w:t xml:space="preserve">if the received </w:t>
      </w:r>
      <w:r w:rsidRPr="00F10B4F">
        <w:rPr>
          <w:i/>
        </w:rPr>
        <w:t>mac-CellGroupConfig</w:t>
      </w:r>
      <w:r w:rsidRPr="00F10B4F">
        <w:t xml:space="preserve"> includes the </w:t>
      </w:r>
      <w:r w:rsidRPr="00F10B4F">
        <w:rPr>
          <w:i/>
        </w:rPr>
        <w:t>tag-ToReleaseList</w:t>
      </w:r>
      <w:r w:rsidRPr="00F10B4F">
        <w:t>:</w:t>
      </w:r>
    </w:p>
    <w:p w14:paraId="4E13117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the </w:t>
      </w:r>
      <w:r w:rsidRPr="00F10B4F">
        <w:rPr>
          <w:i/>
        </w:rPr>
        <w:t>tag-ToReleaseList</w:t>
      </w:r>
      <w:r w:rsidRPr="00F10B4F">
        <w:t xml:space="preserve"> that is part of the current UE configuration:</w:t>
      </w:r>
    </w:p>
    <w:p w14:paraId="4C925E4B" w14:textId="77777777" w:rsidR="00394471" w:rsidRPr="00F10B4F" w:rsidRDefault="00394471" w:rsidP="00394471">
      <w:pPr>
        <w:pStyle w:val="B3"/>
      </w:pPr>
      <w:r w:rsidRPr="00F10B4F">
        <w:t>3&gt;</w:t>
      </w:r>
      <w:r w:rsidRPr="00F10B4F">
        <w:tab/>
        <w:t xml:space="preserve">release the TAG indicated by </w:t>
      </w:r>
      <w:r w:rsidRPr="00F10B4F">
        <w:rPr>
          <w:i/>
        </w:rPr>
        <w:t>TAG-Id</w:t>
      </w:r>
      <w:r w:rsidRPr="00F10B4F">
        <w:t>;</w:t>
      </w:r>
    </w:p>
    <w:p w14:paraId="26384F72" w14:textId="77777777" w:rsidR="00394471" w:rsidRPr="00F10B4F" w:rsidRDefault="00394471" w:rsidP="00394471">
      <w:pPr>
        <w:pStyle w:val="B1"/>
      </w:pPr>
      <w:r w:rsidRPr="00F10B4F">
        <w:t>1&gt;</w:t>
      </w:r>
      <w:r w:rsidRPr="00F10B4F">
        <w:tab/>
        <w:t xml:space="preserve">if the received </w:t>
      </w:r>
      <w:r w:rsidRPr="00F10B4F">
        <w:rPr>
          <w:i/>
        </w:rPr>
        <w:t>mac-CellGroupConfig</w:t>
      </w:r>
      <w:r w:rsidRPr="00F10B4F">
        <w:t xml:space="preserve"> includes the </w:t>
      </w:r>
      <w:r w:rsidRPr="00F10B4F">
        <w:rPr>
          <w:i/>
        </w:rPr>
        <w:t>tag-ToAddModList</w:t>
      </w:r>
      <w:r w:rsidRPr="00F10B4F">
        <w:t>:</w:t>
      </w:r>
    </w:p>
    <w:p w14:paraId="594C86F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not part of the current UE configuration (TAG addition):</w:t>
      </w:r>
    </w:p>
    <w:p w14:paraId="67E3185C" w14:textId="77777777" w:rsidR="00394471" w:rsidRPr="00F10B4F" w:rsidRDefault="00394471" w:rsidP="00394471">
      <w:pPr>
        <w:pStyle w:val="B3"/>
      </w:pPr>
      <w:r w:rsidRPr="00F10B4F">
        <w:t>3&gt;</w:t>
      </w:r>
      <w:r w:rsidRPr="00F10B4F">
        <w:tab/>
        <w:t xml:space="preserve">add the TAG, corresponding to the </w:t>
      </w:r>
      <w:r w:rsidRPr="00F10B4F">
        <w:rPr>
          <w:i/>
        </w:rPr>
        <w:t>tag-Id</w:t>
      </w:r>
      <w:r w:rsidRPr="00F10B4F">
        <w:t xml:space="preserve">, in accordance with the received </w:t>
      </w:r>
      <w:r w:rsidRPr="00F10B4F">
        <w:rPr>
          <w:i/>
        </w:rPr>
        <w:t>timeAlignmentTimer</w:t>
      </w:r>
      <w:r w:rsidRPr="00F10B4F">
        <w:t>;</w:t>
      </w:r>
    </w:p>
    <w:p w14:paraId="0E2A5EB6"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part of the current UE configuration (TAG modification):</w:t>
      </w:r>
    </w:p>
    <w:p w14:paraId="0A802511" w14:textId="77777777" w:rsidR="00394471" w:rsidRPr="00F10B4F" w:rsidRDefault="00394471" w:rsidP="00394471">
      <w:pPr>
        <w:pStyle w:val="B3"/>
      </w:pPr>
      <w:r w:rsidRPr="00F10B4F">
        <w:t>3&gt;</w:t>
      </w:r>
      <w:r w:rsidRPr="00F10B4F">
        <w:tab/>
        <w:t xml:space="preserve">reconfigure the TAG, corresponding to the </w:t>
      </w:r>
      <w:r w:rsidRPr="00F10B4F">
        <w:rPr>
          <w:i/>
        </w:rPr>
        <w:t>tag-Id</w:t>
      </w:r>
      <w:r w:rsidRPr="00F10B4F">
        <w:t xml:space="preserve">, in accordance with the received </w:t>
      </w:r>
      <w:r w:rsidRPr="00F10B4F">
        <w:rPr>
          <w:i/>
        </w:rPr>
        <w:t>timeAlignmentTimer</w:t>
      </w:r>
      <w:r w:rsidRPr="00F10B4F">
        <w:t>.</w:t>
      </w:r>
    </w:p>
    <w:p w14:paraId="711AB272" w14:textId="77777777" w:rsidR="00394471" w:rsidRPr="00F10B4F" w:rsidRDefault="00394471" w:rsidP="00394471">
      <w:pPr>
        <w:pStyle w:val="Heading5"/>
        <w:rPr>
          <w:rFonts w:eastAsia="MS Mincho"/>
        </w:rPr>
      </w:pPr>
      <w:bookmarkStart w:id="96" w:name="_Toc60776768"/>
      <w:bookmarkStart w:id="97" w:name="_Toc131064407"/>
      <w:r w:rsidRPr="00F10B4F">
        <w:rPr>
          <w:rFonts w:eastAsia="MS Mincho"/>
        </w:rPr>
        <w:t>5.3.5.5.6</w:t>
      </w:r>
      <w:r w:rsidRPr="00F10B4F">
        <w:rPr>
          <w:rFonts w:eastAsia="MS Mincho"/>
        </w:rPr>
        <w:tab/>
        <w:t>RLF Timers &amp; Constants configuration</w:t>
      </w:r>
      <w:bookmarkEnd w:id="96"/>
      <w:bookmarkEnd w:id="97"/>
    </w:p>
    <w:p w14:paraId="283CC53D" w14:textId="77777777" w:rsidR="00394471" w:rsidRPr="00F10B4F" w:rsidRDefault="00394471" w:rsidP="00394471">
      <w:pPr>
        <w:rPr>
          <w:rFonts w:eastAsia="MS Mincho"/>
        </w:rPr>
      </w:pPr>
      <w:r w:rsidRPr="00F10B4F">
        <w:t>The UE shall:</w:t>
      </w:r>
    </w:p>
    <w:p w14:paraId="3E677885" w14:textId="77777777" w:rsidR="00394471" w:rsidRPr="00F10B4F" w:rsidRDefault="00394471" w:rsidP="00394471">
      <w:pPr>
        <w:pStyle w:val="B1"/>
      </w:pPr>
      <w:r w:rsidRPr="00F10B4F">
        <w:t>1&gt;</w:t>
      </w:r>
      <w:r w:rsidRPr="00F10B4F">
        <w:tab/>
        <w:t xml:space="preserve">if the received </w:t>
      </w:r>
      <w:r w:rsidRPr="00F10B4F">
        <w:rPr>
          <w:i/>
        </w:rPr>
        <w:t>rlf-TimersAndConstants</w:t>
      </w:r>
      <w:r w:rsidRPr="00F10B4F">
        <w:t xml:space="preserve"> is set to </w:t>
      </w:r>
      <w:r w:rsidRPr="00F10B4F">
        <w:rPr>
          <w:i/>
        </w:rPr>
        <w:t>release</w:t>
      </w:r>
      <w:r w:rsidRPr="00F10B4F">
        <w:t>:</w:t>
      </w:r>
    </w:p>
    <w:p w14:paraId="22876B79" w14:textId="77777777" w:rsidR="00394471" w:rsidRPr="00F10B4F" w:rsidRDefault="00394471" w:rsidP="00394471">
      <w:pPr>
        <w:pStyle w:val="B2"/>
      </w:pPr>
      <w:r w:rsidRPr="00F10B4F">
        <w:t>2&gt;</w:t>
      </w:r>
      <w:r w:rsidRPr="00F10B4F">
        <w:tab/>
        <w:t>if any DAPS bearer is configured:</w:t>
      </w:r>
    </w:p>
    <w:p w14:paraId="4032BCAD" w14:textId="77777777" w:rsidR="00394471" w:rsidRPr="00F10B4F" w:rsidRDefault="00394471" w:rsidP="00394471">
      <w:pPr>
        <w:pStyle w:val="B3"/>
      </w:pPr>
      <w:r w:rsidRPr="00F10B4F">
        <w:t>3&gt;</w:t>
      </w:r>
      <w:r w:rsidRPr="00F10B4F">
        <w:tab/>
        <w:t xml:space="preserve">use values for timers T301, T310, T311 and constants N310, N311 for the target cell group, as included in </w:t>
      </w:r>
      <w:r w:rsidRPr="00F10B4F">
        <w:rPr>
          <w:i/>
        </w:rPr>
        <w:t>ue-TimersAndConstants</w:t>
      </w:r>
      <w:r w:rsidRPr="00F10B4F">
        <w:t xml:space="preserve"> received in </w:t>
      </w:r>
      <w:r w:rsidRPr="00F10B4F">
        <w:rPr>
          <w:i/>
          <w:noProof/>
        </w:rPr>
        <w:t>SIB1</w:t>
      </w:r>
      <w:r w:rsidRPr="00F10B4F">
        <w:t>;</w:t>
      </w:r>
    </w:p>
    <w:p w14:paraId="757D09C4" w14:textId="77777777" w:rsidR="00394471" w:rsidRPr="00F10B4F" w:rsidRDefault="00394471" w:rsidP="00394471">
      <w:pPr>
        <w:pStyle w:val="B2"/>
      </w:pPr>
      <w:r w:rsidRPr="00F10B4F">
        <w:t>2&gt;</w:t>
      </w:r>
      <w:r w:rsidRPr="00F10B4F">
        <w:tab/>
        <w:t>else:</w:t>
      </w:r>
    </w:p>
    <w:p w14:paraId="58ECAAFF" w14:textId="77777777" w:rsidR="00394471" w:rsidRPr="00F10B4F" w:rsidRDefault="00394471" w:rsidP="00394471">
      <w:pPr>
        <w:pStyle w:val="B3"/>
      </w:pPr>
      <w:r w:rsidRPr="00F10B4F">
        <w:t>3&gt;</w:t>
      </w:r>
      <w:r w:rsidRPr="00F10B4F">
        <w:tab/>
        <w:t xml:space="preserve">use values for timers T301, T310, T311 and constants N310, N311, as included in </w:t>
      </w:r>
      <w:r w:rsidRPr="00F10B4F">
        <w:rPr>
          <w:i/>
        </w:rPr>
        <w:t>ue-TimersAndConstants</w:t>
      </w:r>
      <w:r w:rsidRPr="00F10B4F">
        <w:t xml:space="preserve"> received in </w:t>
      </w:r>
      <w:r w:rsidRPr="00F10B4F">
        <w:rPr>
          <w:i/>
          <w:noProof/>
        </w:rPr>
        <w:t>SIB1</w:t>
      </w:r>
      <w:r w:rsidRPr="00F10B4F">
        <w:t>;</w:t>
      </w:r>
    </w:p>
    <w:p w14:paraId="0A68F027" w14:textId="77777777" w:rsidR="00394471" w:rsidRPr="00F10B4F" w:rsidRDefault="00394471" w:rsidP="00394471">
      <w:pPr>
        <w:pStyle w:val="B1"/>
      </w:pPr>
      <w:r w:rsidRPr="00F10B4F">
        <w:t>1&gt;</w:t>
      </w:r>
      <w:r w:rsidRPr="00F10B4F">
        <w:tab/>
        <w:t>else:</w:t>
      </w:r>
    </w:p>
    <w:p w14:paraId="76D1B0C7" w14:textId="40A01D02" w:rsidR="00394471" w:rsidRPr="00F10B4F" w:rsidRDefault="00394471" w:rsidP="00394471">
      <w:pPr>
        <w:pStyle w:val="B2"/>
      </w:pPr>
      <w:r w:rsidRPr="00F10B4F">
        <w:t>2&gt;</w:t>
      </w:r>
      <w:r w:rsidRPr="00F10B4F">
        <w:tab/>
        <w:t>if any DAPS bearer is configured:</w:t>
      </w:r>
    </w:p>
    <w:p w14:paraId="6577AD5D" w14:textId="77777777" w:rsidR="00394471" w:rsidRPr="00F10B4F" w:rsidRDefault="00394471" w:rsidP="00394471">
      <w:pPr>
        <w:pStyle w:val="B3"/>
      </w:pPr>
      <w:r w:rsidRPr="00F10B4F">
        <w:t>3&gt;</w:t>
      </w:r>
      <w:r w:rsidRPr="00F10B4F">
        <w:tab/>
        <w:t xml:space="preserve">configure the value of timers and constants for the target cell group in accordance with received </w:t>
      </w:r>
      <w:r w:rsidRPr="00F10B4F">
        <w:rPr>
          <w:i/>
        </w:rPr>
        <w:t>rlf-TimersAndConstants</w:t>
      </w:r>
      <w:r w:rsidRPr="00F10B4F">
        <w:t>;</w:t>
      </w:r>
    </w:p>
    <w:p w14:paraId="3B42B85B" w14:textId="77777777" w:rsidR="00394471" w:rsidRPr="00F10B4F" w:rsidRDefault="00394471" w:rsidP="00394471">
      <w:pPr>
        <w:pStyle w:val="B2"/>
      </w:pPr>
      <w:r w:rsidRPr="00F10B4F">
        <w:t>2&gt;</w:t>
      </w:r>
      <w:r w:rsidRPr="00F10B4F">
        <w:tab/>
        <w:t>else:</w:t>
      </w:r>
    </w:p>
    <w:p w14:paraId="09A7404C" w14:textId="77777777" w:rsidR="00394471" w:rsidRPr="00F10B4F" w:rsidRDefault="00394471" w:rsidP="00394471">
      <w:pPr>
        <w:pStyle w:val="B3"/>
      </w:pPr>
      <w:r w:rsidRPr="00F10B4F">
        <w:t>3&gt;</w:t>
      </w:r>
      <w:r w:rsidRPr="00F10B4F">
        <w:tab/>
        <w:t xml:space="preserve">(re-)configure the value of timers and constants in accordance with received </w:t>
      </w:r>
      <w:r w:rsidRPr="00F10B4F">
        <w:rPr>
          <w:i/>
        </w:rPr>
        <w:t>rlf-TimersAndConstants</w:t>
      </w:r>
      <w:r w:rsidRPr="00F10B4F">
        <w:t>;</w:t>
      </w:r>
    </w:p>
    <w:p w14:paraId="705A50CA" w14:textId="77777777" w:rsidR="00394471" w:rsidRPr="00F10B4F" w:rsidRDefault="00394471" w:rsidP="00394471">
      <w:pPr>
        <w:pStyle w:val="B3"/>
      </w:pPr>
      <w:r w:rsidRPr="00F10B4F">
        <w:t>3&gt;</w:t>
      </w:r>
      <w:r w:rsidRPr="00F10B4F">
        <w:tab/>
        <w:t>stop timer T310 for this cell group, if running;</w:t>
      </w:r>
    </w:p>
    <w:p w14:paraId="53DA4387" w14:textId="77777777" w:rsidR="00394471" w:rsidRPr="00F10B4F" w:rsidRDefault="00394471" w:rsidP="00394471">
      <w:pPr>
        <w:pStyle w:val="B3"/>
      </w:pPr>
      <w:r w:rsidRPr="00F10B4F">
        <w:t>3&gt;</w:t>
      </w:r>
      <w:r w:rsidRPr="00F10B4F">
        <w:tab/>
        <w:t>stop timer T312 for this cell group, if running;</w:t>
      </w:r>
    </w:p>
    <w:p w14:paraId="775D6C7A" w14:textId="77777777" w:rsidR="00394471" w:rsidRPr="00F10B4F" w:rsidRDefault="00394471" w:rsidP="00394471">
      <w:pPr>
        <w:pStyle w:val="B3"/>
      </w:pPr>
      <w:r w:rsidRPr="00F10B4F">
        <w:t>3&gt;</w:t>
      </w:r>
      <w:r w:rsidRPr="00F10B4F">
        <w:tab/>
        <w:t>reset the counters N310 and N311.</w:t>
      </w:r>
    </w:p>
    <w:p w14:paraId="56178DBD" w14:textId="77777777" w:rsidR="00394471" w:rsidRPr="00F10B4F" w:rsidRDefault="00394471" w:rsidP="00394471">
      <w:pPr>
        <w:pStyle w:val="Heading5"/>
        <w:rPr>
          <w:rFonts w:eastAsia="MS Mincho"/>
        </w:rPr>
      </w:pPr>
      <w:bookmarkStart w:id="98" w:name="_Toc60776769"/>
      <w:bookmarkStart w:id="99" w:name="_Toc131064408"/>
      <w:r w:rsidRPr="00F10B4F">
        <w:rPr>
          <w:rFonts w:eastAsia="MS Mincho"/>
        </w:rPr>
        <w:lastRenderedPageBreak/>
        <w:t>5.3.5.5.7</w:t>
      </w:r>
      <w:r w:rsidRPr="00F10B4F">
        <w:rPr>
          <w:rFonts w:eastAsia="MS Mincho"/>
        </w:rPr>
        <w:tab/>
        <w:t>SpCell Configuration</w:t>
      </w:r>
      <w:bookmarkEnd w:id="98"/>
      <w:bookmarkEnd w:id="99"/>
    </w:p>
    <w:p w14:paraId="60A56A98" w14:textId="77777777" w:rsidR="00394471" w:rsidRPr="00F10B4F" w:rsidRDefault="00394471" w:rsidP="00394471">
      <w:r w:rsidRPr="00F10B4F">
        <w:t>The UE shall:</w:t>
      </w:r>
    </w:p>
    <w:p w14:paraId="6308EBFC" w14:textId="04B12964" w:rsidR="00D150B8" w:rsidRPr="00F10B4F" w:rsidRDefault="00D150B8" w:rsidP="00D150B8">
      <w:pPr>
        <w:pStyle w:val="B1"/>
      </w:pPr>
      <w:r w:rsidRPr="00F10B4F">
        <w:t>1&gt;</w:t>
      </w:r>
      <w:r w:rsidRPr="00F10B4F">
        <w:tab/>
        <w:t xml:space="preserve">if the UE is </w:t>
      </w:r>
      <w:r w:rsidR="001E5272" w:rsidRPr="00F10B4F">
        <w:t>acting as</w:t>
      </w:r>
      <w:r w:rsidRPr="00F10B4F">
        <w:t xml:space="preserve"> L2 U2N Remote UE:</w:t>
      </w:r>
    </w:p>
    <w:p w14:paraId="77173140" w14:textId="18154D95" w:rsidR="001E5272" w:rsidRPr="00F10B4F" w:rsidRDefault="001E5272" w:rsidP="001E5272">
      <w:pPr>
        <w:pStyle w:val="B2"/>
      </w:pPr>
      <w:r w:rsidRPr="00F10B4F">
        <w:t>2&gt;</w:t>
      </w:r>
      <w:r w:rsidRPr="00F10B4F">
        <w:tab/>
        <w:t xml:space="preserve">if the </w:t>
      </w:r>
      <w:r w:rsidRPr="00F10B4F">
        <w:rPr>
          <w:i/>
          <w:iCs/>
        </w:rPr>
        <w:t>SpCellConfig</w:t>
      </w:r>
      <w:r w:rsidRPr="00F10B4F">
        <w:t xml:space="preserve"> contains the </w:t>
      </w:r>
      <w:r w:rsidRPr="00F10B4F">
        <w:rPr>
          <w:i/>
          <w:iCs/>
        </w:rPr>
        <w:t>rlf-TimersAndConstants</w:t>
      </w:r>
      <w:r w:rsidR="00BD7E37" w:rsidRPr="00F10B4F">
        <w:rPr>
          <w:rFonts w:eastAsia="宋体"/>
          <w:lang w:eastAsia="en-US"/>
        </w:rPr>
        <w:t xml:space="preserve"> which is set to </w:t>
      </w:r>
      <w:r w:rsidR="00BD7E37" w:rsidRPr="00F10B4F">
        <w:rPr>
          <w:rFonts w:eastAsia="宋体"/>
          <w:i/>
          <w:iCs/>
          <w:lang w:eastAsia="en-US"/>
        </w:rPr>
        <w:t>setup</w:t>
      </w:r>
      <w:r w:rsidRPr="00F10B4F">
        <w:t>:</w:t>
      </w:r>
    </w:p>
    <w:p w14:paraId="4FC96B32" w14:textId="77777777" w:rsidR="001E5272" w:rsidRPr="00F10B4F" w:rsidRDefault="001E5272" w:rsidP="001E5272">
      <w:pPr>
        <w:pStyle w:val="B3"/>
      </w:pPr>
      <w:r w:rsidRPr="00F10B4F">
        <w:t>3&gt;</w:t>
      </w:r>
      <w:r w:rsidRPr="00F10B4F">
        <w:tab/>
        <w:t xml:space="preserve">use value for timers T311 as received in </w:t>
      </w:r>
      <w:r w:rsidRPr="00F10B4F">
        <w:rPr>
          <w:i/>
          <w:iCs/>
        </w:rPr>
        <w:t>rlf-TimersAndConstants</w:t>
      </w:r>
      <w:r w:rsidRPr="00F10B4F">
        <w:t>;</w:t>
      </w:r>
    </w:p>
    <w:p w14:paraId="59041CD1" w14:textId="4DD0BD16" w:rsidR="001E5272" w:rsidRPr="00F10B4F" w:rsidRDefault="001E5272" w:rsidP="001E5272">
      <w:pPr>
        <w:pStyle w:val="B2"/>
      </w:pPr>
      <w:r w:rsidRPr="00F10B4F">
        <w:t>2&gt;</w:t>
      </w:r>
      <w:r w:rsidRPr="00F10B4F">
        <w:tab/>
        <w:t>else</w:t>
      </w:r>
      <w:r w:rsidR="00BD7E37" w:rsidRPr="00F10B4F">
        <w:t xml:space="preserve"> if </w:t>
      </w:r>
      <w:r w:rsidR="00BD7E37" w:rsidRPr="00F10B4F">
        <w:rPr>
          <w:i/>
          <w:iCs/>
        </w:rPr>
        <w:t>rlf-TimersAndConstants</w:t>
      </w:r>
      <w:r w:rsidR="00BD7E37" w:rsidRPr="00F10B4F">
        <w:t xml:space="preserve"> is not configured for this cell group or </w:t>
      </w:r>
      <w:r w:rsidR="00BD7E37" w:rsidRPr="00F10B4F">
        <w:rPr>
          <w:i/>
          <w:iCs/>
        </w:rPr>
        <w:t>SpCellConfig</w:t>
      </w:r>
      <w:r w:rsidR="00BD7E37" w:rsidRPr="00F10B4F">
        <w:t xml:space="preserve"> contains the </w:t>
      </w:r>
      <w:r w:rsidR="00BD7E37" w:rsidRPr="00F10B4F">
        <w:rPr>
          <w:i/>
          <w:iCs/>
        </w:rPr>
        <w:t>rlf-TimersAndConstants</w:t>
      </w:r>
      <w:r w:rsidR="00BD7E37" w:rsidRPr="00F10B4F">
        <w:t xml:space="preserve"> which is set to </w:t>
      </w:r>
      <w:r w:rsidR="00BD7E37" w:rsidRPr="00F10B4F">
        <w:rPr>
          <w:i/>
          <w:iCs/>
        </w:rPr>
        <w:t>release</w:t>
      </w:r>
      <w:r w:rsidRPr="00F10B4F">
        <w:t>:</w:t>
      </w:r>
    </w:p>
    <w:p w14:paraId="2CC4EE35" w14:textId="086B1EFD" w:rsidR="00D150B8" w:rsidRPr="00F10B4F" w:rsidRDefault="001E5272" w:rsidP="00F747EB">
      <w:pPr>
        <w:pStyle w:val="B3"/>
      </w:pPr>
      <w:r w:rsidRPr="00F10B4F">
        <w:t>3</w:t>
      </w:r>
      <w:r w:rsidR="00D150B8" w:rsidRPr="00F10B4F">
        <w:t>&gt;</w:t>
      </w:r>
      <w:r w:rsidR="00D150B8" w:rsidRPr="00F10B4F">
        <w:tab/>
        <w:t xml:space="preserve">use value for timers T311, as included in </w:t>
      </w:r>
      <w:r w:rsidR="00D150B8" w:rsidRPr="00F10B4F">
        <w:rPr>
          <w:i/>
        </w:rPr>
        <w:t>ue-TimersAndConstants</w:t>
      </w:r>
      <w:r w:rsidR="00D150B8" w:rsidRPr="00F10B4F">
        <w:t xml:space="preserve"> received in </w:t>
      </w:r>
      <w:r w:rsidR="00D150B8" w:rsidRPr="00F10B4F">
        <w:rPr>
          <w:i/>
          <w:noProof/>
        </w:rPr>
        <w:t>SIB1</w:t>
      </w:r>
      <w:r w:rsidR="00D150B8" w:rsidRPr="00F10B4F">
        <w:rPr>
          <w:noProof/>
        </w:rPr>
        <w:t>;</w:t>
      </w:r>
    </w:p>
    <w:p w14:paraId="19F32D04" w14:textId="77777777" w:rsidR="00D150B8" w:rsidRPr="00F10B4F" w:rsidRDefault="00D150B8" w:rsidP="00D150B8">
      <w:pPr>
        <w:pStyle w:val="B1"/>
      </w:pPr>
      <w:r w:rsidRPr="00F10B4F">
        <w:t>1&gt;</w:t>
      </w:r>
      <w:r w:rsidRPr="00F10B4F">
        <w:tab/>
        <w:t>else</w:t>
      </w:r>
    </w:p>
    <w:p w14:paraId="44F72861" w14:textId="023BB9E6"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the </w:t>
      </w:r>
      <w:r w:rsidR="00394471" w:rsidRPr="00F10B4F">
        <w:rPr>
          <w:i/>
          <w:iCs/>
        </w:rPr>
        <w:t>rlf-TimersAndConstants</w:t>
      </w:r>
      <w:r w:rsidR="00394471" w:rsidRPr="00F10B4F">
        <w:t>:</w:t>
      </w:r>
    </w:p>
    <w:p w14:paraId="58D4DEF0" w14:textId="48576008" w:rsidR="00394471" w:rsidRPr="00F10B4F" w:rsidRDefault="00D150B8" w:rsidP="000830BB">
      <w:pPr>
        <w:pStyle w:val="B3"/>
      </w:pPr>
      <w:r w:rsidRPr="00F10B4F">
        <w:t>3</w:t>
      </w:r>
      <w:r w:rsidR="00394471" w:rsidRPr="00F10B4F">
        <w:t>&gt;</w:t>
      </w:r>
      <w:r w:rsidR="00394471" w:rsidRPr="00F10B4F">
        <w:tab/>
        <w:t>configure the RLF timers and constants for this cell group as specified in 5.3.5.5.6;</w:t>
      </w:r>
    </w:p>
    <w:p w14:paraId="797984E3" w14:textId="5B0BE494" w:rsidR="00394471" w:rsidRPr="00F10B4F" w:rsidRDefault="00D150B8" w:rsidP="000830BB">
      <w:pPr>
        <w:pStyle w:val="B2"/>
        <w:rPr>
          <w:lang w:eastAsia="en-US"/>
        </w:rPr>
      </w:pPr>
      <w:r w:rsidRPr="00F10B4F">
        <w:t>2</w:t>
      </w:r>
      <w:r w:rsidR="00394471" w:rsidRPr="00F10B4F">
        <w:t>&gt;</w:t>
      </w:r>
      <w:r w:rsidR="00394471" w:rsidRPr="00F10B4F">
        <w:tab/>
        <w:t xml:space="preserve">else if </w:t>
      </w:r>
      <w:r w:rsidR="00394471" w:rsidRPr="00F10B4F">
        <w:rPr>
          <w:i/>
        </w:rPr>
        <w:t>rlf-TimersAndConstants</w:t>
      </w:r>
      <w:r w:rsidR="00394471" w:rsidRPr="00F10B4F">
        <w:t xml:space="preserve"> is not configured for this cell group:</w:t>
      </w:r>
    </w:p>
    <w:p w14:paraId="45EBE14A" w14:textId="724CF228" w:rsidR="00394471" w:rsidRPr="00F10B4F" w:rsidRDefault="00D150B8" w:rsidP="000830BB">
      <w:pPr>
        <w:pStyle w:val="B3"/>
      </w:pPr>
      <w:r w:rsidRPr="00F10B4F">
        <w:t>3</w:t>
      </w:r>
      <w:r w:rsidR="00394471" w:rsidRPr="00F10B4F">
        <w:t>&gt;</w:t>
      </w:r>
      <w:r w:rsidR="00394471" w:rsidRPr="00F10B4F">
        <w:tab/>
        <w:t>if any DAPS bearer is configured:</w:t>
      </w:r>
    </w:p>
    <w:p w14:paraId="052EB239" w14:textId="0CF2D40F"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for the target cell group, as included in </w:t>
      </w:r>
      <w:r w:rsidR="00394471" w:rsidRPr="00F10B4F">
        <w:rPr>
          <w:i/>
        </w:rPr>
        <w:t>ue-TimersAndConstants</w:t>
      </w:r>
      <w:r w:rsidR="00394471" w:rsidRPr="00F10B4F">
        <w:t xml:space="preserve"> received in </w:t>
      </w:r>
      <w:r w:rsidR="00394471" w:rsidRPr="00F10B4F">
        <w:rPr>
          <w:i/>
          <w:noProof/>
        </w:rPr>
        <w:t>SIB1</w:t>
      </w:r>
      <w:r w:rsidR="00394471" w:rsidRPr="00F10B4F">
        <w:t>;</w:t>
      </w:r>
    </w:p>
    <w:p w14:paraId="6B77DC1E" w14:textId="5ABDE9BC" w:rsidR="00394471" w:rsidRPr="00F10B4F" w:rsidRDefault="00D150B8" w:rsidP="000830BB">
      <w:pPr>
        <w:pStyle w:val="B3"/>
      </w:pPr>
      <w:r w:rsidRPr="00F10B4F">
        <w:t>3</w:t>
      </w:r>
      <w:r w:rsidR="00394471" w:rsidRPr="00F10B4F">
        <w:t>&gt;</w:t>
      </w:r>
      <w:r w:rsidR="00394471" w:rsidRPr="00F10B4F">
        <w:tab/>
        <w:t>else</w:t>
      </w:r>
    </w:p>
    <w:p w14:paraId="70445991" w14:textId="42BCCA88"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noProof/>
        </w:rPr>
        <w:t>SIB1</w:t>
      </w:r>
      <w:r w:rsidR="00394471" w:rsidRPr="00F10B4F">
        <w:rPr>
          <w:noProof/>
        </w:rPr>
        <w:t>;</w:t>
      </w:r>
    </w:p>
    <w:p w14:paraId="092CF475" w14:textId="5FB29933"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w:t>
      </w:r>
      <w:r w:rsidR="00394471" w:rsidRPr="00F10B4F">
        <w:rPr>
          <w:i/>
          <w:iCs/>
        </w:rPr>
        <w:t>spCellConfigDedicated</w:t>
      </w:r>
      <w:r w:rsidR="00394471" w:rsidRPr="00F10B4F">
        <w:t>:</w:t>
      </w:r>
    </w:p>
    <w:p w14:paraId="1CAAEBD2" w14:textId="61AC128A" w:rsidR="00394471" w:rsidRPr="00F10B4F" w:rsidRDefault="00D150B8" w:rsidP="000830BB">
      <w:pPr>
        <w:pStyle w:val="B3"/>
      </w:pPr>
      <w:r w:rsidRPr="00F10B4F">
        <w:t>3</w:t>
      </w:r>
      <w:r w:rsidR="00394471" w:rsidRPr="00F10B4F">
        <w:t>&gt;</w:t>
      </w:r>
      <w:r w:rsidR="00394471" w:rsidRPr="00F10B4F">
        <w:tab/>
        <w:t xml:space="preserve">configure the SpCell in accordance with the </w:t>
      </w:r>
      <w:r w:rsidR="00394471" w:rsidRPr="00F10B4F">
        <w:rPr>
          <w:i/>
        </w:rPr>
        <w:t>spCellConfigDedicated</w:t>
      </w:r>
      <w:r w:rsidR="00394471" w:rsidRPr="00F10B4F">
        <w:t>;</w:t>
      </w:r>
    </w:p>
    <w:p w14:paraId="64259D6C" w14:textId="10907FDE" w:rsidR="00394471" w:rsidRPr="00F10B4F" w:rsidRDefault="00D150B8" w:rsidP="000830BB">
      <w:pPr>
        <w:pStyle w:val="B3"/>
      </w:pPr>
      <w:r w:rsidRPr="00F10B4F">
        <w:t>3</w:t>
      </w:r>
      <w:r w:rsidR="00394471" w:rsidRPr="00F10B4F">
        <w:t>&gt;</w:t>
      </w:r>
      <w:r w:rsidR="00394471" w:rsidRPr="00F10B4F">
        <w:tab/>
        <w:t xml:space="preserve">consider the bandwidth part indicated in </w:t>
      </w:r>
      <w:r w:rsidR="00394471" w:rsidRPr="00F10B4F">
        <w:rPr>
          <w:i/>
        </w:rPr>
        <w:t>firstActiveUplinkBWP-Id</w:t>
      </w:r>
      <w:r w:rsidR="000D1143" w:rsidRPr="00F10B4F">
        <w:rPr>
          <w:iCs/>
        </w:rPr>
        <w:t>,</w:t>
      </w:r>
      <w:r w:rsidR="00394471" w:rsidRPr="00F10B4F">
        <w:t xml:space="preserve"> if </w:t>
      </w:r>
      <w:r w:rsidR="000D1143" w:rsidRPr="00F10B4F">
        <w:t xml:space="preserve">included in the </w:t>
      </w:r>
      <w:r w:rsidR="000D1143" w:rsidRPr="00F10B4F">
        <w:rPr>
          <w:i/>
        </w:rPr>
        <w:t>spCellConfigDedicated,</w:t>
      </w:r>
      <w:r w:rsidR="00394471" w:rsidRPr="00F10B4F">
        <w:t xml:space="preserve"> to be the active uplink bandwidth part;</w:t>
      </w:r>
    </w:p>
    <w:p w14:paraId="71F94C63" w14:textId="77777777" w:rsidR="000D1143" w:rsidRPr="00F10B4F" w:rsidRDefault="000D1143" w:rsidP="000D1143">
      <w:pPr>
        <w:pStyle w:val="B3"/>
      </w:pPr>
      <w:r w:rsidRPr="00F10B4F">
        <w:t>3&gt;</w:t>
      </w:r>
      <w:r w:rsidRPr="00F10B4F">
        <w:tab/>
        <w:t xml:space="preserve">if the </w:t>
      </w:r>
      <w:r w:rsidRPr="00F10B4F">
        <w:rPr>
          <w:i/>
        </w:rPr>
        <w:t>firstActiveDownlinkBWP-Id</w:t>
      </w:r>
      <w:r w:rsidRPr="00F10B4F">
        <w:t xml:space="preserve"> is included in the </w:t>
      </w:r>
      <w:r w:rsidRPr="00F10B4F">
        <w:rPr>
          <w:i/>
          <w:iCs/>
        </w:rPr>
        <w:t>spCellConfigDedicated</w:t>
      </w:r>
      <w:r w:rsidRPr="00F10B4F">
        <w:t>:</w:t>
      </w:r>
    </w:p>
    <w:p w14:paraId="190BD7DB" w14:textId="09599E47" w:rsidR="000D1143" w:rsidRPr="00F10B4F" w:rsidRDefault="000D1143" w:rsidP="000D1143">
      <w:pPr>
        <w:pStyle w:val="B4"/>
      </w:pPr>
      <w:r w:rsidRPr="00F10B4F">
        <w:t>4&gt;</w:t>
      </w:r>
      <w:r w:rsidRPr="00F10B4F">
        <w:tab/>
        <w:t xml:space="preserve">if the </w:t>
      </w:r>
      <w:r w:rsidRPr="00F10B4F">
        <w:rPr>
          <w:i/>
        </w:rPr>
        <w:t>SpCellConfig</w:t>
      </w:r>
      <w:r w:rsidRPr="00F10B4F">
        <w:t xml:space="preserve"> is included in an </w:t>
      </w:r>
      <w:r w:rsidRPr="00F10B4F">
        <w:rPr>
          <w:i/>
        </w:rPr>
        <w:t>RRCReconfiguration</w:t>
      </w:r>
      <w:r w:rsidRPr="00F10B4F">
        <w:t xml:space="preserve"> message contained in an NR or E-UTRA RRC message indicating that the SCG is deactivated:</w:t>
      </w:r>
    </w:p>
    <w:p w14:paraId="64B1D975" w14:textId="7984DD2D" w:rsidR="000D1143" w:rsidRPr="00F10B4F" w:rsidRDefault="000D1143" w:rsidP="000D1143">
      <w:pPr>
        <w:pStyle w:val="B5"/>
      </w:pPr>
      <w:r w:rsidRPr="00F10B4F">
        <w:t>5</w:t>
      </w:r>
      <w:r w:rsidR="00394471" w:rsidRPr="00F10B4F">
        <w:t>&gt;</w:t>
      </w:r>
      <w:r w:rsidR="00394471" w:rsidRPr="00F10B4F">
        <w:tab/>
        <w:t xml:space="preserve">consider the bandwidth part indicated in </w:t>
      </w:r>
      <w:r w:rsidR="00394471" w:rsidRPr="00F10B4F">
        <w:rPr>
          <w:i/>
        </w:rPr>
        <w:t>firstActiveDownlinkBWP-Id</w:t>
      </w:r>
      <w:r w:rsidR="00394471" w:rsidRPr="00F10B4F">
        <w:t xml:space="preserve"> to be the </w:t>
      </w:r>
      <w:r w:rsidR="00DB6B82" w:rsidRPr="00F10B4F">
        <w:t>bandwidth part for Radio Link Monitoring, Beam Failure Detection and measurements</w:t>
      </w:r>
      <w:r w:rsidRPr="00F10B4F">
        <w:t>;</w:t>
      </w:r>
    </w:p>
    <w:p w14:paraId="3AFD1D0F" w14:textId="77777777" w:rsidR="000D1143" w:rsidRPr="00F10B4F" w:rsidRDefault="000D1143" w:rsidP="000D1143">
      <w:pPr>
        <w:pStyle w:val="B4"/>
      </w:pPr>
      <w:r w:rsidRPr="00F10B4F">
        <w:t>4&gt;</w:t>
      </w:r>
      <w:r w:rsidRPr="00F10B4F">
        <w:tab/>
        <w:t>else:</w:t>
      </w:r>
    </w:p>
    <w:p w14:paraId="121512AD" w14:textId="296A73C4" w:rsidR="00394471" w:rsidRPr="00F10B4F" w:rsidRDefault="000D1143" w:rsidP="00F747EB">
      <w:pPr>
        <w:pStyle w:val="B5"/>
      </w:pPr>
      <w:r w:rsidRPr="00F10B4F">
        <w:t>5&gt;</w:t>
      </w:r>
      <w:r w:rsidRPr="00F10B4F">
        <w:tab/>
        <w:t xml:space="preserve">consider the bandwith part indicated in </w:t>
      </w:r>
      <w:r w:rsidRPr="00F10B4F">
        <w:rPr>
          <w:i/>
        </w:rPr>
        <w:t>firstActiveDownlinkBWP-Id</w:t>
      </w:r>
      <w:r w:rsidRPr="00F10B4F">
        <w:t xml:space="preserve"> to be the active downlink bandwidth part</w:t>
      </w:r>
      <w:r w:rsidR="00394471" w:rsidRPr="00F10B4F">
        <w:t>;</w:t>
      </w:r>
    </w:p>
    <w:p w14:paraId="4D7A338A" w14:textId="67DD9A34" w:rsidR="00394471" w:rsidRPr="00F10B4F" w:rsidRDefault="00D150B8" w:rsidP="000830BB">
      <w:pPr>
        <w:pStyle w:val="B3"/>
      </w:pPr>
      <w:r w:rsidRPr="00F10B4F">
        <w:lastRenderedPageBreak/>
        <w:t>3</w:t>
      </w:r>
      <w:r w:rsidR="00394471" w:rsidRPr="00F10B4F">
        <w:t>&gt;</w:t>
      </w:r>
      <w:r w:rsidR="00394471" w:rsidRPr="00F10B4F">
        <w:tab/>
        <w:t xml:space="preserve">if any of the reference signal(s) that are used for radio link monitoring are reconfigured by the received </w:t>
      </w:r>
      <w:r w:rsidR="00394471" w:rsidRPr="00F10B4F">
        <w:rPr>
          <w:i/>
        </w:rPr>
        <w:t>spCellConfigDedicated</w:t>
      </w:r>
      <w:r w:rsidR="00394471" w:rsidRPr="00F10B4F">
        <w:t>:</w:t>
      </w:r>
    </w:p>
    <w:p w14:paraId="641813EA" w14:textId="3B71AF62" w:rsidR="00394471" w:rsidRPr="00F10B4F" w:rsidRDefault="00D150B8" w:rsidP="000830BB">
      <w:pPr>
        <w:pStyle w:val="B4"/>
      </w:pPr>
      <w:r w:rsidRPr="00F10B4F">
        <w:t>4</w:t>
      </w:r>
      <w:r w:rsidR="00394471" w:rsidRPr="00F10B4F">
        <w:t>&gt;</w:t>
      </w:r>
      <w:r w:rsidR="00394471" w:rsidRPr="00F10B4F">
        <w:tab/>
        <w:t>stop timer T310 for the corresponding SpCell, if running;</w:t>
      </w:r>
    </w:p>
    <w:p w14:paraId="0AC0EF99" w14:textId="13620B0F" w:rsidR="00394471" w:rsidRPr="00F10B4F" w:rsidRDefault="00D150B8" w:rsidP="000830BB">
      <w:pPr>
        <w:pStyle w:val="B4"/>
      </w:pPr>
      <w:r w:rsidRPr="00F10B4F">
        <w:t>4</w:t>
      </w:r>
      <w:r w:rsidR="00394471" w:rsidRPr="00F10B4F">
        <w:t>&gt;</w:t>
      </w:r>
      <w:r w:rsidR="00394471" w:rsidRPr="00F10B4F">
        <w:tab/>
        <w:t>stop timer T312 for the corresponding SpCell, if running;</w:t>
      </w:r>
    </w:p>
    <w:p w14:paraId="26B4702A" w14:textId="334F0ABA" w:rsidR="00394471" w:rsidRPr="00F10B4F" w:rsidRDefault="00D150B8" w:rsidP="000830BB">
      <w:pPr>
        <w:pStyle w:val="B4"/>
        <w:rPr>
          <w:lang w:eastAsia="zh-CN"/>
        </w:rPr>
      </w:pPr>
      <w:r w:rsidRPr="00F10B4F">
        <w:t>4</w:t>
      </w:r>
      <w:r w:rsidR="00394471" w:rsidRPr="00F10B4F">
        <w:t>&gt;</w:t>
      </w:r>
      <w:r w:rsidR="00394471" w:rsidRPr="00F10B4F">
        <w:tab/>
        <w:t>reset the counters N310 and N311.</w:t>
      </w:r>
    </w:p>
    <w:p w14:paraId="4C472617" w14:textId="77777777" w:rsidR="00B623BD" w:rsidRPr="00F10B4F" w:rsidRDefault="00B623BD" w:rsidP="00B623BD">
      <w:pPr>
        <w:pStyle w:val="B1"/>
      </w:pPr>
      <w:bookmarkStart w:id="100" w:name="_Toc60776770"/>
      <w:r w:rsidRPr="00F10B4F">
        <w:t>1&gt;</w:t>
      </w:r>
      <w:r w:rsidRPr="00F10B4F">
        <w:tab/>
        <w:t xml:space="preserve">if the </w:t>
      </w:r>
      <w:r w:rsidRPr="00F10B4F">
        <w:rPr>
          <w:i/>
        </w:rPr>
        <w:t>SpCellConfig</w:t>
      </w:r>
      <w:r w:rsidRPr="00F10B4F">
        <w:t xml:space="preserve"> contains the </w:t>
      </w:r>
      <w:r w:rsidRPr="00F10B4F">
        <w:rPr>
          <w:i/>
        </w:rPr>
        <w:t>lowMobilityEvaluationConnected</w:t>
      </w:r>
      <w:r w:rsidRPr="00F10B4F">
        <w:t>:</w:t>
      </w:r>
    </w:p>
    <w:p w14:paraId="608D1B64" w14:textId="515FA68D" w:rsidR="00B623BD" w:rsidRPr="00F10B4F" w:rsidRDefault="00B623BD" w:rsidP="00B623BD">
      <w:pPr>
        <w:pStyle w:val="B2"/>
      </w:pPr>
      <w:r w:rsidRPr="00F10B4F">
        <w:t>2&gt;</w:t>
      </w:r>
      <w:r w:rsidRPr="00F10B4F">
        <w:tab/>
        <w:t xml:space="preserve">the UE may perform the evaluation of the low mobility criterion for this cell group as specified in </w:t>
      </w:r>
      <w:r w:rsidR="00B512AA" w:rsidRPr="00F10B4F">
        <w:t>5.7.13</w:t>
      </w:r>
      <w:r w:rsidRPr="00F10B4F">
        <w:t>.1;</w:t>
      </w:r>
    </w:p>
    <w:p w14:paraId="2060BFC5"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等线"/>
          <w:i/>
          <w:lang w:eastAsia="zh-CN"/>
        </w:rPr>
        <w:t>goodServingCellEvaluationRLM</w:t>
      </w:r>
      <w:r w:rsidRPr="00F10B4F">
        <w:t>:</w:t>
      </w:r>
    </w:p>
    <w:p w14:paraId="3AA9A662" w14:textId="73E7F7B9" w:rsidR="00B623BD" w:rsidRPr="00F10B4F" w:rsidRDefault="00B623BD" w:rsidP="00B623BD">
      <w:pPr>
        <w:pStyle w:val="B2"/>
      </w:pPr>
      <w:r w:rsidRPr="00F10B4F">
        <w:t>2&gt;</w:t>
      </w:r>
      <w:r w:rsidRPr="00F10B4F">
        <w:tab/>
        <w:t xml:space="preserve">the UE may perform the evaluation of the good serving cell quality criterion for this </w:t>
      </w:r>
      <w:r w:rsidR="003A3480" w:rsidRPr="00F10B4F">
        <w:t>SpCell</w:t>
      </w:r>
      <w:r w:rsidRPr="00F10B4F">
        <w:t xml:space="preserve"> as specified in </w:t>
      </w:r>
      <w:r w:rsidR="00B512AA" w:rsidRPr="00F10B4F">
        <w:t>5.7.13</w:t>
      </w:r>
      <w:r w:rsidRPr="00F10B4F">
        <w:t>.2;</w:t>
      </w:r>
    </w:p>
    <w:p w14:paraId="1960D1D3"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等线"/>
          <w:i/>
          <w:lang w:eastAsia="zh-CN"/>
        </w:rPr>
        <w:t>goodServingCellEvaluationBFD</w:t>
      </w:r>
      <w:r w:rsidRPr="00F10B4F">
        <w:t>:</w:t>
      </w:r>
    </w:p>
    <w:p w14:paraId="325E456C" w14:textId="27D56E44" w:rsidR="00B623BD" w:rsidRPr="00F10B4F" w:rsidRDefault="00B623BD" w:rsidP="00B623BD">
      <w:pPr>
        <w:pStyle w:val="B2"/>
      </w:pPr>
      <w:r w:rsidRPr="00F10B4F">
        <w:t>2&gt;</w:t>
      </w:r>
      <w:r w:rsidRPr="00F10B4F">
        <w:tab/>
        <w:t xml:space="preserve">the UE may perform the evaluation of the good serving cell quality criterion for this serving cell as specified in </w:t>
      </w:r>
      <w:r w:rsidR="00B512AA" w:rsidRPr="00F10B4F">
        <w:t>5.7.13</w:t>
      </w:r>
      <w:r w:rsidRPr="00F10B4F">
        <w:t>.2;</w:t>
      </w:r>
    </w:p>
    <w:p w14:paraId="733FBBD8" w14:textId="77777777" w:rsidR="00394471" w:rsidRPr="00F10B4F" w:rsidRDefault="00394471" w:rsidP="00394471">
      <w:pPr>
        <w:pStyle w:val="Heading5"/>
        <w:rPr>
          <w:rFonts w:eastAsia="MS Mincho"/>
        </w:rPr>
      </w:pPr>
      <w:bookmarkStart w:id="101" w:name="_Toc131064409"/>
      <w:r w:rsidRPr="00F10B4F">
        <w:rPr>
          <w:rFonts w:eastAsia="MS Mincho"/>
        </w:rPr>
        <w:t>5.3.5.5.8</w:t>
      </w:r>
      <w:r w:rsidRPr="00F10B4F">
        <w:rPr>
          <w:rFonts w:eastAsia="MS Mincho"/>
        </w:rPr>
        <w:tab/>
        <w:t>SCell Release</w:t>
      </w:r>
      <w:bookmarkEnd w:id="100"/>
      <w:bookmarkEnd w:id="101"/>
    </w:p>
    <w:p w14:paraId="6F163D56" w14:textId="77777777" w:rsidR="00394471" w:rsidRPr="00F10B4F" w:rsidRDefault="00394471" w:rsidP="00394471">
      <w:pPr>
        <w:rPr>
          <w:rFonts w:eastAsia="MS Mincho"/>
        </w:rPr>
      </w:pPr>
      <w:r w:rsidRPr="00F10B4F">
        <w:t>The UE shall:</w:t>
      </w:r>
    </w:p>
    <w:p w14:paraId="433BED6D" w14:textId="77777777" w:rsidR="00394471" w:rsidRPr="00F10B4F" w:rsidRDefault="00394471" w:rsidP="00394471">
      <w:pPr>
        <w:pStyle w:val="B1"/>
      </w:pPr>
      <w:r w:rsidRPr="00F10B4F">
        <w:t>1&gt;</w:t>
      </w:r>
      <w:r w:rsidRPr="00F10B4F">
        <w:tab/>
        <w:t xml:space="preserve">if the release is triggered by reception of the </w:t>
      </w:r>
      <w:r w:rsidRPr="00F10B4F">
        <w:rPr>
          <w:i/>
        </w:rPr>
        <w:t>sCellToReleaseList</w:t>
      </w:r>
      <w:r w:rsidRPr="00F10B4F">
        <w:t>:</w:t>
      </w:r>
    </w:p>
    <w:p w14:paraId="6D1038B3" w14:textId="77777777" w:rsidR="00394471" w:rsidRPr="00F10B4F" w:rsidRDefault="00394471" w:rsidP="00394471">
      <w:pPr>
        <w:pStyle w:val="B2"/>
      </w:pPr>
      <w:r w:rsidRPr="00F10B4F">
        <w:t>2&gt;</w:t>
      </w:r>
      <w:r w:rsidRPr="00F10B4F">
        <w:tab/>
        <w:t xml:space="preserve">for each </w:t>
      </w:r>
      <w:r w:rsidRPr="00F10B4F">
        <w:rPr>
          <w:i/>
        </w:rPr>
        <w:t>sCellIndex</w:t>
      </w:r>
      <w:r w:rsidRPr="00F10B4F">
        <w:t xml:space="preserve"> value included in the </w:t>
      </w:r>
      <w:r w:rsidRPr="00F10B4F">
        <w:rPr>
          <w:i/>
        </w:rPr>
        <w:t>sCellToReleaseList</w:t>
      </w:r>
      <w:r w:rsidRPr="00F10B4F">
        <w:t>:</w:t>
      </w:r>
    </w:p>
    <w:p w14:paraId="225C1D85" w14:textId="77777777" w:rsidR="00394471" w:rsidRPr="00F10B4F" w:rsidRDefault="00394471" w:rsidP="00394471">
      <w:pPr>
        <w:pStyle w:val="B3"/>
      </w:pPr>
      <w:r w:rsidRPr="00F10B4F">
        <w:t>3&gt;</w:t>
      </w:r>
      <w:r w:rsidRPr="00F10B4F">
        <w:tab/>
        <w:t xml:space="preserve">if the current UE configuration includes an SCell with value </w:t>
      </w:r>
      <w:r w:rsidRPr="00F10B4F">
        <w:rPr>
          <w:i/>
        </w:rPr>
        <w:t>sCellIndex</w:t>
      </w:r>
      <w:r w:rsidRPr="00F10B4F">
        <w:t>:</w:t>
      </w:r>
    </w:p>
    <w:p w14:paraId="42E53FC6" w14:textId="77777777" w:rsidR="00394471" w:rsidRPr="00F10B4F" w:rsidRDefault="00394471" w:rsidP="00394471">
      <w:pPr>
        <w:pStyle w:val="B4"/>
      </w:pPr>
      <w:r w:rsidRPr="00F10B4F">
        <w:t>4&gt;</w:t>
      </w:r>
      <w:r w:rsidRPr="00F10B4F">
        <w:tab/>
        <w:t>release the SCell.</w:t>
      </w:r>
    </w:p>
    <w:p w14:paraId="6FCC5B34" w14:textId="77777777" w:rsidR="00394471" w:rsidRPr="00F10B4F" w:rsidRDefault="00394471" w:rsidP="00394471">
      <w:pPr>
        <w:pStyle w:val="Heading5"/>
        <w:rPr>
          <w:rFonts w:eastAsia="MS Mincho"/>
        </w:rPr>
      </w:pPr>
      <w:bookmarkStart w:id="102" w:name="_Toc60776771"/>
      <w:bookmarkStart w:id="103" w:name="_Toc131064410"/>
      <w:r w:rsidRPr="00F10B4F">
        <w:t>5.3.5.5.9</w:t>
      </w:r>
      <w:r w:rsidRPr="00F10B4F">
        <w:tab/>
        <w:t>SCell Addition/Modification</w:t>
      </w:r>
      <w:bookmarkEnd w:id="102"/>
      <w:bookmarkEnd w:id="103"/>
    </w:p>
    <w:p w14:paraId="0DD3D6A6" w14:textId="77777777" w:rsidR="00394471" w:rsidRPr="00F10B4F" w:rsidRDefault="00394471" w:rsidP="00394471">
      <w:pPr>
        <w:rPr>
          <w:rFonts w:eastAsia="MS Mincho"/>
        </w:rPr>
      </w:pPr>
      <w:r w:rsidRPr="00F10B4F">
        <w:t>The UE shall:</w:t>
      </w:r>
    </w:p>
    <w:p w14:paraId="12DE626B"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not part of the current UE configuration (SCell addition):</w:t>
      </w:r>
    </w:p>
    <w:p w14:paraId="78725A9D" w14:textId="77777777" w:rsidR="00394471" w:rsidRPr="00F10B4F" w:rsidRDefault="00394471" w:rsidP="00394471">
      <w:pPr>
        <w:pStyle w:val="B2"/>
      </w:pPr>
      <w:r w:rsidRPr="00F10B4F">
        <w:t>2&gt;</w:t>
      </w:r>
      <w:r w:rsidRPr="00F10B4F">
        <w:tab/>
        <w:t>add the SCell, corresponding to the</w:t>
      </w:r>
      <w:r w:rsidRPr="00F10B4F">
        <w:rPr>
          <w:i/>
        </w:rPr>
        <w:t xml:space="preserve"> sCellIndex</w:t>
      </w:r>
      <w:r w:rsidRPr="00F10B4F">
        <w:t xml:space="preserve">, in accordance with the </w:t>
      </w:r>
      <w:r w:rsidRPr="00F10B4F">
        <w:rPr>
          <w:i/>
        </w:rPr>
        <w:t xml:space="preserve">sCellConfigCommon </w:t>
      </w:r>
      <w:r w:rsidRPr="00F10B4F">
        <w:t xml:space="preserve">and </w:t>
      </w:r>
      <w:r w:rsidRPr="00F10B4F">
        <w:rPr>
          <w:i/>
        </w:rPr>
        <w:t>sCellConfigDedicated</w:t>
      </w:r>
      <w:r w:rsidRPr="00F10B4F">
        <w:t>;</w:t>
      </w:r>
    </w:p>
    <w:p w14:paraId="560B3EA2" w14:textId="77777777" w:rsidR="00394471" w:rsidRPr="00F10B4F" w:rsidRDefault="00394471" w:rsidP="00394471">
      <w:pPr>
        <w:pStyle w:val="B2"/>
      </w:pPr>
      <w:r w:rsidRPr="00F10B4F">
        <w:t>2&gt;</w:t>
      </w:r>
      <w:r w:rsidRPr="00F10B4F">
        <w:tab/>
        <w:t xml:space="preserve">if the </w:t>
      </w:r>
      <w:r w:rsidRPr="00F10B4F">
        <w:rPr>
          <w:i/>
        </w:rPr>
        <w:t>sCellState</w:t>
      </w:r>
      <w:r w:rsidRPr="00F10B4F">
        <w:t xml:space="preserve"> is included:</w:t>
      </w:r>
    </w:p>
    <w:p w14:paraId="086EA199" w14:textId="77777777" w:rsidR="00394471" w:rsidRPr="00F10B4F" w:rsidRDefault="00394471" w:rsidP="00394471">
      <w:pPr>
        <w:pStyle w:val="B3"/>
      </w:pPr>
      <w:r w:rsidRPr="00F10B4F">
        <w:t>3&gt;</w:t>
      </w:r>
      <w:r w:rsidRPr="00F10B4F">
        <w:tab/>
        <w:t>configure lower layers to consider the SCell to be in activated state;</w:t>
      </w:r>
    </w:p>
    <w:p w14:paraId="173A2EC5" w14:textId="77777777" w:rsidR="00394471" w:rsidRPr="00F10B4F" w:rsidRDefault="00394471" w:rsidP="00394471">
      <w:pPr>
        <w:pStyle w:val="B2"/>
      </w:pPr>
      <w:r w:rsidRPr="00F10B4F">
        <w:t>2&gt;</w:t>
      </w:r>
      <w:r w:rsidRPr="00F10B4F">
        <w:tab/>
        <w:t>else:</w:t>
      </w:r>
    </w:p>
    <w:p w14:paraId="2E20FA48" w14:textId="77777777" w:rsidR="00394471" w:rsidRPr="00F10B4F" w:rsidRDefault="00394471" w:rsidP="00394471">
      <w:pPr>
        <w:pStyle w:val="B3"/>
      </w:pPr>
      <w:r w:rsidRPr="00F10B4F">
        <w:lastRenderedPageBreak/>
        <w:t>3&gt;</w:t>
      </w:r>
      <w:r w:rsidRPr="00F10B4F">
        <w:tab/>
        <w:t>configure lower layers to consider the SCell to be in deactivated state;</w:t>
      </w:r>
    </w:p>
    <w:p w14:paraId="422E7745" w14:textId="77777777" w:rsidR="00394471" w:rsidRPr="00F10B4F" w:rsidRDefault="00394471" w:rsidP="00394471">
      <w:pPr>
        <w:pStyle w:val="B2"/>
      </w:pPr>
      <w:r w:rsidRPr="00F10B4F">
        <w:t>2&gt;</w:t>
      </w:r>
      <w:r w:rsidRPr="00F10B4F">
        <w:tab/>
        <w:t xml:space="preserve">for each </w:t>
      </w:r>
      <w:r w:rsidRPr="00F10B4F">
        <w:rPr>
          <w:i/>
          <w:iCs/>
        </w:rPr>
        <w:t>measId</w:t>
      </w:r>
      <w:r w:rsidRPr="00F10B4F">
        <w:t xml:space="preserve"> included in the </w:t>
      </w:r>
      <w:r w:rsidRPr="00F10B4F">
        <w:rPr>
          <w:i/>
          <w:iCs/>
        </w:rPr>
        <w:t>measIdList</w:t>
      </w:r>
      <w:r w:rsidRPr="00F10B4F">
        <w:t xml:space="preserve"> within </w:t>
      </w:r>
      <w:r w:rsidRPr="00F10B4F">
        <w:rPr>
          <w:i/>
          <w:iCs/>
        </w:rPr>
        <w:t>VarMeasConfig</w:t>
      </w:r>
      <w:r w:rsidRPr="00F10B4F">
        <w:t>:</w:t>
      </w:r>
    </w:p>
    <w:p w14:paraId="0BA2671D" w14:textId="77777777" w:rsidR="00394471" w:rsidRPr="00F10B4F" w:rsidRDefault="00394471" w:rsidP="00394471">
      <w:pPr>
        <w:pStyle w:val="B3"/>
      </w:pPr>
      <w:r w:rsidRPr="00F10B4F">
        <w:t>3&gt;</w:t>
      </w:r>
      <w:r w:rsidRPr="00F10B4F">
        <w:tab/>
        <w:t>if SCells are not applicable for the associated measurement; and</w:t>
      </w:r>
    </w:p>
    <w:p w14:paraId="705A7D3A" w14:textId="77777777" w:rsidR="00394471" w:rsidRPr="00F10B4F" w:rsidRDefault="00394471" w:rsidP="00394471">
      <w:pPr>
        <w:pStyle w:val="B3"/>
      </w:pPr>
      <w:r w:rsidRPr="00F10B4F">
        <w:t>3&gt;</w:t>
      </w:r>
      <w:r w:rsidRPr="00F10B4F">
        <w:tab/>
        <w:t xml:space="preserve">if the concerned SCell is included in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5A831507" w14:textId="77777777" w:rsidR="00394471" w:rsidRPr="00F10B4F" w:rsidRDefault="00394471" w:rsidP="00394471">
      <w:pPr>
        <w:pStyle w:val="B4"/>
      </w:pPr>
      <w:r w:rsidRPr="00F10B4F">
        <w:t>4&gt;</w:t>
      </w:r>
      <w:r w:rsidRPr="00F10B4F">
        <w:tab/>
        <w:t xml:space="preserve">remove the concerned SCell from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643314AC" w14:textId="77777777" w:rsidR="00B623BD" w:rsidRPr="00F10B4F" w:rsidRDefault="00B623BD" w:rsidP="00B623BD">
      <w:pPr>
        <w:pStyle w:val="B2"/>
      </w:pPr>
      <w:r w:rsidRPr="00F10B4F">
        <w:t>2&gt;</w:t>
      </w:r>
      <w:r w:rsidRPr="00F10B4F">
        <w:tab/>
        <w:t xml:space="preserve">if the </w:t>
      </w:r>
      <w:r w:rsidRPr="00F10B4F">
        <w:rPr>
          <w:i/>
        </w:rPr>
        <w:t>SCellConfig</w:t>
      </w:r>
      <w:r w:rsidRPr="00F10B4F">
        <w:t xml:space="preserve"> contains the </w:t>
      </w:r>
      <w:r w:rsidRPr="00F10B4F">
        <w:rPr>
          <w:rFonts w:eastAsia="等线"/>
          <w:i/>
          <w:lang w:eastAsia="zh-CN"/>
        </w:rPr>
        <w:t>goodServingCellEvaluationBFD</w:t>
      </w:r>
      <w:r w:rsidRPr="00F10B4F">
        <w:t>:</w:t>
      </w:r>
    </w:p>
    <w:p w14:paraId="16ACECCB" w14:textId="4EBBA923" w:rsidR="00B623BD" w:rsidRPr="00F10B4F" w:rsidRDefault="00B623BD" w:rsidP="00B623BD">
      <w:pPr>
        <w:ind w:left="1135" w:hanging="284"/>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71CA8A3A"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part of the current UE configuration (SCell modification):</w:t>
      </w:r>
    </w:p>
    <w:p w14:paraId="0225C75D" w14:textId="77777777" w:rsidR="00394471" w:rsidRPr="00F10B4F" w:rsidRDefault="00394471" w:rsidP="00394471">
      <w:pPr>
        <w:pStyle w:val="B2"/>
      </w:pPr>
      <w:r w:rsidRPr="00F10B4F">
        <w:t>2&gt;</w:t>
      </w:r>
      <w:r w:rsidRPr="00F10B4F">
        <w:tab/>
        <w:t xml:space="preserve">modify the SCell configuration in accordance with the </w:t>
      </w:r>
      <w:r w:rsidRPr="00F10B4F">
        <w:rPr>
          <w:i/>
        </w:rPr>
        <w:t>sCellConfigDedicated</w:t>
      </w:r>
      <w:r w:rsidRPr="00F10B4F">
        <w:t>;</w:t>
      </w:r>
    </w:p>
    <w:p w14:paraId="74005838" w14:textId="63BAD6B8" w:rsidR="00394471" w:rsidRPr="00F10B4F" w:rsidRDefault="00820CB0" w:rsidP="00A12BD9">
      <w:pPr>
        <w:pStyle w:val="B2"/>
      </w:pPr>
      <w:r w:rsidRPr="00F10B4F">
        <w:t>2</w:t>
      </w:r>
      <w:r w:rsidR="00394471" w:rsidRPr="00F10B4F">
        <w:t>&gt;</w:t>
      </w:r>
      <w:r w:rsidR="00394471" w:rsidRPr="00F10B4F">
        <w:tab/>
        <w:t xml:space="preserve">if the </w:t>
      </w:r>
      <w:r w:rsidR="00394471" w:rsidRPr="00F10B4F">
        <w:rPr>
          <w:i/>
        </w:rPr>
        <w:t>sCellState</w:t>
      </w:r>
      <w:r w:rsidR="00394471" w:rsidRPr="00F10B4F">
        <w:t xml:space="preserve"> is included:</w:t>
      </w:r>
    </w:p>
    <w:p w14:paraId="4C4552CE" w14:textId="11CC2E0F" w:rsidR="00394471" w:rsidRPr="00F10B4F" w:rsidRDefault="00820CB0" w:rsidP="00A12BD9">
      <w:pPr>
        <w:pStyle w:val="B3"/>
      </w:pPr>
      <w:r w:rsidRPr="00F10B4F">
        <w:t>3</w:t>
      </w:r>
      <w:r w:rsidR="00394471" w:rsidRPr="00F10B4F">
        <w:t>&gt;</w:t>
      </w:r>
      <w:r w:rsidR="00394471" w:rsidRPr="00F10B4F">
        <w:tab/>
        <w:t>configure lower layers to consider the SCell to be in activated state;</w:t>
      </w:r>
    </w:p>
    <w:p w14:paraId="1A86896C" w14:textId="610FA76D" w:rsidR="00394471" w:rsidRPr="00F10B4F" w:rsidRDefault="00820CB0" w:rsidP="00A12BD9">
      <w:pPr>
        <w:pStyle w:val="B2"/>
      </w:pPr>
      <w:r w:rsidRPr="00F10B4F">
        <w:t>2</w:t>
      </w:r>
      <w:r w:rsidR="00394471" w:rsidRPr="00F10B4F">
        <w:t>&gt;</w:t>
      </w:r>
      <w:r w:rsidR="00394471" w:rsidRPr="00F10B4F">
        <w:tab/>
        <w:t>else:</w:t>
      </w:r>
    </w:p>
    <w:p w14:paraId="3652ACE2" w14:textId="3096E05B" w:rsidR="00394471" w:rsidRPr="00F10B4F" w:rsidRDefault="00820CB0" w:rsidP="00A12BD9">
      <w:pPr>
        <w:pStyle w:val="B3"/>
      </w:pPr>
      <w:r w:rsidRPr="00F10B4F">
        <w:t>3</w:t>
      </w:r>
      <w:r w:rsidR="00394471" w:rsidRPr="00F10B4F">
        <w:t>&gt;</w:t>
      </w:r>
      <w:r w:rsidR="00394471" w:rsidRPr="00F10B4F">
        <w:tab/>
        <w:t>configure lower layers to consider the SCell to be in deactivated state.</w:t>
      </w:r>
    </w:p>
    <w:p w14:paraId="0082084D" w14:textId="77777777" w:rsidR="00B623BD" w:rsidRPr="00F10B4F" w:rsidRDefault="00B623BD" w:rsidP="00B623BD">
      <w:pPr>
        <w:pStyle w:val="B2"/>
      </w:pPr>
      <w:bookmarkStart w:id="104" w:name="_Toc60776772"/>
      <w:r w:rsidRPr="00F10B4F">
        <w:t>2&gt;</w:t>
      </w:r>
      <w:r w:rsidRPr="00F10B4F">
        <w:tab/>
        <w:t xml:space="preserve">if the </w:t>
      </w:r>
      <w:r w:rsidRPr="00F10B4F">
        <w:rPr>
          <w:i/>
        </w:rPr>
        <w:t>SCellConfig</w:t>
      </w:r>
      <w:r w:rsidRPr="00F10B4F">
        <w:t xml:space="preserve"> contains the </w:t>
      </w:r>
      <w:r w:rsidRPr="00F10B4F">
        <w:rPr>
          <w:rFonts w:eastAsia="等线"/>
          <w:i/>
          <w:lang w:eastAsia="zh-CN"/>
        </w:rPr>
        <w:t>goodServingCellEvaluationBFD</w:t>
      </w:r>
      <w:r w:rsidRPr="00F10B4F">
        <w:t>:</w:t>
      </w:r>
    </w:p>
    <w:p w14:paraId="1785338A" w14:textId="763013B4" w:rsidR="00B623BD" w:rsidRPr="00F10B4F" w:rsidRDefault="00B623BD" w:rsidP="000830BB">
      <w:pPr>
        <w:pStyle w:val="B3"/>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1CBF19DE" w14:textId="77777777" w:rsidR="00394471" w:rsidRPr="00F10B4F" w:rsidRDefault="00394471" w:rsidP="00394471">
      <w:pPr>
        <w:pStyle w:val="Heading5"/>
        <w:rPr>
          <w:rFonts w:eastAsia="MS Mincho"/>
        </w:rPr>
      </w:pPr>
      <w:bookmarkStart w:id="105" w:name="_Toc131064411"/>
      <w:r w:rsidRPr="00F10B4F">
        <w:t>5.3.5.5.10</w:t>
      </w:r>
      <w:r w:rsidRPr="00F10B4F">
        <w:tab/>
        <w:t>BH RLC channel release</w:t>
      </w:r>
      <w:bookmarkEnd w:id="104"/>
      <w:bookmarkEnd w:id="105"/>
    </w:p>
    <w:p w14:paraId="6A50233A" w14:textId="77777777" w:rsidR="00394471" w:rsidRPr="00F10B4F" w:rsidRDefault="00394471" w:rsidP="00394471">
      <w:pPr>
        <w:rPr>
          <w:rFonts w:eastAsia="MS Mincho"/>
        </w:rPr>
      </w:pPr>
      <w:r w:rsidRPr="00F10B4F">
        <w:t>The IAB-node shall:</w:t>
      </w:r>
    </w:p>
    <w:p w14:paraId="1F645026"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 xml:space="preserve">value included in the </w:t>
      </w:r>
      <w:r w:rsidRPr="00F10B4F">
        <w:rPr>
          <w:i/>
        </w:rPr>
        <w:t>bh-RLC-ChannelToReleaseList</w:t>
      </w:r>
      <w:r w:rsidRPr="00F10B4F">
        <w:t xml:space="preserve"> that is part of the current IAB-node configuration within the same cell group (LCH release); or</w:t>
      </w:r>
    </w:p>
    <w:p w14:paraId="666380BE"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value that is to be released as the result of an SCG release according to 5.3.5.4:</w:t>
      </w:r>
    </w:p>
    <w:p w14:paraId="124EE90B" w14:textId="77777777" w:rsidR="00394471" w:rsidRPr="00F10B4F" w:rsidRDefault="00394471" w:rsidP="00394471">
      <w:pPr>
        <w:pStyle w:val="B2"/>
      </w:pPr>
      <w:r w:rsidRPr="00F10B4F">
        <w:t>2&gt;</w:t>
      </w:r>
      <w:r w:rsidRPr="00F10B4F">
        <w:tab/>
        <w:t>release the RLC entity or entities as specified in TS 38.322 [4], clause 5.1.3;</w:t>
      </w:r>
    </w:p>
    <w:p w14:paraId="784F13AC" w14:textId="77777777" w:rsidR="00394471" w:rsidRPr="00F10B4F" w:rsidRDefault="00394471" w:rsidP="00394471">
      <w:pPr>
        <w:pStyle w:val="B2"/>
      </w:pPr>
      <w:r w:rsidRPr="00F10B4F">
        <w:t>2&gt;</w:t>
      </w:r>
      <w:r w:rsidRPr="00F10B4F">
        <w:tab/>
        <w:t>release the corresponding logical channel.</w:t>
      </w:r>
    </w:p>
    <w:p w14:paraId="0CB2B508" w14:textId="77777777" w:rsidR="00394471" w:rsidRPr="00F10B4F" w:rsidRDefault="00394471" w:rsidP="00394471">
      <w:pPr>
        <w:pStyle w:val="Heading5"/>
        <w:rPr>
          <w:rFonts w:eastAsia="MS Mincho"/>
        </w:rPr>
      </w:pPr>
      <w:bookmarkStart w:id="106" w:name="_Toc60776773"/>
      <w:bookmarkStart w:id="107" w:name="_Toc131064412"/>
      <w:r w:rsidRPr="00F10B4F">
        <w:rPr>
          <w:rFonts w:eastAsia="MS Mincho"/>
        </w:rPr>
        <w:t>5.3.5.5.11</w:t>
      </w:r>
      <w:r w:rsidRPr="00F10B4F">
        <w:rPr>
          <w:rFonts w:eastAsia="MS Mincho"/>
        </w:rPr>
        <w:tab/>
        <w:t>BH RLC channel addition/modification</w:t>
      </w:r>
      <w:bookmarkEnd w:id="106"/>
      <w:bookmarkEnd w:id="107"/>
    </w:p>
    <w:p w14:paraId="3ED7BE03" w14:textId="77777777" w:rsidR="00394471" w:rsidRPr="00F10B4F" w:rsidRDefault="00394471" w:rsidP="00394471">
      <w:pPr>
        <w:rPr>
          <w:rFonts w:eastAsia="MS Mincho"/>
        </w:rPr>
      </w:pPr>
      <w:r w:rsidRPr="00F10B4F">
        <w:t xml:space="preserve">For each </w:t>
      </w:r>
      <w:r w:rsidRPr="00F10B4F">
        <w:rPr>
          <w:i/>
        </w:rPr>
        <w:t>BH-RLC-ChannelConfig</w:t>
      </w:r>
      <w:r w:rsidRPr="00F10B4F">
        <w:t xml:space="preserve"> received in </w:t>
      </w:r>
      <w:r w:rsidRPr="00F10B4F">
        <w:rPr>
          <w:lang w:eastAsia="zh-CN"/>
        </w:rPr>
        <w:t>the</w:t>
      </w:r>
      <w:r w:rsidRPr="00F10B4F">
        <w:t xml:space="preserve"> </w:t>
      </w:r>
      <w:r w:rsidRPr="00F10B4F">
        <w:rPr>
          <w:i/>
        </w:rPr>
        <w:t>bh-RLC-ChannelToAddModList</w:t>
      </w:r>
      <w:r w:rsidRPr="00F10B4F">
        <w:t xml:space="preserve"> IE the IAB-node shall:</w:t>
      </w:r>
    </w:p>
    <w:p w14:paraId="75A14537" w14:textId="2A80FD81" w:rsidR="00394471" w:rsidRPr="00F10B4F" w:rsidRDefault="00394471" w:rsidP="00394471">
      <w:pPr>
        <w:pStyle w:val="B1"/>
      </w:pPr>
      <w:r w:rsidRPr="00F10B4F">
        <w:lastRenderedPageBreak/>
        <w:t>1&gt;</w:t>
      </w:r>
      <w:r w:rsidRPr="00F10B4F">
        <w:tab/>
        <w:t xml:space="preserve">if the current configuration contains a BH RLC Channel with the received </w:t>
      </w:r>
      <w:r w:rsidR="00F94F82" w:rsidRPr="00F10B4F">
        <w:rPr>
          <w:i/>
        </w:rPr>
        <w:t>bh</w:t>
      </w:r>
      <w:r w:rsidRPr="00F10B4F">
        <w:rPr>
          <w:i/>
        </w:rPr>
        <w:t xml:space="preserve">-RLC-ChannelID </w:t>
      </w:r>
      <w:r w:rsidRPr="00F10B4F">
        <w:t>within the same cell group:</w:t>
      </w:r>
    </w:p>
    <w:p w14:paraId="46E93DCD" w14:textId="77777777" w:rsidR="00394471" w:rsidRPr="00F10B4F" w:rsidRDefault="00394471" w:rsidP="00394471">
      <w:pPr>
        <w:pStyle w:val="B2"/>
      </w:pPr>
      <w:r w:rsidRPr="00F10B4F">
        <w:t>2&gt;</w:t>
      </w:r>
      <w:r w:rsidRPr="00F10B4F">
        <w:tab/>
        <w:t xml:space="preserve">if </w:t>
      </w:r>
      <w:r w:rsidRPr="00F10B4F">
        <w:rPr>
          <w:i/>
        </w:rPr>
        <w:t>reestablishRLC</w:t>
      </w:r>
      <w:r w:rsidRPr="00F10B4F">
        <w:t xml:space="preserve"> is received:</w:t>
      </w:r>
    </w:p>
    <w:p w14:paraId="7CF4ADD2" w14:textId="77777777" w:rsidR="00394471" w:rsidRPr="00F10B4F" w:rsidRDefault="00394471" w:rsidP="00394471">
      <w:pPr>
        <w:pStyle w:val="B3"/>
      </w:pPr>
      <w:r w:rsidRPr="00F10B4F">
        <w:t>3&gt;</w:t>
      </w:r>
      <w:r w:rsidRPr="00F10B4F">
        <w:tab/>
        <w:t>re-establish the RLC entity as specified in TS 38.322 [4];</w:t>
      </w:r>
    </w:p>
    <w:p w14:paraId="51BD5503" w14:textId="77777777" w:rsidR="00394471" w:rsidRPr="00F10B4F" w:rsidRDefault="00394471" w:rsidP="00394471">
      <w:pPr>
        <w:pStyle w:val="B2"/>
      </w:pPr>
      <w:r w:rsidRPr="00F10B4F">
        <w:t>2&gt;</w:t>
      </w:r>
      <w:r w:rsidRPr="00F10B4F">
        <w:tab/>
        <w:t xml:space="preserve">reconfigure the RLC entity or entities in accordance with the received </w:t>
      </w:r>
      <w:r w:rsidRPr="00F10B4F">
        <w:rPr>
          <w:i/>
        </w:rPr>
        <w:t>rlc-Config</w:t>
      </w:r>
      <w:r w:rsidRPr="00F10B4F">
        <w:t>;</w:t>
      </w:r>
    </w:p>
    <w:p w14:paraId="67733A84" w14:textId="77777777" w:rsidR="00394471" w:rsidRPr="00F10B4F" w:rsidRDefault="00394471" w:rsidP="00394471">
      <w:pPr>
        <w:pStyle w:val="B2"/>
      </w:pPr>
      <w:r w:rsidRPr="00F10B4F">
        <w:t>2&gt;</w:t>
      </w:r>
      <w:r w:rsidRPr="00F10B4F">
        <w:tab/>
        <w:t xml:space="preserve">reconfigure the logical channel in accordance with the received </w:t>
      </w:r>
      <w:r w:rsidRPr="00F10B4F">
        <w:rPr>
          <w:i/>
        </w:rPr>
        <w:t>mac-LogicalChannelConfig</w:t>
      </w:r>
      <w:r w:rsidRPr="00F10B4F">
        <w:t>;</w:t>
      </w:r>
    </w:p>
    <w:p w14:paraId="4A98BF68" w14:textId="6FCE63BB" w:rsidR="00394471" w:rsidRPr="00F10B4F" w:rsidRDefault="00394471" w:rsidP="00394471">
      <w:pPr>
        <w:pStyle w:val="B1"/>
      </w:pPr>
      <w:r w:rsidRPr="00F10B4F">
        <w:t>1&gt;</w:t>
      </w:r>
      <w:r w:rsidRPr="00F10B4F">
        <w:tab/>
        <w:t xml:space="preserve">else (a backhaul logical channel with the given </w:t>
      </w:r>
      <w:r w:rsidR="00F94F82" w:rsidRPr="00F10B4F">
        <w:rPr>
          <w:i/>
        </w:rPr>
        <w:t>BH</w:t>
      </w:r>
      <w:r w:rsidRPr="00F10B4F">
        <w:rPr>
          <w:i/>
        </w:rPr>
        <w:t xml:space="preserve">-RLC-ChannelID </w:t>
      </w:r>
      <w:r w:rsidRPr="00F10B4F">
        <w:t>was not configured before within the same cell group):</w:t>
      </w:r>
    </w:p>
    <w:p w14:paraId="60F3D05F" w14:textId="77777777" w:rsidR="00394471" w:rsidRPr="00F10B4F" w:rsidRDefault="00394471" w:rsidP="00394471">
      <w:pPr>
        <w:pStyle w:val="B2"/>
      </w:pPr>
      <w:r w:rsidRPr="00F10B4F">
        <w:t>2&gt;</w:t>
      </w:r>
      <w:r w:rsidRPr="00F10B4F">
        <w:tab/>
        <w:t xml:space="preserve">establish an RLC entity in accordance with the received </w:t>
      </w:r>
      <w:r w:rsidRPr="00F10B4F">
        <w:rPr>
          <w:i/>
        </w:rPr>
        <w:t>rlc-Config</w:t>
      </w:r>
      <w:r w:rsidRPr="00F10B4F">
        <w:t>;</w:t>
      </w:r>
    </w:p>
    <w:p w14:paraId="048DB351" w14:textId="77777777" w:rsidR="00394471" w:rsidRPr="00F10B4F" w:rsidRDefault="00394471" w:rsidP="00394471">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0EEC8E13" w14:textId="2ED07500" w:rsidR="00D150B8" w:rsidRPr="00F10B4F" w:rsidRDefault="003050BB" w:rsidP="00D150B8">
      <w:pPr>
        <w:pStyle w:val="Heading5"/>
        <w:rPr>
          <w:rFonts w:eastAsia="MS Mincho"/>
        </w:rPr>
      </w:pPr>
      <w:bookmarkStart w:id="108" w:name="_Toc131064413"/>
      <w:bookmarkStart w:id="109" w:name="_Toc60776774"/>
      <w:r w:rsidRPr="00F10B4F">
        <w:t>5.3.5.5.12</w:t>
      </w:r>
      <w:r w:rsidR="00D150B8" w:rsidRPr="00F10B4F">
        <w:tab/>
        <w:t>Uu Relay RLC channel release</w:t>
      </w:r>
      <w:bookmarkEnd w:id="108"/>
    </w:p>
    <w:p w14:paraId="24132B26" w14:textId="77777777" w:rsidR="00D150B8" w:rsidRPr="00F10B4F" w:rsidRDefault="00D150B8" w:rsidP="00D150B8">
      <w:pPr>
        <w:rPr>
          <w:rFonts w:eastAsia="MS Mincho"/>
        </w:rPr>
      </w:pPr>
      <w:r w:rsidRPr="00F10B4F">
        <w:t>The L2 U2N Relay UE shall:</w:t>
      </w:r>
    </w:p>
    <w:p w14:paraId="0E6B05C8" w14:textId="0DB1CABA" w:rsidR="00D150B8" w:rsidRPr="00F10B4F" w:rsidRDefault="00D150B8" w:rsidP="00D150B8">
      <w:pPr>
        <w:pStyle w:val="B1"/>
      </w:pPr>
      <w:r w:rsidRPr="00F10B4F">
        <w:t>1&gt;</w:t>
      </w:r>
      <w:r w:rsidRPr="00F10B4F">
        <w:tab/>
        <w:t xml:space="preserve">for each </w:t>
      </w:r>
      <w:r w:rsidRPr="00F10B4F">
        <w:rPr>
          <w:i/>
        </w:rPr>
        <w:t xml:space="preserve">Uu-RelayRLC-ChannelID </w:t>
      </w:r>
      <w:r w:rsidRPr="00F10B4F">
        <w:t xml:space="preserve">value included in the </w:t>
      </w:r>
      <w:r w:rsidRPr="00F10B4F">
        <w:rPr>
          <w:i/>
        </w:rPr>
        <w:t>uu-RelayRLC-ChannelToReleaseList</w:t>
      </w:r>
      <w:r w:rsidRPr="00F10B4F">
        <w:t xml:space="preserve"> that is part of the current configuration within the same cell group (LCH release):</w:t>
      </w:r>
    </w:p>
    <w:p w14:paraId="3AC98D3E" w14:textId="77777777" w:rsidR="00D150B8" w:rsidRPr="00F10B4F" w:rsidRDefault="00D150B8" w:rsidP="00D150B8">
      <w:pPr>
        <w:pStyle w:val="B2"/>
      </w:pPr>
      <w:r w:rsidRPr="00F10B4F">
        <w:t>2&gt;</w:t>
      </w:r>
      <w:r w:rsidRPr="00F10B4F">
        <w:tab/>
        <w:t>release the RLC entity as specified in TS 38.322 [4], clause 5.1.3;</w:t>
      </w:r>
    </w:p>
    <w:p w14:paraId="613C5737" w14:textId="77777777" w:rsidR="00D150B8" w:rsidRPr="00F10B4F" w:rsidRDefault="00D150B8" w:rsidP="00D150B8">
      <w:pPr>
        <w:pStyle w:val="B2"/>
      </w:pPr>
      <w:r w:rsidRPr="00F10B4F">
        <w:t>2&gt;</w:t>
      </w:r>
      <w:r w:rsidRPr="00F10B4F">
        <w:tab/>
        <w:t>release the corresponding logical channel.</w:t>
      </w:r>
    </w:p>
    <w:p w14:paraId="62EAD50F" w14:textId="0A45BDDC" w:rsidR="00D150B8" w:rsidRPr="00F10B4F" w:rsidRDefault="003050BB" w:rsidP="00D150B8">
      <w:pPr>
        <w:pStyle w:val="Heading5"/>
        <w:rPr>
          <w:rFonts w:eastAsia="MS Mincho"/>
        </w:rPr>
      </w:pPr>
      <w:bookmarkStart w:id="110" w:name="_Toc131064414"/>
      <w:r w:rsidRPr="00F10B4F">
        <w:rPr>
          <w:rFonts w:eastAsia="MS Mincho"/>
        </w:rPr>
        <w:t>5.3.5.5.13</w:t>
      </w:r>
      <w:r w:rsidR="00D150B8" w:rsidRPr="00F10B4F">
        <w:rPr>
          <w:rFonts w:eastAsia="MS Mincho"/>
        </w:rPr>
        <w:tab/>
        <w:t>Uu Relay RLC channel addition/modification</w:t>
      </w:r>
      <w:bookmarkEnd w:id="110"/>
    </w:p>
    <w:p w14:paraId="65FC98DB" w14:textId="6FDF5F6A" w:rsidR="00D150B8" w:rsidRPr="00F10B4F" w:rsidRDefault="00D150B8" w:rsidP="00D150B8">
      <w:pPr>
        <w:rPr>
          <w:rFonts w:eastAsia="MS Mincho"/>
        </w:rPr>
      </w:pPr>
      <w:r w:rsidRPr="00F10B4F">
        <w:t xml:space="preserve">For each </w:t>
      </w:r>
      <w:r w:rsidRPr="00F10B4F">
        <w:rPr>
          <w:i/>
        </w:rPr>
        <w:t>Uu-RelayRLC-ChannelConfig</w:t>
      </w:r>
      <w:r w:rsidRPr="00F10B4F">
        <w:t xml:space="preserve"> received in </w:t>
      </w:r>
      <w:r w:rsidRPr="00F10B4F">
        <w:rPr>
          <w:lang w:eastAsia="zh-CN"/>
        </w:rPr>
        <w:t>the</w:t>
      </w:r>
      <w:r w:rsidRPr="00F10B4F">
        <w:t xml:space="preserve"> </w:t>
      </w:r>
      <w:r w:rsidR="001E5272" w:rsidRPr="00F10B4F">
        <w:rPr>
          <w:i/>
        </w:rPr>
        <w:t>u</w:t>
      </w:r>
      <w:r w:rsidRPr="00F10B4F">
        <w:rPr>
          <w:i/>
        </w:rPr>
        <w:t>u-RelayRLC-ChannelToAddModList</w:t>
      </w:r>
      <w:r w:rsidRPr="00F10B4F">
        <w:t xml:space="preserve"> the L2 U2N Relay UE shall:</w:t>
      </w:r>
    </w:p>
    <w:p w14:paraId="268105CB" w14:textId="59E88037" w:rsidR="00D150B8" w:rsidRPr="00F10B4F" w:rsidRDefault="00D150B8" w:rsidP="00D150B8">
      <w:pPr>
        <w:pStyle w:val="B1"/>
      </w:pPr>
      <w:r w:rsidRPr="00F10B4F">
        <w:t>1&gt;</w:t>
      </w:r>
      <w:r w:rsidRPr="00F10B4F">
        <w:tab/>
        <w:t xml:space="preserve">if the current configuration contains a Uu Relay RLC channel with the </w:t>
      </w:r>
      <w:r w:rsidR="001E5272" w:rsidRPr="00F10B4F">
        <w:t xml:space="preserve">same </w:t>
      </w:r>
      <w:r w:rsidRPr="00F10B4F">
        <w:rPr>
          <w:i/>
        </w:rPr>
        <w:t xml:space="preserve">uu-RelayRLC-ChannelID </w:t>
      </w:r>
      <w:r w:rsidRPr="00F10B4F">
        <w:t>within the same cell group:</w:t>
      </w:r>
    </w:p>
    <w:p w14:paraId="3EC7F65E" w14:textId="77777777" w:rsidR="00D150B8" w:rsidRPr="00F10B4F" w:rsidRDefault="00D150B8" w:rsidP="00D150B8">
      <w:pPr>
        <w:pStyle w:val="B2"/>
      </w:pPr>
      <w:r w:rsidRPr="00F10B4F">
        <w:t>2&gt;</w:t>
      </w:r>
      <w:r w:rsidRPr="00F10B4F">
        <w:tab/>
        <w:t xml:space="preserve">if </w:t>
      </w:r>
      <w:r w:rsidRPr="00F10B4F">
        <w:rPr>
          <w:i/>
        </w:rPr>
        <w:t>reestablishRLC</w:t>
      </w:r>
      <w:r w:rsidRPr="00F10B4F">
        <w:t xml:space="preserve"> is received:</w:t>
      </w:r>
    </w:p>
    <w:p w14:paraId="184341C7" w14:textId="77777777" w:rsidR="00D150B8" w:rsidRPr="00F10B4F" w:rsidRDefault="00D150B8" w:rsidP="00D150B8">
      <w:pPr>
        <w:pStyle w:val="B3"/>
      </w:pPr>
      <w:r w:rsidRPr="00F10B4F">
        <w:t>3&gt;</w:t>
      </w:r>
      <w:r w:rsidRPr="00F10B4F">
        <w:tab/>
        <w:t>re-establish the RLC entity as specified in TS 38.322 [4];</w:t>
      </w:r>
    </w:p>
    <w:p w14:paraId="673F29A9" w14:textId="77777777" w:rsidR="00D150B8" w:rsidRPr="00F10B4F" w:rsidRDefault="00D150B8" w:rsidP="00D150B8">
      <w:pPr>
        <w:pStyle w:val="B2"/>
      </w:pPr>
      <w:r w:rsidRPr="00F10B4F">
        <w:t>2&gt;</w:t>
      </w:r>
      <w:r w:rsidRPr="00F10B4F">
        <w:tab/>
        <w:t xml:space="preserve">reconfigure the RLC entity in accordance with the received </w:t>
      </w:r>
      <w:r w:rsidRPr="00F10B4F">
        <w:rPr>
          <w:i/>
        </w:rPr>
        <w:t>rlc-Config</w:t>
      </w:r>
      <w:r w:rsidRPr="00F10B4F">
        <w:t>;</w:t>
      </w:r>
    </w:p>
    <w:p w14:paraId="7D2E2556" w14:textId="77777777" w:rsidR="00D150B8" w:rsidRPr="00F10B4F" w:rsidRDefault="00D150B8" w:rsidP="00D150B8">
      <w:pPr>
        <w:pStyle w:val="B2"/>
      </w:pPr>
      <w:r w:rsidRPr="00F10B4F">
        <w:t>2&gt;</w:t>
      </w:r>
      <w:r w:rsidRPr="00F10B4F">
        <w:tab/>
        <w:t xml:space="preserve">reconfigure the logical channel in accordance with the received </w:t>
      </w:r>
      <w:r w:rsidRPr="00F10B4F">
        <w:rPr>
          <w:i/>
        </w:rPr>
        <w:t>mac-LogicalChannelConfig</w:t>
      </w:r>
      <w:r w:rsidRPr="00F10B4F">
        <w:t>;</w:t>
      </w:r>
    </w:p>
    <w:p w14:paraId="6E5B587D" w14:textId="5223BB43" w:rsidR="00D150B8" w:rsidRPr="00F10B4F" w:rsidRDefault="00D150B8" w:rsidP="00D150B8">
      <w:pPr>
        <w:pStyle w:val="B1"/>
      </w:pPr>
      <w:r w:rsidRPr="00F10B4F">
        <w:t>1&gt;</w:t>
      </w:r>
      <w:r w:rsidRPr="00F10B4F">
        <w:tab/>
        <w:t xml:space="preserve">else (a logical channel with the given </w:t>
      </w:r>
      <w:r w:rsidR="001E5272" w:rsidRPr="00F10B4F">
        <w:rPr>
          <w:i/>
        </w:rPr>
        <w:t>u</w:t>
      </w:r>
      <w:r w:rsidRPr="00F10B4F">
        <w:rPr>
          <w:i/>
        </w:rPr>
        <w:t xml:space="preserve">u-RelayRLC-ChannelID </w:t>
      </w:r>
      <w:r w:rsidRPr="00F10B4F">
        <w:t>was not configured before within the same cell group):</w:t>
      </w:r>
    </w:p>
    <w:p w14:paraId="415EA42D" w14:textId="77777777" w:rsidR="00D150B8" w:rsidRPr="00F10B4F" w:rsidRDefault="00D150B8" w:rsidP="00D150B8">
      <w:pPr>
        <w:pStyle w:val="B2"/>
      </w:pPr>
      <w:r w:rsidRPr="00F10B4F">
        <w:t>2&gt;</w:t>
      </w:r>
      <w:r w:rsidRPr="00F10B4F">
        <w:tab/>
        <w:t xml:space="preserve">establish an RLC entity in accordance with the received </w:t>
      </w:r>
      <w:r w:rsidRPr="00F10B4F">
        <w:rPr>
          <w:i/>
        </w:rPr>
        <w:t>rlc-Config</w:t>
      </w:r>
      <w:r w:rsidRPr="00F10B4F">
        <w:t>;</w:t>
      </w:r>
    </w:p>
    <w:p w14:paraId="66CD3A6C" w14:textId="77777777" w:rsidR="00D150B8" w:rsidRPr="00F10B4F" w:rsidRDefault="00D150B8" w:rsidP="00D150B8">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4B24E5FE" w14:textId="77777777" w:rsidR="00394471" w:rsidRPr="00F10B4F" w:rsidRDefault="00394471" w:rsidP="00394471">
      <w:pPr>
        <w:pStyle w:val="Heading4"/>
        <w:rPr>
          <w:rFonts w:eastAsia="MS Mincho"/>
        </w:rPr>
      </w:pPr>
      <w:bookmarkStart w:id="111" w:name="_Toc131064415"/>
      <w:r w:rsidRPr="00F10B4F">
        <w:rPr>
          <w:rFonts w:eastAsia="MS Mincho"/>
        </w:rPr>
        <w:lastRenderedPageBreak/>
        <w:t>5.3.5.6</w:t>
      </w:r>
      <w:r w:rsidRPr="00F10B4F">
        <w:rPr>
          <w:rFonts w:eastAsia="MS Mincho"/>
        </w:rPr>
        <w:tab/>
        <w:t>Radio Bearer configuration</w:t>
      </w:r>
      <w:bookmarkEnd w:id="109"/>
      <w:bookmarkEnd w:id="111"/>
    </w:p>
    <w:p w14:paraId="61982A9F" w14:textId="77777777" w:rsidR="00394471" w:rsidRPr="00F10B4F" w:rsidRDefault="00394471" w:rsidP="00394471">
      <w:pPr>
        <w:pStyle w:val="Heading5"/>
        <w:rPr>
          <w:rFonts w:eastAsia="MS Mincho"/>
        </w:rPr>
      </w:pPr>
      <w:bookmarkStart w:id="112" w:name="_Toc60776775"/>
      <w:bookmarkStart w:id="113" w:name="_Toc131064416"/>
      <w:r w:rsidRPr="00F10B4F">
        <w:rPr>
          <w:rFonts w:eastAsia="MS Mincho"/>
        </w:rPr>
        <w:t>5.3.5.6.1</w:t>
      </w:r>
      <w:r w:rsidRPr="00F10B4F">
        <w:rPr>
          <w:rFonts w:eastAsia="MS Mincho"/>
        </w:rPr>
        <w:tab/>
        <w:t>General</w:t>
      </w:r>
      <w:bookmarkEnd w:id="112"/>
      <w:bookmarkEnd w:id="113"/>
    </w:p>
    <w:p w14:paraId="25A7FE70" w14:textId="77777777" w:rsidR="00394471" w:rsidRPr="00F10B4F" w:rsidRDefault="00394471" w:rsidP="00394471">
      <w:r w:rsidRPr="00F10B4F">
        <w:t xml:space="preserve">The UE shall perform the following actions based on a received </w:t>
      </w:r>
      <w:r w:rsidRPr="00F10B4F">
        <w:rPr>
          <w:i/>
        </w:rPr>
        <w:t>RadioBearerConfig</w:t>
      </w:r>
      <w:r w:rsidRPr="00F10B4F">
        <w:t xml:space="preserve"> IE:</w:t>
      </w:r>
    </w:p>
    <w:p w14:paraId="38D8DF03" w14:textId="131703AB"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srb3-ToRelease</w:t>
      </w:r>
      <w:r w:rsidR="00811135" w:rsidRPr="00F10B4F">
        <w:t xml:space="preserve"> or </w:t>
      </w:r>
      <w:r w:rsidR="00811135" w:rsidRPr="00F10B4F">
        <w:rPr>
          <w:i/>
        </w:rPr>
        <w:t>srb4-ToRelease</w:t>
      </w:r>
      <w:r w:rsidRPr="00F10B4F">
        <w:t>:</w:t>
      </w:r>
    </w:p>
    <w:p w14:paraId="72F04523" w14:textId="77777777" w:rsidR="00394471" w:rsidRPr="00F10B4F" w:rsidRDefault="00394471" w:rsidP="00394471">
      <w:pPr>
        <w:pStyle w:val="B2"/>
      </w:pPr>
      <w:r w:rsidRPr="00F10B4F">
        <w:t>2&gt;</w:t>
      </w:r>
      <w:r w:rsidRPr="00F10B4F">
        <w:tab/>
        <w:t>perform the SRB release as specified in 5.3.5.6.2;</w:t>
      </w:r>
    </w:p>
    <w:p w14:paraId="069941C2"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srb-ToAddModList</w:t>
      </w:r>
      <w:r w:rsidRPr="00F10B4F">
        <w:t xml:space="preserve"> </w:t>
      </w:r>
      <w:r w:rsidRPr="00F10B4F">
        <w:rPr>
          <w:iCs/>
        </w:rPr>
        <w:t>or if</w:t>
      </w:r>
      <w:r w:rsidRPr="00F10B4F">
        <w:rPr>
          <w:i/>
        </w:rPr>
        <w:t xml:space="preserve"> </w:t>
      </w:r>
      <w:r w:rsidRPr="00F10B4F">
        <w:rPr>
          <w:iCs/>
        </w:rPr>
        <w:t>any DAPS bearer</w:t>
      </w:r>
      <w:r w:rsidRPr="00F10B4F">
        <w:rPr>
          <w:i/>
        </w:rPr>
        <w:t xml:space="preserve"> </w:t>
      </w:r>
      <w:r w:rsidRPr="00F10B4F">
        <w:rPr>
          <w:iCs/>
        </w:rPr>
        <w:t>is configured</w:t>
      </w:r>
      <w:r w:rsidRPr="00F10B4F">
        <w:t>:</w:t>
      </w:r>
    </w:p>
    <w:p w14:paraId="407C74A3" w14:textId="77777777" w:rsidR="00394471" w:rsidRPr="00F10B4F" w:rsidRDefault="00394471" w:rsidP="00394471">
      <w:pPr>
        <w:pStyle w:val="B2"/>
      </w:pPr>
      <w:r w:rsidRPr="00F10B4F">
        <w:t>2&gt;</w:t>
      </w:r>
      <w:r w:rsidRPr="00F10B4F">
        <w:tab/>
        <w:t>perform the SRB addition or reconfiguration as specified in 5.3.5.6.3;</w:t>
      </w:r>
    </w:p>
    <w:p w14:paraId="01935DCC"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drb-ToReleaseList</w:t>
      </w:r>
      <w:r w:rsidRPr="00F10B4F">
        <w:t>:</w:t>
      </w:r>
    </w:p>
    <w:p w14:paraId="0D8200A7" w14:textId="77777777" w:rsidR="00394471" w:rsidRPr="00F10B4F" w:rsidRDefault="00394471" w:rsidP="00394471">
      <w:pPr>
        <w:pStyle w:val="B2"/>
      </w:pPr>
      <w:r w:rsidRPr="00F10B4F">
        <w:t>2&gt;</w:t>
      </w:r>
      <w:r w:rsidRPr="00F10B4F">
        <w:tab/>
        <w:t>perform DRB release as specified in 5.3.5.6.4;</w:t>
      </w:r>
    </w:p>
    <w:p w14:paraId="4F5FBA38"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drb-ToAddModList</w:t>
      </w:r>
      <w:r w:rsidRPr="00F10B4F">
        <w:t>:</w:t>
      </w:r>
    </w:p>
    <w:p w14:paraId="2677DA7D" w14:textId="7F320D68" w:rsidR="00394471" w:rsidRPr="00F10B4F" w:rsidRDefault="00394471" w:rsidP="00394471">
      <w:pPr>
        <w:pStyle w:val="B2"/>
      </w:pPr>
      <w:r w:rsidRPr="00F10B4F">
        <w:t>2&gt;</w:t>
      </w:r>
      <w:r w:rsidRPr="00F10B4F">
        <w:tab/>
        <w:t>perform DRB addition or reconfiguration as specified in 5.3.5.6.5</w:t>
      </w:r>
      <w:r w:rsidR="00214323" w:rsidRPr="00F10B4F">
        <w:t>;</w:t>
      </w:r>
    </w:p>
    <w:p w14:paraId="54A4C0BB"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mrb-ToReleaseList</w:t>
      </w:r>
      <w:r w:rsidRPr="00F10B4F">
        <w:t>:</w:t>
      </w:r>
    </w:p>
    <w:p w14:paraId="4F829D39" w14:textId="5967F1C1" w:rsidR="00214323" w:rsidRPr="00F10B4F" w:rsidRDefault="00214323" w:rsidP="00214323">
      <w:pPr>
        <w:pStyle w:val="B2"/>
      </w:pPr>
      <w:r w:rsidRPr="00F10B4F">
        <w:t>2&gt;</w:t>
      </w:r>
      <w:r w:rsidRPr="00F10B4F">
        <w:tab/>
        <w:t xml:space="preserve">perform multicast MRB release as specified in </w:t>
      </w:r>
      <w:r w:rsidR="004D393F" w:rsidRPr="00F10B4F">
        <w:t>5.3.5.6.6</w:t>
      </w:r>
      <w:r w:rsidRPr="00F10B4F">
        <w:t>;</w:t>
      </w:r>
    </w:p>
    <w:p w14:paraId="60D684FF"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mrb-ToAddModList</w:t>
      </w:r>
      <w:r w:rsidRPr="00F10B4F">
        <w:t>:</w:t>
      </w:r>
    </w:p>
    <w:p w14:paraId="20B91D0E" w14:textId="03E5FB1D" w:rsidR="00214323" w:rsidRPr="00F10B4F" w:rsidRDefault="00214323" w:rsidP="00214323">
      <w:pPr>
        <w:pStyle w:val="B2"/>
      </w:pPr>
      <w:r w:rsidRPr="00F10B4F">
        <w:t>2&gt;</w:t>
      </w:r>
      <w:r w:rsidRPr="00F10B4F">
        <w:tab/>
        <w:t xml:space="preserve">perform multicast MRB addition or reconfiguration as specified in </w:t>
      </w:r>
      <w:r w:rsidR="004D393F" w:rsidRPr="00F10B4F">
        <w:t>5.3.5.6.7</w:t>
      </w:r>
      <w:r w:rsidRPr="00F10B4F">
        <w:t>;</w:t>
      </w:r>
    </w:p>
    <w:p w14:paraId="5F05AB00" w14:textId="3E3941CC" w:rsidR="00394471" w:rsidRPr="00F10B4F" w:rsidRDefault="00394471" w:rsidP="00394471">
      <w:pPr>
        <w:pStyle w:val="B1"/>
      </w:pPr>
      <w:r w:rsidRPr="00F10B4F">
        <w:t>1&gt;</w:t>
      </w:r>
      <w:r w:rsidRPr="00F10B4F">
        <w:tab/>
        <w:t>release all SDAP entities, if any, that have no associated DRB as specified in TS 37.324 [24] clause 5.1.2, and indicate the release of the user plane resources for PDU Sessions associated with the released SDAP entities to upper layers</w:t>
      </w:r>
      <w:r w:rsidR="00214323" w:rsidRPr="00F10B4F">
        <w:t>;</w:t>
      </w:r>
    </w:p>
    <w:p w14:paraId="57B945DF" w14:textId="173F18F9" w:rsidR="00214323" w:rsidRPr="00F10B4F" w:rsidRDefault="00214323" w:rsidP="00214323">
      <w:pPr>
        <w:pStyle w:val="B1"/>
      </w:pPr>
      <w:bookmarkStart w:id="114" w:name="_Toc60776776"/>
      <w:r w:rsidRPr="00F10B4F">
        <w:t>1&gt;</w:t>
      </w:r>
      <w:r w:rsidRPr="00F10B4F">
        <w:tab/>
        <w:t>release all SDAP entities that have no associated multicast MRB</w:t>
      </w:r>
      <w:r w:rsidR="00F66D12" w:rsidRPr="00F10B4F">
        <w:t xml:space="preserve"> as specified in TS 37.324 [24] clause 5.1.2</w:t>
      </w:r>
      <w:r w:rsidRPr="00F10B4F">
        <w:t>, and indicate the release of user plane resources for these MBS multicast sessions to upper layers.</w:t>
      </w:r>
    </w:p>
    <w:p w14:paraId="777E04AD" w14:textId="77777777" w:rsidR="00394471" w:rsidRPr="00F10B4F" w:rsidRDefault="00394471" w:rsidP="00394471">
      <w:pPr>
        <w:pStyle w:val="Heading5"/>
        <w:rPr>
          <w:rFonts w:eastAsia="MS Mincho"/>
        </w:rPr>
      </w:pPr>
      <w:bookmarkStart w:id="115" w:name="_Toc131064417"/>
      <w:r w:rsidRPr="00F10B4F">
        <w:rPr>
          <w:rFonts w:eastAsia="MS Mincho"/>
        </w:rPr>
        <w:t>5.3.5.6.2</w:t>
      </w:r>
      <w:r w:rsidRPr="00F10B4F">
        <w:rPr>
          <w:rFonts w:eastAsia="MS Mincho"/>
        </w:rPr>
        <w:tab/>
        <w:t>SRB release</w:t>
      </w:r>
      <w:bookmarkEnd w:id="114"/>
      <w:bookmarkEnd w:id="115"/>
    </w:p>
    <w:p w14:paraId="38864D58" w14:textId="77777777" w:rsidR="00394471" w:rsidRPr="00F10B4F" w:rsidRDefault="00394471" w:rsidP="00394471">
      <w:r w:rsidRPr="00F10B4F">
        <w:rPr>
          <w:lang w:eastAsia="zh-CN"/>
        </w:rPr>
        <w:t>The UE shall</w:t>
      </w:r>
      <w:r w:rsidRPr="00F10B4F">
        <w:t>:</w:t>
      </w:r>
    </w:p>
    <w:p w14:paraId="29CB7122" w14:textId="77777777" w:rsidR="00424A58" w:rsidRPr="00F10B4F" w:rsidRDefault="00424A58" w:rsidP="00424A58">
      <w:pPr>
        <w:pStyle w:val="B1"/>
      </w:pPr>
      <w:r w:rsidRPr="00F10B4F">
        <w:t>1&gt;</w:t>
      </w:r>
      <w:r w:rsidRPr="00F10B4F">
        <w:tab/>
        <w:t xml:space="preserve">if </w:t>
      </w:r>
      <w:r w:rsidRPr="00F10B4F">
        <w:rPr>
          <w:i/>
        </w:rPr>
        <w:t>srb3-ToRelease</w:t>
      </w:r>
      <w:r w:rsidRPr="00F10B4F">
        <w:t xml:space="preserve"> is included:</w:t>
      </w:r>
    </w:p>
    <w:p w14:paraId="72EB5E56" w14:textId="37BFD7D2" w:rsidR="00424A58" w:rsidRPr="00F10B4F" w:rsidRDefault="00424A58" w:rsidP="00424A58">
      <w:pPr>
        <w:pStyle w:val="B2"/>
      </w:pPr>
      <w:r w:rsidRPr="00F10B4F">
        <w:t>2</w:t>
      </w:r>
      <w:r w:rsidR="00394471" w:rsidRPr="00F10B4F">
        <w:t>&gt;</w:t>
      </w:r>
      <w:r w:rsidR="00394471" w:rsidRPr="00F10B4F">
        <w:tab/>
        <w:t xml:space="preserve">release the PDCP entity and the </w:t>
      </w:r>
      <w:r w:rsidR="00394471" w:rsidRPr="00F10B4F">
        <w:rPr>
          <w:i/>
        </w:rPr>
        <w:t>srb-Identity</w:t>
      </w:r>
      <w:r w:rsidR="00394471" w:rsidRPr="00F10B4F">
        <w:t xml:space="preserve"> of the SRB3</w:t>
      </w:r>
      <w:r w:rsidRPr="00F10B4F">
        <w:t>;</w:t>
      </w:r>
    </w:p>
    <w:p w14:paraId="4A8EF66A" w14:textId="77777777" w:rsidR="00424A58" w:rsidRPr="00F10B4F" w:rsidRDefault="00424A58" w:rsidP="00424A58">
      <w:pPr>
        <w:pStyle w:val="B1"/>
      </w:pPr>
      <w:r w:rsidRPr="00F10B4F">
        <w:t>1&gt;</w:t>
      </w:r>
      <w:r w:rsidRPr="00F10B4F">
        <w:tab/>
        <w:t xml:space="preserve">if </w:t>
      </w:r>
      <w:r w:rsidRPr="00F10B4F">
        <w:rPr>
          <w:i/>
        </w:rPr>
        <w:t>srb4-ToRelease</w:t>
      </w:r>
      <w:r w:rsidRPr="00F10B4F">
        <w:t xml:space="preserve"> is included</w:t>
      </w:r>
    </w:p>
    <w:p w14:paraId="5E10721A" w14:textId="07CF7E78" w:rsidR="00E013A0" w:rsidRPr="00F10B4F" w:rsidRDefault="00424A58" w:rsidP="00F747EB">
      <w:pPr>
        <w:pStyle w:val="B2"/>
      </w:pPr>
      <w:r w:rsidRPr="00F10B4F">
        <w:lastRenderedPageBreak/>
        <w:t>2&gt;</w:t>
      </w:r>
      <w:r w:rsidRPr="00F10B4F">
        <w:tab/>
        <w:t xml:space="preserve">release the PDCP entity and the </w:t>
      </w:r>
      <w:r w:rsidRPr="00F10B4F">
        <w:rPr>
          <w:i/>
        </w:rPr>
        <w:t>srb-Identity</w:t>
      </w:r>
      <w:r w:rsidRPr="00F10B4F">
        <w:t xml:space="preserve"> of the SRB4.</w:t>
      </w:r>
    </w:p>
    <w:p w14:paraId="4C598FD6" w14:textId="77777777" w:rsidR="00394471" w:rsidRPr="00F10B4F" w:rsidRDefault="00394471" w:rsidP="00394471">
      <w:pPr>
        <w:pStyle w:val="Heading5"/>
        <w:rPr>
          <w:rFonts w:eastAsia="MS Mincho"/>
        </w:rPr>
      </w:pPr>
      <w:bookmarkStart w:id="116" w:name="_Toc60776777"/>
      <w:bookmarkStart w:id="117" w:name="_Toc131064418"/>
      <w:r w:rsidRPr="00F10B4F">
        <w:rPr>
          <w:rFonts w:eastAsia="MS Mincho"/>
        </w:rPr>
        <w:t>5.3.5.6.3</w:t>
      </w:r>
      <w:r w:rsidRPr="00F10B4F">
        <w:rPr>
          <w:rFonts w:eastAsia="MS Mincho"/>
        </w:rPr>
        <w:tab/>
        <w:t>SRB addition/modification</w:t>
      </w:r>
      <w:bookmarkEnd w:id="116"/>
      <w:bookmarkEnd w:id="117"/>
    </w:p>
    <w:p w14:paraId="22EFE387" w14:textId="77777777" w:rsidR="00394471" w:rsidRPr="00F10B4F" w:rsidRDefault="00394471" w:rsidP="00394471">
      <w:r w:rsidRPr="00F10B4F">
        <w:t>The UE shall:</w:t>
      </w:r>
    </w:p>
    <w:p w14:paraId="67F88343" w14:textId="00F7B47C" w:rsidR="00394471" w:rsidRPr="00F10B4F" w:rsidRDefault="00394471" w:rsidP="00394471">
      <w:pPr>
        <w:pStyle w:val="B1"/>
        <w:tabs>
          <w:tab w:val="left" w:pos="5270"/>
        </w:tabs>
      </w:pPr>
      <w:r w:rsidRPr="00F10B4F">
        <w:t>1&gt;</w:t>
      </w:r>
      <w:r w:rsidRPr="00F10B4F">
        <w:tab/>
        <w:t>If any DAPS bearer is configured</w:t>
      </w:r>
      <w:r w:rsidR="005C4C47" w:rsidRPr="00F10B4F">
        <w:t>,</w:t>
      </w:r>
      <w:r w:rsidRPr="00F10B4F">
        <w:t xml:space="preserve"> for each SRB:</w:t>
      </w:r>
    </w:p>
    <w:p w14:paraId="43D09DA5" w14:textId="77777777" w:rsidR="00394471" w:rsidRPr="00F10B4F" w:rsidRDefault="00394471" w:rsidP="00394471">
      <w:pPr>
        <w:pStyle w:val="B2"/>
      </w:pPr>
      <w:r w:rsidRPr="00F10B4F">
        <w:t>2&gt;</w:t>
      </w:r>
      <w:r w:rsidRPr="00F10B4F">
        <w:tab/>
        <w:t>establish a PDCP entity for the target cell group as specified in TS 38.323 [5], with the same configuration as the PDCP entity for the source cell group;</w:t>
      </w:r>
    </w:p>
    <w:p w14:paraId="353CA9E5"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734E7FB1" w14:textId="678F558D" w:rsidR="00394471" w:rsidRPr="00F10B4F" w:rsidRDefault="00394471" w:rsidP="00394471">
      <w:pPr>
        <w:pStyle w:val="B3"/>
      </w:pPr>
      <w:r w:rsidRPr="00F10B4F">
        <w:t>3&gt;</w:t>
      </w:r>
      <w:r w:rsidRPr="00F10B4F">
        <w:tab/>
        <w:t>configure the PDCP entity with the security algorithms according to securityConfig and apply the keys (K</w:t>
      </w:r>
      <w:r w:rsidRPr="00F10B4F">
        <w:rPr>
          <w:vertAlign w:val="subscript"/>
        </w:rPr>
        <w:t>RRCenc</w:t>
      </w:r>
      <w:r w:rsidRPr="00F10B4F">
        <w:t xml:space="preserve"> and K</w:t>
      </w:r>
      <w:r w:rsidRPr="00F10B4F">
        <w:rPr>
          <w:vertAlign w:val="subscript"/>
        </w:rPr>
        <w:t>RRCint</w:t>
      </w:r>
      <w:r w:rsidRPr="00F10B4F">
        <w:t>) associated with the master key (K</w:t>
      </w:r>
      <w:r w:rsidRPr="00F10B4F">
        <w:rPr>
          <w:vertAlign w:val="subscript"/>
        </w:rPr>
        <w:t>gNB</w:t>
      </w:r>
      <w:r w:rsidRPr="00F10B4F">
        <w:t>);</w:t>
      </w:r>
    </w:p>
    <w:p w14:paraId="2585B0C6" w14:textId="77777777" w:rsidR="00394471" w:rsidRPr="00F10B4F" w:rsidRDefault="00394471" w:rsidP="00394471">
      <w:pPr>
        <w:pStyle w:val="B2"/>
      </w:pPr>
      <w:r w:rsidRPr="00F10B4F">
        <w:t>2&gt;</w:t>
      </w:r>
      <w:r w:rsidRPr="00F10B4F">
        <w:tab/>
        <w:t>else:</w:t>
      </w:r>
    </w:p>
    <w:p w14:paraId="14DB5EFE" w14:textId="22BAD93F" w:rsidR="00394471" w:rsidRPr="00F10B4F" w:rsidRDefault="00394471" w:rsidP="00394471">
      <w:pPr>
        <w:pStyle w:val="B3"/>
        <w:rPr>
          <w:lang w:eastAsia="x-none"/>
        </w:rPr>
      </w:pPr>
      <w:r w:rsidRPr="00F10B4F">
        <w:t>3&gt;</w:t>
      </w:r>
      <w:r w:rsidRPr="00F10B4F">
        <w:tab/>
        <w:t xml:space="preserve">configure the PDCP entity for the target cell group with state variables continuation as specified in TS 38.323 [5], and </w:t>
      </w:r>
      <w:r w:rsidR="00525702" w:rsidRPr="00F10B4F">
        <w:t xml:space="preserve">with the same </w:t>
      </w:r>
      <w:r w:rsidRPr="00F10B4F">
        <w:t>security configuration as the PDCP entity for the source cell group;</w:t>
      </w:r>
    </w:p>
    <w:p w14:paraId="3ED7FF8E" w14:textId="77777777" w:rsidR="00394471" w:rsidRPr="00F10B4F" w:rsidRDefault="00394471" w:rsidP="00394471">
      <w:pPr>
        <w:pStyle w:val="B1"/>
      </w:pPr>
      <w:r w:rsidRPr="00F10B4F">
        <w:t>1&gt;</w:t>
      </w:r>
      <w:r w:rsidRPr="00F10B4F">
        <w:tab/>
        <w:t xml:space="preserve">for each </w:t>
      </w:r>
      <w:r w:rsidRPr="00F10B4F">
        <w:rPr>
          <w:i/>
        </w:rPr>
        <w:t>srb-Identity</w:t>
      </w:r>
      <w:r w:rsidRPr="00F10B4F">
        <w:t xml:space="preserve"> value included in the </w:t>
      </w:r>
      <w:r w:rsidRPr="00F10B4F">
        <w:rPr>
          <w:i/>
        </w:rPr>
        <w:t>srb-ToAddModList</w:t>
      </w:r>
      <w:r w:rsidRPr="00F10B4F">
        <w:t xml:space="preserve"> that is not part of the current UE configuration (SRB establishment or reconfiguration from E-UTRA PDCP to NR PDCP):</w:t>
      </w:r>
    </w:p>
    <w:p w14:paraId="7F73B6C9" w14:textId="77777777" w:rsidR="00394471" w:rsidRPr="00F10B4F" w:rsidRDefault="00394471" w:rsidP="00394471">
      <w:pPr>
        <w:pStyle w:val="B2"/>
      </w:pPr>
      <w:r w:rsidRPr="00F10B4F">
        <w:t>2&gt;</w:t>
      </w:r>
      <w:r w:rsidRPr="00F10B4F">
        <w:tab/>
        <w:t>establish a PDCP entity;</w:t>
      </w:r>
    </w:p>
    <w:p w14:paraId="153832CF" w14:textId="77777777" w:rsidR="00394471" w:rsidRPr="00F10B4F" w:rsidRDefault="00394471" w:rsidP="00394471">
      <w:pPr>
        <w:pStyle w:val="B2"/>
      </w:pPr>
      <w:r w:rsidRPr="00F10B4F">
        <w:t>2&gt;</w:t>
      </w:r>
      <w:r w:rsidRPr="00F10B4F">
        <w:tab/>
        <w:t>if AS security has been activated:</w:t>
      </w:r>
    </w:p>
    <w:p w14:paraId="2801F75B" w14:textId="77777777" w:rsidR="00394471" w:rsidRPr="00F10B4F" w:rsidRDefault="00394471" w:rsidP="00394471">
      <w:pPr>
        <w:pStyle w:val="B3"/>
      </w:pPr>
      <w:r w:rsidRPr="00F10B4F">
        <w:t>3&gt;</w:t>
      </w:r>
      <w:r w:rsidRPr="00F10B4F">
        <w:tab/>
        <w:t>if target RAT of handover is E-UTRA/5GC; or</w:t>
      </w:r>
    </w:p>
    <w:p w14:paraId="6E7B34D3" w14:textId="77777777" w:rsidR="00394471" w:rsidRPr="00F10B4F" w:rsidRDefault="00394471" w:rsidP="00394471">
      <w:pPr>
        <w:pStyle w:val="B3"/>
      </w:pPr>
      <w:r w:rsidRPr="00F10B4F">
        <w:t>3&gt;</w:t>
      </w:r>
      <w:r w:rsidRPr="00F10B4F">
        <w:tab/>
        <w:t>if the UE is connected to E-UTRA/5GC:</w:t>
      </w:r>
    </w:p>
    <w:p w14:paraId="07A66988" w14:textId="77777777" w:rsidR="00394471" w:rsidRPr="00F10B4F" w:rsidRDefault="00394471" w:rsidP="00394471">
      <w:pPr>
        <w:pStyle w:val="B4"/>
        <w:rPr>
          <w:rFonts w:eastAsia="宋体"/>
          <w:lang w:eastAsia="zh-CN"/>
        </w:rPr>
      </w:pPr>
      <w:r w:rsidRPr="00F10B4F">
        <w:rPr>
          <w:rFonts w:eastAsia="宋体"/>
          <w:lang w:eastAsia="zh-CN"/>
        </w:rPr>
        <w:t>4&gt;</w:t>
      </w:r>
      <w:r w:rsidRPr="00F10B4F">
        <w:rPr>
          <w:rFonts w:eastAsia="宋体"/>
          <w:lang w:eastAsia="zh-CN"/>
        </w:rPr>
        <w:tab/>
      </w:r>
      <w:r w:rsidRPr="00F10B4F">
        <w:t>if the UE is capable of E-UTRA/5GC, but not capable of NGEN-DC:</w:t>
      </w:r>
    </w:p>
    <w:p w14:paraId="162B4905" w14:textId="77777777" w:rsidR="00394471" w:rsidRPr="00F10B4F" w:rsidRDefault="00394471" w:rsidP="00394471">
      <w:pPr>
        <w:pStyle w:val="B5"/>
      </w:pPr>
      <w:r w:rsidRPr="00F10B4F">
        <w:rPr>
          <w:rFonts w:eastAsia="宋体"/>
          <w:lang w:eastAsia="zh-CN"/>
        </w:rPr>
        <w:t>5&gt;</w:t>
      </w:r>
      <w:r w:rsidRPr="00F10B4F">
        <w:rPr>
          <w:rFonts w:eastAsia="宋体"/>
          <w:lang w:eastAsia="zh-CN"/>
        </w:rPr>
        <w:tab/>
        <w:t xml:space="preserve">configure the PDCP entity with </w:t>
      </w:r>
      <w:r w:rsidRPr="00F10B4F">
        <w:t>the security algorithms and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configured/derived as specified in TS 36.331 [10];</w:t>
      </w:r>
    </w:p>
    <w:p w14:paraId="159D0AA7" w14:textId="77777777" w:rsidR="00394471" w:rsidRPr="00F10B4F" w:rsidRDefault="00394471" w:rsidP="00394471">
      <w:pPr>
        <w:pStyle w:val="B4"/>
      </w:pPr>
      <w:r w:rsidRPr="00F10B4F">
        <w:t>4&gt;</w:t>
      </w:r>
      <w:r w:rsidRPr="00F10B4F">
        <w:tab/>
        <w:t>else (i.e., UE capable of NGEN-DC):</w:t>
      </w:r>
    </w:p>
    <w:p w14:paraId="44AE673C" w14:textId="77777777" w:rsidR="00394471" w:rsidRPr="00F10B4F" w:rsidRDefault="00394471" w:rsidP="00394471">
      <w:pPr>
        <w:pStyle w:val="B5"/>
      </w:pPr>
      <w:r w:rsidRPr="00F10B4F">
        <w:t>5&gt;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1BB35F8" w14:textId="2699BE54" w:rsidR="00394471" w:rsidRPr="00F10B4F" w:rsidRDefault="00394471" w:rsidP="00394471">
      <w:pPr>
        <w:pStyle w:val="B3"/>
      </w:pPr>
      <w:r w:rsidRPr="00F10B4F">
        <w:t>3&gt;</w:t>
      </w:r>
      <w:r w:rsidRPr="00F10B4F">
        <w:tab/>
        <w:t xml:space="preserve">else (i.e., UE connected to NR or UE </w:t>
      </w:r>
      <w:r w:rsidR="00525702" w:rsidRPr="00F10B4F">
        <w:t>connected to E-UTRA/EPC</w:t>
      </w:r>
      <w:r w:rsidRPr="00F10B4F">
        <w:t>):</w:t>
      </w:r>
    </w:p>
    <w:p w14:paraId="36126EBE" w14:textId="77777777" w:rsidR="00394471" w:rsidRPr="00F10B4F" w:rsidRDefault="00394471" w:rsidP="00394471">
      <w:pPr>
        <w:pStyle w:val="B4"/>
      </w:pPr>
      <w:r w:rsidRPr="00F10B4F">
        <w:t>4&gt;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C2F4E67" w14:textId="77777777" w:rsidR="00394471" w:rsidRPr="00F10B4F" w:rsidRDefault="00394471" w:rsidP="00394471">
      <w:pPr>
        <w:pStyle w:val="B2"/>
      </w:pPr>
      <w:r w:rsidRPr="00F10B4F">
        <w:t>2&gt;</w:t>
      </w:r>
      <w:r w:rsidRPr="00F10B4F">
        <w:tab/>
        <w:t xml:space="preserve">if the current UE configuration as configured by E-UTRA in TS 36.331 [10] includes an SRB identified with the same </w:t>
      </w:r>
      <w:r w:rsidRPr="00F10B4F">
        <w:rPr>
          <w:i/>
        </w:rPr>
        <w:t>srb-Identity</w:t>
      </w:r>
      <w:r w:rsidRPr="00F10B4F">
        <w:t xml:space="preserve"> value:</w:t>
      </w:r>
    </w:p>
    <w:p w14:paraId="3DDFCE63" w14:textId="77777777" w:rsidR="00394471" w:rsidRPr="00F10B4F" w:rsidRDefault="00394471" w:rsidP="00394471">
      <w:pPr>
        <w:pStyle w:val="B3"/>
      </w:pPr>
      <w:r w:rsidRPr="00F10B4F">
        <w:lastRenderedPageBreak/>
        <w:t>3&gt;</w:t>
      </w:r>
      <w:r w:rsidRPr="00F10B4F">
        <w:tab/>
        <w:t xml:space="preserve">associate the E-UTRA RLC </w:t>
      </w:r>
      <w:r w:rsidRPr="00F10B4F">
        <w:rPr>
          <w:lang w:eastAsia="zh-CN"/>
        </w:rPr>
        <w:t xml:space="preserve">entity </w:t>
      </w:r>
      <w:r w:rsidRPr="00F10B4F">
        <w:t>and DCCH of this SRB with the NR PDCP entity;</w:t>
      </w:r>
    </w:p>
    <w:p w14:paraId="4DFD874D" w14:textId="77777777" w:rsidR="00394471" w:rsidRPr="00F10B4F" w:rsidRDefault="00394471" w:rsidP="00394471">
      <w:pPr>
        <w:pStyle w:val="B3"/>
      </w:pPr>
      <w:r w:rsidRPr="00F10B4F">
        <w:t>3&gt;</w:t>
      </w:r>
      <w:r w:rsidRPr="00F10B4F">
        <w:tab/>
        <w:t>release the E-UTRA PDCP entity of this SRB;</w:t>
      </w:r>
    </w:p>
    <w:p w14:paraId="123C7EED"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5DDF76E" w14:textId="77777777" w:rsidR="00394471" w:rsidRPr="00F10B4F" w:rsidRDefault="00394471" w:rsidP="00394471">
      <w:pPr>
        <w:pStyle w:val="B3"/>
      </w:pPr>
      <w:r w:rsidRPr="00F10B4F">
        <w:t>3&gt;</w:t>
      </w:r>
      <w:r w:rsidRPr="00F10B4F">
        <w:tab/>
        <w:t xml:space="preserve">configure the PDCP entity in accordance with the received </w:t>
      </w:r>
      <w:r w:rsidRPr="00F10B4F">
        <w:rPr>
          <w:i/>
        </w:rPr>
        <w:t>pdcp-Config</w:t>
      </w:r>
      <w:r w:rsidRPr="00F10B4F">
        <w:t>;</w:t>
      </w:r>
    </w:p>
    <w:p w14:paraId="1F6A0CAE" w14:textId="77777777" w:rsidR="00394471" w:rsidRPr="00F10B4F" w:rsidRDefault="00394471" w:rsidP="00394471">
      <w:pPr>
        <w:pStyle w:val="B2"/>
      </w:pPr>
      <w:r w:rsidRPr="00F10B4F">
        <w:t>2&gt;</w:t>
      </w:r>
      <w:r w:rsidRPr="00F10B4F">
        <w:tab/>
        <w:t>else:</w:t>
      </w:r>
    </w:p>
    <w:p w14:paraId="42754142" w14:textId="77777777" w:rsidR="00394471" w:rsidRPr="00F10B4F" w:rsidRDefault="00394471" w:rsidP="00394471">
      <w:pPr>
        <w:pStyle w:val="B3"/>
      </w:pPr>
      <w:r w:rsidRPr="00F10B4F">
        <w:t>3&gt;</w:t>
      </w:r>
      <w:r w:rsidRPr="00F10B4F">
        <w:tab/>
        <w:t>configure the PDCP entity in accordance with the default configuration defined in 9.2.1 for the corresponding SRB;</w:t>
      </w:r>
    </w:p>
    <w:p w14:paraId="275556D9" w14:textId="77777777" w:rsidR="00394471" w:rsidRPr="00F10B4F" w:rsidRDefault="00394471" w:rsidP="00394471">
      <w:pPr>
        <w:pStyle w:val="B1"/>
      </w:pPr>
      <w:r w:rsidRPr="00F10B4F">
        <w:t>1&gt;</w:t>
      </w:r>
      <w:r w:rsidRPr="00F10B4F">
        <w:tab/>
        <w:t xml:space="preserve">if any DAPS bearer is configured,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F17C75"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E403BC4" w14:textId="77777777" w:rsidR="00394471" w:rsidRPr="00F10B4F" w:rsidRDefault="00394471" w:rsidP="00394471">
      <w:pPr>
        <w:pStyle w:val="B3"/>
      </w:pPr>
      <w:r w:rsidRPr="00F10B4F">
        <w:t>3&gt;</w:t>
      </w:r>
      <w:r w:rsidRPr="00F10B4F">
        <w:tab/>
        <w:t xml:space="preserve">reconfigure the PDCP entity for the target cell group in accordance with the received </w:t>
      </w:r>
      <w:r w:rsidRPr="00F10B4F">
        <w:rPr>
          <w:i/>
        </w:rPr>
        <w:t>pdcp-Config</w:t>
      </w:r>
      <w:r w:rsidRPr="00F10B4F">
        <w:t>;</w:t>
      </w:r>
    </w:p>
    <w:p w14:paraId="4141AEF0" w14:textId="77777777" w:rsidR="00394471" w:rsidRPr="00F10B4F" w:rsidRDefault="00394471" w:rsidP="00394471">
      <w:pPr>
        <w:pStyle w:val="B1"/>
      </w:pPr>
      <w:r w:rsidRPr="00F10B4F">
        <w:t>1&gt;</w:t>
      </w:r>
      <w:r w:rsidRPr="00F10B4F">
        <w:tab/>
        <w:t xml:space="preserve">else,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E0F3C6"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43F4AA74" w14:textId="77777777" w:rsidR="00394471" w:rsidRPr="00F10B4F" w:rsidRDefault="00394471" w:rsidP="00394471">
      <w:pPr>
        <w:pStyle w:val="B3"/>
      </w:pPr>
      <w:r w:rsidRPr="00F10B4F">
        <w:t>3&gt;</w:t>
      </w:r>
      <w:r w:rsidRPr="00F10B4F">
        <w:tab/>
        <w:t>if target RAT of handover is E-UTRA/5GC; or</w:t>
      </w:r>
    </w:p>
    <w:p w14:paraId="1C3BEE79" w14:textId="77777777" w:rsidR="00394471" w:rsidRPr="00F10B4F" w:rsidRDefault="00394471" w:rsidP="00394471">
      <w:pPr>
        <w:pStyle w:val="B3"/>
      </w:pPr>
      <w:r w:rsidRPr="00F10B4F">
        <w:t>3&gt;</w:t>
      </w:r>
      <w:r w:rsidRPr="00F10B4F">
        <w:tab/>
        <w:t>if the UE is connected to E-UTRA/5GC:</w:t>
      </w:r>
    </w:p>
    <w:p w14:paraId="423852A0" w14:textId="77777777" w:rsidR="00394471" w:rsidRPr="00F10B4F" w:rsidRDefault="00394471" w:rsidP="00394471">
      <w:pPr>
        <w:pStyle w:val="B4"/>
      </w:pPr>
      <w:r w:rsidRPr="00F10B4F">
        <w:t>4&gt;</w:t>
      </w:r>
      <w:r w:rsidRPr="00F10B4F">
        <w:tab/>
        <w:t>if the UE is capable of E-UTRA/5GC, but not capable of NGEN-DC:</w:t>
      </w:r>
    </w:p>
    <w:p w14:paraId="05C6A696"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F10B4F" w:rsidRDefault="00394471" w:rsidP="00394471">
      <w:pPr>
        <w:pStyle w:val="B4"/>
      </w:pPr>
      <w:r w:rsidRPr="00F10B4F">
        <w:t>4&gt;</w:t>
      </w:r>
      <w:r w:rsidRPr="00F10B4F">
        <w:tab/>
        <w:t>else (i.e., a UE capable of NGEN-DC):</w:t>
      </w:r>
    </w:p>
    <w:p w14:paraId="605450BE"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integrity protection configuration shall be applied to all subsequent messages received and sent by the UE, including the message used to indicate the successful completion of the procedure;</w:t>
      </w:r>
    </w:p>
    <w:p w14:paraId="1DAA65C9"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2D0FA4EA" w14:textId="77777777" w:rsidR="00394471" w:rsidRPr="00F10B4F" w:rsidRDefault="00394471" w:rsidP="00394471">
      <w:pPr>
        <w:pStyle w:val="B3"/>
      </w:pPr>
      <w:r w:rsidRPr="00F10B4F">
        <w:lastRenderedPageBreak/>
        <w:t>3&gt;</w:t>
      </w:r>
      <w:r w:rsidRPr="00F10B4F">
        <w:tab/>
        <w:t>else (i.e., UE connected to NR or UE in EN-DC):</w:t>
      </w:r>
    </w:p>
    <w:p w14:paraId="4C367721" w14:textId="77777777" w:rsidR="00394471" w:rsidRPr="00F10B4F" w:rsidRDefault="00394471" w:rsidP="00394471">
      <w:pPr>
        <w:pStyle w:val="B4"/>
      </w:pPr>
      <w:r w:rsidRPr="00F10B4F">
        <w:t>4&gt;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proofErr w:type="gramStart"/>
      <w:r w:rsidRPr="00F10B4F">
        <w:rPr>
          <w:i/>
        </w:rPr>
        <w:t>keyToUse</w:t>
      </w:r>
      <w:r w:rsidRPr="00F10B4F">
        <w:t xml:space="preserve"> ,</w:t>
      </w:r>
      <w:proofErr w:type="gramEnd"/>
      <w:r w:rsidRPr="00F10B4F">
        <w:t xml:space="preserve"> i.e. the integrity protection configuration shall be applied to all subsequent messages received and sent by the UE, including the message used to indicate the successful completion of the procedure;</w:t>
      </w:r>
    </w:p>
    <w:p w14:paraId="608509D3" w14:textId="77777777" w:rsidR="00394471" w:rsidRPr="00F10B4F" w:rsidRDefault="00394471" w:rsidP="00394471">
      <w:pPr>
        <w:pStyle w:val="B4"/>
      </w:pPr>
      <w:r w:rsidRPr="00F10B4F">
        <w:t>4&gt;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6AD6BF83" w14:textId="77777777" w:rsidR="00394471" w:rsidRPr="00F10B4F" w:rsidRDefault="00394471" w:rsidP="00394471">
      <w:pPr>
        <w:pStyle w:val="B3"/>
      </w:pPr>
      <w:r w:rsidRPr="00F10B4F">
        <w:t>3&gt;</w:t>
      </w:r>
      <w:r w:rsidRPr="00F10B4F">
        <w:tab/>
        <w:t>re-establish the PDCP entity of this SRB as specified in TS 38.323 [5];</w:t>
      </w:r>
    </w:p>
    <w:p w14:paraId="4B7DF8F4" w14:textId="77777777" w:rsidR="00394471" w:rsidRPr="00F10B4F" w:rsidRDefault="00394471" w:rsidP="00394471">
      <w:pPr>
        <w:pStyle w:val="B2"/>
      </w:pPr>
      <w:r w:rsidRPr="00F10B4F">
        <w:t>2&gt;</w:t>
      </w:r>
      <w:r w:rsidRPr="00F10B4F">
        <w:tab/>
        <w:t xml:space="preserve">else, if the </w:t>
      </w:r>
      <w:r w:rsidRPr="00F10B4F">
        <w:rPr>
          <w:i/>
        </w:rPr>
        <w:t xml:space="preserve">discardOnPDCP </w:t>
      </w:r>
      <w:r w:rsidRPr="00F10B4F">
        <w:t>is set:</w:t>
      </w:r>
    </w:p>
    <w:p w14:paraId="3AC485ED" w14:textId="77777777" w:rsidR="00394471" w:rsidRPr="00F10B4F" w:rsidRDefault="00394471" w:rsidP="00394471">
      <w:pPr>
        <w:pStyle w:val="B3"/>
      </w:pPr>
      <w:r w:rsidRPr="00F10B4F">
        <w:t>3&gt;</w:t>
      </w:r>
      <w:r w:rsidRPr="00F10B4F">
        <w:tab/>
        <w:t>trigger the PDCP entity to perform SDU discard as specified in TS 38.323 [5];</w:t>
      </w:r>
    </w:p>
    <w:p w14:paraId="2052B469"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FDFD56C"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690B4954" w14:textId="77777777" w:rsidR="00394471" w:rsidRPr="00F10B4F" w:rsidRDefault="00394471" w:rsidP="00394471">
      <w:pPr>
        <w:pStyle w:val="Heading5"/>
        <w:rPr>
          <w:rFonts w:eastAsia="MS Mincho"/>
        </w:rPr>
      </w:pPr>
      <w:bookmarkStart w:id="118" w:name="_Toc60776778"/>
      <w:bookmarkStart w:id="119" w:name="_Toc131064419"/>
      <w:r w:rsidRPr="00F10B4F">
        <w:rPr>
          <w:rFonts w:eastAsia="MS Mincho"/>
        </w:rPr>
        <w:t>5.3.5.6.4</w:t>
      </w:r>
      <w:r w:rsidRPr="00F10B4F">
        <w:rPr>
          <w:rFonts w:eastAsia="MS Mincho"/>
        </w:rPr>
        <w:tab/>
        <w:t>DRB release</w:t>
      </w:r>
      <w:bookmarkEnd w:id="118"/>
      <w:bookmarkEnd w:id="119"/>
    </w:p>
    <w:p w14:paraId="71090516" w14:textId="77777777" w:rsidR="00394471" w:rsidRPr="00F10B4F" w:rsidRDefault="00394471" w:rsidP="00394471">
      <w:r w:rsidRPr="00F10B4F">
        <w:t>The UE shall:</w:t>
      </w:r>
    </w:p>
    <w:p w14:paraId="02151A9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drb-ToReleaseList</w:t>
      </w:r>
      <w:r w:rsidRPr="00F10B4F">
        <w:t xml:space="preserve"> that is part of the current UE configuration; or</w:t>
      </w:r>
    </w:p>
    <w:p w14:paraId="7EA93D5C"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that is to be released as the result of full configuration according to 5.3.5.11:</w:t>
      </w:r>
    </w:p>
    <w:p w14:paraId="3DA3E8F6" w14:textId="77777777" w:rsidR="00394471" w:rsidRPr="00F10B4F" w:rsidRDefault="00394471" w:rsidP="00394471">
      <w:pPr>
        <w:pStyle w:val="B2"/>
      </w:pPr>
      <w:r w:rsidRPr="00F10B4F">
        <w:t>2&gt;</w:t>
      </w:r>
      <w:r w:rsidRPr="00F10B4F">
        <w:tab/>
        <w:t xml:space="preserve">release the PDCP entity and the </w:t>
      </w:r>
      <w:r w:rsidRPr="00F10B4F">
        <w:rPr>
          <w:i/>
        </w:rPr>
        <w:t>drb-Identity</w:t>
      </w:r>
      <w:r w:rsidRPr="00F10B4F">
        <w:t>;</w:t>
      </w:r>
    </w:p>
    <w:p w14:paraId="542CFD8F" w14:textId="77777777" w:rsidR="00394471" w:rsidRPr="00F10B4F" w:rsidRDefault="00394471" w:rsidP="00394471">
      <w:pPr>
        <w:pStyle w:val="B2"/>
      </w:pPr>
      <w:r w:rsidRPr="00F10B4F">
        <w:t>2&gt;</w:t>
      </w:r>
      <w:r w:rsidRPr="00F10B4F">
        <w:tab/>
        <w:t>if SDAP entity associated with this DRB is configured:</w:t>
      </w:r>
    </w:p>
    <w:p w14:paraId="5D0828C5" w14:textId="77777777" w:rsidR="00394471" w:rsidRPr="00F10B4F" w:rsidRDefault="00394471" w:rsidP="00394471">
      <w:pPr>
        <w:pStyle w:val="B3"/>
      </w:pPr>
      <w:r w:rsidRPr="00F10B4F">
        <w:t>3&gt;</w:t>
      </w:r>
      <w:r w:rsidRPr="00F10B4F">
        <w:tab/>
        <w:t xml:space="preserve">indicate the release of the DRB to SDAP entity associated with this DRB (TS 37.324 [24], clause </w:t>
      </w:r>
      <w:r w:rsidRPr="00F10B4F">
        <w:rPr>
          <w:lang w:eastAsia="ko-KR"/>
        </w:rPr>
        <w:t>5.3.3);</w:t>
      </w:r>
    </w:p>
    <w:p w14:paraId="1D10F4E5"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E8FBB2D" w14:textId="77777777" w:rsidR="00394471" w:rsidRPr="00F10B4F" w:rsidRDefault="00394471" w:rsidP="00394471">
      <w:pPr>
        <w:pStyle w:val="B3"/>
      </w:pPr>
      <w:r w:rsidRPr="00F10B4F">
        <w:t>3&gt;</w:t>
      </w:r>
      <w:r w:rsidRPr="00F10B4F">
        <w:tab/>
        <w:t xml:space="preserve">if a new bearer is not added either with NR or E-UTRA with same </w:t>
      </w:r>
      <w:r w:rsidRPr="00F10B4F">
        <w:rPr>
          <w:i/>
        </w:rPr>
        <w:t>eps-BearerIdentity</w:t>
      </w:r>
      <w:r w:rsidRPr="00F10B4F">
        <w:t>:</w:t>
      </w:r>
    </w:p>
    <w:p w14:paraId="5B0C79D9" w14:textId="77777777" w:rsidR="00394471" w:rsidRPr="00F10B4F" w:rsidRDefault="00394471" w:rsidP="00394471">
      <w:pPr>
        <w:pStyle w:val="B4"/>
      </w:pPr>
      <w:r w:rsidRPr="00F10B4F">
        <w:t>4&gt;</w:t>
      </w:r>
      <w:r w:rsidRPr="00F10B4F">
        <w:tab/>
        <w:t xml:space="preserve">indicate the release of the DRB and the </w:t>
      </w:r>
      <w:r w:rsidRPr="00F10B4F">
        <w:rPr>
          <w:i/>
        </w:rPr>
        <w:t>eps-BearerIdentity</w:t>
      </w:r>
      <w:r w:rsidRPr="00F10B4F">
        <w:t xml:space="preserve"> of the released DRB to upper layers.</w:t>
      </w:r>
    </w:p>
    <w:p w14:paraId="08AB6522" w14:textId="77777777" w:rsidR="00394471" w:rsidRPr="00F10B4F" w:rsidRDefault="00394471" w:rsidP="00394471">
      <w:pPr>
        <w:pStyle w:val="NO"/>
      </w:pPr>
      <w:r w:rsidRPr="00F10B4F">
        <w:t>NOTE 1:</w:t>
      </w:r>
      <w:r w:rsidRPr="00F10B4F">
        <w:tab/>
        <w:t xml:space="preserve">The UE does not consider the message as erroneous if the </w:t>
      </w:r>
      <w:r w:rsidRPr="00F10B4F">
        <w:rPr>
          <w:i/>
        </w:rPr>
        <w:t>drb-ToReleaseList</w:t>
      </w:r>
      <w:r w:rsidRPr="00F10B4F">
        <w:t xml:space="preserve"> includes any </w:t>
      </w:r>
      <w:r w:rsidRPr="00F10B4F">
        <w:rPr>
          <w:i/>
        </w:rPr>
        <w:t>drb-Identity</w:t>
      </w:r>
      <w:r w:rsidRPr="00F10B4F">
        <w:t xml:space="preserve"> value that is not part of the current UE configuration.</w:t>
      </w:r>
    </w:p>
    <w:p w14:paraId="32538106" w14:textId="77777777" w:rsidR="00394471" w:rsidRPr="00F10B4F" w:rsidRDefault="00394471" w:rsidP="00394471">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48899B72" w14:textId="77777777" w:rsidR="00394471" w:rsidRPr="00F10B4F" w:rsidRDefault="00394471" w:rsidP="00394471">
      <w:pPr>
        <w:pStyle w:val="Heading5"/>
        <w:rPr>
          <w:rFonts w:eastAsia="MS Mincho"/>
        </w:rPr>
      </w:pPr>
      <w:bookmarkStart w:id="120" w:name="_Toc60776779"/>
      <w:bookmarkStart w:id="121" w:name="_Toc131064420"/>
      <w:r w:rsidRPr="00F10B4F">
        <w:rPr>
          <w:rFonts w:eastAsia="MS Mincho"/>
        </w:rPr>
        <w:lastRenderedPageBreak/>
        <w:t>5.3.5.6.5</w:t>
      </w:r>
      <w:r w:rsidRPr="00F10B4F">
        <w:rPr>
          <w:rFonts w:eastAsia="MS Mincho"/>
        </w:rPr>
        <w:tab/>
        <w:t>DRB addition/modification</w:t>
      </w:r>
      <w:bookmarkEnd w:id="120"/>
      <w:bookmarkEnd w:id="121"/>
    </w:p>
    <w:p w14:paraId="621D3D34" w14:textId="77777777" w:rsidR="00394471" w:rsidRPr="00F10B4F" w:rsidRDefault="00394471" w:rsidP="00394471">
      <w:pPr>
        <w:rPr>
          <w:rFonts w:eastAsia="MS Mincho"/>
        </w:rPr>
      </w:pPr>
      <w:r w:rsidRPr="00F10B4F">
        <w:t>The UE shall:</w:t>
      </w:r>
    </w:p>
    <w:p w14:paraId="16C1D719"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not part of the current UE configuration (DRB establishment including the case when full configuration option is used):</w:t>
      </w:r>
    </w:p>
    <w:p w14:paraId="2565A071" w14:textId="77777777" w:rsidR="00394471" w:rsidRPr="00F10B4F" w:rsidRDefault="00394471" w:rsidP="00394471">
      <w:pPr>
        <w:pStyle w:val="B2"/>
      </w:pPr>
      <w:r w:rsidRPr="00F10B4F">
        <w:t>2&gt;</w:t>
      </w:r>
      <w:r w:rsidRPr="00F10B4F">
        <w:tab/>
        <w:t xml:space="preserve">establish a PDCP entity and configure it in accordance with the received </w:t>
      </w:r>
      <w:r w:rsidRPr="00F10B4F">
        <w:rPr>
          <w:i/>
        </w:rPr>
        <w:t>pdcp-Config</w:t>
      </w:r>
      <w:r w:rsidRPr="00F10B4F">
        <w:t>;</w:t>
      </w:r>
    </w:p>
    <w:p w14:paraId="46C8D808" w14:textId="77777777" w:rsidR="00394471" w:rsidRPr="00F10B4F" w:rsidRDefault="00394471" w:rsidP="00394471">
      <w:pPr>
        <w:pStyle w:val="B2"/>
        <w:rPr>
          <w:i/>
        </w:rPr>
      </w:pPr>
      <w:r w:rsidRPr="00F10B4F">
        <w:t>2&gt;</w:t>
      </w:r>
      <w:r w:rsidRPr="00F10B4F">
        <w:tab/>
        <w:t xml:space="preserve">if the PDCP entity of this DRB is not configured with </w:t>
      </w:r>
      <w:r w:rsidRPr="00F10B4F">
        <w:rPr>
          <w:i/>
        </w:rPr>
        <w:t>cipheringDisabled:</w:t>
      </w:r>
    </w:p>
    <w:p w14:paraId="2214819A"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target RAT of handover is E-UTRA/5GC; or</w:t>
      </w:r>
    </w:p>
    <w:p w14:paraId="07BCAA7E"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the UE is connected to E-UTRA/5GC:</w:t>
      </w:r>
    </w:p>
    <w:p w14:paraId="6BE56A6E" w14:textId="77777777" w:rsidR="00394471" w:rsidRPr="00F10B4F" w:rsidRDefault="00394471" w:rsidP="00394471">
      <w:pPr>
        <w:pStyle w:val="B4"/>
      </w:pPr>
      <w:r w:rsidRPr="00F10B4F">
        <w:t>4&gt;</w:t>
      </w:r>
      <w:r w:rsidRPr="00F10B4F">
        <w:tab/>
        <w:t>if the UE is capable of E-UTRA/5GC but not capable of NGEN-DC:</w:t>
      </w:r>
    </w:p>
    <w:p w14:paraId="5B30E2D0"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configured/derived as specified in TS 36.331 [10];</w:t>
      </w:r>
    </w:p>
    <w:p w14:paraId="7D7A3248" w14:textId="77777777" w:rsidR="00394471" w:rsidRPr="00F10B4F" w:rsidRDefault="00394471" w:rsidP="00394471">
      <w:pPr>
        <w:pStyle w:val="B4"/>
      </w:pPr>
      <w:r w:rsidRPr="00F10B4F">
        <w:t>4&gt;</w:t>
      </w:r>
      <w:r w:rsidRPr="00F10B4F">
        <w:tab/>
        <w:t>else (i.e., a UE capable of NGEN-DC):</w:t>
      </w:r>
    </w:p>
    <w:p w14:paraId="53E7E380" w14:textId="77777777" w:rsidR="00394471" w:rsidRPr="00F10B4F" w:rsidRDefault="00394471" w:rsidP="00394471">
      <w:pPr>
        <w:pStyle w:val="B5"/>
      </w:pPr>
      <w:r w:rsidRPr="00F10B4F">
        <w:t>5&gt;</w:t>
      </w:r>
      <w:r w:rsidRPr="00F10B4F">
        <w:tab/>
        <w:t xml:space="preserve">configure the PDCP entity with the ciphering algorithms according to </w:t>
      </w:r>
      <w:r w:rsidRPr="00F10B4F">
        <w:rPr>
          <w:i/>
        </w:rPr>
        <w:t>securityConfig</w:t>
      </w:r>
      <w:r w:rsidRPr="00F10B4F">
        <w:t xml:space="preserve"> and apply the key (</w:t>
      </w:r>
      <w:r w:rsidRPr="00F10B4F">
        <w:rPr>
          <w:lang w:eastAsia="zh-CN"/>
        </w:rPr>
        <w:t>K</w:t>
      </w:r>
      <w:r w:rsidRPr="00F10B4F">
        <w:rPr>
          <w:vertAlign w:val="subscript"/>
          <w:lang w:eastAsia="zh-CN"/>
        </w:rPr>
        <w:t>UPenc</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020F7C59" w14:textId="77777777" w:rsidR="00394471" w:rsidRPr="00F10B4F" w:rsidRDefault="00394471" w:rsidP="00394471">
      <w:pPr>
        <w:pStyle w:val="B3"/>
        <w:rPr>
          <w:rFonts w:eastAsia="宋体"/>
          <w:lang w:eastAsia="zh-CN"/>
        </w:rPr>
      </w:pPr>
      <w:r w:rsidRPr="00F10B4F">
        <w:rPr>
          <w:rFonts w:eastAsia="宋体"/>
          <w:lang w:eastAsia="zh-CN"/>
        </w:rPr>
        <w:t>3&gt;</w:t>
      </w:r>
      <w:r w:rsidRPr="00F10B4F">
        <w:rPr>
          <w:rFonts w:eastAsia="宋体"/>
          <w:lang w:eastAsia="zh-CN"/>
        </w:rPr>
        <w:tab/>
        <w:t>else (i.e., UE connected to NR or UE connected to E-UTRA/EPC):</w:t>
      </w:r>
    </w:p>
    <w:p w14:paraId="27220374" w14:textId="77777777" w:rsidR="00394471" w:rsidRPr="00F10B4F" w:rsidRDefault="00394471" w:rsidP="00394471">
      <w:pPr>
        <w:pStyle w:val="B4"/>
      </w:pPr>
      <w:r w:rsidRPr="00F10B4F">
        <w:t>4&gt;</w:t>
      </w:r>
      <w:r w:rsidRPr="00F10B4F">
        <w:tab/>
        <w:t xml:space="preserve">configure the PDCP entity with the ciphering algorithms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eNB</w:t>
      </w:r>
      <w:r w:rsidRPr="00F10B4F">
        <w:t>/K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as indicated in keyToUse;</w:t>
      </w:r>
    </w:p>
    <w:p w14:paraId="5EEB378F" w14:textId="77777777" w:rsidR="00394471" w:rsidRPr="00F10B4F" w:rsidRDefault="00394471" w:rsidP="00394471">
      <w:pPr>
        <w:pStyle w:val="B2"/>
      </w:pPr>
      <w:r w:rsidRPr="00F10B4F">
        <w:t>2&gt;</w:t>
      </w:r>
      <w:r w:rsidRPr="00F10B4F">
        <w:tab/>
        <w:t xml:space="preserve">if the PDCP entity of this DRB is configured with </w:t>
      </w:r>
      <w:r w:rsidRPr="00F10B4F">
        <w:rPr>
          <w:i/>
        </w:rPr>
        <w:t>integrityProtection</w:t>
      </w:r>
      <w:r w:rsidRPr="00F10B4F">
        <w:t>:</w:t>
      </w:r>
    </w:p>
    <w:p w14:paraId="00BF3F32" w14:textId="71D46732" w:rsidR="00394471" w:rsidRPr="00F10B4F" w:rsidRDefault="00394471" w:rsidP="00394471">
      <w:pPr>
        <w:pStyle w:val="B3"/>
      </w:pPr>
      <w:r w:rsidRPr="00F10B4F">
        <w:t>3&gt;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43E81743" w14:textId="77777777" w:rsidR="00394471" w:rsidRPr="00F10B4F" w:rsidRDefault="00394471" w:rsidP="00394471">
      <w:pPr>
        <w:pStyle w:val="B2"/>
      </w:pPr>
      <w:r w:rsidRPr="00F10B4F">
        <w:t>2&gt;</w:t>
      </w:r>
      <w:r w:rsidRPr="00F10B4F">
        <w:tab/>
        <w:t xml:space="preserve">if </w:t>
      </w:r>
      <w:proofErr w:type="gramStart"/>
      <w:r w:rsidRPr="00F10B4F">
        <w:t>an</w:t>
      </w:r>
      <w:proofErr w:type="gramEnd"/>
      <w:r w:rsidRPr="00F10B4F">
        <w:t xml:space="preserve"> </w:t>
      </w:r>
      <w:r w:rsidRPr="00F10B4F">
        <w:rPr>
          <w:i/>
        </w:rPr>
        <w:t>sdap-Config</w:t>
      </w:r>
      <w:r w:rsidRPr="00F10B4F">
        <w:t xml:space="preserve"> is included:</w:t>
      </w:r>
    </w:p>
    <w:p w14:paraId="39D144BA" w14:textId="77777777" w:rsidR="00394471" w:rsidRPr="00F10B4F" w:rsidRDefault="00394471" w:rsidP="00394471">
      <w:pPr>
        <w:pStyle w:val="B3"/>
      </w:pPr>
      <w:r w:rsidRPr="00F10B4F">
        <w:t>3&gt;</w:t>
      </w:r>
      <w:r w:rsidRPr="00F10B4F">
        <w:tab/>
        <w:t xml:space="preserve">if an SDAP entity with the received </w:t>
      </w:r>
      <w:r w:rsidRPr="00F10B4F">
        <w:rPr>
          <w:i/>
        </w:rPr>
        <w:t>pdu-Session</w:t>
      </w:r>
      <w:r w:rsidRPr="00F10B4F">
        <w:t xml:space="preserve"> does not exist:</w:t>
      </w:r>
    </w:p>
    <w:p w14:paraId="2C465B47" w14:textId="77777777" w:rsidR="00394471" w:rsidRPr="00F10B4F" w:rsidRDefault="00394471" w:rsidP="00394471">
      <w:pPr>
        <w:pStyle w:val="B4"/>
      </w:pPr>
      <w:r w:rsidRPr="00F10B4F">
        <w:t>4&gt;</w:t>
      </w:r>
      <w:r w:rsidRPr="00F10B4F">
        <w:tab/>
        <w:t>establish an SDAP entity as specified in TS 37.324 [24] clause 5.1.1;</w:t>
      </w:r>
    </w:p>
    <w:p w14:paraId="2228861E" w14:textId="77777777" w:rsidR="00394471" w:rsidRPr="00F10B4F" w:rsidRDefault="00394471" w:rsidP="00394471">
      <w:pPr>
        <w:pStyle w:val="B4"/>
      </w:pPr>
      <w:r w:rsidRPr="00F10B4F">
        <w:t>4&gt;</w:t>
      </w:r>
      <w:r w:rsidRPr="00F10B4F">
        <w:tab/>
        <w:t xml:space="preserve">if an SDAP entity with the received </w:t>
      </w:r>
      <w:r w:rsidRPr="00F10B4F">
        <w:rPr>
          <w:i/>
        </w:rPr>
        <w:t>pdu-Session</w:t>
      </w:r>
      <w:r w:rsidRPr="00F10B4F">
        <w:t xml:space="preserve"> did not exist prior to receiving this reconfiguration:</w:t>
      </w:r>
    </w:p>
    <w:p w14:paraId="07ADDFC7" w14:textId="77777777" w:rsidR="00394471" w:rsidRPr="00F10B4F" w:rsidRDefault="00394471" w:rsidP="00394471">
      <w:pPr>
        <w:pStyle w:val="B5"/>
      </w:pPr>
      <w:r w:rsidRPr="00F10B4F">
        <w:t>5&gt;</w:t>
      </w:r>
      <w:r w:rsidRPr="00F10B4F">
        <w:tab/>
        <w:t xml:space="preserve">indicate the establishment of the user plane resources for the </w:t>
      </w:r>
      <w:r w:rsidRPr="00F10B4F">
        <w:rPr>
          <w:i/>
        </w:rPr>
        <w:t>pdu-Session</w:t>
      </w:r>
      <w:r w:rsidRPr="00F10B4F">
        <w:t xml:space="preserve"> to upper layers;</w:t>
      </w:r>
    </w:p>
    <w:p w14:paraId="346E9595" w14:textId="77777777" w:rsidR="00394471" w:rsidRPr="00F10B4F" w:rsidRDefault="00394471" w:rsidP="00394471">
      <w:pPr>
        <w:pStyle w:val="B3"/>
      </w:pPr>
      <w:r w:rsidRPr="00F10B4F">
        <w:t>3&gt;</w:t>
      </w:r>
      <w:r w:rsidRPr="00F10B4F">
        <w:tab/>
        <w:t xml:space="preserve">configure the SDAP entity in accordance with the received </w:t>
      </w:r>
      <w:r w:rsidRPr="00F10B4F">
        <w:rPr>
          <w:i/>
        </w:rPr>
        <w:t>sdap-Config</w:t>
      </w:r>
      <w:r w:rsidRPr="00F10B4F">
        <w:t xml:space="preserve"> as specified in TS 37.324 [24] and associate the DRB with the SDAP entity;</w:t>
      </w:r>
    </w:p>
    <w:p w14:paraId="1BEA6378" w14:textId="77777777" w:rsidR="002E75CD" w:rsidRPr="00F10B4F" w:rsidRDefault="002E75CD" w:rsidP="003D44C0">
      <w:pPr>
        <w:pStyle w:val="B3"/>
      </w:pPr>
      <w:r w:rsidRPr="00F10B4F">
        <w:lastRenderedPageBreak/>
        <w:t>3&gt;</w:t>
      </w:r>
      <w:r w:rsidRPr="00F10B4F">
        <w:tab/>
        <w:t xml:space="preserve">for each QFI value added in </w:t>
      </w:r>
      <w:r w:rsidRPr="00F10B4F">
        <w:rPr>
          <w:i/>
        </w:rPr>
        <w:t>mappedQoS-FlowsToAdd</w:t>
      </w:r>
      <w:r w:rsidRPr="00F10B4F">
        <w:t>, if the QFI value is previously configured, the QFI value is released from the old DRB;</w:t>
      </w:r>
    </w:p>
    <w:p w14:paraId="116D4920"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89B1BDB" w14:textId="77777777" w:rsidR="00394471" w:rsidRPr="00F10B4F" w:rsidRDefault="00394471" w:rsidP="00394471">
      <w:pPr>
        <w:pStyle w:val="B3"/>
      </w:pPr>
      <w:r w:rsidRPr="00F10B4F">
        <w:t>3&gt;</w:t>
      </w:r>
      <w:r w:rsidRPr="00F10B4F">
        <w:tab/>
        <w:t xml:space="preserve">if the DRB was configured with the same </w:t>
      </w:r>
      <w:r w:rsidRPr="00F10B4F">
        <w:rPr>
          <w:i/>
        </w:rPr>
        <w:t xml:space="preserve">eps-BearerIdentity </w:t>
      </w:r>
      <w:r w:rsidRPr="00F10B4F">
        <w:t>either by NR or E-UTRA prior to receiving this reconfiguration:</w:t>
      </w:r>
    </w:p>
    <w:p w14:paraId="6188621E" w14:textId="77777777" w:rsidR="00394471" w:rsidRPr="00F10B4F" w:rsidRDefault="00394471" w:rsidP="00394471">
      <w:pPr>
        <w:pStyle w:val="B4"/>
      </w:pPr>
      <w:r w:rsidRPr="00F10B4F">
        <w:t>4&gt;</w:t>
      </w:r>
      <w:r w:rsidRPr="00F10B4F">
        <w:tab/>
        <w:t xml:space="preserve">associate the established DRB with the corresponding </w:t>
      </w:r>
      <w:r w:rsidRPr="00F10B4F">
        <w:rPr>
          <w:i/>
        </w:rPr>
        <w:t>eps-BearerIdentity;</w:t>
      </w:r>
    </w:p>
    <w:p w14:paraId="482916A1" w14:textId="77777777" w:rsidR="00394471" w:rsidRPr="00F10B4F" w:rsidRDefault="00394471" w:rsidP="00394471">
      <w:pPr>
        <w:pStyle w:val="B3"/>
      </w:pPr>
      <w:r w:rsidRPr="00F10B4F">
        <w:t>3&gt;</w:t>
      </w:r>
      <w:r w:rsidRPr="00F10B4F">
        <w:tab/>
        <w:t>else:</w:t>
      </w:r>
    </w:p>
    <w:p w14:paraId="6B55F062" w14:textId="77777777" w:rsidR="00394471" w:rsidRPr="00F10B4F" w:rsidRDefault="00394471" w:rsidP="00394471">
      <w:pPr>
        <w:pStyle w:val="B4"/>
      </w:pPr>
      <w:r w:rsidRPr="00F10B4F">
        <w:t>4&gt;</w:t>
      </w:r>
      <w:r w:rsidRPr="00F10B4F">
        <w:tab/>
        <w:t xml:space="preserve">indicate the establishment of the DRB(s) and the </w:t>
      </w:r>
      <w:r w:rsidRPr="00F10B4F">
        <w:rPr>
          <w:i/>
        </w:rPr>
        <w:t>eps-BearerIdentity</w:t>
      </w:r>
      <w:r w:rsidRPr="00F10B4F">
        <w:t xml:space="preserve"> of the established DRB(s) to upper layers;</w:t>
      </w:r>
    </w:p>
    <w:p w14:paraId="5AF3CDE5"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configured as DAPS bearer:</w:t>
      </w:r>
    </w:p>
    <w:p w14:paraId="562EB26A" w14:textId="77777777" w:rsidR="00394471" w:rsidRPr="00F10B4F" w:rsidRDefault="00394471" w:rsidP="00394471">
      <w:pPr>
        <w:pStyle w:val="B2"/>
      </w:pPr>
      <w:r w:rsidRPr="00F10B4F">
        <w:t>2&gt;</w:t>
      </w:r>
      <w:r w:rsidRPr="00F10B4F">
        <w:tab/>
        <w:t xml:space="preserve">reconfigure the PDCP entity to configure DAPS with the ciphering function, integrity protection function and ROHC function of the target cell group as specified in TS 38.323 [5] and configure it in accordance with the received </w:t>
      </w:r>
      <w:r w:rsidRPr="00F10B4F">
        <w:rPr>
          <w:i/>
        </w:rPr>
        <w:t>pdcp-Config</w:t>
      </w:r>
      <w:r w:rsidRPr="00F10B4F">
        <w:t>;</w:t>
      </w:r>
    </w:p>
    <w:p w14:paraId="587F7FBF"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2E54AA2A" w14:textId="77777777" w:rsidR="00394471" w:rsidRPr="00F10B4F" w:rsidRDefault="00394471" w:rsidP="00394471">
      <w:pPr>
        <w:pStyle w:val="B3"/>
        <w:rPr>
          <w:i/>
        </w:rPr>
      </w:pPr>
      <w:r w:rsidRPr="00F10B4F">
        <w:t>3&gt;</w:t>
      </w:r>
      <w:r w:rsidRPr="00F10B4F">
        <w:tab/>
        <w:t xml:space="preserve">if the ciphering function of the target cell group PDCP entity is not configured with </w:t>
      </w:r>
      <w:r w:rsidRPr="00F10B4F">
        <w:rPr>
          <w:i/>
        </w:rPr>
        <w:t>cipheringDisabled:</w:t>
      </w:r>
    </w:p>
    <w:p w14:paraId="0110D6B1" w14:textId="77777777" w:rsidR="00394471" w:rsidRPr="00F10B4F" w:rsidRDefault="00394471" w:rsidP="00394471">
      <w:pPr>
        <w:pStyle w:val="B4"/>
      </w:pPr>
      <w:r w:rsidRPr="00F10B4F">
        <w:t>4&gt;</w:t>
      </w:r>
      <w:r w:rsidRPr="00F10B4F">
        <w:tab/>
        <w:t xml:space="preserve">configure the ciphering function of the target cell group PDCP entity with the ciphering algorithm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 i.e. the ciphering configuration shall be applied to all subsequent PDCP PDUs received from the target cell group and sent to the target cell group by the UE;</w:t>
      </w:r>
    </w:p>
    <w:p w14:paraId="7E08F813" w14:textId="77777777" w:rsidR="00394471" w:rsidRPr="00F10B4F" w:rsidRDefault="00394471" w:rsidP="00394471">
      <w:pPr>
        <w:pStyle w:val="B3"/>
      </w:pPr>
      <w:r w:rsidRPr="00F10B4F">
        <w:t>3&gt;</w:t>
      </w:r>
      <w:r w:rsidRPr="00F10B4F">
        <w:tab/>
        <w:t xml:space="preserve">if the integrity protection function of the target cell group PDCP entity is configured with </w:t>
      </w:r>
      <w:r w:rsidRPr="00F10B4F">
        <w:rPr>
          <w:i/>
        </w:rPr>
        <w:t>integrityProtection</w:t>
      </w:r>
      <w:r w:rsidRPr="00F10B4F">
        <w:t>:</w:t>
      </w:r>
    </w:p>
    <w:p w14:paraId="3921DE73" w14:textId="77777777" w:rsidR="00394471" w:rsidRPr="00F10B4F" w:rsidRDefault="00394471" w:rsidP="00394471">
      <w:pPr>
        <w:pStyle w:val="B4"/>
        <w:rPr>
          <w:lang w:eastAsia="ko-KR"/>
        </w:rPr>
      </w:pPr>
      <w:r w:rsidRPr="00F10B4F">
        <w:t>4&gt;</w:t>
      </w:r>
      <w:r w:rsidRPr="00F10B4F">
        <w:tab/>
        <w:t xml:space="preserve">configure the integrity protection function of the target cell group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w:t>
      </w:r>
    </w:p>
    <w:p w14:paraId="635FB638" w14:textId="77777777" w:rsidR="00394471" w:rsidRPr="00F10B4F" w:rsidRDefault="00394471" w:rsidP="00394471">
      <w:pPr>
        <w:pStyle w:val="B2"/>
      </w:pPr>
      <w:r w:rsidRPr="00F10B4F">
        <w:t>2&gt;</w:t>
      </w:r>
      <w:r w:rsidRPr="00F10B4F">
        <w:tab/>
        <w:t>else:</w:t>
      </w:r>
    </w:p>
    <w:p w14:paraId="69DE7761" w14:textId="77777777" w:rsidR="00394471" w:rsidRPr="00F10B4F" w:rsidRDefault="00394471" w:rsidP="00394471">
      <w:pPr>
        <w:pStyle w:val="B3"/>
      </w:pPr>
      <w:r w:rsidRPr="00F10B4F">
        <w:t>3&gt;</w:t>
      </w:r>
      <w:r w:rsidRPr="00F10B4F">
        <w:tab/>
        <w:t>configure the ciphering function and the integrity protection function of the target cell group PDCP entity with the same security configuration as the PDCP entity for the source cell group;</w:t>
      </w:r>
    </w:p>
    <w:p w14:paraId="1696B9CE"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 and when indication of successful completion of random access towards target cell is received from lower layers as specified in [3]:</w:t>
      </w:r>
    </w:p>
    <w:p w14:paraId="2F62C717"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 37.324 [24];</w:t>
      </w:r>
    </w:p>
    <w:p w14:paraId="7B7C7A1E"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7165DD0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not configured as DAPS bearer:</w:t>
      </w:r>
    </w:p>
    <w:p w14:paraId="6BDCAFB4"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0C4D70B9" w14:textId="77777777" w:rsidR="00394471" w:rsidRPr="00F10B4F" w:rsidRDefault="00394471" w:rsidP="00394471">
      <w:pPr>
        <w:pStyle w:val="B3"/>
      </w:pPr>
      <w:r w:rsidRPr="00F10B4F">
        <w:lastRenderedPageBreak/>
        <w:t>3&gt;</w:t>
      </w:r>
      <w:r w:rsidRPr="00F10B4F">
        <w:tab/>
        <w:t>if target RAT of handover is E-UTRA/5GC; or</w:t>
      </w:r>
    </w:p>
    <w:p w14:paraId="11EA2514"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the UE is connected to E-UTRA/5GC:</w:t>
      </w:r>
    </w:p>
    <w:p w14:paraId="5E9D28C3" w14:textId="77777777" w:rsidR="00394471" w:rsidRPr="00F10B4F" w:rsidRDefault="00394471" w:rsidP="00394471">
      <w:pPr>
        <w:pStyle w:val="B4"/>
      </w:pPr>
      <w:r w:rsidRPr="00F10B4F">
        <w:t>4&gt;</w:t>
      </w:r>
      <w:r w:rsidRPr="00F10B4F">
        <w:tab/>
        <w:t>if the UE is capable of E-UTRA/5GC but not capable of NGEN-DC:</w:t>
      </w:r>
    </w:p>
    <w:p w14:paraId="4E319908"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p>
    <w:p w14:paraId="5FC899BA"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F10B4F" w:rsidRDefault="00394471" w:rsidP="00394471">
      <w:pPr>
        <w:pStyle w:val="B4"/>
      </w:pPr>
      <w:r w:rsidRPr="00F10B4F">
        <w:t>4&gt;</w:t>
      </w:r>
      <w:r w:rsidRPr="00F10B4F">
        <w:tab/>
        <w:t>else (i.e., a UE capable of NGEN-DC):</w:t>
      </w:r>
    </w:p>
    <w:p w14:paraId="7AD84C89"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r w:rsidRPr="00F10B4F">
        <w:t>:</w:t>
      </w:r>
    </w:p>
    <w:p w14:paraId="56FD16A2"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associated with the master key (K</w:t>
      </w:r>
      <w:r w:rsidRPr="00F10B4F">
        <w:rPr>
          <w:vertAlign w:val="subscript"/>
          <w:lang w:val="en-GB"/>
        </w:rPr>
        <w:t>eNB</w:t>
      </w:r>
      <w:r w:rsidRPr="00F10B4F">
        <w:rPr>
          <w:lang w:val="en-GB"/>
        </w:rPr>
        <w:t>) or the secondary key (S-K</w:t>
      </w:r>
      <w:r w:rsidRPr="00F10B4F">
        <w:rPr>
          <w:vertAlign w:val="subscript"/>
          <w:lang w:val="en-GB"/>
        </w:rPr>
        <w:t>gNB</w:t>
      </w:r>
      <w:r w:rsidRPr="00F10B4F">
        <w:rPr>
          <w:lang w:val="en-GB"/>
        </w:rPr>
        <w:t xml:space="preserve">), as indicated in </w:t>
      </w:r>
      <w:r w:rsidRPr="00F10B4F">
        <w:rPr>
          <w:i/>
          <w:lang w:val="en-GB"/>
        </w:rPr>
        <w:t>keyToUse</w:t>
      </w:r>
      <w:r w:rsidRPr="00F10B4F">
        <w:rPr>
          <w:lang w:val="en-GB"/>
        </w:rPr>
        <w:t>, i.e. the ciphering configuration shall be applied to all subsequent PDCP PDUs received and sent by the UE;</w:t>
      </w:r>
    </w:p>
    <w:p w14:paraId="465A3039" w14:textId="75227BDE" w:rsidR="00394471" w:rsidRPr="00F10B4F" w:rsidRDefault="00394471" w:rsidP="00394471">
      <w:pPr>
        <w:pStyle w:val="B3"/>
      </w:pPr>
      <w:r w:rsidRPr="00F10B4F">
        <w:t>3&gt;</w:t>
      </w:r>
      <w:r w:rsidRPr="00F10B4F">
        <w:tab/>
        <w:t xml:space="preserve">else (i.e., UE connected to NR or UE </w:t>
      </w:r>
      <w:r w:rsidR="007D1660" w:rsidRPr="00F10B4F">
        <w:t>connected to E-UTRA/EPC (</w:t>
      </w:r>
      <w:r w:rsidRPr="00F10B4F">
        <w:t>in EN-DC</w:t>
      </w:r>
      <w:r w:rsidR="007D1660" w:rsidRPr="00F10B4F">
        <w:t xml:space="preserve"> or capable of EN-DC)</w:t>
      </w:r>
      <w:r w:rsidRPr="00F10B4F">
        <w:t>):</w:t>
      </w:r>
    </w:p>
    <w:p w14:paraId="0CF8DFB7" w14:textId="77777777" w:rsidR="00394471" w:rsidRPr="00F10B4F" w:rsidRDefault="00394471" w:rsidP="00394471">
      <w:pPr>
        <w:pStyle w:val="B4"/>
        <w:rPr>
          <w:i/>
        </w:rPr>
      </w:pPr>
      <w:r w:rsidRPr="00F10B4F">
        <w:t>4&gt;</w:t>
      </w:r>
      <w:r w:rsidRPr="00F10B4F">
        <w:tab/>
        <w:t xml:space="preserve">if the PDCP entity of this DRB is not configured with </w:t>
      </w:r>
      <w:r w:rsidRPr="00F10B4F">
        <w:rPr>
          <w:i/>
        </w:rPr>
        <w:t>cipheringDisabled:</w:t>
      </w:r>
    </w:p>
    <w:p w14:paraId="42AB1D43"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associated with the master key (K</w:t>
      </w:r>
      <w:r w:rsidRPr="00F10B4F">
        <w:rPr>
          <w:vertAlign w:val="subscript"/>
        </w:rPr>
        <w:t>eNB</w:t>
      </w:r>
      <w:r w:rsidRPr="00F10B4F">
        <w:t>/ 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xml:space="preserve">), as indicated in </w:t>
      </w:r>
      <w:r w:rsidRPr="00F10B4F">
        <w:rPr>
          <w:i/>
        </w:rPr>
        <w:t>keyToUse</w:t>
      </w:r>
      <w:r w:rsidRPr="00F10B4F">
        <w:t>, i.e. the ciphering configuration shall be applied to all subsequent PDCP PDUs received and sent by the UE;</w:t>
      </w:r>
    </w:p>
    <w:p w14:paraId="398E6C81" w14:textId="77777777" w:rsidR="00394471" w:rsidRPr="00F10B4F" w:rsidRDefault="00394471" w:rsidP="00394471">
      <w:pPr>
        <w:pStyle w:val="B4"/>
      </w:pPr>
      <w:r w:rsidRPr="00F10B4F">
        <w:t>4&gt;</w:t>
      </w:r>
      <w:r w:rsidRPr="00F10B4F">
        <w:tab/>
        <w:t xml:space="preserve">if the PDCP entity of this DRB is configured with </w:t>
      </w:r>
      <w:r w:rsidRPr="00F10B4F">
        <w:rPr>
          <w:i/>
        </w:rPr>
        <w:t>integrityProtection</w:t>
      </w:r>
      <w:r w:rsidRPr="00F10B4F">
        <w:t>:</w:t>
      </w:r>
    </w:p>
    <w:p w14:paraId="27E5708C" w14:textId="51D10829" w:rsidR="00394471" w:rsidRPr="00F10B4F" w:rsidRDefault="00394471" w:rsidP="00394471">
      <w:pPr>
        <w:pStyle w:val="B5"/>
        <w:rPr>
          <w:lang w:eastAsia="ko-KR"/>
        </w:rPr>
      </w:pPr>
      <w:r w:rsidRPr="00F10B4F">
        <w:t>5&gt;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281B82F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427C7BAD"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3CA160EF"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610766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109C505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drb-ContinueEHC-UL</w:t>
      </w:r>
      <w:r w:rsidRPr="00F10B4F">
        <w:t xml:space="preserve"> is included</w:t>
      </w:r>
      <w:r w:rsidRPr="00F10B4F">
        <w:rPr>
          <w:lang w:eastAsia="ko-KR"/>
        </w:rPr>
        <w:t xml:space="preserve"> in </w:t>
      </w:r>
      <w:r w:rsidRPr="00F10B4F">
        <w:rPr>
          <w:i/>
        </w:rPr>
        <w:t>pdcp-Config</w:t>
      </w:r>
      <w:r w:rsidRPr="00F10B4F">
        <w:t>:</w:t>
      </w:r>
    </w:p>
    <w:p w14:paraId="57C33FD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drb-ContinueEHC-UL</w:t>
      </w:r>
      <w:r w:rsidRPr="00F10B4F">
        <w:t xml:space="preserve"> is configured;</w:t>
      </w:r>
    </w:p>
    <w:p w14:paraId="30E7B164" w14:textId="77777777" w:rsidR="00270869" w:rsidRPr="00F10B4F" w:rsidRDefault="00270869" w:rsidP="00270869">
      <w:pPr>
        <w:pStyle w:val="B3"/>
      </w:pPr>
      <w:r w:rsidRPr="00F10B4F">
        <w:rPr>
          <w:lang w:eastAsia="ko-KR"/>
        </w:rPr>
        <w:t>3</w:t>
      </w:r>
      <w:r w:rsidRPr="00F10B4F">
        <w:t>&gt;</w:t>
      </w:r>
      <w:r w:rsidRPr="00F10B4F">
        <w:rPr>
          <w:lang w:eastAsia="ko-KR"/>
        </w:rPr>
        <w:tab/>
      </w:r>
      <w:r w:rsidRPr="00F10B4F">
        <w:t xml:space="preserve">if </w:t>
      </w:r>
      <w:r w:rsidRPr="00F10B4F">
        <w:rPr>
          <w:i/>
        </w:rPr>
        <w:t>drb-Continue</w:t>
      </w:r>
      <w:r w:rsidRPr="00F10B4F">
        <w:rPr>
          <w:i/>
          <w:lang w:eastAsia="zh-CN"/>
        </w:rPr>
        <w:t>UDC</w:t>
      </w:r>
      <w:r w:rsidRPr="00F10B4F">
        <w:t xml:space="preserve"> is included</w:t>
      </w:r>
      <w:r w:rsidRPr="00F10B4F">
        <w:rPr>
          <w:lang w:eastAsia="ko-KR"/>
        </w:rPr>
        <w:t xml:space="preserve"> in </w:t>
      </w:r>
      <w:r w:rsidRPr="00F10B4F">
        <w:rPr>
          <w:i/>
        </w:rPr>
        <w:t>pdcp-Config</w:t>
      </w:r>
      <w:r w:rsidRPr="00F10B4F">
        <w:t>:</w:t>
      </w:r>
    </w:p>
    <w:p w14:paraId="5106DB01" w14:textId="77777777" w:rsidR="00CA01C8" w:rsidRPr="00F10B4F" w:rsidRDefault="00270869" w:rsidP="00A12BD9">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w:t>
      </w:r>
      <w:r w:rsidRPr="00F10B4F">
        <w:rPr>
          <w:i/>
          <w:lang w:eastAsia="zh-CN"/>
        </w:rPr>
        <w:t>UDC</w:t>
      </w:r>
      <w:r w:rsidRPr="00F10B4F">
        <w:t xml:space="preserve"> is configured;</w:t>
      </w:r>
    </w:p>
    <w:p w14:paraId="78762A2C" w14:textId="543D5C32" w:rsidR="00394471" w:rsidRPr="00F10B4F" w:rsidRDefault="00394471" w:rsidP="00394471">
      <w:pPr>
        <w:pStyle w:val="B3"/>
      </w:pPr>
      <w:r w:rsidRPr="00F10B4F">
        <w:lastRenderedPageBreak/>
        <w:t>3&gt;</w:t>
      </w:r>
      <w:r w:rsidRPr="00F10B4F">
        <w:tab/>
        <w:t>re-establish the PDCP entity of this DRB as specified in TS 38.323 [5], clause 5.1.2;</w:t>
      </w:r>
    </w:p>
    <w:p w14:paraId="683CC3DB" w14:textId="77777777" w:rsidR="00394471" w:rsidRPr="00F10B4F" w:rsidRDefault="00394471" w:rsidP="00394471">
      <w:pPr>
        <w:pStyle w:val="B2"/>
      </w:pPr>
      <w:r w:rsidRPr="00F10B4F">
        <w:t>2&gt;</w:t>
      </w:r>
      <w:r w:rsidRPr="00F10B4F">
        <w:tab/>
        <w:t xml:space="preserve">else, if the </w:t>
      </w:r>
      <w:r w:rsidRPr="00F10B4F">
        <w:rPr>
          <w:i/>
        </w:rPr>
        <w:t xml:space="preserve">recoverPDCP </w:t>
      </w:r>
      <w:r w:rsidRPr="00F10B4F">
        <w:t>is set:</w:t>
      </w:r>
    </w:p>
    <w:p w14:paraId="7E329BB8" w14:textId="77777777" w:rsidR="00394471" w:rsidRPr="00F10B4F" w:rsidRDefault="00394471" w:rsidP="00394471">
      <w:pPr>
        <w:pStyle w:val="B3"/>
      </w:pPr>
      <w:r w:rsidRPr="00F10B4F">
        <w:t>3&gt;</w:t>
      </w:r>
      <w:r w:rsidRPr="00F10B4F">
        <w:tab/>
        <w:t>trigger the PDCP entity of this DRB to perform data recovery as specified in TS 38.323 [5];</w:t>
      </w:r>
    </w:p>
    <w:p w14:paraId="768CE903"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6D40C02"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5FDD5C33"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w:t>
      </w:r>
    </w:p>
    <w:p w14:paraId="4A270890"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TS37.324 [24];</w:t>
      </w:r>
    </w:p>
    <w:p w14:paraId="568055B3"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1464A89E" w14:textId="77777777" w:rsidR="00394471" w:rsidRPr="00F10B4F" w:rsidRDefault="00394471" w:rsidP="00394471">
      <w:pPr>
        <w:pStyle w:val="NO"/>
      </w:pPr>
      <w:r w:rsidRPr="00F10B4F">
        <w:t>NOTE 1:</w:t>
      </w:r>
      <w:r w:rsidRPr="00F10B4F">
        <w:tab/>
        <w:t>Void.</w:t>
      </w:r>
    </w:p>
    <w:p w14:paraId="74A58126" w14:textId="77777777" w:rsidR="00394471" w:rsidRPr="00F10B4F" w:rsidRDefault="00394471" w:rsidP="00394471">
      <w:pPr>
        <w:pStyle w:val="NO"/>
      </w:pPr>
      <w:r w:rsidRPr="00F10B4F">
        <w:t>NOTE 2:</w:t>
      </w:r>
      <w:r w:rsidRPr="00F10B4F">
        <w:tab/>
        <w:t xml:space="preserve">When determining whether a </w:t>
      </w:r>
      <w:r w:rsidRPr="00F10B4F">
        <w:rPr>
          <w:i/>
        </w:rPr>
        <w:t>drb-Identity</w:t>
      </w:r>
      <w:r w:rsidRPr="00F10B4F">
        <w:t xml:space="preserve"> value is part of the current UE configuration, the UE does not distinguish which </w:t>
      </w:r>
      <w:r w:rsidRPr="00F10B4F">
        <w:rPr>
          <w:i/>
        </w:rPr>
        <w:t>RadioBearerConfig</w:t>
      </w:r>
      <w:r w:rsidRPr="00F10B4F">
        <w:t xml:space="preserve"> and </w:t>
      </w:r>
      <w:r w:rsidRPr="00F10B4F">
        <w:rPr>
          <w:i/>
        </w:rPr>
        <w:t>DRB-ToAddModList</w:t>
      </w:r>
      <w:r w:rsidRPr="00F10B4F">
        <w:t xml:space="preserve"> that DRB was originally configured in. To re-associate a DRB with a different key (K</w:t>
      </w:r>
      <w:r w:rsidRPr="00F10B4F">
        <w:rPr>
          <w:vertAlign w:val="subscript"/>
        </w:rPr>
        <w:t>eNB</w:t>
      </w:r>
      <w:r w:rsidRPr="00F10B4F">
        <w:t xml:space="preserve"> to S-K</w:t>
      </w:r>
      <w:r w:rsidRPr="00F10B4F">
        <w:rPr>
          <w:vertAlign w:val="subscript"/>
        </w:rPr>
        <w:t>gNB</w:t>
      </w:r>
      <w:r w:rsidRPr="00F10B4F">
        <w:t>,</w:t>
      </w:r>
      <w:r w:rsidRPr="00F10B4F">
        <w:rPr>
          <w:vertAlign w:val="subscript"/>
        </w:rPr>
        <w:t xml:space="preserve"> </w:t>
      </w:r>
      <w:r w:rsidRPr="00F10B4F">
        <w:t>K</w:t>
      </w:r>
      <w:r w:rsidRPr="00F10B4F">
        <w:rPr>
          <w:vertAlign w:val="subscript"/>
        </w:rPr>
        <w:t>gNB</w:t>
      </w:r>
      <w:r w:rsidRPr="00F10B4F">
        <w:t xml:space="preserve"> to S-K</w:t>
      </w:r>
      <w:r w:rsidRPr="00F10B4F">
        <w:rPr>
          <w:vertAlign w:val="subscript"/>
        </w:rPr>
        <w:t>eNB</w:t>
      </w:r>
      <w:r w:rsidRPr="00F10B4F">
        <w:t>, K</w:t>
      </w:r>
      <w:r w:rsidRPr="00F10B4F">
        <w:rPr>
          <w:vertAlign w:val="subscript"/>
        </w:rPr>
        <w:t>gNB</w:t>
      </w:r>
      <w:r w:rsidRPr="00F10B4F">
        <w:t xml:space="preserve"> to S-K</w:t>
      </w:r>
      <w:r w:rsidRPr="00F10B4F">
        <w:rPr>
          <w:vertAlign w:val="subscript"/>
        </w:rPr>
        <w:t>gNB</w:t>
      </w:r>
      <w:r w:rsidRPr="00F10B4F">
        <w:t xml:space="preserve">, or vice versa), the network provides the </w:t>
      </w:r>
      <w:r w:rsidRPr="00F10B4F">
        <w:rPr>
          <w:i/>
        </w:rPr>
        <w:t>drb-Identity</w:t>
      </w:r>
      <w:r w:rsidRPr="00F10B4F">
        <w:t xml:space="preserve"> value in the (target) </w:t>
      </w:r>
      <w:r w:rsidRPr="00F10B4F">
        <w:rPr>
          <w:i/>
        </w:rPr>
        <w:t>drb-ToAddModList</w:t>
      </w:r>
      <w:r w:rsidRPr="00F10B4F">
        <w:t xml:space="preserve"> and sets the </w:t>
      </w:r>
      <w:r w:rsidRPr="00F10B4F">
        <w:rPr>
          <w:i/>
        </w:rPr>
        <w:t>reestablish</w:t>
      </w:r>
      <w:r w:rsidRPr="00F10B4F">
        <w:rPr>
          <w:i/>
          <w:lang w:eastAsia="zh-CN"/>
        </w:rPr>
        <w:t>PDCP</w:t>
      </w:r>
      <w:r w:rsidRPr="00F10B4F">
        <w:t xml:space="preserve"> flag. The network does not list the </w:t>
      </w:r>
      <w:r w:rsidRPr="00F10B4F">
        <w:rPr>
          <w:i/>
        </w:rPr>
        <w:t>drb-Identity</w:t>
      </w:r>
      <w:r w:rsidRPr="00F10B4F">
        <w:t xml:space="preserve"> in the (source) </w:t>
      </w:r>
      <w:r w:rsidRPr="00F10B4F">
        <w:rPr>
          <w:i/>
        </w:rPr>
        <w:t>drb-ToReleaseList</w:t>
      </w:r>
      <w:r w:rsidRPr="00F10B4F">
        <w:t>.</w:t>
      </w:r>
    </w:p>
    <w:p w14:paraId="0C588126" w14:textId="77777777" w:rsidR="00394471" w:rsidRPr="00F10B4F" w:rsidRDefault="00394471" w:rsidP="00394471">
      <w:pPr>
        <w:pStyle w:val="NO"/>
      </w:pPr>
      <w:r w:rsidRPr="00F10B4F">
        <w:t>NOTE 3:</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F10B4F" w:rsidRDefault="00394471" w:rsidP="00394471">
      <w:pPr>
        <w:pStyle w:val="NO"/>
      </w:pPr>
      <w:r w:rsidRPr="00F10B4F">
        <w:t>NOTE 4:</w:t>
      </w:r>
      <w:r w:rsidRPr="00F10B4F">
        <w:tab/>
        <w:t>In this specification, UE configuration refers to the parameters configured by NR RRC unless otherwise stated.</w:t>
      </w:r>
    </w:p>
    <w:p w14:paraId="3024474D" w14:textId="77777777" w:rsidR="00537C02" w:rsidRPr="00F10B4F" w:rsidRDefault="00394471" w:rsidP="00537C02">
      <w:pPr>
        <w:pStyle w:val="NO"/>
      </w:pPr>
      <w:r w:rsidRPr="00F10B4F">
        <w:t>NOTE 5: Ciphering and integrity protection can be enabled or disabled for a DRB. The enabling/disabling of ciphering or integrity protection can be changed only by releasing and adding the DRB.</w:t>
      </w:r>
    </w:p>
    <w:p w14:paraId="74928969" w14:textId="587020C9" w:rsidR="00394471" w:rsidRPr="00F10B4F" w:rsidRDefault="00537C02" w:rsidP="00537C02">
      <w:pPr>
        <w:pStyle w:val="NO"/>
      </w:pPr>
      <w:r w:rsidRPr="00F10B4F">
        <w:t>NOTE 6:</w:t>
      </w:r>
      <w:r w:rsidRPr="00F10B4F">
        <w:tab/>
        <w:t xml:space="preserve">In DAPS handover, the UE may perform PDCP entity re-establishment (if </w:t>
      </w:r>
      <w:r w:rsidRPr="00F10B4F">
        <w:rPr>
          <w:i/>
        </w:rPr>
        <w:t>reestablishPDCP</w:t>
      </w:r>
      <w:r w:rsidRPr="00F10B4F">
        <w:t xml:space="preserve"> is set) or the PDCP data recovery (if </w:t>
      </w:r>
      <w:r w:rsidRPr="00F10B4F">
        <w:rPr>
          <w:i/>
        </w:rPr>
        <w:t>recoverPDCP</w:t>
      </w:r>
      <w:r w:rsidRPr="00F10B4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F10B4F" w:rsidRDefault="00214323" w:rsidP="00214323">
      <w:pPr>
        <w:pStyle w:val="Heading5"/>
        <w:rPr>
          <w:rFonts w:eastAsia="MS Mincho"/>
        </w:rPr>
      </w:pPr>
      <w:bookmarkStart w:id="122" w:name="_Toc131064421"/>
      <w:bookmarkStart w:id="123" w:name="_Toc60776780"/>
      <w:r w:rsidRPr="00F10B4F">
        <w:rPr>
          <w:rFonts w:eastAsia="MS Mincho"/>
        </w:rPr>
        <w:t>5.3.5.6.6</w:t>
      </w:r>
      <w:r w:rsidRPr="00F10B4F">
        <w:rPr>
          <w:rFonts w:eastAsia="MS Mincho"/>
        </w:rPr>
        <w:tab/>
        <w:t>Multicast MRB release</w:t>
      </w:r>
      <w:bookmarkEnd w:id="122"/>
    </w:p>
    <w:p w14:paraId="0AB854CF" w14:textId="77777777" w:rsidR="00214323" w:rsidRPr="00F10B4F" w:rsidRDefault="00214323" w:rsidP="00214323">
      <w:r w:rsidRPr="00F10B4F">
        <w:t>The UE shall:</w:t>
      </w:r>
    </w:p>
    <w:p w14:paraId="5C9A467D"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included in the </w:t>
      </w:r>
      <w:r w:rsidRPr="00F10B4F">
        <w:rPr>
          <w:i/>
        </w:rPr>
        <w:t>mrb-ToReleaseList</w:t>
      </w:r>
      <w:r w:rsidRPr="00F10B4F">
        <w:t xml:space="preserve"> that is part of the current UE configuration; or</w:t>
      </w:r>
    </w:p>
    <w:p w14:paraId="258F1994"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that is to be released as the result of full configuration according to 5.3.5.11:</w:t>
      </w:r>
    </w:p>
    <w:p w14:paraId="7DD51961" w14:textId="77777777" w:rsidR="00214323" w:rsidRPr="00F10B4F" w:rsidRDefault="00214323" w:rsidP="00214323">
      <w:pPr>
        <w:pStyle w:val="B2"/>
        <w:rPr>
          <w:rFonts w:eastAsia="MS Mincho"/>
        </w:rPr>
      </w:pPr>
      <w:r w:rsidRPr="00F10B4F">
        <w:t>2&gt;</w:t>
      </w:r>
      <w:r w:rsidRPr="00F10B4F">
        <w:tab/>
        <w:t xml:space="preserve">release the PDCP entity and the </w:t>
      </w:r>
      <w:r w:rsidRPr="00F10B4F">
        <w:rPr>
          <w:i/>
        </w:rPr>
        <w:t>mrb-Identity</w:t>
      </w:r>
      <w:r w:rsidRPr="00F10B4F">
        <w:t>;</w:t>
      </w:r>
    </w:p>
    <w:p w14:paraId="15B28776" w14:textId="5133BD1C" w:rsidR="00F66D12" w:rsidRPr="00F10B4F" w:rsidRDefault="00F66D12" w:rsidP="00F66D12">
      <w:pPr>
        <w:pStyle w:val="B2"/>
        <w:rPr>
          <w:rFonts w:eastAsia="MS Mincho"/>
        </w:rPr>
      </w:pPr>
      <w:r w:rsidRPr="00F10B4F">
        <w:lastRenderedPageBreak/>
        <w:t>2&gt;</w:t>
      </w:r>
      <w:r w:rsidRPr="00F10B4F">
        <w:tab/>
        <w:t xml:space="preserve">if there is no other multicast MRB configured with the same </w:t>
      </w:r>
      <w:r w:rsidR="001C1AF2" w:rsidRPr="00F10B4F">
        <w:rPr>
          <w:i/>
        </w:rPr>
        <w:t>mbs-SessionId</w:t>
      </w:r>
      <w:r w:rsidRPr="00F10B4F">
        <w:t xml:space="preserve"> as configured for the released multicast MRB:</w:t>
      </w:r>
    </w:p>
    <w:p w14:paraId="733B9D8A" w14:textId="48EAC113" w:rsidR="00214323" w:rsidRPr="00F10B4F" w:rsidRDefault="00F66D12" w:rsidP="00F747EB">
      <w:pPr>
        <w:pStyle w:val="B3"/>
      </w:pPr>
      <w:r w:rsidRPr="00F10B4F">
        <w:t>3</w:t>
      </w:r>
      <w:r w:rsidR="00214323" w:rsidRPr="00F10B4F">
        <w:t>&gt;</w:t>
      </w:r>
      <w:r w:rsidR="00214323" w:rsidRPr="00F10B4F">
        <w:tab/>
        <w:t xml:space="preserve">indicate the release of the </w:t>
      </w:r>
      <w:r w:rsidRPr="00F10B4F">
        <w:t xml:space="preserve">user plane resources for </w:t>
      </w:r>
      <w:r w:rsidR="00214323" w:rsidRPr="00F10B4F">
        <w:t xml:space="preserve">the </w:t>
      </w:r>
      <w:r w:rsidR="001C1AF2" w:rsidRPr="00F10B4F">
        <w:rPr>
          <w:i/>
        </w:rPr>
        <w:t>mbs-SessionId</w:t>
      </w:r>
      <w:r w:rsidR="00214323" w:rsidRPr="00F10B4F">
        <w:t xml:space="preserve"> to upper layers.</w:t>
      </w:r>
    </w:p>
    <w:p w14:paraId="5117A859" w14:textId="77777777" w:rsidR="00214323" w:rsidRPr="00F10B4F" w:rsidRDefault="00214323" w:rsidP="00214323">
      <w:pPr>
        <w:pStyle w:val="NO"/>
      </w:pPr>
      <w:r w:rsidRPr="00F10B4F">
        <w:t>NOTE 1:</w:t>
      </w:r>
      <w:r w:rsidRPr="00F10B4F">
        <w:tab/>
        <w:t xml:space="preserve">The UE does not consider the message as erroneous if the </w:t>
      </w:r>
      <w:r w:rsidRPr="00F10B4F">
        <w:rPr>
          <w:i/>
        </w:rPr>
        <w:t>mrb-ToReleaseList</w:t>
      </w:r>
      <w:r w:rsidRPr="00F10B4F">
        <w:t xml:space="preserve"> includes any </w:t>
      </w:r>
      <w:r w:rsidRPr="00F10B4F">
        <w:rPr>
          <w:i/>
        </w:rPr>
        <w:t>mrb-Identity</w:t>
      </w:r>
      <w:r w:rsidRPr="00F10B4F">
        <w:t xml:space="preserve"> value that is not part of the current UE configuration.</w:t>
      </w:r>
    </w:p>
    <w:p w14:paraId="13A249DB" w14:textId="77777777" w:rsidR="00214323" w:rsidRPr="00F10B4F" w:rsidRDefault="00214323" w:rsidP="00214323">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53F82322" w14:textId="24C75FA5" w:rsidR="00214323" w:rsidRPr="00F10B4F" w:rsidRDefault="00214323" w:rsidP="00214323">
      <w:pPr>
        <w:pStyle w:val="Heading5"/>
        <w:rPr>
          <w:rFonts w:eastAsia="MS Mincho"/>
        </w:rPr>
      </w:pPr>
      <w:bookmarkStart w:id="124" w:name="_Toc131064422"/>
      <w:r w:rsidRPr="00F10B4F">
        <w:rPr>
          <w:rFonts w:eastAsia="MS Mincho"/>
        </w:rPr>
        <w:t>5.3.5.6.7</w:t>
      </w:r>
      <w:r w:rsidRPr="00F10B4F">
        <w:rPr>
          <w:rFonts w:eastAsia="MS Mincho"/>
        </w:rPr>
        <w:tab/>
        <w:t>Multicast MRB addition/modification</w:t>
      </w:r>
      <w:bookmarkEnd w:id="124"/>
    </w:p>
    <w:p w14:paraId="7168C19D" w14:textId="4DC41855" w:rsidR="00214323" w:rsidRPr="00F10B4F" w:rsidRDefault="00214323" w:rsidP="00214323">
      <w:r w:rsidRPr="00F10B4F">
        <w:t>The UE shall</w:t>
      </w:r>
      <w:r w:rsidR="00F66D12" w:rsidRPr="00F10B4F">
        <w:t xml:space="preserve"> for each element in the order of entry in the list </w:t>
      </w:r>
      <w:r w:rsidR="00F66D12" w:rsidRPr="00F10B4F">
        <w:rPr>
          <w:i/>
          <w:iCs/>
        </w:rPr>
        <w:t>mrb-ToAddModList</w:t>
      </w:r>
      <w:r w:rsidRPr="00F10B4F">
        <w:t>:</w:t>
      </w:r>
    </w:p>
    <w:p w14:paraId="7EAEF24E" w14:textId="16456A6F" w:rsidR="00214323" w:rsidRPr="00F10B4F" w:rsidRDefault="00214323" w:rsidP="00214323">
      <w:pPr>
        <w:pStyle w:val="B1"/>
      </w:pPr>
      <w:r w:rsidRPr="00F10B4F">
        <w:t>1&gt;</w:t>
      </w:r>
      <w:r w:rsidRPr="00F10B4F">
        <w:tab/>
      </w:r>
      <w:r w:rsidR="00F66D12" w:rsidRPr="00F10B4F">
        <w:t>if</w:t>
      </w:r>
      <w:r w:rsidRPr="00F10B4F">
        <w:t xml:space="preserve"> </w:t>
      </w:r>
      <w:r w:rsidRPr="00F10B4F">
        <w:rPr>
          <w:i/>
        </w:rPr>
        <w:t>mrb-Identity</w:t>
      </w:r>
      <w:r w:rsidRPr="00F10B4F">
        <w:t xml:space="preserve"> value included in the </w:t>
      </w:r>
      <w:r w:rsidRPr="00F10B4F">
        <w:rPr>
          <w:i/>
        </w:rPr>
        <w:t>mrb-ToAddModList</w:t>
      </w:r>
      <w:r w:rsidRPr="00F10B4F">
        <w:t xml:space="preserve"> is part of the UE configuration:</w:t>
      </w:r>
    </w:p>
    <w:p w14:paraId="3F1E2924" w14:textId="6BF1228A" w:rsidR="00F66D12" w:rsidRPr="00F10B4F" w:rsidRDefault="00F66D12" w:rsidP="00F66D12">
      <w:pPr>
        <w:pStyle w:val="B2"/>
      </w:pPr>
      <w:r w:rsidRPr="00F10B4F">
        <w:t>2&gt;</w:t>
      </w:r>
      <w:r w:rsidRPr="00F10B4F">
        <w:tab/>
        <w:t xml:space="preserve">if </w:t>
      </w:r>
      <w:r w:rsidRPr="00F10B4F">
        <w:rPr>
          <w:i/>
        </w:rPr>
        <w:t>mrb-Identity</w:t>
      </w:r>
      <w:r w:rsidRPr="00F10B4F">
        <w:t xml:space="preserve"> value included in the </w:t>
      </w:r>
      <w:r w:rsidRPr="00F10B4F">
        <w:rPr>
          <w:i/>
        </w:rPr>
        <w:t>mrb-ToAddModList</w:t>
      </w:r>
      <w:r w:rsidRPr="00F10B4F">
        <w:t xml:space="preserve"> for which </w:t>
      </w:r>
      <w:r w:rsidRPr="00F10B4F">
        <w:rPr>
          <w:i/>
        </w:rPr>
        <w:t>mrb-IdentityNew</w:t>
      </w:r>
      <w:r w:rsidRPr="00F10B4F">
        <w:t xml:space="preserve"> is included (</w:t>
      </w:r>
      <w:r w:rsidR="002A4990" w:rsidRPr="00F10B4F">
        <w:t xml:space="preserve">i.e., </w:t>
      </w:r>
      <w:r w:rsidRPr="00F10B4F">
        <w:t>multicast MRB ID change):</w:t>
      </w:r>
    </w:p>
    <w:p w14:paraId="031D32FB" w14:textId="77777777" w:rsidR="00F66D12" w:rsidRPr="00F10B4F" w:rsidRDefault="00F66D12" w:rsidP="00F66D12">
      <w:pPr>
        <w:pStyle w:val="B3"/>
      </w:pPr>
      <w:r w:rsidRPr="00F10B4F">
        <w:t>3&gt;</w:t>
      </w:r>
      <w:r w:rsidRPr="00F10B4F">
        <w:tab/>
        <w:t xml:space="preserve">update the </w:t>
      </w:r>
      <w:r w:rsidRPr="00F10B4F">
        <w:rPr>
          <w:i/>
        </w:rPr>
        <w:t xml:space="preserve">mrb-Identity </w:t>
      </w:r>
      <w:r w:rsidRPr="00F10B4F">
        <w:t xml:space="preserve">to the value </w:t>
      </w:r>
      <w:r w:rsidRPr="00F10B4F">
        <w:rPr>
          <w:i/>
        </w:rPr>
        <w:t>mrb-IdentityNew</w:t>
      </w:r>
      <w:r w:rsidRPr="00F10B4F">
        <w:t>;</w:t>
      </w:r>
    </w:p>
    <w:p w14:paraId="1892973E" w14:textId="04AB89EE" w:rsidR="00214323" w:rsidRPr="00F10B4F" w:rsidRDefault="00214323" w:rsidP="00F66D12">
      <w:pPr>
        <w:pStyle w:val="B2"/>
      </w:pPr>
      <w:r w:rsidRPr="00F10B4F">
        <w:t>2&gt;</w:t>
      </w:r>
      <w:r w:rsidRPr="00F10B4F">
        <w:tab/>
        <w:t xml:space="preserve">if the </w:t>
      </w:r>
      <w:r w:rsidRPr="00F10B4F">
        <w:rPr>
          <w:i/>
        </w:rPr>
        <w:t>reestablishPDCP</w:t>
      </w:r>
      <w:r w:rsidRPr="00F10B4F">
        <w:t xml:space="preserve"> is set:</w:t>
      </w:r>
    </w:p>
    <w:p w14:paraId="4AC0F792"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67E671E8" w14:textId="77777777" w:rsidR="00214323" w:rsidRPr="00F10B4F" w:rsidRDefault="00214323" w:rsidP="00214323">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0EACB145"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2194B55" w14:textId="77777777" w:rsidR="00214323" w:rsidRPr="00F10B4F" w:rsidRDefault="00214323" w:rsidP="00214323">
      <w:pPr>
        <w:pStyle w:val="B4"/>
        <w:rPr>
          <w:rFonts w:eastAsia="MS Mincho"/>
        </w:rPr>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6F6BB63F" w14:textId="77777777" w:rsidR="00214323" w:rsidRPr="00F10B4F" w:rsidRDefault="00214323" w:rsidP="00214323">
      <w:pPr>
        <w:pStyle w:val="B3"/>
      </w:pPr>
      <w:r w:rsidRPr="00F10B4F">
        <w:t>3&gt;</w:t>
      </w:r>
      <w:r w:rsidRPr="00F10B4F">
        <w:tab/>
        <w:t>re-establish the PDCP entity of this multicast MRB as specified in TS 38.323 [5], clause 5.1.2;</w:t>
      </w:r>
    </w:p>
    <w:p w14:paraId="123B7BD6" w14:textId="77777777" w:rsidR="00214323" w:rsidRPr="00F10B4F" w:rsidRDefault="00214323" w:rsidP="00214323">
      <w:pPr>
        <w:pStyle w:val="B2"/>
      </w:pPr>
      <w:r w:rsidRPr="00F10B4F">
        <w:t>2&gt;</w:t>
      </w:r>
      <w:r w:rsidRPr="00F10B4F">
        <w:tab/>
        <w:t xml:space="preserve">else, if the </w:t>
      </w:r>
      <w:r w:rsidRPr="00F10B4F">
        <w:rPr>
          <w:i/>
        </w:rPr>
        <w:t xml:space="preserve">recoverPDCP </w:t>
      </w:r>
      <w:r w:rsidRPr="00F10B4F">
        <w:t>is set:</w:t>
      </w:r>
    </w:p>
    <w:p w14:paraId="0F0A786B" w14:textId="77777777" w:rsidR="00214323" w:rsidRPr="00F10B4F" w:rsidRDefault="00214323" w:rsidP="00214323">
      <w:pPr>
        <w:pStyle w:val="B3"/>
      </w:pPr>
      <w:r w:rsidRPr="00F10B4F">
        <w:t>3&gt;</w:t>
      </w:r>
      <w:r w:rsidRPr="00F10B4F">
        <w:tab/>
        <w:t>trigger the PDCP entity of this MRB to perform data recovery as specified in TS 38.323 [5];</w:t>
      </w:r>
    </w:p>
    <w:p w14:paraId="1FBA52C7" w14:textId="77777777" w:rsidR="00214323" w:rsidRPr="00F10B4F" w:rsidRDefault="00214323" w:rsidP="00214323">
      <w:pPr>
        <w:pStyle w:val="B2"/>
      </w:pPr>
      <w:r w:rsidRPr="00F10B4F">
        <w:t>2&gt;</w:t>
      </w:r>
      <w:r w:rsidRPr="00F10B4F">
        <w:tab/>
        <w:t xml:space="preserve">if the </w:t>
      </w:r>
      <w:r w:rsidRPr="00F10B4F">
        <w:rPr>
          <w:i/>
        </w:rPr>
        <w:t>pdcp-Config</w:t>
      </w:r>
      <w:r w:rsidRPr="00F10B4F">
        <w:t xml:space="preserve"> is included:</w:t>
      </w:r>
    </w:p>
    <w:p w14:paraId="4A064EB8" w14:textId="0010D7E1" w:rsidR="00214323" w:rsidRPr="00F10B4F" w:rsidRDefault="00214323" w:rsidP="00214323">
      <w:pPr>
        <w:pStyle w:val="B3"/>
      </w:pPr>
      <w:r w:rsidRPr="00F10B4F">
        <w:t>3&gt;</w:t>
      </w:r>
      <w:r w:rsidRPr="00F10B4F">
        <w:tab/>
        <w:t xml:space="preserve">reconfigure the PDCP entity in accordance with the received </w:t>
      </w:r>
      <w:r w:rsidRPr="00F10B4F">
        <w:rPr>
          <w:i/>
        </w:rPr>
        <w:t>pdcp-Config</w:t>
      </w:r>
      <w:r w:rsidR="00F66D12" w:rsidRPr="00F10B4F">
        <w:t>;</w:t>
      </w:r>
    </w:p>
    <w:p w14:paraId="7DD0CEC8" w14:textId="2729E225" w:rsidR="00F66D12" w:rsidRPr="00F10B4F" w:rsidRDefault="00F66D12" w:rsidP="00F66D12">
      <w:pPr>
        <w:pStyle w:val="B1"/>
      </w:pPr>
      <w:r w:rsidRPr="00F10B4F">
        <w:t>1&gt;</w:t>
      </w:r>
      <w:r w:rsidRPr="00F10B4F">
        <w:tab/>
        <w:t xml:space="preserve">else if </w:t>
      </w:r>
      <w:r w:rsidRPr="00F10B4F">
        <w:rPr>
          <w:i/>
        </w:rPr>
        <w:t>mrb-Identity</w:t>
      </w:r>
      <w:r w:rsidRPr="00F10B4F">
        <w:t xml:space="preserve"> value included in the </w:t>
      </w:r>
      <w:r w:rsidRPr="00F10B4F">
        <w:rPr>
          <w:i/>
        </w:rPr>
        <w:t xml:space="preserve">mrb-ToAddModList </w:t>
      </w:r>
      <w:r w:rsidRPr="00F10B4F">
        <w:t>is not part of the UE configuration (</w:t>
      </w:r>
      <w:r w:rsidR="002A4990" w:rsidRPr="00F10B4F">
        <w:t xml:space="preserve">i.e., </w:t>
      </w:r>
      <w:r w:rsidRPr="00F10B4F">
        <w:t>multicast MRB establishment including the case when full configuration option is used):</w:t>
      </w:r>
    </w:p>
    <w:p w14:paraId="4E99BDA0" w14:textId="77777777" w:rsidR="00F66D12" w:rsidRPr="00F10B4F" w:rsidRDefault="00F66D12" w:rsidP="00F66D12">
      <w:pPr>
        <w:pStyle w:val="B2"/>
      </w:pPr>
      <w:r w:rsidRPr="00F10B4F">
        <w:t>2&gt;</w:t>
      </w:r>
      <w:r w:rsidRPr="00F10B4F">
        <w:tab/>
        <w:t xml:space="preserve">establish a PDCP entity and configure it in accordance with the received </w:t>
      </w:r>
      <w:r w:rsidRPr="00F10B4F">
        <w:rPr>
          <w:i/>
        </w:rPr>
        <w:t>pdcp-Config</w:t>
      </w:r>
      <w:r w:rsidRPr="00F10B4F">
        <w:t>;</w:t>
      </w:r>
    </w:p>
    <w:p w14:paraId="293420A1" w14:textId="516C2F4C" w:rsidR="00F66D12" w:rsidRPr="00F10B4F" w:rsidRDefault="002A4990" w:rsidP="00A12BD9">
      <w:pPr>
        <w:pStyle w:val="B2"/>
      </w:pPr>
      <w:r w:rsidRPr="00F10B4F">
        <w:t>2</w:t>
      </w:r>
      <w:r w:rsidR="00F66D12" w:rsidRPr="00F10B4F">
        <w:t>&gt;</w:t>
      </w:r>
      <w:r w:rsidR="00F66D12" w:rsidRPr="00F10B4F">
        <w:tab/>
        <w:t xml:space="preserve">associate the established multicast MRB with the corresponding </w:t>
      </w:r>
      <w:r w:rsidR="001C1AF2" w:rsidRPr="00F10B4F">
        <w:rPr>
          <w:i/>
        </w:rPr>
        <w:t>mbs-SessionId</w:t>
      </w:r>
      <w:r w:rsidR="00F66D12" w:rsidRPr="00F10B4F">
        <w:t>;</w:t>
      </w:r>
    </w:p>
    <w:p w14:paraId="4FD48127" w14:textId="6B7AA47F" w:rsidR="00F66D12" w:rsidRPr="00F10B4F" w:rsidRDefault="00F66D12" w:rsidP="00F66D12">
      <w:pPr>
        <w:pStyle w:val="B2"/>
      </w:pPr>
      <w:r w:rsidRPr="00F10B4F">
        <w:t>2&gt;</w:t>
      </w:r>
      <w:r w:rsidRPr="00F10B4F">
        <w:tab/>
        <w:t xml:space="preserve">if an SDAP entity with the received </w:t>
      </w:r>
      <w:r w:rsidR="001C1AF2" w:rsidRPr="00F10B4F">
        <w:rPr>
          <w:i/>
        </w:rPr>
        <w:t>mbs-SessionId</w:t>
      </w:r>
      <w:r w:rsidRPr="00F10B4F">
        <w:t xml:space="preserve"> does not exist:</w:t>
      </w:r>
    </w:p>
    <w:p w14:paraId="266B85A5" w14:textId="77777777" w:rsidR="00F66D12" w:rsidRPr="00F10B4F" w:rsidRDefault="00F66D12" w:rsidP="00F66D12">
      <w:pPr>
        <w:pStyle w:val="B3"/>
      </w:pPr>
      <w:r w:rsidRPr="00F10B4F">
        <w:lastRenderedPageBreak/>
        <w:t>3&gt;</w:t>
      </w:r>
      <w:r w:rsidRPr="00F10B4F">
        <w:tab/>
        <w:t>establish an SDAP entity as specified in TS 37.324 [24] clause 5.1.1;</w:t>
      </w:r>
    </w:p>
    <w:p w14:paraId="05F2C191" w14:textId="5B059ECF" w:rsidR="00F66D12" w:rsidRPr="00F10B4F" w:rsidRDefault="00F66D12" w:rsidP="00F66D12">
      <w:pPr>
        <w:pStyle w:val="B3"/>
      </w:pPr>
      <w:r w:rsidRPr="00F10B4F">
        <w:t>3&gt;</w:t>
      </w:r>
      <w:r w:rsidRPr="00F10B4F">
        <w:tab/>
        <w:t xml:space="preserve">if an SDAP entity with the received </w:t>
      </w:r>
      <w:r w:rsidR="001C1AF2" w:rsidRPr="00F10B4F">
        <w:rPr>
          <w:i/>
        </w:rPr>
        <w:t>mbs-SessionId</w:t>
      </w:r>
      <w:r w:rsidRPr="00F10B4F">
        <w:t xml:space="preserve"> did not exist prior to receiving this reconfiguration:</w:t>
      </w:r>
    </w:p>
    <w:p w14:paraId="4CF89B1C" w14:textId="01AA6304" w:rsidR="00F66D12" w:rsidRPr="00F10B4F" w:rsidRDefault="00F66D12" w:rsidP="00F66D12">
      <w:pPr>
        <w:pStyle w:val="B4"/>
      </w:pPr>
      <w:r w:rsidRPr="00F10B4F">
        <w:t>4&gt;</w:t>
      </w:r>
      <w:r w:rsidRPr="00F10B4F">
        <w:tab/>
        <w:t xml:space="preserve">indicate the establishment of the user plane resources for the </w:t>
      </w:r>
      <w:r w:rsidR="001C1AF2" w:rsidRPr="00F10B4F">
        <w:rPr>
          <w:i/>
        </w:rPr>
        <w:t>mbs-SessionId</w:t>
      </w:r>
      <w:r w:rsidRPr="00F10B4F">
        <w:t xml:space="preserve"> to upper layers.</w:t>
      </w:r>
    </w:p>
    <w:p w14:paraId="6F06CC0C" w14:textId="68003012" w:rsidR="00214323" w:rsidRPr="00F10B4F" w:rsidRDefault="00214323" w:rsidP="00214323">
      <w:pPr>
        <w:pStyle w:val="NO"/>
      </w:pPr>
      <w:r w:rsidRPr="00F10B4F">
        <w:t>NOTE 1:</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w:t>
      </w:r>
      <w:r w:rsidR="00B15C49" w:rsidRPr="00F10B4F">
        <w:t>The network</w:t>
      </w:r>
      <w:r w:rsidRPr="00F10B4F">
        <w:t xml:space="preserve"> does that e.g. by triggering a reconfiguration with sync of the cell group hosting the old RLC entity or by releasing the old RLC entity.</w:t>
      </w:r>
    </w:p>
    <w:p w14:paraId="72CED514" w14:textId="77777777" w:rsidR="00214323" w:rsidRPr="00F10B4F" w:rsidRDefault="00214323" w:rsidP="00214323">
      <w:pPr>
        <w:pStyle w:val="NO"/>
      </w:pPr>
      <w:r w:rsidRPr="00F10B4F">
        <w:t>NOTE 2:</w:t>
      </w:r>
      <w:r w:rsidRPr="00F10B4F">
        <w:tab/>
        <w:t>In this specification, UE configuration refers to the parameters configured by NR RRC unless otherwise stated.</w:t>
      </w:r>
    </w:p>
    <w:p w14:paraId="610F7529" w14:textId="77777777" w:rsidR="00F66D12" w:rsidRPr="00F10B4F" w:rsidRDefault="00F66D12" w:rsidP="00F66D12">
      <w:pPr>
        <w:pStyle w:val="NO"/>
        <w:rPr>
          <w:rFonts w:eastAsiaTheme="minorEastAsia"/>
        </w:rPr>
      </w:pPr>
      <w:r w:rsidRPr="00F10B4F">
        <w:t>NOTE 3:</w:t>
      </w:r>
      <w:r w:rsidRPr="00F10B4F">
        <w:tab/>
        <w:t xml:space="preserve">When updating the </w:t>
      </w:r>
      <w:r w:rsidRPr="00F10B4F">
        <w:rPr>
          <w:i/>
        </w:rPr>
        <w:t>mrb-Identity</w:t>
      </w:r>
      <w:r w:rsidRPr="00F10B4F">
        <w:t xml:space="preserve">, the network ensures new MRBs are listed at the end of the </w:t>
      </w:r>
      <w:r w:rsidRPr="00F10B4F">
        <w:rPr>
          <w:i/>
        </w:rPr>
        <w:t>mrb-ToAddModList</w:t>
      </w:r>
      <w:r w:rsidRPr="00F10B4F">
        <w:t xml:space="preserve"> if they have the same MRB ID as in the existing UE configuration.</w:t>
      </w:r>
    </w:p>
    <w:p w14:paraId="34AE74E9" w14:textId="77777777" w:rsidR="00394471" w:rsidRPr="00F10B4F" w:rsidRDefault="00394471" w:rsidP="00394471">
      <w:pPr>
        <w:pStyle w:val="Heading4"/>
      </w:pPr>
      <w:bookmarkStart w:id="125" w:name="_Toc131064423"/>
      <w:r w:rsidRPr="00F10B4F">
        <w:t>5.3.5.7</w:t>
      </w:r>
      <w:r w:rsidRPr="00F10B4F">
        <w:tab/>
        <w:t>AS Security key update</w:t>
      </w:r>
      <w:bookmarkEnd w:id="123"/>
      <w:bookmarkEnd w:id="125"/>
    </w:p>
    <w:p w14:paraId="23C7DA8D" w14:textId="77777777" w:rsidR="00394471" w:rsidRPr="00F10B4F" w:rsidRDefault="00394471" w:rsidP="00394471">
      <w:r w:rsidRPr="00F10B4F">
        <w:t>The UE shall:</w:t>
      </w:r>
    </w:p>
    <w:p w14:paraId="451806C6" w14:textId="77777777" w:rsidR="00394471" w:rsidRPr="00F10B4F" w:rsidRDefault="00394471" w:rsidP="00394471">
      <w:pPr>
        <w:pStyle w:val="B1"/>
      </w:pPr>
      <w:r w:rsidRPr="00F10B4F">
        <w:t>1&gt;</w:t>
      </w:r>
      <w:r w:rsidRPr="00F10B4F">
        <w:tab/>
        <w:t>if UE is connected to E-UTRA/EPC or E-UTRA/5GC:</w:t>
      </w:r>
    </w:p>
    <w:p w14:paraId="45C8B292" w14:textId="77777777" w:rsidR="00394471" w:rsidRPr="00F10B4F" w:rsidRDefault="00394471" w:rsidP="00394471">
      <w:pPr>
        <w:pStyle w:val="B2"/>
        <w:rPr>
          <w:rFonts w:eastAsia="MS Mincho"/>
        </w:rPr>
      </w:pPr>
      <w:r w:rsidRPr="00F10B4F">
        <w:t>2&gt;</w:t>
      </w:r>
      <w:r w:rsidRPr="00F10B4F">
        <w:tab/>
        <w:t xml:space="preserve">upon reception of </w:t>
      </w:r>
      <w:r w:rsidRPr="00F10B4F">
        <w:rPr>
          <w:i/>
        </w:rPr>
        <w:t>sk-Counter</w:t>
      </w:r>
      <w:r w:rsidRPr="00F10B4F">
        <w:t xml:space="preserve"> as specified in TS 36.331 [10]:</w:t>
      </w:r>
    </w:p>
    <w:p w14:paraId="3F77604F" w14:textId="77777777" w:rsidR="00394471" w:rsidRPr="00F10B4F" w:rsidRDefault="00394471" w:rsidP="00394471">
      <w:pPr>
        <w:pStyle w:val="B3"/>
      </w:pPr>
      <w:r w:rsidRPr="00F10B4F">
        <w:t>3&gt;</w:t>
      </w:r>
      <w:r w:rsidRPr="00F10B4F">
        <w:tab/>
        <w:t>update the S-K</w:t>
      </w:r>
      <w:r w:rsidRPr="00F10B4F">
        <w:rPr>
          <w:vertAlign w:val="subscript"/>
        </w:rPr>
        <w:t>gNB</w:t>
      </w:r>
      <w:r w:rsidRPr="00F10B4F">
        <w:t xml:space="preserve"> key based on the K</w:t>
      </w:r>
      <w:r w:rsidRPr="00F10B4F">
        <w:rPr>
          <w:vertAlign w:val="subscript"/>
        </w:rPr>
        <w:t>eNB</w:t>
      </w:r>
      <w:r w:rsidRPr="00F10B4F">
        <w:t xml:space="preserve"> key and using the received </w:t>
      </w:r>
      <w:r w:rsidRPr="00F10B4F">
        <w:rPr>
          <w:i/>
        </w:rPr>
        <w:t>sk-Counter</w:t>
      </w:r>
      <w:r w:rsidRPr="00F10B4F">
        <w:t xml:space="preserve"> value, as specified in TS 33.401 [30] for EN-DC, or TS 33.501 [11] for NGEN-DC;</w:t>
      </w:r>
    </w:p>
    <w:p w14:paraId="61B6854C" w14:textId="77777777" w:rsidR="00394471" w:rsidRPr="00F10B4F" w:rsidRDefault="00394471" w:rsidP="00394471">
      <w:pPr>
        <w:pStyle w:val="B3"/>
      </w:pPr>
      <w:r w:rsidRPr="00F10B4F">
        <w:t>3&gt;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 specified in TS 33.401 [30] for EN-DC, or TS 33.501 [11] for NGEN-DC;</w:t>
      </w:r>
    </w:p>
    <w:p w14:paraId="3224A334" w14:textId="77777777" w:rsidR="00394471" w:rsidRPr="00F10B4F" w:rsidRDefault="00394471" w:rsidP="00394471">
      <w:pPr>
        <w:pStyle w:val="B3"/>
      </w:pPr>
      <w:r w:rsidRPr="00F10B4F">
        <w:t>3&gt;</w:t>
      </w:r>
      <w:r w:rsidRPr="00F10B4F">
        <w:tab/>
        <w:t>derive the K</w:t>
      </w:r>
      <w:r w:rsidRPr="00F10B4F">
        <w:rPr>
          <w:vertAlign w:val="subscript"/>
        </w:rPr>
        <w:t>RRCint</w:t>
      </w:r>
      <w:r w:rsidRPr="00F10B4F">
        <w:t xml:space="preserve"> </w:t>
      </w:r>
      <w:r w:rsidRPr="00F10B4F">
        <w:rPr>
          <w:lang w:eastAsia="zh-CN"/>
        </w:rPr>
        <w:t>and K</w:t>
      </w:r>
      <w:r w:rsidRPr="00F10B4F">
        <w:rPr>
          <w:vertAlign w:val="subscript"/>
          <w:lang w:eastAsia="zh-CN"/>
        </w:rPr>
        <w:t>UPint</w:t>
      </w:r>
      <w:r w:rsidRPr="00F10B4F">
        <w:t xml:space="preserve"> keys as specified in TS 33.401 [30] for EN-DC or TS 33.501 [11] for NGEN-DC.</w:t>
      </w:r>
    </w:p>
    <w:p w14:paraId="4295DFA0"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masterKeyUpdate</w:t>
      </w:r>
      <w:r w:rsidRPr="00F10B4F">
        <w:t>:</w:t>
      </w:r>
    </w:p>
    <w:p w14:paraId="0AB0DFE2" w14:textId="77777777" w:rsidR="00394471" w:rsidRPr="00F10B4F" w:rsidRDefault="00394471" w:rsidP="00394471">
      <w:pPr>
        <w:pStyle w:val="B2"/>
      </w:pPr>
      <w:r w:rsidRPr="00F10B4F">
        <w:t>2&gt;</w:t>
      </w:r>
      <w:r w:rsidRPr="00F10B4F">
        <w:tab/>
        <w:t xml:space="preserve">if the </w:t>
      </w:r>
      <w:r w:rsidRPr="00F10B4F">
        <w:rPr>
          <w:i/>
        </w:rPr>
        <w:t xml:space="preserve">nas-Container </w:t>
      </w:r>
      <w:r w:rsidRPr="00F10B4F">
        <w:t xml:space="preserve">is included in the received </w:t>
      </w:r>
      <w:r w:rsidRPr="00F10B4F">
        <w:rPr>
          <w:i/>
          <w:iCs/>
        </w:rPr>
        <w:t>masterKeyUpdate</w:t>
      </w:r>
      <w:r w:rsidRPr="00F10B4F">
        <w:t>:</w:t>
      </w:r>
    </w:p>
    <w:p w14:paraId="3E89A403" w14:textId="77777777" w:rsidR="00394471" w:rsidRPr="00F10B4F" w:rsidRDefault="00394471" w:rsidP="00394471">
      <w:pPr>
        <w:pStyle w:val="B3"/>
      </w:pPr>
      <w:r w:rsidRPr="00F10B4F">
        <w:t>3&gt;</w:t>
      </w:r>
      <w:r w:rsidRPr="00F10B4F">
        <w:tab/>
        <w:t xml:space="preserve">forward the </w:t>
      </w:r>
      <w:r w:rsidRPr="00F10B4F">
        <w:rPr>
          <w:i/>
        </w:rPr>
        <w:t xml:space="preserve">nas-Container </w:t>
      </w:r>
      <w:r w:rsidRPr="00F10B4F">
        <w:t>to the upper layers;</w:t>
      </w:r>
    </w:p>
    <w:p w14:paraId="4165E8CC" w14:textId="77777777" w:rsidR="00394471" w:rsidRPr="00F10B4F" w:rsidRDefault="00394471" w:rsidP="00394471">
      <w:pPr>
        <w:pStyle w:val="B2"/>
      </w:pPr>
      <w:r w:rsidRPr="00F10B4F">
        <w:t>2&gt;</w:t>
      </w:r>
      <w:r w:rsidRPr="00F10B4F">
        <w:tab/>
        <w:t xml:space="preserve">if the </w:t>
      </w:r>
      <w:r w:rsidRPr="00F10B4F">
        <w:rPr>
          <w:i/>
        </w:rPr>
        <w:t>keySetChangeIndicator</w:t>
      </w:r>
      <w:r w:rsidRPr="00F10B4F">
        <w:t xml:space="preserve"> is set to </w:t>
      </w:r>
      <w:r w:rsidRPr="00F10B4F">
        <w:rPr>
          <w:i/>
          <w:iCs/>
          <w:lang w:eastAsia="en-GB"/>
        </w:rPr>
        <w:t>true</w:t>
      </w:r>
      <w:r w:rsidRPr="00F10B4F">
        <w:t>:</w:t>
      </w:r>
    </w:p>
    <w:p w14:paraId="7DA0AE8D"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K</w:t>
      </w:r>
      <w:r w:rsidRPr="00F10B4F">
        <w:rPr>
          <w:vertAlign w:val="subscript"/>
        </w:rPr>
        <w:t>AMF</w:t>
      </w:r>
      <w:r w:rsidRPr="00F10B4F">
        <w:t xml:space="preserve"> key, as specified in TS 33.501 [11];</w:t>
      </w:r>
    </w:p>
    <w:p w14:paraId="18554C43" w14:textId="77777777" w:rsidR="00394471" w:rsidRPr="00F10B4F" w:rsidRDefault="00394471" w:rsidP="00394471">
      <w:pPr>
        <w:pStyle w:val="B2"/>
      </w:pPr>
      <w:r w:rsidRPr="00F10B4F">
        <w:t>2&gt;</w:t>
      </w:r>
      <w:r w:rsidRPr="00F10B4F">
        <w:tab/>
        <w:t>else:</w:t>
      </w:r>
    </w:p>
    <w:p w14:paraId="1B5B75B1"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 indicated in the received </w:t>
      </w:r>
      <w:r w:rsidRPr="00F10B4F">
        <w:rPr>
          <w:i/>
        </w:rPr>
        <w:t>masterKeyUpdate</w:t>
      </w:r>
      <w:r w:rsidRPr="00F10B4F">
        <w:t>, as specified in TS 33.501 [11];</w:t>
      </w:r>
    </w:p>
    <w:p w14:paraId="1EBEC87E" w14:textId="77777777" w:rsidR="00394471" w:rsidRPr="00F10B4F" w:rsidRDefault="00394471" w:rsidP="00394471">
      <w:pPr>
        <w:pStyle w:val="B2"/>
      </w:pPr>
      <w:r w:rsidRPr="00F10B4F">
        <w:t>2&gt;</w:t>
      </w:r>
      <w:r w:rsidRPr="00F10B4F">
        <w:tab/>
        <w:t xml:space="preserve">store the </w:t>
      </w:r>
      <w:r w:rsidRPr="00F10B4F">
        <w:rPr>
          <w:i/>
        </w:rPr>
        <w:t>nextHopChainingCount</w:t>
      </w:r>
      <w:r w:rsidRPr="00F10B4F">
        <w:t xml:space="preserve"> value;</w:t>
      </w:r>
    </w:p>
    <w:p w14:paraId="181E3E4D" w14:textId="77777777" w:rsidR="00394471" w:rsidRPr="00F10B4F" w:rsidRDefault="00394471" w:rsidP="00394471">
      <w:pPr>
        <w:pStyle w:val="B2"/>
      </w:pPr>
      <w:r w:rsidRPr="00F10B4F">
        <w:lastRenderedPageBreak/>
        <w:t>2&gt;</w:t>
      </w:r>
      <w:r w:rsidRPr="00F10B4F">
        <w:tab/>
        <w:t>derive the keys associated with the K</w:t>
      </w:r>
      <w:r w:rsidRPr="00F10B4F">
        <w:rPr>
          <w:vertAlign w:val="subscript"/>
        </w:rPr>
        <w:t>gNB</w:t>
      </w:r>
      <w:r w:rsidRPr="00F10B4F">
        <w:t xml:space="preserve"> key as follows:</w:t>
      </w:r>
    </w:p>
    <w:p w14:paraId="5B48D01C" w14:textId="77777777" w:rsidR="00394471" w:rsidRPr="00F10B4F" w:rsidRDefault="00394471" w:rsidP="00394471">
      <w:pPr>
        <w:pStyle w:val="B3"/>
      </w:pPr>
      <w:r w:rsidRPr="00F10B4F">
        <w:t>3&gt;</w:t>
      </w:r>
      <w:r w:rsidRPr="00F10B4F">
        <w:tab/>
        <w:t xml:space="preserve">if the </w:t>
      </w:r>
      <w:r w:rsidRPr="00F10B4F">
        <w:rPr>
          <w:i/>
        </w:rPr>
        <w:t>securityAlgorithmConfig</w:t>
      </w:r>
      <w:r w:rsidRPr="00F10B4F">
        <w:t xml:space="preserve"> is included in </w:t>
      </w:r>
      <w:r w:rsidRPr="00F10B4F">
        <w:rPr>
          <w:i/>
        </w:rPr>
        <w:t>SecurityConfig</w:t>
      </w:r>
      <w:r w:rsidRPr="00F10B4F">
        <w:t>:</w:t>
      </w:r>
    </w:p>
    <w:p w14:paraId="1364AE99"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i/>
        </w:rPr>
        <w:t>cipheringAlgorithm</w:t>
      </w:r>
      <w:r w:rsidRPr="00F10B4F">
        <w:t xml:space="preserve"> indicated in the </w:t>
      </w:r>
      <w:r w:rsidRPr="00F10B4F">
        <w:rPr>
          <w:i/>
        </w:rPr>
        <w:t>securityAlgorithmConfig,</w:t>
      </w:r>
      <w:r w:rsidRPr="00F10B4F">
        <w:t xml:space="preserve"> as specified in TS 33.501 [11];</w:t>
      </w:r>
    </w:p>
    <w:p w14:paraId="188AD0B1"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i/>
        </w:rPr>
        <w:t>integrityProtAlgorithm</w:t>
      </w:r>
      <w:r w:rsidRPr="00F10B4F">
        <w:t xml:space="preserve"> indicated in the </w:t>
      </w:r>
      <w:r w:rsidRPr="00F10B4F">
        <w:rPr>
          <w:i/>
        </w:rPr>
        <w:t>securityAlgorithmConfig,</w:t>
      </w:r>
      <w:r w:rsidRPr="00F10B4F">
        <w:t xml:space="preserve"> as specified in TS 33.501 [11];</w:t>
      </w:r>
    </w:p>
    <w:p w14:paraId="2074D71E" w14:textId="77777777" w:rsidR="00394471" w:rsidRPr="00F10B4F" w:rsidRDefault="00394471" w:rsidP="00394471">
      <w:pPr>
        <w:pStyle w:val="B3"/>
      </w:pPr>
      <w:r w:rsidRPr="00F10B4F">
        <w:t>3&gt;</w:t>
      </w:r>
      <w:r w:rsidRPr="00F10B4F">
        <w:tab/>
        <w:t>else:</w:t>
      </w:r>
    </w:p>
    <w:p w14:paraId="3D6D51F2"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current </w:t>
      </w:r>
      <w:r w:rsidRPr="00F10B4F">
        <w:rPr>
          <w:i/>
        </w:rPr>
        <w:t>cipheringAlgorithm,</w:t>
      </w:r>
      <w:r w:rsidRPr="00F10B4F">
        <w:t xml:space="preserve"> as specified in TS 33.501 [11];</w:t>
      </w:r>
    </w:p>
    <w:p w14:paraId="25ED85A9"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current </w:t>
      </w:r>
      <w:r w:rsidRPr="00F10B4F">
        <w:rPr>
          <w:i/>
        </w:rPr>
        <w:t>integrityProtAlgorithm,</w:t>
      </w:r>
      <w:r w:rsidRPr="00F10B4F">
        <w:t xml:space="preserve"> as specified in TS 33.501 [11].</w:t>
      </w:r>
    </w:p>
    <w:p w14:paraId="242D6895" w14:textId="77777777" w:rsidR="00394471" w:rsidRPr="00F10B4F" w:rsidRDefault="00394471" w:rsidP="00394471">
      <w:pPr>
        <w:pStyle w:val="NO"/>
      </w:pPr>
      <w:r w:rsidRPr="00F10B4F">
        <w:t>NOTE 1:</w:t>
      </w:r>
      <w:r w:rsidRPr="00F10B4F">
        <w:tab/>
        <w:t>Ciphering and integrity protection are optional to configure for the DRBs.</w:t>
      </w:r>
    </w:p>
    <w:p w14:paraId="7D11DAD7"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sk-Counter</w:t>
      </w:r>
      <w:r w:rsidRPr="00F10B4F">
        <w:t xml:space="preserve"> (UE is in NE-DC, or NR-DC, or is configured with SN terminated bearer(s)):</w:t>
      </w:r>
    </w:p>
    <w:p w14:paraId="31056B95" w14:textId="77777777" w:rsidR="00394471" w:rsidRPr="00F10B4F" w:rsidRDefault="00394471" w:rsidP="00394471">
      <w:pPr>
        <w:pStyle w:val="B2"/>
      </w:pPr>
      <w:r w:rsidRPr="00F10B4F">
        <w:t>2&gt;</w:t>
      </w:r>
      <w:r w:rsidRPr="00F10B4F">
        <w:tab/>
        <w:t>derive or update the secondary key (S-K</w:t>
      </w:r>
      <w:r w:rsidRPr="00F10B4F">
        <w:rPr>
          <w:vertAlign w:val="subscript"/>
        </w:rPr>
        <w:t>gNB</w:t>
      </w:r>
      <w:r w:rsidRPr="00F10B4F">
        <w:t xml:space="preserve"> or S-KeNB) based on the KgNB key and using the received </w:t>
      </w:r>
      <w:r w:rsidRPr="00F10B4F">
        <w:rPr>
          <w:i/>
        </w:rPr>
        <w:t>sk-Counter</w:t>
      </w:r>
      <w:r w:rsidRPr="00F10B4F">
        <w:t xml:space="preserve"> value, as specified in TS 33.501 [11];</w:t>
      </w:r>
    </w:p>
    <w:p w14:paraId="37FD082C"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and the K</w:t>
      </w:r>
      <w:r w:rsidRPr="00F10B4F">
        <w:rPr>
          <w:vertAlign w:val="subscript"/>
        </w:rPr>
        <w:t>UPenc</w:t>
      </w:r>
      <w:r w:rsidRPr="00F10B4F">
        <w:t xml:space="preserve"> key as specified in TS 33.501 [11] using the ciphering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012F600C" w14:textId="77777777" w:rsidR="00394471" w:rsidRPr="00F10B4F" w:rsidRDefault="00394471" w:rsidP="00394471">
      <w:pPr>
        <w:pStyle w:val="B2"/>
      </w:pPr>
      <w:r w:rsidRPr="00F10B4F">
        <w:t>2&gt;</w:t>
      </w:r>
      <w:r w:rsidRPr="00F10B4F">
        <w:tab/>
        <w:t>derive the K</w:t>
      </w:r>
      <w:r w:rsidRPr="00F10B4F">
        <w:rPr>
          <w:vertAlign w:val="subscript"/>
        </w:rPr>
        <w:t>RRCint</w:t>
      </w:r>
      <w:r w:rsidRPr="00F10B4F">
        <w:t xml:space="preserve"> key and the K</w:t>
      </w:r>
      <w:r w:rsidRPr="00F10B4F">
        <w:rPr>
          <w:vertAlign w:val="subscript"/>
        </w:rPr>
        <w:t>UPint</w:t>
      </w:r>
      <w:r w:rsidRPr="00F10B4F">
        <w:t xml:space="preserve"> key as specified in TS 33.501 [11] using the integrity protection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11845A98" w14:textId="77777777" w:rsidR="00394471" w:rsidRPr="00F10B4F" w:rsidRDefault="00394471" w:rsidP="00394471">
      <w:pPr>
        <w:pStyle w:val="NO"/>
      </w:pPr>
      <w:r w:rsidRPr="00F10B4F">
        <w:t>NOTE 2:</w:t>
      </w:r>
      <w:r w:rsidRPr="00F10B4F">
        <w:tab/>
        <w:t xml:space="preserve">If the UE has no radio bearer configured with </w:t>
      </w:r>
      <w:r w:rsidRPr="00F10B4F">
        <w:rPr>
          <w:i/>
          <w:iCs/>
        </w:rPr>
        <w:t>keyToUse</w:t>
      </w:r>
      <w:r w:rsidRPr="00F10B4F">
        <w:t xml:space="preserve"> set to </w:t>
      </w:r>
      <w:r w:rsidRPr="00F10B4F">
        <w:rPr>
          <w:i/>
          <w:iCs/>
        </w:rPr>
        <w:t>secondary</w:t>
      </w:r>
      <w:r w:rsidRPr="00F10B4F">
        <w:t xml:space="preserve"> and receives the </w:t>
      </w:r>
      <w:r w:rsidRPr="00F10B4F">
        <w:rPr>
          <w:i/>
          <w:iCs/>
        </w:rPr>
        <w:t>sk-Counter</w:t>
      </w:r>
      <w:r w:rsidRPr="00F10B4F">
        <w:t xml:space="preserve"> without any </w:t>
      </w:r>
      <w:r w:rsidRPr="00F10B4F">
        <w:rPr>
          <w:i/>
          <w:iCs/>
        </w:rPr>
        <w:t>RadioBearerConfig</w:t>
      </w:r>
      <w:r w:rsidRPr="00F10B4F">
        <w:t xml:space="preserve"> with </w:t>
      </w:r>
      <w:r w:rsidRPr="00F10B4F">
        <w:rPr>
          <w:i/>
          <w:iCs/>
        </w:rPr>
        <w:t>keyToUse</w:t>
      </w:r>
      <w:r w:rsidRPr="00F10B4F">
        <w:t xml:space="preserve"> set to </w:t>
      </w:r>
      <w:r w:rsidRPr="00F10B4F">
        <w:rPr>
          <w:i/>
          <w:iCs/>
        </w:rPr>
        <w:t>secondary</w:t>
      </w:r>
      <w:r w:rsidRPr="00F10B4F">
        <w:t>, the UE does not consider it as an invalid reconfiguration.</w:t>
      </w:r>
    </w:p>
    <w:p w14:paraId="1D942F78" w14:textId="77777777" w:rsidR="00394471" w:rsidRPr="00F10B4F" w:rsidRDefault="00394471" w:rsidP="00394471">
      <w:pPr>
        <w:pStyle w:val="Heading4"/>
        <w:rPr>
          <w:rFonts w:eastAsia="宋体"/>
          <w:lang w:eastAsia="zh-CN"/>
        </w:rPr>
      </w:pPr>
      <w:bookmarkStart w:id="126" w:name="_Toc60776781"/>
      <w:bookmarkStart w:id="127" w:name="_Toc131064424"/>
      <w:r w:rsidRPr="00F10B4F">
        <w:rPr>
          <w:rFonts w:eastAsia="宋体"/>
          <w:lang w:eastAsia="zh-CN"/>
        </w:rPr>
        <w:t>5.3.5.8</w:t>
      </w:r>
      <w:r w:rsidRPr="00F10B4F">
        <w:rPr>
          <w:rFonts w:eastAsia="宋体"/>
          <w:lang w:eastAsia="zh-CN"/>
        </w:rPr>
        <w:tab/>
        <w:t>Reconfiguration failure</w:t>
      </w:r>
      <w:bookmarkEnd w:id="126"/>
      <w:bookmarkEnd w:id="127"/>
    </w:p>
    <w:p w14:paraId="58EDE10D" w14:textId="77777777" w:rsidR="00394471" w:rsidRPr="00F10B4F" w:rsidRDefault="00394471" w:rsidP="00394471">
      <w:pPr>
        <w:pStyle w:val="Heading5"/>
        <w:rPr>
          <w:rFonts w:eastAsia="宋体"/>
          <w:lang w:eastAsia="zh-CN"/>
        </w:rPr>
      </w:pPr>
      <w:bookmarkStart w:id="128" w:name="_Toc60776782"/>
      <w:bookmarkStart w:id="129" w:name="_Toc131064425"/>
      <w:r w:rsidRPr="00F10B4F">
        <w:rPr>
          <w:rFonts w:eastAsia="宋体"/>
          <w:lang w:eastAsia="zh-CN"/>
        </w:rPr>
        <w:t>5.3.5.8.1</w:t>
      </w:r>
      <w:r w:rsidRPr="00F10B4F">
        <w:rPr>
          <w:rFonts w:eastAsia="宋体"/>
          <w:lang w:eastAsia="zh-CN"/>
        </w:rPr>
        <w:tab/>
        <w:t>Void</w:t>
      </w:r>
      <w:bookmarkEnd w:id="128"/>
      <w:bookmarkEnd w:id="129"/>
    </w:p>
    <w:p w14:paraId="38DF98BC" w14:textId="77777777" w:rsidR="00394471" w:rsidRPr="00F10B4F" w:rsidRDefault="00394471" w:rsidP="00394471">
      <w:pPr>
        <w:pStyle w:val="Heading5"/>
        <w:rPr>
          <w:rFonts w:eastAsia="宋体"/>
          <w:lang w:eastAsia="zh-CN"/>
        </w:rPr>
      </w:pPr>
      <w:bookmarkStart w:id="130" w:name="_Toc60776783"/>
      <w:bookmarkStart w:id="131"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30"/>
      <w:bookmarkEnd w:id="131"/>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lastRenderedPageBreak/>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32"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32"/>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lastRenderedPageBreak/>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5FDCAC3C"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lastRenderedPageBreak/>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505FFCAD" w14:textId="0C39A72A" w:rsidR="00394471" w:rsidRPr="00F10B4F" w:rsidRDefault="00394471" w:rsidP="00394471">
      <w:pPr>
        <w:pStyle w:val="Heading5"/>
        <w:rPr>
          <w:rFonts w:eastAsia="宋体"/>
          <w:lang w:eastAsia="zh-CN"/>
        </w:rPr>
      </w:pPr>
      <w:bookmarkStart w:id="133" w:name="_Toc60776784"/>
      <w:bookmarkStart w:id="134" w:name="_Toc131064427"/>
      <w:r w:rsidRPr="00F10B4F">
        <w:rPr>
          <w:rFonts w:eastAsia="宋体"/>
          <w:lang w:eastAsia="zh-CN"/>
        </w:rPr>
        <w:t>5.3.5.8.3</w:t>
      </w:r>
      <w:r w:rsidRPr="00F10B4F">
        <w:rPr>
          <w:rFonts w:eastAsia="宋体"/>
          <w:lang w:eastAsia="zh-CN"/>
        </w:rPr>
        <w:tab/>
        <w:t>T304 expiry (Reconfiguration with sync Failure)</w:t>
      </w:r>
      <w:bookmarkEnd w:id="133"/>
      <w:r w:rsidR="00D150B8" w:rsidRPr="00F10B4F">
        <w:rPr>
          <w:rFonts w:eastAsia="宋体"/>
          <w:lang w:eastAsia="zh-CN"/>
        </w:rPr>
        <w:t xml:space="preserve"> or </w:t>
      </w:r>
      <w:r w:rsidR="00881009" w:rsidRPr="00F10B4F">
        <w:rPr>
          <w:rFonts w:eastAsia="宋体"/>
          <w:lang w:eastAsia="zh-CN"/>
        </w:rPr>
        <w:t>T420</w:t>
      </w:r>
      <w:r w:rsidR="00D150B8" w:rsidRPr="00F10B4F">
        <w:rPr>
          <w:rFonts w:eastAsia="宋体"/>
          <w:lang w:eastAsia="zh-CN"/>
        </w:rPr>
        <w:t xml:space="preserve"> expiry (Path switch failure)</w:t>
      </w:r>
      <w:bookmarkEnd w:id="134"/>
    </w:p>
    <w:p w14:paraId="0D6D4BDF" w14:textId="77777777" w:rsidR="00394471" w:rsidRPr="00F10B4F" w:rsidRDefault="00394471" w:rsidP="00394471">
      <w:pPr>
        <w:rPr>
          <w:rFonts w:eastAsia="宋体"/>
          <w:lang w:eastAsia="zh-CN"/>
        </w:rPr>
      </w:pPr>
      <w:r w:rsidRPr="00F10B4F">
        <w:rPr>
          <w:rFonts w:eastAsia="宋体"/>
          <w:lang w:eastAsia="zh-CN"/>
        </w:rPr>
        <w:t>The UE shall:</w:t>
      </w:r>
    </w:p>
    <w:p w14:paraId="6415187F" w14:textId="3AEA1C73" w:rsidR="00D150B8" w:rsidRPr="00F10B4F" w:rsidRDefault="00394471" w:rsidP="00D150B8">
      <w:pPr>
        <w:pStyle w:val="B1"/>
        <w:rPr>
          <w:lang w:eastAsia="zh-CN"/>
        </w:rPr>
      </w:pPr>
      <w:r w:rsidRPr="00F10B4F">
        <w:rPr>
          <w:lang w:eastAsia="zh-CN"/>
        </w:rPr>
        <w:t>1&gt;</w:t>
      </w:r>
      <w:r w:rsidRPr="00F10B4F">
        <w:rPr>
          <w:lang w:eastAsia="zh-CN"/>
        </w:rPr>
        <w:tab/>
        <w:t>if T304 of the MCG expires</w:t>
      </w:r>
      <w:r w:rsidR="00CA01C8" w:rsidRPr="00F10B4F">
        <w:rPr>
          <w:lang w:eastAsia="zh-CN"/>
        </w:rPr>
        <w:t>;</w:t>
      </w:r>
      <w:r w:rsidR="00D150B8" w:rsidRPr="00F10B4F">
        <w:rPr>
          <w:lang w:eastAsia="zh-CN"/>
        </w:rPr>
        <w:t xml:space="preserve"> or</w:t>
      </w:r>
    </w:p>
    <w:p w14:paraId="1859A8E4" w14:textId="425240F1" w:rsidR="00D150B8" w:rsidRPr="00F10B4F" w:rsidRDefault="00D150B8" w:rsidP="00D150B8">
      <w:pPr>
        <w:pStyle w:val="B1"/>
        <w:rPr>
          <w:lang w:eastAsia="zh-CN"/>
        </w:rPr>
      </w:pPr>
      <w:r w:rsidRPr="00F10B4F">
        <w:rPr>
          <w:lang w:eastAsia="zh-CN"/>
        </w:rPr>
        <w:t xml:space="preserve">1&gt; if </w:t>
      </w:r>
      <w:r w:rsidR="00881009" w:rsidRPr="00F10B4F">
        <w:rPr>
          <w:lang w:eastAsia="zh-CN"/>
        </w:rPr>
        <w:t>T420</w:t>
      </w:r>
      <w:r w:rsidRPr="00F10B4F">
        <w:rPr>
          <w:lang w:eastAsia="zh-CN"/>
        </w:rPr>
        <w:t xml:space="preserve"> expires</w:t>
      </w:r>
      <w:r w:rsidR="00CA01C8" w:rsidRPr="00F10B4F">
        <w:rPr>
          <w:lang w:eastAsia="zh-CN"/>
        </w:rPr>
        <w:t>;</w:t>
      </w:r>
      <w:r w:rsidRPr="00F10B4F">
        <w:rPr>
          <w:lang w:eastAsia="zh-CN"/>
        </w:rPr>
        <w:t xml:space="preserve"> or,</w:t>
      </w:r>
    </w:p>
    <w:p w14:paraId="35046761" w14:textId="2CE68319" w:rsidR="00394471" w:rsidRPr="00F10B4F" w:rsidRDefault="00D150B8" w:rsidP="00D150B8">
      <w:pPr>
        <w:pStyle w:val="B1"/>
        <w:rPr>
          <w:lang w:eastAsia="zh-CN"/>
        </w:rPr>
      </w:pPr>
      <w:r w:rsidRPr="00F10B4F">
        <w:rPr>
          <w:lang w:eastAsia="zh-CN"/>
        </w:rPr>
        <w:t>1&gt; if the target L2 U2N Relay UE</w:t>
      </w:r>
      <w:r w:rsidR="006B56EB" w:rsidRPr="00F10B4F">
        <w:rPr>
          <w:lang w:eastAsia="zh-CN"/>
        </w:rPr>
        <w:t xml:space="preserve"> (i.e., the UE indicated by </w:t>
      </w:r>
      <w:r w:rsidR="006B56EB" w:rsidRPr="00F10B4F">
        <w:rPr>
          <w:i/>
        </w:rPr>
        <w:t>targetRelayUE-Identity</w:t>
      </w:r>
      <w:r w:rsidR="006B56EB" w:rsidRPr="00F10B4F">
        <w:t xml:space="preserve"> in </w:t>
      </w:r>
      <w:r w:rsidR="006B56EB" w:rsidRPr="00F10B4F">
        <w:rPr>
          <w:lang w:eastAsia="zh-CN"/>
        </w:rPr>
        <w:t xml:space="preserve">the received </w:t>
      </w:r>
      <w:r w:rsidR="006B56EB" w:rsidRPr="00F10B4F">
        <w:rPr>
          <w:i/>
          <w:iCs/>
          <w:lang w:eastAsia="zh-CN"/>
        </w:rPr>
        <w:t>RRCReconfiguration</w:t>
      </w:r>
      <w:r w:rsidR="006B56EB" w:rsidRPr="00F10B4F">
        <w:rPr>
          <w:lang w:eastAsia="zh-CN"/>
        </w:rPr>
        <w:t xml:space="preserve"> message containing </w:t>
      </w:r>
      <w:r w:rsidR="006B56EB" w:rsidRPr="00F10B4F">
        <w:rPr>
          <w:i/>
          <w:iCs/>
          <w:lang w:eastAsia="zh-CN"/>
        </w:rPr>
        <w:t>reconfigurationWithSync</w:t>
      </w:r>
      <w:r w:rsidR="006B56EB" w:rsidRPr="00F10B4F">
        <w:rPr>
          <w:lang w:eastAsia="zh-CN"/>
        </w:rPr>
        <w:t xml:space="preserve"> indicating path switch as specified in 5.3.5.5.2) changes its serving PCell before path switch:</w:t>
      </w:r>
    </w:p>
    <w:p w14:paraId="04FEC504" w14:textId="77777777" w:rsidR="00394471" w:rsidRPr="00F10B4F" w:rsidRDefault="00394471" w:rsidP="00394471">
      <w:pPr>
        <w:pStyle w:val="B2"/>
      </w:pPr>
      <w:r w:rsidRPr="00F10B4F">
        <w:t>2&gt;</w:t>
      </w:r>
      <w:r w:rsidRPr="00F10B4F">
        <w:tab/>
        <w:t xml:space="preserve">release dedicated preambles provided in </w:t>
      </w:r>
      <w:r w:rsidRPr="00F10B4F">
        <w:rPr>
          <w:i/>
        </w:rPr>
        <w:t>rach-ConfigDedicated</w:t>
      </w:r>
      <w:r w:rsidRPr="00F10B4F">
        <w:t xml:space="preserve"> if configured;</w:t>
      </w:r>
    </w:p>
    <w:p w14:paraId="3CD8D696" w14:textId="77777777" w:rsidR="00394471" w:rsidRPr="00F10B4F" w:rsidRDefault="00394471" w:rsidP="00394471">
      <w:pPr>
        <w:pStyle w:val="B2"/>
      </w:pPr>
      <w:r w:rsidRPr="00F10B4F">
        <w:t>2&gt;</w:t>
      </w:r>
      <w:r w:rsidRPr="00F10B4F">
        <w:tab/>
        <w:t xml:space="preserve">release dedicated msgA PUSCH resources provided in </w:t>
      </w:r>
      <w:r w:rsidRPr="00F10B4F">
        <w:rPr>
          <w:i/>
          <w:iCs/>
        </w:rPr>
        <w:t>rach-ConfigDedicated</w:t>
      </w:r>
      <w:r w:rsidRPr="00F10B4F">
        <w:t xml:space="preserve"> if configured;</w:t>
      </w:r>
    </w:p>
    <w:p w14:paraId="65AD11CE" w14:textId="7E660D30" w:rsidR="00394471" w:rsidRPr="00F10B4F" w:rsidRDefault="00394471" w:rsidP="00394471">
      <w:pPr>
        <w:pStyle w:val="B2"/>
      </w:pPr>
      <w:r w:rsidRPr="00F10B4F">
        <w:t>2&gt;</w:t>
      </w:r>
      <w:r w:rsidRPr="00F10B4F">
        <w:tab/>
        <w:t xml:space="preserve">if any DAPS bearer is configured, </w:t>
      </w:r>
      <w:r w:rsidRPr="00F10B4F">
        <w:rPr>
          <w:rFonts w:eastAsia="Batang"/>
          <w:noProof/>
        </w:rPr>
        <w:t xml:space="preserve">and </w:t>
      </w:r>
      <w:r w:rsidRPr="00F10B4F">
        <w:t xml:space="preserve">radio link failure is not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noProof/>
        </w:rPr>
        <w:t>:</w:t>
      </w:r>
    </w:p>
    <w:p w14:paraId="43BECD61" w14:textId="77777777" w:rsidR="00394471" w:rsidRPr="00F10B4F" w:rsidRDefault="00394471" w:rsidP="00394471">
      <w:pPr>
        <w:pStyle w:val="B3"/>
      </w:pPr>
      <w:r w:rsidRPr="00F10B4F">
        <w:t>3&gt;</w:t>
      </w:r>
      <w:r w:rsidRPr="00F10B4F">
        <w:tab/>
        <w:t>reset MAC for the target PCell and release the MAC configuration for the target PCell;</w:t>
      </w:r>
    </w:p>
    <w:p w14:paraId="09D9CDD8" w14:textId="77777777" w:rsidR="00394471" w:rsidRPr="00F10B4F" w:rsidRDefault="00394471" w:rsidP="00394471">
      <w:pPr>
        <w:pStyle w:val="B3"/>
      </w:pPr>
      <w:r w:rsidRPr="00F10B4F">
        <w:t>3&gt;</w:t>
      </w:r>
      <w:r w:rsidRPr="00F10B4F">
        <w:tab/>
        <w:t>for each DAPS bearer:</w:t>
      </w:r>
    </w:p>
    <w:p w14:paraId="03BA9583" w14:textId="77777777" w:rsidR="00394471" w:rsidRPr="00F10B4F" w:rsidRDefault="00394471" w:rsidP="00394471">
      <w:pPr>
        <w:pStyle w:val="B4"/>
      </w:pPr>
      <w:r w:rsidRPr="00F10B4F">
        <w:t>4&gt;</w:t>
      </w:r>
      <w:r w:rsidRPr="00F10B4F">
        <w:tab/>
        <w:t>release the RLC entity or entities as specified in TS 38.322 [4], clause 5.1.3, and the associated logical channel for the target PCell;</w:t>
      </w:r>
    </w:p>
    <w:p w14:paraId="2806855A" w14:textId="77777777" w:rsidR="00394471" w:rsidRPr="00F10B4F" w:rsidRDefault="00394471" w:rsidP="00394471">
      <w:pPr>
        <w:pStyle w:val="B4"/>
      </w:pPr>
      <w:r w:rsidRPr="00F10B4F">
        <w:t>4&gt;</w:t>
      </w:r>
      <w:r w:rsidRPr="00F10B4F">
        <w:tab/>
        <w:t>reconfigure the PDCP entity to release DAPS as specified in TS 38.323 [5];</w:t>
      </w:r>
    </w:p>
    <w:p w14:paraId="1D36A178" w14:textId="77777777" w:rsidR="00394471" w:rsidRPr="00F10B4F" w:rsidRDefault="00394471" w:rsidP="00394471">
      <w:pPr>
        <w:pStyle w:val="B3"/>
      </w:pPr>
      <w:r w:rsidRPr="00F10B4F">
        <w:t>3&gt;</w:t>
      </w:r>
      <w:r w:rsidRPr="00F10B4F">
        <w:tab/>
        <w:t>for each SRB:</w:t>
      </w:r>
    </w:p>
    <w:p w14:paraId="53DD2EEA" w14:textId="77777777" w:rsidR="00394471" w:rsidRPr="00F10B4F" w:rsidRDefault="00394471" w:rsidP="00394471">
      <w:pPr>
        <w:pStyle w:val="B4"/>
      </w:pPr>
      <w:r w:rsidRPr="00F10B4F">
        <w:t>4&gt;</w:t>
      </w:r>
      <w:r w:rsidRPr="00F10B4F">
        <w:tab/>
        <w:t xml:space="preserve">if the </w:t>
      </w:r>
      <w:r w:rsidRPr="00F10B4F">
        <w:rPr>
          <w:i/>
          <w:iCs/>
        </w:rPr>
        <w:t>masterKeyUpdate</w:t>
      </w:r>
      <w:r w:rsidRPr="00F10B4F">
        <w:t xml:space="preserve"> was not received:</w:t>
      </w:r>
    </w:p>
    <w:p w14:paraId="675DBB4B" w14:textId="14C82C14" w:rsidR="00394471" w:rsidRPr="00F10B4F" w:rsidRDefault="00394471" w:rsidP="00394471">
      <w:pPr>
        <w:pStyle w:val="B5"/>
      </w:pPr>
      <w:r w:rsidRPr="00F10B4F">
        <w:t>5&gt;</w:t>
      </w:r>
      <w:r w:rsidRPr="00F10B4F">
        <w:tab/>
        <w:t>configure the PDCP entity for the source PCell with state variables continuation as specified in TS 38.323 [5];</w:t>
      </w:r>
    </w:p>
    <w:p w14:paraId="11E728DB" w14:textId="77777777" w:rsidR="00394471" w:rsidRPr="00F10B4F" w:rsidRDefault="00394471" w:rsidP="00394471">
      <w:pPr>
        <w:pStyle w:val="B4"/>
      </w:pPr>
      <w:r w:rsidRPr="00F10B4F">
        <w:t>4&gt;</w:t>
      </w:r>
      <w:r w:rsidRPr="00F10B4F">
        <w:tab/>
        <w:t>release the PDCP entity for the target PCell;</w:t>
      </w:r>
    </w:p>
    <w:p w14:paraId="6C170FA8" w14:textId="77777777" w:rsidR="00394471" w:rsidRPr="00F10B4F" w:rsidRDefault="00394471" w:rsidP="00394471">
      <w:pPr>
        <w:pStyle w:val="B4"/>
      </w:pPr>
      <w:r w:rsidRPr="00F10B4F">
        <w:t>4&gt;</w:t>
      </w:r>
      <w:r w:rsidRPr="00F10B4F">
        <w:tab/>
        <w:t>release the RLC entity as specified in TS 38.322 [4], clause 5.1.3, and the associated logical channel for the target PCell;</w:t>
      </w:r>
    </w:p>
    <w:p w14:paraId="4BC07F6A" w14:textId="77777777" w:rsidR="00394471" w:rsidRPr="00F10B4F" w:rsidRDefault="00394471" w:rsidP="00394471">
      <w:pPr>
        <w:pStyle w:val="B4"/>
      </w:pPr>
      <w:r w:rsidRPr="00F10B4F">
        <w:t>4&gt;</w:t>
      </w:r>
      <w:r w:rsidRPr="00F10B4F">
        <w:tab/>
        <w:t>trigger the PDCP entity for the source PCell to perform SDU discard as specified in TS 38.323 [5];</w:t>
      </w:r>
    </w:p>
    <w:p w14:paraId="32E4E831" w14:textId="77777777" w:rsidR="00394471" w:rsidRPr="00F10B4F" w:rsidRDefault="00394471" w:rsidP="00394471">
      <w:pPr>
        <w:pStyle w:val="B4"/>
      </w:pPr>
      <w:r w:rsidRPr="00F10B4F">
        <w:t>4&gt;</w:t>
      </w:r>
      <w:r w:rsidRPr="00F10B4F">
        <w:tab/>
        <w:t>re-establish the RLC entity for the source PCell;</w:t>
      </w:r>
    </w:p>
    <w:p w14:paraId="12AC5BBF" w14:textId="77777777" w:rsidR="00394471" w:rsidRPr="00F10B4F" w:rsidRDefault="00394471" w:rsidP="00394471">
      <w:pPr>
        <w:pStyle w:val="B3"/>
      </w:pPr>
      <w:r w:rsidRPr="00F10B4F">
        <w:t>3&gt;</w:t>
      </w:r>
      <w:r w:rsidRPr="00F10B4F">
        <w:tab/>
        <w:t>release the physical channel configuration for the target PCell;</w:t>
      </w:r>
    </w:p>
    <w:p w14:paraId="6AAB1843" w14:textId="77777777" w:rsidR="00394471" w:rsidRPr="00F10B4F" w:rsidRDefault="00394471" w:rsidP="00394471">
      <w:pPr>
        <w:pStyle w:val="B3"/>
        <w:rPr>
          <w:lang w:eastAsia="zh-CN"/>
        </w:rPr>
      </w:pPr>
      <w:r w:rsidRPr="00F10B4F">
        <w:lastRenderedPageBreak/>
        <w:t>3&gt;</w:t>
      </w:r>
      <w:r w:rsidRPr="00F10B4F">
        <w:tab/>
        <w:t>discard the keys used in target 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0CEBB0D" w14:textId="77777777" w:rsidR="00394471" w:rsidRPr="00F10B4F" w:rsidRDefault="00394471" w:rsidP="00394471">
      <w:pPr>
        <w:pStyle w:val="B3"/>
      </w:pPr>
      <w:r w:rsidRPr="00F10B4F">
        <w:rPr>
          <w:lang w:eastAsia="zh-CN"/>
        </w:rPr>
        <w:t>3&gt;</w:t>
      </w:r>
      <w:r w:rsidRPr="00F10B4F">
        <w:rPr>
          <w:lang w:eastAsia="zh-CN"/>
        </w:rPr>
        <w:tab/>
      </w:r>
      <w:r w:rsidRPr="00F10B4F">
        <w:t>resume suspended SRBs in the source PCell;</w:t>
      </w:r>
    </w:p>
    <w:p w14:paraId="55EAAD19" w14:textId="7C8EE01E" w:rsidR="00394471" w:rsidRPr="00F10B4F" w:rsidRDefault="00394471" w:rsidP="00394471">
      <w:pPr>
        <w:pStyle w:val="B3"/>
      </w:pPr>
      <w:r w:rsidRPr="00F10B4F">
        <w:t>3&gt;</w:t>
      </w:r>
      <w:r w:rsidRPr="00F10B4F">
        <w:tab/>
        <w:t>for each non</w:t>
      </w:r>
      <w:r w:rsidR="00525702" w:rsidRPr="00F10B4F">
        <w:t>-</w:t>
      </w:r>
      <w:r w:rsidRPr="00F10B4F">
        <w:t>DAPS bearer:</w:t>
      </w:r>
    </w:p>
    <w:p w14:paraId="26FF8DF2" w14:textId="684FE8C9" w:rsidR="00394471" w:rsidRPr="00F10B4F" w:rsidRDefault="00394471" w:rsidP="00394471">
      <w:pPr>
        <w:pStyle w:val="B4"/>
      </w:pPr>
      <w:r w:rsidRPr="00F10B4F">
        <w:t>4&gt;</w:t>
      </w:r>
      <w:r w:rsidRPr="00F10B4F">
        <w:tab/>
        <w:t xml:space="preserve">revert back to the UE configuration used for the DRB </w:t>
      </w:r>
      <w:r w:rsidR="00214323" w:rsidRPr="00F10B4F">
        <w:t xml:space="preserve">or multicast MRB </w:t>
      </w:r>
      <w:r w:rsidRPr="00F10B4F">
        <w:t xml:space="preserve">in the source PCell, includes PDCP, RLC states variables, the security configuration and the data stored in transmission and reception buffers in PDCP and RLC </w:t>
      </w:r>
      <w:proofErr w:type="gramStart"/>
      <w:r w:rsidRPr="00F10B4F">
        <w:t>entities ;</w:t>
      </w:r>
      <w:proofErr w:type="gramEnd"/>
    </w:p>
    <w:p w14:paraId="34F54C0A" w14:textId="3C162E0D" w:rsidR="00394471" w:rsidRPr="00F10B4F" w:rsidRDefault="00394471" w:rsidP="00394471">
      <w:pPr>
        <w:pStyle w:val="B3"/>
      </w:pPr>
      <w:r w:rsidRPr="00F10B4F">
        <w:t>3&gt;</w:t>
      </w:r>
      <w:r w:rsidRPr="00F10B4F">
        <w:tab/>
        <w:t>revert back to the UE measurement configuration used in the source PCell;</w:t>
      </w:r>
    </w:p>
    <w:p w14:paraId="39F179A5" w14:textId="1101F464" w:rsidR="00AB2111" w:rsidRPr="00F10B4F" w:rsidRDefault="00AB2111" w:rsidP="00394471">
      <w:pPr>
        <w:pStyle w:val="B3"/>
      </w:pPr>
      <w:r w:rsidRPr="00F10B4F">
        <w:t>3&gt;</w:t>
      </w:r>
      <w:r w:rsidRPr="00F10B4F">
        <w:tab/>
        <w:t xml:space="preserve">store the handover failure information in </w:t>
      </w:r>
      <w:r w:rsidRPr="00F10B4F">
        <w:rPr>
          <w:i/>
        </w:rPr>
        <w:t>VarRLF-Report</w:t>
      </w:r>
      <w:r w:rsidRPr="00F10B4F">
        <w:t xml:space="preserve"> as described in the </w:t>
      </w:r>
      <w:r w:rsidR="009C7196" w:rsidRPr="00F10B4F">
        <w:t>clause</w:t>
      </w:r>
      <w:r w:rsidRPr="00F10B4F">
        <w:t xml:space="preserve"> 5.3.10.5;</w:t>
      </w:r>
    </w:p>
    <w:p w14:paraId="4172EE47" w14:textId="4334284D" w:rsidR="00394471" w:rsidRPr="00F10B4F" w:rsidRDefault="00394471" w:rsidP="00394471">
      <w:pPr>
        <w:pStyle w:val="B3"/>
        <w:rPr>
          <w:lang w:eastAsia="zh-CN"/>
        </w:rPr>
      </w:pPr>
      <w:r w:rsidRPr="00F10B4F">
        <w:rPr>
          <w:lang w:eastAsia="zh-CN"/>
        </w:rPr>
        <w:t>3&gt;</w:t>
      </w:r>
      <w:r w:rsidRPr="00F10B4F">
        <w:rPr>
          <w:lang w:eastAsia="zh-CN"/>
        </w:rPr>
        <w:tab/>
        <w:t xml:space="preserve">initiate the failure information procedure as specified in </w:t>
      </w:r>
      <w:r w:rsidR="009C7196" w:rsidRPr="00F10B4F">
        <w:rPr>
          <w:lang w:eastAsia="zh-CN"/>
        </w:rPr>
        <w:t>clause</w:t>
      </w:r>
      <w:r w:rsidRPr="00F10B4F">
        <w:rPr>
          <w:lang w:eastAsia="zh-CN"/>
        </w:rPr>
        <w:t xml:space="preserve"> 5.7.5 to report DAPS handover failure.</w:t>
      </w:r>
    </w:p>
    <w:p w14:paraId="712C010B" w14:textId="77777777" w:rsidR="00394471" w:rsidRPr="00F10B4F" w:rsidRDefault="00394471" w:rsidP="00394471">
      <w:pPr>
        <w:pStyle w:val="B2"/>
      </w:pPr>
      <w:r w:rsidRPr="00F10B4F">
        <w:rPr>
          <w:lang w:eastAsia="zh-CN"/>
        </w:rPr>
        <w:t>2&gt;</w:t>
      </w:r>
      <w:r w:rsidRPr="00F10B4F">
        <w:rPr>
          <w:lang w:eastAsia="zh-CN"/>
        </w:rPr>
        <w:tab/>
        <w:t>else:</w:t>
      </w:r>
    </w:p>
    <w:p w14:paraId="4030E860" w14:textId="2A86A551" w:rsidR="00394471" w:rsidRPr="00F10B4F" w:rsidRDefault="00394471" w:rsidP="00394471">
      <w:pPr>
        <w:pStyle w:val="B3"/>
      </w:pPr>
      <w:r w:rsidRPr="00F10B4F">
        <w:t>3&gt;</w:t>
      </w:r>
      <w:r w:rsidRPr="00F10B4F">
        <w:tab/>
        <w:t>revert back to the UE configuration used in the source PCell;</w:t>
      </w:r>
    </w:p>
    <w:p w14:paraId="0A80E6DA" w14:textId="714DDD4E" w:rsidR="00AB2111" w:rsidRPr="00F10B4F" w:rsidRDefault="00AB2111" w:rsidP="00394471">
      <w:pPr>
        <w:pStyle w:val="B3"/>
      </w:pPr>
      <w:r w:rsidRPr="00F10B4F">
        <w:t>3&gt;</w:t>
      </w:r>
      <w:r w:rsidRPr="00F10B4F">
        <w:tab/>
        <w:t xml:space="preserve">if the associated T304 was not initiated upon cell selection performed while timer T311 was running, as defined in </w:t>
      </w:r>
      <w:r w:rsidR="009C7196" w:rsidRPr="00F10B4F">
        <w:t>clause</w:t>
      </w:r>
      <w:r w:rsidRPr="00F10B4F">
        <w:t xml:space="preserve"> 5.3.7.3:</w:t>
      </w:r>
    </w:p>
    <w:p w14:paraId="2F4F7B93" w14:textId="4DC69D01" w:rsidR="00394471" w:rsidRPr="00F10B4F" w:rsidRDefault="00AB2111" w:rsidP="000830BB">
      <w:pPr>
        <w:pStyle w:val="B4"/>
      </w:pPr>
      <w:r w:rsidRPr="00F10B4F">
        <w:t>4</w:t>
      </w:r>
      <w:r w:rsidR="00394471" w:rsidRPr="00F10B4F">
        <w:t>&gt;</w:t>
      </w:r>
      <w:r w:rsidR="00394471" w:rsidRPr="00F10B4F">
        <w:tab/>
        <w:t xml:space="preserve">store the handover failure information in </w:t>
      </w:r>
      <w:r w:rsidR="00394471" w:rsidRPr="00F10B4F">
        <w:rPr>
          <w:i/>
        </w:rPr>
        <w:t>VarRLF-Report</w:t>
      </w:r>
      <w:r w:rsidR="00394471" w:rsidRPr="00F10B4F">
        <w:t xml:space="preserve"> as described in the </w:t>
      </w:r>
      <w:r w:rsidR="009C7196" w:rsidRPr="00F10B4F">
        <w:t>clause</w:t>
      </w:r>
      <w:r w:rsidR="00394471" w:rsidRPr="00F10B4F">
        <w:t xml:space="preserve"> 5.3.10.5;</w:t>
      </w:r>
    </w:p>
    <w:p w14:paraId="174481EF" w14:textId="6686A9B2"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initiate the connection re-establishment procedure as specified in </w:t>
      </w:r>
      <w:r w:rsidR="009C7196" w:rsidRPr="00F10B4F">
        <w:t>clause</w:t>
      </w:r>
      <w:r w:rsidRPr="00F10B4F">
        <w:t xml:space="preserve"> 5.3.7</w:t>
      </w:r>
      <w:r w:rsidRPr="00F10B4F">
        <w:rPr>
          <w:lang w:eastAsia="zh-CN"/>
        </w:rPr>
        <w:t>.</w:t>
      </w:r>
    </w:p>
    <w:p w14:paraId="3A3964E6" w14:textId="77777777" w:rsidR="00394471" w:rsidRPr="00F10B4F" w:rsidRDefault="00394471" w:rsidP="00394471">
      <w:pPr>
        <w:pStyle w:val="NO"/>
        <w:rPr>
          <w:lang w:eastAsia="zh-CN"/>
        </w:rPr>
      </w:pPr>
      <w:r w:rsidRPr="00F10B4F">
        <w:t>NOTE 1:</w:t>
      </w:r>
      <w:r w:rsidRPr="00F10B4F">
        <w:tab/>
        <w:t>In the context above, "the UE configuration" includes state variables and parameters of each radio bearer.</w:t>
      </w:r>
    </w:p>
    <w:p w14:paraId="46E09270" w14:textId="77777777" w:rsidR="00394471" w:rsidRPr="00F10B4F" w:rsidRDefault="00394471" w:rsidP="00394471">
      <w:pPr>
        <w:pStyle w:val="B1"/>
        <w:rPr>
          <w:lang w:eastAsia="zh-CN"/>
        </w:rPr>
      </w:pPr>
      <w:r w:rsidRPr="00F10B4F">
        <w:rPr>
          <w:lang w:eastAsia="zh-CN"/>
        </w:rPr>
        <w:t>1&gt;</w:t>
      </w:r>
      <w:r w:rsidRPr="00F10B4F">
        <w:rPr>
          <w:lang w:eastAsia="zh-CN"/>
        </w:rPr>
        <w:tab/>
        <w:t>else if T304 of a secondary cell group expires:</w:t>
      </w:r>
    </w:p>
    <w:p w14:paraId="305EA615" w14:textId="77777777" w:rsidR="00394471" w:rsidRPr="00F10B4F" w:rsidRDefault="00394471" w:rsidP="00394471">
      <w:pPr>
        <w:pStyle w:val="B2"/>
      </w:pPr>
      <w:r w:rsidRPr="00F10B4F">
        <w:t>2&gt;</w:t>
      </w:r>
      <w:r w:rsidRPr="00F10B4F">
        <w:tab/>
        <w:t>if MCG transmission is not suspended:</w:t>
      </w:r>
    </w:p>
    <w:p w14:paraId="3A1653D6" w14:textId="77777777" w:rsidR="00394471" w:rsidRPr="00F10B4F" w:rsidRDefault="00394471" w:rsidP="00394471">
      <w:pPr>
        <w:pStyle w:val="B3"/>
      </w:pPr>
      <w:r w:rsidRPr="00F10B4F">
        <w:t>3&gt;</w:t>
      </w:r>
      <w:r w:rsidRPr="00F10B4F">
        <w:tab/>
        <w:t xml:space="preserve">release dedicated preambles provided in </w:t>
      </w:r>
      <w:r w:rsidRPr="00F10B4F">
        <w:rPr>
          <w:i/>
        </w:rPr>
        <w:t xml:space="preserve">rach-ConfigDedicated, </w:t>
      </w:r>
      <w:r w:rsidRPr="00F10B4F">
        <w:t>if configured;</w:t>
      </w:r>
    </w:p>
    <w:p w14:paraId="51F3D678" w14:textId="77777777" w:rsidR="00FA5E7E" w:rsidRPr="00F10B4F" w:rsidRDefault="00FA5E7E" w:rsidP="00FA5E7E">
      <w:pPr>
        <w:pStyle w:val="B3"/>
      </w:pPr>
      <w:r w:rsidRPr="00F10B4F">
        <w:t>3&gt;</w:t>
      </w:r>
      <w:r w:rsidRPr="00F10B4F">
        <w:tab/>
        <w:t xml:space="preserve">release dedicated msgA PUSCH resources provided in </w:t>
      </w:r>
      <w:r w:rsidRPr="00F10B4F">
        <w:rPr>
          <w:i/>
        </w:rPr>
        <w:t>rach-ConfigDedicated</w:t>
      </w:r>
      <w:r w:rsidRPr="00F10B4F">
        <w:t>, if configured;</w:t>
      </w:r>
    </w:p>
    <w:p w14:paraId="059B1B47" w14:textId="14CE85E8" w:rsidR="00394471" w:rsidRPr="00F10B4F" w:rsidRDefault="00394471" w:rsidP="00FA5E7E">
      <w:pPr>
        <w:pStyle w:val="B3"/>
        <w:rPr>
          <w:lang w:eastAsia="zh-CN"/>
        </w:rPr>
      </w:pPr>
      <w:r w:rsidRPr="00F10B4F">
        <w:rPr>
          <w:lang w:eastAsia="zh-CN"/>
        </w:rPr>
        <w:t>3&gt;</w:t>
      </w:r>
      <w:r w:rsidRPr="00F10B4F">
        <w:rPr>
          <w:lang w:eastAsia="zh-CN"/>
        </w:rPr>
        <w:tab/>
        <w:t xml:space="preserve">initiate the SCG failure information procedure as specified in </w:t>
      </w:r>
      <w:r w:rsidR="009C7196" w:rsidRPr="00F10B4F">
        <w:rPr>
          <w:lang w:eastAsia="zh-CN"/>
        </w:rPr>
        <w:t>clause</w:t>
      </w:r>
      <w:r w:rsidRPr="00F10B4F">
        <w:rPr>
          <w:lang w:eastAsia="zh-CN"/>
        </w:rPr>
        <w:t xml:space="preserve"> 5.7.3 to report SCG reconfiguration with sync failure, upon which the RRC reconfiguration procedure ends;</w:t>
      </w:r>
    </w:p>
    <w:p w14:paraId="2A7220CD" w14:textId="77777777" w:rsidR="00394471" w:rsidRPr="00F10B4F" w:rsidRDefault="00394471" w:rsidP="00394471">
      <w:pPr>
        <w:pStyle w:val="B2"/>
      </w:pPr>
      <w:r w:rsidRPr="00F10B4F">
        <w:t>2&gt;</w:t>
      </w:r>
      <w:r w:rsidRPr="00F10B4F">
        <w:tab/>
        <w:t>else:</w:t>
      </w:r>
    </w:p>
    <w:p w14:paraId="62EA2DC3" w14:textId="77777777" w:rsidR="00845ECE" w:rsidRPr="00F10B4F" w:rsidRDefault="00845ECE" w:rsidP="00255542">
      <w:pPr>
        <w:pStyle w:val="B3"/>
        <w:rPr>
          <w:lang w:eastAsia="zh-CN"/>
        </w:rPr>
      </w:pPr>
      <w:r w:rsidRPr="00F10B4F">
        <w:rPr>
          <w:lang w:eastAsia="zh-CN"/>
        </w:rPr>
        <w:t>3&gt;</w:t>
      </w:r>
      <w:r w:rsidRPr="00F10B4F">
        <w:rPr>
          <w:lang w:eastAsia="zh-CN"/>
        </w:rPr>
        <w:tab/>
        <w:t>if the UE is in NR-DC:</w:t>
      </w:r>
    </w:p>
    <w:p w14:paraId="4CEA8754" w14:textId="593DFAF1" w:rsidR="00845ECE" w:rsidRPr="00F10B4F" w:rsidRDefault="00845ECE" w:rsidP="00255542">
      <w:pPr>
        <w:pStyle w:val="B4"/>
        <w:rPr>
          <w:lang w:eastAsia="zh-CN"/>
        </w:rPr>
      </w:pPr>
      <w:r w:rsidRPr="00F10B4F">
        <w:rPr>
          <w:lang w:eastAsia="zh-CN"/>
        </w:rPr>
        <w:t>4&gt;</w:t>
      </w:r>
      <w:r w:rsidRPr="00F10B4F">
        <w:rPr>
          <w:lang w:eastAsia="zh-CN"/>
        </w:rPr>
        <w:tab/>
        <w:t xml:space="preserve">initiate the connection re-establishment procedure as specified in </w:t>
      </w:r>
      <w:r w:rsidR="009C7196" w:rsidRPr="00F10B4F">
        <w:rPr>
          <w:lang w:eastAsia="zh-CN"/>
        </w:rPr>
        <w:t>clause</w:t>
      </w:r>
      <w:r w:rsidRPr="00F10B4F">
        <w:rPr>
          <w:lang w:eastAsia="zh-CN"/>
        </w:rPr>
        <w:t xml:space="preserve"> 5.3.7;</w:t>
      </w:r>
    </w:p>
    <w:p w14:paraId="5C567429" w14:textId="77777777" w:rsidR="00845ECE" w:rsidRPr="00F10B4F" w:rsidRDefault="00845ECE" w:rsidP="00255542">
      <w:pPr>
        <w:pStyle w:val="B3"/>
        <w:rPr>
          <w:lang w:eastAsia="zh-CN"/>
        </w:rPr>
      </w:pPr>
      <w:r w:rsidRPr="00F10B4F">
        <w:rPr>
          <w:lang w:eastAsia="zh-CN"/>
        </w:rPr>
        <w:t>3&gt;</w:t>
      </w:r>
      <w:r w:rsidRPr="00F10B4F">
        <w:rPr>
          <w:lang w:eastAsia="zh-CN"/>
        </w:rPr>
        <w:tab/>
        <w:t>else (the UE is in (NG) EN-DC):</w:t>
      </w:r>
    </w:p>
    <w:p w14:paraId="679FA8FC" w14:textId="5ED14CDC" w:rsidR="00845ECE" w:rsidRPr="00F10B4F" w:rsidRDefault="00845ECE" w:rsidP="00255542">
      <w:pPr>
        <w:pStyle w:val="B4"/>
        <w:rPr>
          <w:lang w:eastAsia="zh-CN"/>
        </w:rPr>
      </w:pPr>
      <w:r w:rsidRPr="00F10B4F">
        <w:rPr>
          <w:lang w:eastAsia="zh-CN"/>
        </w:rPr>
        <w:lastRenderedPageBreak/>
        <w:t>4&gt;</w:t>
      </w:r>
      <w:r w:rsidRPr="00F10B4F">
        <w:rPr>
          <w:lang w:eastAsia="zh-CN"/>
        </w:rPr>
        <w:tab/>
        <w:t xml:space="preserve">initiate the connection re-establishment procedure as specified in TS 36.331 [10], </w:t>
      </w:r>
      <w:r w:rsidR="009C7196" w:rsidRPr="00F10B4F">
        <w:rPr>
          <w:lang w:eastAsia="zh-CN"/>
        </w:rPr>
        <w:t>clause</w:t>
      </w:r>
      <w:r w:rsidRPr="00F10B4F">
        <w:rPr>
          <w:lang w:eastAsia="zh-CN"/>
        </w:rPr>
        <w:t xml:space="preserve"> 5.3.7;</w:t>
      </w:r>
    </w:p>
    <w:p w14:paraId="641C5808" w14:textId="244AE0D2" w:rsidR="00394471" w:rsidRPr="00F10B4F" w:rsidRDefault="00394471" w:rsidP="00845ECE">
      <w:pPr>
        <w:pStyle w:val="B1"/>
        <w:rPr>
          <w:lang w:eastAsia="zh-CN"/>
        </w:rPr>
      </w:pPr>
      <w:r w:rsidRPr="00F10B4F">
        <w:rPr>
          <w:lang w:eastAsia="zh-CN"/>
        </w:rPr>
        <w:t>1&gt;</w:t>
      </w:r>
      <w:r w:rsidRPr="00F10B4F">
        <w:rPr>
          <w:lang w:eastAsia="zh-CN"/>
        </w:rPr>
        <w:tab/>
        <w:t xml:space="preserve">else if T304 expires when </w:t>
      </w:r>
      <w:r w:rsidRPr="00F10B4F">
        <w:rPr>
          <w:i/>
          <w:lang w:eastAsia="zh-CN"/>
        </w:rPr>
        <w:t>RRCReconfiguration</w:t>
      </w:r>
      <w:r w:rsidRPr="00F10B4F">
        <w:rPr>
          <w:lang w:eastAsia="zh-CN"/>
        </w:rPr>
        <w:t xml:space="preserve"> is received via other RAT (HO to NR failure):</w:t>
      </w:r>
    </w:p>
    <w:p w14:paraId="2E6A0426" w14:textId="77777777" w:rsidR="00394471" w:rsidRPr="00F10B4F" w:rsidRDefault="00394471" w:rsidP="00394471">
      <w:pPr>
        <w:pStyle w:val="B2"/>
      </w:pPr>
      <w:r w:rsidRPr="00F10B4F">
        <w:t>2&gt;</w:t>
      </w:r>
      <w:r w:rsidRPr="00F10B4F">
        <w:tab/>
        <w:t>reset MAC;</w:t>
      </w:r>
    </w:p>
    <w:p w14:paraId="342DE618" w14:textId="77777777" w:rsidR="00394471" w:rsidRPr="00F10B4F" w:rsidRDefault="00394471" w:rsidP="00394471">
      <w:pPr>
        <w:pStyle w:val="B2"/>
        <w:rPr>
          <w:lang w:eastAsia="zh-CN"/>
        </w:rPr>
      </w:pPr>
      <w:r w:rsidRPr="00F10B4F">
        <w:t>2&gt;</w:t>
      </w:r>
      <w:r w:rsidRPr="00F10B4F">
        <w:tab/>
        <w:t>perform the actions defined for this failure case as defined in the specifications applicable for the other RAT.</w:t>
      </w:r>
    </w:p>
    <w:p w14:paraId="5FE0FAB6" w14:textId="77777777" w:rsidR="00394471" w:rsidRPr="00F10B4F" w:rsidRDefault="00394471" w:rsidP="00394471">
      <w:pPr>
        <w:pStyle w:val="NO"/>
        <w:rPr>
          <w:lang w:eastAsia="zh-CN"/>
        </w:rPr>
      </w:pPr>
      <w:r w:rsidRPr="00F10B4F">
        <w:t>NOTE 2:</w:t>
      </w:r>
      <w:r w:rsidRPr="00F10B4F">
        <w:tab/>
        <w:t>In this clause, the term 'handover failure' has been used to refer to 'reconfiguration with sync failure'.</w:t>
      </w:r>
    </w:p>
    <w:p w14:paraId="54FF09B5" w14:textId="77777777" w:rsidR="00394471" w:rsidRPr="00F10B4F" w:rsidRDefault="00394471" w:rsidP="00394471">
      <w:pPr>
        <w:pStyle w:val="Heading4"/>
        <w:rPr>
          <w:rFonts w:eastAsia="MS Mincho"/>
        </w:rPr>
      </w:pPr>
      <w:bookmarkStart w:id="135" w:name="_Toc60776785"/>
      <w:bookmarkStart w:id="136" w:name="_Toc131064428"/>
      <w:r w:rsidRPr="00F10B4F">
        <w:rPr>
          <w:rFonts w:eastAsia="宋体"/>
          <w:lang w:eastAsia="zh-CN"/>
        </w:rPr>
        <w:t>5.3.5.9</w:t>
      </w:r>
      <w:r w:rsidRPr="00F10B4F">
        <w:rPr>
          <w:rFonts w:eastAsia="宋体"/>
          <w:lang w:eastAsia="zh-CN"/>
        </w:rPr>
        <w:tab/>
      </w:r>
      <w:r w:rsidRPr="00F10B4F">
        <w:rPr>
          <w:rFonts w:eastAsia="MS Mincho"/>
        </w:rPr>
        <w:t>Other configuration</w:t>
      </w:r>
      <w:bookmarkEnd w:id="135"/>
      <w:bookmarkEnd w:id="136"/>
    </w:p>
    <w:p w14:paraId="57244CAE" w14:textId="77777777" w:rsidR="00394471" w:rsidRPr="00F10B4F" w:rsidRDefault="00394471" w:rsidP="00394471">
      <w:r w:rsidRPr="00F10B4F">
        <w:t>The UE shall:</w:t>
      </w:r>
    </w:p>
    <w:p w14:paraId="269E8694"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2A9DADAA" w14:textId="77777777" w:rsidR="00394471" w:rsidRPr="00F10B4F" w:rsidRDefault="00394471" w:rsidP="00394471">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7E1C1AAF" w14:textId="77777777" w:rsidR="00394471" w:rsidRPr="00F10B4F" w:rsidRDefault="00394471" w:rsidP="00394471">
      <w:pPr>
        <w:pStyle w:val="B3"/>
      </w:pPr>
      <w:r w:rsidRPr="00F10B4F">
        <w:t>3&gt;</w:t>
      </w:r>
      <w:r w:rsidRPr="00F10B4F">
        <w:tab/>
        <w:t>consider itself to be configured to send delay budget reports in accordance with 5.</w:t>
      </w:r>
      <w:r w:rsidRPr="00F10B4F">
        <w:rPr>
          <w:lang w:eastAsia="zh-CN"/>
        </w:rPr>
        <w:t>7.4</w:t>
      </w:r>
      <w:r w:rsidRPr="00F10B4F">
        <w:t>;</w:t>
      </w:r>
    </w:p>
    <w:p w14:paraId="1738BA2A" w14:textId="77777777" w:rsidR="00394471" w:rsidRPr="00F10B4F" w:rsidRDefault="00394471" w:rsidP="00394471">
      <w:pPr>
        <w:pStyle w:val="B2"/>
      </w:pPr>
      <w:r w:rsidRPr="00F10B4F">
        <w:t>2&gt;</w:t>
      </w:r>
      <w:r w:rsidRPr="00F10B4F">
        <w:tab/>
        <w:t>else:</w:t>
      </w:r>
    </w:p>
    <w:p w14:paraId="764AAA35" w14:textId="77777777" w:rsidR="00394471" w:rsidRPr="00F10B4F" w:rsidRDefault="00394471" w:rsidP="00394471">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2970A20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61039F75" w14:textId="77777777" w:rsidR="00394471" w:rsidRPr="00F10B4F" w:rsidRDefault="00394471" w:rsidP="00394471">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630933F4" w14:textId="77777777" w:rsidR="00394471" w:rsidRPr="00F10B4F" w:rsidRDefault="00394471" w:rsidP="00394471">
      <w:pPr>
        <w:pStyle w:val="B3"/>
      </w:pPr>
      <w:r w:rsidRPr="00F10B4F">
        <w:t>3&gt;</w:t>
      </w:r>
      <w:r w:rsidRPr="00F10B4F">
        <w:tab/>
        <w:t>consider itself to be configured to provide overheating assistance information in accordance with 5.7.4;</w:t>
      </w:r>
    </w:p>
    <w:p w14:paraId="731AF96B" w14:textId="77777777" w:rsidR="00394471" w:rsidRPr="00F10B4F" w:rsidRDefault="00394471" w:rsidP="00394471">
      <w:pPr>
        <w:pStyle w:val="B2"/>
      </w:pPr>
      <w:r w:rsidRPr="00F10B4F">
        <w:t>2&gt;</w:t>
      </w:r>
      <w:r w:rsidRPr="00F10B4F">
        <w:tab/>
        <w:t>else:</w:t>
      </w:r>
    </w:p>
    <w:p w14:paraId="6CDF7FA5" w14:textId="77777777" w:rsidR="00394471" w:rsidRPr="00F10B4F" w:rsidRDefault="00394471" w:rsidP="00394471">
      <w:pPr>
        <w:pStyle w:val="B3"/>
      </w:pPr>
      <w:r w:rsidRPr="00F10B4F">
        <w:t>3&gt;</w:t>
      </w:r>
      <w:r w:rsidRPr="00F10B4F">
        <w:tab/>
        <w:t>consider itself not to be configured to provide overheating assistance information and stop timer T345, if running;</w:t>
      </w:r>
    </w:p>
    <w:p w14:paraId="5530CDDB"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C564092" w14:textId="77777777" w:rsidR="00394471" w:rsidRPr="00F10B4F" w:rsidRDefault="00394471" w:rsidP="00394471">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23F7FE1A" w14:textId="77777777" w:rsidR="00394471" w:rsidRPr="00F10B4F" w:rsidRDefault="00394471" w:rsidP="00394471">
      <w:pPr>
        <w:pStyle w:val="B3"/>
      </w:pPr>
      <w:r w:rsidRPr="00F10B4F">
        <w:t>3&gt;</w:t>
      </w:r>
      <w:r w:rsidRPr="00F10B4F">
        <w:tab/>
        <w:t>consider itself to be configured to provide IDC assistance information in accordance with 5.7.4;</w:t>
      </w:r>
    </w:p>
    <w:p w14:paraId="7BDBF5D9" w14:textId="77777777" w:rsidR="00394471" w:rsidRPr="00F10B4F" w:rsidRDefault="00394471" w:rsidP="00394471">
      <w:pPr>
        <w:pStyle w:val="B2"/>
      </w:pPr>
      <w:r w:rsidRPr="00F10B4F">
        <w:t>2&gt;</w:t>
      </w:r>
      <w:r w:rsidRPr="00F10B4F">
        <w:tab/>
        <w:t>else:</w:t>
      </w:r>
    </w:p>
    <w:p w14:paraId="40736DD5" w14:textId="77777777" w:rsidR="00394471" w:rsidRPr="00F10B4F" w:rsidRDefault="00394471" w:rsidP="00394471">
      <w:pPr>
        <w:pStyle w:val="B3"/>
      </w:pPr>
      <w:r w:rsidRPr="00F10B4F">
        <w:t>3&gt;</w:t>
      </w:r>
      <w:r w:rsidRPr="00F10B4F">
        <w:tab/>
        <w:t>consider itself not to be configured to provide IDC assistance information;</w:t>
      </w:r>
    </w:p>
    <w:p w14:paraId="274962B7"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455CD442" w14:textId="77777777" w:rsidR="00394471" w:rsidRPr="00F10B4F" w:rsidRDefault="00394471" w:rsidP="00394471">
      <w:pPr>
        <w:pStyle w:val="B2"/>
      </w:pPr>
      <w:r w:rsidRPr="00F10B4F">
        <w:lastRenderedPageBreak/>
        <w:t>2&gt;</w:t>
      </w:r>
      <w:r w:rsidRPr="00F10B4F">
        <w:tab/>
        <w:t xml:space="preserve">if </w:t>
      </w:r>
      <w:r w:rsidRPr="00F10B4F">
        <w:rPr>
          <w:i/>
        </w:rPr>
        <w:t>drx-PreferenceConfig</w:t>
      </w:r>
      <w:r w:rsidRPr="00F10B4F">
        <w:t xml:space="preserve"> is set to </w:t>
      </w:r>
      <w:r w:rsidRPr="00F10B4F">
        <w:rPr>
          <w:i/>
        </w:rPr>
        <w:t>setup</w:t>
      </w:r>
      <w:r w:rsidRPr="00F10B4F">
        <w:t>:</w:t>
      </w:r>
    </w:p>
    <w:p w14:paraId="1547B049" w14:textId="77777777" w:rsidR="00394471" w:rsidRPr="00F10B4F" w:rsidRDefault="00394471" w:rsidP="00394471">
      <w:pPr>
        <w:pStyle w:val="B3"/>
      </w:pPr>
      <w:r w:rsidRPr="00F10B4F">
        <w:t>3&gt;</w:t>
      </w:r>
      <w:r w:rsidRPr="00F10B4F">
        <w:tab/>
        <w:t>consider itself to be configured to provide its preference on DRX parameters for power saving for the cell group in accordance with 5.7.4;</w:t>
      </w:r>
    </w:p>
    <w:p w14:paraId="7A429EDB" w14:textId="77777777" w:rsidR="00394471" w:rsidRPr="00F10B4F" w:rsidRDefault="00394471" w:rsidP="00394471">
      <w:pPr>
        <w:pStyle w:val="B2"/>
      </w:pPr>
      <w:r w:rsidRPr="00F10B4F">
        <w:t>2&gt;</w:t>
      </w:r>
      <w:r w:rsidRPr="00F10B4F">
        <w:tab/>
        <w:t>else:</w:t>
      </w:r>
    </w:p>
    <w:p w14:paraId="68D53C8E" w14:textId="77777777" w:rsidR="00394471" w:rsidRPr="00F10B4F" w:rsidRDefault="00394471" w:rsidP="00394471">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5780FD4F"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0A82A4DB" w14:textId="77777777" w:rsidR="00394471" w:rsidRPr="00F10B4F" w:rsidRDefault="00394471" w:rsidP="00394471">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50FB2147" w14:textId="77777777" w:rsidR="00394471" w:rsidRPr="00F10B4F" w:rsidRDefault="00394471" w:rsidP="00394471">
      <w:pPr>
        <w:pStyle w:val="B3"/>
      </w:pPr>
      <w:r w:rsidRPr="00F10B4F">
        <w:t>3&gt;</w:t>
      </w:r>
      <w:r w:rsidRPr="00F10B4F">
        <w:tab/>
        <w:t>consider itself to be configured to provide its preference on the maximum aggregated bandwidth for power saving for the cell group in accordance with 5.7.4;</w:t>
      </w:r>
    </w:p>
    <w:p w14:paraId="7E60FBFE" w14:textId="627E2A58" w:rsidR="00AC3FAA" w:rsidRPr="00F10B4F" w:rsidRDefault="00AC3FAA" w:rsidP="000830BB">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2E76CCFC" w14:textId="77777777" w:rsidR="00AC3FAA" w:rsidRPr="00F10B4F" w:rsidRDefault="00AC3FAA" w:rsidP="000830BB">
      <w:pPr>
        <w:pStyle w:val="B4"/>
      </w:pPr>
      <w:r w:rsidRPr="00F10B4F">
        <w:t>4&gt;</w:t>
      </w:r>
      <w:r w:rsidRPr="00F10B4F">
        <w:tab/>
        <w:t>consider itself to be configured to provide its preference on the maximum aggregated bandwidth for FR2-2 for power saving for the cell group in accordance with 5.7.4;</w:t>
      </w:r>
    </w:p>
    <w:p w14:paraId="4D3871B7" w14:textId="274F7636" w:rsidR="00394471" w:rsidRPr="00F10B4F" w:rsidRDefault="00394471" w:rsidP="00AC3FAA">
      <w:pPr>
        <w:pStyle w:val="B2"/>
      </w:pPr>
      <w:r w:rsidRPr="00F10B4F">
        <w:t>2&gt;</w:t>
      </w:r>
      <w:r w:rsidRPr="00F10B4F">
        <w:tab/>
        <w:t>else:</w:t>
      </w:r>
    </w:p>
    <w:p w14:paraId="096F59EB" w14:textId="77777777" w:rsidR="00394471" w:rsidRPr="00F10B4F" w:rsidRDefault="00394471" w:rsidP="00394471">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0FD93715"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1B22E8A3" w14:textId="77777777" w:rsidR="00394471" w:rsidRPr="00F10B4F" w:rsidRDefault="00394471" w:rsidP="00394471">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25437E0C" w14:textId="77777777" w:rsidR="00394471" w:rsidRPr="00F10B4F" w:rsidRDefault="00394471" w:rsidP="00394471">
      <w:pPr>
        <w:pStyle w:val="B3"/>
      </w:pPr>
      <w:r w:rsidRPr="00F10B4F">
        <w:t>3&gt;</w:t>
      </w:r>
      <w:r w:rsidRPr="00F10B4F">
        <w:tab/>
        <w:t>consider itself to be configured to provide its preference on the maximum number of secondary component carriers for power saving for the cell group in accordance with 5.7.4;</w:t>
      </w:r>
    </w:p>
    <w:p w14:paraId="29475B1E" w14:textId="77777777" w:rsidR="00394471" w:rsidRPr="00F10B4F" w:rsidRDefault="00394471" w:rsidP="00394471">
      <w:pPr>
        <w:pStyle w:val="B2"/>
      </w:pPr>
      <w:r w:rsidRPr="00F10B4F">
        <w:t>2&gt;</w:t>
      </w:r>
      <w:r w:rsidRPr="00F10B4F">
        <w:tab/>
        <w:t>else:</w:t>
      </w:r>
    </w:p>
    <w:p w14:paraId="317F4FB0" w14:textId="77777777" w:rsidR="00394471" w:rsidRPr="00F10B4F" w:rsidRDefault="00394471" w:rsidP="00394471">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32BC25E" w14:textId="77777777" w:rsidR="00394471" w:rsidRPr="00F10B4F" w:rsidRDefault="00394471" w:rsidP="00394471">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31924C84" w14:textId="77777777" w:rsidR="00AC3FAA" w:rsidRPr="00F10B4F" w:rsidRDefault="00394471" w:rsidP="00AC3FAA">
      <w:pPr>
        <w:pStyle w:val="B3"/>
      </w:pPr>
      <w:r w:rsidRPr="00F10B4F">
        <w:t>3&gt;</w:t>
      </w:r>
      <w:r w:rsidRPr="00F10B4F">
        <w:tab/>
        <w:t>consider itself to be configured to provide its preference on the maximum number of MIMO layers for power saving for the cell group in accordance with 5.7.4;</w:t>
      </w:r>
    </w:p>
    <w:p w14:paraId="548E328E" w14:textId="400C1895"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10CC5935" w14:textId="6E364551" w:rsidR="00394471" w:rsidRPr="00F10B4F" w:rsidRDefault="00AC3FAA" w:rsidP="000830BB">
      <w:pPr>
        <w:pStyle w:val="B4"/>
      </w:pPr>
      <w:r w:rsidRPr="00F10B4F">
        <w:lastRenderedPageBreak/>
        <w:t>4&gt;</w:t>
      </w:r>
      <w:r w:rsidRPr="00F10B4F">
        <w:tab/>
        <w:t>consider itself to be configured to provide its preference on the maximum number of MIMO layers for FR2-2 for power saving for the cell group in accordance with 5.7.4;</w:t>
      </w:r>
    </w:p>
    <w:p w14:paraId="0A86FD8E" w14:textId="77777777" w:rsidR="00394471" w:rsidRPr="00F10B4F" w:rsidRDefault="00394471" w:rsidP="00394471">
      <w:pPr>
        <w:pStyle w:val="B2"/>
      </w:pPr>
      <w:r w:rsidRPr="00F10B4F">
        <w:t>2&gt;</w:t>
      </w:r>
      <w:r w:rsidRPr="00F10B4F">
        <w:tab/>
        <w:t>else:</w:t>
      </w:r>
    </w:p>
    <w:p w14:paraId="77B9E602" w14:textId="77777777" w:rsidR="00394471" w:rsidRPr="00F10B4F" w:rsidRDefault="00394471" w:rsidP="00394471">
      <w:pPr>
        <w:pStyle w:val="B3"/>
      </w:pPr>
      <w:r w:rsidRPr="00F10B4F">
        <w:t>3&gt;</w:t>
      </w:r>
      <w:r w:rsidRPr="00F10B4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3F3F2E98" w14:textId="77777777" w:rsidR="00394471" w:rsidRPr="00F10B4F" w:rsidRDefault="00394471" w:rsidP="00394471">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100D26BB" w14:textId="77777777" w:rsidR="00AC3FAA" w:rsidRPr="00F10B4F" w:rsidRDefault="00394471" w:rsidP="00AC3FAA">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63939F03" w14:textId="204A9886"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75EB552E" w14:textId="31481014" w:rsidR="00394471" w:rsidRPr="00F10B4F" w:rsidRDefault="00AC3FAA" w:rsidP="000830BB">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10B4F" w:rsidRDefault="00394471" w:rsidP="00394471">
      <w:pPr>
        <w:pStyle w:val="B2"/>
      </w:pPr>
      <w:r w:rsidRPr="00F10B4F">
        <w:t>2&gt;</w:t>
      </w:r>
      <w:r w:rsidRPr="00F10B4F">
        <w:tab/>
        <w:t>else:</w:t>
      </w:r>
    </w:p>
    <w:p w14:paraId="2532A376" w14:textId="77777777" w:rsidR="00394471" w:rsidRPr="00F10B4F" w:rsidRDefault="00394471" w:rsidP="00394471">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F6ECC9C" w14:textId="77777777" w:rsidR="00394471" w:rsidRPr="00F10B4F" w:rsidRDefault="00394471" w:rsidP="00394471">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8AC596F" w14:textId="77777777" w:rsidR="00394471" w:rsidRPr="00F10B4F" w:rsidRDefault="00394471" w:rsidP="00394471">
      <w:pPr>
        <w:pStyle w:val="B3"/>
      </w:pPr>
      <w:r w:rsidRPr="00F10B4F">
        <w:t>3&gt;</w:t>
      </w:r>
      <w:r w:rsidRPr="00F10B4F">
        <w:tab/>
        <w:t xml:space="preserve">consider itself to be configured to </w:t>
      </w:r>
      <w:proofErr w:type="gramStart"/>
      <w:r w:rsidRPr="00F10B4F">
        <w:t>provide assistance</w:t>
      </w:r>
      <w:proofErr w:type="gramEnd"/>
      <w:r w:rsidRPr="00F10B4F">
        <w:t xml:space="preserve"> information to transition out of RRC_CONNECTED in accordance with 5.7.4;</w:t>
      </w:r>
    </w:p>
    <w:p w14:paraId="16EFCC39" w14:textId="77777777" w:rsidR="00394471" w:rsidRPr="00F10B4F" w:rsidRDefault="00394471" w:rsidP="00394471">
      <w:pPr>
        <w:pStyle w:val="B2"/>
      </w:pPr>
      <w:r w:rsidRPr="00F10B4F">
        <w:t>2&gt;</w:t>
      </w:r>
      <w:r w:rsidRPr="00F10B4F">
        <w:tab/>
        <w:t>else:</w:t>
      </w:r>
    </w:p>
    <w:p w14:paraId="087A5278" w14:textId="77777777" w:rsidR="00394471" w:rsidRPr="00F10B4F" w:rsidRDefault="00394471" w:rsidP="00394471">
      <w:pPr>
        <w:pStyle w:val="B3"/>
      </w:pPr>
      <w:r w:rsidRPr="00F10B4F">
        <w:t>3&gt;</w:t>
      </w:r>
      <w:r w:rsidRPr="00F10B4F">
        <w:tab/>
        <w:t xml:space="preserve">consider itself not to be configured to </w:t>
      </w:r>
      <w:proofErr w:type="gramStart"/>
      <w:r w:rsidRPr="00F10B4F">
        <w:t>provide assistance</w:t>
      </w:r>
      <w:proofErr w:type="gramEnd"/>
      <w:r w:rsidRPr="00F10B4F">
        <w:t xml:space="preserve"> information to transition out of RRC_CONNECTED and stop timer T346f, if running.</w:t>
      </w:r>
    </w:p>
    <w:p w14:paraId="57BA7C11"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2836740A" w14:textId="7F4ED4FD" w:rsidR="00394471" w:rsidRPr="00F10B4F" w:rsidRDefault="00394471" w:rsidP="00394471">
      <w:pPr>
        <w:pStyle w:val="B2"/>
      </w:pPr>
      <w:r w:rsidRPr="00F10B4F">
        <w:t>2&gt;</w:t>
      </w:r>
      <w:r w:rsidRPr="00F10B4F">
        <w:tab/>
        <w:t>include available detailed location information for any subsequent measurement report or any subsequent RLF report and SCGFailureInformation;</w:t>
      </w:r>
    </w:p>
    <w:p w14:paraId="4C0E71A2" w14:textId="77777777" w:rsidR="00394471" w:rsidRPr="00F10B4F" w:rsidRDefault="00394471" w:rsidP="00394471">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btNameList</w:t>
      </w:r>
      <w:r w:rsidRPr="00F10B4F">
        <w:t>:</w:t>
      </w:r>
    </w:p>
    <w:p w14:paraId="2AA90B28" w14:textId="55822DF6" w:rsidR="00394471" w:rsidRPr="00F10B4F" w:rsidRDefault="00394471" w:rsidP="00394471">
      <w:pPr>
        <w:pStyle w:val="B2"/>
      </w:pPr>
      <w:r w:rsidRPr="00F10B4F">
        <w:lastRenderedPageBreak/>
        <w:t>2&gt;</w:t>
      </w:r>
      <w:r w:rsidRPr="00F10B4F">
        <w:tab/>
        <w:t xml:space="preserve">if </w:t>
      </w:r>
      <w:r w:rsidR="00815664" w:rsidRPr="00F10B4F">
        <w:rPr>
          <w:i/>
        </w:rPr>
        <w:t>btNameList</w:t>
      </w:r>
      <w:r w:rsidRPr="00F10B4F">
        <w:rPr>
          <w:i/>
        </w:rPr>
        <w:t xml:space="preserve">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321DB6ED" w14:textId="472100D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wlanNameList</w:t>
      </w:r>
      <w:r w:rsidRPr="00F10B4F">
        <w:t>:</w:t>
      </w:r>
    </w:p>
    <w:p w14:paraId="38FF812F" w14:textId="000F29A4" w:rsidR="00394471" w:rsidRPr="00F10B4F" w:rsidRDefault="00394471" w:rsidP="00394471">
      <w:pPr>
        <w:pStyle w:val="B2"/>
      </w:pPr>
      <w:r w:rsidRPr="00F10B4F">
        <w:t>2&gt;</w:t>
      </w:r>
      <w:r w:rsidRPr="00F10B4F">
        <w:tab/>
        <w:t xml:space="preserve">if </w:t>
      </w:r>
      <w:r w:rsidR="00815664" w:rsidRPr="00F10B4F">
        <w:rPr>
          <w:i/>
        </w:rPr>
        <w:t>wlanNameList</w:t>
      </w:r>
      <w:r w:rsidRPr="00F10B4F">
        <w:rPr>
          <w:i/>
        </w:rPr>
        <w:t xml:space="preserve">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43E00A9" w14:textId="1B192C91"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sensorNameList</w:t>
      </w:r>
      <w:r w:rsidRPr="00F10B4F">
        <w:t>:</w:t>
      </w:r>
    </w:p>
    <w:p w14:paraId="59AC157B" w14:textId="4EABE6BC" w:rsidR="00394471" w:rsidRPr="00F10B4F" w:rsidRDefault="00394471" w:rsidP="00394471">
      <w:pPr>
        <w:pStyle w:val="B2"/>
      </w:pPr>
      <w:r w:rsidRPr="00F10B4F">
        <w:t>2&gt;</w:t>
      </w:r>
      <w:r w:rsidRPr="00F10B4F">
        <w:tab/>
        <w:t xml:space="preserve">if </w:t>
      </w:r>
      <w:r w:rsidR="00815664" w:rsidRPr="00F10B4F">
        <w:rPr>
          <w:i/>
        </w:rPr>
        <w:t>sensorNameList</w:t>
      </w:r>
      <w:r w:rsidRPr="00F10B4F">
        <w:rPr>
          <w:i/>
        </w:rPr>
        <w:t xml:space="preserve">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22B876CD" w14:textId="08A20C65" w:rsidR="00815664" w:rsidRPr="00F10B4F" w:rsidRDefault="00815664" w:rsidP="008E4C89">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1CD5AD7F" w14:textId="1CEAD445" w:rsidR="00394471" w:rsidRPr="00F10B4F" w:rsidRDefault="008D2002" w:rsidP="00255542">
      <w:pPr>
        <w:pStyle w:val="B2"/>
      </w:pPr>
      <w:r w:rsidRPr="00F10B4F">
        <w:t>2</w:t>
      </w:r>
      <w:r w:rsidR="00394471" w:rsidRPr="00F10B4F">
        <w:t>&gt;</w:t>
      </w:r>
      <w:r w:rsidR="00394471" w:rsidRPr="00F10B4F">
        <w:tab/>
        <w:t xml:space="preserve">consider itself to be configured to provide </w:t>
      </w:r>
      <w:r w:rsidR="00394471" w:rsidRPr="00F10B4F">
        <w:rPr>
          <w:lang w:eastAsia="zh-CN"/>
        </w:rPr>
        <w:t>configured grant assistance information for NR sidelink communication</w:t>
      </w:r>
      <w:r w:rsidR="00394471" w:rsidRPr="00F10B4F">
        <w:t xml:space="preserve"> in accordance with 5.7.4;</w:t>
      </w:r>
    </w:p>
    <w:p w14:paraId="0F031BFE" w14:textId="20246AA5" w:rsidR="00EF5E42" w:rsidRPr="00F10B4F" w:rsidRDefault="00EF5E42" w:rsidP="00EF5E42">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055592C1" w14:textId="3F3D6812" w:rsidR="00EF5E42" w:rsidRPr="00F10B4F" w:rsidRDefault="00EF5E42" w:rsidP="00EF5E42">
      <w:pPr>
        <w:pStyle w:val="B2"/>
      </w:pPr>
      <w:r w:rsidRPr="00F10B4F">
        <w:t>2&gt;</w:t>
      </w:r>
      <w:r w:rsidRPr="00F10B4F">
        <w:tab/>
        <w:t>consider itself to be configured to provide UE reference time assistance information in accordance with 5.7.4;</w:t>
      </w:r>
    </w:p>
    <w:p w14:paraId="3EEBAF14" w14:textId="524E8D01" w:rsidR="00EF5E42" w:rsidRPr="00F10B4F" w:rsidRDefault="00EF5E42" w:rsidP="00EF5E42">
      <w:pPr>
        <w:pStyle w:val="B1"/>
      </w:pPr>
      <w:r w:rsidRPr="00F10B4F">
        <w:t>1&gt;</w:t>
      </w:r>
      <w:r w:rsidRPr="00F10B4F">
        <w:tab/>
        <w:t>else:</w:t>
      </w:r>
    </w:p>
    <w:p w14:paraId="72A8660D" w14:textId="31958365" w:rsidR="00EF5E42" w:rsidRPr="00F10B4F" w:rsidRDefault="00EF5E42" w:rsidP="00EF5E42">
      <w:pPr>
        <w:pStyle w:val="B2"/>
      </w:pPr>
      <w:r w:rsidRPr="00F10B4F">
        <w:t>2&gt;</w:t>
      </w:r>
      <w:r w:rsidRPr="00F10B4F">
        <w:tab/>
        <w:t>consider itself not to be configured to provide UE reference time assistance information;</w:t>
      </w:r>
    </w:p>
    <w:p w14:paraId="1813B11F" w14:textId="77777777" w:rsidR="00800E9E" w:rsidRPr="00F10B4F" w:rsidRDefault="00800E9E" w:rsidP="00800E9E">
      <w:pPr>
        <w:pStyle w:val="B1"/>
      </w:pPr>
      <w:bookmarkStart w:id="137" w:name="_Toc60776786"/>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467EC0A3" w14:textId="02D0B037" w:rsidR="00800E9E" w:rsidRPr="00F10B4F" w:rsidRDefault="00800E9E" w:rsidP="00800E9E">
      <w:pPr>
        <w:pStyle w:val="B2"/>
      </w:pPr>
      <w:r w:rsidRPr="00F10B4F">
        <w:t>2&gt;</w:t>
      </w:r>
      <w:r w:rsidRPr="00F10B4F">
        <w:tab/>
        <w:t xml:space="preserve">consider itself to be configured to provide the successful handover information </w:t>
      </w:r>
      <w:r w:rsidRPr="00F10B4F">
        <w:rPr>
          <w:rFonts w:eastAsia="等线"/>
          <w:lang w:eastAsia="zh-CN"/>
        </w:rPr>
        <w:t xml:space="preserve">in accordance with </w:t>
      </w:r>
      <w:r w:rsidR="00E84B6D" w:rsidRPr="00F10B4F">
        <w:rPr>
          <w:rFonts w:eastAsia="等线"/>
          <w:lang w:eastAsia="zh-CN"/>
        </w:rPr>
        <w:t>5.7.10.6</w:t>
      </w:r>
      <w:r w:rsidRPr="00F10B4F">
        <w:t>;</w:t>
      </w:r>
    </w:p>
    <w:p w14:paraId="07B106E8" w14:textId="77777777" w:rsidR="00800E9E" w:rsidRPr="00F10B4F" w:rsidRDefault="00800E9E" w:rsidP="00800E9E">
      <w:pPr>
        <w:pStyle w:val="B1"/>
      </w:pPr>
      <w:r w:rsidRPr="00F10B4F">
        <w:t>1&gt;</w:t>
      </w:r>
      <w:r w:rsidRPr="00F10B4F">
        <w:tab/>
        <w:t>else:</w:t>
      </w:r>
    </w:p>
    <w:p w14:paraId="2D62B605" w14:textId="77777777" w:rsidR="00800E9E" w:rsidRPr="00F10B4F" w:rsidRDefault="00800E9E" w:rsidP="00800E9E">
      <w:pPr>
        <w:pStyle w:val="B2"/>
      </w:pPr>
      <w:r w:rsidRPr="00F10B4F">
        <w:t>2&gt;</w:t>
      </w:r>
      <w:r w:rsidRPr="00F10B4F">
        <w:tab/>
        <w:t>consider itself not to be configured to provide the successful handover information.</w:t>
      </w:r>
    </w:p>
    <w:p w14:paraId="552F7204" w14:textId="77777777" w:rsidR="00B001B7" w:rsidRPr="00387EEF" w:rsidRDefault="00B001B7" w:rsidP="00B001B7">
      <w:pPr>
        <w:pStyle w:val="B1"/>
      </w:pPr>
      <w:r w:rsidRPr="00387EEF">
        <w:t>1&gt;</w:t>
      </w:r>
      <w:r w:rsidRPr="00387EEF">
        <w:tab/>
        <w:t xml:space="preserve">if the received </w:t>
      </w:r>
      <w:r w:rsidRPr="00387EEF">
        <w:rPr>
          <w:i/>
          <w:iCs/>
        </w:rPr>
        <w:t>otherConfig</w:t>
      </w:r>
      <w:r w:rsidRPr="00387EEF">
        <w:t xml:space="preserve"> includes the </w:t>
      </w:r>
      <w:r w:rsidRPr="00387EEF">
        <w:rPr>
          <w:i/>
          <w:iCs/>
        </w:rPr>
        <w:t>ul-GapFR2-PreferenceConfig</w:t>
      </w:r>
      <w:r w:rsidRPr="00387EEF">
        <w:t>:</w:t>
      </w:r>
    </w:p>
    <w:p w14:paraId="1835EBE8" w14:textId="77777777" w:rsidR="00B001B7" w:rsidRPr="00387EEF" w:rsidRDefault="00B001B7" w:rsidP="00B001B7">
      <w:pPr>
        <w:pStyle w:val="B2"/>
      </w:pPr>
      <w:r w:rsidRPr="00387EEF">
        <w:t>2&gt;</w:t>
      </w:r>
      <w:r w:rsidRPr="00387EEF">
        <w:tab/>
        <w:t>consider itself to be configured to provide its preference on FR2 UL gap in accordance with 5.7.4;</w:t>
      </w:r>
    </w:p>
    <w:p w14:paraId="67A7DEB3" w14:textId="77777777" w:rsidR="00B001B7" w:rsidRPr="00387EEF" w:rsidRDefault="00B001B7" w:rsidP="00B001B7">
      <w:pPr>
        <w:pStyle w:val="B1"/>
      </w:pPr>
      <w:r w:rsidRPr="00387EEF">
        <w:t>1&gt;</w:t>
      </w:r>
      <w:r w:rsidRPr="00387EEF">
        <w:tab/>
        <w:t>else:</w:t>
      </w:r>
    </w:p>
    <w:p w14:paraId="2E175471" w14:textId="77777777" w:rsidR="00B001B7" w:rsidRPr="00F10B4F" w:rsidRDefault="00B001B7" w:rsidP="00B001B7">
      <w:pPr>
        <w:pStyle w:val="B2"/>
      </w:pPr>
      <w:r w:rsidRPr="00387EEF">
        <w:t>2&gt;</w:t>
      </w:r>
      <w:r w:rsidRPr="00387EEF">
        <w:tab/>
        <w:t>consider itself not to be configured to provide its preference on FR2 UL gap;</w:t>
      </w:r>
    </w:p>
    <w:p w14:paraId="41E3CFE1" w14:textId="77777777" w:rsidR="00100C97" w:rsidRPr="00F10B4F" w:rsidRDefault="00100C97" w:rsidP="00100C97">
      <w:pPr>
        <w:pStyle w:val="B1"/>
      </w:pPr>
      <w:r w:rsidRPr="00F10B4F">
        <w:lastRenderedPageBreak/>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5BAAD177" w14:textId="77777777" w:rsidR="00100C97" w:rsidRPr="00F10B4F" w:rsidRDefault="00100C97" w:rsidP="00100C97">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43329D32" w14:textId="224033BF" w:rsidR="00100C97" w:rsidRPr="00F10B4F" w:rsidRDefault="00100C97" w:rsidP="00100C97">
      <w:pPr>
        <w:pStyle w:val="B3"/>
      </w:pPr>
      <w:r w:rsidRPr="00F10B4F">
        <w:t>3&gt;</w:t>
      </w:r>
      <w:r w:rsidRPr="00F10B4F">
        <w:tab/>
        <w:t xml:space="preserve">consider itself to be configured to provide MUSIM assistance information </w:t>
      </w:r>
      <w:r w:rsidR="0005611B" w:rsidRPr="00F10B4F">
        <w:t>for gap preference</w:t>
      </w:r>
      <w:r w:rsidRPr="00F10B4F">
        <w:t xml:space="preserve"> in accordance with 5.7.4</w:t>
      </w:r>
      <w:r w:rsidRPr="00F10B4F">
        <w:rPr>
          <w:iCs/>
        </w:rPr>
        <w:t>;</w:t>
      </w:r>
    </w:p>
    <w:p w14:paraId="07C54E46" w14:textId="77777777" w:rsidR="00100C97" w:rsidRPr="00F10B4F" w:rsidRDefault="00100C97" w:rsidP="00100C97">
      <w:pPr>
        <w:pStyle w:val="B2"/>
      </w:pPr>
      <w:r w:rsidRPr="00F10B4F">
        <w:t>2&gt;</w:t>
      </w:r>
      <w:r w:rsidRPr="00F10B4F">
        <w:tab/>
        <w:t>else:</w:t>
      </w:r>
    </w:p>
    <w:p w14:paraId="3758955E" w14:textId="72B68197" w:rsidR="00100C97" w:rsidRPr="00F10B4F" w:rsidRDefault="00100C97" w:rsidP="00100C97">
      <w:pPr>
        <w:pStyle w:val="B3"/>
      </w:pPr>
      <w:r w:rsidRPr="00F10B4F">
        <w:t>3&gt;</w:t>
      </w:r>
      <w:r w:rsidRPr="00F10B4F">
        <w:tab/>
        <w:t xml:space="preserve">consider itself not to be configured to provide MUSIM assistance information </w:t>
      </w:r>
      <w:r w:rsidR="0005611B" w:rsidRPr="00F10B4F">
        <w:t>for gap preference</w:t>
      </w:r>
      <w:r w:rsidRPr="00F10B4F">
        <w:t xml:space="preserve"> and stop timer </w:t>
      </w:r>
      <w:r w:rsidR="00881009" w:rsidRPr="00F10B4F">
        <w:t>T346h</w:t>
      </w:r>
      <w:r w:rsidRPr="00F10B4F">
        <w:t>, if running</w:t>
      </w:r>
      <w:r w:rsidRPr="00F10B4F">
        <w:rPr>
          <w:iCs/>
        </w:rPr>
        <w:t>;</w:t>
      </w:r>
    </w:p>
    <w:p w14:paraId="5C670AFE" w14:textId="77777777" w:rsidR="00100C97" w:rsidRPr="00F10B4F" w:rsidRDefault="00100C97" w:rsidP="00100C97">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781D95ED" w14:textId="77777777" w:rsidR="00100C97" w:rsidRPr="00F10B4F" w:rsidRDefault="00100C97" w:rsidP="00100C97">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220D9544" w14:textId="77777777" w:rsidR="00100C97" w:rsidRPr="00F10B4F" w:rsidRDefault="00100C97" w:rsidP="00100C97">
      <w:pPr>
        <w:pStyle w:val="B3"/>
      </w:pPr>
      <w:r w:rsidRPr="00F10B4F">
        <w:t>3&gt;</w:t>
      </w:r>
      <w:r w:rsidRPr="00F10B4F">
        <w:tab/>
        <w:t>consider itself to be configured to provide MUSIM assistance information for leaving RRC_CONNECTED in accordance with 5.7.4</w:t>
      </w:r>
      <w:r w:rsidRPr="00F10B4F">
        <w:rPr>
          <w:iCs/>
        </w:rPr>
        <w:t>;</w:t>
      </w:r>
    </w:p>
    <w:p w14:paraId="7E242864" w14:textId="77777777" w:rsidR="00100C97" w:rsidRPr="00F10B4F" w:rsidRDefault="00100C97" w:rsidP="00100C97">
      <w:pPr>
        <w:pStyle w:val="B2"/>
      </w:pPr>
      <w:r w:rsidRPr="00F10B4F">
        <w:t>2&gt;</w:t>
      </w:r>
      <w:r w:rsidRPr="00F10B4F">
        <w:tab/>
        <w:t>else:</w:t>
      </w:r>
    </w:p>
    <w:p w14:paraId="4C2E8A99" w14:textId="5E96858D" w:rsidR="00100C97" w:rsidRPr="00F10B4F" w:rsidRDefault="00100C97" w:rsidP="00100C97">
      <w:pPr>
        <w:pStyle w:val="B3"/>
      </w:pPr>
      <w:r w:rsidRPr="00F10B4F">
        <w:t>3&gt;</w:t>
      </w:r>
      <w:r w:rsidRPr="00F10B4F">
        <w:tab/>
        <w:t xml:space="preserve">consider itself not to be configured to provide MUSIM assistance information for leaving RRC_CONNECTED and stop timer </w:t>
      </w:r>
      <w:r w:rsidR="00881009" w:rsidRPr="00F10B4F">
        <w:t>T346g</w:t>
      </w:r>
      <w:r w:rsidRPr="00F10B4F">
        <w:t>, if running.</w:t>
      </w:r>
    </w:p>
    <w:p w14:paraId="5FB2DDA5" w14:textId="299C7F01" w:rsidR="00504D3F" w:rsidRPr="008722F3" w:rsidRDefault="00504D3F" w:rsidP="00504D3F">
      <w:pPr>
        <w:pStyle w:val="B1"/>
        <w:rPr>
          <w:ins w:id="138" w:author="vivo(Boubacar)" w:date="2023-05-29T14:47:00Z"/>
        </w:rPr>
      </w:pPr>
      <w:ins w:id="139" w:author="vivo(Boubacar)" w:date="2023-05-29T14:47:00Z">
        <w:r w:rsidRPr="008722F3">
          <w:t>1&gt;</w:t>
        </w:r>
        <w:r w:rsidRPr="008722F3">
          <w:tab/>
          <w:t xml:space="preserve">if the received </w:t>
        </w:r>
        <w:bookmarkStart w:id="140" w:name="_Hlk136340277"/>
        <w:r w:rsidRPr="008722F3">
          <w:rPr>
            <w:i/>
          </w:rPr>
          <w:t>otherConfig</w:t>
        </w:r>
        <w:r w:rsidRPr="008722F3">
          <w:t xml:space="preserve"> </w:t>
        </w:r>
        <w:bookmarkEnd w:id="140"/>
        <w:r w:rsidRPr="008722F3">
          <w:t xml:space="preserve">includes the </w:t>
        </w:r>
        <w:bookmarkStart w:id="141" w:name="_Hlk136340287"/>
        <w:commentRangeStart w:id="142"/>
        <w:r w:rsidRPr="008722F3">
          <w:rPr>
            <w:i/>
          </w:rPr>
          <w:t>musim-</w:t>
        </w:r>
      </w:ins>
      <w:bookmarkEnd w:id="141"/>
      <w:ins w:id="143" w:author="vivo_P_RAN2#122" w:date="2023-06-27T08:20:00Z">
        <w:r w:rsidR="00EA5B26" w:rsidRPr="00CD5D01">
          <w:rPr>
            <w:rFonts w:hint="eastAsia"/>
            <w:i/>
          </w:rPr>
          <w:t>Gap</w:t>
        </w:r>
        <w:r w:rsidR="00EA5B26">
          <w:rPr>
            <w:i/>
          </w:rPr>
          <w:t>Priority</w:t>
        </w:r>
      </w:ins>
      <w:ins w:id="144" w:author="vivo(Boubacar)" w:date="2023-04-28T10:16:00Z">
        <w:r w:rsidR="00A36F55" w:rsidRPr="008722F3">
          <w:rPr>
            <w:i/>
          </w:rPr>
          <w:t>AssistanceConfig</w:t>
        </w:r>
      </w:ins>
      <w:commentRangeEnd w:id="142"/>
      <w:r w:rsidR="00F93C63" w:rsidRPr="00CD5D01">
        <w:rPr>
          <w:i/>
        </w:rPr>
        <w:commentReference w:id="142"/>
      </w:r>
      <w:ins w:id="145" w:author="vivo(Boubacar)" w:date="2023-05-29T14:47:00Z">
        <w:r w:rsidRPr="008722F3">
          <w:rPr>
            <w:i/>
          </w:rPr>
          <w:t>:</w:t>
        </w:r>
      </w:ins>
    </w:p>
    <w:p w14:paraId="6BEDFCB3" w14:textId="048604B3" w:rsidR="00504D3F" w:rsidRPr="008722F3" w:rsidRDefault="00504D3F" w:rsidP="00504D3F">
      <w:pPr>
        <w:pStyle w:val="B2"/>
        <w:rPr>
          <w:ins w:id="146" w:author="vivo(Boubacar)" w:date="2023-05-29T14:47:00Z"/>
        </w:rPr>
      </w:pPr>
      <w:ins w:id="147" w:author="vivo(Boubacar)" w:date="2023-05-29T14:47:00Z">
        <w:r w:rsidRPr="008722F3">
          <w:t>2&gt;</w:t>
        </w:r>
        <w:r w:rsidRPr="008722F3">
          <w:tab/>
        </w:r>
        <w:r w:rsidR="00F434F1" w:rsidRPr="008722F3">
          <w:t xml:space="preserve">consider itself to be configured to provide MUSIM assistance information for </w:t>
        </w:r>
      </w:ins>
      <w:ins w:id="148" w:author="vivo(Boubacar)" w:date="2023-05-29T14:48:00Z">
        <w:r w:rsidR="00F434F1" w:rsidRPr="008722F3">
          <w:t xml:space="preserve">gap(s) </w:t>
        </w:r>
      </w:ins>
      <w:ins w:id="149" w:author="vivo(Boubacar)" w:date="2023-05-29T14:49:00Z">
        <w:r w:rsidR="00F434F1" w:rsidRPr="008722F3">
          <w:t>priority</w:t>
        </w:r>
      </w:ins>
      <w:ins w:id="150" w:author="vivo(Boubacar)" w:date="2023-05-29T14:47:00Z">
        <w:r w:rsidR="00F434F1" w:rsidRPr="008722F3">
          <w:t xml:space="preserve"> in accordance with 5.7.4</w:t>
        </w:r>
      </w:ins>
      <w:ins w:id="151" w:author="vivo(Boubacar)" w:date="2023-06-07T10:09:00Z">
        <w:r w:rsidR="00F434F1" w:rsidRPr="008722F3">
          <w:t>;</w:t>
        </w:r>
      </w:ins>
    </w:p>
    <w:p w14:paraId="51FAC354" w14:textId="61CA8B27" w:rsidR="00504D3F" w:rsidRPr="008722F3" w:rsidRDefault="00F434F1" w:rsidP="00E25515">
      <w:pPr>
        <w:pStyle w:val="B1"/>
        <w:rPr>
          <w:ins w:id="152" w:author="vivo(Boubacar)" w:date="2023-05-29T14:47:00Z"/>
        </w:rPr>
      </w:pPr>
      <w:ins w:id="153" w:author="vivo(Boubacar)" w:date="2023-06-07T10:09:00Z">
        <w:r w:rsidRPr="008722F3">
          <w:t>1</w:t>
        </w:r>
      </w:ins>
      <w:ins w:id="154" w:author="vivo(Boubacar)" w:date="2023-05-29T14:47:00Z">
        <w:r w:rsidR="00504D3F" w:rsidRPr="008722F3">
          <w:t>&gt;</w:t>
        </w:r>
        <w:r w:rsidR="00504D3F" w:rsidRPr="008722F3">
          <w:tab/>
          <w:t>else:</w:t>
        </w:r>
      </w:ins>
    </w:p>
    <w:p w14:paraId="1C2441E3" w14:textId="617273F1" w:rsidR="00504D3F" w:rsidRPr="00F10B4F" w:rsidRDefault="00F434F1" w:rsidP="00E25515">
      <w:pPr>
        <w:pStyle w:val="B2"/>
        <w:rPr>
          <w:ins w:id="155" w:author="vivo(Boubacar)" w:date="2023-05-29T14:47:00Z"/>
        </w:rPr>
      </w:pPr>
      <w:ins w:id="156" w:author="vivo(Boubacar)" w:date="2023-06-07T10:10:00Z">
        <w:r w:rsidRPr="008722F3">
          <w:t>2</w:t>
        </w:r>
      </w:ins>
      <w:ins w:id="157" w:author="vivo(Boubacar)" w:date="2023-05-29T14:47:00Z">
        <w:r w:rsidR="00504D3F" w:rsidRPr="008722F3">
          <w:t>&gt;</w:t>
        </w:r>
        <w:r w:rsidR="00504D3F" w:rsidRPr="008722F3">
          <w:tab/>
          <w:t xml:space="preserve">consider itself not to be configured to provide MUSIM assistance information for </w:t>
        </w:r>
      </w:ins>
      <w:ins w:id="158" w:author="vivo(Boubacar)" w:date="2023-05-29T14:49:00Z">
        <w:r w:rsidR="00504D3F" w:rsidRPr="008722F3">
          <w:t>gap(s) priority</w:t>
        </w:r>
      </w:ins>
      <w:ins w:id="159" w:author="vivo(Boubacar)" w:date="2023-05-29T14:47:00Z">
        <w:r w:rsidR="00504D3F" w:rsidRPr="008722F3">
          <w:t>.</w:t>
        </w:r>
      </w:ins>
    </w:p>
    <w:p w14:paraId="303B99DA" w14:textId="134B9CDE" w:rsidR="00504D3F" w:rsidRPr="00F10B4F" w:rsidRDefault="00504D3F" w:rsidP="00504D3F">
      <w:pPr>
        <w:pStyle w:val="B1"/>
        <w:rPr>
          <w:ins w:id="160" w:author="vivo(Boubacar)" w:date="2023-05-29T14:50:00Z"/>
        </w:rPr>
      </w:pPr>
      <w:ins w:id="161" w:author="vivo(Boubacar)" w:date="2023-05-29T14:50:00Z">
        <w:r w:rsidRPr="00F10B4F">
          <w:t>1&gt;</w:t>
        </w:r>
        <w:r w:rsidRPr="00F10B4F">
          <w:tab/>
          <w:t xml:space="preserve">if the received </w:t>
        </w:r>
        <w:r w:rsidRPr="00F10B4F">
          <w:rPr>
            <w:i/>
          </w:rPr>
          <w:t>otherConfig</w:t>
        </w:r>
        <w:r w:rsidRPr="00F10B4F">
          <w:t xml:space="preserve"> includes the </w:t>
        </w:r>
      </w:ins>
      <w:ins w:id="162" w:author="vivo(Boubacar)" w:date="2023-06-07T10:35:00Z">
        <w:r w:rsidR="00221AE2" w:rsidRPr="008722F3">
          <w:rPr>
            <w:rFonts w:hint="eastAsia"/>
            <w:i/>
          </w:rPr>
          <w:t>musim</w:t>
        </w:r>
        <w:r w:rsidR="00221AE2" w:rsidRPr="00EA5B26">
          <w:rPr>
            <w:rFonts w:hint="eastAsia"/>
            <w:i/>
          </w:rPr>
          <w:t>-</w:t>
        </w:r>
      </w:ins>
      <w:ins w:id="163" w:author="vivo_P_RAN2#122" w:date="2023-06-27T08:21:00Z">
        <w:r w:rsidR="00EA5B26" w:rsidRPr="00EA5B26">
          <w:rPr>
            <w:i/>
          </w:rPr>
          <w:t>Capability</w:t>
        </w:r>
      </w:ins>
      <w:ins w:id="164" w:author="vivo_P_RAN2#122" w:date="2023-06-27T10:48:00Z">
        <w:r w:rsidR="00025E26">
          <w:rPr>
            <w:i/>
          </w:rPr>
          <w:t>R</w:t>
        </w:r>
      </w:ins>
      <w:ins w:id="165" w:author="vivo_P_RAN2#122" w:date="2023-06-27T08:21:00Z">
        <w:r w:rsidR="00EA5B26" w:rsidRPr="00EA5B26">
          <w:rPr>
            <w:i/>
          </w:rPr>
          <w:t>estriction</w:t>
        </w:r>
      </w:ins>
      <w:ins w:id="166" w:author="vivo(Boubacar)" w:date="2023-06-07T10:35:00Z">
        <w:del w:id="167" w:author="vivo_P_RAN2#122" w:date="2023-06-27T08:21:00Z">
          <w:r w:rsidR="00221AE2" w:rsidRPr="00EA5B26" w:rsidDel="00EA5B26">
            <w:rPr>
              <w:i/>
            </w:rPr>
            <w:delText>MIMO</w:delText>
          </w:r>
        </w:del>
      </w:ins>
      <w:ins w:id="168" w:author="vivo(Boubacar)" w:date="2023-06-07T13:16:00Z">
        <w:del w:id="169" w:author="vivo_P_RAN2#122" w:date="2023-06-27T08:21:00Z">
          <w:r w:rsidR="005A27A9" w:rsidDel="00EA5B26">
            <w:rPr>
              <w:i/>
            </w:rPr>
            <w:delText>-</w:delText>
          </w:r>
        </w:del>
      </w:ins>
      <w:ins w:id="170" w:author="vivo(Boubacar)" w:date="2023-06-07T10:35:00Z">
        <w:del w:id="171" w:author="vivo_P_RAN2#122" w:date="2023-06-27T08:21:00Z">
          <w:r w:rsidR="00221AE2" w:rsidRPr="008722F3" w:rsidDel="00EA5B26">
            <w:rPr>
              <w:i/>
            </w:rPr>
            <w:delText>L</w:delText>
          </w:r>
          <w:r w:rsidR="00221AE2" w:rsidRPr="008722F3" w:rsidDel="00EA5B26">
            <w:rPr>
              <w:rFonts w:hint="eastAsia"/>
              <w:i/>
            </w:rPr>
            <w:delText>ayer</w:delText>
          </w:r>
        </w:del>
        <w:r w:rsidR="00221AE2" w:rsidRPr="008722F3">
          <w:rPr>
            <w:i/>
          </w:rPr>
          <w:t>C</w:t>
        </w:r>
        <w:r w:rsidR="00221AE2" w:rsidRPr="008722F3">
          <w:rPr>
            <w:rFonts w:hint="eastAsia"/>
            <w:i/>
          </w:rPr>
          <w:t>onfig</w:t>
        </w:r>
      </w:ins>
      <w:commentRangeStart w:id="172"/>
      <w:commentRangeStart w:id="173"/>
      <w:commentRangeStart w:id="174"/>
      <w:ins w:id="175" w:author="vivo(Boubacar)" w:date="2023-05-29T14:50:00Z">
        <w:r w:rsidRPr="00F10B4F">
          <w:rPr>
            <w:i/>
          </w:rPr>
          <w:t>:</w:t>
        </w:r>
      </w:ins>
      <w:commentRangeEnd w:id="172"/>
      <w:r w:rsidR="00F93C63">
        <w:rPr>
          <w:rStyle w:val="CommentReference"/>
        </w:rPr>
        <w:commentReference w:id="172"/>
      </w:r>
      <w:commentRangeEnd w:id="173"/>
      <w:r w:rsidR="00B129DB">
        <w:rPr>
          <w:rStyle w:val="CommentReference"/>
        </w:rPr>
        <w:commentReference w:id="173"/>
      </w:r>
      <w:commentRangeEnd w:id="174"/>
      <w:r w:rsidR="00EA5B26">
        <w:rPr>
          <w:rStyle w:val="CommentReference"/>
        </w:rPr>
        <w:commentReference w:id="174"/>
      </w:r>
    </w:p>
    <w:p w14:paraId="798A0AAC" w14:textId="28F05EE1" w:rsidR="00504D3F" w:rsidRPr="00F10B4F" w:rsidRDefault="00504D3F" w:rsidP="00504D3F">
      <w:pPr>
        <w:pStyle w:val="B2"/>
        <w:rPr>
          <w:ins w:id="176" w:author="vivo(Boubacar)" w:date="2023-05-29T14:50:00Z"/>
        </w:rPr>
      </w:pPr>
      <w:ins w:id="177" w:author="vivo(Boubacar)" w:date="2023-05-29T14:50:00Z">
        <w:r w:rsidRPr="00F10B4F">
          <w:t>2&gt;</w:t>
        </w:r>
        <w:r w:rsidRPr="00F10B4F">
          <w:tab/>
          <w:t xml:space="preserve">if </w:t>
        </w:r>
      </w:ins>
      <w:ins w:id="178" w:author="vivo(Boubacar)" w:date="2023-06-07T10:35:00Z">
        <w:r w:rsidR="00221AE2" w:rsidRPr="008722F3">
          <w:rPr>
            <w:rFonts w:hint="eastAsia"/>
            <w:i/>
          </w:rPr>
          <w:t>musim-</w:t>
        </w:r>
      </w:ins>
      <w:ins w:id="179" w:author="vivo_P_RAN2#122" w:date="2023-06-27T08:23:00Z">
        <w:r w:rsidR="00EA5B26" w:rsidRPr="00EA5B26">
          <w:rPr>
            <w:i/>
          </w:rPr>
          <w:t>Capability</w:t>
        </w:r>
      </w:ins>
      <w:ins w:id="180" w:author="vivo_P_RAN2#122" w:date="2023-06-27T10:48:00Z">
        <w:r w:rsidR="00025E26">
          <w:rPr>
            <w:i/>
          </w:rPr>
          <w:t>R</w:t>
        </w:r>
      </w:ins>
      <w:ins w:id="181" w:author="vivo_P_RAN2#122" w:date="2023-06-27T08:23:00Z">
        <w:r w:rsidR="00EA5B26" w:rsidRPr="00EA5B26">
          <w:rPr>
            <w:i/>
          </w:rPr>
          <w:t>estriction</w:t>
        </w:r>
      </w:ins>
      <w:ins w:id="182" w:author="vivo(Boubacar)" w:date="2023-06-07T10:35:00Z">
        <w:del w:id="183" w:author="vivo_P_RAN2#122" w:date="2023-06-27T08:23:00Z">
          <w:r w:rsidR="00221AE2" w:rsidRPr="008722F3" w:rsidDel="00EA5B26">
            <w:rPr>
              <w:i/>
            </w:rPr>
            <w:delText>MIMO</w:delText>
          </w:r>
        </w:del>
      </w:ins>
      <w:ins w:id="184" w:author="vivo(Boubacar)" w:date="2023-06-07T13:16:00Z">
        <w:del w:id="185" w:author="vivo_P_RAN2#122" w:date="2023-06-27T08:23:00Z">
          <w:r w:rsidR="005A27A9" w:rsidDel="00EA5B26">
            <w:rPr>
              <w:i/>
            </w:rPr>
            <w:delText>-</w:delText>
          </w:r>
        </w:del>
      </w:ins>
      <w:ins w:id="186" w:author="vivo(Boubacar)" w:date="2023-06-07T10:35:00Z">
        <w:del w:id="187" w:author="vivo_P_RAN2#122" w:date="2023-06-27T08:23:00Z">
          <w:r w:rsidR="00221AE2" w:rsidRPr="008722F3" w:rsidDel="00EA5B26">
            <w:rPr>
              <w:i/>
            </w:rPr>
            <w:delText>L</w:delText>
          </w:r>
          <w:r w:rsidR="00221AE2" w:rsidRPr="008722F3" w:rsidDel="00EA5B26">
            <w:rPr>
              <w:rFonts w:hint="eastAsia"/>
              <w:i/>
            </w:rPr>
            <w:delText>ayer</w:delText>
          </w:r>
        </w:del>
        <w:r w:rsidR="00221AE2" w:rsidRPr="008722F3">
          <w:rPr>
            <w:i/>
          </w:rPr>
          <w:t>C</w:t>
        </w:r>
        <w:r w:rsidR="00221AE2" w:rsidRPr="008722F3">
          <w:rPr>
            <w:rFonts w:hint="eastAsia"/>
            <w:i/>
          </w:rPr>
          <w:t>onfi</w:t>
        </w:r>
        <w:r w:rsidR="00221AE2" w:rsidRPr="00E25515">
          <w:rPr>
            <w:rFonts w:hint="eastAsia"/>
            <w:i/>
          </w:rPr>
          <w:t>g</w:t>
        </w:r>
      </w:ins>
      <w:ins w:id="188" w:author="vivo(Boubacar)" w:date="2023-05-29T14:50:00Z">
        <w:r w:rsidRPr="00F10B4F">
          <w:t xml:space="preserve"> is set to </w:t>
        </w:r>
        <w:r w:rsidRPr="00F10B4F">
          <w:rPr>
            <w:i/>
          </w:rPr>
          <w:t>setup</w:t>
        </w:r>
        <w:r w:rsidRPr="00F10B4F">
          <w:t>:</w:t>
        </w:r>
      </w:ins>
    </w:p>
    <w:p w14:paraId="3FC85774" w14:textId="1B34C61C" w:rsidR="00504D3F" w:rsidRPr="00F10B4F" w:rsidRDefault="00504D3F" w:rsidP="00504D3F">
      <w:pPr>
        <w:pStyle w:val="B3"/>
        <w:rPr>
          <w:ins w:id="189" w:author="vivo(Boubacar)" w:date="2023-05-29T14:50:00Z"/>
        </w:rPr>
      </w:pPr>
      <w:ins w:id="190" w:author="vivo(Boubacar)" w:date="2023-05-29T14:50:00Z">
        <w:r w:rsidRPr="00F10B4F">
          <w:t>3&gt;</w:t>
        </w:r>
        <w:r w:rsidRPr="00F10B4F">
          <w:tab/>
          <w:t xml:space="preserve">consider itself to be configured to provide MUSIM assistance information for </w:t>
        </w:r>
      </w:ins>
      <w:ins w:id="191" w:author="vivo(Boubacar)" w:date="2023-05-30T10:00:00Z">
        <w:del w:id="192" w:author="vivo_P_RAN2#122" w:date="2023-06-27T08:24:00Z">
          <w:r w:rsidR="00B965C7" w:rsidDel="00EA5B26">
            <w:delText xml:space="preserve">temporary </w:delText>
          </w:r>
        </w:del>
      </w:ins>
      <w:ins w:id="193" w:author="vivo_P_RAN2#122" w:date="2023-06-27T08:24:00Z">
        <w:r w:rsidR="00EA5B26">
          <w:t>c</w:t>
        </w:r>
      </w:ins>
      <w:ins w:id="194" w:author="vivo_P_RAN2#122" w:date="2023-06-27T08:23:00Z">
        <w:r w:rsidR="00EA5B26" w:rsidRPr="00EA5B26">
          <w:t>apability</w:t>
        </w:r>
      </w:ins>
      <w:ins w:id="195" w:author="vivo_P_RAN2#122" w:date="2023-06-27T08:24:00Z">
        <w:r w:rsidR="00EA5B26">
          <w:t xml:space="preserve"> </w:t>
        </w:r>
      </w:ins>
      <w:ins w:id="196" w:author="vivo_P_RAN2#122" w:date="2023-06-27T08:23:00Z">
        <w:r w:rsidR="00EA5B26" w:rsidRPr="00EA5B26">
          <w:t>restriction</w:t>
        </w:r>
      </w:ins>
      <w:ins w:id="197" w:author="vivo(Boubacar)" w:date="2023-05-29T14:51:00Z">
        <w:del w:id="198" w:author="vivo_P_RAN2#122" w:date="2023-06-27T08:23:00Z">
          <w:r w:rsidDel="00EA5B26">
            <w:delText>maximum number of MIMO layers</w:delText>
          </w:r>
        </w:del>
        <w:r>
          <w:t xml:space="preserve"> </w:t>
        </w:r>
      </w:ins>
      <w:ins w:id="199" w:author="vivo(Boubacar)" w:date="2023-05-29T14:50:00Z">
        <w:r w:rsidRPr="00F10B4F">
          <w:t>in accordance with 5.7.4</w:t>
        </w:r>
        <w:r w:rsidRPr="00F10B4F">
          <w:rPr>
            <w:iCs/>
          </w:rPr>
          <w:t>;</w:t>
        </w:r>
      </w:ins>
    </w:p>
    <w:p w14:paraId="03CFD76F" w14:textId="77777777" w:rsidR="00504D3F" w:rsidRPr="00F10B4F" w:rsidRDefault="00504D3F" w:rsidP="00504D3F">
      <w:pPr>
        <w:pStyle w:val="B2"/>
        <w:rPr>
          <w:ins w:id="200" w:author="vivo(Boubacar)" w:date="2023-05-29T14:50:00Z"/>
        </w:rPr>
      </w:pPr>
      <w:ins w:id="201" w:author="vivo(Boubacar)" w:date="2023-05-29T14:50:00Z">
        <w:r w:rsidRPr="00F10B4F">
          <w:t>2&gt;</w:t>
        </w:r>
        <w:r w:rsidRPr="00F10B4F">
          <w:tab/>
          <w:t>else:</w:t>
        </w:r>
      </w:ins>
    </w:p>
    <w:p w14:paraId="57886C14" w14:textId="036AC4DD" w:rsidR="00504D3F" w:rsidRPr="00F10B4F" w:rsidRDefault="00504D3F" w:rsidP="00504D3F">
      <w:pPr>
        <w:pStyle w:val="B3"/>
        <w:rPr>
          <w:ins w:id="202" w:author="vivo(Boubacar)" w:date="2023-05-29T14:50:00Z"/>
        </w:rPr>
      </w:pPr>
      <w:ins w:id="203" w:author="vivo(Boubacar)" w:date="2023-05-29T14:50:00Z">
        <w:r w:rsidRPr="00F10B4F">
          <w:t>3&gt;</w:t>
        </w:r>
        <w:r w:rsidRPr="00F10B4F">
          <w:tab/>
          <w:t xml:space="preserve">consider itself not to be configured to provide MUSIM assistance information </w:t>
        </w:r>
      </w:ins>
      <w:ins w:id="204" w:author="vivo(Boubacar)" w:date="2023-05-29T14:52:00Z">
        <w:r w:rsidRPr="00F10B4F">
          <w:t xml:space="preserve">for </w:t>
        </w:r>
      </w:ins>
      <w:ins w:id="205" w:author="vivo_P_RAN2#122" w:date="2023-06-27T08:24:00Z">
        <w:r w:rsidR="00EA5B26">
          <w:t>c</w:t>
        </w:r>
        <w:r w:rsidR="00EA5B26" w:rsidRPr="005D1B12">
          <w:t>apability</w:t>
        </w:r>
        <w:r w:rsidR="00EA5B26">
          <w:t xml:space="preserve"> </w:t>
        </w:r>
        <w:r w:rsidR="00EA5B26" w:rsidRPr="005D1B12">
          <w:t>restriction</w:t>
        </w:r>
      </w:ins>
      <w:ins w:id="206" w:author="vivo(Boubacar)" w:date="2023-05-29T14:52:00Z">
        <w:del w:id="207" w:author="vivo_P_RAN2#122" w:date="2023-06-27T08:24:00Z">
          <w:r w:rsidDel="00EA5B26">
            <w:delText>maximum number of MIMO layers</w:delText>
          </w:r>
        </w:del>
      </w:ins>
      <w:ins w:id="208" w:author="vivo(Boubacar)" w:date="2023-05-29T14:50:00Z">
        <w:r w:rsidRPr="00F10B4F">
          <w:t>.</w:t>
        </w:r>
      </w:ins>
    </w:p>
    <w:p w14:paraId="5C85EFB2" w14:textId="77777777" w:rsidR="00195397" w:rsidRPr="005D1B12" w:rsidRDefault="00195397" w:rsidP="00195397">
      <w:pPr>
        <w:pStyle w:val="NO"/>
        <w:rPr>
          <w:ins w:id="209" w:author="vivo_P_RAN2#122" w:date="2023-06-27T11:13:00Z"/>
          <w:highlight w:val="yellow"/>
        </w:rPr>
      </w:pPr>
      <w:ins w:id="210" w:author="vivo_P_RAN2#122" w:date="2023-06-27T11:13:00Z">
        <w:r w:rsidRPr="00204191">
          <w:rPr>
            <w:highlight w:val="yellow"/>
          </w:rPr>
          <w:t>Editor note:</w:t>
        </w:r>
        <w:r w:rsidRPr="00204191">
          <w:rPr>
            <w:highlight w:val="yellow"/>
          </w:rPr>
          <w:tab/>
          <w:t xml:space="preserve">FFS whether </w:t>
        </w:r>
        <w:r w:rsidRPr="005D1B12">
          <w:rPr>
            <w:highlight w:val="yellow"/>
          </w:rPr>
          <w:t>one configuration to control all temporary capabilities update or introduce individual control for each temporary capability update</w:t>
        </w:r>
        <w:r w:rsidRPr="00204191">
          <w:rPr>
            <w:highlight w:val="yellow"/>
          </w:rPr>
          <w:t>.</w:t>
        </w:r>
      </w:ins>
    </w:p>
    <w:p w14:paraId="09DDAD9B"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rlm-Relaxation</w:t>
      </w:r>
      <w:r w:rsidRPr="00F10B4F">
        <w:rPr>
          <w:i/>
          <w:iCs/>
        </w:rPr>
        <w:t>ReportingConfig</w:t>
      </w:r>
      <w:r w:rsidRPr="00F10B4F">
        <w:t>:</w:t>
      </w:r>
    </w:p>
    <w:p w14:paraId="1859CD28" w14:textId="77777777" w:rsidR="00B623BD" w:rsidRPr="00F10B4F" w:rsidRDefault="00B623BD" w:rsidP="00B623BD">
      <w:pPr>
        <w:pStyle w:val="B2"/>
      </w:pPr>
      <w:r w:rsidRPr="00F10B4F">
        <w:t>2&gt;</w:t>
      </w:r>
      <w:r w:rsidRPr="00F10B4F">
        <w:tab/>
        <w:t xml:space="preserve">if </w:t>
      </w:r>
      <w:r w:rsidRPr="00F10B4F">
        <w:rPr>
          <w:rFonts w:eastAsia="等线"/>
          <w:i/>
          <w:iCs/>
          <w:lang w:eastAsia="zh-CN"/>
        </w:rPr>
        <w:t>rlm-Relaxation</w:t>
      </w:r>
      <w:r w:rsidRPr="00F10B4F">
        <w:rPr>
          <w:i/>
          <w:iCs/>
        </w:rPr>
        <w:t>ReportingConfig</w:t>
      </w:r>
      <w:r w:rsidRPr="00F10B4F">
        <w:t xml:space="preserve"> is set to </w:t>
      </w:r>
      <w:r w:rsidRPr="00F10B4F">
        <w:rPr>
          <w:i/>
          <w:iCs/>
        </w:rPr>
        <w:t>setup</w:t>
      </w:r>
      <w:r w:rsidRPr="00F10B4F">
        <w:t>:</w:t>
      </w:r>
    </w:p>
    <w:p w14:paraId="482033B3" w14:textId="07EFFB5B"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w:t>
      </w:r>
      <w:r w:rsidR="003A3480" w:rsidRPr="00F10B4F">
        <w:t xml:space="preserve">in accordance </w:t>
      </w:r>
      <w:r w:rsidRPr="00F10B4F">
        <w:t>with 5.7.4;</w:t>
      </w:r>
    </w:p>
    <w:p w14:paraId="166C2E66" w14:textId="77777777" w:rsidR="00B623BD" w:rsidRPr="00F10B4F" w:rsidRDefault="00B623BD" w:rsidP="000830BB">
      <w:pPr>
        <w:pStyle w:val="B2"/>
      </w:pPr>
      <w:r w:rsidRPr="00F10B4F">
        <w:lastRenderedPageBreak/>
        <w:t>2&gt;</w:t>
      </w:r>
      <w:r w:rsidRPr="00F10B4F">
        <w:tab/>
        <w:t>else:</w:t>
      </w:r>
    </w:p>
    <w:p w14:paraId="4F3CC6C3" w14:textId="60029748" w:rsidR="00B623BD" w:rsidRPr="00F10B4F" w:rsidRDefault="00B623BD" w:rsidP="000830BB">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003A3480" w:rsidRPr="00F10B4F">
        <w:rPr>
          <w:rFonts w:eastAsia="等线"/>
          <w:noProof/>
          <w:lang w:eastAsia="zh-CN"/>
        </w:rPr>
        <w:t xml:space="preserve"> </w:t>
      </w:r>
      <w:r w:rsidR="003A3480" w:rsidRPr="00F10B4F">
        <w:t>and stop timer T346j associated with the cell group, if running</w:t>
      </w:r>
      <w:r w:rsidRPr="00F10B4F">
        <w:t>;</w:t>
      </w:r>
    </w:p>
    <w:p w14:paraId="69A1FA28"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bfd-Relaxation</w:t>
      </w:r>
      <w:r w:rsidRPr="00F10B4F">
        <w:rPr>
          <w:i/>
          <w:iCs/>
        </w:rPr>
        <w:t>ReportingConfig</w:t>
      </w:r>
      <w:r w:rsidRPr="00F10B4F">
        <w:t>:</w:t>
      </w:r>
    </w:p>
    <w:p w14:paraId="0606D023" w14:textId="77777777" w:rsidR="00B623BD" w:rsidRPr="00F10B4F" w:rsidRDefault="00B623BD" w:rsidP="00B623BD">
      <w:pPr>
        <w:pStyle w:val="B2"/>
      </w:pPr>
      <w:r w:rsidRPr="00F10B4F">
        <w:t>2&gt;</w:t>
      </w:r>
      <w:r w:rsidRPr="00F10B4F">
        <w:tab/>
        <w:t xml:space="preserve">if </w:t>
      </w:r>
      <w:r w:rsidRPr="00F10B4F">
        <w:rPr>
          <w:rFonts w:eastAsia="等线"/>
          <w:i/>
          <w:iCs/>
          <w:lang w:eastAsia="zh-CN"/>
        </w:rPr>
        <w:t>bfd-Relaxation</w:t>
      </w:r>
      <w:r w:rsidRPr="00F10B4F">
        <w:rPr>
          <w:i/>
          <w:iCs/>
        </w:rPr>
        <w:t>ReportingConfig</w:t>
      </w:r>
      <w:r w:rsidRPr="00F10B4F">
        <w:t xml:space="preserve"> is set to </w:t>
      </w:r>
      <w:r w:rsidRPr="00F10B4F">
        <w:rPr>
          <w:i/>
          <w:iCs/>
        </w:rPr>
        <w:t>setup</w:t>
      </w:r>
      <w:r w:rsidRPr="00F10B4F">
        <w:t>:</w:t>
      </w:r>
    </w:p>
    <w:p w14:paraId="4E6B8F01" w14:textId="2D1C6D91"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w:t>
      </w:r>
      <w:r w:rsidR="003A3480" w:rsidRPr="00F10B4F">
        <w:t xml:space="preserve">in accordance </w:t>
      </w:r>
      <w:r w:rsidRPr="00F10B4F">
        <w:t>with 5.7.4;</w:t>
      </w:r>
    </w:p>
    <w:p w14:paraId="0F59ED5C" w14:textId="77777777" w:rsidR="00B623BD" w:rsidRPr="00F10B4F" w:rsidRDefault="00B623BD" w:rsidP="00B623BD">
      <w:pPr>
        <w:pStyle w:val="B1"/>
        <w:ind w:firstLine="0"/>
      </w:pPr>
      <w:r w:rsidRPr="00F10B4F">
        <w:t>2&gt;</w:t>
      </w:r>
      <w:r w:rsidRPr="00F10B4F">
        <w:tab/>
        <w:t>else:</w:t>
      </w:r>
    </w:p>
    <w:p w14:paraId="07F3ADA7" w14:textId="47B3DFCC" w:rsidR="00B623BD" w:rsidRPr="00F10B4F" w:rsidRDefault="00B623BD" w:rsidP="000830BB">
      <w:pPr>
        <w:pStyle w:val="B3"/>
        <w:rPr>
          <w:rFonts w:eastAsia="等线"/>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003A3480" w:rsidRPr="00F10B4F">
        <w:rPr>
          <w:rFonts w:eastAsia="等线"/>
          <w:noProof/>
          <w:lang w:eastAsia="zh-CN"/>
        </w:rPr>
        <w:t xml:space="preserve"> </w:t>
      </w:r>
      <w:r w:rsidR="003A3480" w:rsidRPr="00F10B4F">
        <w:t>and stop timer T346k associated with the cell group, if running</w:t>
      </w:r>
      <w:r w:rsidRPr="00F10B4F">
        <w:t>;</w:t>
      </w:r>
    </w:p>
    <w:p w14:paraId="5077FC5B" w14:textId="1E832384" w:rsidR="00DB6B82" w:rsidRPr="00F10B4F" w:rsidRDefault="00DB6B82" w:rsidP="00DB6B82">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261905FA" w14:textId="77777777" w:rsidR="00DB6B82" w:rsidRPr="00F10B4F" w:rsidRDefault="00DB6B82" w:rsidP="00DB6B82">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29071646" w14:textId="77777777" w:rsidR="00DB6B82" w:rsidRPr="00F10B4F" w:rsidRDefault="00DB6B82" w:rsidP="00DB6B82">
      <w:pPr>
        <w:pStyle w:val="B3"/>
      </w:pPr>
      <w:r w:rsidRPr="00F10B4F">
        <w:t>3&gt;</w:t>
      </w:r>
      <w:r w:rsidRPr="00F10B4F">
        <w:tab/>
        <w:t>consider itself to be configured to provide its SCG deactivation preference in accordance with 5.7.4;</w:t>
      </w:r>
    </w:p>
    <w:p w14:paraId="0FEE35BA" w14:textId="77777777" w:rsidR="00DB6B82" w:rsidRPr="00F10B4F" w:rsidRDefault="00DB6B82" w:rsidP="00DB6B82">
      <w:pPr>
        <w:pStyle w:val="B2"/>
      </w:pPr>
      <w:r w:rsidRPr="00F10B4F">
        <w:t>2&gt;</w:t>
      </w:r>
      <w:r w:rsidRPr="00F10B4F">
        <w:tab/>
        <w:t>else:</w:t>
      </w:r>
    </w:p>
    <w:p w14:paraId="4D7572D5" w14:textId="77777777" w:rsidR="009A3D15" w:rsidRPr="00F10B4F" w:rsidRDefault="00DB6B82" w:rsidP="009A3D15">
      <w:pPr>
        <w:pStyle w:val="B3"/>
      </w:pPr>
      <w:r w:rsidRPr="00F10B4F">
        <w:t>3&gt;</w:t>
      </w:r>
      <w:r w:rsidRPr="00F10B4F">
        <w:tab/>
        <w:t>consider itself not to be configured to provide its SCG deactivation preference and stop timer T346</w:t>
      </w:r>
      <w:r w:rsidR="00BE1D2B" w:rsidRPr="00F10B4F">
        <w:t>i</w:t>
      </w:r>
      <w:r w:rsidRPr="00F10B4F">
        <w:t>, if running.</w:t>
      </w:r>
    </w:p>
    <w:p w14:paraId="2DC3403B" w14:textId="77777777" w:rsidR="009A3D15" w:rsidRPr="00F10B4F" w:rsidRDefault="009A3D15" w:rsidP="00F747EB">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3683E2AA" w14:textId="77777777" w:rsidR="009A3D15" w:rsidRPr="00F10B4F" w:rsidRDefault="009A3D15" w:rsidP="00F747EB">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7C9B5551" w14:textId="77777777" w:rsidR="009A3D15" w:rsidRPr="00F10B4F" w:rsidRDefault="009A3D15" w:rsidP="00F747EB">
      <w:pPr>
        <w:pStyle w:val="B3"/>
      </w:pPr>
      <w:r w:rsidRPr="00F10B4F">
        <w:t>3&gt;</w:t>
      </w:r>
      <w:r w:rsidRPr="00F10B4F">
        <w:tab/>
        <w:t>consider itself to be configured to provide service link propagation delay difference between serving cell and neighbour cell(s) in accordance with 5.7.4;</w:t>
      </w:r>
    </w:p>
    <w:p w14:paraId="6E250227" w14:textId="77777777" w:rsidR="009A3D15" w:rsidRPr="00F10B4F" w:rsidRDefault="009A3D15" w:rsidP="00F747EB">
      <w:pPr>
        <w:pStyle w:val="B2"/>
      </w:pPr>
      <w:r w:rsidRPr="00F10B4F">
        <w:t>2&gt;</w:t>
      </w:r>
      <w:r w:rsidRPr="00F10B4F">
        <w:tab/>
        <w:t>else:</w:t>
      </w:r>
    </w:p>
    <w:p w14:paraId="408FE02F" w14:textId="6DA25227" w:rsidR="00DB6B82" w:rsidRPr="00F10B4F" w:rsidRDefault="009A3D15" w:rsidP="00DB6B82">
      <w:pPr>
        <w:pStyle w:val="B3"/>
      </w:pPr>
      <w:r w:rsidRPr="00F10B4F">
        <w:t>3&gt;</w:t>
      </w:r>
      <w:r w:rsidRPr="00F10B4F">
        <w:tab/>
        <w:t>consider itself not to be configured to provide service link propagation delay difference between serving cell and neighbour cell(s).</w:t>
      </w:r>
    </w:p>
    <w:p w14:paraId="45EFE2F5" w14:textId="77777777" w:rsidR="00E47E93" w:rsidRPr="00F10B4F" w:rsidRDefault="00E47E93" w:rsidP="00E47E93">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1EE2AEF7" w14:textId="77777777" w:rsidR="00E47E93" w:rsidRPr="00F10B4F" w:rsidRDefault="00E47E93" w:rsidP="00E47E93">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795F0B06" w14:textId="77777777" w:rsidR="00E47E93" w:rsidRPr="00F10B4F" w:rsidRDefault="00E47E93" w:rsidP="00E47E93">
      <w:pPr>
        <w:pStyle w:val="B3"/>
      </w:pPr>
      <w:r w:rsidRPr="00F10B4F">
        <w:t>3&gt;</w:t>
      </w:r>
      <w:r w:rsidRPr="00F10B4F">
        <w:tab/>
        <w:t>consider itself to be configured to report the fulfilment of the criterion for relaxing RRM measurements in accordance with 5.7.4;</w:t>
      </w:r>
    </w:p>
    <w:p w14:paraId="4E36E874" w14:textId="77777777" w:rsidR="00E47E93" w:rsidRPr="00F10B4F" w:rsidRDefault="00E47E93" w:rsidP="00E47E93">
      <w:pPr>
        <w:pStyle w:val="B2"/>
      </w:pPr>
      <w:r w:rsidRPr="00F10B4F">
        <w:t>2&gt;</w:t>
      </w:r>
      <w:r w:rsidRPr="00F10B4F">
        <w:tab/>
        <w:t>else:</w:t>
      </w:r>
    </w:p>
    <w:p w14:paraId="2B808CF9" w14:textId="77777777" w:rsidR="00E47E93" w:rsidRPr="00F10B4F" w:rsidRDefault="00E47E93" w:rsidP="00E47E93">
      <w:pPr>
        <w:pStyle w:val="B3"/>
      </w:pPr>
      <w:r w:rsidRPr="00F10B4F">
        <w:t>3&gt;</w:t>
      </w:r>
      <w:r w:rsidRPr="00F10B4F">
        <w:tab/>
        <w:t>consider itself not to be configured to report the fulfilment of the criterion for relaxing RRM measurements.</w:t>
      </w:r>
    </w:p>
    <w:p w14:paraId="0293F8C2" w14:textId="63B9F00F" w:rsidR="00772E2E" w:rsidRPr="00F10B4F" w:rsidRDefault="00772E2E" w:rsidP="00772E2E">
      <w:pPr>
        <w:pStyle w:val="Heading4"/>
      </w:pPr>
      <w:bookmarkStart w:id="211" w:name="_Toc131064429"/>
      <w:r w:rsidRPr="00F10B4F">
        <w:lastRenderedPageBreak/>
        <w:t>5.3.5.9a</w:t>
      </w:r>
      <w:r w:rsidRPr="00F10B4F">
        <w:tab/>
        <w:t>MUSIM gap configuration</w:t>
      </w:r>
      <w:bookmarkEnd w:id="211"/>
    </w:p>
    <w:p w14:paraId="01BAECDE" w14:textId="77777777" w:rsidR="00772E2E" w:rsidRPr="00F10B4F" w:rsidRDefault="00772E2E" w:rsidP="00772E2E">
      <w:pPr>
        <w:rPr>
          <w:rFonts w:eastAsia="Malgun Gothic"/>
        </w:rPr>
      </w:pPr>
      <w:r w:rsidRPr="00F10B4F">
        <w:rPr>
          <w:rFonts w:eastAsia="Malgun Gothic"/>
        </w:rPr>
        <w:t>The UE shall:</w:t>
      </w:r>
    </w:p>
    <w:p w14:paraId="7B1DB193" w14:textId="77777777" w:rsidR="00772E2E" w:rsidRPr="00F10B4F" w:rsidRDefault="00772E2E" w:rsidP="00772E2E">
      <w:pPr>
        <w:pStyle w:val="B1"/>
        <w:rPr>
          <w:rFonts w:eastAsia="Malgun Gothic"/>
        </w:rPr>
      </w:pPr>
      <w:r w:rsidRPr="00F10B4F">
        <w:rPr>
          <w:rFonts w:eastAsia="Malgun Gothic"/>
        </w:rPr>
        <w:t>1&gt;</w:t>
      </w:r>
      <w:r w:rsidRPr="00F10B4F">
        <w:rPr>
          <w:rFonts w:eastAsia="Malgun Gothic"/>
        </w:rPr>
        <w:tab/>
        <w:t xml:space="preserve">if </w:t>
      </w:r>
      <w:r w:rsidRPr="00F10B4F">
        <w:rPr>
          <w:rFonts w:eastAsia="Malgun Gothic"/>
          <w:i/>
        </w:rPr>
        <w:t>musim-GapConfig</w:t>
      </w:r>
      <w:r w:rsidRPr="00F10B4F">
        <w:rPr>
          <w:rFonts w:eastAsia="Malgun Gothic"/>
        </w:rPr>
        <w:t xml:space="preserve"> is set to </w:t>
      </w:r>
      <w:r w:rsidRPr="00F10B4F">
        <w:rPr>
          <w:rFonts w:eastAsia="Malgun Gothic"/>
          <w:i/>
        </w:rPr>
        <w:t>setup</w:t>
      </w:r>
      <w:r w:rsidRPr="00F10B4F">
        <w:rPr>
          <w:rFonts w:eastAsia="Malgun Gothic"/>
        </w:rPr>
        <w:t>:</w:t>
      </w:r>
    </w:p>
    <w:p w14:paraId="3D325CB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musim-GapId</w:t>
      </w:r>
      <w:r w:rsidRPr="00F10B4F">
        <w:rPr>
          <w:rFonts w:eastAsia="Malgun Gothic"/>
        </w:rPr>
        <w:t xml:space="preserve"> included in the received </w:t>
      </w:r>
      <w:r w:rsidRPr="00F10B4F">
        <w:rPr>
          <w:rFonts w:eastAsia="Malgun Gothic"/>
          <w:i/>
        </w:rPr>
        <w:t>musim-GapToReleaseList</w:t>
      </w:r>
      <w:r w:rsidRPr="00F10B4F">
        <w:rPr>
          <w:rFonts w:eastAsia="Malgun Gothic"/>
        </w:rPr>
        <w:t>:</w:t>
      </w:r>
    </w:p>
    <w:p w14:paraId="501AD415"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release the periodic MUSIM gap configuration associated with the </w:t>
      </w:r>
      <w:r w:rsidRPr="00F10B4F">
        <w:rPr>
          <w:rFonts w:eastAsia="Malgun Gothic"/>
          <w:i/>
        </w:rPr>
        <w:t>musim-GapId</w:t>
      </w:r>
      <w:r w:rsidRPr="00F10B4F">
        <w:rPr>
          <w:rFonts w:eastAsia="Malgun Gothic"/>
        </w:rPr>
        <w:t>;</w:t>
      </w:r>
    </w:p>
    <w:p w14:paraId="3047050B"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w:t>
      </w:r>
      <w:r w:rsidRPr="00F10B4F">
        <w:rPr>
          <w:rFonts w:eastAsia="Malgun Gothic"/>
        </w:rPr>
        <w:t xml:space="preserve"> included in the received </w:t>
      </w:r>
      <w:r w:rsidRPr="00F10B4F">
        <w:rPr>
          <w:rFonts w:eastAsia="Malgun Gothic"/>
          <w:i/>
        </w:rPr>
        <w:t>musim-GapToAddModList</w:t>
      </w:r>
      <w:r w:rsidRPr="00F10B4F">
        <w:rPr>
          <w:rFonts w:eastAsia="Malgun Gothic"/>
        </w:rPr>
        <w:t>:</w:t>
      </w:r>
    </w:p>
    <w:p w14:paraId="2F99418D"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periodic MUSIM gap configuration indicated by the </w:t>
      </w:r>
      <w:r w:rsidRPr="00F10B4F">
        <w:rPr>
          <w:rFonts w:eastAsia="Malgun Gothic"/>
          <w:i/>
        </w:rPr>
        <w:t>MUSIM-Gap</w:t>
      </w:r>
      <w:r w:rsidRPr="00F10B4F">
        <w:rPr>
          <w:rFonts w:eastAsia="Malgun Gothic"/>
        </w:rPr>
        <w:t xml:space="preserve"> in accordance with the received </w:t>
      </w:r>
      <w:r w:rsidRPr="00F10B4F">
        <w:rPr>
          <w:rFonts w:eastAsia="Malgun Gothic"/>
          <w:i/>
        </w:rPr>
        <w:t>musim-GapRepetitionAndOffset</w:t>
      </w:r>
      <w:r w:rsidRPr="00F10B4F">
        <w:rPr>
          <w:rFonts w:eastAsia="Malgun Gothic"/>
        </w:rPr>
        <w:t xml:space="preserve"> (providing </w:t>
      </w:r>
      <w:r w:rsidRPr="00F10B4F">
        <w:rPr>
          <w:rFonts w:eastAsia="Malgun Gothic"/>
          <w:i/>
        </w:rPr>
        <w:t>musim-GapRepetition</w:t>
      </w:r>
      <w:r w:rsidRPr="00F10B4F">
        <w:rPr>
          <w:rFonts w:eastAsia="Malgun Gothic"/>
        </w:rPr>
        <w:t xml:space="preserve"> and </w:t>
      </w:r>
      <w:r w:rsidRPr="00F10B4F">
        <w:rPr>
          <w:rFonts w:eastAsia="Malgun Gothic"/>
          <w:i/>
        </w:rPr>
        <w:t>Offset</w:t>
      </w:r>
      <w:r w:rsidRPr="00F10B4F">
        <w:rPr>
          <w:rFonts w:eastAsia="Malgun Gothic"/>
        </w:rPr>
        <w:t xml:space="preserve"> value for the following condition) i.e. the first subframe of each periodic MUSIM gap occurs at an SFN and subframe of the NR PCell meeting the following condition:</w:t>
      </w:r>
    </w:p>
    <w:p w14:paraId="25748DCC" w14:textId="6F3B62FC" w:rsidR="00772E2E" w:rsidRPr="00F10B4F" w:rsidRDefault="00772E2E" w:rsidP="00DD246F">
      <w:pPr>
        <w:pStyle w:val="B5"/>
      </w:pPr>
      <w:r w:rsidRPr="00F10B4F">
        <w:t xml:space="preserve">SFN mod </w:t>
      </w:r>
      <w:r w:rsidRPr="00F10B4F">
        <w:rPr>
          <w:i/>
        </w:rPr>
        <w:t>T</w:t>
      </w:r>
      <w:r w:rsidRPr="00F10B4F">
        <w:t xml:space="preserve"> = FLOOR(</w:t>
      </w:r>
      <w:r w:rsidRPr="00F10B4F">
        <w:rPr>
          <w:rFonts w:eastAsia="Malgun Gothic"/>
          <w:i/>
        </w:rPr>
        <w:t>Offset</w:t>
      </w:r>
      <w:r w:rsidRPr="00F10B4F">
        <w:t>/10);</w:t>
      </w:r>
    </w:p>
    <w:p w14:paraId="0370A135" w14:textId="77777777" w:rsidR="00772E2E" w:rsidRPr="00F10B4F" w:rsidRDefault="00772E2E" w:rsidP="00DD246F">
      <w:pPr>
        <w:pStyle w:val="B5"/>
      </w:pPr>
      <w:r w:rsidRPr="00F10B4F">
        <w:t xml:space="preserve">subframe = </w:t>
      </w:r>
      <w:r w:rsidRPr="00F10B4F">
        <w:rPr>
          <w:rFonts w:eastAsia="Malgun Gothic"/>
          <w:i/>
        </w:rPr>
        <w:t>Offset</w:t>
      </w:r>
      <w:r w:rsidRPr="00F10B4F">
        <w:t xml:space="preserve"> mod 10;</w:t>
      </w:r>
    </w:p>
    <w:p w14:paraId="12E5166B" w14:textId="77777777" w:rsidR="00772E2E" w:rsidRPr="00F10B4F" w:rsidRDefault="00772E2E" w:rsidP="00DD246F">
      <w:pPr>
        <w:pStyle w:val="B5"/>
      </w:pPr>
      <w:r w:rsidRPr="00F10B4F">
        <w:t xml:space="preserve">with </w:t>
      </w:r>
      <w:r w:rsidRPr="00F10B4F">
        <w:rPr>
          <w:i/>
        </w:rPr>
        <w:t>T</w:t>
      </w:r>
      <w:r w:rsidRPr="00F10B4F">
        <w:t xml:space="preserve"> = </w:t>
      </w:r>
      <w:r w:rsidRPr="00F10B4F">
        <w:rPr>
          <w:i/>
        </w:rPr>
        <w:t>musim-GapRepetition</w:t>
      </w:r>
      <w:r w:rsidRPr="00F10B4F">
        <w:t>/10;</w:t>
      </w:r>
    </w:p>
    <w:p w14:paraId="2AEA50C8" w14:textId="77777777" w:rsidR="00547EF6" w:rsidRPr="00030840" w:rsidRDefault="00547EF6" w:rsidP="00547EF6">
      <w:pPr>
        <w:pStyle w:val="B3"/>
        <w:rPr>
          <w:ins w:id="212" w:author="vivo_P_RAN2#122" w:date="2023-06-27T10:45:00Z"/>
          <w:rFonts w:eastAsiaTheme="minorEastAsia"/>
        </w:rPr>
      </w:pPr>
      <w:ins w:id="213" w:author="vivo_P_RAN2#122" w:date="2023-06-27T10:45:00Z">
        <w:r w:rsidRPr="00F10B4F">
          <w:rPr>
            <w:rFonts w:eastAsia="Malgun Gothic"/>
          </w:rPr>
          <w:t>3&gt;</w:t>
        </w:r>
        <w:r w:rsidRPr="00F10B4F">
          <w:rPr>
            <w:rFonts w:eastAsia="Malgun Gothic"/>
          </w:rPr>
          <w:tab/>
          <w:t>setup</w:t>
        </w:r>
        <w:r>
          <w:rPr>
            <w:rFonts w:eastAsia="Malgun Gothic"/>
          </w:rPr>
          <w:t xml:space="preserve"> the</w:t>
        </w:r>
        <w:r w:rsidRPr="00F10B4F">
          <w:rPr>
            <w:rFonts w:eastAsia="Malgun Gothic"/>
          </w:rPr>
          <w:t xml:space="preserve"> MUSIM gap </w:t>
        </w:r>
        <w:r w:rsidRPr="004E7EA9">
          <w:rPr>
            <w:rFonts w:eastAsia="Malgun Gothic"/>
          </w:rPr>
          <w:t>priority</w:t>
        </w:r>
        <w:r>
          <w:rPr>
            <w:rFonts w:eastAsia="Malgun Gothic"/>
          </w:rPr>
          <w:t xml:space="preserve"> </w:t>
        </w:r>
        <w:r w:rsidRPr="00F10B4F">
          <w:rPr>
            <w:rFonts w:eastAsia="Malgun Gothic"/>
          </w:rPr>
          <w:t>configuration indicated by the</w:t>
        </w:r>
        <w:r w:rsidRPr="00430F8D">
          <w:rPr>
            <w:i/>
          </w:rPr>
          <w:t xml:space="preserve"> </w:t>
        </w:r>
        <w:r w:rsidRPr="0088228E">
          <w:rPr>
            <w:i/>
          </w:rPr>
          <w:t>musim</w:t>
        </w:r>
        <w:r>
          <w:rPr>
            <w:i/>
          </w:rPr>
          <w:t>-GapPriority</w:t>
        </w:r>
        <w:r w:rsidRPr="004E7EA9">
          <w:rPr>
            <w:rFonts w:eastAsia="Malgun Gothic"/>
          </w:rPr>
          <w:t xml:space="preserve"> for </w:t>
        </w:r>
        <w:r w:rsidRPr="00030840">
          <w:rPr>
            <w:rFonts w:eastAsia="Malgun Gothic"/>
          </w:rPr>
          <w:t>each periodic MUSIM gap</w:t>
        </w:r>
        <w:r>
          <w:rPr>
            <w:rFonts w:eastAsia="Malgun Gothic"/>
          </w:rPr>
          <w:t>;</w:t>
        </w:r>
      </w:ins>
    </w:p>
    <w:p w14:paraId="7999C82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if </w:t>
      </w:r>
      <w:r w:rsidRPr="00F10B4F">
        <w:rPr>
          <w:rFonts w:eastAsia="Malgun Gothic"/>
          <w:i/>
        </w:rPr>
        <w:t>musim-AperiodicGap</w:t>
      </w:r>
      <w:r w:rsidRPr="00F10B4F">
        <w:rPr>
          <w:rFonts w:eastAsia="Malgun Gothic"/>
        </w:rPr>
        <w:t xml:space="preserve"> is included:</w:t>
      </w:r>
    </w:p>
    <w:p w14:paraId="1B9FA236"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aperiodic MUSIM gap configuration indicated by the </w:t>
      </w:r>
      <w:r w:rsidRPr="00F10B4F">
        <w:rPr>
          <w:rFonts w:eastAsia="Malgun Gothic"/>
          <w:i/>
        </w:rPr>
        <w:t>musim-AperiodicGap</w:t>
      </w:r>
      <w:r w:rsidRPr="00F10B4F">
        <w:rPr>
          <w:rFonts w:eastAsia="Malgun Gothic"/>
        </w:rPr>
        <w:t xml:space="preserve"> in accordance with the received </w:t>
      </w:r>
      <w:r w:rsidRPr="00F10B4F">
        <w:rPr>
          <w:rFonts w:eastAsia="Malgun Gothic"/>
          <w:i/>
        </w:rPr>
        <w:t>musim-Starting-SFN-AndSubframe</w:t>
      </w:r>
      <w:r w:rsidRPr="00F10B4F">
        <w:rPr>
          <w:rFonts w:eastAsia="Malgun Gothic"/>
        </w:rPr>
        <w:t>, i.e. the first subframe of aperiodic MUSIM gap occurs at an SFN and subframe of the NR PCell meeting the following condition:</w:t>
      </w:r>
    </w:p>
    <w:p w14:paraId="561EADC9" w14:textId="54516132" w:rsidR="00772E2E" w:rsidRPr="00F10B4F" w:rsidRDefault="00772E2E" w:rsidP="00DD246F">
      <w:pPr>
        <w:pStyle w:val="B5"/>
      </w:pPr>
      <w:r w:rsidRPr="00F10B4F">
        <w:t xml:space="preserve">SFN = </w:t>
      </w:r>
      <w:r w:rsidRPr="00F10B4F">
        <w:rPr>
          <w:i/>
          <w:iCs/>
        </w:rPr>
        <w:t>starting-SFN</w:t>
      </w:r>
      <w:r w:rsidRPr="00F10B4F">
        <w:t>;</w:t>
      </w:r>
    </w:p>
    <w:p w14:paraId="71FDCC63" w14:textId="02401A85" w:rsidR="00772E2E" w:rsidRDefault="00772E2E" w:rsidP="00DD246F">
      <w:pPr>
        <w:pStyle w:val="B5"/>
        <w:rPr>
          <w:ins w:id="214" w:author="vivo(Boubacar)" w:date="2023-05-30T12:21:00Z"/>
          <w:rFonts w:eastAsia="Yu Mincho"/>
        </w:rPr>
      </w:pPr>
      <w:r w:rsidRPr="00F10B4F">
        <w:rPr>
          <w:rFonts w:eastAsia="Yu Mincho"/>
        </w:rPr>
        <w:t xml:space="preserve">subframe = </w:t>
      </w:r>
      <w:r w:rsidRPr="00F10B4F">
        <w:rPr>
          <w:rFonts w:eastAsia="Yu Mincho"/>
          <w:i/>
          <w:iCs/>
        </w:rPr>
        <w:t>startingSubframe</w:t>
      </w:r>
      <w:r w:rsidRPr="00F10B4F">
        <w:rPr>
          <w:rFonts w:eastAsia="Yu Mincho"/>
        </w:rPr>
        <w:t>;</w:t>
      </w:r>
    </w:p>
    <w:p w14:paraId="04605141" w14:textId="4C5D5613" w:rsidR="006718EA" w:rsidRPr="00F10B4F" w:rsidDel="00EA5B26" w:rsidRDefault="006718EA" w:rsidP="006718EA">
      <w:pPr>
        <w:pStyle w:val="B2"/>
        <w:rPr>
          <w:ins w:id="215" w:author="vivo(Boubacar)" w:date="2023-05-30T12:21:00Z"/>
          <w:del w:id="216" w:author="vivo_P_RAN2#122" w:date="2023-06-27T08:28:00Z"/>
          <w:rFonts w:eastAsia="Malgun Gothic"/>
        </w:rPr>
      </w:pPr>
      <w:ins w:id="217" w:author="vivo(Boubacar)" w:date="2023-05-30T12:21:00Z">
        <w:del w:id="218" w:author="vivo_P_RAN2#122" w:date="2023-06-27T08:28:00Z">
          <w:r w:rsidRPr="00F10B4F" w:rsidDel="00EA5B26">
            <w:rPr>
              <w:rFonts w:eastAsia="Malgun Gothic"/>
            </w:rPr>
            <w:delText>2&gt;</w:delText>
          </w:r>
          <w:r w:rsidRPr="00F10B4F" w:rsidDel="00EA5B26">
            <w:rPr>
              <w:rFonts w:eastAsia="Malgun Gothic"/>
            </w:rPr>
            <w:tab/>
            <w:delText xml:space="preserve">if </w:delText>
          </w:r>
        </w:del>
      </w:ins>
      <w:ins w:id="219" w:author="vivo(Boubacar)" w:date="2023-05-30T12:23:00Z">
        <w:del w:id="220" w:author="vivo_P_RAN2#122" w:date="2023-06-27T08:28:00Z">
          <w:r w:rsidR="002E0B81" w:rsidRPr="0088228E" w:rsidDel="00EA5B26">
            <w:rPr>
              <w:i/>
            </w:rPr>
            <w:delText>musim</w:delText>
          </w:r>
          <w:r w:rsidR="002E0B81" w:rsidDel="00EA5B26">
            <w:rPr>
              <w:i/>
            </w:rPr>
            <w:delText>-GapPriority</w:delText>
          </w:r>
          <w:r w:rsidR="002E0B81" w:rsidRPr="00F10B4F" w:rsidDel="00EA5B26">
            <w:rPr>
              <w:rFonts w:eastAsia="Malgun Gothic"/>
            </w:rPr>
            <w:delText xml:space="preserve"> </w:delText>
          </w:r>
        </w:del>
      </w:ins>
      <w:ins w:id="221" w:author="vivo(Boubacar)" w:date="2023-05-30T12:21:00Z">
        <w:del w:id="222" w:author="vivo_P_RAN2#122" w:date="2023-06-27T08:28:00Z">
          <w:r w:rsidRPr="00F10B4F" w:rsidDel="00EA5B26">
            <w:rPr>
              <w:rFonts w:eastAsia="Malgun Gothic"/>
            </w:rPr>
            <w:delText xml:space="preserve">is </w:delText>
          </w:r>
          <w:commentRangeStart w:id="223"/>
          <w:r w:rsidRPr="00F10B4F" w:rsidDel="00EA5B26">
            <w:rPr>
              <w:rFonts w:eastAsia="Malgun Gothic"/>
            </w:rPr>
            <w:delText>included</w:delText>
          </w:r>
        </w:del>
      </w:ins>
      <w:commentRangeEnd w:id="223"/>
      <w:del w:id="224" w:author="vivo_P_RAN2#122" w:date="2023-06-27T08:28:00Z">
        <w:r w:rsidR="00844634" w:rsidDel="00EA5B26">
          <w:rPr>
            <w:rStyle w:val="CommentReference"/>
          </w:rPr>
          <w:commentReference w:id="223"/>
        </w:r>
      </w:del>
      <w:ins w:id="225" w:author="vivo(Boubacar)" w:date="2023-05-30T12:21:00Z">
        <w:del w:id="226" w:author="vivo_P_RAN2#122" w:date="2023-06-27T08:28:00Z">
          <w:r w:rsidRPr="00F10B4F" w:rsidDel="00EA5B26">
            <w:rPr>
              <w:rFonts w:eastAsia="Malgun Gothic"/>
            </w:rPr>
            <w:delText>:</w:delText>
          </w:r>
        </w:del>
      </w:ins>
    </w:p>
    <w:p w14:paraId="7E19EAC0" w14:textId="638C7A01" w:rsidR="006718EA" w:rsidRPr="00030840" w:rsidDel="00641FE9" w:rsidRDefault="006718EA" w:rsidP="006718EA">
      <w:pPr>
        <w:pStyle w:val="B3"/>
        <w:rPr>
          <w:ins w:id="227" w:author="vivo(Boubacar)" w:date="2023-05-30T12:21:00Z"/>
          <w:del w:id="228" w:author="vivo_P_RAN2#122" w:date="2023-06-27T10:44:00Z"/>
          <w:rFonts w:eastAsiaTheme="minorEastAsia"/>
        </w:rPr>
      </w:pPr>
      <w:ins w:id="229" w:author="vivo(Boubacar)" w:date="2023-05-30T12:21:00Z">
        <w:del w:id="230" w:author="vivo_P_RAN2#122" w:date="2023-06-27T10:44:00Z">
          <w:r w:rsidRPr="00F10B4F" w:rsidDel="00641FE9">
            <w:rPr>
              <w:rFonts w:eastAsia="Malgun Gothic"/>
            </w:rPr>
            <w:delText>3&gt;</w:delText>
          </w:r>
          <w:r w:rsidRPr="00F10B4F" w:rsidDel="00641FE9">
            <w:rPr>
              <w:rFonts w:eastAsia="Malgun Gothic"/>
            </w:rPr>
            <w:tab/>
            <w:delText xml:space="preserve">setup MUSIM gap </w:delText>
          </w:r>
        </w:del>
      </w:ins>
      <w:ins w:id="231" w:author="vivo(Boubacar)" w:date="2023-05-30T12:26:00Z">
        <w:del w:id="232" w:author="vivo_P_RAN2#122" w:date="2023-06-27T10:44:00Z">
          <w:r w:rsidR="00430F8D" w:rsidRPr="004E7EA9" w:rsidDel="00641FE9">
            <w:rPr>
              <w:rFonts w:eastAsia="Malgun Gothic"/>
            </w:rPr>
            <w:delText>priority</w:delText>
          </w:r>
          <w:r w:rsidR="00430F8D" w:rsidDel="00641FE9">
            <w:rPr>
              <w:rFonts w:eastAsia="Malgun Gothic"/>
            </w:rPr>
            <w:delText xml:space="preserve"> </w:delText>
          </w:r>
        </w:del>
      </w:ins>
      <w:ins w:id="233" w:author="vivo(Boubacar)" w:date="2023-05-30T12:21:00Z">
        <w:del w:id="234" w:author="vivo_P_RAN2#122" w:date="2023-06-27T10:44:00Z">
          <w:r w:rsidRPr="00F10B4F" w:rsidDel="00641FE9">
            <w:rPr>
              <w:rFonts w:eastAsia="Malgun Gothic"/>
            </w:rPr>
            <w:delText>configuration indicated by the</w:delText>
          </w:r>
        </w:del>
      </w:ins>
      <w:ins w:id="235" w:author="vivo(Boubacar)" w:date="2023-05-30T12:26:00Z">
        <w:del w:id="236" w:author="vivo_P_RAN2#122" w:date="2023-06-27T10:44:00Z">
          <w:r w:rsidR="00430F8D" w:rsidRPr="00430F8D" w:rsidDel="00641FE9">
            <w:rPr>
              <w:i/>
            </w:rPr>
            <w:delText xml:space="preserve"> </w:delText>
          </w:r>
          <w:r w:rsidR="00430F8D" w:rsidRPr="0088228E" w:rsidDel="00641FE9">
            <w:rPr>
              <w:i/>
            </w:rPr>
            <w:delText>musim</w:delText>
          </w:r>
          <w:r w:rsidR="00430F8D" w:rsidDel="00641FE9">
            <w:rPr>
              <w:i/>
            </w:rPr>
            <w:delText>-GapPriority</w:delText>
          </w:r>
        </w:del>
      </w:ins>
      <w:ins w:id="237" w:author="vivo(Boubacar)" w:date="2023-05-30T12:29:00Z">
        <w:del w:id="238" w:author="vivo_P_RAN2#122" w:date="2023-06-27T10:44:00Z">
          <w:r w:rsidR="00C202ED" w:rsidRPr="004E7EA9" w:rsidDel="00641FE9">
            <w:rPr>
              <w:rFonts w:eastAsia="Malgun Gothic"/>
            </w:rPr>
            <w:delText xml:space="preserve"> for </w:delText>
          </w:r>
          <w:r w:rsidR="00C202ED" w:rsidRPr="00030840" w:rsidDel="00641FE9">
            <w:rPr>
              <w:rFonts w:eastAsia="Malgun Gothic"/>
            </w:rPr>
            <w:delText>each periodic MUSIM gap</w:delText>
          </w:r>
        </w:del>
      </w:ins>
      <w:ins w:id="239" w:author="vivo(Boubacar)" w:date="2023-05-30T12:27:00Z">
        <w:del w:id="240" w:author="vivo_P_RAN2#122" w:date="2023-06-27T10:44:00Z">
          <w:r w:rsidR="00430F8D" w:rsidDel="00641FE9">
            <w:rPr>
              <w:rFonts w:eastAsia="Malgun Gothic"/>
            </w:rPr>
            <w:delText>;</w:delText>
          </w:r>
        </w:del>
      </w:ins>
    </w:p>
    <w:p w14:paraId="3096E009" w14:textId="77777777" w:rsidR="00772E2E" w:rsidRPr="00F10B4F" w:rsidRDefault="00772E2E" w:rsidP="00772E2E">
      <w:pPr>
        <w:pStyle w:val="B1"/>
        <w:rPr>
          <w:rFonts w:eastAsia="Malgun Gothic"/>
        </w:rPr>
      </w:pPr>
      <w:r w:rsidRPr="00F10B4F">
        <w:rPr>
          <w:rFonts w:eastAsia="Malgun Gothic"/>
        </w:rPr>
        <w:t>1&gt;</w:t>
      </w:r>
      <w:r w:rsidRPr="00F10B4F">
        <w:rPr>
          <w:rFonts w:eastAsia="Malgun Gothic"/>
        </w:rPr>
        <w:tab/>
        <w:t xml:space="preserve">else if </w:t>
      </w:r>
      <w:r w:rsidRPr="00F10B4F">
        <w:rPr>
          <w:rFonts w:eastAsia="Malgun Gothic"/>
          <w:i/>
        </w:rPr>
        <w:t>musim-GapConfig</w:t>
      </w:r>
      <w:r w:rsidRPr="00F10B4F">
        <w:rPr>
          <w:rFonts w:eastAsia="Malgun Gothic"/>
        </w:rPr>
        <w:t xml:space="preserve"> is set to </w:t>
      </w:r>
      <w:r w:rsidRPr="00F10B4F">
        <w:rPr>
          <w:rFonts w:eastAsia="Malgun Gothic"/>
          <w:i/>
        </w:rPr>
        <w:t>release</w:t>
      </w:r>
      <w:r w:rsidRPr="00F10B4F">
        <w:rPr>
          <w:rFonts w:eastAsia="Malgun Gothic"/>
        </w:rPr>
        <w:t>:</w:t>
      </w:r>
    </w:p>
    <w:p w14:paraId="33AA35F8"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release the MUSIM gap configuration.</w:t>
      </w:r>
    </w:p>
    <w:p w14:paraId="39DE4225" w14:textId="77777777" w:rsidR="00394471" w:rsidRPr="00F10B4F" w:rsidRDefault="00394471" w:rsidP="00394471">
      <w:pPr>
        <w:pStyle w:val="Heading4"/>
      </w:pPr>
      <w:bookmarkStart w:id="241" w:name="_Toc131064430"/>
      <w:r w:rsidRPr="00F10B4F">
        <w:rPr>
          <w:rFonts w:eastAsia="MS Mincho"/>
        </w:rPr>
        <w:t>5.3.5.10</w:t>
      </w:r>
      <w:r w:rsidRPr="00F10B4F">
        <w:rPr>
          <w:rFonts w:eastAsia="MS Mincho"/>
        </w:rPr>
        <w:tab/>
        <w:t>MR-DC release</w:t>
      </w:r>
      <w:bookmarkEnd w:id="137"/>
      <w:bookmarkEnd w:id="241"/>
    </w:p>
    <w:p w14:paraId="1E9C46B5" w14:textId="77777777" w:rsidR="00394471" w:rsidRPr="00F10B4F" w:rsidRDefault="00394471" w:rsidP="00394471">
      <w:pPr>
        <w:rPr>
          <w:rFonts w:eastAsia="MS Mincho"/>
        </w:rPr>
      </w:pPr>
      <w:r w:rsidRPr="00F10B4F">
        <w:t>The UE shall:</w:t>
      </w:r>
    </w:p>
    <w:p w14:paraId="6C51493F" w14:textId="77777777" w:rsidR="00394471" w:rsidRPr="00F10B4F" w:rsidRDefault="00394471" w:rsidP="00394471">
      <w:pPr>
        <w:pStyle w:val="B1"/>
        <w:rPr>
          <w:lang w:eastAsia="ko-KR"/>
        </w:rPr>
      </w:pPr>
      <w:r w:rsidRPr="00F10B4F">
        <w:rPr>
          <w:lang w:eastAsia="ko-KR"/>
        </w:rPr>
        <w:lastRenderedPageBreak/>
        <w:t>1&gt;</w:t>
      </w:r>
      <w:r w:rsidRPr="00F10B4F">
        <w:rPr>
          <w:lang w:eastAsia="ko-KR"/>
        </w:rPr>
        <w:tab/>
        <w:t>as a result of MR-DC release triggered by E-UTRA or NR:</w:t>
      </w:r>
    </w:p>
    <w:p w14:paraId="0573D845" w14:textId="77777777" w:rsidR="00394471" w:rsidRPr="00F10B4F" w:rsidRDefault="00394471" w:rsidP="00394471">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483C9593" w14:textId="77777777" w:rsidR="00394471" w:rsidRPr="00F10B4F" w:rsidRDefault="00394471" w:rsidP="00394471">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5742FF51" w14:textId="77777777" w:rsidR="00394471" w:rsidRPr="00F10B4F" w:rsidRDefault="00394471" w:rsidP="00394471">
      <w:pPr>
        <w:pStyle w:val="B2"/>
        <w:rPr>
          <w:lang w:eastAsia="ko-KR"/>
        </w:rPr>
      </w:pPr>
      <w:r w:rsidRPr="00F10B4F">
        <w:t>2&gt;</w:t>
      </w:r>
      <w:r w:rsidRPr="00F10B4F">
        <w:tab/>
        <w:t>if the UE is configured with NR SCG:</w:t>
      </w:r>
    </w:p>
    <w:p w14:paraId="4049BB3D" w14:textId="77777777" w:rsidR="00394471" w:rsidRPr="00F10B4F" w:rsidRDefault="00394471" w:rsidP="00394471">
      <w:pPr>
        <w:pStyle w:val="B3"/>
      </w:pPr>
      <w:r w:rsidRPr="00F10B4F">
        <w:t>3&gt;</w:t>
      </w:r>
      <w:r w:rsidRPr="00F10B4F">
        <w:tab/>
        <w:t>release the SCG configuration as specified in clause 5.3.5.4;</w:t>
      </w:r>
    </w:p>
    <w:p w14:paraId="67A0F3D1" w14:textId="777CAD71" w:rsidR="00394471" w:rsidRPr="00F10B4F" w:rsidRDefault="00394471" w:rsidP="00394471">
      <w:pPr>
        <w:pStyle w:val="B3"/>
      </w:pPr>
      <w:r w:rsidRPr="00F10B4F">
        <w:t>3&gt;</w:t>
      </w:r>
      <w:r w:rsidRPr="00F10B4F">
        <w:tab/>
        <w:t xml:space="preserve">release </w:t>
      </w:r>
      <w:r w:rsidRPr="00F10B4F">
        <w:rPr>
          <w:i/>
        </w:rPr>
        <w:t>otherConfig</w:t>
      </w:r>
      <w:r w:rsidRPr="00F10B4F">
        <w:t xml:space="preserve"> associated with the SCG</w:t>
      </w:r>
      <w:r w:rsidR="005E6CB4" w:rsidRPr="00F10B4F">
        <w:t>, if configured</w:t>
      </w:r>
      <w:r w:rsidRPr="00F10B4F">
        <w:t>;</w:t>
      </w:r>
    </w:p>
    <w:p w14:paraId="70E1DF71" w14:textId="09162604" w:rsidR="001F0951" w:rsidRPr="00F10B4F" w:rsidRDefault="00394471" w:rsidP="001F0951">
      <w:pPr>
        <w:pStyle w:val="B3"/>
      </w:pPr>
      <w:r w:rsidRPr="00F10B4F">
        <w:t>3&gt;</w:t>
      </w:r>
      <w:r w:rsidRPr="00F10B4F">
        <w:tab/>
        <w:t>stop timers T346a, T346b, T346c, T346d</w:t>
      </w:r>
      <w:r w:rsidR="00B623BD" w:rsidRPr="00F10B4F">
        <w:t>,</w:t>
      </w:r>
      <w:r w:rsidRPr="00F10B4F">
        <w:t xml:space="preserve"> T346e</w:t>
      </w:r>
      <w:r w:rsidR="00B623BD" w:rsidRPr="00F10B4F">
        <w:t xml:space="preserve">, </w:t>
      </w:r>
      <w:r w:rsidR="00881009" w:rsidRPr="00F10B4F">
        <w:t>T346j</w:t>
      </w:r>
      <w:r w:rsidR="00B623BD" w:rsidRPr="00F10B4F">
        <w:t xml:space="preserve"> and </w:t>
      </w:r>
      <w:r w:rsidR="00881009" w:rsidRPr="00F10B4F">
        <w:t>T346k</w:t>
      </w:r>
      <w:r w:rsidRPr="00F10B4F">
        <w:t xml:space="preserve"> associated with the SCG, if running;</w:t>
      </w:r>
    </w:p>
    <w:p w14:paraId="08510EA4" w14:textId="77777777" w:rsidR="00FC2DCC" w:rsidRPr="00F10B4F" w:rsidRDefault="001F0951" w:rsidP="00FC2DCC">
      <w:pPr>
        <w:pStyle w:val="B3"/>
      </w:pPr>
      <w:r w:rsidRPr="00F10B4F">
        <w:t>3&gt;</w:t>
      </w:r>
      <w:r w:rsidRPr="00F10B4F">
        <w:tab/>
        <w:t xml:space="preserve">release </w:t>
      </w:r>
      <w:r w:rsidRPr="00F10B4F">
        <w:rPr>
          <w:i/>
          <w:iCs/>
        </w:rPr>
        <w:t>bap-Config</w:t>
      </w:r>
      <w:r w:rsidRPr="00F10B4F">
        <w:t xml:space="preserve"> associated with the SCG, if configured;</w:t>
      </w:r>
    </w:p>
    <w:p w14:paraId="2445F314" w14:textId="28AB5E7B" w:rsidR="001F0951" w:rsidRPr="00F10B4F" w:rsidRDefault="00FC2DCC" w:rsidP="00FC2DCC">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24B67EE8" w14:textId="22C50A34" w:rsidR="00394471" w:rsidRPr="00F10B4F" w:rsidRDefault="001F0951" w:rsidP="001F0951">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082F45EE" w14:textId="77777777" w:rsidR="00394471" w:rsidRPr="00F10B4F" w:rsidRDefault="00394471" w:rsidP="00394471">
      <w:pPr>
        <w:pStyle w:val="B2"/>
      </w:pPr>
      <w:r w:rsidRPr="00F10B4F">
        <w:t>2&gt;</w:t>
      </w:r>
      <w:r w:rsidRPr="00F10B4F">
        <w:tab/>
        <w:t>else if the UE is configured with E-UTRA SCG:</w:t>
      </w:r>
    </w:p>
    <w:p w14:paraId="189A5F0E" w14:textId="77777777" w:rsidR="00394471" w:rsidRPr="00F10B4F" w:rsidRDefault="00394471" w:rsidP="00394471">
      <w:pPr>
        <w:pStyle w:val="B3"/>
      </w:pPr>
      <w:r w:rsidRPr="00F10B4F">
        <w:t>3&gt;</w:t>
      </w:r>
      <w:r w:rsidRPr="00F10B4F">
        <w:tab/>
        <w:t>release the SCG configuration as specified in TS 36.331 [10], clause 5.3.10.19 to release the E-UTRA SCG;</w:t>
      </w:r>
    </w:p>
    <w:p w14:paraId="753D5A46" w14:textId="77777777" w:rsidR="00394471" w:rsidRPr="00F10B4F" w:rsidRDefault="00394471" w:rsidP="00394471">
      <w:pPr>
        <w:pStyle w:val="Heading4"/>
      </w:pPr>
      <w:bookmarkStart w:id="242" w:name="_Toc60776787"/>
      <w:bookmarkStart w:id="243" w:name="_Toc131064431"/>
      <w:r w:rsidRPr="00F10B4F">
        <w:t>5.3.5.11</w:t>
      </w:r>
      <w:r w:rsidRPr="00F10B4F">
        <w:tab/>
        <w:t>Full configuration</w:t>
      </w:r>
      <w:bookmarkEnd w:id="242"/>
      <w:bookmarkEnd w:id="243"/>
    </w:p>
    <w:p w14:paraId="4DBD267E" w14:textId="77777777" w:rsidR="00394471" w:rsidRPr="00F10B4F" w:rsidRDefault="00394471" w:rsidP="00394471">
      <w:r w:rsidRPr="00F10B4F">
        <w:t>The UE shall:</w:t>
      </w:r>
    </w:p>
    <w:p w14:paraId="6C7A7B60" w14:textId="77777777" w:rsidR="00394471" w:rsidRPr="00F10B4F" w:rsidRDefault="00394471" w:rsidP="00394471">
      <w:pPr>
        <w:pStyle w:val="B1"/>
      </w:pPr>
      <w:r w:rsidRPr="00F10B4F">
        <w:t>1&gt;</w:t>
      </w:r>
      <w:r w:rsidRPr="00F10B4F">
        <w:tab/>
        <w:t>release/ clear all current dedicated radio configurations except for the following:</w:t>
      </w:r>
    </w:p>
    <w:p w14:paraId="31DBF648" w14:textId="77777777" w:rsidR="00394471" w:rsidRPr="00F10B4F" w:rsidRDefault="00394471" w:rsidP="00394471">
      <w:pPr>
        <w:pStyle w:val="B2"/>
      </w:pPr>
      <w:r w:rsidRPr="00F10B4F">
        <w:t>-</w:t>
      </w:r>
      <w:r w:rsidRPr="00F10B4F">
        <w:tab/>
        <w:t>the MCG C-RNTI;</w:t>
      </w:r>
    </w:p>
    <w:p w14:paraId="5E83EAEA" w14:textId="77777777" w:rsidR="00394471" w:rsidRPr="00F10B4F" w:rsidRDefault="00394471" w:rsidP="00394471">
      <w:pPr>
        <w:pStyle w:val="B2"/>
      </w:pPr>
      <w:r w:rsidRPr="00F10B4F">
        <w:t>-</w:t>
      </w:r>
      <w:r w:rsidRPr="00F10B4F">
        <w:tab/>
        <w:t>the AS security configurations associated with the master key;</w:t>
      </w:r>
    </w:p>
    <w:p w14:paraId="259E2BE7" w14:textId="7A5BC470" w:rsidR="00E17086" w:rsidRPr="00F10B4F" w:rsidRDefault="00E17086" w:rsidP="00E17086">
      <w:pPr>
        <w:pStyle w:val="B2"/>
      </w:pPr>
      <w:r w:rsidRPr="00F10B4F">
        <w:t>-</w:t>
      </w:r>
      <w:r w:rsidRPr="00F10B4F">
        <w:tab/>
      </w:r>
      <w:r w:rsidRPr="00F10B4F">
        <w:rPr>
          <w:lang w:eastAsia="x-none"/>
        </w:rPr>
        <w:t>the SRB1/SRB2 configurations and DRB</w:t>
      </w:r>
      <w:r w:rsidR="00214323" w:rsidRPr="00F10B4F">
        <w:rPr>
          <w:lang w:eastAsia="x-none"/>
        </w:rPr>
        <w:t>/multicast MRB</w:t>
      </w:r>
      <w:r w:rsidRPr="00F10B4F">
        <w:rPr>
          <w:lang w:eastAsia="x-none"/>
        </w:rPr>
        <w:t xml:space="preserve"> configurations as configured by </w:t>
      </w:r>
      <w:r w:rsidRPr="00F10B4F">
        <w:rPr>
          <w:i/>
          <w:lang w:eastAsia="x-none"/>
        </w:rPr>
        <w:t xml:space="preserve">radioBearerConfig </w:t>
      </w:r>
      <w:r w:rsidRPr="00F10B4F">
        <w:rPr>
          <w:lang w:eastAsia="x-none"/>
        </w:rPr>
        <w:t xml:space="preserve">or </w:t>
      </w:r>
      <w:r w:rsidRPr="00F10B4F">
        <w:rPr>
          <w:i/>
          <w:lang w:eastAsia="x-none"/>
        </w:rPr>
        <w:t>radioBearerConfig2</w:t>
      </w:r>
      <w:r w:rsidRPr="00F10B4F">
        <w:rPr>
          <w:lang w:eastAsia="x-none"/>
        </w:rPr>
        <w:t>.</w:t>
      </w:r>
    </w:p>
    <w:p w14:paraId="05D80D25" w14:textId="2CAB157A" w:rsidR="00394471" w:rsidRPr="00F10B4F" w:rsidRDefault="00394471" w:rsidP="00394471">
      <w:pPr>
        <w:pStyle w:val="NO"/>
      </w:pPr>
      <w:r w:rsidRPr="00F10B4F">
        <w:t>NOTE 1:</w:t>
      </w:r>
      <w:r w:rsidRPr="00F10B4F">
        <w:tab/>
        <w:t xml:space="preserve">Radio configuration is not just the resource configuration but includes other configurations like </w:t>
      </w:r>
      <w:r w:rsidRPr="00F10B4F">
        <w:rPr>
          <w:i/>
        </w:rPr>
        <w:t>MeasConfig</w:t>
      </w:r>
      <w:r w:rsidRPr="00F10B4F">
        <w:t>.</w:t>
      </w:r>
      <w:r w:rsidR="00E17086" w:rsidRPr="00F10B4F">
        <w:t xml:space="preserve"> </w:t>
      </w:r>
      <w:r w:rsidR="00E17086" w:rsidRPr="00F10B4F">
        <w:rPr>
          <w:lang w:eastAsia="x-none"/>
        </w:rPr>
        <w:t xml:space="preserve">Radio configuration also includes the RLC bearer configurations as configured by </w:t>
      </w:r>
      <w:r w:rsidR="00E17086" w:rsidRPr="00F10B4F">
        <w:rPr>
          <w:i/>
        </w:rPr>
        <w:t>RLC-BearerConfig</w:t>
      </w:r>
      <w:r w:rsidR="00984519" w:rsidRPr="00F10B4F">
        <w:t xml:space="preserve">, PC5 Relay RLC channel as configured by </w:t>
      </w:r>
      <w:r w:rsidR="00984519" w:rsidRPr="00F10B4F">
        <w:rPr>
          <w:i/>
        </w:rPr>
        <w:t>SL-RLC-ChannelConfig</w:t>
      </w:r>
      <w:r w:rsidR="00984519" w:rsidRPr="00F10B4F">
        <w:t xml:space="preserve">, and Uu Relay RLC channel as configured by </w:t>
      </w:r>
      <w:r w:rsidR="00984519" w:rsidRPr="00F10B4F">
        <w:rPr>
          <w:i/>
        </w:rPr>
        <w:t>Uu-RelayRLC-ChannelConfig</w:t>
      </w:r>
      <w:r w:rsidR="00E17086" w:rsidRPr="00F10B4F">
        <w:rPr>
          <w:lang w:eastAsia="x-none"/>
        </w:rPr>
        <w:t>.</w:t>
      </w:r>
      <w:r w:rsidRPr="00F10B4F">
        <w:t xml:space="preserve"> In case NR-DC or NE-DC is configured, this also includes the entire NR or E-UTRA SCG configuration which are released according to the MR-DC release procedure as specified in 5.3.5.10.</w:t>
      </w:r>
    </w:p>
    <w:p w14:paraId="4C7CFAC4" w14:textId="4277E302" w:rsidR="00394471" w:rsidRPr="00F10B4F" w:rsidRDefault="00394471" w:rsidP="00394471">
      <w:pPr>
        <w:pStyle w:val="NO"/>
      </w:pPr>
      <w:r w:rsidRPr="00F10B4F">
        <w:t>NOTE 1a:</w:t>
      </w:r>
      <w:r w:rsidRPr="00F10B4F">
        <w:tab/>
        <w:t xml:space="preserve">For </w:t>
      </w:r>
      <w:r w:rsidRPr="00F10B4F">
        <w:rPr>
          <w:lang w:eastAsia="zh-CN"/>
        </w:rPr>
        <w:t xml:space="preserve">NR </w:t>
      </w:r>
      <w:r w:rsidRPr="00F10B4F">
        <w:t>sidelink communication</w:t>
      </w:r>
      <w:r w:rsidR="00BD7E37" w:rsidRPr="00F10B4F">
        <w:t>/discovery</w:t>
      </w:r>
      <w:r w:rsidRPr="00F10B4F">
        <w:t>, the radio configuration includes the sidelink RRC configuration received from the network, but does not include the sidelink RRC reconfiguration</w:t>
      </w:r>
      <w:r w:rsidRPr="00F10B4F">
        <w:rPr>
          <w:lang w:eastAsia="zh-CN"/>
        </w:rPr>
        <w:t xml:space="preserve"> and sidelink UE capability</w:t>
      </w:r>
      <w:r w:rsidRPr="00F10B4F">
        <w:t xml:space="preserve"> received from other UEs via PC5-RRC. In addition, the UE considers the new NR sidelink configurations as full configuration, in case of state transition and change of system information used for NR sidelink communication</w:t>
      </w:r>
      <w:r w:rsidR="00BD7E37" w:rsidRPr="00F10B4F">
        <w:t>/discovery</w:t>
      </w:r>
      <w:r w:rsidRPr="00F10B4F">
        <w:t>.</w:t>
      </w:r>
    </w:p>
    <w:p w14:paraId="5AD7B55E" w14:textId="629CDDDB" w:rsidR="0001248F" w:rsidRPr="00F10B4F" w:rsidRDefault="0001248F" w:rsidP="0001248F">
      <w:pPr>
        <w:pStyle w:val="NO"/>
      </w:pPr>
      <w:r w:rsidRPr="00F10B4F">
        <w:lastRenderedPageBreak/>
        <w:t>NOTE 1b:</w:t>
      </w:r>
      <w:r w:rsidRPr="00F10B4F">
        <w:tab/>
        <w:t xml:space="preserve">To establish the RLC bearer of SRB(s) after release due to </w:t>
      </w:r>
      <w:r w:rsidRPr="00F10B4F">
        <w:rPr>
          <w:i/>
        </w:rPr>
        <w:t>fullConfig</w:t>
      </w:r>
      <w:r w:rsidRPr="00F10B4F">
        <w:t xml:space="preserve">, the network can include the </w:t>
      </w:r>
      <w:r w:rsidRPr="00F10B4F">
        <w:rPr>
          <w:i/>
        </w:rPr>
        <w:t>srb-</w:t>
      </w:r>
      <w:r w:rsidR="005631A8" w:rsidRPr="00F10B4F">
        <w:rPr>
          <w:i/>
        </w:rPr>
        <w:t>I</w:t>
      </w:r>
      <w:r w:rsidRPr="00F10B4F">
        <w:rPr>
          <w:i/>
        </w:rPr>
        <w:t>dentity</w:t>
      </w:r>
      <w:r w:rsidRPr="00F10B4F">
        <w:t xml:space="preserve"> within </w:t>
      </w:r>
      <w:r w:rsidRPr="00F10B4F">
        <w:rPr>
          <w:i/>
        </w:rPr>
        <w:t>srb-ToAddModList</w:t>
      </w:r>
      <w:r w:rsidRPr="00F10B4F">
        <w:t xml:space="preserve"> (i.e. the UE applies RLC default configuration) and/or provide </w:t>
      </w:r>
      <w:r w:rsidRPr="00F10B4F">
        <w:rPr>
          <w:i/>
        </w:rPr>
        <w:t>rlc-BearerToAddModList</w:t>
      </w:r>
      <w:r w:rsidRPr="00F10B4F">
        <w:t xml:space="preserve"> of concerned SRB(s) explicitly.</w:t>
      </w:r>
    </w:p>
    <w:p w14:paraId="0F049E3B" w14:textId="77777777" w:rsidR="00511C9F" w:rsidRPr="00F10B4F" w:rsidRDefault="00511C9F" w:rsidP="00511C9F">
      <w:pPr>
        <w:pStyle w:val="B2"/>
        <w:rPr>
          <w:rFonts w:ascii="CG Times (WN)" w:hAnsi="CG Times (WN)" w:cs="CG Times (WN)"/>
        </w:rPr>
      </w:pPr>
      <w:r w:rsidRPr="00F10B4F">
        <w:t>-</w:t>
      </w:r>
      <w:r w:rsidRPr="00F10B4F">
        <w:tab/>
        <w:t>the logged measurement configuration;</w:t>
      </w:r>
    </w:p>
    <w:p w14:paraId="71ACFF20" w14:textId="31BD20ED" w:rsidR="00394471" w:rsidRPr="00F10B4F" w:rsidRDefault="00394471" w:rsidP="00394471">
      <w:pPr>
        <w:pStyle w:val="B1"/>
      </w:pPr>
      <w:r w:rsidRPr="00F10B4F">
        <w:t>1&gt;</w:t>
      </w:r>
      <w:r w:rsidRPr="00F10B4F">
        <w:tab/>
        <w:t xml:space="preserve">if the </w:t>
      </w:r>
      <w:r w:rsidRPr="00F10B4F">
        <w:rPr>
          <w:i/>
        </w:rPr>
        <w:t>spCellConfig</w:t>
      </w:r>
      <w:r w:rsidRPr="00F10B4F">
        <w:t xml:space="preserve"> in the </w:t>
      </w:r>
      <w:r w:rsidRPr="00F10B4F">
        <w:rPr>
          <w:i/>
        </w:rPr>
        <w:t>masterCellGroup</w:t>
      </w:r>
      <w:r w:rsidRPr="00F10B4F">
        <w:t xml:space="preserve"> includes the </w:t>
      </w:r>
      <w:r w:rsidRPr="00F10B4F">
        <w:rPr>
          <w:i/>
        </w:rPr>
        <w:t>reconfigurationWithSync</w:t>
      </w:r>
      <w:r w:rsidRPr="00F10B4F">
        <w:t>:</w:t>
      </w:r>
    </w:p>
    <w:p w14:paraId="14C46B3C" w14:textId="77777777" w:rsidR="00394471" w:rsidRPr="00F10B4F" w:rsidRDefault="00394471" w:rsidP="00394471">
      <w:pPr>
        <w:pStyle w:val="B2"/>
      </w:pPr>
      <w:r w:rsidRPr="00F10B4F">
        <w:t>2&gt;</w:t>
      </w:r>
      <w:r w:rsidRPr="00F10B4F">
        <w:tab/>
        <w:t>release/ clear all current common radio configurations;</w:t>
      </w:r>
    </w:p>
    <w:p w14:paraId="66BB72FF" w14:textId="77777777" w:rsidR="00984519" w:rsidRPr="00F10B4F" w:rsidRDefault="00984519" w:rsidP="00A12BD9">
      <w:pPr>
        <w:pStyle w:val="B2"/>
      </w:pPr>
      <w:r w:rsidRPr="00F10B4F">
        <w:t>2&gt;</w:t>
      </w:r>
      <w:r w:rsidRPr="00F10B4F">
        <w:tab/>
        <w:t xml:space="preserve">if </w:t>
      </w:r>
      <w:r w:rsidRPr="00F10B4F">
        <w:rPr>
          <w:rFonts w:eastAsia="等线"/>
          <w:i/>
          <w:iCs/>
        </w:rPr>
        <w:t>sl-PathSwitchConfig</w:t>
      </w:r>
      <w:r w:rsidRPr="00F10B4F">
        <w:rPr>
          <w:rFonts w:eastAsia="等线"/>
        </w:rPr>
        <w:t xml:space="preserve"> was included in </w:t>
      </w:r>
      <w:r w:rsidRPr="00F10B4F">
        <w:rPr>
          <w:rFonts w:eastAsia="等线"/>
          <w:i/>
          <w:iCs/>
        </w:rPr>
        <w:t>r</w:t>
      </w:r>
      <w:r w:rsidRPr="00F10B4F">
        <w:rPr>
          <w:i/>
          <w:iCs/>
        </w:rPr>
        <w:t>econfigurationWithSync</w:t>
      </w:r>
      <w:r w:rsidRPr="00F10B4F">
        <w:t>:</w:t>
      </w:r>
    </w:p>
    <w:p w14:paraId="40378DBC" w14:textId="77777777" w:rsidR="00984519" w:rsidRPr="00F10B4F" w:rsidRDefault="00984519" w:rsidP="00A12BD9">
      <w:pPr>
        <w:pStyle w:val="B3"/>
        <w:rPr>
          <w:rFonts w:eastAsia="等线"/>
        </w:rPr>
      </w:pPr>
      <w:r w:rsidRPr="00F10B4F">
        <w:t>3&gt;</w:t>
      </w:r>
      <w:r w:rsidRPr="00F10B4F">
        <w:tab/>
        <w:t>use the default values specified in 9.2.3 for timer T311;</w:t>
      </w:r>
    </w:p>
    <w:p w14:paraId="2E4541C3" w14:textId="77777777" w:rsidR="00984519" w:rsidRPr="00F10B4F" w:rsidRDefault="00984519" w:rsidP="00A12BD9">
      <w:pPr>
        <w:pStyle w:val="B2"/>
      </w:pPr>
      <w:r w:rsidRPr="00F10B4F">
        <w:t>2&gt;</w:t>
      </w:r>
      <w:r w:rsidRPr="00F10B4F">
        <w:tab/>
        <w:t>else:</w:t>
      </w:r>
    </w:p>
    <w:p w14:paraId="4E5292F8" w14:textId="68923D3B" w:rsidR="00394471" w:rsidRPr="00F10B4F" w:rsidRDefault="00984519" w:rsidP="00A12BD9">
      <w:pPr>
        <w:pStyle w:val="B3"/>
      </w:pPr>
      <w:r w:rsidRPr="00F10B4F">
        <w:t>3</w:t>
      </w:r>
      <w:r w:rsidR="00394471" w:rsidRPr="00F10B4F">
        <w:t>&gt;</w:t>
      </w:r>
      <w:r w:rsidR="00394471" w:rsidRPr="00F10B4F">
        <w:tab/>
        <w:t>use the default values specified in 9.2.3 for timers T310, T311 and constants N310, N311;</w:t>
      </w:r>
    </w:p>
    <w:p w14:paraId="50DD1A72" w14:textId="77777777" w:rsidR="00394471" w:rsidRPr="00F10B4F" w:rsidRDefault="00394471" w:rsidP="00394471">
      <w:pPr>
        <w:pStyle w:val="B1"/>
      </w:pPr>
      <w:r w:rsidRPr="00F10B4F">
        <w:t>1&gt;</w:t>
      </w:r>
      <w:r w:rsidRPr="00F10B4F">
        <w:tab/>
        <w:t>else (full configuration after re-establishment or during RRC resume):</w:t>
      </w:r>
    </w:p>
    <w:p w14:paraId="7EF0A0F5" w14:textId="140C2810" w:rsidR="00D150B8" w:rsidRPr="00F10B4F" w:rsidRDefault="00D150B8" w:rsidP="00D150B8">
      <w:pPr>
        <w:pStyle w:val="B2"/>
      </w:pPr>
      <w:r w:rsidRPr="00F10B4F">
        <w:t>2&gt;</w:t>
      </w:r>
      <w:r w:rsidRPr="00F10B4F">
        <w:tab/>
        <w:t xml:space="preserve">if the UE is </w:t>
      </w:r>
      <w:r w:rsidR="006B56EB" w:rsidRPr="00F10B4F">
        <w:t>acting as</w:t>
      </w:r>
      <w:r w:rsidRPr="00F10B4F">
        <w:t xml:space="preserve"> L2 U2N Remote UE:</w:t>
      </w:r>
    </w:p>
    <w:p w14:paraId="0D2B2BB6" w14:textId="77777777" w:rsidR="00D150B8" w:rsidRPr="00F10B4F" w:rsidRDefault="00D150B8" w:rsidP="00D150B8">
      <w:pPr>
        <w:pStyle w:val="B3"/>
        <w:rPr>
          <w:rFonts w:eastAsia="等线"/>
          <w:lang w:eastAsia="zh-CN"/>
        </w:rPr>
      </w:pPr>
      <w:r w:rsidRPr="00F10B4F">
        <w:t>3&gt;</w:t>
      </w:r>
      <w:r w:rsidRPr="00F10B4F">
        <w:tab/>
        <w:t xml:space="preserve">use value for timer T311, as included in </w:t>
      </w:r>
      <w:r w:rsidRPr="00F10B4F">
        <w:rPr>
          <w:i/>
        </w:rPr>
        <w:t>ue-TimersAndConstants</w:t>
      </w:r>
      <w:r w:rsidRPr="00F10B4F">
        <w:t xml:space="preserve"> received in </w:t>
      </w:r>
      <w:r w:rsidRPr="00F10B4F">
        <w:rPr>
          <w:i/>
        </w:rPr>
        <w:t>SIB1</w:t>
      </w:r>
    </w:p>
    <w:p w14:paraId="4C38AE06" w14:textId="77777777" w:rsidR="00D150B8" w:rsidRPr="00F10B4F" w:rsidRDefault="00D150B8" w:rsidP="00D150B8">
      <w:pPr>
        <w:pStyle w:val="B2"/>
      </w:pPr>
      <w:r w:rsidRPr="00F10B4F">
        <w:t>2&gt;</w:t>
      </w:r>
      <w:r w:rsidRPr="00F10B4F">
        <w:tab/>
        <w:t>else:</w:t>
      </w:r>
    </w:p>
    <w:p w14:paraId="4D4C65E6" w14:textId="3FA4FAC8" w:rsidR="00394471" w:rsidRPr="00F10B4F" w:rsidRDefault="00D150B8" w:rsidP="000830BB">
      <w:pPr>
        <w:pStyle w:val="B3"/>
      </w:pPr>
      <w:r w:rsidRPr="00F10B4F">
        <w:t>3</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rPr>
        <w:t>SIB1</w:t>
      </w:r>
      <w:r w:rsidR="00394471" w:rsidRPr="00F10B4F">
        <w:t>;</w:t>
      </w:r>
    </w:p>
    <w:p w14:paraId="38F23DCF" w14:textId="77777777" w:rsidR="00811135" w:rsidRPr="00F10B4F" w:rsidRDefault="00811135" w:rsidP="00811135">
      <w:pPr>
        <w:pStyle w:val="B1"/>
      </w:pPr>
      <w:r w:rsidRPr="00F10B4F">
        <w:t>1&gt;</w:t>
      </w:r>
      <w:r w:rsidRPr="00F10B4F">
        <w:tab/>
        <w:t xml:space="preserve">if no </w:t>
      </w:r>
      <w:r w:rsidRPr="00F10B4F">
        <w:rPr>
          <w:i/>
        </w:rPr>
        <w:t>measConfigAppLayerId</w:t>
      </w:r>
      <w:r w:rsidRPr="00F10B4F">
        <w:t xml:space="preserve"> is included:</w:t>
      </w:r>
    </w:p>
    <w:p w14:paraId="403A0617" w14:textId="77777777" w:rsidR="00811135" w:rsidRPr="00F10B4F" w:rsidRDefault="00811135" w:rsidP="00811135">
      <w:pPr>
        <w:pStyle w:val="B2"/>
      </w:pPr>
      <w:r w:rsidRPr="00F10B4F">
        <w:t>2&gt;</w:t>
      </w:r>
      <w:r w:rsidRPr="00F10B4F">
        <w:tab/>
        <w:t>inform upper layers about the release of all application layer measurement configurations;</w:t>
      </w:r>
    </w:p>
    <w:p w14:paraId="0D087CAC" w14:textId="77777777" w:rsidR="00811135" w:rsidRPr="00F10B4F" w:rsidRDefault="00811135" w:rsidP="00811135">
      <w:pPr>
        <w:pStyle w:val="B2"/>
      </w:pPr>
      <w:r w:rsidRPr="00F10B4F">
        <w:t>2&gt;</w:t>
      </w:r>
      <w:r w:rsidRPr="00F10B4F">
        <w:tab/>
        <w:t>discard any received application layer measurement report from upper layers;</w:t>
      </w:r>
    </w:p>
    <w:p w14:paraId="19A37D92" w14:textId="77777777" w:rsidR="00811135" w:rsidRPr="00F10B4F" w:rsidRDefault="00811135" w:rsidP="00811135">
      <w:pPr>
        <w:pStyle w:val="B2"/>
      </w:pPr>
      <w:r w:rsidRPr="00F10B4F">
        <w:t>2&gt;</w:t>
      </w:r>
      <w:r w:rsidRPr="00F10B4F">
        <w:tab/>
        <w:t>consider itself not to be configured to send application layer measurement report.</w:t>
      </w:r>
    </w:p>
    <w:p w14:paraId="053217A9" w14:textId="77777777" w:rsidR="00984519" w:rsidRPr="00F10B4F" w:rsidRDefault="00984519" w:rsidP="00A12BD9">
      <w:pPr>
        <w:pStyle w:val="B1"/>
      </w:pPr>
      <w:r w:rsidRPr="00F10B4F">
        <w:t>1&gt;</w:t>
      </w:r>
      <w:r w:rsidRPr="00F10B4F">
        <w:tab/>
        <w:t>if the UE is acting as L2 U2N Remote UE at the target side during reconfiguration with sync, or after re-establishment, or during RRC resume:</w:t>
      </w:r>
    </w:p>
    <w:p w14:paraId="6DC26FF4" w14:textId="3D3F0864" w:rsidR="00984519" w:rsidRPr="00F10B4F" w:rsidRDefault="00984519" w:rsidP="00A12BD9">
      <w:pPr>
        <w:pStyle w:val="B2"/>
      </w:pPr>
      <w:r w:rsidRPr="00F10B4F">
        <w:t>2&gt;</w:t>
      </w:r>
      <w:r w:rsidRPr="00F10B4F">
        <w:tab/>
        <w:t>apply the default configuration of SL-RLC1 as specified in clause 9.2.4 and associate it with the SRB1;</w:t>
      </w:r>
    </w:p>
    <w:p w14:paraId="574DE15F" w14:textId="77777777" w:rsidR="00984519" w:rsidRPr="00F10B4F" w:rsidRDefault="00984519" w:rsidP="00A12BD9">
      <w:pPr>
        <w:pStyle w:val="B1"/>
        <w:rPr>
          <w:rFonts w:eastAsiaTheme="minorEastAsia"/>
          <w:lang w:eastAsia="zh-CN"/>
        </w:rPr>
      </w:pPr>
      <w:r w:rsidRPr="00F10B4F">
        <w:t>1&gt;</w:t>
      </w:r>
      <w:r w:rsidRPr="00F10B4F">
        <w:tab/>
      </w:r>
      <w:r w:rsidRPr="00F10B4F">
        <w:rPr>
          <w:lang w:eastAsia="zh-CN"/>
        </w:rPr>
        <w:t>else:</w:t>
      </w:r>
    </w:p>
    <w:p w14:paraId="06EE0445" w14:textId="4D43FEE9" w:rsidR="00394471" w:rsidRPr="00F10B4F" w:rsidRDefault="00984519" w:rsidP="00A12BD9">
      <w:pPr>
        <w:pStyle w:val="B2"/>
      </w:pPr>
      <w:r w:rsidRPr="00F10B4F">
        <w:t>2</w:t>
      </w:r>
      <w:r w:rsidR="00394471" w:rsidRPr="00F10B4F">
        <w:t>&gt;</w:t>
      </w:r>
      <w:r w:rsidR="00394471" w:rsidRPr="00F10B4F">
        <w:tab/>
        <w:t>apply the default L1 parameter values as specified in corresponding physical layer specifications except for the following:</w:t>
      </w:r>
    </w:p>
    <w:p w14:paraId="74268B21" w14:textId="77777777" w:rsidR="00394471" w:rsidRPr="00F10B4F" w:rsidRDefault="00394471" w:rsidP="00A12BD9">
      <w:pPr>
        <w:pStyle w:val="B3"/>
      </w:pPr>
      <w:r w:rsidRPr="00F10B4F">
        <w:t>-</w:t>
      </w:r>
      <w:r w:rsidRPr="00F10B4F">
        <w:tab/>
        <w:t xml:space="preserve">parameters for which values are provided in </w:t>
      </w:r>
      <w:r w:rsidRPr="00F10B4F">
        <w:rPr>
          <w:i/>
        </w:rPr>
        <w:t>SIB1</w:t>
      </w:r>
      <w:r w:rsidRPr="00F10B4F">
        <w:t>;</w:t>
      </w:r>
    </w:p>
    <w:p w14:paraId="05B45672" w14:textId="449721DC" w:rsidR="00394471" w:rsidRPr="00F10B4F" w:rsidRDefault="00984519" w:rsidP="00A12BD9">
      <w:pPr>
        <w:pStyle w:val="B2"/>
        <w:rPr>
          <w:lang w:eastAsia="zh-TW"/>
        </w:rPr>
      </w:pPr>
      <w:r w:rsidRPr="00F10B4F">
        <w:t>2</w:t>
      </w:r>
      <w:r w:rsidR="00394471" w:rsidRPr="00F10B4F">
        <w:t>&gt;</w:t>
      </w:r>
      <w:r w:rsidR="00394471" w:rsidRPr="00F10B4F">
        <w:tab/>
        <w:t>apply the default MAC Cell Group configuration as specified in 9.2.2;</w:t>
      </w:r>
    </w:p>
    <w:p w14:paraId="726504CA" w14:textId="74FAE05E" w:rsidR="00394471" w:rsidRPr="00F10B4F" w:rsidRDefault="00984519" w:rsidP="00A12BD9">
      <w:pPr>
        <w:pStyle w:val="B2"/>
      </w:pPr>
      <w:r w:rsidRPr="00F10B4F">
        <w:lastRenderedPageBreak/>
        <w:t>2</w:t>
      </w:r>
      <w:r w:rsidR="00394471" w:rsidRPr="00F10B4F">
        <w:t>&gt;</w:t>
      </w:r>
      <w:r w:rsidR="00394471" w:rsidRPr="00F10B4F">
        <w:tab/>
        <w:t xml:space="preserve">for each </w:t>
      </w:r>
      <w:r w:rsidR="00394471" w:rsidRPr="00F10B4F">
        <w:rPr>
          <w:i/>
        </w:rPr>
        <w:t>srb-Identity</w:t>
      </w:r>
      <w:r w:rsidR="00394471" w:rsidRPr="00F10B4F">
        <w:t xml:space="preserve"> value included in the </w:t>
      </w:r>
      <w:r w:rsidR="00394471" w:rsidRPr="00F10B4F">
        <w:rPr>
          <w:i/>
        </w:rPr>
        <w:t xml:space="preserve">srb-ToAddModList </w:t>
      </w:r>
      <w:r w:rsidR="00394471" w:rsidRPr="00F10B4F">
        <w:t>(SRB reconfiguration):</w:t>
      </w:r>
    </w:p>
    <w:p w14:paraId="3169CE02" w14:textId="577E621E" w:rsidR="0001248F" w:rsidRPr="00F10B4F" w:rsidRDefault="00984519" w:rsidP="00A12BD9">
      <w:pPr>
        <w:pStyle w:val="B3"/>
      </w:pPr>
      <w:r w:rsidRPr="00F10B4F">
        <w:t>3</w:t>
      </w:r>
      <w:r w:rsidR="0001248F" w:rsidRPr="00F10B4F">
        <w:t>&gt;</w:t>
      </w:r>
      <w:r w:rsidR="0001248F" w:rsidRPr="00F10B4F">
        <w:tab/>
        <w:t>establish an RLC entity for the corresponding SRB;</w:t>
      </w:r>
    </w:p>
    <w:p w14:paraId="2875AE1F" w14:textId="26870F5D" w:rsidR="00394471" w:rsidRPr="00F10B4F" w:rsidRDefault="00984519" w:rsidP="00A12BD9">
      <w:pPr>
        <w:pStyle w:val="B3"/>
      </w:pPr>
      <w:r w:rsidRPr="00F10B4F">
        <w:t>3</w:t>
      </w:r>
      <w:r w:rsidR="00394471" w:rsidRPr="00F10B4F">
        <w:t>&gt;</w:t>
      </w:r>
      <w:r w:rsidR="00394471" w:rsidRPr="00F10B4F">
        <w:tab/>
        <w:t>apply the default SRB configuration defined in 9.2.1 for the corresponding SRB;</w:t>
      </w:r>
    </w:p>
    <w:p w14:paraId="45A5B51A" w14:textId="77777777" w:rsidR="00394471" w:rsidRPr="00F10B4F" w:rsidRDefault="00394471" w:rsidP="00394471">
      <w:pPr>
        <w:pStyle w:val="NO"/>
      </w:pPr>
      <w:r w:rsidRPr="00F10B4F">
        <w:t>NOTE 2:</w:t>
      </w:r>
      <w:r w:rsidRPr="00F10B4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w:t>
      </w:r>
    </w:p>
    <w:p w14:paraId="7C09F049" w14:textId="77777777" w:rsidR="00394471" w:rsidRPr="00F10B4F" w:rsidRDefault="00394471" w:rsidP="00394471">
      <w:pPr>
        <w:pStyle w:val="B2"/>
      </w:pPr>
      <w:r w:rsidRPr="00F10B4F">
        <w:t>2&gt;</w:t>
      </w:r>
      <w:r w:rsidRPr="00F10B4F">
        <w:tab/>
        <w:t>release the SDAP entity (clause 5.1.2 in TS 37.324 [24]);</w:t>
      </w:r>
    </w:p>
    <w:p w14:paraId="2454151C" w14:textId="77777777" w:rsidR="00394471" w:rsidRPr="00F10B4F" w:rsidRDefault="00394471" w:rsidP="00394471">
      <w:pPr>
        <w:pStyle w:val="B2"/>
      </w:pPr>
      <w:r w:rsidRPr="00F10B4F">
        <w:t>2&gt;</w:t>
      </w:r>
      <w:r w:rsidRPr="00F10B4F">
        <w:tab/>
        <w:t xml:space="preserve">release each DRB associated to the </w:t>
      </w:r>
      <w:r w:rsidRPr="00F10B4F">
        <w:rPr>
          <w:i/>
        </w:rPr>
        <w:t>pdu-Session</w:t>
      </w:r>
      <w:r w:rsidRPr="00F10B4F">
        <w:t xml:space="preserve"> as specified in 5.3.5.6.4;</w:t>
      </w:r>
    </w:p>
    <w:p w14:paraId="48BAAA77" w14:textId="77777777" w:rsidR="00394471" w:rsidRPr="00F10B4F" w:rsidRDefault="00394471" w:rsidP="00394471">
      <w:pPr>
        <w:pStyle w:val="NO"/>
      </w:pPr>
      <w:r w:rsidRPr="00F10B4F">
        <w:t>NOTE 3:</w:t>
      </w:r>
      <w:r w:rsidRPr="00F10B4F">
        <w:tab/>
        <w:t xml:space="preserve">This will retain the </w:t>
      </w:r>
      <w:r w:rsidRPr="00F10B4F">
        <w:rPr>
          <w:i/>
        </w:rPr>
        <w:t>pdu-Session</w:t>
      </w:r>
      <w:r w:rsidRPr="00F10B4F">
        <w:t xml:space="preserve"> but remove the DRBs including </w:t>
      </w:r>
      <w:r w:rsidRPr="00F10B4F">
        <w:rPr>
          <w:i/>
        </w:rPr>
        <w:t>drb-identity</w:t>
      </w:r>
      <w:r w:rsidRPr="00F10B4F">
        <w:t xml:space="preserve"> of these bearers from the current UE configuration. Setup of the DRBs within the AS is described in clause 5.3.5.6.5 using the new configuration. The </w:t>
      </w:r>
      <w:r w:rsidRPr="00F10B4F">
        <w:rPr>
          <w:i/>
        </w:rPr>
        <w:t>pdu-Session</w:t>
      </w:r>
      <w:r w:rsidRPr="00F10B4F">
        <w:t xml:space="preserve"> acts as the anchor for associating the released and re-setup DRB. In the AS the DRB re-setup is equivalent with a new DRB setup (including new PDCP and logical channel configurations).</w:t>
      </w:r>
    </w:p>
    <w:p w14:paraId="3A66C4CF" w14:textId="6C702FF2" w:rsidR="00214323" w:rsidRPr="00F10B4F" w:rsidRDefault="00214323" w:rsidP="00214323">
      <w:pPr>
        <w:pStyle w:val="B1"/>
      </w:pPr>
      <w:r w:rsidRPr="00F10B4F">
        <w:t>1&gt;</w:t>
      </w:r>
      <w:r w:rsidRPr="00F10B4F">
        <w:tab/>
        <w:t xml:space="preserve">for each </w:t>
      </w:r>
      <w:r w:rsidR="001C1AF2" w:rsidRPr="00F10B4F">
        <w:rPr>
          <w:i/>
        </w:rPr>
        <w:t>mbs-SessionId</w:t>
      </w:r>
      <w:r w:rsidRPr="00F10B4F">
        <w:t xml:space="preserve"> that is part of the current UE configuration</w:t>
      </w:r>
      <w:r w:rsidR="002A4990" w:rsidRPr="00F10B4F">
        <w:t xml:space="preserve"> and associated to a multicast MRB</w:t>
      </w:r>
      <w:r w:rsidRPr="00F10B4F">
        <w:t>:</w:t>
      </w:r>
    </w:p>
    <w:p w14:paraId="1399058E" w14:textId="77777777" w:rsidR="00214323" w:rsidRPr="00F10B4F" w:rsidRDefault="00214323" w:rsidP="00214323">
      <w:pPr>
        <w:pStyle w:val="B2"/>
      </w:pPr>
      <w:r w:rsidRPr="00F10B4F">
        <w:t>2&gt;</w:t>
      </w:r>
      <w:r w:rsidRPr="00F10B4F">
        <w:tab/>
        <w:t>release the SDAP entity (clause 5.1.2 in TS 37.324 [24]);</w:t>
      </w:r>
    </w:p>
    <w:p w14:paraId="7076CF95" w14:textId="583EE391" w:rsidR="00214323" w:rsidRPr="00F10B4F" w:rsidRDefault="00214323" w:rsidP="00214323">
      <w:pPr>
        <w:pStyle w:val="B2"/>
      </w:pPr>
      <w:r w:rsidRPr="00F10B4F">
        <w:t>2&gt;</w:t>
      </w:r>
      <w:r w:rsidRPr="00F10B4F">
        <w:tab/>
        <w:t xml:space="preserve">release each multicast MRB associated to the </w:t>
      </w:r>
      <w:r w:rsidR="001C1AF2" w:rsidRPr="00F10B4F">
        <w:rPr>
          <w:i/>
        </w:rPr>
        <w:t>mbs-SessionId</w:t>
      </w:r>
      <w:r w:rsidRPr="00F10B4F">
        <w:t xml:space="preserve"> as specified in 5.3.5.6.6;</w:t>
      </w:r>
    </w:p>
    <w:p w14:paraId="19066D69" w14:textId="2F099CD2" w:rsidR="00214323" w:rsidRPr="00F10B4F" w:rsidRDefault="00214323" w:rsidP="00214323">
      <w:pPr>
        <w:pStyle w:val="NO"/>
      </w:pPr>
      <w:r w:rsidRPr="00F10B4F">
        <w:t>NOTE 4:</w:t>
      </w:r>
      <w:r w:rsidRPr="00F10B4F">
        <w:tab/>
        <w:t xml:space="preserve">This will retain the </w:t>
      </w:r>
      <w:r w:rsidR="001C1AF2" w:rsidRPr="00F10B4F">
        <w:rPr>
          <w:i/>
        </w:rPr>
        <w:t>mbs-SessionId</w:t>
      </w:r>
      <w:r w:rsidRPr="00F10B4F">
        <w:t xml:space="preserve"> but remove the multicast MRBs including </w:t>
      </w:r>
      <w:r w:rsidRPr="00F10B4F">
        <w:rPr>
          <w:i/>
        </w:rPr>
        <w:t>mrb-identity</w:t>
      </w:r>
      <w:r w:rsidRPr="00F10B4F">
        <w:t xml:space="preserve"> of these bearers from the current UE configuration. Setup of the multicast MRBs within the AS is described in clause 5.3.5.6.7 using the new configuration. The </w:t>
      </w:r>
      <w:r w:rsidR="001C1AF2" w:rsidRPr="00F10B4F">
        <w:rPr>
          <w:i/>
        </w:rPr>
        <w:t>mbs-SessionId</w:t>
      </w:r>
      <w:r w:rsidRPr="00F10B4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 but not added with same </w:t>
      </w:r>
      <w:r w:rsidRPr="00F10B4F">
        <w:rPr>
          <w:i/>
        </w:rPr>
        <w:t>pdu-Session</w:t>
      </w:r>
      <w:r w:rsidRPr="00F10B4F">
        <w:t xml:space="preserve"> in the </w:t>
      </w:r>
      <w:r w:rsidRPr="00F10B4F">
        <w:rPr>
          <w:i/>
        </w:rPr>
        <w:t>drb-ToAddModList</w:t>
      </w:r>
      <w:r w:rsidRPr="00F10B4F">
        <w:t>:</w:t>
      </w:r>
    </w:p>
    <w:p w14:paraId="41048AF2" w14:textId="77777777" w:rsidR="00394471" w:rsidRPr="00F10B4F" w:rsidRDefault="00394471" w:rsidP="00394471">
      <w:pPr>
        <w:pStyle w:val="B2"/>
        <w:rPr>
          <w:lang w:eastAsia="zh-CN"/>
        </w:rPr>
      </w:pPr>
      <w:r w:rsidRPr="00F10B4F">
        <w:t>2&gt;</w:t>
      </w:r>
      <w:r w:rsidRPr="00F10B4F">
        <w:tab/>
        <w:t>if the procedure was triggered due to</w:t>
      </w:r>
      <w:r w:rsidRPr="00F10B4F">
        <w:rPr>
          <w:lang w:eastAsia="zh-CN"/>
        </w:rPr>
        <w:t xml:space="preserve"> reconfiguration with sync:</w:t>
      </w:r>
    </w:p>
    <w:p w14:paraId="66534DC3" w14:textId="77777777"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Pr="00F10B4F">
        <w:rPr>
          <w:i/>
        </w:rPr>
        <w:t>pdu-Session</w:t>
      </w:r>
      <w:r w:rsidRPr="00F10B4F">
        <w:t xml:space="preserve"> to upper layers </w:t>
      </w:r>
      <w:r w:rsidRPr="00F10B4F">
        <w:rPr>
          <w:lang w:eastAsia="zh-CN"/>
        </w:rPr>
        <w:t>after successful reconfiguration with sync</w:t>
      </w:r>
      <w:r w:rsidRPr="00F10B4F">
        <w:t>;</w:t>
      </w:r>
    </w:p>
    <w:p w14:paraId="24DB289A" w14:textId="77777777" w:rsidR="00394471" w:rsidRPr="00F10B4F" w:rsidRDefault="00394471" w:rsidP="00394471">
      <w:pPr>
        <w:pStyle w:val="B2"/>
      </w:pPr>
      <w:r w:rsidRPr="00F10B4F">
        <w:t>2&gt;</w:t>
      </w:r>
      <w:r w:rsidRPr="00F10B4F">
        <w:tab/>
        <w:t>else:</w:t>
      </w:r>
    </w:p>
    <w:p w14:paraId="06B171F8" w14:textId="77777777" w:rsidR="00394471" w:rsidRPr="00F10B4F" w:rsidRDefault="00394471" w:rsidP="00394471">
      <w:pPr>
        <w:pStyle w:val="B3"/>
      </w:pPr>
      <w:r w:rsidRPr="00F10B4F">
        <w:t>3&gt;</w:t>
      </w:r>
      <w:r w:rsidRPr="00F10B4F">
        <w:tab/>
        <w:t xml:space="preserve">indicate the release of the user plane resources for the </w:t>
      </w:r>
      <w:r w:rsidRPr="00F10B4F">
        <w:rPr>
          <w:i/>
        </w:rPr>
        <w:t>pdu-Session</w:t>
      </w:r>
      <w:r w:rsidRPr="00F10B4F">
        <w:t xml:space="preserve"> to upper layers </w:t>
      </w:r>
      <w:r w:rsidRPr="00F10B4F">
        <w:rPr>
          <w:lang w:eastAsia="zh-CN"/>
        </w:rPr>
        <w:t>immediately</w:t>
      </w:r>
      <w:r w:rsidRPr="00F10B4F">
        <w:t>;</w:t>
      </w:r>
    </w:p>
    <w:p w14:paraId="3922BFDA" w14:textId="7873D0A4" w:rsidR="00214323" w:rsidRPr="00F10B4F" w:rsidRDefault="00214323" w:rsidP="00214323">
      <w:pPr>
        <w:pStyle w:val="B1"/>
      </w:pPr>
      <w:bookmarkStart w:id="244" w:name="_Toc60776788"/>
      <w:r w:rsidRPr="00F10B4F">
        <w:t>1&gt;</w:t>
      </w:r>
      <w:r w:rsidRPr="00F10B4F">
        <w:tab/>
        <w:t xml:space="preserve">for each </w:t>
      </w:r>
      <w:r w:rsidR="001C1AF2" w:rsidRPr="00F10B4F">
        <w:rPr>
          <w:i/>
        </w:rPr>
        <w:t>mbs-SessionId</w:t>
      </w:r>
      <w:r w:rsidRPr="00F10B4F">
        <w:t xml:space="preserve"> that is part of the current UE configuration but not added with the same</w:t>
      </w:r>
      <w:r w:rsidRPr="00F10B4F">
        <w:rPr>
          <w:i/>
        </w:rPr>
        <w:t xml:space="preserve"> </w:t>
      </w:r>
      <w:r w:rsidR="001C1AF2" w:rsidRPr="00F10B4F">
        <w:rPr>
          <w:i/>
        </w:rPr>
        <w:t>mbs-SessionId</w:t>
      </w:r>
      <w:r w:rsidRPr="00F10B4F">
        <w:t xml:space="preserve"> in the </w:t>
      </w:r>
      <w:r w:rsidRPr="00F10B4F">
        <w:rPr>
          <w:i/>
        </w:rPr>
        <w:t>mrb-ToAddModList</w:t>
      </w:r>
      <w:r w:rsidRPr="00F10B4F">
        <w:t>:</w:t>
      </w:r>
    </w:p>
    <w:p w14:paraId="0526D4B5" w14:textId="77777777" w:rsidR="00214323" w:rsidRPr="00F10B4F" w:rsidRDefault="00214323" w:rsidP="00214323">
      <w:pPr>
        <w:pStyle w:val="B2"/>
        <w:rPr>
          <w:lang w:eastAsia="zh-CN"/>
        </w:rPr>
      </w:pPr>
      <w:r w:rsidRPr="00F10B4F">
        <w:t>2&gt;</w:t>
      </w:r>
      <w:r w:rsidRPr="00F10B4F">
        <w:tab/>
        <w:t>if the procedure was triggered due to</w:t>
      </w:r>
      <w:r w:rsidRPr="00F10B4F">
        <w:rPr>
          <w:lang w:eastAsia="zh-CN"/>
        </w:rPr>
        <w:t xml:space="preserve"> reconfiguration with sync:</w:t>
      </w:r>
    </w:p>
    <w:p w14:paraId="3DBAD44F" w14:textId="0E181BB1" w:rsidR="00214323" w:rsidRPr="00F10B4F" w:rsidRDefault="00214323" w:rsidP="00214323">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001C1AF2" w:rsidRPr="00F10B4F">
        <w:rPr>
          <w:i/>
        </w:rPr>
        <w:t>mbs-SessionId</w:t>
      </w:r>
      <w:r w:rsidRPr="00F10B4F">
        <w:t xml:space="preserve"> to upper layers </w:t>
      </w:r>
      <w:r w:rsidRPr="00F10B4F">
        <w:rPr>
          <w:lang w:eastAsia="zh-CN"/>
        </w:rPr>
        <w:t>after successful reconfiguration with sync</w:t>
      </w:r>
      <w:r w:rsidRPr="00F10B4F">
        <w:t>;</w:t>
      </w:r>
    </w:p>
    <w:p w14:paraId="436FA926" w14:textId="77777777" w:rsidR="00214323" w:rsidRPr="00F10B4F" w:rsidRDefault="00214323" w:rsidP="00214323">
      <w:pPr>
        <w:pStyle w:val="B2"/>
      </w:pPr>
      <w:r w:rsidRPr="00F10B4F">
        <w:lastRenderedPageBreak/>
        <w:t>2&gt;</w:t>
      </w:r>
      <w:r w:rsidRPr="00F10B4F">
        <w:tab/>
        <w:t>else:</w:t>
      </w:r>
    </w:p>
    <w:p w14:paraId="2DB8F777" w14:textId="418D4840" w:rsidR="00214323" w:rsidRDefault="00214323" w:rsidP="00214323">
      <w:pPr>
        <w:pStyle w:val="B3"/>
      </w:pPr>
      <w:r w:rsidRPr="00F10B4F">
        <w:t>3&gt;</w:t>
      </w:r>
      <w:r w:rsidRPr="00F10B4F">
        <w:tab/>
        <w:t xml:space="preserve">indicate the release of the user plane resources for the </w:t>
      </w:r>
      <w:r w:rsidR="001C1AF2" w:rsidRPr="00F10B4F">
        <w:rPr>
          <w:i/>
        </w:rPr>
        <w:t>mbs-SessionId</w:t>
      </w:r>
      <w:r w:rsidRPr="00F10B4F">
        <w:t xml:space="preserve"> to upper layers </w:t>
      </w:r>
      <w:r w:rsidRPr="00F10B4F">
        <w:rPr>
          <w:lang w:eastAsia="zh-CN"/>
        </w:rPr>
        <w:t>immediately</w:t>
      </w:r>
      <w:r w:rsidRPr="00F10B4F">
        <w:t>.</w:t>
      </w:r>
    </w:p>
    <w:p w14:paraId="6AD0D4C2"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D916063" w14:textId="77777777" w:rsidR="00394471" w:rsidRPr="00F10B4F" w:rsidRDefault="00394471" w:rsidP="00394471">
      <w:pPr>
        <w:pStyle w:val="Heading3"/>
        <w:rPr>
          <w:rFonts w:eastAsia="MS Mincho"/>
        </w:rPr>
      </w:pPr>
      <w:bookmarkStart w:id="245" w:name="_Toc60776804"/>
      <w:bookmarkStart w:id="246" w:name="_Toc131064459"/>
      <w:bookmarkEnd w:id="244"/>
      <w:r w:rsidRPr="00F10B4F">
        <w:rPr>
          <w:rFonts w:eastAsia="MS Mincho"/>
        </w:rPr>
        <w:t>5.3.7</w:t>
      </w:r>
      <w:r w:rsidRPr="00F10B4F">
        <w:rPr>
          <w:rFonts w:eastAsia="MS Mincho"/>
        </w:rPr>
        <w:tab/>
        <w:t>RRC connection re-establishment</w:t>
      </w:r>
      <w:bookmarkEnd w:id="245"/>
      <w:bookmarkEnd w:id="246"/>
    </w:p>
    <w:p w14:paraId="7D2BA7C7" w14:textId="77777777" w:rsidR="00394471" w:rsidRPr="00F10B4F" w:rsidRDefault="00394471" w:rsidP="00394471">
      <w:pPr>
        <w:pStyle w:val="Heading4"/>
      </w:pPr>
      <w:bookmarkStart w:id="247" w:name="_Toc60776805"/>
      <w:bookmarkStart w:id="248" w:name="_Toc131064460"/>
      <w:r w:rsidRPr="00F10B4F">
        <w:t>5.3.7.1</w:t>
      </w:r>
      <w:r w:rsidRPr="00F10B4F">
        <w:tab/>
        <w:t>General</w:t>
      </w:r>
      <w:bookmarkEnd w:id="247"/>
      <w:bookmarkEnd w:id="248"/>
    </w:p>
    <w:p w14:paraId="0ED07A34" w14:textId="77777777" w:rsidR="00394471" w:rsidRPr="00F10B4F" w:rsidRDefault="00394471" w:rsidP="00394471">
      <w:pPr>
        <w:pStyle w:val="TH"/>
      </w:pPr>
      <w:r w:rsidRPr="00F10B4F">
        <w:tab/>
      </w:r>
      <w:r w:rsidRPr="00F10B4F">
        <w:rPr>
          <w:noProof/>
        </w:rPr>
        <w:object w:dxaOrig="4470" w:dyaOrig="2430" w14:anchorId="621EF6A3">
          <v:shape id="_x0000_i1032" type="#_x0000_t75" style="width:223.5pt;height:122pt" o:ole="">
            <v:imagedata r:id="rId31" o:title=""/>
          </v:shape>
          <o:OLEObject Type="Embed" ProgID="Mscgen.Chart" ShapeID="_x0000_i1032" DrawAspect="Content" ObjectID="_1749370342" r:id="rId32"/>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33" type="#_x0000_t75" style="width:3in;height:122pt" o:ole="">
            <v:imagedata r:id="rId33" o:title=""/>
          </v:shape>
          <o:OLEObject Type="Embed" ProgID="Mscgen.Chart" ShapeID="_x0000_i1033" DrawAspect="Content" ObjectID="_1749370343" r:id="rId34"/>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3AB23396" w:rsidR="00394471" w:rsidRPr="00F10B4F" w:rsidRDefault="00394471" w:rsidP="00394471">
      <w:r w:rsidRPr="00F10B4F">
        <w:lastRenderedPageBreak/>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10F4C018"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 SRB2, are not setup, the UE does not initiate the procedure but instead moves to RRC_IDLE directly, with release cause 'RRC connection failure'.</w:t>
      </w:r>
    </w:p>
    <w:p w14:paraId="50B70088" w14:textId="77777777" w:rsidR="00394471" w:rsidRPr="00F10B4F" w:rsidRDefault="00394471" w:rsidP="00394471">
      <w:pPr>
        <w:pStyle w:val="Heading4"/>
      </w:pPr>
      <w:bookmarkStart w:id="249" w:name="_Toc60776806"/>
      <w:bookmarkStart w:id="250" w:name="_Toc131064461"/>
      <w:r w:rsidRPr="00F10B4F">
        <w:t>5.3.7.2</w:t>
      </w:r>
      <w:r w:rsidRPr="00F10B4F">
        <w:tab/>
        <w:t>Initiation</w:t>
      </w:r>
      <w:bookmarkEnd w:id="249"/>
      <w:bookmarkEnd w:id="250"/>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lastRenderedPageBreak/>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lastRenderedPageBreak/>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lastRenderedPageBreak/>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77777777" w:rsidR="00CD4D14" w:rsidRPr="00F10B4F"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lastRenderedPageBreak/>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251" w:name="_Toc60776807"/>
      <w:r w:rsidRPr="00F10B4F">
        <w:t>NOTE 2:</w:t>
      </w:r>
      <w:r w:rsidRPr="00F10B4F">
        <w:tab/>
        <w:t>For L2 U2N Remote UE, if both a suitable cell and a suitable relay are available, the UE can select either one based on its implementation.</w:t>
      </w:r>
    </w:p>
    <w:p w14:paraId="65952300" w14:textId="77777777" w:rsidR="00394471" w:rsidRPr="00F10B4F" w:rsidRDefault="00394471" w:rsidP="00394471">
      <w:pPr>
        <w:pStyle w:val="Heading4"/>
      </w:pPr>
      <w:bookmarkStart w:id="252" w:name="_Toc131064462"/>
      <w:r w:rsidRPr="00F10B4F">
        <w:t>5.3.7.3</w:t>
      </w:r>
      <w:r w:rsidRPr="00F10B4F">
        <w:tab/>
        <w:t>Actions following cell selection while T311 is running</w:t>
      </w:r>
      <w:bookmarkEnd w:id="251"/>
      <w:bookmarkEnd w:id="252"/>
    </w:p>
    <w:p w14:paraId="256C9ACE" w14:textId="77777777" w:rsidR="00394471" w:rsidRPr="00F10B4F" w:rsidRDefault="00394471" w:rsidP="00394471">
      <w:r w:rsidRPr="00F10B4F">
        <w:t>Upon selecting a suitable NR cell, the UE shall:</w:t>
      </w:r>
    </w:p>
    <w:p w14:paraId="527BA893" w14:textId="77777777" w:rsidR="00394471" w:rsidRPr="00F10B4F" w:rsidRDefault="00394471" w:rsidP="00394471">
      <w:pPr>
        <w:pStyle w:val="B1"/>
      </w:pPr>
      <w:r w:rsidRPr="00F10B4F">
        <w:t>1&gt;</w:t>
      </w:r>
      <w:r w:rsidRPr="00F10B4F">
        <w:tab/>
        <w:t>ensure having valid and up to date essential system information as specified in clause 5.2.2.2;</w:t>
      </w:r>
    </w:p>
    <w:p w14:paraId="6CFF0423" w14:textId="77777777" w:rsidR="00394471" w:rsidRPr="00F10B4F" w:rsidRDefault="00394471" w:rsidP="00394471">
      <w:pPr>
        <w:pStyle w:val="B1"/>
      </w:pPr>
      <w:r w:rsidRPr="00F10B4F">
        <w:t>1&gt;</w:t>
      </w:r>
      <w:r w:rsidRPr="00F10B4F">
        <w:tab/>
        <w:t>stop timer T311;</w:t>
      </w:r>
    </w:p>
    <w:p w14:paraId="0E4EB2C5" w14:textId="77777777" w:rsidR="00394471" w:rsidRPr="00F10B4F" w:rsidRDefault="00394471" w:rsidP="00394471">
      <w:pPr>
        <w:pStyle w:val="B1"/>
      </w:pPr>
      <w:r w:rsidRPr="00F10B4F">
        <w:t>1&gt;</w:t>
      </w:r>
      <w:r w:rsidRPr="00F10B4F">
        <w:tab/>
        <w:t>if T390 is running:</w:t>
      </w:r>
    </w:p>
    <w:p w14:paraId="7C2CF360" w14:textId="77777777" w:rsidR="00394471" w:rsidRPr="00F10B4F" w:rsidRDefault="00394471" w:rsidP="00394471">
      <w:pPr>
        <w:pStyle w:val="B2"/>
      </w:pPr>
      <w:r w:rsidRPr="00F10B4F">
        <w:t>2&gt;</w:t>
      </w:r>
      <w:r w:rsidRPr="00F10B4F">
        <w:tab/>
        <w:t>stop timer T390 for all access categories;</w:t>
      </w:r>
    </w:p>
    <w:p w14:paraId="63819279" w14:textId="77777777" w:rsidR="00394471" w:rsidRPr="00F10B4F" w:rsidRDefault="00394471" w:rsidP="00394471">
      <w:pPr>
        <w:pStyle w:val="B2"/>
      </w:pPr>
      <w:r w:rsidRPr="00F10B4F">
        <w:t>2&gt;</w:t>
      </w:r>
      <w:r w:rsidRPr="00F10B4F">
        <w:tab/>
        <w:t>perform the actions as specified in 5.3.14.4;</w:t>
      </w:r>
    </w:p>
    <w:p w14:paraId="2198C92E" w14:textId="5A4B8234" w:rsidR="00F74A97" w:rsidRPr="00F10B4F" w:rsidRDefault="00F74A97" w:rsidP="00F74A97">
      <w:pPr>
        <w:pStyle w:val="B1"/>
      </w:pPr>
      <w:r w:rsidRPr="00F10B4F">
        <w:t>1&gt;</w:t>
      </w:r>
      <w:r w:rsidRPr="00F10B4F">
        <w:tab/>
        <w:t>stop the relay (re)selection procedure, if ongoing;</w:t>
      </w:r>
    </w:p>
    <w:p w14:paraId="7CDD1BAC" w14:textId="68E1EB67" w:rsidR="00394471" w:rsidRPr="00F10B4F" w:rsidRDefault="00394471" w:rsidP="00394471">
      <w:pPr>
        <w:pStyle w:val="B1"/>
      </w:pPr>
      <w:r w:rsidRPr="00F10B4F">
        <w:t>1&gt;</w:t>
      </w:r>
      <w:r w:rsidRPr="00F10B4F">
        <w:tab/>
        <w:t>if the cell selection is triggered by detecting radio link failure of the MCG or re-configuration with sync failure of the MCG</w:t>
      </w:r>
      <w:r w:rsidR="00A62952" w:rsidRPr="00F10B4F">
        <w:rPr>
          <w:lang w:eastAsia="zh-CN"/>
        </w:rPr>
        <w:t xml:space="preserve"> or mobility from NR failure</w:t>
      </w:r>
      <w:r w:rsidRPr="00F10B4F">
        <w:t>, and</w:t>
      </w:r>
    </w:p>
    <w:p w14:paraId="3659B9A1" w14:textId="77777777" w:rsidR="009A3D15" w:rsidRPr="00F10B4F" w:rsidRDefault="00394471" w:rsidP="009A3D15">
      <w:pPr>
        <w:pStyle w:val="B1"/>
      </w:pPr>
      <w:r w:rsidRPr="00F10B4F">
        <w:t>1&gt;</w:t>
      </w:r>
      <w:r w:rsidRPr="00F10B4F">
        <w:tab/>
        <w:t xml:space="preserve">if </w:t>
      </w:r>
      <w:r w:rsidRPr="00F10B4F">
        <w:rPr>
          <w:i/>
        </w:rPr>
        <w:t>attemptCondReconfig</w:t>
      </w:r>
      <w:r w:rsidRPr="00F10B4F">
        <w:t xml:space="preserve"> is configured; and</w:t>
      </w:r>
    </w:p>
    <w:p w14:paraId="497B8F05" w14:textId="2B332464" w:rsidR="00394471" w:rsidRPr="00F10B4F" w:rsidRDefault="009A3D15" w:rsidP="009A3D15">
      <w:pPr>
        <w:pStyle w:val="B1"/>
      </w:pPr>
      <w:r w:rsidRPr="00F10B4F">
        <w:t>1&gt;</w:t>
      </w:r>
      <w:r w:rsidRPr="00F10B4F">
        <w:tab/>
        <w:t xml:space="preserve">if the selected cell is not configured with </w:t>
      </w:r>
      <w:r w:rsidRPr="00F10B4F">
        <w:rPr>
          <w:i/>
          <w:iCs/>
        </w:rPr>
        <w:t>CondEventT1</w:t>
      </w:r>
      <w:r w:rsidRPr="00F10B4F">
        <w:t xml:space="preserve">, or the selected cell is configured with </w:t>
      </w:r>
      <w:r w:rsidRPr="00F10B4F">
        <w:rPr>
          <w:i/>
          <w:iCs/>
        </w:rPr>
        <w:t>CondEventT1</w:t>
      </w:r>
      <w:r w:rsidRPr="00F10B4F">
        <w:t xml:space="preserve"> and leaving condition has not been fulfilled; and</w:t>
      </w:r>
    </w:p>
    <w:p w14:paraId="242A7E45" w14:textId="3C78185A" w:rsidR="00394471" w:rsidRPr="00F10B4F" w:rsidRDefault="00394471" w:rsidP="00394471">
      <w:pPr>
        <w:pStyle w:val="B1"/>
      </w:pPr>
      <w:r w:rsidRPr="00F10B4F">
        <w:t>1&gt;</w:t>
      </w:r>
      <w:r w:rsidRPr="00F10B4F">
        <w:tab/>
        <w:t xml:space="preserve">if the selected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the MCG</w:t>
      </w:r>
      <w:r w:rsidR="009C015E" w:rsidRPr="00F10B4F">
        <w:rPr>
          <w:i/>
        </w:rPr>
        <w:t xml:space="preserve"> </w:t>
      </w:r>
      <w:r w:rsidRPr="00F10B4F">
        <w:rPr>
          <w:i/>
        </w:rPr>
        <w:t>VarConditionalReconfig</w:t>
      </w:r>
      <w:r w:rsidRPr="00F10B4F">
        <w:t>:</w:t>
      </w:r>
    </w:p>
    <w:p w14:paraId="03CAD628" w14:textId="257E5183" w:rsidR="00800E9E" w:rsidRPr="00F10B4F" w:rsidRDefault="00800E9E" w:rsidP="000830BB">
      <w:pPr>
        <w:pStyle w:val="B2"/>
      </w:pPr>
      <w:r w:rsidRPr="00F10B4F">
        <w:t>2&gt;</w:t>
      </w:r>
      <w:r w:rsidRPr="00F10B4F">
        <w:tab/>
      </w:r>
      <w:r w:rsidR="007D6ED9" w:rsidRPr="00F10B4F">
        <w:t xml:space="preserve">if the UE supports </w:t>
      </w:r>
      <w:r w:rsidR="007D6ED9" w:rsidRPr="00F10B4F">
        <w:rPr>
          <w:rFonts w:eastAsia="等线"/>
          <w:lang w:eastAsia="zh-CN"/>
        </w:rPr>
        <w:t>RLF-Report for conditional handover</w:t>
      </w:r>
      <w:r w:rsidR="007D6ED9" w:rsidRPr="00F10B4F">
        <w:t xml:space="preserve">, </w:t>
      </w:r>
      <w:r w:rsidRPr="00F10B4F">
        <w:t xml:space="preserve">set the </w:t>
      </w:r>
      <w:r w:rsidRPr="00F10B4F">
        <w:rPr>
          <w:i/>
        </w:rPr>
        <w:t>choCellId</w:t>
      </w:r>
      <w:r w:rsidRPr="00F10B4F">
        <w:t xml:space="preserve"> in the </w:t>
      </w:r>
      <w:r w:rsidRPr="00F10B4F">
        <w:rPr>
          <w:i/>
        </w:rPr>
        <w:t>VarRLF-Report</w:t>
      </w:r>
      <w:r w:rsidRPr="00F10B4F">
        <w:t xml:space="preserve"> to the global cell identity, if available, otherwise to the physical cell identity and carrier frequency of the selected cell;</w:t>
      </w:r>
    </w:p>
    <w:p w14:paraId="2EE10083" w14:textId="77777777" w:rsidR="001F3C00" w:rsidRPr="00F10B4F" w:rsidRDefault="00394471" w:rsidP="001F3C00">
      <w:pPr>
        <w:pStyle w:val="B2"/>
      </w:pPr>
      <w:r w:rsidRPr="00F10B4F">
        <w:t>2&gt;</w:t>
      </w:r>
      <w:r w:rsidRPr="00F10B4F">
        <w:tab/>
        <w:t xml:space="preserve">apply the stored </w:t>
      </w:r>
      <w:r w:rsidRPr="00F10B4F">
        <w:rPr>
          <w:i/>
        </w:rPr>
        <w:t xml:space="preserve">condRRCReconfig </w:t>
      </w:r>
      <w:r w:rsidRPr="00F10B4F">
        <w:t>associated to the selected cell and perform actions as specified in 5.3.5.3;</w:t>
      </w:r>
    </w:p>
    <w:p w14:paraId="0D3AF389" w14:textId="08DD6062" w:rsidR="00394471" w:rsidRPr="00F10B4F" w:rsidRDefault="001F3C00" w:rsidP="008E4C89">
      <w:pPr>
        <w:pStyle w:val="NO"/>
      </w:pPr>
      <w:r w:rsidRPr="00F10B4F">
        <w:rPr>
          <w:rFonts w:eastAsiaTheme="minorEastAsia"/>
        </w:rPr>
        <w:t>NOTE 1:</w:t>
      </w:r>
      <w:r w:rsidRPr="00F10B4F">
        <w:rPr>
          <w:rFonts w:eastAsiaTheme="minorEastAsia"/>
        </w:rPr>
        <w:tab/>
        <w:t>It is left to network implementation to how to avoid keystream reuse in case of CHO based recovery after a failed handover without key change.</w:t>
      </w:r>
    </w:p>
    <w:p w14:paraId="299D99C6" w14:textId="77777777" w:rsidR="00394471" w:rsidRPr="00F10B4F" w:rsidRDefault="00394471" w:rsidP="00394471">
      <w:pPr>
        <w:pStyle w:val="B1"/>
      </w:pPr>
      <w:r w:rsidRPr="00F10B4F">
        <w:t>1&gt;</w:t>
      </w:r>
      <w:r w:rsidRPr="00F10B4F">
        <w:tab/>
        <w:t>else:</w:t>
      </w:r>
    </w:p>
    <w:p w14:paraId="1E2113F4" w14:textId="7A09D3D2" w:rsidR="00394471" w:rsidRPr="00F10B4F" w:rsidRDefault="00394471" w:rsidP="00394471">
      <w:pPr>
        <w:pStyle w:val="B2"/>
      </w:pPr>
      <w:r w:rsidRPr="00F10B4F">
        <w:lastRenderedPageBreak/>
        <w:t>2&gt;</w:t>
      </w:r>
      <w:r w:rsidRPr="00F10B4F">
        <w:tab/>
        <w:t xml:space="preserve">if UE is configured with </w:t>
      </w:r>
      <w:r w:rsidR="00627E02" w:rsidRPr="00F10B4F">
        <w:rPr>
          <w:i/>
        </w:rPr>
        <w:t>attemptCondReconfig</w:t>
      </w:r>
      <w:r w:rsidRPr="00F10B4F">
        <w:t>:</w:t>
      </w:r>
    </w:p>
    <w:p w14:paraId="76073501" w14:textId="77777777" w:rsidR="00394471" w:rsidRPr="00F10B4F" w:rsidRDefault="00394471" w:rsidP="00394471">
      <w:pPr>
        <w:pStyle w:val="B3"/>
      </w:pPr>
      <w:r w:rsidRPr="00F10B4F">
        <w:t>3&gt;</w:t>
      </w:r>
      <w:r w:rsidRPr="00F10B4F">
        <w:tab/>
        <w:t>reset MAC;</w:t>
      </w:r>
    </w:p>
    <w:p w14:paraId="0D895E81" w14:textId="77777777" w:rsidR="00394471" w:rsidRPr="00F10B4F" w:rsidRDefault="00394471" w:rsidP="00394471">
      <w:pPr>
        <w:pStyle w:val="B3"/>
      </w:pPr>
      <w:r w:rsidRPr="00F10B4F">
        <w:t>3&gt;</w:t>
      </w:r>
      <w:r w:rsidRPr="00F10B4F">
        <w:tab/>
        <w:t xml:space="preserve">release </w:t>
      </w:r>
      <w:r w:rsidRPr="00F10B4F">
        <w:rPr>
          <w:i/>
        </w:rPr>
        <w:t>spCellConfig</w:t>
      </w:r>
      <w:r w:rsidRPr="00F10B4F">
        <w:t>, if configured;</w:t>
      </w:r>
    </w:p>
    <w:p w14:paraId="69FB2725" w14:textId="77777777" w:rsidR="00394471" w:rsidRPr="00F10B4F" w:rsidRDefault="00394471" w:rsidP="00394471">
      <w:pPr>
        <w:pStyle w:val="B3"/>
      </w:pPr>
      <w:r w:rsidRPr="00F10B4F">
        <w:t>3&gt;</w:t>
      </w:r>
      <w:r w:rsidRPr="00F10B4F">
        <w:tab/>
        <w:t>release the MCG SCell(s), if configured;</w:t>
      </w:r>
    </w:p>
    <w:p w14:paraId="63199DB1" w14:textId="77777777" w:rsidR="00394471" w:rsidRPr="00F10B4F" w:rsidRDefault="00394471" w:rsidP="00394471">
      <w:pPr>
        <w:pStyle w:val="B3"/>
      </w:pPr>
      <w:r w:rsidRPr="00F10B4F">
        <w:t>3&gt;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68C374AD" w14:textId="77777777" w:rsidR="00394471" w:rsidRPr="00F10B4F" w:rsidRDefault="00394471" w:rsidP="00394471">
      <w:pPr>
        <w:pStyle w:val="B3"/>
      </w:pPr>
      <w:r w:rsidRPr="00F10B4F">
        <w:t>3&gt;</w:t>
      </w:r>
      <w:r w:rsidRPr="00F10B4F">
        <w:tab/>
        <w:t xml:space="preserve">release </w:t>
      </w:r>
      <w:proofErr w:type="gramStart"/>
      <w:r w:rsidRPr="00F10B4F">
        <w:rPr>
          <w:i/>
          <w:iCs/>
        </w:rPr>
        <w:t>overheatingAssistanceConfig</w:t>
      </w:r>
      <w:r w:rsidRPr="00F10B4F">
        <w:t xml:space="preserve"> ,</w:t>
      </w:r>
      <w:proofErr w:type="gramEnd"/>
      <w:r w:rsidRPr="00F10B4F">
        <w:t xml:space="preserve"> if configured</w:t>
      </w:r>
      <w:r w:rsidRPr="00F10B4F">
        <w:rPr>
          <w:rFonts w:eastAsia="宋体"/>
        </w:rPr>
        <w:t xml:space="preserve"> and </w:t>
      </w:r>
      <w:r w:rsidRPr="00F10B4F">
        <w:t>stop timer T34</w:t>
      </w:r>
      <w:r w:rsidRPr="00F10B4F">
        <w:rPr>
          <w:rFonts w:eastAsia="宋体"/>
        </w:rPr>
        <w:t>5</w:t>
      </w:r>
      <w:r w:rsidRPr="00F10B4F">
        <w:t>, if running;</w:t>
      </w:r>
    </w:p>
    <w:p w14:paraId="2D6007D6" w14:textId="77777777" w:rsidR="00394471" w:rsidRPr="00F10B4F" w:rsidRDefault="00394471" w:rsidP="00394471">
      <w:pPr>
        <w:pStyle w:val="B3"/>
      </w:pPr>
      <w:r w:rsidRPr="00F10B4F">
        <w:t>3&gt;</w:t>
      </w:r>
      <w:r w:rsidRPr="00F10B4F">
        <w:tab/>
        <w:t>if MR-DC is configured:</w:t>
      </w:r>
    </w:p>
    <w:p w14:paraId="5819614D" w14:textId="77777777" w:rsidR="00394471" w:rsidRPr="00F10B4F" w:rsidRDefault="00394471" w:rsidP="00394471">
      <w:pPr>
        <w:pStyle w:val="B4"/>
      </w:pPr>
      <w:r w:rsidRPr="00F10B4F">
        <w:t>4&gt;</w:t>
      </w:r>
      <w:r w:rsidRPr="00F10B4F">
        <w:tab/>
        <w:t>perform MR-DC release, as specified in clause 5.3.5.10;</w:t>
      </w:r>
    </w:p>
    <w:p w14:paraId="60B6A887" w14:textId="77777777" w:rsidR="00394471" w:rsidRPr="00F10B4F" w:rsidRDefault="00394471" w:rsidP="00394471">
      <w:pPr>
        <w:pStyle w:val="B3"/>
      </w:pPr>
      <w:r w:rsidRPr="00F10B4F">
        <w:t>3&gt;</w:t>
      </w:r>
      <w:r w:rsidRPr="00F10B4F">
        <w:tab/>
        <w:t xml:space="preserve">release </w:t>
      </w:r>
      <w:r w:rsidRPr="00F10B4F">
        <w:rPr>
          <w:i/>
        </w:rPr>
        <w:t>idc-AssistanceConfig</w:t>
      </w:r>
      <w:r w:rsidRPr="00F10B4F">
        <w:t>, if configured;</w:t>
      </w:r>
    </w:p>
    <w:p w14:paraId="5A6C2FEA"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btNameList</w:t>
      </w:r>
      <w:r w:rsidRPr="00F10B4F">
        <w:t>, if configured;</w:t>
      </w:r>
    </w:p>
    <w:p w14:paraId="0376FAEE"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wlanNameList</w:t>
      </w:r>
      <w:r w:rsidRPr="00F10B4F">
        <w:t>, if configured;</w:t>
      </w:r>
    </w:p>
    <w:p w14:paraId="0685248D"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sensorNameList</w:t>
      </w:r>
      <w:r w:rsidRPr="00F10B4F">
        <w:t>, if configured;</w:t>
      </w:r>
    </w:p>
    <w:p w14:paraId="3CD7EF84" w14:textId="77777777" w:rsidR="00394471" w:rsidRPr="00F10B4F" w:rsidRDefault="00394471" w:rsidP="00394471">
      <w:pPr>
        <w:pStyle w:val="B3"/>
      </w:pPr>
      <w:r w:rsidRPr="00F10B4F">
        <w:t>3&gt;</w:t>
      </w:r>
      <w:r w:rsidRPr="00F10B4F">
        <w:tab/>
        <w:t xml:space="preserve">release </w:t>
      </w:r>
      <w:r w:rsidRPr="00F10B4F">
        <w:rPr>
          <w:i/>
        </w:rPr>
        <w:t>drx-PreferenceConfig</w:t>
      </w:r>
      <w:r w:rsidRPr="00F10B4F">
        <w:rPr>
          <w:rFonts w:eastAsia="宋体"/>
          <w:i/>
        </w:rPr>
        <w:t xml:space="preserve"> </w:t>
      </w:r>
      <w:r w:rsidRPr="00F10B4F">
        <w:t>for the MCG, if configured</w:t>
      </w:r>
      <w:r w:rsidRPr="00F10B4F">
        <w:rPr>
          <w:rFonts w:eastAsia="宋体"/>
        </w:rPr>
        <w:t xml:space="preserve"> and </w:t>
      </w:r>
      <w:r w:rsidRPr="00F10B4F">
        <w:t>stop timer T346a associated with the MCG, if running;</w:t>
      </w:r>
    </w:p>
    <w:p w14:paraId="430C80EE" w14:textId="77777777" w:rsidR="00394471" w:rsidRPr="00F10B4F" w:rsidRDefault="00394471" w:rsidP="00394471">
      <w:pPr>
        <w:pStyle w:val="B3"/>
      </w:pPr>
      <w:r w:rsidRPr="00F10B4F">
        <w:t>3&gt;</w:t>
      </w:r>
      <w:r w:rsidRPr="00F10B4F">
        <w:tab/>
        <w:t xml:space="preserve">release </w:t>
      </w:r>
      <w:r w:rsidRPr="00F10B4F">
        <w:rPr>
          <w:i/>
        </w:rPr>
        <w:t>maxBW-PreferenceConfig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51BB0C77" w14:textId="77777777" w:rsidR="00394471" w:rsidRPr="00F10B4F" w:rsidRDefault="00394471" w:rsidP="00394471">
      <w:pPr>
        <w:pStyle w:val="B3"/>
      </w:pPr>
      <w:r w:rsidRPr="00F10B4F">
        <w:t>3&gt;</w:t>
      </w:r>
      <w:r w:rsidRPr="00F10B4F">
        <w:tab/>
        <w:t xml:space="preserve">release </w:t>
      </w:r>
      <w:r w:rsidRPr="00F10B4F">
        <w:rPr>
          <w:i/>
        </w:rPr>
        <w:t>maxCC-PreferenceConfig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DA218D" w14:textId="77777777" w:rsidR="00394471" w:rsidRPr="00F10B4F" w:rsidRDefault="00394471" w:rsidP="00394471">
      <w:pPr>
        <w:pStyle w:val="B3"/>
      </w:pPr>
      <w:r w:rsidRPr="00F10B4F">
        <w:t>3&gt;</w:t>
      </w:r>
      <w:r w:rsidRPr="00F10B4F">
        <w:tab/>
        <w:t xml:space="preserve">release </w:t>
      </w:r>
      <w:r w:rsidRPr="00F10B4F">
        <w:rPr>
          <w:i/>
        </w:rPr>
        <w:t>maxMIMO-LayerPreferenceConfig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3E45DC6A" w14:textId="77777777" w:rsidR="00394471" w:rsidRPr="00F10B4F" w:rsidRDefault="00394471" w:rsidP="00394471">
      <w:pPr>
        <w:pStyle w:val="B3"/>
      </w:pPr>
      <w:r w:rsidRPr="00F10B4F">
        <w:t>3&gt;</w:t>
      </w:r>
      <w:r w:rsidRPr="00F10B4F">
        <w:tab/>
        <w:t xml:space="preserve">release </w:t>
      </w:r>
      <w:r w:rsidRPr="00F10B4F">
        <w:rPr>
          <w:i/>
        </w:rPr>
        <w:t>minSchedulingOffsetPreferenceConfig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e</w:t>
      </w:r>
      <w:r w:rsidRPr="00F10B4F">
        <w:t xml:space="preserve"> associated with the MCG, if running;</w:t>
      </w:r>
    </w:p>
    <w:p w14:paraId="21AB3CD0" w14:textId="7D2296B9" w:rsidR="00B623BD" w:rsidRPr="00F10B4F" w:rsidRDefault="00B623BD" w:rsidP="00B623BD">
      <w:pPr>
        <w:pStyle w:val="B3"/>
      </w:pPr>
      <w:r w:rsidRPr="00F10B4F">
        <w:t>3&gt;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 and stop timer </w:t>
      </w:r>
      <w:r w:rsidR="00881009" w:rsidRPr="00F10B4F">
        <w:t>T346j</w:t>
      </w:r>
      <w:r w:rsidRPr="00F10B4F">
        <w:t xml:space="preserve"> associated with the MCG, if running;</w:t>
      </w:r>
    </w:p>
    <w:p w14:paraId="4148ACD6" w14:textId="38857A68" w:rsidR="00B623BD" w:rsidRPr="00F10B4F" w:rsidRDefault="00B623BD" w:rsidP="00B623BD">
      <w:pPr>
        <w:pStyle w:val="B3"/>
      </w:pPr>
      <w:r w:rsidRPr="00F10B4F">
        <w:t>3&gt;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 and stop timer </w:t>
      </w:r>
      <w:r w:rsidR="00881009" w:rsidRPr="00F10B4F">
        <w:t>T346k</w:t>
      </w:r>
      <w:r w:rsidRPr="00F10B4F">
        <w:t xml:space="preserve"> associated with the MCG, if running;</w:t>
      </w:r>
    </w:p>
    <w:p w14:paraId="19259F35" w14:textId="77777777" w:rsidR="00394471" w:rsidRPr="00F10B4F" w:rsidRDefault="00394471" w:rsidP="00394471">
      <w:pPr>
        <w:pStyle w:val="B3"/>
      </w:pPr>
      <w:r w:rsidRPr="00F10B4F">
        <w:t>3&gt;</w:t>
      </w:r>
      <w:r w:rsidRPr="00F10B4F">
        <w:tab/>
        <w:t xml:space="preserve">release </w:t>
      </w:r>
      <w:r w:rsidRPr="00F10B4F">
        <w:rPr>
          <w:i/>
        </w:rPr>
        <w:t>releasePreferenceConfig</w:t>
      </w:r>
      <w:r w:rsidRPr="00F10B4F">
        <w:t>, if configured</w:t>
      </w:r>
      <w:r w:rsidRPr="00F10B4F">
        <w:rPr>
          <w:rFonts w:eastAsia="宋体"/>
        </w:rPr>
        <w:t xml:space="preserve"> and </w:t>
      </w:r>
      <w:r w:rsidRPr="00F10B4F">
        <w:t>stop timer T346</w:t>
      </w:r>
      <w:r w:rsidRPr="00F10B4F">
        <w:rPr>
          <w:rFonts w:eastAsia="宋体"/>
        </w:rPr>
        <w:t>f</w:t>
      </w:r>
      <w:r w:rsidRPr="00F10B4F">
        <w:t>, if running;</w:t>
      </w:r>
    </w:p>
    <w:p w14:paraId="53597FC8"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onDemandSIB-Request</w:t>
      </w:r>
      <w:r w:rsidRPr="00F10B4F">
        <w:t xml:space="preserve"> if configured, and stop timer T350, if running;</w:t>
      </w:r>
    </w:p>
    <w:p w14:paraId="1045DB29" w14:textId="77777777" w:rsidR="00DC106F" w:rsidRPr="00F10B4F" w:rsidRDefault="00DC106F" w:rsidP="006A3D85">
      <w:pPr>
        <w:pStyle w:val="B3"/>
        <w:rPr>
          <w:lang w:eastAsia="zh-CN"/>
        </w:rPr>
      </w:pPr>
      <w:r w:rsidRPr="00F10B4F">
        <w:t>3</w:t>
      </w:r>
      <w:r w:rsidRPr="00F10B4F">
        <w:rPr>
          <w:lang w:eastAsia="zh-CN"/>
        </w:rPr>
        <w:t>&gt;</w:t>
      </w:r>
      <w:r w:rsidRPr="00F10B4F">
        <w:rPr>
          <w:lang w:eastAsia="zh-CN"/>
        </w:rPr>
        <w:tab/>
        <w:t>release referenceTimePreferenceReporting, if configured;</w:t>
      </w:r>
    </w:p>
    <w:p w14:paraId="104D13F1" w14:textId="77777777" w:rsidR="00DC106F" w:rsidRPr="00F10B4F" w:rsidRDefault="00DC106F" w:rsidP="00DC106F">
      <w:pPr>
        <w:pStyle w:val="B3"/>
        <w:rPr>
          <w:lang w:eastAsia="zh-CN"/>
        </w:rPr>
      </w:pPr>
      <w:r w:rsidRPr="00F10B4F">
        <w:rPr>
          <w:lang w:eastAsia="zh-CN"/>
        </w:rPr>
        <w:t>3&gt;</w:t>
      </w:r>
      <w:r w:rsidRPr="00F10B4F">
        <w:rPr>
          <w:lang w:eastAsia="zh-CN"/>
        </w:rPr>
        <w:tab/>
        <w:t xml:space="preserve">release </w:t>
      </w:r>
      <w:r w:rsidRPr="00F10B4F">
        <w:rPr>
          <w:i/>
          <w:lang w:eastAsia="zh-CN"/>
        </w:rPr>
        <w:t>sl-AssistanceConfigNR</w:t>
      </w:r>
      <w:r w:rsidRPr="00F10B4F">
        <w:rPr>
          <w:lang w:eastAsia="zh-CN"/>
        </w:rPr>
        <w:t>, if configured;</w:t>
      </w:r>
    </w:p>
    <w:p w14:paraId="5E7406EF" w14:textId="77777777" w:rsidR="00CF6189" w:rsidRPr="00F10B4F" w:rsidRDefault="00CF6189" w:rsidP="00CF6189">
      <w:pPr>
        <w:pStyle w:val="B3"/>
      </w:pPr>
      <w:r w:rsidRPr="00F10B4F">
        <w:rPr>
          <w:rFonts w:eastAsia="宋体"/>
        </w:rPr>
        <w:lastRenderedPageBreak/>
        <w:t>3</w:t>
      </w:r>
      <w:r w:rsidRPr="00F10B4F">
        <w:t>&gt;</w:t>
      </w:r>
      <w:r w:rsidRPr="00F10B4F">
        <w:tab/>
        <w:t xml:space="preserve">release </w:t>
      </w:r>
      <w:r w:rsidRPr="00F10B4F">
        <w:rPr>
          <w:i/>
        </w:rPr>
        <w:t>obtainCommonLocation</w:t>
      </w:r>
      <w:r w:rsidRPr="00F10B4F">
        <w:t>, if configured;</w:t>
      </w:r>
    </w:p>
    <w:p w14:paraId="72577E00" w14:textId="73B5C6F0" w:rsidR="00DB6B82" w:rsidRPr="00F10B4F" w:rsidRDefault="00DB6B82" w:rsidP="00DB6B82">
      <w:pPr>
        <w:pStyle w:val="B3"/>
      </w:pPr>
      <w:r w:rsidRPr="00F10B4F">
        <w:t>3&gt;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12E68A2C" w14:textId="77777777" w:rsidR="0005611B" w:rsidRPr="00F10B4F" w:rsidRDefault="0005611B" w:rsidP="0005611B">
      <w:pPr>
        <w:pStyle w:val="B3"/>
      </w:pPr>
      <w:r w:rsidRPr="00F10B4F">
        <w:t>3&gt;</w:t>
      </w:r>
      <w:r w:rsidRPr="00F10B4F">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stop timer T346h, if running;</w:t>
      </w:r>
    </w:p>
    <w:p w14:paraId="63869DC7" w14:textId="77777777" w:rsidR="009A3D15" w:rsidRPr="00F10B4F" w:rsidRDefault="0005611B" w:rsidP="009A3D15">
      <w:pPr>
        <w:pStyle w:val="B3"/>
      </w:pPr>
      <w:r w:rsidRPr="00F10B4F">
        <w:t>3&gt;</w:t>
      </w:r>
      <w:r w:rsidRPr="00F10B4F">
        <w:tab/>
        <w:t xml:space="preserve">release </w:t>
      </w:r>
      <w:r w:rsidRPr="00F10B4F">
        <w:rPr>
          <w:rFonts w:eastAsia="MS Mincho"/>
          <w:bCs/>
          <w:i/>
        </w:rPr>
        <w:t>musim-LeaveAssistanceConfig</w:t>
      </w:r>
      <w:r w:rsidRPr="00F10B4F">
        <w:rPr>
          <w:lang w:eastAsia="zh-CN"/>
        </w:rPr>
        <w:t>, if configured</w:t>
      </w:r>
      <w:r w:rsidRPr="00F10B4F">
        <w:t>;</w:t>
      </w:r>
    </w:p>
    <w:p w14:paraId="314F65F8" w14:textId="3E5FB7AE" w:rsidR="0005611B" w:rsidRPr="00F10B4F" w:rsidRDefault="009A3D15" w:rsidP="009A3D15">
      <w:pPr>
        <w:pStyle w:val="B3"/>
      </w:pPr>
      <w:r w:rsidRPr="00F10B4F">
        <w:t>3&gt;</w:t>
      </w:r>
      <w:r w:rsidRPr="00F10B4F">
        <w:tab/>
        <w:t xml:space="preserve">release </w:t>
      </w:r>
      <w:r w:rsidRPr="00F10B4F">
        <w:rPr>
          <w:i/>
          <w:iCs/>
        </w:rPr>
        <w:t>propDelayDiffReportConfig</w:t>
      </w:r>
      <w:r w:rsidRPr="00F10B4F">
        <w:t>, if configured;</w:t>
      </w:r>
    </w:p>
    <w:p w14:paraId="706CEA2F" w14:textId="03A1B4EC" w:rsidR="001212B2" w:rsidRPr="00F10B4F" w:rsidRDefault="001212B2" w:rsidP="001212B2">
      <w:pPr>
        <w:pStyle w:val="B3"/>
      </w:pPr>
      <w:r w:rsidRPr="00F10B4F">
        <w:t>3&gt;</w:t>
      </w:r>
      <w:r w:rsidRPr="00F10B4F">
        <w:tab/>
        <w:t xml:space="preserve">release </w:t>
      </w:r>
      <w:r w:rsidRPr="00F10B4F">
        <w:rPr>
          <w:i/>
          <w:iCs/>
        </w:rPr>
        <w:t>ul-GapFR2-PreferenceConfig</w:t>
      </w:r>
      <w:r w:rsidRPr="00F10B4F">
        <w:t>, if configured;</w:t>
      </w:r>
    </w:p>
    <w:p w14:paraId="72CE61B7" w14:textId="77777777" w:rsidR="008D68AB" w:rsidRPr="00F10B4F" w:rsidRDefault="00E47E93" w:rsidP="008D68AB">
      <w:pPr>
        <w:pStyle w:val="B3"/>
      </w:pPr>
      <w:r w:rsidRPr="00F10B4F">
        <w:t>3&gt;</w:t>
      </w:r>
      <w:r w:rsidRPr="00F10B4F">
        <w:tab/>
        <w:t xml:space="preserve">release </w:t>
      </w:r>
      <w:r w:rsidRPr="00F10B4F">
        <w:rPr>
          <w:i/>
        </w:rPr>
        <w:t>rrm-MeasRelaxationReportingConfig</w:t>
      </w:r>
      <w:r w:rsidRPr="00F10B4F">
        <w:t>, if configured;</w:t>
      </w:r>
    </w:p>
    <w:p w14:paraId="7287A8B5" w14:textId="77777777" w:rsidR="008D68AB" w:rsidRPr="00F10B4F" w:rsidRDefault="008D68AB" w:rsidP="008D68AB">
      <w:pPr>
        <w:pStyle w:val="B3"/>
        <w:rPr>
          <w:lang w:eastAsia="en-US"/>
        </w:rPr>
      </w:pPr>
      <w:r w:rsidRPr="00F10B4F">
        <w:t>3&gt;</w:t>
      </w:r>
      <w:r w:rsidRPr="00F10B4F">
        <w:tab/>
        <w:t xml:space="preserve">release </w:t>
      </w:r>
      <w:r w:rsidRPr="00F10B4F">
        <w:rPr>
          <w:i/>
        </w:rPr>
        <w:t>maxBW-PreferenceConfigFR2-2</w:t>
      </w:r>
      <w:r w:rsidRPr="00F10B4F">
        <w:t>, if configured;</w:t>
      </w:r>
    </w:p>
    <w:p w14:paraId="59601213" w14:textId="77777777" w:rsidR="008D68AB" w:rsidRPr="00F10B4F" w:rsidRDefault="008D68AB" w:rsidP="008D68AB">
      <w:pPr>
        <w:pStyle w:val="B3"/>
      </w:pPr>
      <w:r w:rsidRPr="00F10B4F">
        <w:t>3&gt;</w:t>
      </w:r>
      <w:r w:rsidRPr="00F10B4F">
        <w:tab/>
        <w:t xml:space="preserve">release </w:t>
      </w:r>
      <w:r w:rsidRPr="00F10B4F">
        <w:rPr>
          <w:i/>
        </w:rPr>
        <w:t>maxMIMO-LayerPreferenceConfigFR2-2</w:t>
      </w:r>
      <w:r w:rsidRPr="00F10B4F">
        <w:t>, if configured;</w:t>
      </w:r>
    </w:p>
    <w:p w14:paraId="2EEE8F9F" w14:textId="55A25983" w:rsidR="00E47E93" w:rsidRPr="00F10B4F" w:rsidRDefault="008D68AB" w:rsidP="008D68AB">
      <w:pPr>
        <w:pStyle w:val="B3"/>
      </w:pPr>
      <w:r w:rsidRPr="00F10B4F">
        <w:t>3&gt;</w:t>
      </w:r>
      <w:r w:rsidRPr="00F10B4F">
        <w:tab/>
        <w:t xml:space="preserve">release </w:t>
      </w:r>
      <w:r w:rsidRPr="00F10B4F">
        <w:rPr>
          <w:i/>
        </w:rPr>
        <w:t>minSchedulingOffsetPreferenceConfigExt</w:t>
      </w:r>
      <w:r w:rsidRPr="00F10B4F">
        <w:t>, if configured;</w:t>
      </w:r>
    </w:p>
    <w:p w14:paraId="2B87F918" w14:textId="0EC8F49F" w:rsidR="00394471" w:rsidRPr="00F10B4F" w:rsidRDefault="00394471" w:rsidP="00E47E93">
      <w:pPr>
        <w:pStyle w:val="B3"/>
      </w:pPr>
      <w:r w:rsidRPr="00F10B4F">
        <w:t>3&gt;</w:t>
      </w:r>
      <w:r w:rsidRPr="00F10B4F">
        <w:tab/>
        <w:t xml:space="preserve">suspend all RBs, </w:t>
      </w:r>
      <w:r w:rsidR="003B3F65" w:rsidRPr="00F10B4F">
        <w:t xml:space="preserve">and BH RLC channels for the IAB-MT, </w:t>
      </w:r>
      <w:r w:rsidRPr="00F10B4F">
        <w:t>except SRB0</w:t>
      </w:r>
      <w:r w:rsidR="001C1AF2" w:rsidRPr="00F10B4F">
        <w:rPr>
          <w:lang w:eastAsia="zh-CN"/>
        </w:rPr>
        <w:t xml:space="preserve"> and broadcast MRBs</w:t>
      </w:r>
      <w:r w:rsidRPr="00F10B4F">
        <w:t>;</w:t>
      </w:r>
    </w:p>
    <w:p w14:paraId="1A6BD49B" w14:textId="4B1B5636" w:rsidR="00394471" w:rsidRPr="00F10B4F" w:rsidRDefault="00394471" w:rsidP="00394471">
      <w:pPr>
        <w:pStyle w:val="B2"/>
      </w:pPr>
      <w:r w:rsidRPr="00F10B4F">
        <w:t>2&gt;</w:t>
      </w:r>
      <w:r w:rsidRPr="00F10B4F">
        <w:tab/>
        <w:t xml:space="preserve">remove all the entries within </w:t>
      </w:r>
      <w:r w:rsidR="009C015E" w:rsidRPr="00F10B4F">
        <w:t>the MCG</w:t>
      </w:r>
      <w:r w:rsidR="009C015E" w:rsidRPr="00F10B4F">
        <w:rPr>
          <w:i/>
        </w:rPr>
        <w:t xml:space="preserve"> </w:t>
      </w:r>
      <w:r w:rsidRPr="00F10B4F">
        <w:rPr>
          <w:i/>
        </w:rPr>
        <w:t>VarConditionalReconfig</w:t>
      </w:r>
      <w:r w:rsidRPr="00F10B4F">
        <w:t>, if any;</w:t>
      </w:r>
    </w:p>
    <w:p w14:paraId="35C7EB57" w14:textId="77777777" w:rsidR="00394471" w:rsidRPr="00F10B4F" w:rsidRDefault="00394471" w:rsidP="00394471">
      <w:pPr>
        <w:pStyle w:val="B2"/>
      </w:pPr>
      <w:r w:rsidRPr="00F10B4F">
        <w:t>2&gt;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519C48D0"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73A23617"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1020B17"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36703936"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A4FADE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7F0560D3" w14:textId="44BC39E6" w:rsidR="00BD7E37" w:rsidRPr="00F10B4F" w:rsidRDefault="00BD7E37" w:rsidP="00BD7E37">
      <w:pPr>
        <w:pStyle w:val="B2"/>
      </w:pPr>
      <w:r w:rsidRPr="00F10B4F">
        <w:t>2&gt;</w:t>
      </w:r>
      <w:r w:rsidRPr="00F10B4F">
        <w:tab/>
        <w:t>release the PC5 RLC entity for SL-RLC0, if any;</w:t>
      </w:r>
    </w:p>
    <w:p w14:paraId="2DCE3B60" w14:textId="77777777" w:rsidR="00394471" w:rsidRPr="00F10B4F" w:rsidRDefault="00394471" w:rsidP="00394471">
      <w:pPr>
        <w:pStyle w:val="B2"/>
      </w:pPr>
      <w:r w:rsidRPr="00F10B4F">
        <w:t>2&gt;</w:t>
      </w:r>
      <w:r w:rsidRPr="00F10B4F">
        <w:tab/>
        <w:t>start timer T301;</w:t>
      </w:r>
    </w:p>
    <w:p w14:paraId="5BC892E9" w14:textId="77777777" w:rsidR="00394471" w:rsidRPr="00F10B4F" w:rsidRDefault="00394471" w:rsidP="00394471">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38B8E7F6" w14:textId="77777777" w:rsidR="00394471" w:rsidRPr="00F10B4F" w:rsidRDefault="00394471" w:rsidP="00394471">
      <w:pPr>
        <w:pStyle w:val="B2"/>
      </w:pPr>
      <w:r w:rsidRPr="00F10B4F">
        <w:t>2&gt;</w:t>
      </w:r>
      <w:r w:rsidRPr="00F10B4F">
        <w:tab/>
        <w:t>apply the default MAC Cell Group configuration as specified in 9.2.2;</w:t>
      </w:r>
    </w:p>
    <w:p w14:paraId="28A790C0" w14:textId="77777777" w:rsidR="00394471" w:rsidRPr="00F10B4F" w:rsidRDefault="00394471" w:rsidP="00394471">
      <w:pPr>
        <w:pStyle w:val="B2"/>
      </w:pPr>
      <w:r w:rsidRPr="00F10B4F">
        <w:t>2&gt;</w:t>
      </w:r>
      <w:r w:rsidRPr="00F10B4F">
        <w:tab/>
        <w:t>apply the CCCH configuration as specified in 9.1.1.2;</w:t>
      </w:r>
    </w:p>
    <w:p w14:paraId="3F68DB0F" w14:textId="77777777" w:rsidR="00394471" w:rsidRPr="00F10B4F" w:rsidRDefault="00394471" w:rsidP="00394471">
      <w:pPr>
        <w:pStyle w:val="B2"/>
      </w:pPr>
      <w:r w:rsidRPr="00F10B4F">
        <w:lastRenderedPageBreak/>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34A8A8F7" w14:textId="77777777" w:rsidR="00394471" w:rsidRPr="00F10B4F" w:rsidRDefault="00394471" w:rsidP="00394471">
      <w:pPr>
        <w:pStyle w:val="B2"/>
      </w:pPr>
      <w:r w:rsidRPr="00F10B4F">
        <w:t>2&gt;</w:t>
      </w:r>
      <w:r w:rsidRPr="00F10B4F">
        <w:tab/>
        <w:t xml:space="preserve">initiate transmission of the </w:t>
      </w:r>
      <w:r w:rsidRPr="00F10B4F">
        <w:rPr>
          <w:i/>
        </w:rPr>
        <w:t>RRCReestablishmentRequest</w:t>
      </w:r>
      <w:r w:rsidRPr="00F10B4F">
        <w:t xml:space="preserve"> message in accordance with 5.3.7.4;</w:t>
      </w:r>
    </w:p>
    <w:p w14:paraId="4566CF64" w14:textId="01588092" w:rsidR="00394471" w:rsidRPr="00F10B4F" w:rsidRDefault="00394471" w:rsidP="00394471">
      <w:pPr>
        <w:pStyle w:val="NO"/>
      </w:pPr>
      <w:r w:rsidRPr="00F10B4F">
        <w:t>NOTE</w:t>
      </w:r>
      <w:r w:rsidR="001F3C00" w:rsidRPr="00F10B4F">
        <w:t xml:space="preserve"> 2</w:t>
      </w:r>
      <w:r w:rsidRPr="00F10B4F">
        <w:t>:</w:t>
      </w:r>
      <w:r w:rsidRPr="00F10B4F">
        <w:tab/>
        <w:t>This procedure applies also if the UE returns to the source PCell.</w:t>
      </w:r>
    </w:p>
    <w:p w14:paraId="142F09FF" w14:textId="77777777" w:rsidR="00394471" w:rsidRPr="00F10B4F" w:rsidRDefault="00394471" w:rsidP="00394471">
      <w:r w:rsidRPr="00F10B4F">
        <w:t>Upon selecting an inter-RAT cell, the UE shall:</w:t>
      </w:r>
    </w:p>
    <w:p w14:paraId="6B9F26DE" w14:textId="77777777" w:rsidR="00394471" w:rsidRPr="00F10B4F" w:rsidRDefault="00394471" w:rsidP="00394471">
      <w:pPr>
        <w:pStyle w:val="B1"/>
        <w:rPr>
          <w:rFonts w:eastAsia="Batang"/>
        </w:rPr>
      </w:pPr>
      <w:r w:rsidRPr="00F10B4F">
        <w:t>1&gt;</w:t>
      </w:r>
      <w:r w:rsidRPr="00F10B4F">
        <w:tab/>
        <w:t>perform the actions upon going to RRC_IDLE as specified in 5.3.11, with release cause 'RRC connection failure'.</w:t>
      </w:r>
    </w:p>
    <w:p w14:paraId="5279D579" w14:textId="77777777" w:rsidR="00CD4D14" w:rsidRPr="00F10B4F" w:rsidRDefault="00CD4D14" w:rsidP="000830BB">
      <w:pPr>
        <w:pStyle w:val="Heading4"/>
        <w:rPr>
          <w:rFonts w:eastAsia="宋体"/>
          <w:lang w:eastAsia="en-US"/>
        </w:rPr>
      </w:pPr>
      <w:bookmarkStart w:id="253" w:name="_Toc131064463"/>
      <w:bookmarkStart w:id="254" w:name="_Toc60776808"/>
      <w:r w:rsidRPr="00F10B4F">
        <w:rPr>
          <w:rFonts w:eastAsia="宋体"/>
          <w:lang w:eastAsia="en-US"/>
        </w:rPr>
        <w:t>5.3.7.3a</w:t>
      </w:r>
      <w:r w:rsidRPr="00F10B4F">
        <w:rPr>
          <w:rFonts w:eastAsia="宋体"/>
          <w:lang w:eastAsia="en-US"/>
        </w:rPr>
        <w:tab/>
        <w:t>Actions following relay selection while T311 is running</w:t>
      </w:r>
      <w:bookmarkEnd w:id="253"/>
    </w:p>
    <w:p w14:paraId="26FF717A" w14:textId="77777777" w:rsidR="00CD4D14" w:rsidRPr="00F10B4F" w:rsidRDefault="00CD4D14" w:rsidP="00CD4D14">
      <w:pPr>
        <w:overflowPunct/>
        <w:autoSpaceDE/>
        <w:autoSpaceDN/>
        <w:adjustRightInd/>
        <w:textAlignment w:val="auto"/>
        <w:rPr>
          <w:rFonts w:eastAsia="宋体"/>
          <w:lang w:eastAsia="en-US"/>
        </w:rPr>
      </w:pPr>
      <w:r w:rsidRPr="00F10B4F">
        <w:rPr>
          <w:rFonts w:eastAsia="宋体"/>
          <w:lang w:eastAsia="en-US"/>
        </w:rPr>
        <w:t>Upon selecting a suitable L2 U2N Relay UE, the L2 U2N Remote UE shall:</w:t>
      </w:r>
    </w:p>
    <w:p w14:paraId="21BB5A68" w14:textId="6DDD77DE" w:rsidR="00984519" w:rsidRPr="00F10B4F" w:rsidRDefault="00984519" w:rsidP="00984519">
      <w:pPr>
        <w:pStyle w:val="B1"/>
        <w:rPr>
          <w:rFonts w:eastAsia="PMingLiU"/>
          <w:lang w:eastAsia="zh-TW"/>
        </w:rPr>
      </w:pPr>
      <w:r w:rsidRPr="00F10B4F">
        <w:rPr>
          <w:rFonts w:eastAsia="PMingLiU"/>
          <w:lang w:eastAsia="zh-TW"/>
        </w:rPr>
        <w:t>1&gt;</w:t>
      </w:r>
      <w:r w:rsidRPr="00F10B4F">
        <w:rPr>
          <w:rFonts w:eastAsia="PMingLiU"/>
          <w:lang w:eastAsia="zh-TW"/>
        </w:rPr>
        <w:tab/>
      </w:r>
      <w:r w:rsidRPr="00F10B4F">
        <w:rPr>
          <w:rFonts w:eastAsia="PMingLiU"/>
        </w:rPr>
        <w:t xml:space="preserve">indicate to upper layer to trigger the PC5 unicast link establishment with the </w:t>
      </w:r>
      <w:r w:rsidRPr="00F10B4F">
        <w:rPr>
          <w:rFonts w:eastAsia="PMingLiU"/>
          <w:lang w:eastAsia="zh-TW"/>
        </w:rPr>
        <w:t xml:space="preserve">selected </w:t>
      </w:r>
      <w:r w:rsidRPr="00F10B4F">
        <w:rPr>
          <w:rFonts w:eastAsia="PMingLiU"/>
        </w:rPr>
        <w:t>L2 U2N Relay UE, if a new L2 U2N Relay UE is selected;</w:t>
      </w:r>
    </w:p>
    <w:p w14:paraId="30B12C17"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ensure having valid and up to date essential system information as specified in clause 5.2.2.2;</w:t>
      </w:r>
    </w:p>
    <w:p w14:paraId="17F52EDF"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stop timer T311;</w:t>
      </w:r>
    </w:p>
    <w:p w14:paraId="3413E38D"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if T390 is running:</w:t>
      </w:r>
    </w:p>
    <w:p w14:paraId="7A0D5716" w14:textId="77777777" w:rsidR="00CD4D14" w:rsidRPr="00F10B4F" w:rsidRDefault="00CD4D14" w:rsidP="000830BB">
      <w:pPr>
        <w:pStyle w:val="B2"/>
        <w:rPr>
          <w:rFonts w:eastAsia="宋体"/>
          <w:lang w:eastAsia="en-US"/>
        </w:rPr>
      </w:pPr>
      <w:r w:rsidRPr="00F10B4F">
        <w:rPr>
          <w:rFonts w:eastAsia="宋体"/>
          <w:lang w:eastAsia="en-US"/>
        </w:rPr>
        <w:t>2&gt;</w:t>
      </w:r>
      <w:r w:rsidRPr="00F10B4F">
        <w:rPr>
          <w:rFonts w:eastAsia="宋体"/>
          <w:lang w:eastAsia="en-US"/>
        </w:rPr>
        <w:tab/>
        <w:t>stop timer T390 for all access categories;</w:t>
      </w:r>
    </w:p>
    <w:p w14:paraId="6CD2D00A" w14:textId="77777777" w:rsidR="00CD4D14" w:rsidRPr="00F10B4F" w:rsidRDefault="00CD4D14" w:rsidP="000830BB">
      <w:pPr>
        <w:pStyle w:val="B2"/>
        <w:rPr>
          <w:rFonts w:eastAsia="宋体"/>
          <w:lang w:eastAsia="en-US"/>
        </w:rPr>
      </w:pPr>
      <w:r w:rsidRPr="00F10B4F">
        <w:rPr>
          <w:rFonts w:eastAsia="宋体"/>
          <w:lang w:eastAsia="en-US"/>
        </w:rPr>
        <w:t>2&gt;</w:t>
      </w:r>
      <w:r w:rsidRPr="00F10B4F">
        <w:rPr>
          <w:rFonts w:eastAsia="宋体"/>
          <w:lang w:eastAsia="en-US"/>
        </w:rPr>
        <w:tab/>
        <w:t>perform the actions as specified in 5.3.14.4;</w:t>
      </w:r>
    </w:p>
    <w:p w14:paraId="6942CDB2" w14:textId="60785074" w:rsidR="00F74A97" w:rsidRPr="00F10B4F" w:rsidRDefault="00F74A97" w:rsidP="00F74A97">
      <w:pPr>
        <w:pStyle w:val="B1"/>
      </w:pPr>
      <w:r w:rsidRPr="00F10B4F">
        <w:t>1&gt;</w:t>
      </w:r>
      <w:r w:rsidRPr="00F10B4F">
        <w:tab/>
        <w:t>stop the cell selection procedure, if ongoing;</w:t>
      </w:r>
    </w:p>
    <w:p w14:paraId="6E8402F2"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start timer T301;</w:t>
      </w:r>
    </w:p>
    <w:p w14:paraId="1ADD2694" w14:textId="6B79FA4C" w:rsidR="00BD7E37" w:rsidRPr="00F10B4F" w:rsidRDefault="00BD7E37" w:rsidP="00BD7E37">
      <w:pPr>
        <w:pStyle w:val="B1"/>
        <w:rPr>
          <w:rFonts w:eastAsia="宋体"/>
        </w:rPr>
      </w:pPr>
      <w:r w:rsidRPr="00F10B4F">
        <w:rPr>
          <w:rFonts w:eastAsia="宋体"/>
        </w:rPr>
        <w:t>1&gt;</w:t>
      </w:r>
      <w:r w:rsidRPr="00F10B4F">
        <w:rPr>
          <w:rFonts w:eastAsia="宋体"/>
        </w:rPr>
        <w:tab/>
        <w:t>release the RLC entity for SRB0, if any;</w:t>
      </w:r>
    </w:p>
    <w:p w14:paraId="311DCC8A" w14:textId="77777777" w:rsidR="00BD7E37" w:rsidRPr="00F10B4F" w:rsidRDefault="00BD7E37" w:rsidP="00BD7E37">
      <w:pPr>
        <w:pStyle w:val="B1"/>
      </w:pPr>
      <w:r w:rsidRPr="00F10B4F">
        <w:rPr>
          <w:rFonts w:eastAsia="宋体"/>
          <w:lang w:eastAsia="en-US"/>
        </w:rPr>
        <w:t>1&gt;</w:t>
      </w:r>
      <w:r w:rsidRPr="00F10B4F">
        <w:rPr>
          <w:rFonts w:eastAsia="宋体"/>
          <w:lang w:eastAsia="en-US"/>
        </w:rPr>
        <w:tab/>
      </w:r>
      <w:r w:rsidRPr="00F10B4F">
        <w:t>establish a SRAP entity as specified in TS 38.351 [66], if no SRAP entity has been established;</w:t>
      </w:r>
    </w:p>
    <w:p w14:paraId="5971ECBB" w14:textId="77777777" w:rsidR="00CD4D14" w:rsidRPr="00F10B4F" w:rsidRDefault="00CD4D14" w:rsidP="000830BB">
      <w:pPr>
        <w:pStyle w:val="B1"/>
      </w:pPr>
      <w:r w:rsidRPr="00F10B4F">
        <w:t>1&gt;</w:t>
      </w:r>
      <w:r w:rsidRPr="00F10B4F">
        <w:tab/>
        <w:t>apply the specified configuration of SL-RLC0 as specified in 9.1.1.4;</w:t>
      </w:r>
    </w:p>
    <w:p w14:paraId="0293B4A7" w14:textId="77777777" w:rsidR="00CD4D14" w:rsidRPr="00F10B4F" w:rsidRDefault="00CD4D14" w:rsidP="000830BB">
      <w:pPr>
        <w:pStyle w:val="B1"/>
      </w:pPr>
      <w:r w:rsidRPr="00F10B4F">
        <w:t>1&gt; apply the SDAP configuration and PDCP configuration as specified in 9.1.1.2 for SRB0;</w:t>
      </w:r>
    </w:p>
    <w:p w14:paraId="778621AA" w14:textId="77777777" w:rsidR="00CD4D14" w:rsidRPr="00F10B4F" w:rsidRDefault="00CD4D14" w:rsidP="000830BB">
      <w:pPr>
        <w:pStyle w:val="B1"/>
        <w:rPr>
          <w:rFonts w:eastAsia="Batang"/>
          <w:lang w:eastAsia="en-US"/>
        </w:rPr>
      </w:pPr>
      <w:r w:rsidRPr="00F10B4F">
        <w:t>1</w:t>
      </w:r>
      <w:r w:rsidRPr="00F10B4F">
        <w:rPr>
          <w:rFonts w:eastAsia="宋体"/>
          <w:lang w:eastAsia="en-US"/>
        </w:rPr>
        <w:t>&gt;</w:t>
      </w:r>
      <w:r w:rsidRPr="00F10B4F">
        <w:rPr>
          <w:rFonts w:eastAsia="宋体"/>
          <w:lang w:eastAsia="en-US"/>
        </w:rPr>
        <w:tab/>
        <w:t xml:space="preserve">initiate transmission of the </w:t>
      </w:r>
      <w:r w:rsidRPr="00F10B4F">
        <w:rPr>
          <w:rFonts w:eastAsia="宋体"/>
          <w:i/>
          <w:lang w:eastAsia="en-US"/>
        </w:rPr>
        <w:t>RRCReestablishmentRequest</w:t>
      </w:r>
      <w:r w:rsidRPr="00F10B4F">
        <w:rPr>
          <w:rFonts w:eastAsia="宋体"/>
          <w:lang w:eastAsia="en-US"/>
        </w:rPr>
        <w:t xml:space="preserve"> message in accordance with 5.3.7.4.</w:t>
      </w:r>
    </w:p>
    <w:p w14:paraId="53A30B6F" w14:textId="77777777" w:rsidR="00394471" w:rsidRPr="00F10B4F" w:rsidRDefault="00394471" w:rsidP="00394471">
      <w:pPr>
        <w:pStyle w:val="Heading4"/>
      </w:pPr>
      <w:bookmarkStart w:id="255" w:name="_Toc131064464"/>
      <w:r w:rsidRPr="00F10B4F">
        <w:t>5.3.7.4</w:t>
      </w:r>
      <w:r w:rsidRPr="00F10B4F">
        <w:tab/>
        <w:t xml:space="preserve">Actions related to transmission of </w:t>
      </w:r>
      <w:r w:rsidRPr="00F10B4F">
        <w:rPr>
          <w:i/>
        </w:rPr>
        <w:t>RRCReestablishmentRequest</w:t>
      </w:r>
      <w:r w:rsidRPr="00F10B4F">
        <w:t xml:space="preserve"> message</w:t>
      </w:r>
      <w:bookmarkEnd w:id="254"/>
      <w:bookmarkEnd w:id="255"/>
    </w:p>
    <w:p w14:paraId="30FA73AC" w14:textId="77777777" w:rsidR="00394471" w:rsidRPr="00F10B4F" w:rsidRDefault="00394471" w:rsidP="00394471">
      <w:r w:rsidRPr="00F10B4F">
        <w:t xml:space="preserve">The UE shall set the contents of </w:t>
      </w:r>
      <w:r w:rsidRPr="00F10B4F">
        <w:rPr>
          <w:i/>
        </w:rPr>
        <w:t>RRCReestablishmentRequest</w:t>
      </w:r>
      <w:r w:rsidRPr="00F10B4F">
        <w:t xml:space="preserve"> message as follows:</w:t>
      </w:r>
    </w:p>
    <w:p w14:paraId="133458DE" w14:textId="0CAE154B" w:rsidR="00394471" w:rsidRPr="00F10B4F" w:rsidRDefault="00394471" w:rsidP="00394471">
      <w:pPr>
        <w:pStyle w:val="B1"/>
      </w:pPr>
      <w:r w:rsidRPr="00F10B4F">
        <w:t>1&gt;</w:t>
      </w:r>
      <w:r w:rsidRPr="00F10B4F">
        <w:tab/>
        <w:t xml:space="preserve">if the procedure was initiated due to radio link failure as specified in 5.3.10.3 or </w:t>
      </w:r>
      <w:r w:rsidR="00815664" w:rsidRPr="00F10B4F">
        <w:rPr>
          <w:rFonts w:eastAsia="宋体"/>
          <w:lang w:eastAsia="zh-CN"/>
        </w:rPr>
        <w:t xml:space="preserve">reconfiguration with sync </w:t>
      </w:r>
      <w:r w:rsidRPr="00F10B4F">
        <w:t>failure as specified in 5.3.5.8.3:</w:t>
      </w:r>
    </w:p>
    <w:p w14:paraId="5A41E5C8" w14:textId="77777777" w:rsidR="00394471" w:rsidRPr="00F10B4F" w:rsidRDefault="00394471" w:rsidP="00394471">
      <w:pPr>
        <w:pStyle w:val="B2"/>
      </w:pPr>
      <w:r w:rsidRPr="00F10B4F">
        <w:lastRenderedPageBreak/>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2D191F25"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37CCA117" w14:textId="77777777" w:rsidR="00394471" w:rsidRPr="00F10B4F" w:rsidRDefault="00394471" w:rsidP="00394471">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04CB03E" w14:textId="77777777" w:rsidR="00394471" w:rsidRPr="00F10B4F" w:rsidRDefault="00394471" w:rsidP="00394471">
      <w:pPr>
        <w:pStyle w:val="B2"/>
      </w:pPr>
      <w:r w:rsidRPr="00F10B4F">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F10B4F" w:rsidRDefault="00394471" w:rsidP="00394471">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275EB18B" w14:textId="77777777" w:rsidR="00394471" w:rsidRPr="00F10B4F" w:rsidRDefault="00394471" w:rsidP="00394471">
      <w:pPr>
        <w:pStyle w:val="B3"/>
      </w:pPr>
      <w:r w:rsidRPr="00F10B4F">
        <w:t>3&gt;</w:t>
      </w:r>
      <w:r w:rsidRPr="00F10B4F">
        <w:tab/>
        <w:t xml:space="preserve">over the ASN.1 encoded as per clause 8 (i.e., a multiple of 8 bits) </w:t>
      </w:r>
      <w:r w:rsidRPr="00F10B4F">
        <w:rPr>
          <w:i/>
        </w:rPr>
        <w:t>VarShortMAC-Input</w:t>
      </w:r>
      <w:r w:rsidRPr="00F10B4F">
        <w:t>;</w:t>
      </w:r>
    </w:p>
    <w:p w14:paraId="76CDE60D" w14:textId="77777777" w:rsidR="00394471" w:rsidRPr="00F10B4F" w:rsidRDefault="00394471" w:rsidP="00394471">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F10B4F" w:rsidRDefault="00394471" w:rsidP="00394471">
      <w:pPr>
        <w:pStyle w:val="B3"/>
      </w:pPr>
      <w:r w:rsidRPr="00F10B4F">
        <w:t>3&gt;</w:t>
      </w:r>
      <w:r w:rsidRPr="00F10B4F">
        <w:tab/>
        <w:t>with all input bits for COUNT, BEARER and DIRECTION set to binary ones;</w:t>
      </w:r>
    </w:p>
    <w:p w14:paraId="0D29E89A" w14:textId="77777777" w:rsidR="00394471" w:rsidRPr="00F10B4F" w:rsidRDefault="00394471" w:rsidP="00394471">
      <w:pPr>
        <w:pStyle w:val="B1"/>
      </w:pPr>
      <w:r w:rsidRPr="00F10B4F">
        <w:t>1&gt;</w:t>
      </w:r>
      <w:r w:rsidRPr="00F10B4F">
        <w:tab/>
        <w:t xml:space="preserve">set the </w:t>
      </w:r>
      <w:r w:rsidRPr="00F10B4F">
        <w:rPr>
          <w:i/>
        </w:rPr>
        <w:t>reestablishmentCause</w:t>
      </w:r>
      <w:r w:rsidRPr="00F10B4F">
        <w:t xml:space="preserve"> as follows:</w:t>
      </w:r>
    </w:p>
    <w:p w14:paraId="1BCD1A70" w14:textId="77777777" w:rsidR="00394471" w:rsidRPr="00F10B4F" w:rsidRDefault="00394471" w:rsidP="00394471">
      <w:pPr>
        <w:pStyle w:val="B2"/>
      </w:pPr>
      <w:r w:rsidRPr="00F10B4F">
        <w:t>2&gt;</w:t>
      </w:r>
      <w:r w:rsidRPr="00F10B4F">
        <w:tab/>
        <w:t>if the re-establishment procedure was initiated due to reconfiguration failure as specified in 5.3.5.8.2:</w:t>
      </w:r>
    </w:p>
    <w:p w14:paraId="267C00E6"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7E3B3298" w14:textId="77777777" w:rsidR="00394471" w:rsidRPr="00F10B4F" w:rsidRDefault="00394471" w:rsidP="00394471">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010F684"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65CE052F" w14:textId="77777777" w:rsidR="00394471" w:rsidRPr="00F10B4F" w:rsidRDefault="00394471" w:rsidP="00394471">
      <w:pPr>
        <w:pStyle w:val="B2"/>
      </w:pPr>
      <w:r w:rsidRPr="00F10B4F">
        <w:t>2&gt;</w:t>
      </w:r>
      <w:r w:rsidRPr="00F10B4F">
        <w:tab/>
        <w:t>else:</w:t>
      </w:r>
    </w:p>
    <w:p w14:paraId="2BA9D71C"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2DAE0A64" w14:textId="77777777" w:rsidR="00394471" w:rsidRPr="00F10B4F" w:rsidRDefault="00394471" w:rsidP="00394471">
      <w:pPr>
        <w:pStyle w:val="B1"/>
      </w:pPr>
      <w:r w:rsidRPr="00F10B4F">
        <w:t>1&gt;</w:t>
      </w:r>
      <w:r w:rsidRPr="00F10B4F">
        <w:tab/>
        <w:t>re-establish PDCP for SRB1;</w:t>
      </w:r>
    </w:p>
    <w:p w14:paraId="0D8EDF31" w14:textId="12A38163"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625318CB" w14:textId="77777777" w:rsidR="00F74A97" w:rsidRPr="00F10B4F" w:rsidRDefault="00F74A97" w:rsidP="00F74A97">
      <w:pPr>
        <w:pStyle w:val="B2"/>
        <w:rPr>
          <w:rFonts w:eastAsia="等线"/>
          <w:lang w:eastAsia="zh-CN"/>
        </w:rPr>
      </w:pPr>
      <w:r w:rsidRPr="00F10B4F">
        <w:rPr>
          <w:rFonts w:eastAsia="等线"/>
          <w:lang w:eastAsia="zh-CN"/>
        </w:rPr>
        <w:t>2&gt;</w:t>
      </w:r>
      <w:r w:rsidRPr="00F10B4F">
        <w:rPr>
          <w:rFonts w:eastAsia="等线"/>
          <w:lang w:eastAsia="zh-CN"/>
        </w:rPr>
        <w:tab/>
      </w:r>
      <w:r w:rsidRPr="00F10B4F">
        <w:t>establish or re-established (e.g. via release and add) SL RLC entity for SRB1;</w:t>
      </w:r>
    </w:p>
    <w:p w14:paraId="3D15207C" w14:textId="75854B1B"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6E8C0C09" w14:textId="6D742692"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PDCP </w:t>
      </w:r>
      <w:r w:rsidR="00F74A97" w:rsidRPr="00F10B4F">
        <w:rPr>
          <w:rFonts w:eastAsia="等线"/>
          <w:lang w:eastAsia="zh-CN"/>
        </w:rPr>
        <w:t xml:space="preserve">as </w:t>
      </w:r>
      <w:r w:rsidRPr="00F10B4F">
        <w:rPr>
          <w:rFonts w:eastAsia="等线"/>
          <w:lang w:eastAsia="zh-CN"/>
        </w:rPr>
        <w:t>defined in 9.2.1 for SRB1;</w:t>
      </w:r>
    </w:p>
    <w:p w14:paraId="1A3DED2A" w14:textId="3373CDFC" w:rsidR="00F74A97" w:rsidRPr="00F10B4F" w:rsidRDefault="00F74A97" w:rsidP="00F74A97">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SRAP as defined in 9.2.</w:t>
      </w:r>
      <w:r w:rsidR="0084114E" w:rsidRPr="00F10B4F">
        <w:rPr>
          <w:rFonts w:eastAsia="等线"/>
          <w:lang w:eastAsia="zh-CN"/>
        </w:rPr>
        <w:t>5</w:t>
      </w:r>
      <w:r w:rsidRPr="00F10B4F">
        <w:rPr>
          <w:rFonts w:eastAsia="等线"/>
          <w:lang w:eastAsia="zh-CN"/>
        </w:rPr>
        <w:t xml:space="preserve"> for SRB1;</w:t>
      </w:r>
    </w:p>
    <w:p w14:paraId="0DB6B10E" w14:textId="77777777" w:rsidR="00CD4D14" w:rsidRPr="00F10B4F" w:rsidRDefault="00CD4D14" w:rsidP="000830BB">
      <w:pPr>
        <w:pStyle w:val="B1"/>
        <w:rPr>
          <w:lang w:eastAsia="zh-CN"/>
        </w:rPr>
      </w:pPr>
      <w:r w:rsidRPr="00F10B4F">
        <w:rPr>
          <w:lang w:eastAsia="zh-CN"/>
        </w:rPr>
        <w:lastRenderedPageBreak/>
        <w:t>1&gt; else:</w:t>
      </w:r>
    </w:p>
    <w:p w14:paraId="08D1612B" w14:textId="078BD7C5" w:rsidR="00394471" w:rsidRPr="00F10B4F" w:rsidRDefault="00CD4D14" w:rsidP="000830BB">
      <w:pPr>
        <w:pStyle w:val="B2"/>
      </w:pPr>
      <w:r w:rsidRPr="00F10B4F">
        <w:t>2</w:t>
      </w:r>
      <w:r w:rsidR="00394471" w:rsidRPr="00F10B4F">
        <w:t>&gt;</w:t>
      </w:r>
      <w:r w:rsidR="00394471" w:rsidRPr="00F10B4F">
        <w:tab/>
        <w:t>re-establish RLC for SRB1;</w:t>
      </w:r>
    </w:p>
    <w:p w14:paraId="638962FE" w14:textId="1AE1431C" w:rsidR="00394471" w:rsidRPr="00F10B4F" w:rsidRDefault="00CD4D14" w:rsidP="000830BB">
      <w:pPr>
        <w:pStyle w:val="B2"/>
      </w:pPr>
      <w:r w:rsidRPr="00F10B4F">
        <w:t>2</w:t>
      </w:r>
      <w:r w:rsidR="00394471" w:rsidRPr="00F10B4F">
        <w:t>&gt;</w:t>
      </w:r>
      <w:r w:rsidR="00394471" w:rsidRPr="00F10B4F">
        <w:tab/>
        <w:t xml:space="preserve">apply the </w:t>
      </w:r>
      <w:r w:rsidR="00835C66" w:rsidRPr="00F10B4F">
        <w:t xml:space="preserve">default </w:t>
      </w:r>
      <w:r w:rsidR="00394471" w:rsidRPr="00F10B4F">
        <w:t>configuration defined in 9.2.1 for SRB1;</w:t>
      </w:r>
    </w:p>
    <w:p w14:paraId="28A7A934" w14:textId="77777777" w:rsidR="00394471" w:rsidRPr="00F10B4F" w:rsidRDefault="00394471" w:rsidP="00394471">
      <w:pPr>
        <w:pStyle w:val="B1"/>
      </w:pPr>
      <w:r w:rsidRPr="00F10B4F">
        <w:t>1&gt;</w:t>
      </w:r>
      <w:r w:rsidRPr="00F10B4F">
        <w:tab/>
        <w:t>configure lower layers to suspend integrity protection and ciphering for SRB1;</w:t>
      </w:r>
    </w:p>
    <w:p w14:paraId="4312FE31" w14:textId="77777777" w:rsidR="00394471" w:rsidRPr="00F10B4F" w:rsidRDefault="00394471" w:rsidP="00394471">
      <w:pPr>
        <w:pStyle w:val="NO"/>
      </w:pPr>
      <w:r w:rsidRPr="00F10B4F">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4AAE7085" w14:textId="77777777" w:rsidR="00394471" w:rsidRPr="00F10B4F" w:rsidRDefault="00394471" w:rsidP="00394471">
      <w:pPr>
        <w:pStyle w:val="B1"/>
      </w:pPr>
      <w:r w:rsidRPr="00F10B4F">
        <w:t>1&gt;</w:t>
      </w:r>
      <w:r w:rsidRPr="00F10B4F">
        <w:tab/>
        <w:t>resume SRB1;</w:t>
      </w:r>
    </w:p>
    <w:p w14:paraId="63E5F7A8" w14:textId="77777777" w:rsidR="00247F5B" w:rsidRPr="00F10B4F" w:rsidRDefault="00247F5B" w:rsidP="00247F5B">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85AE40B" w14:textId="77777777" w:rsidR="00247F5B" w:rsidRPr="00F10B4F" w:rsidRDefault="00247F5B" w:rsidP="00247F5B">
      <w:pPr>
        <w:pStyle w:val="B2"/>
      </w:pPr>
      <w:r w:rsidRPr="00F10B4F">
        <w:t>2&gt;</w:t>
      </w:r>
      <w:r w:rsidRPr="00F10B4F">
        <w:tab/>
        <w:t>indicate TA report initiation to lower layers;</w:t>
      </w:r>
    </w:p>
    <w:p w14:paraId="211F8C8A" w14:textId="77777777" w:rsidR="00394471" w:rsidRPr="00F10B4F" w:rsidRDefault="00394471" w:rsidP="00394471">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25F4507" w14:textId="77777777" w:rsidR="00394471" w:rsidRPr="00F10B4F" w:rsidRDefault="00394471" w:rsidP="00394471">
      <w:pPr>
        <w:pStyle w:val="Heading4"/>
      </w:pPr>
      <w:bookmarkStart w:id="256" w:name="_Toc60776809"/>
      <w:bookmarkStart w:id="257" w:name="_Toc131064465"/>
      <w:r w:rsidRPr="00F10B4F">
        <w:t>5.3.7.5</w:t>
      </w:r>
      <w:r w:rsidRPr="00F10B4F">
        <w:tab/>
        <w:t xml:space="preserve">Reception of the </w:t>
      </w:r>
      <w:r w:rsidRPr="00F10B4F">
        <w:rPr>
          <w:i/>
        </w:rPr>
        <w:t>RRCReestablishment</w:t>
      </w:r>
      <w:r w:rsidRPr="00F10B4F">
        <w:t xml:space="preserve"> by the UE</w:t>
      </w:r>
      <w:bookmarkEnd w:id="256"/>
      <w:bookmarkEnd w:id="257"/>
    </w:p>
    <w:p w14:paraId="2BE7EE8B" w14:textId="77777777" w:rsidR="00394471" w:rsidRPr="00F10B4F" w:rsidRDefault="00394471" w:rsidP="00394471">
      <w:r w:rsidRPr="00F10B4F">
        <w:t>The UE shall:</w:t>
      </w:r>
    </w:p>
    <w:p w14:paraId="7BB70B88" w14:textId="77777777" w:rsidR="00394471" w:rsidRPr="00F10B4F" w:rsidRDefault="00394471" w:rsidP="00394471">
      <w:pPr>
        <w:pStyle w:val="B1"/>
      </w:pPr>
      <w:r w:rsidRPr="00F10B4F">
        <w:t>1&gt;</w:t>
      </w:r>
      <w:r w:rsidRPr="00F10B4F">
        <w:tab/>
        <w:t>stop timer T301;</w:t>
      </w:r>
    </w:p>
    <w:p w14:paraId="384253B9" w14:textId="38498511" w:rsidR="00394471" w:rsidRPr="00F10B4F" w:rsidRDefault="00F74A97" w:rsidP="00F747EB">
      <w:pPr>
        <w:pStyle w:val="B1"/>
      </w:pPr>
      <w:r w:rsidRPr="00F10B4F">
        <w:t>1</w:t>
      </w:r>
      <w:r w:rsidR="00394471" w:rsidRPr="00F10B4F">
        <w:t>&gt;</w:t>
      </w:r>
      <w:r w:rsidR="00394471" w:rsidRPr="00F10B4F">
        <w:tab/>
        <w:t>consider the current cell to be the PCell;</w:t>
      </w:r>
    </w:p>
    <w:p w14:paraId="0C5D4E0A" w14:textId="25828A6A" w:rsidR="00394471" w:rsidRPr="00F10B4F" w:rsidRDefault="00394471" w:rsidP="00394471">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258" w:name="_Hlk95514955"/>
      <w:r w:rsidR="00475E33" w:rsidRPr="00F10B4F">
        <w:t>received</w:t>
      </w:r>
      <w:bookmarkEnd w:id="258"/>
      <w:r w:rsidR="00475E33" w:rsidRPr="00F10B4F">
        <w:t xml:space="preserve"> </w:t>
      </w:r>
      <w:r w:rsidRPr="00F10B4F">
        <w:rPr>
          <w:i/>
        </w:rPr>
        <w:t>nextHopChainingCount</w:t>
      </w:r>
      <w:r w:rsidRPr="00F10B4F">
        <w:t xml:space="preserve"> value, as specified in TS 33.501 [11];</w:t>
      </w:r>
    </w:p>
    <w:p w14:paraId="04E8E7B6" w14:textId="77777777" w:rsidR="00475E33" w:rsidRPr="00F10B4F" w:rsidRDefault="00475E33" w:rsidP="00475E33">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728785A9"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541F8ECB" w14:textId="77777777" w:rsidR="00394471" w:rsidRPr="00F10B4F" w:rsidRDefault="00394471" w:rsidP="00394471">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59B5D8E3"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304E5FD2" w14:textId="77777777" w:rsidR="00394471" w:rsidRPr="00F10B4F" w:rsidRDefault="00394471" w:rsidP="00394471">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49BECF95" w14:textId="77777777" w:rsidR="00394471" w:rsidRPr="00F10B4F" w:rsidRDefault="00394471" w:rsidP="00394471">
      <w:pPr>
        <w:pStyle w:val="B2"/>
      </w:pPr>
      <w:r w:rsidRPr="00F10B4F">
        <w:t>2&gt;</w:t>
      </w:r>
      <w:r w:rsidRPr="00F10B4F">
        <w:tab/>
        <w:t>perform the actions upon going to RRC_IDLE as specified in 5.3.11, with release cause 'RRC connection failure', upon which the procedure ends;</w:t>
      </w:r>
    </w:p>
    <w:p w14:paraId="382E6E3B" w14:textId="77777777" w:rsidR="00394471" w:rsidRPr="00F10B4F" w:rsidRDefault="00394471" w:rsidP="00394471">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F10B4F" w:rsidRDefault="00394471" w:rsidP="00394471">
      <w:pPr>
        <w:pStyle w:val="B1"/>
      </w:pPr>
      <w:r w:rsidRPr="00F10B4F">
        <w:lastRenderedPageBreak/>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1F8CFE3E" w14:textId="77777777" w:rsidR="00394471" w:rsidRPr="00F10B4F" w:rsidRDefault="00394471" w:rsidP="00394471">
      <w:pPr>
        <w:pStyle w:val="B1"/>
      </w:pPr>
      <w:r w:rsidRPr="00F10B4F">
        <w:t>1&gt;</w:t>
      </w:r>
      <w:r w:rsidRPr="00F10B4F">
        <w:tab/>
        <w:t xml:space="preserve">release the measurement gap configuration indicated by the </w:t>
      </w:r>
      <w:r w:rsidRPr="00F10B4F">
        <w:rPr>
          <w:i/>
        </w:rPr>
        <w:t>measGapConfig</w:t>
      </w:r>
      <w:r w:rsidRPr="00F10B4F">
        <w:t>, if configured;</w:t>
      </w:r>
    </w:p>
    <w:p w14:paraId="5BAD6C07" w14:textId="7782BD88" w:rsidR="009A3D15" w:rsidRPr="00F10B4F" w:rsidRDefault="00100C97" w:rsidP="009A3D15">
      <w:pPr>
        <w:pStyle w:val="B1"/>
      </w:pPr>
      <w:r w:rsidRPr="00F10B4F">
        <w:t>1&gt;</w:t>
      </w:r>
      <w:r w:rsidRPr="00F10B4F">
        <w:tab/>
        <w:t xml:space="preserve">release the </w:t>
      </w:r>
      <w:r w:rsidR="0005611B" w:rsidRPr="00F10B4F">
        <w:t xml:space="preserve">MUSIM </w:t>
      </w:r>
      <w:r w:rsidRPr="00F10B4F">
        <w:t xml:space="preserve">gap configuration indicated by the </w:t>
      </w:r>
      <w:r w:rsidRPr="00F10B4F">
        <w:rPr>
          <w:i/>
        </w:rPr>
        <w:t>musim-GapConfig</w:t>
      </w:r>
      <w:r w:rsidRPr="00F10B4F">
        <w:t>, if configured;</w:t>
      </w:r>
    </w:p>
    <w:p w14:paraId="4AEFEB9C" w14:textId="421FED95" w:rsidR="001212B2" w:rsidRPr="00F10B4F" w:rsidRDefault="001212B2" w:rsidP="001212B2">
      <w:pPr>
        <w:pStyle w:val="B1"/>
      </w:pPr>
      <w:r w:rsidRPr="00F10B4F">
        <w:t>1&gt;</w:t>
      </w:r>
      <w:r w:rsidRPr="00F10B4F">
        <w:tab/>
        <w:t xml:space="preserve">release the FR2 UL gap configuration indicated by the </w:t>
      </w:r>
      <w:r w:rsidRPr="00F10B4F">
        <w:rPr>
          <w:i/>
          <w:iCs/>
        </w:rPr>
        <w:t>ul-GapFR2-Config</w:t>
      </w:r>
      <w:r w:rsidRPr="00F10B4F">
        <w:t>, if configured;</w:t>
      </w:r>
    </w:p>
    <w:p w14:paraId="48954706" w14:textId="77777777" w:rsidR="00BD7E37" w:rsidRPr="00F10B4F" w:rsidRDefault="00BD7E37" w:rsidP="00394471">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7F025454" w14:textId="54E74D82" w:rsidR="00394471" w:rsidRPr="00F10B4F" w:rsidRDefault="00394471" w:rsidP="00394471">
      <w:pPr>
        <w:pStyle w:val="B1"/>
      </w:pPr>
      <w:r w:rsidRPr="00F10B4F">
        <w:t>1&gt;</w:t>
      </w:r>
      <w:r w:rsidRPr="00F10B4F">
        <w:tab/>
        <w:t xml:space="preserve">set the content of </w:t>
      </w:r>
      <w:r w:rsidRPr="00F10B4F">
        <w:rPr>
          <w:i/>
        </w:rPr>
        <w:t>RRCReestablishmentComplete</w:t>
      </w:r>
      <w:r w:rsidRPr="00F10B4F">
        <w:t xml:space="preserve"> message as follows:</w:t>
      </w:r>
    </w:p>
    <w:p w14:paraId="176A297B" w14:textId="62F9A5F8"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EC61D0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RRCReestablishmentComplete</w:t>
      </w:r>
      <w:r w:rsidRPr="00F10B4F">
        <w:t xml:space="preserve"> message;</w:t>
      </w:r>
    </w:p>
    <w:p w14:paraId="7154DBCD" w14:textId="6F524C6E"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5F813923" w14:textId="480BEFEE"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RRCReestablishmentComplete</w:t>
      </w:r>
      <w:r w:rsidR="00394471" w:rsidRPr="00F10B4F">
        <w:t xml:space="preserve"> message;</w:t>
      </w:r>
    </w:p>
    <w:p w14:paraId="7B79E2AE" w14:textId="3A4BF51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0DFA2DCB" w14:textId="3DBD7C67"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RRCReestablishmentComplete</w:t>
      </w:r>
      <w:r w:rsidR="00394471" w:rsidRPr="00F10B4F">
        <w:t xml:space="preserve"> message;</w:t>
      </w:r>
    </w:p>
    <w:p w14:paraId="1E4E2A2C" w14:textId="77777777" w:rsidR="00800E9E" w:rsidRPr="00F10B4F" w:rsidRDefault="00800E9E" w:rsidP="00800E9E">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7B49999" w14:textId="386F291C"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573C01" w:rsidRPr="00F10B4F">
        <w:rPr>
          <w:rFonts w:eastAsia="等线"/>
          <w:lang w:eastAsia="zh-CN"/>
        </w:rPr>
        <w:t xml:space="preserve"> and the logged measurements configuration is for NR</w:t>
      </w:r>
      <w:r w:rsidRPr="00F10B4F">
        <w:rPr>
          <w:rFonts w:eastAsia="等线"/>
          <w:lang w:eastAsia="zh-CN"/>
        </w:rPr>
        <w:t>:</w:t>
      </w:r>
    </w:p>
    <w:p w14:paraId="26756497" w14:textId="3EFDCFB2" w:rsidR="00800E9E" w:rsidRPr="00F10B4F" w:rsidRDefault="00800E9E" w:rsidP="00800E9E">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00A0BED0" w14:textId="36158CBE"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else:</w:t>
      </w:r>
    </w:p>
    <w:p w14:paraId="31C4EFC1" w14:textId="26F972EE" w:rsidR="00800E9E" w:rsidRPr="00F10B4F" w:rsidRDefault="00800E9E" w:rsidP="00800E9E">
      <w:pPr>
        <w:pStyle w:val="B4"/>
      </w:pPr>
      <w:r w:rsidRPr="00F10B4F">
        <w:t>4&gt;</w:t>
      </w:r>
      <w:r w:rsidRPr="00F10B4F">
        <w:tab/>
        <w:t>if the UE has logged measurements available for NR:</w:t>
      </w:r>
    </w:p>
    <w:p w14:paraId="295A5D20" w14:textId="6ABD231D" w:rsidR="00800E9E" w:rsidRPr="00F10B4F" w:rsidRDefault="00800E9E" w:rsidP="000830BB">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51BB6C88" w14:textId="7BDD4E95"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等线"/>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800E9E" w:rsidRPr="00F10B4F">
        <w:rPr>
          <w:rFonts w:eastAsia="等线"/>
          <w:i/>
        </w:rPr>
        <w:t>VarConnEstFailReportList</w:t>
      </w:r>
      <w:r w:rsidRPr="00F10B4F">
        <w:t>:</w:t>
      </w:r>
    </w:p>
    <w:p w14:paraId="1E3F888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RRCReestablishmentComplete</w:t>
      </w:r>
      <w:r w:rsidRPr="00F10B4F">
        <w:t xml:space="preserve"> message;</w:t>
      </w:r>
    </w:p>
    <w:p w14:paraId="06667FB0"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253D3D15" w14:textId="77777777" w:rsidR="00394471" w:rsidRPr="00F10B4F" w:rsidRDefault="00394471" w:rsidP="00394471">
      <w:pPr>
        <w:pStyle w:val="B2"/>
      </w:pPr>
      <w:r w:rsidRPr="00F10B4F">
        <w:lastRenderedPageBreak/>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395D26AC" w14:textId="0531D082"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3C5DA0C9"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318AEE4" w14:textId="71D1FBED"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2BA2954E" w14:textId="2DCC37D7" w:rsidR="001C1AF2" w:rsidRPr="00F10B4F" w:rsidRDefault="00394471" w:rsidP="001C1AF2">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1746A46F" w14:textId="77777777" w:rsidR="001C1AF2" w:rsidRPr="00F10B4F" w:rsidRDefault="001C1AF2" w:rsidP="001C1AF2">
      <w:pPr>
        <w:pStyle w:val="B1"/>
      </w:pPr>
      <w:r w:rsidRPr="00F10B4F">
        <w:t>1&gt;</w:t>
      </w:r>
      <w:r w:rsidRPr="00F10B4F">
        <w:tab/>
        <w:t xml:space="preserve">if </w:t>
      </w:r>
      <w:r w:rsidRPr="00F10B4F">
        <w:rPr>
          <w:i/>
        </w:rPr>
        <w:t>SIB21</w:t>
      </w:r>
      <w:r w:rsidRPr="00F10B4F">
        <w:t xml:space="preserve"> is provided by the PCell:</w:t>
      </w:r>
    </w:p>
    <w:p w14:paraId="0C1EFAAA" w14:textId="77777777" w:rsidR="001C1AF2" w:rsidRPr="00F10B4F" w:rsidRDefault="001C1AF2" w:rsidP="001C1AF2">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45A1585F" w14:textId="1B82F20C" w:rsidR="00394471" w:rsidRPr="00F10B4F" w:rsidRDefault="001C1AF2" w:rsidP="00DD246F">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59C7FDB7" w14:textId="77777777" w:rsidR="00394471" w:rsidRPr="00F10B4F" w:rsidRDefault="00394471" w:rsidP="00394471">
      <w:pPr>
        <w:pStyle w:val="B1"/>
      </w:pPr>
      <w:r w:rsidRPr="00F10B4F">
        <w:t>1&gt;</w:t>
      </w:r>
      <w:r w:rsidRPr="00F10B4F">
        <w:tab/>
        <w:t>the procedure ends.</w:t>
      </w:r>
    </w:p>
    <w:p w14:paraId="685D4113" w14:textId="77777777" w:rsidR="00394471" w:rsidRPr="00F10B4F" w:rsidRDefault="00394471" w:rsidP="00394471">
      <w:pPr>
        <w:pStyle w:val="Heading4"/>
      </w:pPr>
      <w:bookmarkStart w:id="259" w:name="_Toc60776810"/>
      <w:bookmarkStart w:id="260" w:name="_Toc131064466"/>
      <w:r w:rsidRPr="00F10B4F">
        <w:t>5.3.7.6</w:t>
      </w:r>
      <w:r w:rsidRPr="00F10B4F">
        <w:tab/>
        <w:t>T311 expiry</w:t>
      </w:r>
      <w:bookmarkEnd w:id="259"/>
      <w:bookmarkEnd w:id="260"/>
    </w:p>
    <w:p w14:paraId="5C966FCF" w14:textId="77777777" w:rsidR="00394471" w:rsidRPr="00F10B4F" w:rsidRDefault="00394471" w:rsidP="00394471">
      <w:r w:rsidRPr="00F10B4F">
        <w:t>Upon T311 expiry, the UE shall:</w:t>
      </w:r>
    </w:p>
    <w:p w14:paraId="124C4659" w14:textId="77777777" w:rsidR="00394471" w:rsidRPr="00F10B4F" w:rsidRDefault="00394471" w:rsidP="00394471">
      <w:pPr>
        <w:pStyle w:val="B1"/>
      </w:pPr>
      <w:r w:rsidRPr="00F10B4F">
        <w:t>1&gt;</w:t>
      </w:r>
      <w:r w:rsidRPr="00F10B4F">
        <w:tab/>
        <w:t>if the procedure was initiated due to radio link failure or handover failure:</w:t>
      </w:r>
    </w:p>
    <w:p w14:paraId="13337843" w14:textId="77777777" w:rsidR="00394471" w:rsidRPr="00F10B4F" w:rsidRDefault="00394471" w:rsidP="00394471">
      <w:pPr>
        <w:pStyle w:val="B2"/>
      </w:pPr>
      <w:r w:rsidRPr="00F10B4F">
        <w:t>2&gt;</w:t>
      </w:r>
      <w:r w:rsidRPr="00F10B4F">
        <w:tab/>
        <w:t xml:space="preserve">set the </w:t>
      </w:r>
      <w:r w:rsidRPr="00F10B4F">
        <w:rPr>
          <w:i/>
        </w:rPr>
        <w:t>noSuitableCellFound</w:t>
      </w:r>
      <w:r w:rsidRPr="00F10B4F">
        <w:t xml:space="preserve"> in the </w:t>
      </w:r>
      <w:r w:rsidRPr="00F10B4F">
        <w:rPr>
          <w:i/>
        </w:rPr>
        <w:t>VarRLF-Report</w:t>
      </w:r>
      <w:r w:rsidRPr="00F10B4F">
        <w:t xml:space="preserve"> to </w:t>
      </w:r>
      <w:r w:rsidRPr="00F10B4F">
        <w:rPr>
          <w:i/>
          <w:iCs/>
        </w:rPr>
        <w:t>true</w:t>
      </w:r>
      <w:r w:rsidRPr="00F10B4F">
        <w:t>;</w:t>
      </w:r>
    </w:p>
    <w:p w14:paraId="38995119"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CC8ECBE" w14:textId="652DDA24" w:rsidR="00394471" w:rsidRPr="00F10B4F" w:rsidRDefault="00394471" w:rsidP="00394471">
      <w:pPr>
        <w:pStyle w:val="Heading4"/>
      </w:pPr>
      <w:bookmarkStart w:id="261" w:name="_Toc60776811"/>
      <w:bookmarkStart w:id="262" w:name="_Toc131064467"/>
      <w:r w:rsidRPr="00F10B4F">
        <w:t>5.3.7.7</w:t>
      </w:r>
      <w:r w:rsidRPr="00F10B4F">
        <w:tab/>
        <w:t>T301 expiry or selected cell</w:t>
      </w:r>
      <w:r w:rsidR="00F74A97" w:rsidRPr="00F10B4F">
        <w:t>/L2 U2N Relay UE</w:t>
      </w:r>
      <w:r w:rsidRPr="00F10B4F">
        <w:t xml:space="preserve"> no longer suitable</w:t>
      </w:r>
      <w:bookmarkEnd w:id="261"/>
      <w:bookmarkEnd w:id="262"/>
    </w:p>
    <w:p w14:paraId="732F2BDB" w14:textId="77777777" w:rsidR="00394471" w:rsidRPr="00F10B4F" w:rsidRDefault="00394471" w:rsidP="00394471">
      <w:r w:rsidRPr="00F10B4F">
        <w:t>The UE shall:</w:t>
      </w:r>
    </w:p>
    <w:p w14:paraId="73B2740E" w14:textId="77777777" w:rsidR="00394471" w:rsidRPr="00F10B4F" w:rsidRDefault="00394471" w:rsidP="00394471">
      <w:pPr>
        <w:pStyle w:val="B1"/>
      </w:pPr>
      <w:r w:rsidRPr="00F10B4F">
        <w:t>1&gt;</w:t>
      </w:r>
      <w:r w:rsidRPr="00F10B4F">
        <w:tab/>
        <w:t>if timer T301 expires; or</w:t>
      </w:r>
    </w:p>
    <w:p w14:paraId="7A76BD70" w14:textId="1B5B9A15" w:rsidR="00F74A97" w:rsidRPr="00F10B4F" w:rsidRDefault="00394471" w:rsidP="00F74A97">
      <w:pPr>
        <w:pStyle w:val="B1"/>
      </w:pPr>
      <w:r w:rsidRPr="00F10B4F">
        <w:t>1&gt;</w:t>
      </w:r>
      <w:r w:rsidRPr="00F10B4F">
        <w:tab/>
        <w:t>if the selected cell becomes no longer suitable according to the cell selection criteria as specified in TS 38.304 [20]</w:t>
      </w:r>
      <w:r w:rsidR="00F74A97" w:rsidRPr="00F10B4F">
        <w:t>; or</w:t>
      </w:r>
    </w:p>
    <w:p w14:paraId="384E6AD9" w14:textId="77777777" w:rsidR="00F74A97" w:rsidRPr="00F10B4F" w:rsidRDefault="00F74A97" w:rsidP="00F74A97">
      <w:pPr>
        <w:pStyle w:val="B1"/>
        <w:rPr>
          <w:rFonts w:cs="Arial"/>
          <w:lang w:eastAsia="sv-SE"/>
        </w:rPr>
      </w:pPr>
      <w:r w:rsidRPr="00F10B4F">
        <w:t>1&gt;</w:t>
      </w:r>
      <w:r w:rsidRPr="00F10B4F">
        <w:tab/>
        <w:t xml:space="preserve">if </w:t>
      </w:r>
      <w:r w:rsidRPr="00F10B4F">
        <w:rPr>
          <w:rFonts w:cs="Arial"/>
          <w:lang w:eastAsia="sv-SE"/>
        </w:rPr>
        <w:t>the (re)selected L2 U2N Relay UE becomes unsuitable; or</w:t>
      </w:r>
    </w:p>
    <w:p w14:paraId="201B34E6" w14:textId="3365D5BC" w:rsidR="00394471" w:rsidRPr="00F10B4F" w:rsidRDefault="00F74A97" w:rsidP="00F74A97">
      <w:pPr>
        <w:pStyle w:val="B1"/>
      </w:pPr>
      <w:r w:rsidRPr="00F10B4F">
        <w:t>1&gt;</w:t>
      </w:r>
      <w:r w:rsidRPr="00F10B4F">
        <w:tab/>
        <w:t>upon receiption of</w:t>
      </w:r>
      <w:r w:rsidRPr="00F10B4F">
        <w:rPr>
          <w:rFonts w:cs="Arial"/>
          <w:lang w:eastAsia="sv-SE"/>
        </w:rPr>
        <w:t xml:space="preserve"> </w:t>
      </w:r>
      <w:r w:rsidRPr="00F10B4F">
        <w:rPr>
          <w:rFonts w:cs="Arial"/>
          <w:i/>
          <w:lang w:eastAsia="sv-SE"/>
        </w:rPr>
        <w:t>NotificationMessageSidelink</w:t>
      </w:r>
      <w:r w:rsidRPr="00F10B4F">
        <w:rPr>
          <w:rFonts w:cs="Arial"/>
          <w:lang w:eastAsia="sv-SE"/>
        </w:rPr>
        <w:t xml:space="preserve"> indicating </w:t>
      </w:r>
      <w:r w:rsidRPr="00F10B4F">
        <w:rPr>
          <w:rFonts w:cs="Arial"/>
          <w:i/>
          <w:lang w:eastAsia="sv-SE"/>
        </w:rPr>
        <w:t>relayUE-HO</w:t>
      </w:r>
      <w:r w:rsidRPr="00F10B4F">
        <w:rPr>
          <w:rFonts w:cs="Arial"/>
          <w:lang w:eastAsia="sv-SE"/>
        </w:rPr>
        <w:t xml:space="preserve"> or </w:t>
      </w:r>
      <w:r w:rsidRPr="00F10B4F">
        <w:rPr>
          <w:rFonts w:cs="Arial"/>
          <w:i/>
          <w:lang w:eastAsia="sv-SE"/>
        </w:rPr>
        <w:t>relayUE-CellReselection</w:t>
      </w:r>
      <w:r w:rsidR="00394471" w:rsidRPr="00F10B4F">
        <w:t>:</w:t>
      </w:r>
    </w:p>
    <w:p w14:paraId="4EC9201D"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14E1DA18" w14:textId="77777777" w:rsidR="00394471" w:rsidRPr="00F10B4F" w:rsidRDefault="00394471" w:rsidP="00394471">
      <w:pPr>
        <w:pStyle w:val="Heading4"/>
      </w:pPr>
      <w:bookmarkStart w:id="263" w:name="_Toc60776812"/>
      <w:bookmarkStart w:id="264" w:name="_Toc131064468"/>
      <w:r w:rsidRPr="00F10B4F">
        <w:lastRenderedPageBreak/>
        <w:t>5.3.7.8</w:t>
      </w:r>
      <w:r w:rsidRPr="00F10B4F">
        <w:tab/>
        <w:t xml:space="preserve">Reception of the </w:t>
      </w:r>
      <w:r w:rsidRPr="00F10B4F">
        <w:rPr>
          <w:i/>
        </w:rPr>
        <w:t xml:space="preserve">RRCSetup </w:t>
      </w:r>
      <w:r w:rsidRPr="00F10B4F">
        <w:t>by the UE</w:t>
      </w:r>
      <w:bookmarkEnd w:id="263"/>
      <w:bookmarkEnd w:id="264"/>
    </w:p>
    <w:p w14:paraId="3778913A" w14:textId="77777777" w:rsidR="00394471" w:rsidRPr="00F10B4F" w:rsidRDefault="00394471" w:rsidP="00394471">
      <w:r w:rsidRPr="00F10B4F">
        <w:t>The UE shall:</w:t>
      </w:r>
    </w:p>
    <w:p w14:paraId="276834FD" w14:textId="77777777" w:rsidR="00394471" w:rsidRPr="00F10B4F" w:rsidRDefault="00394471" w:rsidP="00394471">
      <w:pPr>
        <w:pStyle w:val="B1"/>
        <w:rPr>
          <w:rFonts w:eastAsia="Batang"/>
          <w:noProof/>
          <w:lang w:eastAsia="en-US"/>
        </w:rPr>
      </w:pPr>
      <w:r w:rsidRPr="00F10B4F">
        <w:t>1&gt;</w:t>
      </w:r>
      <w:r w:rsidRPr="00F10B4F">
        <w:tab/>
        <w:t>perform the RRC connection establishment procedure as specified in 5.3.3.4.</w:t>
      </w:r>
    </w:p>
    <w:p w14:paraId="63C59C5C" w14:textId="77777777" w:rsidR="00394471" w:rsidRPr="00F10B4F" w:rsidRDefault="00394471" w:rsidP="00394471">
      <w:pPr>
        <w:pStyle w:val="Heading3"/>
        <w:rPr>
          <w:rFonts w:eastAsia="MS Mincho"/>
        </w:rPr>
      </w:pPr>
      <w:bookmarkStart w:id="265" w:name="_Toc60776813"/>
      <w:bookmarkStart w:id="266" w:name="_Toc131064469"/>
      <w:r w:rsidRPr="00F10B4F">
        <w:rPr>
          <w:rFonts w:eastAsia="MS Mincho"/>
        </w:rPr>
        <w:t>5.3.8</w:t>
      </w:r>
      <w:r w:rsidRPr="00F10B4F">
        <w:rPr>
          <w:rFonts w:eastAsia="MS Mincho"/>
        </w:rPr>
        <w:tab/>
        <w:t>RRC connection release</w:t>
      </w:r>
      <w:bookmarkEnd w:id="265"/>
      <w:bookmarkEnd w:id="266"/>
    </w:p>
    <w:p w14:paraId="2F0C5615" w14:textId="77777777" w:rsidR="00394471" w:rsidRPr="00F10B4F" w:rsidRDefault="00394471" w:rsidP="00394471">
      <w:pPr>
        <w:pStyle w:val="Heading4"/>
      </w:pPr>
      <w:bookmarkStart w:id="267" w:name="_Toc60776814"/>
      <w:bookmarkStart w:id="268" w:name="_Toc131064470"/>
      <w:r w:rsidRPr="00F10B4F">
        <w:t>5.3.8.1</w:t>
      </w:r>
      <w:r w:rsidRPr="00F10B4F">
        <w:tab/>
        <w:t>General</w:t>
      </w:r>
      <w:bookmarkEnd w:id="267"/>
      <w:bookmarkEnd w:id="268"/>
    </w:p>
    <w:p w14:paraId="074F233F" w14:textId="77777777" w:rsidR="00394471" w:rsidRPr="00F10B4F" w:rsidRDefault="00394471" w:rsidP="00394471">
      <w:pPr>
        <w:pStyle w:val="TH"/>
      </w:pPr>
      <w:r w:rsidRPr="00F10B4F">
        <w:rPr>
          <w:noProof/>
        </w:rPr>
        <w:object w:dxaOrig="2880" w:dyaOrig="1605" w14:anchorId="73FC0E9F">
          <v:shape id="_x0000_i1034" type="#_x0000_t75" style="width:2in;height:79.5pt" o:ole="">
            <v:imagedata r:id="rId35" o:title=""/>
          </v:shape>
          <o:OLEObject Type="Embed" ProgID="Mscgen.Chart" ShapeID="_x0000_i1034" DrawAspect="Content" ObjectID="_1749370344" r:id="rId36"/>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7398832"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Heading4"/>
      </w:pPr>
      <w:bookmarkStart w:id="269" w:name="_Toc60776815"/>
      <w:bookmarkStart w:id="270" w:name="_Toc131064471"/>
      <w:r w:rsidRPr="00F10B4F">
        <w:t>5.3.8.2</w:t>
      </w:r>
      <w:r w:rsidRPr="00F10B4F">
        <w:tab/>
        <w:t>Initiation</w:t>
      </w:r>
      <w:bookmarkEnd w:id="269"/>
      <w:bookmarkEnd w:id="270"/>
    </w:p>
    <w:p w14:paraId="3E235E16" w14:textId="5D8F5883"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Heading4"/>
      </w:pPr>
      <w:bookmarkStart w:id="271" w:name="_Toc60776816"/>
      <w:bookmarkStart w:id="272" w:name="_Toc131064472"/>
      <w:r w:rsidRPr="00F10B4F">
        <w:t>5.3.8.3</w:t>
      </w:r>
      <w:r w:rsidRPr="00F10B4F">
        <w:tab/>
        <w:t xml:space="preserve">Reception of the </w:t>
      </w:r>
      <w:r w:rsidRPr="00F10B4F">
        <w:rPr>
          <w:i/>
        </w:rPr>
        <w:t>RRCRelease</w:t>
      </w:r>
      <w:r w:rsidRPr="00F10B4F">
        <w:t xml:space="preserve"> by the UE</w:t>
      </w:r>
      <w:bookmarkEnd w:id="271"/>
      <w:bookmarkEnd w:id="272"/>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lastRenderedPageBreak/>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lastRenderedPageBreak/>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lastRenderedPageBreak/>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273" w:name="_Hlk97714604"/>
      <w:r w:rsidRPr="00F10B4F">
        <w:rPr>
          <w:i/>
          <w:iCs/>
        </w:rPr>
        <w:t>cg-SDT-TimeAlignmentTimer</w:t>
      </w:r>
      <w:bookmarkEnd w:id="273"/>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A6C867A" w14:textId="77777777"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lastRenderedPageBreak/>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74"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74"/>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75"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75"/>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41054B10" w:rsidR="00394471" w:rsidRPr="00F10B4F" w:rsidRDefault="00394471" w:rsidP="00394471">
      <w:pPr>
        <w:pStyle w:val="B3"/>
      </w:pPr>
      <w:r w:rsidRPr="00F10B4F">
        <w:t>3&gt;</w:t>
      </w:r>
      <w:r w:rsidRPr="00F10B4F">
        <w:tab/>
        <w:t xml:space="preserve">store in the UE Inactive AS Context </w:t>
      </w:r>
      <w:bookmarkStart w:id="276"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76"/>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lastRenderedPageBreak/>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lastRenderedPageBreak/>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77" w:name="_Toc60776817"/>
      <w:r w:rsidRPr="00F10B4F">
        <w:t>NOTE 4:</w:t>
      </w:r>
      <w:r w:rsidRPr="00F10B4F">
        <w:tab/>
        <w:t>It is left to UE implementation whether to stop T430, if running, when going to RRC_INACTIVE.</w:t>
      </w:r>
    </w:p>
    <w:p w14:paraId="7160143E" w14:textId="77777777" w:rsidR="00394471" w:rsidRPr="00F10B4F" w:rsidRDefault="00394471" w:rsidP="00394471">
      <w:pPr>
        <w:pStyle w:val="Heading4"/>
      </w:pPr>
      <w:bookmarkStart w:id="278" w:name="_Toc131064473"/>
      <w:r w:rsidRPr="00F10B4F">
        <w:t>5.3.8.4</w:t>
      </w:r>
      <w:r w:rsidRPr="00F10B4F">
        <w:tab/>
        <w:t>T320 expiry</w:t>
      </w:r>
      <w:bookmarkEnd w:id="277"/>
      <w:bookmarkEnd w:id="278"/>
    </w:p>
    <w:p w14:paraId="0DF57ED8" w14:textId="77777777" w:rsidR="00394471" w:rsidRPr="00F10B4F" w:rsidRDefault="00394471" w:rsidP="00394471">
      <w:r w:rsidRPr="00F10B4F">
        <w:t>The UE shall:</w:t>
      </w:r>
    </w:p>
    <w:p w14:paraId="1E0FE2BD" w14:textId="77777777" w:rsidR="00394471" w:rsidRPr="00F10B4F" w:rsidRDefault="00394471" w:rsidP="00394471">
      <w:pPr>
        <w:pStyle w:val="B1"/>
      </w:pPr>
      <w:r w:rsidRPr="00F10B4F">
        <w:t>1&gt;</w:t>
      </w:r>
      <w:r w:rsidRPr="00F10B4F">
        <w:tab/>
        <w:t>if T320 expires:</w:t>
      </w:r>
    </w:p>
    <w:p w14:paraId="627A1DF6" w14:textId="77777777" w:rsidR="00394471" w:rsidRPr="00F10B4F" w:rsidRDefault="00394471" w:rsidP="00394471">
      <w:pPr>
        <w:pStyle w:val="B2"/>
      </w:pPr>
      <w:r w:rsidRPr="00F10B4F">
        <w:t>2&gt;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1DC5424" w14:textId="77777777" w:rsidR="00394471" w:rsidRPr="00F10B4F" w:rsidRDefault="00394471" w:rsidP="00394471">
      <w:pPr>
        <w:pStyle w:val="B2"/>
      </w:pPr>
      <w:r w:rsidRPr="00F10B4F">
        <w:t>2&gt;</w:t>
      </w:r>
      <w:r w:rsidRPr="00F10B4F">
        <w:tab/>
        <w:t>apply the cell reselection priority information broadcast in the system information.</w:t>
      </w:r>
    </w:p>
    <w:p w14:paraId="7C94A086" w14:textId="77777777" w:rsidR="00394471" w:rsidRPr="00F10B4F" w:rsidRDefault="00394471" w:rsidP="00394471">
      <w:pPr>
        <w:pStyle w:val="Heading4"/>
      </w:pPr>
      <w:bookmarkStart w:id="279" w:name="_Toc60776818"/>
      <w:bookmarkStart w:id="280" w:name="_Toc131064474"/>
      <w:r w:rsidRPr="00F10B4F">
        <w:t>5.3.8.5</w:t>
      </w:r>
      <w:r w:rsidRPr="00F10B4F">
        <w:tab/>
        <w:t xml:space="preserve">UE actions upon the expiry of </w:t>
      </w:r>
      <w:r w:rsidRPr="00F10B4F">
        <w:rPr>
          <w:i/>
        </w:rPr>
        <w:t>DataInactivityTimer</w:t>
      </w:r>
      <w:bookmarkEnd w:id="279"/>
      <w:bookmarkEnd w:id="280"/>
    </w:p>
    <w:p w14:paraId="6CDF1E67" w14:textId="77777777" w:rsidR="00394471" w:rsidRPr="00F10B4F" w:rsidRDefault="00394471" w:rsidP="00394471">
      <w:r w:rsidRPr="00F10B4F">
        <w:t xml:space="preserve">Upon receiving the expiry of </w:t>
      </w:r>
      <w:r w:rsidRPr="00F10B4F">
        <w:rPr>
          <w:i/>
        </w:rPr>
        <w:t>DataInactivityTimer</w:t>
      </w:r>
      <w:r w:rsidRPr="00F10B4F">
        <w:t xml:space="preserve"> from lower layers while in RRC_CONNECTED, the UE shall:</w:t>
      </w:r>
    </w:p>
    <w:p w14:paraId="469E5193"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09F8C4E" w14:textId="58408E8F" w:rsidR="00100C97" w:rsidRPr="00F10B4F" w:rsidRDefault="001775F2" w:rsidP="00100C97">
      <w:pPr>
        <w:pStyle w:val="Heading4"/>
      </w:pPr>
      <w:bookmarkStart w:id="281" w:name="_Toc131064475"/>
      <w:bookmarkStart w:id="282" w:name="_Toc60776819"/>
      <w:r w:rsidRPr="00F10B4F">
        <w:t>5.3.8.6</w:t>
      </w:r>
      <w:r w:rsidR="00100C97" w:rsidRPr="00F10B4F">
        <w:tab/>
      </w:r>
      <w:r w:rsidR="00881009" w:rsidRPr="00F10B4F">
        <w:t>T346g</w:t>
      </w:r>
      <w:r w:rsidR="00100C97" w:rsidRPr="00F10B4F">
        <w:t xml:space="preserve"> expiry</w:t>
      </w:r>
      <w:bookmarkEnd w:id="281"/>
    </w:p>
    <w:p w14:paraId="63D67A7B" w14:textId="77777777" w:rsidR="00100C97" w:rsidRPr="00F10B4F" w:rsidRDefault="00100C97" w:rsidP="00100C97">
      <w:r w:rsidRPr="00F10B4F">
        <w:rPr>
          <w:rFonts w:eastAsia="宋体"/>
          <w:lang w:eastAsia="zh-CN"/>
        </w:rPr>
        <w:t>T</w:t>
      </w:r>
      <w:r w:rsidRPr="00F10B4F">
        <w:t>he UE shall:</w:t>
      </w:r>
    </w:p>
    <w:p w14:paraId="36259AF9" w14:textId="744DBD54" w:rsidR="00100C97" w:rsidRPr="00F10B4F" w:rsidRDefault="00100C97" w:rsidP="00100C97">
      <w:pPr>
        <w:pStyle w:val="B1"/>
      </w:pPr>
      <w:r w:rsidRPr="00F10B4F">
        <w:t>1&gt;</w:t>
      </w:r>
      <w:r w:rsidRPr="00F10B4F">
        <w:tab/>
        <w:t xml:space="preserve">if </w:t>
      </w:r>
      <w:r w:rsidR="00881009" w:rsidRPr="00F10B4F">
        <w:t>T346g</w:t>
      </w:r>
      <w:r w:rsidRPr="00F10B4F">
        <w:t xml:space="preserve"> expires:</w:t>
      </w:r>
    </w:p>
    <w:p w14:paraId="5BB71793" w14:textId="77777777" w:rsidR="00100C97" w:rsidRPr="00F10B4F" w:rsidRDefault="00100C97" w:rsidP="00100C97">
      <w:pPr>
        <w:pStyle w:val="B2"/>
      </w:pPr>
      <w:r w:rsidRPr="00F10B4F">
        <w:t>2&gt;</w:t>
      </w:r>
      <w:r w:rsidRPr="00F10B4F">
        <w:tab/>
        <w:t>perform the actions upon going to RRC_IDLE as specified in 5.3.11, with release cause 'other'.</w:t>
      </w:r>
    </w:p>
    <w:p w14:paraId="42AC4D7E" w14:textId="77777777" w:rsidR="00394471" w:rsidRPr="00F10B4F" w:rsidRDefault="00394471" w:rsidP="00394471">
      <w:pPr>
        <w:pStyle w:val="Heading3"/>
        <w:rPr>
          <w:rFonts w:eastAsia="MS Mincho"/>
        </w:rPr>
      </w:pPr>
      <w:bookmarkStart w:id="283" w:name="_Toc131064476"/>
      <w:r w:rsidRPr="00F10B4F">
        <w:rPr>
          <w:rFonts w:eastAsia="MS Mincho"/>
        </w:rPr>
        <w:t>5.3.9</w:t>
      </w:r>
      <w:r w:rsidRPr="00F10B4F">
        <w:rPr>
          <w:rFonts w:eastAsia="MS Mincho"/>
        </w:rPr>
        <w:tab/>
        <w:t>RRC connection release requested by upper layers</w:t>
      </w:r>
      <w:bookmarkEnd w:id="282"/>
      <w:bookmarkEnd w:id="283"/>
    </w:p>
    <w:p w14:paraId="6725B37D" w14:textId="77777777" w:rsidR="00394471" w:rsidRPr="00F10B4F" w:rsidRDefault="00394471" w:rsidP="00394471">
      <w:pPr>
        <w:pStyle w:val="Heading4"/>
      </w:pPr>
      <w:bookmarkStart w:id="284" w:name="_Toc60776820"/>
      <w:bookmarkStart w:id="285" w:name="_Toc131064477"/>
      <w:r w:rsidRPr="00F10B4F">
        <w:t>5.3.9.1</w:t>
      </w:r>
      <w:r w:rsidRPr="00F10B4F">
        <w:tab/>
        <w:t>General</w:t>
      </w:r>
      <w:bookmarkEnd w:id="284"/>
      <w:bookmarkEnd w:id="285"/>
    </w:p>
    <w:p w14:paraId="2C639EA6" w14:textId="77777777" w:rsidR="00394471" w:rsidRPr="00F10B4F" w:rsidRDefault="00394471" w:rsidP="00394471">
      <w:r w:rsidRPr="00F10B4F">
        <w:t>The purpose of this procedure is to release the RRC connection. Access to the current PCell may be barred as a result of this procedure.</w:t>
      </w:r>
    </w:p>
    <w:p w14:paraId="04CA10CA" w14:textId="77777777" w:rsidR="00394471" w:rsidRPr="00F10B4F" w:rsidRDefault="00394471" w:rsidP="00394471">
      <w:pPr>
        <w:pStyle w:val="Heading4"/>
      </w:pPr>
      <w:bookmarkStart w:id="286" w:name="_Toc60776821"/>
      <w:bookmarkStart w:id="287" w:name="_Toc131064478"/>
      <w:r w:rsidRPr="00F10B4F">
        <w:t>5.3.9.2</w:t>
      </w:r>
      <w:r w:rsidRPr="00F10B4F">
        <w:tab/>
        <w:t>Initiation</w:t>
      </w:r>
      <w:bookmarkEnd w:id="286"/>
      <w:bookmarkEnd w:id="287"/>
    </w:p>
    <w:p w14:paraId="56F2B7A0" w14:textId="77777777" w:rsidR="00394471" w:rsidRPr="00F10B4F" w:rsidRDefault="00394471" w:rsidP="00394471">
      <w:r w:rsidRPr="00F10B4F">
        <w:t>The UE initiates the procedure when upper layers request the release of the RRC connection as specified in TS 24.501 [23]. The UE shall not initiate the procedure for power saving purposes.</w:t>
      </w:r>
    </w:p>
    <w:p w14:paraId="387B4F57" w14:textId="77777777" w:rsidR="00394471" w:rsidRPr="00F10B4F" w:rsidRDefault="00394471" w:rsidP="00394471">
      <w:r w:rsidRPr="00F10B4F">
        <w:t>The UE shall:</w:t>
      </w:r>
    </w:p>
    <w:p w14:paraId="6D9F8AC1" w14:textId="77777777" w:rsidR="00394471" w:rsidRPr="00F10B4F" w:rsidRDefault="00394471" w:rsidP="00394471">
      <w:pPr>
        <w:pStyle w:val="B1"/>
      </w:pPr>
      <w:r w:rsidRPr="00F10B4F">
        <w:t>1&gt;</w:t>
      </w:r>
      <w:r w:rsidRPr="00F10B4F">
        <w:tab/>
        <w:t>if the upper layers indicate barring of the PCell:</w:t>
      </w:r>
    </w:p>
    <w:p w14:paraId="1C9AF943" w14:textId="77777777" w:rsidR="00394471" w:rsidRPr="00F10B4F" w:rsidRDefault="00394471" w:rsidP="00394471">
      <w:pPr>
        <w:pStyle w:val="B2"/>
      </w:pPr>
      <w:r w:rsidRPr="00F10B4F">
        <w:t>2&gt;</w:t>
      </w:r>
      <w:r w:rsidRPr="00F10B4F">
        <w:tab/>
        <w:t>treat the PCell used prior to entering RRC_IDLE as barred according to TS 38.304 [20];</w:t>
      </w:r>
    </w:p>
    <w:p w14:paraId="00594F98" w14:textId="77777777" w:rsidR="00394471" w:rsidRPr="00F10B4F" w:rsidRDefault="00394471" w:rsidP="00394471">
      <w:pPr>
        <w:pStyle w:val="B1"/>
      </w:pPr>
      <w:r w:rsidRPr="00F10B4F">
        <w:lastRenderedPageBreak/>
        <w:t>1&gt;</w:t>
      </w:r>
      <w:r w:rsidRPr="00F10B4F">
        <w:tab/>
        <w:t>perform the actions upon going to RRC_IDLE as specified in 5.3.11, with release cause 'other'.</w:t>
      </w:r>
    </w:p>
    <w:p w14:paraId="7D4F1BEF" w14:textId="77777777" w:rsidR="00394471" w:rsidRPr="00F10B4F" w:rsidRDefault="00394471" w:rsidP="00394471">
      <w:pPr>
        <w:pStyle w:val="Heading3"/>
        <w:rPr>
          <w:rFonts w:eastAsia="MS Mincho"/>
        </w:rPr>
      </w:pPr>
      <w:bookmarkStart w:id="288" w:name="_Toc60776822"/>
      <w:bookmarkStart w:id="289" w:name="_Toc131064479"/>
      <w:r w:rsidRPr="00F10B4F">
        <w:t>5.3.10</w:t>
      </w:r>
      <w:r w:rsidRPr="00F10B4F">
        <w:tab/>
        <w:t>Radio link failure related actions</w:t>
      </w:r>
      <w:bookmarkEnd w:id="288"/>
      <w:bookmarkEnd w:id="289"/>
    </w:p>
    <w:p w14:paraId="5EEF95FC" w14:textId="77777777" w:rsidR="00394471" w:rsidRPr="00F10B4F" w:rsidRDefault="00394471" w:rsidP="00394471">
      <w:pPr>
        <w:pStyle w:val="Heading4"/>
        <w:rPr>
          <w:rFonts w:eastAsia="MS Mincho"/>
        </w:rPr>
      </w:pPr>
      <w:bookmarkStart w:id="290" w:name="_Toc60776823"/>
      <w:bookmarkStart w:id="291" w:name="_Toc131064480"/>
      <w:r w:rsidRPr="00F10B4F">
        <w:rPr>
          <w:rFonts w:eastAsia="MS Mincho"/>
        </w:rPr>
        <w:t>5.3.10.1</w:t>
      </w:r>
      <w:r w:rsidRPr="00F10B4F">
        <w:rPr>
          <w:rFonts w:eastAsia="MS Mincho"/>
        </w:rPr>
        <w:tab/>
        <w:t>Detection of physical layer problems in RRC_CONNECTED</w:t>
      </w:r>
      <w:bookmarkEnd w:id="290"/>
      <w:bookmarkEnd w:id="291"/>
    </w:p>
    <w:p w14:paraId="2859DE02" w14:textId="77777777" w:rsidR="00394471" w:rsidRPr="00F10B4F" w:rsidRDefault="00394471" w:rsidP="00394471">
      <w:pPr>
        <w:rPr>
          <w:rFonts w:eastAsia="MS Mincho"/>
        </w:rPr>
      </w:pPr>
      <w:r w:rsidRPr="00F10B4F">
        <w:t>The UE shall:</w:t>
      </w:r>
    </w:p>
    <w:p w14:paraId="1AA6B710" w14:textId="77777777" w:rsidR="00394471" w:rsidRPr="00F10B4F" w:rsidRDefault="00394471" w:rsidP="00394471">
      <w:pPr>
        <w:pStyle w:val="B1"/>
      </w:pPr>
      <w:r w:rsidRPr="00F10B4F">
        <w:t>1&gt;</w:t>
      </w:r>
      <w:r w:rsidRPr="00F10B4F">
        <w:tab/>
        <w:t>if any DAPS bearer is configured, upon receiving N310 consecutive "out-of-sync" indications for the source SpCell from lower layers and T304 is running:</w:t>
      </w:r>
    </w:p>
    <w:p w14:paraId="08C9AD78" w14:textId="77777777" w:rsidR="00394471" w:rsidRPr="00F10B4F" w:rsidRDefault="00394471" w:rsidP="00394471">
      <w:pPr>
        <w:pStyle w:val="B2"/>
      </w:pPr>
      <w:r w:rsidRPr="00F10B4F">
        <w:t>2&gt;</w:t>
      </w:r>
      <w:r w:rsidRPr="00F10B4F">
        <w:tab/>
        <w:t>start timer T310 for the source SpCell.</w:t>
      </w:r>
    </w:p>
    <w:p w14:paraId="3C10811A" w14:textId="77777777" w:rsidR="00394471" w:rsidRPr="00F10B4F" w:rsidRDefault="00394471" w:rsidP="00394471">
      <w:pPr>
        <w:pStyle w:val="B1"/>
      </w:pPr>
      <w:r w:rsidRPr="00F10B4F">
        <w:t>1&gt;</w:t>
      </w:r>
      <w:r w:rsidRPr="00F10B4F">
        <w:tab/>
        <w:t>upon receiving N310 consecutive "out-of-sync" indications for the SpCell from lower layers while neither T300, T301, T304, T311, T316 nor T319 are running:</w:t>
      </w:r>
    </w:p>
    <w:p w14:paraId="6035983D" w14:textId="77777777" w:rsidR="00394471" w:rsidRPr="00F10B4F" w:rsidRDefault="00394471" w:rsidP="00394471">
      <w:pPr>
        <w:pStyle w:val="B2"/>
      </w:pPr>
      <w:r w:rsidRPr="00F10B4F">
        <w:t>2&gt;</w:t>
      </w:r>
      <w:r w:rsidRPr="00F10B4F">
        <w:tab/>
        <w:t>start timer T310 for the corresponding SpCell.</w:t>
      </w:r>
    </w:p>
    <w:p w14:paraId="031E352E" w14:textId="77777777" w:rsidR="00394471" w:rsidRPr="00F10B4F" w:rsidRDefault="00394471" w:rsidP="00394471">
      <w:pPr>
        <w:pStyle w:val="Heading4"/>
        <w:rPr>
          <w:rFonts w:eastAsia="MS Mincho"/>
        </w:rPr>
      </w:pPr>
      <w:bookmarkStart w:id="292" w:name="_Toc60776824"/>
      <w:bookmarkStart w:id="293" w:name="_Toc131064481"/>
      <w:r w:rsidRPr="00F10B4F">
        <w:t>5.3.10.2</w:t>
      </w:r>
      <w:r w:rsidRPr="00F10B4F">
        <w:tab/>
        <w:t>Recovery of physical layer problems</w:t>
      </w:r>
      <w:bookmarkEnd w:id="292"/>
      <w:bookmarkEnd w:id="293"/>
    </w:p>
    <w:p w14:paraId="38EAD118" w14:textId="77777777" w:rsidR="00394471" w:rsidRPr="00F10B4F" w:rsidRDefault="00394471" w:rsidP="00394471">
      <w:pPr>
        <w:rPr>
          <w:rFonts w:eastAsia="MS Mincho"/>
        </w:rPr>
      </w:pPr>
      <w:r w:rsidRPr="00F10B4F">
        <w:t>Upon receiving N311 consecutive "in-sync" indications for the SpCell from lower layers while T310 is running, the UE shall:</w:t>
      </w:r>
    </w:p>
    <w:p w14:paraId="23646615" w14:textId="77777777" w:rsidR="00394471" w:rsidRPr="00F10B4F" w:rsidRDefault="00394471" w:rsidP="00394471">
      <w:pPr>
        <w:pStyle w:val="B1"/>
      </w:pPr>
      <w:r w:rsidRPr="00F10B4F">
        <w:t>1&gt;</w:t>
      </w:r>
      <w:r w:rsidRPr="00F10B4F">
        <w:tab/>
        <w:t>stop timer T310 for the corresponding SpCell.</w:t>
      </w:r>
    </w:p>
    <w:p w14:paraId="5DACEE5F" w14:textId="77777777" w:rsidR="00394471" w:rsidRPr="00F10B4F" w:rsidRDefault="00394471" w:rsidP="00394471">
      <w:pPr>
        <w:pStyle w:val="B1"/>
      </w:pPr>
      <w:r w:rsidRPr="00F10B4F">
        <w:t>1&gt;</w:t>
      </w:r>
      <w:r w:rsidRPr="00F10B4F">
        <w:tab/>
        <w:t>stop timer T312 for the corresponding SpCell, if running.</w:t>
      </w:r>
    </w:p>
    <w:p w14:paraId="4E419BEF" w14:textId="77777777" w:rsidR="00394471" w:rsidRPr="00F10B4F" w:rsidRDefault="00394471" w:rsidP="00394471">
      <w:pPr>
        <w:pStyle w:val="NO"/>
      </w:pPr>
      <w:r w:rsidRPr="00F10B4F">
        <w:t>NOTE 1:</w:t>
      </w:r>
      <w:r w:rsidRPr="00F10B4F">
        <w:tab/>
        <w:t>In this case, the UE maintains the RRC connection without explicit signalling, i.e. the UE maintains the entire radio resource configuration.</w:t>
      </w:r>
    </w:p>
    <w:p w14:paraId="46080F78" w14:textId="77777777" w:rsidR="00394471" w:rsidRPr="00F10B4F" w:rsidRDefault="00394471" w:rsidP="00394471">
      <w:pPr>
        <w:pStyle w:val="NO"/>
      </w:pPr>
      <w:r w:rsidRPr="00F10B4F">
        <w:t>NOTE 2:</w:t>
      </w:r>
      <w:r w:rsidRPr="00F10B4F">
        <w:tab/>
        <w:t>Periods in time where neither "in-sync" nor "out-of-sync" is reported by L1 do not affect the evaluation of the number of consecutive "in-sync" or "out-of-sync" indications.</w:t>
      </w:r>
    </w:p>
    <w:p w14:paraId="3E463ACC" w14:textId="77777777" w:rsidR="00394471" w:rsidRPr="00F10B4F" w:rsidRDefault="00394471" w:rsidP="00394471">
      <w:pPr>
        <w:pStyle w:val="Heading4"/>
        <w:rPr>
          <w:rFonts w:eastAsia="MS Mincho"/>
        </w:rPr>
      </w:pPr>
      <w:bookmarkStart w:id="294" w:name="_Toc60776825"/>
      <w:bookmarkStart w:id="295" w:name="_Toc131064482"/>
      <w:r w:rsidRPr="00F10B4F">
        <w:t>5.3.10.3</w:t>
      </w:r>
      <w:r w:rsidRPr="00F10B4F">
        <w:tab/>
        <w:t>Detection of radio link failure</w:t>
      </w:r>
      <w:bookmarkEnd w:id="294"/>
      <w:bookmarkEnd w:id="295"/>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lastRenderedPageBreak/>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roofErr w:type="gramStart"/>
      <w:r w:rsidRPr="00F10B4F">
        <w:t>';-</w:t>
      </w:r>
      <w:proofErr w:type="gramEnd"/>
    </w:p>
    <w:p w14:paraId="6EE54B97" w14:textId="4F96085B"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lastRenderedPageBreak/>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lastRenderedPageBreak/>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30F303B" w14:textId="77777777" w:rsidR="00394471" w:rsidRPr="00F10B4F" w:rsidRDefault="00394471" w:rsidP="00394471">
      <w:pPr>
        <w:pStyle w:val="Heading4"/>
        <w:rPr>
          <w:rFonts w:eastAsia="MS Mincho"/>
        </w:rPr>
      </w:pPr>
      <w:bookmarkStart w:id="296" w:name="_Toc60776826"/>
      <w:bookmarkStart w:id="297" w:name="_Toc131064483"/>
      <w:r w:rsidRPr="00F10B4F">
        <w:t>5.3.10.4</w:t>
      </w:r>
      <w:r w:rsidRPr="00F10B4F">
        <w:tab/>
        <w:t>RLF cause determination</w:t>
      </w:r>
      <w:bookmarkEnd w:id="296"/>
      <w:bookmarkEnd w:id="297"/>
    </w:p>
    <w:p w14:paraId="18BA186F" w14:textId="77777777" w:rsidR="00394471" w:rsidRPr="00F10B4F" w:rsidRDefault="00394471" w:rsidP="00394471">
      <w:pPr>
        <w:spacing w:after="120"/>
        <w:jc w:val="both"/>
      </w:pPr>
      <w:r w:rsidRPr="00F10B4F">
        <w:t xml:space="preserve">The UE shall set the </w:t>
      </w:r>
      <w:r w:rsidRPr="00F10B4F">
        <w:rPr>
          <w:i/>
          <w:iCs/>
        </w:rPr>
        <w:t>rlf-Cause</w:t>
      </w:r>
      <w:r w:rsidRPr="00F10B4F">
        <w:t xml:space="preserve"> in the </w:t>
      </w:r>
      <w:r w:rsidRPr="00F10B4F">
        <w:rPr>
          <w:i/>
        </w:rPr>
        <w:t>VarRLF-Report</w:t>
      </w:r>
      <w:r w:rsidRPr="00F10B4F">
        <w:t xml:space="preserve"> as follows:</w:t>
      </w:r>
    </w:p>
    <w:p w14:paraId="36481B5D" w14:textId="77777777" w:rsidR="00394471" w:rsidRPr="00F10B4F" w:rsidRDefault="00394471" w:rsidP="00394471">
      <w:pPr>
        <w:pStyle w:val="B1"/>
      </w:pPr>
      <w:r w:rsidRPr="00F10B4F">
        <w:t>1&gt;</w:t>
      </w:r>
      <w:r w:rsidRPr="00F10B4F">
        <w:tab/>
        <w:t>if the UE declares radio link failure due to T310 expiry:</w:t>
      </w:r>
    </w:p>
    <w:p w14:paraId="074E8BBE"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0</w:t>
      </w:r>
      <w:r w:rsidRPr="00F10B4F">
        <w:rPr>
          <w:i/>
        </w:rPr>
        <w:t>-Expiry</w:t>
      </w:r>
      <w:r w:rsidRPr="00F10B4F">
        <w:t>;</w:t>
      </w:r>
    </w:p>
    <w:p w14:paraId="6B539A0A" w14:textId="77777777" w:rsidR="00394471" w:rsidRPr="00F10B4F" w:rsidRDefault="00394471" w:rsidP="00394471">
      <w:pPr>
        <w:pStyle w:val="B1"/>
      </w:pPr>
      <w:r w:rsidRPr="00F10B4F">
        <w:t>1&gt;</w:t>
      </w:r>
      <w:r w:rsidRPr="00F10B4F">
        <w:tab/>
        <w:t xml:space="preserve">else if the UE declares radio link failure due to the </w:t>
      </w:r>
      <w:proofErr w:type="gramStart"/>
      <w:r w:rsidRPr="00F10B4F">
        <w:t>random access</w:t>
      </w:r>
      <w:proofErr w:type="gramEnd"/>
      <w:r w:rsidRPr="00F10B4F">
        <w:t xml:space="preserve"> problem indication from MCG MAC:</w:t>
      </w:r>
    </w:p>
    <w:p w14:paraId="01495D4F" w14:textId="77777777" w:rsidR="00394471" w:rsidRPr="00F10B4F" w:rsidRDefault="00394471" w:rsidP="00394471">
      <w:pPr>
        <w:pStyle w:val="B2"/>
      </w:pPr>
      <w:r w:rsidRPr="00F10B4F">
        <w:t>2&gt;</w:t>
      </w:r>
      <w:r w:rsidRPr="00F10B4F">
        <w:tab/>
        <w:t xml:space="preserve">if the </w:t>
      </w:r>
      <w:proofErr w:type="gramStart"/>
      <w:r w:rsidRPr="00F10B4F">
        <w:t>random access</w:t>
      </w:r>
      <w:proofErr w:type="gramEnd"/>
      <w:r w:rsidRPr="00F10B4F">
        <w:t xml:space="preserve"> procedure was initiated for beam failure recovery:</w:t>
      </w:r>
    </w:p>
    <w:p w14:paraId="768D53EC"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rPr>
        <w:t>beamFailureRecoveryFailure</w:t>
      </w:r>
      <w:r w:rsidRPr="00F10B4F">
        <w:t>;</w:t>
      </w:r>
    </w:p>
    <w:p w14:paraId="26D975BB" w14:textId="77777777" w:rsidR="00394471" w:rsidRPr="00F10B4F" w:rsidRDefault="00394471" w:rsidP="00394471">
      <w:pPr>
        <w:pStyle w:val="B2"/>
      </w:pPr>
      <w:r w:rsidRPr="00F10B4F">
        <w:t>2&gt;</w:t>
      </w:r>
      <w:r w:rsidRPr="00F10B4F">
        <w:tab/>
        <w:t>else:</w:t>
      </w:r>
    </w:p>
    <w:p w14:paraId="7F8642A6"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iCs/>
        </w:rPr>
        <w:t>randomAccessProblem</w:t>
      </w:r>
      <w:r w:rsidRPr="00F10B4F">
        <w:t>;</w:t>
      </w:r>
    </w:p>
    <w:p w14:paraId="5CB7D197" w14:textId="77777777" w:rsidR="00394471" w:rsidRPr="00F10B4F" w:rsidRDefault="00394471" w:rsidP="00394471">
      <w:pPr>
        <w:pStyle w:val="B1"/>
      </w:pPr>
      <w:r w:rsidRPr="00F10B4F">
        <w:t>1&gt;</w:t>
      </w:r>
      <w:r w:rsidRPr="00F10B4F">
        <w:tab/>
        <w:t>else if the UE declares radio link failure due to the reaching of maximum number of retransmissions from the MCG RLC:</w:t>
      </w:r>
    </w:p>
    <w:p w14:paraId="12F06E4B"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rlc-MaxNumRetx</w:t>
      </w:r>
      <w:r w:rsidRPr="00F10B4F">
        <w:t>;</w:t>
      </w:r>
    </w:p>
    <w:p w14:paraId="2CC3DDF5" w14:textId="77777777" w:rsidR="00394471" w:rsidRPr="00F10B4F" w:rsidRDefault="00394471" w:rsidP="00394471">
      <w:pPr>
        <w:pStyle w:val="B1"/>
      </w:pPr>
      <w:r w:rsidRPr="00F10B4F">
        <w:t>1&gt;</w:t>
      </w:r>
      <w:r w:rsidRPr="00F10B4F">
        <w:tab/>
        <w:t>else if the UE declares radio link failure due to consistent uplink LBT failures:</w:t>
      </w:r>
    </w:p>
    <w:p w14:paraId="7126C802"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lbtFailure</w:t>
      </w:r>
      <w:r w:rsidRPr="00F10B4F">
        <w:t>;</w:t>
      </w:r>
    </w:p>
    <w:p w14:paraId="77D3E3EB" w14:textId="5DF61731" w:rsidR="00394471" w:rsidRPr="00F10B4F" w:rsidRDefault="00394471" w:rsidP="00394471">
      <w:pPr>
        <w:pStyle w:val="B1"/>
      </w:pPr>
      <w:r w:rsidRPr="00F10B4F">
        <w:lastRenderedPageBreak/>
        <w:t>1&gt;</w:t>
      </w:r>
      <w:r w:rsidRPr="00F10B4F">
        <w:tab/>
        <w:t xml:space="preserve">else if the IAB-MT declares radio link failure due to </w:t>
      </w:r>
      <w:r w:rsidR="001B00AA" w:rsidRPr="00F10B4F">
        <w:rPr>
          <w:rFonts w:eastAsia="宋体"/>
        </w:rPr>
        <w:t>the reception of a BH RLF indication on BAP entity</w:t>
      </w:r>
      <w:r w:rsidRPr="00F10B4F">
        <w:t>:</w:t>
      </w:r>
    </w:p>
    <w:p w14:paraId="16DB9D7E" w14:textId="0A134FEE" w:rsidR="00394471" w:rsidRPr="00F10B4F" w:rsidRDefault="00394471" w:rsidP="00394471">
      <w:pPr>
        <w:pStyle w:val="B2"/>
      </w:pPr>
      <w:r w:rsidRPr="00F10B4F">
        <w:t>2&gt;</w:t>
      </w:r>
      <w:r w:rsidRPr="00F10B4F">
        <w:tab/>
        <w:t xml:space="preserve">set the </w:t>
      </w:r>
      <w:r w:rsidRPr="00F10B4F">
        <w:rPr>
          <w:i/>
          <w:iCs/>
        </w:rPr>
        <w:t>rlf-Cause</w:t>
      </w:r>
      <w:r w:rsidRPr="00F10B4F">
        <w:t xml:space="preserve"> as </w:t>
      </w:r>
      <w:r w:rsidRPr="00F10B4F">
        <w:rPr>
          <w:i/>
          <w:iCs/>
        </w:rPr>
        <w:t>bh-rlfRecoveryFailure</w:t>
      </w:r>
      <w:r w:rsidRPr="00F10B4F">
        <w:t>.</w:t>
      </w:r>
    </w:p>
    <w:p w14:paraId="0D6E44DB" w14:textId="77777777" w:rsidR="00800E9E" w:rsidRPr="00F10B4F" w:rsidRDefault="00800E9E" w:rsidP="00800E9E">
      <w:pPr>
        <w:pStyle w:val="B1"/>
      </w:pPr>
      <w:r w:rsidRPr="00F10B4F">
        <w:t>1&gt;</w:t>
      </w:r>
      <w:r w:rsidRPr="00F10B4F">
        <w:tab/>
        <w:t>else if the UE declares radio link failure due to T312 expiry:</w:t>
      </w:r>
    </w:p>
    <w:p w14:paraId="21EE186F" w14:textId="345B0FC2" w:rsidR="00800E9E" w:rsidRPr="00F10B4F" w:rsidRDefault="00800E9E"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2</w:t>
      </w:r>
      <w:r w:rsidRPr="00F10B4F">
        <w:rPr>
          <w:i/>
        </w:rPr>
        <w:t>-Expiry</w:t>
      </w:r>
      <w:r w:rsidRPr="00F10B4F">
        <w:t>;</w:t>
      </w:r>
    </w:p>
    <w:p w14:paraId="0235ACA4" w14:textId="77777777" w:rsidR="00394471" w:rsidRPr="00F10B4F" w:rsidRDefault="00394471" w:rsidP="00394471">
      <w:pPr>
        <w:pStyle w:val="Heading4"/>
        <w:rPr>
          <w:rFonts w:eastAsia="MS Mincho"/>
        </w:rPr>
      </w:pPr>
      <w:bookmarkStart w:id="298" w:name="_Toc60776827"/>
      <w:bookmarkStart w:id="299" w:name="_Toc131064484"/>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98"/>
      <w:bookmarkEnd w:id="299"/>
    </w:p>
    <w:p w14:paraId="602CB617" w14:textId="77777777" w:rsidR="00394471" w:rsidRPr="00F10B4F" w:rsidRDefault="00394471" w:rsidP="00394471">
      <w:pPr>
        <w:spacing w:after="120"/>
        <w:jc w:val="both"/>
      </w:pPr>
      <w:r w:rsidRPr="00F10B4F">
        <w:t xml:space="preserve">The UE shall </w:t>
      </w:r>
      <w:r w:rsidRPr="00F10B4F">
        <w:rPr>
          <w:rFonts w:eastAsia="宋体"/>
          <w:lang w:eastAsia="zh-CN"/>
        </w:rPr>
        <w:t>determine the content</w:t>
      </w:r>
      <w:r w:rsidRPr="00F10B4F">
        <w:t xml:space="preserve"> in the </w:t>
      </w:r>
      <w:r w:rsidRPr="00F10B4F">
        <w:rPr>
          <w:i/>
        </w:rPr>
        <w:t>VarRLF-Report</w:t>
      </w:r>
      <w:r w:rsidRPr="00F10B4F">
        <w:t xml:space="preserve"> as follows:</w:t>
      </w:r>
    </w:p>
    <w:p w14:paraId="2E527823" w14:textId="77777777" w:rsidR="00394471" w:rsidRPr="00F10B4F" w:rsidRDefault="00394471" w:rsidP="00394471">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2CD790C9" w14:textId="77777777" w:rsidR="00394471" w:rsidRPr="00F10B4F" w:rsidRDefault="00394471" w:rsidP="00394471">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64DA4017" w14:textId="7C3FAA26" w:rsidR="00394471" w:rsidRPr="00F10B4F" w:rsidRDefault="00394471" w:rsidP="00394471">
      <w:pPr>
        <w:pStyle w:val="B1"/>
      </w:pPr>
      <w:r w:rsidRPr="00F10B4F">
        <w:rPr>
          <w:rFonts w:eastAsia="宋体"/>
          <w:lang w:eastAsia="zh-CN"/>
        </w:rPr>
        <w:t>1&gt;</w:t>
      </w:r>
      <w:r w:rsidRPr="00F10B4F">
        <w:rPr>
          <w:rFonts w:eastAsia="宋体"/>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宋体"/>
          <w:lang w:eastAsia="zh-CN"/>
        </w:rPr>
        <w:t>source PCell</w:t>
      </w:r>
      <w:r w:rsidR="007B1DEE" w:rsidRPr="00F10B4F">
        <w:rPr>
          <w:rFonts w:eastAsia="宋体"/>
          <w:lang w:eastAsia="zh-CN"/>
        </w:rPr>
        <w:t xml:space="preserve"> </w:t>
      </w:r>
      <w:r w:rsidRPr="00F10B4F">
        <w:rPr>
          <w:rFonts w:eastAsia="宋体"/>
          <w:lang w:eastAsia="zh-CN"/>
        </w:rPr>
        <w:t xml:space="preserve">(in case HO failure) or PCell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23D9A0BA"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6EF7C866" w14:textId="77777777" w:rsidR="00394471" w:rsidRPr="00F10B4F" w:rsidRDefault="00394471" w:rsidP="00394471">
      <w:pPr>
        <w:pStyle w:val="B2"/>
        <w:rPr>
          <w:rFonts w:eastAsia="宋体"/>
          <w:lang w:eastAsia="zh-CN"/>
        </w:rPr>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6BD7E035" w14:textId="77777777" w:rsidR="00394471" w:rsidRPr="00F10B4F" w:rsidRDefault="00394471" w:rsidP="00394471">
      <w:pPr>
        <w:pStyle w:val="B2"/>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宋体"/>
          <w:lang w:eastAsia="zh-CN"/>
        </w:rPr>
        <w:t xml:space="preserve"> source PCell</w:t>
      </w:r>
      <w:r w:rsidR="00573C01" w:rsidRPr="00F10B4F">
        <w:rPr>
          <w:rFonts w:eastAsia="宋体"/>
          <w:lang w:eastAsia="zh-CN"/>
        </w:rPr>
        <w:t xml:space="preserve"> </w:t>
      </w:r>
      <w:r w:rsidRPr="00F10B4F">
        <w:rPr>
          <w:rFonts w:eastAsia="宋体"/>
          <w:lang w:eastAsia="zh-CN"/>
        </w:rPr>
        <w:t>(in case HO failure) or PCell (in case RLF)</w:t>
      </w:r>
      <w:r w:rsidR="00E74751" w:rsidRPr="00F10B4F">
        <w:rPr>
          <w:rFonts w:eastAsia="宋体"/>
          <w:lang w:eastAsia="zh-CN"/>
        </w:rPr>
        <w:t>, if available</w:t>
      </w:r>
      <w:r w:rsidRPr="00F10B4F">
        <w:t>;</w:t>
      </w:r>
    </w:p>
    <w:p w14:paraId="386D7DB3"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宋体"/>
          <w:lang w:eastAsia="zh-CN"/>
        </w:rPr>
        <w:t>:</w:t>
      </w:r>
    </w:p>
    <w:p w14:paraId="5B7C1364" w14:textId="77777777" w:rsidR="00394471" w:rsidRPr="00F10B4F" w:rsidRDefault="00394471" w:rsidP="00394471">
      <w:pPr>
        <w:pStyle w:val="B2"/>
        <w:rPr>
          <w:rFonts w:eastAsia="宋体"/>
          <w:lang w:eastAsia="zh-CN"/>
        </w:rPr>
      </w:pPr>
      <w:r w:rsidRPr="00F10B4F">
        <w:rPr>
          <w:rFonts w:eastAsia="宋体"/>
          <w:lang w:eastAsia="zh-CN"/>
        </w:rPr>
        <w:t>2&gt;</w:t>
      </w:r>
      <w:r w:rsidRPr="00F10B4F">
        <w:tab/>
        <w:t>if the SS/PBCH block-based measurement quantities are available:</w:t>
      </w:r>
    </w:p>
    <w:p w14:paraId="4200DB97" w14:textId="1FD00ED6" w:rsidR="00394471" w:rsidRPr="00F10B4F" w:rsidRDefault="00394471" w:rsidP="00394471">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r w:rsidRPr="00F10B4F">
        <w:rPr>
          <w:rFonts w:eastAsia="宋体"/>
          <w:i/>
          <w:iCs/>
          <w:lang w:eastAsia="zh-CN"/>
        </w:rPr>
        <w:t>measResultListNR</w:t>
      </w:r>
      <w:r w:rsidRPr="00F10B4F">
        <w:rPr>
          <w:rFonts w:eastAsia="宋体"/>
          <w:lang w:eastAsia="zh-CN"/>
        </w:rPr>
        <w:t xml:space="preserve"> in </w:t>
      </w:r>
      <w:r w:rsidRPr="00F10B4F">
        <w:rPr>
          <w:rFonts w:eastAsia="宋体"/>
          <w:i/>
          <w:iCs/>
          <w:lang w:eastAsia="zh-CN"/>
        </w:rPr>
        <w:t>measResultNeighCells</w:t>
      </w:r>
      <w:r w:rsidRPr="00F10B4F">
        <w:rPr>
          <w:rFonts w:eastAsia="宋体"/>
          <w:lang w:eastAsia="zh-CN"/>
        </w:rPr>
        <w:t xml:space="preserve"> to include all the available measurement quantities of the best measured cells, other than the source PCell</w:t>
      </w:r>
      <w:r w:rsidR="007B1DEE" w:rsidRPr="00F10B4F">
        <w:rPr>
          <w:rFonts w:eastAsia="宋体"/>
          <w:lang w:eastAsia="zh-CN"/>
        </w:rPr>
        <w:t xml:space="preserve"> </w:t>
      </w:r>
      <w:r w:rsidRPr="00F10B4F">
        <w:rPr>
          <w:rFonts w:eastAsia="宋体"/>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F10B4F" w:rsidRDefault="00394471" w:rsidP="00394471">
      <w:pPr>
        <w:pStyle w:val="B4"/>
        <w:rPr>
          <w:rFonts w:eastAsia="宋体"/>
          <w:lang w:eastAsia="zh-CN"/>
        </w:rPr>
      </w:pPr>
      <w:r w:rsidRPr="00F10B4F">
        <w:lastRenderedPageBreak/>
        <w:t>4&gt;</w:t>
      </w:r>
      <w:r w:rsidRPr="00F10B4F">
        <w:tab/>
      </w:r>
      <w:r w:rsidRPr="00F10B4F">
        <w:rPr>
          <w:rFonts w:eastAsia="宋体"/>
          <w:lang w:eastAsia="zh-CN"/>
        </w:rPr>
        <w:t>for each neighbour cell included, include the optional fields that are available;</w:t>
      </w:r>
    </w:p>
    <w:p w14:paraId="3097ADA4" w14:textId="13934DA7" w:rsidR="00395D37" w:rsidRPr="00F10B4F" w:rsidRDefault="00395D37" w:rsidP="00395D37">
      <w:pPr>
        <w:pStyle w:val="NO"/>
      </w:pPr>
      <w:r w:rsidRPr="00F10B4F">
        <w:t>NOTE 0a:</w:t>
      </w:r>
      <w:r w:rsidRPr="00F10B4F">
        <w:tab/>
      </w:r>
      <w:r w:rsidRPr="00F10B4F">
        <w:rPr>
          <w:rFonts w:eastAsia="宋体"/>
          <w:lang w:eastAsia="zh-CN"/>
        </w:rPr>
        <w:t xml:space="preserve">For the neighboring cells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11D2C23F" w14:textId="77777777" w:rsidR="00394471" w:rsidRPr="00F10B4F" w:rsidRDefault="00394471" w:rsidP="00394471">
      <w:pPr>
        <w:pStyle w:val="B2"/>
        <w:rPr>
          <w:rFonts w:eastAsia="宋体"/>
          <w:lang w:eastAsia="zh-CN"/>
        </w:rPr>
      </w:pPr>
      <w:r w:rsidRPr="00F10B4F">
        <w:rPr>
          <w:rFonts w:eastAsia="宋体"/>
          <w:lang w:eastAsia="zh-CN"/>
        </w:rPr>
        <w:t>2&gt;</w:t>
      </w:r>
      <w:r w:rsidRPr="00F10B4F">
        <w:tab/>
        <w:t>if the CSI-RS based measurement quantities are available:</w:t>
      </w:r>
    </w:p>
    <w:p w14:paraId="5D72B7C3" w14:textId="133A40EC" w:rsidR="00394471" w:rsidRPr="00F10B4F" w:rsidRDefault="00394471" w:rsidP="00394471">
      <w:pPr>
        <w:pStyle w:val="B3"/>
      </w:pPr>
      <w:r w:rsidRPr="00F10B4F">
        <w:rPr>
          <w:rFonts w:eastAsia="宋体"/>
          <w:lang w:eastAsia="zh-CN"/>
        </w:rPr>
        <w:t>3&gt;</w:t>
      </w:r>
      <w:r w:rsidRPr="00F10B4F">
        <w:rPr>
          <w:rFonts w:eastAsia="宋体"/>
          <w:lang w:eastAsia="zh-CN"/>
        </w:rPr>
        <w:tab/>
        <w:t xml:space="preserve">set the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lang w:eastAsia="zh-CN"/>
        </w:rPr>
        <w:t xml:space="preserve"> to include all the available measurement quantities of the best measured cells, other than the source PCell</w:t>
      </w:r>
      <w:r w:rsidR="007B1DEE" w:rsidRPr="00F10B4F">
        <w:rPr>
          <w:rFonts w:eastAsia="宋体"/>
          <w:lang w:eastAsia="zh-CN"/>
        </w:rPr>
        <w:t xml:space="preserve"> (in case HO failure) or PCell (in case RLF)</w:t>
      </w:r>
      <w:r w:rsidRPr="00F10B4F">
        <w:rPr>
          <w:rFonts w:eastAsia="宋体"/>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F10B4F" w:rsidRDefault="00394471" w:rsidP="00394471">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6B11F836" w14:textId="7AFFC264" w:rsidR="00395D37" w:rsidRPr="00F10B4F" w:rsidRDefault="00395D37" w:rsidP="00395D37">
      <w:pPr>
        <w:pStyle w:val="NO"/>
      </w:pPr>
      <w:r w:rsidRPr="00F10B4F">
        <w:t>NOTE 0b:</w:t>
      </w:r>
      <w:r w:rsidRPr="00F10B4F">
        <w:tab/>
      </w:r>
      <w:r w:rsidRPr="00F10B4F">
        <w:rPr>
          <w:rFonts w:eastAsia="宋体"/>
          <w:lang w:eastAsia="zh-CN"/>
        </w:rPr>
        <w:t xml:space="preserve">For ordering the neighboring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6F548A50" w14:textId="77777777" w:rsidR="00800E9E" w:rsidRPr="00F10B4F" w:rsidRDefault="00800E9E" w:rsidP="00800E9E">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iCs/>
          <w:lang w:eastAsia="zh-CN"/>
        </w:rPr>
        <w:t>:</w:t>
      </w:r>
    </w:p>
    <w:p w14:paraId="194B13A7" w14:textId="045286A9" w:rsidR="00800E9E" w:rsidRPr="00F10B4F" w:rsidRDefault="00800E9E" w:rsidP="00800E9E">
      <w:pPr>
        <w:pStyle w:val="B3"/>
        <w:rPr>
          <w:iCs/>
        </w:rPr>
      </w:pPr>
      <w:r w:rsidRPr="00F10B4F">
        <w:rPr>
          <w:rFonts w:eastAsia="宋体"/>
          <w:lang w:eastAsia="zh-CN"/>
        </w:rPr>
        <w:t>3&gt;</w:t>
      </w:r>
      <w:r w:rsidRPr="00F10B4F">
        <w:rPr>
          <w:rFonts w:eastAsia="宋体"/>
          <w:lang w:eastAsia="zh-CN"/>
        </w:rPr>
        <w:tab/>
      </w:r>
      <w:r w:rsidR="00573C01" w:rsidRPr="00F10B4F">
        <w:t xml:space="preserve">if the UE supports </w:t>
      </w:r>
      <w:r w:rsidR="00573C01" w:rsidRPr="00F10B4F">
        <w:rPr>
          <w:rFonts w:eastAsia="等线"/>
          <w:lang w:eastAsia="zh-CN"/>
        </w:rPr>
        <w:t>RLF-Report for conditional handover</w:t>
      </w:r>
      <w:r w:rsidR="00573C01" w:rsidRPr="00F10B4F">
        <w:t xml:space="preserve"> and </w:t>
      </w:r>
      <w:r w:rsidRPr="00F10B4F">
        <w:t xml:space="preserve">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 xml:space="preserve">the MCG </w:t>
      </w:r>
      <w:r w:rsidRPr="00F10B4F">
        <w:rPr>
          <w:i/>
        </w:rPr>
        <w:t>VarConditionalReconfig</w:t>
      </w:r>
      <w:r w:rsidRPr="00F10B4F">
        <w:rPr>
          <w:iCs/>
        </w:rPr>
        <w:t xml:space="preserve"> at the moment of the detected failure:</w:t>
      </w:r>
    </w:p>
    <w:p w14:paraId="703DB96B" w14:textId="7FD196CB" w:rsidR="00800E9E" w:rsidRPr="00F10B4F" w:rsidRDefault="00800E9E" w:rsidP="00800E9E">
      <w:pPr>
        <w:pStyle w:val="B4"/>
        <w:rPr>
          <w:rFonts w:eastAsia="宋体"/>
          <w:lang w:eastAsia="zh-CN"/>
        </w:rPr>
      </w:pPr>
      <w:r w:rsidRPr="00F10B4F">
        <w:rPr>
          <w:rFonts w:eastAsia="宋体"/>
          <w:lang w:eastAsia="zh-CN"/>
        </w:rPr>
        <w:t>4&gt;</w:t>
      </w:r>
      <w:r w:rsidRPr="00F10B4F">
        <w:rPr>
          <w:rFonts w:eastAsia="宋体"/>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neighbour cell within </w:t>
      </w:r>
      <w:r w:rsidR="009C015E" w:rsidRPr="00F10B4F">
        <w:t xml:space="preserve">the MCG </w:t>
      </w:r>
      <w:r w:rsidRPr="00F10B4F">
        <w:rPr>
          <w:i/>
          <w:iCs/>
        </w:rPr>
        <w:t>VarConditional</w:t>
      </w:r>
      <w:r w:rsidRPr="00F10B4F">
        <w:rPr>
          <w:i/>
        </w:rPr>
        <w:t>Rec</w:t>
      </w:r>
      <w:r w:rsidRPr="00F10B4F">
        <w:rPr>
          <w:i/>
          <w:iCs/>
        </w:rPr>
        <w:t>onfig</w:t>
      </w:r>
      <w:r w:rsidRPr="00F10B4F">
        <w:rPr>
          <w:rFonts w:eastAsia="宋体"/>
        </w:rPr>
        <w:t>;</w:t>
      </w:r>
    </w:p>
    <w:p w14:paraId="19108993" w14:textId="73DF5956" w:rsidR="00800E9E" w:rsidRPr="00F10B4F" w:rsidRDefault="00573C01" w:rsidP="00F747EB">
      <w:pPr>
        <w:pStyle w:val="B4"/>
      </w:pPr>
      <w:r w:rsidRPr="00F10B4F">
        <w:rPr>
          <w:rFonts w:eastAsia="宋体"/>
        </w:rPr>
        <w:t>4</w:t>
      </w:r>
      <w:r w:rsidR="00800E9E" w:rsidRPr="00F10B4F">
        <w:rPr>
          <w:rFonts w:eastAsia="宋体"/>
        </w:rPr>
        <w:t>&gt;</w:t>
      </w:r>
      <w:r w:rsidR="00800E9E" w:rsidRPr="00F10B4F">
        <w:rPr>
          <w:rFonts w:eastAsia="宋体"/>
        </w:rPr>
        <w:tab/>
        <w:t xml:space="preserve">if the first entry of </w:t>
      </w:r>
      <w:r w:rsidR="00800E9E" w:rsidRPr="00F10B4F">
        <w:rPr>
          <w:i/>
          <w:iCs/>
        </w:rPr>
        <w:t>choConfig</w:t>
      </w:r>
      <w:r w:rsidR="00800E9E" w:rsidRPr="00F10B4F">
        <w:rPr>
          <w:rFonts w:eastAsia="宋体"/>
        </w:rPr>
        <w:t xml:space="preserv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 </w:t>
      </w:r>
      <w:r w:rsidRPr="00F10B4F">
        <w:t>or</w:t>
      </w:r>
    </w:p>
    <w:p w14:paraId="2A7A917D" w14:textId="5A733226" w:rsidR="00800E9E" w:rsidRPr="00F10B4F" w:rsidRDefault="00573C01" w:rsidP="00F747EB">
      <w:pPr>
        <w:pStyle w:val="B4"/>
      </w:pPr>
      <w:r w:rsidRPr="00F10B4F">
        <w:rPr>
          <w:rFonts w:eastAsia="宋体"/>
        </w:rPr>
        <w:t>4</w:t>
      </w:r>
      <w:r w:rsidR="00800E9E" w:rsidRPr="00F10B4F">
        <w:rPr>
          <w:rFonts w:eastAsia="宋体"/>
        </w:rPr>
        <w:t>&gt;</w:t>
      </w:r>
      <w:r w:rsidR="00800E9E" w:rsidRPr="00F10B4F">
        <w:rPr>
          <w:rFonts w:eastAsia="宋体"/>
        </w:rPr>
        <w:tab/>
        <w:t xml:space="preserve">if the second entry of </w:t>
      </w:r>
      <w:r w:rsidR="00800E9E" w:rsidRPr="00F10B4F">
        <w:rPr>
          <w:i/>
          <w:iCs/>
        </w:rPr>
        <w:t>choConfig</w:t>
      </w:r>
      <w:r w:rsidR="00800E9E" w:rsidRPr="00F10B4F">
        <w:rPr>
          <w:rFonts w:eastAsia="宋体"/>
        </w:rPr>
        <w:t>, if available,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w:t>
      </w:r>
    </w:p>
    <w:p w14:paraId="3B2C2E05" w14:textId="3B9A74B8" w:rsidR="00800E9E" w:rsidRPr="00F10B4F" w:rsidRDefault="00573C01" w:rsidP="00F747EB">
      <w:pPr>
        <w:pStyle w:val="B5"/>
        <w:rPr>
          <w:rFonts w:eastAsia="宋体"/>
        </w:rPr>
      </w:pPr>
      <w:r w:rsidRPr="00F10B4F">
        <w:rPr>
          <w:rFonts w:eastAsia="宋体"/>
        </w:rPr>
        <w:t>5</w:t>
      </w:r>
      <w:r w:rsidR="00800E9E" w:rsidRPr="00F10B4F">
        <w:rPr>
          <w:rFonts w:eastAsia="宋体"/>
        </w:rPr>
        <w:t>&gt;</w:t>
      </w:r>
      <w:r w:rsidR="00800E9E" w:rsidRPr="00F10B4F">
        <w:rPr>
          <w:rFonts w:eastAsia="宋体"/>
        </w:rPr>
        <w:tab/>
        <w:t xml:space="preserve">set </w:t>
      </w:r>
      <w:r w:rsidR="00800E9E" w:rsidRPr="00F10B4F">
        <w:rPr>
          <w:rFonts w:eastAsia="宋体"/>
          <w:i/>
          <w:iCs/>
        </w:rPr>
        <w:t>firstTriggeredEvent</w:t>
      </w:r>
      <w:r w:rsidR="00800E9E" w:rsidRPr="00F10B4F">
        <w:rPr>
          <w:rFonts w:eastAsia="宋体"/>
        </w:rPr>
        <w:t xml:space="preserve"> to the execution condition </w:t>
      </w:r>
      <w:r w:rsidR="00800E9E" w:rsidRPr="00F10B4F">
        <w:rPr>
          <w:rFonts w:eastAsia="宋体"/>
          <w:i/>
          <w:iCs/>
        </w:rPr>
        <w:t>condFirstEvent</w:t>
      </w:r>
      <w:r w:rsidR="00800E9E" w:rsidRPr="00F10B4F">
        <w:rPr>
          <w:rFonts w:eastAsia="宋体"/>
        </w:rPr>
        <w:t xml:space="preserve"> corresponding to the first entry of </w:t>
      </w:r>
      <w:r w:rsidR="00800E9E" w:rsidRPr="00F10B4F">
        <w:rPr>
          <w:i/>
          <w:iCs/>
        </w:rPr>
        <w:t>choConfig</w:t>
      </w:r>
      <w:r w:rsidR="00800E9E" w:rsidRPr="00F10B4F">
        <w:rPr>
          <w:rFonts w:eastAsia="宋体"/>
        </w:rPr>
        <w:t xml:space="preserve"> or to the execution condition </w:t>
      </w:r>
      <w:r w:rsidR="00800E9E" w:rsidRPr="00F10B4F">
        <w:rPr>
          <w:rFonts w:eastAsia="宋体"/>
          <w:i/>
          <w:iCs/>
        </w:rPr>
        <w:t>condSecondEvent</w:t>
      </w:r>
      <w:r w:rsidR="00800E9E" w:rsidRPr="00F10B4F">
        <w:rPr>
          <w:rFonts w:eastAsia="宋体"/>
        </w:rPr>
        <w:t xml:space="preserve"> corresponding to the second entry of </w:t>
      </w:r>
      <w:r w:rsidR="00800E9E" w:rsidRPr="00F10B4F">
        <w:rPr>
          <w:i/>
          <w:iCs/>
        </w:rPr>
        <w:t>choConfig</w:t>
      </w:r>
      <w:r w:rsidR="00800E9E" w:rsidRPr="00F10B4F">
        <w:t xml:space="preserve">, whichever </w:t>
      </w:r>
      <w:r w:rsidR="00800E9E" w:rsidRPr="00F10B4F">
        <w:rPr>
          <w:rFonts w:eastAsia="宋体"/>
        </w:rPr>
        <w:t>execution condition</w:t>
      </w:r>
      <w:r w:rsidR="00800E9E" w:rsidRPr="00F10B4F">
        <w:t xml:space="preserve"> was fulfilled first in time;</w:t>
      </w:r>
    </w:p>
    <w:p w14:paraId="6C3CF55C" w14:textId="2F7C8525" w:rsidR="00800E9E" w:rsidRPr="00F10B4F" w:rsidRDefault="00573C01" w:rsidP="00F747EB">
      <w:pPr>
        <w:pStyle w:val="B5"/>
        <w:rPr>
          <w:rFonts w:eastAsia="宋体"/>
          <w:lang w:eastAsia="zh-CN"/>
        </w:rPr>
      </w:pPr>
      <w:r w:rsidRPr="00F10B4F">
        <w:rPr>
          <w:rFonts w:eastAsia="宋体"/>
        </w:rPr>
        <w:t>5</w:t>
      </w:r>
      <w:r w:rsidR="00800E9E" w:rsidRPr="00F10B4F">
        <w:rPr>
          <w:rFonts w:eastAsia="宋体"/>
        </w:rPr>
        <w:t>&gt;</w:t>
      </w:r>
      <w:r w:rsidR="00800E9E" w:rsidRPr="00F10B4F">
        <w:rPr>
          <w:rFonts w:eastAsia="宋体"/>
        </w:rPr>
        <w:tab/>
        <w:t xml:space="preserve">set </w:t>
      </w:r>
      <w:r w:rsidR="00800E9E" w:rsidRPr="00F10B4F">
        <w:rPr>
          <w:i/>
          <w:iCs/>
        </w:rPr>
        <w:t xml:space="preserve">timeBetweenEvents </w:t>
      </w:r>
      <w:r w:rsidR="00800E9E" w:rsidRPr="00F10B4F">
        <w:t>to the elapsed time between the point in time of fullfilling the</w:t>
      </w:r>
      <w:r w:rsidR="00800E9E" w:rsidRPr="00F10B4F">
        <w:rPr>
          <w:rFonts w:eastAsia="宋体"/>
        </w:rPr>
        <w:t xml:space="preserve"> condition in </w:t>
      </w:r>
      <w:r w:rsidR="00800E9E" w:rsidRPr="00F10B4F">
        <w:rPr>
          <w:i/>
          <w:iCs/>
        </w:rPr>
        <w:t>choConfig</w:t>
      </w:r>
      <w:r w:rsidR="00800E9E" w:rsidRPr="00F10B4F">
        <w:t xml:space="preserve"> that was fulfilled first in time, and the point in time of fullfilling the</w:t>
      </w:r>
      <w:r w:rsidR="00800E9E" w:rsidRPr="00F10B4F">
        <w:rPr>
          <w:rFonts w:eastAsia="宋体"/>
        </w:rPr>
        <w:t xml:space="preserve"> condition in </w:t>
      </w:r>
      <w:r w:rsidR="00800E9E" w:rsidRPr="00F10B4F">
        <w:rPr>
          <w:i/>
          <w:iCs/>
        </w:rPr>
        <w:t>choConfig</w:t>
      </w:r>
      <w:r w:rsidR="00800E9E" w:rsidRPr="00F10B4F">
        <w:t xml:space="preserve"> that was fulfilled second in time</w:t>
      </w:r>
      <w:r w:rsidRPr="00F10B4F">
        <w:t xml:space="preserve">, if both the first execution condition corresponding to the first entry and the second execution condition corresponding to the second entry in the </w:t>
      </w:r>
      <w:r w:rsidRPr="00F10B4F">
        <w:rPr>
          <w:i/>
          <w:iCs/>
        </w:rPr>
        <w:t xml:space="preserve">choConfig </w:t>
      </w:r>
      <w:r w:rsidRPr="00F10B4F">
        <w:t>were fullfilled</w:t>
      </w:r>
      <w:r w:rsidR="00800E9E" w:rsidRPr="00F10B4F">
        <w:t>;</w:t>
      </w:r>
    </w:p>
    <w:p w14:paraId="535EC5D4" w14:textId="081056B2" w:rsidR="00394471" w:rsidRPr="00F10B4F" w:rsidRDefault="00CF6189" w:rsidP="006A3D85">
      <w:pPr>
        <w:pStyle w:val="B1"/>
      </w:pPr>
      <w:r w:rsidRPr="00F10B4F">
        <w:rPr>
          <w:rFonts w:eastAsia="宋体"/>
          <w:lang w:eastAsia="zh-CN"/>
        </w:rPr>
        <w:t>1</w:t>
      </w:r>
      <w:r w:rsidR="00394471" w:rsidRPr="00F10B4F">
        <w:t>&gt;</w:t>
      </w:r>
      <w:r w:rsidR="00394471" w:rsidRPr="00F10B4F">
        <w:tab/>
        <w:t>for each of the configured EUTRA frequencies in which measurements are available;</w:t>
      </w:r>
    </w:p>
    <w:p w14:paraId="75D83027" w14:textId="4D34AA4D" w:rsidR="00394471" w:rsidRPr="00F10B4F" w:rsidRDefault="00CF6189" w:rsidP="006A3D85">
      <w:pPr>
        <w:pStyle w:val="B2"/>
        <w:rPr>
          <w:rFonts w:eastAsia="宋体"/>
        </w:rPr>
      </w:pPr>
      <w:r w:rsidRPr="00F10B4F">
        <w:rPr>
          <w:rFonts w:eastAsia="宋体"/>
          <w:lang w:eastAsia="zh-CN"/>
        </w:rPr>
        <w:t>2</w:t>
      </w:r>
      <w:r w:rsidR="00394471" w:rsidRPr="00F10B4F">
        <w:rPr>
          <w:rFonts w:eastAsia="宋体"/>
        </w:rPr>
        <w:t>&gt;</w:t>
      </w:r>
      <w:r w:rsidR="00394471" w:rsidRPr="00F10B4F">
        <w:rPr>
          <w:rFonts w:eastAsia="宋体"/>
        </w:rPr>
        <w:tab/>
        <w:t xml:space="preserve">set the </w:t>
      </w:r>
      <w:r w:rsidR="00394471" w:rsidRPr="00F10B4F">
        <w:rPr>
          <w:rFonts w:eastAsia="宋体"/>
          <w:i/>
          <w:iCs/>
        </w:rPr>
        <w:t>measResultListEUTRA</w:t>
      </w:r>
      <w:r w:rsidR="00394471" w:rsidRPr="00F10B4F">
        <w:rPr>
          <w:rFonts w:eastAsia="宋体"/>
        </w:rPr>
        <w:t xml:space="preserve"> in </w:t>
      </w:r>
      <w:r w:rsidR="00394471" w:rsidRPr="00F10B4F">
        <w:rPr>
          <w:rFonts w:eastAsia="宋体"/>
          <w:i/>
          <w:iCs/>
        </w:rPr>
        <w:t>measResultNeighCells</w:t>
      </w:r>
      <w:r w:rsidR="00394471"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F10B4F">
        <w:rPr>
          <w:rFonts w:eastAsia="宋体"/>
          <w:lang w:eastAsia="zh-CN"/>
        </w:rPr>
        <w:t>failure</w:t>
      </w:r>
      <w:r w:rsidR="00394471" w:rsidRPr="00F10B4F">
        <w:rPr>
          <w:rFonts w:eastAsia="宋体"/>
        </w:rPr>
        <w:t>;</w:t>
      </w:r>
    </w:p>
    <w:p w14:paraId="01BC35B8" w14:textId="37846855" w:rsidR="00394471" w:rsidRPr="00F10B4F" w:rsidRDefault="00CF6189" w:rsidP="006A3D85">
      <w:pPr>
        <w:pStyle w:val="B3"/>
        <w:rPr>
          <w:rFonts w:eastAsia="宋体"/>
        </w:rPr>
      </w:pPr>
      <w:r w:rsidRPr="00F10B4F">
        <w:rPr>
          <w:rFonts w:eastAsia="宋体"/>
          <w:lang w:eastAsia="zh-CN"/>
        </w:rPr>
        <w:t>3</w:t>
      </w:r>
      <w:r w:rsidR="00394471" w:rsidRPr="00F10B4F">
        <w:rPr>
          <w:rFonts w:eastAsia="宋体"/>
        </w:rPr>
        <w:t>&gt;</w:t>
      </w:r>
      <w:r w:rsidR="00394471" w:rsidRPr="00F10B4F">
        <w:rPr>
          <w:rFonts w:eastAsia="宋体"/>
        </w:rPr>
        <w:tab/>
        <w:t>for each neighbour cell included, include the optional fields that are available;</w:t>
      </w:r>
    </w:p>
    <w:p w14:paraId="2C657689" w14:textId="71E535DB" w:rsidR="00394471" w:rsidRPr="00F10B4F" w:rsidRDefault="00394471" w:rsidP="00394471">
      <w:pPr>
        <w:pStyle w:val="NO"/>
      </w:pPr>
      <w:r w:rsidRPr="00F10B4F">
        <w:lastRenderedPageBreak/>
        <w:t xml:space="preserve">NOTE </w:t>
      </w:r>
      <w:r w:rsidRPr="00F10B4F">
        <w:rPr>
          <w:rFonts w:eastAsia="宋体"/>
          <w:lang w:eastAsia="zh-CN"/>
        </w:rPr>
        <w:t>1</w:t>
      </w:r>
      <w:r w:rsidRPr="00F10B4F">
        <w:t>:</w:t>
      </w:r>
      <w:r w:rsidRPr="00F10B4F">
        <w:tab/>
        <w:t xml:space="preserve">The measured quantities are filtered by the L3 filter as configured in the mobility measurement configuration. The measurements are based on the time domain measurement resource restriction, if configured. </w:t>
      </w:r>
      <w:r w:rsidR="0098001C" w:rsidRPr="00F10B4F">
        <w:t>Exclude-</w:t>
      </w:r>
      <w:r w:rsidRPr="00F10B4F">
        <w:t>listed cells are not required to be reported.</w:t>
      </w:r>
    </w:p>
    <w:p w14:paraId="4B81436F" w14:textId="5819001C" w:rsidR="00394471" w:rsidRPr="00F10B4F" w:rsidRDefault="00394471" w:rsidP="00394471">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source PCell</w:t>
      </w:r>
      <w:r w:rsidR="00573C01" w:rsidRPr="00F10B4F">
        <w:rPr>
          <w:rFonts w:eastAsia="宋体"/>
          <w:lang w:eastAsia="zh-CN"/>
        </w:rPr>
        <w:t xml:space="preserve"> </w:t>
      </w:r>
      <w:r w:rsidRPr="00F10B4F">
        <w:rPr>
          <w:rFonts w:eastAsia="宋体"/>
          <w:lang w:eastAsia="zh-CN"/>
        </w:rPr>
        <w:t>(in case HO failure) or PCell (in case RLF)</w:t>
      </w:r>
      <w:r w:rsidRPr="00F10B4F">
        <w:t>;</w:t>
      </w:r>
    </w:p>
    <w:p w14:paraId="3904C5C0" w14:textId="77777777"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7233B15" w14:textId="5F2E5D2E"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04CF1E4E" w14:textId="7ACEBC9D" w:rsidR="00800E9E" w:rsidRPr="00F10B4F" w:rsidRDefault="00800E9E" w:rsidP="00800E9E">
      <w:pPr>
        <w:pStyle w:val="B2"/>
      </w:pPr>
      <w:r w:rsidRPr="00F10B4F">
        <w:t>2&gt;</w:t>
      </w:r>
      <w:r w:rsidRPr="00F10B4F">
        <w:tab/>
      </w:r>
      <w:r w:rsidR="00573C01" w:rsidRPr="00F10B4F">
        <w:t xml:space="preserve">if the UE supports </w:t>
      </w:r>
      <w:r w:rsidR="00573C01" w:rsidRPr="00F10B4F">
        <w:rPr>
          <w:rFonts w:eastAsia="等线"/>
          <w:lang w:eastAsia="zh-CN"/>
        </w:rPr>
        <w:t>RLF-Report for DAPS handover</w:t>
      </w:r>
      <w:r w:rsidR="00573C01" w:rsidRPr="00F10B4F">
        <w:t xml:space="preserve"> and </w:t>
      </w:r>
      <w:r w:rsidRPr="00F10B4F">
        <w:t>if any DAPS bearer was configured while T304 was running:</w:t>
      </w:r>
    </w:p>
    <w:p w14:paraId="18CA417F" w14:textId="724A2CBD" w:rsidR="00800E9E" w:rsidRPr="00F10B4F" w:rsidRDefault="00800E9E" w:rsidP="00800E9E">
      <w:pPr>
        <w:pStyle w:val="B3"/>
        <w:rPr>
          <w:rFonts w:eastAsia="Batang"/>
        </w:rPr>
      </w:pPr>
      <w:r w:rsidRPr="00F10B4F">
        <w:t>3&gt;</w:t>
      </w:r>
      <w:r w:rsidRPr="00F10B4F">
        <w:tab/>
        <w:t xml:space="preserve">set </w:t>
      </w:r>
      <w:r w:rsidRPr="00F10B4F">
        <w:rPr>
          <w:i/>
          <w:iCs/>
        </w:rPr>
        <w:t>lastHO</w:t>
      </w:r>
      <w:r w:rsidR="00AB7BE4" w:rsidRPr="00F10B4F">
        <w:rPr>
          <w:i/>
          <w:iCs/>
        </w:rPr>
        <w:t>-</w:t>
      </w:r>
      <w:r w:rsidRPr="00F10B4F">
        <w:rPr>
          <w:i/>
          <w:iCs/>
        </w:rPr>
        <w:t>Type</w:t>
      </w:r>
      <w:r w:rsidRPr="00F10B4F">
        <w:t xml:space="preserve"> to </w:t>
      </w:r>
      <w:r w:rsidRPr="00F10B4F">
        <w:rPr>
          <w:rFonts w:eastAsia="宋体"/>
          <w:i/>
          <w:iCs/>
          <w:lang w:eastAsia="zh-CN"/>
        </w:rPr>
        <w:t>daps</w:t>
      </w:r>
      <w:r w:rsidRPr="00F10B4F">
        <w:rPr>
          <w:rFonts w:eastAsia="宋体"/>
          <w:lang w:eastAsia="zh-CN"/>
        </w:rPr>
        <w:t>;</w:t>
      </w:r>
    </w:p>
    <w:p w14:paraId="3C376A89" w14:textId="77777777" w:rsidR="00573C01" w:rsidRPr="00F10B4F" w:rsidRDefault="00800E9E" w:rsidP="00F747EB">
      <w:pPr>
        <w:pStyle w:val="B3"/>
        <w:rPr>
          <w:rFonts w:eastAsia="Batang"/>
        </w:rPr>
      </w:pPr>
      <w:r w:rsidRPr="00F10B4F">
        <w:t>3&gt;</w:t>
      </w:r>
      <w:r w:rsidRPr="00F10B4F">
        <w:tab/>
        <w:t xml:space="preserve">if radio link failure was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rPr>
        <w:t>:</w:t>
      </w:r>
    </w:p>
    <w:p w14:paraId="76CF2752" w14:textId="253D501F" w:rsidR="00800E9E" w:rsidRPr="00F10B4F" w:rsidRDefault="00800E9E" w:rsidP="00800E9E">
      <w:pPr>
        <w:pStyle w:val="B4"/>
        <w:rPr>
          <w:rFonts w:eastAsia="等线"/>
        </w:rPr>
      </w:pPr>
      <w:r w:rsidRPr="00F10B4F">
        <w:t>4</w:t>
      </w:r>
      <w:r w:rsidRPr="00F10B4F">
        <w:rPr>
          <w:lang w:eastAsia="zh-CN"/>
        </w:rPr>
        <w:t>&gt;</w:t>
      </w:r>
      <w:r w:rsidRPr="00F10B4F">
        <w:rPr>
          <w:lang w:eastAsia="zh-CN"/>
        </w:rPr>
        <w:tab/>
        <w:t xml:space="preserve">set </w:t>
      </w:r>
      <w:r w:rsidRPr="00F10B4F">
        <w:rPr>
          <w:rFonts w:eastAsia="等线"/>
          <w:i/>
          <w:iCs/>
        </w:rPr>
        <w:t>timeConnSourceDAPS</w:t>
      </w:r>
      <w:r w:rsidR="00AB7BE4" w:rsidRPr="00F10B4F">
        <w:rPr>
          <w:rFonts w:eastAsia="等线"/>
          <w:i/>
          <w:iCs/>
        </w:rPr>
        <w:t>-</w:t>
      </w:r>
      <w:r w:rsidRPr="00F10B4F">
        <w:rPr>
          <w:rFonts w:eastAsia="等线"/>
          <w:i/>
          <w:iCs/>
        </w:rPr>
        <w:t>Failure</w:t>
      </w:r>
      <w:r w:rsidRPr="00F10B4F">
        <w:rPr>
          <w:rFonts w:eastAsia="等线"/>
        </w:rPr>
        <w:t xml:space="preserve"> to the time between the initiation of the </w:t>
      </w:r>
      <w:r w:rsidRPr="00F10B4F">
        <w:t>DAPS handover execution and the radio link failure detected in the source PCell while T304 was running</w:t>
      </w:r>
      <w:r w:rsidRPr="00F10B4F">
        <w:rPr>
          <w:rFonts w:eastAsia="等线"/>
        </w:rPr>
        <w:t>;</w:t>
      </w:r>
    </w:p>
    <w:p w14:paraId="10B99B7C" w14:textId="38E8DABC" w:rsidR="00800E9E" w:rsidRPr="00F10B4F" w:rsidRDefault="00800E9E" w:rsidP="000830BB">
      <w:pPr>
        <w:pStyle w:val="B4"/>
        <w:rPr>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宋体"/>
          <w:lang w:eastAsia="zh-CN"/>
        </w:rPr>
        <w:t>3</w:t>
      </w:r>
      <w:r w:rsidRPr="00F10B4F">
        <w:t>.10.4;</w:t>
      </w:r>
    </w:p>
    <w:p w14:paraId="21FF8234" w14:textId="3D0B3779" w:rsidR="00573C01" w:rsidRPr="00F10B4F" w:rsidRDefault="00573C01" w:rsidP="00573C01">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at the moment of the handover failure</w:t>
      </w:r>
      <w:r w:rsidRPr="00F10B4F">
        <w:t>:</w:t>
      </w:r>
    </w:p>
    <w:p w14:paraId="6232C3FA" w14:textId="53BC5FB4" w:rsidR="00573C01" w:rsidRPr="00F10B4F" w:rsidRDefault="00573C01" w:rsidP="00573C01">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50954BC6" w14:textId="662D1ED3" w:rsidR="00573C01" w:rsidRPr="00F10B4F" w:rsidRDefault="00573C01" w:rsidP="00F747EB">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A88D1BC" w14:textId="234A99B5" w:rsidR="00573C01" w:rsidRPr="00F10B4F" w:rsidRDefault="00573C01" w:rsidP="00573C01">
      <w:pPr>
        <w:pStyle w:val="B3"/>
      </w:pPr>
      <w:r w:rsidRPr="00F10B4F">
        <w:t>3&gt;</w:t>
      </w:r>
      <w:r w:rsidRPr="00F10B4F">
        <w:tab/>
        <w:t>else:</w:t>
      </w:r>
    </w:p>
    <w:p w14:paraId="3DE2D4DE" w14:textId="0F449E97" w:rsidR="00573C01" w:rsidRPr="00F10B4F" w:rsidRDefault="00573C01" w:rsidP="00573C01">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420D0BA2" w14:textId="1057CA07" w:rsidR="00573C01" w:rsidRPr="00F10B4F" w:rsidRDefault="00573C01" w:rsidP="00573C01">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the failed handover, excluding the candidate target cells included in </w:t>
      </w:r>
      <w:r w:rsidRPr="00F10B4F">
        <w:rPr>
          <w:i/>
          <w:iCs/>
        </w:rPr>
        <w:t>measResulNeighCells</w:t>
      </w:r>
      <w:r w:rsidRPr="00F10B4F">
        <w:t>;</w:t>
      </w:r>
    </w:p>
    <w:p w14:paraId="09842E88" w14:textId="36F2C69C" w:rsidR="00573C01" w:rsidRPr="00F10B4F" w:rsidRDefault="00573C01" w:rsidP="00573C01">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2EF9C15E" w14:textId="77777777" w:rsidR="00573C01" w:rsidRPr="00F10B4F" w:rsidRDefault="00573C01" w:rsidP="00573C01">
      <w:pPr>
        <w:pStyle w:val="B3"/>
      </w:pPr>
      <w:r w:rsidRPr="00F10B4F">
        <w:rPr>
          <w:rFonts w:eastAsia="宋体"/>
          <w:lang w:eastAsia="zh-CN"/>
        </w:rPr>
        <w:t>3&gt;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6D80171F" w14:textId="764312F1" w:rsidR="00394471" w:rsidRPr="00F10B4F" w:rsidRDefault="00511C9F" w:rsidP="008E4C89">
      <w:pPr>
        <w:pStyle w:val="B2"/>
      </w:pPr>
      <w:r w:rsidRPr="00F10B4F">
        <w:rPr>
          <w:lang w:eastAsia="zh-CN"/>
        </w:rPr>
        <w:t>2</w:t>
      </w:r>
      <w:r w:rsidR="00394471" w:rsidRPr="00F10B4F">
        <w:t>&gt;</w:t>
      </w:r>
      <w:r w:rsidR="00394471" w:rsidRPr="00F10B4F">
        <w:rPr>
          <w:lang w:eastAsia="zh-CN"/>
        </w:rPr>
        <w:tab/>
      </w:r>
      <w:r w:rsidR="00394471" w:rsidRPr="00F10B4F">
        <w:t xml:space="preserve">set the </w:t>
      </w:r>
      <w:r w:rsidR="00394471" w:rsidRPr="00F10B4F">
        <w:rPr>
          <w:i/>
          <w:iCs/>
        </w:rPr>
        <w:t>nrFailedPCellId</w:t>
      </w:r>
      <w:r w:rsidR="00394471" w:rsidRPr="00F10B4F">
        <w:t xml:space="preserve"> in </w:t>
      </w:r>
      <w:r w:rsidR="00394471" w:rsidRPr="00F10B4F">
        <w:rPr>
          <w:i/>
        </w:rPr>
        <w:t>failedPCellId</w:t>
      </w:r>
      <w:r w:rsidR="00394471" w:rsidRPr="00F10B4F">
        <w:t xml:space="preserve"> to the global cell identity and tracking area code, if available, and otherwise to the physical cell identity and carrier frequency of the target PCell of the failed handover;</w:t>
      </w:r>
    </w:p>
    <w:p w14:paraId="3476B576" w14:textId="77777777" w:rsidR="00394471" w:rsidRPr="00F10B4F" w:rsidRDefault="00394471" w:rsidP="00394471">
      <w:pPr>
        <w:pStyle w:val="B2"/>
      </w:pPr>
      <w:r w:rsidRPr="00F10B4F">
        <w:rPr>
          <w:rFonts w:eastAsia="宋体"/>
          <w:lang w:eastAsia="zh-CN"/>
        </w:rPr>
        <w:lastRenderedPageBreak/>
        <w:t>2&gt;</w:t>
      </w:r>
      <w:r w:rsidRPr="00F10B4F">
        <w:rPr>
          <w:rFonts w:eastAsia="宋体"/>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491C46B5" w14:textId="570CAF29"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rPr>
        <w:t>timeConnFailure</w:t>
      </w:r>
      <w:r w:rsidRPr="00F10B4F">
        <w:t xml:space="preserve"> to the elapsed time since </w:t>
      </w:r>
      <w:r w:rsidR="00573C01" w:rsidRPr="00F10B4F">
        <w:t xml:space="preserve">the execution </w:t>
      </w:r>
      <w:r w:rsidRPr="00F10B4F">
        <w:t xml:space="preserve">of the last </w:t>
      </w:r>
      <w:r w:rsidRPr="00F10B4F">
        <w:rPr>
          <w:i/>
        </w:rPr>
        <w:t>RRCReconfiguration</w:t>
      </w:r>
      <w:r w:rsidRPr="00F10B4F">
        <w:t xml:space="preserve"> message including the </w:t>
      </w:r>
      <w:r w:rsidRPr="00F10B4F">
        <w:rPr>
          <w:i/>
        </w:rPr>
        <w:t>reconfigurationWithSync</w:t>
      </w:r>
      <w:r w:rsidRPr="00F10B4F">
        <w:t>;</w:t>
      </w:r>
    </w:p>
    <w:p w14:paraId="4018FE5B" w14:textId="731DF7FC" w:rsidR="00511C9F" w:rsidRPr="00F10B4F" w:rsidRDefault="00511C9F" w:rsidP="008E4C89">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19E2C6DF" w14:textId="5F43C510" w:rsidR="00511C9F" w:rsidRPr="00F10B4F" w:rsidRDefault="00511C9F" w:rsidP="008E4C89">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2BF41C60" w14:textId="0733D286" w:rsidR="00511C9F" w:rsidRPr="00F10B4F" w:rsidRDefault="00511C9F" w:rsidP="008E4C89">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w:t>
      </w:r>
      <w:r w:rsidR="00CF6189" w:rsidRPr="00F10B4F">
        <w:t xml:space="preserve">EUTRA </w:t>
      </w:r>
      <w:r w:rsidRPr="00F10B4F">
        <w:t>(NR to EUTRA):</w:t>
      </w:r>
    </w:p>
    <w:p w14:paraId="4EF14DAA" w14:textId="7BFC770C" w:rsidR="00511C9F" w:rsidRPr="00F10B4F" w:rsidRDefault="00511C9F" w:rsidP="008E4C89">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1A3D54D7" w14:textId="2E451DA4" w:rsidR="00511C9F" w:rsidRPr="00F10B4F" w:rsidRDefault="00511C9F" w:rsidP="008E4C89">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3DEC8D07" w14:textId="7468DD23" w:rsidR="00511C9F" w:rsidRPr="00F10B4F" w:rsidRDefault="00511C9F" w:rsidP="008E4C89">
      <w:pPr>
        <w:pStyle w:val="B2"/>
      </w:pPr>
      <w:r w:rsidRPr="00F10B4F">
        <w:t>2&gt;</w:t>
      </w:r>
      <w:r w:rsidRPr="00F10B4F">
        <w:tab/>
        <w:t xml:space="preserve">set the </w:t>
      </w:r>
      <w:r w:rsidRPr="00F10B4F">
        <w:rPr>
          <w:i/>
          <w:iCs/>
        </w:rPr>
        <w:t>timeConnFailure</w:t>
      </w:r>
      <w:r w:rsidRPr="00F10B4F">
        <w:t xml:space="preserve"> to the elapsed time since </w:t>
      </w:r>
      <w:r w:rsidR="00800E9E" w:rsidRPr="00F10B4F">
        <w:t>the initialization of the handover associated to</w:t>
      </w:r>
      <w:r w:rsidRPr="00F10B4F">
        <w:t xml:space="preserve"> the last </w:t>
      </w:r>
      <w:r w:rsidRPr="00F10B4F">
        <w:rPr>
          <w:i/>
          <w:iCs/>
        </w:rPr>
        <w:t>MobilityFromNRCommand</w:t>
      </w:r>
      <w:r w:rsidRPr="00F10B4F">
        <w:t xml:space="preserve"> message;</w:t>
      </w:r>
    </w:p>
    <w:p w14:paraId="5CD17B99" w14:textId="77777777"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6B7F815C" w14:textId="77777777"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rFonts w:eastAsia="宋体"/>
          <w:i/>
          <w:iCs/>
          <w:lang w:eastAsia="zh-CN"/>
        </w:rPr>
        <w:t>rl</w:t>
      </w:r>
      <w:r w:rsidRPr="00F10B4F">
        <w:rPr>
          <w:i/>
          <w:iCs/>
        </w:rPr>
        <w:t>f</w:t>
      </w:r>
      <w:r w:rsidRPr="00F10B4F">
        <w:t>;</w:t>
      </w:r>
    </w:p>
    <w:p w14:paraId="15928C07" w14:textId="77777777" w:rsidR="00394471" w:rsidRPr="00F10B4F" w:rsidRDefault="00394471" w:rsidP="00394471">
      <w:pPr>
        <w:pStyle w:val="B2"/>
        <w:rPr>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宋体"/>
          <w:lang w:eastAsia="zh-CN"/>
        </w:rPr>
        <w:t>3</w:t>
      </w:r>
      <w:r w:rsidRPr="00F10B4F">
        <w:t>.10.4;</w:t>
      </w:r>
    </w:p>
    <w:p w14:paraId="3212A7B5" w14:textId="77777777" w:rsidR="00394471" w:rsidRPr="00F10B4F" w:rsidRDefault="00394471" w:rsidP="00394471">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0B8A951" w14:textId="77777777" w:rsidR="00394471" w:rsidRPr="00F10B4F" w:rsidRDefault="00394471" w:rsidP="00394471">
      <w:pPr>
        <w:pStyle w:val="B2"/>
        <w:rPr>
          <w:lang w:eastAsia="zh-CN"/>
        </w:rPr>
      </w:pPr>
      <w:r w:rsidRPr="00F10B4F">
        <w:rPr>
          <w:rFonts w:eastAsia="宋体"/>
          <w:lang w:eastAsia="zh-CN"/>
        </w:rPr>
        <w:t>2&gt;</w:t>
      </w:r>
      <w:r w:rsidRPr="00F10B4F">
        <w:rPr>
          <w:rFonts w:eastAsia="宋体"/>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F617D9E" w14:textId="77777777" w:rsidR="00B638A2" w:rsidRPr="00F10B4F" w:rsidRDefault="00394471" w:rsidP="00394471">
      <w:pPr>
        <w:pStyle w:val="B3"/>
      </w:pPr>
      <w:r w:rsidRPr="00F10B4F">
        <w:rPr>
          <w:lang w:eastAsia="zh-CN"/>
        </w:rPr>
        <w:t>3</w:t>
      </w:r>
      <w:r w:rsidRPr="00F10B4F">
        <w:t>&gt;</w:t>
      </w:r>
      <w:r w:rsidRPr="00F10B4F">
        <w:rPr>
          <w:lang w:eastAsia="zh-CN"/>
        </w:rPr>
        <w:tab/>
      </w:r>
      <w:r w:rsidRPr="00F10B4F">
        <w:t xml:space="preserve">if the last </w:t>
      </w:r>
      <w:r w:rsidR="00B638A2" w:rsidRPr="00F10B4F">
        <w:t xml:space="preserve">executed </w:t>
      </w:r>
      <w:r w:rsidRPr="00F10B4F">
        <w:rPr>
          <w:i/>
        </w:rPr>
        <w:t>RRCReconfiguration</w:t>
      </w:r>
      <w:r w:rsidRPr="00F10B4F">
        <w:t xml:space="preserve"> message including the </w:t>
      </w:r>
      <w:r w:rsidRPr="00F10B4F">
        <w:rPr>
          <w:i/>
        </w:rPr>
        <w:t>reconfigurationWithSync</w:t>
      </w:r>
      <w:r w:rsidRPr="00F10B4F">
        <w:t xml:space="preserve"> concerned an intra NR handover</w:t>
      </w:r>
      <w:r w:rsidR="00B638A2" w:rsidRPr="00F10B4F">
        <w:t xml:space="preserve"> and it was received while connected to the previous PCell to which the UE was connected before connecting to the PCell where radio link failure is detected; and</w:t>
      </w:r>
    </w:p>
    <w:p w14:paraId="174444BF" w14:textId="31E73ED0" w:rsidR="00394471" w:rsidRPr="00F10B4F" w:rsidRDefault="00B638A2" w:rsidP="00394471">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r w:rsidR="00394471" w:rsidRPr="00F10B4F">
        <w:t>:</w:t>
      </w:r>
    </w:p>
    <w:p w14:paraId="310E0F55" w14:textId="485C1D80" w:rsidR="00394471" w:rsidRPr="00F10B4F" w:rsidRDefault="00394471" w:rsidP="00394471">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w:t>
      </w:r>
      <w:r w:rsidR="00800E9E" w:rsidRPr="00F10B4F">
        <w:t xml:space="preserve">executed </w:t>
      </w:r>
      <w:r w:rsidRPr="00F10B4F">
        <w:rPr>
          <w:i/>
        </w:rPr>
        <w:t>RRCReconfiguration</w:t>
      </w:r>
      <w:r w:rsidRPr="00F10B4F">
        <w:t xml:space="preserve"> message including </w:t>
      </w:r>
      <w:r w:rsidRPr="00F10B4F">
        <w:rPr>
          <w:i/>
        </w:rPr>
        <w:t>reconfigurationWithSync</w:t>
      </w:r>
      <w:r w:rsidRPr="00F10B4F">
        <w:t xml:space="preserve"> was received;</w:t>
      </w:r>
    </w:p>
    <w:p w14:paraId="60AF6ACF" w14:textId="77777777" w:rsidR="00800E9E" w:rsidRPr="00F10B4F" w:rsidRDefault="00800E9E" w:rsidP="00800E9E">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44A16875" w14:textId="5ED36408" w:rsidR="00800E9E" w:rsidRPr="00F10B4F" w:rsidRDefault="00800E9E" w:rsidP="00800E9E">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w:t>
      </w:r>
      <w:r w:rsidR="00AB7BE4" w:rsidRPr="00F10B4F">
        <w:rPr>
          <w:rFonts w:eastAsia="宋体"/>
          <w:i/>
          <w:iCs/>
          <w:lang w:eastAsia="zh-CN"/>
        </w:rPr>
        <w:t>-</w:t>
      </w:r>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7F31217F" w14:textId="77777777" w:rsidR="00800E9E" w:rsidRPr="00F10B4F" w:rsidRDefault="00800E9E" w:rsidP="00800E9E">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0E4856E" w14:textId="4593D8FA" w:rsidR="00800E9E" w:rsidRPr="00F10B4F" w:rsidRDefault="00800E9E" w:rsidP="000830BB">
      <w:pPr>
        <w:pStyle w:val="B5"/>
      </w:pPr>
      <w:r w:rsidRPr="00F10B4F">
        <w:rPr>
          <w:rFonts w:eastAsia="宋体"/>
          <w:lang w:eastAsia="zh-CN"/>
        </w:rPr>
        <w:lastRenderedPageBreak/>
        <w:t>5&gt;</w:t>
      </w:r>
      <w:r w:rsidRPr="00F10B4F">
        <w:rPr>
          <w:rFonts w:eastAsia="宋体"/>
          <w:lang w:eastAsia="zh-CN"/>
        </w:rPr>
        <w:tab/>
        <w:t xml:space="preserve">set </w:t>
      </w:r>
      <w:r w:rsidRPr="00F10B4F">
        <w:rPr>
          <w:rFonts w:eastAsia="宋体"/>
          <w:i/>
          <w:iCs/>
          <w:lang w:eastAsia="zh-CN"/>
        </w:rPr>
        <w:t>lastHO</w:t>
      </w:r>
      <w:r w:rsidR="00AB7BE4" w:rsidRPr="00F10B4F">
        <w:rPr>
          <w:rFonts w:eastAsia="宋体"/>
          <w:i/>
          <w:iCs/>
          <w:lang w:eastAsia="zh-CN"/>
        </w:rPr>
        <w:t>-</w:t>
      </w:r>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036EEF59" w14:textId="75F886F1" w:rsidR="00394471" w:rsidRPr="00F10B4F" w:rsidRDefault="00394471" w:rsidP="00394471">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w:t>
      </w:r>
      <w:r w:rsidR="00800E9E" w:rsidRPr="00F10B4F">
        <w:rPr>
          <w:lang w:eastAsia="zh-CN"/>
        </w:rPr>
        <w:t>the execution</w:t>
      </w:r>
      <w:r w:rsidRPr="00F10B4F">
        <w:rPr>
          <w:lang w:eastAsia="zh-CN"/>
        </w:rPr>
        <w:t xml:space="preserve">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51E0D70A" w14:textId="30F3E577" w:rsidR="00394471" w:rsidRPr="00F10B4F" w:rsidRDefault="00394471" w:rsidP="00394471">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w:t>
      </w:r>
      <w:r w:rsidR="00CF6189" w:rsidRPr="00F10B4F">
        <w:t xml:space="preserve"> EUTRA</w:t>
      </w:r>
      <w:r w:rsidRPr="00F10B4F">
        <w:t>:</w:t>
      </w:r>
    </w:p>
    <w:p w14:paraId="39A66CD4" w14:textId="77777777" w:rsidR="00394471" w:rsidRPr="00F10B4F" w:rsidRDefault="00394471" w:rsidP="00394471">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40A9E4D2" w14:textId="50F00A21" w:rsidR="00394471" w:rsidRPr="00F10B4F" w:rsidRDefault="00394471" w:rsidP="00394471">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4C1B5060" w14:textId="5796A057" w:rsidR="00800E9E" w:rsidRPr="00F10B4F" w:rsidRDefault="00800E9E" w:rsidP="00800E9E">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 xml:space="preserve">at the moment </w:t>
      </w:r>
      <w:r w:rsidRPr="00F10B4F">
        <w:t>of declaring the radio link failure:</w:t>
      </w:r>
    </w:p>
    <w:p w14:paraId="23C178EB" w14:textId="3C09DB5D" w:rsidR="00800E9E" w:rsidRPr="00F10B4F" w:rsidRDefault="00800E9E" w:rsidP="000830BB">
      <w:pPr>
        <w:pStyle w:val="B3"/>
      </w:pPr>
      <w:r w:rsidRPr="00F10B4F">
        <w:t>3&gt;</w:t>
      </w:r>
      <w:r w:rsidRPr="00F10B4F">
        <w:tab/>
      </w:r>
      <w:r w:rsidRPr="00F10B4F">
        <w:rPr>
          <w:lang w:eastAsia="zh-CN"/>
        </w:rPr>
        <w:t xml:space="preserve">set </w:t>
      </w:r>
      <w:r w:rsidRPr="00F10B4F">
        <w:rPr>
          <w:i/>
        </w:rPr>
        <w:t>timeSinceCHO</w:t>
      </w:r>
      <w:r w:rsidR="00AB7BE4" w:rsidRPr="00F10B4F">
        <w:rPr>
          <w:i/>
        </w:rPr>
        <w:t>-</w:t>
      </w:r>
      <w:r w:rsidRPr="00F10B4F">
        <w:rPr>
          <w:i/>
        </w:rPr>
        <w:t xml:space="preserve">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01E577C9" w14:textId="12EE2971" w:rsidR="00573C01" w:rsidRPr="00F10B4F" w:rsidRDefault="00573C01" w:rsidP="00573C01">
      <w:pPr>
        <w:pStyle w:val="B3"/>
      </w:pPr>
      <w:r w:rsidRPr="00F10B4F">
        <w:t>3&gt;</w:t>
      </w:r>
      <w:r w:rsidRPr="00F10B4F">
        <w:tab/>
        <w:t xml:space="preserve">set </w:t>
      </w:r>
      <w:r w:rsidRPr="00F10B4F">
        <w:rPr>
          <w:i/>
          <w:iCs/>
        </w:rPr>
        <w:t>choCandidateCellList</w:t>
      </w:r>
      <w:r w:rsidRPr="00F10B4F">
        <w:t xml:space="preserve"> to include the global cell identity </w:t>
      </w:r>
      <w:r w:rsidR="00B638A2" w:rsidRPr="00F10B4F">
        <w:t xml:space="preserve">if available, and otherwise to the physical cell identity and carrier frequency of each </w:t>
      </w:r>
      <w:r w:rsidRPr="00F10B4F">
        <w:t xml:space="preserve">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radio link failure, excluding the candidate target cells included in </w:t>
      </w:r>
      <w:r w:rsidRPr="00F10B4F">
        <w:rPr>
          <w:i/>
          <w:iCs/>
        </w:rPr>
        <w:t>measResulNeighCells</w:t>
      </w:r>
      <w:r w:rsidRPr="00F10B4F">
        <w:t>;</w:t>
      </w:r>
    </w:p>
    <w:p w14:paraId="50BC2408" w14:textId="44A88488" w:rsidR="00394471" w:rsidRPr="00F10B4F" w:rsidRDefault="00394471" w:rsidP="00394471">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r w:rsidRPr="00F10B4F">
        <w:rPr>
          <w:rFonts w:eastAsia="等线"/>
          <w:i/>
          <w:lang w:eastAsia="zh-CN"/>
        </w:rPr>
        <w:t>connection</w:t>
      </w:r>
      <w:r w:rsidR="00424C1A" w:rsidRPr="00F10B4F">
        <w:rPr>
          <w:rFonts w:eastAsia="等线"/>
          <w:i/>
          <w:lang w:eastAsia="zh-CN"/>
        </w:rPr>
        <w:t>F</w:t>
      </w:r>
      <w:r w:rsidRPr="00F10B4F">
        <w:rPr>
          <w:rFonts w:eastAsia="等线"/>
          <w:i/>
          <w:lang w:eastAsia="zh-CN"/>
        </w:rPr>
        <w:t>ailureType</w:t>
      </w:r>
      <w:r w:rsidRPr="00F10B4F">
        <w:rPr>
          <w:rFonts w:eastAsia="等线"/>
          <w:lang w:eastAsia="zh-CN"/>
        </w:rPr>
        <w:t xml:space="preserve"> is </w:t>
      </w:r>
      <w:r w:rsidRPr="00F10B4F">
        <w:rPr>
          <w:rFonts w:eastAsia="等线"/>
          <w:i/>
          <w:lang w:eastAsia="zh-CN"/>
        </w:rPr>
        <w:t>rlf</w:t>
      </w:r>
      <w:r w:rsidRPr="00F10B4F">
        <w:rPr>
          <w:rFonts w:eastAsia="等线"/>
          <w:lang w:eastAsia="zh-CN"/>
        </w:rPr>
        <w:t xml:space="preserve"> and </w:t>
      </w:r>
      <w:r w:rsidRPr="00F10B4F">
        <w:rPr>
          <w:rFonts w:eastAsia="等线"/>
        </w:rPr>
        <w:t xml:space="preserve">the </w:t>
      </w:r>
      <w:r w:rsidRPr="00F10B4F">
        <w:rPr>
          <w:i/>
        </w:rPr>
        <w:t>rlf-Cause</w:t>
      </w:r>
      <w:r w:rsidRPr="00F10B4F">
        <w:rPr>
          <w:rFonts w:eastAsia="等线"/>
        </w:rPr>
        <w:t xml:space="preserve"> is set to </w:t>
      </w:r>
      <w:r w:rsidRPr="00F10B4F">
        <w:rPr>
          <w:rFonts w:eastAsia="等线"/>
          <w:i/>
        </w:rPr>
        <w:t>randomAccessProblem</w:t>
      </w:r>
      <w:r w:rsidRPr="00F10B4F">
        <w:rPr>
          <w:rFonts w:eastAsia="等线"/>
        </w:rPr>
        <w:t xml:space="preserve"> or </w:t>
      </w:r>
      <w:r w:rsidRPr="00F10B4F">
        <w:rPr>
          <w:rFonts w:eastAsia="等线"/>
          <w:i/>
        </w:rPr>
        <w:t>beamFailureRecoveryFailure</w:t>
      </w:r>
      <w:r w:rsidRPr="00F10B4F">
        <w:rPr>
          <w:rFonts w:eastAsia="等线"/>
          <w:lang w:eastAsia="zh-CN"/>
        </w:rPr>
        <w:t>; or</w:t>
      </w:r>
    </w:p>
    <w:p w14:paraId="5CBF1548" w14:textId="0960D265" w:rsidR="00394471" w:rsidRPr="00F10B4F" w:rsidRDefault="00394471" w:rsidP="00394471">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r w:rsidRPr="00F10B4F">
        <w:rPr>
          <w:rFonts w:eastAsia="等线"/>
          <w:i/>
          <w:iCs/>
          <w:lang w:eastAsia="zh-CN"/>
        </w:rPr>
        <w:t>connection</w:t>
      </w:r>
      <w:r w:rsidR="00424C1A" w:rsidRPr="00F10B4F">
        <w:rPr>
          <w:rFonts w:eastAsia="等线"/>
          <w:i/>
          <w:iCs/>
          <w:lang w:eastAsia="zh-CN"/>
        </w:rPr>
        <w:t>F</w:t>
      </w:r>
      <w:r w:rsidRPr="00F10B4F">
        <w:rPr>
          <w:rFonts w:eastAsia="等线"/>
          <w:i/>
          <w:iCs/>
          <w:lang w:eastAsia="zh-CN"/>
        </w:rPr>
        <w:t>ailureType</w:t>
      </w:r>
      <w:r w:rsidRPr="00F10B4F">
        <w:rPr>
          <w:rFonts w:eastAsia="等线"/>
          <w:lang w:eastAsia="zh-CN"/>
        </w:rPr>
        <w:t xml:space="preserve"> is </w:t>
      </w:r>
      <w:r w:rsidRPr="00F10B4F">
        <w:rPr>
          <w:rFonts w:eastAsia="等线"/>
          <w:i/>
          <w:iCs/>
          <w:lang w:eastAsia="zh-CN"/>
        </w:rPr>
        <w:t>hof</w:t>
      </w:r>
      <w:r w:rsidR="00511C9F" w:rsidRPr="00F10B4F">
        <w:rPr>
          <w:rFonts w:eastAsia="等线"/>
          <w:iCs/>
          <w:lang w:eastAsia="zh-CN"/>
        </w:rPr>
        <w:t xml:space="preserve"> and if the failed handover is an intra-RAT handover</w:t>
      </w:r>
      <w:r w:rsidRPr="00F10B4F">
        <w:rPr>
          <w:rFonts w:eastAsia="等线"/>
          <w:lang w:eastAsia="zh-CN"/>
        </w:rPr>
        <w:t>:</w:t>
      </w:r>
    </w:p>
    <w:p w14:paraId="29A044D9" w14:textId="2F92EC2D" w:rsidR="00394471" w:rsidRPr="00F10B4F" w:rsidRDefault="00394471" w:rsidP="00394471">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w:t>
      </w:r>
      <w:r w:rsidR="009C7196" w:rsidRPr="00F10B4F">
        <w:t>clause</w:t>
      </w:r>
      <w:r w:rsidRPr="00F10B4F">
        <w:t xml:space="preserve"> 5.7.10.</w:t>
      </w:r>
      <w:r w:rsidRPr="00F10B4F">
        <w:rPr>
          <w:rFonts w:eastAsia="宋体"/>
          <w:lang w:eastAsia="zh-CN"/>
        </w:rPr>
        <w:t>5</w:t>
      </w:r>
      <w:r w:rsidRPr="00F10B4F">
        <w:t>;</w:t>
      </w:r>
    </w:p>
    <w:p w14:paraId="047DFC92" w14:textId="40769DDF" w:rsidR="00394471" w:rsidRPr="00F10B4F" w:rsidRDefault="00394471" w:rsidP="00394471">
      <w:pPr>
        <w:pStyle w:val="B1"/>
      </w:pPr>
      <w:r w:rsidRPr="00F10B4F">
        <w:rPr>
          <w:lang w:eastAsia="zh-CN"/>
        </w:rPr>
        <w:t>1</w:t>
      </w:r>
      <w:r w:rsidRPr="00F10B4F">
        <w:t>&gt;</w:t>
      </w:r>
      <w:r w:rsidRPr="00F10B4F">
        <w:tab/>
      </w:r>
      <w:r w:rsidR="00815664" w:rsidRPr="00F10B4F">
        <w:t xml:space="preserve">if available, set the </w:t>
      </w:r>
      <w:r w:rsidR="00815664" w:rsidRPr="00F10B4F">
        <w:rPr>
          <w:i/>
        </w:rPr>
        <w:t xml:space="preserve">locationInfo </w:t>
      </w:r>
      <w:r w:rsidR="00815664" w:rsidRPr="00F10B4F">
        <w:t>as in 5.3.3.7.</w:t>
      </w:r>
    </w:p>
    <w:p w14:paraId="6767489E" w14:textId="77777777" w:rsidR="00394471" w:rsidRPr="00F10B4F" w:rsidRDefault="00394471" w:rsidP="00394471">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059CDE3" w14:textId="77777777" w:rsidR="00394471" w:rsidRPr="00F10B4F" w:rsidRDefault="00394471" w:rsidP="00394471">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103C33F1" w14:textId="77777777" w:rsidR="00394471" w:rsidRPr="00F10B4F" w:rsidRDefault="00394471" w:rsidP="00394471">
      <w:pPr>
        <w:pStyle w:val="Heading3"/>
        <w:rPr>
          <w:rFonts w:eastAsia="MS Mincho"/>
        </w:rPr>
      </w:pPr>
      <w:bookmarkStart w:id="300" w:name="_Toc60776828"/>
      <w:bookmarkStart w:id="301" w:name="_Toc131064485"/>
      <w:r w:rsidRPr="00F10B4F">
        <w:rPr>
          <w:rFonts w:eastAsia="MS Mincho"/>
        </w:rPr>
        <w:t>5.3.11</w:t>
      </w:r>
      <w:r w:rsidRPr="00F10B4F">
        <w:rPr>
          <w:rFonts w:eastAsia="MS Mincho"/>
        </w:rPr>
        <w:tab/>
        <w:t>UE actions upon going to RRC_IDLE</w:t>
      </w:r>
      <w:bookmarkEnd w:id="300"/>
      <w:bookmarkEnd w:id="301"/>
    </w:p>
    <w:p w14:paraId="70A15A0C" w14:textId="77777777" w:rsidR="00394471" w:rsidRPr="00F10B4F" w:rsidRDefault="00394471" w:rsidP="00394471">
      <w:r w:rsidRPr="00F10B4F">
        <w:t>The UE shall:</w:t>
      </w:r>
    </w:p>
    <w:p w14:paraId="79088116" w14:textId="77777777" w:rsidR="00394471" w:rsidRPr="00F10B4F" w:rsidRDefault="00394471" w:rsidP="00394471">
      <w:pPr>
        <w:pStyle w:val="B1"/>
      </w:pPr>
      <w:r w:rsidRPr="00F10B4F">
        <w:t>1&gt;</w:t>
      </w:r>
      <w:r w:rsidRPr="00F10B4F">
        <w:tab/>
        <w:t>reset MAC;</w:t>
      </w:r>
    </w:p>
    <w:p w14:paraId="564D2FA3" w14:textId="77777777" w:rsidR="00394471" w:rsidRPr="00F10B4F" w:rsidRDefault="00394471" w:rsidP="00394471">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6A2969C9" w14:textId="77777777" w:rsidR="00394471" w:rsidRPr="00F10B4F" w:rsidRDefault="00394471" w:rsidP="00394471">
      <w:pPr>
        <w:pStyle w:val="B1"/>
      </w:pPr>
      <w:r w:rsidRPr="00F10B4F">
        <w:lastRenderedPageBreak/>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51CC4199" w14:textId="77777777" w:rsidR="00394471" w:rsidRPr="00F10B4F" w:rsidRDefault="00394471" w:rsidP="00394471">
      <w:pPr>
        <w:pStyle w:val="B2"/>
      </w:pPr>
      <w:r w:rsidRPr="00F10B4F">
        <w:t>2&gt;</w:t>
      </w:r>
      <w:r w:rsidRPr="00F10B4F">
        <w:tab/>
        <w:t>if T302 is running:</w:t>
      </w:r>
    </w:p>
    <w:p w14:paraId="23FD74E8" w14:textId="77777777" w:rsidR="00394471" w:rsidRPr="00F10B4F" w:rsidRDefault="00394471" w:rsidP="00394471">
      <w:pPr>
        <w:pStyle w:val="B3"/>
      </w:pPr>
      <w:r w:rsidRPr="00F10B4F">
        <w:t>3&gt;</w:t>
      </w:r>
      <w:r w:rsidRPr="00F10B4F">
        <w:tab/>
        <w:t>stop timer T302;</w:t>
      </w:r>
    </w:p>
    <w:p w14:paraId="4D7AB874" w14:textId="77777777" w:rsidR="00394471" w:rsidRPr="00F10B4F" w:rsidRDefault="00394471" w:rsidP="00394471">
      <w:pPr>
        <w:pStyle w:val="B2"/>
      </w:pPr>
      <w:r w:rsidRPr="00F10B4F">
        <w:t>2&gt;</w:t>
      </w:r>
      <w:r w:rsidRPr="00F10B4F">
        <w:tab/>
        <w:t xml:space="preserve">start timer T302 with the value set to the </w:t>
      </w:r>
      <w:r w:rsidRPr="00F10B4F">
        <w:rPr>
          <w:i/>
        </w:rPr>
        <w:t>waitTime</w:t>
      </w:r>
      <w:r w:rsidRPr="00F10B4F">
        <w:t>;</w:t>
      </w:r>
    </w:p>
    <w:p w14:paraId="7803219D" w14:textId="77777777" w:rsidR="00394471" w:rsidRPr="00F10B4F" w:rsidRDefault="00394471" w:rsidP="00394471">
      <w:pPr>
        <w:pStyle w:val="B2"/>
      </w:pPr>
      <w:r w:rsidRPr="00F10B4F">
        <w:t>2&gt;</w:t>
      </w:r>
      <w:r w:rsidRPr="00F10B4F">
        <w:tab/>
        <w:t>inform upper layers that access barring is applicable for all access categories except categories '0' and '2'.</w:t>
      </w:r>
    </w:p>
    <w:p w14:paraId="2B2D7E52" w14:textId="77777777" w:rsidR="00394471" w:rsidRPr="00F10B4F" w:rsidRDefault="00394471" w:rsidP="00394471">
      <w:pPr>
        <w:pStyle w:val="B1"/>
      </w:pPr>
      <w:r w:rsidRPr="00F10B4F">
        <w:t>1&gt;</w:t>
      </w:r>
      <w:r w:rsidRPr="00F10B4F">
        <w:tab/>
        <w:t>else:</w:t>
      </w:r>
    </w:p>
    <w:p w14:paraId="0B53D40D" w14:textId="77777777" w:rsidR="00394471" w:rsidRPr="00F10B4F" w:rsidRDefault="00394471" w:rsidP="00394471">
      <w:pPr>
        <w:pStyle w:val="B2"/>
      </w:pPr>
      <w:r w:rsidRPr="00F10B4F">
        <w:t>2&gt;</w:t>
      </w:r>
      <w:r w:rsidRPr="00F10B4F">
        <w:tab/>
        <w:t>if T302 is running:</w:t>
      </w:r>
    </w:p>
    <w:p w14:paraId="29FABC68" w14:textId="77777777" w:rsidR="00394471" w:rsidRPr="00F10B4F" w:rsidRDefault="00394471" w:rsidP="00394471">
      <w:pPr>
        <w:pStyle w:val="B3"/>
      </w:pPr>
      <w:r w:rsidRPr="00F10B4F">
        <w:t>3&gt;</w:t>
      </w:r>
      <w:r w:rsidRPr="00F10B4F">
        <w:tab/>
        <w:t>stop timer T302;</w:t>
      </w:r>
    </w:p>
    <w:p w14:paraId="131AB8C7" w14:textId="77777777" w:rsidR="00394471" w:rsidRPr="00F10B4F" w:rsidRDefault="00394471" w:rsidP="00394471">
      <w:pPr>
        <w:pStyle w:val="B3"/>
      </w:pPr>
      <w:r w:rsidRPr="00F10B4F">
        <w:t>3&gt;</w:t>
      </w:r>
      <w:r w:rsidRPr="00F10B4F">
        <w:tab/>
        <w:t>perform the actions as specified in 5.3.14.4;</w:t>
      </w:r>
    </w:p>
    <w:p w14:paraId="032F595A" w14:textId="77777777" w:rsidR="00394471" w:rsidRPr="00F10B4F" w:rsidRDefault="00394471" w:rsidP="00394471">
      <w:pPr>
        <w:pStyle w:val="B1"/>
      </w:pPr>
      <w:r w:rsidRPr="00F10B4F">
        <w:t>1&gt;</w:t>
      </w:r>
      <w:r w:rsidRPr="00F10B4F">
        <w:tab/>
        <w:t>if T390 is running:</w:t>
      </w:r>
    </w:p>
    <w:p w14:paraId="4A8387DE" w14:textId="77777777" w:rsidR="00394471" w:rsidRPr="00F10B4F" w:rsidRDefault="00394471" w:rsidP="00394471">
      <w:pPr>
        <w:pStyle w:val="B2"/>
      </w:pPr>
      <w:r w:rsidRPr="00F10B4F">
        <w:t>2&gt;</w:t>
      </w:r>
      <w:r w:rsidRPr="00F10B4F">
        <w:tab/>
        <w:t>stop timer T390 for all access categories;</w:t>
      </w:r>
    </w:p>
    <w:p w14:paraId="33003601" w14:textId="77777777" w:rsidR="00394471" w:rsidRPr="00F10B4F" w:rsidRDefault="00394471" w:rsidP="00394471">
      <w:pPr>
        <w:pStyle w:val="B2"/>
      </w:pPr>
      <w:r w:rsidRPr="00F10B4F">
        <w:t>2&gt;</w:t>
      </w:r>
      <w:r w:rsidRPr="00F10B4F">
        <w:tab/>
        <w:t>perform the actions as specified in 5.3.14.4;</w:t>
      </w:r>
    </w:p>
    <w:p w14:paraId="2A24937D" w14:textId="77777777" w:rsidR="00394471" w:rsidRPr="00F10B4F" w:rsidRDefault="00394471" w:rsidP="00394471">
      <w:pPr>
        <w:pStyle w:val="B1"/>
      </w:pPr>
      <w:r w:rsidRPr="00F10B4F">
        <w:t>1&gt;</w:t>
      </w:r>
      <w:r w:rsidRPr="00F10B4F">
        <w:tab/>
        <w:t>if the UE is leaving RRC_INACTIVE:</w:t>
      </w:r>
    </w:p>
    <w:p w14:paraId="583AF50E" w14:textId="77777777" w:rsidR="00394471" w:rsidRPr="00F10B4F" w:rsidRDefault="00394471" w:rsidP="00394471">
      <w:pPr>
        <w:pStyle w:val="B2"/>
      </w:pPr>
      <w:r w:rsidRPr="00F10B4F">
        <w:t>2&gt;</w:t>
      </w:r>
      <w:r w:rsidRPr="00F10B4F">
        <w:tab/>
        <w:t xml:space="preserve">if going to RRC_IDLE was not triggered by reception of the </w:t>
      </w:r>
      <w:r w:rsidRPr="00F10B4F">
        <w:rPr>
          <w:i/>
        </w:rPr>
        <w:t>RRCRelease message</w:t>
      </w:r>
      <w:r w:rsidRPr="00F10B4F">
        <w:t>:</w:t>
      </w:r>
    </w:p>
    <w:p w14:paraId="68D80156" w14:textId="77777777" w:rsidR="00394471" w:rsidRPr="00F10B4F" w:rsidRDefault="00394471" w:rsidP="00394471">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41B8259F" w14:textId="77777777" w:rsidR="00394471" w:rsidRPr="00F10B4F" w:rsidRDefault="00394471" w:rsidP="00394471">
      <w:pPr>
        <w:pStyle w:val="B3"/>
      </w:pPr>
      <w:r w:rsidRPr="00F10B4F">
        <w:t>3&gt;</w:t>
      </w:r>
      <w:r w:rsidRPr="00F10B4F">
        <w:tab/>
        <w:t>stop the timer T320, if running;</w:t>
      </w:r>
    </w:p>
    <w:p w14:paraId="1AD0BA6B" w14:textId="52E9C2EC" w:rsidR="00D127B2" w:rsidRPr="00F10B4F" w:rsidRDefault="00D127B2" w:rsidP="00D127B2">
      <w:pPr>
        <w:pStyle w:val="B2"/>
      </w:pPr>
      <w:r w:rsidRPr="00F10B4F">
        <w:t>2&gt;</w:t>
      </w:r>
      <w:r w:rsidRPr="00F10B4F">
        <w:tab/>
        <w:t>if T319a is running:</w:t>
      </w:r>
    </w:p>
    <w:p w14:paraId="548C5131" w14:textId="203E047F" w:rsidR="00D127B2" w:rsidRPr="00F10B4F" w:rsidRDefault="00D127B2" w:rsidP="00D127B2">
      <w:pPr>
        <w:pStyle w:val="B3"/>
        <w:rPr>
          <w:lang w:eastAsia="zh-CN"/>
        </w:rPr>
      </w:pPr>
      <w:r w:rsidRPr="00F10B4F">
        <w:t>3&gt;</w:t>
      </w:r>
      <w:r w:rsidRPr="00F10B4F">
        <w:rPr>
          <w:lang w:eastAsia="zh-CN"/>
        </w:rPr>
        <w:tab/>
      </w:r>
      <w:r w:rsidRPr="00F10B4F">
        <w:t>stop timer T319a;</w:t>
      </w:r>
    </w:p>
    <w:p w14:paraId="2613B917" w14:textId="693BB1D4" w:rsidR="00D127B2" w:rsidRPr="00F10B4F" w:rsidRDefault="00D127B2" w:rsidP="00D127B2">
      <w:pPr>
        <w:pStyle w:val="B3"/>
      </w:pPr>
      <w:r w:rsidRPr="00F10B4F">
        <w:t>3&gt;</w:t>
      </w:r>
      <w:r w:rsidRPr="00F10B4F">
        <w:tab/>
        <w:t>consider SDT procedure is not ongoing;</w:t>
      </w:r>
    </w:p>
    <w:p w14:paraId="50881562" w14:textId="7074A5C8" w:rsidR="00394471" w:rsidRPr="00F10B4F" w:rsidRDefault="00394471" w:rsidP="00394471">
      <w:pPr>
        <w:pStyle w:val="B1"/>
      </w:pPr>
      <w:r w:rsidRPr="00F10B4F">
        <w:t>1&gt;</w:t>
      </w:r>
      <w:r w:rsidRPr="00F10B4F">
        <w:tab/>
        <w:t>stop all timers that are running except T302, T320, T325, T330, T331</w:t>
      </w:r>
      <w:r w:rsidR="00276FEB" w:rsidRPr="00F10B4F">
        <w:t>,</w:t>
      </w:r>
      <w:r w:rsidRPr="00F10B4F">
        <w:t xml:space="preserve"> T400</w:t>
      </w:r>
      <w:r w:rsidR="00276FEB" w:rsidRPr="00F10B4F">
        <w:t xml:space="preserve"> and T430</w:t>
      </w:r>
      <w:r w:rsidRPr="00F10B4F">
        <w:t>;</w:t>
      </w:r>
    </w:p>
    <w:p w14:paraId="0FA93B87" w14:textId="77777777" w:rsidR="00394471" w:rsidRPr="00F10B4F" w:rsidRDefault="00394471" w:rsidP="00394471">
      <w:pPr>
        <w:pStyle w:val="B1"/>
      </w:pPr>
      <w:r w:rsidRPr="00F10B4F">
        <w:t>1&gt;</w:t>
      </w:r>
      <w:r w:rsidRPr="00F10B4F">
        <w:tab/>
        <w:t>discard the UE Inactive AS context, if any;</w:t>
      </w:r>
    </w:p>
    <w:p w14:paraId="6A5D653C"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if configured;</w:t>
      </w:r>
    </w:p>
    <w:p w14:paraId="1C019BAC" w14:textId="713D7F86" w:rsidR="00394471" w:rsidRPr="00F10B4F" w:rsidRDefault="00394471" w:rsidP="00394471">
      <w:pPr>
        <w:pStyle w:val="B1"/>
      </w:pPr>
      <w:r w:rsidRPr="00F10B4F">
        <w:t>1&gt;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04BDC60B" w14:textId="77777777" w:rsidR="00394471" w:rsidRPr="00F10B4F" w:rsidRDefault="00394471" w:rsidP="00394471">
      <w:pPr>
        <w:pStyle w:val="B1"/>
      </w:pPr>
      <w:r w:rsidRPr="00F10B4F">
        <w:lastRenderedPageBreak/>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7F633C14" w14:textId="77777777" w:rsidR="00394471" w:rsidRPr="00F10B4F" w:rsidRDefault="00394471" w:rsidP="00394471">
      <w:pPr>
        <w:pStyle w:val="B2"/>
      </w:pPr>
      <w:r w:rsidRPr="00F10B4F">
        <w:t>2&gt;</w:t>
      </w:r>
      <w:r w:rsidRPr="00F10B4F">
        <w:tab/>
        <w:t xml:space="preserve">for the associated </w:t>
      </w:r>
      <w:r w:rsidRPr="00F10B4F">
        <w:rPr>
          <w:i/>
          <w:iCs/>
        </w:rPr>
        <w:t>reportConfigId</w:t>
      </w:r>
      <w:r w:rsidRPr="00F10B4F">
        <w:t>:</w:t>
      </w:r>
    </w:p>
    <w:p w14:paraId="1D04D24A" w14:textId="77777777" w:rsidR="00394471" w:rsidRPr="00F10B4F" w:rsidRDefault="00394471" w:rsidP="00394471">
      <w:pPr>
        <w:pStyle w:val="B3"/>
      </w:pPr>
      <w:r w:rsidRPr="00F10B4F">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5D0420A5" w14:textId="77777777" w:rsidR="00394471" w:rsidRPr="00F10B4F" w:rsidRDefault="00394471" w:rsidP="00394471">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026549E3" w14:textId="77777777" w:rsidR="00394471" w:rsidRPr="00F10B4F" w:rsidRDefault="00394471" w:rsidP="00394471">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2D04B2E"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0BE0E2A8" w14:textId="77777777" w:rsidR="00394471" w:rsidRPr="00F10B4F" w:rsidRDefault="00394471" w:rsidP="00394471">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D640152" w14:textId="16A6BD93" w:rsidR="00394471" w:rsidRPr="00F10B4F" w:rsidRDefault="00394471" w:rsidP="00394471">
      <w:pPr>
        <w:pStyle w:val="B1"/>
      </w:pPr>
      <w:r w:rsidRPr="00F10B4F">
        <w:t>1&gt;</w:t>
      </w:r>
      <w:r w:rsidRPr="00F10B4F">
        <w:tab/>
        <w:t>release all radio resources, including release of the RLC entity, the BAP entity, the MAC configuration and the associated PDCP entity and SDAP for all established RBs</w:t>
      </w:r>
      <w:r w:rsidR="00F66D12" w:rsidRPr="00F10B4F">
        <w:t xml:space="preserve"> (except for broadcast MRBs)</w:t>
      </w:r>
      <w:r w:rsidR="00CD4D14" w:rsidRPr="00F10B4F">
        <w:rPr>
          <w:rFonts w:eastAsia="宋体"/>
        </w:rPr>
        <w:t>,</w:t>
      </w:r>
      <w:r w:rsidR="00426811" w:rsidRPr="00F10B4F">
        <w:rPr>
          <w:rFonts w:eastAsia="宋体"/>
        </w:rPr>
        <w:t xml:space="preserve"> BH RLC channels</w:t>
      </w:r>
      <w:r w:rsidR="00CD4D14" w:rsidRPr="00F10B4F">
        <w:rPr>
          <w:rFonts w:eastAsia="宋体"/>
        </w:rPr>
        <w:t xml:space="preserve">, Uu Relay RLC channels, PC5 Relay </w:t>
      </w:r>
      <w:r w:rsidR="00200FBB" w:rsidRPr="00F10B4F">
        <w:rPr>
          <w:rFonts w:eastAsia="宋体"/>
        </w:rPr>
        <w:t xml:space="preserve">RLC </w:t>
      </w:r>
      <w:r w:rsidR="00CD4D14" w:rsidRPr="00F10B4F">
        <w:rPr>
          <w:rFonts w:eastAsia="宋体"/>
        </w:rPr>
        <w:t>channels and SRAP entity</w:t>
      </w:r>
      <w:r w:rsidRPr="00F10B4F">
        <w:t>;</w:t>
      </w:r>
    </w:p>
    <w:p w14:paraId="10938525" w14:textId="77777777" w:rsidR="00394471" w:rsidRPr="00F10B4F" w:rsidRDefault="00394471" w:rsidP="00394471">
      <w:pPr>
        <w:pStyle w:val="B1"/>
      </w:pPr>
      <w:r w:rsidRPr="00F10B4F">
        <w:t>1&gt;</w:t>
      </w:r>
      <w:r w:rsidRPr="00F10B4F">
        <w:tab/>
        <w:t>indicate the release of the RRC connection to upper layers together with the release cause;</w:t>
      </w:r>
    </w:p>
    <w:p w14:paraId="571F5FFA" w14:textId="3210D65D" w:rsidR="00811135" w:rsidRPr="00F10B4F" w:rsidRDefault="00811135" w:rsidP="00811135">
      <w:pPr>
        <w:pStyle w:val="B1"/>
      </w:pPr>
      <w:r w:rsidRPr="00F10B4F">
        <w:t>1&gt;</w:t>
      </w:r>
      <w:r w:rsidRPr="00F10B4F">
        <w:tab/>
        <w:t>inform upper layers about the release of all application layer measurement configurations;</w:t>
      </w:r>
    </w:p>
    <w:p w14:paraId="69B1E26B" w14:textId="60FD6B01" w:rsidR="00811135" w:rsidRPr="00F10B4F" w:rsidRDefault="00811135" w:rsidP="00811135">
      <w:pPr>
        <w:pStyle w:val="B1"/>
      </w:pPr>
      <w:r w:rsidRPr="00F10B4F">
        <w:t>1&gt;</w:t>
      </w:r>
      <w:r w:rsidRPr="00F10B4F">
        <w:tab/>
        <w:t xml:space="preserve">discard any application layer measurement reports which were not </w:t>
      </w:r>
      <w:r w:rsidR="00424A58" w:rsidRPr="00F10B4F">
        <w:t xml:space="preserve">yet submitted to lower layers for </w:t>
      </w:r>
      <w:r w:rsidRPr="00F10B4F">
        <w:t>transmi</w:t>
      </w:r>
      <w:r w:rsidR="00424A58" w:rsidRPr="00F10B4F">
        <w:t>ssion</w:t>
      </w:r>
      <w:r w:rsidRPr="00F10B4F">
        <w:t>;</w:t>
      </w:r>
    </w:p>
    <w:p w14:paraId="42965271" w14:textId="77777777" w:rsidR="00C24974" w:rsidRPr="00F10B4F" w:rsidRDefault="00C24974" w:rsidP="00C24974">
      <w:pPr>
        <w:pStyle w:val="B1"/>
      </w:pPr>
      <w:r w:rsidRPr="00F10B4F">
        <w:t>1&gt;</w:t>
      </w:r>
      <w:r w:rsidRPr="00F10B4F">
        <w:tab/>
        <w:t>discard any segments of segmented RRC messages stored according to 5.7.6.3;</w:t>
      </w:r>
    </w:p>
    <w:p w14:paraId="0667A25A" w14:textId="77777777" w:rsidR="00394471" w:rsidRPr="00F10B4F" w:rsidRDefault="00394471" w:rsidP="00394471">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097BE67" w14:textId="77777777" w:rsidR="00984519" w:rsidRPr="00F10B4F" w:rsidRDefault="00984519" w:rsidP="00984519">
      <w:pPr>
        <w:pStyle w:val="B2"/>
      </w:pPr>
      <w:r w:rsidRPr="00F10B4F">
        <w:t>2&gt;</w:t>
      </w:r>
      <w:r w:rsidRPr="00F10B4F">
        <w:tab/>
        <w:t>if the UE is capable of L2 U2N Remote UE:</w:t>
      </w:r>
    </w:p>
    <w:p w14:paraId="587013D6" w14:textId="77777777" w:rsidR="00984519" w:rsidRPr="00F10B4F" w:rsidRDefault="00984519" w:rsidP="00984519">
      <w:pPr>
        <w:pStyle w:val="B3"/>
      </w:pPr>
      <w:r w:rsidRPr="00F10B4F">
        <w:t>3&gt;</w:t>
      </w:r>
      <w:r w:rsidRPr="00F10B4F">
        <w:tab/>
        <w:t>enter RRC_IDLE, and perform either cell selection as specified in TS 38.304 [20], or relay selection as specified in clause 5.8.15.3, or both;</w:t>
      </w:r>
    </w:p>
    <w:p w14:paraId="5EB5EF34" w14:textId="77777777" w:rsidR="00984519" w:rsidRPr="00F10B4F" w:rsidRDefault="00984519" w:rsidP="00984519">
      <w:pPr>
        <w:pStyle w:val="B2"/>
      </w:pPr>
      <w:r w:rsidRPr="00F10B4F">
        <w:t>2&gt;</w:t>
      </w:r>
      <w:r w:rsidRPr="00F10B4F">
        <w:tab/>
        <w:t>else:</w:t>
      </w:r>
    </w:p>
    <w:p w14:paraId="50CC1C3A" w14:textId="4608D780" w:rsidR="00394471" w:rsidRPr="00F10B4F" w:rsidRDefault="00984519" w:rsidP="00984519">
      <w:pPr>
        <w:pStyle w:val="B3"/>
      </w:pPr>
      <w:r w:rsidRPr="00F10B4F">
        <w:t>3</w:t>
      </w:r>
      <w:r w:rsidR="00394471" w:rsidRPr="00F10B4F">
        <w:t>&gt;</w:t>
      </w:r>
      <w:r w:rsidR="00394471" w:rsidRPr="00F10B4F">
        <w:tab/>
        <w:t>enter RRC_IDLE and perform cell selection as specified in TS 38.304 [20];</w:t>
      </w:r>
    </w:p>
    <w:p w14:paraId="13AF3566" w14:textId="7C2896CC" w:rsidR="00984519" w:rsidRPr="00F10B4F" w:rsidRDefault="00984519" w:rsidP="00A12BD9">
      <w:pPr>
        <w:pStyle w:val="NO"/>
        <w:rPr>
          <w:lang w:eastAsia="zh-CN"/>
        </w:rPr>
      </w:pPr>
      <w:r w:rsidRPr="00F10B4F">
        <w:rPr>
          <w:lang w:eastAsia="zh-CN"/>
        </w:rPr>
        <w:t>NOTE</w:t>
      </w:r>
      <w:r w:rsidR="00276FEB" w:rsidRPr="00F10B4F">
        <w:rPr>
          <w:lang w:eastAsia="zh-CN"/>
        </w:rPr>
        <w:t xml:space="preserve"> 1</w:t>
      </w:r>
      <w:r w:rsidRPr="00F10B4F">
        <w:rPr>
          <w:lang w:eastAsia="zh-CN"/>
        </w:rPr>
        <w:t>:</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2660153F" w14:textId="48F24632" w:rsidR="00276FEB" w:rsidRPr="00F10B4F" w:rsidRDefault="00276FEB" w:rsidP="00A12BD9">
      <w:pPr>
        <w:pStyle w:val="NO"/>
      </w:pPr>
      <w:bookmarkStart w:id="302" w:name="_Toc60776829"/>
      <w:r w:rsidRPr="00F10B4F">
        <w:t>NOTE 2:</w:t>
      </w:r>
      <w:r w:rsidRPr="00F10B4F">
        <w:tab/>
        <w:t>It is left to UE implementation whether to stop T430, if running, when going to RRC_IDLE.</w:t>
      </w:r>
    </w:p>
    <w:p w14:paraId="4163CC7D" w14:textId="77777777" w:rsidR="00394471" w:rsidRPr="00F10B4F" w:rsidRDefault="00394471" w:rsidP="00394471">
      <w:pPr>
        <w:pStyle w:val="Heading3"/>
        <w:rPr>
          <w:rFonts w:eastAsia="MS Mincho"/>
        </w:rPr>
      </w:pPr>
      <w:bookmarkStart w:id="303" w:name="_Toc131064486"/>
      <w:r w:rsidRPr="00F10B4F">
        <w:rPr>
          <w:rFonts w:eastAsia="MS Mincho"/>
        </w:rPr>
        <w:t>5.3.12</w:t>
      </w:r>
      <w:r w:rsidRPr="00F10B4F">
        <w:rPr>
          <w:rFonts w:eastAsia="MS Mincho"/>
        </w:rPr>
        <w:tab/>
        <w:t>UE actions upon PUCCH/SRS release request</w:t>
      </w:r>
      <w:bookmarkEnd w:id="302"/>
      <w:bookmarkEnd w:id="303"/>
    </w:p>
    <w:p w14:paraId="2CA8B512" w14:textId="77777777" w:rsidR="00394471" w:rsidRPr="00F10B4F" w:rsidRDefault="00394471" w:rsidP="00394471">
      <w:pPr>
        <w:rPr>
          <w:rFonts w:eastAsia="MS Mincho"/>
        </w:rPr>
      </w:pPr>
      <w:r w:rsidRPr="00F10B4F">
        <w:t>Upon receiving a PUCCH release request from lower layers, for all bandwidth parts of an indicated serving cell the UE shall:</w:t>
      </w:r>
    </w:p>
    <w:p w14:paraId="5F374F53" w14:textId="77777777" w:rsidR="00394471" w:rsidRPr="00F10B4F" w:rsidRDefault="00394471" w:rsidP="00394471">
      <w:pPr>
        <w:pStyle w:val="B1"/>
      </w:pPr>
      <w:r w:rsidRPr="00F10B4F">
        <w:t>1&gt;</w:t>
      </w:r>
      <w:r w:rsidRPr="00F10B4F">
        <w:tab/>
        <w:t xml:space="preserve">release PUCCH-CSI-Resources configured in </w:t>
      </w:r>
      <w:r w:rsidRPr="00F10B4F">
        <w:rPr>
          <w:i/>
        </w:rPr>
        <w:t>CSI-ReportConfig</w:t>
      </w:r>
      <w:r w:rsidRPr="00F10B4F">
        <w:t>;</w:t>
      </w:r>
    </w:p>
    <w:p w14:paraId="67EB108C" w14:textId="77777777" w:rsidR="00394471" w:rsidRPr="00F10B4F" w:rsidRDefault="00394471" w:rsidP="00394471">
      <w:pPr>
        <w:pStyle w:val="B1"/>
      </w:pPr>
      <w:r w:rsidRPr="00F10B4F">
        <w:lastRenderedPageBreak/>
        <w:t>1&gt;</w:t>
      </w:r>
      <w:r w:rsidRPr="00F10B4F">
        <w:tab/>
        <w:t xml:space="preserve">release </w:t>
      </w:r>
      <w:r w:rsidRPr="00F10B4F">
        <w:rPr>
          <w:i/>
        </w:rPr>
        <w:t>SchedulingRequestResourceConfig</w:t>
      </w:r>
      <w:r w:rsidRPr="00F10B4F">
        <w:t xml:space="preserve"> instances configured in </w:t>
      </w:r>
      <w:r w:rsidRPr="00F10B4F">
        <w:rPr>
          <w:i/>
        </w:rPr>
        <w:t>PUCCH-Config</w:t>
      </w:r>
      <w:r w:rsidRPr="00F10B4F">
        <w:t>.</w:t>
      </w:r>
    </w:p>
    <w:p w14:paraId="3FE6AC31" w14:textId="77777777" w:rsidR="00394471" w:rsidRPr="00F10B4F" w:rsidRDefault="00394471" w:rsidP="00394471">
      <w:r w:rsidRPr="00F10B4F">
        <w:t>Upon receiving an SRS release request from lower layers, for all bandwidth parts of an indicated serving cell the UE shall:</w:t>
      </w:r>
    </w:p>
    <w:p w14:paraId="0D52A819" w14:textId="77777777" w:rsidR="0064192E" w:rsidRPr="00F10B4F" w:rsidRDefault="00394471" w:rsidP="0064192E">
      <w:pPr>
        <w:pStyle w:val="B1"/>
      </w:pPr>
      <w:r w:rsidRPr="00F10B4F">
        <w:t>1&gt;</w:t>
      </w:r>
      <w:r w:rsidRPr="00F10B4F">
        <w:tab/>
        <w:t xml:space="preserve">release </w:t>
      </w:r>
      <w:r w:rsidRPr="00F10B4F">
        <w:rPr>
          <w:i/>
        </w:rPr>
        <w:t xml:space="preserve">SRS-Resource </w:t>
      </w:r>
      <w:r w:rsidRPr="00F10B4F">
        <w:t>instances configured in</w:t>
      </w:r>
      <w:r w:rsidRPr="00F10B4F">
        <w:rPr>
          <w:i/>
        </w:rPr>
        <w:t xml:space="preserve"> SRS-Config</w:t>
      </w:r>
      <w:r w:rsidRPr="00F10B4F">
        <w:t>.</w:t>
      </w:r>
    </w:p>
    <w:p w14:paraId="3707752A" w14:textId="77777777" w:rsidR="0064192E" w:rsidRPr="00F10B4F" w:rsidRDefault="0064192E" w:rsidP="000830BB">
      <w:r w:rsidRPr="00F10B4F">
        <w:t>Upon receiving a positioning SRS configuration for RRC_INACTIVE release request from lower layers, the UE shall:</w:t>
      </w:r>
    </w:p>
    <w:p w14:paraId="0F68ABC5" w14:textId="74FEEA4A" w:rsidR="00394471" w:rsidRPr="00F10B4F" w:rsidRDefault="0064192E" w:rsidP="0064192E">
      <w:pPr>
        <w:pStyle w:val="B1"/>
      </w:pPr>
      <w:r w:rsidRPr="00F10B4F">
        <w:t>1&gt;</w:t>
      </w:r>
      <w:r w:rsidRPr="00F10B4F">
        <w:tab/>
        <w:t xml:space="preserve">release the configured </w:t>
      </w:r>
      <w:r w:rsidRPr="00F10B4F">
        <w:rPr>
          <w:i/>
          <w:iCs/>
        </w:rPr>
        <w:t>srs-PosRRC-Inactive</w:t>
      </w:r>
      <w:r w:rsidRPr="00F10B4F">
        <w:t>.</w:t>
      </w:r>
    </w:p>
    <w:p w14:paraId="3D92617C" w14:textId="77777777" w:rsidR="00394471" w:rsidRPr="00F10B4F" w:rsidRDefault="00394471" w:rsidP="00394471">
      <w:pPr>
        <w:pStyle w:val="Heading3"/>
      </w:pPr>
      <w:bookmarkStart w:id="304" w:name="_Toc60776830"/>
      <w:bookmarkStart w:id="305" w:name="_Toc131064487"/>
      <w:r w:rsidRPr="00F10B4F">
        <w:t>5.3.13</w:t>
      </w:r>
      <w:r w:rsidRPr="00F10B4F">
        <w:tab/>
        <w:t>RRC connection resume</w:t>
      </w:r>
      <w:bookmarkEnd w:id="304"/>
      <w:bookmarkEnd w:id="305"/>
    </w:p>
    <w:p w14:paraId="33B29F60" w14:textId="77777777" w:rsidR="00394471" w:rsidRPr="00F10B4F" w:rsidRDefault="00394471" w:rsidP="00394471">
      <w:pPr>
        <w:pStyle w:val="Heading4"/>
      </w:pPr>
      <w:bookmarkStart w:id="306" w:name="_Toc60776831"/>
      <w:bookmarkStart w:id="307" w:name="_Toc131064488"/>
      <w:r w:rsidRPr="00F10B4F">
        <w:t>5.3.13.1</w:t>
      </w:r>
      <w:r w:rsidRPr="00F10B4F">
        <w:tab/>
        <w:t>General</w:t>
      </w:r>
      <w:bookmarkEnd w:id="306"/>
      <w:bookmarkEnd w:id="307"/>
    </w:p>
    <w:p w14:paraId="6698EABB" w14:textId="77777777" w:rsidR="00394471" w:rsidRPr="00F10B4F" w:rsidRDefault="00394471" w:rsidP="00394471">
      <w:pPr>
        <w:pStyle w:val="TH"/>
      </w:pPr>
      <w:r w:rsidRPr="00F10B4F">
        <w:rPr>
          <w:noProof/>
        </w:rPr>
        <w:object w:dxaOrig="5175" w:dyaOrig="2325" w14:anchorId="27C9D6B6">
          <v:shape id="_x0000_i1035" type="#_x0000_t75" style="width:259.5pt;height:115pt" o:ole="">
            <v:imagedata r:id="rId37" o:title="" croptop="-1873f" cropbottom="8001f" cropright="2479f"/>
          </v:shape>
          <o:OLEObject Type="Embed" ProgID="Mscgen.Chart" ShapeID="_x0000_i1035" DrawAspect="Content" ObjectID="_1749370345" r:id="rId38"/>
        </w:object>
      </w:r>
    </w:p>
    <w:p w14:paraId="1372055E" w14:textId="62195AA5" w:rsidR="00394471" w:rsidRPr="00F10B4F" w:rsidRDefault="00394471" w:rsidP="00394471">
      <w:pPr>
        <w:pStyle w:val="TF"/>
      </w:pPr>
      <w:r w:rsidRPr="00F10B4F">
        <w:t>Figure 5.3.13.1-1: RRC connection resume, successful</w:t>
      </w:r>
    </w:p>
    <w:p w14:paraId="18449D2D" w14:textId="33197988" w:rsidR="00394471" w:rsidRPr="00F10B4F" w:rsidRDefault="00810BE3" w:rsidP="008E528F">
      <w:pPr>
        <w:pStyle w:val="TH"/>
      </w:pPr>
      <w:r w:rsidRPr="00F10B4F">
        <w:object w:dxaOrig="5460" w:dyaOrig="2565" w14:anchorId="20EF81E8">
          <v:shape id="_x0000_i1036" type="#_x0000_t75" style="width:273.5pt;height:130pt" o:ole="">
            <v:imagedata r:id="rId39" o:title=""/>
          </v:shape>
          <o:OLEObject Type="Embed" ProgID="Mscgen.Chart" ShapeID="_x0000_i1036" DrawAspect="Content" ObjectID="_1749370346" r:id="rId40"/>
        </w:object>
      </w:r>
    </w:p>
    <w:p w14:paraId="1B4E7967" w14:textId="77777777" w:rsidR="00394471" w:rsidRPr="00F10B4F" w:rsidRDefault="00394471" w:rsidP="00394471">
      <w:pPr>
        <w:pStyle w:val="TF"/>
      </w:pPr>
      <w:r w:rsidRPr="00F10B4F">
        <w:t>Figure 5.3.13.1-2: RRC connection resume fallback to RRC connection establishment, successful</w:t>
      </w:r>
    </w:p>
    <w:p w14:paraId="0AE2E79B" w14:textId="481DE8F4" w:rsidR="00810BE3" w:rsidRPr="00F10B4F" w:rsidRDefault="00810BE3" w:rsidP="00394471">
      <w:pPr>
        <w:pStyle w:val="TH"/>
      </w:pPr>
      <w:r w:rsidRPr="00F10B4F">
        <w:object w:dxaOrig="5460" w:dyaOrig="2055" w14:anchorId="2F78CB59">
          <v:shape id="_x0000_i1037" type="#_x0000_t75" style="width:273.5pt;height:101pt" o:ole="">
            <v:imagedata r:id="rId41" o:title=""/>
          </v:shape>
          <o:OLEObject Type="Embed" ProgID="Mscgen.Chart" ShapeID="_x0000_i1037" DrawAspect="Content" ObjectID="_1749370347" r:id="rId42"/>
        </w:object>
      </w:r>
    </w:p>
    <w:p w14:paraId="4A53E79E" w14:textId="77777777" w:rsidR="00394471" w:rsidRPr="00F10B4F" w:rsidRDefault="00394471" w:rsidP="00394471">
      <w:pPr>
        <w:pStyle w:val="TF"/>
      </w:pPr>
      <w:r w:rsidRPr="00F10B4F">
        <w:t>Figure 5.3.13.1-3: RRC connection resume followed by network release, successful</w:t>
      </w:r>
    </w:p>
    <w:p w14:paraId="0FE985DF" w14:textId="42D75E24" w:rsidR="00394471" w:rsidRPr="00F10B4F" w:rsidRDefault="009508B2" w:rsidP="00394471">
      <w:pPr>
        <w:pStyle w:val="TH"/>
      </w:pPr>
      <w:r w:rsidRPr="00F10B4F">
        <w:object w:dxaOrig="5460" w:dyaOrig="2055" w14:anchorId="43388647">
          <v:shape id="_x0000_i1038" type="#_x0000_t75" style="width:273.5pt;height:101pt" o:ole="">
            <v:imagedata r:id="rId43" o:title=""/>
          </v:shape>
          <o:OLEObject Type="Embed" ProgID="Mscgen.Chart" ShapeID="_x0000_i1038" DrawAspect="Content" ObjectID="_1749370348" r:id="rId44"/>
        </w:object>
      </w:r>
    </w:p>
    <w:p w14:paraId="0CC17DF4" w14:textId="77777777" w:rsidR="00394471" w:rsidRPr="00F10B4F" w:rsidRDefault="00394471" w:rsidP="00394471">
      <w:pPr>
        <w:pStyle w:val="TF"/>
      </w:pPr>
      <w:r w:rsidRPr="00F10B4F">
        <w:t>Figure 5.3.13.1-4: RRC connection resume followed by network suspend, successful</w:t>
      </w:r>
    </w:p>
    <w:p w14:paraId="7609A71E" w14:textId="313FBABE" w:rsidR="00394471" w:rsidRPr="00F10B4F" w:rsidRDefault="00810BE3" w:rsidP="00394471">
      <w:pPr>
        <w:pStyle w:val="TH"/>
      </w:pPr>
      <w:r w:rsidRPr="00F10B4F">
        <w:object w:dxaOrig="5460" w:dyaOrig="2055" w14:anchorId="1C032283">
          <v:shape id="_x0000_i1039" type="#_x0000_t75" style="width:273.5pt;height:101pt" o:ole="">
            <v:imagedata r:id="rId45" o:title=""/>
          </v:shape>
          <o:OLEObject Type="Embed" ProgID="Mscgen.Chart" ShapeID="_x0000_i1039" DrawAspect="Content" ObjectID="_1749370349" r:id="rId46"/>
        </w:object>
      </w:r>
    </w:p>
    <w:p w14:paraId="6B5D33EA" w14:textId="77777777" w:rsidR="00394471" w:rsidRPr="00F10B4F" w:rsidRDefault="00394471" w:rsidP="00394471">
      <w:pPr>
        <w:pStyle w:val="TF"/>
      </w:pPr>
      <w:r w:rsidRPr="00F10B4F">
        <w:t>Figure 5.3.13.1-5: RRC connection resume, network reject</w:t>
      </w:r>
    </w:p>
    <w:p w14:paraId="719D8853" w14:textId="59CC0EF7" w:rsidR="00394471" w:rsidRPr="00F10B4F" w:rsidRDefault="00394471" w:rsidP="00394471">
      <w:r w:rsidRPr="00F10B4F">
        <w:t>The purpose of this procedure is to resume a suspended RRC connection, including resuming SRB(s)</w:t>
      </w:r>
      <w:r w:rsidR="00214323" w:rsidRPr="00F10B4F">
        <w:t>,</w:t>
      </w:r>
      <w:r w:rsidRPr="00F10B4F">
        <w:t xml:space="preserve"> DRB(s) </w:t>
      </w:r>
      <w:r w:rsidR="00214323" w:rsidRPr="00F10B4F">
        <w:t xml:space="preserve">and multicast MRB(s) </w:t>
      </w:r>
      <w:r w:rsidRPr="00F10B4F">
        <w:t>or perform an RNA update.</w:t>
      </w:r>
      <w:r w:rsidR="0070235D" w:rsidRPr="00F10B4F">
        <w:t xml:space="preserve"> This procedure is also used to initiate SDT in RRC_INACTIVE.</w:t>
      </w:r>
    </w:p>
    <w:p w14:paraId="4383BCC8" w14:textId="28DD076E" w:rsidR="00394471" w:rsidRPr="00F10B4F" w:rsidRDefault="00394471" w:rsidP="00394471">
      <w:pPr>
        <w:pStyle w:val="Heading4"/>
      </w:pPr>
      <w:bookmarkStart w:id="308" w:name="_Toc60776832"/>
      <w:bookmarkStart w:id="309" w:name="_Toc131064489"/>
      <w:r w:rsidRPr="00F10B4F">
        <w:t>5.3.13.1a</w:t>
      </w:r>
      <w:r w:rsidRPr="00F10B4F">
        <w:tab/>
        <w:t xml:space="preserve">Conditions for resuming RRC Connection for </w:t>
      </w:r>
      <w:r w:rsidR="00910AE7" w:rsidRPr="00F10B4F">
        <w:t xml:space="preserve">NR </w:t>
      </w:r>
      <w:r w:rsidRPr="00F10B4F">
        <w:t>sidelink communication</w:t>
      </w:r>
      <w:bookmarkEnd w:id="308"/>
      <w:r w:rsidR="00CD4D14" w:rsidRPr="00F10B4F">
        <w:t>/discovery</w:t>
      </w:r>
      <w:r w:rsidR="00910AE7" w:rsidRPr="00F10B4F">
        <w:t>/V2X sidelink communication</w:t>
      </w:r>
      <w:bookmarkEnd w:id="309"/>
    </w:p>
    <w:p w14:paraId="2FEE1C66" w14:textId="7EA68D27" w:rsidR="00394471" w:rsidRPr="00F10B4F" w:rsidRDefault="00394471" w:rsidP="00394471">
      <w:r w:rsidRPr="00F10B4F">
        <w:t>For</w:t>
      </w:r>
      <w:r w:rsidRPr="00F10B4F">
        <w:rPr>
          <w:lang w:eastAsia="zh-CN"/>
        </w:rPr>
        <w:t xml:space="preserve"> NR</w:t>
      </w:r>
      <w:r w:rsidRPr="00F10B4F">
        <w:t xml:space="preserve"> sidelink communication</w:t>
      </w:r>
      <w:r w:rsidR="00CD4D14" w:rsidRPr="00F10B4F">
        <w:t>/discovery</w:t>
      </w:r>
      <w:r w:rsidRPr="00F10B4F">
        <w:t xml:space="preserve"> an RRC connection is resumed only in the following cases:</w:t>
      </w:r>
    </w:p>
    <w:p w14:paraId="5CC4436E" w14:textId="0E13E33A" w:rsidR="00394471" w:rsidRPr="00F10B4F" w:rsidRDefault="00394471" w:rsidP="00394471">
      <w:pPr>
        <w:pStyle w:val="B1"/>
      </w:pPr>
      <w:r w:rsidRPr="00F10B4F">
        <w:lastRenderedPageBreak/>
        <w:t>1&gt;</w:t>
      </w:r>
      <w:r w:rsidRPr="00F10B4F">
        <w:tab/>
        <w:t xml:space="preserve">if configured by upper layers to transmit </w:t>
      </w:r>
      <w:r w:rsidRPr="00F10B4F">
        <w:rPr>
          <w:lang w:eastAsia="zh-CN"/>
        </w:rPr>
        <w:t xml:space="preserve">NR </w:t>
      </w:r>
      <w:r w:rsidRPr="00F10B4F">
        <w:t>sidelink communication</w:t>
      </w:r>
      <w:r w:rsidR="00CD4D14" w:rsidRPr="00F10B4F">
        <w:t>/discovery</w:t>
      </w:r>
      <w:r w:rsidRPr="00F10B4F">
        <w:t xml:space="preserve"> and related data is available for transmission:</w:t>
      </w:r>
    </w:p>
    <w:p w14:paraId="0651AEA3" w14:textId="77777777" w:rsidR="00CD4D14" w:rsidRPr="00F10B4F" w:rsidRDefault="00394471" w:rsidP="00CD4D14">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w:t>
      </w:r>
      <w:r w:rsidRPr="00F10B4F">
        <w:rPr>
          <w:lang w:eastAsia="ko-KR"/>
        </w:rPr>
        <w:t>provided</w:t>
      </w:r>
      <w:r w:rsidRPr="00F10B4F">
        <w:rPr>
          <w:lang w:eastAsia="zh-CN"/>
        </w:rPr>
        <w:t xml:space="preserve"> 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CD4D14" w:rsidRPr="00F10B4F">
        <w:rPr>
          <w:lang w:eastAsia="zh-CN"/>
        </w:rPr>
        <w:t xml:space="preserve"> or</w:t>
      </w:r>
    </w:p>
    <w:p w14:paraId="06A563F5" w14:textId="77777777" w:rsidR="00CD4D14" w:rsidRPr="00F10B4F" w:rsidRDefault="00CD4D14" w:rsidP="000830BB">
      <w:pPr>
        <w:pStyle w:val="B2"/>
        <w:rPr>
          <w:lang w:eastAsia="zh-CN"/>
        </w:rPr>
      </w:pPr>
      <w:r w:rsidRPr="00F10B4F">
        <w:rPr>
          <w:lang w:eastAsia="zh-CN"/>
        </w:rPr>
        <w:t>2&gt;</w:t>
      </w:r>
      <w:r w:rsidRPr="00F10B4F">
        <w:rPr>
          <w:lang w:eastAsia="zh-CN"/>
        </w:rPr>
        <w:tab/>
        <w:t xml:space="preserve">if the frequency on which the UE is configured to transmit NR sidelink discovery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sl-DiscTxPoolSelected</w:t>
      </w:r>
      <w:r w:rsidRPr="00F10B4F">
        <w:rPr>
          <w:lang w:eastAsia="zh-CN"/>
        </w:rPr>
        <w:t xml:space="preserve"> or </w:t>
      </w:r>
      <w:r w:rsidRPr="00F10B4F">
        <w:rPr>
          <w:i/>
          <w:lang w:eastAsia="zh-CN"/>
        </w:rPr>
        <w:t xml:space="preserve">sl-TxPoolSelectedNormal </w:t>
      </w:r>
      <w:r w:rsidRPr="00F10B4F">
        <w:rPr>
          <w:lang w:eastAsia="zh-CN"/>
        </w:rPr>
        <w:t>for the concerned frequency;</w:t>
      </w:r>
    </w:p>
    <w:p w14:paraId="11F85F16" w14:textId="77777777" w:rsidR="00CD4D14" w:rsidRPr="00F10B4F" w:rsidRDefault="00CD4D14" w:rsidP="00CD4D14">
      <w:pPr>
        <w:rPr>
          <w:rFonts w:eastAsia="MS Mincho"/>
        </w:rPr>
      </w:pPr>
      <w:r w:rsidRPr="00F10B4F">
        <w:rPr>
          <w:rFonts w:eastAsia="MS Mincho"/>
        </w:rPr>
        <w:t>For L2 U2N Relay UE in RRC_INACTIVE, an RRC connection establishment is resumed in the following cases:</w:t>
      </w:r>
    </w:p>
    <w:p w14:paraId="705BACA6" w14:textId="16C0954C" w:rsidR="00394471" w:rsidRPr="00F10B4F" w:rsidRDefault="00CD4D14" w:rsidP="000830BB">
      <w:pPr>
        <w:pStyle w:val="B1"/>
        <w:rPr>
          <w:lang w:eastAsia="zh-CN"/>
        </w:rPr>
      </w:pPr>
      <w:r w:rsidRPr="00F10B4F">
        <w:t>1&gt;</w:t>
      </w:r>
      <w:r w:rsidRPr="00F10B4F">
        <w:tab/>
      </w:r>
      <w:r w:rsidRPr="00F10B4F">
        <w:rPr>
          <w:lang w:eastAsia="zh-CN"/>
        </w:rPr>
        <w:t>if any message is received from the L2 U2N Remote UE via SL-RLC0</w:t>
      </w:r>
      <w:r w:rsidRPr="00F10B4F">
        <w:t xml:space="preserve"> as </w:t>
      </w:r>
      <w:r w:rsidRPr="00F10B4F">
        <w:rPr>
          <w:rFonts w:eastAsia="宋体"/>
          <w:lang w:eastAsia="zh-CN"/>
        </w:rPr>
        <w:t>specified</w:t>
      </w:r>
      <w:r w:rsidRPr="00F10B4F">
        <w:t xml:space="preserve"> in 9.1.1.4 or SL-RLC1 as specified in </w:t>
      </w:r>
      <w:r w:rsidR="003050BB" w:rsidRPr="00F10B4F">
        <w:t>9.2.4</w:t>
      </w:r>
      <w:r w:rsidRPr="00F10B4F">
        <w:t>;</w:t>
      </w:r>
    </w:p>
    <w:p w14:paraId="07FB4668" w14:textId="578A2F99" w:rsidR="00394471" w:rsidRPr="00F10B4F" w:rsidRDefault="00394471" w:rsidP="00394471">
      <w:pPr>
        <w:rPr>
          <w:lang w:eastAsia="zh-CN"/>
        </w:rPr>
      </w:pPr>
      <w:r w:rsidRPr="00F10B4F">
        <w:t>For</w:t>
      </w:r>
      <w:r w:rsidRPr="00F10B4F">
        <w:rPr>
          <w:lang w:eastAsia="zh-CN"/>
        </w:rPr>
        <w:t xml:space="preserve"> V2X </w:t>
      </w:r>
      <w:r w:rsidRPr="00F10B4F">
        <w:t xml:space="preserve">sidelink communication an RRC connection resume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4DC8BF0D" w14:textId="283428AC" w:rsidR="00394471" w:rsidRPr="00F10B4F" w:rsidRDefault="00394471" w:rsidP="00394471">
      <w:pPr>
        <w:pStyle w:val="NO"/>
      </w:pPr>
      <w:r w:rsidRPr="00F10B4F">
        <w:t>NOTE:</w:t>
      </w:r>
      <w:r w:rsidRPr="00F10B4F">
        <w:tab/>
        <w:t>Upper layers initiate an RRC connection resume</w:t>
      </w:r>
      <w:r w:rsidR="00200FBB" w:rsidRPr="00F10B4F">
        <w:t xml:space="preserve"> (except if the RRC connection resume is initiated at the L2 U2N Relay UE upon reception of a message from a L2 U2N Remote UE via SL-RLC0 or SL-RLC1)</w:t>
      </w:r>
      <w:r w:rsidRPr="00F10B4F">
        <w:t>. The interaction with NAS is left to UE implementation.</w:t>
      </w:r>
    </w:p>
    <w:p w14:paraId="3D4DC9D3" w14:textId="77777777" w:rsidR="0070235D" w:rsidRPr="00F10B4F" w:rsidRDefault="0070235D" w:rsidP="0070235D">
      <w:pPr>
        <w:pStyle w:val="Heading4"/>
      </w:pPr>
      <w:bookmarkStart w:id="310" w:name="_Toc131064490"/>
      <w:bookmarkStart w:id="311" w:name="_Hlk85563926"/>
      <w:bookmarkStart w:id="312" w:name="_Toc60776833"/>
      <w:r w:rsidRPr="00F10B4F">
        <w:t>5.3.13.1b</w:t>
      </w:r>
      <w:r w:rsidRPr="00F10B4F">
        <w:tab/>
        <w:t>Conditions for initiating SDT</w:t>
      </w:r>
      <w:bookmarkEnd w:id="310"/>
    </w:p>
    <w:bookmarkEnd w:id="311"/>
    <w:p w14:paraId="6C448535" w14:textId="77777777" w:rsidR="0070235D" w:rsidRPr="00F10B4F" w:rsidRDefault="0070235D" w:rsidP="0070235D">
      <w:r w:rsidRPr="00F10B4F">
        <w:t>A UE in RRC_INACTIVE initiates the resume procedure for SDT when all of the following conditions are fulfilled:</w:t>
      </w:r>
    </w:p>
    <w:p w14:paraId="1BB72F21" w14:textId="7F7B5D16" w:rsidR="0070235D" w:rsidRPr="00F10B4F" w:rsidRDefault="0070235D" w:rsidP="0070235D">
      <w:pPr>
        <w:pStyle w:val="B1"/>
      </w:pPr>
      <w:r w:rsidRPr="00F10B4F">
        <w:t>1&gt;</w:t>
      </w:r>
      <w:r w:rsidRPr="00F10B4F">
        <w:tab/>
        <w:t>the upper layers request resumption of RRC connection; and</w:t>
      </w:r>
    </w:p>
    <w:p w14:paraId="5D97B59E" w14:textId="697C7488" w:rsidR="0070235D" w:rsidRPr="00F10B4F" w:rsidRDefault="0070235D" w:rsidP="0070235D">
      <w:pPr>
        <w:pStyle w:val="B1"/>
      </w:pPr>
      <w:r w:rsidRPr="00F10B4F">
        <w:t>1&gt;</w:t>
      </w:r>
      <w:r w:rsidRPr="00F10B4F">
        <w:tab/>
      </w:r>
      <w:r w:rsidRPr="00F10B4F">
        <w:rPr>
          <w:i/>
          <w:iCs/>
        </w:rPr>
        <w:t>SIB1</w:t>
      </w:r>
      <w:r w:rsidRPr="00F10B4F">
        <w:t xml:space="preserve"> includes </w:t>
      </w:r>
      <w:r w:rsidRPr="00F10B4F">
        <w:rPr>
          <w:i/>
          <w:iCs/>
        </w:rPr>
        <w:t>sdt-ConfigCommon</w:t>
      </w:r>
      <w:r w:rsidRPr="00F10B4F">
        <w:t>; and</w:t>
      </w:r>
    </w:p>
    <w:p w14:paraId="5914C363" w14:textId="77777777" w:rsidR="00E23C69" w:rsidRPr="00F10B4F" w:rsidRDefault="0070235D" w:rsidP="0070235D">
      <w:pPr>
        <w:pStyle w:val="B1"/>
      </w:pPr>
      <w:r w:rsidRPr="00F10B4F">
        <w:t>1&gt;</w:t>
      </w:r>
      <w:r w:rsidRPr="00F10B4F">
        <w:tab/>
      </w:r>
      <w:r w:rsidRPr="00F10B4F">
        <w:rPr>
          <w:i/>
          <w:iCs/>
        </w:rPr>
        <w:t>sdt-Config</w:t>
      </w:r>
      <w:r w:rsidRPr="00F10B4F">
        <w:t xml:space="preserve"> is configured; and</w:t>
      </w:r>
    </w:p>
    <w:p w14:paraId="6A798576" w14:textId="14FD6B94" w:rsidR="0070235D" w:rsidRPr="00F10B4F" w:rsidRDefault="0070235D" w:rsidP="0070235D">
      <w:pPr>
        <w:pStyle w:val="B1"/>
      </w:pPr>
      <w:r w:rsidRPr="00F10B4F">
        <w:t>1&gt;</w:t>
      </w:r>
      <w:r w:rsidRPr="00F10B4F">
        <w:tab/>
        <w:t>all the pending data in UL is mapped to the radio bearers configured for SDT; and</w:t>
      </w:r>
    </w:p>
    <w:p w14:paraId="58BBA330" w14:textId="5C423F23" w:rsidR="0082073B" w:rsidRPr="00F10B4F" w:rsidRDefault="0082073B" w:rsidP="0082073B">
      <w:pPr>
        <w:pStyle w:val="B1"/>
      </w:pPr>
      <w:r w:rsidRPr="00F10B4F">
        <w:t>1&gt;</w:t>
      </w:r>
      <w:r w:rsidRPr="00F10B4F">
        <w:tab/>
        <w:t xml:space="preserve">for a RedCap UE when RedCap-specific initial downlink BWP includes no CD-SSB, </w:t>
      </w:r>
      <w:r w:rsidRPr="00F10B4F">
        <w:rPr>
          <w:i/>
          <w:iCs/>
        </w:rPr>
        <w:t>ncd-SSB-RedCapInitialBWP-SDT</w:t>
      </w:r>
      <w:r w:rsidRPr="00F10B4F">
        <w:t xml:space="preserve"> is configured; and</w:t>
      </w:r>
    </w:p>
    <w:p w14:paraId="5301E638" w14:textId="54FB14BD" w:rsidR="0070235D" w:rsidRPr="00F10B4F" w:rsidRDefault="0070235D" w:rsidP="0070235D">
      <w:pPr>
        <w:pStyle w:val="B1"/>
      </w:pPr>
      <w:r w:rsidRPr="00F10B4F">
        <w:t>1&gt;</w:t>
      </w:r>
      <w:r w:rsidRPr="00F10B4F">
        <w:tab/>
        <w:t>lower layers indicate that conditions for initiating SDT as specified in TS 38.321 [3] are fulfilled.</w:t>
      </w:r>
    </w:p>
    <w:p w14:paraId="6D897342" w14:textId="77777777" w:rsidR="00E23C69" w:rsidRPr="00F10B4F" w:rsidRDefault="00E23C69" w:rsidP="00E23C69">
      <w:pPr>
        <w:pStyle w:val="NO"/>
      </w:pPr>
      <w:r w:rsidRPr="00F10B4F">
        <w:t>NOTE:</w:t>
      </w:r>
      <w:r w:rsidRPr="00F10B4F">
        <w:tab/>
        <w:t>How the UE determines that all pending data in UL is mapped to radio bearers configured for SDT is left to UE implementation.</w:t>
      </w:r>
    </w:p>
    <w:p w14:paraId="29562333" w14:textId="77777777" w:rsidR="00394471" w:rsidRPr="00F10B4F" w:rsidRDefault="00394471" w:rsidP="00394471">
      <w:pPr>
        <w:pStyle w:val="Heading4"/>
      </w:pPr>
      <w:bookmarkStart w:id="313" w:name="_Toc131064491"/>
      <w:r w:rsidRPr="00F10B4F">
        <w:t>5.3.13.2</w:t>
      </w:r>
      <w:r w:rsidRPr="00F10B4F">
        <w:tab/>
        <w:t>Initiation</w:t>
      </w:r>
      <w:bookmarkEnd w:id="312"/>
      <w:bookmarkEnd w:id="313"/>
    </w:p>
    <w:p w14:paraId="68912E52" w14:textId="01F48D8F" w:rsidR="00394471" w:rsidRPr="00F10B4F" w:rsidRDefault="00394471" w:rsidP="00394471">
      <w:r w:rsidRPr="00F10B4F">
        <w:t xml:space="preserve">The UE initiates the procedure when upper layers or AS (when responding to RAN paging, upon triggering RNA updates while the UE is in RRC_INACTIVE, for </w:t>
      </w:r>
      <w:r w:rsidR="00910AE7" w:rsidRPr="00F10B4F">
        <w:t xml:space="preserve">NR </w:t>
      </w:r>
      <w:r w:rsidRPr="00F10B4F">
        <w:t>sidelink communication</w:t>
      </w:r>
      <w:r w:rsidR="00BD7E37" w:rsidRPr="00F10B4F">
        <w:t>/discovery</w:t>
      </w:r>
      <w:r w:rsidR="00910AE7" w:rsidRPr="00F10B4F">
        <w:t>/V2X sidelink communication</w:t>
      </w:r>
      <w:r w:rsidRPr="00F10B4F">
        <w:t xml:space="preserve"> as specified in </w:t>
      </w:r>
      <w:r w:rsidR="009C7196" w:rsidRPr="00F10B4F">
        <w:t>clause</w:t>
      </w:r>
      <w:r w:rsidRPr="00F10B4F">
        <w:t xml:space="preserve"> 5.3.13.1a) requests the resume of a suspended RRC connection</w:t>
      </w:r>
      <w:r w:rsidR="0070235D" w:rsidRPr="00F10B4F">
        <w:t xml:space="preserve"> or </w:t>
      </w:r>
      <w:r w:rsidR="00E23C69" w:rsidRPr="00F10B4F">
        <w:t xml:space="preserve">requests the resume </w:t>
      </w:r>
      <w:r w:rsidR="0070235D" w:rsidRPr="00F10B4F">
        <w:t xml:space="preserve">for initiating SDT as specified in </w:t>
      </w:r>
      <w:r w:rsidR="009C7196" w:rsidRPr="00F10B4F">
        <w:t>clause</w:t>
      </w:r>
      <w:r w:rsidR="0070235D" w:rsidRPr="00F10B4F">
        <w:t xml:space="preserve"> 5.3.13.1b</w:t>
      </w:r>
      <w:r w:rsidRPr="00F10B4F">
        <w:t>.</w:t>
      </w:r>
    </w:p>
    <w:p w14:paraId="24AAF4FB" w14:textId="77777777" w:rsidR="00394471" w:rsidRPr="00F10B4F" w:rsidRDefault="00394471" w:rsidP="00394471">
      <w:r w:rsidRPr="00F10B4F">
        <w:t>The UE shall ensure having valid and up to date essential system information as specified in clause 5.2.2.2 before initiating this procedure.</w:t>
      </w:r>
    </w:p>
    <w:p w14:paraId="4D84F7F5" w14:textId="77777777" w:rsidR="00394471" w:rsidRPr="00F10B4F" w:rsidRDefault="00394471" w:rsidP="00394471">
      <w:r w:rsidRPr="00F10B4F">
        <w:t>Upon initiation of the procedure, the UE shall:</w:t>
      </w:r>
    </w:p>
    <w:p w14:paraId="01294361" w14:textId="77777777" w:rsidR="00394471" w:rsidRPr="00F10B4F" w:rsidRDefault="00394471" w:rsidP="00394471">
      <w:pPr>
        <w:pStyle w:val="B1"/>
      </w:pPr>
      <w:r w:rsidRPr="00F10B4F">
        <w:lastRenderedPageBreak/>
        <w:t>1&gt;</w:t>
      </w:r>
      <w:r w:rsidRPr="00F10B4F">
        <w:tab/>
        <w:t>if the resumption of the RRC connection is triggered by response to NG-RAN paging:</w:t>
      </w:r>
    </w:p>
    <w:p w14:paraId="270A9DC2" w14:textId="77777777" w:rsidR="00394471" w:rsidRPr="00F10B4F" w:rsidRDefault="00394471" w:rsidP="00394471">
      <w:pPr>
        <w:pStyle w:val="B2"/>
      </w:pPr>
      <w:r w:rsidRPr="00F10B4F">
        <w:t>2&gt;</w:t>
      </w:r>
      <w:r w:rsidRPr="00F10B4F">
        <w:tab/>
        <w:t>select '0' as the Access Category;</w:t>
      </w:r>
    </w:p>
    <w:p w14:paraId="5D52D3D3"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provided by upper layers;</w:t>
      </w:r>
    </w:p>
    <w:p w14:paraId="4D951B68" w14:textId="77777777" w:rsidR="00394471" w:rsidRPr="00F10B4F" w:rsidRDefault="00394471" w:rsidP="00394471">
      <w:pPr>
        <w:pStyle w:val="B3"/>
      </w:pPr>
      <w:r w:rsidRPr="00F10B4F">
        <w:t>3&gt;</w:t>
      </w:r>
      <w:r w:rsidRPr="00F10B4F">
        <w:tab/>
        <w:t>if the access attempt is barred, the procedure ends;</w:t>
      </w:r>
    </w:p>
    <w:p w14:paraId="6C494D87" w14:textId="77777777" w:rsidR="00394471" w:rsidRPr="00F10B4F" w:rsidRDefault="00394471" w:rsidP="00394471">
      <w:pPr>
        <w:pStyle w:val="B1"/>
      </w:pPr>
      <w:r w:rsidRPr="00F10B4F">
        <w:t>1&gt;</w:t>
      </w:r>
      <w:r w:rsidRPr="00F10B4F">
        <w:tab/>
        <w:t>else if the resumption of the RRC connection is triggered by upper layers:</w:t>
      </w:r>
    </w:p>
    <w:p w14:paraId="533031B2" w14:textId="77777777" w:rsidR="00394471" w:rsidRPr="00F10B4F" w:rsidRDefault="00394471" w:rsidP="00394471">
      <w:pPr>
        <w:pStyle w:val="B2"/>
      </w:pPr>
      <w:r w:rsidRPr="00F10B4F">
        <w:t>2&gt;</w:t>
      </w:r>
      <w:r w:rsidRPr="00F10B4F">
        <w:tab/>
        <w:t>if the upper layers provide an Access Category and one or more Access Identities:</w:t>
      </w:r>
    </w:p>
    <w:p w14:paraId="7AEF6B07" w14:textId="77777777" w:rsidR="00394471" w:rsidRPr="00F10B4F" w:rsidRDefault="00394471" w:rsidP="00394471">
      <w:pPr>
        <w:pStyle w:val="B3"/>
      </w:pPr>
      <w:r w:rsidRPr="00F10B4F">
        <w:t>3&gt;</w:t>
      </w:r>
      <w:r w:rsidRPr="00F10B4F">
        <w:tab/>
        <w:t>perform the unified access control procedure as specified in 5.3.14 using the Access Category and Access Identities provided by upper layers;</w:t>
      </w:r>
    </w:p>
    <w:p w14:paraId="4DE9E4ED" w14:textId="77777777" w:rsidR="00394471" w:rsidRPr="00F10B4F" w:rsidRDefault="00394471" w:rsidP="00394471">
      <w:pPr>
        <w:pStyle w:val="B4"/>
      </w:pPr>
      <w:r w:rsidRPr="00F10B4F">
        <w:t>4&gt;</w:t>
      </w:r>
      <w:r w:rsidRPr="00F10B4F">
        <w:tab/>
        <w:t>if the access attempt is barred, the procedure ends;</w:t>
      </w:r>
    </w:p>
    <w:p w14:paraId="14CF893A" w14:textId="77777777" w:rsidR="008129B7" w:rsidRPr="00F10B4F" w:rsidRDefault="008129B7" w:rsidP="008129B7">
      <w:pPr>
        <w:pStyle w:val="B2"/>
      </w:pPr>
      <w:r w:rsidRPr="00F10B4F">
        <w:t>2&gt;</w:t>
      </w:r>
      <w:r w:rsidRPr="00F10B4F">
        <w:tab/>
        <w:t>if the upper layers provide NSAG information and one or more S-NSSAI(s) triggering the access attempt (TS 23.501 [32] and TS 24.501 [23]):</w:t>
      </w:r>
    </w:p>
    <w:p w14:paraId="78D040C5" w14:textId="77777777" w:rsidR="008129B7" w:rsidRPr="00F10B4F" w:rsidRDefault="008129B7" w:rsidP="008129B7">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1751678E" w14:textId="100BAF3F" w:rsidR="003F33C5" w:rsidRPr="00F10B4F" w:rsidRDefault="003F33C5" w:rsidP="003F33C5">
      <w:pPr>
        <w:pStyle w:val="B2"/>
      </w:pPr>
      <w:r w:rsidRPr="00F10B4F">
        <w:t>2&gt;</w:t>
      </w:r>
      <w:r w:rsidRPr="00F10B4F">
        <w:tab/>
        <w:t xml:space="preserve">if the resumption occurs after release with redirect with </w:t>
      </w:r>
      <w:r w:rsidRPr="00F10B4F">
        <w:rPr>
          <w:i/>
        </w:rPr>
        <w:t>mpsPriorityIndication</w:t>
      </w:r>
      <w:r w:rsidRPr="00F10B4F">
        <w:t>:</w:t>
      </w:r>
    </w:p>
    <w:p w14:paraId="28FE82D6" w14:textId="6A032F58" w:rsidR="003F33C5" w:rsidRPr="00F10B4F" w:rsidRDefault="003F33C5" w:rsidP="006A3D85">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46EE13D3" w14:textId="064AD597" w:rsidR="003F33C5" w:rsidRPr="00F10B4F" w:rsidRDefault="003F33C5" w:rsidP="003F33C5">
      <w:pPr>
        <w:pStyle w:val="B2"/>
      </w:pPr>
      <w:r w:rsidRPr="00F10B4F">
        <w:t>2&gt;</w:t>
      </w:r>
      <w:r w:rsidRPr="00F10B4F">
        <w:tab/>
        <w:t>else:</w:t>
      </w:r>
    </w:p>
    <w:p w14:paraId="21003BD4" w14:textId="29BFC7E9" w:rsidR="00394471" w:rsidRPr="00F10B4F" w:rsidRDefault="003F33C5" w:rsidP="006A3D85">
      <w:pPr>
        <w:pStyle w:val="B3"/>
      </w:pPr>
      <w:r w:rsidRPr="00F10B4F">
        <w:t>3</w:t>
      </w:r>
      <w:r w:rsidR="00394471" w:rsidRPr="00F10B4F">
        <w:t>&gt;</w:t>
      </w:r>
      <w:r w:rsidR="00394471" w:rsidRPr="00F10B4F">
        <w:tab/>
        <w:t xml:space="preserve">set the </w:t>
      </w:r>
      <w:r w:rsidR="00394471" w:rsidRPr="00F10B4F">
        <w:rPr>
          <w:i/>
        </w:rPr>
        <w:t>resumeCause</w:t>
      </w:r>
      <w:r w:rsidR="00394471" w:rsidRPr="00F10B4F">
        <w:t xml:space="preserve"> in accordance with the information received from upper layers;</w:t>
      </w:r>
    </w:p>
    <w:p w14:paraId="210404CA" w14:textId="77777777" w:rsidR="00394471" w:rsidRPr="00F10B4F" w:rsidRDefault="00394471" w:rsidP="00394471">
      <w:pPr>
        <w:pStyle w:val="B1"/>
      </w:pPr>
      <w:r w:rsidRPr="00F10B4F">
        <w:t>1&gt;</w:t>
      </w:r>
      <w:r w:rsidRPr="00F10B4F">
        <w:tab/>
        <w:t>else if the resumption of the RRC connection is triggered due to an RNA update as specified in 5.3.13.8:</w:t>
      </w:r>
    </w:p>
    <w:p w14:paraId="32388BE1" w14:textId="77777777" w:rsidR="00394471" w:rsidRPr="00F10B4F" w:rsidRDefault="00394471" w:rsidP="00394471">
      <w:pPr>
        <w:pStyle w:val="B2"/>
      </w:pPr>
      <w:r w:rsidRPr="00F10B4F">
        <w:t>2&gt;</w:t>
      </w:r>
      <w:r w:rsidRPr="00F10B4F">
        <w:tab/>
        <w:t>if an emergency service is ongoing:</w:t>
      </w:r>
    </w:p>
    <w:p w14:paraId="3E5B100E" w14:textId="222A0A6F" w:rsidR="00394471" w:rsidRPr="00F10B4F" w:rsidRDefault="00394471" w:rsidP="00394471">
      <w:pPr>
        <w:pStyle w:val="NO"/>
        <w:rPr>
          <w:lang w:eastAsia="zh-CN"/>
        </w:rPr>
      </w:pPr>
      <w:r w:rsidRPr="00F10B4F">
        <w:rPr>
          <w:lang w:eastAsia="zh-CN"/>
        </w:rPr>
        <w:t>NOTE</w:t>
      </w:r>
      <w:r w:rsidR="00CD4D14" w:rsidRPr="00F10B4F">
        <w:rPr>
          <w:lang w:eastAsia="zh-CN"/>
        </w:rPr>
        <w:t xml:space="preserve"> 1</w:t>
      </w:r>
      <w:r w:rsidRPr="00F10B4F">
        <w:rPr>
          <w:lang w:eastAsia="zh-CN"/>
        </w:rPr>
        <w:t>:</w:t>
      </w:r>
      <w:r w:rsidRPr="00F10B4F">
        <w:rPr>
          <w:lang w:eastAsia="zh-CN"/>
        </w:rPr>
        <w:tab/>
      </w:r>
      <w:r w:rsidRPr="00F10B4F">
        <w:t>How the RRC layer in the UE is aware of an ongoing emergency service is up to UE implementation.</w:t>
      </w:r>
    </w:p>
    <w:p w14:paraId="4683B058" w14:textId="77777777" w:rsidR="00394471" w:rsidRPr="00F10B4F" w:rsidRDefault="00394471" w:rsidP="00394471">
      <w:pPr>
        <w:pStyle w:val="B3"/>
      </w:pPr>
      <w:r w:rsidRPr="00F10B4F">
        <w:t>3&gt;</w:t>
      </w:r>
      <w:r w:rsidRPr="00F10B4F">
        <w:tab/>
        <w:t>select '2' as the Access Category;</w:t>
      </w:r>
    </w:p>
    <w:p w14:paraId="4510EFD8" w14:textId="77777777" w:rsidR="00394471" w:rsidRPr="00F10B4F" w:rsidRDefault="00394471" w:rsidP="00394471">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35CDFD13" w14:textId="77777777" w:rsidR="00394471" w:rsidRPr="00F10B4F" w:rsidRDefault="00394471" w:rsidP="00394471">
      <w:pPr>
        <w:pStyle w:val="B2"/>
      </w:pPr>
      <w:r w:rsidRPr="00F10B4F">
        <w:t>2&gt;</w:t>
      </w:r>
      <w:r w:rsidRPr="00F10B4F">
        <w:tab/>
        <w:t>else:</w:t>
      </w:r>
    </w:p>
    <w:p w14:paraId="3A727FF2" w14:textId="77777777" w:rsidR="00394471" w:rsidRPr="00F10B4F" w:rsidRDefault="00394471" w:rsidP="00394471">
      <w:pPr>
        <w:pStyle w:val="B3"/>
      </w:pPr>
      <w:r w:rsidRPr="00F10B4F">
        <w:t>3&gt;</w:t>
      </w:r>
      <w:r w:rsidRPr="00F10B4F">
        <w:tab/>
        <w:t>select '8' as the Access Category;</w:t>
      </w:r>
    </w:p>
    <w:p w14:paraId="55A329AD"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6F82A59D" w14:textId="77777777" w:rsidR="00394471" w:rsidRPr="00F10B4F" w:rsidRDefault="00394471" w:rsidP="00394471">
      <w:pPr>
        <w:pStyle w:val="B3"/>
      </w:pPr>
      <w:r w:rsidRPr="00F10B4F">
        <w:lastRenderedPageBreak/>
        <w:t>3&gt;</w:t>
      </w:r>
      <w:r w:rsidRPr="00F10B4F">
        <w:tab/>
        <w:t>if the access attempt is barred:</w:t>
      </w:r>
    </w:p>
    <w:p w14:paraId="02187B17" w14:textId="77777777" w:rsidR="00394471" w:rsidRPr="00F10B4F" w:rsidRDefault="00394471" w:rsidP="00394471">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0036C8FF" w14:textId="77777777" w:rsidR="00394471" w:rsidRPr="00F10B4F" w:rsidRDefault="00394471" w:rsidP="00394471">
      <w:pPr>
        <w:pStyle w:val="B4"/>
      </w:pPr>
      <w:r w:rsidRPr="00F10B4F">
        <w:t>4&gt;</w:t>
      </w:r>
      <w:r w:rsidRPr="00F10B4F">
        <w:tab/>
        <w:t>the procedure ends;</w:t>
      </w:r>
    </w:p>
    <w:p w14:paraId="6A6BD4E0" w14:textId="497C23C5" w:rsidR="00CD4D14" w:rsidRPr="00F10B4F" w:rsidRDefault="00CD4D14" w:rsidP="00CD4D14">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resume </w:t>
      </w:r>
      <w:r w:rsidR="008A2A82" w:rsidRPr="00F10B4F">
        <w:t xml:space="preserve">triggered by reception of </w:t>
      </w:r>
      <w:r w:rsidR="008A2A82" w:rsidRPr="00F10B4F">
        <w:rPr>
          <w:rFonts w:eastAsia="宋体"/>
          <w:lang w:eastAsia="zh-CN"/>
        </w:rPr>
        <w:t>message from a L2 U2N Remote UE via SL-RLC0</w:t>
      </w:r>
      <w:r w:rsidR="008A2A82" w:rsidRPr="00F10B4F">
        <w:t xml:space="preserve"> or SL-RLC1</w:t>
      </w:r>
      <w:r w:rsidRPr="00F10B4F">
        <w:t xml:space="preserve"> as specified in 5.3.13.1a, the L2 U2N Relay UE sets the </w:t>
      </w:r>
      <w:r w:rsidRPr="00F10B4F">
        <w:rPr>
          <w:i/>
        </w:rPr>
        <w:t>resumeCause</w:t>
      </w:r>
      <w:r w:rsidRPr="00F10B4F">
        <w:t xml:space="preserve"> by implementation</w:t>
      </w:r>
      <w:r w:rsidR="008A2A82" w:rsidRPr="00F10B4F">
        <w:t xml:space="preserve">, but it can only set the </w:t>
      </w:r>
      <w:r w:rsidR="008A2A82" w:rsidRPr="00F10B4F">
        <w:rPr>
          <w:i/>
        </w:rPr>
        <w:t>emergency</w:t>
      </w:r>
      <w:r w:rsidR="008A2A82" w:rsidRPr="00F10B4F">
        <w:t xml:space="preserve">, </w:t>
      </w:r>
      <w:r w:rsidR="008A2A82" w:rsidRPr="00F10B4F">
        <w:rPr>
          <w:i/>
        </w:rPr>
        <w:t>mps-PriorityAccess</w:t>
      </w:r>
      <w:r w:rsidR="008A2A82" w:rsidRPr="00F10B4F">
        <w:t xml:space="preserve">, or </w:t>
      </w:r>
      <w:r w:rsidR="008A2A82" w:rsidRPr="00F10B4F">
        <w:rPr>
          <w:i/>
        </w:rPr>
        <w:t>mcs-PriorityAccess</w:t>
      </w:r>
      <w:r w:rsidR="008A2A82" w:rsidRPr="00F10B4F">
        <w:t xml:space="preserve"> as </w:t>
      </w:r>
      <w:r w:rsidR="008A2A82" w:rsidRPr="00F10B4F">
        <w:rPr>
          <w:i/>
        </w:rPr>
        <w:t>resumeCause</w:t>
      </w:r>
      <w:r w:rsidR="008A2A82" w:rsidRPr="00F10B4F">
        <w:t>,</w:t>
      </w:r>
      <w:r w:rsidRPr="00F10B4F">
        <w:t xml:space="preserve"> </w:t>
      </w:r>
      <w:r w:rsidR="008A2A82" w:rsidRPr="00F10B4F">
        <w:t>i</w:t>
      </w:r>
      <w:r w:rsidRPr="00F10B4F">
        <w:t xml:space="preserve">f the </w:t>
      </w:r>
      <w:r w:rsidR="008A2A82" w:rsidRPr="00F10B4F">
        <w:t xml:space="preserve">same </w:t>
      </w:r>
      <w:r w:rsidRPr="00F10B4F">
        <w:t xml:space="preserve">cause value in the </w:t>
      </w:r>
      <w:r w:rsidRPr="00F10B4F">
        <w:rPr>
          <w:rFonts w:eastAsia="宋体"/>
          <w:lang w:eastAsia="zh-CN"/>
        </w:rPr>
        <w:t>message received from the L2 U2N Remote UE via SL-RLC0</w:t>
      </w:r>
      <w:r w:rsidRPr="00F10B4F">
        <w:t>.</w:t>
      </w:r>
    </w:p>
    <w:p w14:paraId="50C9957C" w14:textId="77777777" w:rsidR="00394471" w:rsidRPr="00F10B4F" w:rsidRDefault="00394471" w:rsidP="00394471">
      <w:pPr>
        <w:pStyle w:val="B1"/>
      </w:pPr>
      <w:r w:rsidRPr="00F10B4F">
        <w:t>1&gt;</w:t>
      </w:r>
      <w:r w:rsidRPr="00F10B4F">
        <w:tab/>
        <w:t>if the UE is in NE-DC or NR-DC:</w:t>
      </w:r>
    </w:p>
    <w:p w14:paraId="6078A562" w14:textId="77777777" w:rsidR="00394471" w:rsidRPr="00F10B4F" w:rsidRDefault="00394471" w:rsidP="00394471">
      <w:pPr>
        <w:pStyle w:val="B2"/>
      </w:pPr>
      <w:r w:rsidRPr="00F10B4F">
        <w:t>2&gt;</w:t>
      </w:r>
      <w:r w:rsidRPr="00F10B4F">
        <w:tab/>
        <w:t>if the UE does not support maintaining SCG configuration upon connection resumption:</w:t>
      </w:r>
    </w:p>
    <w:p w14:paraId="0F6D8D67"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78D65200" w14:textId="77777777" w:rsidR="00394471" w:rsidRPr="00F10B4F" w:rsidRDefault="00394471" w:rsidP="00394471">
      <w:pPr>
        <w:pStyle w:val="B1"/>
      </w:pPr>
      <w:r w:rsidRPr="00F10B4F">
        <w:t>1&gt;</w:t>
      </w:r>
      <w:r w:rsidRPr="00F10B4F">
        <w:tab/>
        <w:t>if the UE does not support maintaining the MCG SCell configurations upon connection resumption:</w:t>
      </w:r>
    </w:p>
    <w:p w14:paraId="5114C2EF" w14:textId="77777777" w:rsidR="00394471" w:rsidRPr="00F10B4F" w:rsidRDefault="00394471" w:rsidP="00394471">
      <w:pPr>
        <w:pStyle w:val="B2"/>
      </w:pPr>
      <w:r w:rsidRPr="00F10B4F">
        <w:t>2&gt;</w:t>
      </w:r>
      <w:r w:rsidRPr="00F10B4F">
        <w:tab/>
        <w:t>release the MCG SCell(s) from the UE Inactive AS context, if stored;</w:t>
      </w:r>
    </w:p>
    <w:p w14:paraId="57C47B36" w14:textId="4CFA0DB2"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013FD5E" w14:textId="77777777" w:rsidR="00BD7E37" w:rsidRPr="00F10B4F" w:rsidRDefault="00BD7E37" w:rsidP="00CD4D14">
      <w:pPr>
        <w:pStyle w:val="B2"/>
        <w:rPr>
          <w:rFonts w:eastAsia="等线"/>
          <w:lang w:eastAsia="zh-CN"/>
        </w:rPr>
      </w:pPr>
      <w:r w:rsidRPr="00F10B4F">
        <w:rPr>
          <w:rFonts w:eastAsia="等线"/>
          <w:lang w:eastAsia="zh-CN"/>
        </w:rPr>
        <w:t>2&gt;</w:t>
      </w:r>
      <w:r w:rsidRPr="00F10B4F">
        <w:rPr>
          <w:rFonts w:eastAsia="等线"/>
          <w:lang w:eastAsia="zh-CN"/>
        </w:rPr>
        <w:tab/>
        <w:t>establish a SRAP entity as specified in TS 38.351 [66], if no SRAP entity has been established;</w:t>
      </w:r>
    </w:p>
    <w:p w14:paraId="27B79BE3" w14:textId="09251E9C"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49E42210" w14:textId="235B3A91" w:rsidR="00CD4D14" w:rsidRPr="00F10B4F" w:rsidRDefault="00CD4D14" w:rsidP="00CD4D14">
      <w:pPr>
        <w:pStyle w:val="B2"/>
      </w:pPr>
      <w:r w:rsidRPr="00F10B4F">
        <w:t>2&gt;</w:t>
      </w:r>
      <w:r w:rsidRPr="00F10B4F">
        <w:tab/>
        <w:t xml:space="preserve">apply the default PDCP configuration </w:t>
      </w:r>
      <w:r w:rsidR="008A2A82" w:rsidRPr="00F10B4F">
        <w:t xml:space="preserve">as </w:t>
      </w:r>
      <w:r w:rsidRPr="00F10B4F">
        <w:t>defined in 9.2.1 for SRB1;</w:t>
      </w:r>
    </w:p>
    <w:p w14:paraId="3CF29736" w14:textId="55B87EAF" w:rsidR="008A2A82" w:rsidRPr="00F10B4F" w:rsidRDefault="008A2A82" w:rsidP="008A2A82">
      <w:pPr>
        <w:pStyle w:val="B2"/>
      </w:pPr>
      <w:r w:rsidRPr="00F10B4F">
        <w:rPr>
          <w:rFonts w:eastAsia="等线"/>
          <w:lang w:eastAsia="zh-CN"/>
        </w:rPr>
        <w:t>2&gt;</w:t>
      </w:r>
      <w:r w:rsidRPr="00F10B4F">
        <w:rPr>
          <w:rFonts w:eastAsia="等线"/>
          <w:lang w:eastAsia="zh-CN"/>
        </w:rPr>
        <w:tab/>
        <w:t>apply the default configuration of SRAP as defined in 9.2.</w:t>
      </w:r>
      <w:r w:rsidR="0084114E" w:rsidRPr="00F10B4F">
        <w:rPr>
          <w:rFonts w:eastAsia="等线"/>
          <w:lang w:eastAsia="zh-CN"/>
        </w:rPr>
        <w:t>5</w:t>
      </w:r>
      <w:r w:rsidRPr="00F10B4F">
        <w:rPr>
          <w:rFonts w:eastAsia="等线"/>
          <w:lang w:eastAsia="zh-CN"/>
        </w:rPr>
        <w:t xml:space="preserve"> for SRB1;</w:t>
      </w:r>
    </w:p>
    <w:p w14:paraId="4FFBAE68" w14:textId="2FEC490F" w:rsidR="00CD4D14" w:rsidRPr="00F10B4F" w:rsidRDefault="00CD4D14" w:rsidP="00CD4D14">
      <w:pPr>
        <w:pStyle w:val="B1"/>
      </w:pPr>
      <w:r w:rsidRPr="00F10B4F">
        <w:t>1&gt;</w:t>
      </w:r>
      <w:r w:rsidR="008A2A82" w:rsidRPr="00F10B4F">
        <w:tab/>
      </w:r>
      <w:r w:rsidRPr="00F10B4F">
        <w:t>else:</w:t>
      </w:r>
    </w:p>
    <w:p w14:paraId="24872B42" w14:textId="450A280E" w:rsidR="00394471" w:rsidRPr="00F10B4F" w:rsidRDefault="00CD4D14"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7093540C" w14:textId="31AF89D6" w:rsidR="00394471" w:rsidRPr="00F10B4F" w:rsidRDefault="00CD4D14" w:rsidP="000830BB">
      <w:pPr>
        <w:pStyle w:val="B2"/>
      </w:pPr>
      <w:r w:rsidRPr="00F10B4F">
        <w:t>2</w:t>
      </w:r>
      <w:r w:rsidR="00394471" w:rsidRPr="00F10B4F">
        <w:t>&gt;</w:t>
      </w:r>
      <w:r w:rsidR="00394471" w:rsidRPr="00F10B4F">
        <w:tab/>
        <w:t>apply the default SRB1 configuration as specified in 9.2.1;</w:t>
      </w:r>
    </w:p>
    <w:p w14:paraId="5F0C3EBA" w14:textId="3647AE09" w:rsidR="00394471" w:rsidRPr="00F10B4F" w:rsidRDefault="00CD4D14" w:rsidP="000830BB">
      <w:pPr>
        <w:pStyle w:val="B2"/>
      </w:pPr>
      <w:r w:rsidRPr="00F10B4F">
        <w:t>2</w:t>
      </w:r>
      <w:r w:rsidR="00394471" w:rsidRPr="00F10B4F">
        <w:t>&gt;</w:t>
      </w:r>
      <w:r w:rsidR="00394471" w:rsidRPr="00F10B4F">
        <w:tab/>
        <w:t>apply the default MAC Cell Group configuration as specified in 9.2.2;</w:t>
      </w:r>
    </w:p>
    <w:p w14:paraId="73CF54D6" w14:textId="77777777" w:rsidR="00394471" w:rsidRPr="00F10B4F" w:rsidRDefault="00394471" w:rsidP="00394471">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73F68BD4" w14:textId="77777777" w:rsidR="00394471" w:rsidRPr="00F10B4F" w:rsidRDefault="00394471" w:rsidP="00394471">
      <w:pPr>
        <w:pStyle w:val="B1"/>
      </w:pPr>
      <w:r w:rsidRPr="00F10B4F">
        <w:t>1&gt;</w:t>
      </w:r>
      <w:r w:rsidRPr="00F10B4F">
        <w:tab/>
        <w:t>stop timer T342, if running;</w:t>
      </w:r>
    </w:p>
    <w:p w14:paraId="545F280B" w14:textId="77777777" w:rsidR="00394471" w:rsidRPr="00F10B4F" w:rsidRDefault="00394471" w:rsidP="00394471">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61901AB7" w14:textId="77777777" w:rsidR="00394471" w:rsidRPr="00F10B4F" w:rsidRDefault="00394471" w:rsidP="00394471">
      <w:pPr>
        <w:pStyle w:val="B1"/>
      </w:pPr>
      <w:r w:rsidRPr="00F10B4F">
        <w:t>1&gt;</w:t>
      </w:r>
      <w:r w:rsidRPr="00F10B4F">
        <w:tab/>
        <w:t>stop timer T345, if running;</w:t>
      </w:r>
    </w:p>
    <w:p w14:paraId="705DCDD2" w14:textId="77777777" w:rsidR="00394471" w:rsidRPr="00F10B4F" w:rsidRDefault="00394471" w:rsidP="00394471">
      <w:pPr>
        <w:pStyle w:val="B1"/>
      </w:pPr>
      <w:r w:rsidRPr="00F10B4F">
        <w:lastRenderedPageBreak/>
        <w:t>1&gt;</w:t>
      </w:r>
      <w:r w:rsidRPr="00F10B4F">
        <w:tab/>
        <w:t xml:space="preserve">release </w:t>
      </w:r>
      <w:r w:rsidRPr="00F10B4F">
        <w:rPr>
          <w:i/>
        </w:rPr>
        <w:t xml:space="preserve">idc-AssistanceConfig </w:t>
      </w:r>
      <w:r w:rsidRPr="00F10B4F">
        <w:t>from the UE Inactive AS context, if stored;</w:t>
      </w:r>
    </w:p>
    <w:p w14:paraId="59ADEE58" w14:textId="77777777" w:rsidR="00394471" w:rsidRPr="00F10B4F" w:rsidRDefault="00394471" w:rsidP="00394471">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009D85F5" w14:textId="77777777" w:rsidR="00394471" w:rsidRPr="00F10B4F" w:rsidRDefault="00394471" w:rsidP="00394471">
      <w:pPr>
        <w:pStyle w:val="B1"/>
      </w:pPr>
      <w:r w:rsidRPr="00F10B4F">
        <w:t>1&gt;</w:t>
      </w:r>
      <w:r w:rsidRPr="00F10B4F">
        <w:tab/>
        <w:t>stop all instances of timer T346a, if running;</w:t>
      </w:r>
    </w:p>
    <w:p w14:paraId="3628AF44" w14:textId="22FBADA1" w:rsidR="00394471" w:rsidRPr="00F10B4F" w:rsidRDefault="00394471" w:rsidP="00394471">
      <w:pPr>
        <w:pStyle w:val="B1"/>
      </w:pPr>
      <w:r w:rsidRPr="00F10B4F">
        <w:t>1&gt;</w:t>
      </w:r>
      <w:r w:rsidRPr="00F10B4F">
        <w:tab/>
        <w:t xml:space="preserve">release </w:t>
      </w:r>
      <w:r w:rsidRPr="00F10B4F">
        <w:rPr>
          <w:i/>
        </w:rPr>
        <w:t>maxBW-PreferenceConfig</w:t>
      </w:r>
      <w:r w:rsidRPr="00F10B4F">
        <w:t xml:space="preserve"> </w:t>
      </w:r>
      <w:r w:rsidR="001B0D59" w:rsidRPr="00F10B4F">
        <w:t xml:space="preserve">and </w:t>
      </w:r>
      <w:r w:rsidR="001B0D59" w:rsidRPr="00F10B4F">
        <w:rPr>
          <w:i/>
        </w:rPr>
        <w:t>maxBW-PreferenceConfigFR2-2</w:t>
      </w:r>
      <w:r w:rsidR="001B0D59" w:rsidRPr="00F10B4F">
        <w:t xml:space="preserve"> </w:t>
      </w:r>
      <w:r w:rsidRPr="00F10B4F">
        <w:t>for all configured cell groups from the UE Inactive AS context, if stored;</w:t>
      </w:r>
    </w:p>
    <w:p w14:paraId="51D8A470" w14:textId="77777777" w:rsidR="00394471" w:rsidRPr="00F10B4F" w:rsidRDefault="00394471" w:rsidP="00394471">
      <w:pPr>
        <w:pStyle w:val="B1"/>
      </w:pPr>
      <w:r w:rsidRPr="00F10B4F">
        <w:t>1&gt;</w:t>
      </w:r>
      <w:r w:rsidRPr="00F10B4F">
        <w:tab/>
        <w:t>stop all instances of timer T346b, if running;</w:t>
      </w:r>
    </w:p>
    <w:p w14:paraId="7F292EBB" w14:textId="77777777" w:rsidR="00394471" w:rsidRPr="00F10B4F" w:rsidRDefault="00394471" w:rsidP="00394471">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9F2B82A" w14:textId="77777777" w:rsidR="00394471" w:rsidRPr="00F10B4F" w:rsidRDefault="00394471" w:rsidP="00394471">
      <w:pPr>
        <w:pStyle w:val="B1"/>
      </w:pPr>
      <w:r w:rsidRPr="00F10B4F">
        <w:t>1&gt;</w:t>
      </w:r>
      <w:r w:rsidRPr="00F10B4F">
        <w:tab/>
        <w:t>stop all instances of timer T346c, if running;</w:t>
      </w:r>
    </w:p>
    <w:p w14:paraId="1F900365" w14:textId="67708513" w:rsidR="00394471" w:rsidRPr="00F10B4F" w:rsidRDefault="00394471" w:rsidP="00394471">
      <w:pPr>
        <w:pStyle w:val="B1"/>
      </w:pPr>
      <w:r w:rsidRPr="00F10B4F">
        <w:t>1&gt;</w:t>
      </w:r>
      <w:r w:rsidRPr="00F10B4F">
        <w:tab/>
        <w:t xml:space="preserve">release </w:t>
      </w:r>
      <w:r w:rsidRPr="00F10B4F">
        <w:rPr>
          <w:i/>
        </w:rPr>
        <w:t>maxMIMO-LayerPreferenceConfig</w:t>
      </w:r>
      <w:r w:rsidRPr="00F10B4F">
        <w:t xml:space="preserve"> </w:t>
      </w:r>
      <w:r w:rsidR="001B0D59" w:rsidRPr="00F10B4F">
        <w:t xml:space="preserve">and </w:t>
      </w:r>
      <w:r w:rsidR="001B0D59" w:rsidRPr="00F10B4F">
        <w:rPr>
          <w:i/>
        </w:rPr>
        <w:t xml:space="preserve">maxMIMO-LayerPreferenceConfigFR2-2 </w:t>
      </w:r>
      <w:r w:rsidRPr="00F10B4F">
        <w:t>for all configured cell groups from the UE Inactive AS context, if stored;</w:t>
      </w:r>
    </w:p>
    <w:p w14:paraId="72DEEEE3" w14:textId="77777777" w:rsidR="00394471" w:rsidRPr="00F10B4F" w:rsidRDefault="00394471" w:rsidP="00394471">
      <w:pPr>
        <w:pStyle w:val="B1"/>
      </w:pPr>
      <w:r w:rsidRPr="00F10B4F">
        <w:t>1&gt;</w:t>
      </w:r>
      <w:r w:rsidRPr="00F10B4F">
        <w:tab/>
        <w:t>stop all instances of timer T346d, if running;</w:t>
      </w:r>
    </w:p>
    <w:p w14:paraId="6D7F7951" w14:textId="65004427" w:rsidR="00394471" w:rsidRPr="00F10B4F" w:rsidRDefault="00394471" w:rsidP="00394471">
      <w:pPr>
        <w:pStyle w:val="B1"/>
      </w:pPr>
      <w:r w:rsidRPr="00F10B4F">
        <w:t>1&gt;</w:t>
      </w:r>
      <w:r w:rsidRPr="00F10B4F">
        <w:tab/>
        <w:t xml:space="preserve">release </w:t>
      </w:r>
      <w:r w:rsidRPr="00F10B4F">
        <w:rPr>
          <w:i/>
        </w:rPr>
        <w:t>minSchedulingOffsetPreferenceConfig</w:t>
      </w:r>
      <w:r w:rsidRPr="00F10B4F">
        <w:t xml:space="preserve"> </w:t>
      </w:r>
      <w:r w:rsidR="001B0D59" w:rsidRPr="00F10B4F">
        <w:t xml:space="preserve">and </w:t>
      </w:r>
      <w:r w:rsidR="001B0D59" w:rsidRPr="00F10B4F">
        <w:rPr>
          <w:i/>
        </w:rPr>
        <w:t>minSchedulingOffsetPreferenceConfigExt</w:t>
      </w:r>
      <w:r w:rsidR="001B0D59" w:rsidRPr="00F10B4F">
        <w:t xml:space="preserve"> </w:t>
      </w:r>
      <w:r w:rsidRPr="00F10B4F">
        <w:t>for all configured cell groups from the UE Inactive AS context, if stored;</w:t>
      </w:r>
    </w:p>
    <w:p w14:paraId="4E5E0632" w14:textId="77777777" w:rsidR="00394471" w:rsidRPr="00F10B4F" w:rsidRDefault="00394471" w:rsidP="00394471">
      <w:pPr>
        <w:pStyle w:val="B1"/>
      </w:pPr>
      <w:r w:rsidRPr="00F10B4F">
        <w:t>1&gt;</w:t>
      </w:r>
      <w:r w:rsidRPr="00F10B4F">
        <w:tab/>
        <w:t>stop all instances of timer T346e, if running;</w:t>
      </w:r>
    </w:p>
    <w:p w14:paraId="4474DA08" w14:textId="77777777" w:rsidR="00B623BD" w:rsidRPr="00F10B4F" w:rsidRDefault="00B623BD" w:rsidP="00B623BD">
      <w:pPr>
        <w:pStyle w:val="B1"/>
      </w:pPr>
      <w:r w:rsidRPr="00F10B4F">
        <w:t>1&gt;</w:t>
      </w:r>
      <w:r w:rsidRPr="00F10B4F">
        <w:tab/>
        <w:t xml:space="preserve">release </w:t>
      </w:r>
      <w:r w:rsidRPr="00F10B4F">
        <w:rPr>
          <w:rFonts w:eastAsia="等线"/>
          <w:i/>
          <w:iCs/>
          <w:lang w:eastAsia="zh-CN"/>
        </w:rPr>
        <w:t>rlm-Relaxation</w:t>
      </w:r>
      <w:r w:rsidRPr="00F10B4F">
        <w:rPr>
          <w:i/>
          <w:iCs/>
        </w:rPr>
        <w:t>ReportingConfig</w:t>
      </w:r>
      <w:r w:rsidRPr="00F10B4F">
        <w:t xml:space="preserve"> for all configured cell groups from the UE Inactive AS context, if stored;</w:t>
      </w:r>
    </w:p>
    <w:p w14:paraId="51DD38D3" w14:textId="644D2294" w:rsidR="00B623BD" w:rsidRPr="00F10B4F" w:rsidRDefault="00B623BD" w:rsidP="00B623BD">
      <w:pPr>
        <w:pStyle w:val="B1"/>
      </w:pPr>
      <w:r w:rsidRPr="00F10B4F">
        <w:t>1&gt;</w:t>
      </w:r>
      <w:r w:rsidRPr="00F10B4F">
        <w:tab/>
        <w:t xml:space="preserve">stop all instances of timer </w:t>
      </w:r>
      <w:r w:rsidR="00881009" w:rsidRPr="00F10B4F">
        <w:t>T346j</w:t>
      </w:r>
      <w:r w:rsidRPr="00F10B4F">
        <w:t>, if running;</w:t>
      </w:r>
    </w:p>
    <w:p w14:paraId="2ED9E147" w14:textId="77777777" w:rsidR="00B623BD" w:rsidRPr="00F10B4F" w:rsidRDefault="00B623BD" w:rsidP="00B623BD">
      <w:pPr>
        <w:pStyle w:val="B1"/>
      </w:pPr>
      <w:r w:rsidRPr="00F10B4F">
        <w:t>1&gt;</w:t>
      </w:r>
      <w:r w:rsidRPr="00F10B4F">
        <w:tab/>
        <w:t xml:space="preserve">release </w:t>
      </w:r>
      <w:r w:rsidRPr="00F10B4F">
        <w:rPr>
          <w:rFonts w:eastAsia="等线"/>
          <w:i/>
          <w:iCs/>
          <w:lang w:eastAsia="zh-CN"/>
        </w:rPr>
        <w:t>bfd-Relaxation</w:t>
      </w:r>
      <w:r w:rsidRPr="00F10B4F">
        <w:rPr>
          <w:i/>
          <w:iCs/>
        </w:rPr>
        <w:t>ReportingConfig</w:t>
      </w:r>
      <w:r w:rsidRPr="00F10B4F">
        <w:t xml:space="preserve"> for all configured cell groups from the UE Inactive AS context, if stored;</w:t>
      </w:r>
    </w:p>
    <w:p w14:paraId="77A42679" w14:textId="3CADB0AB" w:rsidR="00B623BD" w:rsidRPr="00F10B4F" w:rsidRDefault="00B623BD" w:rsidP="00B623BD">
      <w:pPr>
        <w:pStyle w:val="B1"/>
      </w:pPr>
      <w:r w:rsidRPr="00F10B4F">
        <w:t>1&gt;</w:t>
      </w:r>
      <w:r w:rsidRPr="00F10B4F">
        <w:tab/>
        <w:t xml:space="preserve">stop all instances of timer </w:t>
      </w:r>
      <w:r w:rsidR="00881009" w:rsidRPr="00F10B4F">
        <w:t>T346k</w:t>
      </w:r>
      <w:r w:rsidRPr="00F10B4F">
        <w:t>, if running;</w:t>
      </w:r>
    </w:p>
    <w:p w14:paraId="08208A0E" w14:textId="77777777" w:rsidR="00394471" w:rsidRPr="00F10B4F" w:rsidRDefault="00394471" w:rsidP="00394471">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EF34E71" w14:textId="77777777" w:rsidR="00CF6189" w:rsidRPr="00F10B4F" w:rsidRDefault="00CF6189" w:rsidP="00CF6189">
      <w:pPr>
        <w:pStyle w:val="B1"/>
      </w:pPr>
      <w:r w:rsidRPr="00F10B4F">
        <w:t>1&gt;</w:t>
      </w:r>
      <w:r w:rsidRPr="00F10B4F">
        <w:tab/>
        <w:t xml:space="preserve">release </w:t>
      </w:r>
      <w:r w:rsidRPr="00F10B4F">
        <w:rPr>
          <w:i/>
        </w:rPr>
        <w:t>wlanNameList</w:t>
      </w:r>
      <w:r w:rsidRPr="00F10B4F">
        <w:t xml:space="preserve"> from the UE Inactive AS context, if stored;</w:t>
      </w:r>
    </w:p>
    <w:p w14:paraId="2714EF76" w14:textId="77777777" w:rsidR="00CF6189" w:rsidRPr="00F10B4F" w:rsidRDefault="00CF6189" w:rsidP="00CF6189">
      <w:pPr>
        <w:pStyle w:val="B1"/>
      </w:pPr>
      <w:r w:rsidRPr="00F10B4F">
        <w:t>1&gt;</w:t>
      </w:r>
      <w:r w:rsidRPr="00F10B4F">
        <w:tab/>
        <w:t xml:space="preserve">release </w:t>
      </w:r>
      <w:r w:rsidRPr="00F10B4F">
        <w:rPr>
          <w:i/>
        </w:rPr>
        <w:t>btNameList</w:t>
      </w:r>
      <w:r w:rsidRPr="00F10B4F">
        <w:t xml:space="preserve"> from the UE Inactive AS context, if stored;</w:t>
      </w:r>
    </w:p>
    <w:p w14:paraId="6933545C" w14:textId="77777777" w:rsidR="00CF6189" w:rsidRPr="00F10B4F" w:rsidRDefault="00CF6189" w:rsidP="00CF6189">
      <w:pPr>
        <w:pStyle w:val="B1"/>
      </w:pPr>
      <w:r w:rsidRPr="00F10B4F">
        <w:t>1&gt;</w:t>
      </w:r>
      <w:r w:rsidRPr="00F10B4F">
        <w:tab/>
        <w:t xml:space="preserve">release </w:t>
      </w:r>
      <w:r w:rsidRPr="00F10B4F">
        <w:rPr>
          <w:i/>
        </w:rPr>
        <w:t>sensorNameList</w:t>
      </w:r>
      <w:r w:rsidRPr="00F10B4F">
        <w:t xml:space="preserve"> from the UE Inactive AS context, if stored;</w:t>
      </w:r>
    </w:p>
    <w:p w14:paraId="71384D19" w14:textId="77777777" w:rsidR="00CF6189" w:rsidRPr="00F10B4F" w:rsidRDefault="00CF6189" w:rsidP="00CF6189">
      <w:pPr>
        <w:pStyle w:val="B1"/>
      </w:pPr>
      <w:r w:rsidRPr="00F10B4F">
        <w:t>1&gt;</w:t>
      </w:r>
      <w:r w:rsidRPr="00F10B4F">
        <w:tab/>
        <w:t xml:space="preserve">release </w:t>
      </w:r>
      <w:bookmarkStart w:id="314" w:name="OLE_LINK9"/>
      <w:bookmarkStart w:id="315" w:name="OLE_LINK10"/>
      <w:r w:rsidRPr="00F10B4F">
        <w:rPr>
          <w:i/>
        </w:rPr>
        <w:t>obtainCommonLocation</w:t>
      </w:r>
      <w:bookmarkEnd w:id="314"/>
      <w:bookmarkEnd w:id="315"/>
      <w:r w:rsidRPr="00F10B4F">
        <w:t xml:space="preserve"> from the UE Inactive AS context, if stored;</w:t>
      </w:r>
    </w:p>
    <w:p w14:paraId="635CDF0D" w14:textId="77777777" w:rsidR="00394471" w:rsidRPr="00F10B4F" w:rsidRDefault="00394471" w:rsidP="00394471">
      <w:pPr>
        <w:pStyle w:val="B1"/>
      </w:pPr>
      <w:r w:rsidRPr="00F10B4F">
        <w:t>1&gt;</w:t>
      </w:r>
      <w:r w:rsidRPr="00F10B4F">
        <w:tab/>
        <w:t>stop timer T346f, if running;</w:t>
      </w:r>
    </w:p>
    <w:p w14:paraId="100622B3" w14:textId="6E5F622A" w:rsidR="00DB6B82" w:rsidRPr="00F10B4F" w:rsidRDefault="00DB6B82" w:rsidP="00DB6B82">
      <w:pPr>
        <w:pStyle w:val="B1"/>
      </w:pPr>
      <w:r w:rsidRPr="00F10B4F">
        <w:t>1&gt;</w:t>
      </w:r>
      <w:r w:rsidRPr="00F10B4F">
        <w:tab/>
        <w:t>stop timer T346</w:t>
      </w:r>
      <w:r w:rsidR="00BE1D2B" w:rsidRPr="00F10B4F">
        <w:t>i</w:t>
      </w:r>
      <w:r w:rsidRPr="00F10B4F">
        <w:t>, if running;</w:t>
      </w:r>
    </w:p>
    <w:p w14:paraId="4E8892BC" w14:textId="77777777" w:rsidR="005C4C47" w:rsidRPr="00F10B4F" w:rsidRDefault="005C4C47" w:rsidP="005C4C47">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6872262A" w14:textId="77777777" w:rsidR="005C4C47" w:rsidRPr="00F10B4F" w:rsidRDefault="005C4C47" w:rsidP="005C4C47">
      <w:pPr>
        <w:pStyle w:val="B1"/>
      </w:pPr>
      <w:r w:rsidRPr="00F10B4F">
        <w:lastRenderedPageBreak/>
        <w:t>1&gt;</w:t>
      </w:r>
      <w:r w:rsidRPr="00F10B4F">
        <w:tab/>
        <w:t xml:space="preserve">release </w:t>
      </w:r>
      <w:r w:rsidRPr="00F10B4F">
        <w:rPr>
          <w:i/>
          <w:iCs/>
        </w:rPr>
        <w:t>sl-AssistanceConfigNR</w:t>
      </w:r>
      <w:r w:rsidRPr="00F10B4F">
        <w:t xml:space="preserve"> from the UE Inactive AS context, if stored;</w:t>
      </w:r>
    </w:p>
    <w:p w14:paraId="1A99FBD1" w14:textId="5C45E17D" w:rsidR="00100C97" w:rsidRPr="00F10B4F" w:rsidRDefault="00100C97" w:rsidP="000830BB">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宋体"/>
        </w:rPr>
        <w:t xml:space="preserve"> and </w:t>
      </w:r>
      <w:r w:rsidRPr="00F10B4F">
        <w:t xml:space="preserve">stop timer </w:t>
      </w:r>
      <w:r w:rsidR="00881009" w:rsidRPr="00F10B4F">
        <w:t>T346h</w:t>
      </w:r>
      <w:r w:rsidRPr="00F10B4F">
        <w:t>, if running;</w:t>
      </w:r>
    </w:p>
    <w:p w14:paraId="5F53D4B2" w14:textId="77777777" w:rsidR="0005611B" w:rsidRPr="00F10B4F" w:rsidRDefault="0005611B" w:rsidP="0005611B">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205E3920" w14:textId="0EB56ACF" w:rsidR="00100C97" w:rsidRPr="00F10B4F" w:rsidRDefault="00100C97" w:rsidP="000830BB">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60CF36A1" w14:textId="40797666" w:rsidR="009A3D15" w:rsidRPr="00F10B4F" w:rsidRDefault="009A3D15" w:rsidP="000830BB">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4F32AEC8" w14:textId="77777777" w:rsidR="00E47E93" w:rsidRPr="00F10B4F" w:rsidRDefault="001212B2" w:rsidP="00E47E93">
      <w:pPr>
        <w:pStyle w:val="B1"/>
      </w:pPr>
      <w:r w:rsidRPr="00F10B4F">
        <w:t>1&gt;</w:t>
      </w:r>
      <w:r w:rsidRPr="00F10B4F">
        <w:tab/>
        <w:t xml:space="preserve">release </w:t>
      </w:r>
      <w:r w:rsidRPr="00F10B4F">
        <w:rPr>
          <w:i/>
          <w:iCs/>
        </w:rPr>
        <w:t>ul-GapFR2-PreferenceConfig</w:t>
      </w:r>
      <w:r w:rsidRPr="00F10B4F">
        <w:t>, if configured;</w:t>
      </w:r>
    </w:p>
    <w:p w14:paraId="7D7AE8F5" w14:textId="66680F3D" w:rsidR="001212B2" w:rsidRPr="00F10B4F" w:rsidRDefault="00E47E93" w:rsidP="00E47E93">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3D0B5A61" w14:textId="3386D328"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79703FE" w14:textId="77777777" w:rsidR="00CD4D14" w:rsidRPr="00F10B4F" w:rsidRDefault="00CD4D14" w:rsidP="00CD4D14">
      <w:pPr>
        <w:pStyle w:val="B2"/>
      </w:pPr>
      <w:r w:rsidRPr="00F10B4F">
        <w:t>2&gt;</w:t>
      </w:r>
      <w:r w:rsidRPr="00F10B4F">
        <w:tab/>
        <w:t xml:space="preserve">apply the specified configuration of </w:t>
      </w:r>
      <w:r w:rsidRPr="00F10B4F">
        <w:rPr>
          <w:rFonts w:eastAsia="等线"/>
          <w:lang w:eastAsia="zh-CN"/>
        </w:rPr>
        <w:t xml:space="preserve">SL-RLC0 </w:t>
      </w:r>
      <w:r w:rsidRPr="00F10B4F">
        <w:t>used for the delivery of RRC message over SRB0 as specified in 9.1.1.4;</w:t>
      </w:r>
    </w:p>
    <w:p w14:paraId="77810F6C" w14:textId="1BB4DEC2" w:rsidR="00CD4D14" w:rsidRPr="00F10B4F" w:rsidRDefault="00CD4D14" w:rsidP="00CD4D14">
      <w:pPr>
        <w:pStyle w:val="B2"/>
      </w:pPr>
      <w:r w:rsidRPr="00F10B4F">
        <w:t>2&gt;</w:t>
      </w:r>
      <w:r w:rsidRPr="00F10B4F">
        <w:tab/>
        <w:t>apply the SDAP configuration and PDCP configuration as specified in 9.1.1.2 for SRB0;</w:t>
      </w:r>
    </w:p>
    <w:p w14:paraId="2D398EA8" w14:textId="1C58EC95" w:rsidR="00CD4D14" w:rsidRPr="00F10B4F" w:rsidRDefault="00CD4D14" w:rsidP="00CD4D14">
      <w:pPr>
        <w:pStyle w:val="B1"/>
      </w:pPr>
      <w:r w:rsidRPr="00F10B4F">
        <w:t>1&gt;</w:t>
      </w:r>
      <w:r w:rsidRPr="00F10B4F">
        <w:tab/>
        <w:t>else:</w:t>
      </w:r>
    </w:p>
    <w:p w14:paraId="7CE5D6C0" w14:textId="7FE8588A" w:rsidR="00394471" w:rsidRPr="00F10B4F" w:rsidRDefault="00CD4D14" w:rsidP="000830BB">
      <w:pPr>
        <w:pStyle w:val="B2"/>
      </w:pPr>
      <w:r w:rsidRPr="00F10B4F">
        <w:t>2</w:t>
      </w:r>
      <w:r w:rsidR="00394471" w:rsidRPr="00F10B4F">
        <w:t>&gt;</w:t>
      </w:r>
      <w:r w:rsidR="00394471" w:rsidRPr="00F10B4F">
        <w:tab/>
        <w:t>apply the CCCH configuration as specified in 9.1.1.2;</w:t>
      </w:r>
    </w:p>
    <w:p w14:paraId="186C8C92" w14:textId="0F99A810" w:rsidR="00394471" w:rsidRPr="00F10B4F" w:rsidRDefault="00CD4D14"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7309312E" w14:textId="2C022031" w:rsidR="0070235D" w:rsidRPr="00F10B4F" w:rsidRDefault="0070235D" w:rsidP="0070235D">
      <w:pPr>
        <w:pStyle w:val="B1"/>
      </w:pPr>
      <w:r w:rsidRPr="00F10B4F">
        <w:t>1&gt;</w:t>
      </w:r>
      <w:r w:rsidRPr="00F10B4F">
        <w:tab/>
        <w:t xml:space="preserve">if </w:t>
      </w:r>
      <w:r w:rsidRPr="00F10B4F">
        <w:rPr>
          <w:i/>
          <w:iCs/>
        </w:rPr>
        <w:t>sdt-MAC-PHY-CG-Config</w:t>
      </w:r>
      <w:r w:rsidRPr="00F10B4F">
        <w:t xml:space="preserve"> is configured:</w:t>
      </w:r>
    </w:p>
    <w:p w14:paraId="42B0A8C6" w14:textId="6A1855E5" w:rsidR="0070235D" w:rsidRPr="00F10B4F" w:rsidRDefault="0070235D" w:rsidP="0070235D">
      <w:pPr>
        <w:pStyle w:val="B2"/>
      </w:pPr>
      <w:r w:rsidRPr="00F10B4F">
        <w:t>2&gt;</w:t>
      </w:r>
      <w:bookmarkStart w:id="316" w:name="_Hlk85564571"/>
      <w:r w:rsidRPr="00F10B4F">
        <w:tab/>
        <w:t xml:space="preserve">if the resume procedure is initiated </w:t>
      </w:r>
      <w:bookmarkEnd w:id="316"/>
      <w:r w:rsidRPr="00F10B4F">
        <w:t xml:space="preserve">in a cell that is different to the PCell in which the UE received the stored </w:t>
      </w:r>
      <w:r w:rsidRPr="00F10B4F">
        <w:rPr>
          <w:i/>
          <w:iCs/>
        </w:rPr>
        <w:t>sdt-MAC-PHY-CG-Config</w:t>
      </w:r>
      <w:r w:rsidRPr="00F10B4F">
        <w:t>:</w:t>
      </w:r>
    </w:p>
    <w:p w14:paraId="0E477F89" w14:textId="6FD18915" w:rsidR="0070235D" w:rsidRPr="00F10B4F" w:rsidRDefault="0070235D" w:rsidP="0070235D">
      <w:pPr>
        <w:pStyle w:val="B3"/>
      </w:pPr>
      <w:r w:rsidRPr="00F10B4F">
        <w:t>3&gt;</w:t>
      </w:r>
      <w:r w:rsidRPr="00F10B4F">
        <w:tab/>
        <w:t xml:space="preserve">release the stored </w:t>
      </w:r>
      <w:r w:rsidRPr="00F10B4F">
        <w:rPr>
          <w:i/>
          <w:iCs/>
        </w:rPr>
        <w:t>sdt-MAC-PHY-CG-Config</w:t>
      </w:r>
      <w:r w:rsidRPr="00F10B4F">
        <w:t>;</w:t>
      </w:r>
    </w:p>
    <w:p w14:paraId="4C7BD0BA" w14:textId="47D964FE" w:rsidR="00E23C69" w:rsidRPr="00F10B4F" w:rsidRDefault="00E23C69" w:rsidP="00F747EB">
      <w:pPr>
        <w:pStyle w:val="B3"/>
      </w:pPr>
      <w:r w:rsidRPr="00F10B4F">
        <w:t>3&gt;</w:t>
      </w:r>
      <w:r w:rsidRPr="00F10B4F">
        <w:tab/>
        <w:t xml:space="preserve">instruct the MAC entity to stop the </w:t>
      </w:r>
      <w:r w:rsidRPr="00F10B4F">
        <w:rPr>
          <w:i/>
          <w:iCs/>
        </w:rPr>
        <w:t>cg-SDT-TimeAlignmentTimer</w:t>
      </w:r>
      <w:r w:rsidRPr="00F10B4F">
        <w:t>, if it is running;</w:t>
      </w:r>
    </w:p>
    <w:p w14:paraId="48719D9C" w14:textId="121A651D" w:rsidR="0082073B" w:rsidRPr="00F10B4F" w:rsidRDefault="0082073B" w:rsidP="0082073B">
      <w:pPr>
        <w:pStyle w:val="B1"/>
      </w:pPr>
      <w:r w:rsidRPr="00F10B4F">
        <w:t>1&gt;</w:t>
      </w:r>
      <w:r w:rsidRPr="00F10B4F">
        <w:tab/>
        <w:t xml:space="preserve">if </w:t>
      </w:r>
      <w:r w:rsidRPr="00F10B4F">
        <w:rPr>
          <w:i/>
          <w:iCs/>
        </w:rPr>
        <w:t>ncd-SSB-RedCapInitialBWP-SDT</w:t>
      </w:r>
      <w:r w:rsidRPr="00F10B4F">
        <w:t xml:space="preserve"> is configured:</w:t>
      </w:r>
    </w:p>
    <w:p w14:paraId="49B84EAD" w14:textId="77777777" w:rsidR="0082073B" w:rsidRPr="00F10B4F" w:rsidRDefault="0082073B" w:rsidP="0082073B">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3EAF16FE" w14:textId="719CFA2B" w:rsidR="0082073B" w:rsidRPr="00F10B4F" w:rsidRDefault="0082073B" w:rsidP="00651E87">
      <w:pPr>
        <w:pStyle w:val="B3"/>
      </w:pPr>
      <w:r w:rsidRPr="00F10B4F">
        <w:t>3&gt;</w:t>
      </w:r>
      <w:r w:rsidRPr="00F10B4F">
        <w:tab/>
        <w:t xml:space="preserve">release the stored </w:t>
      </w:r>
      <w:r w:rsidRPr="00F10B4F">
        <w:rPr>
          <w:i/>
          <w:iCs/>
        </w:rPr>
        <w:t>ncd-SSB-RedCapInitialBWP-SDT;</w:t>
      </w:r>
    </w:p>
    <w:p w14:paraId="67F468CF" w14:textId="7E382F4E" w:rsidR="0070235D" w:rsidRPr="00F10B4F" w:rsidRDefault="0070235D" w:rsidP="00E23C69">
      <w:pPr>
        <w:pStyle w:val="B1"/>
      </w:pPr>
      <w:r w:rsidRPr="00F10B4F">
        <w:t>1&gt;</w:t>
      </w:r>
      <w:r w:rsidRPr="00F10B4F">
        <w:tab/>
        <w:t>if conditions for initiating SDT in accordance with 5.3.13.1b are fulfilled:</w:t>
      </w:r>
    </w:p>
    <w:p w14:paraId="2665B653" w14:textId="44F254EA" w:rsidR="0070235D" w:rsidRPr="00F10B4F" w:rsidRDefault="0070235D" w:rsidP="0070235D">
      <w:pPr>
        <w:pStyle w:val="B2"/>
      </w:pPr>
      <w:r w:rsidRPr="00F10B4F">
        <w:t>2&gt;</w:t>
      </w:r>
      <w:r w:rsidRPr="00F10B4F">
        <w:tab/>
        <w:t>consider the resume procedure is initiated for SDT;</w:t>
      </w:r>
    </w:p>
    <w:p w14:paraId="1AD75588" w14:textId="77777777" w:rsidR="007D3EDC" w:rsidRPr="00F10B4F" w:rsidRDefault="0070235D" w:rsidP="007D3EDC">
      <w:pPr>
        <w:pStyle w:val="B2"/>
      </w:pPr>
      <w:r w:rsidRPr="00F10B4F">
        <w:t>2&gt;</w:t>
      </w:r>
      <w:r w:rsidRPr="00F10B4F">
        <w:tab/>
        <w:t>start timer T319a</w:t>
      </w:r>
      <w:r w:rsidR="00E23C69" w:rsidRPr="00F10B4F">
        <w:t xml:space="preserve"> when the lower layers first transmit the CCCH message</w:t>
      </w:r>
      <w:r w:rsidRPr="00F10B4F">
        <w:t>;</w:t>
      </w:r>
    </w:p>
    <w:p w14:paraId="271061ED" w14:textId="47699458" w:rsidR="0070235D" w:rsidRPr="00F10B4F" w:rsidRDefault="007D3EDC" w:rsidP="007D3EDC">
      <w:pPr>
        <w:pStyle w:val="B2"/>
      </w:pPr>
      <w:r w:rsidRPr="00F10B4F">
        <w:lastRenderedPageBreak/>
        <w:t>2&gt;</w:t>
      </w:r>
      <w:r w:rsidR="00772E2E" w:rsidRPr="00F10B4F">
        <w:tab/>
      </w:r>
      <w:r w:rsidRPr="00F10B4F">
        <w:t>consider SDT procedure is ongoing;</w:t>
      </w:r>
    </w:p>
    <w:p w14:paraId="3A89776C" w14:textId="77777777" w:rsidR="0070235D" w:rsidRPr="00F10B4F" w:rsidRDefault="0070235D" w:rsidP="0070235D">
      <w:pPr>
        <w:pStyle w:val="B1"/>
      </w:pPr>
      <w:r w:rsidRPr="00F10B4F">
        <w:t>1&gt; else:</w:t>
      </w:r>
    </w:p>
    <w:p w14:paraId="17598A98" w14:textId="14D12018" w:rsidR="00394471" w:rsidRPr="00F10B4F" w:rsidRDefault="0070235D" w:rsidP="000830BB">
      <w:pPr>
        <w:pStyle w:val="B2"/>
      </w:pPr>
      <w:r w:rsidRPr="00F10B4F">
        <w:t>2</w:t>
      </w:r>
      <w:r w:rsidR="00394471" w:rsidRPr="00F10B4F">
        <w:t>&gt;</w:t>
      </w:r>
      <w:r w:rsidR="00394471" w:rsidRPr="00F10B4F">
        <w:tab/>
        <w:t>start timer T319;</w:t>
      </w:r>
    </w:p>
    <w:p w14:paraId="3DA32946" w14:textId="088BE0FE" w:rsidR="0070235D" w:rsidRPr="00F10B4F" w:rsidRDefault="0070235D" w:rsidP="000830BB">
      <w:pPr>
        <w:pStyle w:val="B2"/>
      </w:pPr>
      <w:r w:rsidRPr="00F10B4F">
        <w:t>2&gt;</w:t>
      </w:r>
      <w:r w:rsidRPr="00F10B4F">
        <w:tab/>
        <w:t xml:space="preserve">instruct the MAC entity to </w:t>
      </w:r>
      <w:r w:rsidR="00E23C69" w:rsidRPr="00F10B4F">
        <w:t xml:space="preserve">stop </w:t>
      </w:r>
      <w:r w:rsidRPr="00F10B4F">
        <w:t xml:space="preserve">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2B2DFC47" w14:textId="1837C130" w:rsidR="009A3D15" w:rsidRPr="00F10B4F" w:rsidRDefault="009A3D15" w:rsidP="009A3D15">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r w:rsidR="00247F5B" w:rsidRPr="00F10B4F">
        <w:t>:</w:t>
      </w:r>
    </w:p>
    <w:p w14:paraId="08C67404" w14:textId="77777777" w:rsidR="009A3D15" w:rsidRPr="00F10B4F" w:rsidRDefault="009A3D15" w:rsidP="00F747EB">
      <w:pPr>
        <w:pStyle w:val="B2"/>
      </w:pPr>
      <w:r w:rsidRPr="00F10B4F">
        <w:t>2&gt;</w:t>
      </w:r>
      <w:r w:rsidRPr="00F10B4F">
        <w:tab/>
        <w:t>indicate TA report initiation to lower layers;</w:t>
      </w:r>
    </w:p>
    <w:p w14:paraId="61269C9E" w14:textId="23337970" w:rsidR="00394471" w:rsidRPr="00F10B4F" w:rsidRDefault="00394471" w:rsidP="009A3D15">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7C987604" w14:textId="0806EA89" w:rsidR="00800E9E" w:rsidRPr="00F10B4F" w:rsidRDefault="00800E9E" w:rsidP="00394471">
      <w:pPr>
        <w:pStyle w:val="B1"/>
      </w:pPr>
      <w:r w:rsidRPr="00F10B4F">
        <w:t>1&gt;</w:t>
      </w:r>
      <w:r w:rsidRPr="00F10B4F">
        <w:tab/>
        <w:t xml:space="preserve">release </w:t>
      </w:r>
      <w:r w:rsidRPr="00F10B4F">
        <w:rPr>
          <w:i/>
          <w:iCs/>
        </w:rPr>
        <w:t>successHO-Config</w:t>
      </w:r>
      <w:r w:rsidRPr="00F10B4F">
        <w:t xml:space="preserve"> from the UE Inactive AS context, if stored;</w:t>
      </w:r>
    </w:p>
    <w:p w14:paraId="21534A78" w14:textId="77777777" w:rsidR="00394471" w:rsidRPr="00F10B4F" w:rsidRDefault="00394471" w:rsidP="00394471">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135C94BE" w14:textId="77777777" w:rsidR="00394471" w:rsidRPr="00F10B4F" w:rsidRDefault="00394471" w:rsidP="00394471">
      <w:pPr>
        <w:pStyle w:val="Heading4"/>
      </w:pPr>
      <w:bookmarkStart w:id="317" w:name="_Toc60776834"/>
      <w:bookmarkStart w:id="318" w:name="_Toc131064492"/>
      <w:r w:rsidRPr="00F10B4F">
        <w:t>5.3.13.3</w:t>
      </w:r>
      <w:r w:rsidRPr="00F10B4F">
        <w:tab/>
        <w:t xml:space="preserve">Actions related to transmission of </w:t>
      </w:r>
      <w:r w:rsidRPr="00F10B4F">
        <w:rPr>
          <w:i/>
        </w:rPr>
        <w:t xml:space="preserve">RRCResumeRequest </w:t>
      </w:r>
      <w:r w:rsidRPr="00F10B4F">
        <w:t xml:space="preserve">or </w:t>
      </w:r>
      <w:r w:rsidRPr="00F10B4F">
        <w:rPr>
          <w:i/>
        </w:rPr>
        <w:t>RRCResumeRequest1</w:t>
      </w:r>
      <w:r w:rsidRPr="00F10B4F">
        <w:t xml:space="preserve"> message</w:t>
      </w:r>
      <w:bookmarkEnd w:id="317"/>
      <w:bookmarkEnd w:id="318"/>
    </w:p>
    <w:p w14:paraId="61C30ADF" w14:textId="77777777" w:rsidR="00394471" w:rsidRPr="00F10B4F" w:rsidRDefault="00394471" w:rsidP="00394471">
      <w:r w:rsidRPr="00F10B4F">
        <w:t xml:space="preserve">The UE shall set the contents of </w:t>
      </w:r>
      <w:r w:rsidRPr="00F10B4F">
        <w:rPr>
          <w:i/>
        </w:rPr>
        <w:t>RRCResumeRequest</w:t>
      </w:r>
      <w:r w:rsidRPr="00F10B4F">
        <w:t xml:space="preserve"> or </w:t>
      </w:r>
      <w:r w:rsidRPr="00F10B4F">
        <w:rPr>
          <w:i/>
        </w:rPr>
        <w:t>RRCResumeRequest1</w:t>
      </w:r>
      <w:r w:rsidRPr="00F10B4F">
        <w:t xml:space="preserve"> message as follows:</w:t>
      </w:r>
    </w:p>
    <w:p w14:paraId="128502A7" w14:textId="77777777" w:rsidR="00394471" w:rsidRPr="00F10B4F" w:rsidRDefault="00394471" w:rsidP="00394471">
      <w:pPr>
        <w:pStyle w:val="B1"/>
      </w:pPr>
      <w:r w:rsidRPr="00F10B4F">
        <w:t>1&gt;</w:t>
      </w:r>
      <w:r w:rsidRPr="00F10B4F">
        <w:tab/>
        <w:t xml:space="preserve">if field </w:t>
      </w:r>
      <w:r w:rsidRPr="00F10B4F">
        <w:rPr>
          <w:i/>
        </w:rPr>
        <w:t>useFullResumeID</w:t>
      </w:r>
      <w:r w:rsidRPr="00F10B4F">
        <w:t xml:space="preserve"> is signalled in </w:t>
      </w:r>
      <w:r w:rsidRPr="00F10B4F">
        <w:rPr>
          <w:i/>
        </w:rPr>
        <w:t>SIB1</w:t>
      </w:r>
      <w:r w:rsidRPr="00F10B4F">
        <w:t>:</w:t>
      </w:r>
    </w:p>
    <w:p w14:paraId="13C37AE4" w14:textId="77777777" w:rsidR="00394471" w:rsidRPr="00F10B4F" w:rsidRDefault="00394471" w:rsidP="00394471">
      <w:pPr>
        <w:pStyle w:val="B2"/>
      </w:pPr>
      <w:r w:rsidRPr="00F10B4F">
        <w:t>2&gt;</w:t>
      </w:r>
      <w:r w:rsidRPr="00F10B4F">
        <w:tab/>
        <w:t xml:space="preserve">select </w:t>
      </w:r>
      <w:r w:rsidRPr="00F10B4F">
        <w:rPr>
          <w:i/>
        </w:rPr>
        <w:t xml:space="preserve">RRCResumeRequest1 </w:t>
      </w:r>
      <w:r w:rsidRPr="00F10B4F">
        <w:t>as the message to use;</w:t>
      </w:r>
    </w:p>
    <w:p w14:paraId="4D4E3579"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fullI-RNTI</w:t>
      </w:r>
      <w:r w:rsidRPr="00F10B4F">
        <w:t xml:space="preserve"> value;</w:t>
      </w:r>
    </w:p>
    <w:p w14:paraId="4C664915" w14:textId="77777777" w:rsidR="00394471" w:rsidRPr="00F10B4F" w:rsidRDefault="00394471" w:rsidP="00394471">
      <w:pPr>
        <w:pStyle w:val="B1"/>
      </w:pPr>
      <w:r w:rsidRPr="00F10B4F">
        <w:t>1&gt;</w:t>
      </w:r>
      <w:r w:rsidRPr="00F10B4F">
        <w:tab/>
        <w:t>else:</w:t>
      </w:r>
    </w:p>
    <w:p w14:paraId="0B0E9A93" w14:textId="77777777" w:rsidR="00394471" w:rsidRPr="00F10B4F" w:rsidRDefault="00394471" w:rsidP="00394471">
      <w:pPr>
        <w:pStyle w:val="B2"/>
      </w:pPr>
      <w:r w:rsidRPr="00F10B4F">
        <w:t>2&gt;</w:t>
      </w:r>
      <w:r w:rsidRPr="00F10B4F">
        <w:tab/>
        <w:t xml:space="preserve">select </w:t>
      </w:r>
      <w:r w:rsidRPr="00F10B4F">
        <w:rPr>
          <w:i/>
        </w:rPr>
        <w:t xml:space="preserve">RRCResumeRequest </w:t>
      </w:r>
      <w:r w:rsidRPr="00F10B4F">
        <w:t>as the message to use;</w:t>
      </w:r>
    </w:p>
    <w:p w14:paraId="4A4CBB1D"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shortI-RNTI</w:t>
      </w:r>
      <w:r w:rsidRPr="00F10B4F">
        <w:t xml:space="preserve"> value;</w:t>
      </w:r>
    </w:p>
    <w:p w14:paraId="7CB32CD6" w14:textId="0E3121BE" w:rsidR="00394471" w:rsidRPr="00F10B4F" w:rsidRDefault="00394471" w:rsidP="00394471">
      <w:pPr>
        <w:pStyle w:val="B1"/>
      </w:pPr>
      <w:r w:rsidRPr="00F10B4F">
        <w:t>1&gt;</w:t>
      </w:r>
      <w:r w:rsidRPr="00F10B4F">
        <w:tab/>
        <w:t xml:space="preserve">restore the RRC configuration, RoHC state, </w:t>
      </w:r>
      <w:r w:rsidR="00EA3A97" w:rsidRPr="00F10B4F">
        <w:t xml:space="preserve">the EHC context(s), </w:t>
      </w:r>
      <w:r w:rsidR="0052178C" w:rsidRPr="00F10B4F">
        <w:t xml:space="preserve">the UDC state, </w:t>
      </w:r>
      <w:r w:rsidRPr="00F10B4F">
        <w:t>the stored QoS flow to DRB mapping rules and the K</w:t>
      </w:r>
      <w:r w:rsidRPr="00F10B4F">
        <w:rPr>
          <w:vertAlign w:val="subscript"/>
        </w:rPr>
        <w:t>gNB</w:t>
      </w:r>
      <w:r w:rsidRPr="00F10B4F">
        <w:t xml:space="preserve"> and K</w:t>
      </w:r>
      <w:r w:rsidRPr="00F10B4F">
        <w:rPr>
          <w:vertAlign w:val="subscript"/>
        </w:rPr>
        <w:t>RRCint</w:t>
      </w:r>
      <w:r w:rsidRPr="00F10B4F">
        <w:t xml:space="preserve"> keys from the stored UE Inactive AS context except for the following:</w:t>
      </w:r>
    </w:p>
    <w:p w14:paraId="00CBFDC4" w14:textId="77777777" w:rsidR="00394471" w:rsidRPr="00F10B4F" w:rsidRDefault="00394471" w:rsidP="00394471">
      <w:pPr>
        <w:pStyle w:val="B2"/>
      </w:pPr>
      <w:r w:rsidRPr="00F10B4F">
        <w:t>-</w:t>
      </w:r>
      <w:r w:rsidRPr="00F10B4F">
        <w:tab/>
        <w:t>masterCellGroup</w:t>
      </w:r>
      <w:r w:rsidRPr="00F10B4F">
        <w:rPr>
          <w:iCs/>
        </w:rPr>
        <w:t>;</w:t>
      </w:r>
    </w:p>
    <w:p w14:paraId="2CD2EA99" w14:textId="77777777" w:rsidR="00394471" w:rsidRPr="00F10B4F" w:rsidRDefault="00394471" w:rsidP="00394471">
      <w:pPr>
        <w:pStyle w:val="B2"/>
      </w:pPr>
      <w:r w:rsidRPr="00F10B4F">
        <w:rPr>
          <w:iCs/>
        </w:rPr>
        <w:t>-</w:t>
      </w:r>
      <w:r w:rsidRPr="00F10B4F">
        <w:rPr>
          <w:iCs/>
        </w:rPr>
        <w:tab/>
        <w:t>mrdc-SecondaryCellGroup</w:t>
      </w:r>
      <w:r w:rsidRPr="00F10B4F">
        <w:t>, if stored; and</w:t>
      </w:r>
    </w:p>
    <w:p w14:paraId="327EB15F" w14:textId="77777777" w:rsidR="00394471" w:rsidRPr="00F10B4F" w:rsidRDefault="00394471" w:rsidP="00394471">
      <w:pPr>
        <w:pStyle w:val="B2"/>
      </w:pPr>
      <w:r w:rsidRPr="00F10B4F">
        <w:rPr>
          <w:iCs/>
        </w:rPr>
        <w:t>-</w:t>
      </w:r>
      <w:r w:rsidRPr="00F10B4F">
        <w:rPr>
          <w:iCs/>
        </w:rPr>
        <w:tab/>
      </w:r>
      <w:r w:rsidRPr="00F10B4F">
        <w:t>pdcp-Config;</w:t>
      </w:r>
    </w:p>
    <w:p w14:paraId="41675AEC" w14:textId="77777777" w:rsidR="00394471" w:rsidRPr="00F10B4F" w:rsidRDefault="00394471" w:rsidP="00394471">
      <w:pPr>
        <w:pStyle w:val="B1"/>
      </w:pPr>
      <w:r w:rsidRPr="00F10B4F">
        <w:t>1&gt;</w:t>
      </w:r>
      <w:r w:rsidRPr="00F10B4F">
        <w:tab/>
        <w:t xml:space="preserve">set the </w:t>
      </w:r>
      <w:r w:rsidRPr="00F10B4F">
        <w:rPr>
          <w:i/>
        </w:rPr>
        <w:t xml:space="preserve">resumeMAC-I </w:t>
      </w:r>
      <w:r w:rsidRPr="00F10B4F">
        <w:t>to the 16 least significant bits of the MAC-I calculated:</w:t>
      </w:r>
    </w:p>
    <w:p w14:paraId="3517E3EB" w14:textId="77777777" w:rsidR="00394471" w:rsidRPr="00F10B4F" w:rsidRDefault="00394471" w:rsidP="00394471">
      <w:pPr>
        <w:pStyle w:val="B2"/>
      </w:pPr>
      <w:r w:rsidRPr="00F10B4F">
        <w:t>2&gt;</w:t>
      </w:r>
      <w:r w:rsidRPr="00F10B4F">
        <w:tab/>
        <w:t xml:space="preserve">over the ASN.1 encoded as per clause 8 (i.e., a multiple of 8 bits) </w:t>
      </w:r>
      <w:r w:rsidRPr="00F10B4F">
        <w:rPr>
          <w:i/>
        </w:rPr>
        <w:t>VarResumeMAC-Input</w:t>
      </w:r>
      <w:r w:rsidRPr="00F10B4F">
        <w:t>;</w:t>
      </w:r>
    </w:p>
    <w:p w14:paraId="708F77CC" w14:textId="77777777" w:rsidR="00394471" w:rsidRPr="00F10B4F" w:rsidRDefault="00394471" w:rsidP="00394471">
      <w:pPr>
        <w:pStyle w:val="B2"/>
      </w:pPr>
      <w:r w:rsidRPr="00F10B4F">
        <w:lastRenderedPageBreak/>
        <w:t>2&gt;</w:t>
      </w:r>
      <w:r w:rsidRPr="00F10B4F">
        <w:tab/>
        <w:t>with the K</w:t>
      </w:r>
      <w:r w:rsidRPr="00F10B4F">
        <w:rPr>
          <w:vertAlign w:val="subscript"/>
        </w:rPr>
        <w:t>RRCint</w:t>
      </w:r>
      <w:r w:rsidRPr="00F10B4F">
        <w:t xml:space="preserve"> key in the UE Inactive AS Context and the previously configured integrity protection algorithm; and</w:t>
      </w:r>
    </w:p>
    <w:p w14:paraId="4AF3CD9C" w14:textId="77777777" w:rsidR="00394471" w:rsidRPr="00F10B4F" w:rsidRDefault="00394471" w:rsidP="00394471">
      <w:pPr>
        <w:pStyle w:val="B2"/>
      </w:pPr>
      <w:r w:rsidRPr="00F10B4F">
        <w:t>2&gt;</w:t>
      </w:r>
      <w:r w:rsidRPr="00F10B4F">
        <w:tab/>
        <w:t>with all input bits for COUNT, BEARER and DIRECTION set to binary ones;</w:t>
      </w:r>
    </w:p>
    <w:p w14:paraId="0623C74C" w14:textId="35C8E7A0"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w:t>
      </w:r>
      <w:r w:rsidR="00475E33" w:rsidRPr="00F10B4F">
        <w:t xml:space="preserve"> </w:t>
      </w:r>
      <w:bookmarkStart w:id="319" w:name="_Hlk95515094"/>
      <w:bookmarkStart w:id="320" w:name="_Hlk95766388"/>
      <w:r w:rsidR="00475E33" w:rsidRPr="00F10B4F">
        <w:t xml:space="preserve">received in the previous </w:t>
      </w:r>
      <w:r w:rsidR="00475E33" w:rsidRPr="00F10B4F">
        <w:rPr>
          <w:i/>
          <w:iCs/>
        </w:rPr>
        <w:t>RRCRelease</w:t>
      </w:r>
      <w:r w:rsidR="00475E33" w:rsidRPr="00F10B4F">
        <w:t xml:space="preserve"> message and stored in the UE Inactive AS Context</w:t>
      </w:r>
      <w:bookmarkEnd w:id="319"/>
      <w:bookmarkEnd w:id="320"/>
      <w:r w:rsidRPr="00F10B4F">
        <w:t>, as specified in TS 33.501 [11];</w:t>
      </w:r>
    </w:p>
    <w:p w14:paraId="25A1581F"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BE68DD" w14:textId="5D5478FA" w:rsidR="00394471" w:rsidRPr="00F10B4F" w:rsidRDefault="00394471" w:rsidP="00394471">
      <w:pPr>
        <w:pStyle w:val="B1"/>
      </w:pPr>
      <w:r w:rsidRPr="00F10B4F">
        <w:t>1&gt;</w:t>
      </w:r>
      <w:r w:rsidRPr="00F10B4F">
        <w:tab/>
        <w:t xml:space="preserve">configure lower layers to apply integrity protection for all radio bearers except SRB0 </w:t>
      </w:r>
      <w:r w:rsidR="00214323" w:rsidRPr="00F10B4F">
        <w:t xml:space="preserve">and MRBs </w:t>
      </w:r>
      <w:r w:rsidRPr="00F10B4F">
        <w:t>using the configured algorithm and the K</w:t>
      </w:r>
      <w:r w:rsidRPr="00F10B4F">
        <w:rPr>
          <w:vertAlign w:val="subscript"/>
        </w:rPr>
        <w:t>RRCint</w:t>
      </w:r>
      <w:r w:rsidRPr="00F10B4F">
        <w:t xml:space="preserve"> key and K</w:t>
      </w:r>
      <w:r w:rsidRPr="00F10B4F">
        <w:rPr>
          <w:vertAlign w:val="subscript"/>
        </w:rPr>
        <w:t>UPint</w:t>
      </w:r>
      <w:r w:rsidRPr="00F10B4F">
        <w:t xml:space="preserve"> key derived in this </w:t>
      </w:r>
      <w:r w:rsidR="009C7196" w:rsidRPr="00F10B4F">
        <w:t>clause</w:t>
      </w:r>
      <w:r w:rsidRPr="00F10B4F">
        <w:t xml:space="preserve"> immediately, i.e., integrity protection shall be applied to all subsequent messages received and sent by the UE;</w:t>
      </w:r>
    </w:p>
    <w:p w14:paraId="58C9CAB0" w14:textId="77777777" w:rsidR="00394471" w:rsidRPr="00F10B4F" w:rsidRDefault="00394471" w:rsidP="00394471">
      <w:pPr>
        <w:pStyle w:val="NO"/>
      </w:pPr>
      <w:r w:rsidRPr="00F10B4F">
        <w:t>NOTE 1:</w:t>
      </w:r>
      <w:r w:rsidRPr="00F10B4F">
        <w:tab/>
        <w:t>Only DRBs with previously configured UP integrity protection shall resume integrity protection.</w:t>
      </w:r>
    </w:p>
    <w:p w14:paraId="5071AB10" w14:textId="1B155616" w:rsidR="00394471" w:rsidRPr="00F10B4F" w:rsidRDefault="00394471" w:rsidP="00394471">
      <w:pPr>
        <w:pStyle w:val="B1"/>
      </w:pPr>
      <w:r w:rsidRPr="00F10B4F">
        <w:t>1&gt;</w:t>
      </w:r>
      <w:r w:rsidRPr="00F10B4F">
        <w:tab/>
        <w:t xml:space="preserve">configure lower layers to apply ciphering for all radio bearers except SRB0 </w:t>
      </w:r>
      <w:r w:rsidR="00214323" w:rsidRPr="00F10B4F">
        <w:t xml:space="preserve">and MRBs </w:t>
      </w:r>
      <w:r w:rsidRPr="00F10B4F">
        <w:t>and to apply the configured ciphering algorithm</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and the </w:t>
      </w:r>
      <w:r w:rsidRPr="00F10B4F">
        <w:t>K</w:t>
      </w:r>
      <w:r w:rsidRPr="00F10B4F">
        <w:rPr>
          <w:vertAlign w:val="subscript"/>
        </w:rPr>
        <w:t>UPenc</w:t>
      </w:r>
      <w:r w:rsidRPr="00F10B4F">
        <w:rPr>
          <w:lang w:eastAsia="zh-CN"/>
        </w:rPr>
        <w:t xml:space="preserve"> key</w:t>
      </w:r>
      <w:r w:rsidRPr="00F10B4F">
        <w:t xml:space="preserve"> derived in this </w:t>
      </w:r>
      <w:r w:rsidR="009C7196" w:rsidRPr="00F10B4F">
        <w:t>clause</w:t>
      </w:r>
      <w:r w:rsidRPr="00F10B4F">
        <w:t>, i.e. the ciphering configuration shall be applied to all subsequent messages received and sent by the UE;</w:t>
      </w:r>
    </w:p>
    <w:p w14:paraId="33BC5895" w14:textId="77777777" w:rsidR="00394471" w:rsidRPr="00F10B4F" w:rsidRDefault="00394471" w:rsidP="00394471">
      <w:pPr>
        <w:pStyle w:val="B1"/>
      </w:pPr>
      <w:r w:rsidRPr="00F10B4F">
        <w:t>1&gt;</w:t>
      </w:r>
      <w:r w:rsidRPr="00F10B4F">
        <w:tab/>
        <w:t>re-establish PDCP entities for SRB1;</w:t>
      </w:r>
    </w:p>
    <w:p w14:paraId="5B9F28D0" w14:textId="77777777" w:rsidR="00394471" w:rsidRPr="00F10B4F" w:rsidRDefault="00394471" w:rsidP="00394471">
      <w:pPr>
        <w:pStyle w:val="B1"/>
      </w:pPr>
      <w:r w:rsidRPr="00F10B4F">
        <w:t>1&gt;</w:t>
      </w:r>
      <w:r w:rsidRPr="00F10B4F">
        <w:tab/>
        <w:t>resume SRB1;</w:t>
      </w:r>
    </w:p>
    <w:p w14:paraId="7495B32F" w14:textId="1C08DF0F" w:rsidR="0070235D" w:rsidRPr="00F10B4F" w:rsidRDefault="0070235D" w:rsidP="0070235D">
      <w:pPr>
        <w:pStyle w:val="B1"/>
      </w:pPr>
      <w:r w:rsidRPr="00F10B4F">
        <w:t>1&gt;</w:t>
      </w:r>
      <w:r w:rsidRPr="00F10B4F">
        <w:tab/>
        <w:t>if the resume procedure is initiated for SDT:</w:t>
      </w:r>
    </w:p>
    <w:p w14:paraId="2E07FB33" w14:textId="246B2609" w:rsidR="0070235D" w:rsidRPr="00F10B4F" w:rsidRDefault="0070235D" w:rsidP="0070235D">
      <w:pPr>
        <w:pStyle w:val="B2"/>
      </w:pPr>
      <w:r w:rsidRPr="00F10B4F">
        <w:t>2&gt;</w:t>
      </w:r>
      <w:r w:rsidRPr="00F10B4F">
        <w:tab/>
        <w:t>for each radio bearer that is configured for SDT</w:t>
      </w:r>
      <w:r w:rsidR="0026782F" w:rsidRPr="00F10B4F">
        <w:t xml:space="preserve"> and for SRB1</w:t>
      </w:r>
      <w:r w:rsidRPr="00F10B4F">
        <w:t>:</w:t>
      </w:r>
    </w:p>
    <w:p w14:paraId="033CA760" w14:textId="6129B3EF" w:rsidR="0070235D" w:rsidRPr="00F10B4F" w:rsidRDefault="0070235D" w:rsidP="0070235D">
      <w:pPr>
        <w:pStyle w:val="B3"/>
      </w:pPr>
      <w:r w:rsidRPr="00F10B4F">
        <w:t>3&gt;</w:t>
      </w:r>
      <w:r w:rsidRPr="00F10B4F">
        <w:tab/>
        <w:t xml:space="preserve">restore the </w:t>
      </w:r>
      <w:r w:rsidR="0026782F" w:rsidRPr="00F10B4F">
        <w:rPr>
          <w:i/>
          <w:iCs/>
        </w:rPr>
        <w:t>RLC-BearerConfig</w:t>
      </w:r>
      <w:r w:rsidR="0026782F" w:rsidRPr="00F10B4F">
        <w:t xml:space="preserve"> </w:t>
      </w:r>
      <w:r w:rsidRPr="00F10B4F">
        <w:t xml:space="preserve">associated with the RLC bearers of </w:t>
      </w:r>
      <w:r w:rsidRPr="00F10B4F">
        <w:rPr>
          <w:i/>
          <w:iCs/>
        </w:rPr>
        <w:t>masterCellGroup</w:t>
      </w:r>
      <w:r w:rsidRPr="00F10B4F">
        <w:t xml:space="preserve"> and </w:t>
      </w:r>
      <w:r w:rsidRPr="00F10B4F">
        <w:rPr>
          <w:i/>
          <w:iCs/>
        </w:rPr>
        <w:t>pdcp-Config</w:t>
      </w:r>
      <w:r w:rsidRPr="00F10B4F">
        <w:t xml:space="preserve"> from the UE Inactive AS context;</w:t>
      </w:r>
    </w:p>
    <w:p w14:paraId="1F9AA7BF" w14:textId="2DEF2588" w:rsidR="007D3EDC" w:rsidRPr="00F10B4F" w:rsidRDefault="007D3EDC" w:rsidP="007D3EDC">
      <w:pPr>
        <w:pStyle w:val="B3"/>
      </w:pPr>
      <w:r w:rsidRPr="00F10B4F">
        <w:t>3&gt;</w:t>
      </w:r>
      <w:r w:rsidRPr="00F10B4F">
        <w:tab/>
        <w:t>if the radio bearer is a DRB configured with Ethernet Header Compression:</w:t>
      </w:r>
    </w:p>
    <w:p w14:paraId="0B221B63" w14:textId="4B34A93B" w:rsidR="007D3EDC" w:rsidRPr="00F10B4F" w:rsidRDefault="007D3EDC" w:rsidP="007D3EDC">
      <w:pPr>
        <w:pStyle w:val="B4"/>
      </w:pPr>
      <w:r w:rsidRPr="00F10B4F">
        <w:t>4&gt;</w:t>
      </w:r>
      <w:r w:rsidRPr="00F10B4F">
        <w:tab/>
        <w:t xml:space="preserve">indicate to lower layer that </w:t>
      </w:r>
      <w:r w:rsidRPr="00F10B4F">
        <w:rPr>
          <w:i/>
          <w:iCs/>
        </w:rPr>
        <w:t>ethernetHeaderCompression</w:t>
      </w:r>
      <w:r w:rsidRPr="00F10B4F">
        <w:t xml:space="preserve"> is not configured;</w:t>
      </w:r>
    </w:p>
    <w:p w14:paraId="36816601" w14:textId="4B4818E2" w:rsidR="007D3EDC" w:rsidRPr="00F10B4F" w:rsidRDefault="007D3EDC" w:rsidP="007D3EDC">
      <w:pPr>
        <w:pStyle w:val="B3"/>
      </w:pPr>
      <w:r w:rsidRPr="00F10B4F">
        <w:t>3&gt;</w:t>
      </w:r>
      <w:r w:rsidRPr="00F10B4F">
        <w:tab/>
        <w:t>if the radio bearer is a DRB configured with UDC:</w:t>
      </w:r>
    </w:p>
    <w:p w14:paraId="1D330151" w14:textId="339693E5" w:rsidR="007D3EDC" w:rsidRPr="00F10B4F" w:rsidRDefault="007D3EDC" w:rsidP="007D3EDC">
      <w:pPr>
        <w:pStyle w:val="B4"/>
      </w:pPr>
      <w:r w:rsidRPr="00F10B4F">
        <w:t>4&gt;</w:t>
      </w:r>
      <w:r w:rsidRPr="00F10B4F">
        <w:tab/>
        <w:t xml:space="preserve">indicate to lower layer that </w:t>
      </w:r>
      <w:r w:rsidRPr="00F10B4F">
        <w:rPr>
          <w:i/>
          <w:iCs/>
        </w:rPr>
        <w:t>uplinkDataCompression</w:t>
      </w:r>
      <w:r w:rsidRPr="00F10B4F">
        <w:t xml:space="preserve"> is not configured;</w:t>
      </w:r>
    </w:p>
    <w:p w14:paraId="48C648CE" w14:textId="7BA011FD" w:rsidR="007D3EDC" w:rsidRPr="00F10B4F" w:rsidRDefault="007D3EDC" w:rsidP="007D3EDC">
      <w:pPr>
        <w:pStyle w:val="B3"/>
      </w:pPr>
      <w:r w:rsidRPr="00F10B4F">
        <w:t>3&gt;</w:t>
      </w:r>
      <w:r w:rsidRPr="00F10B4F">
        <w:tab/>
        <w:t>if the radio bearer is a DRB configured with ROHC function:</w:t>
      </w:r>
    </w:p>
    <w:p w14:paraId="79E3F281" w14:textId="4CBAF285"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cell</w:t>
      </w:r>
      <w:r w:rsidRPr="00F10B4F">
        <w:t xml:space="preserve"> and the resume procedure is initiated in a cell that is the same as the PCell in which the UE received the previous </w:t>
      </w:r>
      <w:r w:rsidRPr="00F10B4F">
        <w:rPr>
          <w:i/>
          <w:iCs/>
        </w:rPr>
        <w:t>RRCRelease</w:t>
      </w:r>
      <w:r w:rsidRPr="00F10B4F">
        <w:t xml:space="preserve"> message; or</w:t>
      </w:r>
    </w:p>
    <w:p w14:paraId="38DB3FBE" w14:textId="54989A1B"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rna</w:t>
      </w:r>
      <w:r w:rsidRPr="00F10B4F">
        <w:t xml:space="preserve"> and the resume procedure is initiated in a cell belonging to the same RNA as the PCell in which the UE received the previous </w:t>
      </w:r>
      <w:r w:rsidRPr="00F10B4F">
        <w:rPr>
          <w:i/>
          <w:iCs/>
        </w:rPr>
        <w:t>RRCRelease</w:t>
      </w:r>
      <w:r w:rsidRPr="00F10B4F">
        <w:t xml:space="preserve"> message:</w:t>
      </w:r>
    </w:p>
    <w:p w14:paraId="4E291FAF" w14:textId="1BFEE99E" w:rsidR="007D3EDC" w:rsidRPr="00F10B4F" w:rsidRDefault="007D3EDC" w:rsidP="007D3EDC">
      <w:pPr>
        <w:pStyle w:val="B5"/>
      </w:pPr>
      <w:r w:rsidRPr="00F10B4F">
        <w:t>5&gt;</w:t>
      </w:r>
      <w:r w:rsidRPr="00F10B4F">
        <w:tab/>
        <w:t xml:space="preserve">indicate to lower layer that </w:t>
      </w:r>
      <w:r w:rsidRPr="00F10B4F">
        <w:rPr>
          <w:i/>
        </w:rPr>
        <w:t>drb-continueROHC</w:t>
      </w:r>
      <w:r w:rsidRPr="00F10B4F">
        <w:t xml:space="preserve"> is configured;</w:t>
      </w:r>
    </w:p>
    <w:p w14:paraId="1AB1573D" w14:textId="75AD771A" w:rsidR="007D3EDC" w:rsidRPr="00F10B4F" w:rsidRDefault="007D3EDC" w:rsidP="007D3EDC">
      <w:pPr>
        <w:pStyle w:val="B4"/>
      </w:pPr>
      <w:r w:rsidRPr="00F10B4F">
        <w:lastRenderedPageBreak/>
        <w:t>4&gt;</w:t>
      </w:r>
      <w:r w:rsidRPr="00F10B4F">
        <w:tab/>
        <w:t>else:</w:t>
      </w:r>
    </w:p>
    <w:p w14:paraId="17E8D2C9" w14:textId="29DA59DB" w:rsidR="007D3EDC" w:rsidRPr="00F10B4F" w:rsidRDefault="007D3EDC" w:rsidP="00DD246F">
      <w:pPr>
        <w:pStyle w:val="B5"/>
      </w:pPr>
      <w:r w:rsidRPr="00F10B4F">
        <w:t>5&gt;</w:t>
      </w:r>
      <w:r w:rsidRPr="00F10B4F">
        <w:tab/>
        <w:t xml:space="preserve">indicate to lower layer that </w:t>
      </w:r>
      <w:r w:rsidRPr="00F10B4F">
        <w:rPr>
          <w:i/>
        </w:rPr>
        <w:t>drb-continueROHC</w:t>
      </w:r>
      <w:r w:rsidRPr="00F10B4F">
        <w:t xml:space="preserve"> is not configured;</w:t>
      </w:r>
    </w:p>
    <w:p w14:paraId="48EDCB2B" w14:textId="6FF6BEB3" w:rsidR="0070235D" w:rsidRPr="00F10B4F" w:rsidRDefault="0070235D" w:rsidP="0070235D">
      <w:pPr>
        <w:pStyle w:val="B3"/>
      </w:pPr>
      <w:r w:rsidRPr="00F10B4F">
        <w:t>3&gt;</w:t>
      </w:r>
      <w:r w:rsidRPr="00F10B4F">
        <w:tab/>
        <w:t xml:space="preserve">re-establish PDCP entity for the radio bearer </w:t>
      </w:r>
      <w:r w:rsidR="007D3EDC" w:rsidRPr="00F10B4F">
        <w:t xml:space="preserve">that is configured for SDT </w:t>
      </w:r>
      <w:r w:rsidRPr="00F10B4F">
        <w:t>without triggering PDCP status report;</w:t>
      </w:r>
    </w:p>
    <w:p w14:paraId="6597FA6D" w14:textId="4AFD75DA" w:rsidR="0070235D" w:rsidRPr="00F10B4F" w:rsidRDefault="0070235D" w:rsidP="0070235D">
      <w:pPr>
        <w:pStyle w:val="B2"/>
      </w:pPr>
      <w:r w:rsidRPr="00F10B4F">
        <w:t>2&gt;</w:t>
      </w:r>
      <w:r w:rsidRPr="00F10B4F">
        <w:tab/>
        <w:t>resume all the radio bearers that are configured for SDT;</w:t>
      </w:r>
    </w:p>
    <w:p w14:paraId="03EDA7DB" w14:textId="77777777" w:rsidR="00394471" w:rsidRPr="00F10B4F" w:rsidRDefault="00394471" w:rsidP="00394471">
      <w:pPr>
        <w:pStyle w:val="B1"/>
      </w:pPr>
      <w:r w:rsidRPr="00F10B4F">
        <w:t>1&gt;</w:t>
      </w:r>
      <w:r w:rsidRPr="00F10B4F">
        <w:tab/>
        <w:t xml:space="preserve">submit the selected message </w:t>
      </w:r>
      <w:r w:rsidRPr="00F10B4F">
        <w:rPr>
          <w:i/>
        </w:rPr>
        <w:t>RRCResumeRequest</w:t>
      </w:r>
      <w:r w:rsidRPr="00F10B4F">
        <w:t xml:space="preserve"> or </w:t>
      </w:r>
      <w:r w:rsidRPr="00F10B4F">
        <w:rPr>
          <w:i/>
        </w:rPr>
        <w:t>RRCResumeRequest1</w:t>
      </w:r>
      <w:r w:rsidRPr="00F10B4F">
        <w:t xml:space="preserve"> for transmission to lower layers.</w:t>
      </w:r>
    </w:p>
    <w:p w14:paraId="4F4D2C70" w14:textId="77777777" w:rsidR="00394471" w:rsidRPr="00F10B4F" w:rsidRDefault="00394471" w:rsidP="00394471">
      <w:pPr>
        <w:pStyle w:val="NO"/>
      </w:pPr>
      <w:r w:rsidRPr="00F10B4F">
        <w:t>NOTE 2:</w:t>
      </w:r>
      <w:r w:rsidRPr="00F10B4F">
        <w:tab/>
        <w:t>Only DRBs with previously configured UP ciphering shall resume ciphering.</w:t>
      </w:r>
    </w:p>
    <w:p w14:paraId="5EAEA126" w14:textId="4C09D1C5" w:rsidR="00394471" w:rsidRPr="00F10B4F" w:rsidRDefault="00394471" w:rsidP="00394471">
      <w:r w:rsidRPr="00F10B4F">
        <w:t xml:space="preserve">If lower layers indicate an integrity check failure while T319 </w:t>
      </w:r>
      <w:r w:rsidR="007D3EDC" w:rsidRPr="00F10B4F">
        <w:t xml:space="preserve">is running </w:t>
      </w:r>
      <w:r w:rsidR="0070235D" w:rsidRPr="00F10B4F">
        <w:t xml:space="preserve">or </w:t>
      </w:r>
      <w:r w:rsidR="007D3EDC" w:rsidRPr="00F10B4F">
        <w:t>SDT procedure is ongoing</w:t>
      </w:r>
      <w:r w:rsidRPr="00F10B4F">
        <w:t>, perform actions specified in 5.3.13.5.</w:t>
      </w:r>
    </w:p>
    <w:p w14:paraId="5BFA0AF8" w14:textId="2FC16150" w:rsidR="008A2A82" w:rsidRPr="00F10B4F" w:rsidRDefault="00E47E93" w:rsidP="008A2A82">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F10B4F" w:rsidRDefault="008A2A82" w:rsidP="00F747EB">
      <w:pPr>
        <w:pStyle w:val="NO"/>
      </w:pPr>
      <w:r w:rsidRPr="00F10B4F">
        <w:rPr>
          <w:rFonts w:eastAsia="等线"/>
          <w:lang w:eastAsia="zh-CN"/>
        </w:rPr>
        <w:t>NOTE 3:</w:t>
      </w:r>
      <w:r w:rsidRPr="00F10B4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F10B4F" w:rsidRDefault="00394471" w:rsidP="00394471">
      <w:pPr>
        <w:pStyle w:val="Heading4"/>
      </w:pPr>
      <w:bookmarkStart w:id="321" w:name="_Toc60776835"/>
      <w:bookmarkStart w:id="322" w:name="_Toc131064493"/>
      <w:r w:rsidRPr="00F10B4F">
        <w:t>5.3.13.4</w:t>
      </w:r>
      <w:r w:rsidRPr="00F10B4F">
        <w:tab/>
        <w:t xml:space="preserve">Reception of the </w:t>
      </w:r>
      <w:r w:rsidRPr="00F10B4F">
        <w:rPr>
          <w:i/>
        </w:rPr>
        <w:t>RRCResume</w:t>
      </w:r>
      <w:r w:rsidRPr="00F10B4F">
        <w:t xml:space="preserve"> by the UE</w:t>
      </w:r>
      <w:bookmarkEnd w:id="321"/>
      <w:bookmarkEnd w:id="322"/>
    </w:p>
    <w:p w14:paraId="0C23C356" w14:textId="77777777" w:rsidR="00394471" w:rsidRPr="00F10B4F" w:rsidRDefault="00394471" w:rsidP="00394471">
      <w:r w:rsidRPr="00F10B4F">
        <w:t>The UE shall:</w:t>
      </w:r>
    </w:p>
    <w:p w14:paraId="53097DD4" w14:textId="2416565E" w:rsidR="00394471" w:rsidRPr="00F10B4F" w:rsidRDefault="00394471" w:rsidP="00394471">
      <w:pPr>
        <w:pStyle w:val="B1"/>
        <w:rPr>
          <w:lang w:eastAsia="zh-CN"/>
        </w:rPr>
      </w:pPr>
      <w:r w:rsidRPr="00F10B4F">
        <w:t>1&gt;</w:t>
      </w:r>
      <w:r w:rsidRPr="00F10B4F">
        <w:tab/>
        <w:t>stop timer T319</w:t>
      </w:r>
      <w:r w:rsidR="0070235D" w:rsidRPr="00F10B4F">
        <w:t>, if running</w:t>
      </w:r>
      <w:r w:rsidRPr="00F10B4F">
        <w:t>;</w:t>
      </w:r>
    </w:p>
    <w:p w14:paraId="5563759C" w14:textId="235A2485" w:rsidR="0070235D" w:rsidRPr="00F10B4F" w:rsidRDefault="0070235D" w:rsidP="0070235D">
      <w:pPr>
        <w:pStyle w:val="B1"/>
        <w:rPr>
          <w:lang w:eastAsia="zh-CN"/>
        </w:rPr>
      </w:pPr>
      <w:r w:rsidRPr="00F10B4F">
        <w:rPr>
          <w:lang w:eastAsia="zh-CN"/>
        </w:rPr>
        <w:t>1&gt;</w:t>
      </w:r>
      <w:r w:rsidRPr="00F10B4F">
        <w:rPr>
          <w:lang w:eastAsia="zh-CN"/>
        </w:rPr>
        <w:tab/>
      </w:r>
      <w:r w:rsidRPr="00F10B4F">
        <w:t>stop timer T319a, if running</w:t>
      </w:r>
      <w:r w:rsidR="007D3EDC" w:rsidRPr="00F10B4F">
        <w:t xml:space="preserve"> and consider SDT procedure is not ongoing</w:t>
      </w:r>
      <w:r w:rsidRPr="00F10B4F">
        <w:t>;</w:t>
      </w:r>
    </w:p>
    <w:p w14:paraId="2E2D01B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FA778D7" w14:textId="77777777" w:rsidR="00394471" w:rsidRPr="00F10B4F" w:rsidRDefault="00394471" w:rsidP="00394471">
      <w:pPr>
        <w:pStyle w:val="B1"/>
      </w:pPr>
      <w:r w:rsidRPr="00F10B4F">
        <w:t>1&gt;</w:t>
      </w:r>
      <w:r w:rsidRPr="00F10B4F">
        <w:tab/>
        <w:t>if T331 is running:</w:t>
      </w:r>
    </w:p>
    <w:p w14:paraId="26D37BCA" w14:textId="77777777" w:rsidR="00394471" w:rsidRPr="00F10B4F" w:rsidRDefault="00394471" w:rsidP="00394471">
      <w:pPr>
        <w:pStyle w:val="B2"/>
      </w:pPr>
      <w:r w:rsidRPr="00F10B4F">
        <w:t>2&gt;</w:t>
      </w:r>
      <w:r w:rsidRPr="00F10B4F">
        <w:tab/>
        <w:t>stop timer T331;</w:t>
      </w:r>
    </w:p>
    <w:p w14:paraId="1A40CA41" w14:textId="77777777" w:rsidR="00394471" w:rsidRPr="00F10B4F" w:rsidRDefault="00394471" w:rsidP="00394471">
      <w:pPr>
        <w:pStyle w:val="B2"/>
        <w:rPr>
          <w:rFonts w:eastAsia="等线"/>
        </w:rPr>
      </w:pPr>
      <w:r w:rsidRPr="00F10B4F">
        <w:rPr>
          <w:rFonts w:eastAsia="等线"/>
        </w:rPr>
        <w:t>2&gt;</w:t>
      </w:r>
      <w:r w:rsidRPr="00F10B4F">
        <w:rPr>
          <w:rFonts w:eastAsia="等线"/>
        </w:rPr>
        <w:tab/>
        <w:t>perform the actions as specified in 5.7.8.3;</w:t>
      </w:r>
    </w:p>
    <w:p w14:paraId="429BD93C"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6FE9A06C" w14:textId="77777777" w:rsidR="00394471" w:rsidRPr="00F10B4F" w:rsidRDefault="00394471" w:rsidP="00394471">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70BC2FF7" w14:textId="77777777" w:rsidR="00394471" w:rsidRPr="00F10B4F" w:rsidRDefault="00394471" w:rsidP="00394471">
      <w:pPr>
        <w:pStyle w:val="B1"/>
      </w:pPr>
      <w:r w:rsidRPr="00F10B4F">
        <w:t>1&gt;</w:t>
      </w:r>
      <w:r w:rsidRPr="00F10B4F">
        <w:tab/>
        <w:t>else:</w:t>
      </w:r>
    </w:p>
    <w:p w14:paraId="7E8903BF" w14:textId="77777777" w:rsidR="00394471" w:rsidRPr="00F10B4F" w:rsidRDefault="00394471" w:rsidP="00394471">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6961C1AD" w14:textId="77777777" w:rsidR="00394471" w:rsidRPr="00F10B4F" w:rsidRDefault="00394471" w:rsidP="00394471">
      <w:pPr>
        <w:pStyle w:val="B3"/>
      </w:pPr>
      <w:r w:rsidRPr="00F10B4F">
        <w:lastRenderedPageBreak/>
        <w:t>3&gt;</w:t>
      </w:r>
      <w:r w:rsidRPr="00F10B4F">
        <w:tab/>
        <w:t>release the MCG SCell(s) from the UE Inactive AS context, if stored;</w:t>
      </w:r>
    </w:p>
    <w:p w14:paraId="664FFD7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25BB7C20"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24958C74" w14:textId="77777777" w:rsidR="00394471" w:rsidRPr="00F10B4F" w:rsidRDefault="00394471" w:rsidP="00394471">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839F3CB" w14:textId="77777777" w:rsidR="00394471" w:rsidRPr="00F10B4F" w:rsidRDefault="00394471" w:rsidP="00394471">
      <w:pPr>
        <w:pStyle w:val="B2"/>
      </w:pPr>
      <w:r w:rsidRPr="00F10B4F">
        <w:t>2&gt;</w:t>
      </w:r>
      <w:r w:rsidRPr="00F10B4F">
        <w:tab/>
        <w:t>configure lower layers to consider the restored MCG and SCG SCell(s) (if any) to be in deactivated state;</w:t>
      </w:r>
    </w:p>
    <w:p w14:paraId="024A6853" w14:textId="77777777" w:rsidR="00394471" w:rsidRPr="00F10B4F" w:rsidRDefault="00394471" w:rsidP="00394471">
      <w:pPr>
        <w:pStyle w:val="B1"/>
      </w:pPr>
      <w:r w:rsidRPr="00F10B4F">
        <w:t>1&gt;</w:t>
      </w:r>
      <w:r w:rsidRPr="00F10B4F">
        <w:tab/>
        <w:t>discard the UE Inactive AS context;</w:t>
      </w:r>
    </w:p>
    <w:p w14:paraId="7533E315" w14:textId="77777777" w:rsidR="00475E33" w:rsidRPr="00F10B4F" w:rsidRDefault="00475E33" w:rsidP="00475E33">
      <w:pPr>
        <w:pStyle w:val="B1"/>
      </w:pPr>
      <w:bookmarkStart w:id="323"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323"/>
    <w:p w14:paraId="528CFB8F" w14:textId="4453123D" w:rsidR="0026782F" w:rsidRPr="00F10B4F" w:rsidRDefault="0026782F" w:rsidP="0026782F">
      <w:pPr>
        <w:pStyle w:val="B1"/>
      </w:pPr>
      <w:r w:rsidRPr="00F10B4F">
        <w:t>1&gt;</w:t>
      </w:r>
      <w:r w:rsidRPr="00F10B4F">
        <w:tab/>
        <w:t xml:space="preserve">if </w:t>
      </w:r>
      <w:r w:rsidRPr="00F10B4F">
        <w:rPr>
          <w:i/>
          <w:iCs/>
        </w:rPr>
        <w:t>sdt-MAC-PHY-CG-Config</w:t>
      </w:r>
      <w:r w:rsidRPr="00F10B4F">
        <w:t xml:space="preserve"> is configured:</w:t>
      </w:r>
    </w:p>
    <w:p w14:paraId="059B6E66" w14:textId="67387ACB" w:rsidR="0026782F" w:rsidRPr="00F10B4F" w:rsidRDefault="0026782F" w:rsidP="0026782F">
      <w:pPr>
        <w:pStyle w:val="B2"/>
      </w:pPr>
      <w:r w:rsidRPr="00F10B4F">
        <w:t>2&gt;</w:t>
      </w:r>
      <w:r w:rsidRPr="00F10B4F">
        <w:tab/>
        <w:t xml:space="preserve">instruct the MAC entity to stop the </w:t>
      </w:r>
      <w:r w:rsidRPr="00F10B4F">
        <w:rPr>
          <w:i/>
          <w:iCs/>
        </w:rPr>
        <w:t>cg-SDT-TimeAlignmentTimer</w:t>
      </w:r>
      <w:r w:rsidRPr="00F10B4F">
        <w:t>, if it is running;</w:t>
      </w:r>
    </w:p>
    <w:p w14:paraId="1E2402E2" w14:textId="77777777" w:rsidR="007D4907" w:rsidRPr="00F10B4F" w:rsidRDefault="0026782F" w:rsidP="007D4907">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668F5C49" w14:textId="77777777" w:rsidR="007D4907" w:rsidRPr="00F10B4F" w:rsidRDefault="007D4907" w:rsidP="007D4907">
      <w:pPr>
        <w:pStyle w:val="B1"/>
      </w:pPr>
      <w:r w:rsidRPr="00F10B4F">
        <w:t>1&gt;</w:t>
      </w:r>
      <w:r w:rsidRPr="00F10B4F">
        <w:tab/>
        <w:t xml:space="preserve">if </w:t>
      </w:r>
      <w:r w:rsidRPr="00F10B4F">
        <w:rPr>
          <w:i/>
        </w:rPr>
        <w:t>srs-PosRRC-InactiveConfig</w:t>
      </w:r>
      <w:r w:rsidRPr="00F10B4F">
        <w:t xml:space="preserve"> is configured:</w:t>
      </w:r>
    </w:p>
    <w:p w14:paraId="36E7038A" w14:textId="2B68E93A" w:rsidR="0026782F" w:rsidRPr="00F10B4F" w:rsidRDefault="007D4907" w:rsidP="0026782F">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B90E6C1"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00F17993"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AD19F65"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66DCB8DC" w14:textId="77777777" w:rsidR="00394471" w:rsidRPr="00F10B4F" w:rsidRDefault="00394471" w:rsidP="00394471">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3CACCD0D"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C435299"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4DC4A07B"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4D73EA"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35649AB2"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F8F6B77" w14:textId="77777777" w:rsidR="00394471" w:rsidRPr="00F10B4F" w:rsidRDefault="00394471" w:rsidP="00394471">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6C1A9509"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2D46E2F" w14:textId="77777777" w:rsidR="00394471" w:rsidRPr="00F10B4F" w:rsidRDefault="00394471" w:rsidP="00394471">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3A93DAEA"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54214AE"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63203099" w14:textId="77777777" w:rsidR="00394471" w:rsidRPr="00F10B4F" w:rsidRDefault="00394471" w:rsidP="00394471">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64F5522B"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25E2DBD"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20D77A3" w14:textId="77777777" w:rsidR="00394471" w:rsidRPr="00F10B4F" w:rsidRDefault="00394471" w:rsidP="00394471">
      <w:pPr>
        <w:pStyle w:val="B2"/>
      </w:pPr>
      <w:r w:rsidRPr="00F10B4F">
        <w:t>2&gt;</w:t>
      </w:r>
      <w:r w:rsidRPr="00F10B4F">
        <w:tab/>
        <w:t>else:</w:t>
      </w:r>
    </w:p>
    <w:p w14:paraId="083B96C5" w14:textId="77777777" w:rsidR="00305C4E" w:rsidRPr="00F10B4F" w:rsidRDefault="00394471" w:rsidP="00305C4E">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113C8F3" w14:textId="32CC0056"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NCSG-ConfigNR</w:t>
      </w:r>
      <w:r w:rsidRPr="00F10B4F">
        <w:t>:</w:t>
      </w:r>
    </w:p>
    <w:p w14:paraId="1F10F3C3" w14:textId="7442563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68643F7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68E32725" w14:textId="77777777" w:rsidR="00305C4E" w:rsidRPr="00F10B4F" w:rsidRDefault="00305C4E" w:rsidP="00305C4E">
      <w:pPr>
        <w:pStyle w:val="B2"/>
      </w:pPr>
      <w:r w:rsidRPr="00F10B4F">
        <w:t>2&gt;</w:t>
      </w:r>
      <w:r w:rsidRPr="00F10B4F">
        <w:tab/>
        <w:t>else:</w:t>
      </w:r>
    </w:p>
    <w:p w14:paraId="6D61A6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6474508" w14:textId="395255B0"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NCSG-ConfigEUTRA</w:t>
      </w:r>
      <w:r w:rsidRPr="00F10B4F">
        <w:t>:</w:t>
      </w:r>
    </w:p>
    <w:p w14:paraId="073014C2" w14:textId="0962D065"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5A99099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3C1147F6" w14:textId="77777777" w:rsidR="00305C4E" w:rsidRPr="00F10B4F" w:rsidRDefault="00305C4E" w:rsidP="00305C4E">
      <w:pPr>
        <w:pStyle w:val="B2"/>
      </w:pPr>
      <w:r w:rsidRPr="00F10B4F">
        <w:t>2&gt;</w:t>
      </w:r>
      <w:r w:rsidRPr="00F10B4F">
        <w:tab/>
        <w:t>else:</w:t>
      </w:r>
    </w:p>
    <w:p w14:paraId="39B38919" w14:textId="7E026FFF" w:rsidR="00394471"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4D0EF67F" w14:textId="3B37ECF2" w:rsidR="00811135" w:rsidRPr="00F10B4F" w:rsidRDefault="00811135" w:rsidP="00811135">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52134931" w14:textId="48B92BB6" w:rsidR="00811135" w:rsidRPr="00F10B4F" w:rsidRDefault="00811135" w:rsidP="00811135">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598117E3" w14:textId="77777777" w:rsidR="008A2A82" w:rsidRPr="00F10B4F" w:rsidRDefault="008A2A82" w:rsidP="00F747EB">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487E55B4" w14:textId="77777777" w:rsidR="008A2A82" w:rsidRPr="00F10B4F" w:rsidRDefault="008A2A82" w:rsidP="008A2A82">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31AAA5FF" w14:textId="77777777" w:rsidR="008A2A82" w:rsidRPr="00F10B4F" w:rsidRDefault="008A2A82" w:rsidP="008A2A82">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7AAEE5AD" w14:textId="4542BE1B" w:rsidR="008A2A82" w:rsidRPr="00F10B4F" w:rsidRDefault="008A2A82" w:rsidP="008A2A82">
      <w:pPr>
        <w:pStyle w:val="B2"/>
        <w:rPr>
          <w:b/>
        </w:rPr>
      </w:pPr>
      <w:r w:rsidRPr="00F10B4F">
        <w:lastRenderedPageBreak/>
        <w:t>2&gt;</w:t>
      </w:r>
      <w:r w:rsidRPr="00F10B4F">
        <w:tab/>
        <w:t>perform the sidelink dedicated configuration procedure as specified in 5.3.5.14;</w:t>
      </w:r>
    </w:p>
    <w:p w14:paraId="379F589A" w14:textId="77777777" w:rsidR="00394471" w:rsidRPr="00F10B4F" w:rsidRDefault="00394471" w:rsidP="00394471">
      <w:pPr>
        <w:pStyle w:val="B1"/>
      </w:pPr>
      <w:r w:rsidRPr="00F10B4F">
        <w:t>1&gt;</w:t>
      </w:r>
      <w:r w:rsidRPr="00F10B4F">
        <w:tab/>
        <w:t>resume SRB2</w:t>
      </w:r>
      <w:r w:rsidR="0070235D" w:rsidRPr="00F10B4F">
        <w:t xml:space="preserve"> (if suspended)</w:t>
      </w:r>
      <w:r w:rsidRPr="00F10B4F">
        <w:t xml:space="preserve">, SRB3 (if configured), </w:t>
      </w:r>
      <w:r w:rsidR="00424A58" w:rsidRPr="00F10B4F">
        <w:t xml:space="preserve">SRB4 (if configured), </w:t>
      </w:r>
      <w:r w:rsidRPr="00F10B4F">
        <w:t>all DRBs</w:t>
      </w:r>
      <w:r w:rsidR="0070235D" w:rsidRPr="00F10B4F">
        <w:t xml:space="preserve"> (that are suspended)</w:t>
      </w:r>
      <w:r w:rsidR="00214323" w:rsidRPr="00F10B4F">
        <w:t xml:space="preserve"> and multicast MRBs</w:t>
      </w:r>
      <w:r w:rsidRPr="00F10B4F">
        <w:t>;</w:t>
      </w:r>
    </w:p>
    <w:p w14:paraId="2932859D" w14:textId="211C925D" w:rsidR="006D2BCC" w:rsidRPr="00F10B4F" w:rsidRDefault="006D2BCC" w:rsidP="006D2BCC">
      <w:pPr>
        <w:pStyle w:val="NO"/>
      </w:pPr>
      <w:r w:rsidRPr="00F10B4F">
        <w:t>NOTE 1:</w:t>
      </w:r>
      <w:r w:rsidRPr="00F10B4F">
        <w:tab/>
        <w:t>If the SCG is deactivated, resuming SRB3 and all DRBs does not imply that PDCP or RRC PDUs can be transmitted or received on SCG RLC bearers.</w:t>
      </w:r>
    </w:p>
    <w:p w14:paraId="7716E196"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43D928EF" w14:textId="77777777" w:rsidR="00394471" w:rsidRPr="00F10B4F" w:rsidRDefault="00394471" w:rsidP="00394471">
      <w:pPr>
        <w:pStyle w:val="B1"/>
      </w:pPr>
      <w:r w:rsidRPr="00F10B4F">
        <w:t>1&gt;</w:t>
      </w:r>
      <w:r w:rsidRPr="00F10B4F">
        <w:tab/>
        <w:t>stop timer T320, if running;</w:t>
      </w:r>
    </w:p>
    <w:p w14:paraId="7D0432F6"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2523F4EA" w14:textId="77777777" w:rsidR="00394471" w:rsidRPr="00F10B4F" w:rsidRDefault="00394471" w:rsidP="00394471">
      <w:pPr>
        <w:pStyle w:val="B2"/>
      </w:pPr>
      <w:r w:rsidRPr="00F10B4F">
        <w:t>2&gt;</w:t>
      </w:r>
      <w:r w:rsidRPr="00F10B4F">
        <w:tab/>
        <w:t>perform the measurement configuration procedure as specified in 5.5.2;</w:t>
      </w:r>
    </w:p>
    <w:p w14:paraId="6F777E0F" w14:textId="77777777" w:rsidR="00394471" w:rsidRPr="00F10B4F" w:rsidRDefault="00394471" w:rsidP="00394471">
      <w:pPr>
        <w:pStyle w:val="B1"/>
      </w:pPr>
      <w:r w:rsidRPr="00F10B4F">
        <w:t>1&gt;</w:t>
      </w:r>
      <w:r w:rsidRPr="00F10B4F">
        <w:tab/>
        <w:t>resume measurements if suspended;</w:t>
      </w:r>
    </w:p>
    <w:p w14:paraId="562C0979" w14:textId="77777777" w:rsidR="00394471" w:rsidRPr="00F10B4F" w:rsidRDefault="00394471" w:rsidP="00394471">
      <w:pPr>
        <w:pStyle w:val="B1"/>
      </w:pPr>
      <w:r w:rsidRPr="00F10B4F">
        <w:t>1&gt;</w:t>
      </w:r>
      <w:r w:rsidRPr="00F10B4F">
        <w:tab/>
        <w:t>if T390 is running:</w:t>
      </w:r>
    </w:p>
    <w:p w14:paraId="727442E4" w14:textId="77777777" w:rsidR="00394471" w:rsidRPr="00F10B4F" w:rsidRDefault="00394471" w:rsidP="00394471">
      <w:pPr>
        <w:pStyle w:val="B2"/>
      </w:pPr>
      <w:r w:rsidRPr="00F10B4F">
        <w:t>2&gt;</w:t>
      </w:r>
      <w:r w:rsidRPr="00F10B4F">
        <w:tab/>
        <w:t>stop timer T390 for all access categories;</w:t>
      </w:r>
    </w:p>
    <w:p w14:paraId="71372028" w14:textId="77777777" w:rsidR="00394471" w:rsidRPr="00F10B4F" w:rsidRDefault="00394471" w:rsidP="00394471">
      <w:pPr>
        <w:pStyle w:val="B2"/>
      </w:pPr>
      <w:r w:rsidRPr="00F10B4F">
        <w:t>2&gt;</w:t>
      </w:r>
      <w:r w:rsidRPr="00F10B4F">
        <w:tab/>
        <w:t>perform the actions as specified in 5.3.14.4;</w:t>
      </w:r>
    </w:p>
    <w:p w14:paraId="6AD99E22" w14:textId="77777777" w:rsidR="00394471" w:rsidRPr="00F10B4F" w:rsidRDefault="00394471" w:rsidP="00394471">
      <w:pPr>
        <w:pStyle w:val="B1"/>
      </w:pPr>
      <w:r w:rsidRPr="00F10B4F">
        <w:t>1&gt;</w:t>
      </w:r>
      <w:r w:rsidRPr="00F10B4F">
        <w:tab/>
        <w:t>if T302 is running:</w:t>
      </w:r>
    </w:p>
    <w:p w14:paraId="39946514"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0CF68B4F" w14:textId="77777777" w:rsidR="00394471" w:rsidRPr="00F10B4F" w:rsidRDefault="00394471" w:rsidP="00394471">
      <w:pPr>
        <w:pStyle w:val="B2"/>
      </w:pPr>
      <w:r w:rsidRPr="00F10B4F">
        <w:t>2&gt;</w:t>
      </w:r>
      <w:r w:rsidRPr="00F10B4F">
        <w:tab/>
        <w:t>perform the actions as specified in 5.3.14.4;</w:t>
      </w:r>
    </w:p>
    <w:p w14:paraId="694AFD69" w14:textId="77777777" w:rsidR="00394471" w:rsidRPr="00F10B4F" w:rsidRDefault="00394471" w:rsidP="00394471">
      <w:pPr>
        <w:pStyle w:val="B1"/>
      </w:pPr>
      <w:r w:rsidRPr="00F10B4F">
        <w:t>1&gt;</w:t>
      </w:r>
      <w:r w:rsidRPr="00F10B4F">
        <w:tab/>
        <w:t>enter RRC_CONNECTED;</w:t>
      </w:r>
    </w:p>
    <w:p w14:paraId="7CE88952" w14:textId="77777777" w:rsidR="00394471" w:rsidRPr="00F10B4F" w:rsidRDefault="00394471" w:rsidP="00394471">
      <w:pPr>
        <w:pStyle w:val="B1"/>
      </w:pPr>
      <w:r w:rsidRPr="00F10B4F">
        <w:t>1&gt;</w:t>
      </w:r>
      <w:r w:rsidRPr="00F10B4F">
        <w:tab/>
        <w:t>indicate to upper layers that the suspended RRC connection has been resumed;</w:t>
      </w:r>
    </w:p>
    <w:p w14:paraId="7FE9095E" w14:textId="77777777" w:rsidR="00394471" w:rsidRPr="00F10B4F" w:rsidRDefault="00394471" w:rsidP="00394471">
      <w:pPr>
        <w:pStyle w:val="B1"/>
      </w:pPr>
      <w:r w:rsidRPr="00F10B4F">
        <w:t>1&gt;</w:t>
      </w:r>
      <w:r w:rsidRPr="00F10B4F">
        <w:tab/>
        <w:t>stop the cell re-selection procedure;</w:t>
      </w:r>
    </w:p>
    <w:p w14:paraId="30FBEDD6" w14:textId="5A9A9713" w:rsidR="00CD4D14" w:rsidRPr="00F10B4F" w:rsidRDefault="00CD4D14" w:rsidP="00394471">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2A1961A5" w14:textId="12E9DE25" w:rsidR="00394471" w:rsidRPr="00F10B4F" w:rsidRDefault="00394471" w:rsidP="00394471">
      <w:pPr>
        <w:pStyle w:val="B1"/>
      </w:pPr>
      <w:r w:rsidRPr="00F10B4F">
        <w:t>1&gt;</w:t>
      </w:r>
      <w:r w:rsidRPr="00F10B4F">
        <w:tab/>
        <w:t>consider the current cell to be the PCell;</w:t>
      </w:r>
    </w:p>
    <w:p w14:paraId="2AC3D295" w14:textId="77777777" w:rsidR="00394471" w:rsidRPr="00F10B4F" w:rsidRDefault="00394471" w:rsidP="00394471">
      <w:pPr>
        <w:pStyle w:val="B1"/>
      </w:pPr>
      <w:r w:rsidRPr="00F10B4F">
        <w:t>1&gt;</w:t>
      </w:r>
      <w:r w:rsidRPr="00F10B4F">
        <w:tab/>
        <w:t xml:space="preserve">set the content of the of </w:t>
      </w:r>
      <w:r w:rsidRPr="00F10B4F">
        <w:rPr>
          <w:i/>
        </w:rPr>
        <w:t xml:space="preserve">RRCResumeComplete </w:t>
      </w:r>
      <w:r w:rsidRPr="00F10B4F">
        <w:t>message as follows:</w:t>
      </w:r>
    </w:p>
    <w:p w14:paraId="3572573A" w14:textId="77777777" w:rsidR="00394471" w:rsidRPr="00F10B4F" w:rsidRDefault="00394471" w:rsidP="00394471">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09E68AF7" w14:textId="50A8CCDD" w:rsidR="00AF744B" w:rsidRPr="00F10B4F" w:rsidRDefault="00BB7950" w:rsidP="00BB7950">
      <w:pPr>
        <w:pStyle w:val="B2"/>
      </w:pPr>
      <w:r w:rsidRPr="00F10B4F">
        <w:t>2&gt;</w:t>
      </w:r>
      <w:r w:rsidRPr="00F10B4F">
        <w:tab/>
        <w:t xml:space="preserve">if upper layers </w:t>
      </w:r>
      <w:proofErr w:type="gramStart"/>
      <w:r w:rsidRPr="00F10B4F">
        <w:t>provides</w:t>
      </w:r>
      <w:proofErr w:type="gramEnd"/>
      <w:r w:rsidRPr="00F10B4F">
        <w:t xml:space="preserve"> a PLMN</w:t>
      </w:r>
      <w:r w:rsidR="00AF744B" w:rsidRPr="00F10B4F">
        <w:t>:</w:t>
      </w:r>
    </w:p>
    <w:p w14:paraId="6C0A3643" w14:textId="58559897" w:rsidR="00BB7950" w:rsidRPr="00F10B4F" w:rsidRDefault="00AF744B" w:rsidP="000830BB">
      <w:pPr>
        <w:pStyle w:val="B3"/>
      </w:pPr>
      <w:r w:rsidRPr="00F10B4F">
        <w:t>3&gt;</w:t>
      </w:r>
      <w:r w:rsidRPr="00F10B4F">
        <w:tab/>
        <w:t xml:space="preserve">if the </w:t>
      </w:r>
      <w:r w:rsidR="00BB7950" w:rsidRPr="00F10B4F">
        <w:t>UE is either allowed or instructed to access the PLMN via a cell for which at least one CAG ID is broadcast:</w:t>
      </w:r>
    </w:p>
    <w:p w14:paraId="5ED096C8" w14:textId="76C826B5" w:rsidR="00BB7950" w:rsidRPr="00F10B4F" w:rsidRDefault="00AF744B" w:rsidP="000830BB">
      <w:pPr>
        <w:pStyle w:val="B4"/>
      </w:pPr>
      <w:r w:rsidRPr="00F10B4F">
        <w:lastRenderedPageBreak/>
        <w:t>4</w:t>
      </w:r>
      <w:r w:rsidR="00BB7950" w:rsidRPr="00F10B4F">
        <w:t>&gt;</w:t>
      </w:r>
      <w:r w:rsidR="00BB7950" w:rsidRPr="00F10B4F">
        <w:tab/>
        <w:t xml:space="preserve">set the </w:t>
      </w:r>
      <w:r w:rsidR="00BB7950" w:rsidRPr="00F10B4F">
        <w:rPr>
          <w:i/>
          <w:iCs/>
        </w:rPr>
        <w:t>selectedPLMN-Identity</w:t>
      </w:r>
      <w:r w:rsidR="00BB7950" w:rsidRPr="00F10B4F">
        <w:t xml:space="preserve"> from the </w:t>
      </w:r>
      <w:r w:rsidR="00BB7950" w:rsidRPr="00F10B4F">
        <w:rPr>
          <w:i/>
          <w:iCs/>
        </w:rPr>
        <w:t>npn-IdentityInfoList</w:t>
      </w:r>
      <w:r w:rsidR="00BB7950" w:rsidRPr="00F10B4F">
        <w:t>;</w:t>
      </w:r>
    </w:p>
    <w:p w14:paraId="03356CF9" w14:textId="7781D839" w:rsidR="00BB7950" w:rsidRPr="00F10B4F" w:rsidRDefault="00AF744B" w:rsidP="000830BB">
      <w:pPr>
        <w:pStyle w:val="B3"/>
      </w:pPr>
      <w:r w:rsidRPr="00F10B4F">
        <w:t>3</w:t>
      </w:r>
      <w:r w:rsidR="00BB7950" w:rsidRPr="00F10B4F">
        <w:t>&gt;</w:t>
      </w:r>
      <w:r w:rsidR="00BB7950" w:rsidRPr="00F10B4F">
        <w:tab/>
        <w:t>else:</w:t>
      </w:r>
    </w:p>
    <w:p w14:paraId="38CC7909" w14:textId="4B510741" w:rsidR="00BB7950" w:rsidRPr="00F10B4F" w:rsidRDefault="00AF744B" w:rsidP="000830BB">
      <w:pPr>
        <w:pStyle w:val="B4"/>
        <w:rPr>
          <w:iCs/>
        </w:rPr>
      </w:pPr>
      <w:r w:rsidRPr="00F10B4F">
        <w:t>4</w:t>
      </w:r>
      <w:r w:rsidR="00BB7950" w:rsidRPr="00F10B4F">
        <w:t>&gt;</w:t>
      </w:r>
      <w:r w:rsidR="00BB7950" w:rsidRPr="00F10B4F">
        <w:tab/>
        <w:t xml:space="preserve">set the </w:t>
      </w:r>
      <w:r w:rsidR="00BB7950" w:rsidRPr="00F10B4F">
        <w:rPr>
          <w:i/>
        </w:rPr>
        <w:t>selectedPLMN-Identity</w:t>
      </w:r>
      <w:r w:rsidR="00BB7950" w:rsidRPr="00F10B4F">
        <w:t xml:space="preserve"> to the PLMN selected by upper layers from the </w:t>
      </w:r>
      <w:r w:rsidR="00BB7950" w:rsidRPr="00F10B4F">
        <w:rPr>
          <w:i/>
        </w:rPr>
        <w:t>plmn-Identity</w:t>
      </w:r>
      <w:r w:rsidR="00525702" w:rsidRPr="00F10B4F">
        <w:rPr>
          <w:i/>
        </w:rPr>
        <w:t>Info</w:t>
      </w:r>
      <w:r w:rsidR="00BB7950" w:rsidRPr="00F10B4F">
        <w:rPr>
          <w:i/>
        </w:rPr>
        <w:t>List</w:t>
      </w:r>
      <w:r w:rsidR="00BB7950" w:rsidRPr="00F10B4F">
        <w:rPr>
          <w:iCs/>
        </w:rPr>
        <w:t>;</w:t>
      </w:r>
    </w:p>
    <w:p w14:paraId="6B1C145F" w14:textId="77777777" w:rsidR="00394471" w:rsidRPr="00F10B4F" w:rsidRDefault="00394471" w:rsidP="00394471">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2F466AD6"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MCG serving cell with UL;</w:t>
      </w:r>
    </w:p>
    <w:p w14:paraId="3B7D63FE"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07AEC83A" w14:textId="77777777" w:rsidR="002070A4" w:rsidRPr="00F10B4F" w:rsidRDefault="002070A4" w:rsidP="002070A4">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0E158CB1" w14:textId="77777777" w:rsidR="002070A4" w:rsidRPr="00F10B4F" w:rsidRDefault="002070A4" w:rsidP="008E4C89">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2538B7E1" w14:textId="77777777" w:rsidR="00DC558C" w:rsidRPr="00F10B4F" w:rsidRDefault="00DC558C" w:rsidP="00DC558C">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0BF30829" w14:textId="77777777" w:rsidR="00DC558C" w:rsidRPr="00F10B4F" w:rsidRDefault="00DC558C" w:rsidP="00DC558C">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5471CF5B" w14:textId="2D7C2148" w:rsidR="00394471" w:rsidRPr="00F10B4F" w:rsidRDefault="00394471" w:rsidP="002070A4">
      <w:pPr>
        <w:pStyle w:val="B2"/>
      </w:pPr>
      <w:r w:rsidRPr="00F10B4F">
        <w:t>2&gt;</w:t>
      </w:r>
      <w:r w:rsidRPr="00F10B4F">
        <w:tab/>
        <w:t xml:space="preserve">if the </w:t>
      </w:r>
      <w:r w:rsidRPr="00F10B4F">
        <w:rPr>
          <w:rFonts w:eastAsia="宋体"/>
        </w:rPr>
        <w:t xml:space="preserve">UE has idle/inactive measurement information concerning cells other than the PCell available in </w:t>
      </w:r>
      <w:r w:rsidRPr="00F10B4F">
        <w:rPr>
          <w:rFonts w:eastAsia="宋体"/>
          <w:i/>
        </w:rPr>
        <w:t>VarMeasIdleReport</w:t>
      </w:r>
      <w:r w:rsidRPr="00F10B4F">
        <w:t>:</w:t>
      </w:r>
    </w:p>
    <w:p w14:paraId="2D2CA5DC" w14:textId="77777777" w:rsidR="00394471" w:rsidRPr="00F10B4F" w:rsidRDefault="00394471" w:rsidP="00394471">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24E3AD8F" w14:textId="77777777" w:rsidR="00394471" w:rsidRPr="00F10B4F" w:rsidRDefault="00394471" w:rsidP="00394471">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4D86091C" w14:textId="77777777" w:rsidR="00394471" w:rsidRPr="00F10B4F" w:rsidRDefault="00394471" w:rsidP="00394471">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2A185FEC" w14:textId="77777777" w:rsidR="00394471" w:rsidRPr="00F10B4F" w:rsidRDefault="00394471" w:rsidP="00394471">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0424B808" w14:textId="77777777" w:rsidR="00394471" w:rsidRPr="00F10B4F" w:rsidRDefault="00394471" w:rsidP="00394471">
      <w:pPr>
        <w:pStyle w:val="B3"/>
      </w:pPr>
      <w:r w:rsidRPr="00F10B4F">
        <w:t>3&gt;</w:t>
      </w:r>
      <w:r w:rsidRPr="00F10B4F">
        <w:tab/>
        <w:t>else:</w:t>
      </w:r>
    </w:p>
    <w:p w14:paraId="0FB4AF79" w14:textId="77777777" w:rsidR="00394471" w:rsidRPr="00F10B4F" w:rsidRDefault="00394471" w:rsidP="00394471">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21BC8103" w14:textId="77777777" w:rsidR="00394471" w:rsidRPr="00F10B4F" w:rsidRDefault="00394471" w:rsidP="00394471">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57AE1193" w14:textId="77777777" w:rsidR="00394471" w:rsidRPr="00F10B4F" w:rsidRDefault="00394471" w:rsidP="00394471">
      <w:pPr>
        <w:pStyle w:val="B5"/>
      </w:pPr>
      <w:r w:rsidRPr="00F10B4F">
        <w:t>5&gt;</w:t>
      </w:r>
      <w:r w:rsidRPr="00F10B4F">
        <w:tab/>
        <w:t xml:space="preserve">include the </w:t>
      </w:r>
      <w:r w:rsidRPr="00F10B4F">
        <w:rPr>
          <w:i/>
        </w:rPr>
        <w:t>idleMeasAvailable</w:t>
      </w:r>
      <w:r w:rsidRPr="00F10B4F">
        <w:t>;</w:t>
      </w:r>
    </w:p>
    <w:p w14:paraId="4BE52B2A" w14:textId="51245F53"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1B5C047"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249E2B5A" w14:textId="5ADCF3C6"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62F1E114" w14:textId="77777777"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74549DBF" w14:textId="0F5EF5CF" w:rsidR="00394471" w:rsidRPr="00F10B4F" w:rsidRDefault="00394471" w:rsidP="00394471">
      <w:pPr>
        <w:pStyle w:val="B2"/>
      </w:pPr>
      <w:r w:rsidRPr="00F10B4F">
        <w:lastRenderedPageBreak/>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6D348E4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RRCResumeComplete</w:t>
      </w:r>
      <w:r w:rsidRPr="00F10B4F">
        <w:t xml:space="preserve"> message</w:t>
      </w:r>
      <w:r w:rsidRPr="00F10B4F">
        <w:rPr>
          <w:rFonts w:eastAsia="宋体"/>
          <w:i/>
        </w:rPr>
        <w:t>;</w:t>
      </w:r>
    </w:p>
    <w:p w14:paraId="144387EC" w14:textId="3CC08DB6"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7DC236E2" w14:textId="36409044" w:rsidR="00394471" w:rsidRPr="00F10B4F" w:rsidRDefault="00424C1A" w:rsidP="00255542">
      <w:pPr>
        <w:pStyle w:val="B4"/>
      </w:pPr>
      <w:r w:rsidRPr="00F10B4F">
        <w:t>4</w:t>
      </w:r>
      <w:r w:rsidR="00394471" w:rsidRPr="00F10B4F">
        <w:t>&gt;</w:t>
      </w:r>
      <w:r w:rsidR="00394471" w:rsidRPr="00F10B4F">
        <w:tab/>
        <w:t>include the</w:t>
      </w:r>
      <w:r w:rsidR="00394471" w:rsidRPr="00F10B4F">
        <w:rPr>
          <w:i/>
          <w:iCs/>
        </w:rPr>
        <w:t xml:space="preserve"> 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RRCResumeComplete</w:t>
      </w:r>
      <w:r w:rsidR="00394471" w:rsidRPr="00F10B4F">
        <w:t xml:space="preserve"> message;</w:t>
      </w:r>
    </w:p>
    <w:p w14:paraId="1EC06740" w14:textId="1126EEF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5645D27F" w14:textId="5126E60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RRCResumeComplete</w:t>
      </w:r>
      <w:r w:rsidR="00394471" w:rsidRPr="00F10B4F">
        <w:t xml:space="preserve"> message;</w:t>
      </w:r>
    </w:p>
    <w:p w14:paraId="1B80392A" w14:textId="77777777" w:rsidR="00800E9E" w:rsidRPr="00F10B4F" w:rsidRDefault="00800E9E" w:rsidP="00800E9E">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11DBD8D" w14:textId="4560D336"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573C01" w:rsidRPr="00F10B4F">
        <w:rPr>
          <w:rFonts w:eastAsia="等线"/>
          <w:lang w:eastAsia="zh-CN"/>
        </w:rPr>
        <w:t xml:space="preserve"> and the logged measurements configuration is for NR</w:t>
      </w:r>
      <w:r w:rsidRPr="00F10B4F">
        <w:rPr>
          <w:rFonts w:eastAsia="等线"/>
          <w:lang w:eastAsia="zh-CN"/>
        </w:rPr>
        <w:t>:</w:t>
      </w:r>
    </w:p>
    <w:p w14:paraId="0CFD9408" w14:textId="302B3F89" w:rsidR="00800E9E" w:rsidRPr="00F10B4F" w:rsidRDefault="00800E9E" w:rsidP="00800E9E">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RRCResumeComplete</w:t>
      </w:r>
      <w:r w:rsidRPr="00F10B4F">
        <w:t xml:space="preserve"> message</w:t>
      </w:r>
      <w:r w:rsidRPr="00F10B4F">
        <w:rPr>
          <w:rFonts w:eastAsia="等线"/>
          <w:lang w:eastAsia="zh-CN"/>
        </w:rPr>
        <w:t>;</w:t>
      </w:r>
    </w:p>
    <w:p w14:paraId="7724A728" w14:textId="4017B21A"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else:</w:t>
      </w:r>
    </w:p>
    <w:p w14:paraId="542DA8D5" w14:textId="158B1FD7" w:rsidR="00800E9E" w:rsidRPr="00F10B4F" w:rsidRDefault="00800E9E" w:rsidP="00800E9E">
      <w:pPr>
        <w:pStyle w:val="B4"/>
      </w:pPr>
      <w:r w:rsidRPr="00F10B4F">
        <w:t>4&gt;</w:t>
      </w:r>
      <w:r w:rsidRPr="00F10B4F">
        <w:tab/>
        <w:t>if the UE has logged measurements available for NR:</w:t>
      </w:r>
    </w:p>
    <w:p w14:paraId="5C544E32" w14:textId="0D37BF15" w:rsidR="00800E9E" w:rsidRPr="00F10B4F" w:rsidRDefault="00800E9E" w:rsidP="000830BB">
      <w:pPr>
        <w:pStyle w:val="B5"/>
      </w:pPr>
      <w:r w:rsidRPr="00F10B4F">
        <w:rPr>
          <w:rFonts w:eastAsia="等线"/>
          <w:lang w:eastAsia="zh-CN"/>
        </w:rPr>
        <w:t>5&gt;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r w:rsidRPr="00F10B4F">
        <w:rPr>
          <w:i/>
        </w:rPr>
        <w:t>RRCResumeComplete</w:t>
      </w:r>
      <w:r w:rsidRPr="00F10B4F">
        <w:t xml:space="preserve"> message</w:t>
      </w:r>
      <w:r w:rsidRPr="00F10B4F">
        <w:rPr>
          <w:rFonts w:eastAsia="等线"/>
          <w:lang w:eastAsia="zh-CN"/>
        </w:rPr>
        <w:t>;</w:t>
      </w:r>
    </w:p>
    <w:p w14:paraId="4FA94095" w14:textId="127CE5F3"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等线"/>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800E9E" w:rsidRPr="00F10B4F">
        <w:rPr>
          <w:rFonts w:eastAsia="等线"/>
          <w:i/>
        </w:rPr>
        <w:t>VarConnEstFailReportList</w:t>
      </w:r>
      <w:r w:rsidRPr="00F10B4F">
        <w:t>:</w:t>
      </w:r>
    </w:p>
    <w:p w14:paraId="2B1F63E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6E496618"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10DE8F3F"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52A2659" w14:textId="0267F8D4"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431A4221"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9C1A193" w14:textId="377B5207"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7D0E0297"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1D864807"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4386010B" w14:textId="77777777" w:rsidR="00394471" w:rsidRPr="00F10B4F" w:rsidRDefault="00394471" w:rsidP="00394471">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06E2EE4C" w14:textId="77777777" w:rsidR="00394471" w:rsidRPr="00F10B4F" w:rsidRDefault="00394471" w:rsidP="00394471">
      <w:pPr>
        <w:pStyle w:val="B3"/>
      </w:pPr>
      <w:r w:rsidRPr="00F10B4F">
        <w:lastRenderedPageBreak/>
        <w:t>3&gt;</w:t>
      </w:r>
      <w:r w:rsidRPr="00F10B4F">
        <w:tab/>
        <w:t xml:space="preserve">include the </w:t>
      </w:r>
      <w:r w:rsidRPr="00F10B4F">
        <w:rPr>
          <w:i/>
          <w:iCs/>
        </w:rPr>
        <w:t>mobilityState</w:t>
      </w:r>
      <w:r w:rsidRPr="00F10B4F">
        <w:t xml:space="preserve"> </w:t>
      </w:r>
      <w:r w:rsidRPr="00F10B4F">
        <w:rPr>
          <w:rFonts w:eastAsia="宋体"/>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4ADC9148" w14:textId="5530E9CE" w:rsidR="00394471" w:rsidRPr="00F10B4F" w:rsidRDefault="00394471" w:rsidP="00394471">
      <w:pPr>
        <w:pStyle w:val="B2"/>
      </w:pPr>
      <w:r w:rsidRPr="00F10B4F">
        <w:t>2&gt;</w:t>
      </w:r>
      <w:r w:rsidRPr="00F10B4F">
        <w:tab/>
        <w:t>if the UE is configured to provide the measurement gap requirement information of NR target bands:</w:t>
      </w:r>
    </w:p>
    <w:p w14:paraId="0ABE4F6D" w14:textId="77777777" w:rsidR="00394471" w:rsidRPr="00F10B4F" w:rsidRDefault="00394471" w:rsidP="00394471">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41F9BB06" w14:textId="4BCEBA03" w:rsidR="00394471" w:rsidRPr="00F10B4F" w:rsidRDefault="00394471" w:rsidP="00394471">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1E26A137" w14:textId="77777777" w:rsidR="00305C4E" w:rsidRPr="00F10B4F" w:rsidRDefault="00394471" w:rsidP="00305C4E">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B038516"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6115691E" w14:textId="71F0C8D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D6E92B9" w14:textId="77777777" w:rsidR="00305C4E" w:rsidRPr="00F10B4F" w:rsidRDefault="00305C4E" w:rsidP="00305C4E">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0349E6BE" w14:textId="02BC2163" w:rsidR="00810302" w:rsidRPr="00F10B4F" w:rsidRDefault="00305C4E" w:rsidP="00305C4E">
      <w:pPr>
        <w:pStyle w:val="B4"/>
      </w:pPr>
      <w:r w:rsidRPr="00F10B4F">
        <w:t>4&gt;</w:t>
      </w:r>
      <w:r w:rsidRPr="00F10B4F">
        <w:tab/>
        <w:t xml:space="preserve">if </w:t>
      </w:r>
      <w:r w:rsidRPr="00F10B4F">
        <w:rPr>
          <w:i/>
        </w:rPr>
        <w:t>requestedTargetBandFilterNCSG-NR</w:t>
      </w:r>
      <w:r w:rsidRPr="00F10B4F">
        <w:t xml:space="preserve"> is configured</w:t>
      </w:r>
      <w:r w:rsidR="00810302" w:rsidRPr="00F10B4F">
        <w:t>:</w:t>
      </w:r>
    </w:p>
    <w:p w14:paraId="4A86FB3B" w14:textId="06598B51" w:rsidR="00810302" w:rsidRPr="00F10B4F" w:rsidRDefault="00810302" w:rsidP="00F747EB">
      <w:pPr>
        <w:pStyle w:val="B5"/>
      </w:pPr>
      <w:r w:rsidRPr="00F10B4F">
        <w:t>5&gt;</w:t>
      </w:r>
      <w:r w:rsidRPr="00F10B4F">
        <w:tab/>
      </w:r>
      <w:r w:rsidR="00305C4E" w:rsidRPr="00F10B4F">
        <w:t xml:space="preserve">for each supported NR band included in </w:t>
      </w:r>
      <w:r w:rsidR="00305C4E" w:rsidRPr="00F10B4F">
        <w:rPr>
          <w:i/>
        </w:rPr>
        <w:t>requestedTargetBandFilterNCSG-NR</w:t>
      </w:r>
      <w:r w:rsidR="00305C4E" w:rsidRPr="00F10B4F">
        <w:t xml:space="preserve">, include an entry in </w:t>
      </w:r>
      <w:r w:rsidR="00305C4E" w:rsidRPr="00F10B4F">
        <w:rPr>
          <w:i/>
        </w:rPr>
        <w:t>interFreq-needForNCSG</w:t>
      </w:r>
      <w:r w:rsidR="00305C4E" w:rsidRPr="00F10B4F">
        <w:t xml:space="preserve"> and set the NCSG requirement information for that band;</w:t>
      </w:r>
    </w:p>
    <w:p w14:paraId="630A061E" w14:textId="34424652" w:rsidR="00810302" w:rsidRPr="00F10B4F" w:rsidRDefault="00810302" w:rsidP="00305C4E">
      <w:pPr>
        <w:pStyle w:val="B4"/>
      </w:pPr>
      <w:r w:rsidRPr="00F10B4F">
        <w:t>4&gt;</w:t>
      </w:r>
      <w:r w:rsidRPr="00F10B4F">
        <w:tab/>
        <w:t>else:</w:t>
      </w:r>
    </w:p>
    <w:p w14:paraId="65FF691E" w14:textId="6AB23B7B" w:rsidR="00305C4E" w:rsidRPr="00F10B4F" w:rsidRDefault="00810302" w:rsidP="00F747EB">
      <w:pPr>
        <w:pStyle w:val="B5"/>
      </w:pPr>
      <w:r w:rsidRPr="00F10B4F">
        <w:t>5&gt;</w:t>
      </w:r>
      <w:r w:rsidRPr="00F10B4F">
        <w:tab/>
      </w:r>
      <w:r w:rsidR="00305C4E" w:rsidRPr="00F10B4F">
        <w:t xml:space="preserve">include an entry for each supported NR band in </w:t>
      </w:r>
      <w:r w:rsidR="00305C4E" w:rsidRPr="00F10B4F">
        <w:rPr>
          <w:i/>
        </w:rPr>
        <w:t>interFreq-needForNCSG</w:t>
      </w:r>
      <w:r w:rsidR="00305C4E" w:rsidRPr="00F10B4F">
        <w:t xml:space="preserve"> and set the corresponding NCSG requirement information;</w:t>
      </w:r>
    </w:p>
    <w:p w14:paraId="1270A0A8"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05D01112" w14:textId="260E6AA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4A2EA6FA" w14:textId="6D90827B" w:rsidR="00810302" w:rsidRPr="00F10B4F" w:rsidRDefault="00305C4E" w:rsidP="00394471">
      <w:pPr>
        <w:pStyle w:val="B4"/>
      </w:pPr>
      <w:r w:rsidRPr="00F10B4F">
        <w:t>4&gt;</w:t>
      </w:r>
      <w:r w:rsidRPr="00F10B4F">
        <w:tab/>
        <w:t xml:space="preserve">if </w:t>
      </w:r>
      <w:r w:rsidRPr="00F10B4F">
        <w:rPr>
          <w:i/>
        </w:rPr>
        <w:t>requestedTargetBandFilterNCSG-EUTRA</w:t>
      </w:r>
      <w:r w:rsidRPr="00F10B4F">
        <w:t xml:space="preserve"> is configured</w:t>
      </w:r>
      <w:r w:rsidR="00810302" w:rsidRPr="00F10B4F">
        <w:t>:</w:t>
      </w:r>
    </w:p>
    <w:p w14:paraId="6C1175CF" w14:textId="5BEA9D4F" w:rsidR="00810302" w:rsidRPr="00F10B4F" w:rsidRDefault="00810302" w:rsidP="00F747EB">
      <w:pPr>
        <w:pStyle w:val="B5"/>
      </w:pPr>
      <w:r w:rsidRPr="00F10B4F">
        <w:t>5&gt;</w:t>
      </w:r>
      <w:r w:rsidRPr="00F10B4F">
        <w:tab/>
      </w:r>
      <w:r w:rsidR="00305C4E" w:rsidRPr="00F10B4F">
        <w:t xml:space="preserve">for each supported E-UTRA band included in </w:t>
      </w:r>
      <w:r w:rsidR="00305C4E" w:rsidRPr="00F10B4F">
        <w:rPr>
          <w:i/>
        </w:rPr>
        <w:t>requestedTargetBandFilterNCSG-EUTRA</w:t>
      </w:r>
      <w:r w:rsidR="00305C4E" w:rsidRPr="00F10B4F">
        <w:t xml:space="preserve">, include an entry in </w:t>
      </w:r>
      <w:r w:rsidR="00305C4E" w:rsidRPr="00F10B4F">
        <w:rPr>
          <w:i/>
        </w:rPr>
        <w:t>needForNCSG-EUTRA</w:t>
      </w:r>
      <w:r w:rsidR="00305C4E" w:rsidRPr="00F10B4F">
        <w:t xml:space="preserve"> and set the NCSG requirement information for that band;</w:t>
      </w:r>
    </w:p>
    <w:p w14:paraId="5227AE22" w14:textId="52A1C23B" w:rsidR="00810302" w:rsidRPr="00F10B4F" w:rsidRDefault="00810302" w:rsidP="00394471">
      <w:pPr>
        <w:pStyle w:val="B4"/>
      </w:pPr>
      <w:r w:rsidRPr="00F10B4F">
        <w:t>4&gt;</w:t>
      </w:r>
      <w:r w:rsidRPr="00F10B4F">
        <w:tab/>
        <w:t>else:</w:t>
      </w:r>
    </w:p>
    <w:p w14:paraId="2488B863" w14:textId="48FBB8C0" w:rsidR="00394471" w:rsidRPr="00F10B4F" w:rsidRDefault="00810302" w:rsidP="00F747EB">
      <w:pPr>
        <w:pStyle w:val="B5"/>
      </w:pPr>
      <w:r w:rsidRPr="00F10B4F">
        <w:t>5&gt;</w:t>
      </w:r>
      <w:r w:rsidRPr="00F10B4F">
        <w:tab/>
      </w:r>
      <w:r w:rsidR="00305C4E" w:rsidRPr="00F10B4F">
        <w:t xml:space="preserve">include an entry for each supported E-UTRA band in </w:t>
      </w:r>
      <w:r w:rsidR="00305C4E" w:rsidRPr="00F10B4F">
        <w:rPr>
          <w:i/>
        </w:rPr>
        <w:t>needForNCSG-EUTRA</w:t>
      </w:r>
      <w:r w:rsidR="00305C4E" w:rsidRPr="00F10B4F">
        <w:t xml:space="preserve"> and set the corresponding NCSG requirement information;</w:t>
      </w:r>
    </w:p>
    <w:p w14:paraId="2C167453" w14:textId="77777777" w:rsidR="00394471" w:rsidRPr="00F10B4F" w:rsidRDefault="00394471" w:rsidP="00394471">
      <w:pPr>
        <w:pStyle w:val="B1"/>
      </w:pPr>
      <w:r w:rsidRPr="00F10B4F">
        <w:t>1&gt;</w:t>
      </w:r>
      <w:r w:rsidRPr="00F10B4F">
        <w:tab/>
        <w:t xml:space="preserve">submit the </w:t>
      </w:r>
      <w:r w:rsidRPr="00F10B4F">
        <w:rPr>
          <w:i/>
        </w:rPr>
        <w:t>RRCResumeComplete</w:t>
      </w:r>
      <w:r w:rsidRPr="00F10B4F">
        <w:t xml:space="preserve"> message to lower layers for transmission;</w:t>
      </w:r>
    </w:p>
    <w:p w14:paraId="74795D21" w14:textId="09670335" w:rsidR="00394471" w:rsidRPr="00F10B4F" w:rsidRDefault="00394471" w:rsidP="00394471">
      <w:pPr>
        <w:pStyle w:val="B1"/>
      </w:pPr>
      <w:r w:rsidRPr="00F10B4F">
        <w:t>1&gt;</w:t>
      </w:r>
      <w:r w:rsidRPr="00F10B4F">
        <w:tab/>
        <w:t>the procedure ends.</w:t>
      </w:r>
    </w:p>
    <w:p w14:paraId="4FF2CFBC" w14:textId="35B427A6" w:rsidR="006C69F1" w:rsidRPr="00F10B4F" w:rsidRDefault="006C69F1" w:rsidP="00DD246F">
      <w:pPr>
        <w:pStyle w:val="NO"/>
      </w:pPr>
      <w:r w:rsidRPr="00F10B4F">
        <w:lastRenderedPageBreak/>
        <w:t>NOTE</w:t>
      </w:r>
      <w:r w:rsidR="006D2BCC" w:rsidRPr="00F10B4F">
        <w:t xml:space="preserve"> 2</w:t>
      </w:r>
      <w:r w:rsidRPr="00F10B4F">
        <w:t>:</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6EF6B80B" w14:textId="7E902EE3" w:rsidR="00394471" w:rsidRPr="00F10B4F" w:rsidRDefault="00394471" w:rsidP="00394471">
      <w:pPr>
        <w:pStyle w:val="Heading4"/>
      </w:pPr>
      <w:bookmarkStart w:id="324" w:name="_Toc60776836"/>
      <w:bookmarkStart w:id="325" w:name="_Toc131064494"/>
      <w:r w:rsidRPr="00F10B4F">
        <w:t>5.3.13.5</w:t>
      </w:r>
      <w:r w:rsidRPr="00F10B4F">
        <w:tab/>
      </w:r>
      <w:r w:rsidR="0070235D" w:rsidRPr="00F10B4F">
        <w:t>Handling of failure to resume RRC Connection</w:t>
      </w:r>
      <w:bookmarkEnd w:id="324"/>
      <w:bookmarkEnd w:id="325"/>
    </w:p>
    <w:p w14:paraId="09FF5DFC" w14:textId="77777777" w:rsidR="00394471" w:rsidRPr="00F10B4F" w:rsidRDefault="00394471" w:rsidP="00394471">
      <w:r w:rsidRPr="00F10B4F">
        <w:t>The UE shall:</w:t>
      </w:r>
    </w:p>
    <w:p w14:paraId="24C533E3" w14:textId="4939DFD2" w:rsidR="00394471" w:rsidRPr="00F10B4F" w:rsidRDefault="00394471" w:rsidP="00394471">
      <w:pPr>
        <w:pStyle w:val="B1"/>
      </w:pPr>
      <w:r w:rsidRPr="00F10B4F">
        <w:t>1&gt;</w:t>
      </w:r>
      <w:r w:rsidRPr="00F10B4F">
        <w:tab/>
        <w:t>if timer T319 expires:</w:t>
      </w:r>
    </w:p>
    <w:p w14:paraId="6080A622" w14:textId="77777777" w:rsidR="00573C01" w:rsidRPr="00F10B4F" w:rsidRDefault="00573C01" w:rsidP="00573C01">
      <w:pPr>
        <w:pStyle w:val="B2"/>
        <w:rPr>
          <w:lang w:eastAsia="ko-KR"/>
        </w:rPr>
      </w:pPr>
      <w:r w:rsidRPr="00F10B4F">
        <w:rPr>
          <w:rFonts w:eastAsia="等线"/>
        </w:rPr>
        <w:t>2&gt;</w:t>
      </w:r>
      <w:r w:rsidRPr="00F10B4F">
        <w:rPr>
          <w:rFonts w:eastAsia="等线"/>
        </w:rPr>
        <w:tab/>
        <w:t>if the UE supports multiple CEF report:</w:t>
      </w:r>
    </w:p>
    <w:p w14:paraId="42724343" w14:textId="77777777" w:rsidR="00573C01" w:rsidRPr="00F10B4F" w:rsidRDefault="00573C01" w:rsidP="00573C01">
      <w:pPr>
        <w:pStyle w:val="B3"/>
        <w:rPr>
          <w:rFonts w:eastAsia="等线"/>
        </w:rPr>
      </w:pPr>
      <w:r w:rsidRPr="00F10B4F">
        <w:rPr>
          <w:rFonts w:eastAsia="等线"/>
        </w:rPr>
        <w:t>3&gt;</w:t>
      </w:r>
      <w:r w:rsidRPr="00F10B4F">
        <w:rPr>
          <w:rFonts w:eastAsia="等线"/>
        </w:rPr>
        <w:tab/>
        <w:t xml:space="preserve">if the UE has connection establishment failure information or connection resume failure information available in </w:t>
      </w:r>
      <w:r w:rsidRPr="00F10B4F">
        <w:rPr>
          <w:rFonts w:eastAsia="等线"/>
          <w:i/>
        </w:rPr>
        <w:t>VarConnEstFailReport</w:t>
      </w:r>
      <w:r w:rsidRPr="00F10B4F">
        <w:rPr>
          <w:rFonts w:eastAsia="等线"/>
        </w:rPr>
        <w:t xml:space="preserve"> and if the RPLMN is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and</w:t>
      </w:r>
    </w:p>
    <w:p w14:paraId="348B442C" w14:textId="77777777" w:rsidR="00573C01" w:rsidRPr="00F10B4F" w:rsidRDefault="00573C01" w:rsidP="00573C01">
      <w:pPr>
        <w:pStyle w:val="B3"/>
        <w:rPr>
          <w:rFonts w:eastAsia="等线"/>
        </w:rPr>
      </w:pPr>
      <w:r w:rsidRPr="00F10B4F">
        <w:rPr>
          <w:rFonts w:eastAsia="等线"/>
        </w:rPr>
        <w:t>3&gt;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lang w:eastAsia="zh-CN"/>
        </w:rPr>
        <w:t xml:space="preserve"> and </w:t>
      </w:r>
      <w:r w:rsidRPr="00F10B4F">
        <w:rPr>
          <w:lang w:eastAsia="ko-KR"/>
        </w:rPr>
        <w:t>if th</w:t>
      </w:r>
      <w:r w:rsidRPr="00F10B4F">
        <w:rPr>
          <w:rFonts w:eastAsia="等线"/>
        </w:rPr>
        <w:t xml:space="preserve">e </w:t>
      </w:r>
      <w:r w:rsidRPr="00F10B4F">
        <w:rPr>
          <w:rFonts w:eastAsia="等线"/>
          <w:i/>
          <w:iCs/>
        </w:rPr>
        <w:t>maxCEFReport-r17</w:t>
      </w:r>
      <w:r w:rsidRPr="00F10B4F">
        <w:rPr>
          <w:rFonts w:eastAsia="等线"/>
        </w:rPr>
        <w:t xml:space="preserve"> has not been reached:</w:t>
      </w:r>
    </w:p>
    <w:p w14:paraId="5DC315DD" w14:textId="77777777" w:rsidR="00573C01" w:rsidRPr="00F10B4F" w:rsidRDefault="00573C01" w:rsidP="00573C01">
      <w:pPr>
        <w:pStyle w:val="B4"/>
        <w:rPr>
          <w:rFonts w:eastAsia="等线"/>
        </w:rPr>
      </w:pPr>
      <w:r w:rsidRPr="00F10B4F">
        <w:rPr>
          <w:lang w:eastAsia="ko-KR"/>
        </w:rPr>
        <w:t>4&gt;</w:t>
      </w:r>
      <w:r w:rsidRPr="00F10B4F">
        <w:rPr>
          <w:lang w:eastAsia="ko-KR"/>
        </w:rPr>
        <w:tab/>
      </w:r>
      <w:r w:rsidRPr="00F10B4F">
        <w:rPr>
          <w:rFonts w:eastAsia="等线"/>
        </w:rPr>
        <w:t xml:space="preserve">append the </w:t>
      </w:r>
      <w:r w:rsidRPr="00F10B4F">
        <w:rPr>
          <w:i/>
        </w:rPr>
        <w:t>VarConnEstFailReport</w:t>
      </w:r>
      <w:r w:rsidRPr="00F10B4F">
        <w:t xml:space="preserve"> as a new entry </w:t>
      </w:r>
      <w:r w:rsidRPr="00F10B4F">
        <w:rPr>
          <w:rFonts w:eastAsia="等线"/>
        </w:rPr>
        <w:t xml:space="preserve">in the </w:t>
      </w:r>
      <w:r w:rsidRPr="00F10B4F">
        <w:rPr>
          <w:rFonts w:eastAsia="等线"/>
          <w:i/>
        </w:rPr>
        <w:t>VarConnEstFailReportList</w:t>
      </w:r>
      <w:r w:rsidRPr="00F10B4F">
        <w:rPr>
          <w:rFonts w:eastAsia="等线"/>
          <w:iCs/>
        </w:rPr>
        <w:t>;</w:t>
      </w:r>
    </w:p>
    <w:p w14:paraId="3C644CCE" w14:textId="6D87A69D" w:rsidR="00394471" w:rsidRPr="00F10B4F" w:rsidRDefault="00394471" w:rsidP="00394471">
      <w:pPr>
        <w:pStyle w:val="B2"/>
        <w:rPr>
          <w:rFonts w:eastAsia="等线"/>
        </w:rPr>
      </w:pPr>
      <w:r w:rsidRPr="00F10B4F">
        <w:rPr>
          <w:rFonts w:eastAsia="等线"/>
        </w:rPr>
        <w:t>2&gt;</w:t>
      </w:r>
      <w:r w:rsidRPr="00F10B4F">
        <w:rPr>
          <w:rFonts w:eastAsia="等线"/>
        </w:rPr>
        <w:tab/>
        <w:t>if the UE has connection establishment failure information or connection resume failure informat</w:t>
      </w:r>
      <w:r w:rsidR="00E75029" w:rsidRPr="00F10B4F">
        <w:rPr>
          <w:rFonts w:eastAsia="等线"/>
        </w:rPr>
        <w:t>i</w:t>
      </w:r>
      <w:r w:rsidRPr="00F10B4F">
        <w:rPr>
          <w:rFonts w:eastAsia="等线"/>
        </w:rPr>
        <w:t xml:space="preserve">on available in </w:t>
      </w:r>
      <w:r w:rsidRPr="00F10B4F">
        <w:rPr>
          <w:rFonts w:eastAsia="等线"/>
          <w:i/>
        </w:rPr>
        <w:t>VarConnEstFailReport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or</w:t>
      </w:r>
    </w:p>
    <w:p w14:paraId="6EE33D4B" w14:textId="77777777" w:rsidR="00394471" w:rsidRPr="00F10B4F" w:rsidRDefault="00394471" w:rsidP="00394471">
      <w:pPr>
        <w:pStyle w:val="B2"/>
        <w:rPr>
          <w:rFonts w:eastAsia="等线"/>
        </w:rPr>
      </w:pPr>
      <w:r w:rsidRPr="00F10B4F">
        <w:rPr>
          <w:rFonts w:eastAsia="等线"/>
        </w:rPr>
        <w:t>2&gt;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rPr>
        <w:t>:</w:t>
      </w:r>
    </w:p>
    <w:p w14:paraId="1EB36ADF" w14:textId="101FC660" w:rsidR="00394471" w:rsidRPr="00F10B4F" w:rsidRDefault="00394471" w:rsidP="00394471">
      <w:pPr>
        <w:pStyle w:val="B3"/>
        <w:rPr>
          <w:rFonts w:eastAsia="等线"/>
        </w:rPr>
      </w:pPr>
      <w:r w:rsidRPr="00F10B4F">
        <w:rPr>
          <w:rFonts w:eastAsia="等线"/>
        </w:rPr>
        <w:t>3&gt;</w:t>
      </w:r>
      <w:r w:rsidRPr="00F10B4F">
        <w:rPr>
          <w:rFonts w:eastAsia="等线"/>
        </w:rPr>
        <w:tab/>
        <w:t xml:space="preserve">reset the </w:t>
      </w:r>
      <w:r w:rsidRPr="00F10B4F">
        <w:rPr>
          <w:rFonts w:eastAsia="等线"/>
          <w:i/>
        </w:rPr>
        <w:t>numberOfConnFail</w:t>
      </w:r>
      <w:r w:rsidRPr="00F10B4F">
        <w:rPr>
          <w:rFonts w:eastAsia="等线"/>
        </w:rPr>
        <w:t xml:space="preserve"> to 0;</w:t>
      </w:r>
    </w:p>
    <w:p w14:paraId="664A2C82" w14:textId="079737C6" w:rsidR="00800E9E" w:rsidRPr="00F10B4F" w:rsidRDefault="00800E9E" w:rsidP="00800E9E">
      <w:pPr>
        <w:pStyle w:val="B2"/>
        <w:rPr>
          <w:rFonts w:eastAsia="等线"/>
        </w:rPr>
      </w:pPr>
      <w:r w:rsidRPr="00F10B4F">
        <w:rPr>
          <w:rFonts w:eastAsia="等线"/>
        </w:rPr>
        <w:t>2&gt;</w:t>
      </w:r>
      <w:r w:rsidRPr="00F10B4F">
        <w:rPr>
          <w:rFonts w:eastAsia="等线"/>
        </w:rPr>
        <w:tab/>
        <w:t>if the UE has connection establishment failure informat</w:t>
      </w:r>
      <w:r w:rsidR="00573C01" w:rsidRPr="00F10B4F">
        <w:rPr>
          <w:rFonts w:eastAsia="等线"/>
        </w:rPr>
        <w:t>i</w:t>
      </w:r>
      <w:r w:rsidRPr="00F10B4F">
        <w:rPr>
          <w:rFonts w:eastAsia="等线"/>
        </w:rPr>
        <w:t xml:space="preserve">on or connection resume failure information available in </w:t>
      </w:r>
      <w:r w:rsidRPr="00F10B4F">
        <w:rPr>
          <w:rFonts w:eastAsia="等线"/>
          <w:i/>
        </w:rPr>
        <w:t>VarConnEstFailReportList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00B638A2" w:rsidRPr="00F10B4F">
        <w:rPr>
          <w:rFonts w:eastAsia="等线"/>
        </w:rPr>
        <w:t>any entry of</w:t>
      </w:r>
      <w:r w:rsidR="00B638A2" w:rsidRPr="00F10B4F">
        <w:rPr>
          <w:rFonts w:eastAsia="等线"/>
          <w:i/>
        </w:rPr>
        <w:t xml:space="preserve"> </w:t>
      </w:r>
      <w:r w:rsidRPr="00F10B4F">
        <w:rPr>
          <w:rFonts w:eastAsia="等线"/>
          <w:i/>
        </w:rPr>
        <w:t>VarConnEstFailReportList</w:t>
      </w:r>
      <w:r w:rsidRPr="00F10B4F">
        <w:rPr>
          <w:rFonts w:eastAsia="等线"/>
        </w:rPr>
        <w:t>:</w:t>
      </w:r>
    </w:p>
    <w:p w14:paraId="2E0A03D4" w14:textId="6A52F63B" w:rsidR="00800E9E" w:rsidRPr="00F10B4F" w:rsidRDefault="00800E9E" w:rsidP="00394471">
      <w:pPr>
        <w:pStyle w:val="B3"/>
        <w:rPr>
          <w:rFonts w:eastAsia="等线"/>
          <w:lang w:eastAsia="zh-CN"/>
        </w:rPr>
      </w:pPr>
      <w:r w:rsidRPr="00F10B4F">
        <w:rPr>
          <w:rFonts w:eastAsia="等线"/>
        </w:rPr>
        <w:t>3&gt;</w:t>
      </w:r>
      <w:r w:rsidRPr="00F10B4F">
        <w:rPr>
          <w:rFonts w:eastAsia="等线"/>
        </w:rPr>
        <w:tab/>
      </w:r>
      <w:r w:rsidRPr="00F10B4F">
        <w:rPr>
          <w:rFonts w:eastAsia="等线"/>
          <w:lang w:eastAsia="zh-CN"/>
        </w:rPr>
        <w:t xml:space="preserve">clear the content included in </w:t>
      </w:r>
      <w:r w:rsidRPr="00F10B4F">
        <w:rPr>
          <w:rFonts w:eastAsia="等线"/>
          <w:i/>
          <w:lang w:eastAsia="zh-CN"/>
        </w:rPr>
        <w:t>VarConnEstFailReportList</w:t>
      </w:r>
      <w:r w:rsidRPr="00F10B4F">
        <w:rPr>
          <w:rFonts w:eastAsia="等线"/>
          <w:lang w:eastAsia="zh-CN"/>
        </w:rPr>
        <w:t>;</w:t>
      </w:r>
    </w:p>
    <w:p w14:paraId="6417B3F8" w14:textId="77777777" w:rsidR="00394471" w:rsidRPr="00F10B4F" w:rsidRDefault="00394471" w:rsidP="00394471">
      <w:pPr>
        <w:pStyle w:val="B2"/>
      </w:pPr>
      <w:r w:rsidRPr="00F10B4F">
        <w:rPr>
          <w:rFonts w:eastAsia="等线"/>
          <w:lang w:eastAsia="zh-CN"/>
        </w:rPr>
        <w:t xml:space="preserve">2&gt; clear the content included in </w:t>
      </w:r>
      <w:r w:rsidRPr="00F10B4F">
        <w:rPr>
          <w:rFonts w:eastAsia="等线"/>
          <w:i/>
          <w:lang w:eastAsia="zh-CN"/>
        </w:rPr>
        <w:t>VarConnEstFailReport</w:t>
      </w:r>
      <w:r w:rsidRPr="00F10B4F">
        <w:rPr>
          <w:rFonts w:eastAsia="等线"/>
          <w:lang w:eastAsia="zh-CN"/>
        </w:rPr>
        <w:t xml:space="preserve"> except for the </w:t>
      </w:r>
      <w:r w:rsidRPr="00F10B4F">
        <w:rPr>
          <w:rFonts w:eastAsia="等线"/>
          <w:i/>
          <w:lang w:eastAsia="zh-CN"/>
        </w:rPr>
        <w:t>numberOfConnFail</w:t>
      </w:r>
      <w:r w:rsidRPr="00F10B4F">
        <w:rPr>
          <w:rFonts w:eastAsia="等线"/>
          <w:lang w:eastAsia="zh-CN"/>
        </w:rPr>
        <w:t>, if any;</w:t>
      </w:r>
    </w:p>
    <w:p w14:paraId="7C600B74" w14:textId="77777777" w:rsidR="00394471" w:rsidRPr="00F10B4F" w:rsidRDefault="00394471" w:rsidP="00394471">
      <w:pPr>
        <w:pStyle w:val="B2"/>
      </w:pPr>
      <w:r w:rsidRPr="00F10B4F">
        <w:t>2&gt;</w:t>
      </w:r>
      <w:r w:rsidRPr="00F10B4F">
        <w:tab/>
        <w:t xml:space="preserve">store the following connection resume failure information in the </w:t>
      </w:r>
      <w:r w:rsidRPr="00F10B4F">
        <w:rPr>
          <w:i/>
        </w:rPr>
        <w:t>VarConnEstFailReport</w:t>
      </w:r>
      <w:r w:rsidRPr="00F10B4F">
        <w:t xml:space="preserve"> by setting its fields as follows:</w:t>
      </w:r>
    </w:p>
    <w:p w14:paraId="0BA46398" w14:textId="1075E4C1"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3C8D7AD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等线"/>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F10B4F" w:rsidRDefault="00394471" w:rsidP="00394471">
      <w:pPr>
        <w:pStyle w:val="B4"/>
      </w:pPr>
      <w:r w:rsidRPr="00F10B4F">
        <w:t>4&gt;</w:t>
      </w:r>
      <w:r w:rsidRPr="00F10B4F">
        <w:tab/>
        <w:t>for each neighbour cell included, include the optional fields that are available;</w:t>
      </w:r>
    </w:p>
    <w:p w14:paraId="25D7BCD1" w14:textId="77777777" w:rsidR="00394471" w:rsidRPr="00F10B4F" w:rsidRDefault="00394471" w:rsidP="00394471">
      <w:pPr>
        <w:pStyle w:val="NO"/>
      </w:pPr>
      <w:r w:rsidRPr="00F10B4F">
        <w:lastRenderedPageBreak/>
        <w:t>NOTE:</w:t>
      </w:r>
      <w:r w:rsidRPr="00F10B4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in 5.3.3.7;</w:t>
      </w:r>
    </w:p>
    <w:p w14:paraId="4584D161" w14:textId="4182BAE8" w:rsidR="00394471" w:rsidRPr="00F10B4F" w:rsidRDefault="00394471" w:rsidP="00394471">
      <w:pPr>
        <w:pStyle w:val="B3"/>
        <w:rPr>
          <w:rFonts w:eastAsia="等线"/>
        </w:rPr>
      </w:pPr>
      <w:r w:rsidRPr="00F10B4F">
        <w:rPr>
          <w:lang w:eastAsia="ko-KR"/>
        </w:rPr>
        <w:t>3&gt;</w:t>
      </w:r>
      <w:r w:rsidRPr="00F10B4F">
        <w:rPr>
          <w:lang w:eastAsia="ko-KR"/>
        </w:rPr>
        <w:tab/>
        <w:t xml:space="preserve">set </w:t>
      </w:r>
      <w:r w:rsidRPr="00F10B4F">
        <w:rPr>
          <w:rFonts w:eastAsia="等线"/>
          <w:i/>
        </w:rPr>
        <w:t>perRAInfoList</w:t>
      </w:r>
      <w:r w:rsidRPr="00F10B4F">
        <w:rPr>
          <w:rFonts w:eastAsia="等线"/>
        </w:rPr>
        <w:t xml:space="preserve"> to indicate </w:t>
      </w:r>
      <w:r w:rsidR="00CF6189" w:rsidRPr="00F10B4F">
        <w:rPr>
          <w:rFonts w:eastAsia="等线"/>
        </w:rPr>
        <w:t xml:space="preserve">the performed </w:t>
      </w:r>
      <w:r w:rsidRPr="00F10B4F">
        <w:rPr>
          <w:rFonts w:eastAsia="等线"/>
        </w:rPr>
        <w:t xml:space="preserve">random access </w:t>
      </w:r>
      <w:r w:rsidR="00CF6189" w:rsidRPr="00F10B4F">
        <w:rPr>
          <w:rFonts w:eastAsia="等线"/>
        </w:rPr>
        <w:t xml:space="preserve">procedure related </w:t>
      </w:r>
      <w:r w:rsidRPr="00F10B4F">
        <w:rPr>
          <w:rFonts w:eastAsia="等线"/>
        </w:rPr>
        <w:t>information as specified in 5.7.10.5;</w:t>
      </w:r>
    </w:p>
    <w:p w14:paraId="1361557A" w14:textId="77777777" w:rsidR="00394471" w:rsidRPr="00F10B4F" w:rsidRDefault="00394471" w:rsidP="00394471">
      <w:pPr>
        <w:pStyle w:val="B3"/>
        <w:rPr>
          <w:rFonts w:eastAsia="等线"/>
        </w:rPr>
      </w:pPr>
      <w:r w:rsidRPr="00F10B4F">
        <w:rPr>
          <w:lang w:eastAsia="ko-KR"/>
        </w:rPr>
        <w:t>3&gt;</w:t>
      </w:r>
      <w:r w:rsidRPr="00F10B4F">
        <w:rPr>
          <w:lang w:eastAsia="ko-KR"/>
        </w:rPr>
        <w:tab/>
      </w:r>
      <w:r w:rsidRPr="00F10B4F">
        <w:t xml:space="preserve">if </w:t>
      </w:r>
      <w:r w:rsidRPr="00F10B4F">
        <w:rPr>
          <w:i/>
        </w:rPr>
        <w:t>numberOfConnFail</w:t>
      </w:r>
      <w:r w:rsidRPr="00F10B4F">
        <w:t xml:space="preserve"> is smaller than 8</w:t>
      </w:r>
      <w:r w:rsidRPr="00F10B4F">
        <w:rPr>
          <w:rFonts w:eastAsia="等线"/>
        </w:rPr>
        <w:t>:</w:t>
      </w:r>
    </w:p>
    <w:p w14:paraId="1818D7A1" w14:textId="0921E70E"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29D3BBBD" w14:textId="77777777" w:rsidR="00CF6189" w:rsidRPr="00F10B4F" w:rsidRDefault="00CF6189" w:rsidP="00CF6189">
      <w:pPr>
        <w:pStyle w:val="B2"/>
      </w:pPr>
      <w:r w:rsidRPr="00F10B4F">
        <w:t>2&gt;</w:t>
      </w:r>
      <w:r w:rsidRPr="00F10B4F">
        <w:tab/>
        <w:t>perform the actions upon going to RRC_IDLE as specified in 5.3.11 with release cause 'RRC Resume failure'.</w:t>
      </w:r>
    </w:p>
    <w:p w14:paraId="3AD60B04" w14:textId="2541FF24" w:rsidR="00CF6189" w:rsidRPr="00F10B4F" w:rsidRDefault="00CF6189" w:rsidP="00CF6189">
      <w:pPr>
        <w:pStyle w:val="B1"/>
      </w:pPr>
      <w:r w:rsidRPr="00F10B4F">
        <w:t>1&gt;</w:t>
      </w:r>
      <w:r w:rsidRPr="00F10B4F">
        <w:tab/>
      </w:r>
      <w:r w:rsidRPr="00F10B4F">
        <w:rPr>
          <w:rFonts w:eastAsia="宋体"/>
          <w:lang w:eastAsia="zh-CN"/>
        </w:rPr>
        <w:t xml:space="preserve">else </w:t>
      </w:r>
      <w:r w:rsidRPr="00F10B4F">
        <w:t xml:space="preserve">if upon receiving </w:t>
      </w:r>
      <w:r w:rsidR="00B15C49" w:rsidRPr="00F10B4F">
        <w:t>i</w:t>
      </w:r>
      <w:r w:rsidRPr="00F10B4F">
        <w:t>ntegrity check failure indication from lower layers while T319</w:t>
      </w:r>
      <w:r w:rsidR="0070235D" w:rsidRPr="00F10B4F">
        <w:t xml:space="preserve"> </w:t>
      </w:r>
      <w:r w:rsidRPr="00F10B4F">
        <w:t>is running:</w:t>
      </w:r>
    </w:p>
    <w:p w14:paraId="0C14F8B5"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6E56A7B9" w14:textId="26D3EF76" w:rsidR="0070235D" w:rsidRPr="00F10B4F" w:rsidRDefault="0070235D" w:rsidP="0070235D">
      <w:pPr>
        <w:pStyle w:val="B1"/>
      </w:pPr>
      <w:r w:rsidRPr="00F10B4F">
        <w:t>1&gt;</w:t>
      </w:r>
      <w:r w:rsidRPr="00F10B4F">
        <w:tab/>
      </w:r>
      <w:r w:rsidRPr="00F10B4F">
        <w:rPr>
          <w:rFonts w:eastAsia="宋体"/>
          <w:lang w:eastAsia="zh-CN"/>
        </w:rPr>
        <w:t xml:space="preserve">else </w:t>
      </w:r>
      <w:r w:rsidRPr="00F10B4F">
        <w:t xml:space="preserve">if indication from the MCG RLC that the maximum number of retransmissions has been reached is received while </w:t>
      </w:r>
      <w:r w:rsidR="007D3EDC" w:rsidRPr="00F10B4F">
        <w:t>SDT procedure is ongoing</w:t>
      </w:r>
      <w:r w:rsidRPr="00F10B4F">
        <w:t>; or</w:t>
      </w:r>
    </w:p>
    <w:p w14:paraId="0D6D453E" w14:textId="41322CF8" w:rsidR="0070235D" w:rsidRPr="00F10B4F" w:rsidRDefault="0070235D" w:rsidP="0070235D">
      <w:pPr>
        <w:pStyle w:val="B1"/>
      </w:pPr>
      <w:r w:rsidRPr="00F10B4F">
        <w:t>1&gt;</w:t>
      </w:r>
      <w:r w:rsidRPr="00F10B4F">
        <w:tab/>
        <w:t xml:space="preserve">if random access problem indication is received from MCG MAC while </w:t>
      </w:r>
      <w:r w:rsidR="007D3EDC" w:rsidRPr="00F10B4F">
        <w:t>SDT procedure is ongoing</w:t>
      </w:r>
      <w:r w:rsidRPr="00F10B4F">
        <w:t>; or</w:t>
      </w:r>
    </w:p>
    <w:p w14:paraId="340617B1" w14:textId="3CF40F98" w:rsidR="0070235D" w:rsidRPr="00F10B4F" w:rsidRDefault="0070235D" w:rsidP="0070235D">
      <w:pPr>
        <w:pStyle w:val="B1"/>
      </w:pPr>
      <w:bookmarkStart w:id="326" w:name="_Hlk97191875"/>
      <w:r w:rsidRPr="00F10B4F">
        <w:t>1&gt;</w:t>
      </w:r>
      <w:r w:rsidRPr="00F10B4F">
        <w:tab/>
        <w:t xml:space="preserve">if the lower layers indicate that </w:t>
      </w:r>
      <w:r w:rsidRPr="00F10B4F">
        <w:rPr>
          <w:i/>
          <w:iCs/>
        </w:rPr>
        <w:t>cg</w:t>
      </w:r>
      <w:r w:rsidRPr="00F10B4F">
        <w:t>-</w:t>
      </w:r>
      <w:r w:rsidRPr="00F10B4F">
        <w:rPr>
          <w:i/>
          <w:iCs/>
        </w:rPr>
        <w:t>SDT</w:t>
      </w:r>
      <w:r w:rsidRPr="00F10B4F">
        <w:t>-</w:t>
      </w:r>
      <w:r w:rsidRPr="00F10B4F">
        <w:rPr>
          <w:i/>
          <w:iCs/>
        </w:rPr>
        <w:t>TimeAlignmentTimer</w:t>
      </w:r>
      <w:r w:rsidRPr="00F10B4F">
        <w:t xml:space="preserve"> </w:t>
      </w:r>
      <w:r w:rsidR="0026782F" w:rsidRPr="00F10B4F">
        <w:t xml:space="preserve">or the </w:t>
      </w:r>
      <w:r w:rsidR="0026782F" w:rsidRPr="00F10B4F">
        <w:rPr>
          <w:i/>
          <w:iCs/>
        </w:rPr>
        <w:t>configuredGrantTimer</w:t>
      </w:r>
      <w:r w:rsidR="0026782F" w:rsidRPr="00F10B4F">
        <w:t xml:space="preserve"> </w:t>
      </w:r>
      <w:r w:rsidRPr="00F10B4F">
        <w:t>expired before receiving network response for the UL CG-SDT transmission with CCCH message</w:t>
      </w:r>
      <w:bookmarkEnd w:id="326"/>
      <w:r w:rsidRPr="00F10B4F">
        <w:t xml:space="preserve"> while </w:t>
      </w:r>
      <w:r w:rsidR="007D3EDC" w:rsidRPr="00F10B4F">
        <w:t>SDT procedure is ongoing</w:t>
      </w:r>
      <w:r w:rsidRPr="00F10B4F">
        <w:t>; or</w:t>
      </w:r>
    </w:p>
    <w:p w14:paraId="68D58EE7" w14:textId="6FE5BEFF" w:rsidR="00D127B2" w:rsidRPr="00F10B4F" w:rsidRDefault="00D127B2" w:rsidP="00A12BD9">
      <w:pPr>
        <w:pStyle w:val="B1"/>
      </w:pPr>
      <w:r w:rsidRPr="00F10B4F">
        <w:t>1&gt;</w:t>
      </w:r>
      <w:r w:rsidRPr="00F10B4F">
        <w:tab/>
        <w:t xml:space="preserve">if </w:t>
      </w:r>
      <w:r w:rsidR="00B15C49" w:rsidRPr="00F10B4F">
        <w:t>i</w:t>
      </w:r>
      <w:r w:rsidRPr="00F10B4F">
        <w:t>ntegrity check failure indication is received from lower layers while SDT procedure is ongoing; or</w:t>
      </w:r>
    </w:p>
    <w:p w14:paraId="68C7B5AB" w14:textId="35473AAA" w:rsidR="0070235D" w:rsidRPr="00F10B4F" w:rsidRDefault="0070235D" w:rsidP="0070235D">
      <w:pPr>
        <w:pStyle w:val="B1"/>
      </w:pPr>
      <w:r w:rsidRPr="00F10B4F">
        <w:t>1&gt;</w:t>
      </w:r>
      <w:r w:rsidRPr="00F10B4F">
        <w:tab/>
        <w:t>if T319a expires:</w:t>
      </w:r>
    </w:p>
    <w:p w14:paraId="1A9B8EB6" w14:textId="4EF8E57C" w:rsidR="007D3EDC" w:rsidRPr="00F10B4F" w:rsidRDefault="007D3EDC" w:rsidP="007D3EDC">
      <w:pPr>
        <w:pStyle w:val="B2"/>
      </w:pPr>
      <w:r w:rsidRPr="00F10B4F">
        <w:t>2&gt;</w:t>
      </w:r>
      <w:r w:rsidRPr="00F10B4F">
        <w:tab/>
        <w:t>consider SDT procedure is not ongoing;</w:t>
      </w:r>
    </w:p>
    <w:p w14:paraId="50914F31" w14:textId="77777777" w:rsidR="0070235D" w:rsidRPr="00F10B4F" w:rsidRDefault="0070235D" w:rsidP="0070235D">
      <w:pPr>
        <w:pStyle w:val="B2"/>
      </w:pPr>
      <w:r w:rsidRPr="00F10B4F">
        <w:t>2&gt;</w:t>
      </w:r>
      <w:r w:rsidRPr="00F10B4F">
        <w:tab/>
        <w:t>perform the actions upon going to RRC_IDLE as specified in 5.3.11 with release cause 'RRC Resume failure'.</w:t>
      </w:r>
    </w:p>
    <w:p w14:paraId="3A69C3FE" w14:textId="72777075" w:rsidR="00CD4D14" w:rsidRPr="00F10B4F" w:rsidRDefault="00394471" w:rsidP="00CD4D14">
      <w:r w:rsidRPr="00F10B4F">
        <w:t xml:space="preserve">The UE may discard the connection resume failure or connection establishment failure information, i.e. release the UE variable </w:t>
      </w:r>
      <w:r w:rsidRPr="00F10B4F">
        <w:rPr>
          <w:i/>
        </w:rPr>
        <w:t>VarConnEstFailReport</w:t>
      </w:r>
      <w:r w:rsidR="00395D37" w:rsidRPr="00F10B4F">
        <w:t xml:space="preserve"> and the UE variable </w:t>
      </w:r>
      <w:r w:rsidR="00395D37" w:rsidRPr="00F10B4F">
        <w:rPr>
          <w:i/>
        </w:rPr>
        <w:t>VarConnEstFailReportList</w:t>
      </w:r>
      <w:r w:rsidRPr="00F10B4F">
        <w:t>, 48 hours after the last connection resume failure is detected.</w:t>
      </w:r>
    </w:p>
    <w:p w14:paraId="1B95FA98" w14:textId="7AC3493C" w:rsidR="00394471" w:rsidRPr="00F10B4F" w:rsidRDefault="00CD4D14" w:rsidP="00CD4D14">
      <w:r w:rsidRPr="00F10B4F">
        <w:t xml:space="preserve">The L2 U2N Relay UE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63BB4D97" w14:textId="7A070A77" w:rsidR="00394471" w:rsidRPr="00F10B4F" w:rsidRDefault="00394471" w:rsidP="00394471">
      <w:pPr>
        <w:pStyle w:val="Heading4"/>
      </w:pPr>
      <w:bookmarkStart w:id="327" w:name="_Toc60776837"/>
      <w:bookmarkStart w:id="328" w:name="_Toc131064495"/>
      <w:r w:rsidRPr="00F10B4F">
        <w:t>5.3.13.6</w:t>
      </w:r>
      <w:r w:rsidRPr="00F10B4F">
        <w:tab/>
        <w:t xml:space="preserve">Cell re-selection or cell selection </w:t>
      </w:r>
      <w:r w:rsidR="00CD4D14" w:rsidRPr="00F10B4F">
        <w:t xml:space="preserve">or L2 U2N relay (re)selection </w:t>
      </w:r>
      <w:r w:rsidRPr="00F10B4F">
        <w:t xml:space="preserve">while T390, T319 or T302 is running </w:t>
      </w:r>
      <w:r w:rsidR="007D3EDC" w:rsidRPr="00F10B4F">
        <w:t xml:space="preserve">or SDT procedure is ongoing </w:t>
      </w:r>
      <w:r w:rsidRPr="00F10B4F">
        <w:t>(UE in RRC_INACTIVE)</w:t>
      </w:r>
      <w:bookmarkEnd w:id="327"/>
      <w:r w:rsidR="00892680" w:rsidRPr="00F10B4F">
        <w:t xml:space="preserve"> or SRS transmission in RRC_INACTIVE is configured</w:t>
      </w:r>
      <w:bookmarkEnd w:id="328"/>
    </w:p>
    <w:p w14:paraId="239C98C9" w14:textId="77777777" w:rsidR="00394471" w:rsidRPr="00F10B4F" w:rsidRDefault="00394471" w:rsidP="00394471">
      <w:r w:rsidRPr="00F10B4F">
        <w:t>The UE shall:</w:t>
      </w:r>
    </w:p>
    <w:p w14:paraId="11355024" w14:textId="7B2965AC" w:rsidR="00CD4D14" w:rsidRPr="00F10B4F" w:rsidRDefault="00394471" w:rsidP="00CD4D14">
      <w:pPr>
        <w:pStyle w:val="B1"/>
      </w:pPr>
      <w:r w:rsidRPr="00F10B4F">
        <w:t>1&gt;</w:t>
      </w:r>
      <w:r w:rsidRPr="00F10B4F">
        <w:tab/>
        <w:t>if cell reselection occurs while T319 or T302 is running</w:t>
      </w:r>
      <w:r w:rsidR="007D3EDC" w:rsidRPr="00F10B4F">
        <w:t xml:space="preserve"> or while SDT procedure is ongoing</w:t>
      </w:r>
      <w:r w:rsidR="00015613" w:rsidRPr="00F10B4F">
        <w:t>;</w:t>
      </w:r>
      <w:r w:rsidR="00CD4D14" w:rsidRPr="00F10B4F">
        <w:t xml:space="preserve"> or</w:t>
      </w:r>
    </w:p>
    <w:p w14:paraId="45502B1A" w14:textId="23E58B35" w:rsidR="00CD4D14" w:rsidRPr="00F10B4F" w:rsidRDefault="00CD4D14" w:rsidP="00CD4D14">
      <w:pPr>
        <w:pStyle w:val="B1"/>
      </w:pPr>
      <w:r w:rsidRPr="00F10B4F">
        <w:lastRenderedPageBreak/>
        <w:t>1&gt;</w:t>
      </w:r>
      <w:r w:rsidRPr="00F10B4F">
        <w:tab/>
        <w:t>if relay reselection occurs while T319 is running</w:t>
      </w:r>
      <w:r w:rsidR="00015613" w:rsidRPr="00F10B4F">
        <w:t>;</w:t>
      </w:r>
      <w:r w:rsidRPr="00F10B4F">
        <w:t xml:space="preserve"> or</w:t>
      </w:r>
    </w:p>
    <w:p w14:paraId="499E2552" w14:textId="4C24B6FE" w:rsidR="00394471" w:rsidRPr="00F10B4F" w:rsidRDefault="00CD4D14" w:rsidP="00CD4D14">
      <w:pPr>
        <w:pStyle w:val="B1"/>
      </w:pPr>
      <w:r w:rsidRPr="00F10B4F">
        <w:t>1&gt;</w:t>
      </w:r>
      <w:r w:rsidRPr="00F10B4F">
        <w:tab/>
        <w:t>if cell changes due to relay reselection while T302 is running:</w:t>
      </w:r>
    </w:p>
    <w:p w14:paraId="530A8D82"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56E3A272" w14:textId="13FF3817" w:rsidR="00394471" w:rsidRPr="00F10B4F" w:rsidRDefault="00394471" w:rsidP="00394471">
      <w:pPr>
        <w:pStyle w:val="B1"/>
      </w:pPr>
      <w:r w:rsidRPr="00F10B4F">
        <w:t>1&gt;</w:t>
      </w:r>
      <w:r w:rsidRPr="00F10B4F">
        <w:tab/>
        <w:t>else if cell selection or reselection occurs while T390 is running</w:t>
      </w:r>
      <w:r w:rsidR="00CD4D14" w:rsidRPr="00F10B4F">
        <w:t>, or cell change due to relay selection or reselection occurs while T390 is running</w:t>
      </w:r>
      <w:r w:rsidRPr="00F10B4F">
        <w:t>:</w:t>
      </w:r>
    </w:p>
    <w:p w14:paraId="75DBD0AB" w14:textId="77777777" w:rsidR="00394471" w:rsidRPr="00F10B4F" w:rsidRDefault="00394471" w:rsidP="00394471">
      <w:pPr>
        <w:pStyle w:val="B2"/>
      </w:pPr>
      <w:r w:rsidRPr="00F10B4F">
        <w:t>2&gt;</w:t>
      </w:r>
      <w:r w:rsidRPr="00F10B4F">
        <w:tab/>
        <w:t>stop T390 for all access categories;</w:t>
      </w:r>
    </w:p>
    <w:p w14:paraId="0CE1277C" w14:textId="77777777" w:rsidR="00394471" w:rsidRPr="00F10B4F" w:rsidRDefault="00394471" w:rsidP="00394471">
      <w:pPr>
        <w:pStyle w:val="B2"/>
      </w:pPr>
      <w:r w:rsidRPr="00F10B4F">
        <w:t>2&gt;</w:t>
      </w:r>
      <w:r w:rsidRPr="00F10B4F">
        <w:tab/>
        <w:t>perform the actions as specified in 5.3.14.4.</w:t>
      </w:r>
    </w:p>
    <w:p w14:paraId="08C50FF6" w14:textId="39990F8C" w:rsidR="00892680" w:rsidRPr="00F10B4F" w:rsidRDefault="00892680" w:rsidP="00892680">
      <w:pPr>
        <w:pStyle w:val="B1"/>
        <w:rPr>
          <w:lang w:eastAsia="zh-CN"/>
        </w:rPr>
      </w:pPr>
      <w:bookmarkStart w:id="329" w:name="_Toc60776838"/>
      <w:r w:rsidRPr="00F10B4F">
        <w:rPr>
          <w:lang w:eastAsia="zh-CN"/>
        </w:rPr>
        <w:t>1&gt;</w:t>
      </w:r>
      <w:r w:rsidRPr="00F10B4F">
        <w:rPr>
          <w:lang w:eastAsia="zh-CN"/>
        </w:rPr>
        <w:tab/>
        <w:t xml:space="preserve">else if cell reselection occurs when </w:t>
      </w:r>
      <w:r w:rsidRPr="00F10B4F">
        <w:rPr>
          <w:i/>
          <w:lang w:eastAsia="zh-CN"/>
        </w:rPr>
        <w:t>srs-PosRRC</w:t>
      </w:r>
      <w:r w:rsidR="002F0031" w:rsidRPr="00F10B4F">
        <w:rPr>
          <w:i/>
          <w:lang w:eastAsia="zh-CN"/>
        </w:rPr>
        <w:t>-</w:t>
      </w:r>
      <w:r w:rsidRPr="00F10B4F">
        <w:rPr>
          <w:i/>
          <w:lang w:eastAsia="zh-CN"/>
        </w:rPr>
        <w:t>Inactive</w:t>
      </w:r>
      <w:r w:rsidRPr="00F10B4F">
        <w:rPr>
          <w:lang w:eastAsia="zh-CN"/>
        </w:rPr>
        <w:t xml:space="preserve"> is configured:</w:t>
      </w:r>
    </w:p>
    <w:p w14:paraId="0B020A71" w14:textId="1624C9C5" w:rsidR="00892680" w:rsidRPr="00F10B4F" w:rsidRDefault="00892680" w:rsidP="00892680">
      <w:pPr>
        <w:pStyle w:val="B2"/>
        <w:rPr>
          <w:lang w:eastAsia="zh-CN"/>
        </w:rPr>
      </w:pPr>
      <w:r w:rsidRPr="00F10B4F">
        <w:rPr>
          <w:lang w:eastAsia="zh-CN"/>
        </w:rPr>
        <w:t>2&gt;</w:t>
      </w:r>
      <w:r w:rsidRPr="00F10B4F">
        <w:rPr>
          <w:lang w:eastAsia="zh-CN"/>
        </w:rPr>
        <w:tab/>
        <w:t xml:space="preserve">indicate to the lower layer to stop </w:t>
      </w:r>
      <w:r w:rsidRPr="00F10B4F">
        <w:rPr>
          <w:i/>
        </w:rPr>
        <w:t>inactivePosSRS-TimeAlignmentTimer</w:t>
      </w:r>
      <w:r w:rsidRPr="00F10B4F">
        <w:rPr>
          <w:lang w:eastAsia="zh-CN"/>
        </w:rPr>
        <w:t>;</w:t>
      </w:r>
    </w:p>
    <w:p w14:paraId="68573BC2" w14:textId="3FF6308C" w:rsidR="00892680" w:rsidRPr="00F10B4F" w:rsidRDefault="00892680" w:rsidP="00892680">
      <w:pPr>
        <w:pStyle w:val="B2"/>
        <w:rPr>
          <w:lang w:eastAsia="zh-CN"/>
        </w:rPr>
      </w:pPr>
      <w:r w:rsidRPr="00F10B4F">
        <w:rPr>
          <w:lang w:eastAsia="zh-CN"/>
        </w:rPr>
        <w:t>2&gt;</w:t>
      </w:r>
      <w:r w:rsidRPr="00F10B4F">
        <w:rPr>
          <w:lang w:eastAsia="zh-CN"/>
        </w:rPr>
        <w:tab/>
        <w:t xml:space="preserve">release the </w:t>
      </w:r>
      <w:r w:rsidRPr="00F10B4F">
        <w:rPr>
          <w:i/>
          <w:lang w:eastAsia="zh-CN"/>
        </w:rPr>
        <w:t>srs-PosRRC-Inactive</w:t>
      </w:r>
      <w:r w:rsidRPr="00F10B4F">
        <w:rPr>
          <w:lang w:eastAsia="zh-CN"/>
        </w:rPr>
        <w:t>.</w:t>
      </w:r>
    </w:p>
    <w:p w14:paraId="34B48129" w14:textId="77777777" w:rsidR="00394471" w:rsidRPr="00F10B4F" w:rsidRDefault="00394471" w:rsidP="00394471">
      <w:pPr>
        <w:pStyle w:val="Heading4"/>
      </w:pPr>
      <w:bookmarkStart w:id="330" w:name="_Toc131064496"/>
      <w:r w:rsidRPr="00F10B4F">
        <w:t>5.3.13.7</w:t>
      </w:r>
      <w:r w:rsidRPr="00F10B4F">
        <w:tab/>
        <w:t xml:space="preserve">Reception of the </w:t>
      </w:r>
      <w:r w:rsidRPr="00F10B4F">
        <w:rPr>
          <w:i/>
        </w:rPr>
        <w:t xml:space="preserve">RRCSetup </w:t>
      </w:r>
      <w:r w:rsidRPr="00F10B4F">
        <w:t>by the UE</w:t>
      </w:r>
      <w:bookmarkEnd w:id="329"/>
      <w:bookmarkEnd w:id="330"/>
    </w:p>
    <w:p w14:paraId="0BCBD5D1" w14:textId="77777777" w:rsidR="00394471" w:rsidRPr="00F10B4F" w:rsidRDefault="00394471" w:rsidP="00394471">
      <w:r w:rsidRPr="00F10B4F">
        <w:t>The UE shall:</w:t>
      </w:r>
    </w:p>
    <w:p w14:paraId="25D67730" w14:textId="77777777" w:rsidR="00394471" w:rsidRPr="00F10B4F" w:rsidRDefault="00394471" w:rsidP="00394471">
      <w:pPr>
        <w:pStyle w:val="B1"/>
      </w:pPr>
      <w:r w:rsidRPr="00F10B4F">
        <w:t>1&gt;</w:t>
      </w:r>
      <w:r w:rsidRPr="00F10B4F">
        <w:tab/>
        <w:t>perform the RRC connection setup procedure as specified in 5.3.3.4.</w:t>
      </w:r>
    </w:p>
    <w:p w14:paraId="2FA7321F" w14:textId="77777777" w:rsidR="00394471" w:rsidRPr="00F10B4F" w:rsidRDefault="00394471" w:rsidP="00394471">
      <w:pPr>
        <w:pStyle w:val="Heading4"/>
      </w:pPr>
      <w:bookmarkStart w:id="331" w:name="_Toc60776839"/>
      <w:bookmarkStart w:id="332" w:name="_Toc131064497"/>
      <w:r w:rsidRPr="00F10B4F">
        <w:t>5.3.13.8</w:t>
      </w:r>
      <w:r w:rsidRPr="00F10B4F">
        <w:tab/>
        <w:t>RNA update</w:t>
      </w:r>
      <w:bookmarkEnd w:id="331"/>
      <w:bookmarkEnd w:id="332"/>
    </w:p>
    <w:p w14:paraId="3C3AA641" w14:textId="77777777" w:rsidR="00394471" w:rsidRPr="00F10B4F" w:rsidRDefault="00394471" w:rsidP="00394471">
      <w:r w:rsidRPr="00F10B4F">
        <w:t>In RRC_INACTIVE state, the UE shall:</w:t>
      </w:r>
    </w:p>
    <w:p w14:paraId="3108E108" w14:textId="77777777" w:rsidR="00394471" w:rsidRPr="00F10B4F" w:rsidRDefault="00394471" w:rsidP="00394471">
      <w:pPr>
        <w:pStyle w:val="B1"/>
      </w:pPr>
      <w:r w:rsidRPr="00F10B4F">
        <w:t>1&gt;</w:t>
      </w:r>
      <w:r w:rsidRPr="00F10B4F">
        <w:tab/>
        <w:t>if T380 expires; or</w:t>
      </w:r>
    </w:p>
    <w:p w14:paraId="3CADCC71" w14:textId="77777777" w:rsidR="00394471" w:rsidRPr="00F10B4F" w:rsidRDefault="00394471" w:rsidP="00394471">
      <w:pPr>
        <w:pStyle w:val="B1"/>
      </w:pPr>
      <w:r w:rsidRPr="00F10B4F">
        <w:t>1&gt;</w:t>
      </w:r>
      <w:r w:rsidRPr="00F10B4F">
        <w:tab/>
        <w:t>if RNA Update is triggered at reception of SIB1, as specified in 5.2.2.4.2:</w:t>
      </w:r>
    </w:p>
    <w:p w14:paraId="53DC6108" w14:textId="5636FDC1" w:rsidR="0070235D" w:rsidRPr="00F10B4F" w:rsidRDefault="0070235D" w:rsidP="0070235D">
      <w:pPr>
        <w:pStyle w:val="B2"/>
      </w:pPr>
      <w:r w:rsidRPr="00F10B4F">
        <w:t>2&gt;</w:t>
      </w:r>
      <w:r w:rsidRPr="00F10B4F">
        <w:tab/>
        <w:t xml:space="preserve">if </w:t>
      </w:r>
      <w:r w:rsidR="003A2D9D" w:rsidRPr="00F10B4F">
        <w:t xml:space="preserve">T319 is not running </w:t>
      </w:r>
      <w:r w:rsidR="00772E2E" w:rsidRPr="00F10B4F">
        <w:t>or</w:t>
      </w:r>
      <w:r w:rsidR="003A2D9D" w:rsidRPr="00F10B4F">
        <w:t xml:space="preserve"> </w:t>
      </w:r>
      <w:r w:rsidR="007D3EDC" w:rsidRPr="00F10B4F">
        <w:t>SDT procedure is not ongoing</w:t>
      </w:r>
      <w:r w:rsidRPr="00F10B4F">
        <w:t>:</w:t>
      </w:r>
    </w:p>
    <w:p w14:paraId="7288F166" w14:textId="381A4227" w:rsidR="00394471" w:rsidRPr="00F10B4F" w:rsidRDefault="0070235D" w:rsidP="000830BB">
      <w:pPr>
        <w:pStyle w:val="B3"/>
      </w:pPr>
      <w:r w:rsidRPr="00F10B4F">
        <w:t>3</w:t>
      </w:r>
      <w:r w:rsidR="00394471" w:rsidRPr="00F10B4F">
        <w:t>&gt;</w:t>
      </w:r>
      <w:r w:rsidR="00394471" w:rsidRPr="00F10B4F">
        <w:tab/>
        <w:t xml:space="preserve">initiate RRC connection resume procedure in 5.3.13.2 with </w:t>
      </w:r>
      <w:r w:rsidR="00394471" w:rsidRPr="00F10B4F">
        <w:rPr>
          <w:i/>
        </w:rPr>
        <w:t>resumeCause</w:t>
      </w:r>
      <w:r w:rsidR="00394471" w:rsidRPr="00F10B4F">
        <w:t xml:space="preserve"> set to </w:t>
      </w:r>
      <w:r w:rsidR="00394471" w:rsidRPr="00F10B4F">
        <w:rPr>
          <w:i/>
        </w:rPr>
        <w:t>rna-Update</w:t>
      </w:r>
      <w:r w:rsidR="00394471" w:rsidRPr="00F10B4F">
        <w:t>;</w:t>
      </w:r>
    </w:p>
    <w:p w14:paraId="0AA1DAE8" w14:textId="77777777" w:rsidR="00394471" w:rsidRPr="00F10B4F" w:rsidRDefault="00394471" w:rsidP="00394471">
      <w:pPr>
        <w:pStyle w:val="B1"/>
      </w:pPr>
      <w:r w:rsidRPr="00F10B4F">
        <w:t>1&gt;</w:t>
      </w:r>
      <w:r w:rsidRPr="00F10B4F">
        <w:tab/>
        <w:t>if barring is alleviated for Access Category '8' or Access Category '2', as specified in 5.3.14.4:</w:t>
      </w:r>
    </w:p>
    <w:p w14:paraId="7E57ABB4" w14:textId="77777777" w:rsidR="00394471" w:rsidRPr="00F10B4F" w:rsidRDefault="00394471" w:rsidP="00394471">
      <w:pPr>
        <w:pStyle w:val="B2"/>
      </w:pPr>
      <w:r w:rsidRPr="00F10B4F">
        <w:t>2&gt;</w:t>
      </w:r>
      <w:r w:rsidRPr="00F10B4F">
        <w:tab/>
        <w:t>if upper layers do not request RRC the resumption of an RRC connection, and</w:t>
      </w:r>
    </w:p>
    <w:p w14:paraId="046305CA" w14:textId="77777777" w:rsidR="00394471" w:rsidRPr="00F10B4F" w:rsidRDefault="00394471" w:rsidP="00394471">
      <w:pPr>
        <w:pStyle w:val="B2"/>
      </w:pPr>
      <w:r w:rsidRPr="00F10B4F">
        <w:t>2&gt;</w:t>
      </w:r>
      <w:r w:rsidRPr="00F10B4F">
        <w:tab/>
        <w:t xml:space="preserve">if the variable </w:t>
      </w:r>
      <w:r w:rsidRPr="00F10B4F">
        <w:rPr>
          <w:i/>
        </w:rPr>
        <w:t>pendingRNA-Update</w:t>
      </w:r>
      <w:r w:rsidRPr="00F10B4F">
        <w:t xml:space="preserve"> is set to </w:t>
      </w:r>
      <w:r w:rsidRPr="00F10B4F">
        <w:rPr>
          <w:i/>
        </w:rPr>
        <w:t>true</w:t>
      </w:r>
      <w:r w:rsidRPr="00F10B4F">
        <w:t>:</w:t>
      </w:r>
    </w:p>
    <w:p w14:paraId="65E1D159" w14:textId="77777777" w:rsidR="00394471" w:rsidRPr="00F10B4F" w:rsidRDefault="00394471" w:rsidP="00394471">
      <w:pPr>
        <w:pStyle w:val="B3"/>
      </w:pPr>
      <w:r w:rsidRPr="00F10B4F">
        <w:t>3&gt;</w:t>
      </w:r>
      <w:r w:rsidRPr="00F10B4F">
        <w:tab/>
        <w:t xml:space="preserve">initiate RRC connection resume procedure in 5.3.13.2 with </w:t>
      </w:r>
      <w:r w:rsidRPr="00F10B4F">
        <w:rPr>
          <w:i/>
        </w:rPr>
        <w:t>resumeCause</w:t>
      </w:r>
      <w:r w:rsidRPr="00F10B4F">
        <w:t xml:space="preserve"> value set to </w:t>
      </w:r>
      <w:r w:rsidRPr="00F10B4F">
        <w:rPr>
          <w:i/>
        </w:rPr>
        <w:t>rna-Update</w:t>
      </w:r>
      <w:r w:rsidRPr="00F10B4F">
        <w:t>.</w:t>
      </w:r>
    </w:p>
    <w:p w14:paraId="232941AA" w14:textId="77777777" w:rsidR="00394471" w:rsidRPr="00F10B4F" w:rsidRDefault="00394471" w:rsidP="00394471">
      <w:r w:rsidRPr="00F10B4F">
        <w:t>If the UE in RRC_INACTIVE state fails to find a suitable cell and camps on the acceptable cell to obtain limited service as defined in TS 38.304 [20], the UE shall:</w:t>
      </w:r>
    </w:p>
    <w:p w14:paraId="00C8D3AE" w14:textId="77777777" w:rsidR="00394471" w:rsidRPr="00F10B4F" w:rsidRDefault="00394471" w:rsidP="00394471">
      <w:pPr>
        <w:pStyle w:val="B1"/>
      </w:pPr>
      <w:r w:rsidRPr="00F10B4F">
        <w:lastRenderedPageBreak/>
        <w:t>1&gt;</w:t>
      </w:r>
      <w:r w:rsidRPr="00F10B4F">
        <w:tab/>
        <w:t>perform the actions upon going to RRC_IDLE as specified in 5.3.11 with release cause 'other'.</w:t>
      </w:r>
    </w:p>
    <w:p w14:paraId="336D612D" w14:textId="77777777" w:rsidR="00394471" w:rsidRPr="00F10B4F" w:rsidRDefault="00394471" w:rsidP="00394471">
      <w:pPr>
        <w:pStyle w:val="NO"/>
      </w:pPr>
      <w:r w:rsidRPr="00F10B4F">
        <w:t>NOTE:</w:t>
      </w:r>
      <w:r w:rsidRPr="00F10B4F">
        <w:tab/>
        <w:t>It is left to UE implementation how to behave when T380 expires while the UE is camped neither on a suitable nor on an acceptable cell.</w:t>
      </w:r>
    </w:p>
    <w:p w14:paraId="0635C036" w14:textId="77777777" w:rsidR="00394471" w:rsidRPr="00F10B4F" w:rsidRDefault="00394471" w:rsidP="00394471">
      <w:pPr>
        <w:pStyle w:val="Heading4"/>
      </w:pPr>
      <w:bookmarkStart w:id="333" w:name="_Toc60776840"/>
      <w:bookmarkStart w:id="334" w:name="_Toc131064498"/>
      <w:r w:rsidRPr="00F10B4F">
        <w:t>5.3.13.9</w:t>
      </w:r>
      <w:r w:rsidRPr="00F10B4F">
        <w:tab/>
        <w:t xml:space="preserve">Reception of the </w:t>
      </w:r>
      <w:r w:rsidRPr="00F10B4F">
        <w:rPr>
          <w:i/>
        </w:rPr>
        <w:t>RRCRelease</w:t>
      </w:r>
      <w:r w:rsidRPr="00F10B4F">
        <w:t xml:space="preserve"> by the UE</w:t>
      </w:r>
      <w:bookmarkEnd w:id="333"/>
      <w:bookmarkEnd w:id="334"/>
    </w:p>
    <w:p w14:paraId="571B93D2" w14:textId="77777777" w:rsidR="00394471" w:rsidRPr="00F10B4F" w:rsidRDefault="00394471" w:rsidP="00394471">
      <w:r w:rsidRPr="00F10B4F">
        <w:t>The UE shall:</w:t>
      </w:r>
    </w:p>
    <w:p w14:paraId="5802CA53" w14:textId="77777777" w:rsidR="00394471" w:rsidRPr="00F10B4F" w:rsidRDefault="00394471" w:rsidP="00394471">
      <w:pPr>
        <w:pStyle w:val="B1"/>
      </w:pPr>
      <w:r w:rsidRPr="00F10B4F">
        <w:t>1&gt;</w:t>
      </w:r>
      <w:r w:rsidRPr="00F10B4F">
        <w:tab/>
        <w:t>perform the actions as specified in 5.3.8.</w:t>
      </w:r>
    </w:p>
    <w:p w14:paraId="7E18AB04" w14:textId="77777777" w:rsidR="00394471" w:rsidRPr="00F10B4F" w:rsidRDefault="00394471" w:rsidP="00394471">
      <w:pPr>
        <w:pStyle w:val="Heading4"/>
      </w:pPr>
      <w:bookmarkStart w:id="335" w:name="_Toc60776841"/>
      <w:bookmarkStart w:id="336" w:name="_Toc131064499"/>
      <w:r w:rsidRPr="00F10B4F">
        <w:t>5.3.13.10</w:t>
      </w:r>
      <w:r w:rsidRPr="00F10B4F">
        <w:tab/>
        <w:t xml:space="preserve">Reception of the </w:t>
      </w:r>
      <w:r w:rsidRPr="00F10B4F">
        <w:rPr>
          <w:i/>
        </w:rPr>
        <w:t>RRCReject</w:t>
      </w:r>
      <w:r w:rsidRPr="00F10B4F">
        <w:t xml:space="preserve"> by the UE</w:t>
      </w:r>
      <w:bookmarkEnd w:id="335"/>
      <w:bookmarkEnd w:id="336"/>
    </w:p>
    <w:p w14:paraId="1365A2A1" w14:textId="77777777" w:rsidR="00394471" w:rsidRPr="00F10B4F" w:rsidRDefault="00394471" w:rsidP="00394471">
      <w:r w:rsidRPr="00F10B4F">
        <w:t>The UE shall:</w:t>
      </w:r>
    </w:p>
    <w:p w14:paraId="3D1CBCCD" w14:textId="77777777" w:rsidR="00394471" w:rsidRPr="00F10B4F" w:rsidRDefault="00394471" w:rsidP="00394471">
      <w:pPr>
        <w:pStyle w:val="B1"/>
      </w:pPr>
      <w:r w:rsidRPr="00F10B4F">
        <w:t>1&gt;</w:t>
      </w:r>
      <w:r w:rsidRPr="00F10B4F">
        <w:tab/>
        <w:t>perform the actions as specified in 5.3.15.</w:t>
      </w:r>
    </w:p>
    <w:p w14:paraId="1283D4CD" w14:textId="77777777" w:rsidR="00394471" w:rsidRPr="00F10B4F" w:rsidRDefault="00394471" w:rsidP="00394471">
      <w:pPr>
        <w:pStyle w:val="Heading4"/>
      </w:pPr>
      <w:bookmarkStart w:id="337" w:name="_Toc60776842"/>
      <w:bookmarkStart w:id="338" w:name="_Toc131064500"/>
      <w:r w:rsidRPr="00F10B4F">
        <w:t>5.3.13.11</w:t>
      </w:r>
      <w:r w:rsidRPr="00F10B4F">
        <w:tab/>
      </w:r>
      <w:r w:rsidRPr="00F10B4F">
        <w:rPr>
          <w:rFonts w:eastAsia="宋体"/>
          <w:lang w:eastAsia="zh-CN"/>
        </w:rPr>
        <w:t xml:space="preserve">Inability to comply with </w:t>
      </w:r>
      <w:r w:rsidRPr="00F10B4F">
        <w:rPr>
          <w:rFonts w:eastAsia="宋体"/>
          <w:i/>
          <w:lang w:eastAsia="zh-CN"/>
        </w:rPr>
        <w:t>RRCResume</w:t>
      </w:r>
      <w:bookmarkEnd w:id="337"/>
      <w:bookmarkEnd w:id="338"/>
    </w:p>
    <w:p w14:paraId="66876528" w14:textId="77777777" w:rsidR="00394471" w:rsidRPr="00F10B4F" w:rsidRDefault="00394471" w:rsidP="00394471">
      <w:pPr>
        <w:rPr>
          <w:rFonts w:eastAsia="宋体"/>
          <w:lang w:eastAsia="zh-CN"/>
        </w:rPr>
      </w:pPr>
      <w:r w:rsidRPr="00F10B4F">
        <w:rPr>
          <w:rFonts w:eastAsia="宋体"/>
          <w:lang w:eastAsia="zh-CN"/>
        </w:rPr>
        <w:t>The UE shall:</w:t>
      </w:r>
    </w:p>
    <w:p w14:paraId="7340A192" w14:textId="77777777" w:rsidR="00394471" w:rsidRPr="00F10B4F" w:rsidRDefault="00394471" w:rsidP="00394471">
      <w:pPr>
        <w:pStyle w:val="B1"/>
        <w:rPr>
          <w:lang w:eastAsia="zh-CN"/>
        </w:rPr>
      </w:pPr>
      <w:r w:rsidRPr="00F10B4F">
        <w:rPr>
          <w:lang w:eastAsia="zh-CN"/>
        </w:rPr>
        <w:t>1&gt;</w:t>
      </w:r>
      <w:r w:rsidRPr="00F10B4F">
        <w:rPr>
          <w:lang w:eastAsia="zh-CN"/>
        </w:rPr>
        <w:tab/>
        <w:t xml:space="preserve">if the UE is unable to comply with (part of) the configuration included in the </w:t>
      </w:r>
      <w:r w:rsidRPr="00F10B4F">
        <w:rPr>
          <w:i/>
        </w:rPr>
        <w:t>RRCResume</w:t>
      </w:r>
      <w:r w:rsidRPr="00F10B4F">
        <w:rPr>
          <w:lang w:eastAsia="zh-CN"/>
        </w:rPr>
        <w:t xml:space="preserve"> message;</w:t>
      </w:r>
    </w:p>
    <w:p w14:paraId="1183496A"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74A42638"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RRCResume</w:t>
      </w:r>
      <w:r w:rsidRPr="00F10B4F">
        <w:rPr>
          <w:lang w:eastAsia="zh-CN"/>
        </w:rPr>
        <w:t xml:space="preserve"> message causes a protocol error for which the generic error handling as defined in 10 specifies that the UE shall ignore the message.</w:t>
      </w:r>
    </w:p>
    <w:p w14:paraId="585B33D2"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3DDFD455" w14:textId="77777777" w:rsidR="00394471" w:rsidRPr="00F10B4F" w:rsidRDefault="00394471" w:rsidP="00394471">
      <w:pPr>
        <w:pStyle w:val="Heading4"/>
        <w:rPr>
          <w:rFonts w:eastAsia="Malgun Gothic"/>
        </w:rPr>
      </w:pPr>
      <w:bookmarkStart w:id="339" w:name="_Toc60776843"/>
      <w:bookmarkStart w:id="340" w:name="_Toc131064501"/>
      <w:r w:rsidRPr="00F10B4F">
        <w:rPr>
          <w:rFonts w:eastAsia="Malgun Gothic"/>
        </w:rPr>
        <w:t>5.3.13.12</w:t>
      </w:r>
      <w:r w:rsidRPr="00F10B4F">
        <w:rPr>
          <w:rFonts w:eastAsia="Malgun Gothic"/>
        </w:rPr>
        <w:tab/>
        <w:t>Inter RAT cell reselection</w:t>
      </w:r>
      <w:bookmarkEnd w:id="339"/>
      <w:bookmarkEnd w:id="340"/>
    </w:p>
    <w:p w14:paraId="4EE1A0F0" w14:textId="77777777" w:rsidR="00394471" w:rsidRPr="00F10B4F" w:rsidRDefault="00394471" w:rsidP="00394471">
      <w:pPr>
        <w:rPr>
          <w:rFonts w:eastAsia="Malgun Gothic"/>
        </w:rPr>
      </w:pPr>
      <w:r w:rsidRPr="00F10B4F">
        <w:rPr>
          <w:rFonts w:eastAsia="Malgun Gothic"/>
        </w:rPr>
        <w:t>Upon reselecting to an inter-RAT cell, the UE shall:</w:t>
      </w:r>
    </w:p>
    <w:p w14:paraId="40E7EBC8" w14:textId="77777777" w:rsidR="00394471" w:rsidRPr="00F10B4F" w:rsidRDefault="00394471" w:rsidP="00394471">
      <w:pPr>
        <w:pStyle w:val="B1"/>
        <w:rPr>
          <w:rFonts w:eastAsia="Malgun Gothic"/>
        </w:rPr>
      </w:pPr>
      <w:r w:rsidRPr="00F10B4F">
        <w:rPr>
          <w:rFonts w:eastAsia="Malgun Gothic"/>
        </w:rPr>
        <w:t>1&gt;</w:t>
      </w:r>
      <w:r w:rsidRPr="00F10B4F">
        <w:rPr>
          <w:rFonts w:eastAsia="Malgun Gothic"/>
        </w:rPr>
        <w:tab/>
        <w:t>perform the actions upon going to RRC_IDLE as specified in 5.3.11, with release cause 'other'.</w:t>
      </w:r>
    </w:p>
    <w:p w14:paraId="1C4D3445" w14:textId="77777777" w:rsidR="00394471" w:rsidRPr="00F10B4F" w:rsidRDefault="00394471" w:rsidP="00394471">
      <w:pPr>
        <w:pStyle w:val="Heading3"/>
        <w:rPr>
          <w:rFonts w:eastAsia="Malgun Gothic"/>
        </w:rPr>
      </w:pPr>
      <w:bookmarkStart w:id="341" w:name="_Toc60776844"/>
      <w:bookmarkStart w:id="342" w:name="_Toc131064502"/>
      <w:r w:rsidRPr="00F10B4F">
        <w:rPr>
          <w:rFonts w:eastAsia="Malgun Gothic"/>
        </w:rPr>
        <w:t>5.3.14</w:t>
      </w:r>
      <w:r w:rsidRPr="00F10B4F">
        <w:rPr>
          <w:rFonts w:eastAsia="Malgun Gothic"/>
        </w:rPr>
        <w:tab/>
        <w:t>Unified Access Control</w:t>
      </w:r>
      <w:bookmarkEnd w:id="341"/>
      <w:bookmarkEnd w:id="342"/>
    </w:p>
    <w:p w14:paraId="58DB0206" w14:textId="77777777" w:rsidR="00394471" w:rsidRPr="00F10B4F" w:rsidRDefault="00394471" w:rsidP="00394471">
      <w:pPr>
        <w:pStyle w:val="Heading4"/>
      </w:pPr>
      <w:bookmarkStart w:id="343" w:name="_Toc60776845"/>
      <w:bookmarkStart w:id="344" w:name="_Toc131064503"/>
      <w:r w:rsidRPr="00F10B4F">
        <w:t>5.3.14.1</w:t>
      </w:r>
      <w:r w:rsidRPr="00F10B4F">
        <w:tab/>
        <w:t>General</w:t>
      </w:r>
      <w:bookmarkEnd w:id="343"/>
      <w:bookmarkEnd w:id="344"/>
    </w:p>
    <w:p w14:paraId="64E97A8B" w14:textId="62B137A9"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16E2F109" w14:textId="77777777" w:rsidR="00394471" w:rsidRPr="00F10B4F" w:rsidRDefault="00394471" w:rsidP="00394471">
      <w:pPr>
        <w:pStyle w:val="Heading4"/>
      </w:pPr>
      <w:bookmarkStart w:id="345" w:name="_Toc60776846"/>
      <w:bookmarkStart w:id="346" w:name="_Toc131064504"/>
      <w:r w:rsidRPr="00F10B4F">
        <w:lastRenderedPageBreak/>
        <w:t>5.3.14.2</w:t>
      </w:r>
      <w:r w:rsidRPr="00F10B4F">
        <w:tab/>
        <w:t>Initiation</w:t>
      </w:r>
      <w:bookmarkEnd w:id="345"/>
      <w:bookmarkEnd w:id="346"/>
    </w:p>
    <w:p w14:paraId="1B45B71F" w14:textId="77777777" w:rsidR="00394471" w:rsidRPr="00F10B4F" w:rsidRDefault="00394471" w:rsidP="00394471">
      <w:r w:rsidRPr="00F10B4F">
        <w:t>Upon initiation of the procedure, the UE shall:</w:t>
      </w:r>
    </w:p>
    <w:p w14:paraId="5C8ED35D" w14:textId="77777777" w:rsidR="00394471" w:rsidRPr="00F10B4F" w:rsidRDefault="00394471" w:rsidP="00394471">
      <w:pPr>
        <w:pStyle w:val="B1"/>
        <w:rPr>
          <w:lang w:eastAsia="zh-CN"/>
        </w:rPr>
      </w:pPr>
      <w:r w:rsidRPr="00F10B4F">
        <w:t>1&gt;</w:t>
      </w:r>
      <w:r w:rsidRPr="00F10B4F">
        <w:tab/>
        <w:t>if timer T390 is running for the Access Category:</w:t>
      </w:r>
    </w:p>
    <w:p w14:paraId="6E4F6BFA" w14:textId="77777777" w:rsidR="00394471" w:rsidRPr="00F10B4F" w:rsidRDefault="00394471" w:rsidP="00394471">
      <w:pPr>
        <w:pStyle w:val="B2"/>
      </w:pPr>
      <w:r w:rsidRPr="00F10B4F">
        <w:t>2&gt;</w:t>
      </w:r>
      <w:r w:rsidRPr="00F10B4F">
        <w:tab/>
        <w:t>consider the access attempt as barred;</w:t>
      </w:r>
    </w:p>
    <w:p w14:paraId="77EE43D0" w14:textId="77777777" w:rsidR="00394471" w:rsidRPr="00F10B4F" w:rsidRDefault="00394471" w:rsidP="00394471">
      <w:pPr>
        <w:pStyle w:val="B1"/>
      </w:pPr>
      <w:r w:rsidRPr="00F10B4F">
        <w:t>1&gt;</w:t>
      </w:r>
      <w:r w:rsidRPr="00F10B4F">
        <w:tab/>
        <w:t>else if timer T302 is running and the Access Category is neither '2' nor '0':</w:t>
      </w:r>
    </w:p>
    <w:p w14:paraId="0AAC7548" w14:textId="77777777" w:rsidR="00394471" w:rsidRPr="00F10B4F" w:rsidRDefault="00394471" w:rsidP="00394471">
      <w:pPr>
        <w:pStyle w:val="B2"/>
      </w:pPr>
      <w:r w:rsidRPr="00F10B4F">
        <w:t>2&gt;</w:t>
      </w:r>
      <w:r w:rsidRPr="00F10B4F">
        <w:tab/>
        <w:t>consider the access attempt as barred;</w:t>
      </w:r>
    </w:p>
    <w:p w14:paraId="151C023B" w14:textId="77777777" w:rsidR="00394471" w:rsidRPr="00F10B4F" w:rsidRDefault="00394471" w:rsidP="00394471">
      <w:pPr>
        <w:pStyle w:val="B1"/>
      </w:pPr>
      <w:r w:rsidRPr="00F10B4F">
        <w:t>1&gt;</w:t>
      </w:r>
      <w:r w:rsidRPr="00F10B4F">
        <w:tab/>
        <w:t>else:</w:t>
      </w:r>
    </w:p>
    <w:p w14:paraId="6E8E5850" w14:textId="77777777" w:rsidR="00394471" w:rsidRPr="00F10B4F" w:rsidRDefault="00394471" w:rsidP="00394471">
      <w:pPr>
        <w:pStyle w:val="B2"/>
      </w:pPr>
      <w:r w:rsidRPr="00F10B4F">
        <w:t>2&gt;</w:t>
      </w:r>
      <w:r w:rsidRPr="00F10B4F">
        <w:tab/>
        <w:t>if the Access Category is '0':</w:t>
      </w:r>
    </w:p>
    <w:p w14:paraId="65DEEED2" w14:textId="77777777" w:rsidR="00394471" w:rsidRPr="00F10B4F" w:rsidRDefault="00394471" w:rsidP="00394471">
      <w:pPr>
        <w:pStyle w:val="B3"/>
      </w:pPr>
      <w:r w:rsidRPr="00F10B4F">
        <w:t>3&gt;</w:t>
      </w:r>
      <w:r w:rsidRPr="00F10B4F">
        <w:tab/>
        <w:t>consider the access attempt as allowed;</w:t>
      </w:r>
    </w:p>
    <w:p w14:paraId="347CCE93" w14:textId="77777777" w:rsidR="00394471" w:rsidRPr="00F10B4F" w:rsidRDefault="00394471" w:rsidP="00394471">
      <w:pPr>
        <w:pStyle w:val="B2"/>
      </w:pPr>
      <w:r w:rsidRPr="00F10B4F">
        <w:t>2&gt;</w:t>
      </w:r>
      <w:r w:rsidRPr="00F10B4F">
        <w:tab/>
        <w:t>else:</w:t>
      </w:r>
    </w:p>
    <w:p w14:paraId="330DA08A" w14:textId="691F5592" w:rsidR="00394471" w:rsidRPr="00F10B4F" w:rsidRDefault="00394471" w:rsidP="00394471">
      <w:pPr>
        <w:pStyle w:val="B3"/>
      </w:pPr>
      <w:r w:rsidRPr="00F10B4F">
        <w:t>3&gt;</w:t>
      </w:r>
      <w:r w:rsidRPr="00F10B4F">
        <w:tab/>
        <w:t xml:space="preserve">if </w:t>
      </w:r>
      <w:r w:rsidRPr="00F10B4F">
        <w:rPr>
          <w:i/>
          <w:iCs/>
        </w:rPr>
        <w:t>SIB1</w:t>
      </w:r>
      <w:r w:rsidRPr="00F10B4F">
        <w:t xml:space="preserve"> includes </w:t>
      </w:r>
      <w:r w:rsidRPr="00F10B4F">
        <w:rPr>
          <w:i/>
        </w:rPr>
        <w:t>uac-BarringPerPLMN-List</w:t>
      </w:r>
      <w:r w:rsidRPr="00F10B4F">
        <w:t xml:space="preserve"> </w:t>
      </w:r>
      <w:r w:rsidR="00BB7950" w:rsidRPr="00F10B4F">
        <w:t xml:space="preserve">that contains a </w:t>
      </w:r>
      <w:r w:rsidR="00BB7950" w:rsidRPr="00F10B4F">
        <w:rPr>
          <w:i/>
          <w:iCs/>
        </w:rPr>
        <w:t>UAC-BarringPerPLMN</w:t>
      </w:r>
      <w:r w:rsidR="00BB7950" w:rsidRPr="00F10B4F">
        <w:t xml:space="preserve"> for</w:t>
      </w:r>
      <w:r w:rsidRPr="00F10B4F">
        <w:t xml:space="preserve"> the </w:t>
      </w:r>
      <w:r w:rsidR="00BB7950" w:rsidRPr="00F10B4F">
        <w:t xml:space="preserve">selected </w:t>
      </w:r>
      <w:r w:rsidRPr="00F10B4F">
        <w:t>PLMN or SNPN:</w:t>
      </w:r>
    </w:p>
    <w:p w14:paraId="2CD49E62" w14:textId="712DF698" w:rsidR="00394471" w:rsidRPr="00F10B4F" w:rsidRDefault="00394471" w:rsidP="00394471">
      <w:pPr>
        <w:pStyle w:val="B4"/>
      </w:pPr>
      <w:r w:rsidRPr="00F10B4F">
        <w:t>4&gt;</w:t>
      </w:r>
      <w:r w:rsidRPr="00F10B4F">
        <w:tab/>
        <w:t xml:space="preserve">if the </w:t>
      </w:r>
      <w:r w:rsidR="00BB7950" w:rsidRPr="00F10B4F">
        <w:t>procedure in 5.2.2.4.2 for a</w:t>
      </w:r>
      <w:r w:rsidR="003B657B" w:rsidRPr="00F10B4F">
        <w:t xml:space="preserve"> </w:t>
      </w:r>
      <w:r w:rsidRPr="00F10B4F">
        <w:t>selected P</w:t>
      </w:r>
      <w:r w:rsidR="00BB7950" w:rsidRPr="00F10B4F">
        <w:t xml:space="preserve">LMN resulted in use of information in </w:t>
      </w:r>
      <w:r w:rsidR="00BB7950" w:rsidRPr="00F10B4F">
        <w:rPr>
          <w:i/>
          <w:iCs/>
        </w:rPr>
        <w:t>npn-IdentityInfoList</w:t>
      </w:r>
      <w:r w:rsidRPr="00F10B4F">
        <w:t xml:space="preserve"> and </w:t>
      </w:r>
      <w:r w:rsidRPr="00F10B4F">
        <w:rPr>
          <w:i/>
        </w:rPr>
        <w:t>UAC-BarringPerPLMN</w:t>
      </w:r>
      <w:r w:rsidRPr="00F10B4F">
        <w:t xml:space="preserve"> has an entry with the </w:t>
      </w:r>
      <w:r w:rsidRPr="00F10B4F">
        <w:rPr>
          <w:i/>
        </w:rPr>
        <w:t>plmn-IdentityIndex</w:t>
      </w:r>
      <w:r w:rsidRPr="00F10B4F">
        <w:t xml:space="preserve"> corresponding to </w:t>
      </w:r>
      <w:r w:rsidR="00BB7950" w:rsidRPr="00F10B4F">
        <w:t>used information in this list</w:t>
      </w:r>
      <w:r w:rsidRPr="00F10B4F">
        <w:t>:</w:t>
      </w:r>
    </w:p>
    <w:p w14:paraId="73CCDDAE" w14:textId="42860BEC"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w:t>
      </w:r>
      <w:r w:rsidR="00BB7950" w:rsidRPr="00F10B4F">
        <w:t xml:space="preserve"> used information in</w:t>
      </w:r>
      <w:r w:rsidRPr="00F10B4F">
        <w:t xml:space="preserve"> the </w:t>
      </w:r>
      <w:r w:rsidR="00BB7950" w:rsidRPr="00F10B4F">
        <w:rPr>
          <w:i/>
          <w:iCs/>
        </w:rPr>
        <w:t>npn-IdentityInfoList</w:t>
      </w:r>
      <w:r w:rsidRPr="00F10B4F">
        <w:t>;</w:t>
      </w:r>
    </w:p>
    <w:p w14:paraId="15615260" w14:textId="77777777" w:rsidR="00394471" w:rsidRPr="00F10B4F" w:rsidRDefault="00394471" w:rsidP="00394471">
      <w:pPr>
        <w:pStyle w:val="B4"/>
      </w:pPr>
      <w:r w:rsidRPr="00F10B4F">
        <w:t>4&gt;</w:t>
      </w:r>
      <w:r w:rsidRPr="00F10B4F">
        <w:tab/>
        <w:t>else:</w:t>
      </w:r>
    </w:p>
    <w:p w14:paraId="51A1F195" w14:textId="27D16BA7"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 the </w:t>
      </w:r>
      <w:r w:rsidR="00BB7950" w:rsidRPr="00F10B4F">
        <w:t xml:space="preserve">selected </w:t>
      </w:r>
      <w:r w:rsidRPr="00F10B4F">
        <w:t xml:space="preserve">PLMN </w:t>
      </w:r>
      <w:r w:rsidR="00BB7950" w:rsidRPr="00F10B4F">
        <w:t xml:space="preserve">and the </w:t>
      </w:r>
      <w:r w:rsidR="00BB7950" w:rsidRPr="00F10B4F">
        <w:rPr>
          <w:i/>
          <w:iCs/>
        </w:rPr>
        <w:t>PLMN-IdentityInfo, if any,</w:t>
      </w:r>
      <w:r w:rsidR="00BB7950" w:rsidRPr="00F10B4F">
        <w:t xml:space="preserve"> </w:t>
      </w:r>
      <w:r w:rsidRPr="00F10B4F">
        <w:t xml:space="preserve">or the </w:t>
      </w:r>
      <w:r w:rsidR="003B657B" w:rsidRPr="00F10B4F">
        <w:t xml:space="preserve">selected </w:t>
      </w:r>
      <w:r w:rsidRPr="00F10B4F">
        <w:t xml:space="preserve">SNPN </w:t>
      </w:r>
      <w:r w:rsidR="00BB7950" w:rsidRPr="00F10B4F">
        <w:t xml:space="preserve">and the </w:t>
      </w:r>
      <w:r w:rsidR="00BB7950" w:rsidRPr="00F10B4F">
        <w:rPr>
          <w:i/>
          <w:iCs/>
        </w:rPr>
        <w:t>npn-IdentityInfoList</w:t>
      </w:r>
      <w:r w:rsidRPr="00F10B4F">
        <w:t>;</w:t>
      </w:r>
    </w:p>
    <w:p w14:paraId="595C1638" w14:textId="59F24AB1" w:rsidR="00BB7950" w:rsidRPr="00F10B4F" w:rsidRDefault="00BB7950" w:rsidP="00BB7950">
      <w:pPr>
        <w:pStyle w:val="B3"/>
      </w:pPr>
      <w:r w:rsidRPr="00F10B4F">
        <w:t>3&gt;</w:t>
      </w:r>
      <w:r w:rsidRPr="00F10B4F">
        <w:tab/>
        <w:t xml:space="preserve">if any </w:t>
      </w:r>
      <w:r w:rsidRPr="00F10B4F">
        <w:rPr>
          <w:i/>
          <w:iCs/>
        </w:rPr>
        <w:t>UAC-BarringPerPLMN</w:t>
      </w:r>
      <w:r w:rsidRPr="00F10B4F">
        <w:t xml:space="preserve"> entry is selected:</w:t>
      </w:r>
    </w:p>
    <w:p w14:paraId="4CBDD09F" w14:textId="77777777" w:rsidR="00394471" w:rsidRPr="00F10B4F" w:rsidRDefault="00394471" w:rsidP="00394471">
      <w:pPr>
        <w:pStyle w:val="B4"/>
        <w:rPr>
          <w:i/>
        </w:rPr>
      </w:pPr>
      <w:r w:rsidRPr="00F10B4F">
        <w:t>4&gt;</w:t>
      </w:r>
      <w:r w:rsidRPr="00F10B4F">
        <w:tab/>
        <w:t xml:space="preserve">in the remainder of this procedure, use the selected </w:t>
      </w:r>
      <w:r w:rsidRPr="00F10B4F">
        <w:rPr>
          <w:i/>
        </w:rPr>
        <w:t>UAC-BarringPerPLMN</w:t>
      </w:r>
      <w:r w:rsidRPr="00F10B4F">
        <w:t xml:space="preserve"> entry (i.e. presence or absence of access barring parameters in this entry) irrespective of the </w:t>
      </w:r>
      <w:r w:rsidRPr="00F10B4F">
        <w:rPr>
          <w:i/>
        </w:rPr>
        <w:t>uac-BarringForCommon</w:t>
      </w:r>
      <w:r w:rsidRPr="00F10B4F">
        <w:t xml:space="preserve"> included in </w:t>
      </w:r>
      <w:r w:rsidRPr="00F10B4F">
        <w:rPr>
          <w:i/>
        </w:rPr>
        <w:t>SIB1</w:t>
      </w:r>
      <w:r w:rsidRPr="00F10B4F">
        <w:t>;</w:t>
      </w:r>
    </w:p>
    <w:p w14:paraId="28F94864" w14:textId="77777777" w:rsidR="00394471" w:rsidRPr="00F10B4F" w:rsidRDefault="00394471" w:rsidP="00394471">
      <w:pPr>
        <w:pStyle w:val="B3"/>
      </w:pPr>
      <w:r w:rsidRPr="00F10B4F">
        <w:t>3&gt;</w:t>
      </w:r>
      <w:r w:rsidRPr="00F10B4F">
        <w:tab/>
        <w:t xml:space="preserve">else if SIB1 includes </w:t>
      </w:r>
      <w:r w:rsidRPr="00F10B4F">
        <w:rPr>
          <w:i/>
        </w:rPr>
        <w:t>uac-BarringForCommon</w:t>
      </w:r>
      <w:r w:rsidRPr="00F10B4F">
        <w:t>:</w:t>
      </w:r>
    </w:p>
    <w:p w14:paraId="7E5AFBFE" w14:textId="77777777" w:rsidR="00394471" w:rsidRPr="00F10B4F" w:rsidRDefault="00394471" w:rsidP="00394471">
      <w:pPr>
        <w:pStyle w:val="B4"/>
      </w:pPr>
      <w:r w:rsidRPr="00F10B4F">
        <w:t>4&gt;</w:t>
      </w:r>
      <w:r w:rsidRPr="00F10B4F">
        <w:tab/>
        <w:t xml:space="preserve">in the remainder of this procedure use the </w:t>
      </w:r>
      <w:r w:rsidRPr="00F10B4F">
        <w:rPr>
          <w:i/>
          <w:noProof/>
        </w:rPr>
        <w:t>uac-BarringForCommon</w:t>
      </w:r>
      <w:r w:rsidRPr="00F10B4F">
        <w:t xml:space="preserve"> (i.e. presence or absence of these parameters) included in </w:t>
      </w:r>
      <w:r w:rsidRPr="00F10B4F">
        <w:rPr>
          <w:i/>
        </w:rPr>
        <w:t>SIB1</w:t>
      </w:r>
      <w:r w:rsidRPr="00F10B4F">
        <w:t>;</w:t>
      </w:r>
    </w:p>
    <w:p w14:paraId="03822D0C" w14:textId="77777777" w:rsidR="00394471" w:rsidRPr="00F10B4F" w:rsidRDefault="00394471" w:rsidP="00394471">
      <w:pPr>
        <w:pStyle w:val="B3"/>
      </w:pPr>
      <w:r w:rsidRPr="00F10B4F">
        <w:t>3&gt;</w:t>
      </w:r>
      <w:r w:rsidRPr="00F10B4F">
        <w:tab/>
        <w:t>else:</w:t>
      </w:r>
    </w:p>
    <w:p w14:paraId="3406DCE2" w14:textId="77777777" w:rsidR="00394471" w:rsidRPr="00F10B4F" w:rsidRDefault="00394471" w:rsidP="00394471">
      <w:pPr>
        <w:pStyle w:val="B4"/>
      </w:pPr>
      <w:r w:rsidRPr="00F10B4F">
        <w:t>4&gt;</w:t>
      </w:r>
      <w:r w:rsidRPr="00F10B4F">
        <w:tab/>
        <w:t>consider the access attempt as allowed;</w:t>
      </w:r>
    </w:p>
    <w:p w14:paraId="0654946F" w14:textId="77777777" w:rsidR="00394471" w:rsidRPr="00F10B4F" w:rsidRDefault="00394471" w:rsidP="00394471">
      <w:pPr>
        <w:pStyle w:val="B3"/>
      </w:pPr>
      <w:r w:rsidRPr="00F10B4F">
        <w:rPr>
          <w:lang w:eastAsia="ko-KR"/>
        </w:rPr>
        <w:lastRenderedPageBreak/>
        <w:t>3&gt;</w:t>
      </w:r>
      <w:r w:rsidRPr="00F10B4F">
        <w:tab/>
        <w:t xml:space="preserve">if </w:t>
      </w:r>
      <w:r w:rsidRPr="00F10B4F">
        <w:rPr>
          <w:i/>
        </w:rPr>
        <w:t>uac-BarringForCommon</w:t>
      </w:r>
      <w:r w:rsidRPr="00F10B4F">
        <w:t xml:space="preserve"> is applicable or</w:t>
      </w:r>
      <w:r w:rsidRPr="00F10B4F">
        <w:rPr>
          <w:lang w:eastAsia="ko-KR"/>
        </w:rPr>
        <w:t xml:space="preserve"> the</w:t>
      </w:r>
      <w:r w:rsidRPr="00F10B4F">
        <w:t xml:space="preserve"> </w:t>
      </w:r>
      <w:r w:rsidRPr="00F10B4F">
        <w:rPr>
          <w:i/>
        </w:rPr>
        <w:t>uac-ACBarringListType</w:t>
      </w:r>
      <w:r w:rsidRPr="00F10B4F">
        <w:t xml:space="preserve"> indicates that </w:t>
      </w:r>
      <w:r w:rsidRPr="00F10B4F">
        <w:rPr>
          <w:i/>
        </w:rPr>
        <w:t>uac-ExplicitACBarringList</w:t>
      </w:r>
      <w:r w:rsidRPr="00F10B4F">
        <w:t xml:space="preserve"> is used:</w:t>
      </w:r>
    </w:p>
    <w:p w14:paraId="75CF20FD" w14:textId="77777777" w:rsidR="00394471" w:rsidRPr="00F10B4F" w:rsidRDefault="00394471" w:rsidP="00394471">
      <w:pPr>
        <w:pStyle w:val="B4"/>
        <w:rPr>
          <w:lang w:eastAsia="ko-KR"/>
        </w:rPr>
      </w:pPr>
      <w:r w:rsidRPr="00F10B4F">
        <w:rPr>
          <w:lang w:eastAsia="ko-KR"/>
        </w:rPr>
        <w:t>4&gt;</w:t>
      </w:r>
      <w:r w:rsidRPr="00F10B4F">
        <w:tab/>
        <w:t>if</w:t>
      </w:r>
      <w:r w:rsidRPr="00F10B4F">
        <w:rPr>
          <w:lang w:eastAsia="ko-KR"/>
        </w:rPr>
        <w:t xml:space="preserve"> the</w:t>
      </w:r>
      <w:r w:rsidRPr="00F10B4F">
        <w:t xml:space="preserve"> corresponding </w:t>
      </w:r>
      <w:r w:rsidRPr="00F10B4F">
        <w:rPr>
          <w:i/>
        </w:rPr>
        <w:t>UAC-BarringPerCatList</w:t>
      </w:r>
      <w:r w:rsidRPr="00F10B4F">
        <w:t xml:space="preserve"> contains a </w:t>
      </w:r>
      <w:r w:rsidRPr="00F10B4F">
        <w:rPr>
          <w:i/>
        </w:rPr>
        <w:t xml:space="preserve">UAC-BarringPerCat </w:t>
      </w:r>
      <w:r w:rsidRPr="00F10B4F">
        <w:t xml:space="preserve">entry corresponding to the </w:t>
      </w:r>
      <w:r w:rsidRPr="00F10B4F">
        <w:rPr>
          <w:lang w:eastAsia="ko-KR"/>
        </w:rPr>
        <w:t>Access Category</w:t>
      </w:r>
      <w:r w:rsidRPr="00F10B4F">
        <w:t>:</w:t>
      </w:r>
    </w:p>
    <w:p w14:paraId="263192BB" w14:textId="77777777" w:rsidR="00394471" w:rsidRPr="00F10B4F" w:rsidRDefault="00394471" w:rsidP="00394471">
      <w:pPr>
        <w:pStyle w:val="B5"/>
        <w:rPr>
          <w:lang w:eastAsia="ko-KR"/>
        </w:rPr>
      </w:pPr>
      <w:r w:rsidRPr="00F10B4F">
        <w:t>5&gt;</w:t>
      </w:r>
      <w:r w:rsidRPr="00F10B4F">
        <w:tab/>
      </w:r>
      <w:r w:rsidRPr="00F10B4F">
        <w:rPr>
          <w:rFonts w:eastAsia="PMingLiU"/>
          <w:lang w:eastAsia="zh-TW"/>
        </w:rPr>
        <w:t>select</w:t>
      </w:r>
      <w:r w:rsidRPr="00F10B4F">
        <w:t xml:space="preserve"> the </w:t>
      </w:r>
      <w:r w:rsidRPr="00F10B4F">
        <w:rPr>
          <w:i/>
        </w:rPr>
        <w:t xml:space="preserve">UAC-BarringPerCat </w:t>
      </w:r>
      <w:r w:rsidRPr="00F10B4F">
        <w:t>entry;</w:t>
      </w:r>
    </w:p>
    <w:p w14:paraId="56D6DD7C" w14:textId="77777777" w:rsidR="00394471" w:rsidRPr="00F10B4F" w:rsidRDefault="00394471" w:rsidP="00394471">
      <w:pPr>
        <w:pStyle w:val="B5"/>
      </w:pPr>
      <w:r w:rsidRPr="00F10B4F">
        <w:rPr>
          <w:lang w:eastAsia="ko-KR"/>
        </w:rPr>
        <w:t>5</w:t>
      </w:r>
      <w:r w:rsidRPr="00F10B4F">
        <w:t>&gt;</w:t>
      </w:r>
      <w:r w:rsidRPr="00F10B4F">
        <w:tab/>
        <w:t xml:space="preserve">if the </w:t>
      </w:r>
      <w:r w:rsidRPr="00F10B4F">
        <w:rPr>
          <w:i/>
        </w:rPr>
        <w:t>uac-BarringInfoSetList</w:t>
      </w:r>
      <w:r w:rsidRPr="00F10B4F">
        <w:t xml:space="preserve"> contains a </w:t>
      </w:r>
      <w:r w:rsidRPr="00F10B4F">
        <w:rPr>
          <w:i/>
        </w:rPr>
        <w:t>UAC-BarringInfoSet</w:t>
      </w:r>
      <w:r w:rsidRPr="00F10B4F">
        <w:t xml:space="preserve"> entry corresponding to the selected </w:t>
      </w:r>
      <w:r w:rsidRPr="00F10B4F">
        <w:rPr>
          <w:i/>
        </w:rPr>
        <w:t>uac-barringInfoSetIndex</w:t>
      </w:r>
      <w:r w:rsidRPr="00F10B4F">
        <w:t xml:space="preserve"> in the </w:t>
      </w:r>
      <w:r w:rsidRPr="00F10B4F">
        <w:rPr>
          <w:i/>
        </w:rPr>
        <w:t>UAC-BarringPerCat</w:t>
      </w:r>
      <w:r w:rsidRPr="00F10B4F">
        <w:t>:</w:t>
      </w:r>
    </w:p>
    <w:p w14:paraId="0BFBB7D1" w14:textId="77777777" w:rsidR="00394471" w:rsidRPr="00F10B4F" w:rsidRDefault="00394471" w:rsidP="00394471">
      <w:pPr>
        <w:pStyle w:val="B6"/>
        <w:rPr>
          <w:lang w:val="en-GB"/>
        </w:rPr>
      </w:pPr>
      <w:r w:rsidRPr="00F10B4F">
        <w:rPr>
          <w:lang w:val="en-GB"/>
        </w:rPr>
        <w:t>6&gt;</w:t>
      </w:r>
      <w:r w:rsidRPr="00F10B4F">
        <w:rPr>
          <w:lang w:val="en-GB"/>
        </w:rPr>
        <w:tab/>
        <w:t xml:space="preserve">select the </w:t>
      </w:r>
      <w:r w:rsidRPr="00F10B4F">
        <w:rPr>
          <w:i/>
          <w:lang w:val="en-GB"/>
        </w:rPr>
        <w:t>UAC-BarringInfoSet</w:t>
      </w:r>
      <w:r w:rsidRPr="00F10B4F">
        <w:rPr>
          <w:lang w:val="en-GB"/>
        </w:rPr>
        <w:t xml:space="preserve"> entry;</w:t>
      </w:r>
    </w:p>
    <w:p w14:paraId="52C77144" w14:textId="77777777" w:rsidR="00394471" w:rsidRPr="00F10B4F" w:rsidRDefault="00394471" w:rsidP="00394471">
      <w:pPr>
        <w:pStyle w:val="B6"/>
        <w:rPr>
          <w:lang w:val="en-GB"/>
        </w:rPr>
      </w:pPr>
      <w:r w:rsidRPr="00F10B4F">
        <w:rPr>
          <w:lang w:val="en-GB"/>
        </w:rPr>
        <w:t>6&gt;</w:t>
      </w:r>
      <w:r w:rsidRPr="00F10B4F">
        <w:rPr>
          <w:lang w:val="en-GB"/>
        </w:rPr>
        <w:tab/>
        <w:t xml:space="preserve">perform access barring check for the Access Category as specified in 5.3.14.5, using the selected </w:t>
      </w:r>
      <w:r w:rsidRPr="00F10B4F">
        <w:rPr>
          <w:i/>
          <w:lang w:val="en-GB"/>
        </w:rPr>
        <w:t>UAC-BarringInfoSet</w:t>
      </w:r>
      <w:r w:rsidRPr="00F10B4F">
        <w:rPr>
          <w:lang w:val="en-GB"/>
        </w:rPr>
        <w:t xml:space="preserve"> as "UAC barring parameter";</w:t>
      </w:r>
    </w:p>
    <w:p w14:paraId="48511B37" w14:textId="77777777" w:rsidR="00394471" w:rsidRPr="00F10B4F" w:rsidRDefault="00394471" w:rsidP="00394471">
      <w:pPr>
        <w:pStyle w:val="B5"/>
      </w:pPr>
      <w:r w:rsidRPr="00F10B4F">
        <w:rPr>
          <w:lang w:eastAsia="ko-KR"/>
        </w:rPr>
        <w:t>5</w:t>
      </w:r>
      <w:r w:rsidRPr="00F10B4F">
        <w:t>&gt;</w:t>
      </w:r>
      <w:r w:rsidRPr="00F10B4F">
        <w:tab/>
        <w:t>else:</w:t>
      </w:r>
    </w:p>
    <w:p w14:paraId="6A8DDAD4" w14:textId="77777777" w:rsidR="00394471" w:rsidRPr="00F10B4F" w:rsidRDefault="00394471" w:rsidP="00394471">
      <w:pPr>
        <w:pStyle w:val="B6"/>
        <w:rPr>
          <w:lang w:val="en-GB"/>
        </w:rPr>
      </w:pPr>
      <w:r w:rsidRPr="00F10B4F">
        <w:rPr>
          <w:lang w:val="en-GB"/>
        </w:rPr>
        <w:t>6&gt;</w:t>
      </w:r>
      <w:r w:rsidRPr="00F10B4F">
        <w:rPr>
          <w:lang w:val="en-GB"/>
        </w:rPr>
        <w:tab/>
        <w:t>consider</w:t>
      </w:r>
      <w:r w:rsidRPr="00F10B4F">
        <w:rPr>
          <w:lang w:val="en-GB" w:eastAsia="ko-KR"/>
        </w:rPr>
        <w:t xml:space="preserve"> </w:t>
      </w:r>
      <w:r w:rsidRPr="00F10B4F">
        <w:rPr>
          <w:lang w:val="en-GB"/>
        </w:rPr>
        <w:t>the access attempt as allowed;</w:t>
      </w:r>
    </w:p>
    <w:p w14:paraId="5F10ECA7" w14:textId="77777777" w:rsidR="00394471" w:rsidRPr="00F10B4F" w:rsidRDefault="00394471" w:rsidP="00394471">
      <w:pPr>
        <w:pStyle w:val="B4"/>
        <w:rPr>
          <w:lang w:eastAsia="ko-KR"/>
        </w:rPr>
      </w:pPr>
      <w:r w:rsidRPr="00F10B4F">
        <w:rPr>
          <w:lang w:eastAsia="ko-KR"/>
        </w:rPr>
        <w:t>4&gt;</w:t>
      </w:r>
      <w:r w:rsidRPr="00F10B4F">
        <w:rPr>
          <w:lang w:eastAsia="ko-KR"/>
        </w:rPr>
        <w:tab/>
        <w:t>else:</w:t>
      </w:r>
    </w:p>
    <w:p w14:paraId="2753A341" w14:textId="77777777" w:rsidR="00394471" w:rsidRPr="00F10B4F" w:rsidRDefault="00394471" w:rsidP="00394471">
      <w:pPr>
        <w:pStyle w:val="B5"/>
      </w:pPr>
      <w:r w:rsidRPr="00F10B4F">
        <w:rPr>
          <w:lang w:eastAsia="ko-KR"/>
        </w:rPr>
        <w:t>5&gt;</w:t>
      </w:r>
      <w:r w:rsidRPr="00F10B4F">
        <w:rPr>
          <w:lang w:eastAsia="ko-KR"/>
        </w:rPr>
        <w:tab/>
        <w:t xml:space="preserve">consider </w:t>
      </w:r>
      <w:r w:rsidRPr="00F10B4F">
        <w:t>the access attempt as allowed;</w:t>
      </w:r>
    </w:p>
    <w:p w14:paraId="4EAAAD42" w14:textId="77777777" w:rsidR="00394471" w:rsidRPr="00F10B4F" w:rsidRDefault="00394471" w:rsidP="00394471">
      <w:pPr>
        <w:pStyle w:val="B3"/>
      </w:pPr>
      <w:r w:rsidRPr="00F10B4F">
        <w:t>3&gt;</w:t>
      </w:r>
      <w:r w:rsidRPr="00F10B4F">
        <w:tab/>
        <w:t xml:space="preserve">else if the </w:t>
      </w:r>
      <w:r w:rsidRPr="00F10B4F">
        <w:rPr>
          <w:i/>
        </w:rPr>
        <w:t>uac-ACBarringListType</w:t>
      </w:r>
      <w:r w:rsidRPr="00F10B4F">
        <w:t xml:space="preserve"> indicates that </w:t>
      </w:r>
      <w:r w:rsidRPr="00F10B4F">
        <w:rPr>
          <w:i/>
        </w:rPr>
        <w:t>uac-ImplicitACBarringList</w:t>
      </w:r>
      <w:r w:rsidRPr="00F10B4F">
        <w:t xml:space="preserve"> is used:</w:t>
      </w:r>
    </w:p>
    <w:p w14:paraId="04C5A31C" w14:textId="77777777" w:rsidR="00394471" w:rsidRPr="00F10B4F" w:rsidRDefault="00394471" w:rsidP="00394471">
      <w:pPr>
        <w:pStyle w:val="B4"/>
      </w:pPr>
      <w:r w:rsidRPr="00F10B4F">
        <w:t>4&gt;</w:t>
      </w:r>
      <w:r w:rsidRPr="00F10B4F">
        <w:tab/>
      </w:r>
      <w:r w:rsidRPr="00F10B4F">
        <w:rPr>
          <w:lang w:eastAsia="ko-KR"/>
        </w:rPr>
        <w:t xml:space="preserve">select the </w:t>
      </w:r>
      <w:r w:rsidRPr="00F10B4F">
        <w:rPr>
          <w:i/>
          <w:lang w:eastAsia="ko-KR"/>
        </w:rPr>
        <w:t>uac-</w:t>
      </w:r>
      <w:r w:rsidRPr="00F10B4F">
        <w:rPr>
          <w:i/>
        </w:rPr>
        <w:t>BarringInfoSetIndex</w:t>
      </w:r>
      <w:r w:rsidRPr="00F10B4F">
        <w:t xml:space="preserve"> corresponding to the Access Category in the </w:t>
      </w:r>
      <w:r w:rsidRPr="00F10B4F">
        <w:rPr>
          <w:i/>
        </w:rPr>
        <w:t>uac-ImplicitACBarringList</w:t>
      </w:r>
      <w:r w:rsidRPr="00F10B4F">
        <w:t>;</w:t>
      </w:r>
    </w:p>
    <w:p w14:paraId="2D0F0C64" w14:textId="77777777" w:rsidR="00394471" w:rsidRPr="00F10B4F" w:rsidRDefault="00394471" w:rsidP="00394471">
      <w:pPr>
        <w:pStyle w:val="B4"/>
      </w:pPr>
      <w:r w:rsidRPr="00F10B4F">
        <w:t>4&gt;</w:t>
      </w:r>
      <w:r w:rsidRPr="00F10B4F">
        <w:tab/>
        <w:t xml:space="preserve">if the </w:t>
      </w:r>
      <w:r w:rsidRPr="00F10B4F">
        <w:rPr>
          <w:i/>
        </w:rPr>
        <w:t>uac-BarringInfoSetList</w:t>
      </w:r>
      <w:r w:rsidRPr="00F10B4F">
        <w:t xml:space="preserve"> contains the </w:t>
      </w:r>
      <w:r w:rsidRPr="00F10B4F">
        <w:rPr>
          <w:i/>
        </w:rPr>
        <w:t>UAC-BarringInfoSet</w:t>
      </w:r>
      <w:r w:rsidRPr="00F10B4F">
        <w:t xml:space="preserve"> entry corresponding to the selected </w:t>
      </w:r>
      <w:r w:rsidRPr="00F10B4F">
        <w:rPr>
          <w:i/>
        </w:rPr>
        <w:t>uac-BarringInfoSetIndex</w:t>
      </w:r>
      <w:r w:rsidRPr="00F10B4F">
        <w:t>:</w:t>
      </w:r>
    </w:p>
    <w:p w14:paraId="355B1A0B" w14:textId="77777777" w:rsidR="00394471" w:rsidRPr="00F10B4F" w:rsidRDefault="00394471" w:rsidP="00394471">
      <w:pPr>
        <w:pStyle w:val="B5"/>
      </w:pPr>
      <w:r w:rsidRPr="00F10B4F">
        <w:t>5&gt;</w:t>
      </w:r>
      <w:r w:rsidRPr="00F10B4F">
        <w:tab/>
        <w:t xml:space="preserve">select the </w:t>
      </w:r>
      <w:r w:rsidRPr="00F10B4F">
        <w:rPr>
          <w:i/>
        </w:rPr>
        <w:t>UAC-BarringInfoSet</w:t>
      </w:r>
      <w:r w:rsidRPr="00F10B4F">
        <w:t xml:space="preserve"> entry;</w:t>
      </w:r>
    </w:p>
    <w:p w14:paraId="0302D6F1" w14:textId="77777777" w:rsidR="00394471" w:rsidRPr="00F10B4F" w:rsidRDefault="00394471" w:rsidP="00394471">
      <w:pPr>
        <w:pStyle w:val="B5"/>
      </w:pPr>
      <w:r w:rsidRPr="00F10B4F">
        <w:t>5&gt;</w:t>
      </w:r>
      <w:r w:rsidRPr="00F10B4F">
        <w:tab/>
        <w:t xml:space="preserve">perform access barring check for the Access Category as specified in 5.3.14.5, using the selected </w:t>
      </w:r>
      <w:r w:rsidRPr="00F10B4F">
        <w:rPr>
          <w:i/>
        </w:rPr>
        <w:t>UAC-BarringInfoSet</w:t>
      </w:r>
      <w:r w:rsidRPr="00F10B4F">
        <w:t xml:space="preserve"> as "UAC barring parameter";</w:t>
      </w:r>
    </w:p>
    <w:p w14:paraId="1EFC7ED8" w14:textId="77777777" w:rsidR="00394471" w:rsidRPr="00F10B4F" w:rsidRDefault="00394471" w:rsidP="00394471">
      <w:pPr>
        <w:pStyle w:val="B4"/>
      </w:pPr>
      <w:r w:rsidRPr="00F10B4F">
        <w:t>4&gt;</w:t>
      </w:r>
      <w:r w:rsidRPr="00F10B4F">
        <w:tab/>
        <w:t>else:</w:t>
      </w:r>
    </w:p>
    <w:p w14:paraId="579AED27" w14:textId="77777777" w:rsidR="00394471" w:rsidRPr="00F10B4F" w:rsidRDefault="00394471" w:rsidP="00394471">
      <w:pPr>
        <w:pStyle w:val="B5"/>
      </w:pPr>
      <w:r w:rsidRPr="00F10B4F">
        <w:t>5&gt;</w:t>
      </w:r>
      <w:r w:rsidRPr="00F10B4F">
        <w:tab/>
        <w:t>consider</w:t>
      </w:r>
      <w:r w:rsidRPr="00F10B4F">
        <w:rPr>
          <w:lang w:eastAsia="ko-KR"/>
        </w:rPr>
        <w:t xml:space="preserve"> </w:t>
      </w:r>
      <w:r w:rsidRPr="00F10B4F">
        <w:t>the access attempt as allowed;</w:t>
      </w:r>
    </w:p>
    <w:p w14:paraId="6D88C2FD" w14:textId="77777777" w:rsidR="00394471" w:rsidRPr="00F10B4F" w:rsidRDefault="00394471" w:rsidP="00394471">
      <w:pPr>
        <w:pStyle w:val="B3"/>
      </w:pPr>
      <w:r w:rsidRPr="00F10B4F">
        <w:t>3&gt;</w:t>
      </w:r>
      <w:r w:rsidRPr="00F10B4F">
        <w:tab/>
        <w:t>else:</w:t>
      </w:r>
    </w:p>
    <w:p w14:paraId="32AD4B3D" w14:textId="77777777" w:rsidR="00394471" w:rsidRPr="00F10B4F" w:rsidRDefault="00394471" w:rsidP="00394471">
      <w:pPr>
        <w:pStyle w:val="B4"/>
      </w:pPr>
      <w:r w:rsidRPr="00F10B4F">
        <w:t>4&gt;</w:t>
      </w:r>
      <w:r w:rsidRPr="00F10B4F">
        <w:tab/>
        <w:t>consider the access attempt as allowed;</w:t>
      </w:r>
    </w:p>
    <w:p w14:paraId="3D2C2938" w14:textId="77777777" w:rsidR="00394471" w:rsidRPr="00F10B4F" w:rsidRDefault="00394471" w:rsidP="00394471">
      <w:pPr>
        <w:pStyle w:val="B1"/>
      </w:pPr>
      <w:r w:rsidRPr="00F10B4F">
        <w:rPr>
          <w:lang w:eastAsia="ko-KR"/>
        </w:rPr>
        <w:t>1</w:t>
      </w:r>
      <w:r w:rsidRPr="00F10B4F">
        <w:t>&gt;</w:t>
      </w:r>
      <w:r w:rsidRPr="00F10B4F">
        <w:tab/>
        <w:t xml:space="preserve">if the access </w:t>
      </w:r>
      <w:r w:rsidRPr="00F10B4F">
        <w:rPr>
          <w:rFonts w:eastAsia="PMingLiU"/>
          <w:lang w:eastAsia="zh-TW"/>
        </w:rPr>
        <w:t>barring check was requested</w:t>
      </w:r>
      <w:r w:rsidRPr="00F10B4F">
        <w:t xml:space="preserve"> by upper layers:</w:t>
      </w:r>
    </w:p>
    <w:p w14:paraId="62361CD0" w14:textId="77777777" w:rsidR="00394471" w:rsidRPr="00F10B4F" w:rsidRDefault="00394471" w:rsidP="00394471">
      <w:pPr>
        <w:pStyle w:val="B2"/>
      </w:pPr>
      <w:r w:rsidRPr="00F10B4F">
        <w:rPr>
          <w:lang w:eastAsia="ko-KR"/>
        </w:rPr>
        <w:t>2</w:t>
      </w:r>
      <w:r w:rsidRPr="00F10B4F">
        <w:t>&gt;</w:t>
      </w:r>
      <w:r w:rsidRPr="00F10B4F">
        <w:tab/>
        <w:t>if the access attempt is considered as barred:</w:t>
      </w:r>
    </w:p>
    <w:p w14:paraId="50FC3EBD" w14:textId="77777777" w:rsidR="00394471" w:rsidRPr="00F10B4F" w:rsidRDefault="00394471" w:rsidP="00394471">
      <w:pPr>
        <w:pStyle w:val="B3"/>
        <w:rPr>
          <w:lang w:eastAsia="zh-TW"/>
        </w:rPr>
      </w:pPr>
      <w:r w:rsidRPr="00F10B4F">
        <w:rPr>
          <w:lang w:eastAsia="zh-TW"/>
        </w:rPr>
        <w:t>3&gt;</w:t>
      </w:r>
      <w:r w:rsidRPr="00F10B4F">
        <w:rPr>
          <w:lang w:eastAsia="zh-TW"/>
        </w:rPr>
        <w:tab/>
        <w:t>if timer T302 is running:</w:t>
      </w:r>
    </w:p>
    <w:p w14:paraId="77FFB711" w14:textId="77777777" w:rsidR="00394471" w:rsidRPr="00F10B4F" w:rsidRDefault="00394471" w:rsidP="00394471">
      <w:pPr>
        <w:pStyle w:val="B4"/>
      </w:pPr>
      <w:r w:rsidRPr="00F10B4F">
        <w:t>4&gt;</w:t>
      </w:r>
      <w:r w:rsidRPr="00F10B4F">
        <w:tab/>
        <w:t>if timer T390 is running for Access Category '2':</w:t>
      </w:r>
    </w:p>
    <w:p w14:paraId="281F0249" w14:textId="77777777" w:rsidR="00394471" w:rsidRPr="00F10B4F" w:rsidRDefault="00394471" w:rsidP="00394471">
      <w:pPr>
        <w:pStyle w:val="B5"/>
      </w:pPr>
      <w:r w:rsidRPr="00F10B4F">
        <w:lastRenderedPageBreak/>
        <w:t>5&gt;</w:t>
      </w:r>
      <w:r w:rsidRPr="00F10B4F">
        <w:tab/>
        <w:t>inform the upper layer that access barring is applicable for all access categories except categories '0', upon which the procedure ends;</w:t>
      </w:r>
    </w:p>
    <w:p w14:paraId="48A76EC7" w14:textId="77777777" w:rsidR="00394471" w:rsidRPr="00F10B4F" w:rsidRDefault="00394471" w:rsidP="00394471">
      <w:pPr>
        <w:pStyle w:val="B4"/>
      </w:pPr>
      <w:r w:rsidRPr="00F10B4F">
        <w:t>4&gt;</w:t>
      </w:r>
      <w:r w:rsidRPr="00F10B4F">
        <w:tab/>
        <w:t>else</w:t>
      </w:r>
    </w:p>
    <w:p w14:paraId="5A51B457" w14:textId="77777777" w:rsidR="00394471" w:rsidRPr="00F10B4F" w:rsidRDefault="00394471" w:rsidP="00394471">
      <w:pPr>
        <w:pStyle w:val="B5"/>
      </w:pPr>
      <w:r w:rsidRPr="00F10B4F">
        <w:t>5&gt;</w:t>
      </w:r>
      <w:r w:rsidRPr="00F10B4F">
        <w:tab/>
        <w:t>inform the upper layer that access barring is applicable for all access categories except categories '0' and '2', upon which the procedure ends;</w:t>
      </w:r>
    </w:p>
    <w:p w14:paraId="0B80449A" w14:textId="77777777" w:rsidR="00394471" w:rsidRPr="00F10B4F" w:rsidRDefault="00394471" w:rsidP="00394471">
      <w:pPr>
        <w:pStyle w:val="B3"/>
      </w:pPr>
      <w:r w:rsidRPr="00F10B4F">
        <w:t>3&gt;</w:t>
      </w:r>
      <w:r w:rsidRPr="00F10B4F">
        <w:tab/>
        <w:t>else:</w:t>
      </w:r>
    </w:p>
    <w:p w14:paraId="52D47700" w14:textId="77777777" w:rsidR="00394471" w:rsidRPr="00F10B4F" w:rsidRDefault="00394471" w:rsidP="00394471">
      <w:pPr>
        <w:pStyle w:val="B4"/>
      </w:pPr>
      <w:r w:rsidRPr="00F10B4F">
        <w:t>4&gt;</w:t>
      </w:r>
      <w:r w:rsidRPr="00F10B4F">
        <w:tab/>
        <w:t>inform upper layers that the access attempt for the Access Category is barred, upon which the procedure ends;</w:t>
      </w:r>
    </w:p>
    <w:p w14:paraId="3BE61789" w14:textId="77777777" w:rsidR="00394471" w:rsidRPr="00F10B4F" w:rsidRDefault="00394471" w:rsidP="00394471">
      <w:pPr>
        <w:pStyle w:val="B2"/>
        <w:rPr>
          <w:lang w:eastAsia="zh-TW"/>
        </w:rPr>
      </w:pPr>
      <w:r w:rsidRPr="00F10B4F">
        <w:rPr>
          <w:lang w:eastAsia="zh-TW"/>
        </w:rPr>
        <w:t>2&gt;</w:t>
      </w:r>
      <w:r w:rsidRPr="00F10B4F">
        <w:rPr>
          <w:lang w:eastAsia="zh-TW"/>
        </w:rPr>
        <w:tab/>
        <w:t>else:</w:t>
      </w:r>
    </w:p>
    <w:p w14:paraId="0521C920" w14:textId="77777777" w:rsidR="00394471" w:rsidRPr="00F10B4F" w:rsidRDefault="00394471" w:rsidP="00394471">
      <w:pPr>
        <w:pStyle w:val="B3"/>
        <w:rPr>
          <w:lang w:eastAsia="zh-TW"/>
        </w:rPr>
      </w:pPr>
      <w:r w:rsidRPr="00F10B4F">
        <w:rPr>
          <w:lang w:eastAsia="zh-TW"/>
        </w:rPr>
        <w:t>3&gt;</w:t>
      </w:r>
      <w:r w:rsidRPr="00F10B4F">
        <w:rPr>
          <w:lang w:eastAsia="zh-TW"/>
        </w:rPr>
        <w:tab/>
        <w:t>inform upper layers that the access attempt for the Access Category is allowed, upon which the procedure ends;</w:t>
      </w:r>
    </w:p>
    <w:p w14:paraId="7C2D88BE" w14:textId="77777777" w:rsidR="00394471" w:rsidRPr="00F10B4F" w:rsidRDefault="00394471" w:rsidP="00394471">
      <w:pPr>
        <w:pStyle w:val="B1"/>
        <w:rPr>
          <w:lang w:eastAsia="zh-TW"/>
        </w:rPr>
      </w:pPr>
      <w:r w:rsidRPr="00F10B4F">
        <w:rPr>
          <w:lang w:eastAsia="zh-TW"/>
        </w:rPr>
        <w:t>1&gt;</w:t>
      </w:r>
      <w:r w:rsidRPr="00F10B4F">
        <w:rPr>
          <w:lang w:eastAsia="zh-TW"/>
        </w:rPr>
        <w:tab/>
        <w:t>else:</w:t>
      </w:r>
    </w:p>
    <w:p w14:paraId="79E3E319" w14:textId="77777777" w:rsidR="00394471" w:rsidRPr="00F10B4F" w:rsidRDefault="00394471" w:rsidP="00394471">
      <w:pPr>
        <w:pStyle w:val="B2"/>
        <w:rPr>
          <w:lang w:eastAsia="zh-TW"/>
        </w:rPr>
      </w:pPr>
      <w:r w:rsidRPr="00F10B4F">
        <w:rPr>
          <w:lang w:eastAsia="zh-TW"/>
        </w:rPr>
        <w:t>2&gt;</w:t>
      </w:r>
      <w:r w:rsidRPr="00F10B4F">
        <w:rPr>
          <w:lang w:eastAsia="zh-TW"/>
        </w:rPr>
        <w:tab/>
        <w:t>the procedure ends.</w:t>
      </w:r>
    </w:p>
    <w:p w14:paraId="368C1C83" w14:textId="77777777" w:rsidR="00394471" w:rsidRPr="00F10B4F" w:rsidRDefault="00394471" w:rsidP="00394471">
      <w:pPr>
        <w:pStyle w:val="Heading4"/>
        <w:rPr>
          <w:rFonts w:eastAsia="Malgun Gothic"/>
        </w:rPr>
      </w:pPr>
      <w:bookmarkStart w:id="347" w:name="_Toc60776847"/>
      <w:bookmarkStart w:id="348" w:name="_Toc131064505"/>
      <w:r w:rsidRPr="00F10B4F">
        <w:rPr>
          <w:rFonts w:eastAsia="Malgun Gothic"/>
        </w:rPr>
        <w:t>5.3.14.3</w:t>
      </w:r>
      <w:r w:rsidRPr="00F10B4F">
        <w:rPr>
          <w:rFonts w:eastAsia="Malgun Gothic"/>
        </w:rPr>
        <w:tab/>
        <w:t>Void</w:t>
      </w:r>
      <w:bookmarkEnd w:id="347"/>
      <w:bookmarkEnd w:id="348"/>
    </w:p>
    <w:p w14:paraId="382E8CC1" w14:textId="77777777" w:rsidR="00394471" w:rsidRPr="00F10B4F" w:rsidRDefault="00394471" w:rsidP="00394471">
      <w:pPr>
        <w:pStyle w:val="Heading4"/>
        <w:rPr>
          <w:rFonts w:eastAsia="Malgun Gothic"/>
          <w:noProof/>
          <w:lang w:eastAsia="ko-KR"/>
        </w:rPr>
      </w:pPr>
      <w:bookmarkStart w:id="349" w:name="_Toc60776848"/>
      <w:bookmarkStart w:id="350" w:name="_Toc131064506"/>
      <w:r w:rsidRPr="00F10B4F">
        <w:rPr>
          <w:rFonts w:eastAsia="Malgun Gothic"/>
          <w:noProof/>
        </w:rPr>
        <w:t>5.3.14.4</w:t>
      </w:r>
      <w:r w:rsidRPr="00F10B4F">
        <w:rPr>
          <w:rFonts w:eastAsia="Malgun Gothic"/>
          <w:noProof/>
        </w:rPr>
        <w:tab/>
        <w:t>T302, T390 expiry or stop (Barring alleviation)</w:t>
      </w:r>
      <w:bookmarkEnd w:id="349"/>
      <w:bookmarkEnd w:id="350"/>
    </w:p>
    <w:p w14:paraId="6CDAA6AC" w14:textId="77777777" w:rsidR="00394471" w:rsidRPr="00F10B4F" w:rsidRDefault="00394471" w:rsidP="00394471">
      <w:pPr>
        <w:rPr>
          <w:rFonts w:eastAsia="Malgun Gothic"/>
        </w:rPr>
      </w:pPr>
      <w:r w:rsidRPr="00F10B4F">
        <w:t>The UE shall:</w:t>
      </w:r>
    </w:p>
    <w:p w14:paraId="1B38F72B" w14:textId="77777777" w:rsidR="00394471" w:rsidRPr="00F10B4F" w:rsidRDefault="00394471" w:rsidP="00394471">
      <w:pPr>
        <w:pStyle w:val="B1"/>
      </w:pPr>
      <w:r w:rsidRPr="00F10B4F">
        <w:t>1&gt;</w:t>
      </w:r>
      <w:r w:rsidRPr="00F10B4F">
        <w:tab/>
        <w:t>if timer T302 expires or is stopped:</w:t>
      </w:r>
    </w:p>
    <w:p w14:paraId="736EE8A3" w14:textId="77777777" w:rsidR="00394471" w:rsidRPr="00F10B4F" w:rsidRDefault="00394471" w:rsidP="00394471">
      <w:pPr>
        <w:pStyle w:val="B2"/>
      </w:pPr>
      <w:r w:rsidRPr="00F10B4F">
        <w:t>2&gt;</w:t>
      </w:r>
      <w:r w:rsidRPr="00F10B4F">
        <w:tab/>
        <w:t>for each Access Category for which T390 is not running:</w:t>
      </w:r>
    </w:p>
    <w:p w14:paraId="00DFA204" w14:textId="77777777" w:rsidR="00394471" w:rsidRPr="00F10B4F" w:rsidRDefault="00394471" w:rsidP="00394471">
      <w:pPr>
        <w:pStyle w:val="B3"/>
      </w:pPr>
      <w:r w:rsidRPr="00F10B4F">
        <w:t>3&gt;</w:t>
      </w:r>
      <w:r w:rsidRPr="00F10B4F">
        <w:tab/>
        <w:t>consider the barring for this Access Category to be alleviated:</w:t>
      </w:r>
    </w:p>
    <w:p w14:paraId="1E571D0A" w14:textId="77777777" w:rsidR="00394471" w:rsidRPr="00F10B4F" w:rsidRDefault="00394471" w:rsidP="00394471">
      <w:pPr>
        <w:pStyle w:val="B1"/>
      </w:pPr>
      <w:r w:rsidRPr="00F10B4F">
        <w:t>1&gt;</w:t>
      </w:r>
      <w:r w:rsidRPr="00F10B4F">
        <w:tab/>
        <w:t>else if timer T390 corresponding to an Access Category other than '2' expires or is stopped, and if timer T302 is not running:</w:t>
      </w:r>
    </w:p>
    <w:p w14:paraId="0F01DB35" w14:textId="77777777" w:rsidR="00394471" w:rsidRPr="00F10B4F" w:rsidRDefault="00394471" w:rsidP="00394471">
      <w:pPr>
        <w:pStyle w:val="B2"/>
      </w:pPr>
      <w:r w:rsidRPr="00F10B4F">
        <w:t>2&gt;</w:t>
      </w:r>
      <w:r w:rsidRPr="00F10B4F">
        <w:tab/>
        <w:t>consider the barring for this Access Category to be alleviated;</w:t>
      </w:r>
    </w:p>
    <w:p w14:paraId="554345AD" w14:textId="77777777" w:rsidR="00394471" w:rsidRPr="00F10B4F" w:rsidRDefault="00394471" w:rsidP="00394471">
      <w:pPr>
        <w:pStyle w:val="B1"/>
      </w:pPr>
      <w:r w:rsidRPr="00F10B4F">
        <w:t>1&gt;</w:t>
      </w:r>
      <w:r w:rsidRPr="00F10B4F">
        <w:tab/>
        <w:t>else if timer T390 corresponding to the Access Category '2' expires or is stopped:</w:t>
      </w:r>
    </w:p>
    <w:p w14:paraId="10D4CFA3" w14:textId="77777777" w:rsidR="00394471" w:rsidRPr="00F10B4F" w:rsidRDefault="00394471" w:rsidP="00394471">
      <w:pPr>
        <w:pStyle w:val="B2"/>
      </w:pPr>
      <w:r w:rsidRPr="00F10B4F">
        <w:t>2&gt;</w:t>
      </w:r>
      <w:r w:rsidRPr="00F10B4F">
        <w:tab/>
        <w:t>consider the barring for this Access Category to be alleviated;</w:t>
      </w:r>
    </w:p>
    <w:p w14:paraId="4F2E4A79" w14:textId="77777777" w:rsidR="00394471" w:rsidRPr="00F10B4F" w:rsidRDefault="00394471" w:rsidP="00394471">
      <w:pPr>
        <w:pStyle w:val="B1"/>
      </w:pPr>
      <w:r w:rsidRPr="00F10B4F">
        <w:t>1&gt;</w:t>
      </w:r>
      <w:r w:rsidRPr="00F10B4F">
        <w:tab/>
        <w:t>when barring for an Access Category is considered being alleviated:</w:t>
      </w:r>
    </w:p>
    <w:p w14:paraId="3DEBEEE1" w14:textId="77777777" w:rsidR="00394471" w:rsidRPr="00F10B4F" w:rsidRDefault="00394471" w:rsidP="00394471">
      <w:pPr>
        <w:pStyle w:val="B2"/>
      </w:pPr>
      <w:r w:rsidRPr="00F10B4F">
        <w:t>2&gt;</w:t>
      </w:r>
      <w:r w:rsidRPr="00F10B4F">
        <w:tab/>
        <w:t>if the Access Category was informed to upper layers as barred:</w:t>
      </w:r>
    </w:p>
    <w:p w14:paraId="1F380F4C" w14:textId="77777777" w:rsidR="00394471" w:rsidRPr="00F10B4F" w:rsidRDefault="00394471" w:rsidP="00394471">
      <w:pPr>
        <w:pStyle w:val="B3"/>
      </w:pPr>
      <w:r w:rsidRPr="00F10B4F">
        <w:t>3&gt;</w:t>
      </w:r>
      <w:r w:rsidRPr="00F10B4F">
        <w:tab/>
        <w:t>inform upper layers about barring alleviation for the Access Category.</w:t>
      </w:r>
    </w:p>
    <w:p w14:paraId="6EB35485" w14:textId="77777777" w:rsidR="00A6480F" w:rsidRPr="00F10B4F" w:rsidRDefault="00394471" w:rsidP="00A6480F">
      <w:pPr>
        <w:pStyle w:val="B2"/>
      </w:pPr>
      <w:r w:rsidRPr="00F10B4F">
        <w:t>2&gt;</w:t>
      </w:r>
      <w:r w:rsidRPr="00F10B4F">
        <w:tab/>
        <w:t>if barring is alleviated for Access Category '8'</w:t>
      </w:r>
      <w:r w:rsidR="00A6480F" w:rsidRPr="00F10B4F">
        <w:t>; or</w:t>
      </w:r>
    </w:p>
    <w:p w14:paraId="44AF9D1E" w14:textId="48ACD2A9" w:rsidR="00394471" w:rsidRPr="00F10B4F" w:rsidRDefault="00A6480F" w:rsidP="00A6480F">
      <w:pPr>
        <w:pStyle w:val="B2"/>
      </w:pPr>
      <w:r w:rsidRPr="00F10B4F">
        <w:lastRenderedPageBreak/>
        <w:t>2&gt;</w:t>
      </w:r>
      <w:r w:rsidRPr="00F10B4F">
        <w:tab/>
        <w:t>if barring is alleviated for Access Category '2'</w:t>
      </w:r>
      <w:r w:rsidR="00394471" w:rsidRPr="00F10B4F">
        <w:t>:</w:t>
      </w:r>
    </w:p>
    <w:p w14:paraId="202B5ED1" w14:textId="77777777" w:rsidR="00394471" w:rsidRPr="00F10B4F" w:rsidRDefault="00394471" w:rsidP="00394471">
      <w:pPr>
        <w:pStyle w:val="B3"/>
      </w:pPr>
      <w:r w:rsidRPr="00F10B4F">
        <w:t>3&gt;</w:t>
      </w:r>
      <w:r w:rsidRPr="00F10B4F">
        <w:tab/>
        <w:t>perform actions specified in 5.3.13.8;</w:t>
      </w:r>
    </w:p>
    <w:p w14:paraId="3AE14660" w14:textId="77777777" w:rsidR="00394471" w:rsidRPr="00F10B4F" w:rsidRDefault="00394471" w:rsidP="00394471">
      <w:pPr>
        <w:pStyle w:val="Heading4"/>
        <w:rPr>
          <w:rFonts w:eastAsia="Malgun Gothic"/>
          <w:noProof/>
          <w:lang w:eastAsia="ko-KR"/>
        </w:rPr>
      </w:pPr>
      <w:bookmarkStart w:id="351" w:name="_Toc60776849"/>
      <w:bookmarkStart w:id="352" w:name="_Toc131064507"/>
      <w:r w:rsidRPr="00F10B4F">
        <w:rPr>
          <w:rFonts w:eastAsia="Malgun Gothic"/>
          <w:noProof/>
        </w:rPr>
        <w:t>5.3.14.5</w:t>
      </w:r>
      <w:r w:rsidRPr="00F10B4F">
        <w:rPr>
          <w:rFonts w:eastAsia="Malgun Gothic"/>
          <w:noProof/>
        </w:rPr>
        <w:tab/>
        <w:t>Access barring check</w:t>
      </w:r>
      <w:bookmarkEnd w:id="351"/>
      <w:bookmarkEnd w:id="352"/>
    </w:p>
    <w:p w14:paraId="6F55B188" w14:textId="77777777" w:rsidR="00394471" w:rsidRPr="00F10B4F" w:rsidRDefault="00394471" w:rsidP="00394471">
      <w:pPr>
        <w:rPr>
          <w:rFonts w:eastAsia="Malgun Gothic"/>
          <w:lang w:eastAsia="zh-CN"/>
        </w:rPr>
      </w:pPr>
      <w:r w:rsidRPr="00F10B4F">
        <w:rPr>
          <w:lang w:eastAsia="zh-CN"/>
        </w:rPr>
        <w:t>T</w:t>
      </w:r>
      <w:r w:rsidRPr="00F10B4F">
        <w:t>he UE shall</w:t>
      </w:r>
      <w:r w:rsidRPr="00F10B4F">
        <w:rPr>
          <w:lang w:eastAsia="zh-CN"/>
        </w:rPr>
        <w:t>:</w:t>
      </w:r>
    </w:p>
    <w:p w14:paraId="45889462" w14:textId="4B9C3138" w:rsidR="00394471" w:rsidRPr="00F10B4F" w:rsidRDefault="00394471" w:rsidP="00394471">
      <w:pPr>
        <w:pStyle w:val="B1"/>
      </w:pPr>
      <w:r w:rsidRPr="00F10B4F">
        <w:t>1&gt;</w:t>
      </w:r>
      <w:r w:rsidRPr="00F10B4F">
        <w:tab/>
        <w:t xml:space="preserve">if one or more Access Identities </w:t>
      </w:r>
      <w:r w:rsidR="00E84B6D" w:rsidRPr="00F10B4F">
        <w:t xml:space="preserve">equal to 1, 2, 11, 12, 13, 14, or 15 </w:t>
      </w:r>
      <w:r w:rsidRPr="00F10B4F">
        <w:t>are indicated according to TS 24.501 [23], and</w:t>
      </w:r>
    </w:p>
    <w:p w14:paraId="23B155AF" w14:textId="77777777" w:rsidR="00394471" w:rsidRPr="00F10B4F" w:rsidRDefault="00394471" w:rsidP="00394471">
      <w:pPr>
        <w:pStyle w:val="B1"/>
      </w:pPr>
      <w:r w:rsidRPr="00F10B4F">
        <w:t>1&gt;</w:t>
      </w:r>
      <w:r w:rsidRPr="00F10B4F">
        <w:tab/>
        <w:t xml:space="preserve">if for at least one of these Access Identities the corresponding bit in the </w:t>
      </w:r>
      <w:r w:rsidRPr="00F10B4F">
        <w:rPr>
          <w:i/>
        </w:rPr>
        <w:t>u</w:t>
      </w:r>
      <w:r w:rsidRPr="00F10B4F">
        <w:rPr>
          <w:i/>
          <w:iCs/>
        </w:rPr>
        <w:t>ac-BarringForAccessIdentity</w:t>
      </w:r>
      <w:r w:rsidRPr="00F10B4F">
        <w:t xml:space="preserve"> contained in "UAC barring parameter" is set to </w:t>
      </w:r>
      <w:r w:rsidRPr="00F10B4F">
        <w:rPr>
          <w:i/>
        </w:rPr>
        <w:t>zero</w:t>
      </w:r>
      <w:r w:rsidRPr="00F10B4F">
        <w:t>:</w:t>
      </w:r>
    </w:p>
    <w:p w14:paraId="6530EB7F" w14:textId="77777777" w:rsidR="00394471" w:rsidRPr="00F10B4F" w:rsidRDefault="00394471" w:rsidP="00394471">
      <w:pPr>
        <w:pStyle w:val="B2"/>
      </w:pPr>
      <w:r w:rsidRPr="00F10B4F">
        <w:t>2&gt;</w:t>
      </w:r>
      <w:r w:rsidRPr="00F10B4F">
        <w:tab/>
        <w:t>consider the access attempt as allowed;</w:t>
      </w:r>
    </w:p>
    <w:p w14:paraId="20C74792" w14:textId="77777777" w:rsidR="00394471" w:rsidRPr="00F10B4F" w:rsidRDefault="00394471" w:rsidP="00394471">
      <w:pPr>
        <w:pStyle w:val="B1"/>
      </w:pPr>
      <w:r w:rsidRPr="00F10B4F">
        <w:t>1&gt;</w:t>
      </w:r>
      <w:r w:rsidRPr="00F10B4F">
        <w:tab/>
        <w:t>else:</w:t>
      </w:r>
    </w:p>
    <w:p w14:paraId="6B0D167E" w14:textId="77777777" w:rsidR="00AA7B65" w:rsidRPr="00F10B4F" w:rsidRDefault="003F33C5" w:rsidP="00A416EC">
      <w:pPr>
        <w:pStyle w:val="B2"/>
      </w:pPr>
      <w:r w:rsidRPr="00F10B4F">
        <w:t>2&gt;</w:t>
      </w:r>
      <w:r w:rsidRPr="00F10B4F">
        <w:tab/>
        <w:t xml:space="preserve">if the establishment of the RRC connection is the result of release with redirect with </w:t>
      </w:r>
      <w:r w:rsidRPr="00F10B4F">
        <w:rPr>
          <w:i/>
        </w:rPr>
        <w:t xml:space="preserve">mpsPriorityIndication </w:t>
      </w:r>
      <w:r w:rsidRPr="00F10B4F">
        <w:t>(either in NR or E-UTRAN)</w:t>
      </w:r>
      <w:r w:rsidRPr="00F10B4F">
        <w:rPr>
          <w:i/>
        </w:rPr>
        <w:t>;</w:t>
      </w:r>
      <w:r w:rsidRPr="00F10B4F">
        <w:t xml:space="preserve"> and</w:t>
      </w:r>
    </w:p>
    <w:p w14:paraId="5028A3E7" w14:textId="7024D9FB" w:rsidR="003F33C5" w:rsidRPr="00F10B4F" w:rsidRDefault="003F33C5" w:rsidP="00521FFF">
      <w:pPr>
        <w:pStyle w:val="B2"/>
        <w:rPr>
          <w:i/>
        </w:rPr>
      </w:pPr>
      <w:r w:rsidRPr="00F10B4F">
        <w:t>2&gt;</w:t>
      </w:r>
      <w:r w:rsidRPr="00F10B4F">
        <w:tab/>
        <w:t xml:space="preserve">if the bit corresponding to Access Identity 1 in the </w:t>
      </w:r>
      <w:r w:rsidRPr="00F10B4F">
        <w:rPr>
          <w:i/>
        </w:rPr>
        <w:t>u</w:t>
      </w:r>
      <w:r w:rsidRPr="00F10B4F">
        <w:rPr>
          <w:i/>
          <w:iCs/>
        </w:rPr>
        <w:t>ac-BarringForAccessIdentity</w:t>
      </w:r>
      <w:r w:rsidRPr="00F10B4F">
        <w:t xml:space="preserve"> contained in the "UAC barring parameter" is set to </w:t>
      </w:r>
      <w:r w:rsidRPr="00F10B4F">
        <w:rPr>
          <w:i/>
        </w:rPr>
        <w:t>zero:</w:t>
      </w:r>
    </w:p>
    <w:p w14:paraId="4224C71C" w14:textId="77777777" w:rsidR="003F33C5" w:rsidRPr="00F10B4F" w:rsidRDefault="003F33C5">
      <w:pPr>
        <w:pStyle w:val="B3"/>
      </w:pPr>
      <w:r w:rsidRPr="00F10B4F">
        <w:t>3&gt;</w:t>
      </w:r>
      <w:r w:rsidRPr="00F10B4F">
        <w:tab/>
        <w:t>consider the access attempt as allowed;</w:t>
      </w:r>
    </w:p>
    <w:p w14:paraId="0458F6FD" w14:textId="77777777" w:rsidR="00E84B6D" w:rsidRPr="00F10B4F" w:rsidRDefault="00E84B6D" w:rsidP="00E84B6D">
      <w:pPr>
        <w:pStyle w:val="B2"/>
      </w:pPr>
      <w:r w:rsidRPr="00F10B4F">
        <w:t>2&gt;</w:t>
      </w:r>
      <w:r w:rsidRPr="00F10B4F">
        <w:tab/>
        <w:t>else if Access Identity 3 is indicated:</w:t>
      </w:r>
    </w:p>
    <w:p w14:paraId="6407FA09" w14:textId="77777777" w:rsidR="00E84B6D" w:rsidRPr="00F10B4F" w:rsidRDefault="00E84B6D" w:rsidP="00E84B6D">
      <w:pPr>
        <w:pStyle w:val="B3"/>
      </w:pPr>
      <w:r w:rsidRPr="00F10B4F">
        <w:t>3&gt;</w:t>
      </w:r>
      <w:r w:rsidRPr="00F10B4F">
        <w:tab/>
        <w:t xml:space="preserve">draw a </w:t>
      </w:r>
      <w:proofErr w:type="gramStart"/>
      <w:r w:rsidRPr="00F10B4F">
        <w:t>random number</w:t>
      </w:r>
      <w:proofErr w:type="gramEnd"/>
      <w:r w:rsidRPr="00F10B4F">
        <w:t xml:space="preserve"> '</w:t>
      </w:r>
      <w:r w:rsidRPr="00F10B4F">
        <w:rPr>
          <w:i/>
          <w:iCs/>
        </w:rPr>
        <w:t>rand</w:t>
      </w:r>
      <w:r w:rsidRPr="00F10B4F">
        <w:t>' uniformly distributed in the range: 0 ≤ rand &lt; 1;</w:t>
      </w:r>
    </w:p>
    <w:p w14:paraId="211018F7" w14:textId="77777777" w:rsidR="00E84B6D" w:rsidRPr="00F10B4F" w:rsidRDefault="00E84B6D" w:rsidP="00E84B6D">
      <w:pPr>
        <w:pStyle w:val="B3"/>
      </w:pPr>
      <w:r w:rsidRPr="00F10B4F">
        <w:t>3&gt;</w:t>
      </w:r>
      <w:r w:rsidRPr="00F10B4F">
        <w:tab/>
        <w:t>if '</w:t>
      </w:r>
      <w:r w:rsidRPr="00F10B4F">
        <w:rPr>
          <w:i/>
          <w:iCs/>
        </w:rPr>
        <w:t>rand</w:t>
      </w:r>
      <w:r w:rsidRPr="00F10B4F">
        <w:t xml:space="preserve">' is lower than the value indicated by </w:t>
      </w:r>
      <w:r w:rsidRPr="00F10B4F">
        <w:rPr>
          <w:i/>
          <w:iCs/>
        </w:rPr>
        <w:t>uac-BarringFactorForAI3</w:t>
      </w:r>
      <w:r w:rsidRPr="00F10B4F">
        <w:t xml:space="preserve"> included in "UAC barring parameter":</w:t>
      </w:r>
    </w:p>
    <w:p w14:paraId="019A9294" w14:textId="77777777" w:rsidR="00E84B6D" w:rsidRPr="00F10B4F" w:rsidRDefault="00E84B6D" w:rsidP="00E84B6D">
      <w:pPr>
        <w:pStyle w:val="B4"/>
      </w:pPr>
      <w:r w:rsidRPr="00F10B4F">
        <w:t>4&gt;</w:t>
      </w:r>
      <w:r w:rsidRPr="00F10B4F">
        <w:tab/>
        <w:t>consider the access attempt as allowed;</w:t>
      </w:r>
    </w:p>
    <w:p w14:paraId="21F5D8E3" w14:textId="77777777" w:rsidR="00E84B6D" w:rsidRPr="00F10B4F" w:rsidRDefault="00E84B6D" w:rsidP="00E84B6D">
      <w:pPr>
        <w:pStyle w:val="B3"/>
      </w:pPr>
      <w:r w:rsidRPr="00F10B4F">
        <w:t>3&gt;</w:t>
      </w:r>
      <w:r w:rsidRPr="00F10B4F">
        <w:tab/>
        <w:t>else:</w:t>
      </w:r>
    </w:p>
    <w:p w14:paraId="6F8E3AE1" w14:textId="77777777" w:rsidR="00E84B6D" w:rsidRPr="00F10B4F" w:rsidRDefault="00E84B6D" w:rsidP="00E84B6D">
      <w:pPr>
        <w:pStyle w:val="B4"/>
      </w:pPr>
      <w:r w:rsidRPr="00F10B4F">
        <w:t>4&gt;</w:t>
      </w:r>
      <w:r w:rsidRPr="00F10B4F">
        <w:tab/>
        <w:t>consider the access attempt as barred;</w:t>
      </w:r>
    </w:p>
    <w:p w14:paraId="17F7501F" w14:textId="77777777" w:rsidR="003F33C5" w:rsidRPr="00F10B4F" w:rsidRDefault="003F33C5" w:rsidP="006A3D85">
      <w:pPr>
        <w:pStyle w:val="B2"/>
      </w:pPr>
      <w:r w:rsidRPr="00F10B4F">
        <w:t>2&gt;</w:t>
      </w:r>
      <w:r w:rsidRPr="00F10B4F">
        <w:tab/>
        <w:t>else:</w:t>
      </w:r>
    </w:p>
    <w:p w14:paraId="18117D1D" w14:textId="6072BDC7" w:rsidR="00394471" w:rsidRPr="00F10B4F" w:rsidRDefault="003F33C5" w:rsidP="006A3D85">
      <w:pPr>
        <w:pStyle w:val="B3"/>
      </w:pPr>
      <w:r w:rsidRPr="00F10B4F">
        <w:t>3</w:t>
      </w:r>
      <w:r w:rsidR="00394471" w:rsidRPr="00F10B4F">
        <w:t>&gt;</w:t>
      </w:r>
      <w:r w:rsidR="00394471" w:rsidRPr="00F10B4F">
        <w:tab/>
        <w:t xml:space="preserve">draw a </w:t>
      </w:r>
      <w:proofErr w:type="gramStart"/>
      <w:r w:rsidR="00394471" w:rsidRPr="00F10B4F">
        <w:t>random number</w:t>
      </w:r>
      <w:proofErr w:type="gramEnd"/>
      <w:r w:rsidR="00394471" w:rsidRPr="00F10B4F">
        <w:t xml:space="preserve"> '</w:t>
      </w:r>
      <w:r w:rsidR="00394471" w:rsidRPr="00F10B4F">
        <w:rPr>
          <w:i/>
        </w:rPr>
        <w:t>rand</w:t>
      </w:r>
      <w:r w:rsidR="00394471" w:rsidRPr="00F10B4F">
        <w:t xml:space="preserve">' uniformly distributed in the range: 0 ≤ </w:t>
      </w:r>
      <w:r w:rsidR="00394471" w:rsidRPr="00F10B4F">
        <w:rPr>
          <w:i/>
        </w:rPr>
        <w:t>rand</w:t>
      </w:r>
      <w:r w:rsidR="00394471" w:rsidRPr="00F10B4F">
        <w:t xml:space="preserve"> &lt; 1;</w:t>
      </w:r>
    </w:p>
    <w:p w14:paraId="71F9898A" w14:textId="315095E4" w:rsidR="00394471" w:rsidRPr="00F10B4F" w:rsidRDefault="003F33C5" w:rsidP="006A3D85">
      <w:pPr>
        <w:pStyle w:val="B3"/>
      </w:pPr>
      <w:r w:rsidRPr="00F10B4F">
        <w:t>3</w:t>
      </w:r>
      <w:r w:rsidR="00394471" w:rsidRPr="00F10B4F">
        <w:t>&gt;</w:t>
      </w:r>
      <w:r w:rsidR="00394471" w:rsidRPr="00F10B4F">
        <w:tab/>
        <w:t>if '</w:t>
      </w:r>
      <w:r w:rsidR="00394471" w:rsidRPr="00F10B4F">
        <w:rPr>
          <w:i/>
        </w:rPr>
        <w:t>rand</w:t>
      </w:r>
      <w:r w:rsidR="00394471" w:rsidRPr="00F10B4F">
        <w:t xml:space="preserve">' is lower than the value indicated by </w:t>
      </w:r>
      <w:r w:rsidR="00394471" w:rsidRPr="00F10B4F">
        <w:rPr>
          <w:i/>
        </w:rPr>
        <w:t>u</w:t>
      </w:r>
      <w:r w:rsidR="00394471" w:rsidRPr="00F10B4F">
        <w:rPr>
          <w:i/>
          <w:iCs/>
        </w:rPr>
        <w:t>ac-BarringFactor</w:t>
      </w:r>
      <w:r w:rsidR="00394471" w:rsidRPr="00F10B4F">
        <w:t xml:space="preserve"> included in "UAC barring parameter":</w:t>
      </w:r>
    </w:p>
    <w:p w14:paraId="0D1E6254" w14:textId="7D8C2D86" w:rsidR="00394471" w:rsidRPr="00F10B4F" w:rsidRDefault="003F33C5" w:rsidP="006A3D85">
      <w:pPr>
        <w:pStyle w:val="B4"/>
      </w:pPr>
      <w:r w:rsidRPr="00F10B4F">
        <w:t>4</w:t>
      </w:r>
      <w:r w:rsidR="00394471" w:rsidRPr="00F10B4F">
        <w:t>&gt;</w:t>
      </w:r>
      <w:r w:rsidR="00394471" w:rsidRPr="00F10B4F">
        <w:tab/>
        <w:t>consider the access attempt as allowed;</w:t>
      </w:r>
    </w:p>
    <w:p w14:paraId="61AEF945" w14:textId="65A3D026" w:rsidR="00394471" w:rsidRPr="00F10B4F" w:rsidRDefault="003F33C5" w:rsidP="006A3D85">
      <w:pPr>
        <w:pStyle w:val="B3"/>
      </w:pPr>
      <w:r w:rsidRPr="00F10B4F">
        <w:t>3</w:t>
      </w:r>
      <w:r w:rsidR="00394471" w:rsidRPr="00F10B4F">
        <w:t>&gt;</w:t>
      </w:r>
      <w:r w:rsidR="00394471" w:rsidRPr="00F10B4F">
        <w:tab/>
        <w:t>else:</w:t>
      </w:r>
    </w:p>
    <w:p w14:paraId="109DB438" w14:textId="6969FA22" w:rsidR="00394471" w:rsidRPr="00F10B4F" w:rsidRDefault="003F33C5" w:rsidP="006A3D85">
      <w:pPr>
        <w:pStyle w:val="B4"/>
      </w:pPr>
      <w:r w:rsidRPr="00F10B4F">
        <w:t>4</w:t>
      </w:r>
      <w:r w:rsidR="00394471" w:rsidRPr="00F10B4F">
        <w:t>&gt;</w:t>
      </w:r>
      <w:r w:rsidR="00394471" w:rsidRPr="00F10B4F">
        <w:tab/>
        <w:t>consider the access attempt as barred;</w:t>
      </w:r>
    </w:p>
    <w:p w14:paraId="0D178E41" w14:textId="77777777" w:rsidR="00394471" w:rsidRPr="00F10B4F" w:rsidRDefault="00394471" w:rsidP="00394471">
      <w:pPr>
        <w:pStyle w:val="B1"/>
      </w:pPr>
      <w:r w:rsidRPr="00F10B4F">
        <w:lastRenderedPageBreak/>
        <w:t>1&gt;</w:t>
      </w:r>
      <w:r w:rsidRPr="00F10B4F">
        <w:tab/>
        <w:t>if the access attempt is considered as barred:</w:t>
      </w:r>
    </w:p>
    <w:p w14:paraId="5BB91925" w14:textId="77777777" w:rsidR="00394471" w:rsidRPr="00F10B4F" w:rsidRDefault="00394471" w:rsidP="00394471">
      <w:pPr>
        <w:pStyle w:val="B2"/>
      </w:pPr>
      <w:r w:rsidRPr="00F10B4F">
        <w:t>2&gt;</w:t>
      </w:r>
      <w:r w:rsidRPr="00F10B4F">
        <w:tab/>
        <w:t xml:space="preserve">draw a </w:t>
      </w:r>
      <w:proofErr w:type="gramStart"/>
      <w:r w:rsidRPr="00F10B4F">
        <w:t>random number</w:t>
      </w:r>
      <w:proofErr w:type="gramEnd"/>
      <w:r w:rsidRPr="00F10B4F">
        <w:t xml:space="preserve"> '</w:t>
      </w:r>
      <w:r w:rsidRPr="00F10B4F">
        <w:rPr>
          <w:i/>
        </w:rPr>
        <w:t>rand</w:t>
      </w:r>
      <w:r w:rsidRPr="00F10B4F">
        <w:t xml:space="preserve">' that is uniformly distributed in the range 0 ≤ </w:t>
      </w:r>
      <w:r w:rsidRPr="00F10B4F">
        <w:rPr>
          <w:i/>
        </w:rPr>
        <w:t>rand</w:t>
      </w:r>
      <w:r w:rsidRPr="00F10B4F">
        <w:t xml:space="preserve"> &lt; 1;</w:t>
      </w:r>
    </w:p>
    <w:p w14:paraId="67068FDC" w14:textId="6E988F57" w:rsidR="00394471" w:rsidRPr="00F10B4F" w:rsidRDefault="00394471" w:rsidP="00394471">
      <w:pPr>
        <w:pStyle w:val="B2"/>
      </w:pPr>
      <w:r w:rsidRPr="00F10B4F">
        <w:t>2&gt;</w:t>
      </w:r>
      <w:r w:rsidRPr="00F10B4F">
        <w:tab/>
        <w:t xml:space="preserve">start timer T390 for the Access Category with the timer value calculated as follows, using the </w:t>
      </w:r>
      <w:r w:rsidRPr="00F10B4F">
        <w:rPr>
          <w:i/>
        </w:rPr>
        <w:t>uac-BarringTime</w:t>
      </w:r>
      <w:r w:rsidRPr="00F10B4F">
        <w:t xml:space="preserve"> included in</w:t>
      </w:r>
      <w:r w:rsidRPr="00F10B4F">
        <w:rPr>
          <w:i/>
          <w:iCs/>
        </w:rPr>
        <w:t xml:space="preserve"> </w:t>
      </w:r>
      <w:r w:rsidRPr="00F10B4F">
        <w:t>"</w:t>
      </w:r>
      <w:r w:rsidR="00835C66" w:rsidRPr="00F10B4F">
        <w:t>U</w:t>
      </w:r>
      <w:r w:rsidRPr="00F10B4F">
        <w:t>AC barring parameter":</w:t>
      </w:r>
    </w:p>
    <w:p w14:paraId="01C9C896" w14:textId="77777777" w:rsidR="00394471" w:rsidRPr="00F10B4F" w:rsidRDefault="00394471" w:rsidP="00394471">
      <w:pPr>
        <w:pStyle w:val="B3"/>
      </w:pPr>
      <w:r w:rsidRPr="00F10B4F">
        <w:tab/>
        <w:t xml:space="preserve">T390 = (0.7+ 0.6 </w:t>
      </w:r>
      <w:r w:rsidRPr="00F10B4F">
        <w:rPr>
          <w:vertAlign w:val="subscript"/>
        </w:rPr>
        <w:t>*</w:t>
      </w:r>
      <w:r w:rsidRPr="00F10B4F">
        <w:t xml:space="preserve"> </w:t>
      </w:r>
      <w:r w:rsidRPr="00F10B4F">
        <w:rPr>
          <w:i/>
        </w:rPr>
        <w:t>rand</w:t>
      </w:r>
      <w:r w:rsidRPr="00F10B4F">
        <w:t xml:space="preserve">) </w:t>
      </w:r>
      <w:r w:rsidRPr="00F10B4F">
        <w:rPr>
          <w:vertAlign w:val="subscript"/>
        </w:rPr>
        <w:t>*</w:t>
      </w:r>
      <w:r w:rsidRPr="00F10B4F">
        <w:t xml:space="preserve"> </w:t>
      </w:r>
      <w:r w:rsidRPr="00F10B4F">
        <w:rPr>
          <w:i/>
        </w:rPr>
        <w:t>uac-BarringTime.</w:t>
      </w:r>
    </w:p>
    <w:p w14:paraId="3520D7EB" w14:textId="77777777" w:rsidR="00394471" w:rsidRPr="00F10B4F" w:rsidRDefault="00394471" w:rsidP="00394471">
      <w:pPr>
        <w:pStyle w:val="Heading3"/>
        <w:rPr>
          <w:rFonts w:eastAsia="Malgun Gothic"/>
        </w:rPr>
      </w:pPr>
      <w:bookmarkStart w:id="353" w:name="_Toc60776850"/>
      <w:bookmarkStart w:id="354" w:name="_Toc131064508"/>
      <w:r w:rsidRPr="00F10B4F">
        <w:rPr>
          <w:rFonts w:eastAsia="Malgun Gothic"/>
        </w:rPr>
        <w:t>5.3.15</w:t>
      </w:r>
      <w:r w:rsidRPr="00F10B4F">
        <w:rPr>
          <w:rFonts w:eastAsia="Malgun Gothic"/>
        </w:rPr>
        <w:tab/>
        <w:t>RRC connection reject</w:t>
      </w:r>
      <w:bookmarkEnd w:id="353"/>
      <w:bookmarkEnd w:id="354"/>
    </w:p>
    <w:p w14:paraId="48081968" w14:textId="77777777" w:rsidR="00394471" w:rsidRPr="00F10B4F" w:rsidRDefault="00394471" w:rsidP="00394471">
      <w:pPr>
        <w:pStyle w:val="Heading4"/>
      </w:pPr>
      <w:bookmarkStart w:id="355" w:name="_Toc60776851"/>
      <w:bookmarkStart w:id="356" w:name="_Toc131064509"/>
      <w:r w:rsidRPr="00F10B4F">
        <w:t>5.3.15.1</w:t>
      </w:r>
      <w:r w:rsidRPr="00F10B4F">
        <w:tab/>
        <w:t>Initiation</w:t>
      </w:r>
      <w:bookmarkEnd w:id="355"/>
      <w:bookmarkEnd w:id="356"/>
    </w:p>
    <w:p w14:paraId="79C37CC0" w14:textId="77777777" w:rsidR="00394471" w:rsidRPr="00F10B4F" w:rsidRDefault="00394471" w:rsidP="00394471">
      <w:r w:rsidRPr="00F10B4F">
        <w:t xml:space="preserve">The UE initiates the procedure upon the reception of </w:t>
      </w:r>
      <w:r w:rsidRPr="00F10B4F">
        <w:rPr>
          <w:i/>
        </w:rPr>
        <w:t>RRCReject</w:t>
      </w:r>
      <w:r w:rsidRPr="00F10B4F">
        <w:t xml:space="preserve"> when the UE tries to establish or resume an RRC connection.</w:t>
      </w:r>
    </w:p>
    <w:p w14:paraId="5B95C703" w14:textId="77777777" w:rsidR="00394471" w:rsidRPr="00F10B4F" w:rsidRDefault="00394471" w:rsidP="00394471">
      <w:pPr>
        <w:pStyle w:val="Heading4"/>
      </w:pPr>
      <w:bookmarkStart w:id="357" w:name="_Toc60776852"/>
      <w:bookmarkStart w:id="358" w:name="_Toc131064510"/>
      <w:r w:rsidRPr="00F10B4F">
        <w:t>5.3.15.2</w:t>
      </w:r>
      <w:r w:rsidRPr="00F10B4F">
        <w:tab/>
        <w:t xml:space="preserve">Reception of the </w:t>
      </w:r>
      <w:r w:rsidRPr="00F10B4F">
        <w:rPr>
          <w:i/>
        </w:rPr>
        <w:t>RRCReject</w:t>
      </w:r>
      <w:r w:rsidRPr="00F10B4F">
        <w:t xml:space="preserve"> by the UE</w:t>
      </w:r>
      <w:bookmarkEnd w:id="357"/>
      <w:bookmarkEnd w:id="358"/>
    </w:p>
    <w:p w14:paraId="1C00A246" w14:textId="77777777" w:rsidR="00394471" w:rsidRPr="00F10B4F" w:rsidRDefault="00394471" w:rsidP="00394471">
      <w:r w:rsidRPr="00F10B4F">
        <w:t>The UE shall:</w:t>
      </w:r>
    </w:p>
    <w:p w14:paraId="5F5E0549" w14:textId="77777777" w:rsidR="00394471" w:rsidRPr="00F10B4F" w:rsidRDefault="00394471" w:rsidP="00394471">
      <w:pPr>
        <w:pStyle w:val="B1"/>
      </w:pPr>
      <w:r w:rsidRPr="00F10B4F">
        <w:t>1&gt;</w:t>
      </w:r>
      <w:r w:rsidRPr="00F10B4F">
        <w:tab/>
        <w:t>stop timer T300, if running;</w:t>
      </w:r>
    </w:p>
    <w:p w14:paraId="34FDA1A7" w14:textId="77777777" w:rsidR="00394471" w:rsidRPr="00F10B4F" w:rsidRDefault="00394471" w:rsidP="00394471">
      <w:pPr>
        <w:pStyle w:val="B1"/>
        <w:rPr>
          <w:lang w:eastAsia="zh-CN"/>
        </w:rPr>
      </w:pPr>
      <w:r w:rsidRPr="00F10B4F">
        <w:t>1&gt;</w:t>
      </w:r>
      <w:r w:rsidRPr="00F10B4F">
        <w:tab/>
        <w:t>stop timer T319, if running;</w:t>
      </w:r>
    </w:p>
    <w:p w14:paraId="02BF86F4" w14:textId="5B544F1C" w:rsidR="0070235D" w:rsidRPr="00F10B4F" w:rsidRDefault="0070235D" w:rsidP="0070235D">
      <w:pPr>
        <w:pStyle w:val="B1"/>
        <w:rPr>
          <w:lang w:eastAsia="zh-CN"/>
        </w:rPr>
      </w:pPr>
      <w:r w:rsidRPr="00F10B4F">
        <w:rPr>
          <w:lang w:eastAsia="zh-CN"/>
        </w:rPr>
        <w:t>1&gt;</w:t>
      </w:r>
      <w:r w:rsidRPr="00F10B4F">
        <w:rPr>
          <w:lang w:eastAsia="zh-CN"/>
        </w:rPr>
        <w:tab/>
        <w:t>stop timer T319a, if running</w:t>
      </w:r>
      <w:r w:rsidR="007D3EDC" w:rsidRPr="00F10B4F">
        <w:rPr>
          <w:lang w:eastAsia="zh-CN"/>
        </w:rPr>
        <w:t xml:space="preserve"> and consider SDT procedure is not ongoing</w:t>
      </w:r>
      <w:r w:rsidRPr="00F10B4F">
        <w:rPr>
          <w:lang w:eastAsia="zh-CN"/>
        </w:rPr>
        <w:t>;</w:t>
      </w:r>
    </w:p>
    <w:p w14:paraId="012F5F3C" w14:textId="77777777" w:rsidR="00394471" w:rsidRPr="00F10B4F" w:rsidRDefault="00394471" w:rsidP="00394471">
      <w:pPr>
        <w:pStyle w:val="B1"/>
      </w:pPr>
      <w:r w:rsidRPr="00F10B4F">
        <w:t>1&gt;</w:t>
      </w:r>
      <w:r w:rsidRPr="00F10B4F">
        <w:tab/>
        <w:t>stop timer T3</w:t>
      </w:r>
      <w:r w:rsidRPr="00F10B4F">
        <w:rPr>
          <w:lang w:eastAsia="zh-CN"/>
        </w:rPr>
        <w:t>02</w:t>
      </w:r>
      <w:r w:rsidRPr="00F10B4F">
        <w:t>, if running;</w:t>
      </w:r>
    </w:p>
    <w:p w14:paraId="116532ED" w14:textId="77777777" w:rsidR="00394471" w:rsidRPr="00F10B4F" w:rsidRDefault="00394471" w:rsidP="00394471">
      <w:pPr>
        <w:pStyle w:val="B1"/>
        <w:rPr>
          <w:lang w:eastAsia="zh-CN"/>
        </w:rPr>
      </w:pPr>
      <w:r w:rsidRPr="00F10B4F">
        <w:t>1&gt;</w:t>
      </w:r>
      <w:r w:rsidRPr="00F10B4F">
        <w:tab/>
        <w:t>reset MAC and release the default MAC Cell Group configuration;</w:t>
      </w:r>
    </w:p>
    <w:p w14:paraId="725F756E" w14:textId="77777777" w:rsidR="00394471" w:rsidRPr="00F10B4F" w:rsidRDefault="00394471" w:rsidP="00394471">
      <w:pPr>
        <w:pStyle w:val="B1"/>
      </w:pPr>
      <w:r w:rsidRPr="00F10B4F">
        <w:rPr>
          <w:lang w:eastAsia="zh-CN"/>
        </w:rPr>
        <w:t>1&gt;</w:t>
      </w:r>
      <w:r w:rsidRPr="00F10B4F">
        <w:rPr>
          <w:lang w:eastAsia="zh-CN"/>
        </w:rPr>
        <w:tab/>
        <w:t xml:space="preserve">if </w:t>
      </w:r>
      <w:r w:rsidRPr="00F10B4F">
        <w:rPr>
          <w:i/>
        </w:rPr>
        <w:t>waitTime</w:t>
      </w:r>
      <w:r w:rsidRPr="00F10B4F">
        <w:rPr>
          <w:lang w:eastAsia="zh-CN"/>
        </w:rPr>
        <w:t xml:space="preserve"> is configured in the </w:t>
      </w:r>
      <w:r w:rsidRPr="00F10B4F">
        <w:rPr>
          <w:i/>
        </w:rPr>
        <w:t>RRCReject</w:t>
      </w:r>
      <w:r w:rsidRPr="00F10B4F">
        <w:rPr>
          <w:lang w:eastAsia="zh-CN"/>
        </w:rPr>
        <w:t>:</w:t>
      </w:r>
    </w:p>
    <w:p w14:paraId="5328DF4E" w14:textId="77777777" w:rsidR="00394471" w:rsidRPr="00F10B4F" w:rsidRDefault="00394471" w:rsidP="00394471">
      <w:pPr>
        <w:pStyle w:val="B2"/>
      </w:pPr>
      <w:r w:rsidRPr="00F10B4F">
        <w:t>2&gt;</w:t>
      </w:r>
      <w:r w:rsidRPr="00F10B4F">
        <w:tab/>
        <w:t xml:space="preserve">start timer T302, with the timer value set to the </w:t>
      </w:r>
      <w:r w:rsidRPr="00F10B4F">
        <w:rPr>
          <w:i/>
        </w:rPr>
        <w:t>waitTime</w:t>
      </w:r>
      <w:r w:rsidRPr="00F10B4F">
        <w:t>;</w:t>
      </w:r>
    </w:p>
    <w:p w14:paraId="620B899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 request from upper layers:</w:t>
      </w:r>
    </w:p>
    <w:p w14:paraId="6FA9CF39" w14:textId="77777777" w:rsidR="00394471" w:rsidRPr="00F10B4F" w:rsidRDefault="00394471" w:rsidP="00394471">
      <w:pPr>
        <w:pStyle w:val="B2"/>
      </w:pPr>
      <w:r w:rsidRPr="00F10B4F">
        <w:t>2&gt;</w:t>
      </w:r>
      <w:r w:rsidRPr="00F10B4F">
        <w:tab/>
        <w:t>inform the upper layer that access barring is applicable for all access categories except categories '0' and '2';</w:t>
      </w:r>
    </w:p>
    <w:p w14:paraId="607FC37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an </w:t>
      </w:r>
      <w:r w:rsidRPr="00F10B4F">
        <w:rPr>
          <w:i/>
        </w:rPr>
        <w:t>RRCSetupRequest</w:t>
      </w:r>
      <w:r w:rsidRPr="00F10B4F">
        <w:t>:</w:t>
      </w:r>
    </w:p>
    <w:p w14:paraId="207A1BD3" w14:textId="77777777" w:rsidR="00394471" w:rsidRPr="00F10B4F" w:rsidRDefault="00394471" w:rsidP="00394471">
      <w:pPr>
        <w:pStyle w:val="B2"/>
      </w:pPr>
      <w:r w:rsidRPr="00F10B4F">
        <w:t>2&gt;</w:t>
      </w:r>
      <w:r w:rsidRPr="00F10B4F">
        <w:tab/>
        <w:t>inform upper layers about the failure to setup the RRC connection, upon which the procedure ends;</w:t>
      </w:r>
    </w:p>
    <w:p w14:paraId="078A2999" w14:textId="77777777" w:rsidR="00394471" w:rsidRPr="00F10B4F" w:rsidRDefault="00394471" w:rsidP="00394471">
      <w:pPr>
        <w:pStyle w:val="B1"/>
      </w:pPr>
      <w:r w:rsidRPr="00F10B4F">
        <w:t>1&gt;</w:t>
      </w:r>
      <w:r w:rsidRPr="00F10B4F">
        <w:tab/>
        <w:t xml:space="preserve">else if </w:t>
      </w:r>
      <w:r w:rsidRPr="00F10B4F">
        <w:rPr>
          <w:i/>
        </w:rPr>
        <w:t>RRCReject</w:t>
      </w:r>
      <w:r w:rsidRPr="00F10B4F">
        <w:t xml:space="preserve"> is received in response to an </w:t>
      </w:r>
      <w:r w:rsidRPr="00F10B4F">
        <w:rPr>
          <w:i/>
        </w:rPr>
        <w:t>RRCResumeRequest</w:t>
      </w:r>
      <w:r w:rsidRPr="00F10B4F">
        <w:t xml:space="preserve"> or an </w:t>
      </w:r>
      <w:r w:rsidRPr="00F10B4F">
        <w:rPr>
          <w:i/>
        </w:rPr>
        <w:t>RRCResumeRequest1</w:t>
      </w:r>
      <w:r w:rsidRPr="00F10B4F">
        <w:t>:</w:t>
      </w:r>
    </w:p>
    <w:p w14:paraId="5A6A920C" w14:textId="77777777" w:rsidR="00394471" w:rsidRPr="00F10B4F" w:rsidRDefault="00394471" w:rsidP="00394471">
      <w:pPr>
        <w:pStyle w:val="B2"/>
      </w:pPr>
      <w:r w:rsidRPr="00F10B4F">
        <w:t>2&gt;</w:t>
      </w:r>
      <w:r w:rsidRPr="00F10B4F">
        <w:tab/>
        <w:t>if resume is triggered by upper layers:</w:t>
      </w:r>
    </w:p>
    <w:p w14:paraId="4571AA6E" w14:textId="77777777" w:rsidR="00394471" w:rsidRPr="00F10B4F" w:rsidRDefault="00394471" w:rsidP="00394471">
      <w:pPr>
        <w:pStyle w:val="B3"/>
      </w:pPr>
      <w:r w:rsidRPr="00F10B4F">
        <w:t>3&gt;</w:t>
      </w:r>
      <w:r w:rsidRPr="00F10B4F">
        <w:tab/>
        <w:t>inform upper layers about the failure to resume the RRC connection;</w:t>
      </w:r>
    </w:p>
    <w:p w14:paraId="34A41029" w14:textId="62689A19" w:rsidR="00394471" w:rsidRPr="00F10B4F" w:rsidRDefault="00394471" w:rsidP="00394471">
      <w:pPr>
        <w:pStyle w:val="B2"/>
      </w:pPr>
      <w:r w:rsidRPr="00F10B4F">
        <w:lastRenderedPageBreak/>
        <w:t>2&gt;</w:t>
      </w:r>
      <w:r w:rsidRPr="00F10B4F">
        <w:tab/>
        <w:t>if resume is</w:t>
      </w:r>
      <w:r w:rsidRPr="00F10B4F">
        <w:rPr>
          <w:i/>
        </w:rPr>
        <w:t xml:space="preserve"> </w:t>
      </w:r>
      <w:r w:rsidRPr="00F10B4F">
        <w:t>triggered due to an RNA update</w:t>
      </w:r>
      <w:r w:rsidR="0070235D" w:rsidRPr="00F10B4F">
        <w:t>; or</w:t>
      </w:r>
    </w:p>
    <w:p w14:paraId="5D40C59F" w14:textId="43B12F34" w:rsidR="0070235D" w:rsidRPr="00F10B4F" w:rsidRDefault="0070235D" w:rsidP="0070235D">
      <w:pPr>
        <w:pStyle w:val="B2"/>
      </w:pPr>
      <w:r w:rsidRPr="00F10B4F">
        <w:t>2&gt;</w:t>
      </w:r>
      <w:r w:rsidRPr="00F10B4F">
        <w:tab/>
        <w:t xml:space="preserve">if resume is triggered for SDT and T380 </w:t>
      </w:r>
      <w:r w:rsidR="0026782F" w:rsidRPr="00F10B4F">
        <w:t>has expired</w:t>
      </w:r>
      <w:r w:rsidRPr="00F10B4F">
        <w:t>:</w:t>
      </w:r>
    </w:p>
    <w:p w14:paraId="150CB257" w14:textId="77777777" w:rsidR="00394471" w:rsidRPr="00F10B4F" w:rsidRDefault="00394471" w:rsidP="00394471">
      <w:pPr>
        <w:pStyle w:val="B3"/>
      </w:pPr>
      <w:r w:rsidRPr="00F10B4F">
        <w:t>3&gt;</w:t>
      </w:r>
      <w:r w:rsidRPr="00F10B4F">
        <w:tab/>
        <w:t xml:space="preserve">set the variable </w:t>
      </w:r>
      <w:r w:rsidRPr="00F10B4F">
        <w:rPr>
          <w:i/>
        </w:rPr>
        <w:t>pendingRNA-Update</w:t>
      </w:r>
      <w:r w:rsidRPr="00F10B4F">
        <w:t xml:space="preserve"> to </w:t>
      </w:r>
      <w:r w:rsidRPr="00F10B4F">
        <w:rPr>
          <w:i/>
        </w:rPr>
        <w:t>true</w:t>
      </w:r>
      <w:r w:rsidRPr="00F10B4F">
        <w:t>;</w:t>
      </w:r>
    </w:p>
    <w:p w14:paraId="232264FC" w14:textId="77777777" w:rsidR="00394471" w:rsidRPr="00F10B4F" w:rsidRDefault="00394471" w:rsidP="00394471">
      <w:pPr>
        <w:pStyle w:val="B2"/>
      </w:pPr>
      <w:r w:rsidRPr="00F10B4F">
        <w:t>2&gt;</w:t>
      </w:r>
      <w:r w:rsidRPr="00F10B4F">
        <w:tab/>
        <w:t>discard the current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derived in accordance with 5.3.13.3;</w:t>
      </w:r>
    </w:p>
    <w:p w14:paraId="1FB908FD" w14:textId="5BDD424F" w:rsidR="0026782F" w:rsidRPr="00F10B4F" w:rsidRDefault="0026782F" w:rsidP="0026782F">
      <w:pPr>
        <w:pStyle w:val="B2"/>
      </w:pPr>
      <w:r w:rsidRPr="00F10B4F">
        <w:t>2&gt;</w:t>
      </w:r>
      <w:r w:rsidRPr="00F10B4F">
        <w:tab/>
        <w:t xml:space="preserve">if </w:t>
      </w:r>
      <w:r w:rsidR="00D127B2" w:rsidRPr="00F10B4F">
        <w:t xml:space="preserve">resume is triggered </w:t>
      </w:r>
      <w:r w:rsidRPr="00F10B4F">
        <w:t>for SDT:</w:t>
      </w:r>
    </w:p>
    <w:p w14:paraId="189A9580" w14:textId="674BE2C4" w:rsidR="0026782F" w:rsidRPr="00F10B4F" w:rsidRDefault="0026782F" w:rsidP="0026782F">
      <w:pPr>
        <w:pStyle w:val="B3"/>
      </w:pPr>
      <w:r w:rsidRPr="00F10B4F">
        <w:t>3&gt;</w:t>
      </w:r>
      <w:r w:rsidRPr="00F10B4F">
        <w:tab/>
        <w:t>for SRB2, if it is resumed and for SRB1:</w:t>
      </w:r>
    </w:p>
    <w:p w14:paraId="7D65FCD4" w14:textId="3D0607DE" w:rsidR="0026782F" w:rsidRPr="00F10B4F" w:rsidRDefault="0026782F" w:rsidP="0026782F">
      <w:pPr>
        <w:pStyle w:val="B4"/>
      </w:pPr>
      <w:r w:rsidRPr="00F10B4F">
        <w:t>4&gt;</w:t>
      </w:r>
      <w:r w:rsidRPr="00F10B4F">
        <w:tab/>
        <w:t>trigger the PDCP entity to perform SDU discard as specified in TS 38.323 [5];</w:t>
      </w:r>
    </w:p>
    <w:p w14:paraId="1279EBA4" w14:textId="77777777" w:rsidR="00D127B2" w:rsidRPr="00F10B4F" w:rsidRDefault="00D127B2" w:rsidP="00D127B2">
      <w:pPr>
        <w:pStyle w:val="B4"/>
      </w:pPr>
      <w:r w:rsidRPr="00F10B4F">
        <w:t>4&gt;</w:t>
      </w:r>
      <w:r w:rsidRPr="00F10B4F">
        <w:tab/>
        <w:t>re-establish the RLC entity as specified in TS 38.322 [4];</w:t>
      </w:r>
    </w:p>
    <w:p w14:paraId="4CA14D19" w14:textId="5245AC56" w:rsidR="0026782F" w:rsidRPr="00F10B4F" w:rsidRDefault="0026782F" w:rsidP="0026782F">
      <w:pPr>
        <w:pStyle w:val="B3"/>
      </w:pPr>
      <w:r w:rsidRPr="00F10B4F">
        <w:t>3&gt;</w:t>
      </w:r>
      <w:r w:rsidRPr="00F10B4F">
        <w:tab/>
        <w:t xml:space="preserve">for each </w:t>
      </w:r>
      <w:r w:rsidR="00D127B2" w:rsidRPr="00F10B4F">
        <w:t>DRB</w:t>
      </w:r>
      <w:r w:rsidRPr="00F10B4F">
        <w:t xml:space="preserve"> that is not suspended:</w:t>
      </w:r>
    </w:p>
    <w:p w14:paraId="63178A20" w14:textId="77777777" w:rsidR="0026782F" w:rsidRPr="00F10B4F" w:rsidRDefault="0026782F" w:rsidP="0026782F">
      <w:pPr>
        <w:pStyle w:val="B4"/>
      </w:pPr>
      <w:r w:rsidRPr="00F10B4F">
        <w:t>4&gt;</w:t>
      </w:r>
      <w:r w:rsidRPr="00F10B4F">
        <w:tab/>
        <w:t>indicate PDCP suspend to lower layers;</w:t>
      </w:r>
    </w:p>
    <w:p w14:paraId="191AE9DC" w14:textId="77777777" w:rsidR="0026782F" w:rsidRPr="00F10B4F" w:rsidRDefault="0026782F" w:rsidP="0026782F">
      <w:pPr>
        <w:pStyle w:val="B4"/>
      </w:pPr>
      <w:r w:rsidRPr="00F10B4F">
        <w:t>4&gt;</w:t>
      </w:r>
      <w:r w:rsidRPr="00F10B4F">
        <w:tab/>
        <w:t>re-establish the RLC entity as specified in TS 38.322 [4];</w:t>
      </w:r>
    </w:p>
    <w:p w14:paraId="0B7788B2" w14:textId="77777777" w:rsidR="0070235D" w:rsidRPr="00F10B4F" w:rsidRDefault="00394471" w:rsidP="00394471">
      <w:pPr>
        <w:pStyle w:val="B2"/>
      </w:pPr>
      <w:r w:rsidRPr="00F10B4F">
        <w:t>2&gt;</w:t>
      </w:r>
      <w:r w:rsidRPr="00F10B4F">
        <w:tab/>
        <w:t>suspend SRB1</w:t>
      </w:r>
      <w:r w:rsidR="0070235D" w:rsidRPr="00F10B4F">
        <w:t xml:space="preserve"> and the radio bearers configured for SDT, if any;</w:t>
      </w:r>
    </w:p>
    <w:p w14:paraId="7988E5EB" w14:textId="606566A1" w:rsidR="00394471" w:rsidRPr="00F10B4F" w:rsidRDefault="0070235D" w:rsidP="00394471">
      <w:pPr>
        <w:pStyle w:val="B2"/>
      </w:pPr>
      <w:r w:rsidRPr="00F10B4F">
        <w:t>2&gt;</w:t>
      </w:r>
      <w:r w:rsidRPr="00F10B4F">
        <w:tab/>
      </w:r>
      <w:r w:rsidR="00394471" w:rsidRPr="00F10B4F">
        <w:t>the procedure ends</w:t>
      </w:r>
      <w:r w:rsidR="0026782F" w:rsidRPr="00F10B4F">
        <w:t>.</w:t>
      </w:r>
    </w:p>
    <w:p w14:paraId="4AECA7A0" w14:textId="1ED67EEB" w:rsidR="00F1673C" w:rsidRPr="00F10B4F" w:rsidRDefault="00F1673C" w:rsidP="00F1673C">
      <w:r w:rsidRPr="00F10B4F">
        <w:t xml:space="preserve">Upon L2 U2N Relay UE receives </w:t>
      </w:r>
      <w:r w:rsidRPr="00F10B4F">
        <w:rPr>
          <w:i/>
        </w:rPr>
        <w:t>RRCReject</w:t>
      </w:r>
      <w:r w:rsidRPr="00F10B4F">
        <w:t xml:space="preserve">, it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13E9686D" w14:textId="77777777" w:rsidR="00394471" w:rsidRPr="00F10B4F" w:rsidRDefault="00394471" w:rsidP="00394471">
      <w:r w:rsidRPr="00F10B4F">
        <w:t>The RRC_INACTIVE UE shall continue to monitor paging while the timer T302 is running.</w:t>
      </w:r>
    </w:p>
    <w:p w14:paraId="7C57E168" w14:textId="6A06A9B0" w:rsidR="00394471" w:rsidRDefault="00394471" w:rsidP="00394471">
      <w:pPr>
        <w:pStyle w:val="NO"/>
      </w:pPr>
      <w:r w:rsidRPr="00F10B4F">
        <w:t>NOTE:</w:t>
      </w:r>
      <w:r w:rsidRPr="00F10B4F">
        <w:tab/>
        <w:t>If timer T331 is running, the UE continues to perform idle/inactive measurements according to 5.7.8.</w:t>
      </w:r>
    </w:p>
    <w:p w14:paraId="0A033FCC" w14:textId="77777777" w:rsidR="00047C25" w:rsidRPr="00047C25" w:rsidRDefault="00047C25" w:rsidP="00047C25">
      <w:pPr>
        <w:rPr>
          <w:rFonts w:eastAsia="MS Mincho"/>
          <w:b/>
          <w:color w:val="FF0000"/>
        </w:rPr>
      </w:pPr>
      <w:r w:rsidRPr="00047C25">
        <w:rPr>
          <w:rFonts w:eastAsia="MS Mincho"/>
          <w:b/>
          <w:color w:val="FF0000"/>
        </w:rPr>
        <w:t>---------------------------------------------------------Skip Unchanged----------------------------------------------------------</w:t>
      </w:r>
    </w:p>
    <w:p w14:paraId="1CA8B748" w14:textId="77777777" w:rsidR="00047C25" w:rsidRPr="00F10B4F" w:rsidRDefault="00047C25" w:rsidP="00394471">
      <w:pPr>
        <w:pStyle w:val="NO"/>
      </w:pPr>
    </w:p>
    <w:p w14:paraId="4B78C917" w14:textId="77777777" w:rsidR="00394471" w:rsidRPr="00F10B4F" w:rsidRDefault="00394471" w:rsidP="00394471">
      <w:pPr>
        <w:pStyle w:val="Heading2"/>
      </w:pPr>
      <w:bookmarkStart w:id="359" w:name="_Toc60776865"/>
      <w:bookmarkStart w:id="360" w:name="_Toc131064523"/>
      <w:r w:rsidRPr="00F10B4F">
        <w:t>5.5</w:t>
      </w:r>
      <w:r w:rsidRPr="00F10B4F">
        <w:tab/>
        <w:t>Measurements</w:t>
      </w:r>
      <w:bookmarkEnd w:id="359"/>
      <w:bookmarkEnd w:id="360"/>
    </w:p>
    <w:p w14:paraId="73C760DA" w14:textId="77777777" w:rsidR="00394471" w:rsidRPr="00F10B4F" w:rsidRDefault="00394471" w:rsidP="00394471">
      <w:pPr>
        <w:pStyle w:val="Heading3"/>
      </w:pPr>
      <w:bookmarkStart w:id="361" w:name="_Toc60776866"/>
      <w:bookmarkStart w:id="362" w:name="_Toc131064524"/>
      <w:r w:rsidRPr="00F10B4F">
        <w:t>5.5.1</w:t>
      </w:r>
      <w:r w:rsidRPr="00F10B4F">
        <w:tab/>
        <w:t>Introduction</w:t>
      </w:r>
      <w:bookmarkEnd w:id="361"/>
      <w:bookmarkEnd w:id="362"/>
    </w:p>
    <w:p w14:paraId="42DB81CF" w14:textId="77777777" w:rsidR="00394471" w:rsidRPr="00F10B4F" w:rsidRDefault="00394471" w:rsidP="00394471">
      <w:pPr>
        <w:rPr>
          <w:i/>
        </w:rPr>
      </w:pPr>
      <w:r w:rsidRPr="00F10B4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F10B4F">
        <w:rPr>
          <w:i/>
        </w:rPr>
        <w:t>RRCReconfiguration</w:t>
      </w:r>
      <w:r w:rsidRPr="00F10B4F">
        <w:t xml:space="preserve"> or </w:t>
      </w:r>
      <w:r w:rsidRPr="00F10B4F">
        <w:rPr>
          <w:i/>
        </w:rPr>
        <w:t>RRCResume.</w:t>
      </w:r>
    </w:p>
    <w:p w14:paraId="7A0FAA5A" w14:textId="77777777" w:rsidR="00394471" w:rsidRPr="00F10B4F" w:rsidRDefault="00394471" w:rsidP="00394471">
      <w:r w:rsidRPr="00F10B4F">
        <w:lastRenderedPageBreak/>
        <w:t>The network may configure the UE to perform the following types of measurements:</w:t>
      </w:r>
    </w:p>
    <w:p w14:paraId="46073BD3" w14:textId="77777777" w:rsidR="00394471" w:rsidRPr="00F10B4F" w:rsidRDefault="00394471" w:rsidP="00394471">
      <w:pPr>
        <w:pStyle w:val="B1"/>
      </w:pPr>
      <w:r w:rsidRPr="00F10B4F">
        <w:t>-</w:t>
      </w:r>
      <w:r w:rsidRPr="00F10B4F">
        <w:tab/>
        <w:t>NR measurements;</w:t>
      </w:r>
    </w:p>
    <w:p w14:paraId="1E8EF4AE" w14:textId="5201472D" w:rsidR="00394471" w:rsidRPr="00F10B4F" w:rsidRDefault="00394471" w:rsidP="00394471">
      <w:pPr>
        <w:pStyle w:val="B1"/>
      </w:pPr>
      <w:r w:rsidRPr="00F10B4F">
        <w:t>-</w:t>
      </w:r>
      <w:r w:rsidRPr="00F10B4F">
        <w:tab/>
        <w:t>Inter-RAT measurements of E-UTRA frequencies</w:t>
      </w:r>
      <w:r w:rsidR="00F1673C" w:rsidRPr="00F10B4F">
        <w:t>;</w:t>
      </w:r>
    </w:p>
    <w:p w14:paraId="6D4D87AE" w14:textId="16147925" w:rsidR="00394471" w:rsidRPr="00F10B4F" w:rsidRDefault="00394471" w:rsidP="00394471">
      <w:pPr>
        <w:pStyle w:val="B1"/>
      </w:pPr>
      <w:r w:rsidRPr="00F10B4F">
        <w:t>-</w:t>
      </w:r>
      <w:r w:rsidRPr="00F10B4F">
        <w:tab/>
        <w:t>Inter-RAT measurements of UTRA-FDD frequencies</w:t>
      </w:r>
      <w:r w:rsidR="00F1673C" w:rsidRPr="00F10B4F">
        <w:t>;</w:t>
      </w:r>
    </w:p>
    <w:p w14:paraId="5815A925" w14:textId="77777777" w:rsidR="00F1673C" w:rsidRPr="00F10B4F" w:rsidRDefault="00F1673C" w:rsidP="000830BB">
      <w:pPr>
        <w:pStyle w:val="B1"/>
        <w:rPr>
          <w:rFonts w:eastAsia="宋体"/>
          <w:lang w:eastAsia="en-US"/>
        </w:rPr>
      </w:pPr>
      <w:r w:rsidRPr="00F10B4F">
        <w:rPr>
          <w:rFonts w:eastAsia="宋体"/>
          <w:lang w:eastAsia="en-US"/>
        </w:rPr>
        <w:t>-</w:t>
      </w:r>
      <w:r w:rsidRPr="00F10B4F">
        <w:rPr>
          <w:rFonts w:eastAsia="宋体"/>
          <w:lang w:eastAsia="en-US"/>
        </w:rPr>
        <w:tab/>
        <w:t>NR sidelink measurements of L2 U2N Relay UEs.</w:t>
      </w:r>
    </w:p>
    <w:p w14:paraId="525B218F" w14:textId="1F3BE6E5" w:rsidR="00394471" w:rsidRPr="00F10B4F" w:rsidRDefault="00394471" w:rsidP="00394471">
      <w:r w:rsidRPr="00F10B4F">
        <w:t>The network may configure the UE to report the following measurement information based on SS/PBCH block(s):</w:t>
      </w:r>
    </w:p>
    <w:p w14:paraId="0D2354D4" w14:textId="77777777" w:rsidR="00394471" w:rsidRPr="00F10B4F" w:rsidRDefault="00394471" w:rsidP="00394471">
      <w:pPr>
        <w:pStyle w:val="B1"/>
      </w:pPr>
      <w:r w:rsidRPr="00F10B4F">
        <w:t>-</w:t>
      </w:r>
      <w:r w:rsidRPr="00F10B4F">
        <w:tab/>
        <w:t>Measurement results per SS/PBCH block;</w:t>
      </w:r>
    </w:p>
    <w:p w14:paraId="1F79EF62" w14:textId="77777777" w:rsidR="00394471" w:rsidRPr="00F10B4F" w:rsidRDefault="00394471" w:rsidP="00394471">
      <w:pPr>
        <w:pStyle w:val="B1"/>
      </w:pPr>
      <w:r w:rsidRPr="00F10B4F">
        <w:t>-</w:t>
      </w:r>
      <w:r w:rsidRPr="00F10B4F">
        <w:tab/>
        <w:t>Measurement results per cell based on SS/PBCH block(s);</w:t>
      </w:r>
    </w:p>
    <w:p w14:paraId="23E13614" w14:textId="77777777" w:rsidR="00394471" w:rsidRPr="00F10B4F" w:rsidRDefault="00394471" w:rsidP="00394471">
      <w:pPr>
        <w:pStyle w:val="B1"/>
      </w:pPr>
      <w:r w:rsidRPr="00F10B4F">
        <w:t>-</w:t>
      </w:r>
      <w:r w:rsidRPr="00F10B4F">
        <w:tab/>
        <w:t>SS/PBCH block(s) indexes.</w:t>
      </w:r>
    </w:p>
    <w:p w14:paraId="11E46EF1" w14:textId="77777777" w:rsidR="00394471" w:rsidRPr="00F10B4F" w:rsidRDefault="00394471" w:rsidP="00394471">
      <w:r w:rsidRPr="00F10B4F">
        <w:t>The network may configure the UE to report the following measurement information based on CSI-RS resources:</w:t>
      </w:r>
    </w:p>
    <w:p w14:paraId="0380C695" w14:textId="77777777" w:rsidR="00394471" w:rsidRPr="00F10B4F" w:rsidRDefault="00394471" w:rsidP="00394471">
      <w:pPr>
        <w:pStyle w:val="B1"/>
      </w:pPr>
      <w:r w:rsidRPr="00F10B4F">
        <w:t>-</w:t>
      </w:r>
      <w:r w:rsidRPr="00F10B4F">
        <w:tab/>
        <w:t>Measurement results per CSI-RS resource;</w:t>
      </w:r>
    </w:p>
    <w:p w14:paraId="7E4EE9FD" w14:textId="77777777" w:rsidR="00394471" w:rsidRPr="00F10B4F" w:rsidRDefault="00394471" w:rsidP="00394471">
      <w:pPr>
        <w:pStyle w:val="B1"/>
      </w:pPr>
      <w:r w:rsidRPr="00F10B4F">
        <w:t>-</w:t>
      </w:r>
      <w:r w:rsidRPr="00F10B4F">
        <w:tab/>
        <w:t>Measurement results per cell based on CSI-RS resource(s);</w:t>
      </w:r>
    </w:p>
    <w:p w14:paraId="34738107" w14:textId="77777777" w:rsidR="00394471" w:rsidRPr="00F10B4F" w:rsidRDefault="00394471" w:rsidP="00394471">
      <w:pPr>
        <w:pStyle w:val="B1"/>
      </w:pPr>
      <w:r w:rsidRPr="00F10B4F">
        <w:t>-</w:t>
      </w:r>
      <w:r w:rsidRPr="00F10B4F">
        <w:tab/>
        <w:t>CSI-RS resource measurement identifiers.</w:t>
      </w:r>
    </w:p>
    <w:p w14:paraId="4E29B598" w14:textId="6D546A3A" w:rsidR="00394471" w:rsidRPr="00F10B4F" w:rsidRDefault="00394471" w:rsidP="00394471">
      <w:pPr>
        <w:rPr>
          <w:lang w:eastAsia="zh-CN"/>
        </w:rPr>
      </w:pPr>
      <w:r w:rsidRPr="00F10B4F">
        <w:t xml:space="preserve">The network may configure the UE to perform the following types of measurements for </w:t>
      </w:r>
      <w:r w:rsidR="00910AE7" w:rsidRPr="00F10B4F">
        <w:t xml:space="preserve">NR </w:t>
      </w:r>
      <w:r w:rsidRPr="00F10B4F">
        <w:t>sidelink</w:t>
      </w:r>
      <w:r w:rsidR="00910AE7" w:rsidRPr="00F10B4F">
        <w:t xml:space="preserve"> and V2X sidelink</w:t>
      </w:r>
      <w:r w:rsidRPr="00F10B4F">
        <w:t>:</w:t>
      </w:r>
    </w:p>
    <w:p w14:paraId="31287012" w14:textId="77777777" w:rsidR="00394471" w:rsidRPr="00F10B4F" w:rsidRDefault="00394471" w:rsidP="00394471">
      <w:pPr>
        <w:pStyle w:val="B1"/>
      </w:pPr>
      <w:r w:rsidRPr="00F10B4F">
        <w:t>-</w:t>
      </w:r>
      <w:r w:rsidRPr="00F10B4F">
        <w:tab/>
      </w:r>
      <w:r w:rsidRPr="00F10B4F">
        <w:rPr>
          <w:lang w:eastAsia="zh-CN"/>
        </w:rPr>
        <w:t>CBR measurements</w:t>
      </w:r>
      <w:r w:rsidRPr="00F10B4F">
        <w:t>.</w:t>
      </w:r>
    </w:p>
    <w:p w14:paraId="776032EF" w14:textId="77777777" w:rsidR="00394471" w:rsidRPr="00F10B4F" w:rsidRDefault="00394471" w:rsidP="00394471">
      <w:r w:rsidRPr="00F10B4F">
        <w:t>The network may configure the UE to report the following CLI measurement information based on SRS resources:</w:t>
      </w:r>
    </w:p>
    <w:p w14:paraId="408EF735" w14:textId="77777777" w:rsidR="00394471" w:rsidRPr="00F10B4F" w:rsidRDefault="00394471" w:rsidP="00394471">
      <w:pPr>
        <w:pStyle w:val="B1"/>
      </w:pPr>
      <w:r w:rsidRPr="00F10B4F">
        <w:t>-</w:t>
      </w:r>
      <w:r w:rsidRPr="00F10B4F">
        <w:tab/>
        <w:t>Measurement results per SRS resource;</w:t>
      </w:r>
    </w:p>
    <w:p w14:paraId="47AE73CF" w14:textId="77777777" w:rsidR="00394471" w:rsidRPr="00F10B4F" w:rsidRDefault="00394471" w:rsidP="00394471">
      <w:pPr>
        <w:pStyle w:val="B1"/>
      </w:pPr>
      <w:r w:rsidRPr="00F10B4F">
        <w:t>-</w:t>
      </w:r>
      <w:r w:rsidRPr="00F10B4F">
        <w:tab/>
        <w:t>SRS resource(s) indexes.</w:t>
      </w:r>
    </w:p>
    <w:p w14:paraId="0A9DB7F3" w14:textId="77777777" w:rsidR="00394471" w:rsidRPr="00F10B4F" w:rsidRDefault="00394471" w:rsidP="00394471">
      <w:r w:rsidRPr="00F10B4F">
        <w:t>The network may configure the UE to report the following CLI measurement information based on CLI-RSSI resources:</w:t>
      </w:r>
    </w:p>
    <w:p w14:paraId="5FA6A065" w14:textId="77777777" w:rsidR="00394471" w:rsidRPr="00F10B4F" w:rsidRDefault="00394471" w:rsidP="00394471">
      <w:pPr>
        <w:pStyle w:val="B1"/>
      </w:pPr>
      <w:r w:rsidRPr="00F10B4F">
        <w:t>-</w:t>
      </w:r>
      <w:r w:rsidRPr="00F10B4F">
        <w:tab/>
        <w:t>Measurement results per CLI-RSSI resource;</w:t>
      </w:r>
    </w:p>
    <w:p w14:paraId="16642899" w14:textId="77777777" w:rsidR="00394471" w:rsidRPr="00F10B4F" w:rsidRDefault="00394471" w:rsidP="00394471">
      <w:pPr>
        <w:pStyle w:val="B1"/>
      </w:pPr>
      <w:r w:rsidRPr="00F10B4F">
        <w:t>-</w:t>
      </w:r>
      <w:r w:rsidRPr="00F10B4F">
        <w:tab/>
        <w:t>CLI-RSSI resource(s) indexes.</w:t>
      </w:r>
    </w:p>
    <w:p w14:paraId="0158916A" w14:textId="77777777" w:rsidR="00A65134" w:rsidRPr="00F10B4F" w:rsidRDefault="00A65134" w:rsidP="00A65134">
      <w:r w:rsidRPr="00F10B4F">
        <w:t>The network may configure the UE to report the following Rx-Tx time difference measurement information based on CSI-RS for tracking or PRS:</w:t>
      </w:r>
    </w:p>
    <w:p w14:paraId="3DCF36EC" w14:textId="77777777" w:rsidR="00A65134" w:rsidRPr="00F10B4F" w:rsidRDefault="00A65134" w:rsidP="000830BB">
      <w:pPr>
        <w:pStyle w:val="B1"/>
      </w:pPr>
      <w:r w:rsidRPr="00F10B4F">
        <w:t>-</w:t>
      </w:r>
      <w:r w:rsidRPr="00F10B4F">
        <w:tab/>
        <w:t>UE Rx-Tx time difference measurement result.</w:t>
      </w:r>
    </w:p>
    <w:p w14:paraId="1B762A42" w14:textId="77777777" w:rsidR="00394471" w:rsidRPr="00F10B4F" w:rsidRDefault="00394471" w:rsidP="00394471">
      <w:r w:rsidRPr="00F10B4F">
        <w:lastRenderedPageBreak/>
        <w:t>The measurement configuration includes the following parameters:</w:t>
      </w:r>
    </w:p>
    <w:p w14:paraId="1F3FF40E" w14:textId="77777777" w:rsidR="00394471" w:rsidRPr="00F10B4F" w:rsidRDefault="00394471" w:rsidP="00394471">
      <w:pPr>
        <w:pStyle w:val="B1"/>
      </w:pPr>
      <w:r w:rsidRPr="00F10B4F">
        <w:rPr>
          <w:b/>
        </w:rPr>
        <w:t>1.</w:t>
      </w:r>
      <w:r w:rsidRPr="00F10B4F">
        <w:rPr>
          <w:b/>
        </w:rPr>
        <w:tab/>
        <w:t>Measurement objects:</w:t>
      </w:r>
      <w:r w:rsidRPr="00F10B4F">
        <w:t xml:space="preserve"> A list of objects on which the UE shall perform the measurements.</w:t>
      </w:r>
    </w:p>
    <w:p w14:paraId="73827AE6" w14:textId="6EF81800" w:rsidR="00394471" w:rsidRPr="00F10B4F" w:rsidRDefault="00394471" w:rsidP="00394471">
      <w:pPr>
        <w:pStyle w:val="B2"/>
      </w:pPr>
      <w:r w:rsidRPr="00F10B4F">
        <w:t>-</w:t>
      </w:r>
      <w:r w:rsidRPr="00F10B4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F10B4F">
        <w:t>exclude-</w:t>
      </w:r>
      <w:r w:rsidRPr="00F10B4F">
        <w:t>listed' cells and a list of '</w:t>
      </w:r>
      <w:r w:rsidR="0098001C" w:rsidRPr="00F10B4F">
        <w:t>allow-</w:t>
      </w:r>
      <w:r w:rsidRPr="00F10B4F">
        <w:t xml:space="preserve">listed' cells. </w:t>
      </w:r>
      <w:r w:rsidR="0098001C" w:rsidRPr="00F10B4F">
        <w:t>Exclude-</w:t>
      </w:r>
      <w:r w:rsidRPr="00F10B4F">
        <w:t xml:space="preserve">listed cells are not applicable in event evaluation or measurement reporting. </w:t>
      </w:r>
      <w:r w:rsidR="0098001C" w:rsidRPr="00F10B4F">
        <w:t>Allow-</w:t>
      </w:r>
      <w:r w:rsidRPr="00F10B4F">
        <w:t>listed cells are the only ones applicable in event evaluation or measurement reporting.</w:t>
      </w:r>
    </w:p>
    <w:p w14:paraId="6FB1C423" w14:textId="77777777" w:rsidR="00394471" w:rsidRPr="00F10B4F" w:rsidRDefault="00394471" w:rsidP="00394471">
      <w:pPr>
        <w:pStyle w:val="B2"/>
      </w:pPr>
      <w:r w:rsidRPr="00F10B4F">
        <w:t>-</w:t>
      </w:r>
      <w:r w:rsidRPr="00F10B4F">
        <w:tab/>
        <w:t xml:space="preserve">The </w:t>
      </w:r>
      <w:r w:rsidRPr="00F10B4F">
        <w:rPr>
          <w:i/>
        </w:rPr>
        <w:t>measObjectId</w:t>
      </w:r>
      <w:r w:rsidRPr="00F10B4F">
        <w:t xml:space="preserve"> of the MO which corresponds to each serving cell is indicated by</w:t>
      </w:r>
      <w:r w:rsidRPr="00F10B4F">
        <w:rPr>
          <w:i/>
        </w:rPr>
        <w:t xml:space="preserve"> servingCellMO </w:t>
      </w:r>
      <w:r w:rsidRPr="00F10B4F">
        <w:t>within the serving cell configuration.</w:t>
      </w:r>
    </w:p>
    <w:p w14:paraId="11BE52DA" w14:textId="0B17A544" w:rsidR="00394471" w:rsidRPr="00F10B4F" w:rsidRDefault="00394471" w:rsidP="00394471">
      <w:pPr>
        <w:pStyle w:val="B2"/>
      </w:pPr>
      <w:r w:rsidRPr="00F10B4F">
        <w:t>-</w:t>
      </w:r>
      <w:r w:rsidRPr="00F10B4F">
        <w:tab/>
        <w:t xml:space="preserve">For inter-RAT E-UTRA measurements a measurement object is a single E-UTRA carrier frequency. Associated with this E-UTRA carrier frequency, the network can configure a list of cell specific offsets </w:t>
      </w:r>
      <w:r w:rsidR="00525702" w:rsidRPr="00F10B4F">
        <w:t xml:space="preserve">and </w:t>
      </w:r>
      <w:r w:rsidRPr="00F10B4F">
        <w:t>a list of '</w:t>
      </w:r>
      <w:r w:rsidR="0098001C" w:rsidRPr="00F10B4F">
        <w:t>exclude-</w:t>
      </w:r>
      <w:r w:rsidRPr="00F10B4F">
        <w:t xml:space="preserve">listed' cells. </w:t>
      </w:r>
      <w:r w:rsidR="0098001C" w:rsidRPr="00F10B4F">
        <w:t>Exclude-</w:t>
      </w:r>
      <w:r w:rsidRPr="00F10B4F">
        <w:t>listed cells are not applicable in event evaluation or measurement reporting.</w:t>
      </w:r>
    </w:p>
    <w:p w14:paraId="4D7D2A78" w14:textId="77777777" w:rsidR="00394471" w:rsidRPr="00F10B4F" w:rsidRDefault="00394471" w:rsidP="00394471">
      <w:pPr>
        <w:pStyle w:val="B2"/>
      </w:pPr>
      <w:r w:rsidRPr="00F10B4F">
        <w:t>-</w:t>
      </w:r>
      <w:r w:rsidRPr="00F10B4F">
        <w:tab/>
        <w:t>For inter-RAT UTRA-FDD measurements a measurement object is a set of cells on a single UTRA-FDD carrier frequency.</w:t>
      </w:r>
    </w:p>
    <w:p w14:paraId="5E19817C" w14:textId="77777777" w:rsidR="00F1673C" w:rsidRPr="00F10B4F" w:rsidRDefault="00F1673C" w:rsidP="00394471">
      <w:pPr>
        <w:pStyle w:val="B2"/>
        <w:rPr>
          <w:rFonts w:eastAsia="宋体"/>
          <w:lang w:eastAsia="en-US"/>
        </w:rPr>
      </w:pPr>
      <w:r w:rsidRPr="00F10B4F">
        <w:rPr>
          <w:rFonts w:eastAsia="宋体"/>
          <w:lang w:eastAsia="en-US"/>
        </w:rPr>
        <w:t>-</w:t>
      </w:r>
      <w:r w:rsidRPr="00F10B4F">
        <w:rPr>
          <w:rFonts w:eastAsia="宋体"/>
          <w:lang w:eastAsia="en-US"/>
        </w:rPr>
        <w:tab/>
        <w:t>For NR sidelink measurements of L2 U2N Relay UEs, a measurement object is a single NR sidelink frequency to be measured.</w:t>
      </w:r>
    </w:p>
    <w:p w14:paraId="55D31D0D" w14:textId="45E78657" w:rsidR="00394471" w:rsidRPr="00F10B4F" w:rsidRDefault="00394471" w:rsidP="00394471">
      <w:pPr>
        <w:pStyle w:val="B2"/>
      </w:pPr>
      <w:r w:rsidRPr="00F10B4F">
        <w:t>-</w:t>
      </w:r>
      <w:r w:rsidRPr="00F10B4F">
        <w:tab/>
        <w:t>For CBR measurement of NR sidelink communication, a measurement object is a set of transmission resource pool(s) on a single carrier frequency for NR sidelink communication.</w:t>
      </w:r>
    </w:p>
    <w:p w14:paraId="721EEAC7" w14:textId="77777777" w:rsidR="008A2A82" w:rsidRPr="00F10B4F" w:rsidRDefault="008A2A82" w:rsidP="008A2A82">
      <w:pPr>
        <w:pStyle w:val="B2"/>
      </w:pPr>
      <w:r w:rsidRPr="00F10B4F">
        <w:t>-</w:t>
      </w:r>
      <w:r w:rsidRPr="00F10B4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F10B4F" w:rsidRDefault="00394471" w:rsidP="00394471">
      <w:pPr>
        <w:pStyle w:val="B2"/>
      </w:pPr>
      <w:r w:rsidRPr="00F10B4F">
        <w:t>-</w:t>
      </w:r>
      <w:r w:rsidRPr="00F10B4F">
        <w:tab/>
        <w:t>For CLI measurements a measurement object indicates the frequency/time location of SRS resources and/or CLI-RSSI resources, and subcarrier spacing of SRS resources to be measured.</w:t>
      </w:r>
    </w:p>
    <w:p w14:paraId="0650EBD4" w14:textId="77777777" w:rsidR="00394471" w:rsidRPr="00F10B4F" w:rsidRDefault="00394471" w:rsidP="00394471">
      <w:pPr>
        <w:pStyle w:val="B1"/>
      </w:pPr>
      <w:r w:rsidRPr="00F10B4F">
        <w:rPr>
          <w:b/>
        </w:rPr>
        <w:t>2.</w:t>
      </w:r>
      <w:r w:rsidRPr="00F10B4F">
        <w:rPr>
          <w:b/>
        </w:rPr>
        <w:tab/>
        <w:t xml:space="preserve">Reporting configurations: </w:t>
      </w:r>
      <w:r w:rsidRPr="00F10B4F">
        <w:t>A list of reporting configurations where there can be one or multiple reporting configurations per measurement object. Each measurement reporting configuration consists of the following:</w:t>
      </w:r>
    </w:p>
    <w:p w14:paraId="6973E7F9" w14:textId="77777777" w:rsidR="00394471" w:rsidRPr="00F10B4F" w:rsidRDefault="00394471" w:rsidP="00394471">
      <w:pPr>
        <w:pStyle w:val="B2"/>
      </w:pPr>
      <w:r w:rsidRPr="00F10B4F">
        <w:t>-</w:t>
      </w:r>
      <w:r w:rsidRPr="00F10B4F">
        <w:tab/>
        <w:t>Reporting criterion: The criterion that triggers the UE to send a measurement report. This can either be periodical or a single event description.</w:t>
      </w:r>
    </w:p>
    <w:p w14:paraId="1E9731FF" w14:textId="77777777" w:rsidR="00394471" w:rsidRPr="00F10B4F" w:rsidRDefault="00394471" w:rsidP="00394471">
      <w:pPr>
        <w:pStyle w:val="B2"/>
      </w:pPr>
      <w:r w:rsidRPr="00F10B4F">
        <w:t>-</w:t>
      </w:r>
      <w:r w:rsidRPr="00F10B4F">
        <w:tab/>
        <w:t>RS type: The RS that the UE uses for beam and cell measurement results (SS/PBCH block or CSI-RS).</w:t>
      </w:r>
    </w:p>
    <w:p w14:paraId="2965C4C0" w14:textId="77777777" w:rsidR="00394471" w:rsidRPr="00F10B4F" w:rsidRDefault="00394471" w:rsidP="00394471">
      <w:pPr>
        <w:pStyle w:val="B2"/>
      </w:pPr>
      <w:r w:rsidRPr="00F10B4F">
        <w:t>-</w:t>
      </w:r>
      <w:r w:rsidRPr="00F10B4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F10B4F" w:rsidRDefault="00394471" w:rsidP="00394471">
      <w:pPr>
        <w:pStyle w:val="B2"/>
      </w:pPr>
      <w:r w:rsidRPr="00F10B4F">
        <w:t>In case of conditional reconfiguration, each configuration consists of the following:</w:t>
      </w:r>
    </w:p>
    <w:p w14:paraId="049403BF" w14:textId="77777777" w:rsidR="00394471" w:rsidRPr="00F10B4F" w:rsidRDefault="00394471" w:rsidP="00394471">
      <w:pPr>
        <w:pStyle w:val="B2"/>
      </w:pPr>
      <w:r w:rsidRPr="00F10B4F">
        <w:t>-</w:t>
      </w:r>
      <w:r w:rsidRPr="00F10B4F">
        <w:tab/>
        <w:t>Execution criteria: The criteria the UE uses for conditional reconfiguration execution.</w:t>
      </w:r>
    </w:p>
    <w:p w14:paraId="3D607C12" w14:textId="77777777" w:rsidR="00394471" w:rsidRPr="00F10B4F" w:rsidRDefault="00394471" w:rsidP="00394471">
      <w:pPr>
        <w:pStyle w:val="B2"/>
      </w:pPr>
      <w:r w:rsidRPr="00F10B4F">
        <w:t>-</w:t>
      </w:r>
      <w:r w:rsidRPr="00F10B4F">
        <w:tab/>
        <w:t>RS type: The RS that the UE uses for obtaining beam and cell measurement results (SS/PBCH block-based or CSI-RS-based), used for evaluating conditional reconfiguration execution condition.</w:t>
      </w:r>
    </w:p>
    <w:p w14:paraId="39849588" w14:textId="77777777" w:rsidR="00394471" w:rsidRPr="00F10B4F" w:rsidRDefault="00394471" w:rsidP="00394471">
      <w:pPr>
        <w:pStyle w:val="B1"/>
      </w:pPr>
      <w:r w:rsidRPr="00F10B4F">
        <w:rPr>
          <w:b/>
        </w:rPr>
        <w:lastRenderedPageBreak/>
        <w:t>3.</w:t>
      </w:r>
      <w:r w:rsidRPr="00F10B4F">
        <w:rPr>
          <w:b/>
        </w:rPr>
        <w:tab/>
        <w:t>Measurement identities:</w:t>
      </w:r>
      <w:r w:rsidRPr="00F10B4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F10B4F" w:rsidRDefault="00394471" w:rsidP="00394471">
      <w:pPr>
        <w:pStyle w:val="B1"/>
      </w:pPr>
      <w:r w:rsidRPr="00F10B4F">
        <w:rPr>
          <w:b/>
        </w:rPr>
        <w:t>4.</w:t>
      </w:r>
      <w:r w:rsidRPr="00F10B4F">
        <w:rPr>
          <w:b/>
        </w:rPr>
        <w:tab/>
        <w:t>Quantity configurations:</w:t>
      </w:r>
      <w:r w:rsidRPr="00F10B4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F10B4F" w:rsidRDefault="00394471" w:rsidP="00394471">
      <w:pPr>
        <w:pStyle w:val="B1"/>
      </w:pPr>
      <w:r w:rsidRPr="00F10B4F">
        <w:rPr>
          <w:b/>
        </w:rPr>
        <w:t>5.</w:t>
      </w:r>
      <w:r w:rsidRPr="00F10B4F">
        <w:rPr>
          <w:b/>
        </w:rPr>
        <w:tab/>
        <w:t xml:space="preserve">Measurement gaps: </w:t>
      </w:r>
      <w:r w:rsidRPr="00F10B4F">
        <w:t>Periods that the UE may use to perform measurements.</w:t>
      </w:r>
    </w:p>
    <w:p w14:paraId="336F15CA" w14:textId="3569FA9C" w:rsidR="00394471" w:rsidRPr="00F10B4F" w:rsidRDefault="00394471" w:rsidP="00394471">
      <w:r w:rsidRPr="00F10B4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F10B4F">
        <w:t>,</w:t>
      </w:r>
      <w:r w:rsidRPr="00F10B4F">
        <w:t xml:space="preserve"> inter-RAT objects</w:t>
      </w:r>
      <w:r w:rsidR="00EA5D2D" w:rsidRPr="00F10B4F">
        <w:t>, and L2 U2N Relay objects</w:t>
      </w:r>
      <w:r w:rsidRPr="00F10B4F">
        <w:t>. Similarly, the reporting configuration list includes NR</w:t>
      </w:r>
      <w:r w:rsidR="00EA5D2D" w:rsidRPr="00F10B4F">
        <w:t>,</w:t>
      </w:r>
      <w:r w:rsidRPr="00F10B4F">
        <w:t xml:space="preserve"> inter-RAT</w:t>
      </w:r>
      <w:r w:rsidR="00EA5D2D" w:rsidRPr="00F10B4F">
        <w:t>, and L2 U2N Relay</w:t>
      </w:r>
      <w:r w:rsidRPr="00F10B4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F10B4F" w:rsidRDefault="00394471" w:rsidP="00394471">
      <w:r w:rsidRPr="00F10B4F">
        <w:t>The measurement procedures distinguish the following types of cells:</w:t>
      </w:r>
    </w:p>
    <w:p w14:paraId="70C4545C" w14:textId="77777777" w:rsidR="00394471" w:rsidRPr="00F10B4F" w:rsidRDefault="00394471" w:rsidP="00394471">
      <w:pPr>
        <w:pStyle w:val="B1"/>
      </w:pPr>
      <w:r w:rsidRPr="00F10B4F">
        <w:t>1.</w:t>
      </w:r>
      <w:r w:rsidRPr="00F10B4F">
        <w:tab/>
        <w:t>The NR serving cell(s) – these are the SpCell and one or more SCells.</w:t>
      </w:r>
    </w:p>
    <w:p w14:paraId="36E533DA" w14:textId="77777777" w:rsidR="00394471" w:rsidRPr="00F10B4F" w:rsidRDefault="00394471" w:rsidP="00394471">
      <w:pPr>
        <w:pStyle w:val="B1"/>
      </w:pPr>
      <w:r w:rsidRPr="00F10B4F">
        <w:t>2.</w:t>
      </w:r>
      <w:r w:rsidRPr="00F10B4F">
        <w:tab/>
        <w:t>Listed cells – these are cells listed within the measurement object(s).</w:t>
      </w:r>
    </w:p>
    <w:p w14:paraId="1202F15D" w14:textId="77777777" w:rsidR="00394471" w:rsidRPr="00F10B4F" w:rsidRDefault="00394471" w:rsidP="00394471">
      <w:pPr>
        <w:pStyle w:val="B1"/>
      </w:pPr>
      <w:r w:rsidRPr="00F10B4F">
        <w:t>3.</w:t>
      </w:r>
      <w:r w:rsidRPr="00F10B4F">
        <w:tab/>
        <w:t>Detected cells – these are cells that are not listed within the measurement object(s) but are detected by the UE on the SSB frequency(ies) and subcarrier spacing(s) indicated by the measurement object(s).</w:t>
      </w:r>
    </w:p>
    <w:p w14:paraId="15F234FC" w14:textId="648FAF1D" w:rsidR="00394471" w:rsidRPr="00F10B4F" w:rsidRDefault="00394471" w:rsidP="00394471">
      <w:r w:rsidRPr="00F10B4F">
        <w:t>For NR measurement object(s), the UE measures and reports on the serving cell(s)</w:t>
      </w:r>
      <w:r w:rsidR="00EA5D2D" w:rsidRPr="00F10B4F">
        <w:t>/serving Relay UE (for L2 U2N Remote UE)</w:t>
      </w:r>
      <w:r w:rsidRPr="00F10B4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F10B4F">
        <w:t xml:space="preserve"> For L2 U2N Relay object(s), the UE measures and reports on the serving NR cell(s), as well as the discovered L2 U2N Relay UEs.</w:t>
      </w:r>
    </w:p>
    <w:p w14:paraId="07E763DE" w14:textId="7B7A1BF4" w:rsidR="00394471" w:rsidRPr="00F10B4F" w:rsidRDefault="00394471" w:rsidP="00394471">
      <w:r w:rsidRPr="00F10B4F">
        <w:t xml:space="preserve">Whenever the procedural specification, other than contained in </w:t>
      </w:r>
      <w:r w:rsidR="009C7196" w:rsidRPr="00F10B4F">
        <w:t>clause</w:t>
      </w:r>
      <w:r w:rsidRPr="00F10B4F">
        <w:t xml:space="preserve"> 5.5.2, refers to a field it concerns a field included in the </w:t>
      </w:r>
      <w:r w:rsidRPr="00F10B4F">
        <w:rPr>
          <w:i/>
        </w:rPr>
        <w:t>VarMeasConfig</w:t>
      </w:r>
      <w:r w:rsidRPr="00F10B4F">
        <w:t xml:space="preserve"> unless explicitly stated otherwise i.e. only the measurement configuration procedure covers the direct UE action related to the received </w:t>
      </w:r>
      <w:r w:rsidRPr="00F10B4F">
        <w:rPr>
          <w:i/>
        </w:rPr>
        <w:t>measConfig</w:t>
      </w:r>
      <w:r w:rsidRPr="00F10B4F">
        <w:t>.</w:t>
      </w:r>
    </w:p>
    <w:p w14:paraId="52EEF797" w14:textId="77777777" w:rsidR="00394471" w:rsidRPr="00F10B4F" w:rsidRDefault="00394471" w:rsidP="00394471">
      <w:r w:rsidRPr="00F10B4F">
        <w:t xml:space="preserve">In NR-DC, the UE may receive two independent </w:t>
      </w:r>
      <w:r w:rsidRPr="00F10B4F">
        <w:rPr>
          <w:i/>
        </w:rPr>
        <w:t>measConfig</w:t>
      </w:r>
      <w:r w:rsidRPr="00F10B4F">
        <w:t>:</w:t>
      </w:r>
    </w:p>
    <w:p w14:paraId="349D41AF"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MCG, that is included in the </w:t>
      </w:r>
      <w:r w:rsidRPr="00F10B4F">
        <w:rPr>
          <w:rFonts w:eastAsia="MS Mincho"/>
          <w:i/>
        </w:rPr>
        <w:t>RRCReconfiguration</w:t>
      </w:r>
      <w:r w:rsidRPr="00F10B4F">
        <w:rPr>
          <w:rFonts w:eastAsia="MS Mincho"/>
        </w:rPr>
        <w:t xml:space="preserve"> message received via SRB1; and</w:t>
      </w:r>
    </w:p>
    <w:p w14:paraId="0FEDAAA6"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SCG, that is included in the </w:t>
      </w:r>
      <w:r w:rsidRPr="00F10B4F">
        <w:rPr>
          <w:rFonts w:eastAsia="MS Mincho"/>
          <w:i/>
        </w:rPr>
        <w:t>RRCReconfiguration</w:t>
      </w:r>
      <w:r w:rsidRPr="00F10B4F">
        <w:rPr>
          <w:rFonts w:eastAsia="MS Mincho"/>
        </w:rPr>
        <w:t xml:space="preserve"> message received via SRB3, or, alternatively, included within a </w:t>
      </w:r>
      <w:r w:rsidRPr="00F10B4F">
        <w:rPr>
          <w:rFonts w:eastAsia="MS Mincho"/>
          <w:i/>
        </w:rPr>
        <w:t>RRCReconfiguration</w:t>
      </w:r>
      <w:r w:rsidRPr="00F10B4F">
        <w:rPr>
          <w:rFonts w:eastAsia="MS Mincho"/>
        </w:rPr>
        <w:t xml:space="preserve"> message embedded in a </w:t>
      </w:r>
      <w:r w:rsidRPr="00F10B4F">
        <w:rPr>
          <w:rFonts w:eastAsia="MS Mincho"/>
          <w:i/>
        </w:rPr>
        <w:t>RRCReconfiguration</w:t>
      </w:r>
      <w:r w:rsidRPr="00F10B4F">
        <w:rPr>
          <w:rFonts w:eastAsia="MS Mincho"/>
        </w:rPr>
        <w:t xml:space="preserve"> message received via SRB1.</w:t>
      </w:r>
    </w:p>
    <w:p w14:paraId="2BB84E24" w14:textId="77777777" w:rsidR="00394471" w:rsidRPr="00F10B4F" w:rsidRDefault="00394471" w:rsidP="00394471">
      <w:pPr>
        <w:rPr>
          <w:rFonts w:eastAsia="宋体"/>
        </w:rPr>
      </w:pPr>
      <w:r w:rsidRPr="00F10B4F">
        <w:lastRenderedPageBreak/>
        <w:t xml:space="preserve">In this case, the UE maintains </w:t>
      </w:r>
      <w:r w:rsidRPr="00F10B4F">
        <w:rPr>
          <w:rFonts w:eastAsia="宋体"/>
        </w:rPr>
        <w:t xml:space="preserve">two independent </w:t>
      </w:r>
      <w:r w:rsidRPr="00F10B4F">
        <w:rPr>
          <w:i/>
        </w:rPr>
        <w:t xml:space="preserve">VarMeasConfig </w:t>
      </w:r>
      <w:r w:rsidRPr="00F10B4F">
        <w:t xml:space="preserve">and </w:t>
      </w:r>
      <w:r w:rsidRPr="00F10B4F">
        <w:rPr>
          <w:rFonts w:eastAsia="宋体"/>
          <w:i/>
        </w:rPr>
        <w:t>VarMeasReportList</w:t>
      </w:r>
      <w:r w:rsidRPr="00F10B4F">
        <w:rPr>
          <w:rFonts w:eastAsia="宋体"/>
        </w:rPr>
        <w:t xml:space="preserve">, one associated with each </w:t>
      </w:r>
      <w:r w:rsidRPr="00F10B4F">
        <w:rPr>
          <w:rFonts w:eastAsia="宋体"/>
          <w:i/>
        </w:rPr>
        <w:t>measConfig</w:t>
      </w:r>
      <w:r w:rsidRPr="00F10B4F">
        <w:rPr>
          <w:rFonts w:eastAsia="宋体"/>
        </w:rPr>
        <w:t xml:space="preserve">, and independently performs all the procedures in clause 5.5 for each </w:t>
      </w:r>
      <w:r w:rsidRPr="00F10B4F">
        <w:rPr>
          <w:rFonts w:eastAsia="宋体"/>
          <w:i/>
        </w:rPr>
        <w:t>measConfig</w:t>
      </w:r>
      <w:r w:rsidRPr="00F10B4F">
        <w:rPr>
          <w:rFonts w:eastAsia="宋体"/>
        </w:rPr>
        <w:t xml:space="preserve"> and the associated </w:t>
      </w:r>
      <w:r w:rsidRPr="00F10B4F">
        <w:rPr>
          <w:i/>
        </w:rPr>
        <w:t xml:space="preserve">VarMeasConfig </w:t>
      </w:r>
      <w:r w:rsidRPr="00F10B4F">
        <w:t xml:space="preserve">and </w:t>
      </w:r>
      <w:r w:rsidRPr="00F10B4F">
        <w:rPr>
          <w:rFonts w:eastAsia="宋体"/>
          <w:i/>
        </w:rPr>
        <w:t>VarMeasReportList</w:t>
      </w:r>
      <w:r w:rsidRPr="00F10B4F">
        <w:rPr>
          <w:rFonts w:eastAsia="宋体"/>
        </w:rPr>
        <w:t>, unless explicitly stated otherwise.</w:t>
      </w:r>
    </w:p>
    <w:p w14:paraId="4385E4E8" w14:textId="77777777" w:rsidR="009322A6" w:rsidRPr="00F10B4F" w:rsidRDefault="00394471" w:rsidP="009322A6">
      <w:pPr>
        <w:rPr>
          <w:lang w:eastAsia="zh-CN"/>
        </w:rPr>
      </w:pPr>
      <w:r w:rsidRPr="00F10B4F">
        <w:rPr>
          <w:lang w:eastAsia="zh-CN"/>
        </w:rPr>
        <w:t>The configurations related to CBR measur</w:t>
      </w:r>
      <w:r w:rsidR="00E75029" w:rsidRPr="00F10B4F">
        <w:rPr>
          <w:lang w:eastAsia="zh-CN"/>
        </w:rPr>
        <w:t>e</w:t>
      </w:r>
      <w:r w:rsidRPr="00F10B4F">
        <w:rPr>
          <w:lang w:eastAsia="zh-CN"/>
        </w:rPr>
        <w:t xml:space="preserve">ments are only included in the </w:t>
      </w:r>
      <w:r w:rsidRPr="00F10B4F">
        <w:rPr>
          <w:i/>
          <w:lang w:eastAsia="zh-CN"/>
        </w:rPr>
        <w:t>measConfig</w:t>
      </w:r>
      <w:r w:rsidRPr="00F10B4F">
        <w:rPr>
          <w:lang w:eastAsia="zh-CN"/>
        </w:rPr>
        <w:t xml:space="preserve"> associated with MCG.</w:t>
      </w:r>
    </w:p>
    <w:p w14:paraId="589A7885" w14:textId="02AB74F9" w:rsidR="00394471" w:rsidRPr="00F10B4F" w:rsidRDefault="009322A6" w:rsidP="009322A6">
      <w:pPr>
        <w:rPr>
          <w:lang w:eastAsia="zh-CN"/>
        </w:rPr>
      </w:pPr>
      <w:r w:rsidRPr="00F10B4F">
        <w:rPr>
          <w:lang w:eastAsia="zh-CN"/>
        </w:rPr>
        <w:t xml:space="preserve">The configurations related to </w:t>
      </w:r>
      <w:r w:rsidRPr="00F10B4F">
        <w:t xml:space="preserve">Rx-Tx time difference measurement are only included in the </w:t>
      </w:r>
      <w:r w:rsidRPr="00F10B4F">
        <w:rPr>
          <w:i/>
          <w:iCs/>
        </w:rPr>
        <w:t>measConfig</w:t>
      </w:r>
      <w:r w:rsidRPr="00F10B4F">
        <w:t xml:space="preserve"> associated with MCG.</w:t>
      </w:r>
    </w:p>
    <w:p w14:paraId="390E5E0F" w14:textId="77777777" w:rsidR="00394471" w:rsidRPr="00F10B4F" w:rsidRDefault="00394471" w:rsidP="00394471">
      <w:pPr>
        <w:pStyle w:val="Heading3"/>
      </w:pPr>
      <w:bookmarkStart w:id="363" w:name="_Toc60776867"/>
      <w:bookmarkStart w:id="364" w:name="_Toc131064525"/>
      <w:r w:rsidRPr="00F10B4F">
        <w:t>5.5.2</w:t>
      </w:r>
      <w:r w:rsidRPr="00F10B4F">
        <w:tab/>
        <w:t>Measurement configuration</w:t>
      </w:r>
      <w:bookmarkEnd w:id="363"/>
      <w:bookmarkEnd w:id="364"/>
    </w:p>
    <w:p w14:paraId="773B33D2" w14:textId="77777777" w:rsidR="00394471" w:rsidRPr="00F10B4F" w:rsidRDefault="00394471" w:rsidP="00394471">
      <w:pPr>
        <w:pStyle w:val="Heading4"/>
      </w:pPr>
      <w:bookmarkStart w:id="365" w:name="_Toc60776868"/>
      <w:bookmarkStart w:id="366" w:name="_Toc131064526"/>
      <w:r w:rsidRPr="00F10B4F">
        <w:t>5.5.2.1</w:t>
      </w:r>
      <w:r w:rsidRPr="00F10B4F">
        <w:tab/>
        <w:t>General</w:t>
      </w:r>
      <w:bookmarkEnd w:id="365"/>
      <w:bookmarkEnd w:id="366"/>
    </w:p>
    <w:p w14:paraId="353FFF58" w14:textId="77777777" w:rsidR="00394471" w:rsidRPr="00F10B4F" w:rsidRDefault="00394471" w:rsidP="00394471">
      <w:r w:rsidRPr="00F10B4F">
        <w:t>The network applies the procedure as follows:</w:t>
      </w:r>
    </w:p>
    <w:p w14:paraId="733396C7" w14:textId="77777777" w:rsidR="00394471" w:rsidRPr="00F10B4F" w:rsidRDefault="00394471" w:rsidP="00394471">
      <w:pPr>
        <w:pStyle w:val="B1"/>
      </w:pPr>
      <w:r w:rsidRPr="00F10B4F">
        <w:t>-</w:t>
      </w:r>
      <w:r w:rsidRPr="00F10B4F">
        <w:tab/>
        <w:t xml:space="preserve">to ensure that, whenever the UE has a </w:t>
      </w:r>
      <w:r w:rsidRPr="00F10B4F">
        <w:rPr>
          <w:i/>
        </w:rPr>
        <w:t xml:space="preserve">measConfig </w:t>
      </w:r>
      <w:r w:rsidRPr="00F10B4F">
        <w:rPr>
          <w:iCs/>
        </w:rPr>
        <w:t>associated with a CG</w:t>
      </w:r>
      <w:r w:rsidRPr="00F10B4F">
        <w:t xml:space="preserve">, it includes a </w:t>
      </w:r>
      <w:r w:rsidRPr="00F10B4F">
        <w:rPr>
          <w:i/>
        </w:rPr>
        <w:t>measObject</w:t>
      </w:r>
      <w:r w:rsidRPr="00F10B4F">
        <w:t xml:space="preserve"> for the SpCell and for each NR SCell of the CG to be measured;</w:t>
      </w:r>
    </w:p>
    <w:p w14:paraId="1D2C38E5" w14:textId="77777777" w:rsidR="00394471" w:rsidRPr="00F10B4F" w:rsidRDefault="00394471" w:rsidP="00394471">
      <w:pPr>
        <w:pStyle w:val="B1"/>
      </w:pPr>
      <w:r w:rsidRPr="00F10B4F">
        <w:t>-</w:t>
      </w:r>
      <w:r w:rsidRPr="00F10B4F">
        <w:tab/>
        <w:t xml:space="preserve">to configure at most one measurement identity across all CGs using a reporting configuration with the </w:t>
      </w:r>
      <w:r w:rsidRPr="00F10B4F">
        <w:rPr>
          <w:i/>
        </w:rPr>
        <w:t>reportType</w:t>
      </w:r>
      <w:r w:rsidRPr="00F10B4F">
        <w:t xml:space="preserve"> set to </w:t>
      </w:r>
      <w:r w:rsidRPr="00F10B4F">
        <w:rPr>
          <w:i/>
        </w:rPr>
        <w:t>reportCGI;</w:t>
      </w:r>
    </w:p>
    <w:p w14:paraId="448F728C" w14:textId="3DC00FF5" w:rsidR="00394471" w:rsidRPr="00F10B4F" w:rsidRDefault="00394471" w:rsidP="00394471">
      <w:pPr>
        <w:pStyle w:val="B1"/>
        <w:rPr>
          <w:i/>
        </w:rPr>
      </w:pPr>
      <w:r w:rsidRPr="00F10B4F">
        <w:t>-</w:t>
      </w:r>
      <w:r w:rsidRPr="00F10B4F">
        <w:tab/>
        <w:t xml:space="preserve">to configure at most one measurement identity per </w:t>
      </w:r>
      <w:r w:rsidR="00800E9E" w:rsidRPr="00F10B4F">
        <w:t>the node hosting PDCP entity</w:t>
      </w:r>
      <w:r w:rsidRPr="00F10B4F">
        <w:t xml:space="preserve"> using a reporting configuration with the</w:t>
      </w:r>
      <w:r w:rsidRPr="00F10B4F">
        <w:rPr>
          <w:i/>
        </w:rPr>
        <w:t xml:space="preserve"> ul-DelayValueConfig;</w:t>
      </w:r>
    </w:p>
    <w:p w14:paraId="64FE73C9" w14:textId="2607AA42" w:rsidR="00800E9E" w:rsidRPr="00F10B4F" w:rsidRDefault="00800E9E" w:rsidP="00394471">
      <w:pPr>
        <w:pStyle w:val="B1"/>
        <w:rPr>
          <w:i/>
        </w:rPr>
      </w:pPr>
      <w:r w:rsidRPr="00F10B4F">
        <w:t>-</w:t>
      </w:r>
      <w:r w:rsidRPr="00F10B4F">
        <w:tab/>
        <w:t>to configure at most one measurement identity per the node hosting PDCP entity using a reporting configuration with the</w:t>
      </w:r>
      <w:r w:rsidRPr="00F10B4F">
        <w:rPr>
          <w:i/>
        </w:rPr>
        <w:t xml:space="preserve"> ul-ExcessDelayConfig;</w:t>
      </w:r>
    </w:p>
    <w:p w14:paraId="4E2A3807" w14:textId="77777777" w:rsidR="00394471" w:rsidRPr="00F10B4F" w:rsidRDefault="00394471" w:rsidP="00394471">
      <w:pPr>
        <w:pStyle w:val="B1"/>
      </w:pPr>
      <w:r w:rsidRPr="00F10B4F">
        <w:rPr>
          <w:iCs/>
        </w:rPr>
        <w:t>-</w:t>
      </w:r>
      <w:r w:rsidRPr="00F10B4F">
        <w:rPr>
          <w:i/>
        </w:rPr>
        <w:tab/>
      </w:r>
      <w:r w:rsidRPr="00F10B4F">
        <w:t xml:space="preserve">to ensure that, in the </w:t>
      </w:r>
      <w:r w:rsidRPr="00F10B4F">
        <w:rPr>
          <w:i/>
          <w:iCs/>
        </w:rPr>
        <w:t>measConfig</w:t>
      </w:r>
      <w:r w:rsidRPr="00F10B4F">
        <w:t xml:space="preserve"> associated with a CG:</w:t>
      </w:r>
    </w:p>
    <w:p w14:paraId="44B45636" w14:textId="77777777" w:rsidR="00394471" w:rsidRPr="00F10B4F" w:rsidRDefault="00394471" w:rsidP="00394471">
      <w:pPr>
        <w:pStyle w:val="B2"/>
        <w:rPr>
          <w:i/>
        </w:rPr>
      </w:pPr>
      <w:r w:rsidRPr="00F10B4F">
        <w:t>-</w:t>
      </w:r>
      <w:r w:rsidRPr="00F10B4F">
        <w:tab/>
        <w:t xml:space="preserve">for all SSB based measurements there is at most one measurement object with the same </w:t>
      </w:r>
      <w:r w:rsidRPr="00F10B4F">
        <w:rPr>
          <w:i/>
        </w:rPr>
        <w:t>ssbFrequency</w:t>
      </w:r>
      <w:r w:rsidRPr="00F10B4F">
        <w:t>;</w:t>
      </w:r>
    </w:p>
    <w:p w14:paraId="555C1E26" w14:textId="60748797" w:rsidR="00394471" w:rsidRPr="00F10B4F" w:rsidRDefault="00394471" w:rsidP="00394471">
      <w:pPr>
        <w:pStyle w:val="B2"/>
        <w:rPr>
          <w:i/>
        </w:rPr>
      </w:pPr>
      <w:r w:rsidRPr="00F10B4F">
        <w:rPr>
          <w:i/>
        </w:rPr>
        <w:t>-</w:t>
      </w:r>
      <w:r w:rsidRPr="00F10B4F">
        <w:rPr>
          <w:i/>
        </w:rPr>
        <w:tab/>
      </w:r>
      <w:proofErr w:type="gramStart"/>
      <w:r w:rsidRPr="00F10B4F">
        <w:rPr>
          <w:iCs/>
        </w:rPr>
        <w:t>an</w:t>
      </w:r>
      <w:proofErr w:type="gramEnd"/>
      <w:r w:rsidRPr="00F10B4F">
        <w:rPr>
          <w:iCs/>
        </w:rPr>
        <w:t xml:space="preserve"> </w:t>
      </w:r>
      <w:r w:rsidRPr="00F10B4F">
        <w:rPr>
          <w:i/>
        </w:rPr>
        <w:t>smtc1</w:t>
      </w:r>
      <w:r w:rsidRPr="00F10B4F">
        <w:t xml:space="preserve"> included in any measurement object with the same </w:t>
      </w:r>
      <w:r w:rsidRPr="00F10B4F">
        <w:rPr>
          <w:i/>
        </w:rPr>
        <w:t>ssbFrequency</w:t>
      </w:r>
      <w:r w:rsidRPr="00F10B4F">
        <w:t xml:space="preserve"> has the same value and that an </w:t>
      </w:r>
      <w:r w:rsidRPr="00F10B4F">
        <w:rPr>
          <w:i/>
        </w:rPr>
        <w:t>smtc2</w:t>
      </w:r>
      <w:r w:rsidRPr="00F10B4F">
        <w:t xml:space="preserve"> included in any measurement object with the same </w:t>
      </w:r>
      <w:r w:rsidRPr="00F10B4F">
        <w:rPr>
          <w:i/>
        </w:rPr>
        <w:t>ssbFrequency</w:t>
      </w:r>
      <w:r w:rsidRPr="00F10B4F">
        <w:t xml:space="preserve"> has the same value</w:t>
      </w:r>
      <w:r w:rsidR="00835C66" w:rsidRPr="00F10B4F">
        <w:t xml:space="preserve"> and that an </w:t>
      </w:r>
      <w:r w:rsidR="00835C66" w:rsidRPr="00F10B4F">
        <w:rPr>
          <w:i/>
        </w:rPr>
        <w:t>smtc3list</w:t>
      </w:r>
      <w:r w:rsidR="00835C66" w:rsidRPr="00F10B4F">
        <w:t xml:space="preserve"> included in any measurement object with the same </w:t>
      </w:r>
      <w:r w:rsidR="00835C66" w:rsidRPr="00F10B4F">
        <w:rPr>
          <w:i/>
        </w:rPr>
        <w:t>ssbFrequency</w:t>
      </w:r>
      <w:r w:rsidR="00835C66" w:rsidRPr="00F10B4F">
        <w:t xml:space="preserve"> has the same value</w:t>
      </w:r>
      <w:r w:rsidR="005B7637" w:rsidRPr="00F10B4F">
        <w:t xml:space="preserve"> and that an </w:t>
      </w:r>
      <w:r w:rsidR="005B7637" w:rsidRPr="00F10B4F">
        <w:rPr>
          <w:i/>
        </w:rPr>
        <w:t>smtc4list</w:t>
      </w:r>
      <w:r w:rsidR="005B7637" w:rsidRPr="00F10B4F">
        <w:t xml:space="preserve"> included in any measurement object with the same </w:t>
      </w:r>
      <w:r w:rsidR="005B7637" w:rsidRPr="00F10B4F">
        <w:rPr>
          <w:i/>
        </w:rPr>
        <w:t>ssbFrequency</w:t>
      </w:r>
      <w:r w:rsidR="005B7637" w:rsidRPr="00F10B4F">
        <w:t xml:space="preserve"> has the same value</w:t>
      </w:r>
      <w:r w:rsidRPr="00F10B4F">
        <w:t>;</w:t>
      </w:r>
    </w:p>
    <w:p w14:paraId="49FD6B0D" w14:textId="77777777" w:rsidR="00394471" w:rsidRPr="00F10B4F" w:rsidRDefault="00394471" w:rsidP="00394471">
      <w:pPr>
        <w:pStyle w:val="B1"/>
        <w:rPr>
          <w:i/>
        </w:rPr>
      </w:pPr>
      <w:r w:rsidRPr="00F10B4F">
        <w:t>-</w:t>
      </w:r>
      <w:r w:rsidRPr="00F10B4F">
        <w:tab/>
        <w:t xml:space="preserve">to ensure that all measurement objects configured in this specification and in TS 36.331 [10] with the same </w:t>
      </w:r>
      <w:r w:rsidRPr="00F10B4F">
        <w:rPr>
          <w:i/>
        </w:rPr>
        <w:t>ssbFrequency</w:t>
      </w:r>
      <w:r w:rsidRPr="00F10B4F">
        <w:t xml:space="preserve"> have the same </w:t>
      </w:r>
      <w:r w:rsidRPr="00F10B4F">
        <w:rPr>
          <w:i/>
        </w:rPr>
        <w:t>ssbSubcarrierSpacing</w:t>
      </w:r>
      <w:r w:rsidRPr="00F10B4F">
        <w:t>;</w:t>
      </w:r>
    </w:p>
    <w:p w14:paraId="1A00A3FF" w14:textId="77777777" w:rsidR="00394471" w:rsidRPr="00F10B4F" w:rsidRDefault="00394471" w:rsidP="00394471">
      <w:pPr>
        <w:pStyle w:val="B1"/>
      </w:pPr>
      <w:r w:rsidRPr="00F10B4F">
        <w:t>-</w:t>
      </w:r>
      <w:r w:rsidRPr="00F10B4F">
        <w:tab/>
        <w:t xml:space="preserve">to ensure that, if a measurement object associated with the MCG has the same </w:t>
      </w:r>
      <w:r w:rsidRPr="00F10B4F">
        <w:rPr>
          <w:i/>
        </w:rPr>
        <w:t>ssbFrequency</w:t>
      </w:r>
      <w:r w:rsidRPr="00F10B4F">
        <w:t xml:space="preserve"> as a measurement object associated with the SCG:</w:t>
      </w:r>
    </w:p>
    <w:p w14:paraId="25A0320C"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smtc1</w:t>
      </w:r>
      <w:r w:rsidRPr="00F10B4F">
        <w:t xml:space="preserve"> configured by the MCG includes the measurement window according to the </w:t>
      </w:r>
      <w:r w:rsidRPr="00F10B4F">
        <w:rPr>
          <w:i/>
        </w:rPr>
        <w:t>smtc1</w:t>
      </w:r>
      <w:r w:rsidRPr="00F10B4F">
        <w:t xml:space="preserve"> configured by the SCG, or vice-versa, with an accuracy of the maximum receive timing difference specified in TS 38.133 [14].</w:t>
      </w:r>
    </w:p>
    <w:p w14:paraId="0DACC9FC" w14:textId="77777777" w:rsidR="00394471" w:rsidRPr="00F10B4F" w:rsidRDefault="00394471" w:rsidP="00394471">
      <w:pPr>
        <w:pStyle w:val="B2"/>
      </w:pPr>
      <w:r w:rsidRPr="00F10B4F">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38CD70EF" w14:textId="77777777" w:rsidR="00394471" w:rsidRPr="00F10B4F" w:rsidRDefault="00394471" w:rsidP="00394471">
      <w:pPr>
        <w:pStyle w:val="B1"/>
      </w:pPr>
      <w:r w:rsidRPr="00F10B4F">
        <w:t>-</w:t>
      </w:r>
      <w:r w:rsidRPr="00F10B4F">
        <w:tab/>
        <w:t xml:space="preserve">to ensure that, if a measurement object has the same </w:t>
      </w:r>
      <w:r w:rsidRPr="00F10B4F">
        <w:rPr>
          <w:i/>
        </w:rPr>
        <w:t>ssbFrequency</w:t>
      </w:r>
      <w:r w:rsidRPr="00F10B4F">
        <w:t xml:space="preserve"> as a measurement object configured in TS 36.331 [10]:</w:t>
      </w:r>
    </w:p>
    <w:p w14:paraId="3C7256FE"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w:t>
      </w:r>
      <w:r w:rsidRPr="00F10B4F">
        <w:t xml:space="preserve"> configured in TS 36.331 [10] includes the measurement window according to the </w:t>
      </w:r>
      <w:r w:rsidRPr="00F10B4F">
        <w:rPr>
          <w:i/>
        </w:rPr>
        <w:t>smtc1</w:t>
      </w:r>
      <w:r w:rsidRPr="00F10B4F">
        <w:t xml:space="preserve"> configured in TS 38.331, or vice-versa, with an accuracy of the maximum receive timing difference specified in TS 38.133 [14].</w:t>
      </w:r>
    </w:p>
    <w:p w14:paraId="098023C5" w14:textId="77777777" w:rsidR="00394471" w:rsidRPr="00F10B4F" w:rsidRDefault="00394471" w:rsidP="00394471">
      <w:pPr>
        <w:pStyle w:val="B2"/>
      </w:pPr>
      <w:r w:rsidRPr="00F10B4F">
        <w:lastRenderedPageBreak/>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13E8F9B6" w14:textId="77777777" w:rsidR="00394471" w:rsidRPr="00F10B4F" w:rsidRDefault="00394471" w:rsidP="00394471">
      <w:pPr>
        <w:pStyle w:val="B1"/>
      </w:pPr>
      <w:r w:rsidRPr="00F10B4F">
        <w:t>-</w:t>
      </w:r>
      <w:r w:rsidRPr="00F10B4F">
        <w:tab/>
        <w:t xml:space="preserve">when the UE is in NE-DC, NR-DC, or NR standalone, to configure at most one measurement identity across all CGs using a reporting configuration with the </w:t>
      </w:r>
      <w:r w:rsidRPr="00F10B4F">
        <w:rPr>
          <w:i/>
        </w:rPr>
        <w:t>reportType</w:t>
      </w:r>
      <w:r w:rsidRPr="00F10B4F">
        <w:t xml:space="preserve"> set to </w:t>
      </w:r>
      <w:r w:rsidRPr="00F10B4F">
        <w:rPr>
          <w:i/>
        </w:rPr>
        <w:t>reportSFTD</w:t>
      </w:r>
      <w:r w:rsidRPr="00F10B4F">
        <w:t>;</w:t>
      </w:r>
    </w:p>
    <w:p w14:paraId="6BC076FC" w14:textId="77777777" w:rsidR="00394471" w:rsidRPr="00F10B4F" w:rsidRDefault="00394471" w:rsidP="00394471">
      <w:r w:rsidRPr="00F10B4F">
        <w:t>For CSI-RS resources, the network applies the procedure as follows:</w:t>
      </w:r>
    </w:p>
    <w:p w14:paraId="50442B17" w14:textId="322C0B63" w:rsidR="002E5C20" w:rsidRPr="00F10B4F" w:rsidRDefault="00394471" w:rsidP="002E5C20">
      <w:pPr>
        <w:ind w:left="568" w:hanging="284"/>
      </w:pPr>
      <w:r w:rsidRPr="00F10B4F">
        <w:t>-</w:t>
      </w:r>
      <w:r w:rsidRPr="00F10B4F">
        <w:tab/>
        <w:t>to ensure that all CSI-RS resources configured in each measurement object have the same center frequency, (</w:t>
      </w:r>
      <w:r w:rsidRPr="00F10B4F">
        <w:rPr>
          <w:i/>
        </w:rPr>
        <w:t>startPRB</w:t>
      </w:r>
      <w:r w:rsidRPr="00F10B4F">
        <w:t>+floor(</w:t>
      </w:r>
      <w:r w:rsidRPr="00F10B4F">
        <w:rPr>
          <w:i/>
        </w:rPr>
        <w:t>nrofPRBs</w:t>
      </w:r>
      <w:r w:rsidRPr="00F10B4F">
        <w:t>/2))</w:t>
      </w:r>
    </w:p>
    <w:p w14:paraId="51A18068" w14:textId="6235F276" w:rsidR="00394471" w:rsidRPr="00F10B4F" w:rsidRDefault="002E5C20" w:rsidP="002E5C20">
      <w:pPr>
        <w:pStyle w:val="B1"/>
      </w:pPr>
      <w:r w:rsidRPr="00F10B4F">
        <w:t>-</w:t>
      </w:r>
      <w:r w:rsidRPr="00F10B4F">
        <w:tab/>
        <w:t>to ensure that the total number of CSI-RS resources configured in each measurement object does not exceed the maximum number specified in TS 38.214 [19].</w:t>
      </w:r>
    </w:p>
    <w:p w14:paraId="3BC7EE1F" w14:textId="77777777" w:rsidR="00394471" w:rsidRPr="00F10B4F" w:rsidRDefault="00394471" w:rsidP="00394471">
      <w:r w:rsidRPr="00F10B4F">
        <w:t>The UE shall:</w:t>
      </w:r>
    </w:p>
    <w:p w14:paraId="0006FB0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measObjectToRemoveList</w:t>
      </w:r>
      <w:r w:rsidRPr="00F10B4F">
        <w:t>:</w:t>
      </w:r>
    </w:p>
    <w:p w14:paraId="26D8CDE7" w14:textId="77777777" w:rsidR="00394471" w:rsidRPr="00F10B4F" w:rsidRDefault="00394471" w:rsidP="00394471">
      <w:pPr>
        <w:pStyle w:val="B2"/>
      </w:pPr>
      <w:r w:rsidRPr="00F10B4F">
        <w:t>2&gt;</w:t>
      </w:r>
      <w:r w:rsidRPr="00F10B4F">
        <w:tab/>
        <w:t>perform the measurement object removal procedure as specified in 5.5.2.4;</w:t>
      </w:r>
    </w:p>
    <w:p w14:paraId="665FDDA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measObjectToAddModList</w:t>
      </w:r>
      <w:r w:rsidRPr="00F10B4F">
        <w:t>:</w:t>
      </w:r>
    </w:p>
    <w:p w14:paraId="06C722C4" w14:textId="77777777" w:rsidR="00394471" w:rsidRPr="00F10B4F" w:rsidRDefault="00394471" w:rsidP="00394471">
      <w:pPr>
        <w:pStyle w:val="B2"/>
      </w:pPr>
      <w:r w:rsidRPr="00F10B4F">
        <w:t>2&gt;</w:t>
      </w:r>
      <w:r w:rsidRPr="00F10B4F">
        <w:tab/>
        <w:t>perform the measurement object addition/modification procedure as specified in 5.5.2.5;</w:t>
      </w:r>
    </w:p>
    <w:p w14:paraId="208D7D8A"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reportConfigToRemoveList</w:t>
      </w:r>
      <w:r w:rsidRPr="00F10B4F">
        <w:t>:</w:t>
      </w:r>
    </w:p>
    <w:p w14:paraId="6F15E3C8" w14:textId="77777777" w:rsidR="00394471" w:rsidRPr="00F10B4F" w:rsidRDefault="00394471" w:rsidP="00394471">
      <w:pPr>
        <w:pStyle w:val="B2"/>
      </w:pPr>
      <w:r w:rsidRPr="00F10B4F">
        <w:t>2&gt;</w:t>
      </w:r>
      <w:r w:rsidRPr="00F10B4F">
        <w:tab/>
        <w:t>perform the reporting configuration removal procedure as specified in 5.5.2.6;</w:t>
      </w:r>
    </w:p>
    <w:p w14:paraId="35D068E4"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reportConfigToAddModList</w:t>
      </w:r>
      <w:r w:rsidRPr="00F10B4F">
        <w:t>:</w:t>
      </w:r>
    </w:p>
    <w:p w14:paraId="1754C8C6" w14:textId="77777777" w:rsidR="00394471" w:rsidRPr="00F10B4F" w:rsidRDefault="00394471" w:rsidP="00394471">
      <w:pPr>
        <w:pStyle w:val="B2"/>
      </w:pPr>
      <w:r w:rsidRPr="00F10B4F">
        <w:t>2&gt;</w:t>
      </w:r>
      <w:r w:rsidRPr="00F10B4F">
        <w:tab/>
        <w:t>perform the reporting configuration addition/modification procedure as specified in 5.5.2.7;</w:t>
      </w:r>
    </w:p>
    <w:p w14:paraId="2AA71485"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quantityConfig</w:t>
      </w:r>
      <w:r w:rsidRPr="00F10B4F">
        <w:t>:</w:t>
      </w:r>
    </w:p>
    <w:p w14:paraId="66CAFBD2" w14:textId="77777777" w:rsidR="00394471" w:rsidRPr="00F10B4F" w:rsidRDefault="00394471" w:rsidP="00394471">
      <w:pPr>
        <w:pStyle w:val="B2"/>
      </w:pPr>
      <w:r w:rsidRPr="00F10B4F">
        <w:t>2&gt;</w:t>
      </w:r>
      <w:r w:rsidRPr="00F10B4F">
        <w:tab/>
        <w:t>perform the quantity configuration procedure as specified in 5.5.2.8;</w:t>
      </w:r>
    </w:p>
    <w:p w14:paraId="142B886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measIdToRemoveList</w:t>
      </w:r>
      <w:r w:rsidRPr="00F10B4F">
        <w:t>:</w:t>
      </w:r>
    </w:p>
    <w:p w14:paraId="651C741D" w14:textId="77777777" w:rsidR="00394471" w:rsidRPr="00F10B4F" w:rsidRDefault="00394471" w:rsidP="00394471">
      <w:pPr>
        <w:pStyle w:val="B2"/>
      </w:pPr>
      <w:r w:rsidRPr="00F10B4F">
        <w:t>2&gt;</w:t>
      </w:r>
      <w:r w:rsidRPr="00F10B4F">
        <w:tab/>
        <w:t>perform the measurement identity removal procedure as specified in 5.5.2.2;</w:t>
      </w:r>
    </w:p>
    <w:p w14:paraId="0F9F6C2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measIdToAddModList</w:t>
      </w:r>
      <w:r w:rsidRPr="00F10B4F">
        <w:t>:</w:t>
      </w:r>
    </w:p>
    <w:p w14:paraId="7205ECE9" w14:textId="77777777" w:rsidR="00394471" w:rsidRPr="00F10B4F" w:rsidRDefault="00394471" w:rsidP="00394471">
      <w:pPr>
        <w:pStyle w:val="B2"/>
      </w:pPr>
      <w:r w:rsidRPr="00F10B4F">
        <w:t>2&gt;</w:t>
      </w:r>
      <w:r w:rsidRPr="00F10B4F">
        <w:tab/>
        <w:t>perform the measurement identity addition/modification procedure as specified in 5.5.2.3;</w:t>
      </w:r>
    </w:p>
    <w:p w14:paraId="685E9C6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measGapConfig</w:t>
      </w:r>
      <w:r w:rsidRPr="00F10B4F">
        <w:t>:</w:t>
      </w:r>
    </w:p>
    <w:p w14:paraId="10A4167C" w14:textId="77777777" w:rsidR="00394471" w:rsidRPr="00F10B4F" w:rsidRDefault="00394471" w:rsidP="00394471">
      <w:pPr>
        <w:pStyle w:val="B2"/>
      </w:pPr>
      <w:r w:rsidRPr="00F10B4F">
        <w:t>2&gt;</w:t>
      </w:r>
      <w:r w:rsidRPr="00F10B4F">
        <w:tab/>
        <w:t>perform the measurement gap configuration procedure as specified in 5.5.2.9;</w:t>
      </w:r>
    </w:p>
    <w:p w14:paraId="01FF4374" w14:textId="77777777" w:rsidR="00394471" w:rsidRPr="00F10B4F" w:rsidRDefault="00394471" w:rsidP="00394471">
      <w:pPr>
        <w:pStyle w:val="B1"/>
        <w:rPr>
          <w:lang w:eastAsia="en-US"/>
        </w:rPr>
      </w:pPr>
      <w:r w:rsidRPr="00F10B4F">
        <w:rPr>
          <w:lang w:eastAsia="en-US"/>
        </w:rPr>
        <w:lastRenderedPageBreak/>
        <w:t>1&gt;</w:t>
      </w:r>
      <w:r w:rsidRPr="00F10B4F">
        <w:rPr>
          <w:lang w:eastAsia="en-US"/>
        </w:rPr>
        <w:tab/>
        <w:t xml:space="preserve">if the received </w:t>
      </w:r>
      <w:r w:rsidRPr="00F10B4F">
        <w:rPr>
          <w:i/>
          <w:lang w:eastAsia="en-US"/>
        </w:rPr>
        <w:t>measConfig</w:t>
      </w:r>
      <w:r w:rsidRPr="00F10B4F">
        <w:rPr>
          <w:lang w:eastAsia="en-US"/>
        </w:rPr>
        <w:t xml:space="preserve"> includes the </w:t>
      </w:r>
      <w:r w:rsidRPr="00F10B4F">
        <w:rPr>
          <w:i/>
          <w:lang w:eastAsia="en-US"/>
        </w:rPr>
        <w:t>measGapSharingConfig</w:t>
      </w:r>
      <w:r w:rsidRPr="00F10B4F">
        <w:rPr>
          <w:lang w:eastAsia="en-US"/>
        </w:rPr>
        <w:t>:</w:t>
      </w:r>
    </w:p>
    <w:p w14:paraId="38CB79A8" w14:textId="77777777" w:rsidR="00394471" w:rsidRPr="00F10B4F" w:rsidRDefault="00394471" w:rsidP="00394471">
      <w:pPr>
        <w:pStyle w:val="B2"/>
        <w:rPr>
          <w:lang w:eastAsia="en-US"/>
        </w:rPr>
      </w:pPr>
      <w:r w:rsidRPr="00F10B4F">
        <w:rPr>
          <w:lang w:eastAsia="en-US"/>
        </w:rPr>
        <w:t>2&gt;</w:t>
      </w:r>
      <w:r w:rsidRPr="00F10B4F">
        <w:rPr>
          <w:lang w:eastAsia="en-US"/>
        </w:rPr>
        <w:tab/>
        <w:t>perform the measurement gap sharing configuration procedure as specified in 5.5.2.11;</w:t>
      </w:r>
    </w:p>
    <w:p w14:paraId="7106E491"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s-MeasureConfig</w:t>
      </w:r>
      <w:r w:rsidRPr="00F10B4F">
        <w:t>:</w:t>
      </w:r>
    </w:p>
    <w:p w14:paraId="307B8AE8" w14:textId="3B970109" w:rsidR="00394471" w:rsidRPr="00F10B4F" w:rsidRDefault="00394471" w:rsidP="00394471">
      <w:pPr>
        <w:pStyle w:val="B2"/>
      </w:pPr>
      <w:r w:rsidRPr="00F10B4F">
        <w:t>2&gt;</w:t>
      </w:r>
      <w:r w:rsidRPr="00F10B4F">
        <w:tab/>
        <w:t xml:space="preserve">if </w:t>
      </w:r>
      <w:r w:rsidRPr="00F10B4F">
        <w:rPr>
          <w:i/>
        </w:rPr>
        <w:t>s-MeasureConfig</w:t>
      </w:r>
      <w:r w:rsidRPr="00F10B4F">
        <w:t xml:space="preserve"> is set to </w:t>
      </w:r>
      <w:r w:rsidRPr="00F10B4F">
        <w:rPr>
          <w:i/>
        </w:rPr>
        <w:t>ssb-RSRP</w:t>
      </w:r>
      <w:r w:rsidRPr="00F10B4F">
        <w:t xml:space="preserve">, set parameter </w:t>
      </w:r>
      <w:r w:rsidRPr="00F10B4F">
        <w:rPr>
          <w:i/>
        </w:rPr>
        <w:t xml:space="preserve">ssb-RSRP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rPr>
          <w:i/>
        </w:rPr>
        <w:t xml:space="preserve"> </w:t>
      </w:r>
      <w:r w:rsidR="00CA0F0B" w:rsidRPr="00F10B4F">
        <w:t>which is derived as specified in 6.3.2</w:t>
      </w:r>
      <w:r w:rsidRPr="00F10B4F">
        <w:rPr>
          <w:i/>
        </w:rPr>
        <w:t>;</w:t>
      </w:r>
    </w:p>
    <w:p w14:paraId="0E8CC66B" w14:textId="0D18AADE" w:rsidR="00394471" w:rsidRPr="00F10B4F" w:rsidRDefault="00394471" w:rsidP="00394471">
      <w:pPr>
        <w:pStyle w:val="B2"/>
      </w:pPr>
      <w:r w:rsidRPr="00F10B4F">
        <w:t>2&gt;</w:t>
      </w:r>
      <w:r w:rsidRPr="00F10B4F">
        <w:tab/>
        <w:t xml:space="preserve">else, set parameter </w:t>
      </w:r>
      <w:r w:rsidRPr="00F10B4F">
        <w:rPr>
          <w:i/>
        </w:rPr>
        <w:t xml:space="preserve">csi-RSRP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t xml:space="preserve"> which is derived as specified in 6.3.2</w:t>
      </w:r>
      <w:r w:rsidRPr="00F10B4F">
        <w:t>.</w:t>
      </w:r>
    </w:p>
    <w:p w14:paraId="49A4AC12" w14:textId="77777777" w:rsidR="00394471" w:rsidRPr="00F10B4F" w:rsidRDefault="00394471" w:rsidP="00394471">
      <w:pPr>
        <w:pStyle w:val="Heading4"/>
      </w:pPr>
      <w:bookmarkStart w:id="367" w:name="_Toc60776869"/>
      <w:bookmarkStart w:id="368" w:name="_Toc131064527"/>
      <w:r w:rsidRPr="00F10B4F">
        <w:t>5.5.2.2</w:t>
      </w:r>
      <w:r w:rsidRPr="00F10B4F">
        <w:tab/>
        <w:t>Measurement identity removal</w:t>
      </w:r>
      <w:bookmarkEnd w:id="367"/>
      <w:bookmarkEnd w:id="368"/>
    </w:p>
    <w:p w14:paraId="4D6A0707" w14:textId="77777777" w:rsidR="00394471" w:rsidRPr="00F10B4F" w:rsidRDefault="00394471" w:rsidP="00394471">
      <w:r w:rsidRPr="00F10B4F">
        <w:t>The UE shall:</w:t>
      </w:r>
    </w:p>
    <w:p w14:paraId="779C853C"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measIdToRemoveList</w:t>
      </w:r>
      <w:r w:rsidRPr="00F10B4F">
        <w:t xml:space="preserve"> that is part of the current UE configuration in </w:t>
      </w:r>
      <w:r w:rsidRPr="00F10B4F">
        <w:rPr>
          <w:i/>
        </w:rPr>
        <w:t>VarMeasConfig</w:t>
      </w:r>
      <w:r w:rsidRPr="00F10B4F">
        <w:t>:</w:t>
      </w:r>
    </w:p>
    <w:p w14:paraId="4AB04C00"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86089EB"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A97E81E"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10B0A862"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measIdToRemoveList</w:t>
      </w:r>
      <w:r w:rsidRPr="00F10B4F">
        <w:t xml:space="preserve"> includes any </w:t>
      </w:r>
      <w:r w:rsidRPr="00F10B4F">
        <w:rPr>
          <w:i/>
        </w:rPr>
        <w:t>measId</w:t>
      </w:r>
      <w:r w:rsidRPr="00F10B4F">
        <w:t xml:space="preserve"> value that is not part of the current UE configuration.</w:t>
      </w:r>
    </w:p>
    <w:p w14:paraId="64387724" w14:textId="77777777" w:rsidR="00394471" w:rsidRPr="00F10B4F" w:rsidRDefault="00394471" w:rsidP="00394471">
      <w:pPr>
        <w:pStyle w:val="Heading4"/>
      </w:pPr>
      <w:bookmarkStart w:id="369" w:name="_Toc60776870"/>
      <w:bookmarkStart w:id="370" w:name="_Toc131064528"/>
      <w:r w:rsidRPr="00F10B4F">
        <w:t>5.5.2.3</w:t>
      </w:r>
      <w:r w:rsidRPr="00F10B4F">
        <w:tab/>
        <w:t>Measurement identity addition/modification</w:t>
      </w:r>
      <w:bookmarkEnd w:id="369"/>
      <w:bookmarkEnd w:id="370"/>
    </w:p>
    <w:p w14:paraId="653F7B1D" w14:textId="77777777" w:rsidR="00394471" w:rsidRPr="00F10B4F" w:rsidRDefault="00394471" w:rsidP="00394471">
      <w:r w:rsidRPr="00F10B4F">
        <w:t>The network applies the procedure as follows:</w:t>
      </w:r>
    </w:p>
    <w:p w14:paraId="4F62FBF9" w14:textId="77777777" w:rsidR="00394471" w:rsidRPr="00F10B4F" w:rsidRDefault="00394471" w:rsidP="00394471">
      <w:pPr>
        <w:pStyle w:val="B1"/>
      </w:pPr>
      <w:r w:rsidRPr="00F10B4F">
        <w:t>-</w:t>
      </w:r>
      <w:r w:rsidRPr="00F10B4F">
        <w:tab/>
        <w:t xml:space="preserve">configure a </w:t>
      </w:r>
      <w:r w:rsidRPr="00F10B4F">
        <w:rPr>
          <w:i/>
        </w:rPr>
        <w:t>measId</w:t>
      </w:r>
      <w:r w:rsidRPr="00F10B4F">
        <w:t xml:space="preserve"> only if the corresponding measurement object, the corresponding reporting configuration and the corresponding quantity configuration, are configured.</w:t>
      </w:r>
    </w:p>
    <w:p w14:paraId="236963A3" w14:textId="77777777" w:rsidR="00394471" w:rsidRPr="00F10B4F" w:rsidRDefault="00394471" w:rsidP="00394471">
      <w:r w:rsidRPr="00F10B4F">
        <w:t>The UE shall:</w:t>
      </w:r>
    </w:p>
    <w:p w14:paraId="1D20387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measIdToAddModList</w:t>
      </w:r>
      <w:r w:rsidRPr="00F10B4F">
        <w:t>:</w:t>
      </w:r>
    </w:p>
    <w:p w14:paraId="7821DA74" w14:textId="77777777" w:rsidR="00394471" w:rsidRPr="00F10B4F" w:rsidRDefault="00394471" w:rsidP="00394471">
      <w:pPr>
        <w:pStyle w:val="B2"/>
      </w:pPr>
      <w:r w:rsidRPr="00F10B4F">
        <w:t>2&gt;</w:t>
      </w:r>
      <w:r w:rsidRPr="00F10B4F">
        <w:tab/>
        <w:t xml:space="preserve">if an entry with the matching </w:t>
      </w:r>
      <w:r w:rsidRPr="00F10B4F">
        <w:rPr>
          <w:i/>
        </w:rPr>
        <w:t>measId</w:t>
      </w:r>
      <w:r w:rsidRPr="00F10B4F">
        <w:t xml:space="preserve"> exists in the </w:t>
      </w:r>
      <w:r w:rsidRPr="00F10B4F">
        <w:rPr>
          <w:i/>
        </w:rPr>
        <w:t>measIdList</w:t>
      </w:r>
      <w:r w:rsidRPr="00F10B4F">
        <w:t xml:space="preserve"> within the </w:t>
      </w:r>
      <w:r w:rsidRPr="00F10B4F">
        <w:rPr>
          <w:i/>
        </w:rPr>
        <w:t>VarMeasConfig</w:t>
      </w:r>
      <w:r w:rsidRPr="00F10B4F">
        <w:t>:</w:t>
      </w:r>
    </w:p>
    <w:p w14:paraId="45C69611" w14:textId="77777777" w:rsidR="00394471" w:rsidRPr="00F10B4F" w:rsidRDefault="00394471" w:rsidP="00394471">
      <w:pPr>
        <w:pStyle w:val="B3"/>
      </w:pPr>
      <w:r w:rsidRPr="00F10B4F">
        <w:t>3&gt;</w:t>
      </w:r>
      <w:r w:rsidRPr="00F10B4F">
        <w:tab/>
        <w:t xml:space="preserve">replace the entry with the value received for this </w:t>
      </w:r>
      <w:r w:rsidRPr="00F10B4F">
        <w:rPr>
          <w:i/>
        </w:rPr>
        <w:t>measId</w:t>
      </w:r>
      <w:r w:rsidRPr="00F10B4F">
        <w:t>;</w:t>
      </w:r>
    </w:p>
    <w:p w14:paraId="6E77E2D0" w14:textId="77777777" w:rsidR="00394471" w:rsidRPr="00F10B4F" w:rsidRDefault="00394471" w:rsidP="00394471">
      <w:pPr>
        <w:pStyle w:val="B2"/>
      </w:pPr>
      <w:r w:rsidRPr="00F10B4F">
        <w:t>2&gt;</w:t>
      </w:r>
      <w:r w:rsidRPr="00F10B4F">
        <w:tab/>
        <w:t>else:</w:t>
      </w:r>
    </w:p>
    <w:p w14:paraId="08454133" w14:textId="77777777" w:rsidR="00394471" w:rsidRPr="00F10B4F" w:rsidRDefault="00394471" w:rsidP="00394471">
      <w:pPr>
        <w:pStyle w:val="B3"/>
      </w:pPr>
      <w:r w:rsidRPr="00F10B4F">
        <w:t>3&gt;</w:t>
      </w:r>
      <w:r w:rsidRPr="00F10B4F">
        <w:tab/>
        <w:t xml:space="preserve">add a new entry for this </w:t>
      </w:r>
      <w:r w:rsidRPr="00F10B4F">
        <w:rPr>
          <w:i/>
        </w:rPr>
        <w:t>measId</w:t>
      </w:r>
      <w:r w:rsidRPr="00F10B4F">
        <w:t xml:space="preserve"> within the </w:t>
      </w:r>
      <w:r w:rsidRPr="00F10B4F">
        <w:rPr>
          <w:i/>
        </w:rPr>
        <w:t>VarMeasConfig</w:t>
      </w:r>
      <w:r w:rsidRPr="00F10B4F">
        <w:t>;</w:t>
      </w:r>
    </w:p>
    <w:p w14:paraId="63E2E9E9"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13348C2E" w14:textId="77777777" w:rsidR="00394471" w:rsidRPr="00F10B4F" w:rsidRDefault="00394471" w:rsidP="00394471">
      <w:pPr>
        <w:pStyle w:val="B2"/>
      </w:pPr>
      <w:r w:rsidRPr="00F10B4F">
        <w:lastRenderedPageBreak/>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7B106D9A" w14:textId="4E62A47C" w:rsidR="00684C0C" w:rsidRPr="00F10B4F" w:rsidRDefault="00684C0C" w:rsidP="00F10BD4">
      <w:pPr>
        <w:pStyle w:val="NO"/>
      </w:pPr>
      <w:r w:rsidRPr="00F10B4F">
        <w:t>NOTE 1:</w:t>
      </w:r>
      <w:r w:rsidRPr="00F10B4F">
        <w:tab/>
        <w:t xml:space="preserve">If the </w:t>
      </w:r>
      <w:r w:rsidRPr="00F10B4F">
        <w:rPr>
          <w:i/>
        </w:rPr>
        <w:t>measId</w:t>
      </w:r>
      <w:r w:rsidRPr="00F10B4F">
        <w:t xml:space="preserve"> associated with </w:t>
      </w:r>
      <w:r w:rsidRPr="00F10B4F">
        <w:rPr>
          <w:i/>
        </w:rPr>
        <w:t>reportConfig</w:t>
      </w:r>
      <w:r w:rsidRPr="00F10B4F">
        <w:t xml:space="preserve"> for conditional reconfiguration is modified, the conditions </w:t>
      </w:r>
      <w:r w:rsidR="00892E82" w:rsidRPr="00F10B4F">
        <w:t>are considered to be not fulfilled</w:t>
      </w:r>
      <w:r w:rsidRPr="00F10B4F">
        <w:t xml:space="preserve"> as specified in 5.3.5.13.4.</w:t>
      </w:r>
    </w:p>
    <w:p w14:paraId="61F26FD7" w14:textId="7D1DCB62"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reportCGI</w:t>
      </w:r>
      <w:r w:rsidRPr="00F10B4F">
        <w:t xml:space="preserve"> in the </w:t>
      </w:r>
      <w:r w:rsidRPr="00F10B4F">
        <w:rPr>
          <w:i/>
        </w:rPr>
        <w:t>reportConfig</w:t>
      </w:r>
      <w:r w:rsidRPr="00F10B4F">
        <w:t xml:space="preserve"> associated with this </w:t>
      </w:r>
      <w:r w:rsidRPr="00F10B4F">
        <w:rPr>
          <w:i/>
        </w:rPr>
        <w:t>measId</w:t>
      </w:r>
      <w:r w:rsidRPr="00F10B4F">
        <w:t>:</w:t>
      </w:r>
    </w:p>
    <w:p w14:paraId="2CB96E9D" w14:textId="0A55627A"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E-UTRA:</w:t>
      </w:r>
    </w:p>
    <w:p w14:paraId="60D538E7" w14:textId="77777777" w:rsidR="00394471" w:rsidRPr="00F10B4F" w:rsidRDefault="00394471" w:rsidP="00394471">
      <w:pPr>
        <w:pStyle w:val="B4"/>
      </w:pPr>
      <w:r w:rsidRPr="00F10B4F">
        <w:t>4&gt;</w:t>
      </w:r>
      <w:r w:rsidRPr="00F10B4F">
        <w:tab/>
        <w:t xml:space="preserve">if the </w:t>
      </w:r>
      <w:r w:rsidRPr="00F10B4F">
        <w:rPr>
          <w:i/>
          <w:iCs/>
        </w:rPr>
        <w:t>useAutonomousGaps</w:t>
      </w:r>
      <w:r w:rsidRPr="00F10B4F">
        <w:t xml:space="preserve"> is included in the </w:t>
      </w:r>
      <w:r w:rsidRPr="00F10B4F">
        <w:rPr>
          <w:i/>
          <w:iCs/>
        </w:rPr>
        <w:t>reportConfig</w:t>
      </w:r>
      <w:r w:rsidRPr="00F10B4F">
        <w:t xml:space="preserve"> associated with this </w:t>
      </w:r>
      <w:r w:rsidRPr="00F10B4F">
        <w:rPr>
          <w:i/>
          <w:iCs/>
        </w:rPr>
        <w:t>measId</w:t>
      </w:r>
      <w:r w:rsidRPr="00F10B4F">
        <w:t>:</w:t>
      </w:r>
    </w:p>
    <w:p w14:paraId="6EF4D4C6" w14:textId="2A75FE40" w:rsidR="00394471" w:rsidRPr="00F10B4F" w:rsidRDefault="00394471" w:rsidP="00394471">
      <w:pPr>
        <w:pStyle w:val="B5"/>
      </w:pPr>
      <w:r w:rsidRPr="00F10B4F">
        <w:t>5&gt;</w:t>
      </w:r>
      <w:r w:rsidRPr="00F10B4F">
        <w:tab/>
        <w:t xml:space="preserve">start timer T321 with the timer value set to </w:t>
      </w:r>
      <w:r w:rsidR="0023321B" w:rsidRPr="00F10B4F">
        <w:t>200 ms</w:t>
      </w:r>
      <w:r w:rsidRPr="00F10B4F">
        <w:t xml:space="preserve"> for this </w:t>
      </w:r>
      <w:r w:rsidRPr="00F10B4F">
        <w:rPr>
          <w:i/>
        </w:rPr>
        <w:t>measId</w:t>
      </w:r>
      <w:r w:rsidRPr="00F10B4F">
        <w:t>;</w:t>
      </w:r>
    </w:p>
    <w:p w14:paraId="4193AE7C" w14:textId="77777777" w:rsidR="00394471" w:rsidRPr="00F10B4F" w:rsidRDefault="00394471" w:rsidP="00394471">
      <w:pPr>
        <w:pStyle w:val="B4"/>
      </w:pPr>
      <w:r w:rsidRPr="00F10B4F">
        <w:t>4&gt;</w:t>
      </w:r>
      <w:r w:rsidRPr="00F10B4F">
        <w:tab/>
        <w:t>else:</w:t>
      </w:r>
    </w:p>
    <w:p w14:paraId="59999CF1" w14:textId="77777777" w:rsidR="00394471" w:rsidRPr="00F10B4F" w:rsidRDefault="00394471" w:rsidP="00394471">
      <w:pPr>
        <w:pStyle w:val="B5"/>
      </w:pPr>
      <w:r w:rsidRPr="00F10B4F">
        <w:t>5&gt;</w:t>
      </w:r>
      <w:r w:rsidRPr="00F10B4F">
        <w:tab/>
        <w:t xml:space="preserve">start timer T321 with the timer value set to 1 second for this </w:t>
      </w:r>
      <w:r w:rsidRPr="00F10B4F">
        <w:rPr>
          <w:i/>
        </w:rPr>
        <w:t>measId</w:t>
      </w:r>
      <w:r w:rsidRPr="00F10B4F">
        <w:t>;</w:t>
      </w:r>
    </w:p>
    <w:p w14:paraId="7526B7D8"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NR:</w:t>
      </w:r>
    </w:p>
    <w:p w14:paraId="6967C1B1"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C7E969D"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16DB7902" w14:textId="77777777" w:rsidR="0055376B" w:rsidRPr="00F10B4F" w:rsidRDefault="00394471" w:rsidP="0055376B">
      <w:pPr>
        <w:pStyle w:val="B6"/>
        <w:rPr>
          <w:lang w:val="en-GB"/>
        </w:rPr>
      </w:pPr>
      <w:r w:rsidRPr="00F10B4F">
        <w:rPr>
          <w:lang w:val="en-GB"/>
        </w:rPr>
        <w:t>6&gt;</w:t>
      </w:r>
      <w:r w:rsidRPr="00F10B4F">
        <w:rPr>
          <w:lang w:val="en-GB"/>
        </w:rPr>
        <w:tab/>
      </w:r>
      <w:r w:rsidR="0055376B" w:rsidRPr="00F10B4F">
        <w:rPr>
          <w:lang w:val="en-GB"/>
        </w:rPr>
        <w:t>if the UE is a RedCap UE with 1 Rx branch</w:t>
      </w:r>
    </w:p>
    <w:p w14:paraId="7CBE009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3 seconds for this </w:t>
      </w:r>
      <w:r w:rsidRPr="00F10B4F">
        <w:rPr>
          <w:i/>
          <w:iCs/>
          <w:lang w:val="en-GB"/>
        </w:rPr>
        <w:t>measId</w:t>
      </w:r>
      <w:r w:rsidRPr="00F10B4F">
        <w:rPr>
          <w:lang w:val="en-GB"/>
        </w:rPr>
        <w:t>;</w:t>
      </w:r>
    </w:p>
    <w:p w14:paraId="202989E8" w14:textId="77777777" w:rsidR="0055376B" w:rsidRPr="00F10B4F" w:rsidRDefault="0055376B" w:rsidP="0055376B">
      <w:pPr>
        <w:pStyle w:val="B6"/>
        <w:rPr>
          <w:lang w:val="en-GB"/>
        </w:rPr>
      </w:pPr>
      <w:r w:rsidRPr="00F10B4F">
        <w:rPr>
          <w:lang w:val="en-GB"/>
        </w:rPr>
        <w:t>6&gt;</w:t>
      </w:r>
      <w:r w:rsidRPr="00F10B4F">
        <w:rPr>
          <w:lang w:val="en-GB"/>
        </w:rPr>
        <w:tab/>
        <w:t>else</w:t>
      </w:r>
    </w:p>
    <w:p w14:paraId="2F64F3C8" w14:textId="749C563B"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2 seconds for this </w:t>
      </w:r>
      <w:r w:rsidR="00394471" w:rsidRPr="00F10B4F">
        <w:rPr>
          <w:i/>
          <w:iCs/>
          <w:lang w:val="en-GB"/>
        </w:rPr>
        <w:t>measId</w:t>
      </w:r>
      <w:r w:rsidR="00394471" w:rsidRPr="00F10B4F">
        <w:rPr>
          <w:lang w:val="en-GB"/>
        </w:rPr>
        <w:t>;</w:t>
      </w:r>
    </w:p>
    <w:p w14:paraId="4EE904F7" w14:textId="77777777" w:rsidR="00394471" w:rsidRPr="00F10B4F" w:rsidRDefault="00394471" w:rsidP="00394471">
      <w:pPr>
        <w:pStyle w:val="B5"/>
      </w:pPr>
      <w:r w:rsidRPr="00F10B4F">
        <w:t>5&gt;</w:t>
      </w:r>
      <w:r w:rsidRPr="00F10B4F">
        <w:tab/>
        <w:t>else:</w:t>
      </w:r>
    </w:p>
    <w:p w14:paraId="5C70523E"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2 seconds for this </w:t>
      </w:r>
      <w:r w:rsidRPr="00F10B4F">
        <w:rPr>
          <w:i/>
          <w:lang w:val="en-GB"/>
        </w:rPr>
        <w:t>measId</w:t>
      </w:r>
      <w:r w:rsidRPr="00F10B4F">
        <w:rPr>
          <w:lang w:val="en-GB"/>
        </w:rPr>
        <w:t>;</w:t>
      </w:r>
    </w:p>
    <w:p w14:paraId="5C0FFE8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6CA51B85"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25000721" w14:textId="77777777" w:rsidR="0055376B" w:rsidRPr="00F10B4F" w:rsidRDefault="00394471" w:rsidP="0055376B">
      <w:pPr>
        <w:pStyle w:val="B5"/>
        <w:ind w:firstLine="0"/>
      </w:pPr>
      <w:r w:rsidRPr="00F10B4F">
        <w:t>6&gt;</w:t>
      </w:r>
      <w:r w:rsidRPr="00F10B4F">
        <w:tab/>
      </w:r>
      <w:r w:rsidR="0055376B" w:rsidRPr="00F10B4F">
        <w:t>if the UE is a RedCap UE with 1 Rx branch</w:t>
      </w:r>
    </w:p>
    <w:p w14:paraId="0D1E40A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6 seconds for this </w:t>
      </w:r>
      <w:r w:rsidRPr="00F10B4F">
        <w:rPr>
          <w:i/>
          <w:iCs/>
          <w:lang w:val="en-GB"/>
        </w:rPr>
        <w:t>measId</w:t>
      </w:r>
      <w:r w:rsidRPr="00F10B4F">
        <w:rPr>
          <w:lang w:val="en-GB"/>
        </w:rPr>
        <w:t>;</w:t>
      </w:r>
    </w:p>
    <w:p w14:paraId="5CA2FAF7" w14:textId="77777777" w:rsidR="0055376B" w:rsidRPr="00F10B4F" w:rsidRDefault="0055376B" w:rsidP="0055376B">
      <w:pPr>
        <w:pStyle w:val="B6"/>
        <w:rPr>
          <w:lang w:val="en-GB"/>
        </w:rPr>
      </w:pPr>
      <w:r w:rsidRPr="00F10B4F">
        <w:rPr>
          <w:lang w:val="en-GB"/>
        </w:rPr>
        <w:t>6&gt;</w:t>
      </w:r>
      <w:r w:rsidRPr="00F10B4F">
        <w:rPr>
          <w:lang w:val="en-GB"/>
        </w:rPr>
        <w:tab/>
        <w:t>else</w:t>
      </w:r>
    </w:p>
    <w:p w14:paraId="151DB548" w14:textId="7382CDB0"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w:t>
      </w:r>
      <w:r w:rsidR="002E5C20" w:rsidRPr="00F10B4F">
        <w:rPr>
          <w:lang w:val="en-GB"/>
        </w:rPr>
        <w:t>5 seconds</w:t>
      </w:r>
      <w:r w:rsidR="00394471" w:rsidRPr="00F10B4F">
        <w:rPr>
          <w:lang w:val="en-GB"/>
        </w:rPr>
        <w:t xml:space="preserve"> for this </w:t>
      </w:r>
      <w:r w:rsidR="00394471" w:rsidRPr="00F10B4F">
        <w:rPr>
          <w:i/>
          <w:iCs/>
          <w:lang w:val="en-GB"/>
        </w:rPr>
        <w:t>measId</w:t>
      </w:r>
      <w:r w:rsidR="00394471" w:rsidRPr="00F10B4F">
        <w:rPr>
          <w:lang w:val="en-GB"/>
        </w:rPr>
        <w:t>;</w:t>
      </w:r>
    </w:p>
    <w:p w14:paraId="2FC0374A" w14:textId="77777777" w:rsidR="00394471" w:rsidRPr="00F10B4F" w:rsidRDefault="00394471" w:rsidP="00394471">
      <w:pPr>
        <w:pStyle w:val="B5"/>
      </w:pPr>
      <w:r w:rsidRPr="00F10B4F">
        <w:lastRenderedPageBreak/>
        <w:t>5&gt;</w:t>
      </w:r>
      <w:r w:rsidRPr="00F10B4F">
        <w:tab/>
        <w:t>else:</w:t>
      </w:r>
    </w:p>
    <w:p w14:paraId="7C15EB32"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16 seconds for this </w:t>
      </w:r>
      <w:r w:rsidRPr="00F10B4F">
        <w:rPr>
          <w:i/>
          <w:lang w:val="en-GB"/>
        </w:rPr>
        <w:t>measId</w:t>
      </w:r>
      <w:r w:rsidRPr="00F10B4F">
        <w:rPr>
          <w:lang w:val="en-GB"/>
        </w:rPr>
        <w:t>.</w:t>
      </w:r>
    </w:p>
    <w:p w14:paraId="6FECCAC8"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reportSFTD</w:t>
      </w:r>
      <w:r w:rsidRPr="00F10B4F">
        <w:t xml:space="preserve"> in the </w:t>
      </w:r>
      <w:r w:rsidRPr="00F10B4F">
        <w:rPr>
          <w:i/>
        </w:rPr>
        <w:t>reportConfigNR</w:t>
      </w:r>
      <w:r w:rsidRPr="00F10B4F">
        <w:t xml:space="preserve"> associated with this </w:t>
      </w:r>
      <w:r w:rsidRPr="00F10B4F">
        <w:rPr>
          <w:i/>
        </w:rPr>
        <w:t>measId</w:t>
      </w:r>
      <w:r w:rsidRPr="00F10B4F">
        <w:t xml:space="preserve"> and the </w:t>
      </w:r>
      <w:r w:rsidRPr="00F10B4F">
        <w:rPr>
          <w:i/>
        </w:rPr>
        <w:t>drx-SFTD-NeighMeas</w:t>
      </w:r>
      <w:r w:rsidRPr="00F10B4F">
        <w:t xml:space="preserve"> is included:</w:t>
      </w:r>
    </w:p>
    <w:p w14:paraId="6A2C50F7"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12B0CBD" w14:textId="77777777" w:rsidR="00394471" w:rsidRPr="00F10B4F" w:rsidRDefault="00394471" w:rsidP="00394471">
      <w:pPr>
        <w:pStyle w:val="B4"/>
      </w:pPr>
      <w:r w:rsidRPr="00F10B4F">
        <w:t>4&gt;</w:t>
      </w:r>
      <w:r w:rsidRPr="00F10B4F">
        <w:tab/>
        <w:t xml:space="preserve">start timer T322 with the timer value set to 3 seconds for this </w:t>
      </w:r>
      <w:r w:rsidRPr="00F10B4F">
        <w:rPr>
          <w:i/>
        </w:rPr>
        <w:t>measId</w:t>
      </w:r>
      <w:r w:rsidRPr="00F10B4F">
        <w:t>;</w:t>
      </w:r>
    </w:p>
    <w:p w14:paraId="2B9495EA"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7E47F105" w14:textId="77777777" w:rsidR="00394471" w:rsidRPr="00F10B4F" w:rsidRDefault="00394471" w:rsidP="00394471">
      <w:pPr>
        <w:pStyle w:val="B4"/>
      </w:pPr>
      <w:r w:rsidRPr="00F10B4F">
        <w:t>4&gt;</w:t>
      </w:r>
      <w:r w:rsidRPr="00F10B4F">
        <w:tab/>
        <w:t xml:space="preserve">start timer T322 with the timer value set to 24 seconds for this </w:t>
      </w:r>
      <w:r w:rsidRPr="00F10B4F">
        <w:rPr>
          <w:i/>
        </w:rPr>
        <w:t>measId</w:t>
      </w:r>
      <w:r w:rsidRPr="00F10B4F">
        <w:t>.</w:t>
      </w:r>
    </w:p>
    <w:p w14:paraId="28F643CE" w14:textId="77777777" w:rsidR="00394471" w:rsidRPr="00F10B4F" w:rsidRDefault="00394471" w:rsidP="00394471">
      <w:pPr>
        <w:pStyle w:val="Heading4"/>
      </w:pPr>
      <w:bookmarkStart w:id="371" w:name="_Toc60776871"/>
      <w:bookmarkStart w:id="372" w:name="_Toc131064529"/>
      <w:r w:rsidRPr="00F10B4F">
        <w:t>5.5.2.4</w:t>
      </w:r>
      <w:r w:rsidRPr="00F10B4F">
        <w:tab/>
        <w:t>Measurement object removal</w:t>
      </w:r>
      <w:bookmarkEnd w:id="371"/>
      <w:bookmarkEnd w:id="372"/>
    </w:p>
    <w:p w14:paraId="0A93FA66" w14:textId="77777777" w:rsidR="00394471" w:rsidRPr="00F10B4F" w:rsidRDefault="00394471" w:rsidP="00394471">
      <w:r w:rsidRPr="00F10B4F">
        <w:t>The UE shall:</w:t>
      </w:r>
    </w:p>
    <w:p w14:paraId="69F9D63F"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measObjectToRemoveList</w:t>
      </w:r>
      <w:r w:rsidRPr="00F10B4F">
        <w:t xml:space="preserve"> that is part of </w:t>
      </w:r>
      <w:r w:rsidRPr="00F10B4F">
        <w:rPr>
          <w:i/>
        </w:rPr>
        <w:t>measObjectList</w:t>
      </w:r>
      <w:r w:rsidRPr="00F10B4F">
        <w:t xml:space="preserve"> in </w:t>
      </w:r>
      <w:r w:rsidRPr="00F10B4F">
        <w:rPr>
          <w:i/>
        </w:rPr>
        <w:t>VarMeasConfig</w:t>
      </w:r>
      <w:r w:rsidRPr="00F10B4F">
        <w:t>:</w:t>
      </w:r>
    </w:p>
    <w:p w14:paraId="309D1BC2" w14:textId="77777777" w:rsidR="00394471" w:rsidRPr="00F10B4F" w:rsidRDefault="00394471" w:rsidP="00394471">
      <w:pPr>
        <w:pStyle w:val="B2"/>
      </w:pPr>
      <w:r w:rsidRPr="00F10B4F">
        <w:t>2&gt;</w:t>
      </w:r>
      <w:r w:rsidRPr="00F10B4F">
        <w:tab/>
        <w:t xml:space="preserve">remove the entry with the matching </w:t>
      </w:r>
      <w:r w:rsidRPr="00F10B4F">
        <w:rPr>
          <w:i/>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163EB865"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this </w:t>
      </w:r>
      <w:r w:rsidRPr="00F10B4F">
        <w:rPr>
          <w:i/>
        </w:rPr>
        <w:t>measObjectId</w:t>
      </w:r>
      <w:r w:rsidRPr="00F10B4F">
        <w:t xml:space="preserve"> from the </w:t>
      </w:r>
      <w:r w:rsidRPr="00F10B4F">
        <w:rPr>
          <w:i/>
        </w:rPr>
        <w:t>measIdList</w:t>
      </w:r>
      <w:r w:rsidRPr="00F10B4F">
        <w:t xml:space="preserve"> within the </w:t>
      </w:r>
      <w:r w:rsidRPr="00F10B4F">
        <w:rPr>
          <w:i/>
        </w:rPr>
        <w:t>VarMeasConfig</w:t>
      </w:r>
      <w:r w:rsidRPr="00F10B4F">
        <w:t>, if any;</w:t>
      </w:r>
    </w:p>
    <w:p w14:paraId="7F34C923"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27154ABD" w14:textId="77777777" w:rsidR="00394471" w:rsidRPr="00F10B4F" w:rsidRDefault="00394471" w:rsidP="00394471">
      <w:pPr>
        <w:pStyle w:val="B3"/>
      </w:pPr>
      <w:r w:rsidRPr="00F10B4F">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6E0F46C" w14:textId="77777777" w:rsidR="00394471" w:rsidRPr="00F10B4F" w:rsidRDefault="00394471" w:rsidP="00394471">
      <w:pPr>
        <w:pStyle w:val="B3"/>
      </w:pPr>
      <w:r w:rsidRPr="00F10B4F">
        <w:t>3&gt;</w:t>
      </w:r>
      <w:r w:rsidRPr="00F10B4F">
        <w:tab/>
        <w:t xml:space="preserve">stop the periodical reporting timer or timer T321 or timer T322, whichever is running, and reset the associated information (e.g. </w:t>
      </w:r>
      <w:r w:rsidRPr="00F10B4F">
        <w:rPr>
          <w:i/>
        </w:rPr>
        <w:t>timeToTrigger</w:t>
      </w:r>
      <w:r w:rsidRPr="00F10B4F">
        <w:t xml:space="preserve">) for this </w:t>
      </w:r>
      <w:r w:rsidRPr="00F10B4F">
        <w:rPr>
          <w:i/>
        </w:rPr>
        <w:t>measId</w:t>
      </w:r>
      <w:r w:rsidRPr="00F10B4F">
        <w:t>.</w:t>
      </w:r>
    </w:p>
    <w:p w14:paraId="2F0DC32E"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measObjectToRemoveList</w:t>
      </w:r>
      <w:r w:rsidRPr="00F10B4F">
        <w:t xml:space="preserve"> includes any </w:t>
      </w:r>
      <w:r w:rsidRPr="00F10B4F">
        <w:rPr>
          <w:i/>
        </w:rPr>
        <w:t>measObjectId</w:t>
      </w:r>
      <w:r w:rsidRPr="00F10B4F">
        <w:t xml:space="preserve"> value that is not part of the current UE configuration.</w:t>
      </w:r>
    </w:p>
    <w:p w14:paraId="3E057D93" w14:textId="77777777" w:rsidR="00394471" w:rsidRPr="00F10B4F" w:rsidRDefault="00394471" w:rsidP="00394471">
      <w:pPr>
        <w:pStyle w:val="Heading4"/>
      </w:pPr>
      <w:bookmarkStart w:id="373" w:name="_Toc60776872"/>
      <w:bookmarkStart w:id="374" w:name="_Toc131064530"/>
      <w:r w:rsidRPr="00F10B4F">
        <w:t>5.5.2.5</w:t>
      </w:r>
      <w:r w:rsidRPr="00F10B4F">
        <w:tab/>
        <w:t>Measurement object addition/modification</w:t>
      </w:r>
      <w:bookmarkEnd w:id="373"/>
      <w:bookmarkEnd w:id="374"/>
    </w:p>
    <w:p w14:paraId="73AF3D47" w14:textId="77777777" w:rsidR="00394471" w:rsidRPr="00F10B4F" w:rsidRDefault="00394471" w:rsidP="00394471">
      <w:r w:rsidRPr="00F10B4F">
        <w:t>The UE shall:</w:t>
      </w:r>
    </w:p>
    <w:p w14:paraId="24CEB492"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measObjectToAddModList</w:t>
      </w:r>
      <w:r w:rsidRPr="00F10B4F">
        <w:t>:</w:t>
      </w:r>
    </w:p>
    <w:p w14:paraId="28F20E8C" w14:textId="77777777" w:rsidR="00394471" w:rsidRPr="00F10B4F" w:rsidRDefault="00394471" w:rsidP="00394471">
      <w:pPr>
        <w:pStyle w:val="B2"/>
      </w:pPr>
      <w:r w:rsidRPr="00F10B4F">
        <w:t>2&gt;</w:t>
      </w:r>
      <w:r w:rsidRPr="00F10B4F">
        <w:tab/>
        <w:t xml:space="preserve">if an entry with the matching </w:t>
      </w:r>
      <w:r w:rsidRPr="00F10B4F">
        <w:rPr>
          <w:i/>
        </w:rPr>
        <w:t>measObjectId</w:t>
      </w:r>
      <w:r w:rsidRPr="00F10B4F">
        <w:t xml:space="preserve"> exists in the </w:t>
      </w:r>
      <w:r w:rsidRPr="00F10B4F">
        <w:rPr>
          <w:i/>
        </w:rPr>
        <w:t>measObjectList</w:t>
      </w:r>
      <w:r w:rsidRPr="00F10B4F">
        <w:t xml:space="preserve"> within the </w:t>
      </w:r>
      <w:r w:rsidRPr="00F10B4F">
        <w:rPr>
          <w:i/>
        </w:rPr>
        <w:t>VarMeasConfig</w:t>
      </w:r>
      <w:r w:rsidRPr="00F10B4F">
        <w:t>, for this entry:</w:t>
      </w:r>
    </w:p>
    <w:p w14:paraId="6924CB9A" w14:textId="22FF429A" w:rsidR="00394471" w:rsidRPr="00F10B4F" w:rsidRDefault="00394471" w:rsidP="00394471">
      <w:pPr>
        <w:pStyle w:val="B3"/>
      </w:pPr>
      <w:r w:rsidRPr="00F10B4F">
        <w:t>3&gt;</w:t>
      </w:r>
      <w:r w:rsidRPr="00F10B4F">
        <w:tab/>
        <w:t xml:space="preserve">reconfigure the entry with the value received for this </w:t>
      </w:r>
      <w:r w:rsidRPr="00F10B4F">
        <w:rPr>
          <w:i/>
        </w:rPr>
        <w:t>measObject</w:t>
      </w:r>
      <w:r w:rsidRPr="00F10B4F">
        <w:t xml:space="preserve">, except for the fields </w:t>
      </w:r>
      <w:r w:rsidRPr="00F10B4F">
        <w:rPr>
          <w:i/>
        </w:rPr>
        <w:t>cellsToAddModList</w:t>
      </w:r>
      <w:r w:rsidRPr="00F10B4F">
        <w:t xml:space="preserve">, </w:t>
      </w:r>
      <w:r w:rsidR="0098001C" w:rsidRPr="00F10B4F">
        <w:rPr>
          <w:i/>
        </w:rPr>
        <w:t>excluded</w:t>
      </w:r>
      <w:r w:rsidRPr="00F10B4F">
        <w:rPr>
          <w:i/>
        </w:rPr>
        <w:t>CellsToAddModList</w:t>
      </w:r>
      <w:r w:rsidRPr="00F10B4F">
        <w:t xml:space="preserve">, </w:t>
      </w:r>
      <w:r w:rsidR="0098001C" w:rsidRPr="00F10B4F">
        <w:rPr>
          <w:i/>
        </w:rPr>
        <w:t>allowed</w:t>
      </w:r>
      <w:r w:rsidRPr="00F10B4F">
        <w:rPr>
          <w:i/>
        </w:rPr>
        <w:t>CellsToAddModList</w:t>
      </w:r>
      <w:r w:rsidRPr="00F10B4F">
        <w:t xml:space="preserve">, </w:t>
      </w:r>
      <w:r w:rsidRPr="00F10B4F">
        <w:rPr>
          <w:i/>
        </w:rPr>
        <w:t>cellsToRemoveList</w:t>
      </w:r>
      <w:r w:rsidRPr="00F10B4F">
        <w:t xml:space="preserve">, </w:t>
      </w:r>
      <w:r w:rsidR="0098001C" w:rsidRPr="00F10B4F">
        <w:rPr>
          <w:i/>
        </w:rPr>
        <w:t>excluded</w:t>
      </w:r>
      <w:r w:rsidRPr="00F10B4F">
        <w:rPr>
          <w:i/>
        </w:rPr>
        <w:t>CellsToRemoveList</w:t>
      </w:r>
      <w:r w:rsidR="008412DB" w:rsidRPr="00F10B4F">
        <w:t>,</w:t>
      </w:r>
      <w:r w:rsidRPr="00F10B4F">
        <w:t xml:space="preserve"> </w:t>
      </w:r>
      <w:r w:rsidR="0098001C" w:rsidRPr="00F10B4F">
        <w:rPr>
          <w:i/>
        </w:rPr>
        <w:t>allowed</w:t>
      </w:r>
      <w:r w:rsidRPr="00F10B4F">
        <w:rPr>
          <w:i/>
        </w:rPr>
        <w:t>CellsToRemoveList</w:t>
      </w:r>
      <w:r w:rsidR="008412DB" w:rsidRPr="00F10B4F">
        <w:rPr>
          <w:rFonts w:eastAsia="宋体"/>
          <w:lang w:eastAsia="zh-CN"/>
        </w:rPr>
        <w:t>,</w:t>
      </w:r>
      <w:r w:rsidR="008412DB" w:rsidRPr="00F10B4F">
        <w:rPr>
          <w:rFonts w:eastAsia="宋体"/>
          <w:i/>
          <w:lang w:eastAsia="zh-CN"/>
        </w:rPr>
        <w:t xml:space="preserve"> </w:t>
      </w:r>
      <w:r w:rsidR="008412DB" w:rsidRPr="00F10B4F">
        <w:rPr>
          <w:i/>
        </w:rPr>
        <w:t>tx-PoolMeasToRemoveList</w:t>
      </w:r>
      <w:r w:rsidR="008412DB" w:rsidRPr="00F10B4F">
        <w:rPr>
          <w:rFonts w:eastAsia="宋体"/>
          <w:lang w:eastAsia="zh-CN"/>
        </w:rPr>
        <w:t>,</w:t>
      </w:r>
      <w:r w:rsidR="008412DB" w:rsidRPr="00F10B4F">
        <w:rPr>
          <w:rFonts w:eastAsia="宋体"/>
          <w:i/>
          <w:lang w:eastAsia="zh-CN"/>
        </w:rPr>
        <w:t xml:space="preserve"> </w:t>
      </w:r>
      <w:r w:rsidR="008412DB" w:rsidRPr="00F10B4F">
        <w:rPr>
          <w:i/>
        </w:rPr>
        <w:t>tx-PoolMeasToAddModList</w:t>
      </w:r>
      <w:r w:rsidR="008412DB" w:rsidRPr="00F10B4F">
        <w:rPr>
          <w:rFonts w:eastAsia="宋体"/>
          <w:lang w:eastAsia="zh-CN"/>
        </w:rPr>
        <w:t>,</w:t>
      </w:r>
      <w:r w:rsidR="008412DB" w:rsidRPr="00F10B4F">
        <w:rPr>
          <w:rFonts w:eastAsia="宋体"/>
          <w:i/>
          <w:lang w:eastAsia="zh-CN"/>
        </w:rPr>
        <w:t xml:space="preserve"> </w:t>
      </w:r>
      <w:r w:rsidR="008412DB" w:rsidRPr="00F10B4F">
        <w:rPr>
          <w:i/>
        </w:rPr>
        <w:t>ssb-PositionQCL-CellsToRemoveList</w:t>
      </w:r>
      <w:r w:rsidR="008412DB" w:rsidRPr="00F10B4F">
        <w:rPr>
          <w:rFonts w:eastAsia="宋体"/>
          <w:lang w:eastAsia="zh-CN"/>
        </w:rPr>
        <w:t>,</w:t>
      </w:r>
      <w:r w:rsidR="008412DB" w:rsidRPr="00F10B4F">
        <w:rPr>
          <w:rFonts w:eastAsia="宋体"/>
          <w:iCs/>
          <w:lang w:eastAsia="zh-CN"/>
        </w:rPr>
        <w:t xml:space="preserve"> </w:t>
      </w:r>
      <w:r w:rsidR="008412DB" w:rsidRPr="00F10B4F">
        <w:rPr>
          <w:i/>
        </w:rPr>
        <w:t>ssb-PositionQCL-CellsToAddModList</w:t>
      </w:r>
      <w:r w:rsidR="00775C81" w:rsidRPr="00F10B4F">
        <w:rPr>
          <w:i/>
        </w:rPr>
        <w:t>, cca-CellsToRemoveList</w:t>
      </w:r>
      <w:r w:rsidR="00775C81" w:rsidRPr="00F10B4F">
        <w:rPr>
          <w:lang w:eastAsia="zh-CN"/>
        </w:rPr>
        <w:t>,</w:t>
      </w:r>
      <w:r w:rsidR="00775C81" w:rsidRPr="00F10B4F">
        <w:rPr>
          <w:i/>
        </w:rPr>
        <w:t xml:space="preserve"> </w:t>
      </w:r>
      <w:r w:rsidR="00775C81" w:rsidRPr="00F10B4F">
        <w:t>and</w:t>
      </w:r>
      <w:r w:rsidR="00775C81" w:rsidRPr="00F10B4F">
        <w:rPr>
          <w:i/>
        </w:rPr>
        <w:t xml:space="preserve"> cca-CellsToAddModList</w:t>
      </w:r>
      <w:r w:rsidRPr="00F10B4F">
        <w:t>;</w:t>
      </w:r>
    </w:p>
    <w:p w14:paraId="43A3BC5F"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cellsToRemoveList</w:t>
      </w:r>
      <w:r w:rsidRPr="00F10B4F">
        <w:t>:</w:t>
      </w:r>
    </w:p>
    <w:p w14:paraId="7B7E51C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cellsToRemoveList</w:t>
      </w:r>
      <w:r w:rsidRPr="00F10B4F">
        <w:t>:</w:t>
      </w:r>
    </w:p>
    <w:p w14:paraId="3814A4F3" w14:textId="77777777" w:rsidR="00394471" w:rsidRPr="00F10B4F" w:rsidRDefault="00394471" w:rsidP="00394471">
      <w:pPr>
        <w:pStyle w:val="B5"/>
      </w:pPr>
      <w:r w:rsidRPr="00F10B4F">
        <w:t>5&gt;</w:t>
      </w:r>
      <w:r w:rsidRPr="00F10B4F">
        <w:tab/>
        <w:t xml:space="preserve">remove the entry with the matching </w:t>
      </w:r>
      <w:r w:rsidRPr="00F10B4F">
        <w:rPr>
          <w:i/>
        </w:rPr>
        <w:t xml:space="preserve">physCellId </w:t>
      </w:r>
      <w:r w:rsidRPr="00F10B4F">
        <w:t xml:space="preserve">from the </w:t>
      </w:r>
      <w:r w:rsidRPr="00F10B4F">
        <w:rPr>
          <w:i/>
        </w:rPr>
        <w:t>cellsToAddModList</w:t>
      </w:r>
      <w:r w:rsidRPr="00F10B4F">
        <w:t>;</w:t>
      </w:r>
    </w:p>
    <w:p w14:paraId="0B08CDC8"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cellsToAddModList</w:t>
      </w:r>
      <w:r w:rsidRPr="00F10B4F">
        <w:t>:</w:t>
      </w:r>
    </w:p>
    <w:p w14:paraId="6BCB1A6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value included in the </w:t>
      </w:r>
      <w:r w:rsidRPr="00F10B4F">
        <w:rPr>
          <w:i/>
        </w:rPr>
        <w:t>cellsToAddModList</w:t>
      </w:r>
      <w:r w:rsidRPr="00F10B4F">
        <w:t>:</w:t>
      </w:r>
    </w:p>
    <w:p w14:paraId="69C14D84"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cellsToAddModList</w:t>
      </w:r>
      <w:r w:rsidRPr="00F10B4F">
        <w:t>:</w:t>
      </w:r>
    </w:p>
    <w:p w14:paraId="37C7A84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018F9825" w14:textId="77777777" w:rsidR="00394471" w:rsidRPr="00F10B4F" w:rsidRDefault="00394471" w:rsidP="00394471">
      <w:pPr>
        <w:pStyle w:val="B5"/>
      </w:pPr>
      <w:r w:rsidRPr="00F10B4F">
        <w:t>5&gt;</w:t>
      </w:r>
      <w:r w:rsidRPr="00F10B4F">
        <w:tab/>
        <w:t>else:</w:t>
      </w:r>
    </w:p>
    <w:p w14:paraId="7CCC6994"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cellsToAddModList</w:t>
      </w:r>
      <w:r w:rsidRPr="00F10B4F">
        <w:rPr>
          <w:lang w:val="en-GB"/>
        </w:rPr>
        <w:t>;</w:t>
      </w:r>
    </w:p>
    <w:p w14:paraId="48FB3E10" w14:textId="57C1C3F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CellsToRemoveList</w:t>
      </w:r>
      <w:r w:rsidRPr="00F10B4F">
        <w:t>:</w:t>
      </w:r>
    </w:p>
    <w:p w14:paraId="6988D562" w14:textId="3F883825"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CellsToRemoveList</w:t>
      </w:r>
      <w:r w:rsidRPr="00F10B4F">
        <w:t>:</w:t>
      </w:r>
    </w:p>
    <w:p w14:paraId="416F0E2E" w14:textId="67DEB39D"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excluded</w:t>
      </w:r>
      <w:r w:rsidRPr="00F10B4F">
        <w:rPr>
          <w:i/>
        </w:rPr>
        <w:t>CellsToAddModList</w:t>
      </w:r>
      <w:r w:rsidRPr="00F10B4F">
        <w:t>;</w:t>
      </w:r>
    </w:p>
    <w:p w14:paraId="5C7FE508" w14:textId="64B1F682" w:rsidR="00394471" w:rsidRPr="00F10B4F" w:rsidRDefault="00394471" w:rsidP="00394471">
      <w:pPr>
        <w:pStyle w:val="NO"/>
      </w:pPr>
      <w:r w:rsidRPr="00F10B4F">
        <w:t>NOTE 1:</w:t>
      </w:r>
      <w:r w:rsidRPr="00F10B4F">
        <w:tab/>
        <w:t xml:space="preserve">For each </w:t>
      </w:r>
      <w:r w:rsidRPr="00F10B4F">
        <w:rPr>
          <w:i/>
        </w:rPr>
        <w:t xml:space="preserve">pci-RangeIndex </w:t>
      </w:r>
      <w:r w:rsidRPr="00F10B4F">
        <w:t xml:space="preserve">included in the </w:t>
      </w:r>
      <w:r w:rsidR="0098001C" w:rsidRPr="00F10B4F">
        <w:rPr>
          <w:i/>
          <w:iCs/>
        </w:rPr>
        <w:t>excluded</w:t>
      </w:r>
      <w:r w:rsidRPr="00F10B4F">
        <w:rPr>
          <w:i/>
          <w:iCs/>
        </w:rPr>
        <w:t>CellsToRemoveList</w:t>
      </w:r>
      <w:r w:rsidRPr="00F10B4F">
        <w:t xml:space="preserve"> that concerns overlapping ranges of cells, a cell is removed from the </w:t>
      </w:r>
      <w:r w:rsidR="0098001C" w:rsidRPr="00F10B4F">
        <w:t>exclude-</w:t>
      </w:r>
      <w:r w:rsidRPr="00F10B4F">
        <w:t>list of cells only if all PCI ranges containing it are removed.</w:t>
      </w:r>
    </w:p>
    <w:p w14:paraId="31825A72" w14:textId="1A4AC3D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CellsToAddModList</w:t>
      </w:r>
      <w:r w:rsidRPr="00F10B4F">
        <w:t>:</w:t>
      </w:r>
    </w:p>
    <w:p w14:paraId="70D48886" w14:textId="414847E1"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CellsToAddModList</w:t>
      </w:r>
      <w:r w:rsidRPr="00F10B4F">
        <w:t>:</w:t>
      </w:r>
    </w:p>
    <w:p w14:paraId="248676F7" w14:textId="0CFA59B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excluded</w:t>
      </w:r>
      <w:r w:rsidRPr="00F10B4F">
        <w:rPr>
          <w:i/>
        </w:rPr>
        <w:t>CellsToAddModList</w:t>
      </w:r>
      <w:r w:rsidRPr="00F10B4F">
        <w:t>:</w:t>
      </w:r>
    </w:p>
    <w:p w14:paraId="558EA5FD"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5C82C6F5" w14:textId="77777777" w:rsidR="00394471" w:rsidRPr="00F10B4F" w:rsidRDefault="00394471" w:rsidP="00394471">
      <w:pPr>
        <w:pStyle w:val="B5"/>
      </w:pPr>
      <w:r w:rsidRPr="00F10B4F">
        <w:t>5&gt;</w:t>
      </w:r>
      <w:r w:rsidRPr="00F10B4F">
        <w:tab/>
        <w:t>else:</w:t>
      </w:r>
    </w:p>
    <w:p w14:paraId="20177BFF" w14:textId="7B513059"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excluded</w:t>
      </w:r>
      <w:r w:rsidRPr="00F10B4F">
        <w:rPr>
          <w:i/>
          <w:lang w:val="en-GB"/>
        </w:rPr>
        <w:t>CellsToAddModList</w:t>
      </w:r>
      <w:r w:rsidRPr="00F10B4F">
        <w:rPr>
          <w:lang w:val="en-GB"/>
        </w:rPr>
        <w:t>;</w:t>
      </w:r>
    </w:p>
    <w:p w14:paraId="3FFCBB0E" w14:textId="74B8C93B"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CellsToRemoveList</w:t>
      </w:r>
      <w:r w:rsidRPr="00F10B4F">
        <w:t>:</w:t>
      </w:r>
    </w:p>
    <w:p w14:paraId="5DA0E49F" w14:textId="700CC2DC"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iCs/>
        </w:rPr>
        <w:t>CellsToRemoveList</w:t>
      </w:r>
      <w:r w:rsidRPr="00F10B4F">
        <w:t>:</w:t>
      </w:r>
    </w:p>
    <w:p w14:paraId="006F8E1E" w14:textId="349C5773"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allowed</w:t>
      </w:r>
      <w:r w:rsidRPr="00F10B4F">
        <w:rPr>
          <w:i/>
        </w:rPr>
        <w:t>CellsToAddModList</w:t>
      </w:r>
      <w:r w:rsidRPr="00F10B4F">
        <w:t>;</w:t>
      </w:r>
    </w:p>
    <w:p w14:paraId="52ABCD05" w14:textId="10E366CC" w:rsidR="00394471" w:rsidRPr="00F10B4F" w:rsidRDefault="00394471" w:rsidP="00394471">
      <w:pPr>
        <w:pStyle w:val="NO"/>
      </w:pPr>
      <w:r w:rsidRPr="00F10B4F">
        <w:lastRenderedPageBreak/>
        <w:t>NOTE2:</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CellsToRemoveList</w:t>
      </w:r>
      <w:r w:rsidRPr="00F10B4F">
        <w:t xml:space="preserve"> that concerns overlapping ranges of cells, a cell is removed from the </w:t>
      </w:r>
      <w:r w:rsidR="0098001C" w:rsidRPr="00F10B4F">
        <w:t>allow-list</w:t>
      </w:r>
      <w:r w:rsidRPr="00F10B4F">
        <w:t xml:space="preserve"> of cells only if all PCI ranges containing it are removed.</w:t>
      </w:r>
    </w:p>
    <w:p w14:paraId="23E51488" w14:textId="7EEB5814"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CellsToAddModList</w:t>
      </w:r>
      <w:r w:rsidRPr="00F10B4F">
        <w:t>:</w:t>
      </w:r>
    </w:p>
    <w:p w14:paraId="265170F0" w14:textId="259EEB68"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CellsToAddModList</w:t>
      </w:r>
      <w:r w:rsidRPr="00F10B4F">
        <w:t>:</w:t>
      </w:r>
    </w:p>
    <w:p w14:paraId="1D665E43" w14:textId="5CB9BD3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allowed</w:t>
      </w:r>
      <w:r w:rsidRPr="00F10B4F">
        <w:rPr>
          <w:i/>
        </w:rPr>
        <w:t>CellsToAddModList</w:t>
      </w:r>
      <w:r w:rsidRPr="00F10B4F">
        <w:t>:</w:t>
      </w:r>
    </w:p>
    <w:p w14:paraId="7B3AF73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202B191B" w14:textId="77777777" w:rsidR="00394471" w:rsidRPr="00F10B4F" w:rsidRDefault="00394471" w:rsidP="00394471">
      <w:pPr>
        <w:pStyle w:val="B5"/>
      </w:pPr>
      <w:r w:rsidRPr="00F10B4F">
        <w:t>5&gt;</w:t>
      </w:r>
      <w:r w:rsidRPr="00F10B4F">
        <w:tab/>
        <w:t>else:</w:t>
      </w:r>
    </w:p>
    <w:p w14:paraId="306EDABB" w14:textId="5C9D9970" w:rsidR="00394471" w:rsidRPr="00F10B4F" w:rsidRDefault="00394471" w:rsidP="00394471">
      <w:pPr>
        <w:pStyle w:val="B6"/>
        <w:rPr>
          <w:i/>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allowed</w:t>
      </w:r>
      <w:r w:rsidRPr="00F10B4F">
        <w:rPr>
          <w:i/>
          <w:lang w:val="en-GB"/>
        </w:rPr>
        <w:t>CellsToAddModList</w:t>
      </w:r>
    </w:p>
    <w:p w14:paraId="27C9FB12"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measObjectId</w:t>
      </w:r>
      <w:r w:rsidRPr="00F10B4F">
        <w:t xml:space="preserve"> in the </w:t>
      </w:r>
      <w:r w:rsidRPr="00F10B4F">
        <w:rPr>
          <w:i/>
        </w:rPr>
        <w:t>measIdList</w:t>
      </w:r>
      <w:r w:rsidRPr="00F10B4F">
        <w:t xml:space="preserve"> within the </w:t>
      </w:r>
      <w:r w:rsidRPr="00F10B4F">
        <w:rPr>
          <w:i/>
        </w:rPr>
        <w:t>VarMeasConfig</w:t>
      </w:r>
      <w:r w:rsidRPr="00F10B4F">
        <w:t>, if any:</w:t>
      </w:r>
    </w:p>
    <w:p w14:paraId="0AB1B1CA"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DFE5A76"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1E1570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tx-PoolMeasToRemoveList</w:t>
      </w:r>
      <w:r w:rsidRPr="00F10B4F">
        <w:t>:</w:t>
      </w:r>
    </w:p>
    <w:p w14:paraId="3CD4928B"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tx-PoolMeasToRemoveList</w:t>
      </w:r>
      <w:r w:rsidRPr="00F10B4F">
        <w:t>:</w:t>
      </w:r>
    </w:p>
    <w:p w14:paraId="4206A0A9" w14:textId="77777777" w:rsidR="00394471" w:rsidRPr="00F10B4F" w:rsidRDefault="00394471" w:rsidP="00394471">
      <w:pPr>
        <w:pStyle w:val="B5"/>
      </w:pPr>
      <w:r w:rsidRPr="00F10B4F">
        <w:t>5&gt;</w:t>
      </w:r>
      <w:r w:rsidRPr="00F10B4F">
        <w:tab/>
        <w:t xml:space="preserve">remove the entry with the matching identity of the transmission resource pool from the </w:t>
      </w:r>
      <w:r w:rsidRPr="00F10B4F">
        <w:rPr>
          <w:i/>
        </w:rPr>
        <w:t>tx-PoolMeasToAddModList</w:t>
      </w:r>
      <w:r w:rsidRPr="00F10B4F">
        <w:t>;</w:t>
      </w:r>
    </w:p>
    <w:p w14:paraId="134E4CC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tx-PoolMeasToAddModList</w:t>
      </w:r>
      <w:r w:rsidRPr="00F10B4F">
        <w:t>:</w:t>
      </w:r>
    </w:p>
    <w:p w14:paraId="3DE4893F"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tx-PoolMeasToAddModList</w:t>
      </w:r>
      <w:r w:rsidRPr="00F10B4F">
        <w:t>:</w:t>
      </w:r>
    </w:p>
    <w:p w14:paraId="037201A5" w14:textId="77777777" w:rsidR="00394471" w:rsidRPr="00F10B4F" w:rsidRDefault="00394471" w:rsidP="00394471">
      <w:pPr>
        <w:pStyle w:val="B5"/>
        <w:rPr>
          <w:lang w:eastAsia="x-none"/>
        </w:rPr>
      </w:pPr>
      <w:r w:rsidRPr="00F10B4F">
        <w:rPr>
          <w:lang w:eastAsia="x-none"/>
        </w:rPr>
        <w:t>5&gt;</w:t>
      </w:r>
      <w:r w:rsidRPr="00F10B4F">
        <w:rPr>
          <w:lang w:eastAsia="x-none"/>
        </w:rPr>
        <w:tab/>
        <w:t>if an entry with the matching</w:t>
      </w:r>
      <w:r w:rsidRPr="00F10B4F">
        <w:rPr>
          <w:i/>
          <w:lang w:eastAsia="zh-CN"/>
        </w:rPr>
        <w:t xml:space="preserve"> </w:t>
      </w:r>
      <w:r w:rsidRPr="00F10B4F">
        <w:t>identity of the transmission resource pool</w:t>
      </w:r>
      <w:r w:rsidRPr="00F10B4F">
        <w:rPr>
          <w:i/>
          <w:lang w:eastAsia="x-none"/>
        </w:rPr>
        <w:t xml:space="preserve"> </w:t>
      </w:r>
      <w:r w:rsidRPr="00F10B4F">
        <w:rPr>
          <w:lang w:eastAsia="x-none"/>
        </w:rPr>
        <w:t xml:space="preserve">exists in the </w:t>
      </w:r>
      <w:r w:rsidRPr="00F10B4F">
        <w:rPr>
          <w:i/>
        </w:rPr>
        <w:t>tx-PoolMeasToAddModList</w:t>
      </w:r>
      <w:r w:rsidRPr="00F10B4F">
        <w:rPr>
          <w:lang w:eastAsia="x-none"/>
        </w:rPr>
        <w:t>:</w:t>
      </w:r>
    </w:p>
    <w:p w14:paraId="47B5BC8E" w14:textId="77777777" w:rsidR="00394471" w:rsidRPr="00F10B4F" w:rsidRDefault="00394471" w:rsidP="00394471">
      <w:pPr>
        <w:pStyle w:val="B6"/>
        <w:rPr>
          <w:lang w:val="en-GB"/>
        </w:rPr>
      </w:pPr>
      <w:r w:rsidRPr="00F10B4F">
        <w:rPr>
          <w:lang w:val="en-GB"/>
        </w:rPr>
        <w:t>6&gt;</w:t>
      </w:r>
      <w:r w:rsidRPr="00F10B4F">
        <w:rPr>
          <w:lang w:val="en-GB"/>
        </w:rPr>
        <w:tab/>
        <w:t>replace the entry with the value received for this transmission resource pool;</w:t>
      </w:r>
    </w:p>
    <w:p w14:paraId="220F7478" w14:textId="77777777" w:rsidR="00394471" w:rsidRPr="00F10B4F" w:rsidRDefault="00394471" w:rsidP="00394471">
      <w:pPr>
        <w:pStyle w:val="B5"/>
      </w:pPr>
      <w:r w:rsidRPr="00F10B4F">
        <w:t>5&gt;</w:t>
      </w:r>
      <w:r w:rsidRPr="00F10B4F">
        <w:tab/>
        <w:t>else:</w:t>
      </w:r>
    </w:p>
    <w:p w14:paraId="45F3F41D"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identity of the transmission resource pool to the </w:t>
      </w:r>
      <w:r w:rsidRPr="00F10B4F">
        <w:rPr>
          <w:i/>
          <w:lang w:val="en-GB"/>
        </w:rPr>
        <w:t>tx-PoolMeasToAddModList</w:t>
      </w:r>
      <w:r w:rsidRPr="00F10B4F">
        <w:rPr>
          <w:lang w:val="en-GB"/>
        </w:rPr>
        <w:t>;</w:t>
      </w:r>
    </w:p>
    <w:p w14:paraId="3AE8D22E"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ssb-PositionQCL-CellsToRemoveList</w:t>
      </w:r>
      <w:r w:rsidRPr="00F10B4F">
        <w:t>:</w:t>
      </w:r>
    </w:p>
    <w:p w14:paraId="10D3F9CB" w14:textId="77777777" w:rsidR="00394471" w:rsidRPr="00F10B4F" w:rsidRDefault="00394471" w:rsidP="00394471">
      <w:pPr>
        <w:pStyle w:val="B4"/>
      </w:pPr>
      <w:r w:rsidRPr="00F10B4F">
        <w:t>4&gt;</w:t>
      </w:r>
      <w:r w:rsidRPr="00F10B4F">
        <w:tab/>
        <w:t xml:space="preserve">for each </w:t>
      </w:r>
      <w:r w:rsidRPr="00F10B4F">
        <w:rPr>
          <w:i/>
        </w:rPr>
        <w:t>physCellId</w:t>
      </w:r>
      <w:r w:rsidRPr="00F10B4F">
        <w:t xml:space="preserve"> included in the </w:t>
      </w:r>
      <w:r w:rsidRPr="00F10B4F">
        <w:rPr>
          <w:i/>
        </w:rPr>
        <w:t>ssb-PositionQCL-CellsToRemoveList</w:t>
      </w:r>
      <w:r w:rsidRPr="00F10B4F">
        <w:t>:</w:t>
      </w:r>
    </w:p>
    <w:p w14:paraId="2F22945F" w14:textId="77777777" w:rsidR="00394471" w:rsidRPr="00F10B4F" w:rsidRDefault="00394471" w:rsidP="0039447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ssb-PositionQCL-CellsToAddModList</w:t>
      </w:r>
      <w:r w:rsidRPr="00F10B4F">
        <w:t>;</w:t>
      </w:r>
    </w:p>
    <w:p w14:paraId="5CA2E01E"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ssb-PositionQCL-CellsToAddModList</w:t>
      </w:r>
      <w:r w:rsidRPr="00F10B4F">
        <w:t>:</w:t>
      </w:r>
    </w:p>
    <w:p w14:paraId="6F7CD668"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ssb-PositionQCL-CellsToAddModList</w:t>
      </w:r>
      <w:r w:rsidRPr="00F10B4F">
        <w:t>:</w:t>
      </w:r>
    </w:p>
    <w:p w14:paraId="233A491F"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ssb-PositionQCL-CellsToAddModList</w:t>
      </w:r>
      <w:r w:rsidRPr="00F10B4F">
        <w:t>:</w:t>
      </w:r>
    </w:p>
    <w:p w14:paraId="0E13EF20"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2DC94F54" w14:textId="77777777" w:rsidR="00394471" w:rsidRPr="00F10B4F" w:rsidRDefault="00394471" w:rsidP="00394471">
      <w:pPr>
        <w:pStyle w:val="B5"/>
      </w:pPr>
      <w:r w:rsidRPr="00F10B4F">
        <w:t>5&gt;</w:t>
      </w:r>
      <w:r w:rsidRPr="00F10B4F">
        <w:tab/>
        <w:t>else:</w:t>
      </w:r>
    </w:p>
    <w:p w14:paraId="1EF525E8"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ssb-PositionQCL-CellsToAddModList</w:t>
      </w:r>
      <w:r w:rsidRPr="00F10B4F">
        <w:rPr>
          <w:lang w:val="en-GB"/>
        </w:rPr>
        <w:t>;</w:t>
      </w:r>
    </w:p>
    <w:p w14:paraId="10071D8C"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cca-CellsToRemoveList</w:t>
      </w:r>
      <w:r w:rsidRPr="00F10B4F">
        <w:t>:</w:t>
      </w:r>
    </w:p>
    <w:p w14:paraId="7C054139" w14:textId="77777777" w:rsidR="00775C81" w:rsidRPr="00F10B4F" w:rsidRDefault="00775C81" w:rsidP="00775C81">
      <w:pPr>
        <w:pStyle w:val="B4"/>
      </w:pPr>
      <w:r w:rsidRPr="00F10B4F">
        <w:t>4&gt;</w:t>
      </w:r>
      <w:r w:rsidRPr="00F10B4F">
        <w:tab/>
        <w:t xml:space="preserve">for each </w:t>
      </w:r>
      <w:r w:rsidRPr="00F10B4F">
        <w:rPr>
          <w:i/>
        </w:rPr>
        <w:t>physCellId</w:t>
      </w:r>
      <w:r w:rsidRPr="00F10B4F">
        <w:t xml:space="preserve"> included in the </w:t>
      </w:r>
      <w:r w:rsidRPr="00F10B4F">
        <w:rPr>
          <w:i/>
        </w:rPr>
        <w:t>cca-CellsToRemoveList</w:t>
      </w:r>
      <w:r w:rsidRPr="00F10B4F">
        <w:t>:</w:t>
      </w:r>
    </w:p>
    <w:p w14:paraId="70A41ED7" w14:textId="77777777" w:rsidR="00775C81" w:rsidRPr="00F10B4F" w:rsidRDefault="00775C81" w:rsidP="00775C8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cca-CellsToAddModList</w:t>
      </w:r>
      <w:r w:rsidRPr="00F10B4F">
        <w:t>;</w:t>
      </w:r>
    </w:p>
    <w:p w14:paraId="6340171D"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cca-CellsToAddModList</w:t>
      </w:r>
      <w:r w:rsidRPr="00F10B4F">
        <w:t>:</w:t>
      </w:r>
    </w:p>
    <w:p w14:paraId="2CC39ADD" w14:textId="77777777" w:rsidR="00775C81" w:rsidRPr="00F10B4F" w:rsidRDefault="00775C81" w:rsidP="00775C8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cca-CellsToAddModList</w:t>
      </w:r>
      <w:r w:rsidRPr="00F10B4F">
        <w:t>:</w:t>
      </w:r>
    </w:p>
    <w:p w14:paraId="6718D644" w14:textId="77777777" w:rsidR="00775C81" w:rsidRPr="00F10B4F" w:rsidRDefault="00775C81" w:rsidP="00775C8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cca-CellsToAddModList</w:t>
      </w:r>
      <w:r w:rsidRPr="00F10B4F">
        <w:t>:</w:t>
      </w:r>
    </w:p>
    <w:p w14:paraId="3EE0E192" w14:textId="77777777" w:rsidR="00775C81" w:rsidRPr="00F10B4F" w:rsidRDefault="00775C81" w:rsidP="00A12BD9">
      <w:pPr>
        <w:pStyle w:val="B6"/>
        <w:rPr>
          <w:lang w:val="en-GB"/>
        </w:rPr>
      </w:pPr>
      <w:r w:rsidRPr="00F10B4F">
        <w:rPr>
          <w:lang w:val="en-GB"/>
        </w:rPr>
        <w:t>6&gt;</w:t>
      </w:r>
      <w:r w:rsidRPr="00F10B4F">
        <w:rPr>
          <w:lang w:val="en-GB"/>
        </w:rPr>
        <w:tab/>
        <w:t xml:space="preserve">replace the entry with the value received for this </w:t>
      </w:r>
      <w:r w:rsidRPr="00F10B4F">
        <w:rPr>
          <w:i/>
          <w:iCs/>
          <w:lang w:val="en-GB"/>
        </w:rPr>
        <w:t>physCellId</w:t>
      </w:r>
      <w:r w:rsidRPr="00F10B4F">
        <w:rPr>
          <w:lang w:val="en-GB"/>
        </w:rPr>
        <w:t>;</w:t>
      </w:r>
    </w:p>
    <w:p w14:paraId="543A62F9" w14:textId="77777777" w:rsidR="00775C81" w:rsidRPr="00F10B4F" w:rsidRDefault="00775C81" w:rsidP="00775C81">
      <w:pPr>
        <w:pStyle w:val="B5"/>
      </w:pPr>
      <w:r w:rsidRPr="00F10B4F">
        <w:t>5&gt;</w:t>
      </w:r>
      <w:r w:rsidRPr="00F10B4F">
        <w:tab/>
        <w:t>else:</w:t>
      </w:r>
    </w:p>
    <w:p w14:paraId="5EF3C87E" w14:textId="77777777" w:rsidR="00775C81" w:rsidRPr="00F10B4F" w:rsidRDefault="00775C81" w:rsidP="00A12BD9">
      <w:pPr>
        <w:pStyle w:val="B6"/>
        <w:rPr>
          <w:lang w:val="en-GB"/>
        </w:rPr>
      </w:pPr>
      <w:r w:rsidRPr="00F10B4F">
        <w:rPr>
          <w:lang w:val="en-GB"/>
        </w:rPr>
        <w:t>6&gt;</w:t>
      </w:r>
      <w:r w:rsidRPr="00F10B4F">
        <w:rPr>
          <w:lang w:val="en-GB"/>
        </w:rPr>
        <w:tab/>
        <w:t xml:space="preserve">add a new entry for the received </w:t>
      </w:r>
      <w:r w:rsidRPr="00F10B4F">
        <w:rPr>
          <w:i/>
          <w:iCs/>
          <w:lang w:val="en-GB"/>
        </w:rPr>
        <w:t>physCellId</w:t>
      </w:r>
      <w:r w:rsidRPr="00F10B4F">
        <w:rPr>
          <w:lang w:val="en-GB"/>
        </w:rPr>
        <w:t xml:space="preserve"> to the </w:t>
      </w:r>
      <w:r w:rsidRPr="00F10B4F">
        <w:rPr>
          <w:i/>
          <w:iCs/>
          <w:lang w:val="en-GB"/>
        </w:rPr>
        <w:t>cca-CellsToAddModList</w:t>
      </w:r>
      <w:r w:rsidRPr="00F10B4F">
        <w:rPr>
          <w:lang w:val="en-GB"/>
        </w:rPr>
        <w:t>;</w:t>
      </w:r>
    </w:p>
    <w:p w14:paraId="3DBBE755" w14:textId="77777777" w:rsidR="00394471" w:rsidRPr="00F10B4F" w:rsidRDefault="00394471" w:rsidP="00394471">
      <w:pPr>
        <w:pStyle w:val="B2"/>
      </w:pPr>
      <w:r w:rsidRPr="00F10B4F">
        <w:t>2&gt;</w:t>
      </w:r>
      <w:r w:rsidRPr="00F10B4F">
        <w:tab/>
        <w:t>else:</w:t>
      </w:r>
    </w:p>
    <w:p w14:paraId="6CA68E9A" w14:textId="77777777" w:rsidR="00394471" w:rsidRPr="00F10B4F" w:rsidRDefault="00394471" w:rsidP="00394471">
      <w:pPr>
        <w:pStyle w:val="B3"/>
      </w:pPr>
      <w:r w:rsidRPr="00F10B4F">
        <w:t>3&gt;</w:t>
      </w:r>
      <w:r w:rsidRPr="00F10B4F">
        <w:tab/>
        <w:t xml:space="preserve">add a new entry for the received </w:t>
      </w:r>
      <w:r w:rsidRPr="00F10B4F">
        <w:rPr>
          <w:i/>
        </w:rPr>
        <w:t>measObject</w:t>
      </w:r>
      <w:r w:rsidRPr="00F10B4F">
        <w:t xml:space="preserve"> to the </w:t>
      </w:r>
      <w:r w:rsidRPr="00F10B4F">
        <w:rPr>
          <w:i/>
        </w:rPr>
        <w:t>measObjectList</w:t>
      </w:r>
      <w:r w:rsidRPr="00F10B4F">
        <w:t xml:space="preserve"> within </w:t>
      </w:r>
      <w:r w:rsidRPr="00F10B4F">
        <w:rPr>
          <w:i/>
        </w:rPr>
        <w:t>VarMeasConfig</w:t>
      </w:r>
      <w:r w:rsidRPr="00F10B4F">
        <w:t>.</w:t>
      </w:r>
    </w:p>
    <w:p w14:paraId="4CB9AB45" w14:textId="77777777" w:rsidR="00394471" w:rsidRPr="00F10B4F" w:rsidRDefault="00394471" w:rsidP="00394471">
      <w:pPr>
        <w:pStyle w:val="Heading4"/>
      </w:pPr>
      <w:bookmarkStart w:id="375" w:name="_Toc60776873"/>
      <w:bookmarkStart w:id="376" w:name="_Toc131064531"/>
      <w:r w:rsidRPr="00F10B4F">
        <w:t>5.5.2.6</w:t>
      </w:r>
      <w:r w:rsidRPr="00F10B4F">
        <w:tab/>
        <w:t>Reporting configuration removal</w:t>
      </w:r>
      <w:bookmarkEnd w:id="375"/>
      <w:bookmarkEnd w:id="376"/>
    </w:p>
    <w:p w14:paraId="09EC63B1" w14:textId="77777777" w:rsidR="00394471" w:rsidRPr="00F10B4F" w:rsidRDefault="00394471" w:rsidP="00394471">
      <w:r w:rsidRPr="00F10B4F">
        <w:t>The UE shall:</w:t>
      </w:r>
    </w:p>
    <w:p w14:paraId="4CB926D0"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reportConfigToRemoveList</w:t>
      </w:r>
      <w:r w:rsidRPr="00F10B4F">
        <w:t xml:space="preserve"> that is part of the current UE configuration in </w:t>
      </w:r>
      <w:r w:rsidRPr="00F10B4F">
        <w:rPr>
          <w:i/>
        </w:rPr>
        <w:t>VarMeasConfig</w:t>
      </w:r>
      <w:r w:rsidRPr="00F10B4F">
        <w:t>:</w:t>
      </w:r>
    </w:p>
    <w:p w14:paraId="7612C52A" w14:textId="77777777" w:rsidR="00394471" w:rsidRPr="00F10B4F" w:rsidRDefault="00394471" w:rsidP="00394471">
      <w:pPr>
        <w:pStyle w:val="B2"/>
      </w:pPr>
      <w:r w:rsidRPr="00F10B4F">
        <w:t>2&gt;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4922C0A9"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the </w:t>
      </w:r>
      <w:r w:rsidRPr="00F10B4F">
        <w:rPr>
          <w:i/>
        </w:rPr>
        <w:t>reportConfigId</w:t>
      </w:r>
      <w:r w:rsidRPr="00F10B4F">
        <w:t xml:space="preserve"> from the </w:t>
      </w:r>
      <w:r w:rsidRPr="00F10B4F">
        <w:rPr>
          <w:i/>
        </w:rPr>
        <w:t>measIdList</w:t>
      </w:r>
      <w:r w:rsidRPr="00F10B4F">
        <w:t xml:space="preserve"> within the </w:t>
      </w:r>
      <w:r w:rsidRPr="00F10B4F">
        <w:rPr>
          <w:i/>
        </w:rPr>
        <w:t>VarMeasConfig</w:t>
      </w:r>
      <w:r w:rsidRPr="00F10B4F">
        <w:t>, if any;</w:t>
      </w:r>
    </w:p>
    <w:p w14:paraId="5545FC85"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78F54E15" w14:textId="77777777" w:rsidR="00394471" w:rsidRPr="00F10B4F" w:rsidRDefault="00394471" w:rsidP="00394471">
      <w:pPr>
        <w:pStyle w:val="B3"/>
      </w:pPr>
      <w:r w:rsidRPr="00F10B4F">
        <w:lastRenderedPageBreak/>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5C17EAD" w14:textId="77777777" w:rsidR="00394471" w:rsidRPr="00F10B4F" w:rsidRDefault="00394471" w:rsidP="00394471">
      <w:pPr>
        <w:pStyle w:val="B3"/>
      </w:pPr>
      <w:r w:rsidRPr="00F10B4F">
        <w:t>3&gt;</w:t>
      </w:r>
      <w:r w:rsidRPr="00F10B4F">
        <w:tab/>
        <w:t>stop the periodical reporting timer or timer T321 or timer T322, whichever one is running, and reset the associated information (e.g.</w:t>
      </w:r>
      <w:r w:rsidRPr="00F10B4F">
        <w:rPr>
          <w:i/>
        </w:rPr>
        <w:t xml:space="preserve"> timeToTrigger</w:t>
      </w:r>
      <w:r w:rsidRPr="00F10B4F">
        <w:t xml:space="preserve">) for this </w:t>
      </w:r>
      <w:r w:rsidRPr="00F10B4F">
        <w:rPr>
          <w:i/>
        </w:rPr>
        <w:t>measId</w:t>
      </w:r>
      <w:r w:rsidRPr="00F10B4F">
        <w:t>.</w:t>
      </w:r>
    </w:p>
    <w:p w14:paraId="1B25A737"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reportConfigToRemoveList</w:t>
      </w:r>
      <w:r w:rsidRPr="00F10B4F">
        <w:t xml:space="preserve"> includes any </w:t>
      </w:r>
      <w:r w:rsidRPr="00F10B4F">
        <w:rPr>
          <w:i/>
        </w:rPr>
        <w:t>reportConfigId</w:t>
      </w:r>
      <w:r w:rsidRPr="00F10B4F">
        <w:t xml:space="preserve"> value that is not part of the current UE configuration.</w:t>
      </w:r>
    </w:p>
    <w:p w14:paraId="0E8C9FE8" w14:textId="77777777" w:rsidR="00394471" w:rsidRPr="00F10B4F" w:rsidRDefault="00394471" w:rsidP="00394471">
      <w:pPr>
        <w:pStyle w:val="Heading4"/>
      </w:pPr>
      <w:bookmarkStart w:id="377" w:name="_Toc60776874"/>
      <w:bookmarkStart w:id="378" w:name="_Toc131064532"/>
      <w:r w:rsidRPr="00F10B4F">
        <w:t>5.5.2.7</w:t>
      </w:r>
      <w:r w:rsidRPr="00F10B4F">
        <w:tab/>
        <w:t>Reporting configuration addition/modification</w:t>
      </w:r>
      <w:bookmarkEnd w:id="377"/>
      <w:bookmarkEnd w:id="378"/>
    </w:p>
    <w:p w14:paraId="43DF403A" w14:textId="77777777" w:rsidR="00394471" w:rsidRPr="00F10B4F" w:rsidRDefault="00394471" w:rsidP="00394471">
      <w:r w:rsidRPr="00F10B4F">
        <w:t>The UE shall:</w:t>
      </w:r>
    </w:p>
    <w:p w14:paraId="66AFCCB5"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reportConfigToAddModList</w:t>
      </w:r>
      <w:r w:rsidRPr="00F10B4F">
        <w:t>:</w:t>
      </w:r>
    </w:p>
    <w:p w14:paraId="014D1B37" w14:textId="77777777" w:rsidR="00394471" w:rsidRPr="00F10B4F" w:rsidRDefault="00394471" w:rsidP="00394471">
      <w:pPr>
        <w:pStyle w:val="B2"/>
      </w:pPr>
      <w:r w:rsidRPr="00F10B4F">
        <w:t>2&gt;</w:t>
      </w:r>
      <w:r w:rsidRPr="00F10B4F">
        <w:tab/>
        <w:t xml:space="preserve">if an entry with the matching </w:t>
      </w:r>
      <w:r w:rsidRPr="00F10B4F">
        <w:rPr>
          <w:i/>
        </w:rPr>
        <w:t>reportConfigId</w:t>
      </w:r>
      <w:r w:rsidRPr="00F10B4F">
        <w:t xml:space="preserve"> exists in the </w:t>
      </w:r>
      <w:r w:rsidRPr="00F10B4F">
        <w:rPr>
          <w:i/>
        </w:rPr>
        <w:t>reportConfigList</w:t>
      </w:r>
      <w:r w:rsidRPr="00F10B4F">
        <w:t xml:space="preserve"> within the </w:t>
      </w:r>
      <w:r w:rsidRPr="00F10B4F">
        <w:rPr>
          <w:i/>
        </w:rPr>
        <w:t>VarMeasConfig</w:t>
      </w:r>
      <w:r w:rsidRPr="00F10B4F">
        <w:t>, for this entry:</w:t>
      </w:r>
    </w:p>
    <w:p w14:paraId="0619D032" w14:textId="77777777" w:rsidR="00394471" w:rsidRPr="00F10B4F" w:rsidRDefault="00394471" w:rsidP="00394471">
      <w:pPr>
        <w:pStyle w:val="B3"/>
      </w:pPr>
      <w:r w:rsidRPr="00F10B4F">
        <w:t>3&gt;</w:t>
      </w:r>
      <w:r w:rsidRPr="00F10B4F">
        <w:tab/>
        <w:t xml:space="preserve">reconfigure the entry with the value received for this </w:t>
      </w:r>
      <w:r w:rsidRPr="00F10B4F">
        <w:rPr>
          <w:i/>
        </w:rPr>
        <w:t>reportConfig</w:t>
      </w:r>
      <w:r w:rsidRPr="00F10B4F">
        <w:t>;</w:t>
      </w:r>
    </w:p>
    <w:p w14:paraId="2754BF05"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reportConfigId</w:t>
      </w:r>
      <w:r w:rsidRPr="00F10B4F">
        <w:t xml:space="preserve"> included in the </w:t>
      </w:r>
      <w:r w:rsidRPr="00F10B4F">
        <w:rPr>
          <w:i/>
        </w:rPr>
        <w:t>measIdList</w:t>
      </w:r>
      <w:r w:rsidRPr="00F10B4F">
        <w:t xml:space="preserve"> within the </w:t>
      </w:r>
      <w:r w:rsidRPr="00F10B4F">
        <w:rPr>
          <w:i/>
        </w:rPr>
        <w:t>VarMeasConfig</w:t>
      </w:r>
      <w:r w:rsidRPr="00F10B4F">
        <w:t>, if any:</w:t>
      </w:r>
    </w:p>
    <w:p w14:paraId="7930F245"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65CB3E9B"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412DBA5E" w14:textId="77777777" w:rsidR="00394471" w:rsidRPr="00F10B4F" w:rsidRDefault="00394471" w:rsidP="00394471">
      <w:pPr>
        <w:pStyle w:val="B2"/>
      </w:pPr>
      <w:r w:rsidRPr="00F10B4F">
        <w:t>2&gt;</w:t>
      </w:r>
      <w:r w:rsidRPr="00F10B4F">
        <w:tab/>
        <w:t>else:</w:t>
      </w:r>
    </w:p>
    <w:p w14:paraId="12537DDF" w14:textId="77777777" w:rsidR="00394471" w:rsidRPr="00F10B4F" w:rsidRDefault="00394471" w:rsidP="00394471">
      <w:pPr>
        <w:pStyle w:val="B3"/>
      </w:pPr>
      <w:r w:rsidRPr="00F10B4F">
        <w:t>3&gt;</w:t>
      </w:r>
      <w:r w:rsidRPr="00F10B4F">
        <w:tab/>
        <w:t xml:space="preserve">add a new entry for the received </w:t>
      </w:r>
      <w:r w:rsidRPr="00F10B4F">
        <w:rPr>
          <w:i/>
        </w:rPr>
        <w:t>reportConfig</w:t>
      </w:r>
      <w:r w:rsidRPr="00F10B4F">
        <w:t xml:space="preserve"> to the </w:t>
      </w:r>
      <w:r w:rsidRPr="00F10B4F">
        <w:rPr>
          <w:i/>
        </w:rPr>
        <w:t>reportConfigList</w:t>
      </w:r>
      <w:r w:rsidRPr="00F10B4F">
        <w:t xml:space="preserve"> within the </w:t>
      </w:r>
      <w:r w:rsidRPr="00F10B4F">
        <w:rPr>
          <w:i/>
        </w:rPr>
        <w:t>VarMeasConfig</w:t>
      </w:r>
      <w:r w:rsidRPr="00F10B4F">
        <w:t>.</w:t>
      </w:r>
    </w:p>
    <w:p w14:paraId="28107FB2" w14:textId="77777777" w:rsidR="00394471" w:rsidRPr="00F10B4F" w:rsidRDefault="00394471" w:rsidP="00394471">
      <w:pPr>
        <w:pStyle w:val="Heading4"/>
      </w:pPr>
      <w:bookmarkStart w:id="379" w:name="_Toc60776875"/>
      <w:bookmarkStart w:id="380" w:name="_Toc131064533"/>
      <w:r w:rsidRPr="00F10B4F">
        <w:t>5.5.2.8</w:t>
      </w:r>
      <w:r w:rsidRPr="00F10B4F">
        <w:tab/>
        <w:t>Quantity configuration</w:t>
      </w:r>
      <w:bookmarkEnd w:id="379"/>
      <w:bookmarkEnd w:id="380"/>
    </w:p>
    <w:p w14:paraId="1BFFA589" w14:textId="77777777" w:rsidR="00394471" w:rsidRPr="00F10B4F" w:rsidRDefault="00394471" w:rsidP="00394471">
      <w:r w:rsidRPr="00F10B4F">
        <w:t>The UE shall:</w:t>
      </w:r>
    </w:p>
    <w:p w14:paraId="397E3264" w14:textId="77777777" w:rsidR="00394471" w:rsidRPr="00F10B4F" w:rsidRDefault="00394471" w:rsidP="00394471">
      <w:pPr>
        <w:pStyle w:val="B1"/>
      </w:pPr>
      <w:r w:rsidRPr="00F10B4F">
        <w:t>1&gt;</w:t>
      </w:r>
      <w:r w:rsidRPr="00F10B4F">
        <w:tab/>
        <w:t xml:space="preserve">for each RAT for which the received </w:t>
      </w:r>
      <w:r w:rsidRPr="00F10B4F">
        <w:rPr>
          <w:i/>
        </w:rPr>
        <w:t>quantityConfig</w:t>
      </w:r>
      <w:r w:rsidRPr="00F10B4F">
        <w:t xml:space="preserve"> includes parameter(s):</w:t>
      </w:r>
    </w:p>
    <w:p w14:paraId="395FF3F4" w14:textId="77777777" w:rsidR="00394471" w:rsidRPr="00F10B4F" w:rsidRDefault="00394471" w:rsidP="00394471">
      <w:pPr>
        <w:pStyle w:val="B2"/>
      </w:pPr>
      <w:r w:rsidRPr="00F10B4F">
        <w:t>2&gt;</w:t>
      </w:r>
      <w:r w:rsidRPr="00F10B4F">
        <w:tab/>
        <w:t xml:space="preserve">set the corresponding parameter(s) in </w:t>
      </w:r>
      <w:r w:rsidRPr="00F10B4F">
        <w:rPr>
          <w:i/>
        </w:rPr>
        <w:t>quantityConfig</w:t>
      </w:r>
      <w:r w:rsidRPr="00F10B4F">
        <w:t xml:space="preserve"> within </w:t>
      </w:r>
      <w:r w:rsidRPr="00F10B4F">
        <w:rPr>
          <w:i/>
        </w:rPr>
        <w:t>VarMeasConfig</w:t>
      </w:r>
      <w:r w:rsidRPr="00F10B4F">
        <w:t xml:space="preserve"> to the value of the received </w:t>
      </w:r>
      <w:r w:rsidRPr="00F10B4F">
        <w:rPr>
          <w:i/>
        </w:rPr>
        <w:t>quantityConfig</w:t>
      </w:r>
      <w:r w:rsidRPr="00F10B4F">
        <w:t xml:space="preserve"> parameter(s);</w:t>
      </w:r>
    </w:p>
    <w:p w14:paraId="311EB86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2940176"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0308C365"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23C9DAA" w14:textId="77777777" w:rsidR="00394471" w:rsidRPr="00F10B4F" w:rsidRDefault="00394471" w:rsidP="00394471">
      <w:pPr>
        <w:pStyle w:val="Heading4"/>
      </w:pPr>
      <w:bookmarkStart w:id="381" w:name="_Toc60776876"/>
      <w:bookmarkStart w:id="382" w:name="_Toc131064534"/>
      <w:r w:rsidRPr="00F10B4F">
        <w:t>5.5.2.9</w:t>
      </w:r>
      <w:r w:rsidRPr="00F10B4F">
        <w:tab/>
        <w:t>Measurement gap configuration</w:t>
      </w:r>
      <w:bookmarkEnd w:id="381"/>
      <w:bookmarkEnd w:id="382"/>
    </w:p>
    <w:p w14:paraId="6A792E0F" w14:textId="77777777" w:rsidR="00394471" w:rsidRPr="00F10B4F" w:rsidRDefault="00394471" w:rsidP="00394471">
      <w:r w:rsidRPr="00F10B4F">
        <w:t>The UE shall:</w:t>
      </w:r>
    </w:p>
    <w:p w14:paraId="45E8ED93" w14:textId="77777777" w:rsidR="00394471" w:rsidRPr="00F10B4F" w:rsidRDefault="00394471" w:rsidP="00394471">
      <w:pPr>
        <w:pStyle w:val="B1"/>
      </w:pPr>
      <w:r w:rsidRPr="00F10B4F">
        <w:lastRenderedPageBreak/>
        <w:t>1&gt;</w:t>
      </w:r>
      <w:r w:rsidRPr="00F10B4F">
        <w:tab/>
        <w:t xml:space="preserve">if </w:t>
      </w:r>
      <w:r w:rsidRPr="00F10B4F">
        <w:rPr>
          <w:i/>
        </w:rPr>
        <w:t>gapFR1</w:t>
      </w:r>
      <w:r w:rsidRPr="00F10B4F">
        <w:t xml:space="preserve"> is set to </w:t>
      </w:r>
      <w:r w:rsidRPr="00F10B4F">
        <w:rPr>
          <w:i/>
        </w:rPr>
        <w:t>setup</w:t>
      </w:r>
      <w:r w:rsidRPr="00F10B4F">
        <w:t>:</w:t>
      </w:r>
    </w:p>
    <w:p w14:paraId="13EF0842" w14:textId="3359F650" w:rsidR="00394471" w:rsidRPr="00F10B4F" w:rsidRDefault="00394471" w:rsidP="00394471">
      <w:pPr>
        <w:pStyle w:val="B2"/>
      </w:pPr>
      <w:r w:rsidRPr="00F10B4F">
        <w:t>2&gt;</w:t>
      </w:r>
      <w:r w:rsidRPr="00F10B4F">
        <w:tab/>
        <w:t xml:space="preserve">if an FR1 measurement gap configuration </w:t>
      </w:r>
      <w:r w:rsidR="00850C36" w:rsidRPr="00F10B4F">
        <w:t xml:space="preserve">configured by </w:t>
      </w:r>
      <w:r w:rsidR="00850C36" w:rsidRPr="00F10B4F">
        <w:rPr>
          <w:i/>
          <w:iCs/>
        </w:rPr>
        <w:t xml:space="preserve">gapFR1 </w:t>
      </w:r>
      <w:r w:rsidRPr="00F10B4F">
        <w:t>is already setup, release the FR1 measurement gap configuration;</w:t>
      </w:r>
    </w:p>
    <w:p w14:paraId="541C7603" w14:textId="25143415" w:rsidR="00394471" w:rsidRPr="00F10B4F" w:rsidRDefault="00394471" w:rsidP="00394471">
      <w:pPr>
        <w:pStyle w:val="B2"/>
      </w:pPr>
      <w:r w:rsidRPr="00F10B4F">
        <w:t>2&gt;</w:t>
      </w:r>
      <w:r w:rsidRPr="00F10B4F">
        <w:tab/>
        <w:t xml:space="preserve">setup the FR1 measurement gap configuration indicated by the </w:t>
      </w:r>
      <w:r w:rsidR="00850C36" w:rsidRPr="00F10B4F">
        <w:rPr>
          <w:i/>
          <w:iCs/>
        </w:rPr>
        <w:t>gapFR1</w:t>
      </w:r>
      <w:r w:rsidRPr="00F10B4F">
        <w:t xml:space="preserve"> in accordance with the received </w:t>
      </w:r>
      <w:r w:rsidRPr="00F10B4F">
        <w:rPr>
          <w:i/>
        </w:rPr>
        <w:t>gapOffset</w:t>
      </w:r>
      <w:r w:rsidRPr="00F10B4F">
        <w:t>, i.e., the first subframe of each gap occurs at an SFN and subframe meeting the following condition:</w:t>
      </w:r>
    </w:p>
    <w:p w14:paraId="62E8271B"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7F3124BA"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1B5ADF52"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58DBB92A"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BDFF4ED" w14:textId="77777777" w:rsidR="00394471" w:rsidRPr="00F10B4F" w:rsidRDefault="00394471" w:rsidP="00394471">
      <w:pPr>
        <w:pStyle w:val="B1"/>
      </w:pPr>
      <w:r w:rsidRPr="00F10B4F">
        <w:t>1&gt;</w:t>
      </w:r>
      <w:r w:rsidRPr="00F10B4F">
        <w:tab/>
        <w:t xml:space="preserve">else if </w:t>
      </w:r>
      <w:r w:rsidRPr="00F10B4F">
        <w:rPr>
          <w:i/>
        </w:rPr>
        <w:t xml:space="preserve">gapFR1 </w:t>
      </w:r>
      <w:r w:rsidRPr="00F10B4F">
        <w:t xml:space="preserve">is set to </w:t>
      </w:r>
      <w:r w:rsidRPr="00F10B4F">
        <w:rPr>
          <w:i/>
        </w:rPr>
        <w:t>release</w:t>
      </w:r>
      <w:r w:rsidRPr="00F10B4F">
        <w:t>:</w:t>
      </w:r>
    </w:p>
    <w:p w14:paraId="79C3FAE4" w14:textId="389D8129" w:rsidR="00394471" w:rsidRPr="00F10B4F" w:rsidRDefault="00394471" w:rsidP="00394471">
      <w:pPr>
        <w:pStyle w:val="B2"/>
      </w:pPr>
      <w:r w:rsidRPr="00F10B4F">
        <w:t>2&gt;</w:t>
      </w:r>
      <w:r w:rsidRPr="00F10B4F">
        <w:tab/>
        <w:t>release the FR1 measurement gap configuration</w:t>
      </w:r>
      <w:r w:rsidR="00850C36" w:rsidRPr="00F10B4F">
        <w:t xml:space="preserve"> configured by </w:t>
      </w:r>
      <w:r w:rsidR="00850C36" w:rsidRPr="00F10B4F">
        <w:rPr>
          <w:i/>
          <w:iCs/>
        </w:rPr>
        <w:t>gapFR1</w:t>
      </w:r>
      <w:r w:rsidRPr="00F10B4F">
        <w:t>;</w:t>
      </w:r>
    </w:p>
    <w:p w14:paraId="6E7CF203" w14:textId="77777777" w:rsidR="00394471" w:rsidRPr="00F10B4F" w:rsidRDefault="00394471" w:rsidP="00394471">
      <w:pPr>
        <w:pStyle w:val="B1"/>
      </w:pPr>
      <w:r w:rsidRPr="00F10B4F">
        <w:t>1&gt;</w:t>
      </w:r>
      <w:r w:rsidRPr="00F10B4F">
        <w:tab/>
        <w:t xml:space="preserve">if </w:t>
      </w:r>
      <w:r w:rsidRPr="00F10B4F">
        <w:rPr>
          <w:i/>
        </w:rPr>
        <w:t>gapFR2</w:t>
      </w:r>
      <w:r w:rsidRPr="00F10B4F">
        <w:t xml:space="preserve"> is set to </w:t>
      </w:r>
      <w:r w:rsidRPr="00F10B4F">
        <w:rPr>
          <w:i/>
        </w:rPr>
        <w:t>setup</w:t>
      </w:r>
      <w:r w:rsidRPr="00F10B4F">
        <w:t>:</w:t>
      </w:r>
    </w:p>
    <w:p w14:paraId="4A5D6097" w14:textId="521137A0" w:rsidR="00394471" w:rsidRPr="00F10B4F" w:rsidRDefault="00394471" w:rsidP="00394471">
      <w:pPr>
        <w:pStyle w:val="B2"/>
      </w:pPr>
      <w:r w:rsidRPr="00F10B4F">
        <w:t>2&gt;</w:t>
      </w:r>
      <w:r w:rsidRPr="00F10B4F">
        <w:tab/>
        <w:t xml:space="preserve">if an FR2 measurement gap configuration </w:t>
      </w:r>
      <w:r w:rsidR="00850C36" w:rsidRPr="00F10B4F">
        <w:t xml:space="preserve">configured by </w:t>
      </w:r>
      <w:r w:rsidR="00850C36" w:rsidRPr="00F10B4F">
        <w:rPr>
          <w:i/>
          <w:iCs/>
        </w:rPr>
        <w:t xml:space="preserve">gapFR2 </w:t>
      </w:r>
      <w:r w:rsidRPr="00F10B4F">
        <w:t>is already setup, release the FR2 measurement gap configuration;</w:t>
      </w:r>
    </w:p>
    <w:p w14:paraId="7B4F524D" w14:textId="131ECDAB" w:rsidR="00394471" w:rsidRPr="00F10B4F" w:rsidRDefault="00394471" w:rsidP="00394471">
      <w:pPr>
        <w:pStyle w:val="B2"/>
      </w:pPr>
      <w:r w:rsidRPr="00F10B4F">
        <w:t>2&gt;</w:t>
      </w:r>
      <w:r w:rsidRPr="00F10B4F">
        <w:tab/>
        <w:t xml:space="preserve">setup the FR2 measurement gap configuration indicated by the </w:t>
      </w:r>
      <w:r w:rsidR="00850C36" w:rsidRPr="00F10B4F">
        <w:rPr>
          <w:i/>
          <w:iCs/>
        </w:rPr>
        <w:t>gapFR2</w:t>
      </w:r>
      <w:r w:rsidRPr="00F10B4F">
        <w:t xml:space="preserve"> in accordance with the received </w:t>
      </w:r>
      <w:r w:rsidRPr="00F10B4F">
        <w:rPr>
          <w:i/>
        </w:rPr>
        <w:t>gapOffset</w:t>
      </w:r>
      <w:r w:rsidRPr="00F10B4F">
        <w:t>, i.e., the first subframe of each gap occurs at an SFN and subframe meeting the following condition:</w:t>
      </w:r>
    </w:p>
    <w:p w14:paraId="2D153ED2"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2317D908"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64EDBA1B"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7B5A8A80"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7D44FEAD" w14:textId="77777777" w:rsidR="00394471" w:rsidRPr="00F10B4F" w:rsidRDefault="00394471" w:rsidP="00394471">
      <w:pPr>
        <w:pStyle w:val="B1"/>
      </w:pPr>
      <w:r w:rsidRPr="00F10B4F">
        <w:t>1&gt;</w:t>
      </w:r>
      <w:r w:rsidRPr="00F10B4F">
        <w:tab/>
        <w:t xml:space="preserve">else if </w:t>
      </w:r>
      <w:r w:rsidRPr="00F10B4F">
        <w:rPr>
          <w:i/>
        </w:rPr>
        <w:t>gapFR2</w:t>
      </w:r>
      <w:r w:rsidRPr="00F10B4F">
        <w:t xml:space="preserve"> is set to </w:t>
      </w:r>
      <w:r w:rsidRPr="00F10B4F">
        <w:rPr>
          <w:i/>
        </w:rPr>
        <w:t>release</w:t>
      </w:r>
      <w:r w:rsidRPr="00F10B4F">
        <w:t>:</w:t>
      </w:r>
    </w:p>
    <w:p w14:paraId="5AEB2111" w14:textId="36291923" w:rsidR="00394471" w:rsidRPr="00F10B4F" w:rsidRDefault="00394471" w:rsidP="00394471">
      <w:pPr>
        <w:pStyle w:val="B2"/>
      </w:pPr>
      <w:r w:rsidRPr="00F10B4F">
        <w:t>2&gt;</w:t>
      </w:r>
      <w:r w:rsidRPr="00F10B4F">
        <w:tab/>
        <w:t>release the FR2 measurement gap configuration</w:t>
      </w:r>
      <w:r w:rsidR="00850C36" w:rsidRPr="00F10B4F">
        <w:t xml:space="preserve"> configured by </w:t>
      </w:r>
      <w:r w:rsidR="00850C36" w:rsidRPr="00F10B4F">
        <w:rPr>
          <w:i/>
          <w:iCs/>
        </w:rPr>
        <w:t>gapFR2</w:t>
      </w:r>
      <w:r w:rsidRPr="00F10B4F">
        <w:t>;</w:t>
      </w:r>
    </w:p>
    <w:p w14:paraId="09606A83" w14:textId="77777777" w:rsidR="00394471" w:rsidRPr="00F10B4F" w:rsidRDefault="00394471" w:rsidP="00394471">
      <w:pPr>
        <w:pStyle w:val="B1"/>
      </w:pPr>
      <w:r w:rsidRPr="00F10B4F">
        <w:t>1&gt;</w:t>
      </w:r>
      <w:r w:rsidRPr="00F10B4F">
        <w:tab/>
        <w:t xml:space="preserve">if </w:t>
      </w:r>
      <w:r w:rsidRPr="00F10B4F">
        <w:rPr>
          <w:i/>
        </w:rPr>
        <w:t>gapUE</w:t>
      </w:r>
      <w:r w:rsidRPr="00F10B4F">
        <w:t xml:space="preserve"> is set to </w:t>
      </w:r>
      <w:r w:rsidRPr="00F10B4F">
        <w:rPr>
          <w:i/>
        </w:rPr>
        <w:t>setup</w:t>
      </w:r>
      <w:r w:rsidRPr="00F10B4F">
        <w:t>:</w:t>
      </w:r>
      <w:r w:rsidRPr="00F10B4F">
        <w:tab/>
      </w:r>
    </w:p>
    <w:p w14:paraId="52E2D531" w14:textId="381121AE" w:rsidR="00394471" w:rsidRPr="00F10B4F" w:rsidRDefault="00394471" w:rsidP="00394471">
      <w:pPr>
        <w:pStyle w:val="B2"/>
      </w:pPr>
      <w:r w:rsidRPr="00F10B4F">
        <w:t>2&gt;</w:t>
      </w:r>
      <w:r w:rsidRPr="00F10B4F">
        <w:tab/>
        <w:t xml:space="preserve">if a per UE measurement gap configuration </w:t>
      </w:r>
      <w:r w:rsidR="00850C36" w:rsidRPr="00F10B4F">
        <w:t xml:space="preserve">configured by </w:t>
      </w:r>
      <w:r w:rsidR="00850C36" w:rsidRPr="00F10B4F">
        <w:rPr>
          <w:i/>
          <w:iCs/>
        </w:rPr>
        <w:t xml:space="preserve">gapUE </w:t>
      </w:r>
      <w:r w:rsidRPr="00F10B4F">
        <w:t>is already setup, release the per UE measurement gap configuration;</w:t>
      </w:r>
    </w:p>
    <w:p w14:paraId="63199C14" w14:textId="1FC4C9E7" w:rsidR="00394471" w:rsidRPr="00F10B4F" w:rsidRDefault="00394471" w:rsidP="00394471">
      <w:pPr>
        <w:pStyle w:val="B2"/>
      </w:pPr>
      <w:r w:rsidRPr="00F10B4F">
        <w:t>2&gt;</w:t>
      </w:r>
      <w:r w:rsidRPr="00F10B4F">
        <w:tab/>
        <w:t xml:space="preserve">setup the per UE measurement gap configuration indicated by the </w:t>
      </w:r>
      <w:r w:rsidR="00850C36" w:rsidRPr="00F10B4F">
        <w:rPr>
          <w:i/>
          <w:iCs/>
        </w:rPr>
        <w:t>gapUE</w:t>
      </w:r>
      <w:r w:rsidRPr="00F10B4F">
        <w:t xml:space="preserve"> in accordance with the received </w:t>
      </w:r>
      <w:r w:rsidRPr="00F10B4F">
        <w:rPr>
          <w:i/>
        </w:rPr>
        <w:t>gapOffset</w:t>
      </w:r>
      <w:r w:rsidRPr="00F10B4F">
        <w:t>, i.e., the first subframe of each gap occurs at an SFN and subframe meeting the following condition:</w:t>
      </w:r>
    </w:p>
    <w:p w14:paraId="68859EF4"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692FE1DC" w14:textId="77777777" w:rsidR="00394471" w:rsidRPr="00F10B4F" w:rsidRDefault="00394471" w:rsidP="00394471">
      <w:pPr>
        <w:pStyle w:val="B3"/>
      </w:pPr>
      <w:r w:rsidRPr="00F10B4F">
        <w:lastRenderedPageBreak/>
        <w:t xml:space="preserve">subframe = </w:t>
      </w:r>
      <w:r w:rsidRPr="00F10B4F">
        <w:rPr>
          <w:i/>
        </w:rPr>
        <w:t>gapOffset</w:t>
      </w:r>
      <w:r w:rsidRPr="00F10B4F">
        <w:t xml:space="preserve"> mod 10;</w:t>
      </w:r>
    </w:p>
    <w:p w14:paraId="6CF8B259"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097F9219" w14:textId="77777777" w:rsidR="00CD6E63" w:rsidRPr="00F10B4F" w:rsidRDefault="00394471" w:rsidP="00CD6E63">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5586151E" w14:textId="77777777" w:rsidR="00394471" w:rsidRPr="00F10B4F" w:rsidRDefault="00394471" w:rsidP="00394471">
      <w:pPr>
        <w:pStyle w:val="B1"/>
      </w:pPr>
      <w:r w:rsidRPr="00F10B4F">
        <w:t>1&gt;</w:t>
      </w:r>
      <w:r w:rsidRPr="00F10B4F">
        <w:tab/>
        <w:t xml:space="preserve">else if </w:t>
      </w:r>
      <w:r w:rsidRPr="00F10B4F">
        <w:rPr>
          <w:i/>
        </w:rPr>
        <w:t>gapUE</w:t>
      </w:r>
      <w:r w:rsidRPr="00F10B4F">
        <w:t xml:space="preserve"> is set to </w:t>
      </w:r>
      <w:r w:rsidRPr="00F10B4F">
        <w:rPr>
          <w:i/>
        </w:rPr>
        <w:t>release</w:t>
      </w:r>
      <w:r w:rsidRPr="00F10B4F">
        <w:t>:</w:t>
      </w:r>
    </w:p>
    <w:p w14:paraId="2DE7548E" w14:textId="77777777" w:rsidR="00CD6E63" w:rsidRPr="00F10B4F" w:rsidRDefault="00394471" w:rsidP="00CD6E63">
      <w:pPr>
        <w:pStyle w:val="B2"/>
      </w:pPr>
      <w:r w:rsidRPr="00F10B4F">
        <w:t>2&gt;</w:t>
      </w:r>
      <w:r w:rsidRPr="00F10B4F">
        <w:tab/>
        <w:t>release the per UE measurement gap configuration</w:t>
      </w:r>
      <w:r w:rsidR="00CD6E63" w:rsidRPr="00F10B4F">
        <w:t xml:space="preserve"> configured by </w:t>
      </w:r>
      <w:r w:rsidR="00CD6E63" w:rsidRPr="00F10B4F">
        <w:rPr>
          <w:i/>
          <w:iCs/>
        </w:rPr>
        <w:t>gapUE</w:t>
      </w:r>
      <w:r w:rsidRPr="00F10B4F">
        <w:t>.</w:t>
      </w:r>
    </w:p>
    <w:p w14:paraId="1EA3A294" w14:textId="0E1C3A13" w:rsidR="00CD6E63" w:rsidRPr="00F10B4F" w:rsidRDefault="00CD6E63" w:rsidP="00CD6E63">
      <w:pPr>
        <w:pStyle w:val="B1"/>
      </w:pPr>
      <w:r w:rsidRPr="00F10B4F">
        <w:t>1&gt;</w:t>
      </w:r>
      <w:r w:rsidRPr="00F10B4F">
        <w:tab/>
        <w:t xml:space="preserve">for each </w:t>
      </w:r>
      <w:r w:rsidRPr="00F10B4F">
        <w:rPr>
          <w:i/>
        </w:rPr>
        <w:t xml:space="preserve">measGapId </w:t>
      </w:r>
      <w:r w:rsidRPr="00F10B4F">
        <w:t xml:space="preserve">included in the received </w:t>
      </w:r>
      <w:r w:rsidRPr="00F10B4F">
        <w:rPr>
          <w:i/>
        </w:rPr>
        <w:t>gapToReleaseList</w:t>
      </w:r>
      <w:r w:rsidRPr="00F10B4F">
        <w:t>:</w:t>
      </w:r>
    </w:p>
    <w:p w14:paraId="06A0DD30" w14:textId="6BEC98AE" w:rsidR="00CD6E63" w:rsidRPr="00F10B4F" w:rsidRDefault="00CD6E63" w:rsidP="00CD6E63">
      <w:pPr>
        <w:pStyle w:val="B2"/>
      </w:pPr>
      <w:r w:rsidRPr="00F10B4F">
        <w:t>2&gt;</w:t>
      </w:r>
      <w:r w:rsidRPr="00F10B4F">
        <w:tab/>
        <w:t xml:space="preserve">release the measurement gap configuration associated with the </w:t>
      </w:r>
      <w:r w:rsidRPr="00F10B4F">
        <w:rPr>
          <w:i/>
        </w:rPr>
        <w:t>measGapId</w:t>
      </w:r>
      <w:r w:rsidRPr="00F10B4F">
        <w:t>;</w:t>
      </w:r>
    </w:p>
    <w:p w14:paraId="76993760" w14:textId="77777777" w:rsidR="00892680" w:rsidRPr="00F10B4F" w:rsidRDefault="00892680" w:rsidP="00892680">
      <w:pPr>
        <w:pStyle w:val="B1"/>
      </w:pPr>
      <w:r w:rsidRPr="00F10B4F">
        <w:t>1&gt;</w:t>
      </w:r>
      <w:r w:rsidRPr="00F10B4F">
        <w:tab/>
        <w:t xml:space="preserve">for each </w:t>
      </w:r>
      <w:r w:rsidRPr="00F10B4F">
        <w:rPr>
          <w:i/>
        </w:rPr>
        <w:t xml:space="preserve">measPosPreConfigGapId </w:t>
      </w:r>
      <w:r w:rsidRPr="00F10B4F">
        <w:t xml:space="preserve">included in the received </w:t>
      </w:r>
      <w:r w:rsidRPr="00F10B4F">
        <w:rPr>
          <w:i/>
        </w:rPr>
        <w:t>posMeasGapPreConfigToReleaseList</w:t>
      </w:r>
      <w:r w:rsidRPr="00F10B4F">
        <w:t>:</w:t>
      </w:r>
    </w:p>
    <w:p w14:paraId="6EEE5B61" w14:textId="77777777" w:rsidR="00892680" w:rsidRPr="00F10B4F" w:rsidRDefault="00892680" w:rsidP="00892680">
      <w:pPr>
        <w:pStyle w:val="B2"/>
      </w:pPr>
      <w:r w:rsidRPr="00F10B4F">
        <w:t>2&gt;</w:t>
      </w:r>
      <w:r w:rsidRPr="00F10B4F">
        <w:tab/>
        <w:t xml:space="preserve">release the measurement gap configuration associated with the </w:t>
      </w:r>
      <w:r w:rsidRPr="00F10B4F">
        <w:rPr>
          <w:i/>
        </w:rPr>
        <w:t>measPosPreConfigGapId</w:t>
      </w:r>
      <w:r w:rsidRPr="00F10B4F">
        <w:t>;</w:t>
      </w:r>
    </w:p>
    <w:p w14:paraId="28C33A06" w14:textId="6DC8BD88" w:rsidR="00CD6E63" w:rsidRPr="00F10B4F" w:rsidRDefault="00CD6E63" w:rsidP="00CD6E63">
      <w:pPr>
        <w:pStyle w:val="B1"/>
      </w:pPr>
      <w:r w:rsidRPr="00F10B4F">
        <w:t>1&gt;</w:t>
      </w:r>
      <w:r w:rsidRPr="00F10B4F">
        <w:tab/>
        <w:t xml:space="preserve">for each </w:t>
      </w:r>
      <w:r w:rsidRPr="00F10B4F">
        <w:rPr>
          <w:i/>
        </w:rPr>
        <w:t>GapConfig</w:t>
      </w:r>
      <w:r w:rsidRPr="00F10B4F">
        <w:t xml:space="preserve"> received in </w:t>
      </w:r>
      <w:r w:rsidRPr="00F10B4F">
        <w:rPr>
          <w:i/>
        </w:rPr>
        <w:t>gapToAddModList</w:t>
      </w:r>
      <w:r w:rsidRPr="00F10B4F">
        <w:t>:</w:t>
      </w:r>
    </w:p>
    <w:p w14:paraId="5EA4A9A8" w14:textId="6D7C9FC9" w:rsidR="00CD6E63" w:rsidRPr="00F10B4F" w:rsidRDefault="00CD6E63" w:rsidP="00CD6E63">
      <w:pPr>
        <w:pStyle w:val="B2"/>
      </w:pPr>
      <w:r w:rsidRPr="00F10B4F">
        <w:t>2&gt;</w:t>
      </w:r>
      <w:r w:rsidRPr="00F10B4F">
        <w:tab/>
        <w:t xml:space="preserve">setup measurement gap configuration indicated by the </w:t>
      </w:r>
      <w:r w:rsidRPr="00F10B4F">
        <w:rPr>
          <w:i/>
        </w:rPr>
        <w:t>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6E0D78D5" w14:textId="77777777" w:rsidR="00CD6E63" w:rsidRPr="00F10B4F" w:rsidRDefault="00CD6E63" w:rsidP="00CD6E63">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15E16550" w14:textId="77777777" w:rsidR="00CD6E63" w:rsidRPr="00F10B4F" w:rsidRDefault="00CD6E63" w:rsidP="00CD6E63">
      <w:pPr>
        <w:pStyle w:val="B3"/>
      </w:pPr>
      <w:r w:rsidRPr="00F10B4F">
        <w:t xml:space="preserve">subframe = </w:t>
      </w:r>
      <w:r w:rsidRPr="00F10B4F">
        <w:rPr>
          <w:i/>
        </w:rPr>
        <w:t>gapOffset</w:t>
      </w:r>
      <w:r w:rsidRPr="00F10B4F">
        <w:t xml:space="preserve"> mod 10;</w:t>
      </w:r>
    </w:p>
    <w:p w14:paraId="02F87121" w14:textId="77777777" w:rsidR="00CD6E63" w:rsidRPr="00F10B4F" w:rsidRDefault="00CD6E63" w:rsidP="00CD6E63">
      <w:pPr>
        <w:pStyle w:val="B3"/>
      </w:pPr>
      <w:r w:rsidRPr="00F10B4F">
        <w:t xml:space="preserve">with </w:t>
      </w:r>
      <w:r w:rsidRPr="00F10B4F">
        <w:rPr>
          <w:i/>
        </w:rPr>
        <w:t>T</w:t>
      </w:r>
      <w:r w:rsidRPr="00F10B4F">
        <w:t xml:space="preserve"> = MGRP/10 as defined in TS 38.133 [14];</w:t>
      </w:r>
    </w:p>
    <w:p w14:paraId="6411AE95" w14:textId="77777777" w:rsidR="000668CD" w:rsidRPr="00F10B4F" w:rsidRDefault="00CD6E63" w:rsidP="000668CD">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018A1E8" w14:textId="610AD748" w:rsidR="00CD6E63" w:rsidRPr="00F10B4F" w:rsidRDefault="000668CD" w:rsidP="000668CD">
      <w:pPr>
        <w:pStyle w:val="B2"/>
      </w:pPr>
      <w:r w:rsidRPr="00F10B4F">
        <w:t>2&gt;</w:t>
      </w:r>
      <w:r w:rsidRPr="00F10B4F">
        <w:tab/>
        <w:t xml:space="preserve">apply the measurement gap as per UE measurement gap, FR1 measurement gap, or FR2 measurement gap according to the </w:t>
      </w:r>
      <w:r w:rsidRPr="00F10B4F">
        <w:rPr>
          <w:i/>
          <w:iCs/>
        </w:rPr>
        <w:t>gapType</w:t>
      </w:r>
      <w:r w:rsidRPr="00F10B4F">
        <w:t xml:space="preserve"> indicated by the </w:t>
      </w:r>
      <w:r w:rsidRPr="00F10B4F">
        <w:rPr>
          <w:i/>
        </w:rPr>
        <w:t>GapConfig</w:t>
      </w:r>
      <w:r w:rsidRPr="00F10B4F">
        <w:t>;</w:t>
      </w:r>
    </w:p>
    <w:p w14:paraId="1C080D7D" w14:textId="77F1C955" w:rsidR="00CD6E63" w:rsidRPr="00F10B4F" w:rsidRDefault="00CD6E63" w:rsidP="00CD6E63">
      <w:pPr>
        <w:pStyle w:val="B2"/>
      </w:pPr>
      <w:r w:rsidRPr="00F10B4F">
        <w:t>2&gt;</w:t>
      </w:r>
      <w:r w:rsidRPr="00F10B4F">
        <w:tab/>
        <w:t xml:space="preserve">associate the measurement gap with the </w:t>
      </w:r>
      <w:r w:rsidRPr="00F10B4F">
        <w:rPr>
          <w:i/>
        </w:rPr>
        <w:t xml:space="preserve">measGapId </w:t>
      </w:r>
      <w:r w:rsidRPr="00F10B4F">
        <w:t xml:space="preserve">indicated by the </w:t>
      </w:r>
      <w:r w:rsidRPr="00F10B4F">
        <w:rPr>
          <w:i/>
        </w:rPr>
        <w:t>GapConfig</w:t>
      </w:r>
      <w:r w:rsidRPr="00F10B4F">
        <w:t>;</w:t>
      </w:r>
    </w:p>
    <w:p w14:paraId="7BFA3478" w14:textId="77777777" w:rsidR="00CD6E63" w:rsidRPr="00F10B4F" w:rsidRDefault="00CD6E63" w:rsidP="00CD6E63">
      <w:pPr>
        <w:pStyle w:val="B2"/>
      </w:pPr>
      <w:r w:rsidRPr="00F10B4F">
        <w:t>2&gt;</w:t>
      </w:r>
      <w:r w:rsidRPr="00F10B4F">
        <w:tab/>
        <w:t xml:space="preserve">if </w:t>
      </w:r>
      <w:r w:rsidRPr="00F10B4F">
        <w:rPr>
          <w:i/>
        </w:rPr>
        <w:t>gapSharing</w:t>
      </w:r>
      <w:r w:rsidRPr="00F10B4F">
        <w:t xml:space="preserve"> in the </w:t>
      </w:r>
      <w:r w:rsidRPr="00F10B4F">
        <w:rPr>
          <w:i/>
        </w:rPr>
        <w:t>GapConfig</w:t>
      </w:r>
      <w:r w:rsidRPr="00F10B4F">
        <w:t xml:space="preserve"> is present:</w:t>
      </w:r>
    </w:p>
    <w:p w14:paraId="48BBEB69" w14:textId="11C5BC77" w:rsidR="00CD6E63" w:rsidRPr="00F10B4F" w:rsidRDefault="00CD6E63" w:rsidP="00CD6E63">
      <w:pPr>
        <w:pStyle w:val="B3"/>
      </w:pPr>
      <w:r w:rsidRPr="00F10B4F">
        <w:rPr>
          <w:rFonts w:eastAsia="Batang"/>
          <w:noProof/>
        </w:rPr>
        <w:t>3&gt;</w:t>
      </w:r>
      <w:r w:rsidRPr="00F10B4F">
        <w:rPr>
          <w:rFonts w:eastAsia="Batang"/>
          <w:noProof/>
        </w:rPr>
        <w:tab/>
        <w:t xml:space="preserve">setup the gap sharing configuration for </w:t>
      </w:r>
      <w:r w:rsidRPr="00F10B4F">
        <w:t>the measurement gap</w:t>
      </w:r>
      <w:r w:rsidRPr="00F10B4F">
        <w:rPr>
          <w:rFonts w:eastAsia="Batang"/>
          <w:noProof/>
        </w:rPr>
        <w:t xml:space="preserve"> in accordance with the received </w:t>
      </w:r>
      <w:r w:rsidRPr="00F10B4F">
        <w:rPr>
          <w:rFonts w:eastAsia="Batang"/>
          <w:i/>
          <w:iCs/>
          <w:noProof/>
        </w:rPr>
        <w:t>gapSharing</w:t>
      </w:r>
      <w:r w:rsidRPr="00F10B4F">
        <w:rPr>
          <w:rFonts w:eastAsia="Batang"/>
          <w:noProof/>
        </w:rPr>
        <w:t xml:space="preserve"> as defined in TS 38.133 [14];</w:t>
      </w:r>
    </w:p>
    <w:p w14:paraId="6C42F2E2" w14:textId="77777777" w:rsidR="00CD6E63" w:rsidRPr="00F10B4F" w:rsidRDefault="00CD6E63" w:rsidP="00CD6E63">
      <w:pPr>
        <w:pStyle w:val="B2"/>
      </w:pPr>
      <w:r w:rsidRPr="00F10B4F">
        <w:t>2&gt;</w:t>
      </w:r>
      <w:r w:rsidRPr="00F10B4F">
        <w:tab/>
        <w:t>else:</w:t>
      </w:r>
    </w:p>
    <w:p w14:paraId="5F6CBCD7" w14:textId="69DBDAFF" w:rsidR="00CD6E63" w:rsidRPr="00F10B4F" w:rsidRDefault="00CD6E63" w:rsidP="00CD6E63">
      <w:pPr>
        <w:pStyle w:val="B3"/>
      </w:pPr>
      <w:r w:rsidRPr="00F10B4F">
        <w:rPr>
          <w:rFonts w:eastAsia="Batang"/>
          <w:noProof/>
        </w:rPr>
        <w:t>3&gt;</w:t>
      </w:r>
      <w:r w:rsidRPr="00F10B4F">
        <w:rPr>
          <w:rFonts w:eastAsia="Batang"/>
          <w:noProof/>
        </w:rPr>
        <w:tab/>
        <w:t xml:space="preserve">release the gap sharing configuration (if configured) for </w:t>
      </w:r>
      <w:r w:rsidRPr="00F10B4F">
        <w:t>the measurement gap</w:t>
      </w:r>
      <w:r w:rsidRPr="00F10B4F">
        <w:rPr>
          <w:rFonts w:eastAsia="Batang"/>
          <w:noProof/>
        </w:rPr>
        <w:t>;</w:t>
      </w:r>
    </w:p>
    <w:p w14:paraId="45627826" w14:textId="77777777" w:rsidR="00892680" w:rsidRPr="00F10B4F" w:rsidRDefault="00892680" w:rsidP="00892680">
      <w:pPr>
        <w:pStyle w:val="B1"/>
      </w:pPr>
      <w:r w:rsidRPr="00F10B4F">
        <w:t>1&gt;</w:t>
      </w:r>
      <w:r w:rsidRPr="00F10B4F">
        <w:tab/>
        <w:t xml:space="preserve">for each </w:t>
      </w:r>
      <w:r w:rsidRPr="00F10B4F">
        <w:rPr>
          <w:i/>
        </w:rPr>
        <w:t>PosGapConfig</w:t>
      </w:r>
      <w:r w:rsidRPr="00F10B4F">
        <w:t xml:space="preserve"> received in </w:t>
      </w:r>
      <w:r w:rsidRPr="00F10B4F">
        <w:rPr>
          <w:i/>
        </w:rPr>
        <w:t>PosMeasGapPreConfigToAddModList</w:t>
      </w:r>
      <w:r w:rsidRPr="00F10B4F">
        <w:t>:</w:t>
      </w:r>
    </w:p>
    <w:p w14:paraId="02EB13CF" w14:textId="77777777" w:rsidR="00F747EB" w:rsidRPr="00F10B4F" w:rsidRDefault="00892680" w:rsidP="00892680">
      <w:pPr>
        <w:pStyle w:val="B2"/>
      </w:pPr>
      <w:r w:rsidRPr="00F10B4F">
        <w:t>2&gt;</w:t>
      </w:r>
      <w:r w:rsidRPr="00F10B4F">
        <w:tab/>
        <w:t xml:space="preserve">if a measurement gap configuration associated with the </w:t>
      </w:r>
      <w:r w:rsidRPr="00F10B4F">
        <w:rPr>
          <w:i/>
        </w:rPr>
        <w:t xml:space="preserve">measPosPreConfigGapId </w:t>
      </w:r>
      <w:r w:rsidRPr="00F10B4F">
        <w:t xml:space="preserve">indicated by the </w:t>
      </w:r>
      <w:r w:rsidRPr="00F10B4F">
        <w:rPr>
          <w:i/>
        </w:rPr>
        <w:t>PosGapConfig</w:t>
      </w:r>
      <w:r w:rsidRPr="00F10B4F">
        <w:t xml:space="preserve"> is already setup:</w:t>
      </w:r>
    </w:p>
    <w:p w14:paraId="6807501E" w14:textId="0F639663" w:rsidR="00892680" w:rsidRPr="00F10B4F" w:rsidRDefault="00892680" w:rsidP="00892680">
      <w:pPr>
        <w:pStyle w:val="B3"/>
      </w:pPr>
      <w:r w:rsidRPr="00F10B4F">
        <w:lastRenderedPageBreak/>
        <w:t>3&gt;</w:t>
      </w:r>
      <w:r w:rsidRPr="00F10B4F">
        <w:tab/>
        <w:t>release the measurement gap configuration;</w:t>
      </w:r>
    </w:p>
    <w:p w14:paraId="7B9980DC" w14:textId="77777777" w:rsidR="00892680" w:rsidRPr="00F10B4F" w:rsidRDefault="00892680" w:rsidP="00892680">
      <w:pPr>
        <w:pStyle w:val="B2"/>
      </w:pPr>
      <w:r w:rsidRPr="00F10B4F">
        <w:rPr>
          <w:rFonts w:eastAsia="等线"/>
          <w:lang w:eastAsia="zh-CN"/>
        </w:rPr>
        <w:t>2&gt;</w:t>
      </w:r>
      <w:r w:rsidRPr="00F10B4F">
        <w:rPr>
          <w:rFonts w:eastAsia="等线"/>
          <w:lang w:eastAsia="zh-CN"/>
        </w:rPr>
        <w:tab/>
      </w:r>
      <w:r w:rsidRPr="00F10B4F">
        <w:t xml:space="preserve">setup measurement gap configuration indicated by the </w:t>
      </w:r>
      <w:r w:rsidRPr="00F10B4F">
        <w:rPr>
          <w:i/>
        </w:rPr>
        <w:t>PosGapConfig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4AF182B0" w14:textId="77777777" w:rsidR="00892680" w:rsidRPr="00F10B4F" w:rsidRDefault="00892680" w:rsidP="00892680">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2E2F8310" w14:textId="77777777" w:rsidR="00892680" w:rsidRPr="00F10B4F" w:rsidRDefault="00892680" w:rsidP="00892680">
      <w:pPr>
        <w:pStyle w:val="B3"/>
      </w:pPr>
      <w:r w:rsidRPr="00F10B4F">
        <w:t xml:space="preserve">subframe = </w:t>
      </w:r>
      <w:r w:rsidRPr="00F10B4F">
        <w:rPr>
          <w:i/>
        </w:rPr>
        <w:t>gapOffset</w:t>
      </w:r>
      <w:r w:rsidRPr="00F10B4F">
        <w:t xml:space="preserve"> mod 10;</w:t>
      </w:r>
    </w:p>
    <w:p w14:paraId="6FC3D094" w14:textId="77777777" w:rsidR="00892680" w:rsidRPr="00F10B4F" w:rsidRDefault="00892680" w:rsidP="00892680">
      <w:pPr>
        <w:pStyle w:val="B3"/>
      </w:pPr>
      <w:r w:rsidRPr="00F10B4F">
        <w:t xml:space="preserve">with </w:t>
      </w:r>
      <w:r w:rsidRPr="00F10B4F">
        <w:rPr>
          <w:i/>
        </w:rPr>
        <w:t>T</w:t>
      </w:r>
      <w:r w:rsidRPr="00F10B4F">
        <w:t xml:space="preserve"> = MGRP/10 as defined in TS 38.133 [14];</w:t>
      </w:r>
    </w:p>
    <w:p w14:paraId="4625C0D1" w14:textId="77777777" w:rsidR="00892680" w:rsidRPr="00F10B4F" w:rsidRDefault="00892680" w:rsidP="00892680">
      <w:pPr>
        <w:pStyle w:val="B2"/>
      </w:pPr>
      <w:r w:rsidRPr="00F10B4F">
        <w:rPr>
          <w:rFonts w:eastAsia="等线"/>
          <w:lang w:eastAsia="zh-CN"/>
        </w:rPr>
        <w:t>2&gt;</w:t>
      </w:r>
      <w:r w:rsidRPr="00F10B4F">
        <w:rPr>
          <w:rFonts w:eastAsia="等线"/>
          <w:lang w:eastAsia="zh-CN"/>
        </w:rPr>
        <w:tab/>
      </w:r>
      <w:r w:rsidRPr="00F10B4F">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3162DFED" w14:textId="77777777" w:rsidR="00892680" w:rsidRPr="00F10B4F" w:rsidRDefault="00892680" w:rsidP="00892680">
      <w:pPr>
        <w:pStyle w:val="B2"/>
        <w:rPr>
          <w:iCs/>
        </w:rPr>
      </w:pPr>
      <w:r w:rsidRPr="00F10B4F">
        <w:rPr>
          <w:rFonts w:eastAsia="等线"/>
          <w:lang w:eastAsia="zh-CN"/>
        </w:rPr>
        <w:t>2&gt;</w:t>
      </w:r>
      <w:r w:rsidRPr="00F10B4F">
        <w:rPr>
          <w:rFonts w:eastAsia="等线"/>
          <w:lang w:eastAsia="zh-CN"/>
        </w:rPr>
        <w:tab/>
        <w:t xml:space="preserve">configure the measurement gap as indicated by </w:t>
      </w:r>
      <w:r w:rsidRPr="00F10B4F">
        <w:rPr>
          <w:rFonts w:eastAsia="等线"/>
          <w:i/>
          <w:lang w:eastAsia="zh-CN"/>
        </w:rPr>
        <w:t>gapType</w:t>
      </w:r>
      <w:r w:rsidRPr="00F10B4F">
        <w:rPr>
          <w:rFonts w:eastAsia="等线"/>
          <w:iCs/>
          <w:lang w:eastAsia="zh-CN"/>
        </w:rPr>
        <w:t>;</w:t>
      </w:r>
    </w:p>
    <w:p w14:paraId="190AA6E3" w14:textId="77777777" w:rsidR="00CD6E63" w:rsidRPr="00F10B4F" w:rsidRDefault="00CD6E63" w:rsidP="00CD6E63">
      <w:pPr>
        <w:pStyle w:val="B1"/>
      </w:pPr>
      <w:r w:rsidRPr="00F10B4F">
        <w:t>1&gt;</w:t>
      </w:r>
      <w:r w:rsidRPr="00F10B4F">
        <w:tab/>
        <w:t>for each FR1, FR2, and per UE measurement gap that is setup:</w:t>
      </w:r>
    </w:p>
    <w:p w14:paraId="48B1092A" w14:textId="5FB8283D" w:rsidR="00CD6E63" w:rsidRPr="00F10B4F" w:rsidRDefault="00CD6E63" w:rsidP="00CD6E63">
      <w:pPr>
        <w:pStyle w:val="B2"/>
      </w:pPr>
      <w:r w:rsidRPr="00F10B4F">
        <w:t>2&gt;</w:t>
      </w:r>
      <w:r w:rsidRPr="00F10B4F">
        <w:tab/>
        <w:t xml:space="preserve">if </w:t>
      </w:r>
      <w:r w:rsidR="00892680" w:rsidRPr="00F10B4F">
        <w:t xml:space="preserve">the measurement gap is configured by </w:t>
      </w:r>
      <w:r w:rsidR="00892680" w:rsidRPr="00F10B4F">
        <w:rPr>
          <w:i/>
        </w:rPr>
        <w:t>GapConfig</w:t>
      </w:r>
      <w:r w:rsidR="00892680" w:rsidRPr="00F10B4F">
        <w:t xml:space="preserve"> and </w:t>
      </w:r>
      <w:r w:rsidRPr="00F10B4F">
        <w:rPr>
          <w:i/>
        </w:rPr>
        <w:t xml:space="preserve">preConfigInd-r17 </w:t>
      </w:r>
      <w:r w:rsidRPr="00F10B4F">
        <w:t xml:space="preserve">in the corresponding </w:t>
      </w:r>
      <w:r w:rsidRPr="00F10B4F">
        <w:rPr>
          <w:i/>
        </w:rPr>
        <w:t>GapConfig</w:t>
      </w:r>
      <w:r w:rsidRPr="00F10B4F">
        <w:t xml:space="preserve"> is present:</w:t>
      </w:r>
    </w:p>
    <w:p w14:paraId="4AB95AA9" w14:textId="77777777" w:rsidR="00CD6E63" w:rsidRPr="00F10B4F" w:rsidRDefault="00CD6E63" w:rsidP="00CD6E63">
      <w:pPr>
        <w:pStyle w:val="B3"/>
      </w:pPr>
      <w:r w:rsidRPr="00F10B4F">
        <w:rPr>
          <w:rFonts w:eastAsia="Batang"/>
          <w:noProof/>
        </w:rPr>
        <w:t>3&gt;</w:t>
      </w:r>
      <w:r w:rsidRPr="00F10B4F">
        <w:rPr>
          <w:rFonts w:eastAsia="Batang"/>
          <w:noProof/>
        </w:rPr>
        <w:tab/>
        <w:t xml:space="preserve">determine whether the </w:t>
      </w:r>
      <w:r w:rsidRPr="00F10B4F">
        <w:t>measurement gap is activated or not according to TS 38.133 [14]</w:t>
      </w:r>
      <w:r w:rsidRPr="00F10B4F">
        <w:rPr>
          <w:rFonts w:eastAsia="Batang"/>
          <w:noProof/>
        </w:rPr>
        <w:t>;</w:t>
      </w:r>
    </w:p>
    <w:p w14:paraId="5737351E" w14:textId="77777777" w:rsidR="00892680" w:rsidRPr="00F10B4F" w:rsidRDefault="00892680" w:rsidP="00892680">
      <w:pPr>
        <w:pStyle w:val="B2"/>
        <w:rPr>
          <w:rFonts w:eastAsia="等线"/>
          <w:lang w:eastAsia="zh-CN"/>
        </w:rPr>
      </w:pPr>
      <w:r w:rsidRPr="00F10B4F">
        <w:rPr>
          <w:rFonts w:eastAsia="等线"/>
          <w:lang w:eastAsia="zh-CN"/>
        </w:rPr>
        <w:t>2&gt;</w:t>
      </w:r>
      <w:r w:rsidRPr="00F10B4F">
        <w:rPr>
          <w:rFonts w:eastAsia="等线"/>
          <w:lang w:eastAsia="zh-CN"/>
        </w:rPr>
        <w:tab/>
        <w:t xml:space="preserve">else if the measurement gap is configured by </w:t>
      </w:r>
      <w:r w:rsidRPr="00F10B4F">
        <w:rPr>
          <w:rFonts w:eastAsia="等线"/>
          <w:i/>
          <w:lang w:eastAsia="zh-CN"/>
        </w:rPr>
        <w:t>PosGapConfig</w:t>
      </w:r>
      <w:r w:rsidRPr="00F10B4F">
        <w:rPr>
          <w:rFonts w:eastAsia="等线"/>
          <w:lang w:eastAsia="zh-CN"/>
        </w:rPr>
        <w:t>:</w:t>
      </w:r>
    </w:p>
    <w:p w14:paraId="7BFDA712" w14:textId="77777777" w:rsidR="00892680" w:rsidRPr="00F10B4F" w:rsidRDefault="00892680" w:rsidP="00892680">
      <w:pPr>
        <w:pStyle w:val="B3"/>
        <w:rPr>
          <w:rFonts w:eastAsia="等线"/>
          <w:lang w:eastAsia="zh-CN"/>
        </w:rPr>
      </w:pPr>
      <w:r w:rsidRPr="00F10B4F">
        <w:rPr>
          <w:rFonts w:eastAsia="等线"/>
          <w:lang w:eastAsia="zh-CN"/>
        </w:rPr>
        <w:t>3&gt;</w:t>
      </w:r>
      <w:r w:rsidRPr="00F10B4F">
        <w:rPr>
          <w:rFonts w:eastAsia="等线"/>
          <w:lang w:eastAsia="zh-CN"/>
        </w:rPr>
        <w:tab/>
        <w:t>consider the measurement gap to be deactivated;</w:t>
      </w:r>
    </w:p>
    <w:p w14:paraId="43D7ED65" w14:textId="77777777" w:rsidR="00CD6E63" w:rsidRPr="00F10B4F" w:rsidRDefault="00CD6E63" w:rsidP="00CD6E63">
      <w:pPr>
        <w:pStyle w:val="B2"/>
      </w:pPr>
      <w:r w:rsidRPr="00F10B4F">
        <w:t>2&gt;</w:t>
      </w:r>
      <w:r w:rsidRPr="00F10B4F">
        <w:tab/>
        <w:t>else:</w:t>
      </w:r>
    </w:p>
    <w:p w14:paraId="13E50D99" w14:textId="055724BB" w:rsidR="00394471" w:rsidRPr="00F10B4F" w:rsidRDefault="00CD6E63" w:rsidP="000830BB">
      <w:pPr>
        <w:pStyle w:val="B3"/>
      </w:pPr>
      <w:r w:rsidRPr="00F10B4F">
        <w:rPr>
          <w:rFonts w:eastAsia="Batang"/>
          <w:noProof/>
        </w:rPr>
        <w:t>3&gt;</w:t>
      </w:r>
      <w:r w:rsidRPr="00F10B4F">
        <w:rPr>
          <w:rFonts w:eastAsia="Batang"/>
          <w:noProof/>
        </w:rPr>
        <w:tab/>
        <w:t xml:space="preserve">consider the </w:t>
      </w:r>
      <w:r w:rsidRPr="00F10B4F">
        <w:t>measurement gap</w:t>
      </w:r>
      <w:r w:rsidRPr="00F10B4F">
        <w:rPr>
          <w:rFonts w:eastAsia="Batang"/>
          <w:noProof/>
        </w:rPr>
        <w:t xml:space="preserve"> to be activated</w:t>
      </w:r>
      <w:r w:rsidR="00892680" w:rsidRPr="00F10B4F">
        <w:rPr>
          <w:rFonts w:eastAsia="Batang"/>
          <w:noProof/>
        </w:rPr>
        <w:t>.</w:t>
      </w:r>
    </w:p>
    <w:p w14:paraId="5547570F" w14:textId="07529D54" w:rsidR="00394471" w:rsidRPr="00F10B4F" w:rsidRDefault="00394471" w:rsidP="00394471">
      <w:pPr>
        <w:pStyle w:val="NO"/>
      </w:pPr>
      <w:r w:rsidRPr="00F10B4F">
        <w:t>NOTE 1:</w:t>
      </w:r>
      <w:r w:rsidRPr="00F10B4F">
        <w:tab/>
        <w:t xml:space="preserve">For </w:t>
      </w:r>
      <w:r w:rsidR="00CD6E63" w:rsidRPr="00F10B4F">
        <w:t>FR2 gap</w:t>
      </w:r>
      <w:r w:rsidRPr="00F10B4F">
        <w:t xml:space="preserve"> configuration with synchronous CA, for the UE in NE-DC or NR-DC, the SFN and subframe of the serving cell indicated by the </w:t>
      </w:r>
      <w:r w:rsidRPr="00F10B4F">
        <w:rPr>
          <w:i/>
        </w:rPr>
        <w:t xml:space="preserve">refServCellIndicator </w:t>
      </w:r>
      <w:r w:rsidRPr="00F10B4F">
        <w:t>is used in the gap calculation. Otherwise, the SFN and subframe of a serving cell on FR2 frequency is used in the gap calculation</w:t>
      </w:r>
    </w:p>
    <w:p w14:paraId="2CE3C84C" w14:textId="25C5E672" w:rsidR="00394471" w:rsidRPr="00F10B4F" w:rsidRDefault="00394471" w:rsidP="00394471">
      <w:pPr>
        <w:pStyle w:val="NO"/>
      </w:pPr>
      <w:r w:rsidRPr="00F10B4F">
        <w:t>NOTE 2:</w:t>
      </w:r>
      <w:r w:rsidRPr="00F10B4F">
        <w:tab/>
        <w:t xml:space="preserve">For </w:t>
      </w:r>
      <w:r w:rsidR="00766157" w:rsidRPr="00F10B4F">
        <w:t>FR1 gap or per UE gap</w:t>
      </w:r>
      <w:r w:rsidRPr="00F10B4F">
        <w:t xml:space="preserve"> configuration, for the UE in NE-DC or NR-DC, the SFN and subframe of the serving cell indicated by the </w:t>
      </w:r>
      <w:r w:rsidRPr="00F10B4F">
        <w:rPr>
          <w:i/>
        </w:rPr>
        <w:t xml:space="preserve">refServCellIndicator </w:t>
      </w:r>
      <w:r w:rsidRPr="00F10B4F">
        <w:t>in is used in the gap calculation. Otherwise, the SFN and subframe of the PCell is used in the gap calculation.</w:t>
      </w:r>
    </w:p>
    <w:p w14:paraId="3987CA06" w14:textId="401FFCBC" w:rsidR="00394471" w:rsidRPr="00F10B4F" w:rsidRDefault="00394471" w:rsidP="00394471">
      <w:pPr>
        <w:keepLines/>
        <w:ind w:left="1135" w:hanging="851"/>
        <w:rPr>
          <w:lang w:eastAsia="x-none"/>
        </w:rPr>
      </w:pPr>
      <w:r w:rsidRPr="00F10B4F">
        <w:rPr>
          <w:lang w:eastAsia="x-none"/>
        </w:rPr>
        <w:t>NOTE 3:</w:t>
      </w:r>
      <w:r w:rsidRPr="00F10B4F">
        <w:rPr>
          <w:lang w:eastAsia="x-none"/>
        </w:rPr>
        <w:tab/>
        <w:t xml:space="preserve">For </w:t>
      </w:r>
      <w:r w:rsidR="00766157" w:rsidRPr="00F10B4F">
        <w:rPr>
          <w:lang w:eastAsia="x-none"/>
        </w:rPr>
        <w:t>FR2 gap</w:t>
      </w:r>
      <w:r w:rsidRPr="00F10B4F">
        <w:rPr>
          <w:lang w:eastAsia="x-none"/>
        </w:rPr>
        <w:t xml:space="preserve"> configuration with asynchronous CA, for the UE in NE-DC or NR-DC, the SFN and subframe of the serving cell indicated by the </w:t>
      </w:r>
      <w:r w:rsidRPr="00F10B4F">
        <w:rPr>
          <w:i/>
          <w:lang w:eastAsia="x-none"/>
        </w:rPr>
        <w:t xml:space="preserve">refServCellIndicator </w:t>
      </w:r>
      <w:r w:rsidRPr="00F10B4F">
        <w:rPr>
          <w:iCs/>
          <w:lang w:eastAsia="x-none"/>
        </w:rPr>
        <w:t>and</w:t>
      </w:r>
      <w:r w:rsidRPr="00F10B4F">
        <w:rPr>
          <w:i/>
          <w:lang w:eastAsia="x-none"/>
        </w:rPr>
        <w:t xml:space="preserve"> refFR2ServCellAsyncCA</w:t>
      </w:r>
      <w:r w:rsidRPr="00F10B4F">
        <w:rPr>
          <w:lang w:eastAsia="x-none"/>
        </w:rPr>
        <w:t xml:space="preserve"> is used in the gap calculation. Otherwise, the SFN and subframe of a serving cell on FR2 frequency indicated by the </w:t>
      </w:r>
      <w:r w:rsidRPr="00F10B4F">
        <w:rPr>
          <w:i/>
          <w:lang w:eastAsia="x-none"/>
        </w:rPr>
        <w:t xml:space="preserve">refFR2ServCellAsyncCA </w:t>
      </w:r>
      <w:r w:rsidRPr="00F10B4F">
        <w:rPr>
          <w:lang w:eastAsia="x-none"/>
        </w:rPr>
        <w:t>is used in the gap calculation</w:t>
      </w:r>
    </w:p>
    <w:p w14:paraId="295E2DC9" w14:textId="77777777" w:rsidR="00394471" w:rsidRPr="00F10B4F" w:rsidRDefault="00394471" w:rsidP="00394471">
      <w:pPr>
        <w:pStyle w:val="Heading4"/>
      </w:pPr>
      <w:bookmarkStart w:id="383" w:name="_Toc60776877"/>
      <w:bookmarkStart w:id="384" w:name="_Toc131064535"/>
      <w:r w:rsidRPr="00F10B4F">
        <w:t>5.5.2.10</w:t>
      </w:r>
      <w:r w:rsidRPr="00F10B4F">
        <w:tab/>
        <w:t>Reference signal measurement timing configuration</w:t>
      </w:r>
      <w:bookmarkEnd w:id="383"/>
      <w:bookmarkEnd w:id="384"/>
    </w:p>
    <w:p w14:paraId="1D0F3730" w14:textId="77777777" w:rsidR="00394471" w:rsidRPr="00F10B4F" w:rsidRDefault="00394471" w:rsidP="00394471">
      <w:r w:rsidRPr="00F10B4F">
        <w:t xml:space="preserve">The UE shall setup the first SS/PBCH block measurement timing configuration (SMTC) in accordance with the received </w:t>
      </w:r>
      <w:r w:rsidRPr="00F10B4F">
        <w:rPr>
          <w:i/>
        </w:rPr>
        <w:t>periodicityAndOffset</w:t>
      </w:r>
      <w:r w:rsidRPr="00F10B4F">
        <w:t xml:space="preserve"> parameter (providing </w:t>
      </w:r>
      <w:r w:rsidRPr="00F10B4F">
        <w:rPr>
          <w:i/>
        </w:rPr>
        <w:t>Periodicity</w:t>
      </w:r>
      <w:r w:rsidRPr="00F10B4F">
        <w:t xml:space="preserve"> and </w:t>
      </w:r>
      <w:r w:rsidRPr="00F10B4F">
        <w:rPr>
          <w:i/>
        </w:rPr>
        <w:t xml:space="preserve">Offset </w:t>
      </w:r>
      <w:r w:rsidRPr="00F10B4F">
        <w:t xml:space="preserve">value for the following condition) in the </w:t>
      </w:r>
      <w:r w:rsidRPr="00F10B4F">
        <w:rPr>
          <w:i/>
        </w:rPr>
        <w:t>smtc1</w:t>
      </w:r>
      <w:r w:rsidRPr="00F10B4F">
        <w:t xml:space="preserve"> configuration. The first subframe of each SMTC occasion occurs at an SFN and subframe of the NR SpCell meeting the following condition:</w:t>
      </w:r>
    </w:p>
    <w:p w14:paraId="6BC4E4A2" w14:textId="77777777" w:rsidR="00394471" w:rsidRPr="00F10B4F" w:rsidRDefault="00394471" w:rsidP="00394471">
      <w:pPr>
        <w:pStyle w:val="B1"/>
      </w:pPr>
      <w:r w:rsidRPr="00F10B4F">
        <w:lastRenderedPageBreak/>
        <w:t xml:space="preserve">SFN mod </w:t>
      </w:r>
      <w:r w:rsidRPr="00F10B4F">
        <w:rPr>
          <w:i/>
        </w:rPr>
        <w:t>T</w:t>
      </w:r>
      <w:r w:rsidRPr="00F10B4F">
        <w:t xml:space="preserve"> = (FLOOR (</w:t>
      </w:r>
      <w:r w:rsidRPr="00F10B4F">
        <w:rPr>
          <w:i/>
        </w:rPr>
        <w:t>Offset</w:t>
      </w:r>
      <w:r w:rsidRPr="00F10B4F">
        <w:t>/10)</w:t>
      </w:r>
      <w:r w:rsidRPr="00F10B4F">
        <w:rPr>
          <w:lang w:eastAsia="zh-CN"/>
        </w:rPr>
        <w:t>)</w:t>
      </w:r>
      <w:r w:rsidRPr="00F10B4F">
        <w:t>;</w:t>
      </w:r>
    </w:p>
    <w:p w14:paraId="7B83FD87" w14:textId="77777777" w:rsidR="00394471" w:rsidRPr="00F10B4F" w:rsidRDefault="00394471" w:rsidP="00394471">
      <w:pPr>
        <w:pStyle w:val="B1"/>
        <w:rPr>
          <w:lang w:eastAsia="zh-CN"/>
        </w:rPr>
      </w:pPr>
      <w:r w:rsidRPr="00F10B4F">
        <w:rPr>
          <w:lang w:eastAsia="zh-CN"/>
        </w:rPr>
        <w:t xml:space="preserve">if the </w:t>
      </w:r>
      <w:r w:rsidRPr="00F10B4F">
        <w:rPr>
          <w:i/>
          <w:iCs/>
          <w:lang w:eastAsia="zh-CN"/>
        </w:rPr>
        <w:t xml:space="preserve">Periodicity </w:t>
      </w:r>
      <w:r w:rsidRPr="00F10B4F">
        <w:rPr>
          <w:lang w:eastAsia="zh-CN"/>
        </w:rPr>
        <w:t xml:space="preserve">is larger than </w:t>
      </w:r>
      <w:r w:rsidRPr="00F10B4F">
        <w:rPr>
          <w:i/>
        </w:rPr>
        <w:t>sf5</w:t>
      </w:r>
      <w:r w:rsidRPr="00F10B4F">
        <w:rPr>
          <w:lang w:eastAsia="zh-CN"/>
        </w:rPr>
        <w:t>:</w:t>
      </w:r>
    </w:p>
    <w:p w14:paraId="11A22CCA" w14:textId="77777777" w:rsidR="00394471" w:rsidRPr="00F10B4F" w:rsidRDefault="00394471" w:rsidP="00394471">
      <w:pPr>
        <w:pStyle w:val="B2"/>
      </w:pPr>
      <w:r w:rsidRPr="00F10B4F">
        <w:t xml:space="preserve">subframe = </w:t>
      </w:r>
      <w:r w:rsidRPr="00F10B4F">
        <w:rPr>
          <w:i/>
        </w:rPr>
        <w:t>Offset</w:t>
      </w:r>
      <w:r w:rsidRPr="00F10B4F">
        <w:t xml:space="preserve"> mod 10;</w:t>
      </w:r>
    </w:p>
    <w:p w14:paraId="159D07E5" w14:textId="77777777" w:rsidR="00394471" w:rsidRPr="00F10B4F" w:rsidRDefault="00394471" w:rsidP="00394471">
      <w:pPr>
        <w:pStyle w:val="B1"/>
        <w:rPr>
          <w:lang w:eastAsia="zh-CN"/>
        </w:rPr>
      </w:pPr>
      <w:r w:rsidRPr="00F10B4F">
        <w:rPr>
          <w:lang w:eastAsia="zh-CN"/>
        </w:rPr>
        <w:t>else:</w:t>
      </w:r>
    </w:p>
    <w:p w14:paraId="44448CBF" w14:textId="77777777" w:rsidR="00394471" w:rsidRPr="00F10B4F" w:rsidRDefault="00394471" w:rsidP="00394471">
      <w:pPr>
        <w:pStyle w:val="B2"/>
      </w:pPr>
      <w:r w:rsidRPr="00F10B4F">
        <w:rPr>
          <w:lang w:eastAsia="zh-CN"/>
        </w:rPr>
        <w:t xml:space="preserve">subframe = </w:t>
      </w:r>
      <w:r w:rsidRPr="00F10B4F">
        <w:rPr>
          <w:i/>
          <w:iCs/>
          <w:lang w:eastAsia="zh-CN"/>
        </w:rPr>
        <w:t>Offset</w:t>
      </w:r>
      <w:r w:rsidRPr="00F10B4F">
        <w:rPr>
          <w:lang w:eastAsia="zh-CN"/>
        </w:rPr>
        <w:t xml:space="preserve"> or (</w:t>
      </w:r>
      <w:r w:rsidRPr="00F10B4F">
        <w:rPr>
          <w:i/>
          <w:iCs/>
          <w:lang w:eastAsia="zh-CN"/>
        </w:rPr>
        <w:t>Offset</w:t>
      </w:r>
      <w:r w:rsidRPr="00F10B4F">
        <w:rPr>
          <w:lang w:eastAsia="zh-CN"/>
        </w:rPr>
        <w:t xml:space="preserve"> +5);</w:t>
      </w:r>
    </w:p>
    <w:p w14:paraId="14D849D7" w14:textId="77777777" w:rsidR="00394471" w:rsidRPr="00F10B4F" w:rsidRDefault="00394471" w:rsidP="00394471">
      <w:pPr>
        <w:pStyle w:val="B1"/>
      </w:pPr>
      <w:r w:rsidRPr="00F10B4F">
        <w:t xml:space="preserve">with </w:t>
      </w:r>
      <w:r w:rsidRPr="00F10B4F">
        <w:rPr>
          <w:i/>
        </w:rPr>
        <w:t>T</w:t>
      </w:r>
      <w:r w:rsidRPr="00F10B4F">
        <w:t xml:space="preserve"> = CEIL(</w:t>
      </w:r>
      <w:r w:rsidRPr="00F10B4F">
        <w:rPr>
          <w:i/>
        </w:rPr>
        <w:t>Periodicity</w:t>
      </w:r>
      <w:r w:rsidRPr="00F10B4F">
        <w:t>/10).</w:t>
      </w:r>
    </w:p>
    <w:p w14:paraId="48957766" w14:textId="77777777" w:rsidR="00394471" w:rsidRPr="00F10B4F" w:rsidRDefault="00394471" w:rsidP="00394471">
      <w:r w:rsidRPr="00F10B4F">
        <w:t xml:space="preserve">If </w:t>
      </w:r>
      <w:r w:rsidRPr="00F10B4F">
        <w:rPr>
          <w:i/>
        </w:rPr>
        <w:t>smtc2</w:t>
      </w:r>
      <w:r w:rsidRPr="00F10B4F">
        <w:t xml:space="preserve"> is present, for cells indicated in the </w:t>
      </w:r>
      <w:r w:rsidRPr="00F10B4F">
        <w:rPr>
          <w:i/>
        </w:rPr>
        <w:t>pci-List</w:t>
      </w:r>
      <w:r w:rsidRPr="00F10B4F">
        <w:t xml:space="preserve"> parameter in </w:t>
      </w:r>
      <w:r w:rsidRPr="00F10B4F">
        <w:rPr>
          <w:i/>
        </w:rPr>
        <w:t xml:space="preserve">smtc2 </w:t>
      </w:r>
      <w:r w:rsidRPr="00F10B4F">
        <w:t xml:space="preserve">in the same </w:t>
      </w:r>
      <w:r w:rsidRPr="00F10B4F">
        <w:rPr>
          <w:i/>
        </w:rPr>
        <w:t>MeasObjectNR</w:t>
      </w:r>
      <w:r w:rsidRPr="00F10B4F">
        <w:t xml:space="preserve">, the UE shall setup an additional SS/PBCH block measurement timing configuration (SMTC) in accordance with the received </w:t>
      </w:r>
      <w:r w:rsidRPr="00F10B4F">
        <w:rPr>
          <w:i/>
        </w:rPr>
        <w:t>periodicity</w:t>
      </w:r>
      <w:r w:rsidRPr="00F10B4F">
        <w:t xml:space="preserve"> parameter in the </w:t>
      </w:r>
      <w:r w:rsidRPr="00F10B4F">
        <w:rPr>
          <w:i/>
        </w:rPr>
        <w:t>smtc2</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29126A09" w14:textId="5DB1C316" w:rsidR="00394471" w:rsidRPr="00F10B4F" w:rsidRDefault="00394471" w:rsidP="00394471">
      <w:r w:rsidRPr="00F10B4F">
        <w:t xml:space="preserve">If </w:t>
      </w:r>
      <w:r w:rsidRPr="00F10B4F">
        <w:rPr>
          <w:i/>
        </w:rPr>
        <w:t>smtc2-LP</w:t>
      </w:r>
      <w:r w:rsidRPr="00F10B4F">
        <w:t xml:space="preserve"> is present, for cells indicated in the </w:t>
      </w:r>
      <w:r w:rsidRPr="00F10B4F">
        <w:rPr>
          <w:i/>
        </w:rPr>
        <w:t>pci-List</w:t>
      </w:r>
      <w:r w:rsidRPr="00F10B4F">
        <w:t xml:space="preserve"> parameter in </w:t>
      </w:r>
      <w:r w:rsidRPr="00F10B4F">
        <w:rPr>
          <w:i/>
        </w:rPr>
        <w:t xml:space="preserve">smtc2-LP </w:t>
      </w:r>
      <w:r w:rsidRPr="00F10B4F">
        <w:t>in the same frequency (for intra frequency cell reselection) or different frequency (for inter frequency cell reselec</w:t>
      </w:r>
      <w:r w:rsidR="00525702" w:rsidRPr="00F10B4F">
        <w:t>t</w:t>
      </w:r>
      <w:r w:rsidRPr="00F10B4F">
        <w:t xml:space="preserve">ion), the UE shall setup an additional SS/PBCH block measurement timing configuration (SMTC) in accordance with the received </w:t>
      </w:r>
      <w:r w:rsidRPr="00F10B4F">
        <w:rPr>
          <w:i/>
        </w:rPr>
        <w:t>periodicity</w:t>
      </w:r>
      <w:r w:rsidRPr="00F10B4F">
        <w:t xml:space="preserve"> parameter in the </w:t>
      </w:r>
      <w:r w:rsidRPr="00F10B4F">
        <w:rPr>
          <w:i/>
        </w:rPr>
        <w:t>smtc2-LP</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w:t>
      </w:r>
      <w:r w:rsidRPr="00F10B4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F10B4F" w:rsidRDefault="00394471" w:rsidP="00394471">
      <w:r w:rsidRPr="00F10B4F">
        <w:t xml:space="preserve">If </w:t>
      </w:r>
      <w:r w:rsidRPr="00F10B4F">
        <w:rPr>
          <w:i/>
          <w:iCs/>
        </w:rPr>
        <w:t>smtc3list</w:t>
      </w:r>
      <w:r w:rsidRPr="00F10B4F">
        <w:t xml:space="preserve"> is present, for cells indicated in the </w:t>
      </w:r>
      <w:r w:rsidRPr="00F10B4F">
        <w:rPr>
          <w:i/>
          <w:iCs/>
        </w:rPr>
        <w:t>pci-List</w:t>
      </w:r>
      <w:r w:rsidRPr="00F10B4F">
        <w:t xml:space="preserve"> parameter in each </w:t>
      </w:r>
      <w:r w:rsidRPr="00F10B4F">
        <w:rPr>
          <w:i/>
          <w:iCs/>
        </w:rPr>
        <w:t>SSB-MTC3</w:t>
      </w:r>
      <w:r w:rsidRPr="00F10B4F">
        <w:t xml:space="preserve"> element of the list in the same </w:t>
      </w:r>
      <w:r w:rsidRPr="00F10B4F">
        <w:rPr>
          <w:i/>
          <w:iCs/>
        </w:rPr>
        <w:t>MeasObjectNR</w:t>
      </w:r>
      <w:r w:rsidRPr="00F10B4F">
        <w:t xml:space="preserve">, the IAB-MT shall setup an additional SS block measurement timing configuration in accordance with the received </w:t>
      </w:r>
      <w:r w:rsidRPr="00F10B4F">
        <w:rPr>
          <w:i/>
          <w:iCs/>
        </w:rPr>
        <w:t>periodicityAndOffset</w:t>
      </w:r>
      <w:r w:rsidRPr="00F10B4F">
        <w:t xml:space="preserve"> parameter (using same condition as </w:t>
      </w:r>
      <w:r w:rsidRPr="00F10B4F">
        <w:rPr>
          <w:i/>
          <w:iCs/>
        </w:rPr>
        <w:t>smtc1</w:t>
      </w:r>
      <w:r w:rsidRPr="00F10B4F">
        <w:t xml:space="preserve"> to identify the SFN and the subframe for SMTC occasion) in each SSB-MTC3 configuration and use the duration and </w:t>
      </w:r>
      <w:r w:rsidRPr="00F10B4F">
        <w:rPr>
          <w:i/>
          <w:iCs/>
        </w:rPr>
        <w:t>ssb-ToMeasure</w:t>
      </w:r>
      <w:r w:rsidRPr="00F10B4F">
        <w:t xml:space="preserve"> parameters from each SSB-MTC3 configuration.</w:t>
      </w:r>
    </w:p>
    <w:p w14:paraId="0949AD08" w14:textId="60866994" w:rsidR="009A3D15" w:rsidRPr="00F10B4F" w:rsidRDefault="009A3D15" w:rsidP="009A3D15">
      <w:r w:rsidRPr="00F10B4F">
        <w:t xml:space="preserve">If </w:t>
      </w:r>
      <w:r w:rsidRPr="00F10B4F">
        <w:rPr>
          <w:i/>
          <w:iCs/>
        </w:rPr>
        <w:t>smtc4list</w:t>
      </w:r>
      <w:r w:rsidRPr="00F10B4F">
        <w:t xml:space="preserve"> is present, for cells indicated in the </w:t>
      </w:r>
      <w:r w:rsidRPr="00F10B4F">
        <w:rPr>
          <w:i/>
          <w:iCs/>
        </w:rPr>
        <w:t>pci-List</w:t>
      </w:r>
      <w:r w:rsidRPr="00F10B4F">
        <w:t xml:space="preserve"> parameter in each </w:t>
      </w:r>
      <w:r w:rsidRPr="00F10B4F">
        <w:rPr>
          <w:i/>
          <w:iCs/>
        </w:rPr>
        <w:t>SSB-MTC4</w:t>
      </w:r>
      <w:r w:rsidRPr="00F10B4F">
        <w:t xml:space="preserve"> element of the list in the same </w:t>
      </w:r>
      <w:r w:rsidRPr="00F10B4F">
        <w:rPr>
          <w:i/>
          <w:iCs/>
        </w:rPr>
        <w:t>MeasObjectNR</w:t>
      </w:r>
      <w:r w:rsidRPr="00F10B4F">
        <w:t xml:space="preserve">, the UE shall setup an additional SS/PBCH block measurement timing configuration (SMTC) in accordance with the received </w:t>
      </w:r>
      <w:r w:rsidR="00247F5B" w:rsidRPr="00F10B4F">
        <w:rPr>
          <w:i/>
          <w:iCs/>
        </w:rPr>
        <w:t>Offset</w:t>
      </w:r>
      <w:r w:rsidRPr="00F10B4F">
        <w:t xml:space="preserve"> parameter in the </w:t>
      </w:r>
      <w:r w:rsidRPr="00F10B4F">
        <w:rPr>
          <w:i/>
        </w:rPr>
        <w:t>smtc4</w:t>
      </w:r>
      <w:r w:rsidRPr="00F10B4F">
        <w:t xml:space="preserve"> configuration and use the </w:t>
      </w:r>
      <w:r w:rsidR="00247F5B" w:rsidRPr="00F10B4F">
        <w:rPr>
          <w:i/>
        </w:rPr>
        <w:t>periodicity</w:t>
      </w:r>
      <w:r w:rsidR="00247F5B" w:rsidRPr="00F10B4F" w:rsidDel="00247F5B">
        <w:rPr>
          <w:i/>
        </w:rPr>
        <w:t xml:space="preserve">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73FC58F6" w14:textId="279D3924" w:rsidR="00394471" w:rsidRPr="00F10B4F" w:rsidRDefault="00394471" w:rsidP="00394471">
      <w:r w:rsidRPr="00F10B4F">
        <w:t xml:space="preserve">On the indicated </w:t>
      </w:r>
      <w:r w:rsidRPr="00F10B4F">
        <w:rPr>
          <w:i/>
        </w:rPr>
        <w:t>ssbFrequency</w:t>
      </w:r>
      <w:r w:rsidRPr="00F10B4F">
        <w:t xml:space="preserve">, the UE shall not consider SS/PBCH block transmission in subframes outside the SMTC occasion for RRM measurements based on SS/PBCH blocks and for RRM measurements based on CSI-RS except for SFTD measurement (see TS 38.133 [14], </w:t>
      </w:r>
      <w:r w:rsidR="009C7196" w:rsidRPr="00F10B4F">
        <w:t>clause</w:t>
      </w:r>
      <w:r w:rsidRPr="00F10B4F">
        <w:t xml:space="preserve"> 9.3.8).</w:t>
      </w:r>
    </w:p>
    <w:p w14:paraId="32EDB9EC" w14:textId="77777777" w:rsidR="00394471" w:rsidRPr="00F10B4F" w:rsidRDefault="00394471" w:rsidP="00394471">
      <w:pPr>
        <w:pStyle w:val="Heading4"/>
      </w:pPr>
      <w:bookmarkStart w:id="385" w:name="_Toc60776878"/>
      <w:bookmarkStart w:id="386" w:name="_Toc131064536"/>
      <w:r w:rsidRPr="00F10B4F">
        <w:t>5.5.2.10a</w:t>
      </w:r>
      <w:r w:rsidRPr="00F10B4F">
        <w:tab/>
      </w:r>
      <w:r w:rsidRPr="00F10B4F">
        <w:rPr>
          <w:lang w:eastAsia="zh-CN"/>
        </w:rPr>
        <w:t>RSSI</w:t>
      </w:r>
      <w:r w:rsidRPr="00F10B4F">
        <w:t xml:space="preserve"> measurement timing configuration</w:t>
      </w:r>
      <w:bookmarkEnd w:id="385"/>
      <w:bookmarkEnd w:id="386"/>
    </w:p>
    <w:p w14:paraId="65026394" w14:textId="277E8322" w:rsidR="00394471" w:rsidRPr="00F10B4F" w:rsidRDefault="00394471" w:rsidP="00394471">
      <w:r w:rsidRPr="00F10B4F">
        <w:rPr>
          <w:lang w:eastAsia="x-none"/>
        </w:rPr>
        <w:t xml:space="preserve">The UE shall setup the RSSI measurement timing configuration (RMTC) in accordance with the received </w:t>
      </w:r>
      <w:r w:rsidRPr="00F10B4F">
        <w:rPr>
          <w:i/>
          <w:lang w:eastAsia="x-none"/>
        </w:rPr>
        <w:t>rmtc-Periodicity</w:t>
      </w:r>
      <w:r w:rsidRPr="00F10B4F">
        <w:rPr>
          <w:lang w:eastAsia="x-none"/>
        </w:rPr>
        <w:t xml:space="preserve"> and, if configured, with </w:t>
      </w:r>
      <w:r w:rsidRPr="00F10B4F">
        <w:rPr>
          <w:i/>
          <w:lang w:eastAsia="x-none"/>
        </w:rPr>
        <w:t>rmtc-SubframeOffset</w:t>
      </w:r>
      <w:r w:rsidRPr="00F10B4F">
        <w:rPr>
          <w:lang w:eastAsia="x-none"/>
        </w:rPr>
        <w:t xml:space="preserve"> i.e. the first symbol of each RMTC occasion occurs at first symbol of an SFN and subframe of the </w:t>
      </w:r>
      <w:r w:rsidR="00261BA1" w:rsidRPr="00F10B4F">
        <w:rPr>
          <w:lang w:eastAsia="x-none"/>
        </w:rPr>
        <w:t>NR Sp</w:t>
      </w:r>
      <w:r w:rsidRPr="00F10B4F">
        <w:rPr>
          <w:lang w:eastAsia="x-none"/>
        </w:rPr>
        <w:t>Cell meeting the following condition:</w:t>
      </w:r>
    </w:p>
    <w:p w14:paraId="27B32498" w14:textId="77777777" w:rsidR="00394471" w:rsidRPr="00F10B4F" w:rsidRDefault="00394471" w:rsidP="00394471">
      <w:pPr>
        <w:pStyle w:val="B1"/>
      </w:pPr>
      <w:r w:rsidRPr="00F10B4F">
        <w:t xml:space="preserve">SFN mod </w:t>
      </w:r>
      <w:r w:rsidRPr="00F10B4F">
        <w:rPr>
          <w:i/>
        </w:rPr>
        <w:t>T</w:t>
      </w:r>
      <w:r w:rsidRPr="00F10B4F">
        <w:t xml:space="preserve"> = </w:t>
      </w:r>
      <w:proofErr w:type="gramStart"/>
      <w:r w:rsidRPr="00F10B4F">
        <w:t>FLOOR(</w:t>
      </w:r>
      <w:proofErr w:type="gramEnd"/>
      <w:r w:rsidRPr="00F10B4F">
        <w:rPr>
          <w:i/>
        </w:rPr>
        <w:t>rmtc-SubframeOffset</w:t>
      </w:r>
      <w:r w:rsidRPr="00F10B4F">
        <w:t>/10);</w:t>
      </w:r>
    </w:p>
    <w:p w14:paraId="1E8FB06A" w14:textId="77777777" w:rsidR="00394471" w:rsidRPr="00F10B4F" w:rsidRDefault="00394471" w:rsidP="00394471">
      <w:pPr>
        <w:pStyle w:val="B1"/>
      </w:pPr>
      <w:r w:rsidRPr="00F10B4F">
        <w:t xml:space="preserve">subframe = </w:t>
      </w:r>
      <w:r w:rsidRPr="00F10B4F">
        <w:rPr>
          <w:i/>
        </w:rPr>
        <w:t>rmtc-SubframeOffset</w:t>
      </w:r>
      <w:r w:rsidRPr="00F10B4F">
        <w:t xml:space="preserve"> mod 10;</w:t>
      </w:r>
    </w:p>
    <w:p w14:paraId="096F9A25" w14:textId="77777777" w:rsidR="00394471" w:rsidRPr="00F10B4F" w:rsidRDefault="00394471" w:rsidP="00394471">
      <w:pPr>
        <w:pStyle w:val="B1"/>
      </w:pPr>
      <w:r w:rsidRPr="00F10B4F">
        <w:t xml:space="preserve">with </w:t>
      </w:r>
      <w:r w:rsidRPr="00F10B4F">
        <w:rPr>
          <w:i/>
        </w:rPr>
        <w:t>T</w:t>
      </w:r>
      <w:r w:rsidRPr="00F10B4F">
        <w:t xml:space="preserve"> = </w:t>
      </w:r>
      <w:r w:rsidRPr="00F10B4F">
        <w:rPr>
          <w:i/>
        </w:rPr>
        <w:t>rmtc-Periodicity</w:t>
      </w:r>
      <w:r w:rsidRPr="00F10B4F">
        <w:t>/10;</w:t>
      </w:r>
    </w:p>
    <w:p w14:paraId="1979236F" w14:textId="1B16A3C8" w:rsidR="00394471" w:rsidRPr="00F10B4F" w:rsidRDefault="00394471" w:rsidP="00394471">
      <w:pPr>
        <w:rPr>
          <w:lang w:eastAsia="x-none"/>
        </w:rPr>
      </w:pPr>
      <w:r w:rsidRPr="00F10B4F">
        <w:rPr>
          <w:lang w:eastAsia="x-none"/>
        </w:rPr>
        <w:lastRenderedPageBreak/>
        <w:t xml:space="preserve">On the frequency configured by </w:t>
      </w:r>
      <w:r w:rsidRPr="00F10B4F">
        <w:rPr>
          <w:i/>
          <w:iCs/>
          <w:lang w:eastAsia="x-none"/>
        </w:rPr>
        <w:t>rmtc-Frequency</w:t>
      </w:r>
      <w:r w:rsidRPr="00F10B4F">
        <w:rPr>
          <w:lang w:eastAsia="x-none"/>
        </w:rPr>
        <w:t>, the UE shall not consider RSSI measurements</w:t>
      </w:r>
      <w:r w:rsidRPr="00F10B4F">
        <w:rPr>
          <w:iCs/>
          <w:lang w:eastAsia="x-none"/>
        </w:rPr>
        <w:t xml:space="preserve"> </w:t>
      </w:r>
      <w:r w:rsidRPr="00F10B4F">
        <w:rPr>
          <w:lang w:eastAsia="x-none"/>
        </w:rPr>
        <w:t xml:space="preserve">outside the configured RMTC occasion which lasts for </w:t>
      </w:r>
      <w:r w:rsidRPr="00F10B4F">
        <w:rPr>
          <w:i/>
          <w:lang w:eastAsia="x-none"/>
        </w:rPr>
        <w:t>measDuration</w:t>
      </w:r>
      <w:r w:rsidR="00525702" w:rsidRPr="00F10B4F">
        <w:rPr>
          <w:i/>
          <w:lang w:eastAsia="x-none"/>
        </w:rPr>
        <w:t>Symbols</w:t>
      </w:r>
      <w:r w:rsidRPr="00F10B4F">
        <w:rPr>
          <w:lang w:eastAsia="x-none"/>
        </w:rPr>
        <w:t xml:space="preserve"> for RSSI and channel occupancy measurements.</w:t>
      </w:r>
    </w:p>
    <w:p w14:paraId="57511052" w14:textId="1796E04A" w:rsidR="00394471" w:rsidRPr="00F10B4F" w:rsidRDefault="00394471" w:rsidP="00394471">
      <w:pPr>
        <w:rPr>
          <w:color w:val="000000" w:themeColor="text1"/>
        </w:rPr>
      </w:pPr>
      <w:r w:rsidRPr="00F10B4F">
        <w:rPr>
          <w:iCs/>
        </w:rPr>
        <w:t xml:space="preserve">The UE derives the RSSI measurement duration from a combination of </w:t>
      </w:r>
      <w:r w:rsidRPr="00F10B4F">
        <w:rPr>
          <w:i/>
        </w:rPr>
        <w:t>measDurationSymbols</w:t>
      </w:r>
      <w:r w:rsidRPr="00F10B4F">
        <w:rPr>
          <w:iCs/>
        </w:rPr>
        <w:t xml:space="preserve"> and </w:t>
      </w:r>
      <w:r w:rsidRPr="00F10B4F">
        <w:rPr>
          <w:i/>
        </w:rPr>
        <w:t>ref-SCS-CP</w:t>
      </w:r>
      <w:r w:rsidRPr="00F10B4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F10B4F">
        <w:rPr>
          <w:rFonts w:eastAsia="宋体"/>
          <w:iCs/>
          <w:lang w:eastAsia="en-US"/>
        </w:rPr>
        <w:t xml:space="preserve"> If configured, the UE performs RSSI measurements on a bandwidth in accordance with the received </w:t>
      </w:r>
      <w:r w:rsidR="00AC3FAA" w:rsidRPr="00F10B4F">
        <w:rPr>
          <w:rFonts w:eastAsia="宋体"/>
          <w:i/>
          <w:lang w:eastAsia="en-US"/>
        </w:rPr>
        <w:t>rmtc-Bandwidth</w:t>
      </w:r>
      <w:r w:rsidR="00AC3FAA" w:rsidRPr="00F10B4F">
        <w:rPr>
          <w:rFonts w:eastAsia="宋体"/>
          <w:iCs/>
          <w:lang w:eastAsia="en-US"/>
        </w:rPr>
        <w:t>.</w:t>
      </w:r>
      <w:r w:rsidR="001B0D59" w:rsidRPr="00F10B4F">
        <w:rPr>
          <w:rFonts w:eastAsia="宋体"/>
        </w:rPr>
        <w:t xml:space="preserve"> If configured, the UE performs RSSI measurements according to the TCI state configured by </w:t>
      </w:r>
      <w:r w:rsidR="001B0D59" w:rsidRPr="00F10B4F">
        <w:rPr>
          <w:i/>
          <w:iCs/>
        </w:rPr>
        <w:t>tci-StateId</w:t>
      </w:r>
      <w:r w:rsidR="001B0D59" w:rsidRPr="00F10B4F">
        <w:rPr>
          <w:rFonts w:eastAsia="宋体"/>
        </w:rPr>
        <w:t xml:space="preserve"> in the reference BWP configured by</w:t>
      </w:r>
      <w:r w:rsidR="001B0D59" w:rsidRPr="00F10B4F">
        <w:t xml:space="preserve"> </w:t>
      </w:r>
      <w:r w:rsidR="001B0D59" w:rsidRPr="00F10B4F">
        <w:rPr>
          <w:i/>
          <w:iCs/>
        </w:rPr>
        <w:t>ref-BWPId</w:t>
      </w:r>
      <w:r w:rsidR="001B0D59" w:rsidRPr="00F10B4F">
        <w:rPr>
          <w:rFonts w:eastAsia="宋体"/>
        </w:rPr>
        <w:t xml:space="preserve"> of the reference serving cell configured by </w:t>
      </w:r>
      <w:r w:rsidR="001B0D59" w:rsidRPr="00F10B4F">
        <w:rPr>
          <w:i/>
          <w:iCs/>
        </w:rPr>
        <w:t>ref-ServCellId</w:t>
      </w:r>
      <w:r w:rsidR="001B0D59" w:rsidRPr="00F10B4F">
        <w:t xml:space="preserve"> (see TS 38.133 [14], clause 9.2A.7 and clause 9.3A.8).</w:t>
      </w:r>
      <w:r w:rsidR="001B0D59" w:rsidRPr="00F10B4F">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F10B4F" w:rsidRDefault="00394471" w:rsidP="00394471">
      <w:pPr>
        <w:pStyle w:val="Heading4"/>
        <w:rPr>
          <w:lang w:eastAsia="en-US"/>
        </w:rPr>
      </w:pPr>
      <w:bookmarkStart w:id="387" w:name="_Toc60776879"/>
      <w:bookmarkStart w:id="388" w:name="_Toc131064537"/>
      <w:r w:rsidRPr="00F10B4F">
        <w:rPr>
          <w:lang w:eastAsia="en-US"/>
        </w:rPr>
        <w:t>5.5.2.11</w:t>
      </w:r>
      <w:r w:rsidRPr="00F10B4F">
        <w:rPr>
          <w:lang w:eastAsia="en-US"/>
        </w:rPr>
        <w:tab/>
        <w:t>Measurement gap sharing configuration</w:t>
      </w:r>
      <w:bookmarkEnd w:id="387"/>
      <w:bookmarkEnd w:id="388"/>
    </w:p>
    <w:p w14:paraId="07CB63B2" w14:textId="77777777" w:rsidR="00394471" w:rsidRPr="00F10B4F" w:rsidRDefault="00394471" w:rsidP="00394471">
      <w:pPr>
        <w:rPr>
          <w:lang w:eastAsia="en-US"/>
        </w:rPr>
      </w:pPr>
      <w:r w:rsidRPr="00F10B4F">
        <w:rPr>
          <w:lang w:eastAsia="en-US"/>
        </w:rPr>
        <w:t>The UE shall:</w:t>
      </w:r>
    </w:p>
    <w:p w14:paraId="20BC5D23"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gapSharingFR1</w:t>
      </w:r>
      <w:r w:rsidRPr="00F10B4F">
        <w:rPr>
          <w:lang w:eastAsia="en-US"/>
        </w:rPr>
        <w:t xml:space="preserve"> is set to </w:t>
      </w:r>
      <w:r w:rsidRPr="00F10B4F">
        <w:rPr>
          <w:i/>
        </w:rPr>
        <w:t>setup</w:t>
      </w:r>
      <w:r w:rsidRPr="00F10B4F">
        <w:rPr>
          <w:lang w:eastAsia="en-US"/>
        </w:rPr>
        <w:t>:</w:t>
      </w:r>
    </w:p>
    <w:p w14:paraId="754DC767" w14:textId="5C441D96" w:rsidR="00394471" w:rsidRPr="00F10B4F" w:rsidRDefault="00394471" w:rsidP="00394471">
      <w:pPr>
        <w:pStyle w:val="B2"/>
        <w:rPr>
          <w:lang w:eastAsia="en-US"/>
        </w:rPr>
      </w:pPr>
      <w:r w:rsidRPr="00F10B4F">
        <w:rPr>
          <w:lang w:eastAsia="en-US"/>
        </w:rPr>
        <w:t>2&gt;</w:t>
      </w:r>
      <w:r w:rsidRPr="00F10B4F">
        <w:rPr>
          <w:lang w:eastAsia="en-US"/>
        </w:rPr>
        <w:tab/>
        <w:t xml:space="preserve">if an FR1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FR1 </w:t>
      </w:r>
      <w:r w:rsidRPr="00F10B4F">
        <w:rPr>
          <w:lang w:eastAsia="en-US"/>
        </w:rPr>
        <w:t>is already setup:</w:t>
      </w:r>
    </w:p>
    <w:p w14:paraId="43E7A365" w14:textId="52DA0AE3" w:rsidR="00394471" w:rsidRPr="00F10B4F" w:rsidRDefault="00394471" w:rsidP="00394471">
      <w:pPr>
        <w:pStyle w:val="B3"/>
      </w:pPr>
      <w:r w:rsidRPr="00F10B4F">
        <w:t>3&gt;</w:t>
      </w:r>
      <w:r w:rsidRPr="00F10B4F">
        <w:tab/>
        <w:t>release the FR1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FR1</w:t>
      </w:r>
      <w:r w:rsidRPr="00F10B4F">
        <w:t>;</w:t>
      </w:r>
    </w:p>
    <w:p w14:paraId="28741F9A"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FR1 measurement gap sharing configuration indicated by the </w:t>
      </w:r>
      <w:r w:rsidRPr="00F10B4F">
        <w:rPr>
          <w:i/>
          <w:lang w:eastAsia="en-US"/>
        </w:rPr>
        <w:t xml:space="preserve">measGapSharingConfig </w:t>
      </w:r>
      <w:r w:rsidRPr="00F10B4F">
        <w:rPr>
          <w:lang w:eastAsia="en-US"/>
        </w:rPr>
        <w:t>in accordance with the received</w:t>
      </w:r>
      <w:r w:rsidRPr="00F10B4F">
        <w:rPr>
          <w:i/>
          <w:lang w:eastAsia="en-US"/>
        </w:rPr>
        <w:t xml:space="preserve"> gapSharingFR1</w:t>
      </w:r>
      <w:r w:rsidRPr="00F10B4F">
        <w:rPr>
          <w:lang w:eastAsia="en-US"/>
        </w:rPr>
        <w:t xml:space="preserve"> as defined in TS 38.133 [14];</w:t>
      </w:r>
    </w:p>
    <w:p w14:paraId="09ED1C7B"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gapSharingFR1</w:t>
      </w:r>
      <w:r w:rsidRPr="00F10B4F">
        <w:rPr>
          <w:lang w:eastAsia="en-US"/>
        </w:rPr>
        <w:t xml:space="preserve"> is set to </w:t>
      </w:r>
      <w:r w:rsidRPr="00F10B4F">
        <w:rPr>
          <w:i/>
        </w:rPr>
        <w:t>release</w:t>
      </w:r>
      <w:r w:rsidRPr="00F10B4F">
        <w:rPr>
          <w:lang w:eastAsia="en-US"/>
        </w:rPr>
        <w:t>:</w:t>
      </w:r>
    </w:p>
    <w:p w14:paraId="686A63BD" w14:textId="48E47652" w:rsidR="00394471" w:rsidRPr="00F10B4F" w:rsidRDefault="00394471" w:rsidP="00394471">
      <w:pPr>
        <w:pStyle w:val="B2"/>
        <w:rPr>
          <w:lang w:eastAsia="en-US"/>
        </w:rPr>
      </w:pPr>
      <w:r w:rsidRPr="00F10B4F">
        <w:rPr>
          <w:lang w:eastAsia="en-US"/>
        </w:rPr>
        <w:t>2&gt;</w:t>
      </w:r>
      <w:r w:rsidRPr="00F10B4F">
        <w:rPr>
          <w:lang w:eastAsia="en-US"/>
        </w:rPr>
        <w:tab/>
        <w:t>release the FR1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FR1</w:t>
      </w:r>
      <w:r w:rsidRPr="00F10B4F">
        <w:rPr>
          <w:lang w:eastAsia="en-US"/>
        </w:rPr>
        <w:t>;</w:t>
      </w:r>
    </w:p>
    <w:p w14:paraId="54812752"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gapSharingFR2</w:t>
      </w:r>
      <w:r w:rsidRPr="00F10B4F">
        <w:rPr>
          <w:lang w:eastAsia="en-US"/>
        </w:rPr>
        <w:t xml:space="preserve"> is set to </w:t>
      </w:r>
      <w:r w:rsidRPr="00F10B4F">
        <w:rPr>
          <w:i/>
        </w:rPr>
        <w:t>setup</w:t>
      </w:r>
      <w:r w:rsidRPr="00F10B4F">
        <w:rPr>
          <w:lang w:eastAsia="en-US"/>
        </w:rPr>
        <w:t>:</w:t>
      </w:r>
    </w:p>
    <w:p w14:paraId="79CE5093" w14:textId="5B94EEA1" w:rsidR="00394471" w:rsidRPr="00F10B4F" w:rsidRDefault="00394471" w:rsidP="00394471">
      <w:pPr>
        <w:pStyle w:val="B2"/>
        <w:rPr>
          <w:lang w:eastAsia="en-US"/>
        </w:rPr>
      </w:pPr>
      <w:r w:rsidRPr="00F10B4F">
        <w:rPr>
          <w:lang w:eastAsia="en-US"/>
        </w:rPr>
        <w:t>2&gt;</w:t>
      </w:r>
      <w:r w:rsidRPr="00F10B4F">
        <w:rPr>
          <w:lang w:eastAsia="en-US"/>
        </w:rPr>
        <w:tab/>
        <w:t xml:space="preserve">if an FR2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FR2 </w:t>
      </w:r>
      <w:r w:rsidRPr="00F10B4F">
        <w:rPr>
          <w:lang w:eastAsia="en-US"/>
        </w:rPr>
        <w:t>is already setup:</w:t>
      </w:r>
    </w:p>
    <w:p w14:paraId="7AF604CB" w14:textId="334DDF4D" w:rsidR="00394471" w:rsidRPr="00F10B4F" w:rsidRDefault="00394471" w:rsidP="00394471">
      <w:pPr>
        <w:pStyle w:val="B3"/>
      </w:pPr>
      <w:r w:rsidRPr="00F10B4F">
        <w:t>3&gt;</w:t>
      </w:r>
      <w:r w:rsidRPr="00F10B4F">
        <w:tab/>
        <w:t>release the FR2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FR2</w:t>
      </w:r>
      <w:r w:rsidRPr="00F10B4F">
        <w:t>;</w:t>
      </w:r>
    </w:p>
    <w:p w14:paraId="4B22E771"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FR2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gapSharingFR2</w:t>
      </w:r>
      <w:r w:rsidRPr="00F10B4F">
        <w:rPr>
          <w:lang w:eastAsia="en-US"/>
        </w:rPr>
        <w:t xml:space="preserve"> as defined in TS 38.133 [14];</w:t>
      </w:r>
    </w:p>
    <w:p w14:paraId="1515B218"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gapSharingFR2</w:t>
      </w:r>
      <w:r w:rsidRPr="00F10B4F">
        <w:rPr>
          <w:lang w:eastAsia="en-US"/>
        </w:rPr>
        <w:t xml:space="preserve"> is set to </w:t>
      </w:r>
      <w:r w:rsidRPr="00F10B4F">
        <w:rPr>
          <w:i/>
        </w:rPr>
        <w:t>release</w:t>
      </w:r>
      <w:r w:rsidRPr="00F10B4F">
        <w:rPr>
          <w:lang w:eastAsia="en-US"/>
        </w:rPr>
        <w:t>:</w:t>
      </w:r>
    </w:p>
    <w:p w14:paraId="7C5E069A" w14:textId="46EEBFEE" w:rsidR="00394471" w:rsidRPr="00F10B4F" w:rsidRDefault="00394471" w:rsidP="00394471">
      <w:pPr>
        <w:pStyle w:val="B2"/>
        <w:rPr>
          <w:lang w:eastAsia="en-US"/>
        </w:rPr>
      </w:pPr>
      <w:r w:rsidRPr="00F10B4F">
        <w:rPr>
          <w:lang w:eastAsia="en-US"/>
        </w:rPr>
        <w:t>2&gt;</w:t>
      </w:r>
      <w:r w:rsidRPr="00F10B4F">
        <w:rPr>
          <w:lang w:eastAsia="en-US"/>
        </w:rPr>
        <w:tab/>
        <w:t>release the FR2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FR2</w:t>
      </w:r>
      <w:r w:rsidRPr="00F10B4F">
        <w:rPr>
          <w:lang w:eastAsia="en-US"/>
        </w:rPr>
        <w:t>.</w:t>
      </w:r>
    </w:p>
    <w:p w14:paraId="3E303184"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gapSharingUE</w:t>
      </w:r>
      <w:r w:rsidRPr="00F10B4F">
        <w:rPr>
          <w:lang w:eastAsia="en-US"/>
        </w:rPr>
        <w:t xml:space="preserve"> is set to </w:t>
      </w:r>
      <w:r w:rsidRPr="00F10B4F">
        <w:rPr>
          <w:i/>
        </w:rPr>
        <w:t>setup</w:t>
      </w:r>
      <w:r w:rsidRPr="00F10B4F">
        <w:rPr>
          <w:lang w:eastAsia="en-US"/>
        </w:rPr>
        <w:t>:</w:t>
      </w:r>
    </w:p>
    <w:p w14:paraId="59E85A43" w14:textId="25895193" w:rsidR="00394471" w:rsidRPr="00F10B4F" w:rsidRDefault="00394471" w:rsidP="00394471">
      <w:pPr>
        <w:pStyle w:val="B2"/>
        <w:rPr>
          <w:lang w:eastAsia="en-US"/>
        </w:rPr>
      </w:pPr>
      <w:r w:rsidRPr="00F10B4F">
        <w:rPr>
          <w:lang w:eastAsia="en-US"/>
        </w:rPr>
        <w:t>2&gt;</w:t>
      </w:r>
      <w:r w:rsidRPr="00F10B4F">
        <w:rPr>
          <w:lang w:eastAsia="en-US"/>
        </w:rPr>
        <w:tab/>
        <w:t xml:space="preserve">if a per UE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UE </w:t>
      </w:r>
      <w:r w:rsidRPr="00F10B4F">
        <w:rPr>
          <w:lang w:eastAsia="en-US"/>
        </w:rPr>
        <w:t>is already setup:</w:t>
      </w:r>
    </w:p>
    <w:p w14:paraId="41DB96DA" w14:textId="4EBB394E" w:rsidR="00394471" w:rsidRPr="00F10B4F" w:rsidRDefault="00394471" w:rsidP="00394471">
      <w:pPr>
        <w:pStyle w:val="B3"/>
      </w:pPr>
      <w:r w:rsidRPr="00F10B4F">
        <w:t>3&gt;</w:t>
      </w:r>
      <w:r w:rsidRPr="00F10B4F">
        <w:tab/>
        <w:t>release the per UE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UE</w:t>
      </w:r>
      <w:r w:rsidRPr="00F10B4F">
        <w:t>;</w:t>
      </w:r>
    </w:p>
    <w:p w14:paraId="20371339" w14:textId="77777777" w:rsidR="00394471" w:rsidRPr="00F10B4F" w:rsidRDefault="00394471" w:rsidP="00394471">
      <w:pPr>
        <w:pStyle w:val="B2"/>
        <w:rPr>
          <w:lang w:eastAsia="en-US"/>
        </w:rPr>
      </w:pPr>
      <w:r w:rsidRPr="00F10B4F">
        <w:rPr>
          <w:lang w:eastAsia="en-US"/>
        </w:rPr>
        <w:lastRenderedPageBreak/>
        <w:t>2&gt;</w:t>
      </w:r>
      <w:r w:rsidRPr="00F10B4F">
        <w:rPr>
          <w:lang w:eastAsia="en-US"/>
        </w:rPr>
        <w:tab/>
        <w:t xml:space="preserve">setup the per UE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gapSharingUE</w:t>
      </w:r>
      <w:r w:rsidRPr="00F10B4F">
        <w:rPr>
          <w:lang w:eastAsia="en-US"/>
        </w:rPr>
        <w:t xml:space="preserve"> as defined in TS 38.133 [14];</w:t>
      </w:r>
    </w:p>
    <w:p w14:paraId="7BE92601"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gapSharingUE</w:t>
      </w:r>
      <w:r w:rsidRPr="00F10B4F">
        <w:rPr>
          <w:lang w:eastAsia="en-US"/>
        </w:rPr>
        <w:t xml:space="preserve"> is set to </w:t>
      </w:r>
      <w:r w:rsidRPr="00F10B4F">
        <w:rPr>
          <w:i/>
        </w:rPr>
        <w:t>release</w:t>
      </w:r>
      <w:r w:rsidRPr="00F10B4F">
        <w:rPr>
          <w:lang w:eastAsia="en-US"/>
        </w:rPr>
        <w:t>:</w:t>
      </w:r>
    </w:p>
    <w:p w14:paraId="3A63EC53" w14:textId="17462D07" w:rsidR="00394471" w:rsidRPr="00F10B4F" w:rsidRDefault="00394471" w:rsidP="00394471">
      <w:pPr>
        <w:pStyle w:val="B2"/>
        <w:rPr>
          <w:lang w:eastAsia="en-US"/>
        </w:rPr>
      </w:pPr>
      <w:r w:rsidRPr="00F10B4F">
        <w:rPr>
          <w:lang w:eastAsia="en-US"/>
        </w:rPr>
        <w:t>2&gt;</w:t>
      </w:r>
      <w:r w:rsidRPr="00F10B4F">
        <w:rPr>
          <w:lang w:eastAsia="en-US"/>
        </w:rPr>
        <w:tab/>
        <w:t>release the per UE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UE</w:t>
      </w:r>
      <w:r w:rsidRPr="00F10B4F">
        <w:rPr>
          <w:lang w:eastAsia="en-US"/>
        </w:rPr>
        <w:t>.</w:t>
      </w:r>
    </w:p>
    <w:p w14:paraId="266DFEA6" w14:textId="77777777" w:rsidR="00394471" w:rsidRPr="00F10B4F" w:rsidRDefault="00394471" w:rsidP="00394471">
      <w:pPr>
        <w:pStyle w:val="Heading3"/>
      </w:pPr>
      <w:bookmarkStart w:id="389" w:name="_Toc60776880"/>
      <w:bookmarkStart w:id="390" w:name="_Toc131064538"/>
      <w:r w:rsidRPr="00F10B4F">
        <w:t>5.5.3</w:t>
      </w:r>
      <w:r w:rsidRPr="00F10B4F">
        <w:tab/>
        <w:t>Performing measurements</w:t>
      </w:r>
      <w:bookmarkEnd w:id="389"/>
      <w:bookmarkEnd w:id="390"/>
    </w:p>
    <w:p w14:paraId="64CEFF9E" w14:textId="77777777" w:rsidR="00394471" w:rsidRPr="00F10B4F" w:rsidRDefault="00394471" w:rsidP="00394471">
      <w:pPr>
        <w:pStyle w:val="Heading4"/>
      </w:pPr>
      <w:bookmarkStart w:id="391" w:name="_Toc60776881"/>
      <w:bookmarkStart w:id="392" w:name="_Toc131064539"/>
      <w:r w:rsidRPr="00F10B4F">
        <w:t>5.5.3.1</w:t>
      </w:r>
      <w:r w:rsidRPr="00F10B4F">
        <w:tab/>
        <w:t>General</w:t>
      </w:r>
      <w:bookmarkEnd w:id="391"/>
      <w:bookmarkEnd w:id="392"/>
    </w:p>
    <w:p w14:paraId="74313E04" w14:textId="33E7C655" w:rsidR="00394471" w:rsidRPr="00F10B4F" w:rsidRDefault="00394471" w:rsidP="00394471">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等线"/>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等线"/>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F10B4F">
        <w:t xml:space="preserve"> The UE does not apply the layer 3 filtering as specified in 5.5.3.2 to derive the Rx-Tx time difference measurements.</w:t>
      </w:r>
    </w:p>
    <w:p w14:paraId="202515B1" w14:textId="77777777" w:rsidR="00394471" w:rsidRPr="00F10B4F" w:rsidRDefault="00394471" w:rsidP="00394471">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F10B4F" w:rsidRDefault="00394471" w:rsidP="00394471">
      <w:r w:rsidRPr="00F10B4F">
        <w:t>The UE shall:</w:t>
      </w:r>
    </w:p>
    <w:p w14:paraId="17222C11" w14:textId="77777777" w:rsidR="00394471" w:rsidRPr="00F10B4F" w:rsidRDefault="00394471" w:rsidP="00394471">
      <w:pPr>
        <w:pStyle w:val="B1"/>
      </w:pPr>
      <w:r w:rsidRPr="00F10B4F">
        <w:t>1&gt;</w:t>
      </w:r>
      <w:r w:rsidRPr="00F10B4F">
        <w:tab/>
        <w:t xml:space="preserve">whenever the UE has a </w:t>
      </w:r>
      <w:r w:rsidRPr="00F10B4F">
        <w:rPr>
          <w:i/>
        </w:rPr>
        <w:t>measConfig</w:t>
      </w:r>
      <w:r w:rsidRPr="00F10B4F">
        <w:t xml:space="preserve">, perform RSRP and RSRQ measurements for each serving cell for which </w:t>
      </w:r>
      <w:r w:rsidRPr="00F10B4F">
        <w:rPr>
          <w:i/>
        </w:rPr>
        <w:t>servingCellMO</w:t>
      </w:r>
      <w:r w:rsidRPr="00F10B4F">
        <w:t xml:space="preserve"> is configured as follows:</w:t>
      </w:r>
    </w:p>
    <w:p w14:paraId="150142B3"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6C687B2E"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ssb</w:t>
      </w:r>
      <w:r w:rsidRPr="00F10B4F">
        <w:t>:</w:t>
      </w:r>
    </w:p>
    <w:p w14:paraId="7F4A8FB7" w14:textId="77777777" w:rsidR="00394471" w:rsidRPr="00F10B4F" w:rsidRDefault="00394471" w:rsidP="00394471">
      <w:pPr>
        <w:pStyle w:val="B4"/>
      </w:pPr>
      <w:r w:rsidRPr="00F10B4F">
        <w:t>4&gt;</w:t>
      </w:r>
      <w:r w:rsidRPr="00F10B4F">
        <w:tab/>
        <w:t>derive layer 3 filtered RSRP and RSRQ per beam for the serving cell based on SS/PBCH block, as described in 5.5.3.3a;</w:t>
      </w:r>
    </w:p>
    <w:p w14:paraId="6A7850FF" w14:textId="77777777" w:rsidR="00394471" w:rsidRPr="00F10B4F" w:rsidRDefault="00394471" w:rsidP="00394471">
      <w:pPr>
        <w:pStyle w:val="B3"/>
      </w:pPr>
      <w:r w:rsidRPr="00F10B4F">
        <w:t>3&gt;</w:t>
      </w:r>
      <w:r w:rsidRPr="00F10B4F">
        <w:tab/>
        <w:t>derive serving cell measurement results based on SS/PBCH block, as described in 5.5.3.3;</w:t>
      </w:r>
    </w:p>
    <w:p w14:paraId="24C827AC"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2DA6AD94" w14:textId="77777777" w:rsidR="00394471" w:rsidRPr="00F10B4F" w:rsidRDefault="00394471" w:rsidP="00394471">
      <w:pPr>
        <w:pStyle w:val="B3"/>
      </w:pPr>
      <w:r w:rsidRPr="00F10B4F">
        <w:lastRenderedPageBreak/>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csi-rs</w:t>
      </w:r>
      <w:r w:rsidRPr="00F10B4F">
        <w:t>:</w:t>
      </w:r>
    </w:p>
    <w:p w14:paraId="6E5DD42A" w14:textId="77777777" w:rsidR="00394471" w:rsidRPr="00F10B4F" w:rsidRDefault="00394471" w:rsidP="00394471">
      <w:pPr>
        <w:pStyle w:val="B4"/>
      </w:pPr>
      <w:r w:rsidRPr="00F10B4F">
        <w:t>4&gt;</w:t>
      </w:r>
      <w:r w:rsidRPr="00F10B4F">
        <w:tab/>
        <w:t>derive layer 3 filtered RSRP and RSRQ per beam for the serving cell based on CSI-RS, as described in 5.5.3.3a;</w:t>
      </w:r>
    </w:p>
    <w:p w14:paraId="20A14173" w14:textId="77777777" w:rsidR="00394471" w:rsidRPr="00F10B4F" w:rsidRDefault="00394471" w:rsidP="00394471">
      <w:pPr>
        <w:pStyle w:val="B3"/>
      </w:pPr>
      <w:r w:rsidRPr="00F10B4F">
        <w:t>3&gt;</w:t>
      </w:r>
      <w:r w:rsidRPr="00F10B4F">
        <w:tab/>
        <w:t>derive serving cell measurement results based on CSI-RS, as described in 5.5.3.3;</w:t>
      </w:r>
    </w:p>
    <w:p w14:paraId="6558ABB9" w14:textId="77777777" w:rsidR="00394471" w:rsidRPr="00F10B4F" w:rsidRDefault="00394471" w:rsidP="00394471">
      <w:pPr>
        <w:pStyle w:val="B1"/>
      </w:pPr>
      <w:r w:rsidRPr="00F10B4F">
        <w:t>1&gt;</w:t>
      </w:r>
      <w:r w:rsidRPr="00F10B4F">
        <w:tab/>
        <w:t xml:space="preserve">for each serving cell for which </w:t>
      </w:r>
      <w:r w:rsidRPr="00F10B4F">
        <w:rPr>
          <w:i/>
        </w:rPr>
        <w:t>servingCellMO</w:t>
      </w:r>
      <w:r w:rsidRPr="00F10B4F">
        <w:t xml:space="preserve"> is configured, 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 xml:space="preserve">VarMeasConfig </w:t>
      </w:r>
      <w:r w:rsidRPr="00F10B4F">
        <w:t>contains SINR as trigger quantity and/or reporting quantity:</w:t>
      </w:r>
    </w:p>
    <w:p w14:paraId="15C0B4F9"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servingCellMO</w:t>
      </w:r>
      <w:r w:rsidRPr="00F10B4F">
        <w:t>:</w:t>
      </w:r>
    </w:p>
    <w:p w14:paraId="1CEB62FD"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0D415609" w14:textId="77777777" w:rsidR="00394471" w:rsidRPr="00F10B4F" w:rsidRDefault="00394471" w:rsidP="00394471">
      <w:pPr>
        <w:pStyle w:val="B4"/>
      </w:pPr>
      <w:r w:rsidRPr="00F10B4F">
        <w:t>4&gt;</w:t>
      </w:r>
      <w:r w:rsidRPr="00F10B4F">
        <w:tab/>
        <w:t>derive layer 3 filtered SINR per beam for the serving cell based on SS/PBCH block, as described in 5.5.3.3a;</w:t>
      </w:r>
    </w:p>
    <w:p w14:paraId="1E8E4DBF" w14:textId="77777777" w:rsidR="00394471" w:rsidRPr="00F10B4F" w:rsidRDefault="00394471" w:rsidP="00394471">
      <w:pPr>
        <w:pStyle w:val="B3"/>
      </w:pPr>
      <w:r w:rsidRPr="00F10B4F">
        <w:t>3&gt;</w:t>
      </w:r>
      <w:r w:rsidRPr="00F10B4F">
        <w:tab/>
        <w:t>derive serving cell SINR based on SS/PBCH block, as described in 5.5.3.3;</w:t>
      </w:r>
    </w:p>
    <w:p w14:paraId="54494DE2"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servingCellMO</w:t>
      </w:r>
      <w:r w:rsidRPr="00F10B4F">
        <w:t>:</w:t>
      </w:r>
    </w:p>
    <w:p w14:paraId="1B3DCB78"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2CB37171" w14:textId="77777777" w:rsidR="00394471" w:rsidRPr="00F10B4F" w:rsidRDefault="00394471" w:rsidP="00394471">
      <w:pPr>
        <w:pStyle w:val="B4"/>
      </w:pPr>
      <w:r w:rsidRPr="00F10B4F">
        <w:t>4&gt;</w:t>
      </w:r>
      <w:r w:rsidRPr="00F10B4F">
        <w:tab/>
        <w:t>derive layer 3 filtered SINR per beam for the serving cell based on CSI-RS, as described in 5.5.3.3a;</w:t>
      </w:r>
    </w:p>
    <w:p w14:paraId="7B13D463" w14:textId="77777777" w:rsidR="00394471" w:rsidRPr="00F10B4F" w:rsidRDefault="00394471" w:rsidP="00394471">
      <w:pPr>
        <w:pStyle w:val="B3"/>
      </w:pPr>
      <w:r w:rsidRPr="00F10B4F">
        <w:t>3&gt;</w:t>
      </w:r>
      <w:r w:rsidRPr="00F10B4F">
        <w:tab/>
        <w:t>derive serving cell SINR based on CSI-RS, as described in 5.5.3.3;</w:t>
      </w:r>
    </w:p>
    <w:p w14:paraId="42C7E016"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8EC8B3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reportCGI</w:t>
      </w:r>
      <w:r w:rsidRPr="00F10B4F">
        <w:t xml:space="preserve"> and timer T321 is running:</w:t>
      </w:r>
    </w:p>
    <w:p w14:paraId="75A604BD" w14:textId="77777777" w:rsidR="00394471" w:rsidRPr="00F10B4F" w:rsidRDefault="00394471" w:rsidP="00394471">
      <w:pPr>
        <w:pStyle w:val="B3"/>
      </w:pPr>
      <w:r w:rsidRPr="00F10B4F">
        <w:t>3&gt;</w:t>
      </w:r>
      <w:r w:rsidRPr="00F10B4F">
        <w:tab/>
        <w:t xml:space="preserve">if </w:t>
      </w:r>
      <w:r w:rsidRPr="00F10B4F">
        <w:rPr>
          <w:i/>
        </w:rPr>
        <w:t>useAutonomousGaps</w:t>
      </w:r>
      <w:r w:rsidRPr="00F10B4F">
        <w:t xml:space="preserve"> is configured for the associated </w:t>
      </w:r>
      <w:r w:rsidRPr="00F10B4F">
        <w:rPr>
          <w:i/>
          <w:noProof/>
        </w:rPr>
        <w:t>reportConfig</w:t>
      </w:r>
      <w:r w:rsidRPr="00F10B4F">
        <w:t>:</w:t>
      </w:r>
    </w:p>
    <w:p w14:paraId="7D10AA3D"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035FCF70" w14:textId="77777777" w:rsidR="00394471" w:rsidRPr="00F10B4F" w:rsidRDefault="00394471" w:rsidP="00394471">
      <w:pPr>
        <w:pStyle w:val="B3"/>
      </w:pPr>
      <w:r w:rsidRPr="00F10B4F">
        <w:t>3&gt;</w:t>
      </w:r>
      <w:r w:rsidRPr="00F10B4F">
        <w:tab/>
        <w:t>else:</w:t>
      </w:r>
    </w:p>
    <w:p w14:paraId="0DA5B71C"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rPr>
        <w:t>measObject</w:t>
      </w:r>
      <w:r w:rsidRPr="00F10B4F">
        <w:t xml:space="preserve"> using available idle periods;</w:t>
      </w:r>
    </w:p>
    <w:p w14:paraId="296E6239"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for the associated </w:t>
      </w:r>
      <w:r w:rsidRPr="00F10B4F">
        <w:rPr>
          <w:i/>
        </w:rPr>
        <w:t>measObject</w:t>
      </w:r>
      <w:r w:rsidRPr="00F10B4F">
        <w:t xml:space="preserve"> is an NR cell and that indicated cell is broadcasting </w:t>
      </w:r>
      <w:r w:rsidRPr="00F10B4F">
        <w:rPr>
          <w:i/>
        </w:rPr>
        <w:t>SIB1</w:t>
      </w:r>
      <w:r w:rsidRPr="00F10B4F">
        <w:t xml:space="preserve"> (see TS 38.213 [13], clause 13):</w:t>
      </w:r>
    </w:p>
    <w:p w14:paraId="0ABAEF44" w14:textId="77777777" w:rsidR="00394471" w:rsidRPr="00F10B4F" w:rsidRDefault="00394471" w:rsidP="00394471">
      <w:pPr>
        <w:pStyle w:val="B4"/>
      </w:pPr>
      <w:r w:rsidRPr="00F10B4F">
        <w:t>4&gt;</w:t>
      </w:r>
      <w:r w:rsidRPr="00F10B4F">
        <w:tab/>
        <w:t xml:space="preserve">try to acquire </w:t>
      </w:r>
      <w:r w:rsidRPr="00F10B4F">
        <w:rPr>
          <w:i/>
        </w:rPr>
        <w:t>SIB1</w:t>
      </w:r>
      <w:r w:rsidRPr="00F10B4F">
        <w:t xml:space="preserve"> in the concerned cell;</w:t>
      </w:r>
    </w:p>
    <w:p w14:paraId="4079ACEA"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is an E-UTRA cell:</w:t>
      </w:r>
    </w:p>
    <w:p w14:paraId="16EB631A" w14:textId="77777777" w:rsidR="00394471" w:rsidRPr="00F10B4F" w:rsidRDefault="00394471" w:rsidP="00394471">
      <w:pPr>
        <w:pStyle w:val="B4"/>
      </w:pPr>
      <w:r w:rsidRPr="00F10B4F">
        <w:t>4&gt;</w:t>
      </w:r>
      <w:r w:rsidRPr="00F10B4F">
        <w:tab/>
        <w:t xml:space="preserve">try to acquire </w:t>
      </w:r>
      <w:r w:rsidRPr="00F10B4F">
        <w:rPr>
          <w:i/>
        </w:rPr>
        <w:t>SystemInformationBlockType1</w:t>
      </w:r>
      <w:r w:rsidRPr="00F10B4F">
        <w:t xml:space="preserve"> in the concerned cell;</w:t>
      </w:r>
    </w:p>
    <w:p w14:paraId="5F45AAF8" w14:textId="77777777" w:rsidR="00394471" w:rsidRPr="00F10B4F" w:rsidRDefault="00394471" w:rsidP="00394471">
      <w:pPr>
        <w:pStyle w:val="B2"/>
      </w:pPr>
      <w:r w:rsidRPr="00F10B4F">
        <w:rPr>
          <w:rFonts w:eastAsia="等线"/>
        </w:rPr>
        <w:lastRenderedPageBreak/>
        <w:t>2&gt;</w:t>
      </w:r>
      <w:r w:rsidRPr="00F10B4F">
        <w:rPr>
          <w:rFonts w:eastAsia="等线"/>
        </w:rPr>
        <w:tab/>
        <w:t xml:space="preserve">if the </w:t>
      </w:r>
      <w:r w:rsidRPr="00F10B4F">
        <w:rPr>
          <w:rFonts w:eastAsia="等线"/>
          <w:i/>
        </w:rPr>
        <w:t>ul-DelayValueConfig</w:t>
      </w:r>
      <w:r w:rsidRPr="00F10B4F">
        <w:rPr>
          <w:rFonts w:eastAsia="等线"/>
        </w:rPr>
        <w:t xml:space="preserve"> is configured for the </w:t>
      </w:r>
      <w:r w:rsidRPr="00F10B4F">
        <w:t xml:space="preserve">associated </w:t>
      </w:r>
      <w:r w:rsidRPr="00F10B4F">
        <w:rPr>
          <w:i/>
        </w:rPr>
        <w:t>reportConfig</w:t>
      </w:r>
      <w:r w:rsidRPr="00F10B4F">
        <w:t>:</w:t>
      </w:r>
    </w:p>
    <w:p w14:paraId="0EBCD3B9" w14:textId="77777777" w:rsidR="00394471" w:rsidRPr="00F10B4F" w:rsidRDefault="00394471" w:rsidP="00394471">
      <w:pPr>
        <w:pStyle w:val="B3"/>
        <w:rPr>
          <w:i/>
        </w:rPr>
      </w:pPr>
      <w:r w:rsidRPr="00F10B4F">
        <w:rPr>
          <w:rFonts w:eastAsia="等线"/>
        </w:rPr>
        <w:t>3&gt;</w:t>
      </w:r>
      <w:r w:rsidRPr="00F10B4F">
        <w:rPr>
          <w:rFonts w:eastAsia="等线"/>
        </w:rPr>
        <w:tab/>
        <w:t xml:space="preserve">ignore the </w:t>
      </w:r>
      <w:r w:rsidRPr="00F10B4F">
        <w:rPr>
          <w:i/>
        </w:rPr>
        <w:t>measObject;</w:t>
      </w:r>
    </w:p>
    <w:p w14:paraId="7D131BB2" w14:textId="120EC559" w:rsidR="00394471" w:rsidRPr="00F10B4F" w:rsidRDefault="00394471" w:rsidP="00394471">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0369A759" w14:textId="77777777" w:rsidR="00800E9E" w:rsidRPr="00F10B4F" w:rsidRDefault="00800E9E" w:rsidP="00800E9E">
      <w:pPr>
        <w:pStyle w:val="B2"/>
      </w:pPr>
      <w:r w:rsidRPr="00F10B4F">
        <w:rPr>
          <w:rFonts w:eastAsia="等线"/>
        </w:rPr>
        <w:t>2&gt;</w:t>
      </w:r>
      <w:r w:rsidRPr="00F10B4F">
        <w:rPr>
          <w:rFonts w:eastAsia="等线"/>
        </w:rPr>
        <w:tab/>
        <w:t xml:space="preserve">if the </w:t>
      </w:r>
      <w:r w:rsidRPr="00F10B4F">
        <w:rPr>
          <w:rFonts w:eastAsia="等线"/>
          <w:i/>
        </w:rPr>
        <w:t>ul-ExcessDelayConfig</w:t>
      </w:r>
      <w:r w:rsidRPr="00F10B4F">
        <w:rPr>
          <w:rFonts w:eastAsia="等线"/>
        </w:rPr>
        <w:t xml:space="preserve"> is configured for the </w:t>
      </w:r>
      <w:r w:rsidRPr="00F10B4F">
        <w:t xml:space="preserve">associated </w:t>
      </w:r>
      <w:r w:rsidRPr="00F10B4F">
        <w:rPr>
          <w:i/>
        </w:rPr>
        <w:t>reportConfig</w:t>
      </w:r>
      <w:r w:rsidRPr="00F10B4F">
        <w:t>:</w:t>
      </w:r>
    </w:p>
    <w:p w14:paraId="0745B27D" w14:textId="77777777" w:rsidR="00800E9E" w:rsidRPr="00F10B4F" w:rsidRDefault="00800E9E" w:rsidP="00800E9E">
      <w:pPr>
        <w:pStyle w:val="B3"/>
        <w:rPr>
          <w:i/>
        </w:rPr>
      </w:pPr>
      <w:r w:rsidRPr="00F10B4F">
        <w:rPr>
          <w:rFonts w:eastAsia="等线"/>
        </w:rPr>
        <w:t>3&gt;</w:t>
      </w:r>
      <w:r w:rsidRPr="00F10B4F">
        <w:rPr>
          <w:rFonts w:eastAsia="等线"/>
        </w:rPr>
        <w:tab/>
        <w:t xml:space="preserve">ignore the </w:t>
      </w:r>
      <w:r w:rsidRPr="00F10B4F">
        <w:rPr>
          <w:i/>
        </w:rPr>
        <w:t>measObject;</w:t>
      </w:r>
    </w:p>
    <w:p w14:paraId="5BB59244" w14:textId="329FADC3" w:rsidR="00800E9E" w:rsidRPr="00F10B4F" w:rsidRDefault="00800E9E" w:rsidP="00394471">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delay measurement according to the configured threshold per DRB;</w:t>
      </w:r>
    </w:p>
    <w:p w14:paraId="611A8468" w14:textId="7678890B"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periodical</w:t>
      </w:r>
      <w:r w:rsidRPr="00F10B4F">
        <w:rPr>
          <w:iCs/>
        </w:rPr>
        <w:t>,</w:t>
      </w:r>
      <w:r w:rsidRPr="00F10B4F">
        <w:t xml:space="preserve"> </w:t>
      </w:r>
      <w:r w:rsidRPr="00F10B4F">
        <w:rPr>
          <w:i/>
        </w:rPr>
        <w:t>eventTriggered</w:t>
      </w:r>
      <w:r w:rsidR="00627E02" w:rsidRPr="00F10B4F">
        <w:rPr>
          <w:iCs/>
        </w:rPr>
        <w:t>;</w:t>
      </w:r>
      <w:r w:rsidRPr="00F10B4F">
        <w:t xml:space="preserve"> or</w:t>
      </w:r>
    </w:p>
    <w:p w14:paraId="134883B3" w14:textId="6AD4D394" w:rsidR="00820CB0" w:rsidRPr="00F10B4F" w:rsidRDefault="00627E02"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00820CB0" w:rsidRPr="00F10B4F">
        <w:rPr>
          <w:i/>
        </w:rPr>
        <w:t>,</w:t>
      </w:r>
      <w:r w:rsidRPr="00F10B4F">
        <w:t xml:space="preserve"> the </w:t>
      </w:r>
      <w:r w:rsidRPr="00F10B4F">
        <w:rPr>
          <w:i/>
        </w:rPr>
        <w:t>measId</w:t>
      </w:r>
      <w:r w:rsidRPr="00F10B4F">
        <w:t xml:space="preserve"> is </w:t>
      </w:r>
      <w:r w:rsidR="00820CB0" w:rsidRPr="00F10B4F">
        <w:t xml:space="preserve">within the MCG </w:t>
      </w:r>
      <w:r w:rsidR="00820CB0" w:rsidRPr="00F10B4F">
        <w:rPr>
          <w:i/>
        </w:rPr>
        <w:t xml:space="preserve">measConfig </w:t>
      </w:r>
      <w:r w:rsidR="00820CB0" w:rsidRPr="00F10B4F">
        <w:t xml:space="preserve">and is </w:t>
      </w:r>
      <w:r w:rsidRPr="00F10B4F">
        <w:t xml:space="preserve">indicated in the </w:t>
      </w:r>
      <w:r w:rsidRPr="00F10B4F">
        <w:rPr>
          <w:i/>
        </w:rPr>
        <w:t>condExecutionCond</w:t>
      </w:r>
      <w:r w:rsidRPr="00F10B4F">
        <w:t xml:space="preserve"> associated to a </w:t>
      </w:r>
      <w:r w:rsidRPr="00F10B4F">
        <w:rPr>
          <w:i/>
        </w:rPr>
        <w:t>condReconfigId</w:t>
      </w:r>
      <w:r w:rsidRPr="00F10B4F">
        <w:t xml:space="preserve"> in </w:t>
      </w:r>
      <w:r w:rsidR="00820CB0" w:rsidRPr="00F10B4F">
        <w:t>the MCG</w:t>
      </w:r>
      <w:r w:rsidR="00820CB0" w:rsidRPr="00F10B4F">
        <w:rPr>
          <w:i/>
        </w:rPr>
        <w:t xml:space="preserve"> </w:t>
      </w:r>
      <w:r w:rsidRPr="00F10B4F">
        <w:rPr>
          <w:i/>
        </w:rPr>
        <w:t>VarConditionalReconfig</w:t>
      </w:r>
      <w:r w:rsidR="00820CB0" w:rsidRPr="00F10B4F">
        <w:t xml:space="preserve"> (for CHO, CPA or MN-initiated inter-SN CPC in NR-DC); or</w:t>
      </w:r>
    </w:p>
    <w:p w14:paraId="5FF123C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w:t>
      </w:r>
      <w:r w:rsidRPr="00F10B4F">
        <w:t xml:space="preserve"> associated to a </w:t>
      </w:r>
      <w:r w:rsidRPr="00F10B4F">
        <w:rPr>
          <w:i/>
        </w:rPr>
        <w:t>condReconfigId</w:t>
      </w:r>
      <w:r w:rsidRPr="00F10B4F">
        <w:t xml:space="preserve"> in the SCG </w:t>
      </w:r>
      <w:r w:rsidRPr="00F10B4F">
        <w:rPr>
          <w:i/>
        </w:rPr>
        <w:t>VarConditionalReconfig</w:t>
      </w:r>
      <w:r w:rsidRPr="00F10B4F">
        <w:t xml:space="preserve"> (for intra-SN CPC); or</w:t>
      </w:r>
    </w:p>
    <w:p w14:paraId="40F724A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condExecutionCondSCG</w:t>
      </w:r>
      <w:r w:rsidRPr="00F10B4F">
        <w:t xml:space="preserve"> associated to a </w:t>
      </w:r>
      <w:r w:rsidRPr="00F10B4F">
        <w:rPr>
          <w:i/>
        </w:rPr>
        <w:t>condReconfigId</w:t>
      </w:r>
      <w:r w:rsidRPr="00F10B4F">
        <w:t xml:space="preserve"> in the MCG </w:t>
      </w:r>
      <w:r w:rsidRPr="00F10B4F">
        <w:rPr>
          <w:i/>
        </w:rPr>
        <w:t>VarConditionalReconfig</w:t>
      </w:r>
      <w:r w:rsidRPr="00F10B4F">
        <w:t xml:space="preserve"> (for SN-initiated inter-SN CPC in NR-DC); or</w:t>
      </w:r>
    </w:p>
    <w:p w14:paraId="43E0CC6F" w14:textId="6446B2F9" w:rsidR="00627E02"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triggerConditionSN</w:t>
      </w:r>
      <w:r w:rsidRPr="00F10B4F">
        <w:t xml:space="preserve"> associated to a </w:t>
      </w:r>
      <w:r w:rsidRPr="00F10B4F">
        <w:rPr>
          <w:i/>
        </w:rPr>
        <w:t>condReconfigurationId</w:t>
      </w:r>
      <w:r w:rsidRPr="00F10B4F">
        <w:t xml:space="preserve"> in </w:t>
      </w:r>
      <w:r w:rsidRPr="00F10B4F">
        <w:rPr>
          <w:i/>
        </w:rPr>
        <w:t>VarConditionalReconfiguration</w:t>
      </w:r>
      <w:r w:rsidRPr="00F10B4F">
        <w:t xml:space="preserve"> as specified in TS 36.331 [10] (for SN-initiated inter-SN CPC in EN-DC)</w:t>
      </w:r>
      <w:r w:rsidR="00627E02" w:rsidRPr="00F10B4F">
        <w:t>:</w:t>
      </w:r>
    </w:p>
    <w:p w14:paraId="515676A7" w14:textId="77777777" w:rsidR="00394471" w:rsidRPr="00F10B4F" w:rsidRDefault="00394471" w:rsidP="00394471">
      <w:pPr>
        <w:pStyle w:val="B3"/>
      </w:pPr>
      <w:r w:rsidRPr="00F10B4F">
        <w:t>3&gt;</w:t>
      </w:r>
      <w:r w:rsidRPr="00F10B4F">
        <w:tab/>
        <w:t>if a measurement gap configuration is setup, or</w:t>
      </w:r>
    </w:p>
    <w:p w14:paraId="7D12BB95" w14:textId="77777777" w:rsidR="00394471" w:rsidRPr="00F10B4F" w:rsidRDefault="00394471" w:rsidP="00394471">
      <w:pPr>
        <w:pStyle w:val="B3"/>
      </w:pPr>
      <w:r w:rsidRPr="00F10B4F">
        <w:t>3&gt;</w:t>
      </w:r>
      <w:r w:rsidRPr="00F10B4F">
        <w:tab/>
        <w:t>if the UE does not require measurement gaps to perform the concerned measurements:</w:t>
      </w:r>
    </w:p>
    <w:p w14:paraId="52B337F1"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not configured, or</w:t>
      </w:r>
    </w:p>
    <w:p w14:paraId="4075F949"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set to </w:t>
      </w:r>
      <w:r w:rsidRPr="00F10B4F">
        <w:rPr>
          <w:i/>
        </w:rPr>
        <w:t xml:space="preserve">ssb-RSRP </w:t>
      </w:r>
      <w:r w:rsidRPr="00F10B4F">
        <w:t xml:space="preserve">and the NR SpCell RSRP based on SS/PBCH block, after layer 3 filtering, is lower than </w:t>
      </w:r>
      <w:r w:rsidRPr="00F10B4F">
        <w:rPr>
          <w:i/>
        </w:rPr>
        <w:t xml:space="preserve">ssb-RSRP, </w:t>
      </w:r>
      <w:r w:rsidRPr="00F10B4F">
        <w:t>or</w:t>
      </w:r>
    </w:p>
    <w:p w14:paraId="08E92C1B" w14:textId="77777777" w:rsidR="00394471" w:rsidRPr="00F10B4F" w:rsidRDefault="00394471" w:rsidP="00394471">
      <w:pPr>
        <w:pStyle w:val="B4"/>
      </w:pPr>
      <w:r w:rsidRPr="00F10B4F">
        <w:t>4&gt;</w:t>
      </w:r>
      <w:r w:rsidRPr="00F10B4F">
        <w:tab/>
        <w:t xml:space="preserve">if </w:t>
      </w:r>
      <w:r w:rsidRPr="00F10B4F">
        <w:rPr>
          <w:i/>
        </w:rPr>
        <w:t xml:space="preserve">s-MeasureConfig </w:t>
      </w:r>
      <w:r w:rsidRPr="00F10B4F">
        <w:t xml:space="preserve">is set to </w:t>
      </w:r>
      <w:r w:rsidRPr="00F10B4F">
        <w:rPr>
          <w:i/>
        </w:rPr>
        <w:t xml:space="preserve">csi-RSRP </w:t>
      </w:r>
      <w:r w:rsidRPr="00F10B4F">
        <w:t xml:space="preserve">and the NR SpCell RSRP based on CSI-RS, after layer 3 filtering, is lower than </w:t>
      </w:r>
      <w:r w:rsidRPr="00F10B4F">
        <w:rPr>
          <w:i/>
        </w:rPr>
        <w:t>csi-RSRP</w:t>
      </w:r>
      <w:r w:rsidRPr="00F10B4F">
        <w:t>:</w:t>
      </w:r>
    </w:p>
    <w:p w14:paraId="744DBF54"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csi-rs</w:t>
      </w:r>
      <w:r w:rsidRPr="00F10B4F">
        <w:t>:</w:t>
      </w:r>
    </w:p>
    <w:p w14:paraId="65B1EA35"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572D448" w14:textId="77777777" w:rsidR="00394471" w:rsidRPr="00F10B4F" w:rsidRDefault="00394471" w:rsidP="00394471">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r w:rsidRPr="00F10B4F">
        <w:rPr>
          <w:i/>
          <w:lang w:val="en-GB"/>
        </w:rPr>
        <w:t>reportQuantityRS-Indexes</w:t>
      </w:r>
      <w:r w:rsidRPr="00F10B4F">
        <w:rPr>
          <w:lang w:val="en-GB"/>
        </w:rPr>
        <w:t>, as described in 5.5.3.3a;</w:t>
      </w:r>
    </w:p>
    <w:p w14:paraId="5146D6F9"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derive cell measurement results based on CSI-RS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25B2025F"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ssb</w:t>
      </w:r>
      <w:r w:rsidRPr="00F10B4F">
        <w:t>:</w:t>
      </w:r>
    </w:p>
    <w:p w14:paraId="3911D047"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B6FFE7E" w14:textId="77777777" w:rsidR="00394471" w:rsidRPr="00F10B4F" w:rsidRDefault="00394471" w:rsidP="00394471">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r w:rsidRPr="00F10B4F">
        <w:rPr>
          <w:i/>
          <w:lang w:val="en-GB"/>
        </w:rPr>
        <w:t>reportQuantityRS-Indexes</w:t>
      </w:r>
      <w:r w:rsidRPr="00F10B4F">
        <w:rPr>
          <w:lang w:val="en-GB"/>
        </w:rPr>
        <w:t>, as described in 5.5.3.3a;</w:t>
      </w:r>
    </w:p>
    <w:p w14:paraId="12832BA6" w14:textId="77777777" w:rsidR="00394471" w:rsidRPr="00F10B4F" w:rsidRDefault="00394471" w:rsidP="00394471">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4D2E4D28"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E-UTRA:</w:t>
      </w:r>
    </w:p>
    <w:p w14:paraId="0452C6CF"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Theme="minorEastAsia"/>
          <w:lang w:val="en-GB" w:eastAsia="zh-CN"/>
        </w:rPr>
        <w:t>2</w:t>
      </w:r>
      <w:r w:rsidRPr="00F10B4F">
        <w:rPr>
          <w:lang w:val="en-GB"/>
        </w:rPr>
        <w:t>;</w:t>
      </w:r>
    </w:p>
    <w:p w14:paraId="76A1AD6A" w14:textId="77777777" w:rsidR="00394471" w:rsidRPr="00F10B4F" w:rsidRDefault="00394471" w:rsidP="00394471">
      <w:pPr>
        <w:pStyle w:val="B5"/>
      </w:pPr>
      <w:r w:rsidRPr="00F10B4F">
        <w:t>5&gt;</w:t>
      </w:r>
      <w:r w:rsidRPr="00F10B4F">
        <w:tab/>
        <w:t>if the measObject is associated to UTRA-FDD:</w:t>
      </w:r>
    </w:p>
    <w:p w14:paraId="3386C0E2"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Yu Mincho"/>
          <w:lang w:val="en-GB" w:eastAsia="zh-CN"/>
        </w:rPr>
        <w:t>2</w:t>
      </w:r>
      <w:r w:rsidRPr="00F10B4F">
        <w:rPr>
          <w:lang w:val="en-GB"/>
        </w:rPr>
        <w:t>;</w:t>
      </w:r>
    </w:p>
    <w:p w14:paraId="0B5976A4" w14:textId="77777777" w:rsidR="00EA5D2D" w:rsidRPr="00F10B4F" w:rsidRDefault="00EA5D2D" w:rsidP="00EA5D2D">
      <w:pPr>
        <w:pStyle w:val="B5"/>
      </w:pPr>
      <w:r w:rsidRPr="00F10B4F">
        <w:t>5&gt;</w:t>
      </w:r>
      <w:r w:rsidRPr="00F10B4F">
        <w:tab/>
        <w:t>if the measObject is associated to L2 U2N Relay UE:</w:t>
      </w:r>
    </w:p>
    <w:p w14:paraId="69927D5F" w14:textId="67D87B69" w:rsidR="00EA5D2D" w:rsidRPr="00F10B4F" w:rsidRDefault="00EA5D2D" w:rsidP="000830BB">
      <w:pPr>
        <w:pStyle w:val="B6"/>
        <w:rPr>
          <w:lang w:val="en-GB"/>
        </w:rPr>
      </w:pPr>
      <w:r w:rsidRPr="00F10B4F">
        <w:rPr>
          <w:lang w:val="en-GB"/>
        </w:rPr>
        <w:t>6&gt;</w:t>
      </w:r>
      <w:r w:rsidRPr="00F10B4F">
        <w:rPr>
          <w:lang w:val="en-GB"/>
        </w:rPr>
        <w:tab/>
        <w:t xml:space="preserve">perform the corresponding measurements associated to candidate Relay UEs on the frequencies indicated in the concerned </w:t>
      </w:r>
      <w:r w:rsidRPr="00F10B4F">
        <w:rPr>
          <w:i/>
          <w:lang w:val="en-GB"/>
        </w:rPr>
        <w:t>measObject</w:t>
      </w:r>
      <w:r w:rsidRPr="00F10B4F">
        <w:rPr>
          <w:lang w:val="en-GB"/>
        </w:rPr>
        <w:t xml:space="preserve">, as described in </w:t>
      </w:r>
      <w:r w:rsidR="003050BB" w:rsidRPr="00F10B4F">
        <w:rPr>
          <w:lang w:val="en-GB" w:eastAsia="zh-CN"/>
        </w:rPr>
        <w:t>5.5.3.4</w:t>
      </w:r>
      <w:r w:rsidRPr="00F10B4F">
        <w:rPr>
          <w:lang w:val="en-GB"/>
        </w:rPr>
        <w:t>;</w:t>
      </w:r>
    </w:p>
    <w:p w14:paraId="53A25DDD" w14:textId="0A1F3074" w:rsidR="00394471" w:rsidRPr="00F10B4F" w:rsidRDefault="00394471" w:rsidP="00EA5D2D">
      <w:pPr>
        <w:pStyle w:val="B4"/>
      </w:pPr>
      <w:r w:rsidRPr="00F10B4F">
        <w:t>4&gt;</w:t>
      </w:r>
      <w:r w:rsidRPr="00F10B4F">
        <w:tab/>
        <w:t xml:space="preserve">if the </w:t>
      </w:r>
      <w:r w:rsidRPr="00F10B4F">
        <w:rPr>
          <w:i/>
          <w:lang w:eastAsia="zh-CN"/>
        </w:rPr>
        <w:t>m</w:t>
      </w:r>
      <w:r w:rsidRPr="00F10B4F">
        <w:rPr>
          <w:i/>
        </w:rPr>
        <w:t>easRSSI-ReportConfig</w:t>
      </w:r>
      <w:r w:rsidRPr="00F10B4F">
        <w:t xml:space="preserve"> is configured in the associated </w:t>
      </w:r>
      <w:r w:rsidRPr="00F10B4F">
        <w:rPr>
          <w:i/>
        </w:rPr>
        <w:t>reportConfig</w:t>
      </w:r>
      <w:r w:rsidRPr="00F10B4F">
        <w:t>:</w:t>
      </w:r>
    </w:p>
    <w:p w14:paraId="16F7D73B" w14:textId="77777777" w:rsidR="00394471" w:rsidRPr="00F10B4F" w:rsidRDefault="00394471" w:rsidP="00394471">
      <w:pPr>
        <w:pStyle w:val="B5"/>
      </w:pPr>
      <w:r w:rsidRPr="00F10B4F">
        <w:t>5&gt;</w:t>
      </w:r>
      <w:r w:rsidRPr="00F10B4F">
        <w:tab/>
        <w:t xml:space="preserve">perform the RSSI and channel occupancy measurements on the frequency indicated in the associated </w:t>
      </w:r>
      <w:r w:rsidRPr="00F10B4F">
        <w:rPr>
          <w:i/>
          <w:noProof/>
        </w:rPr>
        <w:t>measObject</w:t>
      </w:r>
      <w:r w:rsidRPr="00F10B4F">
        <w:t>;</w:t>
      </w:r>
    </w:p>
    <w:p w14:paraId="2F922B21" w14:textId="3BF8A8D0" w:rsidR="00820CB0" w:rsidRPr="00F10B4F" w:rsidRDefault="00820CB0" w:rsidP="00820CB0">
      <w:pPr>
        <w:pStyle w:val="NO"/>
      </w:pPr>
      <w:r w:rsidRPr="00F10B4F">
        <w:t>NOTE 0:</w:t>
      </w:r>
      <w:r w:rsidRPr="00F10B4F">
        <w:tab/>
        <w:t>The network avoids configuring UEs supporting only CHO and/or Rel-16 CPC with measurements not referred to by any execution condition.</w:t>
      </w:r>
    </w:p>
    <w:p w14:paraId="3D08B425"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 xml:space="preserve">reportSFTD </w:t>
      </w:r>
      <w:r w:rsidRPr="00F10B4F">
        <w:t xml:space="preserve">and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one:</w:t>
      </w:r>
    </w:p>
    <w:p w14:paraId="11F3D4BF" w14:textId="77777777" w:rsidR="00394471" w:rsidRPr="00F10B4F" w:rsidRDefault="00394471" w:rsidP="00394471">
      <w:pPr>
        <w:pStyle w:val="B3"/>
      </w:pPr>
      <w:r w:rsidRPr="00F10B4F">
        <w:t>3&gt;</w:t>
      </w:r>
      <w:r w:rsidRPr="00F10B4F">
        <w:tab/>
        <w:t xml:space="preserve">if the </w:t>
      </w:r>
      <w:r w:rsidRPr="00F10B4F">
        <w:rPr>
          <w:i/>
        </w:rPr>
        <w:t>reportSFTD-Meas</w:t>
      </w:r>
      <w:r w:rsidRPr="00F10B4F">
        <w:t xml:space="preserve"> is set to </w:t>
      </w:r>
      <w:r w:rsidRPr="00F10B4F">
        <w:rPr>
          <w:i/>
        </w:rPr>
        <w:t>true:</w:t>
      </w:r>
    </w:p>
    <w:p w14:paraId="52356D0A"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E-UTRA:</w:t>
      </w:r>
    </w:p>
    <w:p w14:paraId="66A507AD" w14:textId="77777777" w:rsidR="00394471" w:rsidRPr="00F10B4F" w:rsidRDefault="00394471" w:rsidP="00394471">
      <w:pPr>
        <w:pStyle w:val="B5"/>
      </w:pPr>
      <w:r w:rsidRPr="00F10B4F">
        <w:t>5&gt;</w:t>
      </w:r>
      <w:r w:rsidRPr="00F10B4F">
        <w:tab/>
        <w:t>perform SFTD measurements between the PCell and the E-UTRA PSCell;</w:t>
      </w:r>
    </w:p>
    <w:p w14:paraId="64245907"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617851EF" w14:textId="77777777" w:rsidR="00394471" w:rsidRPr="00F10B4F" w:rsidRDefault="00394471" w:rsidP="00394471">
      <w:pPr>
        <w:pStyle w:val="B6"/>
        <w:rPr>
          <w:lang w:val="en-GB"/>
        </w:rPr>
      </w:pPr>
      <w:r w:rsidRPr="00F10B4F">
        <w:rPr>
          <w:lang w:val="en-GB"/>
        </w:rPr>
        <w:lastRenderedPageBreak/>
        <w:t>6&gt;</w:t>
      </w:r>
      <w:r w:rsidRPr="00F10B4F">
        <w:rPr>
          <w:lang w:val="en-GB"/>
        </w:rPr>
        <w:tab/>
        <w:t>perform RSRP measurements for the E-UTRA PSCell;</w:t>
      </w:r>
    </w:p>
    <w:p w14:paraId="5FEC2958" w14:textId="77777777" w:rsidR="00394471" w:rsidRPr="00F10B4F" w:rsidRDefault="00394471" w:rsidP="00394471">
      <w:pPr>
        <w:pStyle w:val="B4"/>
      </w:pPr>
      <w:r w:rsidRPr="00F10B4F">
        <w:t>4&gt;</w:t>
      </w:r>
      <w:r w:rsidRPr="00F10B4F">
        <w:tab/>
        <w:t xml:space="preserve">else if the </w:t>
      </w:r>
      <w:r w:rsidRPr="00F10B4F">
        <w:rPr>
          <w:i/>
        </w:rPr>
        <w:t>measObject</w:t>
      </w:r>
      <w:r w:rsidRPr="00F10B4F">
        <w:t xml:space="preserve"> is associated to NR:</w:t>
      </w:r>
    </w:p>
    <w:p w14:paraId="01FB07EA" w14:textId="77777777" w:rsidR="00394471" w:rsidRPr="00F10B4F" w:rsidRDefault="00394471" w:rsidP="00394471">
      <w:pPr>
        <w:pStyle w:val="B5"/>
      </w:pPr>
      <w:r w:rsidRPr="00F10B4F">
        <w:t>5&gt;</w:t>
      </w:r>
      <w:r w:rsidRPr="00F10B4F">
        <w:tab/>
        <w:t>perform SFTD measurements between the PCell and the NR PSCell;</w:t>
      </w:r>
    </w:p>
    <w:p w14:paraId="166B418D"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2BBE71C7" w14:textId="77777777" w:rsidR="00394471" w:rsidRPr="00F10B4F" w:rsidRDefault="00394471" w:rsidP="00394471">
      <w:pPr>
        <w:pStyle w:val="B6"/>
        <w:rPr>
          <w:lang w:val="en-GB"/>
        </w:rPr>
      </w:pPr>
      <w:r w:rsidRPr="00F10B4F">
        <w:rPr>
          <w:lang w:val="en-GB"/>
        </w:rPr>
        <w:t>6&gt;</w:t>
      </w:r>
      <w:r w:rsidRPr="00F10B4F">
        <w:rPr>
          <w:lang w:val="en-GB"/>
        </w:rPr>
        <w:tab/>
        <w:t>perform RSRP measurements for the NR PSCell</w:t>
      </w:r>
      <w:r w:rsidRPr="00F10B4F">
        <w:rPr>
          <w:lang w:val="en-GB" w:eastAsia="zh-CN"/>
        </w:rPr>
        <w:t xml:space="preserve"> based on </w:t>
      </w:r>
      <w:r w:rsidRPr="00F10B4F">
        <w:rPr>
          <w:rFonts w:eastAsia="宋体"/>
          <w:lang w:val="en-GB" w:eastAsia="zh-CN"/>
        </w:rPr>
        <w:t>SSB</w:t>
      </w:r>
      <w:r w:rsidRPr="00F10B4F">
        <w:rPr>
          <w:lang w:val="en-GB"/>
        </w:rPr>
        <w:t>;</w:t>
      </w:r>
    </w:p>
    <w:p w14:paraId="441FA893" w14:textId="77777777" w:rsidR="00394471" w:rsidRPr="00F10B4F" w:rsidRDefault="00394471" w:rsidP="00394471">
      <w:pPr>
        <w:pStyle w:val="B3"/>
      </w:pPr>
      <w:r w:rsidRPr="00F10B4F">
        <w:t>3&gt;</w:t>
      </w:r>
      <w:r w:rsidRPr="00F10B4F">
        <w:tab/>
        <w:t xml:space="preserve">else if the </w:t>
      </w:r>
      <w:r w:rsidRPr="00F10B4F">
        <w:rPr>
          <w:i/>
        </w:rPr>
        <w:t>reportSFTD-NeighMeas</w:t>
      </w:r>
      <w:r w:rsidRPr="00F10B4F">
        <w:t xml:space="preserve"> is included</w:t>
      </w:r>
      <w:r w:rsidRPr="00F10B4F">
        <w:rPr>
          <w:i/>
        </w:rPr>
        <w:t>:</w:t>
      </w:r>
    </w:p>
    <w:p w14:paraId="0D92DB9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NR:</w:t>
      </w:r>
    </w:p>
    <w:p w14:paraId="55FF98BB" w14:textId="77777777" w:rsidR="00394471" w:rsidRPr="00F10B4F" w:rsidRDefault="00394471" w:rsidP="00394471">
      <w:pPr>
        <w:pStyle w:val="B5"/>
      </w:pPr>
      <w:r w:rsidRPr="00F10B4F">
        <w:t>5&gt;</w:t>
      </w:r>
      <w:r w:rsidRPr="00F10B4F">
        <w:tab/>
        <w:t xml:space="preserve">if the </w:t>
      </w:r>
      <w:r w:rsidRPr="00F10B4F">
        <w:rPr>
          <w:i/>
        </w:rPr>
        <w:t>drx-SFTD-NeighMeas</w:t>
      </w:r>
      <w:r w:rsidRPr="00F10B4F">
        <w:t xml:space="preserve"> is included:</w:t>
      </w:r>
    </w:p>
    <w:p w14:paraId="49932C74"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 xml:space="preserve">measObject </w:t>
      </w:r>
      <w:r w:rsidRPr="00F10B4F">
        <w:rPr>
          <w:lang w:val="en-GB"/>
        </w:rPr>
        <w:t>using available idle periods;</w:t>
      </w:r>
    </w:p>
    <w:p w14:paraId="2E1D34E9" w14:textId="77777777" w:rsidR="00394471" w:rsidRPr="00F10B4F" w:rsidRDefault="00394471" w:rsidP="00394471">
      <w:pPr>
        <w:pStyle w:val="B5"/>
      </w:pPr>
      <w:r w:rsidRPr="00F10B4F">
        <w:t>5&gt;</w:t>
      </w:r>
      <w:r w:rsidRPr="00F10B4F">
        <w:tab/>
        <w:t>else:</w:t>
      </w:r>
    </w:p>
    <w:p w14:paraId="31838F29"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measObject</w:t>
      </w:r>
      <w:r w:rsidRPr="00F10B4F">
        <w:rPr>
          <w:lang w:val="en-GB"/>
        </w:rPr>
        <w:t>;</w:t>
      </w:r>
    </w:p>
    <w:p w14:paraId="1F17DA6F"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71239330" w14:textId="77777777" w:rsidR="00394471" w:rsidRPr="00F10B4F" w:rsidRDefault="00394471" w:rsidP="00394471">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r w:rsidRPr="00F10B4F">
        <w:rPr>
          <w:i/>
          <w:lang w:val="en-GB"/>
        </w:rPr>
        <w:t>measObject</w:t>
      </w:r>
      <w:r w:rsidRPr="00F10B4F">
        <w:rPr>
          <w:lang w:val="en-GB"/>
        </w:rPr>
        <w:t>;</w:t>
      </w:r>
    </w:p>
    <w:p w14:paraId="7CD2817C"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cli-Periodical</w:t>
      </w:r>
      <w:r w:rsidRPr="00F10B4F">
        <w:t xml:space="preserve"> or </w:t>
      </w:r>
      <w:r w:rsidRPr="00F10B4F">
        <w:rPr>
          <w:i/>
        </w:rPr>
        <w:t>cli-EventTriggered</w:t>
      </w:r>
      <w:r w:rsidRPr="00F10B4F">
        <w:t>:</w:t>
      </w:r>
    </w:p>
    <w:p w14:paraId="32BE655D" w14:textId="77777777" w:rsidR="00394471" w:rsidRPr="00F10B4F" w:rsidRDefault="00394471" w:rsidP="00394471">
      <w:pPr>
        <w:pStyle w:val="B3"/>
      </w:pPr>
      <w:r w:rsidRPr="00F10B4F">
        <w:t>3&gt;</w:t>
      </w:r>
      <w:r w:rsidRPr="00F10B4F">
        <w:tab/>
        <w:t xml:space="preserve">perform the corresponding measurements associated to CLI measurement resources indicated in the concerned </w:t>
      </w:r>
      <w:r w:rsidRPr="00F10B4F">
        <w:rPr>
          <w:i/>
        </w:rPr>
        <w:t>measObjectCLI</w:t>
      </w:r>
      <w:r w:rsidRPr="00F10B4F">
        <w:t>;</w:t>
      </w:r>
    </w:p>
    <w:p w14:paraId="4D43693E" w14:textId="77777777" w:rsidR="00394471" w:rsidRPr="00F10B4F" w:rsidRDefault="00394471" w:rsidP="00394471">
      <w:pPr>
        <w:pStyle w:val="B2"/>
      </w:pPr>
      <w:r w:rsidRPr="00F10B4F">
        <w:t>2&gt;</w:t>
      </w:r>
      <w:r w:rsidRPr="00F10B4F">
        <w:tab/>
        <w:t xml:space="preserve">perform the evaluation of reporting criteria as specified in 5.5.4, except if </w:t>
      </w:r>
      <w:r w:rsidRPr="00F10B4F">
        <w:rPr>
          <w:i/>
        </w:rPr>
        <w:t>reportConfig</w:t>
      </w:r>
      <w:r w:rsidRPr="00F10B4F">
        <w:t xml:space="preserve"> is </w:t>
      </w:r>
      <w:r w:rsidRPr="00F10B4F">
        <w:rPr>
          <w:i/>
        </w:rPr>
        <w:t>condTriggerConfig</w:t>
      </w:r>
      <w:r w:rsidRPr="00F10B4F">
        <w:t>.</w:t>
      </w:r>
    </w:p>
    <w:p w14:paraId="32DEEB6B" w14:textId="77777777" w:rsidR="00984519" w:rsidRPr="00F10B4F" w:rsidRDefault="00984519" w:rsidP="00984519">
      <w:r w:rsidRPr="00F10B4F">
        <w:t xml:space="preserve">The UE acting as a L2 U2N Remote UE whenever configured with </w:t>
      </w:r>
      <w:r w:rsidRPr="00F10B4F">
        <w:rPr>
          <w:i/>
        </w:rPr>
        <w:t>measConfig</w:t>
      </w:r>
      <w:r w:rsidRPr="00F10B4F">
        <w:t xml:space="preserve"> shall:</w:t>
      </w:r>
    </w:p>
    <w:p w14:paraId="2CFA2A69" w14:textId="77777777" w:rsidR="00984519" w:rsidRPr="00F10B4F" w:rsidRDefault="00984519" w:rsidP="00984519">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2E293BCD" w14:textId="77777777" w:rsidR="00394471" w:rsidRPr="00F10B4F" w:rsidRDefault="00394471" w:rsidP="00394471">
      <w:pPr>
        <w:pStyle w:val="NO"/>
      </w:pPr>
      <w:r w:rsidRPr="00F10B4F">
        <w:t>NOTE 1:</w:t>
      </w:r>
      <w:r w:rsidRPr="00F10B4F">
        <w:tab/>
        <w:t>The evaluation of conditional reconfiguration execution criteria is specified in 5.3.5.13.</w:t>
      </w:r>
    </w:p>
    <w:p w14:paraId="113A8025" w14:textId="77777777" w:rsidR="009322A6" w:rsidRPr="00F10B4F" w:rsidRDefault="009322A6" w:rsidP="009322A6">
      <w:pPr>
        <w:rPr>
          <w:lang w:eastAsia="zh-CN"/>
        </w:rPr>
      </w:pPr>
      <w:r w:rsidRPr="00F10B4F">
        <w:rPr>
          <w:lang w:eastAsia="zh-CN"/>
        </w:rPr>
        <w:t xml:space="preserve">The UE capable of Rx-Tx time difference measurement when configured with </w:t>
      </w:r>
      <w:r w:rsidRPr="00F10B4F">
        <w:rPr>
          <w:i/>
          <w:iCs/>
          <w:lang w:eastAsia="zh-CN"/>
        </w:rPr>
        <w:t xml:space="preserve">measObjectRxTxDiff </w:t>
      </w:r>
      <w:r w:rsidRPr="00F10B4F">
        <w:rPr>
          <w:lang w:eastAsia="zh-CN"/>
        </w:rPr>
        <w:t>shall:</w:t>
      </w:r>
    </w:p>
    <w:p w14:paraId="0C52CFC8" w14:textId="77777777" w:rsidR="009322A6" w:rsidRPr="00F10B4F" w:rsidRDefault="009322A6" w:rsidP="009322A6">
      <w:pPr>
        <w:pStyle w:val="B1"/>
        <w:rPr>
          <w:lang w:eastAsia="zh-CN"/>
        </w:rPr>
      </w:pPr>
      <w:r w:rsidRPr="00F10B4F">
        <w:rPr>
          <w:lang w:eastAsia="zh-CN"/>
        </w:rPr>
        <w:t>1&gt;</w:t>
      </w:r>
      <w:r w:rsidRPr="00F10B4F">
        <w:rPr>
          <w:lang w:eastAsia="zh-CN"/>
        </w:rPr>
        <w:tab/>
      </w:r>
      <w:r w:rsidRPr="00F10B4F">
        <w:t xml:space="preserve">perform the corresponding Rx-Tx time difference measurements associated with downlink reference signals indicated in the concerned </w:t>
      </w:r>
      <w:r w:rsidRPr="00F10B4F">
        <w:rPr>
          <w:i/>
          <w:iCs/>
        </w:rPr>
        <w:t>measObjectRxTxDiff</w:t>
      </w:r>
      <w:r w:rsidRPr="00F10B4F">
        <w:t>.</w:t>
      </w:r>
    </w:p>
    <w:p w14:paraId="7EE7FDDD" w14:textId="59303767" w:rsidR="00394471" w:rsidRPr="00F10B4F" w:rsidRDefault="00394471" w:rsidP="00394471">
      <w:r w:rsidRPr="00F10B4F">
        <w:rPr>
          <w:lang w:eastAsia="zh-CN"/>
        </w:rPr>
        <w:t>T</w:t>
      </w:r>
      <w:r w:rsidRPr="00F10B4F">
        <w:t>he UE</w:t>
      </w:r>
      <w:r w:rsidRPr="00F10B4F">
        <w:rPr>
          <w:lang w:eastAsia="zh-CN"/>
        </w:rPr>
        <w:t xml:space="preserve"> capable of CBR measurement when configured to transmit NR sidelink communication</w:t>
      </w:r>
      <w:r w:rsidR="008A2A82" w:rsidRPr="00F10B4F">
        <w:rPr>
          <w:lang w:eastAsia="zh-CN"/>
        </w:rPr>
        <w:t>/discovery</w:t>
      </w:r>
      <w:r w:rsidRPr="00F10B4F">
        <w:rPr>
          <w:lang w:eastAsia="zh-CN"/>
        </w:rPr>
        <w:t xml:space="preserve"> </w:t>
      </w:r>
      <w:r w:rsidRPr="00F10B4F">
        <w:t>shall:</w:t>
      </w:r>
    </w:p>
    <w:p w14:paraId="2502F1AF" w14:textId="7B8F4C4D" w:rsidR="00394471" w:rsidRPr="00F10B4F" w:rsidRDefault="00394471" w:rsidP="00394471">
      <w:pPr>
        <w:pStyle w:val="B1"/>
      </w:pPr>
      <w:r w:rsidRPr="00F10B4F">
        <w:lastRenderedPageBreak/>
        <w:t>1&gt;</w:t>
      </w:r>
      <w:r w:rsidRPr="00F10B4F">
        <w:tab/>
        <w:t>If the frequency used for NR sidelink communication</w:t>
      </w:r>
      <w:r w:rsidR="008A2A82" w:rsidRPr="00F10B4F">
        <w:rPr>
          <w:lang w:eastAsia="zh-CN"/>
        </w:rPr>
        <w:t>/discovery</w:t>
      </w:r>
      <w:r w:rsidRPr="00F10B4F">
        <w:t xml:space="preserve"> is included in </w:t>
      </w:r>
      <w:r w:rsidRPr="00F10B4F">
        <w:rPr>
          <w:i/>
        </w:rPr>
        <w:t>sl-FreqInfoToAddModList</w:t>
      </w:r>
      <w:r w:rsidRPr="00F10B4F">
        <w:t xml:space="preserve"> in </w:t>
      </w:r>
      <w:r w:rsidRPr="00F10B4F">
        <w:rPr>
          <w:i/>
        </w:rPr>
        <w:t>sl-ConfigDedicatedNR</w:t>
      </w:r>
      <w:r w:rsidRPr="00F10B4F">
        <w:t xml:space="preserve"> within</w:t>
      </w:r>
      <w:r w:rsidRPr="00F10B4F">
        <w:rPr>
          <w:i/>
        </w:rPr>
        <w:t xml:space="preserve"> RRCReconfiguration</w:t>
      </w:r>
      <w:r w:rsidRPr="00F10B4F">
        <w:t xml:space="preserve"> message or included</w:t>
      </w:r>
      <w:r w:rsidRPr="00F10B4F">
        <w:rPr>
          <w:i/>
        </w:rPr>
        <w:t xml:space="preserve"> </w:t>
      </w:r>
      <w:r w:rsidRPr="00F10B4F">
        <w:t xml:space="preserve">in </w:t>
      </w:r>
      <w:r w:rsidRPr="00F10B4F">
        <w:rPr>
          <w:i/>
        </w:rPr>
        <w:t>sl-ConfigCommonNR</w:t>
      </w:r>
      <w:r w:rsidRPr="00F10B4F">
        <w:t xml:space="preserve"> within </w:t>
      </w:r>
      <w:r w:rsidRPr="00F10B4F">
        <w:rPr>
          <w:i/>
        </w:rPr>
        <w:t>SIB12</w:t>
      </w:r>
      <w:r w:rsidRPr="00F10B4F">
        <w:t>:</w:t>
      </w:r>
    </w:p>
    <w:p w14:paraId="7CFE9DB6" w14:textId="77777777" w:rsidR="00394471" w:rsidRPr="00F10B4F" w:rsidRDefault="00394471" w:rsidP="00394471">
      <w:pPr>
        <w:pStyle w:val="B2"/>
      </w:pPr>
      <w:r w:rsidRPr="00F10B4F">
        <w:rPr>
          <w:noProof/>
        </w:rPr>
        <w:t>2&gt;</w:t>
      </w:r>
      <w:r w:rsidRPr="00F10B4F">
        <w:tab/>
      </w:r>
      <w:r w:rsidRPr="00F10B4F">
        <w:rPr>
          <w:lang w:eastAsia="zh-CN"/>
        </w:rPr>
        <w:t>if the UE is in RRC_IDLE or in RRC_INACTIVE:</w:t>
      </w:r>
    </w:p>
    <w:p w14:paraId="4EF558D6" w14:textId="092E6C8D"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Cs/>
        </w:rPr>
        <w:t xml:space="preserve">configured with NR sidelink communication and </w:t>
      </w:r>
      <w:r w:rsidRPr="00F10B4F">
        <w:rPr>
          <w:iCs/>
        </w:rPr>
        <w:t xml:space="preserve">the cell chosen for NR sidelink communication provides </w:t>
      </w:r>
      <w:r w:rsidRPr="00F10B4F">
        <w:rPr>
          <w:i/>
          <w:iCs/>
        </w:rPr>
        <w:t>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w:t>
      </w:r>
      <w:r w:rsidR="008A2A82" w:rsidRPr="00F10B4F">
        <w:rPr>
          <w:lang w:eastAsia="zh-CN"/>
        </w:rPr>
        <w:t>; or</w:t>
      </w:r>
    </w:p>
    <w:p w14:paraId="27AA2D73" w14:textId="77777777" w:rsidR="008A2A82" w:rsidRPr="00F10B4F" w:rsidRDefault="008A2A82" w:rsidP="008A2A82">
      <w:pPr>
        <w:pStyle w:val="B3"/>
        <w:rPr>
          <w:lang w:eastAsia="zh-CN"/>
        </w:rPr>
      </w:pPr>
      <w:r w:rsidRPr="00F10B4F">
        <w:t>3&gt;</w:t>
      </w:r>
      <w:r w:rsidRPr="00F10B4F">
        <w:tab/>
        <w:t xml:space="preserve">if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sl-TxPoolSelectedNormal</w:t>
      </w:r>
      <w:r w:rsidRPr="00F10B4F">
        <w:rPr>
          <w:i/>
        </w:rPr>
        <w:t xml:space="preserve"> </w:t>
      </w:r>
      <w:r w:rsidRPr="00F10B4F">
        <w:t xml:space="preserve">or </w:t>
      </w:r>
      <w:r w:rsidRPr="00F10B4F">
        <w:rPr>
          <w:i/>
          <w:lang w:eastAsia="zh-CN"/>
        </w:rPr>
        <w:t>sl-TxPoolExceptional</w:t>
      </w:r>
      <w:r w:rsidRPr="00F10B4F">
        <w:t xml:space="preserve"> but does not include</w:t>
      </w:r>
      <w:r w:rsidRPr="00F10B4F">
        <w:rPr>
          <w:i/>
        </w:rPr>
        <w:t xml:space="preserve"> sl-DiscTxPoolSelected </w:t>
      </w:r>
      <w:r w:rsidRPr="00F10B4F">
        <w:t>for</w:t>
      </w:r>
      <w:r w:rsidRPr="00F10B4F">
        <w:rPr>
          <w:i/>
        </w:rPr>
        <w:t xml:space="preserve"> </w:t>
      </w:r>
      <w:r w:rsidRPr="00F10B4F">
        <w:rPr>
          <w:lang w:eastAsia="zh-CN"/>
        </w:rPr>
        <w:t>the concerned frequency:</w:t>
      </w:r>
    </w:p>
    <w:p w14:paraId="355DDE30" w14:textId="1F8D3F7D" w:rsidR="00394471" w:rsidRPr="00F10B4F" w:rsidRDefault="00394471" w:rsidP="00394471">
      <w:pPr>
        <w:pStyle w:val="B4"/>
      </w:pPr>
      <w:r w:rsidRPr="00F10B4F">
        <w:t>4&gt;</w:t>
      </w:r>
      <w:r w:rsidRPr="00F10B4F">
        <w:tab/>
      </w:r>
      <w:r w:rsidRPr="00F10B4F">
        <w:rPr>
          <w:lang w:eastAsia="zh-CN"/>
        </w:rPr>
        <w:t>perform CBR measurement on pool</w:t>
      </w:r>
      <w:r w:rsidR="002A2A7A" w:rsidRPr="00F10B4F">
        <w:rPr>
          <w:lang w:eastAsia="zh-CN"/>
        </w:rPr>
        <w:t>(</w:t>
      </w:r>
      <w:r w:rsidRPr="00F10B4F">
        <w:rPr>
          <w:lang w:eastAsia="zh-CN"/>
        </w:rPr>
        <w:t>s</w:t>
      </w:r>
      <w:r w:rsidR="002A2A7A" w:rsidRPr="00F10B4F">
        <w:rPr>
          <w:lang w:eastAsia="zh-CN"/>
        </w:rPr>
        <w:t>)</w:t>
      </w:r>
      <w:r w:rsidRPr="00F10B4F">
        <w:rPr>
          <w:lang w:eastAsia="zh-CN"/>
        </w:rPr>
        <w:t xml:space="preserve"> in </w:t>
      </w:r>
      <w:r w:rsidRPr="00F10B4F">
        <w:rPr>
          <w:i/>
          <w:lang w:eastAsia="zh-CN"/>
        </w:rPr>
        <w:t>sl-TxPoolSelectedNormal</w:t>
      </w:r>
      <w:r w:rsidRPr="00F10B4F">
        <w:rPr>
          <w:lang w:eastAsia="zh-CN"/>
        </w:rPr>
        <w:t xml:space="preserve"> </w:t>
      </w:r>
      <w:r w:rsidR="002A2A7A" w:rsidRPr="00F10B4F">
        <w:rPr>
          <w:lang w:eastAsia="zh-CN"/>
        </w:rPr>
        <w:t xml:space="preserve">or </w:t>
      </w:r>
      <w:r w:rsidRPr="00F10B4F">
        <w:rPr>
          <w:i/>
          <w:lang w:eastAsia="zh-CN"/>
        </w:rPr>
        <w:t>sl-TxPoolExceptional</w:t>
      </w:r>
      <w:r w:rsidRPr="00F10B4F">
        <w:rPr>
          <w:lang w:eastAsia="zh-CN"/>
        </w:rPr>
        <w:t xml:space="preserve"> for the concerned frequency in </w:t>
      </w:r>
      <w:r w:rsidRPr="00F10B4F">
        <w:rPr>
          <w:i/>
        </w:rPr>
        <w:t>SIB12</w:t>
      </w:r>
      <w:r w:rsidRPr="00F10B4F">
        <w:rPr>
          <w:noProof/>
          <w:lang w:eastAsia="zh-CN"/>
        </w:rPr>
        <w:t>;</w:t>
      </w:r>
    </w:p>
    <w:p w14:paraId="05866477" w14:textId="77777777" w:rsidR="008A2A82" w:rsidRPr="00F10B4F" w:rsidRDefault="008A2A82" w:rsidP="008A2A82">
      <w:pPr>
        <w:pStyle w:val="B3"/>
        <w:rPr>
          <w:lang w:eastAsia="zh-CN"/>
        </w:rPr>
      </w:pPr>
      <w:r w:rsidRPr="00F10B4F">
        <w:t>3&gt;</w:t>
      </w:r>
      <w:r w:rsidRPr="00F10B4F">
        <w:tab/>
        <w:t>i</w:t>
      </w:r>
      <w:r w:rsidRPr="00F10B4F">
        <w:rPr>
          <w:lang w:eastAsia="zh-CN"/>
        </w:rPr>
        <w:t>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w:t>
      </w:r>
      <w:r w:rsidRPr="00F10B4F">
        <w:rPr>
          <w:i/>
        </w:rPr>
        <w:t>DiscTxPoolSelected</w:t>
      </w:r>
      <w:r w:rsidRPr="00F10B4F">
        <w:rPr>
          <w:lang w:eastAsia="zh-CN"/>
        </w:rPr>
        <w:t xml:space="preserve"> </w:t>
      </w:r>
      <w:r w:rsidRPr="00F10B4F">
        <w:t>for</w:t>
      </w:r>
      <w:r w:rsidRPr="00F10B4F">
        <w:rPr>
          <w:i/>
        </w:rPr>
        <w:t xml:space="preserve"> </w:t>
      </w:r>
      <w:r w:rsidRPr="00F10B4F">
        <w:rPr>
          <w:lang w:eastAsia="zh-CN"/>
        </w:rPr>
        <w:t>the concerned frequency:</w:t>
      </w:r>
    </w:p>
    <w:p w14:paraId="0FC8D1EB" w14:textId="77777777" w:rsidR="008A2A82" w:rsidRPr="00F10B4F" w:rsidRDefault="008A2A82" w:rsidP="008A2A82">
      <w:pPr>
        <w:pStyle w:val="B4"/>
      </w:pPr>
      <w:r w:rsidRPr="00F10B4F">
        <w:t>4&gt;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6D21A61C" w14:textId="77777777" w:rsidR="00394471" w:rsidRPr="00F10B4F" w:rsidRDefault="00394471" w:rsidP="00394471">
      <w:pPr>
        <w:pStyle w:val="B2"/>
        <w:rPr>
          <w:lang w:eastAsia="zh-CN"/>
        </w:rPr>
      </w:pPr>
      <w:r w:rsidRPr="00F10B4F">
        <w:rPr>
          <w:noProof/>
        </w:rPr>
        <w:t>2&gt;</w:t>
      </w:r>
      <w:r w:rsidRPr="00F10B4F">
        <w:tab/>
      </w:r>
      <w:r w:rsidRPr="00F10B4F">
        <w:rPr>
          <w:lang w:eastAsia="zh-CN"/>
        </w:rPr>
        <w:t>if the UE is in RRC_CONNECTED:</w:t>
      </w:r>
    </w:p>
    <w:p w14:paraId="3EEE75BC" w14:textId="77777777" w:rsidR="00394471" w:rsidRPr="00F10B4F" w:rsidRDefault="00394471" w:rsidP="00394471">
      <w:pPr>
        <w:pStyle w:val="B3"/>
        <w:rPr>
          <w:bCs/>
          <w:iCs/>
        </w:rPr>
      </w:pPr>
      <w:r w:rsidRPr="00F10B4F">
        <w:t>3&gt;</w:t>
      </w:r>
      <w:r w:rsidRPr="00F10B4F">
        <w:tab/>
        <w:t xml:space="preserve">if </w:t>
      </w:r>
      <w:r w:rsidRPr="00F10B4F">
        <w:rPr>
          <w:i/>
          <w:iCs/>
        </w:rPr>
        <w:t>tx-PoolMeasToAddModList</w:t>
      </w:r>
      <w:r w:rsidRPr="00F10B4F">
        <w:t xml:space="preserve"> is included in </w:t>
      </w:r>
      <w:r w:rsidRPr="00F10B4F">
        <w:rPr>
          <w:bCs/>
          <w:i/>
        </w:rPr>
        <w:t>VarMeasConfig</w:t>
      </w:r>
      <w:r w:rsidRPr="00F10B4F">
        <w:rPr>
          <w:bCs/>
          <w:iCs/>
        </w:rPr>
        <w:t>:</w:t>
      </w:r>
    </w:p>
    <w:p w14:paraId="5D2786FC" w14:textId="77777777" w:rsidR="00394471" w:rsidRPr="00F10B4F" w:rsidRDefault="00394471" w:rsidP="00394471">
      <w:pPr>
        <w:pStyle w:val="B4"/>
      </w:pPr>
      <w:r w:rsidRPr="00F10B4F">
        <w:rPr>
          <w:bCs/>
          <w:iCs/>
        </w:rPr>
        <w:t>4&gt;</w:t>
      </w:r>
      <w:r w:rsidRPr="00F10B4F">
        <w:rPr>
          <w:bCs/>
          <w:iCs/>
        </w:rPr>
        <w:tab/>
      </w:r>
      <w:r w:rsidRPr="00F10B4F">
        <w:t xml:space="preserve">perform CBR measurements on each transmission resource pool indicated in the </w:t>
      </w:r>
      <w:r w:rsidRPr="00F10B4F">
        <w:rPr>
          <w:i/>
        </w:rPr>
        <w:t>tx-PoolMeasToAddModList</w:t>
      </w:r>
      <w:r w:rsidRPr="00F10B4F">
        <w:t>;</w:t>
      </w:r>
    </w:p>
    <w:p w14:paraId="50725BA5" w14:textId="0CA2EFB7"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Pr="00F10B4F">
        <w:t xml:space="preserve">or </w:t>
      </w:r>
      <w:r w:rsidRPr="00F10B4F">
        <w:rPr>
          <w:i/>
        </w:rPr>
        <w:t>sl-TxPoolExceptional</w:t>
      </w:r>
      <w:r w:rsidRPr="00F10B4F">
        <w:rPr>
          <w:lang w:eastAsia="zh-CN"/>
        </w:rPr>
        <w:t xml:space="preserve"> is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4E32AA93" w14:textId="550712F2" w:rsidR="00394471" w:rsidRPr="00F10B4F" w:rsidRDefault="00394471" w:rsidP="00394471">
      <w:pPr>
        <w:pStyle w:val="B4"/>
      </w:pPr>
      <w:r w:rsidRPr="00F10B4F">
        <w:t>4&gt;</w:t>
      </w:r>
      <w:r w:rsidRPr="00F10B4F">
        <w:tab/>
      </w:r>
      <w:r w:rsidRPr="00F10B4F">
        <w:rPr>
          <w:lang w:eastAsia="zh-CN"/>
        </w:rPr>
        <w:t>perform CBR measurement on pool</w:t>
      </w:r>
      <w:r w:rsidR="002E688F" w:rsidRPr="00F10B4F">
        <w:rPr>
          <w:lang w:eastAsia="zh-CN"/>
        </w:rPr>
        <w:t>(</w:t>
      </w:r>
      <w:r w:rsidRPr="00F10B4F">
        <w:rPr>
          <w:lang w:eastAsia="zh-CN"/>
        </w:rPr>
        <w:t>s</w:t>
      </w:r>
      <w:r w:rsidR="002E688F" w:rsidRPr="00F10B4F">
        <w:rPr>
          <w:lang w:eastAsia="zh-CN"/>
        </w:rPr>
        <w:t>)</w:t>
      </w:r>
      <w:r w:rsidRPr="00F10B4F">
        <w:rPr>
          <w:lang w:eastAsia="zh-CN"/>
        </w:rPr>
        <w:t xml:space="preserve"> in</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008A2A82" w:rsidRPr="00F10B4F">
        <w:rPr>
          <w:iCs/>
        </w:rPr>
        <w:t>and</w:t>
      </w:r>
      <w:r w:rsidRPr="00F10B4F">
        <w:t xml:space="preserve"> </w:t>
      </w:r>
      <w:r w:rsidRPr="00F10B4F">
        <w:rPr>
          <w:i/>
        </w:rPr>
        <w:t>sl-TxPoolExceptional</w:t>
      </w:r>
      <w:r w:rsidRPr="00F10B4F">
        <w:rPr>
          <w:lang w:eastAsia="zh-CN"/>
        </w:rPr>
        <w:t xml:space="preserve"> if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0313D473" w14:textId="0B6EB0D3" w:rsidR="008A2A82" w:rsidRPr="00F10B4F" w:rsidRDefault="00394471" w:rsidP="00394471">
      <w:pPr>
        <w:pStyle w:val="B3"/>
        <w:rPr>
          <w:noProof/>
          <w:lang w:eastAsia="zh-CN"/>
        </w:rPr>
      </w:pPr>
      <w:r w:rsidRPr="00F10B4F">
        <w:rPr>
          <w:noProof/>
        </w:rPr>
        <w:t>3&gt;</w:t>
      </w:r>
      <w:r w:rsidRPr="00F10B4F">
        <w:rPr>
          <w:noProof/>
        </w:rPr>
        <w:tab/>
      </w:r>
      <w:r w:rsidRPr="00F10B4F">
        <w:rPr>
          <w:noProof/>
          <w:lang w:eastAsia="zh-CN"/>
        </w:rPr>
        <w:t>else</w:t>
      </w:r>
      <w:r w:rsidR="008A2A82" w:rsidRPr="00F10B4F">
        <w:rPr>
          <w:noProof/>
          <w:lang w:eastAsia="zh-CN"/>
        </w:rPr>
        <w:t>:</w:t>
      </w:r>
    </w:p>
    <w:p w14:paraId="08C696E2" w14:textId="30823923" w:rsidR="00394471" w:rsidRPr="00F10B4F" w:rsidRDefault="008A2A82" w:rsidP="00F747EB">
      <w:pPr>
        <w:pStyle w:val="B4"/>
        <w:rPr>
          <w:lang w:eastAsia="zh-CN"/>
        </w:rPr>
      </w:pPr>
      <w:r w:rsidRPr="00F10B4F">
        <w:rPr>
          <w:noProof/>
          <w:lang w:eastAsia="zh-CN"/>
        </w:rPr>
        <w:t>4&gt;</w:t>
      </w:r>
      <w:r w:rsidRPr="00F10B4F">
        <w:rPr>
          <w:noProof/>
          <w:lang w:eastAsia="zh-CN"/>
        </w:rPr>
        <w:tab/>
      </w:r>
      <w:r w:rsidR="00394471" w:rsidRPr="00F10B4F">
        <w:rPr>
          <w:noProof/>
          <w:lang w:eastAsia="zh-CN"/>
        </w:rPr>
        <w:t>if</w:t>
      </w:r>
      <w:r w:rsidR="00394471" w:rsidRPr="00F10B4F">
        <w:rPr>
          <w:iCs/>
        </w:rPr>
        <w:t xml:space="preserve"> </w:t>
      </w:r>
      <w:r w:rsidR="00EB2283" w:rsidRPr="00F10B4F">
        <w:t>configured with NR sidelink communication and</w:t>
      </w:r>
      <w:r w:rsidR="00EB2283" w:rsidRPr="00F10B4F">
        <w:rPr>
          <w:iCs/>
        </w:rPr>
        <w:t xml:space="preserve"> </w:t>
      </w:r>
      <w:r w:rsidR="00394471" w:rsidRPr="00F10B4F">
        <w:rPr>
          <w:iCs/>
        </w:rPr>
        <w:t>the cell chosen for NR sidelink communication provides</w:t>
      </w:r>
      <w:r w:rsidR="00394471" w:rsidRPr="00F10B4F">
        <w:rPr>
          <w:i/>
          <w:iCs/>
        </w:rPr>
        <w:t xml:space="preserve"> SIB12</w:t>
      </w:r>
      <w:r w:rsidR="00394471" w:rsidRPr="00F10B4F">
        <w:rPr>
          <w:iCs/>
        </w:rPr>
        <w:t xml:space="preserve"> which includes</w:t>
      </w:r>
      <w:r w:rsidR="00394471" w:rsidRPr="00F10B4F">
        <w:rPr>
          <w:i/>
          <w:iCs/>
        </w:rPr>
        <w:t xml:space="preserve"> </w:t>
      </w:r>
      <w:r w:rsidR="00394471" w:rsidRPr="00F10B4F">
        <w:rPr>
          <w:i/>
          <w:lang w:eastAsia="zh-CN"/>
        </w:rPr>
        <w:t>sl-TxPoolSelectedNormal</w:t>
      </w:r>
      <w:r w:rsidR="00394471" w:rsidRPr="00F10B4F">
        <w:rPr>
          <w:i/>
          <w:iCs/>
        </w:rPr>
        <w:t xml:space="preserve"> </w:t>
      </w:r>
      <w:r w:rsidR="00394471" w:rsidRPr="00F10B4F">
        <w:t xml:space="preserve">or </w:t>
      </w:r>
      <w:r w:rsidR="00394471" w:rsidRPr="00F10B4F">
        <w:rPr>
          <w:i/>
          <w:lang w:eastAsia="zh-CN"/>
        </w:rPr>
        <w:t>sl-TxPoolExceptional</w:t>
      </w:r>
      <w:r w:rsidR="00394471" w:rsidRPr="00F10B4F">
        <w:rPr>
          <w:lang w:eastAsia="zh-CN"/>
        </w:rPr>
        <w:t xml:space="preserve"> </w:t>
      </w:r>
      <w:r w:rsidR="00394471" w:rsidRPr="00F10B4F">
        <w:t>for</w:t>
      </w:r>
      <w:r w:rsidR="00394471" w:rsidRPr="00F10B4F">
        <w:rPr>
          <w:i/>
          <w:iCs/>
        </w:rPr>
        <w:t xml:space="preserve"> </w:t>
      </w:r>
      <w:r w:rsidR="00394471" w:rsidRPr="00F10B4F">
        <w:rPr>
          <w:lang w:eastAsia="zh-CN"/>
        </w:rPr>
        <w:t>the concerned frequency</w:t>
      </w:r>
      <w:r w:rsidR="00EB2283" w:rsidRPr="00F10B4F">
        <w:rPr>
          <w:noProof/>
          <w:lang w:eastAsia="zh-CN"/>
        </w:rPr>
        <w:t>; or</w:t>
      </w:r>
    </w:p>
    <w:p w14:paraId="67EF936E" w14:textId="77777777" w:rsidR="00EB2283" w:rsidRPr="00F10B4F" w:rsidRDefault="00EB2283" w:rsidP="00EB2283">
      <w:pPr>
        <w:pStyle w:val="B4"/>
        <w:rPr>
          <w:lang w:eastAsia="zh-CN"/>
        </w:rPr>
      </w:pPr>
      <w:r w:rsidRPr="00F10B4F">
        <w:t>4&gt;</w:t>
      </w:r>
      <w:r w:rsidRPr="00F10B4F">
        <w:tab/>
      </w:r>
      <w:r w:rsidRPr="00F10B4F">
        <w:rPr>
          <w:lang w:eastAsia="zh-CN"/>
        </w:rPr>
        <w:t>if configured with NR sidelink discovery a</w:t>
      </w:r>
      <w:r w:rsidRPr="00F10B4F">
        <w:rPr>
          <w:iCs/>
        </w:rPr>
        <w:t>nd the cell chosen for NR sidelink discovery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but does not provide </w:t>
      </w:r>
      <w:r w:rsidRPr="00F10B4F">
        <w:rPr>
          <w:i/>
        </w:rPr>
        <w:t>sl-DiscTxPoolSelected</w:t>
      </w:r>
      <w:r w:rsidRPr="00F10B4F">
        <w:t xml:space="preserve"> for</w:t>
      </w:r>
      <w:r w:rsidRPr="00F10B4F">
        <w:rPr>
          <w:i/>
          <w:iCs/>
        </w:rPr>
        <w:t xml:space="preserve"> </w:t>
      </w:r>
      <w:r w:rsidRPr="00F10B4F">
        <w:rPr>
          <w:lang w:eastAsia="zh-CN"/>
        </w:rPr>
        <w:t>the concerned frequency:</w:t>
      </w:r>
    </w:p>
    <w:p w14:paraId="45970889" w14:textId="08C96765" w:rsidR="00394471" w:rsidRPr="00F10B4F" w:rsidRDefault="00EB2283" w:rsidP="00F747EB">
      <w:pPr>
        <w:pStyle w:val="B5"/>
      </w:pPr>
      <w:r w:rsidRPr="00F10B4F">
        <w:t>5</w:t>
      </w:r>
      <w:r w:rsidR="00394471" w:rsidRPr="00F10B4F">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w:t>
      </w:r>
      <w:r w:rsidR="002A2A7A" w:rsidRPr="00F10B4F">
        <w:rPr>
          <w:lang w:eastAsia="zh-CN"/>
        </w:rPr>
        <w:t xml:space="preserve">or </w:t>
      </w:r>
      <w:r w:rsidR="00394471" w:rsidRPr="00F10B4F">
        <w:rPr>
          <w:i/>
        </w:rPr>
        <w:t>sl-TxPoolExceptional</w:t>
      </w:r>
      <w:r w:rsidR="00394471" w:rsidRPr="00F10B4F">
        <w:rPr>
          <w:lang w:eastAsia="zh-CN"/>
        </w:rPr>
        <w:t xml:space="preserve"> for the concerned frequency in </w:t>
      </w:r>
      <w:r w:rsidR="00394471" w:rsidRPr="00F10B4F">
        <w:rPr>
          <w:i/>
        </w:rPr>
        <w:t>SIB12</w:t>
      </w:r>
      <w:r w:rsidR="00394471" w:rsidRPr="00F10B4F">
        <w:rPr>
          <w:noProof/>
          <w:lang w:eastAsia="zh-CN"/>
        </w:rPr>
        <w:t>;</w:t>
      </w:r>
    </w:p>
    <w:p w14:paraId="1AB77D6E" w14:textId="77777777" w:rsidR="00EB2283" w:rsidRPr="00F10B4F" w:rsidRDefault="00EB2283" w:rsidP="00EB2283">
      <w:pPr>
        <w:pStyle w:val="B4"/>
        <w:rPr>
          <w:lang w:eastAsia="zh-CN"/>
        </w:rPr>
      </w:pPr>
      <w:r w:rsidRPr="00F10B4F">
        <w:t>4&gt;</w:t>
      </w:r>
      <w:r w:rsidRPr="00F10B4F">
        <w:tab/>
      </w:r>
      <w:r w:rsidRPr="00F10B4F">
        <w:rPr>
          <w:lang w:eastAsia="zh-CN"/>
        </w:rPr>
        <w:t>if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sl-DiscTxPoolSelected </w:t>
      </w:r>
      <w:r w:rsidRPr="00F10B4F">
        <w:t>for</w:t>
      </w:r>
      <w:r w:rsidRPr="00F10B4F">
        <w:rPr>
          <w:i/>
        </w:rPr>
        <w:t xml:space="preserve"> </w:t>
      </w:r>
      <w:r w:rsidRPr="00F10B4F">
        <w:rPr>
          <w:lang w:eastAsia="zh-CN"/>
        </w:rPr>
        <w:t>the concerned frequency:</w:t>
      </w:r>
    </w:p>
    <w:p w14:paraId="0C5394EB" w14:textId="77777777" w:rsidR="00EB2283" w:rsidRPr="00F10B4F" w:rsidRDefault="00EB2283" w:rsidP="00EB2283">
      <w:pPr>
        <w:pStyle w:val="B5"/>
      </w:pPr>
      <w:r w:rsidRPr="00F10B4F">
        <w:t>5&gt;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4E2F3E98" w14:textId="77777777" w:rsidR="00394471" w:rsidRPr="00F10B4F" w:rsidRDefault="00394471" w:rsidP="00394471">
      <w:pPr>
        <w:pStyle w:val="B1"/>
      </w:pPr>
      <w:r w:rsidRPr="00F10B4F">
        <w:lastRenderedPageBreak/>
        <w:t>1&gt;</w:t>
      </w:r>
      <w:r w:rsidRPr="00F10B4F">
        <w:tab/>
        <w:t>else:</w:t>
      </w:r>
    </w:p>
    <w:p w14:paraId="31DF1762" w14:textId="7E4F9FA2" w:rsidR="00EB2283" w:rsidRPr="00F10B4F" w:rsidRDefault="00EB2283" w:rsidP="00EB2283">
      <w:pPr>
        <w:pStyle w:val="B2"/>
        <w:rPr>
          <w:lang w:eastAsia="zh-CN"/>
        </w:rPr>
      </w:pPr>
      <w:r w:rsidRPr="00F10B4F">
        <w:t>2&gt;</w:t>
      </w:r>
      <w:r w:rsidRPr="00F10B4F">
        <w:tab/>
      </w:r>
      <w:r w:rsidRPr="00F10B4F">
        <w:rPr>
          <w:lang w:eastAsia="zh-CN"/>
        </w:rPr>
        <w:t>if</w:t>
      </w:r>
      <w:r w:rsidRPr="00F10B4F">
        <w:t xml:space="preserve"> configured with NR sidelink communication and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 or</w:t>
      </w:r>
    </w:p>
    <w:p w14:paraId="5690D7B4" w14:textId="06287C34" w:rsidR="00EB2283" w:rsidRPr="00F10B4F" w:rsidRDefault="00EB2283" w:rsidP="00EB2283">
      <w:pPr>
        <w:pStyle w:val="B2"/>
      </w:pPr>
      <w:r w:rsidRPr="00F10B4F">
        <w:t>2&gt;</w:t>
      </w:r>
      <w:r w:rsidRPr="00F10B4F">
        <w:tab/>
      </w:r>
      <w:r w:rsidRPr="00F10B4F">
        <w:rPr>
          <w:lang w:eastAsia="zh-CN"/>
        </w:rPr>
        <w:t>if configured with NR sidelink discovery a</w:t>
      </w:r>
      <w:r w:rsidRPr="00F10B4F">
        <w:rPr>
          <w:iCs/>
        </w:rPr>
        <w:t xml:space="preserve">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lang w:eastAsia="zh-CN"/>
        </w:rPr>
        <w:t xml:space="preserve"> but</w:t>
      </w:r>
      <w:r w:rsidRPr="00F10B4F">
        <w:rPr>
          <w:i/>
          <w:lang w:eastAsia="zh-CN"/>
        </w:rPr>
        <w:t xml:space="preserve"> </w:t>
      </w:r>
      <w:r w:rsidRPr="00F10B4F">
        <w:rPr>
          <w:i/>
        </w:rPr>
        <w:t>sl-DiscTxPoolSelected</w:t>
      </w:r>
      <w:r w:rsidRPr="00F10B4F">
        <w:rPr>
          <w:i/>
          <w:iCs/>
        </w:rPr>
        <w:t xml:space="preserve"> </w:t>
      </w:r>
      <w:r w:rsidRPr="00F10B4F">
        <w:t xml:space="preserve">is not included in </w:t>
      </w:r>
      <w:r w:rsidRPr="00F10B4F">
        <w:rPr>
          <w:i/>
          <w:iCs/>
          <w:lang w:eastAsia="zh-CN"/>
        </w:rPr>
        <w:t>SidelinkPreconfigNR</w:t>
      </w:r>
      <w:r w:rsidRPr="00F10B4F">
        <w:rPr>
          <w:lang w:eastAsia="zh-CN"/>
        </w:rPr>
        <w:t xml:space="preserve"> for the concerned frequency:</w:t>
      </w:r>
    </w:p>
    <w:p w14:paraId="05812A5C" w14:textId="34763746" w:rsidR="00394471" w:rsidRPr="00F10B4F" w:rsidRDefault="00EB2283" w:rsidP="00F747EB">
      <w:pPr>
        <w:pStyle w:val="B3"/>
        <w:rPr>
          <w:lang w:eastAsia="zh-CN"/>
        </w:rPr>
      </w:pPr>
      <w:r w:rsidRPr="00F10B4F">
        <w:rPr>
          <w:noProof/>
        </w:rPr>
        <w:t>3</w:t>
      </w:r>
      <w:r w:rsidR="00394471" w:rsidRPr="00F10B4F">
        <w:rPr>
          <w:noProof/>
        </w:rPr>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in </w:t>
      </w:r>
      <w:r w:rsidR="00394471" w:rsidRPr="00F10B4F">
        <w:rPr>
          <w:i/>
          <w:iCs/>
          <w:lang w:eastAsia="zh-CN"/>
        </w:rPr>
        <w:t>SidelinkPreconfigNR</w:t>
      </w:r>
      <w:r w:rsidR="00394471" w:rsidRPr="00F10B4F">
        <w:rPr>
          <w:i/>
          <w:lang w:eastAsia="zh-CN"/>
        </w:rPr>
        <w:t xml:space="preserve"> </w:t>
      </w:r>
      <w:r w:rsidR="00394471" w:rsidRPr="00F10B4F">
        <w:rPr>
          <w:lang w:eastAsia="zh-CN"/>
        </w:rPr>
        <w:t>for the concerned frequency.</w:t>
      </w:r>
    </w:p>
    <w:p w14:paraId="0A6D4B64" w14:textId="77777777" w:rsidR="00EB2283" w:rsidRPr="00F10B4F" w:rsidRDefault="00EB2283" w:rsidP="00EB2283">
      <w:pPr>
        <w:pStyle w:val="B2"/>
        <w:rPr>
          <w:i/>
        </w:rPr>
      </w:pPr>
      <w:r w:rsidRPr="00F10B4F">
        <w:t>2&gt;</w:t>
      </w:r>
      <w:r w:rsidRPr="00F10B4F">
        <w:tab/>
        <w:t xml:space="preserve">if </w:t>
      </w:r>
      <w:r w:rsidRPr="00F10B4F">
        <w:rPr>
          <w:lang w:eastAsia="zh-CN"/>
        </w:rPr>
        <w:t xml:space="preserve">configured with NR sidelink discovery </w:t>
      </w:r>
      <w:r w:rsidRPr="00F10B4F">
        <w:t>and</w:t>
      </w:r>
      <w:r w:rsidRPr="00F10B4F">
        <w:rPr>
          <w:i/>
        </w:rPr>
        <w:t xml:space="preserve"> sl-DiscTxPoolSelected</w:t>
      </w:r>
      <w:r w:rsidRPr="00F10B4F">
        <w:rPr>
          <w:i/>
          <w:iCs/>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w:t>
      </w:r>
      <w:r w:rsidRPr="00F10B4F">
        <w:t>:</w:t>
      </w:r>
    </w:p>
    <w:p w14:paraId="1DF1EA50" w14:textId="548464F0" w:rsidR="00EB2283" w:rsidRPr="00F10B4F" w:rsidRDefault="00EB2283" w:rsidP="00EB2283">
      <w:pPr>
        <w:pStyle w:val="B2"/>
        <w:ind w:left="1134"/>
        <w:rPr>
          <w:lang w:eastAsia="zh-CN"/>
        </w:rPr>
      </w:pPr>
      <w:r w:rsidRPr="00F10B4F">
        <w:t>3&gt;</w:t>
      </w:r>
      <w:r w:rsidRPr="00F10B4F">
        <w:tab/>
      </w:r>
      <w:r w:rsidRPr="00F10B4F">
        <w:rPr>
          <w:lang w:eastAsia="zh-CN"/>
        </w:rPr>
        <w:t xml:space="preserve">perform CBR measurement on pools in </w:t>
      </w:r>
      <w:r w:rsidRPr="00F10B4F">
        <w:rPr>
          <w:i/>
          <w:lang w:eastAsia="zh-CN"/>
        </w:rPr>
        <w:t>sl-DiscTxPoolSelected</w:t>
      </w:r>
      <w:r w:rsidRPr="00F10B4F">
        <w:rPr>
          <w:lang w:eastAsia="zh-CN"/>
        </w:rPr>
        <w:t xml:space="preserve"> </w:t>
      </w:r>
      <w:r w:rsidRPr="00F10B4F">
        <w:t xml:space="preserve">if included in </w:t>
      </w:r>
      <w:r w:rsidRPr="00F10B4F">
        <w:rPr>
          <w:i/>
          <w:iCs/>
          <w:lang w:eastAsia="zh-CN"/>
        </w:rPr>
        <w:t>SidelinkPreconfigNR</w:t>
      </w:r>
      <w:r w:rsidR="00D127B2" w:rsidRPr="00F10B4F">
        <w:rPr>
          <w:lang w:eastAsia="zh-CN"/>
        </w:rPr>
        <w:t>.</w:t>
      </w:r>
    </w:p>
    <w:p w14:paraId="4742B66E" w14:textId="5DE30F4A" w:rsidR="00394471" w:rsidRPr="00F10B4F" w:rsidRDefault="00394471" w:rsidP="00394471">
      <w:pPr>
        <w:pStyle w:val="NO"/>
      </w:pPr>
      <w:r w:rsidRPr="00F10B4F">
        <w:t>NOTE 2:</w:t>
      </w:r>
      <w:r w:rsidRPr="00F10B4F">
        <w:tab/>
        <w:t xml:space="preserve">In case the configurations for NR sidelink communication and CBR measurement are acquired via the E-UTRA, configurations for NR sidelink communication in </w:t>
      </w:r>
      <w:r w:rsidRPr="00F10B4F">
        <w:rPr>
          <w:i/>
        </w:rPr>
        <w:t>SIB12</w:t>
      </w:r>
      <w:r w:rsidRPr="00F10B4F">
        <w:t xml:space="preserve">, </w:t>
      </w:r>
      <w:r w:rsidRPr="00F10B4F">
        <w:rPr>
          <w:i/>
        </w:rPr>
        <w:t>sl-ConfigDedicatedNR</w:t>
      </w:r>
      <w:r w:rsidRPr="00F10B4F">
        <w:t xml:space="preserve"> within </w:t>
      </w:r>
      <w:r w:rsidRPr="00F10B4F">
        <w:rPr>
          <w:i/>
        </w:rPr>
        <w:t>RRCReconfiguration</w:t>
      </w:r>
      <w:r w:rsidRPr="00F10B4F">
        <w:t xml:space="preserve"> used in this </w:t>
      </w:r>
      <w:r w:rsidR="009C7196" w:rsidRPr="00F10B4F">
        <w:t>clause</w:t>
      </w:r>
      <w:r w:rsidRPr="00F10B4F">
        <w:t xml:space="preserve"> are provided by the configurations in </w:t>
      </w:r>
      <w:r w:rsidRPr="00F10B4F">
        <w:rPr>
          <w:i/>
        </w:rPr>
        <w:t>SystemInformationBlockType28</w:t>
      </w:r>
      <w:r w:rsidRPr="00F10B4F">
        <w:t xml:space="preserve">,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655D7DD7" w14:textId="5E1F4BF5" w:rsidR="00394471" w:rsidRPr="00F10B4F" w:rsidRDefault="00394471" w:rsidP="00394471">
      <w:pPr>
        <w:pStyle w:val="NO"/>
      </w:pPr>
      <w:r w:rsidRPr="00F10B4F">
        <w:t>NOTE 3:</w:t>
      </w:r>
      <w:r w:rsidRPr="00F10B4F">
        <w:tab/>
        <w:t xml:space="preserve">If a UE that is configured by upper layers to transmit V2X </w:t>
      </w:r>
      <w:r w:rsidRPr="00F10B4F">
        <w:rPr>
          <w:lang w:eastAsia="zh-CN"/>
        </w:rPr>
        <w:t>sidelink communication</w:t>
      </w:r>
      <w:r w:rsidRPr="00F10B4F">
        <w:t xml:space="preserve"> is configured by NR with transmission resource pool(s) and the measurement objects concerning V2X sidelink communication (i.e. </w:t>
      </w:r>
      <w:r w:rsidRPr="00F10B4F">
        <w:rPr>
          <w:rFonts w:eastAsia="宋体"/>
          <w:iCs/>
          <w:lang w:eastAsia="en-GB"/>
        </w:rPr>
        <w:t xml:space="preserve">by </w:t>
      </w:r>
      <w:r w:rsidRPr="00F10B4F">
        <w:rPr>
          <w:rFonts w:eastAsia="宋体"/>
          <w:i/>
          <w:iCs/>
          <w:lang w:eastAsia="en-GB"/>
        </w:rPr>
        <w:t>sl-ConfigDedicatedEUTRA-Info</w:t>
      </w:r>
      <w:r w:rsidRPr="00F10B4F">
        <w:t xml:space="preserve">), it shall perform CBR measurement as specified in </w:t>
      </w:r>
      <w:r w:rsidR="009C7196" w:rsidRPr="00F10B4F">
        <w:t>clause</w:t>
      </w:r>
      <w:r w:rsidRPr="00F10B4F">
        <w:t xml:space="preserve"> 5.5.3 of TS 36.331 [10], based on the transmission resource pool(s) and the measurement object(s) concerning V2X sidelink communication configured by NR.</w:t>
      </w:r>
    </w:p>
    <w:p w14:paraId="4EB17FD0" w14:textId="77777777" w:rsidR="00394471" w:rsidRPr="00F10B4F" w:rsidRDefault="00394471" w:rsidP="00394471">
      <w:pPr>
        <w:pStyle w:val="NO"/>
        <w:rPr>
          <w:rFonts w:eastAsia="宋体"/>
        </w:rPr>
      </w:pPr>
      <w:r w:rsidRPr="00F10B4F">
        <w:rPr>
          <w:rFonts w:eastAsia="宋体"/>
        </w:rPr>
        <w:t>NOTE 4:</w:t>
      </w:r>
      <w:r w:rsidRPr="00F10B4F">
        <w:rPr>
          <w:rFonts w:eastAsia="宋体"/>
        </w:rPr>
        <w:tab/>
      </w:r>
      <w:r w:rsidRPr="00F10B4F">
        <w:rPr>
          <w:rFonts w:eastAsia="宋体"/>
          <w:lang w:eastAsia="zh-CN"/>
        </w:rPr>
        <w:t xml:space="preserve">For V2X sidelink communication, each of the CBR measurement results is associated with a resource pool, as indicated by the </w:t>
      </w:r>
      <w:r w:rsidRPr="00F10B4F">
        <w:rPr>
          <w:rFonts w:eastAsia="宋体"/>
          <w:i/>
          <w:lang w:eastAsia="zh-CN"/>
        </w:rPr>
        <w:t>poolReportId</w:t>
      </w:r>
      <w:r w:rsidRPr="00F10B4F">
        <w:rPr>
          <w:rFonts w:eastAsia="宋体"/>
          <w:lang w:eastAsia="zh-CN"/>
        </w:rPr>
        <w:t xml:space="preserve"> (see TS 36.331 [10]), that refers to a pool as included in </w:t>
      </w:r>
      <w:r w:rsidRPr="00F10B4F">
        <w:rPr>
          <w:rFonts w:eastAsia="宋体"/>
          <w:i/>
          <w:lang w:eastAsia="zh-CN"/>
        </w:rPr>
        <w:t>sl-ConfigDedicatedEUTRA-Info</w:t>
      </w:r>
      <w:r w:rsidRPr="00F10B4F">
        <w:rPr>
          <w:rFonts w:eastAsia="宋体"/>
          <w:lang w:eastAsia="zh-CN"/>
        </w:rPr>
        <w:t xml:space="preserve"> or </w:t>
      </w:r>
      <w:r w:rsidRPr="00F10B4F">
        <w:rPr>
          <w:rFonts w:eastAsia="宋体"/>
          <w:i/>
          <w:lang w:eastAsia="zh-CN"/>
        </w:rPr>
        <w:t>SIB13</w:t>
      </w:r>
      <w:r w:rsidRPr="00F10B4F">
        <w:rPr>
          <w:rFonts w:eastAsia="宋体"/>
          <w:lang w:eastAsia="zh-CN"/>
        </w:rPr>
        <w:t>.</w:t>
      </w:r>
    </w:p>
    <w:p w14:paraId="0A813F2F" w14:textId="77777777" w:rsidR="00394471" w:rsidRPr="00F10B4F" w:rsidRDefault="00394471" w:rsidP="00394471">
      <w:pPr>
        <w:pStyle w:val="Heading4"/>
      </w:pPr>
      <w:bookmarkStart w:id="393" w:name="_Toc60776882"/>
      <w:bookmarkStart w:id="394" w:name="_Toc131064540"/>
      <w:r w:rsidRPr="00F10B4F">
        <w:t>5.5.3.2</w:t>
      </w:r>
      <w:r w:rsidRPr="00F10B4F">
        <w:tab/>
        <w:t>Layer 3 filtering</w:t>
      </w:r>
      <w:bookmarkEnd w:id="393"/>
      <w:bookmarkEnd w:id="394"/>
    </w:p>
    <w:p w14:paraId="1B61A1C7" w14:textId="77777777" w:rsidR="00394471" w:rsidRPr="00F10B4F" w:rsidRDefault="00394471" w:rsidP="00394471">
      <w:r w:rsidRPr="00F10B4F">
        <w:t>The UE shall:</w:t>
      </w:r>
    </w:p>
    <w:p w14:paraId="0B880F83" w14:textId="1303EE53" w:rsidR="00394471" w:rsidRPr="00F10B4F" w:rsidRDefault="00394471" w:rsidP="00394471">
      <w:pPr>
        <w:pStyle w:val="B1"/>
      </w:pPr>
      <w:r w:rsidRPr="00F10B4F">
        <w:t>1&gt;</w:t>
      </w:r>
      <w:r w:rsidRPr="00F10B4F">
        <w:tab/>
        <w:t xml:space="preserve">for each cell measurement quantity, each beam measurement quantity, each sidelink measurement quantity as needed in </w:t>
      </w:r>
      <w:r w:rsidR="009C7196" w:rsidRPr="00F10B4F">
        <w:t>clause</w:t>
      </w:r>
      <w:r w:rsidRPr="00F10B4F">
        <w:t xml:space="preserve"> 5.8.10, for each CLI measurement quantity that the UE performs measurements according to 5.5.3.1</w:t>
      </w:r>
      <w:r w:rsidR="00EA5D2D" w:rsidRPr="00F10B4F">
        <w:t xml:space="preserve">, and for each candidate L2 U2N Relay UE measurement quantity according to </w:t>
      </w:r>
      <w:r w:rsidR="003050BB" w:rsidRPr="00F10B4F">
        <w:t>5.5.3.4</w:t>
      </w:r>
      <w:r w:rsidRPr="00F10B4F">
        <w:t>:</w:t>
      </w:r>
    </w:p>
    <w:p w14:paraId="7DC7BB40" w14:textId="77777777" w:rsidR="00394471" w:rsidRPr="00F10B4F" w:rsidRDefault="00394471" w:rsidP="00394471">
      <w:pPr>
        <w:pStyle w:val="B2"/>
      </w:pPr>
      <w:r w:rsidRPr="00F10B4F">
        <w:t>2&gt;</w:t>
      </w:r>
      <w:r w:rsidRPr="00F10B4F">
        <w:tab/>
        <w:t>filter the measured result, before using for evaluation of reporting criteria or for measurement reporting, by the following formula:</w:t>
      </w:r>
    </w:p>
    <w:p w14:paraId="72677BF6" w14:textId="77777777" w:rsidR="00394471" w:rsidRPr="00F10B4F" w:rsidRDefault="00394471" w:rsidP="00394471">
      <w:pPr>
        <w:pStyle w:val="EQ"/>
        <w:rPr>
          <w:b/>
        </w:rPr>
      </w:pPr>
      <w:r w:rsidRPr="00F10B4F">
        <w:rPr>
          <w:b/>
        </w:rPr>
        <w:tab/>
      </w:r>
      <w:r w:rsidRPr="00F10B4F">
        <w:rPr>
          <w:b/>
          <w:i/>
        </w:rPr>
        <w:t>F</w:t>
      </w:r>
      <w:r w:rsidRPr="00F10B4F">
        <w:rPr>
          <w:b/>
          <w:vertAlign w:val="subscript"/>
        </w:rPr>
        <w:t>n</w:t>
      </w:r>
      <w:r w:rsidRPr="00F10B4F">
        <w:rPr>
          <w:b/>
        </w:rPr>
        <w:t xml:space="preserve"> = (1 – </w:t>
      </w:r>
      <w:r w:rsidRPr="00F10B4F">
        <w:rPr>
          <w:b/>
          <w:i/>
        </w:rPr>
        <w:t>a</w:t>
      </w:r>
      <w:r w:rsidRPr="00F10B4F">
        <w:rPr>
          <w:b/>
        </w:rPr>
        <w:t>)*</w:t>
      </w:r>
      <w:r w:rsidRPr="00F10B4F">
        <w:rPr>
          <w:b/>
          <w:i/>
        </w:rPr>
        <w:t>F</w:t>
      </w:r>
      <w:r w:rsidRPr="00F10B4F">
        <w:rPr>
          <w:b/>
          <w:vertAlign w:val="subscript"/>
        </w:rPr>
        <w:t>n-1</w:t>
      </w:r>
      <w:r w:rsidRPr="00F10B4F">
        <w:rPr>
          <w:b/>
        </w:rPr>
        <w:t xml:space="preserve"> + </w:t>
      </w:r>
      <w:r w:rsidRPr="00F10B4F">
        <w:rPr>
          <w:b/>
          <w:i/>
        </w:rPr>
        <w:t>a</w:t>
      </w:r>
      <w:r w:rsidRPr="00F10B4F">
        <w:rPr>
          <w:b/>
        </w:rPr>
        <w:t>*</w:t>
      </w:r>
      <w:r w:rsidRPr="00F10B4F">
        <w:rPr>
          <w:b/>
          <w:i/>
        </w:rPr>
        <w:t>M</w:t>
      </w:r>
      <w:r w:rsidRPr="00F10B4F">
        <w:rPr>
          <w:b/>
          <w:vertAlign w:val="subscript"/>
        </w:rPr>
        <w:t>n</w:t>
      </w:r>
    </w:p>
    <w:p w14:paraId="070B73FF" w14:textId="77777777" w:rsidR="00394471" w:rsidRPr="00F10B4F" w:rsidRDefault="00394471" w:rsidP="00394471">
      <w:pPr>
        <w:pStyle w:val="B2"/>
      </w:pPr>
      <w:r w:rsidRPr="00F10B4F">
        <w:tab/>
        <w:t>where</w:t>
      </w:r>
    </w:p>
    <w:p w14:paraId="5D6DB934" w14:textId="77777777" w:rsidR="00394471" w:rsidRPr="00F10B4F" w:rsidRDefault="00394471" w:rsidP="00394471">
      <w:pPr>
        <w:pStyle w:val="B4"/>
      </w:pPr>
      <w:r w:rsidRPr="00F10B4F">
        <w:rPr>
          <w:b/>
          <w:i/>
        </w:rPr>
        <w:t>M</w:t>
      </w:r>
      <w:r w:rsidRPr="00F10B4F">
        <w:rPr>
          <w:b/>
          <w:i/>
          <w:vertAlign w:val="subscript"/>
        </w:rPr>
        <w:t>n</w:t>
      </w:r>
      <w:r w:rsidRPr="00F10B4F">
        <w:t xml:space="preserve"> is the latest received measurement result from the physical layer;</w:t>
      </w:r>
    </w:p>
    <w:p w14:paraId="5566E93D" w14:textId="77777777" w:rsidR="00394471" w:rsidRPr="00F10B4F" w:rsidRDefault="00394471" w:rsidP="00394471">
      <w:pPr>
        <w:pStyle w:val="B4"/>
      </w:pPr>
      <w:r w:rsidRPr="00F10B4F">
        <w:rPr>
          <w:b/>
          <w:i/>
        </w:rPr>
        <w:t>F</w:t>
      </w:r>
      <w:r w:rsidRPr="00F10B4F">
        <w:rPr>
          <w:b/>
          <w:i/>
          <w:vertAlign w:val="subscript"/>
        </w:rPr>
        <w:t>n</w:t>
      </w:r>
      <w:r w:rsidRPr="00F10B4F">
        <w:t xml:space="preserve"> is the updated filtered measurement result, that is used for evaluation of reporting criteria or for measurement reporting;</w:t>
      </w:r>
    </w:p>
    <w:p w14:paraId="680EB1D5" w14:textId="77777777" w:rsidR="00394471" w:rsidRPr="00F10B4F" w:rsidRDefault="00394471" w:rsidP="00394471">
      <w:pPr>
        <w:pStyle w:val="B4"/>
        <w:rPr>
          <w:iCs/>
        </w:rPr>
      </w:pPr>
      <w:r w:rsidRPr="00F10B4F">
        <w:rPr>
          <w:b/>
          <w:i/>
        </w:rPr>
        <w:t>F</w:t>
      </w:r>
      <w:r w:rsidRPr="00F10B4F">
        <w:rPr>
          <w:b/>
          <w:i/>
          <w:vertAlign w:val="subscript"/>
        </w:rPr>
        <w:t>n-1</w:t>
      </w:r>
      <w:r w:rsidRPr="00F10B4F">
        <w:t xml:space="preserve"> is the old filtered measurement result, where </w:t>
      </w:r>
      <w:r w:rsidRPr="00F10B4F">
        <w:rPr>
          <w:b/>
          <w:i/>
        </w:rPr>
        <w:t>F</w:t>
      </w:r>
      <w:r w:rsidRPr="00F10B4F">
        <w:rPr>
          <w:b/>
          <w:i/>
          <w:vertAlign w:val="subscript"/>
        </w:rPr>
        <w:t>0</w:t>
      </w:r>
      <w:r w:rsidRPr="00F10B4F">
        <w:rPr>
          <w:b/>
        </w:rPr>
        <w:t xml:space="preserve"> </w:t>
      </w:r>
      <w:r w:rsidRPr="00F10B4F">
        <w:t xml:space="preserve">is set to </w:t>
      </w:r>
      <w:r w:rsidRPr="00F10B4F">
        <w:rPr>
          <w:b/>
          <w:i/>
        </w:rPr>
        <w:t>M</w:t>
      </w:r>
      <w:r w:rsidRPr="00F10B4F">
        <w:rPr>
          <w:b/>
          <w:i/>
          <w:vertAlign w:val="subscript"/>
        </w:rPr>
        <w:t>1</w:t>
      </w:r>
      <w:r w:rsidRPr="00F10B4F">
        <w:t xml:space="preserve"> when the first measurement result from the physical layer is received; and </w:t>
      </w:r>
      <w:r w:rsidRPr="00F10B4F">
        <w:rPr>
          <w:lang w:eastAsia="zh-CN"/>
        </w:rPr>
        <w:t xml:space="preserve">for </w:t>
      </w:r>
      <w:r w:rsidRPr="00F10B4F">
        <w:rPr>
          <w:i/>
        </w:rPr>
        <w:t>MeasObjectNR</w:t>
      </w:r>
      <w:r w:rsidRPr="00F10B4F">
        <w:rPr>
          <w:lang w:eastAsia="zh-CN"/>
        </w:rPr>
        <w:t xml:space="preserve">, </w:t>
      </w:r>
      <w:r w:rsidRPr="00F10B4F">
        <w:rPr>
          <w:b/>
          <w:i/>
        </w:rPr>
        <w:t xml:space="preserve">a </w:t>
      </w:r>
      <w:r w:rsidRPr="00F10B4F">
        <w:t>= 1/2</w:t>
      </w:r>
      <w:r w:rsidRPr="00F10B4F">
        <w:rPr>
          <w:vertAlign w:val="superscript"/>
        </w:rPr>
        <w:t>(</w:t>
      </w:r>
      <w:r w:rsidRPr="00F10B4F">
        <w:rPr>
          <w:b/>
          <w:bCs/>
          <w:i/>
          <w:iCs/>
          <w:vertAlign w:val="superscript"/>
        </w:rPr>
        <w:t>ki</w:t>
      </w:r>
      <w:r w:rsidRPr="00F10B4F">
        <w:rPr>
          <w:vertAlign w:val="superscript"/>
        </w:rPr>
        <w:t>/4)</w:t>
      </w:r>
      <w:r w:rsidRPr="00F10B4F">
        <w:t xml:space="preserve">, where </w:t>
      </w:r>
      <w:r w:rsidRPr="00F10B4F">
        <w:rPr>
          <w:b/>
          <w:bCs/>
          <w:i/>
          <w:iCs/>
        </w:rPr>
        <w:t>k</w:t>
      </w:r>
      <w:r w:rsidRPr="00F10B4F">
        <w:rPr>
          <w:b/>
          <w:bCs/>
          <w:i/>
          <w:iCs/>
          <w:vertAlign w:val="subscript"/>
        </w:rPr>
        <w:t>i</w:t>
      </w:r>
      <w:r w:rsidRPr="00F10B4F">
        <w:t xml:space="preserve"> is the </w:t>
      </w:r>
      <w:r w:rsidRPr="00F10B4F">
        <w:rPr>
          <w:i/>
        </w:rPr>
        <w:t>filterCoefficient</w:t>
      </w:r>
      <w:r w:rsidRPr="00F10B4F">
        <w:t xml:space="preserve"> for the corresponding measurement quantity of the i:th </w:t>
      </w:r>
      <w:r w:rsidRPr="00F10B4F">
        <w:rPr>
          <w:i/>
        </w:rPr>
        <w:t>QuantityConfigNR</w:t>
      </w:r>
      <w:r w:rsidRPr="00F10B4F">
        <w:t xml:space="preserve"> in </w:t>
      </w:r>
      <w:r w:rsidRPr="00F10B4F">
        <w:rPr>
          <w:i/>
        </w:rPr>
        <w:t>quantityConfigNR-List</w:t>
      </w:r>
      <w:r w:rsidRPr="00F10B4F">
        <w:t xml:space="preserve">, and </w:t>
      </w:r>
      <w:r w:rsidRPr="00F10B4F">
        <w:rPr>
          <w:i/>
        </w:rPr>
        <w:t>i</w:t>
      </w:r>
      <w:r w:rsidRPr="00F10B4F">
        <w:t xml:space="preserve"> is indicated by </w:t>
      </w:r>
      <w:r w:rsidRPr="00F10B4F">
        <w:rPr>
          <w:i/>
        </w:rPr>
        <w:t>quantityConfigIndex</w:t>
      </w:r>
      <w:r w:rsidRPr="00F10B4F">
        <w:t xml:space="preserve"> in </w:t>
      </w:r>
      <w:r w:rsidRPr="00F10B4F">
        <w:rPr>
          <w:i/>
        </w:rPr>
        <w:t>MeasObjectNR</w:t>
      </w:r>
      <w:r w:rsidRPr="00F10B4F">
        <w:rPr>
          <w:iCs/>
        </w:rPr>
        <w:t>;</w:t>
      </w:r>
      <w:r w:rsidRPr="00F10B4F">
        <w:t xml:space="preserve"> </w:t>
      </w:r>
      <w:r w:rsidRPr="00F10B4F">
        <w:rPr>
          <w:lang w:eastAsia="zh-CN"/>
        </w:rPr>
        <w:t xml:space="preserve">for </w:t>
      </w:r>
      <w:r w:rsidRPr="00F10B4F">
        <w:rPr>
          <w:iCs/>
        </w:rPr>
        <w:t>other measurements</w:t>
      </w:r>
      <w:r w:rsidRPr="00F10B4F">
        <w:rPr>
          <w:lang w:eastAsia="zh-CN"/>
        </w:rPr>
        <w:t>,</w:t>
      </w:r>
      <w:r w:rsidRPr="00F10B4F">
        <w:rPr>
          <w:b/>
          <w:i/>
        </w:rPr>
        <w:t xml:space="preserve"> a </w:t>
      </w:r>
      <w:r w:rsidRPr="00F10B4F">
        <w:t>= 1/2</w:t>
      </w:r>
      <w:r w:rsidRPr="00F10B4F">
        <w:rPr>
          <w:vertAlign w:val="superscript"/>
        </w:rPr>
        <w:t>(</w:t>
      </w:r>
      <w:r w:rsidRPr="00F10B4F">
        <w:rPr>
          <w:b/>
          <w:bCs/>
          <w:i/>
          <w:iCs/>
          <w:vertAlign w:val="superscript"/>
        </w:rPr>
        <w:t>k</w:t>
      </w:r>
      <w:r w:rsidRPr="00F10B4F">
        <w:rPr>
          <w:vertAlign w:val="superscript"/>
        </w:rPr>
        <w:t>/4)</w:t>
      </w:r>
      <w:r w:rsidRPr="00F10B4F">
        <w:rPr>
          <w:lang w:eastAsia="zh-CN"/>
        </w:rPr>
        <w:t xml:space="preserve">, </w:t>
      </w:r>
      <w:r w:rsidRPr="00F10B4F">
        <w:t xml:space="preserve">where </w:t>
      </w:r>
      <w:r w:rsidRPr="00F10B4F">
        <w:rPr>
          <w:b/>
          <w:bCs/>
          <w:i/>
          <w:iCs/>
        </w:rPr>
        <w:t>k</w:t>
      </w:r>
      <w:r w:rsidRPr="00F10B4F">
        <w:t xml:space="preserve"> is the </w:t>
      </w:r>
      <w:r w:rsidRPr="00F10B4F">
        <w:rPr>
          <w:rFonts w:ascii="Times New Roman Italic" w:hAnsi="Times New Roman Italic" w:cs="Times New Roman Italic"/>
          <w:i/>
        </w:rPr>
        <w:t>filterCoefficient</w:t>
      </w:r>
      <w:r w:rsidRPr="00F10B4F">
        <w:t xml:space="preserve"> for the corresponding measurement quantity </w:t>
      </w:r>
      <w:r w:rsidRPr="00F10B4F">
        <w:lastRenderedPageBreak/>
        <w:t xml:space="preserve">received by the </w:t>
      </w:r>
      <w:r w:rsidRPr="00F10B4F">
        <w:rPr>
          <w:i/>
          <w:noProof/>
        </w:rPr>
        <w:t>quantityConfig</w:t>
      </w:r>
      <w:r w:rsidRPr="00F10B4F">
        <w:rPr>
          <w:iCs/>
          <w:noProof/>
        </w:rPr>
        <w:t>; for UTRA-FDD, a = 1/2</w:t>
      </w:r>
      <w:r w:rsidRPr="00F10B4F">
        <w:rPr>
          <w:iCs/>
          <w:noProof/>
          <w:vertAlign w:val="superscript"/>
        </w:rPr>
        <w:t>(k/4),</w:t>
      </w:r>
      <w:r w:rsidRPr="00F10B4F">
        <w:rPr>
          <w:iCs/>
          <w:noProof/>
        </w:rPr>
        <w:t xml:space="preserve"> where k is the filterCoefficient for the corresponding measurement quantity received by </w:t>
      </w:r>
      <w:r w:rsidRPr="00F10B4F">
        <w:rPr>
          <w:i/>
          <w:iCs/>
          <w:noProof/>
        </w:rPr>
        <w:t>quantityConfigUTRA-FDD</w:t>
      </w:r>
      <w:r w:rsidRPr="00F10B4F">
        <w:rPr>
          <w:iCs/>
          <w:noProof/>
        </w:rPr>
        <w:t xml:space="preserve"> in the </w:t>
      </w:r>
      <w:r w:rsidRPr="00F10B4F">
        <w:rPr>
          <w:i/>
          <w:iCs/>
          <w:noProof/>
        </w:rPr>
        <w:t>QuantityConfig</w:t>
      </w:r>
      <w:r w:rsidRPr="00F10B4F">
        <w:rPr>
          <w:iCs/>
          <w:noProof/>
        </w:rPr>
        <w:t>;</w:t>
      </w:r>
    </w:p>
    <w:p w14:paraId="16C92F11" w14:textId="77777777" w:rsidR="00394471" w:rsidRPr="00F10B4F" w:rsidRDefault="00394471" w:rsidP="00394471">
      <w:pPr>
        <w:pStyle w:val="B2"/>
      </w:pPr>
      <w:r w:rsidRPr="00F10B4F">
        <w:t>2&gt;</w:t>
      </w:r>
      <w:r w:rsidRPr="00F10B4F">
        <w:tab/>
        <w:t xml:space="preserve">adapt the filter such that the time characteristics of the filter are preserved at different input rates, observing that the </w:t>
      </w:r>
      <w:r w:rsidRPr="00F10B4F">
        <w:rPr>
          <w:i/>
        </w:rPr>
        <w:t>filterCoefficient k</w:t>
      </w:r>
      <w:r w:rsidRPr="00F10B4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F10B4F" w:rsidRDefault="00394471" w:rsidP="00394471">
      <w:pPr>
        <w:pStyle w:val="NO"/>
      </w:pPr>
      <w:r w:rsidRPr="00F10B4F">
        <w:t>NOTE 1:</w:t>
      </w:r>
      <w:r w:rsidRPr="00F10B4F">
        <w:tab/>
        <w:t xml:space="preserve">If </w:t>
      </w:r>
      <w:r w:rsidRPr="00F10B4F">
        <w:rPr>
          <w:b/>
          <w:i/>
        </w:rPr>
        <w:t>k</w:t>
      </w:r>
      <w:r w:rsidRPr="00F10B4F">
        <w:t xml:space="preserve"> is set to 0, no layer 3 filtering is applicable.</w:t>
      </w:r>
    </w:p>
    <w:p w14:paraId="33D472C0" w14:textId="77777777" w:rsidR="00394471" w:rsidRPr="00F10B4F" w:rsidRDefault="00394471" w:rsidP="00394471">
      <w:pPr>
        <w:pStyle w:val="NO"/>
      </w:pPr>
      <w:r w:rsidRPr="00F10B4F">
        <w:t>NOTE 2:</w:t>
      </w:r>
      <w:r w:rsidRPr="00F10B4F">
        <w:tab/>
        <w:t>The filtering is performed in the same domain as used for evaluation of reporting criteria or for measurement reporting, i.e., logarithmic filtering for logarithmic measurements.</w:t>
      </w:r>
    </w:p>
    <w:p w14:paraId="7842F4C1" w14:textId="77777777" w:rsidR="00394471" w:rsidRPr="00F10B4F" w:rsidRDefault="00394471" w:rsidP="00394471">
      <w:pPr>
        <w:pStyle w:val="NO"/>
      </w:pPr>
      <w:r w:rsidRPr="00F10B4F">
        <w:t>NOTE 3:</w:t>
      </w:r>
      <w:r w:rsidRPr="00F10B4F">
        <w:tab/>
        <w:t>The filter input rate is implementation dependent, to fulfil the performance requirements set in TS 38.133 [14]. For further details about the physical layer measurements, see TS 38.133 [14].</w:t>
      </w:r>
    </w:p>
    <w:p w14:paraId="3BB49B7B" w14:textId="77777777" w:rsidR="00394471" w:rsidRPr="00F10B4F" w:rsidRDefault="00394471" w:rsidP="00394471">
      <w:pPr>
        <w:pStyle w:val="NO"/>
      </w:pPr>
      <w:r w:rsidRPr="00F10B4F">
        <w:t>NOTE 4:</w:t>
      </w:r>
      <w:r w:rsidRPr="00F10B4F">
        <w:tab/>
        <w:t>For CLI-RSSI measurement, it is up to UE implementation whether to reset filtering upon BWP switch.</w:t>
      </w:r>
    </w:p>
    <w:p w14:paraId="1ABD91D5" w14:textId="77777777" w:rsidR="00394471" w:rsidRPr="00F10B4F" w:rsidRDefault="00394471" w:rsidP="00394471">
      <w:pPr>
        <w:pStyle w:val="Heading4"/>
      </w:pPr>
      <w:bookmarkStart w:id="395" w:name="_Toc60776883"/>
      <w:bookmarkStart w:id="396" w:name="_Toc131064541"/>
      <w:r w:rsidRPr="00F10B4F">
        <w:t>5.5.3.3</w:t>
      </w:r>
      <w:r w:rsidRPr="00F10B4F">
        <w:tab/>
        <w:t>Derivation of cell measurement results</w:t>
      </w:r>
      <w:bookmarkEnd w:id="395"/>
      <w:bookmarkEnd w:id="396"/>
    </w:p>
    <w:p w14:paraId="75904B2D" w14:textId="77777777" w:rsidR="00394471" w:rsidRPr="00F10B4F" w:rsidRDefault="00394471" w:rsidP="00394471">
      <w:r w:rsidRPr="00F10B4F">
        <w:t xml:space="preserve">The network may configure the UE in RRC_CONNECTED to derive RSRP, RSRQ and SINR measurement results per cell associated to NR measurement objects based on parameters configured in the </w:t>
      </w:r>
      <w:r w:rsidRPr="00F10B4F">
        <w:rPr>
          <w:i/>
        </w:rPr>
        <w:t>measObject</w:t>
      </w:r>
      <w:r w:rsidRPr="00F10B4F">
        <w:t xml:space="preserve"> (e.g. maximum number of beams to be averaged and beam consolidation thresholds) and in the </w:t>
      </w:r>
      <w:r w:rsidRPr="00F10B4F">
        <w:rPr>
          <w:i/>
        </w:rPr>
        <w:t>reportConfig</w:t>
      </w:r>
      <w:r w:rsidRPr="00F10B4F">
        <w:t xml:space="preserve"> (</w:t>
      </w:r>
      <w:r w:rsidRPr="00F10B4F">
        <w:rPr>
          <w:i/>
        </w:rPr>
        <w:t>rsType</w:t>
      </w:r>
      <w:r w:rsidRPr="00F10B4F">
        <w:t xml:space="preserve"> to be measured, SS/PBCH block or CSI-RS).</w:t>
      </w:r>
    </w:p>
    <w:p w14:paraId="3BA10365" w14:textId="77777777" w:rsidR="00394471" w:rsidRPr="00F10B4F" w:rsidRDefault="00394471" w:rsidP="00394471">
      <w:r w:rsidRPr="00F10B4F">
        <w:t xml:space="preserve">The network may configure the UE in RRC_IDLE or in RRC_INACTIVE to derive RSRP and RSRQ measurement results per cell associated to NR carriers based on parameters configured in </w:t>
      </w:r>
      <w:r w:rsidRPr="00F10B4F">
        <w:rPr>
          <w:i/>
        </w:rPr>
        <w:t>measIdleCarrierListNR</w:t>
      </w:r>
      <w:r w:rsidRPr="00F10B4F">
        <w:t xml:space="preserve"> within </w:t>
      </w:r>
      <w:r w:rsidRPr="00F10B4F">
        <w:rPr>
          <w:i/>
        </w:rPr>
        <w:t>VarMeasIdleConfig</w:t>
      </w:r>
      <w:r w:rsidRPr="00F10B4F">
        <w:rPr>
          <w:iCs/>
        </w:rPr>
        <w:t xml:space="preserve"> </w:t>
      </w:r>
      <w:r w:rsidRPr="00F10B4F">
        <w:t>for measurements performed according to 5.7.8.2a.</w:t>
      </w:r>
    </w:p>
    <w:p w14:paraId="2B0C11E2" w14:textId="77777777" w:rsidR="00394471" w:rsidRPr="00F10B4F" w:rsidRDefault="00394471" w:rsidP="00394471">
      <w:r w:rsidRPr="00F10B4F">
        <w:t>The UE shall:</w:t>
      </w:r>
    </w:p>
    <w:p w14:paraId="0916DCED" w14:textId="77777777" w:rsidR="00394471" w:rsidRPr="00F10B4F" w:rsidRDefault="00394471" w:rsidP="00394471">
      <w:pPr>
        <w:pStyle w:val="B1"/>
      </w:pPr>
      <w:r w:rsidRPr="00F10B4F">
        <w:t>1&gt;</w:t>
      </w:r>
      <w:r w:rsidRPr="00F10B4F">
        <w:tab/>
        <w:t>for each cell measurement quantity to be derived based on SS/PBCH block:</w:t>
      </w:r>
    </w:p>
    <w:p w14:paraId="4D26310F" w14:textId="77777777" w:rsidR="00394471" w:rsidRPr="00F10B4F" w:rsidRDefault="00394471" w:rsidP="00394471">
      <w:pPr>
        <w:pStyle w:val="B2"/>
      </w:pPr>
      <w:r w:rsidRPr="00F10B4F">
        <w:t>2&gt;</w:t>
      </w:r>
      <w:r w:rsidRPr="00F10B4F">
        <w:tab/>
        <w:t xml:space="preserve">if </w:t>
      </w:r>
      <w:r w:rsidRPr="00F10B4F">
        <w:rPr>
          <w:i/>
        </w:rPr>
        <w:t>nrofSS-BlocksToAverage</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4D34F8CC" w14:textId="77777777" w:rsidR="00394471" w:rsidRPr="00F10B4F" w:rsidRDefault="00394471" w:rsidP="00394471">
      <w:pPr>
        <w:pStyle w:val="B2"/>
      </w:pPr>
      <w:r w:rsidRPr="00F10B4F">
        <w:t>2&gt;</w:t>
      </w:r>
      <w:r w:rsidRPr="00F10B4F">
        <w:tab/>
        <w:t xml:space="preserve">if </w:t>
      </w:r>
      <w:r w:rsidRPr="00F10B4F">
        <w:rPr>
          <w:i/>
        </w:rPr>
        <w:t>absThreshSS-BlocksConsolidation</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0439769D"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absThreshSS-BlocksConsolidation</w:t>
      </w:r>
      <w:r w:rsidRPr="00F10B4F">
        <w:t>:</w:t>
      </w:r>
    </w:p>
    <w:p w14:paraId="2B8829F9" w14:textId="77777777" w:rsidR="00394471" w:rsidRPr="00F10B4F" w:rsidRDefault="00394471" w:rsidP="00394471">
      <w:pPr>
        <w:pStyle w:val="B3"/>
      </w:pPr>
      <w:r w:rsidRPr="00F10B4F">
        <w:t>3&gt;</w:t>
      </w:r>
      <w:r w:rsidRPr="00F10B4F">
        <w:tab/>
        <w:t>derive each cell measurement quantity based on SS/PBCH block as the highest beam measurement quantity value, where each beam measurement quantity is described in TS 38.215 [9];</w:t>
      </w:r>
    </w:p>
    <w:p w14:paraId="21BEED22" w14:textId="77777777" w:rsidR="00394471" w:rsidRPr="00F10B4F" w:rsidRDefault="00394471" w:rsidP="00394471">
      <w:pPr>
        <w:pStyle w:val="B2"/>
      </w:pPr>
      <w:r w:rsidRPr="00F10B4F">
        <w:t>2&gt;</w:t>
      </w:r>
      <w:r w:rsidRPr="00F10B4F">
        <w:tab/>
        <w:t>else:</w:t>
      </w:r>
    </w:p>
    <w:p w14:paraId="349BE341" w14:textId="436E822F" w:rsidR="00394471" w:rsidRPr="00F10B4F" w:rsidRDefault="00394471" w:rsidP="00394471">
      <w:pPr>
        <w:pStyle w:val="B3"/>
      </w:pPr>
      <w:r w:rsidRPr="00F10B4F">
        <w:lastRenderedPageBreak/>
        <w:t>3&gt;</w:t>
      </w:r>
      <w:r w:rsidRPr="00F10B4F">
        <w:tab/>
        <w:t xml:space="preserve">derive each cell measurement quantity based on SS/PBCH block as the linear power scale average of the highest beam measurement quantity values above </w:t>
      </w:r>
      <w:r w:rsidRPr="00F10B4F">
        <w:rPr>
          <w:i/>
        </w:rPr>
        <w:t>absThreshSS-BlocksConsolidation</w:t>
      </w:r>
      <w:r w:rsidRPr="00F10B4F">
        <w:t xml:space="preserve"> where the total number of averaged beams shall not exceed </w:t>
      </w:r>
      <w:r w:rsidRPr="00F10B4F">
        <w:rPr>
          <w:i/>
        </w:rPr>
        <w:t>nrofSS-BlocksToAverage</w:t>
      </w:r>
      <w:r w:rsidR="005C4C47" w:rsidRPr="00F10B4F">
        <w:rPr>
          <w:iCs/>
        </w:rPr>
        <w:t xml:space="preserve">, and </w:t>
      </w:r>
      <w:r w:rsidR="005C4C47" w:rsidRPr="00F10B4F">
        <w:t>where each beam measurement quantity is described in TS 38.215 [9]</w:t>
      </w:r>
      <w:r w:rsidRPr="00F10B4F">
        <w:t>;</w:t>
      </w:r>
    </w:p>
    <w:p w14:paraId="5B6A0D67" w14:textId="77777777" w:rsidR="00394471" w:rsidRPr="00F10B4F" w:rsidRDefault="00394471" w:rsidP="00394471">
      <w:pPr>
        <w:pStyle w:val="B2"/>
      </w:pPr>
      <w:r w:rsidRPr="00F10B4F">
        <w:t>2&gt;</w:t>
      </w:r>
      <w:r w:rsidRPr="00F10B4F">
        <w:tab/>
        <w:t>if in RRC_CONNECTED, apply layer 3 cell filtering as described in 5.5.3.2;</w:t>
      </w:r>
    </w:p>
    <w:p w14:paraId="0E910BA0" w14:textId="77777777" w:rsidR="00394471" w:rsidRPr="00F10B4F" w:rsidRDefault="00394471" w:rsidP="00394471">
      <w:pPr>
        <w:pStyle w:val="B1"/>
      </w:pPr>
      <w:r w:rsidRPr="00F10B4F">
        <w:t>1&gt;</w:t>
      </w:r>
      <w:r w:rsidRPr="00F10B4F">
        <w:tab/>
        <w:t>for each cell measurement quantity to be derived based on CSI-RS:</w:t>
      </w:r>
    </w:p>
    <w:p w14:paraId="6D77BF7B" w14:textId="77777777" w:rsidR="00394471" w:rsidRPr="00F10B4F" w:rsidRDefault="00394471" w:rsidP="00394471">
      <w:pPr>
        <w:pStyle w:val="B2"/>
      </w:pPr>
      <w:r w:rsidRPr="00F10B4F">
        <w:t>2&gt;</w:t>
      </w:r>
      <w:r w:rsidRPr="00F10B4F">
        <w:tab/>
        <w:t xml:space="preserve">consider a CSI-RS resource to be applicable for deriving cell measurements when the concerned CSI-RS resource is included in the </w:t>
      </w:r>
      <w:r w:rsidRPr="00F10B4F">
        <w:rPr>
          <w:i/>
        </w:rPr>
        <w:t>csi-rs-CellMobility</w:t>
      </w:r>
      <w:r w:rsidRPr="00F10B4F">
        <w:t xml:space="preserve"> including the </w:t>
      </w:r>
      <w:r w:rsidRPr="00F10B4F">
        <w:rPr>
          <w:i/>
        </w:rPr>
        <w:t xml:space="preserve">physCellId </w:t>
      </w:r>
      <w:r w:rsidRPr="00F10B4F">
        <w:t>of the cell in the</w:t>
      </w:r>
      <w:r w:rsidRPr="00F10B4F">
        <w:rPr>
          <w:i/>
        </w:rPr>
        <w:t>CSI-RS-ResourceConfigMobility</w:t>
      </w:r>
      <w:r w:rsidRPr="00F10B4F">
        <w:t xml:space="preserve"> in the associated</w:t>
      </w:r>
      <w:r w:rsidRPr="00F10B4F">
        <w:rPr>
          <w:i/>
        </w:rPr>
        <w:t xml:space="preserve"> measObject</w:t>
      </w:r>
      <w:r w:rsidRPr="00F10B4F">
        <w:t>;</w:t>
      </w:r>
    </w:p>
    <w:p w14:paraId="25F9C107" w14:textId="77777777" w:rsidR="00394471" w:rsidRPr="00F10B4F" w:rsidRDefault="00394471" w:rsidP="00394471">
      <w:pPr>
        <w:pStyle w:val="B2"/>
      </w:pPr>
      <w:r w:rsidRPr="00F10B4F">
        <w:t>2&gt;</w:t>
      </w:r>
      <w:r w:rsidRPr="00F10B4F">
        <w:tab/>
        <w:t xml:space="preserve">if </w:t>
      </w:r>
      <w:r w:rsidRPr="00F10B4F">
        <w:rPr>
          <w:i/>
        </w:rPr>
        <w:t xml:space="preserve">nrofCSI-RS-ResourcesToAverage </w:t>
      </w:r>
      <w:r w:rsidRPr="00F10B4F">
        <w:t xml:space="preserve">in the associated </w:t>
      </w:r>
      <w:r w:rsidRPr="00F10B4F">
        <w:rPr>
          <w:i/>
        </w:rPr>
        <w:t>measObject</w:t>
      </w:r>
      <w:r w:rsidRPr="00F10B4F">
        <w:t xml:space="preserve"> is not configured; or</w:t>
      </w:r>
    </w:p>
    <w:p w14:paraId="796F0062" w14:textId="77777777" w:rsidR="00394471" w:rsidRPr="00F10B4F" w:rsidRDefault="00394471" w:rsidP="00394471">
      <w:pPr>
        <w:pStyle w:val="B2"/>
      </w:pPr>
      <w:r w:rsidRPr="00F10B4F">
        <w:t>2&gt;</w:t>
      </w:r>
      <w:r w:rsidRPr="00F10B4F">
        <w:tab/>
        <w:t xml:space="preserve">if </w:t>
      </w:r>
      <w:r w:rsidRPr="00F10B4F">
        <w:rPr>
          <w:i/>
        </w:rPr>
        <w:t xml:space="preserve">absThreshCSI-RS-Consolidation </w:t>
      </w:r>
      <w:r w:rsidRPr="00F10B4F">
        <w:t xml:space="preserve">in the associated </w:t>
      </w:r>
      <w:r w:rsidRPr="00F10B4F">
        <w:rPr>
          <w:i/>
        </w:rPr>
        <w:t>measObject</w:t>
      </w:r>
      <w:r w:rsidRPr="00F10B4F">
        <w:t xml:space="preserve"> is not configured; or</w:t>
      </w:r>
    </w:p>
    <w:p w14:paraId="326E9D73"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absThreshCSI-RS-Consolidation</w:t>
      </w:r>
      <w:r w:rsidRPr="00F10B4F">
        <w:t>:</w:t>
      </w:r>
    </w:p>
    <w:p w14:paraId="589B0357" w14:textId="77777777" w:rsidR="00394471" w:rsidRPr="00F10B4F" w:rsidRDefault="00394471" w:rsidP="00394471">
      <w:pPr>
        <w:pStyle w:val="B3"/>
      </w:pPr>
      <w:r w:rsidRPr="00F10B4F">
        <w:t>3&gt;</w:t>
      </w:r>
      <w:r w:rsidRPr="00F10B4F">
        <w:tab/>
        <w:t>derive each cell measurement quantity based on applicable CSI-RS resources for the cell as the highest beam measurement quantity value, where each beam measurement quantity is described in TS 38.215 [9];</w:t>
      </w:r>
    </w:p>
    <w:p w14:paraId="4DDC1425" w14:textId="77777777" w:rsidR="00394471" w:rsidRPr="00F10B4F" w:rsidRDefault="00394471" w:rsidP="00394471">
      <w:pPr>
        <w:pStyle w:val="B2"/>
      </w:pPr>
      <w:r w:rsidRPr="00F10B4F">
        <w:t>2&gt;</w:t>
      </w:r>
      <w:r w:rsidRPr="00F10B4F">
        <w:tab/>
        <w:t>else:</w:t>
      </w:r>
    </w:p>
    <w:p w14:paraId="0EFDACBB" w14:textId="77777777" w:rsidR="00394471" w:rsidRPr="00F10B4F" w:rsidRDefault="00394471" w:rsidP="00394471">
      <w:pPr>
        <w:pStyle w:val="B3"/>
      </w:pPr>
      <w:r w:rsidRPr="00F10B4F">
        <w:t>3&gt;</w:t>
      </w:r>
      <w:r w:rsidRPr="00F10B4F">
        <w:tab/>
        <w:t xml:space="preserve">derive each cell measurement quantity based on CSI-RS as the linear power scale average of the highest beam measurement quantity values above </w:t>
      </w:r>
      <w:r w:rsidRPr="00F10B4F">
        <w:rPr>
          <w:i/>
        </w:rPr>
        <w:t>absThreshCSI-RS-Consolidation</w:t>
      </w:r>
      <w:r w:rsidRPr="00F10B4F">
        <w:t xml:space="preserve"> where the total number of averaged beams shall not exceed </w:t>
      </w:r>
      <w:r w:rsidRPr="00F10B4F">
        <w:rPr>
          <w:i/>
        </w:rPr>
        <w:t>nrofCSI-RS-ResourcesToAverage</w:t>
      </w:r>
      <w:r w:rsidRPr="00F10B4F">
        <w:t>;</w:t>
      </w:r>
    </w:p>
    <w:p w14:paraId="34D83AE1" w14:textId="77777777" w:rsidR="00394471" w:rsidRPr="00F10B4F" w:rsidRDefault="00394471" w:rsidP="00394471">
      <w:pPr>
        <w:pStyle w:val="B2"/>
      </w:pPr>
      <w:r w:rsidRPr="00F10B4F">
        <w:t>2&gt;</w:t>
      </w:r>
      <w:r w:rsidRPr="00F10B4F">
        <w:tab/>
        <w:t>apply layer 3 cell filtering as described in 5.5.3.2.</w:t>
      </w:r>
    </w:p>
    <w:p w14:paraId="6657A560" w14:textId="77777777" w:rsidR="00394471" w:rsidRPr="00F10B4F" w:rsidRDefault="00394471" w:rsidP="00394471">
      <w:pPr>
        <w:pStyle w:val="Heading4"/>
      </w:pPr>
      <w:bookmarkStart w:id="397" w:name="_Toc60776884"/>
      <w:bookmarkStart w:id="398" w:name="_Toc131064542"/>
      <w:r w:rsidRPr="00F10B4F">
        <w:t>5.5.3.3a</w:t>
      </w:r>
      <w:r w:rsidRPr="00F10B4F">
        <w:tab/>
        <w:t>Derivation of layer 3 beam filtered measurement</w:t>
      </w:r>
      <w:bookmarkEnd w:id="397"/>
      <w:bookmarkEnd w:id="398"/>
    </w:p>
    <w:p w14:paraId="4B703355" w14:textId="77777777" w:rsidR="00394471" w:rsidRPr="00F10B4F" w:rsidRDefault="00394471" w:rsidP="00394471">
      <w:r w:rsidRPr="00F10B4F">
        <w:t>The UE shall:</w:t>
      </w:r>
    </w:p>
    <w:p w14:paraId="2A6E2D74" w14:textId="77777777" w:rsidR="00394471" w:rsidRPr="00F10B4F" w:rsidRDefault="00394471" w:rsidP="00394471">
      <w:pPr>
        <w:pStyle w:val="B1"/>
      </w:pPr>
      <w:r w:rsidRPr="00F10B4F">
        <w:t>1&gt;</w:t>
      </w:r>
      <w:r w:rsidRPr="00F10B4F">
        <w:tab/>
        <w:t>for each layer 3 beam filtered measurement quantity to be derived based on SS/PBCH block;</w:t>
      </w:r>
    </w:p>
    <w:p w14:paraId="5FD2925B" w14:textId="77777777" w:rsidR="00394471" w:rsidRPr="00F10B4F" w:rsidRDefault="00394471" w:rsidP="00394471">
      <w:pPr>
        <w:pStyle w:val="B2"/>
      </w:pPr>
      <w:r w:rsidRPr="00F10B4F">
        <w:t>2&gt;</w:t>
      </w:r>
      <w:r w:rsidRPr="00F10B4F">
        <w:tab/>
        <w:t>derive each configured beam measurement quantity based on SS/PBCH block as described in TS 38.215[9], and apply layer 3 beam filtering as described in 5.5.3.2;</w:t>
      </w:r>
    </w:p>
    <w:p w14:paraId="2C459762" w14:textId="77777777" w:rsidR="00394471" w:rsidRPr="00F10B4F" w:rsidRDefault="00394471" w:rsidP="00394471">
      <w:pPr>
        <w:pStyle w:val="B1"/>
      </w:pPr>
      <w:r w:rsidRPr="00F10B4F">
        <w:t>1&gt;</w:t>
      </w:r>
      <w:r w:rsidRPr="00F10B4F">
        <w:tab/>
        <w:t>for each layer 3 beam filtered measurement quantity to be derived based on CSI-RS;</w:t>
      </w:r>
    </w:p>
    <w:p w14:paraId="04CD5AC7" w14:textId="77777777" w:rsidR="00394471" w:rsidRPr="00F10B4F" w:rsidRDefault="00394471" w:rsidP="00394471">
      <w:pPr>
        <w:pStyle w:val="B2"/>
      </w:pPr>
      <w:r w:rsidRPr="00F10B4F">
        <w:t>2&gt;</w:t>
      </w:r>
      <w:r w:rsidRPr="00F10B4F">
        <w:tab/>
        <w:t>derive each configured beam measurement quantity based on CSI-RS as described in TS 38.215 [9], and apply layer 3 beam filtering as described in 5.5.3.2.</w:t>
      </w:r>
    </w:p>
    <w:p w14:paraId="3A6819E6" w14:textId="54E1AA01" w:rsidR="00EA5D2D" w:rsidRPr="00F10B4F" w:rsidRDefault="00EA5D2D" w:rsidP="00EA5D2D">
      <w:pPr>
        <w:pStyle w:val="Heading4"/>
        <w:rPr>
          <w:lang w:eastAsia="x-none"/>
        </w:rPr>
      </w:pPr>
      <w:bookmarkStart w:id="399" w:name="_Toc131064543"/>
      <w:bookmarkStart w:id="400" w:name="_Toc60776885"/>
      <w:r w:rsidRPr="00F10B4F">
        <w:rPr>
          <w:lang w:eastAsia="x-none"/>
        </w:rPr>
        <w:t>5.5.3.4</w:t>
      </w:r>
      <w:r w:rsidRPr="00F10B4F">
        <w:rPr>
          <w:lang w:eastAsia="x-none"/>
        </w:rPr>
        <w:tab/>
      </w:r>
      <w:r w:rsidRPr="00F10B4F">
        <w:rPr>
          <w:lang w:eastAsia="zh-CN"/>
        </w:rPr>
        <w:t>Derivation of L2 U2N Relay UE measurement results</w:t>
      </w:r>
      <w:bookmarkEnd w:id="399"/>
    </w:p>
    <w:p w14:paraId="46B6712F" w14:textId="0BC32CBC" w:rsidR="00EA5D2D" w:rsidRPr="00F10B4F" w:rsidRDefault="00EA5D2D" w:rsidP="00EA5D2D">
      <w:r w:rsidRPr="00F10B4F">
        <w:t xml:space="preserve">A UE may be configured by network to derive NR sidelink measurement results of serving L2 </w:t>
      </w:r>
      <w:r w:rsidR="00EB2283" w:rsidRPr="00F10B4F">
        <w:t xml:space="preserve">U2N </w:t>
      </w:r>
      <w:r w:rsidRPr="00F10B4F">
        <w:t xml:space="preserve">Relay UE or candidate L2 U2N Relay UEs associated to the measurement objects configured in the </w:t>
      </w:r>
      <w:r w:rsidRPr="00F10B4F">
        <w:rPr>
          <w:i/>
        </w:rPr>
        <w:t>measObjectRelay</w:t>
      </w:r>
      <w:r w:rsidRPr="00F10B4F">
        <w:t>.</w:t>
      </w:r>
    </w:p>
    <w:p w14:paraId="6020EFBD" w14:textId="77777777" w:rsidR="00EA5D2D" w:rsidRPr="00F10B4F" w:rsidRDefault="00EA5D2D" w:rsidP="00EA5D2D">
      <w:pPr>
        <w:rPr>
          <w:lang w:eastAsia="zh-CN"/>
        </w:rPr>
      </w:pPr>
      <w:r w:rsidRPr="00F10B4F">
        <w:rPr>
          <w:lang w:eastAsia="zh-CN"/>
        </w:rPr>
        <w:t>The UE shall:</w:t>
      </w:r>
    </w:p>
    <w:p w14:paraId="6A9A136E" w14:textId="77777777" w:rsidR="00EA5D2D" w:rsidRPr="00F10B4F" w:rsidRDefault="00EA5D2D" w:rsidP="00EA5D2D">
      <w:pPr>
        <w:pStyle w:val="B1"/>
      </w:pPr>
      <w:r w:rsidRPr="00F10B4F">
        <w:lastRenderedPageBreak/>
        <w:t>1&gt;</w:t>
      </w:r>
      <w:r w:rsidRPr="00F10B4F">
        <w:tab/>
        <w:t>for each L2 U2N Relay UE measurement quantity to be derived:</w:t>
      </w:r>
    </w:p>
    <w:p w14:paraId="33E840C6" w14:textId="71626608" w:rsidR="00EA5D2D" w:rsidRPr="00F10B4F" w:rsidRDefault="00EA5D2D" w:rsidP="00EA5D2D">
      <w:pPr>
        <w:pStyle w:val="B2"/>
      </w:pPr>
      <w:r w:rsidRPr="00F10B4F">
        <w:t>2&gt;</w:t>
      </w:r>
      <w:r w:rsidRPr="00F10B4F">
        <w:tab/>
        <w:t>derive the corresponding measurement quantity based on DMRS as described in TS 38.215 [9];</w:t>
      </w:r>
    </w:p>
    <w:p w14:paraId="5150B858" w14:textId="7009AF4A" w:rsidR="00EA5D2D" w:rsidRPr="00F10B4F" w:rsidRDefault="00EA5D2D" w:rsidP="000830BB">
      <w:pPr>
        <w:pStyle w:val="B2"/>
      </w:pPr>
      <w:r w:rsidRPr="00F10B4F">
        <w:t>2&gt;</w:t>
      </w:r>
      <w:r w:rsidRPr="00F10B4F">
        <w:tab/>
        <w:t>apply layer 3 filtering as described in 5.5.3.2;</w:t>
      </w:r>
    </w:p>
    <w:p w14:paraId="55204568" w14:textId="5A0A1EE9" w:rsidR="00394471" w:rsidRPr="00F10B4F" w:rsidRDefault="00394471" w:rsidP="00394471">
      <w:pPr>
        <w:pStyle w:val="Heading3"/>
      </w:pPr>
      <w:bookmarkStart w:id="401" w:name="_Toc131064544"/>
      <w:r w:rsidRPr="00F10B4F">
        <w:t>5.5.4</w:t>
      </w:r>
      <w:r w:rsidRPr="00F10B4F">
        <w:tab/>
        <w:t>Measurement report triggering</w:t>
      </w:r>
      <w:bookmarkEnd w:id="400"/>
      <w:bookmarkEnd w:id="401"/>
    </w:p>
    <w:p w14:paraId="52137AB3" w14:textId="77777777" w:rsidR="00394471" w:rsidRPr="00F10B4F" w:rsidRDefault="00394471" w:rsidP="00394471">
      <w:pPr>
        <w:pStyle w:val="Heading4"/>
      </w:pPr>
      <w:bookmarkStart w:id="402" w:name="_Toc60776886"/>
      <w:bookmarkStart w:id="403" w:name="_Toc131064545"/>
      <w:r w:rsidRPr="00F10B4F">
        <w:t>5.5.4.1</w:t>
      </w:r>
      <w:r w:rsidRPr="00F10B4F">
        <w:tab/>
        <w:t>General</w:t>
      </w:r>
      <w:bookmarkEnd w:id="402"/>
      <w:bookmarkEnd w:id="403"/>
    </w:p>
    <w:p w14:paraId="50570FA6" w14:textId="77777777" w:rsidR="00394471" w:rsidRPr="00F10B4F" w:rsidRDefault="00394471" w:rsidP="00394471">
      <w:r w:rsidRPr="00F10B4F">
        <w:t>If AS security has been activated successfully, the UE shall:</w:t>
      </w:r>
    </w:p>
    <w:p w14:paraId="37003F5A"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1F8B36B0" w14:textId="77777777"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includes a </w:t>
      </w:r>
      <w:r w:rsidRPr="00F10B4F">
        <w:rPr>
          <w:i/>
        </w:rPr>
        <w:t>reportType</w:t>
      </w:r>
      <w:r w:rsidRPr="00F10B4F">
        <w:t xml:space="preserve"> set to </w:t>
      </w:r>
      <w:r w:rsidRPr="00F10B4F">
        <w:rPr>
          <w:i/>
        </w:rPr>
        <w:t>eventTriggered</w:t>
      </w:r>
      <w:r w:rsidRPr="00F10B4F">
        <w:t xml:space="preserve"> or </w:t>
      </w:r>
      <w:r w:rsidRPr="00F10B4F">
        <w:rPr>
          <w:i/>
        </w:rPr>
        <w:t>periodical</w:t>
      </w:r>
      <w:r w:rsidRPr="00F10B4F">
        <w:t>:</w:t>
      </w:r>
    </w:p>
    <w:p w14:paraId="3ABDD35B"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44901E2D" w14:textId="77777777" w:rsidR="00AC4225" w:rsidRPr="00F10B4F" w:rsidRDefault="00AC4225" w:rsidP="00AC4225">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if the corresponding </w:t>
      </w:r>
      <w:r w:rsidRPr="00F10B4F">
        <w:rPr>
          <w:rFonts w:eastAsia="Malgun Gothic"/>
          <w:i/>
          <w:lang w:eastAsia="ko-KR"/>
        </w:rPr>
        <w:t>reportConfig</w:t>
      </w:r>
      <w:r w:rsidRPr="00F10B4F">
        <w:rPr>
          <w:rFonts w:eastAsia="Malgun Gothic"/>
          <w:lang w:eastAsia="ko-KR"/>
        </w:rPr>
        <w:t xml:space="preserve"> includes </w:t>
      </w:r>
      <w:r w:rsidRPr="00F10B4F">
        <w:rPr>
          <w:rFonts w:eastAsia="Malgun Gothic"/>
          <w:i/>
          <w:lang w:eastAsia="ko-KR"/>
        </w:rPr>
        <w:t>measRSSI-ReportConfig</w:t>
      </w:r>
      <w:r w:rsidRPr="00F10B4F">
        <w:rPr>
          <w:rFonts w:eastAsia="Malgun Gothic"/>
          <w:lang w:eastAsia="ko-KR"/>
        </w:rPr>
        <w:t>:</w:t>
      </w:r>
    </w:p>
    <w:p w14:paraId="0A66ECB0" w14:textId="77777777" w:rsidR="00AC4225" w:rsidRPr="00F10B4F" w:rsidRDefault="00AC4225" w:rsidP="008E4C89">
      <w:pPr>
        <w:pStyle w:val="B5"/>
        <w:rPr>
          <w:rFonts w:eastAsia="Malgun Gothic"/>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rmtc-Config</w:t>
      </w:r>
      <w:r w:rsidRPr="00F10B4F">
        <w:rPr>
          <w:rFonts w:eastAsia="Malgun Gothic"/>
          <w:lang w:eastAsia="ko-KR"/>
        </w:rPr>
        <w:t xml:space="preserve"> on the associated frequency to be applicable;</w:t>
      </w:r>
    </w:p>
    <w:p w14:paraId="1F622699" w14:textId="232CD7FE" w:rsidR="00394471" w:rsidRPr="00F10B4F" w:rsidRDefault="00394471" w:rsidP="00AC4225">
      <w:pPr>
        <w:pStyle w:val="B4"/>
      </w:pPr>
      <w:r w:rsidRPr="00F10B4F">
        <w:t>4&gt;</w:t>
      </w:r>
      <w:r w:rsidRPr="00F10B4F">
        <w:tab/>
        <w:t xml:space="preserve">if the </w:t>
      </w:r>
      <w:r w:rsidRPr="00F10B4F">
        <w:rPr>
          <w:i/>
          <w:iCs/>
        </w:rPr>
        <w:t>eventA1</w:t>
      </w:r>
      <w:r w:rsidRPr="00F10B4F">
        <w:t xml:space="preserve"> or </w:t>
      </w:r>
      <w:r w:rsidRPr="00F10B4F">
        <w:rPr>
          <w:i/>
          <w:iCs/>
        </w:rPr>
        <w:t>eventA2</w:t>
      </w:r>
      <w:r w:rsidRPr="00F10B4F">
        <w:t xml:space="preserve"> is configured in the corresponding </w:t>
      </w:r>
      <w:r w:rsidRPr="00F10B4F">
        <w:rPr>
          <w:i/>
        </w:rPr>
        <w:t>reportConfig</w:t>
      </w:r>
      <w:r w:rsidRPr="00F10B4F">
        <w:t>:</w:t>
      </w:r>
    </w:p>
    <w:p w14:paraId="136F7B93" w14:textId="77777777" w:rsidR="00394471" w:rsidRPr="00F10B4F" w:rsidRDefault="00394471" w:rsidP="00394471">
      <w:pPr>
        <w:pStyle w:val="B5"/>
      </w:pPr>
      <w:r w:rsidRPr="00F10B4F">
        <w:t>5&gt;</w:t>
      </w:r>
      <w:r w:rsidRPr="00F10B4F">
        <w:tab/>
        <w:t>consider only the serving cell to be applicable;</w:t>
      </w:r>
    </w:p>
    <w:p w14:paraId="36E46E86" w14:textId="77777777" w:rsidR="00394471" w:rsidRPr="00F10B4F" w:rsidRDefault="00394471" w:rsidP="00394471">
      <w:pPr>
        <w:pStyle w:val="B4"/>
      </w:pPr>
      <w:r w:rsidRPr="00F10B4F">
        <w:t>4&gt;</w:t>
      </w:r>
      <w:r w:rsidRPr="00F10B4F">
        <w:tab/>
        <w:t xml:space="preserve">if the </w:t>
      </w:r>
      <w:r w:rsidRPr="00F10B4F">
        <w:rPr>
          <w:i/>
        </w:rPr>
        <w:t>eventA3</w:t>
      </w:r>
      <w:r w:rsidRPr="00F10B4F">
        <w:t xml:space="preserve"> or </w:t>
      </w:r>
      <w:r w:rsidRPr="00F10B4F">
        <w:rPr>
          <w:i/>
        </w:rPr>
        <w:t>eventA5</w:t>
      </w:r>
      <w:r w:rsidRPr="00F10B4F">
        <w:t xml:space="preserve"> is configured in the corresponding </w:t>
      </w:r>
      <w:r w:rsidRPr="00F10B4F">
        <w:rPr>
          <w:i/>
        </w:rPr>
        <w:t>reportConfig</w:t>
      </w:r>
      <w:r w:rsidRPr="00F10B4F">
        <w:t>:</w:t>
      </w:r>
    </w:p>
    <w:p w14:paraId="7470E664" w14:textId="77777777" w:rsidR="00394471" w:rsidRPr="00F10B4F" w:rsidRDefault="00394471" w:rsidP="00394471">
      <w:pPr>
        <w:pStyle w:val="B5"/>
      </w:pPr>
      <w:r w:rsidRPr="00F10B4F">
        <w:t>5&gt;</w:t>
      </w:r>
      <w:r w:rsidRPr="00F10B4F">
        <w:tab/>
        <w:t xml:space="preserve">if a serving cell is associated with a </w:t>
      </w:r>
      <w:r w:rsidRPr="00F10B4F">
        <w:rPr>
          <w:i/>
        </w:rPr>
        <w:t>measObjectNR</w:t>
      </w:r>
      <w:r w:rsidRPr="00F10B4F">
        <w:t xml:space="preserve"> and neighbours are associated with another </w:t>
      </w:r>
      <w:r w:rsidRPr="00F10B4F">
        <w:rPr>
          <w:i/>
        </w:rPr>
        <w:t>measObjectNR</w:t>
      </w:r>
      <w:r w:rsidRPr="00F10B4F">
        <w:t xml:space="preserve">, consider any serving cell associated with the other </w:t>
      </w:r>
      <w:r w:rsidRPr="00F10B4F">
        <w:rPr>
          <w:i/>
        </w:rPr>
        <w:t>measObjectNR</w:t>
      </w:r>
      <w:r w:rsidRPr="00F10B4F">
        <w:t xml:space="preserve"> to be a neighbouring cell as well;</w:t>
      </w:r>
    </w:p>
    <w:p w14:paraId="2F93BC4B" w14:textId="68A8271F" w:rsidR="00EB2283" w:rsidRPr="00F10B4F" w:rsidRDefault="00EB2283" w:rsidP="00EB2283">
      <w:pPr>
        <w:pStyle w:val="B4"/>
        <w:rPr>
          <w:lang w:eastAsia="ko-KR"/>
        </w:rPr>
      </w:pPr>
      <w:r w:rsidRPr="00F10B4F">
        <w:rPr>
          <w:lang w:eastAsia="ko-KR"/>
        </w:rPr>
        <w:t>4&gt;</w:t>
      </w:r>
      <w:r w:rsidRPr="00F10B4F">
        <w:rPr>
          <w:lang w:eastAsia="ko-KR"/>
        </w:rPr>
        <w:tab/>
        <w:t xml:space="preserve">if the </w:t>
      </w:r>
      <w:r w:rsidRPr="00F10B4F">
        <w:rPr>
          <w:i/>
          <w:lang w:eastAsia="ko-KR"/>
        </w:rPr>
        <w:t>eventX2</w:t>
      </w:r>
      <w:r w:rsidRPr="00F10B4F">
        <w:rPr>
          <w:lang w:eastAsia="ko-KR"/>
        </w:rPr>
        <w:t xml:space="preserve"> is configured in the corresponding </w:t>
      </w:r>
      <w:r w:rsidRPr="00F10B4F">
        <w:rPr>
          <w:i/>
          <w:lang w:eastAsia="ko-KR"/>
        </w:rPr>
        <w:t>reportConfig</w:t>
      </w:r>
      <w:r w:rsidRPr="00F10B4F">
        <w:rPr>
          <w:lang w:eastAsia="ko-KR"/>
        </w:rPr>
        <w:t>:</w:t>
      </w:r>
    </w:p>
    <w:p w14:paraId="51AB4975" w14:textId="0A2AE743" w:rsidR="00EB2283" w:rsidRPr="00F10B4F" w:rsidRDefault="00EB2283" w:rsidP="00EB2283">
      <w:pPr>
        <w:pStyle w:val="B5"/>
        <w:rPr>
          <w:lang w:eastAsia="ko-KR"/>
        </w:rPr>
      </w:pPr>
      <w:r w:rsidRPr="00F10B4F">
        <w:rPr>
          <w:lang w:eastAsia="ko-KR"/>
        </w:rPr>
        <w:t>5&gt;</w:t>
      </w:r>
      <w:r w:rsidRPr="00F10B4F">
        <w:rPr>
          <w:lang w:eastAsia="ko-KR"/>
        </w:rPr>
        <w:tab/>
        <w:t>consider only the serving L2 U2N Relay UE to be applicable;</w:t>
      </w:r>
    </w:p>
    <w:p w14:paraId="2A4370C2"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 or</w:t>
      </w:r>
    </w:p>
    <w:p w14:paraId="784981A3" w14:textId="0DCFB5EB" w:rsidR="00394471" w:rsidRPr="00F10B4F" w:rsidRDefault="00394471" w:rsidP="00394471">
      <w:pPr>
        <w:pStyle w:val="B4"/>
      </w:pPr>
      <w:r w:rsidRPr="00F10B4F">
        <w:t>4&gt;</w:t>
      </w:r>
      <w:r w:rsidRPr="00F10B4F">
        <w:tab/>
        <w:t xml:space="preserve">for measurement events other than </w:t>
      </w:r>
      <w:r w:rsidRPr="00F10B4F">
        <w:rPr>
          <w:i/>
        </w:rPr>
        <w:t>eventA1</w:t>
      </w:r>
      <w:r w:rsidR="009A3D15" w:rsidRPr="00F10B4F">
        <w:rPr>
          <w:i/>
        </w:rPr>
        <w:t>,</w:t>
      </w:r>
      <w:r w:rsidRPr="00F10B4F">
        <w:t xml:space="preserve"> </w:t>
      </w:r>
      <w:r w:rsidRPr="00F10B4F">
        <w:rPr>
          <w:i/>
        </w:rPr>
        <w:t>eventA2</w:t>
      </w:r>
      <w:r w:rsidR="009A3D15" w:rsidRPr="00F10B4F">
        <w:rPr>
          <w:i/>
        </w:rPr>
        <w:t>, eventD1</w:t>
      </w:r>
      <w:r w:rsidR="00EB2283" w:rsidRPr="00F10B4F">
        <w:rPr>
          <w:i/>
        </w:rPr>
        <w:t xml:space="preserve"> </w:t>
      </w:r>
      <w:r w:rsidR="00EB2283" w:rsidRPr="00F10B4F">
        <w:t>or</w:t>
      </w:r>
      <w:r w:rsidR="00EB2283" w:rsidRPr="00F10B4F">
        <w:rPr>
          <w:i/>
        </w:rPr>
        <w:t xml:space="preserve"> eventX2</w:t>
      </w:r>
      <w:r w:rsidRPr="00F10B4F">
        <w:t>:</w:t>
      </w:r>
    </w:p>
    <w:p w14:paraId="36FF4F23" w14:textId="4202E0D8" w:rsidR="00394471" w:rsidRPr="00F10B4F" w:rsidRDefault="00394471" w:rsidP="00394471">
      <w:pPr>
        <w:pStyle w:val="B5"/>
      </w:pPr>
      <w:r w:rsidRPr="00F10B4F">
        <w:t>5&gt;</w:t>
      </w:r>
      <w:r w:rsidRPr="00F10B4F">
        <w:tab/>
        <w:t xml:space="preserve">if </w:t>
      </w:r>
      <w:r w:rsidRPr="00F10B4F">
        <w:rPr>
          <w:i/>
        </w:rPr>
        <w:t>use</w:t>
      </w:r>
      <w:r w:rsidR="0098001C" w:rsidRPr="00F10B4F">
        <w:rPr>
          <w:i/>
        </w:rPr>
        <w:t>Allowed</w:t>
      </w:r>
      <w:r w:rsidRPr="00F10B4F">
        <w:rPr>
          <w:i/>
        </w:rPr>
        <w:t>CellList</w:t>
      </w:r>
      <w:r w:rsidRPr="00F10B4F">
        <w:t xml:space="preserve"> is set to </w:t>
      </w:r>
      <w:r w:rsidRPr="00F10B4F">
        <w:rPr>
          <w:i/>
          <w:iCs/>
          <w:lang w:eastAsia="en-GB"/>
        </w:rPr>
        <w:t>true</w:t>
      </w:r>
      <w:r w:rsidRPr="00F10B4F">
        <w:t>:</w:t>
      </w:r>
    </w:p>
    <w:p w14:paraId="7B8BD48B" w14:textId="03788A60" w:rsidR="00394471" w:rsidRPr="00F10B4F" w:rsidRDefault="00394471" w:rsidP="00394471">
      <w:pPr>
        <w:pStyle w:val="B6"/>
        <w:rPr>
          <w:lang w:val="en-GB"/>
        </w:rPr>
      </w:pPr>
      <w:r w:rsidRPr="00F10B4F">
        <w:rPr>
          <w:lang w:val="en-GB"/>
        </w:rPr>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included in the </w:t>
      </w:r>
      <w:r w:rsidR="0098001C" w:rsidRPr="00F10B4F">
        <w:rPr>
          <w:i/>
          <w:lang w:val="en-GB"/>
        </w:rPr>
        <w:t>allowed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3E65C8BD" w14:textId="77777777" w:rsidR="00394471" w:rsidRPr="00F10B4F" w:rsidRDefault="00394471" w:rsidP="00394471">
      <w:pPr>
        <w:pStyle w:val="B5"/>
      </w:pPr>
      <w:r w:rsidRPr="00F10B4F">
        <w:t>5&gt;</w:t>
      </w:r>
      <w:r w:rsidRPr="00F10B4F">
        <w:tab/>
        <w:t>else:</w:t>
      </w:r>
    </w:p>
    <w:p w14:paraId="61D2D865" w14:textId="4261386D"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70C47D72"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3D0D67B0" w14:textId="77777777" w:rsidR="00394471" w:rsidRPr="00F10B4F" w:rsidRDefault="00394471" w:rsidP="00394471">
      <w:pPr>
        <w:pStyle w:val="B4"/>
      </w:pPr>
      <w:r w:rsidRPr="00F10B4F">
        <w:t>4&gt;</w:t>
      </w:r>
      <w:r w:rsidRPr="00F10B4F">
        <w:tab/>
        <w:t xml:space="preserve">if </w:t>
      </w:r>
      <w:r w:rsidRPr="00F10B4F">
        <w:rPr>
          <w:i/>
        </w:rPr>
        <w:t>eventB1</w:t>
      </w:r>
      <w:r w:rsidRPr="00F10B4F">
        <w:t xml:space="preserve"> or </w:t>
      </w:r>
      <w:r w:rsidRPr="00F10B4F">
        <w:rPr>
          <w:i/>
        </w:rPr>
        <w:t>eventB2</w:t>
      </w:r>
      <w:r w:rsidRPr="00F10B4F">
        <w:t xml:space="preserve"> is configured in the corresponding </w:t>
      </w:r>
      <w:r w:rsidRPr="00F10B4F">
        <w:rPr>
          <w:i/>
        </w:rPr>
        <w:t>reportConfig</w:t>
      </w:r>
      <w:r w:rsidRPr="00F10B4F">
        <w:t>:</w:t>
      </w:r>
    </w:p>
    <w:p w14:paraId="464FACB8" w14:textId="77777777" w:rsidR="00394471" w:rsidRPr="00F10B4F" w:rsidRDefault="00394471" w:rsidP="00394471">
      <w:pPr>
        <w:pStyle w:val="B5"/>
      </w:pPr>
      <w:r w:rsidRPr="00F10B4F">
        <w:t>5&gt;</w:t>
      </w:r>
      <w:r w:rsidRPr="00F10B4F">
        <w:tab/>
        <w:t>consider a serving cell, if any, on the associated E-UTRA frequency as neighbour cell;</w:t>
      </w:r>
    </w:p>
    <w:p w14:paraId="53A4B088" w14:textId="26BE863D" w:rsidR="00394471" w:rsidRPr="00F10B4F" w:rsidRDefault="00751256" w:rsidP="00F10BD4">
      <w:pPr>
        <w:pStyle w:val="B4"/>
      </w:pPr>
      <w:r w:rsidRPr="00F10B4F">
        <w:t>4</w:t>
      </w:r>
      <w:r w:rsidR="00394471" w:rsidRPr="00F10B4F">
        <w:t>&gt;</w:t>
      </w:r>
      <w:r w:rsidR="00394471" w:rsidRPr="00F10B4F">
        <w:tab/>
        <w:t xml:space="preserve">consider any neighbouring cell detected on the associated frequency to be applicable when the concerned cell is not included in the </w:t>
      </w:r>
      <w:r w:rsidR="0098001C" w:rsidRPr="00F10B4F">
        <w:rPr>
          <w:i/>
        </w:rPr>
        <w:t>excluded</w:t>
      </w:r>
      <w:r w:rsidR="00394471" w:rsidRPr="00F10B4F">
        <w:rPr>
          <w:i/>
        </w:rPr>
        <w:t>CellsToAddModListEUTRAN</w:t>
      </w:r>
      <w:r w:rsidR="00394471" w:rsidRPr="00F10B4F">
        <w:t xml:space="preserve"> defined within the </w:t>
      </w:r>
      <w:r w:rsidR="00394471" w:rsidRPr="00F10B4F">
        <w:rPr>
          <w:i/>
        </w:rPr>
        <w:t>VarMeasConfig</w:t>
      </w:r>
      <w:r w:rsidR="00394471" w:rsidRPr="00F10B4F">
        <w:t xml:space="preserve"> for this </w:t>
      </w:r>
      <w:r w:rsidR="00394471" w:rsidRPr="00F10B4F">
        <w:rPr>
          <w:i/>
        </w:rPr>
        <w:t>measId</w:t>
      </w:r>
      <w:r w:rsidR="00394471" w:rsidRPr="00F10B4F">
        <w:t>;</w:t>
      </w:r>
    </w:p>
    <w:p w14:paraId="7015210D"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UTRA-FDD:</w:t>
      </w:r>
    </w:p>
    <w:p w14:paraId="75A1F325" w14:textId="77777777" w:rsidR="00394471" w:rsidRPr="00F10B4F" w:rsidRDefault="00394471" w:rsidP="00394471">
      <w:pPr>
        <w:pStyle w:val="B4"/>
      </w:pPr>
      <w:r w:rsidRPr="00F10B4F">
        <w:t>4&gt;</w:t>
      </w:r>
      <w:r w:rsidRPr="00F10B4F">
        <w:tab/>
        <w:t xml:space="preserve">if </w:t>
      </w:r>
      <w:r w:rsidRPr="00F10B4F">
        <w:rPr>
          <w:i/>
        </w:rPr>
        <w:t>eventB1-UTRA-FDD</w:t>
      </w:r>
      <w:r w:rsidRPr="00F10B4F">
        <w:t xml:space="preserve"> or </w:t>
      </w:r>
      <w:r w:rsidRPr="00F10B4F">
        <w:rPr>
          <w:i/>
        </w:rPr>
        <w:t>eventB2-UTRA-FDD</w:t>
      </w:r>
      <w:r w:rsidRPr="00F10B4F">
        <w:t xml:space="preserve"> is configured in the corresponding </w:t>
      </w:r>
      <w:r w:rsidRPr="00F10B4F">
        <w:rPr>
          <w:i/>
        </w:rPr>
        <w:t>reportConfig</w:t>
      </w:r>
      <w:r w:rsidRPr="00F10B4F">
        <w:t>; or</w:t>
      </w:r>
    </w:p>
    <w:p w14:paraId="60F9C35B"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68C87012" w14:textId="77777777" w:rsidR="00394471" w:rsidRPr="00F10B4F" w:rsidRDefault="00394471" w:rsidP="00394471">
      <w:pPr>
        <w:pStyle w:val="B5"/>
      </w:pPr>
      <w:r w:rsidRPr="00F10B4F">
        <w:t>5&gt;</w:t>
      </w:r>
      <w:r w:rsidRPr="00F10B4F">
        <w:tab/>
        <w:t xml:space="preserve">consider a neighbouring cell on the associated frequency to be applicable when the concerned cell is included in the </w:t>
      </w:r>
      <w:r w:rsidRPr="00F10B4F">
        <w:rPr>
          <w:i/>
        </w:rPr>
        <w:t>cellsToAddModList</w:t>
      </w:r>
      <w:r w:rsidRPr="00F10B4F">
        <w:t xml:space="preserve"> defined within the </w:t>
      </w:r>
      <w:r w:rsidRPr="00F10B4F">
        <w:rPr>
          <w:i/>
        </w:rPr>
        <w:t>VarMeasConfig</w:t>
      </w:r>
      <w:r w:rsidRPr="00F10B4F">
        <w:t xml:space="preserve"> for this </w:t>
      </w:r>
      <w:r w:rsidRPr="00F10B4F">
        <w:rPr>
          <w:i/>
        </w:rPr>
        <w:t>measId</w:t>
      </w:r>
      <w:r w:rsidRPr="00F10B4F">
        <w:t>;</w:t>
      </w:r>
    </w:p>
    <w:p w14:paraId="30FDD776" w14:textId="77777777" w:rsidR="00EA5D2D" w:rsidRPr="00F10B4F" w:rsidRDefault="00EA5D2D" w:rsidP="00EA5D2D">
      <w:pPr>
        <w:pStyle w:val="B3"/>
      </w:pPr>
      <w:r w:rsidRPr="00F10B4F">
        <w:t>3&gt;</w:t>
      </w:r>
      <w:r w:rsidRPr="00F10B4F">
        <w:tab/>
        <w:t xml:space="preserve">else if the corresponding </w:t>
      </w:r>
      <w:r w:rsidRPr="00F10B4F">
        <w:rPr>
          <w:i/>
        </w:rPr>
        <w:t>measObject</w:t>
      </w:r>
      <w:r w:rsidRPr="00F10B4F">
        <w:t xml:space="preserve"> concerns L2 U2N Relay UE:</w:t>
      </w:r>
    </w:p>
    <w:p w14:paraId="153FA369" w14:textId="1091B028" w:rsidR="00EA5D2D" w:rsidRPr="00F10B4F" w:rsidRDefault="00EA5D2D" w:rsidP="00EA5D2D">
      <w:pPr>
        <w:pStyle w:val="B4"/>
      </w:pPr>
      <w:r w:rsidRPr="00F10B4F">
        <w:t>4&gt;</w:t>
      </w:r>
      <w:r w:rsidRPr="00F10B4F">
        <w:tab/>
        <w:t xml:space="preserve">if </w:t>
      </w:r>
      <w:r w:rsidRPr="00F10B4F">
        <w:rPr>
          <w:i/>
        </w:rPr>
        <w:t>eventY1-Relay</w:t>
      </w:r>
      <w:r w:rsidRPr="00F10B4F">
        <w:t xml:space="preserve"> </w:t>
      </w:r>
      <w:r w:rsidR="00EB2283" w:rsidRPr="00F10B4F">
        <w:t xml:space="preserve">or </w:t>
      </w:r>
      <w:r w:rsidR="00EB2283" w:rsidRPr="00F10B4F">
        <w:rPr>
          <w:i/>
        </w:rPr>
        <w:t>eventY2-Relay</w:t>
      </w:r>
      <w:r w:rsidR="00EB2283" w:rsidRPr="00F10B4F">
        <w:t xml:space="preserve"> </w:t>
      </w:r>
      <w:r w:rsidRPr="00F10B4F">
        <w:t xml:space="preserve">is configured in the corresponding </w:t>
      </w:r>
      <w:r w:rsidRPr="00F10B4F">
        <w:rPr>
          <w:i/>
        </w:rPr>
        <w:t>reportConfig</w:t>
      </w:r>
      <w:r w:rsidRPr="00F10B4F">
        <w:t>; or</w:t>
      </w:r>
    </w:p>
    <w:p w14:paraId="456CA8F1" w14:textId="77777777" w:rsidR="00EA5D2D" w:rsidRPr="00F10B4F" w:rsidRDefault="00EA5D2D" w:rsidP="00EA5D2D">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09360A1D" w14:textId="6DAC546B" w:rsidR="00EA5D2D" w:rsidRPr="00F10B4F" w:rsidRDefault="00EA5D2D" w:rsidP="000830BB">
      <w:pPr>
        <w:pStyle w:val="B5"/>
      </w:pPr>
      <w:r w:rsidRPr="00F10B4F">
        <w:t>5&gt;</w:t>
      </w:r>
      <w:r w:rsidRPr="00F10B4F">
        <w:tab/>
        <w:t xml:space="preserve">consider any L2 U2N Relay UE </w:t>
      </w:r>
      <w:r w:rsidR="00EB2283" w:rsidRPr="00F10B4F">
        <w:t xml:space="preserve">fulfilling upper layer criteria </w:t>
      </w:r>
      <w:r w:rsidRPr="00F10B4F">
        <w:t xml:space="preserve">detected on the associated frequency to be applicable for this </w:t>
      </w:r>
      <w:r w:rsidRPr="00F10B4F">
        <w:rPr>
          <w:i/>
        </w:rPr>
        <w:t>measId</w:t>
      </w:r>
      <w:r w:rsidRPr="00F10B4F">
        <w:t>;</w:t>
      </w:r>
    </w:p>
    <w:p w14:paraId="6C803F99" w14:textId="3F0DA314" w:rsidR="00394471" w:rsidRPr="00F10B4F" w:rsidRDefault="00394471" w:rsidP="00EA5D2D">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reportCGI</w:t>
      </w:r>
      <w:r w:rsidRPr="00F10B4F">
        <w:t>:</w:t>
      </w:r>
    </w:p>
    <w:p w14:paraId="0F14C15A" w14:textId="77777777" w:rsidR="00394471" w:rsidRPr="00F10B4F" w:rsidRDefault="00394471" w:rsidP="00394471">
      <w:pPr>
        <w:pStyle w:val="B3"/>
      </w:pPr>
      <w:r w:rsidRPr="00F10B4F">
        <w:t>3&gt;</w:t>
      </w:r>
      <w:r w:rsidRPr="00F10B4F">
        <w:tab/>
        <w:t xml:space="preserve">consider the cell detected on the associated </w:t>
      </w:r>
      <w:r w:rsidRPr="00F10B4F">
        <w:rPr>
          <w:i/>
        </w:rPr>
        <w:t>measObject</w:t>
      </w:r>
      <w:r w:rsidRPr="00F10B4F">
        <w:t xml:space="preserve"> which has a physical cell identity matching the value of the </w:t>
      </w:r>
      <w:r w:rsidRPr="00F10B4F">
        <w:rPr>
          <w:i/>
        </w:rPr>
        <w:t>cellForWhichToReportCGI</w:t>
      </w:r>
      <w:r w:rsidRPr="00F10B4F">
        <w:t xml:space="preserve"> included in the corresponding </w:t>
      </w:r>
      <w:r w:rsidRPr="00F10B4F">
        <w:rPr>
          <w:i/>
        </w:rPr>
        <w:t>reportConfig</w:t>
      </w:r>
      <w:r w:rsidRPr="00F10B4F">
        <w:t xml:space="preserve"> within the </w:t>
      </w:r>
      <w:r w:rsidRPr="00F10B4F">
        <w:rPr>
          <w:i/>
        </w:rPr>
        <w:t>VarMeasConfig</w:t>
      </w:r>
      <w:r w:rsidRPr="00F10B4F">
        <w:t xml:space="preserve"> to be applicable;</w:t>
      </w:r>
    </w:p>
    <w:p w14:paraId="2A4A5B69"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reportSFTD</w:t>
      </w:r>
      <w:r w:rsidRPr="00F10B4F">
        <w:t>:</w:t>
      </w:r>
    </w:p>
    <w:p w14:paraId="01A18A17"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2D3B37A6"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53D2A3FC" w14:textId="77777777" w:rsidR="00394471" w:rsidRPr="00F10B4F" w:rsidRDefault="00394471" w:rsidP="00394471">
      <w:pPr>
        <w:pStyle w:val="B5"/>
      </w:pPr>
      <w:r w:rsidRPr="00F10B4F">
        <w:t>5&gt;</w:t>
      </w:r>
      <w:r w:rsidRPr="00F10B4F">
        <w:tab/>
        <w:t>consider the NR PSCell to be applicable;</w:t>
      </w:r>
    </w:p>
    <w:p w14:paraId="52E9E73B" w14:textId="77777777" w:rsidR="00394471" w:rsidRPr="00F10B4F" w:rsidRDefault="00394471" w:rsidP="00394471">
      <w:pPr>
        <w:pStyle w:val="B4"/>
      </w:pPr>
      <w:r w:rsidRPr="00F10B4F">
        <w:t>4&gt;</w:t>
      </w:r>
      <w:r w:rsidRPr="00F10B4F">
        <w:tab/>
        <w:t xml:space="preserve">else if the </w:t>
      </w:r>
      <w:r w:rsidRPr="00F10B4F">
        <w:rPr>
          <w:i/>
        </w:rPr>
        <w:t>reportSFTD-NeighMeas</w:t>
      </w:r>
      <w:r w:rsidRPr="00F10B4F">
        <w:t xml:space="preserve"> is included:</w:t>
      </w:r>
    </w:p>
    <w:p w14:paraId="72589B25" w14:textId="77777777" w:rsidR="00394471" w:rsidRPr="00F10B4F" w:rsidRDefault="00394471" w:rsidP="00394471">
      <w:pPr>
        <w:pStyle w:val="B5"/>
        <w:rPr>
          <w:rFonts w:eastAsia="宋体"/>
        </w:rPr>
      </w:pPr>
      <w:r w:rsidRPr="00F10B4F">
        <w:t>5&gt;</w:t>
      </w:r>
      <w:r w:rsidRPr="00F10B4F">
        <w:tab/>
        <w:t xml:space="preserve">if </w:t>
      </w:r>
      <w:r w:rsidRPr="00F10B4F">
        <w:rPr>
          <w:i/>
        </w:rPr>
        <w:t>cellsForWhichToReportSFTD</w:t>
      </w:r>
      <w:r w:rsidRPr="00F10B4F">
        <w:t xml:space="preserve"> is configured in the corresponding </w:t>
      </w:r>
      <w:r w:rsidRPr="00F10B4F">
        <w:rPr>
          <w:i/>
        </w:rPr>
        <w:t>reportConfig</w:t>
      </w:r>
      <w:r w:rsidRPr="00F10B4F">
        <w:t>:</w:t>
      </w:r>
    </w:p>
    <w:p w14:paraId="4C44DD0A"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NR neighbouring cell detected on the associated </w:t>
      </w:r>
      <w:r w:rsidRPr="00F10B4F">
        <w:rPr>
          <w:i/>
          <w:lang w:val="en-GB"/>
        </w:rPr>
        <w:t>measObjectNR</w:t>
      </w:r>
      <w:r w:rsidRPr="00F10B4F">
        <w:rPr>
          <w:lang w:val="en-GB"/>
        </w:rPr>
        <w:t xml:space="preserve"> which has a physical cell identity that is included in the </w:t>
      </w:r>
      <w:r w:rsidRPr="00F10B4F">
        <w:rPr>
          <w:i/>
          <w:lang w:val="en-GB"/>
        </w:rPr>
        <w:t>cellsForWhichToReportSFTD</w:t>
      </w:r>
      <w:r w:rsidRPr="00F10B4F">
        <w:rPr>
          <w:lang w:val="en-GB"/>
        </w:rPr>
        <w:t xml:space="preserve"> to be applicable;</w:t>
      </w:r>
    </w:p>
    <w:p w14:paraId="08E0B98E" w14:textId="77777777" w:rsidR="00394471" w:rsidRPr="00F10B4F" w:rsidRDefault="00394471" w:rsidP="00394471">
      <w:pPr>
        <w:pStyle w:val="B5"/>
      </w:pPr>
      <w:r w:rsidRPr="00F10B4F">
        <w:t>5&gt;</w:t>
      </w:r>
      <w:r w:rsidRPr="00F10B4F">
        <w:tab/>
        <w:t>else:</w:t>
      </w:r>
    </w:p>
    <w:p w14:paraId="303B25CC" w14:textId="7630A76D" w:rsidR="00394471" w:rsidRPr="00F10B4F" w:rsidRDefault="00394471" w:rsidP="00394471">
      <w:pPr>
        <w:pStyle w:val="B6"/>
        <w:rPr>
          <w:lang w:val="en-GB"/>
        </w:rPr>
      </w:pPr>
      <w:r w:rsidRPr="00F10B4F">
        <w:rPr>
          <w:lang w:val="en-GB"/>
        </w:rPr>
        <w:t>6&gt;</w:t>
      </w:r>
      <w:r w:rsidRPr="00F10B4F">
        <w:rPr>
          <w:lang w:val="en-GB"/>
        </w:rPr>
        <w:tab/>
        <w:t xml:space="preserve">consider up to 3 strongest NR neighbouring cells detected based on parameters in the associated </w:t>
      </w:r>
      <w:r w:rsidRPr="00F10B4F">
        <w:rPr>
          <w:i/>
          <w:lang w:val="en-GB"/>
        </w:rPr>
        <w:t>measObjectNR</w:t>
      </w:r>
      <w:r w:rsidRPr="00F10B4F">
        <w:rPr>
          <w:lang w:val="en-GB"/>
        </w:rPr>
        <w:t xml:space="preserve"> to be applicable when the concerned cells are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6825D933"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0F0A6E6B"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1E3AC023" w14:textId="77777777" w:rsidR="00394471" w:rsidRPr="00F10B4F" w:rsidRDefault="00394471" w:rsidP="00394471">
      <w:pPr>
        <w:pStyle w:val="B5"/>
      </w:pPr>
      <w:r w:rsidRPr="00F10B4F">
        <w:t>5&gt;</w:t>
      </w:r>
      <w:r w:rsidRPr="00F10B4F">
        <w:tab/>
        <w:t>consider the E-UTRA PSCell to be applicable;</w:t>
      </w:r>
    </w:p>
    <w:p w14:paraId="52DCE4A6"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cli-Periodical or cli-EventTriggered</w:t>
      </w:r>
      <w:r w:rsidRPr="00F10B4F">
        <w:t>:</w:t>
      </w:r>
    </w:p>
    <w:p w14:paraId="7F3C8440" w14:textId="77777777" w:rsidR="00394471" w:rsidRPr="00F10B4F" w:rsidRDefault="00394471" w:rsidP="00394471">
      <w:pPr>
        <w:pStyle w:val="B3"/>
      </w:pPr>
      <w:r w:rsidRPr="00F10B4F">
        <w:t>3&gt;</w:t>
      </w:r>
      <w:r w:rsidRPr="00F10B4F">
        <w:tab/>
        <w:t xml:space="preserve">consider all CLI measurement resources included in the corresponding </w:t>
      </w:r>
      <w:r w:rsidRPr="00F10B4F">
        <w:rPr>
          <w:i/>
        </w:rPr>
        <w:t>measObject</w:t>
      </w:r>
      <w:r w:rsidRPr="00F10B4F">
        <w:t xml:space="preserve"> to be applicable;</w:t>
      </w:r>
    </w:p>
    <w:p w14:paraId="69ACCF6C" w14:textId="77777777" w:rsidR="009322A6" w:rsidRPr="00F10B4F" w:rsidRDefault="009322A6" w:rsidP="009322A6">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iCs/>
        </w:rPr>
        <w:t>rxTx</w:t>
      </w:r>
      <w:r w:rsidRPr="00F10B4F">
        <w:rPr>
          <w:i/>
        </w:rPr>
        <w:t>Periodical</w:t>
      </w:r>
      <w:r w:rsidRPr="00F10B4F">
        <w:t>:</w:t>
      </w:r>
    </w:p>
    <w:p w14:paraId="259E5D91" w14:textId="77777777" w:rsidR="009322A6" w:rsidRPr="00F10B4F" w:rsidRDefault="009322A6" w:rsidP="009322A6">
      <w:pPr>
        <w:pStyle w:val="B3"/>
      </w:pPr>
      <w:r w:rsidRPr="00F10B4F">
        <w:t>3&gt;</w:t>
      </w:r>
      <w:r w:rsidRPr="00F10B4F">
        <w:tab/>
        <w:t xml:space="preserve">consider all Rx-Tx time difference measurement resources included in the corresponding </w:t>
      </w:r>
      <w:r w:rsidRPr="00F10B4F">
        <w:rPr>
          <w:i/>
        </w:rPr>
        <w:t>measObject</w:t>
      </w:r>
      <w:r w:rsidRPr="00F10B4F">
        <w:t xml:space="preserve"> to be applicable;</w:t>
      </w:r>
    </w:p>
    <w:p w14:paraId="4FAA842F" w14:textId="31B3B71E"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concerns the reporting for NR sidelink communication</w:t>
      </w:r>
      <w:r w:rsidR="00BD7E37" w:rsidRPr="00F10B4F">
        <w:t>/discovery</w:t>
      </w:r>
      <w:r w:rsidRPr="00F10B4F">
        <w:t xml:space="preserve"> (i.e.</w:t>
      </w:r>
      <w:r w:rsidRPr="00F10B4F">
        <w:rPr>
          <w:i/>
        </w:rPr>
        <w:t xml:space="preserve"> reportConfigNR-SL</w:t>
      </w:r>
      <w:r w:rsidRPr="00F10B4F">
        <w:t>):</w:t>
      </w:r>
    </w:p>
    <w:p w14:paraId="5B9DDF81" w14:textId="77777777" w:rsidR="00394471" w:rsidRPr="00F10B4F" w:rsidRDefault="00394471" w:rsidP="00394471">
      <w:pPr>
        <w:pStyle w:val="B3"/>
        <w:rPr>
          <w:lang w:eastAsia="x-none"/>
        </w:rPr>
      </w:pPr>
      <w:r w:rsidRPr="00F10B4F">
        <w:t>3&gt;</w:t>
      </w:r>
      <w:r w:rsidRPr="00F10B4F">
        <w:tab/>
        <w:t xml:space="preserve">consider the transmission resource pools </w:t>
      </w:r>
      <w:r w:rsidRPr="00F10B4F">
        <w:rPr>
          <w:lang w:eastAsia="x-none"/>
        </w:rPr>
        <w:t>indicated</w:t>
      </w:r>
      <w:r w:rsidRPr="00F10B4F">
        <w:t xml:space="preserve"> by the </w:t>
      </w:r>
      <w:r w:rsidRPr="00F10B4F">
        <w:rPr>
          <w:i/>
        </w:rPr>
        <w:t>tx-PoolMeasToAddModList</w:t>
      </w:r>
      <w:r w:rsidRPr="00F10B4F">
        <w:t xml:space="preserve"> defined within the </w:t>
      </w:r>
      <w:r w:rsidRPr="00F10B4F">
        <w:rPr>
          <w:i/>
        </w:rPr>
        <w:t>VarMeasConfig</w:t>
      </w:r>
      <w:r w:rsidRPr="00F10B4F">
        <w:t xml:space="preserve"> for this </w:t>
      </w:r>
      <w:r w:rsidRPr="00F10B4F">
        <w:rPr>
          <w:i/>
        </w:rPr>
        <w:t>measId</w:t>
      </w:r>
      <w:r w:rsidRPr="00F10B4F">
        <w:t xml:space="preserve"> to be applicable;</w:t>
      </w:r>
    </w:p>
    <w:p w14:paraId="52944F4C"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cell triggers the event):</w:t>
      </w:r>
    </w:p>
    <w:p w14:paraId="1EB304FB"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4D2DA03"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8029436"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5FC9D67" w14:textId="29C1B2C4"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572F64B0" w14:textId="77777777" w:rsidR="00394471" w:rsidRPr="00F10B4F" w:rsidRDefault="00394471" w:rsidP="00394471">
      <w:pPr>
        <w:pStyle w:val="B4"/>
      </w:pPr>
      <w:r w:rsidRPr="00F10B4F">
        <w:t>4&gt;</w:t>
      </w:r>
      <w:r w:rsidRPr="00F10B4F">
        <w:tab/>
        <w:t>if T310 for the corresponding SpCell is running; and</w:t>
      </w:r>
    </w:p>
    <w:p w14:paraId="50369FD5" w14:textId="77777777" w:rsidR="00394471" w:rsidRPr="00F10B4F" w:rsidRDefault="00394471" w:rsidP="00394471">
      <w:pPr>
        <w:pStyle w:val="B4"/>
      </w:pPr>
      <w:r w:rsidRPr="00F10B4F">
        <w:t>4&gt;</w:t>
      </w:r>
      <w:r w:rsidRPr="00F10B4F">
        <w:tab/>
        <w:t>if T312 is not running for corresponding SpCell:</w:t>
      </w:r>
    </w:p>
    <w:p w14:paraId="5A9E9DCC"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121878C6" w14:textId="77777777" w:rsidR="00394471" w:rsidRPr="00F10B4F" w:rsidRDefault="00394471" w:rsidP="00394471">
      <w:pPr>
        <w:pStyle w:val="B3"/>
      </w:pPr>
      <w:r w:rsidRPr="00F10B4F">
        <w:t>3&gt;</w:t>
      </w:r>
      <w:r w:rsidRPr="00F10B4F">
        <w:tab/>
        <w:t>initiate the measurement reporting procedure, as specified in 5.5.5;</w:t>
      </w:r>
    </w:p>
    <w:p w14:paraId="4FDDF95A" w14:textId="77777777" w:rsidR="00394471" w:rsidRPr="00F10B4F" w:rsidRDefault="00394471" w:rsidP="00394471">
      <w:pPr>
        <w:pStyle w:val="B2"/>
      </w:pPr>
      <w:r w:rsidRPr="00F10B4F">
        <w:lastRenderedPageBreak/>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not included in the </w:t>
      </w:r>
      <w:r w:rsidRPr="00F10B4F">
        <w:rPr>
          <w:i/>
        </w:rPr>
        <w:t>cellsTriggeredList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cell triggers the event):</w:t>
      </w:r>
    </w:p>
    <w:p w14:paraId="11B3DF1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C8256B0"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6F4475E7" w14:textId="31F71F26"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306C0233" w14:textId="77777777" w:rsidR="00394471" w:rsidRPr="00F10B4F" w:rsidRDefault="00394471" w:rsidP="00394471">
      <w:pPr>
        <w:pStyle w:val="B4"/>
      </w:pPr>
      <w:r w:rsidRPr="00F10B4F">
        <w:t>4&gt;</w:t>
      </w:r>
      <w:r w:rsidRPr="00F10B4F">
        <w:tab/>
        <w:t>if T310 for the corresponding SpCell is running; and</w:t>
      </w:r>
    </w:p>
    <w:p w14:paraId="3A9D2BEE" w14:textId="77777777" w:rsidR="00394471" w:rsidRPr="00F10B4F" w:rsidRDefault="00394471" w:rsidP="00394471">
      <w:pPr>
        <w:pStyle w:val="B4"/>
      </w:pPr>
      <w:r w:rsidRPr="00F10B4F">
        <w:t>4&gt;</w:t>
      </w:r>
      <w:r w:rsidRPr="00F10B4F">
        <w:tab/>
        <w:t>if T312 is not running for corresponding SpCell:</w:t>
      </w:r>
    </w:p>
    <w:p w14:paraId="3AAB154A"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505C8AD4" w14:textId="77777777" w:rsidR="00394471" w:rsidRPr="00F10B4F" w:rsidRDefault="00394471" w:rsidP="00394471">
      <w:pPr>
        <w:pStyle w:val="B3"/>
      </w:pPr>
      <w:r w:rsidRPr="00F10B4F">
        <w:t>3&gt;</w:t>
      </w:r>
      <w:r w:rsidRPr="00F10B4F">
        <w:tab/>
        <w:t>initiate the measurement reporting procedure, as specified in 5.5.5;</w:t>
      </w:r>
    </w:p>
    <w:p w14:paraId="0946C3C8" w14:textId="30D3F0ED"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cells included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7AD17E2F" w14:textId="77777777" w:rsidR="00394471" w:rsidRPr="00F10B4F" w:rsidRDefault="00394471" w:rsidP="00394471">
      <w:pPr>
        <w:pStyle w:val="B3"/>
      </w:pPr>
      <w:r w:rsidRPr="00F10B4F">
        <w:t>3&gt;</w:t>
      </w:r>
      <w:r w:rsidRPr="00F10B4F">
        <w:tab/>
        <w:t xml:space="preserve">remove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1E2C98F"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45B4FCA" w14:textId="77777777" w:rsidR="00394471" w:rsidRPr="00F10B4F" w:rsidRDefault="00394471" w:rsidP="00394471">
      <w:pPr>
        <w:pStyle w:val="B4"/>
      </w:pPr>
      <w:r w:rsidRPr="00F10B4F">
        <w:t>4&gt;</w:t>
      </w:r>
      <w:r w:rsidRPr="00F10B4F">
        <w:tab/>
        <w:t>initiate the measurement reporting procedure, as specified in 5.5.5;</w:t>
      </w:r>
    </w:p>
    <w:p w14:paraId="3E10ADE2" w14:textId="77777777" w:rsidR="00394471" w:rsidRPr="00F10B4F" w:rsidRDefault="00394471" w:rsidP="00394471">
      <w:pPr>
        <w:pStyle w:val="B3"/>
      </w:pPr>
      <w:r w:rsidRPr="00F10B4F">
        <w:t>3&gt;</w:t>
      </w:r>
      <w:r w:rsidRPr="00F10B4F">
        <w:tab/>
        <w:t xml:space="preserve">if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0EB851B"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065E13A9"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75810EAD" w14:textId="77777777" w:rsidR="00EA5D2D" w:rsidRPr="00F10B4F" w:rsidRDefault="00EA5D2D" w:rsidP="00EA5D2D">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L2 U2N Relay UE triggers the event):</w:t>
      </w:r>
    </w:p>
    <w:p w14:paraId="731D0AFD" w14:textId="77777777" w:rsidR="00EA5D2D" w:rsidRPr="00F10B4F" w:rsidRDefault="00EA5D2D" w:rsidP="00EA5D2D">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3C3B8DC3"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3BA4370"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BB9F21C" w14:textId="77777777" w:rsidR="00EA5D2D" w:rsidRPr="00F10B4F" w:rsidRDefault="00EA5D2D" w:rsidP="00EA5D2D">
      <w:pPr>
        <w:pStyle w:val="B3"/>
      </w:pPr>
      <w:r w:rsidRPr="00F10B4F">
        <w:lastRenderedPageBreak/>
        <w:t>3&gt;</w:t>
      </w:r>
      <w:r w:rsidRPr="00F10B4F">
        <w:tab/>
        <w:t>initiate the measurement reporting procedure, as specified in 5.5.5;</w:t>
      </w:r>
    </w:p>
    <w:p w14:paraId="1789EE85"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not included in the </w:t>
      </w:r>
      <w:r w:rsidRPr="00F10B4F">
        <w:rPr>
          <w:i/>
        </w:rPr>
        <w:t>relaysTriggeredList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L2 U2N Relay UE triggers the event):</w:t>
      </w:r>
    </w:p>
    <w:p w14:paraId="21902FB2"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3828F2A"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32BB0D62" w14:textId="77777777" w:rsidR="00EA5D2D" w:rsidRPr="00F10B4F" w:rsidRDefault="00EA5D2D" w:rsidP="00EA5D2D">
      <w:pPr>
        <w:pStyle w:val="B3"/>
      </w:pPr>
      <w:r w:rsidRPr="00F10B4F">
        <w:t>3&gt;</w:t>
      </w:r>
      <w:r w:rsidRPr="00F10B4F">
        <w:tab/>
        <w:t>initiate the measurement reporting procedure, as specified in 5.5.5;</w:t>
      </w:r>
    </w:p>
    <w:p w14:paraId="4CFD3B3F"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L2 U2N Relay UEs included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29D6C724" w14:textId="77777777" w:rsidR="00EA5D2D" w:rsidRPr="00F10B4F" w:rsidRDefault="00EA5D2D" w:rsidP="00EA5D2D">
      <w:pPr>
        <w:pStyle w:val="B3"/>
      </w:pPr>
      <w:r w:rsidRPr="00F10B4F">
        <w:t>3&gt;</w:t>
      </w:r>
      <w:r w:rsidRPr="00F10B4F">
        <w:tab/>
        <w:t xml:space="preserve">remove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FA26F18" w14:textId="77777777" w:rsidR="00EA5D2D" w:rsidRPr="00F10B4F" w:rsidRDefault="00EA5D2D" w:rsidP="00EA5D2D">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58CBC58" w14:textId="77777777" w:rsidR="00EA5D2D" w:rsidRPr="00F10B4F" w:rsidRDefault="00EA5D2D" w:rsidP="00EA5D2D">
      <w:pPr>
        <w:pStyle w:val="B4"/>
      </w:pPr>
      <w:r w:rsidRPr="00F10B4F">
        <w:t>4&gt;</w:t>
      </w:r>
      <w:r w:rsidRPr="00F10B4F">
        <w:tab/>
        <w:t>initiate the measurement reporting procedure, as specified in 5.5.5;</w:t>
      </w:r>
    </w:p>
    <w:p w14:paraId="03224088" w14:textId="77777777" w:rsidR="00EA5D2D" w:rsidRPr="00F10B4F" w:rsidRDefault="00EA5D2D" w:rsidP="00EA5D2D">
      <w:pPr>
        <w:pStyle w:val="B3"/>
      </w:pPr>
      <w:r w:rsidRPr="00F10B4F">
        <w:t>3&gt;</w:t>
      </w:r>
      <w:r w:rsidRPr="00F10B4F">
        <w:tab/>
        <w:t xml:space="preserve">if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54125C99" w14:textId="77777777" w:rsidR="00EA5D2D" w:rsidRPr="00F10B4F" w:rsidRDefault="00EA5D2D" w:rsidP="00EA5D2D">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774674" w14:textId="77777777" w:rsidR="00EA5D2D" w:rsidRPr="00F10B4F" w:rsidRDefault="00EA5D2D" w:rsidP="00EA5D2D">
      <w:pPr>
        <w:pStyle w:val="B4"/>
      </w:pPr>
      <w:r w:rsidRPr="00F10B4F">
        <w:t>4&gt;</w:t>
      </w:r>
      <w:r w:rsidRPr="00F10B4F">
        <w:tab/>
        <w:t xml:space="preserve">stop the periodical reporting timer for this </w:t>
      </w:r>
      <w:r w:rsidRPr="00F10B4F">
        <w:rPr>
          <w:i/>
        </w:rPr>
        <w:t>measId</w:t>
      </w:r>
      <w:r w:rsidRPr="00F10B4F">
        <w:t>, if running;</w:t>
      </w:r>
    </w:p>
    <w:p w14:paraId="6224EC5F"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w:t>
      </w:r>
      <w:r w:rsidRPr="00F10B4F">
        <w:rPr>
          <w:lang w:eastAsia="zh-CN"/>
        </w:rPr>
        <w:t xml:space="preserve">applicable </w:t>
      </w:r>
      <w:r w:rsidRPr="00F10B4F">
        <w:t xml:space="preserve">transmission resource pools for all measurements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an measurement reporting entry for this </w:t>
      </w:r>
      <w:r w:rsidRPr="00F10B4F">
        <w:rPr>
          <w:i/>
        </w:rPr>
        <w:t xml:space="preserve">measId </w:t>
      </w:r>
      <w:r w:rsidRPr="00F10B4F">
        <w:t xml:space="preserve">(a first </w:t>
      </w:r>
      <w:r w:rsidRPr="00F10B4F">
        <w:rPr>
          <w:lang w:eastAsia="zh-CN"/>
        </w:rPr>
        <w:t xml:space="preserve">transmission resource pool </w:t>
      </w:r>
      <w:r w:rsidRPr="00F10B4F">
        <w:t>triggers the event):</w:t>
      </w:r>
    </w:p>
    <w:p w14:paraId="3D8CD845"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F51AE26"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92D4E6" w14:textId="77777777" w:rsidR="00394471" w:rsidRPr="00F10B4F" w:rsidRDefault="00394471" w:rsidP="00394471">
      <w:pPr>
        <w:pStyle w:val="B3"/>
      </w:pPr>
      <w:r w:rsidRPr="00F10B4F">
        <w:t>3&gt;</w:t>
      </w:r>
      <w:r w:rsidRPr="00F10B4F">
        <w:tab/>
        <w:t xml:space="preserve">include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AFE6761" w14:textId="77777777" w:rsidR="00394471" w:rsidRPr="00F10B4F" w:rsidRDefault="00394471" w:rsidP="00394471">
      <w:pPr>
        <w:pStyle w:val="B3"/>
      </w:pPr>
      <w:r w:rsidRPr="00F10B4F">
        <w:t>3&gt;</w:t>
      </w:r>
      <w:r w:rsidRPr="00F10B4F">
        <w:tab/>
        <w:t>initiate the measurement reporting procedure, as specified in 5.5.5;</w:t>
      </w:r>
    </w:p>
    <w:p w14:paraId="7CD0B652"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is fulfilled for one or more</w:t>
      </w:r>
      <w:r w:rsidRPr="00F10B4F">
        <w:rPr>
          <w:lang w:eastAsia="zh-CN"/>
        </w:rPr>
        <w:t xml:space="preserve"> applicable</w:t>
      </w:r>
      <w:r w:rsidRPr="00F10B4F">
        <w:t xml:space="preserve"> transmission resource pools not included in the </w:t>
      </w:r>
      <w:r w:rsidRPr="00F10B4F">
        <w:rPr>
          <w:rFonts w:cs="Courier New"/>
          <w:i/>
          <w:szCs w:val="16"/>
          <w:lang w:eastAsia="zh-CN"/>
        </w:rPr>
        <w:t>poolsTriggeredList</w:t>
      </w:r>
      <w:r w:rsidRPr="00F10B4F">
        <w:t xml:space="preserve"> for all measurements taken during </w:t>
      </w:r>
      <w:r w:rsidRPr="00F10B4F">
        <w:rPr>
          <w:i/>
        </w:rPr>
        <w:t>timeToTrigger</w:t>
      </w:r>
      <w:r w:rsidRPr="00F10B4F">
        <w:t xml:space="preserve"> defined for this event within the </w:t>
      </w:r>
      <w:r w:rsidRPr="00F10B4F">
        <w:rPr>
          <w:i/>
        </w:rPr>
        <w:t>VarMeasConfig</w:t>
      </w:r>
      <w:r w:rsidRPr="00F10B4F">
        <w:t xml:space="preserve"> (a subsequent </w:t>
      </w:r>
      <w:r w:rsidRPr="00F10B4F">
        <w:rPr>
          <w:lang w:eastAsia="zh-CN"/>
        </w:rPr>
        <w:t>transmission resource pool</w:t>
      </w:r>
      <w:r w:rsidRPr="00F10B4F">
        <w:t xml:space="preserve"> triggers the event):</w:t>
      </w:r>
    </w:p>
    <w:p w14:paraId="6DEF6FEE"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5A5FF51" w14:textId="77777777" w:rsidR="00394471" w:rsidRPr="00F10B4F" w:rsidRDefault="00394471" w:rsidP="00394471">
      <w:pPr>
        <w:pStyle w:val="B3"/>
      </w:pPr>
      <w:r w:rsidRPr="00F10B4F">
        <w:t>3&gt;</w:t>
      </w:r>
      <w:r w:rsidRPr="00F10B4F">
        <w:tab/>
        <w:t xml:space="preserve">include the concerned </w:t>
      </w:r>
      <w:r w:rsidRPr="00F10B4F">
        <w:rPr>
          <w:lang w:eastAsia="zh-CN"/>
        </w:rPr>
        <w:t>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C4071A9" w14:textId="77777777" w:rsidR="00394471" w:rsidRPr="00F10B4F" w:rsidRDefault="00394471" w:rsidP="00394471">
      <w:pPr>
        <w:pStyle w:val="B3"/>
      </w:pPr>
      <w:r w:rsidRPr="00F10B4F">
        <w:t>3&gt;</w:t>
      </w:r>
      <w:r w:rsidRPr="00F10B4F">
        <w:tab/>
        <w:t>initiate the measurement reporting procedure, as specified in 5.5.5;</w:t>
      </w:r>
    </w:p>
    <w:p w14:paraId="6F5532D0" w14:textId="4DCE7A4E" w:rsidR="00394471" w:rsidRPr="00F10B4F" w:rsidRDefault="00394471" w:rsidP="00394471">
      <w:pPr>
        <w:pStyle w:val="B2"/>
      </w:pPr>
      <w:r w:rsidRPr="00F10B4F">
        <w:t>2&gt;</w:t>
      </w:r>
      <w:r w:rsidRPr="00F10B4F">
        <w:tab/>
        <w:t xml:space="preserve">if the </w:t>
      </w:r>
      <w:r w:rsidRPr="00F10B4F">
        <w:rPr>
          <w:i/>
          <w:lang w:eastAsia="x-none"/>
        </w:rPr>
        <w:t>reportType</w:t>
      </w:r>
      <w:r w:rsidRPr="00F10B4F">
        <w:t xml:space="preserve"> is set to </w:t>
      </w:r>
      <w:r w:rsidRPr="00F10B4F">
        <w:rPr>
          <w:i/>
          <w:lang w:eastAsia="x-none"/>
        </w:rPr>
        <w:t>eventTriggered</w:t>
      </w:r>
      <w:r w:rsidRPr="00F10B4F">
        <w:t xml:space="preserve"> and if the leaving condition applicable for this event is fulfilled for one or more </w:t>
      </w:r>
      <w:r w:rsidRPr="00F10B4F">
        <w:rPr>
          <w:lang w:eastAsia="zh-CN"/>
        </w:rPr>
        <w:t xml:space="preserve">applicable </w:t>
      </w:r>
      <w:r w:rsidRPr="00F10B4F">
        <w:t xml:space="preserve">transmission resource pools included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taken during </w:t>
      </w:r>
      <w:r w:rsidRPr="00F10B4F">
        <w:rPr>
          <w:i/>
        </w:rPr>
        <w:t xml:space="preserve">timeToTrigger </w:t>
      </w:r>
      <w:r w:rsidRPr="00F10B4F">
        <w:t xml:space="preserve">defined within the </w:t>
      </w:r>
      <w:r w:rsidRPr="00F10B4F">
        <w:rPr>
          <w:i/>
          <w:noProof/>
        </w:rPr>
        <w:t xml:space="preserve">VarMeasConfig </w:t>
      </w:r>
      <w:r w:rsidRPr="00F10B4F">
        <w:t>for this event:</w:t>
      </w:r>
    </w:p>
    <w:p w14:paraId="328B4E46" w14:textId="77777777" w:rsidR="00394471" w:rsidRPr="00F10B4F" w:rsidRDefault="00394471" w:rsidP="00394471">
      <w:pPr>
        <w:pStyle w:val="B3"/>
      </w:pPr>
      <w:r w:rsidRPr="00F10B4F">
        <w:t>3&gt;</w:t>
      </w:r>
      <w:r w:rsidRPr="00F10B4F">
        <w:tab/>
        <w:t xml:space="preserve">remove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5469EE2" w14:textId="77777777" w:rsidR="00394471" w:rsidRPr="00F10B4F" w:rsidRDefault="00394471" w:rsidP="00394471">
      <w:pPr>
        <w:pStyle w:val="B3"/>
      </w:pPr>
      <w:r w:rsidRPr="00F10B4F">
        <w:t>3&gt;</w:t>
      </w:r>
      <w:r w:rsidRPr="00F10B4F">
        <w:tab/>
        <w:t xml:space="preserve">if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14A1A92"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32EA1E0B"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0E633314" w14:textId="4CB28B14" w:rsidR="005B7637" w:rsidRPr="00F10B4F" w:rsidRDefault="005B7637" w:rsidP="005B7637">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entering condition applicable for </w:t>
      </w:r>
      <w:r w:rsidRPr="00F10B4F">
        <w:t xml:space="preserve">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during </w:t>
      </w:r>
      <w:r w:rsidRPr="00F10B4F">
        <w:rPr>
          <w:i/>
        </w:rPr>
        <w:t xml:space="preserve">timeToTrigger </w:t>
      </w:r>
      <w:r w:rsidRPr="00F10B4F">
        <w:t>defined for this event</w:t>
      </w:r>
      <w:r w:rsidR="00276FEB" w:rsidRPr="00F10B4F">
        <w:t xml:space="preserve"> within the </w:t>
      </w:r>
      <w:r w:rsidR="00276FEB" w:rsidRPr="00F10B4F">
        <w:rPr>
          <w:i/>
        </w:rPr>
        <w:t>VarMeasConfig</w:t>
      </w:r>
      <w:r w:rsidR="00276FEB" w:rsidRPr="00F10B4F">
        <w:t xml:space="preserve">, while the </w:t>
      </w:r>
      <w:r w:rsidR="00276FEB" w:rsidRPr="00F10B4F">
        <w:rPr>
          <w:i/>
        </w:rPr>
        <w:t>VarMeasReportList</w:t>
      </w:r>
      <w:r w:rsidR="00276FEB" w:rsidRPr="00F10B4F">
        <w:t xml:space="preserve"> does not include a measurement reporting entry for this </w:t>
      </w:r>
      <w:r w:rsidR="00276FEB" w:rsidRPr="00F10B4F">
        <w:rPr>
          <w:i/>
        </w:rPr>
        <w:t>measId</w:t>
      </w:r>
      <w:r w:rsidRPr="00F10B4F">
        <w:t>:</w:t>
      </w:r>
    </w:p>
    <w:p w14:paraId="0EAB3CAB" w14:textId="77777777" w:rsidR="005B7637" w:rsidRPr="00F10B4F" w:rsidRDefault="005B7637" w:rsidP="005B7637">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A431AA6" w14:textId="77777777" w:rsidR="005B7637" w:rsidRPr="00F10B4F" w:rsidRDefault="005B7637" w:rsidP="005B7637">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624ACA" w14:textId="33ADBC19" w:rsidR="005B7637" w:rsidRPr="00F10B4F" w:rsidRDefault="005B7637" w:rsidP="005B7637">
      <w:pPr>
        <w:pStyle w:val="B3"/>
      </w:pPr>
      <w:r w:rsidRPr="00F10B4F">
        <w:t>3&gt;</w:t>
      </w:r>
      <w:r w:rsidRPr="00F10B4F">
        <w:tab/>
        <w:t>initiate the measurement reporting procedure, as specified in 5.5.5;</w:t>
      </w:r>
    </w:p>
    <w:p w14:paraId="04579C9D" w14:textId="77777777" w:rsidR="009A3D15" w:rsidRPr="00F10B4F" w:rsidRDefault="009A3D15" w:rsidP="009A3D15">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leaving condition applicable for </w:t>
      </w:r>
      <w:r w:rsidRPr="00F10B4F">
        <w:t xml:space="preserve">this event is fulfilled for the associated </w:t>
      </w:r>
      <w:r w:rsidRPr="00F10B4F">
        <w:rPr>
          <w:i/>
        </w:rPr>
        <w:t>VarMeasReport</w:t>
      </w:r>
      <w:r w:rsidRPr="00F10B4F">
        <w:t xml:space="preserve"> within the</w:t>
      </w:r>
      <w:r w:rsidRPr="00F10B4F">
        <w:rPr>
          <w:i/>
        </w:rPr>
        <w:t xml:space="preserve"> VarMeasReportList </w:t>
      </w:r>
      <w:r w:rsidRPr="00F10B4F">
        <w:t xml:space="preserve">for this </w:t>
      </w:r>
      <w:r w:rsidRPr="00F10B4F">
        <w:rPr>
          <w:i/>
        </w:rPr>
        <w:t>measId</w:t>
      </w:r>
      <w:r w:rsidRPr="00F10B4F">
        <w:t xml:space="preserve"> during </w:t>
      </w:r>
      <w:r w:rsidRPr="00F10B4F">
        <w:rPr>
          <w:i/>
        </w:rPr>
        <w:t xml:space="preserve">timeToTrigger </w:t>
      </w:r>
      <w:r w:rsidRPr="00F10B4F">
        <w:t xml:space="preserve">defined within the </w:t>
      </w:r>
      <w:r w:rsidRPr="00F10B4F">
        <w:rPr>
          <w:i/>
        </w:rPr>
        <w:t xml:space="preserve">VarMeasConfig </w:t>
      </w:r>
      <w:r w:rsidRPr="00F10B4F">
        <w:t>for this event:</w:t>
      </w:r>
    </w:p>
    <w:p w14:paraId="301FF86C" w14:textId="77777777" w:rsidR="009A3D15" w:rsidRPr="00F10B4F" w:rsidRDefault="009A3D15" w:rsidP="009A3D15">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5D5058BA" w14:textId="77777777" w:rsidR="002F0031" w:rsidRPr="00F10B4F" w:rsidRDefault="009A3D15">
      <w:pPr>
        <w:pStyle w:val="B4"/>
      </w:pPr>
      <w:r w:rsidRPr="00F10B4F">
        <w:t>4&gt;</w:t>
      </w:r>
      <w:r w:rsidRPr="00F10B4F">
        <w:tab/>
        <w:t>initiate the measurement reporting procedure, as specified in 5.5.5;</w:t>
      </w:r>
    </w:p>
    <w:p w14:paraId="558A025A" w14:textId="3F2DDBA7" w:rsidR="009A3D15" w:rsidRPr="00F10B4F" w:rsidRDefault="009A3D15" w:rsidP="002F0031">
      <w:pPr>
        <w:pStyle w:val="B3"/>
      </w:pPr>
      <w:r w:rsidRPr="00F10B4F">
        <w:t>3&gt;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2B15ED64" w14:textId="1A684FD4" w:rsidR="009A3D15" w:rsidRPr="00F10B4F" w:rsidRDefault="009A3D15" w:rsidP="005B7637">
      <w:pPr>
        <w:pStyle w:val="B3"/>
      </w:pPr>
      <w:r w:rsidRPr="00F10B4F">
        <w:t>3&gt;</w:t>
      </w:r>
      <w:r w:rsidRPr="00F10B4F">
        <w:tab/>
        <w:t xml:space="preserve">stop the periodical reporting timer for this </w:t>
      </w:r>
      <w:r w:rsidRPr="00F10B4F">
        <w:rPr>
          <w:i/>
        </w:rPr>
        <w:t>measId</w:t>
      </w:r>
      <w:r w:rsidRPr="00F10B4F">
        <w:t>, if running;</w:t>
      </w:r>
    </w:p>
    <w:p w14:paraId="5A8F5F04" w14:textId="64DC0438" w:rsidR="00394471" w:rsidRPr="00F10B4F" w:rsidRDefault="00394471" w:rsidP="00394471">
      <w:pPr>
        <w:pStyle w:val="NO"/>
        <w:rPr>
          <w:lang w:eastAsia="x-none"/>
        </w:rPr>
      </w:pPr>
      <w:r w:rsidRPr="00F10B4F">
        <w:t>NOTE 1:</w:t>
      </w:r>
      <w:r w:rsidRPr="00F10B4F">
        <w:tab/>
        <w:t>Void.</w:t>
      </w:r>
    </w:p>
    <w:p w14:paraId="493D002F"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443CDBD9"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6DCAE653"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BF2FDD5" w14:textId="77777777" w:rsidR="00394471" w:rsidRPr="00F10B4F" w:rsidRDefault="00394471" w:rsidP="00394471">
      <w:pPr>
        <w:pStyle w:val="B3"/>
        <w:rPr>
          <w:iCs/>
        </w:rPr>
      </w:pPr>
      <w:r w:rsidRPr="00F10B4F">
        <w:t>3&gt;</w:t>
      </w:r>
      <w:r w:rsidRPr="00F10B4F">
        <w:tab/>
        <w:t xml:space="preserve">if the corresponding </w:t>
      </w:r>
      <w:r w:rsidRPr="00F10B4F">
        <w:rPr>
          <w:i/>
        </w:rPr>
        <w:t xml:space="preserve">reportConfig </w:t>
      </w:r>
      <w:r w:rsidRPr="00F10B4F">
        <w:t xml:space="preserve">includes </w:t>
      </w:r>
      <w:r w:rsidRPr="00F10B4F">
        <w:rPr>
          <w:i/>
          <w:lang w:eastAsia="zh-CN"/>
        </w:rPr>
        <w:t>m</w:t>
      </w:r>
      <w:r w:rsidRPr="00F10B4F">
        <w:rPr>
          <w:i/>
        </w:rPr>
        <w:t>easRSSI-ReportConfig</w:t>
      </w:r>
      <w:r w:rsidRPr="00F10B4F">
        <w:rPr>
          <w:iCs/>
        </w:rPr>
        <w:t>:</w:t>
      </w:r>
    </w:p>
    <w:p w14:paraId="54009BA3" w14:textId="77777777" w:rsidR="00394471" w:rsidRPr="00F10B4F" w:rsidRDefault="00394471" w:rsidP="00394471">
      <w:pPr>
        <w:pStyle w:val="B4"/>
      </w:pPr>
      <w:r w:rsidRPr="00F10B4F">
        <w:t>4&gt;</w:t>
      </w:r>
      <w:r w:rsidRPr="00F10B4F">
        <w:tab/>
        <w:t>initiate the measurement reporting procedure as specified in 5.5.5 immediately when RSSI sample values are reported by the physical layer after the first L1 measurement duration;</w:t>
      </w:r>
    </w:p>
    <w:p w14:paraId="390C11EB" w14:textId="77777777" w:rsidR="00E74751" w:rsidRPr="00F10B4F" w:rsidRDefault="00E74751" w:rsidP="00F10BD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等线"/>
          <w:i/>
        </w:rPr>
        <w:t>ul-DelayValueConfig</w:t>
      </w:r>
      <w:r w:rsidRPr="00F10B4F">
        <w:t>:</w:t>
      </w:r>
    </w:p>
    <w:p w14:paraId="1F18404F" w14:textId="77777777" w:rsidR="00E74751" w:rsidRPr="00F10B4F" w:rsidRDefault="00E74751" w:rsidP="00F10BD4">
      <w:pPr>
        <w:pStyle w:val="B4"/>
      </w:pPr>
      <w:r w:rsidRPr="00F10B4F">
        <w:t>4&gt;</w:t>
      </w:r>
      <w:r w:rsidRPr="00F10B4F">
        <w:tab/>
        <w:t>initiate the measurement reporting procedure, as specified in 5.5.5, immediately after a first measurement result is provided from lower layers of the associated DRB identity;</w:t>
      </w:r>
    </w:p>
    <w:p w14:paraId="4435BBD5" w14:textId="77777777" w:rsidR="00066084" w:rsidRPr="00F10B4F" w:rsidRDefault="00066084" w:rsidP="0006608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等线"/>
          <w:i/>
        </w:rPr>
        <w:t>ul-ExcessDelayConfig</w:t>
      </w:r>
      <w:r w:rsidRPr="00F10B4F">
        <w:t>:</w:t>
      </w:r>
    </w:p>
    <w:p w14:paraId="5C73B3B1" w14:textId="77777777" w:rsidR="00066084" w:rsidRPr="00F10B4F" w:rsidRDefault="00066084" w:rsidP="00066084">
      <w:pPr>
        <w:pStyle w:val="B4"/>
      </w:pPr>
      <w:r w:rsidRPr="00F10B4F">
        <w:t>4&gt;</w:t>
      </w:r>
      <w:r w:rsidRPr="00F10B4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F10B4F" w:rsidRDefault="00394471" w:rsidP="00394471">
      <w:pPr>
        <w:pStyle w:val="B3"/>
      </w:pPr>
      <w:r w:rsidRPr="00F10B4F">
        <w:t>3&gt;</w:t>
      </w:r>
      <w:r w:rsidRPr="00F10B4F">
        <w:tab/>
        <w:t xml:space="preserve">else if the </w:t>
      </w:r>
      <w:r w:rsidRPr="00F10B4F">
        <w:rPr>
          <w:i/>
        </w:rPr>
        <w:t>reportAmount</w:t>
      </w:r>
      <w:r w:rsidRPr="00F10B4F">
        <w:t xml:space="preserve"> exceeds 1:</w:t>
      </w:r>
    </w:p>
    <w:p w14:paraId="0A8E19F6" w14:textId="2F520B5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w:t>
      </w:r>
      <w:r w:rsidR="00EA5D2D" w:rsidRPr="00F10B4F">
        <w:t xml:space="preserve"> or for the serving L2 U2N Relay UE (if the UE is a L2 U2N Remote UE)</w:t>
      </w:r>
      <w:r w:rsidRPr="00F10B4F">
        <w:t>;</w:t>
      </w:r>
    </w:p>
    <w:p w14:paraId="0886B069" w14:textId="77777777" w:rsidR="00394471" w:rsidRPr="00F10B4F" w:rsidRDefault="00394471" w:rsidP="00394471">
      <w:pPr>
        <w:pStyle w:val="B3"/>
      </w:pPr>
      <w:r w:rsidRPr="00F10B4F">
        <w:t>3&gt;</w:t>
      </w:r>
      <w:r w:rsidRPr="00F10B4F">
        <w:tab/>
        <w:t xml:space="preserve">else (i.e. the </w:t>
      </w:r>
      <w:r w:rsidRPr="00F10B4F">
        <w:rPr>
          <w:i/>
        </w:rPr>
        <w:t>reportAmount</w:t>
      </w:r>
      <w:r w:rsidRPr="00F10B4F">
        <w:t xml:space="preserve"> is equal to 1):</w:t>
      </w:r>
    </w:p>
    <w:p w14:paraId="322A6EE8" w14:textId="43A7C8B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 and for the strongest cell among the applicable cells</w:t>
      </w:r>
      <w:r w:rsidR="00EA5D2D" w:rsidRPr="00F10B4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F10B4F">
        <w:t>;</w:t>
      </w:r>
    </w:p>
    <w:p w14:paraId="20ED8E0E" w14:textId="2B0F8664" w:rsidR="00394471" w:rsidRPr="00F10B4F" w:rsidRDefault="00394471" w:rsidP="00394471">
      <w:pPr>
        <w:pStyle w:val="B2"/>
      </w:pPr>
      <w:r w:rsidRPr="00F10B4F">
        <w:t>2&gt;</w:t>
      </w:r>
      <w:r w:rsidRPr="00F10B4F">
        <w:tab/>
        <w:t xml:space="preserve">if, in case the corresponding </w:t>
      </w:r>
      <w:r w:rsidRPr="00F10B4F">
        <w:rPr>
          <w:i/>
        </w:rPr>
        <w:t>reportConfig</w:t>
      </w:r>
      <w:r w:rsidRPr="00F10B4F">
        <w:t xml:space="preserve"> concerns the reporting for NR sidelink communication</w:t>
      </w:r>
      <w:r w:rsidR="00BD7E37" w:rsidRPr="00F10B4F">
        <w:t>/discovery</w:t>
      </w:r>
      <w:r w:rsidRPr="00F10B4F">
        <w:t xml:space="preserve">,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546F6568"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0923B12"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4F0F7C9"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the NR SpCell and CBR measurement results become available;</w:t>
      </w:r>
    </w:p>
    <w:p w14:paraId="7B5E901D"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cli-EventTriggered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CLI measurement resources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CLI measurement resource triggers the event):</w:t>
      </w:r>
    </w:p>
    <w:p w14:paraId="75CBAE47" w14:textId="77777777" w:rsidR="00394471" w:rsidRPr="00F10B4F" w:rsidRDefault="00394471" w:rsidP="00394471">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21E9E2D7"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24B00E20"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11AA810" w14:textId="77777777" w:rsidR="00394471" w:rsidRPr="00F10B4F" w:rsidRDefault="00394471" w:rsidP="00394471">
      <w:pPr>
        <w:pStyle w:val="B3"/>
      </w:pPr>
      <w:r w:rsidRPr="00F10B4F">
        <w:t>3&gt;</w:t>
      </w:r>
      <w:r w:rsidRPr="00F10B4F">
        <w:tab/>
        <w:t>initiate the measurement reporting procedure, as specified in 5.5.5;</w:t>
      </w:r>
    </w:p>
    <w:p w14:paraId="46AE1766" w14:textId="77777777" w:rsidR="00394471" w:rsidRPr="00F10B4F" w:rsidRDefault="00394471" w:rsidP="00394471">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cli-EventTriggered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CLI measurement resources not included in the </w:t>
      </w:r>
      <w:r w:rsidRPr="00F10B4F">
        <w:rPr>
          <w:i/>
        </w:rPr>
        <w:t>cli-TriggeredList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CLI measurement resource triggers the event):</w:t>
      </w:r>
    </w:p>
    <w:p w14:paraId="1FC476A1"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4F07B868"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763A5747" w14:textId="77777777" w:rsidR="00394471" w:rsidRPr="00F10B4F" w:rsidRDefault="00394471" w:rsidP="00394471">
      <w:pPr>
        <w:pStyle w:val="B3"/>
      </w:pPr>
      <w:r w:rsidRPr="00F10B4F">
        <w:t>3&gt;</w:t>
      </w:r>
      <w:r w:rsidRPr="00F10B4F">
        <w:tab/>
        <w:t>initiate the measurement reporting procedure, as specified in 5.5.5;</w:t>
      </w:r>
    </w:p>
    <w:p w14:paraId="37333568" w14:textId="0536E3BF"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cli-EventTriggered </w:t>
      </w:r>
      <w:r w:rsidRPr="00F10B4F">
        <w:t xml:space="preserve">and if the leaving condition applicable for this event is fulfilled for one or more of the CLI measurement resources included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42949EF0" w14:textId="77777777" w:rsidR="00394471" w:rsidRPr="00F10B4F" w:rsidRDefault="00394471" w:rsidP="00394471">
      <w:pPr>
        <w:pStyle w:val="B3"/>
      </w:pPr>
      <w:r w:rsidRPr="00F10B4F">
        <w:t>3&gt;</w:t>
      </w:r>
      <w:r w:rsidRPr="00F10B4F">
        <w:tab/>
        <w:t xml:space="preserve">remove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AA233F4"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1BAFFE85" w14:textId="77777777" w:rsidR="00394471" w:rsidRPr="00F10B4F" w:rsidRDefault="00394471" w:rsidP="00394471">
      <w:pPr>
        <w:pStyle w:val="B4"/>
      </w:pPr>
      <w:r w:rsidRPr="00F10B4F">
        <w:t>4&gt;</w:t>
      </w:r>
      <w:r w:rsidRPr="00F10B4F">
        <w:tab/>
        <w:t>initiate the measurement reporting procedure, as specified in 5.5.5;</w:t>
      </w:r>
    </w:p>
    <w:p w14:paraId="49C3F6DA" w14:textId="77777777" w:rsidR="00394471" w:rsidRPr="00F10B4F" w:rsidRDefault="00394471" w:rsidP="00394471">
      <w:pPr>
        <w:pStyle w:val="B3"/>
      </w:pPr>
      <w:r w:rsidRPr="00F10B4F">
        <w:t>3&gt;</w:t>
      </w:r>
      <w:r w:rsidRPr="00F10B4F">
        <w:tab/>
        <w:t xml:space="preserve">if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7DE1EE6C"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848E48" w14:textId="77777777" w:rsidR="00394471" w:rsidRPr="00F10B4F" w:rsidRDefault="00394471" w:rsidP="00394471">
      <w:pPr>
        <w:pStyle w:val="B4"/>
      </w:pPr>
      <w:r w:rsidRPr="00F10B4F">
        <w:t>4&gt;</w:t>
      </w:r>
      <w:r w:rsidRPr="00F10B4F">
        <w:tab/>
        <w:t>stop the periodical reporting timer for this measId, if running;</w:t>
      </w:r>
    </w:p>
    <w:p w14:paraId="7B535378"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cli-Periodical</w:t>
      </w:r>
      <w:r w:rsidRPr="00F10B4F">
        <w:t xml:space="preserve"> and if a (first) measurement result is available:</w:t>
      </w:r>
    </w:p>
    <w:p w14:paraId="46B61156"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1C3FC10"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66A9DA43"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at least one CLI measurement resource;</w:t>
      </w:r>
    </w:p>
    <w:p w14:paraId="01A636EE" w14:textId="77777777" w:rsidR="009322A6" w:rsidRPr="00F10B4F" w:rsidRDefault="009322A6" w:rsidP="009322A6">
      <w:pPr>
        <w:pStyle w:val="B2"/>
      </w:pPr>
      <w:r w:rsidRPr="00F10B4F">
        <w:t>2&gt;</w:t>
      </w:r>
      <w:r w:rsidRPr="00F10B4F">
        <w:tab/>
        <w:t xml:space="preserve">if </w:t>
      </w:r>
      <w:r w:rsidRPr="00F10B4F">
        <w:rPr>
          <w:i/>
        </w:rPr>
        <w:t xml:space="preserve">reportType </w:t>
      </w:r>
      <w:r w:rsidRPr="00F10B4F">
        <w:t xml:space="preserve">is set to </w:t>
      </w:r>
      <w:r w:rsidRPr="00F10B4F">
        <w:rPr>
          <w:i/>
          <w:iCs/>
        </w:rPr>
        <w:t>rxTxPeriodical</w:t>
      </w:r>
      <w:r w:rsidRPr="00F10B4F">
        <w:rPr>
          <w:i/>
        </w:rPr>
        <w:t xml:space="preserve"> </w:t>
      </w:r>
      <w:r w:rsidRPr="00F10B4F">
        <w:t>and if a (first) measurement result is available:</w:t>
      </w:r>
    </w:p>
    <w:p w14:paraId="6095E6E1" w14:textId="77777777" w:rsidR="009322A6" w:rsidRPr="00F10B4F" w:rsidRDefault="009322A6" w:rsidP="009322A6">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1C73C33" w14:textId="77777777" w:rsidR="009322A6" w:rsidRPr="00F10B4F" w:rsidRDefault="009322A6" w:rsidP="009322A6">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035D5C81" w14:textId="77777777" w:rsidR="009322A6" w:rsidRPr="00F10B4F" w:rsidRDefault="009322A6" w:rsidP="009322A6">
      <w:pPr>
        <w:pStyle w:val="B3"/>
      </w:pPr>
      <w:r w:rsidRPr="00F10B4F">
        <w:t>3&gt;</w:t>
      </w:r>
      <w:r w:rsidRPr="00F10B4F">
        <w:tab/>
        <w:t>initiate the measurement reporting procedure, as specified in 5.5.5;</w:t>
      </w:r>
    </w:p>
    <w:p w14:paraId="1D271E20" w14:textId="77777777" w:rsidR="00394471" w:rsidRPr="00F10B4F" w:rsidRDefault="00394471" w:rsidP="00394471">
      <w:pPr>
        <w:pStyle w:val="B2"/>
      </w:pPr>
      <w:r w:rsidRPr="00F10B4F">
        <w:t>2&gt;</w:t>
      </w:r>
      <w:r w:rsidRPr="00F10B4F">
        <w:tab/>
        <w:t xml:space="preserve">upon expiry of the periodical reporting timer for this </w:t>
      </w:r>
      <w:r w:rsidRPr="00F10B4F">
        <w:rPr>
          <w:i/>
          <w:iCs/>
        </w:rPr>
        <w:t>measId</w:t>
      </w:r>
      <w:r w:rsidRPr="00F10B4F">
        <w:t>:</w:t>
      </w:r>
    </w:p>
    <w:p w14:paraId="00BB66AE" w14:textId="77777777" w:rsidR="00394471" w:rsidRPr="00F10B4F" w:rsidRDefault="00394471" w:rsidP="00394471">
      <w:pPr>
        <w:pStyle w:val="B3"/>
      </w:pPr>
      <w:r w:rsidRPr="00F10B4F">
        <w:t>3&gt;</w:t>
      </w:r>
      <w:r w:rsidRPr="00F10B4F">
        <w:tab/>
        <w:t>initiate the measurement reporting procedure, as specified in 5.5.5.</w:t>
      </w:r>
    </w:p>
    <w:p w14:paraId="305EC567" w14:textId="77777777" w:rsidR="00394471" w:rsidRPr="00F10B4F" w:rsidRDefault="00394471" w:rsidP="00394471">
      <w:pPr>
        <w:pStyle w:val="B2"/>
      </w:pPr>
      <w:r w:rsidRPr="00F10B4F">
        <w:t>2&gt;</w:t>
      </w:r>
      <w:r w:rsidRPr="00F10B4F">
        <w:tab/>
        <w:t xml:space="preserve">if the corresponding </w:t>
      </w:r>
      <w:r w:rsidRPr="00F10B4F">
        <w:rPr>
          <w:i/>
        </w:rPr>
        <w:t xml:space="preserve">reportConfig </w:t>
      </w:r>
      <w:r w:rsidRPr="00F10B4F">
        <w:t>includes a</w:t>
      </w:r>
      <w:r w:rsidRPr="00F10B4F">
        <w:rPr>
          <w:i/>
        </w:rPr>
        <w:t xml:space="preserve"> reportType</w:t>
      </w:r>
      <w:r w:rsidRPr="00F10B4F">
        <w:t xml:space="preserve"> is set to </w:t>
      </w:r>
      <w:r w:rsidRPr="00F10B4F">
        <w:rPr>
          <w:i/>
        </w:rPr>
        <w:t>reportSFTD</w:t>
      </w:r>
      <w:r w:rsidRPr="00F10B4F">
        <w:t>:</w:t>
      </w:r>
    </w:p>
    <w:p w14:paraId="3EC7CFFE"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128324DF" w14:textId="77777777" w:rsidR="00394471" w:rsidRPr="00F10B4F" w:rsidRDefault="00394471" w:rsidP="00394471">
      <w:pPr>
        <w:pStyle w:val="B4"/>
      </w:pPr>
      <w:r w:rsidRPr="00F10B4F">
        <w:t>4&gt;</w:t>
      </w:r>
      <w:r w:rsidRPr="00F10B4F">
        <w:tab/>
        <w:t xml:space="preserve">if the </w:t>
      </w:r>
      <w:r w:rsidRPr="00F10B4F">
        <w:rPr>
          <w:i/>
        </w:rPr>
        <w:t>drx-SFTD-NeighMeas</w:t>
      </w:r>
      <w:r w:rsidRPr="00F10B4F">
        <w:t xml:space="preserve"> is included:</w:t>
      </w:r>
    </w:p>
    <w:p w14:paraId="4C2A35DC" w14:textId="77777777" w:rsidR="00394471" w:rsidRPr="00F10B4F" w:rsidRDefault="00394471" w:rsidP="00394471">
      <w:pPr>
        <w:pStyle w:val="B5"/>
      </w:pPr>
      <w:r w:rsidRPr="00F10B4F">
        <w:t>5&gt;</w:t>
      </w:r>
      <w:r w:rsidRPr="00F10B4F">
        <w:tab/>
        <w:t>if the quantity to be reported becomes available for each requested pair of PCell and NR cell:</w:t>
      </w:r>
    </w:p>
    <w:p w14:paraId="0A611144" w14:textId="77777777" w:rsidR="00394471" w:rsidRPr="00F10B4F" w:rsidRDefault="00394471" w:rsidP="00394471">
      <w:pPr>
        <w:pStyle w:val="B6"/>
        <w:rPr>
          <w:lang w:val="en-GB"/>
        </w:rPr>
      </w:pPr>
      <w:r w:rsidRPr="00F10B4F">
        <w:rPr>
          <w:lang w:val="en-GB"/>
        </w:rPr>
        <w:t>6&gt;</w:t>
      </w:r>
      <w:r w:rsidRPr="00F10B4F">
        <w:rPr>
          <w:lang w:val="en-GB"/>
        </w:rPr>
        <w:tab/>
        <w:t>stop timer T322;</w:t>
      </w:r>
    </w:p>
    <w:p w14:paraId="48E01719" w14:textId="77777777" w:rsidR="00394471" w:rsidRPr="00F10B4F" w:rsidRDefault="00394471" w:rsidP="00394471">
      <w:pPr>
        <w:pStyle w:val="B6"/>
        <w:rPr>
          <w:lang w:val="en-GB"/>
        </w:rPr>
      </w:pPr>
      <w:r w:rsidRPr="00F10B4F">
        <w:rPr>
          <w:lang w:val="en-GB"/>
        </w:rPr>
        <w:t>6&gt;</w:t>
      </w:r>
      <w:r w:rsidRPr="00F10B4F">
        <w:rPr>
          <w:lang w:val="en-GB"/>
        </w:rPr>
        <w:tab/>
        <w:t>initiate the measurement reporting procedure, as specified in 5.5.5;</w:t>
      </w:r>
    </w:p>
    <w:p w14:paraId="57E2F92A" w14:textId="77777777" w:rsidR="00394471" w:rsidRPr="00F10B4F" w:rsidRDefault="00394471" w:rsidP="00394471">
      <w:pPr>
        <w:pStyle w:val="B4"/>
      </w:pPr>
      <w:r w:rsidRPr="00F10B4F">
        <w:t>4&gt;</w:t>
      </w:r>
      <w:r w:rsidRPr="00F10B4F">
        <w:tab/>
        <w:t>else</w:t>
      </w:r>
    </w:p>
    <w:p w14:paraId="397DAD5B" w14:textId="77777777" w:rsidR="00394471" w:rsidRPr="00F10B4F" w:rsidRDefault="00394471" w:rsidP="00394471">
      <w:pPr>
        <w:pStyle w:val="B5"/>
      </w:pPr>
      <w:r w:rsidRPr="00F10B4F">
        <w:t>5&gt;</w:t>
      </w:r>
      <w:r w:rsidRPr="00F10B4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F10B4F" w:rsidRDefault="00394471" w:rsidP="00394471">
      <w:pPr>
        <w:pStyle w:val="B3"/>
      </w:pPr>
      <w:r w:rsidRPr="00F10B4F">
        <w:t>3&gt;</w:t>
      </w:r>
      <w:r w:rsidRPr="00F10B4F">
        <w:tab/>
        <w:t>else if the corresponding</w:t>
      </w:r>
      <w:r w:rsidRPr="00F10B4F">
        <w:rPr>
          <w:i/>
        </w:rPr>
        <w:t xml:space="preserve"> measObject</w:t>
      </w:r>
      <w:r w:rsidRPr="00F10B4F">
        <w:t xml:space="preserve"> concerns E-UTRA:</w:t>
      </w:r>
    </w:p>
    <w:p w14:paraId="5E8E4D67" w14:textId="77777777"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F10B4F" w:rsidRDefault="00394471" w:rsidP="00394471">
      <w:pPr>
        <w:pStyle w:val="B2"/>
      </w:pPr>
      <w:r w:rsidRPr="00F10B4F">
        <w:t>2&gt;</w:t>
      </w:r>
      <w:r w:rsidRPr="00F10B4F">
        <w:tab/>
        <w:t xml:space="preserve">if </w:t>
      </w:r>
      <w:r w:rsidRPr="00F10B4F">
        <w:rPr>
          <w:i/>
        </w:rPr>
        <w:t>reportType</w:t>
      </w:r>
      <w:r w:rsidRPr="00F10B4F">
        <w:t xml:space="preserve"> is set to </w:t>
      </w:r>
      <w:r w:rsidRPr="00F10B4F">
        <w:rPr>
          <w:i/>
        </w:rPr>
        <w:t>reportCGI</w:t>
      </w:r>
      <w:r w:rsidRPr="00F10B4F">
        <w:t>:</w:t>
      </w:r>
    </w:p>
    <w:p w14:paraId="67F761F0" w14:textId="77777777" w:rsidR="00394471" w:rsidRPr="00F10B4F" w:rsidRDefault="00394471" w:rsidP="00394471">
      <w:pPr>
        <w:pStyle w:val="B3"/>
      </w:pPr>
      <w:r w:rsidRPr="00F10B4F">
        <w:t>3&gt;</w:t>
      </w:r>
      <w:r w:rsidRPr="00F10B4F">
        <w:tab/>
        <w:t xml:space="preserve">if the UE acquired the </w:t>
      </w:r>
      <w:r w:rsidRPr="00F10B4F">
        <w:rPr>
          <w:i/>
        </w:rPr>
        <w:t>SIB1</w:t>
      </w:r>
      <w:r w:rsidRPr="00F10B4F">
        <w:t xml:space="preserve"> or </w:t>
      </w:r>
      <w:r w:rsidRPr="00F10B4F">
        <w:rPr>
          <w:i/>
        </w:rPr>
        <w:t>SystemInformationBlockType1</w:t>
      </w:r>
      <w:r w:rsidRPr="00F10B4F">
        <w:t xml:space="preserve"> for the requested cell; or</w:t>
      </w:r>
    </w:p>
    <w:p w14:paraId="1875251B" w14:textId="77777777" w:rsidR="00394471" w:rsidRPr="00F10B4F" w:rsidRDefault="00394471" w:rsidP="00394471">
      <w:pPr>
        <w:pStyle w:val="B3"/>
      </w:pPr>
      <w:r w:rsidRPr="00F10B4F">
        <w:t>3&gt;</w:t>
      </w:r>
      <w:r w:rsidRPr="00F10B4F">
        <w:tab/>
        <w:t xml:space="preserve">if the UE detects that the requested NR cell is not transmitting </w:t>
      </w:r>
      <w:r w:rsidRPr="00F10B4F">
        <w:rPr>
          <w:i/>
        </w:rPr>
        <w:t xml:space="preserve">SIB1 </w:t>
      </w:r>
      <w:r w:rsidRPr="00F10B4F">
        <w:t>(see TS 38.213 [13], clause 13):</w:t>
      </w:r>
    </w:p>
    <w:p w14:paraId="611D4C61" w14:textId="77777777" w:rsidR="00394471" w:rsidRPr="00F10B4F" w:rsidRDefault="00394471" w:rsidP="00394471">
      <w:pPr>
        <w:pStyle w:val="B4"/>
      </w:pPr>
      <w:r w:rsidRPr="00F10B4F">
        <w:t>4&gt;</w:t>
      </w:r>
      <w:r w:rsidRPr="00F10B4F">
        <w:tab/>
        <w:t>stop timer T321;</w:t>
      </w:r>
    </w:p>
    <w:p w14:paraId="3C0821B2" w14:textId="77777777" w:rsidR="00394471" w:rsidRPr="00F10B4F" w:rsidRDefault="00394471" w:rsidP="00394471">
      <w:pPr>
        <w:pStyle w:val="B4"/>
      </w:pPr>
      <w:r w:rsidRPr="00F10B4F">
        <w:t>4&gt;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1F017831" w14:textId="77777777" w:rsidR="00394471" w:rsidRPr="00F10B4F" w:rsidRDefault="00394471" w:rsidP="00394471">
      <w:pPr>
        <w:pStyle w:val="B4"/>
      </w:pPr>
      <w:r w:rsidRPr="00F10B4F">
        <w:t>4&gt;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66CB111" w14:textId="77777777" w:rsidR="00394471" w:rsidRPr="00F10B4F" w:rsidRDefault="00394471" w:rsidP="00394471">
      <w:pPr>
        <w:pStyle w:val="B4"/>
      </w:pPr>
      <w:r w:rsidRPr="00F10B4F">
        <w:t>4&gt;</w:t>
      </w:r>
      <w:r w:rsidRPr="00F10B4F">
        <w:tab/>
        <w:t>initiate the measurement reporting procedure, as specified in 5.5.5;</w:t>
      </w:r>
    </w:p>
    <w:p w14:paraId="6C3A894B" w14:textId="77777777" w:rsidR="00394471" w:rsidRPr="00F10B4F" w:rsidRDefault="00394471" w:rsidP="00394471">
      <w:pPr>
        <w:pStyle w:val="B2"/>
      </w:pPr>
      <w:r w:rsidRPr="00F10B4F">
        <w:lastRenderedPageBreak/>
        <w:t>2&gt;</w:t>
      </w:r>
      <w:r w:rsidRPr="00F10B4F">
        <w:tab/>
        <w:t xml:space="preserve">upon the expiry of T321 for this </w:t>
      </w:r>
      <w:r w:rsidRPr="00F10B4F">
        <w:rPr>
          <w:i/>
        </w:rPr>
        <w:t>measId</w:t>
      </w:r>
      <w:r w:rsidRPr="00F10B4F">
        <w:t>:</w:t>
      </w:r>
    </w:p>
    <w:p w14:paraId="1CB1F88F"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299589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7FE8A677" w14:textId="77777777" w:rsidR="00394471" w:rsidRPr="00F10B4F" w:rsidRDefault="00394471" w:rsidP="00394471">
      <w:pPr>
        <w:pStyle w:val="B3"/>
      </w:pPr>
      <w:r w:rsidRPr="00F10B4F">
        <w:t>3&gt;</w:t>
      </w:r>
      <w:r w:rsidRPr="00F10B4F">
        <w:tab/>
        <w:t>initiate the measurement reporting procedure, as specified in 5.5.5.</w:t>
      </w:r>
    </w:p>
    <w:p w14:paraId="1B472F20" w14:textId="77777777" w:rsidR="00394471" w:rsidRPr="00F10B4F" w:rsidRDefault="00394471" w:rsidP="00394471">
      <w:pPr>
        <w:pStyle w:val="B2"/>
      </w:pPr>
      <w:r w:rsidRPr="00F10B4F">
        <w:t>2&gt;</w:t>
      </w:r>
      <w:r w:rsidRPr="00F10B4F">
        <w:tab/>
        <w:t xml:space="preserve">upon the expiry of T322 for this </w:t>
      </w:r>
      <w:r w:rsidRPr="00F10B4F">
        <w:rPr>
          <w:i/>
        </w:rPr>
        <w:t>measId</w:t>
      </w:r>
      <w:r w:rsidRPr="00F10B4F">
        <w:t>:</w:t>
      </w:r>
    </w:p>
    <w:p w14:paraId="14E796E6" w14:textId="77777777" w:rsidR="00394471" w:rsidRPr="00F10B4F" w:rsidRDefault="00394471" w:rsidP="00394471">
      <w:pPr>
        <w:pStyle w:val="B3"/>
      </w:pPr>
      <w:r w:rsidRPr="00F10B4F">
        <w:t>3&gt;</w:t>
      </w:r>
      <w:r w:rsidRPr="00F10B4F">
        <w:tab/>
        <w:t>initiate the measurement reporting procedure, as specified in 5.5.5.</w:t>
      </w:r>
    </w:p>
    <w:p w14:paraId="1394B8D8" w14:textId="77777777" w:rsidR="00394471" w:rsidRPr="00F10B4F" w:rsidRDefault="00394471" w:rsidP="00394471">
      <w:pPr>
        <w:pStyle w:val="Heading4"/>
      </w:pPr>
      <w:bookmarkStart w:id="404" w:name="_Toc60776887"/>
      <w:bookmarkStart w:id="405" w:name="_Toc131064546"/>
      <w:r w:rsidRPr="00F10B4F">
        <w:t>5.5.4.2</w:t>
      </w:r>
      <w:r w:rsidRPr="00F10B4F">
        <w:tab/>
        <w:t>Event A1 (Serving becomes better than threshold)</w:t>
      </w:r>
      <w:bookmarkEnd w:id="404"/>
      <w:bookmarkEnd w:id="405"/>
    </w:p>
    <w:p w14:paraId="4B83EE4A" w14:textId="77777777" w:rsidR="00394471" w:rsidRPr="00F10B4F" w:rsidRDefault="00394471" w:rsidP="00394471">
      <w:r w:rsidRPr="00F10B4F">
        <w:t>The UE shall:</w:t>
      </w:r>
    </w:p>
    <w:p w14:paraId="1F597316" w14:textId="77777777" w:rsidR="00394471" w:rsidRPr="00F10B4F" w:rsidRDefault="00394471" w:rsidP="00394471">
      <w:pPr>
        <w:pStyle w:val="B1"/>
      </w:pPr>
      <w:r w:rsidRPr="00F10B4F">
        <w:t>1&gt;</w:t>
      </w:r>
      <w:r w:rsidRPr="00F10B4F">
        <w:tab/>
        <w:t>consider the entering condition for this event to be satisfied when condition A1-1, as specified below, is fulfilled;</w:t>
      </w:r>
    </w:p>
    <w:p w14:paraId="45A0E38A" w14:textId="77777777" w:rsidR="00394471" w:rsidRPr="00F10B4F" w:rsidRDefault="00394471" w:rsidP="00394471">
      <w:pPr>
        <w:pStyle w:val="B1"/>
      </w:pPr>
      <w:r w:rsidRPr="00F10B4F">
        <w:t>1&gt;</w:t>
      </w:r>
      <w:r w:rsidRPr="00F10B4F">
        <w:tab/>
        <w:t>consider the leaving condition for this event to be satisfied when condition A1-2, as specified below, is fulfilled;</w:t>
      </w:r>
    </w:p>
    <w:p w14:paraId="48460916" w14:textId="77777777" w:rsidR="00394471" w:rsidRPr="00F10B4F" w:rsidRDefault="00394471" w:rsidP="00394471">
      <w:pPr>
        <w:pStyle w:val="B1"/>
      </w:pPr>
      <w:r w:rsidRPr="00F10B4F">
        <w:t>1&gt;</w:t>
      </w:r>
      <w:r w:rsidRPr="00F10B4F">
        <w:tab/>
        <w:t xml:space="preserve">for this measurement, consider the NR serving cell corresponding to the associated </w:t>
      </w:r>
      <w:r w:rsidRPr="00F10B4F">
        <w:rPr>
          <w:i/>
        </w:rPr>
        <w:t>measObjectNR</w:t>
      </w:r>
      <w:r w:rsidRPr="00F10B4F">
        <w:t xml:space="preserve"> associated with this event.</w:t>
      </w:r>
    </w:p>
    <w:p w14:paraId="41D776AC" w14:textId="77777777" w:rsidR="00394471" w:rsidRPr="00F10B4F" w:rsidRDefault="00394471" w:rsidP="00394471">
      <w:r w:rsidRPr="00F10B4F">
        <w:rPr>
          <w:lang w:eastAsia="ko-KR"/>
        </w:rPr>
        <w:t>Inequality</w:t>
      </w:r>
      <w:r w:rsidRPr="00F10B4F">
        <w:t xml:space="preserve"> A1-1 (Entering condition)</w:t>
      </w:r>
    </w:p>
    <w:p w14:paraId="01F06A9F" w14:textId="77777777" w:rsidR="00394471" w:rsidRPr="00F10B4F" w:rsidRDefault="00394471" w:rsidP="00394471">
      <w:pPr>
        <w:pStyle w:val="EQ"/>
        <w:rPr>
          <w:i/>
        </w:rPr>
      </w:pPr>
      <w:r w:rsidRPr="00F10B4F">
        <w:rPr>
          <w:i/>
        </w:rPr>
        <w:t>Ms – Hys &gt; Thresh</w:t>
      </w:r>
    </w:p>
    <w:p w14:paraId="7F3709D5" w14:textId="77777777" w:rsidR="00394471" w:rsidRPr="00F10B4F" w:rsidRDefault="00394471" w:rsidP="00394471">
      <w:r w:rsidRPr="00F10B4F">
        <w:rPr>
          <w:lang w:eastAsia="ko-KR"/>
        </w:rPr>
        <w:t>Inequality</w:t>
      </w:r>
      <w:r w:rsidRPr="00F10B4F">
        <w:t xml:space="preserve"> A1-2 (Leaving condition)</w:t>
      </w:r>
    </w:p>
    <w:p w14:paraId="7D8139CC" w14:textId="77777777" w:rsidR="00394471" w:rsidRPr="00F10B4F" w:rsidRDefault="00394471" w:rsidP="00394471">
      <w:pPr>
        <w:pStyle w:val="EQ"/>
        <w:rPr>
          <w:i/>
        </w:rPr>
      </w:pPr>
      <w:r w:rsidRPr="00F10B4F">
        <w:rPr>
          <w:i/>
        </w:rPr>
        <w:t>Ms + Hys &lt; Thresh</w:t>
      </w:r>
    </w:p>
    <w:p w14:paraId="61933CF8" w14:textId="77777777" w:rsidR="00394471" w:rsidRPr="00F10B4F" w:rsidRDefault="00394471" w:rsidP="00394471">
      <w:r w:rsidRPr="00F10B4F">
        <w:t>The variables in the formula are defined as follows:</w:t>
      </w:r>
    </w:p>
    <w:p w14:paraId="6896EBA7"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00DB65A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 xml:space="preserve">hysteresis </w:t>
      </w:r>
      <w:r w:rsidRPr="00F10B4F">
        <w:t xml:space="preserve">as defined within </w:t>
      </w:r>
      <w:r w:rsidRPr="00F10B4F">
        <w:rPr>
          <w:i/>
        </w:rPr>
        <w:t xml:space="preserve">reportConfigNR </w:t>
      </w:r>
      <w:r w:rsidRPr="00F10B4F">
        <w:t>for this event).</w:t>
      </w:r>
    </w:p>
    <w:p w14:paraId="7BD74E11"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a1-Threshold </w:t>
      </w:r>
      <w:r w:rsidRPr="00F10B4F">
        <w:t xml:space="preserve">as defined within </w:t>
      </w:r>
      <w:r w:rsidRPr="00F10B4F">
        <w:rPr>
          <w:i/>
        </w:rPr>
        <w:t xml:space="preserve">reportConfigNR </w:t>
      </w:r>
      <w:r w:rsidRPr="00F10B4F">
        <w:t>for this event).</w:t>
      </w:r>
    </w:p>
    <w:p w14:paraId="0DDAEE4C" w14:textId="77777777" w:rsidR="00394471" w:rsidRPr="00F10B4F" w:rsidRDefault="00394471" w:rsidP="00394471">
      <w:pPr>
        <w:pStyle w:val="B1"/>
      </w:pPr>
      <w:r w:rsidRPr="00F10B4F">
        <w:rPr>
          <w:b/>
          <w:i/>
        </w:rPr>
        <w:t xml:space="preserve">Ms </w:t>
      </w:r>
      <w:r w:rsidRPr="00F10B4F">
        <w:t xml:space="preserve">is expressed in dBm </w:t>
      </w:r>
      <w:r w:rsidRPr="00F10B4F">
        <w:rPr>
          <w:lang w:eastAsia="ko-KR"/>
        </w:rPr>
        <w:t>in case of RSRP, or in dB in case of RSRQ</w:t>
      </w:r>
      <w:r w:rsidRPr="00F10B4F">
        <w:t xml:space="preserve"> and RS-SINR.</w:t>
      </w:r>
    </w:p>
    <w:p w14:paraId="22F48BE3" w14:textId="77777777" w:rsidR="00394471" w:rsidRPr="00F10B4F" w:rsidRDefault="00394471" w:rsidP="00394471">
      <w:pPr>
        <w:pStyle w:val="B1"/>
      </w:pPr>
      <w:r w:rsidRPr="00F10B4F">
        <w:rPr>
          <w:b/>
          <w:i/>
        </w:rPr>
        <w:t xml:space="preserve">Hys </w:t>
      </w:r>
      <w:r w:rsidRPr="00F10B4F">
        <w:t>is expressed in dB.</w:t>
      </w:r>
    </w:p>
    <w:p w14:paraId="1AA758BC"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2103F2E6" w14:textId="77777777" w:rsidR="00394471" w:rsidRPr="00F10B4F" w:rsidRDefault="00394471" w:rsidP="00394471">
      <w:pPr>
        <w:pStyle w:val="Heading4"/>
      </w:pPr>
      <w:bookmarkStart w:id="406" w:name="_Toc60776888"/>
      <w:bookmarkStart w:id="407" w:name="_Toc131064547"/>
      <w:r w:rsidRPr="00F10B4F">
        <w:lastRenderedPageBreak/>
        <w:t>5.5.4.3</w:t>
      </w:r>
      <w:r w:rsidRPr="00F10B4F">
        <w:tab/>
        <w:t>Event A2 (Serving becomes worse than threshold)</w:t>
      </w:r>
      <w:bookmarkEnd w:id="406"/>
      <w:bookmarkEnd w:id="407"/>
    </w:p>
    <w:p w14:paraId="2F8A29C9" w14:textId="77777777" w:rsidR="00394471" w:rsidRPr="00F10B4F" w:rsidRDefault="00394471" w:rsidP="00394471">
      <w:r w:rsidRPr="00F10B4F">
        <w:t>The UE shall:</w:t>
      </w:r>
    </w:p>
    <w:p w14:paraId="6271E1C1" w14:textId="77777777" w:rsidR="00394471" w:rsidRPr="00F10B4F" w:rsidRDefault="00394471" w:rsidP="00394471">
      <w:pPr>
        <w:pStyle w:val="B1"/>
      </w:pPr>
      <w:r w:rsidRPr="00F10B4F">
        <w:t>1&gt;</w:t>
      </w:r>
      <w:r w:rsidRPr="00F10B4F">
        <w:tab/>
        <w:t>consider the entering condition for this event to be satisfied when condition A2-1, as specified below, is fulfilled;</w:t>
      </w:r>
    </w:p>
    <w:p w14:paraId="45EE8BDE" w14:textId="77777777" w:rsidR="00394471" w:rsidRPr="00F10B4F" w:rsidRDefault="00394471" w:rsidP="00394471">
      <w:pPr>
        <w:pStyle w:val="B1"/>
      </w:pPr>
      <w:r w:rsidRPr="00F10B4F">
        <w:t>1&gt;</w:t>
      </w:r>
      <w:r w:rsidRPr="00F10B4F">
        <w:tab/>
        <w:t>consider the leaving condition for this event to be satisfied when condition A2-2, as specified below, is fulfilled;</w:t>
      </w:r>
    </w:p>
    <w:p w14:paraId="6B78ACEC" w14:textId="77777777" w:rsidR="00394471" w:rsidRPr="00F10B4F" w:rsidRDefault="00394471" w:rsidP="00394471">
      <w:pPr>
        <w:pStyle w:val="B1"/>
      </w:pPr>
      <w:r w:rsidRPr="00F10B4F">
        <w:t>1&gt;</w:t>
      </w:r>
      <w:r w:rsidRPr="00F10B4F">
        <w:tab/>
        <w:t xml:space="preserve">for this measurement, consider the serving cell indicated by the </w:t>
      </w:r>
      <w:r w:rsidRPr="00F10B4F">
        <w:rPr>
          <w:i/>
        </w:rPr>
        <w:t xml:space="preserve">measObjectNR </w:t>
      </w:r>
      <w:r w:rsidRPr="00F10B4F">
        <w:t>associated to this event.</w:t>
      </w:r>
    </w:p>
    <w:p w14:paraId="0F8EBB72" w14:textId="77777777" w:rsidR="00394471" w:rsidRPr="00F10B4F" w:rsidRDefault="00394471" w:rsidP="00394471">
      <w:r w:rsidRPr="00F10B4F">
        <w:rPr>
          <w:lang w:eastAsia="ko-KR"/>
        </w:rPr>
        <w:t>Inequality</w:t>
      </w:r>
      <w:r w:rsidRPr="00F10B4F">
        <w:t xml:space="preserve"> A2-1 (Entering condition)</w:t>
      </w:r>
    </w:p>
    <w:p w14:paraId="71B9B27E" w14:textId="77777777" w:rsidR="00394471" w:rsidRPr="00F10B4F" w:rsidRDefault="00394471" w:rsidP="00394471">
      <w:pPr>
        <w:pStyle w:val="EQ"/>
      </w:pPr>
      <w:r w:rsidRPr="00F10B4F">
        <w:rPr>
          <w:i/>
        </w:rPr>
        <w:t>Ms + Hys &lt; Thresh</w:t>
      </w:r>
    </w:p>
    <w:p w14:paraId="7C0180CF" w14:textId="77777777" w:rsidR="00394471" w:rsidRPr="00F10B4F" w:rsidRDefault="00394471" w:rsidP="00394471">
      <w:r w:rsidRPr="00F10B4F">
        <w:rPr>
          <w:lang w:eastAsia="ko-KR"/>
        </w:rPr>
        <w:t>Inequality</w:t>
      </w:r>
      <w:r w:rsidRPr="00F10B4F">
        <w:t xml:space="preserve"> A2-2 (Leaving condition)</w:t>
      </w:r>
    </w:p>
    <w:p w14:paraId="60B77AE9" w14:textId="77777777" w:rsidR="00394471" w:rsidRPr="00F10B4F" w:rsidRDefault="00394471" w:rsidP="00394471">
      <w:pPr>
        <w:pStyle w:val="EQ"/>
      </w:pPr>
      <w:r w:rsidRPr="00F10B4F">
        <w:rPr>
          <w:i/>
        </w:rPr>
        <w:t>Ms – Hys &gt; Thresh</w:t>
      </w:r>
    </w:p>
    <w:p w14:paraId="79F32444" w14:textId="77777777" w:rsidR="00394471" w:rsidRPr="00F10B4F" w:rsidRDefault="00394471" w:rsidP="00394471">
      <w:r w:rsidRPr="00F10B4F">
        <w:t>The variables in the formula are defined as follows:</w:t>
      </w:r>
    </w:p>
    <w:p w14:paraId="7FC34CEB"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026ADC45"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5890F12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a2-Threshold </w:t>
      </w:r>
      <w:r w:rsidRPr="00F10B4F">
        <w:t xml:space="preserve">as defined within </w:t>
      </w:r>
      <w:r w:rsidRPr="00F10B4F">
        <w:rPr>
          <w:i/>
        </w:rPr>
        <w:t xml:space="preserve">reportConfigNR </w:t>
      </w:r>
      <w:r w:rsidRPr="00F10B4F">
        <w:t>for this event).</w:t>
      </w:r>
    </w:p>
    <w:p w14:paraId="4B800D7B" w14:textId="77777777" w:rsidR="00394471" w:rsidRPr="00F10B4F" w:rsidRDefault="00394471" w:rsidP="00394471">
      <w:pPr>
        <w:pStyle w:val="B1"/>
      </w:pPr>
      <w:r w:rsidRPr="00F10B4F">
        <w:rPr>
          <w:b/>
          <w:i/>
        </w:rPr>
        <w:t xml:space="preserve">Ms </w:t>
      </w:r>
      <w:r w:rsidRPr="00F10B4F">
        <w:t>is expressed in dBm</w:t>
      </w:r>
      <w:r w:rsidRPr="00F10B4F">
        <w:rPr>
          <w:lang w:eastAsia="ko-KR"/>
        </w:rPr>
        <w:t xml:space="preserve"> in case of RSRP, or in dB in case of RSRQ</w:t>
      </w:r>
      <w:r w:rsidRPr="00F10B4F">
        <w:t xml:space="preserve"> and RS-SINR.</w:t>
      </w:r>
    </w:p>
    <w:p w14:paraId="0A920DE4" w14:textId="77777777" w:rsidR="00394471" w:rsidRPr="00F10B4F" w:rsidRDefault="00394471" w:rsidP="00394471">
      <w:pPr>
        <w:pStyle w:val="B1"/>
      </w:pPr>
      <w:r w:rsidRPr="00F10B4F">
        <w:rPr>
          <w:b/>
          <w:i/>
        </w:rPr>
        <w:t xml:space="preserve">Hys </w:t>
      </w:r>
      <w:r w:rsidRPr="00F10B4F">
        <w:t>is expressed in dB.</w:t>
      </w:r>
    </w:p>
    <w:p w14:paraId="202B8E04"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41F3ED0B" w14:textId="77777777" w:rsidR="00394471" w:rsidRPr="00F10B4F" w:rsidRDefault="00394471" w:rsidP="00394471">
      <w:pPr>
        <w:pStyle w:val="Heading4"/>
      </w:pPr>
      <w:bookmarkStart w:id="408" w:name="_Toc60776889"/>
      <w:bookmarkStart w:id="409" w:name="_Toc131064548"/>
      <w:r w:rsidRPr="00F10B4F">
        <w:t>5.5.4.4</w:t>
      </w:r>
      <w:r w:rsidRPr="00F10B4F">
        <w:tab/>
        <w:t>Event A3 (Neighbour becomes offset better than SpCell)</w:t>
      </w:r>
      <w:bookmarkEnd w:id="408"/>
      <w:bookmarkEnd w:id="409"/>
    </w:p>
    <w:p w14:paraId="45D9A4AC" w14:textId="77777777" w:rsidR="00394471" w:rsidRPr="00F10B4F" w:rsidRDefault="00394471" w:rsidP="00394471">
      <w:r w:rsidRPr="00F10B4F">
        <w:t>The UE shall:</w:t>
      </w:r>
    </w:p>
    <w:p w14:paraId="498F46FB" w14:textId="77777777" w:rsidR="00394471" w:rsidRPr="00F10B4F" w:rsidRDefault="00394471" w:rsidP="00394471">
      <w:pPr>
        <w:pStyle w:val="B1"/>
      </w:pPr>
      <w:r w:rsidRPr="00F10B4F">
        <w:t>1&gt;</w:t>
      </w:r>
      <w:r w:rsidRPr="00F10B4F">
        <w:tab/>
        <w:t>consider the entering condition for this event to be satisfied when condition A3-1, as specified below, is fulfilled;</w:t>
      </w:r>
    </w:p>
    <w:p w14:paraId="18A2E5A0" w14:textId="77777777" w:rsidR="00394471" w:rsidRPr="00F10B4F" w:rsidRDefault="00394471" w:rsidP="00394471">
      <w:pPr>
        <w:pStyle w:val="B1"/>
      </w:pPr>
      <w:r w:rsidRPr="00F10B4F">
        <w:t>1&gt;</w:t>
      </w:r>
      <w:r w:rsidRPr="00F10B4F">
        <w:tab/>
        <w:t>consider the leaving condition for this event to be satisfied when condition A3-2, as specified below, is fulfilled;</w:t>
      </w:r>
    </w:p>
    <w:p w14:paraId="3C4FE7D1" w14:textId="77777777" w:rsidR="00394471" w:rsidRPr="00F10B4F" w:rsidRDefault="00394471" w:rsidP="00394471">
      <w:pPr>
        <w:pStyle w:val="B1"/>
      </w:pPr>
      <w:r w:rsidRPr="00F10B4F">
        <w:t>1&gt;</w:t>
      </w:r>
      <w:r w:rsidRPr="00F10B4F">
        <w:tab/>
        <w:t xml:space="preserve">use the SpCell for </w:t>
      </w:r>
      <w:r w:rsidRPr="00F10B4F">
        <w:rPr>
          <w:i/>
        </w:rPr>
        <w:t>Mp</w:t>
      </w:r>
      <w:r w:rsidRPr="00F10B4F">
        <w:t xml:space="preserve">, </w:t>
      </w:r>
      <w:r w:rsidRPr="00F10B4F">
        <w:rPr>
          <w:i/>
        </w:rPr>
        <w:t>Ofp and Ocp</w:t>
      </w:r>
      <w:r w:rsidRPr="00F10B4F">
        <w:t>.</w:t>
      </w:r>
    </w:p>
    <w:p w14:paraId="607D1BB5" w14:textId="77777777" w:rsidR="00394471" w:rsidRPr="00F10B4F" w:rsidRDefault="00394471" w:rsidP="00394471">
      <w:pPr>
        <w:pStyle w:val="NO"/>
      </w:pPr>
      <w:r w:rsidRPr="00F10B4F">
        <w:rPr>
          <w:lang w:eastAsia="ko-KR"/>
        </w:rPr>
        <w:t>NOTE 1:</w:t>
      </w:r>
      <w:r w:rsidRPr="00F10B4F">
        <w:rPr>
          <w:lang w:eastAsia="ko-KR"/>
        </w:rPr>
        <w:tab/>
        <w:t xml:space="preserve">The cell(s) that triggers the event has reference signals indicated in the </w:t>
      </w:r>
      <w:r w:rsidRPr="00F10B4F">
        <w:rPr>
          <w:i/>
          <w:lang w:eastAsia="ko-KR"/>
        </w:rPr>
        <w:t xml:space="preserve">measObjectNR </w:t>
      </w:r>
      <w:r w:rsidRPr="00F10B4F">
        <w:rPr>
          <w:lang w:eastAsia="ko-KR"/>
        </w:rPr>
        <w:t xml:space="preserve">associated to this event which may be different from the NR SpCell </w:t>
      </w:r>
      <w:r w:rsidRPr="00F10B4F">
        <w:rPr>
          <w:i/>
          <w:lang w:eastAsia="ko-KR"/>
        </w:rPr>
        <w:t>measObjectNR</w:t>
      </w:r>
      <w:r w:rsidRPr="00F10B4F">
        <w:rPr>
          <w:lang w:eastAsia="ko-KR"/>
        </w:rPr>
        <w:t>.</w:t>
      </w:r>
    </w:p>
    <w:p w14:paraId="3A9CE657" w14:textId="77777777" w:rsidR="00394471" w:rsidRPr="00F10B4F" w:rsidRDefault="00394471" w:rsidP="00394471">
      <w:r w:rsidRPr="00F10B4F">
        <w:rPr>
          <w:lang w:eastAsia="ko-KR"/>
        </w:rPr>
        <w:lastRenderedPageBreak/>
        <w:t>Inequality</w:t>
      </w:r>
      <w:r w:rsidRPr="00F10B4F">
        <w:t xml:space="preserve"> A3-1 (Entering condition)</w:t>
      </w:r>
    </w:p>
    <w:p w14:paraId="303D6D8D" w14:textId="77777777" w:rsidR="00394471" w:rsidRPr="00F10B4F" w:rsidRDefault="00394471" w:rsidP="00394471">
      <w:pPr>
        <w:pStyle w:val="EQ"/>
        <w:rPr>
          <w:i/>
          <w:iCs/>
        </w:rPr>
      </w:pPr>
      <w:r w:rsidRPr="00F10B4F">
        <w:rPr>
          <w:i/>
          <w:iCs/>
        </w:rPr>
        <w:t>Mn + Ofn + Ocn – Hys &gt; Mp + Ofp + Ocp + Off</w:t>
      </w:r>
    </w:p>
    <w:p w14:paraId="3FA07AD0" w14:textId="77777777" w:rsidR="00394471" w:rsidRPr="00F10B4F" w:rsidRDefault="00394471" w:rsidP="00394471">
      <w:r w:rsidRPr="00F10B4F">
        <w:rPr>
          <w:lang w:eastAsia="ko-KR"/>
        </w:rPr>
        <w:t>Inequality</w:t>
      </w:r>
      <w:r w:rsidRPr="00F10B4F">
        <w:t xml:space="preserve"> A3-2 (Leaving condition)</w:t>
      </w:r>
    </w:p>
    <w:p w14:paraId="0A944712" w14:textId="77777777" w:rsidR="00394471" w:rsidRPr="00F10B4F" w:rsidRDefault="00394471" w:rsidP="00394471">
      <w:pPr>
        <w:pStyle w:val="EQ"/>
        <w:rPr>
          <w:i/>
          <w:iCs/>
        </w:rPr>
      </w:pPr>
      <w:r w:rsidRPr="00F10B4F">
        <w:rPr>
          <w:i/>
          <w:iCs/>
        </w:rPr>
        <w:t>Mn + Ofn + Ocn + Hys &lt; Mp + Ofp + Ocp + Off</w:t>
      </w:r>
    </w:p>
    <w:p w14:paraId="75773848" w14:textId="77777777" w:rsidR="00394471" w:rsidRPr="00F10B4F" w:rsidRDefault="00394471" w:rsidP="00394471">
      <w:r w:rsidRPr="00F10B4F">
        <w:t>The variables in the formula are defined as follows:</w:t>
      </w:r>
    </w:p>
    <w:p w14:paraId="79B70B94"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7E441C7B" w14:textId="77777777" w:rsidR="00394471" w:rsidRPr="00F10B4F" w:rsidRDefault="00394471" w:rsidP="00394471">
      <w:pPr>
        <w:pStyle w:val="B1"/>
      </w:pPr>
      <w:r w:rsidRPr="00F10B4F">
        <w:rPr>
          <w:b/>
          <w:i/>
        </w:rPr>
        <w:t xml:space="preserve">Ofn </w:t>
      </w:r>
      <w:r w:rsidRPr="00F10B4F">
        <w:t xml:space="preserve">is the measurement object specific offset of the reference signal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1605944C"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frequency of the neighbour cell), and set to zero if not configured for the neighbour cell.</w:t>
      </w:r>
    </w:p>
    <w:p w14:paraId="6F16D397" w14:textId="77777777" w:rsidR="00394471" w:rsidRPr="00F10B4F" w:rsidRDefault="00394471" w:rsidP="00394471">
      <w:pPr>
        <w:pStyle w:val="B1"/>
      </w:pPr>
      <w:r w:rsidRPr="00F10B4F">
        <w:rPr>
          <w:b/>
          <w:i/>
        </w:rPr>
        <w:t xml:space="preserve">Mp </w:t>
      </w:r>
      <w:r w:rsidRPr="00F10B4F">
        <w:t xml:space="preserve">is the measurement result of the SpCell, not </w:t>
      </w:r>
      <w:proofErr w:type="gramStart"/>
      <w:r w:rsidRPr="00F10B4F">
        <w:t>taking into account</w:t>
      </w:r>
      <w:proofErr w:type="gramEnd"/>
      <w:r w:rsidRPr="00F10B4F">
        <w:t xml:space="preserve"> any offsets.</w:t>
      </w:r>
    </w:p>
    <w:p w14:paraId="59C03998" w14:textId="77777777" w:rsidR="00394471" w:rsidRPr="00F10B4F" w:rsidRDefault="00394471" w:rsidP="00394471">
      <w:pPr>
        <w:pStyle w:val="B1"/>
      </w:pPr>
      <w:r w:rsidRPr="00F10B4F">
        <w:rPr>
          <w:b/>
          <w:i/>
        </w:rPr>
        <w:t xml:space="preserve">Ofp </w:t>
      </w:r>
      <w:r w:rsidRPr="00F10B4F">
        <w:t xml:space="preserve">is the measurement object specific offset of the SpCell (i.e. </w:t>
      </w:r>
      <w:r w:rsidRPr="00F10B4F">
        <w:rPr>
          <w:i/>
        </w:rPr>
        <w:t>offsetMO</w:t>
      </w:r>
      <w:r w:rsidRPr="00F10B4F">
        <w:t xml:space="preserve"> as defined within </w:t>
      </w:r>
      <w:r w:rsidRPr="00F10B4F">
        <w:rPr>
          <w:i/>
        </w:rPr>
        <w:t xml:space="preserve">measObjectNR </w:t>
      </w:r>
      <w:r w:rsidRPr="00F10B4F">
        <w:t>corresponding to the SpCell).</w:t>
      </w:r>
    </w:p>
    <w:p w14:paraId="3E6E723B" w14:textId="77777777" w:rsidR="00394471" w:rsidRPr="00F10B4F" w:rsidRDefault="00394471" w:rsidP="00394471">
      <w:pPr>
        <w:pStyle w:val="B1"/>
      </w:pPr>
      <w:r w:rsidRPr="00F10B4F">
        <w:rPr>
          <w:b/>
          <w:i/>
        </w:rPr>
        <w:t xml:space="preserve">Ocp </w:t>
      </w:r>
      <w:r w:rsidRPr="00F10B4F">
        <w:t xml:space="preserve">is the cell specific offset of the SpCell (i.e. </w:t>
      </w:r>
      <w:r w:rsidRPr="00F10B4F">
        <w:rPr>
          <w:i/>
        </w:rPr>
        <w:t>cellIndividualOffset</w:t>
      </w:r>
      <w:r w:rsidRPr="00F10B4F">
        <w:t xml:space="preserve"> as defined within </w:t>
      </w:r>
      <w:r w:rsidRPr="00F10B4F">
        <w:rPr>
          <w:i/>
        </w:rPr>
        <w:t>measObjectNR</w:t>
      </w:r>
      <w:r w:rsidRPr="00F10B4F">
        <w:t xml:space="preserve"> corresponding to the SpCell), and is set to zero if not configured for the SpCell.</w:t>
      </w:r>
    </w:p>
    <w:p w14:paraId="2E211E7F"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479BB88A"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a3-Offset </w:t>
      </w:r>
      <w:r w:rsidRPr="00F10B4F">
        <w:t xml:space="preserve">as defined within </w:t>
      </w:r>
      <w:r w:rsidRPr="00F10B4F">
        <w:rPr>
          <w:i/>
        </w:rPr>
        <w:t xml:space="preserve">reportConfigNR </w:t>
      </w:r>
      <w:r w:rsidRPr="00F10B4F">
        <w:t>for this event).</w:t>
      </w:r>
    </w:p>
    <w:p w14:paraId="3C036E22"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6AA4ECAF" w14:textId="77777777" w:rsidR="00394471" w:rsidRPr="00F10B4F" w:rsidRDefault="00394471" w:rsidP="00394471">
      <w:pPr>
        <w:pStyle w:val="B1"/>
      </w:pPr>
      <w:r w:rsidRPr="00F10B4F">
        <w:rPr>
          <w:b/>
          <w:i/>
        </w:rPr>
        <w:t>Ofn</w:t>
      </w:r>
      <w:r w:rsidRPr="00F10B4F">
        <w:t xml:space="preserve">, </w:t>
      </w:r>
      <w:r w:rsidRPr="00F10B4F">
        <w:rPr>
          <w:b/>
          <w:i/>
        </w:rPr>
        <w:t>Ocn</w:t>
      </w:r>
      <w:r w:rsidRPr="00F10B4F">
        <w:t xml:space="preserve">, </w:t>
      </w:r>
      <w:r w:rsidRPr="00F10B4F">
        <w:rPr>
          <w:b/>
          <w:i/>
        </w:rPr>
        <w:t>Ofp</w:t>
      </w:r>
      <w:r w:rsidRPr="00F10B4F">
        <w:t xml:space="preserve">, </w:t>
      </w:r>
      <w:r w:rsidRPr="00F10B4F">
        <w:rPr>
          <w:b/>
          <w:i/>
        </w:rPr>
        <w:t>Ocp</w:t>
      </w:r>
      <w:r w:rsidRPr="00F10B4F">
        <w:t xml:space="preserve">, </w:t>
      </w:r>
      <w:r w:rsidRPr="00F10B4F">
        <w:rPr>
          <w:b/>
          <w:i/>
        </w:rPr>
        <w:t>Hys</w:t>
      </w:r>
      <w:r w:rsidRPr="00F10B4F">
        <w:t xml:space="preserve">, </w:t>
      </w:r>
      <w:proofErr w:type="gramStart"/>
      <w:r w:rsidRPr="00F10B4F">
        <w:rPr>
          <w:b/>
          <w:i/>
        </w:rPr>
        <w:t>Off</w:t>
      </w:r>
      <w:proofErr w:type="gramEnd"/>
      <w:r w:rsidRPr="00F10B4F">
        <w:t xml:space="preserve"> are expressed in dB.</w:t>
      </w:r>
    </w:p>
    <w:p w14:paraId="5418E9B6" w14:textId="77777777" w:rsidR="00394471" w:rsidRPr="00F10B4F" w:rsidRDefault="00394471" w:rsidP="00394471">
      <w:pPr>
        <w:pStyle w:val="NO"/>
      </w:pPr>
      <w:r w:rsidRPr="00F10B4F">
        <w:rPr>
          <w:lang w:eastAsia="ko-KR"/>
        </w:rPr>
        <w:t>NOTE 2:</w:t>
      </w:r>
      <w:r w:rsidRPr="00F10B4F">
        <w:rPr>
          <w:lang w:eastAsia="ko-KR"/>
        </w:rPr>
        <w:tab/>
        <w:t>The definition of Event A3 also applies to CondEvent A3.</w:t>
      </w:r>
    </w:p>
    <w:p w14:paraId="5ACAD9C9" w14:textId="77777777" w:rsidR="00394471" w:rsidRPr="00F10B4F" w:rsidRDefault="00394471" w:rsidP="00394471">
      <w:pPr>
        <w:pStyle w:val="Heading4"/>
      </w:pPr>
      <w:bookmarkStart w:id="410" w:name="_Toc60776890"/>
      <w:bookmarkStart w:id="411" w:name="_Toc131064549"/>
      <w:r w:rsidRPr="00F10B4F">
        <w:t>5.5.4.5</w:t>
      </w:r>
      <w:r w:rsidRPr="00F10B4F">
        <w:tab/>
        <w:t>Event A4 (Neighbour becomes better than threshold)</w:t>
      </w:r>
      <w:bookmarkEnd w:id="410"/>
      <w:bookmarkEnd w:id="411"/>
    </w:p>
    <w:p w14:paraId="3311D8B9" w14:textId="77777777" w:rsidR="00394471" w:rsidRPr="00F10B4F" w:rsidRDefault="00394471" w:rsidP="00394471">
      <w:r w:rsidRPr="00F10B4F">
        <w:t>The UE shall:</w:t>
      </w:r>
    </w:p>
    <w:p w14:paraId="4EB40FD7" w14:textId="77777777" w:rsidR="00394471" w:rsidRPr="00F10B4F" w:rsidRDefault="00394471" w:rsidP="00394471">
      <w:pPr>
        <w:pStyle w:val="B1"/>
      </w:pPr>
      <w:r w:rsidRPr="00F10B4F">
        <w:t>1&gt;</w:t>
      </w:r>
      <w:r w:rsidRPr="00F10B4F">
        <w:tab/>
        <w:t>consider the entering condition for this event to be satisfied when condition A4-1, as specified below, is fulfilled;</w:t>
      </w:r>
    </w:p>
    <w:p w14:paraId="6CD094C0" w14:textId="77777777" w:rsidR="00394471" w:rsidRPr="00F10B4F" w:rsidRDefault="00394471" w:rsidP="00394471">
      <w:pPr>
        <w:pStyle w:val="B1"/>
      </w:pPr>
      <w:r w:rsidRPr="00F10B4F">
        <w:t>1&gt;</w:t>
      </w:r>
      <w:r w:rsidRPr="00F10B4F">
        <w:tab/>
        <w:t>consider the leaving condition for this event to be satisfied when condition A4-2, as specified below, is fulfilled.</w:t>
      </w:r>
    </w:p>
    <w:p w14:paraId="18E78E4D" w14:textId="77777777" w:rsidR="00394471" w:rsidRPr="00F10B4F" w:rsidRDefault="00394471" w:rsidP="00394471">
      <w:r w:rsidRPr="00F10B4F">
        <w:rPr>
          <w:lang w:eastAsia="ko-KR"/>
        </w:rPr>
        <w:t>Inequality</w:t>
      </w:r>
      <w:r w:rsidRPr="00F10B4F">
        <w:t xml:space="preserve"> A4-1 (Entering condition)</w:t>
      </w:r>
    </w:p>
    <w:p w14:paraId="064ADFE4" w14:textId="77777777" w:rsidR="00394471" w:rsidRPr="00F10B4F" w:rsidRDefault="00394471" w:rsidP="00394471">
      <w:pPr>
        <w:pStyle w:val="EQ"/>
        <w:rPr>
          <w:i/>
          <w:iCs/>
        </w:rPr>
      </w:pPr>
      <w:r w:rsidRPr="00F10B4F">
        <w:rPr>
          <w:i/>
          <w:iCs/>
        </w:rPr>
        <w:lastRenderedPageBreak/>
        <w:t>Mn + Ofn + Ocn – Hys &gt; Thresh</w:t>
      </w:r>
    </w:p>
    <w:p w14:paraId="017BDEFC" w14:textId="77777777" w:rsidR="00394471" w:rsidRPr="00F10B4F" w:rsidRDefault="00394471" w:rsidP="00394471">
      <w:r w:rsidRPr="00F10B4F">
        <w:rPr>
          <w:lang w:eastAsia="ko-KR"/>
        </w:rPr>
        <w:t>Inequality</w:t>
      </w:r>
      <w:r w:rsidRPr="00F10B4F">
        <w:t xml:space="preserve"> A4-2 (Leaving condition)</w:t>
      </w:r>
    </w:p>
    <w:p w14:paraId="08262305" w14:textId="77777777" w:rsidR="00394471" w:rsidRPr="00F10B4F" w:rsidRDefault="00394471" w:rsidP="00394471">
      <w:pPr>
        <w:pStyle w:val="EQ"/>
        <w:rPr>
          <w:i/>
          <w:iCs/>
        </w:rPr>
      </w:pPr>
      <w:r w:rsidRPr="00F10B4F">
        <w:rPr>
          <w:i/>
          <w:iCs/>
        </w:rPr>
        <w:t>Mn + Ofn + Ocn + Hys &lt; Thresh</w:t>
      </w:r>
    </w:p>
    <w:p w14:paraId="3A1A3682" w14:textId="77777777" w:rsidR="00394471" w:rsidRPr="00F10B4F" w:rsidRDefault="00394471" w:rsidP="00394471">
      <w:r w:rsidRPr="00F10B4F">
        <w:t>The variables in the formula are defined as follows:</w:t>
      </w:r>
    </w:p>
    <w:p w14:paraId="1AA9E758"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031CC921"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025CA646" w14:textId="77777777" w:rsidR="00394471" w:rsidRPr="00F10B4F" w:rsidRDefault="00394471" w:rsidP="00394471">
      <w:pPr>
        <w:pStyle w:val="B1"/>
      </w:pPr>
      <w:r w:rsidRPr="00F10B4F">
        <w:rPr>
          <w:b/>
          <w:i/>
        </w:rPr>
        <w:t xml:space="preserve">Ocn </w:t>
      </w:r>
      <w:r w:rsidRPr="00F10B4F">
        <w:t xml:space="preserve">is the measurement object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3763702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7CD22C6D"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a4-Threshold </w:t>
      </w:r>
      <w:r w:rsidRPr="00F10B4F">
        <w:t>as defined within</w:t>
      </w:r>
      <w:r w:rsidRPr="00F10B4F">
        <w:rPr>
          <w:i/>
        </w:rPr>
        <w:t xml:space="preserve"> reportConfigNR </w:t>
      </w:r>
      <w:r w:rsidRPr="00F10B4F">
        <w:t>for this event).</w:t>
      </w:r>
    </w:p>
    <w:p w14:paraId="25FF46DD" w14:textId="77777777" w:rsidR="00394471" w:rsidRPr="00F10B4F" w:rsidRDefault="00394471" w:rsidP="00394471">
      <w:pPr>
        <w:pStyle w:val="B1"/>
      </w:pPr>
      <w:r w:rsidRPr="00F10B4F">
        <w:rPr>
          <w:b/>
          <w:i/>
        </w:rPr>
        <w:t xml:space="preserve">Mn </w:t>
      </w:r>
      <w:r w:rsidRPr="00F10B4F">
        <w:t>is expressed in dBm</w:t>
      </w:r>
      <w:r w:rsidRPr="00F10B4F">
        <w:rPr>
          <w:lang w:eastAsia="ko-KR"/>
        </w:rPr>
        <w:t xml:space="preserve"> in case of RSRP, or in dB in case of RSRQ</w:t>
      </w:r>
      <w:r w:rsidRPr="00F10B4F">
        <w:t xml:space="preserve"> and RS-SINR.</w:t>
      </w:r>
    </w:p>
    <w:p w14:paraId="4D4E4A1A" w14:textId="77777777" w:rsidR="00394471" w:rsidRPr="00F10B4F" w:rsidRDefault="00394471" w:rsidP="00394471">
      <w:pPr>
        <w:pStyle w:val="B1"/>
      </w:pPr>
      <w:r w:rsidRPr="00F10B4F">
        <w:rPr>
          <w:b/>
          <w:i/>
        </w:rPr>
        <w:t xml:space="preserve">Ofn, Ocn, Hys </w:t>
      </w:r>
      <w:r w:rsidRPr="00F10B4F">
        <w:t>are expressed in dB.</w:t>
      </w:r>
    </w:p>
    <w:p w14:paraId="4F7D9BAA" w14:textId="06556C9E" w:rsidR="00394471" w:rsidRPr="00F10B4F" w:rsidRDefault="00394471" w:rsidP="00394471">
      <w:pPr>
        <w:pStyle w:val="B1"/>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Mn</w:t>
      </w:r>
      <w:r w:rsidRPr="00F10B4F">
        <w:t>.</w:t>
      </w:r>
    </w:p>
    <w:p w14:paraId="1634A771" w14:textId="2479CD69" w:rsidR="005B7637" w:rsidRPr="00F10B4F" w:rsidRDefault="005B7637" w:rsidP="000830BB">
      <w:pPr>
        <w:pStyle w:val="NO"/>
        <w:rPr>
          <w:lang w:eastAsia="ko-KR"/>
        </w:rPr>
      </w:pPr>
      <w:r w:rsidRPr="00F10B4F">
        <w:rPr>
          <w:lang w:eastAsia="ko-KR"/>
        </w:rPr>
        <w:t>NOTE:</w:t>
      </w:r>
      <w:r w:rsidRPr="00F10B4F">
        <w:rPr>
          <w:lang w:eastAsia="ko-KR"/>
        </w:rPr>
        <w:tab/>
        <w:t>The definition of Event A4 also applies to CondEvent A4.</w:t>
      </w:r>
    </w:p>
    <w:p w14:paraId="20C9A8E5" w14:textId="77777777" w:rsidR="00394471" w:rsidRPr="00F10B4F" w:rsidRDefault="00394471" w:rsidP="00394471">
      <w:pPr>
        <w:pStyle w:val="Heading4"/>
      </w:pPr>
      <w:bookmarkStart w:id="412" w:name="_Toc60776891"/>
      <w:bookmarkStart w:id="413" w:name="_Toc131064550"/>
      <w:r w:rsidRPr="00F10B4F">
        <w:t>5.5.4.6</w:t>
      </w:r>
      <w:r w:rsidRPr="00F10B4F">
        <w:tab/>
        <w:t>Event A5 (SpCell becomes worse than threshold1 and neighbour becomes better than threshold2)</w:t>
      </w:r>
      <w:bookmarkEnd w:id="412"/>
      <w:bookmarkEnd w:id="413"/>
    </w:p>
    <w:p w14:paraId="73610E63" w14:textId="77777777" w:rsidR="00394471" w:rsidRPr="00F10B4F" w:rsidRDefault="00394471" w:rsidP="00394471">
      <w:r w:rsidRPr="00F10B4F">
        <w:t>The UE shall:</w:t>
      </w:r>
    </w:p>
    <w:p w14:paraId="6D71EAD1" w14:textId="77777777" w:rsidR="00394471" w:rsidRPr="00F10B4F" w:rsidRDefault="00394471" w:rsidP="00394471">
      <w:pPr>
        <w:pStyle w:val="B1"/>
      </w:pPr>
      <w:r w:rsidRPr="00F10B4F">
        <w:t>1&gt;</w:t>
      </w:r>
      <w:r w:rsidRPr="00F10B4F">
        <w:tab/>
        <w:t>consider the entering condition for this event to be satisfied when both condition A5-1 and condition A5-2, as specified below, are fulfilled;</w:t>
      </w:r>
    </w:p>
    <w:p w14:paraId="464A41B2" w14:textId="77777777" w:rsidR="00394471" w:rsidRPr="00F10B4F" w:rsidRDefault="00394471" w:rsidP="00394471">
      <w:pPr>
        <w:pStyle w:val="B1"/>
      </w:pPr>
      <w:r w:rsidRPr="00F10B4F">
        <w:t>1&gt;</w:t>
      </w:r>
      <w:r w:rsidRPr="00F10B4F">
        <w:tab/>
        <w:t>consider the leaving condition for this event to be satisfied when condition A5-3 or condition A5-4, i.e. at least one of the two, as specified below, is fulfilled;</w:t>
      </w:r>
    </w:p>
    <w:p w14:paraId="29C7278D" w14:textId="77777777" w:rsidR="00394471" w:rsidRPr="00F10B4F" w:rsidRDefault="00394471" w:rsidP="00394471">
      <w:pPr>
        <w:pStyle w:val="B1"/>
      </w:pPr>
      <w:r w:rsidRPr="00F10B4F">
        <w:t>1&gt;</w:t>
      </w:r>
      <w:r w:rsidRPr="00F10B4F">
        <w:tab/>
        <w:t xml:space="preserve">use the SpCell for </w:t>
      </w:r>
      <w:r w:rsidRPr="00F10B4F">
        <w:rPr>
          <w:i/>
        </w:rPr>
        <w:t>Mp</w:t>
      </w:r>
      <w:r w:rsidRPr="00F10B4F">
        <w:t>.</w:t>
      </w:r>
    </w:p>
    <w:p w14:paraId="5845168D" w14:textId="77777777" w:rsidR="00394471" w:rsidRPr="00F10B4F" w:rsidRDefault="00394471" w:rsidP="00394471">
      <w:pPr>
        <w:pStyle w:val="NO"/>
      </w:pPr>
      <w:r w:rsidRPr="00F10B4F">
        <w:rPr>
          <w:lang w:eastAsia="ko-KR"/>
        </w:rPr>
        <w:t>NOTE 1:</w:t>
      </w:r>
      <w:r w:rsidRPr="00F10B4F">
        <w:rPr>
          <w:lang w:eastAsia="ko-KR"/>
        </w:rPr>
        <w:tab/>
        <w:t xml:space="preserve">The parameters of the reference signal(s) of the cell(s) that triggers the event are indicated in the </w:t>
      </w:r>
      <w:r w:rsidRPr="00F10B4F">
        <w:rPr>
          <w:i/>
          <w:lang w:eastAsia="ko-KR"/>
        </w:rPr>
        <w:t xml:space="preserve">measObjectNR </w:t>
      </w:r>
      <w:r w:rsidRPr="00F10B4F">
        <w:rPr>
          <w:lang w:eastAsia="ko-KR"/>
        </w:rPr>
        <w:t xml:space="preserve">associated to the event which may be different from the </w:t>
      </w:r>
      <w:r w:rsidRPr="00F10B4F">
        <w:rPr>
          <w:i/>
          <w:lang w:eastAsia="ko-KR"/>
        </w:rPr>
        <w:t>measObjectNR</w:t>
      </w:r>
      <w:r w:rsidRPr="00F10B4F">
        <w:rPr>
          <w:lang w:eastAsia="ko-KR"/>
        </w:rPr>
        <w:t xml:space="preserve"> of the NR SpCell.</w:t>
      </w:r>
    </w:p>
    <w:p w14:paraId="6D7F0041" w14:textId="77777777" w:rsidR="00394471" w:rsidRPr="00F10B4F" w:rsidRDefault="00394471" w:rsidP="00394471">
      <w:r w:rsidRPr="00F10B4F">
        <w:rPr>
          <w:lang w:eastAsia="ko-KR"/>
        </w:rPr>
        <w:t>Inequality</w:t>
      </w:r>
      <w:r w:rsidRPr="00F10B4F">
        <w:t xml:space="preserve"> A5-1 (Entering condition 1)</w:t>
      </w:r>
    </w:p>
    <w:p w14:paraId="3C39A012" w14:textId="77777777" w:rsidR="00394471" w:rsidRPr="00F10B4F" w:rsidRDefault="00394471" w:rsidP="00394471">
      <w:pPr>
        <w:pStyle w:val="EQ"/>
        <w:rPr>
          <w:i/>
          <w:iCs/>
        </w:rPr>
      </w:pPr>
      <w:r w:rsidRPr="00F10B4F">
        <w:rPr>
          <w:i/>
          <w:iCs/>
        </w:rPr>
        <w:t>Mp + Hys &lt; Thresh1</w:t>
      </w:r>
    </w:p>
    <w:p w14:paraId="09BEA018" w14:textId="77777777" w:rsidR="00394471" w:rsidRPr="00F10B4F" w:rsidRDefault="00394471" w:rsidP="00394471">
      <w:r w:rsidRPr="00F10B4F">
        <w:rPr>
          <w:lang w:eastAsia="ko-KR"/>
        </w:rPr>
        <w:t>Inequality</w:t>
      </w:r>
      <w:r w:rsidRPr="00F10B4F">
        <w:t xml:space="preserve"> A5-2 (Entering condition 2)</w:t>
      </w:r>
    </w:p>
    <w:p w14:paraId="71106C1E" w14:textId="77777777" w:rsidR="00394471" w:rsidRPr="00F10B4F" w:rsidRDefault="00394471" w:rsidP="00394471">
      <w:pPr>
        <w:pStyle w:val="EQ"/>
        <w:rPr>
          <w:i/>
          <w:iCs/>
        </w:rPr>
      </w:pPr>
      <w:r w:rsidRPr="00F10B4F">
        <w:rPr>
          <w:i/>
          <w:iCs/>
        </w:rPr>
        <w:lastRenderedPageBreak/>
        <w:t>Mn + Ofn + Ocn – Hys &gt; Thresh2</w:t>
      </w:r>
    </w:p>
    <w:p w14:paraId="1E10ABF8" w14:textId="77777777" w:rsidR="00394471" w:rsidRPr="00F10B4F" w:rsidRDefault="00394471" w:rsidP="00394471">
      <w:r w:rsidRPr="00F10B4F">
        <w:rPr>
          <w:lang w:eastAsia="ko-KR"/>
        </w:rPr>
        <w:t>Inequality</w:t>
      </w:r>
      <w:r w:rsidRPr="00F10B4F">
        <w:t xml:space="preserve"> A5-3 (Leaving condition 1)</w:t>
      </w:r>
    </w:p>
    <w:p w14:paraId="00A20052" w14:textId="77777777" w:rsidR="00394471" w:rsidRPr="00F10B4F" w:rsidRDefault="00394471" w:rsidP="00394471">
      <w:pPr>
        <w:pStyle w:val="EQ"/>
        <w:rPr>
          <w:i/>
          <w:iCs/>
        </w:rPr>
      </w:pPr>
      <w:r w:rsidRPr="00F10B4F">
        <w:rPr>
          <w:i/>
          <w:iCs/>
        </w:rPr>
        <w:t>Mp – Hys &gt; Thresh1</w:t>
      </w:r>
    </w:p>
    <w:p w14:paraId="61F2F83E" w14:textId="77777777" w:rsidR="00394471" w:rsidRPr="00F10B4F" w:rsidRDefault="00394471" w:rsidP="00394471">
      <w:r w:rsidRPr="00F10B4F">
        <w:rPr>
          <w:lang w:eastAsia="ko-KR"/>
        </w:rPr>
        <w:t>Inequality</w:t>
      </w:r>
      <w:r w:rsidRPr="00F10B4F">
        <w:t xml:space="preserve"> A5-4 (Leaving condition 2)</w:t>
      </w:r>
    </w:p>
    <w:p w14:paraId="412A540B" w14:textId="77777777" w:rsidR="00394471" w:rsidRPr="00F10B4F" w:rsidRDefault="00394471" w:rsidP="00394471">
      <w:pPr>
        <w:pStyle w:val="EQ"/>
        <w:rPr>
          <w:i/>
          <w:iCs/>
        </w:rPr>
      </w:pPr>
      <w:r w:rsidRPr="00F10B4F">
        <w:rPr>
          <w:i/>
          <w:iCs/>
        </w:rPr>
        <w:t>Mn + Ofn + Ocn + Hys &lt; Thresh2</w:t>
      </w:r>
    </w:p>
    <w:p w14:paraId="0FE6F00F" w14:textId="77777777" w:rsidR="00394471" w:rsidRPr="00F10B4F" w:rsidRDefault="00394471" w:rsidP="00394471">
      <w:r w:rsidRPr="00F10B4F">
        <w:t>The variables in the formula are defined as follows:</w:t>
      </w:r>
    </w:p>
    <w:p w14:paraId="29941C8F" w14:textId="77777777" w:rsidR="00394471" w:rsidRPr="00F10B4F" w:rsidRDefault="00394471" w:rsidP="00394471">
      <w:pPr>
        <w:pStyle w:val="B1"/>
      </w:pPr>
      <w:r w:rsidRPr="00F10B4F">
        <w:rPr>
          <w:b/>
          <w:i/>
        </w:rPr>
        <w:t xml:space="preserve">Mp </w:t>
      </w:r>
      <w:r w:rsidRPr="00F10B4F">
        <w:t xml:space="preserve">is the measurement result of the NR SpCell, not </w:t>
      </w:r>
      <w:proofErr w:type="gramStart"/>
      <w:r w:rsidRPr="00F10B4F">
        <w:t>taking into account</w:t>
      </w:r>
      <w:proofErr w:type="gramEnd"/>
      <w:r w:rsidRPr="00F10B4F">
        <w:t xml:space="preserve"> any offsets.</w:t>
      </w:r>
    </w:p>
    <w:p w14:paraId="32185AC3"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6B5EC93F"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2E5B70FF"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050AAAE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054AFF3E" w14:textId="77777777" w:rsidR="00394471" w:rsidRPr="00F10B4F" w:rsidRDefault="00394471" w:rsidP="00394471">
      <w:pPr>
        <w:pStyle w:val="B1"/>
      </w:pPr>
      <w:r w:rsidRPr="00F10B4F">
        <w:rPr>
          <w:b/>
          <w:i/>
        </w:rPr>
        <w:t>Thresh1</w:t>
      </w:r>
      <w:r w:rsidRPr="00F10B4F">
        <w:t xml:space="preserve"> is the threshold parameter for this event (i.e. </w:t>
      </w:r>
      <w:r w:rsidRPr="00F10B4F">
        <w:rPr>
          <w:i/>
        </w:rPr>
        <w:t xml:space="preserve">a5-Threshold1 </w:t>
      </w:r>
      <w:r w:rsidRPr="00F10B4F">
        <w:t>as defined within</w:t>
      </w:r>
      <w:r w:rsidRPr="00F10B4F">
        <w:rPr>
          <w:i/>
        </w:rPr>
        <w:t xml:space="preserve"> reportConfigNR </w:t>
      </w:r>
      <w:r w:rsidRPr="00F10B4F">
        <w:t>for this event).</w:t>
      </w:r>
    </w:p>
    <w:p w14:paraId="292E9E27" w14:textId="77777777" w:rsidR="00394471" w:rsidRPr="00F10B4F" w:rsidRDefault="00394471" w:rsidP="00394471">
      <w:pPr>
        <w:pStyle w:val="B1"/>
      </w:pPr>
      <w:r w:rsidRPr="00F10B4F">
        <w:rPr>
          <w:b/>
          <w:i/>
        </w:rPr>
        <w:t>Thresh2</w:t>
      </w:r>
      <w:r w:rsidRPr="00F10B4F">
        <w:t xml:space="preserve"> is the threshold parameter for this event (i.e. </w:t>
      </w:r>
      <w:r w:rsidRPr="00F10B4F">
        <w:rPr>
          <w:i/>
        </w:rPr>
        <w:t xml:space="preserve">a5-Threshold2 </w:t>
      </w:r>
      <w:r w:rsidRPr="00F10B4F">
        <w:t>as defined within</w:t>
      </w:r>
      <w:r w:rsidRPr="00F10B4F">
        <w:rPr>
          <w:i/>
        </w:rPr>
        <w:t xml:space="preserve"> reportConfigNR </w:t>
      </w:r>
      <w:r w:rsidRPr="00F10B4F">
        <w:t>for this event).</w:t>
      </w:r>
    </w:p>
    <w:p w14:paraId="7C761395"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58DA3E07" w14:textId="77777777" w:rsidR="00394471" w:rsidRPr="00F10B4F" w:rsidRDefault="00394471" w:rsidP="00394471">
      <w:pPr>
        <w:pStyle w:val="B1"/>
      </w:pPr>
      <w:r w:rsidRPr="00F10B4F">
        <w:rPr>
          <w:b/>
          <w:i/>
        </w:rPr>
        <w:t xml:space="preserve">Ofn, Ocn, Hys </w:t>
      </w:r>
      <w:r w:rsidRPr="00F10B4F">
        <w:t>are expressed in dB.</w:t>
      </w:r>
    </w:p>
    <w:p w14:paraId="478A78F8" w14:textId="77777777" w:rsidR="00394471" w:rsidRPr="00F10B4F" w:rsidRDefault="00394471" w:rsidP="00394471">
      <w:pPr>
        <w:pStyle w:val="B1"/>
        <w:rPr>
          <w:lang w:eastAsia="ko-KR"/>
        </w:rPr>
      </w:pPr>
      <w:r w:rsidRPr="00F10B4F">
        <w:rPr>
          <w:b/>
          <w:i/>
          <w:lang w:eastAsia="ko-KR"/>
        </w:rPr>
        <w:t>Thresh1</w:t>
      </w:r>
      <w:r w:rsidRPr="00F10B4F">
        <w:rPr>
          <w:lang w:eastAsia="ko-KR"/>
        </w:rPr>
        <w:t>is</w:t>
      </w:r>
      <w:r w:rsidRPr="00F10B4F">
        <w:t xml:space="preserve"> expressed in the same unit as </w:t>
      </w:r>
      <w:r w:rsidRPr="00F10B4F">
        <w:rPr>
          <w:b/>
          <w:i/>
        </w:rPr>
        <w:t>Mp</w:t>
      </w:r>
      <w:r w:rsidRPr="00F10B4F">
        <w:t>.</w:t>
      </w:r>
    </w:p>
    <w:p w14:paraId="264FA78C" w14:textId="77777777" w:rsidR="00394471" w:rsidRPr="00F10B4F" w:rsidRDefault="00394471" w:rsidP="00394471">
      <w:pPr>
        <w:pStyle w:val="B1"/>
      </w:pPr>
      <w:r w:rsidRPr="00F10B4F">
        <w:rPr>
          <w:b/>
          <w:i/>
          <w:lang w:eastAsia="ko-KR"/>
        </w:rPr>
        <w:t xml:space="preserve">Thresh2 </w:t>
      </w:r>
      <w:r w:rsidRPr="00F10B4F">
        <w:rPr>
          <w:lang w:eastAsia="ko-KR"/>
        </w:rPr>
        <w:t>is</w:t>
      </w:r>
      <w:r w:rsidRPr="00F10B4F">
        <w:t xml:space="preserve"> expressed in the same unit as </w:t>
      </w:r>
      <w:r w:rsidRPr="00F10B4F">
        <w:rPr>
          <w:b/>
          <w:i/>
        </w:rPr>
        <w:t>Mn</w:t>
      </w:r>
      <w:r w:rsidRPr="00F10B4F">
        <w:t>.</w:t>
      </w:r>
    </w:p>
    <w:p w14:paraId="58DB7D73" w14:textId="77777777" w:rsidR="00394471" w:rsidRPr="00F10B4F" w:rsidRDefault="00394471" w:rsidP="00394471">
      <w:pPr>
        <w:pStyle w:val="NO"/>
      </w:pPr>
      <w:r w:rsidRPr="00F10B4F">
        <w:rPr>
          <w:lang w:eastAsia="ko-KR"/>
        </w:rPr>
        <w:t>NOTE 2:</w:t>
      </w:r>
      <w:r w:rsidRPr="00F10B4F">
        <w:rPr>
          <w:lang w:eastAsia="ko-KR"/>
        </w:rPr>
        <w:tab/>
        <w:t>The definition of Event A5 also applies to CondEvent A5.</w:t>
      </w:r>
    </w:p>
    <w:p w14:paraId="77688B93" w14:textId="77777777" w:rsidR="00394471" w:rsidRPr="00F10B4F" w:rsidRDefault="00394471" w:rsidP="00394471">
      <w:pPr>
        <w:pStyle w:val="Heading4"/>
      </w:pPr>
      <w:bookmarkStart w:id="414" w:name="_Toc60776892"/>
      <w:bookmarkStart w:id="415" w:name="_Toc131064551"/>
      <w:r w:rsidRPr="00F10B4F">
        <w:t>5.5.4.7</w:t>
      </w:r>
      <w:r w:rsidRPr="00F10B4F">
        <w:tab/>
        <w:t>Event A6 (Neighbour becomes offset better than SCell)</w:t>
      </w:r>
      <w:bookmarkEnd w:id="414"/>
      <w:bookmarkEnd w:id="415"/>
    </w:p>
    <w:p w14:paraId="00BF8EB3" w14:textId="77777777" w:rsidR="00394471" w:rsidRPr="00F10B4F" w:rsidRDefault="00394471" w:rsidP="00394471">
      <w:r w:rsidRPr="00F10B4F">
        <w:t>The UE shall:</w:t>
      </w:r>
    </w:p>
    <w:p w14:paraId="4FD22C16" w14:textId="77777777" w:rsidR="00394471" w:rsidRPr="00F10B4F" w:rsidRDefault="00394471" w:rsidP="00394471">
      <w:pPr>
        <w:pStyle w:val="B1"/>
      </w:pPr>
      <w:r w:rsidRPr="00F10B4F">
        <w:t>1&gt;</w:t>
      </w:r>
      <w:r w:rsidRPr="00F10B4F">
        <w:tab/>
        <w:t>consider the entering condition for this event to be satisfied when condition A6-1, as specified below, is fulfilled;</w:t>
      </w:r>
    </w:p>
    <w:p w14:paraId="4CF237A3" w14:textId="77777777" w:rsidR="00394471" w:rsidRPr="00F10B4F" w:rsidRDefault="00394471" w:rsidP="00394471">
      <w:pPr>
        <w:pStyle w:val="B1"/>
      </w:pPr>
      <w:r w:rsidRPr="00F10B4F">
        <w:t>1&gt;</w:t>
      </w:r>
      <w:r w:rsidRPr="00F10B4F">
        <w:tab/>
        <w:t>consider the leaving condition for this event to be satisfied when condition A6-2, as specified below, is fulfilled;</w:t>
      </w:r>
    </w:p>
    <w:p w14:paraId="034D3FE3" w14:textId="77777777" w:rsidR="00394471" w:rsidRPr="00F10B4F" w:rsidRDefault="00394471" w:rsidP="00394471">
      <w:pPr>
        <w:pStyle w:val="B1"/>
      </w:pPr>
      <w:r w:rsidRPr="00F10B4F">
        <w:t>1&gt;</w:t>
      </w:r>
      <w:r w:rsidRPr="00F10B4F">
        <w:tab/>
        <w:t xml:space="preserve">for this measurement, consider the (secondary) cell corresponding to the </w:t>
      </w:r>
      <w:r w:rsidRPr="00F10B4F">
        <w:rPr>
          <w:i/>
        </w:rPr>
        <w:t xml:space="preserve">measObjectNR </w:t>
      </w:r>
      <w:r w:rsidRPr="00F10B4F">
        <w:t>associated to this event to be the serving cell.</w:t>
      </w:r>
    </w:p>
    <w:p w14:paraId="45988882" w14:textId="77777777" w:rsidR="00394471" w:rsidRPr="00F10B4F" w:rsidRDefault="00394471" w:rsidP="00394471">
      <w:pPr>
        <w:pStyle w:val="NO"/>
      </w:pPr>
      <w:r w:rsidRPr="00F10B4F">
        <w:rPr>
          <w:lang w:eastAsia="ko-KR"/>
        </w:rPr>
        <w:lastRenderedPageBreak/>
        <w:t>NOTE:</w:t>
      </w:r>
      <w:r w:rsidRPr="00F10B4F">
        <w:rPr>
          <w:lang w:eastAsia="ko-KR"/>
        </w:rPr>
        <w:tab/>
        <w:t xml:space="preserve">The reference signal(s) of the neighbour(s) and the reference signal(s) of the SCell are both indicated in the associated </w:t>
      </w:r>
      <w:r w:rsidRPr="00F10B4F">
        <w:rPr>
          <w:i/>
          <w:lang w:eastAsia="ko-KR"/>
        </w:rPr>
        <w:t>measObjectNR</w:t>
      </w:r>
      <w:r w:rsidRPr="00F10B4F">
        <w:rPr>
          <w:lang w:eastAsia="ko-KR"/>
        </w:rPr>
        <w:t>.</w:t>
      </w:r>
    </w:p>
    <w:p w14:paraId="07B9C10B" w14:textId="77777777" w:rsidR="00394471" w:rsidRPr="00F10B4F" w:rsidRDefault="00394471" w:rsidP="00394471">
      <w:r w:rsidRPr="00F10B4F">
        <w:rPr>
          <w:lang w:eastAsia="ko-KR"/>
        </w:rPr>
        <w:t>Inequality</w:t>
      </w:r>
      <w:r w:rsidRPr="00F10B4F">
        <w:t xml:space="preserve"> A6-1 (Entering condition)</w:t>
      </w:r>
    </w:p>
    <w:p w14:paraId="7C2F76FE" w14:textId="77777777" w:rsidR="00394471" w:rsidRPr="00F10B4F" w:rsidRDefault="00394471" w:rsidP="00394471">
      <w:pPr>
        <w:pStyle w:val="EQ"/>
        <w:rPr>
          <w:i/>
          <w:iCs/>
        </w:rPr>
      </w:pPr>
      <w:r w:rsidRPr="00F10B4F">
        <w:rPr>
          <w:i/>
          <w:iCs/>
        </w:rPr>
        <w:t>Mn + Ocn – Hys &gt; Ms + Ocs + Off</w:t>
      </w:r>
    </w:p>
    <w:p w14:paraId="43F4F0B9" w14:textId="77777777" w:rsidR="00394471" w:rsidRPr="00F10B4F" w:rsidRDefault="00394471" w:rsidP="00394471">
      <w:r w:rsidRPr="00F10B4F">
        <w:rPr>
          <w:lang w:eastAsia="ko-KR"/>
        </w:rPr>
        <w:t>Inequality</w:t>
      </w:r>
      <w:r w:rsidRPr="00F10B4F">
        <w:t xml:space="preserve"> A6-2 (Leaving condition)</w:t>
      </w:r>
    </w:p>
    <w:p w14:paraId="26C3CC30" w14:textId="77777777" w:rsidR="00394471" w:rsidRPr="00F10B4F" w:rsidRDefault="00394471" w:rsidP="00394471">
      <w:pPr>
        <w:pStyle w:val="EQ"/>
        <w:rPr>
          <w:i/>
          <w:iCs/>
        </w:rPr>
      </w:pPr>
      <w:r w:rsidRPr="00F10B4F">
        <w:rPr>
          <w:i/>
          <w:iCs/>
        </w:rPr>
        <w:t>Mn + Ocn + Hys &lt; Ms + Ocs + Off</w:t>
      </w:r>
    </w:p>
    <w:p w14:paraId="407D2541" w14:textId="77777777" w:rsidR="00394471" w:rsidRPr="00F10B4F" w:rsidRDefault="00394471" w:rsidP="00394471">
      <w:r w:rsidRPr="00F10B4F">
        <w:t>The variables in the formula are defined as follows:</w:t>
      </w:r>
    </w:p>
    <w:p w14:paraId="1C0B03F6"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6DA3A392"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the associated </w:t>
      </w:r>
      <w:r w:rsidRPr="00F10B4F">
        <w:rPr>
          <w:i/>
        </w:rPr>
        <w:t>measObjectNR</w:t>
      </w:r>
      <w:r w:rsidRPr="00F10B4F">
        <w:t>), and set to zero if not configured for the neighbour cell.</w:t>
      </w:r>
    </w:p>
    <w:p w14:paraId="39C70283"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22B839C7" w14:textId="77777777" w:rsidR="00394471" w:rsidRPr="00F10B4F" w:rsidRDefault="00394471" w:rsidP="00394471">
      <w:pPr>
        <w:pStyle w:val="B1"/>
      </w:pPr>
      <w:r w:rsidRPr="00F10B4F">
        <w:rPr>
          <w:b/>
          <w:i/>
        </w:rPr>
        <w:t xml:space="preserve">Ocs </w:t>
      </w:r>
      <w:r w:rsidRPr="00F10B4F">
        <w:t xml:space="preserve">is the cell specific offset of the serving cell (i.e. </w:t>
      </w:r>
      <w:r w:rsidRPr="00F10B4F">
        <w:rPr>
          <w:i/>
        </w:rPr>
        <w:t>cellIndividualOffset</w:t>
      </w:r>
      <w:r w:rsidRPr="00F10B4F">
        <w:t xml:space="preserve"> as defined within the associated </w:t>
      </w:r>
      <w:r w:rsidRPr="00F10B4F">
        <w:rPr>
          <w:i/>
        </w:rPr>
        <w:t>measObjectNR</w:t>
      </w:r>
      <w:r w:rsidRPr="00F10B4F">
        <w:t>), and is set to zero if not configured for the serving cell.</w:t>
      </w:r>
    </w:p>
    <w:p w14:paraId="108D47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16EEB3E7"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a6-Offset </w:t>
      </w:r>
      <w:r w:rsidRPr="00F10B4F">
        <w:t xml:space="preserve">as defined within </w:t>
      </w:r>
      <w:r w:rsidRPr="00F10B4F">
        <w:rPr>
          <w:i/>
        </w:rPr>
        <w:t xml:space="preserve">reportConfigNR </w:t>
      </w:r>
      <w:r w:rsidRPr="00F10B4F">
        <w:t>for this event).</w:t>
      </w:r>
    </w:p>
    <w:p w14:paraId="5E786282" w14:textId="77777777" w:rsidR="00394471" w:rsidRPr="00F10B4F" w:rsidRDefault="00394471" w:rsidP="00394471">
      <w:pPr>
        <w:pStyle w:val="B1"/>
      </w:pPr>
      <w:r w:rsidRPr="00F10B4F">
        <w:rPr>
          <w:b/>
          <w:i/>
        </w:rPr>
        <w:t xml:space="preserve">Mn, Ms </w:t>
      </w:r>
      <w:r w:rsidRPr="00F10B4F">
        <w:t>are expressed in dBm</w:t>
      </w:r>
      <w:r w:rsidRPr="00F10B4F">
        <w:rPr>
          <w:lang w:eastAsia="ko-KR"/>
        </w:rPr>
        <w:t xml:space="preserve"> in case of RSRP, or in dB in case of RSRQ</w:t>
      </w:r>
      <w:r w:rsidRPr="00F10B4F">
        <w:t xml:space="preserve"> and RS-SINR.</w:t>
      </w:r>
    </w:p>
    <w:p w14:paraId="4B67FAE7" w14:textId="77777777" w:rsidR="00394471" w:rsidRPr="00F10B4F" w:rsidRDefault="00394471" w:rsidP="00394471">
      <w:pPr>
        <w:pStyle w:val="B1"/>
      </w:pPr>
      <w:r w:rsidRPr="00F10B4F">
        <w:rPr>
          <w:b/>
          <w:i/>
        </w:rPr>
        <w:t xml:space="preserve">Ocn, Ocs, Hys, </w:t>
      </w:r>
      <w:proofErr w:type="gramStart"/>
      <w:r w:rsidRPr="00F10B4F">
        <w:rPr>
          <w:b/>
          <w:i/>
        </w:rPr>
        <w:t>Off</w:t>
      </w:r>
      <w:proofErr w:type="gramEnd"/>
      <w:r w:rsidRPr="00F10B4F">
        <w:t xml:space="preserve"> are expressed in dB.</w:t>
      </w:r>
    </w:p>
    <w:p w14:paraId="6F115C69" w14:textId="77777777" w:rsidR="00394471" w:rsidRPr="00F10B4F" w:rsidRDefault="00394471" w:rsidP="00394471">
      <w:pPr>
        <w:pStyle w:val="Heading4"/>
      </w:pPr>
      <w:bookmarkStart w:id="416" w:name="_Toc60776893"/>
      <w:bookmarkStart w:id="417" w:name="_Toc131064552"/>
      <w:r w:rsidRPr="00F10B4F">
        <w:t>5.5.4.8</w:t>
      </w:r>
      <w:r w:rsidRPr="00F10B4F">
        <w:tab/>
        <w:t>Event B1 (Inter RAT neighbour becomes better than threshold)</w:t>
      </w:r>
      <w:bookmarkEnd w:id="416"/>
      <w:bookmarkEnd w:id="417"/>
    </w:p>
    <w:p w14:paraId="081328F3" w14:textId="77777777" w:rsidR="00394471" w:rsidRPr="00F10B4F" w:rsidRDefault="00394471" w:rsidP="00394471">
      <w:r w:rsidRPr="00F10B4F">
        <w:t>The UE shall:</w:t>
      </w:r>
    </w:p>
    <w:p w14:paraId="6216AF0B" w14:textId="77777777" w:rsidR="00394471" w:rsidRPr="00F10B4F" w:rsidRDefault="00394471" w:rsidP="00394471">
      <w:pPr>
        <w:pStyle w:val="B1"/>
      </w:pPr>
      <w:r w:rsidRPr="00F10B4F">
        <w:rPr>
          <w:lang w:eastAsia="zh-CN"/>
        </w:rPr>
        <w:t>1&gt;</w:t>
      </w:r>
      <w:r w:rsidRPr="00F10B4F">
        <w:rPr>
          <w:lang w:eastAsia="zh-CN"/>
        </w:rPr>
        <w:tab/>
        <w:t>consider the entering condition for this event to be satisfied when condition B1-1, as specified below, is fulfilled;</w:t>
      </w:r>
    </w:p>
    <w:p w14:paraId="1B461EC0"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B1-2, as specified below, is fulfilled.</w:t>
      </w:r>
    </w:p>
    <w:p w14:paraId="6C1678D9" w14:textId="77777777" w:rsidR="00394471" w:rsidRPr="00F10B4F" w:rsidRDefault="00394471" w:rsidP="00394471">
      <w:r w:rsidRPr="00F10B4F">
        <w:rPr>
          <w:lang w:eastAsia="ko-KR"/>
        </w:rPr>
        <w:t>Inequality</w:t>
      </w:r>
      <w:r w:rsidRPr="00F10B4F">
        <w:t xml:space="preserve"> B1-1 (Entering condition)</w:t>
      </w:r>
    </w:p>
    <w:p w14:paraId="35271984" w14:textId="77777777" w:rsidR="00394471" w:rsidRPr="00F10B4F" w:rsidRDefault="00394471" w:rsidP="00394471">
      <w:pPr>
        <w:pStyle w:val="EQ"/>
        <w:rPr>
          <w:i/>
          <w:iCs/>
        </w:rPr>
      </w:pPr>
      <w:r w:rsidRPr="00F10B4F">
        <w:rPr>
          <w:i/>
          <w:iCs/>
        </w:rPr>
        <w:t>Mn + Ofn + Ocn – Hys &gt; Thresh</w:t>
      </w:r>
    </w:p>
    <w:p w14:paraId="380A9A05" w14:textId="77777777" w:rsidR="00394471" w:rsidRPr="00F10B4F" w:rsidRDefault="00394471" w:rsidP="00394471">
      <w:r w:rsidRPr="00F10B4F">
        <w:rPr>
          <w:lang w:eastAsia="ko-KR"/>
        </w:rPr>
        <w:t>Inequality</w:t>
      </w:r>
      <w:r w:rsidRPr="00F10B4F">
        <w:t xml:space="preserve"> B1-2 (Leaving condition)</w:t>
      </w:r>
    </w:p>
    <w:p w14:paraId="09C38D15" w14:textId="77777777" w:rsidR="00394471" w:rsidRPr="00F10B4F" w:rsidRDefault="00394471" w:rsidP="00394471">
      <w:pPr>
        <w:pStyle w:val="EQ"/>
        <w:rPr>
          <w:i/>
          <w:iCs/>
        </w:rPr>
      </w:pPr>
      <w:r w:rsidRPr="00F10B4F">
        <w:rPr>
          <w:i/>
          <w:iCs/>
        </w:rPr>
        <w:t>Mn + Ofn + Ocn + Hys &lt; Thresh</w:t>
      </w:r>
    </w:p>
    <w:p w14:paraId="2E081B3F" w14:textId="77777777" w:rsidR="00394471" w:rsidRPr="00F10B4F" w:rsidRDefault="00394471" w:rsidP="00394471">
      <w:r w:rsidRPr="00F10B4F">
        <w:lastRenderedPageBreak/>
        <w:t>The variables in the formula are defined as follows:</w:t>
      </w:r>
    </w:p>
    <w:p w14:paraId="080A17B5" w14:textId="77777777" w:rsidR="00394471" w:rsidRPr="00F10B4F" w:rsidRDefault="00394471" w:rsidP="00394471">
      <w:pPr>
        <w:pStyle w:val="B1"/>
      </w:pPr>
      <w:r w:rsidRPr="00F10B4F">
        <w:rPr>
          <w:b/>
          <w:i/>
          <w:lang w:eastAsia="zh-CN"/>
        </w:rPr>
        <w:t>Mn</w:t>
      </w:r>
      <w:r w:rsidRPr="00F10B4F">
        <w:rPr>
          <w:b/>
          <w:lang w:eastAsia="zh-CN"/>
        </w:rPr>
        <w:t xml:space="preserve"> </w:t>
      </w:r>
      <w:r w:rsidRPr="00F10B4F">
        <w:rPr>
          <w:lang w:eastAsia="zh-CN"/>
        </w:rPr>
        <w:t xml:space="preserve">is the measurement result of the inter-RAT neighbour cell, not </w:t>
      </w:r>
      <w:proofErr w:type="gramStart"/>
      <w:r w:rsidRPr="00F10B4F">
        <w:rPr>
          <w:lang w:eastAsia="zh-CN"/>
        </w:rPr>
        <w:t>taking into account</w:t>
      </w:r>
      <w:proofErr w:type="gramEnd"/>
      <w:r w:rsidRPr="00F10B4F">
        <w:rPr>
          <w:lang w:eastAsia="zh-CN"/>
        </w:rPr>
        <w:t xml:space="preserve"> any offsets.</w:t>
      </w:r>
    </w:p>
    <w:p w14:paraId="063C29BD"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neighbour inter-RAT cell, </w:t>
      </w:r>
      <w:r w:rsidRPr="00F10B4F">
        <w:rPr>
          <w:i/>
          <w:lang w:eastAsia="zh-CN"/>
        </w:rPr>
        <w:t>utra-FDD-Q-OffsetRange</w:t>
      </w:r>
      <w:r w:rsidRPr="00F10B4F">
        <w:t xml:space="preserve"> as defined within the </w:t>
      </w:r>
      <w:r w:rsidRPr="00F10B4F">
        <w:rPr>
          <w:i/>
        </w:rPr>
        <w:t xml:space="preserve">measObjectUTRA-FDD </w:t>
      </w:r>
      <w:r w:rsidRPr="00F10B4F">
        <w:rPr>
          <w:lang w:eastAsia="zh-CN"/>
        </w:rPr>
        <w:t>corresponding to the frequency of the neighbour inter-RAT cell).</w:t>
      </w:r>
    </w:p>
    <w:p w14:paraId="4D19E6DD" w14:textId="77777777" w:rsidR="00394471" w:rsidRPr="00F10B4F" w:rsidRDefault="00394471" w:rsidP="00394471">
      <w:pPr>
        <w:pStyle w:val="B1"/>
        <w:rPr>
          <w:i/>
        </w:rPr>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75BA96C1"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2366E97" w14:textId="77777777" w:rsidR="00394471" w:rsidRPr="00F10B4F" w:rsidRDefault="00394471" w:rsidP="00394471">
      <w:pPr>
        <w:pStyle w:val="B1"/>
        <w:rPr>
          <w:lang w:eastAsia="zh-CN"/>
        </w:rPr>
      </w:pPr>
      <w:r w:rsidRPr="00F10B4F">
        <w:rPr>
          <w:b/>
          <w:i/>
          <w:lang w:eastAsia="zh-CN"/>
        </w:rPr>
        <w:t>Thresh</w:t>
      </w:r>
      <w:r w:rsidRPr="00F10B4F">
        <w:rPr>
          <w:lang w:eastAsia="zh-CN"/>
        </w:rPr>
        <w:t xml:space="preserve"> is the threshold parameter for this event (i.e. </w:t>
      </w:r>
      <w:r w:rsidRPr="00F10B4F">
        <w:rPr>
          <w:i/>
          <w:lang w:eastAsia="zh-CN"/>
        </w:rPr>
        <w:t xml:space="preserve">b1-ThresholdEUTRA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b1-ThresholdUTRA-FDD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D3D4FBA" w14:textId="77777777" w:rsidR="00394471" w:rsidRPr="00F10B4F" w:rsidRDefault="00394471" w:rsidP="00394471">
      <w:pPr>
        <w:pStyle w:val="B1"/>
      </w:pPr>
      <w:r w:rsidRPr="00F10B4F">
        <w:rPr>
          <w:b/>
          <w:i/>
          <w:lang w:eastAsia="zh-CN"/>
        </w:rPr>
        <w:t xml:space="preserve">Mn </w:t>
      </w:r>
      <w:r w:rsidRPr="00F10B4F">
        <w:rPr>
          <w:lang w:eastAsia="zh-CN"/>
        </w:rPr>
        <w:t xml:space="preserve">is expressed in dBm </w:t>
      </w:r>
      <w:r w:rsidRPr="00F10B4F">
        <w:rPr>
          <w:lang w:eastAsia="ko-KR"/>
        </w:rPr>
        <w:t>or in dB</w:t>
      </w:r>
      <w:r w:rsidRPr="00F10B4F">
        <w:rPr>
          <w:lang w:eastAsia="zh-CN"/>
        </w:rPr>
        <w:t>, depending on the measurement quantity of the inter-RAT neighbour cell.</w:t>
      </w:r>
    </w:p>
    <w:p w14:paraId="4428673D"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5D0D72BD" w14:textId="77777777" w:rsidR="00394471" w:rsidRPr="00F10B4F" w:rsidRDefault="00394471" w:rsidP="00394471">
      <w:pPr>
        <w:pStyle w:val="B1"/>
        <w:rPr>
          <w:lang w:eastAsia="ko-KR"/>
        </w:rPr>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7F7A5DB" w14:textId="77777777" w:rsidR="00394471" w:rsidRPr="00F10B4F" w:rsidRDefault="00394471" w:rsidP="00394471">
      <w:pPr>
        <w:pStyle w:val="Heading4"/>
      </w:pPr>
      <w:bookmarkStart w:id="418" w:name="_Toc60776894"/>
      <w:bookmarkStart w:id="419" w:name="_Toc131064553"/>
      <w:r w:rsidRPr="00F10B4F">
        <w:t>5.5.4.9</w:t>
      </w:r>
      <w:r w:rsidRPr="00F10B4F">
        <w:tab/>
        <w:t>Event B2 (PCell becomes worse than threshold1 and inter RAT neighbour becomes better than threshold2)</w:t>
      </w:r>
      <w:bookmarkEnd w:id="418"/>
      <w:bookmarkEnd w:id="419"/>
    </w:p>
    <w:p w14:paraId="22A2C3AA" w14:textId="77777777" w:rsidR="00394471" w:rsidRPr="00F10B4F" w:rsidRDefault="00394471" w:rsidP="00394471">
      <w:r w:rsidRPr="00F10B4F">
        <w:t>The UE shall:</w:t>
      </w:r>
    </w:p>
    <w:p w14:paraId="593902F5" w14:textId="77777777" w:rsidR="00394471" w:rsidRPr="00F10B4F" w:rsidRDefault="00394471" w:rsidP="00394471">
      <w:pPr>
        <w:pStyle w:val="B1"/>
      </w:pPr>
      <w:r w:rsidRPr="00F10B4F">
        <w:rPr>
          <w:lang w:eastAsia="zh-CN"/>
        </w:rPr>
        <w:t>1&gt;</w:t>
      </w:r>
      <w:r w:rsidRPr="00F10B4F">
        <w:rPr>
          <w:lang w:eastAsia="zh-CN"/>
        </w:rPr>
        <w:tab/>
        <w:t xml:space="preserve">consider the entering condition for this event to be satisfied when both condition B2-1 and </w:t>
      </w:r>
      <w:r w:rsidRPr="00F10B4F">
        <w:rPr>
          <w:lang w:eastAsia="ko-KR"/>
        </w:rPr>
        <w:t>condition</w:t>
      </w:r>
      <w:r w:rsidRPr="00F10B4F">
        <w:rPr>
          <w:lang w:eastAsia="zh-CN"/>
        </w:rPr>
        <w:t xml:space="preserve"> B2-2, as specified below, are fulfilled;</w:t>
      </w:r>
    </w:p>
    <w:p w14:paraId="7B3365AA"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B2-3 or condition B2-4, i.e. at least one of the two, as specified below, is fulfilled;</w:t>
      </w:r>
    </w:p>
    <w:p w14:paraId="7DD023D7" w14:textId="77777777" w:rsidR="00394471" w:rsidRPr="00F10B4F" w:rsidRDefault="00394471" w:rsidP="00394471">
      <w:r w:rsidRPr="00F10B4F">
        <w:rPr>
          <w:lang w:eastAsia="ko-KR"/>
        </w:rPr>
        <w:t>Inequality</w:t>
      </w:r>
      <w:r w:rsidRPr="00F10B4F">
        <w:t xml:space="preserve"> B2-1 (Entering condition 1)</w:t>
      </w:r>
    </w:p>
    <w:p w14:paraId="34FBDD53" w14:textId="77777777" w:rsidR="00394471" w:rsidRPr="00F10B4F" w:rsidRDefault="00394471" w:rsidP="00394471">
      <w:pPr>
        <w:pStyle w:val="EQ"/>
        <w:rPr>
          <w:i/>
          <w:iCs/>
        </w:rPr>
      </w:pPr>
      <w:r w:rsidRPr="00F10B4F">
        <w:rPr>
          <w:i/>
          <w:iCs/>
        </w:rPr>
        <w:t>Mp + Hys &lt; Thresh1</w:t>
      </w:r>
    </w:p>
    <w:p w14:paraId="3D669A7C" w14:textId="77777777" w:rsidR="00394471" w:rsidRPr="00F10B4F" w:rsidRDefault="00394471" w:rsidP="00394471">
      <w:r w:rsidRPr="00F10B4F">
        <w:rPr>
          <w:lang w:eastAsia="ko-KR"/>
        </w:rPr>
        <w:t>Inequality</w:t>
      </w:r>
      <w:r w:rsidRPr="00F10B4F">
        <w:t xml:space="preserve"> B2-2 (Entering condition 2)</w:t>
      </w:r>
    </w:p>
    <w:p w14:paraId="24415F04" w14:textId="77777777" w:rsidR="00394471" w:rsidRPr="00F10B4F" w:rsidRDefault="00394471" w:rsidP="00394471">
      <w:pPr>
        <w:pStyle w:val="EQ"/>
        <w:rPr>
          <w:i/>
          <w:iCs/>
        </w:rPr>
      </w:pPr>
      <w:r w:rsidRPr="00F10B4F">
        <w:rPr>
          <w:i/>
          <w:iCs/>
        </w:rPr>
        <w:t>Mn + Ofn + Ocn – Hys &gt; Thresh2</w:t>
      </w:r>
    </w:p>
    <w:p w14:paraId="7AE6D95E" w14:textId="77777777" w:rsidR="00394471" w:rsidRPr="00F10B4F" w:rsidRDefault="00394471" w:rsidP="00394471">
      <w:r w:rsidRPr="00F10B4F">
        <w:rPr>
          <w:lang w:eastAsia="ko-KR"/>
        </w:rPr>
        <w:t>Inequality</w:t>
      </w:r>
      <w:r w:rsidRPr="00F10B4F">
        <w:t xml:space="preserve"> B2-3 (Leaving condition 1)</w:t>
      </w:r>
    </w:p>
    <w:p w14:paraId="052DDED7" w14:textId="77777777" w:rsidR="00394471" w:rsidRPr="00F10B4F" w:rsidRDefault="00394471" w:rsidP="00394471">
      <w:pPr>
        <w:pStyle w:val="EQ"/>
        <w:rPr>
          <w:i/>
          <w:iCs/>
        </w:rPr>
      </w:pPr>
      <w:r w:rsidRPr="00F10B4F">
        <w:rPr>
          <w:i/>
          <w:iCs/>
        </w:rPr>
        <w:t>Mp – Hys &gt; Thresh1</w:t>
      </w:r>
    </w:p>
    <w:p w14:paraId="4BCAA2F7" w14:textId="77777777" w:rsidR="00394471" w:rsidRPr="00F10B4F" w:rsidRDefault="00394471" w:rsidP="00394471">
      <w:r w:rsidRPr="00F10B4F">
        <w:rPr>
          <w:lang w:eastAsia="ko-KR"/>
        </w:rPr>
        <w:t>Inequality</w:t>
      </w:r>
      <w:r w:rsidRPr="00F10B4F">
        <w:t xml:space="preserve"> B2-4 (Leaving condition 2)</w:t>
      </w:r>
    </w:p>
    <w:p w14:paraId="37DAB4CC" w14:textId="77777777" w:rsidR="00394471" w:rsidRPr="00F10B4F" w:rsidRDefault="00394471" w:rsidP="00394471">
      <w:pPr>
        <w:rPr>
          <w:i/>
          <w:iCs/>
        </w:rPr>
      </w:pPr>
      <w:r w:rsidRPr="00F10B4F">
        <w:rPr>
          <w:i/>
          <w:iCs/>
        </w:rPr>
        <w:t>Mn + Ofn + Ocn + Hys &lt; Thresh2</w:t>
      </w:r>
    </w:p>
    <w:p w14:paraId="5C56D27F" w14:textId="77777777" w:rsidR="00394471" w:rsidRPr="00F10B4F" w:rsidRDefault="00394471" w:rsidP="00394471">
      <w:r w:rsidRPr="00F10B4F">
        <w:lastRenderedPageBreak/>
        <w:t>The variables in the formula are defined as follows:</w:t>
      </w:r>
    </w:p>
    <w:p w14:paraId="09D62A8E" w14:textId="77777777" w:rsidR="00394471" w:rsidRPr="00F10B4F" w:rsidRDefault="00394471" w:rsidP="00394471">
      <w:pPr>
        <w:pStyle w:val="B1"/>
      </w:pPr>
      <w:r w:rsidRPr="00F10B4F">
        <w:rPr>
          <w:b/>
          <w:i/>
          <w:lang w:eastAsia="zh-CN"/>
        </w:rPr>
        <w:t>Mp</w:t>
      </w:r>
      <w:r w:rsidRPr="00F10B4F">
        <w:rPr>
          <w:b/>
          <w:lang w:eastAsia="zh-CN"/>
        </w:rPr>
        <w:t xml:space="preserve"> </w:t>
      </w:r>
      <w:r w:rsidRPr="00F10B4F">
        <w:rPr>
          <w:lang w:eastAsia="zh-CN"/>
        </w:rPr>
        <w:t xml:space="preserve">is the measurement result of the PCell, not </w:t>
      </w:r>
      <w:proofErr w:type="gramStart"/>
      <w:r w:rsidRPr="00F10B4F">
        <w:rPr>
          <w:lang w:eastAsia="zh-CN"/>
        </w:rPr>
        <w:t>taking into account</w:t>
      </w:r>
      <w:proofErr w:type="gramEnd"/>
      <w:r w:rsidRPr="00F10B4F">
        <w:rPr>
          <w:lang w:eastAsia="zh-CN"/>
        </w:rPr>
        <w:t xml:space="preserve"> any offsets.</w:t>
      </w:r>
    </w:p>
    <w:p w14:paraId="782B49F2" w14:textId="77777777" w:rsidR="00394471" w:rsidRPr="00F10B4F" w:rsidRDefault="00394471" w:rsidP="00394471">
      <w:pPr>
        <w:pStyle w:val="B1"/>
        <w:rPr>
          <w:lang w:eastAsia="zh-CN"/>
        </w:rPr>
      </w:pPr>
      <w:r w:rsidRPr="00F10B4F">
        <w:rPr>
          <w:b/>
          <w:i/>
          <w:lang w:eastAsia="zh-CN"/>
        </w:rPr>
        <w:t>Mn</w:t>
      </w:r>
      <w:r w:rsidRPr="00F10B4F">
        <w:rPr>
          <w:b/>
          <w:lang w:eastAsia="zh-CN"/>
        </w:rPr>
        <w:t xml:space="preserve"> </w:t>
      </w:r>
      <w:r w:rsidRPr="00F10B4F">
        <w:rPr>
          <w:lang w:eastAsia="zh-CN"/>
        </w:rPr>
        <w:t xml:space="preserve">is the measurement result of the inter-RAT neighbour cell, not </w:t>
      </w:r>
      <w:proofErr w:type="gramStart"/>
      <w:r w:rsidRPr="00F10B4F">
        <w:rPr>
          <w:lang w:eastAsia="zh-CN"/>
        </w:rPr>
        <w:t>taking into account</w:t>
      </w:r>
      <w:proofErr w:type="gramEnd"/>
      <w:r w:rsidRPr="00F10B4F">
        <w:rPr>
          <w:lang w:eastAsia="zh-CN"/>
        </w:rPr>
        <w:t xml:space="preserve"> any offsets.</w:t>
      </w:r>
    </w:p>
    <w:p w14:paraId="2FC0CA3E"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inter-RAT neighbour cell, </w:t>
      </w:r>
      <w:r w:rsidRPr="00F10B4F">
        <w:rPr>
          <w:i/>
          <w:lang w:eastAsia="zh-CN"/>
        </w:rPr>
        <w:t>utra-FDD-Q-OffsetRange</w:t>
      </w:r>
      <w:r w:rsidRPr="00F10B4F">
        <w:t xml:space="preserve"> as defined within the </w:t>
      </w:r>
      <w:r w:rsidRPr="00F10B4F">
        <w:rPr>
          <w:i/>
        </w:rPr>
        <w:t>measObject</w:t>
      </w:r>
      <w:r w:rsidRPr="00F10B4F">
        <w:rPr>
          <w:i/>
          <w:lang w:eastAsia="zh-CN"/>
        </w:rPr>
        <w:t>UTRA-FDD</w:t>
      </w:r>
      <w:r w:rsidRPr="00F10B4F">
        <w:t xml:space="preserve"> corresponding to the frequency of the neighbour inter-RAT cell</w:t>
      </w:r>
      <w:r w:rsidRPr="00F10B4F">
        <w:rPr>
          <w:lang w:eastAsia="zh-CN"/>
        </w:rPr>
        <w:t>).</w:t>
      </w:r>
    </w:p>
    <w:p w14:paraId="121B73C9" w14:textId="77777777" w:rsidR="00394471" w:rsidRPr="00F10B4F" w:rsidRDefault="00394471" w:rsidP="00394471">
      <w:pPr>
        <w:pStyle w:val="B1"/>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42358F88"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BD02003" w14:textId="77777777" w:rsidR="00394471" w:rsidRPr="00F10B4F" w:rsidRDefault="00394471" w:rsidP="00394471">
      <w:pPr>
        <w:pStyle w:val="B1"/>
      </w:pPr>
      <w:r w:rsidRPr="00F10B4F">
        <w:rPr>
          <w:b/>
          <w:i/>
          <w:lang w:eastAsia="zh-CN"/>
        </w:rPr>
        <w:t>Thresh1</w:t>
      </w:r>
      <w:r w:rsidRPr="00F10B4F">
        <w:rPr>
          <w:lang w:eastAsia="zh-CN"/>
        </w:rPr>
        <w:t xml:space="preserve"> is the threshold parameter for this event (i.e. b2</w:t>
      </w:r>
      <w:r w:rsidRPr="00F10B4F">
        <w:rPr>
          <w:i/>
          <w:lang w:eastAsia="zh-CN"/>
        </w:rPr>
        <w:t xml:space="preserve">-Threshold1 </w:t>
      </w:r>
      <w:r w:rsidRPr="00F10B4F">
        <w:rPr>
          <w:lang w:eastAsia="zh-CN"/>
        </w:rPr>
        <w:t>as defined within</w:t>
      </w:r>
      <w:r w:rsidRPr="00F10B4F">
        <w:rPr>
          <w:i/>
          <w:lang w:eastAsia="zh-CN"/>
        </w:rPr>
        <w:t xml:space="preserve"> reportConfigInterRAT </w:t>
      </w:r>
      <w:r w:rsidRPr="00F10B4F">
        <w:rPr>
          <w:lang w:eastAsia="zh-CN"/>
        </w:rPr>
        <w:t>for this event).</w:t>
      </w:r>
    </w:p>
    <w:p w14:paraId="1A68D122" w14:textId="77777777" w:rsidR="00394471" w:rsidRPr="00F10B4F" w:rsidRDefault="00394471" w:rsidP="00394471">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b2-Threshold2EUTRA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b2-Threshold2UTRA-FDD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22BC81D" w14:textId="77777777" w:rsidR="00394471" w:rsidRPr="00F10B4F" w:rsidRDefault="00394471" w:rsidP="00394471">
      <w:pPr>
        <w:pStyle w:val="B1"/>
      </w:pPr>
      <w:r w:rsidRPr="00F10B4F">
        <w:rPr>
          <w:b/>
          <w:i/>
          <w:lang w:eastAsia="zh-CN"/>
        </w:rPr>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4A8D44F" w14:textId="77777777" w:rsidR="00394471" w:rsidRPr="00F10B4F" w:rsidRDefault="00394471" w:rsidP="00394471">
      <w:pPr>
        <w:pStyle w:val="B1"/>
      </w:pPr>
      <w:r w:rsidRPr="00F10B4F">
        <w:rPr>
          <w:b/>
          <w:i/>
        </w:rPr>
        <w:t>Mn</w:t>
      </w:r>
      <w:r w:rsidRPr="00F10B4F">
        <w:rPr>
          <w:lang w:eastAsia="ko-KR"/>
        </w:rPr>
        <w:t xml:space="preserve"> is expressed in dBm or dB, depending on the measurement quantity of the inter-RAT neighbour cell</w:t>
      </w:r>
      <w:r w:rsidRPr="00F10B4F">
        <w:t>.</w:t>
      </w:r>
    </w:p>
    <w:p w14:paraId="7BE59105"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30F9611B" w14:textId="77777777" w:rsidR="00394471" w:rsidRPr="00F10B4F" w:rsidRDefault="00394471" w:rsidP="00394471">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6A0F1F0C" w14:textId="77777777" w:rsidR="00394471" w:rsidRPr="00F10B4F" w:rsidRDefault="00394471" w:rsidP="00394471">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127122F" w14:textId="77777777" w:rsidR="00394471" w:rsidRPr="00F10B4F" w:rsidRDefault="00394471" w:rsidP="00394471">
      <w:pPr>
        <w:pStyle w:val="Heading4"/>
      </w:pPr>
      <w:bookmarkStart w:id="420" w:name="_Toc60776895"/>
      <w:bookmarkStart w:id="421" w:name="_Toc131064554"/>
      <w:r w:rsidRPr="00F10B4F">
        <w:t>5.5.4.10</w:t>
      </w:r>
      <w:r w:rsidRPr="00F10B4F">
        <w:tab/>
        <w:t>Event I1 (Interference becomes higher than threshold)</w:t>
      </w:r>
      <w:bookmarkEnd w:id="420"/>
      <w:bookmarkEnd w:id="421"/>
    </w:p>
    <w:p w14:paraId="32F17476" w14:textId="77777777" w:rsidR="00394471" w:rsidRPr="00F10B4F" w:rsidRDefault="00394471" w:rsidP="00394471">
      <w:r w:rsidRPr="00F10B4F">
        <w:t>The UE shall:</w:t>
      </w:r>
    </w:p>
    <w:p w14:paraId="740D8F1B" w14:textId="77777777" w:rsidR="00394471" w:rsidRPr="00F10B4F" w:rsidRDefault="00394471" w:rsidP="00394471">
      <w:pPr>
        <w:pStyle w:val="B1"/>
      </w:pPr>
      <w:r w:rsidRPr="00F10B4F">
        <w:t>1&gt;</w:t>
      </w:r>
      <w:r w:rsidRPr="00F10B4F">
        <w:tab/>
        <w:t>consider the entering condition for this event to be satisfied when condition I1-1, as specified below, is fulfilled;</w:t>
      </w:r>
    </w:p>
    <w:p w14:paraId="47380082" w14:textId="77777777" w:rsidR="00394471" w:rsidRPr="00F10B4F" w:rsidRDefault="00394471" w:rsidP="00394471">
      <w:pPr>
        <w:pStyle w:val="B1"/>
      </w:pPr>
      <w:r w:rsidRPr="00F10B4F">
        <w:t>1&gt;</w:t>
      </w:r>
      <w:r w:rsidRPr="00F10B4F">
        <w:tab/>
        <w:t>consider the leaving condition for this event to be satisfied when condition I1-2, as specified below, is fulfilled.</w:t>
      </w:r>
    </w:p>
    <w:p w14:paraId="4A786540" w14:textId="77777777" w:rsidR="00394471" w:rsidRPr="00F10B4F" w:rsidRDefault="00394471" w:rsidP="00394471">
      <w:r w:rsidRPr="00F10B4F">
        <w:rPr>
          <w:lang w:eastAsia="ko-KR"/>
        </w:rPr>
        <w:t>Inequality</w:t>
      </w:r>
      <w:r w:rsidRPr="00F10B4F">
        <w:t xml:space="preserve"> I1-1 (Entering condition)</w:t>
      </w:r>
    </w:p>
    <w:p w14:paraId="07D122EB" w14:textId="77777777" w:rsidR="00394471" w:rsidRPr="00F10B4F" w:rsidRDefault="00394471" w:rsidP="00394471">
      <w:pPr>
        <w:pStyle w:val="EQ"/>
        <w:rPr>
          <w:i/>
          <w:iCs/>
        </w:rPr>
      </w:pPr>
      <w:r w:rsidRPr="00F10B4F">
        <w:rPr>
          <w:i/>
          <w:iCs/>
        </w:rPr>
        <w:t xml:space="preserve">Mi </w:t>
      </w:r>
      <w:r w:rsidRPr="00F10B4F">
        <w:rPr>
          <w:iCs/>
        </w:rPr>
        <w:t>–</w:t>
      </w:r>
      <w:r w:rsidRPr="00F10B4F">
        <w:rPr>
          <w:i/>
          <w:iCs/>
        </w:rPr>
        <w:t xml:space="preserve"> Hys &gt; Thresh</w:t>
      </w:r>
    </w:p>
    <w:p w14:paraId="7D353C9A" w14:textId="77777777" w:rsidR="00394471" w:rsidRPr="00F10B4F" w:rsidRDefault="00394471" w:rsidP="00394471">
      <w:r w:rsidRPr="00F10B4F">
        <w:rPr>
          <w:lang w:eastAsia="ko-KR"/>
        </w:rPr>
        <w:t>Inequality</w:t>
      </w:r>
      <w:r w:rsidRPr="00F10B4F">
        <w:t xml:space="preserve"> I1-2 (Leaving condition)</w:t>
      </w:r>
    </w:p>
    <w:p w14:paraId="7E62D8BA" w14:textId="77777777" w:rsidR="00394471" w:rsidRPr="00F10B4F" w:rsidRDefault="00394471" w:rsidP="00394471">
      <w:pPr>
        <w:pStyle w:val="EQ"/>
        <w:rPr>
          <w:i/>
          <w:iCs/>
        </w:rPr>
      </w:pPr>
      <w:r w:rsidRPr="00F10B4F">
        <w:rPr>
          <w:i/>
          <w:iCs/>
        </w:rPr>
        <w:t>Mi+ Hys &lt; Thresh</w:t>
      </w:r>
    </w:p>
    <w:p w14:paraId="31215048" w14:textId="77777777" w:rsidR="00394471" w:rsidRPr="00F10B4F" w:rsidRDefault="00394471" w:rsidP="00394471">
      <w:r w:rsidRPr="00F10B4F">
        <w:lastRenderedPageBreak/>
        <w:t>The variables in the formula are defined as follows:</w:t>
      </w:r>
    </w:p>
    <w:p w14:paraId="6611A59B" w14:textId="77777777" w:rsidR="00394471" w:rsidRPr="00F10B4F" w:rsidRDefault="00394471" w:rsidP="00394471">
      <w:pPr>
        <w:pStyle w:val="B1"/>
      </w:pPr>
      <w:r w:rsidRPr="00F10B4F">
        <w:rPr>
          <w:b/>
          <w:i/>
        </w:rPr>
        <w:t xml:space="preserve">Mi </w:t>
      </w:r>
      <w:r w:rsidRPr="00F10B4F">
        <w:t xml:space="preserve">is the measurement result of the interference, not </w:t>
      </w:r>
      <w:proofErr w:type="gramStart"/>
      <w:r w:rsidRPr="00F10B4F">
        <w:t>taking into account</w:t>
      </w:r>
      <w:proofErr w:type="gramEnd"/>
      <w:r w:rsidRPr="00F10B4F">
        <w:t xml:space="preserve"> any offsets.</w:t>
      </w:r>
    </w:p>
    <w:p w14:paraId="4E0B28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1D0FB81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i1-Threshold </w:t>
      </w:r>
      <w:r w:rsidRPr="00F10B4F">
        <w:t>as defined within</w:t>
      </w:r>
      <w:r w:rsidRPr="00F10B4F">
        <w:rPr>
          <w:i/>
        </w:rPr>
        <w:t xml:space="preserve"> reportConfigNR </w:t>
      </w:r>
      <w:r w:rsidRPr="00F10B4F">
        <w:t>for this event).</w:t>
      </w:r>
    </w:p>
    <w:p w14:paraId="7F15D0A5" w14:textId="77777777" w:rsidR="00394471" w:rsidRPr="00F10B4F" w:rsidRDefault="00394471" w:rsidP="00394471">
      <w:pPr>
        <w:pStyle w:val="B1"/>
      </w:pPr>
      <w:r w:rsidRPr="00F10B4F">
        <w:rPr>
          <w:b/>
          <w:i/>
        </w:rPr>
        <w:t xml:space="preserve">Mi, </w:t>
      </w:r>
      <w:proofErr w:type="gramStart"/>
      <w:r w:rsidRPr="00F10B4F">
        <w:rPr>
          <w:b/>
          <w:i/>
        </w:rPr>
        <w:t>Thresh</w:t>
      </w:r>
      <w:proofErr w:type="gramEnd"/>
      <w:r w:rsidRPr="00F10B4F">
        <w:rPr>
          <w:b/>
          <w:i/>
        </w:rPr>
        <w:t xml:space="preserve"> </w:t>
      </w:r>
      <w:r w:rsidRPr="00F10B4F">
        <w:t>are expressed in dBm.</w:t>
      </w:r>
    </w:p>
    <w:p w14:paraId="02F2540A" w14:textId="77777777" w:rsidR="00394471" w:rsidRPr="00F10B4F" w:rsidRDefault="00394471" w:rsidP="00394471">
      <w:pPr>
        <w:pStyle w:val="B1"/>
      </w:pPr>
      <w:r w:rsidRPr="00F10B4F">
        <w:rPr>
          <w:b/>
          <w:i/>
        </w:rPr>
        <w:t xml:space="preserve">Hys </w:t>
      </w:r>
      <w:r w:rsidRPr="00F10B4F">
        <w:t>is expressed in dB.</w:t>
      </w:r>
    </w:p>
    <w:p w14:paraId="258EAE1E" w14:textId="77777777" w:rsidR="00394471" w:rsidRPr="00F10B4F" w:rsidRDefault="00394471" w:rsidP="00394471">
      <w:pPr>
        <w:pStyle w:val="Heading4"/>
        <w:rPr>
          <w:lang w:eastAsia="zh-CN"/>
        </w:rPr>
      </w:pPr>
      <w:bookmarkStart w:id="422" w:name="_Toc60776896"/>
      <w:bookmarkStart w:id="423" w:name="_Toc131064555"/>
      <w:r w:rsidRPr="00F10B4F">
        <w:t>5.5.4.11</w:t>
      </w:r>
      <w:r w:rsidRPr="00F10B4F">
        <w:tab/>
        <w:t>Event C1 (The NR sidelink channel busy ratio is above a threshold)</w:t>
      </w:r>
      <w:bookmarkEnd w:id="422"/>
      <w:bookmarkEnd w:id="423"/>
    </w:p>
    <w:p w14:paraId="6DBA8E5D" w14:textId="77777777" w:rsidR="00394471" w:rsidRPr="00F10B4F" w:rsidRDefault="00394471" w:rsidP="00394471">
      <w:r w:rsidRPr="00F10B4F">
        <w:t>The UE shall:</w:t>
      </w:r>
    </w:p>
    <w:p w14:paraId="28F471FC" w14:textId="77777777" w:rsidR="00394471" w:rsidRPr="00F10B4F" w:rsidRDefault="00394471" w:rsidP="00394471">
      <w:pPr>
        <w:pStyle w:val="B1"/>
      </w:pPr>
      <w:r w:rsidRPr="00F10B4F">
        <w:t>1&gt;</w:t>
      </w:r>
      <w:r w:rsidRPr="00F10B4F">
        <w:tab/>
        <w:t>consider the entering condition for this event to be satisfied when condition C1-1, as specified below, is fulfilled;</w:t>
      </w:r>
    </w:p>
    <w:p w14:paraId="44C58F1D" w14:textId="77777777" w:rsidR="00394471" w:rsidRPr="00F10B4F" w:rsidRDefault="00394471" w:rsidP="00394471">
      <w:pPr>
        <w:pStyle w:val="B1"/>
      </w:pPr>
      <w:r w:rsidRPr="00F10B4F">
        <w:t>1&gt;</w:t>
      </w:r>
      <w:r w:rsidRPr="00F10B4F">
        <w:tab/>
        <w:t>consider the leaving condition for this event to be satisfied when condition C1-2, as specified below, is fulfilled;</w:t>
      </w:r>
    </w:p>
    <w:p w14:paraId="6A1018B6" w14:textId="77777777" w:rsidR="00394471" w:rsidRPr="00F10B4F" w:rsidRDefault="00394471" w:rsidP="00394471">
      <w:r w:rsidRPr="00F10B4F">
        <w:rPr>
          <w:lang w:eastAsia="ko-KR"/>
        </w:rPr>
        <w:t>Inequality</w:t>
      </w:r>
      <w:r w:rsidRPr="00F10B4F">
        <w:t xml:space="preserve"> C1-1 (Entering condition)</w:t>
      </w:r>
    </w:p>
    <w:p w14:paraId="0690DB68" w14:textId="77777777" w:rsidR="00394471" w:rsidRPr="00F10B4F" w:rsidRDefault="00394471" w:rsidP="00394471">
      <w:pPr>
        <w:keepLines/>
        <w:tabs>
          <w:tab w:val="center" w:pos="4536"/>
          <w:tab w:val="right" w:pos="9072"/>
        </w:tabs>
        <w:rPr>
          <w:noProof/>
        </w:rPr>
      </w:pPr>
      <w:r w:rsidRPr="00F10B4F">
        <w:rPr>
          <w:noProof/>
          <w:position w:val="-10"/>
        </w:rPr>
        <w:object w:dxaOrig="1455" w:dyaOrig="270" w14:anchorId="322AF8A5">
          <v:shape id="_x0000_i1040" type="#_x0000_t75" style="width:1in;height:14.5pt" o:ole="" fillcolor="yellow">
            <v:imagedata r:id="rId47" o:title=""/>
          </v:shape>
          <o:OLEObject Type="Embed" ProgID="Equation.3" ShapeID="_x0000_i1040" DrawAspect="Content" ObjectID="_1749370350" r:id="rId48"/>
        </w:object>
      </w:r>
    </w:p>
    <w:p w14:paraId="7E3DDDB9" w14:textId="77777777" w:rsidR="00394471" w:rsidRPr="00F10B4F" w:rsidRDefault="00394471" w:rsidP="00394471">
      <w:r w:rsidRPr="00F10B4F">
        <w:rPr>
          <w:lang w:eastAsia="ko-KR"/>
        </w:rPr>
        <w:t>Inequality</w:t>
      </w:r>
      <w:r w:rsidRPr="00F10B4F">
        <w:t xml:space="preserve"> C1-2 (Leaving condition)</w:t>
      </w:r>
    </w:p>
    <w:p w14:paraId="26700436" w14:textId="77777777" w:rsidR="00394471" w:rsidRPr="00F10B4F" w:rsidRDefault="00394471" w:rsidP="00394471">
      <w:r w:rsidRPr="00F10B4F">
        <w:rPr>
          <w:position w:val="-10"/>
        </w:rPr>
        <w:object w:dxaOrig="1440" w:dyaOrig="270" w14:anchorId="35919F91">
          <v:shape id="_x0000_i1041" type="#_x0000_t75" style="width:1in;height:14.5pt" o:ole="">
            <v:imagedata r:id="rId49" o:title=""/>
          </v:shape>
          <o:OLEObject Type="Embed" ProgID="Equation.3" ShapeID="_x0000_i1041" DrawAspect="Content" ObjectID="_1749370351" r:id="rId50"/>
        </w:object>
      </w:r>
    </w:p>
    <w:p w14:paraId="325E44CA" w14:textId="77777777" w:rsidR="00394471" w:rsidRPr="00F10B4F" w:rsidRDefault="00394471" w:rsidP="00394471">
      <w:r w:rsidRPr="00F10B4F">
        <w:t>The variables in the formula are defined as follows:</w:t>
      </w:r>
    </w:p>
    <w:p w14:paraId="6581C38F"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w:t>
      </w:r>
      <w:proofErr w:type="gramStart"/>
      <w:r w:rsidRPr="00F10B4F">
        <w:t>taking into account</w:t>
      </w:r>
      <w:proofErr w:type="gramEnd"/>
      <w:r w:rsidRPr="00F10B4F">
        <w:t xml:space="preserve"> any offsets.</w:t>
      </w:r>
    </w:p>
    <w:p w14:paraId="3E383E69"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reportConfigNR-SL </w:t>
      </w:r>
      <w:r w:rsidRPr="00F10B4F">
        <w:t>for this event).</w:t>
      </w:r>
    </w:p>
    <w:p w14:paraId="0EBF067C"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w:t>
      </w:r>
      <w:r w:rsidRPr="00F10B4F">
        <w:rPr>
          <w:i/>
        </w:rPr>
        <w:t xml:space="preserve">1-Threshold </w:t>
      </w:r>
      <w:r w:rsidRPr="00F10B4F">
        <w:t xml:space="preserve">as defined within </w:t>
      </w:r>
      <w:r w:rsidRPr="00F10B4F">
        <w:rPr>
          <w:i/>
        </w:rPr>
        <w:t>reportConfigNR-SL</w:t>
      </w:r>
      <w:r w:rsidRPr="00F10B4F">
        <w:t xml:space="preserve"> for this event).</w:t>
      </w:r>
    </w:p>
    <w:p w14:paraId="51686956" w14:textId="77777777" w:rsidR="00394471" w:rsidRPr="00F10B4F" w:rsidRDefault="00394471" w:rsidP="00394471">
      <w:pPr>
        <w:pStyle w:val="B1"/>
      </w:pPr>
      <w:r w:rsidRPr="00F10B4F">
        <w:rPr>
          <w:b/>
          <w:i/>
        </w:rPr>
        <w:t xml:space="preserve">Ms </w:t>
      </w:r>
      <w:r w:rsidRPr="00F10B4F">
        <w:t>is expressed in decimal from 0 to 1 in steps of 0.01.</w:t>
      </w:r>
    </w:p>
    <w:p w14:paraId="2D9DDB1D"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BEBBD55"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3DCB1888" w14:textId="77777777" w:rsidR="00394471" w:rsidRPr="00F10B4F" w:rsidRDefault="00394471" w:rsidP="00394471">
      <w:pPr>
        <w:pStyle w:val="Heading4"/>
        <w:rPr>
          <w:lang w:eastAsia="zh-CN"/>
        </w:rPr>
      </w:pPr>
      <w:bookmarkStart w:id="424" w:name="_Toc60776897"/>
      <w:bookmarkStart w:id="425" w:name="_Toc131064556"/>
      <w:r w:rsidRPr="00F10B4F">
        <w:t>5.5.4.12</w:t>
      </w:r>
      <w:r w:rsidRPr="00F10B4F">
        <w:tab/>
        <w:t>Event C2 (The NR sidelink channel busy ratio is below a threshold)</w:t>
      </w:r>
      <w:bookmarkEnd w:id="424"/>
      <w:bookmarkEnd w:id="425"/>
    </w:p>
    <w:p w14:paraId="3378EB27" w14:textId="77777777" w:rsidR="00394471" w:rsidRPr="00F10B4F" w:rsidRDefault="00394471" w:rsidP="00394471">
      <w:r w:rsidRPr="00F10B4F">
        <w:t>The UE shall:</w:t>
      </w:r>
    </w:p>
    <w:p w14:paraId="40E21787" w14:textId="77777777" w:rsidR="00394471" w:rsidRPr="00F10B4F" w:rsidRDefault="00394471" w:rsidP="00394471">
      <w:pPr>
        <w:pStyle w:val="B1"/>
      </w:pPr>
      <w:r w:rsidRPr="00F10B4F">
        <w:lastRenderedPageBreak/>
        <w:t>1&gt;</w:t>
      </w:r>
      <w:r w:rsidRPr="00F10B4F">
        <w:tab/>
        <w:t>consider the entering condition for this event to be satisfied when condition C</w:t>
      </w:r>
      <w:r w:rsidRPr="00F10B4F">
        <w:rPr>
          <w:lang w:eastAsia="zh-CN"/>
        </w:rPr>
        <w:t>2</w:t>
      </w:r>
      <w:r w:rsidRPr="00F10B4F">
        <w:t>-1, as specified below, is fulfilled;</w:t>
      </w:r>
    </w:p>
    <w:p w14:paraId="3CAD6026" w14:textId="77777777" w:rsidR="00394471" w:rsidRPr="00F10B4F" w:rsidRDefault="00394471" w:rsidP="00394471">
      <w:pPr>
        <w:pStyle w:val="B1"/>
      </w:pPr>
      <w:r w:rsidRPr="00F10B4F">
        <w:t>1&gt;</w:t>
      </w:r>
      <w:r w:rsidRPr="00F10B4F">
        <w:tab/>
        <w:t>consider the leaving condition for this event to be satisfied when condition C</w:t>
      </w:r>
      <w:r w:rsidRPr="00F10B4F">
        <w:rPr>
          <w:lang w:eastAsia="zh-CN"/>
        </w:rPr>
        <w:t>2</w:t>
      </w:r>
      <w:r w:rsidRPr="00F10B4F">
        <w:t>-2, as specified below, is fulfilled;</w:t>
      </w:r>
    </w:p>
    <w:p w14:paraId="624E5DEE"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-1 (Entering condition)</w:t>
      </w:r>
    </w:p>
    <w:p w14:paraId="73766247" w14:textId="77777777" w:rsidR="00394471" w:rsidRPr="00F10B4F" w:rsidRDefault="00394471" w:rsidP="00394471">
      <w:pPr>
        <w:keepLines/>
        <w:tabs>
          <w:tab w:val="center" w:pos="4536"/>
          <w:tab w:val="right" w:pos="9072"/>
        </w:tabs>
        <w:rPr>
          <w:noProof/>
        </w:rPr>
      </w:pPr>
      <w:r w:rsidRPr="00F10B4F">
        <w:rPr>
          <w:noProof/>
          <w:position w:val="-10"/>
        </w:rPr>
        <w:object w:dxaOrig="1440" w:dyaOrig="270" w14:anchorId="2EA35E69">
          <v:shape id="_x0000_i1042" type="#_x0000_t75" style="width:1in;height:14.5pt" o:ole="">
            <v:imagedata r:id="rId49" o:title=""/>
          </v:shape>
          <o:OLEObject Type="Embed" ProgID="Equation.3" ShapeID="_x0000_i1042" DrawAspect="Content" ObjectID="_1749370352" r:id="rId51"/>
        </w:object>
      </w:r>
    </w:p>
    <w:p w14:paraId="1FA53070"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-2 (Leaving condition)</w:t>
      </w:r>
    </w:p>
    <w:p w14:paraId="1F3FE8DE" w14:textId="77777777" w:rsidR="00394471" w:rsidRPr="00F10B4F" w:rsidRDefault="00394471" w:rsidP="00394471">
      <w:r w:rsidRPr="00F10B4F">
        <w:rPr>
          <w:position w:val="-10"/>
        </w:rPr>
        <w:object w:dxaOrig="1455" w:dyaOrig="270" w14:anchorId="4C69A8BA">
          <v:shape id="_x0000_i1043" type="#_x0000_t75" style="width:1in;height:14.5pt" o:ole="" fillcolor="yellow">
            <v:imagedata r:id="rId47" o:title=""/>
          </v:shape>
          <o:OLEObject Type="Embed" ProgID="Equation.3" ShapeID="_x0000_i1043" DrawAspect="Content" ObjectID="_1749370353" r:id="rId52"/>
        </w:object>
      </w:r>
    </w:p>
    <w:p w14:paraId="71D55E9E" w14:textId="77777777" w:rsidR="00394471" w:rsidRPr="00F10B4F" w:rsidRDefault="00394471" w:rsidP="00394471">
      <w:r w:rsidRPr="00F10B4F">
        <w:t>The variables in the formula are defined as follows:</w:t>
      </w:r>
    </w:p>
    <w:p w14:paraId="219BC8AA"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w:t>
      </w:r>
      <w:proofErr w:type="gramStart"/>
      <w:r w:rsidRPr="00F10B4F">
        <w:t>taking into account</w:t>
      </w:r>
      <w:proofErr w:type="gramEnd"/>
      <w:r w:rsidRPr="00F10B4F">
        <w:t xml:space="preserve"> any offsets.</w:t>
      </w:r>
    </w:p>
    <w:p w14:paraId="706DDF92"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reportConfigNR-SL</w:t>
      </w:r>
      <w:r w:rsidRPr="00F10B4F">
        <w:t xml:space="preserve"> for this event).</w:t>
      </w:r>
    </w:p>
    <w:p w14:paraId="4226DE9F"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c2</w:t>
      </w:r>
      <w:r w:rsidRPr="00F10B4F">
        <w:rPr>
          <w:i/>
        </w:rPr>
        <w:t xml:space="preserve">-Threshold </w:t>
      </w:r>
      <w:r w:rsidRPr="00F10B4F">
        <w:t>as defined within</w:t>
      </w:r>
      <w:r w:rsidRPr="00F10B4F">
        <w:rPr>
          <w:i/>
        </w:rPr>
        <w:t xml:space="preserve"> reportConfigNR-SL</w:t>
      </w:r>
      <w:r w:rsidRPr="00F10B4F">
        <w:t xml:space="preserve"> for this event).</w:t>
      </w:r>
    </w:p>
    <w:p w14:paraId="683759E5" w14:textId="77777777" w:rsidR="00394471" w:rsidRPr="00F10B4F" w:rsidRDefault="00394471" w:rsidP="00394471">
      <w:pPr>
        <w:pStyle w:val="B1"/>
      </w:pPr>
      <w:r w:rsidRPr="00F10B4F">
        <w:rPr>
          <w:b/>
          <w:i/>
        </w:rPr>
        <w:t xml:space="preserve">Ms </w:t>
      </w:r>
      <w:r w:rsidRPr="00F10B4F">
        <w:t>is expressed in decimal from 0 to 1 in steps of 0.01.</w:t>
      </w:r>
    </w:p>
    <w:p w14:paraId="2E8081C1"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2FEA19B"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4D8A7EA4" w14:textId="77777777" w:rsidR="00394471" w:rsidRPr="00F10B4F" w:rsidRDefault="00394471" w:rsidP="00394471">
      <w:pPr>
        <w:pStyle w:val="Heading4"/>
      </w:pPr>
      <w:bookmarkStart w:id="426" w:name="_Toc60776898"/>
      <w:bookmarkStart w:id="427" w:name="_Toc131064557"/>
      <w:r w:rsidRPr="00F10B4F">
        <w:t>5.5.4.13</w:t>
      </w:r>
      <w:r w:rsidRPr="00F10B4F">
        <w:tab/>
        <w:t>Void</w:t>
      </w:r>
      <w:bookmarkEnd w:id="426"/>
      <w:bookmarkEnd w:id="427"/>
    </w:p>
    <w:p w14:paraId="5529306B" w14:textId="370D1222" w:rsidR="00394471" w:rsidRPr="00F10B4F" w:rsidRDefault="00394471" w:rsidP="00394471">
      <w:pPr>
        <w:pStyle w:val="Heading4"/>
      </w:pPr>
      <w:bookmarkStart w:id="428" w:name="_Toc60776899"/>
      <w:bookmarkStart w:id="429" w:name="_Toc131064558"/>
      <w:r w:rsidRPr="00F10B4F">
        <w:t>5.5.4.14</w:t>
      </w:r>
      <w:r w:rsidRPr="00F10B4F">
        <w:tab/>
        <w:t>Void</w:t>
      </w:r>
      <w:bookmarkEnd w:id="428"/>
      <w:bookmarkEnd w:id="429"/>
    </w:p>
    <w:p w14:paraId="028FB322" w14:textId="7A531454" w:rsidR="001F4B54" w:rsidRPr="00F10B4F" w:rsidRDefault="001F4B54" w:rsidP="001F4B54">
      <w:pPr>
        <w:pStyle w:val="Heading4"/>
      </w:pPr>
      <w:bookmarkStart w:id="430" w:name="_Toc131064559"/>
      <w:r w:rsidRPr="00F10B4F">
        <w:t>5.5.4.15</w:t>
      </w:r>
      <w:r w:rsidRPr="00F10B4F">
        <w:tab/>
        <w:t>Event D1</w:t>
      </w:r>
      <w:r w:rsidR="00276FEB" w:rsidRPr="00F10B4F">
        <w:t xml:space="preserve"> (Distance between UE and referenceLocation1 is above threshold1 and distance between UE and referenceLocation2 is below threshold2)</w:t>
      </w:r>
      <w:bookmarkEnd w:id="430"/>
    </w:p>
    <w:p w14:paraId="5DD7CA6F" w14:textId="77777777" w:rsidR="001F4B54" w:rsidRPr="00F10B4F" w:rsidRDefault="001F4B54" w:rsidP="001F4B54">
      <w:r w:rsidRPr="00F10B4F">
        <w:t>The UE shall:</w:t>
      </w:r>
    </w:p>
    <w:p w14:paraId="3A7DEF2D" w14:textId="74829E5B" w:rsidR="001F4B54" w:rsidRPr="00F10B4F" w:rsidRDefault="001F4B54" w:rsidP="001F4B54">
      <w:pPr>
        <w:pStyle w:val="B1"/>
      </w:pPr>
      <w:r w:rsidRPr="00F10B4F">
        <w:t>1&gt;</w:t>
      </w:r>
      <w:r w:rsidRPr="00F10B4F">
        <w:tab/>
        <w:t>consider the entering condition for this event to be satisfied when both condition D1-1 and condition</w:t>
      </w:r>
      <w:r w:rsidR="009A3D15" w:rsidRPr="00F10B4F">
        <w:t xml:space="preserve"> </w:t>
      </w:r>
      <w:r w:rsidRPr="00F10B4F">
        <w:t xml:space="preserve">D1-2, as specified below, </w:t>
      </w:r>
      <w:r w:rsidR="009A3D15" w:rsidRPr="00F10B4F">
        <w:t>are</w:t>
      </w:r>
      <w:r w:rsidRPr="00F10B4F">
        <w:t xml:space="preserve"> fulfilled;</w:t>
      </w:r>
    </w:p>
    <w:p w14:paraId="0C4D5C94" w14:textId="52020CC8" w:rsidR="001F4B54" w:rsidRPr="00F10B4F" w:rsidRDefault="001F4B54" w:rsidP="001F4B54">
      <w:pPr>
        <w:pStyle w:val="B1"/>
      </w:pPr>
      <w:r w:rsidRPr="00F10B4F">
        <w:t>1&gt;</w:t>
      </w:r>
      <w:r w:rsidRPr="00F10B4F">
        <w:tab/>
        <w:t>consider the leaving condition for this event to be satisfied when condition D1-3 or condition</w:t>
      </w:r>
      <w:r w:rsidR="004A77CA" w:rsidRPr="00F10B4F">
        <w:t xml:space="preserve"> </w:t>
      </w:r>
      <w:r w:rsidRPr="00F10B4F">
        <w:t xml:space="preserve">D1-4, </w:t>
      </w:r>
      <w:r w:rsidR="004A77CA" w:rsidRPr="00F10B4F">
        <w:t xml:space="preserve">i.e. at least one of the two, </w:t>
      </w:r>
      <w:r w:rsidRPr="00F10B4F">
        <w:t xml:space="preserve">as specified below, </w:t>
      </w:r>
      <w:r w:rsidR="004A77CA" w:rsidRPr="00F10B4F">
        <w:t>are</w:t>
      </w:r>
      <w:r w:rsidRPr="00F10B4F">
        <w:t xml:space="preserve"> fulfilled;</w:t>
      </w:r>
    </w:p>
    <w:p w14:paraId="0EE55B55" w14:textId="77777777" w:rsidR="001F4B54" w:rsidRPr="00F10B4F" w:rsidRDefault="001F4B54" w:rsidP="001F4B54">
      <w:r w:rsidRPr="00F10B4F">
        <w:rPr>
          <w:lang w:eastAsia="ko-KR"/>
        </w:rPr>
        <w:t>Inequality</w:t>
      </w:r>
      <w:r w:rsidRPr="00F10B4F">
        <w:t xml:space="preserve"> D1-1 (Entering condition 1)</w:t>
      </w:r>
    </w:p>
    <w:p w14:paraId="0FED7CE3" w14:textId="77777777" w:rsidR="001F4B54" w:rsidRPr="00F10B4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F10B4F" w:rsidRDefault="001F4B54" w:rsidP="001F4B54">
      <w:r w:rsidRPr="00F10B4F">
        <w:rPr>
          <w:lang w:eastAsia="ko-KR"/>
        </w:rPr>
        <w:t>Inequality</w:t>
      </w:r>
      <w:r w:rsidRPr="00F10B4F">
        <w:t xml:space="preserve"> D1-2 (Entering condition 2)</w:t>
      </w:r>
    </w:p>
    <w:p w14:paraId="432513EE" w14:textId="77777777" w:rsidR="001F4B54" w:rsidRPr="00F10B4F" w:rsidRDefault="001F4B54" w:rsidP="001F4B54">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F10B4F" w:rsidRDefault="001F4B54" w:rsidP="001F4B54">
      <w:r w:rsidRPr="00F10B4F">
        <w:rPr>
          <w:lang w:eastAsia="ko-KR"/>
        </w:rPr>
        <w:t>Inequality</w:t>
      </w:r>
      <w:r w:rsidRPr="00F10B4F">
        <w:t xml:space="preserve"> D1-3 (Leaving condition 1)</w:t>
      </w:r>
    </w:p>
    <w:p w14:paraId="759B21D0" w14:textId="77777777" w:rsidR="001F4B54" w:rsidRPr="00F10B4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F10B4F" w:rsidRDefault="001F4B54" w:rsidP="001F4B54">
      <w:r w:rsidRPr="00F10B4F">
        <w:rPr>
          <w:lang w:eastAsia="ko-KR"/>
        </w:rPr>
        <w:t>Inequality</w:t>
      </w:r>
      <w:r w:rsidRPr="00F10B4F">
        <w:t xml:space="preserve"> D1-4 (Leaving condition 2)</w:t>
      </w:r>
    </w:p>
    <w:p w14:paraId="0218AEA7" w14:textId="77777777" w:rsidR="001F4B54" w:rsidRPr="00F10B4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F10B4F" w:rsidRDefault="001F4B54" w:rsidP="001F4B54">
      <w:r w:rsidRPr="00F10B4F">
        <w:t>The variables in the formula are defined as follows:</w:t>
      </w:r>
    </w:p>
    <w:p w14:paraId="42282262" w14:textId="77777777" w:rsidR="001F4B54" w:rsidRPr="00F10B4F" w:rsidRDefault="001F4B54" w:rsidP="001F4B54">
      <w:pPr>
        <w:pStyle w:val="B1"/>
      </w:pPr>
      <w:r w:rsidRPr="00F10B4F">
        <w:rPr>
          <w:b/>
          <w:i/>
        </w:rPr>
        <w:t>Ml1</w:t>
      </w:r>
      <w:r w:rsidRPr="00F10B4F">
        <w:rPr>
          <w:b/>
        </w:rPr>
        <w:t xml:space="preserve"> </w:t>
      </w:r>
      <w:r w:rsidRPr="00F10B4F">
        <w:t xml:space="preserve">is the UE location, represented by the distance between UE and a reference location parameter for this event (i.e. </w:t>
      </w:r>
      <w:r w:rsidRPr="00F10B4F">
        <w:rPr>
          <w:i/>
        </w:rPr>
        <w:t>referenceLocation1</w:t>
      </w:r>
      <w:r w:rsidRPr="00F10B4F">
        <w:t xml:space="preserve"> as defined within </w:t>
      </w:r>
      <w:r w:rsidRPr="00F10B4F">
        <w:rPr>
          <w:i/>
        </w:rPr>
        <w:t>reportConfigNR</w:t>
      </w:r>
      <w:r w:rsidRPr="00F10B4F">
        <w:t xml:space="preserve"> for this event), not </w:t>
      </w:r>
      <w:proofErr w:type="gramStart"/>
      <w:r w:rsidRPr="00F10B4F">
        <w:t>taking into account</w:t>
      </w:r>
      <w:proofErr w:type="gramEnd"/>
      <w:r w:rsidRPr="00F10B4F">
        <w:t xml:space="preserve"> any offsets.</w:t>
      </w:r>
    </w:p>
    <w:p w14:paraId="18BBD6D9" w14:textId="33B13B16" w:rsidR="001F4B54" w:rsidRPr="00F10B4F" w:rsidRDefault="001F4B54" w:rsidP="001F4B54">
      <w:pPr>
        <w:pStyle w:val="B1"/>
      </w:pPr>
      <w:r w:rsidRPr="00F10B4F">
        <w:rPr>
          <w:b/>
          <w:i/>
        </w:rPr>
        <w:t>Ml2</w:t>
      </w:r>
      <w:r w:rsidRPr="00F10B4F">
        <w:rPr>
          <w:b/>
        </w:rPr>
        <w:t xml:space="preserve"> </w:t>
      </w:r>
      <w:r w:rsidRPr="00F10B4F">
        <w:t xml:space="preserve">is the UE location, represented by the distance between UE and a reference location parameter for this event (i.e. </w:t>
      </w:r>
      <w:r w:rsidRPr="00F10B4F">
        <w:rPr>
          <w:i/>
        </w:rPr>
        <w:t>referenceLocation2</w:t>
      </w:r>
      <w:r w:rsidRPr="00F10B4F">
        <w:t xml:space="preserve"> as defined within </w:t>
      </w:r>
      <w:r w:rsidRPr="00F10B4F">
        <w:rPr>
          <w:i/>
        </w:rPr>
        <w:t>reportConfigNR</w:t>
      </w:r>
      <w:r w:rsidRPr="00F10B4F">
        <w:t xml:space="preserve"> for this event), not </w:t>
      </w:r>
      <w:proofErr w:type="gramStart"/>
      <w:r w:rsidRPr="00F10B4F">
        <w:t>taking into account</w:t>
      </w:r>
      <w:proofErr w:type="gramEnd"/>
      <w:r w:rsidRPr="00F10B4F">
        <w:t xml:space="preserve"> any offsets.</w:t>
      </w:r>
    </w:p>
    <w:p w14:paraId="792DF16F" w14:textId="77777777" w:rsidR="001F4B54" w:rsidRPr="00F10B4F" w:rsidRDefault="001F4B54" w:rsidP="001F4B54">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w:t>
      </w:r>
      <w:r w:rsidRPr="00F10B4F">
        <w:t xml:space="preserve"> for this event).</w:t>
      </w:r>
    </w:p>
    <w:p w14:paraId="72942EC6" w14:textId="2D065122" w:rsidR="001F4B54" w:rsidRPr="00F10B4F" w:rsidRDefault="001F4B54" w:rsidP="001F4B54">
      <w:pPr>
        <w:pStyle w:val="B1"/>
      </w:pPr>
      <w:r w:rsidRPr="00F10B4F">
        <w:rPr>
          <w:b/>
          <w:i/>
        </w:rPr>
        <w:t>Thresh1</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FromReference1,</w:t>
      </w:r>
      <w:r w:rsidRPr="00F10B4F">
        <w:rPr>
          <w:i/>
        </w:rPr>
        <w:t xml:space="preserve"> </w:t>
      </w:r>
      <w:r w:rsidRPr="00F10B4F">
        <w:t xml:space="preserve">from a reference location configured with parameter </w:t>
      </w:r>
      <w:r w:rsidRPr="00F10B4F">
        <w:rPr>
          <w:i/>
        </w:rPr>
        <w:t>referenceLocation1</w:t>
      </w:r>
      <w:r w:rsidRPr="00F10B4F">
        <w:t xml:space="preserve"> within</w:t>
      </w:r>
      <w:r w:rsidRPr="00F10B4F">
        <w:rPr>
          <w:i/>
        </w:rPr>
        <w:t xml:space="preserve"> reportConfigNR</w:t>
      </w:r>
      <w:r w:rsidRPr="00F10B4F">
        <w:t xml:space="preserve"> for this event.</w:t>
      </w:r>
    </w:p>
    <w:p w14:paraId="39D36115" w14:textId="1A691E79" w:rsidR="001F4B54" w:rsidRPr="00F10B4F" w:rsidRDefault="001F4B54" w:rsidP="001F4B54">
      <w:pPr>
        <w:pStyle w:val="B1"/>
      </w:pPr>
      <w:r w:rsidRPr="00F10B4F">
        <w:rPr>
          <w:b/>
          <w:i/>
        </w:rPr>
        <w:t>Thresh2</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FromReference2,</w:t>
      </w:r>
      <w:r w:rsidRPr="00F10B4F">
        <w:rPr>
          <w:i/>
        </w:rPr>
        <w:t xml:space="preserve"> </w:t>
      </w:r>
      <w:r w:rsidRPr="00F10B4F">
        <w:t xml:space="preserve">from a reference location configured with parameter </w:t>
      </w:r>
      <w:r w:rsidRPr="00F10B4F">
        <w:rPr>
          <w:i/>
        </w:rPr>
        <w:t>referenceLocation2</w:t>
      </w:r>
      <w:r w:rsidRPr="00F10B4F">
        <w:t xml:space="preserve"> within</w:t>
      </w:r>
      <w:r w:rsidRPr="00F10B4F">
        <w:rPr>
          <w:i/>
        </w:rPr>
        <w:t xml:space="preserve"> reportConfigNR</w:t>
      </w:r>
      <w:r w:rsidRPr="00F10B4F">
        <w:t xml:space="preserve"> for this event.</w:t>
      </w:r>
    </w:p>
    <w:p w14:paraId="7D4045E8" w14:textId="77777777" w:rsidR="001F4B54" w:rsidRPr="00F10B4F" w:rsidRDefault="001F4B54" w:rsidP="001F4B54">
      <w:pPr>
        <w:pStyle w:val="B1"/>
      </w:pPr>
      <w:r w:rsidRPr="00F10B4F">
        <w:rPr>
          <w:b/>
          <w:i/>
        </w:rPr>
        <w:t xml:space="preserve">Ml1 </w:t>
      </w:r>
      <w:r w:rsidRPr="00F10B4F">
        <w:t>is expressed in meters.</w:t>
      </w:r>
    </w:p>
    <w:p w14:paraId="25C6C8F9" w14:textId="31347A15" w:rsidR="001F4B54" w:rsidRPr="00F10B4F" w:rsidRDefault="001F4B54" w:rsidP="001F4B54">
      <w:pPr>
        <w:pStyle w:val="B1"/>
      </w:pPr>
      <w:r w:rsidRPr="00F10B4F">
        <w:rPr>
          <w:b/>
          <w:i/>
        </w:rPr>
        <w:t xml:space="preserve">Ml2 </w:t>
      </w:r>
      <w:r w:rsidRPr="00F10B4F">
        <w:t xml:space="preserve">is expressed in </w:t>
      </w:r>
      <w:r w:rsidR="004A77CA" w:rsidRPr="00F10B4F">
        <w:t xml:space="preserve">the same unit as </w:t>
      </w:r>
      <w:r w:rsidR="004A77CA" w:rsidRPr="00F10B4F">
        <w:rPr>
          <w:b/>
          <w:bCs/>
          <w:i/>
          <w:iCs/>
        </w:rPr>
        <w:t>Ml1</w:t>
      </w:r>
      <w:r w:rsidRPr="00F10B4F">
        <w:t>.</w:t>
      </w:r>
    </w:p>
    <w:p w14:paraId="5618BD51" w14:textId="77777777" w:rsidR="001F4B54" w:rsidRPr="00F10B4F" w:rsidRDefault="001F4B54" w:rsidP="001F4B54">
      <w:pPr>
        <w:pStyle w:val="B1"/>
      </w:pPr>
      <w:r w:rsidRPr="00F10B4F">
        <w:rPr>
          <w:b/>
          <w:i/>
        </w:rPr>
        <w:t>Hys</w:t>
      </w:r>
      <w:r w:rsidRPr="00F10B4F">
        <w:t xml:space="preserve"> is expressed in the same unit as </w:t>
      </w:r>
      <w:r w:rsidRPr="00F10B4F">
        <w:rPr>
          <w:b/>
          <w:i/>
        </w:rPr>
        <w:t>Ml1.</w:t>
      </w:r>
    </w:p>
    <w:p w14:paraId="0F982D4C" w14:textId="77777777" w:rsidR="004A77CA" w:rsidRPr="00F10B4F" w:rsidRDefault="001F4B54" w:rsidP="004A77CA">
      <w:pPr>
        <w:pStyle w:val="B1"/>
      </w:pPr>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Ml1</w:t>
      </w:r>
      <w:r w:rsidRPr="00F10B4F">
        <w:t>.</w:t>
      </w:r>
    </w:p>
    <w:p w14:paraId="0E23A37F" w14:textId="5C0E6D9C" w:rsidR="001F4B54" w:rsidRPr="00F10B4F" w:rsidRDefault="004A77CA" w:rsidP="004A77CA">
      <w:pPr>
        <w:pStyle w:val="B1"/>
      </w:pPr>
      <w:r w:rsidRPr="00F10B4F">
        <w:rPr>
          <w:b/>
          <w:bCs/>
          <w:i/>
          <w:iCs/>
        </w:rPr>
        <w:t>Thresh2</w:t>
      </w:r>
      <w:r w:rsidRPr="00F10B4F">
        <w:t xml:space="preserve"> is expressed in the same unit as </w:t>
      </w:r>
      <w:r w:rsidRPr="00F10B4F">
        <w:rPr>
          <w:b/>
          <w:bCs/>
          <w:i/>
          <w:iCs/>
        </w:rPr>
        <w:t>Ml1</w:t>
      </w:r>
      <w:r w:rsidRPr="00F10B4F">
        <w:t>.</w:t>
      </w:r>
    </w:p>
    <w:p w14:paraId="0843F52A" w14:textId="77777777" w:rsidR="001F4B54" w:rsidRPr="00F10B4F" w:rsidRDefault="001F4B54" w:rsidP="001F4B54">
      <w:pPr>
        <w:pStyle w:val="NO"/>
      </w:pPr>
      <w:r w:rsidRPr="00F10B4F">
        <w:rPr>
          <w:lang w:eastAsia="ko-KR"/>
        </w:rPr>
        <w:t>NOTE:</w:t>
      </w:r>
      <w:r w:rsidRPr="00F10B4F">
        <w:rPr>
          <w:lang w:eastAsia="ko-KR"/>
        </w:rPr>
        <w:tab/>
        <w:t>The definition of Event D1 also applies to CondEvent D1.</w:t>
      </w:r>
    </w:p>
    <w:p w14:paraId="3220FE50" w14:textId="102E95D0" w:rsidR="001F4B54" w:rsidRPr="00F10B4F" w:rsidRDefault="001F4B54" w:rsidP="001F4B54">
      <w:pPr>
        <w:pStyle w:val="Heading4"/>
      </w:pPr>
      <w:bookmarkStart w:id="431" w:name="_Toc131064560"/>
      <w:r w:rsidRPr="00F10B4F">
        <w:t>5.5.4.16</w:t>
      </w:r>
      <w:r w:rsidRPr="00F10B4F">
        <w:tab/>
        <w:t>CondEvent T1</w:t>
      </w:r>
      <w:r w:rsidR="00276FEB" w:rsidRPr="00F10B4F">
        <w:t xml:space="preserve"> (Time measured at UE is within a duration from threshold)</w:t>
      </w:r>
      <w:bookmarkEnd w:id="431"/>
    </w:p>
    <w:p w14:paraId="36C9036D" w14:textId="77777777" w:rsidR="001F4B54" w:rsidRPr="00F10B4F" w:rsidRDefault="001F4B54" w:rsidP="001F4B54">
      <w:r w:rsidRPr="00F10B4F">
        <w:t>The UE shall:</w:t>
      </w:r>
    </w:p>
    <w:p w14:paraId="5895478F" w14:textId="77777777" w:rsidR="001F4B54" w:rsidRPr="00F10B4F" w:rsidRDefault="001F4B54" w:rsidP="001F4B54">
      <w:pPr>
        <w:pStyle w:val="B1"/>
      </w:pPr>
      <w:r w:rsidRPr="00F10B4F">
        <w:t>1&gt;</w:t>
      </w:r>
      <w:r w:rsidRPr="00F10B4F">
        <w:tab/>
        <w:t>consider the entering condition for this event to be satisfied when condition T1-1, as specified below, is fulfilled;</w:t>
      </w:r>
    </w:p>
    <w:p w14:paraId="71E7266B" w14:textId="77777777" w:rsidR="001F4B54" w:rsidRPr="00F10B4F" w:rsidRDefault="001F4B54" w:rsidP="001F4B54">
      <w:pPr>
        <w:pStyle w:val="B1"/>
      </w:pPr>
      <w:r w:rsidRPr="00F10B4F">
        <w:t>1&gt;</w:t>
      </w:r>
      <w:r w:rsidRPr="00F10B4F">
        <w:tab/>
        <w:t>consider the leaving condition for this event to be satisfied when condition T1-2, as specified below, is fulfilled;</w:t>
      </w:r>
    </w:p>
    <w:p w14:paraId="4BB9BF2C" w14:textId="77777777" w:rsidR="001F4B54" w:rsidRPr="00F10B4F" w:rsidRDefault="001F4B54" w:rsidP="001F4B54">
      <w:r w:rsidRPr="00F10B4F">
        <w:rPr>
          <w:lang w:eastAsia="ko-KR"/>
        </w:rPr>
        <w:lastRenderedPageBreak/>
        <w:t>Inequality</w:t>
      </w:r>
      <w:r w:rsidRPr="00F10B4F">
        <w:t xml:space="preserve"> T1-1 (Entering condition)</w:t>
      </w:r>
    </w:p>
    <w:p w14:paraId="2FE7CED5"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F10B4F" w:rsidRDefault="001F4B54" w:rsidP="001F4B54">
      <w:r w:rsidRPr="00F10B4F">
        <w:rPr>
          <w:lang w:eastAsia="ko-KR"/>
        </w:rPr>
        <w:t>Inequality</w:t>
      </w:r>
      <w:r w:rsidRPr="00F10B4F">
        <w:t xml:space="preserve"> T1-2 (Leaving condition)</w:t>
      </w:r>
    </w:p>
    <w:p w14:paraId="0D66564B"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F10B4F" w:rsidRDefault="001F4B54" w:rsidP="001F4B54">
      <w:r w:rsidRPr="00F10B4F">
        <w:t>The variables in the formula are defined as follows:</w:t>
      </w:r>
    </w:p>
    <w:p w14:paraId="3CD98650" w14:textId="77777777" w:rsidR="001F4B54" w:rsidRPr="00F10B4F" w:rsidRDefault="001F4B54" w:rsidP="001F4B54">
      <w:pPr>
        <w:pStyle w:val="B1"/>
      </w:pPr>
      <w:r w:rsidRPr="00F10B4F">
        <w:rPr>
          <w:b/>
          <w:i/>
        </w:rPr>
        <w:t>Mt</w:t>
      </w:r>
      <w:r w:rsidRPr="00F10B4F">
        <w:rPr>
          <w:b/>
        </w:rPr>
        <w:t xml:space="preserve"> </w:t>
      </w:r>
      <w:r w:rsidRPr="00F10B4F">
        <w:t>is the time measured at UE.</w:t>
      </w:r>
    </w:p>
    <w:p w14:paraId="000271B9" w14:textId="77777777" w:rsidR="001F4B54" w:rsidRPr="00F10B4F" w:rsidRDefault="001F4B54" w:rsidP="001F4B54">
      <w:pPr>
        <w:pStyle w:val="B1"/>
      </w:pPr>
      <w:r w:rsidRPr="00F10B4F">
        <w:rPr>
          <w:b/>
          <w:i/>
        </w:rPr>
        <w:t>Thresh1</w:t>
      </w:r>
      <w:r w:rsidRPr="00F10B4F">
        <w:t xml:space="preserve"> is the threshold parameter for this event (i.e. </w:t>
      </w:r>
      <w:r w:rsidRPr="00F10B4F">
        <w:rPr>
          <w:i/>
          <w:lang w:eastAsia="zh-CN"/>
        </w:rPr>
        <w:t>t1</w:t>
      </w:r>
      <w:r w:rsidRPr="00F10B4F">
        <w:rPr>
          <w:i/>
        </w:rPr>
        <w:t xml:space="preserve">-Threshold </w:t>
      </w:r>
      <w:r w:rsidRPr="00F10B4F">
        <w:t>as defined within</w:t>
      </w:r>
      <w:r w:rsidRPr="00F10B4F">
        <w:rPr>
          <w:i/>
        </w:rPr>
        <w:t xml:space="preserve"> reportConfigNR</w:t>
      </w:r>
      <w:r w:rsidRPr="00F10B4F">
        <w:t xml:space="preserve"> for this event).</w:t>
      </w:r>
    </w:p>
    <w:p w14:paraId="78D184B2" w14:textId="77777777" w:rsidR="001F4B54" w:rsidRPr="00F10B4F" w:rsidRDefault="001F4B54" w:rsidP="001F4B54">
      <w:pPr>
        <w:pStyle w:val="B1"/>
      </w:pPr>
      <w:r w:rsidRPr="00F10B4F">
        <w:rPr>
          <w:b/>
          <w:i/>
        </w:rPr>
        <w:t>Duration</w:t>
      </w:r>
      <w:r w:rsidRPr="00F10B4F">
        <w:t xml:space="preserve"> is the duration parameter for this event (i.e. </w:t>
      </w:r>
      <w:r w:rsidRPr="00F10B4F">
        <w:rPr>
          <w:i/>
          <w:lang w:eastAsia="zh-CN"/>
        </w:rPr>
        <w:t>duration</w:t>
      </w:r>
      <w:r w:rsidRPr="00F10B4F">
        <w:rPr>
          <w:i/>
        </w:rPr>
        <w:t xml:space="preserve"> </w:t>
      </w:r>
      <w:r w:rsidRPr="00F10B4F">
        <w:t>as defined within</w:t>
      </w:r>
      <w:r w:rsidRPr="00F10B4F">
        <w:rPr>
          <w:i/>
        </w:rPr>
        <w:t xml:space="preserve"> reportConfigNR</w:t>
      </w:r>
      <w:r w:rsidRPr="00F10B4F">
        <w:t xml:space="preserve"> for this event).</w:t>
      </w:r>
    </w:p>
    <w:p w14:paraId="18DC8D3D" w14:textId="77777777" w:rsidR="001F4B54" w:rsidRPr="00F10B4F" w:rsidRDefault="001F4B54" w:rsidP="001F4B54">
      <w:pPr>
        <w:pStyle w:val="B1"/>
      </w:pPr>
      <w:r w:rsidRPr="00F10B4F">
        <w:rPr>
          <w:b/>
          <w:i/>
        </w:rPr>
        <w:t xml:space="preserve">Mt </w:t>
      </w:r>
      <w:r w:rsidRPr="00F10B4F">
        <w:t xml:space="preserve">is expressed in </w:t>
      </w:r>
      <w:r w:rsidRPr="00F10B4F">
        <w:rPr>
          <w:i/>
          <w:iCs/>
        </w:rPr>
        <w:t>ms</w:t>
      </w:r>
      <w:r w:rsidRPr="00F10B4F">
        <w:t>.</w:t>
      </w:r>
    </w:p>
    <w:p w14:paraId="4DD7C854" w14:textId="77777777" w:rsidR="004A77CA" w:rsidRPr="00F10B4F" w:rsidRDefault="001F4B54" w:rsidP="004A77CA">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Mt</w:t>
      </w:r>
      <w:r w:rsidRPr="00F10B4F">
        <w:t>.</w:t>
      </w:r>
    </w:p>
    <w:p w14:paraId="60232610" w14:textId="6A2D0C84" w:rsidR="001F4B54" w:rsidRPr="00F10B4F" w:rsidRDefault="004A77CA" w:rsidP="004A77CA">
      <w:r w:rsidRPr="00F10B4F">
        <w:rPr>
          <w:b/>
          <w:i/>
        </w:rPr>
        <w:t>Duration</w:t>
      </w:r>
      <w:r w:rsidRPr="00F10B4F">
        <w:t xml:space="preserve"> is expressed in the same unit as </w:t>
      </w:r>
      <w:r w:rsidRPr="00F10B4F">
        <w:rPr>
          <w:b/>
          <w:i/>
        </w:rPr>
        <w:t>Mt</w:t>
      </w:r>
      <w:r w:rsidRPr="00F10B4F">
        <w:t>.</w:t>
      </w:r>
    </w:p>
    <w:p w14:paraId="2856A349" w14:textId="6B016721" w:rsidR="00EA5D2D" w:rsidRPr="00F10B4F" w:rsidRDefault="001F4B54" w:rsidP="00EA5D2D">
      <w:pPr>
        <w:pStyle w:val="Heading4"/>
      </w:pPr>
      <w:bookmarkStart w:id="432" w:name="_Toc131064561"/>
      <w:bookmarkStart w:id="433" w:name="_Toc60776900"/>
      <w:r w:rsidRPr="00F10B4F">
        <w:t>5.5.4.17</w:t>
      </w:r>
      <w:r w:rsidR="00EA5D2D" w:rsidRPr="00F10B4F">
        <w:tab/>
        <w:t>Event X1 (Serving L2 U2N Relay UE becomes worse than threshold1 and NR Cell becomes better than threshold2)</w:t>
      </w:r>
      <w:bookmarkEnd w:id="432"/>
    </w:p>
    <w:p w14:paraId="1EC2F047" w14:textId="77777777" w:rsidR="00EA5D2D" w:rsidRPr="00F10B4F" w:rsidRDefault="00EA5D2D" w:rsidP="00EA5D2D">
      <w:r w:rsidRPr="00F10B4F">
        <w:t>The UE shall:</w:t>
      </w:r>
    </w:p>
    <w:p w14:paraId="37889595"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X1-1 and </w:t>
      </w:r>
      <w:r w:rsidRPr="00F10B4F">
        <w:rPr>
          <w:lang w:eastAsia="ko-KR"/>
        </w:rPr>
        <w:t>condition</w:t>
      </w:r>
      <w:r w:rsidRPr="00F10B4F">
        <w:rPr>
          <w:lang w:eastAsia="zh-CN"/>
        </w:rPr>
        <w:t xml:space="preserve"> X1-2, as specified below, are fulfilled;</w:t>
      </w:r>
    </w:p>
    <w:p w14:paraId="0DDF3B0A"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X1-3 or condition X1-4, i.e. at least one of the two, as specified below, is fulfilled;</w:t>
      </w:r>
    </w:p>
    <w:p w14:paraId="47E8B42B"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1-1 (Entering condition 1)</w:t>
      </w:r>
    </w:p>
    <w:p w14:paraId="45549EAD" w14:textId="77777777" w:rsidR="00EA5D2D" w:rsidRPr="00F10B4F" w:rsidRDefault="00EA5D2D" w:rsidP="00EA5D2D">
      <w:pPr>
        <w:pStyle w:val="EQ"/>
        <w:rPr>
          <w:i/>
          <w:iCs/>
        </w:rPr>
      </w:pPr>
      <w:r w:rsidRPr="00F10B4F">
        <w:rPr>
          <w:i/>
          <w:iCs/>
        </w:rPr>
        <w:t>Mr + Hys &lt; Thresh1</w:t>
      </w:r>
    </w:p>
    <w:p w14:paraId="5A583082"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1-2 (Entering condition 2)</w:t>
      </w:r>
    </w:p>
    <w:p w14:paraId="0449C705" w14:textId="77777777" w:rsidR="00EA5D2D" w:rsidRPr="00F10B4F" w:rsidRDefault="00EA5D2D" w:rsidP="00EA5D2D">
      <w:pPr>
        <w:pStyle w:val="EQ"/>
        <w:rPr>
          <w:i/>
          <w:iCs/>
        </w:rPr>
      </w:pPr>
      <w:r w:rsidRPr="00F10B4F">
        <w:rPr>
          <w:i/>
          <w:iCs/>
        </w:rPr>
        <w:t>Mn + Ofn + Ocn – Hys &gt; Thresh2</w:t>
      </w:r>
    </w:p>
    <w:p w14:paraId="1D64AB7D"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1-3 (Leaving condition 1)</w:t>
      </w:r>
    </w:p>
    <w:p w14:paraId="3A139561" w14:textId="77777777" w:rsidR="00EA5D2D" w:rsidRPr="00F10B4F" w:rsidRDefault="00EA5D2D" w:rsidP="00EA5D2D">
      <w:pPr>
        <w:pStyle w:val="EQ"/>
        <w:rPr>
          <w:i/>
          <w:iCs/>
        </w:rPr>
      </w:pPr>
      <w:r w:rsidRPr="00F10B4F">
        <w:rPr>
          <w:i/>
          <w:iCs/>
        </w:rPr>
        <w:t>Mr – Hys &gt; Thresh1</w:t>
      </w:r>
    </w:p>
    <w:p w14:paraId="1C568235"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1-4 (Leaving condition 2)</w:t>
      </w:r>
    </w:p>
    <w:p w14:paraId="3DCDE82C" w14:textId="77777777" w:rsidR="00EA5D2D" w:rsidRPr="00F10B4F" w:rsidRDefault="00EA5D2D" w:rsidP="000830BB">
      <w:pPr>
        <w:pStyle w:val="EQ"/>
        <w:rPr>
          <w:i/>
          <w:iCs/>
        </w:rPr>
      </w:pPr>
      <w:r w:rsidRPr="00F10B4F">
        <w:rPr>
          <w:i/>
          <w:iCs/>
        </w:rPr>
        <w:t>Mn + Ofn + Ocn + Hys &lt; Thresh2</w:t>
      </w:r>
    </w:p>
    <w:p w14:paraId="1F50AD50" w14:textId="77777777" w:rsidR="00EA5D2D" w:rsidRPr="00F10B4F" w:rsidRDefault="00EA5D2D" w:rsidP="00EA5D2D">
      <w:r w:rsidRPr="00F10B4F">
        <w:lastRenderedPageBreak/>
        <w:t>The variables in the formula are defined as follows:</w:t>
      </w:r>
    </w:p>
    <w:p w14:paraId="75159AEB"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 xml:space="preserve">is the measurement result of the serving L2 U2N Relay UE, not </w:t>
      </w:r>
      <w:proofErr w:type="gramStart"/>
      <w:r w:rsidRPr="00F10B4F">
        <w:rPr>
          <w:lang w:eastAsia="zh-CN"/>
        </w:rPr>
        <w:t>taking into account</w:t>
      </w:r>
      <w:proofErr w:type="gramEnd"/>
      <w:r w:rsidRPr="00F10B4F">
        <w:rPr>
          <w:lang w:eastAsia="zh-CN"/>
        </w:rPr>
        <w:t xml:space="preserve"> any offsets.</w:t>
      </w:r>
    </w:p>
    <w:p w14:paraId="58E526CD" w14:textId="77777777" w:rsidR="00EA5D2D" w:rsidRPr="00F10B4F" w:rsidRDefault="00EA5D2D" w:rsidP="00EA5D2D">
      <w:pPr>
        <w:pStyle w:val="B1"/>
        <w:rPr>
          <w:lang w:eastAsia="zh-CN"/>
        </w:rPr>
      </w:pPr>
      <w:r w:rsidRPr="00F10B4F">
        <w:rPr>
          <w:b/>
          <w:i/>
          <w:lang w:eastAsia="zh-CN"/>
        </w:rPr>
        <w:t>Mn</w:t>
      </w:r>
      <w:r w:rsidRPr="00F10B4F">
        <w:rPr>
          <w:b/>
          <w:lang w:eastAsia="zh-CN"/>
        </w:rPr>
        <w:t xml:space="preserve"> </w:t>
      </w:r>
      <w:r w:rsidRPr="00F10B4F">
        <w:rPr>
          <w:lang w:eastAsia="zh-CN"/>
        </w:rPr>
        <w:t xml:space="preserve">is the measurement result of the NR cell, not </w:t>
      </w:r>
      <w:proofErr w:type="gramStart"/>
      <w:r w:rsidRPr="00F10B4F">
        <w:rPr>
          <w:lang w:eastAsia="zh-CN"/>
        </w:rPr>
        <w:t>taking into account</w:t>
      </w:r>
      <w:proofErr w:type="gramEnd"/>
      <w:r w:rsidRPr="00F10B4F">
        <w:rPr>
          <w:lang w:eastAsia="zh-CN"/>
        </w:rPr>
        <w:t xml:space="preserve"> any offsets.</w:t>
      </w:r>
    </w:p>
    <w:p w14:paraId="6A0E6302" w14:textId="453C4F38" w:rsidR="00EA5D2D" w:rsidRPr="00F10B4F" w:rsidRDefault="00EA5D2D" w:rsidP="00EA5D2D">
      <w:pPr>
        <w:pStyle w:val="B1"/>
        <w:rPr>
          <w:lang w:eastAsia="zh-CN"/>
        </w:rPr>
      </w:pPr>
      <w:r w:rsidRPr="00F10B4F">
        <w:rPr>
          <w:b/>
          <w:i/>
          <w:lang w:eastAsia="zh-CN"/>
        </w:rPr>
        <w:t xml:space="preserve">Ofn </w:t>
      </w:r>
      <w:r w:rsidRPr="00F10B4F">
        <w:rPr>
          <w:lang w:eastAsia="zh-CN"/>
        </w:rPr>
        <w:t xml:space="preserve">is the measurement object specific offset of the </w:t>
      </w:r>
      <w:r w:rsidR="00EB2283" w:rsidRPr="00F10B4F">
        <w:t xml:space="preserve">reference signal of the NR cell (i.e. </w:t>
      </w:r>
      <w:r w:rsidR="00EB2283" w:rsidRPr="00F10B4F">
        <w:rPr>
          <w:i/>
        </w:rPr>
        <w:t>offsetMO</w:t>
      </w:r>
      <w:r w:rsidR="00EB2283" w:rsidRPr="00F10B4F">
        <w:t xml:space="preserve"> as defined within </w:t>
      </w:r>
      <w:r w:rsidR="00EB2283" w:rsidRPr="00F10B4F">
        <w:rPr>
          <w:i/>
        </w:rPr>
        <w:t>measObjectNR</w:t>
      </w:r>
      <w:r w:rsidR="00EB2283" w:rsidRPr="00F10B4F">
        <w:t xml:space="preserve"> corresponding to the NR cell)</w:t>
      </w:r>
      <w:r w:rsidRPr="00F10B4F">
        <w:rPr>
          <w:lang w:eastAsia="zh-CN"/>
        </w:rPr>
        <w:t>.</w:t>
      </w:r>
    </w:p>
    <w:p w14:paraId="44F92A14" w14:textId="0FF15940" w:rsidR="00EA5D2D" w:rsidRPr="00F10B4F" w:rsidRDefault="00EA5D2D" w:rsidP="00EA5D2D">
      <w:pPr>
        <w:pStyle w:val="B1"/>
      </w:pPr>
      <w:r w:rsidRPr="00F10B4F">
        <w:rPr>
          <w:b/>
          <w:i/>
          <w:lang w:eastAsia="zh-CN"/>
        </w:rPr>
        <w:t xml:space="preserve">Ocn </w:t>
      </w:r>
      <w:r w:rsidRPr="00F10B4F">
        <w:rPr>
          <w:lang w:eastAsia="zh-CN"/>
        </w:rPr>
        <w:t>is the cell specific offset of the NR cell</w:t>
      </w:r>
      <w:r w:rsidR="00EB2283" w:rsidRPr="00F10B4F">
        <w:rPr>
          <w:lang w:eastAsia="zh-CN"/>
        </w:rPr>
        <w:t xml:space="preserve"> </w:t>
      </w:r>
      <w:r w:rsidR="00EB2283" w:rsidRPr="00F10B4F">
        <w:t xml:space="preserve">(i.e. </w:t>
      </w:r>
      <w:r w:rsidR="00EB2283" w:rsidRPr="00F10B4F">
        <w:rPr>
          <w:i/>
        </w:rPr>
        <w:t>cellIndividualOffset</w:t>
      </w:r>
      <w:r w:rsidR="00EB2283" w:rsidRPr="00F10B4F">
        <w:t xml:space="preserve"> as defined within </w:t>
      </w:r>
      <w:r w:rsidR="00EB2283" w:rsidRPr="00F10B4F">
        <w:rPr>
          <w:i/>
        </w:rPr>
        <w:t>measObjectNR</w:t>
      </w:r>
      <w:r w:rsidR="00EB2283" w:rsidRPr="00F10B4F">
        <w:t xml:space="preserve"> corresponding to the frequency of the NR cell)</w:t>
      </w:r>
      <w:r w:rsidRPr="00F10B4F">
        <w:rPr>
          <w:lang w:eastAsia="zh-CN"/>
        </w:rPr>
        <w:t>, and set to zero if not configured for the cell.</w:t>
      </w:r>
    </w:p>
    <w:p w14:paraId="25D01FC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w:t>
      </w:r>
    </w:p>
    <w:p w14:paraId="3C5EE476"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w:t>
      </w:r>
      <w:r w:rsidRPr="00F10B4F">
        <w:t xml:space="preserve">(i.e. </w:t>
      </w:r>
      <w:r w:rsidRPr="00F10B4F">
        <w:rPr>
          <w:i/>
        </w:rPr>
        <w:t xml:space="preserve">x1-Threshold1-Relay </w:t>
      </w:r>
      <w:r w:rsidRPr="00F10B4F">
        <w:t>as defined within</w:t>
      </w:r>
      <w:r w:rsidRPr="00F10B4F">
        <w:rPr>
          <w:i/>
        </w:rPr>
        <w:t xml:space="preserve"> reportConfigNR </w:t>
      </w:r>
      <w:r w:rsidRPr="00F10B4F">
        <w:t>for this event)</w:t>
      </w:r>
      <w:r w:rsidRPr="00F10B4F">
        <w:rPr>
          <w:lang w:eastAsia="zh-CN"/>
        </w:rPr>
        <w:t>.</w:t>
      </w:r>
    </w:p>
    <w:p w14:paraId="1F6F694C" w14:textId="77777777"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w:t>
      </w:r>
      <w:r w:rsidRPr="00F10B4F">
        <w:t xml:space="preserve">(i.e. </w:t>
      </w:r>
      <w:r w:rsidRPr="00F10B4F">
        <w:rPr>
          <w:i/>
        </w:rPr>
        <w:t xml:space="preserve">x1-Threshold2 </w:t>
      </w:r>
      <w:r w:rsidRPr="00F10B4F">
        <w:t>as defined within</w:t>
      </w:r>
      <w:r w:rsidRPr="00F10B4F">
        <w:rPr>
          <w:i/>
        </w:rPr>
        <w:t xml:space="preserve"> reportConfigNR </w:t>
      </w:r>
      <w:r w:rsidRPr="00F10B4F">
        <w:t>for this event)</w:t>
      </w:r>
      <w:r w:rsidRPr="00F10B4F">
        <w:rPr>
          <w:lang w:eastAsia="zh-CN"/>
        </w:rPr>
        <w:t>.</w:t>
      </w:r>
    </w:p>
    <w:p w14:paraId="102747B4"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4DF6759E" w14:textId="77777777" w:rsidR="00EA5D2D" w:rsidRPr="00F10B4F" w:rsidRDefault="00EA5D2D" w:rsidP="00EA5D2D">
      <w:pPr>
        <w:pStyle w:val="B1"/>
      </w:pPr>
      <w:r w:rsidRPr="00F10B4F">
        <w:rPr>
          <w:b/>
          <w:i/>
        </w:rPr>
        <w:t>Mn</w:t>
      </w:r>
      <w:r w:rsidRPr="00F10B4F">
        <w:rPr>
          <w:lang w:eastAsia="ko-KR"/>
        </w:rPr>
        <w:t xml:space="preserve"> is </w:t>
      </w:r>
      <w:r w:rsidRPr="00F10B4F">
        <w:t>expressed in dBm</w:t>
      </w:r>
      <w:r w:rsidRPr="00F10B4F">
        <w:rPr>
          <w:lang w:eastAsia="ko-KR"/>
        </w:rPr>
        <w:t xml:space="preserve"> in case of RSRP, or in dB in case of RSRQ</w:t>
      </w:r>
      <w:r w:rsidRPr="00F10B4F">
        <w:t xml:space="preserve"> and RS-SINR.</w:t>
      </w:r>
    </w:p>
    <w:p w14:paraId="030B1534" w14:textId="77777777" w:rsidR="00EA5D2D" w:rsidRPr="00F10B4F" w:rsidRDefault="00EA5D2D" w:rsidP="00EA5D2D">
      <w:pPr>
        <w:pStyle w:val="B1"/>
      </w:pPr>
      <w:r w:rsidRPr="00F10B4F">
        <w:rPr>
          <w:b/>
          <w:i/>
          <w:lang w:eastAsia="zh-CN"/>
        </w:rPr>
        <w:t xml:space="preserve">Ofn, Ocn, Hys </w:t>
      </w:r>
      <w:r w:rsidRPr="00F10B4F">
        <w:rPr>
          <w:lang w:eastAsia="zh-CN"/>
        </w:rPr>
        <w:t>are expressed in dB.</w:t>
      </w:r>
    </w:p>
    <w:p w14:paraId="5B392775"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3AAB9CDB"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4AD56DF" w14:textId="2FDE4584" w:rsidR="00EA5D2D" w:rsidRPr="00F10B4F" w:rsidRDefault="001F4B54" w:rsidP="00EA5D2D">
      <w:pPr>
        <w:pStyle w:val="Heading4"/>
      </w:pPr>
      <w:bookmarkStart w:id="434" w:name="_Toc131064562"/>
      <w:r w:rsidRPr="00F10B4F">
        <w:t>5.5.4.18</w:t>
      </w:r>
      <w:r w:rsidR="00EA5D2D" w:rsidRPr="00F10B4F">
        <w:tab/>
        <w:t>Event X2 (Serving L2 U2N Relay UE becomes worse than threshold)</w:t>
      </w:r>
      <w:bookmarkEnd w:id="434"/>
    </w:p>
    <w:p w14:paraId="68EA96A1" w14:textId="77777777" w:rsidR="00EA5D2D" w:rsidRPr="00F10B4F" w:rsidRDefault="00EA5D2D" w:rsidP="00EA5D2D">
      <w:r w:rsidRPr="00F10B4F">
        <w:t>The UE shall:</w:t>
      </w:r>
    </w:p>
    <w:p w14:paraId="0AA194BB"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X2-1, as specified below, is fulfilled;</w:t>
      </w:r>
    </w:p>
    <w:p w14:paraId="73D36F2C"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X2-2, as specified below, is fulfilled;</w:t>
      </w:r>
    </w:p>
    <w:p w14:paraId="115CCF64"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2-1 (Entering condition)</w:t>
      </w:r>
    </w:p>
    <w:p w14:paraId="308CF217" w14:textId="77777777" w:rsidR="00EA5D2D" w:rsidRPr="00F10B4F" w:rsidRDefault="00EA5D2D" w:rsidP="00EA5D2D">
      <w:pPr>
        <w:pStyle w:val="EQ"/>
        <w:rPr>
          <w:i/>
          <w:iCs/>
        </w:rPr>
      </w:pPr>
      <w:r w:rsidRPr="00F10B4F">
        <w:rPr>
          <w:i/>
          <w:iCs/>
        </w:rPr>
        <w:t>Mr + Hys &lt; Thresh</w:t>
      </w:r>
    </w:p>
    <w:p w14:paraId="2A303021"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2-2 (Leaving condition)</w:t>
      </w:r>
    </w:p>
    <w:p w14:paraId="15B31850" w14:textId="77777777" w:rsidR="00EA5D2D" w:rsidRPr="00F10B4F" w:rsidRDefault="00EA5D2D" w:rsidP="00EA5D2D">
      <w:pPr>
        <w:pStyle w:val="EQ"/>
        <w:rPr>
          <w:i/>
          <w:iCs/>
        </w:rPr>
      </w:pPr>
      <w:r w:rsidRPr="00F10B4F">
        <w:rPr>
          <w:i/>
          <w:iCs/>
        </w:rPr>
        <w:t>Mr – Hys &gt; Thresh</w:t>
      </w:r>
    </w:p>
    <w:p w14:paraId="12B882FE" w14:textId="77777777" w:rsidR="00EA5D2D" w:rsidRPr="00F10B4F" w:rsidRDefault="00EA5D2D" w:rsidP="00EA5D2D">
      <w:r w:rsidRPr="00F10B4F">
        <w:t>The variables in the formula are defined as follows:</w:t>
      </w:r>
    </w:p>
    <w:p w14:paraId="4B85FA27"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 xml:space="preserve">is the measurement result of the serving L2 U2N Relay UE, not </w:t>
      </w:r>
      <w:proofErr w:type="gramStart"/>
      <w:r w:rsidRPr="00F10B4F">
        <w:rPr>
          <w:lang w:eastAsia="zh-CN"/>
        </w:rPr>
        <w:t>taking into account</w:t>
      </w:r>
      <w:proofErr w:type="gramEnd"/>
      <w:r w:rsidRPr="00F10B4F">
        <w:rPr>
          <w:lang w:eastAsia="zh-CN"/>
        </w:rPr>
        <w:t xml:space="preserve"> any offsets.</w:t>
      </w:r>
    </w:p>
    <w:p w14:paraId="6DDA86A1" w14:textId="77777777" w:rsidR="00EA5D2D" w:rsidRPr="00F10B4F" w:rsidRDefault="00EA5D2D" w:rsidP="00EA5D2D">
      <w:pPr>
        <w:pStyle w:val="B1"/>
      </w:pPr>
      <w:r w:rsidRPr="00F10B4F">
        <w:rPr>
          <w:b/>
          <w:i/>
          <w:lang w:eastAsia="zh-CN"/>
        </w:rPr>
        <w:lastRenderedPageBreak/>
        <w:t>Hys</w:t>
      </w:r>
      <w:r w:rsidRPr="00F10B4F">
        <w:rPr>
          <w:lang w:eastAsia="zh-CN"/>
        </w:rPr>
        <w:t xml:space="preserve"> is the hysteresis parameter for this event.</w:t>
      </w:r>
    </w:p>
    <w:p w14:paraId="736BADDF"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w:t>
      </w:r>
      <w:r w:rsidRPr="00F10B4F">
        <w:t xml:space="preserve">(i.e. </w:t>
      </w:r>
      <w:r w:rsidRPr="00F10B4F">
        <w:rPr>
          <w:i/>
        </w:rPr>
        <w:t xml:space="preserve">x2-Threshold-Relay </w:t>
      </w:r>
      <w:r w:rsidRPr="00F10B4F">
        <w:t>as defined within</w:t>
      </w:r>
      <w:r w:rsidRPr="00F10B4F">
        <w:rPr>
          <w:i/>
        </w:rPr>
        <w:t xml:space="preserve"> reportConfigNR </w:t>
      </w:r>
      <w:r w:rsidRPr="00F10B4F">
        <w:t>for this event)</w:t>
      </w:r>
      <w:r w:rsidRPr="00F10B4F">
        <w:rPr>
          <w:lang w:eastAsia="zh-CN"/>
        </w:rPr>
        <w:t>.</w:t>
      </w:r>
    </w:p>
    <w:p w14:paraId="04FA26B2"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0BAB36AF"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425D9E02" w14:textId="77777777"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1C8382AD" w14:textId="7D1D9B69" w:rsidR="00EA5D2D" w:rsidRPr="00F10B4F" w:rsidRDefault="001F4B54" w:rsidP="00EA5D2D">
      <w:pPr>
        <w:pStyle w:val="Heading4"/>
      </w:pPr>
      <w:bookmarkStart w:id="435" w:name="_Toc131064563"/>
      <w:r w:rsidRPr="00F10B4F">
        <w:t>5.5.4.19</w:t>
      </w:r>
      <w:r w:rsidR="00EA5D2D" w:rsidRPr="00F10B4F">
        <w:tab/>
        <w:t>Event Y1 (PCell becomes worse than threshold1 and candidate L2 U2N Relay UE becomes better than threshold2)</w:t>
      </w:r>
      <w:bookmarkEnd w:id="435"/>
    </w:p>
    <w:p w14:paraId="7C38F96A" w14:textId="77777777" w:rsidR="00EA5D2D" w:rsidRPr="00F10B4F" w:rsidRDefault="00EA5D2D" w:rsidP="00EA5D2D">
      <w:r w:rsidRPr="00F10B4F">
        <w:t>The UE shall:</w:t>
      </w:r>
    </w:p>
    <w:p w14:paraId="30C55E28"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Y1-1 and </w:t>
      </w:r>
      <w:r w:rsidRPr="00F10B4F">
        <w:rPr>
          <w:lang w:eastAsia="ko-KR"/>
        </w:rPr>
        <w:t>condition</w:t>
      </w:r>
      <w:r w:rsidRPr="00F10B4F">
        <w:rPr>
          <w:lang w:eastAsia="zh-CN"/>
        </w:rPr>
        <w:t xml:space="preserve"> Y1-2, as specified below, are fulfilled;</w:t>
      </w:r>
    </w:p>
    <w:p w14:paraId="1EB9E7BF"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Y1-3 or condition Y1-4, i.e. at least one of the two, as specified below, is fulfilled;</w:t>
      </w:r>
    </w:p>
    <w:p w14:paraId="5CFC3B3D" w14:textId="77777777" w:rsidR="00EA5D2D" w:rsidRPr="00F10B4F" w:rsidRDefault="00EA5D2D" w:rsidP="00EA5D2D">
      <w:r w:rsidRPr="00F10B4F">
        <w:rPr>
          <w:lang w:eastAsia="ko-KR"/>
        </w:rPr>
        <w:t>Inequality</w:t>
      </w:r>
      <w:r w:rsidRPr="00F10B4F">
        <w:t xml:space="preserve"> Y1-1 (Entering condition 1)</w:t>
      </w:r>
    </w:p>
    <w:p w14:paraId="53797D7C" w14:textId="77777777" w:rsidR="00EA5D2D" w:rsidRPr="00F10B4F" w:rsidRDefault="00EA5D2D" w:rsidP="00EA5D2D">
      <w:pPr>
        <w:pStyle w:val="EQ"/>
        <w:rPr>
          <w:i/>
          <w:iCs/>
        </w:rPr>
      </w:pPr>
      <w:r w:rsidRPr="00F10B4F">
        <w:rPr>
          <w:i/>
          <w:iCs/>
        </w:rPr>
        <w:t>Mp + Hys &lt; Thresh1</w:t>
      </w:r>
    </w:p>
    <w:p w14:paraId="76CFCE38" w14:textId="77777777" w:rsidR="00EA5D2D" w:rsidRPr="00F10B4F" w:rsidRDefault="00EA5D2D" w:rsidP="00EA5D2D">
      <w:r w:rsidRPr="00F10B4F">
        <w:rPr>
          <w:lang w:eastAsia="ko-KR"/>
        </w:rPr>
        <w:t>Inequality</w:t>
      </w:r>
      <w:r w:rsidRPr="00F10B4F">
        <w:t xml:space="preserve"> Y1-2 (Entering condition 2)</w:t>
      </w:r>
    </w:p>
    <w:p w14:paraId="1D2721D2" w14:textId="77777777" w:rsidR="00EA5D2D" w:rsidRPr="00F10B4F" w:rsidRDefault="00EA5D2D" w:rsidP="00EA5D2D">
      <w:pPr>
        <w:pStyle w:val="EQ"/>
        <w:rPr>
          <w:i/>
          <w:iCs/>
        </w:rPr>
      </w:pPr>
      <w:r w:rsidRPr="00F10B4F">
        <w:rPr>
          <w:i/>
          <w:iCs/>
        </w:rPr>
        <w:t>Mr– Hys &gt; Thresh2</w:t>
      </w:r>
    </w:p>
    <w:p w14:paraId="0149494A" w14:textId="77777777" w:rsidR="00EA5D2D" w:rsidRPr="00F10B4F" w:rsidRDefault="00EA5D2D" w:rsidP="00EA5D2D">
      <w:r w:rsidRPr="00F10B4F">
        <w:rPr>
          <w:lang w:eastAsia="ko-KR"/>
        </w:rPr>
        <w:t>Inequality</w:t>
      </w:r>
      <w:r w:rsidRPr="00F10B4F">
        <w:t xml:space="preserve"> Y1-3 (Leaving condition 1)</w:t>
      </w:r>
    </w:p>
    <w:p w14:paraId="738D40BF" w14:textId="77777777" w:rsidR="00EA5D2D" w:rsidRPr="00F10B4F" w:rsidRDefault="00EA5D2D" w:rsidP="00EA5D2D">
      <w:pPr>
        <w:pStyle w:val="EQ"/>
        <w:rPr>
          <w:i/>
          <w:iCs/>
        </w:rPr>
      </w:pPr>
      <w:r w:rsidRPr="00F10B4F">
        <w:rPr>
          <w:i/>
          <w:iCs/>
        </w:rPr>
        <w:t>Mp – Hys &gt; Thresh1</w:t>
      </w:r>
    </w:p>
    <w:p w14:paraId="0CF9C751" w14:textId="77777777" w:rsidR="00EA5D2D" w:rsidRPr="00F10B4F" w:rsidRDefault="00EA5D2D" w:rsidP="00EA5D2D">
      <w:r w:rsidRPr="00F10B4F">
        <w:rPr>
          <w:lang w:eastAsia="ko-KR"/>
        </w:rPr>
        <w:t>Inequality</w:t>
      </w:r>
      <w:r w:rsidRPr="00F10B4F">
        <w:t xml:space="preserve"> Y1-4 (Leaving condition 2)</w:t>
      </w:r>
    </w:p>
    <w:p w14:paraId="65602B0A" w14:textId="77777777" w:rsidR="00EA5D2D" w:rsidRPr="00F10B4F" w:rsidRDefault="00EA5D2D" w:rsidP="000830BB">
      <w:pPr>
        <w:pStyle w:val="EQ"/>
        <w:rPr>
          <w:i/>
          <w:iCs/>
        </w:rPr>
      </w:pPr>
      <w:r w:rsidRPr="00F10B4F">
        <w:rPr>
          <w:i/>
          <w:iCs/>
        </w:rPr>
        <w:t>Mr + Hys &lt; Thresh2</w:t>
      </w:r>
    </w:p>
    <w:p w14:paraId="35601CD0" w14:textId="77777777" w:rsidR="00EA5D2D" w:rsidRPr="00F10B4F" w:rsidRDefault="00EA5D2D" w:rsidP="00EA5D2D">
      <w:r w:rsidRPr="00F10B4F">
        <w:t>The variables in the formula are defined as follows:</w:t>
      </w:r>
    </w:p>
    <w:p w14:paraId="433E2CE8" w14:textId="77777777" w:rsidR="00EA5D2D" w:rsidRPr="00F10B4F" w:rsidRDefault="00EA5D2D" w:rsidP="00EA5D2D">
      <w:pPr>
        <w:pStyle w:val="B1"/>
      </w:pPr>
      <w:r w:rsidRPr="00F10B4F">
        <w:rPr>
          <w:b/>
          <w:i/>
          <w:lang w:eastAsia="zh-CN"/>
        </w:rPr>
        <w:t>Mp</w:t>
      </w:r>
      <w:r w:rsidRPr="00F10B4F">
        <w:rPr>
          <w:b/>
          <w:lang w:eastAsia="zh-CN"/>
        </w:rPr>
        <w:t xml:space="preserve"> </w:t>
      </w:r>
      <w:r w:rsidRPr="00F10B4F">
        <w:rPr>
          <w:lang w:eastAsia="zh-CN"/>
        </w:rPr>
        <w:t xml:space="preserve">is the measurement result of the PCell, not </w:t>
      </w:r>
      <w:proofErr w:type="gramStart"/>
      <w:r w:rsidRPr="00F10B4F">
        <w:rPr>
          <w:lang w:eastAsia="zh-CN"/>
        </w:rPr>
        <w:t>taking into account</w:t>
      </w:r>
      <w:proofErr w:type="gramEnd"/>
      <w:r w:rsidRPr="00F10B4F">
        <w:rPr>
          <w:lang w:eastAsia="zh-CN"/>
        </w:rPr>
        <w:t xml:space="preserve"> any offsets.</w:t>
      </w:r>
    </w:p>
    <w:p w14:paraId="434D95D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 xml:space="preserve">is the measurement result of the candidate L2 U2N Relay UE, not </w:t>
      </w:r>
      <w:proofErr w:type="gramStart"/>
      <w:r w:rsidRPr="00F10B4F">
        <w:rPr>
          <w:lang w:eastAsia="zh-CN"/>
        </w:rPr>
        <w:t>taking into account</w:t>
      </w:r>
      <w:proofErr w:type="gramEnd"/>
      <w:r w:rsidRPr="00F10B4F">
        <w:rPr>
          <w:lang w:eastAsia="zh-CN"/>
        </w:rPr>
        <w:t xml:space="preserve"> any offsets.</w:t>
      </w:r>
    </w:p>
    <w:p w14:paraId="127A904F"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02FEDE73"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(i.e. </w:t>
      </w:r>
      <w:r w:rsidRPr="00F10B4F">
        <w:rPr>
          <w:i/>
          <w:lang w:eastAsia="zh-CN"/>
        </w:rPr>
        <w:t xml:space="preserve">y1-Threshold1 </w:t>
      </w:r>
      <w:r w:rsidRPr="00F10B4F">
        <w:rPr>
          <w:lang w:eastAsia="zh-CN"/>
        </w:rPr>
        <w:t>as defined within</w:t>
      </w:r>
      <w:r w:rsidRPr="00F10B4F">
        <w:rPr>
          <w:i/>
          <w:lang w:eastAsia="zh-CN"/>
        </w:rPr>
        <w:t xml:space="preserve"> reportConfigInterRAT </w:t>
      </w:r>
      <w:r w:rsidRPr="00F10B4F">
        <w:rPr>
          <w:lang w:eastAsia="zh-CN"/>
        </w:rPr>
        <w:t>for this event).</w:t>
      </w:r>
    </w:p>
    <w:p w14:paraId="06A89AA7" w14:textId="00705D39"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y1-Threshold2-Relay </w:t>
      </w:r>
      <w:r w:rsidRPr="00F10B4F">
        <w:rPr>
          <w:lang w:eastAsia="zh-CN"/>
        </w:rPr>
        <w:t>as defined within</w:t>
      </w:r>
      <w:r w:rsidRPr="00F10B4F">
        <w:rPr>
          <w:i/>
          <w:lang w:eastAsia="zh-CN"/>
        </w:rPr>
        <w:t xml:space="preserve"> reportConfigInterRAT </w:t>
      </w:r>
      <w:r w:rsidRPr="00F10B4F">
        <w:rPr>
          <w:lang w:eastAsia="zh-CN"/>
        </w:rPr>
        <w:t>for this even</w:t>
      </w:r>
      <w:r w:rsidR="00EB2283" w:rsidRPr="00F10B4F">
        <w:rPr>
          <w:lang w:eastAsia="zh-CN"/>
        </w:rPr>
        <w:t>t</w:t>
      </w:r>
      <w:r w:rsidRPr="00F10B4F">
        <w:rPr>
          <w:lang w:eastAsia="zh-CN"/>
        </w:rPr>
        <w:t>).</w:t>
      </w:r>
    </w:p>
    <w:p w14:paraId="0D41A6FB" w14:textId="77777777" w:rsidR="00EA5D2D" w:rsidRPr="00F10B4F" w:rsidRDefault="00EA5D2D" w:rsidP="00EA5D2D">
      <w:pPr>
        <w:pStyle w:val="B1"/>
      </w:pPr>
      <w:r w:rsidRPr="00F10B4F">
        <w:rPr>
          <w:b/>
          <w:i/>
          <w:lang w:eastAsia="zh-CN"/>
        </w:rPr>
        <w:lastRenderedPageBreak/>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AAF9908"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2D8E98C9"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5288118A"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4915AFA7"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60006F4F" w14:textId="73E00FC4" w:rsidR="00EA5D2D" w:rsidRPr="00F10B4F" w:rsidRDefault="001F4B54" w:rsidP="00EA5D2D">
      <w:pPr>
        <w:pStyle w:val="Heading4"/>
      </w:pPr>
      <w:bookmarkStart w:id="436" w:name="_Toc131064564"/>
      <w:r w:rsidRPr="00F10B4F">
        <w:t>5.5.4.20</w:t>
      </w:r>
      <w:r w:rsidR="00EA5D2D" w:rsidRPr="00F10B4F">
        <w:tab/>
        <w:t>Event Y2 (Candidate L2 U2N Relay UE becomes better than threshold)</w:t>
      </w:r>
      <w:bookmarkEnd w:id="436"/>
    </w:p>
    <w:p w14:paraId="0BBB1B25" w14:textId="77777777" w:rsidR="00EA5D2D" w:rsidRPr="00F10B4F" w:rsidRDefault="00EA5D2D" w:rsidP="00EA5D2D">
      <w:r w:rsidRPr="00F10B4F">
        <w:t>The UE shall:</w:t>
      </w:r>
    </w:p>
    <w:p w14:paraId="240D0E12"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Y2-1, as specified below, is fulfilled;</w:t>
      </w:r>
    </w:p>
    <w:p w14:paraId="23E181C9"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Y2-2, as specified below, is fulfilled;</w:t>
      </w:r>
    </w:p>
    <w:p w14:paraId="1D3CCD2B" w14:textId="77777777" w:rsidR="00EA5D2D" w:rsidRPr="00F10B4F" w:rsidRDefault="00EA5D2D" w:rsidP="00EA5D2D">
      <w:r w:rsidRPr="00F10B4F">
        <w:rPr>
          <w:lang w:eastAsia="ko-KR"/>
        </w:rPr>
        <w:t>Inequality</w:t>
      </w:r>
      <w:r w:rsidRPr="00F10B4F">
        <w:t xml:space="preserve"> Y2-1 (Entering condition)</w:t>
      </w:r>
    </w:p>
    <w:p w14:paraId="4097B999" w14:textId="77777777" w:rsidR="00EA5D2D" w:rsidRPr="00F10B4F" w:rsidRDefault="00EA5D2D" w:rsidP="00EA5D2D">
      <w:pPr>
        <w:pStyle w:val="EQ"/>
        <w:rPr>
          <w:i/>
          <w:iCs/>
        </w:rPr>
      </w:pPr>
      <w:r w:rsidRPr="00F10B4F">
        <w:rPr>
          <w:i/>
          <w:iCs/>
        </w:rPr>
        <w:t>Mr– Hys &gt; Thresh2</w:t>
      </w:r>
    </w:p>
    <w:p w14:paraId="17B7E74B" w14:textId="77777777" w:rsidR="00EA5D2D" w:rsidRPr="00F10B4F" w:rsidRDefault="00EA5D2D" w:rsidP="00EA5D2D">
      <w:r w:rsidRPr="00F10B4F">
        <w:rPr>
          <w:lang w:eastAsia="ko-KR"/>
        </w:rPr>
        <w:t>Inequality</w:t>
      </w:r>
      <w:r w:rsidRPr="00F10B4F">
        <w:t xml:space="preserve"> Y2-2 (Leaving condition)</w:t>
      </w:r>
    </w:p>
    <w:p w14:paraId="0530F161" w14:textId="77777777" w:rsidR="00EA5D2D" w:rsidRPr="00F10B4F" w:rsidRDefault="00EA5D2D" w:rsidP="000830BB">
      <w:pPr>
        <w:pStyle w:val="EQ"/>
        <w:rPr>
          <w:i/>
          <w:iCs/>
        </w:rPr>
      </w:pPr>
      <w:r w:rsidRPr="00F10B4F">
        <w:rPr>
          <w:i/>
          <w:iCs/>
        </w:rPr>
        <w:t>Mr + Hys &lt; Thresh2</w:t>
      </w:r>
    </w:p>
    <w:p w14:paraId="41A8D481" w14:textId="77777777" w:rsidR="00EA5D2D" w:rsidRPr="00F10B4F" w:rsidRDefault="00EA5D2D" w:rsidP="00EA5D2D">
      <w:r w:rsidRPr="00F10B4F">
        <w:t>The variables in the formula are defined as follows:</w:t>
      </w:r>
    </w:p>
    <w:p w14:paraId="04ED308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 xml:space="preserve">is the measurement result of the candidate L2 U2N Relay UE, not </w:t>
      </w:r>
      <w:proofErr w:type="gramStart"/>
      <w:r w:rsidRPr="00F10B4F">
        <w:rPr>
          <w:lang w:eastAsia="zh-CN"/>
        </w:rPr>
        <w:t>taking into account</w:t>
      </w:r>
      <w:proofErr w:type="gramEnd"/>
      <w:r w:rsidRPr="00F10B4F">
        <w:rPr>
          <w:lang w:eastAsia="zh-CN"/>
        </w:rPr>
        <w:t xml:space="preserve"> any offsets.</w:t>
      </w:r>
    </w:p>
    <w:p w14:paraId="1A6B98D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2CD24160"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(i.e. </w:t>
      </w:r>
      <w:r w:rsidRPr="00F10B4F">
        <w:rPr>
          <w:i/>
          <w:lang w:eastAsia="zh-CN"/>
        </w:rPr>
        <w:t xml:space="preserve">y2-Threshold-Relay </w:t>
      </w:r>
      <w:r w:rsidRPr="00F10B4F">
        <w:rPr>
          <w:lang w:eastAsia="zh-CN"/>
        </w:rPr>
        <w:t>as defined within</w:t>
      </w:r>
      <w:r w:rsidRPr="00F10B4F">
        <w:rPr>
          <w:i/>
          <w:lang w:eastAsia="zh-CN"/>
        </w:rPr>
        <w:t xml:space="preserve"> reportConfigInterRAT </w:t>
      </w:r>
      <w:r w:rsidRPr="00F10B4F">
        <w:rPr>
          <w:lang w:eastAsia="zh-CN"/>
        </w:rPr>
        <w:t>for this event).</w:t>
      </w:r>
    </w:p>
    <w:p w14:paraId="1922C33D"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65A8B9F3"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14F2815D" w14:textId="4A846D56"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283366B8" w14:textId="77777777" w:rsidR="00394471" w:rsidRPr="00F10B4F" w:rsidRDefault="00394471" w:rsidP="00394471">
      <w:pPr>
        <w:pStyle w:val="Heading3"/>
      </w:pPr>
      <w:bookmarkStart w:id="437" w:name="_Toc131064565"/>
      <w:r w:rsidRPr="00F10B4F">
        <w:lastRenderedPageBreak/>
        <w:t>5.5.5</w:t>
      </w:r>
      <w:r w:rsidRPr="00F10B4F">
        <w:tab/>
        <w:t>Measurement reporting</w:t>
      </w:r>
      <w:bookmarkEnd w:id="433"/>
      <w:bookmarkEnd w:id="437"/>
    </w:p>
    <w:p w14:paraId="56F85F42" w14:textId="77777777" w:rsidR="00394471" w:rsidRPr="00F10B4F" w:rsidRDefault="00394471" w:rsidP="00394471">
      <w:pPr>
        <w:pStyle w:val="Heading4"/>
      </w:pPr>
      <w:bookmarkStart w:id="438" w:name="_Toc60776901"/>
      <w:bookmarkStart w:id="439" w:name="_Toc131064566"/>
      <w:r w:rsidRPr="00F10B4F">
        <w:t>5.5.5.1</w:t>
      </w:r>
      <w:r w:rsidRPr="00F10B4F">
        <w:tab/>
        <w:t>General</w:t>
      </w:r>
      <w:bookmarkEnd w:id="438"/>
      <w:bookmarkEnd w:id="439"/>
    </w:p>
    <w:p w14:paraId="116B4C95" w14:textId="77777777" w:rsidR="00394471" w:rsidRPr="00F10B4F" w:rsidRDefault="00394471" w:rsidP="00394471">
      <w:pPr>
        <w:pStyle w:val="TH"/>
      </w:pPr>
      <w:r w:rsidRPr="00F10B4F">
        <w:rPr>
          <w:noProof/>
        </w:rPr>
        <w:object w:dxaOrig="3450" w:dyaOrig="1605" w14:anchorId="0C7AC575">
          <v:shape id="_x0000_i1044" type="#_x0000_t75" style="width:173pt;height:79.5pt" o:ole="">
            <v:imagedata r:id="rId53" o:title=""/>
          </v:shape>
          <o:OLEObject Type="Embed" ProgID="Mscgen.Chart" ShapeID="_x0000_i1044" DrawAspect="Content" ObjectID="_1749370354" r:id="rId54"/>
        </w:object>
      </w:r>
    </w:p>
    <w:p w14:paraId="5C65AF4B" w14:textId="77777777" w:rsidR="00394471" w:rsidRPr="00F10B4F" w:rsidRDefault="00394471" w:rsidP="00394471">
      <w:pPr>
        <w:pStyle w:val="TF"/>
      </w:pPr>
      <w:r w:rsidRPr="00F10B4F">
        <w:t>Figure 5.5.5.1-1: Measurement reporting</w:t>
      </w:r>
    </w:p>
    <w:p w14:paraId="4402AECE" w14:textId="77777777" w:rsidR="00394471" w:rsidRPr="00F10B4F" w:rsidRDefault="00394471" w:rsidP="00394471">
      <w:r w:rsidRPr="00F10B4F">
        <w:t>The purpose of this procedure is to transfer measurement results from the UE to the network. The UE shall initiate this procedure only after successful AS security activation.</w:t>
      </w:r>
    </w:p>
    <w:p w14:paraId="35F8F784" w14:textId="77777777" w:rsidR="00394471" w:rsidRPr="00F10B4F" w:rsidRDefault="00394471" w:rsidP="00394471">
      <w:r w:rsidRPr="00F10B4F">
        <w:t xml:space="preserve">For the </w:t>
      </w:r>
      <w:r w:rsidRPr="00F10B4F">
        <w:rPr>
          <w:i/>
        </w:rPr>
        <w:t>measId</w:t>
      </w:r>
      <w:r w:rsidRPr="00F10B4F">
        <w:t xml:space="preserve"> for which the measurement reporting procedure was triggered, the UE shall set the </w:t>
      </w:r>
      <w:r w:rsidRPr="00F10B4F">
        <w:rPr>
          <w:i/>
        </w:rPr>
        <w:t>measResults</w:t>
      </w:r>
      <w:r w:rsidRPr="00F10B4F">
        <w:t xml:space="preserve"> within the </w:t>
      </w:r>
      <w:r w:rsidRPr="00F10B4F">
        <w:rPr>
          <w:i/>
        </w:rPr>
        <w:t>MeasurementReport</w:t>
      </w:r>
      <w:r w:rsidRPr="00F10B4F">
        <w:t xml:space="preserve"> message as follows:</w:t>
      </w:r>
    </w:p>
    <w:p w14:paraId="2B3C6543" w14:textId="77777777" w:rsidR="00394471" w:rsidRPr="00F10B4F" w:rsidRDefault="00394471" w:rsidP="00394471">
      <w:pPr>
        <w:pStyle w:val="B1"/>
      </w:pPr>
      <w:r w:rsidRPr="00F10B4F">
        <w:t>1&gt;</w:t>
      </w:r>
      <w:r w:rsidRPr="00F10B4F">
        <w:tab/>
        <w:t xml:space="preserve">set the </w:t>
      </w:r>
      <w:r w:rsidRPr="00F10B4F">
        <w:rPr>
          <w:i/>
        </w:rPr>
        <w:t>measId</w:t>
      </w:r>
      <w:r w:rsidRPr="00F10B4F">
        <w:t xml:space="preserve"> to the measurement identity that triggered the measurement reporting;</w:t>
      </w:r>
    </w:p>
    <w:p w14:paraId="47057ACE" w14:textId="77777777" w:rsidR="00394471" w:rsidRPr="00F10B4F" w:rsidRDefault="00394471" w:rsidP="00394471">
      <w:pPr>
        <w:pStyle w:val="B1"/>
        <w:rPr>
          <w:rFonts w:eastAsia="MS PGothic"/>
          <w:i/>
          <w:iCs/>
        </w:rPr>
      </w:pPr>
      <w:r w:rsidRPr="00F10B4F">
        <w:rPr>
          <w:rFonts w:eastAsia="MS PGothic"/>
        </w:rPr>
        <w:t>1&gt;</w:t>
      </w:r>
      <w:r w:rsidRPr="00F10B4F">
        <w:rPr>
          <w:rFonts w:eastAsia="MS PGothic"/>
        </w:rPr>
        <w:tab/>
        <w:t xml:space="preserve">for each serving cell configured with </w:t>
      </w:r>
      <w:r w:rsidRPr="00F10B4F">
        <w:rPr>
          <w:i/>
        </w:rPr>
        <w:t>servingCellMO</w:t>
      </w:r>
      <w:r w:rsidRPr="00F10B4F">
        <w:rPr>
          <w:rFonts w:eastAsia="MS PGothic"/>
          <w:iCs/>
        </w:rPr>
        <w:t>:</w:t>
      </w:r>
    </w:p>
    <w:p w14:paraId="384504E8"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w:t>
      </w:r>
      <w:r w:rsidRPr="00F10B4F">
        <w:rPr>
          <w:rFonts w:eastAsia="MS PGothic"/>
        </w:rPr>
        <w:t xml:space="preserve"> </w:t>
      </w:r>
      <w:r w:rsidRPr="00F10B4F">
        <w:rPr>
          <w:rFonts w:eastAsia="MS PGothic"/>
          <w:i/>
          <w:iCs/>
        </w:rPr>
        <w:t>rsType</w:t>
      </w:r>
      <w:r w:rsidRPr="00F10B4F">
        <w:rPr>
          <w:rFonts w:eastAsia="MS PGothic"/>
          <w:iCs/>
        </w:rPr>
        <w:t>:</w:t>
      </w:r>
    </w:p>
    <w:p w14:paraId="4ADA0A7A"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 xml:space="preserve">if the serving cell measurements based on the </w:t>
      </w:r>
      <w:r w:rsidRPr="00F10B4F">
        <w:rPr>
          <w:rFonts w:eastAsia="MS PGothic"/>
          <w:i/>
          <w:iCs/>
        </w:rPr>
        <w:t xml:space="preserve">rsType </w:t>
      </w:r>
      <w:r w:rsidRPr="00F10B4F">
        <w:rPr>
          <w:rFonts w:eastAsia="MS PGothic"/>
          <w:iCs/>
        </w:rPr>
        <w:t xml:space="preserve">included in the </w:t>
      </w:r>
      <w:r w:rsidRPr="00F10B4F">
        <w:rPr>
          <w:i/>
        </w:rPr>
        <w:t>reportConfig</w:t>
      </w:r>
      <w:r w:rsidRPr="00F10B4F">
        <w:t xml:space="preserve"> </w:t>
      </w:r>
      <w:r w:rsidRPr="00F10B4F">
        <w:rPr>
          <w:rFonts w:eastAsia="MS PGothic"/>
          <w:iCs/>
        </w:rPr>
        <w:t>that triggered the measurement report are available:</w:t>
      </w:r>
    </w:p>
    <w:p w14:paraId="29D0CE20" w14:textId="77777777" w:rsidR="00394471" w:rsidRPr="00F10B4F" w:rsidRDefault="00394471" w:rsidP="00394471">
      <w:pPr>
        <w:pStyle w:val="B4"/>
        <w:rPr>
          <w:rFonts w:eastAsia="MS PGothic"/>
        </w:rPr>
      </w:pPr>
      <w:r w:rsidRPr="00F10B4F">
        <w:rPr>
          <w:rFonts w:eastAsia="MS PGothic"/>
        </w:rPr>
        <w:t>4&gt;</w:t>
      </w:r>
      <w:r w:rsidRPr="00F10B4F">
        <w:rPr>
          <w:rFonts w:eastAsia="MS PGothic"/>
        </w:rPr>
        <w:tab/>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the </w:t>
      </w:r>
      <w:r w:rsidRPr="00F10B4F">
        <w:rPr>
          <w:rFonts w:eastAsia="MS PGothic"/>
          <w:i/>
          <w:iCs/>
        </w:rPr>
        <w:t>rsType</w:t>
      </w:r>
      <w:r w:rsidRPr="00F10B4F">
        <w:rPr>
          <w:rFonts w:eastAsia="MS PGothic"/>
        </w:rPr>
        <w:t xml:space="preserve"> included in the </w:t>
      </w:r>
      <w:r w:rsidRPr="00F10B4F">
        <w:rPr>
          <w:rFonts w:eastAsia="MS PGothic"/>
          <w:i/>
          <w:iCs/>
        </w:rPr>
        <w:t xml:space="preserve">reportConfig </w:t>
      </w:r>
      <w:r w:rsidRPr="00F10B4F">
        <w:rPr>
          <w:rFonts w:eastAsia="MS PGothic"/>
          <w:iCs/>
        </w:rPr>
        <w:t>that triggered the measurement report;</w:t>
      </w:r>
    </w:p>
    <w:p w14:paraId="4A80795E"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else</w:t>
      </w:r>
      <w:r w:rsidRPr="00F10B4F">
        <w:rPr>
          <w:rFonts w:eastAsia="MS PGothic"/>
          <w:iCs/>
        </w:rPr>
        <w:t>:</w:t>
      </w:r>
    </w:p>
    <w:p w14:paraId="3DBCD986" w14:textId="77777777" w:rsidR="00394471" w:rsidRPr="00F10B4F" w:rsidRDefault="00394471" w:rsidP="00394471">
      <w:pPr>
        <w:pStyle w:val="B3"/>
        <w:rPr>
          <w:rFonts w:eastAsia="MS PGothic"/>
          <w:lang w:eastAsia="ko-KR"/>
        </w:rPr>
      </w:pPr>
      <w:r w:rsidRPr="00F10B4F">
        <w:rPr>
          <w:rFonts w:eastAsia="MS PGothic"/>
          <w:lang w:eastAsia="ko-KR"/>
        </w:rPr>
        <w:t>3&gt;</w:t>
      </w:r>
      <w:r w:rsidRPr="00F10B4F">
        <w:rPr>
          <w:rFonts w:eastAsia="MS PGothic"/>
          <w:lang w:eastAsia="ko-KR"/>
        </w:rPr>
        <w:tab/>
      </w:r>
      <w:r w:rsidRPr="00F10B4F">
        <w:rPr>
          <w:rFonts w:eastAsia="MS PGothic"/>
        </w:rPr>
        <w:t>if SSB based serving cell measurements are available:</w:t>
      </w:r>
    </w:p>
    <w:p w14:paraId="10F1C35F" w14:textId="77777777" w:rsidR="00394471" w:rsidRPr="00F10B4F" w:rsidRDefault="00394471" w:rsidP="00394471">
      <w:pPr>
        <w:pStyle w:val="B4"/>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SSB</w:t>
      </w:r>
      <w:r w:rsidRPr="00F10B4F">
        <w:t>;</w:t>
      </w:r>
    </w:p>
    <w:p w14:paraId="25E0D740"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else if CSI-RS based serving cell measurements are available:</w:t>
      </w:r>
    </w:p>
    <w:p w14:paraId="3DAE6D85" w14:textId="77777777" w:rsidR="00394471" w:rsidRPr="00F10B4F" w:rsidRDefault="00394471" w:rsidP="00394471">
      <w:pPr>
        <w:pStyle w:val="B4"/>
        <w:rPr>
          <w:rFonts w:eastAsia="MS PGothic"/>
        </w:rPr>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CSI-RS;</w:t>
      </w:r>
    </w:p>
    <w:p w14:paraId="67AC54CA" w14:textId="77777777" w:rsidR="00394471" w:rsidRPr="00F10B4F" w:rsidRDefault="00394471" w:rsidP="00394471">
      <w:pPr>
        <w:pStyle w:val="B1"/>
      </w:pPr>
      <w:r w:rsidRPr="00F10B4F">
        <w:t>1&gt;</w:t>
      </w:r>
      <w:r w:rsidRPr="00F10B4F">
        <w:tab/>
        <w:t xml:space="preserve">set the </w:t>
      </w:r>
      <w:r w:rsidRPr="00F10B4F">
        <w:rPr>
          <w:i/>
        </w:rPr>
        <w:t xml:space="preserve">servCellId </w:t>
      </w:r>
      <w:r w:rsidRPr="00F10B4F">
        <w:t xml:space="preserve">within </w:t>
      </w:r>
      <w:r w:rsidRPr="00F10B4F">
        <w:rPr>
          <w:i/>
        </w:rPr>
        <w:t>measResultServingMOList</w:t>
      </w:r>
      <w:r w:rsidRPr="00F10B4F">
        <w:t xml:space="preserve"> to include each NR serving cell that is configured with </w:t>
      </w:r>
      <w:r w:rsidRPr="00F10B4F">
        <w:rPr>
          <w:i/>
        </w:rPr>
        <w:t>servingCellMO</w:t>
      </w:r>
      <w:r w:rsidRPr="00F10B4F">
        <w:t>, if any;</w:t>
      </w:r>
    </w:p>
    <w:p w14:paraId="593DC28A" w14:textId="77777777" w:rsidR="00394471" w:rsidRPr="00F10B4F" w:rsidRDefault="00394471" w:rsidP="00394471">
      <w:pPr>
        <w:pStyle w:val="B1"/>
      </w:pPr>
      <w:r w:rsidRPr="00F10B4F">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315D1D52" w14:textId="77777777" w:rsidR="00394471" w:rsidRPr="00F10B4F" w:rsidRDefault="00394471" w:rsidP="00394471">
      <w:pPr>
        <w:pStyle w:val="B2"/>
      </w:pPr>
      <w:r w:rsidRPr="00F10B4F">
        <w:t>2&gt;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as described in 5.5.5.2;</w:t>
      </w:r>
    </w:p>
    <w:p w14:paraId="5C3AAFEC" w14:textId="77777777" w:rsidR="00394471" w:rsidRPr="00F10B4F" w:rsidRDefault="00394471" w:rsidP="00394471">
      <w:pPr>
        <w:pStyle w:val="B1"/>
      </w:pPr>
      <w:r w:rsidRPr="00F10B4F">
        <w:lastRenderedPageBreak/>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527BE878" w14:textId="77777777" w:rsidR="00394471" w:rsidRPr="00F10B4F" w:rsidRDefault="00394471" w:rsidP="00394471">
      <w:pPr>
        <w:pStyle w:val="B2"/>
      </w:pPr>
      <w:r w:rsidRPr="00F10B4F">
        <w:t>2&gt;</w:t>
      </w:r>
      <w:r w:rsidRPr="00F10B4F">
        <w:tab/>
        <w:t xml:space="preserve">for each </w:t>
      </w:r>
      <w:r w:rsidRPr="00F10B4F">
        <w:rPr>
          <w:i/>
        </w:rPr>
        <w:t>measObjectId</w:t>
      </w:r>
      <w:r w:rsidRPr="00F10B4F">
        <w:t xml:space="preserve"> referenced in the </w:t>
      </w:r>
      <w:r w:rsidRPr="00F10B4F">
        <w:rPr>
          <w:i/>
        </w:rPr>
        <w:t xml:space="preserve">measIdList </w:t>
      </w:r>
      <w:r w:rsidRPr="00F10B4F">
        <w:t>which is also referenced with</w:t>
      </w:r>
      <w:r w:rsidRPr="00F10B4F">
        <w:rPr>
          <w:i/>
        </w:rPr>
        <w:t xml:space="preserve"> servingCellMO</w:t>
      </w:r>
      <w:r w:rsidRPr="00F10B4F">
        <w:t xml:space="preserve">, other than the </w:t>
      </w:r>
      <w:r w:rsidRPr="00F10B4F">
        <w:rPr>
          <w:i/>
        </w:rPr>
        <w:t>measObjectId</w:t>
      </w:r>
      <w:r w:rsidRPr="00F10B4F">
        <w:t xml:space="preserve"> corresponding with the </w:t>
      </w:r>
      <w:r w:rsidRPr="00F10B4F">
        <w:rPr>
          <w:i/>
        </w:rPr>
        <w:t>measId</w:t>
      </w:r>
      <w:r w:rsidRPr="00F10B4F">
        <w:t xml:space="preserve"> that triggered the measurement reporting:</w:t>
      </w:r>
    </w:p>
    <w:p w14:paraId="76922778" w14:textId="77777777" w:rsidR="00394471" w:rsidRPr="00F10B4F" w:rsidRDefault="00394471" w:rsidP="00394471">
      <w:pPr>
        <w:pStyle w:val="B3"/>
      </w:pPr>
      <w:r w:rsidRPr="00F10B4F">
        <w:t>3</w:t>
      </w:r>
      <w:r w:rsidRPr="00F10B4F">
        <w:rPr>
          <w:lang w:eastAsia="zh-CN"/>
        </w:rPr>
        <w:t>&gt;</w:t>
      </w:r>
      <w:r w:rsidRPr="00F10B4F">
        <w:rPr>
          <w:lang w:eastAsia="zh-CN"/>
        </w:rPr>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60012BAA" w14:textId="77777777" w:rsidR="00394471" w:rsidRPr="00F10B4F" w:rsidRDefault="00394471" w:rsidP="00394471">
      <w:pPr>
        <w:pStyle w:val="B4"/>
      </w:pPr>
      <w:r w:rsidRPr="00F10B4F">
        <w:t>4&gt;</w:t>
      </w:r>
      <w:r w:rsidRPr="00F10B4F">
        <w:tab/>
        <w:t xml:space="preserve">set the </w:t>
      </w:r>
      <w:r w:rsidRPr="00F10B4F">
        <w:rPr>
          <w:i/>
        </w:rPr>
        <w:t>measResultBestNeighCell</w:t>
      </w:r>
      <w:r w:rsidRPr="00F10B4F">
        <w:t xml:space="preserve"> within </w:t>
      </w:r>
      <w:r w:rsidRPr="00F10B4F">
        <w:rPr>
          <w:i/>
        </w:rPr>
        <w:t xml:space="preserve">measResultServingMOList </w:t>
      </w:r>
      <w:r w:rsidRPr="00F10B4F">
        <w:t xml:space="preserve">to include the </w:t>
      </w:r>
      <w:r w:rsidRPr="00F10B4F">
        <w:rPr>
          <w:i/>
        </w:rPr>
        <w:t>physCellId</w:t>
      </w:r>
      <w:r w:rsidRPr="00F10B4F">
        <w:t xml:space="preserve"> and the available measurement quantities based on the </w:t>
      </w:r>
      <w:r w:rsidRPr="00F10B4F">
        <w:rPr>
          <w:rFonts w:eastAsia="宋体"/>
          <w:i/>
          <w:lang w:eastAsia="zh-CN"/>
        </w:rPr>
        <w:t>reportQuantityCell</w:t>
      </w:r>
      <w:r w:rsidRPr="00F10B4F">
        <w:rPr>
          <w:rFonts w:eastAsia="宋体"/>
          <w:lang w:eastAsia="zh-CN"/>
        </w:rPr>
        <w:t xml:space="preserve"> </w:t>
      </w:r>
      <w:r w:rsidRPr="00F10B4F">
        <w:t xml:space="preserve">and </w:t>
      </w:r>
      <w:r w:rsidRPr="00F10B4F">
        <w:rPr>
          <w:i/>
        </w:rPr>
        <w:t>rsType</w:t>
      </w:r>
      <w:r w:rsidRPr="00F10B4F">
        <w:t xml:space="preserve"> indicated in </w:t>
      </w:r>
      <w:r w:rsidRPr="00F10B4F">
        <w:rPr>
          <w:i/>
        </w:rPr>
        <w:t xml:space="preserve">reportConfig </w:t>
      </w:r>
      <w:r w:rsidRPr="00F10B4F">
        <w:t xml:space="preserve">of the non-serving cell corresponding to the concerned </w:t>
      </w:r>
      <w:r w:rsidRPr="00F10B4F">
        <w:rPr>
          <w:i/>
        </w:rPr>
        <w:t xml:space="preserve">measObjectNR </w:t>
      </w:r>
      <w:r w:rsidRPr="00F10B4F">
        <w:t xml:space="preserve">with the highest measured RSRP if RSRP measurement results are available for cells corresponding to this </w:t>
      </w:r>
      <w:r w:rsidRPr="00F10B4F">
        <w:rPr>
          <w:i/>
        </w:rPr>
        <w:t>measObjectNR</w:t>
      </w:r>
      <w:r w:rsidRPr="00F10B4F">
        <w:t xml:space="preserve">, otherwise with the highest measured RSRQ if RSRQ measurement results are available for cells corresponding to this </w:t>
      </w:r>
      <w:r w:rsidRPr="00F10B4F">
        <w:rPr>
          <w:i/>
        </w:rPr>
        <w:t>measObjectNR</w:t>
      </w:r>
      <w:r w:rsidRPr="00F10B4F">
        <w:t xml:space="preserve">, otherwise with the highest measured </w:t>
      </w:r>
      <w:r w:rsidRPr="00F10B4F">
        <w:rPr>
          <w:rFonts w:eastAsia="等线"/>
          <w:lang w:eastAsia="zh-CN"/>
        </w:rPr>
        <w:t>SINR</w:t>
      </w:r>
      <w:r w:rsidRPr="00F10B4F">
        <w:t>;</w:t>
      </w:r>
    </w:p>
    <w:p w14:paraId="27F50960" w14:textId="77777777" w:rsidR="00394471" w:rsidRPr="00F10B4F" w:rsidRDefault="00394471" w:rsidP="00394471">
      <w:pPr>
        <w:pStyle w:val="B4"/>
        <w:rPr>
          <w:i/>
        </w:rPr>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w:t>
      </w:r>
      <w:r w:rsidRPr="00F10B4F">
        <w:rPr>
          <w:i/>
        </w:rPr>
        <w:t xml:space="preserve"> maxNrofRS-IndexesToReport:</w:t>
      </w:r>
    </w:p>
    <w:p w14:paraId="7E7581EF" w14:textId="77777777" w:rsidR="00394471" w:rsidRPr="00F10B4F" w:rsidRDefault="00394471" w:rsidP="00394471">
      <w:pPr>
        <w:pStyle w:val="B5"/>
      </w:pPr>
      <w:r w:rsidRPr="00F10B4F">
        <w:t>5&gt;</w:t>
      </w:r>
      <w:r w:rsidRPr="00F10B4F">
        <w:tab/>
        <w:t>for each best non-serving cell included in the measurement report:</w:t>
      </w:r>
    </w:p>
    <w:p w14:paraId="7D06BAC3" w14:textId="77777777" w:rsidR="00394471" w:rsidRPr="00F10B4F" w:rsidRDefault="00394471" w:rsidP="00394471">
      <w:pPr>
        <w:pStyle w:val="B6"/>
        <w:rPr>
          <w:lang w:val="en-GB"/>
        </w:rPr>
      </w:pPr>
      <w:r w:rsidRPr="00F10B4F">
        <w:rPr>
          <w:lang w:val="en-GB"/>
        </w:rPr>
        <w:t>6&gt;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w:t>
      </w:r>
    </w:p>
    <w:p w14:paraId="0637BE4F" w14:textId="77777777" w:rsidR="00394471" w:rsidRPr="00F10B4F" w:rsidRDefault="00394471" w:rsidP="00394471">
      <w:pPr>
        <w:pStyle w:val="B1"/>
      </w:pPr>
      <w:r w:rsidRPr="00F10B4F">
        <w:t>1&gt;</w:t>
      </w:r>
      <w:r w:rsidRPr="00F10B4F">
        <w:tab/>
        <w:t xml:space="preserve">if the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 xml:space="preserve">, or </w:t>
      </w:r>
      <w:r w:rsidRPr="00F10B4F">
        <w:rPr>
          <w:i/>
        </w:rPr>
        <w:t>eventB1</w:t>
      </w:r>
      <w:r w:rsidRPr="00F10B4F">
        <w:t xml:space="preserve">, or </w:t>
      </w:r>
      <w:r w:rsidRPr="00F10B4F">
        <w:rPr>
          <w:i/>
        </w:rPr>
        <w:t>eventB2</w:t>
      </w:r>
      <w:r w:rsidRPr="00F10B4F">
        <w:t>:</w:t>
      </w:r>
    </w:p>
    <w:p w14:paraId="238C8CBB" w14:textId="77777777" w:rsidR="00394471" w:rsidRPr="00F10B4F" w:rsidRDefault="00394471" w:rsidP="00394471">
      <w:pPr>
        <w:pStyle w:val="B2"/>
      </w:pPr>
      <w:r w:rsidRPr="00F10B4F">
        <w:t>2&gt;</w:t>
      </w:r>
      <w:r w:rsidRPr="00F10B4F">
        <w:tab/>
        <w:t>if the UE is in NE-DC and the measurement configuration that triggered this measurement report is associated with the MCG:</w:t>
      </w:r>
    </w:p>
    <w:p w14:paraId="61FFA5F7" w14:textId="77777777" w:rsidR="00394471" w:rsidRPr="00F10B4F" w:rsidRDefault="00394471" w:rsidP="00394471">
      <w:pPr>
        <w:pStyle w:val="B3"/>
      </w:pPr>
      <w:r w:rsidRPr="00F10B4F">
        <w:t>3&gt;</w:t>
      </w:r>
      <w:r w:rsidRPr="00F10B4F">
        <w:tab/>
        <w:t xml:space="preserve">set the </w:t>
      </w:r>
      <w:r w:rsidRPr="00F10B4F">
        <w:rPr>
          <w:i/>
        </w:rPr>
        <w:t>measResultServFreqListEUTRA-SCG</w:t>
      </w:r>
      <w:r w:rsidRPr="00F10B4F">
        <w:t xml:space="preserve"> to include an entry for each E-UTRA SCG serving frequency with the following:</w:t>
      </w:r>
    </w:p>
    <w:p w14:paraId="278EF23D" w14:textId="77777777" w:rsidR="00394471" w:rsidRPr="00F10B4F" w:rsidRDefault="00394471" w:rsidP="00394471">
      <w:pPr>
        <w:pStyle w:val="B4"/>
      </w:pPr>
      <w:r w:rsidRPr="00F10B4F">
        <w:t>4&gt;</w:t>
      </w:r>
      <w:r w:rsidRPr="00F10B4F">
        <w:tab/>
        <w:t xml:space="preserve">include </w:t>
      </w:r>
      <w:r w:rsidRPr="00F10B4F">
        <w:rPr>
          <w:i/>
        </w:rPr>
        <w:t>carrierFreq</w:t>
      </w:r>
      <w:r w:rsidRPr="00F10B4F">
        <w:t xml:space="preserve"> of the E-UTRA serving frequency;</w:t>
      </w:r>
    </w:p>
    <w:p w14:paraId="31EFCB27" w14:textId="77777777" w:rsidR="00394471" w:rsidRPr="00F10B4F" w:rsidRDefault="00394471" w:rsidP="00394471">
      <w:pPr>
        <w:pStyle w:val="B4"/>
      </w:pPr>
      <w:r w:rsidRPr="00F10B4F">
        <w:t>4&gt;</w:t>
      </w:r>
      <w:r w:rsidRPr="00F10B4F">
        <w:tab/>
        <w:t xml:space="preserve">set the </w:t>
      </w:r>
      <w:r w:rsidRPr="00F10B4F">
        <w:rPr>
          <w:i/>
        </w:rPr>
        <w:t>measResultServingCell</w:t>
      </w:r>
      <w:r w:rsidRPr="00F10B4F">
        <w:t xml:space="preserve"> to include the available measurement quantities that the UE is configured to measure by the measurement configuration associated with the SCG;</w:t>
      </w:r>
    </w:p>
    <w:p w14:paraId="57516B76"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699474F7" w14:textId="77777777" w:rsidR="00394471" w:rsidRPr="00F10B4F" w:rsidRDefault="00394471" w:rsidP="00394471">
      <w:pPr>
        <w:pStyle w:val="B5"/>
      </w:pPr>
      <w:r w:rsidRPr="00F10B4F">
        <w:t>5&gt;</w:t>
      </w:r>
      <w:r w:rsidRPr="00F10B4F">
        <w:tab/>
        <w:t xml:space="preserve">set the </w:t>
      </w:r>
      <w:r w:rsidRPr="00F10B4F">
        <w:rPr>
          <w:i/>
        </w:rPr>
        <w:t>measResultServFreqListEUTRA-SCG</w:t>
      </w:r>
      <w:r w:rsidRPr="00F10B4F">
        <w:t xml:space="preserve"> to include within </w:t>
      </w:r>
      <w:r w:rsidRPr="00F10B4F">
        <w:rPr>
          <w:i/>
        </w:rPr>
        <w:t>measResultBestNeighCell</w:t>
      </w:r>
      <w:r w:rsidRPr="00F10B4F">
        <w:t xml:space="preserve"> the quantities of the best non-serving cell, based on RSRP, on the concerned serving frequency;</w:t>
      </w:r>
    </w:p>
    <w:p w14:paraId="7F582588" w14:textId="77777777" w:rsidR="00394471" w:rsidRPr="00F10B4F" w:rsidRDefault="00394471" w:rsidP="00394471">
      <w:pPr>
        <w:pStyle w:val="B1"/>
      </w:pPr>
      <w:r w:rsidRPr="00F10B4F">
        <w:t>1&gt;</w:t>
      </w:r>
      <w:r w:rsidRPr="00F10B4F">
        <w:tab/>
        <w:t xml:space="preserve">if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w:t>
      </w:r>
    </w:p>
    <w:p w14:paraId="73A4D1A2" w14:textId="77777777" w:rsidR="00394471" w:rsidRPr="00F10B4F" w:rsidRDefault="00394471" w:rsidP="00394471">
      <w:pPr>
        <w:pStyle w:val="B2"/>
      </w:pPr>
      <w:r w:rsidRPr="00F10B4F">
        <w:t>2&gt;</w:t>
      </w:r>
      <w:r w:rsidRPr="00F10B4F">
        <w:tab/>
        <w:t>if the UE is in NR-DC and the measurement configuration that triggered this measurement report is associated with the MCG:</w:t>
      </w:r>
    </w:p>
    <w:p w14:paraId="150B1E2E" w14:textId="77777777" w:rsidR="00394471" w:rsidRPr="00F10B4F" w:rsidRDefault="00394471" w:rsidP="00394471">
      <w:pPr>
        <w:pStyle w:val="B3"/>
      </w:pPr>
      <w:r w:rsidRPr="00F10B4F">
        <w:t>3&gt;</w:t>
      </w:r>
      <w:r w:rsidRPr="00F10B4F">
        <w:tab/>
        <w:t xml:space="preserve">set the </w:t>
      </w:r>
      <w:r w:rsidRPr="00F10B4F">
        <w:rPr>
          <w:i/>
        </w:rPr>
        <w:t>measResultServFreqListNR-SCG</w:t>
      </w:r>
      <w:r w:rsidRPr="00F10B4F">
        <w:t xml:space="preserve"> to include for each NR SCG serving cell that is configured with </w:t>
      </w:r>
      <w:r w:rsidRPr="00F10B4F">
        <w:rPr>
          <w:i/>
        </w:rPr>
        <w:t>servingCellMO</w:t>
      </w:r>
      <w:r w:rsidRPr="00F10B4F">
        <w:t>, if any, the following:</w:t>
      </w:r>
    </w:p>
    <w:p w14:paraId="66917498"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rsType</w:t>
      </w:r>
      <w:r w:rsidRPr="00F10B4F">
        <w:t>:</w:t>
      </w:r>
    </w:p>
    <w:p w14:paraId="7532D9A9" w14:textId="77777777" w:rsidR="00394471" w:rsidRPr="00F10B4F" w:rsidRDefault="00394471" w:rsidP="00394471">
      <w:pPr>
        <w:pStyle w:val="B5"/>
      </w:pPr>
      <w:r w:rsidRPr="00F10B4F">
        <w:t>5&gt;</w:t>
      </w:r>
      <w:r w:rsidRPr="00F10B4F">
        <w:tab/>
        <w:t xml:space="preserve">if the serving cell measurements based on the </w:t>
      </w:r>
      <w:r w:rsidRPr="00F10B4F">
        <w:rPr>
          <w:i/>
        </w:rPr>
        <w:t>rsType</w:t>
      </w:r>
      <w:r w:rsidRPr="00F10B4F">
        <w:t xml:space="preserve"> included in the </w:t>
      </w:r>
      <w:r w:rsidRPr="00F10B4F">
        <w:rPr>
          <w:i/>
        </w:rPr>
        <w:t>reportConfig</w:t>
      </w:r>
      <w:r w:rsidRPr="00F10B4F">
        <w:t xml:space="preserve"> that triggered the measurement report are available according to the measurement configuration associated with the SCG:</w:t>
      </w:r>
    </w:p>
    <w:p w14:paraId="3AD51E8F"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the </w:t>
      </w:r>
      <w:r w:rsidRPr="00F10B4F">
        <w:rPr>
          <w:i/>
          <w:lang w:val="en-GB"/>
        </w:rPr>
        <w:t>rsType</w:t>
      </w:r>
      <w:r w:rsidRPr="00F10B4F">
        <w:rPr>
          <w:lang w:val="en-GB"/>
        </w:rPr>
        <w:t xml:space="preserve"> included in the </w:t>
      </w:r>
      <w:r w:rsidRPr="00F10B4F">
        <w:rPr>
          <w:i/>
          <w:lang w:val="en-GB"/>
        </w:rPr>
        <w:t>reportConfig</w:t>
      </w:r>
      <w:r w:rsidRPr="00F10B4F">
        <w:rPr>
          <w:lang w:val="en-GB"/>
        </w:rPr>
        <w:t xml:space="preserve"> that triggered the measurement report;</w:t>
      </w:r>
    </w:p>
    <w:p w14:paraId="1D0218A9" w14:textId="77777777" w:rsidR="00394471" w:rsidRPr="00F10B4F" w:rsidRDefault="00394471" w:rsidP="00394471">
      <w:pPr>
        <w:pStyle w:val="B4"/>
      </w:pPr>
      <w:r w:rsidRPr="00F10B4F">
        <w:t>4&gt;</w:t>
      </w:r>
      <w:r w:rsidRPr="00F10B4F">
        <w:tab/>
        <w:t>else:</w:t>
      </w:r>
    </w:p>
    <w:p w14:paraId="7478D486" w14:textId="77777777" w:rsidR="00394471" w:rsidRPr="00F10B4F" w:rsidRDefault="00394471" w:rsidP="00394471">
      <w:pPr>
        <w:pStyle w:val="B5"/>
      </w:pPr>
      <w:r w:rsidRPr="00F10B4F">
        <w:t>5&gt;</w:t>
      </w:r>
      <w:r w:rsidRPr="00F10B4F">
        <w:tab/>
        <w:t>if SSB based serving cell measurements are available according to the measurement configuration associated with the SCG:</w:t>
      </w:r>
    </w:p>
    <w:p w14:paraId="5A7DFD4F"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SSB;</w:t>
      </w:r>
    </w:p>
    <w:p w14:paraId="2E6B9771" w14:textId="77777777" w:rsidR="00394471" w:rsidRPr="00F10B4F" w:rsidRDefault="00394471" w:rsidP="00394471">
      <w:pPr>
        <w:pStyle w:val="B5"/>
      </w:pPr>
      <w:r w:rsidRPr="00F10B4F">
        <w:t>5&gt;</w:t>
      </w:r>
      <w:r w:rsidRPr="00F10B4F">
        <w:tab/>
        <w:t>else if CSI-RS based serving cell measurements are available according to the measurement configuration associated with the SCG:</w:t>
      </w:r>
    </w:p>
    <w:p w14:paraId="709D986C"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CSI-RS;</w:t>
      </w:r>
    </w:p>
    <w:p w14:paraId="68ED6749" w14:textId="77777777" w:rsidR="00394471" w:rsidRPr="00F10B4F" w:rsidRDefault="00394471" w:rsidP="00394471">
      <w:pPr>
        <w:pStyle w:val="B4"/>
      </w:pPr>
      <w:r w:rsidRPr="00F10B4F">
        <w:t>4&gt;</w:t>
      </w:r>
      <w:r w:rsidRPr="00F10B4F">
        <w:tab/>
        <w:t>if results for the serving cell derived based on SSB are included:</w:t>
      </w:r>
    </w:p>
    <w:p w14:paraId="76A045B1" w14:textId="77777777" w:rsidR="00394471" w:rsidRPr="00F10B4F" w:rsidRDefault="00394471" w:rsidP="00394471">
      <w:pPr>
        <w:pStyle w:val="B5"/>
      </w:pPr>
      <w:r w:rsidRPr="00F10B4F">
        <w:t>5&gt;</w:t>
      </w:r>
      <w:r w:rsidRPr="00F10B4F">
        <w:tab/>
        <w:t xml:space="preserve">include the </w:t>
      </w:r>
      <w:r w:rsidRPr="00F10B4F">
        <w:rPr>
          <w:i/>
        </w:rPr>
        <w:t>ssbFrequency</w:t>
      </w:r>
      <w:r w:rsidRPr="00F10B4F">
        <w:t xml:space="preserve"> to the value indicated by ssbFrequency as included in the</w:t>
      </w:r>
      <w:r w:rsidRPr="00F10B4F">
        <w:rPr>
          <w:i/>
        </w:rPr>
        <w:t xml:space="preserve"> MeasObjectNR</w:t>
      </w:r>
      <w:r w:rsidRPr="00F10B4F">
        <w:t xml:space="preserve"> of the serving cell;</w:t>
      </w:r>
    </w:p>
    <w:p w14:paraId="7D9E7FE6" w14:textId="77777777" w:rsidR="00394471" w:rsidRPr="00F10B4F" w:rsidRDefault="00394471" w:rsidP="00394471">
      <w:pPr>
        <w:pStyle w:val="B4"/>
      </w:pPr>
      <w:r w:rsidRPr="00F10B4F">
        <w:t>4&gt;</w:t>
      </w:r>
      <w:r w:rsidRPr="00F10B4F">
        <w:tab/>
        <w:t>if results for the serving cell derived based on CSI-RS are included:</w:t>
      </w:r>
    </w:p>
    <w:p w14:paraId="449D8A46" w14:textId="77777777" w:rsidR="00394471" w:rsidRPr="00F10B4F" w:rsidRDefault="00394471" w:rsidP="00394471">
      <w:pPr>
        <w:pStyle w:val="B5"/>
      </w:pPr>
      <w:r w:rsidRPr="00F10B4F">
        <w:t>5&gt;</w:t>
      </w:r>
      <w:r w:rsidRPr="00F10B4F">
        <w:tab/>
        <w:t xml:space="preserve">include the </w:t>
      </w:r>
      <w:r w:rsidRPr="00F10B4F">
        <w:rPr>
          <w:i/>
        </w:rPr>
        <w:t>refFreqCSI-RS</w:t>
      </w:r>
      <w:r w:rsidRPr="00F10B4F">
        <w:t xml:space="preserve"> to the value indicated by </w:t>
      </w:r>
      <w:r w:rsidRPr="00F10B4F">
        <w:rPr>
          <w:i/>
        </w:rPr>
        <w:t>refFreqCSI-RS</w:t>
      </w:r>
      <w:r w:rsidRPr="00F10B4F">
        <w:t xml:space="preserve"> as included in the </w:t>
      </w:r>
      <w:r w:rsidRPr="00F10B4F">
        <w:rPr>
          <w:i/>
        </w:rPr>
        <w:t>MeasObjectNR</w:t>
      </w:r>
      <w:r w:rsidRPr="00F10B4F">
        <w:t xml:space="preserve"> of the serving cell;</w:t>
      </w:r>
    </w:p>
    <w:p w14:paraId="6ACE72AC"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0D12291F" w14:textId="77777777" w:rsidR="00394471" w:rsidRPr="00F10B4F" w:rsidRDefault="00394471" w:rsidP="00394471">
      <w:pPr>
        <w:pStyle w:val="B5"/>
      </w:pPr>
      <w:r w:rsidRPr="00F10B4F">
        <w:t>5&gt;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 xml:space="preserve">as described in 5.5.5.2, </w:t>
      </w:r>
      <w:r w:rsidRPr="00F10B4F">
        <w:rPr>
          <w:rFonts w:eastAsia="等线"/>
          <w:lang w:eastAsia="zh-CN"/>
        </w:rPr>
        <w:t xml:space="preserve">where availability is considered </w:t>
      </w:r>
      <w:r w:rsidRPr="00F10B4F">
        <w:t>according to the measurement configuration associated with the SCG;</w:t>
      </w:r>
    </w:p>
    <w:p w14:paraId="0CC04ED3"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489CAFD8" w14:textId="77777777" w:rsidR="00394471" w:rsidRPr="00F10B4F" w:rsidRDefault="00394471" w:rsidP="00394471">
      <w:pPr>
        <w:pStyle w:val="B5"/>
      </w:pPr>
      <w:r w:rsidRPr="00F10B4F">
        <w:t>5&gt;</w:t>
      </w:r>
      <w:r w:rsidRPr="00F10B4F">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3E12DE57" w14:textId="788E5F5F"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measResultNeighCellListNR</w:t>
      </w:r>
      <w:r w:rsidRPr="00F10B4F">
        <w:rPr>
          <w:lang w:val="en-GB"/>
        </w:rPr>
        <w:t xml:space="preserve"> within </w:t>
      </w:r>
      <w:r w:rsidRPr="00F10B4F">
        <w:rPr>
          <w:i/>
          <w:lang w:val="en-GB"/>
        </w:rPr>
        <w:t xml:space="preserve">measResultServFreqListNR-SCG </w:t>
      </w:r>
      <w:r w:rsidRPr="00F10B4F">
        <w:rPr>
          <w:lang w:val="en-GB"/>
        </w:rPr>
        <w:t xml:space="preserve">to include one entry with the </w:t>
      </w:r>
      <w:r w:rsidRPr="00F10B4F">
        <w:rPr>
          <w:i/>
          <w:lang w:val="en-GB"/>
        </w:rPr>
        <w:t>physCellId</w:t>
      </w:r>
      <w:r w:rsidRPr="00F10B4F">
        <w:rPr>
          <w:lang w:val="en-GB"/>
        </w:rPr>
        <w:t xml:space="preserve"> and the available measurement quantities based on the </w:t>
      </w:r>
      <w:r w:rsidRPr="00F10B4F">
        <w:rPr>
          <w:rFonts w:eastAsia="宋体"/>
          <w:i/>
          <w:lang w:val="en-GB" w:eastAsia="zh-CN"/>
        </w:rPr>
        <w:t>reportQuantityCell</w:t>
      </w:r>
      <w:r w:rsidRPr="00F10B4F">
        <w:rPr>
          <w:rFonts w:eastAsia="宋体"/>
          <w:lang w:val="en-GB" w:eastAsia="zh-CN"/>
        </w:rPr>
        <w:t xml:space="preserve"> </w:t>
      </w:r>
      <w:r w:rsidRPr="00F10B4F">
        <w:rPr>
          <w:lang w:val="en-GB"/>
        </w:rPr>
        <w:t xml:space="preserve">and </w:t>
      </w:r>
      <w:r w:rsidRPr="00F10B4F">
        <w:rPr>
          <w:i/>
          <w:lang w:val="en-GB"/>
        </w:rPr>
        <w:t>rsType</w:t>
      </w:r>
      <w:r w:rsidRPr="00F10B4F">
        <w:rPr>
          <w:lang w:val="en-GB"/>
        </w:rPr>
        <w:t xml:space="preserve"> indicated in </w:t>
      </w:r>
      <w:r w:rsidRPr="00F10B4F">
        <w:rPr>
          <w:i/>
          <w:lang w:val="en-GB"/>
        </w:rPr>
        <w:t xml:space="preserve">reportConfig </w:t>
      </w:r>
      <w:r w:rsidRPr="00F10B4F">
        <w:rPr>
          <w:lang w:val="en-GB"/>
        </w:rPr>
        <w:t xml:space="preserve">of the non-serving cell corresponding to the concerned </w:t>
      </w:r>
      <w:r w:rsidRPr="00F10B4F">
        <w:rPr>
          <w:i/>
          <w:lang w:val="en-GB"/>
        </w:rPr>
        <w:t xml:space="preserve">measObjectNR </w:t>
      </w:r>
      <w:r w:rsidRPr="00F10B4F">
        <w:rPr>
          <w:lang w:val="en-GB"/>
        </w:rPr>
        <w:t xml:space="preserve">with the highest measured RSRP if RSRP measurement results are available for cells corresponding to this </w:t>
      </w:r>
      <w:r w:rsidRPr="00F10B4F">
        <w:rPr>
          <w:i/>
          <w:lang w:val="en-GB"/>
        </w:rPr>
        <w:t>measObjectNR</w:t>
      </w:r>
      <w:r w:rsidRPr="00F10B4F">
        <w:rPr>
          <w:lang w:val="en-GB"/>
        </w:rPr>
        <w:t xml:space="preserve">, otherwise with the highest measured RSRQ if RSRQ measurement results are available for cells corresponding to this </w:t>
      </w:r>
      <w:r w:rsidRPr="00F10B4F">
        <w:rPr>
          <w:i/>
          <w:lang w:val="en-GB"/>
        </w:rPr>
        <w:t>measObjectNR</w:t>
      </w:r>
      <w:r w:rsidRPr="00F10B4F">
        <w:rPr>
          <w:lang w:val="en-GB"/>
        </w:rPr>
        <w:t xml:space="preserve">, otherwise with the highest measured </w:t>
      </w:r>
      <w:r w:rsidRPr="00F10B4F">
        <w:rPr>
          <w:rFonts w:eastAsia="等线"/>
          <w:lang w:val="en-GB" w:eastAsia="zh-CN"/>
        </w:rPr>
        <w:t xml:space="preserve">SINR, where availability is considered </w:t>
      </w:r>
      <w:r w:rsidRPr="00F10B4F">
        <w:rPr>
          <w:lang w:val="en-GB"/>
        </w:rPr>
        <w:t>according to the measurement configuration associated with the SCG;</w:t>
      </w:r>
    </w:p>
    <w:p w14:paraId="74E88685" w14:textId="77777777" w:rsidR="00394471" w:rsidRPr="00F10B4F" w:rsidRDefault="00394471" w:rsidP="00394471">
      <w:pPr>
        <w:pStyle w:val="B7"/>
        <w:rPr>
          <w:i/>
          <w:lang w:val="en-GB"/>
        </w:rPr>
      </w:pPr>
      <w:r w:rsidRPr="00F10B4F">
        <w:rPr>
          <w:lang w:val="en-GB"/>
        </w:rPr>
        <w:t>7&gt;</w:t>
      </w:r>
      <w:r w:rsidRPr="00F10B4F">
        <w:rPr>
          <w:lang w:val="en-GB"/>
        </w:rPr>
        <w:tab/>
        <w:t xml:space="preserve">if the </w:t>
      </w:r>
      <w:r w:rsidRPr="00F10B4F">
        <w:rPr>
          <w:i/>
          <w:lang w:val="en-GB"/>
        </w:rPr>
        <w:t>reportConfig</w:t>
      </w:r>
      <w:r w:rsidRPr="00F10B4F">
        <w:rPr>
          <w:lang w:val="en-GB"/>
        </w:rPr>
        <w:t xml:space="preserve"> associated with the </w:t>
      </w:r>
      <w:r w:rsidRPr="00F10B4F">
        <w:rPr>
          <w:i/>
          <w:lang w:val="en-GB"/>
        </w:rPr>
        <w:t>measId</w:t>
      </w:r>
      <w:r w:rsidRPr="00F10B4F">
        <w:rPr>
          <w:lang w:val="en-GB"/>
        </w:rPr>
        <w:t xml:space="preserve"> that triggered the measurement reporting includes </w:t>
      </w:r>
      <w:r w:rsidRPr="00F10B4F">
        <w:rPr>
          <w:i/>
          <w:lang w:val="en-GB"/>
        </w:rPr>
        <w:t>reportQuantityRS-Indexes</w:t>
      </w:r>
      <w:r w:rsidRPr="00F10B4F">
        <w:rPr>
          <w:lang w:val="en-GB"/>
        </w:rPr>
        <w:t xml:space="preserve"> and</w:t>
      </w:r>
      <w:r w:rsidRPr="00F10B4F">
        <w:rPr>
          <w:i/>
          <w:lang w:val="en-GB"/>
        </w:rPr>
        <w:t xml:space="preserve"> maxNrofRS-IndexesToReport:</w:t>
      </w:r>
    </w:p>
    <w:p w14:paraId="177D9122" w14:textId="77777777" w:rsidR="00394471" w:rsidRPr="00F10B4F" w:rsidRDefault="00394471" w:rsidP="00394471">
      <w:pPr>
        <w:pStyle w:val="B8"/>
        <w:rPr>
          <w:lang w:val="en-GB"/>
        </w:rPr>
      </w:pPr>
      <w:r w:rsidRPr="00F10B4F">
        <w:rPr>
          <w:lang w:val="en-GB"/>
        </w:rPr>
        <w:t>8&gt;</w:t>
      </w:r>
      <w:r w:rsidRPr="00F10B4F">
        <w:rPr>
          <w:lang w:val="en-GB"/>
        </w:rPr>
        <w:tab/>
        <w:t>for each best non-serving cell included in the measurement report:</w:t>
      </w:r>
    </w:p>
    <w:p w14:paraId="47357FB8" w14:textId="77777777" w:rsidR="00394471" w:rsidRPr="00F10B4F" w:rsidRDefault="00394471" w:rsidP="00394471">
      <w:pPr>
        <w:pStyle w:val="B9"/>
        <w:rPr>
          <w:lang w:val="en-GB"/>
        </w:rPr>
      </w:pPr>
      <w:r w:rsidRPr="00F10B4F">
        <w:rPr>
          <w:lang w:val="en-GB"/>
        </w:rPr>
        <w:t>9&gt;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 </w:t>
      </w:r>
      <w:r w:rsidRPr="00F10B4F">
        <w:rPr>
          <w:rFonts w:eastAsia="等线"/>
          <w:lang w:val="en-GB" w:eastAsia="zh-CN"/>
        </w:rPr>
        <w:t xml:space="preserve">where availability is considered </w:t>
      </w:r>
      <w:r w:rsidRPr="00F10B4F">
        <w:rPr>
          <w:lang w:val="en-GB"/>
        </w:rPr>
        <w:t>according to the measurement configuration associated with the SCG;</w:t>
      </w:r>
    </w:p>
    <w:p w14:paraId="6A71A2CA" w14:textId="77777777" w:rsidR="00394471" w:rsidRPr="00F10B4F" w:rsidRDefault="00394471" w:rsidP="00394471">
      <w:pPr>
        <w:pStyle w:val="B1"/>
      </w:pPr>
      <w:r w:rsidRPr="00F10B4F">
        <w:lastRenderedPageBreak/>
        <w:t>1&gt;</w:t>
      </w:r>
      <w:r w:rsidRPr="00F10B4F">
        <w:tab/>
        <w:t xml:space="preserve">if the </w:t>
      </w:r>
      <w:r w:rsidRPr="00F10B4F">
        <w:rPr>
          <w:i/>
          <w:lang w:eastAsia="zh-CN"/>
        </w:rPr>
        <w:t>m</w:t>
      </w:r>
      <w:r w:rsidRPr="00F10B4F">
        <w:rPr>
          <w:i/>
        </w:rPr>
        <w:t>easRSSI-ReportConfig</w:t>
      </w:r>
      <w:r w:rsidRPr="00F10B4F">
        <w:t xml:space="preserve"> is configured within the corresponding </w:t>
      </w:r>
      <w:r w:rsidRPr="00F10B4F">
        <w:rPr>
          <w:i/>
        </w:rPr>
        <w:t>reportConfig</w:t>
      </w:r>
      <w:r w:rsidRPr="00F10B4F">
        <w:t xml:space="preserve"> for this </w:t>
      </w:r>
      <w:r w:rsidRPr="00F10B4F">
        <w:rPr>
          <w:i/>
        </w:rPr>
        <w:t>measId</w:t>
      </w:r>
      <w:r w:rsidRPr="00F10B4F">
        <w:t>:</w:t>
      </w:r>
    </w:p>
    <w:p w14:paraId="247EFD45" w14:textId="65F3AEE2" w:rsidR="00394471" w:rsidRPr="00F10B4F" w:rsidRDefault="00394471" w:rsidP="00394471">
      <w:pPr>
        <w:pStyle w:val="B2"/>
        <w:rPr>
          <w:i/>
          <w:lang w:eastAsia="zh-CN"/>
        </w:rPr>
      </w:pPr>
      <w:r w:rsidRPr="00F10B4F">
        <w:t>2&gt;</w:t>
      </w:r>
      <w:r w:rsidRPr="00F10B4F">
        <w:tab/>
        <w:t xml:space="preserve">set the </w:t>
      </w:r>
      <w:r w:rsidRPr="00F10B4F">
        <w:rPr>
          <w:i/>
          <w:lang w:eastAsia="zh-CN"/>
        </w:rPr>
        <w:t>rssi-Result</w:t>
      </w:r>
      <w:r w:rsidRPr="00F10B4F">
        <w:t xml:space="preserve"> to the </w:t>
      </w:r>
      <w:r w:rsidR="00EB0151" w:rsidRPr="00F10B4F">
        <w:rPr>
          <w:lang w:eastAsia="zh-CN"/>
        </w:rPr>
        <w:t xml:space="preserve">linear </w:t>
      </w:r>
      <w:r w:rsidRPr="00F10B4F">
        <w:t xml:space="preserve">average </w:t>
      </w:r>
      <w:r w:rsidRPr="00F10B4F">
        <w:rPr>
          <w:lang w:eastAsia="zh-CN"/>
        </w:rPr>
        <w:t>of sample value(s)</w:t>
      </w:r>
      <w:r w:rsidRPr="00F10B4F">
        <w:t xml:space="preserve"> provided by lower layers</w:t>
      </w:r>
      <w:r w:rsidRPr="00F10B4F">
        <w:rPr>
          <w:lang w:eastAsia="zh-CN"/>
        </w:rPr>
        <w:t xml:space="preserve"> in the </w:t>
      </w:r>
      <w:r w:rsidRPr="00F10B4F">
        <w:rPr>
          <w:i/>
          <w:lang w:eastAsia="zh-CN"/>
        </w:rPr>
        <w:t>reportInterval;</w:t>
      </w:r>
    </w:p>
    <w:p w14:paraId="36C70A65" w14:textId="77777777" w:rsidR="00394471" w:rsidRPr="00F10B4F" w:rsidRDefault="00394471" w:rsidP="00394471">
      <w:pPr>
        <w:pStyle w:val="B2"/>
      </w:pPr>
      <w:r w:rsidRPr="00F10B4F">
        <w:t>2&gt;</w:t>
      </w:r>
      <w:r w:rsidRPr="00F10B4F">
        <w:tab/>
        <w:t xml:space="preserve">set the </w:t>
      </w:r>
      <w:r w:rsidRPr="00F10B4F">
        <w:rPr>
          <w:i/>
        </w:rPr>
        <w:t>chan</w:t>
      </w:r>
      <w:r w:rsidRPr="00F10B4F">
        <w:rPr>
          <w:i/>
          <w:lang w:eastAsia="zh-CN"/>
        </w:rPr>
        <w:t>n</w:t>
      </w:r>
      <w:r w:rsidRPr="00F10B4F">
        <w:rPr>
          <w:i/>
        </w:rPr>
        <w:t>elOccupancy</w:t>
      </w:r>
      <w:r w:rsidRPr="00F10B4F">
        <w:rPr>
          <w:i/>
          <w:lang w:eastAsia="zh-CN"/>
        </w:rPr>
        <w:t xml:space="preserve"> </w:t>
      </w:r>
      <w:r w:rsidRPr="00F10B4F">
        <w:t>to the</w:t>
      </w:r>
      <w:r w:rsidRPr="00F10B4F">
        <w:rPr>
          <w:lang w:eastAsia="zh-CN"/>
        </w:rPr>
        <w:t xml:space="preserve"> rounded</w:t>
      </w:r>
      <w:r w:rsidRPr="00F10B4F">
        <w:t xml:space="preserve"> </w:t>
      </w:r>
      <w:r w:rsidRPr="00F10B4F">
        <w:rPr>
          <w:lang w:eastAsia="zh-CN"/>
        </w:rPr>
        <w:t>percentage of sample values</w:t>
      </w:r>
      <w:r w:rsidRPr="00F10B4F">
        <w:t xml:space="preserve"> </w:t>
      </w:r>
      <w:r w:rsidRPr="00F10B4F">
        <w:rPr>
          <w:lang w:eastAsia="zh-CN"/>
        </w:rPr>
        <w:t xml:space="preserve">which are beyond the </w:t>
      </w:r>
      <w:r w:rsidRPr="00F10B4F">
        <w:rPr>
          <w:i/>
          <w:lang w:eastAsia="zh-CN"/>
        </w:rPr>
        <w:t>channelOccupancyThreshold</w:t>
      </w:r>
      <w:r w:rsidRPr="00F10B4F">
        <w:rPr>
          <w:lang w:eastAsia="zh-CN"/>
        </w:rPr>
        <w:t xml:space="preserve"> within all the sample values in the </w:t>
      </w:r>
      <w:r w:rsidRPr="00F10B4F">
        <w:rPr>
          <w:i/>
          <w:lang w:eastAsia="zh-CN"/>
        </w:rPr>
        <w:t>reportInterval;</w:t>
      </w:r>
    </w:p>
    <w:p w14:paraId="093697D0" w14:textId="6E9DB35F" w:rsidR="00EA5D2D" w:rsidRPr="00F10B4F" w:rsidRDefault="00EA5D2D" w:rsidP="000830BB">
      <w:pPr>
        <w:pStyle w:val="B1"/>
        <w:rPr>
          <w:rFonts w:eastAsia="MS PGothic"/>
          <w:i/>
          <w:iCs/>
          <w:lang w:eastAsia="en-US"/>
        </w:rPr>
      </w:pPr>
      <w:r w:rsidRPr="00F10B4F">
        <w:rPr>
          <w:rFonts w:eastAsia="MS PGothic"/>
          <w:lang w:eastAsia="en-US"/>
        </w:rPr>
        <w:t>1&gt;</w:t>
      </w:r>
      <w:r w:rsidRPr="00F10B4F">
        <w:rPr>
          <w:rFonts w:eastAsia="MS PGothic"/>
          <w:lang w:eastAsia="en-US"/>
        </w:rPr>
        <w:tab/>
      </w:r>
      <w:r w:rsidRPr="00F10B4F">
        <w:rPr>
          <w:rFonts w:eastAsia="宋体"/>
          <w:lang w:eastAsia="en-US"/>
        </w:rPr>
        <w:t xml:space="preserve">if the UE is </w:t>
      </w:r>
      <w:r w:rsidR="00EB2283" w:rsidRPr="00F10B4F">
        <w:rPr>
          <w:rFonts w:eastAsia="宋体"/>
          <w:lang w:eastAsia="en-US"/>
        </w:rPr>
        <w:t>acting as</w:t>
      </w:r>
      <w:r w:rsidRPr="00F10B4F">
        <w:rPr>
          <w:rFonts w:eastAsia="宋体"/>
          <w:lang w:eastAsia="en-US"/>
        </w:rPr>
        <w:t xml:space="preserve"> L2 U2N Remote UE:</w:t>
      </w:r>
    </w:p>
    <w:p w14:paraId="0E6AC056" w14:textId="25CBCEF6" w:rsidR="00EA5D2D" w:rsidRPr="00F10B4F" w:rsidRDefault="00EA5D2D" w:rsidP="000830BB">
      <w:pPr>
        <w:pStyle w:val="B2"/>
        <w:rPr>
          <w:lang w:eastAsia="en-US"/>
        </w:rPr>
      </w:pPr>
      <w:r w:rsidRPr="00F10B4F">
        <w:rPr>
          <w:rFonts w:eastAsia="MS PGothic"/>
          <w:lang w:eastAsia="en-US"/>
        </w:rPr>
        <w:t>2&gt;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sl-MeasResultServingRelay</w:t>
      </w:r>
      <w:r w:rsidRPr="00F10B4F">
        <w:rPr>
          <w:rFonts w:eastAsia="宋体"/>
          <w:lang w:eastAsia="en-US"/>
        </w:rPr>
        <w:t xml:space="preserve"> </w:t>
      </w:r>
      <w:r w:rsidR="00BD7E37" w:rsidRPr="00F10B4F">
        <w:t>in accordance with the following:</w:t>
      </w:r>
    </w:p>
    <w:p w14:paraId="360460D9"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cellIdentity</w:t>
      </w:r>
      <w:r w:rsidRPr="00F10B4F">
        <w:rPr>
          <w:rFonts w:eastAsia="宋体"/>
          <w:lang w:eastAsia="en-US"/>
        </w:rPr>
        <w:t xml:space="preserve"> to include the </w:t>
      </w:r>
      <w:r w:rsidRPr="00F10B4F">
        <w:rPr>
          <w:rFonts w:eastAsia="宋体"/>
          <w:i/>
          <w:lang w:eastAsia="en-US"/>
        </w:rPr>
        <w:t>cellAccessRelatedInfo</w:t>
      </w:r>
      <w:r w:rsidRPr="00F10B4F">
        <w:rPr>
          <w:rFonts w:eastAsia="宋体"/>
          <w:lang w:eastAsia="en-US"/>
        </w:rPr>
        <w:t xml:space="preserve"> contained in the discovery message received from the serving L2 U2N Relay UE;</w:t>
      </w:r>
    </w:p>
    <w:p w14:paraId="6104372D"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sl-RelayUE-Identity</w:t>
      </w:r>
      <w:r w:rsidRPr="00F10B4F">
        <w:rPr>
          <w:rFonts w:eastAsia="宋体"/>
          <w:lang w:eastAsia="en-US"/>
        </w:rPr>
        <w:t xml:space="preserve"> to include the Source L2 ID of the serving L2 U2N Relay;</w:t>
      </w:r>
    </w:p>
    <w:p w14:paraId="79C5AB16"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sl-MeasResult</w:t>
      </w:r>
      <w:r w:rsidRPr="00F10B4F">
        <w:rPr>
          <w:rFonts w:eastAsia="宋体"/>
          <w:lang w:eastAsia="en-US"/>
        </w:rPr>
        <w:t xml:space="preserve"> to include the SL-RSRP of the serving L2 U2N Relay UE;</w:t>
      </w:r>
    </w:p>
    <w:p w14:paraId="30615871" w14:textId="23319115" w:rsidR="00EA5D2D" w:rsidRPr="00F10B4F" w:rsidRDefault="00EA5D2D" w:rsidP="000830BB">
      <w:pPr>
        <w:pStyle w:val="NO"/>
        <w:rPr>
          <w:rFonts w:eastAsia="宋体"/>
          <w:lang w:eastAsia="en-US"/>
        </w:rPr>
      </w:pPr>
      <w:r w:rsidRPr="00F10B4F">
        <w:rPr>
          <w:rFonts w:eastAsia="宋体"/>
          <w:lang w:eastAsia="en-US"/>
        </w:rPr>
        <w:t>NOTE 1:</w:t>
      </w:r>
      <w:r w:rsidRPr="00F10B4F">
        <w:rPr>
          <w:rFonts w:eastAsia="宋体"/>
          <w:lang w:eastAsia="en-US"/>
        </w:rPr>
        <w:tab/>
        <w:t xml:space="preserve">In case of no data transmission from L2 U2N Relay UE to L2 U2N Remote UE, it is left to UE implementation whether to use SL-RSRP or SD-RSRP when setting the </w:t>
      </w:r>
      <w:r w:rsidRPr="00F10B4F">
        <w:rPr>
          <w:rFonts w:eastAsia="宋体"/>
          <w:i/>
          <w:lang w:eastAsia="en-US"/>
        </w:rPr>
        <w:t>sl-MeasResultServingRelay</w:t>
      </w:r>
      <w:r w:rsidRPr="00F10B4F">
        <w:rPr>
          <w:rFonts w:eastAsia="宋体"/>
          <w:lang w:eastAsia="en-US"/>
        </w:rPr>
        <w:t xml:space="preserve"> of the serving L2 U2N Relay UE.</w:t>
      </w:r>
    </w:p>
    <w:p w14:paraId="0CE6A5BA" w14:textId="3F2F3597" w:rsidR="00394471" w:rsidRPr="00F10B4F" w:rsidRDefault="00394471" w:rsidP="00394471">
      <w:pPr>
        <w:pStyle w:val="B1"/>
      </w:pPr>
      <w:r w:rsidRPr="00F10B4F">
        <w:t>1&gt;</w:t>
      </w:r>
      <w:r w:rsidRPr="00F10B4F">
        <w:tab/>
        <w:t>if there is at least one applicable neighbouring cell</w:t>
      </w:r>
      <w:r w:rsidR="00EB2283" w:rsidRPr="00F10B4F">
        <w:t xml:space="preserve"> or candidate L2 U2N Relay UE</w:t>
      </w:r>
      <w:r w:rsidRPr="00F10B4F">
        <w:t xml:space="preserve"> to report:</w:t>
      </w:r>
    </w:p>
    <w:p w14:paraId="07708CA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eventTriggered</w:t>
      </w:r>
      <w:r w:rsidRPr="00F10B4F">
        <w:t xml:space="preserve"> or </w:t>
      </w:r>
      <w:r w:rsidRPr="00F10B4F">
        <w:rPr>
          <w:i/>
        </w:rPr>
        <w:t>periodical</w:t>
      </w:r>
      <w:r w:rsidRPr="00F10B4F">
        <w:t>:</w:t>
      </w:r>
    </w:p>
    <w:p w14:paraId="19F12123" w14:textId="77777777" w:rsidR="00F747EB" w:rsidRPr="00F10B4F" w:rsidRDefault="00EA5D2D" w:rsidP="00EA5D2D">
      <w:pPr>
        <w:pStyle w:val="B3"/>
        <w:rPr>
          <w:lang w:eastAsia="zh-CN"/>
        </w:rPr>
      </w:pPr>
      <w:r w:rsidRPr="00F10B4F">
        <w:rPr>
          <w:lang w:eastAsia="zh-CN"/>
        </w:rPr>
        <w:t>3&gt;</w:t>
      </w:r>
      <w:r w:rsidRPr="00F10B4F">
        <w:rPr>
          <w:lang w:eastAsia="zh-CN"/>
        </w:rPr>
        <w:tab/>
        <w:t xml:space="preserve">if the measurement report concerns the </w:t>
      </w:r>
      <w:r w:rsidRPr="00F10B4F">
        <w:t>candidate L2 U2N Relay UE</w:t>
      </w:r>
      <w:r w:rsidRPr="00F10B4F">
        <w:rPr>
          <w:lang w:eastAsia="zh-CN"/>
        </w:rPr>
        <w:t>:</w:t>
      </w:r>
    </w:p>
    <w:p w14:paraId="7150AFA3" w14:textId="5290F09D" w:rsidR="00EA5D2D" w:rsidRPr="00F10B4F" w:rsidRDefault="00EA5D2D" w:rsidP="00EA5D2D">
      <w:pPr>
        <w:pStyle w:val="B4"/>
      </w:pPr>
      <w:r w:rsidRPr="00F10B4F">
        <w:t>4&gt;</w:t>
      </w:r>
      <w:r w:rsidRPr="00F10B4F">
        <w:tab/>
        <w:t xml:space="preserve">set the </w:t>
      </w:r>
      <w:r w:rsidRPr="00F10B4F">
        <w:rPr>
          <w:i/>
        </w:rPr>
        <w:t>sl-MeasResult</w:t>
      </w:r>
      <w:r w:rsidR="00EB2283" w:rsidRPr="00F10B4F">
        <w:rPr>
          <w:i/>
        </w:rPr>
        <w:t>s</w:t>
      </w:r>
      <w:r w:rsidRPr="00F10B4F">
        <w:rPr>
          <w:i/>
        </w:rPr>
        <w:t>CandRelay</w:t>
      </w:r>
      <w:r w:rsidRPr="00F10B4F">
        <w:t xml:space="preserve"> </w:t>
      </w:r>
      <w:r w:rsidR="00EB2283" w:rsidRPr="00F10B4F">
        <w:t xml:space="preserve">in </w:t>
      </w:r>
      <w:r w:rsidR="00EB2283" w:rsidRPr="00F10B4F">
        <w:rPr>
          <w:i/>
        </w:rPr>
        <w:t>measResultNeighCells</w:t>
      </w:r>
      <w:r w:rsidR="00EB2283" w:rsidRPr="00F10B4F">
        <w:t xml:space="preserve"> </w:t>
      </w:r>
      <w:r w:rsidRPr="00F10B4F">
        <w:t xml:space="preserve">to include the best candidate L2 U2N Relay UEs up to </w:t>
      </w:r>
      <w:r w:rsidRPr="00F10B4F">
        <w:rPr>
          <w:i/>
        </w:rPr>
        <w:t>maxReportCells</w:t>
      </w:r>
      <w:r w:rsidRPr="00F10B4F">
        <w:t xml:space="preserve"> in accordance with the following:</w:t>
      </w:r>
    </w:p>
    <w:p w14:paraId="3F6EE66B" w14:textId="77777777" w:rsidR="00EA5D2D" w:rsidRPr="00F10B4F" w:rsidRDefault="00EA5D2D" w:rsidP="00EA5D2D">
      <w:pPr>
        <w:pStyle w:val="B5"/>
      </w:pPr>
      <w:r w:rsidRPr="00F10B4F">
        <w:t>5&gt;</w:t>
      </w:r>
      <w:r w:rsidRPr="00F10B4F">
        <w:tab/>
        <w:t xml:space="preserve">if the </w:t>
      </w:r>
      <w:r w:rsidRPr="00F10B4F">
        <w:rPr>
          <w:i/>
        </w:rPr>
        <w:t>reportType</w:t>
      </w:r>
      <w:r w:rsidRPr="00F10B4F">
        <w:t xml:space="preserve"> is set to </w:t>
      </w:r>
      <w:r w:rsidRPr="00F10B4F">
        <w:rPr>
          <w:i/>
        </w:rPr>
        <w:t>eventTriggered</w:t>
      </w:r>
      <w:r w:rsidRPr="00F10B4F">
        <w:t>:</w:t>
      </w:r>
    </w:p>
    <w:p w14:paraId="1C8A676C" w14:textId="77777777" w:rsidR="00EA5D2D" w:rsidRPr="00F10B4F" w:rsidRDefault="00EA5D2D" w:rsidP="00EA5D2D">
      <w:pPr>
        <w:pStyle w:val="B6"/>
        <w:rPr>
          <w:lang w:val="en-GB"/>
        </w:rPr>
      </w:pPr>
      <w:r w:rsidRPr="00F10B4F">
        <w:rPr>
          <w:lang w:val="en-GB"/>
        </w:rPr>
        <w:t>6&gt;</w:t>
      </w:r>
      <w:r w:rsidRPr="00F10B4F">
        <w:rPr>
          <w:lang w:val="en-GB"/>
        </w:rPr>
        <w:tab/>
        <w:t xml:space="preserve">include the L2 U2N Relay UEs included in the </w:t>
      </w:r>
      <w:r w:rsidRPr="00F10B4F">
        <w:rPr>
          <w:i/>
          <w:lang w:val="en-GB"/>
        </w:rPr>
        <w:t>relaysTriggeredList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04AE57D4" w14:textId="77777777" w:rsidR="00EA5D2D" w:rsidRPr="00F10B4F" w:rsidRDefault="00EA5D2D" w:rsidP="00EA5D2D">
      <w:pPr>
        <w:pStyle w:val="B5"/>
      </w:pPr>
      <w:r w:rsidRPr="00F10B4F">
        <w:t>5&gt;</w:t>
      </w:r>
      <w:r w:rsidRPr="00F10B4F">
        <w:tab/>
        <w:t>else:</w:t>
      </w:r>
    </w:p>
    <w:p w14:paraId="2F6C1F55" w14:textId="77777777" w:rsidR="00EA5D2D" w:rsidRPr="00F10B4F" w:rsidRDefault="00EA5D2D" w:rsidP="00EA5D2D">
      <w:pPr>
        <w:pStyle w:val="B6"/>
        <w:rPr>
          <w:lang w:val="en-GB"/>
        </w:rPr>
      </w:pPr>
      <w:r w:rsidRPr="00F10B4F">
        <w:rPr>
          <w:lang w:val="en-GB"/>
        </w:rPr>
        <w:t>6&gt;</w:t>
      </w:r>
      <w:r w:rsidRPr="00F10B4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F10B4F" w:rsidRDefault="00EB2283" w:rsidP="00EB2283">
      <w:pPr>
        <w:pStyle w:val="B5"/>
      </w:pPr>
      <w:r w:rsidRPr="00F10B4F">
        <w:t>5&gt;</w:t>
      </w:r>
      <w:r w:rsidRPr="00F10B4F">
        <w:tab/>
        <w:t xml:space="preserve">for each L2 U2N Relay UE that is included in the </w:t>
      </w:r>
      <w:r w:rsidRPr="00F10B4F">
        <w:rPr>
          <w:i/>
        </w:rPr>
        <w:t>sl-MeasResultsCandRelay</w:t>
      </w:r>
      <w:r w:rsidRPr="00F10B4F">
        <w:t>:</w:t>
      </w:r>
    </w:p>
    <w:p w14:paraId="6EABCB81" w14:textId="77777777" w:rsidR="00BD7E37" w:rsidRPr="00F10B4F" w:rsidRDefault="00BD7E37" w:rsidP="00EB2283">
      <w:pPr>
        <w:pStyle w:val="B6"/>
        <w:rPr>
          <w:lang w:val="en-GB"/>
        </w:rPr>
      </w:pPr>
      <w:r w:rsidRPr="00F10B4F">
        <w:rPr>
          <w:lang w:val="en-GB"/>
        </w:rPr>
        <w:t>6&gt;</w:t>
      </w:r>
      <w:r w:rsidRPr="00F10B4F">
        <w:rPr>
          <w:lang w:val="en-GB"/>
        </w:rPr>
        <w:tab/>
        <w:t xml:space="preserve">set the </w:t>
      </w:r>
      <w:r w:rsidRPr="00F10B4F">
        <w:rPr>
          <w:i/>
          <w:iCs/>
          <w:lang w:val="en-GB"/>
        </w:rPr>
        <w:t>cellIdentity</w:t>
      </w:r>
      <w:r w:rsidRPr="00F10B4F">
        <w:rPr>
          <w:lang w:val="en-GB"/>
        </w:rPr>
        <w:t xml:space="preserve"> to include the </w:t>
      </w:r>
      <w:r w:rsidRPr="00F10B4F">
        <w:rPr>
          <w:i/>
          <w:iCs/>
          <w:lang w:val="en-GB"/>
        </w:rPr>
        <w:t>cellAccessRelatedInfo</w:t>
      </w:r>
      <w:r w:rsidRPr="00F10B4F">
        <w:rPr>
          <w:lang w:val="en-GB"/>
        </w:rPr>
        <w:t xml:space="preserve"> contained in the discovery message received from the concerned L2 U2N Relay UE;</w:t>
      </w:r>
    </w:p>
    <w:p w14:paraId="64BC89FC" w14:textId="51D3842C"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sl-RelayUE-Identity</w:t>
      </w:r>
      <w:r w:rsidRPr="00F10B4F">
        <w:rPr>
          <w:lang w:val="en-GB"/>
        </w:rPr>
        <w:t xml:space="preserve"> to include the Source L2 ID of the concerned L2 U2N Relay UE;</w:t>
      </w:r>
    </w:p>
    <w:p w14:paraId="4AB1598F" w14:textId="77777777"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sl-MeasResult</w:t>
      </w:r>
      <w:r w:rsidRPr="00F10B4F">
        <w:rPr>
          <w:lang w:val="en-GB"/>
        </w:rPr>
        <w:t xml:space="preserve"> to include the SD-RSRP of the concerned L2 U2N Relay UE;</w:t>
      </w:r>
    </w:p>
    <w:p w14:paraId="6C69331B" w14:textId="77777777" w:rsidR="00EB2283" w:rsidRPr="00F10B4F" w:rsidRDefault="00EB2283" w:rsidP="00EB2283">
      <w:pPr>
        <w:pStyle w:val="B5"/>
      </w:pPr>
      <w:r w:rsidRPr="00F10B4F">
        <w:lastRenderedPageBreak/>
        <w:t>5&gt;</w:t>
      </w:r>
      <w:r w:rsidRPr="00F10B4F">
        <w:tab/>
        <w:t xml:space="preserve">for each included L2 U2N Relay UE, include the layer 3 filtered measured results in accordance with the </w:t>
      </w:r>
      <w:r w:rsidRPr="00F10B4F">
        <w:rPr>
          <w:i/>
        </w:rPr>
        <w:t>reportConfig</w:t>
      </w:r>
      <w:r w:rsidRPr="00F10B4F">
        <w:t xml:space="preserve"> for this </w:t>
      </w:r>
      <w:r w:rsidRPr="00F10B4F">
        <w:rPr>
          <w:i/>
        </w:rPr>
        <w:t>measId</w:t>
      </w:r>
      <w:r w:rsidRPr="00F10B4F">
        <w:t>, ordered as follows:</w:t>
      </w:r>
    </w:p>
    <w:p w14:paraId="1ADA8886" w14:textId="77777777" w:rsidR="00EB2283" w:rsidRPr="00F10B4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F10B4F">
        <w:rPr>
          <w:lang w:val="en-GB"/>
        </w:rPr>
        <w:t>6&gt;</w:t>
      </w:r>
      <w:r w:rsidRPr="00F10B4F">
        <w:rPr>
          <w:lang w:val="en-GB"/>
        </w:rPr>
        <w:tab/>
        <w:t xml:space="preserve">set the </w:t>
      </w:r>
      <w:r w:rsidRPr="00F10B4F">
        <w:rPr>
          <w:i/>
          <w:lang w:val="en-GB"/>
        </w:rPr>
        <w:t>sl-MeasResult</w:t>
      </w:r>
      <w:r w:rsidRPr="00F10B4F">
        <w:rPr>
          <w:lang w:val="en-GB"/>
        </w:rPr>
        <w:t xml:space="preserve"> to include the quantity(ies) indicated in the </w:t>
      </w:r>
      <w:r w:rsidRPr="00F10B4F">
        <w:rPr>
          <w:rFonts w:eastAsia="宋体"/>
          <w:i/>
          <w:iCs/>
          <w:lang w:val="en-GB"/>
        </w:rPr>
        <w:t>reportQuantityRelay</w:t>
      </w:r>
      <w:r w:rsidRPr="00F10B4F">
        <w:rPr>
          <w:rFonts w:cs="Arial"/>
          <w:lang w:val="en-GB" w:eastAsia="zh-CN"/>
        </w:rPr>
        <w:t xml:space="preserve"> within the concerned </w:t>
      </w:r>
      <w:r w:rsidRPr="00F10B4F">
        <w:rPr>
          <w:rFonts w:eastAsia="宋体"/>
          <w:i/>
          <w:iCs/>
          <w:lang w:val="en-GB"/>
        </w:rPr>
        <w:t>reportConfigRelay</w:t>
      </w:r>
      <w:r w:rsidRPr="00F10B4F">
        <w:rPr>
          <w:rFonts w:eastAsia="宋体"/>
          <w:lang w:val="en-GB"/>
        </w:rPr>
        <w:t xml:space="preserve"> </w:t>
      </w:r>
      <w:r w:rsidRPr="00F10B4F">
        <w:rPr>
          <w:rFonts w:cs="Arial"/>
          <w:lang w:val="en-GB" w:eastAsia="zh-CN"/>
        </w:rPr>
        <w:t xml:space="preserve">in decreasing order of the sorting </w:t>
      </w:r>
      <w:r w:rsidRPr="00F10B4F">
        <w:rPr>
          <w:lang w:val="en-GB"/>
        </w:rPr>
        <w:t>quantity, determined as specified in 5.5.5.3</w:t>
      </w:r>
      <w:r w:rsidRPr="00F10B4F">
        <w:rPr>
          <w:rFonts w:cs="Arial"/>
          <w:lang w:val="en-GB" w:eastAsia="zh-CN"/>
        </w:rPr>
        <w:t>, i.e. the best L2 U2N Relay UE is included first;</w:t>
      </w:r>
    </w:p>
    <w:p w14:paraId="61FAC603" w14:textId="6D732F69" w:rsidR="00EA5D2D" w:rsidRPr="00F10B4F" w:rsidRDefault="00EA5D2D" w:rsidP="00EA5D2D">
      <w:pPr>
        <w:pStyle w:val="B3"/>
        <w:rPr>
          <w:lang w:eastAsia="zh-CN"/>
        </w:rPr>
      </w:pPr>
      <w:r w:rsidRPr="00F10B4F">
        <w:rPr>
          <w:lang w:eastAsia="zh-CN"/>
        </w:rPr>
        <w:t>3&gt;</w:t>
      </w:r>
      <w:r w:rsidRPr="00F10B4F">
        <w:rPr>
          <w:lang w:eastAsia="zh-CN"/>
        </w:rPr>
        <w:tab/>
        <w:t>else:</w:t>
      </w:r>
    </w:p>
    <w:p w14:paraId="03D1232A" w14:textId="29FFA6B6" w:rsidR="00394471" w:rsidRPr="00F10B4F" w:rsidRDefault="00EA5D2D" w:rsidP="000830BB">
      <w:pPr>
        <w:pStyle w:val="B4"/>
      </w:pPr>
      <w:r w:rsidRPr="00F10B4F">
        <w:t>4</w:t>
      </w:r>
      <w:r w:rsidR="00394471" w:rsidRPr="00F10B4F">
        <w:t>&gt;</w:t>
      </w:r>
      <w:r w:rsidR="00394471" w:rsidRPr="00F10B4F">
        <w:tab/>
        <w:t xml:space="preserve">set the </w:t>
      </w:r>
      <w:r w:rsidR="00394471" w:rsidRPr="00F10B4F">
        <w:rPr>
          <w:i/>
        </w:rPr>
        <w:t>measResultNeighCells</w:t>
      </w:r>
      <w:r w:rsidR="00394471" w:rsidRPr="00F10B4F">
        <w:t xml:space="preserve"> to include the best neighbouring cells up to </w:t>
      </w:r>
      <w:r w:rsidR="00394471" w:rsidRPr="00F10B4F">
        <w:rPr>
          <w:i/>
        </w:rPr>
        <w:t>maxReportCells</w:t>
      </w:r>
      <w:r w:rsidR="00394471" w:rsidRPr="00F10B4F">
        <w:t xml:space="preserve"> in accordance with the following:</w:t>
      </w:r>
    </w:p>
    <w:p w14:paraId="093EA7BA" w14:textId="5843E6C6" w:rsidR="00394471" w:rsidRPr="00F10B4F" w:rsidRDefault="00EA5D2D" w:rsidP="000830BB">
      <w:pPr>
        <w:pStyle w:val="B5"/>
      </w:pPr>
      <w:r w:rsidRPr="00F10B4F">
        <w:t>5</w:t>
      </w:r>
      <w:r w:rsidR="00394471" w:rsidRPr="00F10B4F">
        <w:t>&gt;</w:t>
      </w:r>
      <w:r w:rsidR="00394471" w:rsidRPr="00F10B4F">
        <w:tab/>
        <w:t xml:space="preserve">if the </w:t>
      </w:r>
      <w:r w:rsidR="00394471" w:rsidRPr="00F10B4F">
        <w:rPr>
          <w:i/>
          <w:iCs/>
        </w:rPr>
        <w:t>reportType</w:t>
      </w:r>
      <w:r w:rsidR="00394471" w:rsidRPr="00F10B4F">
        <w:t xml:space="preserve"> is set to </w:t>
      </w:r>
      <w:r w:rsidR="00394471" w:rsidRPr="00F10B4F">
        <w:rPr>
          <w:i/>
          <w:iCs/>
        </w:rPr>
        <w:t>eventTriggered</w:t>
      </w:r>
      <w:r w:rsidR="004A77CA" w:rsidRPr="00F10B4F">
        <w:rPr>
          <w:i/>
          <w:iCs/>
        </w:rPr>
        <w:t xml:space="preserve"> </w:t>
      </w:r>
      <w:r w:rsidR="004A77CA" w:rsidRPr="00F10B4F">
        <w:t xml:space="preserve">and </w:t>
      </w:r>
      <w:r w:rsidR="004A77CA" w:rsidRPr="00F10B4F">
        <w:rPr>
          <w:i/>
          <w:iCs/>
        </w:rPr>
        <w:t>eventId</w:t>
      </w:r>
      <w:r w:rsidR="004A77CA" w:rsidRPr="00F10B4F">
        <w:t xml:space="preserve"> is not set to </w:t>
      </w:r>
      <w:r w:rsidR="004A77CA" w:rsidRPr="00F10B4F">
        <w:rPr>
          <w:i/>
          <w:iCs/>
        </w:rPr>
        <w:t>eventD1</w:t>
      </w:r>
      <w:r w:rsidR="00394471" w:rsidRPr="00F10B4F">
        <w:t>:</w:t>
      </w:r>
    </w:p>
    <w:p w14:paraId="43B53727" w14:textId="7E1F07C0"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 xml:space="preserve">include the cells included in the </w:t>
      </w:r>
      <w:r w:rsidR="00394471" w:rsidRPr="00F10B4F">
        <w:rPr>
          <w:i/>
          <w:lang w:val="en-GB"/>
        </w:rPr>
        <w:t>cellsTriggeredList</w:t>
      </w:r>
      <w:r w:rsidR="00394471" w:rsidRPr="00F10B4F">
        <w:rPr>
          <w:lang w:val="en-GB"/>
        </w:rPr>
        <w:t xml:space="preserve"> as defined within the </w:t>
      </w:r>
      <w:r w:rsidR="00394471" w:rsidRPr="00F10B4F">
        <w:rPr>
          <w:i/>
          <w:lang w:val="en-GB"/>
        </w:rPr>
        <w:t>VarMeasReportList</w:t>
      </w:r>
      <w:r w:rsidR="00394471" w:rsidRPr="00F10B4F">
        <w:rPr>
          <w:lang w:val="en-GB"/>
        </w:rPr>
        <w:t xml:space="preserve"> for this </w:t>
      </w:r>
      <w:r w:rsidR="00394471" w:rsidRPr="00F10B4F">
        <w:rPr>
          <w:i/>
          <w:lang w:val="en-GB"/>
        </w:rPr>
        <w:t>measId</w:t>
      </w:r>
      <w:r w:rsidR="00394471" w:rsidRPr="00F10B4F">
        <w:rPr>
          <w:lang w:val="en-GB"/>
        </w:rPr>
        <w:t>;</w:t>
      </w:r>
    </w:p>
    <w:p w14:paraId="1A11AFEF" w14:textId="07795261" w:rsidR="00394471" w:rsidRPr="00F10B4F" w:rsidRDefault="00EA5D2D" w:rsidP="000830BB">
      <w:pPr>
        <w:pStyle w:val="B5"/>
      </w:pPr>
      <w:r w:rsidRPr="00F10B4F">
        <w:t>5</w:t>
      </w:r>
      <w:r w:rsidR="00394471" w:rsidRPr="00F10B4F">
        <w:t>&gt;</w:t>
      </w:r>
      <w:r w:rsidR="00394471" w:rsidRPr="00F10B4F">
        <w:tab/>
        <w:t>else:</w:t>
      </w:r>
    </w:p>
    <w:p w14:paraId="3397125B" w14:textId="545A1001"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include the applicable cells for which the new measurement results became available since the last periodical reporting or since the measurement was initiated or reset;</w:t>
      </w:r>
    </w:p>
    <w:p w14:paraId="45A7FF2E" w14:textId="32F72CDD" w:rsidR="00394471" w:rsidRPr="00F10B4F" w:rsidRDefault="00EB2283" w:rsidP="00F747EB">
      <w:pPr>
        <w:pStyle w:val="B5"/>
      </w:pPr>
      <w:r w:rsidRPr="00F10B4F">
        <w:t>5</w:t>
      </w:r>
      <w:r w:rsidR="00394471" w:rsidRPr="00F10B4F">
        <w:t>&gt;</w:t>
      </w:r>
      <w:r w:rsidR="00394471" w:rsidRPr="00F10B4F">
        <w:tab/>
        <w:t xml:space="preserve">for each cell that is included in the </w:t>
      </w:r>
      <w:r w:rsidR="00394471" w:rsidRPr="00F10B4F">
        <w:rPr>
          <w:i/>
        </w:rPr>
        <w:t>measResultNeighCells</w:t>
      </w:r>
      <w:r w:rsidR="00394471" w:rsidRPr="00F10B4F">
        <w:t xml:space="preserve">, include the </w:t>
      </w:r>
      <w:r w:rsidR="00394471" w:rsidRPr="00F10B4F">
        <w:rPr>
          <w:i/>
        </w:rPr>
        <w:t>physCellId</w:t>
      </w:r>
      <w:r w:rsidR="00394471" w:rsidRPr="00F10B4F">
        <w:t>;</w:t>
      </w:r>
    </w:p>
    <w:p w14:paraId="58F5648C" w14:textId="7C23EBD1" w:rsidR="00394471" w:rsidRPr="00F10B4F" w:rsidRDefault="00EB2283" w:rsidP="00F747EB">
      <w:pPr>
        <w:pStyle w:val="B5"/>
      </w:pPr>
      <w:r w:rsidRPr="00F10B4F">
        <w:t>5</w:t>
      </w:r>
      <w:r w:rsidR="00394471" w:rsidRPr="00F10B4F">
        <w:t>&gt;</w:t>
      </w:r>
      <w:r w:rsidR="00394471" w:rsidRPr="00F10B4F">
        <w:tab/>
        <w:t>if the reportType is set to eventTriggered or periodical:</w:t>
      </w:r>
    </w:p>
    <w:p w14:paraId="591F2AB8" w14:textId="2696EF48" w:rsidR="00394471" w:rsidRPr="00F10B4F" w:rsidRDefault="00EB2283" w:rsidP="00F747EB">
      <w:pPr>
        <w:pStyle w:val="B6"/>
        <w:rPr>
          <w:lang w:val="en-GB"/>
        </w:rPr>
      </w:pPr>
      <w:r w:rsidRPr="00F10B4F">
        <w:rPr>
          <w:lang w:val="en-GB"/>
        </w:rPr>
        <w:t>6</w:t>
      </w:r>
      <w:r w:rsidR="00394471" w:rsidRPr="00F10B4F">
        <w:rPr>
          <w:lang w:val="en-GB"/>
        </w:rPr>
        <w:t>&gt;</w:t>
      </w:r>
      <w:r w:rsidR="00394471" w:rsidRPr="00F10B4F">
        <w:rPr>
          <w:lang w:val="en-GB"/>
        </w:rPr>
        <w:tab/>
        <w:t xml:space="preserve">for each included cell, include the layer 3 filtered measured results in accordance with the </w:t>
      </w:r>
      <w:r w:rsidR="00394471" w:rsidRPr="00F10B4F">
        <w:rPr>
          <w:i/>
          <w:lang w:val="en-GB"/>
        </w:rPr>
        <w:t>reportConfig</w:t>
      </w:r>
      <w:r w:rsidR="00394471" w:rsidRPr="00F10B4F">
        <w:rPr>
          <w:lang w:val="en-GB"/>
        </w:rPr>
        <w:t xml:space="preserve"> for this </w:t>
      </w:r>
      <w:r w:rsidR="00394471" w:rsidRPr="00F10B4F">
        <w:rPr>
          <w:i/>
          <w:lang w:val="en-GB"/>
        </w:rPr>
        <w:t>measId</w:t>
      </w:r>
      <w:r w:rsidR="00394471" w:rsidRPr="00F10B4F">
        <w:rPr>
          <w:lang w:val="en-GB"/>
        </w:rPr>
        <w:t>, ordered as follows:</w:t>
      </w:r>
    </w:p>
    <w:p w14:paraId="1BB6C936" w14:textId="07665E46"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NR:</w:t>
      </w:r>
    </w:p>
    <w:p w14:paraId="4E51D377" w14:textId="7D3B50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ssb</w:t>
      </w:r>
      <w:r w:rsidR="00394471" w:rsidRPr="00F10B4F">
        <w:rPr>
          <w:lang w:val="en-GB"/>
        </w:rPr>
        <w:t>:</w:t>
      </w:r>
    </w:p>
    <w:p w14:paraId="342A5492" w14:textId="679EBE2B"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resultsSSB-Cell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SS/PBCH </w:t>
      </w:r>
      <w:proofErr w:type="gramStart"/>
      <w:r w:rsidR="00394471" w:rsidRPr="00F10B4F">
        <w:rPr>
          <w:lang w:val="en-GB"/>
        </w:rPr>
        <w:t>block based</w:t>
      </w:r>
      <w:proofErr w:type="gramEnd"/>
      <w:r w:rsidR="00394471" w:rsidRPr="00F10B4F">
        <w:rPr>
          <w:lang w:val="en-GB"/>
        </w:rPr>
        <w:t xml:space="preserve">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56FB44CC" w14:textId="4FF263BE"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 xml:space="preserve">are </w:t>
      </w:r>
      <w:r w:rsidR="00394471" w:rsidRPr="00F10B4F">
        <w:rPr>
          <w:lang w:val="en-GB"/>
        </w:rPr>
        <w:t>configured, include beam measurement information as described in 5.5.5.2;</w:t>
      </w:r>
    </w:p>
    <w:p w14:paraId="008B2533" w14:textId="20E94D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else 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csi-rs</w:t>
      </w:r>
      <w:r w:rsidR="00394471" w:rsidRPr="00F10B4F">
        <w:rPr>
          <w:lang w:val="en-GB"/>
        </w:rPr>
        <w:t>:</w:t>
      </w:r>
    </w:p>
    <w:p w14:paraId="751EB5E5" w14:textId="31618DD8"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resultsCSI-RS-Cell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CSI-RS based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3634FE04" w14:textId="068B7462"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are configured</w:t>
      </w:r>
      <w:r w:rsidR="00394471" w:rsidRPr="00F10B4F">
        <w:rPr>
          <w:lang w:val="en-GB"/>
        </w:rPr>
        <w:t>, include beam measurement information as described in 5.5.5.2;</w:t>
      </w:r>
    </w:p>
    <w:p w14:paraId="2A01AD28" w14:textId="2EFC9012"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E-UTRA:</w:t>
      </w:r>
    </w:p>
    <w:p w14:paraId="1D5C98DF" w14:textId="2A2FCC6C"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宋体"/>
          <w:i/>
          <w:iCs/>
          <w:lang w:val="en-GB"/>
        </w:rPr>
        <w:t>reportQuantity</w:t>
      </w:r>
      <w:r w:rsidR="00394471" w:rsidRPr="00F10B4F">
        <w:rPr>
          <w:rFonts w:cs="Arial"/>
          <w:lang w:val="en-GB" w:eastAsia="zh-CN"/>
        </w:rPr>
        <w:t xml:space="preserve"> within the concerned </w:t>
      </w:r>
      <w:r w:rsidR="00394471" w:rsidRPr="00F10B4F">
        <w:rPr>
          <w:rFonts w:eastAsia="宋体"/>
          <w:i/>
          <w:iCs/>
          <w:lang w:val="en-GB"/>
        </w:rPr>
        <w:t>reportConfigInterRAT</w:t>
      </w:r>
      <w:r w:rsidR="00394471" w:rsidRPr="00F10B4F">
        <w:rPr>
          <w:rFonts w:eastAsia="宋体"/>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0461657A" w14:textId="06C20276" w:rsidR="00394471" w:rsidRPr="00F10B4F" w:rsidRDefault="00EB2283" w:rsidP="00F747EB">
      <w:pPr>
        <w:pStyle w:val="B7"/>
        <w:rPr>
          <w:lang w:val="en-GB"/>
        </w:rPr>
      </w:pPr>
      <w:r w:rsidRPr="00F10B4F">
        <w:rPr>
          <w:lang w:val="en-GB"/>
        </w:rPr>
        <w:lastRenderedPageBreak/>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UTRA-FDD </w:t>
      </w:r>
      <w:r w:rsidR="00394471" w:rsidRPr="00F10B4F">
        <w:rPr>
          <w:lang w:val="en-GB" w:eastAsia="zh-CN"/>
        </w:rPr>
        <w:t xml:space="preserve">and if </w:t>
      </w:r>
      <w:r w:rsidR="00394471" w:rsidRPr="00F10B4F">
        <w:rPr>
          <w:i/>
          <w:noProof/>
          <w:lang w:val="en-GB"/>
        </w:rPr>
        <w:t>ReportConfigInterRA</w:t>
      </w:r>
      <w:r w:rsidR="00394471" w:rsidRPr="00F10B4F">
        <w:rPr>
          <w:i/>
          <w:noProof/>
          <w:lang w:val="en-GB" w:eastAsia="zh-CN"/>
        </w:rPr>
        <w:t>T</w:t>
      </w:r>
      <w:r w:rsidR="00394471" w:rsidRPr="00F10B4F">
        <w:rPr>
          <w:lang w:val="en-GB"/>
        </w:rPr>
        <w:t xml:space="preserve"> </w:t>
      </w:r>
      <w:r w:rsidR="00394471" w:rsidRPr="00F10B4F">
        <w:rPr>
          <w:lang w:val="en-GB" w:eastAsia="zh-CN"/>
        </w:rPr>
        <w:t xml:space="preserve">includes the </w:t>
      </w:r>
      <w:r w:rsidR="00394471" w:rsidRPr="00F10B4F">
        <w:rPr>
          <w:i/>
          <w:lang w:val="en-GB"/>
        </w:rPr>
        <w:t>reportQuantityUTRA-FDD</w:t>
      </w:r>
      <w:r w:rsidR="00394471" w:rsidRPr="00F10B4F">
        <w:rPr>
          <w:lang w:val="en-GB"/>
        </w:rPr>
        <w:t>:</w:t>
      </w:r>
    </w:p>
    <w:p w14:paraId="277EB138" w14:textId="5BE51752"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宋体"/>
          <w:i/>
          <w:iCs/>
          <w:lang w:val="en-GB"/>
        </w:rPr>
        <w:t>reportQuantity</w:t>
      </w:r>
      <w:r w:rsidR="00394471" w:rsidRPr="00F10B4F">
        <w:rPr>
          <w:i/>
          <w:lang w:val="en-GB"/>
        </w:rPr>
        <w:t>UTRA-FDD</w:t>
      </w:r>
      <w:r w:rsidR="00394471" w:rsidRPr="00F10B4F">
        <w:rPr>
          <w:rFonts w:cs="Arial"/>
          <w:lang w:val="en-GB" w:eastAsia="zh-CN"/>
        </w:rPr>
        <w:t xml:space="preserve"> within the concerned </w:t>
      </w:r>
      <w:r w:rsidR="00394471" w:rsidRPr="00F10B4F">
        <w:rPr>
          <w:rFonts w:eastAsia="宋体"/>
          <w:i/>
          <w:iCs/>
          <w:lang w:val="en-GB"/>
        </w:rPr>
        <w:t>reportConfigInterRAT</w:t>
      </w:r>
      <w:r w:rsidR="00394471" w:rsidRPr="00F10B4F">
        <w:rPr>
          <w:rFonts w:eastAsia="宋体"/>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42617827" w14:textId="77777777" w:rsidR="00394471" w:rsidRPr="00F10B4F" w:rsidRDefault="00394471" w:rsidP="00394471">
      <w:pPr>
        <w:pStyle w:val="B2"/>
      </w:pPr>
      <w:r w:rsidRPr="00F10B4F">
        <w:t>2&gt;</w:t>
      </w:r>
      <w:r w:rsidRPr="00F10B4F">
        <w:tab/>
        <w:t>else:</w:t>
      </w:r>
    </w:p>
    <w:p w14:paraId="304B3C99"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NR cell:</w:t>
      </w:r>
    </w:p>
    <w:p w14:paraId="5160778C" w14:textId="77777777" w:rsidR="00394471" w:rsidRPr="00F10B4F" w:rsidRDefault="00394471" w:rsidP="00394471">
      <w:pPr>
        <w:pStyle w:val="B4"/>
      </w:pPr>
      <w:r w:rsidRPr="00F10B4F">
        <w:t>4&gt;</w:t>
      </w:r>
      <w:r w:rsidRPr="00F10B4F">
        <w:tab/>
        <w:t xml:space="preserve">if </w:t>
      </w:r>
      <w:r w:rsidRPr="00F10B4F">
        <w:rPr>
          <w:i/>
        </w:rPr>
        <w:t>plmn-IdentityInfoList</w:t>
      </w:r>
      <w:r w:rsidRPr="00F10B4F">
        <w:t xml:space="preserve"> of the </w:t>
      </w:r>
      <w:r w:rsidRPr="00F10B4F">
        <w:rPr>
          <w:i/>
        </w:rPr>
        <w:t>cgi-Info</w:t>
      </w:r>
      <w:r w:rsidRPr="00F10B4F">
        <w:t xml:space="preserve"> for the concerned cell has been obtained:</w:t>
      </w:r>
    </w:p>
    <w:p w14:paraId="7CD71803" w14:textId="5A3A51DA" w:rsidR="00394471" w:rsidRPr="00F10B4F" w:rsidRDefault="00394471" w:rsidP="00394471">
      <w:pPr>
        <w:pStyle w:val="B5"/>
      </w:pPr>
      <w:r w:rsidRPr="00F10B4F">
        <w:t>5&gt;</w:t>
      </w:r>
      <w:r w:rsidRPr="00F10B4F">
        <w:tab/>
        <w:t xml:space="preserve">include the </w:t>
      </w:r>
      <w:r w:rsidRPr="00F10B4F">
        <w:rPr>
          <w:i/>
        </w:rPr>
        <w:t>plmn-IdentityInfoList</w:t>
      </w:r>
      <w:r w:rsidRPr="00F10B4F">
        <w:t xml:space="preserve"> including </w:t>
      </w:r>
      <w:r w:rsidRPr="00F10B4F">
        <w:rPr>
          <w:i/>
        </w:rPr>
        <w:t>plmn-IdentityList</w:t>
      </w:r>
      <w:r w:rsidRPr="00F10B4F">
        <w:t xml:space="preserve">, </w:t>
      </w:r>
      <w:r w:rsidRPr="00F10B4F">
        <w:rPr>
          <w:i/>
        </w:rPr>
        <w:t>trackingAreaCode</w:t>
      </w:r>
      <w:r w:rsidRPr="00F10B4F">
        <w:t xml:space="preserve"> (if available), </w:t>
      </w:r>
      <w:r w:rsidR="004A77CA" w:rsidRPr="00F10B4F">
        <w:rPr>
          <w:i/>
          <w:szCs w:val="18"/>
          <w:lang w:eastAsia="zh-CN"/>
        </w:rPr>
        <w:t xml:space="preserve">trackingAreaList </w:t>
      </w:r>
      <w:r w:rsidR="004A77CA" w:rsidRPr="00F10B4F">
        <w:rPr>
          <w:iCs/>
          <w:szCs w:val="18"/>
          <w:lang w:eastAsia="zh-CN"/>
        </w:rPr>
        <w:t>(if available)</w:t>
      </w:r>
      <w:r w:rsidR="004A77CA" w:rsidRPr="00F10B4F">
        <w:rPr>
          <w:i/>
        </w:rPr>
        <w:t xml:space="preserve">, </w:t>
      </w:r>
      <w:r w:rsidRPr="00F10B4F">
        <w:rPr>
          <w:i/>
        </w:rPr>
        <w:t>ranac</w:t>
      </w:r>
      <w:r w:rsidRPr="00F10B4F">
        <w:t xml:space="preserve"> (if available), </w:t>
      </w:r>
      <w:r w:rsidRPr="00F10B4F">
        <w:rPr>
          <w:i/>
        </w:rPr>
        <w:t>cellIdentity</w:t>
      </w:r>
      <w:r w:rsidRPr="00F10B4F">
        <w:t xml:space="preserve"> and </w:t>
      </w:r>
      <w:r w:rsidRPr="00F10B4F">
        <w:rPr>
          <w:i/>
        </w:rPr>
        <w:t>cellReservedForOperatorUse</w:t>
      </w:r>
      <w:r w:rsidRPr="00F10B4F">
        <w:t xml:space="preserve"> for each entry of the </w:t>
      </w:r>
      <w:r w:rsidRPr="00F10B4F">
        <w:rPr>
          <w:i/>
        </w:rPr>
        <w:t>plmn-IdentityInfoList</w:t>
      </w:r>
      <w:r w:rsidRPr="00F10B4F">
        <w:t>;</w:t>
      </w:r>
    </w:p>
    <w:p w14:paraId="62C12958" w14:textId="77777777" w:rsidR="00394471" w:rsidRPr="00F10B4F" w:rsidRDefault="00394471" w:rsidP="00394471">
      <w:pPr>
        <w:pStyle w:val="B5"/>
      </w:pPr>
      <w:r w:rsidRPr="00F10B4F">
        <w:t>5&gt;</w:t>
      </w:r>
      <w:r w:rsidRPr="00F10B4F">
        <w:tab/>
        <w:t xml:space="preserve">include </w:t>
      </w:r>
      <w:r w:rsidRPr="00F10B4F">
        <w:rPr>
          <w:i/>
        </w:rPr>
        <w:t>frequencyBandList</w:t>
      </w:r>
      <w:r w:rsidRPr="00F10B4F">
        <w:t xml:space="preserve"> if available;</w:t>
      </w:r>
    </w:p>
    <w:p w14:paraId="64A0BF6A" w14:textId="5BE0A6D5" w:rsidR="00FF76E3" w:rsidRPr="00F10B4F" w:rsidRDefault="00876283">
      <w:pPr>
        <w:pStyle w:val="B5"/>
        <w:rPr>
          <w:rFonts w:ascii="Courier New" w:hAnsi="Courier New"/>
          <w:noProof/>
          <w:sz w:val="16"/>
          <w:lang w:eastAsia="en-GB"/>
        </w:rPr>
      </w:pPr>
      <w:r w:rsidRPr="00F10B4F">
        <w:t>5&gt;</w:t>
      </w:r>
      <w:r w:rsidRPr="00F10B4F">
        <w:tab/>
        <w:t xml:space="preserve">for each </w:t>
      </w:r>
      <w:r w:rsidRPr="00F10B4F">
        <w:rPr>
          <w:i/>
        </w:rPr>
        <w:t>PLMN-IdentityInfo</w:t>
      </w:r>
      <w:r w:rsidRPr="00F10B4F">
        <w:t xml:space="preserve"> in </w:t>
      </w:r>
      <w:r w:rsidRPr="00F10B4F">
        <w:rPr>
          <w:i/>
          <w:iCs/>
        </w:rPr>
        <w:t>plmn-IdentityInfoList</w:t>
      </w:r>
      <w:r w:rsidR="00FF76E3" w:rsidRPr="00F10B4F">
        <w:rPr>
          <w:rFonts w:ascii="Courier New" w:hAnsi="Courier New"/>
          <w:noProof/>
          <w:sz w:val="16"/>
          <w:lang w:eastAsia="en-GB"/>
        </w:rPr>
        <w:t>:</w:t>
      </w:r>
    </w:p>
    <w:p w14:paraId="743F6E85" w14:textId="37609893" w:rsidR="00876283" w:rsidRPr="00F10B4F" w:rsidRDefault="00FF76E3" w:rsidP="00F747EB">
      <w:pPr>
        <w:pStyle w:val="B6"/>
        <w:rPr>
          <w:lang w:val="en-GB" w:eastAsia="zh-CN"/>
        </w:rPr>
      </w:pPr>
      <w:r w:rsidRPr="00F10B4F">
        <w:rPr>
          <w:lang w:val="en-GB"/>
        </w:rPr>
        <w:t>6&gt;</w:t>
      </w:r>
      <w:r w:rsidRPr="00F10B4F">
        <w:rPr>
          <w:lang w:val="en-GB"/>
        </w:rPr>
        <w:tab/>
      </w:r>
      <w:r w:rsidR="00876283" w:rsidRPr="00F10B4F">
        <w:rPr>
          <w:lang w:val="en-GB"/>
        </w:rPr>
        <w:t xml:space="preserve">if the </w:t>
      </w:r>
      <w:r w:rsidR="00876283" w:rsidRPr="00F10B4F">
        <w:rPr>
          <w:i/>
          <w:lang w:val="en-GB"/>
        </w:rPr>
        <w:t>gNB-ID-Length</w:t>
      </w:r>
      <w:r w:rsidR="00876283" w:rsidRPr="00F10B4F">
        <w:rPr>
          <w:lang w:val="en-GB"/>
        </w:rPr>
        <w:t xml:space="preserve"> is broadcast</w:t>
      </w:r>
      <w:r w:rsidR="00876283" w:rsidRPr="00F10B4F">
        <w:rPr>
          <w:lang w:val="en-GB" w:eastAsia="zh-CN"/>
        </w:rPr>
        <w:t>:</w:t>
      </w:r>
    </w:p>
    <w:p w14:paraId="407FC92C" w14:textId="546D3084" w:rsidR="00876283" w:rsidRPr="00F10B4F" w:rsidRDefault="00FF76E3" w:rsidP="00FF76E3">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275BF15B" w14:textId="77777777" w:rsidR="00394471" w:rsidRPr="00F10B4F" w:rsidRDefault="00394471" w:rsidP="00394471">
      <w:pPr>
        <w:pStyle w:val="B4"/>
      </w:pPr>
      <w:r w:rsidRPr="00F10B4F">
        <w:t>4&gt;</w:t>
      </w:r>
      <w:r w:rsidRPr="00F10B4F">
        <w:tab/>
        <w:t xml:space="preserve">if </w:t>
      </w:r>
      <w:r w:rsidRPr="00F10B4F">
        <w:rPr>
          <w:i/>
          <w:iCs/>
        </w:rPr>
        <w:t>nr-CGI-Reporting-NPN</w:t>
      </w:r>
      <w:r w:rsidRPr="00F10B4F">
        <w:t xml:space="preserve"> is supported by the UE and </w:t>
      </w:r>
      <w:r w:rsidRPr="00F10B4F">
        <w:rPr>
          <w:i/>
        </w:rPr>
        <w:t>npn-IdentityInfoList</w:t>
      </w:r>
      <w:r w:rsidRPr="00F10B4F">
        <w:t xml:space="preserve"> of the </w:t>
      </w:r>
      <w:r w:rsidRPr="00F10B4F">
        <w:rPr>
          <w:i/>
        </w:rPr>
        <w:t>cgi-Info</w:t>
      </w:r>
      <w:r w:rsidRPr="00F10B4F">
        <w:t xml:space="preserve"> for the concerned cell has been obtained:</w:t>
      </w:r>
    </w:p>
    <w:p w14:paraId="0D47087A" w14:textId="77777777" w:rsidR="00394471" w:rsidRPr="00F10B4F" w:rsidRDefault="00394471" w:rsidP="00394471">
      <w:pPr>
        <w:pStyle w:val="B5"/>
      </w:pPr>
      <w:r w:rsidRPr="00F10B4F">
        <w:t>5&gt;</w:t>
      </w:r>
      <w:r w:rsidRPr="00F10B4F">
        <w:tab/>
        <w:t xml:space="preserve">include the </w:t>
      </w:r>
      <w:r w:rsidRPr="00F10B4F">
        <w:rPr>
          <w:i/>
          <w:iCs/>
          <w:lang w:eastAsia="x-none"/>
        </w:rPr>
        <w:t>npn-IdentityInfoList</w:t>
      </w:r>
      <w:r w:rsidRPr="00F10B4F">
        <w:t xml:space="preserve"> including </w:t>
      </w:r>
      <w:r w:rsidRPr="00F10B4F">
        <w:rPr>
          <w:i/>
          <w:iCs/>
          <w:lang w:eastAsia="x-none"/>
        </w:rPr>
        <w:t>npn-IdentityList</w:t>
      </w:r>
      <w:r w:rsidRPr="00F10B4F">
        <w:t xml:space="preserve">, </w:t>
      </w:r>
      <w:r w:rsidRPr="00F10B4F">
        <w:rPr>
          <w:i/>
          <w:iCs/>
          <w:lang w:eastAsia="x-none"/>
        </w:rPr>
        <w:t>trackingAreaCode</w:t>
      </w:r>
      <w:r w:rsidRPr="00F10B4F">
        <w:t xml:space="preserve">, </w:t>
      </w:r>
      <w:r w:rsidRPr="00F10B4F">
        <w:rPr>
          <w:i/>
          <w:iCs/>
          <w:lang w:eastAsia="x-none"/>
        </w:rPr>
        <w:t>ranac</w:t>
      </w:r>
      <w:r w:rsidRPr="00F10B4F">
        <w:t xml:space="preserve"> (if available), </w:t>
      </w:r>
      <w:r w:rsidRPr="00F10B4F">
        <w:rPr>
          <w:i/>
          <w:iCs/>
          <w:lang w:eastAsia="x-none"/>
        </w:rPr>
        <w:t>cellIdentity</w:t>
      </w:r>
      <w:r w:rsidRPr="00F10B4F">
        <w:t xml:space="preserve"> and </w:t>
      </w:r>
      <w:r w:rsidRPr="00F10B4F">
        <w:rPr>
          <w:i/>
          <w:iCs/>
          <w:lang w:eastAsia="x-none"/>
        </w:rPr>
        <w:t>cellReservedForOperatorUse</w:t>
      </w:r>
      <w:r w:rsidRPr="00F10B4F">
        <w:t xml:space="preserve"> for each entry of the </w:t>
      </w:r>
      <w:r w:rsidRPr="00F10B4F">
        <w:rPr>
          <w:i/>
          <w:iCs/>
          <w:lang w:eastAsia="x-none"/>
        </w:rPr>
        <w:t>npn-IdentityInfoList</w:t>
      </w:r>
      <w:r w:rsidRPr="00F10B4F">
        <w:t>;</w:t>
      </w:r>
    </w:p>
    <w:p w14:paraId="69C9C6FF" w14:textId="7BEB0A72" w:rsidR="00FF76E3" w:rsidRPr="00F10B4F" w:rsidRDefault="00876283">
      <w:pPr>
        <w:pStyle w:val="B5"/>
      </w:pPr>
      <w:r w:rsidRPr="00F10B4F">
        <w:t>5&gt;</w:t>
      </w:r>
      <w:r w:rsidRPr="00F10B4F">
        <w:tab/>
        <w:t>for each</w:t>
      </w:r>
      <w:r w:rsidRPr="00F10B4F">
        <w:rPr>
          <w:i/>
          <w:iCs/>
        </w:rPr>
        <w:t xml:space="preserve"> NPN-IdentityInfo</w:t>
      </w:r>
      <w:r w:rsidRPr="00F10B4F">
        <w:t xml:space="preserve"> in </w:t>
      </w:r>
      <w:r w:rsidRPr="00F10B4F">
        <w:rPr>
          <w:i/>
          <w:iCs/>
        </w:rPr>
        <w:t>NPN-IdentityInfoList</w:t>
      </w:r>
      <w:r w:rsidR="00FF76E3" w:rsidRPr="00F10B4F">
        <w:t>:</w:t>
      </w:r>
    </w:p>
    <w:p w14:paraId="70E034E6" w14:textId="3906EA07" w:rsidR="00876283" w:rsidRPr="00F10B4F" w:rsidRDefault="00FF76E3" w:rsidP="00FF76E3">
      <w:pPr>
        <w:pStyle w:val="B6"/>
        <w:rPr>
          <w:lang w:val="en-GB"/>
        </w:rPr>
      </w:pPr>
      <w:r w:rsidRPr="00F10B4F">
        <w:rPr>
          <w:lang w:val="en-GB"/>
        </w:rPr>
        <w:t>6&gt;</w:t>
      </w:r>
      <w:r w:rsidRPr="00F10B4F">
        <w:rPr>
          <w:lang w:val="en-GB"/>
        </w:rPr>
        <w:tab/>
      </w:r>
      <w:r w:rsidR="00876283" w:rsidRPr="00F10B4F">
        <w:rPr>
          <w:lang w:val="en-GB"/>
        </w:rPr>
        <w:t xml:space="preserve">if the </w:t>
      </w:r>
      <w:r w:rsidR="00876283" w:rsidRPr="00F10B4F">
        <w:rPr>
          <w:i/>
          <w:iCs/>
          <w:lang w:val="en-GB"/>
        </w:rPr>
        <w:t>gNB-ID-Length</w:t>
      </w:r>
      <w:r w:rsidR="00876283" w:rsidRPr="00F10B4F">
        <w:rPr>
          <w:lang w:val="en-GB"/>
        </w:rPr>
        <w:t xml:space="preserve"> is broadcast:</w:t>
      </w:r>
    </w:p>
    <w:p w14:paraId="37F41243" w14:textId="02FCB719" w:rsidR="00876283" w:rsidRPr="00F10B4F" w:rsidRDefault="00FF76E3" w:rsidP="00F747EB">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78181ADA" w14:textId="77777777" w:rsidR="003C321E" w:rsidRPr="00F10B4F" w:rsidRDefault="003C321E" w:rsidP="003D44C0">
      <w:pPr>
        <w:pStyle w:val="B5"/>
        <w:rPr>
          <w:rFonts w:eastAsia="MS Mincho"/>
        </w:rPr>
      </w:pPr>
      <w:r w:rsidRPr="00F10B4F">
        <w:t>5&gt;</w:t>
      </w:r>
      <w:r w:rsidRPr="00F10B4F">
        <w:tab/>
        <w:t xml:space="preserve">include </w:t>
      </w:r>
      <w:r w:rsidRPr="00F10B4F">
        <w:rPr>
          <w:i/>
          <w:iCs/>
          <w:lang w:eastAsia="x-none"/>
        </w:rPr>
        <w:t>cellReservedFor</w:t>
      </w:r>
      <w:r w:rsidRPr="00F10B4F">
        <w:rPr>
          <w:i/>
          <w:iCs/>
        </w:rPr>
        <w:t xml:space="preserve">OtherUse </w:t>
      </w:r>
      <w:r w:rsidRPr="00F10B4F">
        <w:t>if available;</w:t>
      </w:r>
    </w:p>
    <w:p w14:paraId="791CF0AE" w14:textId="77777777" w:rsidR="00394471" w:rsidRPr="00F10B4F" w:rsidRDefault="00394471" w:rsidP="00394471">
      <w:pPr>
        <w:pStyle w:val="B4"/>
      </w:pPr>
      <w:r w:rsidRPr="00F10B4F">
        <w:t>4&gt;</w:t>
      </w:r>
      <w:r w:rsidRPr="00F10B4F">
        <w:tab/>
        <w:t xml:space="preserve">else if </w:t>
      </w:r>
      <w:r w:rsidRPr="00F10B4F">
        <w:rPr>
          <w:i/>
        </w:rPr>
        <w:t>MIB</w:t>
      </w:r>
      <w:r w:rsidRPr="00F10B4F">
        <w:t xml:space="preserve"> indicates the </w:t>
      </w:r>
      <w:r w:rsidRPr="00F10B4F">
        <w:rPr>
          <w:i/>
        </w:rPr>
        <w:t>SIB1</w:t>
      </w:r>
      <w:r w:rsidRPr="00F10B4F">
        <w:t xml:space="preserve"> is not broadcast:</w:t>
      </w:r>
    </w:p>
    <w:p w14:paraId="664A4489" w14:textId="77777777" w:rsidR="00394471" w:rsidRPr="00F10B4F" w:rsidRDefault="00394471" w:rsidP="00394471">
      <w:pPr>
        <w:pStyle w:val="B5"/>
      </w:pPr>
      <w:r w:rsidRPr="00F10B4F">
        <w:t>5&gt;</w:t>
      </w:r>
      <w:r w:rsidRPr="00F10B4F">
        <w:tab/>
        <w:t xml:space="preserve">include the </w:t>
      </w:r>
      <w:r w:rsidRPr="00F10B4F">
        <w:rPr>
          <w:i/>
        </w:rPr>
        <w:t>noSIB1</w:t>
      </w:r>
      <w:r w:rsidRPr="00F10B4F">
        <w:t xml:space="preserve"> including the </w:t>
      </w:r>
      <w:r w:rsidRPr="00F10B4F">
        <w:rPr>
          <w:i/>
        </w:rPr>
        <w:t>ssb-SubcarrierOffset</w:t>
      </w:r>
      <w:r w:rsidRPr="00F10B4F">
        <w:t xml:space="preserve"> and </w:t>
      </w:r>
      <w:r w:rsidRPr="00F10B4F">
        <w:rPr>
          <w:i/>
        </w:rPr>
        <w:t>pdcch-ConfigSIB1</w:t>
      </w:r>
      <w:r w:rsidRPr="00F10B4F">
        <w:t xml:space="preserve"> obtained from </w:t>
      </w:r>
      <w:r w:rsidRPr="00F10B4F">
        <w:rPr>
          <w:i/>
        </w:rPr>
        <w:t>MIB</w:t>
      </w:r>
      <w:r w:rsidRPr="00F10B4F">
        <w:t xml:space="preserve"> of the concerned cell;</w:t>
      </w:r>
    </w:p>
    <w:p w14:paraId="4A342964"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E-UTRA cell:</w:t>
      </w:r>
    </w:p>
    <w:p w14:paraId="4E24B133" w14:textId="77777777" w:rsidR="00394471" w:rsidRPr="00F10B4F" w:rsidRDefault="00394471" w:rsidP="00394471">
      <w:pPr>
        <w:pStyle w:val="B4"/>
      </w:pPr>
      <w:r w:rsidRPr="00F10B4F">
        <w:t>4&gt;</w:t>
      </w:r>
      <w:r w:rsidRPr="00F10B4F">
        <w:tab/>
        <w:t xml:space="preserve">if all mandatory fields of the </w:t>
      </w:r>
      <w:r w:rsidRPr="00F10B4F">
        <w:rPr>
          <w:i/>
        </w:rPr>
        <w:t>cgi-Info-EPC</w:t>
      </w:r>
      <w:r w:rsidRPr="00F10B4F">
        <w:t xml:space="preserve"> for the concerned cell have been obtained:</w:t>
      </w:r>
    </w:p>
    <w:p w14:paraId="70AEE37E" w14:textId="77777777" w:rsidR="00394471" w:rsidRPr="00F10B4F" w:rsidRDefault="00394471" w:rsidP="00394471">
      <w:pPr>
        <w:pStyle w:val="B5"/>
      </w:pPr>
      <w:r w:rsidRPr="00F10B4F">
        <w:t>5&gt;</w:t>
      </w:r>
      <w:r w:rsidRPr="00F10B4F">
        <w:tab/>
        <w:t xml:space="preserve">include in the </w:t>
      </w:r>
      <w:r w:rsidRPr="00F10B4F">
        <w:rPr>
          <w:i/>
        </w:rPr>
        <w:t>cgi-Info-EPC</w:t>
      </w:r>
      <w:r w:rsidRPr="00F10B4F">
        <w:t xml:space="preserve"> the fields broadcasted in E-UTRA </w:t>
      </w:r>
      <w:r w:rsidRPr="00F10B4F">
        <w:rPr>
          <w:i/>
        </w:rPr>
        <w:t>SystemInformationBlockType1</w:t>
      </w:r>
      <w:r w:rsidRPr="00F10B4F">
        <w:t xml:space="preserve"> associated to EPC;</w:t>
      </w:r>
    </w:p>
    <w:p w14:paraId="005A3D2E" w14:textId="77777777" w:rsidR="00394471" w:rsidRPr="00F10B4F" w:rsidRDefault="00394471" w:rsidP="00394471">
      <w:pPr>
        <w:pStyle w:val="B4"/>
      </w:pPr>
      <w:r w:rsidRPr="00F10B4F">
        <w:t>4&gt;</w:t>
      </w:r>
      <w:r w:rsidRPr="00F10B4F">
        <w:tab/>
        <w:t xml:space="preserve">if the UE is E-UTRA/5GC capable and all mandatory fields of the </w:t>
      </w:r>
      <w:r w:rsidRPr="00F10B4F">
        <w:rPr>
          <w:i/>
        </w:rPr>
        <w:t>cgi-Info-5GC</w:t>
      </w:r>
      <w:r w:rsidRPr="00F10B4F">
        <w:t xml:space="preserve"> for the concerned cell have been obtained:</w:t>
      </w:r>
    </w:p>
    <w:p w14:paraId="20E9D079" w14:textId="77777777" w:rsidR="00394471" w:rsidRPr="00F10B4F" w:rsidRDefault="00394471" w:rsidP="00394471">
      <w:pPr>
        <w:pStyle w:val="B5"/>
      </w:pPr>
      <w:r w:rsidRPr="00F10B4F">
        <w:lastRenderedPageBreak/>
        <w:t>5&gt;</w:t>
      </w:r>
      <w:r w:rsidRPr="00F10B4F">
        <w:tab/>
        <w:t xml:space="preserve">include in the </w:t>
      </w:r>
      <w:r w:rsidRPr="00F10B4F">
        <w:rPr>
          <w:i/>
        </w:rPr>
        <w:t>cgi-Info-5GC</w:t>
      </w:r>
      <w:r w:rsidRPr="00F10B4F">
        <w:t xml:space="preserve"> the fields broadcasted in E-UTRA </w:t>
      </w:r>
      <w:r w:rsidRPr="00F10B4F">
        <w:rPr>
          <w:i/>
        </w:rPr>
        <w:t>SystemInformationBlockType1</w:t>
      </w:r>
      <w:r w:rsidRPr="00F10B4F">
        <w:t xml:space="preserve"> associated to 5GC;</w:t>
      </w:r>
    </w:p>
    <w:p w14:paraId="44EF85BA" w14:textId="77777777" w:rsidR="00394471" w:rsidRPr="00F10B4F" w:rsidRDefault="00394471" w:rsidP="00394471">
      <w:pPr>
        <w:pStyle w:val="B4"/>
      </w:pPr>
      <w:r w:rsidRPr="00F10B4F">
        <w:t>4&gt;</w:t>
      </w:r>
      <w:r w:rsidRPr="00F10B4F">
        <w:tab/>
        <w:t xml:space="preserve">if the mandatory present fields of the </w:t>
      </w:r>
      <w:r w:rsidRPr="00F10B4F">
        <w:rPr>
          <w:i/>
        </w:rPr>
        <w:t>cgi-Info</w:t>
      </w:r>
      <w:r w:rsidRPr="00F10B4F">
        <w:t xml:space="preserve"> for the cell indicated by the </w:t>
      </w:r>
      <w:r w:rsidRPr="00F10B4F">
        <w:rPr>
          <w:i/>
        </w:rPr>
        <w:t>cellForWhichToReportCGI</w:t>
      </w:r>
      <w:r w:rsidRPr="00F10B4F">
        <w:t xml:space="preserve"> in the associated </w:t>
      </w:r>
      <w:r w:rsidRPr="00F10B4F">
        <w:rPr>
          <w:i/>
        </w:rPr>
        <w:t>measObject</w:t>
      </w:r>
      <w:r w:rsidRPr="00F10B4F">
        <w:t xml:space="preserve"> have been obtained:</w:t>
      </w:r>
    </w:p>
    <w:p w14:paraId="33EA1BA5" w14:textId="77777777" w:rsidR="00394471" w:rsidRPr="00F10B4F" w:rsidRDefault="00394471" w:rsidP="00394471">
      <w:pPr>
        <w:pStyle w:val="B5"/>
      </w:pPr>
      <w:r w:rsidRPr="00F10B4F">
        <w:t>5&gt;</w:t>
      </w:r>
      <w:r w:rsidRPr="00F10B4F">
        <w:tab/>
        <w:t xml:space="preserve">include the </w:t>
      </w:r>
      <w:r w:rsidRPr="00F10B4F">
        <w:rPr>
          <w:i/>
        </w:rPr>
        <w:t>freqBandIndicator</w:t>
      </w:r>
      <w:r w:rsidRPr="00F10B4F">
        <w:t>;</w:t>
      </w:r>
    </w:p>
    <w:p w14:paraId="37335213" w14:textId="77777777" w:rsidR="00394471" w:rsidRPr="00F10B4F" w:rsidRDefault="00394471" w:rsidP="00394471">
      <w:pPr>
        <w:pStyle w:val="B5"/>
      </w:pPr>
      <w:r w:rsidRPr="00F10B4F">
        <w:t>5&gt;</w:t>
      </w:r>
      <w:r w:rsidRPr="00F10B4F">
        <w:tab/>
        <w:t xml:space="preserve">if the cell broadcasts the </w:t>
      </w:r>
      <w:r w:rsidRPr="00F10B4F">
        <w:rPr>
          <w:i/>
        </w:rPr>
        <w:t>multiBandInfoList</w:t>
      </w:r>
      <w:r w:rsidRPr="00F10B4F">
        <w:t xml:space="preserve">, include the </w:t>
      </w:r>
      <w:r w:rsidRPr="00F10B4F">
        <w:rPr>
          <w:i/>
        </w:rPr>
        <w:t>multiBandInfoList</w:t>
      </w:r>
      <w:r w:rsidRPr="00F10B4F">
        <w:t>;</w:t>
      </w:r>
    </w:p>
    <w:p w14:paraId="46E0612B" w14:textId="77777777" w:rsidR="00394471" w:rsidRPr="00F10B4F" w:rsidRDefault="00394471" w:rsidP="00394471">
      <w:pPr>
        <w:pStyle w:val="B5"/>
      </w:pPr>
      <w:r w:rsidRPr="00F10B4F">
        <w:t>5&gt;</w:t>
      </w:r>
      <w:r w:rsidRPr="00F10B4F">
        <w:tab/>
        <w:t xml:space="preserve">if the cell broadcasts the </w:t>
      </w:r>
      <w:r w:rsidRPr="00F10B4F">
        <w:rPr>
          <w:i/>
        </w:rPr>
        <w:t>freqBandIndicatorPriority</w:t>
      </w:r>
      <w:r w:rsidRPr="00F10B4F">
        <w:t xml:space="preserve">, include the </w:t>
      </w:r>
      <w:r w:rsidRPr="00F10B4F">
        <w:rPr>
          <w:i/>
        </w:rPr>
        <w:t>freqBandIndicatorPriority</w:t>
      </w:r>
      <w:r w:rsidRPr="00F10B4F">
        <w:t>;</w:t>
      </w:r>
    </w:p>
    <w:p w14:paraId="28FC864A" w14:textId="77777777" w:rsidR="00394471" w:rsidRPr="00F10B4F" w:rsidRDefault="00394471" w:rsidP="00394471">
      <w:pPr>
        <w:pStyle w:val="B1"/>
      </w:pPr>
      <w:r w:rsidRPr="00F10B4F">
        <w:t>1&gt;</w:t>
      </w:r>
      <w:r w:rsidRPr="00F10B4F">
        <w:tab/>
        <w:t xml:space="preserve">if the corresponding </w:t>
      </w:r>
      <w:r w:rsidRPr="00F10B4F">
        <w:rPr>
          <w:i/>
        </w:rPr>
        <w:t>measObject</w:t>
      </w:r>
      <w:r w:rsidRPr="00F10B4F">
        <w:t xml:space="preserve"> concerns NR:</w:t>
      </w:r>
    </w:p>
    <w:p w14:paraId="7AB88C49" w14:textId="77777777" w:rsidR="00394471" w:rsidRPr="00F10B4F" w:rsidRDefault="00394471" w:rsidP="00394471">
      <w:pPr>
        <w:pStyle w:val="B2"/>
      </w:pPr>
      <w:r w:rsidRPr="00F10B4F">
        <w:t>2&gt;</w:t>
      </w:r>
      <w:r w:rsidRPr="00F10B4F">
        <w:tab/>
      </w:r>
      <w:r w:rsidRPr="00F10B4F">
        <w:rPr>
          <w:rFonts w:eastAsia="宋体"/>
        </w:rPr>
        <w:t xml:space="preserve">if the </w:t>
      </w:r>
      <w:r w:rsidRPr="00F10B4F">
        <w:rPr>
          <w:rFonts w:eastAsia="宋体"/>
          <w:i/>
        </w:rPr>
        <w:t>reportSFTD-Meas</w:t>
      </w:r>
      <w:r w:rsidRPr="00F10B4F">
        <w:rPr>
          <w:rFonts w:eastAsia="宋体"/>
        </w:rPr>
        <w:t xml:space="preserve"> is set to </w:t>
      </w:r>
      <w:r w:rsidRPr="00F10B4F">
        <w:rPr>
          <w:rFonts w:eastAsia="宋体"/>
          <w:i/>
        </w:rPr>
        <w:t>true</w:t>
      </w:r>
      <w:r w:rsidRPr="00F10B4F">
        <w:rPr>
          <w:rFonts w:eastAsia="宋体"/>
        </w:rPr>
        <w:t xml:space="preserve"> within the corresponding </w:t>
      </w:r>
      <w:r w:rsidRPr="00F10B4F">
        <w:rPr>
          <w:rFonts w:eastAsia="宋体"/>
          <w:i/>
        </w:rPr>
        <w:t>reportConfigNR</w:t>
      </w:r>
      <w:r w:rsidRPr="00F10B4F">
        <w:rPr>
          <w:rFonts w:eastAsia="宋体"/>
        </w:rPr>
        <w:t xml:space="preserve"> for this </w:t>
      </w:r>
      <w:r w:rsidRPr="00F10B4F">
        <w:rPr>
          <w:rFonts w:eastAsia="宋体"/>
          <w:i/>
        </w:rPr>
        <w:t>measId</w:t>
      </w:r>
      <w:r w:rsidRPr="00F10B4F">
        <w:t>:</w:t>
      </w:r>
    </w:p>
    <w:p w14:paraId="14EAD0B2" w14:textId="77777777" w:rsidR="00394471" w:rsidRPr="00F10B4F" w:rsidRDefault="00394471" w:rsidP="00394471">
      <w:pPr>
        <w:pStyle w:val="B3"/>
      </w:pPr>
      <w:r w:rsidRPr="00F10B4F">
        <w:t>3&gt;</w:t>
      </w:r>
      <w:r w:rsidRPr="00F10B4F">
        <w:tab/>
        <w:t xml:space="preserve">set the </w:t>
      </w:r>
      <w:r w:rsidRPr="00F10B4F">
        <w:rPr>
          <w:i/>
        </w:rPr>
        <w:t xml:space="preserve">measResultSFTD-NR </w:t>
      </w:r>
      <w:r w:rsidRPr="00F10B4F">
        <w:t>in accordance with the following:</w:t>
      </w:r>
    </w:p>
    <w:p w14:paraId="0F550007"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4AEECB55"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5FB5DF6"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NR PSCell</w:t>
      </w:r>
      <w:r w:rsidRPr="00F10B4F">
        <w:rPr>
          <w:lang w:eastAsia="zh-CN"/>
        </w:rPr>
        <w:t xml:space="preserve"> </w:t>
      </w:r>
      <w:r w:rsidRPr="00F10B4F">
        <w:rPr>
          <w:rFonts w:eastAsia="MS PGothic"/>
        </w:rPr>
        <w:t>derived based on SSB</w:t>
      </w:r>
      <w:r w:rsidRPr="00F10B4F">
        <w:t>;</w:t>
      </w:r>
    </w:p>
    <w:p w14:paraId="5750774A" w14:textId="77777777" w:rsidR="00394471" w:rsidRPr="00F10B4F" w:rsidRDefault="00394471" w:rsidP="00394471">
      <w:pPr>
        <w:pStyle w:val="B2"/>
      </w:pPr>
      <w:r w:rsidRPr="00F10B4F">
        <w:t>2&gt;</w:t>
      </w:r>
      <w:r w:rsidRPr="00F10B4F">
        <w:tab/>
        <w:t xml:space="preserve">else </w:t>
      </w:r>
      <w:r w:rsidRPr="00F10B4F">
        <w:rPr>
          <w:rFonts w:eastAsia="宋体"/>
        </w:rPr>
        <w:t xml:space="preserve">if the </w:t>
      </w:r>
      <w:r w:rsidRPr="00F10B4F">
        <w:rPr>
          <w:rFonts w:eastAsia="宋体"/>
          <w:i/>
        </w:rPr>
        <w:t>reportSFTD-NeighMeas</w:t>
      </w:r>
      <w:r w:rsidRPr="00F10B4F">
        <w:rPr>
          <w:rFonts w:eastAsia="宋体"/>
        </w:rPr>
        <w:t xml:space="preserve"> is </w:t>
      </w:r>
      <w:r w:rsidRPr="00F10B4F">
        <w:t>included</w:t>
      </w:r>
      <w:r w:rsidRPr="00F10B4F">
        <w:rPr>
          <w:rFonts w:eastAsia="宋体"/>
        </w:rPr>
        <w:t xml:space="preserve"> within the corresponding </w:t>
      </w:r>
      <w:r w:rsidRPr="00F10B4F">
        <w:rPr>
          <w:rFonts w:eastAsia="宋体"/>
          <w:i/>
        </w:rPr>
        <w:t>reportConfigNR</w:t>
      </w:r>
      <w:r w:rsidRPr="00F10B4F">
        <w:rPr>
          <w:rFonts w:eastAsia="宋体"/>
        </w:rPr>
        <w:t xml:space="preserve"> for this </w:t>
      </w:r>
      <w:r w:rsidRPr="00F10B4F">
        <w:rPr>
          <w:rFonts w:eastAsia="宋体"/>
          <w:i/>
        </w:rPr>
        <w:t>measId</w:t>
      </w:r>
      <w:r w:rsidRPr="00F10B4F">
        <w:t>:</w:t>
      </w:r>
    </w:p>
    <w:p w14:paraId="44FD3251" w14:textId="77777777" w:rsidR="00394471" w:rsidRPr="00F10B4F" w:rsidRDefault="00394471" w:rsidP="00394471">
      <w:pPr>
        <w:pStyle w:val="B3"/>
      </w:pPr>
      <w:r w:rsidRPr="00F10B4F">
        <w:t>3&gt;</w:t>
      </w:r>
      <w:r w:rsidRPr="00F10B4F">
        <w:tab/>
        <w:t xml:space="preserve">for each applicable cell which measurement results are available, include an entry in the </w:t>
      </w:r>
      <w:r w:rsidRPr="00F10B4F">
        <w:rPr>
          <w:i/>
        </w:rPr>
        <w:t xml:space="preserve">measResultCellListSFTD-NR </w:t>
      </w:r>
      <w:r w:rsidRPr="00F10B4F">
        <w:t>and set the contents as follows:</w:t>
      </w:r>
    </w:p>
    <w:p w14:paraId="40801E80" w14:textId="14A24C10" w:rsidR="00394471" w:rsidRPr="00F10B4F" w:rsidRDefault="00394471" w:rsidP="00394471">
      <w:pPr>
        <w:pStyle w:val="B4"/>
      </w:pPr>
      <w:r w:rsidRPr="00F10B4F">
        <w:t>4&gt;</w:t>
      </w:r>
      <w:r w:rsidRPr="00F10B4F">
        <w:tab/>
        <w:t xml:space="preserve">set </w:t>
      </w:r>
      <w:r w:rsidRPr="00F10B4F">
        <w:rPr>
          <w:i/>
        </w:rPr>
        <w:t>physCellId</w:t>
      </w:r>
      <w:r w:rsidRPr="00F10B4F">
        <w:t xml:space="preserve"> to the physical cell identity of the concer</w:t>
      </w:r>
      <w:r w:rsidR="00E75029" w:rsidRPr="00F10B4F">
        <w:t>n</w:t>
      </w:r>
      <w:r w:rsidRPr="00F10B4F">
        <w:t>ed NR neighbour cell.</w:t>
      </w:r>
    </w:p>
    <w:p w14:paraId="0E1EDC82"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0FE300E"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2867834"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concerned cell derived based on SSB;</w:t>
      </w:r>
    </w:p>
    <w:p w14:paraId="3BBE4B0B" w14:textId="77777777" w:rsidR="00394471" w:rsidRPr="00F10B4F" w:rsidRDefault="00394471" w:rsidP="00394471">
      <w:pPr>
        <w:pStyle w:val="B1"/>
      </w:pPr>
      <w:r w:rsidRPr="00F10B4F">
        <w:t>1&gt;</w:t>
      </w:r>
      <w:r w:rsidRPr="00F10B4F">
        <w:tab/>
        <w:t xml:space="preserve">else if the corresponding </w:t>
      </w:r>
      <w:r w:rsidRPr="00F10B4F">
        <w:rPr>
          <w:i/>
        </w:rPr>
        <w:t>measObject</w:t>
      </w:r>
      <w:r w:rsidRPr="00F10B4F">
        <w:t xml:space="preserve"> concerns E-UTRA:</w:t>
      </w:r>
    </w:p>
    <w:p w14:paraId="0E51AAE8" w14:textId="77777777" w:rsidR="00394471" w:rsidRPr="00F10B4F" w:rsidRDefault="00394471" w:rsidP="00394471">
      <w:pPr>
        <w:pStyle w:val="B2"/>
      </w:pPr>
      <w:r w:rsidRPr="00F10B4F">
        <w:t>2&gt;</w:t>
      </w:r>
      <w:r w:rsidRPr="00F10B4F">
        <w:tab/>
      </w:r>
      <w:r w:rsidRPr="00F10B4F">
        <w:rPr>
          <w:rFonts w:eastAsia="宋体"/>
        </w:rPr>
        <w:t xml:space="preserve">if the </w:t>
      </w:r>
      <w:r w:rsidRPr="00F10B4F">
        <w:rPr>
          <w:rFonts w:eastAsia="宋体"/>
          <w:i/>
        </w:rPr>
        <w:t>reportSFTD-Meas</w:t>
      </w:r>
      <w:r w:rsidRPr="00F10B4F">
        <w:rPr>
          <w:rFonts w:eastAsia="宋体"/>
        </w:rPr>
        <w:t xml:space="preserve"> is set to </w:t>
      </w:r>
      <w:r w:rsidRPr="00F10B4F">
        <w:rPr>
          <w:rFonts w:eastAsia="宋体"/>
          <w:i/>
        </w:rPr>
        <w:t>true</w:t>
      </w:r>
      <w:r w:rsidRPr="00F10B4F">
        <w:rPr>
          <w:rFonts w:eastAsia="宋体"/>
        </w:rPr>
        <w:t xml:space="preserve"> within the corresponding </w:t>
      </w:r>
      <w:r w:rsidRPr="00F10B4F">
        <w:rPr>
          <w:rFonts w:eastAsia="宋体"/>
          <w:i/>
        </w:rPr>
        <w:t>reportConfigInterRAT</w:t>
      </w:r>
      <w:r w:rsidRPr="00F10B4F">
        <w:rPr>
          <w:rFonts w:eastAsia="宋体"/>
        </w:rPr>
        <w:t xml:space="preserve"> for this </w:t>
      </w:r>
      <w:r w:rsidRPr="00F10B4F">
        <w:rPr>
          <w:rFonts w:eastAsia="宋体"/>
          <w:i/>
        </w:rPr>
        <w:t>measId</w:t>
      </w:r>
      <w:r w:rsidRPr="00F10B4F">
        <w:t>:</w:t>
      </w:r>
    </w:p>
    <w:p w14:paraId="6E164BD0" w14:textId="77777777" w:rsidR="00394471" w:rsidRPr="00F10B4F" w:rsidRDefault="00394471" w:rsidP="00394471">
      <w:pPr>
        <w:pStyle w:val="B3"/>
      </w:pPr>
      <w:r w:rsidRPr="00F10B4F">
        <w:t>3&gt;</w:t>
      </w:r>
      <w:r w:rsidRPr="00F10B4F">
        <w:tab/>
        <w:t xml:space="preserve">set the </w:t>
      </w:r>
      <w:r w:rsidRPr="00F10B4F">
        <w:rPr>
          <w:i/>
        </w:rPr>
        <w:t xml:space="preserve">measResultSFTD-EUTRA </w:t>
      </w:r>
      <w:r w:rsidRPr="00F10B4F">
        <w:t>in accordance with the following:</w:t>
      </w:r>
    </w:p>
    <w:p w14:paraId="686759FB"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FF3CFEB"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277C4D21" w14:textId="77777777" w:rsidR="00394471" w:rsidRPr="00F10B4F" w:rsidRDefault="00394471" w:rsidP="00394471">
      <w:pPr>
        <w:pStyle w:val="B5"/>
      </w:pPr>
      <w:r w:rsidRPr="00F10B4F">
        <w:t>5&gt;</w:t>
      </w:r>
      <w:r w:rsidRPr="00F10B4F">
        <w:tab/>
        <w:t xml:space="preserve">set </w:t>
      </w:r>
      <w:r w:rsidRPr="00F10B4F">
        <w:rPr>
          <w:i/>
        </w:rPr>
        <w:t>rsrpResult-EUTRA</w:t>
      </w:r>
      <w:r w:rsidRPr="00F10B4F">
        <w:t xml:space="preserve"> to the RSRP of the EUTRA PSCell;</w:t>
      </w:r>
    </w:p>
    <w:p w14:paraId="66A7ADE6" w14:textId="595F0D6D" w:rsidR="00394471" w:rsidRPr="00F10B4F" w:rsidRDefault="00394471" w:rsidP="00394471">
      <w:pPr>
        <w:pStyle w:val="B1"/>
        <w:rPr>
          <w:rFonts w:eastAsia="等线"/>
        </w:rPr>
      </w:pPr>
      <w:r w:rsidRPr="00F10B4F">
        <w:rPr>
          <w:rFonts w:eastAsia="等线"/>
        </w:rPr>
        <w:lastRenderedPageBreak/>
        <w:t>1&gt;</w:t>
      </w:r>
      <w:r w:rsidRPr="00F10B4F">
        <w:rPr>
          <w:rFonts w:eastAsia="等线"/>
        </w:rPr>
        <w:tab/>
        <w:t xml:space="preserve">if </w:t>
      </w:r>
      <w:r w:rsidR="00525702" w:rsidRPr="00F10B4F">
        <w:rPr>
          <w:rFonts w:eastAsia="等线"/>
        </w:rPr>
        <w:t>average</w:t>
      </w:r>
      <w:r w:rsidRPr="00F10B4F">
        <w:rPr>
          <w:rFonts w:eastAsia="等线"/>
        </w:rPr>
        <w:t xml:space="preserve"> uplink PDCP delay values are available:</w:t>
      </w:r>
    </w:p>
    <w:p w14:paraId="49C73243" w14:textId="65B688C7" w:rsidR="00394471" w:rsidRPr="00F10B4F" w:rsidRDefault="00394471" w:rsidP="00394471">
      <w:pPr>
        <w:pStyle w:val="B2"/>
      </w:pPr>
      <w:r w:rsidRPr="00F10B4F">
        <w:rPr>
          <w:rFonts w:eastAsia="等线"/>
        </w:rPr>
        <w:t>2&gt;</w:t>
      </w:r>
      <w:r w:rsidRPr="00F10B4F">
        <w:rPr>
          <w:rFonts w:eastAsia="等线"/>
        </w:rPr>
        <w:tab/>
        <w:t>s</w:t>
      </w:r>
      <w:r w:rsidRPr="00F10B4F">
        <w:t xml:space="preserve">et the </w:t>
      </w:r>
      <w:r w:rsidRPr="00F10B4F">
        <w:rPr>
          <w:i/>
        </w:rPr>
        <w:t>ul-PDCP-DelayValueResultList</w:t>
      </w:r>
      <w:r w:rsidRPr="00F10B4F">
        <w:t xml:space="preserve"> to include the corresponding average uplink PDCP delay values;</w:t>
      </w:r>
    </w:p>
    <w:p w14:paraId="14A1236D" w14:textId="77777777" w:rsidR="00064878" w:rsidRPr="00F10B4F" w:rsidRDefault="00064878" w:rsidP="00064878">
      <w:pPr>
        <w:pStyle w:val="B1"/>
        <w:rPr>
          <w:rFonts w:eastAsia="等线"/>
        </w:rPr>
      </w:pPr>
      <w:r w:rsidRPr="00F10B4F">
        <w:rPr>
          <w:rFonts w:eastAsia="等线"/>
        </w:rPr>
        <w:t>1&gt;</w:t>
      </w:r>
      <w:r w:rsidRPr="00F10B4F">
        <w:rPr>
          <w:rFonts w:eastAsia="等线"/>
        </w:rPr>
        <w:tab/>
        <w:t>if PDCP excess delay measurements are available:</w:t>
      </w:r>
    </w:p>
    <w:p w14:paraId="26AA1DBA" w14:textId="1C8C2030" w:rsidR="00064878" w:rsidRPr="00F10B4F" w:rsidRDefault="00064878" w:rsidP="00394471">
      <w:pPr>
        <w:pStyle w:val="B2"/>
      </w:pPr>
      <w:r w:rsidRPr="00F10B4F">
        <w:rPr>
          <w:rFonts w:eastAsia="等线"/>
        </w:rPr>
        <w:t>2&gt;</w:t>
      </w:r>
      <w:r w:rsidRPr="00F10B4F">
        <w:rPr>
          <w:rFonts w:eastAsia="等线"/>
        </w:rPr>
        <w:tab/>
        <w:t>s</w:t>
      </w:r>
      <w:r w:rsidRPr="00F10B4F">
        <w:t xml:space="preserve">et the </w:t>
      </w:r>
      <w:r w:rsidRPr="00F10B4F">
        <w:rPr>
          <w:i/>
        </w:rPr>
        <w:t>ul-PDCP-ExcessDelayResultList</w:t>
      </w:r>
      <w:r w:rsidRPr="00F10B4F">
        <w:t xml:space="preserve"> to include the corresponding PDCP excess delay measurements;</w:t>
      </w:r>
    </w:p>
    <w:p w14:paraId="79E008C8" w14:textId="77777777" w:rsidR="00394471" w:rsidRPr="00F10B4F" w:rsidRDefault="00394471" w:rsidP="00394471">
      <w:pPr>
        <w:pStyle w:val="B1"/>
      </w:pPr>
      <w:r w:rsidRPr="00F10B4F">
        <w:t>1&gt;</w:t>
      </w:r>
      <w:r w:rsidRPr="00F10B4F">
        <w:tab/>
        <w:t xml:space="preserve">if the </w:t>
      </w:r>
      <w:r w:rsidRPr="00F10B4F">
        <w:rPr>
          <w:i/>
          <w:iCs/>
        </w:rPr>
        <w:t xml:space="preserve">includeCommonLocationInfo </w:t>
      </w:r>
      <w:r w:rsidRPr="00F10B4F">
        <w:t xml:space="preserve">is configured in the corresponding </w:t>
      </w:r>
      <w:r w:rsidRPr="00F10B4F">
        <w:rPr>
          <w:i/>
          <w:iCs/>
        </w:rPr>
        <w:t>reportConfig</w:t>
      </w:r>
      <w:r w:rsidRPr="00F10B4F">
        <w:t xml:space="preserve"> for this </w:t>
      </w:r>
      <w:r w:rsidRPr="00F10B4F">
        <w:rPr>
          <w:i/>
          <w:iCs/>
        </w:rPr>
        <w:t>measId</w:t>
      </w:r>
      <w:r w:rsidRPr="00F10B4F">
        <w:t xml:space="preserve"> and detailed location information that has not been reported is available, set the content of </w:t>
      </w:r>
      <w:r w:rsidRPr="00F10B4F">
        <w:rPr>
          <w:i/>
        </w:rPr>
        <w:t>commonLocationInfo</w:t>
      </w:r>
      <w:r w:rsidRPr="00F10B4F">
        <w:t xml:space="preserve"> of the </w:t>
      </w:r>
      <w:r w:rsidRPr="00F10B4F">
        <w:rPr>
          <w:i/>
        </w:rPr>
        <w:t xml:space="preserve">locationInfo </w:t>
      </w:r>
      <w:r w:rsidRPr="00F10B4F">
        <w:t>as follows:</w:t>
      </w:r>
    </w:p>
    <w:p w14:paraId="22BDD5B2" w14:textId="77777777" w:rsidR="00394471" w:rsidRPr="00F10B4F" w:rsidRDefault="00394471" w:rsidP="00394471">
      <w:pPr>
        <w:pStyle w:val="B2"/>
      </w:pPr>
      <w:r w:rsidRPr="00F10B4F">
        <w:t>2&gt;</w:t>
      </w:r>
      <w:r w:rsidRPr="00F10B4F">
        <w:tab/>
        <w:t xml:space="preserve">include the </w:t>
      </w:r>
      <w:r w:rsidRPr="00F10B4F">
        <w:rPr>
          <w:i/>
        </w:rPr>
        <w:t>locationTimestamp</w:t>
      </w:r>
      <w:r w:rsidRPr="00F10B4F">
        <w:t>;</w:t>
      </w:r>
    </w:p>
    <w:p w14:paraId="67BBDD03" w14:textId="77777777" w:rsidR="00394471" w:rsidRPr="00F10B4F" w:rsidRDefault="00394471" w:rsidP="00394471">
      <w:pPr>
        <w:pStyle w:val="B2"/>
      </w:pPr>
      <w:r w:rsidRPr="00F10B4F">
        <w:t>2&gt;</w:t>
      </w:r>
      <w:r w:rsidRPr="00F10B4F">
        <w:tab/>
        <w:t xml:space="preserve">include the </w:t>
      </w:r>
      <w:r w:rsidRPr="00F10B4F">
        <w:rPr>
          <w:i/>
          <w:iCs/>
        </w:rPr>
        <w:t>locationCoordinate</w:t>
      </w:r>
      <w:r w:rsidRPr="00F10B4F">
        <w:t>, if available;</w:t>
      </w:r>
    </w:p>
    <w:p w14:paraId="2D1AA3A4" w14:textId="77777777" w:rsidR="00394471" w:rsidRPr="00F10B4F" w:rsidRDefault="00394471" w:rsidP="00394471">
      <w:pPr>
        <w:pStyle w:val="B2"/>
      </w:pPr>
      <w:r w:rsidRPr="00F10B4F">
        <w:t>2&gt;</w:t>
      </w:r>
      <w:r w:rsidRPr="00F10B4F">
        <w:tab/>
        <w:t xml:space="preserve">include the </w:t>
      </w:r>
      <w:r w:rsidRPr="00F10B4F">
        <w:rPr>
          <w:i/>
          <w:iCs/>
        </w:rPr>
        <w:t>velocityEstimate</w:t>
      </w:r>
      <w:r w:rsidRPr="00F10B4F">
        <w:t>, if available;</w:t>
      </w:r>
    </w:p>
    <w:p w14:paraId="7204A577" w14:textId="77777777" w:rsidR="00394471" w:rsidRPr="00F10B4F" w:rsidRDefault="00394471" w:rsidP="00394471">
      <w:pPr>
        <w:pStyle w:val="B2"/>
      </w:pPr>
      <w:r w:rsidRPr="00F10B4F">
        <w:t>2&gt;</w:t>
      </w:r>
      <w:r w:rsidRPr="00F10B4F">
        <w:tab/>
        <w:t xml:space="preserve">include the </w:t>
      </w:r>
      <w:r w:rsidRPr="00F10B4F">
        <w:rPr>
          <w:i/>
          <w:iCs/>
        </w:rPr>
        <w:t>locationError</w:t>
      </w:r>
      <w:r w:rsidRPr="00F10B4F">
        <w:t>, if available;</w:t>
      </w:r>
    </w:p>
    <w:p w14:paraId="374CACBC" w14:textId="77777777" w:rsidR="00394471" w:rsidRPr="00F10B4F" w:rsidRDefault="00394471" w:rsidP="00394471">
      <w:pPr>
        <w:pStyle w:val="B2"/>
      </w:pPr>
      <w:r w:rsidRPr="00F10B4F">
        <w:t>2&gt;</w:t>
      </w:r>
      <w:r w:rsidRPr="00F10B4F">
        <w:tab/>
        <w:t xml:space="preserve">include the </w:t>
      </w:r>
      <w:r w:rsidRPr="00F10B4F">
        <w:rPr>
          <w:i/>
          <w:iCs/>
        </w:rPr>
        <w:t>locationSource</w:t>
      </w:r>
      <w:r w:rsidRPr="00F10B4F">
        <w:t>, if available;</w:t>
      </w:r>
    </w:p>
    <w:p w14:paraId="138B6E5C" w14:textId="77777777" w:rsidR="00394471" w:rsidRPr="00F10B4F" w:rsidRDefault="00394471" w:rsidP="00394471">
      <w:pPr>
        <w:pStyle w:val="B2"/>
      </w:pPr>
      <w:r w:rsidRPr="00F10B4F">
        <w:t>2&gt;</w:t>
      </w:r>
      <w:r w:rsidRPr="00F10B4F">
        <w:tab/>
        <w:t xml:space="preserve">if available, include the </w:t>
      </w:r>
      <w:r w:rsidRPr="00F10B4F">
        <w:rPr>
          <w:i/>
          <w:iCs/>
        </w:rPr>
        <w:t>gnss-TOD-msec</w:t>
      </w:r>
      <w:r w:rsidRPr="00F10B4F">
        <w:t>,</w:t>
      </w:r>
    </w:p>
    <w:p w14:paraId="6B715591" w14:textId="77777777" w:rsidR="004A77CA" w:rsidRPr="00F10B4F" w:rsidRDefault="004A77CA" w:rsidP="00F747EB">
      <w:pPr>
        <w:pStyle w:val="B1"/>
      </w:pPr>
      <w:r w:rsidRPr="00F10B4F">
        <w:t>1&gt;</w:t>
      </w:r>
      <w:r w:rsidRPr="00F10B4F">
        <w:tab/>
        <w:t xml:space="preserve">if the </w:t>
      </w:r>
      <w:r w:rsidRPr="00F10B4F">
        <w:rPr>
          <w:i/>
          <w:iCs/>
        </w:rPr>
        <w:t xml:space="preserve">coarseLocationRequest </w:t>
      </w:r>
      <w:r w:rsidRPr="00F10B4F">
        <w:t xml:space="preserve">is set to </w:t>
      </w:r>
      <w:r w:rsidRPr="00F10B4F">
        <w:rPr>
          <w:i/>
        </w:rPr>
        <w:t>true</w:t>
      </w:r>
      <w:r w:rsidRPr="00F10B4F">
        <w:t xml:space="preserve"> in the corresponding </w:t>
      </w:r>
      <w:r w:rsidRPr="00F10B4F">
        <w:rPr>
          <w:i/>
          <w:iCs/>
        </w:rPr>
        <w:t>reportConfig</w:t>
      </w:r>
      <w:r w:rsidRPr="00F10B4F">
        <w:t xml:space="preserve"> for this </w:t>
      </w:r>
      <w:r w:rsidRPr="00F10B4F">
        <w:rPr>
          <w:i/>
          <w:iCs/>
        </w:rPr>
        <w:t>measId</w:t>
      </w:r>
      <w:r w:rsidRPr="00F10B4F">
        <w:t>:</w:t>
      </w:r>
    </w:p>
    <w:p w14:paraId="75EC79A2" w14:textId="1EC53C38" w:rsidR="004A77CA" w:rsidRPr="00F10B4F" w:rsidRDefault="004A77CA" w:rsidP="00F747EB">
      <w:pPr>
        <w:pStyle w:val="B2"/>
        <w:rPr>
          <w:rFonts w:eastAsia="Yu Mincho"/>
        </w:rPr>
      </w:pPr>
      <w:r w:rsidRPr="00F10B4F">
        <w:t>2&gt;</w:t>
      </w:r>
      <w:r w:rsidRPr="00F10B4F">
        <w:tab/>
        <w:t xml:space="preserve">include </w:t>
      </w:r>
      <w:r w:rsidRPr="00F10B4F">
        <w:rPr>
          <w:i/>
        </w:rPr>
        <w:t>coarseLocationInfo</w:t>
      </w:r>
      <w:r w:rsidR="001163BA" w:rsidRPr="00F10B4F">
        <w:rPr>
          <w:i/>
        </w:rPr>
        <w:t>,</w:t>
      </w:r>
      <w:r w:rsidR="001163BA" w:rsidRPr="00F10B4F">
        <w:t xml:space="preserve"> if available</w:t>
      </w:r>
      <w:r w:rsidRPr="00F10B4F">
        <w:rPr>
          <w:iCs/>
        </w:rPr>
        <w:t>;</w:t>
      </w:r>
    </w:p>
    <w:p w14:paraId="67156C87" w14:textId="77777777" w:rsidR="00394471" w:rsidRPr="00F10B4F" w:rsidRDefault="00394471" w:rsidP="00394471">
      <w:pPr>
        <w:pStyle w:val="B1"/>
      </w:pPr>
      <w:r w:rsidRPr="00F10B4F">
        <w:t>1&gt;</w:t>
      </w:r>
      <w:r w:rsidRPr="00F10B4F">
        <w:tab/>
        <w:t xml:space="preserve">if the </w:t>
      </w:r>
      <w:r w:rsidRPr="00F10B4F">
        <w:rPr>
          <w:i/>
          <w:iCs/>
        </w:rPr>
        <w:t xml:space="preserve">includeWLAN-Meas </w:t>
      </w:r>
      <w:r w:rsidRPr="00F10B4F">
        <w:t xml:space="preserve">is configured in the corresponding </w:t>
      </w:r>
      <w:r w:rsidRPr="00F10B4F">
        <w:rPr>
          <w:i/>
        </w:rPr>
        <w:t xml:space="preserve">reportConfig </w:t>
      </w:r>
      <w:r w:rsidRPr="00F10B4F">
        <w:t xml:space="preserve">for this </w:t>
      </w:r>
      <w:r w:rsidRPr="00F10B4F">
        <w:rPr>
          <w:i/>
        </w:rPr>
        <w:t>measId</w:t>
      </w:r>
      <w:r w:rsidRPr="00F10B4F">
        <w:t xml:space="preserve">, set the </w:t>
      </w:r>
      <w:r w:rsidRPr="00F10B4F">
        <w:rPr>
          <w:i/>
          <w:iCs/>
        </w:rPr>
        <w:t xml:space="preserve">wlan-LocationInfo </w:t>
      </w:r>
      <w:r w:rsidRPr="00F10B4F">
        <w:t xml:space="preserve">of the </w:t>
      </w:r>
      <w:r w:rsidRPr="00F10B4F">
        <w:rPr>
          <w:i/>
          <w:iCs/>
        </w:rPr>
        <w:t xml:space="preserve">locationInfo </w:t>
      </w:r>
      <w:r w:rsidRPr="00F10B4F">
        <w:t xml:space="preserve">in the </w:t>
      </w:r>
      <w:r w:rsidRPr="00F10B4F">
        <w:rPr>
          <w:i/>
        </w:rPr>
        <w:t xml:space="preserve">measResults </w:t>
      </w:r>
      <w:r w:rsidRPr="00F10B4F">
        <w:t>as follows:</w:t>
      </w:r>
    </w:p>
    <w:p w14:paraId="3BF15E38" w14:textId="77777777" w:rsidR="00394471" w:rsidRPr="00F10B4F" w:rsidRDefault="00394471" w:rsidP="00394471">
      <w:pPr>
        <w:pStyle w:val="B2"/>
      </w:pPr>
      <w:r w:rsidRPr="00F10B4F">
        <w:t>2&gt;</w:t>
      </w:r>
      <w:r w:rsidRPr="00F10B4F">
        <w:tab/>
        <w:t xml:space="preserve">if available, include the </w:t>
      </w:r>
      <w:r w:rsidRPr="00F10B4F">
        <w:rPr>
          <w:i/>
          <w:iCs/>
        </w:rPr>
        <w:t>LogMeasResultWLAN</w:t>
      </w:r>
      <w:r w:rsidRPr="00F10B4F">
        <w:t>, in order of decreasing RSSI for WLAN APs;</w:t>
      </w:r>
    </w:p>
    <w:p w14:paraId="35B868C1" w14:textId="77777777" w:rsidR="00394471" w:rsidRPr="00F10B4F" w:rsidRDefault="00394471" w:rsidP="00394471">
      <w:pPr>
        <w:pStyle w:val="B1"/>
      </w:pPr>
      <w:r w:rsidRPr="00F10B4F">
        <w:t>1&gt;</w:t>
      </w:r>
      <w:r w:rsidRPr="00F10B4F">
        <w:tab/>
        <w:t xml:space="preserve">if the </w:t>
      </w:r>
      <w:r w:rsidRPr="00F10B4F">
        <w:rPr>
          <w:i/>
          <w:iCs/>
        </w:rPr>
        <w:t xml:space="preserve">includeBT-Meas </w:t>
      </w:r>
      <w:r w:rsidRPr="00F10B4F">
        <w:t xml:space="preserve">is configured in the corresponding </w:t>
      </w:r>
      <w:r w:rsidRPr="00F10B4F">
        <w:rPr>
          <w:i/>
          <w:iCs/>
        </w:rPr>
        <w:t xml:space="preserve">reportConfig </w:t>
      </w:r>
      <w:r w:rsidRPr="00F10B4F">
        <w:t xml:space="preserve">for this </w:t>
      </w:r>
      <w:r w:rsidRPr="00F10B4F">
        <w:rPr>
          <w:i/>
        </w:rPr>
        <w:t>measId</w:t>
      </w:r>
      <w:r w:rsidRPr="00F10B4F">
        <w:t xml:space="preserve">, set the </w:t>
      </w:r>
      <w:r w:rsidRPr="00F10B4F">
        <w:rPr>
          <w:i/>
        </w:rPr>
        <w:t xml:space="preserve">BT-LocationInfo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7E9788DB" w14:textId="77777777" w:rsidR="00394471" w:rsidRPr="00F10B4F" w:rsidRDefault="00394471" w:rsidP="00394471">
      <w:pPr>
        <w:pStyle w:val="B2"/>
      </w:pPr>
      <w:r w:rsidRPr="00F10B4F">
        <w:t>2&gt;</w:t>
      </w:r>
      <w:r w:rsidRPr="00F10B4F">
        <w:tab/>
        <w:t xml:space="preserve">if available, include the </w:t>
      </w:r>
      <w:r w:rsidRPr="00F10B4F">
        <w:rPr>
          <w:i/>
        </w:rPr>
        <w:t>LogMeasResultBT</w:t>
      </w:r>
      <w:r w:rsidRPr="00F10B4F">
        <w:t>, in order of decreasing RSSI for Bluetooth beacons;</w:t>
      </w:r>
    </w:p>
    <w:p w14:paraId="166A241C" w14:textId="77777777" w:rsidR="00394471" w:rsidRPr="00F10B4F" w:rsidRDefault="00394471" w:rsidP="00394471">
      <w:pPr>
        <w:pStyle w:val="B1"/>
      </w:pPr>
      <w:r w:rsidRPr="00F10B4F">
        <w:t>1&gt;</w:t>
      </w:r>
      <w:r w:rsidRPr="00F10B4F">
        <w:tab/>
        <w:t xml:space="preserve">if the </w:t>
      </w:r>
      <w:r w:rsidRPr="00F10B4F">
        <w:rPr>
          <w:i/>
          <w:iCs/>
        </w:rPr>
        <w:t xml:space="preserve">includeSensor-Meas </w:t>
      </w:r>
      <w:r w:rsidRPr="00F10B4F">
        <w:t xml:space="preserve">is configured in the corresponding </w:t>
      </w:r>
      <w:r w:rsidRPr="00F10B4F">
        <w:rPr>
          <w:i/>
        </w:rPr>
        <w:t>reportConfig</w:t>
      </w:r>
      <w:r w:rsidRPr="00F10B4F">
        <w:t xml:space="preserve"> for this </w:t>
      </w:r>
      <w:r w:rsidRPr="00F10B4F">
        <w:rPr>
          <w:i/>
        </w:rPr>
        <w:t>measId</w:t>
      </w:r>
      <w:r w:rsidRPr="00F10B4F">
        <w:t xml:space="preserve">, set the </w:t>
      </w:r>
      <w:r w:rsidRPr="00F10B4F">
        <w:rPr>
          <w:i/>
        </w:rPr>
        <w:t xml:space="preserve">sensor-LocationInfo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00F8050A" w14:textId="77777777" w:rsidR="00394471" w:rsidRPr="00F10B4F" w:rsidRDefault="00394471" w:rsidP="00394471">
      <w:pPr>
        <w:pStyle w:val="B2"/>
      </w:pPr>
      <w:r w:rsidRPr="00F10B4F">
        <w:t>2&gt;</w:t>
      </w:r>
      <w:r w:rsidRPr="00F10B4F">
        <w:tab/>
        <w:t xml:space="preserve">if available, include the </w:t>
      </w:r>
      <w:r w:rsidRPr="00F10B4F">
        <w:rPr>
          <w:i/>
          <w:iCs/>
        </w:rPr>
        <w:t>sensor-MeasurementInformation</w:t>
      </w:r>
      <w:r w:rsidRPr="00F10B4F">
        <w:t>;</w:t>
      </w:r>
    </w:p>
    <w:p w14:paraId="45E61352" w14:textId="77777777" w:rsidR="00394471" w:rsidRPr="00F10B4F" w:rsidRDefault="00394471" w:rsidP="00394471">
      <w:pPr>
        <w:pStyle w:val="B2"/>
        <w:rPr>
          <w:i/>
        </w:rPr>
      </w:pPr>
      <w:r w:rsidRPr="00F10B4F">
        <w:t>2&gt;</w:t>
      </w:r>
      <w:r w:rsidRPr="00F10B4F">
        <w:tab/>
        <w:t xml:space="preserve">if available, include the </w:t>
      </w:r>
      <w:r w:rsidRPr="00F10B4F">
        <w:rPr>
          <w:i/>
          <w:iCs/>
        </w:rPr>
        <w:t>sensor-MotionInformation</w:t>
      </w:r>
      <w:r w:rsidRPr="00F10B4F">
        <w:t>;</w:t>
      </w:r>
    </w:p>
    <w:p w14:paraId="267FFD98" w14:textId="15C891EE" w:rsidR="00394471" w:rsidRPr="00F10B4F" w:rsidRDefault="00394471" w:rsidP="00394471">
      <w:pPr>
        <w:pStyle w:val="B1"/>
      </w:pPr>
      <w:r w:rsidRPr="00F10B4F">
        <w:t>1&gt;</w:t>
      </w:r>
      <w:r w:rsidRPr="00F10B4F">
        <w:tab/>
        <w:t xml:space="preserve">if there is at least one </w:t>
      </w:r>
      <w:r w:rsidRPr="00F10B4F">
        <w:rPr>
          <w:lang w:eastAsia="zh-CN"/>
        </w:rPr>
        <w:t xml:space="preserve">applicable </w:t>
      </w:r>
      <w:r w:rsidRPr="00F10B4F">
        <w:t>transmission resource pool for NR sidelink communication</w:t>
      </w:r>
      <w:r w:rsidR="00BD7E37" w:rsidRPr="00F10B4F">
        <w:t>/discovery</w:t>
      </w:r>
      <w:r w:rsidRPr="00F10B4F">
        <w:t xml:space="preserve"> (for </w:t>
      </w:r>
      <w:r w:rsidRPr="00F10B4F">
        <w:rPr>
          <w:i/>
          <w:iCs/>
        </w:rPr>
        <w:t>measResultsSL</w:t>
      </w:r>
      <w:r w:rsidRPr="00F10B4F">
        <w:t>):</w:t>
      </w:r>
    </w:p>
    <w:p w14:paraId="17307621" w14:textId="77777777" w:rsidR="00394471" w:rsidRPr="00F10B4F" w:rsidRDefault="00394471" w:rsidP="00394471">
      <w:pPr>
        <w:pStyle w:val="B2"/>
      </w:pPr>
      <w:r w:rsidRPr="00F10B4F">
        <w:rPr>
          <w:lang w:eastAsia="ko-KR"/>
        </w:rPr>
        <w:t>2&gt;</w:t>
      </w:r>
      <w:r w:rsidRPr="00F10B4F">
        <w:rPr>
          <w:lang w:eastAsia="ko-KR"/>
        </w:rPr>
        <w:tab/>
        <w:t xml:space="preserve">set the </w:t>
      </w:r>
      <w:r w:rsidRPr="00F10B4F">
        <w:rPr>
          <w:i/>
        </w:rPr>
        <w:t>measResultsListSL</w:t>
      </w:r>
      <w:r w:rsidRPr="00F10B4F">
        <w:rPr>
          <w:lang w:eastAsia="ko-KR"/>
        </w:rPr>
        <w:t xml:space="preserve"> to include the </w:t>
      </w:r>
      <w:r w:rsidRPr="00F10B4F">
        <w:rPr>
          <w:lang w:eastAsia="zh-CN"/>
        </w:rPr>
        <w:t xml:space="preserve">CBR measurement results </w:t>
      </w:r>
      <w:r w:rsidRPr="00F10B4F">
        <w:rPr>
          <w:lang w:eastAsia="ko-KR"/>
        </w:rPr>
        <w:t>in accordance with the following:</w:t>
      </w:r>
    </w:p>
    <w:p w14:paraId="39309586" w14:textId="77777777" w:rsidR="00394471" w:rsidRPr="00F10B4F" w:rsidRDefault="00394471" w:rsidP="00394471">
      <w:pPr>
        <w:pStyle w:val="B3"/>
      </w:pPr>
      <w:r w:rsidRPr="00F10B4F">
        <w:rPr>
          <w:lang w:eastAsia="ko-KR"/>
        </w:rPr>
        <w:t>3&gt;</w:t>
      </w:r>
      <w:r w:rsidRPr="00F10B4F">
        <w:rPr>
          <w:lang w:eastAsia="ko-KR"/>
        </w:rPr>
        <w:tab/>
        <w:t xml:space="preserve">if the </w:t>
      </w:r>
      <w:r w:rsidRPr="00F10B4F">
        <w:rPr>
          <w:i/>
          <w:iCs/>
          <w:lang w:eastAsia="ko-KR"/>
        </w:rPr>
        <w:t>reportType</w:t>
      </w:r>
      <w:r w:rsidRPr="00F10B4F">
        <w:rPr>
          <w:lang w:eastAsia="ko-KR"/>
        </w:rPr>
        <w:t xml:space="preserve"> is set to </w:t>
      </w:r>
      <w:r w:rsidRPr="00F10B4F">
        <w:rPr>
          <w:i/>
          <w:iCs/>
          <w:lang w:eastAsia="ko-KR"/>
        </w:rPr>
        <w:t>eventTriggered</w:t>
      </w:r>
      <w:r w:rsidRPr="00F10B4F">
        <w:rPr>
          <w:lang w:eastAsia="ko-KR"/>
        </w:rPr>
        <w:t>:</w:t>
      </w:r>
    </w:p>
    <w:p w14:paraId="17E4FEBD" w14:textId="77777777" w:rsidR="00394471" w:rsidRPr="00F10B4F" w:rsidRDefault="00394471" w:rsidP="00394471">
      <w:pPr>
        <w:pStyle w:val="B4"/>
      </w:pPr>
      <w:r w:rsidRPr="00F10B4F">
        <w:lastRenderedPageBreak/>
        <w:t>4&gt;</w:t>
      </w:r>
      <w:r w:rsidRPr="00F10B4F">
        <w:tab/>
        <w:t xml:space="preserve">include the </w:t>
      </w:r>
      <w:r w:rsidRPr="00F10B4F">
        <w:rPr>
          <w:lang w:eastAsia="zh-CN"/>
        </w:rPr>
        <w:t>transmission resource pools</w:t>
      </w:r>
      <w:r w:rsidRPr="00F10B4F">
        <w:t xml:space="preserve"> included in the </w:t>
      </w:r>
      <w:r w:rsidRPr="00F10B4F">
        <w:rPr>
          <w:i/>
          <w:lang w:eastAsia="zh-CN"/>
        </w:rPr>
        <w:t>pool</w:t>
      </w:r>
      <w:r w:rsidRPr="00F10B4F">
        <w:rPr>
          <w:i/>
        </w:rPr>
        <w:t>sTriggeredList</w:t>
      </w:r>
      <w:r w:rsidRPr="00F10B4F">
        <w:t xml:space="preserve"> as defined within the </w:t>
      </w:r>
      <w:r w:rsidRPr="00F10B4F">
        <w:rPr>
          <w:i/>
        </w:rPr>
        <w:t>VarMeasReportList</w:t>
      </w:r>
      <w:r w:rsidRPr="00F10B4F">
        <w:t xml:space="preserve"> for this </w:t>
      </w:r>
      <w:r w:rsidRPr="00F10B4F">
        <w:rPr>
          <w:i/>
        </w:rPr>
        <w:t>measId</w:t>
      </w:r>
      <w:r w:rsidRPr="00F10B4F">
        <w:t>;</w:t>
      </w:r>
    </w:p>
    <w:p w14:paraId="470D4FF5" w14:textId="77777777" w:rsidR="00394471" w:rsidRPr="00F10B4F" w:rsidRDefault="00394471" w:rsidP="00394471">
      <w:pPr>
        <w:pStyle w:val="B3"/>
        <w:rPr>
          <w:lang w:eastAsia="ko-KR"/>
        </w:rPr>
      </w:pPr>
      <w:r w:rsidRPr="00F10B4F">
        <w:t>3&gt;</w:t>
      </w:r>
      <w:r w:rsidRPr="00F10B4F">
        <w:tab/>
      </w:r>
      <w:r w:rsidRPr="00F10B4F">
        <w:rPr>
          <w:lang w:eastAsia="ko-KR"/>
        </w:rPr>
        <w:t>else:</w:t>
      </w:r>
    </w:p>
    <w:p w14:paraId="64C145CA" w14:textId="77777777" w:rsidR="00394471" w:rsidRPr="00F10B4F" w:rsidRDefault="00394471" w:rsidP="00394471">
      <w:pPr>
        <w:pStyle w:val="B4"/>
        <w:rPr>
          <w:lang w:eastAsia="ko-KR"/>
        </w:rPr>
      </w:pPr>
      <w:r w:rsidRPr="00F10B4F">
        <w:rPr>
          <w:lang w:eastAsia="ko-KR"/>
        </w:rPr>
        <w:t>4&gt;</w:t>
      </w:r>
      <w:r w:rsidRPr="00F10B4F">
        <w:rPr>
          <w:lang w:eastAsia="ko-KR"/>
        </w:rPr>
        <w:tab/>
        <w:t xml:space="preserve">include the applicable </w:t>
      </w:r>
      <w:r w:rsidRPr="00F10B4F">
        <w:rPr>
          <w:lang w:eastAsia="zh-CN"/>
        </w:rPr>
        <w:t>transmission resource pools</w:t>
      </w:r>
      <w:r w:rsidRPr="00F10B4F">
        <w:rPr>
          <w:lang w:eastAsia="ko-KR"/>
        </w:rPr>
        <w:t xml:space="preserve"> </w:t>
      </w:r>
      <w:r w:rsidRPr="00F10B4F">
        <w:t>for which the new measurement results became available since the last periodical reporting or since the measurement was initiated or reset</w:t>
      </w:r>
      <w:r w:rsidRPr="00F10B4F">
        <w:rPr>
          <w:lang w:eastAsia="ko-KR"/>
        </w:rPr>
        <w:t>;</w:t>
      </w:r>
    </w:p>
    <w:p w14:paraId="659F43C7" w14:textId="79843F8C" w:rsidR="00394471" w:rsidRPr="00F10B4F" w:rsidRDefault="00394471" w:rsidP="00394471">
      <w:pPr>
        <w:pStyle w:val="B3"/>
      </w:pPr>
      <w:r w:rsidRPr="00F10B4F">
        <w:rPr>
          <w:lang w:eastAsia="ko-KR"/>
        </w:rPr>
        <w:t>3&gt;</w:t>
      </w:r>
      <w:r w:rsidRPr="00F10B4F">
        <w:rPr>
          <w:lang w:eastAsia="ko-KR"/>
        </w:rPr>
        <w:tab/>
        <w:t xml:space="preserve">if the corresponding </w:t>
      </w:r>
      <w:r w:rsidRPr="00F10B4F">
        <w:rPr>
          <w:i/>
          <w:lang w:eastAsia="ko-KR"/>
        </w:rPr>
        <w:t>measObject</w:t>
      </w:r>
      <w:r w:rsidRPr="00F10B4F">
        <w:rPr>
          <w:lang w:eastAsia="ko-KR"/>
        </w:rPr>
        <w:t xml:space="preserve"> concerns NR sidelink communication</w:t>
      </w:r>
      <w:r w:rsidR="00BD7E37" w:rsidRPr="00F10B4F">
        <w:rPr>
          <w:lang w:eastAsia="ko-KR"/>
        </w:rPr>
        <w:t>/discovery</w:t>
      </w:r>
      <w:r w:rsidRPr="00F10B4F">
        <w:rPr>
          <w:lang w:eastAsia="ko-KR"/>
        </w:rPr>
        <w:t xml:space="preserve">, then </w:t>
      </w:r>
      <w:r w:rsidRPr="00F10B4F">
        <w:t xml:space="preserve">for each </w:t>
      </w:r>
      <w:r w:rsidRPr="00F10B4F">
        <w:rPr>
          <w:lang w:eastAsia="ko-KR"/>
        </w:rPr>
        <w:t>transmission</w:t>
      </w:r>
      <w:r w:rsidRPr="00F10B4F">
        <w:rPr>
          <w:lang w:eastAsia="zh-CN"/>
        </w:rPr>
        <w:t xml:space="preserve"> </w:t>
      </w:r>
      <w:r w:rsidRPr="00F10B4F">
        <w:t>resource pool to be reported:</w:t>
      </w:r>
    </w:p>
    <w:p w14:paraId="29F80AA0" w14:textId="77777777" w:rsidR="00394471" w:rsidRPr="00F10B4F" w:rsidRDefault="00394471" w:rsidP="00394471">
      <w:pPr>
        <w:pStyle w:val="B4"/>
      </w:pPr>
      <w:r w:rsidRPr="00F10B4F">
        <w:t>4&gt;</w:t>
      </w:r>
      <w:r w:rsidRPr="00F10B4F">
        <w:tab/>
      </w:r>
      <w:r w:rsidRPr="00F10B4F">
        <w:rPr>
          <w:lang w:eastAsia="zh-CN"/>
        </w:rPr>
        <w:t>set</w:t>
      </w:r>
      <w:r w:rsidRPr="00F10B4F">
        <w:t xml:space="preserve"> the </w:t>
      </w:r>
      <w:r w:rsidRPr="00F10B4F">
        <w:rPr>
          <w:i/>
        </w:rPr>
        <w:t>sl-poolReportIdentity</w:t>
      </w:r>
      <w:r w:rsidRPr="00F10B4F">
        <w:t xml:space="preserve"> to the identity of this transmission resource pool;</w:t>
      </w:r>
    </w:p>
    <w:p w14:paraId="2BBC7418" w14:textId="77777777" w:rsidR="00394471" w:rsidRPr="00F10B4F" w:rsidRDefault="00394471" w:rsidP="00394471">
      <w:pPr>
        <w:pStyle w:val="B4"/>
      </w:pPr>
      <w:r w:rsidRPr="00F10B4F">
        <w:t>4&gt;</w:t>
      </w:r>
      <w:r w:rsidRPr="00F10B4F">
        <w:tab/>
        <w:t xml:space="preserve">set the </w:t>
      </w:r>
      <w:r w:rsidRPr="00F10B4F">
        <w:rPr>
          <w:i/>
        </w:rPr>
        <w:t xml:space="preserve">sl-CBR-ResultsNR </w:t>
      </w:r>
      <w:r w:rsidRPr="00F10B4F">
        <w:t>to</w:t>
      </w:r>
      <w:r w:rsidRPr="00F10B4F">
        <w:rPr>
          <w:lang w:eastAsia="zh-CN"/>
        </w:rPr>
        <w:t xml:space="preserve"> the CBR </w:t>
      </w:r>
      <w:r w:rsidRPr="00F10B4F">
        <w:t>measurement</w:t>
      </w:r>
      <w:r w:rsidRPr="00F10B4F">
        <w:rPr>
          <w:lang w:eastAsia="zh-CN"/>
        </w:rPr>
        <w:t xml:space="preserve"> results on PSSCH and PSCCH of this transmission resource pool provided by lower layers, if available</w:t>
      </w:r>
      <w:r w:rsidRPr="00F10B4F">
        <w:t>;</w:t>
      </w:r>
    </w:p>
    <w:p w14:paraId="77BE79A2" w14:textId="77777777" w:rsidR="00394471" w:rsidRPr="00F10B4F" w:rsidRDefault="00394471" w:rsidP="00394471">
      <w:pPr>
        <w:pStyle w:val="NO"/>
      </w:pPr>
      <w:r w:rsidRPr="00F10B4F">
        <w:t>NOTE 1:</w:t>
      </w:r>
      <w:r w:rsidRPr="00F10B4F">
        <w:tab/>
        <w:t>Void.</w:t>
      </w:r>
    </w:p>
    <w:p w14:paraId="614D2F8A" w14:textId="77777777" w:rsidR="00394471" w:rsidRPr="00F10B4F" w:rsidRDefault="00394471" w:rsidP="00394471">
      <w:pPr>
        <w:pStyle w:val="B1"/>
      </w:pPr>
      <w:r w:rsidRPr="00F10B4F">
        <w:t>1&gt;</w:t>
      </w:r>
      <w:r w:rsidRPr="00F10B4F">
        <w:tab/>
        <w:t>if there is at least one applicable CLI measurement resource to report:</w:t>
      </w:r>
    </w:p>
    <w:p w14:paraId="6925AC5A"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cli-EventTriggered</w:t>
      </w:r>
      <w:r w:rsidRPr="00F10B4F">
        <w:t xml:space="preserve"> or </w:t>
      </w:r>
      <w:r w:rsidRPr="00F10B4F">
        <w:rPr>
          <w:i/>
        </w:rPr>
        <w:t>cli-Periodical</w:t>
      </w:r>
      <w:r w:rsidRPr="00F10B4F">
        <w:t>:</w:t>
      </w:r>
    </w:p>
    <w:p w14:paraId="6551F620" w14:textId="77777777" w:rsidR="00394471" w:rsidRPr="00F10B4F" w:rsidRDefault="00394471" w:rsidP="00394471">
      <w:pPr>
        <w:pStyle w:val="B3"/>
      </w:pPr>
      <w:r w:rsidRPr="00F10B4F">
        <w:t>3&gt;</w:t>
      </w:r>
      <w:r w:rsidRPr="00F10B4F">
        <w:tab/>
        <w:t xml:space="preserve">set the </w:t>
      </w:r>
      <w:r w:rsidRPr="00F10B4F">
        <w:rPr>
          <w:i/>
        </w:rPr>
        <w:t>measResultCLI</w:t>
      </w:r>
      <w:r w:rsidRPr="00F10B4F">
        <w:t xml:space="preserve"> to include the most interfering SRS resources or most interfering CLI-RSSI resources up to </w:t>
      </w:r>
      <w:r w:rsidRPr="00F10B4F">
        <w:rPr>
          <w:i/>
        </w:rPr>
        <w:t>maxReportCLI</w:t>
      </w:r>
      <w:r w:rsidRPr="00F10B4F">
        <w:t xml:space="preserve"> in accordance with the following:</w:t>
      </w:r>
    </w:p>
    <w:p w14:paraId="145C0604" w14:textId="77777777" w:rsidR="00394471" w:rsidRPr="00F10B4F" w:rsidRDefault="00394471" w:rsidP="00394471">
      <w:pPr>
        <w:pStyle w:val="B4"/>
      </w:pPr>
      <w:r w:rsidRPr="00F10B4F">
        <w:t>4&gt;</w:t>
      </w:r>
      <w:r w:rsidRPr="00F10B4F">
        <w:tab/>
        <w:t xml:space="preserve">if the </w:t>
      </w:r>
      <w:r w:rsidRPr="00F10B4F">
        <w:rPr>
          <w:i/>
        </w:rPr>
        <w:t>reportType</w:t>
      </w:r>
      <w:r w:rsidRPr="00F10B4F">
        <w:t xml:space="preserve"> is set to </w:t>
      </w:r>
      <w:r w:rsidRPr="00F10B4F">
        <w:rPr>
          <w:i/>
        </w:rPr>
        <w:t>cli-EventTriggered</w:t>
      </w:r>
      <w:r w:rsidRPr="00F10B4F">
        <w:t>:</w:t>
      </w:r>
    </w:p>
    <w:p w14:paraId="295F7982" w14:textId="77777777" w:rsidR="00394471" w:rsidRPr="00F10B4F" w:rsidRDefault="00394471" w:rsidP="00394471">
      <w:pPr>
        <w:pStyle w:val="B5"/>
      </w:pPr>
      <w:r w:rsidRPr="00F10B4F">
        <w:t>5&gt;</w:t>
      </w:r>
      <w:r w:rsidRPr="00F10B4F">
        <w:tab/>
        <w:t xml:space="preserve">if trigger quantity is set to </w:t>
      </w:r>
      <w:r w:rsidRPr="00F10B4F">
        <w:rPr>
          <w:i/>
        </w:rPr>
        <w:t>srs-RSRP</w:t>
      </w:r>
      <w:r w:rsidRPr="00F10B4F">
        <w:t xml:space="preserve"> i.e. </w:t>
      </w:r>
      <w:r w:rsidRPr="00F10B4F">
        <w:rPr>
          <w:i/>
        </w:rPr>
        <w:t>i1-Threshold</w:t>
      </w:r>
      <w:r w:rsidRPr="00F10B4F">
        <w:t xml:space="preserve"> is set to </w:t>
      </w:r>
      <w:r w:rsidRPr="00F10B4F">
        <w:rPr>
          <w:i/>
        </w:rPr>
        <w:t>srs-RSRP</w:t>
      </w:r>
      <w:r w:rsidRPr="00F10B4F">
        <w:t>:</w:t>
      </w:r>
    </w:p>
    <w:p w14:paraId="4EC53097" w14:textId="77777777" w:rsidR="00394471" w:rsidRPr="00F10B4F" w:rsidRDefault="00394471" w:rsidP="00394471">
      <w:pPr>
        <w:pStyle w:val="B6"/>
        <w:rPr>
          <w:lang w:val="en-GB"/>
        </w:rPr>
      </w:pPr>
      <w:r w:rsidRPr="00F10B4F">
        <w:rPr>
          <w:lang w:val="en-GB"/>
        </w:rPr>
        <w:t>6&gt;</w:t>
      </w:r>
      <w:r w:rsidRPr="00F10B4F">
        <w:rPr>
          <w:lang w:val="en-GB"/>
        </w:rPr>
        <w:tab/>
        <w:t xml:space="preserve">include the SRS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DE5EBD1" w14:textId="77777777" w:rsidR="00394471" w:rsidRPr="00F10B4F" w:rsidRDefault="00394471" w:rsidP="00394471">
      <w:pPr>
        <w:pStyle w:val="B5"/>
      </w:pPr>
      <w:r w:rsidRPr="00F10B4F">
        <w:t>5&gt;</w:t>
      </w:r>
      <w:r w:rsidRPr="00F10B4F">
        <w:tab/>
        <w:t xml:space="preserve">if trigger quantity is set to </w:t>
      </w:r>
      <w:r w:rsidRPr="00F10B4F">
        <w:rPr>
          <w:i/>
        </w:rPr>
        <w:t>cli-RSSI</w:t>
      </w:r>
      <w:r w:rsidRPr="00F10B4F">
        <w:t xml:space="preserve"> i.e. </w:t>
      </w:r>
      <w:r w:rsidRPr="00F10B4F">
        <w:rPr>
          <w:i/>
        </w:rPr>
        <w:t xml:space="preserve">i1-Threshold </w:t>
      </w:r>
      <w:r w:rsidRPr="00F10B4F">
        <w:t xml:space="preserve">is set to </w:t>
      </w:r>
      <w:r w:rsidRPr="00F10B4F">
        <w:rPr>
          <w:i/>
        </w:rPr>
        <w:t>cli-RSSI</w:t>
      </w:r>
      <w:r w:rsidRPr="00F10B4F">
        <w:t>:</w:t>
      </w:r>
    </w:p>
    <w:p w14:paraId="78949E65" w14:textId="77777777" w:rsidR="00394471" w:rsidRPr="00F10B4F" w:rsidRDefault="00394471" w:rsidP="00394471">
      <w:pPr>
        <w:pStyle w:val="B6"/>
        <w:rPr>
          <w:lang w:val="en-GB"/>
        </w:rPr>
      </w:pPr>
      <w:r w:rsidRPr="00F10B4F">
        <w:rPr>
          <w:lang w:val="en-GB"/>
        </w:rPr>
        <w:t>6&gt;</w:t>
      </w:r>
      <w:r w:rsidRPr="00F10B4F">
        <w:rPr>
          <w:lang w:val="en-GB"/>
        </w:rPr>
        <w:tab/>
        <w:t xml:space="preserve">include the CLI-RSSI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88D7110" w14:textId="77777777" w:rsidR="00394471" w:rsidRPr="00F10B4F" w:rsidRDefault="00394471" w:rsidP="00394471">
      <w:pPr>
        <w:pStyle w:val="B4"/>
        <w:tabs>
          <w:tab w:val="left" w:pos="284"/>
          <w:tab w:val="left" w:pos="568"/>
          <w:tab w:val="left" w:pos="852"/>
          <w:tab w:val="left" w:pos="1136"/>
          <w:tab w:val="left" w:pos="1420"/>
          <w:tab w:val="left" w:pos="1704"/>
          <w:tab w:val="left" w:pos="4148"/>
        </w:tabs>
      </w:pPr>
      <w:r w:rsidRPr="00F10B4F">
        <w:t>4&gt;</w:t>
      </w:r>
      <w:r w:rsidRPr="00F10B4F">
        <w:tab/>
        <w:t>else:</w:t>
      </w:r>
    </w:p>
    <w:p w14:paraId="65377410" w14:textId="77777777" w:rsidR="00394471" w:rsidRPr="00F10B4F" w:rsidRDefault="00394471" w:rsidP="00394471">
      <w:pPr>
        <w:pStyle w:val="B5"/>
      </w:pPr>
      <w:r w:rsidRPr="00F10B4F">
        <w:t>5&gt;</w:t>
      </w:r>
      <w:r w:rsidRPr="00F10B4F">
        <w:tab/>
        <w:t xml:space="preserve">if </w:t>
      </w:r>
      <w:r w:rsidRPr="00F10B4F">
        <w:rPr>
          <w:i/>
        </w:rPr>
        <w:t>reportQuantityCLI</w:t>
      </w:r>
      <w:r w:rsidRPr="00F10B4F">
        <w:t xml:space="preserve"> is set to </w:t>
      </w:r>
      <w:r w:rsidRPr="00F10B4F">
        <w:rPr>
          <w:i/>
        </w:rPr>
        <w:t>srs-rsrp</w:t>
      </w:r>
      <w:r w:rsidRPr="00F10B4F">
        <w:t>:</w:t>
      </w:r>
    </w:p>
    <w:p w14:paraId="1B6C7064" w14:textId="77777777" w:rsidR="00394471" w:rsidRPr="00F10B4F" w:rsidRDefault="00394471" w:rsidP="00394471">
      <w:pPr>
        <w:pStyle w:val="B6"/>
        <w:rPr>
          <w:lang w:val="en-GB"/>
        </w:rPr>
      </w:pPr>
      <w:r w:rsidRPr="00F10B4F">
        <w:rPr>
          <w:lang w:val="en-GB"/>
        </w:rPr>
        <w:t>6&gt;</w:t>
      </w:r>
      <w:r w:rsidRPr="00F10B4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F10B4F" w:rsidRDefault="00394471" w:rsidP="00394471">
      <w:pPr>
        <w:pStyle w:val="B5"/>
      </w:pPr>
      <w:r w:rsidRPr="00F10B4F">
        <w:t>5&gt;</w:t>
      </w:r>
      <w:r w:rsidRPr="00F10B4F">
        <w:tab/>
        <w:t>else:</w:t>
      </w:r>
    </w:p>
    <w:p w14:paraId="3ADC6769" w14:textId="77777777" w:rsidR="00394471" w:rsidRPr="00F10B4F" w:rsidRDefault="00394471" w:rsidP="00394471">
      <w:pPr>
        <w:pStyle w:val="B6"/>
        <w:rPr>
          <w:lang w:val="en-GB"/>
        </w:rPr>
      </w:pPr>
      <w:r w:rsidRPr="00F10B4F">
        <w:rPr>
          <w:lang w:val="en-GB"/>
        </w:rPr>
        <w:t>6&gt;</w:t>
      </w:r>
      <w:r w:rsidRPr="00F10B4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F10B4F" w:rsidRDefault="00394471" w:rsidP="00394471">
      <w:pPr>
        <w:pStyle w:val="B4"/>
      </w:pPr>
      <w:r w:rsidRPr="00F10B4F">
        <w:t>4&gt;</w:t>
      </w:r>
      <w:r w:rsidRPr="00F10B4F">
        <w:tab/>
        <w:t xml:space="preserve">for each SRS resource that is included in the </w:t>
      </w:r>
      <w:r w:rsidRPr="00F10B4F">
        <w:rPr>
          <w:i/>
        </w:rPr>
        <w:t>measResultCLI</w:t>
      </w:r>
      <w:r w:rsidRPr="00F10B4F">
        <w:t>:</w:t>
      </w:r>
    </w:p>
    <w:p w14:paraId="7718DFC4" w14:textId="77777777" w:rsidR="00394471" w:rsidRPr="00F10B4F" w:rsidRDefault="00394471" w:rsidP="00394471">
      <w:pPr>
        <w:pStyle w:val="B5"/>
      </w:pPr>
      <w:r w:rsidRPr="00F10B4F">
        <w:t>5&gt;</w:t>
      </w:r>
      <w:r w:rsidRPr="00F10B4F">
        <w:tab/>
        <w:t xml:space="preserve">include the </w:t>
      </w:r>
      <w:r w:rsidRPr="00F10B4F">
        <w:rPr>
          <w:i/>
        </w:rPr>
        <w:t>srs-ResourceId</w:t>
      </w:r>
      <w:r w:rsidRPr="00F10B4F">
        <w:t>;</w:t>
      </w:r>
    </w:p>
    <w:p w14:paraId="104D48B5" w14:textId="77777777" w:rsidR="00394471" w:rsidRPr="00F10B4F" w:rsidRDefault="00394471" w:rsidP="00394471">
      <w:pPr>
        <w:pStyle w:val="B5"/>
      </w:pPr>
      <w:r w:rsidRPr="00F10B4F">
        <w:lastRenderedPageBreak/>
        <w:t>5&gt;</w:t>
      </w:r>
      <w:r w:rsidRPr="00F10B4F">
        <w:tab/>
        <w:t xml:space="preserve">set </w:t>
      </w:r>
      <w:r w:rsidRPr="00F10B4F">
        <w:rPr>
          <w:i/>
        </w:rPr>
        <w:t>srs-RSRP-Result</w:t>
      </w:r>
      <w:r w:rsidRPr="00F10B4F">
        <w:t xml:space="preserve"> to include the layer 3 filtered measured results in decreasing order, i.e. the most interfering SRS resource is included first;</w:t>
      </w:r>
    </w:p>
    <w:p w14:paraId="7FEB0DCF" w14:textId="77777777" w:rsidR="00394471" w:rsidRPr="00F10B4F" w:rsidRDefault="00394471" w:rsidP="00394471">
      <w:pPr>
        <w:pStyle w:val="B4"/>
      </w:pPr>
      <w:r w:rsidRPr="00F10B4F">
        <w:t>4&gt;</w:t>
      </w:r>
      <w:r w:rsidRPr="00F10B4F">
        <w:tab/>
        <w:t xml:space="preserve">for each CLI-RSSI resource that is included in the </w:t>
      </w:r>
      <w:r w:rsidRPr="00F10B4F">
        <w:rPr>
          <w:i/>
        </w:rPr>
        <w:t>measResultCLI</w:t>
      </w:r>
      <w:r w:rsidRPr="00F10B4F">
        <w:t>:</w:t>
      </w:r>
    </w:p>
    <w:p w14:paraId="777DB808" w14:textId="77777777" w:rsidR="00394471" w:rsidRPr="00F10B4F" w:rsidRDefault="00394471" w:rsidP="00394471">
      <w:pPr>
        <w:pStyle w:val="B5"/>
      </w:pPr>
      <w:r w:rsidRPr="00F10B4F">
        <w:t>5&gt;</w:t>
      </w:r>
      <w:r w:rsidRPr="00F10B4F">
        <w:tab/>
        <w:t xml:space="preserve">include the </w:t>
      </w:r>
      <w:r w:rsidRPr="00F10B4F">
        <w:rPr>
          <w:i/>
        </w:rPr>
        <w:t>rssi-ResourceId</w:t>
      </w:r>
      <w:r w:rsidRPr="00F10B4F">
        <w:t>;</w:t>
      </w:r>
    </w:p>
    <w:p w14:paraId="2D09F23C" w14:textId="77777777" w:rsidR="00394471" w:rsidRPr="00F10B4F" w:rsidRDefault="00394471" w:rsidP="00394471">
      <w:pPr>
        <w:pStyle w:val="B5"/>
      </w:pPr>
      <w:r w:rsidRPr="00F10B4F">
        <w:t>5&gt;</w:t>
      </w:r>
      <w:r w:rsidRPr="00F10B4F">
        <w:tab/>
        <w:t xml:space="preserve">set </w:t>
      </w:r>
      <w:r w:rsidRPr="00F10B4F">
        <w:rPr>
          <w:i/>
        </w:rPr>
        <w:t>cli-RSSI-Result</w:t>
      </w:r>
      <w:r w:rsidRPr="00F10B4F">
        <w:t xml:space="preserve"> to include the layer 3 filtered measured results in decreasing order, i.e. the most interfering CLI-RSSI resource is included first;</w:t>
      </w:r>
    </w:p>
    <w:p w14:paraId="39CB3FF3" w14:textId="77777777" w:rsidR="009322A6" w:rsidRPr="00F10B4F" w:rsidRDefault="009322A6" w:rsidP="009322A6">
      <w:pPr>
        <w:pStyle w:val="B1"/>
      </w:pPr>
      <w:r w:rsidRPr="00F10B4F">
        <w:t>1&gt;</w:t>
      </w:r>
      <w:r w:rsidRPr="00F10B4F">
        <w:tab/>
        <w:t>if there is at least one applicable UE Rx-Tx time difference measurement to report:</w:t>
      </w:r>
    </w:p>
    <w:p w14:paraId="45613281" w14:textId="1FBAC337" w:rsidR="009322A6" w:rsidRPr="00F10B4F" w:rsidRDefault="009322A6" w:rsidP="009322A6">
      <w:pPr>
        <w:pStyle w:val="B2"/>
      </w:pPr>
      <w:r w:rsidRPr="00F10B4F">
        <w:t>2&gt;</w:t>
      </w:r>
      <w:r w:rsidRPr="00F10B4F">
        <w:tab/>
        <w:t xml:space="preserve">set </w:t>
      </w:r>
      <w:r w:rsidRPr="00F10B4F">
        <w:rPr>
          <w:i/>
          <w:iCs/>
        </w:rPr>
        <w:t>measResultRxTxTimeDiff</w:t>
      </w:r>
      <w:r w:rsidRPr="00F10B4F">
        <w:t xml:space="preserve"> to the latest measurement result;</w:t>
      </w:r>
    </w:p>
    <w:p w14:paraId="719EADDA" w14:textId="77777777" w:rsidR="00394471" w:rsidRPr="00F10B4F" w:rsidRDefault="00394471" w:rsidP="00394471">
      <w:pPr>
        <w:pStyle w:val="B1"/>
      </w:pPr>
      <w:r w:rsidRPr="00F10B4F">
        <w:t>1&gt;</w:t>
      </w:r>
      <w:r w:rsidRPr="00F10B4F">
        <w:tab/>
        <w:t xml:space="preserve">increment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by 1;</w:t>
      </w:r>
    </w:p>
    <w:p w14:paraId="6F807E07" w14:textId="77777777" w:rsidR="00394471" w:rsidRPr="00F10B4F" w:rsidRDefault="00394471" w:rsidP="00394471">
      <w:pPr>
        <w:pStyle w:val="B1"/>
      </w:pPr>
      <w:r w:rsidRPr="00F10B4F">
        <w:t>1&gt;</w:t>
      </w:r>
      <w:r w:rsidRPr="00F10B4F">
        <w:tab/>
        <w:t>stop the periodical reporting timer, if running;</w:t>
      </w:r>
    </w:p>
    <w:p w14:paraId="2F6FB9DF" w14:textId="77777777" w:rsidR="00394471" w:rsidRPr="00F10B4F" w:rsidRDefault="00394471" w:rsidP="00394471">
      <w:pPr>
        <w:pStyle w:val="B1"/>
      </w:pPr>
      <w:r w:rsidRPr="00F10B4F">
        <w:t>1&gt;</w:t>
      </w:r>
      <w:r w:rsidRPr="00F10B4F">
        <w:tab/>
        <w:t xml:space="preserve">if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the </w:t>
      </w:r>
      <w:r w:rsidRPr="00F10B4F">
        <w:rPr>
          <w:i/>
        </w:rPr>
        <w:t>reportAmount</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6C3A6611" w14:textId="77777777" w:rsidR="00394471" w:rsidRPr="00F10B4F" w:rsidRDefault="00394471" w:rsidP="00394471">
      <w:pPr>
        <w:pStyle w:val="B2"/>
      </w:pPr>
      <w:r w:rsidRPr="00F10B4F">
        <w:t>2&gt;</w:t>
      </w:r>
      <w:r w:rsidRPr="00F10B4F">
        <w:tab/>
        <w:t xml:space="preserve">start the periodical reporting timer with the value of </w:t>
      </w:r>
      <w:r w:rsidRPr="00F10B4F">
        <w:rPr>
          <w:i/>
        </w:rPr>
        <w:t>reportInterval</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176A9403" w14:textId="77777777" w:rsidR="00394471" w:rsidRPr="00F10B4F" w:rsidRDefault="00394471" w:rsidP="00394471">
      <w:pPr>
        <w:pStyle w:val="B1"/>
      </w:pPr>
      <w:r w:rsidRPr="00F10B4F">
        <w:t>1&gt;</w:t>
      </w:r>
      <w:r w:rsidRPr="00F10B4F">
        <w:tab/>
        <w:t>else:</w:t>
      </w:r>
    </w:p>
    <w:p w14:paraId="6EBCF80D" w14:textId="4F6D1FE8"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 xml:space="preserve">periodical </w:t>
      </w:r>
      <w:r w:rsidRPr="00F10B4F">
        <w:t xml:space="preserve">or </w:t>
      </w:r>
      <w:r w:rsidRPr="00F10B4F">
        <w:rPr>
          <w:i/>
        </w:rPr>
        <w:t>cli-Periodical</w:t>
      </w:r>
      <w:r w:rsidR="009322A6" w:rsidRPr="00F10B4F">
        <w:rPr>
          <w:iCs/>
        </w:rPr>
        <w:t xml:space="preserve"> or</w:t>
      </w:r>
      <w:r w:rsidR="009322A6" w:rsidRPr="00F10B4F">
        <w:rPr>
          <w:i/>
        </w:rPr>
        <w:t xml:space="preserve"> rxTxPeriodical</w:t>
      </w:r>
      <w:r w:rsidRPr="00F10B4F">
        <w:t>:</w:t>
      </w:r>
    </w:p>
    <w:p w14:paraId="6284F711" w14:textId="77777777" w:rsidR="00394471" w:rsidRPr="00F10B4F" w:rsidRDefault="00394471" w:rsidP="00394471">
      <w:pPr>
        <w:pStyle w:val="B3"/>
      </w:pPr>
      <w:r w:rsidRPr="00F10B4F">
        <w:t>3&gt;</w:t>
      </w:r>
      <w:r w:rsidRPr="00F10B4F">
        <w:tab/>
        <w:t xml:space="preserve">remove the entry within the </w:t>
      </w:r>
      <w:r w:rsidRPr="00F10B4F">
        <w:rPr>
          <w:i/>
        </w:rPr>
        <w:t>VarMeasReportList</w:t>
      </w:r>
      <w:r w:rsidRPr="00F10B4F">
        <w:t xml:space="preserve"> for this </w:t>
      </w:r>
      <w:r w:rsidRPr="00F10B4F">
        <w:rPr>
          <w:i/>
        </w:rPr>
        <w:t>measId</w:t>
      </w:r>
      <w:r w:rsidRPr="00F10B4F">
        <w:t>;</w:t>
      </w:r>
    </w:p>
    <w:p w14:paraId="22073A31" w14:textId="77777777" w:rsidR="00394471" w:rsidRPr="00F10B4F" w:rsidRDefault="00394471" w:rsidP="00394471">
      <w:pPr>
        <w:pStyle w:val="B3"/>
      </w:pPr>
      <w:r w:rsidRPr="00F10B4F">
        <w:t>3&gt;</w:t>
      </w:r>
      <w:r w:rsidRPr="00F10B4F">
        <w:tab/>
        <w:t xml:space="preserve">remove this </w:t>
      </w:r>
      <w:r w:rsidRPr="00F10B4F">
        <w:rPr>
          <w:i/>
        </w:rPr>
        <w:t>measId</w:t>
      </w:r>
      <w:r w:rsidRPr="00F10B4F">
        <w:t xml:space="preserve"> from the </w:t>
      </w:r>
      <w:r w:rsidRPr="00F10B4F">
        <w:rPr>
          <w:i/>
        </w:rPr>
        <w:t>measIdList</w:t>
      </w:r>
      <w:r w:rsidRPr="00F10B4F">
        <w:t xml:space="preserve"> within </w:t>
      </w:r>
      <w:r w:rsidRPr="00F10B4F">
        <w:rPr>
          <w:i/>
        </w:rPr>
        <w:t>VarMeasConfig</w:t>
      </w:r>
      <w:r w:rsidRPr="00F10B4F">
        <w:t>;</w:t>
      </w:r>
    </w:p>
    <w:p w14:paraId="0A503CAD" w14:textId="77777777" w:rsidR="00394471" w:rsidRPr="00F10B4F" w:rsidRDefault="00394471" w:rsidP="00394471">
      <w:pPr>
        <w:pStyle w:val="B1"/>
        <w:rPr>
          <w:rFonts w:eastAsia="宋体"/>
        </w:rPr>
      </w:pPr>
      <w:r w:rsidRPr="00F10B4F">
        <w:rPr>
          <w:rFonts w:eastAsia="宋体"/>
        </w:rPr>
        <w:t>1&gt;</w:t>
      </w:r>
      <w:r w:rsidRPr="00F10B4F">
        <w:rPr>
          <w:rFonts w:eastAsia="宋体"/>
        </w:rPr>
        <w:tab/>
        <w:t xml:space="preserve">if the measurement reporting was configured by a </w:t>
      </w:r>
      <w:r w:rsidRPr="00F10B4F">
        <w:rPr>
          <w:rFonts w:eastAsia="宋体"/>
          <w:i/>
          <w:iCs/>
        </w:rPr>
        <w:t>sl-ConfigDedicatedNR</w:t>
      </w:r>
      <w:r w:rsidRPr="00F10B4F">
        <w:rPr>
          <w:rFonts w:eastAsia="宋体"/>
        </w:rPr>
        <w:t xml:space="preserve"> received within the </w:t>
      </w:r>
      <w:r w:rsidRPr="00F10B4F">
        <w:rPr>
          <w:rFonts w:eastAsia="宋体"/>
          <w:i/>
          <w:iCs/>
        </w:rPr>
        <w:t>RRCConnectionReconfiguration</w:t>
      </w:r>
      <w:r w:rsidRPr="00F10B4F">
        <w:rPr>
          <w:rFonts w:eastAsia="宋体"/>
        </w:rPr>
        <w:t>:</w:t>
      </w:r>
    </w:p>
    <w:p w14:paraId="43346847"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submit the </w:t>
      </w:r>
      <w:r w:rsidRPr="00F10B4F">
        <w:rPr>
          <w:rFonts w:eastAsia="宋体"/>
          <w:i/>
          <w:iCs/>
        </w:rPr>
        <w:t>MeasurementReport</w:t>
      </w:r>
      <w:r w:rsidRPr="00F10B4F">
        <w:rPr>
          <w:rFonts w:eastAsia="宋体"/>
        </w:rPr>
        <w:t xml:space="preserve"> message to lower layers for transmission via SRB1, embedded in E-UTRA RRC message </w:t>
      </w:r>
      <w:r w:rsidRPr="00F10B4F">
        <w:rPr>
          <w:rFonts w:eastAsia="宋体"/>
          <w:i/>
          <w:iCs/>
        </w:rPr>
        <w:t>ULInformationTransferIRAT</w:t>
      </w:r>
      <w:r w:rsidRPr="00F10B4F">
        <w:rPr>
          <w:rFonts w:eastAsia="宋体"/>
        </w:rPr>
        <w:t xml:space="preserve"> as specified TS 36.331 [10], clause 5.6.28;</w:t>
      </w:r>
    </w:p>
    <w:p w14:paraId="4C9144CF" w14:textId="77777777" w:rsidR="00394471" w:rsidRPr="00F10B4F" w:rsidRDefault="00394471" w:rsidP="00394471">
      <w:pPr>
        <w:pStyle w:val="B1"/>
      </w:pPr>
      <w:r w:rsidRPr="00F10B4F">
        <w:t>1&gt;</w:t>
      </w:r>
      <w:r w:rsidRPr="00F10B4F">
        <w:tab/>
        <w:t>else if the UE is in (NG)EN-DC:</w:t>
      </w:r>
    </w:p>
    <w:p w14:paraId="7C098AF1" w14:textId="00C1E74C" w:rsidR="00394471" w:rsidRPr="00F10B4F" w:rsidRDefault="00394471" w:rsidP="00394471">
      <w:pPr>
        <w:pStyle w:val="B2"/>
      </w:pPr>
      <w:r w:rsidRPr="00F10B4F">
        <w:t>2&gt;</w:t>
      </w:r>
      <w:r w:rsidRPr="00F10B4F">
        <w:tab/>
        <w:t>if SRB3 is configured</w:t>
      </w:r>
      <w:r w:rsidR="00DB6B82" w:rsidRPr="00F10B4F">
        <w:t xml:space="preserve"> and the SCG is not deactivated</w:t>
      </w:r>
      <w:r w:rsidRPr="00F10B4F">
        <w:t>:</w:t>
      </w:r>
    </w:p>
    <w:p w14:paraId="15244646"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message via SRB3 to lower layers for transmission, upon which the procedure ends;</w:t>
      </w:r>
    </w:p>
    <w:p w14:paraId="2BA8B5AF" w14:textId="77777777" w:rsidR="00394471" w:rsidRPr="00F10B4F" w:rsidRDefault="00394471" w:rsidP="00394471">
      <w:pPr>
        <w:pStyle w:val="B2"/>
      </w:pPr>
      <w:r w:rsidRPr="00F10B4F">
        <w:t>2&gt;</w:t>
      </w:r>
      <w:r w:rsidRPr="00F10B4F">
        <w:tab/>
        <w:t>else:</w:t>
      </w:r>
    </w:p>
    <w:p w14:paraId="024ED4A4"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via E-UTRA embedded in E-UTRA RRC message </w:t>
      </w:r>
      <w:r w:rsidRPr="00F10B4F">
        <w:rPr>
          <w:i/>
        </w:rPr>
        <w:t xml:space="preserve">ULInformationTransferMRDC </w:t>
      </w:r>
      <w:r w:rsidRPr="00F10B4F">
        <w:t>as specified in TS 36.331 [10].</w:t>
      </w:r>
    </w:p>
    <w:p w14:paraId="254057CB" w14:textId="77777777" w:rsidR="00394471" w:rsidRPr="00F10B4F" w:rsidRDefault="00394471" w:rsidP="00394471">
      <w:pPr>
        <w:pStyle w:val="B1"/>
      </w:pPr>
      <w:r w:rsidRPr="00F10B4F">
        <w:t>1&gt;</w:t>
      </w:r>
      <w:r w:rsidRPr="00F10B4F">
        <w:tab/>
        <w:t>else if the UE is in NR-DC:</w:t>
      </w:r>
    </w:p>
    <w:p w14:paraId="3074D3C7" w14:textId="77777777" w:rsidR="00394471" w:rsidRPr="00F10B4F" w:rsidRDefault="00394471" w:rsidP="00394471">
      <w:pPr>
        <w:pStyle w:val="B2"/>
      </w:pPr>
      <w:r w:rsidRPr="00F10B4F">
        <w:lastRenderedPageBreak/>
        <w:t>2&gt;</w:t>
      </w:r>
      <w:r w:rsidRPr="00F10B4F">
        <w:tab/>
        <w:t>if the measurement configuration that triggered this measurement report is associated with the SCG:</w:t>
      </w:r>
    </w:p>
    <w:p w14:paraId="0CED3949" w14:textId="46CE08D6" w:rsidR="00394471" w:rsidRPr="00F10B4F" w:rsidRDefault="00394471" w:rsidP="00394471">
      <w:pPr>
        <w:pStyle w:val="B3"/>
      </w:pPr>
      <w:r w:rsidRPr="00F10B4F">
        <w:t>3&gt;</w:t>
      </w:r>
      <w:r w:rsidRPr="00F10B4F">
        <w:tab/>
        <w:t>if SRB3 is configured</w:t>
      </w:r>
      <w:r w:rsidR="00DB6B82" w:rsidRPr="00F10B4F">
        <w:t xml:space="preserve"> and the SCG is not deactivated</w:t>
      </w:r>
      <w:r w:rsidRPr="00F10B4F">
        <w:t>:</w:t>
      </w:r>
    </w:p>
    <w:p w14:paraId="03BB5DA5"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SRB3 to lower layers for transmission, upon which the procedure ends;</w:t>
      </w:r>
    </w:p>
    <w:p w14:paraId="4604384A" w14:textId="77777777" w:rsidR="00394471" w:rsidRPr="00F10B4F" w:rsidRDefault="00394471" w:rsidP="00394471">
      <w:pPr>
        <w:pStyle w:val="B3"/>
      </w:pPr>
      <w:r w:rsidRPr="00F10B4F">
        <w:t>3&gt;</w:t>
      </w:r>
      <w:r w:rsidRPr="00F10B4F">
        <w:tab/>
        <w:t>else:</w:t>
      </w:r>
    </w:p>
    <w:p w14:paraId="2AF05550"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SRB1 embedded in NR RRC message </w:t>
      </w:r>
      <w:r w:rsidRPr="00F10B4F">
        <w:rPr>
          <w:i/>
        </w:rPr>
        <w:t xml:space="preserve">ULInformationTransferMRDC </w:t>
      </w:r>
      <w:r w:rsidRPr="00F10B4F">
        <w:t>as specified in</w:t>
      </w:r>
      <w:r w:rsidRPr="00F10B4F">
        <w:rPr>
          <w:i/>
        </w:rPr>
        <w:t xml:space="preserve"> </w:t>
      </w:r>
      <w:r w:rsidRPr="00F10B4F">
        <w:t>5.7.2a.3;</w:t>
      </w:r>
    </w:p>
    <w:p w14:paraId="61059D27" w14:textId="77777777" w:rsidR="00394471" w:rsidRPr="00F10B4F" w:rsidRDefault="00394471" w:rsidP="00394471">
      <w:pPr>
        <w:pStyle w:val="B2"/>
      </w:pPr>
      <w:r w:rsidRPr="00F10B4F">
        <w:t>2&gt;</w:t>
      </w:r>
      <w:r w:rsidRPr="00F10B4F">
        <w:tab/>
      </w:r>
      <w:r w:rsidRPr="00F10B4F">
        <w:rPr>
          <w:lang w:eastAsia="zh-CN"/>
        </w:rPr>
        <w:t>else</w:t>
      </w:r>
      <w:r w:rsidRPr="00F10B4F">
        <w:t>:</w:t>
      </w:r>
    </w:p>
    <w:p w14:paraId="2F6AB8C3"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w:t>
      </w:r>
      <w:r w:rsidRPr="00F10B4F">
        <w:rPr>
          <w:lang w:eastAsia="zh-CN"/>
        </w:rPr>
        <w:t xml:space="preserve">via SRB1 </w:t>
      </w:r>
      <w:r w:rsidRPr="00F10B4F">
        <w:t>to lower layers for transmission, upon which the procedure ends;</w:t>
      </w:r>
    </w:p>
    <w:p w14:paraId="2C3ED148" w14:textId="77777777" w:rsidR="00394471" w:rsidRPr="00F10B4F" w:rsidRDefault="00394471" w:rsidP="00394471">
      <w:pPr>
        <w:pStyle w:val="B1"/>
      </w:pPr>
      <w:r w:rsidRPr="00F10B4F">
        <w:t>1&gt;</w:t>
      </w:r>
      <w:r w:rsidRPr="00F10B4F">
        <w:tab/>
        <w:t>else:</w:t>
      </w:r>
    </w:p>
    <w:p w14:paraId="00EF72BA" w14:textId="77777777" w:rsidR="00394471" w:rsidRPr="00F10B4F" w:rsidRDefault="00394471" w:rsidP="00394471">
      <w:pPr>
        <w:pStyle w:val="B2"/>
        <w:rPr>
          <w:i/>
        </w:rPr>
      </w:pPr>
      <w:r w:rsidRPr="00F10B4F">
        <w:t>2&gt;</w:t>
      </w:r>
      <w:r w:rsidRPr="00F10B4F">
        <w:tab/>
        <w:t xml:space="preserve">submit the </w:t>
      </w:r>
      <w:r w:rsidRPr="00F10B4F">
        <w:rPr>
          <w:i/>
        </w:rPr>
        <w:t>MeasurementReport</w:t>
      </w:r>
      <w:r w:rsidRPr="00F10B4F">
        <w:t xml:space="preserve"> message to lower layers for transmission, upon which the procedure ends.</w:t>
      </w:r>
    </w:p>
    <w:p w14:paraId="7D110C8E" w14:textId="77777777" w:rsidR="00394471" w:rsidRPr="00F10B4F" w:rsidRDefault="00394471" w:rsidP="00394471">
      <w:pPr>
        <w:pStyle w:val="Heading4"/>
      </w:pPr>
      <w:bookmarkStart w:id="440" w:name="_Toc60776902"/>
      <w:bookmarkStart w:id="441" w:name="_Toc131064567"/>
      <w:r w:rsidRPr="00F10B4F">
        <w:t>5.5.5.2</w:t>
      </w:r>
      <w:r w:rsidRPr="00F10B4F">
        <w:tab/>
        <w:t>Reporting of beam measurement information</w:t>
      </w:r>
      <w:bookmarkEnd w:id="440"/>
      <w:bookmarkEnd w:id="441"/>
    </w:p>
    <w:p w14:paraId="121B8C44" w14:textId="77777777" w:rsidR="00394471" w:rsidRPr="00F10B4F" w:rsidRDefault="00394471" w:rsidP="00394471">
      <w:r w:rsidRPr="00F10B4F">
        <w:t>For beam measurement information to be included in a measurement report the UE shall:</w:t>
      </w:r>
    </w:p>
    <w:p w14:paraId="45E0C247"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eventTriggered</w:t>
      </w:r>
      <w:r w:rsidRPr="00F10B4F">
        <w:t>:</w:t>
      </w:r>
    </w:p>
    <w:p w14:paraId="5A89F2C3" w14:textId="77777777" w:rsidR="00394471" w:rsidRPr="00F10B4F" w:rsidRDefault="00394471" w:rsidP="00394471">
      <w:pPr>
        <w:pStyle w:val="B2"/>
      </w:pPr>
      <w:r w:rsidRPr="00F10B4F">
        <w:t>2&gt;</w:t>
      </w:r>
      <w:r w:rsidRPr="00F10B4F">
        <w:tab/>
        <w:t>consider the trigger quantity as the sorting quantity if available, otherwise RSRP as sorting quantity if available, otherwise RSRQ as sorting quantity if available, otherwise SINR as sorting quantity;</w:t>
      </w:r>
    </w:p>
    <w:p w14:paraId="7932FBED"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periodical</w:t>
      </w:r>
      <w:r w:rsidRPr="00F10B4F">
        <w:t>:</w:t>
      </w:r>
    </w:p>
    <w:p w14:paraId="33F7B22D" w14:textId="77777777" w:rsidR="00394471" w:rsidRPr="00F10B4F" w:rsidRDefault="00394471" w:rsidP="00394471">
      <w:pPr>
        <w:pStyle w:val="B2"/>
      </w:pPr>
      <w:r w:rsidRPr="00F10B4F">
        <w:t>2&gt;</w:t>
      </w:r>
      <w:r w:rsidRPr="00F10B4F">
        <w:tab/>
        <w:t xml:space="preserve">if a single reporting quantity is set to </w:t>
      </w:r>
      <w:r w:rsidRPr="00F10B4F">
        <w:rPr>
          <w:i/>
          <w:iCs/>
          <w:lang w:eastAsia="en-GB"/>
        </w:rPr>
        <w:t>true</w:t>
      </w:r>
      <w:r w:rsidRPr="00F10B4F">
        <w:t xml:space="preserve"> in </w:t>
      </w:r>
      <w:r w:rsidRPr="00F10B4F">
        <w:rPr>
          <w:i/>
        </w:rPr>
        <w:t>reportQuantityRS-Indexes</w:t>
      </w:r>
      <w:r w:rsidRPr="00F10B4F">
        <w:t>;</w:t>
      </w:r>
    </w:p>
    <w:p w14:paraId="407B4496" w14:textId="77777777" w:rsidR="00394471" w:rsidRPr="00F10B4F" w:rsidRDefault="00394471" w:rsidP="00394471">
      <w:pPr>
        <w:pStyle w:val="B3"/>
      </w:pPr>
      <w:r w:rsidRPr="00F10B4F">
        <w:t>3&gt;</w:t>
      </w:r>
      <w:r w:rsidRPr="00F10B4F">
        <w:tab/>
        <w:t>consider the configured single quantity as the sorting quantity;</w:t>
      </w:r>
    </w:p>
    <w:p w14:paraId="5402F8F8" w14:textId="77777777" w:rsidR="00394471" w:rsidRPr="00F10B4F" w:rsidRDefault="00394471" w:rsidP="00394471">
      <w:pPr>
        <w:pStyle w:val="B2"/>
      </w:pPr>
      <w:r w:rsidRPr="00F10B4F">
        <w:t>2&gt;</w:t>
      </w:r>
      <w:r w:rsidRPr="00F10B4F">
        <w:tab/>
        <w:t>else:</w:t>
      </w:r>
    </w:p>
    <w:p w14:paraId="11163111" w14:textId="77777777" w:rsidR="00394471" w:rsidRPr="00F10B4F" w:rsidRDefault="00394471" w:rsidP="00394471">
      <w:pPr>
        <w:pStyle w:val="B3"/>
      </w:pPr>
      <w:r w:rsidRPr="00F10B4F">
        <w:t>3&gt;</w:t>
      </w:r>
      <w:r w:rsidRPr="00F10B4F">
        <w:tab/>
        <w:t xml:space="preserve">if </w:t>
      </w:r>
      <w:r w:rsidRPr="00F10B4F">
        <w:rPr>
          <w:i/>
        </w:rPr>
        <w:t>rsrp</w:t>
      </w:r>
      <w:r w:rsidRPr="00F10B4F">
        <w:t xml:space="preserve"> is set to </w:t>
      </w:r>
      <w:r w:rsidRPr="00F10B4F">
        <w:rPr>
          <w:i/>
          <w:iCs/>
          <w:lang w:eastAsia="en-GB"/>
        </w:rPr>
        <w:t>true</w:t>
      </w:r>
      <w:r w:rsidRPr="00F10B4F">
        <w:t>;</w:t>
      </w:r>
    </w:p>
    <w:p w14:paraId="1B650D07" w14:textId="77777777" w:rsidR="00394471" w:rsidRPr="00F10B4F" w:rsidRDefault="00394471" w:rsidP="00394471">
      <w:pPr>
        <w:pStyle w:val="B4"/>
      </w:pPr>
      <w:r w:rsidRPr="00F10B4F">
        <w:t>4&gt;</w:t>
      </w:r>
      <w:r w:rsidRPr="00F10B4F">
        <w:tab/>
        <w:t>consider RSRP as the sorting quantity;</w:t>
      </w:r>
    </w:p>
    <w:p w14:paraId="0EB193B2" w14:textId="77777777" w:rsidR="00394471" w:rsidRPr="00F10B4F" w:rsidRDefault="00394471" w:rsidP="00394471">
      <w:pPr>
        <w:pStyle w:val="B3"/>
      </w:pPr>
      <w:r w:rsidRPr="00F10B4F">
        <w:t>3&gt;</w:t>
      </w:r>
      <w:r w:rsidRPr="00F10B4F">
        <w:tab/>
        <w:t>else:</w:t>
      </w:r>
    </w:p>
    <w:p w14:paraId="4D7BD873" w14:textId="77777777" w:rsidR="00394471" w:rsidRPr="00F10B4F" w:rsidRDefault="00394471" w:rsidP="00394471">
      <w:pPr>
        <w:pStyle w:val="B4"/>
      </w:pPr>
      <w:r w:rsidRPr="00F10B4F">
        <w:t>4&gt;</w:t>
      </w:r>
      <w:r w:rsidRPr="00F10B4F">
        <w:tab/>
        <w:t>consider RSRQ as the sorting quantity;</w:t>
      </w:r>
    </w:p>
    <w:p w14:paraId="232B83E1" w14:textId="77777777" w:rsidR="00394471" w:rsidRPr="00F10B4F" w:rsidRDefault="00394471" w:rsidP="00394471">
      <w:pPr>
        <w:pStyle w:val="B1"/>
      </w:pPr>
      <w:r w:rsidRPr="00F10B4F">
        <w:t>1&gt;</w:t>
      </w:r>
      <w:r w:rsidRPr="00F10B4F">
        <w:tab/>
        <w:t xml:space="preserve">set </w:t>
      </w:r>
      <w:r w:rsidRPr="00F10B4F">
        <w:rPr>
          <w:i/>
        </w:rPr>
        <w:t>rsIndexResults</w:t>
      </w:r>
      <w:r w:rsidRPr="00F10B4F">
        <w:t xml:space="preserve"> to include up to </w:t>
      </w:r>
      <w:r w:rsidRPr="00F10B4F">
        <w:rPr>
          <w:i/>
        </w:rPr>
        <w:t>maxNrofRS-IndexesToReport</w:t>
      </w:r>
      <w:r w:rsidRPr="00F10B4F">
        <w:t xml:space="preserve"> SS/PBCH block indexes or CSI-RS indexes in order of decreasing sorting quantity as follows:</w:t>
      </w:r>
    </w:p>
    <w:p w14:paraId="576F08E2" w14:textId="77777777" w:rsidR="00394471" w:rsidRPr="00F10B4F" w:rsidRDefault="00394471" w:rsidP="00394471">
      <w:pPr>
        <w:pStyle w:val="B2"/>
      </w:pPr>
      <w:r w:rsidRPr="00F10B4F">
        <w:t>2&gt;</w:t>
      </w:r>
      <w:r w:rsidRPr="00F10B4F">
        <w:tab/>
        <w:t>if the measurement information to be included is based on SS/PBCH block:</w:t>
      </w:r>
    </w:p>
    <w:p w14:paraId="59B49E24" w14:textId="77777777" w:rsidR="00394471" w:rsidRPr="00F10B4F" w:rsidRDefault="00394471" w:rsidP="00394471">
      <w:pPr>
        <w:pStyle w:val="B3"/>
      </w:pPr>
      <w:r w:rsidRPr="00F10B4F">
        <w:lastRenderedPageBreak/>
        <w:t>3&gt;</w:t>
      </w:r>
      <w:r w:rsidRPr="00F10B4F">
        <w:tab/>
        <w:t xml:space="preserve">include within </w:t>
      </w:r>
      <w:r w:rsidRPr="00F10B4F">
        <w:rPr>
          <w:i/>
        </w:rPr>
        <w:t>resultsSSB-Indexes</w:t>
      </w:r>
      <w:r w:rsidRPr="00F10B4F">
        <w:t xml:space="preserve"> the index associated to the best beam for that SS/PBCH block sorting quantity and if </w:t>
      </w:r>
      <w:r w:rsidRPr="00F10B4F">
        <w:rPr>
          <w:i/>
        </w:rPr>
        <w:t>absThreshSS-BlocksConsolidation</w:t>
      </w:r>
      <w:r w:rsidRPr="00F10B4F">
        <w:t xml:space="preserve"> 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absThreshSS-BlocksConsolidation</w:t>
      </w:r>
      <w:r w:rsidRPr="00F10B4F">
        <w:t>;</w:t>
      </w:r>
    </w:p>
    <w:p w14:paraId="0123B555" w14:textId="01B4C8AD"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SS/PBCH based measurement results for the quantities in </w:t>
      </w:r>
      <w:r w:rsidRPr="00F10B4F">
        <w:rPr>
          <w:i/>
        </w:rPr>
        <w:t>reportQuantityRS-Indexes</w:t>
      </w:r>
      <w:r w:rsidRPr="00F10B4F">
        <w:t xml:space="preserve"> for each SS/PBCH block index;</w:t>
      </w:r>
    </w:p>
    <w:p w14:paraId="51F020B8" w14:textId="77777777" w:rsidR="00394471" w:rsidRPr="00F10B4F" w:rsidRDefault="00394471" w:rsidP="00394471">
      <w:pPr>
        <w:pStyle w:val="B2"/>
      </w:pPr>
      <w:r w:rsidRPr="00F10B4F">
        <w:t>2&gt;</w:t>
      </w:r>
      <w:r w:rsidRPr="00F10B4F">
        <w:tab/>
        <w:t>else if the beam measurement information to be included is based on CSI-RS:</w:t>
      </w:r>
    </w:p>
    <w:p w14:paraId="04241E72" w14:textId="77777777" w:rsidR="00394471" w:rsidRPr="00F10B4F" w:rsidRDefault="00394471" w:rsidP="00394471">
      <w:pPr>
        <w:pStyle w:val="B3"/>
      </w:pPr>
      <w:r w:rsidRPr="00F10B4F">
        <w:t>3&gt;</w:t>
      </w:r>
      <w:r w:rsidRPr="00F10B4F">
        <w:tab/>
        <w:t xml:space="preserve">include within </w:t>
      </w:r>
      <w:r w:rsidRPr="00F10B4F">
        <w:rPr>
          <w:i/>
        </w:rPr>
        <w:t>resultsCSI-RS-Indexes</w:t>
      </w:r>
      <w:r w:rsidRPr="00F10B4F">
        <w:t xml:space="preserve"> the index associated to the best beam for that CSI-RS sorting quantity and, if </w:t>
      </w:r>
      <w:r w:rsidRPr="00F10B4F">
        <w:rPr>
          <w:i/>
        </w:rPr>
        <w:t xml:space="preserve">absThreshCSI-RS-Consolidation </w:t>
      </w:r>
      <w:r w:rsidRPr="00F10B4F">
        <w:t xml:space="preserve">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absThreshCSI-RS-Consolidation</w:t>
      </w:r>
      <w:r w:rsidRPr="00F10B4F">
        <w:t>;</w:t>
      </w:r>
    </w:p>
    <w:p w14:paraId="78B0B40F" w14:textId="799B3A53"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CSI-RS based measurement results for the quantities in </w:t>
      </w:r>
      <w:r w:rsidRPr="00F10B4F">
        <w:rPr>
          <w:i/>
        </w:rPr>
        <w:t>reportQuantityRS-Indexes</w:t>
      </w:r>
      <w:r w:rsidRPr="00F10B4F">
        <w:t xml:space="preserve"> for each CSI-RS index.</w:t>
      </w:r>
    </w:p>
    <w:p w14:paraId="2DF88994" w14:textId="77777777" w:rsidR="00394471" w:rsidRPr="00F10B4F" w:rsidRDefault="00394471" w:rsidP="00394471">
      <w:pPr>
        <w:pStyle w:val="Heading4"/>
      </w:pPr>
      <w:bookmarkStart w:id="442" w:name="_Toc60776903"/>
      <w:bookmarkStart w:id="443" w:name="_Toc131064568"/>
      <w:r w:rsidRPr="00F10B4F">
        <w:t>5.5.5.3</w:t>
      </w:r>
      <w:r w:rsidRPr="00F10B4F">
        <w:tab/>
        <w:t>Sorting of cell measurement results</w:t>
      </w:r>
      <w:bookmarkEnd w:id="442"/>
      <w:bookmarkEnd w:id="443"/>
    </w:p>
    <w:p w14:paraId="32C2BC6C" w14:textId="77777777" w:rsidR="00394471" w:rsidRPr="00F10B4F" w:rsidRDefault="00394471" w:rsidP="00394471">
      <w:r w:rsidRPr="00F10B4F">
        <w:t xml:space="preserve">The UE shall determine the sorting quantity according to parameters of the </w:t>
      </w:r>
      <w:r w:rsidRPr="00F10B4F">
        <w:rPr>
          <w:i/>
        </w:rPr>
        <w:t>reportConfig</w:t>
      </w:r>
      <w:r w:rsidRPr="00F10B4F">
        <w:t xml:space="preserve"> associated with the </w:t>
      </w:r>
      <w:r w:rsidRPr="00F10B4F">
        <w:rPr>
          <w:i/>
        </w:rPr>
        <w:t>measId</w:t>
      </w:r>
      <w:r w:rsidRPr="00F10B4F">
        <w:t xml:space="preserve"> that triggered the reporting:</w:t>
      </w:r>
    </w:p>
    <w:p w14:paraId="73C343E9"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eventTriggered</w:t>
      </w:r>
      <w:r w:rsidRPr="00F10B4F">
        <w:t>:</w:t>
      </w:r>
    </w:p>
    <w:p w14:paraId="25114931" w14:textId="77777777" w:rsidR="00394471" w:rsidRPr="00F10B4F" w:rsidRDefault="00394471" w:rsidP="00394471">
      <w:pPr>
        <w:pStyle w:val="B2"/>
      </w:pPr>
      <w:r w:rsidRPr="00F10B4F">
        <w:t>2&gt;</w:t>
      </w:r>
      <w:r w:rsidRPr="00F10B4F">
        <w:tab/>
        <w:t xml:space="preserve">for an NR cell, consider the quantity used in the </w:t>
      </w:r>
      <w:r w:rsidRPr="00F10B4F">
        <w:rPr>
          <w:i/>
        </w:rPr>
        <w:t>aN-Threshold</w:t>
      </w:r>
      <w:r w:rsidRPr="00F10B4F">
        <w:t xml:space="preserve"> (for </w:t>
      </w:r>
      <w:r w:rsidRPr="00F10B4F">
        <w:rPr>
          <w:i/>
        </w:rPr>
        <w:t>eventA1</w:t>
      </w:r>
      <w:r w:rsidRPr="00F10B4F">
        <w:t xml:space="preserve">, </w:t>
      </w:r>
      <w:r w:rsidRPr="00F10B4F">
        <w:rPr>
          <w:i/>
        </w:rPr>
        <w:t>eventA2</w:t>
      </w:r>
      <w:r w:rsidRPr="00F10B4F">
        <w:t xml:space="preserve"> and </w:t>
      </w:r>
      <w:r w:rsidRPr="00F10B4F">
        <w:rPr>
          <w:i/>
        </w:rPr>
        <w:t>eventA4</w:t>
      </w:r>
      <w:r w:rsidRPr="00F10B4F">
        <w:t xml:space="preserve">) or in the </w:t>
      </w:r>
      <w:r w:rsidRPr="00F10B4F">
        <w:rPr>
          <w:i/>
        </w:rPr>
        <w:t>a5-Threshold2</w:t>
      </w:r>
      <w:r w:rsidRPr="00F10B4F">
        <w:t xml:space="preserve"> (for </w:t>
      </w:r>
      <w:r w:rsidRPr="00F10B4F">
        <w:rPr>
          <w:i/>
        </w:rPr>
        <w:t>eventA5</w:t>
      </w:r>
      <w:r w:rsidRPr="00F10B4F">
        <w:t xml:space="preserve">) or in the </w:t>
      </w:r>
      <w:r w:rsidRPr="00F10B4F">
        <w:rPr>
          <w:i/>
        </w:rPr>
        <w:t>aN-Offset</w:t>
      </w:r>
      <w:r w:rsidRPr="00F10B4F">
        <w:t xml:space="preserve"> (for </w:t>
      </w:r>
      <w:r w:rsidRPr="00F10B4F">
        <w:rPr>
          <w:i/>
        </w:rPr>
        <w:t>eventA3</w:t>
      </w:r>
      <w:r w:rsidRPr="00F10B4F">
        <w:t xml:space="preserve"> and </w:t>
      </w:r>
      <w:r w:rsidRPr="00F10B4F">
        <w:rPr>
          <w:i/>
        </w:rPr>
        <w:t>eventA6</w:t>
      </w:r>
      <w:r w:rsidRPr="00F10B4F">
        <w:t>) as the sorting quantity;</w:t>
      </w:r>
    </w:p>
    <w:p w14:paraId="2331A6E8" w14:textId="77777777" w:rsidR="00394471" w:rsidRPr="00F10B4F" w:rsidRDefault="00394471" w:rsidP="00394471">
      <w:pPr>
        <w:pStyle w:val="B2"/>
      </w:pPr>
      <w:r w:rsidRPr="00F10B4F">
        <w:t>2&gt;</w:t>
      </w:r>
      <w:r w:rsidRPr="00F10B4F">
        <w:tab/>
        <w:t xml:space="preserve">for an E-UTRA cell, consider the quantity used in the </w:t>
      </w:r>
      <w:r w:rsidRPr="00F10B4F">
        <w:rPr>
          <w:i/>
        </w:rPr>
        <w:t>bN-ThresholdEUTRA</w:t>
      </w:r>
      <w:r w:rsidRPr="00F10B4F">
        <w:t xml:space="preserve"> as the sorting quantity;</w:t>
      </w:r>
    </w:p>
    <w:p w14:paraId="42DCDE69" w14:textId="77777777" w:rsidR="00394471" w:rsidRPr="00F10B4F" w:rsidRDefault="00394471" w:rsidP="00394471">
      <w:pPr>
        <w:pStyle w:val="B2"/>
      </w:pPr>
      <w:r w:rsidRPr="00F10B4F">
        <w:t>2&gt;</w:t>
      </w:r>
      <w:r w:rsidRPr="00F10B4F">
        <w:tab/>
        <w:t xml:space="preserve">for an UTRA-FDD cell, consider the quantity used in the </w:t>
      </w:r>
      <w:r w:rsidRPr="00F10B4F">
        <w:rPr>
          <w:i/>
        </w:rPr>
        <w:t xml:space="preserve">bN-ThresholdUTRA-FDD </w:t>
      </w:r>
      <w:r w:rsidRPr="00F10B4F">
        <w:t>as the sorting quantity;</w:t>
      </w:r>
    </w:p>
    <w:p w14:paraId="0909D4B3" w14:textId="2CB66D98" w:rsidR="00FE6611" w:rsidRPr="00F10B4F" w:rsidRDefault="00FE6611" w:rsidP="000830BB">
      <w:pPr>
        <w:pStyle w:val="B2"/>
        <w:rPr>
          <w:rFonts w:eastAsia="宋体"/>
          <w:lang w:eastAsia="en-US"/>
        </w:rPr>
      </w:pPr>
      <w:r w:rsidRPr="00F10B4F">
        <w:rPr>
          <w:rFonts w:eastAsia="宋体"/>
          <w:lang w:eastAsia="en-US"/>
        </w:rPr>
        <w:t>2&gt;</w:t>
      </w:r>
      <w:r w:rsidRPr="00F10B4F">
        <w:rPr>
          <w:rFonts w:eastAsia="宋体"/>
          <w:lang w:eastAsia="en-US"/>
        </w:rPr>
        <w:tab/>
        <w:t>for a candidate L2 U2N Relay UE, consider the y</w:t>
      </w:r>
      <w:r w:rsidRPr="00F10B4F">
        <w:rPr>
          <w:rFonts w:eastAsia="宋体"/>
          <w:i/>
          <w:lang w:eastAsia="en-US"/>
        </w:rPr>
        <w:t xml:space="preserve">N-Threshold2-Relay </w:t>
      </w:r>
      <w:r w:rsidRPr="00F10B4F">
        <w:rPr>
          <w:rFonts w:eastAsia="宋体"/>
          <w:lang w:eastAsia="en-US"/>
        </w:rPr>
        <w:t>as the sorting quantity;</w:t>
      </w:r>
    </w:p>
    <w:p w14:paraId="2E4D2A9A"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periodical</w:t>
      </w:r>
      <w:r w:rsidRPr="00F10B4F">
        <w:t>:</w:t>
      </w:r>
    </w:p>
    <w:p w14:paraId="61682238"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reportQuantityCell</w:t>
      </w:r>
      <w:r w:rsidRPr="00F10B4F">
        <w:t xml:space="preserve"> for an NR cell, and according to </w:t>
      </w:r>
      <w:r w:rsidRPr="00F10B4F">
        <w:rPr>
          <w:i/>
        </w:rPr>
        <w:t>reportQuantity</w:t>
      </w:r>
      <w:r w:rsidRPr="00F10B4F">
        <w:t xml:space="preserve"> for an E-UTRA cell, as below:</w:t>
      </w:r>
    </w:p>
    <w:p w14:paraId="72F5BB19" w14:textId="77777777" w:rsidR="00394471" w:rsidRPr="00F10B4F" w:rsidRDefault="00394471" w:rsidP="00394471">
      <w:pPr>
        <w:pStyle w:val="B3"/>
      </w:pPr>
      <w:r w:rsidRPr="00F10B4F">
        <w:t>3&gt;</w:t>
      </w:r>
      <w:r w:rsidRPr="00F10B4F">
        <w:tab/>
        <w:t xml:space="preserve">if a single quantity is set to </w:t>
      </w:r>
      <w:r w:rsidRPr="00F10B4F">
        <w:rPr>
          <w:i/>
          <w:iCs/>
          <w:lang w:eastAsia="en-GB"/>
        </w:rPr>
        <w:t>true</w:t>
      </w:r>
      <w:r w:rsidRPr="00F10B4F">
        <w:t>:</w:t>
      </w:r>
    </w:p>
    <w:p w14:paraId="5817987B" w14:textId="77777777" w:rsidR="00394471" w:rsidRPr="00F10B4F" w:rsidRDefault="00394471" w:rsidP="00394471">
      <w:pPr>
        <w:pStyle w:val="B4"/>
      </w:pPr>
      <w:r w:rsidRPr="00F10B4F">
        <w:t>4&gt;</w:t>
      </w:r>
      <w:r w:rsidRPr="00F10B4F">
        <w:tab/>
        <w:t>consider this quantity as the sorting quantity;</w:t>
      </w:r>
    </w:p>
    <w:p w14:paraId="1C417DD4" w14:textId="77777777" w:rsidR="00394471" w:rsidRPr="00F10B4F" w:rsidRDefault="00394471" w:rsidP="00394471">
      <w:pPr>
        <w:pStyle w:val="B3"/>
      </w:pPr>
      <w:r w:rsidRPr="00F10B4F">
        <w:t>3&gt;</w:t>
      </w:r>
      <w:r w:rsidRPr="00F10B4F">
        <w:tab/>
        <w:t>else:</w:t>
      </w:r>
    </w:p>
    <w:p w14:paraId="1784EB03" w14:textId="77777777" w:rsidR="00394471" w:rsidRPr="00F10B4F" w:rsidRDefault="00394471" w:rsidP="00394471">
      <w:pPr>
        <w:pStyle w:val="B4"/>
      </w:pPr>
      <w:r w:rsidRPr="00F10B4F">
        <w:t>4&gt;</w:t>
      </w:r>
      <w:r w:rsidRPr="00F10B4F">
        <w:tab/>
        <w:t xml:space="preserve">if </w:t>
      </w:r>
      <w:r w:rsidRPr="00F10B4F">
        <w:rPr>
          <w:i/>
        </w:rPr>
        <w:t>rsrp</w:t>
      </w:r>
      <w:r w:rsidRPr="00F10B4F">
        <w:t xml:space="preserve"> is set to </w:t>
      </w:r>
      <w:r w:rsidRPr="00F10B4F">
        <w:rPr>
          <w:i/>
          <w:iCs/>
          <w:lang w:eastAsia="en-GB"/>
        </w:rPr>
        <w:t>true</w:t>
      </w:r>
      <w:r w:rsidRPr="00F10B4F">
        <w:t>;</w:t>
      </w:r>
    </w:p>
    <w:p w14:paraId="61388005" w14:textId="77777777" w:rsidR="00394471" w:rsidRPr="00F10B4F" w:rsidRDefault="00394471" w:rsidP="00394471">
      <w:pPr>
        <w:pStyle w:val="B5"/>
      </w:pPr>
      <w:r w:rsidRPr="00F10B4F">
        <w:t>5&gt;</w:t>
      </w:r>
      <w:r w:rsidRPr="00F10B4F">
        <w:tab/>
        <w:t>consider RSRP as the sorting quantity;</w:t>
      </w:r>
    </w:p>
    <w:p w14:paraId="4F9426EB" w14:textId="77777777" w:rsidR="00394471" w:rsidRPr="00F10B4F" w:rsidRDefault="00394471" w:rsidP="00394471">
      <w:pPr>
        <w:pStyle w:val="B3"/>
      </w:pPr>
      <w:r w:rsidRPr="00F10B4F">
        <w:t>4&gt;</w:t>
      </w:r>
      <w:r w:rsidRPr="00F10B4F">
        <w:tab/>
        <w:t>else:</w:t>
      </w:r>
    </w:p>
    <w:p w14:paraId="01A5DCD1" w14:textId="77777777" w:rsidR="00394471" w:rsidRPr="00F10B4F" w:rsidRDefault="00394471" w:rsidP="00394471">
      <w:pPr>
        <w:pStyle w:val="B5"/>
      </w:pPr>
      <w:r w:rsidRPr="00F10B4F">
        <w:lastRenderedPageBreak/>
        <w:t>5&gt;</w:t>
      </w:r>
      <w:r w:rsidRPr="00F10B4F">
        <w:tab/>
        <w:t>consider RSRQ as the sorting quantity;</w:t>
      </w:r>
    </w:p>
    <w:p w14:paraId="5314F06D"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reportQuantityUTRA-FDD</w:t>
      </w:r>
      <w:r w:rsidRPr="00F10B4F">
        <w:t xml:space="preserve"> for UTRA-FDD cell, as below:</w:t>
      </w:r>
    </w:p>
    <w:p w14:paraId="65586FC5" w14:textId="77777777" w:rsidR="00394471" w:rsidRPr="00F10B4F" w:rsidRDefault="00394471" w:rsidP="00394471">
      <w:pPr>
        <w:pStyle w:val="B3"/>
      </w:pPr>
      <w:r w:rsidRPr="00F10B4F">
        <w:t>3&gt;</w:t>
      </w:r>
      <w:r w:rsidRPr="00F10B4F">
        <w:tab/>
        <w:t xml:space="preserve">if a single quantity is set to </w:t>
      </w:r>
      <w:r w:rsidRPr="00F10B4F">
        <w:rPr>
          <w:i/>
        </w:rPr>
        <w:t>true</w:t>
      </w:r>
      <w:r w:rsidRPr="00F10B4F">
        <w:t>:</w:t>
      </w:r>
    </w:p>
    <w:p w14:paraId="0CC4CCA2" w14:textId="77777777" w:rsidR="00394471" w:rsidRPr="00F10B4F" w:rsidRDefault="00394471" w:rsidP="00394471">
      <w:pPr>
        <w:pStyle w:val="B4"/>
      </w:pPr>
      <w:r w:rsidRPr="00F10B4F">
        <w:t>4&gt;</w:t>
      </w:r>
      <w:r w:rsidRPr="00F10B4F">
        <w:tab/>
        <w:t>consider this quantity as the sorting quantity;</w:t>
      </w:r>
    </w:p>
    <w:p w14:paraId="74EB2430" w14:textId="77777777" w:rsidR="00394471" w:rsidRPr="00F10B4F" w:rsidRDefault="00394471" w:rsidP="00394471">
      <w:pPr>
        <w:pStyle w:val="B3"/>
      </w:pPr>
      <w:r w:rsidRPr="00F10B4F">
        <w:t>3&gt;</w:t>
      </w:r>
      <w:r w:rsidRPr="00F10B4F">
        <w:tab/>
        <w:t>else:</w:t>
      </w:r>
    </w:p>
    <w:p w14:paraId="505BA508" w14:textId="77777777" w:rsidR="00FE6611" w:rsidRPr="00F10B4F" w:rsidRDefault="00394471" w:rsidP="000830BB">
      <w:pPr>
        <w:pStyle w:val="B4"/>
        <w:rPr>
          <w:rFonts w:eastAsia="宋体"/>
          <w:lang w:eastAsia="en-US"/>
        </w:rPr>
      </w:pPr>
      <w:r w:rsidRPr="00F10B4F">
        <w:t>4&gt;</w:t>
      </w:r>
      <w:r w:rsidRPr="00F10B4F">
        <w:tab/>
        <w:t>consider RSCP as the sorting quantity.</w:t>
      </w:r>
    </w:p>
    <w:p w14:paraId="7BD82E42" w14:textId="4C712FE9" w:rsidR="00394471" w:rsidRPr="00F10B4F" w:rsidRDefault="00FE6611" w:rsidP="000830BB">
      <w:pPr>
        <w:pStyle w:val="B2"/>
        <w:rPr>
          <w:rFonts w:eastAsia="宋体"/>
          <w:lang w:eastAsia="en-US"/>
        </w:rPr>
      </w:pPr>
      <w:r w:rsidRPr="00F10B4F">
        <w:rPr>
          <w:rFonts w:eastAsia="宋体"/>
          <w:lang w:eastAsia="en-US"/>
        </w:rPr>
        <w:t>2&gt;</w:t>
      </w:r>
      <w:r w:rsidRPr="00F10B4F">
        <w:rPr>
          <w:rFonts w:eastAsia="宋体"/>
          <w:lang w:eastAsia="en-US"/>
        </w:rPr>
        <w:tab/>
        <w:t xml:space="preserve">for a candidate L2 U2N Relay UE, consider the </w:t>
      </w:r>
      <w:r w:rsidRPr="00F10B4F">
        <w:rPr>
          <w:rFonts w:eastAsia="宋体"/>
          <w:i/>
          <w:lang w:eastAsia="en-US"/>
        </w:rPr>
        <w:t xml:space="preserve">reportQuantityRelay </w:t>
      </w:r>
      <w:r w:rsidRPr="00F10B4F">
        <w:rPr>
          <w:rFonts w:eastAsia="宋体"/>
          <w:lang w:eastAsia="en-US"/>
        </w:rPr>
        <w:t>as the sorting quantity;</w:t>
      </w:r>
    </w:p>
    <w:p w14:paraId="2F739EAD" w14:textId="77777777" w:rsidR="00394471" w:rsidRPr="00F10B4F" w:rsidRDefault="00394471" w:rsidP="00394471">
      <w:pPr>
        <w:pStyle w:val="Heading3"/>
      </w:pPr>
      <w:bookmarkStart w:id="444" w:name="_Toc60776904"/>
      <w:bookmarkStart w:id="445" w:name="_Toc131064569"/>
      <w:r w:rsidRPr="00F10B4F">
        <w:t>5.5.6</w:t>
      </w:r>
      <w:r w:rsidRPr="00F10B4F">
        <w:tab/>
        <w:t>Location measurement indication</w:t>
      </w:r>
      <w:bookmarkEnd w:id="444"/>
      <w:bookmarkEnd w:id="445"/>
    </w:p>
    <w:p w14:paraId="019B20B4" w14:textId="77777777" w:rsidR="00394471" w:rsidRPr="00F10B4F" w:rsidRDefault="00394471" w:rsidP="00394471">
      <w:pPr>
        <w:pStyle w:val="Heading4"/>
      </w:pPr>
      <w:bookmarkStart w:id="446" w:name="_Toc60776905"/>
      <w:bookmarkStart w:id="447" w:name="_Toc131064570"/>
      <w:r w:rsidRPr="00F10B4F">
        <w:t>5.5.6.1</w:t>
      </w:r>
      <w:r w:rsidRPr="00F10B4F">
        <w:tab/>
        <w:t>General</w:t>
      </w:r>
      <w:bookmarkEnd w:id="446"/>
      <w:bookmarkEnd w:id="447"/>
    </w:p>
    <w:p w14:paraId="3742424D" w14:textId="77777777" w:rsidR="00394471" w:rsidRPr="00F10B4F" w:rsidRDefault="00394471" w:rsidP="00394471">
      <w:pPr>
        <w:pStyle w:val="TH"/>
      </w:pPr>
      <w:r w:rsidRPr="00F10B4F">
        <w:rPr>
          <w:noProof/>
        </w:rPr>
        <w:object w:dxaOrig="4620" w:dyaOrig="1605" w14:anchorId="5CF5E3D5">
          <v:shape id="_x0000_i1045" type="#_x0000_t75" style="width:230.5pt;height:79.5pt" o:ole="">
            <v:imagedata r:id="rId55" o:title=""/>
          </v:shape>
          <o:OLEObject Type="Embed" ProgID="Mscgen.Chart" ShapeID="_x0000_i1045" DrawAspect="Content" ObjectID="_1749370355" r:id="rId56"/>
        </w:object>
      </w:r>
    </w:p>
    <w:p w14:paraId="03F6648F" w14:textId="77777777" w:rsidR="00394471" w:rsidRPr="00F10B4F" w:rsidRDefault="00394471" w:rsidP="00394471">
      <w:pPr>
        <w:pStyle w:val="TF"/>
      </w:pPr>
      <w:r w:rsidRPr="00F10B4F">
        <w:t>Figure 5.5.5.1-1: Location measurement indication</w:t>
      </w:r>
    </w:p>
    <w:p w14:paraId="1E7C8610" w14:textId="77777777" w:rsidR="00394471" w:rsidRPr="00F10B4F" w:rsidRDefault="00394471" w:rsidP="00394471">
      <w:r w:rsidRPr="00F10B4F">
        <w:t xml:space="preserve">The purpose of this procedure is to </w:t>
      </w:r>
      <w:r w:rsidRPr="00F10B4F">
        <w:rPr>
          <w:lang w:eastAsia="zh-CN"/>
        </w:rPr>
        <w:t>indicate to the network that the UE is going to start/stop location related measurements towards E-UTRA or NR (</w:t>
      </w:r>
      <w:r w:rsidRPr="00F10B4F">
        <w:rPr>
          <w:i/>
        </w:rPr>
        <w:t>eutra-RSTD, nr-RSTD, nr-UE-RxTxTimeDiff, nr-PRS-RSRP</w:t>
      </w:r>
      <w:r w:rsidRPr="00F10B4F">
        <w:rPr>
          <w:lang w:eastAsia="zh-CN"/>
        </w:rPr>
        <w:t>) which require measurement gaps or start/stop detection of subframe and slot timing towards E-UTRA (</w:t>
      </w:r>
      <w:r w:rsidRPr="00F10B4F">
        <w:rPr>
          <w:i/>
          <w:lang w:eastAsia="zh-CN"/>
        </w:rPr>
        <w:t xml:space="preserve">eutra-FineTimingDetection) </w:t>
      </w:r>
      <w:r w:rsidRPr="00F10B4F">
        <w:rPr>
          <w:lang w:eastAsia="zh-CN"/>
        </w:rPr>
        <w:t>which requires measurement gaps.</w:t>
      </w:r>
      <w:r w:rsidRPr="00F10B4F">
        <w:t xml:space="preserve"> UE shall initiate this procedure only after successful AS security activation.</w:t>
      </w:r>
    </w:p>
    <w:p w14:paraId="2A2FCB90" w14:textId="77777777" w:rsidR="00394471" w:rsidRPr="00F10B4F" w:rsidRDefault="00394471" w:rsidP="00394471">
      <w:pPr>
        <w:pStyle w:val="NO"/>
        <w:rPr>
          <w:lang w:eastAsia="zh-CN"/>
        </w:rPr>
      </w:pPr>
      <w:r w:rsidRPr="00F10B4F">
        <w:rPr>
          <w:lang w:eastAsia="zh-CN"/>
        </w:rPr>
        <w:t>NOTE:</w:t>
      </w:r>
      <w:r w:rsidRPr="00F10B4F">
        <w:rPr>
          <w:lang w:eastAsia="zh-CN"/>
        </w:rPr>
        <w:tab/>
      </w:r>
      <w:r w:rsidRPr="00F10B4F">
        <w:t>It is a network decision to configure the measurement gap.</w:t>
      </w:r>
    </w:p>
    <w:p w14:paraId="06A10C30" w14:textId="77777777" w:rsidR="00394471" w:rsidRPr="00F10B4F" w:rsidRDefault="00394471" w:rsidP="00394471">
      <w:pPr>
        <w:pStyle w:val="Heading4"/>
      </w:pPr>
      <w:bookmarkStart w:id="448" w:name="_Toc60776906"/>
      <w:bookmarkStart w:id="449" w:name="_Toc131064571"/>
      <w:r w:rsidRPr="00F10B4F">
        <w:t>5.5.6.2</w:t>
      </w:r>
      <w:r w:rsidRPr="00F10B4F">
        <w:tab/>
        <w:t>Initiation</w:t>
      </w:r>
      <w:bookmarkEnd w:id="448"/>
      <w:bookmarkEnd w:id="449"/>
    </w:p>
    <w:p w14:paraId="6B5D3BBE" w14:textId="77777777" w:rsidR="00394471" w:rsidRPr="00F10B4F" w:rsidRDefault="00394471" w:rsidP="00394471">
      <w:pPr>
        <w:rPr>
          <w:lang w:eastAsia="zh-CN"/>
        </w:rPr>
      </w:pPr>
      <w:r w:rsidRPr="00F10B4F">
        <w:rPr>
          <w:lang w:eastAsia="zh-CN"/>
        </w:rPr>
        <w:t>The UE shall:</w:t>
      </w:r>
    </w:p>
    <w:p w14:paraId="72C9CB9A" w14:textId="77777777" w:rsidR="00394471" w:rsidRPr="00F10B4F" w:rsidRDefault="00394471" w:rsidP="00394471">
      <w:pPr>
        <w:pStyle w:val="B1"/>
        <w:rPr>
          <w:lang w:eastAsia="zh-CN"/>
        </w:rPr>
      </w:pPr>
      <w:r w:rsidRPr="00F10B4F">
        <w:rPr>
          <w:lang w:eastAsia="zh-CN"/>
        </w:rPr>
        <w:t>1&gt;</w:t>
      </w:r>
      <w:r w:rsidRPr="00F10B4F">
        <w:tab/>
        <w:t xml:space="preserve">if and only if upper layers indicate to start </w:t>
      </w:r>
      <w:r w:rsidRPr="00F10B4F">
        <w:rPr>
          <w:lang w:eastAsia="zh-CN"/>
        </w:rPr>
        <w:t xml:space="preserve">performing </w:t>
      </w:r>
      <w:r w:rsidRPr="00F10B4F">
        <w:t>location measurements</w:t>
      </w:r>
      <w:r w:rsidRPr="00F10B4F">
        <w:rPr>
          <w:lang w:eastAsia="zh-CN"/>
        </w:rPr>
        <w:t xml:space="preserve"> towards E-UTRA or NR or start subframe and slot timing detection towards E-UTRA, and the UE requires measurement gaps for these operations while </w:t>
      </w:r>
      <w:r w:rsidRPr="00F10B4F">
        <w:t>measurement gaps are either not configured or not sufficient:</w:t>
      </w:r>
    </w:p>
    <w:p w14:paraId="2940E5B4" w14:textId="0D715959" w:rsidR="0064192E" w:rsidRPr="00F10B4F" w:rsidRDefault="0064192E" w:rsidP="0064192E">
      <w:pPr>
        <w:pStyle w:val="B2"/>
      </w:pPr>
      <w:r w:rsidRPr="00F10B4F">
        <w:t>2&gt;</w:t>
      </w:r>
      <w:r w:rsidRPr="00F10B4F">
        <w:tab/>
        <w:t xml:space="preserve">if preconfigured measurement gaps </w:t>
      </w:r>
      <w:r w:rsidR="00892680" w:rsidRPr="00F10B4F">
        <w:t xml:space="preserve">for positioning </w:t>
      </w:r>
      <w:r w:rsidR="009410A1" w:rsidRPr="00F10B4F">
        <w:rPr>
          <w:rFonts w:eastAsia="Malgun Gothic"/>
          <w:lang w:eastAsia="ko-KR"/>
        </w:rPr>
        <w:t xml:space="preserve">and </w:t>
      </w:r>
      <w:r w:rsidR="009410A1" w:rsidRPr="00F10B4F">
        <w:rPr>
          <w:rFonts w:eastAsia="Malgun Gothic"/>
          <w:i/>
          <w:iCs/>
          <w:lang w:eastAsia="ko-KR"/>
        </w:rPr>
        <w:t>posMG-Request</w:t>
      </w:r>
      <w:r w:rsidR="009410A1" w:rsidRPr="00F10B4F">
        <w:t xml:space="preserve"> </w:t>
      </w:r>
      <w:r w:rsidRPr="00F10B4F">
        <w:t>are configured and the UE considers that at least one of the preconfigured</w:t>
      </w:r>
      <w:r w:rsidR="00772E2E" w:rsidRPr="00F10B4F">
        <w:t xml:space="preserve"> measurement</w:t>
      </w:r>
      <w:r w:rsidRPr="00F10B4F">
        <w:t xml:space="preserve"> gaps </w:t>
      </w:r>
      <w:r w:rsidR="00892680" w:rsidRPr="00F10B4F">
        <w:t>for positioning is sufficient for the location measurement when activated</w:t>
      </w:r>
      <w:r w:rsidRPr="00F10B4F">
        <w:t>:</w:t>
      </w:r>
    </w:p>
    <w:p w14:paraId="05D38BED" w14:textId="08EDA8F1" w:rsidR="0064192E" w:rsidRPr="00F10B4F" w:rsidRDefault="0064192E" w:rsidP="0064192E">
      <w:pPr>
        <w:pStyle w:val="B3"/>
      </w:pPr>
      <w:r w:rsidRPr="00F10B4F">
        <w:lastRenderedPageBreak/>
        <w:t>3&gt;</w:t>
      </w:r>
      <w:r w:rsidRPr="00F10B4F">
        <w:tab/>
        <w:t>trigger the lower layers to initiate the measurement gap activation request using UL MAC CE as specified in TS 38.321 [</w:t>
      </w:r>
      <w:r w:rsidR="000D7C2E" w:rsidRPr="00F10B4F">
        <w:t>3</w:t>
      </w:r>
      <w:r w:rsidRPr="00F10B4F">
        <w:t>];</w:t>
      </w:r>
    </w:p>
    <w:p w14:paraId="1FABB1C8" w14:textId="77777777" w:rsidR="0064192E" w:rsidRPr="00F10B4F" w:rsidRDefault="0064192E" w:rsidP="0064192E">
      <w:pPr>
        <w:pStyle w:val="B2"/>
      </w:pPr>
      <w:r w:rsidRPr="00F10B4F">
        <w:t>2&gt; else:</w:t>
      </w:r>
    </w:p>
    <w:p w14:paraId="4294BC38" w14:textId="14DDA062" w:rsidR="00394471" w:rsidRPr="00F10B4F" w:rsidRDefault="0064192E" w:rsidP="000830BB">
      <w:pPr>
        <w:pStyle w:val="B3"/>
        <w:rPr>
          <w:lang w:eastAsia="zh-CN"/>
        </w:rPr>
      </w:pPr>
      <w:r w:rsidRPr="00F10B4F">
        <w:t>3</w:t>
      </w:r>
      <w:r w:rsidR="00394471" w:rsidRPr="00F10B4F">
        <w:t>&gt;</w:t>
      </w:r>
      <w:r w:rsidR="00394471" w:rsidRPr="00F10B4F">
        <w:tab/>
      </w:r>
      <w:r w:rsidR="00394471" w:rsidRPr="00F10B4F">
        <w:rPr>
          <w:lang w:eastAsia="zh-CN"/>
        </w:rPr>
        <w:t>initiate the procedure to indicate start</w:t>
      </w:r>
      <w:r w:rsidR="00892680" w:rsidRPr="00F10B4F">
        <w:rPr>
          <w:lang w:eastAsia="zh-CN"/>
        </w:rPr>
        <w:t xml:space="preserve"> as specified in clause 5.5.6.3</w:t>
      </w:r>
      <w:r w:rsidR="00394471" w:rsidRPr="00F10B4F">
        <w:rPr>
          <w:lang w:eastAsia="zh-CN"/>
        </w:rPr>
        <w:t>;</w:t>
      </w:r>
    </w:p>
    <w:p w14:paraId="5F059220" w14:textId="77777777" w:rsidR="00394471" w:rsidRPr="00F10B4F" w:rsidRDefault="00394471" w:rsidP="00394471">
      <w:pPr>
        <w:pStyle w:val="NO"/>
        <w:rPr>
          <w:lang w:eastAsia="zh-CN"/>
        </w:rPr>
      </w:pPr>
      <w:r w:rsidRPr="00F10B4F">
        <w:rPr>
          <w:lang w:eastAsia="zh-CN"/>
        </w:rPr>
        <w:t>NOTE 1:</w:t>
      </w:r>
      <w:r w:rsidRPr="00F10B4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F10B4F" w:rsidRDefault="00892680" w:rsidP="00F747EB">
      <w:pPr>
        <w:pStyle w:val="NO"/>
        <w:rPr>
          <w:rFonts w:eastAsia="等线"/>
        </w:rPr>
      </w:pPr>
      <w:r w:rsidRPr="00F10B4F">
        <w:rPr>
          <w:rFonts w:eastAsia="等线"/>
        </w:rPr>
        <w:t>NOTE 1a:</w:t>
      </w:r>
      <w:r w:rsidRPr="00F10B4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F10B4F" w:rsidRDefault="00394471" w:rsidP="00394471">
      <w:pPr>
        <w:pStyle w:val="B1"/>
        <w:rPr>
          <w:lang w:eastAsia="zh-CN"/>
        </w:rPr>
      </w:pPr>
      <w:r w:rsidRPr="00F10B4F">
        <w:rPr>
          <w:lang w:eastAsia="zh-CN"/>
        </w:rPr>
        <w:t>1&gt;</w:t>
      </w:r>
      <w:r w:rsidRPr="00F10B4F">
        <w:tab/>
        <w:t xml:space="preserve">if and only if upper layers indicate to stop </w:t>
      </w:r>
      <w:r w:rsidRPr="00F10B4F">
        <w:rPr>
          <w:lang w:eastAsia="zh-CN"/>
        </w:rPr>
        <w:t xml:space="preserve">performing </w:t>
      </w:r>
      <w:r w:rsidRPr="00F10B4F">
        <w:t xml:space="preserve">location measurements </w:t>
      </w:r>
      <w:r w:rsidRPr="00F10B4F">
        <w:rPr>
          <w:lang w:eastAsia="zh-CN"/>
        </w:rPr>
        <w:t xml:space="preserve">towards E-UTRA or NR </w:t>
      </w:r>
      <w:r w:rsidRPr="00F10B4F">
        <w:t>or stop subframe and slot timing detection towards E-UTRA:</w:t>
      </w:r>
    </w:p>
    <w:p w14:paraId="0901D284" w14:textId="71CDBC0C" w:rsidR="00892680" w:rsidRPr="00F10B4F" w:rsidRDefault="00892680" w:rsidP="00892680">
      <w:pPr>
        <w:pStyle w:val="B2"/>
      </w:pPr>
      <w:r w:rsidRPr="00F10B4F">
        <w:rPr>
          <w:lang w:eastAsia="zh-CN"/>
        </w:rPr>
        <w:t>2&gt;</w:t>
      </w:r>
      <w:r w:rsidRPr="00F10B4F">
        <w:rPr>
          <w:lang w:eastAsia="zh-CN"/>
        </w:rPr>
        <w:tab/>
        <w:t xml:space="preserve">if </w:t>
      </w:r>
      <w:r w:rsidRPr="00F10B4F">
        <w:t>there is no activated preconfigured measurement gap for positioning:</w:t>
      </w:r>
    </w:p>
    <w:p w14:paraId="1F8A52D4" w14:textId="2743D025" w:rsidR="000D7C2E" w:rsidRPr="00F10B4F" w:rsidRDefault="000D7C2E" w:rsidP="000D7C2E">
      <w:pPr>
        <w:pStyle w:val="B3"/>
      </w:pPr>
      <w:r w:rsidRPr="00F10B4F">
        <w:t>3&gt;</w:t>
      </w:r>
      <w:r w:rsidRPr="00F10B4F">
        <w:tab/>
        <w:t>if there is previously triggered UL MAC CE transmission for the measurement gap activation for positioning:</w:t>
      </w:r>
    </w:p>
    <w:p w14:paraId="1898427E" w14:textId="407CA0C1" w:rsidR="000D7C2E" w:rsidRPr="00F10B4F" w:rsidRDefault="000D7C2E" w:rsidP="000D7C2E">
      <w:pPr>
        <w:pStyle w:val="B4"/>
      </w:pPr>
      <w:r w:rsidRPr="00F10B4F">
        <w:t>4&gt;</w:t>
      </w:r>
      <w:r w:rsidRPr="00F10B4F">
        <w:tab/>
        <w:t>indicate to the lower layers to cancel the triggered UL MAC CE transmission for the measurement gap activation as specified in TS 38.321 [3];</w:t>
      </w:r>
    </w:p>
    <w:p w14:paraId="7CB3F9FD" w14:textId="4E9878F4" w:rsidR="000D7C2E" w:rsidRPr="00F10B4F" w:rsidRDefault="000D7C2E" w:rsidP="00A12BD9">
      <w:pPr>
        <w:pStyle w:val="B3"/>
      </w:pPr>
      <w:r w:rsidRPr="00F10B4F">
        <w:t>3&gt;</w:t>
      </w:r>
      <w:r w:rsidRPr="00F10B4F">
        <w:tab/>
        <w:t>else:</w:t>
      </w:r>
    </w:p>
    <w:p w14:paraId="356B9730" w14:textId="2076C88B" w:rsidR="00394471" w:rsidRPr="00F10B4F" w:rsidRDefault="000D7C2E" w:rsidP="00A12BD9">
      <w:pPr>
        <w:pStyle w:val="B4"/>
        <w:rPr>
          <w:lang w:eastAsia="zh-CN"/>
        </w:rPr>
      </w:pPr>
      <w:r w:rsidRPr="00F10B4F">
        <w:t>4</w:t>
      </w:r>
      <w:r w:rsidR="00394471" w:rsidRPr="00F10B4F">
        <w:t>&gt;</w:t>
      </w:r>
      <w:r w:rsidR="00394471" w:rsidRPr="00F10B4F">
        <w:tab/>
      </w:r>
      <w:r w:rsidR="00394471" w:rsidRPr="00F10B4F">
        <w:rPr>
          <w:lang w:eastAsia="zh-CN"/>
        </w:rPr>
        <w:t>initiate the procedure to indicate stop</w:t>
      </w:r>
      <w:r w:rsidR="00892680" w:rsidRPr="00F10B4F">
        <w:rPr>
          <w:lang w:eastAsia="zh-CN"/>
        </w:rPr>
        <w:t xml:space="preserve"> as specified in 5.5.6.3</w:t>
      </w:r>
      <w:r w:rsidR="00394471" w:rsidRPr="00F10B4F">
        <w:rPr>
          <w:lang w:eastAsia="zh-CN"/>
        </w:rPr>
        <w:t>.</w:t>
      </w:r>
    </w:p>
    <w:p w14:paraId="3D247168" w14:textId="77777777" w:rsidR="00892680" w:rsidRPr="00F10B4F" w:rsidRDefault="00892680" w:rsidP="00892680">
      <w:pPr>
        <w:pStyle w:val="B2"/>
        <w:rPr>
          <w:lang w:eastAsia="zh-CN"/>
        </w:rPr>
      </w:pPr>
      <w:r w:rsidRPr="00F10B4F">
        <w:rPr>
          <w:lang w:eastAsia="zh-CN"/>
        </w:rPr>
        <w:t>2&gt;</w:t>
      </w:r>
      <w:r w:rsidRPr="00F10B4F">
        <w:rPr>
          <w:lang w:eastAsia="zh-CN"/>
        </w:rPr>
        <w:tab/>
        <w:t>else if there is activated preconfigured measurement gap for positioning:</w:t>
      </w:r>
    </w:p>
    <w:p w14:paraId="3A1F7581" w14:textId="07F84FAC" w:rsidR="00892680" w:rsidRPr="00F10B4F" w:rsidRDefault="00892680" w:rsidP="00892680">
      <w:pPr>
        <w:pStyle w:val="B3"/>
        <w:rPr>
          <w:lang w:eastAsia="zh-CN"/>
        </w:rPr>
      </w:pPr>
      <w:r w:rsidRPr="00F10B4F">
        <w:rPr>
          <w:lang w:eastAsia="zh-CN"/>
        </w:rPr>
        <w:t>3&gt;</w:t>
      </w:r>
      <w:r w:rsidRPr="00F10B4F">
        <w:rPr>
          <w:lang w:eastAsia="zh-CN"/>
        </w:rPr>
        <w:tab/>
        <w:t>trigger the lower layers to deactivate all the activated measurement gap(s) for positioning as specified in TS 38.321 [</w:t>
      </w:r>
      <w:r w:rsidR="000D7C2E" w:rsidRPr="00F10B4F">
        <w:rPr>
          <w:lang w:eastAsia="zh-CN"/>
        </w:rPr>
        <w:t>3</w:t>
      </w:r>
      <w:r w:rsidRPr="00F10B4F">
        <w:rPr>
          <w:lang w:eastAsia="zh-CN"/>
        </w:rPr>
        <w:t>].</w:t>
      </w:r>
    </w:p>
    <w:p w14:paraId="7B93DC15" w14:textId="222E0C18" w:rsidR="00394471" w:rsidRPr="00F10B4F" w:rsidRDefault="00394471" w:rsidP="00394471">
      <w:pPr>
        <w:pStyle w:val="NO"/>
      </w:pPr>
      <w:r w:rsidRPr="00F10B4F">
        <w:rPr>
          <w:lang w:eastAsia="zh-CN"/>
        </w:rPr>
        <w:t>NOTE 2:</w:t>
      </w:r>
      <w:r w:rsidRPr="00F10B4F">
        <w:tab/>
        <w:t>The UE may initiate the procedure to indicate stop even if it did not previously initiate the procedure to indicate start.</w:t>
      </w:r>
    </w:p>
    <w:p w14:paraId="726F150D" w14:textId="77777777" w:rsidR="00394471" w:rsidRPr="00F10B4F" w:rsidRDefault="00394471" w:rsidP="00394471">
      <w:pPr>
        <w:pStyle w:val="Heading4"/>
        <w:rPr>
          <w:lang w:eastAsia="zh-CN"/>
        </w:rPr>
      </w:pPr>
      <w:bookmarkStart w:id="450" w:name="_Toc60776907"/>
      <w:bookmarkStart w:id="451" w:name="_Toc131064572"/>
      <w:r w:rsidRPr="00F10B4F">
        <w:t>5.</w:t>
      </w:r>
      <w:r w:rsidRPr="00F10B4F">
        <w:rPr>
          <w:lang w:eastAsia="zh-CN"/>
        </w:rPr>
        <w:t>5</w:t>
      </w:r>
      <w:r w:rsidRPr="00F10B4F">
        <w:t>.</w:t>
      </w:r>
      <w:r w:rsidRPr="00F10B4F">
        <w:rPr>
          <w:lang w:eastAsia="zh-CN"/>
        </w:rPr>
        <w:t>6</w:t>
      </w:r>
      <w:r w:rsidRPr="00F10B4F">
        <w:t>.</w:t>
      </w:r>
      <w:r w:rsidRPr="00F10B4F">
        <w:rPr>
          <w:lang w:eastAsia="zh-CN"/>
        </w:rPr>
        <w:t>3</w:t>
      </w:r>
      <w:r w:rsidRPr="00F10B4F">
        <w:tab/>
      </w:r>
      <w:r w:rsidRPr="00F10B4F">
        <w:rPr>
          <w:lang w:eastAsia="zh-CN"/>
        </w:rPr>
        <w:t xml:space="preserve">Actions related to transmission of </w:t>
      </w:r>
      <w:r w:rsidRPr="00F10B4F">
        <w:rPr>
          <w:i/>
          <w:lang w:eastAsia="zh-CN"/>
        </w:rPr>
        <w:t>LocationMeasurementIndication</w:t>
      </w:r>
      <w:r w:rsidRPr="00F10B4F">
        <w:rPr>
          <w:lang w:eastAsia="zh-CN"/>
        </w:rPr>
        <w:t xml:space="preserve"> message</w:t>
      </w:r>
      <w:bookmarkEnd w:id="450"/>
      <w:bookmarkEnd w:id="451"/>
    </w:p>
    <w:p w14:paraId="2A8784A4" w14:textId="77777777" w:rsidR="00394471" w:rsidRPr="00F10B4F" w:rsidRDefault="00394471" w:rsidP="00394471">
      <w:pPr>
        <w:rPr>
          <w:lang w:eastAsia="zh-CN"/>
        </w:rPr>
      </w:pPr>
      <w:r w:rsidRPr="00F10B4F">
        <w:t xml:space="preserve">The UE shall set the contents of </w:t>
      </w:r>
      <w:r w:rsidRPr="00F10B4F">
        <w:rPr>
          <w:i/>
          <w:lang w:eastAsia="zh-CN"/>
        </w:rPr>
        <w:t>LocationMeasurementIndication</w:t>
      </w:r>
      <w:r w:rsidRPr="00F10B4F">
        <w:t xml:space="preserve"> message as follows:</w:t>
      </w:r>
    </w:p>
    <w:p w14:paraId="2BF8573A" w14:textId="77777777" w:rsidR="00394471" w:rsidRPr="00F10B4F" w:rsidRDefault="00394471" w:rsidP="00394471">
      <w:pPr>
        <w:pStyle w:val="B1"/>
        <w:rPr>
          <w:lang w:eastAsia="zh-CN"/>
        </w:rPr>
      </w:pPr>
      <w:r w:rsidRPr="00F10B4F">
        <w:t>1&gt;</w:t>
      </w:r>
      <w:r w:rsidRPr="00F10B4F">
        <w:tab/>
        <w:t xml:space="preserve">if the procedure is initiated to indicate start of </w:t>
      </w:r>
      <w:r w:rsidRPr="00F10B4F">
        <w:rPr>
          <w:lang w:eastAsia="zh-CN"/>
        </w:rPr>
        <w:t>location related measurements</w:t>
      </w:r>
      <w:r w:rsidRPr="00F10B4F">
        <w:t>:</w:t>
      </w:r>
    </w:p>
    <w:p w14:paraId="71372921" w14:textId="77777777" w:rsidR="00394471" w:rsidRPr="00F10B4F" w:rsidRDefault="00394471" w:rsidP="00394471">
      <w:pPr>
        <w:pStyle w:val="B2"/>
      </w:pPr>
      <w:r w:rsidRPr="00F10B4F">
        <w:t>2&gt;</w:t>
      </w:r>
      <w:r w:rsidRPr="00F10B4F">
        <w:tab/>
        <w:t>if the procedure is initiated for RSTD measurements towards E-UTRA:</w:t>
      </w:r>
    </w:p>
    <w:p w14:paraId="6C31C7C1"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eutra-RSTD</w:t>
      </w:r>
      <w:r w:rsidRPr="00F10B4F">
        <w:t xml:space="preserve"> according to the information received from upper layers;</w:t>
      </w:r>
    </w:p>
    <w:p w14:paraId="4CC91F30" w14:textId="77777777" w:rsidR="00394471" w:rsidRPr="00F10B4F" w:rsidRDefault="00394471" w:rsidP="00394471">
      <w:pPr>
        <w:pStyle w:val="B2"/>
      </w:pPr>
      <w:r w:rsidRPr="00F10B4F">
        <w:t>2&gt;</w:t>
      </w:r>
      <w:r w:rsidRPr="00F10B4F">
        <w:tab/>
        <w:t>else if the procedure is initiated for positioning measurement towards NR:</w:t>
      </w:r>
    </w:p>
    <w:p w14:paraId="5ABE59D0"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nr-PRS-Measurement</w:t>
      </w:r>
      <w:r w:rsidRPr="00F10B4F">
        <w:t xml:space="preserve"> according to the information received from upper layers;</w:t>
      </w:r>
    </w:p>
    <w:p w14:paraId="5388778C" w14:textId="77777777" w:rsidR="00394471" w:rsidRPr="00F10B4F" w:rsidRDefault="00394471" w:rsidP="00394471">
      <w:pPr>
        <w:pStyle w:val="B1"/>
      </w:pPr>
      <w:r w:rsidRPr="00F10B4F">
        <w:lastRenderedPageBreak/>
        <w:t>1&gt;</w:t>
      </w:r>
      <w:r w:rsidRPr="00F10B4F">
        <w:tab/>
        <w:t xml:space="preserve">else if the procedure is initiated to indicate stop of </w:t>
      </w:r>
      <w:r w:rsidRPr="00F10B4F">
        <w:rPr>
          <w:lang w:eastAsia="zh-CN"/>
        </w:rPr>
        <w:t>location related measurements</w:t>
      </w:r>
      <w:r w:rsidRPr="00F10B4F">
        <w:t>:</w:t>
      </w:r>
    </w:p>
    <w:p w14:paraId="355F20C8"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1D797A37" w14:textId="77777777" w:rsidR="00394471" w:rsidRPr="00F10B4F" w:rsidRDefault="00394471" w:rsidP="00394471">
      <w:pPr>
        <w:pStyle w:val="B1"/>
      </w:pPr>
      <w:r w:rsidRPr="00F10B4F">
        <w:t>1&gt;</w:t>
      </w:r>
      <w:r w:rsidRPr="00F10B4F">
        <w:tab/>
        <w:t>if the procedure is initiated to indicate start of subframe and slot timing detection towards E-UTRA:</w:t>
      </w:r>
    </w:p>
    <w:p w14:paraId="5852567D" w14:textId="77777777" w:rsidR="00394471" w:rsidRPr="00F10B4F" w:rsidRDefault="00394471" w:rsidP="00394471">
      <w:pPr>
        <w:pStyle w:val="B2"/>
      </w:pPr>
      <w:r w:rsidRPr="00F10B4F">
        <w:t>2&gt;</w:t>
      </w:r>
      <w:r w:rsidRPr="00F10B4F">
        <w:tab/>
        <w:t xml:space="preserve">set the </w:t>
      </w:r>
      <w:r w:rsidRPr="00F10B4F">
        <w:rPr>
          <w:i/>
          <w:iCs/>
        </w:rPr>
        <w:t>measurementIndication</w:t>
      </w:r>
      <w:r w:rsidRPr="00F10B4F">
        <w:t xml:space="preserve"> to the value </w:t>
      </w:r>
      <w:r w:rsidRPr="00F10B4F">
        <w:rPr>
          <w:i/>
          <w:iCs/>
        </w:rPr>
        <w:t>eutra-FineTimingDetection</w:t>
      </w:r>
      <w:r w:rsidRPr="00F10B4F">
        <w:t>;</w:t>
      </w:r>
    </w:p>
    <w:p w14:paraId="69CCD053" w14:textId="77777777" w:rsidR="00394471" w:rsidRPr="00F10B4F" w:rsidRDefault="00394471" w:rsidP="00394471">
      <w:pPr>
        <w:pStyle w:val="B1"/>
      </w:pPr>
      <w:r w:rsidRPr="00F10B4F">
        <w:t>1&gt;</w:t>
      </w:r>
      <w:r w:rsidRPr="00F10B4F">
        <w:tab/>
        <w:t>else if the procedure is initiated to indicate stop of subframe and slot timing detection towards E-UTRA:</w:t>
      </w:r>
    </w:p>
    <w:p w14:paraId="7160F4F6"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2FA28864" w14:textId="24E70F78" w:rsidR="00394471" w:rsidRDefault="00394471" w:rsidP="0070246A">
      <w:pPr>
        <w:pStyle w:val="B1"/>
        <w:numPr>
          <w:ilvl w:val="0"/>
          <w:numId w:val="3"/>
        </w:numPr>
        <w:rPr>
          <w:lang w:eastAsia="zh-CN"/>
        </w:rPr>
      </w:pPr>
      <w:r w:rsidRPr="00F10B4F">
        <w:t xml:space="preserve">submit the </w:t>
      </w:r>
      <w:r w:rsidRPr="00F10B4F">
        <w:rPr>
          <w:i/>
          <w:lang w:eastAsia="zh-CN"/>
        </w:rPr>
        <w:t>LocationMeasurementIndication</w:t>
      </w:r>
      <w:r w:rsidRPr="00F10B4F">
        <w:t xml:space="preserve"> message to lower layers for transmission, upon which the procedure ends</w:t>
      </w:r>
      <w:r w:rsidRPr="00F10B4F">
        <w:rPr>
          <w:lang w:eastAsia="zh-CN"/>
        </w:rPr>
        <w:t>.</w:t>
      </w:r>
    </w:p>
    <w:p w14:paraId="76C285FB" w14:textId="77777777" w:rsidR="00047C25" w:rsidRPr="00047C25" w:rsidRDefault="00047C25" w:rsidP="00047C25">
      <w:pPr>
        <w:ind w:left="284"/>
        <w:rPr>
          <w:rFonts w:eastAsia="MS Mincho"/>
          <w:b/>
          <w:color w:val="FF0000"/>
        </w:rPr>
      </w:pPr>
      <w:r w:rsidRPr="00047C25">
        <w:rPr>
          <w:rFonts w:eastAsia="MS Mincho"/>
          <w:b/>
          <w:color w:val="FF0000"/>
        </w:rPr>
        <w:t>---------------------------------------------------------Skip Unchanged----------------------------------------------------------</w:t>
      </w:r>
    </w:p>
    <w:p w14:paraId="26F28DA5" w14:textId="77777777" w:rsidR="00047C25" w:rsidRPr="00F10B4F" w:rsidRDefault="00047C25" w:rsidP="00047C25">
      <w:pPr>
        <w:pStyle w:val="B1"/>
        <w:ind w:left="284" w:firstLine="0"/>
      </w:pPr>
    </w:p>
    <w:p w14:paraId="03E44AF3" w14:textId="77777777" w:rsidR="00394471" w:rsidRPr="00F10B4F" w:rsidRDefault="00394471" w:rsidP="00394471">
      <w:pPr>
        <w:pStyle w:val="Heading2"/>
      </w:pPr>
      <w:bookmarkStart w:id="452" w:name="_Toc60776920"/>
      <w:bookmarkStart w:id="453" w:name="_Toc131064585"/>
      <w:r w:rsidRPr="00F10B4F">
        <w:t>5.6</w:t>
      </w:r>
      <w:r w:rsidRPr="00F10B4F">
        <w:tab/>
        <w:t>UE capabilities</w:t>
      </w:r>
      <w:bookmarkEnd w:id="452"/>
      <w:bookmarkEnd w:id="453"/>
    </w:p>
    <w:p w14:paraId="681C0898" w14:textId="77777777" w:rsidR="00394471" w:rsidRPr="00F10B4F" w:rsidRDefault="00394471" w:rsidP="00394471">
      <w:pPr>
        <w:pStyle w:val="Heading3"/>
      </w:pPr>
      <w:bookmarkStart w:id="454" w:name="_Toc60776921"/>
      <w:bookmarkStart w:id="455" w:name="_Toc131064586"/>
      <w:r w:rsidRPr="00F10B4F">
        <w:t>5.6.1</w:t>
      </w:r>
      <w:r w:rsidRPr="00F10B4F">
        <w:tab/>
        <w:t>UE capability transfer</w:t>
      </w:r>
      <w:bookmarkEnd w:id="454"/>
      <w:bookmarkEnd w:id="455"/>
    </w:p>
    <w:p w14:paraId="16829187" w14:textId="77777777" w:rsidR="00394471" w:rsidRPr="00F10B4F" w:rsidRDefault="00394471" w:rsidP="00394471">
      <w:pPr>
        <w:pStyle w:val="Heading4"/>
      </w:pPr>
      <w:bookmarkStart w:id="456" w:name="_Toc60776922"/>
      <w:bookmarkStart w:id="457" w:name="_Toc131064587"/>
      <w:r w:rsidRPr="00F10B4F">
        <w:t>5.6.1.1</w:t>
      </w:r>
      <w:r w:rsidRPr="00F10B4F">
        <w:tab/>
        <w:t>General</w:t>
      </w:r>
      <w:bookmarkEnd w:id="456"/>
      <w:bookmarkEnd w:id="457"/>
    </w:p>
    <w:p w14:paraId="2A15A782" w14:textId="77777777" w:rsidR="00394471" w:rsidRPr="00F10B4F" w:rsidRDefault="00394471" w:rsidP="00394471">
      <w:r w:rsidRPr="00F10B4F">
        <w:t>This clause describes how the UE compiles and transfers its UE capability information upon receiving a UECapabilityEnquiry from the network.</w:t>
      </w:r>
    </w:p>
    <w:p w14:paraId="1BC7FA4C" w14:textId="77777777" w:rsidR="00394471" w:rsidRPr="00F10B4F" w:rsidRDefault="00394471" w:rsidP="00394471">
      <w:pPr>
        <w:pStyle w:val="TH"/>
        <w:rPr>
          <w:noProof/>
        </w:rPr>
      </w:pPr>
      <w:r w:rsidRPr="00F10B4F">
        <w:rPr>
          <w:noProof/>
        </w:rPr>
        <w:object w:dxaOrig="4035" w:dyaOrig="2025" w14:anchorId="0350F59B">
          <v:shape id="_x0000_i1046" type="#_x0000_t75" style="width:201.5pt;height:101pt" o:ole="">
            <v:imagedata r:id="rId57" o:title=""/>
          </v:shape>
          <o:OLEObject Type="Embed" ProgID="Mscgen.Chart" ShapeID="_x0000_i1046" DrawAspect="Content" ObjectID="_1749370356" r:id="rId58"/>
        </w:object>
      </w:r>
    </w:p>
    <w:p w14:paraId="61DA07CE" w14:textId="77777777" w:rsidR="00394471" w:rsidRPr="00F10B4F" w:rsidRDefault="00394471" w:rsidP="00394471">
      <w:pPr>
        <w:pStyle w:val="TF"/>
      </w:pPr>
      <w:r w:rsidRPr="00F10B4F">
        <w:rPr>
          <w:rFonts w:eastAsia="MS Mincho"/>
        </w:rPr>
        <w:t>Figure 5.6.1.1-1: UE capability transfer</w:t>
      </w:r>
    </w:p>
    <w:p w14:paraId="046A4DA5" w14:textId="77777777" w:rsidR="00394471" w:rsidRPr="00F10B4F" w:rsidRDefault="00394471" w:rsidP="00394471">
      <w:pPr>
        <w:pStyle w:val="Heading4"/>
      </w:pPr>
      <w:bookmarkStart w:id="458" w:name="_Toc60776923"/>
      <w:bookmarkStart w:id="459" w:name="_Toc131064588"/>
      <w:r w:rsidRPr="00F10B4F">
        <w:t>5.6.1.2</w:t>
      </w:r>
      <w:r w:rsidRPr="00F10B4F">
        <w:tab/>
        <w:t>Initiation</w:t>
      </w:r>
      <w:bookmarkEnd w:id="458"/>
      <w:bookmarkEnd w:id="459"/>
    </w:p>
    <w:p w14:paraId="7D316451" w14:textId="77777777" w:rsidR="00394471" w:rsidRPr="00F10B4F" w:rsidRDefault="00394471" w:rsidP="00394471">
      <w:r w:rsidRPr="00F10B4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F10B4F" w:rsidRDefault="00394471" w:rsidP="00394471">
      <w:pPr>
        <w:pStyle w:val="Heading4"/>
      </w:pPr>
      <w:bookmarkStart w:id="460" w:name="_Toc60776924"/>
      <w:bookmarkStart w:id="461" w:name="_Toc131064589"/>
      <w:r w:rsidRPr="00F10B4F">
        <w:lastRenderedPageBreak/>
        <w:t>5.6.1.3</w:t>
      </w:r>
      <w:r w:rsidRPr="00F10B4F">
        <w:tab/>
        <w:t xml:space="preserve">Reception of the </w:t>
      </w:r>
      <w:r w:rsidRPr="00F10B4F">
        <w:rPr>
          <w:i/>
        </w:rPr>
        <w:t>UECapabilityEnquiry</w:t>
      </w:r>
      <w:r w:rsidRPr="00F10B4F">
        <w:t xml:space="preserve"> by the UE</w:t>
      </w:r>
      <w:bookmarkEnd w:id="460"/>
      <w:bookmarkEnd w:id="461"/>
    </w:p>
    <w:p w14:paraId="0B5C611A" w14:textId="77777777" w:rsidR="00394471" w:rsidRPr="00F10B4F" w:rsidRDefault="00394471" w:rsidP="00394471">
      <w:r w:rsidRPr="00F10B4F">
        <w:t xml:space="preserve">The UE shall set the contents of </w:t>
      </w:r>
      <w:r w:rsidRPr="00F10B4F">
        <w:rPr>
          <w:i/>
        </w:rPr>
        <w:t>UECapabilityInformation</w:t>
      </w:r>
      <w:r w:rsidRPr="00F10B4F">
        <w:t xml:space="preserve"> message as follows:</w:t>
      </w:r>
    </w:p>
    <w:p w14:paraId="7205CDD3"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nr</w:t>
      </w:r>
      <w:r w:rsidRPr="00F10B4F">
        <w:t>:</w:t>
      </w:r>
    </w:p>
    <w:p w14:paraId="63B61E5F" w14:textId="77777777" w:rsidR="00394471" w:rsidRPr="00F10B4F" w:rsidRDefault="00394471" w:rsidP="00394471">
      <w:pPr>
        <w:pStyle w:val="B2"/>
      </w:pPr>
      <w:r w:rsidRPr="00F10B4F">
        <w:t>2&gt;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UE-NR-Capability</w:t>
      </w:r>
      <w:r w:rsidRPr="00F10B4F">
        <w:t xml:space="preserve"> and with the </w:t>
      </w:r>
      <w:r w:rsidRPr="00F10B4F">
        <w:rPr>
          <w:i/>
        </w:rPr>
        <w:t>rat-Type</w:t>
      </w:r>
      <w:r w:rsidRPr="00F10B4F">
        <w:t xml:space="preserve"> set to </w:t>
      </w:r>
      <w:r w:rsidRPr="00F10B4F">
        <w:rPr>
          <w:i/>
        </w:rPr>
        <w:t>nr</w:t>
      </w:r>
      <w:r w:rsidRPr="00F10B4F">
        <w:t>;</w:t>
      </w:r>
    </w:p>
    <w:p w14:paraId="5CB81321" w14:textId="77777777" w:rsidR="00394471" w:rsidRPr="00F10B4F" w:rsidRDefault="00394471" w:rsidP="00394471">
      <w:pPr>
        <w:pStyle w:val="B2"/>
      </w:pPr>
      <w:r w:rsidRPr="00F10B4F">
        <w:t>2&gt;</w:t>
      </w:r>
      <w:r w:rsidRPr="00F10B4F">
        <w:tab/>
        <w:t xml:space="preserve">include the </w:t>
      </w:r>
      <w:r w:rsidRPr="00F10B4F">
        <w:rPr>
          <w:i/>
        </w:rPr>
        <w:t xml:space="preserve">supportedBandCombinationList, featureSets </w:t>
      </w:r>
      <w:r w:rsidRPr="00F10B4F">
        <w:t>and</w:t>
      </w:r>
      <w:r w:rsidRPr="00F10B4F">
        <w:rPr>
          <w:i/>
        </w:rPr>
        <w:t xml:space="preserve"> featureSetCombinations</w:t>
      </w:r>
      <w:r w:rsidRPr="00F10B4F">
        <w:t xml:space="preserve"> as specified in clause 5.6.1.4;</w:t>
      </w:r>
    </w:p>
    <w:p w14:paraId="1CC2B30E" w14:textId="77777777" w:rsidR="00394471" w:rsidRPr="00F10B4F" w:rsidRDefault="00394471" w:rsidP="00394471">
      <w:pPr>
        <w:pStyle w:val="B1"/>
      </w:pPr>
      <w:r w:rsidRPr="00F10B4F">
        <w:t>1&gt;</w:t>
      </w:r>
      <w:r w:rsidRPr="00F10B4F">
        <w:tab/>
        <w:t xml:space="preserve">if the </w:t>
      </w:r>
      <w:r w:rsidRPr="00F10B4F">
        <w:rPr>
          <w:i/>
        </w:rPr>
        <w:t>ue-CapabilityRAT-RequestLis</w:t>
      </w:r>
      <w:r w:rsidRPr="00F10B4F">
        <w:t xml:space="preserve">t contains a </w:t>
      </w:r>
      <w:r w:rsidRPr="00F10B4F">
        <w:rPr>
          <w:i/>
        </w:rPr>
        <w:t>UE-CapabilityRAT-Request</w:t>
      </w:r>
      <w:r w:rsidRPr="00F10B4F">
        <w:t xml:space="preserve"> with </w:t>
      </w:r>
      <w:r w:rsidRPr="00F10B4F">
        <w:rPr>
          <w:i/>
        </w:rPr>
        <w:t>rat-Type</w:t>
      </w:r>
      <w:r w:rsidRPr="00F10B4F">
        <w:t xml:space="preserve"> set to </w:t>
      </w:r>
      <w:r w:rsidRPr="00F10B4F">
        <w:rPr>
          <w:i/>
        </w:rPr>
        <w:t>eutra-nr</w:t>
      </w:r>
      <w:r w:rsidRPr="00F10B4F">
        <w:t>:</w:t>
      </w:r>
    </w:p>
    <w:p w14:paraId="745BE04C" w14:textId="77777777" w:rsidR="00394471" w:rsidRPr="00F10B4F" w:rsidRDefault="00394471" w:rsidP="00394471">
      <w:pPr>
        <w:pStyle w:val="B2"/>
      </w:pPr>
      <w:r w:rsidRPr="00F10B4F">
        <w:t>2&gt; if the UE supports (NG)EN-DC or NE-DC:</w:t>
      </w:r>
    </w:p>
    <w:p w14:paraId="03B8B701"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UE-MRDC-Capability</w:t>
      </w:r>
      <w:r w:rsidRPr="00F10B4F">
        <w:t xml:space="preserve"> and with the </w:t>
      </w:r>
      <w:r w:rsidRPr="00F10B4F">
        <w:rPr>
          <w:i/>
        </w:rPr>
        <w:t>rat-Type</w:t>
      </w:r>
      <w:r w:rsidRPr="00F10B4F">
        <w:t xml:space="preserve"> set to </w:t>
      </w:r>
      <w:r w:rsidRPr="00F10B4F">
        <w:rPr>
          <w:i/>
        </w:rPr>
        <w:t>eutra-nr</w:t>
      </w:r>
      <w:r w:rsidRPr="00F10B4F">
        <w:t>;</w:t>
      </w:r>
    </w:p>
    <w:p w14:paraId="60514A59" w14:textId="77777777" w:rsidR="00394471" w:rsidRPr="00F10B4F" w:rsidRDefault="00394471" w:rsidP="00394471">
      <w:pPr>
        <w:pStyle w:val="B3"/>
      </w:pPr>
      <w:r w:rsidRPr="00F10B4F">
        <w:t>3&gt;</w:t>
      </w:r>
      <w:r w:rsidRPr="00F10B4F">
        <w:tab/>
        <w:t xml:space="preserve">include the </w:t>
      </w:r>
      <w:r w:rsidRPr="00F10B4F">
        <w:rPr>
          <w:i/>
        </w:rPr>
        <w:t>supportedBandCombinationList</w:t>
      </w:r>
      <w:r w:rsidRPr="00F10B4F">
        <w:t xml:space="preserve"> and </w:t>
      </w:r>
      <w:r w:rsidRPr="00F10B4F">
        <w:rPr>
          <w:i/>
        </w:rPr>
        <w:t>featureSetCombinations</w:t>
      </w:r>
      <w:r w:rsidRPr="00F10B4F">
        <w:t xml:space="preserve"> as specified in clause 5.6.1.4;</w:t>
      </w:r>
    </w:p>
    <w:p w14:paraId="299E1FE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eutra</w:t>
      </w:r>
      <w:r w:rsidRPr="00F10B4F">
        <w:t>:</w:t>
      </w:r>
    </w:p>
    <w:p w14:paraId="3239FBFE" w14:textId="77777777" w:rsidR="00394471" w:rsidRPr="00F10B4F" w:rsidRDefault="00394471" w:rsidP="00394471">
      <w:pPr>
        <w:pStyle w:val="B2"/>
      </w:pPr>
      <w:r w:rsidRPr="00F10B4F">
        <w:t>2&gt;</w:t>
      </w:r>
      <w:r w:rsidRPr="00F10B4F">
        <w:tab/>
        <w:t>if the UE supports E-UTRA:</w:t>
      </w:r>
    </w:p>
    <w:p w14:paraId="7584FF69"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UE-EUTRA-Capability</w:t>
      </w:r>
      <w:r w:rsidRPr="00F10B4F">
        <w:t xml:space="preserve"> and with the</w:t>
      </w:r>
      <w:r w:rsidRPr="00F10B4F">
        <w:rPr>
          <w:i/>
        </w:rPr>
        <w:t xml:space="preserve"> rat-Type</w:t>
      </w:r>
      <w:r w:rsidRPr="00F10B4F">
        <w:t xml:space="preserve"> set to </w:t>
      </w:r>
      <w:r w:rsidRPr="00F10B4F">
        <w:rPr>
          <w:i/>
        </w:rPr>
        <w:t>eutra</w:t>
      </w:r>
      <w:r w:rsidRPr="00F10B4F">
        <w:t xml:space="preserve"> as specified in TS 36.331 [10], clause 5.6.3.3, according to the </w:t>
      </w:r>
      <w:r w:rsidRPr="00F10B4F">
        <w:rPr>
          <w:i/>
        </w:rPr>
        <w:t>capabilityRequestFilter</w:t>
      </w:r>
      <w:r w:rsidRPr="00F10B4F">
        <w:t>, if received;</w:t>
      </w:r>
    </w:p>
    <w:p w14:paraId="0A474B9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utra-fdd</w:t>
      </w:r>
      <w:r w:rsidRPr="00F10B4F">
        <w:t>:</w:t>
      </w:r>
    </w:p>
    <w:p w14:paraId="6C2ACD38" w14:textId="77777777" w:rsidR="00394471" w:rsidRPr="00F10B4F" w:rsidRDefault="00394471" w:rsidP="00394471">
      <w:pPr>
        <w:pStyle w:val="B2"/>
      </w:pPr>
      <w:r w:rsidRPr="00F10B4F">
        <w:t>2&gt;</w:t>
      </w:r>
      <w:r w:rsidRPr="00F10B4F">
        <w:tab/>
        <w:t>if the UE supports UTRA-FDD:</w:t>
      </w:r>
    </w:p>
    <w:p w14:paraId="410FCB7D" w14:textId="77777777" w:rsidR="00394471" w:rsidRPr="00F10B4F" w:rsidRDefault="00394471" w:rsidP="00394471">
      <w:pPr>
        <w:pStyle w:val="B3"/>
      </w:pPr>
      <w:r w:rsidRPr="00F10B4F">
        <w:t>3&gt;</w:t>
      </w:r>
      <w:r w:rsidRPr="00F10B4F">
        <w:tab/>
        <w:t xml:space="preserve">include the UE radio access capabilities for UTRA-FDD within a </w:t>
      </w:r>
      <w:r w:rsidRPr="00F10B4F">
        <w:rPr>
          <w:i/>
        </w:rPr>
        <w:t>ue-CapabilityRAT-Container</w:t>
      </w:r>
      <w:r w:rsidRPr="00F10B4F">
        <w:t xml:space="preserve"> and with the </w:t>
      </w:r>
      <w:r w:rsidRPr="00F10B4F">
        <w:rPr>
          <w:i/>
        </w:rPr>
        <w:t>rat-Type</w:t>
      </w:r>
      <w:r w:rsidRPr="00F10B4F">
        <w:t xml:space="preserve"> set to </w:t>
      </w:r>
      <w:r w:rsidRPr="00F10B4F">
        <w:rPr>
          <w:i/>
        </w:rPr>
        <w:t>utra-fdd</w:t>
      </w:r>
      <w:r w:rsidRPr="00F10B4F">
        <w:t>;</w:t>
      </w:r>
    </w:p>
    <w:p w14:paraId="15FE54DA" w14:textId="77777777" w:rsidR="00394471" w:rsidRPr="00F10B4F" w:rsidRDefault="00394471" w:rsidP="00394471">
      <w:pPr>
        <w:pStyle w:val="B1"/>
        <w:rPr>
          <w:rFonts w:eastAsia="宋体"/>
          <w:lang w:eastAsia="zh-CN"/>
        </w:rPr>
      </w:pPr>
      <w:r w:rsidRPr="00F10B4F">
        <w:t>1&gt;</w:t>
      </w:r>
      <w:r w:rsidRPr="00F10B4F">
        <w:tab/>
        <w:t xml:space="preserve">if the RRC message segmentation is enabled based on the field </w:t>
      </w:r>
      <w:r w:rsidRPr="00F10B4F">
        <w:rPr>
          <w:i/>
          <w:iCs/>
        </w:rPr>
        <w:t>rrc-SegAllowed</w:t>
      </w:r>
      <w:r w:rsidRPr="00F10B4F">
        <w:t xml:space="preserve"> received, and</w:t>
      </w:r>
      <w:r w:rsidRPr="00F10B4F">
        <w:rPr>
          <w:rFonts w:eastAsia="宋体"/>
          <w:lang w:eastAsia="zh-CN"/>
        </w:rPr>
        <w:t xml:space="preserve"> the encoded RRC message is larger than the maximum supported size of a PDCP SDU specified in TS 38.323 [5]:</w:t>
      </w:r>
    </w:p>
    <w:p w14:paraId="5909EBE3" w14:textId="77777777" w:rsidR="00394471" w:rsidRPr="00F10B4F" w:rsidRDefault="00394471" w:rsidP="00394471">
      <w:pPr>
        <w:pStyle w:val="B2"/>
        <w:rPr>
          <w:rFonts w:eastAsia="宋体"/>
          <w:iCs/>
          <w:lang w:eastAsia="zh-CN"/>
        </w:rPr>
      </w:pPr>
      <w:r w:rsidRPr="00F10B4F">
        <w:t>2&gt;</w:t>
      </w:r>
      <w:r w:rsidRPr="00F10B4F">
        <w:tab/>
        <w:t>in</w:t>
      </w:r>
      <w:r w:rsidRPr="00F10B4F">
        <w:rPr>
          <w:rFonts w:eastAsia="宋体"/>
          <w:lang w:eastAsia="zh-CN"/>
        </w:rPr>
        <w:t xml:space="preserve">itiate </w:t>
      </w:r>
      <w:r w:rsidRPr="00F10B4F">
        <w:t xml:space="preserve">the </w:t>
      </w:r>
      <w:r w:rsidRPr="00F10B4F">
        <w:rPr>
          <w:iCs/>
        </w:rPr>
        <w:t>UL message segment transfe</w:t>
      </w:r>
      <w:r w:rsidRPr="00F10B4F">
        <w:rPr>
          <w:rFonts w:eastAsia="宋体"/>
          <w:iCs/>
          <w:lang w:eastAsia="zh-CN"/>
        </w:rPr>
        <w:t>r procedure as specified in clause 5.7.7;</w:t>
      </w:r>
    </w:p>
    <w:p w14:paraId="6CAB423F" w14:textId="77777777" w:rsidR="00394471" w:rsidRPr="00F10B4F" w:rsidRDefault="00394471" w:rsidP="00394471">
      <w:pPr>
        <w:pStyle w:val="B1"/>
        <w:rPr>
          <w:rFonts w:eastAsia="宋体"/>
          <w:lang w:eastAsia="zh-CN"/>
        </w:rPr>
      </w:pPr>
      <w:r w:rsidRPr="00F10B4F">
        <w:t>1&gt;</w:t>
      </w:r>
      <w:r w:rsidRPr="00F10B4F">
        <w:tab/>
      </w:r>
      <w:r w:rsidRPr="00F10B4F">
        <w:rPr>
          <w:rFonts w:eastAsia="宋体"/>
          <w:lang w:eastAsia="zh-CN"/>
        </w:rPr>
        <w:t>else:</w:t>
      </w:r>
    </w:p>
    <w:p w14:paraId="0119627A" w14:textId="77777777" w:rsidR="00394471" w:rsidRPr="00F10B4F" w:rsidRDefault="00394471" w:rsidP="00394471">
      <w:pPr>
        <w:pStyle w:val="B2"/>
      </w:pPr>
      <w:r w:rsidRPr="00F10B4F">
        <w:t>2&gt;</w:t>
      </w:r>
      <w:r w:rsidRPr="00F10B4F">
        <w:tab/>
        <w:t xml:space="preserve">submit the </w:t>
      </w:r>
      <w:r w:rsidRPr="00F10B4F">
        <w:rPr>
          <w:i/>
        </w:rPr>
        <w:t>UECapabilityInformation</w:t>
      </w:r>
      <w:r w:rsidRPr="00F10B4F">
        <w:t xml:space="preserve"> message to lower layers for transmission, upon which the procedure ends.</w:t>
      </w:r>
    </w:p>
    <w:p w14:paraId="45E391E6" w14:textId="77777777" w:rsidR="00394471" w:rsidRPr="00F10B4F" w:rsidRDefault="00394471" w:rsidP="00394471">
      <w:pPr>
        <w:pStyle w:val="Heading4"/>
      </w:pPr>
      <w:bookmarkStart w:id="462" w:name="_Toc60776925"/>
      <w:bookmarkStart w:id="463" w:name="_Toc131064590"/>
      <w:r w:rsidRPr="00F10B4F">
        <w:t>5.6.1.4</w:t>
      </w:r>
      <w:r w:rsidRPr="00F10B4F">
        <w:tab/>
        <w:t>Setting band combinations, feature set combinations and feature sets supported by the UE</w:t>
      </w:r>
      <w:bookmarkEnd w:id="462"/>
      <w:bookmarkEnd w:id="463"/>
    </w:p>
    <w:p w14:paraId="46610B82" w14:textId="77777777" w:rsidR="00394471" w:rsidRPr="00F10B4F" w:rsidRDefault="00394471" w:rsidP="00394471">
      <w:r w:rsidRPr="00F10B4F">
        <w:t xml:space="preserve">The UE invokes the procedures in this clause if the NR or E-UTRA network requests UE capabilities for </w:t>
      </w:r>
      <w:r w:rsidRPr="00F10B4F">
        <w:rPr>
          <w:i/>
        </w:rPr>
        <w:t>nr</w:t>
      </w:r>
      <w:r w:rsidRPr="00F10B4F">
        <w:t xml:space="preserve">, </w:t>
      </w:r>
      <w:r w:rsidRPr="00F10B4F">
        <w:rPr>
          <w:i/>
        </w:rPr>
        <w:t>eutra-nr</w:t>
      </w:r>
      <w:r w:rsidRPr="00F10B4F">
        <w:t xml:space="preserve"> or </w:t>
      </w:r>
      <w:r w:rsidRPr="00F10B4F">
        <w:rPr>
          <w:i/>
        </w:rPr>
        <w:t>eutra</w:t>
      </w:r>
      <w:r w:rsidRPr="00F10B4F">
        <w:t xml:space="preserve">. This procedure is invoked once per requested </w:t>
      </w:r>
      <w:r w:rsidRPr="00F10B4F">
        <w:rPr>
          <w:i/>
        </w:rPr>
        <w:t>rat-Type</w:t>
      </w:r>
      <w:r w:rsidRPr="00F10B4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rsidRPr="00F10B4F">
        <w:lastRenderedPageBreak/>
        <w:t>fields with the same values, i.e.</w:t>
      </w:r>
      <w:r w:rsidRPr="00F10B4F">
        <w:rPr>
          <w:i/>
        </w:rPr>
        <w:t xml:space="preserve"> UE-CapabilityRequestFilterNR,</w:t>
      </w:r>
      <w:r w:rsidRPr="00F10B4F">
        <w:t xml:space="preserve"> </w:t>
      </w:r>
      <w:r w:rsidRPr="00F10B4F">
        <w:rPr>
          <w:i/>
        </w:rPr>
        <w:t>UE-CapabilityRequestFilterCommon</w:t>
      </w:r>
      <w:r w:rsidRPr="00F10B4F">
        <w:rPr>
          <w:iCs/>
        </w:rPr>
        <w:t xml:space="preserve"> </w:t>
      </w:r>
      <w:r w:rsidRPr="00F10B4F">
        <w:t>and fields in</w:t>
      </w:r>
      <w:r w:rsidRPr="00F10B4F">
        <w:rPr>
          <w:i/>
        </w:rPr>
        <w:t xml:space="preserve"> UECapabilityEnquiry </w:t>
      </w:r>
      <w:r w:rsidRPr="00F10B4F">
        <w:t>message (i.e.</w:t>
      </w:r>
      <w:r w:rsidRPr="00F10B4F">
        <w:rPr>
          <w:i/>
        </w:rPr>
        <w:t xml:space="preserve"> requestedFreqBandsNR-MRDC, requestedCapabilityNR, eutra-nr-only </w:t>
      </w:r>
      <w:r w:rsidRPr="00F10B4F">
        <w:t>flag, and</w:t>
      </w:r>
      <w:r w:rsidRPr="00F10B4F">
        <w:rPr>
          <w:i/>
        </w:rPr>
        <w:t xml:space="preserve"> requestedCapabilityCommon</w:t>
      </w:r>
      <w:r w:rsidRPr="00F10B4F">
        <w:t>)</w:t>
      </w:r>
      <w:r w:rsidRPr="00F10B4F">
        <w:rPr>
          <w:i/>
        </w:rPr>
        <w:t xml:space="preserve"> </w:t>
      </w:r>
      <w:r w:rsidRPr="00F10B4F">
        <w:t>as defined in TS 36.331, where applicable.</w:t>
      </w:r>
    </w:p>
    <w:p w14:paraId="14034F33" w14:textId="77777777" w:rsidR="00394471" w:rsidRPr="00F10B4F" w:rsidRDefault="00394471" w:rsidP="00394471">
      <w:pPr>
        <w:pStyle w:val="NO"/>
      </w:pPr>
      <w:r w:rsidRPr="00F10B4F">
        <w:t>NOTE 1:</w:t>
      </w:r>
      <w:r w:rsidRPr="00F10B4F">
        <w:tab/>
        <w:t xml:space="preserve">Capability enquiry without </w:t>
      </w:r>
      <w:r w:rsidRPr="00F10B4F">
        <w:rPr>
          <w:i/>
        </w:rPr>
        <w:t>frequencyBandListFilter</w:t>
      </w:r>
      <w:r w:rsidRPr="00F10B4F">
        <w:t xml:space="preserve"> is not supported.</w:t>
      </w:r>
    </w:p>
    <w:p w14:paraId="5E020A41" w14:textId="1AAA4643" w:rsidR="00394471" w:rsidRPr="00F10B4F" w:rsidRDefault="00394471" w:rsidP="00394471">
      <w:pPr>
        <w:pStyle w:val="NO"/>
      </w:pPr>
      <w:r w:rsidRPr="00F10B4F">
        <w:t>NOTE 2:</w:t>
      </w:r>
      <w:r w:rsidRPr="00F10B4F">
        <w:tab/>
        <w:t xml:space="preserve">In </w:t>
      </w:r>
      <w:r w:rsidR="000B62E8" w:rsidRPr="00F10B4F">
        <w:t>(NG)</w:t>
      </w:r>
      <w:r w:rsidRPr="00F10B4F">
        <w:t xml:space="preserve">EN-DC, the gNB needs the capabilities for RAT types </w:t>
      </w:r>
      <w:r w:rsidRPr="00F10B4F">
        <w:rPr>
          <w:i/>
        </w:rPr>
        <w:t>nr</w:t>
      </w:r>
      <w:r w:rsidRPr="00F10B4F">
        <w:t xml:space="preserve"> and </w:t>
      </w:r>
      <w:r w:rsidRPr="00F10B4F">
        <w:rPr>
          <w:i/>
        </w:rPr>
        <w:t>eutra-nr</w:t>
      </w:r>
      <w:r w:rsidRPr="00F10B4F">
        <w:t xml:space="preserve"> and it uses the </w:t>
      </w:r>
      <w:r w:rsidRPr="00F10B4F">
        <w:rPr>
          <w:i/>
        </w:rPr>
        <w:t>featureSets</w:t>
      </w:r>
      <w:r w:rsidRPr="00F10B4F">
        <w:t xml:space="preserve"> in the </w:t>
      </w:r>
      <w:r w:rsidRPr="00F10B4F">
        <w:rPr>
          <w:i/>
        </w:rPr>
        <w:t>UE-NR-Capability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NR UE capabilities for the supported MRDC band combinations. Similarly, the eNB needs the capabilities for RAT types </w:t>
      </w:r>
      <w:r w:rsidRPr="00F10B4F">
        <w:rPr>
          <w:i/>
        </w:rPr>
        <w:t>eutra</w:t>
      </w:r>
      <w:r w:rsidRPr="00F10B4F">
        <w:t xml:space="preserve"> and </w:t>
      </w:r>
      <w:r w:rsidRPr="00F10B4F">
        <w:rPr>
          <w:i/>
        </w:rPr>
        <w:t>eutra-nr</w:t>
      </w:r>
      <w:r w:rsidRPr="00F10B4F">
        <w:t xml:space="preserve"> and it uses the </w:t>
      </w:r>
      <w:r w:rsidRPr="00F10B4F">
        <w:rPr>
          <w:i/>
        </w:rPr>
        <w:t>featureSetsEUTRA</w:t>
      </w:r>
      <w:r w:rsidRPr="00F10B4F">
        <w:t xml:space="preserve"> in the </w:t>
      </w:r>
      <w:r w:rsidRPr="00F10B4F">
        <w:rPr>
          <w:i/>
        </w:rPr>
        <w:t>UE-EUTRA-Capability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E-UTRA UE capabilities for the supported MRDC band combinations. Hence, the IDs used in the </w:t>
      </w:r>
      <w:r w:rsidRPr="00F10B4F">
        <w:rPr>
          <w:i/>
        </w:rPr>
        <w:t>featureSets</w:t>
      </w:r>
      <w:r w:rsidRPr="00F10B4F">
        <w:t xml:space="preserve"> must match the IDs referred to in </w:t>
      </w:r>
      <w:r w:rsidRPr="00F10B4F">
        <w:rPr>
          <w:i/>
        </w:rPr>
        <w:t>featureSetCombinations</w:t>
      </w:r>
      <w:r w:rsidRPr="00F10B4F">
        <w:t xml:space="preserve"> across all three containers. The requirement on consistency implies that there are no undefined feature sets and feature set combinations.</w:t>
      </w:r>
    </w:p>
    <w:p w14:paraId="0F503855" w14:textId="77777777" w:rsidR="00394471" w:rsidRPr="00F10B4F" w:rsidRDefault="00394471" w:rsidP="00394471">
      <w:pPr>
        <w:pStyle w:val="NO"/>
      </w:pPr>
      <w:r w:rsidRPr="00F10B4F">
        <w:t>NOTE 3:</w:t>
      </w:r>
      <w:r w:rsidRPr="00F10B4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F10B4F" w:rsidRDefault="00394471" w:rsidP="00394471">
      <w:r w:rsidRPr="00F10B4F">
        <w:t>The UE shall:</w:t>
      </w:r>
    </w:p>
    <w:p w14:paraId="41A81898" w14:textId="77777777" w:rsidR="00394471" w:rsidRPr="00F10B4F" w:rsidRDefault="00394471" w:rsidP="00394471">
      <w:pPr>
        <w:pStyle w:val="B1"/>
      </w:pPr>
      <w:r w:rsidRPr="00F10B4F">
        <w:t>1&gt;</w:t>
      </w:r>
      <w:r w:rsidRPr="00F10B4F">
        <w:tab/>
        <w:t xml:space="preserve">compile a list of "candidate band combinations" according to the filter criteria in </w:t>
      </w:r>
      <w:r w:rsidRPr="00F10B4F">
        <w:rPr>
          <w:i/>
        </w:rPr>
        <w:t xml:space="preserve">capabilityRequestFilterCommon </w:t>
      </w:r>
      <w:r w:rsidRPr="00F10B4F">
        <w:t xml:space="preserve">(if included), only consisting of bands included in </w:t>
      </w:r>
      <w:r w:rsidRPr="00F10B4F">
        <w:rPr>
          <w:i/>
        </w:rPr>
        <w:t>frequencyBandListFilter</w:t>
      </w:r>
      <w:r w:rsidRPr="00F10B4F">
        <w:t xml:space="preserve">, and prioritized in the order of </w:t>
      </w:r>
      <w:r w:rsidRPr="00F10B4F">
        <w:rPr>
          <w:i/>
        </w:rPr>
        <w:t>frequencyBandListFilter</w:t>
      </w:r>
      <w:r w:rsidRPr="00F10B4F">
        <w:t xml:space="preserve"> (i.e. first include band combinations containing the first-listed band, then include remaining band combinations containing the second-listed band, and so on), where for each band in the band combination, the parameters of the band do not exceed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w:t>
      </w:r>
      <w:r w:rsidRPr="00F10B4F">
        <w:rPr>
          <w:i/>
        </w:rPr>
        <w:t>maxCarriersRequestedUL</w:t>
      </w:r>
      <w:r w:rsidRPr="00F10B4F">
        <w:t xml:space="preserve">, </w:t>
      </w:r>
      <w:r w:rsidRPr="00F10B4F">
        <w:rPr>
          <w:i/>
        </w:rPr>
        <w:t>ca-BandwidthClassDL-EUTRA</w:t>
      </w:r>
      <w:r w:rsidRPr="00F10B4F">
        <w:t xml:space="preserve"> or </w:t>
      </w:r>
      <w:r w:rsidRPr="00F10B4F">
        <w:rPr>
          <w:i/>
        </w:rPr>
        <w:t>ca-BandwidthClassUL-EUTRA</w:t>
      </w:r>
      <w:r w:rsidRPr="00F10B4F">
        <w:t>, whichever are received;</w:t>
      </w:r>
    </w:p>
    <w:p w14:paraId="68C447D2" w14:textId="77777777" w:rsidR="00394471" w:rsidRPr="00F10B4F" w:rsidRDefault="00394471" w:rsidP="00394471">
      <w:pPr>
        <w:pStyle w:val="B1"/>
      </w:pPr>
      <w:r w:rsidRPr="00F10B4F">
        <w:t>1&gt;</w:t>
      </w:r>
      <w:r w:rsidRPr="00F10B4F">
        <w:tab/>
        <w:t>for each band combination included in the list of "candidate band combinations":</w:t>
      </w:r>
    </w:p>
    <w:p w14:paraId="4D0443DE" w14:textId="77777777" w:rsidR="00394471" w:rsidRPr="00F10B4F" w:rsidRDefault="00394471" w:rsidP="00394471">
      <w:pPr>
        <w:pStyle w:val="B2"/>
      </w:pPr>
      <w:r w:rsidRPr="00F10B4F">
        <w:t>2&gt;</w:t>
      </w:r>
      <w:r w:rsidRPr="00F10B4F">
        <w:tab/>
        <w:t xml:space="preserve">if the network (E-UTRA) included the </w:t>
      </w:r>
      <w:r w:rsidRPr="00F10B4F">
        <w:rPr>
          <w:i/>
        </w:rPr>
        <w:t>eutra-nr-only</w:t>
      </w:r>
      <w:r w:rsidRPr="00F10B4F">
        <w:t xml:space="preserve"> field, or</w:t>
      </w:r>
    </w:p>
    <w:p w14:paraId="37AC69CD" w14:textId="77777777" w:rsidR="00394471" w:rsidRPr="00F10B4F" w:rsidRDefault="00394471" w:rsidP="00394471">
      <w:pPr>
        <w:pStyle w:val="B2"/>
      </w:pPr>
      <w:r w:rsidRPr="00F10B4F">
        <w:t>2&gt;</w:t>
      </w:r>
      <w:r w:rsidRPr="00F10B4F">
        <w:tab/>
        <w:t xml:space="preserve">if the requested </w:t>
      </w:r>
      <w:r w:rsidRPr="00F10B4F">
        <w:rPr>
          <w:i/>
        </w:rPr>
        <w:t>rat-Type</w:t>
      </w:r>
      <w:r w:rsidRPr="00F10B4F">
        <w:t xml:space="preserve"> is </w:t>
      </w:r>
      <w:r w:rsidRPr="00F10B4F">
        <w:rPr>
          <w:i/>
        </w:rPr>
        <w:t>eutra</w:t>
      </w:r>
      <w:r w:rsidRPr="00F10B4F">
        <w:t>:</w:t>
      </w:r>
    </w:p>
    <w:p w14:paraId="6C63A241" w14:textId="77777777" w:rsidR="00394471" w:rsidRPr="00F10B4F" w:rsidRDefault="00394471" w:rsidP="00394471">
      <w:pPr>
        <w:pStyle w:val="B3"/>
      </w:pPr>
      <w:r w:rsidRPr="00F10B4F">
        <w:t>3&gt;</w:t>
      </w:r>
      <w:r w:rsidRPr="00F10B4F">
        <w:tab/>
        <w:t>remove the NR-only band combination from the list of "candidate band combinations";</w:t>
      </w:r>
    </w:p>
    <w:p w14:paraId="45548E13" w14:textId="77777777" w:rsidR="00394471" w:rsidRPr="00F10B4F" w:rsidRDefault="00394471" w:rsidP="00394471">
      <w:pPr>
        <w:pStyle w:val="NO"/>
      </w:pPr>
      <w:r w:rsidRPr="00F10B4F">
        <w:t>NOTE 4:</w:t>
      </w:r>
      <w:r w:rsidRPr="00F10B4F">
        <w:tab/>
        <w:t xml:space="preserve">The (E-UTRA) network may request capabilities for </w:t>
      </w:r>
      <w:r w:rsidRPr="00F10B4F">
        <w:rPr>
          <w:i/>
        </w:rPr>
        <w:t>nr</w:t>
      </w:r>
      <w:r w:rsidRPr="00F10B4F">
        <w:t xml:space="preserve"> but indicate with the </w:t>
      </w:r>
      <w:r w:rsidRPr="00F10B4F">
        <w:rPr>
          <w:i/>
        </w:rPr>
        <w:t>eutra-nr-only</w:t>
      </w:r>
      <w:r w:rsidRPr="00F10B4F">
        <w:t xml:space="preserve"> flag that the UE shall not include any NR band combinations in the </w:t>
      </w:r>
      <w:r w:rsidRPr="00F10B4F">
        <w:rPr>
          <w:i/>
        </w:rPr>
        <w:t>UE-NR-Capability</w:t>
      </w:r>
      <w:r w:rsidRPr="00F10B4F">
        <w:t>. In this case the procedural text above removes all NR-only band combinations from the candidate list and thereby also avoids inclusion of corresponding feature set combinations and feature sets below.</w:t>
      </w:r>
    </w:p>
    <w:p w14:paraId="57DB4F7C" w14:textId="77777777" w:rsidR="00394471" w:rsidRPr="00F10B4F" w:rsidRDefault="00394471" w:rsidP="00394471">
      <w:pPr>
        <w:pStyle w:val="B2"/>
      </w:pPr>
      <w:r w:rsidRPr="00F10B4F">
        <w:t>2&gt;</w:t>
      </w:r>
      <w:r w:rsidRPr="00F10B4F">
        <w:tab/>
        <w:t>if it is regarded as a fallback band combination with the same capabilities of another band combination included in the list of "candidate band combinations", and</w:t>
      </w:r>
    </w:p>
    <w:p w14:paraId="1385270F" w14:textId="1B6D9303" w:rsidR="00394471" w:rsidRPr="00F10B4F" w:rsidRDefault="00394471" w:rsidP="00394471">
      <w:pPr>
        <w:pStyle w:val="B2"/>
      </w:pPr>
      <w:r w:rsidRPr="00F10B4F">
        <w:t>2&gt;</w:t>
      </w:r>
      <w:r w:rsidRPr="00F10B4F">
        <w:tab/>
        <w:t xml:space="preserve">if this fallback band combination is generated by releasing at least one SCell or uplink configuration of SCell </w:t>
      </w:r>
      <w:r w:rsidR="00B7696F" w:rsidRPr="00F10B4F">
        <w:t xml:space="preserve">or SUL </w:t>
      </w:r>
      <w:r w:rsidRPr="00F10B4F">
        <w:t>according to TS 38.306 [26]:</w:t>
      </w:r>
    </w:p>
    <w:p w14:paraId="76382A36" w14:textId="77777777" w:rsidR="00394471" w:rsidRPr="00F10B4F" w:rsidRDefault="00394471" w:rsidP="00394471">
      <w:pPr>
        <w:pStyle w:val="B3"/>
      </w:pPr>
      <w:r w:rsidRPr="00F10B4F">
        <w:t>3&gt;</w:t>
      </w:r>
      <w:r w:rsidRPr="00F10B4F">
        <w:tab/>
        <w:t>remove the band combination from the list of "candidate band combinations";</w:t>
      </w:r>
    </w:p>
    <w:p w14:paraId="63B8498F" w14:textId="77777777" w:rsidR="00394471" w:rsidRPr="00F10B4F" w:rsidRDefault="00394471" w:rsidP="00394471">
      <w:pPr>
        <w:pStyle w:val="NO"/>
      </w:pPr>
      <w:r w:rsidRPr="00F10B4F">
        <w:lastRenderedPageBreak/>
        <w:t>NOTE 5:</w:t>
      </w:r>
      <w:r w:rsidRPr="00F10B4F">
        <w:tab/>
        <w:t xml:space="preserve">Even if the network requests (only) capabilities for </w:t>
      </w:r>
      <w:r w:rsidRPr="00F10B4F">
        <w:rPr>
          <w:i/>
        </w:rPr>
        <w:t>nr</w:t>
      </w:r>
      <w:r w:rsidRPr="00F10B4F">
        <w:t xml:space="preserve">, it may include E-UTRA band numbers in the </w:t>
      </w:r>
      <w:r w:rsidRPr="00F10B4F">
        <w:rPr>
          <w:i/>
        </w:rPr>
        <w:t>frequencyBandListFilter</w:t>
      </w:r>
      <w:r w:rsidRPr="00F10B4F">
        <w:t xml:space="preserve"> to ensure that the UE includes all necessary feature sets needed for subsequently requested </w:t>
      </w:r>
      <w:r w:rsidRPr="00F10B4F">
        <w:rPr>
          <w:i/>
        </w:rPr>
        <w:t>eutra-nr</w:t>
      </w:r>
      <w:r w:rsidRPr="00F10B4F">
        <w:t xml:space="preserve"> capabilities. At this point of the procedure the list of "candidate band combinations" contains all NR- and/or E-UTRA-NR band combinations that match the filter (</w:t>
      </w:r>
      <w:r w:rsidRPr="00F10B4F">
        <w:rPr>
          <w:i/>
        </w:rPr>
        <w:t>frequencyBandListFilter</w:t>
      </w:r>
      <w:r w:rsidRPr="00F10B4F">
        <w:t xml:space="preserve">) provided by the NW and that match the </w:t>
      </w:r>
      <w:r w:rsidRPr="00F10B4F">
        <w:rPr>
          <w:i/>
        </w:rPr>
        <w:t>eutra-nr-only</w:t>
      </w:r>
      <w:r w:rsidRPr="00F10B4F">
        <w:t xml:space="preserve"> flag (if RAT-Type </w:t>
      </w:r>
      <w:r w:rsidRPr="00F10B4F">
        <w:rPr>
          <w:i/>
        </w:rPr>
        <w:t>nr</w:t>
      </w:r>
      <w:r w:rsidRPr="00F10B4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F10B4F" w:rsidRDefault="00394471" w:rsidP="00394471">
      <w:pPr>
        <w:pStyle w:val="B1"/>
      </w:pPr>
      <w:r w:rsidRPr="00F10B4F">
        <w:t>1&gt;</w:t>
      </w:r>
      <w:r w:rsidRPr="00F10B4F">
        <w:tab/>
        <w:t xml:space="preserve">if the requested </w:t>
      </w:r>
      <w:r w:rsidRPr="00F10B4F">
        <w:rPr>
          <w:i/>
        </w:rPr>
        <w:t>rat-Type</w:t>
      </w:r>
      <w:r w:rsidRPr="00F10B4F">
        <w:t xml:space="preserve"> is </w:t>
      </w:r>
      <w:r w:rsidRPr="00F10B4F">
        <w:rPr>
          <w:i/>
        </w:rPr>
        <w:t>nr</w:t>
      </w:r>
      <w:r w:rsidRPr="00F10B4F">
        <w:t>:</w:t>
      </w:r>
    </w:p>
    <w:p w14:paraId="5FE71A39" w14:textId="77777777" w:rsidR="00394471" w:rsidRPr="00F10B4F" w:rsidRDefault="00394471" w:rsidP="00394471">
      <w:pPr>
        <w:pStyle w:val="B2"/>
      </w:pPr>
      <w:r w:rsidRPr="00F10B4F">
        <w:t>2&gt;</w:t>
      </w:r>
      <w:r w:rsidRPr="00F10B4F">
        <w:tab/>
        <w:t xml:space="preserve">include into </w:t>
      </w:r>
      <w:r w:rsidRPr="00F10B4F">
        <w:rPr>
          <w:i/>
        </w:rPr>
        <w:t>supportedBandCombinationList</w:t>
      </w:r>
      <w:r w:rsidRPr="00F10B4F">
        <w:t xml:space="preserve"> as many NR-only band combinations as possible from the list of "candidate band combinations", starting from the first entry;</w:t>
      </w:r>
    </w:p>
    <w:p w14:paraId="3FE5E47C"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717B3279" w14:textId="77777777" w:rsidR="00394471" w:rsidRPr="00F10B4F" w:rsidRDefault="00394471" w:rsidP="00394471">
      <w:pPr>
        <w:pStyle w:val="B4"/>
      </w:pPr>
      <w:r w:rsidRPr="00F10B4F">
        <w:t>4&gt;</w:t>
      </w:r>
      <w:r w:rsidRPr="00F10B4F">
        <w:tab/>
        <w:t>if SRS carrier switching is supported;</w:t>
      </w:r>
    </w:p>
    <w:p w14:paraId="1E4C4C76"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for each band combination;</w:t>
      </w:r>
    </w:p>
    <w:p w14:paraId="701E121F"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4CAA2580"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366D6B41" w14:textId="0AF3DD75"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1EB86898"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239149BD"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NR-only band combinations that supported UL TX switching as possible from the list of "candidate band combinations", starting from the first entry;</w:t>
      </w:r>
    </w:p>
    <w:p w14:paraId="17C6AC2F"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3BC8365B" w14:textId="77777777" w:rsidR="00394471" w:rsidRPr="00F10B4F" w:rsidRDefault="00394471" w:rsidP="00394471">
      <w:pPr>
        <w:pStyle w:val="B5"/>
      </w:pPr>
      <w:r w:rsidRPr="00F10B4F">
        <w:t>5&gt;</w:t>
      </w:r>
      <w:r w:rsidRPr="00F10B4F">
        <w:tab/>
        <w:t>if SRS carrier switching is supported;</w:t>
      </w:r>
    </w:p>
    <w:p w14:paraId="0ADA0C24"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for each band combination;</w:t>
      </w:r>
    </w:p>
    <w:p w14:paraId="6A1074B4"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1459FD0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the feature set combinations referenced from the supported band combinations as included in s</w:t>
      </w:r>
      <w:r w:rsidRPr="00F10B4F">
        <w:rPr>
          <w:i/>
          <w:iCs/>
        </w:rPr>
        <w:t>upportedBandCombinationList-UplinkTxSwitch</w:t>
      </w:r>
      <w:r w:rsidRPr="00F10B4F">
        <w:t xml:space="preserve"> according to the previous;</w:t>
      </w:r>
    </w:p>
    <w:p w14:paraId="5B4BBA25" w14:textId="77777777" w:rsidR="00394471" w:rsidRPr="00F10B4F" w:rsidRDefault="00394471" w:rsidP="00394471">
      <w:pPr>
        <w:pStyle w:val="NO"/>
      </w:pPr>
      <w:r w:rsidRPr="00F10B4F">
        <w:t>NOTE 6:</w:t>
      </w:r>
      <w:r w:rsidRPr="00F10B4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10B4F">
        <w:rPr>
          <w:i/>
        </w:rPr>
        <w:t>UE-NR-Capability</w:t>
      </w:r>
      <w:r w:rsidRPr="00F10B4F">
        <w:t xml:space="preserve"> and from the feature set combinations in a </w:t>
      </w:r>
      <w:r w:rsidRPr="00F10B4F">
        <w:rPr>
          <w:i/>
        </w:rPr>
        <w:t>UE-MRDC-Capability</w:t>
      </w:r>
      <w:r w:rsidRPr="00F10B4F">
        <w:t xml:space="preserve"> container.</w:t>
      </w:r>
    </w:p>
    <w:p w14:paraId="47AB3CA4" w14:textId="77777777" w:rsidR="00473DA7" w:rsidRPr="00F10B4F" w:rsidRDefault="00473DA7" w:rsidP="00473DA7">
      <w:pPr>
        <w:pStyle w:val="B2"/>
      </w:pPr>
      <w:r w:rsidRPr="00F10B4F">
        <w:lastRenderedPageBreak/>
        <w:t>2&gt;</w:t>
      </w:r>
      <w:r w:rsidRPr="00F10B4F">
        <w:tab/>
        <w:t xml:space="preserve">if </w:t>
      </w:r>
      <w:r w:rsidRPr="00F10B4F">
        <w:rPr>
          <w:i/>
          <w:iCs/>
        </w:rPr>
        <w:t>sidelinkRequest</w:t>
      </w:r>
      <w:r w:rsidRPr="00F10B4F">
        <w:t xml:space="preserve"> is received:</w:t>
      </w:r>
    </w:p>
    <w:p w14:paraId="0F423C7E" w14:textId="43919DE4" w:rsidR="00473DA7" w:rsidRPr="00F10B4F" w:rsidRDefault="00473DA7" w:rsidP="00473DA7">
      <w:pPr>
        <w:pStyle w:val="B3"/>
      </w:pPr>
      <w:r w:rsidRPr="00F10B4F">
        <w:t>3&gt;</w:t>
      </w:r>
      <w:r w:rsidRPr="00F10B4F">
        <w:tab/>
        <w:t xml:space="preserve">for a sidelink band combination the UE included in </w:t>
      </w:r>
      <w:r w:rsidRPr="00F10B4F">
        <w:rPr>
          <w:i/>
          <w:iCs/>
        </w:rPr>
        <w:t>supportedBandCombinationListSidelinkEUTRA-NR</w:t>
      </w:r>
      <w:r w:rsidR="00691952" w:rsidRPr="00F10B4F">
        <w:t xml:space="preserve">, </w:t>
      </w:r>
      <w:r w:rsidR="00691952" w:rsidRPr="00F10B4F">
        <w:rPr>
          <w:i/>
          <w:iCs/>
        </w:rPr>
        <w:t>supportedBandCombinationListSL-RelayDiscovery</w:t>
      </w:r>
      <w:r w:rsidR="00691952" w:rsidRPr="00F10B4F">
        <w:rPr>
          <w:rFonts w:ascii="Courier New" w:hAnsi="Courier New"/>
          <w:noProof/>
          <w:sz w:val="16"/>
          <w:lang w:eastAsia="en-GB"/>
        </w:rPr>
        <w:t xml:space="preserve"> </w:t>
      </w:r>
      <w:r w:rsidR="00691952" w:rsidRPr="00F10B4F">
        <w:t>or</w:t>
      </w:r>
      <w:r w:rsidR="00691952" w:rsidRPr="00F10B4F">
        <w:rPr>
          <w:rFonts w:ascii="Courier New" w:hAnsi="Courier New"/>
          <w:noProof/>
          <w:sz w:val="16"/>
          <w:lang w:eastAsia="en-GB"/>
        </w:rPr>
        <w:t xml:space="preserve"> </w:t>
      </w:r>
      <w:r w:rsidR="00691952" w:rsidRPr="00F10B4F">
        <w:rPr>
          <w:i/>
          <w:iCs/>
        </w:rPr>
        <w:t>supportedBandCombinationListSL-NonRelayDiscovery</w:t>
      </w:r>
      <w:r w:rsidRPr="00F10B4F">
        <w:t>:</w:t>
      </w:r>
    </w:p>
    <w:p w14:paraId="7B176A3D" w14:textId="77777777" w:rsidR="00473DA7" w:rsidRPr="00F10B4F" w:rsidRDefault="00473DA7" w:rsidP="00473DA7">
      <w:pPr>
        <w:pStyle w:val="B4"/>
      </w:pPr>
      <w:r w:rsidRPr="00F10B4F">
        <w:t>4&gt;</w:t>
      </w:r>
      <w:r w:rsidRPr="00F10B4F">
        <w:tab/>
        <w:t xml:space="preserve">if the UE supports partial sensing for a band of the sidelink band combination, include the partial sensing capabilities for the band using the </w:t>
      </w:r>
      <w:r w:rsidRPr="00F10B4F">
        <w:rPr>
          <w:i/>
          <w:iCs/>
        </w:rPr>
        <w:t>sl-TransmissionMode2-PartialSensing-r17</w:t>
      </w:r>
      <w:r w:rsidRPr="00F10B4F">
        <w:t>;</w:t>
      </w:r>
    </w:p>
    <w:p w14:paraId="4C539667" w14:textId="77777777" w:rsidR="00473DA7" w:rsidRPr="00F10B4F" w:rsidRDefault="00473DA7" w:rsidP="00473DA7">
      <w:pPr>
        <w:pStyle w:val="B3"/>
      </w:pPr>
      <w:r w:rsidRPr="00F10B4F">
        <w:t>3&gt;</w:t>
      </w:r>
      <w:r w:rsidRPr="00F10B4F">
        <w:tab/>
        <w:t xml:space="preserve">set </w:t>
      </w:r>
      <w:r w:rsidRPr="00F10B4F">
        <w:rPr>
          <w:i/>
          <w:iCs/>
        </w:rPr>
        <w:t>sidelinkRequested</w:t>
      </w:r>
      <w:r w:rsidRPr="00F10B4F">
        <w:t xml:space="preserve"> to true;</w:t>
      </w:r>
    </w:p>
    <w:p w14:paraId="033112C8" w14:textId="3C155AF5" w:rsidR="00394471" w:rsidRPr="00F10B4F" w:rsidRDefault="00394471" w:rsidP="00394471">
      <w:pPr>
        <w:pStyle w:val="B2"/>
      </w:pPr>
      <w:r w:rsidRPr="00F10B4F">
        <w:t>2&gt;</w:t>
      </w:r>
      <w:r w:rsidRPr="00F10B4F">
        <w:tab/>
        <w:t xml:space="preserve">include into </w:t>
      </w:r>
      <w:r w:rsidRPr="00F10B4F">
        <w:rPr>
          <w:i/>
        </w:rPr>
        <w:t>featureSets</w:t>
      </w:r>
      <w:r w:rsidRPr="00F10B4F">
        <w:t xml:space="preserve"> the feature sets referenced from the "candidate feature set combinations" and may exclude the feature sets with the parameters that exceed any of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or </w:t>
      </w:r>
      <w:r w:rsidRPr="00F10B4F">
        <w:rPr>
          <w:i/>
        </w:rPr>
        <w:t>maxCarriersRequestedUL</w:t>
      </w:r>
      <w:r w:rsidRPr="00F10B4F">
        <w:t>, whichever are received;</w:t>
      </w:r>
    </w:p>
    <w:p w14:paraId="0CAA475E" w14:textId="77777777" w:rsidR="00394471" w:rsidRPr="00F10B4F" w:rsidRDefault="00394471" w:rsidP="00394471">
      <w:pPr>
        <w:pStyle w:val="B1"/>
      </w:pPr>
      <w:r w:rsidRPr="00F10B4F">
        <w:t>1&gt;</w:t>
      </w:r>
      <w:r w:rsidRPr="00F10B4F">
        <w:tab/>
        <w:t xml:space="preserve">else, if the requested </w:t>
      </w:r>
      <w:r w:rsidRPr="00F10B4F">
        <w:rPr>
          <w:i/>
        </w:rPr>
        <w:t>rat-Type</w:t>
      </w:r>
      <w:r w:rsidRPr="00F10B4F">
        <w:t xml:space="preserve"> is </w:t>
      </w:r>
      <w:r w:rsidRPr="00F10B4F">
        <w:rPr>
          <w:i/>
        </w:rPr>
        <w:t>eutra-nr</w:t>
      </w:r>
      <w:r w:rsidRPr="00F10B4F">
        <w:t>:</w:t>
      </w:r>
    </w:p>
    <w:p w14:paraId="7B80AA47" w14:textId="77777777" w:rsidR="00394471" w:rsidRPr="00F10B4F" w:rsidRDefault="00394471" w:rsidP="00394471">
      <w:pPr>
        <w:pStyle w:val="B2"/>
      </w:pPr>
      <w:r w:rsidRPr="00F10B4F">
        <w:t>2&gt;</w:t>
      </w:r>
      <w:r w:rsidRPr="00F10B4F">
        <w:tab/>
        <w:t xml:space="preserve">include into </w:t>
      </w:r>
      <w:r w:rsidRPr="00F10B4F">
        <w:rPr>
          <w:i/>
        </w:rPr>
        <w:t xml:space="preserve">supportedBandCombinationList </w:t>
      </w:r>
      <w:r w:rsidRPr="00F10B4F">
        <w:t>and/or</w:t>
      </w:r>
      <w:r w:rsidRPr="00F10B4F">
        <w:rPr>
          <w:i/>
        </w:rPr>
        <w:t xml:space="preserve"> supportedBandCombinationListNEDC-Only</w:t>
      </w:r>
      <w:r w:rsidRPr="00F10B4F">
        <w:t xml:space="preserve"> as many E-UTRA-NR band combinations as possible from the list of "candidate band combinations", starting from the first entry;</w:t>
      </w:r>
    </w:p>
    <w:p w14:paraId="1211616B"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3FD30556" w14:textId="77777777" w:rsidR="00394471" w:rsidRPr="00F10B4F" w:rsidRDefault="00394471" w:rsidP="00394471">
      <w:pPr>
        <w:pStyle w:val="B4"/>
      </w:pPr>
      <w:r w:rsidRPr="00F10B4F">
        <w:t>4&gt;</w:t>
      </w:r>
      <w:r w:rsidRPr="00F10B4F">
        <w:tab/>
        <w:t>if SRS carrier switching is supported;</w:t>
      </w:r>
    </w:p>
    <w:p w14:paraId="1D808850"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and </w:t>
      </w:r>
      <w:r w:rsidRPr="00F10B4F">
        <w:rPr>
          <w:i/>
        </w:rPr>
        <w:t>srs-SwitchingTimesListEUTRA</w:t>
      </w:r>
      <w:r w:rsidRPr="00F10B4F">
        <w:t xml:space="preserve"> for each band combination;</w:t>
      </w:r>
    </w:p>
    <w:p w14:paraId="66FA3742"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2826C2C8"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720B4A65"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3631F96E"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E-UTRA-NR band combinations that supported UL TX switching as possible from the list of "candidate band combinations", starting from the first entry;</w:t>
      </w:r>
    </w:p>
    <w:p w14:paraId="363ACACD"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0882EC26" w14:textId="77777777" w:rsidR="00394471" w:rsidRPr="00F10B4F" w:rsidRDefault="00394471" w:rsidP="00394471">
      <w:pPr>
        <w:pStyle w:val="B5"/>
      </w:pPr>
      <w:r w:rsidRPr="00F10B4F">
        <w:t>5&gt;</w:t>
      </w:r>
      <w:r w:rsidRPr="00F10B4F">
        <w:tab/>
        <w:t>if SRS carrier switching is supported;</w:t>
      </w:r>
    </w:p>
    <w:p w14:paraId="21AA20D5"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and </w:t>
      </w:r>
      <w:r w:rsidRPr="00F10B4F">
        <w:rPr>
          <w:i/>
          <w:iCs/>
          <w:lang w:val="en-GB"/>
        </w:rPr>
        <w:t>srs-SwitchingTimesListEUTRA</w:t>
      </w:r>
      <w:r w:rsidRPr="00F10B4F">
        <w:rPr>
          <w:lang w:val="en-GB"/>
        </w:rPr>
        <w:t xml:space="preserve"> for each band combination;</w:t>
      </w:r>
    </w:p>
    <w:p w14:paraId="16BA599B"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060C5B1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xml:space="preserve">, the feature set combinations referenced from the supported band combinations as included in </w:t>
      </w:r>
      <w:r w:rsidRPr="00F10B4F">
        <w:rPr>
          <w:i/>
          <w:iCs/>
        </w:rPr>
        <w:t>supportedBandCombinationList-UplinkTxSwitch</w:t>
      </w:r>
      <w:r w:rsidRPr="00F10B4F">
        <w:t xml:space="preserve"> according to the previous;</w:t>
      </w:r>
    </w:p>
    <w:p w14:paraId="230E40CB" w14:textId="77777777" w:rsidR="00394471" w:rsidRPr="00F10B4F" w:rsidRDefault="00394471" w:rsidP="00394471">
      <w:pPr>
        <w:pStyle w:val="B1"/>
      </w:pPr>
      <w:r w:rsidRPr="00F10B4F">
        <w:lastRenderedPageBreak/>
        <w:t>1&gt;</w:t>
      </w:r>
      <w:r w:rsidRPr="00F10B4F">
        <w:tab/>
        <w:t xml:space="preserve">else (if the requested </w:t>
      </w:r>
      <w:r w:rsidRPr="00F10B4F">
        <w:rPr>
          <w:i/>
        </w:rPr>
        <w:t>rat-Type</w:t>
      </w:r>
      <w:r w:rsidRPr="00F10B4F">
        <w:t xml:space="preserve"> is </w:t>
      </w:r>
      <w:r w:rsidRPr="00F10B4F">
        <w:rPr>
          <w:i/>
        </w:rPr>
        <w:t>eutra</w:t>
      </w:r>
      <w:r w:rsidRPr="00F10B4F">
        <w:t>):</w:t>
      </w:r>
    </w:p>
    <w:p w14:paraId="74D86643" w14:textId="5FBA756B"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2CD81339" w14:textId="77777777" w:rsidR="00394471" w:rsidRPr="00F10B4F" w:rsidRDefault="00394471" w:rsidP="00394471">
      <w:pPr>
        <w:pStyle w:val="NO"/>
      </w:pPr>
      <w:r w:rsidRPr="00F10B4F">
        <w:t>NOTE 7:</w:t>
      </w:r>
      <w:r w:rsidRPr="00F10B4F">
        <w:tab/>
        <w:t xml:space="preserve">This list of "candidate feature set combinations" contains the feature set combinations used for E-UTRA-NR band combinations. It is used to derive a list of E-UTRA feature sets referred to from the feature set combinations in a </w:t>
      </w:r>
      <w:r w:rsidRPr="00F10B4F">
        <w:rPr>
          <w:i/>
        </w:rPr>
        <w:t>UE-MRDC-Capability</w:t>
      </w:r>
      <w:r w:rsidRPr="00F10B4F">
        <w:t xml:space="preserve"> container.</w:t>
      </w:r>
    </w:p>
    <w:p w14:paraId="78664759" w14:textId="5401A736" w:rsidR="00394471" w:rsidRPr="00F10B4F" w:rsidRDefault="00394471" w:rsidP="00394471">
      <w:pPr>
        <w:pStyle w:val="B2"/>
      </w:pPr>
      <w:r w:rsidRPr="00F10B4F">
        <w:t>2&gt;</w:t>
      </w:r>
      <w:r w:rsidRPr="00F10B4F">
        <w:tab/>
        <w:t xml:space="preserve">include into </w:t>
      </w:r>
      <w:r w:rsidRPr="00F10B4F">
        <w:rPr>
          <w:i/>
        </w:rPr>
        <w:t>featureSetsEUTRA</w:t>
      </w:r>
      <w:r w:rsidRPr="00F10B4F">
        <w:t xml:space="preserve"> (in the </w:t>
      </w:r>
      <w:r w:rsidRPr="00F10B4F">
        <w:rPr>
          <w:i/>
          <w:iCs/>
        </w:rPr>
        <w:t>UE-EUTRA-Capability</w:t>
      </w:r>
      <w:r w:rsidRPr="00F10B4F">
        <w:rPr>
          <w:iCs/>
        </w:rPr>
        <w:t xml:space="preserve">) </w:t>
      </w:r>
      <w:r w:rsidRPr="00F10B4F">
        <w:t xml:space="preserve">the feature sets referenced from the "candidate feature set combinations" and may exclude the feature sets with the parameters that exceed </w:t>
      </w:r>
      <w:r w:rsidRPr="00F10B4F">
        <w:rPr>
          <w:i/>
        </w:rPr>
        <w:t>ca-BandwidthClassDL-EUTRA</w:t>
      </w:r>
      <w:r w:rsidRPr="00F10B4F">
        <w:t xml:space="preserve"> or </w:t>
      </w:r>
      <w:r w:rsidRPr="00F10B4F">
        <w:rPr>
          <w:i/>
        </w:rPr>
        <w:t>ca-BandwidthClassUL-EUTRA</w:t>
      </w:r>
      <w:r w:rsidRPr="00F10B4F">
        <w:t>, whichever are received;</w:t>
      </w:r>
    </w:p>
    <w:p w14:paraId="06CC12C7" w14:textId="77777777" w:rsidR="00394471" w:rsidRPr="00F10B4F" w:rsidRDefault="00394471" w:rsidP="00394471">
      <w:pPr>
        <w:pStyle w:val="B1"/>
      </w:pPr>
      <w:r w:rsidRPr="00F10B4F">
        <w:t>1&gt;</w:t>
      </w:r>
      <w:r w:rsidRPr="00F10B4F">
        <w:tab/>
        <w:t xml:space="preserve">include the received </w:t>
      </w:r>
      <w:r w:rsidRPr="00F10B4F">
        <w:rPr>
          <w:i/>
        </w:rPr>
        <w:t>frequencyBandListFilter</w:t>
      </w:r>
      <w:r w:rsidRPr="00F10B4F">
        <w:t xml:space="preserve"> in the field </w:t>
      </w:r>
      <w:r w:rsidRPr="00F10B4F">
        <w:rPr>
          <w:i/>
        </w:rPr>
        <w:t>appliedFreqBandListFilter</w:t>
      </w:r>
      <w:r w:rsidRPr="00F10B4F">
        <w:t xml:space="preserve"> of the requested UE capability, except if the requested </w:t>
      </w:r>
      <w:r w:rsidRPr="00F10B4F">
        <w:rPr>
          <w:i/>
        </w:rPr>
        <w:t>rat-Type</w:t>
      </w:r>
      <w:r w:rsidRPr="00F10B4F">
        <w:t xml:space="preserve"> is </w:t>
      </w:r>
      <w:r w:rsidRPr="00F10B4F">
        <w:rPr>
          <w:i/>
        </w:rPr>
        <w:t>nr</w:t>
      </w:r>
      <w:r w:rsidRPr="00F10B4F">
        <w:t xml:space="preserve"> and</w:t>
      </w:r>
      <w:r w:rsidRPr="00F10B4F">
        <w:rPr>
          <w:i/>
        </w:rPr>
        <w:t xml:space="preserve"> </w:t>
      </w:r>
      <w:r w:rsidRPr="00F10B4F">
        <w:t xml:space="preserve">the network included the </w:t>
      </w:r>
      <w:r w:rsidRPr="00F10B4F">
        <w:rPr>
          <w:i/>
        </w:rPr>
        <w:t>eutra-nr-only</w:t>
      </w:r>
      <w:r w:rsidRPr="00F10B4F">
        <w:t xml:space="preserve"> field;</w:t>
      </w:r>
    </w:p>
    <w:p w14:paraId="5DF91011" w14:textId="77777777" w:rsidR="00394471" w:rsidRPr="00F10B4F" w:rsidRDefault="00394471" w:rsidP="00394471">
      <w:pPr>
        <w:pStyle w:val="B1"/>
      </w:pPr>
      <w:r w:rsidRPr="00F10B4F">
        <w:t>1&gt;</w:t>
      </w:r>
      <w:r w:rsidRPr="00F10B4F">
        <w:tab/>
        <w:t xml:space="preserve">if the network included </w:t>
      </w:r>
      <w:r w:rsidRPr="00F10B4F">
        <w:rPr>
          <w:i/>
        </w:rPr>
        <w:t>ue-CapabilityEnquiryExt</w:t>
      </w:r>
      <w:r w:rsidRPr="00F10B4F">
        <w:t>:</w:t>
      </w:r>
    </w:p>
    <w:p w14:paraId="36EA49B9" w14:textId="77777777" w:rsidR="00394471" w:rsidRPr="00F10B4F" w:rsidRDefault="00394471" w:rsidP="00394471">
      <w:pPr>
        <w:pStyle w:val="B2"/>
      </w:pPr>
      <w:r w:rsidRPr="00F10B4F">
        <w:t>2&gt;</w:t>
      </w:r>
      <w:r w:rsidRPr="00F10B4F">
        <w:tab/>
        <w:t xml:space="preserve">include the received </w:t>
      </w:r>
      <w:r w:rsidRPr="00F10B4F">
        <w:rPr>
          <w:i/>
        </w:rPr>
        <w:t xml:space="preserve">ue-CapabilityEnquiryExt </w:t>
      </w:r>
      <w:r w:rsidRPr="00F10B4F">
        <w:t xml:space="preserve">in the field </w:t>
      </w:r>
      <w:r w:rsidRPr="00F10B4F">
        <w:rPr>
          <w:i/>
        </w:rPr>
        <w:t>receivedFilters</w:t>
      </w:r>
      <w:r w:rsidRPr="00F10B4F">
        <w:t>;</w:t>
      </w:r>
    </w:p>
    <w:p w14:paraId="2F85EE2F" w14:textId="12EDBF06" w:rsidR="00496628" w:rsidRDefault="00496628" w:rsidP="00496628">
      <w:pPr>
        <w:rPr>
          <w:rFonts w:ascii="Arial" w:eastAsia="MS Mincho" w:hAnsi="Arial" w:cs="Arial"/>
          <w:b/>
          <w:color w:val="FF0000"/>
          <w:sz w:val="24"/>
          <w:szCs w:val="24"/>
        </w:rPr>
      </w:pPr>
      <w:bookmarkStart w:id="464" w:name="_Toc60776927"/>
      <w:bookmarkStart w:id="465" w:name="_Toc131064592"/>
      <w:r w:rsidRPr="00496628">
        <w:rPr>
          <w:rFonts w:ascii="Arial" w:eastAsia="MS Mincho" w:hAnsi="Arial" w:cs="Arial"/>
          <w:b/>
          <w:color w:val="FF0000"/>
          <w:sz w:val="24"/>
          <w:szCs w:val="24"/>
        </w:rPr>
        <w:t>---------------------------------------------------------Skip Unchanged----------------------------------------------------------</w:t>
      </w:r>
    </w:p>
    <w:p w14:paraId="45C606C5" w14:textId="54B5FDF1" w:rsidR="006D259A" w:rsidRPr="006D259A" w:rsidRDefault="006D259A" w:rsidP="00496628"/>
    <w:p w14:paraId="1BABA6A0" w14:textId="77777777" w:rsidR="006D259A" w:rsidRPr="00F10B4F" w:rsidRDefault="006D259A" w:rsidP="006D259A">
      <w:pPr>
        <w:pStyle w:val="Heading2"/>
      </w:pPr>
      <w:r w:rsidRPr="00F10B4F">
        <w:t>5.7</w:t>
      </w:r>
      <w:r w:rsidRPr="00F10B4F">
        <w:tab/>
        <w:t>Other</w:t>
      </w:r>
    </w:p>
    <w:p w14:paraId="082C8DBE" w14:textId="77777777" w:rsidR="006D259A" w:rsidRDefault="006D259A" w:rsidP="006D259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C16D6D5" w14:textId="750A8634" w:rsidR="006D259A" w:rsidRDefault="006D259A" w:rsidP="00496628"/>
    <w:p w14:paraId="5C06FF04" w14:textId="77777777" w:rsidR="006D259A" w:rsidRPr="00F10B4F" w:rsidRDefault="006D259A" w:rsidP="006D259A">
      <w:pPr>
        <w:pStyle w:val="Heading3"/>
      </w:pPr>
      <w:bookmarkStart w:id="466" w:name="_Toc60776965"/>
      <w:bookmarkStart w:id="467" w:name="_Toc131064630"/>
      <w:r w:rsidRPr="00F10B4F">
        <w:t>5.</w:t>
      </w:r>
      <w:r w:rsidRPr="00F10B4F">
        <w:rPr>
          <w:lang w:eastAsia="zh-CN"/>
        </w:rPr>
        <w:t>7</w:t>
      </w:r>
      <w:r w:rsidRPr="00F10B4F">
        <w:t>.</w:t>
      </w:r>
      <w:r w:rsidRPr="00F10B4F">
        <w:rPr>
          <w:lang w:eastAsia="zh-CN"/>
        </w:rPr>
        <w:t>4</w:t>
      </w:r>
      <w:r w:rsidRPr="00F10B4F">
        <w:tab/>
        <w:t>UE Assistance Information</w:t>
      </w:r>
      <w:bookmarkEnd w:id="466"/>
      <w:bookmarkEnd w:id="467"/>
    </w:p>
    <w:p w14:paraId="137228A7" w14:textId="77777777" w:rsidR="006D259A" w:rsidRPr="00F10B4F" w:rsidRDefault="006D259A" w:rsidP="006D259A">
      <w:pPr>
        <w:pStyle w:val="Heading4"/>
      </w:pPr>
      <w:bookmarkStart w:id="468" w:name="_Toc60776966"/>
      <w:bookmarkStart w:id="469" w:name="_Toc131064631"/>
      <w:r w:rsidRPr="00F10B4F">
        <w:t>5.</w:t>
      </w:r>
      <w:r w:rsidRPr="00F10B4F">
        <w:rPr>
          <w:lang w:eastAsia="zh-CN"/>
        </w:rPr>
        <w:t>7</w:t>
      </w:r>
      <w:r w:rsidRPr="00F10B4F">
        <w:t>.</w:t>
      </w:r>
      <w:r w:rsidRPr="00F10B4F">
        <w:rPr>
          <w:lang w:eastAsia="zh-CN"/>
        </w:rPr>
        <w:t>4</w:t>
      </w:r>
      <w:r w:rsidRPr="00F10B4F">
        <w:t>.1</w:t>
      </w:r>
      <w:r w:rsidRPr="00F10B4F">
        <w:tab/>
        <w:t>General</w:t>
      </w:r>
      <w:bookmarkEnd w:id="468"/>
      <w:bookmarkEnd w:id="469"/>
    </w:p>
    <w:p w14:paraId="1D8E4D3C" w14:textId="77777777" w:rsidR="006D259A" w:rsidRPr="00F10B4F" w:rsidRDefault="006D259A" w:rsidP="006D259A">
      <w:pPr>
        <w:pStyle w:val="TH"/>
      </w:pPr>
      <w:r w:rsidRPr="00F10B4F">
        <w:rPr>
          <w:noProof/>
        </w:rPr>
        <w:object w:dxaOrig="4035" w:dyaOrig="2070" w14:anchorId="05099788">
          <v:shape id="_x0000_i1047" type="#_x0000_t75" style="width:201.5pt;height:101pt" o:ole="">
            <v:imagedata r:id="rId59" o:title=""/>
          </v:shape>
          <o:OLEObject Type="Embed" ProgID="Mscgen.Chart" ShapeID="_x0000_i1047" DrawAspect="Content" ObjectID="_1749370357" r:id="rId60"/>
        </w:object>
      </w:r>
    </w:p>
    <w:p w14:paraId="7735C3F8" w14:textId="77777777" w:rsidR="006D259A" w:rsidRPr="00F10B4F" w:rsidRDefault="006D259A" w:rsidP="006D259A">
      <w:pPr>
        <w:pStyle w:val="TF"/>
      </w:pPr>
      <w:r w:rsidRPr="00F10B4F">
        <w:t>Figure 5.7.4.1-1: UE Assistance Information</w:t>
      </w:r>
    </w:p>
    <w:p w14:paraId="64AC04BE" w14:textId="77777777" w:rsidR="006D259A" w:rsidRPr="00F10B4F" w:rsidRDefault="006D259A" w:rsidP="006D259A">
      <w:r w:rsidRPr="00F10B4F">
        <w:lastRenderedPageBreak/>
        <w:t xml:space="preserve">The purpose of this procedure is for the UE to inform </w:t>
      </w:r>
      <w:r w:rsidRPr="00F10B4F">
        <w:rPr>
          <w:lang w:eastAsia="zh-CN"/>
        </w:rPr>
        <w:t>the network</w:t>
      </w:r>
      <w:r w:rsidRPr="00F10B4F">
        <w:t xml:space="preserve"> of:</w:t>
      </w:r>
    </w:p>
    <w:p w14:paraId="363ECC68" w14:textId="77777777" w:rsidR="006D259A" w:rsidRPr="00F10B4F" w:rsidRDefault="006D259A" w:rsidP="006D259A">
      <w:pPr>
        <w:pStyle w:val="B1"/>
      </w:pPr>
      <w:r w:rsidRPr="00F10B4F">
        <w:t>-</w:t>
      </w:r>
      <w:r w:rsidRPr="00F10B4F">
        <w:tab/>
        <w:t>its delay budget report carrying desired increment/decrement in the connected mode DRX cycle length, or;</w:t>
      </w:r>
    </w:p>
    <w:p w14:paraId="22349464" w14:textId="77777777" w:rsidR="006D259A" w:rsidRPr="00F10B4F" w:rsidRDefault="006D259A" w:rsidP="006D259A">
      <w:pPr>
        <w:pStyle w:val="B1"/>
      </w:pPr>
      <w:r w:rsidRPr="00F10B4F">
        <w:t>-</w:t>
      </w:r>
      <w:r w:rsidRPr="00F10B4F">
        <w:tab/>
        <w:t>its overheating assistance information, or;</w:t>
      </w:r>
    </w:p>
    <w:p w14:paraId="562D754D" w14:textId="77777777" w:rsidR="006D259A" w:rsidRPr="00F10B4F" w:rsidRDefault="006D259A" w:rsidP="006D259A">
      <w:pPr>
        <w:pStyle w:val="B1"/>
      </w:pPr>
      <w:r w:rsidRPr="00F10B4F">
        <w:t>-</w:t>
      </w:r>
      <w:r w:rsidRPr="00F10B4F">
        <w:tab/>
        <w:t>its IDC assistance information, or;</w:t>
      </w:r>
    </w:p>
    <w:p w14:paraId="28F9F4EC" w14:textId="77777777" w:rsidR="006D259A" w:rsidRPr="00F10B4F" w:rsidRDefault="006D259A" w:rsidP="006D259A">
      <w:pPr>
        <w:pStyle w:val="B1"/>
      </w:pPr>
      <w:r w:rsidRPr="00F10B4F">
        <w:t>-</w:t>
      </w:r>
      <w:r w:rsidRPr="00F10B4F">
        <w:tab/>
        <w:t>its preference on DRX parameters for power saving, or;</w:t>
      </w:r>
    </w:p>
    <w:p w14:paraId="1835D56F" w14:textId="77777777" w:rsidR="006D259A" w:rsidRPr="00F10B4F" w:rsidRDefault="006D259A" w:rsidP="006D259A">
      <w:pPr>
        <w:pStyle w:val="B1"/>
      </w:pPr>
      <w:r w:rsidRPr="00F10B4F">
        <w:t>-</w:t>
      </w:r>
      <w:r w:rsidRPr="00F10B4F">
        <w:tab/>
        <w:t>its preference on the maximum aggregated bandwidth for power saving, or;</w:t>
      </w:r>
    </w:p>
    <w:p w14:paraId="6449B2AD" w14:textId="77777777" w:rsidR="006D259A" w:rsidRPr="00F10B4F" w:rsidRDefault="006D259A" w:rsidP="006D259A">
      <w:pPr>
        <w:pStyle w:val="B1"/>
      </w:pPr>
      <w:r w:rsidRPr="00F10B4F">
        <w:t>-</w:t>
      </w:r>
      <w:r w:rsidRPr="00F10B4F">
        <w:tab/>
        <w:t>its preference on the maximum number of secondary component carriers for power saving, or;</w:t>
      </w:r>
    </w:p>
    <w:p w14:paraId="7A588F41" w14:textId="77777777" w:rsidR="006D259A" w:rsidRPr="00F10B4F" w:rsidRDefault="006D259A" w:rsidP="006D259A">
      <w:pPr>
        <w:pStyle w:val="B1"/>
      </w:pPr>
      <w:r w:rsidRPr="00F10B4F">
        <w:t>-</w:t>
      </w:r>
      <w:r w:rsidRPr="00F10B4F">
        <w:tab/>
        <w:t>its preference on the maximum number of MIMO layers for power saving, or;</w:t>
      </w:r>
    </w:p>
    <w:p w14:paraId="327CACD8" w14:textId="77777777" w:rsidR="006D259A" w:rsidRPr="00F10B4F" w:rsidRDefault="006D259A" w:rsidP="006D259A">
      <w:pPr>
        <w:pStyle w:val="B1"/>
      </w:pPr>
      <w:r w:rsidRPr="00F10B4F">
        <w:t>-</w:t>
      </w:r>
      <w:r w:rsidRPr="00F10B4F">
        <w:tab/>
        <w:t>its preference on the minimum scheduling offset for cross-slot scheduling for power saving, or;</w:t>
      </w:r>
    </w:p>
    <w:p w14:paraId="73FFBA99" w14:textId="77777777" w:rsidR="006D259A" w:rsidRPr="00F10B4F" w:rsidRDefault="006D259A" w:rsidP="006D259A">
      <w:pPr>
        <w:pStyle w:val="B1"/>
      </w:pPr>
      <w:r w:rsidRPr="00F10B4F">
        <w:t>-</w:t>
      </w:r>
      <w:r w:rsidRPr="00F10B4F">
        <w:tab/>
        <w:t>its preference on the RRC state, or;</w:t>
      </w:r>
    </w:p>
    <w:p w14:paraId="34A68182" w14:textId="77777777" w:rsidR="006D259A" w:rsidRPr="00F10B4F" w:rsidRDefault="006D259A" w:rsidP="006D259A">
      <w:pPr>
        <w:pStyle w:val="B1"/>
      </w:pPr>
      <w:r w:rsidRPr="00F10B4F">
        <w:t>-</w:t>
      </w:r>
      <w:r w:rsidRPr="00F10B4F">
        <w:tab/>
        <w:t>configured grant assistance information for NR sidelink communication, or;</w:t>
      </w:r>
    </w:p>
    <w:p w14:paraId="72C330DD" w14:textId="77777777" w:rsidR="006D259A" w:rsidRPr="00F10B4F" w:rsidRDefault="006D259A" w:rsidP="006D259A">
      <w:pPr>
        <w:pStyle w:val="B1"/>
      </w:pPr>
      <w:r w:rsidRPr="00F10B4F">
        <w:t>-</w:t>
      </w:r>
      <w:r w:rsidRPr="00F10B4F">
        <w:tab/>
        <w:t>its preference in being provisioned with reference time information, or;</w:t>
      </w:r>
    </w:p>
    <w:p w14:paraId="453689EB" w14:textId="77777777" w:rsidR="006D259A" w:rsidRPr="00F10B4F" w:rsidRDefault="006D259A" w:rsidP="006D259A">
      <w:pPr>
        <w:pStyle w:val="B1"/>
      </w:pPr>
      <w:r w:rsidRPr="00F10B4F">
        <w:t>-</w:t>
      </w:r>
      <w:r w:rsidRPr="00F10B4F">
        <w:tab/>
        <w:t>its preference for FR2 UL gap, or;</w:t>
      </w:r>
    </w:p>
    <w:p w14:paraId="5855CB1F" w14:textId="77777777" w:rsidR="006D259A" w:rsidRPr="00F10B4F" w:rsidRDefault="006D259A" w:rsidP="006D259A">
      <w:pPr>
        <w:pStyle w:val="B1"/>
      </w:pPr>
      <w:r w:rsidRPr="00F10B4F">
        <w:t>-</w:t>
      </w:r>
      <w:r w:rsidRPr="00F10B4F">
        <w:tab/>
      </w:r>
      <w:r w:rsidRPr="00F10B4F">
        <w:rPr>
          <w:lang w:eastAsia="zh-CN"/>
        </w:rPr>
        <w:t xml:space="preserve">its preference </w:t>
      </w:r>
      <w:r w:rsidRPr="00F10B4F">
        <w:t>to transition out of RRC_CONNECTED state for MUSIM operation, or;</w:t>
      </w:r>
    </w:p>
    <w:p w14:paraId="6E5E3A6D" w14:textId="77777777" w:rsidR="006D259A" w:rsidRPr="00F10B4F" w:rsidRDefault="006D259A" w:rsidP="006D259A">
      <w:pPr>
        <w:pStyle w:val="B1"/>
      </w:pPr>
      <w:r w:rsidRPr="00F10B4F">
        <w:t>-</w:t>
      </w:r>
      <w:r w:rsidRPr="00F10B4F">
        <w:tab/>
      </w:r>
      <w:r w:rsidRPr="00F10B4F">
        <w:rPr>
          <w:lang w:eastAsia="zh-CN"/>
        </w:rPr>
        <w:t>its preference on the MUSIM gaps</w:t>
      </w:r>
      <w:r w:rsidRPr="00F10B4F">
        <w:t>, or;</w:t>
      </w:r>
    </w:p>
    <w:p w14:paraId="79713474" w14:textId="40C36CD3" w:rsidR="00825A19" w:rsidRPr="00F10B4F" w:rsidRDefault="00825A19" w:rsidP="00825A19">
      <w:pPr>
        <w:pStyle w:val="B1"/>
        <w:rPr>
          <w:ins w:id="470" w:author="vivo(Boubacar)" w:date="2023-05-29T13:23:00Z"/>
        </w:rPr>
      </w:pPr>
      <w:bookmarkStart w:id="471" w:name="_Toc60776967"/>
      <w:ins w:id="472" w:author="vivo(Boubacar)" w:date="2023-05-29T13:23:00Z">
        <w:r w:rsidRPr="00F10B4F">
          <w:t>-</w:t>
        </w:r>
        <w:r w:rsidRPr="00F10B4F">
          <w:tab/>
        </w:r>
        <w:r w:rsidRPr="00F10B4F">
          <w:rPr>
            <w:lang w:eastAsia="zh-CN"/>
          </w:rPr>
          <w:t>its preference on the MUSIM gap</w:t>
        </w:r>
      </w:ins>
      <w:ins w:id="473" w:author="vivo(Boubacar)" w:date="2023-05-29T13:24:00Z">
        <w:r w:rsidR="00F665D5">
          <w:rPr>
            <w:lang w:eastAsia="zh-CN"/>
          </w:rPr>
          <w:t xml:space="preserve"> priority</w:t>
        </w:r>
      </w:ins>
      <w:ins w:id="474" w:author="vivo(Boubacar)" w:date="2023-05-29T13:23:00Z">
        <w:r w:rsidRPr="00F10B4F">
          <w:t>, or;</w:t>
        </w:r>
      </w:ins>
    </w:p>
    <w:p w14:paraId="56D62D66" w14:textId="5E97C538" w:rsidR="00473AAE" w:rsidRDefault="00473AAE" w:rsidP="00473AAE">
      <w:pPr>
        <w:pStyle w:val="B1"/>
        <w:rPr>
          <w:ins w:id="475" w:author="vivo(Boubacar)" w:date="2023-05-29T10:11:00Z"/>
        </w:rPr>
      </w:pPr>
      <w:ins w:id="476" w:author="vivo(Boubacar)" w:date="2023-05-29T10:11:00Z">
        <w:r>
          <w:t>-</w:t>
        </w:r>
        <w:r>
          <w:tab/>
        </w:r>
        <w:r>
          <w:rPr>
            <w:lang w:eastAsia="zh-CN"/>
          </w:rPr>
          <w:t xml:space="preserve">its preference on the MUSIM </w:t>
        </w:r>
      </w:ins>
      <w:ins w:id="477" w:author="vivo(Boubacar)" w:date="2023-05-29T10:13:00Z">
        <w:r w:rsidR="00D542C0" w:rsidRPr="00D6257F">
          <w:rPr>
            <w:lang w:eastAsia="zh-CN"/>
          </w:rPr>
          <w:t xml:space="preserve">temporary </w:t>
        </w:r>
      </w:ins>
      <w:ins w:id="478" w:author="vivo(Boubacar)" w:date="2023-05-29T14:24:00Z">
        <w:del w:id="479" w:author="vivo_P_RAN2#122" w:date="2023-06-27T09:19:00Z">
          <w:r w:rsidR="005342E6" w:rsidDel="00963130">
            <w:rPr>
              <w:lang w:eastAsia="zh-CN"/>
            </w:rPr>
            <w:delText xml:space="preserve">maximum number </w:delText>
          </w:r>
        </w:del>
      </w:ins>
      <w:ins w:id="480" w:author="vivo(Boubacar)" w:date="2023-05-30T10:01:00Z">
        <w:del w:id="481" w:author="vivo_P_RAN2#122" w:date="2023-06-27T09:19:00Z">
          <w:r w:rsidR="00B965C7" w:rsidDel="00963130">
            <w:rPr>
              <w:lang w:eastAsia="zh-CN"/>
            </w:rPr>
            <w:delText xml:space="preserve">of </w:delText>
          </w:r>
        </w:del>
      </w:ins>
      <w:ins w:id="482" w:author="vivo(Boubacar)" w:date="2023-05-29T14:24:00Z">
        <w:del w:id="483" w:author="vivo_P_RAN2#122" w:date="2023-06-27T09:19:00Z">
          <w:r w:rsidR="005342E6" w:rsidDel="00963130">
            <w:rPr>
              <w:lang w:eastAsia="zh-CN"/>
            </w:rPr>
            <w:delText>MIMO layers</w:delText>
          </w:r>
        </w:del>
      </w:ins>
      <w:ins w:id="484" w:author="vivo_P_RAN2#122" w:date="2023-06-27T09:19:00Z">
        <w:r w:rsidR="00963130">
          <w:rPr>
            <w:lang w:eastAsia="zh-CN"/>
          </w:rPr>
          <w:t>capability restriction</w:t>
        </w:r>
      </w:ins>
      <w:ins w:id="485" w:author="vivo(Boubacar)" w:date="2023-05-29T10:28:00Z">
        <w:r w:rsidR="00D6257F" w:rsidRPr="00F10B4F">
          <w:rPr>
            <w:lang w:eastAsia="zh-CN"/>
          </w:rPr>
          <w:t>,</w:t>
        </w:r>
        <w:r w:rsidR="00D6257F" w:rsidRPr="00F10B4F">
          <w:t xml:space="preserve"> or;</w:t>
        </w:r>
      </w:ins>
    </w:p>
    <w:p w14:paraId="2FF46375" w14:textId="77777777" w:rsidR="006D259A" w:rsidRPr="00F10B4F" w:rsidRDefault="006D259A" w:rsidP="006D259A">
      <w:pPr>
        <w:pStyle w:val="B1"/>
      </w:pPr>
      <w:r w:rsidRPr="00F10B4F">
        <w:t>-</w:t>
      </w:r>
      <w:r w:rsidRPr="00F10B4F">
        <w:tab/>
        <w:t>its relaxation state for RLM measurements, or;</w:t>
      </w:r>
    </w:p>
    <w:p w14:paraId="4D983CB8" w14:textId="77777777" w:rsidR="006D259A" w:rsidRPr="00F10B4F" w:rsidRDefault="006D259A" w:rsidP="006D259A">
      <w:pPr>
        <w:pStyle w:val="B1"/>
      </w:pPr>
      <w:r w:rsidRPr="00F10B4F">
        <w:t>-</w:t>
      </w:r>
      <w:r w:rsidRPr="00F10B4F">
        <w:tab/>
        <w:t>its relaxation state for BFD measurements, or;</w:t>
      </w:r>
    </w:p>
    <w:p w14:paraId="645E480B" w14:textId="77777777" w:rsidR="006D259A" w:rsidRPr="00F10B4F" w:rsidRDefault="006D259A" w:rsidP="006D259A">
      <w:pPr>
        <w:pStyle w:val="B1"/>
      </w:pPr>
      <w:r w:rsidRPr="00F10B4F">
        <w:t>-</w:t>
      </w:r>
      <w:r w:rsidRPr="00F10B4F">
        <w:tab/>
        <w:t>availability of data and/or signalling mapped to radio bearers which are not configured for SDT, or;</w:t>
      </w:r>
    </w:p>
    <w:p w14:paraId="0FFEA8BD" w14:textId="77777777" w:rsidR="006D259A" w:rsidRPr="00F10B4F" w:rsidRDefault="006D259A" w:rsidP="006D259A">
      <w:pPr>
        <w:pStyle w:val="B1"/>
      </w:pPr>
      <w:r w:rsidRPr="00F10B4F">
        <w:t>-</w:t>
      </w:r>
      <w:r w:rsidRPr="00F10B4F">
        <w:tab/>
        <w:t>its preference for the SCG to be deactivated, or;</w:t>
      </w:r>
    </w:p>
    <w:p w14:paraId="379C0CDD" w14:textId="77777777" w:rsidR="006D259A" w:rsidRPr="00F10B4F" w:rsidRDefault="006D259A" w:rsidP="006D259A">
      <w:pPr>
        <w:pStyle w:val="B1"/>
      </w:pPr>
      <w:r w:rsidRPr="00F10B4F">
        <w:t>-</w:t>
      </w:r>
      <w:r w:rsidRPr="00F10B4F">
        <w:tab/>
        <w:t>indicate that the UE has uplink data to transmit for a DRB for which there is no MCG RLC bearer while the SCG is deactivated, or;</w:t>
      </w:r>
    </w:p>
    <w:p w14:paraId="78A64895" w14:textId="77777777" w:rsidR="006D259A" w:rsidRPr="00F10B4F" w:rsidRDefault="006D259A" w:rsidP="006D259A">
      <w:pPr>
        <w:pStyle w:val="B1"/>
      </w:pPr>
      <w:r w:rsidRPr="00F10B4F">
        <w:t>-</w:t>
      </w:r>
      <w:r w:rsidRPr="00F10B4F">
        <w:tab/>
        <w:t>change of its fulfilment status for RRM measurement relaxation criterion, or;</w:t>
      </w:r>
    </w:p>
    <w:p w14:paraId="1E3B7537" w14:textId="77777777" w:rsidR="006D259A" w:rsidRPr="00F10B4F" w:rsidRDefault="006D259A" w:rsidP="006D259A">
      <w:pPr>
        <w:pStyle w:val="B1"/>
      </w:pPr>
      <w:r w:rsidRPr="00F10B4F">
        <w:lastRenderedPageBreak/>
        <w:t>-</w:t>
      </w:r>
      <w:r w:rsidRPr="00F10B4F">
        <w:tab/>
        <w:t>service link (specified in TS 38.300 [2]) propagation delay difference between serving cell and neighbour cell(s).</w:t>
      </w:r>
    </w:p>
    <w:p w14:paraId="6A0C86D6" w14:textId="77777777" w:rsidR="006D259A" w:rsidRPr="00F10B4F" w:rsidRDefault="006D259A" w:rsidP="006D259A">
      <w:pPr>
        <w:pStyle w:val="Heading4"/>
      </w:pPr>
      <w:bookmarkStart w:id="486" w:name="_Toc131064632"/>
      <w:r w:rsidRPr="00F10B4F">
        <w:t>5.</w:t>
      </w:r>
      <w:r w:rsidRPr="00F10B4F">
        <w:rPr>
          <w:lang w:eastAsia="zh-CN"/>
        </w:rPr>
        <w:t>7</w:t>
      </w:r>
      <w:r w:rsidRPr="00F10B4F">
        <w:t>.</w:t>
      </w:r>
      <w:r w:rsidRPr="00F10B4F">
        <w:rPr>
          <w:lang w:eastAsia="zh-CN"/>
        </w:rPr>
        <w:t>4</w:t>
      </w:r>
      <w:r w:rsidRPr="00F10B4F">
        <w:t>.2</w:t>
      </w:r>
      <w:r w:rsidRPr="00F10B4F">
        <w:tab/>
        <w:t>Initiation</w:t>
      </w:r>
      <w:bookmarkEnd w:id="471"/>
      <w:bookmarkEnd w:id="486"/>
    </w:p>
    <w:p w14:paraId="7D9DA0FF" w14:textId="77777777" w:rsidR="006D259A" w:rsidRPr="00F10B4F" w:rsidRDefault="006D259A" w:rsidP="006D259A">
      <w:r w:rsidRPr="00F10B4F">
        <w:rPr>
          <w:lang w:eastAsia="zh-CN"/>
        </w:rPr>
        <w:t>A UE capable of providing delay budget report in RRC_CONNECTED may initiate the procedure in several cases, including upon being configured to provide delay budget report and upon change of delay budget preference.</w:t>
      </w:r>
    </w:p>
    <w:p w14:paraId="23364E00" w14:textId="77777777" w:rsidR="006D259A" w:rsidRPr="00F10B4F" w:rsidRDefault="006D259A" w:rsidP="006D259A">
      <w:r w:rsidRPr="00F10B4F">
        <w:t>A UE capable of providing overheating assistance information in RRC_CONNECTED may initiate the procedure if it was configured to do so, upon detecting internal overheating, or upon detecting that it is no longer experiencing an overheating condition.</w:t>
      </w:r>
    </w:p>
    <w:p w14:paraId="755B171C" w14:textId="77777777" w:rsidR="006D259A" w:rsidRPr="00F10B4F" w:rsidRDefault="006D259A" w:rsidP="006D259A">
      <w:r w:rsidRPr="00F10B4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10B4F">
        <w:rPr>
          <w:lang w:eastAsia="zh-CN"/>
        </w:rPr>
        <w:t>problem</w:t>
      </w:r>
      <w:r w:rsidRPr="00F10B4F">
        <w:t xml:space="preserve"> information.</w:t>
      </w:r>
    </w:p>
    <w:p w14:paraId="42928774" w14:textId="77777777" w:rsidR="006D259A" w:rsidRPr="00F10B4F" w:rsidRDefault="006D259A" w:rsidP="006D259A">
      <w:r w:rsidRPr="00F10B4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A6357C4" w14:textId="77777777" w:rsidR="006D259A" w:rsidRPr="00F10B4F" w:rsidRDefault="006D259A" w:rsidP="006D259A">
      <w:r w:rsidRPr="00F10B4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02ABFE4" w14:textId="77777777" w:rsidR="006D259A" w:rsidRPr="00F10B4F" w:rsidRDefault="006D259A" w:rsidP="006D259A">
      <w:r w:rsidRPr="00F10B4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F10B4F">
        <w:t>carriers</w:t>
      </w:r>
      <w:proofErr w:type="gramEnd"/>
      <w:r w:rsidRPr="00F10B4F">
        <w:t xml:space="preserve"> preference and upon change of its maximum number of secondary component carriers preference.</w:t>
      </w:r>
    </w:p>
    <w:p w14:paraId="23103E75" w14:textId="77777777" w:rsidR="006D259A" w:rsidRPr="00F10B4F" w:rsidRDefault="006D259A" w:rsidP="006D259A">
      <w:r w:rsidRPr="00F10B4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4138E3EC" w14:textId="77777777" w:rsidR="006D259A" w:rsidRPr="00F10B4F" w:rsidRDefault="006D259A" w:rsidP="006D259A">
      <w:r w:rsidRPr="00F10B4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E8CB145" w14:textId="77777777" w:rsidR="006D259A" w:rsidRPr="00F10B4F" w:rsidRDefault="006D259A" w:rsidP="006D259A">
      <w:r w:rsidRPr="00F10B4F">
        <w:t xml:space="preserve">A UE capable of </w:t>
      </w:r>
      <w:proofErr w:type="gramStart"/>
      <w:r w:rsidRPr="00F10B4F">
        <w:t>providing assistance</w:t>
      </w:r>
      <w:proofErr w:type="gramEnd"/>
      <w:r w:rsidRPr="00F10B4F">
        <w:t xml:space="preserve"> information to transition out of RRC_CONNECTED state may initiate the procedure if it was configured to do so, upon determining that it prefers to transition out of RRC_CONNECTED state, or upon change of its preferred RRC state.</w:t>
      </w:r>
    </w:p>
    <w:p w14:paraId="36798A6B" w14:textId="77777777" w:rsidR="006D259A" w:rsidRPr="00F10B4F" w:rsidRDefault="006D259A" w:rsidP="006D259A">
      <w:r w:rsidRPr="00F10B4F">
        <w:rPr>
          <w:lang w:eastAsia="zh-CN"/>
        </w:rPr>
        <w:t xml:space="preserve">A UE capable of providing configured grant assistance information for NR sidelink communication </w:t>
      </w:r>
      <w:r w:rsidRPr="00F10B4F">
        <w:t xml:space="preserve">in </w:t>
      </w:r>
      <w:r w:rsidRPr="00F10B4F">
        <w:rPr>
          <w:lang w:eastAsia="zh-CN"/>
        </w:rPr>
        <w:t>RRC_CONNECTED may initiate the procedure in several cases, including upon being configured to provide traffic pattern information and upon change of traffic patterns.</w:t>
      </w:r>
    </w:p>
    <w:p w14:paraId="6FC0095A" w14:textId="77777777" w:rsidR="006D259A" w:rsidRPr="00F10B4F" w:rsidRDefault="006D259A" w:rsidP="006D259A">
      <w:r w:rsidRPr="00F10B4F">
        <w:rPr>
          <w:lang w:eastAsia="zh-CN"/>
        </w:rPr>
        <w:t>A UE capable of providing an indication of its preference in being provisioned with</w:t>
      </w:r>
      <w:r w:rsidRPr="00F10B4F">
        <w:t xml:space="preserve"> reference time information may initiate the procedure upon being configured to provide this indication, or if it was configured to provide this indication and upon change of its preference.</w:t>
      </w:r>
    </w:p>
    <w:p w14:paraId="3533C3C6" w14:textId="77777777" w:rsidR="006D259A" w:rsidRPr="00F10B4F" w:rsidRDefault="006D259A" w:rsidP="006D259A">
      <w:r w:rsidRPr="00F10B4F">
        <w:t>A UE capable of providing an indication of its preference in FR2 UL gap may initiate the procedure if it was configured to do so, upon detecting the need of FR2 UL gap activation/deactivation.</w:t>
      </w:r>
    </w:p>
    <w:p w14:paraId="1DEA42FF" w14:textId="77777777" w:rsidR="006D259A" w:rsidRPr="00F10B4F" w:rsidRDefault="006D259A" w:rsidP="006D259A">
      <w:pPr>
        <w:rPr>
          <w:rFonts w:eastAsia="宋体"/>
          <w:lang w:eastAsia="zh-CN"/>
        </w:rPr>
      </w:pPr>
      <w:r w:rsidRPr="00F10B4F">
        <w:rPr>
          <w:lang w:eastAsia="zh-CN"/>
        </w:rPr>
        <w:t xml:space="preserve">A UE capable of providing </w:t>
      </w:r>
      <w:r w:rsidRPr="00F10B4F">
        <w:t>MUSIM assistance information for gap preference may initiate the procedure if it was configured to do so</w:t>
      </w:r>
      <w:r w:rsidRPr="00F10B4F">
        <w:rPr>
          <w:rFonts w:eastAsia="宋体"/>
          <w:lang w:eastAsia="zh-CN"/>
        </w:rPr>
        <w:t xml:space="preserve">, </w:t>
      </w:r>
      <w:r w:rsidRPr="00F10B4F">
        <w:t>upon determining it needs the</w:t>
      </w:r>
      <w:r w:rsidRPr="00F10B4F">
        <w:rPr>
          <w:lang w:eastAsia="zh-CN"/>
        </w:rPr>
        <w:t xml:space="preserve"> gaps</w:t>
      </w:r>
      <w:r w:rsidRPr="00F10B4F">
        <w:t>, or upon change of the gap preference information</w:t>
      </w:r>
      <w:r w:rsidRPr="00F10B4F">
        <w:rPr>
          <w:rFonts w:eastAsia="宋体"/>
          <w:lang w:eastAsia="zh-CN"/>
        </w:rPr>
        <w:t>.</w:t>
      </w:r>
    </w:p>
    <w:p w14:paraId="3F18EFBA" w14:textId="77777777" w:rsidR="006D259A" w:rsidRPr="00F10B4F" w:rsidRDefault="006D259A" w:rsidP="006D259A">
      <w:pPr>
        <w:rPr>
          <w:lang w:eastAsia="zh-CN"/>
        </w:rPr>
      </w:pPr>
      <w:r w:rsidRPr="00F10B4F">
        <w:rPr>
          <w:rFonts w:eastAsia="宋体"/>
        </w:rPr>
        <w:lastRenderedPageBreak/>
        <w:t>A UE capable of providing MUSIM assistance information for leave indication may initiate the procedure if it was configured to do so upon determining that it needs to leave RRC_CONNECTED state.</w:t>
      </w:r>
    </w:p>
    <w:p w14:paraId="36F27244" w14:textId="465DDC66" w:rsidR="00F665D5" w:rsidRPr="00F10B4F" w:rsidRDefault="00F665D5" w:rsidP="00F665D5">
      <w:pPr>
        <w:rPr>
          <w:ins w:id="487" w:author="vivo(Boubacar)" w:date="2023-05-29T13:25:00Z"/>
          <w:rFonts w:eastAsia="宋体"/>
          <w:lang w:eastAsia="zh-CN"/>
        </w:rPr>
      </w:pPr>
      <w:ins w:id="488" w:author="vivo(Boubacar)" w:date="2023-05-29T13:25:00Z">
        <w:r w:rsidRPr="00F10B4F">
          <w:rPr>
            <w:lang w:eastAsia="zh-CN"/>
          </w:rPr>
          <w:t xml:space="preserve">A UE capable of providing </w:t>
        </w:r>
        <w:r w:rsidRPr="00F10B4F">
          <w:t xml:space="preserve">MUSIM assistance information for gap </w:t>
        </w:r>
        <w:r>
          <w:t xml:space="preserve">priority </w:t>
        </w:r>
        <w:r w:rsidRPr="00F10B4F">
          <w:t>preference may initiate the procedure if it was configured to do so</w:t>
        </w:r>
        <w:r w:rsidRPr="00F10B4F">
          <w:rPr>
            <w:rFonts w:eastAsia="宋体"/>
            <w:lang w:eastAsia="zh-CN"/>
          </w:rPr>
          <w:t xml:space="preserve">, </w:t>
        </w:r>
        <w:r w:rsidRPr="00F10B4F">
          <w:t xml:space="preserve">upon determining it </w:t>
        </w:r>
      </w:ins>
      <w:ins w:id="489" w:author="vivo(Boubacar)" w:date="2023-05-30T10:38:00Z">
        <w:r w:rsidR="00B20BDD">
          <w:t>has</w:t>
        </w:r>
      </w:ins>
      <w:ins w:id="490" w:author="vivo(Boubacar)" w:date="2023-05-29T13:25:00Z">
        <w:r w:rsidRPr="00F10B4F">
          <w:rPr>
            <w:lang w:eastAsia="zh-CN"/>
          </w:rPr>
          <w:t xml:space="preserve"> </w:t>
        </w:r>
        <w:r w:rsidRPr="00F10B4F">
          <w:t xml:space="preserve">gap </w:t>
        </w:r>
      </w:ins>
      <w:ins w:id="491" w:author="vivo(Boubacar)" w:date="2023-05-29T13:26:00Z">
        <w:r>
          <w:t xml:space="preserve">priority </w:t>
        </w:r>
      </w:ins>
      <w:ins w:id="492" w:author="vivo(Boubacar)" w:date="2023-05-29T13:25:00Z">
        <w:r w:rsidRPr="00F10B4F">
          <w:t>preference information</w:t>
        </w:r>
        <w:r w:rsidRPr="00F10B4F">
          <w:rPr>
            <w:rFonts w:eastAsia="宋体"/>
            <w:lang w:eastAsia="zh-CN"/>
          </w:rPr>
          <w:t>.</w:t>
        </w:r>
      </w:ins>
    </w:p>
    <w:p w14:paraId="0A603245" w14:textId="77AB86FE" w:rsidR="00D6257F" w:rsidRPr="00F10B4F" w:rsidRDefault="00D6257F" w:rsidP="00D6257F">
      <w:pPr>
        <w:rPr>
          <w:ins w:id="493" w:author="vivo(Boubacar)" w:date="2023-05-29T10:36:00Z"/>
          <w:rFonts w:eastAsia="宋体"/>
          <w:lang w:eastAsia="zh-CN"/>
        </w:rPr>
      </w:pPr>
      <w:ins w:id="494" w:author="vivo(Boubacar)" w:date="2023-05-29T10:36:00Z">
        <w:r w:rsidRPr="00F10B4F">
          <w:rPr>
            <w:lang w:eastAsia="zh-CN"/>
          </w:rPr>
          <w:t xml:space="preserve">A UE capable of providing </w:t>
        </w:r>
        <w:r w:rsidRPr="00F10B4F">
          <w:t xml:space="preserve">MUSIM assistance information for </w:t>
        </w:r>
      </w:ins>
      <w:ins w:id="495" w:author="vivo(Boubacar)" w:date="2023-05-29T10:37:00Z">
        <w:r>
          <w:t>temporary capability restriction</w:t>
        </w:r>
      </w:ins>
      <w:ins w:id="496" w:author="vivo(Boubacar)" w:date="2023-05-29T10:36:00Z">
        <w:r w:rsidRPr="00F10B4F">
          <w:t xml:space="preserve"> may initiate the procedure if it was configured to do so</w:t>
        </w:r>
        <w:r w:rsidRPr="00F10B4F">
          <w:rPr>
            <w:rFonts w:eastAsia="宋体"/>
            <w:lang w:eastAsia="zh-CN"/>
          </w:rPr>
          <w:t xml:space="preserve">, </w:t>
        </w:r>
        <w:r w:rsidRPr="00F10B4F">
          <w:t xml:space="preserve">upon determining it </w:t>
        </w:r>
      </w:ins>
      <w:ins w:id="497" w:author="vivo(Boubacar)" w:date="2023-05-30T10:39:00Z">
        <w:r w:rsidR="00B20BDD">
          <w:t>has</w:t>
        </w:r>
      </w:ins>
      <w:ins w:id="498" w:author="vivo(Boubacar)" w:date="2023-05-29T10:36:00Z">
        <w:r w:rsidRPr="00F10B4F">
          <w:t xml:space="preserve"> </w:t>
        </w:r>
      </w:ins>
      <w:ins w:id="499" w:author="vivo(Boubacar)" w:date="2023-05-29T10:42:00Z">
        <w:r w:rsidR="002A075A">
          <w:t xml:space="preserve">temporary </w:t>
        </w:r>
      </w:ins>
      <w:ins w:id="500" w:author="vivo_P_RAN2#122" w:date="2023-06-27T08:30:00Z">
        <w:r w:rsidR="006C7B62">
          <w:t>capability restriction</w:t>
        </w:r>
      </w:ins>
      <w:ins w:id="501" w:author="vivo(Boubacar)" w:date="2023-05-29T14:24:00Z">
        <w:del w:id="502" w:author="vivo_P_RAN2#122" w:date="2023-06-27T08:30:00Z">
          <w:r w:rsidR="005342E6" w:rsidDel="006C7B62">
            <w:delText xml:space="preserve">maximum number </w:delText>
          </w:r>
        </w:del>
      </w:ins>
      <w:ins w:id="503" w:author="vivo(Boubacar)" w:date="2023-05-29T14:25:00Z">
        <w:del w:id="504" w:author="vivo_P_RAN2#122" w:date="2023-06-27T08:30:00Z">
          <w:r w:rsidR="005342E6" w:rsidDel="006C7B62">
            <w:delText>of MIMO layers</w:delText>
          </w:r>
        </w:del>
      </w:ins>
      <w:ins w:id="505" w:author="vivo_P_RAN2#122" w:date="2023-06-27T08:31:00Z">
        <w:r w:rsidR="006C7B62">
          <w:t xml:space="preserve"> or </w:t>
        </w:r>
        <w:r w:rsidR="006C7B62" w:rsidRPr="00F10B4F">
          <w:t>upon determining</w:t>
        </w:r>
        <w:r w:rsidR="006C7B62">
          <w:t xml:space="preserve"> the removal of the capability restriction</w:t>
        </w:r>
      </w:ins>
      <w:commentRangeStart w:id="506"/>
      <w:ins w:id="507" w:author="vivo(Boubacar)" w:date="2023-05-29T10:36:00Z">
        <w:r w:rsidRPr="00F10B4F">
          <w:rPr>
            <w:rFonts w:eastAsia="宋体"/>
            <w:lang w:eastAsia="zh-CN"/>
          </w:rPr>
          <w:t>.</w:t>
        </w:r>
      </w:ins>
      <w:commentRangeEnd w:id="506"/>
      <w:r w:rsidR="001B1D16">
        <w:rPr>
          <w:rStyle w:val="CommentReference"/>
        </w:rPr>
        <w:commentReference w:id="506"/>
      </w:r>
    </w:p>
    <w:p w14:paraId="3AB18A2A" w14:textId="77777777" w:rsidR="006D259A" w:rsidRPr="00F10B4F" w:rsidRDefault="006D259A" w:rsidP="006D259A">
      <w:r w:rsidRPr="00F10B4F">
        <w:rPr>
          <w:lang w:eastAsia="zh-CN"/>
        </w:rPr>
        <w:t xml:space="preserve">A UE capable of </w:t>
      </w:r>
      <w:r w:rsidRPr="00F10B4F">
        <w:rPr>
          <w:bCs/>
          <w:noProof/>
          <w:lang w:eastAsia="sv-SE"/>
        </w:rPr>
        <w:t xml:space="preserve">relaxing </w:t>
      </w:r>
      <w:r w:rsidRPr="00F10B4F">
        <w:rPr>
          <w:lang w:eastAsia="zh-CN"/>
        </w:rPr>
        <w:t xml:space="preserve">its RLM </w:t>
      </w:r>
      <w:r w:rsidRPr="00F10B4F">
        <w:t>measurements</w:t>
      </w:r>
      <w:r w:rsidRPr="00F10B4F">
        <w:rPr>
          <w:lang w:eastAsia="zh-CN"/>
        </w:rPr>
        <w:t xml:space="preserve"> </w:t>
      </w:r>
      <w:r w:rsidRPr="00F10B4F">
        <w:t xml:space="preserve">of a cell group </w:t>
      </w:r>
      <w:r w:rsidRPr="00F10B4F">
        <w:rPr>
          <w:lang w:eastAsia="zh-CN"/>
        </w:rPr>
        <w:t xml:space="preserve">in RRC_CONNECTED state shall </w:t>
      </w:r>
      <w:r w:rsidRPr="00F10B4F">
        <w:t>initiate the procedure for providing an indication of its relaxation state for RLM measurements upon being configured to do so, and upon change of its relaxation state for RLM measurements in RRC_CONNECTED state.</w:t>
      </w:r>
    </w:p>
    <w:p w14:paraId="480E2DB2" w14:textId="77777777" w:rsidR="006D259A" w:rsidRPr="00F10B4F" w:rsidRDefault="006D259A" w:rsidP="006D259A">
      <w:r w:rsidRPr="00F10B4F">
        <w:rPr>
          <w:lang w:eastAsia="zh-CN"/>
        </w:rPr>
        <w:t xml:space="preserve">A UE capable of </w:t>
      </w:r>
      <w:r w:rsidRPr="00F10B4F">
        <w:rPr>
          <w:bCs/>
          <w:noProof/>
          <w:lang w:eastAsia="sv-SE"/>
        </w:rPr>
        <w:t>relaxing</w:t>
      </w:r>
      <w:r w:rsidRPr="00F10B4F">
        <w:rPr>
          <w:lang w:eastAsia="zh-CN"/>
        </w:rPr>
        <w:t xml:space="preserve"> its BFD </w:t>
      </w:r>
      <w:r w:rsidRPr="00F10B4F">
        <w:t>measurements</w:t>
      </w:r>
      <w:r w:rsidRPr="00F10B4F">
        <w:rPr>
          <w:lang w:eastAsia="zh-CN"/>
        </w:rPr>
        <w:t xml:space="preserve"> in serving cells of a cell group in RRC_CONNECTED shall </w:t>
      </w:r>
      <w:r w:rsidRPr="00F10B4F">
        <w:t>initiate the procedure for providing an indication of its relaxation state for BFD measurements upon being configured to do so, and upon change of its relaxation state for BFD measurements in RRC_CONNECTED state.</w:t>
      </w:r>
    </w:p>
    <w:p w14:paraId="62FBE798" w14:textId="77777777" w:rsidR="006D259A" w:rsidRPr="00F10B4F" w:rsidRDefault="006D259A" w:rsidP="006D259A">
      <w:r w:rsidRPr="00F10B4F">
        <w:t>A UE capable of SDT initiates this procedure when data and/or signalling mapped to radio bearers that are not configured for SDT becomes available during SDT (i.e. while SDT procedure is ongoing).</w:t>
      </w:r>
    </w:p>
    <w:p w14:paraId="74F09B91" w14:textId="77777777" w:rsidR="006D259A" w:rsidRPr="00F10B4F" w:rsidRDefault="006D259A" w:rsidP="006D259A">
      <w:r w:rsidRPr="00F10B4F">
        <w:t>A UE capable of providing its preference for SCG deactivation may initiate the procedure if it was configured to do so, upon determining that it prefers or does no more prefer the SCG to be deactivated.</w:t>
      </w:r>
    </w:p>
    <w:p w14:paraId="4D8CF25A" w14:textId="77777777" w:rsidR="006D259A" w:rsidRPr="00F10B4F" w:rsidRDefault="006D259A" w:rsidP="006D259A">
      <w:pPr>
        <w:rPr>
          <w:lang w:eastAsia="zh-CN"/>
        </w:rPr>
      </w:pPr>
      <w:r w:rsidRPr="00F10B4F">
        <w:t>A UE that has uplink data to transmit for a DRB for which there is no MCG RLC bearer while the SCG is deactivated shall initiate the procedure.</w:t>
      </w:r>
    </w:p>
    <w:p w14:paraId="333A3718" w14:textId="77777777" w:rsidR="006D259A" w:rsidRPr="00F10B4F" w:rsidRDefault="006D259A" w:rsidP="006D259A">
      <w:r w:rsidRPr="00F10B4F">
        <w:rPr>
          <w:lang w:eastAsia="zh-CN"/>
        </w:rPr>
        <w:t xml:space="preserve">A UE capable of providing an indication of fulfilment of the RRM </w:t>
      </w:r>
      <w:r w:rsidRPr="00F10B4F">
        <w:t xml:space="preserve">measurement </w:t>
      </w:r>
      <w:r w:rsidRPr="00F10B4F">
        <w:rPr>
          <w:lang w:eastAsia="zh-CN"/>
        </w:rPr>
        <w:t xml:space="preserve">relaxation criterion in connected mode may </w:t>
      </w:r>
      <w:r w:rsidRPr="00F10B4F">
        <w:t>initiate the procedure if it was configured to do so, upon change of its fulfilment status for RRM measurement relaxation criterion for connected mode.</w:t>
      </w:r>
    </w:p>
    <w:p w14:paraId="5B6069BC" w14:textId="77777777" w:rsidR="006D259A" w:rsidRPr="00F10B4F" w:rsidRDefault="006D259A" w:rsidP="006D259A">
      <w:r w:rsidRPr="00F10B4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F10B4F">
        <w:rPr>
          <w:i/>
        </w:rPr>
        <w:t>threshPropDelayDiff</w:t>
      </w:r>
      <w:r w:rsidRPr="00F10B4F">
        <w:t xml:space="preserve"> compared with the last reported value.</w:t>
      </w:r>
    </w:p>
    <w:p w14:paraId="1CC53F38" w14:textId="77777777" w:rsidR="006D259A" w:rsidRPr="00F10B4F" w:rsidRDefault="006D259A" w:rsidP="006D259A">
      <w:r w:rsidRPr="00F10B4F">
        <w:t>Upon initiating the procedure, the UE shall:</w:t>
      </w:r>
    </w:p>
    <w:p w14:paraId="56170CBA" w14:textId="77777777" w:rsidR="006D259A" w:rsidRPr="00F10B4F" w:rsidRDefault="006D259A" w:rsidP="006D259A">
      <w:pPr>
        <w:pStyle w:val="B1"/>
      </w:pPr>
      <w:r w:rsidRPr="00F10B4F">
        <w:t>1&gt;</w:t>
      </w:r>
      <w:r w:rsidRPr="00F10B4F">
        <w:tab/>
        <w:t>if configured to provide delay budget report:</w:t>
      </w:r>
    </w:p>
    <w:p w14:paraId="4D501D0D"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rPr>
        <w:t>delayBudget</w:t>
      </w:r>
      <w:r w:rsidRPr="00F10B4F">
        <w:rPr>
          <w:i/>
          <w:lang w:eastAsia="ko-KR"/>
        </w:rPr>
        <w:t>Report</w:t>
      </w:r>
      <w:r w:rsidRPr="00F10B4F">
        <w:t xml:space="preserve"> since it was configured to provide delay budget report; or</w:t>
      </w:r>
    </w:p>
    <w:p w14:paraId="157761A1" w14:textId="77777777" w:rsidR="006D259A" w:rsidRPr="00F10B4F" w:rsidRDefault="006D259A" w:rsidP="006D259A">
      <w:pPr>
        <w:pStyle w:val="B2"/>
      </w:pPr>
      <w:r w:rsidRPr="00F10B4F">
        <w:t>2&gt;</w:t>
      </w:r>
      <w:r w:rsidRPr="00F10B4F">
        <w:tab/>
        <w:t xml:space="preserve">if the current delay budget is different from the one indicated in the last transmission of the </w:t>
      </w:r>
      <w:r w:rsidRPr="00F10B4F">
        <w:rPr>
          <w:i/>
          <w:iCs/>
        </w:rPr>
        <w:t>UEAssistanceInformation</w:t>
      </w:r>
      <w:r w:rsidRPr="00F10B4F">
        <w:t xml:space="preserve"> message including </w:t>
      </w:r>
      <w:r w:rsidRPr="00F10B4F">
        <w:rPr>
          <w:i/>
        </w:rPr>
        <w:t>delayBudget</w:t>
      </w:r>
      <w:r w:rsidRPr="00F10B4F">
        <w:rPr>
          <w:i/>
          <w:lang w:eastAsia="ko-KR"/>
        </w:rPr>
        <w:t>Report</w:t>
      </w:r>
      <w:r w:rsidRPr="00F10B4F">
        <w:t xml:space="preserve"> and timer T3</w:t>
      </w:r>
      <w:r w:rsidRPr="00F10B4F">
        <w:rPr>
          <w:lang w:eastAsia="zh-CN"/>
        </w:rPr>
        <w:t>42</w:t>
      </w:r>
      <w:r w:rsidRPr="00F10B4F">
        <w:t xml:space="preserve"> is not running:</w:t>
      </w:r>
    </w:p>
    <w:p w14:paraId="1FE9122A" w14:textId="77777777" w:rsidR="006D259A" w:rsidRPr="00F10B4F" w:rsidRDefault="006D259A" w:rsidP="006D259A">
      <w:pPr>
        <w:pStyle w:val="B3"/>
        <w:rPr>
          <w:iCs/>
        </w:rPr>
      </w:pPr>
      <w:r w:rsidRPr="00F10B4F">
        <w:rPr>
          <w:lang w:eastAsia="ko-KR"/>
        </w:rPr>
        <w:t>3</w:t>
      </w:r>
      <w:r w:rsidRPr="00F10B4F">
        <w:t>&gt;</w:t>
      </w:r>
      <w:r w:rsidRPr="00F10B4F">
        <w:rPr>
          <w:lang w:eastAsia="ko-KR"/>
        </w:rPr>
        <w:tab/>
      </w:r>
      <w:r w:rsidRPr="00F10B4F">
        <w:t>start or restart timer T3</w:t>
      </w:r>
      <w:r w:rsidRPr="00F10B4F">
        <w:rPr>
          <w:lang w:eastAsia="zh-CN"/>
        </w:rPr>
        <w:t xml:space="preserve">42 </w:t>
      </w:r>
      <w:r w:rsidRPr="00F10B4F">
        <w:t xml:space="preserve">with the timer value set to the </w:t>
      </w:r>
      <w:r w:rsidRPr="00F10B4F">
        <w:rPr>
          <w:i/>
          <w:iCs/>
        </w:rPr>
        <w:t>delayBudgetReportingProhibitTimer</w:t>
      </w:r>
      <w:r w:rsidRPr="00F10B4F">
        <w:t>;</w:t>
      </w:r>
    </w:p>
    <w:p w14:paraId="4B6AA355"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a delay budget report;</w:t>
      </w:r>
    </w:p>
    <w:p w14:paraId="5508D80F" w14:textId="77777777" w:rsidR="006D259A" w:rsidRPr="00F10B4F" w:rsidRDefault="006D259A" w:rsidP="006D259A">
      <w:pPr>
        <w:pStyle w:val="B1"/>
      </w:pPr>
      <w:r w:rsidRPr="00F10B4F">
        <w:t>1&gt;</w:t>
      </w:r>
      <w:r w:rsidRPr="00F10B4F">
        <w:tab/>
        <w:t>if configured to provide overheating assistance information:</w:t>
      </w:r>
    </w:p>
    <w:p w14:paraId="4F558BAB" w14:textId="77777777" w:rsidR="006D259A" w:rsidRPr="00F10B4F" w:rsidRDefault="006D259A" w:rsidP="006D259A">
      <w:pPr>
        <w:pStyle w:val="B2"/>
      </w:pPr>
      <w:r w:rsidRPr="00F10B4F">
        <w:lastRenderedPageBreak/>
        <w:t>2&gt;</w:t>
      </w:r>
      <w:r w:rsidRPr="00F10B4F">
        <w:tab/>
        <w:t>if the overheating condition has been detected and T345 is not running; or</w:t>
      </w:r>
    </w:p>
    <w:p w14:paraId="1FDBFF42" w14:textId="77777777" w:rsidR="006D259A" w:rsidRPr="00F10B4F" w:rsidRDefault="006D259A" w:rsidP="006D259A">
      <w:pPr>
        <w:pStyle w:val="B2"/>
      </w:pPr>
      <w:r w:rsidRPr="00F10B4F">
        <w:t>2&gt;</w:t>
      </w:r>
      <w:r w:rsidRPr="00F10B4F">
        <w:tab/>
        <w:t xml:space="preserve">if the current overheating assistance information is different from the one indicated in the last transmission of the </w:t>
      </w:r>
      <w:r w:rsidRPr="00F10B4F">
        <w:rPr>
          <w:i/>
        </w:rPr>
        <w:t>UEAssistanceInformation</w:t>
      </w:r>
      <w:r w:rsidRPr="00F10B4F">
        <w:t xml:space="preserve"> message including </w:t>
      </w:r>
      <w:r w:rsidRPr="00F10B4F">
        <w:rPr>
          <w:i/>
        </w:rPr>
        <w:t>overheatingAssistance</w:t>
      </w:r>
      <w:r w:rsidRPr="00F10B4F">
        <w:t xml:space="preserve"> and timer T345 is not running:</w:t>
      </w:r>
    </w:p>
    <w:p w14:paraId="55DC3C2D" w14:textId="77777777" w:rsidR="006D259A" w:rsidRPr="00F10B4F" w:rsidRDefault="006D259A" w:rsidP="006D259A">
      <w:pPr>
        <w:pStyle w:val="B2"/>
        <w:ind w:left="1134"/>
        <w:rPr>
          <w:iCs/>
        </w:rPr>
      </w:pPr>
      <w:r w:rsidRPr="00F10B4F">
        <w:rPr>
          <w:iCs/>
        </w:rPr>
        <w:t>3&gt;</w:t>
      </w:r>
      <w:r w:rsidRPr="00F10B4F">
        <w:rPr>
          <w:iCs/>
        </w:rPr>
        <w:tab/>
        <w:t xml:space="preserve">start timer T345 with the timer value set to the </w:t>
      </w:r>
      <w:r w:rsidRPr="00F10B4F">
        <w:rPr>
          <w:i/>
          <w:iCs/>
        </w:rPr>
        <w:t>overheatingIndicationProhibitTimer</w:t>
      </w:r>
      <w:r w:rsidRPr="00F10B4F">
        <w:rPr>
          <w:iCs/>
        </w:rPr>
        <w:t>;</w:t>
      </w:r>
    </w:p>
    <w:p w14:paraId="7CFD62D6"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overheating assistance information;</w:t>
      </w:r>
    </w:p>
    <w:p w14:paraId="1FC59971" w14:textId="77777777" w:rsidR="006D259A" w:rsidRPr="00F10B4F" w:rsidRDefault="006D259A" w:rsidP="006D259A">
      <w:pPr>
        <w:pStyle w:val="B1"/>
      </w:pPr>
      <w:r w:rsidRPr="00F10B4F">
        <w:t>1&gt;</w:t>
      </w:r>
      <w:r w:rsidRPr="00F10B4F">
        <w:tab/>
        <w:t>if configured to provide IDC assistance information:</w:t>
      </w:r>
    </w:p>
    <w:p w14:paraId="7A9C348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idc-Assistance </w:t>
      </w:r>
      <w:r w:rsidRPr="00F10B4F">
        <w:t>since it was configured to provide IDC assistance information:</w:t>
      </w:r>
    </w:p>
    <w:p w14:paraId="55980CE3" w14:textId="77777777" w:rsidR="006D259A" w:rsidRPr="00F10B4F" w:rsidRDefault="006D259A" w:rsidP="006D259A">
      <w:pPr>
        <w:pStyle w:val="B2"/>
        <w:ind w:left="1135"/>
      </w:pPr>
      <w:r w:rsidRPr="00F10B4F">
        <w:t>3&gt;</w:t>
      </w:r>
      <w:r w:rsidRPr="00F10B4F">
        <w:tab/>
        <w:t xml:space="preserve">if on one or more frequencies included in </w:t>
      </w:r>
      <w:r w:rsidRPr="00F10B4F">
        <w:rPr>
          <w:i/>
          <w:iCs/>
        </w:rPr>
        <w:t>candidateServingFreqListNR</w:t>
      </w:r>
      <w:r w:rsidRPr="00F10B4F">
        <w:t>, the UE is experiencing IDC problems that it cannot solve by itself; or</w:t>
      </w:r>
    </w:p>
    <w:p w14:paraId="45334565" w14:textId="77777777" w:rsidR="006D259A" w:rsidRPr="00F10B4F" w:rsidRDefault="006D259A" w:rsidP="006D259A">
      <w:pPr>
        <w:pStyle w:val="B2"/>
        <w:ind w:left="1135"/>
      </w:pPr>
      <w:r w:rsidRPr="00F10B4F">
        <w:t>3&gt;</w:t>
      </w:r>
      <w:r w:rsidRPr="00F10B4F">
        <w:tab/>
        <w:t xml:space="preserve">if on one or more supported UL CA combination comprising of carrier frequencies included in </w:t>
      </w:r>
      <w:r w:rsidRPr="00F10B4F">
        <w:rPr>
          <w:i/>
          <w:iCs/>
        </w:rPr>
        <w:t>candidateServingFreqListNR</w:t>
      </w:r>
      <w:r w:rsidRPr="00F10B4F">
        <w:t>, the UE is experiencing IDC problems that it cannot solve by itself:</w:t>
      </w:r>
    </w:p>
    <w:p w14:paraId="5AFA00DE" w14:textId="77777777" w:rsidR="006D259A" w:rsidRPr="00F10B4F" w:rsidRDefault="006D259A" w:rsidP="006D259A">
      <w:pPr>
        <w:pStyle w:val="B4"/>
      </w:pPr>
      <w:r w:rsidRPr="00F10B4F">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440021EF" w14:textId="77777777" w:rsidR="006D259A" w:rsidRPr="00F10B4F" w:rsidRDefault="006D259A" w:rsidP="006D259A">
      <w:pPr>
        <w:pStyle w:val="B2"/>
      </w:pPr>
      <w:r w:rsidRPr="00F10B4F">
        <w:t>2&gt;</w:t>
      </w:r>
      <w:r w:rsidRPr="00F10B4F">
        <w:tab/>
        <w:t xml:space="preserve">else if the current IDC assistance information is different from the one indicated in the last transmission of the </w:t>
      </w:r>
      <w:r w:rsidRPr="00F10B4F">
        <w:rPr>
          <w:i/>
          <w:iCs/>
        </w:rPr>
        <w:t>UEAssistanceInformation</w:t>
      </w:r>
      <w:r w:rsidRPr="00F10B4F">
        <w:t xml:space="preserve"> message:</w:t>
      </w:r>
    </w:p>
    <w:p w14:paraId="5422AD2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5158CCFD" w14:textId="77777777" w:rsidR="006D259A" w:rsidRPr="00F10B4F" w:rsidRDefault="006D259A" w:rsidP="006D259A">
      <w:pPr>
        <w:pStyle w:val="NO"/>
      </w:pPr>
      <w:r w:rsidRPr="00F10B4F">
        <w:t>NOTE 1:</w:t>
      </w:r>
      <w:r w:rsidRPr="00F10B4F">
        <w:tab/>
        <w:t>The term "IDC problems" refers to interference issues applicable across several subframes/slots where not necessarily all the subframes/slots are affected.</w:t>
      </w:r>
    </w:p>
    <w:p w14:paraId="56BCE55E" w14:textId="77777777" w:rsidR="006D259A" w:rsidRPr="00F10B4F" w:rsidRDefault="006D259A" w:rsidP="006D259A">
      <w:pPr>
        <w:pStyle w:val="NO"/>
        <w:rPr>
          <w:lang w:eastAsia="zh-CN"/>
        </w:rPr>
      </w:pPr>
      <w:r w:rsidRPr="00F10B4F">
        <w:t>NOTE 2:</w:t>
      </w:r>
      <w:r w:rsidRPr="00F10B4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10B4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10B4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7B830B9" w14:textId="77777777" w:rsidR="006D259A" w:rsidRPr="00F10B4F" w:rsidRDefault="006D259A" w:rsidP="006D259A">
      <w:pPr>
        <w:pStyle w:val="B1"/>
      </w:pPr>
      <w:r w:rsidRPr="00F10B4F">
        <w:t>1&gt;</w:t>
      </w:r>
      <w:r w:rsidRPr="00F10B4F">
        <w:tab/>
        <w:t>if configured to provide its preference on DRX parameters of a cell group for power saving:</w:t>
      </w:r>
    </w:p>
    <w:p w14:paraId="6032006C" w14:textId="77777777" w:rsidR="006D259A" w:rsidRPr="00F10B4F" w:rsidRDefault="006D259A" w:rsidP="006D259A">
      <w:pPr>
        <w:pStyle w:val="B2"/>
      </w:pPr>
      <w:r w:rsidRPr="00F10B4F">
        <w:t>2&gt;</w:t>
      </w:r>
      <w:r w:rsidRPr="00F10B4F">
        <w:tab/>
        <w:t xml:space="preserve">if the UE has a preference on DRX parameters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drx-Preference</w:t>
      </w:r>
      <w:r w:rsidRPr="00F10B4F">
        <w:t xml:space="preserve"> for the cell group since it was configured to provide its preference on DRX parameters of the cell group for power saving; or</w:t>
      </w:r>
    </w:p>
    <w:p w14:paraId="7947198E" w14:textId="77777777" w:rsidR="006D259A" w:rsidRPr="00F10B4F" w:rsidRDefault="006D259A" w:rsidP="006D259A">
      <w:pPr>
        <w:pStyle w:val="B2"/>
      </w:pPr>
      <w:r w:rsidRPr="00F10B4F">
        <w:t>2&gt;</w:t>
      </w:r>
      <w:r w:rsidRPr="00F10B4F">
        <w:tab/>
        <w:t xml:space="preserve">if the current </w:t>
      </w:r>
      <w:r w:rsidRPr="00F10B4F">
        <w:rPr>
          <w:i/>
        </w:rPr>
        <w:t>drx-Preference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drx-Preference</w:t>
      </w:r>
      <w:r w:rsidRPr="00F10B4F">
        <w:t xml:space="preserve"> for the cell group and timer T346</w:t>
      </w:r>
      <w:r w:rsidRPr="00F10B4F">
        <w:rPr>
          <w:lang w:eastAsia="zh-CN"/>
        </w:rPr>
        <w:t>a</w:t>
      </w:r>
      <w:r w:rsidRPr="00F10B4F">
        <w:t xml:space="preserve"> associated with the cell group is not running:</w:t>
      </w:r>
    </w:p>
    <w:p w14:paraId="37AC5320" w14:textId="77777777" w:rsidR="006D259A" w:rsidRPr="00F10B4F" w:rsidRDefault="006D259A" w:rsidP="006D259A">
      <w:pPr>
        <w:pStyle w:val="B3"/>
      </w:pPr>
      <w:r w:rsidRPr="00F10B4F">
        <w:t>3&gt;</w:t>
      </w:r>
      <w:r w:rsidRPr="00F10B4F">
        <w:tab/>
        <w:t xml:space="preserve">start the timer T346a with the timer value set to the </w:t>
      </w:r>
      <w:r w:rsidRPr="00F10B4F">
        <w:rPr>
          <w:i/>
        </w:rPr>
        <w:t xml:space="preserve">drx-PreferenceProhibitTimer </w:t>
      </w:r>
      <w:r w:rsidRPr="00F10B4F">
        <w:t>of the cell group;</w:t>
      </w:r>
    </w:p>
    <w:p w14:paraId="68FDB3E3"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drx-Preference</w:t>
      </w:r>
      <w:r w:rsidRPr="00F10B4F">
        <w:t>;</w:t>
      </w:r>
    </w:p>
    <w:p w14:paraId="67EAED52" w14:textId="77777777" w:rsidR="006D259A" w:rsidRPr="00F10B4F" w:rsidRDefault="006D259A" w:rsidP="006D259A">
      <w:pPr>
        <w:pStyle w:val="B1"/>
      </w:pPr>
      <w:r w:rsidRPr="00F10B4F">
        <w:lastRenderedPageBreak/>
        <w:t>1&gt;</w:t>
      </w:r>
      <w:r w:rsidRPr="00F10B4F">
        <w:tab/>
        <w:t>if configured to provide its preference on the maximum aggregated bandwidth of a cell group for power saving:</w:t>
      </w:r>
    </w:p>
    <w:p w14:paraId="3A9F452C" w14:textId="77777777" w:rsidR="006D259A" w:rsidRPr="00F10B4F" w:rsidRDefault="006D259A" w:rsidP="006D259A">
      <w:pPr>
        <w:pStyle w:val="B2"/>
      </w:pPr>
      <w:r w:rsidRPr="00F10B4F">
        <w:t>2&gt;</w:t>
      </w:r>
      <w:r w:rsidRPr="00F10B4F">
        <w:tab/>
        <w:t xml:space="preserve">if the UE has a preference on the maximum aggregated bandwidth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maxBW-Preference</w:t>
      </w:r>
      <w:r w:rsidRPr="00F10B4F">
        <w:t xml:space="preserve"> </w:t>
      </w:r>
      <w:r w:rsidRPr="00F10B4F">
        <w:rPr>
          <w:rFonts w:eastAsia="宋体"/>
          <w:lang w:eastAsia="en-US"/>
        </w:rPr>
        <w:t xml:space="preserve">and/or </w:t>
      </w:r>
      <w:r w:rsidRPr="00F10B4F">
        <w:rPr>
          <w:rFonts w:eastAsia="宋体"/>
          <w:i/>
          <w:lang w:eastAsia="en-US"/>
        </w:rPr>
        <w:t>maxBW-PreferenceFR2-2</w:t>
      </w:r>
      <w:r w:rsidRPr="00F10B4F">
        <w:rPr>
          <w:rFonts w:eastAsia="宋体"/>
          <w:lang w:eastAsia="en-US"/>
        </w:rPr>
        <w:t xml:space="preserve"> </w:t>
      </w:r>
      <w:r w:rsidRPr="00F10B4F">
        <w:t>for the cell group since it was configured to provide its preference on the maximum aggregated bandwidth of the cell group for power saving; or</w:t>
      </w:r>
    </w:p>
    <w:p w14:paraId="0B2D6F6C" w14:textId="77777777" w:rsidR="006D259A" w:rsidRPr="00F10B4F" w:rsidRDefault="006D259A" w:rsidP="006D259A">
      <w:pPr>
        <w:pStyle w:val="B2"/>
      </w:pPr>
      <w:r w:rsidRPr="00F10B4F">
        <w:t>2&gt;</w:t>
      </w:r>
      <w:r w:rsidRPr="00F10B4F">
        <w:tab/>
        <w:t xml:space="preserve">if the current </w:t>
      </w:r>
      <w:r w:rsidRPr="00F10B4F">
        <w:rPr>
          <w:i/>
        </w:rPr>
        <w:t>maxBW-Preference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maxBW-Preference</w:t>
      </w:r>
      <w:r w:rsidRPr="00F10B4F">
        <w:t xml:space="preserve"> </w:t>
      </w:r>
      <w:r w:rsidRPr="00F10B4F">
        <w:rPr>
          <w:rFonts w:eastAsia="宋体"/>
          <w:lang w:eastAsia="en-US"/>
        </w:rPr>
        <w:t xml:space="preserve">and/or </w:t>
      </w:r>
      <w:r w:rsidRPr="00F10B4F">
        <w:rPr>
          <w:rFonts w:eastAsia="宋体"/>
          <w:i/>
          <w:lang w:eastAsia="en-US"/>
        </w:rPr>
        <w:t>maxBW-PreferenceFR2-2</w:t>
      </w:r>
      <w:r w:rsidRPr="00F10B4F">
        <w:t>for the cell group and timer T346</w:t>
      </w:r>
      <w:r w:rsidRPr="00F10B4F">
        <w:rPr>
          <w:lang w:eastAsia="zh-CN"/>
        </w:rPr>
        <w:t>b</w:t>
      </w:r>
      <w:r w:rsidRPr="00F10B4F">
        <w:t xml:space="preserve"> associated with the cell group is not running:</w:t>
      </w:r>
    </w:p>
    <w:p w14:paraId="69182BD1" w14:textId="77777777" w:rsidR="006D259A" w:rsidRPr="00F10B4F" w:rsidRDefault="006D259A" w:rsidP="006D259A">
      <w:pPr>
        <w:pStyle w:val="B3"/>
      </w:pPr>
      <w:r w:rsidRPr="00F10B4F">
        <w:t>3&gt;</w:t>
      </w:r>
      <w:r w:rsidRPr="00F10B4F">
        <w:tab/>
        <w:t xml:space="preserve">start the timer T346b with the timer value set to the </w:t>
      </w:r>
      <w:r w:rsidRPr="00F10B4F">
        <w:rPr>
          <w:i/>
        </w:rPr>
        <w:t xml:space="preserve">maxBW-PreferenceProhibitTimer </w:t>
      </w:r>
      <w:r w:rsidRPr="00F10B4F">
        <w:t>of the cell group;</w:t>
      </w:r>
    </w:p>
    <w:p w14:paraId="5F55E9DC"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maxBW-Preference</w:t>
      </w:r>
      <w:r w:rsidRPr="00F10B4F">
        <w:rPr>
          <w:rFonts w:eastAsia="宋体"/>
          <w:lang w:eastAsia="en-US"/>
        </w:rPr>
        <w:t xml:space="preserve"> and/or </w:t>
      </w:r>
      <w:r w:rsidRPr="00F10B4F">
        <w:rPr>
          <w:rFonts w:eastAsia="宋体"/>
          <w:i/>
          <w:lang w:eastAsia="en-US"/>
        </w:rPr>
        <w:t>maxBW-PreferenceFR2-2</w:t>
      </w:r>
      <w:r w:rsidRPr="00F10B4F">
        <w:t>;</w:t>
      </w:r>
    </w:p>
    <w:p w14:paraId="7DF97D34" w14:textId="77777777" w:rsidR="006D259A" w:rsidRPr="00F10B4F" w:rsidRDefault="006D259A" w:rsidP="006D259A">
      <w:pPr>
        <w:pStyle w:val="B1"/>
      </w:pPr>
      <w:r w:rsidRPr="00F10B4F">
        <w:t>1&gt;</w:t>
      </w:r>
      <w:r w:rsidRPr="00F10B4F">
        <w:tab/>
        <w:t>if configured to provide its preference on the maximum number of secondary component carriers of a cell group for power saving:</w:t>
      </w:r>
    </w:p>
    <w:p w14:paraId="67451D63" w14:textId="77777777" w:rsidR="006D259A" w:rsidRPr="00F10B4F" w:rsidRDefault="006D259A" w:rsidP="006D259A">
      <w:pPr>
        <w:pStyle w:val="B2"/>
      </w:pPr>
      <w:r w:rsidRPr="00F10B4F">
        <w:t>2&gt;</w:t>
      </w:r>
      <w:r w:rsidRPr="00F10B4F">
        <w:tab/>
        <w:t xml:space="preserve">if the UE has a preference on the maximum number of secondary component carriers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maxCC-Preference </w:t>
      </w:r>
      <w:r w:rsidRPr="00F10B4F">
        <w:t>for the cell group since it was configured to provide its preference on the maximum number of secondary component carriers of the cell group for power saving; or</w:t>
      </w:r>
    </w:p>
    <w:p w14:paraId="61855593" w14:textId="77777777" w:rsidR="006D259A" w:rsidRPr="00F10B4F" w:rsidRDefault="006D259A" w:rsidP="006D259A">
      <w:pPr>
        <w:pStyle w:val="B2"/>
      </w:pPr>
      <w:r w:rsidRPr="00F10B4F">
        <w:t>2&gt;</w:t>
      </w:r>
      <w:r w:rsidRPr="00F10B4F">
        <w:tab/>
        <w:t xml:space="preserve">if the current </w:t>
      </w:r>
      <w:r w:rsidRPr="00F10B4F">
        <w:rPr>
          <w:i/>
        </w:rPr>
        <w:t xml:space="preserve">maxCC-Preference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maxCC-Preference </w:t>
      </w:r>
      <w:r w:rsidRPr="00F10B4F">
        <w:t>for the cell group and timer T346</w:t>
      </w:r>
      <w:r w:rsidRPr="00F10B4F">
        <w:rPr>
          <w:lang w:eastAsia="zh-CN"/>
        </w:rPr>
        <w:t>c</w:t>
      </w:r>
      <w:r w:rsidRPr="00F10B4F">
        <w:t xml:space="preserve"> associated with the cell group is not running:</w:t>
      </w:r>
    </w:p>
    <w:p w14:paraId="5330D6D9" w14:textId="77777777" w:rsidR="006D259A" w:rsidRPr="00F10B4F" w:rsidRDefault="006D259A" w:rsidP="006D259A">
      <w:pPr>
        <w:pStyle w:val="B3"/>
      </w:pPr>
      <w:r w:rsidRPr="00F10B4F">
        <w:t>3&gt;</w:t>
      </w:r>
      <w:r w:rsidRPr="00F10B4F">
        <w:tab/>
        <w:t xml:space="preserve">start the timer T346c with the timer value set to the </w:t>
      </w:r>
      <w:r w:rsidRPr="00F10B4F">
        <w:rPr>
          <w:i/>
        </w:rPr>
        <w:t xml:space="preserve">maxCC-PreferenceProhibitTimer </w:t>
      </w:r>
      <w:r w:rsidRPr="00F10B4F">
        <w:t>of the cell group;</w:t>
      </w:r>
    </w:p>
    <w:p w14:paraId="13AF12A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maxCC-Preference</w:t>
      </w:r>
      <w:r w:rsidRPr="00F10B4F">
        <w:t>;</w:t>
      </w:r>
    </w:p>
    <w:p w14:paraId="3E6A957C" w14:textId="77777777" w:rsidR="006D259A" w:rsidRPr="00F10B4F" w:rsidRDefault="006D259A" w:rsidP="006D259A">
      <w:pPr>
        <w:pStyle w:val="B1"/>
      </w:pPr>
      <w:r w:rsidRPr="00F10B4F">
        <w:t>1&gt;</w:t>
      </w:r>
      <w:r w:rsidRPr="00F10B4F">
        <w:tab/>
        <w:t>if configured to provide its preference on the maximum number of MIMO layers of a cell group for power saving:</w:t>
      </w:r>
    </w:p>
    <w:p w14:paraId="19F59E93" w14:textId="77777777" w:rsidR="006D259A" w:rsidRPr="00F10B4F" w:rsidRDefault="006D259A" w:rsidP="006D259A">
      <w:pPr>
        <w:pStyle w:val="B2"/>
      </w:pPr>
      <w:r w:rsidRPr="00F10B4F">
        <w:t>2&gt;</w:t>
      </w:r>
      <w:r w:rsidRPr="00F10B4F">
        <w:tab/>
        <w:t xml:space="preserve">if the UE has a preference on the maximum number of MIMO layers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maxMIMO-LayerPreference </w:t>
      </w:r>
      <w:r w:rsidRPr="00F10B4F">
        <w:rPr>
          <w:rFonts w:eastAsia="宋体"/>
          <w:lang w:eastAsia="en-US"/>
        </w:rPr>
        <w:t xml:space="preserve">and/or </w:t>
      </w:r>
      <w:r w:rsidRPr="00F10B4F">
        <w:rPr>
          <w:rFonts w:eastAsia="宋体"/>
          <w:i/>
          <w:lang w:eastAsia="en-US"/>
        </w:rPr>
        <w:t>maxMIMO-LayerPreferenceFR2-2</w:t>
      </w:r>
      <w:r w:rsidRPr="00F10B4F">
        <w:rPr>
          <w:rFonts w:eastAsia="宋体"/>
          <w:lang w:eastAsia="en-US"/>
        </w:rPr>
        <w:t xml:space="preserve"> </w:t>
      </w:r>
      <w:r w:rsidRPr="00F10B4F">
        <w:t>for the cell group since it was configured to provide its preference on the maximum number of MIMO layers of the cell group for power saving; or</w:t>
      </w:r>
    </w:p>
    <w:p w14:paraId="7ED12FC9" w14:textId="77777777" w:rsidR="006D259A" w:rsidRPr="00F10B4F" w:rsidRDefault="006D259A" w:rsidP="006D259A">
      <w:pPr>
        <w:pStyle w:val="B2"/>
      </w:pPr>
      <w:r w:rsidRPr="00F10B4F">
        <w:t>2&gt;</w:t>
      </w:r>
      <w:r w:rsidRPr="00F10B4F">
        <w:tab/>
        <w:t xml:space="preserve">if the current </w:t>
      </w:r>
      <w:r w:rsidRPr="00F10B4F">
        <w:rPr>
          <w:i/>
        </w:rPr>
        <w:t xml:space="preserve">maxMIMO-LayerPreference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maxMIMO-LayerPreference </w:t>
      </w:r>
      <w:r w:rsidRPr="00F10B4F">
        <w:rPr>
          <w:rFonts w:eastAsia="宋体"/>
          <w:lang w:eastAsia="en-US"/>
        </w:rPr>
        <w:t xml:space="preserve">and/or </w:t>
      </w:r>
      <w:r w:rsidRPr="00F10B4F">
        <w:rPr>
          <w:rFonts w:eastAsia="宋体"/>
          <w:i/>
          <w:lang w:eastAsia="en-US"/>
        </w:rPr>
        <w:t>maxMIMO-LayerPreferenceFR2-2</w:t>
      </w:r>
      <w:r w:rsidRPr="00F10B4F">
        <w:rPr>
          <w:rFonts w:eastAsia="宋体"/>
          <w:lang w:eastAsia="en-US"/>
        </w:rPr>
        <w:t xml:space="preserve"> </w:t>
      </w:r>
      <w:r w:rsidRPr="00F10B4F">
        <w:t>for the cell group and timer T346</w:t>
      </w:r>
      <w:r w:rsidRPr="00F10B4F">
        <w:rPr>
          <w:lang w:eastAsia="zh-CN"/>
        </w:rPr>
        <w:t>d</w:t>
      </w:r>
      <w:r w:rsidRPr="00F10B4F">
        <w:t xml:space="preserve"> associated with the cell group is not running:</w:t>
      </w:r>
    </w:p>
    <w:p w14:paraId="3A232FAD" w14:textId="77777777" w:rsidR="006D259A" w:rsidRPr="00F10B4F" w:rsidRDefault="006D259A" w:rsidP="006D259A">
      <w:pPr>
        <w:pStyle w:val="B3"/>
      </w:pPr>
      <w:r w:rsidRPr="00F10B4F">
        <w:t>3&gt;</w:t>
      </w:r>
      <w:r w:rsidRPr="00F10B4F">
        <w:tab/>
        <w:t xml:space="preserve">start the timer T346d with the timer value set to the </w:t>
      </w:r>
      <w:r w:rsidRPr="00F10B4F">
        <w:rPr>
          <w:i/>
        </w:rPr>
        <w:t xml:space="preserve">maxMIMO-LayerPreferenceProhibitTimer </w:t>
      </w:r>
      <w:r w:rsidRPr="00F10B4F">
        <w:t>of the cell group;</w:t>
      </w:r>
    </w:p>
    <w:p w14:paraId="72E8CAD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maxMIMO-LayerPreference</w:t>
      </w:r>
      <w:r w:rsidRPr="00F10B4F">
        <w:rPr>
          <w:rFonts w:eastAsia="宋体"/>
          <w:i/>
          <w:lang w:eastAsia="en-US"/>
        </w:rPr>
        <w:t xml:space="preserve"> </w:t>
      </w:r>
      <w:r w:rsidRPr="00F10B4F">
        <w:rPr>
          <w:rFonts w:eastAsia="宋体"/>
          <w:lang w:eastAsia="en-US"/>
        </w:rPr>
        <w:t xml:space="preserve">and/or </w:t>
      </w:r>
      <w:r w:rsidRPr="00F10B4F">
        <w:rPr>
          <w:rFonts w:eastAsia="宋体"/>
          <w:i/>
          <w:lang w:eastAsia="en-US"/>
        </w:rPr>
        <w:t>maxMIMO-LayerPreferenceFR2-2</w:t>
      </w:r>
      <w:r w:rsidRPr="00F10B4F">
        <w:t>;</w:t>
      </w:r>
    </w:p>
    <w:p w14:paraId="67BAE037" w14:textId="77777777" w:rsidR="006D259A" w:rsidRPr="00F10B4F" w:rsidRDefault="006D259A" w:rsidP="006D259A">
      <w:pPr>
        <w:pStyle w:val="B1"/>
      </w:pPr>
      <w:r w:rsidRPr="00F10B4F">
        <w:t>1&gt;</w:t>
      </w:r>
      <w:r w:rsidRPr="00F10B4F">
        <w:tab/>
        <w:t>if configured to provide its preference on the minimum scheduling offset for cross-slot scheduling of a cell group for power saving:</w:t>
      </w:r>
    </w:p>
    <w:p w14:paraId="073881B7" w14:textId="77777777" w:rsidR="006D259A" w:rsidRPr="00F10B4F" w:rsidRDefault="006D259A" w:rsidP="006D259A">
      <w:pPr>
        <w:pStyle w:val="B2"/>
      </w:pPr>
      <w:r w:rsidRPr="00F10B4F">
        <w:lastRenderedPageBreak/>
        <w:t>2&gt;</w:t>
      </w:r>
      <w:r w:rsidRPr="00F10B4F">
        <w:tab/>
        <w:t xml:space="preserve">if the UE has a preference on the minimum scheduling offset for cross-slot scheduling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minSchedulingOffsetPreference </w:t>
      </w:r>
      <w:r w:rsidRPr="00F10B4F">
        <w:rPr>
          <w:rFonts w:eastAsia="宋体"/>
          <w:lang w:eastAsia="en-US"/>
        </w:rPr>
        <w:t xml:space="preserve">and/or </w:t>
      </w:r>
      <w:r w:rsidRPr="00F10B4F">
        <w:rPr>
          <w:rFonts w:eastAsia="宋体"/>
          <w:i/>
          <w:lang w:eastAsia="en-US"/>
        </w:rPr>
        <w:t xml:space="preserve">minSchedulingOffsetPreferenceExt </w:t>
      </w:r>
      <w:r w:rsidRPr="00F10B4F">
        <w:t>for the cell group since it was configured to provide its preference on the minimum scheduling offset for cross-slot scheduling of the cell group for power saving; or</w:t>
      </w:r>
    </w:p>
    <w:p w14:paraId="1DD4F3E4" w14:textId="77777777" w:rsidR="006D259A" w:rsidRPr="00F10B4F" w:rsidRDefault="006D259A" w:rsidP="006D259A">
      <w:pPr>
        <w:pStyle w:val="B2"/>
      </w:pPr>
      <w:r w:rsidRPr="00F10B4F">
        <w:t>2&gt;</w:t>
      </w:r>
      <w:r w:rsidRPr="00F10B4F">
        <w:tab/>
        <w:t xml:space="preserve">if the current </w:t>
      </w:r>
      <w:r w:rsidRPr="00F10B4F">
        <w:rPr>
          <w:i/>
        </w:rPr>
        <w:t xml:space="preserve">minSchedulingOffsetPreference </w:t>
      </w:r>
      <w:r w:rsidRPr="00F10B4F">
        <w:rPr>
          <w:rFonts w:eastAsia="宋体"/>
          <w:lang w:eastAsia="en-US"/>
        </w:rPr>
        <w:t xml:space="preserve">and/or </w:t>
      </w:r>
      <w:r w:rsidRPr="00F10B4F">
        <w:rPr>
          <w:rFonts w:eastAsia="宋体"/>
          <w:i/>
          <w:lang w:eastAsia="en-US"/>
        </w:rPr>
        <w:t xml:space="preserve">minSchedulingOffsetPreferenceExt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minSchedulingOffsetPreference </w:t>
      </w:r>
      <w:r w:rsidRPr="00F10B4F">
        <w:rPr>
          <w:rFonts w:eastAsia="宋体"/>
          <w:lang w:eastAsia="en-US"/>
        </w:rPr>
        <w:t xml:space="preserve">and/or </w:t>
      </w:r>
      <w:r w:rsidRPr="00F10B4F">
        <w:rPr>
          <w:rFonts w:eastAsia="宋体"/>
          <w:i/>
          <w:lang w:eastAsia="en-US"/>
        </w:rPr>
        <w:t>minSchedulingOffsetPreferenceExt</w:t>
      </w:r>
      <w:r w:rsidRPr="00F10B4F">
        <w:t xml:space="preserve"> for the cell group and timer T346</w:t>
      </w:r>
      <w:r w:rsidRPr="00F10B4F">
        <w:rPr>
          <w:lang w:eastAsia="zh-CN"/>
        </w:rPr>
        <w:t>e</w:t>
      </w:r>
      <w:r w:rsidRPr="00F10B4F">
        <w:t xml:space="preserve"> associated with the cell group is not running:</w:t>
      </w:r>
    </w:p>
    <w:p w14:paraId="0D9D4454" w14:textId="77777777" w:rsidR="006D259A" w:rsidRPr="00F10B4F" w:rsidRDefault="006D259A" w:rsidP="006D259A">
      <w:pPr>
        <w:pStyle w:val="B3"/>
      </w:pPr>
      <w:r w:rsidRPr="00F10B4F">
        <w:t>3&gt;</w:t>
      </w:r>
      <w:r w:rsidRPr="00F10B4F">
        <w:tab/>
        <w:t xml:space="preserve">start the timer T346e with the timer value set to the </w:t>
      </w:r>
      <w:r w:rsidRPr="00F10B4F">
        <w:rPr>
          <w:i/>
        </w:rPr>
        <w:t xml:space="preserve">minSchedulingOffsetPreferenceProhibitTimer </w:t>
      </w:r>
      <w:r w:rsidRPr="00F10B4F">
        <w:t>of the cell group;</w:t>
      </w:r>
    </w:p>
    <w:p w14:paraId="6552FD77"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minSchedulingOffsetPreference</w:t>
      </w:r>
      <w:r w:rsidRPr="00F10B4F">
        <w:rPr>
          <w:rFonts w:eastAsia="宋体"/>
          <w:i/>
          <w:lang w:eastAsia="en-US"/>
        </w:rPr>
        <w:t xml:space="preserve"> </w:t>
      </w:r>
      <w:r w:rsidRPr="00F10B4F">
        <w:rPr>
          <w:rFonts w:eastAsia="宋体"/>
          <w:lang w:eastAsia="en-US"/>
        </w:rPr>
        <w:t xml:space="preserve">and/or </w:t>
      </w:r>
      <w:r w:rsidRPr="00F10B4F">
        <w:rPr>
          <w:rFonts w:eastAsia="宋体"/>
          <w:i/>
          <w:lang w:eastAsia="en-US"/>
        </w:rPr>
        <w:t>minSchedulingOffsetPreferenceExt</w:t>
      </w:r>
      <w:r w:rsidRPr="00F10B4F">
        <w:t>;</w:t>
      </w:r>
    </w:p>
    <w:p w14:paraId="3BD2ABDA" w14:textId="77777777" w:rsidR="006D259A" w:rsidRPr="00F10B4F" w:rsidRDefault="006D259A" w:rsidP="006D259A">
      <w:pPr>
        <w:pStyle w:val="B1"/>
      </w:pPr>
      <w:r w:rsidRPr="00F10B4F">
        <w:t>1&gt;</w:t>
      </w:r>
      <w:r w:rsidRPr="00F10B4F">
        <w:tab/>
        <w:t>if configured to provide its release preference and timer T346f is not running:</w:t>
      </w:r>
    </w:p>
    <w:p w14:paraId="1C179A12" w14:textId="77777777" w:rsidR="006D259A" w:rsidRPr="00F10B4F" w:rsidRDefault="006D259A" w:rsidP="006D259A">
      <w:pPr>
        <w:pStyle w:val="B2"/>
      </w:pPr>
      <w:r w:rsidRPr="00F10B4F">
        <w:t>2&gt;</w:t>
      </w:r>
      <w:r w:rsidRPr="00F10B4F">
        <w:tab/>
        <w:t>if the UE determines that it would prefer to transition out of RRC_CONNECTED state; or</w:t>
      </w:r>
    </w:p>
    <w:p w14:paraId="507E7024" w14:textId="77777777" w:rsidR="006D259A" w:rsidRPr="00F10B4F" w:rsidRDefault="006D259A" w:rsidP="006D259A">
      <w:pPr>
        <w:pStyle w:val="B2"/>
      </w:pPr>
      <w:r w:rsidRPr="00F10B4F">
        <w:t>2&gt;</w:t>
      </w:r>
      <w:r w:rsidRPr="00F10B4F">
        <w:tab/>
        <w:t xml:space="preserve">if the UE is configured with </w:t>
      </w:r>
      <w:r w:rsidRPr="00F10B4F">
        <w:rPr>
          <w:i/>
        </w:rPr>
        <w:t>connectedReporting</w:t>
      </w:r>
      <w:r w:rsidRPr="00F10B4F">
        <w:t xml:space="preserve"> and the UE determines that it would prefer to revert an earlier indication to transition out of RRC_CONNECTED state:</w:t>
      </w:r>
    </w:p>
    <w:p w14:paraId="1DA0F97C" w14:textId="77777777" w:rsidR="006D259A" w:rsidRPr="00F10B4F" w:rsidRDefault="006D259A" w:rsidP="006D259A">
      <w:pPr>
        <w:pStyle w:val="B3"/>
      </w:pPr>
      <w:r w:rsidRPr="00F10B4F">
        <w:t>3&gt;</w:t>
      </w:r>
      <w:r w:rsidRPr="00F10B4F">
        <w:tab/>
        <w:t xml:space="preserve">start timer T346f with the timer value set to the </w:t>
      </w:r>
      <w:r w:rsidRPr="00F10B4F">
        <w:rPr>
          <w:i/>
        </w:rPr>
        <w:t>releasePreferenceProhibitTimer</w:t>
      </w:r>
      <w:r w:rsidRPr="00F10B4F">
        <w:t>;</w:t>
      </w:r>
    </w:p>
    <w:p w14:paraId="438FCCCF"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the release preference;</w:t>
      </w:r>
    </w:p>
    <w:p w14:paraId="7EB0F4F7" w14:textId="77777777" w:rsidR="006D259A" w:rsidRPr="00F10B4F" w:rsidRDefault="006D259A" w:rsidP="006D259A">
      <w:pPr>
        <w:pStyle w:val="B1"/>
      </w:pPr>
      <w:r w:rsidRPr="00F10B4F">
        <w:t>1&gt;</w:t>
      </w:r>
      <w:r w:rsidRPr="00F10B4F">
        <w:tab/>
        <w:t>if configured to provide configured grant assistance information</w:t>
      </w:r>
      <w:r w:rsidRPr="00F10B4F">
        <w:rPr>
          <w:lang w:eastAsia="zh-CN"/>
        </w:rPr>
        <w:t xml:space="preserve"> for NR sidelink communication</w:t>
      </w:r>
      <w:r w:rsidRPr="00F10B4F">
        <w:t>:</w:t>
      </w:r>
    </w:p>
    <w:p w14:paraId="65B2AAC7" w14:textId="77777777" w:rsidR="006D259A" w:rsidRPr="00F10B4F" w:rsidRDefault="006D259A" w:rsidP="006D259A">
      <w:pPr>
        <w:pStyle w:val="B3"/>
        <w:ind w:left="852"/>
        <w:rPr>
          <w:lang w:eastAsia="zh-CN"/>
        </w:rPr>
      </w:pPr>
      <w:r w:rsidRPr="00F10B4F">
        <w:t>2&gt;</w:t>
      </w:r>
      <w:r w:rsidRPr="00F10B4F">
        <w:tab/>
        <w:t xml:space="preserve">initiate transmission of the </w:t>
      </w:r>
      <w:r w:rsidRPr="00F10B4F">
        <w:rPr>
          <w:i/>
        </w:rPr>
        <w:t>UEAssistanceInformation</w:t>
      </w:r>
      <w:r w:rsidRPr="00F10B4F">
        <w:t xml:space="preserve"> message in accordance with 5.7.4.3 to provide configured grant assistance information</w:t>
      </w:r>
      <w:r w:rsidRPr="00F10B4F">
        <w:rPr>
          <w:lang w:eastAsia="zh-CN"/>
        </w:rPr>
        <w:t xml:space="preserve"> for NR sidelink communication</w:t>
      </w:r>
      <w:r w:rsidRPr="00F10B4F">
        <w:t>;</w:t>
      </w:r>
    </w:p>
    <w:p w14:paraId="124E88A9" w14:textId="77777777" w:rsidR="006D259A" w:rsidRPr="00F10B4F" w:rsidRDefault="006D259A" w:rsidP="006D259A">
      <w:pPr>
        <w:pStyle w:val="B1"/>
        <w:rPr>
          <w:rFonts w:eastAsia="宋体"/>
          <w:lang w:eastAsia="en-US"/>
        </w:rPr>
      </w:pPr>
      <w:r w:rsidRPr="00F10B4F">
        <w:rPr>
          <w:rFonts w:eastAsia="宋体"/>
          <w:lang w:eastAsia="en-US"/>
        </w:rPr>
        <w:t>1&gt;</w:t>
      </w:r>
      <w:r w:rsidRPr="00F10B4F">
        <w:rPr>
          <w:rFonts w:eastAsia="宋体"/>
          <w:lang w:eastAsia="en-US"/>
        </w:rPr>
        <w:tab/>
        <w:t>if configured to provide preference in being provisioned with reference time information:</w:t>
      </w:r>
    </w:p>
    <w:p w14:paraId="69DD723D"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rFonts w:eastAsia="MS Mincho"/>
          <w:i/>
          <w:iCs/>
          <w:lang w:eastAsia="en-US"/>
        </w:rPr>
        <w:t>UEAssistanceInformation</w:t>
      </w:r>
      <w:r w:rsidRPr="00F10B4F">
        <w:rPr>
          <w:rFonts w:eastAsia="MS Mincho"/>
          <w:lang w:eastAsia="en-US"/>
        </w:rPr>
        <w:t xml:space="preserve"> message with </w:t>
      </w:r>
      <w:r w:rsidRPr="00F10B4F">
        <w:rPr>
          <w:rFonts w:eastAsia="MS Mincho"/>
          <w:i/>
          <w:iCs/>
          <w:lang w:eastAsia="en-US"/>
        </w:rPr>
        <w:t>referenceTimeInfoPreference</w:t>
      </w:r>
      <w:r w:rsidRPr="00F10B4F">
        <w:rPr>
          <w:rFonts w:eastAsia="MS Mincho"/>
          <w:lang w:eastAsia="en-US"/>
        </w:rPr>
        <w:t xml:space="preserve"> since it was configured to provide preference; or</w:t>
      </w:r>
    </w:p>
    <w:p w14:paraId="6F748CD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UE's preference changed from the last time UE initiated transmission of the </w:t>
      </w:r>
      <w:r w:rsidRPr="00F10B4F">
        <w:rPr>
          <w:rFonts w:eastAsia="MS Mincho"/>
          <w:i/>
          <w:iCs/>
          <w:lang w:eastAsia="en-US"/>
        </w:rPr>
        <w:t>UEAssistanceInformation</w:t>
      </w:r>
      <w:r w:rsidRPr="00F10B4F">
        <w:rPr>
          <w:rFonts w:eastAsia="MS Mincho"/>
          <w:lang w:eastAsia="en-US"/>
        </w:rPr>
        <w:t xml:space="preserve"> message including </w:t>
      </w:r>
      <w:r w:rsidRPr="00F10B4F">
        <w:rPr>
          <w:rFonts w:eastAsia="MS Mincho"/>
          <w:i/>
          <w:iCs/>
          <w:lang w:eastAsia="en-US"/>
        </w:rPr>
        <w:t>referenceTimeInfoPreference</w:t>
      </w:r>
      <w:r w:rsidRPr="00F10B4F">
        <w:rPr>
          <w:rFonts w:eastAsia="MS Mincho"/>
          <w:lang w:eastAsia="en-US"/>
        </w:rPr>
        <w:t>:</w:t>
      </w:r>
    </w:p>
    <w:p w14:paraId="654CDA0B"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 accordance with 5.7.4.3 to provide preference in being provisioned with reference time information.</w:t>
      </w:r>
    </w:p>
    <w:p w14:paraId="5055B73B" w14:textId="77777777" w:rsidR="006D259A" w:rsidRPr="00F10B4F" w:rsidRDefault="006D259A" w:rsidP="006D259A">
      <w:pPr>
        <w:pStyle w:val="B1"/>
      </w:pPr>
      <w:r w:rsidRPr="00F10B4F">
        <w:t>1&gt;</w:t>
      </w:r>
      <w:r w:rsidRPr="00F10B4F">
        <w:tab/>
        <w:t>if configured to provide its preference on FR2 UL gap:</w:t>
      </w:r>
    </w:p>
    <w:p w14:paraId="0363271B"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w:t>
      </w:r>
      <w:r w:rsidRPr="00F10B4F">
        <w:t xml:space="preserve"> </w:t>
      </w:r>
      <w:r w:rsidRPr="00F10B4F">
        <w:rPr>
          <w:i/>
          <w:iCs/>
        </w:rPr>
        <w:t>ul-GapFR2-Preference</w:t>
      </w:r>
      <w:r w:rsidRPr="00F10B4F">
        <w:t xml:space="preserve"> since it was configured to provide its preference on FR2 UL gap information:</w:t>
      </w:r>
    </w:p>
    <w:p w14:paraId="0DDFF407" w14:textId="77777777" w:rsidR="006D259A" w:rsidRPr="00F10B4F" w:rsidRDefault="006D259A" w:rsidP="006D259A">
      <w:pPr>
        <w:pStyle w:val="B3"/>
      </w:pPr>
      <w:r w:rsidRPr="00F10B4F">
        <w:t>3&gt;</w:t>
      </w:r>
      <w:r w:rsidRPr="00F10B4F">
        <w:tab/>
        <w:t>if the UE has a preference on FR2 UL gap activation/deactivation:</w:t>
      </w:r>
    </w:p>
    <w:p w14:paraId="63A17361" w14:textId="77777777" w:rsidR="006D259A" w:rsidRPr="00F10B4F" w:rsidRDefault="006D259A" w:rsidP="006D259A">
      <w:pPr>
        <w:pStyle w:val="B4"/>
      </w:pPr>
      <w:r w:rsidRPr="00F10B4F">
        <w:lastRenderedPageBreak/>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43D42AFA" w14:textId="77777777" w:rsidR="006D259A" w:rsidRPr="00F10B4F" w:rsidRDefault="006D259A" w:rsidP="006D259A">
      <w:pPr>
        <w:pStyle w:val="B2"/>
        <w:rPr>
          <w:lang w:eastAsia="zh-CN"/>
        </w:rPr>
      </w:pPr>
      <w:r w:rsidRPr="00F10B4F">
        <w:t>2&gt;</w:t>
      </w:r>
      <w:r w:rsidRPr="00F10B4F">
        <w:tab/>
        <w:t xml:space="preserve">else if the current FR2 UL gap preference is different from the one indicated in the last transmission of the </w:t>
      </w:r>
      <w:r w:rsidRPr="00F10B4F">
        <w:rPr>
          <w:i/>
          <w:iCs/>
        </w:rPr>
        <w:t>UEAssistanceInformation</w:t>
      </w:r>
      <w:r w:rsidRPr="00F10B4F">
        <w:t xml:space="preserve"> message:</w:t>
      </w:r>
    </w:p>
    <w:p w14:paraId="3D819163" w14:textId="77777777" w:rsidR="006D259A" w:rsidRPr="00F10B4F" w:rsidRDefault="006D259A" w:rsidP="006D259A">
      <w:pPr>
        <w:pStyle w:val="B3"/>
        <w:rPr>
          <w:rFonts w:eastAsia="MS Mincho"/>
          <w:lang w:eastAsia="en-US"/>
        </w:rPr>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2EB35144" w14:textId="77777777" w:rsidR="006D259A" w:rsidRPr="00F10B4F" w:rsidRDefault="006D259A" w:rsidP="006D259A">
      <w:pPr>
        <w:pStyle w:val="B1"/>
        <w:rPr>
          <w:rFonts w:eastAsia="宋体"/>
          <w:lang w:eastAsia="zh-CN"/>
        </w:rPr>
      </w:pPr>
      <w:bookmarkStart w:id="508" w:name="_Toc60776968"/>
      <w:r w:rsidRPr="00F10B4F">
        <w:t>1&gt;</w:t>
      </w:r>
      <w:r w:rsidRPr="00F10B4F">
        <w:tab/>
        <w:t>if configured to provide</w:t>
      </w:r>
      <w:r w:rsidRPr="00F10B4F">
        <w:rPr>
          <w:rFonts w:eastAsia="宋体"/>
          <w:lang w:eastAsia="zh-CN"/>
        </w:rPr>
        <w:t xml:space="preserve"> </w:t>
      </w:r>
      <w:r w:rsidRPr="00F10B4F">
        <w:rPr>
          <w:rFonts w:eastAsia="等线"/>
          <w:lang w:eastAsia="zh-CN"/>
        </w:rPr>
        <w:t>MUSIM assistance information for leaving RRC_CONNECTED</w:t>
      </w:r>
      <w:r w:rsidRPr="00F10B4F">
        <w:t>:</w:t>
      </w:r>
    </w:p>
    <w:p w14:paraId="3041706D" w14:textId="77777777" w:rsidR="006D259A" w:rsidRPr="00F10B4F" w:rsidRDefault="006D259A" w:rsidP="006D259A">
      <w:pPr>
        <w:pStyle w:val="B2"/>
      </w:pPr>
      <w:r w:rsidRPr="00F10B4F">
        <w:t>2&gt;</w:t>
      </w:r>
      <w:r w:rsidRPr="00F10B4F">
        <w:tab/>
        <w:t xml:space="preserve">if the </w:t>
      </w:r>
      <w:r w:rsidRPr="00F10B4F">
        <w:rPr>
          <w:rFonts w:eastAsia="宋体"/>
          <w:lang w:eastAsia="zh-CN"/>
        </w:rPr>
        <w:t xml:space="preserve">UE needs to leave </w:t>
      </w:r>
      <w:r w:rsidRPr="00F10B4F">
        <w:t xml:space="preserve">RRC_CONNECTED state </w:t>
      </w:r>
      <w:r w:rsidRPr="00F10B4F">
        <w:rPr>
          <w:rFonts w:eastAsia="Malgun Gothic"/>
          <w:lang w:eastAsia="ko-KR"/>
        </w:rPr>
        <w:t>and the timer T346g is not running</w:t>
      </w:r>
      <w:r w:rsidRPr="00F10B4F">
        <w:t>:</w:t>
      </w:r>
    </w:p>
    <w:p w14:paraId="5982CD74" w14:textId="77777777" w:rsidR="006D259A" w:rsidRPr="00F10B4F" w:rsidRDefault="006D259A" w:rsidP="006D259A">
      <w:pPr>
        <w:pStyle w:val="B3"/>
        <w:rPr>
          <w:rFonts w:eastAsia="MS Mincho"/>
        </w:rPr>
      </w:pPr>
      <w:r w:rsidRPr="00F10B4F">
        <w:rPr>
          <w:rFonts w:eastAsia="MS Mincho"/>
        </w:rPr>
        <w:t>3&gt;</w:t>
      </w:r>
      <w:r w:rsidRPr="00F10B4F">
        <w:rPr>
          <w:rFonts w:eastAsia="MS Mincho"/>
        </w:rPr>
        <w:tab/>
        <w:t>initiate transmission of the UEAssistanceInformation message in accordance with 5.7.4.3 to provide MUSIM assistance information</w:t>
      </w:r>
      <w:r w:rsidRPr="00F10B4F">
        <w:rPr>
          <w:rFonts w:eastAsia="Malgun Gothic"/>
          <w:lang w:eastAsia="ko-KR"/>
        </w:rPr>
        <w:t xml:space="preserve"> for leaving RRC_CONNECTED</w:t>
      </w:r>
      <w:r w:rsidRPr="00F10B4F">
        <w:rPr>
          <w:rFonts w:eastAsia="MS Mincho"/>
        </w:rPr>
        <w:t>;</w:t>
      </w:r>
    </w:p>
    <w:p w14:paraId="0A10BC67" w14:textId="77777777" w:rsidR="006D259A" w:rsidRPr="00F10B4F" w:rsidRDefault="006D259A" w:rsidP="006D259A">
      <w:pPr>
        <w:pStyle w:val="B3"/>
        <w:rPr>
          <w:sz w:val="16"/>
          <w:szCs w:val="16"/>
        </w:rPr>
      </w:pPr>
      <w:r w:rsidRPr="00F10B4F">
        <w:rPr>
          <w:lang w:eastAsia="ko-KR"/>
        </w:rPr>
        <w:t>3</w:t>
      </w:r>
      <w:r w:rsidRPr="00F10B4F">
        <w:t>&gt;</w:t>
      </w:r>
      <w:r w:rsidRPr="00F10B4F">
        <w:rPr>
          <w:lang w:eastAsia="ko-KR"/>
        </w:rPr>
        <w:tab/>
      </w:r>
      <w:r w:rsidRPr="00F10B4F">
        <w:t>start the timer T346g</w:t>
      </w:r>
      <w:r w:rsidRPr="00F10B4F">
        <w:rPr>
          <w:lang w:eastAsia="zh-CN"/>
        </w:rPr>
        <w:t xml:space="preserve"> </w:t>
      </w:r>
      <w:r w:rsidRPr="00F10B4F">
        <w:t xml:space="preserve">with the timer value set to the </w:t>
      </w:r>
      <w:r w:rsidRPr="00F10B4F">
        <w:rPr>
          <w:i/>
        </w:rPr>
        <w:t>musim-LeaveWithoutResponseTimer</w:t>
      </w:r>
      <w:r w:rsidRPr="00F10B4F">
        <w:rPr>
          <w:rFonts w:eastAsia="MS Mincho"/>
        </w:rPr>
        <w:t>;</w:t>
      </w:r>
    </w:p>
    <w:p w14:paraId="3F18660D" w14:textId="77777777" w:rsidR="006D259A" w:rsidRPr="00204191" w:rsidRDefault="006D259A" w:rsidP="006D259A">
      <w:pPr>
        <w:pStyle w:val="B1"/>
        <w:rPr>
          <w:rFonts w:eastAsia="宋体"/>
          <w:lang w:eastAsia="zh-CN"/>
        </w:rPr>
      </w:pPr>
      <w:r w:rsidRPr="00204191">
        <w:t>1&gt;</w:t>
      </w:r>
      <w:r w:rsidRPr="00204191">
        <w:tab/>
        <w:t>if configured to provide</w:t>
      </w:r>
      <w:r w:rsidRPr="00204191">
        <w:rPr>
          <w:rFonts w:eastAsia="宋体"/>
          <w:lang w:eastAsia="zh-CN"/>
        </w:rPr>
        <w:t xml:space="preserve"> </w:t>
      </w:r>
      <w:r w:rsidRPr="00204191">
        <w:rPr>
          <w:rFonts w:eastAsia="等线"/>
          <w:lang w:eastAsia="zh-CN"/>
        </w:rPr>
        <w:t>MUSIM assistance information for gap preference</w:t>
      </w:r>
      <w:r w:rsidRPr="00204191">
        <w:t>:</w:t>
      </w:r>
    </w:p>
    <w:p w14:paraId="260FE820" w14:textId="77777777" w:rsidR="006D259A" w:rsidRPr="00204191" w:rsidRDefault="006D259A" w:rsidP="006D259A">
      <w:pPr>
        <w:pStyle w:val="B2"/>
      </w:pPr>
      <w:r w:rsidRPr="00204191">
        <w:t>2&gt;</w:t>
      </w:r>
      <w:r w:rsidRPr="00204191">
        <w:tab/>
        <w:t xml:space="preserve">if the UE has a preference on the MUSIM gap(s) and the UE did not transmit a </w:t>
      </w:r>
      <w:r w:rsidRPr="00204191">
        <w:rPr>
          <w:i/>
        </w:rPr>
        <w:t>UEAssistanceInformation</w:t>
      </w:r>
      <w:r w:rsidRPr="00204191">
        <w:t xml:space="preserve"> message with </w:t>
      </w:r>
      <w:r w:rsidRPr="00204191">
        <w:rPr>
          <w:i/>
        </w:rPr>
        <w:t>musim-GapPreferenceList</w:t>
      </w:r>
      <w:r w:rsidRPr="00204191">
        <w:t xml:space="preserve"> since it was configured to provide MUSIM assistance information </w:t>
      </w:r>
      <w:r w:rsidRPr="00204191">
        <w:rPr>
          <w:rFonts w:eastAsia="等线"/>
          <w:lang w:eastAsia="zh-CN"/>
        </w:rPr>
        <w:t>for gap preference</w:t>
      </w:r>
      <w:r w:rsidRPr="00204191">
        <w:t>; or</w:t>
      </w:r>
    </w:p>
    <w:p w14:paraId="4B48E093" w14:textId="77777777" w:rsidR="006D259A" w:rsidRPr="00204191" w:rsidRDefault="006D259A" w:rsidP="006D259A">
      <w:pPr>
        <w:pStyle w:val="B2"/>
      </w:pPr>
      <w:r w:rsidRPr="00204191">
        <w:t>2&gt;</w:t>
      </w:r>
      <w:r w:rsidRPr="00204191">
        <w:tab/>
        <w:t xml:space="preserve">if the current </w:t>
      </w:r>
      <w:r w:rsidRPr="00204191">
        <w:rPr>
          <w:i/>
        </w:rPr>
        <w:t>musim-GapPreferenceList</w:t>
      </w:r>
      <w:r w:rsidRPr="00204191">
        <w:t xml:space="preserve"> is different from the one indicated in the last transmission of the </w:t>
      </w:r>
      <w:r w:rsidRPr="00204191">
        <w:rPr>
          <w:i/>
        </w:rPr>
        <w:t>UEAssistanceInformation</w:t>
      </w:r>
      <w:r w:rsidRPr="00204191">
        <w:t xml:space="preserve"> message including </w:t>
      </w:r>
      <w:r w:rsidRPr="00204191">
        <w:rPr>
          <w:i/>
        </w:rPr>
        <w:t>musim-GapPreferenceList</w:t>
      </w:r>
      <w:r w:rsidRPr="00204191">
        <w:t xml:space="preserve"> and the timer T346h is not running:</w:t>
      </w:r>
    </w:p>
    <w:p w14:paraId="45DC5625" w14:textId="77777777" w:rsidR="006D259A" w:rsidRPr="00204191" w:rsidRDefault="006D259A" w:rsidP="006D259A">
      <w:pPr>
        <w:pStyle w:val="B3"/>
        <w:rPr>
          <w:rFonts w:eastAsia="MS Mincho"/>
        </w:rPr>
      </w:pPr>
      <w:r w:rsidRPr="00204191">
        <w:rPr>
          <w:rFonts w:eastAsia="MS Mincho"/>
        </w:rPr>
        <w:t>3&gt;</w:t>
      </w:r>
      <w:r w:rsidRPr="00204191">
        <w:rPr>
          <w:rFonts w:eastAsia="MS Mincho"/>
        </w:rPr>
        <w:tab/>
        <w:t xml:space="preserve">initiate transmission of the </w:t>
      </w:r>
      <w:r w:rsidRPr="00204191">
        <w:rPr>
          <w:rFonts w:eastAsia="MS Mincho"/>
          <w:i/>
        </w:rPr>
        <w:t>UEAssistanceInformation</w:t>
      </w:r>
      <w:r w:rsidRPr="00204191">
        <w:rPr>
          <w:rFonts w:eastAsia="MS Mincho"/>
        </w:rPr>
        <w:t xml:space="preserve"> message in accordance with 5.7.4.3 to provide the current </w:t>
      </w:r>
      <w:r w:rsidRPr="00204191">
        <w:rPr>
          <w:rFonts w:eastAsia="MS Mincho"/>
          <w:i/>
        </w:rPr>
        <w:t>musim-GapPreferenceList</w:t>
      </w:r>
      <w:r w:rsidRPr="00204191">
        <w:rPr>
          <w:rFonts w:eastAsia="MS Mincho"/>
        </w:rPr>
        <w:t>;</w:t>
      </w:r>
    </w:p>
    <w:p w14:paraId="30E1B51D" w14:textId="77777777" w:rsidR="006D259A" w:rsidRPr="00F10B4F" w:rsidRDefault="006D259A" w:rsidP="006D259A">
      <w:pPr>
        <w:pStyle w:val="B3"/>
      </w:pPr>
      <w:r w:rsidRPr="00204191">
        <w:t>3&gt;</w:t>
      </w:r>
      <w:r w:rsidRPr="00204191">
        <w:tab/>
        <w:t xml:space="preserve">start or restart the timer T346h with the timer value set to the </w:t>
      </w:r>
      <w:r w:rsidRPr="00204191">
        <w:rPr>
          <w:i/>
        </w:rPr>
        <w:t>musim-GapProhibitTimer</w:t>
      </w:r>
      <w:r w:rsidRPr="00204191">
        <w:t>.</w:t>
      </w:r>
    </w:p>
    <w:p w14:paraId="5DEDF40C" w14:textId="77777777" w:rsidR="006D259A" w:rsidRPr="00F10B4F" w:rsidRDefault="006D259A" w:rsidP="006D259A">
      <w:pPr>
        <w:pStyle w:val="NO"/>
      </w:pPr>
      <w:r w:rsidRPr="00F10B4F">
        <w:t>NOTE 3:</w:t>
      </w:r>
      <w:r w:rsidRPr="00F10B4F">
        <w:tab/>
        <w:t xml:space="preserve">The UE does not need to initiate transmission of the </w:t>
      </w:r>
      <w:r w:rsidRPr="00F10B4F">
        <w:rPr>
          <w:i/>
          <w:iCs/>
        </w:rPr>
        <w:t>UEAssistanceInformation</w:t>
      </w:r>
      <w:r w:rsidRPr="00F10B4F">
        <w:t xml:space="preserve"> message if the difference between the current </w:t>
      </w:r>
      <w:r w:rsidRPr="00F10B4F">
        <w:rPr>
          <w:i/>
        </w:rPr>
        <w:t>musim-GapPreferenceList</w:t>
      </w:r>
      <w:r w:rsidRPr="00F10B4F">
        <w:t xml:space="preserve"> and the last transmission of the </w:t>
      </w:r>
      <w:r w:rsidRPr="00F10B4F">
        <w:rPr>
          <w:i/>
        </w:rPr>
        <w:t>UEAssistanceInformation</w:t>
      </w:r>
      <w:r w:rsidRPr="00F10B4F">
        <w:t xml:space="preserve"> message including </w:t>
      </w:r>
      <w:r w:rsidRPr="00F10B4F">
        <w:rPr>
          <w:i/>
        </w:rPr>
        <w:t>musim-GapPreferenceList</w:t>
      </w:r>
      <w:r w:rsidRPr="00F10B4F">
        <w:t xml:space="preserve"> is only due to removal of an ended aperiodic gap.</w:t>
      </w:r>
    </w:p>
    <w:p w14:paraId="698ABC20" w14:textId="1CBB232A" w:rsidR="00F665D5" w:rsidRPr="00F10B4F" w:rsidRDefault="00F665D5" w:rsidP="00F665D5">
      <w:pPr>
        <w:pStyle w:val="B1"/>
        <w:rPr>
          <w:ins w:id="509" w:author="vivo(Boubacar)" w:date="2023-05-29T13:27:00Z"/>
          <w:rFonts w:eastAsia="宋体"/>
          <w:lang w:eastAsia="zh-CN"/>
        </w:rPr>
      </w:pPr>
      <w:ins w:id="510" w:author="vivo(Boubacar)" w:date="2023-05-29T13:27:00Z">
        <w:r w:rsidRPr="00F10B4F">
          <w:t>1&gt;</w:t>
        </w:r>
        <w:r w:rsidRPr="00F10B4F">
          <w:tab/>
          <w:t>if configured to provide</w:t>
        </w:r>
        <w:r w:rsidRPr="00F10B4F">
          <w:rPr>
            <w:rFonts w:eastAsia="宋体"/>
            <w:lang w:eastAsia="zh-CN"/>
          </w:rPr>
          <w:t xml:space="preserve"> </w:t>
        </w:r>
        <w:r w:rsidRPr="00F10B4F">
          <w:rPr>
            <w:rFonts w:eastAsia="等线"/>
            <w:lang w:eastAsia="zh-CN"/>
          </w:rPr>
          <w:t xml:space="preserve">MUSIM assistance information for gap </w:t>
        </w:r>
        <w:r>
          <w:rPr>
            <w:rFonts w:eastAsia="等线"/>
            <w:lang w:eastAsia="zh-CN"/>
          </w:rPr>
          <w:t xml:space="preserve">priority </w:t>
        </w:r>
        <w:r w:rsidRPr="00F10B4F">
          <w:rPr>
            <w:rFonts w:eastAsia="等线"/>
            <w:lang w:eastAsia="zh-CN"/>
          </w:rPr>
          <w:t>preference</w:t>
        </w:r>
        <w:r w:rsidRPr="00F10B4F">
          <w:t>:</w:t>
        </w:r>
      </w:ins>
    </w:p>
    <w:p w14:paraId="0C6F0AE3" w14:textId="629AB85A" w:rsidR="00F665D5" w:rsidRPr="00F665D5" w:rsidRDefault="00F665D5" w:rsidP="00F665D5">
      <w:pPr>
        <w:pStyle w:val="B2"/>
        <w:rPr>
          <w:ins w:id="511" w:author="vivo(Boubacar)" w:date="2023-05-29T13:29:00Z"/>
        </w:rPr>
      </w:pPr>
      <w:ins w:id="512" w:author="vivo(Boubacar)" w:date="2023-05-29T13:29:00Z">
        <w:r w:rsidRPr="00F665D5">
          <w:t>2&gt;</w:t>
        </w:r>
        <w:r w:rsidRPr="00F665D5">
          <w:tab/>
          <w:t xml:space="preserve">if the UE has a preference on the MUSIM gap(s) </w:t>
        </w:r>
      </w:ins>
      <w:ins w:id="513" w:author="vivo(Boubacar)" w:date="2023-05-29T13:30:00Z">
        <w:r>
          <w:t xml:space="preserve">priority </w:t>
        </w:r>
      </w:ins>
      <w:ins w:id="514" w:author="vivo(Boubacar)" w:date="2023-05-29T13:29:00Z">
        <w:r w:rsidRPr="00F665D5">
          <w:t xml:space="preserve">and the UE did not transmit a </w:t>
        </w:r>
        <w:r w:rsidRPr="00F665D5">
          <w:rPr>
            <w:i/>
          </w:rPr>
          <w:t>UEAssistanceInformation</w:t>
        </w:r>
        <w:r w:rsidRPr="00F665D5">
          <w:t xml:space="preserve"> message with </w:t>
        </w:r>
        <w:r w:rsidRPr="00F665D5">
          <w:rPr>
            <w:i/>
          </w:rPr>
          <w:t>musim-Gap</w:t>
        </w:r>
      </w:ins>
      <w:ins w:id="515" w:author="vivo(Boubacar)" w:date="2023-05-29T13:31:00Z">
        <w:r>
          <w:rPr>
            <w:i/>
          </w:rPr>
          <w:t>Priority</w:t>
        </w:r>
      </w:ins>
      <w:ins w:id="516" w:author="vivo(Boubacar)" w:date="2023-05-29T13:29:00Z">
        <w:r w:rsidRPr="00F665D5">
          <w:rPr>
            <w:i/>
          </w:rPr>
          <w:t>Preference</w:t>
        </w:r>
      </w:ins>
      <w:ins w:id="517" w:author="vivo(Boubacar)" w:date="2023-05-30T10:39:00Z">
        <w:r w:rsidR="00B20BDD">
          <w:rPr>
            <w:i/>
          </w:rPr>
          <w:t>List</w:t>
        </w:r>
      </w:ins>
      <w:ins w:id="518" w:author="vivo(Boubacar)" w:date="2023-05-29T13:29:00Z">
        <w:r w:rsidRPr="00F665D5">
          <w:t xml:space="preserve"> since it was configured to provide MUSIM assistance information </w:t>
        </w:r>
        <w:r w:rsidRPr="00F665D5">
          <w:rPr>
            <w:rFonts w:eastAsia="等线"/>
            <w:lang w:eastAsia="zh-CN"/>
          </w:rPr>
          <w:t xml:space="preserve">for gap </w:t>
        </w:r>
      </w:ins>
      <w:ins w:id="519" w:author="vivo(Boubacar)" w:date="2023-05-29T13:32:00Z">
        <w:r>
          <w:rPr>
            <w:rFonts w:eastAsia="等线"/>
            <w:lang w:eastAsia="zh-CN"/>
          </w:rPr>
          <w:t xml:space="preserve">priority </w:t>
        </w:r>
      </w:ins>
      <w:ins w:id="520" w:author="vivo(Boubacar)" w:date="2023-05-29T13:29:00Z">
        <w:r w:rsidRPr="00F665D5">
          <w:rPr>
            <w:rFonts w:eastAsia="等线"/>
            <w:lang w:eastAsia="zh-CN"/>
          </w:rPr>
          <w:t>preference</w:t>
        </w:r>
        <w:r w:rsidRPr="00F665D5">
          <w:t>; or</w:t>
        </w:r>
      </w:ins>
    </w:p>
    <w:p w14:paraId="1B014B68" w14:textId="52E27B17" w:rsidR="00F665D5" w:rsidRPr="00F665D5" w:rsidRDefault="00F665D5" w:rsidP="00F665D5">
      <w:pPr>
        <w:pStyle w:val="B2"/>
        <w:rPr>
          <w:ins w:id="521" w:author="vivo(Boubacar)" w:date="2023-05-29T13:29:00Z"/>
        </w:rPr>
      </w:pPr>
      <w:ins w:id="522" w:author="vivo(Boubacar)" w:date="2023-05-29T13:29:00Z">
        <w:r w:rsidRPr="00F665D5">
          <w:t>2&gt;</w:t>
        </w:r>
        <w:r w:rsidRPr="00F665D5">
          <w:tab/>
          <w:t xml:space="preserve">if the current </w:t>
        </w:r>
      </w:ins>
      <w:ins w:id="523" w:author="vivo(Boubacar)" w:date="2023-05-29T13:32:00Z">
        <w:r w:rsidRPr="00F665D5">
          <w:rPr>
            <w:i/>
          </w:rPr>
          <w:t>musim-Gap</w:t>
        </w:r>
        <w:r>
          <w:rPr>
            <w:i/>
          </w:rPr>
          <w:t>Priority</w:t>
        </w:r>
        <w:r w:rsidRPr="00F665D5">
          <w:rPr>
            <w:i/>
          </w:rPr>
          <w:t>Preference</w:t>
        </w:r>
      </w:ins>
      <w:ins w:id="524" w:author="vivo(Boubacar)" w:date="2023-05-30T10:39:00Z">
        <w:r w:rsidR="00B20BDD">
          <w:rPr>
            <w:i/>
          </w:rPr>
          <w:t>List</w:t>
        </w:r>
      </w:ins>
      <w:ins w:id="525" w:author="vivo(Boubacar)" w:date="2023-05-29T13:32:00Z">
        <w:r w:rsidRPr="00F665D5">
          <w:t xml:space="preserve"> </w:t>
        </w:r>
      </w:ins>
      <w:ins w:id="526" w:author="vivo(Boubacar)" w:date="2023-05-29T13:29:00Z">
        <w:r w:rsidRPr="00F665D5">
          <w:t xml:space="preserve">is different from the one indicated in the last transmission of the </w:t>
        </w:r>
        <w:r w:rsidRPr="00F665D5">
          <w:rPr>
            <w:i/>
          </w:rPr>
          <w:t>UEAssistanceInformation</w:t>
        </w:r>
        <w:r w:rsidRPr="00F665D5">
          <w:t xml:space="preserve"> message including </w:t>
        </w:r>
      </w:ins>
      <w:ins w:id="527" w:author="vivo(Boubacar)" w:date="2023-05-29T13:32:00Z">
        <w:r w:rsidRPr="00F665D5">
          <w:rPr>
            <w:i/>
          </w:rPr>
          <w:t>musim-Gap</w:t>
        </w:r>
        <w:r>
          <w:rPr>
            <w:i/>
          </w:rPr>
          <w:t>Priority</w:t>
        </w:r>
        <w:r w:rsidRPr="00F665D5">
          <w:rPr>
            <w:i/>
          </w:rPr>
          <w:t>Preference</w:t>
        </w:r>
      </w:ins>
      <w:ins w:id="528" w:author="vivo(Boubacar)" w:date="2023-05-30T10:39:00Z">
        <w:r w:rsidR="00B20BDD">
          <w:rPr>
            <w:i/>
          </w:rPr>
          <w:t>List</w:t>
        </w:r>
      </w:ins>
      <w:ins w:id="529" w:author="vivo(Boubacar)" w:date="2023-05-29T13:29:00Z">
        <w:r w:rsidRPr="00F665D5">
          <w:t>:</w:t>
        </w:r>
      </w:ins>
    </w:p>
    <w:p w14:paraId="1BB69D50" w14:textId="682E20AE" w:rsidR="00F665D5" w:rsidRPr="00F665D5" w:rsidRDefault="00F665D5" w:rsidP="00F665D5">
      <w:pPr>
        <w:pStyle w:val="B3"/>
        <w:rPr>
          <w:ins w:id="530" w:author="vivo(Boubacar)" w:date="2023-05-29T13:29:00Z"/>
          <w:rFonts w:eastAsia="MS Mincho"/>
        </w:rPr>
      </w:pPr>
      <w:ins w:id="531" w:author="vivo(Boubacar)" w:date="2023-05-29T13:29:00Z">
        <w:r w:rsidRPr="00F665D5">
          <w:rPr>
            <w:rFonts w:eastAsia="MS Mincho"/>
          </w:rPr>
          <w:t>3&gt;</w:t>
        </w:r>
        <w:r w:rsidRPr="00F665D5">
          <w:rPr>
            <w:rFonts w:eastAsia="MS Mincho"/>
          </w:rPr>
          <w:tab/>
          <w:t xml:space="preserve">initiate transmission of the </w:t>
        </w:r>
        <w:r w:rsidRPr="00F665D5">
          <w:rPr>
            <w:rFonts w:eastAsia="MS Mincho"/>
            <w:i/>
          </w:rPr>
          <w:t>UEAssistanceInformation</w:t>
        </w:r>
        <w:r w:rsidRPr="00F665D5">
          <w:rPr>
            <w:rFonts w:eastAsia="MS Mincho"/>
          </w:rPr>
          <w:t xml:space="preserve"> message in accordance with 5.7.4.3 to provide the current </w:t>
        </w:r>
      </w:ins>
      <w:ins w:id="532" w:author="vivo(Boubacar)" w:date="2023-05-29T13:34:00Z">
        <w:r w:rsidR="00943F9B" w:rsidRPr="00F665D5">
          <w:rPr>
            <w:i/>
          </w:rPr>
          <w:t>musim-Gap</w:t>
        </w:r>
        <w:r w:rsidR="00943F9B">
          <w:rPr>
            <w:i/>
          </w:rPr>
          <w:t>Priority</w:t>
        </w:r>
        <w:r w:rsidR="00943F9B" w:rsidRPr="00F665D5">
          <w:rPr>
            <w:i/>
          </w:rPr>
          <w:t>Preference</w:t>
        </w:r>
      </w:ins>
      <w:ins w:id="533" w:author="vivo(Boubacar)" w:date="2023-05-30T10:40:00Z">
        <w:r w:rsidR="00B20BDD">
          <w:rPr>
            <w:i/>
          </w:rPr>
          <w:t>List</w:t>
        </w:r>
      </w:ins>
      <w:ins w:id="534" w:author="vivo(Boubacar)" w:date="2023-05-29T13:29:00Z">
        <w:r w:rsidRPr="00F665D5">
          <w:rPr>
            <w:rFonts w:eastAsia="MS Mincho"/>
          </w:rPr>
          <w:t>;</w:t>
        </w:r>
      </w:ins>
    </w:p>
    <w:p w14:paraId="7E87B37A" w14:textId="3E65D3C8" w:rsidR="00943F9B" w:rsidRPr="00F10B4F" w:rsidRDefault="00943F9B" w:rsidP="00943F9B">
      <w:pPr>
        <w:pStyle w:val="NO"/>
        <w:rPr>
          <w:ins w:id="535" w:author="vivo(Boubacar)" w:date="2023-05-29T13:35:00Z"/>
        </w:rPr>
      </w:pPr>
      <w:ins w:id="536" w:author="vivo(Boubacar)" w:date="2023-05-29T13:35:00Z">
        <w:r w:rsidRPr="00204191">
          <w:rPr>
            <w:highlight w:val="yellow"/>
          </w:rPr>
          <w:t>Editor note:</w:t>
        </w:r>
        <w:r w:rsidRPr="00204191">
          <w:rPr>
            <w:highlight w:val="yellow"/>
          </w:rPr>
          <w:tab/>
          <w:t xml:space="preserve">FFS whether prohibit timer is needed for the signaling of </w:t>
        </w:r>
      </w:ins>
      <w:ins w:id="537" w:author="vivo(Boubacar)" w:date="2023-05-29T13:36:00Z">
        <w:r w:rsidRPr="00204191">
          <w:rPr>
            <w:highlight w:val="yellow"/>
          </w:rPr>
          <w:t>MUSIM gap</w:t>
        </w:r>
      </w:ins>
      <w:ins w:id="538" w:author="vivo(Boubacar)" w:date="2023-05-29T13:40:00Z">
        <w:r w:rsidRPr="00204191">
          <w:rPr>
            <w:highlight w:val="yellow"/>
          </w:rPr>
          <w:t>(s)</w:t>
        </w:r>
      </w:ins>
      <w:ins w:id="539" w:author="vivo(Boubacar)" w:date="2023-05-29T13:36:00Z">
        <w:r w:rsidRPr="00204191">
          <w:rPr>
            <w:highlight w:val="yellow"/>
          </w:rPr>
          <w:t xml:space="preserve"> priority preference</w:t>
        </w:r>
      </w:ins>
      <w:ins w:id="540" w:author="vivo(Boubacar)" w:date="2023-05-29T13:35:00Z">
        <w:r w:rsidRPr="00204191">
          <w:rPr>
            <w:highlight w:val="yellow"/>
          </w:rPr>
          <w:t>.</w:t>
        </w:r>
      </w:ins>
    </w:p>
    <w:p w14:paraId="2820E2F0" w14:textId="1DB3E9B8" w:rsidR="002A075A" w:rsidRPr="00F10B4F" w:rsidRDefault="002A075A" w:rsidP="002A075A">
      <w:pPr>
        <w:pStyle w:val="B1"/>
        <w:rPr>
          <w:ins w:id="541" w:author="vivo(Boubacar)" w:date="2023-05-29T10:47:00Z"/>
          <w:rFonts w:eastAsia="宋体"/>
          <w:lang w:eastAsia="zh-CN"/>
        </w:rPr>
      </w:pPr>
      <w:ins w:id="542" w:author="vivo(Boubacar)" w:date="2023-05-29T10:47:00Z">
        <w:r w:rsidRPr="00F10B4F">
          <w:t>1&gt;</w:t>
        </w:r>
        <w:r w:rsidRPr="00F10B4F">
          <w:tab/>
          <w:t>if configured to provide</w:t>
        </w:r>
      </w:ins>
      <w:ins w:id="543" w:author="vivo(Boubacar)" w:date="2023-05-29T13:47:00Z">
        <w:r w:rsidR="00F22982">
          <w:t xml:space="preserve"> its preference </w:t>
        </w:r>
      </w:ins>
      <w:ins w:id="544" w:author="vivo(Boubacar)" w:date="2023-05-29T13:48:00Z">
        <w:r w:rsidR="00F22982">
          <w:t xml:space="preserve">on the </w:t>
        </w:r>
      </w:ins>
      <w:ins w:id="545" w:author="vivo(Boubacar)" w:date="2023-05-29T10:47:00Z">
        <w:r w:rsidRPr="00F10B4F">
          <w:rPr>
            <w:rFonts w:eastAsia="等线"/>
            <w:lang w:eastAsia="zh-CN"/>
          </w:rPr>
          <w:t xml:space="preserve">MUSIM assistance information for </w:t>
        </w:r>
      </w:ins>
      <w:commentRangeStart w:id="546"/>
      <w:ins w:id="547" w:author="vivo(Boubacar)" w:date="2023-05-30T10:40:00Z">
        <w:del w:id="548" w:author="vivo_P_RAN2#122" w:date="2023-06-27T08:47:00Z">
          <w:r w:rsidR="00B20BDD" w:rsidDel="00292563">
            <w:rPr>
              <w:rFonts w:eastAsia="等线"/>
              <w:lang w:eastAsia="zh-CN"/>
            </w:rPr>
            <w:delText xml:space="preserve">temporary </w:delText>
          </w:r>
        </w:del>
      </w:ins>
      <w:commentRangeEnd w:id="546"/>
      <w:del w:id="549" w:author="vivo_P_RAN2#122" w:date="2023-06-27T08:47:00Z">
        <w:r w:rsidR="00640825" w:rsidDel="00292563">
          <w:rPr>
            <w:rStyle w:val="CommentReference"/>
          </w:rPr>
          <w:commentReference w:id="546"/>
        </w:r>
      </w:del>
      <w:ins w:id="550" w:author="vivo(Boubacar)" w:date="2023-05-29T13:49:00Z">
        <w:r w:rsidR="00F22982" w:rsidRPr="00F10B4F">
          <w:t>maximum number of MIMO layers</w:t>
        </w:r>
      </w:ins>
      <w:ins w:id="551" w:author="vivo(Boubacar)" w:date="2023-05-29T10:47:00Z">
        <w:r w:rsidRPr="00F10B4F">
          <w:t>:</w:t>
        </w:r>
      </w:ins>
    </w:p>
    <w:p w14:paraId="32C759BB" w14:textId="6F76B9AF" w:rsidR="00943F9B" w:rsidRPr="00F665D5" w:rsidRDefault="002A075A" w:rsidP="00943F9B">
      <w:pPr>
        <w:pStyle w:val="B2"/>
        <w:rPr>
          <w:ins w:id="552" w:author="vivo(Boubacar)" w:date="2023-05-29T13:39:00Z"/>
        </w:rPr>
      </w:pPr>
      <w:ins w:id="553" w:author="vivo(Boubacar)" w:date="2023-05-29T10:47:00Z">
        <w:r w:rsidRPr="00F10B4F">
          <w:lastRenderedPageBreak/>
          <w:t>2&gt;</w:t>
        </w:r>
        <w:r w:rsidRPr="00F10B4F">
          <w:tab/>
          <w:t xml:space="preserve">if the </w:t>
        </w:r>
        <w:r w:rsidRPr="00F10B4F">
          <w:rPr>
            <w:rFonts w:eastAsia="宋体"/>
            <w:lang w:eastAsia="zh-CN"/>
          </w:rPr>
          <w:t xml:space="preserve">UE </w:t>
        </w:r>
      </w:ins>
      <w:ins w:id="554" w:author="vivo(Boubacar)" w:date="2023-05-29T10:54:00Z">
        <w:r w:rsidR="00C433C3">
          <w:rPr>
            <w:rFonts w:eastAsia="宋体"/>
            <w:lang w:eastAsia="zh-CN"/>
          </w:rPr>
          <w:t xml:space="preserve">has </w:t>
        </w:r>
      </w:ins>
      <w:ins w:id="555" w:author="vivo(Boubacar)" w:date="2023-05-30T12:37:00Z">
        <w:r w:rsidR="00B3755A">
          <w:rPr>
            <w:rFonts w:eastAsia="宋体"/>
            <w:lang w:eastAsia="zh-CN"/>
          </w:rPr>
          <w:t xml:space="preserve">a </w:t>
        </w:r>
      </w:ins>
      <w:ins w:id="556" w:author="vivo(Boubacar)" w:date="2023-05-29T10:54:00Z">
        <w:r w:rsidR="00C433C3">
          <w:rPr>
            <w:rFonts w:eastAsia="宋体"/>
            <w:lang w:eastAsia="zh-CN"/>
          </w:rPr>
          <w:t xml:space="preserve">preference </w:t>
        </w:r>
      </w:ins>
      <w:ins w:id="557" w:author="vivo(Boubacar)" w:date="2023-05-29T11:28:00Z">
        <w:r w:rsidR="006146A1">
          <w:rPr>
            <w:rFonts w:eastAsia="宋体"/>
            <w:lang w:eastAsia="zh-CN"/>
          </w:rPr>
          <w:t>on the</w:t>
        </w:r>
      </w:ins>
      <w:ins w:id="558" w:author="vivo(Boubacar)" w:date="2023-05-29T11:27:00Z">
        <w:r w:rsidR="006146A1">
          <w:rPr>
            <w:rFonts w:eastAsia="宋体"/>
            <w:lang w:eastAsia="zh-CN"/>
          </w:rPr>
          <w:t xml:space="preserve"> </w:t>
        </w:r>
      </w:ins>
      <w:ins w:id="559" w:author="vivo(Boubacar)" w:date="2023-05-29T11:21:00Z">
        <w:r w:rsidR="006146A1" w:rsidRPr="00F10B4F">
          <w:t>maximum number of MIMO layers</w:t>
        </w:r>
        <w:r w:rsidR="006146A1" w:rsidRPr="006146A1">
          <w:t xml:space="preserve"> </w:t>
        </w:r>
      </w:ins>
      <w:ins w:id="560" w:author="vivo(Boubacar)" w:date="2023-05-29T13:39:00Z">
        <w:r w:rsidR="00943F9B" w:rsidRPr="00F665D5">
          <w:t xml:space="preserve">and the UE did not transmit a </w:t>
        </w:r>
        <w:r w:rsidR="00943F9B" w:rsidRPr="00F665D5">
          <w:rPr>
            <w:i/>
          </w:rPr>
          <w:t>UEAssistanceInformation</w:t>
        </w:r>
        <w:r w:rsidR="00943F9B" w:rsidRPr="00F665D5">
          <w:t xml:space="preserve"> message with </w:t>
        </w:r>
      </w:ins>
      <w:ins w:id="561" w:author="vivo(Boubacar)" w:date="2023-05-29T13:40:00Z">
        <w:r w:rsidR="00943F9B" w:rsidRPr="0088228E">
          <w:rPr>
            <w:i/>
          </w:rPr>
          <w:t>musim</w:t>
        </w:r>
      </w:ins>
      <w:ins w:id="562" w:author="vivo(Boubacar)" w:date="2023-05-29T15:10:00Z">
        <w:r w:rsidR="008F5101">
          <w:rPr>
            <w:i/>
          </w:rPr>
          <w:t>-</w:t>
        </w:r>
      </w:ins>
      <w:ins w:id="563" w:author="vivo(Boubacar)" w:date="2023-05-29T13:40:00Z">
        <w:r w:rsidR="00943F9B" w:rsidRPr="0088228E">
          <w:rPr>
            <w:i/>
          </w:rPr>
          <w:t>MIMO-Layers</w:t>
        </w:r>
      </w:ins>
      <w:ins w:id="564" w:author="vivo(Boubacar)" w:date="2023-05-29T13:39:00Z">
        <w:r w:rsidR="00943F9B" w:rsidRPr="00F665D5">
          <w:t xml:space="preserve"> since it was configured to provide MUSIM assistance information </w:t>
        </w:r>
        <w:r w:rsidR="00943F9B" w:rsidRPr="00F665D5">
          <w:rPr>
            <w:rFonts w:eastAsia="等线"/>
            <w:lang w:eastAsia="zh-CN"/>
          </w:rPr>
          <w:t xml:space="preserve">for </w:t>
        </w:r>
      </w:ins>
      <w:commentRangeStart w:id="565"/>
      <w:ins w:id="566" w:author="vivo(Boubacar)" w:date="2023-06-07T10:42:00Z">
        <w:del w:id="567" w:author="vivo_P_RAN2#122" w:date="2023-06-27T08:47:00Z">
          <w:r w:rsidR="00E35E44" w:rsidRPr="002F5F0D" w:rsidDel="00292563">
            <w:rPr>
              <w:rFonts w:eastAsia="等线"/>
              <w:lang w:eastAsia="zh-CN"/>
            </w:rPr>
            <w:delText xml:space="preserve">temporary </w:delText>
          </w:r>
        </w:del>
      </w:ins>
      <w:commentRangeEnd w:id="565"/>
      <w:del w:id="568" w:author="vivo_P_RAN2#122" w:date="2023-06-27T08:47:00Z">
        <w:r w:rsidR="00640825" w:rsidDel="00292563">
          <w:rPr>
            <w:rStyle w:val="CommentReference"/>
          </w:rPr>
          <w:commentReference w:id="565"/>
        </w:r>
      </w:del>
      <w:ins w:id="569" w:author="vivo(Boubacar)" w:date="2023-06-07T10:42:00Z">
        <w:r w:rsidR="00E35E44" w:rsidRPr="002F5F0D">
          <w:t>maximum number of MIMO layers</w:t>
        </w:r>
      </w:ins>
      <w:ins w:id="570" w:author="vivo(Boubacar)" w:date="2023-05-29T13:39:00Z">
        <w:r w:rsidR="00943F9B" w:rsidRPr="00F665D5">
          <w:t>; or</w:t>
        </w:r>
      </w:ins>
    </w:p>
    <w:p w14:paraId="10AEE303" w14:textId="7AE2E7DF" w:rsidR="002A075A" w:rsidRPr="00F10B4F" w:rsidRDefault="00943F9B" w:rsidP="002A075A">
      <w:pPr>
        <w:pStyle w:val="B2"/>
        <w:rPr>
          <w:ins w:id="571" w:author="vivo(Boubacar)" w:date="2023-05-29T10:47:00Z"/>
        </w:rPr>
      </w:pPr>
      <w:ins w:id="572" w:author="vivo(Boubacar)" w:date="2023-05-29T13:41:00Z">
        <w:r w:rsidRPr="00F665D5">
          <w:t>2&gt;</w:t>
        </w:r>
        <w:r w:rsidRPr="00F665D5">
          <w:tab/>
          <w:t xml:space="preserve">if the current </w:t>
        </w:r>
      </w:ins>
      <w:ins w:id="573" w:author="vivo(Boubacar)" w:date="2023-05-29T13:40:00Z">
        <w:r w:rsidRPr="0088228E">
          <w:rPr>
            <w:i/>
          </w:rPr>
          <w:t>musim</w:t>
        </w:r>
      </w:ins>
      <w:ins w:id="574" w:author="vivo(Boubacar)" w:date="2023-05-29T15:10:00Z">
        <w:r w:rsidR="008F5101">
          <w:rPr>
            <w:i/>
          </w:rPr>
          <w:t>-</w:t>
        </w:r>
      </w:ins>
      <w:ins w:id="575" w:author="vivo(Boubacar)" w:date="2023-05-29T13:40:00Z">
        <w:r w:rsidRPr="0088228E">
          <w:rPr>
            <w:i/>
          </w:rPr>
          <w:t>MIMO-Layers</w:t>
        </w:r>
      </w:ins>
      <w:ins w:id="576" w:author="vivo_P_RAN2#122" w:date="2023-06-27T10:56:00Z">
        <w:r w:rsidR="00EC76FC">
          <w:rPr>
            <w:i/>
          </w:rPr>
          <w:t xml:space="preserve"> </w:t>
        </w:r>
      </w:ins>
      <w:ins w:id="577" w:author="vivo(Boubacar)" w:date="2023-05-29T13:41:00Z">
        <w:r w:rsidRPr="00F665D5">
          <w:t xml:space="preserve">is different from the one indicated in the last transmission of the </w:t>
        </w:r>
        <w:r w:rsidRPr="00F665D5">
          <w:rPr>
            <w:i/>
          </w:rPr>
          <w:t>UEAssistanceInformation</w:t>
        </w:r>
        <w:r w:rsidRPr="00F665D5">
          <w:t xml:space="preserve"> message including </w:t>
        </w:r>
      </w:ins>
      <w:ins w:id="578" w:author="vivo(Boubacar)" w:date="2023-05-29T13:40:00Z">
        <w:r w:rsidRPr="0088228E">
          <w:rPr>
            <w:i/>
          </w:rPr>
          <w:t>musim</w:t>
        </w:r>
      </w:ins>
      <w:ins w:id="579" w:author="vivo(Boubacar)" w:date="2023-05-29T15:10:00Z">
        <w:r w:rsidR="008F5101">
          <w:rPr>
            <w:i/>
          </w:rPr>
          <w:t>-</w:t>
        </w:r>
      </w:ins>
      <w:ins w:id="580" w:author="vivo(Boubacar)" w:date="2023-05-29T13:40:00Z">
        <w:r w:rsidRPr="0088228E">
          <w:rPr>
            <w:i/>
          </w:rPr>
          <w:t>MIMO-Layers</w:t>
        </w:r>
      </w:ins>
      <w:ins w:id="581" w:author="vivo(Boubacar)" w:date="2023-05-29T13:41:00Z">
        <w:r w:rsidRPr="00F665D5">
          <w:t>:</w:t>
        </w:r>
      </w:ins>
    </w:p>
    <w:p w14:paraId="192928EE" w14:textId="78E6C57D" w:rsidR="00F22982" w:rsidRPr="00F10B4F" w:rsidRDefault="00F22982" w:rsidP="00F22982">
      <w:pPr>
        <w:pStyle w:val="B3"/>
        <w:rPr>
          <w:ins w:id="582" w:author="vivo(Boubacar)" w:date="2023-05-29T13:51:00Z"/>
          <w:rFonts w:eastAsia="MS Mincho"/>
        </w:rPr>
      </w:pPr>
      <w:ins w:id="583" w:author="vivo(Boubacar)" w:date="2023-05-29T13:51:00Z">
        <w:r w:rsidRPr="00F10B4F">
          <w:rPr>
            <w:rFonts w:eastAsia="MS Mincho"/>
          </w:rPr>
          <w:t>3&gt;</w:t>
        </w:r>
        <w:r w:rsidRPr="00F10B4F">
          <w:rPr>
            <w:rFonts w:eastAsia="MS Mincho"/>
          </w:rPr>
          <w:tab/>
          <w:t xml:space="preserve">initiate transmission of the </w:t>
        </w:r>
        <w:r w:rsidRPr="006146A1">
          <w:rPr>
            <w:rFonts w:eastAsia="MS Mincho"/>
            <w:i/>
          </w:rPr>
          <w:t>UEAssistanceInformation</w:t>
        </w:r>
        <w:r w:rsidRPr="00F10B4F">
          <w:rPr>
            <w:rFonts w:eastAsia="MS Mincho"/>
          </w:rPr>
          <w:t xml:space="preserve"> message in accordance with 5.7.4.3 to provide</w:t>
        </w:r>
      </w:ins>
      <w:ins w:id="584" w:author="vivo(Boubacar)" w:date="2023-06-07T10:43:00Z">
        <w:r w:rsidR="00EC530B">
          <w:rPr>
            <w:rFonts w:eastAsia="MS Mincho"/>
          </w:rPr>
          <w:t xml:space="preserve"> the</w:t>
        </w:r>
      </w:ins>
      <w:ins w:id="585" w:author="vivo(Boubacar)" w:date="2023-05-29T13:51:00Z">
        <w:r w:rsidRPr="00F10B4F">
          <w:rPr>
            <w:rFonts w:eastAsia="MS Mincho"/>
          </w:rPr>
          <w:t xml:space="preserve"> </w:t>
        </w:r>
      </w:ins>
      <w:ins w:id="586" w:author="vivo(Boubacar)" w:date="2023-06-07T10:43:00Z">
        <w:r w:rsidR="008109E3">
          <w:rPr>
            <w:rFonts w:eastAsia="MS Mincho"/>
          </w:rPr>
          <w:t xml:space="preserve">current </w:t>
        </w:r>
      </w:ins>
      <w:ins w:id="587" w:author="vivo(Boubacar)" w:date="2023-05-29T13:51:00Z">
        <w:r w:rsidRPr="00F10B4F">
          <w:rPr>
            <w:rFonts w:eastAsia="MS Mincho"/>
          </w:rPr>
          <w:t>MUSIM assistance information</w:t>
        </w:r>
        <w:r w:rsidRPr="00F10B4F">
          <w:rPr>
            <w:rFonts w:eastAsia="Malgun Gothic"/>
            <w:lang w:eastAsia="ko-KR"/>
          </w:rPr>
          <w:t xml:space="preserve"> for </w:t>
        </w:r>
        <w:commentRangeStart w:id="588"/>
        <w:del w:id="589" w:author="vivo_P_RAN2#122" w:date="2023-06-27T08:47:00Z">
          <w:r w:rsidDel="00292563">
            <w:rPr>
              <w:rFonts w:eastAsia="Malgun Gothic"/>
              <w:lang w:eastAsia="ko-KR"/>
            </w:rPr>
            <w:delText>temporar</w:delText>
          </w:r>
        </w:del>
      </w:ins>
      <w:ins w:id="590" w:author="vivo(Boubacar)" w:date="2023-05-29T13:52:00Z">
        <w:del w:id="591" w:author="vivo_P_RAN2#122" w:date="2023-06-27T08:47:00Z">
          <w:r w:rsidDel="00292563">
            <w:rPr>
              <w:rFonts w:eastAsia="Malgun Gothic"/>
              <w:lang w:eastAsia="ko-KR"/>
            </w:rPr>
            <w:delText xml:space="preserve">y </w:delText>
          </w:r>
        </w:del>
      </w:ins>
      <w:commentRangeEnd w:id="588"/>
      <w:r w:rsidR="00640825">
        <w:rPr>
          <w:rStyle w:val="CommentReference"/>
        </w:rPr>
        <w:commentReference w:id="588"/>
      </w:r>
      <w:ins w:id="592" w:author="vivo(Boubacar)" w:date="2023-05-29T13:52:00Z">
        <w:r>
          <w:rPr>
            <w:rFonts w:eastAsia="Malgun Gothic"/>
            <w:lang w:eastAsia="ko-KR"/>
          </w:rPr>
          <w:t>maximum number of MIMO layers</w:t>
        </w:r>
      </w:ins>
      <w:ins w:id="593" w:author="vivo(Boubacar)" w:date="2023-05-29T13:51:00Z">
        <w:r w:rsidRPr="00F10B4F">
          <w:rPr>
            <w:rFonts w:eastAsia="MS Mincho"/>
          </w:rPr>
          <w:t>;</w:t>
        </w:r>
      </w:ins>
    </w:p>
    <w:p w14:paraId="28F550FE" w14:textId="7EA553E9" w:rsidR="00F22982" w:rsidRDefault="00F22982" w:rsidP="00F22982">
      <w:pPr>
        <w:pStyle w:val="NO"/>
        <w:rPr>
          <w:ins w:id="594" w:author="vivo(Boubacar)" w:date="2023-05-30T12:38:00Z"/>
          <w:highlight w:val="yellow"/>
        </w:rPr>
      </w:pPr>
      <w:ins w:id="595" w:author="vivo(Boubacar)" w:date="2023-05-29T13:51:00Z">
        <w:r w:rsidRPr="00204191">
          <w:rPr>
            <w:highlight w:val="yellow"/>
          </w:rPr>
          <w:t>Editor note:</w:t>
        </w:r>
        <w:r w:rsidRPr="00204191">
          <w:rPr>
            <w:highlight w:val="yellow"/>
          </w:rPr>
          <w:tab/>
          <w:t xml:space="preserve">FFS whether prohibit timer is needed for the signaling of </w:t>
        </w:r>
      </w:ins>
      <w:ins w:id="596" w:author="vivo(Boubacar)" w:date="2023-05-29T13:53:00Z">
        <w:r w:rsidRPr="00204191">
          <w:rPr>
            <w:rFonts w:eastAsia="Malgun Gothic"/>
            <w:highlight w:val="yellow"/>
            <w:lang w:eastAsia="ko-KR"/>
          </w:rPr>
          <w:t>temporary maximum number of MIMO layers</w:t>
        </w:r>
      </w:ins>
      <w:ins w:id="597" w:author="vivo(Boubacar)" w:date="2023-05-29T13:51:00Z">
        <w:r w:rsidRPr="00204191">
          <w:rPr>
            <w:highlight w:val="yellow"/>
          </w:rPr>
          <w:t>.</w:t>
        </w:r>
      </w:ins>
    </w:p>
    <w:p w14:paraId="2790FEAB" w14:textId="306D0A27" w:rsidR="00B3755A" w:rsidRPr="00A36F55" w:rsidRDefault="00B3755A" w:rsidP="00F22982">
      <w:pPr>
        <w:pStyle w:val="NO"/>
        <w:rPr>
          <w:ins w:id="598" w:author="vivo(Boubacar)" w:date="2023-05-29T13:51:00Z"/>
          <w:rFonts w:eastAsiaTheme="minorEastAsia"/>
        </w:rPr>
      </w:pPr>
      <w:ins w:id="599" w:author="vivo(Boubacar)" w:date="2023-05-30T12:38:00Z">
        <w:r w:rsidRPr="00204191">
          <w:rPr>
            <w:highlight w:val="yellow"/>
          </w:rPr>
          <w:t>Editor note:</w:t>
        </w:r>
        <w:r w:rsidRPr="00204191">
          <w:rPr>
            <w:highlight w:val="yellow"/>
          </w:rPr>
          <w:tab/>
          <w:t xml:space="preserve">FFS </w:t>
        </w:r>
      </w:ins>
      <w:ins w:id="600" w:author="vivo(Boubacar)" w:date="2023-05-30T12:39:00Z">
        <w:r w:rsidRPr="00A36F55">
          <w:rPr>
            <w:highlight w:val="yellow"/>
          </w:rPr>
          <w:t>what</w:t>
        </w:r>
        <w:r>
          <w:rPr>
            <w:highlight w:val="yellow"/>
          </w:rPr>
          <w:t xml:space="preserve"> granularity is used for indicating </w:t>
        </w:r>
      </w:ins>
      <w:ins w:id="601" w:author="vivo(Boubacar)" w:date="2023-05-30T12:38:00Z">
        <w:r w:rsidRPr="00204191">
          <w:rPr>
            <w:rFonts w:eastAsia="Malgun Gothic"/>
            <w:highlight w:val="yellow"/>
            <w:lang w:eastAsia="ko-KR"/>
          </w:rPr>
          <w:t>temporary maximum number of MIMO layers</w:t>
        </w:r>
      </w:ins>
      <w:ins w:id="602" w:author="vivo(Boubacar)" w:date="2023-05-30T12:58:00Z">
        <w:r w:rsidR="00CD7139">
          <w:rPr>
            <w:rFonts w:eastAsia="Malgun Gothic"/>
            <w:highlight w:val="yellow"/>
            <w:lang w:eastAsia="ko-KR"/>
          </w:rPr>
          <w:t>, e.g., per FR, per direc</w:t>
        </w:r>
      </w:ins>
      <w:ins w:id="603" w:author="vivo(Boubacar)" w:date="2023-05-30T12:59:00Z">
        <w:r w:rsidR="00CD7139">
          <w:rPr>
            <w:rFonts w:eastAsia="Malgun Gothic"/>
            <w:highlight w:val="yellow"/>
            <w:lang w:eastAsia="ko-KR"/>
          </w:rPr>
          <w:t>tion (UL/DL), per CG</w:t>
        </w:r>
      </w:ins>
      <w:ins w:id="604" w:author="vivo(Boubacar)" w:date="2023-05-30T12:38:00Z">
        <w:r w:rsidRPr="00204191">
          <w:rPr>
            <w:highlight w:val="yellow"/>
          </w:rPr>
          <w:t>.</w:t>
        </w:r>
      </w:ins>
      <w:ins w:id="605" w:author="vivo(Boubacar)" w:date="2023-05-30T12:40:00Z">
        <w:r>
          <w:rPr>
            <w:highlight w:val="yellow"/>
          </w:rPr>
          <w:t xml:space="preserve"> </w:t>
        </w:r>
      </w:ins>
    </w:p>
    <w:p w14:paraId="19496DE3" w14:textId="77777777" w:rsidR="00195397" w:rsidRPr="005D1B12" w:rsidRDefault="00195397" w:rsidP="00195397">
      <w:pPr>
        <w:pStyle w:val="NO"/>
        <w:rPr>
          <w:ins w:id="606" w:author="vivo_P_RAN2#122" w:date="2023-06-27T11:14:00Z"/>
          <w:highlight w:val="yellow"/>
        </w:rPr>
      </w:pPr>
      <w:ins w:id="607" w:author="vivo_P_RAN2#122" w:date="2023-06-27T11:14:00Z">
        <w:r w:rsidRPr="00204191">
          <w:rPr>
            <w:highlight w:val="yellow"/>
          </w:rPr>
          <w:t>Editor note:</w:t>
        </w:r>
        <w:r w:rsidRPr="00204191">
          <w:rPr>
            <w:highlight w:val="yellow"/>
          </w:rPr>
          <w:tab/>
          <w:t xml:space="preserve">FFS whether </w:t>
        </w:r>
        <w:r w:rsidRPr="005D1B12">
          <w:rPr>
            <w:highlight w:val="yellow"/>
          </w:rPr>
          <w:t>one configuration to control all temporary capabilities update or introduce individual control for each temporary capability update</w:t>
        </w:r>
        <w:r w:rsidRPr="00204191">
          <w:rPr>
            <w:highlight w:val="yellow"/>
          </w:rPr>
          <w:t>.</w:t>
        </w:r>
      </w:ins>
    </w:p>
    <w:p w14:paraId="0CB85A63" w14:textId="77777777" w:rsidR="006D259A" w:rsidRPr="00F10B4F" w:rsidRDefault="006D259A" w:rsidP="006D259A">
      <w:pPr>
        <w:pStyle w:val="B1"/>
      </w:pPr>
      <w:r w:rsidRPr="00F10B4F">
        <w:t>1&gt;</w:t>
      </w:r>
      <w:r w:rsidRPr="00F10B4F">
        <w:tab/>
        <w:t>if configured to provide the relaxation state of RLM measurements of a cell group and RLM measurement of the cell group is not stopped:</w:t>
      </w:r>
    </w:p>
    <w:p w14:paraId="17703C45"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rlm-MeasRelaxationState</w:t>
      </w:r>
      <w:r w:rsidRPr="00F10B4F">
        <w:t xml:space="preserve"> since it was configured to provide the relaxation state of RLM measurements for the cell group; or</w:t>
      </w:r>
      <w:bookmarkStart w:id="608" w:name="_GoBack"/>
      <w:bookmarkEnd w:id="608"/>
    </w:p>
    <w:p w14:paraId="47C4CE4D" w14:textId="77777777" w:rsidR="006D259A" w:rsidRPr="00F10B4F" w:rsidRDefault="006D259A" w:rsidP="006D259A">
      <w:pPr>
        <w:pStyle w:val="B2"/>
      </w:pPr>
      <w:r w:rsidRPr="00F10B4F">
        <w:t>2&gt;</w:t>
      </w:r>
      <w:r w:rsidRPr="00F10B4F">
        <w:tab/>
        <w:t xml:space="preserve">if the relaxation state of RLM measurements for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rlm-MeasRelaxationState</w:t>
      </w:r>
      <w:r w:rsidRPr="00F10B4F">
        <w:t xml:space="preserve"> of the cell group and timer T346j associated with the cell group is not running:</w:t>
      </w:r>
    </w:p>
    <w:p w14:paraId="642B3264" w14:textId="77777777" w:rsidR="006D259A" w:rsidRPr="00F10B4F" w:rsidRDefault="006D259A" w:rsidP="006D259A">
      <w:pPr>
        <w:pStyle w:val="B3"/>
      </w:pPr>
      <w:r w:rsidRPr="00F10B4F">
        <w:t>3&gt;</w:t>
      </w:r>
      <w:r w:rsidRPr="00F10B4F">
        <w:tab/>
        <w:t xml:space="preserve">start timer T346j with the timer value set to the </w:t>
      </w:r>
      <w:r w:rsidRPr="00F10B4F">
        <w:rPr>
          <w:i/>
          <w:iCs/>
        </w:rPr>
        <w:t>rlm-RelaxtionReportingProhibitTimer</w:t>
      </w:r>
      <w:r w:rsidRPr="00F10B4F">
        <w:t>;</w:t>
      </w:r>
    </w:p>
    <w:p w14:paraId="68391F0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RLM measurements of the cell group;</w:t>
      </w:r>
    </w:p>
    <w:p w14:paraId="72688E02" w14:textId="77777777" w:rsidR="006D259A" w:rsidRPr="00F10B4F" w:rsidRDefault="006D259A" w:rsidP="006D259A">
      <w:pPr>
        <w:pStyle w:val="B1"/>
      </w:pPr>
      <w:r w:rsidRPr="00F10B4F">
        <w:t>1&gt;</w:t>
      </w:r>
      <w:r w:rsidRPr="00F10B4F">
        <w:tab/>
        <w:t>if configured to provide the relaxation state of BFD measurements of serving cells of a cell group and BFD measurement of the cell group is not stopped:</w:t>
      </w:r>
    </w:p>
    <w:p w14:paraId="301CD89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bfd-MeasRelaxationState</w:t>
      </w:r>
      <w:r w:rsidRPr="00F10B4F">
        <w:t xml:space="preserve"> since it was configured to provide the relaxation state of BFD measurements for the cell group; or</w:t>
      </w:r>
    </w:p>
    <w:p w14:paraId="5DADE80E" w14:textId="77777777" w:rsidR="006D259A" w:rsidRPr="00F10B4F" w:rsidRDefault="006D259A" w:rsidP="006D259A">
      <w:pPr>
        <w:pStyle w:val="B2"/>
      </w:pPr>
      <w:r w:rsidRPr="00F10B4F">
        <w:t>2&gt;</w:t>
      </w:r>
      <w:r w:rsidRPr="00F10B4F">
        <w:tab/>
        <w:t xml:space="preserve">if the relaxation state of BFD measurements in any serving cell of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bfd-MeasRelaxationState</w:t>
      </w:r>
      <w:r w:rsidRPr="00F10B4F">
        <w:t xml:space="preserve"> of the cell group and timer T346k associated with the cell group is not running:</w:t>
      </w:r>
    </w:p>
    <w:p w14:paraId="73AC3AB3" w14:textId="77777777" w:rsidR="006D259A" w:rsidRPr="00F10B4F" w:rsidRDefault="006D259A" w:rsidP="006D259A">
      <w:pPr>
        <w:pStyle w:val="B3"/>
      </w:pPr>
      <w:r w:rsidRPr="00F10B4F">
        <w:t>3&gt;</w:t>
      </w:r>
      <w:r w:rsidRPr="00F10B4F">
        <w:tab/>
        <w:t xml:space="preserve">start timer T346k with the timer value set to the </w:t>
      </w:r>
      <w:r w:rsidRPr="00F10B4F">
        <w:rPr>
          <w:i/>
          <w:iCs/>
        </w:rPr>
        <w:t>bfd-RelaxtionReportingProhibitTimer</w:t>
      </w:r>
      <w:r w:rsidRPr="00F10B4F">
        <w:t>;</w:t>
      </w:r>
    </w:p>
    <w:p w14:paraId="3154C82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BFD measurements of serving cells of the cell group.</w:t>
      </w:r>
    </w:p>
    <w:p w14:paraId="1C8F8C5C" w14:textId="77777777" w:rsidR="006D259A" w:rsidRPr="00F10B4F" w:rsidRDefault="006D259A" w:rsidP="006D259A">
      <w:pPr>
        <w:pStyle w:val="B1"/>
      </w:pPr>
      <w:r w:rsidRPr="00F10B4F">
        <w:t>1&gt;</w:t>
      </w:r>
      <w:r w:rsidRPr="00F10B4F">
        <w:tab/>
        <w:t>if data and/or signalling mapped to radio bearers not configured for SDT becomes available during SDT (i.e. while SDT procedure is ongoing):</w:t>
      </w:r>
    </w:p>
    <w:p w14:paraId="4A08797E"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nonSDT-DataIndication </w:t>
      </w:r>
      <w:r w:rsidRPr="00F10B4F">
        <w:t>since the initiation of the current resume procedure for SDT:</w:t>
      </w:r>
    </w:p>
    <w:p w14:paraId="4229A8F8"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w:t>
      </w:r>
      <w:r w:rsidRPr="00F10B4F">
        <w:rPr>
          <w:i/>
          <w:iCs/>
        </w:rPr>
        <w:t>nonSDT-DataIndication</w:t>
      </w:r>
      <w:r w:rsidRPr="00F10B4F">
        <w:t>.</w:t>
      </w:r>
    </w:p>
    <w:p w14:paraId="534415E6" w14:textId="77777777" w:rsidR="006D259A" w:rsidRPr="00F10B4F" w:rsidRDefault="006D259A" w:rsidP="006D259A">
      <w:pPr>
        <w:pStyle w:val="B1"/>
        <w:rPr>
          <w:rFonts w:eastAsia="MS Mincho"/>
          <w:lang w:eastAsia="en-US"/>
        </w:rPr>
      </w:pPr>
      <w:r w:rsidRPr="00F10B4F">
        <w:rPr>
          <w:rFonts w:eastAsia="MS Mincho"/>
          <w:lang w:eastAsia="en-US"/>
        </w:rPr>
        <w:lastRenderedPageBreak/>
        <w:t>1&gt;</w:t>
      </w:r>
      <w:r w:rsidRPr="00F10B4F">
        <w:rPr>
          <w:rFonts w:eastAsia="MS Mincho"/>
          <w:lang w:eastAsia="en-US"/>
        </w:rPr>
        <w:tab/>
        <w:t>if configured to provide its preference for SCG deactivation and timer T346i is not running;</w:t>
      </w:r>
    </w:p>
    <w:p w14:paraId="7608F04B"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prefers the SCG to be deactivated and did not transmit a </w:t>
      </w:r>
      <w:r w:rsidRPr="00F10B4F">
        <w:rPr>
          <w:rFonts w:eastAsia="MS Mincho"/>
          <w:i/>
          <w:lang w:eastAsia="en-US"/>
        </w:rPr>
        <w:t>UEAssistanceInformation</w:t>
      </w:r>
      <w:r w:rsidRPr="00F10B4F">
        <w:rPr>
          <w:rFonts w:eastAsia="MS Mincho"/>
          <w:lang w:eastAsia="en-US"/>
        </w:rPr>
        <w:t xml:space="preserve"> message with </w:t>
      </w:r>
      <w:r w:rsidRPr="00F10B4F">
        <w:rPr>
          <w:rFonts w:eastAsia="MS Mincho"/>
          <w:i/>
          <w:lang w:eastAsia="en-US"/>
        </w:rPr>
        <w:t>scg-DeactivationPreference</w:t>
      </w:r>
      <w:r w:rsidRPr="00F10B4F">
        <w:rPr>
          <w:rFonts w:eastAsia="MS Mincho"/>
          <w:lang w:eastAsia="en-US"/>
        </w:rPr>
        <w:t xml:space="preserve"> since it was configured to provide its SCG deactivation preference; or</w:t>
      </w:r>
    </w:p>
    <w:p w14:paraId="4FF761F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preference for SCG deactivation is different from the last indicated </w:t>
      </w:r>
      <w:r w:rsidRPr="00F10B4F">
        <w:rPr>
          <w:rFonts w:eastAsia="MS Mincho"/>
          <w:i/>
          <w:lang w:eastAsia="en-US"/>
        </w:rPr>
        <w:t>scg-DeactivationPreference</w:t>
      </w:r>
      <w:r w:rsidRPr="00F10B4F">
        <w:rPr>
          <w:rFonts w:eastAsia="MS Mincho"/>
          <w:lang w:eastAsia="en-US"/>
        </w:rPr>
        <w:t>:</w:t>
      </w:r>
    </w:p>
    <w:p w14:paraId="6076DA62"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start timer T346i with the timer value set to the </w:t>
      </w:r>
      <w:r w:rsidRPr="00F10B4F">
        <w:rPr>
          <w:rFonts w:eastAsia="MS Mincho"/>
          <w:i/>
          <w:lang w:eastAsia="en-US"/>
        </w:rPr>
        <w:t>scg-DeactivationPreferenceProhibitTimer</w:t>
      </w:r>
      <w:r w:rsidRPr="00F10B4F">
        <w:rPr>
          <w:rFonts w:eastAsia="MS Mincho"/>
          <w:lang w:eastAsia="en-US"/>
        </w:rPr>
        <w:t>;</w:t>
      </w:r>
    </w:p>
    <w:p w14:paraId="4AA4D9A3"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provide the UE preference for SCG deactivation;</w:t>
      </w:r>
    </w:p>
    <w:p w14:paraId="313E1B9B"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the SCG is deactivated, and,</w:t>
      </w:r>
    </w:p>
    <w:p w14:paraId="36B5D78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the UE has uplink data to send for an SCG RLC entity while the UE previously did not have any uplink data to send for any SCG RLC entity:</w:t>
      </w:r>
    </w:p>
    <w:p w14:paraId="791A6E85"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indicate that the UE has uplink data to send for a DRB whose </w:t>
      </w:r>
      <w:r w:rsidRPr="00F10B4F">
        <w:rPr>
          <w:rFonts w:eastAsia="MS Mincho"/>
          <w:i/>
          <w:lang w:eastAsia="en-US"/>
        </w:rPr>
        <w:t>DRB-Identity</w:t>
      </w:r>
      <w:r w:rsidRPr="00F10B4F">
        <w:rPr>
          <w:rFonts w:eastAsia="MS Mincho"/>
          <w:lang w:eastAsia="en-US"/>
        </w:rPr>
        <w:t xml:space="preserve"> is not included in any </w:t>
      </w:r>
      <w:r w:rsidRPr="00F10B4F">
        <w:rPr>
          <w:rFonts w:eastAsia="MS Mincho"/>
          <w:i/>
          <w:lang w:eastAsia="en-US"/>
        </w:rPr>
        <w:t>RLC-BearerConfig</w:t>
      </w:r>
      <w:r w:rsidRPr="00F10B4F">
        <w:rPr>
          <w:rFonts w:eastAsia="MS Mincho"/>
          <w:lang w:eastAsia="en-US"/>
        </w:rPr>
        <w:t xml:space="preserve"> in the </w:t>
      </w:r>
      <w:r w:rsidRPr="00F10B4F">
        <w:rPr>
          <w:rFonts w:eastAsia="MS Mincho"/>
          <w:i/>
          <w:lang w:eastAsia="en-US"/>
        </w:rPr>
        <w:t>CellGroupConfig</w:t>
      </w:r>
      <w:r w:rsidRPr="00F10B4F">
        <w:rPr>
          <w:rFonts w:eastAsia="MS Mincho"/>
          <w:lang w:eastAsia="en-US"/>
        </w:rPr>
        <w:t xml:space="preserve"> associated with the MCG.</w:t>
      </w:r>
    </w:p>
    <w:p w14:paraId="060ED6A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 xml:space="preserve">if configured to send indications of RRM </w:t>
      </w:r>
      <w:r w:rsidRPr="00F10B4F">
        <w:t xml:space="preserve">measurement </w:t>
      </w:r>
      <w:r w:rsidRPr="00F10B4F">
        <w:rPr>
          <w:rFonts w:eastAsia="MS Mincho"/>
          <w:lang w:eastAsia="en-US"/>
        </w:rPr>
        <w:t>relaxation criterion fulfilment:</w:t>
      </w:r>
    </w:p>
    <w:p w14:paraId="024DCC11"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criterion in 5.7.4.4 is met for a period of </w:t>
      </w:r>
      <w:r w:rsidRPr="00F10B4F">
        <w:t>T</w:t>
      </w:r>
      <w:r w:rsidRPr="00F10B4F">
        <w:rPr>
          <w:vertAlign w:val="subscript"/>
        </w:rPr>
        <w:t>SearchDeltaP-StationaryConnected</w:t>
      </w:r>
      <w:r w:rsidRPr="00F10B4F">
        <w:rPr>
          <w:rFonts w:eastAsia="MS Mincho"/>
          <w:lang w:eastAsia="en-US"/>
        </w:rPr>
        <w:t>:</w:t>
      </w:r>
    </w:p>
    <w:p w14:paraId="7D9A6444"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UE </w:t>
      </w:r>
      <w:r w:rsidRPr="00F10B4F">
        <w:t xml:space="preserve">did not transmit a </w:t>
      </w:r>
      <w:r w:rsidRPr="00F10B4F">
        <w:rPr>
          <w:i/>
          <w:iCs/>
        </w:rPr>
        <w:t>UEAssistanceInformation</w:t>
      </w:r>
      <w:r w:rsidRPr="00F10B4F">
        <w:t xml:space="preserve"> message</w:t>
      </w:r>
      <w:r w:rsidRPr="00F10B4F">
        <w:rPr>
          <w:lang w:eastAsia="zh-CN"/>
        </w:rPr>
        <w:t xml:space="preserve"> with </w:t>
      </w:r>
      <w:r w:rsidRPr="00F10B4F">
        <w:rPr>
          <w:i/>
          <w:iCs/>
        </w:rPr>
        <w:t>rrm-MeasRelaxationFulfilment</w:t>
      </w:r>
      <w:r w:rsidRPr="00F10B4F">
        <w:t xml:space="preserve"> as </w:t>
      </w:r>
      <w:r w:rsidRPr="00F10B4F">
        <w:rPr>
          <w:i/>
          <w:iCs/>
        </w:rPr>
        <w:t xml:space="preserve">true </w:t>
      </w:r>
      <w:r w:rsidRPr="00F10B4F">
        <w:t xml:space="preserve">since it was configured to provide indications of </w:t>
      </w:r>
      <w:r w:rsidRPr="00F10B4F">
        <w:rPr>
          <w:rFonts w:eastAsia="MS Mincho"/>
          <w:lang w:eastAsia="en-US"/>
        </w:rPr>
        <w:t xml:space="preserve">RRM </w:t>
      </w:r>
      <w:r w:rsidRPr="00F10B4F">
        <w:t xml:space="preserve">measurement </w:t>
      </w:r>
      <w:r w:rsidRPr="00F10B4F">
        <w:rPr>
          <w:rFonts w:eastAsia="MS Mincho"/>
          <w:lang w:eastAsia="en-US"/>
        </w:rPr>
        <w:t>relaxation criterion fulfilment; or</w:t>
      </w:r>
    </w:p>
    <w:p w14:paraId="27057879"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the last </w:t>
      </w:r>
      <w:r w:rsidRPr="00F10B4F">
        <w:rPr>
          <w:i/>
          <w:iCs/>
        </w:rPr>
        <w:t>UEAssistanceInformation</w:t>
      </w:r>
      <w:r w:rsidRPr="00F10B4F">
        <w:t xml:space="preserve"> message</w:t>
      </w:r>
      <w:r w:rsidRPr="00F10B4F">
        <w:rPr>
          <w:lang w:eastAsia="zh-CN"/>
        </w:rPr>
        <w:t xml:space="preserve"> </w:t>
      </w:r>
      <w:r w:rsidRPr="00F10B4F">
        <w:t>indicated the</w:t>
      </w:r>
      <w:r w:rsidRPr="00F10B4F">
        <w:rPr>
          <w:rFonts w:eastAsia="MS Mincho"/>
        </w:rPr>
        <w:t xml:space="preserve"> criterion in 5.7.4.4</w:t>
      </w:r>
      <w:r w:rsidRPr="00F10B4F">
        <w:t xml:space="preserve"> is not fulfilled with </w:t>
      </w:r>
      <w:r w:rsidRPr="00F10B4F">
        <w:rPr>
          <w:i/>
          <w:iCs/>
        </w:rPr>
        <w:t xml:space="preserve">rrm-MeasRelaxationFulfilment </w:t>
      </w:r>
      <w:r w:rsidRPr="00F10B4F">
        <w:t xml:space="preserve">as </w:t>
      </w:r>
      <w:r w:rsidRPr="00F10B4F">
        <w:rPr>
          <w:i/>
          <w:iCs/>
        </w:rPr>
        <w:t>false</w:t>
      </w:r>
      <w:r w:rsidRPr="00F10B4F">
        <w:t>:</w:t>
      </w:r>
    </w:p>
    <w:p w14:paraId="17EB766D" w14:textId="77777777" w:rsidR="006D259A" w:rsidRPr="00F10B4F" w:rsidRDefault="006D259A" w:rsidP="006D259A">
      <w:pPr>
        <w:pStyle w:val="B4"/>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fulfilled;</w:t>
      </w:r>
    </w:p>
    <w:p w14:paraId="3F2AFD7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F4B0EE7"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last </w:t>
      </w:r>
      <w:r w:rsidRPr="00F10B4F">
        <w:rPr>
          <w:i/>
          <w:iCs/>
        </w:rPr>
        <w:t>UEAssistanceInformation</w:t>
      </w:r>
      <w:r w:rsidRPr="00F10B4F">
        <w:t xml:space="preserve"> message</w:t>
      </w:r>
      <w:r w:rsidRPr="00F10B4F">
        <w:rPr>
          <w:lang w:eastAsia="zh-CN"/>
        </w:rPr>
        <w:t xml:space="preserve"> </w:t>
      </w:r>
      <w:r w:rsidRPr="00F10B4F">
        <w:t xml:space="preserve">indicated fulfilment of the criterion in 5.7.4.4 with </w:t>
      </w:r>
      <w:r w:rsidRPr="00F10B4F">
        <w:rPr>
          <w:i/>
          <w:iCs/>
        </w:rPr>
        <w:t xml:space="preserve">rrm-MeasRelaxationFulfilment </w:t>
      </w:r>
      <w:r w:rsidRPr="00F10B4F">
        <w:t xml:space="preserve">as </w:t>
      </w:r>
      <w:r w:rsidRPr="00F10B4F">
        <w:rPr>
          <w:i/>
          <w:iCs/>
        </w:rPr>
        <w:t>true</w:t>
      </w:r>
      <w:r w:rsidRPr="00F10B4F">
        <w:t>:</w:t>
      </w:r>
    </w:p>
    <w:p w14:paraId="2D87AF1A" w14:textId="77777777" w:rsidR="006D259A" w:rsidRPr="00F10B4F" w:rsidRDefault="006D259A" w:rsidP="006D259A">
      <w:pPr>
        <w:pStyle w:val="B4"/>
        <w:rPr>
          <w:rFonts w:eastAsia="MS Mincho"/>
          <w:lang w:eastAsia="en-US"/>
        </w:rPr>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not fulfilled</w:t>
      </w:r>
      <w:r w:rsidRPr="00F10B4F">
        <w:rPr>
          <w:rFonts w:eastAsia="MS Mincho"/>
          <w:lang w:eastAsia="en-US"/>
        </w:rPr>
        <w:t>.</w:t>
      </w:r>
    </w:p>
    <w:p w14:paraId="4955439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configured to provide service link propagation delay difference between serving cell and neighbour cell(s);</w:t>
      </w:r>
    </w:p>
    <w:p w14:paraId="670F258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i/>
          <w:iCs/>
        </w:rPr>
        <w:t>UEAssistanceInformation</w:t>
      </w:r>
      <w:r w:rsidRPr="00F10B4F">
        <w:rPr>
          <w:rFonts w:eastAsia="MS Mincho"/>
          <w:lang w:eastAsia="en-US"/>
        </w:rPr>
        <w:t xml:space="preserve"> message with </w:t>
      </w:r>
      <w:r w:rsidRPr="00F10B4F">
        <w:rPr>
          <w:i/>
          <w:iCs/>
        </w:rPr>
        <w:t>propagationDelayDifference</w:t>
      </w:r>
      <w:r w:rsidRPr="00F10B4F">
        <w:rPr>
          <w:rFonts w:eastAsia="MS Mincho"/>
          <w:lang w:eastAsia="en-US"/>
        </w:rPr>
        <w:t xml:space="preserve"> since it was configured to provide service link propagation delay difference between serving cell and neighbour cell(s); or</w:t>
      </w:r>
    </w:p>
    <w:p w14:paraId="4B1FFA9F"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for any neighbour cell in </w:t>
      </w:r>
      <w:r w:rsidRPr="00F10B4F">
        <w:rPr>
          <w:i/>
          <w:iCs/>
        </w:rPr>
        <w:t>neighCellInfoList</w:t>
      </w:r>
      <w:r w:rsidRPr="00F10B4F">
        <w:rPr>
          <w:rFonts w:eastAsia="MS Mincho"/>
          <w:lang w:eastAsia="en-US"/>
        </w:rPr>
        <w:t xml:space="preserve">, if the service link propagation delay difference between serving cell and the neighbour cell has changed more than </w:t>
      </w:r>
      <w:r w:rsidRPr="00F10B4F">
        <w:rPr>
          <w:i/>
          <w:iCs/>
        </w:rPr>
        <w:t>threshPropDelayDiff</w:t>
      </w:r>
      <w:r w:rsidRPr="00F10B4F">
        <w:rPr>
          <w:rFonts w:eastAsia="MS Mincho"/>
          <w:lang w:eastAsia="en-US"/>
        </w:rPr>
        <w:t xml:space="preserve"> since the last transmission of the </w:t>
      </w:r>
      <w:r w:rsidRPr="00F10B4F">
        <w:rPr>
          <w:i/>
          <w:iCs/>
        </w:rPr>
        <w:t xml:space="preserve">UEAssistanceInformation </w:t>
      </w:r>
      <w:r w:rsidRPr="00F10B4F">
        <w:rPr>
          <w:rFonts w:eastAsia="MS Mincho"/>
          <w:lang w:eastAsia="en-US"/>
        </w:rPr>
        <w:t xml:space="preserve">message including </w:t>
      </w:r>
      <w:r w:rsidRPr="00F10B4F">
        <w:rPr>
          <w:i/>
          <w:iCs/>
        </w:rPr>
        <w:t>propagationDelayDifference</w:t>
      </w:r>
      <w:r w:rsidRPr="00F10B4F">
        <w:rPr>
          <w:rFonts w:eastAsia="MS Mincho"/>
          <w:lang w:eastAsia="en-US"/>
        </w:rPr>
        <w:t>:</w:t>
      </w:r>
    </w:p>
    <w:p w14:paraId="24DE7749" w14:textId="77777777" w:rsidR="006D259A" w:rsidRPr="00F10B4F" w:rsidRDefault="006D259A" w:rsidP="006D259A">
      <w:pPr>
        <w:pStyle w:val="B3"/>
        <w:rPr>
          <w:rFonts w:eastAsia="MS Mincho"/>
          <w:lang w:eastAsia="en-US"/>
        </w:rPr>
      </w:pPr>
      <w:r w:rsidRPr="00F10B4F">
        <w:rPr>
          <w:rFonts w:eastAsia="MS Mincho"/>
          <w:lang w:eastAsia="en-US"/>
        </w:rPr>
        <w:lastRenderedPageBreak/>
        <w:t>3&gt;</w:t>
      </w:r>
      <w:r w:rsidRPr="00F10B4F">
        <w:rPr>
          <w:rFonts w:eastAsia="MS Mincho"/>
          <w:lang w:eastAsia="en-US"/>
        </w:rPr>
        <w:tab/>
        <w:t xml:space="preserve">initiate transmission of the </w:t>
      </w:r>
      <w:r w:rsidRPr="00F10B4F">
        <w:rPr>
          <w:i/>
          <w:iCs/>
        </w:rPr>
        <w:t>UEAssistanceInformation</w:t>
      </w:r>
      <w:r w:rsidRPr="00F10B4F">
        <w:rPr>
          <w:rFonts w:eastAsia="MS Mincho"/>
          <w:lang w:eastAsia="en-US"/>
        </w:rPr>
        <w:t xml:space="preserve"> message in accordance with 5.7.4.3 to provide service link propagation delay difference between serving cell and each neighbour cell included in the </w:t>
      </w:r>
      <w:r w:rsidRPr="00F10B4F">
        <w:rPr>
          <w:i/>
          <w:iCs/>
        </w:rPr>
        <w:t>neighCellInfoList</w:t>
      </w:r>
      <w:r w:rsidRPr="00F10B4F">
        <w:rPr>
          <w:rFonts w:eastAsia="MS Mincho"/>
          <w:lang w:eastAsia="en-US"/>
        </w:rPr>
        <w:t>;</w:t>
      </w:r>
    </w:p>
    <w:p w14:paraId="0592F6FA" w14:textId="77777777" w:rsidR="006D259A" w:rsidRPr="00F10B4F" w:rsidRDefault="006D259A" w:rsidP="006D259A">
      <w:pPr>
        <w:pStyle w:val="Heading4"/>
      </w:pPr>
      <w:bookmarkStart w:id="609" w:name="_Toc131064633"/>
      <w:r w:rsidRPr="00F10B4F">
        <w:t>5.</w:t>
      </w:r>
      <w:r w:rsidRPr="00F10B4F">
        <w:rPr>
          <w:lang w:eastAsia="zh-CN"/>
        </w:rPr>
        <w:t>7</w:t>
      </w:r>
      <w:r w:rsidRPr="00F10B4F">
        <w:t>.</w:t>
      </w:r>
      <w:r w:rsidRPr="00F10B4F">
        <w:rPr>
          <w:lang w:eastAsia="zh-CN"/>
        </w:rPr>
        <w:t>4</w:t>
      </w:r>
      <w:r w:rsidRPr="00F10B4F">
        <w:t>.3</w:t>
      </w:r>
      <w:r w:rsidRPr="00F10B4F">
        <w:tab/>
        <w:t xml:space="preserve">Actions related to transmission of </w:t>
      </w:r>
      <w:r w:rsidRPr="00F10B4F">
        <w:rPr>
          <w:i/>
        </w:rPr>
        <w:t>UEAssistanceInformation</w:t>
      </w:r>
      <w:r w:rsidRPr="00F10B4F">
        <w:t xml:space="preserve"> message</w:t>
      </w:r>
      <w:bookmarkEnd w:id="508"/>
      <w:bookmarkEnd w:id="609"/>
    </w:p>
    <w:p w14:paraId="721984EC"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as follows:</w:t>
      </w:r>
    </w:p>
    <w:p w14:paraId="580D431A"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a delay budget report according to 5.7.4.2</w:t>
      </w:r>
      <w:r w:rsidRPr="00F10B4F">
        <w:rPr>
          <w:lang w:eastAsia="x-none"/>
        </w:rPr>
        <w:t xml:space="preserve"> or 5.3.5.3</w:t>
      </w:r>
      <w:r w:rsidRPr="00F10B4F">
        <w:t>;</w:t>
      </w:r>
    </w:p>
    <w:p w14:paraId="0FD40F8B" w14:textId="77777777" w:rsidR="006D259A" w:rsidRPr="00F10B4F" w:rsidRDefault="006D259A" w:rsidP="006D259A">
      <w:pPr>
        <w:pStyle w:val="B2"/>
      </w:pPr>
      <w:r w:rsidRPr="00F10B4F">
        <w:t>2&gt;</w:t>
      </w:r>
      <w:r w:rsidRPr="00F10B4F">
        <w:rPr>
          <w:lang w:eastAsia="ko-KR"/>
        </w:rPr>
        <w:tab/>
      </w:r>
      <w:r w:rsidRPr="00F10B4F">
        <w:t xml:space="preserve">set </w:t>
      </w:r>
      <w:r w:rsidRPr="00F10B4F">
        <w:rPr>
          <w:i/>
          <w:iCs/>
        </w:rPr>
        <w:t>delay</w:t>
      </w:r>
      <w:r w:rsidRPr="00F10B4F">
        <w:rPr>
          <w:i/>
          <w:iCs/>
          <w:lang w:eastAsia="ko-KR"/>
        </w:rPr>
        <w:t>Budget</w:t>
      </w:r>
      <w:r w:rsidRPr="00F10B4F">
        <w:rPr>
          <w:i/>
          <w:iCs/>
        </w:rPr>
        <w:t>Report</w:t>
      </w:r>
      <w:r w:rsidRPr="00F10B4F">
        <w:t xml:space="preserve"> to </w:t>
      </w:r>
      <w:r w:rsidRPr="00F10B4F">
        <w:rPr>
          <w:i/>
          <w:iCs/>
          <w:lang w:eastAsia="zh-CN"/>
        </w:rPr>
        <w:t>type1</w:t>
      </w:r>
      <w:r w:rsidRPr="00F10B4F">
        <w:rPr>
          <w:lang w:eastAsia="zh-CN"/>
        </w:rPr>
        <w:t xml:space="preserve"> according to a desired value</w:t>
      </w:r>
      <w:r w:rsidRPr="00F10B4F">
        <w:t>;</w:t>
      </w:r>
    </w:p>
    <w:p w14:paraId="55650BD4" w14:textId="77777777" w:rsidR="006D259A" w:rsidRPr="00F10B4F" w:rsidRDefault="006D259A" w:rsidP="006D259A">
      <w:pPr>
        <w:pStyle w:val="B1"/>
        <w:rPr>
          <w:rFonts w:eastAsia="MS Mincho"/>
          <w:lang w:eastAsia="en-US"/>
        </w:rPr>
      </w:pPr>
      <w:r w:rsidRPr="00F10B4F">
        <w:t>1&gt;</w:t>
      </w:r>
      <w:r w:rsidRPr="00F10B4F">
        <w:tab/>
        <w:t xml:space="preserve">if transmission of the </w:t>
      </w:r>
      <w:r w:rsidRPr="00F10B4F">
        <w:rPr>
          <w:i/>
        </w:rPr>
        <w:t>UEAssistanceInformation</w:t>
      </w:r>
      <w:r w:rsidRPr="00F10B4F">
        <w:t xml:space="preserve"> message is initiated to provide overheating assistance information according to 5.7.4.2</w:t>
      </w:r>
      <w:r w:rsidRPr="00F10B4F">
        <w:rPr>
          <w:lang w:eastAsia="x-none"/>
        </w:rPr>
        <w:t xml:space="preserve"> or 5.3.5.3</w:t>
      </w:r>
      <w:r w:rsidRPr="00F10B4F">
        <w:t>;</w:t>
      </w:r>
    </w:p>
    <w:p w14:paraId="2083B708" w14:textId="77777777" w:rsidR="006D259A" w:rsidRPr="00F10B4F" w:rsidRDefault="006D259A" w:rsidP="006D259A">
      <w:pPr>
        <w:pStyle w:val="B2"/>
      </w:pPr>
      <w:r w:rsidRPr="00F10B4F">
        <w:t>2&gt;</w:t>
      </w:r>
      <w:r w:rsidRPr="00F10B4F">
        <w:tab/>
        <w:t>if the UE experiences internal overheating:</w:t>
      </w:r>
    </w:p>
    <w:p w14:paraId="781180C6" w14:textId="77777777" w:rsidR="006D259A" w:rsidRPr="00F10B4F" w:rsidRDefault="006D259A" w:rsidP="006D259A">
      <w:pPr>
        <w:pStyle w:val="B3"/>
      </w:pPr>
      <w:r w:rsidRPr="00F10B4F">
        <w:t>3&gt;</w:t>
      </w:r>
      <w:r w:rsidRPr="00F10B4F">
        <w:tab/>
        <w:t>if the UE prefers to temporarily reduce the number of maximum secondary component carriers:</w:t>
      </w:r>
    </w:p>
    <w:p w14:paraId="52862816" w14:textId="77777777" w:rsidR="006D259A" w:rsidRPr="00F10B4F" w:rsidRDefault="006D259A" w:rsidP="006D259A">
      <w:pPr>
        <w:pStyle w:val="B4"/>
      </w:pPr>
      <w:r w:rsidRPr="00F10B4F">
        <w:t>4&gt;</w:t>
      </w:r>
      <w:r w:rsidRPr="00F10B4F">
        <w:tab/>
        <w:t xml:space="preserve">include </w:t>
      </w:r>
      <w:r w:rsidRPr="00F10B4F">
        <w:rPr>
          <w:i/>
          <w:iCs/>
        </w:rPr>
        <w:t>reducedMaxCCs</w:t>
      </w:r>
      <w:r w:rsidRPr="00F10B4F">
        <w:t xml:space="preserve"> in the </w:t>
      </w:r>
      <w:r w:rsidRPr="00F10B4F">
        <w:rPr>
          <w:i/>
          <w:iCs/>
        </w:rPr>
        <w:t>OverheatingAssistance</w:t>
      </w:r>
      <w:r w:rsidRPr="00F10B4F">
        <w:t xml:space="preserve"> IE;</w:t>
      </w:r>
    </w:p>
    <w:p w14:paraId="7FBCAD14" w14:textId="77777777" w:rsidR="006D259A" w:rsidRPr="00F10B4F" w:rsidRDefault="006D259A" w:rsidP="006D259A">
      <w:pPr>
        <w:pStyle w:val="B4"/>
      </w:pPr>
      <w:r w:rsidRPr="00F10B4F">
        <w:t>4&gt;</w:t>
      </w:r>
      <w:r w:rsidRPr="00F10B4F">
        <w:tab/>
        <w:t xml:space="preserve">set </w:t>
      </w:r>
      <w:r w:rsidRPr="00F10B4F">
        <w:rPr>
          <w:i/>
          <w:iCs/>
        </w:rPr>
        <w:t>reducedCCsDL</w:t>
      </w:r>
      <w:r w:rsidRPr="00F10B4F">
        <w:t xml:space="preserve"> to the number of maximum SCells the UE prefers to be temporarily configured in downlink;</w:t>
      </w:r>
    </w:p>
    <w:p w14:paraId="0448D759" w14:textId="77777777" w:rsidR="006D259A" w:rsidRPr="00F10B4F" w:rsidRDefault="006D259A" w:rsidP="006D259A">
      <w:pPr>
        <w:pStyle w:val="B4"/>
      </w:pPr>
      <w:r w:rsidRPr="00F10B4F">
        <w:t>4&gt;</w:t>
      </w:r>
      <w:r w:rsidRPr="00F10B4F">
        <w:tab/>
        <w:t xml:space="preserve">set </w:t>
      </w:r>
      <w:r w:rsidRPr="00F10B4F">
        <w:rPr>
          <w:i/>
          <w:iCs/>
        </w:rPr>
        <w:t>reducedCCsUL</w:t>
      </w:r>
      <w:r w:rsidRPr="00F10B4F">
        <w:t xml:space="preserve"> to the number of maximum SCells the UE prefers to be temporarily configured in uplink;</w:t>
      </w:r>
    </w:p>
    <w:p w14:paraId="797A2734" w14:textId="77777777" w:rsidR="006D259A" w:rsidRPr="00F10B4F" w:rsidRDefault="006D259A" w:rsidP="006D259A">
      <w:pPr>
        <w:pStyle w:val="B3"/>
      </w:pPr>
      <w:r w:rsidRPr="00F10B4F">
        <w:t>3&gt;</w:t>
      </w:r>
      <w:r w:rsidRPr="00F10B4F">
        <w:tab/>
        <w:t>if the UE prefers to temporarily reduce maximum aggregated bandwidth of FR1:</w:t>
      </w:r>
    </w:p>
    <w:p w14:paraId="5E3EE6BB"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OverheatingAssistance</w:t>
      </w:r>
      <w:r w:rsidRPr="00F10B4F">
        <w:t xml:space="preserve"> IE;</w:t>
      </w:r>
    </w:p>
    <w:p w14:paraId="2E26830E"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FR1;</w:t>
      </w:r>
    </w:p>
    <w:p w14:paraId="167E71E0"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FR1;</w:t>
      </w:r>
    </w:p>
    <w:p w14:paraId="0BE36449" w14:textId="77777777" w:rsidR="006D259A" w:rsidRPr="00F10B4F" w:rsidRDefault="006D259A" w:rsidP="006D259A">
      <w:pPr>
        <w:pStyle w:val="B3"/>
      </w:pPr>
      <w:r w:rsidRPr="00F10B4F">
        <w:t>3&gt;</w:t>
      </w:r>
      <w:r w:rsidRPr="00F10B4F">
        <w:tab/>
        <w:t>if the UE prefers to temporarily reduce maximum aggregated bandwidth of FR2</w:t>
      </w:r>
      <w:r w:rsidRPr="00F10B4F">
        <w:rPr>
          <w:rFonts w:eastAsia="宋体"/>
          <w:lang w:eastAsia="en-US"/>
        </w:rPr>
        <w:t>-1</w:t>
      </w:r>
      <w:r w:rsidRPr="00F10B4F">
        <w:t>:</w:t>
      </w:r>
    </w:p>
    <w:p w14:paraId="2D8B0A0E"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OverheatingAssistance</w:t>
      </w:r>
      <w:r w:rsidRPr="00F10B4F">
        <w:t xml:space="preserve"> IE;</w:t>
      </w:r>
    </w:p>
    <w:p w14:paraId="4A0D8424"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FR2</w:t>
      </w:r>
      <w:r w:rsidRPr="00F10B4F">
        <w:rPr>
          <w:rFonts w:eastAsia="宋体"/>
          <w:lang w:eastAsia="en-US"/>
        </w:rPr>
        <w:t>-1</w:t>
      </w:r>
      <w:r w:rsidRPr="00F10B4F">
        <w:t>;</w:t>
      </w:r>
    </w:p>
    <w:p w14:paraId="039336BE"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FR2</w:t>
      </w:r>
      <w:r w:rsidRPr="00F10B4F">
        <w:rPr>
          <w:rFonts w:eastAsia="宋体"/>
          <w:lang w:eastAsia="en-US"/>
        </w:rPr>
        <w:t>-1</w:t>
      </w:r>
      <w:r w:rsidRPr="00F10B4F">
        <w:t>;</w:t>
      </w:r>
    </w:p>
    <w:p w14:paraId="41A7CC73" w14:textId="77777777" w:rsidR="006D259A" w:rsidRPr="00F10B4F" w:rsidRDefault="006D259A" w:rsidP="006D259A">
      <w:pPr>
        <w:pStyle w:val="B3"/>
      </w:pPr>
      <w:r w:rsidRPr="00F10B4F">
        <w:t>3&gt;</w:t>
      </w:r>
      <w:r w:rsidRPr="00F10B4F">
        <w:tab/>
        <w:t>if the UE prefers to temporarily reduce maximum aggregated bandwidth of FR2-2:</w:t>
      </w:r>
    </w:p>
    <w:p w14:paraId="5D5B1ECF"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w:t>
      </w:r>
      <w:r w:rsidRPr="00F10B4F">
        <w:rPr>
          <w:i/>
          <w:iCs/>
        </w:rPr>
        <w:t>OverheatingAssistance IE</w:t>
      </w:r>
      <w:r w:rsidRPr="00F10B4F">
        <w:t>;</w:t>
      </w:r>
    </w:p>
    <w:p w14:paraId="0BB9CC89"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prefers to be temporarily configured across all downlink carriers of FR2-2;</w:t>
      </w:r>
    </w:p>
    <w:p w14:paraId="71E8555F"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prefers to be temporarily configured across all uplink carriers of FR2-2;</w:t>
      </w:r>
    </w:p>
    <w:p w14:paraId="792000CA" w14:textId="77777777" w:rsidR="006D259A" w:rsidRPr="00F10B4F" w:rsidRDefault="006D259A" w:rsidP="006D259A">
      <w:pPr>
        <w:pStyle w:val="B3"/>
      </w:pPr>
      <w:r w:rsidRPr="00F10B4F">
        <w:lastRenderedPageBreak/>
        <w:t>3&gt;</w:t>
      </w:r>
      <w:r w:rsidRPr="00F10B4F">
        <w:tab/>
        <w:t>if the UE prefers to temporarily reduce the number of maximum MIMO layers of each serving cell operating on FR1:</w:t>
      </w:r>
    </w:p>
    <w:p w14:paraId="5BCB3925" w14:textId="77777777" w:rsidR="006D259A" w:rsidRPr="00F10B4F" w:rsidRDefault="006D259A" w:rsidP="006D259A">
      <w:pPr>
        <w:pStyle w:val="B4"/>
      </w:pPr>
      <w:r w:rsidRPr="00F10B4F">
        <w:t>4&gt;</w:t>
      </w:r>
      <w:r w:rsidRPr="00F10B4F">
        <w:tab/>
        <w:t xml:space="preserve">include </w:t>
      </w:r>
      <w:r w:rsidRPr="00F10B4F">
        <w:rPr>
          <w:i/>
          <w:iCs/>
        </w:rPr>
        <w:t>reducedMaxMIMO-LayersFR1</w:t>
      </w:r>
      <w:r w:rsidRPr="00F10B4F">
        <w:t xml:space="preserve"> in the </w:t>
      </w:r>
      <w:r w:rsidRPr="00F10B4F">
        <w:rPr>
          <w:i/>
          <w:iCs/>
        </w:rPr>
        <w:t>OverheatingAssistance</w:t>
      </w:r>
      <w:r w:rsidRPr="00F10B4F">
        <w:t xml:space="preserve"> IE;</w:t>
      </w:r>
    </w:p>
    <w:p w14:paraId="1E5C32B6"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number of maximum MIMO layers of each serving cell operating on FR1 the UE prefers to be temporarily configured in downlink;</w:t>
      </w:r>
    </w:p>
    <w:p w14:paraId="521223AB"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number of maximum MIMO layers of each serving cell operating on FR1 the UE prefers to be temporarily configured in uplink;</w:t>
      </w:r>
    </w:p>
    <w:p w14:paraId="1CEF2FC4" w14:textId="77777777" w:rsidR="006D259A" w:rsidRPr="00F10B4F" w:rsidRDefault="006D259A" w:rsidP="006D259A">
      <w:pPr>
        <w:pStyle w:val="B3"/>
      </w:pPr>
      <w:r w:rsidRPr="00F10B4F">
        <w:t>3&gt;</w:t>
      </w:r>
      <w:r w:rsidRPr="00F10B4F">
        <w:tab/>
        <w:t>if the UE prefers to temporarily reduce the number of maximum MIMO layers of each serving cell operating on FR2</w:t>
      </w:r>
      <w:r w:rsidRPr="00F10B4F">
        <w:rPr>
          <w:rFonts w:eastAsia="宋体"/>
          <w:lang w:eastAsia="en-US"/>
        </w:rPr>
        <w:t>-1</w:t>
      </w:r>
      <w:r w:rsidRPr="00F10B4F">
        <w:t>:</w:t>
      </w:r>
    </w:p>
    <w:p w14:paraId="1F08211C"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OverheatingAssistance</w:t>
      </w:r>
      <w:r w:rsidRPr="00F10B4F">
        <w:t xml:space="preserve"> IE;</w:t>
      </w:r>
    </w:p>
    <w:p w14:paraId="15EAFDC6"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number of maximum MIMO layers of each serving cell operating on FR2</w:t>
      </w:r>
      <w:r w:rsidRPr="00F10B4F">
        <w:rPr>
          <w:rFonts w:eastAsia="宋体"/>
          <w:lang w:eastAsia="en-US"/>
        </w:rPr>
        <w:t>-1</w:t>
      </w:r>
      <w:r w:rsidRPr="00F10B4F">
        <w:t xml:space="preserve"> the UE prefers to be temporarily configured in downlink;</w:t>
      </w:r>
    </w:p>
    <w:p w14:paraId="73165D28"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number of maximum MIMO layers of each serving cell operating on FR2</w:t>
      </w:r>
      <w:r w:rsidRPr="00F10B4F">
        <w:rPr>
          <w:rFonts w:eastAsia="宋体"/>
          <w:lang w:eastAsia="en-US"/>
        </w:rPr>
        <w:t>-1</w:t>
      </w:r>
      <w:r w:rsidRPr="00F10B4F">
        <w:t xml:space="preserve"> the UE prefers to be temporarily configured in uplink;</w:t>
      </w:r>
    </w:p>
    <w:p w14:paraId="3C00CBA1" w14:textId="77777777" w:rsidR="006D259A" w:rsidRPr="00F10B4F" w:rsidRDefault="006D259A" w:rsidP="006D259A">
      <w:pPr>
        <w:pStyle w:val="B4"/>
      </w:pPr>
      <w:r w:rsidRPr="00F10B4F">
        <w:t>3&gt;</w:t>
      </w:r>
      <w:r w:rsidRPr="00F10B4F">
        <w:tab/>
        <w:t>if the UE prefers to temporarily reduce the number of maximum MIMO layers of each serving cell operating on FR2-2:</w:t>
      </w:r>
    </w:p>
    <w:p w14:paraId="0590C253"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OverheatingAssistance IE</w:t>
      </w:r>
      <w:r w:rsidRPr="00F10B4F">
        <w:t>;</w:t>
      </w:r>
    </w:p>
    <w:p w14:paraId="1D7B8DAC"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number of maximum MIMO layers of each serving cell operating on FR2 the UE prefers to be temporarily configured in downlink;</w:t>
      </w:r>
    </w:p>
    <w:p w14:paraId="27F6B6B5"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number of maximum MIMO layers of each serving cell operating on FR2 the UE prefers to be temporarily configured in uplink;</w:t>
      </w:r>
    </w:p>
    <w:p w14:paraId="3ECC1293" w14:textId="77777777" w:rsidR="006D259A" w:rsidRPr="00F10B4F" w:rsidRDefault="006D259A" w:rsidP="006D259A">
      <w:pPr>
        <w:pStyle w:val="B2"/>
      </w:pPr>
      <w:r w:rsidRPr="00F10B4F">
        <w:t>2&gt;</w:t>
      </w:r>
      <w:r w:rsidRPr="00F10B4F">
        <w:tab/>
        <w:t>else (if the UE no longer experiences an overheating condition):</w:t>
      </w:r>
    </w:p>
    <w:p w14:paraId="35F15C8E" w14:textId="77777777" w:rsidR="006D259A" w:rsidRPr="00F10B4F" w:rsidRDefault="006D259A" w:rsidP="006D259A">
      <w:pPr>
        <w:pStyle w:val="B3"/>
      </w:pPr>
      <w:r w:rsidRPr="00F10B4F">
        <w:t>3&gt;</w:t>
      </w:r>
      <w:r w:rsidRPr="00F10B4F">
        <w:tab/>
        <w:t xml:space="preserve">do not include </w:t>
      </w:r>
      <w:r w:rsidRPr="00F10B4F">
        <w:rPr>
          <w:i/>
          <w:iCs/>
        </w:rPr>
        <w:t>reducedMaxCCs</w:t>
      </w:r>
      <w:r w:rsidRPr="00F10B4F">
        <w:t xml:space="preserve">, </w:t>
      </w:r>
      <w:r w:rsidRPr="00F10B4F">
        <w:rPr>
          <w:i/>
          <w:iCs/>
        </w:rPr>
        <w:t>reducedMaxBW-FR1</w:t>
      </w:r>
      <w:r w:rsidRPr="00F10B4F">
        <w:t xml:space="preserve">, </w:t>
      </w:r>
      <w:r w:rsidRPr="00F10B4F">
        <w:rPr>
          <w:i/>
          <w:iCs/>
        </w:rPr>
        <w:t>reducedMaxBW-FR2</w:t>
      </w:r>
      <w:r w:rsidRPr="00F10B4F">
        <w:t xml:space="preserve">, </w:t>
      </w:r>
      <w:r w:rsidRPr="00F10B4F">
        <w:rPr>
          <w:rFonts w:eastAsia="宋体"/>
          <w:i/>
          <w:iCs/>
          <w:lang w:eastAsia="en-US"/>
        </w:rPr>
        <w:t>reducedMaxBW-FR2-2</w:t>
      </w:r>
      <w:r w:rsidRPr="00F10B4F">
        <w:rPr>
          <w:rFonts w:eastAsia="宋体"/>
          <w:lang w:eastAsia="en-US"/>
        </w:rPr>
        <w:t xml:space="preserve">, </w:t>
      </w:r>
      <w:r w:rsidRPr="00F10B4F">
        <w:rPr>
          <w:i/>
          <w:iCs/>
        </w:rPr>
        <w:t>reducedMaxMIMO-LayersFR1,</w:t>
      </w:r>
      <w:r w:rsidRPr="00F10B4F">
        <w:t xml:space="preserve"> </w:t>
      </w:r>
      <w:r w:rsidRPr="00F10B4F">
        <w:rPr>
          <w:i/>
          <w:iCs/>
        </w:rPr>
        <w:t>reducedMaxMIMO-LayersFR2</w:t>
      </w:r>
      <w:r w:rsidRPr="00F10B4F">
        <w:rPr>
          <w:rFonts w:eastAsia="宋体"/>
          <w:lang w:eastAsia="en-US"/>
        </w:rPr>
        <w:t xml:space="preserve"> or </w:t>
      </w:r>
      <w:r w:rsidRPr="00F10B4F">
        <w:rPr>
          <w:rFonts w:eastAsia="宋体"/>
          <w:i/>
          <w:iCs/>
          <w:lang w:eastAsia="en-US"/>
        </w:rPr>
        <w:t>reducedMaxMIMO-LayersFR2-2</w:t>
      </w:r>
      <w:r w:rsidRPr="00F10B4F">
        <w:t xml:space="preserve"> in </w:t>
      </w:r>
      <w:r w:rsidRPr="00F10B4F">
        <w:rPr>
          <w:i/>
          <w:iCs/>
        </w:rPr>
        <w:t>OverheatingAssistance</w:t>
      </w:r>
      <w:r w:rsidRPr="00F10B4F">
        <w:t xml:space="preserve"> IE;</w:t>
      </w:r>
    </w:p>
    <w:p w14:paraId="0778948C"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IDC assistance information according to 5.7.4.2</w:t>
      </w:r>
      <w:r w:rsidRPr="00F10B4F">
        <w:rPr>
          <w:lang w:eastAsia="x-none"/>
        </w:rPr>
        <w:t xml:space="preserve"> or 5.3.5.3</w:t>
      </w:r>
      <w:r w:rsidRPr="00F10B4F">
        <w:t>:</w:t>
      </w:r>
    </w:p>
    <w:p w14:paraId="37E773FC"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carrier frequency included in </w:t>
      </w:r>
      <w:r w:rsidRPr="00F10B4F">
        <w:rPr>
          <w:i/>
          <w:lang w:eastAsia="zh-CN"/>
        </w:rPr>
        <w:t>candidateServingFreqListNR</w:t>
      </w:r>
      <w:r w:rsidRPr="00F10B4F">
        <w:rPr>
          <w:lang w:eastAsia="zh-CN"/>
        </w:rPr>
        <w:t>, the UE is experiencing IDC problems that it cannot solve by itself:</w:t>
      </w:r>
    </w:p>
    <w:p w14:paraId="45595C12"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include the field </w:t>
      </w:r>
      <w:r w:rsidRPr="00F10B4F">
        <w:rPr>
          <w:i/>
          <w:lang w:eastAsia="zh-CN"/>
        </w:rPr>
        <w:t>affectedCarrierFreqList</w:t>
      </w:r>
      <w:r w:rsidRPr="00F10B4F">
        <w:rPr>
          <w:lang w:eastAsia="zh-CN"/>
        </w:rPr>
        <w:t xml:space="preserve"> with an entry for each affected carrier frequency included in </w:t>
      </w:r>
      <w:r w:rsidRPr="00F10B4F">
        <w:rPr>
          <w:i/>
        </w:rPr>
        <w:t>candidateServingFreqListNR</w:t>
      </w:r>
      <w:r w:rsidRPr="00F10B4F">
        <w:rPr>
          <w:lang w:eastAsia="zh-CN"/>
        </w:rPr>
        <w:t>;</w:t>
      </w:r>
    </w:p>
    <w:p w14:paraId="102DE9FF"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for each carrier frequency included in the field </w:t>
      </w:r>
      <w:r w:rsidRPr="00F10B4F">
        <w:rPr>
          <w:i/>
          <w:lang w:eastAsia="zh-CN"/>
        </w:rPr>
        <w:t>affectedCarrierFreqList</w:t>
      </w:r>
      <w:r w:rsidRPr="00F10B4F">
        <w:rPr>
          <w:lang w:eastAsia="zh-CN"/>
        </w:rPr>
        <w:t xml:space="preserve">, include </w:t>
      </w:r>
      <w:r w:rsidRPr="00F10B4F">
        <w:rPr>
          <w:i/>
          <w:lang w:eastAsia="zh-CN"/>
        </w:rPr>
        <w:t xml:space="preserve">interferenceDirection </w:t>
      </w:r>
      <w:r w:rsidRPr="00F10B4F">
        <w:rPr>
          <w:lang w:eastAsia="zh-CN"/>
        </w:rPr>
        <w:t>and set it accordingly;</w:t>
      </w:r>
    </w:p>
    <w:p w14:paraId="4C768BBE"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supported UL CA combination comprising of carrier frequencies </w:t>
      </w:r>
      <w:r w:rsidRPr="00F10B4F">
        <w:rPr>
          <w:rFonts w:eastAsia="宋体"/>
          <w:lang w:eastAsia="zh-CN"/>
        </w:rPr>
        <w:t xml:space="preserve">included in </w:t>
      </w:r>
      <w:r w:rsidRPr="00F10B4F">
        <w:rPr>
          <w:rFonts w:eastAsia="宋体"/>
          <w:i/>
          <w:lang w:eastAsia="zh-CN"/>
        </w:rPr>
        <w:t>candidateServingFreqListNR</w:t>
      </w:r>
      <w:r w:rsidRPr="00F10B4F">
        <w:rPr>
          <w:lang w:eastAsia="zh-CN"/>
        </w:rPr>
        <w:t xml:space="preserve">, </w:t>
      </w:r>
      <w:r w:rsidRPr="00F10B4F">
        <w:t>the UE is experiencing</w:t>
      </w:r>
      <w:r w:rsidRPr="00F10B4F">
        <w:rPr>
          <w:lang w:eastAsia="zh-CN"/>
        </w:rPr>
        <w:t xml:space="preserve"> </w:t>
      </w:r>
      <w:r w:rsidRPr="00F10B4F">
        <w:t>IDC problems that it cannot solve by itself</w:t>
      </w:r>
      <w:r w:rsidRPr="00F10B4F">
        <w:rPr>
          <w:lang w:eastAsia="zh-CN"/>
        </w:rPr>
        <w:t>:</w:t>
      </w:r>
    </w:p>
    <w:p w14:paraId="7ADBC306" w14:textId="77777777" w:rsidR="006D259A" w:rsidRPr="00F10B4F" w:rsidRDefault="006D259A" w:rsidP="006D259A">
      <w:pPr>
        <w:pStyle w:val="B3"/>
        <w:rPr>
          <w:lang w:eastAsia="zh-CN"/>
        </w:rPr>
      </w:pPr>
      <w:r w:rsidRPr="00F10B4F">
        <w:rPr>
          <w:lang w:eastAsia="ko-KR"/>
        </w:rPr>
        <w:lastRenderedPageBreak/>
        <w:t>3</w:t>
      </w:r>
      <w:r w:rsidRPr="00F10B4F">
        <w:t>&gt;</w:t>
      </w:r>
      <w:r w:rsidRPr="00F10B4F">
        <w:rPr>
          <w:lang w:eastAsia="ko-KR"/>
        </w:rPr>
        <w:tab/>
      </w:r>
      <w:r w:rsidRPr="00F10B4F">
        <w:rPr>
          <w:lang w:eastAsia="zh-CN"/>
        </w:rPr>
        <w:t xml:space="preserve">include </w:t>
      </w:r>
      <w:r w:rsidRPr="00F10B4F">
        <w:rPr>
          <w:i/>
          <w:lang w:eastAsia="zh-CN"/>
        </w:rPr>
        <w:t>victimSystemType</w:t>
      </w:r>
      <w:r w:rsidRPr="00F10B4F">
        <w:rPr>
          <w:lang w:eastAsia="zh-CN"/>
        </w:rPr>
        <w:t xml:space="preserve"> for each UL CA combination included in </w:t>
      </w:r>
      <w:r w:rsidRPr="00F10B4F">
        <w:rPr>
          <w:i/>
          <w:lang w:eastAsia="zh-CN"/>
        </w:rPr>
        <w:t>affectedCarrierFreqCombList</w:t>
      </w:r>
      <w:r w:rsidRPr="00F10B4F">
        <w:rPr>
          <w:lang w:eastAsia="zh-CN"/>
        </w:rPr>
        <w:t>;</w:t>
      </w:r>
    </w:p>
    <w:p w14:paraId="5BD5B690" w14:textId="77777777" w:rsidR="006D259A" w:rsidRPr="00F10B4F" w:rsidRDefault="006D259A" w:rsidP="006D259A">
      <w:pPr>
        <w:pStyle w:val="B3"/>
      </w:pPr>
      <w:r w:rsidRPr="00F10B4F">
        <w:rPr>
          <w:lang w:eastAsia="ko-KR"/>
        </w:rPr>
        <w:t>3</w:t>
      </w:r>
      <w:r w:rsidRPr="00F10B4F">
        <w:t>&gt;</w:t>
      </w:r>
      <w:r w:rsidRPr="00F10B4F">
        <w:rPr>
          <w:lang w:eastAsia="ko-KR"/>
        </w:rPr>
        <w:tab/>
      </w:r>
      <w:r w:rsidRPr="00F10B4F">
        <w:t>if the UE sets</w:t>
      </w:r>
      <w:r w:rsidRPr="00F10B4F">
        <w:rPr>
          <w:i/>
          <w:lang w:eastAsia="zh-CN"/>
        </w:rPr>
        <w:t xml:space="preserve"> victimSystemType</w:t>
      </w:r>
      <w:r w:rsidRPr="00F10B4F">
        <w:rPr>
          <w:lang w:eastAsia="zh-CN"/>
        </w:rPr>
        <w:t xml:space="preserve"> </w:t>
      </w:r>
      <w:r w:rsidRPr="00F10B4F">
        <w:t xml:space="preserve">to </w:t>
      </w:r>
      <w:r w:rsidRPr="00F10B4F">
        <w:rPr>
          <w:i/>
        </w:rPr>
        <w:t>wlan</w:t>
      </w:r>
      <w:r w:rsidRPr="00F10B4F">
        <w:t xml:space="preserve"> or </w:t>
      </w:r>
      <w:r w:rsidRPr="00F10B4F">
        <w:rPr>
          <w:i/>
        </w:rPr>
        <w:t>bluetooth</w:t>
      </w:r>
      <w:r w:rsidRPr="00F10B4F">
        <w:t>:</w:t>
      </w:r>
    </w:p>
    <w:p w14:paraId="30C9960B" w14:textId="77777777" w:rsidR="006D259A" w:rsidRPr="00F10B4F" w:rsidRDefault="006D259A" w:rsidP="006D259A">
      <w:pPr>
        <w:pStyle w:val="B4"/>
        <w:rPr>
          <w:lang w:eastAsia="zh-CN"/>
        </w:rPr>
      </w:pPr>
      <w:r w:rsidRPr="00F10B4F">
        <w:rPr>
          <w:lang w:eastAsia="zh-CN"/>
        </w:rPr>
        <w:t>4&gt;</w:t>
      </w:r>
      <w:r w:rsidRPr="00F10B4F">
        <w:rPr>
          <w:lang w:eastAsia="zh-CN"/>
        </w:rPr>
        <w:tab/>
        <w:t xml:space="preserve">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08DF4C5" w14:textId="77777777" w:rsidR="006D259A" w:rsidRPr="00F10B4F" w:rsidRDefault="006D259A" w:rsidP="006D259A">
      <w:pPr>
        <w:pStyle w:val="B3"/>
      </w:pPr>
      <w:r w:rsidRPr="00F10B4F">
        <w:rPr>
          <w:lang w:eastAsia="ko-KR"/>
        </w:rPr>
        <w:t>3</w:t>
      </w:r>
      <w:r w:rsidRPr="00F10B4F">
        <w:t>&gt;</w:t>
      </w:r>
      <w:r w:rsidRPr="00F10B4F">
        <w:rPr>
          <w:lang w:eastAsia="ko-KR"/>
        </w:rPr>
        <w:tab/>
      </w:r>
      <w:r w:rsidRPr="00F10B4F">
        <w:t>else:</w:t>
      </w:r>
    </w:p>
    <w:p w14:paraId="20F3FC11" w14:textId="77777777" w:rsidR="006D259A" w:rsidRPr="00F10B4F" w:rsidRDefault="006D259A" w:rsidP="006D259A">
      <w:pPr>
        <w:pStyle w:val="B4"/>
        <w:rPr>
          <w:lang w:eastAsia="zh-CN"/>
        </w:rPr>
      </w:pPr>
      <w:r w:rsidRPr="00F10B4F">
        <w:rPr>
          <w:lang w:eastAsia="zh-CN"/>
        </w:rPr>
        <w:t>4&gt;</w:t>
      </w:r>
      <w:r w:rsidRPr="00F10B4F">
        <w:rPr>
          <w:lang w:eastAsia="zh-CN"/>
        </w:rPr>
        <w:tab/>
        <w:t xml:space="preserve">optionally 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B19CB20" w14:textId="77777777" w:rsidR="006D259A" w:rsidRPr="00F10B4F" w:rsidRDefault="006D259A" w:rsidP="006D259A">
      <w:pPr>
        <w:pStyle w:val="NO"/>
        <w:rPr>
          <w:lang w:eastAsia="zh-CN"/>
        </w:rPr>
      </w:pPr>
      <w:r w:rsidRPr="00F10B4F">
        <w:t xml:space="preserve">NOTE </w:t>
      </w:r>
      <w:r w:rsidRPr="00F10B4F">
        <w:rPr>
          <w:lang w:eastAsia="zh-CN"/>
        </w:rPr>
        <w:t>1</w:t>
      </w:r>
      <w:r w:rsidRPr="00F10B4F">
        <w:t>:</w:t>
      </w:r>
      <w:r w:rsidRPr="00F10B4F">
        <w:tab/>
        <w:t xml:space="preserve">When sending an </w:t>
      </w:r>
      <w:r w:rsidRPr="00F10B4F">
        <w:rPr>
          <w:i/>
        </w:rPr>
        <w:t>UEAssistanceInformation</w:t>
      </w:r>
      <w:r w:rsidRPr="00F10B4F">
        <w:t xml:space="preserve"> message </w:t>
      </w:r>
      <w:r w:rsidRPr="00F10B4F">
        <w:rPr>
          <w:lang w:eastAsia="zh-CN"/>
        </w:rPr>
        <w:t xml:space="preserve">to inform the IDC problems, </w:t>
      </w:r>
      <w:r w:rsidRPr="00F10B4F">
        <w:t>the UE includes all IDC assistance information (rather than providing e.g. the changed part(s) of the IDC assistance information).</w:t>
      </w:r>
    </w:p>
    <w:p w14:paraId="3792783F" w14:textId="77777777" w:rsidR="006D259A" w:rsidRPr="00F10B4F" w:rsidRDefault="006D259A" w:rsidP="006D259A">
      <w:pPr>
        <w:pStyle w:val="NO"/>
        <w:rPr>
          <w:lang w:eastAsia="zh-CN"/>
        </w:rPr>
      </w:pPr>
      <w:r w:rsidRPr="00F10B4F">
        <w:t xml:space="preserve">NOTE </w:t>
      </w:r>
      <w:r w:rsidRPr="00F10B4F">
        <w:rPr>
          <w:lang w:eastAsia="zh-CN"/>
        </w:rPr>
        <w:t>2</w:t>
      </w:r>
      <w:r w:rsidRPr="00F10B4F">
        <w:t>:</w:t>
      </w:r>
      <w:r w:rsidRPr="00F10B4F">
        <w:tab/>
        <w:t>Upon not anymore experiencing a particular IDC problem that the UE previously reported, the UE provides an</w:t>
      </w:r>
      <w:r w:rsidRPr="00F10B4F">
        <w:rPr>
          <w:lang w:eastAsia="zh-CN"/>
        </w:rPr>
        <w:t xml:space="preserve"> IDC</w:t>
      </w:r>
      <w:r w:rsidRPr="00F10B4F">
        <w:t xml:space="preserve"> indication with the modified contents of the </w:t>
      </w:r>
      <w:r w:rsidRPr="00F10B4F">
        <w:rPr>
          <w:i/>
        </w:rPr>
        <w:t>UEAssistanceInformation</w:t>
      </w:r>
      <w:r w:rsidRPr="00F10B4F">
        <w:t xml:space="preserve"> message (e.g. by not including the IDC assistance information in the </w:t>
      </w:r>
      <w:r w:rsidRPr="00F10B4F">
        <w:rPr>
          <w:i/>
        </w:rPr>
        <w:t>idc-Assistance</w:t>
      </w:r>
      <w:r w:rsidRPr="00F10B4F">
        <w:t xml:space="preserve"> field).</w:t>
      </w:r>
    </w:p>
    <w:p w14:paraId="091BD8C4"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rPr>
        <w:t>drx-Preference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0C577C72"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drx-Preference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34DDF75" w14:textId="77777777" w:rsidR="006D259A" w:rsidRPr="00F10B4F" w:rsidRDefault="006D259A" w:rsidP="006D259A">
      <w:pPr>
        <w:pStyle w:val="B2"/>
        <w:rPr>
          <w:lang w:eastAsia="zh-CN"/>
        </w:rPr>
      </w:pPr>
      <w:r w:rsidRPr="00F10B4F">
        <w:rPr>
          <w:lang w:eastAsia="ko-KR"/>
        </w:rPr>
        <w:t>2</w:t>
      </w:r>
      <w:r w:rsidRPr="00F10B4F">
        <w:t>&gt;</w:t>
      </w:r>
      <w:r w:rsidRPr="00F10B4F">
        <w:rPr>
          <w:lang w:eastAsia="ko-KR"/>
        </w:rPr>
        <w:tab/>
        <w:t xml:space="preserve">if the UE has a preference </w:t>
      </w:r>
      <w:r w:rsidRPr="00F10B4F">
        <w:t>on DRX parameters for the cell group</w:t>
      </w:r>
      <w:r w:rsidRPr="00F10B4F">
        <w:rPr>
          <w:lang w:eastAsia="zh-CN"/>
        </w:rPr>
        <w:t>:</w:t>
      </w:r>
    </w:p>
    <w:p w14:paraId="2D824E44" w14:textId="77777777" w:rsidR="006D259A" w:rsidRPr="00F10B4F" w:rsidRDefault="006D259A" w:rsidP="006D259A">
      <w:pPr>
        <w:pStyle w:val="B3"/>
        <w:rPr>
          <w:lang w:eastAsia="ko-KR"/>
        </w:rPr>
      </w:pPr>
      <w:r w:rsidRPr="00F10B4F">
        <w:rPr>
          <w:lang w:eastAsia="ko-KR"/>
        </w:rPr>
        <w:t>3&gt;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long DRX cycle:</w:t>
      </w:r>
    </w:p>
    <w:p w14:paraId="7B015A78" w14:textId="77777777" w:rsidR="006D259A" w:rsidRPr="00F10B4F" w:rsidRDefault="006D259A" w:rsidP="006D259A">
      <w:pPr>
        <w:pStyle w:val="B4"/>
      </w:pPr>
      <w:r w:rsidRPr="00F10B4F">
        <w:t>4&gt;</w:t>
      </w:r>
      <w:r w:rsidRPr="00F10B4F">
        <w:tab/>
        <w:t xml:space="preserve">include </w:t>
      </w:r>
      <w:r w:rsidRPr="00F10B4F">
        <w:rPr>
          <w:i/>
          <w:iCs/>
        </w:rPr>
        <w:t xml:space="preserve">preferredDRX-LongCycle </w:t>
      </w:r>
      <w:r w:rsidRPr="00F10B4F">
        <w:rPr>
          <w:iCs/>
        </w:rPr>
        <w:t xml:space="preserve">in the </w:t>
      </w:r>
      <w:r w:rsidRPr="00F10B4F">
        <w:rPr>
          <w:i/>
          <w:iCs/>
        </w:rPr>
        <w:t>DRX-Preference</w:t>
      </w:r>
      <w:r w:rsidRPr="00F10B4F">
        <w:rPr>
          <w:iCs/>
        </w:rPr>
        <w:t xml:space="preserve"> IE and</w:t>
      </w:r>
      <w:r w:rsidRPr="00F10B4F">
        <w:rPr>
          <w:i/>
          <w:iCs/>
        </w:rPr>
        <w:t xml:space="preserve"> </w:t>
      </w:r>
      <w:r w:rsidRPr="00F10B4F">
        <w:t xml:space="preserve">set it to </w:t>
      </w:r>
      <w:r w:rsidRPr="00F10B4F">
        <w:rPr>
          <w:lang w:eastAsia="zh-CN"/>
        </w:rPr>
        <w:t>the preferred value</w:t>
      </w:r>
      <w:r w:rsidRPr="00F10B4F">
        <w:t>;</w:t>
      </w:r>
    </w:p>
    <w:p w14:paraId="7DF8B0A4"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DRX inactivity timer:</w:t>
      </w:r>
    </w:p>
    <w:p w14:paraId="489D77F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preferredDRX-InactivityTimer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5C0F35D6"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short DRX cycle:</w:t>
      </w:r>
    </w:p>
    <w:p w14:paraId="4E91320D"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3339F85C"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short DRX timer:</w:t>
      </w:r>
    </w:p>
    <w:p w14:paraId="51F9C0E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7569614F"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DRX parameters for the cell group</w:t>
      </w:r>
      <w:r w:rsidRPr="00F10B4F">
        <w:rPr>
          <w:lang w:eastAsia="ko-KR"/>
        </w:rPr>
        <w:t>):</w:t>
      </w:r>
    </w:p>
    <w:p w14:paraId="66C71147" w14:textId="77777777" w:rsidR="006D259A" w:rsidRPr="00F10B4F" w:rsidRDefault="006D259A" w:rsidP="006D259A">
      <w:pPr>
        <w:pStyle w:val="B3"/>
      </w:pPr>
      <w:r w:rsidRPr="00F10B4F">
        <w:t>3&gt;</w:t>
      </w:r>
      <w:r w:rsidRPr="00F10B4F">
        <w:tab/>
        <w:t xml:space="preserve">do not include </w:t>
      </w:r>
      <w:r w:rsidRPr="00F10B4F">
        <w:rPr>
          <w:i/>
          <w:iCs/>
        </w:rPr>
        <w:t xml:space="preserve">preferredDRX-LongCycle, </w:t>
      </w:r>
      <w:r w:rsidRPr="00F10B4F">
        <w:rPr>
          <w:i/>
        </w:rPr>
        <w:t>preferredDRX-InactivityTimer, preferredDRX-ShortCycle</w:t>
      </w:r>
      <w:r w:rsidRPr="00F10B4F">
        <w:t xml:space="preserve"> and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w:t>
      </w:r>
      <w:r w:rsidRPr="00F10B4F">
        <w:t>;</w:t>
      </w:r>
    </w:p>
    <w:p w14:paraId="7DEEBB1D" w14:textId="77777777" w:rsidR="006D259A" w:rsidRPr="00F10B4F" w:rsidRDefault="006D259A" w:rsidP="006D259A">
      <w:pPr>
        <w:pStyle w:val="B1"/>
      </w:pPr>
      <w:r w:rsidRPr="00F10B4F">
        <w:lastRenderedPageBreak/>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maxBW-Preference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4A8D3E12"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maxBW-Preference </w:t>
      </w:r>
      <w:r w:rsidRPr="00F10B4F">
        <w:t xml:space="preserve">in the </w:t>
      </w:r>
      <w:r w:rsidRPr="00F10B4F">
        <w:rPr>
          <w:i/>
          <w:lang w:eastAsia="zh-CN"/>
        </w:rPr>
        <w:t>UEAssistanceInformation</w:t>
      </w:r>
      <w:r w:rsidRPr="00F10B4F">
        <w:rPr>
          <w:lang w:eastAsia="zh-CN"/>
        </w:rPr>
        <w:t xml:space="preserve"> message</w:t>
      </w:r>
      <w:r w:rsidRPr="00F10B4F">
        <w:t>;</w:t>
      </w:r>
    </w:p>
    <w:p w14:paraId="2793202B"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aggregated bandwidth for the cell group</w:t>
      </w:r>
      <w:r w:rsidRPr="00F10B4F">
        <w:rPr>
          <w:lang w:eastAsia="zh-CN"/>
        </w:rPr>
        <w:t>:</w:t>
      </w:r>
    </w:p>
    <w:p w14:paraId="5245CD1D" w14:textId="77777777" w:rsidR="006D259A" w:rsidRPr="00F10B4F" w:rsidRDefault="006D259A" w:rsidP="006D259A">
      <w:pPr>
        <w:pStyle w:val="B3"/>
      </w:pPr>
      <w:r w:rsidRPr="00F10B4F">
        <w:t>3&gt;</w:t>
      </w:r>
      <w:r w:rsidRPr="00F10B4F">
        <w:tab/>
        <w:t>if the UE prefers to reduce the maximum aggregated bandwidth of FR1:</w:t>
      </w:r>
    </w:p>
    <w:p w14:paraId="5ADAB3EA"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MaxBW-Preference</w:t>
      </w:r>
      <w:r w:rsidRPr="00F10B4F">
        <w:t xml:space="preserve"> IE;</w:t>
      </w:r>
    </w:p>
    <w:p w14:paraId="133504CF"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FR1</w:t>
      </w:r>
      <w:r w:rsidRPr="00F10B4F">
        <w:rPr>
          <w:i/>
        </w:rPr>
        <w:t xml:space="preserve"> </w:t>
      </w:r>
      <w:r w:rsidRPr="00F10B4F">
        <w:t>in the cell group;</w:t>
      </w:r>
    </w:p>
    <w:p w14:paraId="740622C8"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FR1</w:t>
      </w:r>
      <w:r w:rsidRPr="00F10B4F">
        <w:rPr>
          <w:i/>
        </w:rPr>
        <w:t xml:space="preserve"> </w:t>
      </w:r>
      <w:r w:rsidRPr="00F10B4F">
        <w:t>in the cell group;</w:t>
      </w:r>
    </w:p>
    <w:p w14:paraId="2A714B98" w14:textId="77777777" w:rsidR="006D259A" w:rsidRPr="00F10B4F" w:rsidRDefault="006D259A" w:rsidP="006D259A">
      <w:pPr>
        <w:pStyle w:val="B3"/>
      </w:pPr>
      <w:r w:rsidRPr="00F10B4F">
        <w:t>3&gt;</w:t>
      </w:r>
      <w:r w:rsidRPr="00F10B4F">
        <w:tab/>
        <w:t>if the UE prefers to reduce the maximum aggregated bandwidth of FR2</w:t>
      </w:r>
      <w:r w:rsidRPr="00F10B4F">
        <w:rPr>
          <w:rFonts w:eastAsia="宋体"/>
          <w:lang w:eastAsia="en-US"/>
        </w:rPr>
        <w:t>-1</w:t>
      </w:r>
      <w:r w:rsidRPr="00F10B4F">
        <w:t>:</w:t>
      </w:r>
    </w:p>
    <w:p w14:paraId="576DC049"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MaxBW-Preference</w:t>
      </w:r>
      <w:r w:rsidRPr="00F10B4F">
        <w:t xml:space="preserve"> IE;</w:t>
      </w:r>
    </w:p>
    <w:p w14:paraId="2876A7F5"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FR2</w:t>
      </w:r>
      <w:r w:rsidRPr="00F10B4F">
        <w:rPr>
          <w:rFonts w:eastAsia="宋体"/>
          <w:lang w:eastAsia="en-US"/>
        </w:rPr>
        <w:t>-1</w:t>
      </w:r>
      <w:r w:rsidRPr="00F10B4F">
        <w:rPr>
          <w:i/>
        </w:rPr>
        <w:t xml:space="preserve"> </w:t>
      </w:r>
      <w:r w:rsidRPr="00F10B4F">
        <w:t>in the cell group;</w:t>
      </w:r>
    </w:p>
    <w:p w14:paraId="6B162A02"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FR2</w:t>
      </w:r>
      <w:r w:rsidRPr="00F10B4F">
        <w:rPr>
          <w:rFonts w:eastAsia="宋体"/>
          <w:lang w:eastAsia="en-US"/>
        </w:rPr>
        <w:t>-1</w:t>
      </w:r>
      <w:r w:rsidRPr="00F10B4F">
        <w:rPr>
          <w:i/>
        </w:rPr>
        <w:t xml:space="preserve"> </w:t>
      </w:r>
      <w:r w:rsidRPr="00F10B4F">
        <w:t>in the cell group;</w:t>
      </w:r>
    </w:p>
    <w:p w14:paraId="4C567D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aggregated bandwidth for the cell group</w:t>
      </w:r>
      <w:r w:rsidRPr="00F10B4F">
        <w:rPr>
          <w:lang w:eastAsia="ko-KR"/>
        </w:rPr>
        <w:t>):</w:t>
      </w:r>
    </w:p>
    <w:p w14:paraId="2D298F7E" w14:textId="77777777" w:rsidR="006D259A" w:rsidRPr="00F10B4F" w:rsidRDefault="006D259A" w:rsidP="006D259A">
      <w:pPr>
        <w:pStyle w:val="B3"/>
      </w:pPr>
      <w:r w:rsidRPr="00F10B4F">
        <w:t>3&gt;</w:t>
      </w:r>
      <w:r w:rsidRPr="00F10B4F">
        <w:tab/>
        <w:t xml:space="preserve">do not include </w:t>
      </w:r>
      <w:r w:rsidRPr="00F10B4F">
        <w:rPr>
          <w:i/>
        </w:rPr>
        <w:t xml:space="preserve">reducedMaxBW-FR1 </w:t>
      </w:r>
      <w:r w:rsidRPr="00F10B4F">
        <w:t xml:space="preserve">and </w:t>
      </w:r>
      <w:r w:rsidRPr="00F10B4F">
        <w:rPr>
          <w:i/>
        </w:rPr>
        <w:t xml:space="preserve">reducedMaxBW-FR2 </w:t>
      </w:r>
      <w:r w:rsidRPr="00F10B4F">
        <w:rPr>
          <w:iCs/>
        </w:rPr>
        <w:t xml:space="preserve">in the </w:t>
      </w:r>
      <w:r w:rsidRPr="00F10B4F">
        <w:rPr>
          <w:i/>
        </w:rPr>
        <w:t>MaxBW</w:t>
      </w:r>
      <w:r w:rsidRPr="00F10B4F">
        <w:rPr>
          <w:i/>
          <w:iCs/>
        </w:rPr>
        <w:t>-Preference</w:t>
      </w:r>
      <w:r w:rsidRPr="00F10B4F">
        <w:rPr>
          <w:iCs/>
        </w:rPr>
        <w:t xml:space="preserve"> IE</w:t>
      </w:r>
      <w:r w:rsidRPr="00F10B4F">
        <w:t>;</w:t>
      </w:r>
    </w:p>
    <w:p w14:paraId="2E72969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maxBW-PreferenceFR2-2</w:t>
      </w:r>
      <w:r w:rsidRPr="00F10B4F">
        <w:t xml:space="preserve"> of a cell group for power saving according to 5.7.4.2 or 5.3.5.3:</w:t>
      </w:r>
    </w:p>
    <w:p w14:paraId="7D06D838" w14:textId="77777777" w:rsidR="006D259A" w:rsidRPr="00F10B4F" w:rsidRDefault="006D259A" w:rsidP="006D259A">
      <w:pPr>
        <w:pStyle w:val="B2"/>
      </w:pPr>
      <w:r w:rsidRPr="00F10B4F">
        <w:t>2&gt;</w:t>
      </w:r>
      <w:r w:rsidRPr="00F10B4F">
        <w:tab/>
        <w:t xml:space="preserve">include </w:t>
      </w:r>
      <w:r w:rsidRPr="00F10B4F">
        <w:rPr>
          <w:i/>
          <w:iCs/>
        </w:rPr>
        <w:t>maxBW-PreferenceFR2-2</w:t>
      </w:r>
      <w:r w:rsidRPr="00F10B4F">
        <w:t xml:space="preserve"> in the </w:t>
      </w:r>
      <w:r w:rsidRPr="00F10B4F">
        <w:rPr>
          <w:i/>
          <w:iCs/>
        </w:rPr>
        <w:t>UEAssistanceInformation</w:t>
      </w:r>
      <w:r w:rsidRPr="00F10B4F">
        <w:t xml:space="preserve"> message;</w:t>
      </w:r>
    </w:p>
    <w:p w14:paraId="0AA1C83E" w14:textId="77777777" w:rsidR="006D259A" w:rsidRPr="00F10B4F" w:rsidRDefault="006D259A" w:rsidP="006D259A">
      <w:pPr>
        <w:pStyle w:val="B3"/>
      </w:pPr>
      <w:r w:rsidRPr="00F10B4F">
        <w:t>3&gt;</w:t>
      </w:r>
      <w:r w:rsidRPr="00F10B4F">
        <w:tab/>
        <w:t>if the UE prefers to reduce the maximum aggregated bandwidth of FR2-2:</w:t>
      </w:r>
    </w:p>
    <w:p w14:paraId="7B8BBB93"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M</w:t>
      </w:r>
      <w:r w:rsidRPr="00F10B4F">
        <w:rPr>
          <w:i/>
          <w:iCs/>
        </w:rPr>
        <w:t>axBW-PreferenceFR2-2</w:t>
      </w:r>
      <w:r w:rsidRPr="00F10B4F">
        <w:t xml:space="preserve"> IE;</w:t>
      </w:r>
    </w:p>
    <w:p w14:paraId="3AA7FA6D"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desires to have configured across all downlink carriers of FR2-2 in the cell group;</w:t>
      </w:r>
    </w:p>
    <w:p w14:paraId="593F0389"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desires to have configured across all uplink carriers of FR2-2 in the cell group;</w:t>
      </w:r>
    </w:p>
    <w:p w14:paraId="617773BD" w14:textId="77777777" w:rsidR="006D259A" w:rsidRPr="00F10B4F" w:rsidRDefault="006D259A" w:rsidP="006D259A">
      <w:pPr>
        <w:pStyle w:val="B2"/>
      </w:pPr>
      <w:r w:rsidRPr="00F10B4F">
        <w:t>2&gt;</w:t>
      </w:r>
      <w:r w:rsidRPr="00F10B4F">
        <w:tab/>
        <w:t>else (if the UE has no preference on the maximum aggregated bandwidth for the cell group):</w:t>
      </w:r>
    </w:p>
    <w:p w14:paraId="3E9FF2C0" w14:textId="77777777" w:rsidR="006D259A" w:rsidRPr="00F10B4F" w:rsidRDefault="006D259A" w:rsidP="006D259A">
      <w:pPr>
        <w:pStyle w:val="B3"/>
      </w:pPr>
      <w:r w:rsidRPr="00F10B4F">
        <w:t>3&gt;</w:t>
      </w:r>
      <w:r w:rsidRPr="00F10B4F">
        <w:tab/>
        <w:t xml:space="preserve">do not include </w:t>
      </w:r>
      <w:r w:rsidRPr="00F10B4F">
        <w:rPr>
          <w:i/>
          <w:iCs/>
        </w:rPr>
        <w:t>reducedMaxBW-FR2-2</w:t>
      </w:r>
      <w:r w:rsidRPr="00F10B4F">
        <w:t xml:space="preserve"> in the </w:t>
      </w:r>
      <w:r w:rsidRPr="00F10B4F">
        <w:rPr>
          <w:i/>
          <w:iCs/>
        </w:rPr>
        <w:t>MaxBW-PreferenceFR2-2</w:t>
      </w:r>
      <w:r w:rsidRPr="00F10B4F">
        <w:t xml:space="preserve"> IE;</w:t>
      </w:r>
    </w:p>
    <w:p w14:paraId="19308878"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maxCC-Preference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75F01977"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maxCC-Preference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70DDB13" w14:textId="77777777" w:rsidR="006D259A" w:rsidRPr="00F10B4F" w:rsidRDefault="006D259A" w:rsidP="006D259A">
      <w:pPr>
        <w:pStyle w:val="B2"/>
        <w:rPr>
          <w:lang w:eastAsia="zh-CN"/>
        </w:rPr>
      </w:pPr>
      <w:r w:rsidRPr="00F10B4F">
        <w:lastRenderedPageBreak/>
        <w:t>2&gt;</w:t>
      </w:r>
      <w:r w:rsidRPr="00F10B4F">
        <w:tab/>
      </w:r>
      <w:r w:rsidRPr="00F10B4F">
        <w:rPr>
          <w:lang w:eastAsia="ko-KR"/>
        </w:rPr>
        <w:t xml:space="preserve">if the UE has a </w:t>
      </w:r>
      <w:r w:rsidRPr="00F10B4F">
        <w:t>preference on the maximum number of secondary component carriers for the cell group</w:t>
      </w:r>
      <w:r w:rsidRPr="00F10B4F">
        <w:rPr>
          <w:lang w:eastAsia="zh-CN"/>
        </w:rPr>
        <w:t>:</w:t>
      </w:r>
    </w:p>
    <w:p w14:paraId="099A30A9" w14:textId="77777777" w:rsidR="006D259A" w:rsidRPr="00F10B4F" w:rsidRDefault="006D259A" w:rsidP="006D259A">
      <w:pPr>
        <w:pStyle w:val="B3"/>
      </w:pPr>
      <w:r w:rsidRPr="00F10B4F">
        <w:t>3&gt;</w:t>
      </w:r>
      <w:r w:rsidRPr="00F10B4F">
        <w:tab/>
        <w:t xml:space="preserve">include </w:t>
      </w:r>
      <w:r w:rsidRPr="00F10B4F">
        <w:rPr>
          <w:i/>
        </w:rPr>
        <w:t xml:space="preserve">reducedMaxCCs </w:t>
      </w:r>
      <w:r w:rsidRPr="00F10B4F">
        <w:rPr>
          <w:iCs/>
        </w:rPr>
        <w:t xml:space="preserve">in the </w:t>
      </w:r>
      <w:r w:rsidRPr="00F10B4F">
        <w:rPr>
          <w:i/>
        </w:rPr>
        <w:t>MaxCC</w:t>
      </w:r>
      <w:r w:rsidRPr="00F10B4F">
        <w:rPr>
          <w:i/>
          <w:iCs/>
        </w:rPr>
        <w:t>-Preference</w:t>
      </w:r>
      <w:r w:rsidRPr="00F10B4F">
        <w:rPr>
          <w:iCs/>
        </w:rPr>
        <w:t xml:space="preserve"> IE</w:t>
      </w:r>
      <w:r w:rsidRPr="00F10B4F">
        <w:t>;</w:t>
      </w:r>
    </w:p>
    <w:p w14:paraId="7B49852E" w14:textId="77777777" w:rsidR="006D259A" w:rsidRPr="00F10B4F" w:rsidRDefault="006D259A" w:rsidP="006D259A">
      <w:pPr>
        <w:pStyle w:val="B3"/>
      </w:pPr>
      <w:r w:rsidRPr="00F10B4F">
        <w:t>3&gt;</w:t>
      </w:r>
      <w:r w:rsidRPr="00F10B4F">
        <w:tab/>
        <w:t xml:space="preserve">set </w:t>
      </w:r>
      <w:r w:rsidRPr="00F10B4F">
        <w:rPr>
          <w:i/>
        </w:rPr>
        <w:t>reducedCCsDL</w:t>
      </w:r>
      <w:r w:rsidRPr="00F10B4F">
        <w:t xml:space="preserve"> to the number of maximum SCells the UE desires to have configured in downlink</w:t>
      </w:r>
      <w:r w:rsidRPr="00F10B4F">
        <w:rPr>
          <w:i/>
        </w:rPr>
        <w:t xml:space="preserve"> </w:t>
      </w:r>
      <w:r w:rsidRPr="00F10B4F">
        <w:t>in the cell group;</w:t>
      </w:r>
    </w:p>
    <w:p w14:paraId="4E8721FB" w14:textId="77777777" w:rsidR="006D259A" w:rsidRPr="00F10B4F" w:rsidRDefault="006D259A" w:rsidP="006D259A">
      <w:pPr>
        <w:pStyle w:val="B3"/>
      </w:pPr>
      <w:r w:rsidRPr="00F10B4F">
        <w:t>3&gt;</w:t>
      </w:r>
      <w:r w:rsidRPr="00F10B4F">
        <w:tab/>
        <w:t xml:space="preserve">set </w:t>
      </w:r>
      <w:r w:rsidRPr="00F10B4F">
        <w:rPr>
          <w:i/>
        </w:rPr>
        <w:t>reducedCCsUL</w:t>
      </w:r>
      <w:r w:rsidRPr="00F10B4F">
        <w:t xml:space="preserve"> to the number of maximum SCells the UE desires to have configured in uplink</w:t>
      </w:r>
      <w:r w:rsidRPr="00F10B4F">
        <w:rPr>
          <w:i/>
        </w:rPr>
        <w:t xml:space="preserve"> </w:t>
      </w:r>
      <w:r w:rsidRPr="00F10B4F">
        <w:t>in the cell group;</w:t>
      </w:r>
    </w:p>
    <w:p w14:paraId="312F8628"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secondary component carriers for the cell group</w:t>
      </w:r>
      <w:r w:rsidRPr="00F10B4F">
        <w:rPr>
          <w:lang w:eastAsia="ko-KR"/>
        </w:rPr>
        <w:t>):</w:t>
      </w:r>
    </w:p>
    <w:p w14:paraId="073A7C8F" w14:textId="77777777" w:rsidR="006D259A" w:rsidRPr="00F10B4F" w:rsidRDefault="006D259A" w:rsidP="006D259A">
      <w:pPr>
        <w:pStyle w:val="B3"/>
      </w:pPr>
      <w:r w:rsidRPr="00F10B4F">
        <w:t>3&gt;</w:t>
      </w:r>
      <w:r w:rsidRPr="00F10B4F">
        <w:tab/>
        <w:t xml:space="preserve">do not include </w:t>
      </w:r>
      <w:r w:rsidRPr="00F10B4F">
        <w:rPr>
          <w:i/>
        </w:rPr>
        <w:t xml:space="preserve">reducedMaxCCs </w:t>
      </w:r>
      <w:r w:rsidRPr="00F10B4F">
        <w:rPr>
          <w:iCs/>
        </w:rPr>
        <w:t xml:space="preserve">in the </w:t>
      </w:r>
      <w:r w:rsidRPr="00F10B4F">
        <w:rPr>
          <w:i/>
          <w:iCs/>
        </w:rPr>
        <w:t>MaxCC-Preference</w:t>
      </w:r>
      <w:r w:rsidRPr="00F10B4F">
        <w:rPr>
          <w:iCs/>
        </w:rPr>
        <w:t xml:space="preserve"> IE</w:t>
      </w:r>
      <w:r w:rsidRPr="00F10B4F">
        <w:t>;</w:t>
      </w:r>
    </w:p>
    <w:p w14:paraId="69C92D1F" w14:textId="77777777" w:rsidR="006D259A" w:rsidRPr="00F10B4F" w:rsidRDefault="006D259A" w:rsidP="006D259A">
      <w:pPr>
        <w:pStyle w:val="NO"/>
      </w:pPr>
      <w:r w:rsidRPr="00F10B4F">
        <w:t xml:space="preserve">NOTE </w:t>
      </w:r>
      <w:r w:rsidRPr="00F10B4F">
        <w:rPr>
          <w:lang w:eastAsia="zh-CN"/>
        </w:rPr>
        <w:t>3</w:t>
      </w:r>
      <w:r w:rsidRPr="00F10B4F">
        <w:t>:</w:t>
      </w:r>
      <w:r w:rsidRPr="00F10B4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5D500C9"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maxMIMO-LayerPreference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378C08E5"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maxMIMO-LayerPreference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23E05EC"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number of MIMO layers for the cell group</w:t>
      </w:r>
      <w:r w:rsidRPr="00F10B4F">
        <w:rPr>
          <w:lang w:eastAsia="zh-CN"/>
        </w:rPr>
        <w:t>:</w:t>
      </w:r>
    </w:p>
    <w:p w14:paraId="7075E235" w14:textId="77777777" w:rsidR="006D259A" w:rsidRPr="00F10B4F" w:rsidRDefault="006D259A" w:rsidP="006D259A">
      <w:pPr>
        <w:pStyle w:val="B3"/>
      </w:pPr>
      <w:r w:rsidRPr="00F10B4F">
        <w:t>3&gt;</w:t>
      </w:r>
      <w:r w:rsidRPr="00F10B4F">
        <w:tab/>
        <w:t>if the UE prefers to reduce the number of maximum MIMO layers of each serving cell operating on FR1:</w:t>
      </w:r>
    </w:p>
    <w:p w14:paraId="75740349" w14:textId="77777777" w:rsidR="006D259A" w:rsidRPr="00F10B4F" w:rsidRDefault="006D259A" w:rsidP="006D259A">
      <w:pPr>
        <w:pStyle w:val="B4"/>
      </w:pPr>
      <w:r w:rsidRPr="00F10B4F">
        <w:t>4&gt;</w:t>
      </w:r>
      <w:r w:rsidRPr="00F10B4F">
        <w:tab/>
        <w:t xml:space="preserve">include </w:t>
      </w:r>
      <w:r w:rsidRPr="00F10B4F">
        <w:rPr>
          <w:i/>
          <w:iCs/>
        </w:rPr>
        <w:t>reducedMaxMIMO-LayersFR1</w:t>
      </w:r>
      <w:r w:rsidRPr="00F10B4F">
        <w:t xml:space="preserve"> in the </w:t>
      </w:r>
      <w:r w:rsidRPr="00F10B4F">
        <w:rPr>
          <w:i/>
          <w:iCs/>
        </w:rPr>
        <w:t>MaxMIMO-LayerPreference</w:t>
      </w:r>
      <w:r w:rsidRPr="00F10B4F">
        <w:t xml:space="preserve"> IE;</w:t>
      </w:r>
    </w:p>
    <w:p w14:paraId="7EAF076B"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preferred maximum number of downlink MIMO layers of each BWP of each FR1 serving cell that the UE operates on in the cell group;</w:t>
      </w:r>
    </w:p>
    <w:p w14:paraId="1BBC9679"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preferred maximum number of uplink MIMO layers of each FR1 serving cell that the UE operates on in the cell group;</w:t>
      </w:r>
    </w:p>
    <w:p w14:paraId="2CE56A83" w14:textId="77777777" w:rsidR="006D259A" w:rsidRPr="00F10B4F" w:rsidRDefault="006D259A" w:rsidP="006D259A">
      <w:pPr>
        <w:pStyle w:val="B3"/>
      </w:pPr>
      <w:r w:rsidRPr="00F10B4F">
        <w:t>3&gt;</w:t>
      </w:r>
      <w:r w:rsidRPr="00F10B4F">
        <w:tab/>
        <w:t>if the UE prefers to reduce the number of maximum MIMO layers of each serving cell operating on FR2</w:t>
      </w:r>
      <w:r w:rsidRPr="00F10B4F">
        <w:rPr>
          <w:rFonts w:eastAsia="宋体"/>
          <w:lang w:eastAsia="en-US"/>
        </w:rPr>
        <w:t>-1</w:t>
      </w:r>
      <w:r w:rsidRPr="00F10B4F">
        <w:t>:</w:t>
      </w:r>
    </w:p>
    <w:p w14:paraId="7833F329"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MaxMIMO-LayerPreference</w:t>
      </w:r>
      <w:r w:rsidRPr="00F10B4F">
        <w:t xml:space="preserve"> IE;</w:t>
      </w:r>
    </w:p>
    <w:p w14:paraId="7C046859"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preferred maximum number of downlink MIMO layers of each BWP of each FR2</w:t>
      </w:r>
      <w:r w:rsidRPr="00F10B4F">
        <w:rPr>
          <w:rFonts w:eastAsia="宋体"/>
          <w:lang w:eastAsia="en-US"/>
        </w:rPr>
        <w:t>-1</w:t>
      </w:r>
      <w:r w:rsidRPr="00F10B4F">
        <w:t xml:space="preserve"> serving cell that the UE operates on in the cell group;</w:t>
      </w:r>
    </w:p>
    <w:p w14:paraId="5024134B"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preferred maximum number of uplink MIMO layers of each FR2</w:t>
      </w:r>
      <w:r w:rsidRPr="00F10B4F">
        <w:rPr>
          <w:rFonts w:eastAsia="宋体"/>
          <w:lang w:eastAsia="en-US"/>
        </w:rPr>
        <w:t>-1</w:t>
      </w:r>
      <w:r w:rsidRPr="00F10B4F">
        <w:t xml:space="preserve"> serving cell that the UE operates on in the cell group;</w:t>
      </w:r>
    </w:p>
    <w:p w14:paraId="130512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MIMO layers for the cell group</w:t>
      </w:r>
      <w:r w:rsidRPr="00F10B4F">
        <w:rPr>
          <w:lang w:eastAsia="ko-KR"/>
        </w:rPr>
        <w:t>):</w:t>
      </w:r>
    </w:p>
    <w:p w14:paraId="44B37FB6" w14:textId="77777777" w:rsidR="006D259A" w:rsidRPr="00F10B4F" w:rsidRDefault="006D259A" w:rsidP="006D259A">
      <w:pPr>
        <w:pStyle w:val="B3"/>
      </w:pPr>
      <w:r w:rsidRPr="00F10B4F">
        <w:t>3&gt;</w:t>
      </w:r>
      <w:r w:rsidRPr="00F10B4F">
        <w:tab/>
        <w:t xml:space="preserve">do not include </w:t>
      </w:r>
      <w:r w:rsidRPr="00F10B4F">
        <w:rPr>
          <w:i/>
        </w:rPr>
        <w:t>reducedMaxMIMO-LayersFR1</w:t>
      </w:r>
      <w:r w:rsidRPr="00F10B4F">
        <w:t xml:space="preserve"> and </w:t>
      </w:r>
      <w:r w:rsidRPr="00F10B4F">
        <w:rPr>
          <w:i/>
        </w:rPr>
        <w:t>reducedMaxMIMO-LayersFR2</w:t>
      </w:r>
      <w:r w:rsidRPr="00F10B4F">
        <w:t xml:space="preserve"> </w:t>
      </w:r>
      <w:r w:rsidRPr="00F10B4F">
        <w:rPr>
          <w:iCs/>
        </w:rPr>
        <w:t xml:space="preserve">in the </w:t>
      </w:r>
      <w:r w:rsidRPr="00F10B4F">
        <w:rPr>
          <w:i/>
        </w:rPr>
        <w:t xml:space="preserve">MaxMIMO-LayerPreference </w:t>
      </w:r>
      <w:r w:rsidRPr="00F10B4F">
        <w:rPr>
          <w:iCs/>
        </w:rPr>
        <w:t>IE</w:t>
      </w:r>
      <w:r w:rsidRPr="00F10B4F">
        <w:t>;</w:t>
      </w:r>
    </w:p>
    <w:p w14:paraId="353747C1" w14:textId="77777777" w:rsidR="006D259A" w:rsidRPr="00F10B4F" w:rsidRDefault="006D259A" w:rsidP="006D259A">
      <w:pPr>
        <w:pStyle w:val="B1"/>
      </w:pPr>
      <w:r w:rsidRPr="00F10B4F">
        <w:lastRenderedPageBreak/>
        <w:t>1&gt;</w:t>
      </w:r>
      <w:r w:rsidRPr="00F10B4F">
        <w:tab/>
        <w:t xml:space="preserve">if transmission of the </w:t>
      </w:r>
      <w:r w:rsidRPr="00F10B4F">
        <w:rPr>
          <w:i/>
          <w:iCs/>
        </w:rPr>
        <w:t>UEAssistanceInformation</w:t>
      </w:r>
      <w:r w:rsidRPr="00F10B4F">
        <w:t xml:space="preserve"> message is initiated to provide </w:t>
      </w:r>
      <w:r w:rsidRPr="00F10B4F">
        <w:rPr>
          <w:i/>
          <w:iCs/>
        </w:rPr>
        <w:t>maxMIMO LayerPreferenceFR2</w:t>
      </w:r>
      <w:r w:rsidRPr="00F10B4F">
        <w:t xml:space="preserve"> 2 of a cell group for power saving according to 5.7.4.2 or 5.3.5.3:</w:t>
      </w:r>
    </w:p>
    <w:p w14:paraId="24C87A67" w14:textId="77777777" w:rsidR="006D259A" w:rsidRPr="00F10B4F" w:rsidRDefault="006D259A" w:rsidP="006D259A">
      <w:pPr>
        <w:pStyle w:val="B2"/>
      </w:pPr>
      <w:r w:rsidRPr="00F10B4F">
        <w:t>2&gt;</w:t>
      </w:r>
      <w:r w:rsidRPr="00F10B4F">
        <w:tab/>
        <w:t xml:space="preserve">include </w:t>
      </w:r>
      <w:r w:rsidRPr="00F10B4F">
        <w:rPr>
          <w:i/>
          <w:iCs/>
        </w:rPr>
        <w:t>maxMIMO-LayerPreferenceFR2-2</w:t>
      </w:r>
      <w:r w:rsidRPr="00F10B4F">
        <w:t xml:space="preserve"> in the </w:t>
      </w:r>
      <w:r w:rsidRPr="00F10B4F">
        <w:rPr>
          <w:i/>
          <w:iCs/>
        </w:rPr>
        <w:t>UEAssistanceInformation</w:t>
      </w:r>
      <w:r w:rsidRPr="00F10B4F">
        <w:t xml:space="preserve"> message;</w:t>
      </w:r>
    </w:p>
    <w:p w14:paraId="3A0C793E" w14:textId="77777777" w:rsidR="006D259A" w:rsidRPr="00F10B4F" w:rsidRDefault="006D259A" w:rsidP="006D259A">
      <w:pPr>
        <w:pStyle w:val="B2"/>
      </w:pPr>
      <w:r w:rsidRPr="00F10B4F">
        <w:t>2&gt;</w:t>
      </w:r>
      <w:r w:rsidRPr="00F10B4F">
        <w:tab/>
        <w:t>if the UE has a preference on the maximum number of MIMO layers for the cell group for FR2-2:</w:t>
      </w:r>
    </w:p>
    <w:p w14:paraId="0B93FF5E" w14:textId="77777777" w:rsidR="006D259A" w:rsidRPr="00F10B4F" w:rsidRDefault="006D259A" w:rsidP="006D259A">
      <w:pPr>
        <w:pStyle w:val="B3"/>
      </w:pPr>
      <w:r w:rsidRPr="00F10B4F">
        <w:t>3&gt;</w:t>
      </w:r>
      <w:r w:rsidRPr="00F10B4F">
        <w:tab/>
        <w:t>if the UE prefers to reduce the number of maximum MIMO layers of each serving cell operating on FR2 2:</w:t>
      </w:r>
    </w:p>
    <w:p w14:paraId="47B86355"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MaxMIMO-LayerPreferenceFR2 2</w:t>
      </w:r>
      <w:r w:rsidRPr="00F10B4F">
        <w:t xml:space="preserve"> IE;</w:t>
      </w:r>
    </w:p>
    <w:p w14:paraId="07C797D6"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preferred maximum number of downlink MIMO layers of each BWP of each FR2-2 serving cell that the UE operates on in the cell group;</w:t>
      </w:r>
    </w:p>
    <w:p w14:paraId="0F18AC0F"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preferred maximum number of uplink MIMO layers of each FR2-2 serving cell that the UE operates on in the cell group;</w:t>
      </w:r>
    </w:p>
    <w:p w14:paraId="408D8195" w14:textId="77777777" w:rsidR="006D259A" w:rsidRPr="00F10B4F" w:rsidRDefault="006D259A" w:rsidP="006D259A">
      <w:pPr>
        <w:pStyle w:val="B2"/>
      </w:pPr>
      <w:r w:rsidRPr="00F10B4F">
        <w:t>2&gt;</w:t>
      </w:r>
      <w:r w:rsidRPr="00F10B4F">
        <w:tab/>
        <w:t>else (if the UE has no preference on the maximum number of MIMO layers for the cell group):</w:t>
      </w:r>
    </w:p>
    <w:p w14:paraId="0FB10B92" w14:textId="77777777" w:rsidR="006D259A" w:rsidRPr="00F10B4F" w:rsidRDefault="006D259A" w:rsidP="006D259A">
      <w:pPr>
        <w:pStyle w:val="B3"/>
      </w:pPr>
      <w:r w:rsidRPr="00F10B4F">
        <w:t>3&gt;</w:t>
      </w:r>
      <w:r w:rsidRPr="00F10B4F">
        <w:tab/>
        <w:t xml:space="preserve">do not include </w:t>
      </w:r>
      <w:r w:rsidRPr="00F10B4F">
        <w:rPr>
          <w:rFonts w:ascii="Arial" w:hAnsi="Arial"/>
          <w:sz w:val="18"/>
        </w:rPr>
        <w:t>reducedMaxMIMO-LayersFR2-2</w:t>
      </w:r>
      <w:r w:rsidRPr="00F10B4F">
        <w:t xml:space="preserve"> in the </w:t>
      </w:r>
      <w:r w:rsidRPr="00F10B4F">
        <w:rPr>
          <w:i/>
          <w:iCs/>
        </w:rPr>
        <w:t>MaxMIMO-LayerPreferenceFR2-</w:t>
      </w:r>
      <w:r w:rsidRPr="00F10B4F">
        <w:t>2 IE;</w:t>
      </w:r>
    </w:p>
    <w:p w14:paraId="16159CBC"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minSchedulingOffsetPreference</w:t>
      </w:r>
      <w:r w:rsidRPr="00F10B4F">
        <w:t xml:space="preserve"> of a cell group for power saving</w:t>
      </w:r>
      <w:r w:rsidRPr="00F10B4F">
        <w:rPr>
          <w:lang w:eastAsia="zh-CN"/>
        </w:rPr>
        <w:t xml:space="preserve"> according to 5.7.4.2</w:t>
      </w:r>
      <w:r w:rsidRPr="00F10B4F">
        <w:rPr>
          <w:lang w:eastAsia="x-none"/>
        </w:rPr>
        <w:t xml:space="preserve"> or 5.3.5.3</w:t>
      </w:r>
      <w:r w:rsidRPr="00F10B4F">
        <w:rPr>
          <w:lang w:eastAsia="zh-CN"/>
        </w:rPr>
        <w:t>:</w:t>
      </w:r>
    </w:p>
    <w:p w14:paraId="562A90B8"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minSchedulingOffsetPreference </w:t>
      </w:r>
      <w:r w:rsidRPr="00F10B4F">
        <w:t xml:space="preserve">in the </w:t>
      </w:r>
      <w:r w:rsidRPr="00F10B4F">
        <w:rPr>
          <w:i/>
          <w:lang w:eastAsia="zh-CN"/>
        </w:rPr>
        <w:t>UEAssistanceInformation</w:t>
      </w:r>
      <w:r w:rsidRPr="00F10B4F">
        <w:rPr>
          <w:lang w:eastAsia="zh-CN"/>
        </w:rPr>
        <w:t xml:space="preserve"> message</w:t>
      </w:r>
      <w:r w:rsidRPr="00F10B4F">
        <w:t>;</w:t>
      </w:r>
    </w:p>
    <w:p w14:paraId="39FEB411"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minimum scheduling offset for cross-slot scheduling for the cell group</w:t>
      </w:r>
      <w:r w:rsidRPr="00F10B4F">
        <w:rPr>
          <w:lang w:eastAsia="zh-CN"/>
        </w:rPr>
        <w:t>:</w:t>
      </w:r>
    </w:p>
    <w:p w14:paraId="7B4EC61E" w14:textId="77777777" w:rsidR="006D259A" w:rsidRPr="00F10B4F" w:rsidRDefault="006D259A" w:rsidP="006D259A">
      <w:pPr>
        <w:pStyle w:val="B3"/>
        <w:rPr>
          <w:lang w:eastAsia="ko-KR"/>
        </w:rPr>
      </w:pPr>
      <w:r w:rsidRPr="00F10B4F">
        <w:rPr>
          <w:lang w:eastAsia="ko-KR"/>
        </w:rPr>
        <w:t>3&gt;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(TS 38.214 [19], clause 5.1.2.1) for cross-slot scheduling with 15 kHz SCS</w:t>
      </w:r>
      <w:r w:rsidRPr="00F10B4F">
        <w:rPr>
          <w:lang w:eastAsia="ko-KR"/>
        </w:rPr>
        <w:t>:</w:t>
      </w:r>
    </w:p>
    <w:p w14:paraId="181353DA" w14:textId="77777777" w:rsidR="006D259A" w:rsidRPr="00F10B4F" w:rsidRDefault="006D259A" w:rsidP="006D259A">
      <w:pPr>
        <w:pStyle w:val="B4"/>
      </w:pPr>
      <w:r w:rsidRPr="00F10B4F">
        <w:t>4&gt;</w:t>
      </w:r>
      <w:r w:rsidRPr="00F10B4F">
        <w:tab/>
        <w:t xml:space="preserve">include </w:t>
      </w:r>
      <w:r w:rsidRPr="00F10B4F">
        <w:rPr>
          <w:i/>
        </w:rPr>
        <w:t>preferredK0-SCS-15kHz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38849BD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30 kHz SCS</w:t>
      </w:r>
      <w:r w:rsidRPr="00F10B4F">
        <w:rPr>
          <w:lang w:eastAsia="ko-KR"/>
        </w:rPr>
        <w:t>:</w:t>
      </w:r>
    </w:p>
    <w:p w14:paraId="525BC2E0" w14:textId="77777777" w:rsidR="006D259A" w:rsidRPr="00F10B4F" w:rsidRDefault="006D259A" w:rsidP="006D259A">
      <w:pPr>
        <w:pStyle w:val="B4"/>
      </w:pPr>
      <w:r w:rsidRPr="00F10B4F">
        <w:t>4&gt;</w:t>
      </w:r>
      <w:r w:rsidRPr="00F10B4F">
        <w:tab/>
        <w:t xml:space="preserve">include </w:t>
      </w:r>
      <w:r w:rsidRPr="00F10B4F">
        <w:rPr>
          <w:i/>
        </w:rPr>
        <w:t>preferredK0-SCS-30kHz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54FEC8F"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60 kHz SCS</w:t>
      </w:r>
      <w:r w:rsidRPr="00F10B4F">
        <w:rPr>
          <w:lang w:eastAsia="ko-KR"/>
        </w:rPr>
        <w:t>:</w:t>
      </w:r>
    </w:p>
    <w:p w14:paraId="0632F3FB" w14:textId="77777777" w:rsidR="006D259A" w:rsidRPr="00F10B4F" w:rsidRDefault="006D259A" w:rsidP="006D259A">
      <w:pPr>
        <w:pStyle w:val="B4"/>
      </w:pPr>
      <w:r w:rsidRPr="00F10B4F">
        <w:t>4&gt;</w:t>
      </w:r>
      <w:r w:rsidRPr="00F10B4F">
        <w:tab/>
        <w:t xml:space="preserve">include </w:t>
      </w:r>
      <w:r w:rsidRPr="00F10B4F">
        <w:rPr>
          <w:i/>
        </w:rPr>
        <w:t>preferredK0-SCS-60kHz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6BC6A957"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120 kHz SCS</w:t>
      </w:r>
      <w:r w:rsidRPr="00F10B4F">
        <w:rPr>
          <w:lang w:eastAsia="ko-KR"/>
        </w:rPr>
        <w:t>:</w:t>
      </w:r>
    </w:p>
    <w:p w14:paraId="3F5B618C" w14:textId="77777777" w:rsidR="006D259A" w:rsidRPr="00F10B4F" w:rsidRDefault="006D259A" w:rsidP="006D259A">
      <w:pPr>
        <w:pStyle w:val="B4"/>
      </w:pPr>
      <w:r w:rsidRPr="00F10B4F">
        <w:t>4&gt;</w:t>
      </w:r>
      <w:r w:rsidRPr="00F10B4F">
        <w:tab/>
        <w:t xml:space="preserve">include </w:t>
      </w:r>
      <w:r w:rsidRPr="00F10B4F">
        <w:rPr>
          <w:i/>
        </w:rPr>
        <w:t>preferredK0-SCS-120kHz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FBA03E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(TS 38.214 [19], clause 6.1.2.1) for cross-slot scheduling with 15 kHz SCS</w:t>
      </w:r>
      <w:r w:rsidRPr="00F10B4F">
        <w:rPr>
          <w:lang w:eastAsia="ko-KR"/>
        </w:rPr>
        <w:t>:</w:t>
      </w:r>
    </w:p>
    <w:p w14:paraId="0E34E980" w14:textId="77777777" w:rsidR="006D259A" w:rsidRPr="00F10B4F" w:rsidRDefault="006D259A" w:rsidP="006D259A">
      <w:pPr>
        <w:pStyle w:val="B4"/>
      </w:pPr>
      <w:r w:rsidRPr="00F10B4F">
        <w:lastRenderedPageBreak/>
        <w:t>4&gt;</w:t>
      </w:r>
      <w:r w:rsidRPr="00F10B4F">
        <w:tab/>
        <w:t xml:space="preserve">include </w:t>
      </w:r>
      <w:r w:rsidRPr="00F10B4F">
        <w:rPr>
          <w:i/>
        </w:rPr>
        <w:t>preferredK2-SCS-15kHz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1EEE7D8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30 kHz SCS</w:t>
      </w:r>
      <w:r w:rsidRPr="00F10B4F">
        <w:rPr>
          <w:lang w:eastAsia="ko-KR"/>
        </w:rPr>
        <w:t>:</w:t>
      </w:r>
    </w:p>
    <w:p w14:paraId="3E52C6CA" w14:textId="77777777" w:rsidR="006D259A" w:rsidRPr="00F10B4F" w:rsidRDefault="006D259A" w:rsidP="006D259A">
      <w:pPr>
        <w:pStyle w:val="B4"/>
      </w:pPr>
      <w:r w:rsidRPr="00F10B4F">
        <w:t>4&gt;</w:t>
      </w:r>
      <w:r w:rsidRPr="00F10B4F">
        <w:tab/>
        <w:t xml:space="preserve">include </w:t>
      </w:r>
      <w:r w:rsidRPr="00F10B4F">
        <w:rPr>
          <w:i/>
        </w:rPr>
        <w:t>preferredK2-SCS-30kHz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08A0FAF1"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60 kHz SCS</w:t>
      </w:r>
      <w:r w:rsidRPr="00F10B4F">
        <w:rPr>
          <w:lang w:eastAsia="ko-KR"/>
        </w:rPr>
        <w:t>:</w:t>
      </w:r>
    </w:p>
    <w:p w14:paraId="22C7B4F0" w14:textId="77777777" w:rsidR="006D259A" w:rsidRPr="00F10B4F" w:rsidRDefault="006D259A" w:rsidP="006D259A">
      <w:pPr>
        <w:pStyle w:val="B4"/>
      </w:pPr>
      <w:r w:rsidRPr="00F10B4F">
        <w:t>4&gt;</w:t>
      </w:r>
      <w:r w:rsidRPr="00F10B4F">
        <w:tab/>
        <w:t xml:space="preserve">include </w:t>
      </w:r>
      <w:r w:rsidRPr="00F10B4F">
        <w:rPr>
          <w:i/>
        </w:rPr>
        <w:t>preferredK2-SCS-60kHz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6275164E"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120 kHz SCS</w:t>
      </w:r>
      <w:r w:rsidRPr="00F10B4F">
        <w:rPr>
          <w:lang w:eastAsia="ko-KR"/>
        </w:rPr>
        <w:t>:</w:t>
      </w:r>
    </w:p>
    <w:p w14:paraId="40E5943D" w14:textId="77777777" w:rsidR="006D259A" w:rsidRPr="00F10B4F" w:rsidRDefault="006D259A" w:rsidP="006D259A">
      <w:pPr>
        <w:pStyle w:val="B4"/>
        <w:rPr>
          <w:lang w:eastAsia="ko-KR"/>
        </w:rPr>
      </w:pPr>
      <w:r w:rsidRPr="00F10B4F">
        <w:t>4&gt;</w:t>
      </w:r>
      <w:r w:rsidRPr="00F10B4F">
        <w:tab/>
        <w:t xml:space="preserve">include </w:t>
      </w:r>
      <w:r w:rsidRPr="00F10B4F">
        <w:rPr>
          <w:i/>
        </w:rPr>
        <w:t>preferredK2-SCS-120kHz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4274C333"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minimum scheduling offset for cross-slot scheduling for the cell group</w:t>
      </w:r>
      <w:r w:rsidRPr="00F10B4F">
        <w:rPr>
          <w:lang w:eastAsia="ko-KR"/>
        </w:rPr>
        <w:t>):</w:t>
      </w:r>
    </w:p>
    <w:p w14:paraId="1471499B" w14:textId="77777777" w:rsidR="006D259A" w:rsidRPr="00F10B4F" w:rsidRDefault="006D259A" w:rsidP="006D259A">
      <w:pPr>
        <w:pStyle w:val="B3"/>
      </w:pPr>
      <w:r w:rsidRPr="00F10B4F">
        <w:t>3&gt;</w:t>
      </w:r>
      <w:r w:rsidRPr="00F10B4F">
        <w:tab/>
        <w:t xml:space="preserve">do not include </w:t>
      </w:r>
      <w:r w:rsidRPr="00F10B4F">
        <w:rPr>
          <w:i/>
        </w:rPr>
        <w:t xml:space="preserve">preferredK0 </w:t>
      </w:r>
      <w:r w:rsidRPr="00F10B4F">
        <w:t xml:space="preserve">and </w:t>
      </w:r>
      <w:r w:rsidRPr="00F10B4F">
        <w:rPr>
          <w:i/>
        </w:rPr>
        <w:t>preferredK2</w:t>
      </w:r>
      <w:r w:rsidRPr="00F10B4F">
        <w:t xml:space="preserve"> </w:t>
      </w:r>
      <w:r w:rsidRPr="00F10B4F">
        <w:rPr>
          <w:iCs/>
        </w:rPr>
        <w:t xml:space="preserve">in the </w:t>
      </w:r>
      <w:r w:rsidRPr="00F10B4F">
        <w:rPr>
          <w:i/>
          <w:iCs/>
        </w:rPr>
        <w:t>MinSchedulingOffsetPreference</w:t>
      </w:r>
      <w:r w:rsidRPr="00F10B4F">
        <w:t xml:space="preserve"> </w:t>
      </w:r>
      <w:r w:rsidRPr="00F10B4F">
        <w:rPr>
          <w:iCs/>
        </w:rPr>
        <w:t>IE</w:t>
      </w:r>
      <w:r w:rsidRPr="00F10B4F">
        <w:t>;</w:t>
      </w:r>
    </w:p>
    <w:p w14:paraId="59217D2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minSchedulingOffsetPreferenceExt</w:t>
      </w:r>
      <w:r w:rsidRPr="00F10B4F">
        <w:t xml:space="preserve"> of a cell group for power saving according to 5.7.4.2 or 5.3.5.3:</w:t>
      </w:r>
    </w:p>
    <w:p w14:paraId="74CA08D7" w14:textId="77777777" w:rsidR="006D259A" w:rsidRPr="00F10B4F" w:rsidRDefault="006D259A" w:rsidP="006D259A">
      <w:pPr>
        <w:pStyle w:val="B2"/>
      </w:pPr>
      <w:r w:rsidRPr="00F10B4F">
        <w:t>2&gt;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5C2269B" w14:textId="77777777" w:rsidR="006D259A" w:rsidRPr="00F10B4F" w:rsidRDefault="006D259A" w:rsidP="006D259A">
      <w:pPr>
        <w:pStyle w:val="B2"/>
      </w:pPr>
      <w:r w:rsidRPr="00F10B4F">
        <w:t>2&gt;</w:t>
      </w:r>
      <w:r w:rsidRPr="00F10B4F">
        <w:tab/>
        <w:t>if the UE has a preference on the minimum scheduling offset for cross-slot scheduling for the cell group for FR2-2:</w:t>
      </w:r>
    </w:p>
    <w:p w14:paraId="044FBD96" w14:textId="77777777" w:rsidR="006D259A" w:rsidRPr="00F10B4F" w:rsidRDefault="006D259A" w:rsidP="006D259A">
      <w:pPr>
        <w:pStyle w:val="B3"/>
      </w:pPr>
      <w:r w:rsidRPr="00F10B4F">
        <w:t>3&gt;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228DC97"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0</w:t>
      </w:r>
      <w:r w:rsidRPr="00F10B4F">
        <w:t xml:space="preserve"> (TS 38.214 [19], clause 5.1.2.1) for cross-slot scheduling with 480 kHz SCS:</w:t>
      </w:r>
    </w:p>
    <w:p w14:paraId="74A35010" w14:textId="77777777" w:rsidR="006D259A" w:rsidRPr="00F10B4F" w:rsidRDefault="006D259A" w:rsidP="006D259A">
      <w:pPr>
        <w:pStyle w:val="B5"/>
      </w:pPr>
      <w:r w:rsidRPr="00F10B4F">
        <w:t>5&gt;</w:t>
      </w:r>
      <w:r w:rsidRPr="00F10B4F">
        <w:tab/>
        <w:t xml:space="preserve">include </w:t>
      </w:r>
      <w:r w:rsidRPr="00F10B4F">
        <w:rPr>
          <w:i/>
          <w:iCs/>
        </w:rPr>
        <w:t>preferredK0-SCS-480kHz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38437365"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0</w:t>
      </w:r>
      <w:r w:rsidRPr="00F10B4F">
        <w:t xml:space="preserve"> for cross-slot scheduling with 960 kHz SCS:</w:t>
      </w:r>
    </w:p>
    <w:p w14:paraId="0EAEC4BC" w14:textId="77777777" w:rsidR="006D259A" w:rsidRPr="00F10B4F" w:rsidRDefault="006D259A" w:rsidP="006D259A">
      <w:pPr>
        <w:pStyle w:val="B5"/>
      </w:pPr>
      <w:r w:rsidRPr="00F10B4F">
        <w:t>5&gt;</w:t>
      </w:r>
      <w:r w:rsidRPr="00F10B4F">
        <w:tab/>
        <w:t xml:space="preserve">include </w:t>
      </w:r>
      <w:r w:rsidRPr="00F10B4F">
        <w:rPr>
          <w:i/>
          <w:iCs/>
        </w:rPr>
        <w:t>preferredK0-SCS-960kHz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61BE0802"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2</w:t>
      </w:r>
      <w:r w:rsidRPr="00F10B4F">
        <w:t xml:space="preserve"> for cross-slot scheduling with 480 kHz SCS:</w:t>
      </w:r>
    </w:p>
    <w:p w14:paraId="524618E8" w14:textId="77777777" w:rsidR="006D259A" w:rsidRPr="00F10B4F" w:rsidRDefault="006D259A" w:rsidP="006D259A">
      <w:pPr>
        <w:pStyle w:val="B5"/>
      </w:pPr>
      <w:r w:rsidRPr="00F10B4F">
        <w:t>5&gt;</w:t>
      </w:r>
      <w:r w:rsidRPr="00F10B4F">
        <w:tab/>
        <w:t xml:space="preserve">include </w:t>
      </w:r>
      <w:r w:rsidRPr="00F10B4F">
        <w:rPr>
          <w:i/>
          <w:iCs/>
        </w:rPr>
        <w:t>preferredK2-SCS-480kHz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66365080"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2</w:t>
      </w:r>
      <w:r w:rsidRPr="00F10B4F">
        <w:t xml:space="preserve"> for cross-slot scheduling with 960 kHz SCS:</w:t>
      </w:r>
    </w:p>
    <w:p w14:paraId="4CBB1EA2" w14:textId="77777777" w:rsidR="006D259A" w:rsidRPr="00F10B4F" w:rsidRDefault="006D259A" w:rsidP="006D259A">
      <w:pPr>
        <w:pStyle w:val="B5"/>
      </w:pPr>
      <w:r w:rsidRPr="00F10B4F">
        <w:t>5&gt;</w:t>
      </w:r>
      <w:r w:rsidRPr="00F10B4F">
        <w:tab/>
        <w:t xml:space="preserve">include </w:t>
      </w:r>
      <w:r w:rsidRPr="00F10B4F">
        <w:rPr>
          <w:i/>
          <w:iCs/>
        </w:rPr>
        <w:t>preferredK2-SCS-960kHz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4193086A" w14:textId="77777777" w:rsidR="006D259A" w:rsidRPr="00F10B4F" w:rsidRDefault="006D259A" w:rsidP="006D259A">
      <w:pPr>
        <w:pStyle w:val="B3"/>
      </w:pPr>
      <w:r w:rsidRPr="00F10B4F">
        <w:t>3&gt;</w:t>
      </w:r>
      <w:r w:rsidRPr="00F10B4F">
        <w:tab/>
        <w:t>else (if the UE has no preference on the minimum scheduling offset for cross-slot scheduling for the cell group):</w:t>
      </w:r>
    </w:p>
    <w:p w14:paraId="40B6A300" w14:textId="77777777" w:rsidR="006D259A" w:rsidRPr="00F10B4F" w:rsidRDefault="006D259A" w:rsidP="006D259A">
      <w:pPr>
        <w:pStyle w:val="B4"/>
      </w:pPr>
      <w:r w:rsidRPr="00F10B4F">
        <w:t>4&gt;</w:t>
      </w:r>
      <w:r w:rsidRPr="00F10B4F">
        <w:tab/>
        <w:t xml:space="preserve">do not include </w:t>
      </w:r>
      <w:r w:rsidRPr="00F10B4F">
        <w:rPr>
          <w:i/>
          <w:iCs/>
        </w:rPr>
        <w:t>preferredK0</w:t>
      </w:r>
      <w:r w:rsidRPr="00F10B4F">
        <w:t xml:space="preserve"> and </w:t>
      </w:r>
      <w:r w:rsidRPr="00F10B4F">
        <w:rPr>
          <w:i/>
          <w:iCs/>
        </w:rPr>
        <w:t>preferredK2</w:t>
      </w:r>
      <w:r w:rsidRPr="00F10B4F">
        <w:t xml:space="preserve"> in the</w:t>
      </w:r>
      <w:r w:rsidRPr="00F10B4F">
        <w:rPr>
          <w:i/>
          <w:iCs/>
        </w:rPr>
        <w:t xml:space="preserve"> minSchedulingOffsetPreferenceExt</w:t>
      </w:r>
      <w:r w:rsidRPr="00F10B4F">
        <w:t xml:space="preserve"> IE;</w:t>
      </w:r>
    </w:p>
    <w:p w14:paraId="3997FE55" w14:textId="77777777" w:rsidR="006D259A" w:rsidRPr="00F10B4F" w:rsidRDefault="006D259A" w:rsidP="006D259A">
      <w:pPr>
        <w:pStyle w:val="B1"/>
      </w:pPr>
      <w:r w:rsidRPr="00F10B4F">
        <w:lastRenderedPageBreak/>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a release preference according to 5.7.4.2</w:t>
      </w:r>
      <w:r w:rsidRPr="00F10B4F">
        <w:rPr>
          <w:lang w:eastAsia="x-none"/>
        </w:rPr>
        <w:t xml:space="preserve"> or 5.3.5.3</w:t>
      </w:r>
      <w:r w:rsidRPr="00F10B4F">
        <w:rPr>
          <w:lang w:eastAsia="zh-CN"/>
        </w:rPr>
        <w:t>:</w:t>
      </w:r>
    </w:p>
    <w:p w14:paraId="1704D9B9"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release</w:t>
      </w:r>
      <w:r w:rsidRPr="00F10B4F">
        <w:rPr>
          <w:i/>
        </w:rPr>
        <w:t>Preference</w:t>
      </w:r>
      <w:r w:rsidRPr="00F10B4F">
        <w:rPr>
          <w:i/>
          <w:iCs/>
        </w:rPr>
        <w:t xml:space="preserve"> </w:t>
      </w:r>
      <w:r w:rsidRPr="00F10B4F">
        <w:t xml:space="preserve">in the </w:t>
      </w:r>
      <w:r w:rsidRPr="00F10B4F">
        <w:rPr>
          <w:i/>
          <w:lang w:eastAsia="zh-CN"/>
        </w:rPr>
        <w:t>UEAssistanceInformation</w:t>
      </w:r>
      <w:r w:rsidRPr="00F10B4F">
        <w:rPr>
          <w:lang w:eastAsia="zh-CN"/>
        </w:rPr>
        <w:t xml:space="preserve"> message</w:t>
      </w:r>
      <w:r w:rsidRPr="00F10B4F">
        <w:t>;</w:t>
      </w:r>
    </w:p>
    <w:p w14:paraId="302155B1"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set </w:t>
      </w:r>
      <w:r w:rsidRPr="00F10B4F">
        <w:rPr>
          <w:i/>
          <w:iCs/>
        </w:rPr>
        <w:t xml:space="preserve">preferredRRC-State </w:t>
      </w:r>
      <w:r w:rsidRPr="00F10B4F">
        <w:t>to the</w:t>
      </w:r>
      <w:r w:rsidRPr="00F10B4F">
        <w:rPr>
          <w:lang w:eastAsia="zh-CN"/>
        </w:rPr>
        <w:t xml:space="preserve"> desired RRC state </w:t>
      </w:r>
      <w:r w:rsidRPr="00F10B4F">
        <w:t xml:space="preserve">on transmission of the </w:t>
      </w:r>
      <w:r w:rsidRPr="00F10B4F">
        <w:rPr>
          <w:i/>
          <w:lang w:eastAsia="zh-CN"/>
        </w:rPr>
        <w:t>UEAssistanceInformation</w:t>
      </w:r>
      <w:r w:rsidRPr="00F10B4F">
        <w:rPr>
          <w:lang w:eastAsia="zh-CN"/>
        </w:rPr>
        <w:t xml:space="preserve"> message</w:t>
      </w:r>
      <w:r w:rsidRPr="00F10B4F">
        <w:t>;</w:t>
      </w:r>
    </w:p>
    <w:p w14:paraId="09E125B8" w14:textId="77777777" w:rsidR="006D259A" w:rsidRPr="00F10B4F" w:rsidRDefault="006D259A" w:rsidP="006D259A">
      <w:pPr>
        <w:pStyle w:val="B1"/>
        <w:rPr>
          <w:rFonts w:eastAsia="宋体"/>
          <w:lang w:eastAsia="en-US"/>
        </w:rPr>
      </w:pPr>
      <w:r w:rsidRPr="00F10B4F">
        <w:rPr>
          <w:rFonts w:eastAsia="宋体"/>
          <w:lang w:eastAsia="en-US"/>
        </w:rPr>
        <w:t>1&gt;</w:t>
      </w:r>
      <w:r w:rsidRPr="00F10B4F">
        <w:rPr>
          <w:rFonts w:eastAsia="宋体"/>
          <w:lang w:eastAsia="en-US"/>
        </w:rPr>
        <w:tab/>
        <w:t xml:space="preserve">if transmission of the </w:t>
      </w:r>
      <w:r w:rsidRPr="00F10B4F">
        <w:rPr>
          <w:rFonts w:eastAsia="宋体"/>
          <w:i/>
          <w:iCs/>
          <w:lang w:eastAsia="en-US"/>
        </w:rPr>
        <w:t>UEAssistanceInformation</w:t>
      </w:r>
      <w:r w:rsidRPr="00F10B4F">
        <w:rPr>
          <w:rFonts w:eastAsia="宋体"/>
          <w:lang w:eastAsia="en-US"/>
        </w:rPr>
        <w:t xml:space="preserve"> message is initiated to provide an indication of preference in being provisioned with reference time information according to 5.7.4.2</w:t>
      </w:r>
      <w:r w:rsidRPr="00F10B4F">
        <w:rPr>
          <w:lang w:eastAsia="x-none"/>
        </w:rPr>
        <w:t xml:space="preserve"> or 5.3.5.3</w:t>
      </w:r>
      <w:r w:rsidRPr="00F10B4F">
        <w:rPr>
          <w:rFonts w:eastAsia="宋体"/>
          <w:lang w:eastAsia="en-US"/>
        </w:rPr>
        <w:t>:</w:t>
      </w:r>
    </w:p>
    <w:p w14:paraId="1D70C316"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if the UE has a preference in being provisioned with reference time information:</w:t>
      </w:r>
    </w:p>
    <w:p w14:paraId="09F8E229" w14:textId="77777777" w:rsidR="006D259A" w:rsidRPr="00F10B4F" w:rsidRDefault="006D259A" w:rsidP="006D259A">
      <w:pPr>
        <w:pStyle w:val="B3"/>
        <w:rPr>
          <w:rFonts w:eastAsia="宋体"/>
          <w:snapToGrid w:val="0"/>
        </w:rPr>
      </w:pPr>
      <w:r w:rsidRPr="00F10B4F">
        <w:rPr>
          <w:rFonts w:eastAsia="宋体"/>
          <w:snapToGrid w:val="0"/>
        </w:rPr>
        <w:t>3&gt;</w:t>
      </w:r>
      <w:r w:rsidRPr="00F10B4F">
        <w:rPr>
          <w:rFonts w:eastAsia="宋体"/>
          <w:snapToGrid w:val="0"/>
        </w:rPr>
        <w:tab/>
        <w:t xml:space="preserve">set </w:t>
      </w:r>
      <w:r w:rsidRPr="00F10B4F">
        <w:rPr>
          <w:rFonts w:eastAsia="宋体"/>
          <w:i/>
          <w:iCs/>
          <w:snapToGrid w:val="0"/>
        </w:rPr>
        <w:t>referenceTimeInfoPreference</w:t>
      </w:r>
      <w:r w:rsidRPr="00F10B4F">
        <w:rPr>
          <w:rFonts w:eastAsia="宋体"/>
          <w:snapToGrid w:val="0"/>
        </w:rPr>
        <w:t xml:space="preserve"> to </w:t>
      </w:r>
      <w:r w:rsidRPr="00F10B4F">
        <w:rPr>
          <w:rFonts w:eastAsia="宋体"/>
          <w:i/>
          <w:iCs/>
          <w:snapToGrid w:val="0"/>
        </w:rPr>
        <w:t>true</w:t>
      </w:r>
      <w:r w:rsidRPr="00F10B4F">
        <w:rPr>
          <w:rFonts w:eastAsia="宋体"/>
          <w:snapToGrid w:val="0"/>
        </w:rPr>
        <w:t>;</w:t>
      </w:r>
    </w:p>
    <w:p w14:paraId="2C08F718"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EFC1009" w14:textId="77777777" w:rsidR="006D259A" w:rsidRPr="00F10B4F" w:rsidRDefault="006D259A" w:rsidP="006D259A">
      <w:pPr>
        <w:pStyle w:val="B3"/>
        <w:rPr>
          <w:rFonts w:eastAsia="宋体"/>
          <w:snapToGrid w:val="0"/>
        </w:rPr>
      </w:pPr>
      <w:r w:rsidRPr="00F10B4F">
        <w:rPr>
          <w:rFonts w:eastAsia="宋体"/>
          <w:snapToGrid w:val="0"/>
        </w:rPr>
        <w:t>3&gt;</w:t>
      </w:r>
      <w:r w:rsidRPr="00F10B4F">
        <w:rPr>
          <w:rFonts w:eastAsia="宋体"/>
          <w:snapToGrid w:val="0"/>
        </w:rPr>
        <w:tab/>
        <w:t xml:space="preserve">set </w:t>
      </w:r>
      <w:r w:rsidRPr="00F10B4F">
        <w:rPr>
          <w:rFonts w:eastAsia="宋体"/>
          <w:i/>
          <w:iCs/>
          <w:snapToGrid w:val="0"/>
        </w:rPr>
        <w:t>referenceTimeInfoPreference</w:t>
      </w:r>
      <w:r w:rsidRPr="00F10B4F">
        <w:rPr>
          <w:rFonts w:eastAsia="宋体"/>
          <w:snapToGrid w:val="0"/>
        </w:rPr>
        <w:t xml:space="preserve"> to </w:t>
      </w:r>
      <w:r w:rsidRPr="00F10B4F">
        <w:rPr>
          <w:rFonts w:eastAsia="宋体"/>
          <w:i/>
          <w:iCs/>
          <w:snapToGrid w:val="0"/>
        </w:rPr>
        <w:t>false</w:t>
      </w:r>
      <w:r w:rsidRPr="00F10B4F">
        <w:rPr>
          <w:rFonts w:eastAsia="宋体"/>
          <w:snapToGrid w:val="0"/>
        </w:rPr>
        <w:t>.</w:t>
      </w:r>
    </w:p>
    <w:p w14:paraId="57000B93"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preference on FR2 UL gap according to 5.7.4.2 or 5.3.5.3:</w:t>
      </w:r>
    </w:p>
    <w:p w14:paraId="37C8EC3B" w14:textId="77777777" w:rsidR="006D259A" w:rsidRPr="00F10B4F" w:rsidRDefault="006D259A" w:rsidP="006D259A">
      <w:pPr>
        <w:pStyle w:val="B2"/>
      </w:pPr>
      <w:r w:rsidRPr="00F10B4F">
        <w:t>2&gt;</w:t>
      </w:r>
      <w:r w:rsidRPr="00F10B4F">
        <w:tab/>
        <w:t xml:space="preserve">if the UE </w:t>
      </w:r>
      <w:proofErr w:type="gramStart"/>
      <w:r w:rsidRPr="00F10B4F">
        <w:t>has a preference for</w:t>
      </w:r>
      <w:proofErr w:type="gramEnd"/>
      <w:r w:rsidRPr="00F10B4F">
        <w:t xml:space="preserve"> FR2 UL gap configuration:</w:t>
      </w:r>
    </w:p>
    <w:p w14:paraId="321B6781" w14:textId="77777777" w:rsidR="006D259A" w:rsidRPr="00F10B4F" w:rsidRDefault="006D259A" w:rsidP="006D259A">
      <w:pPr>
        <w:pStyle w:val="B3"/>
      </w:pPr>
      <w:r w:rsidRPr="00F10B4F">
        <w:t>3&gt;</w:t>
      </w:r>
      <w:r w:rsidRPr="00F10B4F">
        <w:tab/>
        <w:t xml:space="preserve">set </w:t>
      </w:r>
      <w:r w:rsidRPr="00F10B4F">
        <w:rPr>
          <w:i/>
          <w:iCs/>
        </w:rPr>
        <w:t>ul-GapFR2-PatternPreference</w:t>
      </w:r>
      <w:r w:rsidRPr="00F10B4F">
        <w:t xml:space="preserve"> to the preferred FR2 UL gap pattern;</w:t>
      </w:r>
    </w:p>
    <w:p w14:paraId="605E920F" w14:textId="77777777" w:rsidR="006D259A" w:rsidRPr="00F10B4F" w:rsidRDefault="006D259A" w:rsidP="006D259A">
      <w:pPr>
        <w:pStyle w:val="B2"/>
      </w:pPr>
      <w:r w:rsidRPr="00F10B4F">
        <w:t>2&gt;</w:t>
      </w:r>
      <w:r w:rsidRPr="00F10B4F">
        <w:tab/>
        <w:t>else (if the UE has no preference for the FR2 UL gap configuration):</w:t>
      </w:r>
    </w:p>
    <w:p w14:paraId="27162D41" w14:textId="77777777" w:rsidR="006D259A" w:rsidRPr="00F10B4F" w:rsidRDefault="006D259A" w:rsidP="006D259A">
      <w:pPr>
        <w:pStyle w:val="B3"/>
      </w:pPr>
      <w:r w:rsidRPr="00F10B4F">
        <w:t>3&gt;</w:t>
      </w:r>
      <w:r w:rsidRPr="00F10B4F">
        <w:tab/>
        <w:t xml:space="preserve">do not include </w:t>
      </w:r>
      <w:r w:rsidRPr="00F10B4F">
        <w:rPr>
          <w:i/>
          <w:iCs/>
        </w:rPr>
        <w:t>ul-GapFR2-PatternPreference</w:t>
      </w:r>
      <w:r w:rsidRPr="00F10B4F">
        <w:t xml:space="preserve"> in the </w:t>
      </w:r>
      <w:r w:rsidRPr="00F10B4F">
        <w:rPr>
          <w:i/>
          <w:iCs/>
        </w:rPr>
        <w:t>UL-GapFR2-Preference</w:t>
      </w:r>
      <w:r w:rsidRPr="00F10B4F">
        <w:t xml:space="preserve"> IE.</w:t>
      </w:r>
    </w:p>
    <w:p w14:paraId="18D2EE5B"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MUSIM assistance information according to 5.7.4.2 or 5.3.5.3:</w:t>
      </w:r>
    </w:p>
    <w:p w14:paraId="6F0EE76E"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proofErr w:type="gramStart"/>
      <w:r w:rsidRPr="00F10B4F">
        <w:t>has a preference for</w:t>
      </w:r>
      <w:proofErr w:type="gramEnd"/>
      <w:r w:rsidRPr="00F10B4F">
        <w:rPr>
          <w:lang w:eastAsia="ko-KR"/>
        </w:rPr>
        <w:t xml:space="preserve"> MUSIM periodic gap(s):</w:t>
      </w:r>
    </w:p>
    <w:p w14:paraId="29D16704" w14:textId="77777777" w:rsidR="006D259A" w:rsidRPr="00F10B4F" w:rsidRDefault="006D259A" w:rsidP="006D259A">
      <w:pPr>
        <w:pStyle w:val="B3"/>
      </w:pPr>
      <w:r w:rsidRPr="00F10B4F">
        <w:t>3&gt;</w:t>
      </w:r>
      <w:r w:rsidRPr="00F10B4F">
        <w:tab/>
        <w:t xml:space="preserve">include </w:t>
      </w:r>
      <w:r w:rsidRPr="00F10B4F">
        <w:rPr>
          <w:i/>
        </w:rPr>
        <w:t>musim-GapPreferenceList</w:t>
      </w:r>
      <w:r w:rsidRPr="00F10B4F">
        <w:t xml:space="preserve"> with an entry for each periodic gap the UE prefers to be configured;</w:t>
      </w:r>
    </w:p>
    <w:p w14:paraId="6169C843" w14:textId="77777777" w:rsidR="006D259A" w:rsidRPr="00F10B4F" w:rsidRDefault="006D259A" w:rsidP="006D259A">
      <w:pPr>
        <w:pStyle w:val="B4"/>
      </w:pPr>
      <w:r w:rsidRPr="00F10B4F">
        <w:t>4&gt;</w:t>
      </w:r>
      <w:r w:rsidRPr="00F10B4F">
        <w:tab/>
        <w:t xml:space="preserve">set </w:t>
      </w:r>
      <w:r w:rsidRPr="00F10B4F">
        <w:rPr>
          <w:i/>
          <w:iCs/>
        </w:rPr>
        <w:t>musim-GapLength</w:t>
      </w:r>
      <w:r w:rsidRPr="00F10B4F">
        <w:t xml:space="preserve"> and </w:t>
      </w:r>
      <w:r w:rsidRPr="00F10B4F">
        <w:rPr>
          <w:i/>
          <w:iCs/>
        </w:rPr>
        <w:t>musim-GapRepetitionAndOffset</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t>to the values of the length and the repetition/offset of the gap(s), respectively, the UE prefers to be configured with;</w:t>
      </w:r>
    </w:p>
    <w:p w14:paraId="32349AF1"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proofErr w:type="gramStart"/>
      <w:r w:rsidRPr="00F10B4F">
        <w:t>has a preference for</w:t>
      </w:r>
      <w:proofErr w:type="gramEnd"/>
      <w:r w:rsidRPr="00F10B4F">
        <w:rPr>
          <w:lang w:eastAsia="ko-KR"/>
        </w:rPr>
        <w:t xml:space="preserve"> MUSIM aperiodic gap:</w:t>
      </w:r>
    </w:p>
    <w:p w14:paraId="2728D8E8" w14:textId="77777777" w:rsidR="006D259A" w:rsidRPr="00F10B4F" w:rsidRDefault="006D259A" w:rsidP="006D259A">
      <w:pPr>
        <w:pStyle w:val="B3"/>
      </w:pPr>
      <w:r w:rsidRPr="00F10B4F">
        <w:t>3&gt;</w:t>
      </w:r>
      <w:r w:rsidRPr="00F10B4F">
        <w:tab/>
        <w:t xml:space="preserve">include the field </w:t>
      </w:r>
      <w:r w:rsidRPr="00F10B4F">
        <w:rPr>
          <w:i/>
        </w:rPr>
        <w:t>musim-GapPreferenceList</w:t>
      </w:r>
      <w:r w:rsidRPr="00F10B4F">
        <w:t>, with one entry for the aperiodic gap the UE prefers to be configured;</w:t>
      </w:r>
    </w:p>
    <w:p w14:paraId="65160F73" w14:textId="77777777" w:rsidR="006D259A" w:rsidRPr="00F10B4F" w:rsidRDefault="006D259A" w:rsidP="006D259A">
      <w:pPr>
        <w:pStyle w:val="B4"/>
      </w:pPr>
      <w:r w:rsidRPr="00F10B4F">
        <w:t>4&gt;</w:t>
      </w:r>
      <w:r w:rsidRPr="00F10B4F">
        <w:tab/>
        <w:t xml:space="preserve">include </w:t>
      </w:r>
      <w:r w:rsidRPr="00F10B4F">
        <w:rPr>
          <w:i/>
          <w:iCs/>
        </w:rPr>
        <w:t>musim-GapLength</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rPr>
          <w:iCs/>
        </w:rPr>
        <w:t>and set it</w:t>
      </w:r>
      <w:r w:rsidRPr="00F10B4F">
        <w:t xml:space="preserve"> to the values of the length of the gap the UE prefers to be configured with;</w:t>
      </w:r>
    </w:p>
    <w:p w14:paraId="1A5BA072" w14:textId="77777777" w:rsidR="006D259A" w:rsidRPr="00F10B4F" w:rsidRDefault="006D259A" w:rsidP="006D259A">
      <w:pPr>
        <w:pStyle w:val="B4"/>
      </w:pPr>
      <w:r w:rsidRPr="00F10B4F">
        <w:t>4&gt;</w:t>
      </w:r>
      <w:r w:rsidRPr="00F10B4F">
        <w:tab/>
        <w:t xml:space="preserve">optionally include </w:t>
      </w:r>
      <w:r w:rsidRPr="00F10B4F">
        <w:rPr>
          <w:i/>
          <w:iCs/>
        </w:rPr>
        <w:t>musim-Starting-SFN-AndSubframe</w:t>
      </w:r>
      <w:r w:rsidRPr="00F10B4F">
        <w:rPr>
          <w:iCs/>
        </w:rPr>
        <w:t xml:space="preserve"> in the </w:t>
      </w:r>
      <w:r w:rsidRPr="00F10B4F">
        <w:rPr>
          <w:i/>
          <w:iCs/>
        </w:rPr>
        <w:t>musim-GapInfo</w:t>
      </w:r>
      <w:r w:rsidRPr="00F10B4F">
        <w:rPr>
          <w:iCs/>
        </w:rPr>
        <w:t xml:space="preserve"> IE and set it to </w:t>
      </w:r>
      <w:r w:rsidRPr="00F10B4F">
        <w:t>the starting SFN/subframe of the gap the UE prefers to be configured with;</w:t>
      </w:r>
    </w:p>
    <w:p w14:paraId="4826FDF2" w14:textId="77777777" w:rsidR="006D259A" w:rsidRPr="00F10B4F" w:rsidRDefault="006D259A" w:rsidP="006D259A">
      <w:pPr>
        <w:pStyle w:val="B2"/>
        <w:rPr>
          <w:lang w:eastAsia="ko-KR"/>
        </w:rPr>
      </w:pPr>
      <w:r w:rsidRPr="00F10B4F">
        <w:rPr>
          <w:lang w:eastAsia="ko-KR"/>
        </w:rPr>
        <w:t>2&gt;</w:t>
      </w:r>
      <w:r w:rsidRPr="00F10B4F">
        <w:rPr>
          <w:lang w:eastAsia="ko-KR"/>
        </w:rPr>
        <w:tab/>
        <w:t>if the UE has no longer preference for the periodic/aperiodic gaps:</w:t>
      </w:r>
    </w:p>
    <w:p w14:paraId="1AE90029" w14:textId="77777777" w:rsidR="006D259A" w:rsidRPr="00F10B4F" w:rsidRDefault="006D259A" w:rsidP="006D259A">
      <w:pPr>
        <w:pStyle w:val="B3"/>
      </w:pPr>
      <w:r w:rsidRPr="00F10B4F">
        <w:lastRenderedPageBreak/>
        <w:t>3&gt;</w:t>
      </w:r>
      <w:r w:rsidRPr="00F10B4F">
        <w:tab/>
        <w:t xml:space="preserve">do not include </w:t>
      </w:r>
      <w:r w:rsidRPr="00F10B4F">
        <w:rPr>
          <w:i/>
        </w:rPr>
        <w:t>musim-GapPreferenceList</w:t>
      </w:r>
      <w:r w:rsidRPr="00F10B4F">
        <w:t xml:space="preserve"> in the </w:t>
      </w:r>
      <w:r w:rsidRPr="00F10B4F">
        <w:rPr>
          <w:i/>
        </w:rPr>
        <w:t>musim-Assistance</w:t>
      </w:r>
      <w:r w:rsidRPr="00F10B4F">
        <w:t xml:space="preserve"> IE;</w:t>
      </w:r>
    </w:p>
    <w:p w14:paraId="77B7F72A" w14:textId="77777777" w:rsidR="006D259A" w:rsidRPr="00F10B4F" w:rsidRDefault="006D259A" w:rsidP="006D259A">
      <w:pPr>
        <w:pStyle w:val="B2"/>
      </w:pPr>
      <w:r w:rsidRPr="00F10B4F">
        <w:t>2&gt;</w:t>
      </w:r>
      <w:r w:rsidRPr="00F10B4F">
        <w:tab/>
        <w:t xml:space="preserve">if UE </w:t>
      </w:r>
      <w:r w:rsidRPr="00F10B4F">
        <w:rPr>
          <w:lang w:eastAsia="ko-KR"/>
        </w:rPr>
        <w:t xml:space="preserve">has a preference to leave </w:t>
      </w:r>
      <w:r w:rsidRPr="00F10B4F">
        <w:t>RRC_CONNECTED state:</w:t>
      </w:r>
    </w:p>
    <w:p w14:paraId="6791F107" w14:textId="77777777" w:rsidR="006D259A" w:rsidRPr="00F10B4F" w:rsidRDefault="006D259A" w:rsidP="006D259A">
      <w:pPr>
        <w:pStyle w:val="B3"/>
      </w:pPr>
      <w:r w:rsidRPr="00F10B4F">
        <w:t>3&gt;</w:t>
      </w:r>
      <w:r w:rsidRPr="00F10B4F">
        <w:tab/>
        <w:t xml:space="preserve">set </w:t>
      </w:r>
      <w:r w:rsidRPr="00F10B4F">
        <w:rPr>
          <w:i/>
        </w:rPr>
        <w:t>musim-PreferredRRC-State</w:t>
      </w:r>
      <w:r w:rsidRPr="00F10B4F">
        <w:t xml:space="preserve"> to the preferred RRC state.</w:t>
      </w:r>
    </w:p>
    <w:p w14:paraId="3FBFB5D5" w14:textId="796492FC" w:rsidR="009E7924" w:rsidRPr="00F10B4F" w:rsidRDefault="009E7924" w:rsidP="009E7924">
      <w:pPr>
        <w:pStyle w:val="B2"/>
        <w:rPr>
          <w:ins w:id="610" w:author="vivo(Boubacar)" w:date="2023-05-29T14:06:00Z"/>
        </w:rPr>
      </w:pPr>
      <w:commentRangeStart w:id="611"/>
      <w:ins w:id="612" w:author="vivo(Boubacar)" w:date="2023-05-29T14:06:00Z">
        <w:r w:rsidRPr="00F10B4F">
          <w:t>2</w:t>
        </w:r>
      </w:ins>
      <w:commentRangeEnd w:id="611"/>
      <w:r w:rsidR="00D56C9E">
        <w:rPr>
          <w:rStyle w:val="CommentReference"/>
        </w:rPr>
        <w:commentReference w:id="611"/>
      </w:r>
      <w:ins w:id="613" w:author="vivo(Boubacar)" w:date="2023-05-29T14:06:00Z">
        <w:r w:rsidRPr="00F10B4F">
          <w:t>&gt;</w:t>
        </w:r>
        <w:r w:rsidRPr="00F10B4F">
          <w:tab/>
          <w:t xml:space="preserve">if UE </w:t>
        </w:r>
        <w:proofErr w:type="gramStart"/>
        <w:r w:rsidRPr="00F10B4F">
          <w:rPr>
            <w:lang w:eastAsia="ko-KR"/>
          </w:rPr>
          <w:t xml:space="preserve">has a preference </w:t>
        </w:r>
        <w:r>
          <w:rPr>
            <w:lang w:eastAsia="ko-KR"/>
          </w:rPr>
          <w:t>for</w:t>
        </w:r>
        <w:proofErr w:type="gramEnd"/>
        <w:r>
          <w:rPr>
            <w:lang w:eastAsia="ko-KR"/>
          </w:rPr>
          <w:t xml:space="preserve"> </w:t>
        </w:r>
      </w:ins>
      <w:ins w:id="614" w:author="vivo(Boubacar)" w:date="2023-05-30T12:09:00Z">
        <w:r w:rsidR="00E70442">
          <w:rPr>
            <w:lang w:eastAsia="ko-KR"/>
          </w:rPr>
          <w:t xml:space="preserve">MUSIM </w:t>
        </w:r>
      </w:ins>
      <w:ins w:id="615" w:author="vivo(Boubacar)" w:date="2023-05-29T14:06:00Z">
        <w:r w:rsidRPr="00F10B4F">
          <w:rPr>
            <w:rFonts w:eastAsia="等线"/>
            <w:lang w:eastAsia="zh-CN"/>
          </w:rPr>
          <w:t xml:space="preserve">gap </w:t>
        </w:r>
        <w:r>
          <w:rPr>
            <w:rFonts w:eastAsia="等线"/>
            <w:lang w:eastAsia="zh-CN"/>
          </w:rPr>
          <w:t>priority</w:t>
        </w:r>
        <w:r w:rsidRPr="00F10B4F">
          <w:t>:</w:t>
        </w:r>
      </w:ins>
    </w:p>
    <w:p w14:paraId="38AF7E80" w14:textId="4ABA7480" w:rsidR="009E7924" w:rsidRPr="00F10B4F" w:rsidRDefault="009E7924" w:rsidP="009E7924">
      <w:pPr>
        <w:pStyle w:val="B3"/>
        <w:rPr>
          <w:ins w:id="616" w:author="vivo(Boubacar)" w:date="2023-05-29T14:06:00Z"/>
        </w:rPr>
      </w:pPr>
      <w:ins w:id="617" w:author="vivo(Boubacar)" w:date="2023-05-29T14:06:00Z">
        <w:r w:rsidRPr="00F10B4F">
          <w:t>3&gt;</w:t>
        </w:r>
        <w:r w:rsidRPr="00F10B4F">
          <w:tab/>
        </w:r>
        <w:r>
          <w:t xml:space="preserve">include the </w:t>
        </w:r>
        <w:r w:rsidRPr="0088228E">
          <w:rPr>
            <w:i/>
          </w:rPr>
          <w:t>musim</w:t>
        </w:r>
      </w:ins>
      <w:ins w:id="618" w:author="vivo(Boubacar)" w:date="2023-05-29T14:07:00Z">
        <w:r>
          <w:rPr>
            <w:i/>
          </w:rPr>
          <w:t>-GapPriority</w:t>
        </w:r>
      </w:ins>
      <w:ins w:id="619" w:author="vivo(Boubacar)" w:date="2023-05-29T14:06:00Z">
        <w:r>
          <w:t xml:space="preserve"> the UE prefers to be configured;</w:t>
        </w:r>
      </w:ins>
    </w:p>
    <w:p w14:paraId="3F94D156" w14:textId="6DE64354" w:rsidR="009E7924" w:rsidRPr="00F10B4F" w:rsidRDefault="009E7924" w:rsidP="009E7924">
      <w:pPr>
        <w:pStyle w:val="B4"/>
        <w:rPr>
          <w:ins w:id="620" w:author="vivo(Boubacar)" w:date="2023-05-29T14:06:00Z"/>
        </w:rPr>
      </w:pPr>
      <w:ins w:id="621" w:author="vivo(Boubacar)" w:date="2023-05-29T14:06:00Z">
        <w:r w:rsidRPr="00F10B4F">
          <w:t>4&gt;</w:t>
        </w:r>
        <w:r w:rsidRPr="00F10B4F">
          <w:tab/>
          <w:t xml:space="preserve">set </w:t>
        </w:r>
      </w:ins>
      <w:ins w:id="622" w:author="vivo(Boubacar)" w:date="2023-05-29T14:09:00Z">
        <w:r w:rsidRPr="0088228E">
          <w:rPr>
            <w:i/>
          </w:rPr>
          <w:t>musim</w:t>
        </w:r>
        <w:r>
          <w:rPr>
            <w:i/>
          </w:rPr>
          <w:t>-GapPriority</w:t>
        </w:r>
      </w:ins>
      <w:ins w:id="623" w:author="vivo(Boubacar)" w:date="2023-05-29T14:06:00Z">
        <w:r w:rsidRPr="00F10B4F">
          <w:t xml:space="preserve"> to the </w:t>
        </w:r>
      </w:ins>
      <w:ins w:id="624" w:author="vivo(Boubacar)" w:date="2023-05-29T14:09:00Z">
        <w:r>
          <w:t>value</w:t>
        </w:r>
      </w:ins>
      <w:ins w:id="625" w:author="vivo_P_RAN2#122" w:date="2023-06-27T10:57:00Z">
        <w:r w:rsidR="00EC76FC">
          <w:t>s</w:t>
        </w:r>
      </w:ins>
      <w:ins w:id="626" w:author="vivo(Boubacar)" w:date="2023-05-29T14:09:00Z">
        <w:r>
          <w:t xml:space="preserve"> of ga</w:t>
        </w:r>
      </w:ins>
      <w:ins w:id="627" w:author="vivo(Boubacar)" w:date="2023-05-29T14:10:00Z">
        <w:r>
          <w:t xml:space="preserve">p </w:t>
        </w:r>
      </w:ins>
      <w:ins w:id="628" w:author="vivo(Boubacar)" w:date="2023-05-29T14:09:00Z">
        <w:r>
          <w:t>priority</w:t>
        </w:r>
      </w:ins>
      <w:ins w:id="629" w:author="vivo(Boubacar)" w:date="2023-05-29T14:06:00Z">
        <w:r w:rsidRPr="00F10B4F">
          <w:t xml:space="preserve"> the UE prefers to be configured </w:t>
        </w:r>
        <w:r>
          <w:t>with</w:t>
        </w:r>
        <w:r w:rsidRPr="00F10B4F">
          <w:t>;</w:t>
        </w:r>
      </w:ins>
    </w:p>
    <w:p w14:paraId="72BDDE7F" w14:textId="41973361" w:rsidR="00E372BE" w:rsidRPr="00F10B4F" w:rsidRDefault="00E372BE" w:rsidP="00E372BE">
      <w:pPr>
        <w:pStyle w:val="B2"/>
        <w:rPr>
          <w:ins w:id="630" w:author="vivo(Boubacar)" w:date="2023-05-29T11:05:00Z"/>
        </w:rPr>
      </w:pPr>
      <w:commentRangeStart w:id="631"/>
      <w:ins w:id="632" w:author="vivo(Boubacar)" w:date="2023-05-29T11:05:00Z">
        <w:r w:rsidRPr="00F10B4F">
          <w:t>2</w:t>
        </w:r>
      </w:ins>
      <w:commentRangeEnd w:id="631"/>
      <w:r w:rsidR="00F244FE">
        <w:rPr>
          <w:rStyle w:val="CommentReference"/>
        </w:rPr>
        <w:commentReference w:id="631"/>
      </w:r>
      <w:ins w:id="633" w:author="vivo(Boubacar)" w:date="2023-05-29T11:05:00Z">
        <w:r w:rsidRPr="00F10B4F">
          <w:t>&gt;</w:t>
        </w:r>
        <w:r w:rsidRPr="00F10B4F">
          <w:tab/>
          <w:t xml:space="preserve">if UE </w:t>
        </w:r>
        <w:proofErr w:type="gramStart"/>
        <w:r w:rsidRPr="00F10B4F">
          <w:rPr>
            <w:lang w:eastAsia="ko-KR"/>
          </w:rPr>
          <w:t xml:space="preserve">has a preference </w:t>
        </w:r>
      </w:ins>
      <w:ins w:id="634" w:author="vivo(Boubacar)" w:date="2023-05-29T11:10:00Z">
        <w:r w:rsidR="005F5922">
          <w:rPr>
            <w:lang w:eastAsia="ko-KR"/>
          </w:rPr>
          <w:t>for</w:t>
        </w:r>
        <w:proofErr w:type="gramEnd"/>
        <w:r w:rsidR="005F5922">
          <w:rPr>
            <w:lang w:eastAsia="ko-KR"/>
          </w:rPr>
          <w:t xml:space="preserve"> </w:t>
        </w:r>
        <w:commentRangeStart w:id="635"/>
        <w:del w:id="636" w:author="vivo_P_RAN2#122" w:date="2023-06-27T09:24:00Z">
          <w:r w:rsidR="005F5922" w:rsidDel="00C21A4C">
            <w:rPr>
              <w:lang w:eastAsia="ko-KR"/>
            </w:rPr>
            <w:delText xml:space="preserve">temporary </w:delText>
          </w:r>
        </w:del>
      </w:ins>
      <w:commentRangeEnd w:id="635"/>
      <w:r w:rsidR="00555E75">
        <w:rPr>
          <w:rStyle w:val="CommentReference"/>
        </w:rPr>
        <w:commentReference w:id="635"/>
      </w:r>
      <w:ins w:id="637" w:author="vivo(Boubacar)" w:date="2023-05-29T13:58:00Z">
        <w:r w:rsidR="00204191">
          <w:rPr>
            <w:lang w:eastAsia="ko-KR"/>
          </w:rPr>
          <w:t>maximum number of MIMO layers</w:t>
        </w:r>
      </w:ins>
      <w:ins w:id="638" w:author="vivo(Boubacar)" w:date="2023-05-29T11:05:00Z">
        <w:r w:rsidRPr="00F10B4F">
          <w:t>:</w:t>
        </w:r>
      </w:ins>
    </w:p>
    <w:p w14:paraId="790DAB30" w14:textId="609AD52C" w:rsidR="00E372BE" w:rsidRPr="00F10B4F" w:rsidRDefault="00E372BE" w:rsidP="00E372BE">
      <w:pPr>
        <w:pStyle w:val="B3"/>
        <w:rPr>
          <w:ins w:id="639" w:author="vivo(Boubacar)" w:date="2023-05-29T11:05:00Z"/>
        </w:rPr>
      </w:pPr>
      <w:ins w:id="640" w:author="vivo(Boubacar)" w:date="2023-05-29T11:05:00Z">
        <w:r w:rsidRPr="00F10B4F">
          <w:t>3&gt;</w:t>
        </w:r>
        <w:r w:rsidRPr="00F10B4F">
          <w:tab/>
        </w:r>
      </w:ins>
      <w:ins w:id="641" w:author="vivo(Boubacar)" w:date="2023-05-29T11:11:00Z">
        <w:r w:rsidR="005F5922">
          <w:t>include the</w:t>
        </w:r>
      </w:ins>
      <w:ins w:id="642" w:author="vivo(Boubacar)" w:date="2023-05-29T11:13:00Z">
        <w:r w:rsidR="005F5922">
          <w:t xml:space="preserve"> </w:t>
        </w:r>
      </w:ins>
      <w:ins w:id="643" w:author="vivo(Boubacar)" w:date="2023-05-29T11:16:00Z">
        <w:r w:rsidR="005F5922" w:rsidRPr="0088228E">
          <w:rPr>
            <w:i/>
          </w:rPr>
          <w:t>musim</w:t>
        </w:r>
      </w:ins>
      <w:ins w:id="644" w:author="vivo(Boubacar)" w:date="2023-05-29T15:09:00Z">
        <w:r w:rsidR="008F5101">
          <w:rPr>
            <w:i/>
          </w:rPr>
          <w:t>-</w:t>
        </w:r>
      </w:ins>
      <w:ins w:id="645" w:author="vivo(Boubacar)" w:date="2023-05-29T11:18:00Z">
        <w:r w:rsidR="005F5922" w:rsidRPr="0088228E">
          <w:rPr>
            <w:i/>
          </w:rPr>
          <w:t>MIMO</w:t>
        </w:r>
      </w:ins>
      <w:ins w:id="646" w:author="vivo(Boubacar)" w:date="2023-05-29T11:31:00Z">
        <w:r w:rsidR="0088228E" w:rsidRPr="0088228E">
          <w:rPr>
            <w:i/>
          </w:rPr>
          <w:t>-Layers</w:t>
        </w:r>
      </w:ins>
      <w:ins w:id="647" w:author="vivo(Boubacar)" w:date="2023-05-29T11:13:00Z">
        <w:r w:rsidR="005F5922">
          <w:t xml:space="preserve"> </w:t>
        </w:r>
      </w:ins>
      <w:ins w:id="648" w:author="vivo(Boubacar)" w:date="2023-05-29T11:15:00Z">
        <w:r w:rsidR="005F5922">
          <w:t>the UE prefers t</w:t>
        </w:r>
      </w:ins>
      <w:ins w:id="649" w:author="vivo(Boubacar)" w:date="2023-05-29T11:35:00Z">
        <w:r w:rsidR="0088228E">
          <w:t>o</w:t>
        </w:r>
      </w:ins>
      <w:ins w:id="650" w:author="vivo(Boubacar)" w:date="2023-05-29T11:15:00Z">
        <w:r w:rsidR="005F5922">
          <w:t xml:space="preserve"> be </w:t>
        </w:r>
      </w:ins>
      <w:commentRangeStart w:id="651"/>
      <w:ins w:id="652" w:author="vivo(Boubacar)" w:date="2023-05-30T10:42:00Z">
        <w:del w:id="653" w:author="vivo_P_RAN2#122" w:date="2023-06-27T09:24:00Z">
          <w:r w:rsidR="00B20BDD" w:rsidDel="00C21A4C">
            <w:delText xml:space="preserve">temporarily </w:delText>
          </w:r>
        </w:del>
      </w:ins>
      <w:commentRangeEnd w:id="651"/>
      <w:r w:rsidR="00555E75">
        <w:rPr>
          <w:rStyle w:val="CommentReference"/>
        </w:rPr>
        <w:commentReference w:id="651"/>
      </w:r>
      <w:ins w:id="654" w:author="vivo(Boubacar)" w:date="2023-05-29T11:15:00Z">
        <w:r w:rsidR="005F5922">
          <w:t>configured;</w:t>
        </w:r>
      </w:ins>
    </w:p>
    <w:p w14:paraId="0AD8CD25" w14:textId="6875B314" w:rsidR="005F5922" w:rsidRPr="00F10B4F" w:rsidRDefault="005F5922" w:rsidP="00A3141B">
      <w:pPr>
        <w:pStyle w:val="B4"/>
        <w:rPr>
          <w:ins w:id="655" w:author="vivo(Boubacar)" w:date="2023-05-29T11:17:00Z"/>
        </w:rPr>
      </w:pPr>
      <w:ins w:id="656" w:author="vivo(Boubacar)" w:date="2023-05-29T11:17:00Z">
        <w:r w:rsidRPr="00F10B4F">
          <w:t>4&gt;</w:t>
        </w:r>
        <w:r w:rsidRPr="00F10B4F">
          <w:tab/>
          <w:t xml:space="preserve">set </w:t>
        </w:r>
      </w:ins>
      <w:ins w:id="657" w:author="vivo(Boubacar)" w:date="2023-05-29T11:36:00Z">
        <w:r w:rsidR="0088228E" w:rsidRPr="00A3141B">
          <w:rPr>
            <w:i/>
          </w:rPr>
          <w:t>musim</w:t>
        </w:r>
      </w:ins>
      <w:ins w:id="658" w:author="vivo(Boubacar)" w:date="2023-05-29T15:10:00Z">
        <w:r w:rsidR="008F5101">
          <w:rPr>
            <w:i/>
          </w:rPr>
          <w:t>-</w:t>
        </w:r>
      </w:ins>
      <w:ins w:id="659" w:author="vivo(Boubacar)" w:date="2023-05-29T11:36:00Z">
        <w:r w:rsidR="0088228E" w:rsidRPr="00A3141B">
          <w:rPr>
            <w:i/>
          </w:rPr>
          <w:t>MIMO-Layers</w:t>
        </w:r>
        <w:r w:rsidR="0088228E" w:rsidRPr="00F10B4F">
          <w:t xml:space="preserve"> </w:t>
        </w:r>
      </w:ins>
      <w:ins w:id="660" w:author="vivo(Boubacar)" w:date="2023-05-29T11:37:00Z">
        <w:r w:rsidR="0088228E" w:rsidRPr="00F10B4F">
          <w:t xml:space="preserve">to the number of maximum MIMO layers the UE prefers to be </w:t>
        </w:r>
        <w:commentRangeStart w:id="661"/>
        <w:del w:id="662" w:author="vivo_P_RAN2#122" w:date="2023-06-27T09:24:00Z">
          <w:r w:rsidR="0088228E" w:rsidRPr="00F10B4F" w:rsidDel="00C21A4C">
            <w:delText xml:space="preserve">temporarily </w:delText>
          </w:r>
        </w:del>
      </w:ins>
      <w:commentRangeEnd w:id="661"/>
      <w:del w:id="663" w:author="vivo_P_RAN2#122" w:date="2023-06-27T09:24:00Z">
        <w:r w:rsidR="00555E75" w:rsidDel="00C21A4C">
          <w:rPr>
            <w:rStyle w:val="CommentReference"/>
          </w:rPr>
          <w:commentReference w:id="661"/>
        </w:r>
      </w:del>
      <w:ins w:id="664" w:author="vivo(Boubacar)" w:date="2023-05-29T11:37:00Z">
        <w:r w:rsidR="0088228E" w:rsidRPr="00F10B4F">
          <w:t xml:space="preserve">configured </w:t>
        </w:r>
        <w:r w:rsidR="0088228E">
          <w:t>with</w:t>
        </w:r>
      </w:ins>
      <w:ins w:id="665" w:author="vivo(Boubacar)" w:date="2023-05-29T11:17:00Z">
        <w:r w:rsidRPr="00F10B4F">
          <w:t>;</w:t>
        </w:r>
      </w:ins>
    </w:p>
    <w:p w14:paraId="64D89399"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the relaxation state of RLM measurements of a cell group</w:t>
      </w:r>
      <w:r w:rsidRPr="00F10B4F">
        <w:rPr>
          <w:lang w:eastAsia="zh-CN"/>
        </w:rPr>
        <w:t xml:space="preserve"> according to 5.7.4.2</w:t>
      </w:r>
      <w:r w:rsidRPr="00F10B4F">
        <w:t>:</w:t>
      </w:r>
    </w:p>
    <w:p w14:paraId="63A350A9"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if the UE performs RLM measurement relaxation on the cell group</w:t>
      </w:r>
      <w:r w:rsidRPr="00F10B4F">
        <w:rPr>
          <w:lang w:eastAsia="zh-CN"/>
        </w:rPr>
        <w:t xml:space="preserve"> according to TS 38.133 [14]</w:t>
      </w:r>
      <w:r w:rsidRPr="00F10B4F">
        <w:rPr>
          <w:rFonts w:eastAsia="宋体"/>
          <w:lang w:eastAsia="en-US"/>
        </w:rPr>
        <w:t>:</w:t>
      </w:r>
    </w:p>
    <w:p w14:paraId="0B5A5BCF"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i/>
          <w:iCs/>
        </w:rPr>
        <w:t>rlm-MeasRelaxationState</w:t>
      </w:r>
      <w:r w:rsidRPr="00F10B4F">
        <w:rPr>
          <w:rFonts w:eastAsia="宋体"/>
          <w:i/>
          <w:iCs/>
          <w:lang w:eastAsia="en-US"/>
        </w:rPr>
        <w:t xml:space="preserve"> </w:t>
      </w:r>
      <w:r w:rsidRPr="00F10B4F">
        <w:rPr>
          <w:rFonts w:eastAsia="宋体"/>
          <w:lang w:eastAsia="en-US"/>
        </w:rPr>
        <w:t xml:space="preserve">to </w:t>
      </w:r>
      <w:r w:rsidRPr="00F10B4F">
        <w:rPr>
          <w:rFonts w:eastAsia="宋体"/>
          <w:i/>
          <w:iCs/>
          <w:lang w:eastAsia="en-US"/>
        </w:rPr>
        <w:t>true</w:t>
      </w:r>
      <w:r w:rsidRPr="00F10B4F">
        <w:rPr>
          <w:rFonts w:eastAsia="宋体"/>
          <w:lang w:eastAsia="en-US"/>
        </w:rPr>
        <w:t>;</w:t>
      </w:r>
    </w:p>
    <w:p w14:paraId="2480C3B5"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else:</w:t>
      </w:r>
    </w:p>
    <w:p w14:paraId="7AE0B05F"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i/>
          <w:iCs/>
        </w:rPr>
        <w:t>rlm-MeasRelaxationState</w:t>
      </w:r>
      <w:r w:rsidRPr="00F10B4F">
        <w:rPr>
          <w:rFonts w:eastAsia="宋体"/>
          <w:i/>
          <w:iCs/>
          <w:lang w:eastAsia="en-US"/>
        </w:rPr>
        <w:t xml:space="preserve"> </w:t>
      </w:r>
      <w:r w:rsidRPr="00F10B4F">
        <w:rPr>
          <w:rFonts w:eastAsia="宋体"/>
          <w:lang w:eastAsia="en-US"/>
        </w:rPr>
        <w:t xml:space="preserve">to </w:t>
      </w:r>
      <w:r w:rsidRPr="00F10B4F">
        <w:rPr>
          <w:rFonts w:eastAsia="宋体"/>
          <w:i/>
          <w:iCs/>
          <w:lang w:eastAsia="en-US"/>
        </w:rPr>
        <w:t>false</w:t>
      </w:r>
      <w:r w:rsidRPr="00F10B4F">
        <w:rPr>
          <w:rFonts w:eastAsia="宋体"/>
          <w:lang w:eastAsia="en-US"/>
        </w:rPr>
        <w:t>;</w:t>
      </w:r>
    </w:p>
    <w:p w14:paraId="18DB2081"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the relaxation state of BFD measurements of a cell group:</w:t>
      </w:r>
    </w:p>
    <w:p w14:paraId="297AAF3C"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for each serving cell of the cell group:</w:t>
      </w:r>
    </w:p>
    <w:p w14:paraId="62A15761"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if the UE performs BFD measurement relaxation on this serving cell </w:t>
      </w:r>
      <w:r w:rsidRPr="00F10B4F">
        <w:rPr>
          <w:lang w:eastAsia="zh-CN"/>
        </w:rPr>
        <w:t>according to TS 38.133 [14]</w:t>
      </w:r>
      <w:r w:rsidRPr="00F10B4F">
        <w:rPr>
          <w:rFonts w:eastAsia="宋体"/>
          <w:lang w:eastAsia="en-US"/>
        </w:rPr>
        <w:t>:</w:t>
      </w:r>
    </w:p>
    <w:p w14:paraId="62A2021F" w14:textId="77777777" w:rsidR="006D259A" w:rsidRPr="00F10B4F" w:rsidRDefault="006D259A" w:rsidP="006D259A">
      <w:pPr>
        <w:pStyle w:val="B4"/>
        <w:rPr>
          <w:rFonts w:eastAsia="宋体"/>
          <w:lang w:eastAsia="en-US"/>
        </w:rPr>
      </w:pPr>
      <w:r w:rsidRPr="00F10B4F">
        <w:rPr>
          <w:rFonts w:eastAsia="宋体"/>
          <w:lang w:eastAsia="en-US"/>
        </w:rPr>
        <w:t>4&gt;</w:t>
      </w:r>
      <w:r w:rsidRPr="00F10B4F">
        <w:rPr>
          <w:rFonts w:eastAsia="宋体"/>
          <w:lang w:eastAsia="en-US"/>
        </w:rPr>
        <w:tab/>
        <w:t xml:space="preserve">set the n-th bit of </w:t>
      </w:r>
      <w:r w:rsidRPr="00F10B4F">
        <w:rPr>
          <w:i/>
        </w:rPr>
        <w:t>bfd-MeasRelaxationState</w:t>
      </w:r>
      <w:r w:rsidRPr="00F10B4F">
        <w:rPr>
          <w:rFonts w:eastAsia="宋体"/>
          <w:i/>
          <w:lang w:eastAsia="en-US"/>
        </w:rPr>
        <w:t xml:space="preserve"> </w:t>
      </w:r>
      <w:r w:rsidRPr="00F10B4F">
        <w:rPr>
          <w:rFonts w:eastAsia="宋体"/>
          <w:lang w:eastAsia="en-US"/>
        </w:rPr>
        <w:t xml:space="preserve">to '1', where n is equal to the </w:t>
      </w:r>
      <w:r w:rsidRPr="00F10B4F">
        <w:rPr>
          <w:rFonts w:eastAsia="宋体"/>
          <w:i/>
          <w:lang w:eastAsia="en-US"/>
        </w:rPr>
        <w:t>servCellIndex</w:t>
      </w:r>
      <w:r w:rsidRPr="00F10B4F">
        <w:rPr>
          <w:rFonts w:eastAsia="宋体"/>
          <w:lang w:eastAsia="en-US"/>
        </w:rPr>
        <w:t xml:space="preserve"> value + 1 of the serving </w:t>
      </w:r>
      <w:proofErr w:type="gramStart"/>
      <w:r w:rsidRPr="00F10B4F">
        <w:rPr>
          <w:rFonts w:eastAsia="宋体"/>
          <w:lang w:eastAsia="en-US"/>
        </w:rPr>
        <w:t>cell</w:t>
      </w:r>
      <w:proofErr w:type="gramEnd"/>
      <w:r w:rsidRPr="00F10B4F">
        <w:rPr>
          <w:rFonts w:eastAsia="宋体"/>
          <w:lang w:eastAsia="en-US"/>
        </w:rPr>
        <w:t>;</w:t>
      </w:r>
    </w:p>
    <w:p w14:paraId="7C384FF3"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else:</w:t>
      </w:r>
    </w:p>
    <w:p w14:paraId="176024AD" w14:textId="77777777" w:rsidR="006D259A" w:rsidRPr="00F10B4F" w:rsidRDefault="006D259A" w:rsidP="006D259A">
      <w:pPr>
        <w:pStyle w:val="B4"/>
        <w:rPr>
          <w:rFonts w:eastAsia="宋体"/>
          <w:snapToGrid w:val="0"/>
        </w:rPr>
      </w:pPr>
      <w:r w:rsidRPr="00F10B4F">
        <w:rPr>
          <w:rFonts w:eastAsia="宋体"/>
          <w:lang w:eastAsia="en-US"/>
        </w:rPr>
        <w:t>4&gt;</w:t>
      </w:r>
      <w:r w:rsidRPr="00F10B4F">
        <w:rPr>
          <w:rFonts w:eastAsia="宋体"/>
          <w:lang w:eastAsia="en-US"/>
        </w:rPr>
        <w:tab/>
        <w:t xml:space="preserve">set the n-th bit of </w:t>
      </w:r>
      <w:r w:rsidRPr="00F10B4F">
        <w:rPr>
          <w:i/>
        </w:rPr>
        <w:t>bfd-MeasRelaxationState</w:t>
      </w:r>
      <w:r w:rsidRPr="00F10B4F">
        <w:rPr>
          <w:rFonts w:eastAsia="宋体"/>
          <w:i/>
          <w:lang w:eastAsia="en-US"/>
        </w:rPr>
        <w:t xml:space="preserve"> </w:t>
      </w:r>
      <w:r w:rsidRPr="00F10B4F">
        <w:rPr>
          <w:rFonts w:eastAsia="宋体"/>
          <w:lang w:eastAsia="en-US"/>
        </w:rPr>
        <w:t xml:space="preserve">to '0', where n is equal to the </w:t>
      </w:r>
      <w:r w:rsidRPr="00F10B4F">
        <w:rPr>
          <w:rFonts w:eastAsia="宋体"/>
          <w:i/>
          <w:lang w:eastAsia="en-US"/>
        </w:rPr>
        <w:t>servCellIndex</w:t>
      </w:r>
      <w:r w:rsidRPr="00F10B4F">
        <w:rPr>
          <w:rFonts w:eastAsia="宋体"/>
          <w:lang w:eastAsia="en-US"/>
        </w:rPr>
        <w:t xml:space="preserve"> value + 1 of the serving </w:t>
      </w:r>
      <w:proofErr w:type="gramStart"/>
      <w:r w:rsidRPr="00F10B4F">
        <w:rPr>
          <w:rFonts w:eastAsia="宋体"/>
          <w:lang w:eastAsia="en-US"/>
        </w:rPr>
        <w:t>cell</w:t>
      </w:r>
      <w:proofErr w:type="gramEnd"/>
      <w:r w:rsidRPr="00F10B4F">
        <w:rPr>
          <w:rFonts w:eastAsia="宋体"/>
          <w:lang w:eastAsia="en-US"/>
        </w:rPr>
        <w:t>.</w:t>
      </w:r>
    </w:p>
    <w:p w14:paraId="5E6BBD03"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w:t>
      </w:r>
      <w:r w:rsidRPr="00F10B4F">
        <w:t xml:space="preserve">indicate availability of data mapped to radio bearers not configured for SDT </w:t>
      </w:r>
      <w:r w:rsidRPr="00F10B4F">
        <w:rPr>
          <w:lang w:eastAsia="zh-CN"/>
        </w:rPr>
        <w:t>according to 5.7.4.2:</w:t>
      </w:r>
    </w:p>
    <w:p w14:paraId="663F16D2" w14:textId="77777777" w:rsidR="006D259A" w:rsidRPr="00F10B4F" w:rsidRDefault="006D259A" w:rsidP="006D259A">
      <w:pPr>
        <w:pStyle w:val="B2"/>
      </w:pPr>
      <w:r w:rsidRPr="00F10B4F">
        <w:t>2&gt;</w:t>
      </w:r>
      <w:r w:rsidRPr="00F10B4F">
        <w:tab/>
        <w:t xml:space="preserve">include the </w:t>
      </w:r>
      <w:r w:rsidRPr="00F10B4F">
        <w:rPr>
          <w:i/>
          <w:iCs/>
        </w:rPr>
        <w:t>nonSDT-DataIndication</w:t>
      </w:r>
      <w:r w:rsidRPr="00F10B4F">
        <w:t xml:space="preserve"> in the </w:t>
      </w:r>
      <w:r w:rsidRPr="00F10B4F">
        <w:rPr>
          <w:i/>
          <w:iCs/>
        </w:rPr>
        <w:t>UEAssistanceInformation</w:t>
      </w:r>
      <w:r w:rsidRPr="00F10B4F">
        <w:t xml:space="preserve"> message;</w:t>
      </w:r>
    </w:p>
    <w:p w14:paraId="1D5B645C" w14:textId="77777777" w:rsidR="006D259A" w:rsidRPr="00F10B4F" w:rsidRDefault="006D259A" w:rsidP="006D259A">
      <w:pPr>
        <w:pStyle w:val="B2"/>
      </w:pPr>
      <w:r w:rsidRPr="00F10B4F">
        <w:t>2&gt;</w:t>
      </w:r>
      <w:r w:rsidRPr="00F10B4F">
        <w:tab/>
        <w:t xml:space="preserve">include and set the </w:t>
      </w:r>
      <w:r w:rsidRPr="00F10B4F">
        <w:rPr>
          <w:i/>
          <w:iCs/>
        </w:rPr>
        <w:t>resumeCause</w:t>
      </w:r>
      <w:r w:rsidRPr="00F10B4F">
        <w:t xml:space="preserve"> according to the information received from the upper layers, if provided.</w:t>
      </w:r>
    </w:p>
    <w:p w14:paraId="5625F0BE" w14:textId="77777777" w:rsidR="006D259A" w:rsidRPr="00F10B4F" w:rsidRDefault="006D259A" w:rsidP="006D259A">
      <w:pPr>
        <w:pStyle w:val="B1"/>
        <w:rPr>
          <w:rFonts w:eastAsia="宋体"/>
          <w:snapToGrid w:val="0"/>
        </w:rPr>
      </w:pPr>
      <w:r w:rsidRPr="00F10B4F">
        <w:rPr>
          <w:rFonts w:eastAsia="宋体"/>
          <w:snapToGrid w:val="0"/>
        </w:rPr>
        <w:lastRenderedPageBreak/>
        <w:t>1&gt;</w:t>
      </w:r>
      <w:r w:rsidRPr="00F10B4F">
        <w:rPr>
          <w:rFonts w:eastAsia="宋体"/>
          <w:snapToGrid w:val="0"/>
        </w:rPr>
        <w:tab/>
        <w:t xml:space="preserve">if transmission of the </w:t>
      </w:r>
      <w:r w:rsidRPr="00F10B4F">
        <w:rPr>
          <w:rFonts w:eastAsia="宋体"/>
          <w:i/>
          <w:snapToGrid w:val="0"/>
        </w:rPr>
        <w:t>UEAssistanceInformation</w:t>
      </w:r>
      <w:r w:rsidRPr="00F10B4F">
        <w:rPr>
          <w:rFonts w:eastAsia="宋体"/>
          <w:snapToGrid w:val="0"/>
        </w:rPr>
        <w:t xml:space="preserve"> message is initiated to provide an indication of preference for SCG deactivation according to 5.7.4.2:</w:t>
      </w:r>
    </w:p>
    <w:p w14:paraId="08918244"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include </w:t>
      </w:r>
      <w:r w:rsidRPr="00F10B4F">
        <w:rPr>
          <w:rFonts w:eastAsia="宋体"/>
          <w:i/>
          <w:snapToGrid w:val="0"/>
        </w:rPr>
        <w:t>scg-DeactivationPreference</w:t>
      </w:r>
      <w:r w:rsidRPr="00F10B4F">
        <w:rPr>
          <w:rFonts w:eastAsia="宋体"/>
          <w:snapToGrid w:val="0"/>
        </w:rPr>
        <w:t xml:space="preserve"> in the </w:t>
      </w:r>
      <w:r w:rsidRPr="00F10B4F">
        <w:rPr>
          <w:rFonts w:eastAsia="宋体"/>
          <w:i/>
          <w:snapToGrid w:val="0"/>
        </w:rPr>
        <w:t>UEAssistanceInformation</w:t>
      </w:r>
      <w:r w:rsidRPr="00F10B4F">
        <w:rPr>
          <w:rFonts w:eastAsia="宋体"/>
          <w:snapToGrid w:val="0"/>
        </w:rPr>
        <w:t xml:space="preserve"> message;</w:t>
      </w:r>
    </w:p>
    <w:p w14:paraId="513F2AFE"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set the </w:t>
      </w:r>
      <w:r w:rsidRPr="00F10B4F">
        <w:rPr>
          <w:rFonts w:eastAsia="宋体"/>
          <w:i/>
          <w:snapToGrid w:val="0"/>
        </w:rPr>
        <w:t>scg-DeactivationPreference</w:t>
      </w:r>
      <w:r w:rsidRPr="00F10B4F">
        <w:rPr>
          <w:rFonts w:eastAsia="宋体"/>
          <w:snapToGrid w:val="0"/>
        </w:rPr>
        <w:t xml:space="preserve"> to </w:t>
      </w:r>
      <w:r w:rsidRPr="00F10B4F">
        <w:rPr>
          <w:rFonts w:eastAsia="宋体"/>
          <w:i/>
          <w:snapToGrid w:val="0"/>
        </w:rPr>
        <w:t>scgDeactivationPreferred</w:t>
      </w:r>
      <w:r w:rsidRPr="00F10B4F">
        <w:rPr>
          <w:rFonts w:eastAsia="宋体"/>
          <w:snapToGrid w:val="0"/>
        </w:rPr>
        <w:t xml:space="preserve"> if the UE prefers the SCG to be deactivated, otherwise set it to </w:t>
      </w:r>
      <w:r w:rsidRPr="00F10B4F">
        <w:rPr>
          <w:rFonts w:eastAsia="宋体"/>
          <w:i/>
          <w:iCs/>
          <w:snapToGrid w:val="0"/>
        </w:rPr>
        <w:t>noPreference</w:t>
      </w:r>
      <w:r w:rsidRPr="00F10B4F">
        <w:rPr>
          <w:rFonts w:eastAsia="宋体"/>
          <w:snapToGrid w:val="0"/>
        </w:rPr>
        <w:t>;</w:t>
      </w:r>
    </w:p>
    <w:p w14:paraId="7F612644" w14:textId="77777777" w:rsidR="006D259A" w:rsidRPr="00F10B4F" w:rsidRDefault="006D259A" w:rsidP="006D259A">
      <w:pPr>
        <w:pStyle w:val="B1"/>
        <w:rPr>
          <w:rFonts w:eastAsia="宋体"/>
          <w:snapToGrid w:val="0"/>
        </w:rPr>
      </w:pPr>
      <w:r w:rsidRPr="00F10B4F">
        <w:rPr>
          <w:rFonts w:eastAsia="宋体"/>
          <w:snapToGrid w:val="0"/>
        </w:rPr>
        <w:t>1&gt;</w:t>
      </w:r>
      <w:r w:rsidRPr="00F10B4F">
        <w:rPr>
          <w:rFonts w:eastAsia="宋体"/>
          <w:snapToGrid w:val="0"/>
        </w:rPr>
        <w:tab/>
        <w:t xml:space="preserve">if transmission of the </w:t>
      </w:r>
      <w:r w:rsidRPr="00F10B4F">
        <w:rPr>
          <w:rFonts w:eastAsia="宋体"/>
          <w:i/>
          <w:snapToGrid w:val="0"/>
        </w:rPr>
        <w:t>UEAssistanceInformation</w:t>
      </w:r>
      <w:r w:rsidRPr="00F10B4F">
        <w:rPr>
          <w:rFonts w:eastAsia="宋体"/>
          <w:snapToGrid w:val="0"/>
        </w:rPr>
        <w:t xml:space="preserve"> message is initiated to provide an indication that the UE has uplink data related to a deactivated SCG according to 5.7.4.2:</w:t>
      </w:r>
    </w:p>
    <w:p w14:paraId="4D05F04B"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include </w:t>
      </w:r>
      <w:r w:rsidRPr="00F10B4F">
        <w:rPr>
          <w:rFonts w:eastAsia="宋体"/>
          <w:i/>
          <w:snapToGrid w:val="0"/>
        </w:rPr>
        <w:t>uplinkData</w:t>
      </w:r>
      <w:r w:rsidRPr="00F10B4F">
        <w:rPr>
          <w:rFonts w:eastAsia="宋体"/>
          <w:snapToGrid w:val="0"/>
        </w:rPr>
        <w:t xml:space="preserve"> in the </w:t>
      </w:r>
      <w:r w:rsidRPr="00F10B4F">
        <w:rPr>
          <w:rFonts w:eastAsia="宋体"/>
          <w:i/>
          <w:snapToGrid w:val="0"/>
        </w:rPr>
        <w:t>UEAssistanceInformation</w:t>
      </w:r>
      <w:r w:rsidRPr="00F10B4F">
        <w:rPr>
          <w:rFonts w:eastAsia="宋体"/>
          <w:snapToGrid w:val="0"/>
        </w:rPr>
        <w:t xml:space="preserve"> message.</w:t>
      </w:r>
    </w:p>
    <w:p w14:paraId="77E0552B"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an indication about whether the criterion for RRM relaxation for connected mode is fulfilled or not fulfilled:</w:t>
      </w:r>
    </w:p>
    <w:p w14:paraId="74305059"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if the criterion for RRM measurement relaxation for connected mode is fulfilled:</w:t>
      </w:r>
    </w:p>
    <w:p w14:paraId="7C875EBD"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rFonts w:eastAsia="宋体"/>
          <w:i/>
          <w:iCs/>
          <w:lang w:eastAsia="en-US"/>
        </w:rPr>
        <w:t>rrm-MeasRelaxationFulfilment</w:t>
      </w:r>
      <w:r w:rsidRPr="00F10B4F">
        <w:rPr>
          <w:rFonts w:eastAsia="宋体"/>
          <w:lang w:eastAsia="en-US"/>
        </w:rPr>
        <w:t xml:space="preserve"> to </w:t>
      </w:r>
      <w:r w:rsidRPr="00F10B4F">
        <w:rPr>
          <w:rFonts w:eastAsia="宋体"/>
          <w:i/>
          <w:iCs/>
          <w:lang w:eastAsia="en-US"/>
        </w:rPr>
        <w:t>true</w:t>
      </w:r>
      <w:r w:rsidRPr="00F10B4F">
        <w:rPr>
          <w:rFonts w:eastAsia="宋体"/>
          <w:lang w:eastAsia="en-US"/>
        </w:rPr>
        <w:t>;</w:t>
      </w:r>
    </w:p>
    <w:p w14:paraId="704A74F7"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else:</w:t>
      </w:r>
    </w:p>
    <w:p w14:paraId="73760EC1" w14:textId="77777777" w:rsidR="006D259A" w:rsidRPr="00F10B4F" w:rsidRDefault="006D259A" w:rsidP="006D259A">
      <w:pPr>
        <w:pStyle w:val="B3"/>
        <w:rPr>
          <w:rFonts w:eastAsia="宋体"/>
          <w:snapToGrid w:val="0"/>
        </w:rPr>
      </w:pPr>
      <w:r w:rsidRPr="00F10B4F">
        <w:rPr>
          <w:rFonts w:eastAsia="宋体"/>
          <w:lang w:eastAsia="en-US"/>
        </w:rPr>
        <w:t>3&gt;</w:t>
      </w:r>
      <w:r w:rsidRPr="00F10B4F">
        <w:rPr>
          <w:rFonts w:eastAsia="宋体"/>
          <w:lang w:eastAsia="en-US"/>
        </w:rPr>
        <w:tab/>
        <w:t xml:space="preserve">set the </w:t>
      </w:r>
      <w:r w:rsidRPr="00F10B4F">
        <w:rPr>
          <w:rFonts w:eastAsia="宋体"/>
          <w:i/>
          <w:iCs/>
          <w:lang w:eastAsia="en-US"/>
        </w:rPr>
        <w:t>rrm-MeasRelaxationFulfilment</w:t>
      </w:r>
      <w:r w:rsidRPr="00F10B4F">
        <w:rPr>
          <w:rFonts w:eastAsia="宋体"/>
          <w:lang w:eastAsia="en-US"/>
        </w:rPr>
        <w:t xml:space="preserve"> to </w:t>
      </w:r>
      <w:r w:rsidRPr="00F10B4F">
        <w:rPr>
          <w:rFonts w:eastAsia="宋体"/>
          <w:i/>
          <w:iCs/>
          <w:lang w:eastAsia="en-US"/>
        </w:rPr>
        <w:t>false</w:t>
      </w:r>
      <w:r w:rsidRPr="00F10B4F">
        <w:rPr>
          <w:rFonts w:eastAsia="宋体"/>
          <w:snapToGrid w:val="0"/>
        </w:rPr>
        <w:t>.</w:t>
      </w:r>
    </w:p>
    <w:p w14:paraId="1320F907" w14:textId="77777777" w:rsidR="006D259A" w:rsidRPr="00F10B4F" w:rsidRDefault="006D259A" w:rsidP="006D259A">
      <w:pPr>
        <w:pStyle w:val="B1"/>
        <w:rPr>
          <w:snapToGrid w:val="0"/>
        </w:rPr>
      </w:pPr>
      <w:r w:rsidRPr="00F10B4F">
        <w:rPr>
          <w:snapToGrid w:val="0"/>
        </w:rPr>
        <w:t>1&gt;</w:t>
      </w:r>
      <w:r w:rsidRPr="00F10B4F">
        <w:rPr>
          <w:snapToGrid w:val="0"/>
        </w:rPr>
        <w:tab/>
        <w:t xml:space="preserve">if transmission of the </w:t>
      </w:r>
      <w:r w:rsidRPr="00F10B4F">
        <w:rPr>
          <w:i/>
          <w:iCs/>
          <w:lang w:eastAsia="en-US"/>
        </w:rPr>
        <w:t>UEAssistanceInformation</w:t>
      </w:r>
      <w:r w:rsidRPr="00F10B4F">
        <w:rPr>
          <w:snapToGrid w:val="0"/>
        </w:rPr>
        <w:t xml:space="preserve"> message is initiated to provide the service link propagation delay difference between serving cell and neighbour cell(s) according to 5.7.4.2;</w:t>
      </w:r>
    </w:p>
    <w:p w14:paraId="72FE3F35" w14:textId="77777777" w:rsidR="006D259A" w:rsidRPr="00F10B4F" w:rsidRDefault="006D259A" w:rsidP="006D259A">
      <w:pPr>
        <w:pStyle w:val="B2"/>
        <w:rPr>
          <w:rFonts w:eastAsia="Yu Mincho"/>
          <w:snapToGrid w:val="0"/>
        </w:rPr>
      </w:pPr>
      <w:r w:rsidRPr="00F10B4F">
        <w:rPr>
          <w:snapToGrid w:val="0"/>
        </w:rPr>
        <w:t>2&gt;</w:t>
      </w:r>
      <w:r w:rsidRPr="00F10B4F">
        <w:rPr>
          <w:snapToGrid w:val="0"/>
        </w:rPr>
        <w:tab/>
        <w:t xml:space="preserve">include the </w:t>
      </w:r>
      <w:r w:rsidRPr="00F10B4F">
        <w:rPr>
          <w:i/>
          <w:iCs/>
          <w:snapToGrid w:val="0"/>
        </w:rPr>
        <w:t>propagationDelayDifference</w:t>
      </w:r>
      <w:r w:rsidRPr="00F10B4F">
        <w:rPr>
          <w:snapToGrid w:val="0"/>
        </w:rPr>
        <w:t xml:space="preserve"> for each neighbour cell in the </w:t>
      </w:r>
      <w:r w:rsidRPr="00F10B4F">
        <w:rPr>
          <w:i/>
          <w:iCs/>
          <w:snapToGrid w:val="0"/>
        </w:rPr>
        <w:t>neighCellInfoList</w:t>
      </w:r>
      <w:r w:rsidRPr="00F10B4F">
        <w:rPr>
          <w:snapToGrid w:val="0"/>
        </w:rPr>
        <w:t>;</w:t>
      </w:r>
    </w:p>
    <w:p w14:paraId="1ECBC0E7"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for configured grant assistance information</w:t>
      </w:r>
      <w:r w:rsidRPr="00F10B4F">
        <w:rPr>
          <w:lang w:eastAsia="zh-CN"/>
        </w:rPr>
        <w:t xml:space="preserve"> for NR sidelink communication</w:t>
      </w:r>
      <w:r w:rsidRPr="00F10B4F">
        <w:t>:</w:t>
      </w:r>
    </w:p>
    <w:p w14:paraId="09B42015" w14:textId="77777777" w:rsidR="006D259A" w:rsidRPr="00F10B4F" w:rsidRDefault="006D259A" w:rsidP="006D259A">
      <w:pPr>
        <w:pStyle w:val="B1"/>
        <w:rPr>
          <w:lang w:eastAsia="ko-KR"/>
        </w:rPr>
      </w:pPr>
      <w:r w:rsidRPr="00F10B4F">
        <w:t>1&gt;</w:t>
      </w:r>
      <w:r w:rsidRPr="00F10B4F">
        <w:tab/>
      </w:r>
      <w:r w:rsidRPr="00F10B4F">
        <w:rPr>
          <w:lang w:eastAsia="zh-CN"/>
        </w:rPr>
        <w:t>if configured to provide</w:t>
      </w:r>
      <w:r w:rsidRPr="00F10B4F">
        <w:t xml:space="preserve"> </w:t>
      </w:r>
      <w:r w:rsidRPr="00F10B4F">
        <w:rPr>
          <w:lang w:eastAsia="zh-CN"/>
        </w:rPr>
        <w:t>configured grant assistance information for NR sidelink communication</w:t>
      </w:r>
      <w:r w:rsidRPr="00F10B4F">
        <w:t>:</w:t>
      </w:r>
    </w:p>
    <w:p w14:paraId="5E3F8804"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the </w:t>
      </w:r>
      <w:r w:rsidRPr="00F10B4F">
        <w:rPr>
          <w:i/>
          <w:iCs/>
        </w:rPr>
        <w:t>sl-UE-AssistanceInformationNR</w:t>
      </w:r>
      <w:r w:rsidRPr="00F10B4F">
        <w:t>;</w:t>
      </w:r>
    </w:p>
    <w:p w14:paraId="4651D8BF" w14:textId="77777777" w:rsidR="006D259A" w:rsidRPr="00F10B4F" w:rsidRDefault="006D259A" w:rsidP="006D259A">
      <w:pPr>
        <w:pStyle w:val="NO"/>
      </w:pPr>
      <w:r w:rsidRPr="00F10B4F">
        <w:t>NOTE 4:</w:t>
      </w:r>
      <w:r w:rsidRPr="00F10B4F">
        <w:tab/>
      </w:r>
      <w:r w:rsidRPr="00F10B4F">
        <w:rPr>
          <w:lang w:eastAsia="zh-CN"/>
        </w:rPr>
        <w:t xml:space="preserve">It is up to UE implementation when and how to trigger </w:t>
      </w:r>
      <w:r w:rsidRPr="00F10B4F">
        <w:t>configured grant assistance information</w:t>
      </w:r>
      <w:r w:rsidRPr="00F10B4F">
        <w:rPr>
          <w:lang w:eastAsia="zh-CN"/>
        </w:rPr>
        <w:t xml:space="preserve"> for NR sidelink communication</w:t>
      </w:r>
      <w:r w:rsidRPr="00F10B4F">
        <w:t>.</w:t>
      </w:r>
    </w:p>
    <w:p w14:paraId="4CF4E251" w14:textId="77777777" w:rsidR="006D259A" w:rsidRPr="00F10B4F" w:rsidRDefault="006D259A" w:rsidP="006D259A">
      <w:r w:rsidRPr="00F10B4F">
        <w:t>The UE shall:</w:t>
      </w:r>
    </w:p>
    <w:p w14:paraId="699B097A" w14:textId="77777777" w:rsidR="006D259A" w:rsidRPr="00F10B4F" w:rsidRDefault="006D259A" w:rsidP="006D259A">
      <w:pPr>
        <w:pStyle w:val="B1"/>
        <w:rPr>
          <w:rFonts w:eastAsia="宋体"/>
        </w:rPr>
      </w:pPr>
      <w:r w:rsidRPr="00F10B4F">
        <w:rPr>
          <w:rFonts w:eastAsia="宋体"/>
        </w:rPr>
        <w:t>1&gt;</w:t>
      </w:r>
      <w:r w:rsidRPr="00F10B4F">
        <w:rPr>
          <w:rFonts w:eastAsia="宋体"/>
        </w:rPr>
        <w:tab/>
        <w:t xml:space="preserve">if the procedure was triggered to provide configured grant assistance information for NR sidelink communication by an NR </w:t>
      </w:r>
      <w:r w:rsidRPr="00F10B4F">
        <w:rPr>
          <w:rFonts w:eastAsia="宋体"/>
          <w:i/>
          <w:iCs/>
        </w:rPr>
        <w:t>RRCReconfiguration</w:t>
      </w:r>
      <w:r w:rsidRPr="00F10B4F">
        <w:rPr>
          <w:rFonts w:eastAsia="宋体"/>
        </w:rPr>
        <w:t xml:space="preserve"> message that was embedded within an E-UTRA </w:t>
      </w:r>
      <w:r w:rsidRPr="00F10B4F">
        <w:rPr>
          <w:rFonts w:eastAsia="宋体"/>
          <w:i/>
          <w:iCs/>
        </w:rPr>
        <w:t>RRCConnectionReconfiguration</w:t>
      </w:r>
      <w:r w:rsidRPr="00F10B4F">
        <w:rPr>
          <w:rFonts w:eastAsia="宋体"/>
        </w:rPr>
        <w:t>:</w:t>
      </w:r>
    </w:p>
    <w:p w14:paraId="7BC7752B" w14:textId="77777777" w:rsidR="006D259A" w:rsidRPr="00F10B4F" w:rsidRDefault="006D259A" w:rsidP="006D259A">
      <w:pPr>
        <w:pStyle w:val="B2"/>
        <w:rPr>
          <w:rFonts w:eastAsia="宋体"/>
        </w:rPr>
      </w:pPr>
      <w:r w:rsidRPr="00F10B4F">
        <w:rPr>
          <w:rFonts w:eastAsia="宋体"/>
        </w:rPr>
        <w:t>2&gt;</w:t>
      </w:r>
      <w:r w:rsidRPr="00F10B4F">
        <w:rPr>
          <w:rFonts w:eastAsia="宋体"/>
        </w:rPr>
        <w:tab/>
        <w:t>submit</w:t>
      </w:r>
      <w:r w:rsidRPr="00F10B4F">
        <w:rPr>
          <w:rFonts w:eastAsia="宋体"/>
          <w:lang w:eastAsia="en-GB"/>
        </w:rPr>
        <w:t xml:space="preserve"> the </w:t>
      </w:r>
      <w:r w:rsidRPr="00F10B4F">
        <w:rPr>
          <w:rFonts w:eastAsia="宋体"/>
          <w:i/>
          <w:lang w:eastAsia="en-GB"/>
        </w:rPr>
        <w:t xml:space="preserve">UEAssistanceInformation </w:t>
      </w:r>
      <w:r w:rsidRPr="00F10B4F">
        <w:rPr>
          <w:rFonts w:eastAsia="宋体"/>
          <w:iCs/>
          <w:lang w:eastAsia="en-GB"/>
        </w:rPr>
        <w:t xml:space="preserve">to lower layers via SRB1, </w:t>
      </w:r>
      <w:r w:rsidRPr="00F10B4F">
        <w:rPr>
          <w:rFonts w:eastAsia="宋体"/>
        </w:rPr>
        <w:t xml:space="preserve">embedded in E-UTRA RRC message </w:t>
      </w:r>
      <w:r w:rsidRPr="00F10B4F">
        <w:rPr>
          <w:rFonts w:eastAsia="宋体"/>
          <w:i/>
          <w:iCs/>
        </w:rPr>
        <w:t>ULInformationTransferIRAT</w:t>
      </w:r>
      <w:r w:rsidRPr="00F10B4F">
        <w:rPr>
          <w:rFonts w:eastAsia="宋体"/>
        </w:rPr>
        <w:t xml:space="preserve"> as specified in TS 36.331 [10], clause 5.6.28;</w:t>
      </w:r>
    </w:p>
    <w:p w14:paraId="2DE6E962" w14:textId="77777777" w:rsidR="006D259A" w:rsidRPr="00F10B4F" w:rsidRDefault="006D259A" w:rsidP="006D259A">
      <w:pPr>
        <w:pStyle w:val="B1"/>
      </w:pPr>
      <w:r w:rsidRPr="00F10B4F">
        <w:t>1&gt;</w:t>
      </w:r>
      <w:r w:rsidRPr="00F10B4F">
        <w:tab/>
        <w:t>else if the procedure was triggered to provide UE preference for SCG deactivation or to indicate that the UE with a deactivate SCG has uplink data to send on a DRB for which there is no MCG RLC bearer:</w:t>
      </w:r>
    </w:p>
    <w:p w14:paraId="0E942AB3" w14:textId="77777777" w:rsidR="006D259A" w:rsidRPr="00F10B4F" w:rsidRDefault="006D259A" w:rsidP="006D259A">
      <w:pPr>
        <w:pStyle w:val="B2"/>
      </w:pPr>
      <w:r w:rsidRPr="00F10B4F">
        <w:lastRenderedPageBreak/>
        <w:t>2&gt;</w:t>
      </w:r>
      <w:r w:rsidRPr="00F10B4F">
        <w:tab/>
        <w:t xml:space="preserve">submit the </w:t>
      </w:r>
      <w:r w:rsidRPr="00F10B4F">
        <w:rPr>
          <w:i/>
        </w:rPr>
        <w:t>UEAssistanceInformation</w:t>
      </w:r>
      <w:r w:rsidRPr="00F10B4F">
        <w:t xml:space="preserve"> via SRB1 to lower layers for transmission;</w:t>
      </w:r>
    </w:p>
    <w:p w14:paraId="6536BD30" w14:textId="77777777" w:rsidR="006D259A" w:rsidRPr="00F10B4F" w:rsidRDefault="006D259A" w:rsidP="006D259A">
      <w:pPr>
        <w:pStyle w:val="B1"/>
      </w:pPr>
      <w:r w:rsidRPr="00F10B4F">
        <w:t>1&gt;</w:t>
      </w:r>
      <w:r w:rsidRPr="00F10B4F">
        <w:tab/>
        <w:t>else if the UE is in (NG)EN-DC:</w:t>
      </w:r>
    </w:p>
    <w:p w14:paraId="0004C211" w14:textId="77777777" w:rsidR="006D259A" w:rsidRPr="00F10B4F" w:rsidRDefault="006D259A" w:rsidP="006D259A">
      <w:pPr>
        <w:pStyle w:val="B2"/>
      </w:pPr>
      <w:r w:rsidRPr="00F10B4F">
        <w:t>2&gt;</w:t>
      </w:r>
      <w:r w:rsidRPr="00F10B4F">
        <w:tab/>
        <w:t>if SRB3 is configured and the SCG is not deactivated:</w:t>
      </w:r>
    </w:p>
    <w:p w14:paraId="5195C1AB"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79339F80" w14:textId="77777777" w:rsidR="006D259A" w:rsidRPr="00F10B4F" w:rsidRDefault="006D259A" w:rsidP="006D259A">
      <w:pPr>
        <w:pStyle w:val="B2"/>
      </w:pPr>
      <w:r w:rsidRPr="00F10B4F">
        <w:t>2&gt;</w:t>
      </w:r>
      <w:r w:rsidRPr="00F10B4F">
        <w:tab/>
        <w:t>else:</w:t>
      </w:r>
    </w:p>
    <w:p w14:paraId="4C7AEC28"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E-UTRA MCG embedded in E-UTRA RRC message </w:t>
      </w:r>
      <w:r w:rsidRPr="00F10B4F">
        <w:rPr>
          <w:i/>
        </w:rPr>
        <w:t xml:space="preserve">ULInformationTransferMRDC </w:t>
      </w:r>
      <w:r w:rsidRPr="00F10B4F">
        <w:t>as specified in TS 36.331 [10].</w:t>
      </w:r>
    </w:p>
    <w:p w14:paraId="22C2A1B6" w14:textId="77777777" w:rsidR="006D259A" w:rsidRPr="00F10B4F" w:rsidRDefault="006D259A" w:rsidP="006D259A">
      <w:pPr>
        <w:pStyle w:val="B1"/>
      </w:pPr>
      <w:r w:rsidRPr="00F10B4F">
        <w:t>1&gt;</w:t>
      </w:r>
      <w:r w:rsidRPr="00F10B4F">
        <w:tab/>
        <w:t>else if the UE is in NR-DC:</w:t>
      </w:r>
    </w:p>
    <w:p w14:paraId="1FC27B2A" w14:textId="77777777" w:rsidR="006D259A" w:rsidRPr="00F10B4F" w:rsidRDefault="006D259A" w:rsidP="006D259A">
      <w:pPr>
        <w:pStyle w:val="B2"/>
      </w:pPr>
      <w:r w:rsidRPr="00F10B4F">
        <w:t>2&gt;</w:t>
      </w:r>
      <w:r w:rsidRPr="00F10B4F">
        <w:tab/>
        <w:t>if the UE assistance configuration that triggered this UE assistance information is associated with the SCG:</w:t>
      </w:r>
    </w:p>
    <w:p w14:paraId="02FBCF01" w14:textId="77777777" w:rsidR="006D259A" w:rsidRPr="00F10B4F" w:rsidRDefault="006D259A" w:rsidP="006D259A">
      <w:pPr>
        <w:pStyle w:val="B3"/>
      </w:pPr>
      <w:r w:rsidRPr="00F10B4F">
        <w:t>3&gt;</w:t>
      </w:r>
      <w:r w:rsidRPr="00F10B4F">
        <w:tab/>
        <w:t>if SRB3 is configured and the SCG is not deactivated:</w:t>
      </w:r>
    </w:p>
    <w:p w14:paraId="11411D8D"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0A1768F2" w14:textId="77777777" w:rsidR="006D259A" w:rsidRPr="00F10B4F" w:rsidRDefault="006D259A" w:rsidP="006D259A">
      <w:pPr>
        <w:pStyle w:val="B3"/>
      </w:pPr>
      <w:r w:rsidRPr="00F10B4F">
        <w:t>3&gt;</w:t>
      </w:r>
      <w:r w:rsidRPr="00F10B4F">
        <w:tab/>
        <w:t>else:</w:t>
      </w:r>
    </w:p>
    <w:p w14:paraId="3F21B14E"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NR MCG embedded in NR RRC message </w:t>
      </w:r>
      <w:r w:rsidRPr="00F10B4F">
        <w:rPr>
          <w:i/>
        </w:rPr>
        <w:t xml:space="preserve">ULInformationTransferMRDC </w:t>
      </w:r>
      <w:r w:rsidRPr="00F10B4F">
        <w:t>as specified in</w:t>
      </w:r>
      <w:r w:rsidRPr="00F10B4F">
        <w:rPr>
          <w:i/>
        </w:rPr>
        <w:t xml:space="preserve"> </w:t>
      </w:r>
      <w:r w:rsidRPr="00F10B4F">
        <w:t>5.7.2a.3;</w:t>
      </w:r>
    </w:p>
    <w:p w14:paraId="0A9BC951" w14:textId="77777777" w:rsidR="006D259A" w:rsidRPr="00F10B4F" w:rsidRDefault="006D259A" w:rsidP="006D259A">
      <w:pPr>
        <w:pStyle w:val="B2"/>
      </w:pPr>
      <w:r w:rsidRPr="00F10B4F">
        <w:t>2&gt;</w:t>
      </w:r>
      <w:r w:rsidRPr="00F10B4F">
        <w:tab/>
      </w:r>
      <w:r w:rsidRPr="00F10B4F">
        <w:rPr>
          <w:lang w:eastAsia="zh-CN"/>
        </w:rPr>
        <w:t>else</w:t>
      </w:r>
      <w:r w:rsidRPr="00F10B4F">
        <w:t>:</w:t>
      </w:r>
    </w:p>
    <w:p w14:paraId="1586E2F3"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w:t>
      </w:r>
      <w:r w:rsidRPr="00F10B4F">
        <w:rPr>
          <w:lang w:eastAsia="zh-CN"/>
        </w:rPr>
        <w:t xml:space="preserve">via SRB1 </w:t>
      </w:r>
      <w:r w:rsidRPr="00F10B4F">
        <w:t>to lower layers for transmission;</w:t>
      </w:r>
    </w:p>
    <w:p w14:paraId="72BD326E" w14:textId="77777777" w:rsidR="006D259A" w:rsidRPr="00F10B4F" w:rsidRDefault="006D259A" w:rsidP="006D259A">
      <w:pPr>
        <w:pStyle w:val="B1"/>
      </w:pPr>
      <w:r w:rsidRPr="00F10B4F">
        <w:t>1&gt;</w:t>
      </w:r>
      <w:r w:rsidRPr="00F10B4F">
        <w:tab/>
        <w:t>else:</w:t>
      </w:r>
    </w:p>
    <w:p w14:paraId="5F44A1F7" w14:textId="77777777" w:rsidR="006D259A" w:rsidRPr="00F10B4F" w:rsidRDefault="006D259A" w:rsidP="006D259A">
      <w:pPr>
        <w:pStyle w:val="B2"/>
      </w:pPr>
      <w:r w:rsidRPr="00F10B4F">
        <w:t>2&gt;</w:t>
      </w:r>
      <w:r w:rsidRPr="00F10B4F">
        <w:tab/>
        <w:t xml:space="preserve">submit the </w:t>
      </w:r>
      <w:r w:rsidRPr="00F10B4F">
        <w:rPr>
          <w:i/>
        </w:rPr>
        <w:t>UEAssistanceInformation</w:t>
      </w:r>
      <w:r w:rsidRPr="00F10B4F">
        <w:t xml:space="preserve"> message to lower layers for transmission.</w:t>
      </w:r>
    </w:p>
    <w:p w14:paraId="2FCB7E44" w14:textId="77777777" w:rsidR="006D259A" w:rsidRDefault="006D259A" w:rsidP="00496628"/>
    <w:p w14:paraId="7B325BAA" w14:textId="77777777" w:rsidR="006D259A" w:rsidRDefault="006D259A" w:rsidP="00496628"/>
    <w:p w14:paraId="4BE57932" w14:textId="77777777" w:rsidR="00394471" w:rsidRPr="00F10B4F" w:rsidRDefault="00394471" w:rsidP="00394471">
      <w:pPr>
        <w:pStyle w:val="Heading1"/>
      </w:pPr>
      <w:bookmarkStart w:id="666" w:name="_Toc60777073"/>
      <w:bookmarkStart w:id="667" w:name="_Toc131064787"/>
      <w:bookmarkEnd w:id="464"/>
      <w:bookmarkEnd w:id="465"/>
      <w:r w:rsidRPr="00F10B4F">
        <w:lastRenderedPageBreak/>
        <w:t>6</w:t>
      </w:r>
      <w:r w:rsidRPr="00F10B4F">
        <w:tab/>
        <w:t>Protocol data units, formats and parameters (ASN.1)</w:t>
      </w:r>
      <w:bookmarkEnd w:id="666"/>
      <w:bookmarkEnd w:id="667"/>
    </w:p>
    <w:p w14:paraId="3D67480F" w14:textId="77777777" w:rsidR="00394471" w:rsidRPr="00F10B4F" w:rsidRDefault="00394471" w:rsidP="00394471">
      <w:pPr>
        <w:pStyle w:val="Heading2"/>
      </w:pPr>
      <w:bookmarkStart w:id="668" w:name="_Toc60777074"/>
      <w:bookmarkStart w:id="669" w:name="_Toc131064788"/>
      <w:r w:rsidRPr="00F10B4F">
        <w:t>6.1</w:t>
      </w:r>
      <w:r w:rsidRPr="00F10B4F">
        <w:tab/>
        <w:t>General</w:t>
      </w:r>
      <w:bookmarkEnd w:id="668"/>
      <w:bookmarkEnd w:id="669"/>
    </w:p>
    <w:p w14:paraId="3E443992" w14:textId="77777777" w:rsidR="00394471" w:rsidRPr="00F10B4F" w:rsidRDefault="00394471" w:rsidP="00394471">
      <w:pPr>
        <w:pStyle w:val="Heading3"/>
      </w:pPr>
      <w:bookmarkStart w:id="670" w:name="_Toc60777075"/>
      <w:bookmarkStart w:id="671" w:name="_Toc131064789"/>
      <w:r w:rsidRPr="00F10B4F">
        <w:t>6.1.1</w:t>
      </w:r>
      <w:r w:rsidRPr="00F10B4F">
        <w:tab/>
        <w:t>Introduction</w:t>
      </w:r>
      <w:bookmarkEnd w:id="670"/>
      <w:bookmarkEnd w:id="671"/>
    </w:p>
    <w:p w14:paraId="5A6172E0" w14:textId="4A97C877" w:rsidR="00394471" w:rsidRPr="00F10B4F" w:rsidRDefault="00394471" w:rsidP="00394471">
      <w:r w:rsidRPr="00F10B4F">
        <w:t xml:space="preserve">The contents of each RRC message is specified in </w:t>
      </w:r>
      <w:r w:rsidR="009C7196" w:rsidRPr="00F10B4F">
        <w:t>clause</w:t>
      </w:r>
      <w:r w:rsidRPr="00F10B4F">
        <w:t xml:space="preserv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w:t>
      </w:r>
      <w:r w:rsidR="009C7196" w:rsidRPr="00F10B4F">
        <w:t>clause</w:t>
      </w:r>
      <w:r w:rsidRPr="00F10B4F">
        <w:t xml:space="preserve"> 6.3.</w:t>
      </w:r>
    </w:p>
    <w:p w14:paraId="6780D73C" w14:textId="77777777" w:rsidR="00394471" w:rsidRPr="00F10B4F" w:rsidRDefault="00394471" w:rsidP="00394471">
      <w:r w:rsidRPr="00F10B4F">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54CE0D29" w14:textId="4F57D07D" w:rsidR="00394471" w:rsidRPr="00F10B4F" w:rsidRDefault="00394471" w:rsidP="00394471">
      <w:pPr>
        <w:pStyle w:val="Heading3"/>
      </w:pPr>
      <w:bookmarkStart w:id="672" w:name="_Toc60777076"/>
      <w:bookmarkStart w:id="673" w:name="_Toc131064790"/>
      <w:r w:rsidRPr="00F10B4F">
        <w:t>6.1.2</w:t>
      </w:r>
      <w:r w:rsidRPr="00F10B4F">
        <w:tab/>
        <w:t>Need codes and conditions for optional fields</w:t>
      </w:r>
      <w:bookmarkEnd w:id="672"/>
      <w:bookmarkEnd w:id="673"/>
    </w:p>
    <w:p w14:paraId="7FDBBB1A" w14:textId="76E63D60" w:rsidR="00394471" w:rsidRPr="00F10B4F" w:rsidRDefault="00394471" w:rsidP="00394471">
      <w:r w:rsidRPr="00F10B4F">
        <w:t xml:space="preserve">The need for fields to be present in a message or an abstract type, i.e., the ASN.1 </w:t>
      </w:r>
      <w:proofErr w:type="gramStart"/>
      <w:r w:rsidRPr="00F10B4F">
        <w:t>fields</w:t>
      </w:r>
      <w:proofErr w:type="gramEnd"/>
      <w:r w:rsidRPr="00F10B4F">
        <w:t xml:space="preserve"> that are specified as OPTIONAL in the abstract notation (ASN.1), is specified by means of comment text tags attached to the OPTIONAL statement in the abstract syntax. All comment text tags are available for use in the downlink direction </w:t>
      </w:r>
      <w:r w:rsidR="004C7F52" w:rsidRPr="00F10B4F">
        <w:t>for RRC message and in the sidelink for PC5 RRC message</w:t>
      </w:r>
      <w:r w:rsidRPr="00F10B4F">
        <w:t>. The meaning of each tag is specified in table 6.1.2-1.</w:t>
      </w:r>
    </w:p>
    <w:p w14:paraId="2BA5D327" w14:textId="3A6ABD11" w:rsidR="00394471" w:rsidRPr="00F10B4F" w:rsidRDefault="00394471" w:rsidP="00394471">
      <w:pPr>
        <w:rPr>
          <w:lang w:eastAsia="en-GB"/>
        </w:rPr>
      </w:pPr>
      <w:r w:rsidRPr="00F10B4F">
        <w:t>If conditions are used, a</w:t>
      </w:r>
      <w:r w:rsidRPr="00F10B4F">
        <w:rPr>
          <w:lang w:eastAsia="en-GB"/>
        </w:rPr>
        <w:t xml:space="preserve"> conditional presence table is provided </w:t>
      </w:r>
      <w:r w:rsidRPr="00F10B4F">
        <w:t>for the message or information element</w:t>
      </w:r>
      <w:r w:rsidRPr="00F10B4F">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w:t>
      </w:r>
      <w:r w:rsidR="004C7F52" w:rsidRPr="00F10B4F">
        <w:rPr>
          <w:lang w:eastAsia="en-GB"/>
        </w:rPr>
        <w:t xml:space="preserve"> for the RRC message or by the peer UE in the sidelink RRC message</w:t>
      </w:r>
      <w:r w:rsidRPr="00F10B4F">
        <w:rPr>
          <w:lang w:eastAsia="en-GB"/>
        </w:rPr>
        <w:t>. Violation of conditions is regarded as invalid network behaviour</w:t>
      </w:r>
      <w:r w:rsidR="004C7F52" w:rsidRPr="00F10B4F">
        <w:rPr>
          <w:lang w:eastAsia="en-GB"/>
        </w:rPr>
        <w:t xml:space="preserve"> when transmitting downlink RRC message or invalid UE behavior when transmitting PC5 RRC message</w:t>
      </w:r>
      <w:r w:rsidRPr="00F10B4F">
        <w:rPr>
          <w:lang w:eastAsia="en-GB"/>
        </w:rPr>
        <w:t>, which the UE is not required to cope with. Hence the general error handling defined in 10.4 does not apply in case a field is absent although it is mandatory according to the CondC or CondM condition.</w:t>
      </w:r>
    </w:p>
    <w:p w14:paraId="13A238A4" w14:textId="77777777" w:rsidR="00394471" w:rsidRPr="00F10B4F" w:rsidRDefault="00394471" w:rsidP="00394471">
      <w:r w:rsidRPr="00F10B4F">
        <w:t>For guidelines on the use of need codes and conditions, see Annex A.6 and A.7.</w:t>
      </w:r>
    </w:p>
    <w:p w14:paraId="5163AB44" w14:textId="77777777" w:rsidR="00394471" w:rsidRPr="00F10B4F" w:rsidRDefault="00394471" w:rsidP="00394471">
      <w:pPr>
        <w:pStyle w:val="TH"/>
      </w:pPr>
      <w:r w:rsidRPr="00F10B4F">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C148E4" w:rsidRPr="00F10B4F" w14:paraId="1B8357ED" w14:textId="77777777" w:rsidTr="00964CC4">
        <w:trPr>
          <w:tblHeader/>
        </w:trPr>
        <w:tc>
          <w:tcPr>
            <w:tcW w:w="2235" w:type="dxa"/>
            <w:tcBorders>
              <w:top w:val="single" w:sz="4" w:space="0" w:color="auto"/>
              <w:left w:val="single" w:sz="4" w:space="0" w:color="auto"/>
              <w:bottom w:val="single" w:sz="4" w:space="0" w:color="auto"/>
              <w:right w:val="single" w:sz="4" w:space="0" w:color="auto"/>
            </w:tcBorders>
            <w:hideMark/>
          </w:tcPr>
          <w:p w14:paraId="77AE38AD" w14:textId="77777777" w:rsidR="00394471" w:rsidRPr="00F10B4F" w:rsidRDefault="00394471" w:rsidP="00964CC4">
            <w:pPr>
              <w:pStyle w:val="TAH"/>
              <w:keepNext w:val="0"/>
              <w:keepLines w:val="0"/>
              <w:rPr>
                <w:lang w:eastAsia="en-GB"/>
              </w:rPr>
            </w:pPr>
            <w:r w:rsidRPr="00F10B4F">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71C1310B" w14:textId="77777777" w:rsidR="00394471" w:rsidRPr="00F10B4F" w:rsidRDefault="00394471" w:rsidP="00964CC4">
            <w:pPr>
              <w:pStyle w:val="TAH"/>
              <w:keepNext w:val="0"/>
              <w:keepLines w:val="0"/>
              <w:rPr>
                <w:lang w:eastAsia="en-GB"/>
              </w:rPr>
            </w:pPr>
            <w:r w:rsidRPr="00F10B4F">
              <w:rPr>
                <w:lang w:eastAsia="en-GB"/>
              </w:rPr>
              <w:t>Meaning</w:t>
            </w:r>
          </w:p>
        </w:tc>
      </w:tr>
      <w:tr w:rsidR="00C148E4" w:rsidRPr="00F10B4F" w14:paraId="5878F639"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18D0EC5A" w14:textId="77777777" w:rsidR="00394471" w:rsidRPr="00F10B4F" w:rsidRDefault="00394471" w:rsidP="00964CC4">
            <w:pPr>
              <w:pStyle w:val="TAL"/>
              <w:rPr>
                <w:noProof/>
                <w:lang w:eastAsia="sv-SE"/>
              </w:rPr>
            </w:pPr>
            <w:r w:rsidRPr="00F10B4F">
              <w:rPr>
                <w:lang w:eastAsia="sv-SE"/>
              </w:rPr>
              <w:t>C</w:t>
            </w:r>
            <w:r w:rsidRPr="00F10B4F">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2207F697" w14:textId="77777777" w:rsidR="00394471" w:rsidRPr="00F10B4F" w:rsidRDefault="00394471" w:rsidP="00964CC4">
            <w:pPr>
              <w:pStyle w:val="TAL"/>
              <w:rPr>
                <w:lang w:eastAsia="sv-SE"/>
              </w:rPr>
            </w:pPr>
            <w:r w:rsidRPr="00F10B4F">
              <w:rPr>
                <w:iCs/>
                <w:lang w:eastAsia="sv-SE"/>
              </w:rPr>
              <w:t>Conditionally present</w:t>
            </w:r>
          </w:p>
          <w:p w14:paraId="268BB3AF" w14:textId="77777777" w:rsidR="00394471" w:rsidRPr="00F10B4F" w:rsidRDefault="00394471" w:rsidP="00964CC4">
            <w:pPr>
              <w:pStyle w:val="TAL"/>
              <w:rPr>
                <w:iCs/>
                <w:lang w:eastAsia="sv-SE"/>
              </w:rPr>
            </w:pPr>
            <w:r w:rsidRPr="00F10B4F">
              <w:rPr>
                <w:noProof/>
                <w:lang w:eastAsia="sv-SE"/>
              </w:rPr>
              <w:t xml:space="preserve">Presence of the field is </w:t>
            </w:r>
            <w:r w:rsidRPr="00F10B4F">
              <w:rPr>
                <w:lang w:eastAsia="sv-SE"/>
              </w:rPr>
              <w:t>specified in a tabular form following the ASN.1 segment.</w:t>
            </w:r>
          </w:p>
        </w:tc>
      </w:tr>
      <w:tr w:rsidR="00C148E4" w:rsidRPr="00F10B4F" w14:paraId="059D2E1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38AC4A5" w14:textId="77777777" w:rsidR="00394471" w:rsidRPr="00F10B4F" w:rsidRDefault="00394471" w:rsidP="00964CC4">
            <w:pPr>
              <w:pStyle w:val="TAL"/>
              <w:rPr>
                <w:lang w:eastAsia="en-GB"/>
              </w:rPr>
            </w:pPr>
            <w:r w:rsidRPr="00F10B4F">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6DA6C2E8" w14:textId="77777777" w:rsidR="00394471" w:rsidRPr="00F10B4F" w:rsidRDefault="00394471" w:rsidP="00964CC4">
            <w:pPr>
              <w:pStyle w:val="TAL"/>
              <w:rPr>
                <w:lang w:eastAsia="en-GB"/>
              </w:rPr>
            </w:pPr>
            <w:r w:rsidRPr="00F10B4F">
              <w:rPr>
                <w:iCs/>
                <w:lang w:eastAsia="en-GB"/>
              </w:rPr>
              <w:t>Configuration condition</w:t>
            </w:r>
          </w:p>
          <w:p w14:paraId="31903DBC" w14:textId="77777777" w:rsidR="00394471" w:rsidRPr="00F10B4F" w:rsidRDefault="00394471" w:rsidP="00964CC4">
            <w:pPr>
              <w:pStyle w:val="TAL"/>
              <w:rPr>
                <w:i/>
                <w:iCs/>
                <w:lang w:eastAsia="en-GB"/>
              </w:rPr>
            </w:pPr>
            <w:r w:rsidRPr="00F10B4F">
              <w:rPr>
                <w:lang w:eastAsia="en-GB"/>
              </w:rPr>
              <w:t>Presence of the field is conditional to other configuration settings.</w:t>
            </w:r>
          </w:p>
        </w:tc>
      </w:tr>
      <w:tr w:rsidR="00C148E4" w:rsidRPr="00F10B4F" w14:paraId="54B5F7FA"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9FDE532" w14:textId="77777777" w:rsidR="00394471" w:rsidRPr="00F10B4F" w:rsidRDefault="00394471" w:rsidP="00964CC4">
            <w:pPr>
              <w:pStyle w:val="TAL"/>
              <w:rPr>
                <w:lang w:eastAsia="en-GB"/>
              </w:rPr>
            </w:pPr>
            <w:r w:rsidRPr="00F10B4F">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1C4E9BE3" w14:textId="77777777" w:rsidR="00394471" w:rsidRPr="00F10B4F" w:rsidRDefault="00394471" w:rsidP="00964CC4">
            <w:pPr>
              <w:pStyle w:val="TAL"/>
              <w:rPr>
                <w:lang w:eastAsia="en-GB"/>
              </w:rPr>
            </w:pPr>
            <w:r w:rsidRPr="00F10B4F">
              <w:rPr>
                <w:iCs/>
                <w:lang w:eastAsia="en-GB"/>
              </w:rPr>
              <w:t>Message condition</w:t>
            </w:r>
          </w:p>
          <w:p w14:paraId="0EBF1C86" w14:textId="77777777" w:rsidR="00394471" w:rsidRPr="00F10B4F" w:rsidRDefault="00394471" w:rsidP="00964CC4">
            <w:pPr>
              <w:pStyle w:val="TAL"/>
              <w:rPr>
                <w:i/>
                <w:iCs/>
                <w:lang w:eastAsia="en-GB"/>
              </w:rPr>
            </w:pPr>
            <w:r w:rsidRPr="00F10B4F">
              <w:rPr>
                <w:lang w:eastAsia="en-GB"/>
              </w:rPr>
              <w:t>Presence of the field is conditional to other fields included in the message.</w:t>
            </w:r>
          </w:p>
        </w:tc>
      </w:tr>
      <w:tr w:rsidR="00C148E4" w:rsidRPr="00F10B4F" w14:paraId="2927A32D"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63F70D9B" w14:textId="77777777" w:rsidR="00394471" w:rsidRPr="00F10B4F" w:rsidRDefault="00394471" w:rsidP="00964CC4">
            <w:pPr>
              <w:pStyle w:val="TAL"/>
              <w:rPr>
                <w:lang w:eastAsia="en-GB"/>
              </w:rPr>
            </w:pPr>
            <w:r w:rsidRPr="00F10B4F">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7D1E0B5" w14:textId="77777777" w:rsidR="00394471" w:rsidRPr="00F10B4F" w:rsidRDefault="00394471" w:rsidP="00964CC4">
            <w:pPr>
              <w:pStyle w:val="TAL"/>
              <w:rPr>
                <w:i/>
                <w:lang w:eastAsia="en-GB"/>
              </w:rPr>
            </w:pPr>
            <w:r w:rsidRPr="00F10B4F">
              <w:rPr>
                <w:i/>
                <w:iCs/>
                <w:lang w:eastAsia="en-GB"/>
              </w:rPr>
              <w:t>Specified</w:t>
            </w:r>
          </w:p>
          <w:p w14:paraId="69A63AB8" w14:textId="77777777" w:rsidR="00394471" w:rsidRPr="00F10B4F" w:rsidRDefault="00394471" w:rsidP="00964CC4">
            <w:pPr>
              <w:pStyle w:val="TAL"/>
              <w:rPr>
                <w:iCs/>
                <w:lang w:eastAsia="en-GB"/>
              </w:rPr>
            </w:pPr>
            <w:r w:rsidRPr="00F10B4F">
              <w:rPr>
                <w:lang w:eastAsia="en-GB"/>
              </w:rPr>
              <w:t xml:space="preserve">Used for (configuration) fields, whose field description or procedure </w:t>
            </w:r>
            <w:r w:rsidRPr="00F10B4F">
              <w:rPr>
                <w:b/>
                <w:lang w:eastAsia="en-GB"/>
              </w:rPr>
              <w:t>specifies</w:t>
            </w:r>
            <w:r w:rsidRPr="00F10B4F">
              <w:rPr>
                <w:lang w:eastAsia="en-GB"/>
              </w:rPr>
              <w:t xml:space="preserve"> the UE behavior performed upon receiving a message with the field absent (and not if field description or procedure specifies the UE behavior when field is not configured).</w:t>
            </w:r>
          </w:p>
        </w:tc>
      </w:tr>
      <w:tr w:rsidR="00C148E4" w:rsidRPr="00F10B4F" w14:paraId="4EE4D945"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0ABB243" w14:textId="77777777" w:rsidR="00394471" w:rsidRPr="00F10B4F" w:rsidRDefault="00394471" w:rsidP="00964CC4">
            <w:pPr>
              <w:pStyle w:val="TAL"/>
              <w:rPr>
                <w:lang w:eastAsia="en-GB"/>
              </w:rPr>
            </w:pPr>
            <w:r w:rsidRPr="00F10B4F">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05E2A808" w14:textId="77777777" w:rsidR="00394471" w:rsidRPr="00F10B4F" w:rsidRDefault="00394471" w:rsidP="00964CC4">
            <w:pPr>
              <w:pStyle w:val="TAL"/>
              <w:rPr>
                <w:i/>
                <w:lang w:eastAsia="en-GB"/>
              </w:rPr>
            </w:pPr>
            <w:r w:rsidRPr="00F10B4F">
              <w:rPr>
                <w:i/>
                <w:iCs/>
                <w:lang w:eastAsia="en-GB"/>
              </w:rPr>
              <w:t>Maintain</w:t>
            </w:r>
          </w:p>
          <w:p w14:paraId="6354FFC3"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maintains the current value.</w:t>
            </w:r>
          </w:p>
        </w:tc>
      </w:tr>
      <w:tr w:rsidR="00C148E4" w:rsidRPr="00F10B4F" w14:paraId="3755400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C700874" w14:textId="77777777" w:rsidR="00394471" w:rsidRPr="00F10B4F" w:rsidRDefault="00394471" w:rsidP="00964CC4">
            <w:pPr>
              <w:pStyle w:val="TAL"/>
              <w:rPr>
                <w:lang w:eastAsia="en-GB"/>
              </w:rPr>
            </w:pPr>
            <w:r w:rsidRPr="00F10B4F">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101228F" w14:textId="77777777" w:rsidR="00394471" w:rsidRPr="00F10B4F" w:rsidRDefault="00394471" w:rsidP="00964CC4">
            <w:pPr>
              <w:pStyle w:val="TAL"/>
              <w:rPr>
                <w:lang w:eastAsia="en-GB"/>
              </w:rPr>
            </w:pPr>
            <w:r w:rsidRPr="00F10B4F">
              <w:rPr>
                <w:i/>
                <w:iCs/>
                <w:lang w:eastAsia="en-GB"/>
              </w:rPr>
              <w:t>No action</w:t>
            </w:r>
            <w:r w:rsidRPr="00F10B4F">
              <w:rPr>
                <w:iCs/>
                <w:lang w:eastAsia="en-GB"/>
              </w:rPr>
              <w:t xml:space="preserve"> (one-shot configuration that is not maintained)</w:t>
            </w:r>
          </w:p>
          <w:p w14:paraId="13978851" w14:textId="77777777" w:rsidR="00394471" w:rsidRPr="00F10B4F" w:rsidRDefault="00394471" w:rsidP="00964CC4">
            <w:pPr>
              <w:pStyle w:val="TAL"/>
              <w:rPr>
                <w:lang w:eastAsia="en-GB"/>
              </w:rPr>
            </w:pPr>
            <w:r w:rsidRPr="00F10B4F">
              <w:rPr>
                <w:lang w:eastAsia="en-GB"/>
              </w:rPr>
              <w:t>Used for (configuration) fields that are not stored and whose presence causes a one-time action by the UE. Upon receiving message with the field absent, the UE takes no action.</w:t>
            </w:r>
          </w:p>
        </w:tc>
      </w:tr>
      <w:tr w:rsidR="00C148E4" w:rsidRPr="00F10B4F" w14:paraId="750838D2"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5C8613A6" w14:textId="77777777" w:rsidR="00394471" w:rsidRPr="00F10B4F" w:rsidRDefault="00394471" w:rsidP="00964CC4">
            <w:pPr>
              <w:pStyle w:val="TAL"/>
              <w:rPr>
                <w:lang w:eastAsia="en-GB"/>
              </w:rPr>
            </w:pPr>
            <w:r w:rsidRPr="00F10B4F">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EACAF9B" w14:textId="77777777" w:rsidR="00394471" w:rsidRPr="00F10B4F" w:rsidRDefault="00394471" w:rsidP="00964CC4">
            <w:pPr>
              <w:pStyle w:val="TAL"/>
              <w:rPr>
                <w:i/>
                <w:lang w:eastAsia="en-GB"/>
              </w:rPr>
            </w:pPr>
            <w:r w:rsidRPr="00F10B4F">
              <w:rPr>
                <w:i/>
                <w:iCs/>
                <w:lang w:eastAsia="en-GB"/>
              </w:rPr>
              <w:t>Release</w:t>
            </w:r>
          </w:p>
          <w:p w14:paraId="61D9A127"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releases the current value.</w:t>
            </w:r>
          </w:p>
        </w:tc>
      </w:tr>
    </w:tbl>
    <w:p w14:paraId="5778C075" w14:textId="77777777" w:rsidR="00394471" w:rsidRPr="00F10B4F" w:rsidRDefault="00394471" w:rsidP="00394471">
      <w:pPr>
        <w:pStyle w:val="NO"/>
      </w:pPr>
      <w:r w:rsidRPr="00F10B4F">
        <w:t>NOTE:</w:t>
      </w:r>
      <w:r w:rsidRPr="00F10B4F">
        <w:tab/>
        <w:t>In this version of the specification, the condition tags CondC and CondM are not used.</w:t>
      </w:r>
    </w:p>
    <w:p w14:paraId="4E7C1F32" w14:textId="77777777" w:rsidR="00394471" w:rsidRPr="00F10B4F" w:rsidRDefault="00394471" w:rsidP="00394471">
      <w:r w:rsidRPr="00F10B4F">
        <w:t>Any field with Need M or Need N in system information shall be interpreted as Need R.</w:t>
      </w:r>
    </w:p>
    <w:p w14:paraId="0AC5A113" w14:textId="77777777" w:rsidR="00394471" w:rsidRPr="00F10B4F" w:rsidRDefault="00394471" w:rsidP="00394471">
      <w:r w:rsidRPr="00F10B4F">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AC11C8F" w14:textId="77777777" w:rsidR="00394471" w:rsidRPr="00F10B4F" w:rsidRDefault="00394471" w:rsidP="00394471">
      <w:pPr>
        <w:pStyle w:val="B1"/>
      </w:pPr>
      <w:r w:rsidRPr="00F10B4F">
        <w:t>-</w:t>
      </w:r>
      <w:r w:rsidRPr="00F10B4F">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3D717ECE" w14:textId="74A5E902" w:rsidR="00394471" w:rsidRPr="00F10B4F" w:rsidRDefault="00394471" w:rsidP="00394471">
      <w:pPr>
        <w:pStyle w:val="B1"/>
      </w:pPr>
      <w:r w:rsidRPr="00F10B4F">
        <w:t>-</w:t>
      </w:r>
      <w:r w:rsidRPr="00F10B4F">
        <w:tab/>
        <w:t xml:space="preserve">"Otherwise, the field is absent, Need R": The field is released if absent when this part of the condition applies. This handles UE behaviour in case the field is configured via another part of the condition and this part of the condition applies (which means that network </w:t>
      </w:r>
      <w:r w:rsidR="004C7F52" w:rsidRPr="00F10B4F">
        <w:t xml:space="preserve">when transmitting downlink RRC message or peer UE transmitting PC5 RRC message </w:t>
      </w:r>
      <w:r w:rsidRPr="00F10B4F">
        <w:t>can assume UE releases the field if this part of the condition is valid).</w:t>
      </w:r>
    </w:p>
    <w:p w14:paraId="461A6B0B" w14:textId="79CD7047" w:rsidR="00394471" w:rsidRPr="00F10B4F" w:rsidRDefault="00394471" w:rsidP="00394471">
      <w:pPr>
        <w:pStyle w:val="B1"/>
      </w:pPr>
      <w:r w:rsidRPr="00F10B4F">
        <w:t>-</w:t>
      </w:r>
      <w:r w:rsidRPr="00F10B4F">
        <w:tab/>
        <w:t xml:space="preserve">"Otherwise, the field is absent, Need M": The UE retains the field if it was already configured when this part of the condition applies. This means the network </w:t>
      </w:r>
      <w:r w:rsidR="004C7F52" w:rsidRPr="00F10B4F">
        <w:t xml:space="preserve">when transmitting downlink RRC message or the peer UE when transmitting PC5 RRC message </w:t>
      </w:r>
      <w:r w:rsidRPr="00F10B4F">
        <w:t>cannot release the field, but UE retains the previously configured value.</w:t>
      </w:r>
    </w:p>
    <w:p w14:paraId="7E896666" w14:textId="77777777" w:rsidR="00394471" w:rsidRPr="00F10B4F" w:rsidRDefault="00394471" w:rsidP="00394471">
      <w:r w:rsidRPr="00F10B4F">
        <w:t>Use of different Need codes in different parts of a condition should be avoided.</w:t>
      </w:r>
    </w:p>
    <w:p w14:paraId="782A5C59" w14:textId="59593CEB" w:rsidR="00394471" w:rsidRPr="00F10B4F" w:rsidRDefault="00394471" w:rsidP="00394471">
      <w:pPr>
        <w:rPr>
          <w:noProof/>
        </w:rPr>
      </w:pPr>
      <w:r w:rsidRPr="00F10B4F">
        <w:rPr>
          <w:noProof/>
        </w:rPr>
        <w:t xml:space="preserve">For downlink </w:t>
      </w:r>
      <w:r w:rsidR="004C7F52" w:rsidRPr="00F10B4F">
        <w:rPr>
          <w:noProof/>
        </w:rPr>
        <w:t xml:space="preserve">RRC message </w:t>
      </w:r>
      <w:r w:rsidR="00967A72" w:rsidRPr="00F10B4F">
        <w:rPr>
          <w:noProof/>
        </w:rPr>
        <w:t>and</w:t>
      </w:r>
      <w:r w:rsidR="004C7F52" w:rsidRPr="00F10B4F">
        <w:rPr>
          <w:noProof/>
        </w:rPr>
        <w:t xml:space="preserve"> sidelink PC5 RRC </w:t>
      </w:r>
      <w:r w:rsidRPr="00F10B4F">
        <w:rPr>
          <w:noProof/>
        </w:rPr>
        <w:t>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C25C7EF" w14:textId="4F82D737" w:rsidR="00394471" w:rsidRPr="00F10B4F" w:rsidRDefault="00394471" w:rsidP="00394471">
      <w:pPr>
        <w:rPr>
          <w:noProof/>
        </w:rPr>
      </w:pPr>
      <w:r w:rsidRPr="00F10B4F">
        <w:rPr>
          <w:noProof/>
        </w:rPr>
        <w:lastRenderedPageBreak/>
        <w:t xml:space="preserve">For (parent) fields without need codes in downlink </w:t>
      </w:r>
      <w:r w:rsidR="004C7F52" w:rsidRPr="00F10B4F">
        <w:rPr>
          <w:noProof/>
        </w:rPr>
        <w:t xml:space="preserve">RRC </w:t>
      </w:r>
      <w:r w:rsidRPr="00F10B4F">
        <w:rPr>
          <w:noProof/>
        </w:rPr>
        <w:t>messages</w:t>
      </w:r>
      <w:r w:rsidR="004C7F52" w:rsidRPr="00F10B4F">
        <w:rPr>
          <w:noProof/>
        </w:rPr>
        <w:t xml:space="preserve"> or sidelink PC5 RRC message</w:t>
      </w:r>
      <w:r w:rsidRPr="00F10B4F">
        <w:rPr>
          <w:noProof/>
        </w:rPr>
        <w:t xml:space="preserv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w:t>
      </w:r>
      <w:r w:rsidR="004C7F52" w:rsidRPr="00F10B4F">
        <w:rPr>
          <w:noProof/>
        </w:rPr>
        <w:t xml:space="preserve">RRC </w:t>
      </w:r>
      <w:r w:rsidRPr="00F10B4F">
        <w:rPr>
          <w:noProof/>
        </w:rPr>
        <w:t>messages</w:t>
      </w:r>
      <w:r w:rsidR="004C7F52" w:rsidRPr="00F10B4F">
        <w:rPr>
          <w:noProof/>
        </w:rPr>
        <w:t xml:space="preserve"> </w:t>
      </w:r>
      <w:r w:rsidR="00967A72" w:rsidRPr="00F10B4F">
        <w:rPr>
          <w:noProof/>
        </w:rPr>
        <w:t>and</w:t>
      </w:r>
      <w:r w:rsidR="004C7F52" w:rsidRPr="00F10B4F">
        <w:rPr>
          <w:noProof/>
        </w:rPr>
        <w:t xml:space="preserve"> sidelink PC5 RRC message</w:t>
      </w:r>
      <w:r w:rsidRPr="00F10B4F">
        <w:rPr>
          <w:noProof/>
        </w:rPr>
        <w:t xml:space="preserve"> without need codes where this rule applies are:</w:t>
      </w:r>
    </w:p>
    <w:p w14:paraId="2073CA35" w14:textId="77777777" w:rsidR="00394471" w:rsidRPr="00F10B4F" w:rsidRDefault="00394471" w:rsidP="00394471">
      <w:pPr>
        <w:pStyle w:val="B1"/>
        <w:rPr>
          <w:noProof/>
        </w:rPr>
      </w:pPr>
      <w:r w:rsidRPr="00F10B4F">
        <w:rPr>
          <w:noProof/>
        </w:rPr>
        <w:t>-</w:t>
      </w:r>
      <w:r w:rsidRPr="00F10B4F">
        <w:rPr>
          <w:noProof/>
        </w:rPr>
        <w:tab/>
      </w:r>
      <w:r w:rsidRPr="00F10B4F">
        <w:rPr>
          <w:i/>
          <w:noProof/>
        </w:rPr>
        <w:t>nonCriticalExtension</w:t>
      </w:r>
      <w:r w:rsidRPr="00F10B4F">
        <w:rPr>
          <w:noProof/>
        </w:rPr>
        <w:t xml:space="preserve"> fields at the end of a message using empty SEQUENCE extension mechanism,</w:t>
      </w:r>
    </w:p>
    <w:p w14:paraId="15211771" w14:textId="77777777" w:rsidR="00394471" w:rsidRPr="00F10B4F" w:rsidRDefault="00394471" w:rsidP="00394471">
      <w:pPr>
        <w:pStyle w:val="B1"/>
        <w:rPr>
          <w:noProof/>
        </w:rPr>
      </w:pPr>
      <w:r w:rsidRPr="00F10B4F">
        <w:rPr>
          <w:noProof/>
        </w:rPr>
        <w:t>-</w:t>
      </w:r>
      <w:r w:rsidRPr="00F10B4F">
        <w:rPr>
          <w:noProof/>
        </w:rPr>
        <w:tab/>
      </w:r>
      <w:r w:rsidRPr="00F10B4F">
        <w:t>groups of non-critical extensions using double brackets (referred to as extension groups), and</w:t>
      </w:r>
    </w:p>
    <w:p w14:paraId="318D08C4" w14:textId="77777777" w:rsidR="00394471" w:rsidRPr="00F10B4F" w:rsidRDefault="00394471" w:rsidP="00394471">
      <w:pPr>
        <w:pStyle w:val="B1"/>
        <w:rPr>
          <w:noProof/>
        </w:rPr>
      </w:pPr>
      <w:r w:rsidRPr="00F10B4F">
        <w:rPr>
          <w:noProof/>
        </w:rPr>
        <w:t>-</w:t>
      </w:r>
      <w:r w:rsidRPr="00F10B4F">
        <w:rPr>
          <w:noProof/>
        </w:rPr>
        <w:tab/>
      </w:r>
      <w:r w:rsidRPr="00F10B4F">
        <w:t>non-critical extensions at the end of a message or at the end of a structure, contained in a BIT STRING or OCTET STRING (referred to as parent extension fields).</w:t>
      </w:r>
    </w:p>
    <w:p w14:paraId="0A962252" w14:textId="77777777" w:rsidR="00394471" w:rsidRPr="00F10B4F" w:rsidRDefault="00394471" w:rsidP="00394471">
      <w:pPr>
        <w:rPr>
          <w:noProof/>
        </w:rPr>
      </w:pPr>
      <w:r w:rsidRPr="00F10B4F">
        <w:rPr>
          <w:noProof/>
        </w:rPr>
        <w:t>The handling of need codes as specified in the previous is illustrated by means of an example, as shown in the following ASN.1.</w:t>
      </w:r>
    </w:p>
    <w:p w14:paraId="3CAF5278" w14:textId="77777777" w:rsidR="00394471" w:rsidRPr="00F10B4F" w:rsidRDefault="00394471" w:rsidP="00394471">
      <w:pPr>
        <w:pStyle w:val="PL"/>
        <w:rPr>
          <w:color w:val="808080"/>
        </w:rPr>
      </w:pPr>
      <w:r w:rsidRPr="00F10B4F">
        <w:rPr>
          <w:color w:val="808080"/>
        </w:rPr>
        <w:t>-- /example/ ASN1START</w:t>
      </w:r>
    </w:p>
    <w:p w14:paraId="2CFBA5A7" w14:textId="77777777" w:rsidR="00394471" w:rsidRPr="00F10B4F" w:rsidRDefault="00394471" w:rsidP="00394471">
      <w:pPr>
        <w:pStyle w:val="PL"/>
      </w:pPr>
    </w:p>
    <w:p w14:paraId="4D0ECC43" w14:textId="77777777" w:rsidR="00394471" w:rsidRPr="00F10B4F" w:rsidRDefault="00394471" w:rsidP="00394471">
      <w:pPr>
        <w:pStyle w:val="PL"/>
      </w:pPr>
      <w:r w:rsidRPr="00F10B4F">
        <w:t xml:space="preserve">RRCMessage-IEs ::=                </w:t>
      </w:r>
      <w:r w:rsidRPr="00F10B4F">
        <w:rPr>
          <w:color w:val="993366"/>
        </w:rPr>
        <w:t>SEQUENCE</w:t>
      </w:r>
      <w:r w:rsidRPr="00F10B4F">
        <w:t xml:space="preserve"> {</w:t>
      </w:r>
    </w:p>
    <w:p w14:paraId="4BBF02F3" w14:textId="77777777" w:rsidR="00394471" w:rsidRPr="00F10B4F" w:rsidRDefault="00394471" w:rsidP="00394471">
      <w:pPr>
        <w:pStyle w:val="PL"/>
        <w:rPr>
          <w:color w:val="808080"/>
        </w:rPr>
      </w:pPr>
      <w:r w:rsidRPr="00F10B4F">
        <w:t xml:space="preserve">    field1                            InformationElement1            </w:t>
      </w:r>
      <w:r w:rsidRPr="00F10B4F">
        <w:rPr>
          <w:color w:val="993366"/>
        </w:rPr>
        <w:t>OPTIONAL</w:t>
      </w:r>
      <w:r w:rsidRPr="00F10B4F">
        <w:t xml:space="preserve">,  </w:t>
      </w:r>
      <w:r w:rsidRPr="00F10B4F">
        <w:rPr>
          <w:color w:val="808080"/>
        </w:rPr>
        <w:t>-- Need M</w:t>
      </w:r>
    </w:p>
    <w:p w14:paraId="79E11198" w14:textId="77777777" w:rsidR="00394471" w:rsidRPr="00F10B4F" w:rsidRDefault="00394471" w:rsidP="00394471">
      <w:pPr>
        <w:pStyle w:val="PL"/>
        <w:rPr>
          <w:color w:val="808080"/>
        </w:rPr>
      </w:pPr>
      <w:r w:rsidRPr="00F10B4F">
        <w:t xml:space="preserve">    field2                            InformationElement2            </w:t>
      </w:r>
      <w:r w:rsidRPr="00F10B4F">
        <w:rPr>
          <w:color w:val="993366"/>
        </w:rPr>
        <w:t>OPTIONAL</w:t>
      </w:r>
      <w:r w:rsidRPr="00F10B4F">
        <w:t xml:space="preserve">,  </w:t>
      </w:r>
      <w:r w:rsidRPr="00F10B4F">
        <w:rPr>
          <w:color w:val="808080"/>
        </w:rPr>
        <w:t>-- Need R</w:t>
      </w:r>
    </w:p>
    <w:p w14:paraId="4A6CF4F2" w14:textId="77777777" w:rsidR="00394471" w:rsidRPr="00F10B4F" w:rsidRDefault="00394471" w:rsidP="00394471">
      <w:pPr>
        <w:pStyle w:val="PL"/>
      </w:pPr>
      <w:r w:rsidRPr="00F10B4F">
        <w:t xml:space="preserve">    nonCriticalExtension              RRCMessage-v1570-IEs           </w:t>
      </w:r>
      <w:r w:rsidRPr="00F10B4F">
        <w:rPr>
          <w:color w:val="993366"/>
        </w:rPr>
        <w:t>OPTIONAL</w:t>
      </w:r>
    </w:p>
    <w:p w14:paraId="50FDC426" w14:textId="77777777" w:rsidR="00394471" w:rsidRPr="00F10B4F" w:rsidRDefault="00394471" w:rsidP="00394471">
      <w:pPr>
        <w:pStyle w:val="PL"/>
      </w:pPr>
      <w:r w:rsidRPr="00F10B4F">
        <w:t>}</w:t>
      </w:r>
    </w:p>
    <w:p w14:paraId="325AD6A6" w14:textId="77777777" w:rsidR="00394471" w:rsidRPr="00F10B4F" w:rsidRDefault="00394471" w:rsidP="00394471">
      <w:pPr>
        <w:pStyle w:val="PL"/>
      </w:pPr>
    </w:p>
    <w:p w14:paraId="61E966E9" w14:textId="77777777" w:rsidR="00394471" w:rsidRPr="00F10B4F" w:rsidRDefault="00394471" w:rsidP="00394471">
      <w:pPr>
        <w:pStyle w:val="PL"/>
      </w:pPr>
      <w:r w:rsidRPr="00F10B4F">
        <w:t xml:space="preserve">RRCMessage-1570-IEs ::=           </w:t>
      </w:r>
      <w:r w:rsidRPr="00F10B4F">
        <w:rPr>
          <w:color w:val="993366"/>
        </w:rPr>
        <w:t>SEQUENCE</w:t>
      </w:r>
      <w:r w:rsidRPr="00F10B4F">
        <w:t xml:space="preserve"> {</w:t>
      </w:r>
    </w:p>
    <w:p w14:paraId="521DD2DB" w14:textId="77777777" w:rsidR="00394471" w:rsidRPr="00F10B4F" w:rsidRDefault="00394471" w:rsidP="00394471">
      <w:pPr>
        <w:pStyle w:val="PL"/>
        <w:rPr>
          <w:color w:val="808080"/>
        </w:rPr>
      </w:pPr>
      <w:r w:rsidRPr="00F10B4F">
        <w:t xml:space="preserve">    field3                            InformationElement3            </w:t>
      </w:r>
      <w:r w:rsidRPr="00F10B4F">
        <w:rPr>
          <w:color w:val="993366"/>
        </w:rPr>
        <w:t>OPTIONAL</w:t>
      </w:r>
      <w:r w:rsidRPr="00F10B4F">
        <w:t xml:space="preserve">,  </w:t>
      </w:r>
      <w:r w:rsidRPr="00F10B4F">
        <w:rPr>
          <w:color w:val="808080"/>
        </w:rPr>
        <w:t>-- Need M</w:t>
      </w:r>
    </w:p>
    <w:p w14:paraId="5D2F1012" w14:textId="77777777" w:rsidR="00394471" w:rsidRPr="00F10B4F" w:rsidRDefault="00394471" w:rsidP="00394471">
      <w:pPr>
        <w:pStyle w:val="PL"/>
      </w:pPr>
      <w:r w:rsidRPr="00F10B4F">
        <w:t xml:space="preserve">    nonCriticalExtension              RRCMessage-v1640-IEs           </w:t>
      </w:r>
      <w:r w:rsidRPr="00F10B4F">
        <w:rPr>
          <w:color w:val="993366"/>
        </w:rPr>
        <w:t>OPTIONAL</w:t>
      </w:r>
    </w:p>
    <w:p w14:paraId="71886DAF" w14:textId="77777777" w:rsidR="00394471" w:rsidRPr="00F10B4F" w:rsidRDefault="00394471" w:rsidP="00394471">
      <w:pPr>
        <w:pStyle w:val="PL"/>
      </w:pPr>
      <w:r w:rsidRPr="00F10B4F">
        <w:t>}</w:t>
      </w:r>
    </w:p>
    <w:p w14:paraId="19E4C90A" w14:textId="77777777" w:rsidR="00394471" w:rsidRPr="00F10B4F" w:rsidRDefault="00394471" w:rsidP="00394471">
      <w:pPr>
        <w:pStyle w:val="PL"/>
      </w:pPr>
    </w:p>
    <w:p w14:paraId="79013ED9" w14:textId="77777777" w:rsidR="00394471" w:rsidRPr="00F10B4F" w:rsidRDefault="00394471" w:rsidP="00394471">
      <w:pPr>
        <w:pStyle w:val="PL"/>
      </w:pPr>
      <w:r w:rsidRPr="00F10B4F">
        <w:t xml:space="preserve">RRCMessage-v1640-IEs ::=          </w:t>
      </w:r>
      <w:r w:rsidRPr="00F10B4F">
        <w:rPr>
          <w:color w:val="993366"/>
        </w:rPr>
        <w:t>SEQUENCE</w:t>
      </w:r>
      <w:r w:rsidRPr="00F10B4F">
        <w:t xml:space="preserve"> {</w:t>
      </w:r>
    </w:p>
    <w:p w14:paraId="3FD51034" w14:textId="77777777" w:rsidR="00394471" w:rsidRPr="00F10B4F" w:rsidRDefault="00394471" w:rsidP="00394471">
      <w:pPr>
        <w:pStyle w:val="PL"/>
        <w:rPr>
          <w:color w:val="808080"/>
        </w:rPr>
      </w:pPr>
      <w:r w:rsidRPr="00F10B4F">
        <w:t xml:space="preserve">    field4                            InformationElement4            </w:t>
      </w:r>
      <w:r w:rsidRPr="00F10B4F">
        <w:rPr>
          <w:color w:val="993366"/>
        </w:rPr>
        <w:t>OPTIONAL</w:t>
      </w:r>
      <w:r w:rsidRPr="00F10B4F">
        <w:t xml:space="preserve">,  </w:t>
      </w:r>
      <w:r w:rsidRPr="00F10B4F">
        <w:rPr>
          <w:color w:val="808080"/>
        </w:rPr>
        <w:t>-- Need R</w:t>
      </w:r>
    </w:p>
    <w:p w14:paraId="6BDB8104" w14:textId="77777777" w:rsidR="00394471" w:rsidRPr="00F10B4F" w:rsidRDefault="00394471" w:rsidP="00394471">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EF16665" w14:textId="77777777" w:rsidR="00394471" w:rsidRPr="00F10B4F" w:rsidRDefault="00394471" w:rsidP="00394471">
      <w:pPr>
        <w:pStyle w:val="PL"/>
      </w:pPr>
      <w:r w:rsidRPr="00F10B4F">
        <w:t>}</w:t>
      </w:r>
    </w:p>
    <w:p w14:paraId="6DF218EA" w14:textId="77777777" w:rsidR="00394471" w:rsidRPr="00F10B4F" w:rsidRDefault="00394471" w:rsidP="00394471">
      <w:pPr>
        <w:pStyle w:val="PL"/>
      </w:pPr>
    </w:p>
    <w:p w14:paraId="7BB2BC3F" w14:textId="77777777" w:rsidR="00394471" w:rsidRPr="00F10B4F" w:rsidRDefault="00394471" w:rsidP="00394471">
      <w:pPr>
        <w:pStyle w:val="PL"/>
      </w:pPr>
      <w:r w:rsidRPr="00F10B4F">
        <w:t xml:space="preserve">InformationElement1 ::=           </w:t>
      </w:r>
      <w:r w:rsidRPr="00F10B4F">
        <w:rPr>
          <w:color w:val="993366"/>
        </w:rPr>
        <w:t>SEQUENCE</w:t>
      </w:r>
      <w:r w:rsidRPr="00F10B4F">
        <w:t xml:space="preserve"> {</w:t>
      </w:r>
    </w:p>
    <w:p w14:paraId="12ECA4D1" w14:textId="77777777" w:rsidR="00394471" w:rsidRPr="00F10B4F" w:rsidRDefault="00394471" w:rsidP="00394471">
      <w:pPr>
        <w:pStyle w:val="PL"/>
        <w:rPr>
          <w:color w:val="808080"/>
        </w:rPr>
      </w:pPr>
      <w:r w:rsidRPr="00F10B4F">
        <w:t xml:space="preserve">    field11                           InformationElement11           </w:t>
      </w:r>
      <w:r w:rsidRPr="00F10B4F">
        <w:rPr>
          <w:color w:val="993366"/>
        </w:rPr>
        <w:t>OPTIONAL</w:t>
      </w:r>
      <w:r w:rsidRPr="00F10B4F">
        <w:t xml:space="preserve">,  </w:t>
      </w:r>
      <w:r w:rsidRPr="00F10B4F">
        <w:rPr>
          <w:color w:val="808080"/>
        </w:rPr>
        <w:t>-- Need M</w:t>
      </w:r>
    </w:p>
    <w:p w14:paraId="1B7B9702" w14:textId="77777777" w:rsidR="00394471" w:rsidRPr="00F10B4F" w:rsidRDefault="00394471" w:rsidP="00394471">
      <w:pPr>
        <w:pStyle w:val="PL"/>
        <w:rPr>
          <w:color w:val="808080"/>
        </w:rPr>
      </w:pPr>
      <w:r w:rsidRPr="00F10B4F">
        <w:t xml:space="preserve">    field12                           InformationElement12           </w:t>
      </w:r>
      <w:r w:rsidRPr="00F10B4F">
        <w:rPr>
          <w:color w:val="993366"/>
        </w:rPr>
        <w:t>OPTIONAL</w:t>
      </w:r>
      <w:r w:rsidRPr="00F10B4F">
        <w:t xml:space="preserve">,  </w:t>
      </w:r>
      <w:r w:rsidRPr="00F10B4F">
        <w:rPr>
          <w:color w:val="808080"/>
        </w:rPr>
        <w:t>-- Need R</w:t>
      </w:r>
    </w:p>
    <w:p w14:paraId="6F5CDA3A" w14:textId="77777777" w:rsidR="00394471" w:rsidRPr="00F10B4F" w:rsidRDefault="00394471" w:rsidP="00394471">
      <w:pPr>
        <w:pStyle w:val="PL"/>
      </w:pPr>
      <w:r w:rsidRPr="00F10B4F">
        <w:t xml:space="preserve">    ...,</w:t>
      </w:r>
    </w:p>
    <w:p w14:paraId="582CCD3E" w14:textId="77777777" w:rsidR="00394471" w:rsidRPr="00F10B4F" w:rsidRDefault="00394471" w:rsidP="00394471">
      <w:pPr>
        <w:pStyle w:val="PL"/>
      </w:pPr>
      <w:r w:rsidRPr="00F10B4F">
        <w:t xml:space="preserve">    [[</w:t>
      </w:r>
    </w:p>
    <w:p w14:paraId="49CAAC33" w14:textId="77777777" w:rsidR="00394471" w:rsidRPr="00F10B4F" w:rsidRDefault="00394471" w:rsidP="00394471">
      <w:pPr>
        <w:pStyle w:val="PL"/>
        <w:rPr>
          <w:color w:val="808080"/>
        </w:rPr>
      </w:pPr>
      <w:r w:rsidRPr="00F10B4F">
        <w:t xml:space="preserve">    field13                           InformationElement13           </w:t>
      </w:r>
      <w:r w:rsidRPr="00F10B4F">
        <w:rPr>
          <w:color w:val="993366"/>
        </w:rPr>
        <w:t>OPTIONAL</w:t>
      </w:r>
      <w:r w:rsidRPr="00F10B4F">
        <w:t xml:space="preserve">,  </w:t>
      </w:r>
      <w:r w:rsidRPr="00F10B4F">
        <w:rPr>
          <w:color w:val="808080"/>
        </w:rPr>
        <w:t>-- Need R</w:t>
      </w:r>
    </w:p>
    <w:p w14:paraId="7F3CF0D9" w14:textId="77777777" w:rsidR="00394471" w:rsidRPr="00F10B4F" w:rsidRDefault="00394471" w:rsidP="00394471">
      <w:pPr>
        <w:pStyle w:val="PL"/>
        <w:rPr>
          <w:color w:val="808080"/>
        </w:rPr>
      </w:pPr>
      <w:r w:rsidRPr="00F10B4F">
        <w:t xml:space="preserve">    field14                           InformationElement14           </w:t>
      </w:r>
      <w:r w:rsidRPr="00F10B4F">
        <w:rPr>
          <w:color w:val="993366"/>
        </w:rPr>
        <w:t>OPTIONAL</w:t>
      </w:r>
      <w:r w:rsidRPr="00F10B4F">
        <w:t xml:space="preserve">   </w:t>
      </w:r>
      <w:r w:rsidRPr="00F10B4F">
        <w:rPr>
          <w:color w:val="808080"/>
        </w:rPr>
        <w:t>-- Need M</w:t>
      </w:r>
    </w:p>
    <w:p w14:paraId="5FF0AA3E" w14:textId="77777777" w:rsidR="00394471" w:rsidRPr="00F10B4F" w:rsidRDefault="00394471" w:rsidP="00394471">
      <w:pPr>
        <w:pStyle w:val="PL"/>
      </w:pPr>
      <w:r w:rsidRPr="00F10B4F">
        <w:t xml:space="preserve">    ]]</w:t>
      </w:r>
    </w:p>
    <w:p w14:paraId="2EBFFEA4" w14:textId="77777777" w:rsidR="00394471" w:rsidRPr="00F10B4F" w:rsidRDefault="00394471" w:rsidP="00394471">
      <w:pPr>
        <w:pStyle w:val="PL"/>
      </w:pPr>
      <w:r w:rsidRPr="00F10B4F">
        <w:t>}</w:t>
      </w:r>
    </w:p>
    <w:p w14:paraId="1698A58F" w14:textId="77777777" w:rsidR="00394471" w:rsidRPr="00F10B4F" w:rsidRDefault="00394471" w:rsidP="00394471">
      <w:pPr>
        <w:pStyle w:val="PL"/>
      </w:pPr>
    </w:p>
    <w:p w14:paraId="79141977" w14:textId="77777777" w:rsidR="00394471" w:rsidRPr="00F10B4F" w:rsidRDefault="00394471" w:rsidP="00394471">
      <w:pPr>
        <w:pStyle w:val="PL"/>
      </w:pPr>
      <w:r w:rsidRPr="00F10B4F">
        <w:t xml:space="preserve">InformationElement2 ::=           </w:t>
      </w:r>
      <w:r w:rsidRPr="00F10B4F">
        <w:rPr>
          <w:color w:val="993366"/>
        </w:rPr>
        <w:t>SEQUENCE</w:t>
      </w:r>
      <w:r w:rsidRPr="00F10B4F">
        <w:t xml:space="preserve"> {</w:t>
      </w:r>
    </w:p>
    <w:p w14:paraId="1321E51E" w14:textId="77777777" w:rsidR="00394471" w:rsidRPr="00F10B4F" w:rsidRDefault="00394471" w:rsidP="00394471">
      <w:pPr>
        <w:pStyle w:val="PL"/>
        <w:rPr>
          <w:color w:val="808080"/>
        </w:rPr>
      </w:pPr>
      <w:r w:rsidRPr="00F10B4F">
        <w:t xml:space="preserve">    field21                           InformationElement11           </w:t>
      </w:r>
      <w:r w:rsidRPr="00F10B4F">
        <w:rPr>
          <w:color w:val="993366"/>
        </w:rPr>
        <w:t>OPTIONAL</w:t>
      </w:r>
      <w:r w:rsidRPr="00F10B4F">
        <w:t xml:space="preserve">,  </w:t>
      </w:r>
      <w:r w:rsidRPr="00F10B4F">
        <w:rPr>
          <w:color w:val="808080"/>
        </w:rPr>
        <w:t>-- Need M</w:t>
      </w:r>
    </w:p>
    <w:p w14:paraId="165F5F2E" w14:textId="77777777" w:rsidR="00394471" w:rsidRPr="00F10B4F" w:rsidRDefault="00394471" w:rsidP="00394471">
      <w:pPr>
        <w:pStyle w:val="PL"/>
      </w:pPr>
      <w:r w:rsidRPr="00F10B4F">
        <w:t xml:space="preserve">    ...</w:t>
      </w:r>
    </w:p>
    <w:p w14:paraId="63D332CA" w14:textId="77777777" w:rsidR="00394471" w:rsidRPr="00F10B4F" w:rsidRDefault="00394471" w:rsidP="00394471">
      <w:pPr>
        <w:pStyle w:val="PL"/>
      </w:pPr>
      <w:r w:rsidRPr="00F10B4F">
        <w:t>}</w:t>
      </w:r>
    </w:p>
    <w:p w14:paraId="3850495F" w14:textId="77777777" w:rsidR="00394471" w:rsidRPr="00F10B4F" w:rsidRDefault="00394471" w:rsidP="00394471">
      <w:pPr>
        <w:pStyle w:val="PL"/>
      </w:pPr>
    </w:p>
    <w:p w14:paraId="7B1BA11E" w14:textId="77777777" w:rsidR="00394471" w:rsidRPr="00F10B4F" w:rsidRDefault="00394471" w:rsidP="00394471">
      <w:pPr>
        <w:pStyle w:val="PL"/>
        <w:rPr>
          <w:color w:val="808080"/>
        </w:rPr>
      </w:pPr>
      <w:r w:rsidRPr="00F10B4F">
        <w:rPr>
          <w:color w:val="808080"/>
        </w:rPr>
        <w:t>-- ASN1STOP</w:t>
      </w:r>
    </w:p>
    <w:p w14:paraId="6E00F368" w14:textId="77777777" w:rsidR="00394471" w:rsidRPr="00F10B4F" w:rsidRDefault="00394471" w:rsidP="00394471">
      <w:pPr>
        <w:rPr>
          <w:noProof/>
        </w:rPr>
      </w:pPr>
    </w:p>
    <w:p w14:paraId="3586D232" w14:textId="77777777" w:rsidR="00394471" w:rsidRPr="00F10B4F" w:rsidRDefault="00394471" w:rsidP="00394471">
      <w:pPr>
        <w:rPr>
          <w:noProof/>
        </w:rPr>
      </w:pPr>
      <w:r w:rsidRPr="00F10B4F">
        <w:rPr>
          <w:noProof/>
        </w:rPr>
        <w:lastRenderedPageBreak/>
        <w:t>The handling of need codes as specified in the previous implies that:</w:t>
      </w:r>
    </w:p>
    <w:p w14:paraId="103A93EB"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any child fields configured within </w:t>
      </w:r>
      <w:r w:rsidRPr="00F10B4F">
        <w:rPr>
          <w:i/>
          <w:noProof/>
        </w:rPr>
        <w:t>field1</w:t>
      </w:r>
      <w:r w:rsidRPr="00F10B4F">
        <w:rPr>
          <w:noProof/>
        </w:rPr>
        <w:t xml:space="preserve"> (regardless of their need codes);</w:t>
      </w:r>
    </w:p>
    <w:p w14:paraId="32496A59"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field2</w:t>
      </w:r>
      <w:r w:rsidRPr="00F10B4F">
        <w:rPr>
          <w:noProof/>
        </w:rPr>
        <w:t xml:space="preserve"> in </w:t>
      </w:r>
      <w:r w:rsidRPr="00F10B4F">
        <w:rPr>
          <w:i/>
          <w:noProof/>
        </w:rPr>
        <w:t>RRCMessage-IEs</w:t>
      </w:r>
      <w:r w:rsidRPr="00F10B4F">
        <w:rPr>
          <w:noProof/>
        </w:rPr>
        <w:t xml:space="preserve"> is absent, UE releases the </w:t>
      </w:r>
      <w:r w:rsidRPr="00F10B4F">
        <w:rPr>
          <w:i/>
          <w:noProof/>
        </w:rPr>
        <w:t>field2</w:t>
      </w:r>
      <w:r w:rsidRPr="00F10B4F">
        <w:rPr>
          <w:noProof/>
        </w:rPr>
        <w:t xml:space="preserve"> (and also its child field </w:t>
      </w:r>
      <w:r w:rsidRPr="00F10B4F">
        <w:rPr>
          <w:i/>
          <w:noProof/>
        </w:rPr>
        <w:t>field21</w:t>
      </w:r>
      <w:r w:rsidRPr="00F10B4F">
        <w:rPr>
          <w:noProof/>
        </w:rPr>
        <w:t>);</w:t>
      </w:r>
    </w:p>
    <w:p w14:paraId="4581B937"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or </w:t>
      </w:r>
      <w:r w:rsidRPr="00F10B4F">
        <w:rPr>
          <w:i/>
          <w:noProof/>
        </w:rPr>
        <w:t>field2</w:t>
      </w:r>
      <w:r w:rsidRPr="00F10B4F">
        <w:rPr>
          <w:noProof/>
        </w:rPr>
        <w:t xml:space="preserve"> in </w:t>
      </w:r>
      <w:r w:rsidRPr="00F10B4F">
        <w:rPr>
          <w:i/>
          <w:noProof/>
        </w:rPr>
        <w:t>RRCMessage-IEs</w:t>
      </w:r>
      <w:r w:rsidRPr="00F10B4F">
        <w:rPr>
          <w:noProof/>
        </w:rPr>
        <w:t xml:space="preserve"> is present, UE retains or releases their child fields according to the child field presence conditions;</w:t>
      </w:r>
    </w:p>
    <w:p w14:paraId="1CAB4781"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present but the extension group containing </w:t>
      </w:r>
      <w:r w:rsidRPr="00F10B4F">
        <w:rPr>
          <w:i/>
          <w:noProof/>
        </w:rPr>
        <w:t>field13</w:t>
      </w:r>
      <w:r w:rsidRPr="00F10B4F">
        <w:rPr>
          <w:noProof/>
        </w:rPr>
        <w:t xml:space="preserve"> and </w:t>
      </w:r>
      <w:r w:rsidRPr="00F10B4F">
        <w:rPr>
          <w:i/>
          <w:noProof/>
        </w:rPr>
        <w:t xml:space="preserve">field14 </w:t>
      </w:r>
      <w:r w:rsidRPr="00F10B4F">
        <w:rPr>
          <w:noProof/>
        </w:rPr>
        <w:t xml:space="preserve">is absent, the UE releases </w:t>
      </w:r>
      <w:r w:rsidRPr="00F10B4F">
        <w:rPr>
          <w:i/>
          <w:noProof/>
        </w:rPr>
        <w:t>field13</w:t>
      </w:r>
      <w:r w:rsidRPr="00F10B4F">
        <w:rPr>
          <w:noProof/>
        </w:rPr>
        <w:t xml:space="preserve"> but does not modify </w:t>
      </w:r>
      <w:r w:rsidRPr="00F10B4F">
        <w:rPr>
          <w:i/>
          <w:noProof/>
        </w:rPr>
        <w:t>field14</w:t>
      </w:r>
      <w:r w:rsidRPr="00F10B4F">
        <w:rPr>
          <w:noProof/>
        </w:rPr>
        <w:t>;</w:t>
      </w:r>
    </w:p>
    <w:p w14:paraId="71E2CF24"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nonCriticalExtension</w:t>
      </w:r>
      <w:r w:rsidRPr="00F10B4F">
        <w:rPr>
          <w:noProof/>
        </w:rPr>
        <w:t xml:space="preserve"> defined by IE </w:t>
      </w:r>
      <w:r w:rsidRPr="00F10B4F">
        <w:rPr>
          <w:i/>
          <w:noProof/>
        </w:rPr>
        <w:t>RRCMessage-v1570-IEs</w:t>
      </w:r>
      <w:r w:rsidRPr="00F10B4F">
        <w:rPr>
          <w:noProof/>
        </w:rPr>
        <w:t xml:space="preserve"> is absent, the UE does not modify </w:t>
      </w:r>
      <w:r w:rsidRPr="00F10B4F">
        <w:rPr>
          <w:i/>
          <w:noProof/>
        </w:rPr>
        <w:t>field3</w:t>
      </w:r>
      <w:r w:rsidRPr="00F10B4F">
        <w:rPr>
          <w:noProof/>
        </w:rPr>
        <w:t xml:space="preserve"> but releases </w:t>
      </w:r>
      <w:r w:rsidRPr="00F10B4F">
        <w:rPr>
          <w:i/>
          <w:noProof/>
        </w:rPr>
        <w:t>field4</w:t>
      </w:r>
      <w:r w:rsidRPr="00F10B4F">
        <w:rPr>
          <w:noProof/>
        </w:rPr>
        <w:t>;</w:t>
      </w:r>
    </w:p>
    <w:p w14:paraId="25318986" w14:textId="77777777" w:rsidR="00394471" w:rsidRPr="00F10B4F" w:rsidRDefault="00394471" w:rsidP="00394471">
      <w:pPr>
        <w:pStyle w:val="Heading3"/>
      </w:pPr>
      <w:bookmarkStart w:id="674" w:name="_Toc60777077"/>
      <w:bookmarkStart w:id="675" w:name="_Toc131064791"/>
      <w:r w:rsidRPr="00F10B4F">
        <w:t>6.1.3</w:t>
      </w:r>
      <w:r w:rsidRPr="00F10B4F">
        <w:tab/>
        <w:t>General rules</w:t>
      </w:r>
      <w:bookmarkEnd w:id="674"/>
      <w:bookmarkEnd w:id="675"/>
    </w:p>
    <w:p w14:paraId="78758D74" w14:textId="77777777" w:rsidR="00394471" w:rsidRPr="00F10B4F" w:rsidRDefault="00394471" w:rsidP="00394471">
      <w:r w:rsidRPr="00F10B4F">
        <w:t>In the ASN.1 of this specification, the first bit of a bit string refers to the leftmost bit, unless stated otherwise.</w:t>
      </w:r>
    </w:p>
    <w:p w14:paraId="50C088AF" w14:textId="6E3F7546" w:rsidR="00394471" w:rsidRPr="00F10B4F" w:rsidRDefault="00394471" w:rsidP="00394471">
      <w:r w:rsidRPr="00F10B4F">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r w:rsidR="0047642A" w:rsidRPr="00F10B4F">
        <w:t>, unless otherwise specified</w:t>
      </w:r>
      <w:r w:rsidRPr="00F10B4F">
        <w:t>. This implies that Need M should not be used for fields in the entries of these lists; if used, UE will handle such fields equivalent to a Need R.</w:t>
      </w:r>
    </w:p>
    <w:p w14:paraId="054890FF" w14:textId="77777777" w:rsidR="00394471" w:rsidRPr="00F10B4F" w:rsidRDefault="00394471" w:rsidP="00394471">
      <w:pPr>
        <w:pStyle w:val="Heading2"/>
      </w:pPr>
      <w:bookmarkStart w:id="676" w:name="_Toc60777078"/>
      <w:bookmarkStart w:id="677" w:name="_Toc131064792"/>
      <w:r w:rsidRPr="00F10B4F">
        <w:t>6.2</w:t>
      </w:r>
      <w:r w:rsidRPr="00F10B4F">
        <w:tab/>
        <w:t>RRC messages</w:t>
      </w:r>
      <w:bookmarkEnd w:id="676"/>
      <w:bookmarkEnd w:id="677"/>
    </w:p>
    <w:p w14:paraId="4BEF3DEF" w14:textId="77777777" w:rsidR="00394471" w:rsidRPr="00F10B4F" w:rsidRDefault="00394471" w:rsidP="00394471">
      <w:pPr>
        <w:pStyle w:val="Heading3"/>
      </w:pPr>
      <w:bookmarkStart w:id="678" w:name="_Toc60777079"/>
      <w:bookmarkStart w:id="679" w:name="_Toc131064793"/>
      <w:r w:rsidRPr="00F10B4F">
        <w:t>6.2.1</w:t>
      </w:r>
      <w:r w:rsidRPr="00F10B4F">
        <w:tab/>
        <w:t>General message structure</w:t>
      </w:r>
      <w:bookmarkEnd w:id="678"/>
      <w:bookmarkEnd w:id="679"/>
    </w:p>
    <w:p w14:paraId="3427D59D" w14:textId="77777777" w:rsidR="00394471" w:rsidRPr="00F10B4F" w:rsidRDefault="00394471" w:rsidP="00394471">
      <w:pPr>
        <w:pStyle w:val="Heading4"/>
        <w:rPr>
          <w:i/>
          <w:iCs/>
          <w:noProof/>
          <w:lang w:eastAsia="zh-CN"/>
        </w:rPr>
      </w:pPr>
      <w:bookmarkStart w:id="680" w:name="_Toc60777080"/>
      <w:bookmarkStart w:id="681" w:name="_Toc131064794"/>
      <w:r w:rsidRPr="00F10B4F">
        <w:rPr>
          <w:i/>
          <w:iCs/>
          <w:lang w:eastAsia="zh-CN"/>
        </w:rPr>
        <w:t>–</w:t>
      </w:r>
      <w:r w:rsidRPr="00F10B4F">
        <w:rPr>
          <w:i/>
          <w:iCs/>
          <w:lang w:eastAsia="zh-CN"/>
        </w:rPr>
        <w:tab/>
      </w:r>
      <w:r w:rsidRPr="00F10B4F">
        <w:rPr>
          <w:i/>
          <w:iCs/>
          <w:noProof/>
          <w:lang w:eastAsia="zh-CN"/>
        </w:rPr>
        <w:t>NR-RRC-Definitions</w:t>
      </w:r>
      <w:bookmarkEnd w:id="680"/>
      <w:bookmarkEnd w:id="681"/>
    </w:p>
    <w:p w14:paraId="773AAF10" w14:textId="77777777" w:rsidR="00394471" w:rsidRPr="00F10B4F" w:rsidRDefault="00394471" w:rsidP="00394471">
      <w:pPr>
        <w:rPr>
          <w:lang w:eastAsia="zh-CN"/>
        </w:rPr>
      </w:pPr>
      <w:r w:rsidRPr="00F10B4F">
        <w:rPr>
          <w:lang w:eastAsia="zh-CN"/>
        </w:rPr>
        <w:t>This ASN.1 segment is the start of the NR RRC PDU definitions.</w:t>
      </w:r>
    </w:p>
    <w:p w14:paraId="215B0083" w14:textId="77777777" w:rsidR="00394471" w:rsidRPr="00F10B4F" w:rsidRDefault="00394471" w:rsidP="00543A96">
      <w:pPr>
        <w:pStyle w:val="PL"/>
        <w:rPr>
          <w:color w:val="808080"/>
        </w:rPr>
      </w:pPr>
      <w:r w:rsidRPr="00F10B4F">
        <w:rPr>
          <w:color w:val="808080"/>
        </w:rPr>
        <w:t>-- ASN1START</w:t>
      </w:r>
    </w:p>
    <w:p w14:paraId="3B2F5345" w14:textId="77777777" w:rsidR="00394471" w:rsidRPr="00F10B4F" w:rsidRDefault="00394471" w:rsidP="00543A96">
      <w:pPr>
        <w:pStyle w:val="PL"/>
        <w:rPr>
          <w:color w:val="808080"/>
        </w:rPr>
      </w:pPr>
      <w:r w:rsidRPr="00F10B4F">
        <w:rPr>
          <w:color w:val="808080"/>
        </w:rPr>
        <w:t>-- TAG-NR-RRC-DEFINITIONS-START</w:t>
      </w:r>
    </w:p>
    <w:p w14:paraId="219A41F4" w14:textId="77777777" w:rsidR="00394471" w:rsidRPr="00F10B4F" w:rsidRDefault="00394471" w:rsidP="00543A96">
      <w:pPr>
        <w:pStyle w:val="PL"/>
      </w:pPr>
    </w:p>
    <w:p w14:paraId="35E0F6D9" w14:textId="77777777" w:rsidR="00394471" w:rsidRPr="00F10B4F" w:rsidRDefault="00394471" w:rsidP="00543A96">
      <w:pPr>
        <w:pStyle w:val="PL"/>
      </w:pPr>
      <w:r w:rsidRPr="00F10B4F">
        <w:t>NR-RRC-Definitions DEFINITIONS AUTOMATIC TAGS ::=</w:t>
      </w:r>
    </w:p>
    <w:p w14:paraId="126AA812" w14:textId="77777777" w:rsidR="00394471" w:rsidRPr="00F10B4F" w:rsidRDefault="00394471" w:rsidP="00543A96">
      <w:pPr>
        <w:pStyle w:val="PL"/>
      </w:pPr>
    </w:p>
    <w:p w14:paraId="20BE67B9" w14:textId="77777777" w:rsidR="00394471" w:rsidRPr="00F10B4F" w:rsidRDefault="00394471" w:rsidP="00543A96">
      <w:pPr>
        <w:pStyle w:val="PL"/>
      </w:pPr>
      <w:r w:rsidRPr="00F10B4F">
        <w:t>BEGIN</w:t>
      </w:r>
    </w:p>
    <w:p w14:paraId="554ABCD8" w14:textId="77777777" w:rsidR="00482CE2" w:rsidRPr="00F10B4F" w:rsidRDefault="00482CE2" w:rsidP="00543A96">
      <w:pPr>
        <w:pStyle w:val="PL"/>
      </w:pPr>
      <w:bookmarkStart w:id="682" w:name="_Hlk99920787"/>
    </w:p>
    <w:bookmarkEnd w:id="682"/>
    <w:p w14:paraId="1C732334" w14:textId="77777777" w:rsidR="00394471" w:rsidRPr="00F10B4F" w:rsidRDefault="00394471" w:rsidP="00543A96">
      <w:pPr>
        <w:pStyle w:val="PL"/>
        <w:rPr>
          <w:color w:val="808080"/>
        </w:rPr>
      </w:pPr>
      <w:r w:rsidRPr="00F10B4F">
        <w:rPr>
          <w:color w:val="808080"/>
        </w:rPr>
        <w:t>-- TAG-NR-RRC-DEFINITIONS-STOP</w:t>
      </w:r>
    </w:p>
    <w:p w14:paraId="081A30A6" w14:textId="77777777" w:rsidR="00394471" w:rsidRPr="00F10B4F" w:rsidRDefault="00394471" w:rsidP="00543A96">
      <w:pPr>
        <w:pStyle w:val="PL"/>
        <w:rPr>
          <w:color w:val="808080"/>
        </w:rPr>
      </w:pPr>
      <w:r w:rsidRPr="00F10B4F">
        <w:rPr>
          <w:color w:val="808080"/>
        </w:rPr>
        <w:t>-- ASN1STOP</w:t>
      </w:r>
    </w:p>
    <w:p w14:paraId="6FC910F7" w14:textId="77777777" w:rsidR="00394471" w:rsidRPr="00F10B4F" w:rsidRDefault="00394471" w:rsidP="00394471"/>
    <w:p w14:paraId="0F9CCA92" w14:textId="77777777" w:rsidR="00394471" w:rsidRPr="00F10B4F" w:rsidRDefault="00394471" w:rsidP="00394471">
      <w:pPr>
        <w:pStyle w:val="Heading4"/>
        <w:rPr>
          <w:i/>
          <w:iCs/>
        </w:rPr>
      </w:pPr>
      <w:bookmarkStart w:id="683" w:name="_Toc60777081"/>
      <w:bookmarkStart w:id="684" w:name="_Toc131064795"/>
      <w:r w:rsidRPr="00F10B4F">
        <w:rPr>
          <w:i/>
          <w:iCs/>
        </w:rPr>
        <w:t>–</w:t>
      </w:r>
      <w:r w:rsidRPr="00F10B4F">
        <w:rPr>
          <w:i/>
          <w:iCs/>
        </w:rPr>
        <w:tab/>
        <w:t>BCCH-BCH-Message</w:t>
      </w:r>
      <w:bookmarkEnd w:id="683"/>
      <w:bookmarkEnd w:id="684"/>
    </w:p>
    <w:p w14:paraId="0D13F9D1" w14:textId="77777777" w:rsidR="00394471" w:rsidRPr="00F10B4F" w:rsidRDefault="00394471" w:rsidP="00394471">
      <w:r w:rsidRPr="00F10B4F">
        <w:t xml:space="preserve">The </w:t>
      </w:r>
      <w:r w:rsidRPr="00F10B4F">
        <w:rPr>
          <w:i/>
        </w:rPr>
        <w:t>BCCH-BCH-Message</w:t>
      </w:r>
      <w:r w:rsidRPr="00F10B4F">
        <w:t xml:space="preserve"> class is the set of RRC messages that may be sent from the network to the UE via BCH on the BCCH logical channel.</w:t>
      </w:r>
    </w:p>
    <w:p w14:paraId="526371EF" w14:textId="77777777" w:rsidR="00394471" w:rsidRPr="00F10B4F" w:rsidRDefault="00394471" w:rsidP="00543A96">
      <w:pPr>
        <w:pStyle w:val="PL"/>
        <w:rPr>
          <w:color w:val="808080"/>
        </w:rPr>
      </w:pPr>
      <w:r w:rsidRPr="00F10B4F">
        <w:rPr>
          <w:color w:val="808080"/>
        </w:rPr>
        <w:t>-- ASN1START</w:t>
      </w:r>
    </w:p>
    <w:p w14:paraId="4C16C1B4" w14:textId="77777777" w:rsidR="00394471" w:rsidRPr="00F10B4F" w:rsidRDefault="00394471" w:rsidP="00543A96">
      <w:pPr>
        <w:pStyle w:val="PL"/>
        <w:rPr>
          <w:color w:val="808080"/>
        </w:rPr>
      </w:pPr>
      <w:r w:rsidRPr="00F10B4F">
        <w:rPr>
          <w:color w:val="808080"/>
        </w:rPr>
        <w:t>-- TAG-BCCH-BCH-MESSAGE-START</w:t>
      </w:r>
    </w:p>
    <w:p w14:paraId="2011F51A" w14:textId="77777777" w:rsidR="00394471" w:rsidRPr="00F10B4F" w:rsidRDefault="00394471" w:rsidP="00543A96">
      <w:pPr>
        <w:pStyle w:val="PL"/>
      </w:pPr>
    </w:p>
    <w:p w14:paraId="6BF4B0B2" w14:textId="77777777" w:rsidR="00394471" w:rsidRPr="00F10B4F" w:rsidRDefault="00394471" w:rsidP="00543A96">
      <w:pPr>
        <w:pStyle w:val="PL"/>
      </w:pPr>
      <w:r w:rsidRPr="00F10B4F">
        <w:t xml:space="preserve">BCCH-BCH-Message ::=            </w:t>
      </w:r>
      <w:r w:rsidRPr="00F10B4F">
        <w:rPr>
          <w:color w:val="993366"/>
        </w:rPr>
        <w:t>SEQUENCE</w:t>
      </w:r>
      <w:r w:rsidRPr="00F10B4F">
        <w:t xml:space="preserve"> {</w:t>
      </w:r>
    </w:p>
    <w:p w14:paraId="252B9D18" w14:textId="77777777" w:rsidR="00394471" w:rsidRPr="00F10B4F" w:rsidRDefault="00394471" w:rsidP="00543A96">
      <w:pPr>
        <w:pStyle w:val="PL"/>
      </w:pPr>
      <w:r w:rsidRPr="00F10B4F">
        <w:t xml:space="preserve">    message                         BCCH-BCH-MessageType</w:t>
      </w:r>
    </w:p>
    <w:p w14:paraId="15366216" w14:textId="77777777" w:rsidR="00394471" w:rsidRPr="00F10B4F" w:rsidRDefault="00394471" w:rsidP="00543A96">
      <w:pPr>
        <w:pStyle w:val="PL"/>
      </w:pPr>
      <w:r w:rsidRPr="00F10B4F">
        <w:t>}</w:t>
      </w:r>
    </w:p>
    <w:p w14:paraId="625D9A97" w14:textId="77777777" w:rsidR="00394471" w:rsidRPr="00F10B4F" w:rsidRDefault="00394471" w:rsidP="00543A96">
      <w:pPr>
        <w:pStyle w:val="PL"/>
      </w:pPr>
    </w:p>
    <w:p w14:paraId="3C008054" w14:textId="77777777" w:rsidR="00394471" w:rsidRPr="00F10B4F" w:rsidRDefault="00394471" w:rsidP="00543A96">
      <w:pPr>
        <w:pStyle w:val="PL"/>
      </w:pPr>
      <w:r w:rsidRPr="00F10B4F">
        <w:t xml:space="preserve">BCCH-BCH-MessageType ::=        </w:t>
      </w:r>
      <w:r w:rsidRPr="00F10B4F">
        <w:rPr>
          <w:color w:val="993366"/>
        </w:rPr>
        <w:t>CHOICE</w:t>
      </w:r>
      <w:r w:rsidRPr="00F10B4F">
        <w:t xml:space="preserve"> {</w:t>
      </w:r>
    </w:p>
    <w:p w14:paraId="7A47D873" w14:textId="77777777" w:rsidR="00394471" w:rsidRPr="00F10B4F" w:rsidRDefault="00394471" w:rsidP="00543A96">
      <w:pPr>
        <w:pStyle w:val="PL"/>
      </w:pPr>
      <w:r w:rsidRPr="00F10B4F">
        <w:t xml:space="preserve">    mib                             MIB,</w:t>
      </w:r>
    </w:p>
    <w:p w14:paraId="3147ADFD"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5EA8047" w14:textId="77777777" w:rsidR="00394471" w:rsidRPr="00F10B4F" w:rsidRDefault="00394471" w:rsidP="00543A96">
      <w:pPr>
        <w:pStyle w:val="PL"/>
      </w:pPr>
      <w:r w:rsidRPr="00F10B4F">
        <w:t>}</w:t>
      </w:r>
    </w:p>
    <w:p w14:paraId="3047F491" w14:textId="77777777" w:rsidR="00394471" w:rsidRPr="00F10B4F" w:rsidRDefault="00394471" w:rsidP="00543A96">
      <w:pPr>
        <w:pStyle w:val="PL"/>
      </w:pPr>
    </w:p>
    <w:p w14:paraId="537E312C" w14:textId="77777777" w:rsidR="00394471" w:rsidRPr="00F10B4F" w:rsidRDefault="00394471" w:rsidP="00543A96">
      <w:pPr>
        <w:pStyle w:val="PL"/>
        <w:rPr>
          <w:color w:val="808080"/>
        </w:rPr>
      </w:pPr>
      <w:r w:rsidRPr="00F10B4F">
        <w:rPr>
          <w:color w:val="808080"/>
        </w:rPr>
        <w:t>-- TAG-BCCH-BCH-MESSAGE-STOP</w:t>
      </w:r>
    </w:p>
    <w:p w14:paraId="2B313E4D" w14:textId="77777777" w:rsidR="00394471" w:rsidRPr="00F10B4F" w:rsidRDefault="00394471" w:rsidP="00543A96">
      <w:pPr>
        <w:pStyle w:val="PL"/>
        <w:rPr>
          <w:color w:val="808080"/>
        </w:rPr>
      </w:pPr>
      <w:r w:rsidRPr="00F10B4F">
        <w:rPr>
          <w:color w:val="808080"/>
        </w:rPr>
        <w:t>-- ASN1STOP</w:t>
      </w:r>
    </w:p>
    <w:p w14:paraId="1B2FD73B" w14:textId="77777777" w:rsidR="00394471" w:rsidRPr="00F10B4F" w:rsidRDefault="00394471" w:rsidP="00394471"/>
    <w:p w14:paraId="1560C24F" w14:textId="77777777" w:rsidR="00394471" w:rsidRPr="00F10B4F" w:rsidRDefault="00394471" w:rsidP="00394471">
      <w:pPr>
        <w:pStyle w:val="Heading4"/>
        <w:rPr>
          <w:i/>
          <w:iCs/>
        </w:rPr>
      </w:pPr>
      <w:bookmarkStart w:id="685" w:name="_Toc60777082"/>
      <w:bookmarkStart w:id="686" w:name="_Toc131064796"/>
      <w:r w:rsidRPr="00F10B4F">
        <w:rPr>
          <w:i/>
          <w:iCs/>
        </w:rPr>
        <w:t>–</w:t>
      </w:r>
      <w:r w:rsidRPr="00F10B4F">
        <w:rPr>
          <w:i/>
          <w:iCs/>
        </w:rPr>
        <w:tab/>
        <w:t>BCCH-DL-SCH-Message</w:t>
      </w:r>
      <w:bookmarkEnd w:id="685"/>
      <w:bookmarkEnd w:id="686"/>
    </w:p>
    <w:p w14:paraId="3C0B1C4D" w14:textId="77777777" w:rsidR="00394471" w:rsidRPr="00F10B4F" w:rsidRDefault="00394471" w:rsidP="00394471">
      <w:r w:rsidRPr="00F10B4F">
        <w:t xml:space="preserve">The </w:t>
      </w:r>
      <w:r w:rsidRPr="00F10B4F">
        <w:rPr>
          <w:i/>
        </w:rPr>
        <w:t>BCCH-DL-SCH-Message</w:t>
      </w:r>
      <w:r w:rsidRPr="00F10B4F">
        <w:t xml:space="preserve"> class is the set of RRC messages that may be sent from the network to the UE via DL-SCH on the BCCH logical channel.</w:t>
      </w:r>
    </w:p>
    <w:p w14:paraId="11499A61" w14:textId="77777777" w:rsidR="00394471" w:rsidRPr="00F10B4F" w:rsidRDefault="00394471" w:rsidP="00543A96">
      <w:pPr>
        <w:pStyle w:val="PL"/>
        <w:rPr>
          <w:color w:val="808080"/>
        </w:rPr>
      </w:pPr>
      <w:r w:rsidRPr="00F10B4F">
        <w:rPr>
          <w:color w:val="808080"/>
        </w:rPr>
        <w:t>-- ASN1START</w:t>
      </w:r>
    </w:p>
    <w:p w14:paraId="4FB43E00" w14:textId="77777777" w:rsidR="00394471" w:rsidRPr="00F10B4F" w:rsidRDefault="00394471" w:rsidP="00543A96">
      <w:pPr>
        <w:pStyle w:val="PL"/>
        <w:rPr>
          <w:color w:val="808080"/>
        </w:rPr>
      </w:pPr>
      <w:r w:rsidRPr="00F10B4F">
        <w:rPr>
          <w:color w:val="808080"/>
        </w:rPr>
        <w:t>-- TAG-BCCH-DL-SCH-MESSAGE-START</w:t>
      </w:r>
    </w:p>
    <w:p w14:paraId="50BB59C5" w14:textId="77777777" w:rsidR="00394471" w:rsidRPr="00F10B4F" w:rsidRDefault="00394471" w:rsidP="00543A96">
      <w:pPr>
        <w:pStyle w:val="PL"/>
      </w:pPr>
    </w:p>
    <w:p w14:paraId="3E6FB741" w14:textId="77777777" w:rsidR="00394471" w:rsidRPr="00F10B4F" w:rsidRDefault="00394471" w:rsidP="00543A96">
      <w:pPr>
        <w:pStyle w:val="PL"/>
      </w:pPr>
      <w:r w:rsidRPr="00F10B4F">
        <w:t xml:space="preserve">BCCH-DL-SCH-Message ::=         </w:t>
      </w:r>
      <w:r w:rsidRPr="00F10B4F">
        <w:rPr>
          <w:color w:val="993366"/>
        </w:rPr>
        <w:t>SEQUENCE</w:t>
      </w:r>
      <w:r w:rsidRPr="00F10B4F">
        <w:t xml:space="preserve"> {</w:t>
      </w:r>
    </w:p>
    <w:p w14:paraId="5ED6068A" w14:textId="77777777" w:rsidR="00394471" w:rsidRPr="00F10B4F" w:rsidRDefault="00394471" w:rsidP="00543A96">
      <w:pPr>
        <w:pStyle w:val="PL"/>
      </w:pPr>
      <w:r w:rsidRPr="00F10B4F">
        <w:t xml:space="preserve">    message                         BCCH-DL-SCH-MessageType</w:t>
      </w:r>
    </w:p>
    <w:p w14:paraId="53C5B260" w14:textId="77777777" w:rsidR="00394471" w:rsidRPr="00F10B4F" w:rsidRDefault="00394471" w:rsidP="00543A96">
      <w:pPr>
        <w:pStyle w:val="PL"/>
      </w:pPr>
      <w:r w:rsidRPr="00F10B4F">
        <w:t>}</w:t>
      </w:r>
    </w:p>
    <w:p w14:paraId="6258E956" w14:textId="77777777" w:rsidR="00394471" w:rsidRPr="00F10B4F" w:rsidRDefault="00394471" w:rsidP="00543A96">
      <w:pPr>
        <w:pStyle w:val="PL"/>
      </w:pPr>
    </w:p>
    <w:p w14:paraId="07FC67A1" w14:textId="77777777" w:rsidR="00394471" w:rsidRPr="00F10B4F" w:rsidRDefault="00394471" w:rsidP="00543A96">
      <w:pPr>
        <w:pStyle w:val="PL"/>
      </w:pPr>
      <w:r w:rsidRPr="00F10B4F">
        <w:t xml:space="preserve">BCCH-DL-SCH-MessageType ::=     </w:t>
      </w:r>
      <w:r w:rsidRPr="00F10B4F">
        <w:rPr>
          <w:color w:val="993366"/>
        </w:rPr>
        <w:t>CHOICE</w:t>
      </w:r>
      <w:r w:rsidRPr="00F10B4F">
        <w:t xml:space="preserve"> {</w:t>
      </w:r>
    </w:p>
    <w:p w14:paraId="792047BA"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66CAC45" w14:textId="77777777" w:rsidR="00394471" w:rsidRPr="00F10B4F" w:rsidRDefault="00394471" w:rsidP="00543A96">
      <w:pPr>
        <w:pStyle w:val="PL"/>
      </w:pPr>
      <w:r w:rsidRPr="00F10B4F">
        <w:t xml:space="preserve">        systemInformation               SystemInformation,</w:t>
      </w:r>
    </w:p>
    <w:p w14:paraId="7219BD16" w14:textId="77777777" w:rsidR="00394471" w:rsidRPr="00F10B4F" w:rsidRDefault="00394471" w:rsidP="00543A96">
      <w:pPr>
        <w:pStyle w:val="PL"/>
      </w:pPr>
      <w:r w:rsidRPr="00F10B4F">
        <w:t xml:space="preserve">        systemInformationBlockType1     SIB1</w:t>
      </w:r>
    </w:p>
    <w:p w14:paraId="6077F604" w14:textId="77777777" w:rsidR="00394471" w:rsidRPr="00F10B4F" w:rsidRDefault="00394471" w:rsidP="00543A96">
      <w:pPr>
        <w:pStyle w:val="PL"/>
      </w:pPr>
      <w:r w:rsidRPr="00F10B4F">
        <w:t xml:space="preserve">    },</w:t>
      </w:r>
    </w:p>
    <w:p w14:paraId="7525EF8F"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4B6447AC" w14:textId="77777777" w:rsidR="00394471" w:rsidRPr="00F10B4F" w:rsidRDefault="00394471" w:rsidP="00543A96">
      <w:pPr>
        <w:pStyle w:val="PL"/>
      </w:pPr>
      <w:r w:rsidRPr="00F10B4F">
        <w:t>}</w:t>
      </w:r>
    </w:p>
    <w:p w14:paraId="611E5BBD" w14:textId="77777777" w:rsidR="00394471" w:rsidRPr="00F10B4F" w:rsidRDefault="00394471" w:rsidP="00543A96">
      <w:pPr>
        <w:pStyle w:val="PL"/>
      </w:pPr>
    </w:p>
    <w:p w14:paraId="64B23BB9" w14:textId="77777777" w:rsidR="00394471" w:rsidRPr="00F10B4F" w:rsidRDefault="00394471" w:rsidP="00543A96">
      <w:pPr>
        <w:pStyle w:val="PL"/>
        <w:rPr>
          <w:color w:val="808080"/>
        </w:rPr>
      </w:pPr>
      <w:r w:rsidRPr="00F10B4F">
        <w:rPr>
          <w:color w:val="808080"/>
        </w:rPr>
        <w:t>-- TAG-BCCH-DL-SCH-MESSAGE-STOP</w:t>
      </w:r>
    </w:p>
    <w:p w14:paraId="24AA0EC9" w14:textId="77777777" w:rsidR="00394471" w:rsidRPr="00F10B4F" w:rsidRDefault="00394471" w:rsidP="00543A96">
      <w:pPr>
        <w:pStyle w:val="PL"/>
        <w:rPr>
          <w:color w:val="808080"/>
        </w:rPr>
      </w:pPr>
      <w:r w:rsidRPr="00F10B4F">
        <w:rPr>
          <w:color w:val="808080"/>
        </w:rPr>
        <w:t>-- ASN1STOP</w:t>
      </w:r>
    </w:p>
    <w:p w14:paraId="2B06020C" w14:textId="77777777" w:rsidR="00394471" w:rsidRPr="00F10B4F" w:rsidRDefault="00394471" w:rsidP="00394471"/>
    <w:p w14:paraId="208955B6" w14:textId="77777777" w:rsidR="00394471" w:rsidRPr="00F10B4F" w:rsidRDefault="00394471" w:rsidP="00394471">
      <w:pPr>
        <w:pStyle w:val="Heading4"/>
      </w:pPr>
      <w:bookmarkStart w:id="687" w:name="_Toc60777083"/>
      <w:bookmarkStart w:id="688" w:name="_Toc131064797"/>
      <w:r w:rsidRPr="00F10B4F">
        <w:t>–</w:t>
      </w:r>
      <w:r w:rsidRPr="00F10B4F">
        <w:tab/>
      </w:r>
      <w:r w:rsidRPr="00F10B4F">
        <w:rPr>
          <w:i/>
          <w:noProof/>
        </w:rPr>
        <w:t>DL-CCCH-Message</w:t>
      </w:r>
      <w:bookmarkEnd w:id="687"/>
      <w:bookmarkEnd w:id="688"/>
    </w:p>
    <w:p w14:paraId="4FA9E84E" w14:textId="77777777" w:rsidR="00394471" w:rsidRPr="00F10B4F" w:rsidRDefault="00394471" w:rsidP="00394471">
      <w:r w:rsidRPr="00F10B4F">
        <w:t xml:space="preserve">The </w:t>
      </w:r>
      <w:r w:rsidRPr="00F10B4F">
        <w:rPr>
          <w:i/>
          <w:noProof/>
        </w:rPr>
        <w:t>DL-CCCH-Message</w:t>
      </w:r>
      <w:r w:rsidRPr="00F10B4F">
        <w:t xml:space="preserve"> class is the set of RRC messages that may be sent from the Network to the UE on the downlink CCCH logical channel.</w:t>
      </w:r>
    </w:p>
    <w:p w14:paraId="4441D339" w14:textId="77777777" w:rsidR="00394471" w:rsidRPr="00F10B4F" w:rsidRDefault="00394471" w:rsidP="00543A96">
      <w:pPr>
        <w:pStyle w:val="PL"/>
        <w:rPr>
          <w:color w:val="808080"/>
        </w:rPr>
      </w:pPr>
      <w:r w:rsidRPr="00F10B4F">
        <w:rPr>
          <w:color w:val="808080"/>
        </w:rPr>
        <w:t>-- ASN1START</w:t>
      </w:r>
    </w:p>
    <w:p w14:paraId="2C511836" w14:textId="77777777" w:rsidR="00394471" w:rsidRPr="00F10B4F" w:rsidRDefault="00394471" w:rsidP="00543A96">
      <w:pPr>
        <w:pStyle w:val="PL"/>
        <w:rPr>
          <w:color w:val="808080"/>
        </w:rPr>
      </w:pPr>
      <w:r w:rsidRPr="00F10B4F">
        <w:rPr>
          <w:color w:val="808080"/>
        </w:rPr>
        <w:t>-- TAG-DL-CCCH-MESSAGE-START</w:t>
      </w:r>
    </w:p>
    <w:p w14:paraId="3E1A95AD" w14:textId="77777777" w:rsidR="00394471" w:rsidRPr="00F10B4F" w:rsidRDefault="00394471" w:rsidP="00543A96">
      <w:pPr>
        <w:pStyle w:val="PL"/>
      </w:pPr>
    </w:p>
    <w:p w14:paraId="1CECE152" w14:textId="77777777" w:rsidR="00394471" w:rsidRPr="00F10B4F" w:rsidRDefault="00394471" w:rsidP="00543A96">
      <w:pPr>
        <w:pStyle w:val="PL"/>
      </w:pPr>
      <w:r w:rsidRPr="00F10B4F">
        <w:t xml:space="preserve">DL-CCCH-Message ::=             </w:t>
      </w:r>
      <w:r w:rsidRPr="00F10B4F">
        <w:rPr>
          <w:color w:val="993366"/>
        </w:rPr>
        <w:t>SEQUENCE</w:t>
      </w:r>
      <w:r w:rsidRPr="00F10B4F">
        <w:t xml:space="preserve"> {</w:t>
      </w:r>
    </w:p>
    <w:p w14:paraId="468CC79A" w14:textId="77777777" w:rsidR="00394471" w:rsidRPr="00F10B4F" w:rsidRDefault="00394471" w:rsidP="00543A96">
      <w:pPr>
        <w:pStyle w:val="PL"/>
      </w:pPr>
      <w:r w:rsidRPr="00F10B4F">
        <w:t xml:space="preserve">    message                         DL-CCCH-MessageType</w:t>
      </w:r>
    </w:p>
    <w:p w14:paraId="21D23D5B" w14:textId="77777777" w:rsidR="00394471" w:rsidRPr="00F10B4F" w:rsidRDefault="00394471" w:rsidP="00543A96">
      <w:pPr>
        <w:pStyle w:val="PL"/>
      </w:pPr>
      <w:r w:rsidRPr="00F10B4F">
        <w:t>}</w:t>
      </w:r>
    </w:p>
    <w:p w14:paraId="1988A0CE" w14:textId="77777777" w:rsidR="00394471" w:rsidRPr="00F10B4F" w:rsidRDefault="00394471" w:rsidP="00543A96">
      <w:pPr>
        <w:pStyle w:val="PL"/>
      </w:pPr>
    </w:p>
    <w:p w14:paraId="298DC306" w14:textId="77777777" w:rsidR="00394471" w:rsidRPr="00F10B4F" w:rsidRDefault="00394471" w:rsidP="00543A96">
      <w:pPr>
        <w:pStyle w:val="PL"/>
      </w:pPr>
      <w:r w:rsidRPr="00F10B4F">
        <w:t xml:space="preserve">DL-CCCH-MessageType ::=         </w:t>
      </w:r>
      <w:r w:rsidRPr="00F10B4F">
        <w:rPr>
          <w:color w:val="993366"/>
        </w:rPr>
        <w:t>CHOICE</w:t>
      </w:r>
      <w:r w:rsidRPr="00F10B4F">
        <w:t xml:space="preserve"> {</w:t>
      </w:r>
    </w:p>
    <w:p w14:paraId="3E7F7BE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C0DB4E" w14:textId="77777777" w:rsidR="00394471" w:rsidRPr="00F10B4F" w:rsidRDefault="00394471" w:rsidP="00543A96">
      <w:pPr>
        <w:pStyle w:val="PL"/>
      </w:pPr>
      <w:r w:rsidRPr="00F10B4F">
        <w:lastRenderedPageBreak/>
        <w:t xml:space="preserve">        rrcReject                       RRCReject,</w:t>
      </w:r>
    </w:p>
    <w:p w14:paraId="70AA1460" w14:textId="77777777" w:rsidR="00394471" w:rsidRPr="00F10B4F" w:rsidRDefault="00394471" w:rsidP="00543A96">
      <w:pPr>
        <w:pStyle w:val="PL"/>
      </w:pPr>
      <w:r w:rsidRPr="00F10B4F">
        <w:t xml:space="preserve">        rrcSetup                        RRCSetup,</w:t>
      </w:r>
    </w:p>
    <w:p w14:paraId="47DCAD4C" w14:textId="77777777" w:rsidR="00394471" w:rsidRPr="00F10B4F" w:rsidRDefault="00394471" w:rsidP="00543A96">
      <w:pPr>
        <w:pStyle w:val="PL"/>
      </w:pPr>
      <w:r w:rsidRPr="00F10B4F">
        <w:t xml:space="preserve">        spare2                          </w:t>
      </w:r>
      <w:r w:rsidRPr="00F10B4F">
        <w:rPr>
          <w:color w:val="993366"/>
        </w:rPr>
        <w:t>NULL</w:t>
      </w:r>
      <w:r w:rsidRPr="00F10B4F">
        <w:t>,</w:t>
      </w:r>
    </w:p>
    <w:p w14:paraId="77F1115A" w14:textId="77777777" w:rsidR="00394471" w:rsidRPr="00F10B4F" w:rsidRDefault="00394471" w:rsidP="00543A96">
      <w:pPr>
        <w:pStyle w:val="PL"/>
      </w:pPr>
      <w:r w:rsidRPr="00F10B4F">
        <w:t xml:space="preserve">        spare1                          </w:t>
      </w:r>
      <w:r w:rsidRPr="00F10B4F">
        <w:rPr>
          <w:color w:val="993366"/>
        </w:rPr>
        <w:t>NULL</w:t>
      </w:r>
    </w:p>
    <w:p w14:paraId="7633943E" w14:textId="77777777" w:rsidR="00394471" w:rsidRPr="00F10B4F" w:rsidRDefault="00394471" w:rsidP="00543A96">
      <w:pPr>
        <w:pStyle w:val="PL"/>
      </w:pPr>
      <w:r w:rsidRPr="00F10B4F">
        <w:t xml:space="preserve">    },</w:t>
      </w:r>
    </w:p>
    <w:p w14:paraId="33CAF3C1"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BF5F5E1" w14:textId="77777777" w:rsidR="00394471" w:rsidRPr="00F10B4F" w:rsidRDefault="00394471" w:rsidP="00543A96">
      <w:pPr>
        <w:pStyle w:val="PL"/>
      </w:pPr>
      <w:r w:rsidRPr="00F10B4F">
        <w:t>}</w:t>
      </w:r>
    </w:p>
    <w:p w14:paraId="75E66624" w14:textId="77777777" w:rsidR="00394471" w:rsidRPr="00F10B4F" w:rsidRDefault="00394471" w:rsidP="00543A96">
      <w:pPr>
        <w:pStyle w:val="PL"/>
      </w:pPr>
    </w:p>
    <w:p w14:paraId="22E97621" w14:textId="77777777" w:rsidR="00394471" w:rsidRPr="00F10B4F" w:rsidRDefault="00394471" w:rsidP="00543A96">
      <w:pPr>
        <w:pStyle w:val="PL"/>
        <w:rPr>
          <w:color w:val="808080"/>
        </w:rPr>
      </w:pPr>
      <w:r w:rsidRPr="00F10B4F">
        <w:rPr>
          <w:color w:val="808080"/>
        </w:rPr>
        <w:t>-- TAG-DL-CCCH-MESSAGE-STOP</w:t>
      </w:r>
    </w:p>
    <w:p w14:paraId="71659DFC" w14:textId="77777777" w:rsidR="00394471" w:rsidRPr="00F10B4F" w:rsidRDefault="00394471" w:rsidP="00543A96">
      <w:pPr>
        <w:pStyle w:val="PL"/>
        <w:rPr>
          <w:color w:val="808080"/>
        </w:rPr>
      </w:pPr>
      <w:r w:rsidRPr="00F10B4F">
        <w:rPr>
          <w:color w:val="808080"/>
        </w:rPr>
        <w:t>-- ASN1STOP</w:t>
      </w:r>
    </w:p>
    <w:p w14:paraId="626AD01F" w14:textId="77777777" w:rsidR="00394471" w:rsidRPr="00F10B4F" w:rsidRDefault="00394471" w:rsidP="00394471"/>
    <w:p w14:paraId="36BF0D9A" w14:textId="77777777" w:rsidR="00394471" w:rsidRPr="00F10B4F" w:rsidRDefault="00394471" w:rsidP="00394471">
      <w:pPr>
        <w:pStyle w:val="Heading4"/>
        <w:rPr>
          <w:i/>
          <w:iCs/>
        </w:rPr>
      </w:pPr>
      <w:bookmarkStart w:id="689" w:name="_Toc60777084"/>
      <w:bookmarkStart w:id="690" w:name="_Toc131064798"/>
      <w:r w:rsidRPr="00F10B4F">
        <w:rPr>
          <w:i/>
          <w:iCs/>
        </w:rPr>
        <w:t>–</w:t>
      </w:r>
      <w:r w:rsidRPr="00F10B4F">
        <w:rPr>
          <w:i/>
          <w:iCs/>
        </w:rPr>
        <w:tab/>
      </w:r>
      <w:r w:rsidRPr="00F10B4F">
        <w:rPr>
          <w:i/>
          <w:iCs/>
          <w:noProof/>
        </w:rPr>
        <w:t>DL-DCCH-Message</w:t>
      </w:r>
      <w:bookmarkEnd w:id="689"/>
      <w:bookmarkEnd w:id="690"/>
    </w:p>
    <w:p w14:paraId="5A79ACB4" w14:textId="77777777" w:rsidR="00394471" w:rsidRPr="00F10B4F" w:rsidRDefault="00394471" w:rsidP="00394471">
      <w:r w:rsidRPr="00F10B4F">
        <w:t xml:space="preserve">The </w:t>
      </w:r>
      <w:r w:rsidRPr="00F10B4F">
        <w:rPr>
          <w:i/>
        </w:rPr>
        <w:t>DL-DCCH-Message</w:t>
      </w:r>
      <w:r w:rsidRPr="00F10B4F">
        <w:t xml:space="preserve"> class is the set of RRC messages that may be sent from the network to the UE on the downlink DCCH logical channel.</w:t>
      </w:r>
    </w:p>
    <w:p w14:paraId="08E3547A" w14:textId="77777777" w:rsidR="00394471" w:rsidRPr="00F10B4F" w:rsidRDefault="00394471" w:rsidP="00543A96">
      <w:pPr>
        <w:pStyle w:val="PL"/>
        <w:rPr>
          <w:color w:val="808080"/>
        </w:rPr>
      </w:pPr>
      <w:r w:rsidRPr="00F10B4F">
        <w:rPr>
          <w:color w:val="808080"/>
        </w:rPr>
        <w:t>-- ASN1START</w:t>
      </w:r>
    </w:p>
    <w:p w14:paraId="142C930E" w14:textId="77777777" w:rsidR="00394471" w:rsidRPr="00F10B4F" w:rsidRDefault="00394471" w:rsidP="00543A96">
      <w:pPr>
        <w:pStyle w:val="PL"/>
        <w:rPr>
          <w:color w:val="808080"/>
        </w:rPr>
      </w:pPr>
      <w:r w:rsidRPr="00F10B4F">
        <w:rPr>
          <w:color w:val="808080"/>
        </w:rPr>
        <w:t>-- TAG-DL-DCCH-MESSAGE-START</w:t>
      </w:r>
    </w:p>
    <w:p w14:paraId="0D12458C" w14:textId="77777777" w:rsidR="00394471" w:rsidRPr="00F10B4F" w:rsidRDefault="00394471" w:rsidP="00543A96">
      <w:pPr>
        <w:pStyle w:val="PL"/>
      </w:pPr>
    </w:p>
    <w:p w14:paraId="1102CDF3" w14:textId="77777777" w:rsidR="00394471" w:rsidRPr="00F10B4F" w:rsidRDefault="00394471" w:rsidP="00543A96">
      <w:pPr>
        <w:pStyle w:val="PL"/>
      </w:pPr>
      <w:r w:rsidRPr="00F10B4F">
        <w:t xml:space="preserve">DL-DCCH-Message ::=                  </w:t>
      </w:r>
      <w:r w:rsidRPr="00F10B4F">
        <w:rPr>
          <w:color w:val="993366"/>
        </w:rPr>
        <w:t>SEQUENCE</w:t>
      </w:r>
      <w:r w:rsidRPr="00F10B4F">
        <w:t xml:space="preserve"> {</w:t>
      </w:r>
    </w:p>
    <w:p w14:paraId="33A39EB2" w14:textId="77777777" w:rsidR="00394471" w:rsidRPr="00F10B4F" w:rsidRDefault="00394471" w:rsidP="00543A96">
      <w:pPr>
        <w:pStyle w:val="PL"/>
      </w:pPr>
      <w:r w:rsidRPr="00F10B4F">
        <w:t xml:space="preserve">    message                             DL-DCCH-MessageType</w:t>
      </w:r>
    </w:p>
    <w:p w14:paraId="270BEE14" w14:textId="77777777" w:rsidR="00394471" w:rsidRPr="00F10B4F" w:rsidRDefault="00394471" w:rsidP="00543A96">
      <w:pPr>
        <w:pStyle w:val="PL"/>
      </w:pPr>
      <w:r w:rsidRPr="00F10B4F">
        <w:t>}</w:t>
      </w:r>
    </w:p>
    <w:p w14:paraId="0FB93FD3" w14:textId="77777777" w:rsidR="00394471" w:rsidRPr="00F10B4F" w:rsidRDefault="00394471" w:rsidP="00543A96">
      <w:pPr>
        <w:pStyle w:val="PL"/>
      </w:pPr>
    </w:p>
    <w:p w14:paraId="50D22ADD" w14:textId="77777777" w:rsidR="00394471" w:rsidRPr="00F10B4F" w:rsidRDefault="00394471" w:rsidP="00543A96">
      <w:pPr>
        <w:pStyle w:val="PL"/>
      </w:pPr>
      <w:r w:rsidRPr="00F10B4F">
        <w:t xml:space="preserve">DL-DCCH-MessageType ::=             </w:t>
      </w:r>
      <w:r w:rsidRPr="00F10B4F">
        <w:rPr>
          <w:color w:val="993366"/>
        </w:rPr>
        <w:t>CHOICE</w:t>
      </w:r>
      <w:r w:rsidRPr="00F10B4F">
        <w:t xml:space="preserve"> {</w:t>
      </w:r>
    </w:p>
    <w:p w14:paraId="29C33661"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4109F5C3" w14:textId="77777777" w:rsidR="00394471" w:rsidRPr="00F10B4F" w:rsidRDefault="00394471" w:rsidP="00543A96">
      <w:pPr>
        <w:pStyle w:val="PL"/>
      </w:pPr>
      <w:r w:rsidRPr="00F10B4F">
        <w:t xml:space="preserve">        rrcReconfiguration                  RRCReconfiguration,</w:t>
      </w:r>
    </w:p>
    <w:p w14:paraId="36262177" w14:textId="77777777" w:rsidR="00394471" w:rsidRPr="00F10B4F" w:rsidRDefault="00394471" w:rsidP="00543A96">
      <w:pPr>
        <w:pStyle w:val="PL"/>
      </w:pPr>
      <w:r w:rsidRPr="00F10B4F">
        <w:t xml:space="preserve">        rrcResume                           RRCResume,</w:t>
      </w:r>
    </w:p>
    <w:p w14:paraId="6FDEB416" w14:textId="77777777" w:rsidR="00394471" w:rsidRPr="00F10B4F" w:rsidRDefault="00394471" w:rsidP="00543A96">
      <w:pPr>
        <w:pStyle w:val="PL"/>
      </w:pPr>
      <w:r w:rsidRPr="00F10B4F">
        <w:t xml:space="preserve">        rrcRelease                          RRCRelease,</w:t>
      </w:r>
    </w:p>
    <w:p w14:paraId="4DAF925F" w14:textId="77777777" w:rsidR="00394471" w:rsidRPr="00F10B4F" w:rsidRDefault="00394471" w:rsidP="00543A96">
      <w:pPr>
        <w:pStyle w:val="PL"/>
      </w:pPr>
      <w:r w:rsidRPr="00F10B4F">
        <w:t xml:space="preserve">        rrcReestablishment                  RRCReestablishment,</w:t>
      </w:r>
    </w:p>
    <w:p w14:paraId="638F3361" w14:textId="77777777" w:rsidR="00394471" w:rsidRPr="00F10B4F" w:rsidRDefault="00394471" w:rsidP="00543A96">
      <w:pPr>
        <w:pStyle w:val="PL"/>
      </w:pPr>
      <w:r w:rsidRPr="00F10B4F">
        <w:t xml:space="preserve">        securityModeCommand                 SecurityModeCommand,</w:t>
      </w:r>
    </w:p>
    <w:p w14:paraId="07B30D86" w14:textId="77777777" w:rsidR="00394471" w:rsidRPr="00F10B4F" w:rsidRDefault="00394471" w:rsidP="00543A96">
      <w:pPr>
        <w:pStyle w:val="PL"/>
      </w:pPr>
      <w:r w:rsidRPr="00F10B4F">
        <w:t xml:space="preserve">        dlInformationTransfer               DLInformationTransfer,</w:t>
      </w:r>
    </w:p>
    <w:p w14:paraId="7B1A75C3" w14:textId="77777777" w:rsidR="00394471" w:rsidRPr="00F10B4F" w:rsidRDefault="00394471" w:rsidP="00543A96">
      <w:pPr>
        <w:pStyle w:val="PL"/>
      </w:pPr>
      <w:r w:rsidRPr="00F10B4F">
        <w:t xml:space="preserve">        ueCapabilityEnquiry                 UECapabilityEnquiry,</w:t>
      </w:r>
    </w:p>
    <w:p w14:paraId="4124C0DC" w14:textId="77777777" w:rsidR="00394471" w:rsidRPr="00F10B4F" w:rsidRDefault="00394471" w:rsidP="00543A96">
      <w:pPr>
        <w:pStyle w:val="PL"/>
      </w:pPr>
      <w:r w:rsidRPr="00F10B4F">
        <w:t xml:space="preserve">        counterCheck                        CounterCheck,</w:t>
      </w:r>
    </w:p>
    <w:p w14:paraId="3A079E0D" w14:textId="77777777" w:rsidR="00394471" w:rsidRPr="00F10B4F" w:rsidRDefault="00394471" w:rsidP="00543A96">
      <w:pPr>
        <w:pStyle w:val="PL"/>
      </w:pPr>
      <w:r w:rsidRPr="00F10B4F">
        <w:t xml:space="preserve">        mobilityFromNRCommand               MobilityFromNRCommand,</w:t>
      </w:r>
    </w:p>
    <w:p w14:paraId="5147224D" w14:textId="77777777" w:rsidR="00394471" w:rsidRPr="00F10B4F" w:rsidRDefault="00394471" w:rsidP="00543A96">
      <w:pPr>
        <w:pStyle w:val="PL"/>
      </w:pPr>
      <w:r w:rsidRPr="00F10B4F">
        <w:t xml:space="preserve">        dlDedicatedMessageSegment-r16       DLDedicatedMessageSegment-r16,</w:t>
      </w:r>
    </w:p>
    <w:p w14:paraId="30FBCC0D" w14:textId="77777777" w:rsidR="00394471" w:rsidRPr="00F10B4F" w:rsidRDefault="00394471" w:rsidP="00543A96">
      <w:pPr>
        <w:pStyle w:val="PL"/>
      </w:pPr>
      <w:r w:rsidRPr="00F10B4F">
        <w:t xml:space="preserve">        ueInformationRequest-r16            UEInformationRequest-r16,</w:t>
      </w:r>
    </w:p>
    <w:p w14:paraId="46CFCDAA" w14:textId="77777777" w:rsidR="00394471" w:rsidRPr="00F10B4F" w:rsidRDefault="00394471" w:rsidP="00543A96">
      <w:pPr>
        <w:pStyle w:val="PL"/>
      </w:pPr>
      <w:r w:rsidRPr="00F10B4F">
        <w:t xml:space="preserve">        dlInformationTransferMRDC-r16       DLInformationTransferMRDC-r16,</w:t>
      </w:r>
    </w:p>
    <w:p w14:paraId="2D11BC6A" w14:textId="77777777" w:rsidR="00394471" w:rsidRPr="00F10B4F" w:rsidRDefault="00394471" w:rsidP="00543A96">
      <w:pPr>
        <w:pStyle w:val="PL"/>
      </w:pPr>
      <w:r w:rsidRPr="00F10B4F">
        <w:t xml:space="preserve">        loggedMeasurementConfiguration-r16  LoggedMeasurementConfiguration-r16,</w:t>
      </w:r>
    </w:p>
    <w:p w14:paraId="1C75F731" w14:textId="77777777" w:rsidR="00394471" w:rsidRPr="00F10B4F" w:rsidRDefault="00394471" w:rsidP="00543A96">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498CD9E" w14:textId="77777777" w:rsidR="00394471" w:rsidRPr="00F10B4F" w:rsidRDefault="00394471" w:rsidP="00543A96">
      <w:pPr>
        <w:pStyle w:val="PL"/>
      </w:pPr>
      <w:r w:rsidRPr="00F10B4F">
        <w:t xml:space="preserve">    },</w:t>
      </w:r>
    </w:p>
    <w:p w14:paraId="251516C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35182EE8" w14:textId="77777777" w:rsidR="00394471" w:rsidRPr="00F10B4F" w:rsidRDefault="00394471" w:rsidP="00543A96">
      <w:pPr>
        <w:pStyle w:val="PL"/>
      </w:pPr>
      <w:r w:rsidRPr="00F10B4F">
        <w:t>}</w:t>
      </w:r>
    </w:p>
    <w:p w14:paraId="7BCC46DB" w14:textId="77777777" w:rsidR="00394471" w:rsidRPr="00F10B4F" w:rsidRDefault="00394471" w:rsidP="00543A96">
      <w:pPr>
        <w:pStyle w:val="PL"/>
      </w:pPr>
    </w:p>
    <w:p w14:paraId="66C731D2" w14:textId="77777777" w:rsidR="00394471" w:rsidRPr="00F10B4F" w:rsidRDefault="00394471" w:rsidP="00543A96">
      <w:pPr>
        <w:pStyle w:val="PL"/>
        <w:rPr>
          <w:color w:val="808080"/>
        </w:rPr>
      </w:pPr>
      <w:r w:rsidRPr="00F10B4F">
        <w:rPr>
          <w:color w:val="808080"/>
        </w:rPr>
        <w:t>-- TAG-DL-DCCH-MESSAGE-STOP</w:t>
      </w:r>
    </w:p>
    <w:p w14:paraId="02CF45A5" w14:textId="77777777" w:rsidR="00394471" w:rsidRPr="00F10B4F" w:rsidRDefault="00394471" w:rsidP="00543A96">
      <w:pPr>
        <w:pStyle w:val="PL"/>
        <w:rPr>
          <w:color w:val="808080"/>
        </w:rPr>
      </w:pPr>
      <w:r w:rsidRPr="00F10B4F">
        <w:rPr>
          <w:color w:val="808080"/>
        </w:rPr>
        <w:t>-- ASN1STOP</w:t>
      </w:r>
    </w:p>
    <w:p w14:paraId="64AF842F" w14:textId="3EAD0512" w:rsidR="00394471" w:rsidRPr="00F10B4F" w:rsidRDefault="00394471" w:rsidP="00394471"/>
    <w:p w14:paraId="318921A8" w14:textId="77777777" w:rsidR="00214323" w:rsidRPr="00F10B4F" w:rsidRDefault="00214323" w:rsidP="00214323">
      <w:pPr>
        <w:pStyle w:val="Heading4"/>
        <w:rPr>
          <w:i/>
          <w:iCs/>
        </w:rPr>
      </w:pPr>
      <w:bookmarkStart w:id="691" w:name="_Toc131064799"/>
      <w:r w:rsidRPr="00F10B4F">
        <w:rPr>
          <w:i/>
          <w:iCs/>
        </w:rPr>
        <w:t>–</w:t>
      </w:r>
      <w:r w:rsidRPr="00F10B4F">
        <w:rPr>
          <w:i/>
          <w:iCs/>
        </w:rPr>
        <w:tab/>
        <w:t>MCCH-Message</w:t>
      </w:r>
      <w:bookmarkEnd w:id="691"/>
    </w:p>
    <w:p w14:paraId="74DCF9AD" w14:textId="77777777" w:rsidR="00214323" w:rsidRPr="00F10B4F" w:rsidRDefault="00214323" w:rsidP="00214323">
      <w:pPr>
        <w:rPr>
          <w:lang w:eastAsia="zh-CN"/>
        </w:rPr>
      </w:pPr>
      <w:r w:rsidRPr="00F10B4F">
        <w:rPr>
          <w:lang w:eastAsia="zh-CN"/>
        </w:rPr>
        <w:t xml:space="preserve">The </w:t>
      </w:r>
      <w:r w:rsidRPr="00F10B4F">
        <w:rPr>
          <w:i/>
          <w:lang w:eastAsia="zh-CN"/>
        </w:rPr>
        <w:t>MCCH-Message</w:t>
      </w:r>
      <w:r w:rsidRPr="00F10B4F">
        <w:rPr>
          <w:lang w:eastAsia="zh-CN"/>
        </w:rPr>
        <w:t xml:space="preserve"> class is the set of RRC messages that may be sent from the network to the UE on the MCCH logical channel.</w:t>
      </w:r>
    </w:p>
    <w:p w14:paraId="5C636545" w14:textId="77777777" w:rsidR="00214323" w:rsidRPr="00F10B4F" w:rsidRDefault="00214323" w:rsidP="00543A96">
      <w:pPr>
        <w:pStyle w:val="PL"/>
        <w:rPr>
          <w:color w:val="808080"/>
        </w:rPr>
      </w:pPr>
      <w:r w:rsidRPr="00F10B4F">
        <w:rPr>
          <w:color w:val="808080"/>
        </w:rPr>
        <w:lastRenderedPageBreak/>
        <w:t>-- ASN1START</w:t>
      </w:r>
    </w:p>
    <w:p w14:paraId="6C30F8FB" w14:textId="77777777" w:rsidR="00214323" w:rsidRPr="00F10B4F" w:rsidRDefault="00214323" w:rsidP="00543A96">
      <w:pPr>
        <w:pStyle w:val="PL"/>
        <w:rPr>
          <w:color w:val="808080"/>
        </w:rPr>
      </w:pPr>
      <w:r w:rsidRPr="00F10B4F">
        <w:rPr>
          <w:color w:val="808080"/>
        </w:rPr>
        <w:t>-- TAG-MCCH-MESSAGE-START</w:t>
      </w:r>
    </w:p>
    <w:p w14:paraId="2DCCAB1F" w14:textId="77777777" w:rsidR="00214323" w:rsidRPr="00F10B4F" w:rsidRDefault="00214323" w:rsidP="00543A96">
      <w:pPr>
        <w:pStyle w:val="PL"/>
      </w:pPr>
    </w:p>
    <w:p w14:paraId="1FCD9A82" w14:textId="77777777" w:rsidR="00214323" w:rsidRPr="00F10B4F" w:rsidRDefault="00214323" w:rsidP="00543A96">
      <w:pPr>
        <w:pStyle w:val="PL"/>
      </w:pPr>
      <w:r w:rsidRPr="00F10B4F">
        <w:t xml:space="preserve">MCCH-Message-r17 ::= </w:t>
      </w:r>
      <w:r w:rsidRPr="00F10B4F">
        <w:rPr>
          <w:color w:val="993366"/>
        </w:rPr>
        <w:t>SEQUENCE</w:t>
      </w:r>
      <w:r w:rsidRPr="00F10B4F">
        <w:t xml:space="preserve"> {</w:t>
      </w:r>
    </w:p>
    <w:p w14:paraId="2DAD2354" w14:textId="4A00E134" w:rsidR="00214323" w:rsidRPr="00F10B4F" w:rsidRDefault="00214323" w:rsidP="00543A96">
      <w:pPr>
        <w:pStyle w:val="PL"/>
      </w:pPr>
      <w:r w:rsidRPr="00F10B4F">
        <w:t xml:space="preserve">    message              MCCH-MessageType-r17</w:t>
      </w:r>
    </w:p>
    <w:p w14:paraId="66310689" w14:textId="77777777" w:rsidR="00214323" w:rsidRPr="00F10B4F" w:rsidRDefault="00214323" w:rsidP="00543A96">
      <w:pPr>
        <w:pStyle w:val="PL"/>
      </w:pPr>
      <w:r w:rsidRPr="00F10B4F">
        <w:t>}</w:t>
      </w:r>
    </w:p>
    <w:p w14:paraId="01D49861" w14:textId="77777777" w:rsidR="00214323" w:rsidRPr="00F10B4F" w:rsidRDefault="00214323" w:rsidP="00543A96">
      <w:pPr>
        <w:pStyle w:val="PL"/>
      </w:pPr>
    </w:p>
    <w:p w14:paraId="53E67636" w14:textId="77777777" w:rsidR="00214323" w:rsidRPr="00F10B4F" w:rsidRDefault="00214323" w:rsidP="00543A96">
      <w:pPr>
        <w:pStyle w:val="PL"/>
      </w:pPr>
      <w:r w:rsidRPr="00F10B4F">
        <w:t xml:space="preserve">MCCH-MessageType-r17 ::= </w:t>
      </w:r>
      <w:r w:rsidRPr="00F10B4F">
        <w:rPr>
          <w:color w:val="993366"/>
        </w:rPr>
        <w:t>CHOICE</w:t>
      </w:r>
      <w:r w:rsidRPr="00F10B4F">
        <w:t xml:space="preserve"> {</w:t>
      </w:r>
    </w:p>
    <w:p w14:paraId="4B51DF91" w14:textId="3F77B143" w:rsidR="00214323" w:rsidRPr="00F10B4F" w:rsidRDefault="00214323" w:rsidP="00543A96">
      <w:pPr>
        <w:pStyle w:val="PL"/>
      </w:pPr>
      <w:r w:rsidRPr="00F10B4F">
        <w:t xml:space="preserve">    c1                       </w:t>
      </w:r>
      <w:r w:rsidRPr="00F10B4F">
        <w:rPr>
          <w:color w:val="993366"/>
        </w:rPr>
        <w:t>CHOICE</w:t>
      </w:r>
      <w:r w:rsidRPr="00F10B4F">
        <w:t xml:space="preserve"> {</w:t>
      </w:r>
    </w:p>
    <w:p w14:paraId="1EFAA860" w14:textId="4EB72BFC" w:rsidR="00214323" w:rsidRPr="00F10B4F" w:rsidRDefault="00214323" w:rsidP="00543A96">
      <w:pPr>
        <w:pStyle w:val="PL"/>
      </w:pPr>
      <w:r w:rsidRPr="00F10B4F">
        <w:t xml:space="preserve">        mbsBroadcastConfiguration-r17     MBSBroadcastConfiguration-r17,</w:t>
      </w:r>
    </w:p>
    <w:p w14:paraId="111A3788" w14:textId="45650539" w:rsidR="00214323" w:rsidRPr="00F10B4F" w:rsidRDefault="00214323" w:rsidP="00543A96">
      <w:pPr>
        <w:pStyle w:val="PL"/>
      </w:pPr>
      <w:r w:rsidRPr="00F10B4F">
        <w:t xml:space="preserve">        spare1                            </w:t>
      </w:r>
      <w:r w:rsidRPr="00F10B4F">
        <w:rPr>
          <w:color w:val="993366"/>
        </w:rPr>
        <w:t>NULL</w:t>
      </w:r>
    </w:p>
    <w:p w14:paraId="35D108EA" w14:textId="19B873A5" w:rsidR="00214323" w:rsidRPr="00F10B4F" w:rsidRDefault="00214323" w:rsidP="00543A96">
      <w:pPr>
        <w:pStyle w:val="PL"/>
      </w:pPr>
      <w:r w:rsidRPr="00F10B4F">
        <w:t xml:space="preserve">    },</w:t>
      </w:r>
    </w:p>
    <w:p w14:paraId="2F4FCECD" w14:textId="77777777" w:rsidR="00214323" w:rsidRPr="00F10B4F" w:rsidRDefault="00214323" w:rsidP="00543A96">
      <w:pPr>
        <w:pStyle w:val="PL"/>
      </w:pPr>
      <w:r w:rsidRPr="00F10B4F">
        <w:t xml:space="preserve">    messageClassExtension   </w:t>
      </w:r>
      <w:r w:rsidRPr="00F10B4F">
        <w:rPr>
          <w:color w:val="993366"/>
        </w:rPr>
        <w:t>SEQUENCE</w:t>
      </w:r>
      <w:r w:rsidRPr="00F10B4F">
        <w:t xml:space="preserve"> {}</w:t>
      </w:r>
    </w:p>
    <w:p w14:paraId="23BD677D" w14:textId="77777777" w:rsidR="00214323" w:rsidRPr="00F10B4F" w:rsidRDefault="00214323" w:rsidP="00543A96">
      <w:pPr>
        <w:pStyle w:val="PL"/>
      </w:pPr>
      <w:r w:rsidRPr="00F10B4F">
        <w:t>}</w:t>
      </w:r>
    </w:p>
    <w:p w14:paraId="3437F828" w14:textId="77777777" w:rsidR="00214323" w:rsidRPr="00F10B4F" w:rsidRDefault="00214323" w:rsidP="00543A96">
      <w:pPr>
        <w:pStyle w:val="PL"/>
      </w:pPr>
    </w:p>
    <w:p w14:paraId="6237F6E3" w14:textId="77777777" w:rsidR="00214323" w:rsidRPr="00F10B4F" w:rsidRDefault="00214323" w:rsidP="00543A96">
      <w:pPr>
        <w:pStyle w:val="PL"/>
        <w:rPr>
          <w:color w:val="808080"/>
        </w:rPr>
      </w:pPr>
      <w:r w:rsidRPr="00F10B4F">
        <w:rPr>
          <w:color w:val="808080"/>
        </w:rPr>
        <w:t>-- TAG-MCCH-MESSAGE-STOP</w:t>
      </w:r>
    </w:p>
    <w:p w14:paraId="180752EF" w14:textId="77777777" w:rsidR="00214323" w:rsidRPr="00F10B4F" w:rsidRDefault="00214323" w:rsidP="00543A96">
      <w:pPr>
        <w:pStyle w:val="PL"/>
        <w:rPr>
          <w:color w:val="808080"/>
        </w:rPr>
      </w:pPr>
      <w:r w:rsidRPr="00F10B4F">
        <w:rPr>
          <w:color w:val="808080"/>
        </w:rPr>
        <w:t>-- ASN1STOP</w:t>
      </w:r>
    </w:p>
    <w:p w14:paraId="0EA84B79" w14:textId="77777777" w:rsidR="00214323" w:rsidRPr="00F10B4F" w:rsidRDefault="00214323" w:rsidP="00394471"/>
    <w:p w14:paraId="3C6EF696" w14:textId="77777777" w:rsidR="00394471" w:rsidRPr="00F10B4F" w:rsidRDefault="00394471" w:rsidP="00394471">
      <w:pPr>
        <w:pStyle w:val="Heading4"/>
        <w:rPr>
          <w:i/>
          <w:iCs/>
        </w:rPr>
      </w:pPr>
      <w:bookmarkStart w:id="692" w:name="_Toc60777085"/>
      <w:bookmarkStart w:id="693" w:name="_Toc131064800"/>
      <w:r w:rsidRPr="00F10B4F">
        <w:rPr>
          <w:i/>
          <w:iCs/>
        </w:rPr>
        <w:t>–</w:t>
      </w:r>
      <w:r w:rsidRPr="00F10B4F">
        <w:rPr>
          <w:i/>
          <w:iCs/>
        </w:rPr>
        <w:tab/>
        <w:t>PCCH-Message</w:t>
      </w:r>
      <w:bookmarkEnd w:id="692"/>
      <w:bookmarkEnd w:id="693"/>
    </w:p>
    <w:p w14:paraId="07F6BE79" w14:textId="77777777" w:rsidR="00394471" w:rsidRPr="00F10B4F" w:rsidRDefault="00394471" w:rsidP="00394471">
      <w:r w:rsidRPr="00F10B4F">
        <w:t xml:space="preserve">The </w:t>
      </w:r>
      <w:r w:rsidRPr="00F10B4F">
        <w:rPr>
          <w:i/>
          <w:noProof/>
        </w:rPr>
        <w:t>PCCH-Message</w:t>
      </w:r>
      <w:r w:rsidRPr="00F10B4F">
        <w:t xml:space="preserve"> class is the set of RRC messages that may be sent from the Network to the UE on the PCCH logical channel.</w:t>
      </w:r>
    </w:p>
    <w:p w14:paraId="1FF5E39A" w14:textId="77777777" w:rsidR="00394471" w:rsidRPr="00F10B4F" w:rsidRDefault="00394471" w:rsidP="00543A96">
      <w:pPr>
        <w:pStyle w:val="PL"/>
        <w:rPr>
          <w:color w:val="808080"/>
        </w:rPr>
      </w:pPr>
      <w:r w:rsidRPr="00F10B4F">
        <w:rPr>
          <w:color w:val="808080"/>
        </w:rPr>
        <w:t>-- ASN1START</w:t>
      </w:r>
    </w:p>
    <w:p w14:paraId="372954E7" w14:textId="77777777" w:rsidR="00394471" w:rsidRPr="00F10B4F" w:rsidRDefault="00394471" w:rsidP="00543A96">
      <w:pPr>
        <w:pStyle w:val="PL"/>
        <w:rPr>
          <w:color w:val="808080"/>
        </w:rPr>
      </w:pPr>
      <w:r w:rsidRPr="00F10B4F">
        <w:rPr>
          <w:color w:val="808080"/>
        </w:rPr>
        <w:t>-- TAG-PCCH-PCH-MESSAGE-START</w:t>
      </w:r>
    </w:p>
    <w:p w14:paraId="47AAE01C" w14:textId="77777777" w:rsidR="00394471" w:rsidRPr="00F10B4F" w:rsidRDefault="00394471" w:rsidP="00543A96">
      <w:pPr>
        <w:pStyle w:val="PL"/>
      </w:pPr>
    </w:p>
    <w:p w14:paraId="016462E0" w14:textId="77777777" w:rsidR="00394471" w:rsidRPr="00F10B4F" w:rsidRDefault="00394471" w:rsidP="00543A96">
      <w:pPr>
        <w:pStyle w:val="PL"/>
      </w:pPr>
      <w:r w:rsidRPr="00F10B4F">
        <w:t xml:space="preserve">PCCH-Message ::=                </w:t>
      </w:r>
      <w:r w:rsidRPr="00F10B4F">
        <w:rPr>
          <w:color w:val="993366"/>
        </w:rPr>
        <w:t>SEQUENCE</w:t>
      </w:r>
      <w:r w:rsidRPr="00F10B4F">
        <w:t xml:space="preserve"> {</w:t>
      </w:r>
    </w:p>
    <w:p w14:paraId="0331D08B" w14:textId="77777777" w:rsidR="00394471" w:rsidRPr="00F10B4F" w:rsidRDefault="00394471" w:rsidP="00543A96">
      <w:pPr>
        <w:pStyle w:val="PL"/>
      </w:pPr>
      <w:r w:rsidRPr="00F10B4F">
        <w:t xml:space="preserve">    message                         PCCH-MessageType</w:t>
      </w:r>
    </w:p>
    <w:p w14:paraId="291A1B92" w14:textId="77777777" w:rsidR="00394471" w:rsidRPr="00F10B4F" w:rsidRDefault="00394471" w:rsidP="00543A96">
      <w:pPr>
        <w:pStyle w:val="PL"/>
      </w:pPr>
      <w:r w:rsidRPr="00F10B4F">
        <w:t>}</w:t>
      </w:r>
    </w:p>
    <w:p w14:paraId="69A0826B" w14:textId="77777777" w:rsidR="00394471" w:rsidRPr="00F10B4F" w:rsidRDefault="00394471" w:rsidP="00543A96">
      <w:pPr>
        <w:pStyle w:val="PL"/>
      </w:pPr>
    </w:p>
    <w:p w14:paraId="4DB83446" w14:textId="77777777" w:rsidR="00394471" w:rsidRPr="00F10B4F" w:rsidRDefault="00394471" w:rsidP="00543A96">
      <w:pPr>
        <w:pStyle w:val="PL"/>
      </w:pPr>
      <w:r w:rsidRPr="00F10B4F">
        <w:t xml:space="preserve">PCCH-MessageType ::=            </w:t>
      </w:r>
      <w:r w:rsidRPr="00F10B4F">
        <w:rPr>
          <w:color w:val="993366"/>
        </w:rPr>
        <w:t>CHOICE</w:t>
      </w:r>
      <w:r w:rsidRPr="00F10B4F">
        <w:t xml:space="preserve"> {</w:t>
      </w:r>
    </w:p>
    <w:p w14:paraId="2EBA4B14"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DF1C73" w14:textId="77777777" w:rsidR="00394471" w:rsidRPr="00F10B4F" w:rsidRDefault="00394471" w:rsidP="00543A96">
      <w:pPr>
        <w:pStyle w:val="PL"/>
      </w:pPr>
      <w:r w:rsidRPr="00F10B4F">
        <w:t xml:space="preserve">        paging                          Paging,</w:t>
      </w:r>
    </w:p>
    <w:p w14:paraId="79534DFA" w14:textId="77777777" w:rsidR="00394471" w:rsidRPr="00F10B4F" w:rsidRDefault="00394471" w:rsidP="00543A96">
      <w:pPr>
        <w:pStyle w:val="PL"/>
      </w:pPr>
      <w:r w:rsidRPr="00F10B4F">
        <w:t xml:space="preserve">        spare1  </w:t>
      </w:r>
      <w:r w:rsidRPr="00F10B4F">
        <w:rPr>
          <w:color w:val="993366"/>
        </w:rPr>
        <w:t>NULL</w:t>
      </w:r>
    </w:p>
    <w:p w14:paraId="0BE366BC" w14:textId="77777777" w:rsidR="00394471" w:rsidRPr="00F10B4F" w:rsidRDefault="00394471" w:rsidP="00543A96">
      <w:pPr>
        <w:pStyle w:val="PL"/>
      </w:pPr>
      <w:r w:rsidRPr="00F10B4F">
        <w:t xml:space="preserve">    },</w:t>
      </w:r>
    </w:p>
    <w:p w14:paraId="2DE8F7F7"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5D7D8503" w14:textId="77777777" w:rsidR="00394471" w:rsidRPr="00F10B4F" w:rsidRDefault="00394471" w:rsidP="00543A96">
      <w:pPr>
        <w:pStyle w:val="PL"/>
      </w:pPr>
      <w:r w:rsidRPr="00F10B4F">
        <w:t>}</w:t>
      </w:r>
    </w:p>
    <w:p w14:paraId="3364AC77" w14:textId="77777777" w:rsidR="00394471" w:rsidRPr="00F10B4F" w:rsidRDefault="00394471" w:rsidP="00543A96">
      <w:pPr>
        <w:pStyle w:val="PL"/>
      </w:pPr>
    </w:p>
    <w:p w14:paraId="38392C0B" w14:textId="77777777" w:rsidR="00394471" w:rsidRPr="00F10B4F" w:rsidRDefault="00394471" w:rsidP="00543A96">
      <w:pPr>
        <w:pStyle w:val="PL"/>
        <w:rPr>
          <w:color w:val="808080"/>
        </w:rPr>
      </w:pPr>
      <w:r w:rsidRPr="00F10B4F">
        <w:rPr>
          <w:color w:val="808080"/>
        </w:rPr>
        <w:t>-- TAG-PCCH-PCH-MESSAGE-STOP</w:t>
      </w:r>
    </w:p>
    <w:p w14:paraId="045B8189" w14:textId="77777777" w:rsidR="00394471" w:rsidRPr="00F10B4F" w:rsidRDefault="00394471" w:rsidP="00543A96">
      <w:pPr>
        <w:pStyle w:val="PL"/>
        <w:rPr>
          <w:color w:val="808080"/>
        </w:rPr>
      </w:pPr>
      <w:r w:rsidRPr="00F10B4F">
        <w:rPr>
          <w:color w:val="808080"/>
        </w:rPr>
        <w:t>-- ASN1STOP</w:t>
      </w:r>
    </w:p>
    <w:p w14:paraId="45850896" w14:textId="77777777" w:rsidR="00394471" w:rsidRPr="00F10B4F" w:rsidRDefault="00394471" w:rsidP="00394471"/>
    <w:p w14:paraId="1BA73597" w14:textId="77777777" w:rsidR="00394471" w:rsidRPr="00F10B4F" w:rsidRDefault="00394471" w:rsidP="00394471">
      <w:pPr>
        <w:pStyle w:val="Heading4"/>
      </w:pPr>
      <w:bookmarkStart w:id="694" w:name="_Toc60777086"/>
      <w:bookmarkStart w:id="695" w:name="_Toc131064801"/>
      <w:r w:rsidRPr="00F10B4F">
        <w:t>–</w:t>
      </w:r>
      <w:r w:rsidRPr="00F10B4F">
        <w:tab/>
      </w:r>
      <w:r w:rsidRPr="00F10B4F">
        <w:rPr>
          <w:i/>
          <w:noProof/>
        </w:rPr>
        <w:t>UL-CCCH-Message</w:t>
      </w:r>
      <w:bookmarkEnd w:id="694"/>
      <w:bookmarkEnd w:id="695"/>
    </w:p>
    <w:p w14:paraId="78BFA630" w14:textId="77777777" w:rsidR="00394471" w:rsidRPr="00F10B4F" w:rsidRDefault="00394471" w:rsidP="00394471">
      <w:r w:rsidRPr="00F10B4F">
        <w:t xml:space="preserve">The </w:t>
      </w:r>
      <w:r w:rsidRPr="00F10B4F">
        <w:rPr>
          <w:i/>
          <w:noProof/>
        </w:rPr>
        <w:t>UL-CCCH-Message</w:t>
      </w:r>
      <w:r w:rsidRPr="00F10B4F">
        <w:t xml:space="preserve"> class is the set of 48-bits RRC messages that may be sent from the UE to the Network on the uplink CCCH logical channel.</w:t>
      </w:r>
    </w:p>
    <w:p w14:paraId="6B577273" w14:textId="77777777" w:rsidR="00394471" w:rsidRPr="00F10B4F" w:rsidRDefault="00394471" w:rsidP="00543A96">
      <w:pPr>
        <w:pStyle w:val="PL"/>
        <w:rPr>
          <w:color w:val="808080"/>
        </w:rPr>
      </w:pPr>
      <w:r w:rsidRPr="00F10B4F">
        <w:rPr>
          <w:color w:val="808080"/>
        </w:rPr>
        <w:t>-- ASN1START</w:t>
      </w:r>
    </w:p>
    <w:p w14:paraId="14CE9F17" w14:textId="77777777" w:rsidR="00394471" w:rsidRPr="00F10B4F" w:rsidRDefault="00394471" w:rsidP="00543A96">
      <w:pPr>
        <w:pStyle w:val="PL"/>
        <w:rPr>
          <w:color w:val="808080"/>
        </w:rPr>
      </w:pPr>
      <w:r w:rsidRPr="00F10B4F">
        <w:rPr>
          <w:color w:val="808080"/>
        </w:rPr>
        <w:t>-- TAG-UL-CCCH-MESSAGE-START</w:t>
      </w:r>
    </w:p>
    <w:p w14:paraId="55B9EBD4" w14:textId="77777777" w:rsidR="00394471" w:rsidRPr="00F10B4F" w:rsidRDefault="00394471" w:rsidP="00543A96">
      <w:pPr>
        <w:pStyle w:val="PL"/>
      </w:pPr>
    </w:p>
    <w:p w14:paraId="5898FFE0" w14:textId="77777777" w:rsidR="00394471" w:rsidRPr="00F10B4F" w:rsidRDefault="00394471" w:rsidP="00543A96">
      <w:pPr>
        <w:pStyle w:val="PL"/>
      </w:pPr>
    </w:p>
    <w:p w14:paraId="009D28BE" w14:textId="77777777" w:rsidR="00394471" w:rsidRPr="00F10B4F" w:rsidRDefault="00394471" w:rsidP="00543A96">
      <w:pPr>
        <w:pStyle w:val="PL"/>
      </w:pPr>
      <w:r w:rsidRPr="00F10B4F">
        <w:lastRenderedPageBreak/>
        <w:t xml:space="preserve">UL-CCCH-Message ::=             </w:t>
      </w:r>
      <w:r w:rsidRPr="00F10B4F">
        <w:rPr>
          <w:color w:val="993366"/>
        </w:rPr>
        <w:t>SEQUENCE</w:t>
      </w:r>
      <w:r w:rsidRPr="00F10B4F">
        <w:t xml:space="preserve"> {</w:t>
      </w:r>
    </w:p>
    <w:p w14:paraId="2830B7DF" w14:textId="77777777" w:rsidR="00394471" w:rsidRPr="00F10B4F" w:rsidRDefault="00394471" w:rsidP="00543A96">
      <w:pPr>
        <w:pStyle w:val="PL"/>
      </w:pPr>
      <w:r w:rsidRPr="00F10B4F">
        <w:t xml:space="preserve">    message                         UL-CCCH-MessageType</w:t>
      </w:r>
    </w:p>
    <w:p w14:paraId="700ABE5A" w14:textId="77777777" w:rsidR="00394471" w:rsidRPr="00F10B4F" w:rsidRDefault="00394471" w:rsidP="00543A96">
      <w:pPr>
        <w:pStyle w:val="PL"/>
      </w:pPr>
      <w:r w:rsidRPr="00F10B4F">
        <w:t>}</w:t>
      </w:r>
    </w:p>
    <w:p w14:paraId="67356DF4" w14:textId="77777777" w:rsidR="00394471" w:rsidRPr="00F10B4F" w:rsidRDefault="00394471" w:rsidP="00543A96">
      <w:pPr>
        <w:pStyle w:val="PL"/>
      </w:pPr>
    </w:p>
    <w:p w14:paraId="07C8176A" w14:textId="77777777" w:rsidR="00394471" w:rsidRPr="00F10B4F" w:rsidRDefault="00394471" w:rsidP="00543A96">
      <w:pPr>
        <w:pStyle w:val="PL"/>
      </w:pPr>
      <w:r w:rsidRPr="00F10B4F">
        <w:t xml:space="preserve">UL-CCCH-MessageType ::=         </w:t>
      </w:r>
      <w:r w:rsidRPr="00F10B4F">
        <w:rPr>
          <w:color w:val="993366"/>
        </w:rPr>
        <w:t>CHOICE</w:t>
      </w:r>
      <w:r w:rsidRPr="00F10B4F">
        <w:t xml:space="preserve"> {</w:t>
      </w:r>
    </w:p>
    <w:p w14:paraId="2236F4F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1601E5E" w14:textId="77777777" w:rsidR="00394471" w:rsidRPr="00F10B4F" w:rsidRDefault="00394471" w:rsidP="00543A96">
      <w:pPr>
        <w:pStyle w:val="PL"/>
      </w:pPr>
      <w:r w:rsidRPr="00F10B4F">
        <w:t xml:space="preserve">        rrcSetupRequest                 RRCSetupRequest,</w:t>
      </w:r>
    </w:p>
    <w:p w14:paraId="4F79BAF0" w14:textId="77777777" w:rsidR="00394471" w:rsidRPr="00F10B4F" w:rsidRDefault="00394471" w:rsidP="00543A96">
      <w:pPr>
        <w:pStyle w:val="PL"/>
      </w:pPr>
      <w:r w:rsidRPr="00F10B4F">
        <w:t xml:space="preserve">        rrcResumeRequest                RRCResumeRequest,</w:t>
      </w:r>
    </w:p>
    <w:p w14:paraId="0C056B46" w14:textId="77777777" w:rsidR="00394471" w:rsidRPr="00F10B4F" w:rsidRDefault="00394471" w:rsidP="00543A96">
      <w:pPr>
        <w:pStyle w:val="PL"/>
      </w:pPr>
      <w:r w:rsidRPr="00F10B4F">
        <w:t xml:space="preserve">        rrcReestablishmentRequest       RRCReestablishmentRequest,</w:t>
      </w:r>
    </w:p>
    <w:p w14:paraId="46F106FD" w14:textId="77777777" w:rsidR="00394471" w:rsidRPr="00F10B4F" w:rsidRDefault="00394471" w:rsidP="00543A96">
      <w:pPr>
        <w:pStyle w:val="PL"/>
      </w:pPr>
      <w:r w:rsidRPr="00F10B4F">
        <w:t xml:space="preserve">        rrcSystemInfoRequest            RRCSystemInfoRequest</w:t>
      </w:r>
    </w:p>
    <w:p w14:paraId="27A5F858" w14:textId="77777777" w:rsidR="00394471" w:rsidRPr="00F10B4F" w:rsidRDefault="00394471" w:rsidP="00543A96">
      <w:pPr>
        <w:pStyle w:val="PL"/>
      </w:pPr>
      <w:r w:rsidRPr="00F10B4F">
        <w:t xml:space="preserve">    },</w:t>
      </w:r>
    </w:p>
    <w:p w14:paraId="2535190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10E8302" w14:textId="77777777" w:rsidR="00394471" w:rsidRPr="00F10B4F" w:rsidRDefault="00394471" w:rsidP="00543A96">
      <w:pPr>
        <w:pStyle w:val="PL"/>
      </w:pPr>
      <w:r w:rsidRPr="00F10B4F">
        <w:t>}</w:t>
      </w:r>
    </w:p>
    <w:p w14:paraId="24C48632" w14:textId="77777777" w:rsidR="00394471" w:rsidRPr="00F10B4F" w:rsidRDefault="00394471" w:rsidP="00543A96">
      <w:pPr>
        <w:pStyle w:val="PL"/>
      </w:pPr>
    </w:p>
    <w:p w14:paraId="225CF4EC" w14:textId="77777777" w:rsidR="00394471" w:rsidRPr="00F10B4F" w:rsidRDefault="00394471" w:rsidP="00543A96">
      <w:pPr>
        <w:pStyle w:val="PL"/>
        <w:rPr>
          <w:color w:val="808080"/>
        </w:rPr>
      </w:pPr>
      <w:r w:rsidRPr="00F10B4F">
        <w:rPr>
          <w:color w:val="808080"/>
        </w:rPr>
        <w:t>-- TAG-UL-CCCH-MESSAGE-STOP</w:t>
      </w:r>
    </w:p>
    <w:p w14:paraId="632CCF05" w14:textId="77777777" w:rsidR="00394471" w:rsidRPr="00F10B4F" w:rsidRDefault="00394471" w:rsidP="00543A96">
      <w:pPr>
        <w:pStyle w:val="PL"/>
        <w:rPr>
          <w:color w:val="808080"/>
        </w:rPr>
      </w:pPr>
      <w:r w:rsidRPr="00F10B4F">
        <w:rPr>
          <w:color w:val="808080"/>
        </w:rPr>
        <w:t>-- ASN1STOP</w:t>
      </w:r>
    </w:p>
    <w:p w14:paraId="490EEDBC" w14:textId="77777777" w:rsidR="00394471" w:rsidRPr="00F10B4F" w:rsidRDefault="00394471" w:rsidP="00394471"/>
    <w:p w14:paraId="5CC331A4" w14:textId="77777777" w:rsidR="00394471" w:rsidRPr="00F10B4F" w:rsidRDefault="00394471" w:rsidP="00394471">
      <w:pPr>
        <w:pStyle w:val="Heading4"/>
        <w:rPr>
          <w:i/>
          <w:iCs/>
        </w:rPr>
      </w:pPr>
      <w:bookmarkStart w:id="696" w:name="_Toc60777087"/>
      <w:bookmarkStart w:id="697" w:name="_Toc131064802"/>
      <w:r w:rsidRPr="00F10B4F">
        <w:rPr>
          <w:i/>
          <w:iCs/>
        </w:rPr>
        <w:t>–</w:t>
      </w:r>
      <w:r w:rsidRPr="00F10B4F">
        <w:rPr>
          <w:i/>
          <w:iCs/>
        </w:rPr>
        <w:tab/>
        <w:t>UL-CCCH1-Message</w:t>
      </w:r>
      <w:bookmarkEnd w:id="696"/>
      <w:bookmarkEnd w:id="697"/>
    </w:p>
    <w:p w14:paraId="47545371" w14:textId="77777777" w:rsidR="00394471" w:rsidRPr="00F10B4F" w:rsidRDefault="00394471" w:rsidP="00394471">
      <w:r w:rsidRPr="00F10B4F">
        <w:t xml:space="preserve">The </w:t>
      </w:r>
      <w:r w:rsidRPr="00F10B4F">
        <w:rPr>
          <w:i/>
          <w:iCs/>
        </w:rPr>
        <w:t>UL-CCCH1-Message</w:t>
      </w:r>
      <w:r w:rsidRPr="00F10B4F">
        <w:t xml:space="preserve"> class is the set of 64-bits RRC messages that may be sent from the UE to the Network on the uplink CCCH1 logical channel.</w:t>
      </w:r>
    </w:p>
    <w:p w14:paraId="0912015A" w14:textId="77777777" w:rsidR="00394471" w:rsidRPr="00F10B4F" w:rsidRDefault="00394471" w:rsidP="00543A96">
      <w:pPr>
        <w:pStyle w:val="PL"/>
        <w:rPr>
          <w:color w:val="808080"/>
        </w:rPr>
      </w:pPr>
      <w:r w:rsidRPr="00F10B4F">
        <w:rPr>
          <w:color w:val="808080"/>
        </w:rPr>
        <w:t>-- ASN1START</w:t>
      </w:r>
    </w:p>
    <w:p w14:paraId="12CA915F" w14:textId="77777777" w:rsidR="00394471" w:rsidRPr="00F10B4F" w:rsidRDefault="00394471" w:rsidP="00543A96">
      <w:pPr>
        <w:pStyle w:val="PL"/>
        <w:rPr>
          <w:color w:val="808080"/>
        </w:rPr>
      </w:pPr>
      <w:r w:rsidRPr="00F10B4F">
        <w:rPr>
          <w:color w:val="808080"/>
        </w:rPr>
        <w:t>-- TAG-UL-CCCH1-MESSAGE-START</w:t>
      </w:r>
    </w:p>
    <w:p w14:paraId="00379B6B" w14:textId="77777777" w:rsidR="00394471" w:rsidRPr="00F10B4F" w:rsidRDefault="00394471" w:rsidP="00543A96">
      <w:pPr>
        <w:pStyle w:val="PL"/>
      </w:pPr>
    </w:p>
    <w:p w14:paraId="70520A4C" w14:textId="77777777" w:rsidR="00394471" w:rsidRPr="00F10B4F" w:rsidRDefault="00394471" w:rsidP="00543A96">
      <w:pPr>
        <w:pStyle w:val="PL"/>
      </w:pPr>
    </w:p>
    <w:p w14:paraId="1661E8D2" w14:textId="77777777" w:rsidR="00394471" w:rsidRPr="00F10B4F" w:rsidRDefault="00394471" w:rsidP="00543A96">
      <w:pPr>
        <w:pStyle w:val="PL"/>
      </w:pPr>
      <w:r w:rsidRPr="00F10B4F">
        <w:t xml:space="preserve">UL-CCCH1-Message ::=            </w:t>
      </w:r>
      <w:r w:rsidRPr="00F10B4F">
        <w:rPr>
          <w:color w:val="993366"/>
        </w:rPr>
        <w:t>SEQUENCE</w:t>
      </w:r>
      <w:r w:rsidRPr="00F10B4F">
        <w:t xml:space="preserve"> {</w:t>
      </w:r>
    </w:p>
    <w:p w14:paraId="452D6EAB" w14:textId="77777777" w:rsidR="00394471" w:rsidRPr="00F10B4F" w:rsidRDefault="00394471" w:rsidP="00543A96">
      <w:pPr>
        <w:pStyle w:val="PL"/>
      </w:pPr>
      <w:r w:rsidRPr="00F10B4F">
        <w:t xml:space="preserve">    message                         UL-CCCH1-MessageType</w:t>
      </w:r>
    </w:p>
    <w:p w14:paraId="7AFB80AA" w14:textId="77777777" w:rsidR="00394471" w:rsidRPr="00F10B4F" w:rsidRDefault="00394471" w:rsidP="00543A96">
      <w:pPr>
        <w:pStyle w:val="PL"/>
      </w:pPr>
      <w:r w:rsidRPr="00F10B4F">
        <w:t>}</w:t>
      </w:r>
    </w:p>
    <w:p w14:paraId="1D840534" w14:textId="77777777" w:rsidR="00394471" w:rsidRPr="00F10B4F" w:rsidRDefault="00394471" w:rsidP="00543A96">
      <w:pPr>
        <w:pStyle w:val="PL"/>
      </w:pPr>
    </w:p>
    <w:p w14:paraId="6CC850B6" w14:textId="77777777" w:rsidR="00394471" w:rsidRPr="00F10B4F" w:rsidRDefault="00394471" w:rsidP="00543A96">
      <w:pPr>
        <w:pStyle w:val="PL"/>
      </w:pPr>
      <w:r w:rsidRPr="00F10B4F">
        <w:t xml:space="preserve">UL-CCCH1-MessageType ::=        </w:t>
      </w:r>
      <w:r w:rsidRPr="00F10B4F">
        <w:rPr>
          <w:color w:val="993366"/>
        </w:rPr>
        <w:t>CHOICE</w:t>
      </w:r>
      <w:r w:rsidRPr="00F10B4F">
        <w:t xml:space="preserve"> {</w:t>
      </w:r>
    </w:p>
    <w:p w14:paraId="5BCD587E"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FC8B5B5" w14:textId="77777777" w:rsidR="00394471" w:rsidRPr="00F10B4F" w:rsidRDefault="00394471" w:rsidP="00543A96">
      <w:pPr>
        <w:pStyle w:val="PL"/>
      </w:pPr>
      <w:r w:rsidRPr="00F10B4F">
        <w:t xml:space="preserve">        rrcResumeRequest1               RRCResumeRequest1,</w:t>
      </w:r>
    </w:p>
    <w:p w14:paraId="01EFDC17" w14:textId="77777777" w:rsidR="00394471" w:rsidRPr="00F10B4F" w:rsidRDefault="00394471" w:rsidP="00543A96">
      <w:pPr>
        <w:pStyle w:val="PL"/>
      </w:pPr>
      <w:r w:rsidRPr="00F10B4F">
        <w:t xml:space="preserve">        spare3 </w:t>
      </w:r>
      <w:r w:rsidRPr="00F10B4F">
        <w:rPr>
          <w:color w:val="993366"/>
        </w:rPr>
        <w:t>NULL</w:t>
      </w:r>
      <w:r w:rsidRPr="00F10B4F">
        <w:t>,</w:t>
      </w:r>
    </w:p>
    <w:p w14:paraId="69DB113B" w14:textId="77777777" w:rsidR="00394471" w:rsidRPr="00F10B4F" w:rsidRDefault="00394471" w:rsidP="00543A96">
      <w:pPr>
        <w:pStyle w:val="PL"/>
      </w:pPr>
      <w:r w:rsidRPr="00F10B4F">
        <w:t xml:space="preserve">        spare2 </w:t>
      </w:r>
      <w:r w:rsidRPr="00F10B4F">
        <w:rPr>
          <w:color w:val="993366"/>
        </w:rPr>
        <w:t>NULL</w:t>
      </w:r>
      <w:r w:rsidRPr="00F10B4F">
        <w:t>,</w:t>
      </w:r>
    </w:p>
    <w:p w14:paraId="1430EB17" w14:textId="77777777" w:rsidR="00394471" w:rsidRPr="00F10B4F" w:rsidRDefault="00394471" w:rsidP="00543A96">
      <w:pPr>
        <w:pStyle w:val="PL"/>
      </w:pPr>
      <w:r w:rsidRPr="00F10B4F">
        <w:t xml:space="preserve">        spare1 </w:t>
      </w:r>
      <w:r w:rsidRPr="00F10B4F">
        <w:rPr>
          <w:color w:val="993366"/>
        </w:rPr>
        <w:t>NULL</w:t>
      </w:r>
    </w:p>
    <w:p w14:paraId="33B795FE" w14:textId="77777777" w:rsidR="00394471" w:rsidRPr="00F10B4F" w:rsidRDefault="00394471" w:rsidP="00543A96">
      <w:pPr>
        <w:pStyle w:val="PL"/>
      </w:pPr>
    </w:p>
    <w:p w14:paraId="2501F370" w14:textId="77777777" w:rsidR="00394471" w:rsidRPr="00F10B4F" w:rsidRDefault="00394471" w:rsidP="00543A96">
      <w:pPr>
        <w:pStyle w:val="PL"/>
      </w:pPr>
      <w:r w:rsidRPr="00F10B4F">
        <w:t xml:space="preserve">    },</w:t>
      </w:r>
    </w:p>
    <w:p w14:paraId="56E4D213"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35BFA32" w14:textId="77777777" w:rsidR="00394471" w:rsidRPr="00F10B4F" w:rsidRDefault="00394471" w:rsidP="00543A96">
      <w:pPr>
        <w:pStyle w:val="PL"/>
      </w:pPr>
      <w:r w:rsidRPr="00F10B4F">
        <w:t>}</w:t>
      </w:r>
    </w:p>
    <w:p w14:paraId="1A9A1B18" w14:textId="77777777" w:rsidR="00394471" w:rsidRPr="00F10B4F" w:rsidRDefault="00394471" w:rsidP="00543A96">
      <w:pPr>
        <w:pStyle w:val="PL"/>
      </w:pPr>
    </w:p>
    <w:p w14:paraId="250E33C6" w14:textId="77777777" w:rsidR="00394471" w:rsidRPr="00F10B4F" w:rsidRDefault="00394471" w:rsidP="00543A96">
      <w:pPr>
        <w:pStyle w:val="PL"/>
        <w:rPr>
          <w:color w:val="808080"/>
        </w:rPr>
      </w:pPr>
      <w:r w:rsidRPr="00F10B4F">
        <w:rPr>
          <w:color w:val="808080"/>
        </w:rPr>
        <w:t>-- TAG-UL-CCCH1-MESSAGE-STOP</w:t>
      </w:r>
    </w:p>
    <w:p w14:paraId="2CE4F46B" w14:textId="77777777" w:rsidR="00394471" w:rsidRPr="00F10B4F" w:rsidRDefault="00394471" w:rsidP="00543A96">
      <w:pPr>
        <w:pStyle w:val="PL"/>
        <w:rPr>
          <w:color w:val="808080"/>
        </w:rPr>
      </w:pPr>
      <w:r w:rsidRPr="00F10B4F">
        <w:rPr>
          <w:color w:val="808080"/>
        </w:rPr>
        <w:t>-- ASN1STOP</w:t>
      </w:r>
    </w:p>
    <w:p w14:paraId="66817D44" w14:textId="77777777" w:rsidR="00394471" w:rsidRPr="00F10B4F" w:rsidRDefault="00394471" w:rsidP="00394471"/>
    <w:p w14:paraId="10AF9616" w14:textId="77777777" w:rsidR="00394471" w:rsidRPr="00F10B4F" w:rsidRDefault="00394471" w:rsidP="00394471">
      <w:pPr>
        <w:pStyle w:val="Heading4"/>
        <w:rPr>
          <w:i/>
          <w:iCs/>
        </w:rPr>
      </w:pPr>
      <w:bookmarkStart w:id="698" w:name="_Toc60777088"/>
      <w:bookmarkStart w:id="699" w:name="_Toc131064803"/>
      <w:r w:rsidRPr="00F10B4F">
        <w:rPr>
          <w:i/>
          <w:iCs/>
        </w:rPr>
        <w:t>–</w:t>
      </w:r>
      <w:r w:rsidRPr="00F10B4F">
        <w:rPr>
          <w:i/>
          <w:iCs/>
        </w:rPr>
        <w:tab/>
      </w:r>
      <w:r w:rsidRPr="00F10B4F">
        <w:rPr>
          <w:i/>
          <w:iCs/>
          <w:noProof/>
        </w:rPr>
        <w:t>UL-DCCH-Message</w:t>
      </w:r>
      <w:bookmarkEnd w:id="698"/>
      <w:bookmarkEnd w:id="699"/>
    </w:p>
    <w:p w14:paraId="3B1D918D" w14:textId="77777777" w:rsidR="00394471" w:rsidRPr="00F10B4F" w:rsidRDefault="00394471" w:rsidP="00394471">
      <w:r w:rsidRPr="00F10B4F">
        <w:t xml:space="preserve">The </w:t>
      </w:r>
      <w:r w:rsidRPr="00F10B4F">
        <w:rPr>
          <w:i/>
        </w:rPr>
        <w:t>UL-DCCH-Message</w:t>
      </w:r>
      <w:r w:rsidRPr="00F10B4F">
        <w:t xml:space="preserve"> class is the set of RRC messages that may be sent from the UE to the network on the uplink DCCH logical channel.</w:t>
      </w:r>
    </w:p>
    <w:p w14:paraId="7865939A" w14:textId="77777777" w:rsidR="00394471" w:rsidRPr="00F10B4F" w:rsidRDefault="00394471" w:rsidP="00543A96">
      <w:pPr>
        <w:pStyle w:val="PL"/>
        <w:rPr>
          <w:color w:val="808080"/>
        </w:rPr>
      </w:pPr>
      <w:r w:rsidRPr="00F10B4F">
        <w:rPr>
          <w:color w:val="808080"/>
        </w:rPr>
        <w:t>-- ASN1START</w:t>
      </w:r>
    </w:p>
    <w:p w14:paraId="6BDC82CA" w14:textId="77777777" w:rsidR="00394471" w:rsidRPr="00F10B4F" w:rsidRDefault="00394471" w:rsidP="00543A96">
      <w:pPr>
        <w:pStyle w:val="PL"/>
        <w:rPr>
          <w:color w:val="808080"/>
        </w:rPr>
      </w:pPr>
      <w:r w:rsidRPr="00F10B4F">
        <w:rPr>
          <w:color w:val="808080"/>
        </w:rPr>
        <w:lastRenderedPageBreak/>
        <w:t>-- TAG-UL-DCCH-MESSAGE-START</w:t>
      </w:r>
    </w:p>
    <w:p w14:paraId="0592655D" w14:textId="77777777" w:rsidR="00394471" w:rsidRPr="00F10B4F" w:rsidRDefault="00394471" w:rsidP="00543A96">
      <w:pPr>
        <w:pStyle w:val="PL"/>
      </w:pPr>
    </w:p>
    <w:p w14:paraId="5C475C80" w14:textId="77777777" w:rsidR="00394471" w:rsidRPr="00F10B4F" w:rsidRDefault="00394471" w:rsidP="00543A96">
      <w:pPr>
        <w:pStyle w:val="PL"/>
      </w:pPr>
      <w:r w:rsidRPr="00F10B4F">
        <w:t xml:space="preserve">UL-DCCH-Message ::=             </w:t>
      </w:r>
      <w:r w:rsidRPr="00F10B4F">
        <w:rPr>
          <w:color w:val="993366"/>
        </w:rPr>
        <w:t>SEQUENCE</w:t>
      </w:r>
      <w:r w:rsidRPr="00F10B4F">
        <w:t xml:space="preserve"> {</w:t>
      </w:r>
    </w:p>
    <w:p w14:paraId="38B491C9" w14:textId="77777777" w:rsidR="00394471" w:rsidRPr="00F10B4F" w:rsidRDefault="00394471" w:rsidP="00543A96">
      <w:pPr>
        <w:pStyle w:val="PL"/>
      </w:pPr>
      <w:r w:rsidRPr="00F10B4F">
        <w:t xml:space="preserve">    message                         UL-DCCH-MessageType</w:t>
      </w:r>
    </w:p>
    <w:p w14:paraId="0249AC75" w14:textId="77777777" w:rsidR="00394471" w:rsidRPr="00F10B4F" w:rsidRDefault="00394471" w:rsidP="00543A96">
      <w:pPr>
        <w:pStyle w:val="PL"/>
      </w:pPr>
      <w:r w:rsidRPr="00F10B4F">
        <w:t>}</w:t>
      </w:r>
    </w:p>
    <w:p w14:paraId="5F69AF36" w14:textId="77777777" w:rsidR="00394471" w:rsidRPr="00F10B4F" w:rsidRDefault="00394471" w:rsidP="00543A96">
      <w:pPr>
        <w:pStyle w:val="PL"/>
      </w:pPr>
    </w:p>
    <w:p w14:paraId="747398FC" w14:textId="77777777" w:rsidR="00394471" w:rsidRPr="00F10B4F" w:rsidRDefault="00394471" w:rsidP="00543A96">
      <w:pPr>
        <w:pStyle w:val="PL"/>
      </w:pPr>
      <w:r w:rsidRPr="00F10B4F">
        <w:t xml:space="preserve">UL-DCCH-MessageType ::=         </w:t>
      </w:r>
      <w:r w:rsidRPr="00F10B4F">
        <w:rPr>
          <w:color w:val="993366"/>
        </w:rPr>
        <w:t>CHOICE</w:t>
      </w:r>
      <w:r w:rsidRPr="00F10B4F">
        <w:t xml:space="preserve"> {</w:t>
      </w:r>
    </w:p>
    <w:p w14:paraId="11C101BF"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46CBC27" w14:textId="77777777" w:rsidR="00394471" w:rsidRPr="00F10B4F" w:rsidRDefault="00394471" w:rsidP="00543A96">
      <w:pPr>
        <w:pStyle w:val="PL"/>
      </w:pPr>
      <w:r w:rsidRPr="00F10B4F">
        <w:t xml:space="preserve">        measurementReport               MeasurementReport,</w:t>
      </w:r>
    </w:p>
    <w:p w14:paraId="4A7AEDBF" w14:textId="77777777" w:rsidR="00394471" w:rsidRPr="00F10B4F" w:rsidRDefault="00394471" w:rsidP="00543A96">
      <w:pPr>
        <w:pStyle w:val="PL"/>
      </w:pPr>
      <w:r w:rsidRPr="00F10B4F">
        <w:t xml:space="preserve">        rrcReconfigurationComplete      RRCReconfigurationComplete,</w:t>
      </w:r>
    </w:p>
    <w:p w14:paraId="68FFA076" w14:textId="77777777" w:rsidR="00394471" w:rsidRPr="00F10B4F" w:rsidRDefault="00394471" w:rsidP="00543A96">
      <w:pPr>
        <w:pStyle w:val="PL"/>
      </w:pPr>
      <w:r w:rsidRPr="00F10B4F">
        <w:t xml:space="preserve">        rrcSetupComplete                RRCSetupComplete,</w:t>
      </w:r>
    </w:p>
    <w:p w14:paraId="31BBB42C" w14:textId="77777777" w:rsidR="00394471" w:rsidRPr="00F10B4F" w:rsidRDefault="00394471" w:rsidP="00543A96">
      <w:pPr>
        <w:pStyle w:val="PL"/>
      </w:pPr>
      <w:r w:rsidRPr="00F10B4F">
        <w:t xml:space="preserve">        rrcReestablishmentComplete      RRCReestablishmentComplete,</w:t>
      </w:r>
    </w:p>
    <w:p w14:paraId="08FBC5A4" w14:textId="77777777" w:rsidR="00394471" w:rsidRPr="00F10B4F" w:rsidRDefault="00394471" w:rsidP="00543A96">
      <w:pPr>
        <w:pStyle w:val="PL"/>
      </w:pPr>
      <w:r w:rsidRPr="00F10B4F">
        <w:t xml:space="preserve">        rrcResumeComplete               RRCResumeComplete,</w:t>
      </w:r>
    </w:p>
    <w:p w14:paraId="3DD9ED42" w14:textId="77777777" w:rsidR="00394471" w:rsidRPr="00F10B4F" w:rsidRDefault="00394471" w:rsidP="00543A96">
      <w:pPr>
        <w:pStyle w:val="PL"/>
      </w:pPr>
      <w:r w:rsidRPr="00F10B4F">
        <w:t xml:space="preserve">        securityModeComplete            SecurityModeComplete,</w:t>
      </w:r>
    </w:p>
    <w:p w14:paraId="6C6FDE28" w14:textId="77777777" w:rsidR="00394471" w:rsidRPr="00F10B4F" w:rsidRDefault="00394471" w:rsidP="00543A96">
      <w:pPr>
        <w:pStyle w:val="PL"/>
      </w:pPr>
      <w:r w:rsidRPr="00F10B4F">
        <w:t xml:space="preserve">        securityModeFailure             SecurityModeFailure,</w:t>
      </w:r>
    </w:p>
    <w:p w14:paraId="1AAA94ED" w14:textId="77777777" w:rsidR="00394471" w:rsidRPr="00F10B4F" w:rsidRDefault="00394471" w:rsidP="00543A96">
      <w:pPr>
        <w:pStyle w:val="PL"/>
      </w:pPr>
      <w:r w:rsidRPr="00F10B4F">
        <w:t xml:space="preserve">        ulInformationTransfer           ULInformationTransfer,</w:t>
      </w:r>
    </w:p>
    <w:p w14:paraId="1D200D42" w14:textId="77777777" w:rsidR="00394471" w:rsidRPr="00F10B4F" w:rsidRDefault="00394471" w:rsidP="00543A96">
      <w:pPr>
        <w:pStyle w:val="PL"/>
      </w:pPr>
      <w:r w:rsidRPr="00F10B4F">
        <w:t xml:space="preserve">        locationMeasurementIndication   LocationMeasurementIndication,</w:t>
      </w:r>
    </w:p>
    <w:p w14:paraId="71A9698D" w14:textId="77777777" w:rsidR="00394471" w:rsidRPr="00F10B4F" w:rsidRDefault="00394471" w:rsidP="00543A96">
      <w:pPr>
        <w:pStyle w:val="PL"/>
      </w:pPr>
      <w:r w:rsidRPr="00F10B4F">
        <w:t xml:space="preserve">        ueCapabilityInformation         UECapabilityInformation,</w:t>
      </w:r>
    </w:p>
    <w:p w14:paraId="0B43387E" w14:textId="77777777" w:rsidR="00394471" w:rsidRPr="00F10B4F" w:rsidRDefault="00394471" w:rsidP="00543A96">
      <w:pPr>
        <w:pStyle w:val="PL"/>
      </w:pPr>
      <w:r w:rsidRPr="00F10B4F">
        <w:t xml:space="preserve">        counterCheckResponse            CounterCheckResponse,</w:t>
      </w:r>
    </w:p>
    <w:p w14:paraId="2CDAED67" w14:textId="77777777" w:rsidR="00394471" w:rsidRPr="00F10B4F" w:rsidRDefault="00394471" w:rsidP="00543A96">
      <w:pPr>
        <w:pStyle w:val="PL"/>
      </w:pPr>
      <w:r w:rsidRPr="00F10B4F">
        <w:t xml:space="preserve">        ueAssistanceInformation         UEAssistanceInformation,</w:t>
      </w:r>
    </w:p>
    <w:p w14:paraId="65D241A9" w14:textId="77777777" w:rsidR="00394471" w:rsidRPr="00F10B4F" w:rsidRDefault="00394471" w:rsidP="00543A96">
      <w:pPr>
        <w:pStyle w:val="PL"/>
      </w:pPr>
      <w:r w:rsidRPr="00F10B4F">
        <w:t xml:space="preserve">        failureInformation              FailureInformation,</w:t>
      </w:r>
    </w:p>
    <w:p w14:paraId="4E2DE7E8" w14:textId="77777777" w:rsidR="00394471" w:rsidRPr="00F10B4F" w:rsidRDefault="00394471" w:rsidP="00543A96">
      <w:pPr>
        <w:pStyle w:val="PL"/>
      </w:pPr>
      <w:r w:rsidRPr="00F10B4F">
        <w:t xml:space="preserve">        ulInformationTransferMRDC       ULInformationTransferMRDC,</w:t>
      </w:r>
    </w:p>
    <w:p w14:paraId="52267E41" w14:textId="77777777" w:rsidR="00394471" w:rsidRPr="00F10B4F" w:rsidRDefault="00394471" w:rsidP="00543A96">
      <w:pPr>
        <w:pStyle w:val="PL"/>
      </w:pPr>
      <w:r w:rsidRPr="00F10B4F">
        <w:t xml:space="preserve">        scgFailureInformation           SCGFailureInformation,</w:t>
      </w:r>
    </w:p>
    <w:p w14:paraId="29C66EB0" w14:textId="77777777" w:rsidR="00394471" w:rsidRPr="00F10B4F" w:rsidRDefault="00394471" w:rsidP="00543A96">
      <w:pPr>
        <w:pStyle w:val="PL"/>
      </w:pPr>
      <w:r w:rsidRPr="00F10B4F">
        <w:t xml:space="preserve">        scgFailureInformationEUTRA      SCGFailureInformationEUTRA</w:t>
      </w:r>
    </w:p>
    <w:p w14:paraId="3C911F11" w14:textId="77777777" w:rsidR="00394471" w:rsidRPr="00F10B4F" w:rsidRDefault="00394471" w:rsidP="00543A96">
      <w:pPr>
        <w:pStyle w:val="PL"/>
      </w:pPr>
      <w:r w:rsidRPr="00F10B4F">
        <w:t xml:space="preserve">    },</w:t>
      </w:r>
    </w:p>
    <w:p w14:paraId="2661B3CE" w14:textId="77777777" w:rsidR="00394471" w:rsidRPr="00F10B4F" w:rsidRDefault="00394471" w:rsidP="00543A96">
      <w:pPr>
        <w:pStyle w:val="PL"/>
      </w:pPr>
      <w:r w:rsidRPr="00F10B4F">
        <w:t xml:space="preserve">    messageClassExtension           </w:t>
      </w:r>
      <w:r w:rsidRPr="00F10B4F">
        <w:rPr>
          <w:color w:val="993366"/>
        </w:rPr>
        <w:t>CHOICE</w:t>
      </w:r>
      <w:r w:rsidRPr="00F10B4F">
        <w:t xml:space="preserve"> {</w:t>
      </w:r>
    </w:p>
    <w:p w14:paraId="0D3BBD81" w14:textId="77777777" w:rsidR="00394471" w:rsidRPr="00F10B4F" w:rsidRDefault="00394471" w:rsidP="00543A96">
      <w:pPr>
        <w:pStyle w:val="PL"/>
      </w:pPr>
      <w:r w:rsidRPr="00F10B4F">
        <w:t xml:space="preserve">        c2                              </w:t>
      </w:r>
      <w:r w:rsidRPr="00F10B4F">
        <w:rPr>
          <w:color w:val="993366"/>
        </w:rPr>
        <w:t>CHOICE</w:t>
      </w:r>
      <w:r w:rsidRPr="00F10B4F">
        <w:t xml:space="preserve"> {</w:t>
      </w:r>
    </w:p>
    <w:p w14:paraId="47E1C545" w14:textId="77777777" w:rsidR="00394471" w:rsidRPr="00F10B4F" w:rsidRDefault="00394471" w:rsidP="00543A96">
      <w:pPr>
        <w:pStyle w:val="PL"/>
      </w:pPr>
      <w:r w:rsidRPr="00F10B4F">
        <w:t xml:space="preserve">            ulDedicatedMessageSegment-r16</w:t>
      </w:r>
      <w:r w:rsidRPr="00F10B4F">
        <w:rPr>
          <w:rFonts w:eastAsia="宋体"/>
        </w:rPr>
        <w:t xml:space="preserve">    </w:t>
      </w:r>
      <w:r w:rsidRPr="00F10B4F">
        <w:t>ULDedicatedMessageSegment-r16,</w:t>
      </w:r>
    </w:p>
    <w:p w14:paraId="3B59C5E1" w14:textId="77777777" w:rsidR="00394471" w:rsidRPr="00F10B4F" w:rsidRDefault="00394471" w:rsidP="00543A96">
      <w:pPr>
        <w:pStyle w:val="PL"/>
      </w:pPr>
      <w:r w:rsidRPr="00F10B4F">
        <w:t xml:space="preserve">            dedicatedSIBRequest-r16         DedicatedSIBRequest-r16,</w:t>
      </w:r>
    </w:p>
    <w:p w14:paraId="7E090C18" w14:textId="77777777" w:rsidR="00394471" w:rsidRPr="00F10B4F" w:rsidRDefault="00394471" w:rsidP="00543A96">
      <w:pPr>
        <w:pStyle w:val="PL"/>
      </w:pPr>
      <w:r w:rsidRPr="00F10B4F">
        <w:t xml:space="preserve">            mcgFailureInformation-r16       MCGFailureInformation-r16,</w:t>
      </w:r>
    </w:p>
    <w:p w14:paraId="3C22003C" w14:textId="77777777" w:rsidR="00394471" w:rsidRPr="00F10B4F" w:rsidRDefault="00394471" w:rsidP="00543A96">
      <w:pPr>
        <w:pStyle w:val="PL"/>
      </w:pPr>
      <w:r w:rsidRPr="00F10B4F">
        <w:t xml:space="preserve">            ueInformationResponse-r16       UEInformationResponse-r16,</w:t>
      </w:r>
    </w:p>
    <w:p w14:paraId="7F6FE006" w14:textId="77777777" w:rsidR="00394471" w:rsidRPr="00F10B4F" w:rsidRDefault="00394471" w:rsidP="00543A96">
      <w:pPr>
        <w:pStyle w:val="PL"/>
      </w:pPr>
      <w:r w:rsidRPr="00F10B4F">
        <w:t xml:space="preserve">            sidelinkUEInformationNR-r16     SidelinkUEInformationNR-r16,</w:t>
      </w:r>
    </w:p>
    <w:p w14:paraId="01F24B68" w14:textId="77777777" w:rsidR="00394471" w:rsidRPr="00F10B4F" w:rsidRDefault="00394471" w:rsidP="00543A96">
      <w:pPr>
        <w:pStyle w:val="PL"/>
      </w:pPr>
      <w:r w:rsidRPr="00F10B4F">
        <w:t xml:space="preserve">            ulInformationTransferIRAT-r16   ULInformationTransferIRAT-r16,</w:t>
      </w:r>
    </w:p>
    <w:p w14:paraId="474386C2" w14:textId="77777777" w:rsidR="00394471" w:rsidRPr="00F10B4F" w:rsidRDefault="00394471" w:rsidP="00543A96">
      <w:pPr>
        <w:pStyle w:val="PL"/>
      </w:pPr>
      <w:r w:rsidRPr="00F10B4F">
        <w:t xml:space="preserve">            iabOtherInformation-r16         IABOtherInformation-r16,</w:t>
      </w:r>
    </w:p>
    <w:p w14:paraId="36BF4131" w14:textId="51A3579C" w:rsidR="00214323" w:rsidRPr="00F10B4F" w:rsidRDefault="00394471" w:rsidP="00543A96">
      <w:pPr>
        <w:pStyle w:val="PL"/>
      </w:pPr>
      <w:r w:rsidRPr="00F10B4F">
        <w:t xml:space="preserve">            </w:t>
      </w:r>
      <w:r w:rsidR="00214323" w:rsidRPr="00F10B4F">
        <w:t>mbsInterestIndication-r17       MBSInterestIndication-r17</w:t>
      </w:r>
      <w:r w:rsidRPr="00F10B4F">
        <w:t>,</w:t>
      </w:r>
    </w:p>
    <w:p w14:paraId="02A232A1" w14:textId="0264DD15" w:rsidR="00811135" w:rsidRPr="00F10B4F" w:rsidRDefault="00214323" w:rsidP="00543A96">
      <w:pPr>
        <w:pStyle w:val="PL"/>
      </w:pPr>
      <w:r w:rsidRPr="00F10B4F">
        <w:t xml:space="preserve">           </w:t>
      </w:r>
      <w:r w:rsidR="00394471" w:rsidRPr="00F10B4F">
        <w:t xml:space="preserve"> </w:t>
      </w:r>
      <w:r w:rsidR="0064192E" w:rsidRPr="00F10B4F">
        <w:t>uePositioningAssistanceInfo-r17 UEPositioningAssistanceInfo-r17</w:t>
      </w:r>
      <w:r w:rsidR="00394471" w:rsidRPr="00F10B4F">
        <w:t>,</w:t>
      </w:r>
    </w:p>
    <w:p w14:paraId="0367C4BC" w14:textId="72822732" w:rsidR="00811135" w:rsidRPr="00F10B4F" w:rsidRDefault="00811135" w:rsidP="00543A96">
      <w:pPr>
        <w:pStyle w:val="PL"/>
      </w:pPr>
      <w:r w:rsidRPr="00F10B4F">
        <w:t xml:space="preserve">            measurementReportAppLayer-r17   MeasurementReportAppLayer-r17</w:t>
      </w:r>
      <w:r w:rsidR="00394471" w:rsidRPr="00F10B4F">
        <w:t>,</w:t>
      </w:r>
    </w:p>
    <w:p w14:paraId="7B3113E1" w14:textId="52BB5D92" w:rsidR="00394471" w:rsidRPr="00F10B4F" w:rsidRDefault="00811135" w:rsidP="00543A96">
      <w:pPr>
        <w:pStyle w:val="PL"/>
      </w:pPr>
      <w:r w:rsidRPr="00F10B4F">
        <w:t xml:space="preserve">                                           </w:t>
      </w:r>
      <w:r w:rsidR="00394471" w:rsidRPr="00F10B4F">
        <w:t xml:space="preserve"> spare6 </w:t>
      </w:r>
      <w:r w:rsidR="00394471" w:rsidRPr="00F10B4F">
        <w:rPr>
          <w:color w:val="993366"/>
        </w:rPr>
        <w:t>NULL</w:t>
      </w:r>
      <w:r w:rsidR="00394471" w:rsidRPr="00F10B4F">
        <w:t xml:space="preserve">, spare5 </w:t>
      </w:r>
      <w:r w:rsidR="00394471" w:rsidRPr="00F10B4F">
        <w:rPr>
          <w:color w:val="993366"/>
        </w:rPr>
        <w:t>NULL</w:t>
      </w:r>
      <w:r w:rsidR="00394471" w:rsidRPr="00F10B4F">
        <w:t xml:space="preserve">, spare4 </w:t>
      </w:r>
      <w:r w:rsidR="00394471" w:rsidRPr="00F10B4F">
        <w:rPr>
          <w:color w:val="993366"/>
        </w:rPr>
        <w:t>NULL</w:t>
      </w:r>
      <w:r w:rsidR="00394471" w:rsidRPr="00F10B4F">
        <w:t xml:space="preserve">, spare3 </w:t>
      </w:r>
      <w:r w:rsidR="00394471" w:rsidRPr="00F10B4F">
        <w:rPr>
          <w:color w:val="993366"/>
        </w:rPr>
        <w:t>NULL</w:t>
      </w:r>
      <w:r w:rsidR="00394471" w:rsidRPr="00F10B4F">
        <w:t xml:space="preserve">, spare2 </w:t>
      </w:r>
      <w:r w:rsidR="00394471" w:rsidRPr="00F10B4F">
        <w:rPr>
          <w:color w:val="993366"/>
        </w:rPr>
        <w:t>NULL</w:t>
      </w:r>
      <w:r w:rsidR="00394471" w:rsidRPr="00F10B4F">
        <w:t xml:space="preserve">, spare1 </w:t>
      </w:r>
      <w:r w:rsidR="00394471" w:rsidRPr="00F10B4F">
        <w:rPr>
          <w:color w:val="993366"/>
        </w:rPr>
        <w:t>NULL</w:t>
      </w:r>
    </w:p>
    <w:p w14:paraId="24D4A922" w14:textId="77777777" w:rsidR="00394471" w:rsidRPr="00F10B4F" w:rsidRDefault="00394471" w:rsidP="00543A96">
      <w:pPr>
        <w:pStyle w:val="PL"/>
      </w:pPr>
      <w:r w:rsidRPr="00F10B4F">
        <w:t xml:space="preserve">        },</w:t>
      </w:r>
    </w:p>
    <w:p w14:paraId="0D6943B6" w14:textId="77777777" w:rsidR="00394471" w:rsidRPr="00F10B4F" w:rsidRDefault="00394471" w:rsidP="00543A96">
      <w:pPr>
        <w:pStyle w:val="PL"/>
      </w:pPr>
      <w:r w:rsidRPr="00F10B4F">
        <w:t xml:space="preserve">        messageClassExtensionFuture-r16    </w:t>
      </w:r>
      <w:r w:rsidRPr="00F10B4F">
        <w:rPr>
          <w:color w:val="993366"/>
        </w:rPr>
        <w:t>SEQUENCE</w:t>
      </w:r>
      <w:r w:rsidRPr="00F10B4F">
        <w:t xml:space="preserve"> {}</w:t>
      </w:r>
    </w:p>
    <w:p w14:paraId="1A57661A" w14:textId="77777777" w:rsidR="00394471" w:rsidRPr="00F10B4F" w:rsidRDefault="00394471" w:rsidP="00543A96">
      <w:pPr>
        <w:pStyle w:val="PL"/>
      </w:pPr>
      <w:r w:rsidRPr="00F10B4F">
        <w:t xml:space="preserve">    }</w:t>
      </w:r>
    </w:p>
    <w:p w14:paraId="25F4A3C7" w14:textId="77777777" w:rsidR="00394471" w:rsidRPr="00F10B4F" w:rsidRDefault="00394471" w:rsidP="00543A96">
      <w:pPr>
        <w:pStyle w:val="PL"/>
      </w:pPr>
      <w:r w:rsidRPr="00F10B4F">
        <w:t>}</w:t>
      </w:r>
    </w:p>
    <w:p w14:paraId="353BC2D7" w14:textId="77777777" w:rsidR="00394471" w:rsidRPr="00F10B4F" w:rsidRDefault="00394471" w:rsidP="00543A96">
      <w:pPr>
        <w:pStyle w:val="PL"/>
      </w:pPr>
    </w:p>
    <w:p w14:paraId="50AE78C3" w14:textId="77777777" w:rsidR="00394471" w:rsidRPr="00F10B4F" w:rsidRDefault="00394471" w:rsidP="00543A96">
      <w:pPr>
        <w:pStyle w:val="PL"/>
        <w:rPr>
          <w:color w:val="808080"/>
        </w:rPr>
      </w:pPr>
      <w:r w:rsidRPr="00F10B4F">
        <w:rPr>
          <w:color w:val="808080"/>
        </w:rPr>
        <w:t>-- TAG-UL-DCCH-MESSAGE-STOP</w:t>
      </w:r>
    </w:p>
    <w:p w14:paraId="505BB5B1" w14:textId="77777777" w:rsidR="00394471" w:rsidRPr="00F10B4F" w:rsidRDefault="00394471" w:rsidP="00543A96">
      <w:pPr>
        <w:pStyle w:val="PL"/>
        <w:rPr>
          <w:color w:val="808080"/>
        </w:rPr>
      </w:pPr>
      <w:r w:rsidRPr="00F10B4F">
        <w:rPr>
          <w:color w:val="808080"/>
        </w:rPr>
        <w:t>-- ASN1STOP</w:t>
      </w:r>
    </w:p>
    <w:p w14:paraId="695633DF" w14:textId="77777777" w:rsidR="00394471" w:rsidRPr="00F10B4F" w:rsidRDefault="00394471" w:rsidP="00394471"/>
    <w:p w14:paraId="2B10D36C" w14:textId="77777777" w:rsidR="00394471" w:rsidRPr="00F10B4F" w:rsidRDefault="00394471" w:rsidP="00394471">
      <w:pPr>
        <w:overflowPunct/>
        <w:autoSpaceDE/>
        <w:autoSpaceDN/>
        <w:adjustRightInd/>
        <w:spacing w:after="0"/>
        <w:rPr>
          <w:rFonts w:ascii="Arial" w:hAnsi="Arial"/>
          <w:sz w:val="28"/>
        </w:rPr>
        <w:sectPr w:rsidR="00394471" w:rsidRPr="00F10B4F">
          <w:headerReference w:type="even" r:id="rId61"/>
          <w:headerReference w:type="default" r:id="rId62"/>
          <w:footnotePr>
            <w:numRestart w:val="eachSect"/>
          </w:footnotePr>
          <w:pgSz w:w="16840" w:h="11907" w:orient="landscape"/>
          <w:pgMar w:top="1133" w:right="1416" w:bottom="1133" w:left="1133" w:header="850" w:footer="340" w:gutter="0"/>
          <w:cols w:space="720"/>
          <w:formProt w:val="0"/>
        </w:sectPr>
      </w:pPr>
    </w:p>
    <w:p w14:paraId="3F8B8ECE" w14:textId="4E4CF0FC" w:rsidR="00394471" w:rsidRDefault="00394471" w:rsidP="00394471">
      <w:pPr>
        <w:pStyle w:val="Heading3"/>
      </w:pPr>
      <w:bookmarkStart w:id="700" w:name="_Toc60777089"/>
      <w:bookmarkStart w:id="701" w:name="_Toc131064804"/>
      <w:bookmarkStart w:id="702" w:name="_Hlk54206646"/>
      <w:r w:rsidRPr="00F10B4F">
        <w:lastRenderedPageBreak/>
        <w:t>6.2.2</w:t>
      </w:r>
      <w:r w:rsidRPr="00F10B4F">
        <w:tab/>
        <w:t>Message definitions</w:t>
      </w:r>
      <w:bookmarkEnd w:id="700"/>
      <w:bookmarkEnd w:id="701"/>
    </w:p>
    <w:p w14:paraId="56488D70"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3329278" w14:textId="77777777" w:rsidR="00394471" w:rsidRPr="00F10B4F" w:rsidRDefault="00394471" w:rsidP="00394471">
      <w:pPr>
        <w:pStyle w:val="Heading4"/>
        <w:rPr>
          <w:rFonts w:eastAsia="MS Mincho"/>
        </w:rPr>
      </w:pPr>
      <w:bookmarkStart w:id="703" w:name="_Toc60777101"/>
      <w:bookmarkStart w:id="704" w:name="_Toc131064818"/>
      <w:bookmarkEnd w:id="702"/>
      <w:r w:rsidRPr="00F10B4F">
        <w:rPr>
          <w:rFonts w:eastAsia="MS Mincho"/>
        </w:rPr>
        <w:t>–</w:t>
      </w:r>
      <w:r w:rsidRPr="00F10B4F">
        <w:rPr>
          <w:rFonts w:eastAsia="MS Mincho"/>
        </w:rPr>
        <w:tab/>
      </w:r>
      <w:r w:rsidRPr="00F10B4F">
        <w:rPr>
          <w:rFonts w:eastAsia="MS Mincho"/>
          <w:i/>
        </w:rPr>
        <w:t>MeasurementReport</w:t>
      </w:r>
      <w:bookmarkEnd w:id="703"/>
      <w:bookmarkEnd w:id="704"/>
    </w:p>
    <w:p w14:paraId="1629B1BB" w14:textId="77777777" w:rsidR="00394471" w:rsidRPr="00F10B4F" w:rsidRDefault="00394471" w:rsidP="00394471">
      <w:pPr>
        <w:rPr>
          <w:rFonts w:eastAsia="MS Mincho"/>
        </w:rPr>
      </w:pPr>
      <w:r w:rsidRPr="00F10B4F">
        <w:t xml:space="preserve">The </w:t>
      </w:r>
      <w:r w:rsidRPr="00F10B4F">
        <w:rPr>
          <w:i/>
        </w:rPr>
        <w:t>MeasurementReport</w:t>
      </w:r>
      <w:r w:rsidRPr="00F10B4F">
        <w:t xml:space="preserve"> message is used for the indication of measurement results.</w:t>
      </w:r>
    </w:p>
    <w:p w14:paraId="589405E2" w14:textId="77777777" w:rsidR="00394471" w:rsidRPr="00F10B4F" w:rsidRDefault="00394471" w:rsidP="00394471">
      <w:pPr>
        <w:pStyle w:val="B1"/>
      </w:pPr>
      <w:r w:rsidRPr="00F10B4F">
        <w:t>Signalling radio bearer: SRB1, SRB3</w:t>
      </w:r>
    </w:p>
    <w:p w14:paraId="41B29CB9" w14:textId="77777777" w:rsidR="00394471" w:rsidRPr="00F10B4F" w:rsidRDefault="00394471" w:rsidP="00394471">
      <w:pPr>
        <w:pStyle w:val="B1"/>
      </w:pPr>
      <w:r w:rsidRPr="00F10B4F">
        <w:t>RLC-SAP: AM</w:t>
      </w:r>
    </w:p>
    <w:p w14:paraId="7C333514" w14:textId="77777777" w:rsidR="00394471" w:rsidRPr="00F10B4F" w:rsidRDefault="00394471" w:rsidP="00394471">
      <w:pPr>
        <w:pStyle w:val="B1"/>
      </w:pPr>
      <w:r w:rsidRPr="00F10B4F">
        <w:t>Logical channel: DCCH</w:t>
      </w:r>
    </w:p>
    <w:p w14:paraId="5388323B" w14:textId="77777777" w:rsidR="00394471" w:rsidRPr="00F10B4F" w:rsidRDefault="00394471" w:rsidP="00394471">
      <w:pPr>
        <w:pStyle w:val="B1"/>
      </w:pPr>
      <w:r w:rsidRPr="00F10B4F">
        <w:t xml:space="preserve">Direction: UE to </w:t>
      </w:r>
      <w:r w:rsidRPr="00F10B4F">
        <w:rPr>
          <w:lang w:eastAsia="zh-CN"/>
        </w:rPr>
        <w:t>Network</w:t>
      </w:r>
    </w:p>
    <w:p w14:paraId="2AFBE5EA" w14:textId="77777777" w:rsidR="00394471" w:rsidRPr="00F10B4F" w:rsidRDefault="00394471" w:rsidP="00394471">
      <w:pPr>
        <w:pStyle w:val="TH"/>
        <w:rPr>
          <w:bCs/>
          <w:i/>
          <w:iCs/>
        </w:rPr>
      </w:pPr>
      <w:r w:rsidRPr="00F10B4F">
        <w:rPr>
          <w:bCs/>
          <w:i/>
          <w:iCs/>
        </w:rPr>
        <w:t>MeasurementReport message</w:t>
      </w:r>
    </w:p>
    <w:p w14:paraId="1CB00BBD" w14:textId="77777777" w:rsidR="00394471" w:rsidRPr="00F10B4F" w:rsidRDefault="00394471" w:rsidP="00543A96">
      <w:pPr>
        <w:pStyle w:val="PL"/>
        <w:rPr>
          <w:color w:val="808080"/>
        </w:rPr>
      </w:pPr>
      <w:r w:rsidRPr="00F10B4F">
        <w:rPr>
          <w:color w:val="808080"/>
        </w:rPr>
        <w:t>-- ASN1START</w:t>
      </w:r>
    </w:p>
    <w:p w14:paraId="28BF2150" w14:textId="77777777" w:rsidR="00394471" w:rsidRPr="00F10B4F" w:rsidRDefault="00394471" w:rsidP="00543A96">
      <w:pPr>
        <w:pStyle w:val="PL"/>
        <w:rPr>
          <w:color w:val="808080"/>
        </w:rPr>
      </w:pPr>
      <w:r w:rsidRPr="00F10B4F">
        <w:rPr>
          <w:color w:val="808080"/>
        </w:rPr>
        <w:t>-- TAG-MEASUREMENTREPORT-START</w:t>
      </w:r>
    </w:p>
    <w:p w14:paraId="476DB0C3" w14:textId="77777777" w:rsidR="00394471" w:rsidRPr="00F10B4F" w:rsidRDefault="00394471" w:rsidP="00543A96">
      <w:pPr>
        <w:pStyle w:val="PL"/>
      </w:pPr>
    </w:p>
    <w:p w14:paraId="5622F33E" w14:textId="77777777" w:rsidR="00394471" w:rsidRPr="00F10B4F" w:rsidRDefault="00394471" w:rsidP="00543A96">
      <w:pPr>
        <w:pStyle w:val="PL"/>
      </w:pPr>
      <w:r w:rsidRPr="00F10B4F">
        <w:t xml:space="preserve">MeasurementReport ::=               </w:t>
      </w:r>
      <w:r w:rsidRPr="00F10B4F">
        <w:rPr>
          <w:color w:val="993366"/>
        </w:rPr>
        <w:t>SEQUENCE</w:t>
      </w:r>
      <w:r w:rsidRPr="00F10B4F">
        <w:t xml:space="preserve"> {</w:t>
      </w:r>
    </w:p>
    <w:p w14:paraId="15DA7987"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74E803" w14:textId="77777777" w:rsidR="00394471" w:rsidRPr="00F10B4F" w:rsidRDefault="00394471" w:rsidP="00543A96">
      <w:pPr>
        <w:pStyle w:val="PL"/>
      </w:pPr>
      <w:r w:rsidRPr="00F10B4F">
        <w:t xml:space="preserve">        measurementReport                   MeasurementReport-IEs,</w:t>
      </w:r>
    </w:p>
    <w:p w14:paraId="14F5AF3B"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05032E4" w14:textId="77777777" w:rsidR="00394471" w:rsidRPr="00F10B4F" w:rsidRDefault="00394471" w:rsidP="00543A96">
      <w:pPr>
        <w:pStyle w:val="PL"/>
      </w:pPr>
      <w:r w:rsidRPr="00F10B4F">
        <w:t xml:space="preserve">    }</w:t>
      </w:r>
    </w:p>
    <w:p w14:paraId="0FBD211C" w14:textId="77777777" w:rsidR="00394471" w:rsidRPr="00F10B4F" w:rsidRDefault="00394471" w:rsidP="00543A96">
      <w:pPr>
        <w:pStyle w:val="PL"/>
      </w:pPr>
      <w:r w:rsidRPr="00F10B4F">
        <w:t>}</w:t>
      </w:r>
    </w:p>
    <w:p w14:paraId="65ABDF33" w14:textId="77777777" w:rsidR="00394471" w:rsidRPr="00F10B4F" w:rsidRDefault="00394471" w:rsidP="00543A96">
      <w:pPr>
        <w:pStyle w:val="PL"/>
      </w:pPr>
    </w:p>
    <w:p w14:paraId="0D9E91EE" w14:textId="77777777" w:rsidR="00394471" w:rsidRPr="00F10B4F" w:rsidRDefault="00394471" w:rsidP="00543A96">
      <w:pPr>
        <w:pStyle w:val="PL"/>
      </w:pPr>
      <w:r w:rsidRPr="00F10B4F">
        <w:t xml:space="preserve">MeasurementReport-IEs ::=           </w:t>
      </w:r>
      <w:r w:rsidRPr="00F10B4F">
        <w:rPr>
          <w:color w:val="993366"/>
        </w:rPr>
        <w:t>SEQUENCE</w:t>
      </w:r>
      <w:r w:rsidRPr="00F10B4F">
        <w:t xml:space="preserve"> {</w:t>
      </w:r>
    </w:p>
    <w:p w14:paraId="1751083E" w14:textId="77777777" w:rsidR="00394471" w:rsidRPr="00F10B4F" w:rsidRDefault="00394471" w:rsidP="00543A96">
      <w:pPr>
        <w:pStyle w:val="PL"/>
      </w:pPr>
      <w:r w:rsidRPr="00F10B4F">
        <w:t xml:space="preserve">    measResults                         MeasResults,</w:t>
      </w:r>
    </w:p>
    <w:p w14:paraId="1AB5EF85" w14:textId="77777777" w:rsidR="00394471" w:rsidRPr="00F10B4F" w:rsidRDefault="00394471" w:rsidP="00543A96">
      <w:pPr>
        <w:pStyle w:val="PL"/>
      </w:pPr>
    </w:p>
    <w:p w14:paraId="50B26F3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862AAFC"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C46835A" w14:textId="77777777" w:rsidR="00394471" w:rsidRPr="00F10B4F" w:rsidRDefault="00394471" w:rsidP="00543A96">
      <w:pPr>
        <w:pStyle w:val="PL"/>
      </w:pPr>
      <w:r w:rsidRPr="00F10B4F">
        <w:t>}</w:t>
      </w:r>
    </w:p>
    <w:p w14:paraId="2829EC90" w14:textId="77777777" w:rsidR="00394471" w:rsidRPr="00F10B4F" w:rsidRDefault="00394471" w:rsidP="00543A96">
      <w:pPr>
        <w:pStyle w:val="PL"/>
      </w:pPr>
    </w:p>
    <w:p w14:paraId="6B65141F" w14:textId="77777777" w:rsidR="00394471" w:rsidRPr="00F10B4F" w:rsidRDefault="00394471" w:rsidP="00543A96">
      <w:pPr>
        <w:pStyle w:val="PL"/>
        <w:rPr>
          <w:color w:val="808080"/>
        </w:rPr>
      </w:pPr>
      <w:r w:rsidRPr="00F10B4F">
        <w:rPr>
          <w:color w:val="808080"/>
        </w:rPr>
        <w:t>-- TAG-MEASUREMENTREPORT-STOP</w:t>
      </w:r>
    </w:p>
    <w:p w14:paraId="1FC1D1DD" w14:textId="77777777" w:rsidR="00394471" w:rsidRPr="00F10B4F" w:rsidRDefault="00394471" w:rsidP="00543A96">
      <w:pPr>
        <w:pStyle w:val="PL"/>
        <w:rPr>
          <w:color w:val="808080"/>
        </w:rPr>
      </w:pPr>
      <w:r w:rsidRPr="00F10B4F">
        <w:rPr>
          <w:color w:val="808080"/>
        </w:rPr>
        <w:t>-- ASN1STOP</w:t>
      </w:r>
    </w:p>
    <w:p w14:paraId="699CD4A3" w14:textId="3A250581" w:rsidR="00394471" w:rsidRDefault="00394471" w:rsidP="00394471"/>
    <w:p w14:paraId="02782BE8"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950F48A" w14:textId="77777777" w:rsidR="00616FC1" w:rsidRPr="00F10B4F" w:rsidRDefault="00616FC1" w:rsidP="00394471"/>
    <w:p w14:paraId="043FFBC7" w14:textId="77777777" w:rsidR="00394471" w:rsidRPr="00F10B4F" w:rsidRDefault="00394471" w:rsidP="00394471">
      <w:pPr>
        <w:pStyle w:val="Heading4"/>
      </w:pPr>
      <w:bookmarkStart w:id="705" w:name="_Toc60777104"/>
      <w:bookmarkStart w:id="706" w:name="_Toc131064822"/>
      <w:r w:rsidRPr="00F10B4F">
        <w:lastRenderedPageBreak/>
        <w:t>–</w:t>
      </w:r>
      <w:r w:rsidRPr="00F10B4F">
        <w:tab/>
      </w:r>
      <w:r w:rsidRPr="00F10B4F">
        <w:rPr>
          <w:i/>
        </w:rPr>
        <w:t>Paging</w:t>
      </w:r>
      <w:bookmarkEnd w:id="705"/>
      <w:bookmarkEnd w:id="706"/>
    </w:p>
    <w:p w14:paraId="25AABB4A" w14:textId="77777777" w:rsidR="00394471" w:rsidRPr="00F10B4F" w:rsidRDefault="00394471" w:rsidP="00394471">
      <w:pPr>
        <w:rPr>
          <w:iCs/>
        </w:rPr>
      </w:pPr>
      <w:r w:rsidRPr="00F10B4F">
        <w:t xml:space="preserve">The </w:t>
      </w:r>
      <w:r w:rsidRPr="00F10B4F">
        <w:rPr>
          <w:i/>
        </w:rPr>
        <w:t>Paging</w:t>
      </w:r>
      <w:r w:rsidRPr="00F10B4F">
        <w:t xml:space="preserve"> message is used for the notification of one or more UEs.</w:t>
      </w:r>
    </w:p>
    <w:p w14:paraId="21DFCFFD" w14:textId="77777777" w:rsidR="00394471" w:rsidRPr="00F10B4F" w:rsidRDefault="00394471" w:rsidP="00394471">
      <w:pPr>
        <w:pStyle w:val="B1"/>
      </w:pPr>
      <w:r w:rsidRPr="00F10B4F">
        <w:t>Signalling radio bearer: N/A</w:t>
      </w:r>
    </w:p>
    <w:p w14:paraId="223AE90A" w14:textId="77777777" w:rsidR="00394471" w:rsidRPr="00F10B4F" w:rsidRDefault="00394471" w:rsidP="00394471">
      <w:pPr>
        <w:pStyle w:val="B1"/>
      </w:pPr>
      <w:r w:rsidRPr="00F10B4F">
        <w:t>RLC-SAP: TM</w:t>
      </w:r>
    </w:p>
    <w:p w14:paraId="490AED17" w14:textId="77777777" w:rsidR="00394471" w:rsidRPr="00F10B4F" w:rsidRDefault="00394471" w:rsidP="00394471">
      <w:pPr>
        <w:pStyle w:val="B1"/>
      </w:pPr>
      <w:r w:rsidRPr="00F10B4F">
        <w:t>Logical channel: PCCH</w:t>
      </w:r>
    </w:p>
    <w:p w14:paraId="433657A2" w14:textId="77777777" w:rsidR="00394471" w:rsidRPr="00F10B4F" w:rsidRDefault="00394471" w:rsidP="00394471">
      <w:pPr>
        <w:pStyle w:val="B1"/>
      </w:pPr>
      <w:r w:rsidRPr="00F10B4F">
        <w:t>Direction: Network to UE</w:t>
      </w:r>
    </w:p>
    <w:p w14:paraId="16CCB83F" w14:textId="77777777" w:rsidR="00394471" w:rsidRPr="00F10B4F" w:rsidRDefault="00394471" w:rsidP="00394471">
      <w:pPr>
        <w:pStyle w:val="TH"/>
        <w:rPr>
          <w:bCs/>
          <w:i/>
          <w:iCs/>
        </w:rPr>
      </w:pPr>
      <w:r w:rsidRPr="00F10B4F">
        <w:rPr>
          <w:bCs/>
          <w:i/>
          <w:iCs/>
        </w:rPr>
        <w:t xml:space="preserve">Paging </w:t>
      </w:r>
      <w:r w:rsidRPr="00F10B4F">
        <w:rPr>
          <w:bCs/>
          <w:iCs/>
        </w:rPr>
        <w:t>message</w:t>
      </w:r>
    </w:p>
    <w:p w14:paraId="46C50CEC" w14:textId="77777777" w:rsidR="00394471" w:rsidRPr="00F10B4F" w:rsidRDefault="00394471" w:rsidP="00543A96">
      <w:pPr>
        <w:pStyle w:val="PL"/>
        <w:rPr>
          <w:color w:val="808080"/>
        </w:rPr>
      </w:pPr>
      <w:r w:rsidRPr="00F10B4F">
        <w:rPr>
          <w:color w:val="808080"/>
        </w:rPr>
        <w:t>-- ASN1START</w:t>
      </w:r>
    </w:p>
    <w:p w14:paraId="108D90E1" w14:textId="77777777" w:rsidR="00394471" w:rsidRPr="00F10B4F" w:rsidRDefault="00394471" w:rsidP="00543A96">
      <w:pPr>
        <w:pStyle w:val="PL"/>
        <w:rPr>
          <w:color w:val="808080"/>
        </w:rPr>
      </w:pPr>
      <w:r w:rsidRPr="00F10B4F">
        <w:rPr>
          <w:color w:val="808080"/>
        </w:rPr>
        <w:t>-- TAG-PAGING-START</w:t>
      </w:r>
    </w:p>
    <w:p w14:paraId="21FBC4BB" w14:textId="77777777" w:rsidR="00394471" w:rsidRPr="00F10B4F" w:rsidRDefault="00394471" w:rsidP="00543A96">
      <w:pPr>
        <w:pStyle w:val="PL"/>
      </w:pPr>
    </w:p>
    <w:p w14:paraId="52B70E3A" w14:textId="77777777" w:rsidR="00394471" w:rsidRPr="00F10B4F" w:rsidRDefault="00394471" w:rsidP="00543A96">
      <w:pPr>
        <w:pStyle w:val="PL"/>
      </w:pPr>
      <w:r w:rsidRPr="00F10B4F">
        <w:t xml:space="preserve">Paging ::=                          </w:t>
      </w:r>
      <w:r w:rsidRPr="00F10B4F">
        <w:rPr>
          <w:color w:val="993366"/>
        </w:rPr>
        <w:t>SEQUENCE</w:t>
      </w:r>
      <w:r w:rsidRPr="00F10B4F">
        <w:t xml:space="preserve"> {</w:t>
      </w:r>
    </w:p>
    <w:p w14:paraId="53A9AE2C" w14:textId="77777777" w:rsidR="00394471" w:rsidRPr="00F10B4F" w:rsidRDefault="00394471" w:rsidP="00543A96">
      <w:pPr>
        <w:pStyle w:val="PL"/>
        <w:rPr>
          <w:color w:val="808080"/>
        </w:rPr>
      </w:pPr>
      <w:r w:rsidRPr="00F10B4F">
        <w:t xml:space="preserve">    pagingRecordList                    PagingRecordList                                                        </w:t>
      </w:r>
      <w:r w:rsidRPr="00F10B4F">
        <w:rPr>
          <w:color w:val="993366"/>
        </w:rPr>
        <w:t>OPTIONAL</w:t>
      </w:r>
      <w:r w:rsidRPr="00F10B4F">
        <w:t xml:space="preserve">, </w:t>
      </w:r>
      <w:r w:rsidRPr="00F10B4F">
        <w:rPr>
          <w:color w:val="808080"/>
        </w:rPr>
        <w:t>-- Need N</w:t>
      </w:r>
    </w:p>
    <w:p w14:paraId="2F8BA56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1F77" w14:textId="6C9152DD" w:rsidR="00394471" w:rsidRPr="00F10B4F" w:rsidRDefault="00394471" w:rsidP="00543A96">
      <w:pPr>
        <w:pStyle w:val="PL"/>
      </w:pPr>
      <w:r w:rsidRPr="00F10B4F">
        <w:t xml:space="preserve">    nonCriticalExtension                </w:t>
      </w:r>
      <w:r w:rsidR="000F54BC" w:rsidRPr="00F10B4F">
        <w:t>Paging-v1700-IEs</w:t>
      </w:r>
      <w:r w:rsidRPr="00F10B4F">
        <w:t xml:space="preserve">                                                        </w:t>
      </w:r>
      <w:r w:rsidRPr="00F10B4F">
        <w:rPr>
          <w:color w:val="993366"/>
        </w:rPr>
        <w:t>OPTIONAL</w:t>
      </w:r>
    </w:p>
    <w:p w14:paraId="5201DC0A" w14:textId="77777777" w:rsidR="00394471" w:rsidRPr="00F10B4F" w:rsidRDefault="00394471" w:rsidP="00543A96">
      <w:pPr>
        <w:pStyle w:val="PL"/>
      </w:pPr>
      <w:r w:rsidRPr="00F10B4F">
        <w:t>}</w:t>
      </w:r>
    </w:p>
    <w:p w14:paraId="486C5E16" w14:textId="77777777" w:rsidR="000F54BC" w:rsidRPr="00F10B4F" w:rsidRDefault="000F54BC" w:rsidP="00543A96">
      <w:pPr>
        <w:pStyle w:val="PL"/>
      </w:pPr>
    </w:p>
    <w:p w14:paraId="476B538E" w14:textId="08A46F2C" w:rsidR="000F54BC" w:rsidRPr="00F10B4F" w:rsidRDefault="000F54BC" w:rsidP="00543A96">
      <w:pPr>
        <w:pStyle w:val="PL"/>
      </w:pPr>
      <w:r w:rsidRPr="00F10B4F">
        <w:t xml:space="preserve">Paging-v1700-IEs ::=                </w:t>
      </w:r>
      <w:r w:rsidRPr="00F10B4F">
        <w:rPr>
          <w:color w:val="993366"/>
        </w:rPr>
        <w:t>SEQUENCE</w:t>
      </w:r>
      <w:r w:rsidRPr="00F10B4F">
        <w:t xml:space="preserve"> {</w:t>
      </w:r>
    </w:p>
    <w:p w14:paraId="7B715981" w14:textId="37AB8645" w:rsidR="000F54BC" w:rsidRPr="00F10B4F" w:rsidRDefault="000F54BC" w:rsidP="00543A96">
      <w:pPr>
        <w:pStyle w:val="PL"/>
        <w:rPr>
          <w:color w:val="808080"/>
        </w:rPr>
      </w:pPr>
      <w:r w:rsidRPr="00F10B4F">
        <w:t xml:space="preserve">    pagingRecordList-v1700              PagingRecordList-v1700                                                  </w:t>
      </w:r>
      <w:r w:rsidRPr="00F10B4F">
        <w:rPr>
          <w:color w:val="993366"/>
        </w:rPr>
        <w:t>OPTIONAL</w:t>
      </w:r>
      <w:r w:rsidRPr="00F10B4F">
        <w:t xml:space="preserve">, </w:t>
      </w:r>
      <w:r w:rsidRPr="00F10B4F">
        <w:rPr>
          <w:color w:val="808080"/>
        </w:rPr>
        <w:t>-- Need N</w:t>
      </w:r>
    </w:p>
    <w:p w14:paraId="6FA8B787" w14:textId="1448C2AB" w:rsidR="00214323" w:rsidRPr="00F10B4F" w:rsidRDefault="00214323" w:rsidP="00543A96">
      <w:pPr>
        <w:pStyle w:val="PL"/>
        <w:rPr>
          <w:color w:val="808080"/>
        </w:rPr>
      </w:pPr>
      <w:r w:rsidRPr="00F10B4F">
        <w:t xml:space="preserve">    pagingGroupList-r17                 PagingGroupList-r17                                                     </w:t>
      </w:r>
      <w:r w:rsidRPr="00F10B4F">
        <w:rPr>
          <w:color w:val="993366"/>
        </w:rPr>
        <w:t>OPTIONAL</w:t>
      </w:r>
      <w:r w:rsidRPr="00F10B4F">
        <w:t>,</w:t>
      </w:r>
      <w:r w:rsidR="00297667" w:rsidRPr="00F10B4F">
        <w:t xml:space="preserve"> </w:t>
      </w:r>
      <w:r w:rsidR="00297667" w:rsidRPr="00F10B4F">
        <w:rPr>
          <w:color w:val="808080"/>
        </w:rPr>
        <w:t>-- Need N</w:t>
      </w:r>
    </w:p>
    <w:p w14:paraId="2C63543C" w14:textId="25F31AD5" w:rsidR="00394471" w:rsidRPr="00F10B4F" w:rsidRDefault="000F54BC"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B4FF17F" w14:textId="6759AC1C" w:rsidR="000F54BC" w:rsidRPr="00F10B4F" w:rsidRDefault="000F54BC" w:rsidP="00543A96">
      <w:pPr>
        <w:pStyle w:val="PL"/>
      </w:pPr>
      <w:r w:rsidRPr="00F10B4F">
        <w:t>}</w:t>
      </w:r>
    </w:p>
    <w:p w14:paraId="762C944C" w14:textId="77777777" w:rsidR="000F54BC" w:rsidRPr="00F10B4F" w:rsidRDefault="000F54BC" w:rsidP="00543A96">
      <w:pPr>
        <w:pStyle w:val="PL"/>
      </w:pPr>
    </w:p>
    <w:p w14:paraId="79A34B26" w14:textId="77777777" w:rsidR="00394471" w:rsidRPr="00F10B4F" w:rsidRDefault="00394471" w:rsidP="00543A96">
      <w:pPr>
        <w:pStyle w:val="PL"/>
      </w:pPr>
      <w:r w:rsidRPr="00F10B4F">
        <w:t xml:space="preserve">PagingRecordList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w:t>
      </w:r>
    </w:p>
    <w:p w14:paraId="0886EA58" w14:textId="77777777" w:rsidR="00394471" w:rsidRPr="00F10B4F" w:rsidRDefault="00394471" w:rsidP="00543A96">
      <w:pPr>
        <w:pStyle w:val="PL"/>
      </w:pPr>
    </w:p>
    <w:p w14:paraId="60FA2289" w14:textId="4667A5C5" w:rsidR="000F54BC" w:rsidRPr="00F10B4F" w:rsidRDefault="000F54BC" w:rsidP="00543A96">
      <w:pPr>
        <w:pStyle w:val="PL"/>
      </w:pPr>
      <w:r w:rsidRPr="00F10B4F">
        <w:t xml:space="preserve">PagingRecordList-v1700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PagingRecord-v1700</w:t>
      </w:r>
    </w:p>
    <w:p w14:paraId="04EA0CA4" w14:textId="3DA5B146" w:rsidR="000F54BC" w:rsidRPr="00F10B4F" w:rsidRDefault="000F54BC" w:rsidP="00543A96">
      <w:pPr>
        <w:pStyle w:val="PL"/>
      </w:pPr>
    </w:p>
    <w:p w14:paraId="27BF56CD" w14:textId="791A8B83" w:rsidR="00214323" w:rsidRPr="00F10B4F" w:rsidRDefault="00214323" w:rsidP="00543A96">
      <w:pPr>
        <w:pStyle w:val="PL"/>
      </w:pPr>
      <w:r w:rsidRPr="00F10B4F">
        <w:t xml:space="preserve">PagingGroupList-r17 ::=             </w:t>
      </w:r>
      <w:r w:rsidRPr="00F10B4F">
        <w:rPr>
          <w:color w:val="993366"/>
        </w:rPr>
        <w:t>SEQUENCE</w:t>
      </w:r>
      <w:r w:rsidRPr="00F10B4F">
        <w:t xml:space="preserve"> (</w:t>
      </w:r>
      <w:r w:rsidRPr="00F10B4F">
        <w:rPr>
          <w:color w:val="993366"/>
        </w:rPr>
        <w:t>SIZE</w:t>
      </w:r>
      <w:r w:rsidRPr="00F10B4F">
        <w:t>(1..maxNrofPageGroup-r17))</w:t>
      </w:r>
      <w:r w:rsidRPr="00F10B4F">
        <w:rPr>
          <w:color w:val="993366"/>
        </w:rPr>
        <w:t xml:space="preserve"> OF</w:t>
      </w:r>
      <w:r w:rsidRPr="00F10B4F">
        <w:t xml:space="preserve"> TMGI-r17</w:t>
      </w:r>
    </w:p>
    <w:p w14:paraId="188EAB51" w14:textId="77777777" w:rsidR="00214323" w:rsidRPr="00F10B4F" w:rsidRDefault="00214323" w:rsidP="00543A96">
      <w:pPr>
        <w:pStyle w:val="PL"/>
      </w:pPr>
    </w:p>
    <w:p w14:paraId="3AD8D70F" w14:textId="4F90E690" w:rsidR="00394471" w:rsidRPr="00F10B4F" w:rsidRDefault="00394471" w:rsidP="00543A96">
      <w:pPr>
        <w:pStyle w:val="PL"/>
      </w:pPr>
      <w:r w:rsidRPr="00F10B4F">
        <w:t xml:space="preserve">PagingRecord ::=                    </w:t>
      </w:r>
      <w:r w:rsidRPr="00F10B4F">
        <w:rPr>
          <w:color w:val="993366"/>
        </w:rPr>
        <w:t>SEQUENCE</w:t>
      </w:r>
      <w:r w:rsidRPr="00F10B4F">
        <w:t xml:space="preserve"> {</w:t>
      </w:r>
    </w:p>
    <w:p w14:paraId="2BBF30EB" w14:textId="77777777" w:rsidR="00394471" w:rsidRPr="00F10B4F" w:rsidRDefault="00394471" w:rsidP="00543A96">
      <w:pPr>
        <w:pStyle w:val="PL"/>
      </w:pPr>
      <w:r w:rsidRPr="00F10B4F">
        <w:t xml:space="preserve">    ue-Identity                         PagingUE-Identity,</w:t>
      </w:r>
    </w:p>
    <w:p w14:paraId="60C4725F" w14:textId="77777777" w:rsidR="00394471" w:rsidRPr="00F10B4F" w:rsidRDefault="00394471" w:rsidP="00543A96">
      <w:pPr>
        <w:pStyle w:val="PL"/>
        <w:rPr>
          <w:color w:val="808080"/>
        </w:rPr>
      </w:pPr>
      <w:r w:rsidRPr="00F10B4F">
        <w:t xml:space="preserve">    accessType                          </w:t>
      </w:r>
      <w:r w:rsidRPr="00F10B4F">
        <w:rPr>
          <w:color w:val="993366"/>
        </w:rPr>
        <w:t>ENUMERATED</w:t>
      </w:r>
      <w:r w:rsidRPr="00F10B4F">
        <w:t xml:space="preserve"> {non3GPP}    </w:t>
      </w:r>
      <w:r w:rsidRPr="00F10B4F">
        <w:rPr>
          <w:color w:val="993366"/>
        </w:rPr>
        <w:t>OPTIONAL</w:t>
      </w:r>
      <w:r w:rsidRPr="00F10B4F">
        <w:t xml:space="preserve">,   </w:t>
      </w:r>
      <w:r w:rsidRPr="00F10B4F">
        <w:rPr>
          <w:color w:val="808080"/>
        </w:rPr>
        <w:t>-- Need N</w:t>
      </w:r>
    </w:p>
    <w:p w14:paraId="6B649FE5" w14:textId="77777777" w:rsidR="00394471" w:rsidRPr="00F10B4F" w:rsidRDefault="00394471" w:rsidP="00543A96">
      <w:pPr>
        <w:pStyle w:val="PL"/>
      </w:pPr>
      <w:r w:rsidRPr="00F10B4F">
        <w:t xml:space="preserve">    ...</w:t>
      </w:r>
    </w:p>
    <w:p w14:paraId="0E56F7ED" w14:textId="77777777" w:rsidR="00394471" w:rsidRPr="00F10B4F" w:rsidRDefault="00394471" w:rsidP="00543A96">
      <w:pPr>
        <w:pStyle w:val="PL"/>
      </w:pPr>
      <w:r w:rsidRPr="00F10B4F">
        <w:t>}</w:t>
      </w:r>
    </w:p>
    <w:p w14:paraId="2FC10E81" w14:textId="77777777" w:rsidR="000F54BC" w:rsidRPr="00F10B4F" w:rsidRDefault="000F54BC" w:rsidP="00543A96">
      <w:pPr>
        <w:pStyle w:val="PL"/>
      </w:pPr>
    </w:p>
    <w:p w14:paraId="2E95C51B" w14:textId="0E6D5135" w:rsidR="000F54BC" w:rsidRPr="00F10B4F" w:rsidRDefault="000F54BC" w:rsidP="00543A96">
      <w:pPr>
        <w:pStyle w:val="PL"/>
      </w:pPr>
      <w:r w:rsidRPr="00F10B4F">
        <w:t xml:space="preserve">PagingRecord-v1700 ::=              </w:t>
      </w:r>
      <w:r w:rsidRPr="00F10B4F">
        <w:rPr>
          <w:color w:val="993366"/>
        </w:rPr>
        <w:t>SEQUENCE</w:t>
      </w:r>
      <w:r w:rsidRPr="00F10B4F">
        <w:t xml:space="preserve"> {</w:t>
      </w:r>
    </w:p>
    <w:p w14:paraId="42B76377" w14:textId="650BCB35" w:rsidR="000F54BC" w:rsidRPr="00F10B4F" w:rsidRDefault="000F54BC" w:rsidP="00543A96">
      <w:pPr>
        <w:pStyle w:val="PL"/>
        <w:rPr>
          <w:color w:val="808080"/>
        </w:rPr>
      </w:pPr>
      <w:r w:rsidRPr="00F10B4F">
        <w:t xml:space="preserve">    pagingCause-r17                     </w:t>
      </w:r>
      <w:r w:rsidRPr="00F10B4F">
        <w:rPr>
          <w:color w:val="993366"/>
        </w:rPr>
        <w:t>ENUMERATED</w:t>
      </w:r>
      <w:r w:rsidRPr="00F10B4F">
        <w:t xml:space="preserve"> {voice}      </w:t>
      </w:r>
      <w:r w:rsidRPr="00F10B4F">
        <w:rPr>
          <w:color w:val="993366"/>
        </w:rPr>
        <w:t>OPTIONAL</w:t>
      </w:r>
      <w:r w:rsidRPr="00F10B4F">
        <w:t xml:space="preserve">    </w:t>
      </w:r>
      <w:r w:rsidRPr="00F10B4F">
        <w:rPr>
          <w:color w:val="808080"/>
        </w:rPr>
        <w:t>-- Need N</w:t>
      </w:r>
    </w:p>
    <w:p w14:paraId="3971E995" w14:textId="01C3953B" w:rsidR="00394471" w:rsidRPr="00F10B4F" w:rsidRDefault="000F54BC" w:rsidP="00543A96">
      <w:pPr>
        <w:pStyle w:val="PL"/>
      </w:pPr>
      <w:r w:rsidRPr="00F10B4F">
        <w:t>}</w:t>
      </w:r>
    </w:p>
    <w:p w14:paraId="4740B679" w14:textId="77777777" w:rsidR="000F54BC" w:rsidRPr="00F10B4F" w:rsidRDefault="000F54BC" w:rsidP="00543A96">
      <w:pPr>
        <w:pStyle w:val="PL"/>
      </w:pPr>
    </w:p>
    <w:p w14:paraId="621AD297" w14:textId="77777777" w:rsidR="00394471" w:rsidRPr="00F10B4F" w:rsidRDefault="00394471" w:rsidP="00543A96">
      <w:pPr>
        <w:pStyle w:val="PL"/>
      </w:pPr>
      <w:r w:rsidRPr="00F10B4F">
        <w:t xml:space="preserve">PagingUE-Identity ::=               </w:t>
      </w:r>
      <w:r w:rsidRPr="00F10B4F">
        <w:rPr>
          <w:color w:val="993366"/>
        </w:rPr>
        <w:t>CHOICE</w:t>
      </w:r>
      <w:r w:rsidRPr="00F10B4F">
        <w:t xml:space="preserve"> {</w:t>
      </w:r>
    </w:p>
    <w:p w14:paraId="3A0DE66A" w14:textId="77777777" w:rsidR="00394471" w:rsidRPr="00F10B4F" w:rsidRDefault="00394471" w:rsidP="00543A96">
      <w:pPr>
        <w:pStyle w:val="PL"/>
      </w:pPr>
      <w:r w:rsidRPr="00F10B4F">
        <w:t xml:space="preserve">    ng-5G-S-TMSI                        NG-5G-S-TMSI,</w:t>
      </w:r>
    </w:p>
    <w:p w14:paraId="424D3824" w14:textId="77777777" w:rsidR="00394471" w:rsidRPr="00F10B4F" w:rsidRDefault="00394471" w:rsidP="00543A96">
      <w:pPr>
        <w:pStyle w:val="PL"/>
      </w:pPr>
      <w:r w:rsidRPr="00F10B4F">
        <w:t xml:space="preserve">    fullI-RNTI                          I-RNTI-Value,</w:t>
      </w:r>
    </w:p>
    <w:p w14:paraId="276F896F" w14:textId="77777777" w:rsidR="00394471" w:rsidRPr="00F10B4F" w:rsidRDefault="00394471" w:rsidP="00543A96">
      <w:pPr>
        <w:pStyle w:val="PL"/>
      </w:pPr>
      <w:r w:rsidRPr="00F10B4F">
        <w:t xml:space="preserve">    ...</w:t>
      </w:r>
    </w:p>
    <w:p w14:paraId="7CF81E51" w14:textId="77777777" w:rsidR="00394471" w:rsidRPr="00F10B4F" w:rsidRDefault="00394471" w:rsidP="00543A96">
      <w:pPr>
        <w:pStyle w:val="PL"/>
      </w:pPr>
      <w:r w:rsidRPr="00F10B4F">
        <w:lastRenderedPageBreak/>
        <w:t>}</w:t>
      </w:r>
    </w:p>
    <w:p w14:paraId="55B01611" w14:textId="77777777" w:rsidR="00394471" w:rsidRPr="00F10B4F" w:rsidRDefault="00394471" w:rsidP="00543A96">
      <w:pPr>
        <w:pStyle w:val="PL"/>
      </w:pPr>
    </w:p>
    <w:p w14:paraId="5F4B61C4" w14:textId="77777777" w:rsidR="00394471" w:rsidRPr="00F10B4F" w:rsidRDefault="00394471" w:rsidP="00543A96">
      <w:pPr>
        <w:pStyle w:val="PL"/>
        <w:rPr>
          <w:color w:val="808080"/>
        </w:rPr>
      </w:pPr>
      <w:r w:rsidRPr="00F10B4F">
        <w:rPr>
          <w:color w:val="808080"/>
        </w:rPr>
        <w:t>-- TAG-PAGING-STOP</w:t>
      </w:r>
    </w:p>
    <w:p w14:paraId="69F28301" w14:textId="77777777" w:rsidR="00394471" w:rsidRPr="00F10B4F" w:rsidRDefault="00394471" w:rsidP="00543A96">
      <w:pPr>
        <w:pStyle w:val="PL"/>
        <w:rPr>
          <w:color w:val="808080"/>
        </w:rPr>
      </w:pPr>
      <w:r w:rsidRPr="00F10B4F">
        <w:rPr>
          <w:color w:val="808080"/>
        </w:rPr>
        <w:t>-- ASN1STOP</w:t>
      </w:r>
    </w:p>
    <w:p w14:paraId="17989F4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F10B4F" w:rsidRDefault="00394471" w:rsidP="00964CC4">
            <w:pPr>
              <w:pStyle w:val="TAH"/>
              <w:rPr>
                <w:szCs w:val="22"/>
                <w:lang w:eastAsia="sv-SE"/>
              </w:rPr>
            </w:pPr>
            <w:r w:rsidRPr="00F10B4F">
              <w:rPr>
                <w:i/>
                <w:szCs w:val="22"/>
                <w:lang w:eastAsia="sv-SE"/>
              </w:rPr>
              <w:t xml:space="preserve">PagingRecord </w:t>
            </w:r>
            <w:r w:rsidRPr="00F10B4F">
              <w:rPr>
                <w:szCs w:val="22"/>
                <w:lang w:eastAsia="sv-SE"/>
              </w:rPr>
              <w:t>field descriptions</w:t>
            </w:r>
          </w:p>
        </w:tc>
      </w:tr>
      <w:tr w:rsidR="00C148E4" w:rsidRPr="00F10B4F"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F10B4F" w:rsidRDefault="00394471" w:rsidP="00964CC4">
            <w:pPr>
              <w:pStyle w:val="TAL"/>
              <w:rPr>
                <w:szCs w:val="22"/>
                <w:lang w:eastAsia="sv-SE"/>
              </w:rPr>
            </w:pPr>
            <w:r w:rsidRPr="00F10B4F">
              <w:rPr>
                <w:b/>
                <w:i/>
                <w:szCs w:val="22"/>
                <w:lang w:eastAsia="sv-SE"/>
              </w:rPr>
              <w:t>accessType</w:t>
            </w:r>
          </w:p>
          <w:p w14:paraId="75188800" w14:textId="77777777" w:rsidR="00394471" w:rsidRPr="00F10B4F" w:rsidRDefault="00394471" w:rsidP="00964CC4">
            <w:pPr>
              <w:pStyle w:val="TAL"/>
              <w:rPr>
                <w:szCs w:val="22"/>
                <w:lang w:eastAsia="sv-SE"/>
              </w:rPr>
            </w:pPr>
            <w:r w:rsidRPr="00F10B4F">
              <w:rPr>
                <w:szCs w:val="22"/>
                <w:lang w:eastAsia="sv-SE"/>
              </w:rPr>
              <w:t xml:space="preserve">Indicates whether the </w:t>
            </w:r>
            <w:r w:rsidRPr="00F10B4F">
              <w:rPr>
                <w:i/>
                <w:lang w:eastAsia="sv-SE"/>
              </w:rPr>
              <w:t>Paging</w:t>
            </w:r>
            <w:r w:rsidRPr="00F10B4F">
              <w:rPr>
                <w:szCs w:val="22"/>
                <w:lang w:eastAsia="sv-SE"/>
              </w:rPr>
              <w:t xml:space="preserve"> message is originated due to the PDU sessions from the non-3GPP access.</w:t>
            </w:r>
          </w:p>
        </w:tc>
      </w:tr>
      <w:tr w:rsidR="00C148E4" w:rsidRPr="00F10B4F"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F10B4F" w:rsidRDefault="000F54BC" w:rsidP="000F54BC">
            <w:pPr>
              <w:pStyle w:val="TAL"/>
              <w:rPr>
                <w:b/>
                <w:i/>
                <w:szCs w:val="22"/>
                <w:lang w:eastAsia="sv-SE"/>
              </w:rPr>
            </w:pPr>
            <w:r w:rsidRPr="00F10B4F">
              <w:rPr>
                <w:b/>
                <w:i/>
                <w:szCs w:val="22"/>
                <w:lang w:eastAsia="sv-SE"/>
              </w:rPr>
              <w:t>pagingRecordList</w:t>
            </w:r>
          </w:p>
          <w:p w14:paraId="7670621D" w14:textId="1E24E20C" w:rsidR="000F54BC" w:rsidRPr="00F10B4F" w:rsidRDefault="000F54BC" w:rsidP="000F54BC">
            <w:pPr>
              <w:pStyle w:val="TAL"/>
              <w:rPr>
                <w:bCs/>
                <w:iCs/>
                <w:szCs w:val="22"/>
                <w:lang w:eastAsia="sv-SE"/>
              </w:rPr>
            </w:pPr>
            <w:r w:rsidRPr="00F10B4F">
              <w:rPr>
                <w:bCs/>
                <w:iCs/>
                <w:szCs w:val="22"/>
                <w:lang w:eastAsia="sv-SE"/>
              </w:rPr>
              <w:t>If the network includes pagingRecordList-v17</w:t>
            </w:r>
            <w:r w:rsidR="00AB7BE4" w:rsidRPr="00F10B4F">
              <w:rPr>
                <w:bCs/>
                <w:iCs/>
                <w:szCs w:val="22"/>
                <w:lang w:eastAsia="sv-SE"/>
              </w:rPr>
              <w:t>00</w:t>
            </w:r>
            <w:r w:rsidRPr="00F10B4F">
              <w:rPr>
                <w:bCs/>
                <w:iCs/>
                <w:szCs w:val="22"/>
                <w:lang w:eastAsia="sv-SE"/>
              </w:rPr>
              <w:t>, it includes the same number of entries, and listed in the same order, as in pagingRecordList (i.e. without suffix).</w:t>
            </w:r>
          </w:p>
        </w:tc>
      </w:tr>
      <w:tr w:rsidR="000830BB" w:rsidRPr="00F10B4F"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F10B4F" w:rsidRDefault="000F54BC" w:rsidP="000F54BC">
            <w:pPr>
              <w:pStyle w:val="TAL"/>
              <w:rPr>
                <w:b/>
                <w:i/>
                <w:szCs w:val="22"/>
                <w:lang w:eastAsia="sv-SE"/>
              </w:rPr>
            </w:pPr>
            <w:r w:rsidRPr="00F10B4F">
              <w:rPr>
                <w:b/>
                <w:i/>
                <w:szCs w:val="22"/>
                <w:lang w:eastAsia="sv-SE"/>
              </w:rPr>
              <w:t>pagingCause</w:t>
            </w:r>
          </w:p>
          <w:p w14:paraId="458A25C3" w14:textId="6869B645" w:rsidR="000F54BC" w:rsidRPr="00F10B4F" w:rsidRDefault="000F54BC" w:rsidP="000F54BC">
            <w:pPr>
              <w:pStyle w:val="TAL"/>
              <w:rPr>
                <w:bCs/>
                <w:iCs/>
                <w:szCs w:val="22"/>
                <w:lang w:eastAsia="sv-SE"/>
              </w:rPr>
            </w:pPr>
            <w:r w:rsidRPr="00F10B4F">
              <w:rPr>
                <w:bCs/>
                <w:iCs/>
                <w:szCs w:val="22"/>
                <w:lang w:eastAsia="sv-SE"/>
              </w:rPr>
              <w:t xml:space="preserve">Indicates whether the Paging message is originated due to IMS voice. If this field is present, it implies that the corresponding paging entry is for IMS voice. If </w:t>
            </w:r>
            <w:r w:rsidR="0005611B" w:rsidRPr="00F10B4F">
              <w:rPr>
                <w:iCs/>
                <w:noProof/>
                <w:lang w:eastAsia="en-GB"/>
              </w:rPr>
              <w:t>upper layers indicate the support of paging cause and if</w:t>
            </w:r>
            <w:r w:rsidR="0005611B" w:rsidRPr="00F10B4F">
              <w:rPr>
                <w:bCs/>
                <w:iCs/>
                <w:szCs w:val="22"/>
                <w:lang w:eastAsia="sv-SE"/>
              </w:rPr>
              <w:t xml:space="preserve"> </w:t>
            </w:r>
            <w:r w:rsidRPr="00F10B4F">
              <w:rPr>
                <w:bCs/>
                <w:iCs/>
                <w:szCs w:val="22"/>
                <w:lang w:eastAsia="sv-SE"/>
              </w:rPr>
              <w:t>this field is not present but pagingRecordList-v17</w:t>
            </w:r>
            <w:r w:rsidR="00AB7BE4" w:rsidRPr="00F10B4F">
              <w:rPr>
                <w:bCs/>
                <w:iCs/>
                <w:szCs w:val="22"/>
                <w:lang w:eastAsia="sv-SE"/>
              </w:rPr>
              <w:t>00</w:t>
            </w:r>
            <w:r w:rsidRPr="00F10B4F">
              <w:rPr>
                <w:bCs/>
                <w:iCs/>
                <w:szCs w:val="22"/>
                <w:lang w:eastAsia="sv-SE"/>
              </w:rPr>
              <w:t xml:space="preserve"> is present, it implies that the corresponding paging entry is for a service other than IMS voice. Otherwise, </w:t>
            </w:r>
            <w:r w:rsidR="0005611B" w:rsidRPr="00F10B4F">
              <w:rPr>
                <w:bCs/>
                <w:iCs/>
                <w:szCs w:val="22"/>
                <w:lang w:eastAsia="sv-SE"/>
              </w:rPr>
              <w:t>paging cause</w:t>
            </w:r>
            <w:r w:rsidRPr="00F10B4F">
              <w:rPr>
                <w:bCs/>
                <w:iCs/>
                <w:szCs w:val="22"/>
                <w:lang w:eastAsia="sv-SE"/>
              </w:rPr>
              <w:t xml:space="preserve"> is undetermined.</w:t>
            </w:r>
          </w:p>
        </w:tc>
      </w:tr>
    </w:tbl>
    <w:p w14:paraId="5F5BFCF3" w14:textId="77777777" w:rsidR="00394471" w:rsidRPr="00F10B4F" w:rsidRDefault="00394471" w:rsidP="00394471"/>
    <w:p w14:paraId="6703DE20" w14:textId="77777777" w:rsidR="00394471" w:rsidRPr="00F10B4F" w:rsidRDefault="00394471" w:rsidP="00394471">
      <w:pPr>
        <w:pStyle w:val="Heading4"/>
      </w:pPr>
      <w:bookmarkStart w:id="707" w:name="_Toc60777105"/>
      <w:bookmarkStart w:id="708" w:name="_Toc131064823"/>
      <w:r w:rsidRPr="00F10B4F">
        <w:t>–</w:t>
      </w:r>
      <w:r w:rsidRPr="00F10B4F">
        <w:tab/>
      </w:r>
      <w:r w:rsidRPr="00F10B4F">
        <w:rPr>
          <w:i/>
          <w:noProof/>
        </w:rPr>
        <w:t>RRCReestablishment</w:t>
      </w:r>
      <w:bookmarkEnd w:id="707"/>
      <w:bookmarkEnd w:id="708"/>
    </w:p>
    <w:p w14:paraId="1A6D6864" w14:textId="77777777" w:rsidR="00394471" w:rsidRPr="00F10B4F" w:rsidRDefault="00394471" w:rsidP="00394471">
      <w:r w:rsidRPr="00F10B4F">
        <w:t xml:space="preserve">The </w:t>
      </w:r>
      <w:r w:rsidRPr="00F10B4F">
        <w:rPr>
          <w:i/>
          <w:noProof/>
        </w:rPr>
        <w:t>RRCReestablishment</w:t>
      </w:r>
      <w:r w:rsidRPr="00F10B4F">
        <w:t xml:space="preserve"> message is used to re-establish SRB1.</w:t>
      </w:r>
    </w:p>
    <w:p w14:paraId="724A73FB" w14:textId="77777777" w:rsidR="00394471" w:rsidRPr="00F10B4F" w:rsidRDefault="00394471" w:rsidP="00394471">
      <w:pPr>
        <w:pStyle w:val="B1"/>
      </w:pPr>
      <w:r w:rsidRPr="00F10B4F">
        <w:t>Signalling radio bearer: SRB1</w:t>
      </w:r>
    </w:p>
    <w:p w14:paraId="2D50521B" w14:textId="77777777" w:rsidR="00394471" w:rsidRPr="00F10B4F" w:rsidRDefault="00394471" w:rsidP="00394471">
      <w:pPr>
        <w:pStyle w:val="B1"/>
      </w:pPr>
      <w:r w:rsidRPr="00F10B4F">
        <w:t>RLC-SAP: AM</w:t>
      </w:r>
    </w:p>
    <w:p w14:paraId="7D6A9B44" w14:textId="77777777" w:rsidR="00394471" w:rsidRPr="00F10B4F" w:rsidRDefault="00394471" w:rsidP="00394471">
      <w:pPr>
        <w:pStyle w:val="B1"/>
      </w:pPr>
      <w:r w:rsidRPr="00F10B4F">
        <w:t>Logical channel: DCCH</w:t>
      </w:r>
    </w:p>
    <w:p w14:paraId="7DD36826" w14:textId="77777777" w:rsidR="00394471" w:rsidRPr="00F10B4F" w:rsidRDefault="00394471" w:rsidP="00394471">
      <w:pPr>
        <w:pStyle w:val="B1"/>
      </w:pPr>
      <w:r w:rsidRPr="00F10B4F">
        <w:t>Direction: Network to UE</w:t>
      </w:r>
    </w:p>
    <w:p w14:paraId="324F821A" w14:textId="77777777" w:rsidR="00394471" w:rsidRPr="00F10B4F" w:rsidRDefault="00394471" w:rsidP="00394471">
      <w:pPr>
        <w:pStyle w:val="TH"/>
        <w:rPr>
          <w:bCs/>
          <w:i/>
          <w:iCs/>
        </w:rPr>
      </w:pPr>
      <w:r w:rsidRPr="00F10B4F">
        <w:rPr>
          <w:bCs/>
          <w:i/>
          <w:iCs/>
          <w:noProof/>
        </w:rPr>
        <w:t xml:space="preserve">RRCReestablishment </w:t>
      </w:r>
      <w:r w:rsidRPr="00F10B4F">
        <w:t>message</w:t>
      </w:r>
    </w:p>
    <w:p w14:paraId="2F3EE282" w14:textId="77777777" w:rsidR="00394471" w:rsidRPr="00F10B4F" w:rsidRDefault="00394471" w:rsidP="00543A96">
      <w:pPr>
        <w:pStyle w:val="PL"/>
        <w:rPr>
          <w:color w:val="808080"/>
        </w:rPr>
      </w:pPr>
      <w:r w:rsidRPr="00F10B4F">
        <w:rPr>
          <w:color w:val="808080"/>
        </w:rPr>
        <w:t>-- ASN1START</w:t>
      </w:r>
    </w:p>
    <w:p w14:paraId="1A845E82" w14:textId="77777777" w:rsidR="00394471" w:rsidRPr="00F10B4F" w:rsidRDefault="00394471" w:rsidP="00543A96">
      <w:pPr>
        <w:pStyle w:val="PL"/>
        <w:rPr>
          <w:color w:val="808080"/>
        </w:rPr>
      </w:pPr>
      <w:r w:rsidRPr="00F10B4F">
        <w:rPr>
          <w:color w:val="808080"/>
        </w:rPr>
        <w:t>-- TAG-RRCREESTABLISHMENT-START</w:t>
      </w:r>
    </w:p>
    <w:p w14:paraId="632A6D6D" w14:textId="77777777" w:rsidR="00394471" w:rsidRPr="00F10B4F" w:rsidRDefault="00394471" w:rsidP="00543A96">
      <w:pPr>
        <w:pStyle w:val="PL"/>
      </w:pPr>
    </w:p>
    <w:p w14:paraId="6DB4E462" w14:textId="77777777" w:rsidR="00394471" w:rsidRPr="00F10B4F" w:rsidRDefault="00394471" w:rsidP="00543A96">
      <w:pPr>
        <w:pStyle w:val="PL"/>
      </w:pPr>
      <w:r w:rsidRPr="00F10B4F">
        <w:t xml:space="preserve">RRCReestablishment ::=              </w:t>
      </w:r>
      <w:r w:rsidRPr="00F10B4F">
        <w:rPr>
          <w:color w:val="993366"/>
        </w:rPr>
        <w:t>SEQUENCE</w:t>
      </w:r>
      <w:r w:rsidRPr="00F10B4F">
        <w:t xml:space="preserve"> {</w:t>
      </w:r>
    </w:p>
    <w:p w14:paraId="4FAA721F" w14:textId="77777777" w:rsidR="00394471" w:rsidRPr="00F10B4F" w:rsidRDefault="00394471" w:rsidP="00543A96">
      <w:pPr>
        <w:pStyle w:val="PL"/>
      </w:pPr>
      <w:r w:rsidRPr="00F10B4F">
        <w:t xml:space="preserve">    rrc-TransactionIdentifier           RRC-TransactionIdentifier,</w:t>
      </w:r>
    </w:p>
    <w:p w14:paraId="58E8E61A"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D06149" w14:textId="77777777" w:rsidR="00394471" w:rsidRPr="00F10B4F" w:rsidRDefault="00394471" w:rsidP="00543A96">
      <w:pPr>
        <w:pStyle w:val="PL"/>
      </w:pPr>
      <w:r w:rsidRPr="00F10B4F">
        <w:t xml:space="preserve">        rrcReestablishment                  RRCReestablishment-IEs,</w:t>
      </w:r>
    </w:p>
    <w:p w14:paraId="4A3138A9"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579112" w14:textId="77777777" w:rsidR="00394471" w:rsidRPr="00F10B4F" w:rsidRDefault="00394471" w:rsidP="00543A96">
      <w:pPr>
        <w:pStyle w:val="PL"/>
      </w:pPr>
      <w:r w:rsidRPr="00F10B4F">
        <w:t xml:space="preserve">    }</w:t>
      </w:r>
    </w:p>
    <w:p w14:paraId="03654C0A" w14:textId="77777777" w:rsidR="00394471" w:rsidRPr="00F10B4F" w:rsidRDefault="00394471" w:rsidP="00543A96">
      <w:pPr>
        <w:pStyle w:val="PL"/>
      </w:pPr>
      <w:r w:rsidRPr="00F10B4F">
        <w:t>}</w:t>
      </w:r>
    </w:p>
    <w:p w14:paraId="6022CFB5" w14:textId="77777777" w:rsidR="00394471" w:rsidRPr="00F10B4F" w:rsidRDefault="00394471" w:rsidP="00543A96">
      <w:pPr>
        <w:pStyle w:val="PL"/>
      </w:pPr>
    </w:p>
    <w:p w14:paraId="328735CF" w14:textId="77777777" w:rsidR="00394471" w:rsidRPr="00F10B4F" w:rsidRDefault="00394471" w:rsidP="00543A96">
      <w:pPr>
        <w:pStyle w:val="PL"/>
      </w:pPr>
      <w:r w:rsidRPr="00F10B4F">
        <w:t xml:space="preserve">RRCReestablishment-IEs ::=          </w:t>
      </w:r>
      <w:r w:rsidRPr="00F10B4F">
        <w:rPr>
          <w:color w:val="993366"/>
        </w:rPr>
        <w:t>SEQUENCE</w:t>
      </w:r>
      <w:r w:rsidRPr="00F10B4F">
        <w:t xml:space="preserve"> {</w:t>
      </w:r>
    </w:p>
    <w:p w14:paraId="082824FD" w14:textId="77777777" w:rsidR="00394471" w:rsidRPr="00F10B4F" w:rsidRDefault="00394471" w:rsidP="00543A96">
      <w:pPr>
        <w:pStyle w:val="PL"/>
      </w:pPr>
      <w:r w:rsidRPr="00F10B4F">
        <w:t xml:space="preserve">    nextHopChainingCount                NextHopChainingCount,</w:t>
      </w:r>
    </w:p>
    <w:p w14:paraId="071FA8C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49A6382" w14:textId="1B11AD4B" w:rsidR="00394471" w:rsidRPr="00F10B4F" w:rsidRDefault="00394471" w:rsidP="00543A96">
      <w:pPr>
        <w:pStyle w:val="PL"/>
      </w:pPr>
      <w:r w:rsidRPr="00F10B4F">
        <w:t xml:space="preserve">    nonCriticalExtension                </w:t>
      </w:r>
      <w:r w:rsidR="00AF74F7" w:rsidRPr="00F10B4F">
        <w:t>RRCReestablishment-v17</w:t>
      </w:r>
      <w:r w:rsidR="00D6273A" w:rsidRPr="00F10B4F">
        <w:t>00</w:t>
      </w:r>
      <w:r w:rsidR="00AF74F7" w:rsidRPr="00F10B4F">
        <w:t>-IEs</w:t>
      </w:r>
      <w:r w:rsidRPr="00F10B4F">
        <w:t xml:space="preserve">         </w:t>
      </w:r>
      <w:r w:rsidRPr="00F10B4F">
        <w:rPr>
          <w:color w:val="993366"/>
        </w:rPr>
        <w:t>OPTIONAL</w:t>
      </w:r>
    </w:p>
    <w:p w14:paraId="11E8592E" w14:textId="77777777" w:rsidR="00394471" w:rsidRPr="00F10B4F" w:rsidRDefault="00394471" w:rsidP="00543A96">
      <w:pPr>
        <w:pStyle w:val="PL"/>
      </w:pPr>
      <w:r w:rsidRPr="00F10B4F">
        <w:t>}</w:t>
      </w:r>
    </w:p>
    <w:p w14:paraId="266885CE" w14:textId="77777777" w:rsidR="00AF74F7" w:rsidRPr="00F10B4F" w:rsidRDefault="00AF74F7" w:rsidP="00543A96">
      <w:pPr>
        <w:pStyle w:val="PL"/>
      </w:pPr>
    </w:p>
    <w:p w14:paraId="12E20957" w14:textId="318DE503" w:rsidR="00AF74F7" w:rsidRPr="00F10B4F" w:rsidRDefault="00AF74F7" w:rsidP="00543A96">
      <w:pPr>
        <w:pStyle w:val="PL"/>
      </w:pPr>
      <w:r w:rsidRPr="00F10B4F">
        <w:t>RRCReestablishment-v17</w:t>
      </w:r>
      <w:r w:rsidR="00D6273A" w:rsidRPr="00F10B4F">
        <w:t>00</w:t>
      </w:r>
      <w:r w:rsidRPr="00F10B4F">
        <w:t xml:space="preserve">-IEs ::=    </w:t>
      </w:r>
      <w:r w:rsidRPr="00F10B4F">
        <w:rPr>
          <w:color w:val="993366"/>
        </w:rPr>
        <w:t>SEQUENCE</w:t>
      </w:r>
      <w:r w:rsidRPr="00F10B4F">
        <w:t xml:space="preserve"> {</w:t>
      </w:r>
    </w:p>
    <w:p w14:paraId="304534EC" w14:textId="0AF5E61A" w:rsidR="00AF74F7" w:rsidRPr="00F10B4F" w:rsidRDefault="00AF74F7" w:rsidP="00543A96">
      <w:pPr>
        <w:pStyle w:val="PL"/>
        <w:rPr>
          <w:color w:val="808080"/>
        </w:rPr>
      </w:pPr>
      <w:r w:rsidRPr="00F10B4F">
        <w:t xml:space="preserve">    sl-L2RemoteUE</w:t>
      </w:r>
      <w:r w:rsidR="00CD66A2" w:rsidRPr="00F10B4F">
        <w:t>-</w:t>
      </w:r>
      <w:r w:rsidRPr="00F10B4F">
        <w:t>Config-r17            SetupRelease {SL-L2RemoteUE</w:t>
      </w:r>
      <w:r w:rsidR="00CD66A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A0C1B6C" w14:textId="0A551303" w:rsidR="00AF74F7" w:rsidRPr="00F10B4F" w:rsidRDefault="00AF74F7"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9B20338" w14:textId="701DC430" w:rsidR="00394471" w:rsidRPr="00F10B4F" w:rsidRDefault="00AF74F7" w:rsidP="00543A96">
      <w:pPr>
        <w:pStyle w:val="PL"/>
      </w:pPr>
      <w:r w:rsidRPr="00F10B4F">
        <w:t>}</w:t>
      </w:r>
    </w:p>
    <w:p w14:paraId="40FC633E" w14:textId="77777777" w:rsidR="00AF74F7" w:rsidRPr="00F10B4F" w:rsidRDefault="00AF74F7" w:rsidP="00543A96">
      <w:pPr>
        <w:pStyle w:val="PL"/>
      </w:pPr>
    </w:p>
    <w:p w14:paraId="5D323616" w14:textId="77777777" w:rsidR="00394471" w:rsidRPr="00F10B4F" w:rsidRDefault="00394471" w:rsidP="00543A96">
      <w:pPr>
        <w:pStyle w:val="PL"/>
        <w:rPr>
          <w:color w:val="808080"/>
        </w:rPr>
      </w:pPr>
      <w:r w:rsidRPr="00F10B4F">
        <w:rPr>
          <w:color w:val="808080"/>
        </w:rPr>
        <w:t>-- TAG-RRCREESTABLISHMENT-STOP</w:t>
      </w:r>
    </w:p>
    <w:p w14:paraId="6A51D36A" w14:textId="77777777" w:rsidR="00394471" w:rsidRPr="00F10B4F" w:rsidRDefault="00394471" w:rsidP="00543A96">
      <w:pPr>
        <w:pStyle w:val="PL"/>
        <w:rPr>
          <w:color w:val="808080"/>
        </w:rPr>
      </w:pPr>
      <w:r w:rsidRPr="00F10B4F">
        <w:rPr>
          <w:color w:val="808080"/>
        </w:rPr>
        <w:t>-- ASN1STOP</w:t>
      </w:r>
    </w:p>
    <w:p w14:paraId="18E8D5AF"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F10B4F" w:rsidRDefault="00AF74F7" w:rsidP="00771058">
            <w:pPr>
              <w:pStyle w:val="TAH"/>
              <w:rPr>
                <w:szCs w:val="22"/>
                <w:lang w:eastAsia="sv-SE"/>
              </w:rPr>
            </w:pPr>
            <w:r w:rsidRPr="00F10B4F">
              <w:rPr>
                <w:i/>
                <w:szCs w:val="22"/>
                <w:lang w:eastAsia="sv-SE"/>
              </w:rPr>
              <w:t>RRC</w:t>
            </w:r>
            <w:r w:rsidRPr="00F10B4F">
              <w:rPr>
                <w:bCs/>
                <w:i/>
                <w:iCs/>
                <w:noProof/>
              </w:rPr>
              <w:t>Reestablishment</w:t>
            </w:r>
            <w:r w:rsidRPr="00F10B4F">
              <w:rPr>
                <w:i/>
                <w:szCs w:val="22"/>
                <w:lang w:eastAsia="sv-SE"/>
              </w:rPr>
              <w:t xml:space="preserve">-IEs </w:t>
            </w:r>
            <w:r w:rsidRPr="00F10B4F">
              <w:rPr>
                <w:szCs w:val="22"/>
                <w:lang w:eastAsia="sv-SE"/>
              </w:rPr>
              <w:t>field descriptions</w:t>
            </w:r>
          </w:p>
        </w:tc>
      </w:tr>
      <w:tr w:rsidR="00AF74F7" w:rsidRPr="00F10B4F"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F10B4F" w:rsidRDefault="00AF74F7" w:rsidP="00771058">
            <w:pPr>
              <w:pStyle w:val="TAL"/>
              <w:rPr>
                <w:b/>
                <w:i/>
                <w:szCs w:val="22"/>
                <w:lang w:eastAsia="sv-SE"/>
              </w:rPr>
            </w:pPr>
            <w:r w:rsidRPr="00F10B4F">
              <w:rPr>
                <w:b/>
                <w:i/>
                <w:szCs w:val="22"/>
                <w:lang w:eastAsia="sv-SE"/>
              </w:rPr>
              <w:t>sl-L2RemoteUE</w:t>
            </w:r>
            <w:r w:rsidR="00CD66A2" w:rsidRPr="00F10B4F">
              <w:rPr>
                <w:b/>
                <w:i/>
                <w:szCs w:val="22"/>
                <w:lang w:eastAsia="sv-SE"/>
              </w:rPr>
              <w:t>-</w:t>
            </w:r>
            <w:r w:rsidRPr="00F10B4F">
              <w:rPr>
                <w:b/>
                <w:i/>
                <w:szCs w:val="22"/>
                <w:lang w:eastAsia="sv-SE"/>
              </w:rPr>
              <w:t>Config</w:t>
            </w:r>
          </w:p>
          <w:p w14:paraId="4C787642" w14:textId="7C8472A4" w:rsidR="00AF74F7" w:rsidRPr="00F10B4F" w:rsidRDefault="00CD66A2" w:rsidP="00771058">
            <w:pPr>
              <w:pStyle w:val="TAL"/>
              <w:rPr>
                <w:b/>
                <w:i/>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AF74F7" w:rsidRPr="00F10B4F">
              <w:rPr>
                <w:szCs w:val="22"/>
                <w:lang w:eastAsia="sv-SE"/>
              </w:rPr>
              <w:t xml:space="preserve">The network configures only the SRAP configuration </w:t>
            </w:r>
            <w:r w:rsidRPr="00F10B4F">
              <w:rPr>
                <w:szCs w:val="22"/>
                <w:lang w:eastAsia="sv-SE"/>
              </w:rPr>
              <w:t xml:space="preserve">used </w:t>
            </w:r>
            <w:r w:rsidR="00AF74F7" w:rsidRPr="00F10B4F">
              <w:rPr>
                <w:szCs w:val="22"/>
                <w:lang w:eastAsia="sv-SE"/>
              </w:rPr>
              <w:t>for the SRB1</w:t>
            </w:r>
            <w:r w:rsidR="00984519" w:rsidRPr="00F10B4F">
              <w:rPr>
                <w:rFonts w:cs="Arial"/>
                <w:bCs/>
                <w:iCs/>
                <w:szCs w:val="22"/>
                <w:lang w:eastAsia="sv-SE"/>
              </w:rPr>
              <w:t xml:space="preserve"> and local UE ID</w:t>
            </w:r>
            <w:r w:rsidR="00AF74F7" w:rsidRPr="00F10B4F">
              <w:rPr>
                <w:szCs w:val="22"/>
                <w:lang w:eastAsia="sv-SE"/>
              </w:rPr>
              <w:t>.</w:t>
            </w:r>
          </w:p>
        </w:tc>
      </w:tr>
    </w:tbl>
    <w:p w14:paraId="542A09E0"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F10B4F" w:rsidRDefault="00AF74F7"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F10B4F" w:rsidRDefault="00AF74F7" w:rsidP="000830BB">
            <w:pPr>
              <w:pStyle w:val="TAH"/>
              <w:rPr>
                <w:lang w:eastAsia="sv-SE"/>
              </w:rPr>
            </w:pPr>
            <w:r w:rsidRPr="00F10B4F">
              <w:rPr>
                <w:lang w:eastAsia="sv-SE"/>
              </w:rPr>
              <w:t>Explanation</w:t>
            </w:r>
          </w:p>
        </w:tc>
      </w:tr>
      <w:tr w:rsidR="000830BB" w:rsidRPr="00F10B4F"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F10B4F" w:rsidRDefault="00AF74F7"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F10B4F" w:rsidRDefault="00AF74F7"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60287926" w14:textId="77777777" w:rsidR="00394471" w:rsidRPr="00F10B4F" w:rsidRDefault="00394471" w:rsidP="00394471"/>
    <w:p w14:paraId="0BBC9960" w14:textId="77777777" w:rsidR="00394471" w:rsidRPr="00F10B4F" w:rsidRDefault="00394471" w:rsidP="00394471">
      <w:pPr>
        <w:pStyle w:val="Heading4"/>
      </w:pPr>
      <w:bookmarkStart w:id="709" w:name="_Toc60777106"/>
      <w:bookmarkStart w:id="710" w:name="_Toc131064824"/>
      <w:r w:rsidRPr="00F10B4F">
        <w:t>–</w:t>
      </w:r>
      <w:r w:rsidRPr="00F10B4F">
        <w:tab/>
      </w:r>
      <w:r w:rsidRPr="00F10B4F">
        <w:rPr>
          <w:i/>
          <w:noProof/>
        </w:rPr>
        <w:t>RRCReestablishmentComplete</w:t>
      </w:r>
      <w:bookmarkEnd w:id="709"/>
      <w:bookmarkEnd w:id="710"/>
    </w:p>
    <w:p w14:paraId="5D54A0EF" w14:textId="77777777" w:rsidR="00394471" w:rsidRPr="00F10B4F" w:rsidRDefault="00394471" w:rsidP="00394471">
      <w:r w:rsidRPr="00F10B4F">
        <w:t xml:space="preserve">The </w:t>
      </w:r>
      <w:r w:rsidRPr="00F10B4F">
        <w:rPr>
          <w:i/>
          <w:noProof/>
        </w:rPr>
        <w:t>RRCReestablishmentComplete</w:t>
      </w:r>
      <w:r w:rsidRPr="00F10B4F">
        <w:t xml:space="preserve"> message is used to confirm the successful completion of an RRC connection re-establishment.</w:t>
      </w:r>
    </w:p>
    <w:p w14:paraId="12AEDF59" w14:textId="77777777" w:rsidR="00394471" w:rsidRPr="00F10B4F" w:rsidRDefault="00394471" w:rsidP="00394471">
      <w:pPr>
        <w:pStyle w:val="B1"/>
      </w:pPr>
      <w:r w:rsidRPr="00F10B4F">
        <w:t>Signalling radio bearer: SRB1</w:t>
      </w:r>
    </w:p>
    <w:p w14:paraId="59BB09BC" w14:textId="77777777" w:rsidR="00394471" w:rsidRPr="00F10B4F" w:rsidRDefault="00394471" w:rsidP="00394471">
      <w:pPr>
        <w:pStyle w:val="B1"/>
      </w:pPr>
      <w:r w:rsidRPr="00F10B4F">
        <w:t>RLC-SAP: AM</w:t>
      </w:r>
    </w:p>
    <w:p w14:paraId="7771582C" w14:textId="77777777" w:rsidR="00394471" w:rsidRPr="00F10B4F" w:rsidRDefault="00394471" w:rsidP="00394471">
      <w:pPr>
        <w:pStyle w:val="B1"/>
      </w:pPr>
      <w:r w:rsidRPr="00F10B4F">
        <w:t>Logical channel: DCCH</w:t>
      </w:r>
    </w:p>
    <w:p w14:paraId="525078E2" w14:textId="77777777" w:rsidR="00394471" w:rsidRPr="00F10B4F" w:rsidRDefault="00394471" w:rsidP="00394471">
      <w:pPr>
        <w:pStyle w:val="B1"/>
      </w:pPr>
      <w:r w:rsidRPr="00F10B4F">
        <w:t>Direction: UE to Network</w:t>
      </w:r>
    </w:p>
    <w:p w14:paraId="743A5B54" w14:textId="77777777" w:rsidR="00394471" w:rsidRPr="00F10B4F" w:rsidRDefault="00394471" w:rsidP="00394471">
      <w:pPr>
        <w:pStyle w:val="TH"/>
        <w:rPr>
          <w:bCs/>
          <w:i/>
          <w:iCs/>
        </w:rPr>
      </w:pPr>
      <w:r w:rsidRPr="00F10B4F">
        <w:rPr>
          <w:bCs/>
          <w:i/>
          <w:iCs/>
          <w:noProof/>
        </w:rPr>
        <w:t xml:space="preserve">RRCReestablishmentComplete </w:t>
      </w:r>
      <w:r w:rsidRPr="00F10B4F">
        <w:t>message</w:t>
      </w:r>
    </w:p>
    <w:p w14:paraId="7DCE8E90" w14:textId="77777777" w:rsidR="00394471" w:rsidRPr="00F10B4F" w:rsidRDefault="00394471" w:rsidP="00543A96">
      <w:pPr>
        <w:pStyle w:val="PL"/>
        <w:rPr>
          <w:color w:val="808080"/>
        </w:rPr>
      </w:pPr>
      <w:r w:rsidRPr="00F10B4F">
        <w:rPr>
          <w:color w:val="808080"/>
        </w:rPr>
        <w:t>-- ASN1START</w:t>
      </w:r>
    </w:p>
    <w:p w14:paraId="78401DA0" w14:textId="77777777" w:rsidR="00394471" w:rsidRPr="00F10B4F" w:rsidRDefault="00394471" w:rsidP="00543A96">
      <w:pPr>
        <w:pStyle w:val="PL"/>
        <w:rPr>
          <w:color w:val="808080"/>
        </w:rPr>
      </w:pPr>
      <w:r w:rsidRPr="00F10B4F">
        <w:rPr>
          <w:color w:val="808080"/>
        </w:rPr>
        <w:t>-- TAG-RRCREESTABLISHMENTCOMPLETE-START</w:t>
      </w:r>
    </w:p>
    <w:p w14:paraId="4EBD71F2" w14:textId="77777777" w:rsidR="00394471" w:rsidRPr="00F10B4F" w:rsidRDefault="00394471" w:rsidP="00543A96">
      <w:pPr>
        <w:pStyle w:val="PL"/>
      </w:pPr>
    </w:p>
    <w:p w14:paraId="54C91D44" w14:textId="77777777" w:rsidR="00394471" w:rsidRPr="00F10B4F" w:rsidRDefault="00394471" w:rsidP="00543A96">
      <w:pPr>
        <w:pStyle w:val="PL"/>
      </w:pPr>
      <w:r w:rsidRPr="00F10B4F">
        <w:t xml:space="preserve">RRCReestablishmentComplete ::=              </w:t>
      </w:r>
      <w:r w:rsidRPr="00F10B4F">
        <w:rPr>
          <w:color w:val="993366"/>
        </w:rPr>
        <w:t>SEQUENCE</w:t>
      </w:r>
      <w:r w:rsidRPr="00F10B4F">
        <w:t xml:space="preserve"> {</w:t>
      </w:r>
    </w:p>
    <w:p w14:paraId="42749710" w14:textId="77777777" w:rsidR="00394471" w:rsidRPr="00F10B4F" w:rsidRDefault="00394471" w:rsidP="00543A96">
      <w:pPr>
        <w:pStyle w:val="PL"/>
      </w:pPr>
      <w:r w:rsidRPr="00F10B4F">
        <w:t xml:space="preserve">    rrc-TransactionIdentifier                   RRC-TransactionIdentifier,</w:t>
      </w:r>
    </w:p>
    <w:p w14:paraId="0DD4271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EEC74E0" w14:textId="77777777" w:rsidR="00394471" w:rsidRPr="00F10B4F" w:rsidRDefault="00394471" w:rsidP="00543A96">
      <w:pPr>
        <w:pStyle w:val="PL"/>
      </w:pPr>
      <w:r w:rsidRPr="00F10B4F">
        <w:t xml:space="preserve">        rrcReestablishmentComplete                  RRCReestablishmentComplete-IEs,</w:t>
      </w:r>
    </w:p>
    <w:p w14:paraId="704C6ED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F453A85" w14:textId="77777777" w:rsidR="00394471" w:rsidRPr="00F10B4F" w:rsidRDefault="00394471" w:rsidP="00543A96">
      <w:pPr>
        <w:pStyle w:val="PL"/>
      </w:pPr>
      <w:r w:rsidRPr="00F10B4F">
        <w:t xml:space="preserve">    }</w:t>
      </w:r>
    </w:p>
    <w:p w14:paraId="5DE2E970" w14:textId="77777777" w:rsidR="00394471" w:rsidRPr="00F10B4F" w:rsidRDefault="00394471" w:rsidP="00543A96">
      <w:pPr>
        <w:pStyle w:val="PL"/>
      </w:pPr>
      <w:r w:rsidRPr="00F10B4F">
        <w:t>}</w:t>
      </w:r>
    </w:p>
    <w:p w14:paraId="652267D2" w14:textId="77777777" w:rsidR="00394471" w:rsidRPr="00F10B4F" w:rsidRDefault="00394471" w:rsidP="00543A96">
      <w:pPr>
        <w:pStyle w:val="PL"/>
      </w:pPr>
    </w:p>
    <w:p w14:paraId="73F5BFF9" w14:textId="77777777" w:rsidR="00394471" w:rsidRPr="00F10B4F" w:rsidRDefault="00394471" w:rsidP="00543A96">
      <w:pPr>
        <w:pStyle w:val="PL"/>
      </w:pPr>
      <w:r w:rsidRPr="00F10B4F">
        <w:t xml:space="preserve">RRCReestablishmentComplete-IEs ::=          </w:t>
      </w:r>
      <w:r w:rsidRPr="00F10B4F">
        <w:rPr>
          <w:color w:val="993366"/>
        </w:rPr>
        <w:t>SEQUENCE</w:t>
      </w:r>
      <w:r w:rsidRPr="00F10B4F">
        <w:t xml:space="preserve"> {</w:t>
      </w:r>
    </w:p>
    <w:p w14:paraId="35D2A7B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D7A20A0" w14:textId="77777777" w:rsidR="00394471" w:rsidRPr="00F10B4F" w:rsidRDefault="00394471" w:rsidP="00543A96">
      <w:pPr>
        <w:pStyle w:val="PL"/>
      </w:pPr>
      <w:r w:rsidRPr="00F10B4F">
        <w:t xml:space="preserve">    nonCriticalExtension                        RRCReestablishmentComplete-v1610-IEs    </w:t>
      </w:r>
      <w:r w:rsidRPr="00F10B4F">
        <w:rPr>
          <w:color w:val="993366"/>
        </w:rPr>
        <w:t>OPTIONAL</w:t>
      </w:r>
    </w:p>
    <w:p w14:paraId="01429CF4" w14:textId="77777777" w:rsidR="00394471" w:rsidRPr="00F10B4F" w:rsidRDefault="00394471" w:rsidP="00543A96">
      <w:pPr>
        <w:pStyle w:val="PL"/>
      </w:pPr>
      <w:r w:rsidRPr="00F10B4F">
        <w:lastRenderedPageBreak/>
        <w:t>}</w:t>
      </w:r>
    </w:p>
    <w:p w14:paraId="738BF5CF" w14:textId="77777777" w:rsidR="00394471" w:rsidRPr="00F10B4F" w:rsidRDefault="00394471" w:rsidP="00543A96">
      <w:pPr>
        <w:pStyle w:val="PL"/>
      </w:pPr>
    </w:p>
    <w:p w14:paraId="5B61F6BE" w14:textId="77777777" w:rsidR="00394471" w:rsidRPr="00F10B4F" w:rsidRDefault="00394471" w:rsidP="00543A96">
      <w:pPr>
        <w:pStyle w:val="PL"/>
      </w:pPr>
      <w:r w:rsidRPr="00F10B4F">
        <w:t xml:space="preserve">RRCReestablishmentComplete-v1610-IEs ::=    </w:t>
      </w:r>
      <w:r w:rsidRPr="00F10B4F">
        <w:rPr>
          <w:color w:val="993366"/>
        </w:rPr>
        <w:t>SEQUENCE</w:t>
      </w:r>
      <w:r w:rsidRPr="00F10B4F">
        <w:t xml:space="preserve"> {</w:t>
      </w:r>
    </w:p>
    <w:p w14:paraId="5843B5A8"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389CD7AE"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40B0C65" w14:textId="77777777" w:rsidR="00394471" w:rsidRPr="00F10B4F" w:rsidRDefault="00394471" w:rsidP="00543A96">
      <w:pPr>
        <w:pStyle w:val="PL"/>
      </w:pPr>
      <w:r w:rsidRPr="00F10B4F">
        <w:t>}</w:t>
      </w:r>
    </w:p>
    <w:p w14:paraId="66E764E4" w14:textId="77777777" w:rsidR="00394471" w:rsidRPr="00F10B4F" w:rsidRDefault="00394471" w:rsidP="00543A96">
      <w:pPr>
        <w:pStyle w:val="PL"/>
      </w:pPr>
    </w:p>
    <w:p w14:paraId="561675BD" w14:textId="77777777" w:rsidR="00394471" w:rsidRPr="00F10B4F" w:rsidRDefault="00394471" w:rsidP="00543A96">
      <w:pPr>
        <w:pStyle w:val="PL"/>
        <w:rPr>
          <w:color w:val="808080"/>
        </w:rPr>
      </w:pPr>
      <w:r w:rsidRPr="00F10B4F">
        <w:rPr>
          <w:color w:val="808080"/>
        </w:rPr>
        <w:t>-- TAG-RRCREESTABLISHMENTCOMPLETE-STOP</w:t>
      </w:r>
    </w:p>
    <w:p w14:paraId="36AFB79E" w14:textId="77777777" w:rsidR="00394471" w:rsidRPr="00F10B4F" w:rsidRDefault="00394471" w:rsidP="00543A96">
      <w:pPr>
        <w:pStyle w:val="PL"/>
        <w:rPr>
          <w:color w:val="808080"/>
        </w:rPr>
      </w:pPr>
      <w:r w:rsidRPr="00F10B4F">
        <w:rPr>
          <w:color w:val="808080"/>
        </w:rPr>
        <w:t>-- ASN1STOP</w:t>
      </w:r>
    </w:p>
    <w:p w14:paraId="0E23E7B7" w14:textId="77777777" w:rsidR="00394471" w:rsidRPr="00F10B4F" w:rsidRDefault="00394471" w:rsidP="00394471"/>
    <w:p w14:paraId="127D1D9E" w14:textId="77777777" w:rsidR="00394471" w:rsidRPr="00F10B4F" w:rsidRDefault="00394471" w:rsidP="00394471">
      <w:pPr>
        <w:pStyle w:val="Heading4"/>
      </w:pPr>
      <w:bookmarkStart w:id="711" w:name="_Toc60777107"/>
      <w:bookmarkStart w:id="712" w:name="_Toc131064825"/>
      <w:r w:rsidRPr="00F10B4F">
        <w:t>–</w:t>
      </w:r>
      <w:r w:rsidRPr="00F10B4F">
        <w:tab/>
      </w:r>
      <w:r w:rsidRPr="00F10B4F">
        <w:rPr>
          <w:i/>
          <w:noProof/>
        </w:rPr>
        <w:t>RRCReestablishmentRequest</w:t>
      </w:r>
      <w:bookmarkEnd w:id="711"/>
      <w:bookmarkEnd w:id="712"/>
    </w:p>
    <w:p w14:paraId="64E5EA79" w14:textId="77777777" w:rsidR="00394471" w:rsidRPr="00F10B4F" w:rsidRDefault="00394471" w:rsidP="00394471">
      <w:r w:rsidRPr="00F10B4F">
        <w:t xml:space="preserve">The </w:t>
      </w:r>
      <w:r w:rsidRPr="00F10B4F">
        <w:rPr>
          <w:i/>
          <w:noProof/>
        </w:rPr>
        <w:t>RRCReestablishmentRequest</w:t>
      </w:r>
      <w:r w:rsidRPr="00F10B4F">
        <w:t xml:space="preserve"> message is used to request the reestablishment of an RRC connection.</w:t>
      </w:r>
    </w:p>
    <w:p w14:paraId="63610703" w14:textId="77777777" w:rsidR="00394471" w:rsidRPr="00F10B4F" w:rsidRDefault="00394471" w:rsidP="00394471">
      <w:pPr>
        <w:pStyle w:val="B1"/>
      </w:pPr>
      <w:r w:rsidRPr="00F10B4F">
        <w:t>Signalling radio bearer: SRB0</w:t>
      </w:r>
    </w:p>
    <w:p w14:paraId="1C56DCE0" w14:textId="77777777" w:rsidR="00394471" w:rsidRPr="00F10B4F" w:rsidRDefault="00394471" w:rsidP="00394471">
      <w:pPr>
        <w:pStyle w:val="B1"/>
      </w:pPr>
      <w:r w:rsidRPr="00F10B4F">
        <w:t>RLC-SAP: TM</w:t>
      </w:r>
    </w:p>
    <w:p w14:paraId="4B644E99" w14:textId="77777777" w:rsidR="00394471" w:rsidRPr="00F10B4F" w:rsidRDefault="00394471" w:rsidP="00394471">
      <w:pPr>
        <w:pStyle w:val="B1"/>
      </w:pPr>
      <w:r w:rsidRPr="00F10B4F">
        <w:t>Logical channel: CCCH</w:t>
      </w:r>
    </w:p>
    <w:p w14:paraId="62281986" w14:textId="77777777" w:rsidR="00394471" w:rsidRPr="00F10B4F" w:rsidRDefault="00394471" w:rsidP="00394471">
      <w:pPr>
        <w:pStyle w:val="B1"/>
      </w:pPr>
      <w:r w:rsidRPr="00F10B4F">
        <w:t>Direction: UE to Network</w:t>
      </w:r>
    </w:p>
    <w:p w14:paraId="376810A2" w14:textId="77777777" w:rsidR="00394471" w:rsidRPr="00F10B4F" w:rsidRDefault="00394471" w:rsidP="00394471">
      <w:pPr>
        <w:pStyle w:val="TH"/>
        <w:rPr>
          <w:bCs/>
          <w:i/>
          <w:iCs/>
        </w:rPr>
      </w:pPr>
      <w:r w:rsidRPr="00F10B4F">
        <w:rPr>
          <w:bCs/>
          <w:i/>
          <w:iCs/>
          <w:noProof/>
        </w:rPr>
        <w:t xml:space="preserve">RRCReestablishmentRequest </w:t>
      </w:r>
      <w:r w:rsidRPr="00F10B4F">
        <w:t>message</w:t>
      </w:r>
    </w:p>
    <w:p w14:paraId="2E52E05C" w14:textId="77777777" w:rsidR="00394471" w:rsidRPr="00F10B4F" w:rsidRDefault="00394471" w:rsidP="00543A96">
      <w:pPr>
        <w:pStyle w:val="PL"/>
        <w:rPr>
          <w:color w:val="808080"/>
        </w:rPr>
      </w:pPr>
      <w:r w:rsidRPr="00F10B4F">
        <w:rPr>
          <w:color w:val="808080"/>
        </w:rPr>
        <w:t>-- ASN1START</w:t>
      </w:r>
    </w:p>
    <w:p w14:paraId="3C75E42B" w14:textId="77777777" w:rsidR="00394471" w:rsidRPr="00F10B4F" w:rsidRDefault="00394471" w:rsidP="00543A96">
      <w:pPr>
        <w:pStyle w:val="PL"/>
        <w:rPr>
          <w:color w:val="808080"/>
        </w:rPr>
      </w:pPr>
      <w:r w:rsidRPr="00F10B4F">
        <w:rPr>
          <w:color w:val="808080"/>
        </w:rPr>
        <w:t>-- TAG-RRCREESTABLISHMENTREQUEST-START</w:t>
      </w:r>
    </w:p>
    <w:p w14:paraId="11BF08AF" w14:textId="77777777" w:rsidR="00394471" w:rsidRPr="00F10B4F" w:rsidRDefault="00394471" w:rsidP="00543A96">
      <w:pPr>
        <w:pStyle w:val="PL"/>
      </w:pPr>
    </w:p>
    <w:p w14:paraId="68BCEADA" w14:textId="77777777" w:rsidR="00394471" w:rsidRPr="00F10B4F" w:rsidRDefault="00394471" w:rsidP="00543A96">
      <w:pPr>
        <w:pStyle w:val="PL"/>
      </w:pPr>
    </w:p>
    <w:p w14:paraId="328A9FC3" w14:textId="77777777" w:rsidR="00394471" w:rsidRPr="00F10B4F" w:rsidRDefault="00394471" w:rsidP="00543A96">
      <w:pPr>
        <w:pStyle w:val="PL"/>
      </w:pPr>
      <w:r w:rsidRPr="00F10B4F">
        <w:t xml:space="preserve">RRCReestablishmentRequest ::=       </w:t>
      </w:r>
      <w:r w:rsidRPr="00F10B4F">
        <w:rPr>
          <w:color w:val="993366"/>
        </w:rPr>
        <w:t>SEQUENCE</w:t>
      </w:r>
      <w:r w:rsidRPr="00F10B4F">
        <w:t xml:space="preserve"> {</w:t>
      </w:r>
    </w:p>
    <w:p w14:paraId="0B1FCB44" w14:textId="77777777" w:rsidR="00394471" w:rsidRPr="00F10B4F" w:rsidRDefault="00394471" w:rsidP="00543A96">
      <w:pPr>
        <w:pStyle w:val="PL"/>
      </w:pPr>
      <w:r w:rsidRPr="00F10B4F">
        <w:t xml:space="preserve">    rrcReestablishmentRequest           RRCReestablishmentRequest-IEs</w:t>
      </w:r>
    </w:p>
    <w:p w14:paraId="5DC5B7DC" w14:textId="77777777" w:rsidR="00394471" w:rsidRPr="00F10B4F" w:rsidRDefault="00394471" w:rsidP="00543A96">
      <w:pPr>
        <w:pStyle w:val="PL"/>
      </w:pPr>
      <w:r w:rsidRPr="00F10B4F">
        <w:t>}</w:t>
      </w:r>
    </w:p>
    <w:p w14:paraId="052B49B1" w14:textId="77777777" w:rsidR="00394471" w:rsidRPr="00F10B4F" w:rsidRDefault="00394471" w:rsidP="00543A96">
      <w:pPr>
        <w:pStyle w:val="PL"/>
      </w:pPr>
    </w:p>
    <w:p w14:paraId="68B6CBD0" w14:textId="77777777" w:rsidR="00394471" w:rsidRPr="00F10B4F" w:rsidRDefault="00394471" w:rsidP="00543A96">
      <w:pPr>
        <w:pStyle w:val="PL"/>
      </w:pPr>
      <w:r w:rsidRPr="00F10B4F">
        <w:t xml:space="preserve">RRCReestablishmentRequest-IEs ::=   </w:t>
      </w:r>
      <w:r w:rsidRPr="00F10B4F">
        <w:rPr>
          <w:color w:val="993366"/>
        </w:rPr>
        <w:t>SEQUENCE</w:t>
      </w:r>
      <w:r w:rsidRPr="00F10B4F">
        <w:t xml:space="preserve"> {</w:t>
      </w:r>
    </w:p>
    <w:p w14:paraId="47B5D376" w14:textId="77777777" w:rsidR="00394471" w:rsidRPr="00F10B4F" w:rsidRDefault="00394471" w:rsidP="00543A96">
      <w:pPr>
        <w:pStyle w:val="PL"/>
      </w:pPr>
      <w:r w:rsidRPr="00F10B4F">
        <w:t xml:space="preserve">    ue-Identity                         ReestabUE-Identity,</w:t>
      </w:r>
    </w:p>
    <w:p w14:paraId="257E3B19" w14:textId="77777777" w:rsidR="00394471" w:rsidRPr="00F10B4F" w:rsidRDefault="00394471" w:rsidP="00543A96">
      <w:pPr>
        <w:pStyle w:val="PL"/>
      </w:pPr>
      <w:r w:rsidRPr="00F10B4F">
        <w:t xml:space="preserve">    reestablishmentCause                ReestablishmentCause,</w:t>
      </w:r>
    </w:p>
    <w:p w14:paraId="76ADF0C4"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9FA825F" w14:textId="77777777" w:rsidR="00394471" w:rsidRPr="00F10B4F" w:rsidRDefault="00394471" w:rsidP="00543A96">
      <w:pPr>
        <w:pStyle w:val="PL"/>
      </w:pPr>
      <w:r w:rsidRPr="00F10B4F">
        <w:t>}</w:t>
      </w:r>
    </w:p>
    <w:p w14:paraId="6A683107" w14:textId="77777777" w:rsidR="00394471" w:rsidRPr="00F10B4F" w:rsidRDefault="00394471" w:rsidP="00543A96">
      <w:pPr>
        <w:pStyle w:val="PL"/>
      </w:pPr>
    </w:p>
    <w:p w14:paraId="3A2DD46D" w14:textId="77777777" w:rsidR="00394471" w:rsidRPr="00F10B4F" w:rsidRDefault="00394471" w:rsidP="00543A96">
      <w:pPr>
        <w:pStyle w:val="PL"/>
      </w:pPr>
      <w:r w:rsidRPr="00F10B4F">
        <w:t xml:space="preserve">ReestabUE-Identity ::=              </w:t>
      </w:r>
      <w:r w:rsidRPr="00F10B4F">
        <w:rPr>
          <w:color w:val="993366"/>
        </w:rPr>
        <w:t>SEQUENCE</w:t>
      </w:r>
      <w:r w:rsidRPr="00F10B4F">
        <w:t xml:space="preserve"> {</w:t>
      </w:r>
    </w:p>
    <w:p w14:paraId="0B3B2F3F" w14:textId="77777777" w:rsidR="00394471" w:rsidRPr="00F10B4F" w:rsidRDefault="00394471" w:rsidP="00543A96">
      <w:pPr>
        <w:pStyle w:val="PL"/>
      </w:pPr>
      <w:r w:rsidRPr="00F10B4F">
        <w:t xml:space="preserve">    c-RNTI                              RNTI-Value,</w:t>
      </w:r>
    </w:p>
    <w:p w14:paraId="78902899" w14:textId="77777777" w:rsidR="00394471" w:rsidRPr="00F10B4F" w:rsidRDefault="00394471" w:rsidP="00543A96">
      <w:pPr>
        <w:pStyle w:val="PL"/>
      </w:pPr>
      <w:r w:rsidRPr="00F10B4F">
        <w:t xml:space="preserve">    physCellId                          PhysCellId,</w:t>
      </w:r>
    </w:p>
    <w:p w14:paraId="4D7275EF" w14:textId="77777777" w:rsidR="00394471" w:rsidRPr="00F10B4F" w:rsidRDefault="00394471" w:rsidP="00543A96">
      <w:pPr>
        <w:pStyle w:val="PL"/>
      </w:pPr>
      <w:r w:rsidRPr="00F10B4F">
        <w:t xml:space="preserve">    shortMAC-I                          ShortMAC-I</w:t>
      </w:r>
    </w:p>
    <w:p w14:paraId="3B233182" w14:textId="77777777" w:rsidR="00394471" w:rsidRPr="00F10B4F" w:rsidRDefault="00394471" w:rsidP="00543A96">
      <w:pPr>
        <w:pStyle w:val="PL"/>
      </w:pPr>
      <w:r w:rsidRPr="00F10B4F">
        <w:t>}</w:t>
      </w:r>
    </w:p>
    <w:p w14:paraId="502F2057" w14:textId="77777777" w:rsidR="00394471" w:rsidRPr="00F10B4F" w:rsidRDefault="00394471" w:rsidP="00543A96">
      <w:pPr>
        <w:pStyle w:val="PL"/>
      </w:pPr>
    </w:p>
    <w:p w14:paraId="3AF89AD3" w14:textId="77777777" w:rsidR="00394471" w:rsidRPr="00F10B4F" w:rsidRDefault="00394471" w:rsidP="00543A96">
      <w:pPr>
        <w:pStyle w:val="PL"/>
      </w:pPr>
      <w:r w:rsidRPr="00F10B4F">
        <w:t xml:space="preserve">ReestablishmentCause ::=            </w:t>
      </w:r>
      <w:r w:rsidRPr="00F10B4F">
        <w:rPr>
          <w:color w:val="993366"/>
        </w:rPr>
        <w:t>ENUMERATED</w:t>
      </w:r>
      <w:r w:rsidRPr="00F10B4F">
        <w:t xml:space="preserve"> {reconfigurationFailure, handoverFailure, otherFailure, spare1}</w:t>
      </w:r>
    </w:p>
    <w:p w14:paraId="6E5855BC" w14:textId="77777777" w:rsidR="00394471" w:rsidRPr="00F10B4F" w:rsidRDefault="00394471" w:rsidP="00543A96">
      <w:pPr>
        <w:pStyle w:val="PL"/>
      </w:pPr>
    </w:p>
    <w:p w14:paraId="4DDDF945" w14:textId="77777777" w:rsidR="00394471" w:rsidRPr="00F10B4F" w:rsidRDefault="00394471" w:rsidP="00543A96">
      <w:pPr>
        <w:pStyle w:val="PL"/>
        <w:rPr>
          <w:color w:val="808080"/>
        </w:rPr>
      </w:pPr>
      <w:r w:rsidRPr="00F10B4F">
        <w:rPr>
          <w:color w:val="808080"/>
        </w:rPr>
        <w:t>-- TAG-RRCREESTABLISHMENTREQUEST-STOP</w:t>
      </w:r>
    </w:p>
    <w:p w14:paraId="57B09C2A" w14:textId="77777777" w:rsidR="00394471" w:rsidRPr="00F10B4F" w:rsidRDefault="00394471" w:rsidP="00543A96">
      <w:pPr>
        <w:pStyle w:val="PL"/>
        <w:rPr>
          <w:color w:val="808080"/>
        </w:rPr>
      </w:pPr>
      <w:r w:rsidRPr="00F10B4F">
        <w:rPr>
          <w:color w:val="808080"/>
        </w:rPr>
        <w:lastRenderedPageBreak/>
        <w:t>-- ASN1STOP</w:t>
      </w:r>
    </w:p>
    <w:p w14:paraId="2D63D7C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B4FEC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A59523E" w14:textId="77777777" w:rsidR="00394471" w:rsidRPr="00F10B4F" w:rsidRDefault="00394471" w:rsidP="00964CC4">
            <w:pPr>
              <w:pStyle w:val="TAH"/>
              <w:rPr>
                <w:szCs w:val="22"/>
                <w:lang w:eastAsia="sv-SE"/>
              </w:rPr>
            </w:pPr>
            <w:r w:rsidRPr="00F10B4F">
              <w:rPr>
                <w:i/>
                <w:szCs w:val="22"/>
                <w:lang w:eastAsia="sv-SE"/>
              </w:rPr>
              <w:t xml:space="preserve">ReestabUE-Identity </w:t>
            </w:r>
            <w:r w:rsidRPr="00F10B4F">
              <w:rPr>
                <w:szCs w:val="22"/>
                <w:lang w:eastAsia="sv-SE"/>
              </w:rPr>
              <w:t>field descriptions</w:t>
            </w:r>
          </w:p>
        </w:tc>
      </w:tr>
      <w:tr w:rsidR="00394471" w:rsidRPr="00F10B4F" w14:paraId="53E107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9EBB22" w14:textId="77777777" w:rsidR="00394471" w:rsidRPr="00F10B4F" w:rsidRDefault="00394471" w:rsidP="00964CC4">
            <w:pPr>
              <w:pStyle w:val="TAL"/>
              <w:rPr>
                <w:szCs w:val="22"/>
                <w:lang w:eastAsia="sv-SE"/>
              </w:rPr>
            </w:pPr>
            <w:r w:rsidRPr="00F10B4F">
              <w:rPr>
                <w:b/>
                <w:i/>
                <w:szCs w:val="22"/>
                <w:lang w:eastAsia="sv-SE"/>
              </w:rPr>
              <w:t>physCellId</w:t>
            </w:r>
          </w:p>
          <w:p w14:paraId="2D7DF306" w14:textId="77777777" w:rsidR="00394471" w:rsidRPr="00F10B4F" w:rsidRDefault="00394471" w:rsidP="00964CC4">
            <w:pPr>
              <w:pStyle w:val="TAL"/>
              <w:rPr>
                <w:szCs w:val="22"/>
                <w:lang w:eastAsia="sv-SE"/>
              </w:rPr>
            </w:pPr>
            <w:r w:rsidRPr="00F10B4F">
              <w:rPr>
                <w:szCs w:val="22"/>
                <w:lang w:eastAsia="sv-SE"/>
              </w:rPr>
              <w:t>The Physical Cell Identity of the PCell the UE was connected to prior to the failure.</w:t>
            </w:r>
          </w:p>
        </w:tc>
      </w:tr>
    </w:tbl>
    <w:p w14:paraId="7AF0FB5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9DC18A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9E679D2" w14:textId="77777777" w:rsidR="00394471" w:rsidRPr="00F10B4F" w:rsidRDefault="00394471" w:rsidP="00964CC4">
            <w:pPr>
              <w:pStyle w:val="TAH"/>
              <w:rPr>
                <w:szCs w:val="22"/>
                <w:lang w:eastAsia="sv-SE"/>
              </w:rPr>
            </w:pPr>
            <w:r w:rsidRPr="00F10B4F">
              <w:rPr>
                <w:i/>
                <w:szCs w:val="22"/>
                <w:lang w:eastAsia="sv-SE"/>
              </w:rPr>
              <w:t xml:space="preserve">RRCReestablishmentRequest-IEs </w:t>
            </w:r>
            <w:r w:rsidRPr="00F10B4F">
              <w:rPr>
                <w:szCs w:val="22"/>
                <w:lang w:eastAsia="sv-SE"/>
              </w:rPr>
              <w:t>field descriptions</w:t>
            </w:r>
          </w:p>
        </w:tc>
      </w:tr>
      <w:tr w:rsidR="00C148E4" w:rsidRPr="00F10B4F" w14:paraId="2E6D298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BAB5ED8" w14:textId="77777777" w:rsidR="00394471" w:rsidRPr="00F10B4F" w:rsidRDefault="00394471" w:rsidP="00964CC4">
            <w:pPr>
              <w:pStyle w:val="TAL"/>
              <w:rPr>
                <w:szCs w:val="22"/>
                <w:lang w:eastAsia="sv-SE"/>
              </w:rPr>
            </w:pPr>
            <w:r w:rsidRPr="00F10B4F">
              <w:rPr>
                <w:b/>
                <w:i/>
                <w:szCs w:val="22"/>
                <w:lang w:eastAsia="sv-SE"/>
              </w:rPr>
              <w:t>reestablishmentCause</w:t>
            </w:r>
          </w:p>
          <w:p w14:paraId="38624E93" w14:textId="77777777" w:rsidR="00394471" w:rsidRPr="00F10B4F" w:rsidRDefault="00394471" w:rsidP="00964CC4">
            <w:pPr>
              <w:pStyle w:val="TAL"/>
              <w:rPr>
                <w:szCs w:val="22"/>
                <w:lang w:eastAsia="sv-SE"/>
              </w:rPr>
            </w:pPr>
            <w:r w:rsidRPr="00F10B4F">
              <w:rPr>
                <w:szCs w:val="22"/>
                <w:lang w:eastAsia="sv-SE"/>
              </w:rPr>
              <w:t xml:space="preserve">Indicates the failure </w:t>
            </w:r>
            <w:proofErr w:type="gramStart"/>
            <w:r w:rsidRPr="00F10B4F">
              <w:rPr>
                <w:szCs w:val="22"/>
                <w:lang w:eastAsia="sv-SE"/>
              </w:rPr>
              <w:t>cause</w:t>
            </w:r>
            <w:proofErr w:type="gramEnd"/>
            <w:r w:rsidRPr="00F10B4F">
              <w:rPr>
                <w:szCs w:val="22"/>
                <w:lang w:eastAsia="sv-SE"/>
              </w:rPr>
              <w:t xml:space="preserve"> that triggered the re-establishment procedure. gNB is not expected to reject a </w:t>
            </w:r>
            <w:r w:rsidRPr="00F10B4F">
              <w:rPr>
                <w:i/>
                <w:lang w:eastAsia="sv-SE"/>
              </w:rPr>
              <w:t>RRCReestablishmentRequest</w:t>
            </w:r>
            <w:r w:rsidRPr="00F10B4F">
              <w:rPr>
                <w:szCs w:val="22"/>
                <w:lang w:eastAsia="sv-SE"/>
              </w:rPr>
              <w:t xml:space="preserve"> due to unknown cause value being used by the UE.</w:t>
            </w:r>
          </w:p>
        </w:tc>
      </w:tr>
      <w:tr w:rsidR="00394471" w:rsidRPr="00F10B4F" w14:paraId="26046AB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DF0EDD" w14:textId="77777777" w:rsidR="00394471" w:rsidRPr="00F10B4F" w:rsidRDefault="00394471" w:rsidP="00964CC4">
            <w:pPr>
              <w:pStyle w:val="TAL"/>
              <w:rPr>
                <w:szCs w:val="22"/>
                <w:lang w:eastAsia="sv-SE"/>
              </w:rPr>
            </w:pPr>
            <w:r w:rsidRPr="00F10B4F">
              <w:rPr>
                <w:b/>
                <w:i/>
                <w:szCs w:val="22"/>
                <w:lang w:eastAsia="sv-SE"/>
              </w:rPr>
              <w:t>ue-Identity</w:t>
            </w:r>
          </w:p>
          <w:p w14:paraId="044A0091" w14:textId="77777777" w:rsidR="00394471" w:rsidRPr="00F10B4F" w:rsidRDefault="00394471" w:rsidP="00964CC4">
            <w:pPr>
              <w:pStyle w:val="TAL"/>
              <w:rPr>
                <w:szCs w:val="22"/>
                <w:lang w:eastAsia="sv-SE"/>
              </w:rPr>
            </w:pPr>
            <w:r w:rsidRPr="00F10B4F">
              <w:rPr>
                <w:szCs w:val="22"/>
                <w:lang w:eastAsia="sv-SE"/>
              </w:rPr>
              <w:t>UE identity included to retrieve UE context and to facilitate contention resolution by lower layers.</w:t>
            </w:r>
          </w:p>
        </w:tc>
      </w:tr>
    </w:tbl>
    <w:p w14:paraId="127E65CB" w14:textId="77777777" w:rsidR="00394471" w:rsidRPr="00F10B4F" w:rsidRDefault="00394471" w:rsidP="00394471"/>
    <w:p w14:paraId="1613CD87" w14:textId="77777777" w:rsidR="00394471" w:rsidRPr="00F10B4F" w:rsidRDefault="00394471" w:rsidP="00394471">
      <w:pPr>
        <w:pStyle w:val="Heading4"/>
      </w:pPr>
      <w:bookmarkStart w:id="713" w:name="_Toc60777108"/>
      <w:bookmarkStart w:id="714" w:name="_Toc131064826"/>
      <w:r w:rsidRPr="00F10B4F">
        <w:t>–</w:t>
      </w:r>
      <w:r w:rsidRPr="00F10B4F">
        <w:tab/>
      </w:r>
      <w:r w:rsidRPr="00F10B4F">
        <w:rPr>
          <w:i/>
          <w:noProof/>
        </w:rPr>
        <w:t>RRCReconfiguration</w:t>
      </w:r>
      <w:bookmarkEnd w:id="713"/>
      <w:bookmarkEnd w:id="714"/>
    </w:p>
    <w:p w14:paraId="10C0710A" w14:textId="77777777" w:rsidR="00394471" w:rsidRPr="00F10B4F" w:rsidRDefault="00394471" w:rsidP="00394471">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F10B4F" w:rsidRDefault="00394471" w:rsidP="00394471">
      <w:pPr>
        <w:pStyle w:val="B1"/>
      </w:pPr>
      <w:r w:rsidRPr="00F10B4F">
        <w:t>Signalling radio bearer: SRB1 or SRB3</w:t>
      </w:r>
    </w:p>
    <w:p w14:paraId="137C8D6B" w14:textId="77777777" w:rsidR="00394471" w:rsidRPr="00F10B4F" w:rsidRDefault="00394471" w:rsidP="00394471">
      <w:pPr>
        <w:pStyle w:val="B1"/>
      </w:pPr>
      <w:r w:rsidRPr="00F10B4F">
        <w:t>RLC-SAP: AM</w:t>
      </w:r>
    </w:p>
    <w:p w14:paraId="2C49F2F3" w14:textId="77777777" w:rsidR="00394471" w:rsidRPr="00F10B4F" w:rsidRDefault="00394471" w:rsidP="00394471">
      <w:pPr>
        <w:pStyle w:val="B1"/>
      </w:pPr>
      <w:r w:rsidRPr="00F10B4F">
        <w:t>Logical channel: DCCH</w:t>
      </w:r>
    </w:p>
    <w:p w14:paraId="2BFA2D25" w14:textId="77777777" w:rsidR="00394471" w:rsidRPr="00F10B4F" w:rsidRDefault="00394471" w:rsidP="00394471">
      <w:pPr>
        <w:pStyle w:val="B1"/>
      </w:pPr>
      <w:r w:rsidRPr="00F10B4F">
        <w:t>Direction: Network to UE</w:t>
      </w:r>
    </w:p>
    <w:p w14:paraId="37A2A841" w14:textId="77777777" w:rsidR="00394471" w:rsidRPr="00F10B4F" w:rsidRDefault="00394471" w:rsidP="00394471">
      <w:pPr>
        <w:pStyle w:val="TH"/>
        <w:rPr>
          <w:bCs/>
          <w:i/>
          <w:iCs/>
        </w:rPr>
      </w:pPr>
      <w:r w:rsidRPr="00F10B4F">
        <w:rPr>
          <w:bCs/>
          <w:i/>
          <w:iCs/>
        </w:rPr>
        <w:t>RRCReconfiguration message</w:t>
      </w:r>
    </w:p>
    <w:p w14:paraId="761D87D9" w14:textId="77777777" w:rsidR="00394471" w:rsidRPr="00F10B4F" w:rsidRDefault="00394471" w:rsidP="00543A96">
      <w:pPr>
        <w:pStyle w:val="PL"/>
        <w:rPr>
          <w:color w:val="808080"/>
        </w:rPr>
      </w:pPr>
      <w:r w:rsidRPr="00F10B4F">
        <w:rPr>
          <w:color w:val="808080"/>
        </w:rPr>
        <w:t>-- ASN1START</w:t>
      </w:r>
    </w:p>
    <w:p w14:paraId="65F17F8C" w14:textId="77777777" w:rsidR="00394471" w:rsidRPr="00F10B4F" w:rsidRDefault="00394471" w:rsidP="00543A96">
      <w:pPr>
        <w:pStyle w:val="PL"/>
        <w:rPr>
          <w:color w:val="808080"/>
        </w:rPr>
      </w:pPr>
      <w:r w:rsidRPr="00F10B4F">
        <w:rPr>
          <w:color w:val="808080"/>
        </w:rPr>
        <w:t>-- TAG-RRCRECONFIGURATION-START</w:t>
      </w:r>
    </w:p>
    <w:p w14:paraId="7CB71777" w14:textId="77777777" w:rsidR="00394471" w:rsidRPr="00F10B4F" w:rsidRDefault="00394471" w:rsidP="00543A96">
      <w:pPr>
        <w:pStyle w:val="PL"/>
      </w:pPr>
    </w:p>
    <w:p w14:paraId="170C28DE" w14:textId="77777777" w:rsidR="00394471" w:rsidRPr="00F10B4F" w:rsidRDefault="00394471" w:rsidP="00543A96">
      <w:pPr>
        <w:pStyle w:val="PL"/>
      </w:pPr>
      <w:r w:rsidRPr="00F10B4F">
        <w:t xml:space="preserve">RRCReconfiguration ::=                  </w:t>
      </w:r>
      <w:r w:rsidRPr="00F10B4F">
        <w:rPr>
          <w:color w:val="993366"/>
        </w:rPr>
        <w:t>SEQUENCE</w:t>
      </w:r>
      <w:r w:rsidRPr="00F10B4F">
        <w:t xml:space="preserve"> {</w:t>
      </w:r>
    </w:p>
    <w:p w14:paraId="48889135" w14:textId="77777777" w:rsidR="00394471" w:rsidRPr="00F10B4F" w:rsidRDefault="00394471" w:rsidP="00543A96">
      <w:pPr>
        <w:pStyle w:val="PL"/>
      </w:pPr>
      <w:r w:rsidRPr="00F10B4F">
        <w:t xml:space="preserve">    rrc-TransactionIdentifier               RRC-TransactionIdentifier,</w:t>
      </w:r>
    </w:p>
    <w:p w14:paraId="3A377FD0"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E2F1511" w14:textId="77777777" w:rsidR="00394471" w:rsidRPr="00F10B4F" w:rsidRDefault="00394471" w:rsidP="00543A96">
      <w:pPr>
        <w:pStyle w:val="PL"/>
      </w:pPr>
      <w:r w:rsidRPr="00F10B4F">
        <w:t xml:space="preserve">        rrcReconfiguration                      RRCReconfiguration-IEs,</w:t>
      </w:r>
    </w:p>
    <w:p w14:paraId="6F482A74"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E9198F4" w14:textId="77777777" w:rsidR="00394471" w:rsidRPr="00F10B4F" w:rsidRDefault="00394471" w:rsidP="00543A96">
      <w:pPr>
        <w:pStyle w:val="PL"/>
      </w:pPr>
      <w:r w:rsidRPr="00F10B4F">
        <w:t xml:space="preserve">    }</w:t>
      </w:r>
    </w:p>
    <w:p w14:paraId="72A5A95F" w14:textId="77777777" w:rsidR="00394471" w:rsidRPr="00F10B4F" w:rsidRDefault="00394471" w:rsidP="00543A96">
      <w:pPr>
        <w:pStyle w:val="PL"/>
      </w:pPr>
      <w:r w:rsidRPr="00F10B4F">
        <w:t>}</w:t>
      </w:r>
    </w:p>
    <w:p w14:paraId="585F8E75" w14:textId="77777777" w:rsidR="00394471" w:rsidRPr="00F10B4F" w:rsidRDefault="00394471" w:rsidP="00543A96">
      <w:pPr>
        <w:pStyle w:val="PL"/>
      </w:pPr>
    </w:p>
    <w:p w14:paraId="64E8FC89" w14:textId="77777777" w:rsidR="00394471" w:rsidRPr="00F10B4F" w:rsidRDefault="00394471" w:rsidP="00543A96">
      <w:pPr>
        <w:pStyle w:val="PL"/>
      </w:pPr>
      <w:r w:rsidRPr="00F10B4F">
        <w:t xml:space="preserve">RRCReconfiguration-IEs ::=              </w:t>
      </w:r>
      <w:r w:rsidRPr="00F10B4F">
        <w:rPr>
          <w:color w:val="993366"/>
        </w:rPr>
        <w:t>SEQUENCE</w:t>
      </w:r>
      <w:r w:rsidRPr="00F10B4F">
        <w:t xml:space="preserve"> {</w:t>
      </w:r>
    </w:p>
    <w:p w14:paraId="592D1266"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3127ABD9" w14:textId="77777777" w:rsidR="00394471" w:rsidRPr="00F10B4F" w:rsidRDefault="00394471" w:rsidP="00543A96">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59F860AC"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28A19335"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99213C" w14:textId="77777777" w:rsidR="00394471" w:rsidRPr="00F10B4F" w:rsidRDefault="00394471" w:rsidP="00543A96">
      <w:pPr>
        <w:pStyle w:val="PL"/>
      </w:pPr>
      <w:r w:rsidRPr="00F10B4F">
        <w:t xml:space="preserve">    nonCriticalExtension                    RRCReconfiguration-v1530-IEs                                           </w:t>
      </w:r>
      <w:r w:rsidRPr="00F10B4F">
        <w:rPr>
          <w:color w:val="993366"/>
        </w:rPr>
        <w:t>OPTIONAL</w:t>
      </w:r>
    </w:p>
    <w:p w14:paraId="629CD17D" w14:textId="77777777" w:rsidR="00394471" w:rsidRPr="00F10B4F" w:rsidRDefault="00394471" w:rsidP="00543A96">
      <w:pPr>
        <w:pStyle w:val="PL"/>
      </w:pPr>
      <w:r w:rsidRPr="00F10B4F">
        <w:t>}</w:t>
      </w:r>
    </w:p>
    <w:p w14:paraId="351D8852" w14:textId="77777777" w:rsidR="00394471" w:rsidRPr="00F10B4F" w:rsidRDefault="00394471" w:rsidP="00543A96">
      <w:pPr>
        <w:pStyle w:val="PL"/>
      </w:pPr>
    </w:p>
    <w:p w14:paraId="49037872" w14:textId="77777777" w:rsidR="00394471" w:rsidRPr="00F10B4F" w:rsidRDefault="00394471" w:rsidP="00543A96">
      <w:pPr>
        <w:pStyle w:val="PL"/>
      </w:pPr>
      <w:r w:rsidRPr="00F10B4F">
        <w:t xml:space="preserve">RRCReconfiguration-v1530-IEs ::=            </w:t>
      </w:r>
      <w:r w:rsidRPr="00F10B4F">
        <w:rPr>
          <w:color w:val="993366"/>
        </w:rPr>
        <w:t>SEQUENCE</w:t>
      </w:r>
      <w:r w:rsidRPr="00F10B4F">
        <w:t xml:space="preserve"> {</w:t>
      </w:r>
    </w:p>
    <w:p w14:paraId="25309245"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368274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5DB789D6" w14:textId="77777777" w:rsidR="00394471" w:rsidRPr="00F10B4F" w:rsidRDefault="00394471" w:rsidP="00543A96">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652FB5AD" w14:textId="77777777" w:rsidR="00394471" w:rsidRPr="00F10B4F" w:rsidRDefault="00394471" w:rsidP="00543A96">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2598D01" w14:textId="77777777" w:rsidR="00394471" w:rsidRPr="00F10B4F" w:rsidRDefault="00394471" w:rsidP="00543A96">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7083536D" w14:textId="77777777" w:rsidR="00394471" w:rsidRPr="00F10B4F" w:rsidRDefault="00394471" w:rsidP="00543A96">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7924645F" w14:textId="77777777" w:rsidR="00394471" w:rsidRPr="00F10B4F" w:rsidRDefault="00394471" w:rsidP="00543A96">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42B8062" w14:textId="77777777" w:rsidR="00394471" w:rsidRPr="00F10B4F" w:rsidRDefault="00394471" w:rsidP="00543A96">
      <w:pPr>
        <w:pStyle w:val="PL"/>
      </w:pPr>
      <w:r w:rsidRPr="00F10B4F">
        <w:t xml:space="preserve">    nonCriticalExtension                    RRCReconfiguration-v1540-IEs                                           </w:t>
      </w:r>
      <w:r w:rsidRPr="00F10B4F">
        <w:rPr>
          <w:color w:val="993366"/>
        </w:rPr>
        <w:t>OPTIONAL</w:t>
      </w:r>
    </w:p>
    <w:p w14:paraId="13E8EA6C" w14:textId="77777777" w:rsidR="00394471" w:rsidRPr="00F10B4F" w:rsidRDefault="00394471" w:rsidP="00543A96">
      <w:pPr>
        <w:pStyle w:val="PL"/>
      </w:pPr>
      <w:r w:rsidRPr="00F10B4F">
        <w:t>}</w:t>
      </w:r>
    </w:p>
    <w:p w14:paraId="6975FB43" w14:textId="77777777" w:rsidR="00394471" w:rsidRPr="00F10B4F" w:rsidRDefault="00394471" w:rsidP="00543A96">
      <w:pPr>
        <w:pStyle w:val="PL"/>
      </w:pPr>
    </w:p>
    <w:p w14:paraId="6E3524DC" w14:textId="77777777" w:rsidR="00394471" w:rsidRPr="00F10B4F" w:rsidRDefault="00394471" w:rsidP="00543A96">
      <w:pPr>
        <w:pStyle w:val="PL"/>
      </w:pPr>
      <w:r w:rsidRPr="00F10B4F">
        <w:t xml:space="preserve">RRCReconfiguration-v1540-IEs ::=        </w:t>
      </w:r>
      <w:r w:rsidRPr="00F10B4F">
        <w:rPr>
          <w:color w:val="993366"/>
        </w:rPr>
        <w:t>SEQUENCE</w:t>
      </w:r>
      <w:r w:rsidRPr="00F10B4F">
        <w:t xml:space="preserve"> {</w:t>
      </w:r>
    </w:p>
    <w:p w14:paraId="07D3FEDE" w14:textId="77777777" w:rsidR="00394471" w:rsidRPr="00F10B4F" w:rsidRDefault="00394471" w:rsidP="00543A96">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6AE53056" w14:textId="77777777" w:rsidR="00394471" w:rsidRPr="00F10B4F" w:rsidRDefault="00394471" w:rsidP="00543A96">
      <w:pPr>
        <w:pStyle w:val="PL"/>
      </w:pPr>
      <w:r w:rsidRPr="00F10B4F">
        <w:t xml:space="preserve">    nonCriticalExtension                    RRCReconfiguration-v1560-IEs                                           </w:t>
      </w:r>
      <w:r w:rsidRPr="00F10B4F">
        <w:rPr>
          <w:color w:val="993366"/>
        </w:rPr>
        <w:t>OPTIONAL</w:t>
      </w:r>
    </w:p>
    <w:p w14:paraId="757C3B17" w14:textId="77777777" w:rsidR="00394471" w:rsidRPr="00F10B4F" w:rsidRDefault="00394471" w:rsidP="00543A96">
      <w:pPr>
        <w:pStyle w:val="PL"/>
      </w:pPr>
      <w:r w:rsidRPr="00F10B4F">
        <w:t>}</w:t>
      </w:r>
    </w:p>
    <w:p w14:paraId="39F3D844" w14:textId="77777777" w:rsidR="00394471" w:rsidRPr="00F10B4F" w:rsidRDefault="00394471" w:rsidP="00543A96">
      <w:pPr>
        <w:pStyle w:val="PL"/>
      </w:pPr>
    </w:p>
    <w:p w14:paraId="5ABC8CBB" w14:textId="77777777" w:rsidR="00394471" w:rsidRPr="00F10B4F" w:rsidRDefault="00394471" w:rsidP="00543A96">
      <w:pPr>
        <w:pStyle w:val="PL"/>
      </w:pPr>
      <w:r w:rsidRPr="00F10B4F">
        <w:t xml:space="preserve">RRCReconfiguration-v1560-IEs ::=         </w:t>
      </w:r>
      <w:r w:rsidRPr="00F10B4F">
        <w:rPr>
          <w:color w:val="993366"/>
        </w:rPr>
        <w:t>SEQUENCE</w:t>
      </w:r>
      <w:r w:rsidRPr="00F10B4F">
        <w:t xml:space="preserve"> {</w:t>
      </w:r>
    </w:p>
    <w:p w14:paraId="0E6FCE95" w14:textId="77777777" w:rsidR="00394471" w:rsidRPr="00F10B4F" w:rsidRDefault="00394471" w:rsidP="00543A96">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7254EC23"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EF3FBE4"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113395D" w14:textId="77777777" w:rsidR="00394471" w:rsidRPr="00F10B4F" w:rsidRDefault="00394471" w:rsidP="00543A96">
      <w:pPr>
        <w:pStyle w:val="PL"/>
      </w:pPr>
      <w:r w:rsidRPr="00F10B4F">
        <w:t xml:space="preserve">    nonCriticalExtension                     RRCReconfiguration-v1610-IEs                                          </w:t>
      </w:r>
      <w:r w:rsidRPr="00F10B4F">
        <w:rPr>
          <w:color w:val="993366"/>
        </w:rPr>
        <w:t>OPTIONAL</w:t>
      </w:r>
    </w:p>
    <w:p w14:paraId="498C6EF7" w14:textId="77777777" w:rsidR="00394471" w:rsidRPr="00F10B4F" w:rsidRDefault="00394471" w:rsidP="00543A96">
      <w:pPr>
        <w:pStyle w:val="PL"/>
      </w:pPr>
      <w:r w:rsidRPr="00F10B4F">
        <w:t>}</w:t>
      </w:r>
    </w:p>
    <w:p w14:paraId="2B89CCD4" w14:textId="77777777" w:rsidR="00394471" w:rsidRPr="00F10B4F" w:rsidRDefault="00394471" w:rsidP="00543A96">
      <w:pPr>
        <w:pStyle w:val="PL"/>
      </w:pPr>
      <w:r w:rsidRPr="00F10B4F">
        <w:t xml:space="preserve">RRCReconfiguration-v1610-IEs ::=        </w:t>
      </w:r>
      <w:r w:rsidRPr="00F10B4F">
        <w:rPr>
          <w:color w:val="993366"/>
        </w:rPr>
        <w:t>SEQUENCE</w:t>
      </w:r>
      <w:r w:rsidRPr="00F10B4F">
        <w:t xml:space="preserve"> {</w:t>
      </w:r>
    </w:p>
    <w:p w14:paraId="6083A559" w14:textId="77777777" w:rsidR="00394471" w:rsidRPr="00F10B4F" w:rsidRDefault="00394471" w:rsidP="00543A96">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356B3A59" w14:textId="77777777" w:rsidR="00394471" w:rsidRPr="00F10B4F" w:rsidRDefault="00394471" w:rsidP="00543A96">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6DAA3B33" w14:textId="77777777" w:rsidR="00394471" w:rsidRPr="00F10B4F" w:rsidRDefault="00394471" w:rsidP="00543A96">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6AE0FAF" w14:textId="77777777" w:rsidR="00394471" w:rsidRPr="00F10B4F" w:rsidRDefault="00394471" w:rsidP="00543A96">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E9C85AA" w14:textId="77777777" w:rsidR="00394471" w:rsidRPr="00F10B4F" w:rsidRDefault="00394471" w:rsidP="00543A96">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5C0A379" w14:textId="77777777" w:rsidR="00394471" w:rsidRPr="00F10B4F" w:rsidRDefault="00394471" w:rsidP="00543A96">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A4C3532"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48A189A5" w14:textId="77777777" w:rsidR="00394471" w:rsidRPr="00F10B4F" w:rsidRDefault="00394471" w:rsidP="00543A96">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782A478B" w14:textId="77777777" w:rsidR="00394471" w:rsidRPr="00F10B4F" w:rsidRDefault="00394471" w:rsidP="00543A96">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0907A014" w14:textId="77777777" w:rsidR="00394471" w:rsidRPr="00F10B4F" w:rsidRDefault="00394471" w:rsidP="00543A96">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0494C70E" w14:textId="77777777" w:rsidR="00394471" w:rsidRPr="00F10B4F" w:rsidRDefault="00394471" w:rsidP="00543A96">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5AA528DE" w14:textId="796B0168" w:rsidR="00394471" w:rsidRPr="00F10B4F" w:rsidRDefault="00394471" w:rsidP="00543A96">
      <w:pPr>
        <w:pStyle w:val="PL"/>
        <w:rPr>
          <w:color w:val="808080"/>
        </w:rPr>
      </w:pPr>
      <w:r w:rsidRPr="00F10B4F">
        <w:t xml:space="preserve">    </w:t>
      </w:r>
      <w:r w:rsidR="00D027C1" w:rsidRPr="00F10B4F">
        <w:t>targetCellSMTC-SCG</w:t>
      </w:r>
      <w:r w:rsidRPr="00F10B4F">
        <w:t xml:space="preserve">-r16                  SSB-MTC                                                              </w:t>
      </w:r>
      <w:r w:rsidRPr="00F10B4F">
        <w:rPr>
          <w:color w:val="993366"/>
        </w:rPr>
        <w:t>OPTIONAL</w:t>
      </w:r>
      <w:r w:rsidRPr="00F10B4F">
        <w:t xml:space="preserve">, </w:t>
      </w:r>
      <w:r w:rsidRPr="00F10B4F">
        <w:rPr>
          <w:color w:val="808080"/>
        </w:rPr>
        <w:t>-- Need S</w:t>
      </w:r>
    </w:p>
    <w:p w14:paraId="0D1DC31D" w14:textId="1031E67F" w:rsidR="00394471" w:rsidRPr="00F10B4F" w:rsidRDefault="00394471" w:rsidP="00543A96">
      <w:pPr>
        <w:pStyle w:val="PL"/>
      </w:pPr>
      <w:r w:rsidRPr="00F10B4F">
        <w:t xml:space="preserve">    nonCriticalExtension                    </w:t>
      </w:r>
      <w:r w:rsidR="00B001B7" w:rsidRPr="00F10B4F">
        <w:t>RRCReconfiguration-v1700-IEs</w:t>
      </w:r>
      <w:r w:rsidRPr="00F10B4F">
        <w:t xml:space="preserve">                                         </w:t>
      </w:r>
      <w:r w:rsidRPr="00F10B4F">
        <w:rPr>
          <w:color w:val="993366"/>
        </w:rPr>
        <w:t>OPTIONAL</w:t>
      </w:r>
    </w:p>
    <w:p w14:paraId="49D2E9AE" w14:textId="77777777" w:rsidR="00394471" w:rsidRPr="00F10B4F" w:rsidRDefault="00394471" w:rsidP="00543A96">
      <w:pPr>
        <w:pStyle w:val="PL"/>
      </w:pPr>
      <w:r w:rsidRPr="00F10B4F">
        <w:t>}</w:t>
      </w:r>
    </w:p>
    <w:p w14:paraId="3DF09D6D" w14:textId="77777777" w:rsidR="00B001B7" w:rsidRPr="00F10B4F" w:rsidRDefault="00B001B7" w:rsidP="00543A96">
      <w:pPr>
        <w:pStyle w:val="PL"/>
      </w:pPr>
    </w:p>
    <w:p w14:paraId="52D42B66" w14:textId="12A92243" w:rsidR="00B001B7" w:rsidRPr="00F10B4F" w:rsidRDefault="00B001B7" w:rsidP="00543A96">
      <w:pPr>
        <w:pStyle w:val="PL"/>
      </w:pPr>
      <w:r w:rsidRPr="00F10B4F">
        <w:t xml:space="preserve">RRCReconfiguration-v1700-IEs ::=        </w:t>
      </w:r>
      <w:r w:rsidRPr="00F10B4F">
        <w:rPr>
          <w:color w:val="993366"/>
        </w:rPr>
        <w:t>SEQUENCE</w:t>
      </w:r>
      <w:r w:rsidRPr="00F10B4F">
        <w:t xml:space="preserve"> {</w:t>
      </w:r>
    </w:p>
    <w:p w14:paraId="3091C8DD" w14:textId="1B842F9F" w:rsidR="00B001B7" w:rsidRPr="00F10B4F" w:rsidRDefault="00B001B7" w:rsidP="00543A96">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24B55296" w14:textId="58CE3B77" w:rsidR="00AF74F7" w:rsidRPr="00F10B4F" w:rsidRDefault="00AF74F7" w:rsidP="00543A96">
      <w:pPr>
        <w:pStyle w:val="PL"/>
        <w:rPr>
          <w:color w:val="808080"/>
        </w:rPr>
      </w:pPr>
      <w:r w:rsidRPr="00F10B4F">
        <w:t xml:space="preserve">    sl-L2RelayUE</w:t>
      </w:r>
      <w:r w:rsidR="002D76C2" w:rsidRPr="00F10B4F">
        <w:t>-</w:t>
      </w:r>
      <w:r w:rsidRPr="00F10B4F">
        <w:t>Config-r17                 SetupRelease { SL-L2RelayUE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5B2E1BA2" w14:textId="4CD777BB" w:rsidR="00AF74F7" w:rsidRPr="00F10B4F" w:rsidRDefault="00AF74F7" w:rsidP="00543A96">
      <w:pPr>
        <w:pStyle w:val="PL"/>
        <w:rPr>
          <w:color w:val="808080"/>
        </w:rPr>
      </w:pPr>
      <w:r w:rsidRPr="00F10B4F">
        <w:t xml:space="preserve">    sl-L2RemoteUE</w:t>
      </w:r>
      <w:r w:rsidR="002D76C2" w:rsidRPr="00F10B4F">
        <w:t>-</w:t>
      </w:r>
      <w:r w:rsidRPr="00F10B4F">
        <w:t>Config-r17                SetupRelease { SL-L2RemoteUE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12E6F936" w14:textId="01192365" w:rsidR="00AF74F7" w:rsidRPr="00F10B4F" w:rsidRDefault="00AF74F7" w:rsidP="00543A96">
      <w:pPr>
        <w:pStyle w:val="PL"/>
        <w:rPr>
          <w:color w:val="808080"/>
        </w:rPr>
      </w:pPr>
      <w:r w:rsidRPr="00F10B4F">
        <w:t xml:space="preserve">    dedicatedPagingDelivery-r17          </w:t>
      </w:r>
      <w:r w:rsidR="00FB7455" w:rsidRPr="00F10B4F">
        <w:t xml:space="preserve">  </w:t>
      </w:r>
      <w:r w:rsidRPr="00F10B4F">
        <w:t xml:space="preserve">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xml:space="preserve">-- </w:t>
      </w:r>
      <w:r w:rsidR="002D76C2" w:rsidRPr="00F10B4F">
        <w:rPr>
          <w:color w:val="808080"/>
        </w:rPr>
        <w:t>Cond PagingRelay</w:t>
      </w:r>
    </w:p>
    <w:p w14:paraId="4E92CE8C" w14:textId="1CAA51C4"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710A9F3B" w14:textId="67515FF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39377EB2" w14:textId="77777777" w:rsidR="000F54BC" w:rsidRPr="00F10B4F" w:rsidRDefault="000F54BC" w:rsidP="00543A96">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1466CD6B" w14:textId="77777777" w:rsidR="001212B2" w:rsidRPr="00F10B4F" w:rsidRDefault="001212B2" w:rsidP="00543A96">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66393EE6" w14:textId="37DC7DD3" w:rsidR="00DB6B82" w:rsidRPr="00F10B4F" w:rsidRDefault="00DB6B82" w:rsidP="00543A96">
      <w:pPr>
        <w:pStyle w:val="PL"/>
        <w:rPr>
          <w:color w:val="808080"/>
        </w:rPr>
      </w:pPr>
      <w:r w:rsidRPr="00F10B4F">
        <w:lastRenderedPageBreak/>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xml:space="preserve">-- Need </w:t>
      </w:r>
      <w:r w:rsidR="00627E02" w:rsidRPr="00F10B4F">
        <w:rPr>
          <w:color w:val="808080"/>
        </w:rPr>
        <w:t>N</w:t>
      </w:r>
    </w:p>
    <w:p w14:paraId="0441D14F" w14:textId="12E8B1F1"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4E3E4DB9" w14:textId="2113FFEE" w:rsidR="00892680" w:rsidRPr="00F10B4F" w:rsidRDefault="00892680" w:rsidP="00543A96">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46DB5282" w14:textId="194C9E68" w:rsidR="00B001B7" w:rsidRPr="00F10B4F" w:rsidRDefault="00B001B7" w:rsidP="00543A96">
      <w:pPr>
        <w:pStyle w:val="PL"/>
      </w:pPr>
      <w:r w:rsidRPr="00F10B4F">
        <w:t xml:space="preserve">    nonCriticalExtension                    </w:t>
      </w:r>
      <w:ins w:id="715" w:author="vivo(Boubacar)" w:date="2023-04-28T10:20:00Z">
        <w:r w:rsidR="000A56B0">
          <w:t>RRCReconfiguration-v1</w:t>
        </w:r>
        <w:r w:rsidR="000A56B0">
          <w:rPr>
            <w:rFonts w:asciiTheme="minorEastAsia" w:eastAsiaTheme="minorEastAsia" w:hAnsiTheme="minorEastAsia" w:hint="eastAsia"/>
            <w:lang w:eastAsia="zh-CN"/>
          </w:rPr>
          <w:t>8</w:t>
        </w:r>
        <w:r w:rsidR="000A56B0">
          <w:rPr>
            <w:rFonts w:ascii="宋体" w:eastAsia="宋体" w:hAnsi="宋体" w:cs="宋体" w:hint="eastAsia"/>
            <w:lang w:eastAsia="zh-CN"/>
          </w:rPr>
          <w:t>x</w:t>
        </w:r>
        <w:r w:rsidR="000A56B0">
          <w:rPr>
            <w:rFonts w:ascii="宋体" w:eastAsia="宋体" w:hAnsi="宋体" w:cs="宋体"/>
            <w:lang w:eastAsia="zh-CN"/>
          </w:rPr>
          <w:t>y</w:t>
        </w:r>
        <w:r w:rsidR="000A56B0">
          <w:t>-IEs</w:t>
        </w:r>
      </w:ins>
      <w:del w:id="716" w:author="vivo(Boubacar)" w:date="2023-04-28T10:20:00Z">
        <w:r w:rsidRPr="00F10B4F" w:rsidDel="000A56B0">
          <w:rPr>
            <w:color w:val="993366"/>
          </w:rPr>
          <w:delText>SEQUENCE</w:delText>
        </w:r>
        <w:r w:rsidRPr="00F10B4F" w:rsidDel="000A56B0">
          <w:delText xml:space="preserve"> {}</w:delText>
        </w:r>
      </w:del>
      <w:r w:rsidR="005D3C7B" w:rsidRPr="00F10B4F">
        <w:t xml:space="preserve">                                   </w:t>
      </w:r>
      <w:del w:id="717" w:author="vivo(Boubacar)" w:date="2023-04-28T10:21:00Z">
        <w:r w:rsidR="005D3C7B" w:rsidRPr="000A56B0" w:rsidDel="000A56B0">
          <w:rPr>
            <w:color w:val="993366"/>
          </w:rPr>
          <w:delText xml:space="preserve">                </w:delText>
        </w:r>
      </w:del>
      <w:r w:rsidR="005D3C7B" w:rsidRPr="000A56B0">
        <w:rPr>
          <w:color w:val="993366"/>
        </w:rPr>
        <w:t xml:space="preserve"> </w:t>
      </w:r>
      <w:r w:rsidR="005D3C7B" w:rsidRPr="00F10B4F">
        <w:rPr>
          <w:color w:val="993366"/>
        </w:rPr>
        <w:t>OPTIONAL</w:t>
      </w:r>
    </w:p>
    <w:p w14:paraId="3B5B9041" w14:textId="41BA54A7" w:rsidR="00394471" w:rsidRPr="00F10B4F" w:rsidRDefault="00B001B7" w:rsidP="00543A96">
      <w:pPr>
        <w:pStyle w:val="PL"/>
      </w:pPr>
      <w:r w:rsidRPr="00F10B4F">
        <w:t>}</w:t>
      </w:r>
    </w:p>
    <w:p w14:paraId="07011769" w14:textId="77777777" w:rsidR="00920236" w:rsidRDefault="00920236" w:rsidP="00920236">
      <w:pPr>
        <w:pStyle w:val="PL"/>
        <w:rPr>
          <w:ins w:id="718" w:author="vivo(Boubacar)" w:date="2023-04-28T10:19:00Z"/>
        </w:rPr>
      </w:pPr>
      <w:ins w:id="719"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4FEBD70F" w14:textId="77777777" w:rsidR="00920236" w:rsidRDefault="00920236" w:rsidP="00920236">
      <w:pPr>
        <w:pStyle w:val="PL"/>
        <w:rPr>
          <w:ins w:id="720" w:author="vivo(Boubacar)" w:date="2023-04-28T10:19:00Z"/>
          <w:color w:val="808080"/>
        </w:rPr>
      </w:pPr>
      <w:ins w:id="721" w:author="vivo(Boubacar)" w:date="2023-04-28T10:19:00Z">
        <w:r>
          <w:t xml:space="preserve">    otherConfig-v18xy                       OtherConfig-v18xy                                              </w:t>
        </w:r>
        <w:r>
          <w:rPr>
            <w:color w:val="993366"/>
          </w:rPr>
          <w:t>OPTIONAL</w:t>
        </w:r>
        <w:r>
          <w:t xml:space="preserve">, </w:t>
        </w:r>
        <w:r>
          <w:rPr>
            <w:color w:val="808080"/>
          </w:rPr>
          <w:t>-- Need M</w:t>
        </w:r>
      </w:ins>
    </w:p>
    <w:p w14:paraId="25A631F8" w14:textId="04CC1781" w:rsidR="00920236" w:rsidDel="00C21A4C" w:rsidRDefault="00920236" w:rsidP="00920236">
      <w:pPr>
        <w:pStyle w:val="PL"/>
        <w:rPr>
          <w:ins w:id="722" w:author="vivo(Boubacar)" w:date="2023-04-28T10:19:00Z"/>
          <w:del w:id="723" w:author="vivo_P_RAN2#122" w:date="2023-06-27T09:25:00Z"/>
          <w:color w:val="808080"/>
        </w:rPr>
      </w:pPr>
      <w:ins w:id="724" w:author="vivo(Boubacar)" w:date="2023-04-28T10:19:00Z">
        <w:del w:id="725" w:author="vivo_P_RAN2#122" w:date="2023-06-27T09:25:00Z">
          <w:r w:rsidDel="00C21A4C">
            <w:delText xml:space="preserve">    musim-GapConfig-r18                     SetupRelease {MUSIM-GapConfig-r18}                             </w:delText>
          </w:r>
          <w:r w:rsidDel="00C21A4C">
            <w:rPr>
              <w:color w:val="993366"/>
            </w:rPr>
            <w:delText>OPTIONAL</w:delText>
          </w:r>
          <w:r w:rsidDel="00C21A4C">
            <w:delText xml:space="preserve">, </w:delText>
          </w:r>
          <w:r w:rsidDel="00C21A4C">
            <w:rPr>
              <w:color w:val="808080"/>
            </w:rPr>
            <w:delText>-- Need M</w:delText>
          </w:r>
        </w:del>
      </w:ins>
    </w:p>
    <w:p w14:paraId="73D7B090" w14:textId="77777777" w:rsidR="00920236" w:rsidRDefault="00920236" w:rsidP="00920236">
      <w:pPr>
        <w:pStyle w:val="PL"/>
        <w:rPr>
          <w:ins w:id="726" w:author="vivo(Boubacar)" w:date="2023-04-28T10:19:00Z"/>
        </w:rPr>
      </w:pPr>
      <w:ins w:id="727" w:author="vivo(Boubacar)" w:date="2023-04-28T10:19:00Z">
        <w:r>
          <w:t xml:space="preserve">    nonCriticalExtension                    </w:t>
        </w:r>
        <w:r>
          <w:rPr>
            <w:color w:val="993366"/>
          </w:rPr>
          <w:t>SEQUENCE</w:t>
        </w:r>
        <w:r>
          <w:t xml:space="preserve"> {}                                                    </w:t>
        </w:r>
        <w:r>
          <w:rPr>
            <w:color w:val="993366"/>
          </w:rPr>
          <w:t>OPTIONAL</w:t>
        </w:r>
      </w:ins>
    </w:p>
    <w:p w14:paraId="349D6A5E" w14:textId="77777777" w:rsidR="00920236" w:rsidRDefault="00920236" w:rsidP="00920236">
      <w:pPr>
        <w:pStyle w:val="PL"/>
        <w:rPr>
          <w:ins w:id="728" w:author="vivo(Boubacar)" w:date="2023-04-28T10:19:00Z"/>
        </w:rPr>
      </w:pPr>
      <w:ins w:id="729" w:author="vivo(Boubacar)" w:date="2023-04-28T10:19:00Z">
        <w:r>
          <w:t>}</w:t>
        </w:r>
      </w:ins>
    </w:p>
    <w:p w14:paraId="244E5F6A" w14:textId="2C673B8A" w:rsidR="00B001B7" w:rsidRDefault="00B001B7" w:rsidP="00543A96">
      <w:pPr>
        <w:pStyle w:val="PL"/>
        <w:rPr>
          <w:ins w:id="730" w:author="vivo(Boubacar)" w:date="2023-04-28T10:19:00Z"/>
        </w:rPr>
      </w:pPr>
    </w:p>
    <w:p w14:paraId="0F63E97D" w14:textId="77777777" w:rsidR="00920236" w:rsidRPr="00F10B4F" w:rsidRDefault="00920236" w:rsidP="00543A96">
      <w:pPr>
        <w:pStyle w:val="PL"/>
      </w:pPr>
    </w:p>
    <w:p w14:paraId="42B9D180" w14:textId="77777777" w:rsidR="00394471" w:rsidRPr="00F10B4F" w:rsidRDefault="00394471" w:rsidP="00543A96">
      <w:pPr>
        <w:pStyle w:val="PL"/>
      </w:pPr>
      <w:r w:rsidRPr="00F10B4F">
        <w:t xml:space="preserve">MRDC-SecondaryCellGroupConfig ::=       </w:t>
      </w:r>
      <w:r w:rsidRPr="00F10B4F">
        <w:rPr>
          <w:color w:val="993366"/>
        </w:rPr>
        <w:t>SEQUENCE</w:t>
      </w:r>
      <w:r w:rsidRPr="00F10B4F">
        <w:t xml:space="preserve"> {</w:t>
      </w:r>
    </w:p>
    <w:p w14:paraId="6DA6E4B4" w14:textId="77777777" w:rsidR="00394471" w:rsidRPr="00F10B4F" w:rsidRDefault="00394471" w:rsidP="00543A96">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6A0B8FD" w14:textId="77777777" w:rsidR="00394471" w:rsidRPr="00F10B4F" w:rsidRDefault="00394471" w:rsidP="00543A96">
      <w:pPr>
        <w:pStyle w:val="PL"/>
      </w:pPr>
      <w:r w:rsidRPr="00F10B4F">
        <w:t xml:space="preserve">    mrdc-SecondaryCellGroup                 </w:t>
      </w:r>
      <w:r w:rsidRPr="00F10B4F">
        <w:rPr>
          <w:color w:val="993366"/>
        </w:rPr>
        <w:t>CHOICE</w:t>
      </w:r>
      <w:r w:rsidRPr="00F10B4F">
        <w:t xml:space="preserve"> {</w:t>
      </w:r>
    </w:p>
    <w:p w14:paraId="4EE59574" w14:textId="77777777" w:rsidR="00394471" w:rsidRPr="00F10B4F" w:rsidRDefault="00394471" w:rsidP="00543A96">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58A37149" w14:textId="77777777" w:rsidR="00394471" w:rsidRPr="00F10B4F" w:rsidRDefault="00394471" w:rsidP="00543A96">
      <w:pPr>
        <w:pStyle w:val="PL"/>
      </w:pPr>
      <w:r w:rsidRPr="00F10B4F">
        <w:t xml:space="preserve">        eutra-SCG                               </w:t>
      </w:r>
      <w:r w:rsidRPr="00F10B4F">
        <w:rPr>
          <w:color w:val="993366"/>
        </w:rPr>
        <w:t>OCTET</w:t>
      </w:r>
      <w:r w:rsidRPr="00F10B4F">
        <w:t xml:space="preserve"> </w:t>
      </w:r>
      <w:r w:rsidRPr="00F10B4F">
        <w:rPr>
          <w:color w:val="993366"/>
        </w:rPr>
        <w:t>STRING</w:t>
      </w:r>
    </w:p>
    <w:p w14:paraId="113DD7D0" w14:textId="77777777" w:rsidR="00394471" w:rsidRPr="00F10B4F" w:rsidRDefault="00394471" w:rsidP="00543A96">
      <w:pPr>
        <w:pStyle w:val="PL"/>
      </w:pPr>
      <w:r w:rsidRPr="00F10B4F">
        <w:t xml:space="preserve">    }</w:t>
      </w:r>
    </w:p>
    <w:p w14:paraId="0C8CF552" w14:textId="77777777" w:rsidR="00394471" w:rsidRPr="00F10B4F" w:rsidRDefault="00394471" w:rsidP="00543A96">
      <w:pPr>
        <w:pStyle w:val="PL"/>
      </w:pPr>
      <w:r w:rsidRPr="00F10B4F">
        <w:t>}</w:t>
      </w:r>
    </w:p>
    <w:p w14:paraId="16AC0B74" w14:textId="77777777" w:rsidR="00394471" w:rsidRPr="00F10B4F" w:rsidRDefault="00394471" w:rsidP="00543A96">
      <w:pPr>
        <w:pStyle w:val="PL"/>
      </w:pPr>
    </w:p>
    <w:p w14:paraId="6140319D" w14:textId="77777777" w:rsidR="00394471" w:rsidRPr="00F10B4F" w:rsidRDefault="00394471" w:rsidP="00543A96">
      <w:pPr>
        <w:pStyle w:val="PL"/>
      </w:pPr>
      <w:r w:rsidRPr="00F10B4F">
        <w:t xml:space="preserve">BAP-Config-r16 ::=                      </w:t>
      </w:r>
      <w:r w:rsidRPr="00F10B4F">
        <w:rPr>
          <w:color w:val="993366"/>
        </w:rPr>
        <w:t>SEQUENCE</w:t>
      </w:r>
      <w:r w:rsidRPr="00F10B4F">
        <w:t xml:space="preserve"> {</w:t>
      </w:r>
    </w:p>
    <w:p w14:paraId="76BC3105"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2CB1769E" w14:textId="77777777" w:rsidR="00394471" w:rsidRPr="00F10B4F" w:rsidRDefault="00394471" w:rsidP="00543A96">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2F205128" w14:textId="77777777" w:rsidR="00394471" w:rsidRPr="00F10B4F" w:rsidRDefault="00394471" w:rsidP="00543A96">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05D6497F" w14:textId="77777777" w:rsidR="00394471" w:rsidRPr="00F10B4F" w:rsidRDefault="00394471" w:rsidP="00543A96">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08CE3813" w14:textId="77777777" w:rsidR="00394471" w:rsidRPr="00F10B4F" w:rsidRDefault="00394471" w:rsidP="00543A96">
      <w:pPr>
        <w:pStyle w:val="PL"/>
      </w:pPr>
      <w:r w:rsidRPr="00F10B4F">
        <w:t xml:space="preserve">    ...</w:t>
      </w:r>
    </w:p>
    <w:p w14:paraId="6A49E773" w14:textId="77777777" w:rsidR="00394471" w:rsidRPr="00F10B4F" w:rsidRDefault="00394471" w:rsidP="00543A96">
      <w:pPr>
        <w:pStyle w:val="PL"/>
      </w:pPr>
      <w:r w:rsidRPr="00F10B4F">
        <w:t>}</w:t>
      </w:r>
    </w:p>
    <w:p w14:paraId="3041099C" w14:textId="77777777" w:rsidR="00394471" w:rsidRPr="00F10B4F" w:rsidRDefault="00394471" w:rsidP="00543A96">
      <w:pPr>
        <w:pStyle w:val="PL"/>
      </w:pPr>
    </w:p>
    <w:p w14:paraId="4A1A6F8D" w14:textId="77777777" w:rsidR="00394471" w:rsidRPr="00F10B4F" w:rsidRDefault="00394471" w:rsidP="00543A96">
      <w:pPr>
        <w:pStyle w:val="PL"/>
      </w:pPr>
      <w:r w:rsidRPr="00F10B4F">
        <w:t xml:space="preserve">MasterKeyUpdate ::=                 </w:t>
      </w:r>
      <w:r w:rsidRPr="00F10B4F">
        <w:rPr>
          <w:color w:val="993366"/>
        </w:rPr>
        <w:t>SEQUENCE</w:t>
      </w:r>
      <w:r w:rsidRPr="00F10B4F">
        <w:t xml:space="preserve"> {</w:t>
      </w:r>
    </w:p>
    <w:p w14:paraId="733651CE" w14:textId="77777777" w:rsidR="00394471" w:rsidRPr="00F10B4F" w:rsidRDefault="00394471" w:rsidP="00543A96">
      <w:pPr>
        <w:pStyle w:val="PL"/>
      </w:pPr>
      <w:r w:rsidRPr="00F10B4F">
        <w:t xml:space="preserve">    keySetChangeIndicator           </w:t>
      </w:r>
      <w:r w:rsidRPr="00F10B4F">
        <w:rPr>
          <w:color w:val="993366"/>
        </w:rPr>
        <w:t>BOOLEAN</w:t>
      </w:r>
      <w:r w:rsidRPr="00F10B4F">
        <w:t>,</w:t>
      </w:r>
    </w:p>
    <w:p w14:paraId="05ED4706" w14:textId="77777777" w:rsidR="00394471" w:rsidRPr="00F10B4F" w:rsidRDefault="00394471" w:rsidP="00543A96">
      <w:pPr>
        <w:pStyle w:val="PL"/>
      </w:pPr>
      <w:r w:rsidRPr="00F10B4F">
        <w:t xml:space="preserve">    nextHopChainingCount            NextHopChainingCount,</w:t>
      </w:r>
    </w:p>
    <w:p w14:paraId="7ACA55F7" w14:textId="77777777" w:rsidR="00394471" w:rsidRPr="00F10B4F" w:rsidRDefault="00394471" w:rsidP="00543A96">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3F50EC0D" w14:textId="77777777" w:rsidR="00394471" w:rsidRPr="00F10B4F" w:rsidRDefault="00394471" w:rsidP="00543A96">
      <w:pPr>
        <w:pStyle w:val="PL"/>
      </w:pPr>
      <w:r w:rsidRPr="00F10B4F">
        <w:t xml:space="preserve">    ...</w:t>
      </w:r>
    </w:p>
    <w:p w14:paraId="1E7C8A5D" w14:textId="77777777" w:rsidR="00394471" w:rsidRPr="00F10B4F" w:rsidRDefault="00394471" w:rsidP="00543A96">
      <w:pPr>
        <w:pStyle w:val="PL"/>
      </w:pPr>
      <w:r w:rsidRPr="00F10B4F">
        <w:t>}</w:t>
      </w:r>
    </w:p>
    <w:p w14:paraId="2AD4CAE2" w14:textId="77777777" w:rsidR="00394471" w:rsidRPr="00F10B4F" w:rsidRDefault="00394471" w:rsidP="00543A96">
      <w:pPr>
        <w:pStyle w:val="PL"/>
      </w:pPr>
    </w:p>
    <w:p w14:paraId="40780350" w14:textId="77777777" w:rsidR="00394471" w:rsidRPr="00F10B4F" w:rsidRDefault="00394471" w:rsidP="00543A96">
      <w:pPr>
        <w:pStyle w:val="PL"/>
      </w:pPr>
      <w:r w:rsidRPr="00F10B4F">
        <w:t xml:space="preserve">OnDemandSIB-Request-r16 ::=                  </w:t>
      </w:r>
      <w:r w:rsidRPr="00F10B4F">
        <w:rPr>
          <w:color w:val="993366"/>
        </w:rPr>
        <w:t>SEQUENCE</w:t>
      </w:r>
      <w:r w:rsidRPr="00F10B4F">
        <w:t xml:space="preserve"> {</w:t>
      </w:r>
    </w:p>
    <w:p w14:paraId="5723EB47" w14:textId="77777777" w:rsidR="00394471" w:rsidRPr="00F10B4F" w:rsidRDefault="00394471" w:rsidP="00543A96">
      <w:pPr>
        <w:pStyle w:val="PL"/>
      </w:pPr>
      <w:r w:rsidRPr="00F10B4F">
        <w:t xml:space="preserve">    onDemandSIB-RequestProhibitTimer-r16         </w:t>
      </w:r>
      <w:r w:rsidRPr="00F10B4F">
        <w:rPr>
          <w:color w:val="993366"/>
        </w:rPr>
        <w:t>ENUMERATED</w:t>
      </w:r>
      <w:r w:rsidRPr="00F10B4F">
        <w:t xml:space="preserve"> {s0, s0dot5, s1, s2, s5, s10, s20, s30}</w:t>
      </w:r>
    </w:p>
    <w:p w14:paraId="1805ED1E" w14:textId="77777777" w:rsidR="00394471" w:rsidRPr="00F10B4F" w:rsidRDefault="00394471" w:rsidP="00543A96">
      <w:pPr>
        <w:pStyle w:val="PL"/>
      </w:pPr>
      <w:r w:rsidRPr="00F10B4F">
        <w:t>}</w:t>
      </w:r>
    </w:p>
    <w:p w14:paraId="36666813" w14:textId="77777777" w:rsidR="00394471" w:rsidRPr="00F10B4F" w:rsidRDefault="00394471" w:rsidP="00543A96">
      <w:pPr>
        <w:pStyle w:val="PL"/>
      </w:pPr>
    </w:p>
    <w:p w14:paraId="11B36205" w14:textId="77777777" w:rsidR="00394471" w:rsidRPr="00F10B4F" w:rsidRDefault="00394471" w:rsidP="00543A96">
      <w:pPr>
        <w:pStyle w:val="PL"/>
      </w:pPr>
      <w:r w:rsidRPr="00F10B4F">
        <w:t xml:space="preserve">T316-r16 ::=         </w:t>
      </w:r>
      <w:r w:rsidRPr="00F10B4F">
        <w:rPr>
          <w:color w:val="993366"/>
        </w:rPr>
        <w:t>ENUMERATED</w:t>
      </w:r>
      <w:r w:rsidRPr="00F10B4F">
        <w:t xml:space="preserve"> {ms50, ms100, ms200, ms300, ms400, ms500, ms600, ms1000, ms1500, ms2000}</w:t>
      </w:r>
    </w:p>
    <w:p w14:paraId="29C40760" w14:textId="77777777" w:rsidR="00394471" w:rsidRPr="00F10B4F" w:rsidRDefault="00394471" w:rsidP="00543A96">
      <w:pPr>
        <w:pStyle w:val="PL"/>
      </w:pPr>
    </w:p>
    <w:p w14:paraId="605BB222" w14:textId="77777777" w:rsidR="00394471" w:rsidRPr="00F10B4F" w:rsidRDefault="00394471" w:rsidP="00543A96">
      <w:pPr>
        <w:pStyle w:val="PL"/>
      </w:pPr>
      <w:r w:rsidRPr="00F10B4F">
        <w:t xml:space="preserve">IAB-IP-AddressConfigurationList-r16 ::= </w:t>
      </w:r>
      <w:r w:rsidRPr="00F10B4F">
        <w:rPr>
          <w:color w:val="993366"/>
        </w:rPr>
        <w:t>SEQUENCE</w:t>
      </w:r>
      <w:r w:rsidRPr="00F10B4F">
        <w:t xml:space="preserve"> {</w:t>
      </w:r>
    </w:p>
    <w:p w14:paraId="38CDAE66" w14:textId="77777777" w:rsidR="00394471" w:rsidRPr="00F10B4F" w:rsidRDefault="00394471" w:rsidP="00543A96">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45A8560C" w14:textId="77777777" w:rsidR="00394471" w:rsidRPr="00F10B4F" w:rsidRDefault="00394471" w:rsidP="00543A96">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65F9DFC7" w14:textId="77777777" w:rsidR="00394471" w:rsidRPr="00F10B4F" w:rsidRDefault="00394471" w:rsidP="00543A96">
      <w:pPr>
        <w:pStyle w:val="PL"/>
      </w:pPr>
      <w:r w:rsidRPr="00F10B4F">
        <w:t xml:space="preserve">    ...</w:t>
      </w:r>
    </w:p>
    <w:p w14:paraId="3E0AB1D4" w14:textId="77777777" w:rsidR="00394471" w:rsidRPr="00F10B4F" w:rsidRDefault="00394471" w:rsidP="00543A96">
      <w:pPr>
        <w:pStyle w:val="PL"/>
      </w:pPr>
      <w:r w:rsidRPr="00F10B4F">
        <w:t>}</w:t>
      </w:r>
    </w:p>
    <w:p w14:paraId="3B54F85E" w14:textId="77777777" w:rsidR="00394471" w:rsidRPr="00F10B4F" w:rsidRDefault="00394471" w:rsidP="00543A96">
      <w:pPr>
        <w:pStyle w:val="PL"/>
      </w:pPr>
    </w:p>
    <w:p w14:paraId="45C90CA2" w14:textId="77777777" w:rsidR="00394471" w:rsidRPr="00F10B4F" w:rsidRDefault="00394471" w:rsidP="00543A96">
      <w:pPr>
        <w:pStyle w:val="PL"/>
      </w:pPr>
      <w:r w:rsidRPr="00F10B4F">
        <w:t xml:space="preserve">IAB-IP-AddressConfiguration-r16 ::=     </w:t>
      </w:r>
      <w:r w:rsidRPr="00F10B4F">
        <w:rPr>
          <w:color w:val="993366"/>
        </w:rPr>
        <w:t>SEQUENCE</w:t>
      </w:r>
      <w:r w:rsidRPr="00F10B4F">
        <w:t xml:space="preserve"> {</w:t>
      </w:r>
    </w:p>
    <w:p w14:paraId="4CF67E90" w14:textId="77777777" w:rsidR="00394471" w:rsidRPr="00F10B4F" w:rsidRDefault="00394471" w:rsidP="00543A96">
      <w:pPr>
        <w:pStyle w:val="PL"/>
      </w:pPr>
      <w:r w:rsidRPr="00F10B4F">
        <w:t xml:space="preserve">    iab-IP-AddressIndex-r16                 IAB-IP-AddressIndex-r16,</w:t>
      </w:r>
    </w:p>
    <w:p w14:paraId="276240BE" w14:textId="77777777" w:rsidR="00394471" w:rsidRPr="00F10B4F" w:rsidRDefault="00394471" w:rsidP="00543A96">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7F5A781C" w14:textId="77777777" w:rsidR="00394471" w:rsidRPr="00F10B4F" w:rsidRDefault="00394471" w:rsidP="00543A96">
      <w:pPr>
        <w:pStyle w:val="PL"/>
        <w:rPr>
          <w:color w:val="808080"/>
        </w:rPr>
      </w:pPr>
      <w:r w:rsidRPr="00F10B4F">
        <w:lastRenderedPageBreak/>
        <w:t xml:space="preserve">    iab-IP-Usage-r16                        IAB-IP-Usage-r16                                                  </w:t>
      </w:r>
      <w:r w:rsidRPr="00F10B4F">
        <w:rPr>
          <w:color w:val="993366"/>
        </w:rPr>
        <w:t>OPTIONAL</w:t>
      </w:r>
      <w:r w:rsidRPr="00F10B4F">
        <w:t xml:space="preserve">,  </w:t>
      </w:r>
      <w:r w:rsidRPr="00F10B4F">
        <w:rPr>
          <w:color w:val="808080"/>
        </w:rPr>
        <w:t>-- Need M</w:t>
      </w:r>
    </w:p>
    <w:p w14:paraId="4CBEC820" w14:textId="77777777" w:rsidR="00394471" w:rsidRPr="00F10B4F" w:rsidRDefault="00394471" w:rsidP="00543A96">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4E105A80" w14:textId="77777777" w:rsidR="00394471" w:rsidRPr="00F10B4F" w:rsidRDefault="00394471" w:rsidP="00543A96">
      <w:pPr>
        <w:pStyle w:val="PL"/>
      </w:pPr>
      <w:r w:rsidRPr="00F10B4F">
        <w:t>...</w:t>
      </w:r>
    </w:p>
    <w:p w14:paraId="646CC966" w14:textId="77777777" w:rsidR="00394471" w:rsidRPr="00F10B4F" w:rsidRDefault="00394471" w:rsidP="00543A96">
      <w:pPr>
        <w:pStyle w:val="PL"/>
      </w:pPr>
      <w:r w:rsidRPr="00F10B4F">
        <w:t>}</w:t>
      </w:r>
    </w:p>
    <w:p w14:paraId="3C773349" w14:textId="77777777" w:rsidR="00394471" w:rsidRPr="00F10B4F" w:rsidRDefault="00394471" w:rsidP="00543A96">
      <w:pPr>
        <w:pStyle w:val="PL"/>
      </w:pPr>
    </w:p>
    <w:p w14:paraId="43F73A35" w14:textId="77777777" w:rsidR="00394471" w:rsidRPr="00F10B4F" w:rsidRDefault="00394471" w:rsidP="00543A96">
      <w:pPr>
        <w:pStyle w:val="PL"/>
      </w:pPr>
      <w:r w:rsidRPr="00F10B4F">
        <w:t xml:space="preserve">SL-ConfigDedicatedEUTRA-Info-r16 ::=            </w:t>
      </w:r>
      <w:r w:rsidRPr="00F10B4F">
        <w:rPr>
          <w:color w:val="993366"/>
        </w:rPr>
        <w:t>SEQUENCE</w:t>
      </w:r>
      <w:r w:rsidRPr="00F10B4F">
        <w:t xml:space="preserve"> {</w:t>
      </w:r>
    </w:p>
    <w:p w14:paraId="7E80D00D" w14:textId="77777777" w:rsidR="00394471" w:rsidRPr="00F10B4F" w:rsidRDefault="00394471" w:rsidP="00543A96">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EBA89E5" w14:textId="77777777" w:rsidR="00394471" w:rsidRPr="00F10B4F" w:rsidRDefault="00394471" w:rsidP="00543A96">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548E3BE" w14:textId="77777777" w:rsidR="00394471" w:rsidRPr="00F10B4F" w:rsidRDefault="00394471" w:rsidP="00543A96">
      <w:pPr>
        <w:pStyle w:val="PL"/>
      </w:pPr>
      <w:r w:rsidRPr="00F10B4F">
        <w:t>}</w:t>
      </w:r>
    </w:p>
    <w:p w14:paraId="3D63B5B5" w14:textId="77777777" w:rsidR="00892680" w:rsidRPr="00F10B4F" w:rsidRDefault="00892680" w:rsidP="00543A96">
      <w:pPr>
        <w:pStyle w:val="PL"/>
      </w:pPr>
    </w:p>
    <w:p w14:paraId="6363E134" w14:textId="77777777" w:rsidR="00967A72" w:rsidRPr="00F10B4F" w:rsidRDefault="00967A72" w:rsidP="00543A96">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09C36B53" w14:textId="77777777" w:rsidR="00967A72" w:rsidRPr="00F10B4F" w:rsidRDefault="00967A72" w:rsidP="00543A96">
      <w:pPr>
        <w:pStyle w:val="PL"/>
      </w:pPr>
      <w:r w:rsidRPr="00F10B4F">
        <w:t xml:space="preserve">                                              ms2, ms2dot5, ms3, ms4, ms5, ms6, ms8, ms10, ms20}</w:t>
      </w:r>
    </w:p>
    <w:p w14:paraId="28F9040E" w14:textId="77777777" w:rsidR="00967A72" w:rsidRPr="00F10B4F" w:rsidRDefault="00967A72" w:rsidP="00543A96">
      <w:pPr>
        <w:pStyle w:val="PL"/>
      </w:pPr>
    </w:p>
    <w:p w14:paraId="353EC3E3" w14:textId="4DA8E767" w:rsidR="00892680" w:rsidRPr="00F10B4F" w:rsidRDefault="00892680" w:rsidP="00543A96">
      <w:pPr>
        <w:pStyle w:val="PL"/>
      </w:pPr>
      <w:r w:rsidRPr="00F10B4F">
        <w:t xml:space="preserve">UE-TxTEG-RequestUL-TDOA-Config-r17 ::=  </w:t>
      </w:r>
      <w:r w:rsidRPr="00F10B4F">
        <w:rPr>
          <w:color w:val="993366"/>
        </w:rPr>
        <w:t>CHOICE</w:t>
      </w:r>
      <w:r w:rsidRPr="00F10B4F">
        <w:t xml:space="preserve"> {</w:t>
      </w:r>
    </w:p>
    <w:p w14:paraId="43ED9ADB" w14:textId="44D1BC77" w:rsidR="00892680" w:rsidRPr="00F10B4F" w:rsidRDefault="00892680" w:rsidP="00543A96">
      <w:pPr>
        <w:pStyle w:val="PL"/>
      </w:pPr>
      <w:r w:rsidRPr="00F10B4F">
        <w:t xml:space="preserve">    oneShot-r17                             </w:t>
      </w:r>
      <w:r w:rsidRPr="00F10B4F">
        <w:rPr>
          <w:color w:val="993366"/>
        </w:rPr>
        <w:t>NULL</w:t>
      </w:r>
      <w:r w:rsidRPr="00F10B4F">
        <w:t>,</w:t>
      </w:r>
    </w:p>
    <w:p w14:paraId="0D5A90AA" w14:textId="1297120B" w:rsidR="00892680" w:rsidRPr="00F10B4F" w:rsidRDefault="00892680" w:rsidP="00543A96">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1855C9CA" w14:textId="74046FEC" w:rsidR="00394471" w:rsidRPr="00F10B4F" w:rsidRDefault="00892680" w:rsidP="00543A96">
      <w:pPr>
        <w:pStyle w:val="PL"/>
      </w:pPr>
      <w:r w:rsidRPr="00F10B4F">
        <w:t>}</w:t>
      </w:r>
    </w:p>
    <w:p w14:paraId="5E152FC1" w14:textId="77777777" w:rsidR="00394471" w:rsidRPr="00F10B4F" w:rsidRDefault="00394471" w:rsidP="00543A96">
      <w:pPr>
        <w:pStyle w:val="PL"/>
        <w:rPr>
          <w:color w:val="808080"/>
        </w:rPr>
      </w:pPr>
      <w:r w:rsidRPr="00F10B4F">
        <w:rPr>
          <w:color w:val="808080"/>
        </w:rPr>
        <w:t>-- TAG-RRCRECONFIGURATION-STOP</w:t>
      </w:r>
    </w:p>
    <w:p w14:paraId="6DD5DFB2" w14:textId="77777777" w:rsidR="00394471" w:rsidRPr="00F10B4F" w:rsidRDefault="00394471" w:rsidP="00543A96">
      <w:pPr>
        <w:pStyle w:val="PL"/>
        <w:rPr>
          <w:color w:val="808080"/>
        </w:rPr>
      </w:pPr>
      <w:r w:rsidRPr="00F10B4F">
        <w:rPr>
          <w:color w:val="808080"/>
        </w:rPr>
        <w:t>-- ASN1STOP</w:t>
      </w:r>
    </w:p>
    <w:p w14:paraId="40F38E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9D17A8" w:rsidRPr="00F10B4F" w14:paraId="406DD8C8" w14:textId="77777777" w:rsidTr="00A66815">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F10B4F" w:rsidRDefault="009D17A8" w:rsidP="00A12BD9">
            <w:pPr>
              <w:pStyle w:val="TAL"/>
              <w:rPr>
                <w:b/>
                <w:bCs/>
                <w:i/>
                <w:iCs/>
                <w:lang w:eastAsia="en-GB"/>
              </w:rPr>
            </w:pPr>
            <w:r w:rsidRPr="00F10B4F">
              <w:rPr>
                <w:b/>
                <w:bCs/>
                <w:i/>
                <w:iCs/>
                <w:lang w:eastAsia="en-GB"/>
              </w:rPr>
              <w:t>appLayerMeasConfig</w:t>
            </w:r>
          </w:p>
          <w:p w14:paraId="7630926A" w14:textId="4DFF6D0B" w:rsidR="009D17A8" w:rsidRPr="00F10B4F" w:rsidRDefault="009D17A8" w:rsidP="00A66815">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r w:rsidR="00095C80" w:rsidRPr="00F10B4F">
              <w:rPr>
                <w:szCs w:val="22"/>
                <w:lang w:eastAsia="sv-SE"/>
              </w:rPr>
              <w:t xml:space="preserve"> or if </w:t>
            </w:r>
            <w:r w:rsidR="00095C80" w:rsidRPr="00F10B4F">
              <w:rPr>
                <w:i/>
                <w:iCs/>
              </w:rPr>
              <w:t xml:space="preserve">sl-L2RemoteUE-Config-r17 </w:t>
            </w:r>
            <w:r w:rsidR="00095C80" w:rsidRPr="00F10B4F">
              <w:t>is configured or not released</w:t>
            </w:r>
            <w:r w:rsidRPr="00F10B4F">
              <w:rPr>
                <w:szCs w:val="22"/>
                <w:lang w:eastAsia="sv-SE"/>
              </w:rPr>
              <w:t>.</w:t>
            </w:r>
          </w:p>
        </w:tc>
      </w:tr>
      <w:tr w:rsidR="00C148E4" w:rsidRPr="00F10B4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F10B4F" w:rsidRDefault="00394471" w:rsidP="00964CC4">
            <w:pPr>
              <w:pStyle w:val="TAL"/>
              <w:rPr>
                <w:b/>
                <w:bCs/>
                <w:i/>
                <w:lang w:eastAsia="en-GB"/>
              </w:rPr>
            </w:pPr>
            <w:r w:rsidRPr="00F10B4F">
              <w:rPr>
                <w:b/>
                <w:bCs/>
                <w:i/>
                <w:lang w:eastAsia="en-GB"/>
              </w:rPr>
              <w:t>bap-Config</w:t>
            </w:r>
          </w:p>
          <w:p w14:paraId="7574848C" w14:textId="77777777" w:rsidR="00394471" w:rsidRPr="00F10B4F" w:rsidRDefault="00394471" w:rsidP="00964CC4">
            <w:pPr>
              <w:pStyle w:val="TAL"/>
              <w:rPr>
                <w:szCs w:val="22"/>
                <w:lang w:eastAsia="sv-SE"/>
              </w:rPr>
            </w:pPr>
            <w:r w:rsidRPr="00F10B4F">
              <w:rPr>
                <w:szCs w:val="22"/>
                <w:lang w:eastAsia="sv-SE"/>
              </w:rPr>
              <w:t>This field is used to configure the BAP entity for IAB nodes.</w:t>
            </w:r>
          </w:p>
        </w:tc>
      </w:tr>
      <w:tr w:rsidR="00C148E4" w:rsidRPr="00F10B4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F10B4F" w:rsidRDefault="00394471" w:rsidP="00964CC4">
            <w:pPr>
              <w:pStyle w:val="TAL"/>
              <w:rPr>
                <w:b/>
                <w:bCs/>
                <w:i/>
                <w:lang w:eastAsia="en-GB"/>
              </w:rPr>
            </w:pPr>
            <w:r w:rsidRPr="00F10B4F">
              <w:rPr>
                <w:b/>
                <w:bCs/>
                <w:i/>
                <w:lang w:eastAsia="en-GB"/>
              </w:rPr>
              <w:t>bap-Address</w:t>
            </w:r>
          </w:p>
          <w:p w14:paraId="7D5F2FE2" w14:textId="4AB88250" w:rsidR="00394471" w:rsidRPr="00F10B4F" w:rsidRDefault="00394471" w:rsidP="00964CC4">
            <w:pPr>
              <w:pStyle w:val="TAL"/>
              <w:rPr>
                <w:b/>
                <w:bCs/>
                <w:i/>
                <w:lang w:eastAsia="en-GB"/>
              </w:rPr>
            </w:pPr>
            <w:r w:rsidRPr="00F10B4F">
              <w:rPr>
                <w:szCs w:val="22"/>
                <w:lang w:eastAsia="sv-SE"/>
              </w:rPr>
              <w:t>Indicates the BAP address of an IAB-node.</w:t>
            </w:r>
            <w:r w:rsidR="008F1830" w:rsidRPr="00F10B4F">
              <w:rPr>
                <w:szCs w:val="22"/>
                <w:lang w:eastAsia="sv-SE"/>
              </w:rPr>
              <w:t xml:space="preserve"> The BAP address of an IAB-node cannot be changed once configured </w:t>
            </w:r>
            <w:r w:rsidR="003B3F65" w:rsidRPr="00F10B4F">
              <w:rPr>
                <w:szCs w:val="22"/>
                <w:lang w:eastAsia="sv-SE"/>
              </w:rPr>
              <w:t xml:space="preserve">for the cell group </w:t>
            </w:r>
            <w:r w:rsidR="008F1830" w:rsidRPr="00F10B4F">
              <w:rPr>
                <w:szCs w:val="22"/>
                <w:lang w:eastAsia="sv-SE"/>
              </w:rPr>
              <w:t>to the BAP entity.</w:t>
            </w:r>
          </w:p>
        </w:tc>
      </w:tr>
      <w:tr w:rsidR="00C148E4" w:rsidRPr="00F10B4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F10B4F" w:rsidRDefault="00394471" w:rsidP="00964CC4">
            <w:pPr>
              <w:pStyle w:val="TAL"/>
              <w:rPr>
                <w:b/>
                <w:bCs/>
                <w:i/>
                <w:noProof/>
                <w:lang w:eastAsia="en-GB"/>
              </w:rPr>
            </w:pPr>
            <w:r w:rsidRPr="00F10B4F">
              <w:rPr>
                <w:b/>
                <w:bCs/>
                <w:i/>
                <w:noProof/>
                <w:lang w:eastAsia="en-GB"/>
              </w:rPr>
              <w:t>conditionalReconfiguration</w:t>
            </w:r>
          </w:p>
          <w:p w14:paraId="1392C133" w14:textId="20D3C65F" w:rsidR="00394471" w:rsidRPr="00F10B4F" w:rsidRDefault="00394471" w:rsidP="00964CC4">
            <w:pPr>
              <w:pStyle w:val="TAL"/>
              <w:rPr>
                <w:b/>
                <w:bCs/>
                <w:i/>
                <w:noProof/>
                <w:lang w:eastAsia="en-GB"/>
              </w:rPr>
            </w:pPr>
            <w:r w:rsidRPr="00F10B4F">
              <w:rPr>
                <w:bCs/>
                <w:noProof/>
                <w:lang w:eastAsia="en-GB"/>
              </w:rPr>
              <w:t>Configuration of candidate target SpCell(s) and execution condition(s) for conditional handover</w:t>
            </w:r>
            <w:r w:rsidR="00DB6B82"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002D76C2" w:rsidRPr="00F10B4F">
              <w:rPr>
                <w:iCs/>
              </w:rPr>
              <w:t xml:space="preserve"> or if the </w:t>
            </w:r>
            <w:r w:rsidR="002D76C2" w:rsidRPr="00F10B4F">
              <w:rPr>
                <w:i/>
                <w:iCs/>
              </w:rPr>
              <w:t xml:space="preserve">sl-L2RemoteUE-Config </w:t>
            </w:r>
            <w:r w:rsidR="002D76C2" w:rsidRPr="00F10B4F">
              <w:rPr>
                <w:iCs/>
              </w:rPr>
              <w:t xml:space="preserve">or </w:t>
            </w:r>
            <w:r w:rsidR="002D76C2" w:rsidRPr="00F10B4F">
              <w:rPr>
                <w:i/>
                <w:iCs/>
              </w:rPr>
              <w:t>sl-L2RelayUE-Config</w:t>
            </w:r>
            <w:r w:rsidR="002D76C2"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w:t>
            </w:r>
            <w:r w:rsidR="00DB6B82" w:rsidRPr="00F10B4F">
              <w:t xml:space="preserve"> </w:t>
            </w:r>
            <w:r w:rsidR="00627E02" w:rsidRPr="00F10B4F">
              <w:t xml:space="preserve">or for </w:t>
            </w:r>
            <w:r w:rsidR="00DB6B82" w:rsidRPr="00F10B4F">
              <w:t>conditional PSCell addition</w:t>
            </w:r>
            <w:r w:rsidRPr="00F10B4F">
              <w:t>.</w:t>
            </w:r>
          </w:p>
        </w:tc>
      </w:tr>
      <w:tr w:rsidR="00C148E4" w:rsidRPr="00F10B4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F10B4F" w:rsidRDefault="00394471" w:rsidP="00964CC4">
            <w:pPr>
              <w:pStyle w:val="TAL"/>
              <w:rPr>
                <w:b/>
                <w:bCs/>
                <w:i/>
                <w:noProof/>
                <w:lang w:eastAsia="en-GB"/>
              </w:rPr>
            </w:pPr>
            <w:r w:rsidRPr="00F10B4F">
              <w:rPr>
                <w:b/>
                <w:bCs/>
                <w:i/>
                <w:noProof/>
                <w:lang w:eastAsia="en-GB"/>
              </w:rPr>
              <w:t>daps-SourceRelease</w:t>
            </w:r>
          </w:p>
          <w:p w14:paraId="69120BB9" w14:textId="77777777" w:rsidR="00394471" w:rsidRPr="00F10B4F" w:rsidRDefault="00394471" w:rsidP="00964CC4">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C148E4" w:rsidRPr="00F10B4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F10B4F" w:rsidRDefault="00394471" w:rsidP="00964CC4">
            <w:pPr>
              <w:pStyle w:val="TAL"/>
              <w:rPr>
                <w:b/>
                <w:bCs/>
                <w:i/>
                <w:noProof/>
                <w:lang w:eastAsia="en-GB"/>
              </w:rPr>
            </w:pPr>
            <w:r w:rsidRPr="00F10B4F">
              <w:rPr>
                <w:b/>
                <w:bCs/>
                <w:i/>
                <w:noProof/>
                <w:lang w:eastAsia="en-GB"/>
              </w:rPr>
              <w:t>dedicatedNAS-MessageList</w:t>
            </w:r>
          </w:p>
          <w:p w14:paraId="7115B3BC" w14:textId="77777777" w:rsidR="00394471" w:rsidRPr="00F10B4F" w:rsidRDefault="00394471" w:rsidP="00964CC4">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C148E4" w:rsidRPr="00F10B4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F10B4F" w:rsidRDefault="00FB7455" w:rsidP="00771058">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63D1D6CC" w14:textId="6C401299" w:rsidR="00FB7455" w:rsidRPr="00F10B4F" w:rsidRDefault="00FB7455" w:rsidP="00771058">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002D76C2" w:rsidRPr="00F10B4F">
              <w:t xml:space="preserve"> for the associated L2 U2N Remote UE</w:t>
            </w:r>
            <w:r w:rsidRPr="00F10B4F">
              <w:rPr>
                <w:bCs/>
                <w:lang w:eastAsia="en-GB"/>
              </w:rPr>
              <w:t xml:space="preserve"> to the L2 </w:t>
            </w:r>
            <w:r w:rsidR="002D76C2" w:rsidRPr="00F10B4F">
              <w:rPr>
                <w:bCs/>
                <w:lang w:eastAsia="en-GB"/>
              </w:rPr>
              <w:t xml:space="preserve">U2N </w:t>
            </w:r>
            <w:r w:rsidRPr="00F10B4F">
              <w:rPr>
                <w:bCs/>
                <w:lang w:eastAsia="en-GB"/>
              </w:rPr>
              <w:t>Relay UE in RRC_CONNECTED.</w:t>
            </w:r>
          </w:p>
        </w:tc>
      </w:tr>
      <w:tr w:rsidR="00C148E4" w:rsidRPr="00F10B4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F10B4F" w:rsidRDefault="00394471" w:rsidP="00964CC4">
            <w:pPr>
              <w:pStyle w:val="TAL"/>
              <w:rPr>
                <w:b/>
                <w:i/>
                <w:noProof/>
                <w:lang w:eastAsia="en-GB"/>
              </w:rPr>
            </w:pPr>
            <w:r w:rsidRPr="00F10B4F">
              <w:rPr>
                <w:b/>
                <w:i/>
                <w:noProof/>
                <w:lang w:eastAsia="en-GB"/>
              </w:rPr>
              <w:t>dedicatedPosSysInfoDelivery</w:t>
            </w:r>
          </w:p>
          <w:p w14:paraId="7CC063F2" w14:textId="77777777" w:rsidR="00394471" w:rsidRPr="00F10B4F" w:rsidRDefault="00394471" w:rsidP="00964CC4">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C148E4" w:rsidRPr="00F10B4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F10B4F" w:rsidRDefault="00394471" w:rsidP="00964CC4">
            <w:pPr>
              <w:pStyle w:val="TAL"/>
              <w:rPr>
                <w:b/>
                <w:i/>
                <w:noProof/>
                <w:lang w:eastAsia="en-GB"/>
              </w:rPr>
            </w:pPr>
            <w:r w:rsidRPr="00F10B4F">
              <w:rPr>
                <w:b/>
                <w:i/>
                <w:noProof/>
                <w:lang w:eastAsia="en-GB"/>
              </w:rPr>
              <w:t>dedicatedSIB1-Delivery</w:t>
            </w:r>
          </w:p>
          <w:p w14:paraId="19E70201" w14:textId="23FAF6E1"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002D76C2"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C148E4" w:rsidRPr="00F10B4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F10B4F" w:rsidRDefault="00394471" w:rsidP="00964CC4">
            <w:pPr>
              <w:pStyle w:val="TAL"/>
              <w:rPr>
                <w:b/>
                <w:i/>
                <w:noProof/>
                <w:lang w:eastAsia="en-GB"/>
              </w:rPr>
            </w:pPr>
            <w:r w:rsidRPr="00F10B4F">
              <w:rPr>
                <w:b/>
                <w:i/>
                <w:noProof/>
                <w:lang w:eastAsia="en-GB"/>
              </w:rPr>
              <w:t>dedicatedSystemInformationDelivery</w:t>
            </w:r>
          </w:p>
          <w:p w14:paraId="04140DA0" w14:textId="77335C1D"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w:t>
            </w:r>
            <w:r w:rsidR="00150266" w:rsidRPr="00F10B4F">
              <w:rPr>
                <w:i/>
                <w:lang w:eastAsia="sv-SE"/>
              </w:rPr>
              <w:t>, SIB19</w:t>
            </w:r>
            <w:r w:rsidR="00FD05B6" w:rsidRPr="00F10B4F">
              <w:rPr>
                <w:rFonts w:cs="Arial"/>
                <w:i/>
                <w:iCs/>
                <w:szCs w:val="18"/>
              </w:rPr>
              <w:t>, SIB21</w:t>
            </w:r>
            <w:r w:rsidRPr="00F10B4F">
              <w:rPr>
                <w:noProof/>
                <w:lang w:eastAsia="en-GB"/>
              </w:rPr>
              <w:t xml:space="preserve"> to the UE with an active BWP with no common se</w:t>
            </w:r>
            <w:r w:rsidR="00967A72" w:rsidRPr="00F10B4F">
              <w:rPr>
                <w:noProof/>
                <w:lang w:eastAsia="en-GB"/>
              </w:rPr>
              <w:t>a</w:t>
            </w:r>
            <w:r w:rsidRPr="00F10B4F">
              <w:rPr>
                <w:noProof/>
                <w:lang w:eastAsia="en-GB"/>
              </w:rPr>
              <w:t>rch space configured</w:t>
            </w:r>
            <w:r w:rsidR="002D76C2" w:rsidRPr="00F10B4F">
              <w:rPr>
                <w:lang w:eastAsia="en-GB"/>
              </w:rPr>
              <w:t xml:space="preserve"> or the L2 U2N Remote UE in RRC_CONNECTED</w:t>
            </w:r>
            <w:r w:rsidRPr="00F10B4F">
              <w:rPr>
                <w:noProof/>
                <w:lang w:eastAsia="en-GB"/>
              </w:rPr>
              <w:t>. For UEs in RRC_CONNECTED</w:t>
            </w:r>
            <w:r w:rsidR="002D76C2" w:rsidRPr="00F10B4F">
              <w:rPr>
                <w:lang w:eastAsia="en-GB"/>
              </w:rPr>
              <w:t xml:space="preserve"> (including L2 U2N Remote UE)</w:t>
            </w:r>
            <w:r w:rsidRPr="00F10B4F">
              <w:rPr>
                <w:noProof/>
                <w:lang w:eastAsia="en-GB"/>
              </w:rPr>
              <w:t xml:space="preserve">, this field is </w:t>
            </w:r>
            <w:r w:rsidR="00B822E7" w:rsidRPr="00F10B4F">
              <w:rPr>
                <w:noProof/>
                <w:lang w:eastAsia="en-GB"/>
              </w:rPr>
              <w:t xml:space="preserve">also </w:t>
            </w:r>
            <w:r w:rsidRPr="00F10B4F">
              <w:rPr>
                <w:noProof/>
                <w:lang w:eastAsia="en-GB"/>
              </w:rPr>
              <w:t>used to transfer the SIBs requested on-demand.</w:t>
            </w:r>
          </w:p>
        </w:tc>
      </w:tr>
      <w:tr w:rsidR="00C148E4" w:rsidRPr="00F10B4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F10B4F" w:rsidRDefault="00394471" w:rsidP="00964CC4">
            <w:pPr>
              <w:pStyle w:val="TAL"/>
              <w:rPr>
                <w:b/>
                <w:bCs/>
                <w:i/>
                <w:lang w:eastAsia="en-GB"/>
              </w:rPr>
            </w:pPr>
            <w:r w:rsidRPr="00F10B4F">
              <w:rPr>
                <w:b/>
                <w:bCs/>
                <w:i/>
                <w:lang w:eastAsia="en-GB"/>
              </w:rPr>
              <w:t>defaultUL-BAP-RoutingID</w:t>
            </w:r>
          </w:p>
          <w:p w14:paraId="3B880A58" w14:textId="177D7E0E" w:rsidR="00394471" w:rsidRPr="00F10B4F" w:rsidRDefault="00394471" w:rsidP="00964CC4">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w:t>
            </w:r>
            <w:r w:rsidR="00A27DAE" w:rsidRPr="00F10B4F">
              <w:rPr>
                <w:i/>
                <w:iCs/>
                <w:szCs w:val="22"/>
              </w:rPr>
              <w:t>R</w:t>
            </w:r>
            <w:r w:rsidRPr="00F10B4F">
              <w:rPr>
                <w:i/>
                <w:iCs/>
                <w:szCs w:val="22"/>
              </w:rPr>
              <w:t>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C148E4" w:rsidRPr="00F10B4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F10B4F" w:rsidRDefault="00394471" w:rsidP="00964CC4">
            <w:pPr>
              <w:pStyle w:val="TAL"/>
              <w:rPr>
                <w:b/>
                <w:bCs/>
                <w:i/>
                <w:lang w:eastAsia="en-GB"/>
              </w:rPr>
            </w:pPr>
            <w:r w:rsidRPr="00F10B4F">
              <w:rPr>
                <w:b/>
                <w:bCs/>
                <w:i/>
                <w:lang w:eastAsia="en-GB"/>
              </w:rPr>
              <w:t>defaultUL-BH-RLC-Channel</w:t>
            </w:r>
          </w:p>
          <w:p w14:paraId="4CE5E73D" w14:textId="6E2E1AD8" w:rsidR="00394471" w:rsidRPr="00F10B4F" w:rsidRDefault="00394471" w:rsidP="00964CC4">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F10B4F">
              <w:rPr>
                <w:szCs w:val="22"/>
              </w:rPr>
              <w:t xml:space="preserve">either </w:t>
            </w:r>
            <w:r w:rsidRPr="00F10B4F">
              <w:rPr>
                <w:szCs w:val="22"/>
              </w:rPr>
              <w:t>on the MCG</w:t>
            </w:r>
            <w:r w:rsidR="003B3F65" w:rsidRPr="00F10B4F">
              <w:rPr>
                <w:szCs w:val="22"/>
              </w:rPr>
              <w:t xml:space="preserve"> or on the SCG depending on whether the MN or the SN configures this field</w:t>
            </w:r>
            <w:r w:rsidRPr="00F10B4F">
              <w:rPr>
                <w:szCs w:val="22"/>
              </w:rPr>
              <w:t>.</w:t>
            </w:r>
          </w:p>
        </w:tc>
      </w:tr>
      <w:tr w:rsidR="00C148E4" w:rsidRPr="00F10B4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F10B4F" w:rsidRDefault="00394471" w:rsidP="00964CC4">
            <w:pPr>
              <w:pStyle w:val="TAL"/>
              <w:rPr>
                <w:b/>
                <w:bCs/>
                <w:i/>
                <w:lang w:eastAsia="en-GB"/>
              </w:rPr>
            </w:pPr>
            <w:r w:rsidRPr="00F10B4F">
              <w:rPr>
                <w:b/>
                <w:bCs/>
                <w:i/>
                <w:lang w:eastAsia="en-GB"/>
              </w:rPr>
              <w:t>flowControlFeedbackType</w:t>
            </w:r>
          </w:p>
          <w:p w14:paraId="34FC3361" w14:textId="77777777" w:rsidR="00394471" w:rsidRPr="00F10B4F" w:rsidRDefault="00394471" w:rsidP="00964CC4">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C148E4" w:rsidRPr="00F10B4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F10B4F" w:rsidRDefault="00394471" w:rsidP="00964CC4">
            <w:pPr>
              <w:pStyle w:val="TAL"/>
              <w:rPr>
                <w:b/>
                <w:bCs/>
                <w:i/>
                <w:noProof/>
                <w:lang w:eastAsia="en-GB"/>
              </w:rPr>
            </w:pPr>
            <w:r w:rsidRPr="00F10B4F">
              <w:rPr>
                <w:b/>
                <w:bCs/>
                <w:i/>
                <w:noProof/>
                <w:lang w:eastAsia="en-GB"/>
              </w:rPr>
              <w:lastRenderedPageBreak/>
              <w:t>fullConfig</w:t>
            </w:r>
          </w:p>
          <w:p w14:paraId="32BCC106" w14:textId="40A5BD7F" w:rsidR="00394471" w:rsidRPr="00F10B4F" w:rsidRDefault="00394471" w:rsidP="00964CC4">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w:t>
            </w:r>
            <w:r w:rsidR="000F6132" w:rsidRPr="00F10B4F">
              <w:rPr>
                <w:lang w:eastAsia="sv-SE"/>
              </w:rPr>
              <w:t xml:space="preserve">for SCG </w:t>
            </w:r>
            <w:r w:rsidRPr="00F10B4F">
              <w:rPr>
                <w:lang w:eastAsia="sv-SE"/>
              </w:rPr>
              <w:t xml:space="preserve">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C148E4" w:rsidRPr="00F10B4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w:t>
            </w:r>
          </w:p>
          <w:p w14:paraId="306F7A04" w14:textId="77777777" w:rsidR="00394471" w:rsidRPr="00F10B4F" w:rsidRDefault="00394471" w:rsidP="00964CC4">
            <w:pPr>
              <w:pStyle w:val="TAL"/>
              <w:rPr>
                <w:b/>
                <w:bCs/>
                <w:i/>
                <w:noProof/>
                <w:lang w:eastAsia="en-GB"/>
              </w:rPr>
            </w:pPr>
            <w:r w:rsidRPr="00F10B4F">
              <w:rPr>
                <w:rFonts w:cs="Arial"/>
                <w:szCs w:val="18"/>
                <w:lang w:eastAsia="zh-CN"/>
              </w:rPr>
              <w:t>This field is used to provide the IP address information for IAB-node.</w:t>
            </w:r>
          </w:p>
        </w:tc>
      </w:tr>
      <w:tr w:rsidR="00C148E4" w:rsidRPr="00F10B4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F10B4F" w:rsidRDefault="00A27DAE" w:rsidP="003B657B">
            <w:pPr>
              <w:pStyle w:val="TAL"/>
              <w:rPr>
                <w:rFonts w:cs="Arial"/>
                <w:b/>
                <w:i/>
                <w:szCs w:val="18"/>
                <w:lang w:eastAsia="zh-CN"/>
              </w:rPr>
            </w:pPr>
            <w:r w:rsidRPr="00F10B4F">
              <w:rPr>
                <w:rFonts w:cs="Arial"/>
                <w:b/>
                <w:i/>
                <w:szCs w:val="18"/>
                <w:lang w:eastAsia="zh-CN"/>
              </w:rPr>
              <w:t>iab-IP-AddressIndex</w:t>
            </w:r>
          </w:p>
          <w:p w14:paraId="1DCBA4F4" w14:textId="77777777" w:rsidR="00A27DAE" w:rsidRPr="00F10B4F" w:rsidRDefault="00A27DAE" w:rsidP="003B657B">
            <w:pPr>
              <w:pStyle w:val="TAL"/>
              <w:rPr>
                <w:rFonts w:cs="Arial"/>
                <w:b/>
                <w:i/>
                <w:szCs w:val="18"/>
                <w:lang w:eastAsia="zh-CN"/>
              </w:rPr>
            </w:pPr>
            <w:r w:rsidRPr="00F10B4F">
              <w:rPr>
                <w:rFonts w:cs="Arial"/>
                <w:szCs w:val="18"/>
                <w:lang w:eastAsia="zh-CN"/>
              </w:rPr>
              <w:t>This field is used to identify a configuration of an IP address.</w:t>
            </w:r>
          </w:p>
        </w:tc>
      </w:tr>
      <w:tr w:rsidR="00C148E4" w:rsidRPr="00F10B4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iab-IP-AddressToAddModList</w:t>
            </w:r>
          </w:p>
          <w:p w14:paraId="3661FECF" w14:textId="77777777" w:rsidR="00394471" w:rsidRPr="00F10B4F" w:rsidRDefault="00394471" w:rsidP="00964CC4">
            <w:pPr>
              <w:pStyle w:val="TAL"/>
              <w:rPr>
                <w:b/>
                <w:bCs/>
                <w:i/>
                <w:noProof/>
                <w:lang w:eastAsia="en-GB"/>
              </w:rPr>
            </w:pPr>
            <w:r w:rsidRPr="00F10B4F">
              <w:rPr>
                <w:szCs w:val="22"/>
                <w:lang w:eastAsia="zh-CN"/>
              </w:rPr>
              <w:t>List of IP addresses allocated for IAB-node to be added and modified.</w:t>
            </w:r>
          </w:p>
        </w:tc>
      </w:tr>
      <w:tr w:rsidR="00C148E4" w:rsidRPr="00F10B4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iab-IP-AddressToReleaseList</w:t>
            </w:r>
          </w:p>
          <w:p w14:paraId="0440BDEB" w14:textId="77777777" w:rsidR="00394471" w:rsidRPr="00F10B4F" w:rsidRDefault="00394471" w:rsidP="00964CC4">
            <w:pPr>
              <w:pStyle w:val="TAL"/>
              <w:rPr>
                <w:b/>
                <w:bCs/>
                <w:i/>
                <w:noProof/>
                <w:lang w:eastAsia="en-GB"/>
              </w:rPr>
            </w:pPr>
            <w:r w:rsidRPr="00F10B4F">
              <w:rPr>
                <w:szCs w:val="22"/>
                <w:lang w:eastAsia="zh-CN"/>
              </w:rPr>
              <w:t>List of IP address allocated for IAB-node to be released.</w:t>
            </w:r>
          </w:p>
        </w:tc>
      </w:tr>
      <w:tr w:rsidR="00C148E4" w:rsidRPr="00F10B4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F10B4F" w:rsidRDefault="00394471" w:rsidP="00964CC4">
            <w:pPr>
              <w:pStyle w:val="TAL"/>
              <w:rPr>
                <w:rFonts w:cs="Arial"/>
                <w:b/>
                <w:i/>
                <w:szCs w:val="18"/>
                <w:lang w:eastAsia="zh-CN"/>
              </w:rPr>
            </w:pPr>
            <w:r w:rsidRPr="00F10B4F">
              <w:rPr>
                <w:rFonts w:cs="Arial"/>
                <w:b/>
                <w:i/>
                <w:szCs w:val="18"/>
                <w:lang w:eastAsia="zh-CN"/>
              </w:rPr>
              <w:t>iab-IP-Usage</w:t>
            </w:r>
          </w:p>
          <w:p w14:paraId="1B855D23" w14:textId="7C2BEA22" w:rsidR="00394471" w:rsidRPr="00F10B4F" w:rsidRDefault="00394471" w:rsidP="00964CC4">
            <w:pPr>
              <w:pStyle w:val="TAL"/>
              <w:rPr>
                <w:b/>
                <w:bCs/>
                <w:i/>
                <w:noProof/>
                <w:lang w:eastAsia="en-GB"/>
              </w:rPr>
            </w:pPr>
            <w:r w:rsidRPr="00F10B4F">
              <w:rPr>
                <w:szCs w:val="22"/>
                <w:lang w:eastAsia="zh-CN"/>
              </w:rPr>
              <w:t xml:space="preserve">This field is used to indicate the usage of the assigned IP address. If this field is </w:t>
            </w:r>
            <w:r w:rsidR="008106B1" w:rsidRPr="00F10B4F">
              <w:rPr>
                <w:rFonts w:cs="Arial"/>
                <w:szCs w:val="22"/>
                <w:lang w:eastAsia="zh-CN"/>
              </w:rPr>
              <w:t>not configured</w:t>
            </w:r>
            <w:r w:rsidRPr="00F10B4F">
              <w:rPr>
                <w:szCs w:val="22"/>
                <w:lang w:eastAsia="zh-CN"/>
              </w:rPr>
              <w:t>, the assigned IP address is used for all traffic.</w:t>
            </w:r>
          </w:p>
        </w:tc>
      </w:tr>
      <w:tr w:rsidR="00C148E4" w:rsidRPr="00F10B4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F10B4F" w:rsidRDefault="00394471" w:rsidP="00964CC4">
            <w:pPr>
              <w:pStyle w:val="TAL"/>
              <w:rPr>
                <w:rFonts w:cs="Arial"/>
                <w:b/>
                <w:i/>
                <w:szCs w:val="18"/>
                <w:lang w:eastAsia="zh-CN"/>
              </w:rPr>
            </w:pPr>
            <w:r w:rsidRPr="00F10B4F">
              <w:rPr>
                <w:rFonts w:cs="Arial"/>
                <w:b/>
                <w:i/>
                <w:szCs w:val="18"/>
                <w:lang w:eastAsia="zh-CN"/>
              </w:rPr>
              <w:t>iab-donor-DU-BAP-Address</w:t>
            </w:r>
          </w:p>
          <w:p w14:paraId="08B38BC3" w14:textId="77777777" w:rsidR="00394471" w:rsidRPr="00F10B4F" w:rsidRDefault="00394471" w:rsidP="00964CC4">
            <w:pPr>
              <w:pStyle w:val="TAL"/>
              <w:rPr>
                <w:b/>
                <w:bCs/>
                <w:i/>
                <w:noProof/>
                <w:lang w:eastAsia="en-GB"/>
              </w:rPr>
            </w:pPr>
            <w:r w:rsidRPr="00F10B4F">
              <w:rPr>
                <w:szCs w:val="22"/>
                <w:lang w:eastAsia="zh-CN"/>
              </w:rPr>
              <w:t>This field is used to indicate the BAP address of the IAB-donor-DU where the IP address is anchored.</w:t>
            </w:r>
          </w:p>
        </w:tc>
      </w:tr>
      <w:tr w:rsidR="00C148E4" w:rsidRPr="00F10B4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F10B4F" w:rsidRDefault="00394471" w:rsidP="00964CC4">
            <w:pPr>
              <w:pStyle w:val="TAL"/>
              <w:rPr>
                <w:b/>
                <w:i/>
                <w:lang w:eastAsia="en-GB"/>
              </w:rPr>
            </w:pPr>
            <w:r w:rsidRPr="00F10B4F">
              <w:rPr>
                <w:b/>
                <w:i/>
                <w:lang w:eastAsia="en-GB"/>
              </w:rPr>
              <w:t>keySetChangeIndicator</w:t>
            </w:r>
          </w:p>
          <w:p w14:paraId="0010F188" w14:textId="77777777" w:rsidR="00394471" w:rsidRPr="00F10B4F" w:rsidRDefault="00394471" w:rsidP="00964CC4">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C148E4" w:rsidRPr="00F10B4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F10B4F" w:rsidRDefault="00394471" w:rsidP="00964CC4">
            <w:pPr>
              <w:pStyle w:val="TAL"/>
              <w:rPr>
                <w:szCs w:val="22"/>
                <w:lang w:eastAsia="sv-SE"/>
              </w:rPr>
            </w:pPr>
            <w:r w:rsidRPr="00F10B4F">
              <w:rPr>
                <w:b/>
                <w:i/>
                <w:szCs w:val="22"/>
                <w:lang w:eastAsia="sv-SE"/>
              </w:rPr>
              <w:t>masterCellGroup</w:t>
            </w:r>
          </w:p>
          <w:p w14:paraId="32D05AA7" w14:textId="77777777" w:rsidR="00394471" w:rsidRPr="00F10B4F" w:rsidRDefault="00394471" w:rsidP="00964CC4">
            <w:pPr>
              <w:pStyle w:val="TAL"/>
              <w:rPr>
                <w:b/>
                <w:i/>
                <w:szCs w:val="22"/>
                <w:lang w:eastAsia="sv-SE"/>
              </w:rPr>
            </w:pPr>
            <w:r w:rsidRPr="00F10B4F">
              <w:rPr>
                <w:szCs w:val="22"/>
                <w:lang w:eastAsia="sv-SE"/>
              </w:rPr>
              <w:t>Configuration of master cell group.</w:t>
            </w:r>
          </w:p>
        </w:tc>
      </w:tr>
      <w:tr w:rsidR="00C148E4" w:rsidRPr="00F10B4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F10B4F" w:rsidRDefault="00394471" w:rsidP="00964CC4">
            <w:pPr>
              <w:pStyle w:val="TAL"/>
              <w:rPr>
                <w:b/>
                <w:i/>
                <w:szCs w:val="22"/>
                <w:lang w:eastAsia="sv-SE"/>
              </w:rPr>
            </w:pPr>
            <w:r w:rsidRPr="00F10B4F">
              <w:rPr>
                <w:b/>
                <w:i/>
                <w:szCs w:val="22"/>
                <w:lang w:eastAsia="sv-SE"/>
              </w:rPr>
              <w:t>mrdc-ReleaseAndAdd</w:t>
            </w:r>
          </w:p>
          <w:p w14:paraId="36C76546" w14:textId="77777777" w:rsidR="00394471" w:rsidRPr="00F10B4F" w:rsidRDefault="00394471" w:rsidP="00964CC4">
            <w:pPr>
              <w:pStyle w:val="TAL"/>
              <w:rPr>
                <w:szCs w:val="22"/>
                <w:lang w:eastAsia="sv-SE"/>
              </w:rPr>
            </w:pPr>
            <w:r w:rsidRPr="00F10B4F">
              <w:rPr>
                <w:szCs w:val="22"/>
                <w:lang w:eastAsia="sv-SE"/>
              </w:rPr>
              <w:t>This field indicates that the current SCG configuration is released and a new SCG is added at the same time.</w:t>
            </w:r>
          </w:p>
        </w:tc>
      </w:tr>
      <w:tr w:rsidR="00C148E4" w:rsidRPr="00F10B4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F10B4F" w:rsidRDefault="00394471" w:rsidP="00964CC4">
            <w:pPr>
              <w:pStyle w:val="TAL"/>
              <w:rPr>
                <w:b/>
                <w:bCs/>
                <w:i/>
                <w:noProof/>
                <w:lang w:eastAsia="en-GB"/>
              </w:rPr>
            </w:pPr>
            <w:r w:rsidRPr="00F10B4F">
              <w:rPr>
                <w:b/>
                <w:bCs/>
                <w:i/>
                <w:noProof/>
                <w:lang w:eastAsia="en-GB"/>
              </w:rPr>
              <w:t>mrdc-SecondaryCellGroup</w:t>
            </w:r>
          </w:p>
          <w:p w14:paraId="52BFF779" w14:textId="30DD9477" w:rsidR="00394471" w:rsidRPr="00F10B4F" w:rsidRDefault="00394471" w:rsidP="00964CC4">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00A66715" w:rsidRPr="00F10B4F">
              <w:rPr>
                <w:i/>
              </w:rPr>
              <w:t>,</w:t>
            </w:r>
            <w:r w:rsidRPr="00F10B4F">
              <w:rPr>
                <w:lang w:eastAsia="sv-SE"/>
              </w:rPr>
              <w:t xml:space="preserve"> </w:t>
            </w:r>
            <w:r w:rsidRPr="00F10B4F">
              <w:rPr>
                <w:i/>
                <w:lang w:eastAsia="sv-SE"/>
              </w:rPr>
              <w:t>measConfig</w:t>
            </w:r>
            <w:r w:rsidR="003B3F65" w:rsidRPr="00F10B4F">
              <w:rPr>
                <w:i/>
                <w:lang w:eastAsia="sv-SE"/>
              </w:rPr>
              <w:t>,</w:t>
            </w:r>
            <w:r w:rsidR="00A66715" w:rsidRPr="00F10B4F">
              <w:rPr>
                <w:iCs/>
                <w:lang w:eastAsia="sv-SE"/>
              </w:rPr>
              <w:t xml:space="preserve"> </w:t>
            </w:r>
            <w:r w:rsidR="00A66715" w:rsidRPr="00F10B4F">
              <w:rPr>
                <w:i/>
                <w:iCs/>
              </w:rPr>
              <w:t>bap-Config</w:t>
            </w:r>
            <w:r w:rsidR="003B3F65" w:rsidRPr="00F10B4F">
              <w:t xml:space="preserve"> and </w:t>
            </w:r>
            <w:r w:rsidR="003B3F65" w:rsidRPr="00F10B4F">
              <w:rPr>
                <w:i/>
                <w:iCs/>
              </w:rPr>
              <w:t>IAB-IP-AddressConfigurationList</w:t>
            </w:r>
            <w:r w:rsidRPr="00F10B4F">
              <w:rPr>
                <w:lang w:eastAsia="sv-SE"/>
              </w:rPr>
              <w:t>.</w:t>
            </w:r>
          </w:p>
          <w:p w14:paraId="2985CB54" w14:textId="77777777" w:rsidR="00394471" w:rsidRPr="00F10B4F" w:rsidRDefault="00394471" w:rsidP="00964CC4">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C148E4" w:rsidRPr="00F10B4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F10B4F" w:rsidRDefault="000F54BC" w:rsidP="000830BB">
            <w:pPr>
              <w:pStyle w:val="TAL"/>
              <w:rPr>
                <w:b/>
                <w:bCs/>
                <w:i/>
                <w:iCs/>
                <w:lang w:eastAsia="en-GB"/>
              </w:rPr>
            </w:pPr>
            <w:r w:rsidRPr="00F10B4F">
              <w:rPr>
                <w:b/>
                <w:bCs/>
                <w:i/>
                <w:iCs/>
                <w:lang w:eastAsia="en-GB"/>
              </w:rPr>
              <w:t>musim-GapConfig</w:t>
            </w:r>
          </w:p>
          <w:p w14:paraId="4D5373ED" w14:textId="51191C90" w:rsidR="000F54BC" w:rsidRPr="00F10B4F" w:rsidRDefault="000F54BC" w:rsidP="000F54BC">
            <w:pPr>
              <w:pStyle w:val="TAL"/>
              <w:rPr>
                <w:b/>
                <w:bCs/>
                <w:i/>
                <w:noProof/>
                <w:lang w:eastAsia="en-GB"/>
              </w:rPr>
            </w:pPr>
            <w:r w:rsidRPr="00F10B4F">
              <w:rPr>
                <w:bCs/>
                <w:lang w:eastAsia="en-GB"/>
              </w:rPr>
              <w:t>Indicates the MUSIM gap configuration and controls setup/release of MUSIM gaps.</w:t>
            </w:r>
            <w:r w:rsidR="0087588F" w:rsidRPr="00F10B4F">
              <w:rPr>
                <w:bCs/>
                <w:lang w:eastAsia="en-GB"/>
              </w:rPr>
              <w:t xml:space="preserve"> In this version of the specification, the network does not configure MUSIM gap together with concurrent measurement gap or preconfigured measurement gap for positioning.</w:t>
            </w:r>
          </w:p>
        </w:tc>
      </w:tr>
      <w:tr w:rsidR="00C148E4" w:rsidRPr="00F10B4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F10B4F" w:rsidRDefault="00394471" w:rsidP="00964CC4">
            <w:pPr>
              <w:pStyle w:val="TAL"/>
              <w:rPr>
                <w:b/>
                <w:bCs/>
                <w:i/>
                <w:noProof/>
                <w:lang w:eastAsia="en-GB"/>
              </w:rPr>
            </w:pPr>
            <w:r w:rsidRPr="00F10B4F">
              <w:rPr>
                <w:b/>
                <w:bCs/>
                <w:i/>
                <w:noProof/>
                <w:lang w:eastAsia="en-GB"/>
              </w:rPr>
              <w:t>nas-Container</w:t>
            </w:r>
          </w:p>
          <w:p w14:paraId="5E6B0524" w14:textId="77777777" w:rsidR="00394471" w:rsidRPr="00F10B4F" w:rsidRDefault="00394471" w:rsidP="00964CC4">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C148E4" w:rsidRPr="00F10B4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F10B4F" w:rsidRDefault="00394471" w:rsidP="00964CC4">
            <w:pPr>
              <w:pStyle w:val="TAL"/>
              <w:rPr>
                <w:b/>
                <w:bCs/>
                <w:i/>
                <w:iCs/>
                <w:lang w:eastAsia="en-GB"/>
              </w:rPr>
            </w:pPr>
            <w:r w:rsidRPr="00F10B4F">
              <w:rPr>
                <w:b/>
                <w:bCs/>
                <w:i/>
                <w:iCs/>
                <w:lang w:eastAsia="en-GB"/>
              </w:rPr>
              <w:t>needForGapsConfigNR</w:t>
            </w:r>
          </w:p>
          <w:p w14:paraId="22994C7E" w14:textId="77777777" w:rsidR="00394471" w:rsidRPr="00F10B4F" w:rsidRDefault="00394471" w:rsidP="00964CC4">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F10B4F" w:rsidRDefault="00766157" w:rsidP="00766157">
            <w:pPr>
              <w:pStyle w:val="TAL"/>
              <w:rPr>
                <w:b/>
                <w:bCs/>
                <w:i/>
                <w:iCs/>
                <w:lang w:eastAsia="en-GB"/>
              </w:rPr>
            </w:pPr>
            <w:r w:rsidRPr="00F10B4F">
              <w:rPr>
                <w:b/>
                <w:bCs/>
                <w:i/>
                <w:iCs/>
                <w:lang w:eastAsia="en-GB"/>
              </w:rPr>
              <w:t>needFor</w:t>
            </w:r>
            <w:r w:rsidR="000668CD" w:rsidRPr="00F10B4F">
              <w:rPr>
                <w:b/>
                <w:bCs/>
                <w:i/>
                <w:iCs/>
                <w:lang w:eastAsia="en-GB"/>
              </w:rPr>
              <w:t>Gap</w:t>
            </w:r>
            <w:r w:rsidRPr="00F10B4F">
              <w:rPr>
                <w:b/>
                <w:bCs/>
                <w:i/>
                <w:iCs/>
                <w:lang w:eastAsia="en-GB"/>
              </w:rPr>
              <w:t>NCSG-ConfigEUTRA</w:t>
            </w:r>
          </w:p>
          <w:p w14:paraId="7C8B08AA" w14:textId="704D85FD" w:rsidR="00766157" w:rsidRPr="00F10B4F" w:rsidRDefault="00766157" w:rsidP="00766157">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F10B4F" w:rsidRDefault="00E616AE" w:rsidP="00E616AE">
            <w:pPr>
              <w:pStyle w:val="TAL"/>
              <w:rPr>
                <w:b/>
                <w:bCs/>
                <w:i/>
                <w:iCs/>
                <w:lang w:eastAsia="en-GB"/>
              </w:rPr>
            </w:pPr>
            <w:r w:rsidRPr="00F10B4F">
              <w:rPr>
                <w:b/>
                <w:bCs/>
                <w:i/>
                <w:iCs/>
                <w:lang w:eastAsia="en-GB"/>
              </w:rPr>
              <w:lastRenderedPageBreak/>
              <w:t>needFor</w:t>
            </w:r>
            <w:r w:rsidR="000668CD" w:rsidRPr="00F10B4F">
              <w:rPr>
                <w:b/>
                <w:bCs/>
                <w:i/>
                <w:iCs/>
                <w:lang w:eastAsia="en-GB"/>
              </w:rPr>
              <w:t>Gap</w:t>
            </w:r>
            <w:r w:rsidRPr="00F10B4F">
              <w:rPr>
                <w:b/>
                <w:bCs/>
                <w:i/>
                <w:iCs/>
                <w:lang w:eastAsia="en-GB"/>
              </w:rPr>
              <w:t>NCSG-ConfigNR</w:t>
            </w:r>
          </w:p>
          <w:p w14:paraId="198DA4B4" w14:textId="0BFCC144" w:rsidR="00E616AE" w:rsidRPr="00F10B4F" w:rsidRDefault="00E616AE" w:rsidP="00E616AE">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C148E4" w:rsidRPr="00F10B4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F10B4F" w:rsidRDefault="00394471" w:rsidP="00964CC4">
            <w:pPr>
              <w:pStyle w:val="TAL"/>
              <w:rPr>
                <w:b/>
                <w:i/>
                <w:lang w:eastAsia="en-GB"/>
              </w:rPr>
            </w:pPr>
            <w:r w:rsidRPr="00F10B4F">
              <w:rPr>
                <w:b/>
                <w:i/>
                <w:lang w:eastAsia="en-GB"/>
              </w:rPr>
              <w:t>nextHopChainingCount</w:t>
            </w:r>
          </w:p>
          <w:p w14:paraId="19F690A0" w14:textId="77777777" w:rsidR="00394471" w:rsidRPr="00F10B4F" w:rsidRDefault="00394471" w:rsidP="00964CC4">
            <w:pPr>
              <w:pStyle w:val="TAL"/>
              <w:rPr>
                <w:b/>
                <w:i/>
                <w:szCs w:val="22"/>
                <w:lang w:eastAsia="sv-SE"/>
              </w:rPr>
            </w:pPr>
            <w:r w:rsidRPr="00F10B4F">
              <w:rPr>
                <w:bCs/>
                <w:noProof/>
                <w:lang w:eastAsia="en-GB"/>
              </w:rPr>
              <w:t>Parameter NCC: See TS 33.501 [11]</w:t>
            </w:r>
          </w:p>
        </w:tc>
      </w:tr>
      <w:tr w:rsidR="00C148E4" w:rsidRPr="00F10B4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F10B4F" w:rsidRDefault="00394471" w:rsidP="00964CC4">
            <w:pPr>
              <w:pStyle w:val="TAL"/>
              <w:rPr>
                <w:b/>
                <w:bCs/>
                <w:i/>
                <w:iCs/>
              </w:rPr>
            </w:pPr>
            <w:r w:rsidRPr="00F10B4F">
              <w:rPr>
                <w:b/>
                <w:bCs/>
                <w:i/>
                <w:iCs/>
              </w:rPr>
              <w:t>onDemandSIB-Request</w:t>
            </w:r>
          </w:p>
          <w:p w14:paraId="371831B0" w14:textId="77777777" w:rsidR="00394471" w:rsidRPr="00F10B4F" w:rsidRDefault="00394471" w:rsidP="00964CC4">
            <w:pPr>
              <w:pStyle w:val="TAL"/>
              <w:rPr>
                <w:b/>
                <w:i/>
                <w:lang w:eastAsia="en-GB"/>
              </w:rPr>
            </w:pPr>
            <w:r w:rsidRPr="00F10B4F">
              <w:rPr>
                <w:noProof/>
              </w:rPr>
              <w:t>If the field is present, the UE is allowed to request SIB(s) on-demand while in RRC_CONNECTED according to clause 5.2.2.3.5.</w:t>
            </w:r>
          </w:p>
        </w:tc>
      </w:tr>
      <w:tr w:rsidR="00C148E4" w:rsidRPr="00F10B4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F10B4F" w:rsidRDefault="00394471" w:rsidP="00964CC4">
            <w:pPr>
              <w:pStyle w:val="TAL"/>
              <w:rPr>
                <w:b/>
                <w:bCs/>
                <w:i/>
                <w:iCs/>
              </w:rPr>
            </w:pPr>
            <w:r w:rsidRPr="00F10B4F">
              <w:rPr>
                <w:b/>
                <w:bCs/>
                <w:i/>
                <w:iCs/>
              </w:rPr>
              <w:t>onDemandSIB-RequestProhibitTimer</w:t>
            </w:r>
          </w:p>
          <w:p w14:paraId="49A64585" w14:textId="77777777" w:rsidR="00394471" w:rsidRPr="00F10B4F" w:rsidRDefault="00394471" w:rsidP="00964CC4">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F10B4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F10B4F" w:rsidRDefault="00394471" w:rsidP="00964CC4">
            <w:pPr>
              <w:pStyle w:val="TAL"/>
              <w:rPr>
                <w:b/>
                <w:bCs/>
                <w:i/>
                <w:noProof/>
                <w:lang w:eastAsia="en-GB"/>
              </w:rPr>
            </w:pPr>
            <w:r w:rsidRPr="00F10B4F">
              <w:rPr>
                <w:b/>
                <w:bCs/>
                <w:i/>
                <w:noProof/>
                <w:lang w:eastAsia="en-GB"/>
              </w:rPr>
              <w:t>otherConfig</w:t>
            </w:r>
          </w:p>
          <w:p w14:paraId="0253DB27" w14:textId="7BCDD72B" w:rsidR="00394471" w:rsidRPr="00F10B4F" w:rsidRDefault="00394471" w:rsidP="00964CC4">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 xml:space="preserve">drx-PreferenceConfig, maxBW-PreferenceConfig, </w:t>
            </w:r>
            <w:r w:rsidR="001538BE" w:rsidRPr="00F10B4F">
              <w:rPr>
                <w:bCs/>
                <w:i/>
                <w:noProof/>
                <w:lang w:eastAsia="en-GB"/>
              </w:rPr>
              <w:t xml:space="preserve">maxBW-PreferenceConfigFR2-2, </w:t>
            </w:r>
            <w:r w:rsidRPr="00F10B4F">
              <w:rPr>
                <w:bCs/>
                <w:i/>
                <w:noProof/>
                <w:lang w:eastAsia="en-GB"/>
              </w:rPr>
              <w:t>maxCC-PreferenceConfig, maxMIMO-LayerPreferenceConfig</w:t>
            </w:r>
            <w:r w:rsidR="006E301A" w:rsidRPr="00F10B4F">
              <w:rPr>
                <w:bCs/>
                <w:iCs/>
                <w:noProof/>
                <w:lang w:eastAsia="en-GB"/>
              </w:rPr>
              <w:t>,</w:t>
            </w:r>
            <w:r w:rsidRPr="00F10B4F">
              <w:rPr>
                <w:bCs/>
                <w:noProof/>
                <w:lang w:eastAsia="en-GB"/>
              </w:rPr>
              <w:t xml:space="preserve"> </w:t>
            </w:r>
            <w:r w:rsidR="001538BE" w:rsidRPr="00F10B4F">
              <w:rPr>
                <w:bCs/>
                <w:i/>
                <w:noProof/>
                <w:lang w:eastAsia="en-GB"/>
              </w:rPr>
              <w:t>maxMIMO-LayerPreferenceConfigFR2-2</w:t>
            </w:r>
            <w:r w:rsidR="001538BE" w:rsidRPr="00F10B4F">
              <w:rPr>
                <w:bCs/>
                <w:iCs/>
                <w:noProof/>
                <w:lang w:eastAsia="en-GB"/>
              </w:rPr>
              <w:t>,</w:t>
            </w:r>
            <w:r w:rsidR="001538BE" w:rsidRPr="00F10B4F">
              <w:rPr>
                <w:bCs/>
                <w:noProof/>
                <w:lang w:eastAsia="en-GB"/>
              </w:rPr>
              <w:t xml:space="preserve"> </w:t>
            </w:r>
            <w:r w:rsidRPr="00F10B4F">
              <w:rPr>
                <w:bCs/>
                <w:i/>
                <w:noProof/>
                <w:lang w:eastAsia="en-GB"/>
              </w:rPr>
              <w:t>minSchedulingOffsetPreferenceConfig</w:t>
            </w:r>
            <w:r w:rsidR="006E301A" w:rsidRPr="00F10B4F">
              <w:rPr>
                <w:bCs/>
                <w:i/>
                <w:noProof/>
                <w:lang w:eastAsia="en-GB"/>
              </w:rPr>
              <w:t xml:space="preserve">, </w:t>
            </w:r>
            <w:r w:rsidR="001538BE" w:rsidRPr="00F10B4F">
              <w:rPr>
                <w:bCs/>
                <w:i/>
                <w:noProof/>
                <w:lang w:eastAsia="en-GB"/>
              </w:rPr>
              <w:t>minSchedulingOffsetPreferenceConfigExt,</w:t>
            </w:r>
            <w:r w:rsidR="001538BE" w:rsidRPr="00F10B4F">
              <w:rPr>
                <w:rFonts w:eastAsia="宋体"/>
                <w:bCs/>
                <w:i/>
              </w:rPr>
              <w:t xml:space="preserve"> </w:t>
            </w:r>
            <w:r w:rsidR="00741C84" w:rsidRPr="00F10B4F">
              <w:rPr>
                <w:rFonts w:eastAsia="宋体"/>
                <w:bCs/>
                <w:i/>
              </w:rPr>
              <w:t xml:space="preserve">rlm-RelaxationReportingConfig, bfd-RelaxationReportingConfig, </w:t>
            </w:r>
            <w:r w:rsidR="006E301A" w:rsidRPr="00F10B4F">
              <w:rPr>
                <w:rFonts w:eastAsia="宋体"/>
                <w:bCs/>
                <w:i/>
              </w:rPr>
              <w:t>btNameList, wlanNameList, sensorNameList</w:t>
            </w:r>
            <w:r w:rsidRPr="00F10B4F">
              <w:rPr>
                <w:bCs/>
                <w:noProof/>
                <w:lang w:eastAsia="en-GB"/>
              </w:rPr>
              <w:t xml:space="preserve"> </w:t>
            </w:r>
            <w:r w:rsidR="006E301A" w:rsidRPr="00F10B4F">
              <w:rPr>
                <w:bCs/>
                <w:noProof/>
                <w:lang w:eastAsia="en-GB"/>
              </w:rPr>
              <w:t xml:space="preserve">and </w:t>
            </w:r>
            <w:r w:rsidR="006E301A" w:rsidRPr="00F10B4F">
              <w:rPr>
                <w:rFonts w:eastAsia="宋体"/>
                <w:bCs/>
                <w:i/>
              </w:rPr>
              <w:t>obtainCommonLocation</w:t>
            </w:r>
            <w:r w:rsidR="006E301A" w:rsidRPr="00F10B4F">
              <w:rPr>
                <w:bCs/>
                <w:noProof/>
                <w:lang w:eastAsia="en-GB"/>
              </w:rPr>
              <w:t xml:space="preserve"> </w:t>
            </w:r>
            <w:r w:rsidRPr="00F10B4F">
              <w:rPr>
                <w:bCs/>
                <w:noProof/>
                <w:lang w:eastAsia="en-GB"/>
              </w:rPr>
              <w:t>can be included.</w:t>
            </w:r>
          </w:p>
        </w:tc>
      </w:tr>
      <w:tr w:rsidR="00C148E4" w:rsidRPr="00F10B4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F10B4F" w:rsidRDefault="00394471" w:rsidP="00964CC4">
            <w:pPr>
              <w:pStyle w:val="TAL"/>
              <w:rPr>
                <w:szCs w:val="22"/>
                <w:lang w:eastAsia="sv-SE"/>
              </w:rPr>
            </w:pPr>
            <w:r w:rsidRPr="00F10B4F">
              <w:rPr>
                <w:b/>
                <w:i/>
                <w:szCs w:val="22"/>
                <w:lang w:eastAsia="sv-SE"/>
              </w:rPr>
              <w:t>radioBearerConfig</w:t>
            </w:r>
          </w:p>
          <w:p w14:paraId="534B30C0" w14:textId="5608C4D5" w:rsidR="00394471" w:rsidRPr="00F10B4F" w:rsidRDefault="00394471" w:rsidP="00964CC4">
            <w:pPr>
              <w:pStyle w:val="TAL"/>
              <w:rPr>
                <w:szCs w:val="22"/>
                <w:lang w:eastAsia="sv-SE"/>
              </w:rPr>
            </w:pPr>
            <w:r w:rsidRPr="00F10B4F">
              <w:rPr>
                <w:szCs w:val="22"/>
                <w:lang w:eastAsia="sv-SE"/>
              </w:rPr>
              <w:t>Configuration of Radio Bearers (DRBs, SRBs</w:t>
            </w:r>
            <w:r w:rsidR="00214323" w:rsidRPr="00F10B4F">
              <w:rPr>
                <w:szCs w:val="22"/>
                <w:lang w:eastAsia="sv-SE"/>
              </w:rPr>
              <w:t>, multicast MRBs</w:t>
            </w:r>
            <w:r w:rsidRPr="00F10B4F">
              <w:rPr>
                <w:szCs w:val="22"/>
                <w:lang w:eastAsia="sv-SE"/>
              </w:rPr>
              <w:t xml:space="preserve">) including SDAP/PDCP. In </w:t>
            </w:r>
            <w:r w:rsidR="00B822E7" w:rsidRPr="00F10B4F">
              <w:rPr>
                <w:szCs w:val="22"/>
                <w:lang w:eastAsia="sv-SE"/>
              </w:rPr>
              <w:t>(NG)</w:t>
            </w:r>
            <w:r w:rsidRPr="00F10B4F">
              <w:rPr>
                <w:szCs w:val="22"/>
                <w:lang w:eastAsia="sv-SE"/>
              </w:rPr>
              <w:t xml:space="preserve">EN-DC this field may only be present if the </w:t>
            </w:r>
            <w:r w:rsidRPr="00F10B4F">
              <w:rPr>
                <w:i/>
                <w:lang w:eastAsia="sv-SE"/>
              </w:rPr>
              <w:t>RRCReconfiguration</w:t>
            </w:r>
            <w:r w:rsidRPr="00F10B4F">
              <w:rPr>
                <w:szCs w:val="22"/>
                <w:lang w:eastAsia="sv-SE"/>
              </w:rPr>
              <w:t xml:space="preserve"> is transmitted over SRB3.</w:t>
            </w:r>
            <w:r w:rsidR="00095C80" w:rsidRPr="00F10B4F">
              <w:rPr>
                <w:szCs w:val="22"/>
                <w:lang w:eastAsia="sv-SE"/>
              </w:rPr>
              <w:t xml:space="preserve"> SRB4 should not be configured if </w:t>
            </w:r>
            <w:r w:rsidR="00095C80" w:rsidRPr="00F10B4F">
              <w:rPr>
                <w:i/>
                <w:iCs/>
              </w:rPr>
              <w:t xml:space="preserve">sl-L2RemoteUE-Config-r17 </w:t>
            </w:r>
            <w:r w:rsidR="00095C80" w:rsidRPr="00F10B4F">
              <w:t>is configured or not released.</w:t>
            </w:r>
          </w:p>
        </w:tc>
      </w:tr>
      <w:tr w:rsidR="00C148E4" w:rsidRPr="00F10B4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F10B4F" w:rsidRDefault="00394471" w:rsidP="00964CC4">
            <w:pPr>
              <w:pStyle w:val="TAL"/>
              <w:rPr>
                <w:b/>
                <w:i/>
                <w:szCs w:val="22"/>
                <w:lang w:eastAsia="sv-SE"/>
              </w:rPr>
            </w:pPr>
            <w:r w:rsidRPr="00F10B4F">
              <w:rPr>
                <w:b/>
                <w:i/>
                <w:szCs w:val="22"/>
                <w:lang w:eastAsia="sv-SE"/>
              </w:rPr>
              <w:t>radioBearerConfig2</w:t>
            </w:r>
          </w:p>
          <w:p w14:paraId="668ABD43"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F10B4F" w:rsidRDefault="00DB6B82" w:rsidP="00771058">
            <w:pPr>
              <w:pStyle w:val="TAL"/>
              <w:rPr>
                <w:b/>
                <w:i/>
                <w:szCs w:val="22"/>
                <w:lang w:eastAsia="sv-SE"/>
              </w:rPr>
            </w:pPr>
            <w:r w:rsidRPr="00F10B4F">
              <w:rPr>
                <w:b/>
                <w:i/>
                <w:szCs w:val="22"/>
                <w:lang w:eastAsia="sv-SE"/>
              </w:rPr>
              <w:t>scg-State</w:t>
            </w:r>
          </w:p>
          <w:p w14:paraId="0A53B337" w14:textId="77777777" w:rsidR="003431E3" w:rsidRPr="00F10B4F" w:rsidRDefault="00DB6B82" w:rsidP="00771058">
            <w:pPr>
              <w:pStyle w:val="TAL"/>
              <w:rPr>
                <w:szCs w:val="22"/>
                <w:lang w:eastAsia="sv-SE"/>
              </w:rPr>
            </w:pPr>
            <w:r w:rsidRPr="00F10B4F">
              <w:rPr>
                <w:szCs w:val="22"/>
                <w:lang w:eastAsia="sv-SE"/>
              </w:rPr>
              <w:t>Indicates that the SCG is in deactivated state.</w:t>
            </w:r>
          </w:p>
          <w:p w14:paraId="7821475A" w14:textId="182D1891" w:rsidR="003431E3" w:rsidRPr="00F10B4F" w:rsidRDefault="003431E3" w:rsidP="003431E3">
            <w:pPr>
              <w:pStyle w:val="TAL"/>
              <w:rPr>
                <w:szCs w:val="22"/>
                <w:lang w:eastAsia="sv-SE"/>
              </w:rPr>
            </w:pPr>
            <w:r w:rsidRPr="00F10B4F">
              <w:rPr>
                <w:szCs w:val="22"/>
                <w:lang w:eastAsia="sv-SE"/>
              </w:rPr>
              <w:t>This field is not used</w:t>
            </w:r>
          </w:p>
          <w:p w14:paraId="2FBB4461" w14:textId="162CDA1B"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3E3AFA4E" w14:textId="4372CBE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77A15D98" w14:textId="58E5857B"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04909991" w14:textId="4B01D6D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3A600134" w14:textId="77777777"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5F4B5E49" w14:textId="62CC0AF8" w:rsidR="00DB6B82" w:rsidRPr="00F10B4F" w:rsidRDefault="00DB6B82" w:rsidP="00771058">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C148E4" w:rsidRPr="00F10B4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F10B4F" w:rsidRDefault="00FB7455" w:rsidP="000830BB">
            <w:pPr>
              <w:pStyle w:val="TAL"/>
              <w:rPr>
                <w:b/>
                <w:bCs/>
                <w:i/>
                <w:iCs/>
                <w:lang w:eastAsia="sv-SE"/>
              </w:rPr>
            </w:pPr>
            <w:r w:rsidRPr="00F10B4F">
              <w:rPr>
                <w:b/>
                <w:bCs/>
                <w:i/>
                <w:iCs/>
                <w:lang w:eastAsia="sv-SE"/>
              </w:rPr>
              <w:t>sl-L2RelayUE</w:t>
            </w:r>
            <w:r w:rsidR="002D76C2" w:rsidRPr="00F10B4F">
              <w:rPr>
                <w:b/>
                <w:bCs/>
                <w:i/>
                <w:iCs/>
                <w:lang w:eastAsia="sv-SE"/>
              </w:rPr>
              <w:t>-</w:t>
            </w:r>
            <w:r w:rsidRPr="00F10B4F">
              <w:rPr>
                <w:b/>
                <w:bCs/>
                <w:i/>
                <w:iCs/>
                <w:lang w:eastAsia="sv-SE"/>
              </w:rPr>
              <w:t>Config</w:t>
            </w:r>
          </w:p>
          <w:p w14:paraId="376F85E1" w14:textId="1D0505F1"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Relay UE.</w:t>
            </w:r>
            <w:r w:rsidR="002D76C2" w:rsidRPr="00F10B4F">
              <w:rPr>
                <w:szCs w:val="22"/>
                <w:lang w:eastAsia="sv-SE"/>
              </w:rPr>
              <w:t xml:space="preserve"> </w:t>
            </w:r>
            <w:r w:rsidR="002D76C2" w:rsidRPr="00F10B4F">
              <w:rPr>
                <w:bCs/>
                <w:lang w:eastAsia="en-GB"/>
              </w:rPr>
              <w:t xml:space="preserve">The field is absent if </w:t>
            </w:r>
            <w:r w:rsidR="002D76C2" w:rsidRPr="00F10B4F">
              <w:rPr>
                <w:bCs/>
                <w:i/>
                <w:lang w:eastAsia="en-GB"/>
              </w:rPr>
              <w:t>conditionalReconfiguration</w:t>
            </w:r>
            <w:r w:rsidR="002D76C2" w:rsidRPr="00F10B4F">
              <w:rPr>
                <w:bCs/>
                <w:lang w:eastAsia="en-GB"/>
              </w:rPr>
              <w:t xml:space="preserve"> is configured for CHO.</w:t>
            </w:r>
          </w:p>
        </w:tc>
      </w:tr>
      <w:tr w:rsidR="00C148E4" w:rsidRPr="00F10B4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F10B4F" w:rsidRDefault="00FB7455" w:rsidP="000830BB">
            <w:pPr>
              <w:pStyle w:val="TAL"/>
              <w:rPr>
                <w:b/>
                <w:bCs/>
                <w:i/>
                <w:iCs/>
                <w:lang w:eastAsia="sv-SE"/>
              </w:rPr>
            </w:pPr>
            <w:r w:rsidRPr="00F10B4F">
              <w:rPr>
                <w:b/>
                <w:bCs/>
                <w:i/>
                <w:iCs/>
                <w:lang w:eastAsia="sv-SE"/>
              </w:rPr>
              <w:t>sl-L2RemoteUE</w:t>
            </w:r>
            <w:r w:rsidR="002D76C2" w:rsidRPr="00F10B4F">
              <w:rPr>
                <w:b/>
                <w:bCs/>
                <w:i/>
                <w:iCs/>
                <w:lang w:eastAsia="sv-SE"/>
              </w:rPr>
              <w:t>-</w:t>
            </w:r>
            <w:r w:rsidRPr="00F10B4F">
              <w:rPr>
                <w:b/>
                <w:bCs/>
                <w:i/>
                <w:iCs/>
                <w:lang w:eastAsia="sv-SE"/>
              </w:rPr>
              <w:t>Config</w:t>
            </w:r>
          </w:p>
          <w:p w14:paraId="72C8F97C" w14:textId="1F633715"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Remote UE.</w:t>
            </w:r>
            <w:r w:rsidR="002D76C2" w:rsidRPr="00F10B4F">
              <w:rPr>
                <w:bCs/>
                <w:lang w:eastAsia="en-GB"/>
              </w:rPr>
              <w:t xml:space="preserve"> The field is absent if </w:t>
            </w:r>
            <w:r w:rsidR="002D76C2" w:rsidRPr="00F10B4F">
              <w:rPr>
                <w:bCs/>
                <w:i/>
                <w:lang w:eastAsia="en-GB"/>
              </w:rPr>
              <w:t>conditionalReconfiguration</w:t>
            </w:r>
            <w:r w:rsidR="002D76C2" w:rsidRPr="00F10B4F">
              <w:rPr>
                <w:bCs/>
                <w:lang w:eastAsia="en-GB"/>
              </w:rPr>
              <w:t xml:space="preserve"> is configured for CHO</w:t>
            </w:r>
            <w:r w:rsidR="00984519" w:rsidRPr="00F10B4F">
              <w:rPr>
                <w:rFonts w:cs="Arial"/>
                <w:bCs/>
                <w:lang w:eastAsia="en-GB"/>
              </w:rPr>
              <w:t xml:space="preserve">, or if </w:t>
            </w:r>
            <w:r w:rsidR="00984519" w:rsidRPr="00F10B4F">
              <w:rPr>
                <w:rFonts w:cs="Arial"/>
                <w:bCs/>
                <w:i/>
                <w:lang w:eastAsia="en-GB"/>
              </w:rPr>
              <w:t>appLayerMeasConfig</w:t>
            </w:r>
            <w:r w:rsidR="00984519" w:rsidRPr="00F10B4F">
              <w:rPr>
                <w:rFonts w:cs="Arial"/>
                <w:bCs/>
                <w:lang w:eastAsia="en-GB"/>
              </w:rPr>
              <w:t xml:space="preserve"> or SRB4 is configured/not released</w:t>
            </w:r>
            <w:r w:rsidR="002D76C2" w:rsidRPr="00F10B4F">
              <w:rPr>
                <w:bCs/>
                <w:lang w:eastAsia="en-GB"/>
              </w:rPr>
              <w:t>.</w:t>
            </w:r>
          </w:p>
        </w:tc>
      </w:tr>
      <w:tr w:rsidR="00C148E4" w:rsidRPr="00F10B4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F10B4F" w:rsidRDefault="00394471" w:rsidP="00964CC4">
            <w:pPr>
              <w:pStyle w:val="TAL"/>
              <w:rPr>
                <w:szCs w:val="22"/>
                <w:lang w:eastAsia="sv-SE"/>
              </w:rPr>
            </w:pPr>
            <w:r w:rsidRPr="00F10B4F">
              <w:rPr>
                <w:b/>
                <w:i/>
                <w:szCs w:val="22"/>
                <w:lang w:eastAsia="sv-SE"/>
              </w:rPr>
              <w:t>secondaryCellGroup</w:t>
            </w:r>
          </w:p>
          <w:p w14:paraId="5A379618" w14:textId="77777777" w:rsidR="00394471" w:rsidRPr="00F10B4F" w:rsidRDefault="00394471" w:rsidP="00964CC4">
            <w:pPr>
              <w:pStyle w:val="TAL"/>
              <w:rPr>
                <w:szCs w:val="22"/>
                <w:lang w:eastAsia="sv-SE"/>
              </w:rPr>
            </w:pPr>
            <w:r w:rsidRPr="00F10B4F">
              <w:rPr>
                <w:szCs w:val="22"/>
                <w:lang w:eastAsia="sv-SE"/>
              </w:rPr>
              <w:t>Configuration of secondary cell group ((NG)EN-DC or NR-DC).</w:t>
            </w:r>
          </w:p>
        </w:tc>
      </w:tr>
      <w:tr w:rsidR="00C148E4" w:rsidRPr="00F10B4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F10B4F" w:rsidRDefault="00394471" w:rsidP="00964CC4">
            <w:pPr>
              <w:pStyle w:val="TAL"/>
              <w:rPr>
                <w:b/>
                <w:i/>
                <w:szCs w:val="22"/>
                <w:lang w:eastAsia="sv-SE"/>
              </w:rPr>
            </w:pPr>
            <w:r w:rsidRPr="00F10B4F">
              <w:rPr>
                <w:b/>
                <w:i/>
                <w:szCs w:val="22"/>
                <w:lang w:eastAsia="sv-SE"/>
              </w:rPr>
              <w:t>sk-Counter</w:t>
            </w:r>
          </w:p>
          <w:p w14:paraId="20547597" w14:textId="77777777" w:rsidR="00394471" w:rsidRPr="00F10B4F" w:rsidRDefault="00394471" w:rsidP="00964CC4">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C148E4" w:rsidRPr="00F10B4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F10B4F" w:rsidRDefault="00394471" w:rsidP="00964CC4">
            <w:pPr>
              <w:pStyle w:val="TAL"/>
              <w:rPr>
                <w:b/>
                <w:bCs/>
                <w:i/>
                <w:iCs/>
                <w:lang w:eastAsia="sv-SE"/>
              </w:rPr>
            </w:pPr>
            <w:r w:rsidRPr="00F10B4F">
              <w:rPr>
                <w:b/>
                <w:bCs/>
                <w:i/>
                <w:iCs/>
                <w:lang w:eastAsia="sv-SE"/>
              </w:rPr>
              <w:t>sl-ConfigDedicatedNR</w:t>
            </w:r>
          </w:p>
          <w:p w14:paraId="7F69A3AD" w14:textId="65DDE114" w:rsidR="00394471" w:rsidRPr="00F10B4F" w:rsidRDefault="00394471" w:rsidP="00964CC4">
            <w:pPr>
              <w:pStyle w:val="TAL"/>
              <w:rPr>
                <w:lang w:eastAsia="sv-SE"/>
              </w:rPr>
            </w:pPr>
            <w:r w:rsidRPr="00F10B4F">
              <w:rPr>
                <w:bCs/>
                <w:noProof/>
                <w:lang w:eastAsia="en-GB"/>
              </w:rPr>
              <w:t>This field is used to provide the dedicated configurations for NR sidelink communication</w:t>
            </w:r>
            <w:r w:rsidR="00FB7455" w:rsidRPr="00F10B4F">
              <w:rPr>
                <w:bCs/>
                <w:noProof/>
                <w:lang w:eastAsia="en-GB"/>
              </w:rPr>
              <w:t>/discovery</w:t>
            </w:r>
            <w:r w:rsidRPr="00F10B4F">
              <w:rPr>
                <w:bCs/>
                <w:noProof/>
                <w:lang w:eastAsia="en-GB"/>
              </w:rPr>
              <w:t>.</w:t>
            </w:r>
          </w:p>
        </w:tc>
      </w:tr>
      <w:tr w:rsidR="00C148E4" w:rsidRPr="00F10B4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F10B4F" w:rsidRDefault="00394471" w:rsidP="00964CC4">
            <w:pPr>
              <w:pStyle w:val="TAL"/>
              <w:rPr>
                <w:b/>
                <w:bCs/>
                <w:i/>
                <w:iCs/>
                <w:lang w:eastAsia="sv-SE"/>
              </w:rPr>
            </w:pPr>
            <w:r w:rsidRPr="00F10B4F">
              <w:rPr>
                <w:b/>
                <w:bCs/>
                <w:i/>
                <w:iCs/>
                <w:lang w:eastAsia="sv-SE"/>
              </w:rPr>
              <w:lastRenderedPageBreak/>
              <w:t>sl-ConfigDedicatedEUTRA-Info</w:t>
            </w:r>
          </w:p>
          <w:p w14:paraId="4797BD5A" w14:textId="77777777" w:rsidR="00394471" w:rsidRPr="00F10B4F" w:rsidRDefault="00394471" w:rsidP="00964CC4">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C148E4" w:rsidRPr="00F10B4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F10B4F" w:rsidRDefault="00394471" w:rsidP="00964CC4">
            <w:pPr>
              <w:pStyle w:val="TAL"/>
              <w:rPr>
                <w:b/>
                <w:bCs/>
                <w:i/>
                <w:iCs/>
                <w:lang w:eastAsia="sv-SE"/>
              </w:rPr>
            </w:pPr>
            <w:r w:rsidRPr="00F10B4F">
              <w:rPr>
                <w:b/>
                <w:bCs/>
                <w:i/>
                <w:iCs/>
                <w:lang w:eastAsia="sv-SE"/>
              </w:rPr>
              <w:t>sl-TimeOffsetEUTRA</w:t>
            </w:r>
          </w:p>
          <w:p w14:paraId="3C2FDDBA" w14:textId="09271DB3" w:rsidR="00394471" w:rsidRPr="00F10B4F" w:rsidRDefault="00394471" w:rsidP="00964CC4">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C148E4" w:rsidRPr="00F10B4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F10B4F" w:rsidRDefault="00D027C1" w:rsidP="00964CC4">
            <w:pPr>
              <w:pStyle w:val="TAL"/>
              <w:rPr>
                <w:b/>
                <w:bCs/>
                <w:lang w:eastAsia="sv-SE"/>
              </w:rPr>
            </w:pPr>
            <w:r w:rsidRPr="00F10B4F">
              <w:rPr>
                <w:b/>
                <w:bCs/>
                <w:i/>
                <w:iCs/>
                <w:lang w:eastAsia="sv-SE"/>
              </w:rPr>
              <w:t>targetCellSMTC-SCG</w:t>
            </w:r>
          </w:p>
          <w:p w14:paraId="15EFBFAC" w14:textId="21A1285E" w:rsidR="00394471" w:rsidRPr="00F10B4F" w:rsidRDefault="00394471" w:rsidP="00964CC4">
            <w:pPr>
              <w:pStyle w:val="TAL"/>
              <w:rPr>
                <w:lang w:eastAsia="sv-SE"/>
              </w:rPr>
            </w:pPr>
            <w:r w:rsidRPr="00F10B4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F10B4F">
              <w:rPr>
                <w:lang w:eastAsia="sv-SE"/>
              </w:rPr>
              <w:t xml:space="preserve"> for the case of no reconfiguration with sync of MCG, and UE applies the configuration based on the timing reference of target NR PCell for the case of reconfiguration with sync of MCG</w:t>
            </w:r>
            <w:r w:rsidRPr="00F10B4F">
              <w:rPr>
                <w:lang w:eastAsia="sv-SE"/>
              </w:rPr>
              <w:t xml:space="preserve">.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C148E4" w:rsidRPr="00F10B4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F10B4F" w:rsidRDefault="00394471" w:rsidP="00964CC4">
            <w:pPr>
              <w:pStyle w:val="TAL"/>
              <w:rPr>
                <w:b/>
                <w:bCs/>
                <w:i/>
                <w:lang w:eastAsia="en-GB"/>
              </w:rPr>
            </w:pPr>
            <w:r w:rsidRPr="00F10B4F">
              <w:rPr>
                <w:b/>
                <w:bCs/>
                <w:i/>
                <w:lang w:eastAsia="en-GB"/>
              </w:rPr>
              <w:t>t316</w:t>
            </w:r>
          </w:p>
          <w:p w14:paraId="1F1F09C6" w14:textId="77777777" w:rsidR="00394471" w:rsidRPr="00F10B4F" w:rsidRDefault="00394471" w:rsidP="00964CC4">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C148E4" w:rsidRPr="00F10B4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F10B4F" w:rsidRDefault="00892680" w:rsidP="00892680">
            <w:pPr>
              <w:pStyle w:val="TAL"/>
              <w:rPr>
                <w:b/>
                <w:i/>
                <w:szCs w:val="22"/>
                <w:lang w:eastAsia="sv-SE"/>
              </w:rPr>
            </w:pPr>
            <w:r w:rsidRPr="00F10B4F">
              <w:rPr>
                <w:b/>
                <w:i/>
                <w:szCs w:val="22"/>
                <w:lang w:eastAsia="sv-SE"/>
              </w:rPr>
              <w:t>ue-TxTEG-RequestUL-TDOA-Config</w:t>
            </w:r>
          </w:p>
          <w:p w14:paraId="76868B9D" w14:textId="036C7428" w:rsidR="00892680" w:rsidRPr="00F10B4F" w:rsidRDefault="00892680" w:rsidP="00892680">
            <w:pPr>
              <w:pStyle w:val="TAL"/>
              <w:rPr>
                <w:b/>
                <w:bCs/>
                <w:i/>
                <w:lang w:eastAsia="en-GB"/>
              </w:rPr>
            </w:pPr>
            <w:r w:rsidRPr="00F10B4F">
              <w:rPr>
                <w:bCs/>
                <w:iCs/>
                <w:szCs w:val="22"/>
                <w:lang w:eastAsia="sv-SE"/>
              </w:rPr>
              <w:t>Configures the periodic</w:t>
            </w:r>
            <w:r w:rsidR="002F0031" w:rsidRPr="00F10B4F">
              <w:rPr>
                <w:bCs/>
                <w:iCs/>
                <w:szCs w:val="22"/>
                <w:lang w:eastAsia="sv-SE"/>
              </w:rPr>
              <w:t>i</w:t>
            </w:r>
            <w:r w:rsidRPr="00F10B4F">
              <w:rPr>
                <w:bCs/>
                <w:iCs/>
                <w:szCs w:val="22"/>
                <w:lang w:eastAsia="sv-SE"/>
              </w:rPr>
              <w:t xml:space="preserve">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0830BB" w:rsidRPr="00F10B4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F10B4F" w:rsidRDefault="00B001B7" w:rsidP="00B001B7">
            <w:pPr>
              <w:pStyle w:val="TAL"/>
              <w:rPr>
                <w:b/>
                <w:bCs/>
                <w:i/>
                <w:lang w:eastAsia="en-GB"/>
              </w:rPr>
            </w:pPr>
            <w:r w:rsidRPr="00F10B4F">
              <w:rPr>
                <w:b/>
                <w:bCs/>
                <w:i/>
                <w:lang w:eastAsia="en-GB"/>
              </w:rPr>
              <w:t>ul-GapFR2-Config</w:t>
            </w:r>
          </w:p>
          <w:p w14:paraId="0C31F205" w14:textId="0C5B6CDD" w:rsidR="00B001B7" w:rsidRPr="00F10B4F" w:rsidRDefault="00B001B7" w:rsidP="00B001B7">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F10B4F">
              <w:rPr>
                <w:iCs/>
                <w:lang w:eastAsia="en-GB"/>
              </w:rPr>
              <w:t xml:space="preserve">is </w:t>
            </w:r>
            <w:r w:rsidR="001212B2" w:rsidRPr="00F10B4F">
              <w:rPr>
                <w:rFonts w:eastAsia="宋体"/>
                <w:lang w:eastAsia="en-US"/>
              </w:rPr>
              <w:t>configured with FR2 serving cell(s)</w:t>
            </w:r>
            <w:r w:rsidRPr="00F10B4F">
              <w:rPr>
                <w:iCs/>
                <w:lang w:eastAsia="en-GB"/>
              </w:rPr>
              <w:t xml:space="preserve"> decides and configures the FR2 UL gap pattern.</w:t>
            </w:r>
          </w:p>
        </w:tc>
      </w:tr>
    </w:tbl>
    <w:p w14:paraId="56BA37A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F10B4F" w:rsidRDefault="00394471" w:rsidP="00964CC4">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F10B4F" w:rsidRDefault="00394471" w:rsidP="00964CC4">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F10B4F" w:rsidRDefault="00394471" w:rsidP="00964CC4">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C148E4" w:rsidRPr="00F10B4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F10B4F" w:rsidRDefault="00394471" w:rsidP="00964CC4">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F10B4F" w:rsidRDefault="00394471" w:rsidP="00964CC4">
            <w:pPr>
              <w:pStyle w:val="TAL"/>
              <w:rPr>
                <w:szCs w:val="22"/>
                <w:lang w:eastAsia="sv-SE"/>
              </w:rPr>
            </w:pPr>
            <w:r w:rsidRPr="00F10B4F">
              <w:rPr>
                <w:szCs w:val="22"/>
                <w:lang w:eastAsia="en-GB"/>
              </w:rPr>
              <w:t>This field is mandatory present in case of inter system handover. Otherwise the field is optionally present, need N.</w:t>
            </w:r>
          </w:p>
        </w:tc>
      </w:tr>
      <w:tr w:rsidR="00C148E4" w:rsidRPr="00F10B4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F10B4F" w:rsidRDefault="00394471" w:rsidP="00964CC4">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F10B4F" w:rsidRDefault="00394471" w:rsidP="00964CC4">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C148E4" w:rsidRPr="00F10B4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F10B4F" w:rsidRDefault="00394471" w:rsidP="00964CC4">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F10B4F" w:rsidRDefault="00394471" w:rsidP="00964CC4">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C148E4" w:rsidRPr="00F10B4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F10B4F" w:rsidRDefault="00394471" w:rsidP="00964CC4">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F10B4F" w:rsidRDefault="00836CAD" w:rsidP="00836CAD">
            <w:pPr>
              <w:pStyle w:val="TAL"/>
              <w:rPr>
                <w:rFonts w:eastAsiaTheme="minorEastAsia"/>
              </w:rPr>
            </w:pPr>
            <w:r w:rsidRPr="00F10B4F">
              <w:rPr>
                <w:rFonts w:eastAsiaTheme="minorEastAsia"/>
              </w:rPr>
              <w:t>The field is mandatory present in:</w:t>
            </w:r>
          </w:p>
          <w:p w14:paraId="53E332C7" w14:textId="2C6F4529"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6AC5BB27" w14:textId="312CB0DD"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671A8C4D" w14:textId="77777777" w:rsidR="00394471" w:rsidRPr="00F10B4F" w:rsidRDefault="00394471" w:rsidP="00964CC4">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00854715"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1404B3B1"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136E5696" w14:textId="69100C14"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1074EE74" w14:textId="77777777" w:rsidR="00394471" w:rsidRPr="00F10B4F" w:rsidRDefault="00394471" w:rsidP="00964CC4">
            <w:pPr>
              <w:pStyle w:val="TAL"/>
              <w:rPr>
                <w:rFonts w:cs="Arial"/>
                <w:szCs w:val="18"/>
                <w:lang w:eastAsia="sv-SE"/>
              </w:rPr>
            </w:pPr>
            <w:r w:rsidRPr="00F10B4F">
              <w:rPr>
                <w:rFonts w:eastAsiaTheme="minorEastAsia" w:cs="Arial"/>
                <w:szCs w:val="18"/>
                <w:lang w:eastAsia="sv-SE"/>
              </w:rPr>
              <w:t>Otherwise, the field is absent</w:t>
            </w:r>
          </w:p>
        </w:tc>
      </w:tr>
      <w:tr w:rsidR="000830BB" w:rsidRPr="00F10B4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F10B4F" w:rsidRDefault="002D76C2" w:rsidP="00771058">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F10B4F" w:rsidRDefault="00FB7455" w:rsidP="00FB7455">
            <w:pPr>
              <w:pStyle w:val="TAL"/>
              <w:rPr>
                <w:rFonts w:eastAsiaTheme="minorEastAsia"/>
              </w:rPr>
            </w:pPr>
            <w:r w:rsidRPr="00F10B4F">
              <w:rPr>
                <w:rFonts w:eastAsiaTheme="minorEastAsia"/>
              </w:rPr>
              <w:t>For L2 U2N Relay UE, the field is optionally present, Need N. Otherwise, it is absent.</w:t>
            </w:r>
          </w:p>
        </w:tc>
      </w:tr>
    </w:tbl>
    <w:p w14:paraId="40DE29AA" w14:textId="77777777" w:rsidR="00394471" w:rsidRPr="00F10B4F" w:rsidRDefault="00394471" w:rsidP="00394471"/>
    <w:p w14:paraId="25F14231" w14:textId="77777777" w:rsidR="00394471" w:rsidRPr="00F10B4F" w:rsidRDefault="00394471" w:rsidP="00394471">
      <w:pPr>
        <w:pStyle w:val="Heading4"/>
        <w:rPr>
          <w:i/>
          <w:iCs/>
        </w:rPr>
      </w:pPr>
      <w:bookmarkStart w:id="731" w:name="_Toc60777109"/>
      <w:bookmarkStart w:id="732" w:name="_Toc131064827"/>
      <w:r w:rsidRPr="00F10B4F">
        <w:rPr>
          <w:i/>
          <w:iCs/>
        </w:rPr>
        <w:t>–</w:t>
      </w:r>
      <w:r w:rsidRPr="00F10B4F">
        <w:rPr>
          <w:i/>
          <w:iCs/>
        </w:rPr>
        <w:tab/>
      </w:r>
      <w:r w:rsidRPr="00F10B4F">
        <w:rPr>
          <w:i/>
          <w:iCs/>
          <w:noProof/>
        </w:rPr>
        <w:t>RRCReconfigurationComplete</w:t>
      </w:r>
      <w:bookmarkEnd w:id="731"/>
      <w:bookmarkEnd w:id="732"/>
    </w:p>
    <w:p w14:paraId="338506B4" w14:textId="77777777" w:rsidR="00394471" w:rsidRPr="00F10B4F" w:rsidRDefault="00394471" w:rsidP="00394471">
      <w:r w:rsidRPr="00F10B4F">
        <w:t xml:space="preserve">The </w:t>
      </w:r>
      <w:r w:rsidRPr="00F10B4F">
        <w:rPr>
          <w:i/>
        </w:rPr>
        <w:t>RRCReconfigurationComplete</w:t>
      </w:r>
      <w:r w:rsidRPr="00F10B4F">
        <w:t xml:space="preserve"> message is used to confirm the successful completion of an RRC connection reconfiguration.</w:t>
      </w:r>
    </w:p>
    <w:p w14:paraId="115EE403" w14:textId="77777777" w:rsidR="00394471" w:rsidRPr="00F10B4F" w:rsidRDefault="00394471" w:rsidP="00394471">
      <w:pPr>
        <w:pStyle w:val="B1"/>
      </w:pPr>
      <w:r w:rsidRPr="00F10B4F">
        <w:t>Signalling radio bearer: SRB1 or SRB3</w:t>
      </w:r>
    </w:p>
    <w:p w14:paraId="005DF88C" w14:textId="77777777" w:rsidR="00394471" w:rsidRPr="00F10B4F" w:rsidRDefault="00394471" w:rsidP="00394471">
      <w:pPr>
        <w:pStyle w:val="B1"/>
      </w:pPr>
      <w:r w:rsidRPr="00F10B4F">
        <w:t>RLC-SAP: AM</w:t>
      </w:r>
    </w:p>
    <w:p w14:paraId="3014C1D7" w14:textId="77777777" w:rsidR="00394471" w:rsidRPr="00F10B4F" w:rsidRDefault="00394471" w:rsidP="00394471">
      <w:pPr>
        <w:pStyle w:val="B1"/>
      </w:pPr>
      <w:r w:rsidRPr="00F10B4F">
        <w:t>Logical channel: DCCH</w:t>
      </w:r>
    </w:p>
    <w:p w14:paraId="275D2AAD" w14:textId="77777777" w:rsidR="00394471" w:rsidRPr="00F10B4F" w:rsidRDefault="00394471" w:rsidP="00394471">
      <w:pPr>
        <w:pStyle w:val="B1"/>
      </w:pPr>
      <w:r w:rsidRPr="00F10B4F">
        <w:t xml:space="preserve">Direction: UE to </w:t>
      </w:r>
      <w:r w:rsidRPr="00F10B4F">
        <w:rPr>
          <w:lang w:eastAsia="zh-CN"/>
        </w:rPr>
        <w:t>Network</w:t>
      </w:r>
    </w:p>
    <w:p w14:paraId="3C3B0158" w14:textId="77777777" w:rsidR="00394471" w:rsidRPr="00F10B4F" w:rsidRDefault="00394471" w:rsidP="00394471">
      <w:pPr>
        <w:pStyle w:val="TH"/>
        <w:rPr>
          <w:bCs/>
          <w:i/>
          <w:iCs/>
        </w:rPr>
      </w:pPr>
      <w:r w:rsidRPr="00F10B4F">
        <w:rPr>
          <w:bCs/>
          <w:i/>
          <w:iCs/>
        </w:rPr>
        <w:t>RRCReconfigurationComplete message</w:t>
      </w:r>
    </w:p>
    <w:p w14:paraId="3EAF6649" w14:textId="77777777" w:rsidR="00394471" w:rsidRPr="00F10B4F" w:rsidRDefault="00394471" w:rsidP="00543A96">
      <w:pPr>
        <w:pStyle w:val="PL"/>
        <w:rPr>
          <w:color w:val="808080"/>
        </w:rPr>
      </w:pPr>
      <w:r w:rsidRPr="00F10B4F">
        <w:rPr>
          <w:color w:val="808080"/>
        </w:rPr>
        <w:t>-- ASN1START</w:t>
      </w:r>
    </w:p>
    <w:p w14:paraId="69F3C5C6" w14:textId="77777777" w:rsidR="00394471" w:rsidRPr="00F10B4F" w:rsidRDefault="00394471" w:rsidP="00543A96">
      <w:pPr>
        <w:pStyle w:val="PL"/>
        <w:rPr>
          <w:color w:val="808080"/>
        </w:rPr>
      </w:pPr>
      <w:r w:rsidRPr="00F10B4F">
        <w:rPr>
          <w:color w:val="808080"/>
        </w:rPr>
        <w:t>-- TAG-RRCRECONFIGURATIONCOMPLETE-START</w:t>
      </w:r>
    </w:p>
    <w:p w14:paraId="47F7332B" w14:textId="77777777" w:rsidR="00394471" w:rsidRPr="00F10B4F" w:rsidRDefault="00394471" w:rsidP="00543A96">
      <w:pPr>
        <w:pStyle w:val="PL"/>
      </w:pPr>
    </w:p>
    <w:p w14:paraId="7172C439" w14:textId="77777777" w:rsidR="00394471" w:rsidRPr="00F10B4F" w:rsidRDefault="00394471" w:rsidP="00543A96">
      <w:pPr>
        <w:pStyle w:val="PL"/>
      </w:pPr>
      <w:r w:rsidRPr="00F10B4F">
        <w:t xml:space="preserve">RRCReconfigurationComplete ::=              </w:t>
      </w:r>
      <w:r w:rsidRPr="00F10B4F">
        <w:rPr>
          <w:color w:val="993366"/>
        </w:rPr>
        <w:t>SEQUENCE</w:t>
      </w:r>
      <w:r w:rsidRPr="00F10B4F">
        <w:t xml:space="preserve"> {</w:t>
      </w:r>
    </w:p>
    <w:p w14:paraId="5ADEA31C" w14:textId="77777777" w:rsidR="00394471" w:rsidRPr="00F10B4F" w:rsidRDefault="00394471" w:rsidP="00543A96">
      <w:pPr>
        <w:pStyle w:val="PL"/>
      </w:pPr>
      <w:r w:rsidRPr="00F10B4F">
        <w:t xml:space="preserve">    rrc-TransactionIdentifier                   RRC-TransactionIdentifier,</w:t>
      </w:r>
    </w:p>
    <w:p w14:paraId="2A24524C" w14:textId="77777777" w:rsidR="00394471" w:rsidRPr="00F10B4F" w:rsidRDefault="00394471" w:rsidP="00543A96">
      <w:pPr>
        <w:pStyle w:val="PL"/>
      </w:pPr>
      <w:r w:rsidRPr="00F10B4F">
        <w:lastRenderedPageBreak/>
        <w:t xml:space="preserve">    criticalExtensions                          </w:t>
      </w:r>
      <w:r w:rsidRPr="00F10B4F">
        <w:rPr>
          <w:color w:val="993366"/>
        </w:rPr>
        <w:t>CHOICE</w:t>
      </w:r>
      <w:r w:rsidRPr="00F10B4F">
        <w:t xml:space="preserve"> {</w:t>
      </w:r>
    </w:p>
    <w:p w14:paraId="4E760161" w14:textId="77777777" w:rsidR="00394471" w:rsidRPr="00F10B4F" w:rsidRDefault="00394471" w:rsidP="00543A96">
      <w:pPr>
        <w:pStyle w:val="PL"/>
      </w:pPr>
      <w:r w:rsidRPr="00F10B4F">
        <w:t xml:space="preserve">        rrcReconfigurationComplete                  RRCReconfigurationComplete-IEs,</w:t>
      </w:r>
    </w:p>
    <w:p w14:paraId="201FC2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7D85CC05" w14:textId="77777777" w:rsidR="00394471" w:rsidRPr="00F10B4F" w:rsidRDefault="00394471" w:rsidP="00543A96">
      <w:pPr>
        <w:pStyle w:val="PL"/>
      </w:pPr>
      <w:r w:rsidRPr="00F10B4F">
        <w:t xml:space="preserve">    }</w:t>
      </w:r>
    </w:p>
    <w:p w14:paraId="10F0D86D" w14:textId="77777777" w:rsidR="00394471" w:rsidRPr="00F10B4F" w:rsidRDefault="00394471" w:rsidP="00543A96">
      <w:pPr>
        <w:pStyle w:val="PL"/>
      </w:pPr>
      <w:r w:rsidRPr="00F10B4F">
        <w:t>}</w:t>
      </w:r>
    </w:p>
    <w:p w14:paraId="02AB83C6" w14:textId="77777777" w:rsidR="00394471" w:rsidRPr="00F10B4F" w:rsidRDefault="00394471" w:rsidP="00543A96">
      <w:pPr>
        <w:pStyle w:val="PL"/>
      </w:pPr>
    </w:p>
    <w:p w14:paraId="08EB02EC" w14:textId="77777777" w:rsidR="00394471" w:rsidRPr="00F10B4F" w:rsidRDefault="00394471" w:rsidP="00543A96">
      <w:pPr>
        <w:pStyle w:val="PL"/>
      </w:pPr>
      <w:r w:rsidRPr="00F10B4F">
        <w:t xml:space="preserve">RRCReconfigurationComplete-IEs ::=          </w:t>
      </w:r>
      <w:r w:rsidRPr="00F10B4F">
        <w:rPr>
          <w:color w:val="993366"/>
        </w:rPr>
        <w:t>SEQUENCE</w:t>
      </w:r>
      <w:r w:rsidRPr="00F10B4F">
        <w:t xml:space="preserve"> {</w:t>
      </w:r>
    </w:p>
    <w:p w14:paraId="3ADBCFDC"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DC1F744" w14:textId="77777777" w:rsidR="00394471" w:rsidRPr="00F10B4F" w:rsidRDefault="00394471" w:rsidP="00543A96">
      <w:pPr>
        <w:pStyle w:val="PL"/>
      </w:pPr>
      <w:r w:rsidRPr="00F10B4F">
        <w:t xml:space="preserve">    nonCriticalExtension                        RRCReconfigurationComplete-v1530-IEs                                    </w:t>
      </w:r>
      <w:r w:rsidRPr="00F10B4F">
        <w:rPr>
          <w:color w:val="993366"/>
        </w:rPr>
        <w:t>OPTIONAL</w:t>
      </w:r>
    </w:p>
    <w:p w14:paraId="3537B9C8" w14:textId="77777777" w:rsidR="00394471" w:rsidRPr="00F10B4F" w:rsidRDefault="00394471" w:rsidP="00543A96">
      <w:pPr>
        <w:pStyle w:val="PL"/>
      </w:pPr>
      <w:r w:rsidRPr="00F10B4F">
        <w:t>}</w:t>
      </w:r>
    </w:p>
    <w:p w14:paraId="35DEEB79" w14:textId="77777777" w:rsidR="00394471" w:rsidRPr="00F10B4F" w:rsidRDefault="00394471" w:rsidP="00543A96">
      <w:pPr>
        <w:pStyle w:val="PL"/>
      </w:pPr>
    </w:p>
    <w:p w14:paraId="43FC552D" w14:textId="77777777" w:rsidR="00394471" w:rsidRPr="00F10B4F" w:rsidRDefault="00394471" w:rsidP="00543A96">
      <w:pPr>
        <w:pStyle w:val="PL"/>
      </w:pPr>
      <w:r w:rsidRPr="00F10B4F">
        <w:t xml:space="preserve">RRCReconfigurationComplete-v1530-IEs ::=    </w:t>
      </w:r>
      <w:r w:rsidRPr="00F10B4F">
        <w:rPr>
          <w:color w:val="993366"/>
        </w:rPr>
        <w:t>SEQUENCE</w:t>
      </w:r>
      <w:r w:rsidRPr="00F10B4F">
        <w:t xml:space="preserve"> {</w:t>
      </w:r>
    </w:p>
    <w:p w14:paraId="425C7F7B"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71936D3E" w14:textId="77777777" w:rsidR="00394471" w:rsidRPr="00F10B4F" w:rsidRDefault="00394471" w:rsidP="00543A96">
      <w:pPr>
        <w:pStyle w:val="PL"/>
      </w:pPr>
      <w:r w:rsidRPr="00F10B4F">
        <w:t xml:space="preserve">    nonCriticalExtension                        RRCReconfigurationComplete-v1560-IEs                                    </w:t>
      </w:r>
      <w:r w:rsidRPr="00F10B4F">
        <w:rPr>
          <w:color w:val="993366"/>
        </w:rPr>
        <w:t>OPTIONAL</w:t>
      </w:r>
    </w:p>
    <w:p w14:paraId="3FD2E261" w14:textId="77777777" w:rsidR="00394471" w:rsidRPr="00F10B4F" w:rsidRDefault="00394471" w:rsidP="00543A96">
      <w:pPr>
        <w:pStyle w:val="PL"/>
      </w:pPr>
      <w:r w:rsidRPr="00F10B4F">
        <w:t>}</w:t>
      </w:r>
    </w:p>
    <w:p w14:paraId="18436AA6" w14:textId="77777777" w:rsidR="00394471" w:rsidRPr="00F10B4F" w:rsidRDefault="00394471" w:rsidP="00543A96">
      <w:pPr>
        <w:pStyle w:val="PL"/>
      </w:pPr>
    </w:p>
    <w:p w14:paraId="6D5F19C0" w14:textId="77777777" w:rsidR="00394471" w:rsidRPr="00F10B4F" w:rsidRDefault="00394471" w:rsidP="00543A96">
      <w:pPr>
        <w:pStyle w:val="PL"/>
      </w:pPr>
      <w:r w:rsidRPr="00F10B4F">
        <w:t xml:space="preserve">RRCReconfigurationComplete-v1560-IEs ::=    </w:t>
      </w:r>
      <w:r w:rsidRPr="00F10B4F">
        <w:rPr>
          <w:color w:val="993366"/>
        </w:rPr>
        <w:t>SEQUENCE</w:t>
      </w:r>
      <w:r w:rsidRPr="00F10B4F">
        <w:t xml:space="preserve"> {</w:t>
      </w:r>
    </w:p>
    <w:p w14:paraId="746BC479" w14:textId="77777777" w:rsidR="00394471" w:rsidRPr="00F10B4F" w:rsidRDefault="00394471" w:rsidP="00543A96">
      <w:pPr>
        <w:pStyle w:val="PL"/>
      </w:pPr>
      <w:r w:rsidRPr="00F10B4F">
        <w:t xml:space="preserve">    scg-Response                                </w:t>
      </w:r>
      <w:r w:rsidRPr="00F10B4F">
        <w:rPr>
          <w:color w:val="993366"/>
        </w:rPr>
        <w:t>CHOICE</w:t>
      </w:r>
      <w:r w:rsidRPr="00F10B4F">
        <w:t xml:space="preserve"> {</w:t>
      </w:r>
    </w:p>
    <w:p w14:paraId="655D3B2F"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44B46333"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574E6F4C" w14:textId="77777777" w:rsidR="00394471" w:rsidRPr="00F10B4F" w:rsidRDefault="00394471" w:rsidP="00543A96">
      <w:pPr>
        <w:pStyle w:val="PL"/>
      </w:pPr>
      <w:r w:rsidRPr="00F10B4F">
        <w:t xml:space="preserve">    }                                                                                                                       </w:t>
      </w:r>
      <w:r w:rsidRPr="00F10B4F">
        <w:rPr>
          <w:color w:val="993366"/>
        </w:rPr>
        <w:t>OPTIONAL</w:t>
      </w:r>
      <w:r w:rsidRPr="00F10B4F">
        <w:t>,</w:t>
      </w:r>
    </w:p>
    <w:p w14:paraId="7710934B" w14:textId="77777777" w:rsidR="00394471" w:rsidRPr="00F10B4F" w:rsidRDefault="00394471" w:rsidP="00543A96">
      <w:pPr>
        <w:pStyle w:val="PL"/>
      </w:pPr>
      <w:r w:rsidRPr="00F10B4F">
        <w:t xml:space="preserve">    nonCriticalExtension                        RRCReconfigurationComplete-v1610-IEs                                    </w:t>
      </w:r>
      <w:r w:rsidRPr="00F10B4F">
        <w:rPr>
          <w:color w:val="993366"/>
        </w:rPr>
        <w:t>OPTIONAL</w:t>
      </w:r>
    </w:p>
    <w:p w14:paraId="51EF9889" w14:textId="77777777" w:rsidR="00394471" w:rsidRPr="00F10B4F" w:rsidRDefault="00394471" w:rsidP="00543A96">
      <w:pPr>
        <w:pStyle w:val="PL"/>
      </w:pPr>
      <w:r w:rsidRPr="00F10B4F">
        <w:t>}</w:t>
      </w:r>
    </w:p>
    <w:p w14:paraId="6FBB9602" w14:textId="77777777" w:rsidR="00394471" w:rsidRPr="00F10B4F" w:rsidRDefault="00394471" w:rsidP="00543A96">
      <w:pPr>
        <w:pStyle w:val="PL"/>
      </w:pPr>
    </w:p>
    <w:p w14:paraId="0A76CD8E" w14:textId="77777777" w:rsidR="00394471" w:rsidRPr="00F10B4F" w:rsidRDefault="00394471" w:rsidP="00543A96">
      <w:pPr>
        <w:pStyle w:val="PL"/>
      </w:pPr>
      <w:r w:rsidRPr="00F10B4F">
        <w:t xml:space="preserve">RRCReconfigurationComplete-v1610-IEs ::=    </w:t>
      </w:r>
      <w:r w:rsidRPr="00F10B4F">
        <w:rPr>
          <w:color w:val="993366"/>
        </w:rPr>
        <w:t>SEQUENCE</w:t>
      </w:r>
      <w:r w:rsidRPr="00F10B4F">
        <w:t xml:space="preserve"> {</w:t>
      </w:r>
    </w:p>
    <w:p w14:paraId="0AB879C3"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6223D1A7"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132EED21" w14:textId="40193488" w:rsidR="00394471" w:rsidRPr="00F10B4F" w:rsidRDefault="00394471" w:rsidP="00543A96">
      <w:pPr>
        <w:pStyle w:val="PL"/>
      </w:pPr>
      <w:r w:rsidRPr="00F10B4F">
        <w:t xml:space="preserve">    nonCriticalExtension                        </w:t>
      </w:r>
      <w:r w:rsidR="002070A4" w:rsidRPr="00F10B4F">
        <w:t>RRCReconfigurationComplete-v</w:t>
      </w:r>
      <w:r w:rsidR="000C2783" w:rsidRPr="00F10B4F">
        <w:t>1640</w:t>
      </w:r>
      <w:r w:rsidR="002070A4" w:rsidRPr="00F10B4F">
        <w:t>-IEs</w:t>
      </w:r>
      <w:r w:rsidRPr="00F10B4F">
        <w:t xml:space="preserve">                                    </w:t>
      </w:r>
      <w:r w:rsidRPr="00F10B4F">
        <w:rPr>
          <w:color w:val="993366"/>
        </w:rPr>
        <w:t>OPTIONAL</w:t>
      </w:r>
    </w:p>
    <w:p w14:paraId="51D49EBA" w14:textId="77777777" w:rsidR="002070A4" w:rsidRPr="00F10B4F" w:rsidRDefault="00394471" w:rsidP="00543A96">
      <w:pPr>
        <w:pStyle w:val="PL"/>
      </w:pPr>
      <w:r w:rsidRPr="00F10B4F">
        <w:t>}</w:t>
      </w:r>
    </w:p>
    <w:p w14:paraId="64DA24F4" w14:textId="77777777" w:rsidR="002070A4" w:rsidRPr="00F10B4F" w:rsidRDefault="002070A4" w:rsidP="00543A96">
      <w:pPr>
        <w:pStyle w:val="PL"/>
      </w:pPr>
    </w:p>
    <w:p w14:paraId="1FC88740" w14:textId="2043A39F" w:rsidR="002070A4" w:rsidRPr="00F10B4F" w:rsidRDefault="002070A4" w:rsidP="00543A96">
      <w:pPr>
        <w:pStyle w:val="PL"/>
      </w:pPr>
      <w:r w:rsidRPr="00F10B4F">
        <w:t>RRCReconfigurationComplete-v</w:t>
      </w:r>
      <w:r w:rsidR="000C2783" w:rsidRPr="00F10B4F">
        <w:t>1640</w:t>
      </w:r>
      <w:r w:rsidRPr="00F10B4F">
        <w:t xml:space="preserve">-IEs ::=    </w:t>
      </w:r>
      <w:r w:rsidRPr="00F10B4F">
        <w:rPr>
          <w:color w:val="993366"/>
        </w:rPr>
        <w:t>SEQUENCE</w:t>
      </w:r>
      <w:r w:rsidRPr="00F10B4F">
        <w:t xml:space="preserve"> {</w:t>
      </w:r>
    </w:p>
    <w:p w14:paraId="6AF95739" w14:textId="6F002325" w:rsidR="002070A4" w:rsidRPr="00F10B4F" w:rsidRDefault="002070A4" w:rsidP="00543A96">
      <w:pPr>
        <w:pStyle w:val="PL"/>
      </w:pPr>
      <w:r w:rsidRPr="00F10B4F">
        <w:t xml:space="preserve">    uplinkTxDirectCurrentTwoCarrierList-r16     UplinkTxDirectCurrentTwoCarrierList-r16                                 </w:t>
      </w:r>
      <w:r w:rsidRPr="00F10B4F">
        <w:rPr>
          <w:color w:val="993366"/>
        </w:rPr>
        <w:t>OPTIONAL</w:t>
      </w:r>
      <w:r w:rsidRPr="00F10B4F">
        <w:t>,</w:t>
      </w:r>
    </w:p>
    <w:p w14:paraId="7A940FA7" w14:textId="707A3071" w:rsidR="002070A4" w:rsidRPr="00F10B4F" w:rsidRDefault="002070A4" w:rsidP="00543A96">
      <w:pPr>
        <w:pStyle w:val="PL"/>
      </w:pPr>
      <w:r w:rsidRPr="00F10B4F">
        <w:t xml:space="preserve">    nonCriticalExtension                        </w:t>
      </w:r>
      <w:r w:rsidR="00766157" w:rsidRPr="00F10B4F">
        <w:t>RRCReconfigurationComplete-v1700-IEs</w:t>
      </w:r>
      <w:r w:rsidRPr="00F10B4F">
        <w:t xml:space="preserve">           </w:t>
      </w:r>
      <w:r w:rsidR="00E46198" w:rsidRPr="00F10B4F">
        <w:t xml:space="preserve">                         </w:t>
      </w:r>
      <w:r w:rsidRPr="00F10B4F">
        <w:rPr>
          <w:color w:val="993366"/>
        </w:rPr>
        <w:t>OPTIONAL</w:t>
      </w:r>
    </w:p>
    <w:p w14:paraId="0A4BCF54" w14:textId="674FE59F" w:rsidR="00394471" w:rsidRPr="00F10B4F" w:rsidRDefault="002070A4" w:rsidP="00543A96">
      <w:pPr>
        <w:pStyle w:val="PL"/>
      </w:pPr>
      <w:r w:rsidRPr="00F10B4F">
        <w:t>}</w:t>
      </w:r>
    </w:p>
    <w:p w14:paraId="4AFED6FD" w14:textId="77777777" w:rsidR="00766157" w:rsidRPr="00F10B4F" w:rsidRDefault="00766157" w:rsidP="00543A96">
      <w:pPr>
        <w:pStyle w:val="PL"/>
      </w:pPr>
    </w:p>
    <w:p w14:paraId="2D8A8D37" w14:textId="6CFC7DDA" w:rsidR="00766157" w:rsidRPr="00F10B4F" w:rsidRDefault="00766157" w:rsidP="00543A96">
      <w:pPr>
        <w:pStyle w:val="PL"/>
      </w:pPr>
      <w:r w:rsidRPr="00F10B4F">
        <w:t xml:space="preserve">RRCReconfigurationComplete-v1700-IEs ::=    </w:t>
      </w:r>
      <w:r w:rsidRPr="00F10B4F">
        <w:rPr>
          <w:color w:val="993366"/>
        </w:rPr>
        <w:t>SEQUENCE</w:t>
      </w:r>
      <w:r w:rsidRPr="00F10B4F">
        <w:t xml:space="preserve"> {</w:t>
      </w:r>
    </w:p>
    <w:p w14:paraId="375840A3" w14:textId="3D5DDFF3" w:rsidR="00766157" w:rsidRPr="00F10B4F" w:rsidRDefault="00766157" w:rsidP="00543A96">
      <w:pPr>
        <w:pStyle w:val="PL"/>
      </w:pPr>
      <w:r w:rsidRPr="00F10B4F">
        <w:t xml:space="preserve">    needFor</w:t>
      </w:r>
      <w:r w:rsidR="000668CD" w:rsidRPr="00F10B4F">
        <w:t>Gap</w:t>
      </w:r>
      <w:r w:rsidRPr="00F10B4F">
        <w:t>NCSG-InfoNR-r17                   NeedFor</w:t>
      </w:r>
      <w:r w:rsidR="000668CD" w:rsidRPr="00F10B4F">
        <w:t>Gap</w:t>
      </w:r>
      <w:r w:rsidRPr="00F10B4F">
        <w:t xml:space="preserve">NCSG-InfoNR-r17                                               </w:t>
      </w:r>
      <w:r w:rsidRPr="00F10B4F">
        <w:rPr>
          <w:color w:val="993366"/>
        </w:rPr>
        <w:t>OPTIONAL</w:t>
      </w:r>
      <w:r w:rsidRPr="00F10B4F">
        <w:t>,</w:t>
      </w:r>
    </w:p>
    <w:p w14:paraId="4FB475E5" w14:textId="26A5DB42" w:rsidR="00766157" w:rsidRPr="00F10B4F" w:rsidRDefault="00766157" w:rsidP="00543A96">
      <w:pPr>
        <w:pStyle w:val="PL"/>
      </w:pPr>
      <w:r w:rsidRPr="00F10B4F">
        <w:t xml:space="preserve">    needFor</w:t>
      </w:r>
      <w:r w:rsidR="000668CD" w:rsidRPr="00F10B4F">
        <w:t>Gap</w:t>
      </w:r>
      <w:r w:rsidRPr="00F10B4F">
        <w:t>NCSG-InfoEUTRA-r17                NeedFor</w:t>
      </w:r>
      <w:r w:rsidR="000668CD" w:rsidRPr="00F10B4F">
        <w:t>Gap</w:t>
      </w:r>
      <w:r w:rsidRPr="00F10B4F">
        <w:t xml:space="preserve">NCSG-InfoEUTRA-r17                                            </w:t>
      </w:r>
      <w:r w:rsidRPr="00F10B4F">
        <w:rPr>
          <w:color w:val="993366"/>
        </w:rPr>
        <w:t>OPTIONAL</w:t>
      </w:r>
      <w:r w:rsidRPr="00F10B4F">
        <w:t>,</w:t>
      </w:r>
    </w:p>
    <w:p w14:paraId="1EF9AE84" w14:textId="77777777" w:rsidR="00DB6B82" w:rsidRPr="00F10B4F" w:rsidRDefault="00DB6B82" w:rsidP="00543A96">
      <w:pPr>
        <w:pStyle w:val="PL"/>
      </w:pPr>
      <w:r w:rsidRPr="00F10B4F">
        <w:t xml:space="preserve">    selectedCondRRCReconfig-r17                 CondReconfigId-r16                                                      </w:t>
      </w:r>
      <w:r w:rsidRPr="00F10B4F">
        <w:rPr>
          <w:color w:val="993366"/>
        </w:rPr>
        <w:t>OPTIONAL</w:t>
      </w:r>
      <w:r w:rsidRPr="00F10B4F">
        <w:t>,</w:t>
      </w:r>
    </w:p>
    <w:p w14:paraId="591BB35F" w14:textId="147A9277" w:rsidR="00766157" w:rsidRPr="00F10B4F" w:rsidRDefault="00766157" w:rsidP="00543A96">
      <w:pPr>
        <w:pStyle w:val="PL"/>
      </w:pPr>
      <w:r w:rsidRPr="00F10B4F">
        <w:t xml:space="preserve">    nonCriticalExtension                        </w:t>
      </w:r>
      <w:r w:rsidR="006C69F1" w:rsidRPr="00F10B4F">
        <w:t>RRCReconfigurationComplete-v1720-IEs</w:t>
      </w:r>
      <w:r w:rsidRPr="00F10B4F">
        <w:t xml:space="preserve">                                    </w:t>
      </w:r>
      <w:r w:rsidRPr="00F10B4F">
        <w:rPr>
          <w:color w:val="993366"/>
        </w:rPr>
        <w:t>OPTIONAL</w:t>
      </w:r>
    </w:p>
    <w:p w14:paraId="16BD33E8" w14:textId="77777777" w:rsidR="00766157" w:rsidRPr="00F10B4F" w:rsidRDefault="00766157" w:rsidP="00543A96">
      <w:pPr>
        <w:pStyle w:val="PL"/>
      </w:pPr>
      <w:r w:rsidRPr="00F10B4F">
        <w:t>}</w:t>
      </w:r>
    </w:p>
    <w:p w14:paraId="195D6FCF" w14:textId="7D2C735F" w:rsidR="00394471" w:rsidRPr="00F10B4F" w:rsidRDefault="00394471" w:rsidP="00543A96">
      <w:pPr>
        <w:pStyle w:val="PL"/>
      </w:pPr>
    </w:p>
    <w:p w14:paraId="5065898D" w14:textId="4F1D4781" w:rsidR="006C69F1" w:rsidRPr="00F10B4F" w:rsidRDefault="006C69F1" w:rsidP="00543A96">
      <w:pPr>
        <w:pStyle w:val="PL"/>
      </w:pPr>
      <w:r w:rsidRPr="00F10B4F">
        <w:t xml:space="preserve">RRCReconfigurationComplete-v1720-IEs ::=    </w:t>
      </w:r>
      <w:r w:rsidRPr="00F10B4F">
        <w:rPr>
          <w:color w:val="993366"/>
        </w:rPr>
        <w:t>SEQUENCE</w:t>
      </w:r>
      <w:r w:rsidRPr="00F10B4F">
        <w:t xml:space="preserve"> {</w:t>
      </w:r>
    </w:p>
    <w:p w14:paraId="625AB472" w14:textId="66A76C70"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4CC96B88" w14:textId="7D5E7B72" w:rsidR="006C69F1" w:rsidRPr="00F10B4F" w:rsidRDefault="006C69F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2D530B5C" w14:textId="2CAB2E1C" w:rsidR="006C69F1" w:rsidRPr="00F10B4F" w:rsidRDefault="006C69F1" w:rsidP="00543A96">
      <w:pPr>
        <w:pStyle w:val="PL"/>
      </w:pPr>
      <w:r w:rsidRPr="00F10B4F">
        <w:t>}</w:t>
      </w:r>
    </w:p>
    <w:p w14:paraId="3E14BAD1" w14:textId="77777777" w:rsidR="006C69F1" w:rsidRPr="00F10B4F" w:rsidRDefault="006C69F1" w:rsidP="00543A96">
      <w:pPr>
        <w:pStyle w:val="PL"/>
      </w:pPr>
    </w:p>
    <w:p w14:paraId="309704B5" w14:textId="77777777" w:rsidR="00394471" w:rsidRPr="00F10B4F" w:rsidRDefault="00394471" w:rsidP="00543A96">
      <w:pPr>
        <w:pStyle w:val="PL"/>
        <w:rPr>
          <w:color w:val="808080"/>
        </w:rPr>
      </w:pPr>
      <w:r w:rsidRPr="00F10B4F">
        <w:rPr>
          <w:color w:val="808080"/>
        </w:rPr>
        <w:t>-- TAG-RRCRECONFIGURATIONCOMPLETE-STOP</w:t>
      </w:r>
    </w:p>
    <w:p w14:paraId="2C9C698C" w14:textId="77777777" w:rsidR="00394471" w:rsidRPr="00F10B4F" w:rsidRDefault="00394471" w:rsidP="00543A96">
      <w:pPr>
        <w:pStyle w:val="PL"/>
        <w:rPr>
          <w:color w:val="808080"/>
        </w:rPr>
      </w:pPr>
      <w:r w:rsidRPr="00F10B4F">
        <w:rPr>
          <w:color w:val="808080"/>
        </w:rPr>
        <w:t>-- ASN1STOP</w:t>
      </w:r>
    </w:p>
    <w:p w14:paraId="0789F8E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RRCReconfigurationComplete-IEs </w:t>
            </w:r>
            <w:r w:rsidRPr="00F10B4F">
              <w:rPr>
                <w:szCs w:val="22"/>
                <w:lang w:eastAsia="sv-SE"/>
              </w:rPr>
              <w:t>field descriptions</w:t>
            </w:r>
          </w:p>
        </w:tc>
      </w:tr>
      <w:tr w:rsidR="00C148E4" w:rsidRPr="00F10B4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F10B4F" w:rsidRDefault="00394471" w:rsidP="00964CC4">
            <w:pPr>
              <w:pStyle w:val="TAL"/>
              <w:rPr>
                <w:b/>
                <w:bCs/>
                <w:i/>
                <w:iCs/>
              </w:rPr>
            </w:pPr>
            <w:r w:rsidRPr="00F10B4F">
              <w:rPr>
                <w:b/>
                <w:bCs/>
                <w:i/>
                <w:iCs/>
              </w:rPr>
              <w:t>needForGapsInfoNR</w:t>
            </w:r>
          </w:p>
          <w:p w14:paraId="5A66EDC6" w14:textId="77777777" w:rsidR="00394471" w:rsidRPr="00F10B4F" w:rsidRDefault="00394471" w:rsidP="00964CC4">
            <w:pPr>
              <w:pStyle w:val="TAL"/>
              <w:rPr>
                <w:lang w:eastAsia="sv-SE"/>
              </w:rPr>
            </w:pPr>
            <w:r w:rsidRPr="00F10B4F">
              <w:rPr>
                <w:szCs w:val="22"/>
              </w:rPr>
              <w:t>This field is used to indicate the measurement gap requirement information of the UE for NR target bands.</w:t>
            </w:r>
          </w:p>
        </w:tc>
      </w:tr>
      <w:tr w:rsidR="00C148E4" w:rsidRPr="00F10B4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F10B4F" w:rsidRDefault="00766157" w:rsidP="00766157">
            <w:pPr>
              <w:pStyle w:val="TAL"/>
              <w:rPr>
                <w:b/>
                <w:bCs/>
                <w:i/>
                <w:iCs/>
              </w:rPr>
            </w:pPr>
            <w:r w:rsidRPr="00F10B4F">
              <w:rPr>
                <w:b/>
                <w:bCs/>
                <w:i/>
                <w:iCs/>
              </w:rPr>
              <w:t>needFor</w:t>
            </w:r>
            <w:r w:rsidR="000668CD" w:rsidRPr="00F10B4F">
              <w:rPr>
                <w:b/>
                <w:bCs/>
                <w:i/>
                <w:iCs/>
              </w:rPr>
              <w:t>Gap</w:t>
            </w:r>
            <w:r w:rsidRPr="00F10B4F">
              <w:rPr>
                <w:b/>
                <w:bCs/>
                <w:i/>
                <w:iCs/>
              </w:rPr>
              <w:t>NCSG-InfoEUTRA</w:t>
            </w:r>
          </w:p>
          <w:p w14:paraId="6289A507" w14:textId="0AD61719" w:rsidR="00766157" w:rsidRPr="00F10B4F" w:rsidRDefault="00766157" w:rsidP="00766157">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F10B4F" w:rsidRDefault="00E616AE" w:rsidP="00E616AE">
            <w:pPr>
              <w:pStyle w:val="TAL"/>
              <w:rPr>
                <w:b/>
                <w:bCs/>
                <w:i/>
                <w:iCs/>
              </w:rPr>
            </w:pPr>
            <w:r w:rsidRPr="00F10B4F">
              <w:rPr>
                <w:b/>
                <w:bCs/>
                <w:i/>
                <w:iCs/>
              </w:rPr>
              <w:t>needFor</w:t>
            </w:r>
            <w:r w:rsidR="000668CD" w:rsidRPr="00F10B4F">
              <w:rPr>
                <w:b/>
                <w:bCs/>
                <w:i/>
                <w:iCs/>
              </w:rPr>
              <w:t>Gap</w:t>
            </w:r>
            <w:r w:rsidRPr="00F10B4F">
              <w:rPr>
                <w:b/>
                <w:bCs/>
                <w:i/>
                <w:iCs/>
              </w:rPr>
              <w:t>NCSG-InfoNR</w:t>
            </w:r>
          </w:p>
          <w:p w14:paraId="1DE68EBB" w14:textId="16B3C62E"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F10B4F" w:rsidRDefault="00394471" w:rsidP="00964CC4">
            <w:pPr>
              <w:pStyle w:val="TAL"/>
              <w:rPr>
                <w:szCs w:val="22"/>
                <w:lang w:eastAsia="sv-SE"/>
              </w:rPr>
            </w:pPr>
            <w:r w:rsidRPr="00F10B4F">
              <w:rPr>
                <w:b/>
                <w:i/>
                <w:szCs w:val="22"/>
                <w:lang w:eastAsia="sv-SE"/>
              </w:rPr>
              <w:t>scg-Response</w:t>
            </w:r>
          </w:p>
          <w:p w14:paraId="572377EF" w14:textId="77777777" w:rsidR="00394471" w:rsidRPr="00F10B4F" w:rsidRDefault="00394471" w:rsidP="00964CC4">
            <w:pPr>
              <w:pStyle w:val="TAL"/>
              <w:rPr>
                <w:b/>
                <w:i/>
                <w:szCs w:val="22"/>
                <w:lang w:eastAsia="sv-SE"/>
              </w:rPr>
            </w:pPr>
            <w:r w:rsidRPr="00F10B4F">
              <w:rPr>
                <w:szCs w:val="22"/>
                <w:lang w:eastAsia="sv-SE"/>
              </w:rPr>
              <w:t>In case of NR-</w:t>
            </w:r>
            <w:r w:rsidRPr="00F10B4F">
              <w:rPr>
                <w:lang w:eastAsia="sv-SE"/>
              </w:rPr>
              <w:t>DC (</w:t>
            </w:r>
            <w:r w:rsidRPr="00F10B4F">
              <w:rPr>
                <w:i/>
                <w:lang w:eastAsia="sv-SE"/>
              </w:rPr>
              <w:t>nr-SCG-Response</w:t>
            </w:r>
            <w:r w:rsidRPr="00F10B4F">
              <w:rPr>
                <w:lang w:eastAsia="sv-SE"/>
              </w:rPr>
              <w:t>),</w:t>
            </w:r>
            <w:r w:rsidRPr="00F10B4F">
              <w:rPr>
                <w:szCs w:val="22"/>
                <w:lang w:eastAsia="sv-SE"/>
              </w:rPr>
              <w:t xml:space="preserve"> this field includes the </w:t>
            </w:r>
            <w:r w:rsidRPr="00F10B4F">
              <w:rPr>
                <w:i/>
                <w:szCs w:val="22"/>
                <w:lang w:eastAsia="sv-SE"/>
              </w:rPr>
              <w:t>RRCReconfigurationComplete</w:t>
            </w:r>
            <w:r w:rsidRPr="00F10B4F">
              <w:rPr>
                <w:szCs w:val="22"/>
                <w:lang w:eastAsia="sv-SE"/>
              </w:rPr>
              <w:t xml:space="preserve"> message. In case of NE-DC </w:t>
            </w:r>
            <w:r w:rsidRPr="00F10B4F">
              <w:rPr>
                <w:lang w:eastAsia="sv-SE"/>
              </w:rPr>
              <w:t>(</w:t>
            </w:r>
            <w:r w:rsidRPr="00F10B4F">
              <w:rPr>
                <w:i/>
                <w:lang w:eastAsia="sv-SE"/>
              </w:rPr>
              <w:t>eutra-SCG-Response</w:t>
            </w:r>
            <w:r w:rsidRPr="00F10B4F">
              <w:rPr>
                <w:lang w:eastAsia="sv-SE"/>
              </w:rPr>
              <w:t>)</w:t>
            </w:r>
            <w:r w:rsidRPr="00F10B4F">
              <w:rPr>
                <w:szCs w:val="22"/>
                <w:lang w:eastAsia="sv-SE"/>
              </w:rPr>
              <w:t xml:space="preserve">, this field includes the E-UTRA </w:t>
            </w:r>
            <w:r w:rsidRPr="00F10B4F">
              <w:rPr>
                <w:i/>
                <w:szCs w:val="22"/>
                <w:lang w:eastAsia="sv-SE"/>
              </w:rPr>
              <w:t>RRCConnectionReconfigurationComplete</w:t>
            </w:r>
            <w:r w:rsidRPr="00F10B4F">
              <w:rPr>
                <w:szCs w:val="22"/>
                <w:lang w:eastAsia="sv-SE"/>
              </w:rPr>
              <w:t xml:space="preserve"> message as specified in TS 36.331 [10]</w:t>
            </w:r>
            <w:r w:rsidRPr="00F10B4F">
              <w:rPr>
                <w:bCs/>
                <w:i/>
                <w:noProof/>
                <w:lang w:eastAsia="en-GB"/>
              </w:rPr>
              <w:t>.</w:t>
            </w:r>
          </w:p>
        </w:tc>
      </w:tr>
      <w:tr w:rsidR="00C148E4" w:rsidRPr="00F10B4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F10B4F" w:rsidRDefault="00DB6B82" w:rsidP="00771058">
            <w:pPr>
              <w:pStyle w:val="TAL"/>
              <w:rPr>
                <w:b/>
                <w:i/>
                <w:szCs w:val="22"/>
                <w:lang w:eastAsia="sv-SE"/>
              </w:rPr>
            </w:pPr>
            <w:r w:rsidRPr="00F10B4F">
              <w:rPr>
                <w:b/>
                <w:i/>
                <w:szCs w:val="22"/>
                <w:lang w:eastAsia="sv-SE"/>
              </w:rPr>
              <w:t>selectedCondRRCReconfig</w:t>
            </w:r>
          </w:p>
          <w:p w14:paraId="1E51F75D" w14:textId="77777777" w:rsidR="00DB6B82" w:rsidRPr="00F10B4F" w:rsidRDefault="00DB6B82" w:rsidP="00771058">
            <w:pPr>
              <w:pStyle w:val="TAL"/>
              <w:rPr>
                <w:szCs w:val="22"/>
                <w:lang w:eastAsia="sv-SE"/>
              </w:rPr>
            </w:pPr>
            <w:r w:rsidRPr="00F10B4F">
              <w:rPr>
                <w:szCs w:val="22"/>
                <w:lang w:eastAsia="sv-SE"/>
              </w:rPr>
              <w:t>This field indicates the ID of the selected conditional reconfiguration the UE applied upon the execution of CPA or inter-SN CPC.</w:t>
            </w:r>
          </w:p>
        </w:tc>
      </w:tr>
      <w:tr w:rsidR="00C148E4" w:rsidRPr="00F10B4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F10B4F" w:rsidRDefault="00394471" w:rsidP="00964CC4">
            <w:pPr>
              <w:pStyle w:val="TAL"/>
              <w:rPr>
                <w:szCs w:val="22"/>
                <w:lang w:eastAsia="sv-SE"/>
              </w:rPr>
            </w:pPr>
            <w:r w:rsidRPr="00F10B4F">
              <w:rPr>
                <w:b/>
                <w:i/>
                <w:szCs w:val="22"/>
                <w:lang w:eastAsia="sv-SE"/>
              </w:rPr>
              <w:t>uplinkTxDirectCurrentList</w:t>
            </w:r>
          </w:p>
          <w:p w14:paraId="7452CB2F" w14:textId="77777777" w:rsidR="00394471" w:rsidRPr="00F10B4F" w:rsidRDefault="00394471" w:rsidP="00964CC4">
            <w:pPr>
              <w:pStyle w:val="TAL"/>
              <w:rPr>
                <w:szCs w:val="22"/>
                <w:lang w:eastAsia="sv-SE"/>
              </w:rPr>
            </w:pPr>
            <w:r w:rsidRPr="00F10B4F">
              <w:rPr>
                <w:szCs w:val="22"/>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szCs w:val="22"/>
                <w:lang w:eastAsia="sv-SE"/>
              </w:rPr>
              <w:t>).</w:t>
            </w:r>
          </w:p>
        </w:tc>
      </w:tr>
      <w:tr w:rsidR="00C148E4" w:rsidRPr="00F10B4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F10B4F" w:rsidRDefault="006C69F1" w:rsidP="00DD246F">
            <w:pPr>
              <w:pStyle w:val="TAL"/>
              <w:rPr>
                <w:b/>
                <w:bCs/>
                <w:i/>
                <w:iCs/>
                <w:lang w:eastAsia="sv-SE"/>
              </w:rPr>
            </w:pPr>
            <w:r w:rsidRPr="00F10B4F">
              <w:rPr>
                <w:b/>
                <w:bCs/>
                <w:i/>
                <w:iCs/>
                <w:lang w:eastAsia="sv-SE"/>
              </w:rPr>
              <w:t>uplinkTxDirectCurrentMoreCarrierList</w:t>
            </w:r>
          </w:p>
          <w:p w14:paraId="1016E8B9" w14:textId="697EC205" w:rsidR="006C69F1" w:rsidRPr="00F10B4F" w:rsidRDefault="006C69F1" w:rsidP="006C69F1">
            <w:pPr>
              <w:pStyle w:val="TAL"/>
              <w:rPr>
                <w:b/>
                <w:i/>
                <w:szCs w:val="22"/>
                <w:lang w:eastAsia="sv-SE"/>
              </w:rPr>
            </w:pPr>
            <w:r w:rsidRPr="00F10B4F">
              <w:rPr>
                <w:bCs/>
                <w:iCs/>
                <w:szCs w:val="22"/>
                <w:lang w:eastAsia="sv-SE"/>
              </w:rPr>
              <w:t xml:space="preserve">The Tx Direct Current locations for the configured intra-band CA requested by </w:t>
            </w:r>
            <w:r w:rsidRPr="00F10B4F">
              <w:rPr>
                <w:bCs/>
                <w:i/>
                <w:szCs w:val="22"/>
                <w:lang w:eastAsia="sv-SE"/>
              </w:rPr>
              <w:t>reportUplinkTxDirectCurrentMoreCarrier-r17</w:t>
            </w:r>
            <w:r w:rsidRPr="00F10B4F">
              <w:rPr>
                <w:bCs/>
                <w:iCs/>
                <w:szCs w:val="22"/>
                <w:lang w:eastAsia="sv-SE"/>
              </w:rPr>
              <w:t>.</w:t>
            </w:r>
          </w:p>
        </w:tc>
      </w:tr>
      <w:tr w:rsidR="000F3B47" w:rsidRPr="00F10B4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324A752B"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540D211C" w14:textId="77777777" w:rsidR="00394471" w:rsidRPr="00F10B4F" w:rsidRDefault="00394471" w:rsidP="00394471"/>
    <w:p w14:paraId="16BC0D96" w14:textId="77777777" w:rsidR="00394471" w:rsidRPr="00F10B4F" w:rsidRDefault="00394471" w:rsidP="00394471">
      <w:pPr>
        <w:pStyle w:val="Heading4"/>
      </w:pPr>
      <w:bookmarkStart w:id="733" w:name="_Toc60777110"/>
      <w:bookmarkStart w:id="734" w:name="_Toc131064828"/>
      <w:r w:rsidRPr="00F10B4F">
        <w:t>–</w:t>
      </w:r>
      <w:r w:rsidRPr="00F10B4F">
        <w:tab/>
      </w:r>
      <w:r w:rsidRPr="00F10B4F">
        <w:rPr>
          <w:i/>
          <w:noProof/>
        </w:rPr>
        <w:t>RRCReject</w:t>
      </w:r>
      <w:bookmarkEnd w:id="733"/>
      <w:bookmarkEnd w:id="734"/>
    </w:p>
    <w:p w14:paraId="4761E1DF" w14:textId="77777777" w:rsidR="00394471" w:rsidRPr="00F10B4F" w:rsidRDefault="00394471" w:rsidP="00394471">
      <w:r w:rsidRPr="00F10B4F">
        <w:t xml:space="preserve">The </w:t>
      </w:r>
      <w:r w:rsidRPr="00F10B4F">
        <w:rPr>
          <w:i/>
          <w:noProof/>
        </w:rPr>
        <w:t>RRCReject</w:t>
      </w:r>
      <w:r w:rsidRPr="00F10B4F">
        <w:t xml:space="preserve"> message is used to reject an RRC connection establishment or an RRC connection resumption.</w:t>
      </w:r>
    </w:p>
    <w:p w14:paraId="11231290" w14:textId="77777777" w:rsidR="00394471" w:rsidRPr="00F10B4F" w:rsidRDefault="00394471" w:rsidP="00394471">
      <w:pPr>
        <w:pStyle w:val="B1"/>
      </w:pPr>
      <w:r w:rsidRPr="00F10B4F">
        <w:t>Signalling radio bearer: SRB0</w:t>
      </w:r>
    </w:p>
    <w:p w14:paraId="098BDD08" w14:textId="77777777" w:rsidR="00394471" w:rsidRPr="00F10B4F" w:rsidRDefault="00394471" w:rsidP="00394471">
      <w:pPr>
        <w:pStyle w:val="B1"/>
      </w:pPr>
      <w:r w:rsidRPr="00F10B4F">
        <w:t>RLC-SAP: TM</w:t>
      </w:r>
    </w:p>
    <w:p w14:paraId="55AB30A8" w14:textId="77777777" w:rsidR="00394471" w:rsidRPr="00F10B4F" w:rsidRDefault="00394471" w:rsidP="00394471">
      <w:pPr>
        <w:pStyle w:val="B1"/>
      </w:pPr>
      <w:r w:rsidRPr="00F10B4F">
        <w:t>Logical channel: CCCH</w:t>
      </w:r>
    </w:p>
    <w:p w14:paraId="23767214" w14:textId="77777777" w:rsidR="00394471" w:rsidRPr="00F10B4F" w:rsidRDefault="00394471" w:rsidP="00394471">
      <w:pPr>
        <w:pStyle w:val="B1"/>
      </w:pPr>
      <w:r w:rsidRPr="00F10B4F">
        <w:t>Direction: Network to UE</w:t>
      </w:r>
    </w:p>
    <w:p w14:paraId="120322F7" w14:textId="77777777" w:rsidR="00394471" w:rsidRPr="00F10B4F" w:rsidRDefault="00394471" w:rsidP="00394471">
      <w:pPr>
        <w:pStyle w:val="TH"/>
      </w:pPr>
      <w:r w:rsidRPr="00F10B4F">
        <w:rPr>
          <w:i/>
          <w:noProof/>
        </w:rPr>
        <w:t>RRCReject</w:t>
      </w:r>
      <w:r w:rsidRPr="00F10B4F">
        <w:rPr>
          <w:noProof/>
        </w:rPr>
        <w:t xml:space="preserve"> message</w:t>
      </w:r>
    </w:p>
    <w:p w14:paraId="1D610BF7" w14:textId="77777777" w:rsidR="00394471" w:rsidRPr="00F10B4F" w:rsidRDefault="00394471" w:rsidP="00543A96">
      <w:pPr>
        <w:pStyle w:val="PL"/>
        <w:rPr>
          <w:color w:val="808080"/>
        </w:rPr>
      </w:pPr>
      <w:r w:rsidRPr="00F10B4F">
        <w:rPr>
          <w:color w:val="808080"/>
        </w:rPr>
        <w:t>-- ASN1START</w:t>
      </w:r>
    </w:p>
    <w:p w14:paraId="2F14B8FB" w14:textId="77777777" w:rsidR="00394471" w:rsidRPr="00F10B4F" w:rsidRDefault="00394471" w:rsidP="00543A96">
      <w:pPr>
        <w:pStyle w:val="PL"/>
        <w:rPr>
          <w:color w:val="808080"/>
        </w:rPr>
      </w:pPr>
      <w:r w:rsidRPr="00F10B4F">
        <w:rPr>
          <w:color w:val="808080"/>
        </w:rPr>
        <w:t>-- TAG-RRCREJECT-START</w:t>
      </w:r>
    </w:p>
    <w:p w14:paraId="49093C24" w14:textId="77777777" w:rsidR="00394471" w:rsidRPr="00F10B4F" w:rsidRDefault="00394471" w:rsidP="00543A96">
      <w:pPr>
        <w:pStyle w:val="PL"/>
      </w:pPr>
    </w:p>
    <w:p w14:paraId="02550B72" w14:textId="77777777" w:rsidR="00394471" w:rsidRPr="00F10B4F" w:rsidRDefault="00394471" w:rsidP="00543A96">
      <w:pPr>
        <w:pStyle w:val="PL"/>
      </w:pPr>
      <w:r w:rsidRPr="00F10B4F">
        <w:t xml:space="preserve">RRCReject ::=                       </w:t>
      </w:r>
      <w:r w:rsidRPr="00F10B4F">
        <w:rPr>
          <w:color w:val="993366"/>
        </w:rPr>
        <w:t>SEQUENCE</w:t>
      </w:r>
      <w:r w:rsidRPr="00F10B4F">
        <w:t xml:space="preserve"> {</w:t>
      </w:r>
    </w:p>
    <w:p w14:paraId="13A4CA2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3EB83A0" w14:textId="77777777" w:rsidR="00394471" w:rsidRPr="00F10B4F" w:rsidRDefault="00394471" w:rsidP="00543A96">
      <w:pPr>
        <w:pStyle w:val="PL"/>
      </w:pPr>
      <w:r w:rsidRPr="00F10B4F">
        <w:t xml:space="preserve">        rrcReject                           RRCReject-IEs,</w:t>
      </w:r>
    </w:p>
    <w:p w14:paraId="6D25529C"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BDF216F" w14:textId="77777777" w:rsidR="00394471" w:rsidRPr="00F10B4F" w:rsidRDefault="00394471" w:rsidP="00543A96">
      <w:pPr>
        <w:pStyle w:val="PL"/>
      </w:pPr>
      <w:r w:rsidRPr="00F10B4F">
        <w:t xml:space="preserve">    }</w:t>
      </w:r>
    </w:p>
    <w:p w14:paraId="4A12756B" w14:textId="77777777" w:rsidR="00394471" w:rsidRPr="00F10B4F" w:rsidRDefault="00394471" w:rsidP="00543A96">
      <w:pPr>
        <w:pStyle w:val="PL"/>
      </w:pPr>
      <w:r w:rsidRPr="00F10B4F">
        <w:t>}</w:t>
      </w:r>
    </w:p>
    <w:p w14:paraId="412F5865" w14:textId="77777777" w:rsidR="00394471" w:rsidRPr="00F10B4F" w:rsidRDefault="00394471" w:rsidP="00543A96">
      <w:pPr>
        <w:pStyle w:val="PL"/>
      </w:pPr>
    </w:p>
    <w:p w14:paraId="505F0251" w14:textId="77777777" w:rsidR="00394471" w:rsidRPr="00F10B4F" w:rsidRDefault="00394471" w:rsidP="00543A96">
      <w:pPr>
        <w:pStyle w:val="PL"/>
      </w:pPr>
      <w:r w:rsidRPr="00F10B4F">
        <w:lastRenderedPageBreak/>
        <w:t xml:space="preserve">RRCReject-IEs ::=                   </w:t>
      </w:r>
      <w:r w:rsidRPr="00F10B4F">
        <w:rPr>
          <w:color w:val="993366"/>
        </w:rPr>
        <w:t>SEQUENCE</w:t>
      </w:r>
      <w:r w:rsidRPr="00F10B4F">
        <w:t xml:space="preserve"> {</w:t>
      </w:r>
    </w:p>
    <w:p w14:paraId="67E8BF48"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66FF0F89"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203E790"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4AD775A0" w14:textId="77777777" w:rsidR="00394471" w:rsidRPr="00F10B4F" w:rsidRDefault="00394471" w:rsidP="00543A96">
      <w:pPr>
        <w:pStyle w:val="PL"/>
      </w:pPr>
      <w:r w:rsidRPr="00F10B4F">
        <w:t>}</w:t>
      </w:r>
    </w:p>
    <w:p w14:paraId="46C84DB2" w14:textId="77777777" w:rsidR="00394471" w:rsidRPr="00F10B4F" w:rsidRDefault="00394471" w:rsidP="00543A96">
      <w:pPr>
        <w:pStyle w:val="PL"/>
      </w:pPr>
    </w:p>
    <w:p w14:paraId="0D5985F3" w14:textId="77777777" w:rsidR="00394471" w:rsidRPr="00F10B4F" w:rsidRDefault="00394471" w:rsidP="00543A96">
      <w:pPr>
        <w:pStyle w:val="PL"/>
        <w:rPr>
          <w:color w:val="808080"/>
        </w:rPr>
      </w:pPr>
      <w:r w:rsidRPr="00F10B4F">
        <w:rPr>
          <w:color w:val="808080"/>
        </w:rPr>
        <w:t>-- TAG-RRCREJECT-STOP</w:t>
      </w:r>
    </w:p>
    <w:p w14:paraId="3E747E6A" w14:textId="77777777" w:rsidR="00394471" w:rsidRPr="00F10B4F" w:rsidRDefault="00394471" w:rsidP="00543A96">
      <w:pPr>
        <w:pStyle w:val="PL"/>
        <w:rPr>
          <w:color w:val="808080"/>
        </w:rPr>
      </w:pPr>
      <w:r w:rsidRPr="00F10B4F">
        <w:rPr>
          <w:color w:val="808080"/>
        </w:rPr>
        <w:t>-- ASN1STOP</w:t>
      </w:r>
    </w:p>
    <w:p w14:paraId="162278C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B5AA7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7F728F" w14:textId="77777777" w:rsidR="00394471" w:rsidRPr="00F10B4F" w:rsidRDefault="00394471" w:rsidP="00964CC4">
            <w:pPr>
              <w:pStyle w:val="TAH"/>
              <w:rPr>
                <w:szCs w:val="22"/>
                <w:lang w:eastAsia="sv-SE"/>
              </w:rPr>
            </w:pPr>
            <w:r w:rsidRPr="00F10B4F">
              <w:rPr>
                <w:i/>
                <w:szCs w:val="22"/>
                <w:lang w:eastAsia="sv-SE"/>
              </w:rPr>
              <w:t xml:space="preserve">RRCReject-IEs </w:t>
            </w:r>
            <w:r w:rsidRPr="00F10B4F">
              <w:rPr>
                <w:szCs w:val="22"/>
                <w:lang w:eastAsia="sv-SE"/>
              </w:rPr>
              <w:t>field descriptions</w:t>
            </w:r>
          </w:p>
        </w:tc>
      </w:tr>
      <w:tr w:rsidR="00394471" w:rsidRPr="00F10B4F" w14:paraId="31648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E23563" w14:textId="77777777" w:rsidR="00394471" w:rsidRPr="00F10B4F" w:rsidRDefault="00394471" w:rsidP="00964CC4">
            <w:pPr>
              <w:pStyle w:val="TAL"/>
              <w:rPr>
                <w:szCs w:val="22"/>
                <w:lang w:eastAsia="sv-SE"/>
              </w:rPr>
            </w:pPr>
            <w:r w:rsidRPr="00F10B4F">
              <w:rPr>
                <w:b/>
                <w:i/>
                <w:szCs w:val="22"/>
                <w:lang w:eastAsia="sv-SE"/>
              </w:rPr>
              <w:t>waitTime</w:t>
            </w:r>
          </w:p>
          <w:p w14:paraId="1426D921" w14:textId="77777777" w:rsidR="00394471" w:rsidRPr="00F10B4F" w:rsidRDefault="00394471" w:rsidP="00964CC4">
            <w:pPr>
              <w:pStyle w:val="TAL"/>
              <w:rPr>
                <w:szCs w:val="22"/>
                <w:lang w:eastAsia="sv-SE"/>
              </w:rPr>
            </w:pPr>
            <w:r w:rsidRPr="00F10B4F">
              <w:rPr>
                <w:szCs w:val="22"/>
                <w:lang w:eastAsia="sv-SE"/>
              </w:rPr>
              <w:t>Wait time value in seconds. The field is always included.</w:t>
            </w:r>
          </w:p>
        </w:tc>
      </w:tr>
    </w:tbl>
    <w:p w14:paraId="78F6FF2A" w14:textId="77777777" w:rsidR="00394471" w:rsidRPr="00F10B4F" w:rsidRDefault="00394471" w:rsidP="00394471"/>
    <w:p w14:paraId="36A7DF8D" w14:textId="77777777" w:rsidR="00394471" w:rsidRPr="00F10B4F" w:rsidRDefault="00394471" w:rsidP="00394471">
      <w:pPr>
        <w:pStyle w:val="Heading4"/>
      </w:pPr>
      <w:bookmarkStart w:id="735" w:name="_Toc60777111"/>
      <w:bookmarkStart w:id="736" w:name="_Toc131064829"/>
      <w:r w:rsidRPr="00F10B4F">
        <w:t>–</w:t>
      </w:r>
      <w:r w:rsidRPr="00F10B4F">
        <w:tab/>
      </w:r>
      <w:r w:rsidRPr="00F10B4F">
        <w:rPr>
          <w:i/>
          <w:noProof/>
        </w:rPr>
        <w:t>RRCRelease</w:t>
      </w:r>
      <w:bookmarkEnd w:id="735"/>
      <w:bookmarkEnd w:id="736"/>
    </w:p>
    <w:p w14:paraId="6137F046" w14:textId="77777777" w:rsidR="00394471" w:rsidRPr="00F10B4F" w:rsidRDefault="00394471" w:rsidP="00394471">
      <w:pPr>
        <w:rPr>
          <w:noProof/>
        </w:rPr>
      </w:pPr>
      <w:r w:rsidRPr="00F10B4F">
        <w:t xml:space="preserve">The </w:t>
      </w:r>
      <w:r w:rsidRPr="00F10B4F">
        <w:rPr>
          <w:i/>
          <w:noProof/>
        </w:rPr>
        <w:t>RRCRelease</w:t>
      </w:r>
      <w:r w:rsidRPr="00F10B4F">
        <w:rPr>
          <w:noProof/>
        </w:rPr>
        <w:t xml:space="preserve"> message is used to command the release of an RRC connection or the suspension of the RRC connection.</w:t>
      </w:r>
    </w:p>
    <w:p w14:paraId="3A099548" w14:textId="77777777" w:rsidR="00394471" w:rsidRPr="00F10B4F" w:rsidRDefault="00394471" w:rsidP="00394471">
      <w:pPr>
        <w:pStyle w:val="B1"/>
      </w:pPr>
      <w:r w:rsidRPr="00F10B4F">
        <w:t>Signalling radio bearer: SRB1</w:t>
      </w:r>
    </w:p>
    <w:p w14:paraId="1CB0BB8F" w14:textId="77777777" w:rsidR="00394471" w:rsidRPr="00F10B4F" w:rsidRDefault="00394471" w:rsidP="00394471">
      <w:pPr>
        <w:pStyle w:val="B1"/>
      </w:pPr>
      <w:r w:rsidRPr="00F10B4F">
        <w:t>RLC-SAP: AM</w:t>
      </w:r>
    </w:p>
    <w:p w14:paraId="43180C9B" w14:textId="77777777" w:rsidR="00394471" w:rsidRPr="00F10B4F" w:rsidRDefault="00394471" w:rsidP="00394471">
      <w:pPr>
        <w:pStyle w:val="B1"/>
      </w:pPr>
      <w:r w:rsidRPr="00F10B4F">
        <w:t>Logical channel: DCCH</w:t>
      </w:r>
    </w:p>
    <w:p w14:paraId="0CA85DDE" w14:textId="77777777" w:rsidR="00394471" w:rsidRPr="00F10B4F" w:rsidRDefault="00394471" w:rsidP="00394471">
      <w:pPr>
        <w:pStyle w:val="B1"/>
      </w:pPr>
      <w:r w:rsidRPr="00F10B4F">
        <w:t>Direction: Network to UE</w:t>
      </w:r>
    </w:p>
    <w:p w14:paraId="3225D309" w14:textId="77777777" w:rsidR="00394471" w:rsidRPr="00F10B4F" w:rsidRDefault="00394471" w:rsidP="00394471">
      <w:pPr>
        <w:pStyle w:val="TH"/>
      </w:pPr>
      <w:r w:rsidRPr="00F10B4F">
        <w:rPr>
          <w:i/>
          <w:noProof/>
        </w:rPr>
        <w:t>RRCRelease</w:t>
      </w:r>
      <w:r w:rsidRPr="00F10B4F">
        <w:rPr>
          <w:noProof/>
        </w:rPr>
        <w:t xml:space="preserve"> message</w:t>
      </w:r>
    </w:p>
    <w:p w14:paraId="701DBB63" w14:textId="77777777" w:rsidR="00394471" w:rsidRPr="00F10B4F" w:rsidRDefault="00394471" w:rsidP="00543A96">
      <w:pPr>
        <w:pStyle w:val="PL"/>
        <w:rPr>
          <w:color w:val="808080"/>
        </w:rPr>
      </w:pPr>
      <w:r w:rsidRPr="00F10B4F">
        <w:rPr>
          <w:color w:val="808080"/>
        </w:rPr>
        <w:t>-- ASN1START</w:t>
      </w:r>
    </w:p>
    <w:p w14:paraId="3FAAAADE" w14:textId="77777777" w:rsidR="00394471" w:rsidRPr="00F10B4F" w:rsidRDefault="00394471" w:rsidP="00543A96">
      <w:pPr>
        <w:pStyle w:val="PL"/>
        <w:rPr>
          <w:color w:val="808080"/>
        </w:rPr>
      </w:pPr>
      <w:r w:rsidRPr="00F10B4F">
        <w:rPr>
          <w:color w:val="808080"/>
        </w:rPr>
        <w:t>-- TAG-RRCRELEASE-START</w:t>
      </w:r>
    </w:p>
    <w:p w14:paraId="1169E1B1" w14:textId="77777777" w:rsidR="00394471" w:rsidRPr="00F10B4F" w:rsidRDefault="00394471" w:rsidP="00543A96">
      <w:pPr>
        <w:pStyle w:val="PL"/>
      </w:pPr>
    </w:p>
    <w:p w14:paraId="2603EB04" w14:textId="77777777" w:rsidR="00394471" w:rsidRPr="00F10B4F" w:rsidRDefault="00394471" w:rsidP="00543A96">
      <w:pPr>
        <w:pStyle w:val="PL"/>
      </w:pPr>
      <w:r w:rsidRPr="00F10B4F">
        <w:t xml:space="preserve">RRCRelease ::=                      </w:t>
      </w:r>
      <w:r w:rsidRPr="00F10B4F">
        <w:rPr>
          <w:color w:val="993366"/>
        </w:rPr>
        <w:t>SEQUENCE</w:t>
      </w:r>
      <w:r w:rsidRPr="00F10B4F">
        <w:t xml:space="preserve"> {</w:t>
      </w:r>
    </w:p>
    <w:p w14:paraId="7F5BB644" w14:textId="77777777" w:rsidR="00394471" w:rsidRPr="00F10B4F" w:rsidRDefault="00394471" w:rsidP="00543A96">
      <w:pPr>
        <w:pStyle w:val="PL"/>
      </w:pPr>
      <w:r w:rsidRPr="00F10B4F">
        <w:t xml:space="preserve">    rrc-TransactionIdentifier           RRC-TransactionIdentifier,</w:t>
      </w:r>
    </w:p>
    <w:p w14:paraId="7C6C494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614455A7" w14:textId="77777777" w:rsidR="00394471" w:rsidRPr="00F10B4F" w:rsidRDefault="00394471" w:rsidP="00543A96">
      <w:pPr>
        <w:pStyle w:val="PL"/>
      </w:pPr>
      <w:r w:rsidRPr="00F10B4F">
        <w:t xml:space="preserve">        rrcRelease                          RRCRelease-IEs,</w:t>
      </w:r>
    </w:p>
    <w:p w14:paraId="1596C34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3CF66CB" w14:textId="77777777" w:rsidR="00394471" w:rsidRPr="00F10B4F" w:rsidRDefault="00394471" w:rsidP="00543A96">
      <w:pPr>
        <w:pStyle w:val="PL"/>
      </w:pPr>
      <w:r w:rsidRPr="00F10B4F">
        <w:t xml:space="preserve">    }</w:t>
      </w:r>
    </w:p>
    <w:p w14:paraId="56A76352" w14:textId="77777777" w:rsidR="00394471" w:rsidRPr="00F10B4F" w:rsidRDefault="00394471" w:rsidP="00543A96">
      <w:pPr>
        <w:pStyle w:val="PL"/>
      </w:pPr>
      <w:r w:rsidRPr="00F10B4F">
        <w:t>}</w:t>
      </w:r>
    </w:p>
    <w:p w14:paraId="6E9A1801" w14:textId="77777777" w:rsidR="00394471" w:rsidRPr="00F10B4F" w:rsidRDefault="00394471" w:rsidP="00543A96">
      <w:pPr>
        <w:pStyle w:val="PL"/>
      </w:pPr>
    </w:p>
    <w:p w14:paraId="2897C8B0" w14:textId="77777777" w:rsidR="00394471" w:rsidRPr="00F10B4F" w:rsidRDefault="00394471" w:rsidP="00543A96">
      <w:pPr>
        <w:pStyle w:val="PL"/>
      </w:pPr>
      <w:r w:rsidRPr="00F10B4F">
        <w:t xml:space="preserve">RRCRelease-IEs ::=                  </w:t>
      </w:r>
      <w:r w:rsidRPr="00F10B4F">
        <w:rPr>
          <w:color w:val="993366"/>
        </w:rPr>
        <w:t>SEQUENCE</w:t>
      </w:r>
      <w:r w:rsidRPr="00F10B4F">
        <w:t xml:space="preserve"> {</w:t>
      </w:r>
    </w:p>
    <w:p w14:paraId="61FAD82F" w14:textId="77777777" w:rsidR="00394471" w:rsidRPr="00F10B4F" w:rsidRDefault="00394471" w:rsidP="00543A96">
      <w:pPr>
        <w:pStyle w:val="PL"/>
        <w:rPr>
          <w:color w:val="808080"/>
        </w:rPr>
      </w:pPr>
      <w:r w:rsidRPr="00F10B4F">
        <w:t xml:space="preserve">    redirectedCarrierInfo               RedirectedCarrierInfo                                                       </w:t>
      </w:r>
      <w:r w:rsidRPr="00F10B4F">
        <w:rPr>
          <w:color w:val="993366"/>
        </w:rPr>
        <w:t>OPTIONAL</w:t>
      </w:r>
      <w:r w:rsidRPr="00F10B4F">
        <w:t xml:space="preserve">,   </w:t>
      </w:r>
      <w:r w:rsidRPr="00F10B4F">
        <w:rPr>
          <w:color w:val="808080"/>
        </w:rPr>
        <w:t>-- Need N</w:t>
      </w:r>
    </w:p>
    <w:p w14:paraId="6F447184" w14:textId="77777777" w:rsidR="00394471" w:rsidRPr="00F10B4F" w:rsidRDefault="00394471" w:rsidP="00543A96">
      <w:pPr>
        <w:pStyle w:val="PL"/>
        <w:rPr>
          <w:color w:val="808080"/>
        </w:rPr>
      </w:pPr>
      <w:r w:rsidRPr="00F10B4F">
        <w:t xml:space="preserve">    cellReselectionPriorities           CellReselectionPriorities                                                   </w:t>
      </w:r>
      <w:r w:rsidRPr="00F10B4F">
        <w:rPr>
          <w:color w:val="993366"/>
        </w:rPr>
        <w:t>OPTIONAL</w:t>
      </w:r>
      <w:r w:rsidRPr="00F10B4F">
        <w:t xml:space="preserve">,   </w:t>
      </w:r>
      <w:r w:rsidRPr="00F10B4F">
        <w:rPr>
          <w:color w:val="808080"/>
        </w:rPr>
        <w:t>-- Need R</w:t>
      </w:r>
    </w:p>
    <w:p w14:paraId="2FC3CB1E" w14:textId="77777777" w:rsidR="00394471" w:rsidRPr="00F10B4F" w:rsidRDefault="00394471" w:rsidP="00543A96">
      <w:pPr>
        <w:pStyle w:val="PL"/>
        <w:rPr>
          <w:color w:val="808080"/>
        </w:rPr>
      </w:pPr>
      <w:r w:rsidRPr="00F10B4F">
        <w:t xml:space="preserve">    suspendConfig                       SuspendConfig                                                               </w:t>
      </w:r>
      <w:r w:rsidRPr="00F10B4F">
        <w:rPr>
          <w:color w:val="993366"/>
        </w:rPr>
        <w:t>OPTIONAL</w:t>
      </w:r>
      <w:r w:rsidRPr="00F10B4F">
        <w:t xml:space="preserve">,   </w:t>
      </w:r>
      <w:r w:rsidRPr="00F10B4F">
        <w:rPr>
          <w:color w:val="808080"/>
        </w:rPr>
        <w:t>-- Need R</w:t>
      </w:r>
    </w:p>
    <w:p w14:paraId="0554029D" w14:textId="77777777" w:rsidR="00394471" w:rsidRPr="00F10B4F" w:rsidRDefault="00394471" w:rsidP="00543A96">
      <w:pPr>
        <w:pStyle w:val="PL"/>
      </w:pPr>
      <w:r w:rsidRPr="00F10B4F">
        <w:t xml:space="preserve">    deprioritisationReq                 </w:t>
      </w:r>
      <w:r w:rsidRPr="00F10B4F">
        <w:rPr>
          <w:color w:val="993366"/>
        </w:rPr>
        <w:t>SEQUENCE</w:t>
      </w:r>
      <w:r w:rsidRPr="00F10B4F">
        <w:t xml:space="preserve"> {</w:t>
      </w:r>
    </w:p>
    <w:p w14:paraId="02F4E3CE" w14:textId="77777777" w:rsidR="00394471" w:rsidRPr="00F10B4F" w:rsidRDefault="00394471" w:rsidP="00543A96">
      <w:pPr>
        <w:pStyle w:val="PL"/>
      </w:pPr>
      <w:r w:rsidRPr="00F10B4F">
        <w:t xml:space="preserve">        deprioritisationType                </w:t>
      </w:r>
      <w:r w:rsidRPr="00F10B4F">
        <w:rPr>
          <w:color w:val="993366"/>
        </w:rPr>
        <w:t>ENUMERATED</w:t>
      </w:r>
      <w:r w:rsidRPr="00F10B4F">
        <w:t xml:space="preserve"> {frequency, nr},</w:t>
      </w:r>
    </w:p>
    <w:p w14:paraId="07D4141B" w14:textId="77777777" w:rsidR="00394471" w:rsidRPr="00F10B4F" w:rsidRDefault="00394471" w:rsidP="00543A96">
      <w:pPr>
        <w:pStyle w:val="PL"/>
      </w:pPr>
      <w:r w:rsidRPr="00F10B4F">
        <w:t xml:space="preserve">        deprioritisationTimer               </w:t>
      </w:r>
      <w:r w:rsidRPr="00F10B4F">
        <w:rPr>
          <w:color w:val="993366"/>
        </w:rPr>
        <w:t>ENUMERATED</w:t>
      </w:r>
      <w:r w:rsidRPr="00F10B4F">
        <w:t xml:space="preserve"> {min5, min10, min15, min30}</w:t>
      </w:r>
    </w:p>
    <w:p w14:paraId="6E14011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107B93F0"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E723CB" w14:textId="77777777" w:rsidR="00394471" w:rsidRPr="00F10B4F" w:rsidRDefault="00394471" w:rsidP="00543A96">
      <w:pPr>
        <w:pStyle w:val="PL"/>
      </w:pPr>
      <w:r w:rsidRPr="00F10B4F">
        <w:t xml:space="preserve">    nonCriticalExtension                    RRCRelease-v1540-IEs                                                </w:t>
      </w:r>
      <w:r w:rsidRPr="00F10B4F">
        <w:rPr>
          <w:color w:val="993366"/>
        </w:rPr>
        <w:t>OPTIONAL</w:t>
      </w:r>
    </w:p>
    <w:p w14:paraId="11551923" w14:textId="77777777" w:rsidR="00394471" w:rsidRPr="00F10B4F" w:rsidRDefault="00394471" w:rsidP="00543A96">
      <w:pPr>
        <w:pStyle w:val="PL"/>
      </w:pPr>
      <w:r w:rsidRPr="00F10B4F">
        <w:t>}</w:t>
      </w:r>
    </w:p>
    <w:p w14:paraId="08B206E5" w14:textId="77777777" w:rsidR="00394471" w:rsidRPr="00F10B4F" w:rsidRDefault="00394471" w:rsidP="00543A96">
      <w:pPr>
        <w:pStyle w:val="PL"/>
      </w:pPr>
    </w:p>
    <w:p w14:paraId="30BF34FE" w14:textId="77777777" w:rsidR="00394471" w:rsidRPr="00F10B4F" w:rsidRDefault="00394471" w:rsidP="00543A96">
      <w:pPr>
        <w:pStyle w:val="PL"/>
      </w:pPr>
      <w:r w:rsidRPr="00F10B4F">
        <w:t xml:space="preserve">RRCRelease-v1540-IEs ::=            </w:t>
      </w:r>
      <w:r w:rsidRPr="00F10B4F">
        <w:rPr>
          <w:color w:val="993366"/>
        </w:rPr>
        <w:t>SEQUENCE</w:t>
      </w:r>
      <w:r w:rsidRPr="00F10B4F">
        <w:t xml:space="preserve"> {</w:t>
      </w:r>
    </w:p>
    <w:p w14:paraId="3260B7C9"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437766BF" w14:textId="77777777" w:rsidR="00394471" w:rsidRPr="00F10B4F" w:rsidRDefault="00394471" w:rsidP="00543A96">
      <w:pPr>
        <w:pStyle w:val="PL"/>
      </w:pPr>
      <w:r w:rsidRPr="00F10B4F">
        <w:t xml:space="preserve">    nonCriticalExtension               RRCRelease-v1610-IEs          </w:t>
      </w:r>
      <w:r w:rsidRPr="00F10B4F">
        <w:rPr>
          <w:color w:val="993366"/>
        </w:rPr>
        <w:t>OPTIONAL</w:t>
      </w:r>
    </w:p>
    <w:p w14:paraId="56AD873A" w14:textId="77777777" w:rsidR="00394471" w:rsidRPr="00F10B4F" w:rsidRDefault="00394471" w:rsidP="00543A96">
      <w:pPr>
        <w:pStyle w:val="PL"/>
      </w:pPr>
      <w:r w:rsidRPr="00F10B4F">
        <w:t>}</w:t>
      </w:r>
    </w:p>
    <w:p w14:paraId="5A298DBE" w14:textId="77777777" w:rsidR="00394471" w:rsidRPr="00F10B4F" w:rsidRDefault="00394471" w:rsidP="00543A96">
      <w:pPr>
        <w:pStyle w:val="PL"/>
      </w:pPr>
    </w:p>
    <w:p w14:paraId="072F8B6B" w14:textId="77777777" w:rsidR="00394471" w:rsidRPr="00F10B4F" w:rsidRDefault="00394471" w:rsidP="00543A96">
      <w:pPr>
        <w:pStyle w:val="PL"/>
      </w:pPr>
      <w:r w:rsidRPr="00F10B4F">
        <w:t xml:space="preserve">RRCRelease-v1610-IEs ::=            </w:t>
      </w:r>
      <w:r w:rsidRPr="00F10B4F">
        <w:rPr>
          <w:color w:val="993366"/>
        </w:rPr>
        <w:t>SEQUENCE</w:t>
      </w:r>
      <w:r w:rsidRPr="00F10B4F">
        <w:t xml:space="preserve"> {</w:t>
      </w:r>
    </w:p>
    <w:p w14:paraId="46042FBC" w14:textId="77777777" w:rsidR="00394471" w:rsidRPr="00F10B4F" w:rsidRDefault="00394471" w:rsidP="00543A96">
      <w:pPr>
        <w:pStyle w:val="PL"/>
        <w:rPr>
          <w:color w:val="808080"/>
        </w:rPr>
      </w:pPr>
      <w:r w:rsidRPr="00F10B4F">
        <w:t xml:space="preserve">    voiceFallbackIndication-r16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A80B0D" w14:textId="77777777" w:rsidR="00394471" w:rsidRPr="00F10B4F" w:rsidRDefault="00394471" w:rsidP="00543A96">
      <w:pPr>
        <w:pStyle w:val="PL"/>
        <w:rPr>
          <w:color w:val="808080"/>
        </w:rPr>
      </w:pPr>
      <w:r w:rsidRPr="00F10B4F">
        <w:t xml:space="preserve">    measIdleConfig-r16                 SetupRelease {MeasIdleConfigDedicated-r16}    </w:t>
      </w:r>
      <w:r w:rsidRPr="00F10B4F">
        <w:rPr>
          <w:color w:val="993366"/>
        </w:rPr>
        <w:t>OPTIONAL</w:t>
      </w:r>
      <w:r w:rsidRPr="00F10B4F">
        <w:t xml:space="preserve">, </w:t>
      </w:r>
      <w:r w:rsidRPr="00F10B4F">
        <w:rPr>
          <w:color w:val="808080"/>
        </w:rPr>
        <w:t>-- Need M</w:t>
      </w:r>
    </w:p>
    <w:p w14:paraId="2EBCBDB4" w14:textId="2C81E79B" w:rsidR="00394471" w:rsidRPr="00F10B4F" w:rsidRDefault="00394471" w:rsidP="00543A96">
      <w:pPr>
        <w:pStyle w:val="PL"/>
      </w:pPr>
      <w:r w:rsidRPr="00F10B4F">
        <w:t xml:space="preserve">    nonCriticalExtension               </w:t>
      </w:r>
      <w:r w:rsidR="003F33C5" w:rsidRPr="00F10B4F">
        <w:t>RRCRelease-v16</w:t>
      </w:r>
      <w:r w:rsidR="001F631E" w:rsidRPr="00F10B4F">
        <w:t>50</w:t>
      </w:r>
      <w:r w:rsidR="003F33C5" w:rsidRPr="00F10B4F">
        <w:t>-IEs</w:t>
      </w:r>
      <w:r w:rsidRPr="00F10B4F">
        <w:t xml:space="preserve">                          </w:t>
      </w:r>
      <w:r w:rsidRPr="00F10B4F">
        <w:rPr>
          <w:color w:val="993366"/>
        </w:rPr>
        <w:t>OPTIONAL</w:t>
      </w:r>
    </w:p>
    <w:p w14:paraId="19C65CEA" w14:textId="77777777" w:rsidR="00394471" w:rsidRPr="00F10B4F" w:rsidRDefault="00394471" w:rsidP="00543A96">
      <w:pPr>
        <w:pStyle w:val="PL"/>
      </w:pPr>
      <w:r w:rsidRPr="00F10B4F">
        <w:t>}</w:t>
      </w:r>
    </w:p>
    <w:p w14:paraId="69E72B29" w14:textId="7A249857" w:rsidR="00394471" w:rsidRPr="00F10B4F" w:rsidRDefault="00394471" w:rsidP="00543A96">
      <w:pPr>
        <w:pStyle w:val="PL"/>
      </w:pPr>
    </w:p>
    <w:p w14:paraId="379D4C31" w14:textId="27EA0F2B" w:rsidR="003F33C5" w:rsidRPr="00F10B4F" w:rsidRDefault="003F33C5" w:rsidP="00543A96">
      <w:pPr>
        <w:pStyle w:val="PL"/>
      </w:pPr>
      <w:r w:rsidRPr="00F10B4F">
        <w:t>RRCRelease-v16</w:t>
      </w:r>
      <w:r w:rsidR="001F631E" w:rsidRPr="00F10B4F">
        <w:t>50</w:t>
      </w:r>
      <w:r w:rsidRPr="00F10B4F">
        <w:t xml:space="preserve">-IEs ::=            </w:t>
      </w:r>
      <w:r w:rsidRPr="00F10B4F">
        <w:rPr>
          <w:color w:val="993366"/>
        </w:rPr>
        <w:t>SEQUENCE</w:t>
      </w:r>
      <w:r w:rsidRPr="00F10B4F">
        <w:t xml:space="preserve"> {</w:t>
      </w:r>
    </w:p>
    <w:p w14:paraId="2880BBF5" w14:textId="77777777" w:rsidR="003F33C5" w:rsidRPr="00F10B4F" w:rsidRDefault="003F33C5" w:rsidP="00543A96">
      <w:pPr>
        <w:pStyle w:val="PL"/>
        <w:rPr>
          <w:color w:val="808080"/>
        </w:rPr>
      </w:pPr>
      <w:r w:rsidRPr="00F10B4F">
        <w:t xml:space="preserve">    mpsPriorityIndication-r16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Redirection2</w:t>
      </w:r>
    </w:p>
    <w:p w14:paraId="6DB77CC5" w14:textId="7E684D81" w:rsidR="003F33C5" w:rsidRPr="00F10B4F" w:rsidRDefault="003F33C5" w:rsidP="00543A96">
      <w:pPr>
        <w:pStyle w:val="PL"/>
      </w:pPr>
      <w:r w:rsidRPr="00F10B4F">
        <w:t xml:space="preserve">    nonCriticalExtension               </w:t>
      </w:r>
      <w:r w:rsidR="003A3480" w:rsidRPr="00F10B4F">
        <w:t>RRCRelease-v1710-IEs</w:t>
      </w:r>
      <w:r w:rsidRPr="00F10B4F">
        <w:t xml:space="preserve">                          </w:t>
      </w:r>
      <w:r w:rsidRPr="00F10B4F">
        <w:rPr>
          <w:color w:val="993366"/>
        </w:rPr>
        <w:t>OPTIONAL</w:t>
      </w:r>
    </w:p>
    <w:p w14:paraId="333A7872" w14:textId="77777777" w:rsidR="003F33C5" w:rsidRPr="00F10B4F" w:rsidRDefault="003F33C5" w:rsidP="00543A96">
      <w:pPr>
        <w:pStyle w:val="PL"/>
      </w:pPr>
      <w:r w:rsidRPr="00F10B4F">
        <w:t>}</w:t>
      </w:r>
    </w:p>
    <w:p w14:paraId="24D7CACD" w14:textId="301EE7E8" w:rsidR="003F33C5" w:rsidRPr="00F10B4F" w:rsidRDefault="003F33C5" w:rsidP="00543A96">
      <w:pPr>
        <w:pStyle w:val="PL"/>
      </w:pPr>
    </w:p>
    <w:p w14:paraId="792D2527" w14:textId="529F10D6" w:rsidR="003A3480" w:rsidRPr="00F10B4F" w:rsidRDefault="003A3480" w:rsidP="00543A96">
      <w:pPr>
        <w:pStyle w:val="PL"/>
      </w:pPr>
      <w:r w:rsidRPr="00F10B4F">
        <w:t xml:space="preserve">RRCRelease-v1710-IEs ::=            </w:t>
      </w:r>
      <w:r w:rsidRPr="00F10B4F">
        <w:rPr>
          <w:color w:val="993366"/>
        </w:rPr>
        <w:t>SEQUENCE</w:t>
      </w:r>
      <w:r w:rsidRPr="00F10B4F">
        <w:t xml:space="preserve"> {</w:t>
      </w:r>
    </w:p>
    <w:p w14:paraId="53F740C1" w14:textId="2EEE4164" w:rsidR="003A3480" w:rsidRPr="00F10B4F" w:rsidRDefault="003A3480" w:rsidP="00543A96">
      <w:pPr>
        <w:pStyle w:val="PL"/>
        <w:rPr>
          <w:color w:val="808080"/>
        </w:rPr>
      </w:pPr>
      <w:r w:rsidRPr="00F10B4F">
        <w:t xml:space="preserve">    noLastCellUpdate-r17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4F7C020E" w14:textId="054F57D2" w:rsidR="003A3480" w:rsidRPr="00F10B4F" w:rsidRDefault="003A3480"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6367BA09" w14:textId="77777777" w:rsidR="003A3480" w:rsidRPr="00F10B4F" w:rsidRDefault="003A3480" w:rsidP="00543A96">
      <w:pPr>
        <w:pStyle w:val="PL"/>
      </w:pPr>
      <w:r w:rsidRPr="00F10B4F">
        <w:t>}</w:t>
      </w:r>
    </w:p>
    <w:p w14:paraId="2CB375DD" w14:textId="77777777" w:rsidR="003A3480" w:rsidRPr="00F10B4F" w:rsidRDefault="003A3480" w:rsidP="00543A96">
      <w:pPr>
        <w:pStyle w:val="PL"/>
      </w:pPr>
    </w:p>
    <w:p w14:paraId="646FBFE6" w14:textId="77777777" w:rsidR="00394471" w:rsidRPr="00F10B4F" w:rsidRDefault="00394471" w:rsidP="00543A96">
      <w:pPr>
        <w:pStyle w:val="PL"/>
      </w:pPr>
      <w:r w:rsidRPr="00F10B4F">
        <w:t xml:space="preserve">RedirectedCarrierInfo ::=           </w:t>
      </w:r>
      <w:r w:rsidRPr="00F10B4F">
        <w:rPr>
          <w:color w:val="993366"/>
        </w:rPr>
        <w:t>CHOICE</w:t>
      </w:r>
      <w:r w:rsidRPr="00F10B4F">
        <w:t xml:space="preserve"> {</w:t>
      </w:r>
    </w:p>
    <w:p w14:paraId="2E21CBFF" w14:textId="77777777" w:rsidR="00394471" w:rsidRPr="00F10B4F" w:rsidRDefault="00394471" w:rsidP="00543A96">
      <w:pPr>
        <w:pStyle w:val="PL"/>
      </w:pPr>
      <w:r w:rsidRPr="00F10B4F">
        <w:t xml:space="preserve">    nr                                  CarrierInfoNR,</w:t>
      </w:r>
    </w:p>
    <w:p w14:paraId="619BCFA0" w14:textId="77777777" w:rsidR="00394471" w:rsidRPr="00F10B4F" w:rsidRDefault="00394471" w:rsidP="00543A96">
      <w:pPr>
        <w:pStyle w:val="PL"/>
      </w:pPr>
      <w:r w:rsidRPr="00F10B4F">
        <w:t xml:space="preserve">    eutra                               RedirectedCarrierInfo-EUTRA,</w:t>
      </w:r>
    </w:p>
    <w:p w14:paraId="31790CBC" w14:textId="77777777" w:rsidR="00394471" w:rsidRPr="00F10B4F" w:rsidRDefault="00394471" w:rsidP="00543A96">
      <w:pPr>
        <w:pStyle w:val="PL"/>
      </w:pPr>
      <w:r w:rsidRPr="00F10B4F">
        <w:t xml:space="preserve">    ...</w:t>
      </w:r>
    </w:p>
    <w:p w14:paraId="0BEA5973" w14:textId="77777777" w:rsidR="00394471" w:rsidRPr="00F10B4F" w:rsidRDefault="00394471" w:rsidP="00543A96">
      <w:pPr>
        <w:pStyle w:val="PL"/>
      </w:pPr>
      <w:r w:rsidRPr="00F10B4F">
        <w:t>}</w:t>
      </w:r>
    </w:p>
    <w:p w14:paraId="38763964" w14:textId="77777777" w:rsidR="00394471" w:rsidRPr="00F10B4F" w:rsidRDefault="00394471" w:rsidP="00543A96">
      <w:pPr>
        <w:pStyle w:val="PL"/>
      </w:pPr>
    </w:p>
    <w:p w14:paraId="2A84760A" w14:textId="77777777" w:rsidR="00394471" w:rsidRPr="00F10B4F" w:rsidRDefault="00394471" w:rsidP="00543A96">
      <w:pPr>
        <w:pStyle w:val="PL"/>
      </w:pPr>
      <w:r w:rsidRPr="00F10B4F">
        <w:t xml:space="preserve">RedirectedCarrierInfo-EUTRA ::=     </w:t>
      </w:r>
      <w:r w:rsidRPr="00F10B4F">
        <w:rPr>
          <w:color w:val="993366"/>
        </w:rPr>
        <w:t>SEQUENCE</w:t>
      </w:r>
      <w:r w:rsidRPr="00F10B4F">
        <w:t xml:space="preserve"> {</w:t>
      </w:r>
    </w:p>
    <w:p w14:paraId="36B126C4" w14:textId="77777777" w:rsidR="00394471" w:rsidRPr="00F10B4F" w:rsidRDefault="00394471" w:rsidP="00543A96">
      <w:pPr>
        <w:pStyle w:val="PL"/>
      </w:pPr>
      <w:r w:rsidRPr="00F10B4F">
        <w:t xml:space="preserve">    eutraFrequency                      ARFCN-ValueEUTRA,</w:t>
      </w:r>
    </w:p>
    <w:p w14:paraId="4528EB78" w14:textId="77777777" w:rsidR="00394471" w:rsidRPr="00F10B4F" w:rsidRDefault="00394471" w:rsidP="00543A96">
      <w:pPr>
        <w:pStyle w:val="PL"/>
        <w:rPr>
          <w:color w:val="808080"/>
        </w:rPr>
      </w:pPr>
      <w:r w:rsidRPr="00F10B4F">
        <w:t xml:space="preserve">    cnType                              </w:t>
      </w:r>
      <w:r w:rsidRPr="00F10B4F">
        <w:rPr>
          <w:color w:val="993366"/>
        </w:rPr>
        <w:t>ENUMERATED</w:t>
      </w:r>
      <w:r w:rsidRPr="00F10B4F">
        <w:t xml:space="preserve"> {epc,fiveGC}                                             </w:t>
      </w:r>
      <w:r w:rsidRPr="00F10B4F">
        <w:rPr>
          <w:color w:val="993366"/>
        </w:rPr>
        <w:t>OPTIONAL</w:t>
      </w:r>
      <w:r w:rsidRPr="00F10B4F">
        <w:t xml:space="preserve">    </w:t>
      </w:r>
      <w:r w:rsidRPr="00F10B4F">
        <w:rPr>
          <w:color w:val="808080"/>
        </w:rPr>
        <w:t>-- Need N</w:t>
      </w:r>
    </w:p>
    <w:p w14:paraId="4DDE3242" w14:textId="77777777" w:rsidR="00394471" w:rsidRPr="00F10B4F" w:rsidRDefault="00394471" w:rsidP="00543A96">
      <w:pPr>
        <w:pStyle w:val="PL"/>
      </w:pPr>
      <w:r w:rsidRPr="00F10B4F">
        <w:t>}</w:t>
      </w:r>
    </w:p>
    <w:p w14:paraId="603AFBBF" w14:textId="77777777" w:rsidR="00394471" w:rsidRPr="00F10B4F" w:rsidRDefault="00394471" w:rsidP="00543A96">
      <w:pPr>
        <w:pStyle w:val="PL"/>
      </w:pPr>
    </w:p>
    <w:p w14:paraId="51D8AC32" w14:textId="77777777" w:rsidR="00394471" w:rsidRPr="00F10B4F" w:rsidRDefault="00394471" w:rsidP="00543A96">
      <w:pPr>
        <w:pStyle w:val="PL"/>
      </w:pPr>
      <w:r w:rsidRPr="00F10B4F">
        <w:t xml:space="preserve">CarrierInfoNR ::=                   </w:t>
      </w:r>
      <w:r w:rsidRPr="00F10B4F">
        <w:rPr>
          <w:color w:val="993366"/>
        </w:rPr>
        <w:t>SEQUENCE</w:t>
      </w:r>
      <w:r w:rsidRPr="00F10B4F">
        <w:t xml:space="preserve"> {</w:t>
      </w:r>
    </w:p>
    <w:p w14:paraId="0052E3E4" w14:textId="77777777" w:rsidR="00394471" w:rsidRPr="00F10B4F" w:rsidRDefault="00394471" w:rsidP="00543A96">
      <w:pPr>
        <w:pStyle w:val="PL"/>
      </w:pPr>
      <w:r w:rsidRPr="00F10B4F">
        <w:t xml:space="preserve">    carrierFreq                         ARFCN-ValueNR,</w:t>
      </w:r>
    </w:p>
    <w:p w14:paraId="06FD609F" w14:textId="77777777" w:rsidR="00394471" w:rsidRPr="00F10B4F" w:rsidRDefault="00394471" w:rsidP="00543A96">
      <w:pPr>
        <w:pStyle w:val="PL"/>
      </w:pPr>
      <w:r w:rsidRPr="00F10B4F">
        <w:t xml:space="preserve">    ssbSubcarrierSpacing                SubcarrierSpacing,</w:t>
      </w:r>
    </w:p>
    <w:p w14:paraId="41706F7B"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1171A0FC" w14:textId="77777777" w:rsidR="00394471" w:rsidRPr="00F10B4F" w:rsidRDefault="00394471" w:rsidP="00543A96">
      <w:pPr>
        <w:pStyle w:val="PL"/>
      </w:pPr>
      <w:r w:rsidRPr="00F10B4F">
        <w:t xml:space="preserve">    ...</w:t>
      </w:r>
    </w:p>
    <w:p w14:paraId="4F39AFE6" w14:textId="77777777" w:rsidR="00394471" w:rsidRPr="00F10B4F" w:rsidRDefault="00394471" w:rsidP="00543A96">
      <w:pPr>
        <w:pStyle w:val="PL"/>
      </w:pPr>
      <w:r w:rsidRPr="00F10B4F">
        <w:t>}</w:t>
      </w:r>
    </w:p>
    <w:p w14:paraId="731DE7EA" w14:textId="77777777" w:rsidR="00394471" w:rsidRPr="00F10B4F" w:rsidRDefault="00394471" w:rsidP="00543A96">
      <w:pPr>
        <w:pStyle w:val="PL"/>
      </w:pPr>
    </w:p>
    <w:p w14:paraId="5D56E249" w14:textId="77777777" w:rsidR="00394471" w:rsidRPr="00F10B4F" w:rsidRDefault="00394471" w:rsidP="00543A96">
      <w:pPr>
        <w:pStyle w:val="PL"/>
      </w:pPr>
      <w:r w:rsidRPr="00F10B4F">
        <w:t xml:space="preserve">SuspendConfig ::=                   </w:t>
      </w:r>
      <w:r w:rsidRPr="00F10B4F">
        <w:rPr>
          <w:color w:val="993366"/>
        </w:rPr>
        <w:t>SEQUENCE</w:t>
      </w:r>
      <w:r w:rsidRPr="00F10B4F">
        <w:t xml:space="preserve"> {</w:t>
      </w:r>
    </w:p>
    <w:p w14:paraId="6933E21C" w14:textId="77777777" w:rsidR="00394471" w:rsidRPr="00F10B4F" w:rsidRDefault="00394471" w:rsidP="00543A96">
      <w:pPr>
        <w:pStyle w:val="PL"/>
      </w:pPr>
      <w:r w:rsidRPr="00F10B4F">
        <w:t xml:space="preserve">    fullI-RNTI                          I-RNTI-Value,</w:t>
      </w:r>
    </w:p>
    <w:p w14:paraId="067632FA" w14:textId="77777777" w:rsidR="00394471" w:rsidRPr="00F10B4F" w:rsidRDefault="00394471" w:rsidP="00543A96">
      <w:pPr>
        <w:pStyle w:val="PL"/>
      </w:pPr>
      <w:r w:rsidRPr="00F10B4F">
        <w:t xml:space="preserve">    shortI-RNTI                         ShortI-RNTI-Value,</w:t>
      </w:r>
    </w:p>
    <w:p w14:paraId="7F8E5C62" w14:textId="77777777" w:rsidR="00394471" w:rsidRPr="00F10B4F" w:rsidRDefault="00394471" w:rsidP="00543A96">
      <w:pPr>
        <w:pStyle w:val="PL"/>
      </w:pPr>
      <w:r w:rsidRPr="00F10B4F">
        <w:t xml:space="preserve">    ran-PagingCycle                     PagingCycle,</w:t>
      </w:r>
    </w:p>
    <w:p w14:paraId="137B2B51" w14:textId="77777777" w:rsidR="00394471" w:rsidRPr="00F10B4F" w:rsidRDefault="00394471" w:rsidP="00543A96">
      <w:pPr>
        <w:pStyle w:val="PL"/>
        <w:rPr>
          <w:color w:val="808080"/>
        </w:rPr>
      </w:pPr>
      <w:r w:rsidRPr="00F10B4F">
        <w:t xml:space="preserve">    ran-NotificationAreaInfo            RAN-NotificationAreaInfo                                            </w:t>
      </w:r>
      <w:r w:rsidRPr="00F10B4F">
        <w:rPr>
          <w:color w:val="993366"/>
        </w:rPr>
        <w:t>OPTIONAL</w:t>
      </w:r>
      <w:r w:rsidRPr="00F10B4F">
        <w:t xml:space="preserve">,   </w:t>
      </w:r>
      <w:r w:rsidRPr="00F10B4F">
        <w:rPr>
          <w:color w:val="808080"/>
        </w:rPr>
        <w:t>-- Need M</w:t>
      </w:r>
    </w:p>
    <w:p w14:paraId="773984E2" w14:textId="77777777" w:rsidR="00394471" w:rsidRPr="00F10B4F" w:rsidRDefault="00394471" w:rsidP="00543A96">
      <w:pPr>
        <w:pStyle w:val="PL"/>
        <w:rPr>
          <w:color w:val="808080"/>
        </w:rPr>
      </w:pPr>
      <w:r w:rsidRPr="00F10B4F">
        <w:t xml:space="preserve">    t380                                PeriodicRNAU-TimerValue                                             </w:t>
      </w:r>
      <w:r w:rsidRPr="00F10B4F">
        <w:rPr>
          <w:color w:val="993366"/>
        </w:rPr>
        <w:t>OPTIONAL</w:t>
      </w:r>
      <w:r w:rsidRPr="00F10B4F">
        <w:t xml:space="preserve">,   </w:t>
      </w:r>
      <w:r w:rsidRPr="00F10B4F">
        <w:rPr>
          <w:color w:val="808080"/>
        </w:rPr>
        <w:t>-- Need R</w:t>
      </w:r>
    </w:p>
    <w:p w14:paraId="74ABD6B9" w14:textId="77777777" w:rsidR="00394471" w:rsidRPr="00F10B4F" w:rsidRDefault="00394471" w:rsidP="00543A96">
      <w:pPr>
        <w:pStyle w:val="PL"/>
      </w:pPr>
      <w:r w:rsidRPr="00F10B4F">
        <w:t xml:space="preserve">    nextHopChainingCount                NextHopChainingCount,</w:t>
      </w:r>
    </w:p>
    <w:p w14:paraId="55728E80" w14:textId="77E31319" w:rsidR="00FB7455" w:rsidRPr="00F10B4F" w:rsidRDefault="00394471" w:rsidP="00543A96">
      <w:pPr>
        <w:pStyle w:val="PL"/>
      </w:pPr>
      <w:r w:rsidRPr="00F10B4F">
        <w:t xml:space="preserve">    ...</w:t>
      </w:r>
      <w:r w:rsidR="00FB7455" w:rsidRPr="00F10B4F">
        <w:t>,</w:t>
      </w:r>
    </w:p>
    <w:p w14:paraId="26D1A622" w14:textId="77777777" w:rsidR="00FB7455" w:rsidRPr="00F10B4F" w:rsidRDefault="00FB7455" w:rsidP="00543A96">
      <w:pPr>
        <w:pStyle w:val="PL"/>
      </w:pPr>
      <w:r w:rsidRPr="00F10B4F">
        <w:lastRenderedPageBreak/>
        <w:t xml:space="preserve">    [[</w:t>
      </w:r>
    </w:p>
    <w:p w14:paraId="53DF33D4" w14:textId="027252CA" w:rsidR="00FB7455" w:rsidRPr="00F10B4F" w:rsidRDefault="00FB7455" w:rsidP="00543A96">
      <w:pPr>
        <w:pStyle w:val="PL"/>
        <w:rPr>
          <w:color w:val="808080"/>
        </w:rPr>
      </w:pPr>
      <w:r w:rsidRPr="00F10B4F">
        <w:t xml:space="preserve">    </w:t>
      </w:r>
      <w:r w:rsidR="002D76C2" w:rsidRPr="00F10B4F">
        <w:rPr>
          <w:rFonts w:eastAsia="等线"/>
        </w:rPr>
        <w:t>sl-UEIdentityRemote-r17</w:t>
      </w:r>
      <w:r w:rsidR="002D76C2" w:rsidRPr="00F10B4F">
        <w:t xml:space="preserve">             </w:t>
      </w:r>
      <w:r w:rsidR="002D76C2" w:rsidRPr="00F10B4F">
        <w:rPr>
          <w:rFonts w:eastAsia="等线"/>
        </w:rPr>
        <w:t>RNTI-Value</w:t>
      </w:r>
      <w:r w:rsidRPr="00F10B4F">
        <w:t xml:space="preserve">                                              </w:t>
      </w:r>
      <w:r w:rsidR="002D76C2" w:rsidRPr="00F10B4F">
        <w:t xml:space="preserve">            </w:t>
      </w:r>
      <w:r w:rsidRPr="00F10B4F">
        <w:rPr>
          <w:color w:val="993366"/>
        </w:rPr>
        <w:t>OPTIONAL</w:t>
      </w:r>
      <w:r w:rsidRPr="00F10B4F">
        <w:t xml:space="preserve">, </w:t>
      </w:r>
      <w:r w:rsidRPr="00F10B4F">
        <w:rPr>
          <w:color w:val="808080"/>
        </w:rPr>
        <w:t>-- Cond L2RemoteUE</w:t>
      </w:r>
    </w:p>
    <w:p w14:paraId="1CE469B5" w14:textId="7110833D" w:rsidR="0070235D" w:rsidRPr="00F10B4F" w:rsidRDefault="0070235D" w:rsidP="00543A96">
      <w:pPr>
        <w:pStyle w:val="PL"/>
        <w:rPr>
          <w:color w:val="808080"/>
        </w:rPr>
      </w:pPr>
      <w:r w:rsidRPr="00F10B4F">
        <w:t xml:space="preserve">    sdt-Config-r17                      SetupRelease { SDT-Config-r17 }                                     </w:t>
      </w:r>
      <w:r w:rsidRPr="00F10B4F">
        <w:rPr>
          <w:color w:val="993366"/>
        </w:rPr>
        <w:t>OPTIONAL</w:t>
      </w:r>
      <w:r w:rsidR="0064192E" w:rsidRPr="00F10B4F">
        <w:t>,</w:t>
      </w:r>
      <w:r w:rsidRPr="00F10B4F">
        <w:t xml:space="preserve">   </w:t>
      </w:r>
      <w:r w:rsidRPr="00F10B4F">
        <w:rPr>
          <w:color w:val="808080"/>
        </w:rPr>
        <w:t>-- Need M</w:t>
      </w:r>
    </w:p>
    <w:p w14:paraId="2B0A7127" w14:textId="2B51DA66" w:rsidR="0064192E" w:rsidRPr="00F10B4F" w:rsidRDefault="0064192E" w:rsidP="00543A96">
      <w:pPr>
        <w:pStyle w:val="PL"/>
        <w:rPr>
          <w:color w:val="808080"/>
        </w:rPr>
      </w:pPr>
      <w:r w:rsidRPr="00F10B4F">
        <w:t xml:space="preserve">    srs-PosRRC-Inactive-r17       </w:t>
      </w:r>
      <w:r w:rsidR="00892680" w:rsidRPr="00F10B4F">
        <w:t xml:space="preserve">      SetupRelease { </w:t>
      </w:r>
      <w:r w:rsidRPr="00F10B4F">
        <w:t xml:space="preserve">SRS-PosRRC-Inactive-r17 </w:t>
      </w:r>
      <w:r w:rsidR="00892680" w:rsidRPr="00F10B4F">
        <w:t>}</w:t>
      </w:r>
      <w:r w:rsidRPr="00F10B4F">
        <w:t xml:space="preserve">                            </w:t>
      </w:r>
      <w:r w:rsidRPr="00F10B4F">
        <w:rPr>
          <w:color w:val="993366"/>
        </w:rPr>
        <w:t>OPTIONAL</w:t>
      </w:r>
      <w:r w:rsidR="00CD6E06" w:rsidRPr="00F10B4F">
        <w:t>,</w:t>
      </w:r>
      <w:r w:rsidRPr="00F10B4F">
        <w:t xml:space="preserve">   </w:t>
      </w:r>
      <w:r w:rsidRPr="00F10B4F">
        <w:rPr>
          <w:color w:val="808080"/>
        </w:rPr>
        <w:t>-- Need M</w:t>
      </w:r>
    </w:p>
    <w:p w14:paraId="55A800AB" w14:textId="7E3442E8" w:rsidR="00CD6E06" w:rsidRPr="00F10B4F" w:rsidRDefault="00CD6E06" w:rsidP="00543A96">
      <w:pPr>
        <w:pStyle w:val="PL"/>
        <w:rPr>
          <w:color w:val="808080"/>
        </w:rPr>
      </w:pPr>
      <w:r w:rsidRPr="00F10B4F">
        <w:t xml:space="preserve">    ran-ExtendedPagingCycle-r17         ExtendedPagingCycle-r17                                             </w:t>
      </w:r>
      <w:r w:rsidRPr="00F10B4F">
        <w:rPr>
          <w:color w:val="993366"/>
        </w:rPr>
        <w:t>OPTIONAL</w:t>
      </w:r>
      <w:r w:rsidRPr="00F10B4F">
        <w:t xml:space="preserve">    </w:t>
      </w:r>
      <w:r w:rsidRPr="00F10B4F">
        <w:rPr>
          <w:color w:val="808080"/>
        </w:rPr>
        <w:t xml:space="preserve">-- </w:t>
      </w:r>
      <w:r w:rsidR="0055376B" w:rsidRPr="00F10B4F">
        <w:rPr>
          <w:rFonts w:eastAsia="MS Mincho"/>
          <w:color w:val="808080"/>
        </w:rPr>
        <w:t>Cond RANPaging</w:t>
      </w:r>
    </w:p>
    <w:p w14:paraId="7573153F" w14:textId="28EE9A16" w:rsidR="0082073B" w:rsidRPr="00F10B4F" w:rsidRDefault="00FB7455" w:rsidP="00543A96">
      <w:pPr>
        <w:pStyle w:val="PL"/>
      </w:pPr>
      <w:r w:rsidRPr="00F10B4F">
        <w:t xml:space="preserve">    ]]</w:t>
      </w:r>
      <w:r w:rsidR="0082073B" w:rsidRPr="00F10B4F">
        <w:t>,</w:t>
      </w:r>
    </w:p>
    <w:p w14:paraId="5B030294" w14:textId="77777777" w:rsidR="0082073B" w:rsidRPr="00F10B4F" w:rsidRDefault="0082073B" w:rsidP="00543A96">
      <w:pPr>
        <w:pStyle w:val="PL"/>
      </w:pPr>
      <w:r w:rsidRPr="00F10B4F">
        <w:t xml:space="preserve">    [[</w:t>
      </w:r>
    </w:p>
    <w:p w14:paraId="1D86C8CD" w14:textId="15468F56" w:rsidR="0082073B" w:rsidRPr="00F10B4F" w:rsidRDefault="0082073B" w:rsidP="00543A96">
      <w:pPr>
        <w:pStyle w:val="PL"/>
        <w:rPr>
          <w:color w:val="808080"/>
        </w:rPr>
      </w:pPr>
      <w:r w:rsidRPr="00F10B4F">
        <w:t xml:space="preserve">    ncd-SSB-RedCapInitialBWP-SDT-r17    SetupRelease {NonCellDefiningSSB-r17}                               </w:t>
      </w:r>
      <w:r w:rsidRPr="00F10B4F">
        <w:rPr>
          <w:color w:val="993366"/>
        </w:rPr>
        <w:t>OPTIONAL</w:t>
      </w:r>
      <w:r w:rsidRPr="00F10B4F">
        <w:t xml:space="preserve">    </w:t>
      </w:r>
      <w:r w:rsidRPr="00F10B4F">
        <w:rPr>
          <w:color w:val="808080"/>
        </w:rPr>
        <w:t>-- Need M</w:t>
      </w:r>
    </w:p>
    <w:p w14:paraId="7F596486" w14:textId="56D21C90" w:rsidR="00394471" w:rsidRPr="00F10B4F" w:rsidRDefault="0082073B" w:rsidP="00543A96">
      <w:pPr>
        <w:pStyle w:val="PL"/>
      </w:pPr>
      <w:r w:rsidRPr="00F10B4F">
        <w:t xml:space="preserve">    ]]</w:t>
      </w:r>
    </w:p>
    <w:p w14:paraId="2372697C" w14:textId="77777777" w:rsidR="00394471" w:rsidRPr="00F10B4F" w:rsidRDefault="00394471" w:rsidP="00543A96">
      <w:pPr>
        <w:pStyle w:val="PL"/>
      </w:pPr>
      <w:r w:rsidRPr="00F10B4F">
        <w:t>}</w:t>
      </w:r>
    </w:p>
    <w:p w14:paraId="774576D0" w14:textId="77777777" w:rsidR="00394471" w:rsidRPr="00F10B4F" w:rsidRDefault="00394471" w:rsidP="00543A96">
      <w:pPr>
        <w:pStyle w:val="PL"/>
      </w:pPr>
    </w:p>
    <w:p w14:paraId="3EEBEF51" w14:textId="77777777" w:rsidR="00394471" w:rsidRPr="00F10B4F" w:rsidRDefault="00394471" w:rsidP="00543A96">
      <w:pPr>
        <w:pStyle w:val="PL"/>
      </w:pPr>
      <w:r w:rsidRPr="00F10B4F">
        <w:t xml:space="preserve">PeriodicRNAU-TimerValue ::=         </w:t>
      </w:r>
      <w:r w:rsidRPr="00F10B4F">
        <w:rPr>
          <w:color w:val="993366"/>
        </w:rPr>
        <w:t>ENUMERATED</w:t>
      </w:r>
      <w:r w:rsidRPr="00F10B4F">
        <w:t xml:space="preserve"> { min5, min10, min20, min30, min60, min120, min360, min720}</w:t>
      </w:r>
    </w:p>
    <w:p w14:paraId="0E87A81B" w14:textId="77777777" w:rsidR="00394471" w:rsidRPr="00F10B4F" w:rsidRDefault="00394471" w:rsidP="00543A96">
      <w:pPr>
        <w:pStyle w:val="PL"/>
      </w:pPr>
    </w:p>
    <w:p w14:paraId="0548C8C9" w14:textId="77777777" w:rsidR="00394471" w:rsidRPr="00F10B4F" w:rsidRDefault="00394471" w:rsidP="00543A96">
      <w:pPr>
        <w:pStyle w:val="PL"/>
      </w:pPr>
      <w:r w:rsidRPr="00F10B4F">
        <w:t xml:space="preserve">CellReselectionPriorities ::=       </w:t>
      </w:r>
      <w:r w:rsidRPr="00F10B4F">
        <w:rPr>
          <w:color w:val="993366"/>
        </w:rPr>
        <w:t>SEQUENCE</w:t>
      </w:r>
      <w:r w:rsidRPr="00F10B4F">
        <w:t xml:space="preserve"> {</w:t>
      </w:r>
    </w:p>
    <w:p w14:paraId="544B8A9B" w14:textId="77777777" w:rsidR="00394471" w:rsidRPr="00F10B4F" w:rsidRDefault="00394471" w:rsidP="00543A96">
      <w:pPr>
        <w:pStyle w:val="PL"/>
        <w:rPr>
          <w:color w:val="808080"/>
        </w:rPr>
      </w:pPr>
      <w:r w:rsidRPr="00F10B4F">
        <w:t xml:space="preserve">    freqPriorityListEUTRA               FreqPriorityListEUTRA                                               </w:t>
      </w:r>
      <w:r w:rsidRPr="00F10B4F">
        <w:rPr>
          <w:color w:val="993366"/>
        </w:rPr>
        <w:t>OPTIONAL</w:t>
      </w:r>
      <w:r w:rsidRPr="00F10B4F">
        <w:t xml:space="preserve">,       </w:t>
      </w:r>
      <w:r w:rsidRPr="00F10B4F">
        <w:rPr>
          <w:color w:val="808080"/>
        </w:rPr>
        <w:t>-- Need M</w:t>
      </w:r>
    </w:p>
    <w:p w14:paraId="71113000" w14:textId="77777777" w:rsidR="00394471" w:rsidRPr="00F10B4F" w:rsidRDefault="00394471" w:rsidP="00543A96">
      <w:pPr>
        <w:pStyle w:val="PL"/>
        <w:rPr>
          <w:color w:val="808080"/>
        </w:rPr>
      </w:pPr>
      <w:r w:rsidRPr="00F10B4F">
        <w:t xml:space="preserve">    freqPriorityListNR                  FreqPriorityListNR                                                  </w:t>
      </w:r>
      <w:r w:rsidRPr="00F10B4F">
        <w:rPr>
          <w:color w:val="993366"/>
        </w:rPr>
        <w:t>OPTIONAL</w:t>
      </w:r>
      <w:r w:rsidRPr="00F10B4F">
        <w:t xml:space="preserve">,       </w:t>
      </w:r>
      <w:r w:rsidRPr="00F10B4F">
        <w:rPr>
          <w:color w:val="808080"/>
        </w:rPr>
        <w:t>-- Need M</w:t>
      </w:r>
    </w:p>
    <w:p w14:paraId="3B6B6C15" w14:textId="77777777" w:rsidR="00394471" w:rsidRPr="00F10B4F" w:rsidRDefault="00394471" w:rsidP="00543A96">
      <w:pPr>
        <w:pStyle w:val="PL"/>
        <w:rPr>
          <w:color w:val="808080"/>
        </w:rPr>
      </w:pPr>
      <w:r w:rsidRPr="00F10B4F">
        <w:t xml:space="preserve">    t320                                </w:t>
      </w:r>
      <w:r w:rsidRPr="00F10B4F">
        <w:rPr>
          <w:color w:val="993366"/>
        </w:rPr>
        <w:t>ENUMERATED</w:t>
      </w:r>
      <w:r w:rsidRPr="00F10B4F">
        <w:t xml:space="preserve"> {min5, min10, min20, min30, min60, min120, min180, spare1} </w:t>
      </w:r>
      <w:r w:rsidRPr="00F10B4F">
        <w:rPr>
          <w:color w:val="993366"/>
        </w:rPr>
        <w:t>OPTIONAL</w:t>
      </w:r>
      <w:r w:rsidRPr="00F10B4F">
        <w:t xml:space="preserve">,     </w:t>
      </w:r>
      <w:r w:rsidRPr="00F10B4F">
        <w:rPr>
          <w:color w:val="808080"/>
        </w:rPr>
        <w:t>-- Need R</w:t>
      </w:r>
    </w:p>
    <w:p w14:paraId="29052894" w14:textId="7F8AA6AD" w:rsidR="00EC5164" w:rsidRPr="00F10B4F" w:rsidRDefault="00394471" w:rsidP="00543A96">
      <w:pPr>
        <w:pStyle w:val="PL"/>
      </w:pPr>
      <w:r w:rsidRPr="00F10B4F">
        <w:t xml:space="preserve">    ...</w:t>
      </w:r>
      <w:r w:rsidR="00EC5164" w:rsidRPr="00F10B4F">
        <w:t>,</w:t>
      </w:r>
    </w:p>
    <w:p w14:paraId="45F26D83" w14:textId="77777777" w:rsidR="00EC5164" w:rsidRPr="00F10B4F" w:rsidRDefault="00EC5164" w:rsidP="00543A96">
      <w:pPr>
        <w:pStyle w:val="PL"/>
      </w:pPr>
      <w:r w:rsidRPr="00F10B4F">
        <w:t xml:space="preserve">    [[</w:t>
      </w:r>
    </w:p>
    <w:p w14:paraId="006019D4" w14:textId="218C5F9D" w:rsidR="00EC5164" w:rsidRPr="00F10B4F" w:rsidRDefault="00EC5164" w:rsidP="00543A96">
      <w:pPr>
        <w:pStyle w:val="PL"/>
        <w:rPr>
          <w:color w:val="808080"/>
        </w:rPr>
      </w:pPr>
      <w:r w:rsidRPr="00F10B4F">
        <w:t xml:space="preserve">    </w:t>
      </w:r>
      <w:r w:rsidR="00FB4401" w:rsidRPr="00F10B4F">
        <w:t>freqPriorityListDedicatedSlicing</w:t>
      </w:r>
      <w:r w:rsidRPr="00F10B4F">
        <w:t xml:space="preserve">-r17 </w:t>
      </w:r>
      <w:r w:rsidR="00FB4401" w:rsidRPr="00F10B4F">
        <w:t>FreqPriorityListDedicatedSlicing</w:t>
      </w:r>
      <w:r w:rsidRPr="00F10B4F">
        <w:t xml:space="preserve">-r17                               </w:t>
      </w:r>
      <w:r w:rsidRPr="00F10B4F">
        <w:rPr>
          <w:color w:val="993366"/>
        </w:rPr>
        <w:t>OPTIONAL</w:t>
      </w:r>
      <w:r w:rsidRPr="00F10B4F">
        <w:t xml:space="preserve">        </w:t>
      </w:r>
      <w:r w:rsidR="004F1B8A" w:rsidRPr="00F10B4F">
        <w:rPr>
          <w:color w:val="808080"/>
        </w:rPr>
        <w:t>-</w:t>
      </w:r>
      <w:r w:rsidRPr="00F10B4F">
        <w:rPr>
          <w:color w:val="808080"/>
        </w:rPr>
        <w:t>- Need M</w:t>
      </w:r>
    </w:p>
    <w:p w14:paraId="231E33AD" w14:textId="01CB8853" w:rsidR="00394471" w:rsidRPr="00F10B4F" w:rsidRDefault="00EC5164" w:rsidP="00543A96">
      <w:pPr>
        <w:pStyle w:val="PL"/>
      </w:pPr>
      <w:r w:rsidRPr="00F10B4F">
        <w:t xml:space="preserve">    ]]</w:t>
      </w:r>
    </w:p>
    <w:p w14:paraId="58B149B7" w14:textId="77777777" w:rsidR="00394471" w:rsidRPr="00F10B4F" w:rsidRDefault="00394471" w:rsidP="00543A96">
      <w:pPr>
        <w:pStyle w:val="PL"/>
      </w:pPr>
      <w:r w:rsidRPr="00F10B4F">
        <w:t>}</w:t>
      </w:r>
    </w:p>
    <w:p w14:paraId="2465D177" w14:textId="77777777" w:rsidR="00394471" w:rsidRPr="00F10B4F" w:rsidRDefault="00394471" w:rsidP="00543A96">
      <w:pPr>
        <w:pStyle w:val="PL"/>
      </w:pPr>
    </w:p>
    <w:p w14:paraId="71218FDA" w14:textId="77777777" w:rsidR="00394471" w:rsidRPr="00F10B4F" w:rsidRDefault="00394471" w:rsidP="00543A96">
      <w:pPr>
        <w:pStyle w:val="PL"/>
      </w:pPr>
      <w:r w:rsidRPr="00F10B4F">
        <w:t xml:space="preserve">PagingCycle ::=                     </w:t>
      </w:r>
      <w:r w:rsidRPr="00F10B4F">
        <w:rPr>
          <w:color w:val="993366"/>
        </w:rPr>
        <w:t>ENUMERATED</w:t>
      </w:r>
      <w:r w:rsidRPr="00F10B4F">
        <w:t xml:space="preserve"> {rf32, rf64, rf128, rf256}</w:t>
      </w:r>
    </w:p>
    <w:p w14:paraId="2F98A54B" w14:textId="559AF8FE" w:rsidR="00394471" w:rsidRPr="00F10B4F" w:rsidRDefault="00394471" w:rsidP="00543A96">
      <w:pPr>
        <w:pStyle w:val="PL"/>
      </w:pPr>
    </w:p>
    <w:p w14:paraId="24F912FA" w14:textId="08CB2DE7" w:rsidR="00CD6E06" w:rsidRPr="00F10B4F" w:rsidRDefault="00CD6E06" w:rsidP="00543A96">
      <w:pPr>
        <w:pStyle w:val="PL"/>
      </w:pPr>
      <w:r w:rsidRPr="00F10B4F">
        <w:t xml:space="preserve">ExtendedPagingCycle-r17 ::=         </w:t>
      </w:r>
      <w:r w:rsidRPr="00F10B4F">
        <w:rPr>
          <w:color w:val="993366"/>
        </w:rPr>
        <w:t>ENUMERATED</w:t>
      </w:r>
      <w:r w:rsidRPr="00F10B4F">
        <w:t xml:space="preserve"> {rf256, rf512, rf1024, spare1}</w:t>
      </w:r>
    </w:p>
    <w:p w14:paraId="354F0137" w14:textId="77777777" w:rsidR="00CD6E06" w:rsidRPr="00F10B4F" w:rsidRDefault="00CD6E06" w:rsidP="00543A96">
      <w:pPr>
        <w:pStyle w:val="PL"/>
      </w:pPr>
    </w:p>
    <w:p w14:paraId="0E09F4E8" w14:textId="77777777" w:rsidR="00394471" w:rsidRPr="00F10B4F" w:rsidRDefault="00394471" w:rsidP="00543A96">
      <w:pPr>
        <w:pStyle w:val="PL"/>
      </w:pPr>
      <w:r w:rsidRPr="00F10B4F">
        <w:t xml:space="preserve">FreqPriorityListEUTRA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FreqPriorityEUTRA</w:t>
      </w:r>
    </w:p>
    <w:p w14:paraId="2F0526C6" w14:textId="77777777" w:rsidR="00394471" w:rsidRPr="00F10B4F" w:rsidRDefault="00394471" w:rsidP="00543A96">
      <w:pPr>
        <w:pStyle w:val="PL"/>
      </w:pPr>
    </w:p>
    <w:p w14:paraId="73AD4022" w14:textId="77777777" w:rsidR="00394471" w:rsidRPr="00F10B4F" w:rsidRDefault="00394471" w:rsidP="00543A96">
      <w:pPr>
        <w:pStyle w:val="PL"/>
      </w:pPr>
      <w:r w:rsidRPr="00F10B4F">
        <w:t xml:space="preserve">FreqPriorityListNR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FreqPriorityNR</w:t>
      </w:r>
    </w:p>
    <w:p w14:paraId="5882601F" w14:textId="77777777" w:rsidR="00394471" w:rsidRPr="00F10B4F" w:rsidRDefault="00394471" w:rsidP="00543A96">
      <w:pPr>
        <w:pStyle w:val="PL"/>
      </w:pPr>
    </w:p>
    <w:p w14:paraId="1CAE6433" w14:textId="77777777" w:rsidR="00394471" w:rsidRPr="00F10B4F" w:rsidRDefault="00394471" w:rsidP="00543A96">
      <w:pPr>
        <w:pStyle w:val="PL"/>
      </w:pPr>
      <w:r w:rsidRPr="00F10B4F">
        <w:t xml:space="preserve">FreqPriorityEUTRA ::=               </w:t>
      </w:r>
      <w:r w:rsidRPr="00F10B4F">
        <w:rPr>
          <w:color w:val="993366"/>
        </w:rPr>
        <w:t>SEQUENCE</w:t>
      </w:r>
      <w:r w:rsidRPr="00F10B4F">
        <w:t xml:space="preserve"> {</w:t>
      </w:r>
    </w:p>
    <w:p w14:paraId="6946B152" w14:textId="77777777" w:rsidR="00394471" w:rsidRPr="00F10B4F" w:rsidRDefault="00394471" w:rsidP="00543A96">
      <w:pPr>
        <w:pStyle w:val="PL"/>
      </w:pPr>
      <w:r w:rsidRPr="00F10B4F">
        <w:t xml:space="preserve">    carrierFreq                         ARFCN-ValueEUTRA,</w:t>
      </w:r>
    </w:p>
    <w:p w14:paraId="580D8ADA" w14:textId="77777777" w:rsidR="00394471" w:rsidRPr="00F10B4F" w:rsidRDefault="00394471" w:rsidP="00543A96">
      <w:pPr>
        <w:pStyle w:val="PL"/>
      </w:pPr>
      <w:r w:rsidRPr="00F10B4F">
        <w:t xml:space="preserve">    cellReselectionPriority             CellReselectionPriority,</w:t>
      </w:r>
    </w:p>
    <w:p w14:paraId="1A94B4E6"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55EC9E04" w14:textId="77777777" w:rsidR="00394471" w:rsidRPr="00F10B4F" w:rsidRDefault="00394471" w:rsidP="00543A96">
      <w:pPr>
        <w:pStyle w:val="PL"/>
      </w:pPr>
      <w:r w:rsidRPr="00F10B4F">
        <w:t>}</w:t>
      </w:r>
    </w:p>
    <w:p w14:paraId="7176DDB6" w14:textId="77777777" w:rsidR="00394471" w:rsidRPr="00F10B4F" w:rsidRDefault="00394471" w:rsidP="00543A96">
      <w:pPr>
        <w:pStyle w:val="PL"/>
      </w:pPr>
    </w:p>
    <w:p w14:paraId="78247C49" w14:textId="77777777" w:rsidR="00394471" w:rsidRPr="00F10B4F" w:rsidRDefault="00394471" w:rsidP="00543A96">
      <w:pPr>
        <w:pStyle w:val="PL"/>
      </w:pPr>
      <w:r w:rsidRPr="00F10B4F">
        <w:t xml:space="preserve">FreqPriorityNR ::=                  </w:t>
      </w:r>
      <w:r w:rsidRPr="00F10B4F">
        <w:rPr>
          <w:color w:val="993366"/>
        </w:rPr>
        <w:t>SEQUENCE</w:t>
      </w:r>
      <w:r w:rsidRPr="00F10B4F">
        <w:t xml:space="preserve"> {</w:t>
      </w:r>
    </w:p>
    <w:p w14:paraId="2AC0EF63" w14:textId="77777777" w:rsidR="00394471" w:rsidRPr="00F10B4F" w:rsidRDefault="00394471" w:rsidP="00543A96">
      <w:pPr>
        <w:pStyle w:val="PL"/>
      </w:pPr>
      <w:r w:rsidRPr="00F10B4F">
        <w:t xml:space="preserve">    carrierFreq                         ARFCN-ValueNR,</w:t>
      </w:r>
    </w:p>
    <w:p w14:paraId="46AC6DF9" w14:textId="77777777" w:rsidR="00394471" w:rsidRPr="00F10B4F" w:rsidRDefault="00394471" w:rsidP="00543A96">
      <w:pPr>
        <w:pStyle w:val="PL"/>
      </w:pPr>
      <w:r w:rsidRPr="00F10B4F">
        <w:t xml:space="preserve">    cellReselectionPriority             CellReselectionPriority,</w:t>
      </w:r>
    </w:p>
    <w:p w14:paraId="6003CE75"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0D145904" w14:textId="77777777" w:rsidR="00394471" w:rsidRPr="00F10B4F" w:rsidRDefault="00394471" w:rsidP="00543A96">
      <w:pPr>
        <w:pStyle w:val="PL"/>
      </w:pPr>
      <w:r w:rsidRPr="00F10B4F">
        <w:t>}</w:t>
      </w:r>
    </w:p>
    <w:p w14:paraId="60A7A141" w14:textId="77777777" w:rsidR="00394471" w:rsidRPr="00F10B4F" w:rsidRDefault="00394471" w:rsidP="00543A96">
      <w:pPr>
        <w:pStyle w:val="PL"/>
      </w:pPr>
    </w:p>
    <w:p w14:paraId="19E21A4D" w14:textId="77777777" w:rsidR="00394471" w:rsidRPr="00F10B4F" w:rsidRDefault="00394471" w:rsidP="00543A96">
      <w:pPr>
        <w:pStyle w:val="PL"/>
      </w:pPr>
      <w:r w:rsidRPr="00F10B4F">
        <w:t xml:space="preserve">RAN-NotificationAreaInfo ::=        </w:t>
      </w:r>
      <w:r w:rsidRPr="00F10B4F">
        <w:rPr>
          <w:color w:val="993366"/>
        </w:rPr>
        <w:t>CHOICE</w:t>
      </w:r>
      <w:r w:rsidRPr="00F10B4F">
        <w:t xml:space="preserve"> {</w:t>
      </w:r>
    </w:p>
    <w:p w14:paraId="1217ADBA" w14:textId="77777777" w:rsidR="00394471" w:rsidRPr="00F10B4F" w:rsidRDefault="00394471" w:rsidP="00543A96">
      <w:pPr>
        <w:pStyle w:val="PL"/>
      </w:pPr>
      <w:r w:rsidRPr="00F10B4F">
        <w:t xml:space="preserve">    cellList                            PLMN-RAN-AreaCellList,</w:t>
      </w:r>
    </w:p>
    <w:p w14:paraId="3170836D" w14:textId="77777777" w:rsidR="00394471" w:rsidRPr="00F10B4F" w:rsidRDefault="00394471" w:rsidP="00543A96">
      <w:pPr>
        <w:pStyle w:val="PL"/>
      </w:pPr>
      <w:r w:rsidRPr="00F10B4F">
        <w:t xml:space="preserve">    ran-AreaConfigList                  PLMN-RAN-AreaConfigList,</w:t>
      </w:r>
    </w:p>
    <w:p w14:paraId="446EB1AE" w14:textId="77777777" w:rsidR="00394471" w:rsidRPr="00F10B4F" w:rsidRDefault="00394471" w:rsidP="00543A96">
      <w:pPr>
        <w:pStyle w:val="PL"/>
      </w:pPr>
      <w:r w:rsidRPr="00F10B4F">
        <w:t xml:space="preserve">    ...</w:t>
      </w:r>
    </w:p>
    <w:p w14:paraId="65A34C2E" w14:textId="77777777" w:rsidR="00394471" w:rsidRPr="00F10B4F" w:rsidRDefault="00394471" w:rsidP="00543A96">
      <w:pPr>
        <w:pStyle w:val="PL"/>
      </w:pPr>
      <w:r w:rsidRPr="00F10B4F">
        <w:t>}</w:t>
      </w:r>
    </w:p>
    <w:p w14:paraId="44AE7719" w14:textId="77777777" w:rsidR="00394471" w:rsidRPr="00F10B4F" w:rsidRDefault="00394471" w:rsidP="00543A96">
      <w:pPr>
        <w:pStyle w:val="PL"/>
      </w:pPr>
    </w:p>
    <w:p w14:paraId="741BD39E" w14:textId="77777777" w:rsidR="00394471" w:rsidRPr="00F10B4F" w:rsidRDefault="00394471" w:rsidP="00543A96">
      <w:pPr>
        <w:pStyle w:val="PL"/>
      </w:pPr>
      <w:r w:rsidRPr="00F10B4F">
        <w:t xml:space="preserve">PLMN-RAN-AreaCellList ::=           </w:t>
      </w:r>
      <w:r w:rsidRPr="00F10B4F">
        <w:rPr>
          <w:color w:val="993366"/>
        </w:rPr>
        <w:t>SEQUENCE</w:t>
      </w:r>
      <w:r w:rsidRPr="00F10B4F">
        <w:t xml:space="preserve"> (</w:t>
      </w:r>
      <w:r w:rsidRPr="00F10B4F">
        <w:rPr>
          <w:color w:val="993366"/>
        </w:rPr>
        <w:t>SIZE</w:t>
      </w:r>
      <w:r w:rsidRPr="00F10B4F">
        <w:t xml:space="preserve"> (1.. maxPLMNIdentities))</w:t>
      </w:r>
      <w:r w:rsidRPr="00F10B4F">
        <w:rPr>
          <w:color w:val="993366"/>
        </w:rPr>
        <w:t xml:space="preserve"> OF</w:t>
      </w:r>
      <w:r w:rsidRPr="00F10B4F">
        <w:t xml:space="preserve"> PLMN-RAN-AreaCell</w:t>
      </w:r>
    </w:p>
    <w:p w14:paraId="6A9256EC" w14:textId="77777777" w:rsidR="00394471" w:rsidRPr="00F10B4F" w:rsidRDefault="00394471" w:rsidP="00543A96">
      <w:pPr>
        <w:pStyle w:val="PL"/>
      </w:pPr>
    </w:p>
    <w:p w14:paraId="0B1D85C3" w14:textId="77777777" w:rsidR="00394471" w:rsidRPr="00F10B4F" w:rsidRDefault="00394471" w:rsidP="00543A96">
      <w:pPr>
        <w:pStyle w:val="PL"/>
      </w:pPr>
      <w:r w:rsidRPr="00F10B4F">
        <w:lastRenderedPageBreak/>
        <w:t xml:space="preserve">PLMN-RAN-AreaCell ::=               </w:t>
      </w:r>
      <w:r w:rsidRPr="00F10B4F">
        <w:rPr>
          <w:color w:val="993366"/>
        </w:rPr>
        <w:t>SEQUENCE</w:t>
      </w:r>
      <w:r w:rsidRPr="00F10B4F">
        <w:t xml:space="preserve"> {</w:t>
      </w:r>
    </w:p>
    <w:p w14:paraId="06A13E2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72D9BCAC" w14:textId="77777777" w:rsidR="00394471" w:rsidRPr="00F10B4F" w:rsidRDefault="00394471" w:rsidP="00543A96">
      <w:pPr>
        <w:pStyle w:val="PL"/>
      </w:pPr>
      <w:r w:rsidRPr="00F10B4F">
        <w:t xml:space="preserve">    ran-AreaCells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CellIdentity</w:t>
      </w:r>
    </w:p>
    <w:p w14:paraId="26280B45" w14:textId="77777777" w:rsidR="00394471" w:rsidRPr="00F10B4F" w:rsidRDefault="00394471" w:rsidP="00543A96">
      <w:pPr>
        <w:pStyle w:val="PL"/>
      </w:pPr>
      <w:r w:rsidRPr="00F10B4F">
        <w:t>}</w:t>
      </w:r>
    </w:p>
    <w:p w14:paraId="69452869" w14:textId="77777777" w:rsidR="00394471" w:rsidRPr="00F10B4F" w:rsidRDefault="00394471" w:rsidP="00543A96">
      <w:pPr>
        <w:pStyle w:val="PL"/>
      </w:pPr>
    </w:p>
    <w:p w14:paraId="1D2C35E3" w14:textId="77777777" w:rsidR="00394471" w:rsidRPr="00F10B4F" w:rsidRDefault="00394471" w:rsidP="00543A96">
      <w:pPr>
        <w:pStyle w:val="PL"/>
      </w:pPr>
      <w:r w:rsidRPr="00F10B4F">
        <w:t xml:space="preserve">PLMN-RAN-AreaConfigList ::=         </w:t>
      </w:r>
      <w:r w:rsidRPr="00F10B4F">
        <w:rPr>
          <w:color w:val="993366"/>
        </w:rPr>
        <w:t>SEQUENCE</w:t>
      </w:r>
      <w:r w:rsidRPr="00F10B4F">
        <w:t xml:space="preserve"> (</w:t>
      </w:r>
      <w:r w:rsidRPr="00F10B4F">
        <w:rPr>
          <w:color w:val="993366"/>
        </w:rPr>
        <w:t>SIZE</w:t>
      </w:r>
      <w:r w:rsidRPr="00F10B4F">
        <w:t xml:space="preserve"> (1..maxPLMNIdentities))</w:t>
      </w:r>
      <w:r w:rsidRPr="00F10B4F">
        <w:rPr>
          <w:color w:val="993366"/>
        </w:rPr>
        <w:t xml:space="preserve"> OF</w:t>
      </w:r>
      <w:r w:rsidRPr="00F10B4F">
        <w:t xml:space="preserve"> PLMN-RAN-AreaConfig</w:t>
      </w:r>
    </w:p>
    <w:p w14:paraId="441C14F7" w14:textId="77777777" w:rsidR="00394471" w:rsidRPr="00F10B4F" w:rsidRDefault="00394471" w:rsidP="00543A96">
      <w:pPr>
        <w:pStyle w:val="PL"/>
      </w:pPr>
    </w:p>
    <w:p w14:paraId="045D16DC" w14:textId="77777777" w:rsidR="00394471" w:rsidRPr="00F10B4F" w:rsidRDefault="00394471" w:rsidP="00543A96">
      <w:pPr>
        <w:pStyle w:val="PL"/>
      </w:pPr>
      <w:r w:rsidRPr="00F10B4F">
        <w:t xml:space="preserve">PLMN-RAN-AreaConfig ::=             </w:t>
      </w:r>
      <w:r w:rsidRPr="00F10B4F">
        <w:rPr>
          <w:color w:val="993366"/>
        </w:rPr>
        <w:t>SEQUENCE</w:t>
      </w:r>
      <w:r w:rsidRPr="00F10B4F">
        <w:t xml:space="preserve"> {</w:t>
      </w:r>
    </w:p>
    <w:p w14:paraId="0242A23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51558C24" w14:textId="77777777" w:rsidR="00394471" w:rsidRPr="00F10B4F" w:rsidRDefault="00394471" w:rsidP="00543A96">
      <w:pPr>
        <w:pStyle w:val="PL"/>
      </w:pPr>
      <w:r w:rsidRPr="00F10B4F">
        <w:t xml:space="preserve">    ran-Area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RAN-AreaConfig</w:t>
      </w:r>
    </w:p>
    <w:p w14:paraId="59EE2675" w14:textId="77777777" w:rsidR="00394471" w:rsidRPr="00F10B4F" w:rsidRDefault="00394471" w:rsidP="00543A96">
      <w:pPr>
        <w:pStyle w:val="PL"/>
      </w:pPr>
      <w:r w:rsidRPr="00F10B4F">
        <w:t>}</w:t>
      </w:r>
    </w:p>
    <w:p w14:paraId="20463E22" w14:textId="77777777" w:rsidR="00394471" w:rsidRPr="00F10B4F" w:rsidRDefault="00394471" w:rsidP="00543A96">
      <w:pPr>
        <w:pStyle w:val="PL"/>
      </w:pPr>
    </w:p>
    <w:p w14:paraId="41CA59D8" w14:textId="77777777" w:rsidR="00394471" w:rsidRPr="00F10B4F" w:rsidRDefault="00394471" w:rsidP="00543A96">
      <w:pPr>
        <w:pStyle w:val="PL"/>
      </w:pPr>
      <w:r w:rsidRPr="00F10B4F">
        <w:t xml:space="preserve">RAN-AreaConfig ::=                  </w:t>
      </w:r>
      <w:r w:rsidRPr="00F10B4F">
        <w:rPr>
          <w:color w:val="993366"/>
        </w:rPr>
        <w:t>SEQUENCE</w:t>
      </w:r>
      <w:r w:rsidRPr="00F10B4F">
        <w:t xml:space="preserve"> {</w:t>
      </w:r>
    </w:p>
    <w:p w14:paraId="0AE595DA" w14:textId="77777777" w:rsidR="00394471" w:rsidRPr="00F10B4F" w:rsidRDefault="00394471" w:rsidP="00543A96">
      <w:pPr>
        <w:pStyle w:val="PL"/>
      </w:pPr>
      <w:r w:rsidRPr="00F10B4F">
        <w:t xml:space="preserve">    trackingAreaCode                    TrackingAreaCode,</w:t>
      </w:r>
    </w:p>
    <w:p w14:paraId="24B292A1" w14:textId="77777777" w:rsidR="00394471" w:rsidRPr="00F10B4F" w:rsidRDefault="00394471" w:rsidP="00543A96">
      <w:pPr>
        <w:pStyle w:val="PL"/>
        <w:rPr>
          <w:color w:val="808080"/>
        </w:rPr>
      </w:pPr>
      <w:r w:rsidRPr="00F10B4F">
        <w:t xml:space="preserve">    ran-AreaCodeList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RAN-AreaCode                            </w:t>
      </w:r>
      <w:r w:rsidRPr="00F10B4F">
        <w:rPr>
          <w:color w:val="993366"/>
        </w:rPr>
        <w:t>OPTIONAL</w:t>
      </w:r>
      <w:r w:rsidRPr="00F10B4F">
        <w:t xml:space="preserve">    </w:t>
      </w:r>
      <w:r w:rsidRPr="00F10B4F">
        <w:rPr>
          <w:color w:val="808080"/>
        </w:rPr>
        <w:t>-- Need R</w:t>
      </w:r>
    </w:p>
    <w:p w14:paraId="71AFFA6F" w14:textId="77777777" w:rsidR="00394471" w:rsidRPr="00F10B4F" w:rsidRDefault="00394471" w:rsidP="00543A96">
      <w:pPr>
        <w:pStyle w:val="PL"/>
      </w:pPr>
      <w:r w:rsidRPr="00F10B4F">
        <w:t>}</w:t>
      </w:r>
    </w:p>
    <w:p w14:paraId="07276D43" w14:textId="1B0A18D7" w:rsidR="00394471" w:rsidRPr="00F10B4F" w:rsidRDefault="00394471" w:rsidP="00543A96">
      <w:pPr>
        <w:pStyle w:val="PL"/>
      </w:pPr>
    </w:p>
    <w:p w14:paraId="498E01E3" w14:textId="063769FB" w:rsidR="0070235D" w:rsidRPr="00F10B4F" w:rsidRDefault="0070235D" w:rsidP="00543A96">
      <w:pPr>
        <w:pStyle w:val="PL"/>
      </w:pPr>
      <w:r w:rsidRPr="00F10B4F">
        <w:t xml:space="preserve">SDT-Config-r17 ::=                  </w:t>
      </w:r>
      <w:r w:rsidRPr="00F10B4F">
        <w:rPr>
          <w:color w:val="993366"/>
        </w:rPr>
        <w:t>SEQUENCE</w:t>
      </w:r>
      <w:r w:rsidRPr="00F10B4F">
        <w:t xml:space="preserve"> {</w:t>
      </w:r>
    </w:p>
    <w:p w14:paraId="67EB3874" w14:textId="27D9D41E" w:rsidR="0070235D" w:rsidRPr="00F10B4F" w:rsidRDefault="0070235D" w:rsidP="00543A96">
      <w:pPr>
        <w:pStyle w:val="PL"/>
        <w:rPr>
          <w:color w:val="808080"/>
        </w:rPr>
      </w:pPr>
      <w:r w:rsidRPr="00F10B4F">
        <w:t xml:space="preserve">    sdt-DRB-List-r17                    </w:t>
      </w:r>
      <w:r w:rsidRPr="00F10B4F">
        <w:rPr>
          <w:color w:val="993366"/>
        </w:rPr>
        <w:t>SEQUENCE</w:t>
      </w:r>
      <w:r w:rsidRPr="00F10B4F">
        <w:t xml:space="preserve"> (</w:t>
      </w:r>
      <w:r w:rsidRPr="00F10B4F">
        <w:rPr>
          <w:color w:val="993366"/>
        </w:rPr>
        <w:t>SIZE</w:t>
      </w:r>
      <w:r w:rsidRPr="00F10B4F">
        <w:t xml:space="preserve"> (0..maxDRB))</w:t>
      </w:r>
      <w:r w:rsidRPr="00F10B4F">
        <w:rPr>
          <w:color w:val="993366"/>
        </w:rPr>
        <w:t xml:space="preserve"> OF</w:t>
      </w:r>
      <w:r w:rsidRPr="00F10B4F">
        <w:t xml:space="preserve"> DRB-Identity                         </w:t>
      </w:r>
      <w:r w:rsidRPr="00F10B4F">
        <w:rPr>
          <w:color w:val="993366"/>
        </w:rPr>
        <w:t>OPTIONAL</w:t>
      </w:r>
      <w:r w:rsidRPr="00F10B4F">
        <w:t xml:space="preserve">,   </w:t>
      </w:r>
      <w:r w:rsidRPr="00F10B4F">
        <w:rPr>
          <w:color w:val="808080"/>
        </w:rPr>
        <w:t>-- Need M</w:t>
      </w:r>
    </w:p>
    <w:p w14:paraId="45E1B5EC" w14:textId="20BD93A1" w:rsidR="0070235D" w:rsidRPr="00F10B4F" w:rsidRDefault="0070235D" w:rsidP="00543A96">
      <w:pPr>
        <w:pStyle w:val="PL"/>
        <w:rPr>
          <w:color w:val="808080"/>
        </w:rPr>
      </w:pPr>
      <w:r w:rsidRPr="00F10B4F">
        <w:t xml:space="preserve">    sdt-SRB2-Indication-r17             </w:t>
      </w:r>
      <w:r w:rsidRPr="00F10B4F">
        <w:rPr>
          <w:color w:val="993366"/>
        </w:rPr>
        <w:t>ENUMERATED</w:t>
      </w:r>
      <w:r w:rsidRPr="00F10B4F">
        <w:t xml:space="preserve"> {allowed}                                                </w:t>
      </w:r>
      <w:r w:rsidRPr="00F10B4F">
        <w:rPr>
          <w:color w:val="993366"/>
        </w:rPr>
        <w:t>OPTIONAL</w:t>
      </w:r>
      <w:r w:rsidRPr="00F10B4F">
        <w:t xml:space="preserve">,   </w:t>
      </w:r>
      <w:r w:rsidRPr="00F10B4F">
        <w:rPr>
          <w:color w:val="808080"/>
        </w:rPr>
        <w:t>-- Need R</w:t>
      </w:r>
    </w:p>
    <w:p w14:paraId="7F0CFB44" w14:textId="213CC010" w:rsidR="0070235D" w:rsidRPr="00F10B4F" w:rsidRDefault="0070235D" w:rsidP="00543A96">
      <w:pPr>
        <w:pStyle w:val="PL"/>
        <w:rPr>
          <w:color w:val="808080"/>
        </w:rPr>
      </w:pPr>
      <w:r w:rsidRPr="00F10B4F">
        <w:t xml:space="preserve">    sdt-MAC-PHY-CG-Config-r17           SetupRelease {SDT-CG-Config</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30106C6B" w14:textId="32A0D7DE" w:rsidR="0070235D" w:rsidRPr="00F10B4F" w:rsidRDefault="0070235D" w:rsidP="00543A96">
      <w:pPr>
        <w:pStyle w:val="PL"/>
        <w:rPr>
          <w:color w:val="808080"/>
        </w:rPr>
      </w:pPr>
      <w:r w:rsidRPr="00F10B4F">
        <w:t xml:space="preserve">    sdt-DRB-ContinueROHC-r17            </w:t>
      </w:r>
      <w:r w:rsidRPr="00F10B4F">
        <w:rPr>
          <w:color w:val="993366"/>
        </w:rPr>
        <w:t>ENUMERATED</w:t>
      </w:r>
      <w:r w:rsidRPr="00F10B4F">
        <w:t xml:space="preserve"> { cell, rna }                                            </w:t>
      </w:r>
      <w:r w:rsidRPr="00F10B4F">
        <w:rPr>
          <w:color w:val="993366"/>
        </w:rPr>
        <w:t>OPTIONAL</w:t>
      </w:r>
      <w:r w:rsidRPr="00F10B4F">
        <w:t xml:space="preserve">    </w:t>
      </w:r>
      <w:r w:rsidRPr="00F10B4F">
        <w:rPr>
          <w:color w:val="808080"/>
        </w:rPr>
        <w:t xml:space="preserve">-- Need </w:t>
      </w:r>
      <w:r w:rsidR="0026782F" w:rsidRPr="00F10B4F">
        <w:rPr>
          <w:color w:val="808080"/>
        </w:rPr>
        <w:t>S</w:t>
      </w:r>
    </w:p>
    <w:p w14:paraId="011C2382" w14:textId="77777777" w:rsidR="0070235D" w:rsidRPr="00F10B4F" w:rsidRDefault="0070235D" w:rsidP="00543A96">
      <w:pPr>
        <w:pStyle w:val="PL"/>
      </w:pPr>
      <w:r w:rsidRPr="00F10B4F">
        <w:t>}</w:t>
      </w:r>
    </w:p>
    <w:p w14:paraId="2F8AF583" w14:textId="77777777" w:rsidR="0070235D" w:rsidRPr="00F10B4F" w:rsidRDefault="0070235D" w:rsidP="00543A96">
      <w:pPr>
        <w:pStyle w:val="PL"/>
      </w:pPr>
    </w:p>
    <w:p w14:paraId="00F980C8" w14:textId="65BCEF02" w:rsidR="0070235D" w:rsidRPr="00F10B4F" w:rsidRDefault="0070235D" w:rsidP="00543A96">
      <w:pPr>
        <w:pStyle w:val="PL"/>
      </w:pPr>
      <w:r w:rsidRPr="00F10B4F">
        <w:t>SDT-CG-Config</w:t>
      </w:r>
      <w:r w:rsidR="00015613" w:rsidRPr="00F10B4F">
        <w:t>-r17</w:t>
      </w:r>
      <w:r w:rsidRPr="00F10B4F">
        <w:t xml:space="preserve"> ::= </w:t>
      </w:r>
      <w:r w:rsidRPr="00F10B4F">
        <w:rPr>
          <w:color w:val="993366"/>
        </w:rPr>
        <w:t>OCTET</w:t>
      </w:r>
      <w:r w:rsidRPr="00F10B4F">
        <w:t xml:space="preserve"> </w:t>
      </w:r>
      <w:r w:rsidRPr="00F10B4F">
        <w:rPr>
          <w:color w:val="993366"/>
        </w:rPr>
        <w:t>STRING</w:t>
      </w:r>
      <w:r w:rsidRPr="00F10B4F">
        <w:t xml:space="preserve"> (CONTAINING SDT-MAC-PHY-CG-Config</w:t>
      </w:r>
      <w:r w:rsidR="00015613" w:rsidRPr="00F10B4F">
        <w:t>-r17</w:t>
      </w:r>
      <w:r w:rsidRPr="00F10B4F">
        <w:t>)</w:t>
      </w:r>
    </w:p>
    <w:p w14:paraId="7ECE1DA1" w14:textId="77777777" w:rsidR="0070235D" w:rsidRPr="00F10B4F" w:rsidRDefault="0070235D" w:rsidP="00543A96">
      <w:pPr>
        <w:pStyle w:val="PL"/>
      </w:pPr>
    </w:p>
    <w:p w14:paraId="4453AF0D" w14:textId="071D56B1" w:rsidR="0070235D" w:rsidRPr="00F10B4F" w:rsidRDefault="0070235D" w:rsidP="00543A96">
      <w:pPr>
        <w:pStyle w:val="PL"/>
      </w:pPr>
      <w:r w:rsidRPr="00F10B4F">
        <w:t>SDT-MAC-PHY-CG-Config</w:t>
      </w:r>
      <w:r w:rsidR="00015613" w:rsidRPr="00F10B4F">
        <w:t>-r17</w:t>
      </w:r>
      <w:r w:rsidRPr="00F10B4F">
        <w:t xml:space="preserve"> ::=       </w:t>
      </w:r>
      <w:r w:rsidRPr="00F10B4F">
        <w:rPr>
          <w:color w:val="993366"/>
        </w:rPr>
        <w:t>SEQUENCE</w:t>
      </w:r>
      <w:r w:rsidRPr="00F10B4F">
        <w:t xml:space="preserve"> {</w:t>
      </w:r>
    </w:p>
    <w:p w14:paraId="3E1596D9" w14:textId="42069B15" w:rsidR="00C148E4" w:rsidRPr="00F10B4F" w:rsidRDefault="0070235D" w:rsidP="00543A96">
      <w:pPr>
        <w:pStyle w:val="PL"/>
        <w:rPr>
          <w:color w:val="808080"/>
        </w:rPr>
      </w:pPr>
      <w:r w:rsidRPr="00F10B4F">
        <w:t xml:space="preserve">    </w:t>
      </w:r>
      <w:r w:rsidRPr="00F10B4F">
        <w:rPr>
          <w:color w:val="808080"/>
        </w:rPr>
        <w:t>-- CG-SDT specific configuration</w:t>
      </w:r>
    </w:p>
    <w:p w14:paraId="08BCDCF9" w14:textId="5D48C5E4" w:rsidR="0070235D" w:rsidRPr="00F10B4F" w:rsidRDefault="0070235D" w:rsidP="00543A96">
      <w:pPr>
        <w:pStyle w:val="PL"/>
        <w:rPr>
          <w:rFonts w:eastAsia="宋体"/>
          <w:color w:val="808080"/>
        </w:rPr>
      </w:pPr>
      <w:r w:rsidRPr="00F10B4F">
        <w:t xml:space="preserve">    cg-SDT-Config</w:t>
      </w:r>
      <w:r w:rsidRPr="00F10B4F">
        <w:rPr>
          <w:rFonts w:eastAsia="宋体"/>
        </w:rPr>
        <w:t>LCH-</w:t>
      </w:r>
      <w:r w:rsidR="000151EB" w:rsidRPr="00F10B4F">
        <w:t>R</w:t>
      </w:r>
      <w:r w:rsidRPr="00F10B4F">
        <w:t>estriction</w:t>
      </w:r>
      <w:r w:rsidRPr="00F10B4F">
        <w:rPr>
          <w:rFonts w:eastAsia="宋体"/>
        </w:rPr>
        <w:t>ToAddModList</w:t>
      </w:r>
      <w:r w:rsidRPr="00F10B4F">
        <w:t>-r17</w:t>
      </w:r>
      <w:r w:rsidRPr="00F10B4F">
        <w:rPr>
          <w:rFonts w:eastAsia="宋体"/>
        </w:rPr>
        <w:t xml:space="preserve">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w:t>
      </w:r>
      <w:r w:rsidRPr="00F10B4F">
        <w:rPr>
          <w:rFonts w:eastAsia="宋体"/>
        </w:rPr>
        <w:t>CG</w:t>
      </w:r>
      <w:r w:rsidRPr="00F10B4F">
        <w:t>-SDT-Config</w:t>
      </w:r>
      <w:r w:rsidRPr="00F10B4F">
        <w:rPr>
          <w:rFonts w:eastAsia="宋体"/>
        </w:rPr>
        <w:t>LCH-</w:t>
      </w:r>
      <w:r w:rsidR="00BF6F3D" w:rsidRPr="00F10B4F">
        <w:t>R</w:t>
      </w:r>
      <w:r w:rsidRPr="00F10B4F">
        <w:t>estriction</w:t>
      </w:r>
      <w:r w:rsidR="00015613" w:rsidRPr="00F10B4F">
        <w:t>-r17</w:t>
      </w:r>
      <w:r w:rsidRPr="00F10B4F">
        <w:rPr>
          <w:rFonts w:eastAsia="宋体"/>
        </w:rPr>
        <w:t xml:space="preserve"> </w:t>
      </w:r>
      <w:r w:rsidRPr="00F10B4F">
        <w:rPr>
          <w:color w:val="993366"/>
        </w:rPr>
        <w:t>OPTIONAL</w:t>
      </w:r>
      <w:r w:rsidRPr="00F10B4F">
        <w:t xml:space="preserve">,   </w:t>
      </w:r>
      <w:r w:rsidRPr="00F10B4F">
        <w:rPr>
          <w:color w:val="808080"/>
        </w:rPr>
        <w:t xml:space="preserve">-- Need </w:t>
      </w:r>
      <w:r w:rsidRPr="00F10B4F">
        <w:rPr>
          <w:rFonts w:eastAsia="宋体"/>
          <w:color w:val="808080"/>
        </w:rPr>
        <w:t>N</w:t>
      </w:r>
    </w:p>
    <w:p w14:paraId="5075F374" w14:textId="635DCC95" w:rsidR="0070235D" w:rsidRPr="00F10B4F" w:rsidRDefault="0070235D" w:rsidP="00543A96">
      <w:pPr>
        <w:pStyle w:val="PL"/>
        <w:rPr>
          <w:color w:val="808080"/>
        </w:rPr>
      </w:pPr>
      <w:r w:rsidRPr="00F10B4F">
        <w:t xml:space="preserve">    cg-SDT-ConfigLCH-</w:t>
      </w:r>
      <w:r w:rsidR="000151EB" w:rsidRPr="00F10B4F">
        <w:t>R</w:t>
      </w:r>
      <w:r w:rsidRPr="00F10B4F">
        <w:t xml:space="preserve">estrictionToReleaseList-r17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8098F6B" w14:textId="6C391EF9" w:rsidR="0070235D" w:rsidRPr="00F10B4F" w:rsidRDefault="0070235D" w:rsidP="00543A96">
      <w:pPr>
        <w:pStyle w:val="PL"/>
        <w:rPr>
          <w:color w:val="808080"/>
        </w:rPr>
      </w:pPr>
      <w:r w:rsidRPr="00F10B4F">
        <w:t xml:space="preserve">    cg-SDT-ConfigInitialBWP-NUL-r17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01CFD364" w14:textId="3993AEEA" w:rsidR="0070235D" w:rsidRPr="00F10B4F" w:rsidRDefault="0070235D" w:rsidP="00543A96">
      <w:pPr>
        <w:pStyle w:val="PL"/>
        <w:rPr>
          <w:color w:val="808080"/>
        </w:rPr>
      </w:pPr>
      <w:r w:rsidRPr="00F10B4F">
        <w:t xml:space="preserve">    cg-SDT-ConfigInitialBWP-SUL-r17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1CED5CCD" w14:textId="749C0468" w:rsidR="0070235D" w:rsidRPr="00F10B4F" w:rsidRDefault="0070235D" w:rsidP="00543A96">
      <w:pPr>
        <w:pStyle w:val="PL"/>
        <w:rPr>
          <w:color w:val="808080"/>
        </w:rPr>
      </w:pPr>
      <w:r w:rsidRPr="00F10B4F">
        <w:t xml:space="preserve">    cg-SDT-ConfigInitialBWP-DL-r17        BWP-DownlinkDedicatedSDT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590DE42A" w14:textId="77777777" w:rsidR="0070235D" w:rsidRPr="00F10B4F" w:rsidRDefault="0070235D" w:rsidP="00543A96">
      <w:pPr>
        <w:pStyle w:val="PL"/>
        <w:rPr>
          <w:color w:val="808080"/>
        </w:rPr>
      </w:pPr>
      <w:r w:rsidRPr="00F10B4F">
        <w:t xml:space="preserve">    cg-SDT-TimeAlignmentTimer-r17           TimeAlignmentTimer                                              </w:t>
      </w:r>
      <w:r w:rsidRPr="00F10B4F">
        <w:rPr>
          <w:color w:val="993366"/>
        </w:rPr>
        <w:t>OPTIONAL</w:t>
      </w:r>
      <w:r w:rsidRPr="00F10B4F">
        <w:t xml:space="preserve">,   </w:t>
      </w:r>
      <w:r w:rsidRPr="00F10B4F">
        <w:rPr>
          <w:color w:val="808080"/>
        </w:rPr>
        <w:t>-- Need M</w:t>
      </w:r>
    </w:p>
    <w:p w14:paraId="04F6F8E0" w14:textId="77777777" w:rsidR="0070235D" w:rsidRPr="00F10B4F" w:rsidRDefault="0070235D" w:rsidP="00543A96">
      <w:pPr>
        <w:pStyle w:val="PL"/>
        <w:rPr>
          <w:color w:val="808080"/>
        </w:rPr>
      </w:pPr>
      <w:r w:rsidRPr="00F10B4F">
        <w:t xml:space="preserve">    cg-SDT-RSRP-ThresholdSSB-r17            RSRP-Range                                                      </w:t>
      </w:r>
      <w:r w:rsidRPr="00F10B4F">
        <w:rPr>
          <w:color w:val="993366"/>
        </w:rPr>
        <w:t>OPTIONAL</w:t>
      </w:r>
      <w:r w:rsidRPr="00F10B4F">
        <w:t xml:space="preserve">,   </w:t>
      </w:r>
      <w:r w:rsidRPr="00F10B4F">
        <w:rPr>
          <w:color w:val="808080"/>
        </w:rPr>
        <w:t>-- Need M</w:t>
      </w:r>
    </w:p>
    <w:p w14:paraId="11B66625" w14:textId="6AB5EAD8" w:rsidR="0070235D" w:rsidRPr="00F10B4F" w:rsidRDefault="0070235D" w:rsidP="00543A96">
      <w:pPr>
        <w:pStyle w:val="PL"/>
        <w:rPr>
          <w:color w:val="808080"/>
        </w:rPr>
      </w:pPr>
      <w:r w:rsidRPr="00F10B4F">
        <w:t xml:space="preserve">    </w:t>
      </w:r>
      <w:bookmarkStart w:id="737" w:name="_Hlk95905177"/>
      <w:r w:rsidRPr="00F10B4F">
        <w:t>cg-SDT-TA-Valid</w:t>
      </w:r>
      <w:bookmarkEnd w:id="737"/>
      <w:r w:rsidRPr="00F10B4F">
        <w:t xml:space="preserve">ationConfig-r17        </w:t>
      </w:r>
      <w:r w:rsidR="0026782F" w:rsidRPr="00F10B4F">
        <w:t xml:space="preserve">  </w:t>
      </w:r>
      <w:r w:rsidRPr="00F10B4F">
        <w:t>SetupRelease { CG-SDT-TA-ValidationConfig</w:t>
      </w:r>
      <w:r w:rsidR="00015613" w:rsidRPr="00F10B4F">
        <w:t>-r17</w:t>
      </w:r>
      <w:r w:rsidRPr="00F10B4F">
        <w:t xml:space="preserve"> }               </w:t>
      </w:r>
      <w:r w:rsidR="0026782F" w:rsidRPr="00F10B4F">
        <w:t xml:space="preserve">  </w:t>
      </w:r>
      <w:r w:rsidRPr="00F10B4F">
        <w:rPr>
          <w:color w:val="993366"/>
        </w:rPr>
        <w:t>OPTIONAL</w:t>
      </w:r>
      <w:r w:rsidRPr="00F10B4F">
        <w:t xml:space="preserve">,   </w:t>
      </w:r>
      <w:r w:rsidRPr="00F10B4F">
        <w:rPr>
          <w:color w:val="808080"/>
        </w:rPr>
        <w:t>-- Need M</w:t>
      </w:r>
    </w:p>
    <w:p w14:paraId="5FE2639D" w14:textId="77777777" w:rsidR="0026782F" w:rsidRPr="00F10B4F" w:rsidRDefault="0026782F" w:rsidP="00543A96">
      <w:pPr>
        <w:pStyle w:val="PL"/>
        <w:rPr>
          <w:color w:val="808080"/>
        </w:rPr>
      </w:pPr>
      <w:r w:rsidRPr="00F10B4F">
        <w:t xml:space="preserve">    cg-SDT-CS-RNTI-r17                      RNTI-Value                                                      </w:t>
      </w:r>
      <w:r w:rsidRPr="00F10B4F">
        <w:rPr>
          <w:color w:val="993366"/>
        </w:rPr>
        <w:t>OPTIONAL</w:t>
      </w:r>
      <w:r w:rsidRPr="00F10B4F">
        <w:t xml:space="preserve">,   </w:t>
      </w:r>
      <w:r w:rsidRPr="00F10B4F">
        <w:rPr>
          <w:color w:val="808080"/>
        </w:rPr>
        <w:t>-- Need M</w:t>
      </w:r>
    </w:p>
    <w:p w14:paraId="1D7958D5" w14:textId="241F4D3A" w:rsidR="0070235D" w:rsidRPr="00F10B4F" w:rsidRDefault="0070235D" w:rsidP="00543A96">
      <w:pPr>
        <w:pStyle w:val="PL"/>
      </w:pPr>
      <w:r w:rsidRPr="00F10B4F">
        <w:t xml:space="preserve">    ...</w:t>
      </w:r>
    </w:p>
    <w:p w14:paraId="5351B07B" w14:textId="77777777" w:rsidR="0070235D" w:rsidRPr="00F10B4F" w:rsidRDefault="0070235D" w:rsidP="00543A96">
      <w:pPr>
        <w:pStyle w:val="PL"/>
      </w:pPr>
      <w:r w:rsidRPr="00F10B4F">
        <w:t>}</w:t>
      </w:r>
    </w:p>
    <w:p w14:paraId="7FEC34FF" w14:textId="77777777" w:rsidR="0070235D" w:rsidRPr="00F10B4F" w:rsidRDefault="0070235D" w:rsidP="00543A96">
      <w:pPr>
        <w:pStyle w:val="PL"/>
      </w:pPr>
    </w:p>
    <w:p w14:paraId="23BA246F" w14:textId="5FFF5D99" w:rsidR="0070235D" w:rsidRPr="00F10B4F" w:rsidRDefault="0070235D" w:rsidP="00543A96">
      <w:pPr>
        <w:pStyle w:val="PL"/>
      </w:pPr>
      <w:r w:rsidRPr="00F10B4F">
        <w:t>CG-SDT-TA-ValidationConfig</w:t>
      </w:r>
      <w:r w:rsidR="00015613" w:rsidRPr="00F10B4F">
        <w:t>-r17</w:t>
      </w:r>
      <w:r w:rsidRPr="00F10B4F">
        <w:t xml:space="preserve"> ::= </w:t>
      </w:r>
      <w:r w:rsidR="0026782F" w:rsidRPr="00F10B4F">
        <w:t xml:space="preserve"> </w:t>
      </w:r>
      <w:r w:rsidRPr="00F10B4F">
        <w:rPr>
          <w:color w:val="993366"/>
        </w:rPr>
        <w:t>SEQUENCE</w:t>
      </w:r>
      <w:r w:rsidRPr="00F10B4F">
        <w:t xml:space="preserve"> {</w:t>
      </w:r>
    </w:p>
    <w:p w14:paraId="2F2E7B89" w14:textId="21D5D45C" w:rsidR="0026782F" w:rsidRPr="00F10B4F" w:rsidRDefault="0070235D" w:rsidP="00543A96">
      <w:pPr>
        <w:pStyle w:val="PL"/>
      </w:pPr>
      <w:r w:rsidRPr="00F10B4F">
        <w:t xml:space="preserve">    cg-SDT-RSRP-ChangeThreshold-r17     </w:t>
      </w:r>
      <w:r w:rsidR="0026782F" w:rsidRPr="00F10B4F">
        <w:rPr>
          <w:color w:val="993366"/>
        </w:rPr>
        <w:t>ENUMERATED</w:t>
      </w:r>
      <w:r w:rsidR="0026782F" w:rsidRPr="00F10B4F">
        <w:t xml:space="preserve"> { dB2, dB4, dB6, dB8, dB10, dB14, dB18, dB22,</w:t>
      </w:r>
    </w:p>
    <w:p w14:paraId="37146B4D" w14:textId="62B69D75" w:rsidR="0070235D" w:rsidRPr="00F10B4F" w:rsidRDefault="0026782F" w:rsidP="00543A96">
      <w:pPr>
        <w:pStyle w:val="PL"/>
      </w:pPr>
      <w:r w:rsidRPr="00F10B4F">
        <w:t xml:space="preserve">                                            dB26, dB30, dB34, spare5, spare4, spare3, spare2, spare1}</w:t>
      </w:r>
    </w:p>
    <w:p w14:paraId="25652C8F" w14:textId="77777777" w:rsidR="0070235D" w:rsidRPr="00F10B4F" w:rsidRDefault="0070235D" w:rsidP="00543A96">
      <w:pPr>
        <w:pStyle w:val="PL"/>
      </w:pPr>
      <w:r w:rsidRPr="00F10B4F">
        <w:t>}</w:t>
      </w:r>
    </w:p>
    <w:p w14:paraId="356B3DA5" w14:textId="77777777" w:rsidR="0070235D" w:rsidRPr="00F10B4F" w:rsidRDefault="0070235D" w:rsidP="00543A96">
      <w:pPr>
        <w:pStyle w:val="PL"/>
      </w:pPr>
    </w:p>
    <w:p w14:paraId="6E28B8A8" w14:textId="703BA6A5" w:rsidR="0070235D" w:rsidRPr="00F10B4F" w:rsidRDefault="0070235D" w:rsidP="00543A96">
      <w:pPr>
        <w:pStyle w:val="PL"/>
      </w:pPr>
      <w:r w:rsidRPr="00F10B4F">
        <w:t>BWP-DownlinkDedicatedSDT</w:t>
      </w:r>
      <w:r w:rsidR="00015613" w:rsidRPr="00F10B4F">
        <w:t>-r17</w:t>
      </w:r>
      <w:r w:rsidRPr="00F10B4F">
        <w:t xml:space="preserve"> ::=  </w:t>
      </w:r>
      <w:r w:rsidR="00310671" w:rsidRPr="00F10B4F">
        <w:t xml:space="preserve"> </w:t>
      </w:r>
      <w:r w:rsidR="00B31420" w:rsidRPr="00F10B4F">
        <w:t xml:space="preserve"> </w:t>
      </w:r>
      <w:r w:rsidRPr="00F10B4F">
        <w:rPr>
          <w:color w:val="993366"/>
        </w:rPr>
        <w:t>SEQUENCE</w:t>
      </w:r>
      <w:r w:rsidRPr="00F10B4F">
        <w:t xml:space="preserve"> {</w:t>
      </w:r>
    </w:p>
    <w:p w14:paraId="2B40FD71" w14:textId="4BFBB04F" w:rsidR="0070235D" w:rsidRPr="00F10B4F" w:rsidRDefault="0070235D" w:rsidP="00543A96">
      <w:pPr>
        <w:pStyle w:val="PL"/>
        <w:rPr>
          <w:color w:val="808080"/>
        </w:rPr>
      </w:pPr>
      <w:r w:rsidRPr="00F10B4F">
        <w:t xml:space="preserve">    pdcch-Config-r17                    SetupRelease { PDCCH-Config }                                       </w:t>
      </w:r>
      <w:r w:rsidRPr="00F10B4F">
        <w:rPr>
          <w:color w:val="993366"/>
        </w:rPr>
        <w:t>OPTIONAL</w:t>
      </w:r>
      <w:r w:rsidRPr="00F10B4F">
        <w:t xml:space="preserve">,   </w:t>
      </w:r>
      <w:r w:rsidRPr="00F10B4F">
        <w:rPr>
          <w:color w:val="808080"/>
        </w:rPr>
        <w:t>-- Need M</w:t>
      </w:r>
    </w:p>
    <w:p w14:paraId="7747ADFE" w14:textId="44A3BE08" w:rsidR="0070235D" w:rsidRPr="00F10B4F" w:rsidRDefault="0070235D" w:rsidP="00543A96">
      <w:pPr>
        <w:pStyle w:val="PL"/>
        <w:rPr>
          <w:color w:val="808080"/>
        </w:rPr>
      </w:pPr>
      <w:r w:rsidRPr="00F10B4F">
        <w:t xml:space="preserve">    pdsch-Config-r17                    SetupRelease { PDSCH-Config }                                       </w:t>
      </w:r>
      <w:r w:rsidRPr="00F10B4F">
        <w:rPr>
          <w:color w:val="993366"/>
        </w:rPr>
        <w:t>OPTIONAL</w:t>
      </w:r>
      <w:r w:rsidRPr="00F10B4F">
        <w:t xml:space="preserve">,   </w:t>
      </w:r>
      <w:r w:rsidRPr="00F10B4F">
        <w:rPr>
          <w:color w:val="808080"/>
        </w:rPr>
        <w:t>-- Need M</w:t>
      </w:r>
    </w:p>
    <w:p w14:paraId="13EAD03A" w14:textId="77777777" w:rsidR="0070235D" w:rsidRPr="00F10B4F" w:rsidRDefault="0070235D" w:rsidP="00543A96">
      <w:pPr>
        <w:pStyle w:val="PL"/>
      </w:pPr>
      <w:r w:rsidRPr="00F10B4F">
        <w:t xml:space="preserve">   ...</w:t>
      </w:r>
    </w:p>
    <w:p w14:paraId="44846004" w14:textId="77777777" w:rsidR="00B31420" w:rsidRPr="00F10B4F" w:rsidRDefault="0070235D" w:rsidP="00543A96">
      <w:pPr>
        <w:pStyle w:val="PL"/>
      </w:pPr>
      <w:r w:rsidRPr="00F10B4F">
        <w:t>}</w:t>
      </w:r>
    </w:p>
    <w:p w14:paraId="0155BE58" w14:textId="77777777" w:rsidR="00B31420" w:rsidRPr="00F10B4F" w:rsidRDefault="00B31420" w:rsidP="00543A96">
      <w:pPr>
        <w:pStyle w:val="PL"/>
      </w:pPr>
    </w:p>
    <w:p w14:paraId="6CD05A6E" w14:textId="104E0D3A" w:rsidR="0070235D" w:rsidRPr="00F10B4F" w:rsidRDefault="0070235D" w:rsidP="00543A96">
      <w:pPr>
        <w:pStyle w:val="PL"/>
      </w:pPr>
      <w:r w:rsidRPr="00F10B4F">
        <w:lastRenderedPageBreak/>
        <w:t>BWP-UplinkDedicatedSDT</w:t>
      </w:r>
      <w:r w:rsidR="00015613" w:rsidRPr="00F10B4F">
        <w:t>-r17</w:t>
      </w:r>
      <w:r w:rsidRPr="00F10B4F">
        <w:t xml:space="preserve"> ::=    </w:t>
      </w:r>
      <w:r w:rsidR="00B31420" w:rsidRPr="00F10B4F">
        <w:t xml:space="preserve">  </w:t>
      </w:r>
      <w:r w:rsidRPr="00F10B4F">
        <w:rPr>
          <w:color w:val="993366"/>
        </w:rPr>
        <w:t>SEQUENCE</w:t>
      </w:r>
      <w:r w:rsidRPr="00F10B4F">
        <w:t xml:space="preserve"> {</w:t>
      </w:r>
    </w:p>
    <w:p w14:paraId="102A1E5B" w14:textId="4AA669F6" w:rsidR="0070235D" w:rsidRPr="00F10B4F" w:rsidRDefault="0070235D" w:rsidP="00543A96">
      <w:pPr>
        <w:pStyle w:val="PL"/>
        <w:rPr>
          <w:color w:val="808080"/>
        </w:rPr>
      </w:pPr>
      <w:r w:rsidRPr="00F10B4F">
        <w:t xml:space="preserve">    pusch-Config-r17                    SetupRelease { PUSCH-Config }                                       </w:t>
      </w:r>
      <w:r w:rsidRPr="00F10B4F">
        <w:rPr>
          <w:color w:val="993366"/>
        </w:rPr>
        <w:t>OPTIONAL</w:t>
      </w:r>
      <w:r w:rsidRPr="00F10B4F">
        <w:t xml:space="preserve">,   </w:t>
      </w:r>
      <w:r w:rsidRPr="00F10B4F">
        <w:rPr>
          <w:color w:val="808080"/>
        </w:rPr>
        <w:t>-- Need M</w:t>
      </w:r>
    </w:p>
    <w:p w14:paraId="3ADB4E38" w14:textId="1D5E3274" w:rsidR="0070235D" w:rsidRPr="00F10B4F" w:rsidRDefault="0070235D" w:rsidP="00543A96">
      <w:pPr>
        <w:pStyle w:val="PL"/>
        <w:rPr>
          <w:color w:val="808080"/>
        </w:rPr>
      </w:pPr>
      <w:r w:rsidRPr="00F10B4F">
        <w:t xml:space="preserve">    configuredGrantConfigToAddModList-r17                 ConfiguredGrantConfigToAddModList-r1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0A5486ED" w14:textId="41C25173" w:rsidR="0070235D" w:rsidRPr="00F10B4F" w:rsidRDefault="0070235D" w:rsidP="00543A96">
      <w:pPr>
        <w:pStyle w:val="PL"/>
        <w:rPr>
          <w:color w:val="808080"/>
        </w:rPr>
      </w:pPr>
      <w:r w:rsidRPr="00F10B4F">
        <w:t xml:space="preserve">    configuredGrantConfigToReleaseList-r17                ConfiguredGrantConfigToReleaseList-r1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67C8D7A2" w14:textId="77777777" w:rsidR="0070235D" w:rsidRPr="00F10B4F" w:rsidRDefault="0070235D" w:rsidP="00543A96">
      <w:pPr>
        <w:pStyle w:val="PL"/>
      </w:pPr>
      <w:r w:rsidRPr="00F10B4F">
        <w:t xml:space="preserve">   ...</w:t>
      </w:r>
    </w:p>
    <w:p w14:paraId="1F056222" w14:textId="77777777" w:rsidR="0070235D" w:rsidRPr="00F10B4F" w:rsidRDefault="0070235D" w:rsidP="00543A96">
      <w:pPr>
        <w:pStyle w:val="PL"/>
      </w:pPr>
      <w:r w:rsidRPr="00F10B4F">
        <w:t>}</w:t>
      </w:r>
    </w:p>
    <w:p w14:paraId="2C9264A1" w14:textId="77777777" w:rsidR="0070235D" w:rsidRPr="00F10B4F" w:rsidRDefault="0070235D" w:rsidP="00543A96">
      <w:pPr>
        <w:pStyle w:val="PL"/>
      </w:pPr>
    </w:p>
    <w:p w14:paraId="275FBBC5" w14:textId="02A77C24" w:rsidR="0070235D" w:rsidRPr="00F10B4F" w:rsidRDefault="0070235D" w:rsidP="00543A96">
      <w:pPr>
        <w:pStyle w:val="PL"/>
      </w:pPr>
      <w:r w:rsidRPr="00F10B4F">
        <w:t>CG-SDT-ConfigLCH-</w:t>
      </w:r>
      <w:r w:rsidR="00967A72" w:rsidRPr="00F10B4F">
        <w:t>R</w:t>
      </w:r>
      <w:r w:rsidRPr="00F10B4F">
        <w:t>estriction</w:t>
      </w:r>
      <w:r w:rsidR="00015613" w:rsidRPr="00F10B4F">
        <w:t>-r17</w:t>
      </w:r>
      <w:r w:rsidRPr="00F10B4F">
        <w:t xml:space="preserve"> ::= </w:t>
      </w:r>
      <w:r w:rsidRPr="00F10B4F">
        <w:rPr>
          <w:color w:val="993366"/>
        </w:rPr>
        <w:t>SEQUENCE</w:t>
      </w:r>
      <w:r w:rsidRPr="00F10B4F">
        <w:t xml:space="preserve"> {</w:t>
      </w:r>
    </w:p>
    <w:p w14:paraId="1EB3377B" w14:textId="44AB2CC7" w:rsidR="0070235D" w:rsidRPr="00F10B4F" w:rsidRDefault="0070235D" w:rsidP="00543A96">
      <w:pPr>
        <w:pStyle w:val="PL"/>
      </w:pPr>
      <w:r w:rsidRPr="00F10B4F">
        <w:t xml:space="preserve">    logicalChannelIdentity</w:t>
      </w:r>
      <w:r w:rsidR="00015613" w:rsidRPr="00F10B4F">
        <w:t>-r17</w:t>
      </w:r>
      <w:r w:rsidRPr="00F10B4F">
        <w:t xml:space="preserve">          LogicalChannelIdentity,</w:t>
      </w:r>
    </w:p>
    <w:p w14:paraId="5C642507" w14:textId="75E1AF79" w:rsidR="0070235D" w:rsidRPr="00F10B4F" w:rsidRDefault="0070235D" w:rsidP="00543A96">
      <w:pPr>
        <w:pStyle w:val="PL"/>
        <w:rPr>
          <w:color w:val="808080"/>
        </w:rPr>
      </w:pPr>
      <w:r w:rsidRPr="00F10B4F">
        <w:t xml:space="preserve">    configuredGrantType1Allowed</w:t>
      </w:r>
      <w:r w:rsidR="00015613"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8CB8658" w14:textId="29CD9C23" w:rsidR="0070235D" w:rsidRPr="00F10B4F" w:rsidRDefault="0070235D" w:rsidP="00543A96">
      <w:pPr>
        <w:pStyle w:val="PL"/>
      </w:pPr>
      <w:r w:rsidRPr="00F10B4F">
        <w:t xml:space="preserve">    allowedCG-List-r1</w:t>
      </w:r>
      <w:r w:rsidR="00015613" w:rsidRPr="00F10B4F">
        <w:t>7</w:t>
      </w:r>
      <w:r w:rsidRPr="00F10B4F">
        <w:t xml:space="preserve">              </w:t>
      </w:r>
      <w:r w:rsidR="004D06E8" w:rsidRPr="00F10B4F">
        <w:t xml:space="preserve">    </w:t>
      </w:r>
      <w:r w:rsidRPr="00F10B4F">
        <w:rPr>
          <w:color w:val="993366"/>
        </w:rPr>
        <w:t>SEQUENCE</w:t>
      </w:r>
      <w:r w:rsidRPr="00F10B4F">
        <w:t xml:space="preserve"> (</w:t>
      </w:r>
      <w:r w:rsidRPr="00F10B4F">
        <w:rPr>
          <w:color w:val="993366"/>
        </w:rPr>
        <w:t>SIZE</w:t>
      </w:r>
      <w:r w:rsidRPr="00F10B4F">
        <w:t xml:space="preserve"> (0.. maxNrofConfiguredGrantConfigMAC-1-r16))</w:t>
      </w:r>
      <w:r w:rsidRPr="00F10B4F">
        <w:rPr>
          <w:color w:val="993366"/>
        </w:rPr>
        <w:t xml:space="preserve"> OF</w:t>
      </w:r>
      <w:r w:rsidRPr="00F10B4F">
        <w:t xml:space="preserve"> ConfiguredGrantConfigIndexMAC-r16</w:t>
      </w:r>
    </w:p>
    <w:p w14:paraId="08ED51FE" w14:textId="163DF634" w:rsidR="0070235D" w:rsidRPr="00F10B4F" w:rsidRDefault="0070235D" w:rsidP="00543A96">
      <w:pPr>
        <w:pStyle w:val="PL"/>
        <w:rPr>
          <w:rFonts w:eastAsia="宋体"/>
          <w:color w:val="808080"/>
        </w:rPr>
      </w:pPr>
      <w:r w:rsidRPr="00F10B4F">
        <w:t xml:space="preserve">                                                                                                            </w:t>
      </w:r>
      <w:r w:rsidRPr="00F10B4F">
        <w:rPr>
          <w:color w:val="993366"/>
        </w:rPr>
        <w:t>OPTIONAL</w:t>
      </w:r>
      <w:r w:rsidRPr="00F10B4F">
        <w:t xml:space="preserve">    </w:t>
      </w:r>
      <w:r w:rsidRPr="00F10B4F">
        <w:rPr>
          <w:color w:val="808080"/>
        </w:rPr>
        <w:t>-- Need R</w:t>
      </w:r>
    </w:p>
    <w:p w14:paraId="136F2597" w14:textId="77777777" w:rsidR="0070235D" w:rsidRPr="00F10B4F" w:rsidRDefault="0070235D" w:rsidP="00543A96">
      <w:pPr>
        <w:pStyle w:val="PL"/>
      </w:pPr>
      <w:r w:rsidRPr="00F10B4F">
        <w:t>}</w:t>
      </w:r>
    </w:p>
    <w:p w14:paraId="3A38F6F3" w14:textId="77777777" w:rsidR="00F7793A" w:rsidRPr="00F10B4F" w:rsidRDefault="00F7793A" w:rsidP="00543A96">
      <w:pPr>
        <w:pStyle w:val="PL"/>
      </w:pPr>
    </w:p>
    <w:p w14:paraId="36669694" w14:textId="77777777" w:rsidR="00F7793A" w:rsidRPr="00F10B4F" w:rsidRDefault="00F7793A" w:rsidP="00543A96">
      <w:pPr>
        <w:pStyle w:val="PL"/>
      </w:pPr>
      <w:r w:rsidRPr="00F10B4F">
        <w:t xml:space="preserve">SRS-PosRRC-Inactive-r17 ::= </w:t>
      </w:r>
      <w:r w:rsidRPr="00F10B4F">
        <w:rPr>
          <w:color w:val="993366"/>
        </w:rPr>
        <w:t>OCTET</w:t>
      </w:r>
      <w:r w:rsidRPr="00F10B4F">
        <w:t xml:space="preserve"> </w:t>
      </w:r>
      <w:r w:rsidRPr="00F10B4F">
        <w:rPr>
          <w:color w:val="993366"/>
        </w:rPr>
        <w:t>STRING</w:t>
      </w:r>
      <w:r w:rsidRPr="00F10B4F">
        <w:t xml:space="preserve"> (CONTAINING SRS-PosRRC-InactiveConfig-r17)</w:t>
      </w:r>
    </w:p>
    <w:p w14:paraId="6D67AAFF" w14:textId="6C6A3043" w:rsidR="0070235D" w:rsidRPr="00F10B4F" w:rsidRDefault="0070235D" w:rsidP="00543A96">
      <w:pPr>
        <w:pStyle w:val="PL"/>
      </w:pPr>
    </w:p>
    <w:p w14:paraId="2249A84C" w14:textId="5003396B" w:rsidR="0064192E" w:rsidRPr="00F10B4F" w:rsidRDefault="0064192E" w:rsidP="00543A96">
      <w:pPr>
        <w:pStyle w:val="PL"/>
      </w:pPr>
      <w:r w:rsidRPr="00F10B4F">
        <w:t xml:space="preserve">SRS-PosRRC-InactiveConfig-r17 ::=       </w:t>
      </w:r>
      <w:r w:rsidRPr="00F10B4F">
        <w:rPr>
          <w:color w:val="993366"/>
        </w:rPr>
        <w:t>SEQUENCE</w:t>
      </w:r>
      <w:r w:rsidRPr="00F10B4F">
        <w:t xml:space="preserve"> {</w:t>
      </w:r>
    </w:p>
    <w:p w14:paraId="7EADC5BE" w14:textId="6E52259A" w:rsidR="00893D04" w:rsidRPr="00F10B4F" w:rsidRDefault="0064192E" w:rsidP="00543A96">
      <w:pPr>
        <w:pStyle w:val="PL"/>
        <w:rPr>
          <w:color w:val="808080"/>
        </w:rPr>
      </w:pPr>
      <w:r w:rsidRPr="00F10B4F">
        <w:t xml:space="preserve">    srs-PosConfig</w:t>
      </w:r>
      <w:r w:rsidR="00F7793A" w:rsidRPr="00F10B4F">
        <w:t>NUL</w:t>
      </w:r>
      <w:r w:rsidRPr="00F10B4F">
        <w:t>-r17                    SRS-PosConfig-r17</w:t>
      </w:r>
      <w:r w:rsidR="00893D04" w:rsidRPr="00F10B4F">
        <w:t xml:space="preserve">                                                   </w:t>
      </w:r>
      <w:r w:rsidR="00893D04" w:rsidRPr="00F10B4F">
        <w:rPr>
          <w:color w:val="993366"/>
        </w:rPr>
        <w:t>OPTIONAL</w:t>
      </w:r>
      <w:r w:rsidRPr="00F10B4F">
        <w:t>,</w:t>
      </w:r>
      <w:r w:rsidR="00893D04" w:rsidRPr="00F10B4F">
        <w:t xml:space="preserve">    </w:t>
      </w:r>
      <w:r w:rsidR="00893D04" w:rsidRPr="00F10B4F">
        <w:rPr>
          <w:color w:val="808080"/>
        </w:rPr>
        <w:t>-- Need R</w:t>
      </w:r>
    </w:p>
    <w:p w14:paraId="7ECA3D6D" w14:textId="12D1BBA8" w:rsidR="0064192E" w:rsidRPr="00F10B4F" w:rsidRDefault="00893D04" w:rsidP="00543A96">
      <w:pPr>
        <w:pStyle w:val="PL"/>
        <w:rPr>
          <w:color w:val="808080"/>
        </w:rPr>
      </w:pPr>
      <w:r w:rsidRPr="00F10B4F">
        <w:t xml:space="preserve">    srs-PosConfigSUL-r17                    SRS-PosConfig-r17                                                   </w:t>
      </w:r>
      <w:r w:rsidRPr="00F10B4F">
        <w:rPr>
          <w:color w:val="993366"/>
        </w:rPr>
        <w:t>OPTIONAL</w:t>
      </w:r>
      <w:r w:rsidRPr="00F10B4F">
        <w:t xml:space="preserve">,    </w:t>
      </w:r>
      <w:r w:rsidRPr="00F10B4F">
        <w:rPr>
          <w:color w:val="808080"/>
        </w:rPr>
        <w:t>-- Need R</w:t>
      </w:r>
    </w:p>
    <w:p w14:paraId="14188001" w14:textId="2D1BF7EA" w:rsidR="00893D04" w:rsidRPr="00F10B4F" w:rsidRDefault="0064192E" w:rsidP="00543A96">
      <w:pPr>
        <w:pStyle w:val="PL"/>
        <w:rPr>
          <w:color w:val="808080"/>
        </w:rPr>
      </w:pPr>
      <w:r w:rsidRPr="00F10B4F">
        <w:t xml:space="preserve">    bwp-</w:t>
      </w:r>
      <w:r w:rsidR="00967A72" w:rsidRPr="00F10B4F">
        <w:t>N</w:t>
      </w:r>
      <w:r w:rsidR="00893D04" w:rsidRPr="00F10B4F">
        <w:t>UL-</w:t>
      </w:r>
      <w:r w:rsidRPr="00F10B4F">
        <w:t xml:space="preserve">r17                             BWP                                                                 </w:t>
      </w:r>
      <w:r w:rsidRPr="00F10B4F">
        <w:rPr>
          <w:color w:val="993366"/>
        </w:rPr>
        <w:t>OPTIONAL</w:t>
      </w:r>
      <w:r w:rsidRPr="00F10B4F">
        <w:t xml:space="preserve">,    </w:t>
      </w:r>
      <w:r w:rsidRPr="00F10B4F">
        <w:rPr>
          <w:color w:val="808080"/>
        </w:rPr>
        <w:t>-- Need S</w:t>
      </w:r>
    </w:p>
    <w:p w14:paraId="2FA38C4A" w14:textId="25029D62" w:rsidR="0064192E" w:rsidRPr="00F10B4F" w:rsidRDefault="00893D04" w:rsidP="00543A96">
      <w:pPr>
        <w:pStyle w:val="PL"/>
        <w:rPr>
          <w:color w:val="808080"/>
        </w:rPr>
      </w:pPr>
      <w:r w:rsidRPr="00F10B4F">
        <w:t xml:space="preserve">    bwp-</w:t>
      </w:r>
      <w:r w:rsidR="00967A72" w:rsidRPr="00F10B4F">
        <w:t>S</w:t>
      </w:r>
      <w:r w:rsidRPr="00F10B4F">
        <w:t xml:space="preserve">UL-r17                             BWP                                                                 </w:t>
      </w:r>
      <w:r w:rsidRPr="00F10B4F">
        <w:rPr>
          <w:color w:val="993366"/>
        </w:rPr>
        <w:t>OPTIONAL</w:t>
      </w:r>
      <w:r w:rsidRPr="00F10B4F">
        <w:t xml:space="preserve">,    </w:t>
      </w:r>
      <w:r w:rsidRPr="00F10B4F">
        <w:rPr>
          <w:color w:val="808080"/>
        </w:rPr>
        <w:t>-- Need S</w:t>
      </w:r>
    </w:p>
    <w:p w14:paraId="3049B8F1" w14:textId="09F799EE" w:rsidR="0064192E" w:rsidRPr="00F10B4F" w:rsidRDefault="0064192E" w:rsidP="00543A96">
      <w:pPr>
        <w:pStyle w:val="PL"/>
        <w:rPr>
          <w:color w:val="808080"/>
        </w:rPr>
      </w:pPr>
      <w:r w:rsidRPr="00F10B4F">
        <w:t xml:space="preserve">    </w:t>
      </w:r>
      <w:r w:rsidR="00893D04" w:rsidRPr="00F10B4F">
        <w:t>inactivePosSRS-TimeAlignmentTimer-r17</w:t>
      </w:r>
      <w:r w:rsidRPr="00F10B4F">
        <w:t xml:space="preserve">   TimeAlignmentTimer                                                  </w:t>
      </w:r>
      <w:r w:rsidRPr="00F10B4F">
        <w:rPr>
          <w:color w:val="993366"/>
        </w:rPr>
        <w:t>OPTIONAL</w:t>
      </w:r>
      <w:r w:rsidRPr="00F10B4F">
        <w:t xml:space="preserve">,    </w:t>
      </w:r>
      <w:r w:rsidRPr="00F10B4F">
        <w:rPr>
          <w:color w:val="808080"/>
        </w:rPr>
        <w:t xml:space="preserve">-- Need </w:t>
      </w:r>
      <w:r w:rsidR="00893D04" w:rsidRPr="00F10B4F">
        <w:rPr>
          <w:color w:val="808080"/>
        </w:rPr>
        <w:t>M</w:t>
      </w:r>
    </w:p>
    <w:p w14:paraId="1748C906" w14:textId="4ECE8C7A" w:rsidR="0064192E" w:rsidRPr="00F10B4F" w:rsidRDefault="0064192E" w:rsidP="00543A96">
      <w:pPr>
        <w:pStyle w:val="PL"/>
        <w:rPr>
          <w:color w:val="808080"/>
        </w:rPr>
      </w:pPr>
      <w:r w:rsidRPr="00F10B4F">
        <w:t xml:space="preserve">    inactivePosSRS-RSRP-</w:t>
      </w:r>
      <w:r w:rsidR="000D7C2E" w:rsidRPr="00F10B4F">
        <w:t>ChangeThreshold</w:t>
      </w:r>
      <w:r w:rsidRPr="00F10B4F">
        <w:t>-r17 RSRP-ChangeThresh</w:t>
      </w:r>
      <w:r w:rsidR="00893D04" w:rsidRPr="00F10B4F">
        <w:t>old</w:t>
      </w:r>
      <w:r w:rsidRPr="00F10B4F">
        <w:t xml:space="preserve">-r17                                            </w:t>
      </w:r>
      <w:r w:rsidRPr="00F10B4F">
        <w:rPr>
          <w:color w:val="993366"/>
        </w:rPr>
        <w:t>OPTIONAL</w:t>
      </w:r>
      <w:r w:rsidR="00893D04" w:rsidRPr="00F10B4F">
        <w:t xml:space="preserve"> </w:t>
      </w:r>
      <w:r w:rsidRPr="00F10B4F">
        <w:t xml:space="preserve">    </w:t>
      </w:r>
      <w:r w:rsidRPr="00F10B4F">
        <w:rPr>
          <w:color w:val="808080"/>
        </w:rPr>
        <w:t xml:space="preserve">-- Need </w:t>
      </w:r>
      <w:r w:rsidR="00893D04" w:rsidRPr="00F10B4F">
        <w:rPr>
          <w:color w:val="808080"/>
        </w:rPr>
        <w:t>M</w:t>
      </w:r>
    </w:p>
    <w:p w14:paraId="33B4C752" w14:textId="77777777" w:rsidR="0064192E" w:rsidRPr="00F10B4F" w:rsidRDefault="0064192E" w:rsidP="00543A96">
      <w:pPr>
        <w:pStyle w:val="PL"/>
      </w:pPr>
      <w:r w:rsidRPr="00F10B4F">
        <w:t>}</w:t>
      </w:r>
    </w:p>
    <w:p w14:paraId="394F590D" w14:textId="6029BBA6" w:rsidR="0064192E" w:rsidRPr="00F10B4F" w:rsidRDefault="0064192E" w:rsidP="00543A96">
      <w:pPr>
        <w:pStyle w:val="PL"/>
      </w:pPr>
    </w:p>
    <w:p w14:paraId="34180D68" w14:textId="544C67A8" w:rsidR="0064192E" w:rsidRPr="00F10B4F" w:rsidRDefault="0064192E" w:rsidP="00543A96">
      <w:pPr>
        <w:pStyle w:val="PL"/>
      </w:pPr>
      <w:r w:rsidRPr="00F10B4F">
        <w:t>RSRP-ChangeThresh</w:t>
      </w:r>
      <w:r w:rsidR="00893D04" w:rsidRPr="00F10B4F">
        <w:t>old</w:t>
      </w:r>
      <w:r w:rsidRPr="00F10B4F">
        <w:t xml:space="preserve">-r17 ::= </w:t>
      </w:r>
      <w:r w:rsidRPr="00F10B4F">
        <w:rPr>
          <w:color w:val="993366"/>
        </w:rPr>
        <w:t>ENUMERATED</w:t>
      </w:r>
      <w:r w:rsidRPr="00F10B4F">
        <w:t xml:space="preserve"> {dB4, dB6, dB8, dB10, dB14, dB18, dB22, dB26, dB30, dB34, spare6, spare5, spare4, spare3, spare2, spare1}</w:t>
      </w:r>
    </w:p>
    <w:p w14:paraId="19C725C7" w14:textId="77777777" w:rsidR="0064192E" w:rsidRPr="00F10B4F" w:rsidRDefault="0064192E" w:rsidP="00543A96">
      <w:pPr>
        <w:pStyle w:val="PL"/>
      </w:pPr>
    </w:p>
    <w:p w14:paraId="1CC4797D" w14:textId="6598DEA4" w:rsidR="0064192E" w:rsidRPr="00F10B4F" w:rsidRDefault="0064192E" w:rsidP="00543A96">
      <w:pPr>
        <w:pStyle w:val="PL"/>
      </w:pPr>
      <w:r w:rsidRPr="00F10B4F">
        <w:t xml:space="preserve">SRS-PosConfig-r17 ::=               </w:t>
      </w:r>
      <w:r w:rsidRPr="00F10B4F">
        <w:rPr>
          <w:color w:val="993366"/>
        </w:rPr>
        <w:t>SEQUENCE</w:t>
      </w:r>
      <w:r w:rsidRPr="00F10B4F">
        <w:t xml:space="preserve"> {</w:t>
      </w:r>
    </w:p>
    <w:p w14:paraId="387565C3" w14:textId="1DF07F10" w:rsidR="0064192E" w:rsidRPr="00F10B4F" w:rsidRDefault="0064192E" w:rsidP="00543A96">
      <w:pPr>
        <w:pStyle w:val="PL"/>
        <w:rPr>
          <w:color w:val="808080"/>
        </w:rPr>
      </w:pPr>
      <w:r w:rsidRPr="00F10B4F">
        <w:t xml:space="preserve">    srs-PosResourceSetToReleaseList-r17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SRS-PosResourceSetId-r16 </w:t>
      </w:r>
      <w:r w:rsidRPr="00F10B4F">
        <w:rPr>
          <w:color w:val="993366"/>
        </w:rPr>
        <w:t>OPTIONAL</w:t>
      </w:r>
      <w:r w:rsidRPr="00F10B4F">
        <w:t>,</w:t>
      </w:r>
      <w:r w:rsidRPr="00F10B4F">
        <w:rPr>
          <w:color w:val="808080"/>
        </w:rPr>
        <w:t>-- Need N</w:t>
      </w:r>
    </w:p>
    <w:p w14:paraId="0ACDA9E8" w14:textId="5C9A8C27" w:rsidR="0064192E" w:rsidRPr="00F10B4F" w:rsidRDefault="0064192E" w:rsidP="00543A96">
      <w:pPr>
        <w:pStyle w:val="PL"/>
        <w:rPr>
          <w:color w:val="808080"/>
        </w:rPr>
      </w:pPr>
      <w:r w:rsidRPr="00F10B4F">
        <w:t xml:space="preserve">    srs-PosResourceSetToAddModList-r17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SRS-PosResourceSet-r16  </w:t>
      </w:r>
      <w:r w:rsidRPr="00F10B4F">
        <w:rPr>
          <w:color w:val="993366"/>
        </w:rPr>
        <w:t>OPTIONAL</w:t>
      </w:r>
      <w:r w:rsidRPr="00F10B4F">
        <w:t>,</w:t>
      </w:r>
      <w:r w:rsidRPr="00F10B4F">
        <w:rPr>
          <w:color w:val="808080"/>
        </w:rPr>
        <w:t>-- Need N</w:t>
      </w:r>
    </w:p>
    <w:p w14:paraId="0EFBE860" w14:textId="023A0C25" w:rsidR="0064192E" w:rsidRPr="00F10B4F" w:rsidRDefault="0064192E" w:rsidP="00543A96">
      <w:pPr>
        <w:pStyle w:val="PL"/>
        <w:rPr>
          <w:color w:val="808080"/>
        </w:rPr>
      </w:pPr>
      <w:r w:rsidRPr="00F10B4F">
        <w:t xml:space="preserve">    srs-PosResourceToReleaseList-r17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SRS-PosResourceId-r16      </w:t>
      </w:r>
      <w:r w:rsidRPr="00F10B4F">
        <w:rPr>
          <w:color w:val="993366"/>
        </w:rPr>
        <w:t>OPTIONAL</w:t>
      </w:r>
      <w:r w:rsidRPr="00F10B4F">
        <w:t>,</w:t>
      </w:r>
      <w:r w:rsidRPr="00F10B4F">
        <w:rPr>
          <w:color w:val="808080"/>
        </w:rPr>
        <w:t>-- Need N</w:t>
      </w:r>
    </w:p>
    <w:p w14:paraId="710E5C1A" w14:textId="7F33C2A4" w:rsidR="0064192E" w:rsidRPr="00F10B4F" w:rsidRDefault="0064192E" w:rsidP="00543A96">
      <w:pPr>
        <w:pStyle w:val="PL"/>
        <w:rPr>
          <w:color w:val="808080"/>
        </w:rPr>
      </w:pPr>
      <w:r w:rsidRPr="00F10B4F">
        <w:t xml:space="preserve">    srs-PosResourceToAddModList-r17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SRS-PosResource-r16        </w:t>
      </w:r>
      <w:r w:rsidRPr="00F10B4F">
        <w:rPr>
          <w:color w:val="993366"/>
        </w:rPr>
        <w:t>OPTIONAL</w:t>
      </w:r>
      <w:r w:rsidRPr="00F10B4F">
        <w:t xml:space="preserve"> </w:t>
      </w:r>
      <w:r w:rsidRPr="00F10B4F">
        <w:rPr>
          <w:color w:val="808080"/>
        </w:rPr>
        <w:t>-- Need N</w:t>
      </w:r>
    </w:p>
    <w:p w14:paraId="4EF0383F" w14:textId="77777777" w:rsidR="0064192E" w:rsidRPr="00F10B4F" w:rsidRDefault="0064192E" w:rsidP="00543A96">
      <w:pPr>
        <w:pStyle w:val="PL"/>
      </w:pPr>
      <w:r w:rsidRPr="00F10B4F">
        <w:t>}</w:t>
      </w:r>
    </w:p>
    <w:p w14:paraId="40CA67A9" w14:textId="77777777" w:rsidR="0064192E" w:rsidRPr="00F10B4F" w:rsidRDefault="0064192E" w:rsidP="00543A96">
      <w:pPr>
        <w:pStyle w:val="PL"/>
      </w:pPr>
    </w:p>
    <w:p w14:paraId="0E975D6A" w14:textId="77777777" w:rsidR="00394471" w:rsidRPr="00F10B4F" w:rsidRDefault="00394471" w:rsidP="00543A96">
      <w:pPr>
        <w:pStyle w:val="PL"/>
        <w:rPr>
          <w:color w:val="808080"/>
        </w:rPr>
      </w:pPr>
      <w:r w:rsidRPr="00F10B4F">
        <w:rPr>
          <w:color w:val="808080"/>
        </w:rPr>
        <w:t>-- TAG-RRCRELEASE-STOP</w:t>
      </w:r>
    </w:p>
    <w:p w14:paraId="5FE75637" w14:textId="77777777" w:rsidR="00394471" w:rsidRPr="00F10B4F" w:rsidRDefault="00394471" w:rsidP="00543A96">
      <w:pPr>
        <w:pStyle w:val="PL"/>
        <w:rPr>
          <w:color w:val="808080"/>
        </w:rPr>
      </w:pPr>
      <w:r w:rsidRPr="00F10B4F">
        <w:rPr>
          <w:color w:val="808080"/>
        </w:rPr>
        <w:t>-- ASN1STOP</w:t>
      </w:r>
    </w:p>
    <w:p w14:paraId="48E36A5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10B4F" w:rsidRDefault="00394471" w:rsidP="00964CC4">
            <w:pPr>
              <w:pStyle w:val="TAH"/>
              <w:rPr>
                <w:szCs w:val="22"/>
                <w:lang w:eastAsia="sv-SE"/>
              </w:rPr>
            </w:pPr>
            <w:r w:rsidRPr="00F10B4F">
              <w:rPr>
                <w:i/>
                <w:lang w:eastAsia="sv-SE"/>
              </w:rPr>
              <w:lastRenderedPageBreak/>
              <w:t>RRCRelease</w:t>
            </w:r>
            <w:r w:rsidRPr="00F10B4F">
              <w:rPr>
                <w:i/>
                <w:szCs w:val="22"/>
                <w:lang w:eastAsia="sv-SE"/>
              </w:rPr>
              <w:t>-IEs</w:t>
            </w:r>
            <w:r w:rsidRPr="00F10B4F">
              <w:rPr>
                <w:noProof/>
                <w:lang w:eastAsia="en-GB"/>
              </w:rPr>
              <w:t xml:space="preserve"> field descriptions</w:t>
            </w:r>
          </w:p>
        </w:tc>
      </w:tr>
      <w:tr w:rsidR="00C148E4" w:rsidRPr="00F10B4F" w14:paraId="751037E4" w14:textId="77777777" w:rsidTr="00A66815">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10B4F" w:rsidRDefault="007D3EDC" w:rsidP="00A66815">
            <w:pPr>
              <w:pStyle w:val="TAL"/>
              <w:rPr>
                <w:b/>
                <w:bCs/>
                <w:i/>
                <w:iCs/>
                <w:noProof/>
                <w:lang w:eastAsia="sv-SE"/>
              </w:rPr>
            </w:pPr>
            <w:r w:rsidRPr="00F10B4F">
              <w:rPr>
                <w:b/>
                <w:bCs/>
                <w:i/>
                <w:iCs/>
                <w:noProof/>
                <w:lang w:eastAsia="sv-SE"/>
              </w:rPr>
              <w:t>cellReselectionPriorities</w:t>
            </w:r>
          </w:p>
          <w:p w14:paraId="7D06484A" w14:textId="77777777" w:rsidR="007D3EDC" w:rsidRPr="00F10B4F" w:rsidRDefault="007D3EDC" w:rsidP="00A66815">
            <w:pPr>
              <w:pStyle w:val="TAL"/>
              <w:rPr>
                <w:b/>
                <w:bCs/>
                <w:i/>
                <w:iCs/>
                <w:noProof/>
                <w:lang w:eastAsia="sv-SE"/>
              </w:rPr>
            </w:pPr>
            <w:r w:rsidRPr="00F10B4F">
              <w:rPr>
                <w:bCs/>
                <w:iCs/>
                <w:noProof/>
                <w:lang w:eastAsia="sv-SE"/>
              </w:rPr>
              <w:t>Dedicated priorities to be used for cell reselection as specified in TS 38.304 [20]</w:t>
            </w:r>
            <w:r w:rsidRPr="00F10B4F">
              <w:rPr>
                <w:bCs/>
                <w:i/>
                <w:iCs/>
                <w:noProof/>
                <w:lang w:eastAsia="sv-SE"/>
              </w:rPr>
              <w:t>.</w:t>
            </w:r>
            <w:r w:rsidRPr="00F10B4F">
              <w:t xml:space="preserve"> The maximum number of NR carrier frequencies that the network can configure through </w:t>
            </w:r>
            <w:r w:rsidRPr="00F10B4F">
              <w:rPr>
                <w:i/>
              </w:rPr>
              <w:t>FreqPriorityListNR</w:t>
            </w:r>
            <w:r w:rsidRPr="00F10B4F">
              <w:t xml:space="preserve"> and </w:t>
            </w:r>
            <w:r w:rsidRPr="00F10B4F">
              <w:rPr>
                <w:i/>
              </w:rPr>
              <w:t>FreqPriorityListDedicatedSlicing</w:t>
            </w:r>
            <w:r w:rsidRPr="00F10B4F">
              <w:t xml:space="preserve"> together is eight. If the same frequency is configured in both </w:t>
            </w:r>
            <w:r w:rsidRPr="00F10B4F">
              <w:rPr>
                <w:i/>
              </w:rPr>
              <w:t>FreqPriorityListNR</w:t>
            </w:r>
            <w:r w:rsidRPr="00F10B4F">
              <w:t xml:space="preserve"> and </w:t>
            </w:r>
            <w:r w:rsidRPr="00F10B4F">
              <w:rPr>
                <w:i/>
              </w:rPr>
              <w:t>FreqPriorityListDedicatedSlicing</w:t>
            </w:r>
            <w:r w:rsidRPr="00F10B4F">
              <w:t>, the frequency is only counted once.</w:t>
            </w:r>
          </w:p>
        </w:tc>
      </w:tr>
      <w:tr w:rsidR="00C148E4" w:rsidRPr="00F10B4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10B4F" w:rsidRDefault="00394471" w:rsidP="00964CC4">
            <w:pPr>
              <w:pStyle w:val="TAL"/>
              <w:rPr>
                <w:b/>
                <w:bCs/>
                <w:i/>
                <w:noProof/>
                <w:lang w:eastAsia="en-GB"/>
              </w:rPr>
            </w:pPr>
            <w:r w:rsidRPr="00F10B4F">
              <w:rPr>
                <w:b/>
                <w:bCs/>
                <w:i/>
                <w:noProof/>
                <w:lang w:eastAsia="en-GB"/>
              </w:rPr>
              <w:t>cnType</w:t>
            </w:r>
          </w:p>
          <w:p w14:paraId="04DB6040" w14:textId="77777777" w:rsidR="00394471" w:rsidRPr="00F10B4F" w:rsidRDefault="00394471" w:rsidP="00964CC4">
            <w:pPr>
              <w:pStyle w:val="TAL"/>
              <w:rPr>
                <w:i/>
                <w:lang w:eastAsia="sv-SE"/>
              </w:rPr>
            </w:pPr>
            <w:r w:rsidRPr="00F10B4F">
              <w:rPr>
                <w:lang w:eastAsia="en-GB"/>
              </w:rPr>
              <w:t>Indicate that the UE is redirected to EPC or 5GC.</w:t>
            </w:r>
          </w:p>
        </w:tc>
      </w:tr>
      <w:tr w:rsidR="00C148E4" w:rsidRPr="00F10B4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10B4F" w:rsidRDefault="00394471" w:rsidP="00964CC4">
            <w:pPr>
              <w:pStyle w:val="TAL"/>
              <w:rPr>
                <w:b/>
                <w:i/>
                <w:noProof/>
                <w:lang w:eastAsia="sv-SE"/>
              </w:rPr>
            </w:pPr>
            <w:r w:rsidRPr="00F10B4F">
              <w:rPr>
                <w:b/>
                <w:i/>
                <w:noProof/>
                <w:lang w:eastAsia="sv-SE"/>
              </w:rPr>
              <w:t>deprioritisationReq</w:t>
            </w:r>
          </w:p>
          <w:p w14:paraId="4C1F8474" w14:textId="77777777" w:rsidR="00394471" w:rsidRPr="00F10B4F" w:rsidRDefault="00394471" w:rsidP="00964CC4">
            <w:pPr>
              <w:pStyle w:val="TAL"/>
              <w:rPr>
                <w:szCs w:val="22"/>
                <w:lang w:eastAsia="sv-SE"/>
              </w:rPr>
            </w:pPr>
            <w:r w:rsidRPr="00F10B4F">
              <w:rPr>
                <w:lang w:eastAsia="sv-SE"/>
              </w:rPr>
              <w:t>Indicates whether the current frequency or RAT is to be de-prioritised.</w:t>
            </w:r>
          </w:p>
        </w:tc>
      </w:tr>
      <w:tr w:rsidR="00C148E4" w:rsidRPr="00F10B4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10B4F" w:rsidRDefault="00394471" w:rsidP="00964CC4">
            <w:pPr>
              <w:pStyle w:val="TAL"/>
              <w:rPr>
                <w:b/>
                <w:i/>
                <w:noProof/>
                <w:lang w:eastAsia="en-US"/>
              </w:rPr>
            </w:pPr>
            <w:r w:rsidRPr="00F10B4F">
              <w:rPr>
                <w:b/>
                <w:i/>
                <w:iCs/>
                <w:lang w:eastAsia="sv-SE"/>
              </w:rPr>
              <w:t>deprioritisationTimer</w:t>
            </w:r>
          </w:p>
          <w:p w14:paraId="5C635AA2" w14:textId="77777777" w:rsidR="00394471" w:rsidRPr="00F10B4F" w:rsidRDefault="00394471" w:rsidP="00964CC4">
            <w:pPr>
              <w:pStyle w:val="TAL"/>
              <w:rPr>
                <w:noProof/>
                <w:lang w:eastAsia="sv-SE"/>
              </w:rPr>
            </w:pPr>
            <w:r w:rsidRPr="00F10B4F">
              <w:rPr>
                <w:rFonts w:cs="Arial"/>
                <w:iCs/>
                <w:noProof/>
                <w:lang w:eastAsia="en-US"/>
              </w:rPr>
              <w:t xml:space="preserve">Indicates the period for which either the current carrier frequency or NR is deprioritised. </w:t>
            </w:r>
            <w:r w:rsidRPr="00F10B4F">
              <w:rPr>
                <w:rFonts w:cs="Arial"/>
                <w:noProof/>
                <w:lang w:eastAsia="en-US"/>
              </w:rPr>
              <w:t xml:space="preserve">Value </w:t>
            </w:r>
            <w:r w:rsidRPr="00F10B4F">
              <w:rPr>
                <w:i/>
                <w:lang w:eastAsia="sv-SE"/>
              </w:rPr>
              <w:t>minN</w:t>
            </w:r>
            <w:r w:rsidRPr="00F10B4F">
              <w:rPr>
                <w:rFonts w:cs="Arial"/>
                <w:noProof/>
                <w:lang w:eastAsia="en-US"/>
              </w:rPr>
              <w:t xml:space="preserve"> corresponds to N minutes</w:t>
            </w:r>
            <w:r w:rsidRPr="00F10B4F">
              <w:rPr>
                <w:rFonts w:cs="Arial"/>
                <w:iCs/>
                <w:noProof/>
                <w:lang w:eastAsia="sv-SE"/>
              </w:rPr>
              <w:t>.</w:t>
            </w:r>
          </w:p>
        </w:tc>
      </w:tr>
      <w:tr w:rsidR="00C148E4" w:rsidRPr="00F10B4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10B4F" w:rsidRDefault="00394471" w:rsidP="00964CC4">
            <w:pPr>
              <w:pStyle w:val="TAL"/>
              <w:rPr>
                <w:b/>
                <w:i/>
                <w:iCs/>
                <w:lang w:eastAsia="ko-KR"/>
              </w:rPr>
            </w:pPr>
            <w:r w:rsidRPr="00F10B4F">
              <w:rPr>
                <w:b/>
                <w:i/>
                <w:iCs/>
                <w:lang w:eastAsia="ko-KR"/>
              </w:rPr>
              <w:t>measIdleConfig</w:t>
            </w:r>
          </w:p>
          <w:p w14:paraId="00488893" w14:textId="77777777" w:rsidR="00394471" w:rsidRPr="00F10B4F" w:rsidRDefault="00394471" w:rsidP="00964CC4">
            <w:pPr>
              <w:pStyle w:val="TAL"/>
              <w:rPr>
                <w:b/>
                <w:i/>
                <w:iCs/>
                <w:lang w:eastAsia="sv-SE"/>
              </w:rPr>
            </w:pPr>
            <w:r w:rsidRPr="00F10B4F">
              <w:rPr>
                <w:bCs/>
                <w:noProof/>
                <w:lang w:eastAsia="en-GB"/>
              </w:rPr>
              <w:t>Indicates measurement configuration to be stored and used by the UE while in RRC_IDLE or RRC_INACTIVE.</w:t>
            </w:r>
          </w:p>
        </w:tc>
      </w:tr>
      <w:tr w:rsidR="00C148E4" w:rsidRPr="00F10B4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10B4F" w:rsidRDefault="003F33C5" w:rsidP="006A3D85">
            <w:pPr>
              <w:pStyle w:val="TAL"/>
              <w:rPr>
                <w:b/>
                <w:bCs/>
                <w:i/>
                <w:iCs/>
                <w:lang w:eastAsia="ko-KR"/>
              </w:rPr>
            </w:pPr>
            <w:r w:rsidRPr="00F10B4F">
              <w:rPr>
                <w:b/>
                <w:bCs/>
                <w:i/>
                <w:iCs/>
                <w:lang w:eastAsia="ko-KR"/>
              </w:rPr>
              <w:t>mpsPriorityIndication</w:t>
            </w:r>
          </w:p>
          <w:p w14:paraId="77CCE0D9" w14:textId="3D5197A7" w:rsidR="003F33C5" w:rsidRPr="00F10B4F" w:rsidRDefault="003F33C5" w:rsidP="006A3D85">
            <w:pPr>
              <w:pStyle w:val="TAL"/>
              <w:rPr>
                <w:lang w:eastAsia="ko-KR"/>
              </w:rPr>
            </w:pPr>
            <w:r w:rsidRPr="00F10B4F">
              <w:rPr>
                <w:lang w:eastAsia="ko-KR"/>
              </w:rPr>
              <w:t>Indicates the UE can set the establishment cause to mps-PriorityAccess for a new connection following a redirect to NR. If the target RAT is E-UTRA, see TS</w:t>
            </w:r>
            <w:r w:rsidR="006F115B" w:rsidRPr="00F10B4F">
              <w:rPr>
                <w:lang w:eastAsia="ko-KR"/>
              </w:rPr>
              <w:t xml:space="preserve"> </w:t>
            </w:r>
            <w:r w:rsidRPr="00F10B4F">
              <w:rPr>
                <w:lang w:eastAsia="ko-KR"/>
              </w:rPr>
              <w:t>36.331</w:t>
            </w:r>
            <w:r w:rsidR="006F115B" w:rsidRPr="00F10B4F">
              <w:rPr>
                <w:lang w:eastAsia="ko-KR"/>
              </w:rPr>
              <w:t xml:space="preserve"> </w:t>
            </w:r>
            <w:r w:rsidRPr="00F10B4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10B4F">
              <w:rPr>
                <w:i/>
                <w:iCs/>
                <w:lang w:eastAsia="ko-KR"/>
              </w:rPr>
              <w:t>redirectedCarrierInfo</w:t>
            </w:r>
            <w:r w:rsidRPr="00F10B4F">
              <w:rPr>
                <w:lang w:eastAsia="ko-KR"/>
              </w:rPr>
              <w:t xml:space="preserve"> field in the </w:t>
            </w:r>
            <w:r w:rsidRPr="00F10B4F">
              <w:rPr>
                <w:i/>
                <w:iCs/>
                <w:lang w:eastAsia="ko-KR"/>
              </w:rPr>
              <w:t>RRCRelease</w:t>
            </w:r>
            <w:r w:rsidRPr="00F10B4F">
              <w:rPr>
                <w:lang w:eastAsia="ko-KR"/>
              </w:rPr>
              <w:t xml:space="preserve"> message.</w:t>
            </w:r>
          </w:p>
        </w:tc>
      </w:tr>
      <w:tr w:rsidR="00C148E4" w:rsidRPr="00F10B4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10B4F" w:rsidRDefault="003A3480" w:rsidP="003A3480">
            <w:pPr>
              <w:keepNext/>
              <w:keepLines/>
              <w:spacing w:after="0"/>
              <w:rPr>
                <w:rFonts w:ascii="Arial" w:eastAsia="PMingLiU" w:hAnsi="Arial"/>
                <w:b/>
                <w:i/>
                <w:iCs/>
                <w:sz w:val="18"/>
                <w:lang w:eastAsia="ko-KR"/>
              </w:rPr>
            </w:pPr>
            <w:r w:rsidRPr="00F10B4F">
              <w:rPr>
                <w:rFonts w:ascii="Arial" w:eastAsia="PMingLiU" w:hAnsi="Arial"/>
                <w:b/>
                <w:i/>
                <w:iCs/>
                <w:sz w:val="18"/>
                <w:lang w:eastAsia="ko-KR"/>
              </w:rPr>
              <w:t>noLastCellUpdate</w:t>
            </w:r>
          </w:p>
          <w:p w14:paraId="7F72A0C4" w14:textId="09CA3B3B" w:rsidR="003A3480" w:rsidRPr="00F10B4F" w:rsidRDefault="003A3480" w:rsidP="003A3480">
            <w:pPr>
              <w:pStyle w:val="TAL"/>
              <w:rPr>
                <w:b/>
                <w:bCs/>
                <w:i/>
                <w:iCs/>
                <w:lang w:eastAsia="ko-KR"/>
              </w:rPr>
            </w:pPr>
            <w:r w:rsidRPr="00F10B4F">
              <w:rPr>
                <w:rFonts w:eastAsia="MS Mincho"/>
                <w:lang w:eastAsia="ko-KR"/>
              </w:rPr>
              <w:t xml:space="preserve">Presence of the field indicates that the last used cell for PEI shall not be updated. When the field is absent, the </w:t>
            </w:r>
            <w:r w:rsidR="00EF0970" w:rsidRPr="00F10B4F">
              <w:rPr>
                <w:rFonts w:eastAsia="MS Mincho"/>
                <w:lang w:eastAsia="ko-KR"/>
              </w:rPr>
              <w:t xml:space="preserve">PEI-capable </w:t>
            </w:r>
            <w:r w:rsidRPr="00F10B4F">
              <w:rPr>
                <w:rFonts w:eastAsia="MS Mincho"/>
                <w:lang w:eastAsia="ko-KR"/>
              </w:rPr>
              <w:t>UE shall update its last used cell with the current cell.</w:t>
            </w:r>
            <w:r w:rsidR="004F552B" w:rsidRPr="00F10B4F">
              <w:rPr>
                <w:lang w:eastAsia="ko-KR"/>
              </w:rPr>
              <w:t xml:space="preserve"> The UE shall not update its last used cell with the current cell if the AS security is not activated.</w:t>
            </w:r>
          </w:p>
        </w:tc>
      </w:tr>
      <w:tr w:rsidR="00C148E4" w:rsidRPr="00F10B4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10B4F" w:rsidRDefault="003A3480" w:rsidP="003A3480">
            <w:pPr>
              <w:keepNext/>
              <w:keepLines/>
              <w:spacing w:after="0"/>
              <w:rPr>
                <w:rFonts w:ascii="Arial" w:hAnsi="Arial"/>
                <w:b/>
                <w:i/>
                <w:iCs/>
                <w:sz w:val="18"/>
                <w:lang w:eastAsia="ko-KR"/>
              </w:rPr>
            </w:pPr>
            <w:r w:rsidRPr="00F10B4F">
              <w:rPr>
                <w:rFonts w:ascii="Arial" w:hAnsi="Arial"/>
                <w:b/>
                <w:i/>
                <w:iCs/>
                <w:sz w:val="18"/>
                <w:lang w:eastAsia="ko-KR"/>
              </w:rPr>
              <w:t>srs-PosRRC</w:t>
            </w:r>
            <w:r w:rsidR="000D7C2E" w:rsidRPr="00F10B4F">
              <w:rPr>
                <w:rFonts w:ascii="Arial" w:hAnsi="Arial"/>
                <w:b/>
                <w:i/>
                <w:iCs/>
                <w:sz w:val="18"/>
                <w:lang w:eastAsia="ko-KR"/>
              </w:rPr>
              <w:t>-</w:t>
            </w:r>
            <w:r w:rsidRPr="00F10B4F">
              <w:rPr>
                <w:rFonts w:ascii="Arial" w:hAnsi="Arial"/>
                <w:b/>
                <w:i/>
                <w:iCs/>
                <w:sz w:val="18"/>
                <w:lang w:eastAsia="ko-KR"/>
              </w:rPr>
              <w:t>InactiveConfig</w:t>
            </w:r>
          </w:p>
          <w:p w14:paraId="5E207246" w14:textId="68AAFD66" w:rsidR="003A3480" w:rsidRPr="00F10B4F" w:rsidRDefault="003A3480" w:rsidP="003A3480">
            <w:pPr>
              <w:pStyle w:val="TAL"/>
              <w:rPr>
                <w:b/>
                <w:bCs/>
                <w:i/>
                <w:iCs/>
                <w:lang w:eastAsia="ko-KR"/>
              </w:rPr>
            </w:pPr>
            <w:r w:rsidRPr="00F10B4F">
              <w:rPr>
                <w:iCs/>
                <w:lang w:eastAsia="ko-KR"/>
              </w:rPr>
              <w:t>SRS for positioning confi</w:t>
            </w:r>
            <w:r w:rsidR="000D7C2E" w:rsidRPr="00F10B4F">
              <w:rPr>
                <w:iCs/>
                <w:lang w:eastAsia="ko-KR"/>
              </w:rPr>
              <w:t>g</w:t>
            </w:r>
            <w:r w:rsidRPr="00F10B4F">
              <w:rPr>
                <w:iCs/>
                <w:lang w:eastAsia="ko-KR"/>
              </w:rPr>
              <w:t xml:space="preserve">uration during RRC_INACTIVE </w:t>
            </w:r>
            <w:r w:rsidR="000D7C2E" w:rsidRPr="00F10B4F">
              <w:rPr>
                <w:iCs/>
                <w:lang w:eastAsia="ko-KR"/>
              </w:rPr>
              <w:t>s</w:t>
            </w:r>
            <w:r w:rsidRPr="00F10B4F">
              <w:rPr>
                <w:iCs/>
                <w:lang w:eastAsia="ko-KR"/>
              </w:rPr>
              <w:t>tate.</w:t>
            </w:r>
          </w:p>
        </w:tc>
      </w:tr>
      <w:tr w:rsidR="00C148E4" w:rsidRPr="00F10B4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10B4F" w:rsidRDefault="003A3480" w:rsidP="003A3480">
            <w:pPr>
              <w:pStyle w:val="TAL"/>
              <w:rPr>
                <w:b/>
                <w:i/>
                <w:noProof/>
                <w:lang w:eastAsia="ko-KR"/>
              </w:rPr>
            </w:pPr>
            <w:r w:rsidRPr="00F10B4F">
              <w:rPr>
                <w:b/>
                <w:i/>
                <w:iCs/>
                <w:lang w:eastAsia="ko-KR"/>
              </w:rPr>
              <w:t>suspendConfig</w:t>
            </w:r>
          </w:p>
          <w:p w14:paraId="026B9E8A" w14:textId="77777777" w:rsidR="003A3480" w:rsidRPr="00F10B4F" w:rsidRDefault="003A3480" w:rsidP="003A3480">
            <w:pPr>
              <w:pStyle w:val="TAL"/>
              <w:rPr>
                <w:b/>
                <w:i/>
                <w:iCs/>
                <w:lang w:eastAsia="sv-SE"/>
              </w:rPr>
            </w:pPr>
            <w:r w:rsidRPr="00F10B4F">
              <w:rPr>
                <w:rFonts w:cs="Arial"/>
                <w:iCs/>
                <w:noProof/>
                <w:lang w:eastAsia="sv-SE"/>
              </w:rPr>
              <w:t xml:space="preserve">Indicates </w:t>
            </w:r>
            <w:r w:rsidRPr="00F10B4F">
              <w:rPr>
                <w:rFonts w:cs="Arial"/>
                <w:iCs/>
                <w:noProof/>
                <w:lang w:eastAsia="ko-KR"/>
              </w:rPr>
              <w:t>configuration for the RRC_INACTIVE state</w:t>
            </w:r>
            <w:r w:rsidRPr="00F10B4F">
              <w:rPr>
                <w:rFonts w:cs="Arial"/>
                <w:iCs/>
                <w:noProof/>
                <w:lang w:eastAsia="sv-SE"/>
              </w:rPr>
              <w:t xml:space="preserve">. The network does not configure </w:t>
            </w:r>
            <w:r w:rsidRPr="00F10B4F">
              <w:rPr>
                <w:rFonts w:cs="Arial"/>
                <w:i/>
                <w:iCs/>
                <w:noProof/>
                <w:lang w:eastAsia="sv-SE"/>
              </w:rPr>
              <w:t>suspendConfig</w:t>
            </w:r>
            <w:r w:rsidRPr="00F10B4F">
              <w:rPr>
                <w:rFonts w:cs="Arial"/>
                <w:iCs/>
                <w:noProof/>
                <w:lang w:eastAsia="sv-SE"/>
              </w:rPr>
              <w:t xml:space="preserve"> when the network redirect the UE to an inter-RAT carrier frequency</w:t>
            </w:r>
            <w:r w:rsidRPr="00F10B4F">
              <w:t xml:space="preserve"> </w:t>
            </w:r>
            <w:r w:rsidRPr="00F10B4F">
              <w:rPr>
                <w:rFonts w:cs="Arial"/>
                <w:iCs/>
                <w:noProof/>
              </w:rPr>
              <w:t>or if the UE is configured with a DAPS bearer</w:t>
            </w:r>
            <w:r w:rsidRPr="00F10B4F">
              <w:rPr>
                <w:rFonts w:cs="Arial"/>
                <w:iCs/>
                <w:noProof/>
                <w:lang w:eastAsia="sv-SE"/>
              </w:rPr>
              <w:t>.</w:t>
            </w:r>
          </w:p>
        </w:tc>
      </w:tr>
      <w:tr w:rsidR="00C148E4" w:rsidRPr="00F10B4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10B4F" w:rsidRDefault="003A3480" w:rsidP="003A3480">
            <w:pPr>
              <w:pStyle w:val="TAL"/>
              <w:rPr>
                <w:b/>
                <w:bCs/>
                <w:i/>
                <w:noProof/>
                <w:lang w:eastAsia="en-GB"/>
              </w:rPr>
            </w:pPr>
            <w:r w:rsidRPr="00F10B4F">
              <w:rPr>
                <w:b/>
                <w:bCs/>
                <w:i/>
                <w:noProof/>
                <w:lang w:eastAsia="en-GB"/>
              </w:rPr>
              <w:t>redirectedCarrierInfo</w:t>
            </w:r>
          </w:p>
          <w:p w14:paraId="071A8CE1" w14:textId="39B1362F" w:rsidR="003A3480" w:rsidRPr="00F10B4F" w:rsidRDefault="003A3480" w:rsidP="003A3480">
            <w:pPr>
              <w:pStyle w:val="TAL"/>
              <w:rPr>
                <w:b/>
                <w:i/>
                <w:iCs/>
                <w:lang w:eastAsia="ko-KR"/>
              </w:rPr>
            </w:pPr>
            <w:r w:rsidRPr="00F10B4F">
              <w:rPr>
                <w:lang w:eastAsia="en-GB"/>
              </w:rPr>
              <w:t>Indicates a carrier frequency (downlink for FDD) and is used to redirect the UE to an NR or an inter-RAT carrier frequency, by means of cell selection at transition to RRC_IDLE or RRC_INACTIVE as specified in TS 38.304 [20]</w:t>
            </w:r>
            <w:r w:rsidRPr="00F10B4F">
              <w:rPr>
                <w:lang w:eastAsia="zh-CN"/>
              </w:rPr>
              <w:t>. Based on UE capability, the network may include</w:t>
            </w:r>
            <w:r w:rsidRPr="00F10B4F">
              <w:rPr>
                <w:lang w:eastAsia="sv-SE"/>
              </w:rPr>
              <w:t xml:space="preserve"> </w:t>
            </w:r>
            <w:r w:rsidRPr="00F10B4F">
              <w:rPr>
                <w:i/>
                <w:lang w:eastAsia="sv-SE"/>
              </w:rPr>
              <w:t>redirectedCarrierInfo</w:t>
            </w:r>
            <w:r w:rsidRPr="00F10B4F">
              <w:rPr>
                <w:lang w:eastAsia="sv-SE"/>
              </w:rPr>
              <w:t xml:space="preserve"> in </w:t>
            </w:r>
            <w:r w:rsidRPr="00F10B4F">
              <w:rPr>
                <w:i/>
                <w:lang w:eastAsia="sv-SE"/>
              </w:rPr>
              <w:t>RRCRelease</w:t>
            </w:r>
            <w:r w:rsidRPr="00F10B4F">
              <w:rPr>
                <w:lang w:eastAsia="sv-SE"/>
              </w:rPr>
              <w:t xml:space="preserve"> message with </w:t>
            </w:r>
            <w:r w:rsidRPr="00F10B4F">
              <w:rPr>
                <w:i/>
                <w:lang w:eastAsia="sv-SE"/>
              </w:rPr>
              <w:t>suspendConfig</w:t>
            </w:r>
            <w:r w:rsidRPr="00F10B4F">
              <w:rPr>
                <w:lang w:eastAsia="sv-SE"/>
              </w:rPr>
              <w:t xml:space="preserve"> if </w:t>
            </w:r>
            <w:r w:rsidRPr="00F10B4F">
              <w:rPr>
                <w:lang w:eastAsia="zh-CN"/>
              </w:rPr>
              <w:t>this message</w:t>
            </w:r>
            <w:r w:rsidRPr="00F10B4F">
              <w:rPr>
                <w:lang w:eastAsia="sv-SE"/>
              </w:rPr>
              <w:t xml:space="preserve"> is sent in response to an </w:t>
            </w:r>
            <w:r w:rsidRPr="00F10B4F">
              <w:rPr>
                <w:i/>
                <w:lang w:eastAsia="sv-SE"/>
              </w:rPr>
              <w:t>RRCResumeRequest</w:t>
            </w:r>
            <w:r w:rsidRPr="00F10B4F">
              <w:rPr>
                <w:lang w:eastAsia="sv-SE"/>
              </w:rPr>
              <w:t xml:space="preserve"> or an </w:t>
            </w:r>
            <w:r w:rsidRPr="00F10B4F">
              <w:rPr>
                <w:i/>
                <w:lang w:eastAsia="sv-SE"/>
              </w:rPr>
              <w:t>RRCResumeRequest1</w:t>
            </w:r>
            <w:r w:rsidRPr="00F10B4F">
              <w:rPr>
                <w:lang w:eastAsia="sv-SE"/>
              </w:rPr>
              <w:t xml:space="preserve"> which is triggered by the NAS layer (see </w:t>
            </w:r>
            <w:r w:rsidRPr="00F10B4F">
              <w:t xml:space="preserve">5.3.1.4 in TS </w:t>
            </w:r>
            <w:r w:rsidRPr="00F10B4F">
              <w:rPr>
                <w:lang w:eastAsia="sv-SE"/>
              </w:rPr>
              <w:t>24.501 [23])</w:t>
            </w:r>
            <w:r w:rsidRPr="00F10B4F">
              <w:rPr>
                <w:lang w:eastAsia="zh-CN"/>
              </w:rPr>
              <w:t>.</w:t>
            </w:r>
          </w:p>
        </w:tc>
      </w:tr>
      <w:tr w:rsidR="003A3480" w:rsidRPr="00F10B4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10B4F" w:rsidRDefault="003A3480" w:rsidP="003A3480">
            <w:pPr>
              <w:pStyle w:val="TAL"/>
              <w:rPr>
                <w:b/>
                <w:bCs/>
                <w:i/>
                <w:iCs/>
                <w:noProof/>
                <w:lang w:eastAsia="sv-SE"/>
              </w:rPr>
            </w:pPr>
            <w:r w:rsidRPr="00F10B4F">
              <w:rPr>
                <w:b/>
                <w:bCs/>
                <w:i/>
                <w:iCs/>
                <w:noProof/>
                <w:lang w:eastAsia="sv-SE"/>
              </w:rPr>
              <w:t>voiceFallbackIndication</w:t>
            </w:r>
          </w:p>
          <w:p w14:paraId="0F9FC1D2" w14:textId="77777777" w:rsidR="003A3480" w:rsidRPr="00F10B4F" w:rsidRDefault="003A3480" w:rsidP="003A3480">
            <w:pPr>
              <w:pStyle w:val="TAL"/>
              <w:rPr>
                <w:rFonts w:cs="Arial"/>
                <w:noProof/>
                <w:szCs w:val="18"/>
                <w:lang w:eastAsia="en-GB"/>
              </w:rPr>
            </w:pPr>
            <w:r w:rsidRPr="00F10B4F">
              <w:rPr>
                <w:rFonts w:cs="Arial"/>
                <w:szCs w:val="18"/>
                <w:lang w:eastAsia="sv-SE"/>
              </w:rPr>
              <w:t>Indicates the RRC release is triggered by EPS fallback for IMS voice as specified in TS 23.502 [43].</w:t>
            </w:r>
          </w:p>
        </w:tc>
      </w:tr>
    </w:tbl>
    <w:p w14:paraId="3C1EE8E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10B4F" w:rsidRDefault="00394471" w:rsidP="00964CC4">
            <w:pPr>
              <w:pStyle w:val="TAH"/>
              <w:rPr>
                <w:lang w:eastAsia="sv-SE"/>
              </w:rPr>
            </w:pPr>
            <w:r w:rsidRPr="00F10B4F">
              <w:rPr>
                <w:bCs/>
                <w:i/>
                <w:iCs/>
                <w:lang w:eastAsia="sv-SE"/>
              </w:rPr>
              <w:lastRenderedPageBreak/>
              <w:t>CarrierInfoNR</w:t>
            </w:r>
            <w:r w:rsidRPr="00F10B4F">
              <w:rPr>
                <w:lang w:eastAsia="sv-SE"/>
              </w:rPr>
              <w:t xml:space="preserve"> field descriptions</w:t>
            </w:r>
          </w:p>
        </w:tc>
      </w:tr>
      <w:tr w:rsidR="00C148E4" w:rsidRPr="00F10B4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10B4F" w:rsidRDefault="00394471" w:rsidP="00964CC4">
            <w:pPr>
              <w:pStyle w:val="TAL"/>
              <w:rPr>
                <w:b/>
                <w:bCs/>
                <w:i/>
                <w:iCs/>
                <w:noProof/>
                <w:lang w:eastAsia="sv-SE"/>
              </w:rPr>
            </w:pPr>
            <w:r w:rsidRPr="00F10B4F">
              <w:rPr>
                <w:b/>
                <w:bCs/>
                <w:i/>
                <w:iCs/>
                <w:noProof/>
                <w:lang w:eastAsia="sv-SE"/>
              </w:rPr>
              <w:t>carrierFreq</w:t>
            </w:r>
          </w:p>
          <w:p w14:paraId="06167A78" w14:textId="77777777" w:rsidR="00394471" w:rsidRPr="00F10B4F" w:rsidRDefault="00394471" w:rsidP="00964CC4">
            <w:pPr>
              <w:pStyle w:val="TAL"/>
              <w:rPr>
                <w:i/>
                <w:lang w:eastAsia="sv-SE"/>
              </w:rPr>
            </w:pPr>
            <w:r w:rsidRPr="00F10B4F">
              <w:rPr>
                <w:lang w:eastAsia="sv-SE"/>
              </w:rPr>
              <w:t>Indicates the redirected NR frequency.</w:t>
            </w:r>
          </w:p>
        </w:tc>
      </w:tr>
      <w:tr w:rsidR="00C148E4" w:rsidRPr="00F10B4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10B4F" w:rsidRDefault="00394471" w:rsidP="00964CC4">
            <w:pPr>
              <w:pStyle w:val="TAL"/>
              <w:rPr>
                <w:b/>
                <w:bCs/>
                <w:i/>
                <w:iCs/>
                <w:noProof/>
                <w:lang w:eastAsia="sv-SE"/>
              </w:rPr>
            </w:pPr>
            <w:r w:rsidRPr="00F10B4F">
              <w:rPr>
                <w:b/>
                <w:bCs/>
                <w:i/>
                <w:iCs/>
                <w:noProof/>
                <w:lang w:eastAsia="sv-SE"/>
              </w:rPr>
              <w:t>ssbSubcarrierSpacing</w:t>
            </w:r>
          </w:p>
          <w:p w14:paraId="7419589F" w14:textId="569CF44C" w:rsidR="00394471" w:rsidRPr="00F10B4F" w:rsidRDefault="00394471" w:rsidP="00964CC4">
            <w:pPr>
              <w:pStyle w:val="TAL"/>
              <w:rPr>
                <w:lang w:eastAsia="ko-KR"/>
              </w:rPr>
            </w:pPr>
            <w:r w:rsidRPr="00F10B4F">
              <w:rPr>
                <w:lang w:eastAsia="sv-SE"/>
              </w:rPr>
              <w:t>Subcarrier spacing of SSB in the redirected SSB frequency.</w:t>
            </w:r>
          </w:p>
          <w:p w14:paraId="230C6A33" w14:textId="77777777" w:rsidR="001538BE" w:rsidRPr="00F10B4F" w:rsidRDefault="001538BE" w:rsidP="001538BE">
            <w:pPr>
              <w:pStyle w:val="TAL"/>
              <w:rPr>
                <w:szCs w:val="22"/>
                <w:lang w:eastAsia="sv-SE"/>
              </w:rPr>
            </w:pPr>
            <w:r w:rsidRPr="00F10B4F">
              <w:rPr>
                <w:szCs w:val="22"/>
                <w:lang w:eastAsia="sv-SE"/>
              </w:rPr>
              <w:t>Only the following values are applicable depending on the used frequency:</w:t>
            </w:r>
          </w:p>
          <w:p w14:paraId="2E52EEFC" w14:textId="77777777" w:rsidR="001538BE" w:rsidRPr="00F10B4F" w:rsidRDefault="001538BE" w:rsidP="001538BE">
            <w:pPr>
              <w:pStyle w:val="TAL"/>
              <w:rPr>
                <w:szCs w:val="22"/>
                <w:lang w:eastAsia="sv-SE"/>
              </w:rPr>
            </w:pPr>
            <w:r w:rsidRPr="00F10B4F">
              <w:rPr>
                <w:szCs w:val="22"/>
                <w:lang w:eastAsia="sv-SE"/>
              </w:rPr>
              <w:t>FR1:    15 or 30 kHz</w:t>
            </w:r>
          </w:p>
          <w:p w14:paraId="3EA705D3" w14:textId="41C71A57" w:rsidR="001538BE" w:rsidRPr="00F10B4F" w:rsidRDefault="001538BE" w:rsidP="001538BE">
            <w:pPr>
              <w:pStyle w:val="TAL"/>
              <w:rPr>
                <w:szCs w:val="22"/>
                <w:lang w:eastAsia="sv-SE"/>
              </w:rPr>
            </w:pPr>
            <w:r w:rsidRPr="00F10B4F">
              <w:rPr>
                <w:szCs w:val="22"/>
                <w:lang w:eastAsia="sv-SE"/>
              </w:rPr>
              <w:t>FR2-1:  120 or 240 kHz</w:t>
            </w:r>
          </w:p>
          <w:p w14:paraId="6CA71911" w14:textId="2897460C" w:rsidR="001538BE" w:rsidRPr="00F10B4F" w:rsidRDefault="001538BE" w:rsidP="001538BE">
            <w:pPr>
              <w:pStyle w:val="TAL"/>
              <w:rPr>
                <w:szCs w:val="22"/>
                <w:lang w:eastAsia="sv-SE"/>
              </w:rPr>
            </w:pPr>
            <w:r w:rsidRPr="00F10B4F">
              <w:rPr>
                <w:szCs w:val="22"/>
                <w:lang w:eastAsia="sv-SE"/>
              </w:rPr>
              <w:t>FR2-2:  120, 480, or 960 kHz</w:t>
            </w:r>
          </w:p>
        </w:tc>
      </w:tr>
      <w:tr w:rsidR="00394471" w:rsidRPr="00F10B4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10B4F" w:rsidRDefault="00394471" w:rsidP="00964CC4">
            <w:pPr>
              <w:pStyle w:val="TAL"/>
              <w:rPr>
                <w:b/>
                <w:bCs/>
                <w:i/>
                <w:iCs/>
                <w:noProof/>
                <w:lang w:eastAsia="sv-SE"/>
              </w:rPr>
            </w:pPr>
            <w:r w:rsidRPr="00F10B4F">
              <w:rPr>
                <w:b/>
                <w:bCs/>
                <w:i/>
                <w:iCs/>
                <w:noProof/>
                <w:lang w:eastAsia="sv-SE"/>
              </w:rPr>
              <w:t>smtc</w:t>
            </w:r>
          </w:p>
          <w:p w14:paraId="63B3D949" w14:textId="77777777" w:rsidR="00394471" w:rsidRPr="00F10B4F" w:rsidRDefault="00394471" w:rsidP="00964CC4">
            <w:pPr>
              <w:pStyle w:val="TAL"/>
              <w:rPr>
                <w:b/>
                <w:i/>
                <w:noProof/>
                <w:lang w:eastAsia="ko-KR"/>
              </w:rPr>
            </w:pPr>
            <w:r w:rsidRPr="00F10B4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10B4F" w:rsidRDefault="00394471" w:rsidP="00964CC4">
            <w:pPr>
              <w:pStyle w:val="TAH"/>
              <w:rPr>
                <w:szCs w:val="22"/>
                <w:lang w:eastAsia="sv-SE"/>
              </w:rPr>
            </w:pPr>
            <w:r w:rsidRPr="00F10B4F">
              <w:rPr>
                <w:i/>
                <w:szCs w:val="22"/>
                <w:lang w:eastAsia="sv-SE"/>
              </w:rPr>
              <w:t xml:space="preserve">RAN-NotificationAreaInfo </w:t>
            </w:r>
            <w:r w:rsidRPr="00F10B4F">
              <w:rPr>
                <w:szCs w:val="22"/>
                <w:lang w:eastAsia="sv-SE"/>
              </w:rPr>
              <w:t>field descriptions</w:t>
            </w:r>
          </w:p>
        </w:tc>
      </w:tr>
      <w:tr w:rsidR="00C148E4" w:rsidRPr="00F10B4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10B4F" w:rsidRDefault="00394471" w:rsidP="00964CC4">
            <w:pPr>
              <w:pStyle w:val="TAL"/>
              <w:rPr>
                <w:szCs w:val="22"/>
                <w:lang w:eastAsia="sv-SE"/>
              </w:rPr>
            </w:pPr>
            <w:r w:rsidRPr="00F10B4F">
              <w:rPr>
                <w:b/>
                <w:i/>
                <w:szCs w:val="22"/>
                <w:lang w:eastAsia="sv-SE"/>
              </w:rPr>
              <w:t>cellList</w:t>
            </w:r>
          </w:p>
          <w:p w14:paraId="10A5B5F6" w14:textId="77777777" w:rsidR="00394471" w:rsidRPr="00F10B4F" w:rsidRDefault="00394471" w:rsidP="00964CC4">
            <w:pPr>
              <w:pStyle w:val="TAL"/>
              <w:rPr>
                <w:szCs w:val="22"/>
                <w:lang w:eastAsia="sv-SE"/>
              </w:rPr>
            </w:pPr>
            <w:r w:rsidRPr="00F10B4F">
              <w:rPr>
                <w:szCs w:val="22"/>
                <w:lang w:eastAsia="sv-SE"/>
              </w:rPr>
              <w:t>A list of cells configured as RAN area.</w:t>
            </w:r>
          </w:p>
        </w:tc>
      </w:tr>
      <w:tr w:rsidR="00394471" w:rsidRPr="00F10B4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10B4F" w:rsidRDefault="00394471" w:rsidP="00964CC4">
            <w:pPr>
              <w:pStyle w:val="TAL"/>
              <w:rPr>
                <w:szCs w:val="22"/>
                <w:lang w:eastAsia="sv-SE"/>
              </w:rPr>
            </w:pPr>
            <w:r w:rsidRPr="00F10B4F">
              <w:rPr>
                <w:b/>
                <w:i/>
                <w:szCs w:val="22"/>
                <w:lang w:eastAsia="sv-SE"/>
              </w:rPr>
              <w:t>ran-AreaConfigList</w:t>
            </w:r>
          </w:p>
          <w:p w14:paraId="237917AF" w14:textId="77777777" w:rsidR="00394471" w:rsidRPr="00F10B4F" w:rsidRDefault="00394471" w:rsidP="00964CC4">
            <w:pPr>
              <w:pStyle w:val="TAL"/>
              <w:rPr>
                <w:szCs w:val="22"/>
                <w:lang w:eastAsia="sv-SE"/>
              </w:rPr>
            </w:pPr>
            <w:r w:rsidRPr="00F10B4F">
              <w:rPr>
                <w:szCs w:val="22"/>
                <w:lang w:eastAsia="sv-SE"/>
              </w:rPr>
              <w:t>A list of RAN area codes or RA code(s) as RAN area.</w:t>
            </w:r>
          </w:p>
        </w:tc>
      </w:tr>
    </w:tbl>
    <w:p w14:paraId="2C8AFD10"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10B4F" w:rsidRDefault="00394471" w:rsidP="00964CC4">
            <w:pPr>
              <w:pStyle w:val="TAH"/>
              <w:rPr>
                <w:szCs w:val="22"/>
                <w:lang w:eastAsia="sv-SE"/>
              </w:rPr>
            </w:pPr>
            <w:r w:rsidRPr="00F10B4F">
              <w:rPr>
                <w:i/>
                <w:lang w:eastAsia="sv-SE"/>
              </w:rPr>
              <w:t>PLMN-RAN-AreaConfig</w:t>
            </w:r>
            <w:r w:rsidRPr="00F10B4F">
              <w:rPr>
                <w:noProof/>
                <w:lang w:eastAsia="en-GB"/>
              </w:rPr>
              <w:t xml:space="preserve"> field descriptions</w:t>
            </w:r>
          </w:p>
        </w:tc>
      </w:tr>
      <w:tr w:rsidR="00C148E4" w:rsidRPr="00F10B4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10B4F" w:rsidRDefault="00394471" w:rsidP="00964CC4">
            <w:pPr>
              <w:pStyle w:val="TAL"/>
              <w:rPr>
                <w:b/>
                <w:i/>
                <w:lang w:eastAsia="sv-SE"/>
              </w:rPr>
            </w:pPr>
            <w:r w:rsidRPr="00F10B4F">
              <w:rPr>
                <w:b/>
                <w:i/>
                <w:lang w:eastAsia="sv-SE"/>
              </w:rPr>
              <w:t>plmn-Identity</w:t>
            </w:r>
          </w:p>
          <w:p w14:paraId="510D9C8A" w14:textId="1B5E6F4C" w:rsidR="00394471" w:rsidRPr="00F10B4F" w:rsidRDefault="00394471" w:rsidP="00964CC4">
            <w:pPr>
              <w:pStyle w:val="TAL"/>
              <w:rPr>
                <w:noProof/>
                <w:lang w:eastAsia="ko-KR"/>
              </w:rPr>
            </w:pPr>
            <w:r w:rsidRPr="00F10B4F">
              <w:rPr>
                <w:lang w:eastAsia="sv-SE"/>
              </w:rPr>
              <w:t xml:space="preserve">PLMN Identity to which the cells in </w:t>
            </w:r>
            <w:r w:rsidRPr="00F10B4F">
              <w:rPr>
                <w:i/>
                <w:lang w:eastAsia="sv-SE"/>
              </w:rPr>
              <w:t>ran-Area</w:t>
            </w:r>
            <w:r w:rsidRPr="00F10B4F">
              <w:rPr>
                <w:lang w:eastAsia="sv-SE"/>
              </w:rPr>
              <w:t xml:space="preserve"> belong. If the field is absent the UE </w:t>
            </w:r>
            <w:r w:rsidR="00342A63" w:rsidRPr="00F10B4F">
              <w:rPr>
                <w:lang w:eastAsia="sv-SE"/>
              </w:rPr>
              <w:t xml:space="preserve">not in SNPN access mode </w:t>
            </w:r>
            <w:r w:rsidRPr="00F10B4F">
              <w:rPr>
                <w:lang w:eastAsia="sv-SE"/>
              </w:rPr>
              <w:t>uses the ID of the registered PLMN.</w:t>
            </w:r>
            <w:r w:rsidR="00342A63" w:rsidRPr="00F10B4F">
              <w:rPr>
                <w:lang w:eastAsia="sv-SE"/>
              </w:rPr>
              <w:t xml:space="preserve"> This field is not included for UE in SNPN access mode (for UE in SNPN access mode the </w:t>
            </w:r>
            <w:r w:rsidR="00342A63" w:rsidRPr="00F10B4F">
              <w:rPr>
                <w:i/>
                <w:lang w:eastAsia="sv-SE"/>
              </w:rPr>
              <w:t>ran-Area</w:t>
            </w:r>
            <w:r w:rsidR="00342A63" w:rsidRPr="00F10B4F">
              <w:rPr>
                <w:lang w:eastAsia="sv-SE"/>
              </w:rPr>
              <w:t xml:space="preserve"> always belongs to the registered SNPN).</w:t>
            </w:r>
          </w:p>
        </w:tc>
      </w:tr>
      <w:tr w:rsidR="00C148E4" w:rsidRPr="00F10B4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10B4F" w:rsidRDefault="00394471" w:rsidP="00964CC4">
            <w:pPr>
              <w:pStyle w:val="TAL"/>
              <w:rPr>
                <w:noProof/>
                <w:lang w:eastAsia="ko-KR"/>
              </w:rPr>
            </w:pPr>
            <w:r w:rsidRPr="00F10B4F">
              <w:rPr>
                <w:b/>
                <w:i/>
                <w:noProof/>
                <w:lang w:eastAsia="ko-KR"/>
              </w:rPr>
              <w:t>ran-AreaCodeList</w:t>
            </w:r>
          </w:p>
          <w:p w14:paraId="2CE84558" w14:textId="77777777" w:rsidR="00394471" w:rsidRPr="00F10B4F" w:rsidRDefault="00394471" w:rsidP="00964CC4">
            <w:pPr>
              <w:pStyle w:val="TAL"/>
              <w:rPr>
                <w:noProof/>
                <w:lang w:eastAsia="ko-KR"/>
              </w:rPr>
            </w:pPr>
            <w:r w:rsidRPr="00F10B4F">
              <w:rPr>
                <w:noProof/>
                <w:lang w:eastAsia="ko-KR"/>
              </w:rPr>
              <w:t>The total number of RAN-AreaCodes of all PLMNs does not exceed 32.</w:t>
            </w:r>
          </w:p>
        </w:tc>
      </w:tr>
      <w:tr w:rsidR="00394471" w:rsidRPr="00F10B4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10B4F" w:rsidRDefault="00394471" w:rsidP="00964CC4">
            <w:pPr>
              <w:pStyle w:val="TAL"/>
              <w:rPr>
                <w:b/>
                <w:i/>
                <w:noProof/>
                <w:lang w:eastAsia="ko-KR"/>
              </w:rPr>
            </w:pPr>
            <w:r w:rsidRPr="00F10B4F">
              <w:rPr>
                <w:b/>
                <w:i/>
                <w:noProof/>
                <w:lang w:eastAsia="ko-KR"/>
              </w:rPr>
              <w:t>ran-Area</w:t>
            </w:r>
          </w:p>
          <w:p w14:paraId="13D28033" w14:textId="77777777" w:rsidR="00394471" w:rsidRPr="00F10B4F" w:rsidRDefault="00394471" w:rsidP="00964CC4">
            <w:pPr>
              <w:pStyle w:val="TAL"/>
              <w:rPr>
                <w:szCs w:val="22"/>
                <w:lang w:eastAsia="sv-SE"/>
              </w:rPr>
            </w:pPr>
            <w:r w:rsidRPr="00F10B4F">
              <w:rPr>
                <w:lang w:eastAsia="sv-SE"/>
              </w:rPr>
              <w:t xml:space="preserve">Indicates </w:t>
            </w:r>
            <w:r w:rsidRPr="00F10B4F">
              <w:rPr>
                <w:lang w:eastAsia="ko-KR"/>
              </w:rPr>
              <w:t>whether TA code(s) or RAN area code(s) are used for the RAN notification area</w:t>
            </w:r>
            <w:r w:rsidRPr="00F10B4F">
              <w:rPr>
                <w:lang w:eastAsia="sv-SE"/>
              </w:rPr>
              <w:t>.</w:t>
            </w:r>
            <w:r w:rsidRPr="00F10B4F">
              <w:rPr>
                <w:lang w:eastAsia="ko-KR"/>
              </w:rPr>
              <w:t xml:space="preserve"> The network uses only TA code(s) or both TA code(s) and RAN area code(s) to configure a UE.</w:t>
            </w:r>
            <w:r w:rsidRPr="00F10B4F">
              <w:rPr>
                <w:lang w:eastAsia="sv-SE"/>
              </w:rPr>
              <w:t xml:space="preserve"> The t</w:t>
            </w:r>
            <w:r w:rsidRPr="00F10B4F">
              <w:rPr>
                <w:lang w:eastAsia="ko-KR"/>
              </w:rPr>
              <w:t>otal number of TACs across all PLMNs does not exceed 16.</w:t>
            </w:r>
          </w:p>
        </w:tc>
      </w:tr>
    </w:tbl>
    <w:p w14:paraId="704FE42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10B4F" w:rsidRDefault="00394471" w:rsidP="00964CC4">
            <w:pPr>
              <w:pStyle w:val="TAH"/>
              <w:rPr>
                <w:szCs w:val="22"/>
                <w:lang w:eastAsia="sv-SE"/>
              </w:rPr>
            </w:pPr>
            <w:r w:rsidRPr="00F10B4F">
              <w:rPr>
                <w:i/>
                <w:szCs w:val="22"/>
                <w:lang w:eastAsia="sv-SE"/>
              </w:rPr>
              <w:t xml:space="preserve">PLMN-RAN-AreaCell </w:t>
            </w:r>
            <w:r w:rsidRPr="00F10B4F">
              <w:rPr>
                <w:szCs w:val="22"/>
                <w:lang w:eastAsia="sv-SE"/>
              </w:rPr>
              <w:t>field descriptions</w:t>
            </w:r>
          </w:p>
        </w:tc>
      </w:tr>
      <w:tr w:rsidR="00C148E4" w:rsidRPr="00F10B4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10B4F" w:rsidRDefault="00394471" w:rsidP="00964CC4">
            <w:pPr>
              <w:pStyle w:val="TAL"/>
              <w:rPr>
                <w:szCs w:val="22"/>
                <w:lang w:eastAsia="sv-SE"/>
              </w:rPr>
            </w:pPr>
            <w:r w:rsidRPr="00F10B4F">
              <w:rPr>
                <w:b/>
                <w:i/>
                <w:szCs w:val="22"/>
                <w:lang w:eastAsia="sv-SE"/>
              </w:rPr>
              <w:t>plmn-Identity</w:t>
            </w:r>
          </w:p>
          <w:p w14:paraId="5C151F36" w14:textId="70086D5E" w:rsidR="00394471" w:rsidRPr="00F10B4F" w:rsidRDefault="00394471" w:rsidP="00964CC4">
            <w:pPr>
              <w:pStyle w:val="TAL"/>
              <w:rPr>
                <w:szCs w:val="22"/>
                <w:lang w:eastAsia="sv-SE"/>
              </w:rPr>
            </w:pPr>
            <w:r w:rsidRPr="00F10B4F">
              <w:rPr>
                <w:szCs w:val="22"/>
                <w:lang w:eastAsia="sv-SE"/>
              </w:rPr>
              <w:t xml:space="preserve">PLMN Identity to which the cells in </w:t>
            </w:r>
            <w:r w:rsidRPr="00F10B4F">
              <w:rPr>
                <w:i/>
                <w:lang w:eastAsia="sv-SE"/>
              </w:rPr>
              <w:t>ran-AreaCells</w:t>
            </w:r>
            <w:r w:rsidRPr="00F10B4F">
              <w:rPr>
                <w:szCs w:val="22"/>
                <w:lang w:eastAsia="sv-SE"/>
              </w:rPr>
              <w:t xml:space="preserve"> belong. If the field is absent the UE </w:t>
            </w:r>
            <w:r w:rsidR="00342A63" w:rsidRPr="00F10B4F">
              <w:rPr>
                <w:szCs w:val="22"/>
                <w:lang w:eastAsia="sv-SE"/>
              </w:rPr>
              <w:t xml:space="preserve">not in SNPN access mode </w:t>
            </w:r>
            <w:r w:rsidRPr="00F10B4F">
              <w:rPr>
                <w:szCs w:val="22"/>
                <w:lang w:eastAsia="sv-SE"/>
              </w:rPr>
              <w:t>uses the ID of the registered PLMN.</w:t>
            </w:r>
            <w:r w:rsidR="00342A63" w:rsidRPr="00F10B4F">
              <w:rPr>
                <w:szCs w:val="22"/>
                <w:lang w:eastAsia="sv-SE"/>
              </w:rPr>
              <w:t xml:space="preserve"> This field is not included for UE in SNPN access mode (for UE in SNPN access mode the </w:t>
            </w:r>
            <w:r w:rsidR="00342A63" w:rsidRPr="00F10B4F">
              <w:rPr>
                <w:i/>
                <w:szCs w:val="22"/>
                <w:lang w:eastAsia="sv-SE"/>
              </w:rPr>
              <w:t>ran-AreaCells</w:t>
            </w:r>
            <w:r w:rsidR="00342A63" w:rsidRPr="00F10B4F">
              <w:rPr>
                <w:szCs w:val="22"/>
                <w:lang w:eastAsia="sv-SE"/>
              </w:rPr>
              <w:t xml:space="preserve"> always belongs to the registered SNPN).</w:t>
            </w:r>
          </w:p>
        </w:tc>
      </w:tr>
      <w:tr w:rsidR="000830BB" w:rsidRPr="00F10B4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10B4F" w:rsidRDefault="00394471" w:rsidP="00964CC4">
            <w:pPr>
              <w:pStyle w:val="TAL"/>
              <w:rPr>
                <w:szCs w:val="22"/>
                <w:lang w:eastAsia="sv-SE"/>
              </w:rPr>
            </w:pPr>
            <w:r w:rsidRPr="00F10B4F">
              <w:rPr>
                <w:b/>
                <w:i/>
                <w:szCs w:val="22"/>
                <w:lang w:eastAsia="sv-SE"/>
              </w:rPr>
              <w:t>ran-AreaCells</w:t>
            </w:r>
          </w:p>
          <w:p w14:paraId="0B014D5D" w14:textId="77777777" w:rsidR="00394471" w:rsidRPr="00F10B4F" w:rsidRDefault="00394471" w:rsidP="00964CC4">
            <w:pPr>
              <w:pStyle w:val="TAL"/>
              <w:rPr>
                <w:szCs w:val="22"/>
                <w:lang w:eastAsia="sv-SE"/>
              </w:rPr>
            </w:pPr>
            <w:r w:rsidRPr="00F10B4F">
              <w:rPr>
                <w:szCs w:val="22"/>
                <w:lang w:eastAsia="sv-SE"/>
              </w:rPr>
              <w:t>The total number of cells of all PLMNs does not exceed 32.</w:t>
            </w:r>
          </w:p>
        </w:tc>
      </w:tr>
    </w:tbl>
    <w:p w14:paraId="758C7FBB" w14:textId="621AD852"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10B4F" w:rsidRDefault="0070235D" w:rsidP="00771058">
            <w:pPr>
              <w:pStyle w:val="TAH"/>
              <w:rPr>
                <w:lang w:eastAsia="sv-SE"/>
              </w:rPr>
            </w:pPr>
            <w:r w:rsidRPr="00F10B4F">
              <w:rPr>
                <w:bCs/>
                <w:i/>
                <w:iCs/>
                <w:lang w:eastAsia="sv-SE"/>
              </w:rPr>
              <w:lastRenderedPageBreak/>
              <w:t>SDT-Config</w:t>
            </w:r>
            <w:r w:rsidRPr="00F10B4F">
              <w:rPr>
                <w:lang w:eastAsia="sv-SE"/>
              </w:rPr>
              <w:t xml:space="preserve"> field descriptions</w:t>
            </w:r>
          </w:p>
        </w:tc>
      </w:tr>
      <w:tr w:rsidR="00C148E4" w:rsidRPr="00F10B4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10B4F" w:rsidRDefault="0070235D" w:rsidP="00771058">
            <w:pPr>
              <w:pStyle w:val="TAL"/>
              <w:rPr>
                <w:b/>
                <w:i/>
                <w:iCs/>
                <w:lang w:eastAsia="ko-KR"/>
              </w:rPr>
            </w:pPr>
            <w:r w:rsidRPr="00F10B4F">
              <w:rPr>
                <w:b/>
                <w:i/>
                <w:iCs/>
                <w:lang w:eastAsia="ko-KR"/>
              </w:rPr>
              <w:t>sdt-DRB-ContinueROHC</w:t>
            </w:r>
          </w:p>
          <w:p w14:paraId="7A0394A8" w14:textId="2E2721E3" w:rsidR="0070235D" w:rsidRPr="00F10B4F" w:rsidRDefault="0070235D" w:rsidP="00771058">
            <w:pPr>
              <w:pStyle w:val="TAL"/>
              <w:rPr>
                <w:b/>
                <w:i/>
                <w:noProof/>
                <w:lang w:eastAsia="ko-KR"/>
              </w:rPr>
            </w:pPr>
            <w:r w:rsidRPr="00F10B4F">
              <w:rPr>
                <w:rFonts w:cs="Arial"/>
                <w:lang w:eastAsia="sv-SE"/>
              </w:rPr>
              <w:t xml:space="preserve">Indicates whether the PDCP entity </w:t>
            </w:r>
            <w:r w:rsidR="00B31420" w:rsidRPr="00F10B4F">
              <w:rPr>
                <w:rFonts w:cs="Arial"/>
                <w:lang w:eastAsia="sv-SE"/>
              </w:rPr>
              <w:t xml:space="preserve">of </w:t>
            </w:r>
            <w:r w:rsidRPr="00F10B4F">
              <w:rPr>
                <w:rFonts w:cs="Arial"/>
                <w:lang w:eastAsia="sv-SE"/>
              </w:rPr>
              <w:t xml:space="preserve">the radio bearers configured for SDT continues or resets the ROHC header compression protocol during PDCP re-establishment during SDT procedure, as specified in TS 38.323 [5]. Value </w:t>
            </w:r>
            <w:r w:rsidRPr="00F10B4F">
              <w:rPr>
                <w:rFonts w:cs="Arial"/>
                <w:i/>
                <w:iCs/>
                <w:lang w:eastAsia="sv-SE"/>
              </w:rPr>
              <w:t>cell</w:t>
            </w:r>
            <w:r w:rsidRPr="00F10B4F">
              <w:rPr>
                <w:rFonts w:cs="Arial"/>
                <w:lang w:eastAsia="sv-SE"/>
              </w:rPr>
              <w:t xml:space="preserve"> indicates that ROHC header compression continues when the UE resumes for SDT in the same cell as the PCell when the RRCRelease message </w:t>
            </w:r>
            <w:r w:rsidR="00B31420" w:rsidRPr="00F10B4F">
              <w:rPr>
                <w:rFonts w:cs="Arial"/>
                <w:lang w:eastAsia="sv-SE"/>
              </w:rPr>
              <w:t xml:space="preserve">was </w:t>
            </w:r>
            <w:r w:rsidRPr="00F10B4F">
              <w:rPr>
                <w:rFonts w:cs="Arial"/>
                <w:lang w:eastAsia="sv-SE"/>
              </w:rPr>
              <w:t xml:space="preserve">received. Value </w:t>
            </w:r>
            <w:r w:rsidRPr="00F10B4F">
              <w:rPr>
                <w:rFonts w:cs="Arial"/>
                <w:i/>
                <w:iCs/>
                <w:lang w:eastAsia="sv-SE"/>
              </w:rPr>
              <w:t>rna</w:t>
            </w:r>
            <w:r w:rsidRPr="00F10B4F">
              <w:rPr>
                <w:rFonts w:cs="Arial"/>
                <w:lang w:eastAsia="sv-SE"/>
              </w:rPr>
              <w:t xml:space="preserve"> indicates that ROHC header compression continues when the UE resumes for SDT in a cell belonging to the same RNA as the PCell whe</w:t>
            </w:r>
            <w:r w:rsidR="00B31420" w:rsidRPr="00F10B4F">
              <w:rPr>
                <w:rFonts w:cs="Arial"/>
                <w:lang w:eastAsia="sv-SE"/>
              </w:rPr>
              <w:t>re</w:t>
            </w:r>
            <w:r w:rsidRPr="00F10B4F">
              <w:rPr>
                <w:rFonts w:cs="Arial"/>
                <w:lang w:eastAsia="sv-SE"/>
              </w:rPr>
              <w:t xml:space="preserve"> the RRCRelease message </w:t>
            </w:r>
            <w:r w:rsidR="00B31420" w:rsidRPr="00F10B4F">
              <w:rPr>
                <w:rFonts w:cs="Arial"/>
                <w:lang w:eastAsia="sv-SE"/>
              </w:rPr>
              <w:t>was</w:t>
            </w:r>
            <w:r w:rsidRPr="00F10B4F">
              <w:rPr>
                <w:rFonts w:cs="Arial"/>
                <w:lang w:eastAsia="sv-SE"/>
              </w:rPr>
              <w:t xml:space="preserve"> received. If the field is absent</w:t>
            </w:r>
            <w:r w:rsidR="00337B3E" w:rsidRPr="00F10B4F">
              <w:rPr>
                <w:rFonts w:cs="Arial"/>
                <w:lang w:eastAsia="sv-SE"/>
              </w:rPr>
              <w:t>, the UE releases any stored value for this field and the</w:t>
            </w:r>
            <w:r w:rsidRPr="00F10B4F">
              <w:rPr>
                <w:rFonts w:cs="Arial"/>
                <w:lang w:eastAsia="sv-SE"/>
              </w:rPr>
              <w:t xml:space="preserve"> PDCP entity </w:t>
            </w:r>
            <w:r w:rsidR="00337B3E" w:rsidRPr="00F10B4F">
              <w:rPr>
                <w:rFonts w:cs="Arial"/>
                <w:lang w:eastAsia="sv-SE"/>
              </w:rPr>
              <w:t xml:space="preserve">of </w:t>
            </w:r>
            <w:r w:rsidRPr="00F10B4F">
              <w:rPr>
                <w:rFonts w:cs="Arial"/>
                <w:lang w:eastAsia="sv-SE"/>
              </w:rPr>
              <w:t xml:space="preserve">the radio bearers configured for SDT </w:t>
            </w:r>
            <w:r w:rsidR="00337B3E" w:rsidRPr="00F10B4F">
              <w:rPr>
                <w:rFonts w:cs="Arial"/>
                <w:lang w:eastAsia="sv-SE"/>
              </w:rPr>
              <w:t xml:space="preserve">always </w:t>
            </w:r>
            <w:r w:rsidRPr="00F10B4F">
              <w:rPr>
                <w:rFonts w:cs="Arial"/>
                <w:lang w:eastAsia="sv-SE"/>
              </w:rPr>
              <w:t>reset</w:t>
            </w:r>
            <w:r w:rsidR="00337B3E" w:rsidRPr="00F10B4F">
              <w:rPr>
                <w:rFonts w:cs="Arial"/>
                <w:lang w:eastAsia="sv-SE"/>
              </w:rPr>
              <w:t>s</w:t>
            </w:r>
            <w:r w:rsidRPr="00F10B4F">
              <w:rPr>
                <w:rFonts w:cs="Arial"/>
                <w:lang w:eastAsia="sv-SE"/>
              </w:rPr>
              <w:t xml:space="preserve"> the ROHC header compression protocol during PDCP re-establishment </w:t>
            </w:r>
            <w:r w:rsidR="00337B3E" w:rsidRPr="00F10B4F">
              <w:rPr>
                <w:rFonts w:cs="Arial"/>
                <w:lang w:eastAsia="sv-SE"/>
              </w:rPr>
              <w:t xml:space="preserve">when </w:t>
            </w:r>
            <w:r w:rsidRPr="00F10B4F">
              <w:rPr>
                <w:rFonts w:cs="Arial"/>
                <w:lang w:eastAsia="sv-SE"/>
              </w:rPr>
              <w:t>SDT procedure</w:t>
            </w:r>
            <w:r w:rsidR="00337B3E" w:rsidRPr="00F10B4F">
              <w:rPr>
                <w:rFonts w:cs="Arial"/>
                <w:lang w:eastAsia="sv-SE"/>
              </w:rPr>
              <w:t xml:space="preserve"> is initiated</w:t>
            </w:r>
            <w:r w:rsidRPr="00F10B4F">
              <w:rPr>
                <w:rFonts w:cs="Arial"/>
                <w:lang w:eastAsia="sv-SE"/>
              </w:rPr>
              <w:t>, as specified in TS 38.323 [5].</w:t>
            </w:r>
          </w:p>
        </w:tc>
      </w:tr>
      <w:tr w:rsidR="00C148E4" w:rsidRPr="00F10B4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10B4F" w:rsidRDefault="0070235D" w:rsidP="00771058">
            <w:pPr>
              <w:pStyle w:val="TAL"/>
              <w:rPr>
                <w:b/>
                <w:i/>
                <w:szCs w:val="22"/>
                <w:lang w:eastAsia="sv-SE"/>
              </w:rPr>
            </w:pPr>
            <w:r w:rsidRPr="00F10B4F">
              <w:rPr>
                <w:b/>
                <w:i/>
                <w:szCs w:val="22"/>
                <w:lang w:eastAsia="sv-SE"/>
              </w:rPr>
              <w:t>sdt-DRB-List</w:t>
            </w:r>
          </w:p>
          <w:p w14:paraId="13DD7655" w14:textId="77777777" w:rsidR="0070235D" w:rsidRPr="00F10B4F" w:rsidRDefault="0070235D" w:rsidP="00771058">
            <w:pPr>
              <w:pStyle w:val="TAL"/>
              <w:rPr>
                <w:i/>
                <w:lang w:eastAsia="sv-SE"/>
              </w:rPr>
            </w:pPr>
            <w:r w:rsidRPr="00F10B4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10B4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10B4F" w:rsidRDefault="0070235D" w:rsidP="00771058">
            <w:pPr>
              <w:pStyle w:val="TAL"/>
              <w:rPr>
                <w:b/>
                <w:i/>
                <w:iCs/>
                <w:lang w:eastAsia="ko-KR"/>
              </w:rPr>
            </w:pPr>
            <w:r w:rsidRPr="00F10B4F">
              <w:rPr>
                <w:b/>
                <w:i/>
                <w:iCs/>
                <w:lang w:eastAsia="ko-KR"/>
              </w:rPr>
              <w:t>sdt-SRB2-Indication</w:t>
            </w:r>
          </w:p>
          <w:p w14:paraId="48CEA56A" w14:textId="77777777" w:rsidR="0070235D" w:rsidRPr="00F10B4F" w:rsidRDefault="0070235D" w:rsidP="00771058">
            <w:pPr>
              <w:pStyle w:val="TAL"/>
              <w:rPr>
                <w:szCs w:val="22"/>
                <w:lang w:eastAsia="sv-SE"/>
              </w:rPr>
            </w:pPr>
            <w:r w:rsidRPr="00F10B4F">
              <w:rPr>
                <w:iCs/>
                <w:lang w:eastAsia="ko-KR"/>
              </w:rPr>
              <w:t>Indiates whether SRB2 is configured for SDT or not.</w:t>
            </w:r>
          </w:p>
        </w:tc>
      </w:tr>
    </w:tbl>
    <w:p w14:paraId="5A81B38F"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10B4F" w:rsidRDefault="0070235D" w:rsidP="00771058">
            <w:pPr>
              <w:pStyle w:val="TAH"/>
              <w:rPr>
                <w:lang w:eastAsia="sv-SE"/>
              </w:rPr>
            </w:pPr>
            <w:r w:rsidRPr="00F10B4F">
              <w:rPr>
                <w:bCs/>
                <w:i/>
                <w:iCs/>
                <w:lang w:eastAsia="sv-SE"/>
              </w:rPr>
              <w:t>SDT-MAC-PHY-CG-Config</w:t>
            </w:r>
            <w:r w:rsidRPr="00F10B4F">
              <w:rPr>
                <w:lang w:eastAsia="sv-SE"/>
              </w:rPr>
              <w:t xml:space="preserve"> field descriptions</w:t>
            </w:r>
          </w:p>
        </w:tc>
      </w:tr>
      <w:tr w:rsidR="00C148E4" w:rsidRPr="00F10B4F" w14:paraId="45FE9B0B" w14:textId="77777777" w:rsidTr="00A66815">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10B4F" w:rsidRDefault="007D3EDC" w:rsidP="00DD246F">
            <w:pPr>
              <w:pStyle w:val="TAL"/>
              <w:rPr>
                <w:b/>
                <w:bCs/>
                <w:i/>
                <w:iCs/>
                <w:lang w:eastAsia="ko-KR"/>
              </w:rPr>
            </w:pPr>
            <w:r w:rsidRPr="00F10B4F">
              <w:rPr>
                <w:b/>
                <w:bCs/>
                <w:i/>
                <w:iCs/>
                <w:lang w:eastAsia="ko-KR"/>
              </w:rPr>
              <w:t>cg-SDT-ConfigInitialBWP-DL</w:t>
            </w:r>
          </w:p>
          <w:p w14:paraId="2FCF7D17" w14:textId="77777777" w:rsidR="007D3EDC" w:rsidRPr="00F10B4F" w:rsidRDefault="007D3EDC" w:rsidP="00A66815">
            <w:pPr>
              <w:pStyle w:val="TAL"/>
              <w:rPr>
                <w:b/>
                <w:i/>
                <w:iCs/>
                <w:lang w:eastAsia="ko-KR"/>
              </w:rPr>
            </w:pPr>
            <w:r w:rsidRPr="00F10B4F">
              <w:rPr>
                <w:rFonts w:cs="Arial"/>
                <w:lang w:eastAsia="sv-SE"/>
              </w:rPr>
              <w:t xml:space="preserve">Downlink BWP configuration for CG-SDT. If a UE is a RedCap UE and if the </w:t>
            </w:r>
            <w:r w:rsidRPr="00F10B4F">
              <w:rPr>
                <w:rFonts w:cs="Arial"/>
                <w:i/>
                <w:lang w:eastAsia="sv-SE"/>
              </w:rPr>
              <w:t>initialDownlinkBWP-RedCap</w:t>
            </w:r>
            <w:r w:rsidRPr="00F10B4F">
              <w:rPr>
                <w:rFonts w:cs="Arial"/>
                <w:lang w:eastAsia="sv-SE"/>
              </w:rPr>
              <w:t xml:space="preserve"> is configured in </w:t>
            </w:r>
            <w:r w:rsidRPr="00F10B4F">
              <w:rPr>
                <w:rFonts w:cs="Arial"/>
                <w:i/>
                <w:lang w:eastAsia="sv-SE"/>
              </w:rPr>
              <w:t>downlinkConfigCommon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initialDownlinkBWP-RedCap</w:t>
            </w:r>
            <w:r w:rsidRPr="00F10B4F">
              <w:rPr>
                <w:rFonts w:cs="Arial"/>
                <w:lang w:eastAsia="sv-SE"/>
              </w:rPr>
              <w:t xml:space="preserve">, otherwise it is configured for </w:t>
            </w:r>
            <w:r w:rsidRPr="00F10B4F">
              <w:rPr>
                <w:rFonts w:cs="Arial"/>
                <w:i/>
                <w:lang w:eastAsia="sv-SE"/>
              </w:rPr>
              <w:t>initialDownlinkBWP</w:t>
            </w:r>
            <w:r w:rsidRPr="00F10B4F">
              <w:rPr>
                <w:rFonts w:cs="Arial"/>
                <w:lang w:eastAsia="sv-SE"/>
              </w:rPr>
              <w:t>.</w:t>
            </w:r>
          </w:p>
        </w:tc>
      </w:tr>
      <w:tr w:rsidR="00C148E4" w:rsidRPr="00F10B4F" w14:paraId="62E27ECF" w14:textId="77777777" w:rsidTr="00A66815">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10B4F" w:rsidRDefault="007D3EDC" w:rsidP="00DD246F">
            <w:pPr>
              <w:pStyle w:val="TAL"/>
              <w:rPr>
                <w:b/>
                <w:bCs/>
                <w:i/>
                <w:iCs/>
                <w:lang w:eastAsia="ko-KR"/>
              </w:rPr>
            </w:pPr>
            <w:r w:rsidRPr="00F10B4F">
              <w:rPr>
                <w:b/>
                <w:bCs/>
                <w:i/>
                <w:iCs/>
                <w:lang w:eastAsia="ko-KR"/>
              </w:rPr>
              <w:t>cg-SDT-ConfigInitialBWP-NUL</w:t>
            </w:r>
          </w:p>
          <w:p w14:paraId="2AE65F4B" w14:textId="77777777" w:rsidR="007D3EDC" w:rsidRPr="00F10B4F" w:rsidRDefault="007D3EDC" w:rsidP="00A66815">
            <w:pPr>
              <w:pStyle w:val="TAL"/>
              <w:rPr>
                <w:b/>
                <w:i/>
                <w:iCs/>
                <w:lang w:eastAsia="ko-KR"/>
              </w:rPr>
            </w:pPr>
            <w:r w:rsidRPr="00F10B4F">
              <w:rPr>
                <w:rFonts w:cs="Arial"/>
                <w:lang w:eastAsia="sv-SE"/>
              </w:rPr>
              <w:t xml:space="preserve">UL BWP configuration for CG-SDT on NUL carrier. If a UE is a RedCap UE and if the </w:t>
            </w:r>
            <w:r w:rsidRPr="00F10B4F">
              <w:rPr>
                <w:rFonts w:cs="Arial"/>
                <w:i/>
                <w:lang w:eastAsia="sv-SE"/>
              </w:rPr>
              <w:t>initialUplinkBWP-RedCap</w:t>
            </w:r>
            <w:r w:rsidRPr="00F10B4F">
              <w:rPr>
                <w:rFonts w:cs="Arial"/>
                <w:lang w:eastAsia="sv-SE"/>
              </w:rPr>
              <w:t xml:space="preserve"> is configured in </w:t>
            </w:r>
            <w:r w:rsidRPr="00F10B4F">
              <w:rPr>
                <w:rFonts w:cs="Arial"/>
                <w:i/>
                <w:lang w:eastAsia="sv-SE"/>
              </w:rPr>
              <w:t>uplinkConfigCommon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initialUplinkBWP-RedCap</w:t>
            </w:r>
            <w:r w:rsidRPr="00F10B4F">
              <w:rPr>
                <w:rFonts w:cs="Arial"/>
                <w:lang w:eastAsia="sv-SE"/>
              </w:rPr>
              <w:t xml:space="preserve">, otherwise it is configured for </w:t>
            </w:r>
            <w:r w:rsidRPr="00F10B4F">
              <w:rPr>
                <w:rFonts w:cs="Arial"/>
                <w:i/>
                <w:lang w:eastAsia="sv-SE"/>
              </w:rPr>
              <w:t xml:space="preserve">initialUplinkBWP </w:t>
            </w:r>
            <w:r w:rsidRPr="00F10B4F">
              <w:rPr>
                <w:rFonts w:cs="Arial"/>
                <w:iCs/>
                <w:lang w:eastAsia="sv-SE"/>
              </w:rPr>
              <w:t>for NUL</w:t>
            </w:r>
            <w:r w:rsidRPr="00F10B4F">
              <w:rPr>
                <w:rFonts w:cs="Arial"/>
                <w:lang w:eastAsia="sv-SE"/>
              </w:rPr>
              <w:t>.</w:t>
            </w:r>
          </w:p>
        </w:tc>
      </w:tr>
      <w:tr w:rsidR="00C148E4" w:rsidRPr="00F10B4F" w14:paraId="249B643A" w14:textId="77777777" w:rsidTr="00A66815">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10B4F" w:rsidRDefault="007D3EDC" w:rsidP="00DD246F">
            <w:pPr>
              <w:pStyle w:val="TAL"/>
              <w:rPr>
                <w:b/>
                <w:bCs/>
                <w:i/>
                <w:iCs/>
                <w:lang w:eastAsia="ko-KR"/>
              </w:rPr>
            </w:pPr>
            <w:r w:rsidRPr="00F10B4F">
              <w:rPr>
                <w:b/>
                <w:bCs/>
                <w:i/>
                <w:iCs/>
                <w:lang w:eastAsia="ko-KR"/>
              </w:rPr>
              <w:t>cg-SDT-ConfigInitialBWP-SUL</w:t>
            </w:r>
          </w:p>
          <w:p w14:paraId="5DCD35F2" w14:textId="77777777" w:rsidR="007D3EDC" w:rsidRPr="00F10B4F" w:rsidRDefault="007D3EDC" w:rsidP="00A66815">
            <w:pPr>
              <w:pStyle w:val="TAL"/>
              <w:rPr>
                <w:b/>
                <w:i/>
                <w:iCs/>
                <w:lang w:eastAsia="ko-KR"/>
              </w:rPr>
            </w:pPr>
            <w:r w:rsidRPr="00F10B4F">
              <w:rPr>
                <w:rFonts w:cs="Arial"/>
                <w:lang w:eastAsia="sv-SE"/>
              </w:rPr>
              <w:t xml:space="preserve">UL BWP configuration for CG-SDT on SUL carrier configured for the </w:t>
            </w:r>
            <w:r w:rsidRPr="00F10B4F">
              <w:rPr>
                <w:rFonts w:cs="Arial"/>
                <w:i/>
                <w:iCs/>
                <w:lang w:eastAsia="sv-SE"/>
              </w:rPr>
              <w:t>initialUplinkBWP</w:t>
            </w:r>
            <w:r w:rsidRPr="00F10B4F">
              <w:rPr>
                <w:rFonts w:cs="Arial"/>
                <w:lang w:eastAsia="sv-SE"/>
              </w:rPr>
              <w:t xml:space="preserve"> for SUL.</w:t>
            </w:r>
          </w:p>
        </w:tc>
      </w:tr>
      <w:tr w:rsidR="00C148E4" w:rsidRPr="00F10B4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10B4F" w:rsidRDefault="00337B3E" w:rsidP="00337B3E">
            <w:pPr>
              <w:pStyle w:val="TAL"/>
              <w:rPr>
                <w:b/>
                <w:i/>
                <w:iCs/>
                <w:lang w:eastAsia="ko-KR"/>
              </w:rPr>
            </w:pPr>
            <w:r w:rsidRPr="00F10B4F">
              <w:rPr>
                <w:b/>
                <w:i/>
                <w:iCs/>
                <w:lang w:eastAsia="ko-KR"/>
              </w:rPr>
              <w:t>cg-SDT-CS-RNTI</w:t>
            </w:r>
          </w:p>
          <w:p w14:paraId="28E3D35A" w14:textId="75927B5C" w:rsidR="00337B3E" w:rsidRPr="00F10B4F" w:rsidRDefault="00337B3E" w:rsidP="00F747EB">
            <w:pPr>
              <w:pStyle w:val="TAL"/>
              <w:rPr>
                <w:lang w:eastAsia="sv-SE"/>
              </w:rPr>
            </w:pPr>
            <w:r w:rsidRPr="00F10B4F">
              <w:rPr>
                <w:rFonts w:cs="Arial"/>
                <w:lang w:eastAsia="sv-SE"/>
              </w:rPr>
              <w:t>The CS-RNTI value for CG-SDT as specified in TS 38.321 [3].</w:t>
            </w:r>
          </w:p>
        </w:tc>
      </w:tr>
      <w:tr w:rsidR="00C148E4" w:rsidRPr="00F10B4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10B4F" w:rsidRDefault="0070235D" w:rsidP="00771058">
            <w:pPr>
              <w:pStyle w:val="TAL"/>
              <w:rPr>
                <w:b/>
                <w:i/>
                <w:iCs/>
                <w:lang w:eastAsia="ko-KR"/>
              </w:rPr>
            </w:pPr>
            <w:r w:rsidRPr="00F10B4F">
              <w:rPr>
                <w:b/>
                <w:i/>
                <w:iCs/>
                <w:lang w:eastAsia="ko-KR"/>
              </w:rPr>
              <w:t>cg-SDT-RSRP-ThresholdSSB</w:t>
            </w:r>
          </w:p>
          <w:p w14:paraId="55203619" w14:textId="77777777" w:rsidR="0070235D" w:rsidRPr="00F10B4F" w:rsidRDefault="0070235D" w:rsidP="00771058">
            <w:pPr>
              <w:pStyle w:val="TAL"/>
              <w:rPr>
                <w:b/>
                <w:i/>
                <w:iCs/>
                <w:lang w:eastAsia="ko-KR"/>
              </w:rPr>
            </w:pPr>
            <w:r w:rsidRPr="00F10B4F">
              <w:rPr>
                <w:rFonts w:cs="Arial"/>
                <w:lang w:eastAsia="sv-SE"/>
              </w:rPr>
              <w:t>An RSRP threshold configured for SSB selection for CG-SDT as specified in TS 38.321 [3].</w:t>
            </w:r>
          </w:p>
        </w:tc>
      </w:tr>
      <w:tr w:rsidR="00C148E4" w:rsidRPr="00F10B4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10B4F" w:rsidRDefault="00337B3E" w:rsidP="00771058">
            <w:pPr>
              <w:pStyle w:val="TAL"/>
              <w:rPr>
                <w:b/>
                <w:i/>
                <w:iCs/>
                <w:lang w:eastAsia="ko-KR"/>
              </w:rPr>
            </w:pPr>
            <w:r w:rsidRPr="00F10B4F">
              <w:rPr>
                <w:b/>
                <w:i/>
                <w:iCs/>
                <w:lang w:eastAsia="ko-KR"/>
              </w:rPr>
              <w:t>cg</w:t>
            </w:r>
            <w:r w:rsidR="0070235D" w:rsidRPr="00F10B4F">
              <w:rPr>
                <w:b/>
                <w:i/>
                <w:iCs/>
                <w:lang w:eastAsia="ko-KR"/>
              </w:rPr>
              <w:t>-SDT-TA-ValidationConfig</w:t>
            </w:r>
          </w:p>
          <w:p w14:paraId="2BBCEBD9" w14:textId="3556AE36" w:rsidR="0070235D" w:rsidRPr="00F10B4F" w:rsidRDefault="0070235D" w:rsidP="00771058">
            <w:pPr>
              <w:pStyle w:val="TAL"/>
              <w:rPr>
                <w:b/>
                <w:i/>
                <w:iCs/>
                <w:lang w:eastAsia="ko-KR"/>
              </w:rPr>
            </w:pPr>
            <w:r w:rsidRPr="00F10B4F">
              <w:rPr>
                <w:rFonts w:cs="Arial"/>
                <w:lang w:eastAsia="sv-SE"/>
              </w:rPr>
              <w:t xml:space="preserve">Configuration for the RSRP based TA validation. If this </w:t>
            </w:r>
            <w:r w:rsidR="00337B3E" w:rsidRPr="00F10B4F">
              <w:rPr>
                <w:rFonts w:cs="Arial"/>
                <w:lang w:eastAsia="sv-SE"/>
              </w:rPr>
              <w:t xml:space="preserve">field </w:t>
            </w:r>
            <w:r w:rsidRPr="00F10B4F">
              <w:rPr>
                <w:rFonts w:cs="Arial"/>
                <w:lang w:eastAsia="sv-SE"/>
              </w:rPr>
              <w:t>is not configured, then the UE does not perform RSRP based TA validation.</w:t>
            </w:r>
          </w:p>
        </w:tc>
      </w:tr>
      <w:tr w:rsidR="0070235D" w:rsidRPr="00F10B4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10B4F" w:rsidRDefault="0070235D" w:rsidP="00771058">
            <w:pPr>
              <w:pStyle w:val="TAL"/>
              <w:rPr>
                <w:b/>
                <w:i/>
                <w:iCs/>
                <w:lang w:eastAsia="ko-KR"/>
              </w:rPr>
            </w:pPr>
            <w:r w:rsidRPr="00F10B4F">
              <w:rPr>
                <w:b/>
                <w:i/>
                <w:iCs/>
                <w:lang w:eastAsia="ko-KR"/>
              </w:rPr>
              <w:t>cg-SDT-timeAlignmentTimer</w:t>
            </w:r>
          </w:p>
          <w:p w14:paraId="4A65DB4B" w14:textId="53401627" w:rsidR="0070235D" w:rsidRPr="00F10B4F" w:rsidRDefault="0070235D" w:rsidP="00771058">
            <w:pPr>
              <w:pStyle w:val="TAL"/>
              <w:rPr>
                <w:b/>
                <w:i/>
                <w:iCs/>
                <w:lang w:eastAsia="ko-KR"/>
              </w:rPr>
            </w:pPr>
            <w:r w:rsidRPr="00F10B4F">
              <w:rPr>
                <w:rFonts w:cs="Arial"/>
                <w:lang w:eastAsia="sv-SE"/>
              </w:rPr>
              <w:t xml:space="preserve">TAT value for CG-SDT as specified in TS 38.321 [3]. The network always configures this </w:t>
            </w:r>
            <w:r w:rsidR="000D7C2E" w:rsidRPr="00F10B4F">
              <w:rPr>
                <w:rFonts w:cs="Arial"/>
                <w:lang w:eastAsia="sv-SE"/>
              </w:rPr>
              <w:t xml:space="preserve">field </w:t>
            </w:r>
            <w:r w:rsidRPr="00F10B4F">
              <w:rPr>
                <w:rFonts w:cs="Arial"/>
                <w:lang w:eastAsia="sv-SE"/>
              </w:rPr>
              <w:t xml:space="preserve">when </w:t>
            </w:r>
            <w:r w:rsidRPr="00F10B4F">
              <w:rPr>
                <w:i/>
                <w:iCs/>
              </w:rPr>
              <w:t>sdt-MAC-PHY-CG-Config</w:t>
            </w:r>
            <w:r w:rsidRPr="00F10B4F">
              <w:rPr>
                <w:rFonts w:cs="Arial"/>
                <w:lang w:eastAsia="sv-SE"/>
              </w:rPr>
              <w:t xml:space="preserve"> is configured.</w:t>
            </w:r>
          </w:p>
        </w:tc>
      </w:tr>
    </w:tbl>
    <w:p w14:paraId="2EC6167D" w14:textId="77777777" w:rsidR="00A84ABA" w:rsidRPr="00F10B4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A84ABA" w:rsidRPr="00F10B4F" w14:paraId="07954E60" w14:textId="77777777" w:rsidTr="00A66815">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10B4F" w:rsidRDefault="00A84ABA" w:rsidP="00A66815">
            <w:pPr>
              <w:pStyle w:val="TAH"/>
              <w:rPr>
                <w:lang w:eastAsia="sv-SE"/>
              </w:rPr>
            </w:pPr>
            <w:r w:rsidRPr="00F10B4F">
              <w:rPr>
                <w:i/>
                <w:iCs/>
              </w:rPr>
              <w:lastRenderedPageBreak/>
              <w:t>CG-SDT-ConfigLCH-Restriction</w:t>
            </w:r>
            <w:r w:rsidRPr="00F10B4F">
              <w:rPr>
                <w:lang w:eastAsia="sv-SE"/>
              </w:rPr>
              <w:t xml:space="preserve"> field descriptions</w:t>
            </w:r>
          </w:p>
        </w:tc>
      </w:tr>
      <w:tr w:rsidR="00A84ABA" w:rsidRPr="00F10B4F" w14:paraId="07FB2026" w14:textId="77777777" w:rsidTr="00A66815">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10B4F" w:rsidRDefault="00A84ABA" w:rsidP="00A66815">
            <w:pPr>
              <w:pStyle w:val="TAL"/>
              <w:rPr>
                <w:b/>
                <w:bCs/>
                <w:i/>
                <w:iCs/>
              </w:rPr>
            </w:pPr>
            <w:bookmarkStart w:id="738" w:name="OLE_LINK39"/>
            <w:r w:rsidRPr="00F10B4F">
              <w:rPr>
                <w:b/>
                <w:bCs/>
                <w:i/>
                <w:iCs/>
              </w:rPr>
              <w:t>allowedCG-List</w:t>
            </w:r>
          </w:p>
          <w:bookmarkEnd w:id="738"/>
          <w:p w14:paraId="1C587131" w14:textId="77777777" w:rsidR="00A84ABA" w:rsidRPr="00F10B4F" w:rsidRDefault="00A84ABA" w:rsidP="00A66815">
            <w:pPr>
              <w:pStyle w:val="TAL"/>
              <w:rPr>
                <w:rFonts w:eastAsia="宋体"/>
                <w:lang w:eastAsia="zh-CN"/>
              </w:rPr>
            </w:pPr>
            <w:r w:rsidRPr="00F10B4F">
              <w:rPr>
                <w:lang w:eastAsia="sv-SE"/>
              </w:rPr>
              <w:t>This restriction applies only when the UL grant is a configured grant</w:t>
            </w:r>
            <w:r w:rsidRPr="00F10B4F">
              <w:rPr>
                <w:rFonts w:eastAsia="宋体"/>
                <w:lang w:eastAsia="zh-CN"/>
              </w:rPr>
              <w:t xml:space="preserve"> for CG-SDT</w:t>
            </w:r>
            <w:r w:rsidRPr="00F10B4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10B4F">
              <w:rPr>
                <w:i/>
                <w:iCs/>
                <w:lang w:eastAsia="sv-SE"/>
              </w:rPr>
              <w:t xml:space="preserve">configuredGrantType1Allowed </w:t>
            </w:r>
            <w:r w:rsidRPr="00F10B4F">
              <w:rPr>
                <w:lang w:eastAsia="sv-SE"/>
              </w:rPr>
              <w:t xml:space="preserve">is present, only those CG-SDT configured grant type 1 configurations </w:t>
            </w:r>
            <w:r w:rsidRPr="00F10B4F">
              <w:rPr>
                <w:rFonts w:cs="Arial"/>
                <w:szCs w:val="18"/>
              </w:rPr>
              <w:t xml:space="preserve">indicated in this sequence are allowed for use by this logical channel; </w:t>
            </w:r>
            <w:r w:rsidRPr="00F10B4F">
              <w:rPr>
                <w:lang w:eastAsia="sv-SE"/>
              </w:rPr>
              <w:t xml:space="preserve">otherwise, </w:t>
            </w:r>
            <w:r w:rsidRPr="00F10B4F">
              <w:rPr>
                <w:rFonts w:cs="Arial"/>
                <w:szCs w:val="18"/>
              </w:rPr>
              <w:t xml:space="preserve">this sequence shall not include any CG-SDT </w:t>
            </w:r>
            <w:r w:rsidRPr="00F10B4F">
              <w:rPr>
                <w:lang w:eastAsia="sv-SE"/>
              </w:rPr>
              <w:t>configured grant type 1 configuration. Corresponds to "</w:t>
            </w:r>
            <w:r w:rsidRPr="00F10B4F">
              <w:rPr>
                <w:i/>
                <w:iCs/>
                <w:lang w:eastAsia="sv-SE"/>
              </w:rPr>
              <w:t>allowedCG</w:t>
            </w:r>
            <w:r w:rsidRPr="00F10B4F">
              <w:rPr>
                <w:lang w:eastAsia="sv-SE"/>
              </w:rPr>
              <w:t>-</w:t>
            </w:r>
            <w:r w:rsidRPr="00F10B4F">
              <w:rPr>
                <w:i/>
                <w:iCs/>
                <w:lang w:eastAsia="sv-SE"/>
              </w:rPr>
              <w:t>List</w:t>
            </w:r>
            <w:r w:rsidRPr="00F10B4F">
              <w:rPr>
                <w:lang w:eastAsia="sv-SE"/>
              </w:rPr>
              <w:t>" as specified in TS 38.321 [3].</w:t>
            </w:r>
          </w:p>
        </w:tc>
      </w:tr>
      <w:tr w:rsidR="00E36333" w:rsidRPr="00F10B4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10B4F" w:rsidRDefault="00E36333" w:rsidP="00A66815">
            <w:pPr>
              <w:pStyle w:val="TAL"/>
              <w:rPr>
                <w:b/>
                <w:bCs/>
                <w:i/>
                <w:iCs/>
              </w:rPr>
            </w:pPr>
            <w:r w:rsidRPr="00F10B4F">
              <w:rPr>
                <w:b/>
                <w:bCs/>
                <w:i/>
                <w:iCs/>
              </w:rPr>
              <w:t>configuredGrantType1Allowed</w:t>
            </w:r>
          </w:p>
          <w:p w14:paraId="1ACFC3B8" w14:textId="77777777" w:rsidR="00E36333" w:rsidRPr="00F10B4F" w:rsidRDefault="00E36333" w:rsidP="00A66815">
            <w:pPr>
              <w:pStyle w:val="TAL"/>
            </w:pPr>
            <w:r w:rsidRPr="00F10B4F">
              <w:t xml:space="preserve">If present, or if the capability </w:t>
            </w:r>
            <w:r w:rsidRPr="00F10B4F">
              <w:rPr>
                <w:i/>
                <w:iCs/>
              </w:rPr>
              <w:t>lcp-Restriction</w:t>
            </w:r>
            <w:r w:rsidRPr="00F10B4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10B4F">
              <w:rPr>
                <w:i/>
                <w:iCs/>
              </w:rPr>
              <w:t>configuredGrantType1Allowed</w:t>
            </w:r>
            <w:r w:rsidRPr="00F10B4F">
              <w:t>" in TS 38.321 [3].</w:t>
            </w:r>
          </w:p>
        </w:tc>
      </w:tr>
      <w:tr w:rsidR="00E36333" w:rsidRPr="00F10B4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10B4F" w:rsidRDefault="00E36333" w:rsidP="00A66815">
            <w:pPr>
              <w:pStyle w:val="TAL"/>
              <w:rPr>
                <w:b/>
                <w:bCs/>
                <w:i/>
                <w:iCs/>
              </w:rPr>
            </w:pPr>
            <w:r w:rsidRPr="00F10B4F">
              <w:rPr>
                <w:b/>
                <w:bCs/>
                <w:i/>
                <w:iCs/>
              </w:rPr>
              <w:t>logicalChannelIdentity</w:t>
            </w:r>
          </w:p>
          <w:p w14:paraId="551AACF1" w14:textId="77777777" w:rsidR="00E36333" w:rsidRPr="00F10B4F" w:rsidRDefault="00E36333" w:rsidP="00A66815">
            <w:pPr>
              <w:pStyle w:val="TAL"/>
            </w:pPr>
            <w:r w:rsidRPr="00F10B4F">
              <w:t xml:space="preserve">ID used commonly for the MAC logical channel and for the RLC bearer associated with a </w:t>
            </w:r>
            <w:r w:rsidRPr="00F10B4F">
              <w:rPr>
                <w:i/>
                <w:iCs/>
              </w:rPr>
              <w:t>servedRadioBearer</w:t>
            </w:r>
            <w:r w:rsidRPr="00F10B4F">
              <w:t xml:space="preserve"> configured for SDT.</w:t>
            </w:r>
          </w:p>
        </w:tc>
      </w:tr>
    </w:tbl>
    <w:p w14:paraId="78D7FD3B"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10B4F" w:rsidRDefault="0070235D" w:rsidP="00771058">
            <w:pPr>
              <w:pStyle w:val="TAH"/>
              <w:rPr>
                <w:lang w:eastAsia="sv-SE"/>
              </w:rPr>
            </w:pPr>
            <w:r w:rsidRPr="00F10B4F">
              <w:rPr>
                <w:bCs/>
                <w:i/>
                <w:iCs/>
                <w:lang w:eastAsia="sv-SE"/>
              </w:rPr>
              <w:t>CG-SDT-TA-ValidationConfig</w:t>
            </w:r>
            <w:r w:rsidRPr="00F10B4F">
              <w:rPr>
                <w:lang w:eastAsia="sv-SE"/>
              </w:rPr>
              <w:t xml:space="preserve"> field descriptions</w:t>
            </w:r>
          </w:p>
        </w:tc>
      </w:tr>
      <w:tr w:rsidR="0070235D" w:rsidRPr="00F10B4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10B4F" w:rsidRDefault="0070235D" w:rsidP="00771058">
            <w:pPr>
              <w:pStyle w:val="TAL"/>
              <w:rPr>
                <w:b/>
                <w:i/>
                <w:iCs/>
                <w:lang w:eastAsia="ko-KR"/>
              </w:rPr>
            </w:pPr>
            <w:r w:rsidRPr="00F10B4F">
              <w:rPr>
                <w:b/>
                <w:i/>
                <w:iCs/>
                <w:lang w:eastAsia="ko-KR"/>
              </w:rPr>
              <w:t>cg-SDT-RSRP-ChangeThreshold</w:t>
            </w:r>
          </w:p>
          <w:p w14:paraId="2CCC6F74" w14:textId="454C6B34" w:rsidR="0070235D" w:rsidRPr="00F10B4F" w:rsidRDefault="0070235D" w:rsidP="00771058">
            <w:pPr>
              <w:pStyle w:val="TAL"/>
              <w:rPr>
                <w:b/>
                <w:i/>
                <w:iCs/>
                <w:lang w:eastAsia="ko-KR"/>
              </w:rPr>
            </w:pPr>
            <w:r w:rsidRPr="00F10B4F">
              <w:rPr>
                <w:rFonts w:cs="Arial"/>
                <w:lang w:eastAsia="sv-SE"/>
              </w:rPr>
              <w:t>The RSRP threshold for TA validation for CG-SDT as specified in TS 38.321 [3].</w:t>
            </w:r>
            <w:r w:rsidR="00337B3E" w:rsidRPr="00F10B4F">
              <w:rPr>
                <w:rFonts w:cs="Arial"/>
                <w:lang w:eastAsia="sv-SE"/>
              </w:rPr>
              <w:t xml:space="preserve"> Value </w:t>
            </w:r>
            <w:r w:rsidR="00337B3E" w:rsidRPr="00F10B4F">
              <w:rPr>
                <w:rFonts w:cs="Arial"/>
                <w:i/>
                <w:iCs/>
                <w:lang w:eastAsia="sv-SE"/>
              </w:rPr>
              <w:t>dB2</w:t>
            </w:r>
            <w:r w:rsidR="00337B3E" w:rsidRPr="00F10B4F">
              <w:rPr>
                <w:rFonts w:cs="Arial"/>
                <w:lang w:eastAsia="sv-SE"/>
              </w:rPr>
              <w:t xml:space="preserve"> corresponds to 2 dB, value </w:t>
            </w:r>
            <w:r w:rsidR="00337B3E" w:rsidRPr="00F10B4F">
              <w:rPr>
                <w:rFonts w:cs="Arial"/>
                <w:i/>
                <w:iCs/>
                <w:lang w:eastAsia="sv-SE"/>
              </w:rPr>
              <w:t>dB4</w:t>
            </w:r>
            <w:r w:rsidR="00337B3E" w:rsidRPr="00F10B4F">
              <w:rPr>
                <w:rFonts w:cs="Arial"/>
                <w:lang w:eastAsia="sv-SE"/>
              </w:rPr>
              <w:t xml:space="preserve"> corresponds to 4 dB and so on.</w:t>
            </w:r>
          </w:p>
        </w:tc>
      </w:tr>
    </w:tbl>
    <w:p w14:paraId="2CD04261" w14:textId="77777777" w:rsidR="0064192E" w:rsidRPr="00F10B4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10B4F" w:rsidRDefault="0064192E" w:rsidP="000830BB">
            <w:pPr>
              <w:pStyle w:val="TAH"/>
              <w:rPr>
                <w:lang w:eastAsia="sv-SE"/>
              </w:rPr>
            </w:pPr>
            <w:r w:rsidRPr="00F10B4F">
              <w:rPr>
                <w:i/>
                <w:iCs/>
                <w:lang w:eastAsia="sv-SE"/>
              </w:rPr>
              <w:t>SRS-PosRRC-InactiveConfig</w:t>
            </w:r>
            <w:r w:rsidRPr="00F10B4F">
              <w:rPr>
                <w:lang w:eastAsia="sv-SE"/>
              </w:rPr>
              <w:t xml:space="preserve"> field descriptions</w:t>
            </w:r>
          </w:p>
        </w:tc>
      </w:tr>
      <w:tr w:rsidR="00C148E4" w:rsidRPr="00F10B4F" w14:paraId="69C73C00" w14:textId="77777777" w:rsidTr="00A66815">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10B4F" w:rsidRDefault="00893D04" w:rsidP="00A66815">
            <w:pPr>
              <w:pStyle w:val="TAL"/>
              <w:rPr>
                <w:b/>
                <w:i/>
                <w:lang w:eastAsia="sv-SE"/>
              </w:rPr>
            </w:pPr>
            <w:r w:rsidRPr="00F10B4F">
              <w:rPr>
                <w:b/>
                <w:i/>
                <w:lang w:eastAsia="sv-SE"/>
              </w:rPr>
              <w:t>bwp-NUL</w:t>
            </w:r>
          </w:p>
          <w:p w14:paraId="30F60915" w14:textId="77777777" w:rsidR="00893D04" w:rsidRPr="00F10B4F" w:rsidRDefault="00893D04" w:rsidP="00A66815">
            <w:pPr>
              <w:pStyle w:val="TAL"/>
              <w:rPr>
                <w:b/>
                <w:i/>
                <w:lang w:eastAsia="sv-SE"/>
              </w:rPr>
            </w:pPr>
            <w:r w:rsidRPr="00F10B4F">
              <w:rPr>
                <w:lang w:eastAsia="sv-SE"/>
              </w:rPr>
              <w:t xml:space="preserve">BWP configuration for SRS for Positioning during the RRC_INACTIVE state in Normal Uplink Carrier.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10B4F" w:rsidRDefault="0064192E" w:rsidP="00771058">
            <w:pPr>
              <w:pStyle w:val="TAL"/>
              <w:rPr>
                <w:b/>
                <w:i/>
                <w:lang w:eastAsia="sv-SE"/>
              </w:rPr>
            </w:pPr>
            <w:r w:rsidRPr="00F10B4F">
              <w:rPr>
                <w:b/>
                <w:i/>
                <w:lang w:eastAsia="sv-SE"/>
              </w:rPr>
              <w:t>bwp</w:t>
            </w:r>
            <w:r w:rsidR="00893D04" w:rsidRPr="00F10B4F">
              <w:rPr>
                <w:b/>
                <w:i/>
                <w:lang w:eastAsia="sv-SE"/>
              </w:rPr>
              <w:t>-SUL</w:t>
            </w:r>
          </w:p>
          <w:p w14:paraId="44072264" w14:textId="7F746EE6" w:rsidR="0064192E" w:rsidRPr="00F10B4F" w:rsidRDefault="0064192E" w:rsidP="00771058">
            <w:pPr>
              <w:pStyle w:val="TAL"/>
              <w:rPr>
                <w:lang w:eastAsia="sv-SE"/>
              </w:rPr>
            </w:pPr>
            <w:r w:rsidRPr="00F10B4F">
              <w:rPr>
                <w:lang w:eastAsia="sv-SE"/>
              </w:rPr>
              <w:t>BWP configuration for SRS for Positioning during the RRC_INACTIVE state</w:t>
            </w:r>
            <w:r w:rsidR="00893D04" w:rsidRPr="00F10B4F">
              <w:rPr>
                <w:lang w:eastAsia="sv-SE"/>
              </w:rPr>
              <w:t xml:space="preserve"> in Supplementary Uplink Carrier</w:t>
            </w:r>
            <w:r w:rsidRPr="00F10B4F">
              <w:rPr>
                <w:lang w:eastAsia="sv-SE"/>
              </w:rPr>
              <w:t xml:space="preserve">.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10B4F" w:rsidRDefault="00893D04" w:rsidP="00893D04">
            <w:pPr>
              <w:pStyle w:val="TAL"/>
              <w:rPr>
                <w:rFonts w:cs="Arial"/>
                <w:b/>
                <w:i/>
                <w:szCs w:val="18"/>
              </w:rPr>
            </w:pPr>
            <w:r w:rsidRPr="00F10B4F">
              <w:rPr>
                <w:rFonts w:eastAsia="等线" w:cs="Arial"/>
                <w:b/>
                <w:i/>
                <w:szCs w:val="18"/>
              </w:rPr>
              <w:t>inactivePosSRS-RSRP-</w:t>
            </w:r>
            <w:r w:rsidR="000D7C2E" w:rsidRPr="00F10B4F">
              <w:rPr>
                <w:rFonts w:cs="Arial"/>
                <w:b/>
                <w:i/>
                <w:szCs w:val="18"/>
              </w:rPr>
              <w:t>C</w:t>
            </w:r>
            <w:r w:rsidRPr="00F10B4F">
              <w:rPr>
                <w:rFonts w:cs="Arial"/>
                <w:b/>
                <w:i/>
                <w:szCs w:val="18"/>
              </w:rPr>
              <w:t>hangeThreshold</w:t>
            </w:r>
          </w:p>
          <w:p w14:paraId="7A6A728F" w14:textId="5653ADFB" w:rsidR="00893D04" w:rsidRPr="00F10B4F" w:rsidRDefault="00893D04" w:rsidP="00893D04">
            <w:pPr>
              <w:pStyle w:val="TAL"/>
              <w:rPr>
                <w:rFonts w:cs="Arial"/>
                <w:szCs w:val="18"/>
                <w:lang w:eastAsia="sv-SE"/>
              </w:rPr>
            </w:pPr>
            <w:r w:rsidRPr="00F10B4F">
              <w:rPr>
                <w:rFonts w:eastAsia="等线" w:cs="Arial"/>
                <w:szCs w:val="18"/>
              </w:rPr>
              <w:t xml:space="preserve">RSRP threshold for the increase/decrease of RSRP for time alignment validation </w:t>
            </w:r>
            <w:r w:rsidRPr="00F10B4F">
              <w:rPr>
                <w:iCs/>
                <w:lang w:eastAsia="ko-KR"/>
              </w:rPr>
              <w:t>as specified in TS 38.321 [3].</w:t>
            </w:r>
          </w:p>
        </w:tc>
      </w:tr>
      <w:tr w:rsidR="00C148E4" w:rsidRPr="00F10B4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10B4F" w:rsidRDefault="00893D04" w:rsidP="00893D04">
            <w:pPr>
              <w:pStyle w:val="TAL"/>
              <w:rPr>
                <w:b/>
                <w:i/>
                <w:iCs/>
                <w:lang w:eastAsia="ko-KR"/>
              </w:rPr>
            </w:pPr>
            <w:r w:rsidRPr="00F10B4F">
              <w:rPr>
                <w:b/>
                <w:bCs/>
                <w:i/>
              </w:rPr>
              <w:t>inactivePosSRS-TimeAlignmentTimer</w:t>
            </w:r>
          </w:p>
          <w:p w14:paraId="59CD5282" w14:textId="500FBB44" w:rsidR="00893D04" w:rsidRPr="00F10B4F" w:rsidRDefault="00893D04" w:rsidP="00893D04">
            <w:pPr>
              <w:pStyle w:val="TAL"/>
              <w:rPr>
                <w:lang w:eastAsia="ko-KR"/>
              </w:rPr>
            </w:pPr>
            <w:r w:rsidRPr="00F10B4F">
              <w:rPr>
                <w:iCs/>
                <w:lang w:eastAsia="ko-KR"/>
              </w:rPr>
              <w:t xml:space="preserve">TAT value for SRS for positioning transmission during RRC_INACTIVE </w:t>
            </w:r>
            <w:r w:rsidR="000D7C2E" w:rsidRPr="00F10B4F">
              <w:rPr>
                <w:iCs/>
                <w:lang w:eastAsia="ko-KR"/>
              </w:rPr>
              <w:t>s</w:t>
            </w:r>
            <w:r w:rsidRPr="00F10B4F">
              <w:rPr>
                <w:iCs/>
                <w:lang w:eastAsia="ko-KR"/>
              </w:rPr>
              <w:t>tate as specified in TS 38.321 [3].</w:t>
            </w:r>
            <w:r w:rsidR="000D7C2E" w:rsidRPr="00F10B4F">
              <w:rPr>
                <w:iCs/>
                <w:lang w:eastAsia="ko-KR"/>
              </w:rPr>
              <w:t xml:space="preserve"> The network always configures this field when</w:t>
            </w:r>
            <w:r w:rsidR="000D7C2E" w:rsidRPr="00F10B4F">
              <w:t xml:space="preserve"> </w:t>
            </w:r>
            <w:r w:rsidR="000D7C2E" w:rsidRPr="00F10B4F">
              <w:rPr>
                <w:i/>
                <w:lang w:eastAsia="ko-KR"/>
              </w:rPr>
              <w:t>srs-PosRRC-Inactive</w:t>
            </w:r>
            <w:r w:rsidR="000D7C2E" w:rsidRPr="00F10B4F">
              <w:rPr>
                <w:iCs/>
                <w:lang w:eastAsia="ko-KR"/>
              </w:rPr>
              <w:t xml:space="preserve"> is configured.</w:t>
            </w:r>
          </w:p>
        </w:tc>
      </w:tr>
      <w:tr w:rsidR="00C148E4" w:rsidRPr="00F10B4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10B4F" w:rsidRDefault="00893D04" w:rsidP="00A66815">
            <w:pPr>
              <w:pStyle w:val="TAL"/>
              <w:rPr>
                <w:b/>
                <w:bCs/>
                <w:i/>
              </w:rPr>
            </w:pPr>
            <w:r w:rsidRPr="00F10B4F">
              <w:rPr>
                <w:b/>
                <w:bCs/>
                <w:i/>
              </w:rPr>
              <w:t>srs-PosConfigNUL</w:t>
            </w:r>
          </w:p>
          <w:p w14:paraId="01225808" w14:textId="61C9FC0A" w:rsidR="00893D04" w:rsidRPr="00F10B4F" w:rsidRDefault="00893D04" w:rsidP="00A66815">
            <w:pPr>
              <w:pStyle w:val="TAL"/>
              <w:rPr>
                <w:iCs/>
              </w:rPr>
            </w:pPr>
            <w:r w:rsidRPr="00F10B4F">
              <w:rPr>
                <w:iCs/>
              </w:rPr>
              <w:t>SRS for Positioning configuration in RRC_INACTIVE state in Normal Uplink Carrier.</w:t>
            </w:r>
          </w:p>
        </w:tc>
      </w:tr>
      <w:tr w:rsidR="00F747EB" w:rsidRPr="00F10B4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10B4F" w:rsidRDefault="00893D04" w:rsidP="00A66815">
            <w:pPr>
              <w:pStyle w:val="TAL"/>
              <w:rPr>
                <w:b/>
                <w:bCs/>
                <w:i/>
              </w:rPr>
            </w:pPr>
            <w:r w:rsidRPr="00F10B4F">
              <w:rPr>
                <w:b/>
                <w:bCs/>
                <w:i/>
              </w:rPr>
              <w:t>srs-PosConfigSUL</w:t>
            </w:r>
          </w:p>
          <w:p w14:paraId="353B11EC" w14:textId="1CD6E4CD" w:rsidR="00893D04" w:rsidRPr="00F10B4F" w:rsidRDefault="00893D04" w:rsidP="00A66815">
            <w:pPr>
              <w:pStyle w:val="TAL"/>
              <w:rPr>
                <w:iCs/>
              </w:rPr>
            </w:pPr>
            <w:r w:rsidRPr="00F10B4F">
              <w:rPr>
                <w:iCs/>
              </w:rPr>
              <w:t>SRS for Positioning configuration in RRC_INACTIVE state in Supplementary Uplink Carrier.</w:t>
            </w:r>
          </w:p>
        </w:tc>
      </w:tr>
    </w:tbl>
    <w:p w14:paraId="584A91E8" w14:textId="77777777" w:rsidR="0064192E" w:rsidRPr="00F10B4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F10B4F" w:rsidRDefault="00394471" w:rsidP="00964CC4">
            <w:pPr>
              <w:pStyle w:val="TAH"/>
              <w:rPr>
                <w:lang w:eastAsia="sv-SE"/>
              </w:rPr>
            </w:pPr>
            <w:r w:rsidRPr="00F10B4F">
              <w:rPr>
                <w:bCs/>
                <w:i/>
                <w:iCs/>
                <w:lang w:eastAsia="sv-SE"/>
              </w:rPr>
              <w:lastRenderedPageBreak/>
              <w:t>SuspendConfig</w:t>
            </w:r>
            <w:r w:rsidRPr="00F10B4F">
              <w:rPr>
                <w:lang w:eastAsia="sv-SE"/>
              </w:rPr>
              <w:t xml:space="preserve"> field descriptions</w:t>
            </w:r>
          </w:p>
        </w:tc>
      </w:tr>
      <w:tr w:rsidR="0082073B" w:rsidRPr="00F10B4F" w14:paraId="30CE3D20" w14:textId="77777777" w:rsidTr="00A66815">
        <w:tc>
          <w:tcPr>
            <w:tcW w:w="14173" w:type="dxa"/>
            <w:gridSpan w:val="2"/>
            <w:tcBorders>
              <w:top w:val="single" w:sz="4" w:space="0" w:color="auto"/>
              <w:left w:val="single" w:sz="4" w:space="0" w:color="auto"/>
              <w:bottom w:val="single" w:sz="4" w:space="0" w:color="auto"/>
              <w:right w:val="single" w:sz="4" w:space="0" w:color="auto"/>
            </w:tcBorders>
          </w:tcPr>
          <w:p w14:paraId="631B0805" w14:textId="77777777" w:rsidR="0082073B" w:rsidRPr="00F10B4F" w:rsidRDefault="0082073B" w:rsidP="00A66815">
            <w:pPr>
              <w:pStyle w:val="TAL"/>
              <w:rPr>
                <w:b/>
                <w:i/>
                <w:iCs/>
                <w:lang w:eastAsia="ko-KR"/>
              </w:rPr>
            </w:pPr>
            <w:r w:rsidRPr="00F10B4F">
              <w:rPr>
                <w:b/>
                <w:i/>
                <w:iCs/>
                <w:lang w:eastAsia="ko-KR"/>
              </w:rPr>
              <w:t>ncd-SSB-RedCapInitialBWP-SDT</w:t>
            </w:r>
          </w:p>
          <w:p w14:paraId="1F0F80D5" w14:textId="77777777" w:rsidR="0082073B" w:rsidRPr="00F10B4F" w:rsidRDefault="0082073B" w:rsidP="00A66815">
            <w:pPr>
              <w:pStyle w:val="TAL"/>
              <w:rPr>
                <w:b/>
                <w:i/>
                <w:iCs/>
                <w:lang w:eastAsia="ko-KR"/>
              </w:rPr>
            </w:pPr>
            <w:r w:rsidRPr="00F10B4F">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C148E4" w:rsidRPr="00F10B4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F10B4F" w:rsidRDefault="00CD6E06" w:rsidP="00771058">
            <w:pPr>
              <w:pStyle w:val="TAL"/>
              <w:rPr>
                <w:b/>
                <w:i/>
                <w:iCs/>
                <w:lang w:eastAsia="ko-KR"/>
              </w:rPr>
            </w:pPr>
            <w:r w:rsidRPr="00F10B4F">
              <w:rPr>
                <w:b/>
                <w:i/>
                <w:iCs/>
                <w:lang w:eastAsia="ko-KR"/>
              </w:rPr>
              <w:t>ran-ExtendedPagingCycle</w:t>
            </w:r>
          </w:p>
          <w:p w14:paraId="072D61D7" w14:textId="7B1445CA" w:rsidR="00CD6E06" w:rsidRPr="00F10B4F" w:rsidRDefault="00CD6E06" w:rsidP="00771058">
            <w:pPr>
              <w:pStyle w:val="TAL"/>
              <w:rPr>
                <w:b/>
                <w:i/>
                <w:szCs w:val="22"/>
                <w:lang w:eastAsia="sv-SE"/>
              </w:rPr>
            </w:pPr>
            <w:r w:rsidRPr="00F10B4F">
              <w:t>The extended DRX (eDRX) cycle for RAN-initiated paging to be applied by the UE.</w:t>
            </w:r>
            <w:r w:rsidRPr="00F10B4F">
              <w:rPr>
                <w:iCs/>
                <w:lang w:eastAsia="ko-KR"/>
              </w:rPr>
              <w:t xml:space="preserve"> Value </w:t>
            </w:r>
            <w:r w:rsidRPr="00F10B4F">
              <w:rPr>
                <w:i/>
                <w:iCs/>
                <w:lang w:eastAsia="ko-KR"/>
              </w:rPr>
              <w:t>rf256</w:t>
            </w:r>
            <w:r w:rsidRPr="00F10B4F">
              <w:rPr>
                <w:iCs/>
                <w:lang w:eastAsia="ko-KR"/>
              </w:rPr>
              <w:t xml:space="preserve"> corresponds to 256 radio frames, value </w:t>
            </w:r>
            <w:r w:rsidRPr="00F10B4F">
              <w:rPr>
                <w:i/>
                <w:iCs/>
                <w:lang w:eastAsia="ko-KR"/>
              </w:rPr>
              <w:t>rf512</w:t>
            </w:r>
            <w:r w:rsidRPr="00F10B4F">
              <w:rPr>
                <w:iCs/>
                <w:lang w:eastAsia="ko-KR"/>
              </w:rPr>
              <w:t xml:space="preserve"> corresponds to 512 radio frames and so on. Value of the field indicates an eDRX cycle which is shorter or equal to the IDLE mode eDRX cycle configured for the UE.</w:t>
            </w:r>
          </w:p>
        </w:tc>
      </w:tr>
      <w:tr w:rsidR="00C148E4" w:rsidRPr="00F10B4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F10B4F" w:rsidRDefault="00394471" w:rsidP="00964CC4">
            <w:pPr>
              <w:pStyle w:val="TAL"/>
              <w:rPr>
                <w:b/>
                <w:i/>
                <w:szCs w:val="22"/>
                <w:lang w:eastAsia="sv-SE"/>
              </w:rPr>
            </w:pPr>
            <w:r w:rsidRPr="00F10B4F">
              <w:rPr>
                <w:b/>
                <w:i/>
                <w:szCs w:val="22"/>
                <w:lang w:eastAsia="sv-SE"/>
              </w:rPr>
              <w:t>ran-NotificationAreaInfo</w:t>
            </w:r>
          </w:p>
          <w:p w14:paraId="29FBF6F0" w14:textId="77777777" w:rsidR="00394471" w:rsidRPr="00F10B4F" w:rsidRDefault="00394471" w:rsidP="00964CC4">
            <w:pPr>
              <w:pStyle w:val="TAL"/>
              <w:rPr>
                <w:i/>
                <w:lang w:eastAsia="sv-SE"/>
              </w:rPr>
            </w:pPr>
            <w:r w:rsidRPr="00F10B4F">
              <w:rPr>
                <w:lang w:eastAsia="sv-SE"/>
              </w:rPr>
              <w:t xml:space="preserve">Network ensures that the UE in RRC_INACTIVE always has a valid </w:t>
            </w:r>
            <w:r w:rsidRPr="00F10B4F">
              <w:rPr>
                <w:i/>
                <w:lang w:eastAsia="sv-SE"/>
              </w:rPr>
              <w:t>ran-NotificationAreaInfo</w:t>
            </w:r>
            <w:r w:rsidRPr="00F10B4F">
              <w:rPr>
                <w:lang w:eastAsia="sv-SE"/>
              </w:rPr>
              <w:t>.</w:t>
            </w:r>
          </w:p>
        </w:tc>
      </w:tr>
      <w:tr w:rsidR="00C148E4" w:rsidRPr="00F10B4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F10B4F" w:rsidRDefault="00394471" w:rsidP="00964CC4">
            <w:pPr>
              <w:pStyle w:val="TAL"/>
              <w:rPr>
                <w:b/>
                <w:i/>
                <w:iCs/>
                <w:lang w:eastAsia="ko-KR"/>
              </w:rPr>
            </w:pPr>
            <w:r w:rsidRPr="00F10B4F">
              <w:rPr>
                <w:b/>
                <w:i/>
                <w:iCs/>
                <w:lang w:eastAsia="ko-KR"/>
              </w:rPr>
              <w:t>ran-PagingCycle</w:t>
            </w:r>
          </w:p>
          <w:p w14:paraId="5517B26B" w14:textId="77777777" w:rsidR="00394471" w:rsidRPr="00F10B4F" w:rsidRDefault="00394471" w:rsidP="00964CC4">
            <w:pPr>
              <w:pStyle w:val="TAL"/>
              <w:rPr>
                <w:szCs w:val="22"/>
                <w:lang w:eastAsia="sv-SE"/>
              </w:rPr>
            </w:pPr>
            <w:r w:rsidRPr="00F10B4F">
              <w:rPr>
                <w:iCs/>
                <w:lang w:eastAsia="ko-KR"/>
              </w:rPr>
              <w:t xml:space="preserve">Refers to the UE specific cycle for RAN-initiated paging. Value </w:t>
            </w:r>
            <w:r w:rsidRPr="00F10B4F">
              <w:rPr>
                <w:i/>
                <w:iCs/>
                <w:lang w:eastAsia="ko-KR"/>
              </w:rPr>
              <w:t>rf32</w:t>
            </w:r>
            <w:r w:rsidRPr="00F10B4F">
              <w:rPr>
                <w:iCs/>
                <w:lang w:eastAsia="ko-KR"/>
              </w:rPr>
              <w:t xml:space="preserve"> corresponds to 32 radio frames, value </w:t>
            </w:r>
            <w:r w:rsidRPr="00F10B4F">
              <w:rPr>
                <w:i/>
                <w:iCs/>
                <w:lang w:eastAsia="ko-KR"/>
              </w:rPr>
              <w:t>rf64</w:t>
            </w:r>
            <w:r w:rsidRPr="00F10B4F">
              <w:rPr>
                <w:iCs/>
                <w:lang w:eastAsia="ko-KR"/>
              </w:rPr>
              <w:t xml:space="preserve"> corresponds to 64 radio frames and so on.</w:t>
            </w:r>
          </w:p>
        </w:tc>
      </w:tr>
      <w:tr w:rsidR="00C148E4" w:rsidRPr="00F10B4F" w14:paraId="5B25CD84" w14:textId="77777777" w:rsidTr="00A66815">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F10B4F" w:rsidRDefault="002D76C2" w:rsidP="00A66815">
            <w:pPr>
              <w:pStyle w:val="TAL"/>
              <w:rPr>
                <w:b/>
                <w:i/>
                <w:iCs/>
                <w:lang w:eastAsia="ko-KR"/>
              </w:rPr>
            </w:pPr>
            <w:r w:rsidRPr="00F10B4F">
              <w:rPr>
                <w:b/>
                <w:i/>
                <w:iCs/>
                <w:lang w:eastAsia="ko-KR"/>
              </w:rPr>
              <w:t>sl-UEIdentityRemote</w:t>
            </w:r>
          </w:p>
          <w:p w14:paraId="30AC4026" w14:textId="0B83B98C" w:rsidR="002D76C2" w:rsidRPr="00F10B4F" w:rsidRDefault="002D76C2" w:rsidP="00A66815">
            <w:pPr>
              <w:pStyle w:val="TAL"/>
              <w:rPr>
                <w:bCs/>
                <w:lang w:eastAsia="ko-KR"/>
              </w:rPr>
            </w:pPr>
            <w:r w:rsidRPr="00F10B4F">
              <w:rPr>
                <w:bCs/>
                <w:lang w:eastAsia="ko-KR"/>
              </w:rPr>
              <w:t xml:space="preserve">Indicates the </w:t>
            </w:r>
            <w:r w:rsidRPr="00F10B4F">
              <w:rPr>
                <w:szCs w:val="22"/>
                <w:lang w:eastAsia="sv-SE"/>
              </w:rPr>
              <w:t>C-RNTI to the L2 U2N Remote UE</w:t>
            </w:r>
            <w:r w:rsidRPr="00F10B4F">
              <w:rPr>
                <w:bCs/>
                <w:lang w:eastAsia="ko-KR"/>
              </w:rPr>
              <w:t>.</w:t>
            </w:r>
          </w:p>
        </w:tc>
      </w:tr>
      <w:tr w:rsidR="00F747EB" w:rsidRPr="00F10B4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F10B4F" w:rsidRDefault="00394471" w:rsidP="00964CC4">
            <w:pPr>
              <w:pStyle w:val="TAL"/>
              <w:rPr>
                <w:b/>
                <w:i/>
                <w:iCs/>
                <w:lang w:eastAsia="ko-KR"/>
              </w:rPr>
            </w:pPr>
            <w:r w:rsidRPr="00F10B4F">
              <w:rPr>
                <w:b/>
                <w:i/>
                <w:iCs/>
                <w:lang w:eastAsia="ko-KR"/>
              </w:rPr>
              <w:t>t380</w:t>
            </w:r>
          </w:p>
          <w:p w14:paraId="7148AF0B" w14:textId="77777777" w:rsidR="00394471" w:rsidRPr="00F10B4F" w:rsidRDefault="00394471" w:rsidP="00964CC4">
            <w:pPr>
              <w:pStyle w:val="TAL"/>
              <w:rPr>
                <w:b/>
                <w:i/>
                <w:noProof/>
                <w:lang w:eastAsia="ko-KR"/>
              </w:rPr>
            </w:pPr>
            <w:r w:rsidRPr="00F10B4F">
              <w:rPr>
                <w:iCs/>
                <w:lang w:eastAsia="ko-KR"/>
              </w:rPr>
              <w:t xml:space="preserve">Refers to the timer that triggers the periodic RNAU procedure in UE. Value </w:t>
            </w:r>
            <w:r w:rsidRPr="00F10B4F">
              <w:rPr>
                <w:i/>
                <w:iCs/>
                <w:lang w:eastAsia="ko-KR"/>
              </w:rPr>
              <w:t>min5</w:t>
            </w:r>
            <w:r w:rsidRPr="00F10B4F">
              <w:rPr>
                <w:iCs/>
                <w:lang w:eastAsia="ko-KR"/>
              </w:rPr>
              <w:t xml:space="preserve"> corresponds to 5 minutes, value </w:t>
            </w:r>
            <w:r w:rsidRPr="00F10B4F">
              <w:rPr>
                <w:i/>
                <w:iCs/>
                <w:lang w:eastAsia="ko-KR"/>
              </w:rPr>
              <w:t>min10</w:t>
            </w:r>
            <w:r w:rsidRPr="00F10B4F">
              <w:rPr>
                <w:iCs/>
                <w:lang w:eastAsia="ko-KR"/>
              </w:rPr>
              <w:t xml:space="preserve"> corresponds to 10 minutes and so on.</w:t>
            </w:r>
          </w:p>
        </w:tc>
      </w:tr>
    </w:tbl>
    <w:p w14:paraId="76F02E07" w14:textId="77777777" w:rsidR="00D15B0E" w:rsidRPr="00F10B4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10B4F" w:rsidRDefault="00D15B0E" w:rsidP="00EC7981">
            <w:pPr>
              <w:pStyle w:val="TAH"/>
              <w:rPr>
                <w:szCs w:val="22"/>
              </w:rPr>
            </w:pPr>
            <w:r w:rsidRPr="00F10B4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10B4F" w:rsidRDefault="00D15B0E" w:rsidP="00EC7981">
            <w:pPr>
              <w:pStyle w:val="TAH"/>
              <w:rPr>
                <w:szCs w:val="22"/>
              </w:rPr>
            </w:pPr>
            <w:r w:rsidRPr="00F10B4F">
              <w:rPr>
                <w:szCs w:val="22"/>
              </w:rPr>
              <w:t>Explanation</w:t>
            </w:r>
          </w:p>
        </w:tc>
      </w:tr>
      <w:tr w:rsidR="00C148E4" w:rsidRPr="00F10B4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10B4F" w:rsidRDefault="00482CE2" w:rsidP="00771058">
            <w:pPr>
              <w:pStyle w:val="TAL"/>
              <w:rPr>
                <w:i/>
                <w:szCs w:val="22"/>
              </w:rPr>
            </w:pPr>
            <w:r w:rsidRPr="00F10B4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10B4F" w:rsidRDefault="00482CE2" w:rsidP="00771058">
            <w:pPr>
              <w:pStyle w:val="TAL"/>
              <w:rPr>
                <w:szCs w:val="22"/>
              </w:rPr>
            </w:pPr>
            <w:r w:rsidRPr="00F10B4F">
              <w:rPr>
                <w:szCs w:val="22"/>
              </w:rPr>
              <w:t>The field is mandatory present for L2 U2N Remote UE</w:t>
            </w:r>
            <w:r w:rsidR="00743BF8" w:rsidRPr="00F10B4F">
              <w:rPr>
                <w:szCs w:val="22"/>
              </w:rPr>
              <w:t>'</w:t>
            </w:r>
            <w:r w:rsidR="002D76C2" w:rsidRPr="00F10B4F">
              <w:rPr>
                <w:szCs w:val="22"/>
              </w:rPr>
              <w:t>s RNAU</w:t>
            </w:r>
            <w:r w:rsidRPr="00F10B4F">
              <w:rPr>
                <w:szCs w:val="22"/>
              </w:rPr>
              <w:t>; otherwise it is absent.</w:t>
            </w:r>
          </w:p>
        </w:tc>
      </w:tr>
      <w:tr w:rsidR="00C148E4" w:rsidRPr="00F10B4F" w14:paraId="4FF02E23" w14:textId="77777777" w:rsidTr="00A66815">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10B4F" w:rsidRDefault="0055376B" w:rsidP="00A66815">
            <w:pPr>
              <w:pStyle w:val="TAL"/>
              <w:rPr>
                <w:i/>
                <w:szCs w:val="22"/>
              </w:rPr>
            </w:pPr>
            <w:r w:rsidRPr="00F10B4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10B4F" w:rsidRDefault="0055376B" w:rsidP="00A66815">
            <w:pPr>
              <w:pStyle w:val="TAL"/>
              <w:rPr>
                <w:szCs w:val="22"/>
              </w:rPr>
            </w:pPr>
            <w:r w:rsidRPr="00F10B4F">
              <w:rPr>
                <w:szCs w:val="22"/>
              </w:rPr>
              <w:t xml:space="preserve">This field is optionally present, Need R, if </w:t>
            </w:r>
            <w:r w:rsidRPr="00F10B4F">
              <w:rPr>
                <w:iCs/>
                <w:lang w:eastAsia="ko-KR"/>
              </w:rPr>
              <w:t xml:space="preserve">the UE is configured with </w:t>
            </w:r>
            <w:r w:rsidR="00104E9F" w:rsidRPr="00F10B4F">
              <w:rPr>
                <w:iCs/>
                <w:lang w:eastAsia="ko-KR"/>
              </w:rPr>
              <w:t xml:space="preserve">IDLE </w:t>
            </w:r>
            <w:r w:rsidRPr="00F10B4F">
              <w:rPr>
                <w:iCs/>
                <w:lang w:eastAsia="ko-KR"/>
              </w:rPr>
              <w:t>eDRX, see TS 24.</w:t>
            </w:r>
            <w:r w:rsidR="00B822E7" w:rsidRPr="00F10B4F">
              <w:rPr>
                <w:iCs/>
                <w:lang w:eastAsia="ko-KR"/>
              </w:rPr>
              <w:t>5</w:t>
            </w:r>
            <w:r w:rsidRPr="00F10B4F">
              <w:rPr>
                <w:iCs/>
                <w:lang w:eastAsia="ko-KR"/>
              </w:rPr>
              <w:t>01 [23]</w:t>
            </w:r>
            <w:r w:rsidRPr="00F10B4F">
              <w:rPr>
                <w:szCs w:val="22"/>
              </w:rPr>
              <w:t>; otherwise the field is not present.</w:t>
            </w:r>
          </w:p>
        </w:tc>
      </w:tr>
      <w:tr w:rsidR="000830BB" w:rsidRPr="00F10B4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10B4F" w:rsidRDefault="00D15B0E" w:rsidP="00EC7981">
            <w:pPr>
              <w:pStyle w:val="TAL"/>
              <w:rPr>
                <w:i/>
                <w:szCs w:val="22"/>
              </w:rPr>
            </w:pPr>
            <w:r w:rsidRPr="00F10B4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10B4F" w:rsidRDefault="00D15B0E" w:rsidP="00EC7981">
            <w:pPr>
              <w:pStyle w:val="TAL"/>
              <w:rPr>
                <w:szCs w:val="22"/>
              </w:rPr>
            </w:pPr>
            <w:r w:rsidRPr="00F10B4F">
              <w:rPr>
                <w:szCs w:val="22"/>
              </w:rPr>
              <w:t xml:space="preserve">The field is optionally present, Need R, if </w:t>
            </w:r>
            <w:r w:rsidRPr="00F10B4F">
              <w:rPr>
                <w:i/>
                <w:iCs/>
                <w:szCs w:val="22"/>
              </w:rPr>
              <w:t>redirectedCarrierInfo</w:t>
            </w:r>
            <w:r w:rsidRPr="00F10B4F">
              <w:rPr>
                <w:szCs w:val="22"/>
              </w:rPr>
              <w:t xml:space="preserve"> is included; otherwise the field is not present.</w:t>
            </w:r>
          </w:p>
        </w:tc>
      </w:tr>
    </w:tbl>
    <w:p w14:paraId="43A920D1" w14:textId="77777777" w:rsidR="00394471" w:rsidRPr="00F10B4F" w:rsidRDefault="00394471" w:rsidP="00394471"/>
    <w:p w14:paraId="4A5CBE0D" w14:textId="77777777" w:rsidR="00394471" w:rsidRPr="00F10B4F" w:rsidRDefault="00394471" w:rsidP="00394471">
      <w:pPr>
        <w:pStyle w:val="Heading4"/>
      </w:pPr>
      <w:bookmarkStart w:id="739" w:name="_Toc60777112"/>
      <w:bookmarkStart w:id="740" w:name="_Toc131064830"/>
      <w:r w:rsidRPr="00F10B4F">
        <w:t>–</w:t>
      </w:r>
      <w:r w:rsidRPr="00F10B4F">
        <w:tab/>
      </w:r>
      <w:r w:rsidRPr="00F10B4F">
        <w:rPr>
          <w:i/>
          <w:noProof/>
        </w:rPr>
        <w:t>RRCResume</w:t>
      </w:r>
      <w:bookmarkEnd w:id="739"/>
      <w:bookmarkEnd w:id="740"/>
    </w:p>
    <w:p w14:paraId="62F3E78A" w14:textId="77777777" w:rsidR="00394471" w:rsidRPr="00F10B4F" w:rsidRDefault="00394471" w:rsidP="00394471">
      <w:r w:rsidRPr="00F10B4F">
        <w:t xml:space="preserve">The </w:t>
      </w:r>
      <w:r w:rsidRPr="00F10B4F">
        <w:rPr>
          <w:i/>
          <w:noProof/>
        </w:rPr>
        <w:t xml:space="preserve">RRCResume </w:t>
      </w:r>
      <w:r w:rsidRPr="00F10B4F">
        <w:t>message is used to resume the suspended RRC connection.</w:t>
      </w:r>
    </w:p>
    <w:p w14:paraId="42068BC6" w14:textId="77777777" w:rsidR="00394471" w:rsidRPr="00F10B4F" w:rsidRDefault="00394471" w:rsidP="00394471">
      <w:pPr>
        <w:pStyle w:val="B1"/>
      </w:pPr>
      <w:r w:rsidRPr="00F10B4F">
        <w:t>Signalling radio bearer: SRB1</w:t>
      </w:r>
    </w:p>
    <w:p w14:paraId="102D0153" w14:textId="77777777" w:rsidR="00394471" w:rsidRPr="00F10B4F" w:rsidRDefault="00394471" w:rsidP="00394471">
      <w:pPr>
        <w:pStyle w:val="B1"/>
      </w:pPr>
      <w:r w:rsidRPr="00F10B4F">
        <w:t>RLC-SAP: AM</w:t>
      </w:r>
    </w:p>
    <w:p w14:paraId="29989130" w14:textId="77777777" w:rsidR="00394471" w:rsidRPr="00F10B4F" w:rsidRDefault="00394471" w:rsidP="00394471">
      <w:pPr>
        <w:pStyle w:val="B1"/>
      </w:pPr>
      <w:r w:rsidRPr="00F10B4F">
        <w:t>Logical channel: DCCH</w:t>
      </w:r>
    </w:p>
    <w:p w14:paraId="5D06B594" w14:textId="77777777" w:rsidR="00394471" w:rsidRPr="00F10B4F" w:rsidRDefault="00394471" w:rsidP="00394471">
      <w:pPr>
        <w:pStyle w:val="B1"/>
      </w:pPr>
      <w:r w:rsidRPr="00F10B4F">
        <w:t>Direction: Network to UE</w:t>
      </w:r>
    </w:p>
    <w:p w14:paraId="6570D21E" w14:textId="77777777" w:rsidR="00394471" w:rsidRPr="00F10B4F" w:rsidRDefault="00394471" w:rsidP="00394471">
      <w:pPr>
        <w:pStyle w:val="TH"/>
      </w:pPr>
      <w:r w:rsidRPr="00F10B4F">
        <w:rPr>
          <w:i/>
        </w:rPr>
        <w:t>RRCResume</w:t>
      </w:r>
      <w:r w:rsidRPr="00F10B4F">
        <w:t xml:space="preserve"> message</w:t>
      </w:r>
    </w:p>
    <w:p w14:paraId="3439C38F" w14:textId="77777777" w:rsidR="00394471" w:rsidRPr="00F10B4F" w:rsidRDefault="00394471" w:rsidP="00543A96">
      <w:pPr>
        <w:pStyle w:val="PL"/>
        <w:rPr>
          <w:color w:val="808080"/>
        </w:rPr>
      </w:pPr>
      <w:r w:rsidRPr="00F10B4F">
        <w:rPr>
          <w:color w:val="808080"/>
        </w:rPr>
        <w:t>-- ASN1START</w:t>
      </w:r>
    </w:p>
    <w:p w14:paraId="271005B0" w14:textId="77777777" w:rsidR="00394471" w:rsidRPr="00F10B4F" w:rsidRDefault="00394471" w:rsidP="00543A96">
      <w:pPr>
        <w:pStyle w:val="PL"/>
        <w:rPr>
          <w:color w:val="808080"/>
        </w:rPr>
      </w:pPr>
      <w:r w:rsidRPr="00F10B4F">
        <w:rPr>
          <w:color w:val="808080"/>
        </w:rPr>
        <w:t>-- TAG-RRCRESUME-START</w:t>
      </w:r>
    </w:p>
    <w:p w14:paraId="2CB70861" w14:textId="77777777" w:rsidR="00394471" w:rsidRPr="00F10B4F" w:rsidRDefault="00394471" w:rsidP="00543A96">
      <w:pPr>
        <w:pStyle w:val="PL"/>
      </w:pPr>
    </w:p>
    <w:p w14:paraId="04C94A1B" w14:textId="77777777" w:rsidR="00394471" w:rsidRPr="00F10B4F" w:rsidRDefault="00394471" w:rsidP="00543A96">
      <w:pPr>
        <w:pStyle w:val="PL"/>
      </w:pPr>
      <w:r w:rsidRPr="00F10B4F">
        <w:t xml:space="preserve">RRCResume ::=                       </w:t>
      </w:r>
      <w:r w:rsidRPr="00F10B4F">
        <w:rPr>
          <w:color w:val="993366"/>
        </w:rPr>
        <w:t>SEQUENCE</w:t>
      </w:r>
      <w:r w:rsidRPr="00F10B4F">
        <w:t xml:space="preserve"> {</w:t>
      </w:r>
    </w:p>
    <w:p w14:paraId="392CB19F" w14:textId="77777777" w:rsidR="00394471" w:rsidRPr="00F10B4F" w:rsidRDefault="00394471" w:rsidP="00543A96">
      <w:pPr>
        <w:pStyle w:val="PL"/>
      </w:pPr>
      <w:r w:rsidRPr="00F10B4F">
        <w:t xml:space="preserve">    rrc-TransactionIdentifier           RRC-TransactionIdentifier,</w:t>
      </w:r>
    </w:p>
    <w:p w14:paraId="02A6E301"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75F405B" w14:textId="77777777" w:rsidR="00394471" w:rsidRPr="00F10B4F" w:rsidRDefault="00394471" w:rsidP="00543A96">
      <w:pPr>
        <w:pStyle w:val="PL"/>
      </w:pPr>
      <w:r w:rsidRPr="00F10B4F">
        <w:lastRenderedPageBreak/>
        <w:t xml:space="preserve">        rrcResume                           RRCResume-IEs,</w:t>
      </w:r>
    </w:p>
    <w:p w14:paraId="7C34B63A"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D3FD7BE" w14:textId="77777777" w:rsidR="00394471" w:rsidRPr="00F10B4F" w:rsidRDefault="00394471" w:rsidP="00543A96">
      <w:pPr>
        <w:pStyle w:val="PL"/>
      </w:pPr>
      <w:r w:rsidRPr="00F10B4F">
        <w:t xml:space="preserve">    }</w:t>
      </w:r>
    </w:p>
    <w:p w14:paraId="6544537C" w14:textId="77777777" w:rsidR="00394471" w:rsidRPr="00F10B4F" w:rsidRDefault="00394471" w:rsidP="00543A96">
      <w:pPr>
        <w:pStyle w:val="PL"/>
      </w:pPr>
      <w:r w:rsidRPr="00F10B4F">
        <w:t>}</w:t>
      </w:r>
    </w:p>
    <w:p w14:paraId="0943B67C" w14:textId="77777777" w:rsidR="00394471" w:rsidRPr="00F10B4F" w:rsidRDefault="00394471" w:rsidP="00543A96">
      <w:pPr>
        <w:pStyle w:val="PL"/>
      </w:pPr>
    </w:p>
    <w:p w14:paraId="05BC5EE2" w14:textId="77777777" w:rsidR="00394471" w:rsidRPr="00F10B4F" w:rsidRDefault="00394471" w:rsidP="00543A96">
      <w:pPr>
        <w:pStyle w:val="PL"/>
      </w:pPr>
      <w:r w:rsidRPr="00F10B4F">
        <w:t xml:space="preserve">RRCResume-IEs ::=                   </w:t>
      </w:r>
      <w:r w:rsidRPr="00F10B4F">
        <w:rPr>
          <w:color w:val="993366"/>
        </w:rPr>
        <w:t>SEQUENCE</w:t>
      </w:r>
      <w:r w:rsidRPr="00F10B4F">
        <w:t xml:space="preserve"> {</w:t>
      </w:r>
    </w:p>
    <w:p w14:paraId="2690C18B"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A5DC93D"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1AFDF78A"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1C0E1C7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4669E9A"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4FDF5B94" w14:textId="77777777" w:rsidR="00394471" w:rsidRPr="00F10B4F" w:rsidRDefault="00394471" w:rsidP="00543A96">
      <w:pPr>
        <w:pStyle w:val="PL"/>
      </w:pPr>
      <w:r w:rsidRPr="00F10B4F">
        <w:t xml:space="preserve">    nonCriticalExtension                RRCResume-v1560-IEs                                             </w:t>
      </w:r>
      <w:r w:rsidRPr="00F10B4F">
        <w:rPr>
          <w:color w:val="993366"/>
        </w:rPr>
        <w:t>OPTIONAL</w:t>
      </w:r>
    </w:p>
    <w:p w14:paraId="46C90A3E" w14:textId="77777777" w:rsidR="00394471" w:rsidRPr="00F10B4F" w:rsidRDefault="00394471" w:rsidP="00543A96">
      <w:pPr>
        <w:pStyle w:val="PL"/>
      </w:pPr>
      <w:r w:rsidRPr="00F10B4F">
        <w:t>}</w:t>
      </w:r>
    </w:p>
    <w:p w14:paraId="299ABF52" w14:textId="77777777" w:rsidR="00394471" w:rsidRPr="00F10B4F" w:rsidRDefault="00394471" w:rsidP="00543A96">
      <w:pPr>
        <w:pStyle w:val="PL"/>
      </w:pPr>
    </w:p>
    <w:p w14:paraId="30AA7B9D" w14:textId="77777777" w:rsidR="00394471" w:rsidRPr="00F10B4F" w:rsidRDefault="00394471" w:rsidP="00543A96">
      <w:pPr>
        <w:pStyle w:val="PL"/>
      </w:pPr>
      <w:r w:rsidRPr="00F10B4F">
        <w:t xml:space="preserve">RRCResume-v1560-IEs ::=             </w:t>
      </w:r>
      <w:r w:rsidRPr="00F10B4F">
        <w:rPr>
          <w:color w:val="993366"/>
        </w:rPr>
        <w:t>SEQUENCE</w:t>
      </w:r>
      <w:r w:rsidRPr="00F10B4F">
        <w:t xml:space="preserve"> {</w:t>
      </w:r>
    </w:p>
    <w:p w14:paraId="1755132D"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5CD505C"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209096F1" w14:textId="77777777" w:rsidR="00394471" w:rsidRPr="00F10B4F" w:rsidRDefault="00394471" w:rsidP="00543A96">
      <w:pPr>
        <w:pStyle w:val="PL"/>
      </w:pPr>
      <w:r w:rsidRPr="00F10B4F">
        <w:t xml:space="preserve">    nonCriticalExtension                RRCResume-v1610-IEs                                             </w:t>
      </w:r>
      <w:r w:rsidRPr="00F10B4F">
        <w:rPr>
          <w:color w:val="993366"/>
        </w:rPr>
        <w:t>OPTIONAL</w:t>
      </w:r>
    </w:p>
    <w:p w14:paraId="65FB53E5" w14:textId="77777777" w:rsidR="00394471" w:rsidRPr="00F10B4F" w:rsidRDefault="00394471" w:rsidP="00543A96">
      <w:pPr>
        <w:pStyle w:val="PL"/>
      </w:pPr>
      <w:r w:rsidRPr="00F10B4F">
        <w:t>}</w:t>
      </w:r>
    </w:p>
    <w:p w14:paraId="75CE68CE" w14:textId="77777777" w:rsidR="00394471" w:rsidRPr="00F10B4F" w:rsidRDefault="00394471" w:rsidP="00543A96">
      <w:pPr>
        <w:pStyle w:val="PL"/>
      </w:pPr>
    </w:p>
    <w:p w14:paraId="0A97A744" w14:textId="77777777" w:rsidR="00394471" w:rsidRPr="00F10B4F" w:rsidRDefault="00394471" w:rsidP="00543A96">
      <w:pPr>
        <w:pStyle w:val="PL"/>
      </w:pPr>
      <w:r w:rsidRPr="00F10B4F">
        <w:t xml:space="preserve">RRCResume-v1610-IEs ::=             </w:t>
      </w:r>
      <w:r w:rsidRPr="00F10B4F">
        <w:rPr>
          <w:color w:val="993366"/>
        </w:rPr>
        <w:t>SEQUENCE</w:t>
      </w:r>
      <w:r w:rsidRPr="00F10B4F">
        <w:t xml:space="preserve"> {</w:t>
      </w:r>
    </w:p>
    <w:p w14:paraId="76F89C10" w14:textId="77777777" w:rsidR="00394471" w:rsidRPr="00F10B4F" w:rsidRDefault="00394471" w:rsidP="00543A96">
      <w:pPr>
        <w:pStyle w:val="PL"/>
        <w:rPr>
          <w:color w:val="808080"/>
        </w:rPr>
      </w:pPr>
      <w:r w:rsidRPr="00F10B4F">
        <w:t xml:space="preserve">    idleModeMeasurementReq-r16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881324" w14:textId="77777777" w:rsidR="00394471" w:rsidRPr="00F10B4F" w:rsidRDefault="00394471" w:rsidP="00543A96">
      <w:pPr>
        <w:pStyle w:val="PL"/>
        <w:rPr>
          <w:color w:val="808080"/>
        </w:rPr>
      </w:pPr>
      <w:r w:rsidRPr="00F10B4F">
        <w:t xml:space="preserve">    restoreMCG-SCells-r16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531357" w14:textId="77777777" w:rsidR="00394471" w:rsidRPr="00F10B4F" w:rsidRDefault="00394471" w:rsidP="00543A96">
      <w:pPr>
        <w:pStyle w:val="PL"/>
        <w:rPr>
          <w:color w:val="808080"/>
        </w:rPr>
      </w:pPr>
      <w:r w:rsidRPr="00F10B4F">
        <w:t xml:space="preserve">    restoreSCG-r16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199A1E" w14:textId="77777777" w:rsidR="00394471" w:rsidRPr="00F10B4F" w:rsidRDefault="00394471" w:rsidP="00543A96">
      <w:pPr>
        <w:pStyle w:val="PL"/>
      </w:pPr>
      <w:r w:rsidRPr="00F10B4F">
        <w:t xml:space="preserve">    mrdc-SecondaryCellGroup-r16         </w:t>
      </w:r>
      <w:r w:rsidRPr="00F10B4F">
        <w:rPr>
          <w:color w:val="993366"/>
        </w:rPr>
        <w:t>CHOICE</w:t>
      </w:r>
      <w:r w:rsidRPr="00F10B4F">
        <w:t xml:space="preserve"> {</w:t>
      </w:r>
    </w:p>
    <w:p w14:paraId="603A3C80" w14:textId="77777777" w:rsidR="00394471" w:rsidRPr="00F10B4F" w:rsidRDefault="00394471" w:rsidP="00543A96">
      <w:pPr>
        <w:pStyle w:val="PL"/>
      </w:pPr>
      <w:r w:rsidRPr="00F10B4F">
        <w:t xml:space="preserve">        nr-SCG-r16                          </w:t>
      </w:r>
      <w:r w:rsidRPr="00F10B4F">
        <w:rPr>
          <w:color w:val="993366"/>
        </w:rPr>
        <w:t>OCTET</w:t>
      </w:r>
      <w:r w:rsidRPr="00F10B4F">
        <w:t xml:space="preserve"> </w:t>
      </w:r>
      <w:r w:rsidRPr="00F10B4F">
        <w:rPr>
          <w:color w:val="993366"/>
        </w:rPr>
        <w:t>STRING</w:t>
      </w:r>
      <w:r w:rsidRPr="00F10B4F">
        <w:t xml:space="preserve"> (CONTAINING RRCReconfiguration),</w:t>
      </w:r>
    </w:p>
    <w:p w14:paraId="352FDEE8" w14:textId="77777777" w:rsidR="00394471" w:rsidRPr="00F10B4F" w:rsidRDefault="00394471" w:rsidP="00543A96">
      <w:pPr>
        <w:pStyle w:val="PL"/>
      </w:pPr>
      <w:r w:rsidRPr="00F10B4F">
        <w:t xml:space="preserve">        eutra-SCG-r16                       </w:t>
      </w:r>
      <w:r w:rsidRPr="00F10B4F">
        <w:rPr>
          <w:color w:val="993366"/>
        </w:rPr>
        <w:t>OCTET</w:t>
      </w:r>
      <w:r w:rsidRPr="00F10B4F">
        <w:t xml:space="preserve"> </w:t>
      </w:r>
      <w:r w:rsidRPr="00F10B4F">
        <w:rPr>
          <w:color w:val="993366"/>
        </w:rPr>
        <w:t>STRING</w:t>
      </w:r>
    </w:p>
    <w:p w14:paraId="08872D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RestoreSCG</w:t>
      </w:r>
    </w:p>
    <w:p w14:paraId="44D7D2C4"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26BD85E4" w14:textId="2FD11DF6" w:rsidR="00394471" w:rsidRPr="00F10B4F" w:rsidRDefault="00394471" w:rsidP="00543A96">
      <w:pPr>
        <w:pStyle w:val="PL"/>
      </w:pPr>
      <w:r w:rsidRPr="00F10B4F">
        <w:t xml:space="preserve">    nonCriticalExtension                </w:t>
      </w:r>
      <w:r w:rsidR="00FB7455" w:rsidRPr="00F10B4F">
        <w:t>RRCResume-v17</w:t>
      </w:r>
      <w:r w:rsidR="00D6273A" w:rsidRPr="00F10B4F">
        <w:t>00</w:t>
      </w:r>
      <w:r w:rsidR="00FB7455" w:rsidRPr="00F10B4F">
        <w:t>-IEs</w:t>
      </w:r>
      <w:r w:rsidRPr="00F10B4F">
        <w:t xml:space="preserve">                                             </w:t>
      </w:r>
      <w:r w:rsidRPr="00F10B4F">
        <w:rPr>
          <w:color w:val="993366"/>
        </w:rPr>
        <w:t>OPTIONAL</w:t>
      </w:r>
    </w:p>
    <w:p w14:paraId="4FC649C1" w14:textId="77777777" w:rsidR="00394471" w:rsidRPr="00F10B4F" w:rsidRDefault="00394471" w:rsidP="00543A96">
      <w:pPr>
        <w:pStyle w:val="PL"/>
      </w:pPr>
      <w:r w:rsidRPr="00F10B4F">
        <w:t>}</w:t>
      </w:r>
    </w:p>
    <w:p w14:paraId="6E970842" w14:textId="77777777" w:rsidR="00FB7455" w:rsidRPr="00F10B4F" w:rsidRDefault="00FB7455" w:rsidP="00543A96">
      <w:pPr>
        <w:pStyle w:val="PL"/>
      </w:pPr>
    </w:p>
    <w:p w14:paraId="3324C846" w14:textId="69CFF33F" w:rsidR="00FB7455" w:rsidRPr="00F10B4F" w:rsidRDefault="00FB7455" w:rsidP="00543A96">
      <w:pPr>
        <w:pStyle w:val="PL"/>
      </w:pPr>
      <w:r w:rsidRPr="00F10B4F">
        <w:t>RRCResume-v17</w:t>
      </w:r>
      <w:r w:rsidR="00D6273A" w:rsidRPr="00F10B4F">
        <w:t>00</w:t>
      </w:r>
      <w:r w:rsidRPr="00F10B4F">
        <w:t xml:space="preserve">-IEs ::=             </w:t>
      </w:r>
      <w:r w:rsidRPr="00F10B4F">
        <w:rPr>
          <w:color w:val="993366"/>
        </w:rPr>
        <w:t>SEQUENCE</w:t>
      </w:r>
      <w:r w:rsidRPr="00F10B4F">
        <w:t xml:space="preserve"> {</w:t>
      </w:r>
    </w:p>
    <w:p w14:paraId="2523E63F" w14:textId="6E22F4E6" w:rsidR="00FB7455" w:rsidRPr="00F10B4F" w:rsidRDefault="00FB7455" w:rsidP="00543A96">
      <w:pPr>
        <w:pStyle w:val="PL"/>
        <w:rPr>
          <w:color w:val="808080"/>
        </w:rPr>
      </w:pPr>
      <w:r w:rsidRPr="00F10B4F">
        <w:t xml:space="preserve">    sl-ConfigDedicatedNR-r17            SetupRelease {SL-ConfigDedicatedNR-r16}                         </w:t>
      </w:r>
      <w:r w:rsidRPr="00F10B4F">
        <w:rPr>
          <w:color w:val="993366"/>
        </w:rPr>
        <w:t>OPTIONAL</w:t>
      </w:r>
      <w:r w:rsidRPr="00F10B4F">
        <w:t xml:space="preserve">, </w:t>
      </w:r>
      <w:r w:rsidRPr="00F10B4F">
        <w:rPr>
          <w:color w:val="808080"/>
        </w:rPr>
        <w:t>-- Cond L2RemoteUE</w:t>
      </w:r>
    </w:p>
    <w:p w14:paraId="6D44B6EE" w14:textId="2A11C32A" w:rsidR="00FB7455" w:rsidRPr="00F10B4F" w:rsidRDefault="00FB7455" w:rsidP="00543A96">
      <w:pPr>
        <w:pStyle w:val="PL"/>
        <w:rPr>
          <w:color w:val="808080"/>
        </w:rPr>
      </w:pPr>
      <w:r w:rsidRPr="00F10B4F">
        <w:t xml:space="preserve">    sl-L2RemoteUE</w:t>
      </w:r>
      <w:r w:rsidR="002D76C2" w:rsidRPr="00F10B4F">
        <w:t>-</w:t>
      </w:r>
      <w:r w:rsidRPr="00F10B4F">
        <w:t>Config-r17            SetupRelease {SL-L2RemoteUE</w:t>
      </w:r>
      <w:r w:rsidR="002D76C2" w:rsidRPr="00F10B4F">
        <w:t>-</w:t>
      </w:r>
      <w:r w:rsidRPr="00F10B4F">
        <w:t xml:space="preserve">Config-r17}                         </w:t>
      </w:r>
      <w:r w:rsidRPr="00F10B4F">
        <w:rPr>
          <w:color w:val="993366"/>
        </w:rPr>
        <w:t>OPTIONAL</w:t>
      </w:r>
      <w:r w:rsidRPr="00F10B4F">
        <w:t xml:space="preserve">, </w:t>
      </w:r>
      <w:r w:rsidRPr="00F10B4F">
        <w:rPr>
          <w:color w:val="808080"/>
        </w:rPr>
        <w:t>-- Cond L2RemoteUE</w:t>
      </w:r>
    </w:p>
    <w:p w14:paraId="7B637691" w14:textId="6769BF69"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31C8A086" w14:textId="7C34B9B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23EEE7BA" w14:textId="043E2E99" w:rsidR="00DB6B82" w:rsidRPr="00F10B4F" w:rsidRDefault="00DB6B82" w:rsidP="00543A96">
      <w:pPr>
        <w:pStyle w:val="PL"/>
        <w:rPr>
          <w:color w:val="808080"/>
        </w:rPr>
      </w:pPr>
      <w:r w:rsidRPr="00F10B4F">
        <w:t xml:space="preserve">    scg-State-r17                       </w:t>
      </w:r>
      <w:r w:rsidRPr="00F10B4F">
        <w:rPr>
          <w:color w:val="993366"/>
        </w:rPr>
        <w:t>ENUMERATED</w:t>
      </w:r>
      <w:r w:rsidRPr="00F10B4F">
        <w:t xml:space="preserve"> {deactivated}                                        </w:t>
      </w:r>
      <w:r w:rsidRPr="00F10B4F">
        <w:rPr>
          <w:color w:val="993366"/>
        </w:rPr>
        <w:t>OPTIONAL</w:t>
      </w:r>
      <w:r w:rsidRPr="00F10B4F">
        <w:t xml:space="preserve">, </w:t>
      </w:r>
      <w:r w:rsidRPr="00F10B4F">
        <w:rPr>
          <w:color w:val="808080"/>
        </w:rPr>
        <w:t xml:space="preserve">-- Need </w:t>
      </w:r>
      <w:r w:rsidR="009C015E" w:rsidRPr="00F10B4F">
        <w:rPr>
          <w:color w:val="808080"/>
        </w:rPr>
        <w:t>N</w:t>
      </w:r>
    </w:p>
    <w:p w14:paraId="2412BE26" w14:textId="0B96381C"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2E2FED12" w14:textId="1CF34D4F" w:rsidR="005D3C7B" w:rsidRPr="00F10B4F" w:rsidRDefault="005D3C7B"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0508475C" w14:textId="4BB65BA8" w:rsidR="00394471" w:rsidRPr="00F10B4F" w:rsidRDefault="00FB7455" w:rsidP="00543A96">
      <w:pPr>
        <w:pStyle w:val="PL"/>
      </w:pPr>
      <w:r w:rsidRPr="00F10B4F">
        <w:t>}</w:t>
      </w:r>
    </w:p>
    <w:p w14:paraId="2DE72166" w14:textId="77777777" w:rsidR="00FB7455" w:rsidRPr="00F10B4F" w:rsidRDefault="00FB7455" w:rsidP="00543A96">
      <w:pPr>
        <w:pStyle w:val="PL"/>
      </w:pPr>
    </w:p>
    <w:p w14:paraId="29A64A86" w14:textId="77777777" w:rsidR="00394471" w:rsidRPr="00F10B4F" w:rsidRDefault="00394471" w:rsidP="00543A96">
      <w:pPr>
        <w:pStyle w:val="PL"/>
        <w:rPr>
          <w:color w:val="808080"/>
        </w:rPr>
      </w:pPr>
      <w:r w:rsidRPr="00F10B4F">
        <w:rPr>
          <w:color w:val="808080"/>
        </w:rPr>
        <w:t>-- TAG-RRCRESUME-STOP</w:t>
      </w:r>
    </w:p>
    <w:p w14:paraId="6B85AFB3" w14:textId="77777777" w:rsidR="00394471" w:rsidRPr="00F10B4F" w:rsidRDefault="00394471" w:rsidP="00543A96">
      <w:pPr>
        <w:pStyle w:val="PL"/>
        <w:rPr>
          <w:color w:val="808080"/>
        </w:rPr>
      </w:pPr>
      <w:r w:rsidRPr="00F10B4F">
        <w:rPr>
          <w:color w:val="808080"/>
        </w:rPr>
        <w:t>-- ASN1STOP</w:t>
      </w:r>
    </w:p>
    <w:p w14:paraId="02B248A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F10B4F" w:rsidRDefault="00394471" w:rsidP="00964CC4">
            <w:pPr>
              <w:pStyle w:val="TAH"/>
              <w:rPr>
                <w:szCs w:val="22"/>
                <w:lang w:eastAsia="sv-SE"/>
              </w:rPr>
            </w:pPr>
            <w:r w:rsidRPr="00F10B4F">
              <w:rPr>
                <w:i/>
                <w:szCs w:val="22"/>
                <w:lang w:eastAsia="sv-SE"/>
              </w:rPr>
              <w:lastRenderedPageBreak/>
              <w:t xml:space="preserve">RRCResume-IEs </w:t>
            </w:r>
            <w:r w:rsidRPr="00F10B4F">
              <w:rPr>
                <w:szCs w:val="22"/>
                <w:lang w:eastAsia="sv-SE"/>
              </w:rPr>
              <w:t>field descriptions</w:t>
            </w:r>
          </w:p>
        </w:tc>
      </w:tr>
      <w:tr w:rsidR="009D17A8" w:rsidRPr="00F10B4F" w14:paraId="7626CD6E" w14:textId="77777777" w:rsidTr="00A66815">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F10B4F" w:rsidRDefault="009D17A8" w:rsidP="00A12BD9">
            <w:pPr>
              <w:pStyle w:val="TAL"/>
              <w:rPr>
                <w:b/>
                <w:bCs/>
                <w:i/>
                <w:iCs/>
                <w:lang w:eastAsia="en-GB"/>
              </w:rPr>
            </w:pPr>
            <w:r w:rsidRPr="00F10B4F">
              <w:rPr>
                <w:b/>
                <w:bCs/>
                <w:i/>
                <w:iCs/>
                <w:lang w:eastAsia="en-GB"/>
              </w:rPr>
              <w:t>appLayerMeasConfig</w:t>
            </w:r>
          </w:p>
          <w:p w14:paraId="7EDCC2B6" w14:textId="77777777" w:rsidR="009D17A8" w:rsidRPr="00F10B4F" w:rsidRDefault="009D17A8" w:rsidP="00A66815">
            <w:pPr>
              <w:pStyle w:val="TAL"/>
              <w:rPr>
                <w:b/>
                <w:i/>
                <w:lang w:eastAsia="sv-SE"/>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p>
        </w:tc>
      </w:tr>
      <w:tr w:rsidR="00C148E4" w:rsidRPr="00F10B4F"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F10B4F" w:rsidRDefault="00394471" w:rsidP="00964CC4">
            <w:pPr>
              <w:pStyle w:val="TAL"/>
              <w:rPr>
                <w:b/>
                <w:bCs/>
                <w:i/>
                <w:iCs/>
                <w:noProof/>
                <w:lang w:eastAsia="ko-KR"/>
              </w:rPr>
            </w:pPr>
            <w:r w:rsidRPr="00F10B4F">
              <w:rPr>
                <w:b/>
                <w:i/>
                <w:lang w:eastAsia="sv-SE"/>
              </w:rPr>
              <w:t>idleModeMeasurementReq</w:t>
            </w:r>
          </w:p>
          <w:p w14:paraId="51414F8C" w14:textId="77777777" w:rsidR="00394471" w:rsidRPr="00F10B4F" w:rsidRDefault="00394471" w:rsidP="00964CC4">
            <w:pPr>
              <w:pStyle w:val="TAL"/>
              <w:rPr>
                <w:b/>
                <w:i/>
                <w:szCs w:val="22"/>
                <w:lang w:eastAsia="sv-SE"/>
              </w:rPr>
            </w:pPr>
            <w:r w:rsidRPr="00F10B4F">
              <w:rPr>
                <w:bCs/>
                <w:iCs/>
                <w:noProof/>
                <w:lang w:eastAsia="ko-KR"/>
              </w:rPr>
              <w:t xml:space="preserve">This field indicates that the UE shall report the idle/inactive measurements, if available, to the network in the </w:t>
            </w:r>
            <w:r w:rsidRPr="00F10B4F">
              <w:rPr>
                <w:bCs/>
                <w:i/>
                <w:iCs/>
                <w:noProof/>
                <w:lang w:eastAsia="ko-KR"/>
              </w:rPr>
              <w:t xml:space="preserve">RRCResumeComplete </w:t>
            </w:r>
            <w:r w:rsidRPr="00F10B4F">
              <w:rPr>
                <w:bCs/>
                <w:iCs/>
                <w:noProof/>
                <w:lang w:eastAsia="ko-KR"/>
              </w:rPr>
              <w:t>message</w:t>
            </w:r>
          </w:p>
        </w:tc>
      </w:tr>
      <w:tr w:rsidR="00C148E4" w:rsidRPr="00F10B4F"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F10B4F" w:rsidRDefault="00394471" w:rsidP="00964CC4">
            <w:pPr>
              <w:pStyle w:val="TAL"/>
              <w:rPr>
                <w:szCs w:val="22"/>
                <w:lang w:eastAsia="sv-SE"/>
              </w:rPr>
            </w:pPr>
            <w:r w:rsidRPr="00F10B4F">
              <w:rPr>
                <w:b/>
                <w:i/>
                <w:szCs w:val="22"/>
                <w:lang w:eastAsia="sv-SE"/>
              </w:rPr>
              <w:t>masterCellGroup</w:t>
            </w:r>
          </w:p>
          <w:p w14:paraId="06D92250" w14:textId="77777777" w:rsidR="00394471" w:rsidRPr="00F10B4F" w:rsidRDefault="00394471" w:rsidP="00964CC4">
            <w:pPr>
              <w:pStyle w:val="TAL"/>
              <w:rPr>
                <w:szCs w:val="22"/>
                <w:lang w:eastAsia="sv-SE"/>
              </w:rPr>
            </w:pPr>
            <w:r w:rsidRPr="00F10B4F">
              <w:rPr>
                <w:szCs w:val="22"/>
                <w:lang w:eastAsia="sv-SE"/>
              </w:rPr>
              <w:t>Configuration of the master cell group.</w:t>
            </w:r>
          </w:p>
        </w:tc>
      </w:tr>
      <w:tr w:rsidR="00C148E4" w:rsidRPr="00F10B4F"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F10B4F" w:rsidRDefault="00394471" w:rsidP="00964CC4">
            <w:pPr>
              <w:pStyle w:val="TAL"/>
              <w:rPr>
                <w:b/>
                <w:bCs/>
                <w:i/>
                <w:noProof/>
                <w:lang w:eastAsia="en-GB"/>
              </w:rPr>
            </w:pPr>
            <w:r w:rsidRPr="00F10B4F">
              <w:rPr>
                <w:b/>
                <w:bCs/>
                <w:i/>
                <w:noProof/>
                <w:lang w:eastAsia="en-GB"/>
              </w:rPr>
              <w:t>mrdc-SecondaryCellGroup</w:t>
            </w:r>
          </w:p>
          <w:p w14:paraId="219FDA6C" w14:textId="77777777" w:rsidR="00394471" w:rsidRPr="00F10B4F" w:rsidRDefault="00394471" w:rsidP="00964CC4">
            <w:pPr>
              <w:pStyle w:val="TAL"/>
              <w:rPr>
                <w:bCs/>
                <w:noProof/>
                <w:lang w:eastAsia="en-GB"/>
              </w:rPr>
            </w:pPr>
            <w:r w:rsidRPr="00F10B4F">
              <w:rPr>
                <w:bCs/>
                <w:noProof/>
                <w:lang w:eastAsia="en-GB"/>
              </w:rPr>
              <w:t>Includes an RRC message for SCG configuration in NR-DC or NE-DC.</w:t>
            </w:r>
          </w:p>
          <w:p w14:paraId="0C8B232D" w14:textId="22C1FFDB" w:rsidR="00394471" w:rsidRPr="00F10B4F" w:rsidRDefault="00394471" w:rsidP="00964CC4">
            <w:pPr>
              <w:pStyle w:val="TAL"/>
              <w:rPr>
                <w:lang w:eastAsia="sv-SE"/>
              </w:rPr>
            </w:pPr>
            <w:r w:rsidRPr="00F10B4F">
              <w:rPr>
                <w:lang w:eastAsia="sv-SE"/>
              </w:rPr>
              <w:t>For NR-DC (</w:t>
            </w:r>
            <w:r w:rsidRPr="00F10B4F">
              <w:rPr>
                <w:i/>
                <w:lang w:eastAsia="sv-SE"/>
              </w:rPr>
              <w:t>nr-SCG</w:t>
            </w:r>
            <w:r w:rsidRPr="00F10B4F">
              <w:rPr>
                <w:lang w:eastAsia="sv-SE"/>
              </w:rPr>
              <w:t xml:space="preserve">), </w:t>
            </w:r>
            <w:r w:rsidRPr="00F10B4F">
              <w:rPr>
                <w:i/>
                <w:lang w:eastAsia="sv-SE"/>
              </w:rPr>
              <w:t>mrdc-SecondaryCellGroup</w:t>
            </w:r>
            <w:r w:rsidRPr="00F10B4F">
              <w:rPr>
                <w:lang w:eastAsia="sv-SE"/>
              </w:rPr>
              <w:t xml:space="preserve"> contains </w:t>
            </w:r>
            <w:r w:rsidRPr="00F10B4F">
              <w:rPr>
                <w:bCs/>
                <w:noProof/>
                <w:lang w:eastAsia="en-GB"/>
              </w:rPr>
              <w:t xml:space="preserve">the </w:t>
            </w:r>
            <w:r w:rsidRPr="00F10B4F">
              <w:rPr>
                <w:bCs/>
                <w:i/>
                <w:noProof/>
                <w:lang w:eastAsia="en-GB"/>
              </w:rPr>
              <w:t>RRCReconfiguration</w:t>
            </w:r>
            <w:r w:rsidRPr="00F10B4F">
              <w:rPr>
                <w:bCs/>
                <w:noProof/>
                <w:lang w:eastAsia="en-GB"/>
              </w:rPr>
              <w:t xml:space="preserve"> message as generated (entirely) by SN gNB.</w:t>
            </w:r>
            <w:r w:rsidRPr="00F10B4F">
              <w:rPr>
                <w:lang w:eastAsia="zh-CN"/>
              </w:rPr>
              <w:t xml:space="preserve"> In this version of the specification, the RRC message </w:t>
            </w:r>
            <w:r w:rsidR="00836CAD" w:rsidRPr="00F10B4F">
              <w:rPr>
                <w:lang w:eastAsia="zh-CN"/>
              </w:rPr>
              <w:t xml:space="preserve">can </w:t>
            </w:r>
            <w:r w:rsidRPr="00F10B4F">
              <w:rPr>
                <w:lang w:eastAsia="zh-CN"/>
              </w:rPr>
              <w:t xml:space="preserve">only include fields </w:t>
            </w:r>
            <w:r w:rsidRPr="00F10B4F">
              <w:rPr>
                <w:i/>
                <w:lang w:eastAsia="sv-SE"/>
              </w:rPr>
              <w:t>secondaryCellGroup</w:t>
            </w:r>
            <w:r w:rsidRPr="00F10B4F">
              <w:t xml:space="preserve"> </w:t>
            </w:r>
            <w:r w:rsidR="00836CAD" w:rsidRPr="00F10B4F">
              <w:t>(</w:t>
            </w:r>
            <w:r w:rsidRPr="00F10B4F">
              <w:t xml:space="preserve">with at least </w:t>
            </w:r>
            <w:r w:rsidRPr="00F10B4F">
              <w:rPr>
                <w:i/>
                <w:iCs/>
              </w:rPr>
              <w:t>reconfigurationWithSync</w:t>
            </w:r>
            <w:r w:rsidR="00836CAD" w:rsidRPr="00F10B4F">
              <w:t>)</w:t>
            </w:r>
            <w:r w:rsidRPr="00F10B4F">
              <w:rPr>
                <w:i/>
                <w:iCs/>
              </w:rPr>
              <w:t>,</w:t>
            </w:r>
            <w:r w:rsidRPr="00F10B4F">
              <w:rPr>
                <w:lang w:eastAsia="sv-SE"/>
              </w:rPr>
              <w:t xml:space="preserve"> </w:t>
            </w:r>
            <w:r w:rsidR="005E6CB4" w:rsidRPr="00F10B4F">
              <w:rPr>
                <w:i/>
                <w:iCs/>
                <w:lang w:eastAsia="sv-SE"/>
              </w:rPr>
              <w:t>otherConfig</w:t>
            </w:r>
            <w:r w:rsidR="005E6CB4" w:rsidRPr="00F10B4F">
              <w:rPr>
                <w:lang w:eastAsia="sv-SE"/>
              </w:rPr>
              <w:t xml:space="preserve"> </w:t>
            </w:r>
            <w:r w:rsidRPr="00F10B4F">
              <w:rPr>
                <w:lang w:eastAsia="sv-SE"/>
              </w:rPr>
              <w:t>and</w:t>
            </w:r>
            <w:r w:rsidRPr="00F10B4F">
              <w:rPr>
                <w:i/>
                <w:lang w:eastAsia="sv-SE"/>
              </w:rPr>
              <w:t xml:space="preserve"> measConfig</w:t>
            </w:r>
            <w:r w:rsidRPr="00F10B4F">
              <w:rPr>
                <w:bCs/>
                <w:noProof/>
                <w:kern w:val="2"/>
                <w:lang w:eastAsia="zh-CN"/>
              </w:rPr>
              <w:t>.</w:t>
            </w:r>
          </w:p>
          <w:p w14:paraId="50D122D4" w14:textId="77777777" w:rsidR="00394471" w:rsidRPr="00F10B4F" w:rsidRDefault="00394471" w:rsidP="00964CC4">
            <w:pPr>
              <w:pStyle w:val="TAL"/>
              <w:rPr>
                <w:b/>
                <w:i/>
                <w:szCs w:val="22"/>
                <w:lang w:eastAsia="sv-SE"/>
              </w:rPr>
            </w:pPr>
            <w:r w:rsidRPr="00F10B4F">
              <w:rPr>
                <w:bCs/>
                <w:noProof/>
                <w:lang w:eastAsia="en-GB"/>
              </w:rPr>
              <w:t>For NE-DC (</w:t>
            </w:r>
            <w:r w:rsidRPr="00F10B4F">
              <w:rPr>
                <w:bCs/>
                <w:i/>
                <w:noProof/>
                <w:lang w:eastAsia="en-GB"/>
              </w:rPr>
              <w:t>eutra-SCG</w:t>
            </w:r>
            <w:r w:rsidRPr="00F10B4F">
              <w:rPr>
                <w:bCs/>
                <w:noProof/>
                <w:lang w:eastAsia="en-GB"/>
              </w:rPr>
              <w:t xml:space="preserve">),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only include the field </w:t>
            </w:r>
            <w:r w:rsidRPr="00F10B4F">
              <w:rPr>
                <w:i/>
                <w:lang w:eastAsia="zh-CN"/>
              </w:rPr>
              <w:t xml:space="preserve">scg-Configuration </w:t>
            </w:r>
            <w:r w:rsidRPr="00F10B4F">
              <w:rPr>
                <w:iCs/>
                <w:lang w:eastAsia="zh-CN"/>
              </w:rPr>
              <w:t xml:space="preserve">with at least </w:t>
            </w:r>
            <w:r w:rsidRPr="00F10B4F">
              <w:rPr>
                <w:i/>
                <w:lang w:eastAsia="zh-CN"/>
              </w:rPr>
              <w:t>mobilityControlInfoSCG</w:t>
            </w:r>
            <w:r w:rsidRPr="00F10B4F">
              <w:rPr>
                <w:lang w:eastAsia="zh-CN"/>
              </w:rPr>
              <w:t>.</w:t>
            </w:r>
          </w:p>
        </w:tc>
      </w:tr>
      <w:tr w:rsidR="00C148E4" w:rsidRPr="00F10B4F"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F10B4F" w:rsidRDefault="00394471" w:rsidP="00964CC4">
            <w:pPr>
              <w:pStyle w:val="TAL"/>
              <w:rPr>
                <w:b/>
                <w:bCs/>
                <w:i/>
                <w:noProof/>
                <w:lang w:eastAsia="en-GB"/>
              </w:rPr>
            </w:pPr>
            <w:r w:rsidRPr="00F10B4F">
              <w:rPr>
                <w:b/>
                <w:bCs/>
                <w:i/>
                <w:noProof/>
                <w:lang w:eastAsia="en-GB"/>
              </w:rPr>
              <w:t>needForGapsConfigNR</w:t>
            </w:r>
          </w:p>
          <w:p w14:paraId="5437CF80" w14:textId="77777777" w:rsidR="00394471" w:rsidRPr="00F10B4F" w:rsidRDefault="00394471" w:rsidP="00964CC4">
            <w:pPr>
              <w:pStyle w:val="TAL"/>
              <w:rPr>
                <w:iCs/>
                <w:noProof/>
                <w:lang w:eastAsia="en-GB"/>
              </w:rPr>
            </w:pPr>
            <w:r w:rsidRPr="00F10B4F">
              <w:rPr>
                <w:iCs/>
                <w:noProof/>
                <w:lang w:eastAsia="en-GB"/>
              </w:rPr>
              <w:t xml:space="preserve">Configuration for the UE to report measurement gap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F10B4F" w:rsidRDefault="00766157" w:rsidP="00766157">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NCSG-ConfigEUTRA</w:t>
            </w:r>
          </w:p>
          <w:p w14:paraId="34BDDAF4" w14:textId="7CA22947" w:rsidR="00766157" w:rsidRPr="00F10B4F" w:rsidRDefault="00766157" w:rsidP="00766157">
            <w:pPr>
              <w:pStyle w:val="TAL"/>
              <w:rPr>
                <w:b/>
                <w:bCs/>
                <w:i/>
                <w:noProof/>
                <w:lang w:eastAsia="en-GB"/>
              </w:rPr>
            </w:pPr>
            <w:r w:rsidRPr="00F10B4F">
              <w:rPr>
                <w:iCs/>
                <w:noProof/>
                <w:lang w:eastAsia="en-GB"/>
              </w:rPr>
              <w:t>Configuration for the UE to report measurement gap and NCSG requirement information of E</w:t>
            </w:r>
            <w:r w:rsidRPr="00F10B4F">
              <w:rPr>
                <w:iCs/>
                <w:noProof/>
                <w:lang w:eastAsia="en-GB"/>
              </w:rPr>
              <w:noBreakHyphen/>
              <w:t xml:space="preserve">UTRA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F10B4F" w:rsidRDefault="00E616AE" w:rsidP="00E616AE">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NCSG-ConfigNR</w:t>
            </w:r>
          </w:p>
          <w:p w14:paraId="5C71500D" w14:textId="338D4226" w:rsidR="00E616AE" w:rsidRPr="00F10B4F" w:rsidRDefault="00E616AE" w:rsidP="00E616AE">
            <w:pPr>
              <w:pStyle w:val="TAL"/>
              <w:rPr>
                <w:b/>
                <w:bCs/>
                <w:i/>
                <w:noProof/>
                <w:lang w:eastAsia="en-GB"/>
              </w:rPr>
            </w:pPr>
            <w:r w:rsidRPr="00F10B4F">
              <w:rPr>
                <w:iCs/>
                <w:noProof/>
                <w:lang w:eastAsia="en-GB"/>
              </w:rPr>
              <w:t xml:space="preserve">Configuration for the UE to report measurement gap and NCSG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F10B4F" w:rsidRDefault="00394471" w:rsidP="00964CC4">
            <w:pPr>
              <w:pStyle w:val="TAL"/>
              <w:rPr>
                <w:szCs w:val="22"/>
                <w:lang w:eastAsia="sv-SE"/>
              </w:rPr>
            </w:pPr>
            <w:r w:rsidRPr="00F10B4F">
              <w:rPr>
                <w:b/>
                <w:i/>
                <w:szCs w:val="22"/>
                <w:lang w:eastAsia="sv-SE"/>
              </w:rPr>
              <w:t>radioBearerConfig</w:t>
            </w:r>
          </w:p>
          <w:p w14:paraId="22FF6501" w14:textId="21F93CBC" w:rsidR="00394471" w:rsidRPr="00F10B4F" w:rsidRDefault="00394471" w:rsidP="00964CC4">
            <w:pPr>
              <w:pStyle w:val="TAL"/>
              <w:rPr>
                <w:szCs w:val="22"/>
                <w:lang w:eastAsia="sv-SE"/>
              </w:rPr>
            </w:pPr>
            <w:r w:rsidRPr="00F10B4F">
              <w:rPr>
                <w:szCs w:val="22"/>
                <w:lang w:eastAsia="sv-SE"/>
              </w:rPr>
              <w:t>Configuration of Radio Bearers (DRBs, SRBs</w:t>
            </w:r>
            <w:r w:rsidR="00FD05B6" w:rsidRPr="00F10B4F">
              <w:rPr>
                <w:szCs w:val="22"/>
                <w:lang w:eastAsia="sv-SE"/>
              </w:rPr>
              <w:t>, multicast MRBs</w:t>
            </w:r>
            <w:r w:rsidRPr="00F10B4F">
              <w:rPr>
                <w:szCs w:val="22"/>
                <w:lang w:eastAsia="sv-SE"/>
              </w:rPr>
              <w:t>) including SDAP/PDCP.</w:t>
            </w:r>
          </w:p>
        </w:tc>
      </w:tr>
      <w:tr w:rsidR="00C148E4" w:rsidRPr="00F10B4F"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F10B4F" w:rsidRDefault="00394471" w:rsidP="00964CC4">
            <w:pPr>
              <w:pStyle w:val="TAL"/>
              <w:rPr>
                <w:b/>
                <w:i/>
                <w:szCs w:val="22"/>
                <w:lang w:eastAsia="sv-SE"/>
              </w:rPr>
            </w:pPr>
            <w:r w:rsidRPr="00F10B4F">
              <w:rPr>
                <w:b/>
                <w:i/>
                <w:szCs w:val="22"/>
                <w:lang w:eastAsia="sv-SE"/>
              </w:rPr>
              <w:t>radioBearerConfig2</w:t>
            </w:r>
          </w:p>
          <w:p w14:paraId="3E529C0B"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F10B4F" w:rsidRDefault="00394471" w:rsidP="00964CC4">
            <w:pPr>
              <w:pStyle w:val="TAL"/>
              <w:rPr>
                <w:b/>
                <w:bCs/>
                <w:i/>
                <w:iCs/>
                <w:lang w:eastAsia="x-none"/>
              </w:rPr>
            </w:pPr>
            <w:r w:rsidRPr="00F10B4F">
              <w:rPr>
                <w:b/>
                <w:bCs/>
                <w:i/>
                <w:iCs/>
                <w:lang w:eastAsia="x-none"/>
              </w:rPr>
              <w:t>restoreMCG-SCells</w:t>
            </w:r>
          </w:p>
          <w:p w14:paraId="31284F90" w14:textId="77777777" w:rsidR="00394471" w:rsidRPr="00F10B4F" w:rsidRDefault="00394471" w:rsidP="00964CC4">
            <w:pPr>
              <w:pStyle w:val="TAL"/>
              <w:rPr>
                <w:lang w:eastAsia="sv-SE"/>
              </w:rPr>
            </w:pPr>
            <w:r w:rsidRPr="00F10B4F">
              <w:rPr>
                <w:lang w:eastAsia="sv-SE"/>
              </w:rPr>
              <w:t>Indicates that the UE shall restore the MCG SCells from the UE Inactive AS Context, if stored.</w:t>
            </w:r>
          </w:p>
        </w:tc>
      </w:tr>
      <w:tr w:rsidR="00C148E4" w:rsidRPr="00F10B4F"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F10B4F" w:rsidRDefault="00394471" w:rsidP="00964CC4">
            <w:pPr>
              <w:pStyle w:val="TAL"/>
              <w:rPr>
                <w:b/>
                <w:bCs/>
                <w:i/>
                <w:noProof/>
                <w:lang w:eastAsia="en-GB"/>
              </w:rPr>
            </w:pPr>
            <w:r w:rsidRPr="00F10B4F">
              <w:rPr>
                <w:b/>
                <w:bCs/>
                <w:i/>
                <w:noProof/>
                <w:lang w:eastAsia="en-GB"/>
              </w:rPr>
              <w:t>restoreSCG</w:t>
            </w:r>
          </w:p>
          <w:p w14:paraId="3B4F8F4D" w14:textId="77777777" w:rsidR="00394471" w:rsidRPr="00F10B4F" w:rsidRDefault="00394471" w:rsidP="00964CC4">
            <w:pPr>
              <w:pStyle w:val="TAL"/>
              <w:rPr>
                <w:b/>
                <w:i/>
                <w:szCs w:val="22"/>
                <w:lang w:eastAsia="sv-SE"/>
              </w:rPr>
            </w:pPr>
            <w:r w:rsidRPr="00F10B4F">
              <w:rPr>
                <w:bCs/>
                <w:noProof/>
                <w:lang w:eastAsia="en-GB"/>
              </w:rPr>
              <w:t xml:space="preserve">Indicates that the UE shall </w:t>
            </w:r>
            <w:r w:rsidRPr="00F10B4F">
              <w:rPr>
                <w:bCs/>
                <w:noProof/>
              </w:rPr>
              <w:t xml:space="preserve">restore </w:t>
            </w:r>
            <w:r w:rsidRPr="00F10B4F">
              <w:rPr>
                <w:bCs/>
                <w:noProof/>
                <w:lang w:eastAsia="en-GB"/>
              </w:rPr>
              <w:t>the SCG configurations</w:t>
            </w:r>
            <w:r w:rsidRPr="00F10B4F">
              <w:rPr>
                <w:bCs/>
                <w:noProof/>
              </w:rPr>
              <w:t xml:space="preserve"> </w:t>
            </w:r>
            <w:r w:rsidRPr="00F10B4F">
              <w:t>from the UE Inactive AS Context</w:t>
            </w:r>
            <w:r w:rsidRPr="00F10B4F">
              <w:rPr>
                <w:bCs/>
                <w:noProof/>
                <w:lang w:eastAsia="en-GB"/>
              </w:rPr>
              <w:t xml:space="preserve">, if </w:t>
            </w:r>
            <w:r w:rsidRPr="00F10B4F">
              <w:rPr>
                <w:bCs/>
                <w:noProof/>
              </w:rPr>
              <w:t>stored</w:t>
            </w:r>
            <w:r w:rsidRPr="00F10B4F">
              <w:rPr>
                <w:bCs/>
                <w:noProof/>
                <w:lang w:eastAsia="en-GB"/>
              </w:rPr>
              <w:t>.</w:t>
            </w:r>
          </w:p>
        </w:tc>
      </w:tr>
      <w:tr w:rsidR="00C148E4" w:rsidRPr="00F10B4F"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F10B4F" w:rsidRDefault="00DB6B82" w:rsidP="00771058">
            <w:pPr>
              <w:pStyle w:val="TAL"/>
              <w:rPr>
                <w:b/>
                <w:bCs/>
                <w:i/>
                <w:lang w:eastAsia="en-GB"/>
              </w:rPr>
            </w:pPr>
            <w:r w:rsidRPr="00F10B4F">
              <w:rPr>
                <w:b/>
                <w:bCs/>
                <w:i/>
                <w:lang w:eastAsia="en-GB"/>
              </w:rPr>
              <w:t>scg-State</w:t>
            </w:r>
          </w:p>
          <w:p w14:paraId="50CDE182" w14:textId="77777777" w:rsidR="00DB6B82" w:rsidRPr="00F10B4F" w:rsidRDefault="00DB6B82" w:rsidP="00771058">
            <w:pPr>
              <w:pStyle w:val="TAL"/>
              <w:rPr>
                <w:bCs/>
                <w:lang w:eastAsia="en-GB"/>
              </w:rPr>
            </w:pPr>
            <w:r w:rsidRPr="00F10B4F">
              <w:rPr>
                <w:bCs/>
                <w:lang w:eastAsia="en-GB"/>
              </w:rPr>
              <w:t>Indicates that the SCG is in deactivated state.</w:t>
            </w:r>
          </w:p>
        </w:tc>
      </w:tr>
      <w:tr w:rsidR="00C148E4" w:rsidRPr="00F10B4F"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F10B4F" w:rsidRDefault="00394471" w:rsidP="00964CC4">
            <w:pPr>
              <w:pStyle w:val="TAL"/>
              <w:rPr>
                <w:b/>
                <w:i/>
                <w:szCs w:val="22"/>
                <w:lang w:eastAsia="sv-SE"/>
              </w:rPr>
            </w:pPr>
            <w:r w:rsidRPr="00F10B4F">
              <w:rPr>
                <w:b/>
                <w:i/>
                <w:szCs w:val="22"/>
                <w:lang w:eastAsia="sv-SE"/>
              </w:rPr>
              <w:t>sk-Counter</w:t>
            </w:r>
          </w:p>
          <w:p w14:paraId="7A8157B6" w14:textId="6625329B" w:rsidR="00394471" w:rsidRPr="00F10B4F" w:rsidRDefault="00394471" w:rsidP="00964CC4">
            <w:pPr>
              <w:pStyle w:val="TAL"/>
              <w:rPr>
                <w:lang w:eastAsia="sv-SE"/>
              </w:rPr>
            </w:pPr>
            <w:r w:rsidRPr="00F10B4F">
              <w:rPr>
                <w:lang w:eastAsia="sv-SE"/>
              </w:rPr>
              <w:t>A counter used to derive S-K</w:t>
            </w:r>
            <w:r w:rsidRPr="00F10B4F">
              <w:rPr>
                <w:vertAlign w:val="subscript"/>
                <w:lang w:eastAsia="sv-SE"/>
              </w:rPr>
              <w:t>gNB</w:t>
            </w:r>
            <w:r w:rsidRPr="00F10B4F">
              <w:rPr>
                <w:lang w:eastAsia="sv-SE"/>
              </w:rPr>
              <w:t xml:space="preserve"> or S-K</w:t>
            </w:r>
            <w:r w:rsidRPr="00F10B4F">
              <w:rPr>
                <w:vertAlign w:val="subscript"/>
                <w:lang w:eastAsia="sv-SE"/>
              </w:rPr>
              <w:t>eNB</w:t>
            </w:r>
            <w:r w:rsidRPr="00F10B4F">
              <w:rPr>
                <w:lang w:eastAsia="sv-SE"/>
              </w:rPr>
              <w:t xml:space="preserve"> based on the newly derived K</w:t>
            </w:r>
            <w:r w:rsidRPr="00F10B4F">
              <w:rPr>
                <w:vertAlign w:val="subscript"/>
                <w:lang w:eastAsia="sv-SE"/>
              </w:rPr>
              <w:t>gNB</w:t>
            </w:r>
            <w:r w:rsidRPr="00F10B4F">
              <w:rPr>
                <w:lang w:eastAsia="sv-SE"/>
              </w:rPr>
              <w:t xml:space="preserve"> during RRC Resume. The field is only included when there is one or more RB with </w:t>
            </w:r>
            <w:r w:rsidRPr="00F10B4F">
              <w:rPr>
                <w:i/>
                <w:iCs/>
                <w:lang w:eastAsia="sv-SE"/>
              </w:rPr>
              <w:t>keyToUse</w:t>
            </w:r>
            <w:r w:rsidRPr="00F10B4F">
              <w:rPr>
                <w:lang w:eastAsia="sv-SE"/>
              </w:rPr>
              <w:t xml:space="preserve"> set to </w:t>
            </w:r>
            <w:r w:rsidRPr="00F10B4F">
              <w:rPr>
                <w:i/>
                <w:iCs/>
                <w:lang w:eastAsia="sv-SE"/>
              </w:rPr>
              <w:t>secondary</w:t>
            </w:r>
            <w:r w:rsidRPr="00F10B4F">
              <w:t xml:space="preserve"> </w:t>
            </w:r>
            <w:r w:rsidRPr="00F10B4F">
              <w:rPr>
                <w:i/>
                <w:iCs/>
                <w:lang w:eastAsia="sv-SE"/>
              </w:rPr>
              <w:t xml:space="preserve">or </w:t>
            </w:r>
            <w:r w:rsidR="005E6CB4" w:rsidRPr="00F10B4F">
              <w:rPr>
                <w:i/>
                <w:iCs/>
              </w:rPr>
              <w:t>mrdc-SecondaryCellGroup</w:t>
            </w:r>
            <w:r w:rsidR="005E6CB4" w:rsidRPr="00F10B4F">
              <w:t xml:space="preserve"> is included</w:t>
            </w:r>
            <w:r w:rsidRPr="00F10B4F">
              <w:rPr>
                <w:lang w:eastAsia="sv-SE"/>
              </w:rPr>
              <w:t>.</w:t>
            </w:r>
          </w:p>
        </w:tc>
      </w:tr>
      <w:tr w:rsidR="00C148E4" w:rsidRPr="00F10B4F"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F10B4F" w:rsidRDefault="00FB7455" w:rsidP="00771058">
            <w:pPr>
              <w:pStyle w:val="TAL"/>
              <w:rPr>
                <w:bCs/>
                <w:iCs/>
                <w:szCs w:val="22"/>
                <w:lang w:eastAsia="sv-SE"/>
              </w:rPr>
            </w:pPr>
            <w:r w:rsidRPr="00F10B4F">
              <w:rPr>
                <w:b/>
                <w:i/>
                <w:szCs w:val="22"/>
                <w:lang w:eastAsia="sv-SE"/>
              </w:rPr>
              <w:t>sl-ConfigDedicatedNR</w:t>
            </w:r>
          </w:p>
          <w:p w14:paraId="52014A80" w14:textId="77777777" w:rsidR="00FB7455" w:rsidRPr="00F10B4F" w:rsidRDefault="00FB7455" w:rsidP="00771058">
            <w:pPr>
              <w:pStyle w:val="TAL"/>
              <w:rPr>
                <w:b/>
                <w:i/>
                <w:szCs w:val="22"/>
                <w:lang w:eastAsia="sv-SE"/>
              </w:rPr>
            </w:pPr>
            <w:r w:rsidRPr="00F10B4F">
              <w:rPr>
                <w:bCs/>
                <w:iCs/>
                <w:szCs w:val="22"/>
                <w:lang w:eastAsia="sv-SE"/>
              </w:rPr>
              <w:t>This field is used to provide the dedicated configurations for NR sidelink communication/discovery used by L2 U2N Remote UE.</w:t>
            </w:r>
          </w:p>
        </w:tc>
      </w:tr>
      <w:tr w:rsidR="000830BB" w:rsidRPr="00F10B4F"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F10B4F" w:rsidRDefault="00FB7455" w:rsidP="00771058">
            <w:pPr>
              <w:pStyle w:val="TAL"/>
              <w:rPr>
                <w:b/>
                <w:i/>
                <w:szCs w:val="22"/>
                <w:lang w:eastAsia="sv-SE"/>
              </w:rPr>
            </w:pPr>
            <w:r w:rsidRPr="00F10B4F">
              <w:rPr>
                <w:b/>
                <w:i/>
                <w:szCs w:val="22"/>
                <w:lang w:eastAsia="sv-SE"/>
              </w:rPr>
              <w:t>sl-L2RemoteUE</w:t>
            </w:r>
            <w:r w:rsidR="002D76C2" w:rsidRPr="00F10B4F">
              <w:rPr>
                <w:b/>
                <w:i/>
                <w:szCs w:val="22"/>
                <w:lang w:eastAsia="sv-SE"/>
              </w:rPr>
              <w:t>-</w:t>
            </w:r>
            <w:r w:rsidRPr="00F10B4F">
              <w:rPr>
                <w:b/>
                <w:i/>
                <w:szCs w:val="22"/>
                <w:lang w:eastAsia="sv-SE"/>
              </w:rPr>
              <w:t>Config</w:t>
            </w:r>
          </w:p>
          <w:p w14:paraId="6ED37CCD" w14:textId="76FB2F44" w:rsidR="00FB7455" w:rsidRPr="00F10B4F" w:rsidRDefault="00FB7455" w:rsidP="00771058">
            <w:pPr>
              <w:pStyle w:val="TAL"/>
              <w:rPr>
                <w:bCs/>
                <w:iCs/>
                <w:szCs w:val="22"/>
                <w:lang w:eastAsia="sv-SE"/>
              </w:rPr>
            </w:pPr>
            <w:r w:rsidRPr="00F10B4F">
              <w:rPr>
                <w:bCs/>
                <w:iCs/>
                <w:szCs w:val="22"/>
                <w:lang w:eastAsia="sv-SE"/>
              </w:rPr>
              <w:t>Contains L2 U2N relay operation related configurations used by L2 U2N Remote UE.</w:t>
            </w:r>
            <w:r w:rsidR="00984519" w:rsidRPr="00F10B4F">
              <w:rPr>
                <w:rFonts w:cs="Arial"/>
                <w:bCs/>
                <w:iCs/>
                <w:szCs w:val="22"/>
                <w:lang w:eastAsia="sv-SE"/>
              </w:rPr>
              <w:t xml:space="preserve"> </w:t>
            </w:r>
            <w:r w:rsidR="00984519" w:rsidRPr="00F10B4F">
              <w:rPr>
                <w:rFonts w:cs="Arial"/>
                <w:bCs/>
                <w:lang w:eastAsia="en-GB"/>
              </w:rPr>
              <w:t xml:space="preserve">The field is absent if </w:t>
            </w:r>
            <w:r w:rsidR="00984519" w:rsidRPr="00F10B4F">
              <w:rPr>
                <w:rFonts w:cs="Arial"/>
                <w:bCs/>
                <w:i/>
                <w:lang w:eastAsia="en-GB"/>
              </w:rPr>
              <w:t>appLayerMeasConfig</w:t>
            </w:r>
            <w:r w:rsidR="00984519" w:rsidRPr="00F10B4F">
              <w:rPr>
                <w:rFonts w:cs="Arial"/>
                <w:bCs/>
                <w:lang w:eastAsia="en-GB"/>
              </w:rPr>
              <w:t xml:space="preserve"> or SRB4 is configured/not released.</w:t>
            </w:r>
          </w:p>
        </w:tc>
      </w:tr>
    </w:tbl>
    <w:p w14:paraId="087C7D66"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F10B4F" w:rsidRDefault="00394471" w:rsidP="00964CC4">
            <w:pPr>
              <w:pStyle w:val="TAH"/>
              <w:rPr>
                <w:szCs w:val="22"/>
                <w:lang w:eastAsia="en-US"/>
              </w:rPr>
            </w:pPr>
            <w:r w:rsidRPr="00F10B4F">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F10B4F" w:rsidRDefault="00394471" w:rsidP="00964CC4">
            <w:pPr>
              <w:pStyle w:val="TAH"/>
              <w:rPr>
                <w:szCs w:val="22"/>
                <w:lang w:eastAsia="en-US"/>
              </w:rPr>
            </w:pPr>
            <w:r w:rsidRPr="00F10B4F">
              <w:rPr>
                <w:szCs w:val="22"/>
                <w:lang w:eastAsia="en-US"/>
              </w:rPr>
              <w:t>Explanation</w:t>
            </w:r>
          </w:p>
        </w:tc>
      </w:tr>
      <w:tr w:rsidR="00C148E4" w:rsidRPr="00F10B4F"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F10B4F" w:rsidRDefault="00482CE2" w:rsidP="00771058">
            <w:pPr>
              <w:pStyle w:val="TAL"/>
              <w:rPr>
                <w:i/>
                <w:szCs w:val="22"/>
                <w:lang w:eastAsia="en-US"/>
              </w:rPr>
            </w:pPr>
            <w:r w:rsidRPr="00F10B4F">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F10B4F" w:rsidRDefault="00482CE2" w:rsidP="00771058">
            <w:pPr>
              <w:pStyle w:val="TAL"/>
              <w:rPr>
                <w:lang w:eastAsia="sv-SE"/>
              </w:rPr>
            </w:pPr>
            <w:r w:rsidRPr="00F10B4F">
              <w:rPr>
                <w:lang w:eastAsia="sv-SE"/>
              </w:rPr>
              <w:t>The field is mandatory present for L2 U2N Remote UE; otherwise it is absent.</w:t>
            </w:r>
          </w:p>
        </w:tc>
      </w:tr>
      <w:tr w:rsidR="000830BB" w:rsidRPr="00F10B4F"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F10B4F" w:rsidRDefault="00394471" w:rsidP="00964CC4">
            <w:pPr>
              <w:pStyle w:val="TAL"/>
              <w:rPr>
                <w:i/>
                <w:szCs w:val="22"/>
                <w:lang w:eastAsia="en-US"/>
              </w:rPr>
            </w:pPr>
            <w:r w:rsidRPr="00F10B4F">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F10B4F" w:rsidRDefault="00394471" w:rsidP="00964CC4">
            <w:pPr>
              <w:pStyle w:val="TAL"/>
              <w:rPr>
                <w:szCs w:val="22"/>
                <w:lang w:eastAsia="en-US"/>
              </w:rPr>
            </w:pPr>
            <w:r w:rsidRPr="00F10B4F">
              <w:rPr>
                <w:lang w:eastAsia="sv-SE"/>
              </w:rPr>
              <w:t xml:space="preserve">The field is mandatory present if </w:t>
            </w:r>
            <w:r w:rsidRPr="00F10B4F">
              <w:rPr>
                <w:i/>
                <w:iCs/>
                <w:lang w:eastAsia="sv-SE"/>
              </w:rPr>
              <w:t>restoreSCG</w:t>
            </w:r>
            <w:r w:rsidRPr="00F10B4F">
              <w:rPr>
                <w:lang w:eastAsia="sv-SE"/>
              </w:rPr>
              <w:t xml:space="preserve"> is included. It is optionally present, Need M, otherwise</w:t>
            </w:r>
            <w:r w:rsidRPr="00F10B4F">
              <w:rPr>
                <w:szCs w:val="22"/>
                <w:lang w:eastAsia="en-US"/>
              </w:rPr>
              <w:t>.</w:t>
            </w:r>
          </w:p>
        </w:tc>
      </w:tr>
    </w:tbl>
    <w:p w14:paraId="08B7CC53" w14:textId="77777777" w:rsidR="00394471" w:rsidRPr="00F10B4F" w:rsidRDefault="00394471" w:rsidP="00394471"/>
    <w:p w14:paraId="0E2647B9" w14:textId="77777777" w:rsidR="00394471" w:rsidRPr="00F10B4F" w:rsidRDefault="00394471" w:rsidP="00394471">
      <w:pPr>
        <w:pStyle w:val="Heading4"/>
      </w:pPr>
      <w:bookmarkStart w:id="741" w:name="_Toc60777113"/>
      <w:bookmarkStart w:id="742" w:name="_Toc131064831"/>
      <w:r w:rsidRPr="00F10B4F">
        <w:t>–</w:t>
      </w:r>
      <w:r w:rsidRPr="00F10B4F">
        <w:tab/>
      </w:r>
      <w:r w:rsidRPr="00F10B4F">
        <w:rPr>
          <w:i/>
          <w:noProof/>
        </w:rPr>
        <w:t>RRCResumeComplete</w:t>
      </w:r>
      <w:bookmarkEnd w:id="741"/>
      <w:bookmarkEnd w:id="742"/>
    </w:p>
    <w:p w14:paraId="6D9A4731" w14:textId="77777777" w:rsidR="00394471" w:rsidRPr="00F10B4F" w:rsidRDefault="00394471" w:rsidP="00394471">
      <w:r w:rsidRPr="00F10B4F">
        <w:t xml:space="preserve">The </w:t>
      </w:r>
      <w:r w:rsidRPr="00F10B4F">
        <w:rPr>
          <w:i/>
          <w:noProof/>
        </w:rPr>
        <w:t>RRCResumeComplete</w:t>
      </w:r>
      <w:r w:rsidRPr="00F10B4F">
        <w:t xml:space="preserve"> message is used to confirm the successful completion of an RRC connection resumption.</w:t>
      </w:r>
    </w:p>
    <w:p w14:paraId="52AA0B7A" w14:textId="77777777" w:rsidR="00394471" w:rsidRPr="00F10B4F" w:rsidRDefault="00394471" w:rsidP="00394471">
      <w:pPr>
        <w:pStyle w:val="B1"/>
      </w:pPr>
      <w:r w:rsidRPr="00F10B4F">
        <w:t>Signalling radio bearer: SRB1</w:t>
      </w:r>
    </w:p>
    <w:p w14:paraId="608717B7" w14:textId="77777777" w:rsidR="00394471" w:rsidRPr="00F10B4F" w:rsidRDefault="00394471" w:rsidP="00394471">
      <w:pPr>
        <w:pStyle w:val="B1"/>
      </w:pPr>
      <w:r w:rsidRPr="00F10B4F">
        <w:t>RLC-SAP: AM</w:t>
      </w:r>
    </w:p>
    <w:p w14:paraId="39A5C3DD" w14:textId="77777777" w:rsidR="00394471" w:rsidRPr="00F10B4F" w:rsidRDefault="00394471" w:rsidP="00394471">
      <w:pPr>
        <w:pStyle w:val="B1"/>
      </w:pPr>
      <w:r w:rsidRPr="00F10B4F">
        <w:t>Logical channel: DCCH</w:t>
      </w:r>
    </w:p>
    <w:p w14:paraId="2757BCD8" w14:textId="77777777" w:rsidR="00394471" w:rsidRPr="00F10B4F" w:rsidRDefault="00394471" w:rsidP="00394471">
      <w:pPr>
        <w:pStyle w:val="B1"/>
      </w:pPr>
      <w:r w:rsidRPr="00F10B4F">
        <w:t>Direction: UE to Network</w:t>
      </w:r>
    </w:p>
    <w:p w14:paraId="6BF46FDA" w14:textId="77777777" w:rsidR="00394471" w:rsidRPr="00F10B4F" w:rsidRDefault="00394471" w:rsidP="00394471">
      <w:pPr>
        <w:pStyle w:val="TH"/>
        <w:rPr>
          <w:noProof/>
        </w:rPr>
      </w:pPr>
      <w:r w:rsidRPr="00F10B4F">
        <w:rPr>
          <w:i/>
          <w:noProof/>
        </w:rPr>
        <w:t>RRCResumeComplete</w:t>
      </w:r>
      <w:r w:rsidRPr="00F10B4F">
        <w:rPr>
          <w:noProof/>
        </w:rPr>
        <w:t xml:space="preserve"> message</w:t>
      </w:r>
    </w:p>
    <w:p w14:paraId="1B73DFAE" w14:textId="77777777" w:rsidR="00394471" w:rsidRPr="00F10B4F" w:rsidRDefault="00394471" w:rsidP="00543A96">
      <w:pPr>
        <w:pStyle w:val="PL"/>
        <w:rPr>
          <w:color w:val="808080"/>
        </w:rPr>
      </w:pPr>
      <w:r w:rsidRPr="00F10B4F">
        <w:rPr>
          <w:color w:val="808080"/>
        </w:rPr>
        <w:t>-- ASN1START</w:t>
      </w:r>
    </w:p>
    <w:p w14:paraId="4758D5D3" w14:textId="77777777" w:rsidR="00394471" w:rsidRPr="00F10B4F" w:rsidRDefault="00394471" w:rsidP="00543A96">
      <w:pPr>
        <w:pStyle w:val="PL"/>
        <w:rPr>
          <w:color w:val="808080"/>
        </w:rPr>
      </w:pPr>
      <w:r w:rsidRPr="00F10B4F">
        <w:rPr>
          <w:color w:val="808080"/>
        </w:rPr>
        <w:t>-- TAG-RRCRESUMECOMPLETE-START</w:t>
      </w:r>
    </w:p>
    <w:p w14:paraId="360FE1A9" w14:textId="77777777" w:rsidR="00394471" w:rsidRPr="00F10B4F" w:rsidRDefault="00394471" w:rsidP="00543A96">
      <w:pPr>
        <w:pStyle w:val="PL"/>
      </w:pPr>
    </w:p>
    <w:p w14:paraId="1A50DA5A" w14:textId="77777777" w:rsidR="00394471" w:rsidRPr="00F10B4F" w:rsidRDefault="00394471" w:rsidP="00543A96">
      <w:pPr>
        <w:pStyle w:val="PL"/>
      </w:pPr>
      <w:r w:rsidRPr="00F10B4F">
        <w:t xml:space="preserve">RRCResumeComplete ::=                   </w:t>
      </w:r>
      <w:r w:rsidRPr="00F10B4F">
        <w:rPr>
          <w:color w:val="993366"/>
        </w:rPr>
        <w:t>SEQUENCE</w:t>
      </w:r>
      <w:r w:rsidRPr="00F10B4F">
        <w:t xml:space="preserve"> {</w:t>
      </w:r>
    </w:p>
    <w:p w14:paraId="2AD56CE3" w14:textId="77777777" w:rsidR="00394471" w:rsidRPr="00F10B4F" w:rsidRDefault="00394471" w:rsidP="00543A96">
      <w:pPr>
        <w:pStyle w:val="PL"/>
      </w:pPr>
      <w:r w:rsidRPr="00F10B4F">
        <w:t xml:space="preserve">    rrc-TransactionIdentifier               RRC-TransactionIdentifier,</w:t>
      </w:r>
    </w:p>
    <w:p w14:paraId="58BF1129"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50243C9" w14:textId="77777777" w:rsidR="00394471" w:rsidRPr="00F10B4F" w:rsidRDefault="00394471" w:rsidP="00543A96">
      <w:pPr>
        <w:pStyle w:val="PL"/>
      </w:pPr>
      <w:r w:rsidRPr="00F10B4F">
        <w:t xml:space="preserve">        rrcResumeComplete                       RRCResumeComplete-IEs,</w:t>
      </w:r>
    </w:p>
    <w:p w14:paraId="32EF5375"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2617663" w14:textId="77777777" w:rsidR="00394471" w:rsidRPr="00F10B4F" w:rsidRDefault="00394471" w:rsidP="00543A96">
      <w:pPr>
        <w:pStyle w:val="PL"/>
      </w:pPr>
      <w:r w:rsidRPr="00F10B4F">
        <w:t xml:space="preserve">    }</w:t>
      </w:r>
    </w:p>
    <w:p w14:paraId="1007875D" w14:textId="77777777" w:rsidR="00394471" w:rsidRPr="00F10B4F" w:rsidRDefault="00394471" w:rsidP="00543A96">
      <w:pPr>
        <w:pStyle w:val="PL"/>
      </w:pPr>
      <w:r w:rsidRPr="00F10B4F">
        <w:t>}</w:t>
      </w:r>
    </w:p>
    <w:p w14:paraId="0BE0B4A2" w14:textId="77777777" w:rsidR="00394471" w:rsidRPr="00F10B4F" w:rsidRDefault="00394471" w:rsidP="00543A96">
      <w:pPr>
        <w:pStyle w:val="PL"/>
      </w:pPr>
    </w:p>
    <w:p w14:paraId="467E6705" w14:textId="77777777" w:rsidR="00394471" w:rsidRPr="00F10B4F" w:rsidRDefault="00394471" w:rsidP="00543A96">
      <w:pPr>
        <w:pStyle w:val="PL"/>
      </w:pPr>
      <w:r w:rsidRPr="00F10B4F">
        <w:t xml:space="preserve">RRCResumeComplete-IEs ::=               </w:t>
      </w:r>
      <w:r w:rsidRPr="00F10B4F">
        <w:rPr>
          <w:color w:val="993366"/>
        </w:rPr>
        <w:t>SEQUENCE</w:t>
      </w:r>
      <w:r w:rsidRPr="00F10B4F">
        <w:t xml:space="preserve"> {</w:t>
      </w:r>
    </w:p>
    <w:p w14:paraId="7A42FF2F" w14:textId="77777777" w:rsidR="00394471" w:rsidRPr="00F10B4F" w:rsidRDefault="00394471" w:rsidP="00543A96">
      <w:pPr>
        <w:pStyle w:val="PL"/>
      </w:pPr>
      <w:r w:rsidRPr="00F10B4F">
        <w:t xml:space="preserve">    dedicatedNAS-Message                    DedicatedNAS-Message                                                    </w:t>
      </w:r>
      <w:r w:rsidRPr="00F10B4F">
        <w:rPr>
          <w:color w:val="993366"/>
        </w:rPr>
        <w:t>OPTIONAL</w:t>
      </w:r>
      <w:r w:rsidRPr="00F10B4F">
        <w:t>,</w:t>
      </w:r>
    </w:p>
    <w:p w14:paraId="77449C24"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                                                    </w:t>
      </w:r>
      <w:r w:rsidRPr="00F10B4F">
        <w:rPr>
          <w:color w:val="993366"/>
        </w:rPr>
        <w:t>OPTIONAL</w:t>
      </w:r>
      <w:r w:rsidRPr="00F10B4F">
        <w:t>,</w:t>
      </w:r>
    </w:p>
    <w:p w14:paraId="1E270AD7"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5AD7940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93AE" w14:textId="77777777" w:rsidR="00394471" w:rsidRPr="00F10B4F" w:rsidRDefault="00394471" w:rsidP="00543A96">
      <w:pPr>
        <w:pStyle w:val="PL"/>
      </w:pPr>
      <w:r w:rsidRPr="00F10B4F">
        <w:t xml:space="preserve">    nonCriticalExtension                    RRCResumeComplete-v1610-IEs                                             </w:t>
      </w:r>
      <w:r w:rsidRPr="00F10B4F">
        <w:rPr>
          <w:color w:val="993366"/>
        </w:rPr>
        <w:t>OPTIONAL</w:t>
      </w:r>
    </w:p>
    <w:p w14:paraId="636C4A75" w14:textId="77777777" w:rsidR="00394471" w:rsidRPr="00F10B4F" w:rsidRDefault="00394471" w:rsidP="00543A96">
      <w:pPr>
        <w:pStyle w:val="PL"/>
      </w:pPr>
      <w:r w:rsidRPr="00F10B4F">
        <w:t>}</w:t>
      </w:r>
    </w:p>
    <w:p w14:paraId="4C7158F3" w14:textId="77777777" w:rsidR="00394471" w:rsidRPr="00F10B4F" w:rsidRDefault="00394471" w:rsidP="00543A96">
      <w:pPr>
        <w:pStyle w:val="PL"/>
      </w:pPr>
    </w:p>
    <w:p w14:paraId="336E3214" w14:textId="77777777" w:rsidR="00394471" w:rsidRPr="00F10B4F" w:rsidRDefault="00394471" w:rsidP="00543A96">
      <w:pPr>
        <w:pStyle w:val="PL"/>
      </w:pPr>
      <w:r w:rsidRPr="00F10B4F">
        <w:t xml:space="preserve">RRCResumeComplete-v1610-IEs ::=         </w:t>
      </w:r>
      <w:r w:rsidRPr="00F10B4F">
        <w:rPr>
          <w:color w:val="993366"/>
        </w:rPr>
        <w:t>SEQUENCE</w:t>
      </w:r>
      <w:r w:rsidRPr="00F10B4F">
        <w:t xml:space="preserve"> {</w:t>
      </w:r>
    </w:p>
    <w:p w14:paraId="2583EDE7"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514A7914" w14:textId="77777777" w:rsidR="00394471" w:rsidRPr="00F10B4F" w:rsidRDefault="00394471" w:rsidP="00543A96">
      <w:pPr>
        <w:pStyle w:val="PL"/>
      </w:pPr>
      <w:r w:rsidRPr="00F10B4F">
        <w:t xml:space="preserve">    measResultIdleEUTRA-r16                 MeasResultIdleEUTRA-r16                                                 </w:t>
      </w:r>
      <w:r w:rsidRPr="00F10B4F">
        <w:rPr>
          <w:color w:val="993366"/>
        </w:rPr>
        <w:t>OPTIONAL</w:t>
      </w:r>
      <w:r w:rsidRPr="00F10B4F">
        <w:t>,</w:t>
      </w:r>
    </w:p>
    <w:p w14:paraId="3113DD04" w14:textId="77777777" w:rsidR="00394471" w:rsidRPr="00F10B4F" w:rsidRDefault="00394471" w:rsidP="00543A96">
      <w:pPr>
        <w:pStyle w:val="PL"/>
      </w:pPr>
      <w:r w:rsidRPr="00F10B4F">
        <w:t xml:space="preserve">    measResultIdleNR-r16                    MeasResultIdleNR-r16                                                    </w:t>
      </w:r>
      <w:r w:rsidRPr="00F10B4F">
        <w:rPr>
          <w:color w:val="993366"/>
        </w:rPr>
        <w:t>OPTIONAL</w:t>
      </w:r>
      <w:r w:rsidRPr="00F10B4F">
        <w:t>,</w:t>
      </w:r>
    </w:p>
    <w:p w14:paraId="6212B9BE" w14:textId="77777777" w:rsidR="00394471" w:rsidRPr="00F10B4F" w:rsidRDefault="00394471" w:rsidP="00543A96">
      <w:pPr>
        <w:pStyle w:val="PL"/>
      </w:pPr>
      <w:r w:rsidRPr="00F10B4F">
        <w:t xml:space="preserve">    scg-Response-r16                        </w:t>
      </w:r>
      <w:r w:rsidRPr="00F10B4F">
        <w:rPr>
          <w:color w:val="993366"/>
        </w:rPr>
        <w:t>CHOICE</w:t>
      </w:r>
      <w:r w:rsidRPr="00F10B4F">
        <w:t xml:space="preserve"> {</w:t>
      </w:r>
    </w:p>
    <w:p w14:paraId="036C9F52"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7928B27A"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2953DA2C" w14:textId="77777777" w:rsidR="00394471" w:rsidRPr="00F10B4F" w:rsidRDefault="00394471" w:rsidP="00543A96">
      <w:pPr>
        <w:pStyle w:val="PL"/>
      </w:pPr>
      <w:r w:rsidRPr="00F10B4F">
        <w:t xml:space="preserve">    }                                                                                                               </w:t>
      </w:r>
      <w:r w:rsidRPr="00F10B4F">
        <w:rPr>
          <w:color w:val="993366"/>
        </w:rPr>
        <w:t>OPTIONAL</w:t>
      </w:r>
      <w:r w:rsidRPr="00F10B4F">
        <w:t>,</w:t>
      </w:r>
    </w:p>
    <w:p w14:paraId="10E59A89"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5366375C"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1366AA1A" w14:textId="77777777" w:rsidR="00394471" w:rsidRPr="00F10B4F" w:rsidRDefault="00394471" w:rsidP="00543A96">
      <w:pPr>
        <w:pStyle w:val="PL"/>
      </w:pPr>
      <w:r w:rsidRPr="00F10B4F">
        <w:lastRenderedPageBreak/>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64986D94"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46B0A134" w14:textId="4701C2DF" w:rsidR="00394471" w:rsidRPr="00F10B4F" w:rsidRDefault="00394471" w:rsidP="00543A96">
      <w:pPr>
        <w:pStyle w:val="PL"/>
      </w:pPr>
      <w:r w:rsidRPr="00F10B4F">
        <w:t xml:space="preserve">    nonCriticalExtension                    </w:t>
      </w:r>
      <w:r w:rsidR="00E46198" w:rsidRPr="00F10B4F">
        <w:t>RRCResumeComplete-v</w:t>
      </w:r>
      <w:r w:rsidR="000C2783" w:rsidRPr="00F10B4F">
        <w:t>1640</w:t>
      </w:r>
      <w:r w:rsidR="00E46198" w:rsidRPr="00F10B4F">
        <w:t>-IEs</w:t>
      </w:r>
      <w:r w:rsidRPr="00F10B4F">
        <w:t xml:space="preserve">                                             </w:t>
      </w:r>
      <w:r w:rsidRPr="00F10B4F">
        <w:rPr>
          <w:color w:val="993366"/>
        </w:rPr>
        <w:t>OPTIONAL</w:t>
      </w:r>
    </w:p>
    <w:p w14:paraId="01252AF3" w14:textId="77777777" w:rsidR="00394471" w:rsidRPr="00F10B4F" w:rsidRDefault="00394471" w:rsidP="00543A96">
      <w:pPr>
        <w:pStyle w:val="PL"/>
      </w:pPr>
      <w:r w:rsidRPr="00F10B4F">
        <w:t>}</w:t>
      </w:r>
    </w:p>
    <w:p w14:paraId="0CBE7813" w14:textId="77777777" w:rsidR="00E46198" w:rsidRPr="00F10B4F" w:rsidRDefault="00E46198" w:rsidP="00543A96">
      <w:pPr>
        <w:pStyle w:val="PL"/>
      </w:pPr>
    </w:p>
    <w:p w14:paraId="02112F79" w14:textId="00964705" w:rsidR="00E46198" w:rsidRPr="00F10B4F" w:rsidRDefault="00E46198" w:rsidP="00543A96">
      <w:pPr>
        <w:pStyle w:val="PL"/>
      </w:pPr>
      <w:r w:rsidRPr="00F10B4F">
        <w:t>RRCResumeComplete-v</w:t>
      </w:r>
      <w:r w:rsidR="000C2783" w:rsidRPr="00F10B4F">
        <w:t>1640</w:t>
      </w:r>
      <w:r w:rsidRPr="00F10B4F">
        <w:t xml:space="preserve">-IEs ::=         </w:t>
      </w:r>
      <w:r w:rsidRPr="00F10B4F">
        <w:rPr>
          <w:color w:val="993366"/>
        </w:rPr>
        <w:t>SEQUENCE</w:t>
      </w:r>
      <w:r w:rsidRPr="00F10B4F">
        <w:t xml:space="preserve"> {</w:t>
      </w:r>
    </w:p>
    <w:p w14:paraId="6856DBC5" w14:textId="20B05C7F" w:rsidR="00E46198" w:rsidRPr="00F10B4F" w:rsidRDefault="00E46198" w:rsidP="00543A96">
      <w:pPr>
        <w:pStyle w:val="PL"/>
      </w:pPr>
      <w:r w:rsidRPr="00F10B4F">
        <w:t xml:space="preserve">    uplinkTxDirectCurrentTwoCarrierList-r16 UplinkTxDirectCurrentTwoCarrierList-r16                                 </w:t>
      </w:r>
      <w:r w:rsidRPr="00F10B4F">
        <w:rPr>
          <w:color w:val="993366"/>
        </w:rPr>
        <w:t>OPTIONAL</w:t>
      </w:r>
      <w:r w:rsidRPr="00F10B4F">
        <w:t>,</w:t>
      </w:r>
    </w:p>
    <w:p w14:paraId="6739F1DA" w14:textId="5A49BA5F" w:rsidR="00E46198" w:rsidRPr="00F10B4F" w:rsidRDefault="00E46198" w:rsidP="00543A96">
      <w:pPr>
        <w:pStyle w:val="PL"/>
      </w:pPr>
      <w:r w:rsidRPr="00F10B4F">
        <w:t xml:space="preserve">    nonCriticalExtension                    </w:t>
      </w:r>
      <w:r w:rsidR="00766157" w:rsidRPr="00F10B4F">
        <w:t>RRCResumeComplete-v1700-IEs</w:t>
      </w:r>
      <w:r w:rsidRPr="00F10B4F">
        <w:t xml:space="preserve">                                             </w:t>
      </w:r>
      <w:r w:rsidRPr="00F10B4F">
        <w:rPr>
          <w:color w:val="993366"/>
        </w:rPr>
        <w:t>OPTIONAL</w:t>
      </w:r>
    </w:p>
    <w:p w14:paraId="35002E82" w14:textId="77777777" w:rsidR="00E46198" w:rsidRPr="00F10B4F" w:rsidRDefault="00E46198" w:rsidP="00543A96">
      <w:pPr>
        <w:pStyle w:val="PL"/>
      </w:pPr>
      <w:r w:rsidRPr="00F10B4F">
        <w:t>}</w:t>
      </w:r>
    </w:p>
    <w:p w14:paraId="5F51DA7D" w14:textId="77777777" w:rsidR="00766157" w:rsidRPr="00F10B4F" w:rsidRDefault="00766157" w:rsidP="00543A96">
      <w:pPr>
        <w:pStyle w:val="PL"/>
      </w:pPr>
    </w:p>
    <w:p w14:paraId="6237D1D0" w14:textId="47FE49BD" w:rsidR="00766157" w:rsidRPr="00F10B4F" w:rsidRDefault="00766157" w:rsidP="00543A96">
      <w:pPr>
        <w:pStyle w:val="PL"/>
      </w:pPr>
      <w:r w:rsidRPr="00F10B4F">
        <w:t xml:space="preserve">RRCResumeComplete-v1700-IEs ::=   </w:t>
      </w:r>
      <w:r w:rsidR="00E616AE" w:rsidRPr="00F10B4F">
        <w:t xml:space="preserve">     </w:t>
      </w:r>
      <w:r w:rsidRPr="00F10B4F">
        <w:t xml:space="preserve"> </w:t>
      </w:r>
      <w:r w:rsidRPr="00F10B4F">
        <w:rPr>
          <w:color w:val="993366"/>
        </w:rPr>
        <w:t>SEQUENCE</w:t>
      </w:r>
      <w:r w:rsidRPr="00F10B4F">
        <w:t xml:space="preserve"> {</w:t>
      </w:r>
    </w:p>
    <w:p w14:paraId="127901B1" w14:textId="25BEAD2A" w:rsidR="00766157" w:rsidRPr="00F10B4F" w:rsidRDefault="00766157" w:rsidP="00543A96">
      <w:pPr>
        <w:pStyle w:val="PL"/>
      </w:pPr>
      <w:r w:rsidRPr="00F10B4F">
        <w:t xml:space="preserve">    needFor</w:t>
      </w:r>
      <w:r w:rsidR="00CE29E7" w:rsidRPr="00F10B4F">
        <w:t>Gap</w:t>
      </w:r>
      <w:r w:rsidRPr="00F10B4F">
        <w:t>NCSG-InfoNR-r17               NeedFor</w:t>
      </w:r>
      <w:r w:rsidR="00CE29E7" w:rsidRPr="00F10B4F">
        <w:t>Gap</w:t>
      </w:r>
      <w:r w:rsidRPr="00F10B4F">
        <w:t xml:space="preserve">NCSG-InfoNR-r17                                               </w:t>
      </w:r>
      <w:r w:rsidRPr="00F10B4F">
        <w:rPr>
          <w:color w:val="993366"/>
        </w:rPr>
        <w:t>OPTIONAL</w:t>
      </w:r>
      <w:r w:rsidRPr="00F10B4F">
        <w:t>,</w:t>
      </w:r>
    </w:p>
    <w:p w14:paraId="474290B5" w14:textId="42932688" w:rsidR="00766157" w:rsidRPr="00F10B4F" w:rsidRDefault="00766157" w:rsidP="00543A96">
      <w:pPr>
        <w:pStyle w:val="PL"/>
      </w:pPr>
      <w:r w:rsidRPr="00F10B4F">
        <w:t xml:space="preserve">    needFor</w:t>
      </w:r>
      <w:r w:rsidR="00CE29E7" w:rsidRPr="00F10B4F">
        <w:t>Gap</w:t>
      </w:r>
      <w:r w:rsidRPr="00F10B4F">
        <w:t>NCSG-InfoEUTRA-r17            NeedFor</w:t>
      </w:r>
      <w:r w:rsidR="00CE29E7" w:rsidRPr="00F10B4F">
        <w:t>Gap</w:t>
      </w:r>
      <w:r w:rsidRPr="00F10B4F">
        <w:t xml:space="preserve">NCSG-InfoEUTRA-r17                                            </w:t>
      </w:r>
      <w:r w:rsidRPr="00F10B4F">
        <w:rPr>
          <w:color w:val="993366"/>
        </w:rPr>
        <w:t>OPTIONAL</w:t>
      </w:r>
      <w:r w:rsidRPr="00F10B4F">
        <w:t>,</w:t>
      </w:r>
    </w:p>
    <w:p w14:paraId="5FB64C70" w14:textId="4E475C49" w:rsidR="00766157" w:rsidRPr="00F10B4F" w:rsidRDefault="00766157" w:rsidP="00543A96">
      <w:pPr>
        <w:pStyle w:val="PL"/>
      </w:pPr>
      <w:r w:rsidRPr="00F10B4F">
        <w:t xml:space="preserve">    nonCriticalExtension                    </w:t>
      </w:r>
      <w:r w:rsidR="006C69F1" w:rsidRPr="00F10B4F">
        <w:t>RRCResumeComplete-v1720-IEs</w:t>
      </w:r>
      <w:r w:rsidRPr="00F10B4F">
        <w:t xml:space="preserve">                                             </w:t>
      </w:r>
      <w:r w:rsidRPr="00F10B4F">
        <w:rPr>
          <w:color w:val="993366"/>
        </w:rPr>
        <w:t>OPTIONAL</w:t>
      </w:r>
    </w:p>
    <w:p w14:paraId="6F9F58F9" w14:textId="77777777" w:rsidR="00766157" w:rsidRPr="00F10B4F" w:rsidRDefault="00766157" w:rsidP="00543A96">
      <w:pPr>
        <w:pStyle w:val="PL"/>
      </w:pPr>
      <w:r w:rsidRPr="00F10B4F">
        <w:t>}</w:t>
      </w:r>
    </w:p>
    <w:p w14:paraId="09ED64B4" w14:textId="375EDF9A" w:rsidR="00394471" w:rsidRPr="00F10B4F" w:rsidRDefault="00394471" w:rsidP="00543A96">
      <w:pPr>
        <w:pStyle w:val="PL"/>
      </w:pPr>
    </w:p>
    <w:p w14:paraId="2F92890F" w14:textId="7491A34A" w:rsidR="006C69F1" w:rsidRPr="00F10B4F" w:rsidRDefault="006C69F1" w:rsidP="00543A96">
      <w:pPr>
        <w:pStyle w:val="PL"/>
      </w:pPr>
      <w:r w:rsidRPr="00F10B4F">
        <w:t xml:space="preserve">RRCResumeComplete-v1720-IEs ::=         </w:t>
      </w:r>
      <w:r w:rsidRPr="00F10B4F">
        <w:rPr>
          <w:color w:val="993366"/>
        </w:rPr>
        <w:t>SEQUENCE</w:t>
      </w:r>
      <w:r w:rsidRPr="00F10B4F">
        <w:t xml:space="preserve"> {</w:t>
      </w:r>
    </w:p>
    <w:p w14:paraId="23A0D287" w14:textId="4066421F"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6BB942DB" w14:textId="16C3E885" w:rsidR="006C69F1" w:rsidRPr="00F10B4F" w:rsidRDefault="006C69F1" w:rsidP="00890395">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4DB4F37B" w14:textId="01D1556B" w:rsidR="006C69F1" w:rsidRPr="00F10B4F" w:rsidRDefault="00747D55" w:rsidP="00543A96">
      <w:pPr>
        <w:pStyle w:val="PL"/>
      </w:pPr>
      <w:r w:rsidRPr="00F10B4F">
        <w:t>}</w:t>
      </w:r>
    </w:p>
    <w:p w14:paraId="31494A77" w14:textId="77777777" w:rsidR="006C69F1" w:rsidRPr="00F10B4F" w:rsidRDefault="006C69F1" w:rsidP="00543A96">
      <w:pPr>
        <w:pStyle w:val="PL"/>
      </w:pPr>
    </w:p>
    <w:p w14:paraId="733CF83F" w14:textId="77777777" w:rsidR="00394471" w:rsidRPr="00F10B4F" w:rsidRDefault="00394471" w:rsidP="00543A96">
      <w:pPr>
        <w:pStyle w:val="PL"/>
        <w:rPr>
          <w:color w:val="808080"/>
        </w:rPr>
      </w:pPr>
      <w:r w:rsidRPr="00F10B4F">
        <w:rPr>
          <w:color w:val="808080"/>
        </w:rPr>
        <w:t>-- TAG-RRCRESUMECOMPLETE-STOP</w:t>
      </w:r>
    </w:p>
    <w:p w14:paraId="050C90B3" w14:textId="77777777" w:rsidR="00394471" w:rsidRPr="00F10B4F" w:rsidRDefault="00394471" w:rsidP="00543A96">
      <w:pPr>
        <w:pStyle w:val="PL"/>
        <w:rPr>
          <w:color w:val="808080"/>
        </w:rPr>
      </w:pPr>
      <w:r w:rsidRPr="00F10B4F">
        <w:rPr>
          <w:color w:val="808080"/>
        </w:rPr>
        <w:t>-- ASN1STOP</w:t>
      </w:r>
    </w:p>
    <w:p w14:paraId="4E17CC0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F10B4F" w:rsidRDefault="00394471" w:rsidP="00964CC4">
            <w:pPr>
              <w:pStyle w:val="TAH"/>
              <w:rPr>
                <w:szCs w:val="22"/>
                <w:lang w:eastAsia="sv-SE"/>
              </w:rPr>
            </w:pPr>
            <w:r w:rsidRPr="00F10B4F">
              <w:rPr>
                <w:i/>
                <w:szCs w:val="22"/>
                <w:lang w:eastAsia="sv-SE"/>
              </w:rPr>
              <w:lastRenderedPageBreak/>
              <w:t xml:space="preserve">RRCResumeComplete-IEs </w:t>
            </w:r>
            <w:r w:rsidRPr="00F10B4F">
              <w:rPr>
                <w:szCs w:val="22"/>
                <w:lang w:eastAsia="sv-SE"/>
              </w:rPr>
              <w:t>field descriptions</w:t>
            </w:r>
          </w:p>
        </w:tc>
      </w:tr>
      <w:tr w:rsidR="00C148E4" w:rsidRPr="00F10B4F"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F10B4F" w:rsidRDefault="00394471" w:rsidP="00964CC4">
            <w:pPr>
              <w:pStyle w:val="TAL"/>
              <w:rPr>
                <w:b/>
                <w:bCs/>
                <w:i/>
                <w:noProof/>
                <w:lang w:eastAsia="en-GB"/>
              </w:rPr>
            </w:pPr>
            <w:r w:rsidRPr="00F10B4F">
              <w:rPr>
                <w:b/>
                <w:bCs/>
                <w:i/>
                <w:noProof/>
                <w:lang w:eastAsia="en-GB"/>
              </w:rPr>
              <w:t>idleMeasAvailable</w:t>
            </w:r>
          </w:p>
          <w:p w14:paraId="01C2A45B"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F10B4F" w:rsidRDefault="00394471" w:rsidP="00964CC4">
            <w:pPr>
              <w:pStyle w:val="TAL"/>
              <w:rPr>
                <w:szCs w:val="22"/>
                <w:lang w:eastAsia="sv-SE"/>
              </w:rPr>
            </w:pPr>
            <w:r w:rsidRPr="00F10B4F">
              <w:rPr>
                <w:b/>
                <w:i/>
                <w:szCs w:val="22"/>
                <w:lang w:eastAsia="sv-SE"/>
              </w:rPr>
              <w:t>measResultIdleEUTRA</w:t>
            </w:r>
          </w:p>
          <w:p w14:paraId="6DFF6C60" w14:textId="77777777" w:rsidR="00394471" w:rsidRPr="00F10B4F" w:rsidRDefault="00394471" w:rsidP="00964CC4">
            <w:pPr>
              <w:pStyle w:val="TAL"/>
              <w:rPr>
                <w:b/>
                <w:i/>
                <w:szCs w:val="22"/>
                <w:lang w:eastAsia="sv-SE"/>
              </w:rPr>
            </w:pPr>
            <w:r w:rsidRPr="00F10B4F">
              <w:rPr>
                <w:bCs/>
                <w:iCs/>
                <w:noProof/>
                <w:lang w:eastAsia="ko-KR"/>
              </w:rPr>
              <w:t>EUTRA measurement results performed during RRC_INACTIVE.</w:t>
            </w:r>
          </w:p>
        </w:tc>
      </w:tr>
      <w:tr w:rsidR="00C148E4" w:rsidRPr="00F10B4F"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F10B4F" w:rsidRDefault="00394471" w:rsidP="00964CC4">
            <w:pPr>
              <w:pStyle w:val="TAL"/>
              <w:rPr>
                <w:szCs w:val="22"/>
                <w:lang w:eastAsia="sv-SE"/>
              </w:rPr>
            </w:pPr>
            <w:r w:rsidRPr="00F10B4F">
              <w:rPr>
                <w:b/>
                <w:i/>
                <w:szCs w:val="22"/>
                <w:lang w:eastAsia="sv-SE"/>
              </w:rPr>
              <w:t>measResultIdleNR</w:t>
            </w:r>
          </w:p>
          <w:p w14:paraId="10CA844D" w14:textId="77777777" w:rsidR="00394471" w:rsidRPr="00F10B4F" w:rsidRDefault="00394471" w:rsidP="00964CC4">
            <w:pPr>
              <w:pStyle w:val="TAL"/>
              <w:rPr>
                <w:b/>
                <w:i/>
                <w:szCs w:val="22"/>
                <w:lang w:eastAsia="sv-SE"/>
              </w:rPr>
            </w:pPr>
            <w:r w:rsidRPr="00F10B4F">
              <w:rPr>
                <w:bCs/>
                <w:iCs/>
                <w:noProof/>
                <w:lang w:eastAsia="ko-KR"/>
              </w:rPr>
              <w:t>NR measurement results performed during RRC_INACTIVE.</w:t>
            </w:r>
          </w:p>
        </w:tc>
      </w:tr>
      <w:tr w:rsidR="00C148E4" w:rsidRPr="00F10B4F"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F10B4F" w:rsidRDefault="00394471" w:rsidP="00964CC4">
            <w:pPr>
              <w:pStyle w:val="TAL"/>
              <w:rPr>
                <w:b/>
                <w:bCs/>
                <w:i/>
                <w:iCs/>
              </w:rPr>
            </w:pPr>
            <w:r w:rsidRPr="00F10B4F">
              <w:rPr>
                <w:b/>
                <w:bCs/>
                <w:i/>
                <w:iCs/>
              </w:rPr>
              <w:t>needForGapsInfoNR</w:t>
            </w:r>
          </w:p>
          <w:p w14:paraId="1CF2CA9A" w14:textId="77777777" w:rsidR="00394471" w:rsidRPr="00F10B4F" w:rsidRDefault="00394471" w:rsidP="00964CC4">
            <w:pPr>
              <w:pStyle w:val="TAL"/>
              <w:rPr>
                <w:b/>
                <w:i/>
                <w:szCs w:val="22"/>
                <w:lang w:eastAsia="sv-SE"/>
              </w:rPr>
            </w:pPr>
            <w:r w:rsidRPr="00F10B4F">
              <w:rPr>
                <w:szCs w:val="22"/>
              </w:rPr>
              <w:t>This field is used to indicate the measurement gap requirement information of the UE for NR target bands.</w:t>
            </w:r>
          </w:p>
        </w:tc>
      </w:tr>
      <w:tr w:rsidR="00C148E4" w:rsidRPr="00F10B4F"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NCSG-InfoEUTRA</w:t>
            </w:r>
          </w:p>
          <w:p w14:paraId="4DE230F5" w14:textId="03FBE7A2" w:rsidR="00E616AE" w:rsidRPr="00F10B4F" w:rsidRDefault="00E616AE" w:rsidP="00E616AE">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NCSG-InfoNR</w:t>
            </w:r>
          </w:p>
          <w:p w14:paraId="15165440" w14:textId="42D81193"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F10B4F" w:rsidRDefault="00394471" w:rsidP="00964CC4">
            <w:pPr>
              <w:pStyle w:val="TAL"/>
              <w:rPr>
                <w:b/>
                <w:i/>
                <w:szCs w:val="22"/>
                <w:lang w:eastAsia="sv-SE"/>
              </w:rPr>
            </w:pPr>
            <w:r w:rsidRPr="00F10B4F">
              <w:rPr>
                <w:b/>
                <w:i/>
                <w:szCs w:val="22"/>
                <w:lang w:eastAsia="sv-SE"/>
              </w:rPr>
              <w:t>selectedPLMN-Identity</w:t>
            </w:r>
          </w:p>
          <w:p w14:paraId="332FB2BC" w14:textId="49D4CEE1" w:rsidR="00394471" w:rsidRPr="00F10B4F" w:rsidRDefault="00394471" w:rsidP="00964CC4">
            <w:pPr>
              <w:pStyle w:val="TAL"/>
              <w:rPr>
                <w:szCs w:val="22"/>
                <w:lang w:eastAsia="sv-SE"/>
              </w:rPr>
            </w:pPr>
            <w:r w:rsidRPr="00F10B4F">
              <w:rPr>
                <w:szCs w:val="22"/>
                <w:lang w:eastAsia="sv-SE"/>
              </w:rPr>
              <w:t xml:space="preserve">Index of the PLMN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w:t>
            </w:r>
            <w:r w:rsidRPr="00F10B4F">
              <w:rPr>
                <w:szCs w:val="22"/>
              </w:rPr>
              <w:t xml:space="preserve">or </w:t>
            </w:r>
            <w:r w:rsidRPr="00F10B4F">
              <w:rPr>
                <w:i/>
                <w:iCs/>
                <w:szCs w:val="22"/>
              </w:rPr>
              <w:t>npn-IdentityInfoList</w:t>
            </w:r>
            <w:r w:rsidRPr="00F10B4F">
              <w:rPr>
                <w:szCs w:val="22"/>
              </w:rPr>
              <w:t xml:space="preserve"> </w:t>
            </w:r>
            <w:r w:rsidRPr="00F10B4F">
              <w:rPr>
                <w:szCs w:val="22"/>
                <w:lang w:eastAsia="sv-SE"/>
              </w:rPr>
              <w:t xml:space="preserve">fields included in </w:t>
            </w:r>
            <w:r w:rsidRPr="00F10B4F">
              <w:rPr>
                <w:i/>
                <w:lang w:eastAsia="sv-SE"/>
              </w:rPr>
              <w:t>SIB1</w:t>
            </w:r>
            <w:r w:rsidRPr="00F10B4F">
              <w:rPr>
                <w:szCs w:val="22"/>
                <w:lang w:eastAsia="sv-SE"/>
              </w:rPr>
              <w:t>.</w:t>
            </w:r>
          </w:p>
        </w:tc>
      </w:tr>
      <w:tr w:rsidR="00C148E4" w:rsidRPr="00F10B4F"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F10B4F" w:rsidRDefault="00394471" w:rsidP="00964CC4">
            <w:pPr>
              <w:pStyle w:val="TAL"/>
              <w:rPr>
                <w:szCs w:val="22"/>
                <w:lang w:eastAsia="sv-SE"/>
              </w:rPr>
            </w:pPr>
            <w:r w:rsidRPr="00F10B4F">
              <w:rPr>
                <w:b/>
                <w:i/>
                <w:szCs w:val="22"/>
                <w:lang w:eastAsia="sv-SE"/>
              </w:rPr>
              <w:t>uplinkTxDirectCurrentList</w:t>
            </w:r>
          </w:p>
          <w:p w14:paraId="61D47083" w14:textId="77777777" w:rsidR="00394471" w:rsidRPr="00F10B4F" w:rsidRDefault="00394471" w:rsidP="00964CC4">
            <w:pPr>
              <w:pStyle w:val="TAL"/>
              <w:rPr>
                <w:lang w:eastAsia="sv-SE"/>
              </w:rPr>
            </w:pPr>
            <w:r w:rsidRPr="00F10B4F">
              <w:rPr>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lang w:eastAsia="sv-SE"/>
              </w:rPr>
              <w:t>).</w:t>
            </w:r>
          </w:p>
        </w:tc>
      </w:tr>
      <w:tr w:rsidR="00C148E4" w:rsidRPr="00F10B4F"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F10B4F" w:rsidRDefault="006C69F1" w:rsidP="006C69F1">
            <w:pPr>
              <w:pStyle w:val="TAL"/>
              <w:rPr>
                <w:b/>
                <w:i/>
                <w:szCs w:val="22"/>
                <w:lang w:eastAsia="sv-SE"/>
              </w:rPr>
            </w:pPr>
            <w:r w:rsidRPr="00F10B4F">
              <w:rPr>
                <w:b/>
                <w:i/>
                <w:szCs w:val="22"/>
                <w:lang w:eastAsia="sv-SE"/>
              </w:rPr>
              <w:t>uplinkTxDirectCurrentMoreCarrierList</w:t>
            </w:r>
          </w:p>
          <w:p w14:paraId="26289042" w14:textId="17DDBCB0" w:rsidR="006C69F1" w:rsidRPr="00F10B4F" w:rsidRDefault="006C69F1" w:rsidP="006C69F1">
            <w:pPr>
              <w:pStyle w:val="TAL"/>
              <w:rPr>
                <w:bCs/>
                <w:iCs/>
                <w:szCs w:val="22"/>
                <w:lang w:eastAsia="sv-SE"/>
              </w:rPr>
            </w:pPr>
            <w:r w:rsidRPr="00F10B4F">
              <w:rPr>
                <w:bCs/>
                <w:iCs/>
                <w:szCs w:val="22"/>
                <w:lang w:eastAsia="sv-SE"/>
              </w:rPr>
              <w:t>The Tx Direct Current locations for the configured intra-band CA requested by</w:t>
            </w:r>
            <w:r w:rsidRPr="00F10B4F">
              <w:rPr>
                <w:bCs/>
                <w:i/>
                <w:szCs w:val="22"/>
                <w:lang w:eastAsia="sv-SE"/>
              </w:rPr>
              <w:t xml:space="preserve"> reportUplinkTxDirectCurrentMoreCarrier-r17</w:t>
            </w:r>
            <w:r w:rsidRPr="00F10B4F">
              <w:rPr>
                <w:bCs/>
                <w:iCs/>
                <w:szCs w:val="22"/>
                <w:lang w:eastAsia="sv-SE"/>
              </w:rPr>
              <w:t>.</w:t>
            </w:r>
          </w:p>
        </w:tc>
      </w:tr>
      <w:tr w:rsidR="000F3B47" w:rsidRPr="00F10B4F"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00C8F038"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7E600FDD" w14:textId="77777777" w:rsidR="00394471" w:rsidRPr="00F10B4F" w:rsidRDefault="00394471" w:rsidP="00394471"/>
    <w:p w14:paraId="464D84F9" w14:textId="77777777" w:rsidR="00394471" w:rsidRPr="00F10B4F" w:rsidRDefault="00394471" w:rsidP="00394471">
      <w:pPr>
        <w:pStyle w:val="Heading4"/>
      </w:pPr>
      <w:bookmarkStart w:id="743" w:name="_Toc60777114"/>
      <w:bookmarkStart w:id="744" w:name="_Toc131064832"/>
      <w:r w:rsidRPr="00F10B4F">
        <w:t>–</w:t>
      </w:r>
      <w:r w:rsidRPr="00F10B4F">
        <w:tab/>
      </w:r>
      <w:r w:rsidRPr="00F10B4F">
        <w:rPr>
          <w:i/>
          <w:noProof/>
        </w:rPr>
        <w:t>RRCResumeRequest</w:t>
      </w:r>
      <w:bookmarkEnd w:id="743"/>
      <w:bookmarkEnd w:id="744"/>
    </w:p>
    <w:p w14:paraId="26F32FAE" w14:textId="77777777" w:rsidR="00394471" w:rsidRPr="00F10B4F" w:rsidRDefault="00394471" w:rsidP="00394471">
      <w:r w:rsidRPr="00F10B4F">
        <w:t xml:space="preserve">The </w:t>
      </w:r>
      <w:r w:rsidRPr="00F10B4F">
        <w:rPr>
          <w:i/>
          <w:noProof/>
        </w:rPr>
        <w:t>RRCResumeRequest</w:t>
      </w:r>
      <w:r w:rsidRPr="00F10B4F">
        <w:t xml:space="preserve"> message is used to request the resumption of a suspended RRC connection or perform an RNA update.</w:t>
      </w:r>
    </w:p>
    <w:p w14:paraId="5A78FD47" w14:textId="77777777" w:rsidR="00394471" w:rsidRPr="00F10B4F" w:rsidRDefault="00394471" w:rsidP="00394471">
      <w:pPr>
        <w:pStyle w:val="B1"/>
      </w:pPr>
      <w:r w:rsidRPr="00F10B4F">
        <w:t>Signalling radio bearer: SRB0</w:t>
      </w:r>
    </w:p>
    <w:p w14:paraId="6E99692D" w14:textId="77777777" w:rsidR="00394471" w:rsidRPr="00F10B4F" w:rsidRDefault="00394471" w:rsidP="00394471">
      <w:pPr>
        <w:pStyle w:val="B1"/>
      </w:pPr>
      <w:r w:rsidRPr="00F10B4F">
        <w:t>RLC-SAP: TM</w:t>
      </w:r>
    </w:p>
    <w:p w14:paraId="0E64E221" w14:textId="77777777" w:rsidR="00394471" w:rsidRPr="00F10B4F" w:rsidRDefault="00394471" w:rsidP="00394471">
      <w:pPr>
        <w:pStyle w:val="B1"/>
      </w:pPr>
      <w:r w:rsidRPr="00F10B4F">
        <w:t>Logical channel: CCCH</w:t>
      </w:r>
    </w:p>
    <w:p w14:paraId="4F43CC5A" w14:textId="77777777" w:rsidR="00394471" w:rsidRPr="00F10B4F" w:rsidRDefault="00394471" w:rsidP="00394471">
      <w:pPr>
        <w:pStyle w:val="B1"/>
      </w:pPr>
      <w:r w:rsidRPr="00F10B4F">
        <w:t>Direction: UE to Network</w:t>
      </w:r>
    </w:p>
    <w:p w14:paraId="770373A8" w14:textId="77777777" w:rsidR="00394471" w:rsidRPr="00F10B4F" w:rsidRDefault="00394471" w:rsidP="00394471">
      <w:pPr>
        <w:pStyle w:val="TH"/>
        <w:rPr>
          <w:noProof/>
        </w:rPr>
      </w:pPr>
      <w:r w:rsidRPr="00F10B4F">
        <w:rPr>
          <w:i/>
          <w:noProof/>
        </w:rPr>
        <w:t>RRCResumeRequest</w:t>
      </w:r>
      <w:r w:rsidRPr="00F10B4F">
        <w:rPr>
          <w:noProof/>
        </w:rPr>
        <w:t xml:space="preserve"> message</w:t>
      </w:r>
    </w:p>
    <w:p w14:paraId="5A78E180" w14:textId="77777777" w:rsidR="00394471" w:rsidRPr="00F10B4F" w:rsidRDefault="00394471" w:rsidP="00543A96">
      <w:pPr>
        <w:pStyle w:val="PL"/>
        <w:rPr>
          <w:color w:val="808080"/>
        </w:rPr>
      </w:pPr>
      <w:r w:rsidRPr="00F10B4F">
        <w:rPr>
          <w:color w:val="808080"/>
        </w:rPr>
        <w:t>-- ASN1START</w:t>
      </w:r>
    </w:p>
    <w:p w14:paraId="6A6FD3DF" w14:textId="77777777" w:rsidR="00394471" w:rsidRPr="00F10B4F" w:rsidRDefault="00394471" w:rsidP="00543A96">
      <w:pPr>
        <w:pStyle w:val="PL"/>
        <w:rPr>
          <w:color w:val="808080"/>
        </w:rPr>
      </w:pPr>
      <w:r w:rsidRPr="00F10B4F">
        <w:rPr>
          <w:color w:val="808080"/>
        </w:rPr>
        <w:t>-- TAG-RRCRESUMEREQUEST-START</w:t>
      </w:r>
    </w:p>
    <w:p w14:paraId="5F201330" w14:textId="77777777" w:rsidR="00394471" w:rsidRPr="00F10B4F" w:rsidRDefault="00394471" w:rsidP="00543A96">
      <w:pPr>
        <w:pStyle w:val="PL"/>
      </w:pPr>
    </w:p>
    <w:p w14:paraId="6C8CF7F8" w14:textId="77777777" w:rsidR="00394471" w:rsidRPr="00F10B4F" w:rsidRDefault="00394471" w:rsidP="00543A96">
      <w:pPr>
        <w:pStyle w:val="PL"/>
      </w:pPr>
      <w:r w:rsidRPr="00F10B4F">
        <w:t xml:space="preserve">RRCResumeRequest ::=            </w:t>
      </w:r>
      <w:r w:rsidRPr="00F10B4F">
        <w:rPr>
          <w:color w:val="993366"/>
        </w:rPr>
        <w:t>SEQUENCE</w:t>
      </w:r>
      <w:r w:rsidRPr="00F10B4F">
        <w:t xml:space="preserve"> {</w:t>
      </w:r>
    </w:p>
    <w:p w14:paraId="7711D5A2" w14:textId="77777777" w:rsidR="00394471" w:rsidRPr="00F10B4F" w:rsidRDefault="00394471" w:rsidP="00543A96">
      <w:pPr>
        <w:pStyle w:val="PL"/>
      </w:pPr>
      <w:r w:rsidRPr="00F10B4F">
        <w:t xml:space="preserve">        rrcResumeRequest            RRCResumeRequest-IEs</w:t>
      </w:r>
    </w:p>
    <w:p w14:paraId="023DA177" w14:textId="77777777" w:rsidR="00394471" w:rsidRPr="00F10B4F" w:rsidRDefault="00394471" w:rsidP="00543A96">
      <w:pPr>
        <w:pStyle w:val="PL"/>
      </w:pPr>
      <w:r w:rsidRPr="00F10B4F">
        <w:t>}</w:t>
      </w:r>
    </w:p>
    <w:p w14:paraId="1167FE37" w14:textId="77777777" w:rsidR="00394471" w:rsidRPr="00F10B4F" w:rsidRDefault="00394471" w:rsidP="00543A96">
      <w:pPr>
        <w:pStyle w:val="PL"/>
      </w:pPr>
    </w:p>
    <w:p w14:paraId="5D904F5C" w14:textId="77777777" w:rsidR="00394471" w:rsidRPr="00F10B4F" w:rsidRDefault="00394471" w:rsidP="00543A96">
      <w:pPr>
        <w:pStyle w:val="PL"/>
      </w:pPr>
      <w:r w:rsidRPr="00F10B4F">
        <w:lastRenderedPageBreak/>
        <w:t xml:space="preserve">RRCResumeRequest-IEs ::=        </w:t>
      </w:r>
      <w:r w:rsidRPr="00F10B4F">
        <w:rPr>
          <w:color w:val="993366"/>
        </w:rPr>
        <w:t>SEQUENCE</w:t>
      </w:r>
      <w:r w:rsidRPr="00F10B4F">
        <w:t xml:space="preserve"> {</w:t>
      </w:r>
    </w:p>
    <w:p w14:paraId="044162EE" w14:textId="77777777" w:rsidR="00394471" w:rsidRPr="00F10B4F" w:rsidRDefault="00394471" w:rsidP="00543A96">
      <w:pPr>
        <w:pStyle w:val="PL"/>
      </w:pPr>
      <w:r w:rsidRPr="00F10B4F">
        <w:t xml:space="preserve">    resumeIdentity                  ShortI-RNTI-Value,</w:t>
      </w:r>
    </w:p>
    <w:p w14:paraId="5B7CE427"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6149A600" w14:textId="77777777" w:rsidR="00394471" w:rsidRPr="00F10B4F" w:rsidRDefault="00394471" w:rsidP="00543A96">
      <w:pPr>
        <w:pStyle w:val="PL"/>
      </w:pPr>
      <w:r w:rsidRPr="00F10B4F">
        <w:t xml:space="preserve">    resumeCause                     ResumeCause,</w:t>
      </w:r>
    </w:p>
    <w:p w14:paraId="6172352D"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756EDDC1" w14:textId="77777777" w:rsidR="00394471" w:rsidRPr="00F10B4F" w:rsidRDefault="00394471" w:rsidP="00543A96">
      <w:pPr>
        <w:pStyle w:val="PL"/>
      </w:pPr>
      <w:r w:rsidRPr="00F10B4F">
        <w:t>}</w:t>
      </w:r>
    </w:p>
    <w:p w14:paraId="393E3039" w14:textId="77777777" w:rsidR="00394471" w:rsidRPr="00F10B4F" w:rsidRDefault="00394471" w:rsidP="00543A96">
      <w:pPr>
        <w:pStyle w:val="PL"/>
      </w:pPr>
    </w:p>
    <w:p w14:paraId="21CCBEF8" w14:textId="77777777" w:rsidR="00394471" w:rsidRPr="00F10B4F" w:rsidRDefault="00394471" w:rsidP="00543A96">
      <w:pPr>
        <w:pStyle w:val="PL"/>
        <w:rPr>
          <w:color w:val="808080"/>
        </w:rPr>
      </w:pPr>
      <w:r w:rsidRPr="00F10B4F">
        <w:rPr>
          <w:color w:val="808080"/>
        </w:rPr>
        <w:t>-- TAG-RRCRESUMEREQUEST-STOP</w:t>
      </w:r>
    </w:p>
    <w:p w14:paraId="46C6F5C7" w14:textId="77777777" w:rsidR="00394471" w:rsidRPr="00F10B4F" w:rsidRDefault="00394471" w:rsidP="00543A96">
      <w:pPr>
        <w:pStyle w:val="PL"/>
        <w:rPr>
          <w:color w:val="808080"/>
        </w:rPr>
      </w:pPr>
      <w:r w:rsidRPr="00F10B4F">
        <w:rPr>
          <w:color w:val="808080"/>
        </w:rPr>
        <w:t>-- ASN1STOP</w:t>
      </w:r>
    </w:p>
    <w:p w14:paraId="59CFA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F10B4F" w:rsidRDefault="00394471" w:rsidP="00964CC4">
            <w:pPr>
              <w:pStyle w:val="TAH"/>
              <w:rPr>
                <w:szCs w:val="22"/>
                <w:lang w:eastAsia="sv-SE"/>
              </w:rPr>
            </w:pPr>
            <w:r w:rsidRPr="00F10B4F">
              <w:rPr>
                <w:i/>
                <w:noProof/>
                <w:lang w:eastAsia="en-GB"/>
              </w:rPr>
              <w:t>RRCResumeRequest</w:t>
            </w:r>
            <w:r w:rsidRPr="00F10B4F">
              <w:rPr>
                <w:i/>
                <w:szCs w:val="22"/>
                <w:lang w:eastAsia="sv-SE"/>
              </w:rPr>
              <w:t>-IEs</w:t>
            </w:r>
            <w:r w:rsidRPr="00F10B4F">
              <w:rPr>
                <w:iCs/>
                <w:noProof/>
                <w:lang w:eastAsia="en-GB"/>
              </w:rPr>
              <w:t xml:space="preserve"> field descriptions</w:t>
            </w:r>
          </w:p>
        </w:tc>
      </w:tr>
      <w:tr w:rsidR="00C148E4" w:rsidRPr="00F10B4F"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F10B4F" w:rsidRDefault="00394471" w:rsidP="00964CC4">
            <w:pPr>
              <w:pStyle w:val="TAL"/>
              <w:rPr>
                <w:b/>
                <w:i/>
                <w:noProof/>
                <w:lang w:eastAsia="sv-SE"/>
              </w:rPr>
            </w:pPr>
            <w:r w:rsidRPr="00F10B4F">
              <w:rPr>
                <w:b/>
                <w:i/>
                <w:noProof/>
                <w:lang w:eastAsia="sv-SE"/>
              </w:rPr>
              <w:t>resumeCause</w:t>
            </w:r>
          </w:p>
          <w:p w14:paraId="6AE95D6E" w14:textId="77777777" w:rsidR="00394471" w:rsidRPr="00F10B4F" w:rsidRDefault="00394471" w:rsidP="00964CC4">
            <w:pPr>
              <w:pStyle w:val="TAL"/>
              <w:rPr>
                <w:szCs w:val="22"/>
                <w:lang w:eastAsia="sv-SE"/>
              </w:rPr>
            </w:pPr>
            <w:r w:rsidRPr="00F10B4F">
              <w:rPr>
                <w:lang w:eastAsia="sv-SE"/>
              </w:rPr>
              <w:t>Provides the resume cause for the RRC connection resume request as provided by the upper layers or RRC.</w:t>
            </w:r>
            <w:r w:rsidRPr="00F10B4F">
              <w:rPr>
                <w:lang w:eastAsia="en-GB"/>
              </w:rPr>
              <w:t xml:space="preserve"> The network is not expected to reject an </w:t>
            </w:r>
            <w:r w:rsidRPr="00F10B4F">
              <w:rPr>
                <w:i/>
                <w:lang w:eastAsia="en-GB"/>
              </w:rPr>
              <w:t xml:space="preserve">RRCResumeRequest </w:t>
            </w:r>
            <w:r w:rsidRPr="00F10B4F">
              <w:rPr>
                <w:lang w:eastAsia="en-GB"/>
              </w:rPr>
              <w:t>due to unknown cause value being used by the UE.</w:t>
            </w:r>
          </w:p>
        </w:tc>
      </w:tr>
      <w:tr w:rsidR="00C148E4" w:rsidRPr="00F10B4F"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F10B4F" w:rsidRDefault="00394471" w:rsidP="00964CC4">
            <w:pPr>
              <w:pStyle w:val="TAL"/>
              <w:rPr>
                <w:b/>
                <w:i/>
                <w:noProof/>
                <w:lang w:eastAsia="sv-SE"/>
              </w:rPr>
            </w:pPr>
            <w:r w:rsidRPr="00F10B4F">
              <w:rPr>
                <w:b/>
                <w:i/>
                <w:noProof/>
                <w:lang w:eastAsia="sv-SE"/>
              </w:rPr>
              <w:t>resumeIdentity</w:t>
            </w:r>
          </w:p>
          <w:p w14:paraId="2D13341E" w14:textId="77777777" w:rsidR="00394471" w:rsidRPr="00F10B4F" w:rsidRDefault="00394471" w:rsidP="00964CC4">
            <w:pPr>
              <w:pStyle w:val="TAL"/>
              <w:rPr>
                <w:noProof/>
                <w:lang w:eastAsia="sv-SE"/>
              </w:rPr>
            </w:pPr>
            <w:r w:rsidRPr="00F10B4F">
              <w:rPr>
                <w:lang w:eastAsia="sv-SE"/>
              </w:rPr>
              <w:t xml:space="preserve">UE identity to facilitate UE context retrieval </w:t>
            </w:r>
            <w:r w:rsidRPr="00F10B4F">
              <w:rPr>
                <w:noProof/>
                <w:lang w:eastAsia="sv-SE"/>
              </w:rPr>
              <w:t>at gNB.</w:t>
            </w:r>
          </w:p>
        </w:tc>
      </w:tr>
      <w:tr w:rsidR="00394471" w:rsidRPr="00F10B4F"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F10B4F" w:rsidRDefault="00394471" w:rsidP="00964CC4">
            <w:pPr>
              <w:pStyle w:val="TAL"/>
              <w:rPr>
                <w:b/>
                <w:i/>
                <w:noProof/>
                <w:lang w:eastAsia="sv-SE"/>
              </w:rPr>
            </w:pPr>
            <w:r w:rsidRPr="00F10B4F">
              <w:rPr>
                <w:b/>
                <w:i/>
                <w:noProof/>
                <w:lang w:eastAsia="sv-SE"/>
              </w:rPr>
              <w:t>resumeMAC-I</w:t>
            </w:r>
          </w:p>
          <w:p w14:paraId="79463154" w14:textId="77777777" w:rsidR="00394471" w:rsidRPr="00F10B4F" w:rsidRDefault="00394471" w:rsidP="00964CC4">
            <w:pPr>
              <w:pStyle w:val="TAL"/>
              <w:rPr>
                <w:iCs/>
                <w:lang w:eastAsia="sv-SE"/>
              </w:rPr>
            </w:pPr>
            <w:r w:rsidRPr="00F10B4F">
              <w:rPr>
                <w:noProof/>
                <w:lang w:eastAsia="zh-TW"/>
              </w:rPr>
              <w:t xml:space="preserve">Authentication token </w:t>
            </w:r>
            <w:r w:rsidRPr="00F10B4F">
              <w:rPr>
                <w:lang w:eastAsia="sv-SE"/>
              </w:rPr>
              <w:t>to facilitate UE authentication at gNB. The 16 least significant bits of the MAC-I calculated using the AS security configuration as specified in 5.3.13.3.</w:t>
            </w:r>
          </w:p>
        </w:tc>
      </w:tr>
    </w:tbl>
    <w:p w14:paraId="55B161AA" w14:textId="77777777" w:rsidR="00394471" w:rsidRPr="00F10B4F" w:rsidRDefault="00394471" w:rsidP="00394471"/>
    <w:p w14:paraId="10FCAA9A" w14:textId="77777777" w:rsidR="00394471" w:rsidRPr="00F10B4F" w:rsidRDefault="00394471" w:rsidP="00394471">
      <w:pPr>
        <w:pStyle w:val="Heading4"/>
      </w:pPr>
      <w:bookmarkStart w:id="745" w:name="_Toc60777115"/>
      <w:bookmarkStart w:id="746" w:name="_Toc131064833"/>
      <w:r w:rsidRPr="00F10B4F">
        <w:t>–</w:t>
      </w:r>
      <w:r w:rsidRPr="00F10B4F">
        <w:tab/>
      </w:r>
      <w:r w:rsidRPr="00F10B4F">
        <w:rPr>
          <w:i/>
          <w:noProof/>
        </w:rPr>
        <w:t>RRCResumeRequest1</w:t>
      </w:r>
      <w:bookmarkEnd w:id="745"/>
      <w:bookmarkEnd w:id="746"/>
    </w:p>
    <w:p w14:paraId="48298261" w14:textId="77777777" w:rsidR="00394471" w:rsidRPr="00F10B4F" w:rsidRDefault="00394471" w:rsidP="00394471">
      <w:r w:rsidRPr="00F10B4F">
        <w:t xml:space="preserve">The </w:t>
      </w:r>
      <w:r w:rsidRPr="00F10B4F">
        <w:rPr>
          <w:i/>
          <w:noProof/>
        </w:rPr>
        <w:t>RRCResumeRequest1</w:t>
      </w:r>
      <w:r w:rsidRPr="00F10B4F">
        <w:rPr>
          <w:noProof/>
        </w:rPr>
        <w:t xml:space="preserve"> </w:t>
      </w:r>
      <w:r w:rsidRPr="00F10B4F">
        <w:t>message is used to request the resumption of a suspended RRC connection or perform an RNA update.</w:t>
      </w:r>
    </w:p>
    <w:p w14:paraId="7B7B920F" w14:textId="77777777" w:rsidR="00394471" w:rsidRPr="00F10B4F" w:rsidRDefault="00394471" w:rsidP="00394471">
      <w:pPr>
        <w:pStyle w:val="B1"/>
      </w:pPr>
      <w:r w:rsidRPr="00F10B4F">
        <w:t>Signalling radio bearer: SRB0</w:t>
      </w:r>
    </w:p>
    <w:p w14:paraId="4E9F4CF3" w14:textId="77777777" w:rsidR="00394471" w:rsidRPr="00F10B4F" w:rsidRDefault="00394471" w:rsidP="00394471">
      <w:pPr>
        <w:pStyle w:val="B1"/>
      </w:pPr>
      <w:r w:rsidRPr="00F10B4F">
        <w:t>RLC-SAP: TM</w:t>
      </w:r>
    </w:p>
    <w:p w14:paraId="5057D7B9" w14:textId="77777777" w:rsidR="00394471" w:rsidRPr="00F10B4F" w:rsidRDefault="00394471" w:rsidP="00394471">
      <w:pPr>
        <w:pStyle w:val="B1"/>
      </w:pPr>
      <w:r w:rsidRPr="00F10B4F">
        <w:t>Logical channel: CCCH1</w:t>
      </w:r>
    </w:p>
    <w:p w14:paraId="54FBBF0E" w14:textId="77777777" w:rsidR="00394471" w:rsidRPr="00F10B4F" w:rsidRDefault="00394471" w:rsidP="00394471">
      <w:pPr>
        <w:pStyle w:val="B1"/>
      </w:pPr>
      <w:r w:rsidRPr="00F10B4F">
        <w:t>Direction: UE to Network</w:t>
      </w:r>
    </w:p>
    <w:p w14:paraId="58DD56AC" w14:textId="77777777" w:rsidR="00394471" w:rsidRPr="00F10B4F" w:rsidRDefault="00394471" w:rsidP="00394471">
      <w:pPr>
        <w:pStyle w:val="TH"/>
        <w:rPr>
          <w:noProof/>
        </w:rPr>
      </w:pPr>
      <w:r w:rsidRPr="00F10B4F">
        <w:rPr>
          <w:i/>
          <w:noProof/>
        </w:rPr>
        <w:t>RRCResumeRequest1</w:t>
      </w:r>
      <w:r w:rsidRPr="00F10B4F">
        <w:rPr>
          <w:noProof/>
        </w:rPr>
        <w:t xml:space="preserve"> message</w:t>
      </w:r>
    </w:p>
    <w:p w14:paraId="3E52F57A" w14:textId="77777777" w:rsidR="00394471" w:rsidRPr="00F10B4F" w:rsidRDefault="00394471" w:rsidP="00543A96">
      <w:pPr>
        <w:pStyle w:val="PL"/>
        <w:rPr>
          <w:color w:val="808080"/>
        </w:rPr>
      </w:pPr>
      <w:r w:rsidRPr="00F10B4F">
        <w:rPr>
          <w:color w:val="808080"/>
        </w:rPr>
        <w:t>-- ASN1START</w:t>
      </w:r>
    </w:p>
    <w:p w14:paraId="0FA01FDE" w14:textId="77777777" w:rsidR="00394471" w:rsidRPr="00F10B4F" w:rsidRDefault="00394471" w:rsidP="00543A96">
      <w:pPr>
        <w:pStyle w:val="PL"/>
        <w:rPr>
          <w:color w:val="808080"/>
        </w:rPr>
      </w:pPr>
      <w:r w:rsidRPr="00F10B4F">
        <w:rPr>
          <w:color w:val="808080"/>
        </w:rPr>
        <w:t>-- TAG-RRCRESUMEREQUEST1-START</w:t>
      </w:r>
    </w:p>
    <w:p w14:paraId="0CF33343" w14:textId="77777777" w:rsidR="00394471" w:rsidRPr="00F10B4F" w:rsidRDefault="00394471" w:rsidP="00543A96">
      <w:pPr>
        <w:pStyle w:val="PL"/>
      </w:pPr>
    </w:p>
    <w:p w14:paraId="690239E0" w14:textId="77777777" w:rsidR="00394471" w:rsidRPr="00F10B4F" w:rsidRDefault="00394471" w:rsidP="00543A96">
      <w:pPr>
        <w:pStyle w:val="PL"/>
      </w:pPr>
      <w:r w:rsidRPr="00F10B4F">
        <w:t xml:space="preserve">RRCResumeRequest1 ::=         </w:t>
      </w:r>
      <w:r w:rsidRPr="00F10B4F">
        <w:rPr>
          <w:color w:val="993366"/>
        </w:rPr>
        <w:t>SEQUENCE</w:t>
      </w:r>
      <w:r w:rsidRPr="00F10B4F">
        <w:t xml:space="preserve"> {</w:t>
      </w:r>
    </w:p>
    <w:p w14:paraId="15732A7B" w14:textId="77777777" w:rsidR="00394471" w:rsidRPr="00F10B4F" w:rsidRDefault="00394471" w:rsidP="00543A96">
      <w:pPr>
        <w:pStyle w:val="PL"/>
      </w:pPr>
      <w:r w:rsidRPr="00F10B4F">
        <w:t xml:space="preserve">       rrcResumeRequest1          RRCResumeRequest1-IEs</w:t>
      </w:r>
    </w:p>
    <w:p w14:paraId="7E317DEE" w14:textId="77777777" w:rsidR="00394471" w:rsidRPr="00F10B4F" w:rsidRDefault="00394471" w:rsidP="00543A96">
      <w:pPr>
        <w:pStyle w:val="PL"/>
      </w:pPr>
      <w:r w:rsidRPr="00F10B4F">
        <w:t>}</w:t>
      </w:r>
    </w:p>
    <w:p w14:paraId="4BB91E14" w14:textId="77777777" w:rsidR="00394471" w:rsidRPr="00F10B4F" w:rsidRDefault="00394471" w:rsidP="00543A96">
      <w:pPr>
        <w:pStyle w:val="PL"/>
      </w:pPr>
    </w:p>
    <w:p w14:paraId="17C3C09B" w14:textId="77777777" w:rsidR="00394471" w:rsidRPr="00F10B4F" w:rsidRDefault="00394471" w:rsidP="00543A96">
      <w:pPr>
        <w:pStyle w:val="PL"/>
      </w:pPr>
      <w:r w:rsidRPr="00F10B4F">
        <w:t xml:space="preserve">RRCResumeRequest1-IEs ::=    </w:t>
      </w:r>
      <w:r w:rsidRPr="00F10B4F">
        <w:rPr>
          <w:color w:val="993366"/>
        </w:rPr>
        <w:t>SEQUENCE</w:t>
      </w:r>
      <w:r w:rsidRPr="00F10B4F">
        <w:t xml:space="preserve"> {</w:t>
      </w:r>
    </w:p>
    <w:p w14:paraId="4BC0BDE5" w14:textId="77777777" w:rsidR="00394471" w:rsidRPr="00F10B4F" w:rsidRDefault="00394471" w:rsidP="00543A96">
      <w:pPr>
        <w:pStyle w:val="PL"/>
      </w:pPr>
      <w:r w:rsidRPr="00F10B4F">
        <w:t xml:space="preserve">    resumeIdentity               I-RNTI-Value,</w:t>
      </w:r>
    </w:p>
    <w:p w14:paraId="3C41CDE3"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4384532F" w14:textId="77777777" w:rsidR="00394471" w:rsidRPr="00F10B4F" w:rsidRDefault="00394471" w:rsidP="00543A96">
      <w:pPr>
        <w:pStyle w:val="PL"/>
      </w:pPr>
      <w:r w:rsidRPr="00F10B4F">
        <w:t xml:space="preserve">    resumeCause                  ResumeCause,</w:t>
      </w:r>
    </w:p>
    <w:p w14:paraId="4678041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542EF22" w14:textId="77777777" w:rsidR="00394471" w:rsidRPr="00F10B4F" w:rsidRDefault="00394471" w:rsidP="00543A96">
      <w:pPr>
        <w:pStyle w:val="PL"/>
      </w:pPr>
      <w:r w:rsidRPr="00F10B4F">
        <w:lastRenderedPageBreak/>
        <w:t>}</w:t>
      </w:r>
    </w:p>
    <w:p w14:paraId="73DCA4F8" w14:textId="77777777" w:rsidR="00394471" w:rsidRPr="00F10B4F" w:rsidRDefault="00394471" w:rsidP="00543A96">
      <w:pPr>
        <w:pStyle w:val="PL"/>
      </w:pPr>
    </w:p>
    <w:p w14:paraId="72B1B214" w14:textId="77777777" w:rsidR="00394471" w:rsidRPr="00F10B4F" w:rsidRDefault="00394471" w:rsidP="00543A96">
      <w:pPr>
        <w:pStyle w:val="PL"/>
        <w:rPr>
          <w:color w:val="808080"/>
        </w:rPr>
      </w:pPr>
      <w:r w:rsidRPr="00F10B4F">
        <w:rPr>
          <w:color w:val="808080"/>
        </w:rPr>
        <w:t>-- TAG-RRCRESUMEREQUEST1-STOP</w:t>
      </w:r>
    </w:p>
    <w:p w14:paraId="2609B05D" w14:textId="77777777" w:rsidR="00394471" w:rsidRPr="00F10B4F" w:rsidRDefault="00394471" w:rsidP="00543A96">
      <w:pPr>
        <w:pStyle w:val="PL"/>
        <w:rPr>
          <w:color w:val="808080"/>
        </w:rPr>
      </w:pPr>
      <w:r w:rsidRPr="00F10B4F">
        <w:rPr>
          <w:color w:val="808080"/>
        </w:rPr>
        <w:t>-- ASN1STOP</w:t>
      </w:r>
    </w:p>
    <w:p w14:paraId="5CBFA67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F10B4F" w:rsidRDefault="00394471" w:rsidP="00964CC4">
            <w:pPr>
              <w:pStyle w:val="TAH"/>
              <w:rPr>
                <w:szCs w:val="22"/>
                <w:lang w:eastAsia="sv-SE"/>
              </w:rPr>
            </w:pPr>
            <w:r w:rsidRPr="00F10B4F">
              <w:rPr>
                <w:i/>
                <w:szCs w:val="22"/>
                <w:lang w:eastAsia="sv-SE"/>
              </w:rPr>
              <w:t xml:space="preserve">RRCResumeRequest1-IEs </w:t>
            </w:r>
            <w:r w:rsidRPr="00F10B4F">
              <w:rPr>
                <w:szCs w:val="22"/>
                <w:lang w:eastAsia="sv-SE"/>
              </w:rPr>
              <w:t>field descriptions</w:t>
            </w:r>
          </w:p>
        </w:tc>
      </w:tr>
      <w:tr w:rsidR="00C148E4" w:rsidRPr="00F10B4F"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F10B4F" w:rsidRDefault="00394471" w:rsidP="00964CC4">
            <w:pPr>
              <w:pStyle w:val="TAL"/>
              <w:rPr>
                <w:szCs w:val="22"/>
                <w:lang w:eastAsia="sv-SE"/>
              </w:rPr>
            </w:pPr>
            <w:r w:rsidRPr="00F10B4F">
              <w:rPr>
                <w:b/>
                <w:i/>
                <w:szCs w:val="22"/>
                <w:lang w:eastAsia="sv-SE"/>
              </w:rPr>
              <w:t>resumeCause</w:t>
            </w:r>
          </w:p>
          <w:p w14:paraId="5FB2DBDC" w14:textId="77777777" w:rsidR="00394471" w:rsidRPr="00F10B4F" w:rsidRDefault="00394471" w:rsidP="00964CC4">
            <w:pPr>
              <w:pStyle w:val="TAL"/>
              <w:rPr>
                <w:szCs w:val="22"/>
                <w:lang w:eastAsia="sv-SE"/>
              </w:rPr>
            </w:pPr>
            <w:r w:rsidRPr="00F10B4F">
              <w:rPr>
                <w:szCs w:val="22"/>
                <w:lang w:eastAsia="sv-SE"/>
              </w:rPr>
              <w:t xml:space="preserve">Provides the resume cause for the </w:t>
            </w:r>
            <w:r w:rsidRPr="00F10B4F">
              <w:rPr>
                <w:i/>
                <w:szCs w:val="22"/>
                <w:lang w:eastAsia="sv-SE"/>
              </w:rPr>
              <w:t>RRCResumeRequest1</w:t>
            </w:r>
            <w:r w:rsidRPr="00F10B4F">
              <w:rPr>
                <w:szCs w:val="22"/>
                <w:lang w:eastAsia="sv-SE"/>
              </w:rPr>
              <w:t xml:space="preserve"> as provided by the upper layers or RRC. A gNB is not expected to reject an </w:t>
            </w:r>
            <w:r w:rsidRPr="00F10B4F">
              <w:rPr>
                <w:i/>
                <w:szCs w:val="22"/>
                <w:lang w:eastAsia="sv-SE"/>
              </w:rPr>
              <w:t>RRCResumeRequest1</w:t>
            </w:r>
            <w:r w:rsidRPr="00F10B4F">
              <w:rPr>
                <w:szCs w:val="22"/>
                <w:lang w:eastAsia="sv-SE"/>
              </w:rPr>
              <w:t xml:space="preserve"> due to unknown cause value being used by the UE.</w:t>
            </w:r>
          </w:p>
        </w:tc>
      </w:tr>
      <w:tr w:rsidR="00C148E4" w:rsidRPr="00F10B4F"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F10B4F" w:rsidRDefault="00394471" w:rsidP="00964CC4">
            <w:pPr>
              <w:pStyle w:val="TAL"/>
              <w:rPr>
                <w:szCs w:val="22"/>
                <w:lang w:eastAsia="sv-SE"/>
              </w:rPr>
            </w:pPr>
            <w:r w:rsidRPr="00F10B4F">
              <w:rPr>
                <w:b/>
                <w:i/>
                <w:szCs w:val="22"/>
                <w:lang w:eastAsia="sv-SE"/>
              </w:rPr>
              <w:t>resumeIdentity</w:t>
            </w:r>
          </w:p>
          <w:p w14:paraId="0045DB4C" w14:textId="77777777" w:rsidR="00394471" w:rsidRPr="00F10B4F" w:rsidRDefault="00394471" w:rsidP="00964CC4">
            <w:pPr>
              <w:pStyle w:val="TAL"/>
              <w:rPr>
                <w:szCs w:val="22"/>
                <w:lang w:eastAsia="sv-SE"/>
              </w:rPr>
            </w:pPr>
            <w:r w:rsidRPr="00F10B4F">
              <w:rPr>
                <w:szCs w:val="22"/>
                <w:lang w:eastAsia="sv-SE"/>
              </w:rPr>
              <w:t>UE identity to facilitate UE context retrieval at gNB.</w:t>
            </w:r>
          </w:p>
        </w:tc>
      </w:tr>
      <w:tr w:rsidR="00394471" w:rsidRPr="00F10B4F"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F10B4F" w:rsidRDefault="00394471" w:rsidP="00964CC4">
            <w:pPr>
              <w:pStyle w:val="TAL"/>
              <w:rPr>
                <w:szCs w:val="22"/>
                <w:lang w:eastAsia="sv-SE"/>
              </w:rPr>
            </w:pPr>
            <w:r w:rsidRPr="00F10B4F">
              <w:rPr>
                <w:b/>
                <w:i/>
                <w:szCs w:val="22"/>
                <w:lang w:eastAsia="sv-SE"/>
              </w:rPr>
              <w:t>resumeMAC-I</w:t>
            </w:r>
          </w:p>
          <w:p w14:paraId="4B6CAA76" w14:textId="77777777" w:rsidR="00394471" w:rsidRPr="00F10B4F" w:rsidRDefault="00394471" w:rsidP="00964CC4">
            <w:pPr>
              <w:pStyle w:val="TAL"/>
              <w:rPr>
                <w:szCs w:val="22"/>
                <w:lang w:eastAsia="sv-SE"/>
              </w:rPr>
            </w:pPr>
            <w:r w:rsidRPr="00F10B4F">
              <w:rPr>
                <w:szCs w:val="22"/>
                <w:lang w:eastAsia="sv-SE"/>
              </w:rPr>
              <w:t xml:space="preserve">Authentication token to facilitate UE authentication at gNB. The 16 least significant bits of the MAC-I calculated using the </w:t>
            </w:r>
            <w:r w:rsidRPr="00F10B4F">
              <w:rPr>
                <w:lang w:eastAsia="sv-SE"/>
              </w:rPr>
              <w:t xml:space="preserve">AS </w:t>
            </w:r>
            <w:r w:rsidRPr="00F10B4F">
              <w:rPr>
                <w:szCs w:val="22"/>
                <w:lang w:eastAsia="sv-SE"/>
              </w:rPr>
              <w:t>security configuration as specified in 5.3.13.3.</w:t>
            </w:r>
          </w:p>
        </w:tc>
      </w:tr>
    </w:tbl>
    <w:p w14:paraId="432F0B5A" w14:textId="77777777" w:rsidR="00394471" w:rsidRPr="00F10B4F" w:rsidRDefault="00394471" w:rsidP="00394471"/>
    <w:p w14:paraId="7ED35036" w14:textId="77777777" w:rsidR="00394471" w:rsidRPr="00F10B4F" w:rsidRDefault="00394471" w:rsidP="00394471">
      <w:pPr>
        <w:pStyle w:val="Heading4"/>
      </w:pPr>
      <w:bookmarkStart w:id="747" w:name="_Toc60777116"/>
      <w:bookmarkStart w:id="748" w:name="_Toc131064834"/>
      <w:r w:rsidRPr="00F10B4F">
        <w:t>–</w:t>
      </w:r>
      <w:r w:rsidRPr="00F10B4F">
        <w:tab/>
      </w:r>
      <w:r w:rsidRPr="00F10B4F">
        <w:rPr>
          <w:i/>
          <w:noProof/>
        </w:rPr>
        <w:t>RRCSetup</w:t>
      </w:r>
      <w:bookmarkEnd w:id="747"/>
      <w:bookmarkEnd w:id="748"/>
    </w:p>
    <w:p w14:paraId="0BB923A1" w14:textId="77777777" w:rsidR="00394471" w:rsidRPr="00F10B4F" w:rsidRDefault="00394471" w:rsidP="00394471">
      <w:r w:rsidRPr="00F10B4F">
        <w:t xml:space="preserve">The </w:t>
      </w:r>
      <w:r w:rsidRPr="00F10B4F">
        <w:rPr>
          <w:i/>
          <w:noProof/>
        </w:rPr>
        <w:t>RRCSetup</w:t>
      </w:r>
      <w:r w:rsidRPr="00F10B4F">
        <w:t xml:space="preserve"> message is used to establish SRB1.</w:t>
      </w:r>
    </w:p>
    <w:p w14:paraId="58987C47" w14:textId="77777777" w:rsidR="00394471" w:rsidRPr="00F10B4F" w:rsidRDefault="00394471" w:rsidP="00394471">
      <w:pPr>
        <w:pStyle w:val="B1"/>
      </w:pPr>
      <w:r w:rsidRPr="00F10B4F">
        <w:t>Signalling radio bearer: SRB0</w:t>
      </w:r>
    </w:p>
    <w:p w14:paraId="6CE490BF" w14:textId="77777777" w:rsidR="00394471" w:rsidRPr="00F10B4F" w:rsidRDefault="00394471" w:rsidP="00394471">
      <w:pPr>
        <w:pStyle w:val="B1"/>
      </w:pPr>
      <w:r w:rsidRPr="00F10B4F">
        <w:t>RLC-SAP: TM</w:t>
      </w:r>
    </w:p>
    <w:p w14:paraId="1791F13E" w14:textId="77777777" w:rsidR="00394471" w:rsidRPr="00F10B4F" w:rsidRDefault="00394471" w:rsidP="00394471">
      <w:pPr>
        <w:pStyle w:val="B1"/>
      </w:pPr>
      <w:r w:rsidRPr="00F10B4F">
        <w:t>Logical channel: CCCH</w:t>
      </w:r>
    </w:p>
    <w:p w14:paraId="54E082C2" w14:textId="77777777" w:rsidR="00394471" w:rsidRPr="00F10B4F" w:rsidRDefault="00394471" w:rsidP="00394471">
      <w:pPr>
        <w:pStyle w:val="B1"/>
      </w:pPr>
      <w:r w:rsidRPr="00F10B4F">
        <w:t>Direction: Network to UE</w:t>
      </w:r>
    </w:p>
    <w:p w14:paraId="44051EE6" w14:textId="77777777" w:rsidR="00394471" w:rsidRPr="00F10B4F" w:rsidRDefault="00394471" w:rsidP="00394471">
      <w:pPr>
        <w:pStyle w:val="TH"/>
      </w:pPr>
      <w:r w:rsidRPr="00F10B4F">
        <w:rPr>
          <w:i/>
          <w:noProof/>
        </w:rPr>
        <w:t>RRCSetup</w:t>
      </w:r>
      <w:r w:rsidRPr="00F10B4F">
        <w:rPr>
          <w:noProof/>
        </w:rPr>
        <w:t xml:space="preserve"> message</w:t>
      </w:r>
    </w:p>
    <w:p w14:paraId="137F2FE7" w14:textId="77777777" w:rsidR="00394471" w:rsidRPr="00F10B4F" w:rsidRDefault="00394471" w:rsidP="00543A96">
      <w:pPr>
        <w:pStyle w:val="PL"/>
        <w:rPr>
          <w:color w:val="808080"/>
        </w:rPr>
      </w:pPr>
      <w:r w:rsidRPr="00F10B4F">
        <w:rPr>
          <w:color w:val="808080"/>
        </w:rPr>
        <w:t>-- ASN1START</w:t>
      </w:r>
    </w:p>
    <w:p w14:paraId="115D7C4D" w14:textId="77777777" w:rsidR="00394471" w:rsidRPr="00F10B4F" w:rsidRDefault="00394471" w:rsidP="00543A96">
      <w:pPr>
        <w:pStyle w:val="PL"/>
        <w:rPr>
          <w:color w:val="808080"/>
        </w:rPr>
      </w:pPr>
      <w:r w:rsidRPr="00F10B4F">
        <w:rPr>
          <w:color w:val="808080"/>
        </w:rPr>
        <w:t>-- TAG-RRCSETUP-START</w:t>
      </w:r>
    </w:p>
    <w:p w14:paraId="4A763F1C" w14:textId="77777777" w:rsidR="00394471" w:rsidRPr="00F10B4F" w:rsidRDefault="00394471" w:rsidP="00543A96">
      <w:pPr>
        <w:pStyle w:val="PL"/>
      </w:pPr>
    </w:p>
    <w:p w14:paraId="355FE44C" w14:textId="77777777" w:rsidR="00394471" w:rsidRPr="00F10B4F" w:rsidRDefault="00394471" w:rsidP="00543A96">
      <w:pPr>
        <w:pStyle w:val="PL"/>
      </w:pPr>
      <w:r w:rsidRPr="00F10B4F">
        <w:t xml:space="preserve">RRCSetup ::=                        </w:t>
      </w:r>
      <w:r w:rsidRPr="00F10B4F">
        <w:rPr>
          <w:color w:val="993366"/>
        </w:rPr>
        <w:t>SEQUENCE</w:t>
      </w:r>
      <w:r w:rsidRPr="00F10B4F">
        <w:t xml:space="preserve"> {</w:t>
      </w:r>
    </w:p>
    <w:p w14:paraId="3AC60A42" w14:textId="77777777" w:rsidR="00394471" w:rsidRPr="00F10B4F" w:rsidRDefault="00394471" w:rsidP="00543A96">
      <w:pPr>
        <w:pStyle w:val="PL"/>
      </w:pPr>
      <w:r w:rsidRPr="00F10B4F">
        <w:t xml:space="preserve">    rrc-TransactionIdentifier           RRC-TransactionIdentifier,</w:t>
      </w:r>
    </w:p>
    <w:p w14:paraId="5A8446DD"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F9F71AA" w14:textId="77777777" w:rsidR="00394471" w:rsidRPr="00F10B4F" w:rsidRDefault="00394471" w:rsidP="00543A96">
      <w:pPr>
        <w:pStyle w:val="PL"/>
      </w:pPr>
      <w:r w:rsidRPr="00F10B4F">
        <w:t xml:space="preserve">        rrcSetup                            RRCSetup-IEs,</w:t>
      </w:r>
    </w:p>
    <w:p w14:paraId="42D85761"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09D0F2A" w14:textId="77777777" w:rsidR="00394471" w:rsidRPr="00F10B4F" w:rsidRDefault="00394471" w:rsidP="00543A96">
      <w:pPr>
        <w:pStyle w:val="PL"/>
      </w:pPr>
      <w:r w:rsidRPr="00F10B4F">
        <w:t xml:space="preserve">    }</w:t>
      </w:r>
    </w:p>
    <w:p w14:paraId="245B7974" w14:textId="77777777" w:rsidR="00394471" w:rsidRPr="00F10B4F" w:rsidRDefault="00394471" w:rsidP="00543A96">
      <w:pPr>
        <w:pStyle w:val="PL"/>
      </w:pPr>
      <w:r w:rsidRPr="00F10B4F">
        <w:t>}</w:t>
      </w:r>
    </w:p>
    <w:p w14:paraId="644F1DA6" w14:textId="77777777" w:rsidR="00394471" w:rsidRPr="00F10B4F" w:rsidRDefault="00394471" w:rsidP="00543A96">
      <w:pPr>
        <w:pStyle w:val="PL"/>
      </w:pPr>
    </w:p>
    <w:p w14:paraId="4A314BB9" w14:textId="77777777" w:rsidR="00394471" w:rsidRPr="00F10B4F" w:rsidRDefault="00394471" w:rsidP="00543A96">
      <w:pPr>
        <w:pStyle w:val="PL"/>
      </w:pPr>
      <w:r w:rsidRPr="00F10B4F">
        <w:t xml:space="preserve">RRCSetup-IEs ::=                    </w:t>
      </w:r>
      <w:r w:rsidRPr="00F10B4F">
        <w:rPr>
          <w:color w:val="993366"/>
        </w:rPr>
        <w:t>SEQUENCE</w:t>
      </w:r>
      <w:r w:rsidRPr="00F10B4F">
        <w:t xml:space="preserve"> {</w:t>
      </w:r>
    </w:p>
    <w:p w14:paraId="6032D544" w14:textId="77777777" w:rsidR="00394471" w:rsidRPr="00F10B4F" w:rsidRDefault="00394471" w:rsidP="00543A96">
      <w:pPr>
        <w:pStyle w:val="PL"/>
      </w:pPr>
      <w:r w:rsidRPr="00F10B4F">
        <w:t xml:space="preserve">    radioBearerConfig                   RadioBearerConfig,</w:t>
      </w:r>
    </w:p>
    <w:p w14:paraId="192C8279" w14:textId="77777777" w:rsidR="00394471" w:rsidRPr="00F10B4F" w:rsidRDefault="00394471" w:rsidP="00543A96">
      <w:pPr>
        <w:pStyle w:val="PL"/>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w:t>
      </w:r>
    </w:p>
    <w:p w14:paraId="5B961D98"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8FA2E8E" w14:textId="597FBA7B" w:rsidR="00394471" w:rsidRPr="00F10B4F" w:rsidRDefault="00394471" w:rsidP="00543A96">
      <w:pPr>
        <w:pStyle w:val="PL"/>
      </w:pPr>
      <w:r w:rsidRPr="00F10B4F">
        <w:t xml:space="preserve">    nonCriticalExtension                </w:t>
      </w:r>
      <w:r w:rsidR="00FB7455" w:rsidRPr="00F10B4F">
        <w:t>RRCSetup-v1700-IEs</w:t>
      </w:r>
      <w:r w:rsidRPr="00F10B4F">
        <w:t xml:space="preserve">                                                      </w:t>
      </w:r>
      <w:r w:rsidRPr="00F10B4F">
        <w:rPr>
          <w:color w:val="993366"/>
        </w:rPr>
        <w:t>OPTIONAL</w:t>
      </w:r>
    </w:p>
    <w:p w14:paraId="20D8CB5D" w14:textId="77777777" w:rsidR="00394471" w:rsidRPr="00F10B4F" w:rsidRDefault="00394471" w:rsidP="00543A96">
      <w:pPr>
        <w:pStyle w:val="PL"/>
      </w:pPr>
      <w:r w:rsidRPr="00F10B4F">
        <w:t>}</w:t>
      </w:r>
    </w:p>
    <w:p w14:paraId="69026C8F" w14:textId="77777777" w:rsidR="00FB7455" w:rsidRPr="00F10B4F" w:rsidRDefault="00FB7455" w:rsidP="00543A96">
      <w:pPr>
        <w:pStyle w:val="PL"/>
      </w:pPr>
    </w:p>
    <w:p w14:paraId="1D0BAC1A" w14:textId="53EDE0D9" w:rsidR="00FB7455" w:rsidRPr="00F10B4F" w:rsidRDefault="00FB7455" w:rsidP="00543A96">
      <w:pPr>
        <w:pStyle w:val="PL"/>
      </w:pPr>
      <w:r w:rsidRPr="00F10B4F">
        <w:t>RRCSetup-v17</w:t>
      </w:r>
      <w:r w:rsidR="00D6273A" w:rsidRPr="00F10B4F">
        <w:t>00</w:t>
      </w:r>
      <w:r w:rsidRPr="00F10B4F">
        <w:t xml:space="preserve">-IEs ::=              </w:t>
      </w:r>
      <w:r w:rsidRPr="00F10B4F">
        <w:rPr>
          <w:color w:val="993366"/>
        </w:rPr>
        <w:t>SEQUENCE</w:t>
      </w:r>
      <w:r w:rsidRPr="00F10B4F">
        <w:t xml:space="preserve"> {</w:t>
      </w:r>
    </w:p>
    <w:p w14:paraId="63D6287A" w14:textId="280B815A" w:rsidR="00FB7455" w:rsidRPr="00F10B4F" w:rsidRDefault="00FB7455" w:rsidP="00543A96">
      <w:pPr>
        <w:pStyle w:val="PL"/>
        <w:rPr>
          <w:color w:val="808080"/>
        </w:rPr>
      </w:pPr>
      <w:r w:rsidRPr="00F10B4F">
        <w:t xml:space="preserve">    sl-ConfigDedicatedNR-r17            SL-ConfigDedicatedNR-r16                           </w:t>
      </w:r>
      <w:r w:rsidRPr="00F10B4F">
        <w:rPr>
          <w:color w:val="993366"/>
        </w:rPr>
        <w:t>OPTIONAL</w:t>
      </w:r>
      <w:r w:rsidRPr="00F10B4F">
        <w:t xml:space="preserve">, </w:t>
      </w:r>
      <w:r w:rsidRPr="00F10B4F">
        <w:rPr>
          <w:color w:val="808080"/>
        </w:rPr>
        <w:t>-- Cond L2RemoteUE</w:t>
      </w:r>
    </w:p>
    <w:p w14:paraId="29DBB1A7" w14:textId="06DF53D8" w:rsidR="00FB7455" w:rsidRPr="00F10B4F" w:rsidRDefault="00FB7455" w:rsidP="00543A96">
      <w:pPr>
        <w:pStyle w:val="PL"/>
        <w:rPr>
          <w:color w:val="808080"/>
        </w:rPr>
      </w:pPr>
      <w:r w:rsidRPr="00F10B4F">
        <w:t xml:space="preserve">    sl-L2RemoteUE</w:t>
      </w:r>
      <w:r w:rsidR="00497492" w:rsidRPr="00F10B4F">
        <w:t>-</w:t>
      </w:r>
      <w:r w:rsidRPr="00F10B4F">
        <w:t>Config-r17            SL-L2RemoteUE</w:t>
      </w:r>
      <w:r w:rsidR="0049749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C3B2BA2" w14:textId="40A026D0" w:rsidR="00FB7455" w:rsidRPr="00F10B4F" w:rsidRDefault="00FB7455"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37FE7717" w14:textId="7C05C52A" w:rsidR="00394471" w:rsidRPr="00F10B4F" w:rsidRDefault="00FB7455" w:rsidP="00543A96">
      <w:pPr>
        <w:pStyle w:val="PL"/>
      </w:pPr>
      <w:r w:rsidRPr="00F10B4F">
        <w:t>}</w:t>
      </w:r>
    </w:p>
    <w:p w14:paraId="0469E4A2" w14:textId="77777777" w:rsidR="00FB7455" w:rsidRPr="00F10B4F" w:rsidRDefault="00FB7455" w:rsidP="00543A96">
      <w:pPr>
        <w:pStyle w:val="PL"/>
      </w:pPr>
    </w:p>
    <w:p w14:paraId="382B920F" w14:textId="77777777" w:rsidR="00394471" w:rsidRPr="00F10B4F" w:rsidRDefault="00394471" w:rsidP="00543A96">
      <w:pPr>
        <w:pStyle w:val="PL"/>
        <w:rPr>
          <w:color w:val="808080"/>
        </w:rPr>
      </w:pPr>
      <w:r w:rsidRPr="00F10B4F">
        <w:rPr>
          <w:color w:val="808080"/>
        </w:rPr>
        <w:t>-- TAG-RRCSETUP-STOP</w:t>
      </w:r>
    </w:p>
    <w:p w14:paraId="7A8F2815" w14:textId="77777777" w:rsidR="00394471" w:rsidRPr="00F10B4F" w:rsidRDefault="00394471" w:rsidP="00543A96">
      <w:pPr>
        <w:pStyle w:val="PL"/>
        <w:rPr>
          <w:color w:val="808080"/>
        </w:rPr>
      </w:pPr>
      <w:r w:rsidRPr="00F10B4F">
        <w:rPr>
          <w:color w:val="808080"/>
        </w:rPr>
        <w:t>-- ASN1STOP</w:t>
      </w:r>
    </w:p>
    <w:p w14:paraId="6101974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F10B4F" w:rsidRDefault="00394471" w:rsidP="00964CC4">
            <w:pPr>
              <w:pStyle w:val="TAH"/>
              <w:rPr>
                <w:szCs w:val="22"/>
                <w:lang w:eastAsia="sv-SE"/>
              </w:rPr>
            </w:pPr>
            <w:r w:rsidRPr="00F10B4F">
              <w:rPr>
                <w:i/>
                <w:szCs w:val="22"/>
                <w:lang w:eastAsia="sv-SE"/>
              </w:rPr>
              <w:t xml:space="preserve">RRCSetup-IEs </w:t>
            </w:r>
            <w:r w:rsidRPr="00F10B4F">
              <w:rPr>
                <w:szCs w:val="22"/>
                <w:lang w:eastAsia="sv-SE"/>
              </w:rPr>
              <w:t>field descriptions</w:t>
            </w:r>
          </w:p>
        </w:tc>
      </w:tr>
      <w:tr w:rsidR="00C148E4" w:rsidRPr="00F10B4F"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F10B4F" w:rsidRDefault="00394471" w:rsidP="00964CC4">
            <w:pPr>
              <w:pStyle w:val="TAL"/>
              <w:rPr>
                <w:szCs w:val="22"/>
                <w:lang w:eastAsia="sv-SE"/>
              </w:rPr>
            </w:pPr>
            <w:r w:rsidRPr="00F10B4F">
              <w:rPr>
                <w:b/>
                <w:i/>
                <w:szCs w:val="22"/>
                <w:lang w:eastAsia="sv-SE"/>
              </w:rPr>
              <w:t>masterCellGroup</w:t>
            </w:r>
          </w:p>
          <w:p w14:paraId="583F5301" w14:textId="77777777" w:rsidR="00394471" w:rsidRPr="00F10B4F" w:rsidRDefault="00394471" w:rsidP="00964CC4">
            <w:pPr>
              <w:pStyle w:val="TAL"/>
              <w:rPr>
                <w:szCs w:val="22"/>
                <w:lang w:eastAsia="sv-SE"/>
              </w:rPr>
            </w:pPr>
            <w:r w:rsidRPr="00F10B4F">
              <w:rPr>
                <w:szCs w:val="22"/>
                <w:lang w:eastAsia="sv-SE"/>
              </w:rPr>
              <w:t xml:space="preserve">The network configures only the RLC bearer for the SRB1, </w:t>
            </w:r>
            <w:r w:rsidRPr="00F10B4F">
              <w:rPr>
                <w:i/>
                <w:lang w:eastAsia="sv-SE"/>
              </w:rPr>
              <w:t>mac-CellGroupConfig</w:t>
            </w:r>
            <w:r w:rsidRPr="00F10B4F">
              <w:rPr>
                <w:szCs w:val="22"/>
                <w:lang w:eastAsia="sv-SE"/>
              </w:rPr>
              <w:t xml:space="preserve">, </w:t>
            </w:r>
            <w:r w:rsidRPr="00F10B4F">
              <w:rPr>
                <w:i/>
                <w:lang w:eastAsia="sv-SE"/>
              </w:rPr>
              <w:t>physicalCellGroupConfig</w:t>
            </w:r>
            <w:r w:rsidRPr="00F10B4F">
              <w:rPr>
                <w:szCs w:val="22"/>
                <w:lang w:eastAsia="sv-SE"/>
              </w:rPr>
              <w:t xml:space="preserve"> and </w:t>
            </w:r>
            <w:r w:rsidRPr="00F10B4F">
              <w:rPr>
                <w:i/>
                <w:lang w:eastAsia="sv-SE"/>
              </w:rPr>
              <w:t>spCellConfig</w:t>
            </w:r>
            <w:r w:rsidRPr="00F10B4F">
              <w:rPr>
                <w:szCs w:val="22"/>
                <w:lang w:eastAsia="sv-SE"/>
              </w:rPr>
              <w:t>.</w:t>
            </w:r>
          </w:p>
        </w:tc>
      </w:tr>
      <w:tr w:rsidR="00C148E4" w:rsidRPr="00F10B4F"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F10B4F" w:rsidRDefault="00394471" w:rsidP="00964CC4">
            <w:pPr>
              <w:pStyle w:val="TAL"/>
              <w:rPr>
                <w:szCs w:val="22"/>
                <w:lang w:eastAsia="sv-SE"/>
              </w:rPr>
            </w:pPr>
            <w:r w:rsidRPr="00F10B4F">
              <w:rPr>
                <w:b/>
                <w:i/>
                <w:szCs w:val="22"/>
                <w:lang w:eastAsia="sv-SE"/>
              </w:rPr>
              <w:t>radioBearerConfig</w:t>
            </w:r>
          </w:p>
          <w:p w14:paraId="133FA98A" w14:textId="77777777" w:rsidR="00394471" w:rsidRPr="00F10B4F" w:rsidRDefault="00394471" w:rsidP="00964CC4">
            <w:pPr>
              <w:pStyle w:val="TAL"/>
              <w:rPr>
                <w:szCs w:val="22"/>
                <w:lang w:eastAsia="sv-SE"/>
              </w:rPr>
            </w:pPr>
            <w:r w:rsidRPr="00F10B4F">
              <w:rPr>
                <w:szCs w:val="22"/>
                <w:lang w:eastAsia="sv-SE"/>
              </w:rPr>
              <w:t>Only SRB1 can be configured in RRC setup.</w:t>
            </w:r>
          </w:p>
        </w:tc>
      </w:tr>
      <w:tr w:rsidR="00C148E4" w:rsidRPr="00F10B4F"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F10B4F" w:rsidRDefault="00FB7455" w:rsidP="00771058">
            <w:pPr>
              <w:pStyle w:val="TAL"/>
              <w:rPr>
                <w:b/>
                <w:i/>
                <w:szCs w:val="22"/>
                <w:lang w:eastAsia="sv-SE"/>
              </w:rPr>
            </w:pPr>
            <w:r w:rsidRPr="00F10B4F">
              <w:rPr>
                <w:b/>
                <w:i/>
                <w:szCs w:val="22"/>
                <w:lang w:eastAsia="sv-SE"/>
              </w:rPr>
              <w:t>sl-ConfigDedicatedNR</w:t>
            </w:r>
          </w:p>
          <w:p w14:paraId="5448C24D" w14:textId="30039AAE" w:rsidR="00FB7455" w:rsidRPr="00F10B4F" w:rsidRDefault="00497492" w:rsidP="00771058">
            <w:pPr>
              <w:pStyle w:val="TAL"/>
              <w:rPr>
                <w:bCs/>
                <w:iCs/>
                <w:szCs w:val="22"/>
                <w:lang w:eastAsia="sv-SE"/>
              </w:rPr>
            </w:pPr>
            <w:r w:rsidRPr="00F10B4F">
              <w:rPr>
                <w:szCs w:val="22"/>
                <w:lang w:eastAsia="sv-SE"/>
              </w:rPr>
              <w:t xml:space="preserve">Contains </w:t>
            </w:r>
            <w:r w:rsidRPr="00F10B4F">
              <w:rPr>
                <w:bCs/>
                <w:lang w:eastAsia="en-GB"/>
              </w:rPr>
              <w:t>dedicated configurations for NR sidelink communication</w:t>
            </w:r>
            <w:r w:rsidRPr="00F10B4F">
              <w:rPr>
                <w:szCs w:val="22"/>
                <w:lang w:eastAsia="sv-SE"/>
              </w:rPr>
              <w:t>.</w:t>
            </w:r>
            <w:r w:rsidRPr="00F10B4F">
              <w:rPr>
                <w:bCs/>
                <w:iCs/>
                <w:szCs w:val="22"/>
                <w:lang w:eastAsia="sv-SE"/>
              </w:rPr>
              <w:t xml:space="preserve"> </w:t>
            </w:r>
            <w:r w:rsidR="00FB7455" w:rsidRPr="00F10B4F">
              <w:rPr>
                <w:bCs/>
                <w:iCs/>
                <w:szCs w:val="22"/>
                <w:lang w:eastAsia="sv-SE"/>
              </w:rPr>
              <w:t xml:space="preserve">The network configures only the PC5 Relay RLC channel and </w:t>
            </w:r>
            <w:r w:rsidR="00FB7455" w:rsidRPr="00F10B4F">
              <w:rPr>
                <w:bCs/>
                <w:i/>
                <w:szCs w:val="22"/>
                <w:lang w:eastAsia="sv-SE"/>
              </w:rPr>
              <w:t>sl-PHY-MAC-RLC-Config</w:t>
            </w:r>
            <w:r w:rsidR="00FB7455" w:rsidRPr="00F10B4F">
              <w:rPr>
                <w:bCs/>
                <w:iCs/>
                <w:szCs w:val="22"/>
                <w:lang w:eastAsia="sv-SE"/>
              </w:rPr>
              <w:t xml:space="preserve"> </w:t>
            </w:r>
            <w:r w:rsidRPr="00F10B4F">
              <w:rPr>
                <w:bCs/>
                <w:iCs/>
                <w:szCs w:val="22"/>
                <w:lang w:eastAsia="sv-SE"/>
              </w:rPr>
              <w:t xml:space="preserve">used </w:t>
            </w:r>
            <w:r w:rsidR="00FB7455" w:rsidRPr="00F10B4F">
              <w:rPr>
                <w:bCs/>
                <w:iCs/>
                <w:szCs w:val="22"/>
                <w:lang w:eastAsia="sv-SE"/>
              </w:rPr>
              <w:t>for the SRB1.</w:t>
            </w:r>
          </w:p>
        </w:tc>
      </w:tr>
      <w:tr w:rsidR="00FB7455" w:rsidRPr="00F10B4F"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F10B4F" w:rsidRDefault="00FB7455" w:rsidP="00771058">
            <w:pPr>
              <w:pStyle w:val="TAL"/>
              <w:rPr>
                <w:b/>
                <w:i/>
                <w:szCs w:val="22"/>
                <w:lang w:eastAsia="sv-SE"/>
              </w:rPr>
            </w:pPr>
            <w:r w:rsidRPr="00F10B4F">
              <w:rPr>
                <w:b/>
                <w:i/>
                <w:szCs w:val="22"/>
                <w:lang w:eastAsia="sv-SE"/>
              </w:rPr>
              <w:t>sl-L2RemoteUE</w:t>
            </w:r>
            <w:r w:rsidR="00497492" w:rsidRPr="00F10B4F">
              <w:rPr>
                <w:b/>
                <w:i/>
                <w:szCs w:val="22"/>
                <w:lang w:eastAsia="sv-SE"/>
              </w:rPr>
              <w:t>-</w:t>
            </w:r>
            <w:r w:rsidRPr="00F10B4F">
              <w:rPr>
                <w:b/>
                <w:i/>
                <w:szCs w:val="22"/>
                <w:lang w:eastAsia="sv-SE"/>
              </w:rPr>
              <w:t>Config</w:t>
            </w:r>
          </w:p>
          <w:p w14:paraId="31E0007E" w14:textId="14566CED" w:rsidR="00FB7455" w:rsidRPr="00F10B4F" w:rsidRDefault="00497492" w:rsidP="00771058">
            <w:pPr>
              <w:pStyle w:val="TAL"/>
              <w:rPr>
                <w:bCs/>
                <w:iCs/>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FB7455" w:rsidRPr="00F10B4F">
              <w:rPr>
                <w:bCs/>
                <w:iCs/>
                <w:szCs w:val="22"/>
                <w:lang w:eastAsia="sv-SE"/>
              </w:rPr>
              <w:t xml:space="preserve">The network configures only the SRAP configuration </w:t>
            </w:r>
            <w:r w:rsidRPr="00F10B4F">
              <w:rPr>
                <w:bCs/>
                <w:iCs/>
                <w:szCs w:val="22"/>
                <w:lang w:eastAsia="sv-SE"/>
              </w:rPr>
              <w:t xml:space="preserve">used </w:t>
            </w:r>
            <w:r w:rsidR="00FB7455" w:rsidRPr="00F10B4F">
              <w:rPr>
                <w:bCs/>
                <w:iCs/>
                <w:szCs w:val="22"/>
                <w:lang w:eastAsia="sv-SE"/>
              </w:rPr>
              <w:t>for the SRB1</w:t>
            </w:r>
            <w:r w:rsidR="00984519" w:rsidRPr="00F10B4F">
              <w:rPr>
                <w:rFonts w:cs="Arial"/>
                <w:bCs/>
                <w:iCs/>
                <w:szCs w:val="22"/>
                <w:lang w:eastAsia="sv-SE"/>
              </w:rPr>
              <w:t xml:space="preserve"> and local UE ID</w:t>
            </w:r>
            <w:r w:rsidR="00FB7455" w:rsidRPr="00F10B4F">
              <w:rPr>
                <w:bCs/>
                <w:iCs/>
                <w:szCs w:val="22"/>
                <w:lang w:eastAsia="sv-SE"/>
              </w:rPr>
              <w:t>.</w:t>
            </w:r>
          </w:p>
        </w:tc>
      </w:tr>
    </w:tbl>
    <w:p w14:paraId="08B64EC2" w14:textId="77777777" w:rsidR="00FB7455" w:rsidRPr="00F10B4F"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F10B4F" w:rsidRDefault="00FB7455"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F10B4F" w:rsidRDefault="00FB7455" w:rsidP="000830BB">
            <w:pPr>
              <w:pStyle w:val="TAH"/>
              <w:rPr>
                <w:lang w:eastAsia="sv-SE"/>
              </w:rPr>
            </w:pPr>
            <w:r w:rsidRPr="00F10B4F">
              <w:rPr>
                <w:lang w:eastAsia="sv-SE"/>
              </w:rPr>
              <w:t>Explanation</w:t>
            </w:r>
          </w:p>
        </w:tc>
      </w:tr>
      <w:tr w:rsidR="000830BB" w:rsidRPr="00F10B4F"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F10B4F" w:rsidRDefault="00FB7455"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F10B4F" w:rsidRDefault="00FB7455"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1FBE5116" w14:textId="77777777" w:rsidR="00394471" w:rsidRPr="00F10B4F" w:rsidRDefault="00394471" w:rsidP="00394471"/>
    <w:p w14:paraId="63397874" w14:textId="77777777" w:rsidR="00394471" w:rsidRPr="00F10B4F" w:rsidRDefault="00394471" w:rsidP="00394471">
      <w:pPr>
        <w:pStyle w:val="Heading4"/>
      </w:pPr>
      <w:bookmarkStart w:id="749" w:name="_Toc60777117"/>
      <w:bookmarkStart w:id="750" w:name="_Toc131064835"/>
      <w:r w:rsidRPr="00F10B4F">
        <w:t>–</w:t>
      </w:r>
      <w:r w:rsidRPr="00F10B4F">
        <w:tab/>
      </w:r>
      <w:r w:rsidRPr="00F10B4F">
        <w:rPr>
          <w:i/>
          <w:noProof/>
        </w:rPr>
        <w:t>RRCSetupComplete</w:t>
      </w:r>
      <w:bookmarkEnd w:id="749"/>
      <w:bookmarkEnd w:id="750"/>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lastRenderedPageBreak/>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70982427" w:rsidR="005D3C7B" w:rsidRPr="00F10B4F" w:rsidRDefault="005D3C7B" w:rsidP="00D7103F">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lastRenderedPageBreak/>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6A4F852B" w14:textId="77777777" w:rsidR="00394471" w:rsidRPr="00F10B4F" w:rsidRDefault="00394471" w:rsidP="00394471">
      <w:pPr>
        <w:pStyle w:val="Heading4"/>
        <w:rPr>
          <w:i/>
          <w:iCs/>
        </w:rPr>
      </w:pPr>
      <w:bookmarkStart w:id="751" w:name="_Toc60777118"/>
      <w:bookmarkStart w:id="752" w:name="_Toc131064836"/>
      <w:r w:rsidRPr="00F10B4F">
        <w:rPr>
          <w:i/>
          <w:iCs/>
        </w:rPr>
        <w:t>–</w:t>
      </w:r>
      <w:r w:rsidRPr="00F10B4F">
        <w:rPr>
          <w:i/>
          <w:iCs/>
        </w:rPr>
        <w:tab/>
      </w:r>
      <w:r w:rsidRPr="00F10B4F">
        <w:rPr>
          <w:i/>
          <w:iCs/>
          <w:noProof/>
        </w:rPr>
        <w:t>RRCSetupRequest</w:t>
      </w:r>
      <w:bookmarkEnd w:id="751"/>
      <w:bookmarkEnd w:id="752"/>
    </w:p>
    <w:p w14:paraId="07B4BD82" w14:textId="77777777" w:rsidR="00394471" w:rsidRPr="00F10B4F" w:rsidRDefault="00394471" w:rsidP="00394471">
      <w:r w:rsidRPr="00F10B4F">
        <w:t xml:space="preserve">The </w:t>
      </w:r>
      <w:r w:rsidRPr="00F10B4F">
        <w:rPr>
          <w:i/>
        </w:rPr>
        <w:t xml:space="preserve">RRCSetupRequest </w:t>
      </w:r>
      <w:r w:rsidRPr="00F10B4F">
        <w:t>message is used to request the establishment of an RRC connection.</w:t>
      </w:r>
    </w:p>
    <w:p w14:paraId="3BD6D382" w14:textId="77777777" w:rsidR="00394471" w:rsidRPr="00F10B4F" w:rsidRDefault="00394471" w:rsidP="00394471">
      <w:pPr>
        <w:pStyle w:val="B1"/>
      </w:pPr>
      <w:r w:rsidRPr="00F10B4F">
        <w:t>Signalling radio bearer: SRB0</w:t>
      </w:r>
    </w:p>
    <w:p w14:paraId="3B7CED4E" w14:textId="77777777" w:rsidR="00394471" w:rsidRPr="00F10B4F" w:rsidRDefault="00394471" w:rsidP="00394471">
      <w:pPr>
        <w:pStyle w:val="B1"/>
      </w:pPr>
      <w:r w:rsidRPr="00F10B4F">
        <w:t>RLC-SAP: TM</w:t>
      </w:r>
    </w:p>
    <w:p w14:paraId="42A8A353" w14:textId="77777777" w:rsidR="00394471" w:rsidRPr="00F10B4F" w:rsidRDefault="00394471" w:rsidP="00394471">
      <w:pPr>
        <w:pStyle w:val="B1"/>
      </w:pPr>
      <w:r w:rsidRPr="00F10B4F">
        <w:t>Logical channel: CCCH</w:t>
      </w:r>
    </w:p>
    <w:p w14:paraId="5A8E86C2" w14:textId="77777777" w:rsidR="00394471" w:rsidRPr="00F10B4F" w:rsidRDefault="00394471" w:rsidP="00394471">
      <w:pPr>
        <w:pStyle w:val="B1"/>
      </w:pPr>
      <w:r w:rsidRPr="00F10B4F">
        <w:t xml:space="preserve">Direction: UE to </w:t>
      </w:r>
      <w:r w:rsidRPr="00F10B4F">
        <w:rPr>
          <w:lang w:eastAsia="zh-CN"/>
        </w:rPr>
        <w:t>Network</w:t>
      </w:r>
    </w:p>
    <w:p w14:paraId="28D4B7FD" w14:textId="77777777" w:rsidR="00394471" w:rsidRPr="00F10B4F" w:rsidRDefault="00394471" w:rsidP="00394471">
      <w:pPr>
        <w:pStyle w:val="TH"/>
        <w:rPr>
          <w:bCs/>
          <w:i/>
          <w:iCs/>
        </w:rPr>
      </w:pPr>
      <w:r w:rsidRPr="00F10B4F">
        <w:rPr>
          <w:bCs/>
          <w:i/>
          <w:iCs/>
        </w:rPr>
        <w:t>RRCSetupRequest message</w:t>
      </w:r>
    </w:p>
    <w:p w14:paraId="03A333E3" w14:textId="77777777" w:rsidR="00394471" w:rsidRPr="00F10B4F" w:rsidRDefault="00394471" w:rsidP="00543A96">
      <w:pPr>
        <w:pStyle w:val="PL"/>
        <w:rPr>
          <w:color w:val="808080"/>
        </w:rPr>
      </w:pPr>
      <w:r w:rsidRPr="00F10B4F">
        <w:rPr>
          <w:color w:val="808080"/>
        </w:rPr>
        <w:t>-- ASN1START</w:t>
      </w:r>
    </w:p>
    <w:p w14:paraId="270A502D" w14:textId="77777777" w:rsidR="00394471" w:rsidRPr="00F10B4F" w:rsidRDefault="00394471" w:rsidP="00543A96">
      <w:pPr>
        <w:pStyle w:val="PL"/>
        <w:rPr>
          <w:color w:val="808080"/>
        </w:rPr>
      </w:pPr>
      <w:r w:rsidRPr="00F10B4F">
        <w:rPr>
          <w:color w:val="808080"/>
        </w:rPr>
        <w:t>-- TAG-RRCSETUPREQUEST-START</w:t>
      </w:r>
    </w:p>
    <w:p w14:paraId="51B2977A" w14:textId="77777777" w:rsidR="00394471" w:rsidRPr="00F10B4F" w:rsidRDefault="00394471" w:rsidP="00543A96">
      <w:pPr>
        <w:pStyle w:val="PL"/>
      </w:pPr>
    </w:p>
    <w:p w14:paraId="4B6A07F3" w14:textId="77777777" w:rsidR="00394471" w:rsidRPr="00F10B4F" w:rsidRDefault="00394471" w:rsidP="00543A96">
      <w:pPr>
        <w:pStyle w:val="PL"/>
      </w:pPr>
      <w:r w:rsidRPr="00F10B4F">
        <w:t xml:space="preserve">RRCSetupRequest ::=                 </w:t>
      </w:r>
      <w:r w:rsidRPr="00F10B4F">
        <w:rPr>
          <w:color w:val="993366"/>
        </w:rPr>
        <w:t>SEQUENCE</w:t>
      </w:r>
      <w:r w:rsidRPr="00F10B4F">
        <w:t xml:space="preserve"> {</w:t>
      </w:r>
    </w:p>
    <w:p w14:paraId="3DBFCCF2" w14:textId="77777777" w:rsidR="00394471" w:rsidRPr="00F10B4F" w:rsidRDefault="00394471" w:rsidP="00543A96">
      <w:pPr>
        <w:pStyle w:val="PL"/>
      </w:pPr>
      <w:r w:rsidRPr="00F10B4F">
        <w:t xml:space="preserve">    rrcSetupRequest                     RRCSetupRequest-IEs</w:t>
      </w:r>
    </w:p>
    <w:p w14:paraId="02262753" w14:textId="77777777" w:rsidR="00394471" w:rsidRPr="00F10B4F" w:rsidRDefault="00394471" w:rsidP="00543A96">
      <w:pPr>
        <w:pStyle w:val="PL"/>
      </w:pPr>
      <w:r w:rsidRPr="00F10B4F">
        <w:t>}</w:t>
      </w:r>
    </w:p>
    <w:p w14:paraId="0CBF529A" w14:textId="77777777" w:rsidR="00394471" w:rsidRPr="00F10B4F" w:rsidRDefault="00394471" w:rsidP="00543A96">
      <w:pPr>
        <w:pStyle w:val="PL"/>
      </w:pPr>
    </w:p>
    <w:p w14:paraId="22D0A14F" w14:textId="77777777" w:rsidR="00394471" w:rsidRPr="00F10B4F" w:rsidRDefault="00394471" w:rsidP="00543A96">
      <w:pPr>
        <w:pStyle w:val="PL"/>
      </w:pPr>
      <w:r w:rsidRPr="00F10B4F">
        <w:t xml:space="preserve">RRCSetupRequest-IEs ::=             </w:t>
      </w:r>
      <w:r w:rsidRPr="00F10B4F">
        <w:rPr>
          <w:color w:val="993366"/>
        </w:rPr>
        <w:t>SEQUENCE</w:t>
      </w:r>
      <w:r w:rsidRPr="00F10B4F">
        <w:t xml:space="preserve"> {</w:t>
      </w:r>
    </w:p>
    <w:p w14:paraId="38C9297C" w14:textId="77777777" w:rsidR="00394471" w:rsidRPr="00F10B4F" w:rsidRDefault="00394471" w:rsidP="00543A96">
      <w:pPr>
        <w:pStyle w:val="PL"/>
      </w:pPr>
      <w:r w:rsidRPr="00F10B4F">
        <w:lastRenderedPageBreak/>
        <w:t xml:space="preserve">    ue-Identity                         InitialUE-Identity,</w:t>
      </w:r>
    </w:p>
    <w:p w14:paraId="184943D1" w14:textId="77777777" w:rsidR="00394471" w:rsidRPr="00F10B4F" w:rsidRDefault="00394471" w:rsidP="00543A96">
      <w:pPr>
        <w:pStyle w:val="PL"/>
      </w:pPr>
      <w:r w:rsidRPr="00F10B4F">
        <w:t xml:space="preserve">    establishmentCause                  EstablishmentCause,</w:t>
      </w:r>
    </w:p>
    <w:p w14:paraId="4DBB68EA"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29B4B77E" w14:textId="77777777" w:rsidR="00394471" w:rsidRPr="00F10B4F" w:rsidRDefault="00394471" w:rsidP="00543A96">
      <w:pPr>
        <w:pStyle w:val="PL"/>
      </w:pPr>
      <w:r w:rsidRPr="00F10B4F">
        <w:t>}</w:t>
      </w:r>
    </w:p>
    <w:p w14:paraId="14F0387D" w14:textId="77777777" w:rsidR="00394471" w:rsidRPr="00F10B4F" w:rsidRDefault="00394471" w:rsidP="00543A96">
      <w:pPr>
        <w:pStyle w:val="PL"/>
      </w:pPr>
    </w:p>
    <w:p w14:paraId="5EB3D379" w14:textId="77777777" w:rsidR="00394471" w:rsidRPr="00F10B4F" w:rsidRDefault="00394471" w:rsidP="00543A96">
      <w:pPr>
        <w:pStyle w:val="PL"/>
      </w:pPr>
      <w:r w:rsidRPr="00F10B4F">
        <w:t xml:space="preserve">InitialUE-Identity ::=              </w:t>
      </w:r>
      <w:r w:rsidRPr="00F10B4F">
        <w:rPr>
          <w:color w:val="993366"/>
        </w:rPr>
        <w:t>CHOICE</w:t>
      </w:r>
      <w:r w:rsidRPr="00F10B4F">
        <w:t xml:space="preserve"> {</w:t>
      </w:r>
    </w:p>
    <w:p w14:paraId="33C4AE69" w14:textId="77777777" w:rsidR="00394471" w:rsidRPr="00F10B4F" w:rsidRDefault="00394471" w:rsidP="00543A96">
      <w:pPr>
        <w:pStyle w:val="PL"/>
      </w:pPr>
      <w:r w:rsidRPr="00F10B4F">
        <w:t xml:space="preserve">    ng-5G-S-TMSI-Part1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1B63C9BD" w14:textId="77777777" w:rsidR="00394471" w:rsidRPr="00F10B4F" w:rsidRDefault="00394471" w:rsidP="00543A96">
      <w:pPr>
        <w:pStyle w:val="PL"/>
      </w:pPr>
      <w:r w:rsidRPr="00F10B4F">
        <w:t xml:space="preserve">    randomValue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5E3F1819" w14:textId="77777777" w:rsidR="00394471" w:rsidRPr="00F10B4F" w:rsidRDefault="00394471" w:rsidP="00543A96">
      <w:pPr>
        <w:pStyle w:val="PL"/>
      </w:pPr>
      <w:r w:rsidRPr="00F10B4F">
        <w:t>}</w:t>
      </w:r>
    </w:p>
    <w:p w14:paraId="358C5904" w14:textId="77777777" w:rsidR="00394471" w:rsidRPr="00F10B4F" w:rsidRDefault="00394471" w:rsidP="00543A96">
      <w:pPr>
        <w:pStyle w:val="PL"/>
      </w:pPr>
    </w:p>
    <w:p w14:paraId="643FB170" w14:textId="77777777" w:rsidR="00394471" w:rsidRPr="00F10B4F" w:rsidRDefault="00394471" w:rsidP="00543A96">
      <w:pPr>
        <w:pStyle w:val="PL"/>
      </w:pPr>
      <w:r w:rsidRPr="00F10B4F">
        <w:t xml:space="preserve">EstablishmentCause ::=              </w:t>
      </w:r>
      <w:r w:rsidRPr="00F10B4F">
        <w:rPr>
          <w:color w:val="993366"/>
        </w:rPr>
        <w:t>ENUMERATED</w:t>
      </w:r>
      <w:r w:rsidRPr="00F10B4F">
        <w:t xml:space="preserve"> {</w:t>
      </w:r>
    </w:p>
    <w:p w14:paraId="7A86FE5C" w14:textId="77777777" w:rsidR="00394471" w:rsidRPr="00F10B4F" w:rsidRDefault="00394471" w:rsidP="00543A96">
      <w:pPr>
        <w:pStyle w:val="PL"/>
      </w:pPr>
      <w:r w:rsidRPr="00F10B4F">
        <w:t xml:space="preserve">                                        emergency, highPriorityAccess, mt-Access, mo-Signalling,</w:t>
      </w:r>
    </w:p>
    <w:p w14:paraId="27D9061C" w14:textId="77777777" w:rsidR="00394471" w:rsidRPr="00F10B4F" w:rsidRDefault="00394471" w:rsidP="00543A96">
      <w:pPr>
        <w:pStyle w:val="PL"/>
      </w:pPr>
      <w:r w:rsidRPr="00F10B4F">
        <w:t xml:space="preserve">                                        mo-Data, mo-VoiceCall, mo-VideoCall, mo-SMS, mps-PriorityAccess, mcs-PriorityAccess,</w:t>
      </w:r>
    </w:p>
    <w:p w14:paraId="4BCC2F39" w14:textId="77777777" w:rsidR="00394471" w:rsidRPr="00F10B4F" w:rsidRDefault="00394471" w:rsidP="00543A96">
      <w:pPr>
        <w:pStyle w:val="PL"/>
      </w:pPr>
      <w:r w:rsidRPr="00F10B4F">
        <w:t xml:space="preserve">                                        spare6, spare5, spare4, spare3, spare2, spare1}</w:t>
      </w:r>
    </w:p>
    <w:p w14:paraId="733C6962" w14:textId="77777777" w:rsidR="00394471" w:rsidRPr="00F10B4F" w:rsidRDefault="00394471" w:rsidP="00543A96">
      <w:pPr>
        <w:pStyle w:val="PL"/>
      </w:pPr>
    </w:p>
    <w:p w14:paraId="6FA3BFF9" w14:textId="77777777" w:rsidR="00394471" w:rsidRPr="00F10B4F" w:rsidRDefault="00394471" w:rsidP="00543A96">
      <w:pPr>
        <w:pStyle w:val="PL"/>
        <w:rPr>
          <w:color w:val="808080"/>
        </w:rPr>
      </w:pPr>
      <w:r w:rsidRPr="00F10B4F">
        <w:rPr>
          <w:color w:val="808080"/>
        </w:rPr>
        <w:t>-- TAG-RRCSETUPREQUEST-STOP</w:t>
      </w:r>
    </w:p>
    <w:p w14:paraId="78089888" w14:textId="77777777" w:rsidR="00394471" w:rsidRPr="00F10B4F" w:rsidRDefault="00394471" w:rsidP="00543A96">
      <w:pPr>
        <w:pStyle w:val="PL"/>
        <w:rPr>
          <w:color w:val="808080"/>
        </w:rPr>
      </w:pPr>
      <w:r w:rsidRPr="00F10B4F">
        <w:rPr>
          <w:color w:val="808080"/>
        </w:rPr>
        <w:t>-- ASN1STOP</w:t>
      </w:r>
    </w:p>
    <w:p w14:paraId="7CD09AF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5FA65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9D58517" w14:textId="77777777" w:rsidR="00394471" w:rsidRPr="00F10B4F" w:rsidRDefault="00394471" w:rsidP="00964CC4">
            <w:pPr>
              <w:pStyle w:val="TAH"/>
              <w:rPr>
                <w:szCs w:val="22"/>
                <w:lang w:eastAsia="sv-SE"/>
              </w:rPr>
            </w:pPr>
            <w:r w:rsidRPr="00F10B4F">
              <w:rPr>
                <w:i/>
                <w:szCs w:val="22"/>
                <w:lang w:eastAsia="sv-SE"/>
              </w:rPr>
              <w:t xml:space="preserve">RRCSetupRequest-IEs </w:t>
            </w:r>
            <w:r w:rsidRPr="00F10B4F">
              <w:rPr>
                <w:szCs w:val="22"/>
                <w:lang w:eastAsia="sv-SE"/>
              </w:rPr>
              <w:t>field descriptions</w:t>
            </w:r>
          </w:p>
        </w:tc>
      </w:tr>
      <w:tr w:rsidR="00C148E4" w:rsidRPr="00F10B4F" w14:paraId="406E96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7D090F" w14:textId="77777777" w:rsidR="00394471" w:rsidRPr="00F10B4F" w:rsidRDefault="00394471" w:rsidP="00964CC4">
            <w:pPr>
              <w:pStyle w:val="TAL"/>
              <w:rPr>
                <w:szCs w:val="22"/>
                <w:lang w:eastAsia="sv-SE"/>
              </w:rPr>
            </w:pPr>
            <w:r w:rsidRPr="00F10B4F">
              <w:rPr>
                <w:b/>
                <w:i/>
                <w:szCs w:val="22"/>
                <w:lang w:eastAsia="sv-SE"/>
              </w:rPr>
              <w:t>establishmentCause</w:t>
            </w:r>
          </w:p>
          <w:p w14:paraId="7ED159CA" w14:textId="77777777" w:rsidR="00394471" w:rsidRPr="00F10B4F" w:rsidRDefault="00394471" w:rsidP="00964CC4">
            <w:pPr>
              <w:pStyle w:val="TAL"/>
              <w:rPr>
                <w:szCs w:val="22"/>
                <w:lang w:eastAsia="sv-SE"/>
              </w:rPr>
            </w:pPr>
            <w:r w:rsidRPr="00F10B4F">
              <w:rPr>
                <w:szCs w:val="22"/>
                <w:lang w:eastAsia="sv-SE"/>
              </w:rPr>
              <w:t xml:space="preserve">Provides the establishment cause for the </w:t>
            </w:r>
            <w:r w:rsidRPr="00F10B4F">
              <w:rPr>
                <w:i/>
                <w:szCs w:val="22"/>
                <w:lang w:eastAsia="sv-SE"/>
              </w:rPr>
              <w:t>RRCSetupRequest</w:t>
            </w:r>
            <w:r w:rsidRPr="00F10B4F">
              <w:rPr>
                <w:szCs w:val="22"/>
                <w:lang w:eastAsia="sv-SE"/>
              </w:rPr>
              <w:t xml:space="preserve"> in accordance with the information received from upper layers. gNB is not expected to reject an </w:t>
            </w:r>
            <w:r w:rsidRPr="00F10B4F">
              <w:rPr>
                <w:i/>
                <w:lang w:eastAsia="sv-SE"/>
              </w:rPr>
              <w:t>RRCSetupRequest</w:t>
            </w:r>
            <w:r w:rsidRPr="00F10B4F">
              <w:rPr>
                <w:szCs w:val="22"/>
                <w:lang w:eastAsia="sv-SE"/>
              </w:rPr>
              <w:t xml:space="preserve"> due to unknown cause value being used by the UE.</w:t>
            </w:r>
          </w:p>
        </w:tc>
      </w:tr>
      <w:tr w:rsidR="00394471" w:rsidRPr="00F10B4F" w14:paraId="134C68E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8965AF" w14:textId="77777777" w:rsidR="00394471" w:rsidRPr="00F10B4F" w:rsidRDefault="00394471" w:rsidP="00964CC4">
            <w:pPr>
              <w:pStyle w:val="TAL"/>
              <w:rPr>
                <w:szCs w:val="22"/>
                <w:lang w:eastAsia="sv-SE"/>
              </w:rPr>
            </w:pPr>
            <w:r w:rsidRPr="00F10B4F">
              <w:rPr>
                <w:b/>
                <w:i/>
                <w:szCs w:val="22"/>
                <w:lang w:eastAsia="sv-SE"/>
              </w:rPr>
              <w:t>ue-Identity</w:t>
            </w:r>
          </w:p>
          <w:p w14:paraId="4B0ED69F" w14:textId="77777777" w:rsidR="00394471" w:rsidRPr="00F10B4F" w:rsidRDefault="00394471" w:rsidP="00964CC4">
            <w:pPr>
              <w:pStyle w:val="TAL"/>
              <w:rPr>
                <w:szCs w:val="22"/>
                <w:lang w:eastAsia="sv-SE"/>
              </w:rPr>
            </w:pPr>
            <w:r w:rsidRPr="00F10B4F">
              <w:rPr>
                <w:szCs w:val="22"/>
                <w:lang w:eastAsia="sv-SE"/>
              </w:rPr>
              <w:t>UE identity included to facilitate contention resolution by lower layers.</w:t>
            </w:r>
          </w:p>
        </w:tc>
      </w:tr>
    </w:tbl>
    <w:p w14:paraId="75614945"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BEE5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D6BA" w14:textId="77777777" w:rsidR="00394471" w:rsidRPr="00F10B4F" w:rsidRDefault="00394471" w:rsidP="00964CC4">
            <w:pPr>
              <w:pStyle w:val="TAH"/>
              <w:rPr>
                <w:szCs w:val="22"/>
                <w:lang w:eastAsia="sv-SE"/>
              </w:rPr>
            </w:pPr>
            <w:r w:rsidRPr="00F10B4F">
              <w:rPr>
                <w:i/>
                <w:szCs w:val="22"/>
                <w:lang w:eastAsia="sv-SE"/>
              </w:rPr>
              <w:t xml:space="preserve">InitialUE-Identity </w:t>
            </w:r>
            <w:r w:rsidRPr="00F10B4F">
              <w:rPr>
                <w:szCs w:val="22"/>
                <w:lang w:eastAsia="sv-SE"/>
              </w:rPr>
              <w:t>field descriptions</w:t>
            </w:r>
          </w:p>
        </w:tc>
      </w:tr>
      <w:tr w:rsidR="00C148E4" w:rsidRPr="00F10B4F" w14:paraId="7919F4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7B402" w14:textId="77777777" w:rsidR="00394471" w:rsidRPr="00F10B4F" w:rsidRDefault="00394471" w:rsidP="00964CC4">
            <w:pPr>
              <w:pStyle w:val="TAL"/>
              <w:rPr>
                <w:szCs w:val="22"/>
                <w:lang w:eastAsia="sv-SE"/>
              </w:rPr>
            </w:pPr>
            <w:r w:rsidRPr="00F10B4F">
              <w:rPr>
                <w:b/>
                <w:i/>
                <w:szCs w:val="22"/>
                <w:lang w:eastAsia="sv-SE"/>
              </w:rPr>
              <w:t>ng-5G-S-TMSI-Part1</w:t>
            </w:r>
          </w:p>
          <w:p w14:paraId="56B1ABD5" w14:textId="77777777" w:rsidR="00394471" w:rsidRPr="00F10B4F" w:rsidRDefault="00394471" w:rsidP="00964CC4">
            <w:pPr>
              <w:pStyle w:val="TAL"/>
              <w:rPr>
                <w:szCs w:val="22"/>
                <w:lang w:eastAsia="sv-SE"/>
              </w:rPr>
            </w:pPr>
            <w:r w:rsidRPr="00F10B4F">
              <w:rPr>
                <w:szCs w:val="22"/>
                <w:lang w:eastAsia="sv-SE"/>
              </w:rPr>
              <w:t>The rightmost 39 bits of 5G-S-TMSI.</w:t>
            </w:r>
          </w:p>
        </w:tc>
      </w:tr>
      <w:tr w:rsidR="00394471" w:rsidRPr="00F10B4F" w14:paraId="079F2D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D60D2C" w14:textId="77777777" w:rsidR="00394471" w:rsidRPr="00F10B4F" w:rsidRDefault="00394471" w:rsidP="00964CC4">
            <w:pPr>
              <w:pStyle w:val="TAL"/>
              <w:rPr>
                <w:szCs w:val="22"/>
                <w:lang w:eastAsia="sv-SE"/>
              </w:rPr>
            </w:pPr>
            <w:r w:rsidRPr="00F10B4F">
              <w:rPr>
                <w:b/>
                <w:i/>
                <w:szCs w:val="22"/>
                <w:lang w:eastAsia="sv-SE"/>
              </w:rPr>
              <w:t>randomValue</w:t>
            </w:r>
          </w:p>
          <w:p w14:paraId="75C45288" w14:textId="77777777" w:rsidR="00394471" w:rsidRPr="00F10B4F" w:rsidRDefault="00394471" w:rsidP="00964CC4">
            <w:pPr>
              <w:pStyle w:val="TAL"/>
              <w:rPr>
                <w:szCs w:val="22"/>
                <w:lang w:eastAsia="sv-SE"/>
              </w:rPr>
            </w:pPr>
            <w:r w:rsidRPr="00F10B4F">
              <w:rPr>
                <w:szCs w:val="22"/>
                <w:lang w:eastAsia="sv-SE"/>
              </w:rPr>
              <w:t>Integer value in the range 0 to 2</w:t>
            </w:r>
            <w:r w:rsidRPr="00F10B4F">
              <w:rPr>
                <w:szCs w:val="22"/>
                <w:vertAlign w:val="superscript"/>
                <w:lang w:eastAsia="sv-SE"/>
              </w:rPr>
              <w:t>39</w:t>
            </w:r>
            <w:r w:rsidRPr="00F10B4F">
              <w:rPr>
                <w:szCs w:val="22"/>
                <w:lang w:eastAsia="sv-SE"/>
              </w:rPr>
              <w:t xml:space="preserve"> – 1.</w:t>
            </w:r>
          </w:p>
        </w:tc>
      </w:tr>
    </w:tbl>
    <w:p w14:paraId="00AF0D8B" w14:textId="77777777" w:rsidR="00394471" w:rsidRPr="00F10B4F" w:rsidRDefault="00394471" w:rsidP="00394471"/>
    <w:p w14:paraId="56A73EF3" w14:textId="77777777" w:rsidR="00394471" w:rsidRPr="00F10B4F" w:rsidRDefault="00394471" w:rsidP="00394471">
      <w:pPr>
        <w:pStyle w:val="Heading4"/>
      </w:pPr>
      <w:bookmarkStart w:id="753" w:name="_Toc60777119"/>
      <w:bookmarkStart w:id="754" w:name="_Toc131064837"/>
      <w:r w:rsidRPr="00F10B4F">
        <w:t>–</w:t>
      </w:r>
      <w:r w:rsidRPr="00F10B4F">
        <w:tab/>
      </w:r>
      <w:r w:rsidRPr="00F10B4F">
        <w:rPr>
          <w:bCs/>
          <w:i/>
          <w:iCs/>
          <w:noProof/>
        </w:rPr>
        <w:t>RRCSystemInfoRequest</w:t>
      </w:r>
      <w:bookmarkEnd w:id="753"/>
      <w:bookmarkEnd w:id="754"/>
    </w:p>
    <w:p w14:paraId="6926C59F" w14:textId="3BC5B626" w:rsidR="00394471" w:rsidRPr="00F10B4F" w:rsidRDefault="00394471" w:rsidP="00394471">
      <w:pPr>
        <w:rPr>
          <w:lang w:eastAsia="en-US"/>
        </w:rPr>
      </w:pPr>
      <w:r w:rsidRPr="00F10B4F">
        <w:t xml:space="preserve">The </w:t>
      </w:r>
      <w:r w:rsidRPr="00F10B4F">
        <w:rPr>
          <w:bCs/>
          <w:i/>
          <w:iCs/>
          <w:noProof/>
        </w:rPr>
        <w:t>RRCSystemInfoRequest</w:t>
      </w:r>
      <w:r w:rsidRPr="00F10B4F">
        <w:t xml:space="preserve"> message is used to request </w:t>
      </w:r>
      <w:r w:rsidRPr="00F10B4F">
        <w:rPr>
          <w:lang w:eastAsia="zh-CN"/>
        </w:rPr>
        <w:t>SI message(s) required by the UE as specified in clause 5.2.2.3.3</w:t>
      </w:r>
      <w:r w:rsidR="00B822E7" w:rsidRPr="00F10B4F">
        <w:rPr>
          <w:lang w:eastAsia="zh-CN"/>
        </w:rPr>
        <w:t xml:space="preserve"> and 5.2.2.3.3a</w:t>
      </w:r>
      <w:r w:rsidRPr="00F10B4F">
        <w:rPr>
          <w:lang w:eastAsia="zh-CN"/>
        </w:rPr>
        <w:t>.</w:t>
      </w:r>
    </w:p>
    <w:p w14:paraId="0F7845CC" w14:textId="77777777" w:rsidR="00394471" w:rsidRPr="00F10B4F" w:rsidRDefault="00394471" w:rsidP="00394471">
      <w:pPr>
        <w:pStyle w:val="B1"/>
      </w:pPr>
      <w:r w:rsidRPr="00F10B4F">
        <w:t>Signalling radio bearer: SRB0</w:t>
      </w:r>
    </w:p>
    <w:p w14:paraId="141A5F34" w14:textId="77777777" w:rsidR="00394471" w:rsidRPr="00F10B4F" w:rsidRDefault="00394471" w:rsidP="00394471">
      <w:pPr>
        <w:pStyle w:val="B1"/>
      </w:pPr>
      <w:r w:rsidRPr="00F10B4F">
        <w:t>RLC-SAP: TM</w:t>
      </w:r>
    </w:p>
    <w:p w14:paraId="52C31B4A" w14:textId="77777777" w:rsidR="00394471" w:rsidRPr="00F10B4F" w:rsidRDefault="00394471" w:rsidP="00394471">
      <w:pPr>
        <w:pStyle w:val="B1"/>
      </w:pPr>
      <w:r w:rsidRPr="00F10B4F">
        <w:t>Logical channel: CCCH</w:t>
      </w:r>
    </w:p>
    <w:p w14:paraId="21FAD813" w14:textId="77777777" w:rsidR="00394471" w:rsidRPr="00F10B4F" w:rsidRDefault="00394471" w:rsidP="00394471">
      <w:pPr>
        <w:pStyle w:val="B1"/>
        <w:rPr>
          <w:rFonts w:eastAsia="宋体"/>
          <w:lang w:eastAsia="zh-CN"/>
        </w:rPr>
      </w:pPr>
      <w:r w:rsidRPr="00F10B4F">
        <w:t xml:space="preserve">Direction: UE to </w:t>
      </w:r>
      <w:r w:rsidRPr="00F10B4F">
        <w:rPr>
          <w:rFonts w:eastAsia="宋体"/>
          <w:lang w:eastAsia="zh-CN"/>
        </w:rPr>
        <w:t>Network</w:t>
      </w:r>
    </w:p>
    <w:p w14:paraId="2F4023D9" w14:textId="77777777" w:rsidR="00394471" w:rsidRPr="00F10B4F" w:rsidRDefault="00394471" w:rsidP="00394471">
      <w:pPr>
        <w:pStyle w:val="TH"/>
        <w:rPr>
          <w:bCs/>
          <w:i/>
          <w:iCs/>
          <w:noProof/>
          <w:lang w:eastAsia="en-US"/>
        </w:rPr>
      </w:pPr>
      <w:r w:rsidRPr="00F10B4F">
        <w:rPr>
          <w:bCs/>
          <w:i/>
          <w:iCs/>
          <w:noProof/>
        </w:rPr>
        <w:lastRenderedPageBreak/>
        <w:t>RRCSystemInfoRequest</w:t>
      </w:r>
      <w:r w:rsidRPr="00F10B4F">
        <w:rPr>
          <w:bCs/>
          <w:noProof/>
        </w:rPr>
        <w:t xml:space="preserve"> message</w:t>
      </w:r>
    </w:p>
    <w:p w14:paraId="4AAC1898" w14:textId="77777777" w:rsidR="00394471" w:rsidRPr="00F10B4F" w:rsidRDefault="00394471" w:rsidP="00543A96">
      <w:pPr>
        <w:pStyle w:val="PL"/>
        <w:rPr>
          <w:color w:val="808080"/>
        </w:rPr>
      </w:pPr>
      <w:r w:rsidRPr="00F10B4F">
        <w:rPr>
          <w:color w:val="808080"/>
        </w:rPr>
        <w:t>-- ASN1START</w:t>
      </w:r>
    </w:p>
    <w:p w14:paraId="4738541D" w14:textId="77777777" w:rsidR="00394471" w:rsidRPr="00F10B4F" w:rsidRDefault="00394471" w:rsidP="00543A96">
      <w:pPr>
        <w:pStyle w:val="PL"/>
        <w:rPr>
          <w:color w:val="808080"/>
        </w:rPr>
      </w:pPr>
      <w:r w:rsidRPr="00F10B4F">
        <w:rPr>
          <w:color w:val="808080"/>
        </w:rPr>
        <w:t>-- TAG-RRCSYSTEMINFOREQUEST-START</w:t>
      </w:r>
    </w:p>
    <w:p w14:paraId="56FFAEA8" w14:textId="77777777" w:rsidR="00394471" w:rsidRPr="00F10B4F" w:rsidRDefault="00394471" w:rsidP="00543A96">
      <w:pPr>
        <w:pStyle w:val="PL"/>
      </w:pPr>
    </w:p>
    <w:p w14:paraId="29DC3FDE" w14:textId="77777777" w:rsidR="00394471" w:rsidRPr="00F10B4F" w:rsidRDefault="00394471" w:rsidP="00543A96">
      <w:pPr>
        <w:pStyle w:val="PL"/>
      </w:pPr>
      <w:r w:rsidRPr="00F10B4F">
        <w:t xml:space="preserve">RRCSystemInfoRequest ::=            </w:t>
      </w:r>
      <w:r w:rsidRPr="00F10B4F">
        <w:rPr>
          <w:color w:val="993366"/>
        </w:rPr>
        <w:t>SEQUENCE</w:t>
      </w:r>
      <w:r w:rsidRPr="00F10B4F">
        <w:t xml:space="preserve"> {</w:t>
      </w:r>
    </w:p>
    <w:p w14:paraId="018B038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4D128697" w14:textId="77777777" w:rsidR="00394471" w:rsidRPr="00F10B4F" w:rsidRDefault="00394471" w:rsidP="00543A96">
      <w:pPr>
        <w:pStyle w:val="PL"/>
      </w:pPr>
      <w:r w:rsidRPr="00F10B4F">
        <w:t xml:space="preserve">        rrcSystemInfoRequest                RRCSystemInfoRequest-IEs,</w:t>
      </w:r>
    </w:p>
    <w:p w14:paraId="5AC22C11" w14:textId="77777777" w:rsidR="00394471" w:rsidRPr="00F10B4F" w:rsidRDefault="00394471" w:rsidP="00543A96">
      <w:pPr>
        <w:pStyle w:val="PL"/>
      </w:pPr>
      <w:r w:rsidRPr="00F10B4F">
        <w:t xml:space="preserve">        criticalExtensionsFuture-r16        </w:t>
      </w:r>
      <w:r w:rsidRPr="00F10B4F">
        <w:rPr>
          <w:color w:val="993366"/>
        </w:rPr>
        <w:t>CHOICE</w:t>
      </w:r>
      <w:r w:rsidRPr="00F10B4F">
        <w:t xml:space="preserve"> {</w:t>
      </w:r>
    </w:p>
    <w:p w14:paraId="66216BFA" w14:textId="77777777" w:rsidR="00394471" w:rsidRPr="00F10B4F" w:rsidRDefault="00394471" w:rsidP="00543A96">
      <w:pPr>
        <w:pStyle w:val="PL"/>
      </w:pPr>
      <w:r w:rsidRPr="00F10B4F">
        <w:t xml:space="preserve">            rrcPosSystemInfoRequest-r16         RRC-PosSystemInfoRequest-r16-IEs,</w:t>
      </w:r>
    </w:p>
    <w:p w14:paraId="2B3853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AF87979" w14:textId="77777777" w:rsidR="00394471" w:rsidRPr="00F10B4F" w:rsidRDefault="00394471" w:rsidP="00543A96">
      <w:pPr>
        <w:pStyle w:val="PL"/>
      </w:pPr>
      <w:r w:rsidRPr="00F10B4F">
        <w:t xml:space="preserve">        }</w:t>
      </w:r>
    </w:p>
    <w:p w14:paraId="1958F0A6" w14:textId="77777777" w:rsidR="00394471" w:rsidRPr="00F10B4F" w:rsidRDefault="00394471" w:rsidP="00543A96">
      <w:pPr>
        <w:pStyle w:val="PL"/>
      </w:pPr>
      <w:r w:rsidRPr="00F10B4F">
        <w:t xml:space="preserve">    }</w:t>
      </w:r>
    </w:p>
    <w:p w14:paraId="0414D40B" w14:textId="77777777" w:rsidR="00394471" w:rsidRPr="00F10B4F" w:rsidRDefault="00394471" w:rsidP="00543A96">
      <w:pPr>
        <w:pStyle w:val="PL"/>
      </w:pPr>
      <w:r w:rsidRPr="00F10B4F">
        <w:t>}</w:t>
      </w:r>
    </w:p>
    <w:p w14:paraId="2E176544" w14:textId="77777777" w:rsidR="00394471" w:rsidRPr="00F10B4F" w:rsidRDefault="00394471" w:rsidP="00543A96">
      <w:pPr>
        <w:pStyle w:val="PL"/>
      </w:pPr>
    </w:p>
    <w:p w14:paraId="5294AF2E" w14:textId="77777777" w:rsidR="00394471" w:rsidRPr="00F10B4F" w:rsidRDefault="00394471" w:rsidP="00543A96">
      <w:pPr>
        <w:pStyle w:val="PL"/>
      </w:pPr>
      <w:r w:rsidRPr="00F10B4F">
        <w:t xml:space="preserve">RRCSystemInfoRequest-IEs ::=    </w:t>
      </w:r>
      <w:r w:rsidRPr="00F10B4F">
        <w:rPr>
          <w:color w:val="993366"/>
        </w:rPr>
        <w:t>SEQUENCE</w:t>
      </w:r>
      <w:r w:rsidRPr="00F10B4F">
        <w:t xml:space="preserve"> {</w:t>
      </w:r>
    </w:p>
    <w:p w14:paraId="2D114A82" w14:textId="77777777" w:rsidR="00394471" w:rsidRPr="00F10B4F" w:rsidRDefault="00394471" w:rsidP="00543A96">
      <w:pPr>
        <w:pStyle w:val="PL"/>
        <w:rPr>
          <w:color w:val="808080"/>
        </w:rPr>
      </w:pPr>
      <w:r w:rsidRPr="00F10B4F">
        <w:t xml:space="preserve">    requested-SI-List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0B642C0E"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CFACBDC" w14:textId="77777777" w:rsidR="00394471" w:rsidRPr="00F10B4F" w:rsidRDefault="00394471" w:rsidP="00543A96">
      <w:pPr>
        <w:pStyle w:val="PL"/>
      </w:pPr>
      <w:r w:rsidRPr="00F10B4F">
        <w:t>}</w:t>
      </w:r>
    </w:p>
    <w:p w14:paraId="5C6B884B" w14:textId="77777777" w:rsidR="00394471" w:rsidRPr="00F10B4F" w:rsidRDefault="00394471" w:rsidP="00543A96">
      <w:pPr>
        <w:pStyle w:val="PL"/>
      </w:pPr>
    </w:p>
    <w:p w14:paraId="24588921" w14:textId="77777777" w:rsidR="00394471" w:rsidRPr="00F10B4F" w:rsidRDefault="00394471" w:rsidP="00543A96">
      <w:pPr>
        <w:pStyle w:val="PL"/>
      </w:pPr>
      <w:r w:rsidRPr="00F10B4F">
        <w:t xml:space="preserve">RRC-PosSystemInfoRequest-r16-IEs ::=  </w:t>
      </w:r>
      <w:r w:rsidRPr="00F10B4F">
        <w:rPr>
          <w:color w:val="993366"/>
        </w:rPr>
        <w:t>SEQUENCE</w:t>
      </w:r>
      <w:r w:rsidRPr="00F10B4F">
        <w:t xml:space="preserve"> {</w:t>
      </w:r>
    </w:p>
    <w:p w14:paraId="73916F55" w14:textId="77777777" w:rsidR="00394471" w:rsidRPr="00F10B4F" w:rsidRDefault="00394471" w:rsidP="00543A96">
      <w:pPr>
        <w:pStyle w:val="PL"/>
        <w:rPr>
          <w:color w:val="808080"/>
        </w:rPr>
      </w:pPr>
      <w:r w:rsidRPr="00F10B4F">
        <w:t xml:space="preserve">    requestedPosSI-List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2D69007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3044E247" w14:textId="77777777" w:rsidR="00394471" w:rsidRPr="00F10B4F" w:rsidRDefault="00394471" w:rsidP="00543A96">
      <w:pPr>
        <w:pStyle w:val="PL"/>
      </w:pPr>
      <w:r w:rsidRPr="00F10B4F">
        <w:t>}</w:t>
      </w:r>
    </w:p>
    <w:p w14:paraId="5DA984F9" w14:textId="77777777" w:rsidR="00394471" w:rsidRPr="00F10B4F" w:rsidRDefault="00394471" w:rsidP="00543A96">
      <w:pPr>
        <w:pStyle w:val="PL"/>
      </w:pPr>
    </w:p>
    <w:p w14:paraId="4B5F33BA" w14:textId="77777777" w:rsidR="00394471" w:rsidRPr="00F10B4F" w:rsidRDefault="00394471" w:rsidP="00543A96">
      <w:pPr>
        <w:pStyle w:val="PL"/>
        <w:rPr>
          <w:color w:val="808080"/>
        </w:rPr>
      </w:pPr>
      <w:r w:rsidRPr="00F10B4F">
        <w:rPr>
          <w:color w:val="808080"/>
        </w:rPr>
        <w:t>-- TAG-RRCSYSTEMINFOREQUEST-STOP</w:t>
      </w:r>
    </w:p>
    <w:p w14:paraId="1E50364C" w14:textId="77777777" w:rsidR="00394471" w:rsidRPr="00F10B4F" w:rsidRDefault="00394471" w:rsidP="00543A96">
      <w:pPr>
        <w:pStyle w:val="PL"/>
        <w:rPr>
          <w:color w:val="808080"/>
        </w:rPr>
      </w:pPr>
      <w:r w:rsidRPr="00F10B4F">
        <w:rPr>
          <w:color w:val="808080"/>
        </w:rPr>
        <w:t>-- ASN1STOP</w:t>
      </w:r>
    </w:p>
    <w:p w14:paraId="063FBF47" w14:textId="77777777" w:rsidR="00394471" w:rsidRPr="00F10B4F" w:rsidRDefault="00394471" w:rsidP="00394471">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55D3A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9CD13" w14:textId="77777777" w:rsidR="00394471" w:rsidRPr="00F10B4F" w:rsidRDefault="00394471" w:rsidP="00964CC4">
            <w:pPr>
              <w:pStyle w:val="TAH"/>
              <w:rPr>
                <w:rFonts w:eastAsia="Arial Unicode MS"/>
                <w:szCs w:val="22"/>
                <w:lang w:eastAsia="zh-CN"/>
              </w:rPr>
            </w:pPr>
            <w:r w:rsidRPr="00F10B4F">
              <w:rPr>
                <w:rFonts w:eastAsia="Arial Unicode MS"/>
                <w:i/>
                <w:szCs w:val="22"/>
                <w:lang w:eastAsia="zh-CN"/>
              </w:rPr>
              <w:lastRenderedPageBreak/>
              <w:t xml:space="preserve">RRCSystemInfoRequest-IEs </w:t>
            </w:r>
            <w:r w:rsidRPr="00F10B4F">
              <w:rPr>
                <w:rFonts w:eastAsia="Arial Unicode MS"/>
                <w:szCs w:val="22"/>
                <w:lang w:eastAsia="zh-CN"/>
              </w:rPr>
              <w:t>field descriptions</w:t>
            </w:r>
          </w:p>
        </w:tc>
      </w:tr>
      <w:tr w:rsidR="00CB6369" w:rsidRPr="00F10B4F" w14:paraId="109A4D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91909B"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requested-SI-List</w:t>
            </w:r>
          </w:p>
          <w:p w14:paraId="7EB49352" w14:textId="5F53706A" w:rsidR="00213644" w:rsidRPr="00F10B4F" w:rsidRDefault="00394471" w:rsidP="00A12BD9">
            <w:pPr>
              <w:pStyle w:val="TAL"/>
              <w:rPr>
                <w:rFonts w:eastAsia="Arial Unicode MS"/>
                <w:lang w:eastAsia="zh-CN"/>
              </w:rPr>
            </w:pPr>
            <w:r w:rsidRPr="00F10B4F">
              <w:rPr>
                <w:rFonts w:eastAsia="Arial Unicode MS"/>
                <w:lang w:eastAsia="zh-CN"/>
              </w:rPr>
              <w:t>Contains a list of requested SI messages</w:t>
            </w:r>
            <w:r w:rsidR="00213644" w:rsidRPr="00F10B4F">
              <w:t xml:space="preserve"> </w:t>
            </w:r>
            <w:r w:rsidR="00213644" w:rsidRPr="00F10B4F">
              <w:rPr>
                <w:rFonts w:eastAsia="Arial Unicode MS"/>
                <w:lang w:eastAsia="zh-CN"/>
              </w:rPr>
              <w:t xml:space="preserve">which are configured by </w:t>
            </w:r>
            <w:r w:rsidR="00213644" w:rsidRPr="00F10B4F">
              <w:rPr>
                <w:rFonts w:eastAsia="Arial Unicode MS"/>
                <w:i/>
                <w:lang w:eastAsia="zh-CN"/>
              </w:rPr>
              <w:t>schedulingInfoList</w:t>
            </w:r>
            <w:r w:rsidR="00213644" w:rsidRPr="00F10B4F">
              <w:rPr>
                <w:rFonts w:eastAsia="Arial Unicode MS"/>
                <w:lang w:eastAsia="zh-CN"/>
              </w:rPr>
              <w:t xml:space="preserve"> in </w:t>
            </w:r>
            <w:r w:rsidR="00213644" w:rsidRPr="00F10B4F">
              <w:rPr>
                <w:rFonts w:eastAsia="Arial Unicode MS"/>
                <w:i/>
                <w:lang w:eastAsia="zh-CN"/>
              </w:rPr>
              <w:t>si-SchedulingInfo</w:t>
            </w:r>
            <w:r w:rsidR="00213644" w:rsidRPr="00F10B4F">
              <w:rPr>
                <w:rFonts w:eastAsia="Arial Unicode MS"/>
                <w:lang w:eastAsia="zh-CN"/>
              </w:rPr>
              <w:t xml:space="preserve"> and </w:t>
            </w:r>
            <w:r w:rsidR="00213644" w:rsidRPr="00F10B4F">
              <w:rPr>
                <w:rFonts w:eastAsia="Arial Unicode MS"/>
                <w:i/>
                <w:lang w:eastAsia="zh-CN"/>
              </w:rPr>
              <w:t>schedulingInfoList2</w:t>
            </w:r>
            <w:r w:rsidR="00213644" w:rsidRPr="00F10B4F">
              <w:rPr>
                <w:rFonts w:eastAsia="Arial Unicode MS"/>
                <w:lang w:eastAsia="zh-CN"/>
              </w:rPr>
              <w:t xml:space="preserve"> in </w:t>
            </w:r>
            <w:r w:rsidR="00213644" w:rsidRPr="00F10B4F">
              <w:rPr>
                <w:rFonts w:eastAsia="Arial Unicode MS"/>
                <w:i/>
                <w:lang w:eastAsia="zh-CN"/>
              </w:rPr>
              <w:t>si-SchedulingInfo-v1700</w:t>
            </w:r>
            <w:r w:rsidR="00213644" w:rsidRPr="00F10B4F">
              <w:rPr>
                <w:rFonts w:eastAsia="Arial Unicode MS"/>
                <w:lang w:eastAsia="zh-CN"/>
              </w:rPr>
              <w:t xml:space="preserve"> (if present) in SIB1</w:t>
            </w:r>
            <w:r w:rsidRPr="00F10B4F">
              <w:rPr>
                <w:rFonts w:eastAsia="Arial Unicode MS"/>
                <w:lang w:eastAsia="zh-CN"/>
              </w:rPr>
              <w:t>.</w:t>
            </w:r>
          </w:p>
          <w:p w14:paraId="6E12E271" w14:textId="029CB2A9" w:rsidR="00213644" w:rsidRPr="00F10B4F" w:rsidRDefault="00213644" w:rsidP="00A12BD9">
            <w:pPr>
              <w:keepNext/>
              <w:adjustRightInd/>
              <w:spacing w:after="0"/>
              <w:textAlignment w:val="auto"/>
              <w:rPr>
                <w:rFonts w:eastAsia="等线" w:cs="Arial"/>
                <w:szCs w:val="18"/>
                <w:lang w:eastAsia="zh-CN"/>
              </w:rPr>
            </w:pPr>
            <w:r w:rsidRPr="00F10B4F">
              <w:rPr>
                <w:rFonts w:ascii="Arial" w:eastAsia="等线" w:hAnsi="Arial" w:cs="Arial"/>
                <w:sz w:val="18"/>
                <w:szCs w:val="18"/>
                <w:lang w:eastAsia="zh-CN"/>
              </w:rPr>
              <w:t xml:space="preserve">If </w:t>
            </w:r>
            <w:r w:rsidRPr="00F10B4F">
              <w:rPr>
                <w:rFonts w:ascii="Arial" w:eastAsia="等线" w:hAnsi="Arial" w:cs="Arial"/>
                <w:i/>
                <w:iCs/>
                <w:sz w:val="18"/>
                <w:szCs w:val="18"/>
                <w:lang w:eastAsia="zh-CN"/>
              </w:rPr>
              <w:t>si-SchedulingInfo-v1700</w:t>
            </w:r>
            <w:r w:rsidRPr="00F10B4F">
              <w:rPr>
                <w:rFonts w:ascii="Arial" w:eastAsia="等线" w:hAnsi="Arial" w:cs="Arial"/>
                <w:sz w:val="18"/>
                <w:szCs w:val="18"/>
                <w:lang w:eastAsia="zh-CN"/>
              </w:rPr>
              <w:t xml:space="preserve"> is not present:</w:t>
            </w:r>
          </w:p>
          <w:p w14:paraId="20A5E2CD"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schedulingInfoList</w:t>
            </w:r>
            <w:r w:rsidR="00394471" w:rsidRPr="00F10B4F">
              <w:rPr>
                <w:rFonts w:eastAsia="Arial Unicode MS"/>
                <w:szCs w:val="22"/>
                <w:lang w:eastAsia="zh-CN"/>
              </w:rPr>
              <w:t xml:space="preserve"> in </w:t>
            </w:r>
            <w:r w:rsidR="00394471" w:rsidRPr="00F10B4F">
              <w:rPr>
                <w:rFonts w:eastAsia="Arial Unicode MS"/>
                <w:i/>
                <w:iCs/>
                <w:szCs w:val="22"/>
                <w:lang w:eastAsia="zh-CN"/>
              </w:rPr>
              <w:t>si-</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16FA850D" w14:textId="77777777" w:rsidR="00213644" w:rsidRPr="00F10B4F" w:rsidRDefault="00213644" w:rsidP="00213644">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23CF0E81"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generates a list of concatenated SI messages by appending the SI messages containing type1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schedulingInfoList</w:t>
            </w:r>
            <w:r w:rsidRPr="00F10B4F">
              <w:rPr>
                <w:rFonts w:eastAsia="Arial Unicode MS"/>
                <w:szCs w:val="22"/>
                <w:lang w:eastAsia="zh-CN"/>
              </w:rPr>
              <w:t xml:space="preserve"> in </w:t>
            </w:r>
            <w:r w:rsidRPr="00F10B4F">
              <w:rPr>
                <w:rFonts w:eastAsia="Arial Unicode MS"/>
                <w:i/>
                <w:iCs/>
                <w:szCs w:val="22"/>
                <w:lang w:eastAsia="zh-CN"/>
              </w:rPr>
              <w:t>si-SchedulingInfo</w:t>
            </w:r>
            <w:r w:rsidRPr="00F10B4F">
              <w:rPr>
                <w:rFonts w:eastAsia="Arial Unicode MS"/>
                <w:szCs w:val="22"/>
                <w:lang w:eastAsia="zh-CN"/>
              </w:rPr>
              <w:t>.</w:t>
            </w:r>
          </w:p>
          <w:p w14:paraId="1F6569D8" w14:textId="596C28FA" w:rsidR="00394471"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394471" w:rsidRPr="00F10B4F" w14:paraId="2CE64B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A1AC67"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requestedPosSI-List</w:t>
            </w:r>
          </w:p>
          <w:p w14:paraId="45AF7D5A" w14:textId="1F0C87C6" w:rsidR="000A53BA" w:rsidRPr="00F10B4F" w:rsidRDefault="00394471" w:rsidP="000A53BA">
            <w:pPr>
              <w:pStyle w:val="TAL"/>
              <w:rPr>
                <w:rFonts w:eastAsia="Arial Unicode MS"/>
                <w:szCs w:val="22"/>
                <w:lang w:eastAsia="zh-CN"/>
              </w:rPr>
            </w:pPr>
            <w:r w:rsidRPr="00F10B4F">
              <w:rPr>
                <w:rFonts w:eastAsia="Arial Unicode MS"/>
                <w:szCs w:val="22"/>
                <w:lang w:eastAsia="zh-CN"/>
              </w:rPr>
              <w:t>Contains a list of requested SI messages</w:t>
            </w:r>
            <w:r w:rsidR="000A53BA" w:rsidRPr="00F10B4F">
              <w:rPr>
                <w:rFonts w:eastAsia="Arial Unicode MS"/>
                <w:szCs w:val="22"/>
                <w:lang w:eastAsia="zh-CN"/>
              </w:rPr>
              <w:t xml:space="preserve"> which are configured by </w:t>
            </w:r>
            <w:r w:rsidR="000A53BA" w:rsidRPr="00F10B4F">
              <w:rPr>
                <w:rFonts w:eastAsia="Arial Unicode MS"/>
                <w:i/>
                <w:szCs w:val="22"/>
                <w:lang w:eastAsia="zh-CN"/>
              </w:rPr>
              <w:t>posSchedulingInfoList</w:t>
            </w:r>
            <w:r w:rsidR="000A53BA" w:rsidRPr="00F10B4F">
              <w:rPr>
                <w:rFonts w:eastAsia="Arial Unicode MS"/>
                <w:szCs w:val="22"/>
                <w:lang w:eastAsia="zh-CN"/>
              </w:rPr>
              <w:t xml:space="preserve"> in </w:t>
            </w:r>
            <w:r w:rsidR="000A53BA" w:rsidRPr="00F10B4F">
              <w:rPr>
                <w:rFonts w:eastAsia="Arial Unicode MS"/>
                <w:i/>
                <w:szCs w:val="22"/>
                <w:lang w:eastAsia="zh-CN"/>
              </w:rPr>
              <w:t>posSI-SchedulingInfo</w:t>
            </w:r>
            <w:r w:rsidR="000A53BA" w:rsidRPr="00F10B4F">
              <w:rPr>
                <w:rFonts w:eastAsia="Arial Unicode MS"/>
                <w:szCs w:val="22"/>
                <w:lang w:eastAsia="zh-CN"/>
              </w:rPr>
              <w:t xml:space="preserve"> and </w:t>
            </w:r>
            <w:r w:rsidR="000A53BA" w:rsidRPr="00F10B4F">
              <w:rPr>
                <w:rFonts w:eastAsia="Arial Unicode MS"/>
                <w:i/>
                <w:szCs w:val="22"/>
                <w:lang w:eastAsia="zh-CN"/>
              </w:rPr>
              <w:t>schedulingInfoList2</w:t>
            </w:r>
            <w:r w:rsidR="000A53BA" w:rsidRPr="00F10B4F">
              <w:rPr>
                <w:rFonts w:eastAsia="Arial Unicode MS"/>
                <w:szCs w:val="22"/>
                <w:lang w:eastAsia="zh-CN"/>
              </w:rPr>
              <w:t xml:space="preserve"> in </w:t>
            </w:r>
            <w:r w:rsidR="000A53BA" w:rsidRPr="00F10B4F">
              <w:rPr>
                <w:rFonts w:eastAsia="Arial Unicode MS"/>
                <w:i/>
                <w:szCs w:val="22"/>
                <w:lang w:eastAsia="zh-CN"/>
              </w:rPr>
              <w:t>si-SchedulingInfo-v1700</w:t>
            </w:r>
            <w:r w:rsidR="000A53BA" w:rsidRPr="00F10B4F">
              <w:rPr>
                <w:rFonts w:eastAsia="Arial Unicode MS"/>
                <w:szCs w:val="22"/>
                <w:lang w:eastAsia="zh-CN"/>
              </w:rPr>
              <w:t xml:space="preserve"> (if present) in SIB1</w:t>
            </w:r>
            <w:r w:rsidRPr="00F10B4F">
              <w:rPr>
                <w:rFonts w:eastAsia="Arial Unicode MS"/>
                <w:szCs w:val="22"/>
                <w:lang w:eastAsia="zh-CN"/>
              </w:rPr>
              <w:t>.</w:t>
            </w:r>
          </w:p>
          <w:p w14:paraId="4D26D5F5"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not present:</w:t>
            </w:r>
          </w:p>
          <w:p w14:paraId="57D50CC7"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pos</w:t>
            </w:r>
            <w:r w:rsidR="00394471" w:rsidRPr="00F10B4F">
              <w:rPr>
                <w:rFonts w:eastAsia="Arial Unicode MS"/>
                <w:szCs w:val="22"/>
                <w:lang w:eastAsia="zh-CN"/>
              </w:rPr>
              <w:t>S</w:t>
            </w:r>
            <w:r w:rsidR="00394471" w:rsidRPr="00F10B4F">
              <w:rPr>
                <w:rFonts w:eastAsia="Arial Unicode MS"/>
                <w:i/>
                <w:szCs w:val="22"/>
                <w:lang w:eastAsia="zh-CN"/>
              </w:rPr>
              <w:t>chedulingInfoList</w:t>
            </w:r>
            <w:r w:rsidR="00394471" w:rsidRPr="00F10B4F">
              <w:rPr>
                <w:rFonts w:eastAsia="Arial Unicode MS"/>
                <w:szCs w:val="22"/>
                <w:lang w:eastAsia="zh-CN"/>
              </w:rPr>
              <w:t xml:space="preserve"> in </w:t>
            </w:r>
            <w:r w:rsidR="00394471" w:rsidRPr="00F10B4F">
              <w:rPr>
                <w:rFonts w:eastAsia="Arial Unicode MS"/>
                <w:i/>
                <w:szCs w:val="22"/>
                <w:lang w:eastAsia="zh-CN"/>
              </w:rPr>
              <w:t>posSI</w:t>
            </w:r>
            <w:r w:rsidR="00394471" w:rsidRPr="00F10B4F">
              <w:rPr>
                <w:rFonts w:eastAsia="Arial Unicode MS"/>
                <w:szCs w:val="22"/>
                <w:lang w:eastAsia="zh-CN"/>
              </w:rPr>
              <w:t>-</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23581399"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04F49E3E"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creates a list of concatenated SI messages by appending the SI messages containing type2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posSchedulingInfoList</w:t>
            </w:r>
            <w:r w:rsidRPr="00F10B4F">
              <w:rPr>
                <w:rFonts w:eastAsia="Arial Unicode MS"/>
                <w:szCs w:val="22"/>
                <w:lang w:eastAsia="zh-CN"/>
              </w:rPr>
              <w:t xml:space="preserve"> in </w:t>
            </w:r>
            <w:r w:rsidRPr="00F10B4F">
              <w:rPr>
                <w:rFonts w:eastAsia="Arial Unicode MS"/>
                <w:i/>
                <w:iCs/>
                <w:szCs w:val="22"/>
                <w:lang w:eastAsia="zh-CN"/>
              </w:rPr>
              <w:t>posSI-SchedulingInfo</w:t>
            </w:r>
            <w:r w:rsidRPr="00F10B4F">
              <w:rPr>
                <w:rFonts w:eastAsia="Arial Unicode MS"/>
                <w:szCs w:val="22"/>
                <w:lang w:eastAsia="zh-CN"/>
              </w:rPr>
              <w:t>.</w:t>
            </w:r>
          </w:p>
          <w:p w14:paraId="775FAFC0" w14:textId="376752D7" w:rsidR="00394471" w:rsidRPr="00F10B4F" w:rsidRDefault="000A53BA" w:rsidP="00A12BD9">
            <w:pPr>
              <w:pStyle w:val="TAL"/>
              <w:ind w:left="313" w:hanging="313"/>
              <w:rPr>
                <w:rFonts w:eastAsia="Arial Unicode MS"/>
                <w:b/>
                <w:i/>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19F57127" w14:textId="573922AB" w:rsidR="00394471" w:rsidRDefault="00394471" w:rsidP="00394471"/>
    <w:p w14:paraId="13AEB13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45F3ED97" w14:textId="77777777" w:rsidR="00616FC1" w:rsidRPr="00F10B4F" w:rsidRDefault="00616FC1" w:rsidP="00394471"/>
    <w:p w14:paraId="7F40EF89" w14:textId="77777777" w:rsidR="00394471" w:rsidRPr="00F10B4F" w:rsidRDefault="00394471" w:rsidP="00394471">
      <w:pPr>
        <w:pStyle w:val="Heading4"/>
      </w:pPr>
      <w:bookmarkStart w:id="755" w:name="_Toc60777128"/>
      <w:bookmarkStart w:id="756" w:name="_Toc131064846"/>
      <w:r w:rsidRPr="00F10B4F">
        <w:t>–</w:t>
      </w:r>
      <w:r w:rsidRPr="00F10B4F">
        <w:tab/>
      </w:r>
      <w:r w:rsidRPr="00F10B4F">
        <w:rPr>
          <w:i/>
          <w:noProof/>
        </w:rPr>
        <w:t>UEAssistanceInformation</w:t>
      </w:r>
      <w:bookmarkEnd w:id="755"/>
      <w:bookmarkEnd w:id="756"/>
    </w:p>
    <w:p w14:paraId="79325F04" w14:textId="77777777" w:rsidR="00394471" w:rsidRPr="00F10B4F" w:rsidRDefault="00394471" w:rsidP="00394471">
      <w:r w:rsidRPr="00F10B4F">
        <w:t xml:space="preserve">The </w:t>
      </w:r>
      <w:r w:rsidRPr="00F10B4F">
        <w:rPr>
          <w:i/>
          <w:noProof/>
        </w:rPr>
        <w:t xml:space="preserve">UEAssistanceInformation </w:t>
      </w:r>
      <w:r w:rsidRPr="00F10B4F">
        <w:t xml:space="preserve">message is used for the indication of UE assistance information to the </w:t>
      </w:r>
      <w:r w:rsidRPr="00F10B4F">
        <w:rPr>
          <w:lang w:eastAsia="zh-CN"/>
        </w:rPr>
        <w:t>network</w:t>
      </w:r>
      <w:r w:rsidRPr="00F10B4F">
        <w:t>.</w:t>
      </w:r>
    </w:p>
    <w:p w14:paraId="1C740D39" w14:textId="77777777" w:rsidR="00394471" w:rsidRPr="00F10B4F" w:rsidRDefault="00394471" w:rsidP="00394471">
      <w:pPr>
        <w:pStyle w:val="B1"/>
      </w:pPr>
      <w:r w:rsidRPr="00F10B4F">
        <w:t>Signalling radio bearer: SRB1, SRB3</w:t>
      </w:r>
    </w:p>
    <w:p w14:paraId="2B2C056C" w14:textId="77777777" w:rsidR="00394471" w:rsidRPr="00F10B4F" w:rsidRDefault="00394471" w:rsidP="00394471">
      <w:pPr>
        <w:pStyle w:val="B1"/>
      </w:pPr>
      <w:r w:rsidRPr="00F10B4F">
        <w:t>RLC-SAP: AM</w:t>
      </w:r>
    </w:p>
    <w:p w14:paraId="52D8BF2C" w14:textId="77777777" w:rsidR="00394471" w:rsidRPr="00F10B4F" w:rsidRDefault="00394471" w:rsidP="00394471">
      <w:pPr>
        <w:pStyle w:val="B1"/>
      </w:pPr>
      <w:r w:rsidRPr="00F10B4F">
        <w:t>Logical channel: DCCH</w:t>
      </w:r>
    </w:p>
    <w:p w14:paraId="602AEB00" w14:textId="77777777" w:rsidR="00394471" w:rsidRPr="00F10B4F" w:rsidRDefault="00394471" w:rsidP="00394471">
      <w:pPr>
        <w:pStyle w:val="B1"/>
      </w:pPr>
      <w:r w:rsidRPr="00F10B4F">
        <w:t>Direction: UE to Network</w:t>
      </w:r>
    </w:p>
    <w:p w14:paraId="69864E0B" w14:textId="77777777" w:rsidR="00394471" w:rsidRPr="00F10B4F" w:rsidRDefault="00394471" w:rsidP="00394471">
      <w:pPr>
        <w:pStyle w:val="TH"/>
        <w:rPr>
          <w:bCs/>
          <w:i/>
          <w:iCs/>
        </w:rPr>
      </w:pPr>
      <w:r w:rsidRPr="00F10B4F">
        <w:rPr>
          <w:bCs/>
          <w:i/>
          <w:iCs/>
          <w:noProof/>
        </w:rPr>
        <w:t>UEAssistanceInformation message</w:t>
      </w:r>
    </w:p>
    <w:p w14:paraId="606CDD2D" w14:textId="77777777" w:rsidR="00394471" w:rsidRPr="00F10B4F" w:rsidRDefault="00394471" w:rsidP="00543A96">
      <w:pPr>
        <w:pStyle w:val="PL"/>
        <w:rPr>
          <w:color w:val="808080"/>
        </w:rPr>
      </w:pPr>
      <w:r w:rsidRPr="00F10B4F">
        <w:rPr>
          <w:color w:val="808080"/>
        </w:rPr>
        <w:t>-- ASN1START</w:t>
      </w:r>
    </w:p>
    <w:p w14:paraId="4B6DF7BD" w14:textId="77777777" w:rsidR="00394471" w:rsidRPr="00F10B4F" w:rsidRDefault="00394471" w:rsidP="00543A96">
      <w:pPr>
        <w:pStyle w:val="PL"/>
        <w:rPr>
          <w:color w:val="808080"/>
        </w:rPr>
      </w:pPr>
      <w:r w:rsidRPr="00F10B4F">
        <w:rPr>
          <w:color w:val="808080"/>
        </w:rPr>
        <w:lastRenderedPageBreak/>
        <w:t>-- TAG-UEASSISTANCEINFORMATION-START</w:t>
      </w:r>
    </w:p>
    <w:p w14:paraId="54C5F92E" w14:textId="77777777" w:rsidR="00394471" w:rsidRPr="00F10B4F" w:rsidRDefault="00394471" w:rsidP="00543A96">
      <w:pPr>
        <w:pStyle w:val="PL"/>
      </w:pPr>
    </w:p>
    <w:p w14:paraId="49F54CA7" w14:textId="77777777" w:rsidR="00394471" w:rsidRPr="00F10B4F" w:rsidRDefault="00394471" w:rsidP="00543A96">
      <w:pPr>
        <w:pStyle w:val="PL"/>
      </w:pPr>
      <w:r w:rsidRPr="00F10B4F">
        <w:t xml:space="preserve">UEAssistanceInformation ::=         </w:t>
      </w:r>
      <w:r w:rsidRPr="00F10B4F">
        <w:rPr>
          <w:color w:val="993366"/>
        </w:rPr>
        <w:t>SEQUENCE</w:t>
      </w:r>
      <w:r w:rsidRPr="00F10B4F">
        <w:t xml:space="preserve"> {</w:t>
      </w:r>
    </w:p>
    <w:p w14:paraId="628A6E92"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3C0B0F3" w14:textId="77777777" w:rsidR="00394471" w:rsidRPr="00F10B4F" w:rsidRDefault="00394471" w:rsidP="00543A96">
      <w:pPr>
        <w:pStyle w:val="PL"/>
      </w:pPr>
      <w:r w:rsidRPr="00F10B4F">
        <w:t xml:space="preserve">        ueAssistanceInformation             UEAssistanceInformation-IEs,</w:t>
      </w:r>
    </w:p>
    <w:p w14:paraId="4251594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5DAF480" w14:textId="77777777" w:rsidR="00394471" w:rsidRPr="00F10B4F" w:rsidRDefault="00394471" w:rsidP="00543A96">
      <w:pPr>
        <w:pStyle w:val="PL"/>
      </w:pPr>
      <w:r w:rsidRPr="00F10B4F">
        <w:t xml:space="preserve">    }</w:t>
      </w:r>
    </w:p>
    <w:p w14:paraId="7BE2A811" w14:textId="77777777" w:rsidR="00394471" w:rsidRPr="00F10B4F" w:rsidRDefault="00394471" w:rsidP="00543A96">
      <w:pPr>
        <w:pStyle w:val="PL"/>
      </w:pPr>
      <w:r w:rsidRPr="00F10B4F">
        <w:t>}</w:t>
      </w:r>
    </w:p>
    <w:p w14:paraId="41567EA6" w14:textId="77777777" w:rsidR="00394471" w:rsidRPr="00F10B4F" w:rsidRDefault="00394471" w:rsidP="00543A96">
      <w:pPr>
        <w:pStyle w:val="PL"/>
      </w:pPr>
    </w:p>
    <w:p w14:paraId="2E45847E" w14:textId="77777777" w:rsidR="00394471" w:rsidRPr="00F10B4F" w:rsidRDefault="00394471" w:rsidP="00543A96">
      <w:pPr>
        <w:pStyle w:val="PL"/>
      </w:pPr>
      <w:r w:rsidRPr="00F10B4F">
        <w:t xml:space="preserve">UEAssistanceInformation-IEs ::=     </w:t>
      </w:r>
      <w:r w:rsidRPr="00F10B4F">
        <w:rPr>
          <w:color w:val="993366"/>
        </w:rPr>
        <w:t>SEQUENCE</w:t>
      </w:r>
      <w:r w:rsidRPr="00F10B4F">
        <w:t xml:space="preserve"> {</w:t>
      </w:r>
    </w:p>
    <w:p w14:paraId="3BF8959D" w14:textId="77777777" w:rsidR="00394471" w:rsidRPr="00F10B4F" w:rsidRDefault="00394471" w:rsidP="00543A96">
      <w:pPr>
        <w:pStyle w:val="PL"/>
      </w:pPr>
      <w:r w:rsidRPr="00F10B4F">
        <w:t xml:space="preserve">    delayBudgetReport                   DelayBudgetReport                   </w:t>
      </w:r>
      <w:r w:rsidRPr="00F10B4F">
        <w:rPr>
          <w:color w:val="993366"/>
        </w:rPr>
        <w:t>OPTIONAL</w:t>
      </w:r>
      <w:r w:rsidRPr="00F10B4F">
        <w:t>,</w:t>
      </w:r>
    </w:p>
    <w:p w14:paraId="4A907895"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6ED016" w14:textId="77777777" w:rsidR="00394471" w:rsidRPr="00F10B4F" w:rsidRDefault="00394471" w:rsidP="00543A96">
      <w:pPr>
        <w:pStyle w:val="PL"/>
      </w:pPr>
      <w:r w:rsidRPr="00F10B4F">
        <w:t xml:space="preserve">    nonCriticalExtension                UEAssistanceInformation-v1540-IEs   </w:t>
      </w:r>
      <w:r w:rsidRPr="00F10B4F">
        <w:rPr>
          <w:color w:val="993366"/>
        </w:rPr>
        <w:t>OPTIONAL</w:t>
      </w:r>
    </w:p>
    <w:p w14:paraId="6D319B4E" w14:textId="77777777" w:rsidR="00394471" w:rsidRPr="00F10B4F" w:rsidRDefault="00394471" w:rsidP="00543A96">
      <w:pPr>
        <w:pStyle w:val="PL"/>
      </w:pPr>
      <w:r w:rsidRPr="00F10B4F">
        <w:t>}</w:t>
      </w:r>
    </w:p>
    <w:p w14:paraId="231FEBD6" w14:textId="77777777" w:rsidR="00394471" w:rsidRPr="00F10B4F" w:rsidRDefault="00394471" w:rsidP="00543A96">
      <w:pPr>
        <w:pStyle w:val="PL"/>
      </w:pPr>
    </w:p>
    <w:p w14:paraId="1AA724D2" w14:textId="77777777" w:rsidR="00394471" w:rsidRPr="00F10B4F" w:rsidRDefault="00394471" w:rsidP="00543A96">
      <w:pPr>
        <w:pStyle w:val="PL"/>
      </w:pPr>
      <w:r w:rsidRPr="00F10B4F">
        <w:t xml:space="preserve">DelayBudgetReport::=                </w:t>
      </w:r>
      <w:r w:rsidRPr="00F10B4F">
        <w:rPr>
          <w:color w:val="993366"/>
        </w:rPr>
        <w:t>CHOICE</w:t>
      </w:r>
      <w:r w:rsidRPr="00F10B4F">
        <w:t xml:space="preserve"> {</w:t>
      </w:r>
    </w:p>
    <w:p w14:paraId="193C48FC" w14:textId="77777777" w:rsidR="00394471" w:rsidRPr="00F10B4F" w:rsidRDefault="00394471" w:rsidP="00543A96">
      <w:pPr>
        <w:pStyle w:val="PL"/>
      </w:pPr>
      <w:r w:rsidRPr="00F10B4F">
        <w:t xml:space="preserve">    type1                               </w:t>
      </w:r>
      <w:r w:rsidRPr="00F10B4F">
        <w:rPr>
          <w:color w:val="993366"/>
        </w:rPr>
        <w:t>ENUMERATED</w:t>
      </w:r>
      <w:r w:rsidRPr="00F10B4F">
        <w:t xml:space="preserve"> {</w:t>
      </w:r>
    </w:p>
    <w:p w14:paraId="38C8A3F8" w14:textId="77777777" w:rsidR="00394471" w:rsidRPr="00F10B4F" w:rsidRDefault="00394471" w:rsidP="00543A96">
      <w:pPr>
        <w:pStyle w:val="PL"/>
      </w:pPr>
      <w:r w:rsidRPr="00F10B4F">
        <w:t xml:space="preserve">                                            msMinus1280, msMinus640, msMinus320, msMinus160,msMinus80, msMinus60, msMinus40,</w:t>
      </w:r>
    </w:p>
    <w:p w14:paraId="04473252" w14:textId="77777777" w:rsidR="00394471" w:rsidRPr="00F10B4F" w:rsidRDefault="00394471" w:rsidP="00543A96">
      <w:pPr>
        <w:pStyle w:val="PL"/>
      </w:pPr>
      <w:r w:rsidRPr="00F10B4F">
        <w:t xml:space="preserve">                                            msMinus20, ms0, ms20,ms40, ms60, ms80, ms160, ms320, ms640, ms1280},</w:t>
      </w:r>
    </w:p>
    <w:p w14:paraId="3A62235F" w14:textId="77777777" w:rsidR="00394471" w:rsidRPr="00F10B4F" w:rsidRDefault="00394471" w:rsidP="00543A96">
      <w:pPr>
        <w:pStyle w:val="PL"/>
      </w:pPr>
      <w:r w:rsidRPr="00F10B4F">
        <w:t xml:space="preserve">    ...</w:t>
      </w:r>
    </w:p>
    <w:p w14:paraId="61F3B419" w14:textId="77777777" w:rsidR="00394471" w:rsidRPr="00F10B4F" w:rsidRDefault="00394471" w:rsidP="00543A96">
      <w:pPr>
        <w:pStyle w:val="PL"/>
      </w:pPr>
      <w:r w:rsidRPr="00F10B4F">
        <w:t>}</w:t>
      </w:r>
    </w:p>
    <w:p w14:paraId="5D5112F3" w14:textId="77777777" w:rsidR="00394471" w:rsidRPr="00F10B4F" w:rsidRDefault="00394471" w:rsidP="00543A96">
      <w:pPr>
        <w:pStyle w:val="PL"/>
      </w:pPr>
    </w:p>
    <w:p w14:paraId="0A50D563" w14:textId="77777777" w:rsidR="00394471" w:rsidRPr="00F10B4F" w:rsidRDefault="00394471" w:rsidP="00543A96">
      <w:pPr>
        <w:pStyle w:val="PL"/>
      </w:pPr>
      <w:r w:rsidRPr="00F10B4F">
        <w:t xml:space="preserve">UEAssistanceInformation-v1540-IEs ::= </w:t>
      </w:r>
      <w:r w:rsidRPr="00F10B4F">
        <w:rPr>
          <w:color w:val="993366"/>
        </w:rPr>
        <w:t>SEQUENCE</w:t>
      </w:r>
      <w:r w:rsidRPr="00F10B4F">
        <w:t xml:space="preserve"> {</w:t>
      </w:r>
    </w:p>
    <w:p w14:paraId="5A16FA06" w14:textId="77777777" w:rsidR="00394471" w:rsidRPr="00F10B4F" w:rsidRDefault="00394471" w:rsidP="00543A96">
      <w:pPr>
        <w:pStyle w:val="PL"/>
      </w:pPr>
      <w:r w:rsidRPr="00F10B4F">
        <w:t xml:space="preserve">    overheatingAssistance               OverheatingAssistance               </w:t>
      </w:r>
      <w:r w:rsidRPr="00F10B4F">
        <w:rPr>
          <w:color w:val="993366"/>
        </w:rPr>
        <w:t>OPTIONAL</w:t>
      </w:r>
      <w:r w:rsidRPr="00F10B4F">
        <w:t>,</w:t>
      </w:r>
    </w:p>
    <w:p w14:paraId="3E82A7D3" w14:textId="77777777" w:rsidR="00394471" w:rsidRPr="00F10B4F" w:rsidRDefault="00394471" w:rsidP="00543A96">
      <w:pPr>
        <w:pStyle w:val="PL"/>
      </w:pPr>
      <w:r w:rsidRPr="00F10B4F">
        <w:t xml:space="preserve">    nonCriticalExtension                UEAssistanceInformation-v1610-IEs   </w:t>
      </w:r>
      <w:r w:rsidRPr="00F10B4F">
        <w:rPr>
          <w:color w:val="993366"/>
        </w:rPr>
        <w:t>OPTIONAL</w:t>
      </w:r>
    </w:p>
    <w:p w14:paraId="356D15DB" w14:textId="77777777" w:rsidR="00394471" w:rsidRPr="00F10B4F" w:rsidRDefault="00394471" w:rsidP="00543A96">
      <w:pPr>
        <w:pStyle w:val="PL"/>
      </w:pPr>
      <w:r w:rsidRPr="00F10B4F">
        <w:t>}</w:t>
      </w:r>
    </w:p>
    <w:p w14:paraId="34EC41FC" w14:textId="77777777" w:rsidR="00394471" w:rsidRPr="00F10B4F" w:rsidRDefault="00394471" w:rsidP="00543A96">
      <w:pPr>
        <w:pStyle w:val="PL"/>
      </w:pPr>
    </w:p>
    <w:p w14:paraId="66AC28B3" w14:textId="77777777" w:rsidR="00394471" w:rsidRPr="00F10B4F" w:rsidRDefault="00394471" w:rsidP="00543A96">
      <w:pPr>
        <w:pStyle w:val="PL"/>
      </w:pPr>
      <w:r w:rsidRPr="00F10B4F">
        <w:t xml:space="preserve">OverheatingAssistance ::=           </w:t>
      </w:r>
      <w:r w:rsidRPr="00F10B4F">
        <w:rPr>
          <w:color w:val="993366"/>
        </w:rPr>
        <w:t>SEQUENCE</w:t>
      </w:r>
      <w:r w:rsidRPr="00F10B4F">
        <w:t xml:space="preserve"> {</w:t>
      </w:r>
    </w:p>
    <w:p w14:paraId="75A25828" w14:textId="77777777" w:rsidR="00394471" w:rsidRPr="00F10B4F" w:rsidRDefault="00394471" w:rsidP="00543A96">
      <w:pPr>
        <w:pStyle w:val="PL"/>
      </w:pPr>
      <w:r w:rsidRPr="00F10B4F">
        <w:t xml:space="preserve">    reducedMaxCCs                       ReducedMaxCCs-r16                   </w:t>
      </w:r>
      <w:r w:rsidRPr="00F10B4F">
        <w:rPr>
          <w:color w:val="993366"/>
        </w:rPr>
        <w:t>OPTIONAL</w:t>
      </w:r>
      <w:r w:rsidRPr="00F10B4F">
        <w:t>,</w:t>
      </w:r>
    </w:p>
    <w:p w14:paraId="701CDD68" w14:textId="77777777" w:rsidR="00394471" w:rsidRPr="00F10B4F" w:rsidRDefault="00394471" w:rsidP="00543A96">
      <w:pPr>
        <w:pStyle w:val="PL"/>
      </w:pPr>
      <w:r w:rsidRPr="00F10B4F">
        <w:t xml:space="preserve">    reducedMaxBW-FR1                    ReducedMaxBW-FRx-r16                </w:t>
      </w:r>
      <w:r w:rsidRPr="00F10B4F">
        <w:rPr>
          <w:color w:val="993366"/>
        </w:rPr>
        <w:t>OPTIONAL</w:t>
      </w:r>
      <w:r w:rsidRPr="00F10B4F">
        <w:t>,</w:t>
      </w:r>
    </w:p>
    <w:p w14:paraId="1E66C7C2" w14:textId="77777777" w:rsidR="00394471" w:rsidRPr="00F10B4F" w:rsidRDefault="00394471" w:rsidP="00543A96">
      <w:pPr>
        <w:pStyle w:val="PL"/>
      </w:pPr>
      <w:r w:rsidRPr="00F10B4F">
        <w:t xml:space="preserve">    reducedMaxBW-FR2                    ReducedMaxBW-FRx-r16                </w:t>
      </w:r>
      <w:r w:rsidRPr="00F10B4F">
        <w:rPr>
          <w:color w:val="993366"/>
        </w:rPr>
        <w:t>OPTIONAL</w:t>
      </w:r>
      <w:r w:rsidRPr="00F10B4F">
        <w:t>,</w:t>
      </w:r>
    </w:p>
    <w:p w14:paraId="680A2362" w14:textId="77777777" w:rsidR="00394471" w:rsidRPr="00F10B4F" w:rsidRDefault="00394471" w:rsidP="00543A96">
      <w:pPr>
        <w:pStyle w:val="PL"/>
      </w:pPr>
      <w:r w:rsidRPr="00F10B4F">
        <w:t xml:space="preserve">    reducedMaxMIMO-LayersFR1            </w:t>
      </w:r>
      <w:r w:rsidRPr="00F10B4F">
        <w:rPr>
          <w:color w:val="993366"/>
        </w:rPr>
        <w:t>SEQUENCE</w:t>
      </w:r>
      <w:r w:rsidRPr="00F10B4F">
        <w:t xml:space="preserve"> {</w:t>
      </w:r>
    </w:p>
    <w:p w14:paraId="67FC527F" w14:textId="77777777" w:rsidR="00394471" w:rsidRPr="00F10B4F" w:rsidRDefault="00394471" w:rsidP="00543A96">
      <w:pPr>
        <w:pStyle w:val="PL"/>
      </w:pPr>
      <w:r w:rsidRPr="00F10B4F">
        <w:t xml:space="preserve">        reducedMIMO-LayersFR1-DL            MIMO-LayersDL,</w:t>
      </w:r>
    </w:p>
    <w:p w14:paraId="55F5C18E" w14:textId="77777777" w:rsidR="00394471" w:rsidRPr="00F10B4F" w:rsidRDefault="00394471" w:rsidP="00543A96">
      <w:pPr>
        <w:pStyle w:val="PL"/>
      </w:pPr>
      <w:r w:rsidRPr="00F10B4F">
        <w:t xml:space="preserve">        reducedMIMO-LayersFR1-UL            MIMO-LayersUL</w:t>
      </w:r>
    </w:p>
    <w:p w14:paraId="500F423F" w14:textId="77777777" w:rsidR="00394471" w:rsidRPr="00F10B4F" w:rsidRDefault="00394471" w:rsidP="00543A96">
      <w:pPr>
        <w:pStyle w:val="PL"/>
      </w:pPr>
      <w:r w:rsidRPr="00F10B4F">
        <w:t xml:space="preserve">    } </w:t>
      </w:r>
      <w:r w:rsidRPr="00F10B4F">
        <w:rPr>
          <w:color w:val="993366"/>
        </w:rPr>
        <w:t>OPTIONAL</w:t>
      </w:r>
      <w:r w:rsidRPr="00F10B4F">
        <w:t>,</w:t>
      </w:r>
    </w:p>
    <w:p w14:paraId="746D46AC" w14:textId="77777777" w:rsidR="00394471" w:rsidRPr="00F10B4F" w:rsidRDefault="00394471" w:rsidP="00543A96">
      <w:pPr>
        <w:pStyle w:val="PL"/>
      </w:pPr>
      <w:r w:rsidRPr="00F10B4F">
        <w:t xml:space="preserve">    reducedMaxMIMO-LayersFR2            </w:t>
      </w:r>
      <w:r w:rsidRPr="00F10B4F">
        <w:rPr>
          <w:color w:val="993366"/>
        </w:rPr>
        <w:t>SEQUENCE</w:t>
      </w:r>
      <w:r w:rsidRPr="00F10B4F">
        <w:t xml:space="preserve"> {</w:t>
      </w:r>
    </w:p>
    <w:p w14:paraId="1F3D21E2" w14:textId="77777777" w:rsidR="00394471" w:rsidRPr="00F10B4F" w:rsidRDefault="00394471" w:rsidP="00543A96">
      <w:pPr>
        <w:pStyle w:val="PL"/>
      </w:pPr>
      <w:r w:rsidRPr="00F10B4F">
        <w:t xml:space="preserve">        reducedMIMO-LayersFR2-DL            MIMO-LayersDL,</w:t>
      </w:r>
    </w:p>
    <w:p w14:paraId="07499613" w14:textId="77777777" w:rsidR="00394471" w:rsidRPr="00F10B4F" w:rsidRDefault="00394471" w:rsidP="00543A96">
      <w:pPr>
        <w:pStyle w:val="PL"/>
      </w:pPr>
      <w:r w:rsidRPr="00F10B4F">
        <w:t xml:space="preserve">        reducedMIMO-LayersFR2-UL            MIMO-LayersUL</w:t>
      </w:r>
    </w:p>
    <w:p w14:paraId="2D0F0882" w14:textId="77777777" w:rsidR="00394471" w:rsidRPr="00F10B4F" w:rsidRDefault="00394471" w:rsidP="00543A96">
      <w:pPr>
        <w:pStyle w:val="PL"/>
      </w:pPr>
      <w:r w:rsidRPr="00F10B4F">
        <w:t xml:space="preserve">    } </w:t>
      </w:r>
      <w:r w:rsidRPr="00F10B4F">
        <w:rPr>
          <w:color w:val="993366"/>
        </w:rPr>
        <w:t>OPTIONAL</w:t>
      </w:r>
    </w:p>
    <w:p w14:paraId="34C62025" w14:textId="77777777" w:rsidR="00394471" w:rsidRPr="00F10B4F" w:rsidRDefault="00394471" w:rsidP="00543A96">
      <w:pPr>
        <w:pStyle w:val="PL"/>
      </w:pPr>
      <w:r w:rsidRPr="00F10B4F">
        <w:t>}</w:t>
      </w:r>
    </w:p>
    <w:p w14:paraId="4AC6D9C2" w14:textId="1CD9AD84" w:rsidR="001538BE" w:rsidRPr="00F10B4F" w:rsidRDefault="001538BE" w:rsidP="00543A96">
      <w:pPr>
        <w:pStyle w:val="PL"/>
      </w:pPr>
      <w:r w:rsidRPr="00F10B4F">
        <w:t xml:space="preserve">OverheatingAssistance-r17 ::=       </w:t>
      </w:r>
      <w:r w:rsidRPr="00F10B4F">
        <w:rPr>
          <w:color w:val="993366"/>
        </w:rPr>
        <w:t>SEQUENCE</w:t>
      </w:r>
      <w:r w:rsidRPr="00F10B4F">
        <w:t xml:space="preserve"> {</w:t>
      </w:r>
    </w:p>
    <w:p w14:paraId="499CB254" w14:textId="7E072168" w:rsidR="001538BE" w:rsidRPr="00F10B4F" w:rsidRDefault="001538BE" w:rsidP="00543A96">
      <w:pPr>
        <w:pStyle w:val="PL"/>
      </w:pPr>
      <w:r w:rsidRPr="00F10B4F">
        <w:t xml:space="preserve">    reducedMaxBW-FR2-2-r17              </w:t>
      </w:r>
      <w:r w:rsidRPr="00F10B4F">
        <w:rPr>
          <w:color w:val="993366"/>
        </w:rPr>
        <w:t>SEQUENCE</w:t>
      </w:r>
      <w:r w:rsidRPr="00F10B4F">
        <w:t xml:space="preserve"> {</w:t>
      </w:r>
    </w:p>
    <w:p w14:paraId="1B722BF7" w14:textId="4BEC81DE" w:rsidR="001538BE" w:rsidRPr="00F10B4F" w:rsidRDefault="001538BE" w:rsidP="00543A96">
      <w:pPr>
        <w:pStyle w:val="PL"/>
      </w:pPr>
      <w:r w:rsidRPr="00F10B4F">
        <w:t xml:space="preserve">        reducedBW-FR2-2-DL-r17              ReducedAggregatedBandwidth-r17,</w:t>
      </w:r>
    </w:p>
    <w:p w14:paraId="060D6858" w14:textId="4AD5557C" w:rsidR="001538BE" w:rsidRPr="00F10B4F" w:rsidRDefault="001538BE" w:rsidP="00543A96">
      <w:pPr>
        <w:pStyle w:val="PL"/>
      </w:pPr>
      <w:r w:rsidRPr="00F10B4F">
        <w:t xml:space="preserve">        reducedBW-FR2-2-UL-r17              ReducedAggregatedBandwidth-r17</w:t>
      </w:r>
    </w:p>
    <w:p w14:paraId="4B68A1A1" w14:textId="77777777" w:rsidR="001538BE" w:rsidRPr="00F10B4F" w:rsidRDefault="001538BE" w:rsidP="00543A96">
      <w:pPr>
        <w:pStyle w:val="PL"/>
      </w:pPr>
      <w:r w:rsidRPr="00F10B4F">
        <w:t xml:space="preserve">    } </w:t>
      </w:r>
      <w:r w:rsidRPr="00F10B4F">
        <w:rPr>
          <w:color w:val="993366"/>
        </w:rPr>
        <w:t>OPTIONAL</w:t>
      </w:r>
      <w:r w:rsidRPr="00F10B4F">
        <w:t>,</w:t>
      </w:r>
    </w:p>
    <w:p w14:paraId="080D7708" w14:textId="14E15F52" w:rsidR="001538BE" w:rsidRPr="00F10B4F" w:rsidRDefault="001538BE" w:rsidP="00543A96">
      <w:pPr>
        <w:pStyle w:val="PL"/>
      </w:pPr>
      <w:r w:rsidRPr="00F10B4F">
        <w:t xml:space="preserve">    reducedMaxMIMO-LayersFR2-2          </w:t>
      </w:r>
      <w:r w:rsidRPr="00F10B4F">
        <w:rPr>
          <w:color w:val="993366"/>
        </w:rPr>
        <w:t>SEQUENCE</w:t>
      </w:r>
      <w:r w:rsidRPr="00F10B4F">
        <w:t xml:space="preserve"> {</w:t>
      </w:r>
    </w:p>
    <w:p w14:paraId="079C23B5" w14:textId="367ACAD4" w:rsidR="001538BE" w:rsidRPr="00F10B4F" w:rsidRDefault="001538BE" w:rsidP="00543A96">
      <w:pPr>
        <w:pStyle w:val="PL"/>
      </w:pPr>
      <w:r w:rsidRPr="00F10B4F">
        <w:t xml:space="preserve">        reducedMIMO-LayersFR2-2-DL          MIMO-LayersDL,</w:t>
      </w:r>
    </w:p>
    <w:p w14:paraId="0C129A45" w14:textId="625428D1" w:rsidR="001538BE" w:rsidRPr="00F10B4F" w:rsidRDefault="001538BE" w:rsidP="00543A96">
      <w:pPr>
        <w:pStyle w:val="PL"/>
      </w:pPr>
      <w:r w:rsidRPr="00F10B4F">
        <w:t xml:space="preserve">        reducedMIMO-LayersFR2-2-UL          MIMO-LayersUL</w:t>
      </w:r>
    </w:p>
    <w:p w14:paraId="40B4EF6E" w14:textId="77777777" w:rsidR="001538BE" w:rsidRPr="00F10B4F" w:rsidRDefault="001538BE" w:rsidP="00543A96">
      <w:pPr>
        <w:pStyle w:val="PL"/>
      </w:pPr>
      <w:r w:rsidRPr="00F10B4F">
        <w:t xml:space="preserve">    } </w:t>
      </w:r>
      <w:r w:rsidRPr="00F10B4F">
        <w:rPr>
          <w:color w:val="993366"/>
        </w:rPr>
        <w:t>OPTIONAL</w:t>
      </w:r>
    </w:p>
    <w:p w14:paraId="785228CC" w14:textId="77777777" w:rsidR="001538BE" w:rsidRPr="00F10B4F" w:rsidRDefault="001538BE" w:rsidP="00543A96">
      <w:pPr>
        <w:pStyle w:val="PL"/>
      </w:pPr>
      <w:r w:rsidRPr="00F10B4F">
        <w:t>}</w:t>
      </w:r>
    </w:p>
    <w:p w14:paraId="2FCBF8C5" w14:textId="77777777" w:rsidR="00394471" w:rsidRPr="00F10B4F" w:rsidRDefault="00394471" w:rsidP="00543A96">
      <w:pPr>
        <w:pStyle w:val="PL"/>
      </w:pPr>
    </w:p>
    <w:p w14:paraId="3F13626D" w14:textId="77777777" w:rsidR="00394471" w:rsidRPr="00F10B4F" w:rsidRDefault="00394471" w:rsidP="00543A96">
      <w:pPr>
        <w:pStyle w:val="PL"/>
      </w:pPr>
      <w:r w:rsidRPr="00F10B4F">
        <w:lastRenderedPageBreak/>
        <w:t xml:space="preserve">ReducedAggregatedBandwidth ::= </w:t>
      </w:r>
      <w:r w:rsidRPr="00F10B4F">
        <w:rPr>
          <w:color w:val="993366"/>
        </w:rPr>
        <w:t>ENUMERATED</w:t>
      </w:r>
      <w:r w:rsidRPr="00F10B4F">
        <w:t xml:space="preserve"> {mhz0, mhz10, mhz20, mhz30, mhz40, mhz50, mhz60, mhz80, mhz100, mhz200, mhz300, mhz400}</w:t>
      </w:r>
    </w:p>
    <w:p w14:paraId="65B3C6AA" w14:textId="4AFC8177" w:rsidR="00394471" w:rsidRPr="00F10B4F" w:rsidRDefault="00394471" w:rsidP="00543A96">
      <w:pPr>
        <w:pStyle w:val="PL"/>
      </w:pPr>
    </w:p>
    <w:p w14:paraId="53FF9A61" w14:textId="39FD1930" w:rsidR="001538BE" w:rsidRPr="00F10B4F" w:rsidRDefault="001538BE" w:rsidP="00543A96">
      <w:pPr>
        <w:pStyle w:val="PL"/>
      </w:pPr>
      <w:r w:rsidRPr="00F10B4F">
        <w:t xml:space="preserve">ReducedAggregatedBandwidth-r17 ::= </w:t>
      </w:r>
      <w:r w:rsidRPr="00F10B4F">
        <w:rPr>
          <w:color w:val="993366"/>
        </w:rPr>
        <w:t>ENUMERATED</w:t>
      </w:r>
      <w:r w:rsidRPr="00F10B4F">
        <w:t xml:space="preserve"> {mhz0, mhz100, mhz200, mhz400, mhz800, mhz1200, mhz1600, mhz2000}</w:t>
      </w:r>
    </w:p>
    <w:p w14:paraId="3DBC22C0" w14:textId="77777777" w:rsidR="001538BE" w:rsidRPr="00F10B4F" w:rsidRDefault="001538BE" w:rsidP="00543A96">
      <w:pPr>
        <w:pStyle w:val="PL"/>
      </w:pPr>
    </w:p>
    <w:p w14:paraId="3CD94425" w14:textId="77777777" w:rsidR="00394471" w:rsidRPr="00F10B4F" w:rsidRDefault="00394471" w:rsidP="00543A96">
      <w:pPr>
        <w:pStyle w:val="PL"/>
      </w:pPr>
      <w:r w:rsidRPr="00F10B4F">
        <w:t xml:space="preserve">UEAssistanceInformation-v1610-IEs ::= </w:t>
      </w:r>
      <w:r w:rsidRPr="00F10B4F">
        <w:rPr>
          <w:color w:val="993366"/>
        </w:rPr>
        <w:t>SEQUENCE</w:t>
      </w:r>
      <w:r w:rsidRPr="00F10B4F">
        <w:t xml:space="preserve"> {</w:t>
      </w:r>
    </w:p>
    <w:p w14:paraId="761817DB" w14:textId="77777777" w:rsidR="00394471" w:rsidRPr="00F10B4F" w:rsidRDefault="00394471" w:rsidP="00543A96">
      <w:pPr>
        <w:pStyle w:val="PL"/>
      </w:pPr>
      <w:r w:rsidRPr="00F10B4F">
        <w:t xml:space="preserve">    idc-Assistance-r16                  IDC-Assistance-r16                  </w:t>
      </w:r>
      <w:r w:rsidRPr="00F10B4F">
        <w:rPr>
          <w:color w:val="993366"/>
        </w:rPr>
        <w:t>OPTIONAL</w:t>
      </w:r>
      <w:r w:rsidRPr="00F10B4F">
        <w:t>,</w:t>
      </w:r>
    </w:p>
    <w:p w14:paraId="1558134A" w14:textId="77777777" w:rsidR="00394471" w:rsidRPr="00F10B4F" w:rsidRDefault="00394471" w:rsidP="00543A96">
      <w:pPr>
        <w:pStyle w:val="PL"/>
      </w:pPr>
      <w:r w:rsidRPr="00F10B4F">
        <w:t xml:space="preserve">    drx-Preference-r16                  DRX-Preference-r16                  </w:t>
      </w:r>
      <w:r w:rsidRPr="00F10B4F">
        <w:rPr>
          <w:color w:val="993366"/>
        </w:rPr>
        <w:t>OPTIONAL</w:t>
      </w:r>
      <w:r w:rsidRPr="00F10B4F">
        <w:t>,</w:t>
      </w:r>
    </w:p>
    <w:p w14:paraId="6EE8B28E" w14:textId="77777777" w:rsidR="00394471" w:rsidRPr="00F10B4F" w:rsidRDefault="00394471" w:rsidP="00543A96">
      <w:pPr>
        <w:pStyle w:val="PL"/>
      </w:pPr>
      <w:r w:rsidRPr="00F10B4F">
        <w:t xml:space="preserve">    maxBW-Preference-r16                MaxBW-Preference-r16                </w:t>
      </w:r>
      <w:r w:rsidRPr="00F10B4F">
        <w:rPr>
          <w:color w:val="993366"/>
        </w:rPr>
        <w:t>OPTIONAL</w:t>
      </w:r>
      <w:r w:rsidRPr="00F10B4F">
        <w:t>,</w:t>
      </w:r>
    </w:p>
    <w:p w14:paraId="7016E606" w14:textId="77777777" w:rsidR="00394471" w:rsidRPr="00F10B4F" w:rsidRDefault="00394471" w:rsidP="00543A96">
      <w:pPr>
        <w:pStyle w:val="PL"/>
      </w:pPr>
      <w:r w:rsidRPr="00F10B4F">
        <w:t xml:space="preserve">    maxCC-Preference-r16                MaxCC-Preference-r16                </w:t>
      </w:r>
      <w:r w:rsidRPr="00F10B4F">
        <w:rPr>
          <w:color w:val="993366"/>
        </w:rPr>
        <w:t>OPTIONAL</w:t>
      </w:r>
      <w:r w:rsidRPr="00F10B4F">
        <w:t>,</w:t>
      </w:r>
    </w:p>
    <w:p w14:paraId="39835882" w14:textId="77777777" w:rsidR="00394471" w:rsidRPr="00F10B4F" w:rsidRDefault="00394471" w:rsidP="00543A96">
      <w:pPr>
        <w:pStyle w:val="PL"/>
      </w:pPr>
      <w:r w:rsidRPr="00F10B4F">
        <w:t xml:space="preserve">    maxMIMO-LayerPreference-r16         MaxMIMO-LayerPreference-r16         </w:t>
      </w:r>
      <w:r w:rsidRPr="00F10B4F">
        <w:rPr>
          <w:color w:val="993366"/>
        </w:rPr>
        <w:t>OPTIONAL</w:t>
      </w:r>
      <w:r w:rsidRPr="00F10B4F">
        <w:t>,</w:t>
      </w:r>
    </w:p>
    <w:p w14:paraId="7EE75574" w14:textId="77777777" w:rsidR="00394471" w:rsidRPr="00F10B4F" w:rsidRDefault="00394471" w:rsidP="00543A96">
      <w:pPr>
        <w:pStyle w:val="PL"/>
      </w:pPr>
      <w:r w:rsidRPr="00F10B4F">
        <w:t xml:space="preserve">    minSchedulingOffsetPreference-r16   MinSchedulingOffsetPreference-r16   </w:t>
      </w:r>
      <w:r w:rsidRPr="00F10B4F">
        <w:rPr>
          <w:color w:val="993366"/>
        </w:rPr>
        <w:t>OPTIONAL</w:t>
      </w:r>
      <w:r w:rsidRPr="00F10B4F">
        <w:t>,</w:t>
      </w:r>
    </w:p>
    <w:p w14:paraId="0BC6485E" w14:textId="77777777" w:rsidR="00394471" w:rsidRPr="00F10B4F" w:rsidRDefault="00394471" w:rsidP="00543A96">
      <w:pPr>
        <w:pStyle w:val="PL"/>
      </w:pPr>
      <w:r w:rsidRPr="00F10B4F">
        <w:t xml:space="preserve">    releasePreference-r16               ReleasePreference-r16               </w:t>
      </w:r>
      <w:r w:rsidRPr="00F10B4F">
        <w:rPr>
          <w:color w:val="993366"/>
        </w:rPr>
        <w:t>OPTIONAL</w:t>
      </w:r>
      <w:r w:rsidRPr="00F10B4F">
        <w:t>,</w:t>
      </w:r>
    </w:p>
    <w:p w14:paraId="50D2F020" w14:textId="77777777" w:rsidR="00394471" w:rsidRPr="00F10B4F" w:rsidRDefault="00394471" w:rsidP="00543A96">
      <w:pPr>
        <w:pStyle w:val="PL"/>
      </w:pPr>
      <w:r w:rsidRPr="00F10B4F">
        <w:t xml:space="preserve">    sl-UE-AssistanceInformationNR-r16   SL-UE-AssistanceInformationNR-r16   </w:t>
      </w:r>
      <w:r w:rsidRPr="00F10B4F">
        <w:rPr>
          <w:color w:val="993366"/>
        </w:rPr>
        <w:t>OPTIONAL</w:t>
      </w:r>
      <w:r w:rsidRPr="00F10B4F">
        <w:t>,</w:t>
      </w:r>
    </w:p>
    <w:p w14:paraId="4752DB62" w14:textId="77777777" w:rsidR="00394471" w:rsidRPr="00F10B4F" w:rsidRDefault="00394471" w:rsidP="00543A96">
      <w:pPr>
        <w:pStyle w:val="PL"/>
      </w:pPr>
      <w:r w:rsidRPr="00F10B4F">
        <w:t xml:space="preserve">    referenceTimeInfoPreference-r16     </w:t>
      </w:r>
      <w:r w:rsidRPr="00F10B4F">
        <w:rPr>
          <w:color w:val="993366"/>
        </w:rPr>
        <w:t>BOOLEAN</w:t>
      </w:r>
      <w:r w:rsidRPr="00F10B4F">
        <w:t xml:space="preserve">                             </w:t>
      </w:r>
      <w:r w:rsidRPr="00F10B4F">
        <w:rPr>
          <w:color w:val="993366"/>
        </w:rPr>
        <w:t>OPTIONAL</w:t>
      </w:r>
      <w:r w:rsidRPr="00F10B4F">
        <w:t>,</w:t>
      </w:r>
    </w:p>
    <w:p w14:paraId="50B71DAF" w14:textId="02BE8956" w:rsidR="00394471" w:rsidRPr="00F10B4F" w:rsidRDefault="00394471" w:rsidP="00543A96">
      <w:pPr>
        <w:pStyle w:val="PL"/>
      </w:pPr>
      <w:r w:rsidRPr="00F10B4F">
        <w:t xml:space="preserve">    nonCriticalExtension                </w:t>
      </w:r>
      <w:r w:rsidR="00B001B7" w:rsidRPr="00F10B4F">
        <w:t>UEAssistanceInformation-v1700-IEs</w:t>
      </w:r>
      <w:r w:rsidRPr="00F10B4F">
        <w:t xml:space="preserve">   </w:t>
      </w:r>
      <w:r w:rsidRPr="00F10B4F">
        <w:rPr>
          <w:color w:val="993366"/>
        </w:rPr>
        <w:t>OPTIONAL</w:t>
      </w:r>
    </w:p>
    <w:p w14:paraId="6DC15ACB" w14:textId="77777777" w:rsidR="00B001B7" w:rsidRPr="00F10B4F" w:rsidRDefault="00394471" w:rsidP="00543A96">
      <w:pPr>
        <w:pStyle w:val="PL"/>
      </w:pPr>
      <w:r w:rsidRPr="00F10B4F">
        <w:t>}</w:t>
      </w:r>
    </w:p>
    <w:p w14:paraId="2DC522E5" w14:textId="77777777" w:rsidR="00B001B7" w:rsidRPr="00F10B4F" w:rsidRDefault="00B001B7" w:rsidP="00543A96">
      <w:pPr>
        <w:pStyle w:val="PL"/>
      </w:pPr>
    </w:p>
    <w:p w14:paraId="7ED87C7C" w14:textId="4CEC7DD0" w:rsidR="00B001B7" w:rsidRPr="00F10B4F" w:rsidRDefault="00B001B7" w:rsidP="00543A96">
      <w:pPr>
        <w:pStyle w:val="PL"/>
      </w:pPr>
      <w:r w:rsidRPr="00F10B4F">
        <w:t xml:space="preserve">UEAssistanceInformation-v1700-IEs ::= </w:t>
      </w:r>
      <w:r w:rsidRPr="00F10B4F">
        <w:rPr>
          <w:color w:val="993366"/>
        </w:rPr>
        <w:t>SEQUENCE</w:t>
      </w:r>
      <w:r w:rsidRPr="00F10B4F">
        <w:t xml:space="preserve"> {</w:t>
      </w:r>
    </w:p>
    <w:p w14:paraId="522CA452" w14:textId="22E08718" w:rsidR="00B001B7" w:rsidRPr="00F10B4F" w:rsidRDefault="00B001B7" w:rsidP="00543A96">
      <w:pPr>
        <w:pStyle w:val="PL"/>
      </w:pPr>
      <w:r w:rsidRPr="00F10B4F">
        <w:t xml:space="preserve">    ul-GapFR2-Preference-r17              UL-GapFR2-Preference-r17          </w:t>
      </w:r>
      <w:r w:rsidR="006C501F" w:rsidRPr="00F10B4F">
        <w:t xml:space="preserve">    </w:t>
      </w:r>
      <w:r w:rsidRPr="00F10B4F">
        <w:rPr>
          <w:color w:val="993366"/>
        </w:rPr>
        <w:t>OPTIONAL</w:t>
      </w:r>
      <w:r w:rsidRPr="00F10B4F">
        <w:t>,</w:t>
      </w:r>
    </w:p>
    <w:p w14:paraId="44F8132E" w14:textId="4702D945" w:rsidR="000F54BC" w:rsidRPr="00F10B4F" w:rsidRDefault="000F54BC" w:rsidP="00543A96">
      <w:pPr>
        <w:pStyle w:val="PL"/>
      </w:pPr>
      <w:r w:rsidRPr="00F10B4F">
        <w:t xml:space="preserve">    musim-Assistance-r17                  MUSIM-Assistance-r17              </w:t>
      </w:r>
      <w:r w:rsidR="006C501F" w:rsidRPr="00F10B4F">
        <w:t xml:space="preserve">    </w:t>
      </w:r>
      <w:r w:rsidRPr="00F10B4F">
        <w:rPr>
          <w:color w:val="993366"/>
        </w:rPr>
        <w:t>OPTIONAL</w:t>
      </w:r>
      <w:r w:rsidRPr="00F10B4F">
        <w:t>,</w:t>
      </w:r>
    </w:p>
    <w:p w14:paraId="2705DC2C" w14:textId="062BC667" w:rsidR="006C501F" w:rsidRPr="00F10B4F" w:rsidRDefault="006C501F" w:rsidP="00543A96">
      <w:pPr>
        <w:pStyle w:val="PL"/>
      </w:pPr>
      <w:r w:rsidRPr="00F10B4F">
        <w:t xml:space="preserve">    overheatingAssistance-r17             OverheatingAssistance-r17             </w:t>
      </w:r>
      <w:r w:rsidRPr="00F10B4F">
        <w:rPr>
          <w:color w:val="993366"/>
        </w:rPr>
        <w:t>OPTIONAL</w:t>
      </w:r>
      <w:r w:rsidRPr="00F10B4F">
        <w:t>,</w:t>
      </w:r>
    </w:p>
    <w:p w14:paraId="26DC54C2" w14:textId="1D4C06CB" w:rsidR="006C501F" w:rsidRPr="00F10B4F" w:rsidRDefault="006C501F" w:rsidP="00543A96">
      <w:pPr>
        <w:pStyle w:val="PL"/>
      </w:pPr>
      <w:r w:rsidRPr="00F10B4F">
        <w:t xml:space="preserve">    maxBW-PreferenceFR2-2-r17             MaxBW-PreferenceFR2-2-r17             </w:t>
      </w:r>
      <w:r w:rsidRPr="00F10B4F">
        <w:rPr>
          <w:color w:val="993366"/>
        </w:rPr>
        <w:t>OPTIONAL</w:t>
      </w:r>
      <w:r w:rsidRPr="00F10B4F">
        <w:t>,</w:t>
      </w:r>
    </w:p>
    <w:p w14:paraId="6DAC68F8" w14:textId="173D80F0" w:rsidR="006C501F" w:rsidRPr="00F10B4F" w:rsidRDefault="006C501F" w:rsidP="00543A96">
      <w:pPr>
        <w:pStyle w:val="PL"/>
      </w:pPr>
      <w:r w:rsidRPr="00F10B4F">
        <w:t xml:space="preserve">    maxMIMO-LayerPreferenceFR2-2-r17      MaxMIMO-LayerPreferenceFR2-2-r17      </w:t>
      </w:r>
      <w:r w:rsidRPr="00F10B4F">
        <w:rPr>
          <w:color w:val="993366"/>
        </w:rPr>
        <w:t>OPTIONAL</w:t>
      </w:r>
      <w:r w:rsidRPr="00F10B4F">
        <w:t>,</w:t>
      </w:r>
    </w:p>
    <w:p w14:paraId="0A831D43" w14:textId="03CBFEDD" w:rsidR="006C501F" w:rsidRPr="00F10B4F" w:rsidRDefault="006C501F" w:rsidP="00543A96">
      <w:pPr>
        <w:pStyle w:val="PL"/>
      </w:pPr>
      <w:r w:rsidRPr="00F10B4F">
        <w:t xml:space="preserve">    minSchedulingOffsetPreferenceExt-r17  MinSchedulingOffsetPreferenceExt-r17  </w:t>
      </w:r>
      <w:r w:rsidRPr="00F10B4F">
        <w:rPr>
          <w:color w:val="993366"/>
        </w:rPr>
        <w:t>OPTIONAL</w:t>
      </w:r>
      <w:r w:rsidRPr="00F10B4F">
        <w:t>,</w:t>
      </w:r>
    </w:p>
    <w:p w14:paraId="3B57F40B" w14:textId="0BF2C661" w:rsidR="00B623BD" w:rsidRPr="00F10B4F" w:rsidRDefault="00B623BD" w:rsidP="00543A96">
      <w:pPr>
        <w:pStyle w:val="PL"/>
      </w:pPr>
      <w:r w:rsidRPr="00F10B4F">
        <w:t xml:space="preserve">    rlm-MeasRelaxationState-r17           </w:t>
      </w:r>
      <w:r w:rsidRPr="00F10B4F">
        <w:rPr>
          <w:color w:val="993366"/>
        </w:rPr>
        <w:t>BOOLEAN</w:t>
      </w:r>
      <w:r w:rsidRPr="00F10B4F">
        <w:t xml:space="preserve">                               </w:t>
      </w:r>
      <w:r w:rsidRPr="00F10B4F">
        <w:rPr>
          <w:color w:val="993366"/>
        </w:rPr>
        <w:t>OPTIONAL</w:t>
      </w:r>
      <w:r w:rsidRPr="00F10B4F">
        <w:t>,</w:t>
      </w:r>
    </w:p>
    <w:p w14:paraId="2EEC4832" w14:textId="4F1CC762" w:rsidR="00B623BD" w:rsidRPr="00F10B4F" w:rsidRDefault="00B623BD" w:rsidP="00543A96">
      <w:pPr>
        <w:pStyle w:val="PL"/>
      </w:pPr>
      <w:r w:rsidRPr="00F10B4F">
        <w:t xml:space="preserve">    bfd-MeasRelaxationState-r17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w:t>
      </w:r>
      <w:r w:rsidR="003A3480" w:rsidRPr="00F10B4F">
        <w:t>1..maxNrofServingCells</w:t>
      </w:r>
      <w:r w:rsidRPr="00F10B4F">
        <w:t xml:space="preserve">)) </w:t>
      </w:r>
      <w:r w:rsidRPr="00F10B4F">
        <w:rPr>
          <w:color w:val="993366"/>
        </w:rPr>
        <w:t>OPTIONAL</w:t>
      </w:r>
      <w:r w:rsidRPr="00F10B4F">
        <w:t>,</w:t>
      </w:r>
    </w:p>
    <w:p w14:paraId="1C9FBB25" w14:textId="30899BD9" w:rsidR="0070235D" w:rsidRPr="00F10B4F" w:rsidRDefault="0070235D" w:rsidP="00543A96">
      <w:pPr>
        <w:pStyle w:val="PL"/>
      </w:pPr>
      <w:r w:rsidRPr="00F10B4F">
        <w:t xml:space="preserve">    nonSDT-DataIndication-r17             </w:t>
      </w:r>
      <w:r w:rsidRPr="00F10B4F">
        <w:rPr>
          <w:color w:val="993366"/>
        </w:rPr>
        <w:t>SEQUENCE</w:t>
      </w:r>
      <w:r w:rsidRPr="00F10B4F">
        <w:t xml:space="preserve"> {</w:t>
      </w:r>
    </w:p>
    <w:p w14:paraId="36DB47D8" w14:textId="0BF59C14" w:rsidR="0070235D" w:rsidRPr="00F10B4F" w:rsidRDefault="0070235D" w:rsidP="00543A96">
      <w:pPr>
        <w:pStyle w:val="PL"/>
      </w:pPr>
      <w:r w:rsidRPr="00F10B4F">
        <w:t xml:space="preserve">        resumeCause-r17                       ResumeCause                       </w:t>
      </w:r>
      <w:r w:rsidRPr="00F10B4F">
        <w:rPr>
          <w:color w:val="993366"/>
        </w:rPr>
        <w:t>OPTIONAL</w:t>
      </w:r>
    </w:p>
    <w:p w14:paraId="557ED91C" w14:textId="77777777" w:rsidR="0070235D" w:rsidRPr="00F10B4F" w:rsidRDefault="0070235D" w:rsidP="00543A96">
      <w:pPr>
        <w:pStyle w:val="PL"/>
      </w:pPr>
      <w:r w:rsidRPr="00F10B4F">
        <w:t xml:space="preserve">    }                                                                           </w:t>
      </w:r>
      <w:r w:rsidRPr="00F10B4F">
        <w:rPr>
          <w:color w:val="993366"/>
        </w:rPr>
        <w:t>OPTIONAL</w:t>
      </w:r>
      <w:r w:rsidRPr="00F10B4F">
        <w:t>,</w:t>
      </w:r>
    </w:p>
    <w:p w14:paraId="4CB8C1AD" w14:textId="1EA5B7BD" w:rsidR="00DB6B82" w:rsidRPr="00F10B4F" w:rsidRDefault="00DB6B82" w:rsidP="00543A96">
      <w:pPr>
        <w:pStyle w:val="PL"/>
      </w:pPr>
      <w:r w:rsidRPr="00F10B4F">
        <w:t xml:space="preserve">    scg-DeactivationPreference</w:t>
      </w:r>
      <w:r w:rsidR="00D7654A" w:rsidRPr="00F10B4F">
        <w:t>-r17</w:t>
      </w:r>
      <w:r w:rsidRPr="00F10B4F">
        <w:t xml:space="preserve">        </w:t>
      </w:r>
      <w:r w:rsidRPr="00F10B4F">
        <w:rPr>
          <w:color w:val="993366"/>
        </w:rPr>
        <w:t>ENUMERATED</w:t>
      </w:r>
      <w:r w:rsidRPr="00F10B4F">
        <w:t xml:space="preserve"> { scgDeactivationPreferred, noPreference }    </w:t>
      </w:r>
      <w:r w:rsidRPr="00F10B4F">
        <w:rPr>
          <w:color w:val="993366"/>
        </w:rPr>
        <w:t>OPTIONAL</w:t>
      </w:r>
      <w:r w:rsidRPr="00F10B4F">
        <w:t>,</w:t>
      </w:r>
    </w:p>
    <w:p w14:paraId="66EAD7B2" w14:textId="3C559231" w:rsidR="00DB6B82" w:rsidRPr="00F10B4F" w:rsidRDefault="00DB6B82" w:rsidP="00543A96">
      <w:pPr>
        <w:pStyle w:val="PL"/>
      </w:pPr>
      <w:r w:rsidRPr="00F10B4F">
        <w:t xml:space="preserve">    uplinkData-r17                        </w:t>
      </w:r>
      <w:r w:rsidRPr="00F10B4F">
        <w:rPr>
          <w:color w:val="993366"/>
        </w:rPr>
        <w:t>ENUMERATED</w:t>
      </w:r>
      <w:r w:rsidRPr="00F10B4F">
        <w:t xml:space="preserve"> { true }                   </w:t>
      </w:r>
      <w:r w:rsidRPr="00F10B4F">
        <w:rPr>
          <w:color w:val="993366"/>
        </w:rPr>
        <w:t>OPTIONAL</w:t>
      </w:r>
      <w:r w:rsidRPr="00F10B4F">
        <w:t>,</w:t>
      </w:r>
    </w:p>
    <w:p w14:paraId="460EE445" w14:textId="7A9CEA4F" w:rsidR="00CD6E06" w:rsidRPr="00F10B4F" w:rsidRDefault="00CD6E06" w:rsidP="00543A96">
      <w:pPr>
        <w:pStyle w:val="PL"/>
      </w:pPr>
      <w:r w:rsidRPr="00F10B4F">
        <w:t xml:space="preserve">    rrm-MeasRelaxationFulfilment-r17      </w:t>
      </w:r>
      <w:r w:rsidRPr="00F10B4F">
        <w:rPr>
          <w:color w:val="993366"/>
        </w:rPr>
        <w:t>BOOLEAN</w:t>
      </w:r>
      <w:r w:rsidRPr="00F10B4F">
        <w:t xml:space="preserve">                               </w:t>
      </w:r>
      <w:r w:rsidRPr="00F10B4F">
        <w:rPr>
          <w:color w:val="993366"/>
        </w:rPr>
        <w:t>OPTIONAL</w:t>
      </w:r>
      <w:r w:rsidRPr="00F10B4F">
        <w:t>,</w:t>
      </w:r>
    </w:p>
    <w:p w14:paraId="76FB46B1" w14:textId="77777777" w:rsidR="00150266" w:rsidRPr="00F10B4F" w:rsidRDefault="00150266" w:rsidP="00543A96">
      <w:pPr>
        <w:pStyle w:val="PL"/>
      </w:pPr>
      <w:r w:rsidRPr="00F10B4F">
        <w:t xml:space="preserve">    propagationDelayDifference-r17        PropagationDelayDifference-r17        </w:t>
      </w:r>
      <w:r w:rsidRPr="00F10B4F">
        <w:rPr>
          <w:color w:val="993366"/>
        </w:rPr>
        <w:t>OPTIONAL</w:t>
      </w:r>
      <w:r w:rsidRPr="00F10B4F">
        <w:t>,</w:t>
      </w:r>
    </w:p>
    <w:p w14:paraId="15A8C09F" w14:textId="4CC9756C" w:rsidR="00B001B7" w:rsidRPr="00F10B4F" w:rsidRDefault="00B001B7" w:rsidP="00543A96">
      <w:pPr>
        <w:pStyle w:val="PL"/>
      </w:pPr>
      <w:r w:rsidRPr="00F10B4F">
        <w:t xml:space="preserve">    nonCriticalExtension                  </w:t>
      </w:r>
      <w:ins w:id="757" w:author="vivo(Boubacar)" w:date="2023-04-28T10:24:00Z">
        <w:r w:rsidR="000A56B0">
          <w:t>UEAssistanceInformation-v18xy-IEs</w:t>
        </w:r>
      </w:ins>
      <w:del w:id="758" w:author="vivo(Boubacar)" w:date="2023-04-28T10:24:00Z">
        <w:r w:rsidRPr="00F10B4F" w:rsidDel="000A56B0">
          <w:rPr>
            <w:color w:val="993366"/>
          </w:rPr>
          <w:delText>SEQUENCE</w:delText>
        </w:r>
        <w:r w:rsidRPr="00F10B4F" w:rsidDel="000A56B0">
          <w:delText xml:space="preserve"> {}</w:delText>
        </w:r>
      </w:del>
      <w:r w:rsidR="005D3C7B" w:rsidRPr="00F10B4F">
        <w:t xml:space="preserve">     </w:t>
      </w:r>
      <w:del w:id="759" w:author="vivo(Boubacar)" w:date="2023-04-28T10:24:00Z">
        <w:r w:rsidR="005D3C7B" w:rsidRPr="00F10B4F" w:rsidDel="000A56B0">
          <w:delText xml:space="preserve">                      </w:delText>
        </w:r>
      </w:del>
      <w:r w:rsidR="005D3C7B" w:rsidRPr="00F10B4F">
        <w:rPr>
          <w:color w:val="993366"/>
        </w:rPr>
        <w:t>OPTIONAL</w:t>
      </w:r>
    </w:p>
    <w:p w14:paraId="1BFAAFAC" w14:textId="05F25DA5" w:rsidR="00394471" w:rsidRPr="00F10B4F" w:rsidRDefault="00B001B7" w:rsidP="00543A96">
      <w:pPr>
        <w:pStyle w:val="PL"/>
      </w:pPr>
      <w:r w:rsidRPr="00F10B4F">
        <w:t>}</w:t>
      </w:r>
    </w:p>
    <w:p w14:paraId="7B64E624" w14:textId="77777777" w:rsidR="0013613C" w:rsidRDefault="0013613C" w:rsidP="0013613C">
      <w:pPr>
        <w:pStyle w:val="PL"/>
        <w:rPr>
          <w:ins w:id="760" w:author="vivo_P_RAN2#122" w:date="2023-06-27T08:51:00Z"/>
        </w:rPr>
      </w:pPr>
      <w:ins w:id="761" w:author="vivo_P_RAN2#122" w:date="2023-06-27T08:51:00Z">
        <w:r>
          <w:t>UEAssistanceInformation-v18xy-</w:t>
        </w:r>
        <w:commentRangeStart w:id="762"/>
        <w:r>
          <w:t>IEs</w:t>
        </w:r>
        <w:commentRangeEnd w:id="762"/>
        <w:r>
          <w:rPr>
            <w:rStyle w:val="CommentReference"/>
            <w:rFonts w:ascii="Times New Roman" w:hAnsi="Times New Roman"/>
            <w:noProof w:val="0"/>
            <w:lang w:eastAsia="ja-JP"/>
          </w:rPr>
          <w:commentReference w:id="762"/>
        </w:r>
        <w:r>
          <w:t xml:space="preserve"> ::= </w:t>
        </w:r>
        <w:r>
          <w:rPr>
            <w:color w:val="993366"/>
          </w:rPr>
          <w:t>SEQUENCE</w:t>
        </w:r>
        <w:r>
          <w:t xml:space="preserve"> {</w:t>
        </w:r>
      </w:ins>
    </w:p>
    <w:p w14:paraId="68DDE86A" w14:textId="151412AE" w:rsidR="0013613C" w:rsidRDefault="0013613C" w:rsidP="0013613C">
      <w:pPr>
        <w:pStyle w:val="PL"/>
        <w:rPr>
          <w:ins w:id="763" w:author="vivo_P_RAN2#122" w:date="2023-06-27T08:51:00Z"/>
        </w:rPr>
      </w:pPr>
      <w:ins w:id="764" w:author="vivo_P_RAN2#122" w:date="2023-06-27T08:51:00Z">
        <w:r>
          <w:t xml:space="preserve">    musim-Assistance-v</w:t>
        </w:r>
        <w:commentRangeStart w:id="765"/>
        <w:commentRangeStart w:id="766"/>
        <w:r>
          <w:t>18</w:t>
        </w:r>
        <w:commentRangeEnd w:id="765"/>
        <w:r>
          <w:t>xy</w:t>
        </w:r>
        <w:r>
          <w:rPr>
            <w:rStyle w:val="CommentReference"/>
            <w:rFonts w:ascii="Times New Roman" w:hAnsi="Times New Roman"/>
            <w:noProof w:val="0"/>
            <w:lang w:eastAsia="ja-JP"/>
          </w:rPr>
          <w:commentReference w:id="765"/>
        </w:r>
        <w:commentRangeEnd w:id="766"/>
        <w:r>
          <w:rPr>
            <w:rStyle w:val="CommentReference"/>
            <w:rFonts w:ascii="Times New Roman" w:hAnsi="Times New Roman"/>
            <w:noProof w:val="0"/>
            <w:lang w:eastAsia="ja-JP"/>
          </w:rPr>
          <w:commentReference w:id="766"/>
        </w:r>
        <w:r>
          <w:t xml:space="preserve">                  MUSIM-Assistance-</w:t>
        </w:r>
      </w:ins>
      <w:ins w:id="767" w:author="vivo_P_RAN2#122" w:date="2023-06-27T09:39:00Z">
        <w:r w:rsidR="009E374F">
          <w:t>v</w:t>
        </w:r>
      </w:ins>
      <w:ins w:id="768" w:author="vivo_P_RAN2#122" w:date="2023-06-27T08:51:00Z">
        <w:r>
          <w:t>18</w:t>
        </w:r>
      </w:ins>
      <w:ins w:id="769" w:author="vivo_P_RAN2#122" w:date="2023-06-27T09:39:00Z">
        <w:r w:rsidR="0035713D">
          <w:t>xy</w:t>
        </w:r>
      </w:ins>
      <w:ins w:id="770" w:author="vivo_P_RAN2#122" w:date="2023-06-27T08:51:00Z">
        <w:r>
          <w:t xml:space="preserve">                  </w:t>
        </w:r>
        <w:r>
          <w:rPr>
            <w:color w:val="993366"/>
          </w:rPr>
          <w:t>OPTIONAL</w:t>
        </w:r>
        <w:r>
          <w:t>,</w:t>
        </w:r>
      </w:ins>
    </w:p>
    <w:p w14:paraId="242A15BB" w14:textId="77777777" w:rsidR="0013613C" w:rsidRDefault="0013613C" w:rsidP="0013613C">
      <w:pPr>
        <w:pStyle w:val="PL"/>
        <w:rPr>
          <w:ins w:id="771" w:author="vivo_P_RAN2#122" w:date="2023-06-27T08:51:00Z"/>
        </w:rPr>
      </w:pPr>
      <w:ins w:id="772" w:author="vivo_P_RAN2#122" w:date="2023-06-27T08:51:00Z">
        <w:r>
          <w:t xml:space="preserve">    nonCriticalExtension                  </w:t>
        </w:r>
        <w:r>
          <w:rPr>
            <w:color w:val="993366"/>
          </w:rPr>
          <w:t>SEQUENCE</w:t>
        </w:r>
        <w:r>
          <w:t xml:space="preserve"> {}                           </w:t>
        </w:r>
        <w:r>
          <w:rPr>
            <w:color w:val="993366"/>
          </w:rPr>
          <w:t>OPTIONAL</w:t>
        </w:r>
      </w:ins>
    </w:p>
    <w:p w14:paraId="7D907DFF" w14:textId="77777777" w:rsidR="0013613C" w:rsidRDefault="0013613C" w:rsidP="0013613C">
      <w:pPr>
        <w:pStyle w:val="PL"/>
        <w:rPr>
          <w:ins w:id="773" w:author="vivo_P_RAN2#122" w:date="2023-06-27T08:51:00Z"/>
        </w:rPr>
      </w:pPr>
      <w:ins w:id="774" w:author="vivo_P_RAN2#122" w:date="2023-06-27T08:51:00Z">
        <w:r>
          <w:t>}</w:t>
        </w:r>
      </w:ins>
    </w:p>
    <w:p w14:paraId="7B321EF1" w14:textId="77777777" w:rsidR="00394471" w:rsidRPr="00F10B4F" w:rsidRDefault="00394471" w:rsidP="00543A96">
      <w:pPr>
        <w:pStyle w:val="PL"/>
      </w:pPr>
    </w:p>
    <w:p w14:paraId="4CD9EC00" w14:textId="77777777" w:rsidR="00394471" w:rsidRPr="00F10B4F" w:rsidRDefault="00394471" w:rsidP="00543A96">
      <w:pPr>
        <w:pStyle w:val="PL"/>
      </w:pPr>
      <w:r w:rsidRPr="00F10B4F">
        <w:t xml:space="preserve">IDC-Assistance-r16 ::=                  </w:t>
      </w:r>
      <w:r w:rsidRPr="00F10B4F">
        <w:rPr>
          <w:color w:val="993366"/>
        </w:rPr>
        <w:t>SEQUENCE</w:t>
      </w:r>
      <w:r w:rsidRPr="00F10B4F">
        <w:t xml:space="preserve"> {</w:t>
      </w:r>
    </w:p>
    <w:p w14:paraId="5F3F9DEE" w14:textId="77777777" w:rsidR="00394471" w:rsidRPr="00F10B4F" w:rsidRDefault="00394471" w:rsidP="00543A96">
      <w:pPr>
        <w:pStyle w:val="PL"/>
      </w:pPr>
      <w:r w:rsidRPr="00F10B4F">
        <w:t xml:space="preserve">    affectedCarrierFreqList-r16             AffectedCarrierFreqList-r16               </w:t>
      </w:r>
      <w:r w:rsidRPr="00F10B4F">
        <w:rPr>
          <w:color w:val="993366"/>
        </w:rPr>
        <w:t>OPTIONAL</w:t>
      </w:r>
      <w:r w:rsidRPr="00F10B4F">
        <w:t>,</w:t>
      </w:r>
    </w:p>
    <w:p w14:paraId="269A9CD0" w14:textId="77777777" w:rsidR="00394471" w:rsidRPr="00F10B4F" w:rsidRDefault="00394471" w:rsidP="00543A96">
      <w:pPr>
        <w:pStyle w:val="PL"/>
      </w:pPr>
      <w:r w:rsidRPr="00F10B4F">
        <w:t xml:space="preserve">    affectedCarrierFreqCombList-r16         AffectedCarrierFreqCombList-r16           </w:t>
      </w:r>
      <w:r w:rsidRPr="00F10B4F">
        <w:rPr>
          <w:color w:val="993366"/>
        </w:rPr>
        <w:t>OPTIONAL</w:t>
      </w:r>
      <w:r w:rsidRPr="00F10B4F">
        <w:t>,</w:t>
      </w:r>
    </w:p>
    <w:p w14:paraId="147E99E1" w14:textId="77777777" w:rsidR="00394471" w:rsidRPr="00F10B4F" w:rsidRDefault="00394471" w:rsidP="00543A96">
      <w:pPr>
        <w:pStyle w:val="PL"/>
      </w:pPr>
      <w:r w:rsidRPr="00F10B4F">
        <w:t xml:space="preserve">    ...</w:t>
      </w:r>
    </w:p>
    <w:p w14:paraId="57E1F6B2" w14:textId="77777777" w:rsidR="00394471" w:rsidRPr="00F10B4F" w:rsidRDefault="00394471" w:rsidP="00543A96">
      <w:pPr>
        <w:pStyle w:val="PL"/>
      </w:pPr>
      <w:r w:rsidRPr="00F10B4F">
        <w:t>}</w:t>
      </w:r>
    </w:p>
    <w:p w14:paraId="12C20014" w14:textId="77777777" w:rsidR="00394471" w:rsidRPr="00F10B4F" w:rsidRDefault="00394471" w:rsidP="00543A96">
      <w:pPr>
        <w:pStyle w:val="PL"/>
      </w:pPr>
    </w:p>
    <w:p w14:paraId="3789CAF2" w14:textId="77777777" w:rsidR="00394471" w:rsidRPr="00F10B4F" w:rsidRDefault="00394471" w:rsidP="00543A96">
      <w:pPr>
        <w:pStyle w:val="PL"/>
      </w:pPr>
      <w:r w:rsidRPr="00F10B4F">
        <w:t xml:space="preserve">AffectedCarrierFreqList-r16 ::= </w:t>
      </w:r>
      <w:r w:rsidRPr="00F10B4F">
        <w:rPr>
          <w:color w:val="993366"/>
        </w:rPr>
        <w:t>SEQUENCE</w:t>
      </w:r>
      <w:r w:rsidRPr="00F10B4F">
        <w:t xml:space="preserve"> (</w:t>
      </w:r>
      <w:r w:rsidRPr="00F10B4F">
        <w:rPr>
          <w:color w:val="993366"/>
        </w:rPr>
        <w:t>SIZE</w:t>
      </w:r>
      <w:r w:rsidRPr="00F10B4F">
        <w:t xml:space="preserve"> (1.. maxFreqIDC-r16))</w:t>
      </w:r>
      <w:r w:rsidRPr="00F10B4F">
        <w:rPr>
          <w:color w:val="993366"/>
        </w:rPr>
        <w:t xml:space="preserve"> OF</w:t>
      </w:r>
      <w:r w:rsidRPr="00F10B4F">
        <w:t xml:space="preserve"> AffectedCarrierFreq-r16</w:t>
      </w:r>
    </w:p>
    <w:p w14:paraId="3C3B6AEC" w14:textId="77777777" w:rsidR="00394471" w:rsidRPr="00F10B4F" w:rsidRDefault="00394471" w:rsidP="00543A96">
      <w:pPr>
        <w:pStyle w:val="PL"/>
      </w:pPr>
    </w:p>
    <w:p w14:paraId="4E81C4BD" w14:textId="77777777" w:rsidR="00394471" w:rsidRPr="00F10B4F" w:rsidRDefault="00394471" w:rsidP="00543A96">
      <w:pPr>
        <w:pStyle w:val="PL"/>
      </w:pPr>
      <w:r w:rsidRPr="00F10B4F">
        <w:t xml:space="preserve">AffectedCarrierFreq-r16 ::=     </w:t>
      </w:r>
      <w:r w:rsidRPr="00F10B4F">
        <w:rPr>
          <w:color w:val="993366"/>
        </w:rPr>
        <w:t>SEQUENCE</w:t>
      </w:r>
      <w:r w:rsidRPr="00F10B4F">
        <w:t xml:space="preserve"> {</w:t>
      </w:r>
    </w:p>
    <w:p w14:paraId="63655ACE" w14:textId="77777777" w:rsidR="00394471" w:rsidRPr="00F10B4F" w:rsidRDefault="00394471" w:rsidP="00543A96">
      <w:pPr>
        <w:pStyle w:val="PL"/>
      </w:pPr>
      <w:r w:rsidRPr="00F10B4F">
        <w:t xml:space="preserve">    carrierFreq-r16                 ARFCN-ValueNR,</w:t>
      </w:r>
    </w:p>
    <w:p w14:paraId="42596A00" w14:textId="77777777" w:rsidR="00394471" w:rsidRPr="00F10B4F" w:rsidRDefault="00394471" w:rsidP="00543A96">
      <w:pPr>
        <w:pStyle w:val="PL"/>
      </w:pPr>
      <w:r w:rsidRPr="00F10B4F">
        <w:t xml:space="preserve">    interferenceDirection-r16       </w:t>
      </w:r>
      <w:r w:rsidRPr="00F10B4F">
        <w:rPr>
          <w:color w:val="993366"/>
        </w:rPr>
        <w:t>ENUMERATED</w:t>
      </w:r>
      <w:r w:rsidRPr="00F10B4F">
        <w:t xml:space="preserve"> {nr, other, both, spare}</w:t>
      </w:r>
    </w:p>
    <w:p w14:paraId="7B4461AE" w14:textId="77777777" w:rsidR="00394471" w:rsidRPr="00F10B4F" w:rsidRDefault="00394471" w:rsidP="00543A96">
      <w:pPr>
        <w:pStyle w:val="PL"/>
      </w:pPr>
      <w:r w:rsidRPr="00F10B4F">
        <w:lastRenderedPageBreak/>
        <w:t>}</w:t>
      </w:r>
    </w:p>
    <w:p w14:paraId="09644EB2" w14:textId="77777777" w:rsidR="00394471" w:rsidRPr="00F10B4F" w:rsidRDefault="00394471" w:rsidP="00543A96">
      <w:pPr>
        <w:pStyle w:val="PL"/>
      </w:pPr>
    </w:p>
    <w:p w14:paraId="682BA727" w14:textId="77777777" w:rsidR="00394471" w:rsidRPr="00F10B4F" w:rsidRDefault="00394471" w:rsidP="00543A96">
      <w:pPr>
        <w:pStyle w:val="PL"/>
      </w:pPr>
      <w:r w:rsidRPr="00F10B4F">
        <w:t xml:space="preserve">AffectedCarrierFreqCombList-r16 ::= </w:t>
      </w:r>
      <w:r w:rsidRPr="00F10B4F">
        <w:rPr>
          <w:color w:val="993366"/>
        </w:rPr>
        <w:t>SEQUENCE</w:t>
      </w:r>
      <w:r w:rsidRPr="00F10B4F">
        <w:t xml:space="preserve"> (</w:t>
      </w:r>
      <w:r w:rsidRPr="00F10B4F">
        <w:rPr>
          <w:color w:val="993366"/>
        </w:rPr>
        <w:t>SIZE</w:t>
      </w:r>
      <w:r w:rsidRPr="00F10B4F">
        <w:t xml:space="preserve"> (1..maxCombIDC-r16))</w:t>
      </w:r>
      <w:r w:rsidRPr="00F10B4F">
        <w:rPr>
          <w:color w:val="993366"/>
        </w:rPr>
        <w:t xml:space="preserve"> OF</w:t>
      </w:r>
      <w:r w:rsidRPr="00F10B4F">
        <w:t xml:space="preserve"> AffectedCarrierFreqComb-r16</w:t>
      </w:r>
    </w:p>
    <w:p w14:paraId="6DB86E9D" w14:textId="77777777" w:rsidR="00394471" w:rsidRPr="00F10B4F" w:rsidRDefault="00394471" w:rsidP="00543A96">
      <w:pPr>
        <w:pStyle w:val="PL"/>
      </w:pPr>
    </w:p>
    <w:p w14:paraId="57786901" w14:textId="77777777" w:rsidR="00394471" w:rsidRPr="00F10B4F" w:rsidRDefault="00394471" w:rsidP="00543A96">
      <w:pPr>
        <w:pStyle w:val="PL"/>
      </w:pPr>
      <w:r w:rsidRPr="00F10B4F">
        <w:t xml:space="preserve">AffectedCarrierFreqComb-r16 ::=     </w:t>
      </w:r>
      <w:r w:rsidRPr="00F10B4F">
        <w:rPr>
          <w:color w:val="993366"/>
        </w:rPr>
        <w:t>SEQUENCE</w:t>
      </w:r>
      <w:r w:rsidRPr="00F10B4F">
        <w:t xml:space="preserve"> {</w:t>
      </w:r>
    </w:p>
    <w:p w14:paraId="416141D3" w14:textId="77777777" w:rsidR="00394471" w:rsidRPr="00F10B4F" w:rsidRDefault="00394471" w:rsidP="00543A96">
      <w:pPr>
        <w:pStyle w:val="PL"/>
      </w:pPr>
      <w:r w:rsidRPr="00F10B4F">
        <w:t xml:space="preserve">    affectedCarrierFreqComb-r16         </w:t>
      </w:r>
      <w:r w:rsidRPr="00F10B4F">
        <w:rPr>
          <w:color w:val="993366"/>
        </w:rPr>
        <w:t>SEQUENCE</w:t>
      </w:r>
      <w:r w:rsidRPr="00F10B4F">
        <w:t xml:space="preserve"> (</w:t>
      </w:r>
      <w:r w:rsidRPr="00F10B4F">
        <w:rPr>
          <w:color w:val="993366"/>
        </w:rPr>
        <w:t>SIZE</w:t>
      </w:r>
      <w:r w:rsidRPr="00F10B4F">
        <w:t xml:space="preserve"> (2..maxNrofServingCells))</w:t>
      </w:r>
      <w:r w:rsidRPr="00F10B4F">
        <w:rPr>
          <w:color w:val="993366"/>
        </w:rPr>
        <w:t xml:space="preserve"> OF</w:t>
      </w:r>
      <w:r w:rsidRPr="00F10B4F">
        <w:t xml:space="preserve">  ARFCN-ValueNR    </w:t>
      </w:r>
      <w:r w:rsidRPr="00F10B4F">
        <w:rPr>
          <w:color w:val="993366"/>
        </w:rPr>
        <w:t>OPTIONAL</w:t>
      </w:r>
      <w:r w:rsidRPr="00F10B4F">
        <w:t>,</w:t>
      </w:r>
    </w:p>
    <w:p w14:paraId="4B271C29" w14:textId="77777777" w:rsidR="00394471" w:rsidRPr="00F10B4F" w:rsidRDefault="00394471" w:rsidP="00543A96">
      <w:pPr>
        <w:pStyle w:val="PL"/>
      </w:pPr>
      <w:r w:rsidRPr="00F10B4F">
        <w:t xml:space="preserve">    victimSystemType-r16                VictimSystemType-r16</w:t>
      </w:r>
    </w:p>
    <w:p w14:paraId="367028F0" w14:textId="77777777" w:rsidR="00394471" w:rsidRPr="00F10B4F" w:rsidRDefault="00394471" w:rsidP="00543A96">
      <w:pPr>
        <w:pStyle w:val="PL"/>
      </w:pPr>
      <w:r w:rsidRPr="00F10B4F">
        <w:t>}</w:t>
      </w:r>
    </w:p>
    <w:p w14:paraId="07DF4314" w14:textId="77777777" w:rsidR="00394471" w:rsidRPr="00F10B4F" w:rsidRDefault="00394471" w:rsidP="00543A96">
      <w:pPr>
        <w:pStyle w:val="PL"/>
      </w:pPr>
    </w:p>
    <w:p w14:paraId="1B1CF91C" w14:textId="77777777" w:rsidR="00394471" w:rsidRPr="00F10B4F" w:rsidRDefault="00394471" w:rsidP="00543A96">
      <w:pPr>
        <w:pStyle w:val="PL"/>
      </w:pPr>
      <w:r w:rsidRPr="00F10B4F">
        <w:t xml:space="preserve">VictimSystemType-r16 ::=    </w:t>
      </w:r>
      <w:r w:rsidRPr="00F10B4F">
        <w:rPr>
          <w:color w:val="993366"/>
        </w:rPr>
        <w:t>SEQUENCE</w:t>
      </w:r>
      <w:r w:rsidRPr="00F10B4F">
        <w:t xml:space="preserve"> {</w:t>
      </w:r>
    </w:p>
    <w:p w14:paraId="418D6C68" w14:textId="77777777" w:rsidR="00394471" w:rsidRPr="00F10B4F" w:rsidRDefault="00394471" w:rsidP="00543A96">
      <w:pPr>
        <w:pStyle w:val="PL"/>
      </w:pPr>
      <w:r w:rsidRPr="00F10B4F">
        <w:t xml:space="preserve">    gps-r16                     </w:t>
      </w:r>
      <w:r w:rsidRPr="00F10B4F">
        <w:rPr>
          <w:color w:val="993366"/>
        </w:rPr>
        <w:t>ENUMERATED</w:t>
      </w:r>
      <w:r w:rsidRPr="00F10B4F">
        <w:t xml:space="preserve"> {true}        </w:t>
      </w:r>
      <w:r w:rsidRPr="00F10B4F">
        <w:rPr>
          <w:color w:val="993366"/>
        </w:rPr>
        <w:t>OPTIONAL</w:t>
      </w:r>
      <w:r w:rsidRPr="00F10B4F">
        <w:t>,</w:t>
      </w:r>
    </w:p>
    <w:p w14:paraId="6984A553" w14:textId="77777777" w:rsidR="00394471" w:rsidRPr="00F10B4F" w:rsidRDefault="00394471" w:rsidP="00543A96">
      <w:pPr>
        <w:pStyle w:val="PL"/>
      </w:pPr>
      <w:r w:rsidRPr="00F10B4F">
        <w:t xml:space="preserve">    glonass-r16                 </w:t>
      </w:r>
      <w:r w:rsidRPr="00F10B4F">
        <w:rPr>
          <w:color w:val="993366"/>
        </w:rPr>
        <w:t>ENUMERATED</w:t>
      </w:r>
      <w:r w:rsidRPr="00F10B4F">
        <w:t xml:space="preserve"> {true}        </w:t>
      </w:r>
      <w:r w:rsidRPr="00F10B4F">
        <w:rPr>
          <w:color w:val="993366"/>
        </w:rPr>
        <w:t>OPTIONAL</w:t>
      </w:r>
      <w:r w:rsidRPr="00F10B4F">
        <w:t>,</w:t>
      </w:r>
    </w:p>
    <w:p w14:paraId="20C74F4D" w14:textId="77777777" w:rsidR="00394471" w:rsidRPr="00F10B4F" w:rsidRDefault="00394471" w:rsidP="00543A96">
      <w:pPr>
        <w:pStyle w:val="PL"/>
      </w:pPr>
      <w:r w:rsidRPr="00F10B4F">
        <w:t xml:space="preserve">    bds-r16                     </w:t>
      </w:r>
      <w:r w:rsidRPr="00F10B4F">
        <w:rPr>
          <w:color w:val="993366"/>
        </w:rPr>
        <w:t>ENUMERATED</w:t>
      </w:r>
      <w:r w:rsidRPr="00F10B4F">
        <w:t xml:space="preserve"> {true}        </w:t>
      </w:r>
      <w:r w:rsidRPr="00F10B4F">
        <w:rPr>
          <w:color w:val="993366"/>
        </w:rPr>
        <w:t>OPTIONAL</w:t>
      </w:r>
      <w:r w:rsidRPr="00F10B4F">
        <w:t>,</w:t>
      </w:r>
    </w:p>
    <w:p w14:paraId="1939F0E7" w14:textId="77777777" w:rsidR="00394471" w:rsidRPr="00F10B4F" w:rsidRDefault="00394471" w:rsidP="00543A96">
      <w:pPr>
        <w:pStyle w:val="PL"/>
      </w:pPr>
      <w:r w:rsidRPr="00F10B4F">
        <w:t xml:space="preserve">    galileo-r16                 </w:t>
      </w:r>
      <w:r w:rsidRPr="00F10B4F">
        <w:rPr>
          <w:color w:val="993366"/>
        </w:rPr>
        <w:t>ENUMERATED</w:t>
      </w:r>
      <w:r w:rsidRPr="00F10B4F">
        <w:t xml:space="preserve"> {true}        </w:t>
      </w:r>
      <w:r w:rsidRPr="00F10B4F">
        <w:rPr>
          <w:color w:val="993366"/>
        </w:rPr>
        <w:t>OPTIONAL</w:t>
      </w:r>
      <w:r w:rsidRPr="00F10B4F">
        <w:t>,</w:t>
      </w:r>
    </w:p>
    <w:p w14:paraId="5EDB7CAC" w14:textId="77777777" w:rsidR="00394471" w:rsidRPr="00F10B4F" w:rsidRDefault="00394471" w:rsidP="00543A96">
      <w:pPr>
        <w:pStyle w:val="PL"/>
      </w:pPr>
      <w:r w:rsidRPr="00F10B4F">
        <w:t xml:space="preserve">    navIC-r16                   </w:t>
      </w:r>
      <w:r w:rsidRPr="00F10B4F">
        <w:rPr>
          <w:color w:val="993366"/>
        </w:rPr>
        <w:t>ENUMERATED</w:t>
      </w:r>
      <w:r w:rsidRPr="00F10B4F">
        <w:t xml:space="preserve"> {true}        </w:t>
      </w:r>
      <w:r w:rsidRPr="00F10B4F">
        <w:rPr>
          <w:color w:val="993366"/>
        </w:rPr>
        <w:t>OPTIONAL</w:t>
      </w:r>
      <w:r w:rsidRPr="00F10B4F">
        <w:t>,</w:t>
      </w:r>
    </w:p>
    <w:p w14:paraId="254AB983" w14:textId="77777777" w:rsidR="00394471" w:rsidRPr="00F10B4F" w:rsidRDefault="00394471" w:rsidP="00543A96">
      <w:pPr>
        <w:pStyle w:val="PL"/>
      </w:pPr>
      <w:r w:rsidRPr="00F10B4F">
        <w:t xml:space="preserve">    wlan-r16                    </w:t>
      </w:r>
      <w:r w:rsidRPr="00F10B4F">
        <w:rPr>
          <w:color w:val="993366"/>
        </w:rPr>
        <w:t>ENUMERATED</w:t>
      </w:r>
      <w:r w:rsidRPr="00F10B4F">
        <w:t xml:space="preserve"> {true}        </w:t>
      </w:r>
      <w:r w:rsidRPr="00F10B4F">
        <w:rPr>
          <w:color w:val="993366"/>
        </w:rPr>
        <w:t>OPTIONAL</w:t>
      </w:r>
      <w:r w:rsidRPr="00F10B4F">
        <w:t>,</w:t>
      </w:r>
    </w:p>
    <w:p w14:paraId="3EBBA710" w14:textId="77777777" w:rsidR="00394471" w:rsidRPr="00F10B4F" w:rsidRDefault="00394471" w:rsidP="00543A96">
      <w:pPr>
        <w:pStyle w:val="PL"/>
      </w:pPr>
      <w:r w:rsidRPr="00F10B4F">
        <w:t xml:space="preserve">    bluetooth-r16               </w:t>
      </w:r>
      <w:r w:rsidRPr="00F10B4F">
        <w:rPr>
          <w:color w:val="993366"/>
        </w:rPr>
        <w:t>ENUMERATED</w:t>
      </w:r>
      <w:r w:rsidRPr="00F10B4F">
        <w:t xml:space="preserve"> {true}        </w:t>
      </w:r>
      <w:r w:rsidRPr="00F10B4F">
        <w:rPr>
          <w:color w:val="993366"/>
        </w:rPr>
        <w:t>OPTIONAL</w:t>
      </w:r>
      <w:r w:rsidRPr="00F10B4F">
        <w:t>,</w:t>
      </w:r>
    </w:p>
    <w:p w14:paraId="4004EDCD" w14:textId="77777777" w:rsidR="00394471" w:rsidRPr="00F10B4F" w:rsidRDefault="00394471" w:rsidP="00543A96">
      <w:pPr>
        <w:pStyle w:val="PL"/>
      </w:pPr>
      <w:r w:rsidRPr="00F10B4F">
        <w:t xml:space="preserve">    ...</w:t>
      </w:r>
    </w:p>
    <w:p w14:paraId="182394E9" w14:textId="77777777" w:rsidR="00394471" w:rsidRPr="00F10B4F" w:rsidRDefault="00394471" w:rsidP="00543A96">
      <w:pPr>
        <w:pStyle w:val="PL"/>
      </w:pPr>
      <w:r w:rsidRPr="00F10B4F">
        <w:t>}</w:t>
      </w:r>
    </w:p>
    <w:p w14:paraId="28147468" w14:textId="77777777" w:rsidR="00394471" w:rsidRPr="00F10B4F" w:rsidRDefault="00394471" w:rsidP="00543A96">
      <w:pPr>
        <w:pStyle w:val="PL"/>
      </w:pPr>
    </w:p>
    <w:p w14:paraId="33C27161" w14:textId="77777777" w:rsidR="00394471" w:rsidRPr="00F10B4F" w:rsidRDefault="00394471" w:rsidP="00543A96">
      <w:pPr>
        <w:pStyle w:val="PL"/>
      </w:pPr>
      <w:r w:rsidRPr="00F10B4F">
        <w:t xml:space="preserve">DRX-Preference-r16 ::=              </w:t>
      </w:r>
      <w:r w:rsidRPr="00F10B4F">
        <w:rPr>
          <w:color w:val="993366"/>
        </w:rPr>
        <w:t>SEQUENCE</w:t>
      </w:r>
      <w:r w:rsidRPr="00F10B4F">
        <w:t xml:space="preserve"> {</w:t>
      </w:r>
    </w:p>
    <w:p w14:paraId="45846789" w14:textId="77777777" w:rsidR="00394471" w:rsidRPr="00F10B4F" w:rsidRDefault="00394471" w:rsidP="00543A96">
      <w:pPr>
        <w:pStyle w:val="PL"/>
      </w:pPr>
      <w:r w:rsidRPr="00F10B4F">
        <w:t xml:space="preserve">    preferredDRX-InactivityTimer-r16    </w:t>
      </w:r>
      <w:r w:rsidRPr="00F10B4F">
        <w:rPr>
          <w:color w:val="993366"/>
        </w:rPr>
        <w:t>ENUMERATED</w:t>
      </w:r>
      <w:r w:rsidRPr="00F10B4F">
        <w:t xml:space="preserve"> {</w:t>
      </w:r>
    </w:p>
    <w:p w14:paraId="0384CFAF" w14:textId="77777777" w:rsidR="00394471" w:rsidRPr="00F10B4F" w:rsidRDefault="00394471" w:rsidP="00543A96">
      <w:pPr>
        <w:pStyle w:val="PL"/>
      </w:pPr>
      <w:r w:rsidRPr="00F10B4F">
        <w:t xml:space="preserve">                                            ms0, ms1, ms2, ms3, ms4, ms5, ms6, ms8, ms10, ms20, ms30, ms40, ms50, ms60, ms80,</w:t>
      </w:r>
    </w:p>
    <w:p w14:paraId="1920290B" w14:textId="77777777" w:rsidR="00394471" w:rsidRPr="00F10B4F" w:rsidRDefault="00394471" w:rsidP="00543A96">
      <w:pPr>
        <w:pStyle w:val="PL"/>
      </w:pPr>
      <w:r w:rsidRPr="00F10B4F">
        <w:t xml:space="preserve">                                            ms100, ms200, ms300, ms500, ms750, ms1280, ms1920, ms2560, spare9, spare8,</w:t>
      </w:r>
    </w:p>
    <w:p w14:paraId="01D354E1" w14:textId="77777777" w:rsidR="00394471" w:rsidRPr="00F10B4F" w:rsidRDefault="00394471" w:rsidP="00543A96">
      <w:pPr>
        <w:pStyle w:val="PL"/>
      </w:pPr>
      <w:r w:rsidRPr="00F10B4F">
        <w:t xml:space="preserve">                                            spare7, spare6, spare5, spare4, spare3, spare2, spare1} </w:t>
      </w:r>
      <w:r w:rsidRPr="00F10B4F">
        <w:rPr>
          <w:color w:val="993366"/>
        </w:rPr>
        <w:t>OPTIONAL</w:t>
      </w:r>
      <w:r w:rsidRPr="00F10B4F">
        <w:t>,</w:t>
      </w:r>
    </w:p>
    <w:p w14:paraId="236BF2F6" w14:textId="77777777" w:rsidR="00394471" w:rsidRPr="00F10B4F" w:rsidRDefault="00394471" w:rsidP="00543A96">
      <w:pPr>
        <w:pStyle w:val="PL"/>
      </w:pPr>
      <w:r w:rsidRPr="00F10B4F">
        <w:t xml:space="preserve">    preferredDRX-LongCycle-r16          </w:t>
      </w:r>
      <w:r w:rsidRPr="00F10B4F">
        <w:rPr>
          <w:color w:val="993366"/>
        </w:rPr>
        <w:t>ENUMERATED</w:t>
      </w:r>
      <w:r w:rsidRPr="00F10B4F">
        <w:t xml:space="preserve"> {</w:t>
      </w:r>
    </w:p>
    <w:p w14:paraId="7F549C2F" w14:textId="77777777" w:rsidR="00394471" w:rsidRPr="00F10B4F" w:rsidRDefault="00394471" w:rsidP="00543A96">
      <w:pPr>
        <w:pStyle w:val="PL"/>
      </w:pPr>
      <w:r w:rsidRPr="00F10B4F">
        <w:t xml:space="preserve">                                            ms10, ms20, ms32, ms40, ms60, ms64, ms70, ms80, ms128, ms160, ms256, ms320, ms512,</w:t>
      </w:r>
    </w:p>
    <w:p w14:paraId="6BF8BF97" w14:textId="77777777" w:rsidR="00394471" w:rsidRPr="00F10B4F" w:rsidRDefault="00394471" w:rsidP="00543A96">
      <w:pPr>
        <w:pStyle w:val="PL"/>
      </w:pPr>
      <w:r w:rsidRPr="00F10B4F">
        <w:t xml:space="preserve">                                            ms640, ms1024, ms1280, ms2048, ms2560, ms5120, ms10240, spare12, spare11, spare10,</w:t>
      </w:r>
    </w:p>
    <w:p w14:paraId="40DB0243" w14:textId="77777777" w:rsidR="00394471" w:rsidRPr="00F10B4F" w:rsidRDefault="00394471" w:rsidP="00543A96">
      <w:pPr>
        <w:pStyle w:val="PL"/>
      </w:pPr>
      <w:r w:rsidRPr="00F10B4F">
        <w:t xml:space="preserve">                                            spare9, spare8, spare7, spare6, spare5, spare4, spare3, spare2, spare1 } </w:t>
      </w:r>
      <w:r w:rsidRPr="00F10B4F">
        <w:rPr>
          <w:color w:val="993366"/>
        </w:rPr>
        <w:t>OPTIONAL</w:t>
      </w:r>
      <w:r w:rsidRPr="00F10B4F">
        <w:t>,</w:t>
      </w:r>
    </w:p>
    <w:p w14:paraId="2CF2884D" w14:textId="77777777" w:rsidR="00394471" w:rsidRPr="00F10B4F" w:rsidRDefault="00394471" w:rsidP="00543A96">
      <w:pPr>
        <w:pStyle w:val="PL"/>
      </w:pPr>
      <w:r w:rsidRPr="00F10B4F">
        <w:t xml:space="preserve">    preferredDRX-ShortCycle-r16         </w:t>
      </w:r>
      <w:r w:rsidRPr="00F10B4F">
        <w:rPr>
          <w:color w:val="993366"/>
        </w:rPr>
        <w:t>ENUMERATED</w:t>
      </w:r>
      <w:r w:rsidRPr="00F10B4F">
        <w:t xml:space="preserve"> {</w:t>
      </w:r>
    </w:p>
    <w:p w14:paraId="6F63C225" w14:textId="77777777" w:rsidR="00394471" w:rsidRPr="00F10B4F" w:rsidRDefault="00394471" w:rsidP="00543A96">
      <w:pPr>
        <w:pStyle w:val="PL"/>
      </w:pPr>
      <w:r w:rsidRPr="00F10B4F">
        <w:t xml:space="preserve">                                            ms2, ms3, ms4, ms5, ms6, ms7, ms8, ms10, ms14, ms16, ms20, ms30, ms32,</w:t>
      </w:r>
    </w:p>
    <w:p w14:paraId="611BECEA" w14:textId="77777777" w:rsidR="00394471" w:rsidRPr="00F10B4F" w:rsidRDefault="00394471" w:rsidP="00543A96">
      <w:pPr>
        <w:pStyle w:val="PL"/>
      </w:pPr>
      <w:r w:rsidRPr="00F10B4F">
        <w:t xml:space="preserve">                                            ms35, ms40, ms64, ms80, ms128, ms160, ms256, ms320, ms512, ms640, spare9,</w:t>
      </w:r>
    </w:p>
    <w:p w14:paraId="075CC75F" w14:textId="77777777" w:rsidR="00394471" w:rsidRPr="00F10B4F" w:rsidRDefault="00394471" w:rsidP="00543A96">
      <w:pPr>
        <w:pStyle w:val="PL"/>
      </w:pPr>
      <w:r w:rsidRPr="00F10B4F">
        <w:t xml:space="preserve">                                            spare8, spare7, spare6, spare5, spare4, spare3, spare2, spare1 } </w:t>
      </w:r>
      <w:r w:rsidRPr="00F10B4F">
        <w:rPr>
          <w:color w:val="993366"/>
        </w:rPr>
        <w:t>OPTIONAL</w:t>
      </w:r>
      <w:r w:rsidRPr="00F10B4F">
        <w:t>,</w:t>
      </w:r>
    </w:p>
    <w:p w14:paraId="0D592C61" w14:textId="77777777" w:rsidR="00394471" w:rsidRPr="00F10B4F" w:rsidRDefault="00394471" w:rsidP="00543A96">
      <w:pPr>
        <w:pStyle w:val="PL"/>
      </w:pPr>
      <w:r w:rsidRPr="00F10B4F">
        <w:t xml:space="preserve">    preferredDRX-ShortCycleTimer-r16    </w:t>
      </w:r>
      <w:r w:rsidRPr="00F10B4F">
        <w:rPr>
          <w:color w:val="993366"/>
        </w:rPr>
        <w:t>INTEGER</w:t>
      </w:r>
      <w:r w:rsidRPr="00F10B4F">
        <w:t xml:space="preserve"> (1..16)    </w:t>
      </w:r>
      <w:r w:rsidRPr="00F10B4F">
        <w:rPr>
          <w:color w:val="993366"/>
        </w:rPr>
        <w:t>OPTIONAL</w:t>
      </w:r>
    </w:p>
    <w:p w14:paraId="310846CD" w14:textId="77777777" w:rsidR="00394471" w:rsidRPr="00F10B4F" w:rsidRDefault="00394471" w:rsidP="00543A96">
      <w:pPr>
        <w:pStyle w:val="PL"/>
      </w:pPr>
      <w:r w:rsidRPr="00F10B4F">
        <w:t>}</w:t>
      </w:r>
    </w:p>
    <w:p w14:paraId="2590FDD7" w14:textId="77777777" w:rsidR="00394471" w:rsidRPr="00F10B4F" w:rsidRDefault="00394471" w:rsidP="00543A96">
      <w:pPr>
        <w:pStyle w:val="PL"/>
      </w:pPr>
    </w:p>
    <w:p w14:paraId="4666F301" w14:textId="77777777" w:rsidR="00394471" w:rsidRPr="00F10B4F" w:rsidRDefault="00394471" w:rsidP="00543A96">
      <w:pPr>
        <w:pStyle w:val="PL"/>
      </w:pPr>
      <w:r w:rsidRPr="00F10B4F">
        <w:t xml:space="preserve">MaxBW-Preference-r16 ::=            </w:t>
      </w:r>
      <w:r w:rsidRPr="00F10B4F">
        <w:rPr>
          <w:color w:val="993366"/>
        </w:rPr>
        <w:t>SEQUENCE</w:t>
      </w:r>
      <w:r w:rsidRPr="00F10B4F">
        <w:t xml:space="preserve"> {</w:t>
      </w:r>
    </w:p>
    <w:p w14:paraId="7685354B" w14:textId="77777777" w:rsidR="00394471" w:rsidRPr="00F10B4F" w:rsidRDefault="00394471" w:rsidP="00543A96">
      <w:pPr>
        <w:pStyle w:val="PL"/>
      </w:pPr>
      <w:r w:rsidRPr="00F10B4F">
        <w:t xml:space="preserve">    reducedMaxBW-FR1-r16                ReducedMaxBW-FRx-r16                     </w:t>
      </w:r>
      <w:r w:rsidRPr="00F10B4F">
        <w:rPr>
          <w:color w:val="993366"/>
        </w:rPr>
        <w:t>OPTIONAL</w:t>
      </w:r>
      <w:r w:rsidRPr="00F10B4F">
        <w:t>,</w:t>
      </w:r>
    </w:p>
    <w:p w14:paraId="6F5A6678" w14:textId="77777777" w:rsidR="00394471" w:rsidRPr="00F10B4F" w:rsidRDefault="00394471" w:rsidP="00543A96">
      <w:pPr>
        <w:pStyle w:val="PL"/>
      </w:pPr>
      <w:r w:rsidRPr="00F10B4F">
        <w:t xml:space="preserve">    reducedMaxBW-FR2-r16                ReducedMaxBW-FRx-r16                     </w:t>
      </w:r>
      <w:r w:rsidRPr="00F10B4F">
        <w:rPr>
          <w:color w:val="993366"/>
        </w:rPr>
        <w:t>OPTIONAL</w:t>
      </w:r>
    </w:p>
    <w:p w14:paraId="7A19FCE8" w14:textId="77777777" w:rsidR="00394471" w:rsidRPr="00F10B4F" w:rsidRDefault="00394471" w:rsidP="00543A96">
      <w:pPr>
        <w:pStyle w:val="PL"/>
      </w:pPr>
      <w:r w:rsidRPr="00F10B4F">
        <w:t>}</w:t>
      </w:r>
    </w:p>
    <w:p w14:paraId="2EF529BE" w14:textId="77777777" w:rsidR="006C501F" w:rsidRPr="00F10B4F" w:rsidRDefault="006C501F" w:rsidP="00543A96">
      <w:pPr>
        <w:pStyle w:val="PL"/>
      </w:pPr>
    </w:p>
    <w:p w14:paraId="0E4F3ADD" w14:textId="0CC122D5" w:rsidR="006C501F" w:rsidRPr="00F10B4F" w:rsidRDefault="006C501F" w:rsidP="00543A96">
      <w:pPr>
        <w:pStyle w:val="PL"/>
      </w:pPr>
      <w:r w:rsidRPr="00F10B4F">
        <w:t xml:space="preserve">MaxBW-PreferenceFR2-2-r17 ::=       </w:t>
      </w:r>
      <w:r w:rsidRPr="00F10B4F">
        <w:rPr>
          <w:color w:val="993366"/>
        </w:rPr>
        <w:t>SEQUENCE</w:t>
      </w:r>
      <w:r w:rsidRPr="00F10B4F">
        <w:t xml:space="preserve"> {</w:t>
      </w:r>
    </w:p>
    <w:p w14:paraId="1091E5CA" w14:textId="6E0D605C" w:rsidR="006C501F" w:rsidRPr="00F10B4F" w:rsidRDefault="006C501F" w:rsidP="00543A96">
      <w:pPr>
        <w:pStyle w:val="PL"/>
      </w:pPr>
      <w:r w:rsidRPr="00F10B4F">
        <w:t xml:space="preserve">    reducedMaxBW-FR2-2-r17              </w:t>
      </w:r>
      <w:r w:rsidRPr="00F10B4F">
        <w:rPr>
          <w:color w:val="993366"/>
        </w:rPr>
        <w:t>SEQUENCE</w:t>
      </w:r>
      <w:r w:rsidRPr="00F10B4F">
        <w:t xml:space="preserve"> {</w:t>
      </w:r>
    </w:p>
    <w:p w14:paraId="48291E05" w14:textId="603E9605" w:rsidR="006C501F" w:rsidRPr="00F10B4F" w:rsidRDefault="006C501F" w:rsidP="00543A96">
      <w:pPr>
        <w:pStyle w:val="PL"/>
      </w:pPr>
      <w:r w:rsidRPr="00F10B4F">
        <w:t xml:space="preserve">        reducedBW-FR2-2-DL-r17              ReducedAggregatedBandwidth-r17       </w:t>
      </w:r>
      <w:r w:rsidRPr="00F10B4F">
        <w:rPr>
          <w:color w:val="993366"/>
        </w:rPr>
        <w:t>OPTIONAL</w:t>
      </w:r>
      <w:r w:rsidRPr="00F10B4F">
        <w:t>,</w:t>
      </w:r>
    </w:p>
    <w:p w14:paraId="6C718306" w14:textId="7D09D5C0" w:rsidR="006C501F" w:rsidRPr="00F10B4F" w:rsidRDefault="006C501F" w:rsidP="00543A96">
      <w:pPr>
        <w:pStyle w:val="PL"/>
      </w:pPr>
      <w:r w:rsidRPr="00F10B4F">
        <w:t xml:space="preserve">        reducedBW-FR2-2-UL-r17              ReducedAggregatedBandwidth-r17       </w:t>
      </w:r>
      <w:r w:rsidRPr="00F10B4F">
        <w:rPr>
          <w:color w:val="993366"/>
        </w:rPr>
        <w:t>OPTIONAL</w:t>
      </w:r>
    </w:p>
    <w:p w14:paraId="59BC7BE2" w14:textId="77777777" w:rsidR="006C501F" w:rsidRPr="00F10B4F" w:rsidRDefault="006C501F" w:rsidP="00543A96">
      <w:pPr>
        <w:pStyle w:val="PL"/>
      </w:pPr>
      <w:r w:rsidRPr="00F10B4F">
        <w:t xml:space="preserve">    } </w:t>
      </w:r>
      <w:r w:rsidRPr="00F10B4F">
        <w:rPr>
          <w:color w:val="993366"/>
        </w:rPr>
        <w:t>OPTIONAL</w:t>
      </w:r>
    </w:p>
    <w:p w14:paraId="52083F19" w14:textId="6EFC6759" w:rsidR="00394471" w:rsidRPr="00F10B4F" w:rsidRDefault="006C501F" w:rsidP="00543A96">
      <w:pPr>
        <w:pStyle w:val="PL"/>
      </w:pPr>
      <w:r w:rsidRPr="00F10B4F">
        <w:t>}</w:t>
      </w:r>
    </w:p>
    <w:p w14:paraId="6415A1C3" w14:textId="77777777" w:rsidR="006C501F" w:rsidRPr="00F10B4F" w:rsidRDefault="006C501F" w:rsidP="00543A96">
      <w:pPr>
        <w:pStyle w:val="PL"/>
      </w:pPr>
    </w:p>
    <w:p w14:paraId="216994CD" w14:textId="77777777" w:rsidR="00394471" w:rsidRPr="00F10B4F" w:rsidRDefault="00394471" w:rsidP="00543A96">
      <w:pPr>
        <w:pStyle w:val="PL"/>
      </w:pPr>
      <w:r w:rsidRPr="00F10B4F">
        <w:t xml:space="preserve">MaxCC-Preference-r16 ::=            </w:t>
      </w:r>
      <w:r w:rsidRPr="00F10B4F">
        <w:rPr>
          <w:color w:val="993366"/>
        </w:rPr>
        <w:t>SEQUENCE</w:t>
      </w:r>
      <w:r w:rsidRPr="00F10B4F">
        <w:t xml:space="preserve"> {</w:t>
      </w:r>
    </w:p>
    <w:p w14:paraId="6A7E3378" w14:textId="77777777" w:rsidR="00394471" w:rsidRPr="00F10B4F" w:rsidRDefault="00394471" w:rsidP="00543A96">
      <w:pPr>
        <w:pStyle w:val="PL"/>
      </w:pPr>
      <w:r w:rsidRPr="00F10B4F">
        <w:t xml:space="preserve">    reducedMaxCCs-r16                   ReducedMaxCCs-r16                        </w:t>
      </w:r>
      <w:r w:rsidRPr="00F10B4F">
        <w:rPr>
          <w:color w:val="993366"/>
        </w:rPr>
        <w:t>OPTIONAL</w:t>
      </w:r>
    </w:p>
    <w:p w14:paraId="068968E0" w14:textId="77777777" w:rsidR="00394471" w:rsidRPr="00F10B4F" w:rsidRDefault="00394471" w:rsidP="00543A96">
      <w:pPr>
        <w:pStyle w:val="PL"/>
      </w:pPr>
      <w:r w:rsidRPr="00F10B4F">
        <w:t>}</w:t>
      </w:r>
    </w:p>
    <w:p w14:paraId="60890A87" w14:textId="77777777" w:rsidR="00394471" w:rsidRPr="00F10B4F" w:rsidRDefault="00394471" w:rsidP="00543A96">
      <w:pPr>
        <w:pStyle w:val="PL"/>
      </w:pPr>
    </w:p>
    <w:p w14:paraId="0465BCE1" w14:textId="77777777" w:rsidR="00394471" w:rsidRPr="00F10B4F" w:rsidRDefault="00394471" w:rsidP="00543A96">
      <w:pPr>
        <w:pStyle w:val="PL"/>
      </w:pPr>
      <w:r w:rsidRPr="00F10B4F">
        <w:t xml:space="preserve">MaxMIMO-LayerPreference-r16 ::=     </w:t>
      </w:r>
      <w:r w:rsidRPr="00F10B4F">
        <w:rPr>
          <w:color w:val="993366"/>
        </w:rPr>
        <w:t>SEQUENCE</w:t>
      </w:r>
      <w:r w:rsidRPr="00F10B4F">
        <w:t xml:space="preserve"> {</w:t>
      </w:r>
    </w:p>
    <w:p w14:paraId="4E0BC36D" w14:textId="77777777" w:rsidR="00394471" w:rsidRPr="00F10B4F" w:rsidRDefault="00394471" w:rsidP="00543A96">
      <w:pPr>
        <w:pStyle w:val="PL"/>
      </w:pPr>
      <w:r w:rsidRPr="00F10B4F">
        <w:t xml:space="preserve">    reducedMaxMIMO-LayersFR1-r16        </w:t>
      </w:r>
      <w:r w:rsidRPr="00F10B4F">
        <w:rPr>
          <w:color w:val="993366"/>
        </w:rPr>
        <w:t>SEQUENCE</w:t>
      </w:r>
      <w:r w:rsidRPr="00F10B4F">
        <w:t xml:space="preserve"> {</w:t>
      </w:r>
    </w:p>
    <w:p w14:paraId="34551593" w14:textId="77777777" w:rsidR="00394471" w:rsidRPr="00F10B4F" w:rsidRDefault="00394471" w:rsidP="00543A96">
      <w:pPr>
        <w:pStyle w:val="PL"/>
      </w:pPr>
      <w:r w:rsidRPr="00F10B4F">
        <w:t xml:space="preserve">        reducedMIMO-LayersFR1-DL-r16        </w:t>
      </w:r>
      <w:r w:rsidRPr="00F10B4F">
        <w:rPr>
          <w:color w:val="993366"/>
        </w:rPr>
        <w:t>INTEGER</w:t>
      </w:r>
      <w:r w:rsidRPr="00F10B4F">
        <w:t xml:space="preserve"> (1..8),</w:t>
      </w:r>
    </w:p>
    <w:p w14:paraId="3F296E3C" w14:textId="77777777" w:rsidR="00394471" w:rsidRPr="00F10B4F" w:rsidRDefault="00394471" w:rsidP="00543A96">
      <w:pPr>
        <w:pStyle w:val="PL"/>
      </w:pPr>
      <w:r w:rsidRPr="00F10B4F">
        <w:t xml:space="preserve">        reducedMIMO-LayersFR1-UL-r16        </w:t>
      </w:r>
      <w:r w:rsidRPr="00F10B4F">
        <w:rPr>
          <w:color w:val="993366"/>
        </w:rPr>
        <w:t>INTEGER</w:t>
      </w:r>
      <w:r w:rsidRPr="00F10B4F">
        <w:t xml:space="preserve"> (1..4)</w:t>
      </w:r>
    </w:p>
    <w:p w14:paraId="3376D8BA" w14:textId="77777777" w:rsidR="00394471" w:rsidRPr="00F10B4F" w:rsidRDefault="00394471" w:rsidP="00543A96">
      <w:pPr>
        <w:pStyle w:val="PL"/>
      </w:pPr>
      <w:r w:rsidRPr="00F10B4F">
        <w:t xml:space="preserve">    } </w:t>
      </w:r>
      <w:r w:rsidRPr="00F10B4F">
        <w:rPr>
          <w:color w:val="993366"/>
        </w:rPr>
        <w:t>OPTIONAL</w:t>
      </w:r>
      <w:r w:rsidRPr="00F10B4F">
        <w:t>,</w:t>
      </w:r>
    </w:p>
    <w:p w14:paraId="716524BE" w14:textId="77777777" w:rsidR="00394471" w:rsidRPr="00F10B4F" w:rsidRDefault="00394471" w:rsidP="00543A96">
      <w:pPr>
        <w:pStyle w:val="PL"/>
      </w:pPr>
      <w:r w:rsidRPr="00F10B4F">
        <w:t xml:space="preserve">    reducedMaxMIMO-LayersFR2-r16        </w:t>
      </w:r>
      <w:r w:rsidRPr="00F10B4F">
        <w:rPr>
          <w:color w:val="993366"/>
        </w:rPr>
        <w:t>SEQUENCE</w:t>
      </w:r>
      <w:r w:rsidRPr="00F10B4F">
        <w:t xml:space="preserve"> {</w:t>
      </w:r>
    </w:p>
    <w:p w14:paraId="503F90AC" w14:textId="77777777" w:rsidR="00394471" w:rsidRPr="00F10B4F" w:rsidRDefault="00394471" w:rsidP="00543A96">
      <w:pPr>
        <w:pStyle w:val="PL"/>
      </w:pPr>
      <w:r w:rsidRPr="00F10B4F">
        <w:t xml:space="preserve">        reducedMIMO-LayersFR2-DL-r16        </w:t>
      </w:r>
      <w:r w:rsidRPr="00F10B4F">
        <w:rPr>
          <w:color w:val="993366"/>
        </w:rPr>
        <w:t>INTEGER</w:t>
      </w:r>
      <w:r w:rsidRPr="00F10B4F">
        <w:t xml:space="preserve"> (1..8),</w:t>
      </w:r>
    </w:p>
    <w:p w14:paraId="319DF5DF" w14:textId="77777777" w:rsidR="00394471" w:rsidRPr="00F10B4F" w:rsidRDefault="00394471" w:rsidP="00543A96">
      <w:pPr>
        <w:pStyle w:val="PL"/>
      </w:pPr>
      <w:r w:rsidRPr="00F10B4F">
        <w:t xml:space="preserve">        reducedMIMO-LayersFR2-UL-r16        </w:t>
      </w:r>
      <w:r w:rsidRPr="00F10B4F">
        <w:rPr>
          <w:color w:val="993366"/>
        </w:rPr>
        <w:t>INTEGER</w:t>
      </w:r>
      <w:r w:rsidRPr="00F10B4F">
        <w:t xml:space="preserve"> (1..4)</w:t>
      </w:r>
    </w:p>
    <w:p w14:paraId="13EE2842" w14:textId="77777777" w:rsidR="00394471" w:rsidRPr="00F10B4F" w:rsidRDefault="00394471" w:rsidP="00543A96">
      <w:pPr>
        <w:pStyle w:val="PL"/>
      </w:pPr>
      <w:r w:rsidRPr="00F10B4F">
        <w:t xml:space="preserve">    } </w:t>
      </w:r>
      <w:r w:rsidRPr="00F10B4F">
        <w:rPr>
          <w:color w:val="993366"/>
        </w:rPr>
        <w:t>OPTIONAL</w:t>
      </w:r>
    </w:p>
    <w:p w14:paraId="5270029E" w14:textId="77777777" w:rsidR="006C501F" w:rsidRPr="00F10B4F" w:rsidRDefault="00394471" w:rsidP="00543A96">
      <w:pPr>
        <w:pStyle w:val="PL"/>
      </w:pPr>
      <w:r w:rsidRPr="00F10B4F">
        <w:t>}</w:t>
      </w:r>
    </w:p>
    <w:p w14:paraId="2E21479C" w14:textId="77777777" w:rsidR="006C501F" w:rsidRPr="00F10B4F" w:rsidRDefault="006C501F" w:rsidP="00543A96">
      <w:pPr>
        <w:pStyle w:val="PL"/>
      </w:pPr>
    </w:p>
    <w:p w14:paraId="4DC4E7D7" w14:textId="08D312E5" w:rsidR="006C501F" w:rsidRPr="00F10B4F" w:rsidRDefault="006C501F" w:rsidP="00543A96">
      <w:pPr>
        <w:pStyle w:val="PL"/>
      </w:pPr>
      <w:r w:rsidRPr="00F10B4F">
        <w:t xml:space="preserve">MaxMIMO-LayerPreferenceFR2-2-r17 ::=    </w:t>
      </w:r>
      <w:r w:rsidRPr="00F10B4F">
        <w:rPr>
          <w:color w:val="993366"/>
        </w:rPr>
        <w:t>SEQUENCE</w:t>
      </w:r>
      <w:r w:rsidRPr="00F10B4F">
        <w:t xml:space="preserve"> {</w:t>
      </w:r>
    </w:p>
    <w:p w14:paraId="15FEF77A" w14:textId="59514B58" w:rsidR="006C501F" w:rsidRPr="00F10B4F" w:rsidRDefault="006C501F" w:rsidP="00543A96">
      <w:pPr>
        <w:pStyle w:val="PL"/>
      </w:pPr>
      <w:r w:rsidRPr="00F10B4F">
        <w:t xml:space="preserve">    reducedMaxMIMO-LayersFR2-2-r17          </w:t>
      </w:r>
      <w:r w:rsidRPr="00F10B4F">
        <w:rPr>
          <w:color w:val="993366"/>
        </w:rPr>
        <w:t>SEQUENCE</w:t>
      </w:r>
      <w:r w:rsidRPr="00F10B4F">
        <w:t xml:space="preserve"> {</w:t>
      </w:r>
    </w:p>
    <w:p w14:paraId="7168CB06" w14:textId="1B5FCDBE" w:rsidR="006C501F" w:rsidRPr="00F10B4F" w:rsidRDefault="006C501F" w:rsidP="00543A96">
      <w:pPr>
        <w:pStyle w:val="PL"/>
      </w:pPr>
      <w:r w:rsidRPr="00F10B4F">
        <w:t xml:space="preserve">        reducedMIMO-LayersFR2-2-DL-r17          </w:t>
      </w:r>
      <w:r w:rsidRPr="00F10B4F">
        <w:rPr>
          <w:color w:val="993366"/>
        </w:rPr>
        <w:t>INTEGER</w:t>
      </w:r>
      <w:r w:rsidRPr="00F10B4F">
        <w:t xml:space="preserve"> (1..8),</w:t>
      </w:r>
    </w:p>
    <w:p w14:paraId="5C419EDD" w14:textId="42E746EF" w:rsidR="006C501F" w:rsidRPr="00F10B4F" w:rsidRDefault="006C501F" w:rsidP="00543A96">
      <w:pPr>
        <w:pStyle w:val="PL"/>
      </w:pPr>
      <w:r w:rsidRPr="00F10B4F">
        <w:t xml:space="preserve">        reducedMIMO-LayersFR2-2-UL-r17          </w:t>
      </w:r>
      <w:r w:rsidRPr="00F10B4F">
        <w:rPr>
          <w:color w:val="993366"/>
        </w:rPr>
        <w:t>INTEGER</w:t>
      </w:r>
      <w:r w:rsidRPr="00F10B4F">
        <w:t xml:space="preserve"> (1..4)</w:t>
      </w:r>
    </w:p>
    <w:p w14:paraId="5C785D86" w14:textId="77777777" w:rsidR="006C501F" w:rsidRPr="00F10B4F" w:rsidRDefault="006C501F" w:rsidP="00543A96">
      <w:pPr>
        <w:pStyle w:val="PL"/>
      </w:pPr>
      <w:r w:rsidRPr="00F10B4F">
        <w:t xml:space="preserve">    } </w:t>
      </w:r>
      <w:r w:rsidRPr="00F10B4F">
        <w:rPr>
          <w:color w:val="993366"/>
        </w:rPr>
        <w:t>OPTIONAL</w:t>
      </w:r>
    </w:p>
    <w:p w14:paraId="328B20F4" w14:textId="10A8C456" w:rsidR="00394471" w:rsidRPr="00F10B4F" w:rsidRDefault="006C501F" w:rsidP="00543A96">
      <w:pPr>
        <w:pStyle w:val="PL"/>
      </w:pPr>
      <w:r w:rsidRPr="00F10B4F">
        <w:t>}</w:t>
      </w:r>
    </w:p>
    <w:p w14:paraId="1E7BF43A" w14:textId="77777777" w:rsidR="00394471" w:rsidRPr="00F10B4F" w:rsidRDefault="00394471" w:rsidP="00543A96">
      <w:pPr>
        <w:pStyle w:val="PL"/>
      </w:pPr>
    </w:p>
    <w:p w14:paraId="145528C5" w14:textId="77777777" w:rsidR="00394471" w:rsidRPr="00F10B4F" w:rsidRDefault="00394471" w:rsidP="00543A96">
      <w:pPr>
        <w:pStyle w:val="PL"/>
      </w:pPr>
      <w:r w:rsidRPr="00F10B4F">
        <w:t xml:space="preserve">MinSchedulingOffsetPreference-r16 ::= </w:t>
      </w:r>
      <w:r w:rsidRPr="00F10B4F">
        <w:rPr>
          <w:color w:val="993366"/>
        </w:rPr>
        <w:t>SEQUENCE</w:t>
      </w:r>
      <w:r w:rsidRPr="00F10B4F">
        <w:t xml:space="preserve"> {</w:t>
      </w:r>
    </w:p>
    <w:p w14:paraId="2209BCEC" w14:textId="77777777" w:rsidR="00394471" w:rsidRPr="00F10B4F" w:rsidRDefault="00394471" w:rsidP="00543A96">
      <w:pPr>
        <w:pStyle w:val="PL"/>
      </w:pPr>
      <w:r w:rsidRPr="00F10B4F">
        <w:t xml:space="preserve">    preferredK0-r16                       </w:t>
      </w:r>
      <w:r w:rsidRPr="00F10B4F">
        <w:rPr>
          <w:color w:val="993366"/>
        </w:rPr>
        <w:t>SEQUENCE</w:t>
      </w:r>
      <w:r w:rsidRPr="00F10B4F">
        <w:t xml:space="preserve"> {</w:t>
      </w:r>
    </w:p>
    <w:p w14:paraId="6AA17BC7" w14:textId="77777777" w:rsidR="00394471" w:rsidRPr="00F10B4F" w:rsidRDefault="00394471" w:rsidP="00543A96">
      <w:pPr>
        <w:pStyle w:val="PL"/>
      </w:pPr>
      <w:r w:rsidRPr="00F10B4F">
        <w:t xml:space="preserve">        preferredK0-SCS-15kHz-r16             </w:t>
      </w:r>
      <w:r w:rsidRPr="00F10B4F">
        <w:rPr>
          <w:color w:val="993366"/>
        </w:rPr>
        <w:t>ENUMERATED</w:t>
      </w:r>
      <w:r w:rsidRPr="00F10B4F">
        <w:t xml:space="preserve"> {sl1, sl2, sl4, sl6}              </w:t>
      </w:r>
      <w:r w:rsidRPr="00F10B4F">
        <w:rPr>
          <w:color w:val="993366"/>
        </w:rPr>
        <w:t>OPTIONAL</w:t>
      </w:r>
      <w:r w:rsidRPr="00F10B4F">
        <w:t>,</w:t>
      </w:r>
    </w:p>
    <w:p w14:paraId="50167D86" w14:textId="77777777" w:rsidR="00394471" w:rsidRPr="00F10B4F" w:rsidRDefault="00394471" w:rsidP="00543A96">
      <w:pPr>
        <w:pStyle w:val="PL"/>
      </w:pPr>
      <w:r w:rsidRPr="00F10B4F">
        <w:t xml:space="preserve">        preferredK0-SCS-30kHz-r16             </w:t>
      </w:r>
      <w:r w:rsidRPr="00F10B4F">
        <w:rPr>
          <w:color w:val="993366"/>
        </w:rPr>
        <w:t>ENUMERATED</w:t>
      </w:r>
      <w:r w:rsidRPr="00F10B4F">
        <w:t xml:space="preserve"> {sl1, sl2, sl4, sl6}              </w:t>
      </w:r>
      <w:r w:rsidRPr="00F10B4F">
        <w:rPr>
          <w:color w:val="993366"/>
        </w:rPr>
        <w:t>OPTIONAL</w:t>
      </w:r>
      <w:r w:rsidRPr="00F10B4F">
        <w:t>,</w:t>
      </w:r>
    </w:p>
    <w:p w14:paraId="09DA5DAB" w14:textId="77777777" w:rsidR="00394471" w:rsidRPr="00F10B4F" w:rsidRDefault="00394471" w:rsidP="00543A96">
      <w:pPr>
        <w:pStyle w:val="PL"/>
      </w:pPr>
      <w:r w:rsidRPr="00F10B4F">
        <w:t xml:space="preserve">        preferredK0-SCS-60kHz-r16             </w:t>
      </w:r>
      <w:r w:rsidRPr="00F10B4F">
        <w:rPr>
          <w:color w:val="993366"/>
        </w:rPr>
        <w:t>ENUMERATED</w:t>
      </w:r>
      <w:r w:rsidRPr="00F10B4F">
        <w:t xml:space="preserve"> {sl2, sl4, sl8, sl12}             </w:t>
      </w:r>
      <w:r w:rsidRPr="00F10B4F">
        <w:rPr>
          <w:color w:val="993366"/>
        </w:rPr>
        <w:t>OPTIONAL</w:t>
      </w:r>
      <w:r w:rsidRPr="00F10B4F">
        <w:t>,</w:t>
      </w:r>
    </w:p>
    <w:p w14:paraId="19481063" w14:textId="77777777" w:rsidR="00394471" w:rsidRPr="00F10B4F" w:rsidRDefault="00394471" w:rsidP="00543A96">
      <w:pPr>
        <w:pStyle w:val="PL"/>
      </w:pPr>
      <w:r w:rsidRPr="00F10B4F">
        <w:t xml:space="preserve">        preferredK0-SCS-120kHz-r16            </w:t>
      </w:r>
      <w:r w:rsidRPr="00F10B4F">
        <w:rPr>
          <w:color w:val="993366"/>
        </w:rPr>
        <w:t>ENUMERATED</w:t>
      </w:r>
      <w:r w:rsidRPr="00F10B4F">
        <w:t xml:space="preserve"> {sl2, sl4, sl8, sl12}             </w:t>
      </w:r>
      <w:r w:rsidRPr="00F10B4F">
        <w:rPr>
          <w:color w:val="993366"/>
        </w:rPr>
        <w:t>OPTIONAL</w:t>
      </w:r>
    </w:p>
    <w:p w14:paraId="7CA96055" w14:textId="77777777" w:rsidR="00394471" w:rsidRPr="00F10B4F" w:rsidRDefault="00394471" w:rsidP="00543A96">
      <w:pPr>
        <w:pStyle w:val="PL"/>
      </w:pPr>
      <w:r w:rsidRPr="00F10B4F">
        <w:t xml:space="preserve">    }                                                                                  </w:t>
      </w:r>
      <w:r w:rsidRPr="00F10B4F">
        <w:rPr>
          <w:color w:val="993366"/>
        </w:rPr>
        <w:t>OPTIONAL</w:t>
      </w:r>
      <w:r w:rsidRPr="00F10B4F">
        <w:t>,</w:t>
      </w:r>
    </w:p>
    <w:p w14:paraId="08E189D4" w14:textId="77777777" w:rsidR="00394471" w:rsidRPr="00F10B4F" w:rsidRDefault="00394471" w:rsidP="00543A96">
      <w:pPr>
        <w:pStyle w:val="PL"/>
      </w:pPr>
      <w:r w:rsidRPr="00F10B4F">
        <w:t xml:space="preserve">    preferredK2-r16                       </w:t>
      </w:r>
      <w:r w:rsidRPr="00F10B4F">
        <w:rPr>
          <w:color w:val="993366"/>
        </w:rPr>
        <w:t>SEQUENCE</w:t>
      </w:r>
      <w:r w:rsidRPr="00F10B4F">
        <w:t xml:space="preserve"> {</w:t>
      </w:r>
    </w:p>
    <w:p w14:paraId="4F7141B0" w14:textId="77777777" w:rsidR="00394471" w:rsidRPr="00F10B4F" w:rsidRDefault="00394471" w:rsidP="00543A96">
      <w:pPr>
        <w:pStyle w:val="PL"/>
      </w:pPr>
      <w:r w:rsidRPr="00F10B4F">
        <w:t xml:space="preserve">        preferredK2-SCS-15kHz-r16             </w:t>
      </w:r>
      <w:r w:rsidRPr="00F10B4F">
        <w:rPr>
          <w:color w:val="993366"/>
        </w:rPr>
        <w:t>ENUMERATED</w:t>
      </w:r>
      <w:r w:rsidRPr="00F10B4F">
        <w:t xml:space="preserve"> {sl1, sl2, sl4, sl6}             </w:t>
      </w:r>
      <w:r w:rsidRPr="00F10B4F">
        <w:rPr>
          <w:color w:val="993366"/>
        </w:rPr>
        <w:t>OPTIONAL</w:t>
      </w:r>
      <w:r w:rsidRPr="00F10B4F">
        <w:t>,</w:t>
      </w:r>
    </w:p>
    <w:p w14:paraId="46F1D534" w14:textId="77777777" w:rsidR="00394471" w:rsidRPr="00F10B4F" w:rsidRDefault="00394471" w:rsidP="00543A96">
      <w:pPr>
        <w:pStyle w:val="PL"/>
      </w:pPr>
      <w:r w:rsidRPr="00F10B4F">
        <w:t xml:space="preserve">        preferredK2-SCS-30kHz-r16             </w:t>
      </w:r>
      <w:r w:rsidRPr="00F10B4F">
        <w:rPr>
          <w:color w:val="993366"/>
        </w:rPr>
        <w:t>ENUMERATED</w:t>
      </w:r>
      <w:r w:rsidRPr="00F10B4F">
        <w:t xml:space="preserve"> {sl1, sl2, sl4, sl6}             </w:t>
      </w:r>
      <w:r w:rsidRPr="00F10B4F">
        <w:rPr>
          <w:color w:val="993366"/>
        </w:rPr>
        <w:t>OPTIONAL</w:t>
      </w:r>
      <w:r w:rsidRPr="00F10B4F">
        <w:t>,</w:t>
      </w:r>
    </w:p>
    <w:p w14:paraId="468D04AE" w14:textId="77777777" w:rsidR="00394471" w:rsidRPr="00F10B4F" w:rsidRDefault="00394471" w:rsidP="00543A96">
      <w:pPr>
        <w:pStyle w:val="PL"/>
      </w:pPr>
      <w:r w:rsidRPr="00F10B4F">
        <w:t xml:space="preserve">        preferredK2-SCS-60kHz-r16             </w:t>
      </w:r>
      <w:r w:rsidRPr="00F10B4F">
        <w:rPr>
          <w:color w:val="993366"/>
        </w:rPr>
        <w:t>ENUMERATED</w:t>
      </w:r>
      <w:r w:rsidRPr="00F10B4F">
        <w:t xml:space="preserve"> {sl2, sl4, sl8, sl12}            </w:t>
      </w:r>
      <w:r w:rsidRPr="00F10B4F">
        <w:rPr>
          <w:color w:val="993366"/>
        </w:rPr>
        <w:t>OPTIONAL</w:t>
      </w:r>
      <w:r w:rsidRPr="00F10B4F">
        <w:t>,</w:t>
      </w:r>
    </w:p>
    <w:p w14:paraId="2AF96A6B" w14:textId="77777777" w:rsidR="00394471" w:rsidRPr="00F10B4F" w:rsidRDefault="00394471" w:rsidP="00543A96">
      <w:pPr>
        <w:pStyle w:val="PL"/>
      </w:pPr>
      <w:r w:rsidRPr="00F10B4F">
        <w:t xml:space="preserve">        preferredK2-SCS-120kHz-r16            </w:t>
      </w:r>
      <w:r w:rsidRPr="00F10B4F">
        <w:rPr>
          <w:color w:val="993366"/>
        </w:rPr>
        <w:t>ENUMERATED</w:t>
      </w:r>
      <w:r w:rsidRPr="00F10B4F">
        <w:t xml:space="preserve"> {sl2, sl4, sl8, sl12}            </w:t>
      </w:r>
      <w:r w:rsidRPr="00F10B4F">
        <w:rPr>
          <w:color w:val="993366"/>
        </w:rPr>
        <w:t>OPTIONAL</w:t>
      </w:r>
    </w:p>
    <w:p w14:paraId="3D74513B" w14:textId="77777777" w:rsidR="00394471" w:rsidRPr="00F10B4F" w:rsidRDefault="00394471" w:rsidP="00543A96">
      <w:pPr>
        <w:pStyle w:val="PL"/>
      </w:pPr>
      <w:r w:rsidRPr="00F10B4F">
        <w:t xml:space="preserve">    }                                                                                 </w:t>
      </w:r>
      <w:r w:rsidRPr="00F10B4F">
        <w:rPr>
          <w:color w:val="993366"/>
        </w:rPr>
        <w:t>OPTIONAL</w:t>
      </w:r>
    </w:p>
    <w:p w14:paraId="325D0D6A" w14:textId="77777777" w:rsidR="00394471" w:rsidRPr="00F10B4F" w:rsidRDefault="00394471" w:rsidP="00543A96">
      <w:pPr>
        <w:pStyle w:val="PL"/>
      </w:pPr>
      <w:r w:rsidRPr="00F10B4F">
        <w:t>}</w:t>
      </w:r>
    </w:p>
    <w:p w14:paraId="36D87233" w14:textId="3ACF96EF" w:rsidR="00394471" w:rsidRPr="00F10B4F" w:rsidRDefault="00394471" w:rsidP="00543A96">
      <w:pPr>
        <w:pStyle w:val="PL"/>
      </w:pPr>
    </w:p>
    <w:p w14:paraId="7B8BB2FE" w14:textId="7D87A30B" w:rsidR="006C501F" w:rsidRPr="00F10B4F" w:rsidRDefault="006C501F" w:rsidP="00543A96">
      <w:pPr>
        <w:pStyle w:val="PL"/>
      </w:pPr>
      <w:r w:rsidRPr="00F10B4F">
        <w:t xml:space="preserve">MinSchedulingOffsetPreferenceExt-r17 ::=  </w:t>
      </w:r>
      <w:r w:rsidRPr="00F10B4F">
        <w:rPr>
          <w:color w:val="993366"/>
        </w:rPr>
        <w:t>SEQUENCE</w:t>
      </w:r>
      <w:r w:rsidRPr="00F10B4F">
        <w:t xml:space="preserve"> {</w:t>
      </w:r>
    </w:p>
    <w:p w14:paraId="395EC1D2" w14:textId="101C765C" w:rsidR="006C501F" w:rsidRPr="00F10B4F" w:rsidRDefault="006C501F" w:rsidP="00543A96">
      <w:pPr>
        <w:pStyle w:val="PL"/>
      </w:pPr>
      <w:r w:rsidRPr="00F10B4F">
        <w:t xml:space="preserve">    preferredK0-r17                           </w:t>
      </w:r>
      <w:r w:rsidRPr="00F10B4F">
        <w:rPr>
          <w:color w:val="993366"/>
        </w:rPr>
        <w:t>SEQUENCE</w:t>
      </w:r>
      <w:r w:rsidRPr="00F10B4F">
        <w:t xml:space="preserve"> {</w:t>
      </w:r>
    </w:p>
    <w:p w14:paraId="033E5F66" w14:textId="244C6E4D" w:rsidR="006C501F" w:rsidRPr="00F10B4F" w:rsidRDefault="006C501F" w:rsidP="00543A96">
      <w:pPr>
        <w:pStyle w:val="PL"/>
      </w:pPr>
      <w:r w:rsidRPr="00F10B4F">
        <w:t xml:space="preserve">        preferredK0-SCS-480kHz-r17                </w:t>
      </w:r>
      <w:r w:rsidRPr="00F10B4F">
        <w:rPr>
          <w:color w:val="993366"/>
        </w:rPr>
        <w:t>ENUMERATED</w:t>
      </w:r>
      <w:r w:rsidRPr="00F10B4F">
        <w:t xml:space="preserve"> {sl8, sl16, sl32, sl48}      </w:t>
      </w:r>
      <w:r w:rsidRPr="00F10B4F">
        <w:rPr>
          <w:color w:val="993366"/>
        </w:rPr>
        <w:t>OPTIONAL</w:t>
      </w:r>
      <w:r w:rsidRPr="00F10B4F">
        <w:t>,</w:t>
      </w:r>
    </w:p>
    <w:p w14:paraId="0ADE71D2" w14:textId="01EF5B9D" w:rsidR="006C501F" w:rsidRPr="00F10B4F" w:rsidRDefault="006C501F" w:rsidP="00543A96">
      <w:pPr>
        <w:pStyle w:val="PL"/>
      </w:pPr>
      <w:r w:rsidRPr="00F10B4F">
        <w:t xml:space="preserve">        preferredK0-SCS-960kHz-r17                </w:t>
      </w:r>
      <w:r w:rsidRPr="00F10B4F">
        <w:rPr>
          <w:color w:val="993366"/>
        </w:rPr>
        <w:t>ENUMERATED</w:t>
      </w:r>
      <w:r w:rsidRPr="00F10B4F">
        <w:t xml:space="preserve"> {sl8, sl16, sl32, sl48}      </w:t>
      </w:r>
      <w:r w:rsidRPr="00F10B4F">
        <w:rPr>
          <w:color w:val="993366"/>
        </w:rPr>
        <w:t>OPTIONAL</w:t>
      </w:r>
    </w:p>
    <w:p w14:paraId="12C14DC0" w14:textId="457807F6" w:rsidR="006C501F" w:rsidRPr="00F10B4F" w:rsidRDefault="006C501F" w:rsidP="00543A96">
      <w:pPr>
        <w:pStyle w:val="PL"/>
      </w:pPr>
      <w:r w:rsidRPr="00F10B4F">
        <w:t xml:space="preserve">    }                                                                                     </w:t>
      </w:r>
      <w:r w:rsidRPr="00F10B4F">
        <w:rPr>
          <w:color w:val="993366"/>
        </w:rPr>
        <w:t>OPTIONAL</w:t>
      </w:r>
      <w:r w:rsidRPr="00F10B4F">
        <w:t>,</w:t>
      </w:r>
    </w:p>
    <w:p w14:paraId="1CD07BA9" w14:textId="67E4A776" w:rsidR="006C501F" w:rsidRPr="00F10B4F" w:rsidRDefault="006C501F" w:rsidP="00543A96">
      <w:pPr>
        <w:pStyle w:val="PL"/>
      </w:pPr>
      <w:r w:rsidRPr="00F10B4F">
        <w:t xml:space="preserve">    preferredK2-r17                           </w:t>
      </w:r>
      <w:r w:rsidRPr="00F10B4F">
        <w:rPr>
          <w:color w:val="993366"/>
        </w:rPr>
        <w:t>SEQUENCE</w:t>
      </w:r>
      <w:r w:rsidRPr="00F10B4F">
        <w:t xml:space="preserve"> {</w:t>
      </w:r>
    </w:p>
    <w:p w14:paraId="0524C07A" w14:textId="511DF4F7" w:rsidR="006C501F" w:rsidRPr="00F10B4F" w:rsidRDefault="006C501F" w:rsidP="00543A96">
      <w:pPr>
        <w:pStyle w:val="PL"/>
      </w:pPr>
      <w:r w:rsidRPr="00F10B4F">
        <w:t xml:space="preserve">        preferredK2-SCS-480kHz-r17                </w:t>
      </w:r>
      <w:r w:rsidRPr="00F10B4F">
        <w:rPr>
          <w:color w:val="993366"/>
        </w:rPr>
        <w:t>ENUMERATED</w:t>
      </w:r>
      <w:r w:rsidRPr="00F10B4F">
        <w:t xml:space="preserve"> {sl8, sl16, sl32, sl48}      </w:t>
      </w:r>
      <w:r w:rsidRPr="00F10B4F">
        <w:rPr>
          <w:color w:val="993366"/>
        </w:rPr>
        <w:t>OPTIONAL</w:t>
      </w:r>
      <w:r w:rsidRPr="00F10B4F">
        <w:t>,</w:t>
      </w:r>
    </w:p>
    <w:p w14:paraId="6DF8BB62" w14:textId="0AC33379" w:rsidR="006C501F" w:rsidRPr="00F10B4F" w:rsidRDefault="006C501F" w:rsidP="00543A96">
      <w:pPr>
        <w:pStyle w:val="PL"/>
      </w:pPr>
      <w:r w:rsidRPr="00F10B4F">
        <w:t xml:space="preserve">        preferredK2-SCS-960kHz-r17                </w:t>
      </w:r>
      <w:r w:rsidRPr="00F10B4F">
        <w:rPr>
          <w:color w:val="993366"/>
        </w:rPr>
        <w:t>ENUMERATED</w:t>
      </w:r>
      <w:r w:rsidRPr="00F10B4F">
        <w:t xml:space="preserve"> {sl8, sl16, sl32, sl48}      </w:t>
      </w:r>
      <w:r w:rsidRPr="00F10B4F">
        <w:rPr>
          <w:color w:val="993366"/>
        </w:rPr>
        <w:t>OPTIONAL</w:t>
      </w:r>
    </w:p>
    <w:p w14:paraId="7A39837D" w14:textId="69DA4222" w:rsidR="006C501F" w:rsidRPr="00F10B4F" w:rsidRDefault="006C501F" w:rsidP="00543A96">
      <w:pPr>
        <w:pStyle w:val="PL"/>
      </w:pPr>
      <w:r w:rsidRPr="00F10B4F">
        <w:t xml:space="preserve">    }                                                                                     </w:t>
      </w:r>
      <w:r w:rsidRPr="00F10B4F">
        <w:rPr>
          <w:color w:val="993366"/>
        </w:rPr>
        <w:t>OPTIONAL</w:t>
      </w:r>
    </w:p>
    <w:p w14:paraId="0B7655C3" w14:textId="77777777" w:rsidR="006C501F" w:rsidRPr="00F10B4F" w:rsidRDefault="006C501F" w:rsidP="00543A96">
      <w:pPr>
        <w:pStyle w:val="PL"/>
      </w:pPr>
      <w:r w:rsidRPr="00F10B4F">
        <w:t>}</w:t>
      </w:r>
    </w:p>
    <w:p w14:paraId="48DE1CE6" w14:textId="77777777" w:rsidR="006C501F" w:rsidRPr="00F10B4F" w:rsidRDefault="006C501F" w:rsidP="00543A96">
      <w:pPr>
        <w:pStyle w:val="PL"/>
      </w:pPr>
    </w:p>
    <w:p w14:paraId="7D139FE4" w14:textId="179EBC7C" w:rsidR="00D21E0F" w:rsidRPr="00F10B4F" w:rsidRDefault="00D21E0F" w:rsidP="00543A96">
      <w:pPr>
        <w:pStyle w:val="PL"/>
      </w:pPr>
      <w:r w:rsidRPr="00F10B4F">
        <w:t xml:space="preserve">MUSIM-Assistance-r17 ::=              </w:t>
      </w:r>
      <w:r w:rsidRPr="00F10B4F">
        <w:rPr>
          <w:color w:val="993366"/>
        </w:rPr>
        <w:t>SEQUENCE</w:t>
      </w:r>
      <w:r w:rsidRPr="00F10B4F">
        <w:t xml:space="preserve"> {</w:t>
      </w:r>
    </w:p>
    <w:p w14:paraId="74E9E736" w14:textId="71F41574" w:rsidR="00D21E0F" w:rsidRPr="00F10B4F" w:rsidRDefault="00D21E0F" w:rsidP="00543A96">
      <w:pPr>
        <w:pStyle w:val="PL"/>
      </w:pPr>
      <w:r w:rsidRPr="00F10B4F">
        <w:t xml:space="preserve">    musim-PreferredRRC-State-r17          </w:t>
      </w:r>
      <w:r w:rsidRPr="00F10B4F">
        <w:rPr>
          <w:color w:val="993366"/>
        </w:rPr>
        <w:t>ENUMERATED</w:t>
      </w:r>
      <w:r w:rsidRPr="00F10B4F">
        <w:t xml:space="preserve"> {</w:t>
      </w:r>
      <w:r w:rsidR="00FB193E" w:rsidRPr="00F10B4F">
        <w:t>idle</w:t>
      </w:r>
      <w:r w:rsidRPr="00F10B4F">
        <w:t xml:space="preserve">, </w:t>
      </w:r>
      <w:r w:rsidR="00FB193E" w:rsidRPr="00F10B4F">
        <w:t>inactive</w:t>
      </w:r>
      <w:r w:rsidRPr="00F10B4F">
        <w:t xml:space="preserve">, outOfConnected}     </w:t>
      </w:r>
      <w:r w:rsidRPr="00F10B4F">
        <w:rPr>
          <w:color w:val="993366"/>
        </w:rPr>
        <w:t>OPTIONAL</w:t>
      </w:r>
      <w:r w:rsidRPr="00F10B4F">
        <w:t>,</w:t>
      </w:r>
    </w:p>
    <w:p w14:paraId="4C57E659" w14:textId="1E19D2A5" w:rsidR="00D21E0F" w:rsidRPr="00F10B4F" w:rsidRDefault="00D21E0F" w:rsidP="00543A96">
      <w:pPr>
        <w:pStyle w:val="PL"/>
      </w:pPr>
      <w:r w:rsidRPr="00F10B4F">
        <w:t xml:space="preserve">    musim-GapPreferenceList-r17           MUSIM-GapPreferenceList-r17                     </w:t>
      </w:r>
      <w:r w:rsidRPr="00F10B4F">
        <w:rPr>
          <w:color w:val="993366"/>
        </w:rPr>
        <w:t>OPTIONAL</w:t>
      </w:r>
    </w:p>
    <w:p w14:paraId="452F7F2D" w14:textId="77777777" w:rsidR="00D21E0F" w:rsidRPr="00F10B4F" w:rsidRDefault="00D21E0F" w:rsidP="00543A96">
      <w:pPr>
        <w:pStyle w:val="PL"/>
      </w:pPr>
      <w:r w:rsidRPr="00F10B4F">
        <w:t>}</w:t>
      </w:r>
    </w:p>
    <w:p w14:paraId="4A2EB68A" w14:textId="77777777" w:rsidR="00D21E0F" w:rsidRPr="00F10B4F" w:rsidRDefault="00D21E0F" w:rsidP="00543A96">
      <w:pPr>
        <w:pStyle w:val="PL"/>
      </w:pPr>
    </w:p>
    <w:p w14:paraId="7D1DBA20" w14:textId="30A224F1" w:rsidR="00D21E0F" w:rsidRPr="00F10B4F" w:rsidRDefault="00D21E0F" w:rsidP="00543A96">
      <w:pPr>
        <w:pStyle w:val="PL"/>
      </w:pPr>
      <w:r w:rsidRPr="00F10B4F">
        <w:t xml:space="preserve">MUSIM-GapPreferenceList-r17 ::= </w:t>
      </w:r>
      <w:r w:rsidRPr="00F10B4F">
        <w:rPr>
          <w:color w:val="993366"/>
        </w:rPr>
        <w:t>SEQUENCE</w:t>
      </w:r>
      <w:r w:rsidRPr="00F10B4F">
        <w:t xml:space="preserve"> (</w:t>
      </w:r>
      <w:r w:rsidRPr="00F10B4F">
        <w:rPr>
          <w:color w:val="993366"/>
        </w:rPr>
        <w:t>SIZE</w:t>
      </w:r>
      <w:r w:rsidRPr="00F10B4F">
        <w:t xml:space="preserve"> (1..</w:t>
      </w:r>
      <w:r w:rsidR="0005611B" w:rsidRPr="00F10B4F">
        <w:t>4</w:t>
      </w:r>
      <w:r w:rsidRPr="00F10B4F">
        <w:t>))</w:t>
      </w:r>
      <w:r w:rsidRPr="00F10B4F">
        <w:rPr>
          <w:color w:val="993366"/>
        </w:rPr>
        <w:t xml:space="preserve"> OF</w:t>
      </w:r>
      <w:r w:rsidRPr="00F10B4F">
        <w:t xml:space="preserve"> MUSIM-</w:t>
      </w:r>
      <w:r w:rsidR="00187BB6" w:rsidRPr="00F10B4F">
        <w:t>GapInfo</w:t>
      </w:r>
      <w:r w:rsidRPr="00F10B4F">
        <w:t>-r17</w:t>
      </w:r>
    </w:p>
    <w:p w14:paraId="787A5056" w14:textId="0EA2C9F2" w:rsidR="00D21E0F" w:rsidRDefault="00D21E0F" w:rsidP="00543A96">
      <w:pPr>
        <w:pStyle w:val="PL"/>
        <w:rPr>
          <w:ins w:id="775" w:author="vivo(Boubacar)" w:date="2023-04-28T10:25:00Z"/>
        </w:rPr>
      </w:pPr>
    </w:p>
    <w:p w14:paraId="73EE5B6E" w14:textId="4634A7B9" w:rsidR="00F6619E" w:rsidDel="0013613C" w:rsidRDefault="00F6619E" w:rsidP="00F6619E">
      <w:pPr>
        <w:pStyle w:val="PL"/>
        <w:rPr>
          <w:ins w:id="776" w:author="vivo(Boubacar)" w:date="2023-04-28T10:25:00Z"/>
          <w:del w:id="777" w:author="vivo_P_RAN2#122" w:date="2023-06-27T08:51:00Z"/>
        </w:rPr>
      </w:pPr>
      <w:ins w:id="778" w:author="vivo(Boubacar)" w:date="2023-04-28T10:25:00Z">
        <w:del w:id="779" w:author="vivo_P_RAN2#122" w:date="2023-06-27T08:51:00Z">
          <w:r w:rsidDel="0013613C">
            <w:delText>UEAssistanceInformation-v18xy-</w:delText>
          </w:r>
          <w:commentRangeStart w:id="780"/>
          <w:r w:rsidDel="0013613C">
            <w:delText>IEs</w:delText>
          </w:r>
        </w:del>
      </w:ins>
      <w:commentRangeEnd w:id="780"/>
      <w:del w:id="781" w:author="vivo_P_RAN2#122" w:date="2023-06-27T08:51:00Z">
        <w:r w:rsidR="0098677E" w:rsidDel="0013613C">
          <w:rPr>
            <w:rStyle w:val="CommentReference"/>
            <w:rFonts w:ascii="Times New Roman" w:hAnsi="Times New Roman"/>
            <w:noProof w:val="0"/>
            <w:lang w:eastAsia="ja-JP"/>
          </w:rPr>
          <w:commentReference w:id="780"/>
        </w:r>
      </w:del>
      <w:ins w:id="782" w:author="vivo(Boubacar)" w:date="2023-04-28T10:25:00Z">
        <w:del w:id="783" w:author="vivo_P_RAN2#122" w:date="2023-06-27T08:51:00Z">
          <w:r w:rsidDel="0013613C">
            <w:delText xml:space="preserve"> ::= </w:delText>
          </w:r>
          <w:r w:rsidDel="0013613C">
            <w:rPr>
              <w:color w:val="993366"/>
            </w:rPr>
            <w:delText>SEQUENCE</w:delText>
          </w:r>
          <w:r w:rsidDel="0013613C">
            <w:delText xml:space="preserve"> {</w:delText>
          </w:r>
        </w:del>
      </w:ins>
    </w:p>
    <w:p w14:paraId="1A368D44" w14:textId="68D55C5A" w:rsidR="00F6619E" w:rsidDel="0013613C" w:rsidRDefault="00F6619E" w:rsidP="00F6619E">
      <w:pPr>
        <w:pStyle w:val="PL"/>
        <w:rPr>
          <w:ins w:id="784" w:author="vivo(Boubacar)" w:date="2023-04-28T10:25:00Z"/>
          <w:del w:id="785" w:author="vivo_P_RAN2#122" w:date="2023-06-27T08:51:00Z"/>
        </w:rPr>
      </w:pPr>
      <w:ins w:id="786" w:author="vivo(Boubacar)" w:date="2023-04-28T10:25:00Z">
        <w:del w:id="787" w:author="vivo_P_RAN2#122" w:date="2023-06-27T08:51:00Z">
          <w:r w:rsidDel="0013613C">
            <w:delText xml:space="preserve">    musim-Assistance-</w:delText>
          </w:r>
        </w:del>
        <w:commentRangeStart w:id="788"/>
        <w:commentRangeStart w:id="789"/>
        <w:del w:id="790" w:author="vivo_P_RAN2#122" w:date="2023-06-27T08:50:00Z">
          <w:r w:rsidDel="0013613C">
            <w:delText>r</w:delText>
          </w:r>
        </w:del>
        <w:del w:id="791" w:author="vivo_P_RAN2#122" w:date="2023-06-27T08:51:00Z">
          <w:r w:rsidDel="0013613C">
            <w:delText>18</w:delText>
          </w:r>
        </w:del>
      </w:ins>
      <w:commentRangeEnd w:id="788"/>
      <w:del w:id="792" w:author="vivo_P_RAN2#122" w:date="2023-06-27T08:51:00Z">
        <w:r w:rsidR="00555E75" w:rsidDel="0013613C">
          <w:rPr>
            <w:rStyle w:val="CommentReference"/>
            <w:rFonts w:ascii="Times New Roman" w:hAnsi="Times New Roman"/>
            <w:noProof w:val="0"/>
            <w:lang w:eastAsia="ja-JP"/>
          </w:rPr>
          <w:commentReference w:id="788"/>
        </w:r>
        <w:commentRangeEnd w:id="789"/>
        <w:r w:rsidR="0098677E" w:rsidDel="0013613C">
          <w:rPr>
            <w:rStyle w:val="CommentReference"/>
            <w:rFonts w:ascii="Times New Roman" w:hAnsi="Times New Roman"/>
            <w:noProof w:val="0"/>
            <w:lang w:eastAsia="ja-JP"/>
          </w:rPr>
          <w:commentReference w:id="789"/>
        </w:r>
      </w:del>
      <w:ins w:id="793" w:author="vivo(Boubacar)" w:date="2023-04-28T10:25:00Z">
        <w:del w:id="794" w:author="vivo_P_RAN2#122" w:date="2023-06-27T08:51:00Z">
          <w:r w:rsidDel="0013613C">
            <w:delText xml:space="preserve">                  MUSIM-Assistance-r18                  </w:delText>
          </w:r>
          <w:r w:rsidDel="0013613C">
            <w:rPr>
              <w:color w:val="993366"/>
            </w:rPr>
            <w:delText>OPTIONAL</w:delText>
          </w:r>
          <w:r w:rsidDel="0013613C">
            <w:delText>,</w:delText>
          </w:r>
        </w:del>
      </w:ins>
    </w:p>
    <w:p w14:paraId="39D61862" w14:textId="7B6B543A" w:rsidR="00F6619E" w:rsidDel="0013613C" w:rsidRDefault="00F6619E" w:rsidP="00F6619E">
      <w:pPr>
        <w:pStyle w:val="PL"/>
        <w:rPr>
          <w:ins w:id="795" w:author="vivo(Boubacar)" w:date="2023-04-28T10:25:00Z"/>
          <w:del w:id="796" w:author="vivo_P_RAN2#122" w:date="2023-06-27T08:51:00Z"/>
        </w:rPr>
      </w:pPr>
      <w:ins w:id="797" w:author="vivo(Boubacar)" w:date="2023-04-28T10:25:00Z">
        <w:del w:id="798" w:author="vivo_P_RAN2#122" w:date="2023-06-27T08:51:00Z">
          <w:r w:rsidDel="0013613C">
            <w:delText xml:space="preserve">    nonCriticalExtension                  </w:delText>
          </w:r>
          <w:r w:rsidDel="0013613C">
            <w:rPr>
              <w:color w:val="993366"/>
            </w:rPr>
            <w:delText>SEQUENCE</w:delText>
          </w:r>
          <w:r w:rsidDel="0013613C">
            <w:delText xml:space="preserve"> {}                           </w:delText>
          </w:r>
          <w:r w:rsidDel="0013613C">
            <w:rPr>
              <w:color w:val="993366"/>
            </w:rPr>
            <w:delText>OPTIONAL</w:delText>
          </w:r>
        </w:del>
      </w:ins>
    </w:p>
    <w:p w14:paraId="657247A8" w14:textId="5F8B3B0A" w:rsidR="00F6619E" w:rsidDel="0013613C" w:rsidRDefault="00F6619E" w:rsidP="00F6619E">
      <w:pPr>
        <w:pStyle w:val="PL"/>
        <w:rPr>
          <w:ins w:id="799" w:author="vivo(Boubacar)" w:date="2023-04-28T10:25:00Z"/>
          <w:del w:id="800" w:author="vivo_P_RAN2#122" w:date="2023-06-27T08:51:00Z"/>
        </w:rPr>
      </w:pPr>
      <w:ins w:id="801" w:author="vivo(Boubacar)" w:date="2023-04-28T10:25:00Z">
        <w:del w:id="802" w:author="vivo_P_RAN2#122" w:date="2023-06-27T08:51:00Z">
          <w:r w:rsidDel="0013613C">
            <w:delText>}</w:delText>
          </w:r>
        </w:del>
      </w:ins>
    </w:p>
    <w:p w14:paraId="6C33F2FC" w14:textId="77777777" w:rsidR="00F6619E" w:rsidRDefault="00F6619E" w:rsidP="00F6619E">
      <w:pPr>
        <w:pStyle w:val="PL"/>
        <w:rPr>
          <w:ins w:id="803" w:author="vivo(Boubacar)" w:date="2023-04-28T10:25:00Z"/>
        </w:rPr>
      </w:pPr>
    </w:p>
    <w:p w14:paraId="1FFDB086" w14:textId="19520907" w:rsidR="00F6619E" w:rsidRDefault="00F6619E" w:rsidP="00F6619E">
      <w:pPr>
        <w:pStyle w:val="PL"/>
        <w:rPr>
          <w:ins w:id="804" w:author="vivo(Boubacar)" w:date="2023-04-28T10:25:00Z"/>
        </w:rPr>
      </w:pPr>
      <w:ins w:id="805" w:author="vivo(Boubacar)" w:date="2023-04-28T10:25:00Z">
        <w:r>
          <w:t>MUSIM-Assistance-</w:t>
        </w:r>
      </w:ins>
      <w:ins w:id="806" w:author="vivo_P_RAN2#122" w:date="2023-06-27T09:40:00Z">
        <w:r w:rsidR="0035713D">
          <w:t>v</w:t>
        </w:r>
      </w:ins>
      <w:ins w:id="807" w:author="vivo(Boubacar)" w:date="2023-04-28T10:25:00Z">
        <w:del w:id="808" w:author="vivo_P_RAN2#122" w:date="2023-06-27T09:40:00Z">
          <w:r w:rsidDel="0035713D">
            <w:delText>r</w:delText>
          </w:r>
        </w:del>
        <w:r>
          <w:t>18</w:t>
        </w:r>
      </w:ins>
      <w:ins w:id="809" w:author="vivo_P_RAN2#122" w:date="2023-06-27T09:40:00Z">
        <w:r w:rsidR="0035713D">
          <w:t>xy</w:t>
        </w:r>
      </w:ins>
      <w:ins w:id="810" w:author="vivo(Boubacar)" w:date="2023-04-28T10:25:00Z">
        <w:r>
          <w:t xml:space="preserve"> ::=              </w:t>
        </w:r>
        <w:r>
          <w:rPr>
            <w:color w:val="993366"/>
          </w:rPr>
          <w:t>SEQUENCE</w:t>
        </w:r>
        <w:r>
          <w:t xml:space="preserve"> {</w:t>
        </w:r>
      </w:ins>
    </w:p>
    <w:p w14:paraId="6269CBA3" w14:textId="50A531CB" w:rsidR="00F6619E" w:rsidRDefault="00F6619E" w:rsidP="00F6619E">
      <w:pPr>
        <w:pStyle w:val="PL"/>
        <w:rPr>
          <w:ins w:id="811" w:author="vivo(Boubacar)" w:date="2023-04-28T10:25:00Z"/>
        </w:rPr>
      </w:pPr>
      <w:ins w:id="812" w:author="vivo(Boubacar)" w:date="2023-04-28T10:25:00Z">
        <w:r>
          <w:t xml:space="preserve">    musim-GapPriorityPreferenceList-r18           MUSIM-GapPriorityPreferenceList-r18     </w:t>
        </w:r>
        <w:r>
          <w:rPr>
            <w:color w:val="993366"/>
          </w:rPr>
          <w:t>OPTIONAL</w:t>
        </w:r>
      </w:ins>
      <w:ins w:id="813" w:author="vivo(Boubacar)" w:date="2023-05-30T10:05:00Z">
        <w:r w:rsidR="00214A87" w:rsidRPr="005A27A9">
          <w:t>,</w:t>
        </w:r>
      </w:ins>
    </w:p>
    <w:p w14:paraId="438A0609" w14:textId="7A1AC925" w:rsidR="006B47C6" w:rsidRDefault="006B47C6" w:rsidP="006B47C6">
      <w:pPr>
        <w:pStyle w:val="PL"/>
        <w:rPr>
          <w:ins w:id="814" w:author="vivo(Boubacar)" w:date="2023-05-29T14:59:00Z"/>
        </w:rPr>
      </w:pPr>
      <w:ins w:id="815" w:author="vivo(Boubacar)" w:date="2023-05-29T14:59:00Z">
        <w:r>
          <w:t xml:space="preserve">    musim</w:t>
        </w:r>
      </w:ins>
      <w:ins w:id="816" w:author="vivo(Boubacar)" w:date="2023-05-29T15:10:00Z">
        <w:r w:rsidR="00C000DE">
          <w:t>-</w:t>
        </w:r>
      </w:ins>
      <w:ins w:id="817" w:author="vivo(Boubacar)" w:date="2023-05-29T15:08:00Z">
        <w:r w:rsidR="008F5101">
          <w:t>M</w:t>
        </w:r>
      </w:ins>
      <w:ins w:id="818" w:author="vivo(Boubacar)" w:date="2023-05-29T14:59:00Z">
        <w:r>
          <w:t>IMO</w:t>
        </w:r>
      </w:ins>
      <w:ins w:id="819" w:author="vivo(Boubacar)" w:date="2023-05-29T14:58:00Z">
        <w:r w:rsidR="005A27A9" w:rsidRPr="00F10B4F">
          <w:t>-Layers</w:t>
        </w:r>
      </w:ins>
      <w:ins w:id="820" w:author="vivo(Boubacar)" w:date="2023-05-29T14:59:00Z">
        <w:r>
          <w:t>-r18           MUSIM-</w:t>
        </w:r>
      </w:ins>
      <w:ins w:id="821" w:author="vivo(Boubacar)" w:date="2023-05-29T15:08:00Z">
        <w:r w:rsidR="008F5101">
          <w:t>MIMO</w:t>
        </w:r>
      </w:ins>
      <w:ins w:id="822" w:author="vivo(Boubacar)" w:date="2023-05-29T14:58:00Z">
        <w:r w:rsidR="005A27A9" w:rsidRPr="00F10B4F">
          <w:t>-Layers</w:t>
        </w:r>
      </w:ins>
      <w:ins w:id="823" w:author="vivo(Boubacar)" w:date="2023-05-29T14:59:00Z">
        <w:r>
          <w:t xml:space="preserve">-r18     </w:t>
        </w:r>
        <w:r>
          <w:rPr>
            <w:color w:val="993366"/>
          </w:rPr>
          <w:t>OPTIONAL</w:t>
        </w:r>
      </w:ins>
    </w:p>
    <w:p w14:paraId="0FB60695" w14:textId="77777777" w:rsidR="00F6619E" w:rsidRDefault="00F6619E" w:rsidP="00F6619E">
      <w:pPr>
        <w:pStyle w:val="PL"/>
        <w:rPr>
          <w:ins w:id="824" w:author="vivo(Boubacar)" w:date="2023-04-28T10:25:00Z"/>
        </w:rPr>
      </w:pPr>
      <w:ins w:id="825" w:author="vivo(Boubacar)" w:date="2023-04-28T10:25:00Z">
        <w:r>
          <w:t>}</w:t>
        </w:r>
      </w:ins>
    </w:p>
    <w:p w14:paraId="552737DA" w14:textId="77777777" w:rsidR="00F6619E" w:rsidRDefault="00F6619E" w:rsidP="00F6619E">
      <w:pPr>
        <w:pStyle w:val="PL"/>
        <w:rPr>
          <w:ins w:id="826" w:author="vivo(Boubacar)" w:date="2023-04-28T10:25:00Z"/>
        </w:rPr>
      </w:pPr>
    </w:p>
    <w:p w14:paraId="5C968919" w14:textId="207C2763" w:rsidR="00F6619E" w:rsidRDefault="00F6619E" w:rsidP="00F6619E">
      <w:pPr>
        <w:pStyle w:val="PL"/>
        <w:rPr>
          <w:ins w:id="827" w:author="vivo(Boubacar)" w:date="2023-04-28T10:25:00Z"/>
        </w:rPr>
      </w:pPr>
      <w:ins w:id="828"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829" w:author="vivo_P_RAN2#122" w:date="2023-06-27T08:56:00Z">
        <w:r w:rsidR="0013613C">
          <w:t>GapPriority-r17</w:t>
        </w:r>
      </w:ins>
      <w:commentRangeStart w:id="830"/>
      <w:commentRangeStart w:id="831"/>
      <w:ins w:id="832" w:author="vivo(Boubacar)" w:date="2023-04-28T10:25:00Z">
        <w:del w:id="833" w:author="vivo_P_RAN2#122" w:date="2023-06-27T08:56:00Z">
          <w:r w:rsidDel="0013613C">
            <w:delText>MUSIM-GapInfo-r18</w:delText>
          </w:r>
        </w:del>
      </w:ins>
      <w:commentRangeEnd w:id="830"/>
      <w:r w:rsidR="00DC7253">
        <w:rPr>
          <w:rStyle w:val="CommentReference"/>
          <w:rFonts w:ascii="Times New Roman" w:hAnsi="Times New Roman"/>
          <w:noProof w:val="0"/>
          <w:lang w:eastAsia="ja-JP"/>
        </w:rPr>
        <w:commentReference w:id="830"/>
      </w:r>
      <w:commentRangeEnd w:id="831"/>
      <w:r w:rsidR="00E75802">
        <w:rPr>
          <w:rStyle w:val="CommentReference"/>
          <w:rFonts w:ascii="Times New Roman" w:hAnsi="Times New Roman"/>
          <w:noProof w:val="0"/>
          <w:lang w:eastAsia="ja-JP"/>
        </w:rPr>
        <w:commentReference w:id="831"/>
      </w:r>
    </w:p>
    <w:p w14:paraId="6A359929" w14:textId="082E2B87" w:rsidR="006B47C6" w:rsidRPr="00F10B4F" w:rsidRDefault="006B47C6" w:rsidP="006B47C6">
      <w:pPr>
        <w:pStyle w:val="PL"/>
        <w:rPr>
          <w:ins w:id="834" w:author="vivo(Boubacar)" w:date="2023-05-29T14:58:00Z"/>
        </w:rPr>
      </w:pPr>
      <w:ins w:id="835" w:author="vivo(Boubacar)" w:date="2023-05-29T15:00:00Z">
        <w:r>
          <w:t>MUSIM</w:t>
        </w:r>
      </w:ins>
      <w:ins w:id="836" w:author="vivo(Boubacar)" w:date="2023-05-29T15:02:00Z">
        <w:r>
          <w:t>-</w:t>
        </w:r>
      </w:ins>
      <w:ins w:id="837" w:author="vivo(Boubacar)" w:date="2023-05-29T14:58:00Z">
        <w:r w:rsidRPr="00F10B4F">
          <w:t>MIMO-Layers-r1</w:t>
        </w:r>
      </w:ins>
      <w:ins w:id="838" w:author="vivo(Boubacar)" w:date="2023-05-29T14:59:00Z">
        <w:r>
          <w:t>8</w:t>
        </w:r>
      </w:ins>
      <w:ins w:id="839" w:author="vivo(Boubacar)" w:date="2023-05-29T14:58:00Z">
        <w:r w:rsidRPr="00F10B4F">
          <w:t xml:space="preserve"> ::=                </w:t>
        </w:r>
        <w:r w:rsidRPr="00F10B4F">
          <w:rPr>
            <w:color w:val="993366"/>
          </w:rPr>
          <w:t>INTEGER</w:t>
        </w:r>
        <w:r w:rsidRPr="00F10B4F">
          <w:t xml:space="preserve"> (1..</w:t>
        </w:r>
      </w:ins>
      <w:ins w:id="840" w:author="vivo(Boubacar)" w:date="2023-05-29T14:59:00Z">
        <w:r>
          <w:t>FFS</w:t>
        </w:r>
      </w:ins>
      <w:ins w:id="841" w:author="vivo(Boubacar)" w:date="2023-05-29T14:58:00Z">
        <w:r w:rsidRPr="00F10B4F">
          <w:t>)</w:t>
        </w:r>
      </w:ins>
    </w:p>
    <w:p w14:paraId="162A0ED3" w14:textId="66877A2F" w:rsidR="00F6619E" w:rsidRDefault="00F6619E" w:rsidP="00543A96">
      <w:pPr>
        <w:pStyle w:val="PL"/>
        <w:rPr>
          <w:ins w:id="842" w:author="vivo(Boubacar)" w:date="2023-04-28T10:25:00Z"/>
        </w:rPr>
      </w:pPr>
    </w:p>
    <w:p w14:paraId="76674C7D" w14:textId="77777777" w:rsidR="00F6619E" w:rsidRPr="00F10B4F" w:rsidRDefault="00F6619E" w:rsidP="00543A96">
      <w:pPr>
        <w:pStyle w:val="PL"/>
      </w:pPr>
    </w:p>
    <w:p w14:paraId="28A1EE70" w14:textId="77777777" w:rsidR="00394471" w:rsidRPr="00F10B4F" w:rsidRDefault="00394471" w:rsidP="00543A96">
      <w:pPr>
        <w:pStyle w:val="PL"/>
      </w:pPr>
      <w:r w:rsidRPr="00F10B4F">
        <w:t xml:space="preserve">ReleasePreference-r16 ::=           </w:t>
      </w:r>
      <w:r w:rsidRPr="00F10B4F">
        <w:rPr>
          <w:color w:val="993366"/>
        </w:rPr>
        <w:t>SEQUENCE</w:t>
      </w:r>
      <w:r w:rsidRPr="00F10B4F">
        <w:t xml:space="preserve"> {</w:t>
      </w:r>
    </w:p>
    <w:p w14:paraId="67450558" w14:textId="77777777" w:rsidR="00394471" w:rsidRPr="00F10B4F" w:rsidRDefault="00394471" w:rsidP="00543A96">
      <w:pPr>
        <w:pStyle w:val="PL"/>
      </w:pPr>
      <w:r w:rsidRPr="00F10B4F">
        <w:t xml:space="preserve">    preferredRRC-State-r16              </w:t>
      </w:r>
      <w:r w:rsidRPr="00F10B4F">
        <w:rPr>
          <w:color w:val="993366"/>
        </w:rPr>
        <w:t>ENUMERATED</w:t>
      </w:r>
      <w:r w:rsidRPr="00F10B4F">
        <w:t xml:space="preserve"> {idle, inactive, connected, outOfConnected}</w:t>
      </w:r>
    </w:p>
    <w:p w14:paraId="5DEAE5D2" w14:textId="77777777" w:rsidR="00394471" w:rsidRPr="00F10B4F" w:rsidRDefault="00394471" w:rsidP="00543A96">
      <w:pPr>
        <w:pStyle w:val="PL"/>
      </w:pPr>
      <w:r w:rsidRPr="00F10B4F">
        <w:t>}</w:t>
      </w:r>
    </w:p>
    <w:p w14:paraId="177F95DD" w14:textId="77777777" w:rsidR="00394471" w:rsidRPr="00F10B4F" w:rsidRDefault="00394471" w:rsidP="00543A96">
      <w:pPr>
        <w:pStyle w:val="PL"/>
      </w:pPr>
    </w:p>
    <w:p w14:paraId="14A4FA55" w14:textId="77777777" w:rsidR="00394471" w:rsidRPr="00F10B4F" w:rsidRDefault="00394471" w:rsidP="00543A96">
      <w:pPr>
        <w:pStyle w:val="PL"/>
      </w:pPr>
      <w:r w:rsidRPr="00F10B4F">
        <w:t xml:space="preserve">ReducedMaxBW-FRx-r16 ::=            </w:t>
      </w:r>
      <w:r w:rsidRPr="00F10B4F">
        <w:rPr>
          <w:color w:val="993366"/>
        </w:rPr>
        <w:t>SEQUENCE</w:t>
      </w:r>
      <w:r w:rsidRPr="00F10B4F">
        <w:t xml:space="preserve"> {</w:t>
      </w:r>
    </w:p>
    <w:p w14:paraId="18244774" w14:textId="77777777" w:rsidR="00394471" w:rsidRPr="00F10B4F" w:rsidRDefault="00394471" w:rsidP="00543A96">
      <w:pPr>
        <w:pStyle w:val="PL"/>
      </w:pPr>
      <w:r w:rsidRPr="00F10B4F">
        <w:t xml:space="preserve">    reducedBW-DL-r16                    ReducedAggregatedBandwidth,</w:t>
      </w:r>
    </w:p>
    <w:p w14:paraId="42D5E5F0" w14:textId="77777777" w:rsidR="00394471" w:rsidRPr="00F10B4F" w:rsidRDefault="00394471" w:rsidP="00543A96">
      <w:pPr>
        <w:pStyle w:val="PL"/>
      </w:pPr>
      <w:r w:rsidRPr="00F10B4F">
        <w:t xml:space="preserve">    reducedBW-UL-r16                    ReducedAggregatedBandwidth</w:t>
      </w:r>
    </w:p>
    <w:p w14:paraId="22E2F5E4" w14:textId="77777777" w:rsidR="00394471" w:rsidRPr="00F10B4F" w:rsidRDefault="00394471" w:rsidP="00543A96">
      <w:pPr>
        <w:pStyle w:val="PL"/>
      </w:pPr>
      <w:r w:rsidRPr="00F10B4F">
        <w:t>}</w:t>
      </w:r>
    </w:p>
    <w:p w14:paraId="77FFED2A" w14:textId="77777777" w:rsidR="00394471" w:rsidRPr="00F10B4F" w:rsidRDefault="00394471" w:rsidP="00543A96">
      <w:pPr>
        <w:pStyle w:val="PL"/>
      </w:pPr>
    </w:p>
    <w:p w14:paraId="303A4D15" w14:textId="77777777" w:rsidR="00394471" w:rsidRPr="00F10B4F" w:rsidRDefault="00394471" w:rsidP="00543A96">
      <w:pPr>
        <w:pStyle w:val="PL"/>
      </w:pPr>
      <w:r w:rsidRPr="00F10B4F">
        <w:t xml:space="preserve">ReducedMaxCCs-r16 ::=               </w:t>
      </w:r>
      <w:r w:rsidRPr="00F10B4F">
        <w:rPr>
          <w:color w:val="993366"/>
        </w:rPr>
        <w:t>SEQUENCE</w:t>
      </w:r>
      <w:r w:rsidRPr="00F10B4F">
        <w:t xml:space="preserve"> {</w:t>
      </w:r>
    </w:p>
    <w:p w14:paraId="47ABFCF7" w14:textId="77777777" w:rsidR="00394471" w:rsidRPr="00F10B4F" w:rsidRDefault="00394471" w:rsidP="00543A96">
      <w:pPr>
        <w:pStyle w:val="PL"/>
      </w:pPr>
      <w:r w:rsidRPr="00F10B4F">
        <w:t xml:space="preserve">    reducedCCsDL-r16                    </w:t>
      </w:r>
      <w:r w:rsidRPr="00F10B4F">
        <w:rPr>
          <w:color w:val="993366"/>
        </w:rPr>
        <w:t>INTEGER</w:t>
      </w:r>
      <w:r w:rsidRPr="00F10B4F">
        <w:t xml:space="preserve"> (0..31),</w:t>
      </w:r>
    </w:p>
    <w:p w14:paraId="2C145D82" w14:textId="77777777" w:rsidR="00394471" w:rsidRPr="00F10B4F" w:rsidRDefault="00394471" w:rsidP="00543A96">
      <w:pPr>
        <w:pStyle w:val="PL"/>
      </w:pPr>
      <w:r w:rsidRPr="00F10B4F">
        <w:t xml:space="preserve">    reducedCCsUL-r16                    </w:t>
      </w:r>
      <w:r w:rsidRPr="00F10B4F">
        <w:rPr>
          <w:color w:val="993366"/>
        </w:rPr>
        <w:t>INTEGER</w:t>
      </w:r>
      <w:r w:rsidRPr="00F10B4F">
        <w:t xml:space="preserve"> (0..31)</w:t>
      </w:r>
    </w:p>
    <w:p w14:paraId="24540C89" w14:textId="77777777" w:rsidR="00394471" w:rsidRPr="00F10B4F" w:rsidRDefault="00394471" w:rsidP="00543A96">
      <w:pPr>
        <w:pStyle w:val="PL"/>
      </w:pPr>
      <w:r w:rsidRPr="00F10B4F">
        <w:t>}</w:t>
      </w:r>
    </w:p>
    <w:p w14:paraId="4771A21C" w14:textId="77777777" w:rsidR="00394471" w:rsidRPr="00F10B4F" w:rsidRDefault="00394471" w:rsidP="00543A96">
      <w:pPr>
        <w:pStyle w:val="PL"/>
      </w:pPr>
    </w:p>
    <w:p w14:paraId="6D64EACE" w14:textId="77777777" w:rsidR="00394471" w:rsidRPr="00F10B4F" w:rsidRDefault="00394471" w:rsidP="00543A96">
      <w:pPr>
        <w:pStyle w:val="PL"/>
      </w:pPr>
      <w:r w:rsidRPr="00F10B4F">
        <w:t xml:space="preserve">SL-UE-AssistanceInformationNR-r16 ::= </w:t>
      </w:r>
      <w:r w:rsidRPr="00F10B4F">
        <w:rPr>
          <w:color w:val="993366"/>
        </w:rPr>
        <w:t>SEQUENCE</w:t>
      </w:r>
      <w:r w:rsidRPr="00F10B4F">
        <w:t xml:space="preserve"> (</w:t>
      </w:r>
      <w:r w:rsidRPr="00F10B4F">
        <w:rPr>
          <w:color w:val="993366"/>
        </w:rPr>
        <w:t>SIZE</w:t>
      </w:r>
      <w:r w:rsidRPr="00F10B4F">
        <w:t xml:space="preserve"> (1..maxNrofTrafficPattern-r16))</w:t>
      </w:r>
      <w:r w:rsidRPr="00F10B4F">
        <w:rPr>
          <w:color w:val="993366"/>
        </w:rPr>
        <w:t xml:space="preserve"> OF</w:t>
      </w:r>
      <w:r w:rsidRPr="00F10B4F">
        <w:t xml:space="preserve"> SL-TrafficPatternInfo-r16</w:t>
      </w:r>
    </w:p>
    <w:p w14:paraId="5390CA7C" w14:textId="77777777" w:rsidR="00394471" w:rsidRPr="00F10B4F" w:rsidRDefault="00394471" w:rsidP="00543A96">
      <w:pPr>
        <w:pStyle w:val="PL"/>
      </w:pPr>
    </w:p>
    <w:p w14:paraId="74B4D561" w14:textId="77777777" w:rsidR="00394471" w:rsidRPr="00F10B4F" w:rsidRDefault="00394471" w:rsidP="00543A96">
      <w:pPr>
        <w:pStyle w:val="PL"/>
      </w:pPr>
      <w:r w:rsidRPr="00F10B4F">
        <w:t xml:space="preserve">SL-TrafficPatternInfo-r16::=          </w:t>
      </w:r>
      <w:r w:rsidRPr="00F10B4F">
        <w:rPr>
          <w:color w:val="993366"/>
        </w:rPr>
        <w:t>SEQUENCE</w:t>
      </w:r>
      <w:r w:rsidRPr="00F10B4F">
        <w:t xml:space="preserve"> {</w:t>
      </w:r>
    </w:p>
    <w:p w14:paraId="586ADE60" w14:textId="0DAE38C8" w:rsidR="00394471" w:rsidRPr="00F10B4F" w:rsidRDefault="00394471" w:rsidP="00543A96">
      <w:pPr>
        <w:pStyle w:val="PL"/>
      </w:pPr>
      <w:r w:rsidRPr="00F10B4F">
        <w:t xml:space="preserve">    trafficPeriodicity-r16                </w:t>
      </w:r>
      <w:r w:rsidRPr="00F10B4F">
        <w:rPr>
          <w:color w:val="993366"/>
        </w:rPr>
        <w:t>ENUMERATED</w:t>
      </w:r>
      <w:r w:rsidRPr="00F10B4F">
        <w:t xml:space="preserve"> {ms20,</w:t>
      </w:r>
      <w:r w:rsidR="008D2002" w:rsidRPr="00F10B4F">
        <w:t xml:space="preserve"> </w:t>
      </w:r>
      <w:r w:rsidRPr="00F10B4F">
        <w:t>ms50, ms100, ms200, ms300, ms400, ms500, ms600, ms700, ms800, ms900, ms1000},</w:t>
      </w:r>
    </w:p>
    <w:p w14:paraId="16E1F7B2" w14:textId="77777777" w:rsidR="00394471" w:rsidRPr="00F10B4F" w:rsidRDefault="00394471" w:rsidP="00543A96">
      <w:pPr>
        <w:pStyle w:val="PL"/>
      </w:pPr>
      <w:r w:rsidRPr="00F10B4F">
        <w:t xml:space="preserve">    timingOffset-r16                      </w:t>
      </w:r>
      <w:r w:rsidRPr="00F10B4F">
        <w:rPr>
          <w:color w:val="993366"/>
        </w:rPr>
        <w:t>INTEGER</w:t>
      </w:r>
      <w:r w:rsidRPr="00F10B4F">
        <w:t xml:space="preserve"> (0..10239),</w:t>
      </w:r>
    </w:p>
    <w:p w14:paraId="75E833F0" w14:textId="77777777" w:rsidR="00394471" w:rsidRPr="00F10B4F" w:rsidRDefault="00394471" w:rsidP="00543A96">
      <w:pPr>
        <w:pStyle w:val="PL"/>
      </w:pPr>
      <w:r w:rsidRPr="00F10B4F">
        <w:t xml:space="preserve">    messageSize-r16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681D7AF1" w14:textId="77777777" w:rsidR="00394471" w:rsidRPr="00F10B4F" w:rsidRDefault="00394471" w:rsidP="00543A96">
      <w:pPr>
        <w:pStyle w:val="PL"/>
      </w:pPr>
      <w:r w:rsidRPr="00F10B4F">
        <w:t xml:space="preserve">    sl-QoS-FlowIdentity-r16               SL-QoS-FlowIdentity-r16</w:t>
      </w:r>
    </w:p>
    <w:p w14:paraId="4E025A06" w14:textId="77777777" w:rsidR="00394471" w:rsidRPr="00F10B4F" w:rsidRDefault="00394471" w:rsidP="00543A96">
      <w:pPr>
        <w:pStyle w:val="PL"/>
      </w:pPr>
      <w:r w:rsidRPr="00F10B4F">
        <w:t>}</w:t>
      </w:r>
    </w:p>
    <w:p w14:paraId="48F79B70" w14:textId="77777777" w:rsidR="00243878" w:rsidRPr="00F10B4F" w:rsidRDefault="00243878" w:rsidP="00543A96">
      <w:pPr>
        <w:pStyle w:val="PL"/>
      </w:pPr>
    </w:p>
    <w:p w14:paraId="19EDA104" w14:textId="0CDAECE9" w:rsidR="00243878" w:rsidRPr="00F10B4F" w:rsidRDefault="00243878" w:rsidP="00543A96">
      <w:pPr>
        <w:pStyle w:val="PL"/>
      </w:pPr>
      <w:r w:rsidRPr="00F10B4F">
        <w:t xml:space="preserve">UL-GapFR2-Preference-r17::=           </w:t>
      </w:r>
      <w:r w:rsidRPr="00F10B4F">
        <w:rPr>
          <w:color w:val="993366"/>
        </w:rPr>
        <w:t>SEQUENCE</w:t>
      </w:r>
      <w:r w:rsidRPr="00F10B4F">
        <w:t xml:space="preserve"> {</w:t>
      </w:r>
    </w:p>
    <w:p w14:paraId="4C46DBFC" w14:textId="3A3B817E" w:rsidR="00243878" w:rsidRPr="00F10B4F" w:rsidRDefault="00243878" w:rsidP="00543A96">
      <w:pPr>
        <w:pStyle w:val="PL"/>
      </w:pPr>
      <w:r w:rsidRPr="00F10B4F">
        <w:t xml:space="preserve">    ul-GapFR2-PatternPreference-r17       </w:t>
      </w:r>
      <w:r w:rsidR="001212B2" w:rsidRPr="00F10B4F">
        <w:rPr>
          <w:color w:val="993366"/>
        </w:rPr>
        <w:t>INTEGER</w:t>
      </w:r>
      <w:r w:rsidR="001212B2" w:rsidRPr="00F10B4F">
        <w:t xml:space="preserve"> (0..3)</w:t>
      </w:r>
      <w:r w:rsidRPr="00F10B4F">
        <w:t xml:space="preserve">                     </w:t>
      </w:r>
      <w:r w:rsidRPr="00F10B4F">
        <w:rPr>
          <w:color w:val="993366"/>
        </w:rPr>
        <w:t>OPTIONAL</w:t>
      </w:r>
    </w:p>
    <w:p w14:paraId="4B44764A" w14:textId="02259A37" w:rsidR="00394471" w:rsidRPr="00F10B4F" w:rsidRDefault="00243878" w:rsidP="00543A96">
      <w:pPr>
        <w:pStyle w:val="PL"/>
      </w:pPr>
      <w:r w:rsidRPr="00F10B4F">
        <w:t>}</w:t>
      </w:r>
    </w:p>
    <w:p w14:paraId="7799E208" w14:textId="2ABB0BF8" w:rsidR="00243878" w:rsidRPr="00F10B4F" w:rsidRDefault="00243878" w:rsidP="00543A96">
      <w:pPr>
        <w:pStyle w:val="PL"/>
      </w:pPr>
    </w:p>
    <w:p w14:paraId="64C6ED20" w14:textId="0D117F47" w:rsidR="00150266" w:rsidRPr="00F10B4F" w:rsidRDefault="00150266" w:rsidP="00543A96">
      <w:pPr>
        <w:pStyle w:val="PL"/>
      </w:pPr>
      <w:r w:rsidRPr="00F10B4F">
        <w:t xml:space="preserve">PropagationDelayDifference-r17 ::=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w:t>
      </w:r>
      <w:r w:rsidRPr="00F10B4F">
        <w:rPr>
          <w:color w:val="993366"/>
        </w:rPr>
        <w:t>INTEGER</w:t>
      </w:r>
      <w:r w:rsidRPr="00F10B4F">
        <w:t xml:space="preserve"> (-270..270)</w:t>
      </w:r>
    </w:p>
    <w:p w14:paraId="734C6DFA" w14:textId="77777777" w:rsidR="00150266" w:rsidRPr="00F10B4F" w:rsidRDefault="00150266" w:rsidP="00543A96">
      <w:pPr>
        <w:pStyle w:val="PL"/>
      </w:pPr>
    </w:p>
    <w:p w14:paraId="1C7AD41F" w14:textId="77777777" w:rsidR="00394471" w:rsidRPr="00F10B4F" w:rsidRDefault="00394471" w:rsidP="00543A96">
      <w:pPr>
        <w:pStyle w:val="PL"/>
        <w:rPr>
          <w:color w:val="808080"/>
        </w:rPr>
      </w:pPr>
      <w:r w:rsidRPr="00F10B4F">
        <w:rPr>
          <w:color w:val="808080"/>
        </w:rPr>
        <w:t>-- TAG-UEASSISTANCEINFORMATION-STOP</w:t>
      </w:r>
    </w:p>
    <w:p w14:paraId="2F285792" w14:textId="77777777" w:rsidR="00394471" w:rsidRPr="00F10B4F" w:rsidRDefault="00394471" w:rsidP="00543A96">
      <w:pPr>
        <w:pStyle w:val="PL"/>
        <w:rPr>
          <w:color w:val="808080"/>
        </w:rPr>
      </w:pPr>
      <w:r w:rsidRPr="00F10B4F">
        <w:rPr>
          <w:color w:val="808080"/>
        </w:rPr>
        <w:t>-- ASN1STOP</w:t>
      </w:r>
    </w:p>
    <w:p w14:paraId="39B43942" w14:textId="00886212" w:rsidR="00394471" w:rsidRPr="00F10B4F" w:rsidRDefault="00394471" w:rsidP="00394471">
      <w:pPr>
        <w:rPr>
          <w:iCs/>
        </w:rPr>
      </w:pPr>
    </w:p>
    <w:p w14:paraId="7A555BBB" w14:textId="604862F0" w:rsidR="005F5A31" w:rsidRPr="00F10B4F" w:rsidRDefault="005F5A31" w:rsidP="005F5A31">
      <w:pPr>
        <w:pStyle w:val="EditorsNote"/>
        <w:rPr>
          <w:color w:val="auto"/>
        </w:rPr>
      </w:pPr>
      <w:bookmarkStart w:id="843" w:name="_Hlk99927023"/>
      <w:r w:rsidRPr="00F10B4F">
        <w:rPr>
          <w:color w:val="auto"/>
        </w:rPr>
        <w:t>Editor</w:t>
      </w:r>
      <w:r w:rsidR="00D537E2" w:rsidRPr="00F10B4F">
        <w:rPr>
          <w:color w:val="auto"/>
        </w:rPr>
        <w:t>'</w:t>
      </w:r>
      <w:r w:rsidRPr="00F10B4F">
        <w:rPr>
          <w:color w:val="auto"/>
        </w:rPr>
        <w:t>s note: The value range for ReducedAggregatedBandwidth-r17 needs RAN4 confirmation</w:t>
      </w:r>
    </w:p>
    <w:p w14:paraId="37ACFD89" w14:textId="51A717AF" w:rsidR="005F5A31" w:rsidRPr="00F10B4F" w:rsidRDefault="005F5A31" w:rsidP="005F5A31">
      <w:pPr>
        <w:pStyle w:val="EditorsNote"/>
        <w:rPr>
          <w:color w:val="auto"/>
        </w:rPr>
      </w:pPr>
      <w:r w:rsidRPr="00F10B4F">
        <w:rPr>
          <w:color w:val="auto"/>
        </w:rPr>
        <w:lastRenderedPageBreak/>
        <w:t>Editor</w:t>
      </w:r>
      <w:r w:rsidR="00D537E2" w:rsidRPr="00F10B4F">
        <w:rPr>
          <w:color w:val="auto"/>
        </w:rPr>
        <w:t>'</w:t>
      </w:r>
      <w:r w:rsidRPr="00F10B4F">
        <w:rPr>
          <w:color w:val="auto"/>
        </w:rPr>
        <w:t>s note: The value range for preferred K0/K2 for SCS 960 kHz needs RAN1 confirmation</w:t>
      </w:r>
    </w:p>
    <w:bookmarkEnd w:id="843"/>
    <w:p w14:paraId="0B270184" w14:textId="77777777" w:rsidR="005F5A31" w:rsidRPr="00F10B4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148E4" w:rsidRPr="00F10B4F"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F10B4F" w:rsidRDefault="00394471" w:rsidP="00964CC4">
            <w:pPr>
              <w:pStyle w:val="TAH"/>
              <w:rPr>
                <w:lang w:eastAsia="en-GB"/>
              </w:rPr>
            </w:pPr>
            <w:r w:rsidRPr="00F10B4F">
              <w:rPr>
                <w:i/>
                <w:noProof/>
                <w:lang w:eastAsia="en-GB"/>
              </w:rPr>
              <w:lastRenderedPageBreak/>
              <w:t>UEAssistanceInformation</w:t>
            </w:r>
            <w:r w:rsidRPr="00F10B4F">
              <w:rPr>
                <w:iCs/>
                <w:noProof/>
                <w:lang w:eastAsia="en-GB"/>
              </w:rPr>
              <w:t xml:space="preserve"> field descriptions</w:t>
            </w:r>
          </w:p>
        </w:tc>
      </w:tr>
      <w:tr w:rsidR="00C148E4" w:rsidRPr="00F10B4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F10B4F" w:rsidRDefault="00394471" w:rsidP="00964CC4">
            <w:pPr>
              <w:pStyle w:val="TAL"/>
              <w:rPr>
                <w:b/>
                <w:bCs/>
                <w:i/>
                <w:iCs/>
                <w:lang w:eastAsia="zh-CN"/>
              </w:rPr>
            </w:pPr>
            <w:r w:rsidRPr="00F10B4F">
              <w:rPr>
                <w:b/>
                <w:bCs/>
                <w:i/>
                <w:iCs/>
                <w:lang w:eastAsia="zh-CN"/>
              </w:rPr>
              <w:t>affectedCarrierFreqList</w:t>
            </w:r>
          </w:p>
          <w:p w14:paraId="2BBA936F" w14:textId="77777777" w:rsidR="00394471" w:rsidRPr="00F10B4F" w:rsidRDefault="00394471" w:rsidP="00964CC4">
            <w:pPr>
              <w:pStyle w:val="TAL"/>
              <w:rPr>
                <w:b/>
                <w:i/>
                <w:noProof/>
                <w:lang w:eastAsia="en-GB"/>
              </w:rPr>
            </w:pPr>
            <w:r w:rsidRPr="00F10B4F">
              <w:rPr>
                <w:lang w:eastAsia="en-GB"/>
              </w:rPr>
              <w:t>Indicates a list of NR carrier frequencies that are affected by IDC problem.</w:t>
            </w:r>
          </w:p>
        </w:tc>
      </w:tr>
      <w:tr w:rsidR="00C148E4" w:rsidRPr="00F10B4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F10B4F" w:rsidRDefault="00394471" w:rsidP="00964CC4">
            <w:pPr>
              <w:pStyle w:val="TAL"/>
              <w:rPr>
                <w:b/>
                <w:bCs/>
                <w:i/>
                <w:iCs/>
                <w:lang w:eastAsia="zh-CN"/>
              </w:rPr>
            </w:pPr>
            <w:r w:rsidRPr="00F10B4F">
              <w:rPr>
                <w:b/>
                <w:bCs/>
                <w:i/>
                <w:iCs/>
                <w:lang w:eastAsia="zh-CN"/>
              </w:rPr>
              <w:t>affectedCarrierFreqCombList</w:t>
            </w:r>
          </w:p>
          <w:p w14:paraId="34579F3D" w14:textId="77777777" w:rsidR="00394471" w:rsidRPr="00F10B4F" w:rsidRDefault="00394471" w:rsidP="00964CC4">
            <w:pPr>
              <w:pStyle w:val="TAL"/>
              <w:rPr>
                <w:b/>
                <w:bCs/>
                <w:i/>
                <w:iCs/>
                <w:lang w:eastAsia="zh-CN"/>
              </w:rPr>
            </w:pPr>
            <w:r w:rsidRPr="00F10B4F">
              <w:rPr>
                <w:lang w:eastAsia="en-GB"/>
              </w:rPr>
              <w:t>Indicates a list of NR carrier frequencie combinations that are affected by IDC problems due to Inter-Modulation Distortion and harmonics from NR when configured with UL CA.</w:t>
            </w:r>
          </w:p>
        </w:tc>
      </w:tr>
      <w:tr w:rsidR="00C148E4" w:rsidRPr="00F10B4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B623BD" w:rsidRPr="00F10B4F" w:rsidRDefault="00B623BD" w:rsidP="00B623BD">
            <w:pPr>
              <w:pStyle w:val="TAL"/>
              <w:rPr>
                <w:b/>
                <w:bCs/>
                <w:i/>
                <w:iCs/>
                <w:lang w:eastAsia="zh-CN"/>
              </w:rPr>
            </w:pPr>
            <w:r w:rsidRPr="00F10B4F">
              <w:rPr>
                <w:b/>
                <w:bCs/>
                <w:i/>
                <w:iCs/>
                <w:lang w:eastAsia="zh-CN"/>
              </w:rPr>
              <w:t>bfd-MeasRelaxationState</w:t>
            </w:r>
          </w:p>
          <w:p w14:paraId="2E287863" w14:textId="6A461FDD" w:rsidR="00B623BD" w:rsidRPr="00F10B4F" w:rsidRDefault="00B623BD" w:rsidP="00B623BD">
            <w:pPr>
              <w:pStyle w:val="TAL"/>
              <w:rPr>
                <w:b/>
                <w:bCs/>
                <w:i/>
                <w:iCs/>
                <w:lang w:eastAsia="zh-CN"/>
              </w:rPr>
            </w:pPr>
            <w:r w:rsidRPr="00F10B4F">
              <w:rPr>
                <w:lang w:eastAsia="en-GB"/>
              </w:rPr>
              <w:t>Indicates the relaxation state of BFD measurements. Each bit corresponds to a serving cell of the cell group. A serving cell is mapped to the (</w:t>
            </w:r>
            <w:r w:rsidRPr="00F10B4F">
              <w:rPr>
                <w:i/>
                <w:lang w:eastAsia="en-GB"/>
              </w:rPr>
              <w:t>servCellIndex</w:t>
            </w:r>
            <w:r w:rsidRPr="00F10B4F">
              <w:rPr>
                <w:lang w:eastAsia="en-GB"/>
              </w:rPr>
              <w:t xml:space="preserve">+1)-th bit, starting from MSB. A bit that is set to 1 indicates that the UE </w:t>
            </w:r>
            <w:r w:rsidR="003A3480" w:rsidRPr="00F10B4F">
              <w:rPr>
                <w:rFonts w:eastAsia="等线"/>
                <w:lang w:eastAsia="zh-CN"/>
              </w:rPr>
              <w:t xml:space="preserve">is </w:t>
            </w:r>
            <w:r w:rsidRPr="00F10B4F">
              <w:rPr>
                <w:lang w:eastAsia="en-GB"/>
              </w:rPr>
              <w:t>perform</w:t>
            </w:r>
            <w:r w:rsidR="003A3480" w:rsidRPr="00F10B4F">
              <w:rPr>
                <w:lang w:eastAsia="en-GB"/>
              </w:rPr>
              <w:t>ing</w:t>
            </w:r>
            <w:r w:rsidRPr="00F10B4F">
              <w:rPr>
                <w:lang w:eastAsia="en-GB"/>
              </w:rPr>
              <w:t xml:space="preserve"> BFD measurements relaxation on the serving cell mapped on the bit. A bit that is set to 0 indicates that the UE </w:t>
            </w:r>
            <w:r w:rsidR="003A3480" w:rsidRPr="00F10B4F">
              <w:rPr>
                <w:rFonts w:eastAsia="等线"/>
                <w:lang w:eastAsia="zh-CN"/>
              </w:rPr>
              <w:t>is</w:t>
            </w:r>
            <w:r w:rsidR="003A3480" w:rsidRPr="00F10B4F">
              <w:rPr>
                <w:lang w:eastAsia="en-GB"/>
              </w:rPr>
              <w:t xml:space="preserve"> </w:t>
            </w:r>
            <w:r w:rsidRPr="00F10B4F">
              <w:rPr>
                <w:lang w:eastAsia="en-GB"/>
              </w:rPr>
              <w:t>not perform</w:t>
            </w:r>
            <w:r w:rsidR="003A3480" w:rsidRPr="00F10B4F">
              <w:rPr>
                <w:lang w:eastAsia="en-GB"/>
              </w:rPr>
              <w:t>ing</w:t>
            </w:r>
            <w:r w:rsidRPr="00F10B4F">
              <w:rPr>
                <w:lang w:eastAsia="en-GB"/>
              </w:rPr>
              <w:t xml:space="preserve"> BFD measurements relaxation on the serving cell mapped on the bit.</w:t>
            </w:r>
            <w:r w:rsidR="003A3480" w:rsidRPr="00F10B4F">
              <w:rPr>
                <w:rFonts w:eastAsia="等线"/>
                <w:lang w:eastAsia="zh-CN"/>
              </w:rPr>
              <w:t xml:space="preserve"> </w:t>
            </w:r>
            <w:r w:rsidR="00967A72" w:rsidRPr="00F10B4F">
              <w:rPr>
                <w:rFonts w:eastAsia="等线"/>
                <w:lang w:eastAsia="zh-CN"/>
              </w:rPr>
              <w:t>I</w:t>
            </w:r>
            <w:r w:rsidR="003A3480" w:rsidRPr="00F10B4F">
              <w:rPr>
                <w:rFonts w:eastAsia="等线"/>
                <w:lang w:eastAsia="zh-CN"/>
              </w:rPr>
              <w:t>f a serving cell is not configured to the UE, the corresponding bit is set to 0.</w:t>
            </w:r>
          </w:p>
        </w:tc>
      </w:tr>
      <w:tr w:rsidR="00C148E4" w:rsidRPr="00F10B4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F10B4F" w:rsidRDefault="00394471" w:rsidP="00964CC4">
            <w:pPr>
              <w:pStyle w:val="TAL"/>
              <w:rPr>
                <w:szCs w:val="18"/>
                <w:lang w:eastAsia="ko-KR"/>
              </w:rPr>
            </w:pPr>
            <w:r w:rsidRPr="00F10B4F">
              <w:rPr>
                <w:b/>
                <w:bCs/>
                <w:i/>
                <w:iCs/>
                <w:lang w:eastAsia="zh-CN"/>
              </w:rPr>
              <w:t>delay</w:t>
            </w:r>
            <w:r w:rsidRPr="00F10B4F">
              <w:rPr>
                <w:b/>
                <w:bCs/>
                <w:i/>
                <w:iCs/>
                <w:lang w:eastAsia="ko-KR"/>
              </w:rPr>
              <w:t>Budget</w:t>
            </w:r>
            <w:r w:rsidRPr="00F10B4F">
              <w:rPr>
                <w:b/>
                <w:bCs/>
                <w:i/>
                <w:iCs/>
                <w:lang w:eastAsia="zh-CN"/>
              </w:rPr>
              <w:t>Report</w:t>
            </w:r>
          </w:p>
          <w:p w14:paraId="0B1846C7" w14:textId="77777777" w:rsidR="00394471" w:rsidRPr="00F10B4F" w:rsidRDefault="00394471" w:rsidP="00964CC4">
            <w:pPr>
              <w:pStyle w:val="TAL"/>
              <w:rPr>
                <w:b/>
                <w:i/>
                <w:noProof/>
                <w:lang w:eastAsia="en-GB"/>
              </w:rPr>
            </w:pPr>
            <w:r w:rsidRPr="00F10B4F">
              <w:rPr>
                <w:lang w:eastAsia="en-GB"/>
              </w:rPr>
              <w:t>Indicates the UE-preferred adjustment to connected mode DRX.</w:t>
            </w:r>
          </w:p>
        </w:tc>
      </w:tr>
      <w:tr w:rsidR="00C148E4" w:rsidRPr="00F10B4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F10B4F" w:rsidRDefault="00394471" w:rsidP="00964CC4">
            <w:pPr>
              <w:pStyle w:val="TAL"/>
              <w:rPr>
                <w:b/>
                <w:i/>
                <w:lang w:eastAsia="en-GB"/>
              </w:rPr>
            </w:pPr>
            <w:r w:rsidRPr="00F10B4F">
              <w:rPr>
                <w:b/>
                <w:i/>
                <w:lang w:eastAsia="zh-CN"/>
              </w:rPr>
              <w:t>interferenceDirection</w:t>
            </w:r>
          </w:p>
          <w:p w14:paraId="44DBCB0B" w14:textId="77777777" w:rsidR="00394471" w:rsidRPr="00F10B4F" w:rsidRDefault="00394471" w:rsidP="00964CC4">
            <w:pPr>
              <w:pStyle w:val="TAL"/>
              <w:rPr>
                <w:b/>
                <w:bCs/>
                <w:i/>
                <w:iCs/>
                <w:lang w:eastAsia="zh-CN"/>
              </w:rPr>
            </w:pPr>
            <w:r w:rsidRPr="00F10B4F">
              <w:rPr>
                <w:lang w:eastAsia="zh-CN"/>
              </w:rPr>
              <w:t xml:space="preserve">Indicates the direction of IDC interference. Value </w:t>
            </w:r>
            <w:r w:rsidRPr="00F10B4F">
              <w:rPr>
                <w:i/>
                <w:lang w:eastAsia="zh-CN"/>
              </w:rPr>
              <w:t>nr</w:t>
            </w:r>
            <w:r w:rsidRPr="00F10B4F">
              <w:rPr>
                <w:lang w:eastAsia="zh-CN"/>
              </w:rPr>
              <w:t xml:space="preserve"> indicates that only NR is victim of IDC interference, value </w:t>
            </w:r>
            <w:r w:rsidRPr="00F10B4F">
              <w:rPr>
                <w:i/>
                <w:lang w:eastAsia="zh-CN"/>
              </w:rPr>
              <w:t>other</w:t>
            </w:r>
            <w:r w:rsidRPr="00F10B4F">
              <w:rPr>
                <w:lang w:eastAsia="zh-CN"/>
              </w:rPr>
              <w:t xml:space="preserve"> indicates that only another radio is victim of IDC interference and value </w:t>
            </w:r>
            <w:r w:rsidRPr="00F10B4F">
              <w:rPr>
                <w:i/>
                <w:iCs/>
                <w:lang w:eastAsia="zh-CN"/>
              </w:rPr>
              <w:t>both</w:t>
            </w:r>
            <w:r w:rsidRPr="00F10B4F">
              <w:rPr>
                <w:lang w:eastAsia="zh-CN"/>
              </w:rPr>
              <w:t xml:space="preserve"> indicates that both NR and another radio are victims of IDC interference. The other radio refers to either the ISM radio or GNSS (see TR 36.816 [44]).</w:t>
            </w:r>
          </w:p>
        </w:tc>
      </w:tr>
      <w:tr w:rsidR="00C148E4" w:rsidRPr="00F10B4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F10B4F" w:rsidRDefault="00394471" w:rsidP="00964CC4">
            <w:pPr>
              <w:pStyle w:val="TAL"/>
              <w:rPr>
                <w:b/>
                <w:i/>
                <w:lang w:eastAsia="sv-SE"/>
              </w:rPr>
            </w:pPr>
            <w:r w:rsidRPr="00F10B4F">
              <w:rPr>
                <w:b/>
                <w:i/>
                <w:lang w:eastAsia="sv-SE"/>
              </w:rPr>
              <w:t>minSchedulingOffsetPreference</w:t>
            </w:r>
          </w:p>
          <w:p w14:paraId="24CCBCEA" w14:textId="77777777" w:rsidR="00394471" w:rsidRPr="00F10B4F" w:rsidRDefault="00394471" w:rsidP="00964CC4">
            <w:pPr>
              <w:pStyle w:val="TAL"/>
              <w:rPr>
                <w:b/>
                <w:bCs/>
                <w:i/>
                <w:iCs/>
                <w:lang w:eastAsia="zh-CN"/>
              </w:rPr>
            </w:pPr>
            <w:r w:rsidRPr="00F10B4F">
              <w:rPr>
                <w:lang w:eastAsia="sv-SE"/>
              </w:rPr>
              <w:t xml:space="preserve">Indicates the UE's preferences on </w:t>
            </w:r>
            <w:r w:rsidRPr="00F10B4F">
              <w:rPr>
                <w:i/>
                <w:lang w:eastAsia="sv-SE"/>
              </w:rPr>
              <w:t>minimumSchedulingOffset</w:t>
            </w:r>
            <w:r w:rsidRPr="00F10B4F">
              <w:rPr>
                <w:lang w:eastAsia="sv-SE"/>
              </w:rPr>
              <w:t xml:space="preserve"> of cross-slot scheduling for power saving.</w:t>
            </w:r>
          </w:p>
        </w:tc>
      </w:tr>
      <w:tr w:rsidR="00C148E4" w:rsidRPr="00F10B4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6C501F" w:rsidRPr="00F10B4F" w:rsidRDefault="006C501F" w:rsidP="000830BB">
            <w:pPr>
              <w:pStyle w:val="TAL"/>
              <w:rPr>
                <w:b/>
                <w:bCs/>
                <w:i/>
                <w:iCs/>
                <w:lang w:eastAsia="sv-SE"/>
              </w:rPr>
            </w:pPr>
            <w:r w:rsidRPr="00F10B4F">
              <w:rPr>
                <w:b/>
                <w:bCs/>
                <w:i/>
                <w:iCs/>
                <w:lang w:eastAsia="sv-SE"/>
              </w:rPr>
              <w:t>minSchedulingOffsetPreferenceExt</w:t>
            </w:r>
          </w:p>
          <w:p w14:paraId="27236E08" w14:textId="77777777" w:rsidR="006C501F" w:rsidRPr="00F10B4F" w:rsidRDefault="006C501F" w:rsidP="000830BB">
            <w:pPr>
              <w:pStyle w:val="TAL"/>
              <w:rPr>
                <w:bCs/>
                <w:iCs/>
                <w:lang w:eastAsia="zh-CN"/>
              </w:rPr>
            </w:pPr>
            <w:r w:rsidRPr="00F10B4F">
              <w:rPr>
                <w:lang w:eastAsia="sv-SE"/>
              </w:rPr>
              <w:t xml:space="preserve">Indicates the UE's preferences on </w:t>
            </w:r>
            <w:r w:rsidRPr="00F10B4F">
              <w:rPr>
                <w:i/>
                <w:iCs/>
                <w:lang w:eastAsia="sv-SE"/>
              </w:rPr>
              <w:t>minimumSchedulingOffset</w:t>
            </w:r>
            <w:r w:rsidRPr="00F10B4F">
              <w:rPr>
                <w:lang w:eastAsia="sv-SE"/>
              </w:rPr>
              <w:t xml:space="preserve"> of cross-slot scheduling for power saving for SCS 480 kHz and/or 960 kHz.</w:t>
            </w:r>
          </w:p>
        </w:tc>
      </w:tr>
      <w:tr w:rsidR="00C148E4" w:rsidRPr="00F10B4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3E1312" w:rsidRPr="00F10B4F" w:rsidRDefault="003E1312" w:rsidP="003E1312">
            <w:pPr>
              <w:pStyle w:val="TAL"/>
              <w:rPr>
                <w:b/>
                <w:i/>
                <w:lang w:eastAsia="sv-SE"/>
              </w:rPr>
            </w:pPr>
            <w:r w:rsidRPr="00F10B4F">
              <w:rPr>
                <w:b/>
                <w:i/>
                <w:lang w:eastAsia="sv-SE"/>
              </w:rPr>
              <w:t>musim-GapPreferenceList</w:t>
            </w:r>
          </w:p>
          <w:p w14:paraId="540F8FB1" w14:textId="4E6741D2" w:rsidR="00D21E0F" w:rsidRPr="00F10B4F" w:rsidRDefault="0005611B" w:rsidP="003E1312">
            <w:pPr>
              <w:pStyle w:val="TAL"/>
              <w:rPr>
                <w:bCs/>
                <w:iCs/>
                <w:lang w:eastAsia="sv-SE"/>
              </w:rPr>
            </w:pPr>
            <w:r w:rsidRPr="00F10B4F">
              <w:rPr>
                <w:bCs/>
                <w:iCs/>
                <w:lang w:eastAsia="sv-SE"/>
              </w:rPr>
              <w:t>Indicates the UE</w:t>
            </w:r>
            <w:r w:rsidR="005A5831" w:rsidRPr="00F10B4F">
              <w:rPr>
                <w:bCs/>
                <w:iCs/>
                <w:lang w:eastAsia="sv-SE"/>
              </w:rPr>
              <w:t>'s</w:t>
            </w:r>
            <w:r w:rsidRPr="00F10B4F">
              <w:rPr>
                <w:bCs/>
                <w:iCs/>
                <w:lang w:eastAsia="sv-SE"/>
              </w:rPr>
              <w:t xml:space="preserve"> MUSIM gap preference and related MUSIM gap configuration, as defined in TS 38.133 [14] </w:t>
            </w:r>
            <w:r w:rsidR="00FF79B1" w:rsidRPr="00F10B4F">
              <w:t>clause</w:t>
            </w:r>
            <w:r w:rsidRPr="00F10B4F">
              <w:t xml:space="preserve"> 9.1.</w:t>
            </w:r>
            <w:r w:rsidR="005A5831" w:rsidRPr="00F10B4F">
              <w:t>10</w:t>
            </w:r>
            <w:r w:rsidRPr="00F10B4F">
              <w:rPr>
                <w:bCs/>
                <w:iCs/>
                <w:lang w:eastAsia="sv-SE"/>
              </w:rPr>
              <w:t>.</w:t>
            </w:r>
          </w:p>
        </w:tc>
      </w:tr>
      <w:tr w:rsidR="00995485" w:rsidRPr="00F10B4F" w14:paraId="28B2129C" w14:textId="77777777" w:rsidTr="00964CC4">
        <w:trPr>
          <w:cantSplit/>
          <w:ins w:id="844"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5280B440" w14:textId="77777777" w:rsidR="00995485" w:rsidRDefault="00995485" w:rsidP="00995485">
            <w:pPr>
              <w:pStyle w:val="TAL"/>
              <w:rPr>
                <w:ins w:id="845" w:author="vivo(Boubacar)" w:date="2023-04-28T10:26:00Z"/>
                <w:b/>
                <w:i/>
              </w:rPr>
            </w:pPr>
            <w:ins w:id="846" w:author="vivo(Boubacar)" w:date="2023-04-28T10:26:00Z">
              <w:r>
                <w:rPr>
                  <w:b/>
                  <w:i/>
                </w:rPr>
                <w:t>musim-</w:t>
              </w:r>
              <w:r w:rsidRPr="007C123A">
                <w:rPr>
                  <w:b/>
                  <w:i/>
                </w:rPr>
                <w:t>GapPriorityPreferenceList</w:t>
              </w:r>
            </w:ins>
          </w:p>
          <w:p w14:paraId="2E8FE354" w14:textId="06107C8F" w:rsidR="00995485" w:rsidRDefault="00995485" w:rsidP="00995485">
            <w:pPr>
              <w:pStyle w:val="TAL"/>
              <w:rPr>
                <w:ins w:id="847" w:author="vivo(Boubacar)" w:date="2023-04-28T10:26:00Z"/>
                <w:bCs/>
                <w:iCs/>
              </w:rPr>
            </w:pPr>
            <w:ins w:id="848" w:author="vivo(Boubacar)" w:date="2023-04-28T10:26:00Z">
              <w:r>
                <w:rPr>
                  <w:bCs/>
                  <w:iCs/>
                </w:rPr>
                <w:t>Indicates the UE's MUSIM gap priority preference</w:t>
              </w:r>
            </w:ins>
            <w:ins w:id="849" w:author="vivo" w:date="2023-05-05T14:35:00Z">
              <w:r w:rsidR="00153315">
                <w:rPr>
                  <w:bCs/>
                  <w:iCs/>
                </w:rPr>
                <w:t xml:space="preserve"> </w:t>
              </w:r>
            </w:ins>
            <w:ins w:id="850" w:author="vivo(Boubacar)" w:date="2023-05-29T08:05:00Z">
              <w:r w:rsidR="00E87AC1">
                <w:rPr>
                  <w:bCs/>
                  <w:iCs/>
                </w:rPr>
                <w:t xml:space="preserve">for periodic </w:t>
              </w:r>
            </w:ins>
            <w:ins w:id="851" w:author="vivo(Boubacar)" w:date="2023-06-07T10:53:00Z">
              <w:r w:rsidR="00544208">
                <w:rPr>
                  <w:bCs/>
                  <w:iCs/>
                </w:rPr>
                <w:t xml:space="preserve">MUSIM </w:t>
              </w:r>
            </w:ins>
            <w:ins w:id="852" w:author="vivo(Boubacar)" w:date="2023-05-29T11:56:00Z">
              <w:r w:rsidR="00D668E1">
                <w:rPr>
                  <w:bCs/>
                  <w:iCs/>
                </w:rPr>
                <w:t>g</w:t>
              </w:r>
            </w:ins>
            <w:ins w:id="853" w:author="vivo(Boubacar)" w:date="2023-05-29T08:05:00Z">
              <w:r w:rsidR="00E87AC1">
                <w:rPr>
                  <w:bCs/>
                  <w:iCs/>
                </w:rPr>
                <w:t>a</w:t>
              </w:r>
            </w:ins>
            <w:ins w:id="854" w:author="vivo(Boubacar)" w:date="2023-06-07T10:53:00Z">
              <w:r w:rsidR="00544208">
                <w:rPr>
                  <w:bCs/>
                  <w:iCs/>
                </w:rPr>
                <w:t>p</w:t>
              </w:r>
            </w:ins>
            <w:ins w:id="855" w:author="vivo(Boubacar)" w:date="2023-05-29T08:05:00Z">
              <w:r w:rsidR="00E87AC1">
                <w:rPr>
                  <w:bCs/>
                  <w:iCs/>
                </w:rPr>
                <w:t>s</w:t>
              </w:r>
            </w:ins>
            <w:ins w:id="856" w:author="vivo_P_RAN2#122" w:date="2023-06-27T09:42:00Z">
              <w:r w:rsidR="0035713D">
                <w:rPr>
                  <w:bCs/>
                  <w:iCs/>
                </w:rPr>
                <w:t xml:space="preserve"> </w:t>
              </w:r>
              <w:r w:rsidR="0035713D">
                <w:rPr>
                  <w:rFonts w:eastAsia="Malgun Gothic"/>
                </w:rPr>
                <w:t>as specified in TS 38.133</w:t>
              </w:r>
            </w:ins>
            <w:ins w:id="857" w:author="vivo(Boubacar)" w:date="2023-04-28T10:26:00Z">
              <w:r>
                <w:rPr>
                  <w:bCs/>
                  <w:iCs/>
                </w:rPr>
                <w:t>.</w:t>
              </w:r>
            </w:ins>
          </w:p>
          <w:p w14:paraId="1F94C0B8" w14:textId="5AD864A1" w:rsidR="00995485" w:rsidRPr="00F10B4F" w:rsidRDefault="00995485" w:rsidP="00995485">
            <w:pPr>
              <w:pStyle w:val="TAL"/>
              <w:rPr>
                <w:ins w:id="858" w:author="vivo(Boubacar)" w:date="2023-04-28T10:26:00Z"/>
                <w:b/>
                <w:i/>
                <w:lang w:eastAsia="sv-SE"/>
              </w:rPr>
            </w:pPr>
            <w:ins w:id="859" w:author="vivo(Boubacar)" w:date="2023-04-28T10:26:00Z">
              <w:r w:rsidRPr="00C217C3">
                <w:t xml:space="preserve">If the </w:t>
              </w:r>
              <w:r>
                <w:t>UE</w:t>
              </w:r>
              <w:r w:rsidRPr="00C217C3">
                <w:t xml:space="preserve"> includes </w:t>
              </w:r>
              <w:r w:rsidRPr="001B596A">
                <w:rPr>
                  <w:i/>
                </w:rPr>
                <w:t>musim-GapPriorityPreferenceList</w:t>
              </w:r>
              <w:r w:rsidRPr="00063B66">
                <w:rPr>
                  <w:i/>
                </w:rPr>
                <w:t>-r18</w:t>
              </w:r>
              <w:r w:rsidRPr="00C217C3">
                <w:t>, it includes the same number of entries</w:t>
              </w:r>
            </w:ins>
            <w:ins w:id="860" w:author="vivo" w:date="2023-05-05T14:37:00Z">
              <w:r w:rsidR="00461716">
                <w:rPr>
                  <w:rFonts w:ascii="等线" w:eastAsia="等线" w:hAnsi="等线" w:hint="eastAsia"/>
                  <w:bCs/>
                  <w:iCs/>
                  <w:lang w:eastAsia="zh-CN"/>
                </w:rPr>
                <w:t xml:space="preserve"> </w:t>
              </w:r>
            </w:ins>
            <w:ins w:id="861" w:author="vivo(Boubacar)" w:date="2023-05-29T08:05:00Z">
              <w:r w:rsidR="00434F1A">
                <w:rPr>
                  <w:bCs/>
                  <w:iCs/>
                </w:rPr>
                <w:t xml:space="preserve">for periodic </w:t>
              </w:r>
            </w:ins>
            <w:ins w:id="862" w:author="vivo(Boubacar)" w:date="2023-05-30T10:06:00Z">
              <w:r w:rsidR="00214A87">
                <w:rPr>
                  <w:bCs/>
                  <w:iCs/>
                </w:rPr>
                <w:t>g</w:t>
              </w:r>
            </w:ins>
            <w:ins w:id="863" w:author="vivo(Boubacar)" w:date="2023-05-29T08:05:00Z">
              <w:r w:rsidR="00434F1A">
                <w:rPr>
                  <w:bCs/>
                  <w:iCs/>
                </w:rPr>
                <w:t>a</w:t>
              </w:r>
            </w:ins>
            <w:ins w:id="864" w:author="vivo(Boubacar)" w:date="2023-05-30T10:06:00Z">
              <w:r w:rsidR="00214A87">
                <w:rPr>
                  <w:bCs/>
                  <w:iCs/>
                </w:rPr>
                <w:t>p</w:t>
              </w:r>
            </w:ins>
            <w:ins w:id="865" w:author="vivo(Boubacar)" w:date="2023-05-29T08:05:00Z">
              <w:r w:rsidR="00434F1A">
                <w:rPr>
                  <w:bCs/>
                  <w:iCs/>
                </w:rPr>
                <w:t>s</w:t>
              </w:r>
            </w:ins>
            <w:ins w:id="866" w:author="vivo(Boubacar)" w:date="2023-04-28T10:26:00Z">
              <w:r w:rsidRPr="00C217C3">
                <w:t xml:space="preserve">, and listed in the same order, as in </w:t>
              </w:r>
              <w:r w:rsidRPr="00026591">
                <w:rPr>
                  <w:i/>
                </w:rPr>
                <w:t>musim-GapPreferenceList-r17</w:t>
              </w:r>
              <w:r w:rsidRPr="00C217C3">
                <w:t>.</w:t>
              </w:r>
            </w:ins>
          </w:p>
        </w:tc>
      </w:tr>
      <w:tr w:rsidR="00B77B2D" w:rsidRPr="00F10B4F" w14:paraId="16D592D3" w14:textId="77777777" w:rsidTr="00964CC4">
        <w:trPr>
          <w:cantSplit/>
          <w:ins w:id="867"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02420C" w14:textId="727C9FF0" w:rsidR="00B77B2D" w:rsidRDefault="00B77B2D" w:rsidP="00B77B2D">
            <w:pPr>
              <w:pStyle w:val="TAL"/>
              <w:rPr>
                <w:ins w:id="868" w:author="vivo(Boubacar)" w:date="2023-05-29T16:14:00Z"/>
                <w:b/>
                <w:i/>
              </w:rPr>
            </w:pPr>
            <w:ins w:id="869" w:author="vivo(Boubacar)" w:date="2023-05-29T16:14:00Z">
              <w:r>
                <w:rPr>
                  <w:b/>
                  <w:i/>
                </w:rPr>
                <w:t>musim-MIMO-Layers</w:t>
              </w:r>
            </w:ins>
          </w:p>
          <w:p w14:paraId="6E10D558" w14:textId="16A73DA5" w:rsidR="00B77B2D" w:rsidRDefault="00B77B2D" w:rsidP="00114E73">
            <w:pPr>
              <w:pStyle w:val="TAL"/>
              <w:rPr>
                <w:ins w:id="870" w:author="vivo(Boubacar)" w:date="2023-05-29T16:14:00Z"/>
                <w:b/>
                <w:i/>
              </w:rPr>
            </w:pPr>
            <w:ins w:id="871" w:author="vivo(Boubacar)" w:date="2023-05-29T16:14:00Z">
              <w:r>
                <w:rPr>
                  <w:bCs/>
                  <w:iCs/>
                </w:rPr>
                <w:t xml:space="preserve">Indicates the </w:t>
              </w:r>
              <w:commentRangeStart w:id="872"/>
              <w:r>
                <w:rPr>
                  <w:bCs/>
                  <w:iCs/>
                </w:rPr>
                <w:t>UE's</w:t>
              </w:r>
            </w:ins>
            <w:commentRangeEnd w:id="872"/>
            <w:r w:rsidR="0053124E">
              <w:rPr>
                <w:rStyle w:val="CommentReference"/>
                <w:rFonts w:ascii="Times New Roman" w:hAnsi="Times New Roman"/>
              </w:rPr>
              <w:commentReference w:id="872"/>
            </w:r>
            <w:ins w:id="873" w:author="vivo(Boubacar)" w:date="2023-05-29T16:14:00Z">
              <w:r>
                <w:rPr>
                  <w:bCs/>
                  <w:iCs/>
                </w:rPr>
                <w:t xml:space="preserve"> </w:t>
              </w:r>
            </w:ins>
            <w:ins w:id="874" w:author="vivo_P_RAN2#122" w:date="2023-06-27T08:57:00Z">
              <w:r w:rsidR="0013613C">
                <w:rPr>
                  <w:bCs/>
                  <w:iCs/>
                </w:rPr>
                <w:t>pref</w:t>
              </w:r>
            </w:ins>
            <w:ins w:id="875" w:author="vivo_P_RAN2#122" w:date="2023-06-27T08:58:00Z">
              <w:r w:rsidR="0013613C">
                <w:rPr>
                  <w:bCs/>
                  <w:iCs/>
                </w:rPr>
                <w:t xml:space="preserve">erence on </w:t>
              </w:r>
            </w:ins>
            <w:ins w:id="876" w:author="vivo(Boubacar)" w:date="2023-05-29T16:15:00Z">
              <w:r>
                <w:rPr>
                  <w:bCs/>
                  <w:iCs/>
                </w:rPr>
                <w:t>maximum number of MIMO layers</w:t>
              </w:r>
            </w:ins>
            <w:ins w:id="877" w:author="vivo(Boubacar)" w:date="2023-05-30T12:43:00Z">
              <w:r w:rsidR="00294A29">
                <w:rPr>
                  <w:bCs/>
                  <w:iCs/>
                </w:rPr>
                <w:t xml:space="preserve"> for MUSIM purpose</w:t>
              </w:r>
            </w:ins>
            <w:ins w:id="878" w:author="vivo(Boubacar)" w:date="2023-05-29T16:14:00Z">
              <w:r w:rsidRPr="00C217C3">
                <w:t>.</w:t>
              </w:r>
            </w:ins>
          </w:p>
        </w:tc>
      </w:tr>
      <w:tr w:rsidR="00C148E4" w:rsidRPr="00F10B4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3E1312" w:rsidRPr="00F10B4F" w:rsidRDefault="003E1312" w:rsidP="003E1312">
            <w:pPr>
              <w:pStyle w:val="TAL"/>
              <w:rPr>
                <w:b/>
                <w:i/>
                <w:lang w:eastAsia="sv-SE"/>
              </w:rPr>
            </w:pPr>
            <w:r w:rsidRPr="00F10B4F">
              <w:rPr>
                <w:b/>
                <w:i/>
                <w:lang w:eastAsia="sv-SE"/>
              </w:rPr>
              <w:t>musim-PreferredRRC-State</w:t>
            </w:r>
          </w:p>
          <w:p w14:paraId="75230195" w14:textId="17451660" w:rsidR="00D21E0F" w:rsidRPr="00F10B4F" w:rsidRDefault="003E1312" w:rsidP="003E1312">
            <w:pPr>
              <w:pStyle w:val="TAL"/>
              <w:rPr>
                <w:bCs/>
                <w:iCs/>
                <w:lang w:eastAsia="sv-SE"/>
              </w:rPr>
            </w:pPr>
            <w:r w:rsidRPr="00F10B4F">
              <w:rPr>
                <w:bCs/>
                <w:iCs/>
                <w:lang w:eastAsia="sv-SE"/>
              </w:rPr>
              <w:t>Indicates the UE</w:t>
            </w:r>
            <w:r w:rsidR="00D537E2" w:rsidRPr="00F10B4F">
              <w:rPr>
                <w:bCs/>
                <w:iCs/>
                <w:lang w:eastAsia="sv-SE"/>
              </w:rPr>
              <w:t>'</w:t>
            </w:r>
            <w:r w:rsidRPr="00F10B4F">
              <w:rPr>
                <w:bCs/>
                <w:iCs/>
                <w:lang w:eastAsia="sv-SE"/>
              </w:rPr>
              <w:t>s preferred RRC state when leaving RRC_CONNECTED.</w:t>
            </w:r>
          </w:p>
        </w:tc>
      </w:tr>
      <w:tr w:rsidR="00C148E4" w:rsidRPr="00F10B4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337B3E" w:rsidRPr="00F10B4F" w:rsidRDefault="00337B3E" w:rsidP="00337B3E">
            <w:pPr>
              <w:pStyle w:val="TAL"/>
              <w:rPr>
                <w:b/>
                <w:i/>
                <w:lang w:eastAsia="zh-CN"/>
              </w:rPr>
            </w:pPr>
            <w:r w:rsidRPr="00F10B4F">
              <w:rPr>
                <w:b/>
                <w:i/>
                <w:lang w:eastAsia="zh-CN"/>
              </w:rPr>
              <w:t>nonSDT-DataIndication</w:t>
            </w:r>
          </w:p>
          <w:p w14:paraId="0B1E2175" w14:textId="561EE567" w:rsidR="00337B3E" w:rsidRPr="00F10B4F" w:rsidDel="0005611B" w:rsidRDefault="00337B3E" w:rsidP="00337B3E">
            <w:pPr>
              <w:pStyle w:val="TAL"/>
              <w:rPr>
                <w:b/>
                <w:i/>
                <w:lang w:eastAsia="sv-SE"/>
              </w:rPr>
            </w:pPr>
            <w:r w:rsidRPr="00F10B4F">
              <w:t xml:space="preserve">Informs the network about the arrival of data and/or signaling mapped to radio bearers not configured for SDT while </w:t>
            </w:r>
            <w:r w:rsidR="007D3EDC" w:rsidRPr="00F10B4F">
              <w:t>SDT procedure is ongoing</w:t>
            </w:r>
            <w:r w:rsidRPr="00F10B4F">
              <w:t>.</w:t>
            </w:r>
          </w:p>
        </w:tc>
      </w:tr>
      <w:tr w:rsidR="00C148E4" w:rsidRPr="00F10B4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F10B4F" w:rsidRDefault="00394471" w:rsidP="00964CC4">
            <w:pPr>
              <w:pStyle w:val="TAL"/>
              <w:rPr>
                <w:szCs w:val="18"/>
                <w:lang w:eastAsia="sv-SE"/>
              </w:rPr>
            </w:pPr>
            <w:r w:rsidRPr="00F10B4F">
              <w:rPr>
                <w:b/>
                <w:bCs/>
                <w:i/>
                <w:iCs/>
                <w:lang w:eastAsia="zh-CN"/>
              </w:rPr>
              <w:t>preferredDRX-InactivityTimer</w:t>
            </w:r>
          </w:p>
          <w:p w14:paraId="30A7BD58" w14:textId="3238FA86"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DRX inactivity timer length for power saving</w:t>
            </w:r>
            <w:r w:rsidRPr="00F10B4F">
              <w:rPr>
                <w:lang w:eastAsia="en-GB"/>
              </w:rPr>
              <w:t xml:space="preserve">. Value in ms (milliSecond). </w:t>
            </w:r>
            <w:r w:rsidRPr="00F10B4F">
              <w:rPr>
                <w:i/>
                <w:lang w:eastAsia="en-GB"/>
              </w:rPr>
              <w:t>ms0</w:t>
            </w:r>
            <w:r w:rsidRPr="00F10B4F">
              <w:rPr>
                <w:lang w:eastAsia="en-GB"/>
              </w:rPr>
              <w:t xml:space="preserve"> corresponds to 0, </w:t>
            </w:r>
            <w:r w:rsidRPr="00F10B4F">
              <w:rPr>
                <w:i/>
                <w:lang w:eastAsia="en-GB"/>
              </w:rPr>
              <w:t>ms1</w:t>
            </w:r>
            <w:r w:rsidRPr="00F10B4F">
              <w:rPr>
                <w:lang w:eastAsia="en-GB"/>
              </w:rPr>
              <w:t xml:space="preserve"> corresponds to 1 ms, </w:t>
            </w:r>
            <w:r w:rsidRPr="00F10B4F">
              <w:rPr>
                <w:i/>
                <w:lang w:eastAsia="en-GB"/>
              </w:rPr>
              <w:t>ms2</w:t>
            </w:r>
            <w:r w:rsidRPr="00F10B4F">
              <w:rPr>
                <w:lang w:eastAsia="en-GB"/>
              </w:rPr>
              <w:t xml:space="preserve"> corresponds to 2 ms, and so on. If the field is absent from the </w:t>
            </w:r>
            <w:r w:rsidRPr="00F10B4F">
              <w:rPr>
                <w:i/>
              </w:rPr>
              <w:t>DRX-Preference</w:t>
            </w:r>
            <w:r w:rsidRPr="00F10B4F">
              <w:t xml:space="preserve"> IE</w:t>
            </w:r>
            <w:r w:rsidRPr="00F10B4F">
              <w:rPr>
                <w:lang w:eastAsia="en-GB"/>
              </w:rPr>
              <w:t>, it is interpreted as the UE having no preference for the DRX inactivity timer.</w:t>
            </w:r>
            <w:r w:rsidR="00261BA1" w:rsidRPr="00F10B4F">
              <w:rPr>
                <w:lang w:eastAsia="en-GB"/>
              </w:rPr>
              <w:t xml:space="preserve"> If secondary DRX group is configured</w:t>
            </w:r>
            <w:r w:rsidR="00261BA1" w:rsidRPr="00F10B4F">
              <w:rPr>
                <w:rFonts w:eastAsiaTheme="minorEastAsia"/>
                <w:lang w:eastAsia="zh-CN"/>
              </w:rPr>
              <w:t>,</w:t>
            </w:r>
            <w:r w:rsidR="00261BA1" w:rsidRPr="00F10B4F">
              <w:rPr>
                <w:lang w:eastAsia="en-GB"/>
              </w:rPr>
              <w:t xml:space="preserve"> the </w:t>
            </w:r>
            <w:r w:rsidR="00261BA1" w:rsidRPr="00F10B4F">
              <w:rPr>
                <w:i/>
                <w:lang w:eastAsia="en-GB"/>
              </w:rPr>
              <w:t>preferredDRX-InactivityTimer</w:t>
            </w:r>
            <w:r w:rsidR="00261BA1" w:rsidRPr="00F10B4F">
              <w:rPr>
                <w:lang w:eastAsia="en-GB"/>
              </w:rPr>
              <w:t xml:space="preserve"> only applies to </w:t>
            </w:r>
            <w:r w:rsidR="00261BA1" w:rsidRPr="00F10B4F">
              <w:rPr>
                <w:rFonts w:eastAsiaTheme="minorEastAsia"/>
                <w:lang w:eastAsia="zh-CN"/>
              </w:rPr>
              <w:t xml:space="preserve">the </w:t>
            </w:r>
            <w:r w:rsidR="00261BA1" w:rsidRPr="00F10B4F">
              <w:rPr>
                <w:lang w:eastAsia="en-GB"/>
              </w:rPr>
              <w:t>default DRX group.</w:t>
            </w:r>
          </w:p>
        </w:tc>
      </w:tr>
      <w:tr w:rsidR="00C148E4" w:rsidRPr="00F10B4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F10B4F" w:rsidRDefault="00394471" w:rsidP="00964CC4">
            <w:pPr>
              <w:pStyle w:val="TAL"/>
              <w:rPr>
                <w:szCs w:val="18"/>
                <w:lang w:eastAsia="sv-SE"/>
              </w:rPr>
            </w:pPr>
            <w:r w:rsidRPr="00F10B4F">
              <w:rPr>
                <w:b/>
                <w:bCs/>
                <w:i/>
                <w:iCs/>
                <w:lang w:eastAsia="zh-CN"/>
              </w:rPr>
              <w:t>preferredDRX-LongCycle</w:t>
            </w:r>
          </w:p>
          <w:p w14:paraId="074C06D0"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long DRX cycle length for power saving</w:t>
            </w:r>
            <w:r w:rsidRPr="00F10B4F">
              <w:rPr>
                <w:lang w:eastAsia="en-GB"/>
              </w:rPr>
              <w:t xml:space="preserve">. Value in ms. </w:t>
            </w:r>
            <w:r w:rsidRPr="00F10B4F">
              <w:rPr>
                <w:i/>
                <w:lang w:eastAsia="en-GB"/>
              </w:rPr>
              <w:t>ms10</w:t>
            </w:r>
            <w:r w:rsidRPr="00F10B4F">
              <w:rPr>
                <w:lang w:eastAsia="en-GB"/>
              </w:rPr>
              <w:t xml:space="preserve"> corresponds to 10ms, </w:t>
            </w:r>
            <w:r w:rsidRPr="00F10B4F">
              <w:rPr>
                <w:i/>
                <w:lang w:eastAsia="en-GB"/>
              </w:rPr>
              <w:t>ms20</w:t>
            </w:r>
            <w:r w:rsidRPr="00F10B4F">
              <w:rPr>
                <w:lang w:eastAsia="en-GB"/>
              </w:rPr>
              <w:t xml:space="preserve"> corresponds to 20 ms, </w:t>
            </w:r>
            <w:r w:rsidRPr="00F10B4F">
              <w:rPr>
                <w:i/>
                <w:lang w:eastAsia="en-GB"/>
              </w:rPr>
              <w:t>ms32</w:t>
            </w:r>
            <w:r w:rsidRPr="00F10B4F">
              <w:rPr>
                <w:lang w:eastAsia="en-GB"/>
              </w:rPr>
              <w:t xml:space="preserve"> corresponds to 32 ms, and so on. </w:t>
            </w:r>
            <w:r w:rsidRPr="00F10B4F">
              <w:rPr>
                <w:szCs w:val="22"/>
                <w:lang w:eastAsia="sv-SE"/>
              </w:rPr>
              <w:t xml:space="preserve">If </w:t>
            </w:r>
            <w:r w:rsidRPr="00F10B4F">
              <w:rPr>
                <w:i/>
                <w:lang w:eastAsia="en-GB"/>
              </w:rPr>
              <w:t>preferredDRX-ShortCycle</w:t>
            </w:r>
            <w:r w:rsidRPr="00F10B4F">
              <w:rPr>
                <w:lang w:eastAsia="en-GB"/>
              </w:rPr>
              <w:t xml:space="preserve"> </w:t>
            </w:r>
            <w:r w:rsidRPr="00F10B4F">
              <w:rPr>
                <w:szCs w:val="22"/>
                <w:lang w:eastAsia="sv-SE"/>
              </w:rPr>
              <w:t xml:space="preserve">is provided, the value of </w:t>
            </w:r>
            <w:r w:rsidRPr="00F10B4F">
              <w:rPr>
                <w:i/>
                <w:lang w:eastAsia="en-GB"/>
              </w:rPr>
              <w:t>preferredDRX-LongCycle</w:t>
            </w:r>
            <w:r w:rsidRPr="00F10B4F">
              <w:rPr>
                <w:lang w:eastAsia="en-GB"/>
              </w:rPr>
              <w:t xml:space="preserve"> </w:t>
            </w:r>
            <w:r w:rsidRPr="00F10B4F">
              <w:rPr>
                <w:szCs w:val="22"/>
                <w:lang w:eastAsia="sv-SE"/>
              </w:rPr>
              <w:t xml:space="preserve">shall be a multiple of the </w:t>
            </w:r>
            <w:r w:rsidRPr="00F10B4F">
              <w:rPr>
                <w:i/>
                <w:lang w:eastAsia="en-GB"/>
              </w:rPr>
              <w:t>preferredDRX-ShortCycle</w:t>
            </w:r>
            <w:r w:rsidRPr="00F10B4F">
              <w:rPr>
                <w:lang w:eastAsia="en-GB"/>
              </w:rPr>
              <w:t xml:space="preserve"> </w:t>
            </w:r>
            <w:r w:rsidRPr="00F10B4F">
              <w:rPr>
                <w:szCs w:val="22"/>
                <w:lang w:eastAsia="sv-SE"/>
              </w:rPr>
              <w:t>value.</w:t>
            </w:r>
            <w:r w:rsidRPr="00F10B4F">
              <w:rPr>
                <w:lang w:eastAsia="en-GB"/>
              </w:rPr>
              <w:t xml:space="preserve"> If the field is absent from the </w:t>
            </w:r>
            <w:r w:rsidRPr="00F10B4F">
              <w:rPr>
                <w:i/>
              </w:rPr>
              <w:t>DRX-Preference</w:t>
            </w:r>
            <w:r w:rsidRPr="00F10B4F">
              <w:t xml:space="preserve"> IE</w:t>
            </w:r>
            <w:r w:rsidRPr="00F10B4F">
              <w:rPr>
                <w:lang w:eastAsia="en-GB"/>
              </w:rPr>
              <w:t>, it is interpreted as the UE having no preference for the long DRX cycle.</w:t>
            </w:r>
          </w:p>
        </w:tc>
      </w:tr>
      <w:tr w:rsidR="00C148E4" w:rsidRPr="00F10B4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F10B4F" w:rsidRDefault="00394471" w:rsidP="00964CC4">
            <w:pPr>
              <w:pStyle w:val="TAL"/>
              <w:rPr>
                <w:szCs w:val="18"/>
                <w:lang w:eastAsia="sv-SE"/>
              </w:rPr>
            </w:pPr>
            <w:r w:rsidRPr="00F10B4F">
              <w:rPr>
                <w:b/>
                <w:bCs/>
                <w:i/>
                <w:iCs/>
                <w:lang w:eastAsia="zh-CN"/>
              </w:rPr>
              <w:t>preferredDRX-ShortCycle</w:t>
            </w:r>
          </w:p>
          <w:p w14:paraId="5B497ACC"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length for power saving</w:t>
            </w:r>
            <w:r w:rsidRPr="00F10B4F">
              <w:rPr>
                <w:lang w:eastAsia="en-GB"/>
              </w:rPr>
              <w:t xml:space="preserve">. Value in ms. </w:t>
            </w:r>
            <w:r w:rsidRPr="00F10B4F">
              <w:rPr>
                <w:i/>
                <w:lang w:eastAsia="en-GB"/>
              </w:rPr>
              <w:t>ms2</w:t>
            </w:r>
            <w:r w:rsidRPr="00F10B4F">
              <w:rPr>
                <w:lang w:eastAsia="en-GB"/>
              </w:rPr>
              <w:t xml:space="preserve"> corresponds to 2ms, </w:t>
            </w:r>
            <w:r w:rsidRPr="00F10B4F">
              <w:rPr>
                <w:i/>
                <w:lang w:eastAsia="en-GB"/>
              </w:rPr>
              <w:t>ms3</w:t>
            </w:r>
            <w:r w:rsidRPr="00F10B4F">
              <w:rPr>
                <w:lang w:eastAsia="en-GB"/>
              </w:rPr>
              <w:t xml:space="preserve"> corresponds to 3 ms, </w:t>
            </w:r>
            <w:r w:rsidRPr="00F10B4F">
              <w:rPr>
                <w:i/>
                <w:lang w:eastAsia="en-GB"/>
              </w:rPr>
              <w:t>ms4</w:t>
            </w:r>
            <w:r w:rsidRPr="00F10B4F">
              <w:rPr>
                <w:lang w:eastAsia="en-GB"/>
              </w:rPr>
              <w:t xml:space="preserve"> corresponds to 4 ms, and so on. If the field is absent from the </w:t>
            </w:r>
            <w:r w:rsidRPr="00F10B4F">
              <w:rPr>
                <w:i/>
              </w:rPr>
              <w:t>DRX-Preference</w:t>
            </w:r>
            <w:r w:rsidRPr="00F10B4F">
              <w:t xml:space="preserve"> IE</w:t>
            </w:r>
            <w:r w:rsidRPr="00F10B4F">
              <w:rPr>
                <w:lang w:eastAsia="en-GB"/>
              </w:rPr>
              <w:t>, it is interpreted as the UE having no preference for the short DRX cycle.</w:t>
            </w:r>
          </w:p>
        </w:tc>
      </w:tr>
      <w:tr w:rsidR="00C148E4" w:rsidRPr="00F10B4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F10B4F" w:rsidRDefault="00394471" w:rsidP="00964CC4">
            <w:pPr>
              <w:pStyle w:val="TAL"/>
              <w:rPr>
                <w:szCs w:val="18"/>
                <w:lang w:eastAsia="sv-SE"/>
              </w:rPr>
            </w:pPr>
            <w:r w:rsidRPr="00F10B4F">
              <w:rPr>
                <w:b/>
                <w:bCs/>
                <w:i/>
                <w:iCs/>
                <w:lang w:eastAsia="zh-CN"/>
              </w:rPr>
              <w:lastRenderedPageBreak/>
              <w:t>preferredDRX-ShortCycleTimer</w:t>
            </w:r>
          </w:p>
          <w:p w14:paraId="73F0F5EE"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timer for power saving</w:t>
            </w:r>
            <w:r w:rsidRPr="00F10B4F">
              <w:rPr>
                <w:lang w:eastAsia="en-GB"/>
              </w:rPr>
              <w:t xml:space="preserve">. Value in multiples of </w:t>
            </w:r>
            <w:r w:rsidRPr="00F10B4F">
              <w:rPr>
                <w:i/>
                <w:lang w:eastAsia="en-GB"/>
              </w:rPr>
              <w:t>preferredDRX-ShortCycle</w:t>
            </w:r>
            <w:r w:rsidRPr="00F10B4F">
              <w:rPr>
                <w:lang w:eastAsia="en-GB"/>
              </w:rPr>
              <w:t xml:space="preserve">. A value of 1 corresponds to </w:t>
            </w:r>
            <w:r w:rsidRPr="00F10B4F">
              <w:rPr>
                <w:i/>
                <w:lang w:eastAsia="en-GB"/>
              </w:rPr>
              <w:t>preferredDRX-ShortCycle</w:t>
            </w:r>
            <w:r w:rsidRPr="00F10B4F">
              <w:rPr>
                <w:lang w:eastAsia="en-GB"/>
              </w:rPr>
              <w:t xml:space="preserve">, a value of 2 corresponds to 2 * </w:t>
            </w:r>
            <w:r w:rsidRPr="00F10B4F">
              <w:rPr>
                <w:i/>
                <w:lang w:eastAsia="en-GB"/>
              </w:rPr>
              <w:t>preferredDRX-ShortCycle</w:t>
            </w:r>
            <w:r w:rsidRPr="00F10B4F">
              <w:rPr>
                <w:lang w:eastAsia="en-GB"/>
              </w:rPr>
              <w:t xml:space="preserve"> and so on. If the field is absent from the </w:t>
            </w:r>
            <w:r w:rsidRPr="00F10B4F">
              <w:rPr>
                <w:i/>
              </w:rPr>
              <w:t>DRX-Preference</w:t>
            </w:r>
            <w:r w:rsidRPr="00F10B4F">
              <w:t xml:space="preserve"> IE</w:t>
            </w:r>
            <w:r w:rsidRPr="00F10B4F">
              <w:rPr>
                <w:lang w:eastAsia="en-GB"/>
              </w:rPr>
              <w:t>, it is interpreted as the UE having no preference for the short DRX cycle timer. A preference for the short DRX cycle is indicated when a preference for the short DRX cycle timer is indicated.</w:t>
            </w:r>
          </w:p>
        </w:tc>
      </w:tr>
      <w:tr w:rsidR="00C148E4" w:rsidRPr="00F10B4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F10B4F" w:rsidRDefault="00394471" w:rsidP="00964CC4">
            <w:pPr>
              <w:pStyle w:val="TAL"/>
              <w:rPr>
                <w:szCs w:val="18"/>
                <w:lang w:eastAsia="sv-SE"/>
              </w:rPr>
            </w:pPr>
            <w:r w:rsidRPr="00F10B4F">
              <w:rPr>
                <w:b/>
                <w:bCs/>
                <w:i/>
                <w:iCs/>
                <w:lang w:eastAsia="zh-CN"/>
              </w:rPr>
              <w:t>preferredK0</w:t>
            </w:r>
          </w:p>
          <w:p w14:paraId="71BAF190"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k0</w:t>
            </w:r>
            <w:r w:rsidRPr="00F10B4F">
              <w:rPr>
                <w:lang w:eastAsia="en-GB"/>
              </w:rPr>
              <w:t xml:space="preserve"> (</w:t>
            </w:r>
            <w:r w:rsidRPr="00F10B4F">
              <w:rPr>
                <w:szCs w:val="22"/>
                <w:lang w:eastAsia="sv-SE"/>
              </w:rPr>
              <w:t>slot offset between DCI and its scheduled PDSCH - see TS 38.214 [19], clause 5.1.2.1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k0</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k0</w:t>
            </w:r>
            <w:r w:rsidRPr="00F10B4F">
              <w:rPr>
                <w:lang w:eastAsia="en-GB"/>
              </w:rPr>
              <w:t xml:space="preserve"> for cross-slot scheduling.</w:t>
            </w:r>
          </w:p>
        </w:tc>
      </w:tr>
      <w:tr w:rsidR="00C148E4" w:rsidRPr="00F10B4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F10B4F" w:rsidRDefault="00394471" w:rsidP="00964CC4">
            <w:pPr>
              <w:pStyle w:val="TAL"/>
              <w:rPr>
                <w:szCs w:val="18"/>
                <w:lang w:eastAsia="sv-SE"/>
              </w:rPr>
            </w:pPr>
            <w:r w:rsidRPr="00F10B4F">
              <w:rPr>
                <w:b/>
                <w:bCs/>
                <w:i/>
                <w:iCs/>
                <w:lang w:eastAsia="zh-CN"/>
              </w:rPr>
              <w:t>preferredK2</w:t>
            </w:r>
          </w:p>
          <w:p w14:paraId="610067B4"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k2</w:t>
            </w:r>
            <w:r w:rsidRPr="00F10B4F">
              <w:rPr>
                <w:lang w:eastAsia="en-GB"/>
              </w:rPr>
              <w:t xml:space="preserve"> (</w:t>
            </w:r>
            <w:r w:rsidRPr="00F10B4F">
              <w:rPr>
                <w:szCs w:val="22"/>
                <w:lang w:eastAsia="sv-SE"/>
              </w:rPr>
              <w:t>slot offset between DCI and its scheduled PUSCH - see TS 38.214 [19], clause 6.1.2.1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k2</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k2</w:t>
            </w:r>
            <w:r w:rsidRPr="00F10B4F">
              <w:rPr>
                <w:lang w:eastAsia="en-GB"/>
              </w:rPr>
              <w:t xml:space="preserve"> for cross-slot scheduling.</w:t>
            </w:r>
          </w:p>
        </w:tc>
      </w:tr>
      <w:tr w:rsidR="00C148E4" w:rsidRPr="00F10B4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F10B4F" w:rsidRDefault="00394471" w:rsidP="00964CC4">
            <w:pPr>
              <w:pStyle w:val="TAL"/>
              <w:rPr>
                <w:rFonts w:eastAsia="MS Mincho"/>
                <w:b/>
                <w:bCs/>
                <w:i/>
                <w:iCs/>
                <w:noProof/>
                <w:lang w:eastAsia="sv-SE"/>
              </w:rPr>
            </w:pPr>
            <w:r w:rsidRPr="00F10B4F">
              <w:rPr>
                <w:rFonts w:eastAsia="MS Mincho"/>
                <w:b/>
                <w:bCs/>
                <w:i/>
                <w:iCs/>
                <w:noProof/>
                <w:lang w:eastAsia="sv-SE"/>
              </w:rPr>
              <w:t>preferredRRC-State</w:t>
            </w:r>
          </w:p>
          <w:p w14:paraId="6F016A2C" w14:textId="77777777" w:rsidR="00394471" w:rsidRPr="00F10B4F" w:rsidRDefault="00394471" w:rsidP="00964CC4">
            <w:pPr>
              <w:pStyle w:val="TAL"/>
              <w:rPr>
                <w:rFonts w:eastAsia="MS Mincho"/>
                <w:noProof/>
                <w:lang w:eastAsia="en-GB"/>
              </w:rPr>
            </w:pPr>
            <w:r w:rsidRPr="00F10B4F">
              <w:rPr>
                <w:lang w:eastAsia="en-GB"/>
              </w:rPr>
              <w:t xml:space="preserve">Indicates the UE's preferred RRC state. The value </w:t>
            </w:r>
            <w:r w:rsidRPr="00F10B4F">
              <w:rPr>
                <w:i/>
              </w:rPr>
              <w:t>idle</w:t>
            </w:r>
            <w:r w:rsidRPr="00F10B4F">
              <w:t xml:space="preserve"> is indicated if the UE prefers to be released from RRC_CONNECTED and transition to RRC_IDLE. </w:t>
            </w:r>
            <w:r w:rsidRPr="00F10B4F">
              <w:rPr>
                <w:lang w:eastAsia="en-GB"/>
              </w:rPr>
              <w:t xml:space="preserve">The value </w:t>
            </w:r>
            <w:r w:rsidRPr="00F10B4F">
              <w:rPr>
                <w:i/>
              </w:rPr>
              <w:t>inactive</w:t>
            </w:r>
            <w:r w:rsidRPr="00F10B4F">
              <w:t xml:space="preserve"> is indicated if the UE prefers to be released from RRC_CONNECTED and transition to RRC_INACTIVE.</w:t>
            </w:r>
            <w:r w:rsidRPr="00F10B4F">
              <w:rPr>
                <w:lang w:eastAsia="en-GB"/>
              </w:rPr>
              <w:t xml:space="preserve"> The value </w:t>
            </w:r>
            <w:r w:rsidRPr="00F10B4F">
              <w:rPr>
                <w:i/>
                <w:lang w:eastAsia="sv-SE"/>
              </w:rPr>
              <w:t>connected</w:t>
            </w:r>
            <w:r w:rsidRPr="00F10B4F">
              <w:rPr>
                <w:lang w:eastAsia="sv-SE"/>
              </w:rPr>
              <w:t xml:space="preserve"> is indicated if the UE prefers to </w:t>
            </w:r>
            <w:r w:rsidRPr="00F10B4F">
              <w:t xml:space="preserve">revert an earlier indication to leave </w:t>
            </w:r>
            <w:r w:rsidRPr="00F10B4F">
              <w:rPr>
                <w:lang w:eastAsia="en-GB"/>
              </w:rPr>
              <w:t>RRC_CONNECTED state</w:t>
            </w:r>
            <w:r w:rsidRPr="00F10B4F">
              <w:rPr>
                <w:lang w:eastAsia="sv-SE"/>
              </w:rPr>
              <w:t xml:space="preserve">. </w:t>
            </w:r>
            <w:r w:rsidRPr="00F10B4F">
              <w:rPr>
                <w:lang w:eastAsia="en-GB"/>
              </w:rPr>
              <w:t xml:space="preserve">The value </w:t>
            </w:r>
            <w:r w:rsidRPr="00F10B4F">
              <w:rPr>
                <w:i/>
              </w:rPr>
              <w:t>outOfConnected</w:t>
            </w:r>
            <w:r w:rsidRPr="00F10B4F">
              <w:t xml:space="preserve"> is indicated if the UE prefers to be released from RRC_CONNECTED and has no preferred RRC state to transition to</w:t>
            </w:r>
            <w:r w:rsidRPr="00F10B4F">
              <w:rPr>
                <w:lang w:eastAsia="sv-SE"/>
              </w:rPr>
              <w:t>.</w:t>
            </w:r>
            <w:r w:rsidRPr="00F10B4F">
              <w:t xml:space="preserve"> </w:t>
            </w:r>
            <w:r w:rsidRPr="00F10B4F">
              <w:rPr>
                <w:lang w:eastAsia="en-GB"/>
              </w:rPr>
              <w:t xml:space="preserve">The value </w:t>
            </w:r>
            <w:r w:rsidRPr="00F10B4F">
              <w:rPr>
                <w:i/>
              </w:rPr>
              <w:t>connected</w:t>
            </w:r>
            <w:r w:rsidRPr="00F10B4F">
              <w:t xml:space="preserve"> can only be indicated if the UE is configured with </w:t>
            </w:r>
            <w:r w:rsidRPr="00F10B4F">
              <w:rPr>
                <w:i/>
              </w:rPr>
              <w:t>connectedReporting</w:t>
            </w:r>
            <w:r w:rsidRPr="00F10B4F">
              <w:t>.</w:t>
            </w:r>
          </w:p>
        </w:tc>
      </w:tr>
      <w:tr w:rsidR="00C148E4" w:rsidRPr="00F10B4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150266" w:rsidRPr="00F10B4F" w:rsidRDefault="00150266" w:rsidP="00150266">
            <w:pPr>
              <w:pStyle w:val="TAL"/>
              <w:rPr>
                <w:b/>
                <w:i/>
                <w:szCs w:val="18"/>
                <w:lang w:eastAsia="sv-SE"/>
              </w:rPr>
            </w:pPr>
            <w:r w:rsidRPr="00F10B4F">
              <w:rPr>
                <w:b/>
                <w:i/>
                <w:szCs w:val="18"/>
                <w:lang w:eastAsia="sv-SE"/>
              </w:rPr>
              <w:t>propagationDelayDifference</w:t>
            </w:r>
          </w:p>
          <w:p w14:paraId="32AE08A1" w14:textId="6434228F" w:rsidR="00150266" w:rsidRPr="00F10B4F" w:rsidRDefault="00150266" w:rsidP="00150266">
            <w:pPr>
              <w:pStyle w:val="TAL"/>
              <w:rPr>
                <w:rFonts w:eastAsia="MS Mincho"/>
                <w:b/>
                <w:bCs/>
                <w:i/>
                <w:iCs/>
                <w:noProof/>
                <w:lang w:eastAsia="sv-SE"/>
              </w:rPr>
            </w:pPr>
            <w:r w:rsidRPr="00F10B4F">
              <w:rPr>
                <w:szCs w:val="18"/>
                <w:lang w:eastAsia="sv-SE"/>
              </w:rPr>
              <w:t xml:space="preserve">Indicates the service link propagation delay difference between serving cell and each neighbour cell included in </w:t>
            </w:r>
            <w:r w:rsidRPr="00F10B4F">
              <w:rPr>
                <w:i/>
                <w:szCs w:val="18"/>
                <w:lang w:eastAsia="sv-SE"/>
              </w:rPr>
              <w:t xml:space="preserve">neighCellInfoList, </w:t>
            </w:r>
            <w:r w:rsidRPr="00F10B4F">
              <w:rPr>
                <w:szCs w:val="18"/>
                <w:lang w:eastAsia="sv-SE"/>
              </w:rPr>
              <w:t>defined as neighbour cell</w:t>
            </w:r>
            <w:r w:rsidR="00743BF8" w:rsidRPr="00F10B4F">
              <w:rPr>
                <w:szCs w:val="18"/>
                <w:lang w:eastAsia="sv-SE"/>
              </w:rPr>
              <w:t>'</w:t>
            </w:r>
            <w:r w:rsidRPr="00F10B4F">
              <w:rPr>
                <w:szCs w:val="18"/>
                <w:lang w:eastAsia="sv-SE"/>
              </w:rPr>
              <w:t>s service link propagation delay minus serving cell</w:t>
            </w:r>
            <w:r w:rsidR="00743BF8" w:rsidRPr="00F10B4F">
              <w:rPr>
                <w:szCs w:val="18"/>
                <w:lang w:eastAsia="sv-SE"/>
              </w:rPr>
              <w:t>'</w:t>
            </w:r>
            <w:r w:rsidRPr="00F10B4F">
              <w:rPr>
                <w:szCs w:val="18"/>
                <w:lang w:eastAsia="sv-SE"/>
              </w:rPr>
              <w:t xml:space="preserve">s service link propagation delay, in number of ms. First entry in </w:t>
            </w:r>
            <w:r w:rsidRPr="00F10B4F">
              <w:rPr>
                <w:i/>
                <w:szCs w:val="18"/>
                <w:lang w:eastAsia="sv-SE"/>
              </w:rPr>
              <w:t>propagationDelayDifference</w:t>
            </w:r>
            <w:r w:rsidRPr="00F10B4F">
              <w:rPr>
                <w:szCs w:val="18"/>
                <w:lang w:eastAsia="sv-SE"/>
              </w:rPr>
              <w:t xml:space="preserve"> corresponds to first entry in </w:t>
            </w:r>
            <w:r w:rsidRPr="00F10B4F">
              <w:rPr>
                <w:i/>
                <w:szCs w:val="18"/>
                <w:lang w:eastAsia="sv-SE"/>
              </w:rPr>
              <w:t>neighCellInfoList</w:t>
            </w:r>
            <w:r w:rsidRPr="00F10B4F">
              <w:rPr>
                <w:szCs w:val="18"/>
                <w:lang w:eastAsia="sv-SE"/>
              </w:rPr>
              <w:t xml:space="preserve">, second entry in </w:t>
            </w:r>
            <w:r w:rsidRPr="00F10B4F">
              <w:rPr>
                <w:i/>
                <w:szCs w:val="18"/>
                <w:lang w:eastAsia="sv-SE"/>
              </w:rPr>
              <w:t>propagationDelayDifference</w:t>
            </w:r>
            <w:r w:rsidRPr="00F10B4F">
              <w:rPr>
                <w:szCs w:val="18"/>
                <w:lang w:eastAsia="sv-SE"/>
              </w:rPr>
              <w:t xml:space="preserve"> corresponds to second entry in </w:t>
            </w:r>
            <w:r w:rsidRPr="00F10B4F">
              <w:rPr>
                <w:i/>
                <w:szCs w:val="18"/>
                <w:lang w:eastAsia="sv-SE"/>
              </w:rPr>
              <w:t>neighCellInfoList</w:t>
            </w:r>
            <w:r w:rsidRPr="00F10B4F">
              <w:rPr>
                <w:szCs w:val="18"/>
                <w:lang w:eastAsia="sv-SE"/>
              </w:rPr>
              <w:t>, and so on.</w:t>
            </w:r>
          </w:p>
        </w:tc>
      </w:tr>
      <w:tr w:rsidR="00C148E4" w:rsidRPr="00F10B4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F10B4F" w:rsidRDefault="00394471" w:rsidP="00964CC4">
            <w:pPr>
              <w:pStyle w:val="TAL"/>
              <w:rPr>
                <w:b/>
                <w:i/>
                <w:lang w:eastAsia="sv-SE"/>
              </w:rPr>
            </w:pPr>
            <w:r w:rsidRPr="00F10B4F">
              <w:rPr>
                <w:b/>
                <w:i/>
                <w:lang w:eastAsia="sv-SE"/>
              </w:rPr>
              <w:t>reducedBW-FR1</w:t>
            </w:r>
          </w:p>
          <w:p w14:paraId="6C45D919"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10B4F">
              <w:rPr>
                <w:noProof/>
                <w:lang w:eastAsia="sv-SE"/>
              </w:rPr>
              <w:t xml:space="preserve">activated </w:t>
            </w:r>
            <w:r w:rsidRPr="00F10B4F">
              <w:rPr>
                <w:lang w:eastAsia="en-GB"/>
              </w:rPr>
              <w:t xml:space="preserve">downlink carrier(s) of FR1. The aggregated bandwidth across all uplink carrier(s) of FR1 is the sum of bandwidth of active uplink BWP(s) across all </w:t>
            </w:r>
            <w:r w:rsidRPr="00F10B4F">
              <w:rPr>
                <w:noProof/>
              </w:rPr>
              <w:t xml:space="preserve">activated </w:t>
            </w:r>
            <w:r w:rsidRPr="00F10B4F">
              <w:rPr>
                <w:lang w:eastAsia="en-GB"/>
              </w:rPr>
              <w:t xml:space="preserve">uplink carrier(s) of FR1.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FR1.</w:t>
            </w:r>
          </w:p>
          <w:p w14:paraId="4EA6848D" w14:textId="77777777" w:rsidR="00394471" w:rsidRPr="00F10B4F" w:rsidRDefault="00394471" w:rsidP="00964CC4">
            <w:pPr>
              <w:pStyle w:val="TAL"/>
              <w:rPr>
                <w:lang w:eastAsia="en-GB"/>
              </w:rPr>
            </w:pPr>
            <w:r w:rsidRPr="00F10B4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10B4F">
              <w:rPr>
                <w:i/>
                <w:lang w:eastAsia="en-GB"/>
              </w:rPr>
              <w:t>mhz0</w:t>
            </w:r>
            <w:r w:rsidRPr="00F10B4F">
              <w:rPr>
                <w:lang w:eastAsia="en-GB"/>
              </w:rPr>
              <w:t xml:space="preserve"> is not used when indicated to address overheating.</w:t>
            </w:r>
          </w:p>
          <w:p w14:paraId="6537E16C" w14:textId="77777777" w:rsidR="00394471" w:rsidRPr="00F10B4F" w:rsidRDefault="00394471" w:rsidP="00964CC4">
            <w:pPr>
              <w:pStyle w:val="TAL"/>
              <w:rPr>
                <w:lang w:eastAsia="sv-SE"/>
              </w:rPr>
            </w:pPr>
            <w:r w:rsidRPr="00F10B4F">
              <w:rPr>
                <w:lang w:eastAsia="en-GB"/>
              </w:rPr>
              <w:t xml:space="preserve">When indicated to address power saving, this maximum aggregated bandwidth includes carrier(s) of FR1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F10B4F" w:rsidRDefault="00394471" w:rsidP="00964CC4">
            <w:pPr>
              <w:pStyle w:val="TAL"/>
              <w:rPr>
                <w:b/>
                <w:i/>
                <w:lang w:eastAsia="sv-SE"/>
              </w:rPr>
            </w:pPr>
            <w:r w:rsidRPr="00F10B4F">
              <w:rPr>
                <w:b/>
                <w:i/>
                <w:lang w:eastAsia="sv-SE"/>
              </w:rPr>
              <w:t>reducedBW-FR2</w:t>
            </w:r>
          </w:p>
          <w:p w14:paraId="74F86202" w14:textId="0A05022C" w:rsidR="00394471" w:rsidRPr="00F10B4F" w:rsidRDefault="00394471" w:rsidP="00964CC4">
            <w:pPr>
              <w:pStyle w:val="TAL"/>
              <w:rPr>
                <w:lang w:eastAsia="en-GB"/>
              </w:rPr>
            </w:pPr>
            <w:r w:rsidRPr="00F10B4F">
              <w:rPr>
                <w:lang w:eastAsia="en-GB"/>
              </w:rPr>
              <w:t>Indicates the UE's preference on reduced configuration corresponding to the maximum aggregated bandwidth across all downlink carrier(s) and across all uplink carrier(s) of FR2</w:t>
            </w:r>
            <w:r w:rsidR="006C501F" w:rsidRPr="00F10B4F">
              <w:rPr>
                <w:lang w:eastAsia="en-GB"/>
              </w:rPr>
              <w:t>-1</w:t>
            </w:r>
            <w:r w:rsidRPr="00F10B4F">
              <w:rPr>
                <w:lang w:eastAsia="en-GB"/>
              </w:rPr>
              <w:t>, to address overheating or power saving. This field is allowed to be reported only when UE is configured with serving cell(s) operating on FR2</w:t>
            </w:r>
            <w:r w:rsidR="006C501F" w:rsidRPr="00F10B4F">
              <w:rPr>
                <w:lang w:eastAsia="en-GB"/>
              </w:rPr>
              <w:t>-1</w:t>
            </w:r>
            <w:r w:rsidRPr="00F10B4F">
              <w:rPr>
                <w:lang w:eastAsia="en-GB"/>
              </w:rPr>
              <w:t>.</w:t>
            </w:r>
            <w:r w:rsidRPr="00F10B4F">
              <w:rPr>
                <w:lang w:eastAsia="sv-SE"/>
              </w:rPr>
              <w:t xml:space="preserve"> </w:t>
            </w:r>
            <w:r w:rsidRPr="00F10B4F">
              <w:rPr>
                <w:lang w:eastAsia="en-GB"/>
              </w:rPr>
              <w:t>The aggregated bandwidth across all downlink carrier(s) of FR2</w:t>
            </w:r>
            <w:r w:rsidR="006C501F" w:rsidRPr="00F10B4F">
              <w:rPr>
                <w:lang w:eastAsia="en-GB"/>
              </w:rPr>
              <w:t>-1</w:t>
            </w:r>
            <w:r w:rsidRPr="00F10B4F">
              <w:rPr>
                <w:lang w:eastAsia="en-GB"/>
              </w:rPr>
              <w:t xml:space="preserve"> is the sum of bandwidth of active downlink BWP(s) across all </w:t>
            </w:r>
            <w:r w:rsidRPr="00F10B4F">
              <w:rPr>
                <w:noProof/>
                <w:lang w:eastAsia="sv-SE"/>
              </w:rPr>
              <w:t xml:space="preserve">activated </w:t>
            </w:r>
            <w:r w:rsidRPr="00F10B4F">
              <w:rPr>
                <w:lang w:eastAsia="en-GB"/>
              </w:rPr>
              <w:t>downlink carrier(s) of FR2</w:t>
            </w:r>
            <w:r w:rsidR="006C501F" w:rsidRPr="00F10B4F">
              <w:rPr>
                <w:lang w:eastAsia="en-GB"/>
              </w:rPr>
              <w:t>-1</w:t>
            </w:r>
            <w:r w:rsidRPr="00F10B4F">
              <w:rPr>
                <w:lang w:eastAsia="en-GB"/>
              </w:rPr>
              <w:t>. The aggregated bandwidth across all uplink carrier(s) of FR2</w:t>
            </w:r>
            <w:r w:rsidR="008D68AB" w:rsidRPr="00F10B4F">
              <w:rPr>
                <w:lang w:eastAsia="en-GB"/>
              </w:rPr>
              <w:t>-1</w:t>
            </w:r>
            <w:r w:rsidRPr="00F10B4F">
              <w:rPr>
                <w:lang w:eastAsia="en-GB"/>
              </w:rPr>
              <w:t xml:space="preserve"> is the sum of bandwidth of active uplink BWP(s) across all </w:t>
            </w:r>
            <w:r w:rsidRPr="00F10B4F">
              <w:rPr>
                <w:noProof/>
              </w:rPr>
              <w:t xml:space="preserve">activated </w:t>
            </w:r>
            <w:r w:rsidRPr="00F10B4F">
              <w:rPr>
                <w:lang w:eastAsia="en-GB"/>
              </w:rPr>
              <w:t>uplink carrier(s) of FR2</w:t>
            </w:r>
            <w:r w:rsidR="006C501F" w:rsidRPr="00F10B4F">
              <w:rPr>
                <w:lang w:eastAsia="en-GB"/>
              </w:rPr>
              <w:t>-1</w:t>
            </w:r>
            <w:r w:rsidRPr="00F10B4F">
              <w:rPr>
                <w:lang w:eastAsia="en-GB"/>
              </w:rPr>
              <w:t xml:space="preserve">.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FR2</w:t>
            </w:r>
            <w:r w:rsidR="006C501F" w:rsidRPr="00F10B4F">
              <w:rPr>
                <w:lang w:eastAsia="en-GB"/>
              </w:rPr>
              <w:t>-1</w:t>
            </w:r>
            <w:r w:rsidRPr="00F10B4F">
              <w:rPr>
                <w:lang w:eastAsia="en-GB"/>
              </w:rPr>
              <w:t>.</w:t>
            </w:r>
          </w:p>
          <w:p w14:paraId="77D4CD9A" w14:textId="02F2CE23" w:rsidR="00394471" w:rsidRPr="00F10B4F" w:rsidRDefault="00394471" w:rsidP="00964CC4">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of FR2</w:t>
            </w:r>
            <w:r w:rsidR="008D68AB" w:rsidRPr="00F10B4F">
              <w:rPr>
                <w:lang w:eastAsia="en-GB"/>
              </w:rPr>
              <w:t>-1</w:t>
            </w:r>
            <w:r w:rsidRPr="00F10B4F">
              <w:rPr>
                <w:lang w:eastAsia="en-GB"/>
              </w:rPr>
              <w:t xml:space="preserve"> of both the NR MCG and the NR SCG. This maximum aggregated bandwidth only includes carriers of FR2</w:t>
            </w:r>
            <w:r w:rsidR="006C501F" w:rsidRPr="00F10B4F">
              <w:rPr>
                <w:lang w:eastAsia="en-GB"/>
              </w:rPr>
              <w:t>-1</w:t>
            </w:r>
            <w:r w:rsidRPr="00F10B4F">
              <w:rPr>
                <w:lang w:eastAsia="en-GB"/>
              </w:rPr>
              <w:t xml:space="preserve"> of the SCG in (NG)EN-DC.</w:t>
            </w:r>
          </w:p>
          <w:p w14:paraId="39E075EC" w14:textId="57E8D371" w:rsidR="00394471" w:rsidRPr="00F10B4F" w:rsidRDefault="00394471" w:rsidP="00964CC4">
            <w:pPr>
              <w:pStyle w:val="TAL"/>
              <w:rPr>
                <w:lang w:eastAsia="sv-SE"/>
              </w:rPr>
            </w:pPr>
            <w:r w:rsidRPr="00F10B4F">
              <w:rPr>
                <w:lang w:eastAsia="en-GB"/>
              </w:rPr>
              <w:t>When indicated to address power saving, this maximum aggregated bandwidth includes carrier(s) of FR2</w:t>
            </w:r>
            <w:r w:rsidR="006C501F" w:rsidRPr="00F10B4F">
              <w:rPr>
                <w:lang w:eastAsia="en-GB"/>
              </w:rPr>
              <w:t>-1</w:t>
            </w:r>
            <w:r w:rsidRPr="00F10B4F">
              <w:rPr>
                <w:lang w:eastAsia="en-GB"/>
              </w:rPr>
              <w:t xml:space="preserve">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6C501F" w:rsidRPr="00F10B4F" w:rsidRDefault="006C501F" w:rsidP="000830BB">
            <w:pPr>
              <w:pStyle w:val="TAL"/>
              <w:rPr>
                <w:b/>
                <w:bCs/>
                <w:i/>
                <w:iCs/>
                <w:lang w:eastAsia="sv-SE"/>
              </w:rPr>
            </w:pPr>
            <w:r w:rsidRPr="00F10B4F">
              <w:rPr>
                <w:b/>
                <w:bCs/>
                <w:i/>
                <w:iCs/>
                <w:lang w:eastAsia="sv-SE"/>
              </w:rPr>
              <w:lastRenderedPageBreak/>
              <w:t>reducedMaxBW-FR2-2</w:t>
            </w:r>
          </w:p>
          <w:p w14:paraId="2E34DDE4" w14:textId="6463C623" w:rsidR="006C501F" w:rsidRPr="00F10B4F" w:rsidRDefault="006C501F" w:rsidP="000830BB">
            <w:pPr>
              <w:pStyle w:val="TAL"/>
              <w:rPr>
                <w:lang w:eastAsia="en-GB"/>
              </w:rPr>
            </w:pPr>
            <w:r w:rsidRPr="00F10B4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10B4F">
              <w:rPr>
                <w:lang w:eastAsia="sv-SE"/>
              </w:rPr>
              <w:t xml:space="preserve"> </w:t>
            </w:r>
            <w:r w:rsidRPr="00F10B4F">
              <w:rPr>
                <w:lang w:eastAsia="en-GB"/>
              </w:rPr>
              <w:t xml:space="preserve">The aggregated bandwidth across all downlink carrier(s) of FR2-2 is the sum of bandwidth of active downlink BWP(s) across all </w:t>
            </w:r>
            <w:r w:rsidRPr="00F10B4F">
              <w:rPr>
                <w:noProof/>
                <w:lang w:eastAsia="sv-SE"/>
              </w:rPr>
              <w:t xml:space="preserve">activated </w:t>
            </w:r>
            <w:r w:rsidRPr="00F10B4F">
              <w:rPr>
                <w:lang w:eastAsia="en-GB"/>
              </w:rPr>
              <w:t xml:space="preserve">downlink carrier(s) of FR2-2. The aggregated bandwidth across all uplink carrier(s) of FR2-2 is the sum of bandwidth of active uplink BWP(s) across all </w:t>
            </w:r>
            <w:r w:rsidRPr="00F10B4F">
              <w:rPr>
                <w:noProof/>
              </w:rPr>
              <w:t xml:space="preserve">activated </w:t>
            </w:r>
            <w:r w:rsidRPr="00F10B4F">
              <w:rPr>
                <w:lang w:eastAsia="en-GB"/>
              </w:rPr>
              <w:t xml:space="preserve">uplink carrier(s) of FR2-2. If the field is absent from the </w:t>
            </w:r>
            <w:r w:rsidRPr="00F10B4F">
              <w:rPr>
                <w:i/>
                <w:iCs/>
              </w:rPr>
              <w:t>MaxBW-PreferenceFR2-2</w:t>
            </w:r>
            <w:r w:rsidRPr="00F10B4F">
              <w:t xml:space="preserve"> IE or the </w:t>
            </w:r>
            <w:r w:rsidRPr="00F10B4F">
              <w:rPr>
                <w:i/>
                <w:iCs/>
              </w:rPr>
              <w:t>OverheatingAssistance</w:t>
            </w:r>
            <w:r w:rsidRPr="00F10B4F">
              <w:t xml:space="preserve"> IE</w:t>
            </w:r>
            <w:r w:rsidRPr="00F10B4F">
              <w:rPr>
                <w:lang w:eastAsia="en-GB"/>
              </w:rPr>
              <w:t>, it is interpreted as the UE having no preference on the maximum aggregated bandwidth of FR2-2.</w:t>
            </w:r>
          </w:p>
          <w:p w14:paraId="3D31347E" w14:textId="14EE6C15" w:rsidR="006C501F" w:rsidRPr="00F10B4F" w:rsidRDefault="006C501F" w:rsidP="000830BB">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 xml:space="preserve">of FR2-2 of both the NR MCG and the NR SCG. </w:t>
            </w:r>
            <w:r w:rsidR="002B7DAE" w:rsidRPr="00F10B4F">
              <w:rPr>
                <w:lang w:eastAsia="en-GB"/>
              </w:rPr>
              <w:t>This maximum aggregated bandwidth only includes carriers of FR2-</w:t>
            </w:r>
            <w:r w:rsidR="002B7DAE" w:rsidRPr="00F10B4F">
              <w:rPr>
                <w:lang w:eastAsia="zh-CN"/>
              </w:rPr>
              <w:t>2</w:t>
            </w:r>
            <w:r w:rsidR="002B7DAE" w:rsidRPr="00F10B4F">
              <w:rPr>
                <w:lang w:eastAsia="en-GB"/>
              </w:rPr>
              <w:t xml:space="preserve"> of the SCG in (NG)EN-DC.</w:t>
            </w:r>
          </w:p>
          <w:p w14:paraId="23B79640" w14:textId="77777777" w:rsidR="006C501F" w:rsidRPr="00F10B4F" w:rsidRDefault="006C501F" w:rsidP="000830BB">
            <w:pPr>
              <w:pStyle w:val="TAL"/>
              <w:rPr>
                <w:lang w:eastAsia="sv-SE"/>
              </w:rPr>
            </w:pPr>
            <w:r w:rsidRPr="00F10B4F">
              <w:rPr>
                <w:lang w:eastAsia="en-GB"/>
              </w:rPr>
              <w:t xml:space="preserve">When indicated to address power saving, this maximum aggregated bandwidth includes carrier(s) of FR2-2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reducedCCsDL</w:t>
            </w:r>
          </w:p>
          <w:p w14:paraId="7404F85F"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number of </w:t>
            </w:r>
            <w:proofErr w:type="gramStart"/>
            <w:r w:rsidRPr="00F10B4F">
              <w:rPr>
                <w:lang w:eastAsia="en-GB"/>
              </w:rPr>
              <w:t>downlink</w:t>
            </w:r>
            <w:proofErr w:type="gramEnd"/>
            <w:r w:rsidRPr="00F10B4F">
              <w:rPr>
                <w:lang w:eastAsia="en-GB"/>
              </w:rPr>
              <w:t xml:space="preserve"> </w:t>
            </w:r>
            <w:r w:rsidRPr="00F10B4F">
              <w:rPr>
                <w:lang w:eastAsia="zh-CN"/>
              </w:rPr>
              <w:t>SCells</w:t>
            </w:r>
            <w:r w:rsidRPr="00F10B4F">
              <w:rPr>
                <w:lang w:eastAsia="en-GB"/>
              </w:rPr>
              <w:t xml:space="preserve"> indicated by the field, to address overheating or power saving.</w:t>
            </w:r>
          </w:p>
          <w:p w14:paraId="7DB95888"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w:t>
            </w:r>
            <w:proofErr w:type="gramStart"/>
            <w:r w:rsidRPr="00F10B4F">
              <w:rPr>
                <w:lang w:eastAsia="en-GB"/>
              </w:rPr>
              <w:t>downlink</w:t>
            </w:r>
            <w:proofErr w:type="gramEnd"/>
            <w:r w:rsidRPr="00F10B4F">
              <w:rPr>
                <w:lang w:eastAsia="en-GB"/>
              </w:rPr>
              <w:t xml:space="preserve">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F10B4F" w:rsidRDefault="00394471" w:rsidP="00964CC4">
            <w:pPr>
              <w:pStyle w:val="TAL"/>
              <w:rPr>
                <w:b/>
                <w:i/>
                <w:noProof/>
                <w:lang w:eastAsia="en-GB"/>
              </w:rPr>
            </w:pPr>
            <w:r w:rsidRPr="00F10B4F">
              <w:rPr>
                <w:b/>
                <w:i/>
                <w:lang w:eastAsia="sv-SE"/>
              </w:rPr>
              <w:t>reducedCCsUL</w:t>
            </w:r>
          </w:p>
          <w:p w14:paraId="37020B37" w14:textId="77777777" w:rsidR="00394471" w:rsidRPr="00F10B4F" w:rsidRDefault="00394471" w:rsidP="00964CC4">
            <w:pPr>
              <w:pStyle w:val="TAL"/>
              <w:rPr>
                <w:lang w:eastAsia="zh-CN"/>
              </w:rPr>
            </w:pPr>
            <w:r w:rsidRPr="00F10B4F">
              <w:rPr>
                <w:lang w:eastAsia="en-GB"/>
              </w:rPr>
              <w:t xml:space="preserve">Indicates the UE's preference on reduced configuration corresponding to the maximum number of </w:t>
            </w:r>
            <w:proofErr w:type="gramStart"/>
            <w:r w:rsidRPr="00F10B4F">
              <w:rPr>
                <w:lang w:eastAsia="en-GB"/>
              </w:rPr>
              <w:t>uplink</w:t>
            </w:r>
            <w:proofErr w:type="gramEnd"/>
            <w:r w:rsidRPr="00F10B4F">
              <w:rPr>
                <w:lang w:eastAsia="en-GB"/>
              </w:rPr>
              <w:t xml:space="preserve"> </w:t>
            </w:r>
            <w:r w:rsidRPr="00F10B4F">
              <w:rPr>
                <w:lang w:eastAsia="zh-CN"/>
              </w:rPr>
              <w:t>SCells</w:t>
            </w:r>
            <w:r w:rsidRPr="00F10B4F">
              <w:rPr>
                <w:lang w:eastAsia="en-GB"/>
              </w:rPr>
              <w:t xml:space="preserve"> indicated by the field, to address overheating or power saving</w:t>
            </w:r>
            <w:r w:rsidRPr="00F10B4F">
              <w:rPr>
                <w:lang w:eastAsia="zh-CN"/>
              </w:rPr>
              <w:t>.</w:t>
            </w:r>
          </w:p>
          <w:p w14:paraId="64751997"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w:t>
            </w:r>
            <w:proofErr w:type="gramStart"/>
            <w:r w:rsidRPr="00F10B4F">
              <w:rPr>
                <w:lang w:eastAsia="en-GB"/>
              </w:rPr>
              <w:t>uplink</w:t>
            </w:r>
            <w:proofErr w:type="gramEnd"/>
            <w:r w:rsidRPr="00F10B4F">
              <w:rPr>
                <w:lang w:eastAsia="en-GB"/>
              </w:rPr>
              <w:t xml:space="preserve">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reducedMIMO-LayersFR1-DL</w:t>
            </w:r>
          </w:p>
          <w:p w14:paraId="21385DB1"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FR1 in the cell group when indicated to address power savings.</w:t>
            </w:r>
          </w:p>
        </w:tc>
      </w:tr>
      <w:tr w:rsidR="00C148E4" w:rsidRPr="00F10B4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reducedMIMO-LayersFR1-UL</w:t>
            </w:r>
          </w:p>
          <w:p w14:paraId="33E187CA"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10B4F">
              <w:rPr>
                <w:bCs/>
                <w:iCs/>
                <w:lang w:eastAsia="sv-SE"/>
              </w:rPr>
              <w:t>uplink MIMO layers</w:t>
            </w:r>
            <w:r w:rsidRPr="00F10B4F">
              <w:rPr>
                <w:bCs/>
                <w:iCs/>
                <w:lang w:eastAsia="en-GB"/>
              </w:rPr>
              <w:t xml:space="preserve"> </w:t>
            </w:r>
            <w:r w:rsidRPr="00F10B4F">
              <w:rPr>
                <w:lang w:eastAsia="en-GB"/>
              </w:rPr>
              <w:t>can only range up to the maximum number of MIMO layers configured across all activated uplink carrier(s) of FR1 in the cell group when indicated to address power savings.</w:t>
            </w:r>
          </w:p>
        </w:tc>
      </w:tr>
      <w:tr w:rsidR="00C148E4" w:rsidRPr="00F10B4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reducedMIMO-LayersFR2-DL</w:t>
            </w:r>
          </w:p>
          <w:p w14:paraId="43DBBBEF" w14:textId="1FBEE1A8"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downlink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reducedMIMO-LayersFR2-UL</w:t>
            </w:r>
          </w:p>
          <w:p w14:paraId="1DA0984D" w14:textId="745261C3"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uplink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lastRenderedPageBreak/>
              <w:t>reducedMIMO-LayersFR2-2-DL</w:t>
            </w:r>
          </w:p>
          <w:p w14:paraId="456DB427" w14:textId="62B513BD"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FR2-2 in the cell group when indicated to address power savings.</w:t>
            </w:r>
          </w:p>
        </w:tc>
      </w:tr>
      <w:tr w:rsidR="00C148E4" w:rsidRPr="00F10B4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t>reducedMIMO-LayersFR2-2-UL</w:t>
            </w:r>
          </w:p>
          <w:p w14:paraId="66F8A107" w14:textId="57C3307F"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FR2-2 in the cell group when indicated to address power savings.</w:t>
            </w:r>
          </w:p>
        </w:tc>
      </w:tr>
      <w:tr w:rsidR="00C148E4" w:rsidRPr="00F10B4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referenceTimeInfoPreference</w:t>
            </w:r>
          </w:p>
          <w:p w14:paraId="69C58CE3" w14:textId="77777777" w:rsidR="00394471" w:rsidRPr="00F10B4F" w:rsidRDefault="00394471" w:rsidP="00964CC4">
            <w:pPr>
              <w:pStyle w:val="TAL"/>
              <w:rPr>
                <w:rFonts w:eastAsia="MS Mincho"/>
                <w:b/>
                <w:i/>
                <w:noProof/>
                <w:lang w:eastAsia="en-GB"/>
              </w:rPr>
            </w:pPr>
            <w:r w:rsidRPr="00F10B4F">
              <w:rPr>
                <w:rFonts w:eastAsia="MS Mincho"/>
                <w:bCs/>
                <w:iCs/>
                <w:noProof/>
                <w:lang w:eastAsia="en-GB"/>
              </w:rPr>
              <w:t xml:space="preserve">Indicates </w:t>
            </w:r>
            <w:r w:rsidRPr="00F10B4F">
              <w:t xml:space="preserve">whether the UE prefers being provisioned with the timing information specified in the IE </w:t>
            </w:r>
            <w:r w:rsidRPr="00F10B4F">
              <w:rPr>
                <w:i/>
                <w:iCs/>
              </w:rPr>
              <w:t>ReferenceTimeInfo</w:t>
            </w:r>
            <w:r w:rsidRPr="00F10B4F">
              <w:t>.</w:t>
            </w:r>
          </w:p>
        </w:tc>
      </w:tr>
      <w:tr w:rsidR="00C148E4" w:rsidRPr="00F10B4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337B3E" w:rsidRPr="00F10B4F" w:rsidRDefault="00337B3E" w:rsidP="00337B3E">
            <w:pPr>
              <w:pStyle w:val="TAL"/>
              <w:rPr>
                <w:b/>
                <w:i/>
                <w:noProof/>
                <w:lang w:eastAsia="en-GB"/>
              </w:rPr>
            </w:pPr>
            <w:r w:rsidRPr="00F10B4F">
              <w:rPr>
                <w:b/>
                <w:i/>
                <w:lang w:eastAsia="zh-CN"/>
              </w:rPr>
              <w:t>resumeCause</w:t>
            </w:r>
          </w:p>
          <w:p w14:paraId="054DE3FE" w14:textId="3D26A39F" w:rsidR="00337B3E" w:rsidRPr="00F10B4F" w:rsidRDefault="00337B3E" w:rsidP="00337B3E">
            <w:pPr>
              <w:pStyle w:val="TAL"/>
              <w:rPr>
                <w:rFonts w:eastAsia="MS Mincho"/>
                <w:b/>
                <w:i/>
                <w:noProof/>
                <w:lang w:eastAsia="en-GB"/>
              </w:rPr>
            </w:pPr>
            <w:r w:rsidRPr="00F10B4F">
              <w:rPr>
                <w:lang w:eastAsia="sv-SE"/>
              </w:rPr>
              <w:t>Provides the resume cause based on the information received from the upper layers.</w:t>
            </w:r>
          </w:p>
        </w:tc>
      </w:tr>
      <w:tr w:rsidR="00C148E4" w:rsidRPr="00F10B4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B623BD" w:rsidRPr="00F10B4F" w:rsidRDefault="00B623BD" w:rsidP="00B623BD">
            <w:pPr>
              <w:pStyle w:val="TAL"/>
              <w:rPr>
                <w:b/>
                <w:bCs/>
                <w:i/>
                <w:iCs/>
                <w:lang w:eastAsia="zh-CN"/>
              </w:rPr>
            </w:pPr>
            <w:r w:rsidRPr="00F10B4F">
              <w:rPr>
                <w:b/>
                <w:bCs/>
                <w:i/>
                <w:iCs/>
                <w:lang w:eastAsia="zh-CN"/>
              </w:rPr>
              <w:t>rlm-MeasRelaxationState</w:t>
            </w:r>
          </w:p>
          <w:p w14:paraId="14F4C4AB" w14:textId="04567010" w:rsidR="00B623BD" w:rsidRPr="00F10B4F" w:rsidRDefault="00B623BD" w:rsidP="00B623BD">
            <w:pPr>
              <w:pStyle w:val="TAL"/>
              <w:rPr>
                <w:rFonts w:eastAsia="MS Mincho"/>
                <w:b/>
                <w:i/>
                <w:noProof/>
                <w:lang w:eastAsia="en-GB"/>
              </w:rPr>
            </w:pPr>
            <w:r w:rsidRPr="00F10B4F">
              <w:rPr>
                <w:lang w:eastAsia="en-GB"/>
              </w:rPr>
              <w:t xml:space="preserve">Indicates the relaxation state of RLM measurements. Value </w:t>
            </w:r>
            <w:r w:rsidRPr="00F10B4F">
              <w:rPr>
                <w:i/>
                <w:lang w:eastAsia="en-GB"/>
              </w:rPr>
              <w:t>true</w:t>
            </w:r>
            <w:r w:rsidRPr="00F10B4F">
              <w:rPr>
                <w:lang w:eastAsia="en-GB"/>
              </w:rPr>
              <w:t xml:space="preserve"> indicates that the UE </w:t>
            </w:r>
            <w:r w:rsidR="00827A1B" w:rsidRPr="00F10B4F">
              <w:rPr>
                <w:rFonts w:eastAsia="等线"/>
                <w:lang w:eastAsia="zh-CN"/>
              </w:rPr>
              <w:t xml:space="preserve">is </w:t>
            </w:r>
            <w:r w:rsidRPr="00F10B4F">
              <w:rPr>
                <w:lang w:eastAsia="en-GB"/>
              </w:rPr>
              <w:t>perform</w:t>
            </w:r>
            <w:r w:rsidR="00827A1B" w:rsidRPr="00F10B4F">
              <w:rPr>
                <w:lang w:eastAsia="en-GB"/>
              </w:rPr>
              <w:t>ing</w:t>
            </w:r>
            <w:r w:rsidRPr="00F10B4F">
              <w:rPr>
                <w:lang w:eastAsia="en-GB"/>
              </w:rPr>
              <w:t xml:space="preserve"> relaxation of RLM measurements, and value </w:t>
            </w:r>
            <w:r w:rsidRPr="00F10B4F">
              <w:rPr>
                <w:i/>
                <w:lang w:eastAsia="en-GB"/>
              </w:rPr>
              <w:t>false</w:t>
            </w:r>
            <w:r w:rsidRPr="00F10B4F">
              <w:rPr>
                <w:lang w:eastAsia="en-GB"/>
              </w:rPr>
              <w:t xml:space="preserve"> indicates that the UE </w:t>
            </w:r>
            <w:r w:rsidR="00827A1B" w:rsidRPr="00F10B4F">
              <w:rPr>
                <w:rFonts w:eastAsia="等线"/>
                <w:lang w:eastAsia="zh-CN"/>
              </w:rPr>
              <w:t>is</w:t>
            </w:r>
            <w:r w:rsidR="00827A1B" w:rsidRPr="00F10B4F">
              <w:rPr>
                <w:lang w:eastAsia="en-GB"/>
              </w:rPr>
              <w:t xml:space="preserve"> </w:t>
            </w:r>
            <w:r w:rsidRPr="00F10B4F">
              <w:rPr>
                <w:lang w:eastAsia="en-GB"/>
              </w:rPr>
              <w:t>not perform</w:t>
            </w:r>
            <w:r w:rsidR="00827A1B" w:rsidRPr="00F10B4F">
              <w:rPr>
                <w:rFonts w:eastAsia="等线"/>
                <w:lang w:eastAsia="zh-CN"/>
              </w:rPr>
              <w:t>ing</w:t>
            </w:r>
            <w:r w:rsidRPr="00F10B4F">
              <w:rPr>
                <w:lang w:eastAsia="en-GB"/>
              </w:rPr>
              <w:t xml:space="preserve"> relaxation of RLM measurements</w:t>
            </w:r>
            <w:r w:rsidRPr="00F10B4F">
              <w:rPr>
                <w:rFonts w:cs="Arial"/>
                <w:lang w:eastAsia="zh-CN"/>
              </w:rPr>
              <w:t>.</w:t>
            </w:r>
          </w:p>
        </w:tc>
      </w:tr>
      <w:tr w:rsidR="00C148E4" w:rsidRPr="00F10B4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CD6E06" w:rsidRPr="00F10B4F" w:rsidRDefault="00CD6E06" w:rsidP="00771058">
            <w:pPr>
              <w:pStyle w:val="TAL"/>
              <w:rPr>
                <w:b/>
                <w:bCs/>
                <w:i/>
                <w:iCs/>
                <w:lang w:eastAsia="zh-CN"/>
              </w:rPr>
            </w:pPr>
            <w:r w:rsidRPr="00F10B4F">
              <w:rPr>
                <w:b/>
                <w:bCs/>
                <w:i/>
                <w:iCs/>
                <w:lang w:eastAsia="zh-CN"/>
              </w:rPr>
              <w:t>rrm-MeasRelaxationFulfilment</w:t>
            </w:r>
          </w:p>
          <w:p w14:paraId="53BB6813" w14:textId="04A22460" w:rsidR="00CD6E06" w:rsidRPr="00F10B4F" w:rsidDel="008A4482" w:rsidRDefault="00CD6E06" w:rsidP="00771058">
            <w:pPr>
              <w:pStyle w:val="TAL"/>
              <w:rPr>
                <w:b/>
                <w:bCs/>
                <w:i/>
                <w:iCs/>
                <w:lang w:eastAsia="en-GB"/>
              </w:rPr>
            </w:pPr>
            <w:r w:rsidRPr="00F10B4F">
              <w:rPr>
                <w:lang w:eastAsia="en-GB"/>
              </w:rPr>
              <w:t xml:space="preserve">Indicates whether the UE fulfils the relaxed measurement criterion for stationary UE in </w:t>
            </w:r>
            <w:r w:rsidR="00C85859" w:rsidRPr="00F10B4F">
              <w:rPr>
                <w:lang w:eastAsia="en-GB"/>
              </w:rPr>
              <w:t>5.7.4.4</w:t>
            </w:r>
            <w:r w:rsidRPr="00F10B4F">
              <w:rPr>
                <w:lang w:eastAsia="en-GB"/>
              </w:rPr>
              <w:t>. Value true indicates that the UE fulfils the criterion, and value false indicates that the UE does not fulfil the criterion</w:t>
            </w:r>
            <w:r w:rsidRPr="00F10B4F">
              <w:rPr>
                <w:rFonts w:cs="Arial"/>
                <w:lang w:eastAsia="zh-CN"/>
              </w:rPr>
              <w:t>.</w:t>
            </w:r>
          </w:p>
        </w:tc>
      </w:tr>
      <w:tr w:rsidR="00C148E4" w:rsidRPr="00F10B4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F10B4F" w:rsidRDefault="00394471" w:rsidP="00964CC4">
            <w:pPr>
              <w:pStyle w:val="TAL"/>
              <w:rPr>
                <w:b/>
                <w:bCs/>
                <w:i/>
                <w:iCs/>
                <w:lang w:eastAsia="zh-CN"/>
              </w:rPr>
            </w:pPr>
            <w:r w:rsidRPr="00F10B4F">
              <w:rPr>
                <w:b/>
                <w:bCs/>
                <w:i/>
                <w:iCs/>
                <w:lang w:eastAsia="zh-CN"/>
              </w:rPr>
              <w:t>sl-QoS-FlowIdentity</w:t>
            </w:r>
          </w:p>
          <w:p w14:paraId="24D2B5AD" w14:textId="77777777" w:rsidR="00394471" w:rsidRPr="00F10B4F" w:rsidDel="008A4482" w:rsidRDefault="00394471" w:rsidP="00964CC4">
            <w:pPr>
              <w:pStyle w:val="TAL"/>
              <w:rPr>
                <w:b/>
                <w:bCs/>
                <w:i/>
                <w:iCs/>
                <w:lang w:eastAsia="en-GB"/>
              </w:rPr>
            </w:pPr>
            <w:r w:rsidRPr="00F10B4F">
              <w:rPr>
                <w:rFonts w:cs="Arial"/>
                <w:lang w:eastAsia="zh-CN"/>
              </w:rPr>
              <w:t>This identity uniquely identifies one sidelink QoS flow between the UE and the network in the scope of UE, which is unique for different destination and cast type.</w:t>
            </w:r>
          </w:p>
        </w:tc>
      </w:tr>
      <w:tr w:rsidR="00C148E4" w:rsidRPr="00F10B4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F10B4F" w:rsidRDefault="00394471" w:rsidP="00964CC4">
            <w:pPr>
              <w:pStyle w:val="TAL"/>
              <w:rPr>
                <w:b/>
                <w:bCs/>
                <w:i/>
                <w:iCs/>
                <w:lang w:eastAsia="en-GB"/>
              </w:rPr>
            </w:pPr>
            <w:r w:rsidRPr="00F10B4F">
              <w:rPr>
                <w:b/>
                <w:bCs/>
                <w:i/>
                <w:iCs/>
                <w:lang w:eastAsia="en-GB"/>
              </w:rPr>
              <w:t>sl-UE-AssistanceInformationNR</w:t>
            </w:r>
          </w:p>
          <w:p w14:paraId="01E40AC0" w14:textId="4B97090B" w:rsidR="00394471" w:rsidRPr="00F10B4F" w:rsidRDefault="008D2002" w:rsidP="00964CC4">
            <w:pPr>
              <w:pStyle w:val="TAL"/>
              <w:rPr>
                <w:noProof/>
                <w:lang w:eastAsia="en-GB"/>
              </w:rPr>
            </w:pPr>
            <w:r w:rsidRPr="00F10B4F">
              <w:rPr>
                <w:lang w:eastAsia="en-GB"/>
              </w:rPr>
              <w:t>I</w:t>
            </w:r>
            <w:r w:rsidR="00394471" w:rsidRPr="00F10B4F">
              <w:rPr>
                <w:lang w:eastAsia="en-GB"/>
              </w:rPr>
              <w:t>ndicates the traffic characteristic of sidelink logical channel(s)</w:t>
            </w:r>
            <w:r w:rsidRPr="00F10B4F">
              <w:rPr>
                <w:rFonts w:cs="Arial"/>
                <w:lang w:eastAsia="en-GB"/>
              </w:rPr>
              <w:t xml:space="preserve">, specified in the IE </w:t>
            </w:r>
            <w:r w:rsidRPr="00F10B4F">
              <w:rPr>
                <w:rFonts w:cs="Arial"/>
                <w:i/>
                <w:iCs/>
                <w:lang w:eastAsia="en-GB"/>
              </w:rPr>
              <w:t>SL-TrafficPatternInfo,</w:t>
            </w:r>
            <w:r w:rsidR="00394471" w:rsidRPr="00F10B4F">
              <w:rPr>
                <w:lang w:eastAsia="en-GB"/>
              </w:rPr>
              <w:t xml:space="preserve"> that are setup for NR sidelink communication</w:t>
            </w:r>
            <w:r w:rsidRPr="00F10B4F">
              <w:rPr>
                <w:lang w:eastAsia="en-GB"/>
              </w:rPr>
              <w:t>.</w:t>
            </w:r>
          </w:p>
        </w:tc>
      </w:tr>
      <w:tr w:rsidR="00C148E4" w:rsidRPr="00F10B4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F10B4F" w:rsidRDefault="00394471" w:rsidP="00964CC4">
            <w:pPr>
              <w:pStyle w:val="TAL"/>
              <w:rPr>
                <w:szCs w:val="18"/>
                <w:lang w:eastAsia="sv-SE"/>
              </w:rPr>
            </w:pPr>
            <w:r w:rsidRPr="00F10B4F">
              <w:rPr>
                <w:b/>
                <w:bCs/>
                <w:i/>
                <w:iCs/>
                <w:lang w:eastAsia="zh-CN"/>
              </w:rPr>
              <w:t>type1</w:t>
            </w:r>
          </w:p>
          <w:p w14:paraId="16385963" w14:textId="77777777" w:rsidR="00394471" w:rsidRPr="00F10B4F" w:rsidRDefault="00394471" w:rsidP="00964CC4">
            <w:pPr>
              <w:pStyle w:val="TAL"/>
              <w:rPr>
                <w:sz w:val="20"/>
                <w:lang w:eastAsia="ko-KR"/>
              </w:rPr>
            </w:pPr>
            <w:r w:rsidRPr="00F10B4F">
              <w:rPr>
                <w:lang w:eastAsia="en-GB"/>
              </w:rPr>
              <w:t xml:space="preserve">Indicates the preferred amount of increment/decrement to the </w:t>
            </w:r>
            <w:r w:rsidRPr="00F10B4F">
              <w:rPr>
                <w:lang w:eastAsia="ko-KR"/>
              </w:rPr>
              <w:t xml:space="preserve">long DRX cycle length </w:t>
            </w:r>
            <w:r w:rsidRPr="00F10B4F">
              <w:rPr>
                <w:lang w:eastAsia="en-GB"/>
              </w:rPr>
              <w:t xml:space="preserve">with respect to the current configuration. Value in number of milliseconds. Value </w:t>
            </w:r>
            <w:r w:rsidRPr="00F10B4F">
              <w:rPr>
                <w:i/>
                <w:lang w:eastAsia="sv-SE"/>
              </w:rPr>
              <w:t>ms40</w:t>
            </w:r>
            <w:r w:rsidRPr="00F10B4F">
              <w:rPr>
                <w:lang w:eastAsia="en-GB"/>
              </w:rPr>
              <w:t xml:space="preserve"> corresponds to 40 milliseconds, </w:t>
            </w:r>
            <w:r w:rsidRPr="00F10B4F">
              <w:rPr>
                <w:i/>
                <w:lang w:eastAsia="sv-SE"/>
              </w:rPr>
              <w:t>msMinus40</w:t>
            </w:r>
            <w:r w:rsidRPr="00F10B4F">
              <w:rPr>
                <w:lang w:eastAsia="en-GB"/>
              </w:rPr>
              <w:t xml:space="preserve"> corresponds to -40 milliseconds and so on.</w:t>
            </w:r>
          </w:p>
        </w:tc>
      </w:tr>
      <w:tr w:rsidR="00C148E4" w:rsidRPr="00F10B4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243878" w:rsidRPr="00F10B4F" w:rsidRDefault="00243878" w:rsidP="00243878">
            <w:pPr>
              <w:pStyle w:val="TAL"/>
              <w:rPr>
                <w:b/>
                <w:bCs/>
                <w:i/>
                <w:iCs/>
                <w:lang w:eastAsia="zh-CN"/>
              </w:rPr>
            </w:pPr>
            <w:r w:rsidRPr="00F10B4F">
              <w:rPr>
                <w:b/>
                <w:bCs/>
                <w:i/>
                <w:iCs/>
                <w:lang w:eastAsia="zh-CN"/>
              </w:rPr>
              <w:t>ul-GapFR2-PatternPreference</w:t>
            </w:r>
          </w:p>
          <w:p w14:paraId="042DBE00" w14:textId="1B744D9D" w:rsidR="00243878" w:rsidRPr="00F10B4F" w:rsidRDefault="00243878" w:rsidP="00243878">
            <w:pPr>
              <w:pStyle w:val="TAL"/>
              <w:rPr>
                <w:lang w:eastAsia="zh-CN"/>
              </w:rPr>
            </w:pPr>
            <w:r w:rsidRPr="00F10B4F">
              <w:rPr>
                <w:lang w:eastAsia="zh-CN"/>
              </w:rPr>
              <w:t>Indicates the UE</w:t>
            </w:r>
            <w:r w:rsidR="00D537E2" w:rsidRPr="00F10B4F">
              <w:rPr>
                <w:lang w:eastAsia="zh-CN"/>
              </w:rPr>
              <w:t>'</w:t>
            </w:r>
            <w:r w:rsidRPr="00F10B4F">
              <w:rPr>
                <w:lang w:eastAsia="zh-CN"/>
              </w:rPr>
              <w:t>s preference on FR2 UL gap pattern</w:t>
            </w:r>
            <w:r w:rsidR="001212B2" w:rsidRPr="00F10B4F">
              <w:rPr>
                <w:lang w:eastAsia="zh-CN"/>
              </w:rPr>
              <w:t xml:space="preserve"> </w:t>
            </w:r>
            <w:r w:rsidR="001212B2" w:rsidRPr="00F10B4F">
              <w:t>as defined in TS 38.133 [14]</w:t>
            </w:r>
            <w:r w:rsidRPr="00F10B4F">
              <w:rPr>
                <w:lang w:eastAsia="zh-CN"/>
              </w:rPr>
              <w:t>.</w:t>
            </w:r>
          </w:p>
        </w:tc>
      </w:tr>
      <w:tr w:rsidR="00C148E4" w:rsidRPr="00F10B4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F10B4F" w:rsidRDefault="00394471" w:rsidP="00964CC4">
            <w:pPr>
              <w:pStyle w:val="TAL"/>
              <w:rPr>
                <w:b/>
                <w:i/>
                <w:lang w:eastAsia="sv-SE"/>
              </w:rPr>
            </w:pPr>
            <w:r w:rsidRPr="00F10B4F">
              <w:rPr>
                <w:b/>
                <w:i/>
                <w:lang w:eastAsia="sv-SE"/>
              </w:rPr>
              <w:t>victimSystemType</w:t>
            </w:r>
          </w:p>
          <w:p w14:paraId="7E7346EE" w14:textId="77777777" w:rsidR="00394471" w:rsidRPr="00F10B4F" w:rsidRDefault="00394471" w:rsidP="00964CC4">
            <w:pPr>
              <w:pStyle w:val="TAL"/>
              <w:rPr>
                <w:b/>
                <w:bCs/>
                <w:i/>
                <w:iCs/>
                <w:lang w:eastAsia="zh-CN"/>
              </w:rPr>
            </w:pPr>
            <w:r w:rsidRPr="00F10B4F">
              <w:rPr>
                <w:lang w:eastAsia="sv-SE"/>
              </w:rPr>
              <w:t xml:space="preserve">Indicate the list of victim system types to which IDC interference is caused from NR when configured with UL CA. </w:t>
            </w:r>
            <w:r w:rsidRPr="00F10B4F">
              <w:rPr>
                <w:lang w:eastAsia="zh-CN"/>
              </w:rPr>
              <w:t xml:space="preserve">Value </w:t>
            </w:r>
            <w:r w:rsidRPr="00F10B4F">
              <w:rPr>
                <w:i/>
                <w:lang w:eastAsia="sv-SE"/>
              </w:rPr>
              <w:t>gps</w:t>
            </w:r>
            <w:r w:rsidRPr="00F10B4F">
              <w:rPr>
                <w:lang w:eastAsia="sv-SE"/>
              </w:rPr>
              <w:t xml:space="preserve">, </w:t>
            </w:r>
            <w:r w:rsidRPr="00F10B4F">
              <w:rPr>
                <w:i/>
                <w:lang w:eastAsia="sv-SE"/>
              </w:rPr>
              <w:t>glonass</w:t>
            </w:r>
            <w:r w:rsidRPr="00F10B4F">
              <w:rPr>
                <w:lang w:eastAsia="sv-SE"/>
              </w:rPr>
              <w:t xml:space="preserve">, </w:t>
            </w:r>
            <w:r w:rsidRPr="00F10B4F">
              <w:rPr>
                <w:i/>
                <w:lang w:eastAsia="sv-SE"/>
              </w:rPr>
              <w:t>bds</w:t>
            </w:r>
            <w:r w:rsidRPr="00F10B4F">
              <w:rPr>
                <w:lang w:eastAsia="sv-SE"/>
              </w:rPr>
              <w:t xml:space="preserve">, </w:t>
            </w:r>
            <w:r w:rsidRPr="00F10B4F">
              <w:rPr>
                <w:i/>
                <w:lang w:eastAsia="sv-SE"/>
              </w:rPr>
              <w:t>galileo</w:t>
            </w:r>
            <w:r w:rsidRPr="00F10B4F">
              <w:rPr>
                <w:lang w:eastAsia="zh-CN"/>
              </w:rPr>
              <w:t xml:space="preserve"> and </w:t>
            </w:r>
            <w:r w:rsidRPr="00F10B4F">
              <w:rPr>
                <w:i/>
                <w:lang w:eastAsia="zh-CN"/>
              </w:rPr>
              <w:t>navIC</w:t>
            </w:r>
            <w:r w:rsidRPr="00F10B4F">
              <w:rPr>
                <w:lang w:eastAsia="zh-CN"/>
              </w:rPr>
              <w:t xml:space="preserve"> indicates </w:t>
            </w:r>
            <w:r w:rsidRPr="00F10B4F">
              <w:rPr>
                <w:lang w:eastAsia="sv-SE"/>
              </w:rPr>
              <w:t>the type of GNSS. V</w:t>
            </w:r>
            <w:r w:rsidRPr="00F10B4F">
              <w:rPr>
                <w:lang w:eastAsia="zh-CN"/>
              </w:rPr>
              <w:t xml:space="preserve">alue </w:t>
            </w:r>
            <w:r w:rsidRPr="00F10B4F">
              <w:rPr>
                <w:i/>
                <w:lang w:eastAsia="sv-SE"/>
              </w:rPr>
              <w:t>wlan</w:t>
            </w:r>
            <w:r w:rsidRPr="00F10B4F">
              <w:rPr>
                <w:lang w:eastAsia="zh-CN"/>
              </w:rPr>
              <w:t xml:space="preserve"> indicates </w:t>
            </w:r>
            <w:r w:rsidRPr="00F10B4F">
              <w:rPr>
                <w:lang w:eastAsia="sv-SE"/>
              </w:rPr>
              <w:t xml:space="preserve">WLAN </w:t>
            </w:r>
            <w:r w:rsidRPr="00F10B4F">
              <w:rPr>
                <w:lang w:eastAsia="zh-CN"/>
              </w:rPr>
              <w:t xml:space="preserve">and value </w:t>
            </w:r>
            <w:r w:rsidRPr="00F10B4F">
              <w:rPr>
                <w:i/>
                <w:iCs/>
                <w:lang w:eastAsia="zh-CN"/>
              </w:rPr>
              <w:t>b</w:t>
            </w:r>
            <w:r w:rsidRPr="00F10B4F">
              <w:rPr>
                <w:i/>
                <w:iCs/>
                <w:lang w:eastAsia="sv-SE"/>
              </w:rPr>
              <w:t>lueto</w:t>
            </w:r>
            <w:r w:rsidRPr="00F10B4F">
              <w:rPr>
                <w:i/>
                <w:iCs/>
                <w:lang w:eastAsia="zh-CN"/>
              </w:rPr>
              <w:t>oth</w:t>
            </w:r>
            <w:r w:rsidRPr="00F10B4F">
              <w:rPr>
                <w:lang w:eastAsia="zh-CN"/>
              </w:rPr>
              <w:t xml:space="preserve"> indicates </w:t>
            </w:r>
            <w:r w:rsidRPr="00F10B4F">
              <w:rPr>
                <w:lang w:eastAsia="sv-SE"/>
              </w:rPr>
              <w:t>Bluetooth</w:t>
            </w:r>
            <w:r w:rsidRPr="00F10B4F">
              <w:rPr>
                <w:lang w:eastAsia="zh-CN"/>
              </w:rPr>
              <w:t>.</w:t>
            </w:r>
          </w:p>
        </w:tc>
      </w:tr>
    </w:tbl>
    <w:p w14:paraId="58C9DEDC" w14:textId="77777777" w:rsidR="0070235D" w:rsidRPr="00F10B4F" w:rsidRDefault="0070235D" w:rsidP="0070235D"/>
    <w:tbl>
      <w:tblPr>
        <w:tblStyle w:val="TableGrid"/>
        <w:tblW w:w="14173" w:type="dxa"/>
        <w:tblInd w:w="0" w:type="dxa"/>
        <w:tblLook w:val="04A0" w:firstRow="1" w:lastRow="0" w:firstColumn="1" w:lastColumn="0" w:noHBand="0" w:noVBand="1"/>
      </w:tblPr>
      <w:tblGrid>
        <w:gridCol w:w="14173"/>
      </w:tblGrid>
      <w:tr w:rsidR="00C148E4" w:rsidRPr="00F10B4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F10B4F" w:rsidRDefault="008D2002" w:rsidP="003B657B">
            <w:pPr>
              <w:pStyle w:val="TAH"/>
            </w:pPr>
            <w:r w:rsidRPr="00F10B4F">
              <w:rPr>
                <w:i/>
              </w:rPr>
              <w:lastRenderedPageBreak/>
              <w:t>SL-TrafficPatternInfo field descriptions</w:t>
            </w:r>
          </w:p>
        </w:tc>
      </w:tr>
      <w:tr w:rsidR="00C148E4" w:rsidRPr="00F10B4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F10B4F" w:rsidRDefault="008D2002" w:rsidP="003B657B">
            <w:pPr>
              <w:pStyle w:val="TAL"/>
              <w:rPr>
                <w:b/>
                <w:i/>
                <w:noProof/>
                <w:lang w:eastAsia="en-GB"/>
              </w:rPr>
            </w:pPr>
            <w:r w:rsidRPr="00F10B4F">
              <w:rPr>
                <w:b/>
                <w:i/>
                <w:lang w:eastAsia="zh-CN"/>
              </w:rPr>
              <w:t>m</w:t>
            </w:r>
            <w:r w:rsidRPr="00F10B4F">
              <w:rPr>
                <w:b/>
                <w:i/>
              </w:rPr>
              <w:t>essageSize</w:t>
            </w:r>
          </w:p>
          <w:p w14:paraId="72CBFBBC" w14:textId="77777777" w:rsidR="008D2002" w:rsidRPr="00F10B4F" w:rsidRDefault="008D2002" w:rsidP="003B657B">
            <w:pPr>
              <w:pStyle w:val="TAL"/>
              <w:rPr>
                <w:b/>
                <w:i/>
                <w:noProof/>
                <w:lang w:eastAsia="en-GB"/>
              </w:rPr>
            </w:pPr>
            <w:r w:rsidRPr="00F10B4F">
              <w:rPr>
                <w:lang w:eastAsia="zh-CN"/>
              </w:rPr>
              <w:t>Indicates the maximum TB size based on the observed traffic pattern</w:t>
            </w:r>
            <w:r w:rsidRPr="00F10B4F">
              <w:rPr>
                <w:lang w:eastAsia="en-GB"/>
              </w:rPr>
              <w:t>. The value refers to the index of TS 38.321 [3], table 6.1.3.1-2.</w:t>
            </w:r>
          </w:p>
        </w:tc>
      </w:tr>
      <w:tr w:rsidR="00C148E4" w:rsidRPr="00F10B4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F10B4F" w:rsidRDefault="008D2002" w:rsidP="003B657B">
            <w:pPr>
              <w:pStyle w:val="TAL"/>
              <w:rPr>
                <w:b/>
                <w:i/>
                <w:noProof/>
                <w:lang w:eastAsia="en-GB"/>
              </w:rPr>
            </w:pPr>
            <w:r w:rsidRPr="00F10B4F">
              <w:rPr>
                <w:b/>
                <w:i/>
                <w:noProof/>
                <w:lang w:eastAsia="en-GB"/>
              </w:rPr>
              <w:t>timingOffset</w:t>
            </w:r>
          </w:p>
          <w:p w14:paraId="0EFB79DC" w14:textId="77777777" w:rsidR="008D2002" w:rsidRPr="00F10B4F" w:rsidRDefault="008D2002" w:rsidP="003B657B">
            <w:pPr>
              <w:pStyle w:val="TAL"/>
              <w:rPr>
                <w:b/>
                <w:i/>
              </w:rPr>
            </w:pPr>
            <w:r w:rsidRPr="00F10B4F">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F10B4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F10B4F" w:rsidRDefault="008D2002" w:rsidP="003B657B">
            <w:pPr>
              <w:pStyle w:val="TAL"/>
              <w:rPr>
                <w:b/>
                <w:i/>
                <w:noProof/>
                <w:lang w:eastAsia="en-GB"/>
              </w:rPr>
            </w:pPr>
            <w:r w:rsidRPr="00F10B4F">
              <w:rPr>
                <w:b/>
                <w:i/>
                <w:noProof/>
                <w:lang w:eastAsia="en-GB"/>
              </w:rPr>
              <w:t>trafficPeriodicity</w:t>
            </w:r>
          </w:p>
          <w:p w14:paraId="143A9A10" w14:textId="77777777" w:rsidR="008D2002" w:rsidRPr="00F10B4F" w:rsidRDefault="008D2002" w:rsidP="003B657B">
            <w:pPr>
              <w:pStyle w:val="TAL"/>
              <w:rPr>
                <w:b/>
                <w:i/>
                <w:noProof/>
                <w:lang w:eastAsia="en-GB"/>
              </w:rPr>
            </w:pPr>
            <w:r w:rsidRPr="00F10B4F">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F10B4F" w:rsidRDefault="008D2002" w:rsidP="00394471"/>
    <w:p w14:paraId="0AA2C5FE" w14:textId="77777777" w:rsidR="00394471" w:rsidRPr="00F10B4F" w:rsidRDefault="00394471" w:rsidP="00394471">
      <w:pPr>
        <w:pStyle w:val="Heading4"/>
      </w:pPr>
      <w:bookmarkStart w:id="879" w:name="_Toc60777129"/>
      <w:bookmarkStart w:id="880" w:name="_Toc131064847"/>
      <w:r w:rsidRPr="00F10B4F">
        <w:t>–</w:t>
      </w:r>
      <w:r w:rsidRPr="00F10B4F">
        <w:tab/>
      </w:r>
      <w:r w:rsidRPr="00F10B4F">
        <w:rPr>
          <w:i/>
        </w:rPr>
        <w:t>UECapabilityEnquiry</w:t>
      </w:r>
      <w:bookmarkEnd w:id="879"/>
      <w:bookmarkEnd w:id="880"/>
    </w:p>
    <w:p w14:paraId="21924D42" w14:textId="77777777" w:rsidR="00394471" w:rsidRPr="00F10B4F" w:rsidRDefault="00394471" w:rsidP="00394471">
      <w:r w:rsidRPr="00F10B4F">
        <w:t xml:space="preserve">The </w:t>
      </w:r>
      <w:r w:rsidRPr="00F10B4F">
        <w:rPr>
          <w:i/>
        </w:rPr>
        <w:t>UECapabilityEnquiry</w:t>
      </w:r>
      <w:r w:rsidRPr="00F10B4F">
        <w:t xml:space="preserve"> message is used to request UE radio access capabilities for NR as well as for other RATs.</w:t>
      </w:r>
    </w:p>
    <w:p w14:paraId="04AAA85C" w14:textId="77777777" w:rsidR="00394471" w:rsidRPr="00F10B4F" w:rsidRDefault="00394471" w:rsidP="00394471">
      <w:pPr>
        <w:pStyle w:val="B1"/>
      </w:pPr>
      <w:r w:rsidRPr="00F10B4F">
        <w:t>Signalling radio bearer: SRB1</w:t>
      </w:r>
    </w:p>
    <w:p w14:paraId="22097A8F" w14:textId="77777777" w:rsidR="00394471" w:rsidRPr="00F10B4F" w:rsidRDefault="00394471" w:rsidP="00394471">
      <w:pPr>
        <w:pStyle w:val="B1"/>
      </w:pPr>
      <w:r w:rsidRPr="00F10B4F">
        <w:t>RLC-SAP: AM</w:t>
      </w:r>
    </w:p>
    <w:p w14:paraId="60AF8F12" w14:textId="77777777" w:rsidR="00394471" w:rsidRPr="00F10B4F" w:rsidRDefault="00394471" w:rsidP="00394471">
      <w:pPr>
        <w:pStyle w:val="B1"/>
      </w:pPr>
      <w:r w:rsidRPr="00F10B4F">
        <w:t>Logical channel: DCCH</w:t>
      </w:r>
    </w:p>
    <w:p w14:paraId="4A109E8C" w14:textId="77777777" w:rsidR="00394471" w:rsidRPr="00F10B4F" w:rsidRDefault="00394471" w:rsidP="00394471">
      <w:pPr>
        <w:pStyle w:val="B1"/>
      </w:pPr>
      <w:r w:rsidRPr="00F10B4F">
        <w:t>Direction: Network to UE</w:t>
      </w:r>
    </w:p>
    <w:p w14:paraId="7A9F481B" w14:textId="77777777" w:rsidR="00394471" w:rsidRPr="00F10B4F" w:rsidRDefault="00394471" w:rsidP="00394471">
      <w:pPr>
        <w:pStyle w:val="TH"/>
      </w:pPr>
      <w:r w:rsidRPr="00F10B4F">
        <w:rPr>
          <w:i/>
        </w:rPr>
        <w:t>UECapabilityEnquiry</w:t>
      </w:r>
      <w:r w:rsidRPr="00F10B4F">
        <w:t xml:space="preserve"> message</w:t>
      </w:r>
    </w:p>
    <w:p w14:paraId="4B9E3F8D" w14:textId="77777777" w:rsidR="00394471" w:rsidRPr="00F10B4F" w:rsidRDefault="00394471" w:rsidP="00543A96">
      <w:pPr>
        <w:pStyle w:val="PL"/>
        <w:rPr>
          <w:color w:val="808080"/>
        </w:rPr>
      </w:pPr>
      <w:r w:rsidRPr="00F10B4F">
        <w:rPr>
          <w:color w:val="808080"/>
        </w:rPr>
        <w:t>-- ASN1START</w:t>
      </w:r>
    </w:p>
    <w:p w14:paraId="10F8D4EC" w14:textId="77777777" w:rsidR="00394471" w:rsidRPr="00F10B4F" w:rsidRDefault="00394471" w:rsidP="00543A96">
      <w:pPr>
        <w:pStyle w:val="PL"/>
        <w:rPr>
          <w:color w:val="808080"/>
        </w:rPr>
      </w:pPr>
      <w:r w:rsidRPr="00F10B4F">
        <w:rPr>
          <w:color w:val="808080"/>
        </w:rPr>
        <w:t>-- TAG-UECAPABILITYENQUIRY-START</w:t>
      </w:r>
    </w:p>
    <w:p w14:paraId="350D2D43" w14:textId="77777777" w:rsidR="00394471" w:rsidRPr="00F10B4F" w:rsidRDefault="00394471" w:rsidP="00543A96">
      <w:pPr>
        <w:pStyle w:val="PL"/>
      </w:pPr>
    </w:p>
    <w:p w14:paraId="558E40C6" w14:textId="77777777" w:rsidR="00394471" w:rsidRPr="00F10B4F" w:rsidRDefault="00394471" w:rsidP="00543A96">
      <w:pPr>
        <w:pStyle w:val="PL"/>
      </w:pPr>
      <w:r w:rsidRPr="00F10B4F">
        <w:t xml:space="preserve">UECapabilityEnquiry ::=             </w:t>
      </w:r>
      <w:r w:rsidRPr="00F10B4F">
        <w:rPr>
          <w:color w:val="993366"/>
        </w:rPr>
        <w:t>SEQUENCE</w:t>
      </w:r>
      <w:r w:rsidRPr="00F10B4F">
        <w:t xml:space="preserve"> {</w:t>
      </w:r>
    </w:p>
    <w:p w14:paraId="4D57D92D" w14:textId="77777777" w:rsidR="00394471" w:rsidRPr="00F10B4F" w:rsidRDefault="00394471" w:rsidP="00543A96">
      <w:pPr>
        <w:pStyle w:val="PL"/>
      </w:pPr>
      <w:r w:rsidRPr="00F10B4F">
        <w:t xml:space="preserve">    rrc-TransactionIdentifier           RRC-TransactionIdentifier,</w:t>
      </w:r>
    </w:p>
    <w:p w14:paraId="3E3366BE"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4F9673B" w14:textId="77777777" w:rsidR="00394471" w:rsidRPr="00F10B4F" w:rsidRDefault="00394471" w:rsidP="00543A96">
      <w:pPr>
        <w:pStyle w:val="PL"/>
      </w:pPr>
      <w:r w:rsidRPr="00F10B4F">
        <w:t xml:space="preserve">        ueCapabilityEnquiry                 UECapabilityEnquiry-IEs,</w:t>
      </w:r>
    </w:p>
    <w:p w14:paraId="7EFA24F6"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68EC19" w14:textId="77777777" w:rsidR="00394471" w:rsidRPr="00F10B4F" w:rsidRDefault="00394471" w:rsidP="00543A96">
      <w:pPr>
        <w:pStyle w:val="PL"/>
      </w:pPr>
      <w:r w:rsidRPr="00F10B4F">
        <w:t xml:space="preserve">    }</w:t>
      </w:r>
    </w:p>
    <w:p w14:paraId="1D36694E" w14:textId="77777777" w:rsidR="00394471" w:rsidRPr="00F10B4F" w:rsidRDefault="00394471" w:rsidP="00543A96">
      <w:pPr>
        <w:pStyle w:val="PL"/>
      </w:pPr>
      <w:r w:rsidRPr="00F10B4F">
        <w:t>}</w:t>
      </w:r>
    </w:p>
    <w:p w14:paraId="4B72903B" w14:textId="77777777" w:rsidR="00394471" w:rsidRPr="00F10B4F" w:rsidRDefault="00394471" w:rsidP="00543A96">
      <w:pPr>
        <w:pStyle w:val="PL"/>
      </w:pPr>
    </w:p>
    <w:p w14:paraId="0513F86F" w14:textId="77777777" w:rsidR="00394471" w:rsidRPr="00F10B4F" w:rsidRDefault="00394471" w:rsidP="00543A96">
      <w:pPr>
        <w:pStyle w:val="PL"/>
      </w:pPr>
      <w:r w:rsidRPr="00F10B4F">
        <w:t xml:space="preserve">UECapabilityEnquiry-IEs ::=         </w:t>
      </w:r>
      <w:r w:rsidRPr="00F10B4F">
        <w:rPr>
          <w:color w:val="993366"/>
        </w:rPr>
        <w:t>SEQUENCE</w:t>
      </w:r>
      <w:r w:rsidRPr="00F10B4F">
        <w:t xml:space="preserve"> {</w:t>
      </w:r>
    </w:p>
    <w:p w14:paraId="6A2E7B5C" w14:textId="77777777" w:rsidR="00394471" w:rsidRPr="00F10B4F" w:rsidRDefault="00394471" w:rsidP="00543A96">
      <w:pPr>
        <w:pStyle w:val="PL"/>
      </w:pPr>
      <w:r w:rsidRPr="00F10B4F">
        <w:t xml:space="preserve">    ue-CapabilityRAT-RequestList        UE-CapabilityRAT-RequestList,</w:t>
      </w:r>
    </w:p>
    <w:p w14:paraId="143F6BB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014FA0A" w14:textId="3E20EC80" w:rsidR="00394471" w:rsidRPr="00F10B4F" w:rsidRDefault="00394471" w:rsidP="00543A96">
      <w:pPr>
        <w:pStyle w:val="PL"/>
        <w:rPr>
          <w:color w:val="808080"/>
        </w:rPr>
      </w:pPr>
      <w:r w:rsidRPr="00F10B4F">
        <w:t xml:space="preserve">    ue-CapabilityEnquiryExt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00835C66" w:rsidRPr="00F10B4F">
        <w:rPr>
          <w:rFonts w:eastAsia="宋体"/>
        </w:rPr>
        <w:t xml:space="preserve"> </w:t>
      </w:r>
      <w:r w:rsidR="00835C66" w:rsidRPr="00F10B4F">
        <w:rPr>
          <w:rFonts w:eastAsia="宋体"/>
          <w:color w:val="808080"/>
        </w:rPr>
        <w:t>--  Need N</w:t>
      </w:r>
    </w:p>
    <w:p w14:paraId="1FC93D4F" w14:textId="77777777" w:rsidR="00394471" w:rsidRPr="00F10B4F" w:rsidRDefault="00394471" w:rsidP="00543A96">
      <w:pPr>
        <w:pStyle w:val="PL"/>
      </w:pPr>
      <w:r w:rsidRPr="00F10B4F">
        <w:t>}</w:t>
      </w:r>
    </w:p>
    <w:p w14:paraId="0641B3DA" w14:textId="77777777" w:rsidR="00394471" w:rsidRPr="00F10B4F" w:rsidRDefault="00394471" w:rsidP="00543A96">
      <w:pPr>
        <w:pStyle w:val="PL"/>
      </w:pPr>
    </w:p>
    <w:p w14:paraId="219D75DC" w14:textId="77777777" w:rsidR="00394471" w:rsidRPr="00F10B4F" w:rsidRDefault="00394471" w:rsidP="00543A96">
      <w:pPr>
        <w:pStyle w:val="PL"/>
      </w:pPr>
      <w:r w:rsidRPr="00F10B4F">
        <w:t xml:space="preserve">UECapabilityEnquiry-v1560-IEs ::=   </w:t>
      </w:r>
      <w:r w:rsidRPr="00F10B4F">
        <w:rPr>
          <w:color w:val="993366"/>
        </w:rPr>
        <w:t>SEQUENCE</w:t>
      </w:r>
      <w:r w:rsidRPr="00F10B4F">
        <w:t xml:space="preserve"> {</w:t>
      </w:r>
    </w:p>
    <w:p w14:paraId="30BF2D39" w14:textId="77777777" w:rsidR="00394471" w:rsidRPr="00F10B4F" w:rsidRDefault="00394471" w:rsidP="00543A96">
      <w:pPr>
        <w:pStyle w:val="PL"/>
        <w:rPr>
          <w:color w:val="808080"/>
        </w:rPr>
      </w:pPr>
      <w:r w:rsidRPr="00F10B4F">
        <w:t xml:space="preserve">    capabilityRequestFilterCommon       UE-CapabilityRequestFilterCommon                                        </w:t>
      </w:r>
      <w:r w:rsidRPr="00F10B4F">
        <w:rPr>
          <w:color w:val="993366"/>
        </w:rPr>
        <w:t>OPTIONAL</w:t>
      </w:r>
      <w:r w:rsidRPr="00F10B4F">
        <w:t xml:space="preserve">, </w:t>
      </w:r>
      <w:r w:rsidRPr="00F10B4F">
        <w:rPr>
          <w:color w:val="808080"/>
        </w:rPr>
        <w:t>-- Need N</w:t>
      </w:r>
    </w:p>
    <w:p w14:paraId="3136B54E" w14:textId="77777777" w:rsidR="00394471" w:rsidRPr="00F10B4F" w:rsidRDefault="00394471" w:rsidP="00543A96">
      <w:pPr>
        <w:pStyle w:val="PL"/>
      </w:pPr>
      <w:r w:rsidRPr="00F10B4F">
        <w:t xml:space="preserve">    nonCriticalExtension                UECapabilityEnquiry-v1610-IEs                                           </w:t>
      </w:r>
      <w:r w:rsidRPr="00F10B4F">
        <w:rPr>
          <w:color w:val="993366"/>
        </w:rPr>
        <w:t>OPTIONAL</w:t>
      </w:r>
    </w:p>
    <w:p w14:paraId="1AD643C2" w14:textId="77777777" w:rsidR="00394471" w:rsidRPr="00F10B4F" w:rsidRDefault="00394471" w:rsidP="00543A96">
      <w:pPr>
        <w:pStyle w:val="PL"/>
      </w:pPr>
      <w:r w:rsidRPr="00F10B4F">
        <w:t>}</w:t>
      </w:r>
    </w:p>
    <w:p w14:paraId="28F23BD3" w14:textId="77777777" w:rsidR="00394471" w:rsidRPr="00F10B4F" w:rsidRDefault="00394471" w:rsidP="00543A96">
      <w:pPr>
        <w:pStyle w:val="PL"/>
      </w:pPr>
    </w:p>
    <w:p w14:paraId="6FEDD907" w14:textId="77777777" w:rsidR="00394471" w:rsidRPr="00F10B4F" w:rsidRDefault="00394471" w:rsidP="00543A96">
      <w:pPr>
        <w:pStyle w:val="PL"/>
      </w:pPr>
      <w:r w:rsidRPr="00F10B4F">
        <w:t xml:space="preserve">UECapabilityEnquiry-v1610-IEs ::=   </w:t>
      </w:r>
      <w:r w:rsidRPr="00F10B4F">
        <w:rPr>
          <w:color w:val="993366"/>
        </w:rPr>
        <w:t>SEQUENCE</w:t>
      </w:r>
      <w:r w:rsidRPr="00F10B4F">
        <w:t xml:space="preserve"> {</w:t>
      </w:r>
    </w:p>
    <w:p w14:paraId="12ABD769" w14:textId="78954DFF" w:rsidR="00394471" w:rsidRPr="00F10B4F" w:rsidRDefault="00394471" w:rsidP="00543A96">
      <w:pPr>
        <w:pStyle w:val="PL"/>
        <w:rPr>
          <w:rFonts w:eastAsia="宋体"/>
          <w:color w:val="808080"/>
        </w:rPr>
      </w:pPr>
      <w:r w:rsidRPr="00F10B4F">
        <w:lastRenderedPageBreak/>
        <w:t xml:space="preserve">    </w:t>
      </w:r>
      <w:r w:rsidRPr="00F10B4F">
        <w:rPr>
          <w:rFonts w:eastAsia="宋体"/>
        </w:rPr>
        <w:t>rrc-SegAllowed-r16</w:t>
      </w:r>
      <w:r w:rsidRPr="00F10B4F">
        <w:t xml:space="preserve">           </w:t>
      </w:r>
      <w:r w:rsidR="00424A58" w:rsidRPr="00F10B4F">
        <w:t xml:space="preserve">       </w:t>
      </w:r>
      <w:r w:rsidRPr="00F10B4F">
        <w:rPr>
          <w:color w:val="993366"/>
        </w:rPr>
        <w:t>ENUMERATED</w:t>
      </w:r>
      <w:r w:rsidRPr="00F10B4F">
        <w:t xml:space="preserve"> {enabled}           </w:t>
      </w:r>
      <w:r w:rsidRPr="00F10B4F">
        <w:rPr>
          <w:color w:val="993366"/>
        </w:rPr>
        <w:t>OPTIONAL</w:t>
      </w:r>
      <w:r w:rsidRPr="00F10B4F">
        <w:t>,</w:t>
      </w:r>
      <w:r w:rsidRPr="00F10B4F">
        <w:rPr>
          <w:rFonts w:eastAsia="宋体"/>
        </w:rPr>
        <w:t xml:space="preserve"> </w:t>
      </w:r>
      <w:r w:rsidRPr="00F10B4F">
        <w:rPr>
          <w:rFonts w:eastAsia="宋体"/>
          <w:color w:val="808080"/>
        </w:rPr>
        <w:t>-- Need N</w:t>
      </w:r>
    </w:p>
    <w:p w14:paraId="65737FFA"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B0199CD" w14:textId="77777777" w:rsidR="00394471" w:rsidRPr="00F10B4F" w:rsidRDefault="00394471" w:rsidP="00543A96">
      <w:pPr>
        <w:pStyle w:val="PL"/>
      </w:pPr>
      <w:r w:rsidRPr="00F10B4F">
        <w:t>}</w:t>
      </w:r>
    </w:p>
    <w:p w14:paraId="27760A3E" w14:textId="77777777" w:rsidR="00394471" w:rsidRPr="00F10B4F" w:rsidRDefault="00394471" w:rsidP="00543A96">
      <w:pPr>
        <w:pStyle w:val="PL"/>
      </w:pPr>
    </w:p>
    <w:p w14:paraId="7673ABE9" w14:textId="77777777" w:rsidR="00394471" w:rsidRPr="00F10B4F" w:rsidRDefault="00394471" w:rsidP="00543A96">
      <w:pPr>
        <w:pStyle w:val="PL"/>
        <w:rPr>
          <w:color w:val="808080"/>
        </w:rPr>
      </w:pPr>
      <w:r w:rsidRPr="00F10B4F">
        <w:rPr>
          <w:color w:val="808080"/>
        </w:rPr>
        <w:t>-- TAG-UECAPABILITYENQUIRY-STOP</w:t>
      </w:r>
    </w:p>
    <w:p w14:paraId="4E96FD1C" w14:textId="77777777" w:rsidR="00394471" w:rsidRPr="00F10B4F" w:rsidRDefault="00394471" w:rsidP="00543A96">
      <w:pPr>
        <w:pStyle w:val="PL"/>
        <w:rPr>
          <w:color w:val="808080"/>
        </w:rPr>
      </w:pPr>
      <w:r w:rsidRPr="00F10B4F">
        <w:rPr>
          <w:color w:val="808080"/>
        </w:rPr>
        <w:t>-- ASN1STOP</w:t>
      </w:r>
    </w:p>
    <w:p w14:paraId="1178F191" w14:textId="77777777" w:rsidR="00394471" w:rsidRPr="00F10B4F" w:rsidRDefault="00394471" w:rsidP="00394471"/>
    <w:p w14:paraId="67D80BB5" w14:textId="77777777" w:rsidR="00394471" w:rsidRPr="00F10B4F" w:rsidRDefault="00394471" w:rsidP="00394471">
      <w:pPr>
        <w:pStyle w:val="Heading4"/>
      </w:pPr>
      <w:bookmarkStart w:id="881" w:name="_Toc60777130"/>
      <w:bookmarkStart w:id="882" w:name="_Toc131064848"/>
      <w:r w:rsidRPr="00F10B4F">
        <w:t>–</w:t>
      </w:r>
      <w:r w:rsidRPr="00F10B4F">
        <w:tab/>
      </w:r>
      <w:r w:rsidRPr="00F10B4F">
        <w:rPr>
          <w:i/>
        </w:rPr>
        <w:t>UECapabilityInformation</w:t>
      </w:r>
      <w:bookmarkEnd w:id="881"/>
      <w:bookmarkEnd w:id="882"/>
    </w:p>
    <w:p w14:paraId="66461C42" w14:textId="77777777" w:rsidR="00394471" w:rsidRPr="00F10B4F" w:rsidRDefault="00394471" w:rsidP="00394471">
      <w:r w:rsidRPr="00F10B4F">
        <w:t xml:space="preserve">The IE </w:t>
      </w:r>
      <w:r w:rsidRPr="00F10B4F">
        <w:rPr>
          <w:i/>
        </w:rPr>
        <w:t>UECapabilityInformation</w:t>
      </w:r>
      <w:r w:rsidRPr="00F10B4F">
        <w:t xml:space="preserve"> message is used to transfer UE radio access capabilities requested by the network.</w:t>
      </w:r>
    </w:p>
    <w:p w14:paraId="2AB6F355" w14:textId="77777777" w:rsidR="00394471" w:rsidRPr="00F10B4F" w:rsidRDefault="00394471" w:rsidP="00394471">
      <w:pPr>
        <w:pStyle w:val="B1"/>
      </w:pPr>
      <w:r w:rsidRPr="00F10B4F">
        <w:t>Signalling radio bearer: SRB1</w:t>
      </w:r>
    </w:p>
    <w:p w14:paraId="47A1D82C" w14:textId="77777777" w:rsidR="00394471" w:rsidRPr="00F10B4F" w:rsidRDefault="00394471" w:rsidP="00394471">
      <w:pPr>
        <w:pStyle w:val="B1"/>
      </w:pPr>
      <w:r w:rsidRPr="00F10B4F">
        <w:t>RLC-SAP: AM</w:t>
      </w:r>
    </w:p>
    <w:p w14:paraId="26EEF716" w14:textId="77777777" w:rsidR="00394471" w:rsidRPr="00F10B4F" w:rsidRDefault="00394471" w:rsidP="00394471">
      <w:pPr>
        <w:pStyle w:val="B1"/>
      </w:pPr>
      <w:r w:rsidRPr="00F10B4F">
        <w:t>Logical channel: DCCH</w:t>
      </w:r>
    </w:p>
    <w:p w14:paraId="3889DE6F" w14:textId="77777777" w:rsidR="00394471" w:rsidRPr="00F10B4F" w:rsidRDefault="00394471" w:rsidP="00394471">
      <w:pPr>
        <w:pStyle w:val="B1"/>
      </w:pPr>
      <w:r w:rsidRPr="00F10B4F">
        <w:t>Direction: UE to Network</w:t>
      </w:r>
    </w:p>
    <w:p w14:paraId="1C272131" w14:textId="77777777" w:rsidR="00394471" w:rsidRPr="00F10B4F" w:rsidRDefault="00394471" w:rsidP="00394471">
      <w:pPr>
        <w:pStyle w:val="TH"/>
      </w:pPr>
      <w:r w:rsidRPr="00F10B4F">
        <w:rPr>
          <w:i/>
        </w:rPr>
        <w:t>UECapabilityInformation</w:t>
      </w:r>
      <w:r w:rsidRPr="00F10B4F">
        <w:t xml:space="preserve"> message</w:t>
      </w:r>
    </w:p>
    <w:p w14:paraId="2431189D" w14:textId="77777777" w:rsidR="00394471" w:rsidRPr="00F10B4F" w:rsidRDefault="00394471" w:rsidP="00543A96">
      <w:pPr>
        <w:pStyle w:val="PL"/>
        <w:rPr>
          <w:color w:val="808080"/>
        </w:rPr>
      </w:pPr>
      <w:r w:rsidRPr="00F10B4F">
        <w:rPr>
          <w:color w:val="808080"/>
        </w:rPr>
        <w:t>-- ASN1START</w:t>
      </w:r>
    </w:p>
    <w:p w14:paraId="0A8A0146" w14:textId="77777777" w:rsidR="00394471" w:rsidRPr="00F10B4F" w:rsidRDefault="00394471" w:rsidP="00543A96">
      <w:pPr>
        <w:pStyle w:val="PL"/>
        <w:rPr>
          <w:color w:val="808080"/>
        </w:rPr>
      </w:pPr>
      <w:r w:rsidRPr="00F10B4F">
        <w:rPr>
          <w:color w:val="808080"/>
        </w:rPr>
        <w:t>-- TAG-UECAPABILITYINFORMATION-START</w:t>
      </w:r>
    </w:p>
    <w:p w14:paraId="6B5FA3C8" w14:textId="77777777" w:rsidR="00394471" w:rsidRPr="00F10B4F" w:rsidRDefault="00394471" w:rsidP="00543A96">
      <w:pPr>
        <w:pStyle w:val="PL"/>
      </w:pPr>
    </w:p>
    <w:p w14:paraId="4F1B2930" w14:textId="77777777" w:rsidR="00394471" w:rsidRPr="00F10B4F" w:rsidRDefault="00394471" w:rsidP="00543A96">
      <w:pPr>
        <w:pStyle w:val="PL"/>
      </w:pPr>
      <w:r w:rsidRPr="00F10B4F">
        <w:t xml:space="preserve">UECapabilityInformation ::=         </w:t>
      </w:r>
      <w:r w:rsidRPr="00F10B4F">
        <w:rPr>
          <w:color w:val="993366"/>
        </w:rPr>
        <w:t>SEQUENCE</w:t>
      </w:r>
      <w:r w:rsidRPr="00F10B4F">
        <w:t xml:space="preserve"> {</w:t>
      </w:r>
    </w:p>
    <w:p w14:paraId="60080840" w14:textId="77777777" w:rsidR="00394471" w:rsidRPr="00F10B4F" w:rsidRDefault="00394471" w:rsidP="00543A96">
      <w:pPr>
        <w:pStyle w:val="PL"/>
      </w:pPr>
      <w:r w:rsidRPr="00F10B4F">
        <w:t xml:space="preserve">    rrc-TransactionIdentifier           RRC-TransactionIdentifier,</w:t>
      </w:r>
    </w:p>
    <w:p w14:paraId="2F317C15"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871FCA3" w14:textId="77777777" w:rsidR="00394471" w:rsidRPr="00F10B4F" w:rsidRDefault="00394471" w:rsidP="00543A96">
      <w:pPr>
        <w:pStyle w:val="PL"/>
      </w:pPr>
      <w:r w:rsidRPr="00F10B4F">
        <w:t xml:space="preserve">        ueCapabilityInformation             UECapabilityInformation-IEs,</w:t>
      </w:r>
    </w:p>
    <w:p w14:paraId="67F5A5D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5E93FBE" w14:textId="77777777" w:rsidR="00394471" w:rsidRPr="00F10B4F" w:rsidRDefault="00394471" w:rsidP="00543A96">
      <w:pPr>
        <w:pStyle w:val="PL"/>
      </w:pPr>
      <w:r w:rsidRPr="00F10B4F">
        <w:t xml:space="preserve">    }</w:t>
      </w:r>
    </w:p>
    <w:p w14:paraId="703F2CCB" w14:textId="77777777" w:rsidR="00394471" w:rsidRPr="00F10B4F" w:rsidRDefault="00394471" w:rsidP="00543A96">
      <w:pPr>
        <w:pStyle w:val="PL"/>
      </w:pPr>
      <w:r w:rsidRPr="00F10B4F">
        <w:t>}</w:t>
      </w:r>
    </w:p>
    <w:p w14:paraId="42A6609B" w14:textId="77777777" w:rsidR="00394471" w:rsidRPr="00F10B4F" w:rsidRDefault="00394471" w:rsidP="00543A96">
      <w:pPr>
        <w:pStyle w:val="PL"/>
      </w:pPr>
    </w:p>
    <w:p w14:paraId="03D4F3B4" w14:textId="77777777" w:rsidR="00394471" w:rsidRPr="00F10B4F" w:rsidRDefault="00394471" w:rsidP="00543A96">
      <w:pPr>
        <w:pStyle w:val="PL"/>
      </w:pPr>
      <w:r w:rsidRPr="00F10B4F">
        <w:t xml:space="preserve">UECapabilityInformation-IEs ::=     </w:t>
      </w:r>
      <w:r w:rsidRPr="00F10B4F">
        <w:rPr>
          <w:color w:val="993366"/>
        </w:rPr>
        <w:t>SEQUENCE</w:t>
      </w:r>
      <w:r w:rsidRPr="00F10B4F">
        <w:t xml:space="preserve"> {</w:t>
      </w:r>
    </w:p>
    <w:p w14:paraId="1B95E841" w14:textId="77777777" w:rsidR="00394471" w:rsidRPr="00F10B4F" w:rsidRDefault="00394471" w:rsidP="00543A96">
      <w:pPr>
        <w:pStyle w:val="PL"/>
      </w:pPr>
      <w:r w:rsidRPr="00F10B4F">
        <w:t xml:space="preserve">    ue-CapabilityRAT-ContainerList      UE-CapabilityRAT-ContainerList                                          </w:t>
      </w:r>
      <w:r w:rsidRPr="00F10B4F">
        <w:rPr>
          <w:color w:val="993366"/>
        </w:rPr>
        <w:t>OPTIONAL</w:t>
      </w:r>
      <w:r w:rsidRPr="00F10B4F">
        <w:t>,</w:t>
      </w:r>
    </w:p>
    <w:p w14:paraId="379BCF20"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65DF81"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323C52BF" w14:textId="77777777" w:rsidR="00394471" w:rsidRPr="00F10B4F" w:rsidRDefault="00394471" w:rsidP="00543A96">
      <w:pPr>
        <w:pStyle w:val="PL"/>
      </w:pPr>
      <w:r w:rsidRPr="00F10B4F">
        <w:t>}</w:t>
      </w:r>
    </w:p>
    <w:p w14:paraId="4F3F3F07" w14:textId="77777777" w:rsidR="00394471" w:rsidRPr="00F10B4F" w:rsidRDefault="00394471" w:rsidP="00543A96">
      <w:pPr>
        <w:pStyle w:val="PL"/>
      </w:pPr>
    </w:p>
    <w:p w14:paraId="4861E0FC" w14:textId="77777777" w:rsidR="00394471" w:rsidRPr="00F10B4F" w:rsidRDefault="00394471" w:rsidP="00543A96">
      <w:pPr>
        <w:pStyle w:val="PL"/>
        <w:rPr>
          <w:color w:val="808080"/>
        </w:rPr>
      </w:pPr>
      <w:r w:rsidRPr="00F10B4F">
        <w:rPr>
          <w:color w:val="808080"/>
        </w:rPr>
        <w:t>-- TAG-UECAPABILITYINFORMATION-STOP</w:t>
      </w:r>
    </w:p>
    <w:p w14:paraId="6E00FD89" w14:textId="77777777" w:rsidR="00394471" w:rsidRPr="00F10B4F" w:rsidRDefault="00394471" w:rsidP="00543A96">
      <w:pPr>
        <w:pStyle w:val="PL"/>
        <w:rPr>
          <w:color w:val="808080"/>
        </w:rPr>
      </w:pPr>
      <w:r w:rsidRPr="00F10B4F">
        <w:rPr>
          <w:color w:val="808080"/>
        </w:rPr>
        <w:t>-- ASN1STOP</w:t>
      </w:r>
    </w:p>
    <w:p w14:paraId="2FD03AFB"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70B5061" w14:textId="77777777" w:rsidR="00394471" w:rsidRPr="00F10B4F" w:rsidRDefault="00394471" w:rsidP="00394471"/>
    <w:p w14:paraId="68294E28" w14:textId="77777777" w:rsidR="00394471" w:rsidRPr="00F10B4F" w:rsidRDefault="00394471" w:rsidP="00394471">
      <w:pPr>
        <w:pStyle w:val="Heading2"/>
      </w:pPr>
      <w:bookmarkStart w:id="883" w:name="_Toc60777137"/>
      <w:bookmarkStart w:id="884" w:name="_Toc131064856"/>
      <w:r w:rsidRPr="00F10B4F">
        <w:lastRenderedPageBreak/>
        <w:t>6.3</w:t>
      </w:r>
      <w:r w:rsidRPr="00F10B4F">
        <w:tab/>
        <w:t>RRC information elements</w:t>
      </w:r>
      <w:bookmarkEnd w:id="883"/>
      <w:bookmarkEnd w:id="884"/>
    </w:p>
    <w:p w14:paraId="13A836B1" w14:textId="77777777" w:rsidR="00394471" w:rsidRPr="00F10B4F" w:rsidRDefault="00394471" w:rsidP="00394471">
      <w:pPr>
        <w:pStyle w:val="Heading3"/>
      </w:pPr>
      <w:bookmarkStart w:id="885" w:name="_Toc60777138"/>
      <w:bookmarkStart w:id="886" w:name="_Toc131064857"/>
      <w:r w:rsidRPr="00F10B4F">
        <w:t>6.3.0</w:t>
      </w:r>
      <w:r w:rsidRPr="00F10B4F">
        <w:tab/>
        <w:t>Parameterized types</w:t>
      </w:r>
      <w:bookmarkEnd w:id="885"/>
      <w:bookmarkEnd w:id="886"/>
    </w:p>
    <w:p w14:paraId="3746D5D4" w14:textId="77777777" w:rsidR="00394471" w:rsidRPr="00F10B4F" w:rsidRDefault="00394471" w:rsidP="00394471">
      <w:pPr>
        <w:pStyle w:val="Heading4"/>
      </w:pPr>
      <w:bookmarkStart w:id="887" w:name="_Toc60777139"/>
      <w:bookmarkStart w:id="888" w:name="_Toc131064858"/>
      <w:r w:rsidRPr="00F10B4F">
        <w:t>–</w:t>
      </w:r>
      <w:r w:rsidRPr="00F10B4F">
        <w:tab/>
      </w:r>
      <w:r w:rsidRPr="00F10B4F">
        <w:rPr>
          <w:i/>
        </w:rPr>
        <w:t>SetupRelease</w:t>
      </w:r>
      <w:bookmarkEnd w:id="887"/>
      <w:bookmarkEnd w:id="888"/>
    </w:p>
    <w:p w14:paraId="33860254" w14:textId="77777777" w:rsidR="00394471" w:rsidRPr="00F10B4F" w:rsidRDefault="00394471" w:rsidP="00394471">
      <w:r w:rsidRPr="00F10B4F">
        <w:rPr>
          <w:i/>
        </w:rPr>
        <w:t>SetupRelease</w:t>
      </w:r>
      <w:r w:rsidRPr="00F10B4F">
        <w:t xml:space="preserve"> allows the </w:t>
      </w:r>
      <w:r w:rsidRPr="00F10B4F">
        <w:rPr>
          <w:i/>
        </w:rPr>
        <w:t>ElementTypeParam</w:t>
      </w:r>
      <w:r w:rsidRPr="00F10B4F">
        <w:t xml:space="preserve"> to be used as the referenced data type for the setup and release entries. See A.3.8 for guidelines.</w:t>
      </w:r>
    </w:p>
    <w:p w14:paraId="371421F7" w14:textId="77777777" w:rsidR="00394471" w:rsidRPr="00F10B4F" w:rsidRDefault="00394471" w:rsidP="00543A96">
      <w:pPr>
        <w:pStyle w:val="PL"/>
        <w:rPr>
          <w:color w:val="808080"/>
        </w:rPr>
      </w:pPr>
      <w:r w:rsidRPr="00F10B4F">
        <w:rPr>
          <w:color w:val="808080"/>
        </w:rPr>
        <w:t>-- ASN1START</w:t>
      </w:r>
    </w:p>
    <w:p w14:paraId="1A67C538" w14:textId="77777777" w:rsidR="00394471" w:rsidRPr="00F10B4F" w:rsidRDefault="00394471" w:rsidP="00543A96">
      <w:pPr>
        <w:pStyle w:val="PL"/>
        <w:rPr>
          <w:color w:val="808080"/>
        </w:rPr>
      </w:pPr>
      <w:r w:rsidRPr="00F10B4F">
        <w:rPr>
          <w:color w:val="808080"/>
        </w:rPr>
        <w:t>-- TAG-SETUPRELEASE-START</w:t>
      </w:r>
    </w:p>
    <w:p w14:paraId="1A05A992" w14:textId="77777777" w:rsidR="00394471" w:rsidRPr="00F10B4F" w:rsidRDefault="00394471" w:rsidP="00543A96">
      <w:pPr>
        <w:pStyle w:val="PL"/>
      </w:pPr>
    </w:p>
    <w:p w14:paraId="664710AA" w14:textId="77777777" w:rsidR="00394471" w:rsidRPr="00F10B4F" w:rsidRDefault="00394471" w:rsidP="00543A96">
      <w:pPr>
        <w:pStyle w:val="PL"/>
      </w:pPr>
      <w:r w:rsidRPr="00F10B4F">
        <w:t xml:space="preserve">SetupRelease { ElementTypeParam } ::= </w:t>
      </w:r>
      <w:r w:rsidRPr="00F10B4F">
        <w:rPr>
          <w:color w:val="993366"/>
        </w:rPr>
        <w:t>CHOICE</w:t>
      </w:r>
      <w:r w:rsidRPr="00F10B4F">
        <w:t xml:space="preserve"> {</w:t>
      </w:r>
    </w:p>
    <w:p w14:paraId="4F5746AA" w14:textId="77777777" w:rsidR="00394471" w:rsidRPr="00F10B4F" w:rsidRDefault="00394471" w:rsidP="00543A96">
      <w:pPr>
        <w:pStyle w:val="PL"/>
      </w:pPr>
      <w:r w:rsidRPr="00F10B4F">
        <w:t xml:space="preserve">    release         </w:t>
      </w:r>
      <w:r w:rsidRPr="00F10B4F">
        <w:rPr>
          <w:color w:val="993366"/>
        </w:rPr>
        <w:t>NULL</w:t>
      </w:r>
      <w:r w:rsidRPr="00F10B4F">
        <w:t>,</w:t>
      </w:r>
    </w:p>
    <w:p w14:paraId="623EB9BA" w14:textId="77777777" w:rsidR="00394471" w:rsidRPr="00F10B4F" w:rsidRDefault="00394471" w:rsidP="00543A96">
      <w:pPr>
        <w:pStyle w:val="PL"/>
      </w:pPr>
      <w:r w:rsidRPr="00F10B4F">
        <w:t xml:space="preserve">    setup           ElementTypeParam</w:t>
      </w:r>
    </w:p>
    <w:p w14:paraId="1B6809D6" w14:textId="77777777" w:rsidR="00394471" w:rsidRPr="00F10B4F" w:rsidRDefault="00394471" w:rsidP="00543A96">
      <w:pPr>
        <w:pStyle w:val="PL"/>
      </w:pPr>
      <w:r w:rsidRPr="00F10B4F">
        <w:t>}</w:t>
      </w:r>
    </w:p>
    <w:p w14:paraId="014E147D" w14:textId="77777777" w:rsidR="00394471" w:rsidRPr="00F10B4F" w:rsidRDefault="00394471" w:rsidP="00543A96">
      <w:pPr>
        <w:pStyle w:val="PL"/>
      </w:pPr>
    </w:p>
    <w:p w14:paraId="2B74A64D" w14:textId="77777777" w:rsidR="00394471" w:rsidRPr="00F10B4F" w:rsidRDefault="00394471" w:rsidP="00543A96">
      <w:pPr>
        <w:pStyle w:val="PL"/>
        <w:rPr>
          <w:color w:val="808080"/>
        </w:rPr>
      </w:pPr>
      <w:r w:rsidRPr="00F10B4F">
        <w:rPr>
          <w:color w:val="808080"/>
        </w:rPr>
        <w:t>-- TAG-SETUPRELEASE-STOP</w:t>
      </w:r>
    </w:p>
    <w:p w14:paraId="351C95DE" w14:textId="77777777" w:rsidR="00394471" w:rsidRPr="00F10B4F" w:rsidRDefault="00394471" w:rsidP="00543A96">
      <w:pPr>
        <w:pStyle w:val="PL"/>
        <w:rPr>
          <w:color w:val="808080"/>
        </w:rPr>
      </w:pPr>
      <w:r w:rsidRPr="00F10B4F">
        <w:rPr>
          <w:color w:val="808080"/>
        </w:rPr>
        <w:t>-- ASN1STOP</w:t>
      </w:r>
    </w:p>
    <w:p w14:paraId="24AE25FA" w14:textId="62738008" w:rsidR="00394471" w:rsidRDefault="00394471" w:rsidP="00394471"/>
    <w:p w14:paraId="1523A252"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4038C60" w14:textId="77777777" w:rsidR="00616FC1" w:rsidRPr="00F10B4F" w:rsidRDefault="00616FC1" w:rsidP="00394471"/>
    <w:p w14:paraId="330B154B" w14:textId="1316DACA" w:rsidR="00394471" w:rsidRDefault="00394471" w:rsidP="00394471">
      <w:pPr>
        <w:pStyle w:val="Heading3"/>
      </w:pPr>
      <w:bookmarkStart w:id="889" w:name="_Toc60777158"/>
      <w:bookmarkStart w:id="890" w:name="_Toc131064883"/>
      <w:bookmarkStart w:id="891" w:name="_Hlk54206873"/>
      <w:r w:rsidRPr="00F10B4F">
        <w:t>6.3.2</w:t>
      </w:r>
      <w:r w:rsidRPr="00F10B4F">
        <w:tab/>
        <w:t>Radio resource control information elements</w:t>
      </w:r>
      <w:bookmarkEnd w:id="889"/>
      <w:bookmarkEnd w:id="890"/>
    </w:p>
    <w:p w14:paraId="5E5A362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ED4374B" w14:textId="77777777" w:rsidR="00616FC1" w:rsidRPr="00616FC1" w:rsidRDefault="00616FC1" w:rsidP="00616FC1"/>
    <w:p w14:paraId="48295F5D" w14:textId="77777777" w:rsidR="00E616AE" w:rsidRPr="00F10B4F" w:rsidRDefault="00E616AE" w:rsidP="000830BB">
      <w:pPr>
        <w:pStyle w:val="Heading4"/>
      </w:pPr>
      <w:bookmarkStart w:id="892" w:name="_Toc131064979"/>
      <w:bookmarkEnd w:id="891"/>
      <w:r w:rsidRPr="00F10B4F">
        <w:t>–</w:t>
      </w:r>
      <w:r w:rsidRPr="00F10B4F">
        <w:tab/>
      </w:r>
      <w:r w:rsidRPr="00F10B4F">
        <w:rPr>
          <w:i/>
          <w:iCs/>
        </w:rPr>
        <w:t>GapPriority</w:t>
      </w:r>
      <w:bookmarkEnd w:id="892"/>
    </w:p>
    <w:p w14:paraId="763C4E92" w14:textId="77777777" w:rsidR="00E616AE" w:rsidRPr="00F10B4F" w:rsidRDefault="00E616AE" w:rsidP="00E616AE">
      <w:r w:rsidRPr="00F10B4F">
        <w:t xml:space="preserve">The IE </w:t>
      </w:r>
      <w:r w:rsidRPr="00F10B4F">
        <w:rPr>
          <w:i/>
        </w:rPr>
        <w:t>GapPriority</w:t>
      </w:r>
      <w:r w:rsidRPr="00F10B4F">
        <w:t xml:space="preserve"> is used to identify the priority of a gap configuration.</w:t>
      </w:r>
    </w:p>
    <w:p w14:paraId="029F2470" w14:textId="77777777" w:rsidR="00E616AE" w:rsidRPr="00F10B4F" w:rsidRDefault="00E616AE" w:rsidP="000830BB">
      <w:pPr>
        <w:pStyle w:val="TH"/>
      </w:pPr>
      <w:r w:rsidRPr="00F10B4F">
        <w:rPr>
          <w:i/>
        </w:rPr>
        <w:t>GapPriority</w:t>
      </w:r>
      <w:r w:rsidRPr="00F10B4F">
        <w:t xml:space="preserve"> information element</w:t>
      </w:r>
    </w:p>
    <w:p w14:paraId="022EF1E0" w14:textId="77777777" w:rsidR="00E616AE" w:rsidRPr="00F10B4F" w:rsidRDefault="00E616AE" w:rsidP="00543A96">
      <w:pPr>
        <w:pStyle w:val="PL"/>
        <w:rPr>
          <w:color w:val="808080"/>
        </w:rPr>
      </w:pPr>
      <w:r w:rsidRPr="00F10B4F">
        <w:rPr>
          <w:color w:val="808080"/>
        </w:rPr>
        <w:t>-- ASN1START</w:t>
      </w:r>
    </w:p>
    <w:p w14:paraId="50C1875C" w14:textId="77777777" w:rsidR="00E616AE" w:rsidRPr="00F10B4F" w:rsidRDefault="00E616AE" w:rsidP="00543A96">
      <w:pPr>
        <w:pStyle w:val="PL"/>
        <w:rPr>
          <w:color w:val="808080"/>
        </w:rPr>
      </w:pPr>
      <w:r w:rsidRPr="00F10B4F">
        <w:rPr>
          <w:color w:val="808080"/>
        </w:rPr>
        <w:t>-- TAG-GAPPRIORITY-START</w:t>
      </w:r>
    </w:p>
    <w:p w14:paraId="2B72AB1E" w14:textId="77777777" w:rsidR="00E616AE" w:rsidRPr="00F10B4F" w:rsidRDefault="00E616AE" w:rsidP="00543A96">
      <w:pPr>
        <w:pStyle w:val="PL"/>
      </w:pPr>
    </w:p>
    <w:p w14:paraId="691B5771" w14:textId="77777777" w:rsidR="00E616AE" w:rsidRPr="00F10B4F" w:rsidRDefault="00E616AE" w:rsidP="00543A96">
      <w:pPr>
        <w:pStyle w:val="PL"/>
      </w:pPr>
      <w:r w:rsidRPr="00F10B4F">
        <w:t xml:space="preserve">GapPriority-r17 ::=                       </w:t>
      </w:r>
      <w:r w:rsidRPr="00F10B4F">
        <w:rPr>
          <w:color w:val="993366"/>
        </w:rPr>
        <w:t>INTEGER</w:t>
      </w:r>
      <w:r w:rsidRPr="00F10B4F">
        <w:t xml:space="preserve"> (1..maxNrOfGapPri-r17)</w:t>
      </w:r>
    </w:p>
    <w:p w14:paraId="58F67712" w14:textId="77777777" w:rsidR="00E616AE" w:rsidRPr="00F10B4F" w:rsidRDefault="00E616AE" w:rsidP="00543A96">
      <w:pPr>
        <w:pStyle w:val="PL"/>
      </w:pPr>
    </w:p>
    <w:p w14:paraId="64ECA184" w14:textId="77777777" w:rsidR="00E616AE" w:rsidRPr="00F10B4F" w:rsidRDefault="00E616AE" w:rsidP="00543A96">
      <w:pPr>
        <w:pStyle w:val="PL"/>
        <w:rPr>
          <w:color w:val="808080"/>
        </w:rPr>
      </w:pPr>
      <w:r w:rsidRPr="00F10B4F">
        <w:rPr>
          <w:color w:val="808080"/>
        </w:rPr>
        <w:t>-- TAG-GAPPRIORITY-STOP</w:t>
      </w:r>
    </w:p>
    <w:p w14:paraId="0738DAE8" w14:textId="14283101" w:rsidR="00E616AE" w:rsidRPr="00F10B4F" w:rsidRDefault="00E616AE" w:rsidP="00543A96">
      <w:pPr>
        <w:pStyle w:val="PL"/>
        <w:rPr>
          <w:color w:val="808080"/>
        </w:rPr>
      </w:pPr>
      <w:r w:rsidRPr="00F10B4F">
        <w:rPr>
          <w:color w:val="808080"/>
        </w:rPr>
        <w:t>-- ASN1STOP</w:t>
      </w:r>
    </w:p>
    <w:p w14:paraId="651624C5" w14:textId="6E236BD9" w:rsidR="00E616AE" w:rsidRDefault="00E616AE" w:rsidP="00394471"/>
    <w:p w14:paraId="1DA64D51"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lastRenderedPageBreak/>
        <w:t>---------------------------------------------------------Skip Unchanged----------------------------------------------------------</w:t>
      </w:r>
    </w:p>
    <w:p w14:paraId="5FED44DD" w14:textId="77777777" w:rsidR="00D6168A" w:rsidRPr="00F10B4F" w:rsidRDefault="00D6168A" w:rsidP="00394471"/>
    <w:p w14:paraId="724531AA" w14:textId="77777777" w:rsidR="003F7068" w:rsidRPr="00F10B4F" w:rsidRDefault="003F7068" w:rsidP="000830BB">
      <w:pPr>
        <w:pStyle w:val="Heading4"/>
      </w:pPr>
      <w:bookmarkStart w:id="893" w:name="_Toc131064994"/>
      <w:r w:rsidRPr="00F10B4F">
        <w:t>–</w:t>
      </w:r>
      <w:r w:rsidRPr="00F10B4F">
        <w:tab/>
      </w:r>
      <w:r w:rsidRPr="00F10B4F">
        <w:rPr>
          <w:i/>
          <w:iCs/>
        </w:rPr>
        <w:t>MeasGapId</w:t>
      </w:r>
      <w:bookmarkEnd w:id="893"/>
    </w:p>
    <w:p w14:paraId="638F47C8" w14:textId="77777777" w:rsidR="003F7068" w:rsidRPr="00F10B4F" w:rsidRDefault="003F7068" w:rsidP="003F7068">
      <w:r w:rsidRPr="00F10B4F">
        <w:t xml:space="preserve">The IE </w:t>
      </w:r>
      <w:r w:rsidRPr="00F10B4F">
        <w:rPr>
          <w:i/>
        </w:rPr>
        <w:t>MeasGapId</w:t>
      </w:r>
      <w:r w:rsidRPr="00F10B4F">
        <w:t xml:space="preserve"> used to identify a per UE or per FR measurement gap configuration.</w:t>
      </w:r>
    </w:p>
    <w:p w14:paraId="0AC1BBC5" w14:textId="77777777" w:rsidR="003F7068" w:rsidRPr="00F10B4F" w:rsidRDefault="003F7068" w:rsidP="000830BB">
      <w:pPr>
        <w:pStyle w:val="TH"/>
      </w:pPr>
      <w:r w:rsidRPr="00F10B4F">
        <w:rPr>
          <w:i/>
        </w:rPr>
        <w:t>MeasGapId</w:t>
      </w:r>
      <w:r w:rsidRPr="00F10B4F">
        <w:t xml:space="preserve"> information element</w:t>
      </w:r>
    </w:p>
    <w:p w14:paraId="5414CBF9" w14:textId="77777777" w:rsidR="003F7068" w:rsidRPr="00F10B4F" w:rsidRDefault="003F7068" w:rsidP="00543A96">
      <w:pPr>
        <w:pStyle w:val="PL"/>
        <w:rPr>
          <w:color w:val="808080"/>
        </w:rPr>
      </w:pPr>
      <w:r w:rsidRPr="00F10B4F">
        <w:rPr>
          <w:color w:val="808080"/>
        </w:rPr>
        <w:t>-- ASN1START</w:t>
      </w:r>
    </w:p>
    <w:p w14:paraId="7405523D" w14:textId="77777777" w:rsidR="003F7068" w:rsidRPr="00F10B4F" w:rsidRDefault="003F7068" w:rsidP="00543A96">
      <w:pPr>
        <w:pStyle w:val="PL"/>
        <w:rPr>
          <w:color w:val="808080"/>
        </w:rPr>
      </w:pPr>
      <w:r w:rsidRPr="00F10B4F">
        <w:rPr>
          <w:color w:val="808080"/>
        </w:rPr>
        <w:t>-- TAG-MEASGAPID-START</w:t>
      </w:r>
    </w:p>
    <w:p w14:paraId="0B30E24D" w14:textId="77777777" w:rsidR="003F7068" w:rsidRPr="00F10B4F" w:rsidRDefault="003F7068" w:rsidP="00543A96">
      <w:pPr>
        <w:pStyle w:val="PL"/>
      </w:pPr>
    </w:p>
    <w:p w14:paraId="6D666C6D" w14:textId="77777777" w:rsidR="003F7068" w:rsidRPr="00F10B4F" w:rsidRDefault="003F7068" w:rsidP="00543A96">
      <w:pPr>
        <w:pStyle w:val="PL"/>
      </w:pPr>
      <w:r w:rsidRPr="00F10B4F">
        <w:t xml:space="preserve">MeasGapId-r17 ::=                       </w:t>
      </w:r>
      <w:r w:rsidRPr="00F10B4F">
        <w:rPr>
          <w:color w:val="993366"/>
        </w:rPr>
        <w:t>INTEGER</w:t>
      </w:r>
      <w:r w:rsidRPr="00F10B4F">
        <w:t xml:space="preserve"> (1..maxNrofGapId-r17)</w:t>
      </w:r>
    </w:p>
    <w:p w14:paraId="0D5A843E" w14:textId="77777777" w:rsidR="003F7068" w:rsidRPr="00F10B4F" w:rsidRDefault="003F7068" w:rsidP="00543A96">
      <w:pPr>
        <w:pStyle w:val="PL"/>
      </w:pPr>
    </w:p>
    <w:p w14:paraId="2D3CAFC0" w14:textId="77777777" w:rsidR="003F7068" w:rsidRPr="00F10B4F" w:rsidRDefault="003F7068" w:rsidP="00543A96">
      <w:pPr>
        <w:pStyle w:val="PL"/>
        <w:rPr>
          <w:color w:val="808080"/>
        </w:rPr>
      </w:pPr>
      <w:r w:rsidRPr="00F10B4F">
        <w:rPr>
          <w:color w:val="808080"/>
        </w:rPr>
        <w:t>-- TAG-MEASGAPID-STOP</w:t>
      </w:r>
    </w:p>
    <w:p w14:paraId="2F91990F" w14:textId="4FF60C24" w:rsidR="003F7068" w:rsidRPr="00F10B4F" w:rsidRDefault="003F7068" w:rsidP="00543A96">
      <w:pPr>
        <w:pStyle w:val="PL"/>
        <w:rPr>
          <w:color w:val="808080"/>
        </w:rPr>
      </w:pPr>
      <w:r w:rsidRPr="00F10B4F">
        <w:rPr>
          <w:color w:val="808080"/>
        </w:rPr>
        <w:t>-- ASN1STOP</w:t>
      </w:r>
    </w:p>
    <w:p w14:paraId="38E41A4D" w14:textId="77777777" w:rsidR="003F7068" w:rsidRPr="00F10B4F" w:rsidRDefault="003F7068" w:rsidP="00394471"/>
    <w:p w14:paraId="644A9027" w14:textId="77777777" w:rsidR="00394471" w:rsidRPr="00F10B4F" w:rsidRDefault="00394471" w:rsidP="00394471">
      <w:pPr>
        <w:pStyle w:val="Heading4"/>
        <w:rPr>
          <w:lang w:eastAsia="en-US"/>
        </w:rPr>
      </w:pPr>
      <w:bookmarkStart w:id="894" w:name="_Toc60777254"/>
      <w:bookmarkStart w:id="895" w:name="_Toc131064995"/>
      <w:r w:rsidRPr="00F10B4F">
        <w:rPr>
          <w:lang w:eastAsia="en-US"/>
        </w:rPr>
        <w:t>–</w:t>
      </w:r>
      <w:r w:rsidRPr="00F10B4F">
        <w:rPr>
          <w:lang w:eastAsia="en-US"/>
        </w:rPr>
        <w:tab/>
      </w:r>
      <w:r w:rsidRPr="00F10B4F">
        <w:rPr>
          <w:i/>
          <w:noProof/>
          <w:lang w:eastAsia="en-US"/>
        </w:rPr>
        <w:t>MeasGapSharingConfig</w:t>
      </w:r>
      <w:bookmarkEnd w:id="894"/>
      <w:bookmarkEnd w:id="895"/>
    </w:p>
    <w:p w14:paraId="1B8912B8" w14:textId="77777777" w:rsidR="00394471" w:rsidRPr="00F10B4F" w:rsidRDefault="00394471" w:rsidP="00394471">
      <w:pPr>
        <w:overflowPunct/>
        <w:autoSpaceDE/>
        <w:adjustRightInd/>
        <w:rPr>
          <w:lang w:eastAsia="en-US"/>
        </w:rPr>
      </w:pPr>
      <w:r w:rsidRPr="00F10B4F">
        <w:rPr>
          <w:lang w:eastAsia="en-US"/>
        </w:rPr>
        <w:t xml:space="preserve">The IE </w:t>
      </w:r>
      <w:r w:rsidRPr="00F10B4F">
        <w:rPr>
          <w:i/>
          <w:noProof/>
          <w:lang w:eastAsia="en-US"/>
        </w:rPr>
        <w:t>MeasGapSharingConfig</w:t>
      </w:r>
      <w:r w:rsidRPr="00F10B4F">
        <w:rPr>
          <w:lang w:eastAsia="en-US"/>
        </w:rPr>
        <w:t xml:space="preserve"> specifies the measurement gap sharing scheme and controls setup/ release of measurement gap sharing.</w:t>
      </w:r>
    </w:p>
    <w:p w14:paraId="749FDB8E" w14:textId="77777777" w:rsidR="00394471" w:rsidRPr="00F10B4F" w:rsidRDefault="00394471" w:rsidP="00394471">
      <w:pPr>
        <w:pStyle w:val="TH"/>
      </w:pPr>
      <w:r w:rsidRPr="00F10B4F">
        <w:rPr>
          <w:i/>
        </w:rPr>
        <w:t>MeasGapSharingConfig</w:t>
      </w:r>
      <w:r w:rsidRPr="00F10B4F">
        <w:t xml:space="preserve"> information element</w:t>
      </w:r>
    </w:p>
    <w:p w14:paraId="33B6D810" w14:textId="77777777" w:rsidR="00394471" w:rsidRPr="00F10B4F" w:rsidRDefault="00394471" w:rsidP="00543A96">
      <w:pPr>
        <w:pStyle w:val="PL"/>
        <w:rPr>
          <w:color w:val="808080"/>
        </w:rPr>
      </w:pPr>
      <w:r w:rsidRPr="00F10B4F">
        <w:rPr>
          <w:color w:val="808080"/>
        </w:rPr>
        <w:t>-- ASN1START</w:t>
      </w:r>
    </w:p>
    <w:p w14:paraId="088BB2DC" w14:textId="77777777" w:rsidR="00394471" w:rsidRPr="00F10B4F" w:rsidRDefault="00394471" w:rsidP="00543A96">
      <w:pPr>
        <w:pStyle w:val="PL"/>
        <w:rPr>
          <w:color w:val="808080"/>
        </w:rPr>
      </w:pPr>
      <w:r w:rsidRPr="00F10B4F">
        <w:rPr>
          <w:color w:val="808080"/>
        </w:rPr>
        <w:t>-- TAG-MEASGAPSHARINGCONFIG-START</w:t>
      </w:r>
    </w:p>
    <w:p w14:paraId="72595B9D" w14:textId="77777777" w:rsidR="00394471" w:rsidRPr="00F10B4F" w:rsidRDefault="00394471" w:rsidP="00543A96">
      <w:pPr>
        <w:pStyle w:val="PL"/>
      </w:pPr>
    </w:p>
    <w:p w14:paraId="691C90FE" w14:textId="77777777" w:rsidR="00394471" w:rsidRPr="00F10B4F" w:rsidRDefault="00394471" w:rsidP="00543A96">
      <w:pPr>
        <w:pStyle w:val="PL"/>
      </w:pPr>
      <w:r w:rsidRPr="00F10B4F">
        <w:t xml:space="preserve">MeasGapSharingConfig ::=        </w:t>
      </w:r>
      <w:r w:rsidRPr="00F10B4F">
        <w:rPr>
          <w:color w:val="993366"/>
        </w:rPr>
        <w:t>SEQUENCE</w:t>
      </w:r>
      <w:r w:rsidRPr="00F10B4F">
        <w:t xml:space="preserve"> {</w:t>
      </w:r>
    </w:p>
    <w:p w14:paraId="07F33CF7" w14:textId="77777777" w:rsidR="00394471" w:rsidRPr="00F10B4F" w:rsidRDefault="00394471" w:rsidP="00543A96">
      <w:pPr>
        <w:pStyle w:val="PL"/>
        <w:rPr>
          <w:color w:val="808080"/>
        </w:rPr>
      </w:pPr>
      <w:r w:rsidRPr="00F10B4F">
        <w:t xml:space="preserve">    gapSharingFR2                   SetupRelease { MeasGapSharingScheme }       </w:t>
      </w:r>
      <w:r w:rsidRPr="00F10B4F">
        <w:rPr>
          <w:color w:val="993366"/>
        </w:rPr>
        <w:t>OPTIONAL</w:t>
      </w:r>
      <w:r w:rsidRPr="00F10B4F">
        <w:t xml:space="preserve">,   </w:t>
      </w:r>
      <w:r w:rsidRPr="00F10B4F">
        <w:rPr>
          <w:color w:val="808080"/>
        </w:rPr>
        <w:t>-- Need M</w:t>
      </w:r>
    </w:p>
    <w:p w14:paraId="1976774C" w14:textId="77777777" w:rsidR="00394471" w:rsidRPr="00F10B4F" w:rsidRDefault="00394471" w:rsidP="00543A96">
      <w:pPr>
        <w:pStyle w:val="PL"/>
      </w:pPr>
      <w:r w:rsidRPr="00F10B4F">
        <w:t xml:space="preserve">    ...,</w:t>
      </w:r>
    </w:p>
    <w:p w14:paraId="70CB4E7C" w14:textId="77777777" w:rsidR="00394471" w:rsidRPr="00F10B4F" w:rsidRDefault="00394471" w:rsidP="00543A96">
      <w:pPr>
        <w:pStyle w:val="PL"/>
      </w:pPr>
      <w:r w:rsidRPr="00F10B4F">
        <w:t xml:space="preserve">    [[</w:t>
      </w:r>
    </w:p>
    <w:p w14:paraId="428EEDDF" w14:textId="77777777" w:rsidR="00394471" w:rsidRPr="00F10B4F" w:rsidRDefault="00394471" w:rsidP="00543A96">
      <w:pPr>
        <w:pStyle w:val="PL"/>
        <w:rPr>
          <w:color w:val="808080"/>
        </w:rPr>
      </w:pPr>
      <w:r w:rsidRPr="00F10B4F">
        <w:t xml:space="preserve">    gapSharingFR1                   SetupRelease { MeasGapSharingScheme }       </w:t>
      </w:r>
      <w:r w:rsidRPr="00F10B4F">
        <w:rPr>
          <w:color w:val="993366"/>
        </w:rPr>
        <w:t>OPTIONAL</w:t>
      </w:r>
      <w:r w:rsidRPr="00F10B4F">
        <w:t xml:space="preserve">,   </w:t>
      </w:r>
      <w:r w:rsidRPr="00F10B4F">
        <w:rPr>
          <w:color w:val="808080"/>
        </w:rPr>
        <w:t>--Need M</w:t>
      </w:r>
    </w:p>
    <w:p w14:paraId="0048638D" w14:textId="77777777" w:rsidR="00394471" w:rsidRPr="00F10B4F" w:rsidRDefault="00394471" w:rsidP="00543A96">
      <w:pPr>
        <w:pStyle w:val="PL"/>
        <w:rPr>
          <w:color w:val="808080"/>
        </w:rPr>
      </w:pPr>
      <w:r w:rsidRPr="00F10B4F">
        <w:t xml:space="preserve">    gapSharingUE                    SetupRelease { MeasGapSharingScheme }       </w:t>
      </w:r>
      <w:r w:rsidRPr="00F10B4F">
        <w:rPr>
          <w:color w:val="993366"/>
        </w:rPr>
        <w:t>OPTIONAL</w:t>
      </w:r>
      <w:r w:rsidRPr="00F10B4F">
        <w:t xml:space="preserve">    </w:t>
      </w:r>
      <w:r w:rsidRPr="00F10B4F">
        <w:rPr>
          <w:color w:val="808080"/>
        </w:rPr>
        <w:t>--Need M</w:t>
      </w:r>
    </w:p>
    <w:p w14:paraId="741FBC09" w14:textId="77777777" w:rsidR="00394471" w:rsidRPr="00F10B4F" w:rsidRDefault="00394471" w:rsidP="00543A96">
      <w:pPr>
        <w:pStyle w:val="PL"/>
      </w:pPr>
      <w:r w:rsidRPr="00F10B4F">
        <w:t xml:space="preserve">    ]]</w:t>
      </w:r>
    </w:p>
    <w:p w14:paraId="007D9EBC" w14:textId="77777777" w:rsidR="00394471" w:rsidRPr="00F10B4F" w:rsidRDefault="00394471" w:rsidP="00543A96">
      <w:pPr>
        <w:pStyle w:val="PL"/>
      </w:pPr>
      <w:r w:rsidRPr="00F10B4F">
        <w:t>}</w:t>
      </w:r>
    </w:p>
    <w:p w14:paraId="6E3F3EBA" w14:textId="77777777" w:rsidR="00394471" w:rsidRPr="00F10B4F" w:rsidRDefault="00394471" w:rsidP="00543A96">
      <w:pPr>
        <w:pStyle w:val="PL"/>
      </w:pPr>
    </w:p>
    <w:p w14:paraId="0B565AC3" w14:textId="77777777" w:rsidR="00394471" w:rsidRPr="00F10B4F" w:rsidRDefault="00394471" w:rsidP="00543A96">
      <w:pPr>
        <w:pStyle w:val="PL"/>
      </w:pPr>
      <w:r w:rsidRPr="00F10B4F">
        <w:t xml:space="preserve">MeasGapSharingScheme::=         </w:t>
      </w:r>
      <w:r w:rsidRPr="00F10B4F">
        <w:rPr>
          <w:color w:val="993366"/>
        </w:rPr>
        <w:t>ENUMERATED</w:t>
      </w:r>
      <w:r w:rsidRPr="00F10B4F">
        <w:t xml:space="preserve"> {scheme00, scheme01, scheme10, scheme11}</w:t>
      </w:r>
    </w:p>
    <w:p w14:paraId="0AE4AD28" w14:textId="77777777" w:rsidR="00394471" w:rsidRPr="00F10B4F" w:rsidRDefault="00394471" w:rsidP="00543A96">
      <w:pPr>
        <w:pStyle w:val="PL"/>
      </w:pPr>
    </w:p>
    <w:p w14:paraId="01D3817F" w14:textId="77777777" w:rsidR="00394471" w:rsidRPr="00F10B4F" w:rsidRDefault="00394471" w:rsidP="00543A96">
      <w:pPr>
        <w:pStyle w:val="PL"/>
        <w:rPr>
          <w:color w:val="808080"/>
        </w:rPr>
      </w:pPr>
      <w:r w:rsidRPr="00F10B4F">
        <w:rPr>
          <w:color w:val="808080"/>
        </w:rPr>
        <w:t>-- TAG-MEASGAPSHARINGCONFIG-STOP</w:t>
      </w:r>
    </w:p>
    <w:p w14:paraId="2A1B8DD3" w14:textId="77777777" w:rsidR="00394471" w:rsidRPr="00F10B4F" w:rsidRDefault="00394471" w:rsidP="00543A96">
      <w:pPr>
        <w:pStyle w:val="PL"/>
        <w:rPr>
          <w:color w:val="808080"/>
        </w:rPr>
      </w:pPr>
      <w:r w:rsidRPr="00F10B4F">
        <w:rPr>
          <w:color w:val="808080"/>
        </w:rPr>
        <w:t>-- ASN1STOP</w:t>
      </w:r>
    </w:p>
    <w:p w14:paraId="7E1CA35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F10B4F" w:rsidRDefault="00394471" w:rsidP="00964CC4">
            <w:pPr>
              <w:pStyle w:val="TAH"/>
              <w:rPr>
                <w:szCs w:val="22"/>
                <w:lang w:eastAsia="sv-SE"/>
              </w:rPr>
            </w:pPr>
            <w:r w:rsidRPr="00F10B4F">
              <w:rPr>
                <w:i/>
                <w:szCs w:val="22"/>
                <w:lang w:eastAsia="sv-SE"/>
              </w:rPr>
              <w:lastRenderedPageBreak/>
              <w:t xml:space="preserve">MeasGapSharingConfig </w:t>
            </w:r>
            <w:r w:rsidRPr="00F10B4F">
              <w:rPr>
                <w:szCs w:val="22"/>
                <w:lang w:eastAsia="sv-SE"/>
              </w:rPr>
              <w:t>field descriptions</w:t>
            </w:r>
          </w:p>
        </w:tc>
      </w:tr>
      <w:tr w:rsidR="00C148E4" w:rsidRPr="00F10B4F"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F10B4F" w:rsidRDefault="00394471" w:rsidP="00964CC4">
            <w:pPr>
              <w:pStyle w:val="TAL"/>
              <w:rPr>
                <w:szCs w:val="22"/>
                <w:lang w:eastAsia="sv-SE"/>
              </w:rPr>
            </w:pPr>
            <w:r w:rsidRPr="00F10B4F">
              <w:rPr>
                <w:b/>
                <w:i/>
                <w:szCs w:val="22"/>
                <w:lang w:eastAsia="sv-SE"/>
              </w:rPr>
              <w:t>gapSharingFR1</w:t>
            </w:r>
          </w:p>
          <w:p w14:paraId="6FB01612" w14:textId="3299E880"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gapFR1</w:t>
            </w:r>
            <w:r w:rsidRPr="00F10B4F">
              <w:rPr>
                <w:szCs w:val="22"/>
                <w:lang w:eastAsia="sv-SE"/>
              </w:rPr>
              <w:t xml:space="preserve">. In (NG)EN-DC, </w:t>
            </w:r>
            <w:r w:rsidRPr="00F10B4F">
              <w:rPr>
                <w:i/>
                <w:szCs w:val="22"/>
                <w:lang w:eastAsia="sv-SE"/>
              </w:rPr>
              <w:t>gapSharingFR1</w:t>
            </w:r>
            <w:r w:rsidRPr="00F10B4F">
              <w:rPr>
                <w:szCs w:val="22"/>
                <w:lang w:eastAsia="sv-SE"/>
              </w:rPr>
              <w:t xml:space="preserve"> cannot be set up by NR RRC (i.e. only LTE RRC can configure FR1 gap sharing). In NE-DC, </w:t>
            </w:r>
            <w:r w:rsidRPr="00F10B4F">
              <w:rPr>
                <w:i/>
                <w:szCs w:val="22"/>
                <w:lang w:eastAsia="sv-SE"/>
              </w:rPr>
              <w:t>gapSharingFR1</w:t>
            </w:r>
            <w:r w:rsidRPr="00F10B4F">
              <w:rPr>
                <w:szCs w:val="22"/>
                <w:lang w:eastAsia="sv-SE"/>
              </w:rPr>
              <w:t xml:space="preserve"> can only be set up by NR RRC (i.e. LTE RRC cannot configure FR1 gap sharing). In NR-DC, </w:t>
            </w:r>
            <w:r w:rsidRPr="00F10B4F">
              <w:rPr>
                <w:i/>
                <w:szCs w:val="22"/>
                <w:lang w:eastAsia="sv-SE"/>
              </w:rPr>
              <w:t>gapSharingFR1</w:t>
            </w:r>
            <w:r w:rsidRPr="00F10B4F">
              <w:rPr>
                <w:szCs w:val="22"/>
                <w:lang w:eastAsia="sv-SE"/>
              </w:rPr>
              <w:t xml:space="preserve"> can only be set up</w:t>
            </w:r>
            <w:r w:rsidRPr="00F10B4F">
              <w:rPr>
                <w:lang w:eastAsia="sv-SE"/>
              </w:rPr>
              <w:t xml:space="preserve"> 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 xml:space="preserve">gapSharingFR1 </w:t>
            </w:r>
            <w:r w:rsidRPr="00F10B4F">
              <w:rPr>
                <w:szCs w:val="22"/>
                <w:lang w:eastAsia="sv-SE"/>
              </w:rPr>
              <w:t xml:space="preserve">can not be configured together with </w:t>
            </w:r>
            <w:r w:rsidRPr="00F10B4F">
              <w:rPr>
                <w:i/>
                <w:szCs w:val="22"/>
                <w:lang w:eastAsia="sv-SE"/>
              </w:rPr>
              <w:t>gapSharingUE</w:t>
            </w:r>
            <w:r w:rsidRPr="00F10B4F">
              <w:rPr>
                <w:szCs w:val="22"/>
                <w:lang w:eastAsia="sv-SE"/>
              </w:rPr>
              <w:t xml:space="preserve">.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C148E4" w:rsidRPr="00F10B4F"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F10B4F" w:rsidRDefault="00394471" w:rsidP="00964CC4">
            <w:pPr>
              <w:pStyle w:val="TAL"/>
              <w:rPr>
                <w:szCs w:val="22"/>
                <w:lang w:eastAsia="sv-SE"/>
              </w:rPr>
            </w:pPr>
            <w:r w:rsidRPr="00F10B4F">
              <w:rPr>
                <w:b/>
                <w:i/>
                <w:szCs w:val="22"/>
                <w:lang w:eastAsia="sv-SE"/>
              </w:rPr>
              <w:t>gapSharingFR2</w:t>
            </w:r>
          </w:p>
          <w:p w14:paraId="296063B2" w14:textId="2A5C67A8" w:rsidR="00394471" w:rsidRPr="00F10B4F" w:rsidRDefault="00394471" w:rsidP="00964CC4">
            <w:pPr>
              <w:pStyle w:val="TAL"/>
              <w:rPr>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gapFR2</w:t>
            </w:r>
            <w:r w:rsidRPr="00F10B4F">
              <w:rPr>
                <w:szCs w:val="22"/>
                <w:lang w:eastAsia="sv-SE"/>
              </w:rPr>
              <w:t xml:space="preserve">. In (NG)EN-DC or NE-DC, </w:t>
            </w:r>
            <w:r w:rsidRPr="00F10B4F">
              <w:rPr>
                <w:i/>
                <w:szCs w:val="22"/>
                <w:lang w:eastAsia="sv-SE"/>
              </w:rPr>
              <w:t>gapSharingFR2</w:t>
            </w:r>
            <w:r w:rsidRPr="00F10B4F">
              <w:rPr>
                <w:szCs w:val="22"/>
                <w:lang w:eastAsia="sv-SE"/>
              </w:rPr>
              <w:t xml:space="preserve"> can only be set up by NR RRC (i.e. LTE RRC cannot configure FR2 gap sharing). In NR-DC, </w:t>
            </w:r>
            <w:r w:rsidRPr="00F10B4F">
              <w:rPr>
                <w:i/>
                <w:szCs w:val="22"/>
                <w:lang w:eastAsia="sv-SE"/>
              </w:rPr>
              <w:t>gapSharingFR2</w:t>
            </w:r>
            <w:r w:rsidRPr="00F10B4F">
              <w:rPr>
                <w:szCs w:val="22"/>
                <w:lang w:eastAsia="sv-SE"/>
              </w:rPr>
              <w:t xml:space="preserve"> can only be set up by MCG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gapSharingFR2</w:t>
            </w:r>
            <w:r w:rsidRPr="00F10B4F">
              <w:rPr>
                <w:szCs w:val="22"/>
                <w:lang w:eastAsia="sv-SE"/>
              </w:rPr>
              <w:t xml:space="preserve"> cannot be configured together with </w:t>
            </w:r>
            <w:r w:rsidRPr="00F10B4F">
              <w:rPr>
                <w:i/>
                <w:szCs w:val="22"/>
                <w:lang w:eastAsia="sv-SE"/>
              </w:rPr>
              <w:t>gapSharingUE</w:t>
            </w:r>
            <w:r w:rsidRPr="00F10B4F">
              <w:rPr>
                <w:szCs w:val="22"/>
                <w:lang w:eastAsia="sv-SE"/>
              </w:rPr>
              <w:t xml:space="preserve">. For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394471" w:rsidRPr="00F10B4F"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F10B4F" w:rsidRDefault="00394471" w:rsidP="00964CC4">
            <w:pPr>
              <w:pStyle w:val="TAL"/>
              <w:rPr>
                <w:szCs w:val="22"/>
                <w:lang w:eastAsia="sv-SE"/>
              </w:rPr>
            </w:pPr>
            <w:r w:rsidRPr="00F10B4F">
              <w:rPr>
                <w:b/>
                <w:i/>
                <w:szCs w:val="22"/>
                <w:lang w:eastAsia="sv-SE"/>
              </w:rPr>
              <w:t>gapSharingUE</w:t>
            </w:r>
          </w:p>
          <w:p w14:paraId="5760314E" w14:textId="3601711F"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gapUE</w:t>
            </w:r>
            <w:r w:rsidRPr="00F10B4F">
              <w:rPr>
                <w:szCs w:val="22"/>
                <w:lang w:eastAsia="sv-SE"/>
              </w:rPr>
              <w:t xml:space="preserve">. In (NG)EN-DC, </w:t>
            </w:r>
            <w:r w:rsidRPr="00F10B4F">
              <w:rPr>
                <w:i/>
                <w:szCs w:val="22"/>
                <w:lang w:eastAsia="sv-SE"/>
              </w:rPr>
              <w:t>gapSharingUE</w:t>
            </w:r>
            <w:r w:rsidRPr="00F10B4F">
              <w:rPr>
                <w:szCs w:val="22"/>
                <w:lang w:eastAsia="sv-SE"/>
              </w:rPr>
              <w:t xml:space="preserve"> cannot be set up by NR RRC (i.e. only LTE RRC can configure per UE gap sharing). In NE-DC, </w:t>
            </w:r>
            <w:r w:rsidRPr="00F10B4F">
              <w:rPr>
                <w:i/>
                <w:szCs w:val="22"/>
                <w:lang w:eastAsia="sv-SE"/>
              </w:rPr>
              <w:t>gapSharingUE</w:t>
            </w:r>
            <w:r w:rsidRPr="00F10B4F">
              <w:rPr>
                <w:szCs w:val="22"/>
                <w:lang w:eastAsia="sv-SE"/>
              </w:rPr>
              <w:t xml:space="preserve"> can only be set up by NR RRC (i.e. LTE RRC cannot configure per UE gap sharing). In NR-DC, </w:t>
            </w:r>
            <w:r w:rsidRPr="00F10B4F">
              <w:rPr>
                <w:i/>
                <w:szCs w:val="22"/>
                <w:lang w:eastAsia="sv-SE"/>
              </w:rPr>
              <w:t>gapSharingUE</w:t>
            </w:r>
            <w:r w:rsidRPr="00F10B4F">
              <w:rPr>
                <w:szCs w:val="22"/>
                <w:lang w:eastAsia="sv-SE"/>
              </w:rPr>
              <w:t xml:space="preserve"> can only be set up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If </w:t>
            </w:r>
            <w:r w:rsidRPr="00F10B4F">
              <w:rPr>
                <w:i/>
                <w:szCs w:val="22"/>
                <w:lang w:eastAsia="sv-SE"/>
              </w:rPr>
              <w:t>gapSharingUE</w:t>
            </w:r>
            <w:r w:rsidRPr="00F10B4F">
              <w:rPr>
                <w:szCs w:val="22"/>
                <w:lang w:eastAsia="sv-SE"/>
              </w:rPr>
              <w:t xml:space="preserve"> is configured, then neither </w:t>
            </w:r>
            <w:r w:rsidRPr="00F10B4F">
              <w:rPr>
                <w:i/>
                <w:szCs w:val="22"/>
                <w:lang w:eastAsia="sv-SE"/>
              </w:rPr>
              <w:t>gapSharingFR1</w:t>
            </w:r>
            <w:r w:rsidRPr="00F10B4F">
              <w:rPr>
                <w:szCs w:val="22"/>
                <w:lang w:eastAsia="sv-SE"/>
              </w:rPr>
              <w:t xml:space="preserve"> nor </w:t>
            </w:r>
            <w:r w:rsidRPr="00F10B4F">
              <w:rPr>
                <w:i/>
                <w:szCs w:val="22"/>
                <w:lang w:eastAsia="sv-SE"/>
              </w:rPr>
              <w:t>gapSharingFR2</w:t>
            </w:r>
            <w:r w:rsidRPr="00F10B4F">
              <w:rPr>
                <w:szCs w:val="22"/>
                <w:lang w:eastAsia="sv-SE"/>
              </w:rPr>
              <w:t xml:space="preserve"> can be configured.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bl>
    <w:p w14:paraId="47C52D25" w14:textId="0FF0EFC0" w:rsidR="00394471" w:rsidRDefault="00394471" w:rsidP="00394471"/>
    <w:p w14:paraId="20F9871D"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92A4BA1" w14:textId="77777777" w:rsidR="00D6168A" w:rsidRPr="00F10B4F" w:rsidRDefault="00D6168A" w:rsidP="00394471"/>
    <w:p w14:paraId="522AF7DA" w14:textId="77777777" w:rsidR="000A6CD2" w:rsidRPr="00F10B4F" w:rsidRDefault="000A6CD2" w:rsidP="000830BB">
      <w:pPr>
        <w:pStyle w:val="Heading4"/>
        <w:rPr>
          <w:rFonts w:eastAsia="MS Mincho"/>
        </w:rPr>
      </w:pPr>
      <w:bookmarkStart w:id="896" w:name="_Toc131065024"/>
      <w:r w:rsidRPr="00F10B4F">
        <w:t>–</w:t>
      </w:r>
      <w:r w:rsidRPr="00F10B4F">
        <w:tab/>
      </w:r>
      <w:r w:rsidRPr="00F10B4F">
        <w:rPr>
          <w:i/>
          <w:iCs/>
        </w:rPr>
        <w:t>MUSIM-GapConfig</w:t>
      </w:r>
      <w:bookmarkEnd w:id="896"/>
    </w:p>
    <w:p w14:paraId="557336AB" w14:textId="77777777" w:rsidR="000A6CD2" w:rsidRPr="00F10B4F" w:rsidRDefault="000A6CD2" w:rsidP="000A6CD2">
      <w:r w:rsidRPr="00F10B4F">
        <w:t xml:space="preserve">The IE </w:t>
      </w:r>
      <w:r w:rsidRPr="00F10B4F">
        <w:rPr>
          <w:i/>
        </w:rPr>
        <w:t>MUSIM-GapConfig</w:t>
      </w:r>
      <w:r w:rsidRPr="00F10B4F">
        <w:t xml:space="preserve"> specifies the MUSIM gap configuration and controls setup/release of MUSIM gaps.</w:t>
      </w:r>
    </w:p>
    <w:p w14:paraId="40051B1C" w14:textId="77777777" w:rsidR="000A6CD2" w:rsidRPr="00F10B4F" w:rsidRDefault="000A6CD2" w:rsidP="000830BB">
      <w:pPr>
        <w:pStyle w:val="TH"/>
      </w:pPr>
      <w:r w:rsidRPr="00F10B4F">
        <w:rPr>
          <w:bCs/>
          <w:i/>
          <w:iCs/>
        </w:rPr>
        <w:t xml:space="preserve">MUSIM-GapConfig </w:t>
      </w:r>
      <w:r w:rsidRPr="00F10B4F">
        <w:t>information element</w:t>
      </w:r>
    </w:p>
    <w:p w14:paraId="0814F1C0" w14:textId="77777777" w:rsidR="000A6CD2" w:rsidRPr="00F10B4F" w:rsidRDefault="000A6CD2" w:rsidP="00543A96">
      <w:pPr>
        <w:pStyle w:val="PL"/>
        <w:rPr>
          <w:color w:val="808080"/>
        </w:rPr>
      </w:pPr>
      <w:r w:rsidRPr="00F10B4F">
        <w:rPr>
          <w:color w:val="808080"/>
        </w:rPr>
        <w:t>-- ASN1START</w:t>
      </w:r>
    </w:p>
    <w:p w14:paraId="79FFD5D6" w14:textId="77777777" w:rsidR="000A6CD2" w:rsidRPr="00F10B4F" w:rsidRDefault="000A6CD2" w:rsidP="00543A96">
      <w:pPr>
        <w:pStyle w:val="PL"/>
        <w:rPr>
          <w:color w:val="808080"/>
        </w:rPr>
      </w:pPr>
      <w:r w:rsidRPr="00F10B4F">
        <w:rPr>
          <w:color w:val="808080"/>
        </w:rPr>
        <w:t>-- TAG-MUSIM-GAPCONFIG-START</w:t>
      </w:r>
    </w:p>
    <w:p w14:paraId="66BB7B56" w14:textId="77777777" w:rsidR="000A6CD2" w:rsidRPr="00F10B4F" w:rsidRDefault="000A6CD2" w:rsidP="00543A96">
      <w:pPr>
        <w:pStyle w:val="PL"/>
      </w:pPr>
    </w:p>
    <w:p w14:paraId="4177712D" w14:textId="77777777" w:rsidR="000A6CD2" w:rsidRPr="00F10B4F" w:rsidRDefault="000A6CD2" w:rsidP="00543A96">
      <w:pPr>
        <w:pStyle w:val="PL"/>
      </w:pPr>
      <w:r w:rsidRPr="00F10B4F">
        <w:t xml:space="preserve">MUSIM-GapConfig-r17 ::=                  </w:t>
      </w:r>
      <w:r w:rsidRPr="00F10B4F">
        <w:rPr>
          <w:color w:val="993366"/>
        </w:rPr>
        <w:t>SEQUENCE</w:t>
      </w:r>
      <w:r w:rsidRPr="00F10B4F">
        <w:t xml:space="preserve"> {</w:t>
      </w:r>
    </w:p>
    <w:p w14:paraId="1E3DAA82" w14:textId="55219FBA" w:rsidR="000A6CD2" w:rsidRPr="00F10B4F" w:rsidRDefault="000A6CD2" w:rsidP="00543A96">
      <w:pPr>
        <w:pStyle w:val="PL"/>
        <w:rPr>
          <w:color w:val="808080"/>
        </w:rPr>
      </w:pPr>
      <w:r w:rsidRPr="00F10B4F">
        <w:tab/>
        <w:t xml:space="preserve">musim-GapToReleaseList-r17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MUSIM-GapI</w:t>
      </w:r>
      <w:r w:rsidR="005A5831" w:rsidRPr="00F10B4F">
        <w:t>d</w:t>
      </w:r>
      <w:r w:rsidRPr="00F10B4F">
        <w:t xml:space="preserve">-r17               </w:t>
      </w:r>
      <w:r w:rsidRPr="00F10B4F">
        <w:rPr>
          <w:color w:val="993366"/>
        </w:rPr>
        <w:t>OPTIONAL</w:t>
      </w:r>
      <w:r w:rsidRPr="00F10B4F">
        <w:t>,</w:t>
      </w:r>
      <w:r w:rsidR="0005611B" w:rsidRPr="00F10B4F">
        <w:t xml:space="preserve"> </w:t>
      </w:r>
      <w:r w:rsidR="0005611B" w:rsidRPr="00F10B4F">
        <w:rPr>
          <w:color w:val="808080"/>
        </w:rPr>
        <w:t>-- Need N</w:t>
      </w:r>
    </w:p>
    <w:p w14:paraId="3EC30AED" w14:textId="3FF49033" w:rsidR="000A6CD2" w:rsidRPr="00F10B4F" w:rsidRDefault="000A6CD2" w:rsidP="00543A96">
      <w:pPr>
        <w:pStyle w:val="PL"/>
        <w:rPr>
          <w:color w:val="808080"/>
        </w:rPr>
      </w:pPr>
      <w:r w:rsidRPr="00F10B4F">
        <w:tab/>
        <w:t xml:space="preserve">musim-GapToAddModList-r17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MUSIM-Gap-r17             </w:t>
      </w:r>
      <w:r w:rsidRPr="00F10B4F">
        <w:rPr>
          <w:color w:val="993366"/>
        </w:rPr>
        <w:t>OPTIONAL</w:t>
      </w:r>
      <w:r w:rsidRPr="00F10B4F">
        <w:t>,</w:t>
      </w:r>
      <w:r w:rsidR="0005611B" w:rsidRPr="00F10B4F">
        <w:t xml:space="preserve"> </w:t>
      </w:r>
      <w:r w:rsidR="0005611B" w:rsidRPr="00F10B4F">
        <w:rPr>
          <w:color w:val="808080"/>
        </w:rPr>
        <w:t>-- Need N</w:t>
      </w:r>
    </w:p>
    <w:p w14:paraId="5B870DCC" w14:textId="77777777" w:rsidR="000A6CD2" w:rsidRPr="00F10B4F" w:rsidRDefault="000A6CD2" w:rsidP="00543A96">
      <w:pPr>
        <w:pStyle w:val="PL"/>
        <w:rPr>
          <w:color w:val="808080"/>
        </w:rPr>
      </w:pPr>
      <w:r w:rsidRPr="00F10B4F">
        <w:tab/>
        <w:t xml:space="preserve">musim-AperiodicGap-r17           MUSIM-GapInfo-r17                </w:t>
      </w:r>
      <w:r w:rsidRPr="00F10B4F">
        <w:rPr>
          <w:color w:val="993366"/>
        </w:rPr>
        <w:t>OPTIONAL</w:t>
      </w:r>
      <w:r w:rsidRPr="00F10B4F">
        <w:t xml:space="preserve">, </w:t>
      </w:r>
      <w:r w:rsidRPr="00F10B4F">
        <w:rPr>
          <w:color w:val="808080"/>
        </w:rPr>
        <w:t>-- Need N</w:t>
      </w:r>
    </w:p>
    <w:p w14:paraId="24678211" w14:textId="77777777" w:rsidR="00433B62" w:rsidRDefault="000A6CD2" w:rsidP="00543A96">
      <w:pPr>
        <w:pStyle w:val="PL"/>
        <w:rPr>
          <w:ins w:id="897" w:author="vivo_P_RAN2#122" w:date="2023-06-27T09:00:00Z"/>
        </w:rPr>
      </w:pPr>
      <w:r w:rsidRPr="00F10B4F">
        <w:t xml:space="preserve">   ...</w:t>
      </w:r>
      <w:commentRangeStart w:id="898"/>
      <w:commentRangeStart w:id="899"/>
      <w:commentRangeEnd w:id="898"/>
      <w:r w:rsidR="00251335">
        <w:rPr>
          <w:rStyle w:val="CommentReference"/>
          <w:rFonts w:ascii="Times New Roman" w:hAnsi="Times New Roman"/>
          <w:noProof w:val="0"/>
          <w:lang w:eastAsia="ja-JP"/>
        </w:rPr>
        <w:commentReference w:id="898"/>
      </w:r>
      <w:commentRangeEnd w:id="899"/>
      <w:ins w:id="900" w:author="vivo_P_RAN2#122" w:date="2023-06-27T09:00:00Z">
        <w:r w:rsidR="00433B62">
          <w:t>,</w:t>
        </w:r>
      </w:ins>
    </w:p>
    <w:p w14:paraId="32991E36" w14:textId="65913F35" w:rsidR="00433B62" w:rsidRPr="00F10B4F" w:rsidRDefault="00993D8C" w:rsidP="00433B62">
      <w:pPr>
        <w:pStyle w:val="PL"/>
        <w:rPr>
          <w:ins w:id="901" w:author="vivo_P_RAN2#122" w:date="2023-06-27T09:00:00Z"/>
        </w:rPr>
      </w:pPr>
      <w:r>
        <w:rPr>
          <w:rStyle w:val="CommentReference"/>
          <w:rFonts w:ascii="Times New Roman" w:hAnsi="Times New Roman"/>
          <w:noProof w:val="0"/>
          <w:lang w:eastAsia="ja-JP"/>
        </w:rPr>
        <w:commentReference w:id="899"/>
      </w:r>
      <w:ins w:id="902" w:author="vivo_P_RAN2#122" w:date="2023-06-27T09:00:00Z">
        <w:r w:rsidR="00433B62" w:rsidRPr="00F10B4F">
          <w:t xml:space="preserve">    [[</w:t>
        </w:r>
      </w:ins>
    </w:p>
    <w:p w14:paraId="3728C134" w14:textId="750BD0B3" w:rsidR="00433B62" w:rsidRPr="00F10B4F" w:rsidRDefault="00433B62" w:rsidP="00433B62">
      <w:pPr>
        <w:pStyle w:val="PL"/>
        <w:rPr>
          <w:ins w:id="903" w:author="vivo_P_RAN2#122" w:date="2023-06-27T09:00:00Z"/>
          <w:color w:val="808080"/>
        </w:rPr>
      </w:pPr>
      <w:ins w:id="904" w:author="vivo_P_RAN2#122" w:date="2023-06-27T09:00:00Z">
        <w:r w:rsidRPr="00F10B4F">
          <w:tab/>
          <w:t>musim-Gap</w:t>
        </w:r>
        <w:r>
          <w:t>Priority</w:t>
        </w:r>
        <w:r w:rsidRPr="00F10B4F">
          <w:t>ToAddModList-r1</w:t>
        </w:r>
        <w:r>
          <w:t>8</w:t>
        </w:r>
        <w:r w:rsidRPr="00F10B4F">
          <w:t xml:space="preserve">        </w:t>
        </w:r>
        <w:r w:rsidRPr="00F10B4F">
          <w:rPr>
            <w:color w:val="993366"/>
          </w:rPr>
          <w:t>SEQUENCE</w:t>
        </w:r>
        <w:r w:rsidRPr="00F10B4F">
          <w:t xml:space="preserve"> (</w:t>
        </w:r>
        <w:r w:rsidRPr="00F10B4F">
          <w:rPr>
            <w:color w:val="993366"/>
          </w:rPr>
          <w:t>SIZE</w:t>
        </w:r>
        <w:r w:rsidRPr="00F10B4F">
          <w:t xml:space="preserve"> (1..3))</w:t>
        </w:r>
        <w:r w:rsidRPr="00F10B4F">
          <w:rPr>
            <w:color w:val="993366"/>
          </w:rPr>
          <w:t xml:space="preserve"> OF</w:t>
        </w:r>
        <w:r w:rsidRPr="00F10B4F">
          <w:t xml:space="preserve"> Gap</w:t>
        </w:r>
        <w:r>
          <w:t>Priority</w:t>
        </w:r>
        <w:r w:rsidRPr="00F10B4F">
          <w:t xml:space="preserve">-r17             </w:t>
        </w:r>
        <w:r w:rsidRPr="00F10B4F">
          <w:rPr>
            <w:color w:val="993366"/>
          </w:rPr>
          <w:t>OPTIONAL</w:t>
        </w:r>
      </w:ins>
    </w:p>
    <w:p w14:paraId="3188BB96" w14:textId="77777777" w:rsidR="00433B62" w:rsidRPr="00F10B4F" w:rsidRDefault="00433B62" w:rsidP="00433B62">
      <w:pPr>
        <w:pStyle w:val="PL"/>
        <w:rPr>
          <w:ins w:id="905" w:author="vivo_P_RAN2#122" w:date="2023-06-27T09:00:00Z"/>
        </w:rPr>
      </w:pPr>
      <w:ins w:id="906" w:author="vivo_P_RAN2#122" w:date="2023-06-27T09:00:00Z">
        <w:r w:rsidRPr="00F10B4F">
          <w:t xml:space="preserve">    ]]</w:t>
        </w:r>
      </w:ins>
    </w:p>
    <w:p w14:paraId="672933EF" w14:textId="171BE687" w:rsidR="000A6CD2" w:rsidRPr="00F10B4F" w:rsidRDefault="000A6CD2" w:rsidP="00543A96">
      <w:pPr>
        <w:pStyle w:val="PL"/>
      </w:pPr>
    </w:p>
    <w:p w14:paraId="32BA3616" w14:textId="77777777" w:rsidR="000A6CD2" w:rsidRPr="00F10B4F" w:rsidRDefault="000A6CD2" w:rsidP="00543A96">
      <w:pPr>
        <w:pStyle w:val="PL"/>
      </w:pPr>
      <w:r w:rsidRPr="00F10B4F">
        <w:t>}</w:t>
      </w:r>
    </w:p>
    <w:p w14:paraId="2CB9B0CD" w14:textId="244CCEE5" w:rsidR="000A6CD2" w:rsidRPr="00F10B4F" w:rsidRDefault="000A6CD2" w:rsidP="00543A96">
      <w:pPr>
        <w:pStyle w:val="PL"/>
      </w:pPr>
      <w:r w:rsidRPr="00F10B4F">
        <w:t xml:space="preserve">MUSIM-Gap-r17 ::=          </w:t>
      </w:r>
      <w:r w:rsidRPr="00F10B4F">
        <w:rPr>
          <w:color w:val="993366"/>
        </w:rPr>
        <w:t>SEQUENCE</w:t>
      </w:r>
      <w:r w:rsidRPr="00F10B4F">
        <w:t xml:space="preserve"> {</w:t>
      </w:r>
    </w:p>
    <w:p w14:paraId="6AC074E6" w14:textId="4EDEBD0D" w:rsidR="000A6CD2" w:rsidRPr="00F10B4F" w:rsidRDefault="000A6CD2" w:rsidP="00543A96">
      <w:pPr>
        <w:pStyle w:val="PL"/>
      </w:pPr>
      <w:r w:rsidRPr="00F10B4F">
        <w:t xml:space="preserve">    musim-GapI</w:t>
      </w:r>
      <w:r w:rsidR="005A5831" w:rsidRPr="00F10B4F">
        <w:t>d</w:t>
      </w:r>
      <w:r w:rsidRPr="00F10B4F">
        <w:t>-r17                        MUSIM-GapI</w:t>
      </w:r>
      <w:r w:rsidR="005A5831" w:rsidRPr="00F10B4F">
        <w:t>d</w:t>
      </w:r>
      <w:r w:rsidRPr="00F10B4F">
        <w:t>-r17,</w:t>
      </w:r>
    </w:p>
    <w:p w14:paraId="7353958F" w14:textId="77777777" w:rsidR="0005611B" w:rsidRPr="00F10B4F" w:rsidRDefault="000A6CD2" w:rsidP="00543A96">
      <w:pPr>
        <w:pStyle w:val="PL"/>
      </w:pPr>
      <w:r w:rsidRPr="00F10B4F">
        <w:t xml:space="preserve">    </w:t>
      </w:r>
      <w:r w:rsidR="0005611B" w:rsidRPr="00F10B4F">
        <w:t>musim-GapInfo-r17                      MUSIM-GapInfo-r17</w:t>
      </w:r>
    </w:p>
    <w:p w14:paraId="2E06F227" w14:textId="61BABFC9" w:rsidR="000A6CD2" w:rsidRPr="00F10B4F" w:rsidRDefault="000A6CD2" w:rsidP="00543A96">
      <w:pPr>
        <w:pStyle w:val="PL"/>
      </w:pPr>
    </w:p>
    <w:p w14:paraId="5B849A5B" w14:textId="77777777" w:rsidR="000A6CD2" w:rsidRPr="00F10B4F" w:rsidRDefault="000A6CD2" w:rsidP="00543A96">
      <w:pPr>
        <w:pStyle w:val="PL"/>
      </w:pPr>
      <w:r w:rsidRPr="00F10B4F">
        <w:t>}</w:t>
      </w:r>
    </w:p>
    <w:p w14:paraId="4C441AEA" w14:textId="1447B91C" w:rsidR="000A6CD2" w:rsidDel="00433B62" w:rsidRDefault="000A6CD2" w:rsidP="00543A96">
      <w:pPr>
        <w:pStyle w:val="PL"/>
        <w:rPr>
          <w:ins w:id="907" w:author="vivo(Boubacar)" w:date="2023-04-28T10:04:00Z"/>
          <w:del w:id="908" w:author="vivo_P_RAN2#122" w:date="2023-06-27T09:05:00Z"/>
        </w:rPr>
      </w:pPr>
    </w:p>
    <w:p w14:paraId="34CCAC16" w14:textId="56CD7600" w:rsidR="003F2A38" w:rsidDel="00433B62" w:rsidRDefault="003F2A38" w:rsidP="003F2A38">
      <w:pPr>
        <w:pStyle w:val="PL"/>
        <w:rPr>
          <w:ins w:id="909" w:author="vivo(Boubacar)" w:date="2023-04-28T10:04:00Z"/>
          <w:del w:id="910" w:author="vivo_P_RAN2#122" w:date="2023-06-27T09:05:00Z"/>
        </w:rPr>
      </w:pPr>
      <w:commentRangeStart w:id="911"/>
      <w:ins w:id="912" w:author="vivo(Boubacar)" w:date="2023-04-28T10:04:00Z">
        <w:del w:id="913" w:author="vivo_P_RAN2#122" w:date="2023-06-27T09:05:00Z">
          <w:r w:rsidDel="00433B62">
            <w:delText>MUSIM</w:delText>
          </w:r>
        </w:del>
      </w:ins>
      <w:commentRangeEnd w:id="911"/>
      <w:del w:id="914" w:author="vivo_P_RAN2#122" w:date="2023-06-27T09:05:00Z">
        <w:r w:rsidR="00CA4B1C" w:rsidDel="00433B62">
          <w:rPr>
            <w:rStyle w:val="CommentReference"/>
            <w:rFonts w:ascii="Times New Roman" w:hAnsi="Times New Roman"/>
            <w:noProof w:val="0"/>
            <w:lang w:eastAsia="ja-JP"/>
          </w:rPr>
          <w:commentReference w:id="911"/>
        </w:r>
      </w:del>
      <w:ins w:id="915" w:author="vivo(Boubacar)" w:date="2023-04-28T10:04:00Z">
        <w:del w:id="916" w:author="vivo_P_RAN2#122" w:date="2023-06-27T09:05:00Z">
          <w:r w:rsidDel="00433B62">
            <w:delText xml:space="preserve">-GapConfig-r18 ::=                  </w:delText>
          </w:r>
          <w:r w:rsidDel="00433B62">
            <w:rPr>
              <w:color w:val="993366"/>
            </w:rPr>
            <w:delText>SEQUENCE</w:delText>
          </w:r>
          <w:r w:rsidDel="00433B62">
            <w:delText xml:space="preserve"> {</w:delText>
          </w:r>
        </w:del>
      </w:ins>
    </w:p>
    <w:p w14:paraId="2AF29565" w14:textId="63AD3E9C" w:rsidR="003F2A38" w:rsidDel="00433B62" w:rsidRDefault="003F2A38" w:rsidP="003F2A38">
      <w:pPr>
        <w:pStyle w:val="PL"/>
        <w:rPr>
          <w:ins w:id="917" w:author="vivo(Boubacar)" w:date="2023-06-07T08:32:00Z"/>
          <w:del w:id="918" w:author="vivo_P_RAN2#122" w:date="2023-06-27T09:05:00Z"/>
          <w:color w:val="808080"/>
        </w:rPr>
      </w:pPr>
      <w:ins w:id="919" w:author="vivo(Boubacar)" w:date="2023-04-28T10:04:00Z">
        <w:del w:id="920" w:author="vivo_P_RAN2#122" w:date="2023-06-27T09:05:00Z">
          <w:r w:rsidDel="00433B62">
            <w:tab/>
            <w:delText xml:space="preserve">musim-GapToAddModList-r18        </w:delText>
          </w:r>
          <w:r w:rsidDel="00433B62">
            <w:rPr>
              <w:color w:val="993366"/>
            </w:rPr>
            <w:delText>SEQUENCE</w:delText>
          </w:r>
          <w:r w:rsidDel="00433B62">
            <w:delText xml:space="preserve"> (</w:delText>
          </w:r>
          <w:r w:rsidDel="00433B62">
            <w:rPr>
              <w:color w:val="993366"/>
            </w:rPr>
            <w:delText>SIZE</w:delText>
          </w:r>
          <w:r w:rsidDel="00433B62">
            <w:delText xml:space="preserve"> (1..3))</w:delText>
          </w:r>
          <w:r w:rsidDel="00433B62">
            <w:rPr>
              <w:color w:val="993366"/>
            </w:rPr>
            <w:delText xml:space="preserve"> OF</w:delText>
          </w:r>
          <w:r w:rsidDel="00433B62">
            <w:delText xml:space="preserve"> MUSIM-GapInfo-r18             </w:delText>
          </w:r>
          <w:r w:rsidDel="00433B62">
            <w:rPr>
              <w:color w:val="993366"/>
            </w:rPr>
            <w:delText>OPTIONAL</w:delText>
          </w:r>
          <w:r w:rsidDel="00433B62">
            <w:delText xml:space="preserve">, </w:delText>
          </w:r>
          <w:r w:rsidDel="00433B62">
            <w:rPr>
              <w:color w:val="808080"/>
            </w:rPr>
            <w:delText>-- Need N</w:delText>
          </w:r>
        </w:del>
      </w:ins>
    </w:p>
    <w:p w14:paraId="375A0F85" w14:textId="0847E12F" w:rsidR="003F2A38" w:rsidDel="00433B62" w:rsidRDefault="003F2A38" w:rsidP="003F2A38">
      <w:pPr>
        <w:pStyle w:val="PL"/>
        <w:rPr>
          <w:ins w:id="921" w:author="vivo(Boubacar)" w:date="2023-04-28T10:04:00Z"/>
          <w:del w:id="922" w:author="vivo_P_RAN2#122" w:date="2023-06-27T09:05:00Z"/>
        </w:rPr>
      </w:pPr>
      <w:ins w:id="923" w:author="vivo(Boubacar)" w:date="2023-04-28T10:04:00Z">
        <w:del w:id="924" w:author="vivo_P_RAN2#122" w:date="2023-06-27T09:05:00Z">
          <w:r w:rsidDel="00433B62">
            <w:delText xml:space="preserve">    ...</w:delText>
          </w:r>
        </w:del>
      </w:ins>
    </w:p>
    <w:p w14:paraId="15123444" w14:textId="48967AE0" w:rsidR="003F2A38" w:rsidDel="00433B62" w:rsidRDefault="003F2A38" w:rsidP="003F2A38">
      <w:pPr>
        <w:pStyle w:val="PL"/>
        <w:rPr>
          <w:ins w:id="925" w:author="vivo(Boubacar)" w:date="2023-04-28T10:04:00Z"/>
          <w:del w:id="926" w:author="vivo_P_RAN2#122" w:date="2023-06-27T09:05:00Z"/>
        </w:rPr>
      </w:pPr>
      <w:ins w:id="927" w:author="vivo(Boubacar)" w:date="2023-04-28T10:04:00Z">
        <w:del w:id="928" w:author="vivo_P_RAN2#122" w:date="2023-06-27T09:05:00Z">
          <w:r w:rsidDel="00433B62">
            <w:delText>}</w:delText>
          </w:r>
        </w:del>
      </w:ins>
    </w:p>
    <w:p w14:paraId="766BCB19" w14:textId="77777777" w:rsidR="003F2A38" w:rsidRDefault="003F2A38" w:rsidP="003F2A38">
      <w:pPr>
        <w:pStyle w:val="PL"/>
        <w:rPr>
          <w:ins w:id="929" w:author="vivo(Boubacar)" w:date="2023-04-28T10:04:00Z"/>
        </w:rPr>
      </w:pPr>
    </w:p>
    <w:p w14:paraId="205B7957" w14:textId="252BFB88" w:rsidR="003F2A38" w:rsidRDefault="003F2A38" w:rsidP="003F2A38">
      <w:pPr>
        <w:pStyle w:val="PL"/>
        <w:rPr>
          <w:ins w:id="930" w:author="vivo(Boubacar)" w:date="2023-04-28T10:04:00Z"/>
          <w:rFonts w:eastAsiaTheme="minorEastAsia"/>
          <w:lang w:eastAsia="zh-CN"/>
        </w:rPr>
      </w:pPr>
      <w:ins w:id="931" w:author="vivo(Boubacar)" w:date="2023-04-28T10:04:00Z">
        <w:r>
          <w:rPr>
            <w:rFonts w:eastAsiaTheme="minorEastAsia"/>
            <w:lang w:eastAsia="zh-CN"/>
          </w:rPr>
          <w:t xml:space="preserve">Editor’s Note: FFS </w:t>
        </w:r>
      </w:ins>
      <w:ins w:id="932" w:author="vivo_P_RAN2#122" w:date="2023-06-27T09:06:00Z">
        <w:r w:rsidR="00433B62" w:rsidRPr="00F10B4F">
          <w:t>musim-Gap</w:t>
        </w:r>
        <w:r w:rsidR="00433B62">
          <w:t>Priority</w:t>
        </w:r>
        <w:r w:rsidR="00433B62" w:rsidRPr="00F10B4F">
          <w:t>ToAddModList-r1</w:t>
        </w:r>
        <w:r w:rsidR="00433B62">
          <w:t>8</w:t>
        </w:r>
      </w:ins>
      <w:ins w:id="933" w:author="vivo(Boubacar)" w:date="2023-04-28T10:04:00Z">
        <w:del w:id="934" w:author="vivo_P_RAN2#122" w:date="2023-06-27T09:06:00Z">
          <w:r w:rsidDel="00433B62">
            <w:delText>MUSIM-GapInfo</w:delText>
          </w:r>
        </w:del>
        <w:r>
          <w:t xml:space="preserve"> is for aperodic </w:t>
        </w:r>
      </w:ins>
      <w:ins w:id="935" w:author="vivo(Boubacar)" w:date="2023-06-07T10:48:00Z">
        <w:r w:rsidR="005C102E">
          <w:t xml:space="preserve">MUSIM </w:t>
        </w:r>
      </w:ins>
      <w:ins w:id="936" w:author="vivo(Boubacar)" w:date="2023-04-28T10:04:00Z">
        <w:r>
          <w:t>gap.</w:t>
        </w:r>
        <w:r>
          <w:rPr>
            <w:rFonts w:eastAsiaTheme="minorEastAsia"/>
            <w:lang w:eastAsia="zh-CN"/>
          </w:rPr>
          <w:t xml:space="preserve"> </w:t>
        </w:r>
      </w:ins>
    </w:p>
    <w:p w14:paraId="20EF70D5" w14:textId="20DDE6FC" w:rsidR="003F2A38" w:rsidRDefault="003F2A38" w:rsidP="00543A96">
      <w:pPr>
        <w:pStyle w:val="PL"/>
        <w:rPr>
          <w:ins w:id="937" w:author="vivo(Boubacar)" w:date="2023-04-28T10:04:00Z"/>
        </w:rPr>
      </w:pPr>
    </w:p>
    <w:p w14:paraId="7BF30325" w14:textId="77777777" w:rsidR="003F2A38" w:rsidRPr="00F10B4F" w:rsidRDefault="003F2A38" w:rsidP="00543A96">
      <w:pPr>
        <w:pStyle w:val="PL"/>
      </w:pPr>
    </w:p>
    <w:p w14:paraId="42C8D248" w14:textId="77777777" w:rsidR="000A6CD2" w:rsidRPr="00F10B4F" w:rsidRDefault="000A6CD2" w:rsidP="00543A96">
      <w:pPr>
        <w:pStyle w:val="PL"/>
        <w:rPr>
          <w:color w:val="808080"/>
        </w:rPr>
      </w:pPr>
      <w:r w:rsidRPr="00F10B4F">
        <w:rPr>
          <w:color w:val="808080"/>
        </w:rPr>
        <w:t>-- TAG-MUSIM-GAPCONFIG-STOP</w:t>
      </w:r>
    </w:p>
    <w:p w14:paraId="6C0AD183" w14:textId="279CBB43" w:rsidR="000A6CD2" w:rsidRPr="00F10B4F" w:rsidRDefault="000A6CD2" w:rsidP="00543A96">
      <w:pPr>
        <w:pStyle w:val="PL"/>
        <w:rPr>
          <w:color w:val="808080"/>
        </w:rPr>
      </w:pPr>
      <w:r w:rsidRPr="00F10B4F">
        <w:rPr>
          <w:color w:val="808080"/>
        </w:rPr>
        <w:t>-- ASN1STOP</w:t>
      </w:r>
    </w:p>
    <w:p w14:paraId="47CC8557" w14:textId="77777777" w:rsidR="000A6CD2" w:rsidRPr="00F10B4F" w:rsidRDefault="000A6CD2" w:rsidP="000A6CD2">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66610F8A"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0C244468" w14:textId="77777777" w:rsidR="000A6CD2" w:rsidRPr="00F10B4F" w:rsidRDefault="000A6CD2" w:rsidP="000830BB">
            <w:pPr>
              <w:pStyle w:val="TAH"/>
              <w:rPr>
                <w:lang w:eastAsia="en-GB"/>
              </w:rPr>
            </w:pPr>
            <w:r w:rsidRPr="00F10B4F">
              <w:rPr>
                <w:i/>
                <w:lang w:eastAsia="en-GB"/>
              </w:rPr>
              <w:t>MUSIM-GapConfig</w:t>
            </w:r>
            <w:r w:rsidRPr="00F10B4F">
              <w:rPr>
                <w:lang w:eastAsia="en-GB"/>
              </w:rPr>
              <w:t xml:space="preserve"> field descriptions</w:t>
            </w:r>
          </w:p>
        </w:tc>
      </w:tr>
      <w:tr w:rsidR="00C148E4" w:rsidRPr="00F10B4F" w14:paraId="16102F5E"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49DFF18" w14:textId="77777777" w:rsidR="000A6CD2" w:rsidRPr="00F10B4F" w:rsidRDefault="000A6CD2" w:rsidP="000A6CD2">
            <w:pPr>
              <w:pStyle w:val="TAL"/>
              <w:rPr>
                <w:b/>
                <w:bCs/>
                <w:i/>
                <w:iCs/>
                <w:lang w:eastAsia="en-GB"/>
              </w:rPr>
            </w:pPr>
            <w:r w:rsidRPr="00F10B4F">
              <w:rPr>
                <w:b/>
                <w:bCs/>
                <w:i/>
                <w:iCs/>
                <w:lang w:eastAsia="en-GB"/>
              </w:rPr>
              <w:t>musim-AperiodicGap</w:t>
            </w:r>
          </w:p>
          <w:p w14:paraId="2C500D04" w14:textId="466F2EF7" w:rsidR="000A6CD2" w:rsidRPr="00F10B4F" w:rsidRDefault="000A6CD2" w:rsidP="000830BB">
            <w:pPr>
              <w:pStyle w:val="TAL"/>
              <w:rPr>
                <w:lang w:eastAsia="en-GB"/>
              </w:rPr>
            </w:pPr>
            <w:r w:rsidRPr="00F10B4F">
              <w:rPr>
                <w:lang w:eastAsia="sv-SE"/>
              </w:rPr>
              <w:t>Indicate</w:t>
            </w:r>
            <w:r w:rsidR="0005611B" w:rsidRPr="00F10B4F">
              <w:rPr>
                <w:lang w:eastAsia="sv-SE"/>
              </w:rPr>
              <w:t>s</w:t>
            </w:r>
            <w:r w:rsidRPr="00F10B4F">
              <w:rPr>
                <w:lang w:eastAsia="sv-SE"/>
              </w:rPr>
              <w:t xml:space="preserve"> the MUSIM aperiodic gap </w:t>
            </w:r>
            <w:r w:rsidR="0005611B" w:rsidRPr="00F10B4F">
              <w:rPr>
                <w:lang w:eastAsia="zh-CN"/>
              </w:rPr>
              <w:t xml:space="preserve">as specified in TS 38.133 [14] </w:t>
            </w:r>
            <w:r w:rsidR="00FF79B1" w:rsidRPr="00F10B4F">
              <w:rPr>
                <w:lang w:eastAsia="zh-CN"/>
              </w:rPr>
              <w:t>clause</w:t>
            </w:r>
            <w:r w:rsidR="0005611B" w:rsidRPr="00F10B4F">
              <w:rPr>
                <w:lang w:eastAsia="zh-CN"/>
              </w:rPr>
              <w:t xml:space="preserve"> 9.1.</w:t>
            </w:r>
            <w:r w:rsidR="005A5831" w:rsidRPr="00F10B4F">
              <w:rPr>
                <w:lang w:eastAsia="zh-CN"/>
              </w:rPr>
              <w:t>10</w:t>
            </w:r>
            <w:r w:rsidRPr="00F10B4F">
              <w:rPr>
                <w:lang w:eastAsia="sv-SE"/>
              </w:rPr>
              <w:t>.</w:t>
            </w:r>
            <w:r w:rsidR="00655495" w:rsidRPr="00F10B4F">
              <w:rPr>
                <w:lang w:eastAsia="zh-CN"/>
              </w:rPr>
              <w:t xml:space="preserve"> If UE indicates the </w:t>
            </w:r>
            <w:r w:rsidR="00655495" w:rsidRPr="00F10B4F">
              <w:rPr>
                <w:i/>
                <w:lang w:eastAsia="zh-CN"/>
              </w:rPr>
              <w:t>musim-Starting-SFN-AndSubframe</w:t>
            </w:r>
            <w:r w:rsidR="00655495" w:rsidRPr="00F10B4F">
              <w:rPr>
                <w:lang w:eastAsia="zh-CN"/>
              </w:rPr>
              <w:t xml:space="preserve"> when requesting aperiodic </w:t>
            </w:r>
            <w:proofErr w:type="gramStart"/>
            <w:r w:rsidR="00655495" w:rsidRPr="00F10B4F">
              <w:rPr>
                <w:lang w:eastAsia="zh-CN"/>
              </w:rPr>
              <w:t>gap</w:t>
            </w:r>
            <w:proofErr w:type="gramEnd"/>
            <w:r w:rsidR="00655495" w:rsidRPr="00F10B4F">
              <w:rPr>
                <w:lang w:eastAsia="zh-CN"/>
              </w:rPr>
              <w:t xml:space="preserve"> the network can only configure the aperiodic gap with the same start point or no aperiodic gap. If the field </w:t>
            </w:r>
            <w:r w:rsidR="00655495" w:rsidRPr="00F10B4F">
              <w:rPr>
                <w:i/>
                <w:lang w:eastAsia="zh-CN"/>
              </w:rPr>
              <w:t>musim-Starting-SFN-AndSubframe</w:t>
            </w:r>
            <w:r w:rsidR="00655495" w:rsidRPr="00F10B4F">
              <w:rPr>
                <w:lang w:eastAsia="zh-CN"/>
              </w:rPr>
              <w:t xml:space="preserve"> is absent for aperiodic gap, network can configure any timing as the starting point for aperiodic gap or configure no aperiodic gap.</w:t>
            </w:r>
          </w:p>
        </w:tc>
      </w:tr>
      <w:tr w:rsidR="00C148E4" w:rsidRPr="00F10B4F" w14:paraId="2DDB56B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30F47175" w14:textId="77777777" w:rsidR="0005611B" w:rsidRPr="00F10B4F" w:rsidRDefault="0005611B" w:rsidP="00771058">
            <w:pPr>
              <w:pStyle w:val="TAL"/>
              <w:rPr>
                <w:rFonts w:cs="Arial"/>
                <w:b/>
                <w:i/>
                <w:szCs w:val="18"/>
                <w:lang w:eastAsia="zh-CN"/>
              </w:rPr>
            </w:pPr>
            <w:r w:rsidRPr="00F10B4F">
              <w:rPr>
                <w:rFonts w:cs="Arial"/>
                <w:b/>
                <w:i/>
                <w:szCs w:val="18"/>
                <w:lang w:eastAsia="zh-CN"/>
              </w:rPr>
              <w:t>musim-GapInfo</w:t>
            </w:r>
          </w:p>
          <w:p w14:paraId="2CB16E25" w14:textId="4C59D256" w:rsidR="0005611B" w:rsidRPr="00F10B4F" w:rsidRDefault="0005611B" w:rsidP="00771058">
            <w:pPr>
              <w:pStyle w:val="TAL"/>
              <w:rPr>
                <w:b/>
                <w:bCs/>
                <w:i/>
                <w:iCs/>
                <w:lang w:eastAsia="en-GB"/>
              </w:rPr>
            </w:pPr>
            <w:r w:rsidRPr="00F10B4F">
              <w:rPr>
                <w:lang w:eastAsia="zh-CN"/>
              </w:rPr>
              <w:t xml:space="preserve">Indicates the values for </w:t>
            </w:r>
            <w:r w:rsidRPr="00F10B4F">
              <w:rPr>
                <w:i/>
                <w:lang w:eastAsia="zh-CN"/>
              </w:rPr>
              <w:t>musim-GapLength</w:t>
            </w:r>
            <w:r w:rsidRPr="00F10B4F">
              <w:rPr>
                <w:lang w:eastAsia="zh-CN"/>
              </w:rPr>
              <w:t xml:space="preserve"> </w:t>
            </w:r>
            <w:r w:rsidR="00655495" w:rsidRPr="00F10B4F">
              <w:rPr>
                <w:lang w:eastAsia="zh-CN"/>
              </w:rPr>
              <w:t>and</w:t>
            </w:r>
            <w:r w:rsidR="00655495" w:rsidRPr="00F10B4F">
              <w:rPr>
                <w:i/>
                <w:lang w:eastAsia="zh-CN"/>
              </w:rPr>
              <w:t xml:space="preserve"> </w:t>
            </w:r>
            <w:r w:rsidRPr="00F10B4F">
              <w:rPr>
                <w:i/>
                <w:lang w:eastAsia="zh-CN"/>
              </w:rPr>
              <w:t>musim-GapRepetitionAndOffset</w:t>
            </w:r>
            <w:r w:rsidRPr="00F10B4F">
              <w:rPr>
                <w:lang w:eastAsia="zh-CN"/>
              </w:rPr>
              <w:t>.</w:t>
            </w:r>
            <w:r w:rsidR="005A5831" w:rsidRPr="00F10B4F">
              <w:rPr>
                <w:lang w:eastAsia="zh-CN"/>
              </w:rPr>
              <w:t xml:space="preserve"> When network provides periodic gap, network always signals the </w:t>
            </w:r>
            <w:r w:rsidR="005A5831" w:rsidRPr="00F10B4F">
              <w:rPr>
                <w:i/>
                <w:lang w:eastAsia="zh-CN"/>
              </w:rPr>
              <w:t>musim-GapLength</w:t>
            </w:r>
            <w:r w:rsidR="005A5831" w:rsidRPr="00F10B4F">
              <w:rPr>
                <w:lang w:eastAsia="zh-CN"/>
              </w:rPr>
              <w:t xml:space="preserve"> and </w:t>
            </w:r>
            <w:r w:rsidR="005A5831" w:rsidRPr="00F10B4F">
              <w:rPr>
                <w:i/>
                <w:lang w:eastAsia="zh-CN"/>
              </w:rPr>
              <w:t>musim-GapRepetitionAndOffset</w:t>
            </w:r>
            <w:r w:rsidR="005A5831" w:rsidRPr="00F10B4F">
              <w:rPr>
                <w:lang w:eastAsia="zh-CN"/>
              </w:rPr>
              <w:t xml:space="preserve"> as indicated by the UE</w:t>
            </w:r>
            <w:r w:rsidR="00432ECC" w:rsidRPr="00F10B4F">
              <w:rPr>
                <w:lang w:eastAsia="zh-CN"/>
              </w:rPr>
              <w:t>'</w:t>
            </w:r>
            <w:r w:rsidR="005A5831" w:rsidRPr="00F10B4F">
              <w:rPr>
                <w:lang w:eastAsia="zh-CN"/>
              </w:rPr>
              <w:t>s preferred MUSIM gap configuration.</w:t>
            </w:r>
          </w:p>
        </w:tc>
      </w:tr>
      <w:tr w:rsidR="00EC76FC" w:rsidRPr="00F10B4F" w14:paraId="5E149B58" w14:textId="77777777" w:rsidTr="00771058">
        <w:trPr>
          <w:cantSplit/>
          <w:ins w:id="938"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2E60F3E8" w14:textId="798B859F" w:rsidR="00EC76FC" w:rsidRPr="00F10B4F" w:rsidRDefault="00EC76FC" w:rsidP="00EC76FC">
            <w:pPr>
              <w:pStyle w:val="TAL"/>
              <w:rPr>
                <w:ins w:id="939" w:author="vivo_P_RAN2#122" w:date="2023-06-27T11:05:00Z"/>
                <w:b/>
                <w:bCs/>
                <w:i/>
                <w:iCs/>
                <w:lang w:eastAsia="en-GB"/>
              </w:rPr>
            </w:pPr>
            <w:ins w:id="940" w:author="vivo_P_RAN2#122" w:date="2023-06-27T11:05:00Z">
              <w:r w:rsidRPr="00F10B4F">
                <w:rPr>
                  <w:b/>
                  <w:bCs/>
                  <w:i/>
                  <w:iCs/>
                  <w:lang w:eastAsia="en-GB"/>
                </w:rPr>
                <w:t>musim-GapTo</w:t>
              </w:r>
              <w:r>
                <w:rPr>
                  <w:b/>
                  <w:bCs/>
                  <w:i/>
                  <w:iCs/>
                  <w:lang w:eastAsia="en-GB"/>
                </w:rPr>
                <w:t>Priority</w:t>
              </w:r>
              <w:r w:rsidRPr="00F10B4F">
                <w:rPr>
                  <w:b/>
                  <w:bCs/>
                  <w:i/>
                  <w:iCs/>
                  <w:lang w:eastAsia="en-GB"/>
                </w:rPr>
                <w:t>AddModList</w:t>
              </w:r>
            </w:ins>
          </w:p>
          <w:p w14:paraId="5879CD97" w14:textId="399FAE9A" w:rsidR="00EC76FC" w:rsidRDefault="00EC76FC" w:rsidP="00EC76FC">
            <w:pPr>
              <w:pStyle w:val="TAL"/>
              <w:rPr>
                <w:ins w:id="941" w:author="vivo_P_RAN2#122" w:date="2023-06-27T11:05:00Z"/>
                <w:lang w:eastAsia="zh-CN"/>
              </w:rPr>
            </w:pPr>
            <w:ins w:id="942" w:author="vivo_P_RAN2#122" w:date="2023-06-27T11:05:00Z">
              <w:r>
                <w:rPr>
                  <w:lang w:eastAsia="zh-CN"/>
                </w:rPr>
                <w:t xml:space="preserve">Indicate the priority of </w:t>
              </w:r>
              <w:r w:rsidRPr="00F10B4F">
                <w:rPr>
                  <w:lang w:eastAsia="zh-CN"/>
                </w:rPr>
                <w:t>MUSIM periodic gap.</w:t>
              </w:r>
            </w:ins>
          </w:p>
          <w:p w14:paraId="052B02BC" w14:textId="53D1108A" w:rsidR="00EC76FC" w:rsidRPr="00F10B4F" w:rsidRDefault="00EC76FC" w:rsidP="00EC76FC">
            <w:pPr>
              <w:pStyle w:val="TAL"/>
              <w:rPr>
                <w:ins w:id="943" w:author="vivo_P_RAN2#122" w:date="2023-06-27T11:05:00Z"/>
                <w:rFonts w:cs="Arial"/>
                <w:b/>
                <w:i/>
                <w:szCs w:val="18"/>
                <w:lang w:eastAsia="zh-CN"/>
              </w:rPr>
            </w:pPr>
            <w:ins w:id="944" w:author="vivo_P_RAN2#122" w:date="2023-06-27T11:05:00Z">
              <w:r w:rsidRPr="00C217C3">
                <w:t xml:space="preserve">If the network includes </w:t>
              </w:r>
              <w:r w:rsidRPr="00C217C3">
                <w:rPr>
                  <w:i/>
                </w:rPr>
                <w:t>musim-Gap</w:t>
              </w:r>
              <w:r w:rsidRPr="00EC76FC">
                <w:rPr>
                  <w:i/>
                </w:rPr>
                <w:t>Priority</w:t>
              </w:r>
              <w:r w:rsidRPr="00C217C3">
                <w:rPr>
                  <w:i/>
                </w:rPr>
                <w:t>ToAddModList-r18</w:t>
              </w:r>
              <w:r w:rsidRPr="00C217C3">
                <w:t xml:space="preserve">, it includes the same number of entries, and listed in the same order, as in </w:t>
              </w:r>
              <w:r w:rsidRPr="00C217C3">
                <w:rPr>
                  <w:i/>
                </w:rPr>
                <w:t>musim-GapToAddModList-r17</w:t>
              </w:r>
              <w:r w:rsidRPr="00C217C3">
                <w:t>.</w:t>
              </w:r>
            </w:ins>
          </w:p>
        </w:tc>
      </w:tr>
      <w:tr w:rsidR="00EC76FC" w:rsidRPr="00F10B4F" w14:paraId="224F4CBC"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394E0276" w14:textId="77777777" w:rsidR="00EC76FC" w:rsidRPr="00F10B4F" w:rsidRDefault="00EC76FC" w:rsidP="00EC76FC">
            <w:pPr>
              <w:pStyle w:val="TAL"/>
              <w:rPr>
                <w:b/>
                <w:bCs/>
                <w:i/>
                <w:iCs/>
                <w:lang w:eastAsia="en-GB"/>
              </w:rPr>
            </w:pPr>
            <w:r w:rsidRPr="00F10B4F">
              <w:rPr>
                <w:b/>
                <w:bCs/>
                <w:i/>
                <w:iCs/>
                <w:lang w:eastAsia="en-GB"/>
              </w:rPr>
              <w:t>musim-GapToAddModList</w:t>
            </w:r>
          </w:p>
          <w:p w14:paraId="43D01F58" w14:textId="7904795E" w:rsidR="00EC76FC" w:rsidRPr="00F10B4F" w:rsidRDefault="00EC76FC" w:rsidP="00EC76FC">
            <w:pPr>
              <w:pStyle w:val="TAL"/>
            </w:pPr>
            <w:r w:rsidRPr="00F10B4F">
              <w:rPr>
                <w:lang w:eastAsia="zh-CN"/>
              </w:rPr>
              <w:t>List of MUSIM periodic gap patterns to add or modify.</w:t>
            </w:r>
          </w:p>
        </w:tc>
      </w:tr>
      <w:tr w:rsidR="00EC76FC" w:rsidRPr="00F10B4F" w14:paraId="750C2370"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573F9300" w14:textId="77777777" w:rsidR="00EC76FC" w:rsidRPr="00F10B4F" w:rsidRDefault="00EC76FC" w:rsidP="00EC76FC">
            <w:pPr>
              <w:pStyle w:val="TAL"/>
              <w:rPr>
                <w:b/>
                <w:bCs/>
                <w:i/>
                <w:iCs/>
                <w:lang w:eastAsia="en-GB"/>
              </w:rPr>
            </w:pPr>
            <w:r w:rsidRPr="00F10B4F">
              <w:rPr>
                <w:b/>
                <w:bCs/>
                <w:i/>
                <w:iCs/>
                <w:lang w:eastAsia="en-GB"/>
              </w:rPr>
              <w:t>musim-GapToReleaseList</w:t>
            </w:r>
          </w:p>
          <w:p w14:paraId="3CF74483" w14:textId="34CCB27F" w:rsidR="00EC76FC" w:rsidRPr="00F10B4F" w:rsidRDefault="00EC76FC" w:rsidP="00EC76FC">
            <w:pPr>
              <w:pStyle w:val="TAL"/>
              <w:rPr>
                <w:lang w:eastAsia="en-GB"/>
              </w:rPr>
            </w:pPr>
            <w:r w:rsidRPr="00F10B4F">
              <w:rPr>
                <w:lang w:eastAsia="zh-CN"/>
              </w:rPr>
              <w:t>List of MUSIM periodic gap patterns to release.</w:t>
            </w:r>
          </w:p>
        </w:tc>
      </w:tr>
    </w:tbl>
    <w:p w14:paraId="5879D1E2" w14:textId="77777777" w:rsidR="000A6CD2" w:rsidRPr="00F10B4F" w:rsidRDefault="000A6CD2" w:rsidP="000A6CD2"/>
    <w:p w14:paraId="7B8F4C56" w14:textId="56E40E6A" w:rsidR="000A6CD2" w:rsidRPr="00F10B4F" w:rsidRDefault="000A6CD2" w:rsidP="000830BB">
      <w:pPr>
        <w:pStyle w:val="Heading4"/>
        <w:rPr>
          <w:rFonts w:eastAsia="MS Mincho"/>
        </w:rPr>
      </w:pPr>
      <w:bookmarkStart w:id="945" w:name="_Toc131065025"/>
      <w:r w:rsidRPr="00F10B4F">
        <w:t>–</w:t>
      </w:r>
      <w:r w:rsidRPr="00F10B4F">
        <w:tab/>
      </w:r>
      <w:r w:rsidRPr="00F10B4F">
        <w:rPr>
          <w:i/>
          <w:iCs/>
        </w:rPr>
        <w:t>MUSIM-GapI</w:t>
      </w:r>
      <w:r w:rsidR="005A5831" w:rsidRPr="00F10B4F">
        <w:rPr>
          <w:i/>
          <w:iCs/>
        </w:rPr>
        <w:t>d</w:t>
      </w:r>
      <w:bookmarkEnd w:id="945"/>
    </w:p>
    <w:p w14:paraId="437086DD" w14:textId="0609D366" w:rsidR="000A6CD2" w:rsidRPr="00F10B4F" w:rsidRDefault="000A6CD2" w:rsidP="000A6CD2">
      <w:r w:rsidRPr="00F10B4F">
        <w:t xml:space="preserve">The </w:t>
      </w:r>
      <w:r w:rsidR="003A2D9D" w:rsidRPr="00F10B4F">
        <w:t xml:space="preserve">IE </w:t>
      </w:r>
      <w:r w:rsidRPr="00F10B4F">
        <w:rPr>
          <w:i/>
        </w:rPr>
        <w:t>MUSIM-GapI</w:t>
      </w:r>
      <w:r w:rsidR="005A5831" w:rsidRPr="00F10B4F">
        <w:rPr>
          <w:i/>
        </w:rPr>
        <w:t>d</w:t>
      </w:r>
      <w:r w:rsidRPr="00F10B4F">
        <w:t xml:space="preserve"> is used to identify UE periodic MUSIM gap(s) to add, modify or release.</w:t>
      </w:r>
    </w:p>
    <w:p w14:paraId="4EF29D6F" w14:textId="41FFB032" w:rsidR="000A6CD2" w:rsidRPr="00F10B4F" w:rsidRDefault="000A6CD2" w:rsidP="000830BB">
      <w:pPr>
        <w:pStyle w:val="TH"/>
      </w:pPr>
      <w:r w:rsidRPr="00F10B4F">
        <w:rPr>
          <w:bCs/>
          <w:i/>
          <w:iCs/>
        </w:rPr>
        <w:t>MUSIM-GapI</w:t>
      </w:r>
      <w:r w:rsidR="005A5831" w:rsidRPr="00F10B4F">
        <w:rPr>
          <w:bCs/>
          <w:i/>
          <w:iCs/>
        </w:rPr>
        <w:t>d</w:t>
      </w:r>
      <w:r w:rsidRPr="00F10B4F">
        <w:rPr>
          <w:bCs/>
          <w:i/>
          <w:iCs/>
        </w:rPr>
        <w:t xml:space="preserve"> </w:t>
      </w:r>
      <w:r w:rsidRPr="00F10B4F">
        <w:t>information element</w:t>
      </w:r>
    </w:p>
    <w:p w14:paraId="6D7F7037" w14:textId="77777777" w:rsidR="000A6CD2" w:rsidRPr="00F10B4F" w:rsidRDefault="000A6CD2" w:rsidP="00543A96">
      <w:pPr>
        <w:pStyle w:val="PL"/>
        <w:rPr>
          <w:color w:val="808080"/>
        </w:rPr>
      </w:pPr>
      <w:r w:rsidRPr="00F10B4F">
        <w:rPr>
          <w:color w:val="808080"/>
        </w:rPr>
        <w:t>-- ASN1START</w:t>
      </w:r>
    </w:p>
    <w:p w14:paraId="30D52B17" w14:textId="77777777" w:rsidR="000A6CD2" w:rsidRPr="00F10B4F" w:rsidRDefault="000A6CD2" w:rsidP="00543A96">
      <w:pPr>
        <w:pStyle w:val="PL"/>
        <w:rPr>
          <w:color w:val="808080"/>
        </w:rPr>
      </w:pPr>
      <w:r w:rsidRPr="00F10B4F">
        <w:rPr>
          <w:color w:val="808080"/>
        </w:rPr>
        <w:t>-- TAG-MUSIM-GAPID-START</w:t>
      </w:r>
    </w:p>
    <w:p w14:paraId="7CE2CD4B" w14:textId="77777777" w:rsidR="000A6CD2" w:rsidRPr="00F10B4F" w:rsidRDefault="000A6CD2" w:rsidP="00543A96">
      <w:pPr>
        <w:pStyle w:val="PL"/>
      </w:pPr>
    </w:p>
    <w:p w14:paraId="23EAC270" w14:textId="0917343A" w:rsidR="000A6CD2" w:rsidRPr="00F10B4F" w:rsidRDefault="000A6CD2" w:rsidP="00543A96">
      <w:pPr>
        <w:pStyle w:val="PL"/>
      </w:pPr>
      <w:r w:rsidRPr="00F10B4F">
        <w:t>MUSIM-GapI</w:t>
      </w:r>
      <w:r w:rsidR="005A5831" w:rsidRPr="00F10B4F">
        <w:t>d</w:t>
      </w:r>
      <w:r w:rsidRPr="00F10B4F">
        <w:t xml:space="preserve">-r17 ::=                  </w:t>
      </w:r>
      <w:r w:rsidRPr="00F10B4F">
        <w:rPr>
          <w:color w:val="993366"/>
        </w:rPr>
        <w:t>INTEGER</w:t>
      </w:r>
      <w:r w:rsidRPr="00F10B4F">
        <w:t xml:space="preserve"> (0..</w:t>
      </w:r>
      <w:r w:rsidR="0005611B" w:rsidRPr="00F10B4F">
        <w:t>2</w:t>
      </w:r>
      <w:r w:rsidRPr="00F10B4F">
        <w:t>)</w:t>
      </w:r>
    </w:p>
    <w:p w14:paraId="003216D6" w14:textId="77777777" w:rsidR="000A6CD2" w:rsidRPr="00F10B4F" w:rsidRDefault="000A6CD2" w:rsidP="00543A96">
      <w:pPr>
        <w:pStyle w:val="PL"/>
      </w:pPr>
    </w:p>
    <w:p w14:paraId="67FACCFC" w14:textId="77777777" w:rsidR="000A6CD2" w:rsidRPr="00F10B4F" w:rsidRDefault="000A6CD2" w:rsidP="00543A96">
      <w:pPr>
        <w:pStyle w:val="PL"/>
        <w:rPr>
          <w:color w:val="808080"/>
        </w:rPr>
      </w:pPr>
      <w:r w:rsidRPr="00F10B4F">
        <w:rPr>
          <w:color w:val="808080"/>
        </w:rPr>
        <w:t>-- TAG-MUSIM-GAPID-STOP</w:t>
      </w:r>
    </w:p>
    <w:p w14:paraId="262A188C" w14:textId="7360E9EB" w:rsidR="000A6CD2" w:rsidRPr="00F10B4F" w:rsidRDefault="000A6CD2" w:rsidP="00543A96">
      <w:pPr>
        <w:pStyle w:val="PL"/>
        <w:rPr>
          <w:color w:val="808080"/>
        </w:rPr>
      </w:pPr>
      <w:r w:rsidRPr="00F10B4F">
        <w:rPr>
          <w:color w:val="808080"/>
        </w:rPr>
        <w:t>-- ASN1STOP</w:t>
      </w:r>
    </w:p>
    <w:p w14:paraId="6088A4A4" w14:textId="77777777" w:rsidR="001E5F8F" w:rsidRPr="00F10B4F" w:rsidRDefault="001E5F8F" w:rsidP="001E5F8F"/>
    <w:p w14:paraId="75211FFC" w14:textId="77777777" w:rsidR="001E5F8F" w:rsidRPr="00F10B4F" w:rsidRDefault="001E5F8F" w:rsidP="001E5F8F">
      <w:pPr>
        <w:pStyle w:val="Heading4"/>
        <w:rPr>
          <w:rFonts w:eastAsia="MS Mincho"/>
        </w:rPr>
      </w:pPr>
      <w:bookmarkStart w:id="946" w:name="_Toc131065026"/>
      <w:r w:rsidRPr="00F10B4F">
        <w:lastRenderedPageBreak/>
        <w:t>–</w:t>
      </w:r>
      <w:r w:rsidRPr="00F10B4F">
        <w:tab/>
      </w:r>
      <w:r w:rsidRPr="00F10B4F">
        <w:rPr>
          <w:i/>
          <w:iCs/>
        </w:rPr>
        <w:t>MUSIM-GapInfo</w:t>
      </w:r>
      <w:bookmarkEnd w:id="946"/>
    </w:p>
    <w:p w14:paraId="12D502C8" w14:textId="77777777" w:rsidR="001E5F8F" w:rsidRPr="00F10B4F" w:rsidRDefault="001E5F8F" w:rsidP="001E5F8F">
      <w:r w:rsidRPr="00F10B4F">
        <w:t xml:space="preserve">The IE </w:t>
      </w:r>
      <w:r w:rsidRPr="00F10B4F">
        <w:rPr>
          <w:i/>
        </w:rPr>
        <w:t>MUSIM-GapInfo</w:t>
      </w:r>
      <w:r w:rsidRPr="00F10B4F">
        <w:t xml:space="preserve"> is used to indicate MUSIM gap parameters.</w:t>
      </w:r>
    </w:p>
    <w:p w14:paraId="10D86C6E" w14:textId="77777777" w:rsidR="001E5F8F" w:rsidRPr="00F10B4F" w:rsidRDefault="001E5F8F" w:rsidP="001E5F8F">
      <w:pPr>
        <w:pStyle w:val="TH"/>
      </w:pPr>
      <w:r w:rsidRPr="00F10B4F">
        <w:rPr>
          <w:bCs/>
          <w:i/>
          <w:iCs/>
        </w:rPr>
        <w:t xml:space="preserve">MUSIM-GapInfo </w:t>
      </w:r>
      <w:r w:rsidRPr="00F10B4F">
        <w:t>information element</w:t>
      </w:r>
    </w:p>
    <w:p w14:paraId="59C46D29" w14:textId="77777777" w:rsidR="001E5F8F" w:rsidRPr="00F10B4F" w:rsidRDefault="001E5F8F" w:rsidP="00543A96">
      <w:pPr>
        <w:pStyle w:val="PL"/>
        <w:rPr>
          <w:color w:val="808080"/>
        </w:rPr>
      </w:pPr>
      <w:r w:rsidRPr="00F10B4F">
        <w:rPr>
          <w:color w:val="808080"/>
        </w:rPr>
        <w:t>-- ASN1START</w:t>
      </w:r>
    </w:p>
    <w:p w14:paraId="5F9C9662" w14:textId="77777777" w:rsidR="001E5F8F" w:rsidRPr="00F10B4F" w:rsidRDefault="001E5F8F" w:rsidP="00543A96">
      <w:pPr>
        <w:pStyle w:val="PL"/>
        <w:rPr>
          <w:color w:val="808080"/>
        </w:rPr>
      </w:pPr>
      <w:r w:rsidRPr="00F10B4F">
        <w:rPr>
          <w:color w:val="808080"/>
        </w:rPr>
        <w:t>-- TAG-MUSIM-GAPINFO-START</w:t>
      </w:r>
    </w:p>
    <w:p w14:paraId="15421B4D" w14:textId="77777777" w:rsidR="001E5F8F" w:rsidRPr="00F10B4F" w:rsidRDefault="001E5F8F" w:rsidP="00543A96">
      <w:pPr>
        <w:pStyle w:val="PL"/>
      </w:pPr>
    </w:p>
    <w:p w14:paraId="241E0974" w14:textId="1B1482AA" w:rsidR="001E5F8F" w:rsidRPr="00F10B4F" w:rsidRDefault="001E5F8F" w:rsidP="00543A96">
      <w:pPr>
        <w:pStyle w:val="PL"/>
      </w:pPr>
      <w:r w:rsidRPr="00F10B4F">
        <w:t xml:space="preserve">MUSIM-GapInfo-r17 ::=               </w:t>
      </w:r>
      <w:r w:rsidRPr="00F10B4F">
        <w:rPr>
          <w:color w:val="993366"/>
        </w:rPr>
        <w:t>SEQUENCE</w:t>
      </w:r>
      <w:r w:rsidRPr="00F10B4F">
        <w:t xml:space="preserve"> {</w:t>
      </w:r>
    </w:p>
    <w:p w14:paraId="2F5D6EA0" w14:textId="3EEEE24D" w:rsidR="001E5F8F" w:rsidRPr="00F10B4F" w:rsidRDefault="001E5F8F" w:rsidP="00543A96">
      <w:pPr>
        <w:pStyle w:val="PL"/>
        <w:rPr>
          <w:color w:val="808080"/>
        </w:rPr>
      </w:pPr>
      <w:r w:rsidRPr="00F10B4F">
        <w:t xml:space="preserve">    musim-Starting-SFN-AndSubframe-r17  MUSIM-Starting-SFN-AndSubframe-r17             </w:t>
      </w:r>
      <w:r w:rsidRPr="00F10B4F">
        <w:rPr>
          <w:color w:val="993366"/>
        </w:rPr>
        <w:t>OPTIONAL</w:t>
      </w:r>
      <w:r w:rsidRPr="00F10B4F">
        <w:t xml:space="preserve">, </w:t>
      </w:r>
      <w:r w:rsidRPr="00F10B4F">
        <w:rPr>
          <w:color w:val="808080"/>
        </w:rPr>
        <w:t>-- Cond aperiodic</w:t>
      </w:r>
    </w:p>
    <w:p w14:paraId="2759C9BD" w14:textId="5A3B422D" w:rsidR="001E5F8F" w:rsidRPr="00F10B4F" w:rsidRDefault="001E5F8F" w:rsidP="00543A96">
      <w:pPr>
        <w:pStyle w:val="PL"/>
        <w:rPr>
          <w:color w:val="808080"/>
        </w:rPr>
      </w:pPr>
      <w:r w:rsidRPr="00F10B4F">
        <w:t xml:space="preserve">    musim-GapLength-r17                 </w:t>
      </w:r>
      <w:r w:rsidRPr="00F10B4F">
        <w:rPr>
          <w:color w:val="993366"/>
        </w:rPr>
        <w:t>ENUMERATED</w:t>
      </w:r>
      <w:r w:rsidRPr="00F10B4F">
        <w:t xml:space="preserve"> {ms3, ms4, ms6, ms10, ms20}         </w:t>
      </w:r>
      <w:r w:rsidRPr="00F10B4F">
        <w:rPr>
          <w:color w:val="993366"/>
        </w:rPr>
        <w:t>OPTIONAL</w:t>
      </w:r>
      <w:r w:rsidRPr="00F10B4F">
        <w:t xml:space="preserve">, </w:t>
      </w:r>
      <w:r w:rsidRPr="00F10B4F">
        <w:rPr>
          <w:color w:val="808080"/>
        </w:rPr>
        <w:t xml:space="preserve">-- </w:t>
      </w:r>
      <w:r w:rsidR="005A5831" w:rsidRPr="00F10B4F">
        <w:rPr>
          <w:color w:val="808080"/>
        </w:rPr>
        <w:t>Cond gapSetup</w:t>
      </w:r>
    </w:p>
    <w:p w14:paraId="3A9D16D3" w14:textId="3C244FE2" w:rsidR="001E5F8F" w:rsidRPr="00F10B4F" w:rsidRDefault="001E5F8F" w:rsidP="00543A96">
      <w:pPr>
        <w:pStyle w:val="PL"/>
      </w:pPr>
      <w:r w:rsidRPr="00F10B4F">
        <w:t xml:space="preserve">    musim-GapRepetitionAndOffset-r17    </w:t>
      </w:r>
      <w:r w:rsidRPr="00F10B4F">
        <w:rPr>
          <w:color w:val="993366"/>
        </w:rPr>
        <w:t>CHOICE</w:t>
      </w:r>
      <w:r w:rsidRPr="00F10B4F">
        <w:t xml:space="preserve"> {</w:t>
      </w:r>
    </w:p>
    <w:p w14:paraId="37817B36" w14:textId="77777777" w:rsidR="001E5F8F" w:rsidRPr="00F10B4F" w:rsidRDefault="001E5F8F" w:rsidP="00543A96">
      <w:pPr>
        <w:pStyle w:val="PL"/>
      </w:pPr>
      <w:r w:rsidRPr="00F10B4F">
        <w:t xml:space="preserve">        ms20-r17                            </w:t>
      </w:r>
      <w:r w:rsidRPr="00F10B4F">
        <w:rPr>
          <w:color w:val="993366"/>
        </w:rPr>
        <w:t>INTEGER</w:t>
      </w:r>
      <w:r w:rsidRPr="00F10B4F">
        <w:t xml:space="preserve"> (0..19),</w:t>
      </w:r>
    </w:p>
    <w:p w14:paraId="7D60A94B" w14:textId="77777777" w:rsidR="001E5F8F" w:rsidRPr="00F10B4F" w:rsidRDefault="001E5F8F" w:rsidP="00543A96">
      <w:pPr>
        <w:pStyle w:val="PL"/>
      </w:pPr>
      <w:r w:rsidRPr="00F10B4F">
        <w:t xml:space="preserve">        ms40-r17                            </w:t>
      </w:r>
      <w:r w:rsidRPr="00F10B4F">
        <w:rPr>
          <w:color w:val="993366"/>
        </w:rPr>
        <w:t>INTEGER</w:t>
      </w:r>
      <w:r w:rsidRPr="00F10B4F">
        <w:t xml:space="preserve"> (0..39),</w:t>
      </w:r>
    </w:p>
    <w:p w14:paraId="004BAAEB" w14:textId="77777777" w:rsidR="001E5F8F" w:rsidRPr="00F10B4F" w:rsidRDefault="001E5F8F" w:rsidP="00543A96">
      <w:pPr>
        <w:pStyle w:val="PL"/>
      </w:pPr>
      <w:r w:rsidRPr="00F10B4F">
        <w:t xml:space="preserve">        ms80-r17                            </w:t>
      </w:r>
      <w:r w:rsidRPr="00F10B4F">
        <w:rPr>
          <w:color w:val="993366"/>
        </w:rPr>
        <w:t>INTEGER</w:t>
      </w:r>
      <w:r w:rsidRPr="00F10B4F">
        <w:t xml:space="preserve"> (0..79),</w:t>
      </w:r>
    </w:p>
    <w:p w14:paraId="71E8B8D5" w14:textId="77777777" w:rsidR="001E5F8F" w:rsidRPr="00F10B4F" w:rsidRDefault="001E5F8F" w:rsidP="00543A96">
      <w:pPr>
        <w:pStyle w:val="PL"/>
      </w:pPr>
      <w:r w:rsidRPr="00F10B4F">
        <w:t xml:space="preserve">        ms160-r17                           </w:t>
      </w:r>
      <w:r w:rsidRPr="00F10B4F">
        <w:rPr>
          <w:color w:val="993366"/>
        </w:rPr>
        <w:t>INTEGER</w:t>
      </w:r>
      <w:r w:rsidRPr="00F10B4F">
        <w:t xml:space="preserve"> (0..159),</w:t>
      </w:r>
    </w:p>
    <w:p w14:paraId="0807BDD1" w14:textId="77777777" w:rsidR="001E5F8F" w:rsidRPr="00F10B4F" w:rsidRDefault="001E5F8F" w:rsidP="00543A96">
      <w:pPr>
        <w:pStyle w:val="PL"/>
      </w:pPr>
      <w:r w:rsidRPr="00F10B4F">
        <w:t xml:space="preserve">        ms320-r17                           </w:t>
      </w:r>
      <w:r w:rsidRPr="00F10B4F">
        <w:rPr>
          <w:color w:val="993366"/>
        </w:rPr>
        <w:t>INTEGER</w:t>
      </w:r>
      <w:r w:rsidRPr="00F10B4F">
        <w:t xml:space="preserve"> (0..319),</w:t>
      </w:r>
    </w:p>
    <w:p w14:paraId="2C09B526" w14:textId="77777777" w:rsidR="001E5F8F" w:rsidRPr="00F10B4F" w:rsidRDefault="001E5F8F" w:rsidP="00543A96">
      <w:pPr>
        <w:pStyle w:val="PL"/>
      </w:pPr>
      <w:r w:rsidRPr="00F10B4F">
        <w:t xml:space="preserve">        ms640-r17                           </w:t>
      </w:r>
      <w:r w:rsidRPr="00F10B4F">
        <w:rPr>
          <w:color w:val="993366"/>
        </w:rPr>
        <w:t>INTEGER</w:t>
      </w:r>
      <w:r w:rsidRPr="00F10B4F">
        <w:t xml:space="preserve"> (0..639),</w:t>
      </w:r>
    </w:p>
    <w:p w14:paraId="0B772B74" w14:textId="77777777" w:rsidR="001E5F8F" w:rsidRPr="00F10B4F" w:rsidRDefault="001E5F8F" w:rsidP="00543A96">
      <w:pPr>
        <w:pStyle w:val="PL"/>
      </w:pPr>
      <w:r w:rsidRPr="00F10B4F">
        <w:t xml:space="preserve">        ms1280-r17                          </w:t>
      </w:r>
      <w:r w:rsidRPr="00F10B4F">
        <w:rPr>
          <w:color w:val="993366"/>
        </w:rPr>
        <w:t>INTEGER</w:t>
      </w:r>
      <w:r w:rsidRPr="00F10B4F">
        <w:t xml:space="preserve"> (0..1279),</w:t>
      </w:r>
    </w:p>
    <w:p w14:paraId="75CAC0E7" w14:textId="77777777" w:rsidR="001E5F8F" w:rsidRPr="00F10B4F" w:rsidRDefault="001E5F8F" w:rsidP="00543A96">
      <w:pPr>
        <w:pStyle w:val="PL"/>
      </w:pPr>
      <w:r w:rsidRPr="00F10B4F">
        <w:t xml:space="preserve">        ms2560-r17                          </w:t>
      </w:r>
      <w:r w:rsidRPr="00F10B4F">
        <w:rPr>
          <w:color w:val="993366"/>
        </w:rPr>
        <w:t>INTEGER</w:t>
      </w:r>
      <w:r w:rsidRPr="00F10B4F">
        <w:t xml:space="preserve"> (0..2559),</w:t>
      </w:r>
    </w:p>
    <w:p w14:paraId="7E574DDB" w14:textId="77777777" w:rsidR="001E5F8F" w:rsidRPr="00F10B4F" w:rsidRDefault="001E5F8F" w:rsidP="00543A96">
      <w:pPr>
        <w:pStyle w:val="PL"/>
      </w:pPr>
      <w:r w:rsidRPr="00F10B4F">
        <w:t xml:space="preserve">        ms5120-r17                          </w:t>
      </w:r>
      <w:r w:rsidRPr="00F10B4F">
        <w:rPr>
          <w:color w:val="993366"/>
        </w:rPr>
        <w:t>INTEGER</w:t>
      </w:r>
      <w:r w:rsidRPr="00F10B4F">
        <w:t xml:space="preserve"> (0..5119),</w:t>
      </w:r>
    </w:p>
    <w:p w14:paraId="7652D925" w14:textId="77777777" w:rsidR="001E5F8F" w:rsidRPr="00F10B4F" w:rsidRDefault="001E5F8F" w:rsidP="00543A96">
      <w:pPr>
        <w:pStyle w:val="PL"/>
      </w:pPr>
      <w:r w:rsidRPr="00F10B4F">
        <w:t xml:space="preserve">        ...</w:t>
      </w:r>
    </w:p>
    <w:p w14:paraId="636153C1" w14:textId="5AC254E2" w:rsidR="001E5F8F" w:rsidRPr="00F10B4F" w:rsidRDefault="001E5F8F"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periodic</w:t>
      </w:r>
    </w:p>
    <w:p w14:paraId="27D701EF" w14:textId="544CF406" w:rsidR="001E5F8F" w:rsidRPr="00F10B4F" w:rsidRDefault="001E5F8F" w:rsidP="00543A96">
      <w:pPr>
        <w:pStyle w:val="PL"/>
      </w:pPr>
      <w:r w:rsidRPr="00F10B4F">
        <w:t>}</w:t>
      </w:r>
    </w:p>
    <w:p w14:paraId="273A7434" w14:textId="77777777" w:rsidR="001E5F8F" w:rsidRPr="00F10B4F" w:rsidRDefault="001E5F8F" w:rsidP="00543A96">
      <w:pPr>
        <w:pStyle w:val="PL"/>
      </w:pPr>
    </w:p>
    <w:p w14:paraId="7E71FA19" w14:textId="2DB9EE0D" w:rsidR="001E5F8F" w:rsidRPr="00F10B4F" w:rsidRDefault="001E5F8F" w:rsidP="00543A96">
      <w:pPr>
        <w:pStyle w:val="PL"/>
      </w:pPr>
      <w:r w:rsidRPr="00F10B4F">
        <w:t xml:space="preserve">MUSIM-Starting-SFN-AndSubframe-r17 ::= </w:t>
      </w:r>
      <w:r w:rsidRPr="00F10B4F">
        <w:rPr>
          <w:color w:val="993366"/>
        </w:rPr>
        <w:t>SEQUENCE</w:t>
      </w:r>
      <w:r w:rsidRPr="00F10B4F">
        <w:t xml:space="preserve"> {</w:t>
      </w:r>
    </w:p>
    <w:p w14:paraId="75948DD6" w14:textId="415DDBF3" w:rsidR="001E5F8F" w:rsidRPr="00F10B4F" w:rsidRDefault="001E5F8F" w:rsidP="00543A96">
      <w:pPr>
        <w:pStyle w:val="PL"/>
      </w:pPr>
      <w:r w:rsidRPr="00F10B4F">
        <w:t xml:space="preserve">    starting-SFN-r17                       </w:t>
      </w:r>
      <w:r w:rsidRPr="00F10B4F">
        <w:rPr>
          <w:color w:val="993366"/>
        </w:rPr>
        <w:t>INTEGER</w:t>
      </w:r>
      <w:r w:rsidRPr="00F10B4F">
        <w:t xml:space="preserve"> (0..1023),</w:t>
      </w:r>
    </w:p>
    <w:p w14:paraId="5F123537" w14:textId="57C19095" w:rsidR="001E5F8F" w:rsidRPr="00F10B4F" w:rsidRDefault="001E5F8F" w:rsidP="00543A96">
      <w:pPr>
        <w:pStyle w:val="PL"/>
      </w:pPr>
      <w:r w:rsidRPr="00F10B4F">
        <w:t xml:space="preserve">    startingSubframe-r17                   </w:t>
      </w:r>
      <w:r w:rsidRPr="00F10B4F">
        <w:rPr>
          <w:color w:val="993366"/>
        </w:rPr>
        <w:t>INTEGER</w:t>
      </w:r>
      <w:r w:rsidRPr="00F10B4F">
        <w:t xml:space="preserve"> (0..9)</w:t>
      </w:r>
    </w:p>
    <w:p w14:paraId="58905D2A" w14:textId="77777777" w:rsidR="001E5F8F" w:rsidRPr="00F10B4F" w:rsidRDefault="001E5F8F" w:rsidP="00543A96">
      <w:pPr>
        <w:pStyle w:val="PL"/>
      </w:pPr>
      <w:r w:rsidRPr="00F10B4F">
        <w:t>}</w:t>
      </w:r>
    </w:p>
    <w:p w14:paraId="3552FA76" w14:textId="48D95179" w:rsidR="001E5F8F" w:rsidDel="00CD5D01" w:rsidRDefault="001E5F8F" w:rsidP="00543A96">
      <w:pPr>
        <w:pStyle w:val="PL"/>
        <w:rPr>
          <w:ins w:id="947" w:author="vivo(Boubacar)" w:date="2023-04-28T10:07:00Z"/>
          <w:del w:id="948" w:author="vivo_P_RAN2#122" w:date="2023-06-27T10:51:00Z"/>
        </w:rPr>
      </w:pPr>
    </w:p>
    <w:p w14:paraId="232BB208" w14:textId="7B92FAB7" w:rsidR="005403E1" w:rsidDel="00CD5D01" w:rsidRDefault="005403E1" w:rsidP="005403E1">
      <w:pPr>
        <w:pStyle w:val="PL"/>
        <w:rPr>
          <w:ins w:id="949" w:author="vivo(Boubacar)" w:date="2023-04-28T10:07:00Z"/>
          <w:del w:id="950" w:author="vivo_P_RAN2#122" w:date="2023-06-27T10:51:00Z"/>
        </w:rPr>
      </w:pPr>
      <w:ins w:id="951" w:author="vivo(Boubacar)" w:date="2023-04-28T10:07:00Z">
        <w:del w:id="952" w:author="vivo_P_RAN2#122" w:date="2023-06-27T10:51:00Z">
          <w:r w:rsidDel="00CD5D01">
            <w:delText>MUSIM-GapInfo-</w:delText>
          </w:r>
        </w:del>
        <w:commentRangeStart w:id="953"/>
        <w:del w:id="954" w:author="vivo_P_RAN2#122" w:date="2023-06-27T09:08:00Z">
          <w:r w:rsidDel="00433B62">
            <w:delText>r</w:delText>
          </w:r>
        </w:del>
        <w:del w:id="955" w:author="vivo_P_RAN2#122" w:date="2023-06-27T10:51:00Z">
          <w:r w:rsidDel="00CD5D01">
            <w:delText>18</w:delText>
          </w:r>
        </w:del>
      </w:ins>
      <w:commentRangeEnd w:id="953"/>
      <w:del w:id="956" w:author="vivo_P_RAN2#122" w:date="2023-06-27T10:51:00Z">
        <w:r w:rsidR="004E4F2C" w:rsidDel="00CD5D01">
          <w:rPr>
            <w:rStyle w:val="CommentReference"/>
            <w:rFonts w:ascii="Times New Roman" w:hAnsi="Times New Roman"/>
            <w:noProof w:val="0"/>
            <w:lang w:eastAsia="ja-JP"/>
          </w:rPr>
          <w:commentReference w:id="953"/>
        </w:r>
      </w:del>
      <w:ins w:id="957" w:author="vivo(Boubacar)" w:date="2023-04-28T10:07:00Z">
        <w:del w:id="958" w:author="vivo_P_RAN2#122" w:date="2023-06-27T10:51:00Z">
          <w:r w:rsidDel="00CD5D01">
            <w:delText xml:space="preserve"> ::=               </w:delText>
          </w:r>
          <w:r w:rsidDel="00CD5D01">
            <w:rPr>
              <w:color w:val="993366"/>
            </w:rPr>
            <w:delText>SEQUENCE</w:delText>
          </w:r>
          <w:r w:rsidDel="00CD5D01">
            <w:delText xml:space="preserve"> {</w:delText>
          </w:r>
        </w:del>
      </w:ins>
    </w:p>
    <w:p w14:paraId="5E59910E" w14:textId="5A53A8E3" w:rsidR="005403E1" w:rsidDel="00CD5D01" w:rsidRDefault="005403E1" w:rsidP="005403E1">
      <w:pPr>
        <w:pStyle w:val="PL"/>
        <w:rPr>
          <w:ins w:id="959" w:author="vivo(Boubacar)" w:date="2023-04-28T10:07:00Z"/>
          <w:del w:id="960" w:author="vivo_P_RAN2#122" w:date="2023-06-27T10:51:00Z"/>
        </w:rPr>
      </w:pPr>
      <w:ins w:id="961" w:author="vivo(Boubacar)" w:date="2023-04-28T10:07:00Z">
        <w:del w:id="962" w:author="vivo_P_RAN2#122" w:date="2023-06-27T10:51:00Z">
          <w:r w:rsidDel="00CD5D01">
            <w:delText xml:space="preserve">    </w:delText>
          </w:r>
        </w:del>
      </w:ins>
      <w:ins w:id="963" w:author="vivo(Boubacar)" w:date="2023-06-07T15:06:00Z">
        <w:del w:id="964" w:author="vivo_P_RAN2#122" w:date="2023-06-27T10:51:00Z">
          <w:r w:rsidR="00AA128F" w:rsidDel="00CD5D01">
            <w:delText>musim</w:delText>
          </w:r>
        </w:del>
      </w:ins>
      <w:ins w:id="965" w:author="vivo(Boubacar)" w:date="2023-04-28T10:07:00Z">
        <w:del w:id="966" w:author="vivo_P_RAN2#122" w:date="2023-06-27T10:51:00Z">
          <w:r w:rsidDel="00CD5D01">
            <w:delText xml:space="preserve">-GapPriority-r18 ::=                  </w:delText>
          </w:r>
        </w:del>
      </w:ins>
      <w:ins w:id="967" w:author="vivo(Boubacar)" w:date="2023-05-29T08:21:00Z">
        <w:del w:id="968" w:author="vivo_P_RAN2#122" w:date="2023-06-27T10:51:00Z">
          <w:r w:rsidR="00F92326" w:rsidDel="00CD5D01">
            <w:delText>GapPriority-r17</w:delText>
          </w:r>
        </w:del>
      </w:ins>
      <w:ins w:id="969" w:author="vivo(Boubacar)" w:date="2023-04-28T10:07:00Z">
        <w:del w:id="970" w:author="vivo_P_RAN2#122" w:date="2023-06-27T10:51:00Z">
          <w:r w:rsidRPr="008C7F8B" w:rsidDel="00CD5D01">
            <w:rPr>
              <w:color w:val="993366"/>
            </w:rPr>
            <w:delText xml:space="preserve"> </w:delText>
          </w:r>
          <w:r w:rsidDel="00CD5D01">
            <w:rPr>
              <w:color w:val="993366"/>
            </w:rPr>
            <w:delText>OPTIONAL</w:delText>
          </w:r>
          <w:r w:rsidDel="00CD5D01">
            <w:delText xml:space="preserve"> </w:delText>
          </w:r>
          <w:r w:rsidDel="00CD5D01">
            <w:rPr>
              <w:color w:val="808080"/>
            </w:rPr>
            <w:delText>-- Cond periodic</w:delText>
          </w:r>
        </w:del>
      </w:ins>
    </w:p>
    <w:p w14:paraId="2D1EB01C" w14:textId="5682F0CB" w:rsidR="005403E1" w:rsidDel="00CD5D01" w:rsidRDefault="005403E1" w:rsidP="005403E1">
      <w:pPr>
        <w:pStyle w:val="PL"/>
        <w:rPr>
          <w:ins w:id="971" w:author="vivo(Boubacar)" w:date="2023-04-28T10:07:00Z"/>
          <w:del w:id="972" w:author="vivo_P_RAN2#122" w:date="2023-06-27T10:51:00Z"/>
        </w:rPr>
      </w:pPr>
    </w:p>
    <w:p w14:paraId="0D56FCD7" w14:textId="785C7DE6" w:rsidR="005403E1" w:rsidDel="00CD5D01" w:rsidRDefault="005403E1" w:rsidP="005403E1">
      <w:pPr>
        <w:pStyle w:val="PL"/>
        <w:rPr>
          <w:ins w:id="973" w:author="vivo(Boubacar)" w:date="2023-04-28T10:07:00Z"/>
          <w:del w:id="974" w:author="vivo_P_RAN2#122" w:date="2023-06-27T10:51:00Z"/>
        </w:rPr>
      </w:pPr>
      <w:ins w:id="975" w:author="vivo(Boubacar)" w:date="2023-04-28T10:07:00Z">
        <w:del w:id="976" w:author="vivo_P_RAN2#122" w:date="2023-06-27T10:51:00Z">
          <w:r w:rsidDel="00CD5D01">
            <w:delText>}</w:delText>
          </w:r>
        </w:del>
      </w:ins>
    </w:p>
    <w:p w14:paraId="5D2E6F56" w14:textId="26C3D282" w:rsidR="005403E1" w:rsidDel="00CD5D01" w:rsidRDefault="005403E1" w:rsidP="005403E1">
      <w:pPr>
        <w:pStyle w:val="PL"/>
        <w:rPr>
          <w:ins w:id="977" w:author="vivo(Boubacar)" w:date="2023-04-28T10:07:00Z"/>
          <w:del w:id="978" w:author="vivo_P_RAN2#122" w:date="2023-06-27T10:51:00Z"/>
        </w:rPr>
      </w:pPr>
      <w:ins w:id="979" w:author="vivo(Boubacar)" w:date="2023-04-28T10:07:00Z">
        <w:del w:id="980" w:author="vivo_P_RAN2#122" w:date="2023-06-27T10:51:00Z">
          <w:r w:rsidRPr="00B923DF" w:rsidDel="00CD5D01">
            <w:rPr>
              <w:rFonts w:hint="eastAsia"/>
            </w:rPr>
            <w:delText>Editor</w:delText>
          </w:r>
          <w:r w:rsidRPr="00B923DF" w:rsidDel="00CD5D01">
            <w:delText>’</w:delText>
          </w:r>
          <w:r w:rsidRPr="00B923DF" w:rsidDel="00CD5D01">
            <w:rPr>
              <w:rFonts w:hint="eastAsia"/>
            </w:rPr>
            <w:delText>s</w:delText>
          </w:r>
          <w:r w:rsidRPr="00B923DF" w:rsidDel="00CD5D01">
            <w:delText xml:space="preserve"> </w:delText>
          </w:r>
          <w:r w:rsidRPr="00B923DF" w:rsidDel="00CD5D01">
            <w:rPr>
              <w:rFonts w:hint="eastAsia"/>
            </w:rPr>
            <w:delText>Note:</w:delText>
          </w:r>
          <w:r w:rsidRPr="00B923DF" w:rsidDel="00CD5D01">
            <w:delText xml:space="preserve"> </w:delText>
          </w:r>
          <w:r w:rsidRPr="00B923DF" w:rsidDel="00CD5D01">
            <w:rPr>
              <w:rFonts w:hint="eastAsia"/>
            </w:rPr>
            <w:delText>t</w:delText>
          </w:r>
          <w:r w:rsidRPr="00B923DF" w:rsidDel="00CD5D01">
            <w:delText>he value</w:delText>
          </w:r>
          <w:r w:rsidDel="00CD5D01">
            <w:delText xml:space="preserve"> range of preferred </w:delText>
          </w:r>
          <w:r w:rsidRPr="008B6128" w:rsidDel="00CD5D01">
            <w:delText xml:space="preserve">priority </w:delText>
          </w:r>
          <w:r w:rsidDel="00CD5D01">
            <w:delText xml:space="preserve">of MUSIM </w:delText>
          </w:r>
          <w:r w:rsidRPr="008B6128" w:rsidDel="00CD5D01">
            <w:delText>ga</w:delText>
          </w:r>
          <w:r w:rsidDel="00CD5D01">
            <w:delText>p(s) is FFS.</w:delText>
          </w:r>
        </w:del>
      </w:ins>
    </w:p>
    <w:p w14:paraId="205C9782" w14:textId="1B2D232E" w:rsidR="005403E1" w:rsidRDefault="005403E1" w:rsidP="00543A96">
      <w:pPr>
        <w:pStyle w:val="PL"/>
        <w:rPr>
          <w:ins w:id="981" w:author="vivo(Boubacar)" w:date="2023-04-28T10:07:00Z"/>
        </w:rPr>
      </w:pPr>
    </w:p>
    <w:p w14:paraId="2DAB6418" w14:textId="77777777" w:rsidR="005403E1" w:rsidRPr="00F10B4F" w:rsidRDefault="005403E1" w:rsidP="00543A96">
      <w:pPr>
        <w:pStyle w:val="PL"/>
      </w:pPr>
    </w:p>
    <w:p w14:paraId="4B5F516A" w14:textId="77777777" w:rsidR="001E5F8F" w:rsidRPr="00F10B4F" w:rsidRDefault="001E5F8F" w:rsidP="00543A96">
      <w:pPr>
        <w:pStyle w:val="PL"/>
        <w:rPr>
          <w:color w:val="808080"/>
        </w:rPr>
      </w:pPr>
      <w:r w:rsidRPr="00F10B4F">
        <w:rPr>
          <w:color w:val="808080"/>
        </w:rPr>
        <w:t>-- TAG-MUSIM-GAPINFO-STOP</w:t>
      </w:r>
    </w:p>
    <w:p w14:paraId="22C33377" w14:textId="77777777" w:rsidR="001E5F8F" w:rsidRPr="00F10B4F" w:rsidRDefault="001E5F8F" w:rsidP="00543A96">
      <w:pPr>
        <w:pStyle w:val="PL"/>
        <w:rPr>
          <w:color w:val="808080"/>
        </w:rPr>
      </w:pPr>
      <w:r w:rsidRPr="00F10B4F">
        <w:rPr>
          <w:color w:val="808080"/>
        </w:rPr>
        <w:t>-- ASN1STOP</w:t>
      </w:r>
    </w:p>
    <w:p w14:paraId="359A1B8C" w14:textId="77777777" w:rsidR="001E5F8F" w:rsidRPr="00F10B4F" w:rsidRDefault="001E5F8F" w:rsidP="001E5F8F">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79E3DDB5"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41F8FFD" w14:textId="77777777" w:rsidR="001E5F8F" w:rsidRPr="00F10B4F" w:rsidRDefault="001E5F8F" w:rsidP="00771058">
            <w:pPr>
              <w:pStyle w:val="TAH"/>
              <w:rPr>
                <w:lang w:eastAsia="en-GB"/>
              </w:rPr>
            </w:pPr>
            <w:r w:rsidRPr="00F10B4F">
              <w:rPr>
                <w:i/>
                <w:lang w:eastAsia="en-GB"/>
              </w:rPr>
              <w:lastRenderedPageBreak/>
              <w:t>MUSIM-GapInfo</w:t>
            </w:r>
            <w:r w:rsidRPr="00F10B4F">
              <w:rPr>
                <w:lang w:eastAsia="en-GB"/>
              </w:rPr>
              <w:t xml:space="preserve"> field descriptions</w:t>
            </w:r>
          </w:p>
        </w:tc>
      </w:tr>
      <w:tr w:rsidR="00C148E4" w:rsidRPr="00F10B4F" w14:paraId="5FF2008C"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5BD7240" w14:textId="77777777" w:rsidR="001E5F8F" w:rsidRPr="00F10B4F" w:rsidRDefault="001E5F8F" w:rsidP="00771058">
            <w:pPr>
              <w:pStyle w:val="TAL"/>
              <w:rPr>
                <w:b/>
                <w:bCs/>
                <w:i/>
                <w:iCs/>
                <w:lang w:eastAsia="en-GB"/>
              </w:rPr>
            </w:pPr>
            <w:r w:rsidRPr="00F10B4F">
              <w:rPr>
                <w:b/>
                <w:bCs/>
                <w:i/>
                <w:iCs/>
                <w:lang w:eastAsia="en-GB"/>
              </w:rPr>
              <w:t>musim-GapLength</w:t>
            </w:r>
          </w:p>
          <w:p w14:paraId="3FD4C0B7" w14:textId="3202B617" w:rsidR="001E5F8F" w:rsidRPr="00F10B4F" w:rsidRDefault="001E5F8F" w:rsidP="00771058">
            <w:pPr>
              <w:pStyle w:val="TAL"/>
              <w:rPr>
                <w:lang w:eastAsia="en-GB"/>
              </w:rPr>
            </w:pPr>
            <w:r w:rsidRPr="00F10B4F">
              <w:rPr>
                <w:bCs/>
                <w:iCs/>
                <w:lang w:eastAsia="en-GB"/>
              </w:rPr>
              <w:t xml:space="preserve">Indicates the length of the UE's MUSIM gap </w:t>
            </w:r>
            <w:r w:rsidRPr="00F10B4F">
              <w:t xml:space="preserve">as specified in TS 38.133 [14] </w:t>
            </w:r>
            <w:r w:rsidR="00FF79B1" w:rsidRPr="00F10B4F">
              <w:t>clause</w:t>
            </w:r>
            <w:r w:rsidRPr="00F10B4F">
              <w:t xml:space="preserve"> 9.1.</w:t>
            </w:r>
            <w:r w:rsidR="005A5831" w:rsidRPr="00F10B4F">
              <w:rPr>
                <w:lang w:eastAsia="en-GB"/>
              </w:rPr>
              <w:t>10</w:t>
            </w:r>
            <w:r w:rsidRPr="00F10B4F">
              <w:t>.</w:t>
            </w:r>
            <w:r w:rsidR="005A5831" w:rsidRPr="00F10B4F">
              <w:rPr>
                <w:lang w:eastAsia="en-GB"/>
              </w:rPr>
              <w:t xml:space="preserve"> This field is mandatory present for both periodic gap and aperiodic gap preference indication.</w:t>
            </w:r>
          </w:p>
        </w:tc>
      </w:tr>
      <w:tr w:rsidR="00C63569" w:rsidRPr="00F10B4F" w:rsidDel="00CD5D01" w14:paraId="0B84FBF7" w14:textId="305663C3" w:rsidTr="00771058">
        <w:trPr>
          <w:cantSplit/>
          <w:trHeight w:val="52"/>
          <w:tblHeader/>
          <w:ins w:id="982" w:author="vivo(Boubacar)" w:date="2023-04-28T10:13:00Z"/>
          <w:del w:id="983" w:author="vivo_P_RAN2#122" w:date="2023-06-27T10:52:00Z"/>
        </w:trPr>
        <w:tc>
          <w:tcPr>
            <w:tcW w:w="14205" w:type="dxa"/>
            <w:tcBorders>
              <w:top w:val="single" w:sz="4" w:space="0" w:color="808080"/>
              <w:left w:val="single" w:sz="4" w:space="0" w:color="808080"/>
              <w:bottom w:val="single" w:sz="4" w:space="0" w:color="808080"/>
              <w:right w:val="single" w:sz="4" w:space="0" w:color="808080"/>
            </w:tcBorders>
          </w:tcPr>
          <w:p w14:paraId="07C2EC0E" w14:textId="656A3D2C" w:rsidR="00C63569" w:rsidDel="00CD5D01" w:rsidRDefault="00C63569" w:rsidP="00C63569">
            <w:pPr>
              <w:pStyle w:val="TAL"/>
              <w:rPr>
                <w:ins w:id="984" w:author="vivo(Boubacar)" w:date="2023-04-28T10:13:00Z"/>
                <w:del w:id="985" w:author="vivo_P_RAN2#122" w:date="2023-06-27T10:52:00Z"/>
                <w:b/>
                <w:bCs/>
                <w:i/>
                <w:iCs/>
              </w:rPr>
            </w:pPr>
            <w:ins w:id="986" w:author="vivo(Boubacar)" w:date="2023-04-28T10:13:00Z">
              <w:del w:id="987" w:author="vivo_P_RAN2#122" w:date="2023-06-27T10:52:00Z">
                <w:r w:rsidDel="00CD5D01">
                  <w:rPr>
                    <w:b/>
                    <w:bCs/>
                    <w:i/>
                    <w:iCs/>
                  </w:rPr>
                  <w:delText>musim-</w:delText>
                </w:r>
                <w:r w:rsidRPr="00C42DDD" w:rsidDel="00CD5D01">
                  <w:rPr>
                    <w:b/>
                    <w:bCs/>
                    <w:i/>
                    <w:iCs/>
                  </w:rPr>
                  <w:delText>GapPriority</w:delText>
                </w:r>
              </w:del>
            </w:ins>
          </w:p>
          <w:p w14:paraId="124F693D" w14:textId="301853DF" w:rsidR="00C63569" w:rsidRPr="00F10B4F" w:rsidDel="00CD5D01" w:rsidRDefault="00C63569" w:rsidP="00C63569">
            <w:pPr>
              <w:pStyle w:val="TAL"/>
              <w:rPr>
                <w:ins w:id="988" w:author="vivo(Boubacar)" w:date="2023-04-28T10:13:00Z"/>
                <w:del w:id="989" w:author="vivo_P_RAN2#122" w:date="2023-06-27T10:52:00Z"/>
                <w:b/>
                <w:bCs/>
                <w:i/>
                <w:iCs/>
                <w:lang w:eastAsia="en-GB"/>
              </w:rPr>
            </w:pPr>
            <w:ins w:id="990" w:author="vivo(Boubacar)" w:date="2023-04-28T10:13:00Z">
              <w:del w:id="991" w:author="vivo_P_RAN2#122" w:date="2023-06-27T10:52:00Z">
                <w:r w:rsidDel="00CD5D01">
                  <w:rPr>
                    <w:bCs/>
                    <w:iCs/>
                  </w:rPr>
                  <w:delText xml:space="preserve">Indicates </w:delText>
                </w:r>
                <w:r w:rsidRPr="008B6128" w:rsidDel="00CD5D01">
                  <w:delText xml:space="preserve">the </w:delText>
                </w:r>
              </w:del>
              <w:commentRangeStart w:id="992"/>
              <w:del w:id="993" w:author="vivo_P_RAN2#122" w:date="2023-06-27T09:10:00Z">
                <w:r w:rsidDel="00963130">
                  <w:delText xml:space="preserve">preferred or configured </w:delText>
                </w:r>
              </w:del>
            </w:ins>
            <w:commentRangeEnd w:id="992"/>
            <w:del w:id="994" w:author="vivo_P_RAN2#122" w:date="2023-06-27T09:10:00Z">
              <w:r w:rsidR="00B90C05" w:rsidDel="00963130">
                <w:rPr>
                  <w:rStyle w:val="CommentReference"/>
                  <w:rFonts w:ascii="Times New Roman" w:hAnsi="Times New Roman"/>
                </w:rPr>
                <w:commentReference w:id="992"/>
              </w:r>
            </w:del>
            <w:ins w:id="995" w:author="vivo(Boubacar)" w:date="2023-04-28T10:13:00Z">
              <w:del w:id="996" w:author="vivo_P_RAN2#122" w:date="2023-06-27T10:52:00Z">
                <w:r w:rsidRPr="008B6128" w:rsidDel="00CD5D01">
                  <w:delText xml:space="preserve">priority of a </w:delText>
                </w:r>
                <w:r w:rsidDel="00CD5D01">
                  <w:delText xml:space="preserve">MUSIM periodic </w:delText>
                </w:r>
                <w:r w:rsidRPr="008B6128" w:rsidDel="00CD5D01">
                  <w:delText>gap</w:delText>
                </w:r>
                <w:r w:rsidDel="00CD5D01">
                  <w:delText>.</w:delText>
                </w:r>
              </w:del>
            </w:ins>
          </w:p>
        </w:tc>
      </w:tr>
      <w:tr w:rsidR="00C148E4" w:rsidRPr="00F10B4F" w14:paraId="5A794B9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20BF36B" w14:textId="77777777" w:rsidR="001E5F8F" w:rsidRPr="00F10B4F" w:rsidRDefault="001E5F8F" w:rsidP="00771058">
            <w:pPr>
              <w:pStyle w:val="TAL"/>
              <w:rPr>
                <w:rFonts w:eastAsia="宋体"/>
                <w:b/>
                <w:bCs/>
                <w:i/>
                <w:iCs/>
                <w:lang w:eastAsia="zh-CN" w:bidi="ar"/>
              </w:rPr>
            </w:pPr>
            <w:r w:rsidRPr="00F10B4F">
              <w:rPr>
                <w:rFonts w:eastAsia="宋体"/>
                <w:b/>
                <w:bCs/>
                <w:i/>
                <w:iCs/>
                <w:lang w:eastAsia="zh-CN" w:bidi="ar"/>
              </w:rPr>
              <w:t>musim-GapRepetitionAndOffset</w:t>
            </w:r>
          </w:p>
          <w:p w14:paraId="7F8633AC" w14:textId="166C2E1C" w:rsidR="001E5F8F" w:rsidRPr="00F10B4F" w:rsidRDefault="001E5F8F" w:rsidP="00771058">
            <w:pPr>
              <w:pStyle w:val="TAL"/>
              <w:rPr>
                <w:lang w:eastAsia="en-GB"/>
              </w:rPr>
            </w:pPr>
            <w:r w:rsidRPr="00F10B4F">
              <w:rPr>
                <w:lang w:eastAsia="sv-SE"/>
              </w:rPr>
              <w:t xml:space="preserve">Indicates the gap repetition period in ms and gap offset in number of subframes for the periodic MUSIM gap as specified in TS 38.133 [14] </w:t>
            </w:r>
            <w:r w:rsidR="00FF79B1" w:rsidRPr="00F10B4F">
              <w:rPr>
                <w:lang w:eastAsia="sv-SE"/>
              </w:rPr>
              <w:t>clause</w:t>
            </w:r>
            <w:r w:rsidRPr="00F10B4F">
              <w:rPr>
                <w:lang w:eastAsia="sv-SE"/>
              </w:rPr>
              <w:t xml:space="preserve"> 9.1.</w:t>
            </w:r>
            <w:r w:rsidR="005A5831" w:rsidRPr="00F10B4F">
              <w:rPr>
                <w:lang w:eastAsia="sv-SE"/>
              </w:rPr>
              <w:t>10</w:t>
            </w:r>
            <w:r w:rsidRPr="00F10B4F">
              <w:rPr>
                <w:lang w:eastAsia="sv-SE"/>
              </w:rPr>
              <w:t>.</w:t>
            </w:r>
            <w:r w:rsidR="005A5831" w:rsidRPr="00F10B4F">
              <w:rPr>
                <w:lang w:eastAsia="en-GB"/>
              </w:rPr>
              <w:t xml:space="preserve"> This field is mandatory present for the periodic MUSIM gap </w:t>
            </w:r>
            <w:r w:rsidR="00655495" w:rsidRPr="00F10B4F">
              <w:rPr>
                <w:lang w:eastAsia="en-GB"/>
              </w:rPr>
              <w:t xml:space="preserve">preference </w:t>
            </w:r>
            <w:r w:rsidR="005A5831" w:rsidRPr="00F10B4F">
              <w:rPr>
                <w:lang w:eastAsia="en-GB"/>
              </w:rPr>
              <w:t>indication.</w:t>
            </w:r>
          </w:p>
        </w:tc>
      </w:tr>
      <w:tr w:rsidR="00C148E4" w:rsidRPr="00F10B4F" w14:paraId="393AE467"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7A55AE4D" w14:textId="77777777" w:rsidR="001E5F8F" w:rsidRPr="00F10B4F" w:rsidRDefault="001E5F8F" w:rsidP="00771058">
            <w:pPr>
              <w:pStyle w:val="TAL"/>
              <w:rPr>
                <w:b/>
                <w:bCs/>
                <w:i/>
                <w:iCs/>
              </w:rPr>
            </w:pPr>
            <w:r w:rsidRPr="00F10B4F">
              <w:rPr>
                <w:b/>
                <w:bCs/>
                <w:i/>
                <w:iCs/>
              </w:rPr>
              <w:t>musim-Starting-SFN-AndSubframe</w:t>
            </w:r>
          </w:p>
          <w:p w14:paraId="440CC6FE" w14:textId="0323385A" w:rsidR="001E5F8F" w:rsidRPr="00F10B4F" w:rsidRDefault="001E5F8F" w:rsidP="00771058">
            <w:pPr>
              <w:pStyle w:val="TAL"/>
              <w:rPr>
                <w:lang w:eastAsia="en-GB"/>
              </w:rPr>
            </w:pPr>
            <w:r w:rsidRPr="00F10B4F">
              <w:rPr>
                <w:lang w:eastAsia="sv-SE"/>
              </w:rPr>
              <w:t xml:space="preserve">Indicates </w:t>
            </w:r>
            <w:r w:rsidRPr="00F10B4F">
              <w:t xml:space="preserve">gap starting position </w:t>
            </w:r>
            <w:r w:rsidRPr="00F10B4F">
              <w:rPr>
                <w:lang w:eastAsia="sv-SE"/>
              </w:rPr>
              <w:t>for the aperiodic MUSIM gap.</w:t>
            </w:r>
            <w:r w:rsidR="005A5831" w:rsidRPr="00F10B4F">
              <w:rPr>
                <w:lang w:eastAsia="en-GB"/>
              </w:rPr>
              <w:t xml:space="preserve"> This field is optionally present for the aperiodic MUSIM gap </w:t>
            </w:r>
            <w:r w:rsidR="00655495" w:rsidRPr="00F10B4F">
              <w:rPr>
                <w:lang w:eastAsia="en-GB"/>
              </w:rPr>
              <w:t xml:space="preserve">preference </w:t>
            </w:r>
            <w:r w:rsidR="005A5831" w:rsidRPr="00F10B4F">
              <w:rPr>
                <w:lang w:eastAsia="en-GB"/>
              </w:rPr>
              <w:t>indication.</w:t>
            </w:r>
          </w:p>
        </w:tc>
      </w:tr>
      <w:tr w:rsidR="00C148E4" w:rsidRPr="00F10B4F" w14:paraId="05F47D6D"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23590D00"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starting-SFN</w:t>
            </w:r>
          </w:p>
          <w:p w14:paraId="2A547AB7" w14:textId="2CE6FCBE"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SFN number for the aperiodic MUSIM gap.</w:t>
            </w:r>
          </w:p>
        </w:tc>
      </w:tr>
      <w:tr w:rsidR="001E5F8F" w:rsidRPr="00F10B4F" w14:paraId="4E85CC68"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0F7C61E4"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startingSubframe</w:t>
            </w:r>
          </w:p>
          <w:p w14:paraId="31C43082" w14:textId="485D37A8"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subframe number for the aperiodic MUSIM gap.</w:t>
            </w:r>
          </w:p>
        </w:tc>
      </w:tr>
    </w:tbl>
    <w:p w14:paraId="7DFFA22C" w14:textId="77777777" w:rsidR="001E5F8F" w:rsidRPr="00F10B4F" w:rsidRDefault="001E5F8F" w:rsidP="001E5F8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A095A9C" w14:textId="77777777" w:rsidTr="00771058">
        <w:tc>
          <w:tcPr>
            <w:tcW w:w="4027" w:type="dxa"/>
            <w:tcBorders>
              <w:top w:val="single" w:sz="4" w:space="0" w:color="auto"/>
              <w:left w:val="single" w:sz="4" w:space="0" w:color="auto"/>
              <w:bottom w:val="single" w:sz="4" w:space="0" w:color="auto"/>
              <w:right w:val="single" w:sz="4" w:space="0" w:color="auto"/>
            </w:tcBorders>
          </w:tcPr>
          <w:p w14:paraId="52FD5D81" w14:textId="77777777" w:rsidR="001E5F8F" w:rsidRPr="00F10B4F" w:rsidRDefault="001E5F8F" w:rsidP="00771058">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F910E0" w14:textId="77777777" w:rsidR="001E5F8F" w:rsidRPr="00F10B4F" w:rsidRDefault="001E5F8F" w:rsidP="00771058">
            <w:pPr>
              <w:pStyle w:val="TAH"/>
              <w:rPr>
                <w:szCs w:val="22"/>
                <w:lang w:eastAsia="sv-SE"/>
              </w:rPr>
            </w:pPr>
            <w:r w:rsidRPr="00F10B4F">
              <w:rPr>
                <w:szCs w:val="22"/>
                <w:lang w:eastAsia="sv-SE"/>
              </w:rPr>
              <w:t>Explanation</w:t>
            </w:r>
          </w:p>
        </w:tc>
      </w:tr>
      <w:tr w:rsidR="00C148E4" w:rsidRPr="00F10B4F" w14:paraId="16DAA0A3" w14:textId="77777777" w:rsidTr="00771058">
        <w:tc>
          <w:tcPr>
            <w:tcW w:w="4027" w:type="dxa"/>
            <w:tcBorders>
              <w:top w:val="single" w:sz="4" w:space="0" w:color="auto"/>
              <w:left w:val="single" w:sz="4" w:space="0" w:color="auto"/>
              <w:bottom w:val="single" w:sz="4" w:space="0" w:color="auto"/>
              <w:right w:val="single" w:sz="4" w:space="0" w:color="auto"/>
            </w:tcBorders>
          </w:tcPr>
          <w:p w14:paraId="33E5E877" w14:textId="77777777" w:rsidR="001E5F8F" w:rsidRPr="00F10B4F" w:rsidRDefault="001E5F8F" w:rsidP="00771058">
            <w:pPr>
              <w:pStyle w:val="TAL"/>
              <w:rPr>
                <w:szCs w:val="22"/>
                <w:lang w:eastAsia="sv-SE"/>
              </w:rPr>
            </w:pPr>
            <w:r w:rsidRPr="00F10B4F">
              <w:rPr>
                <w:i/>
                <w:iCs/>
                <w:szCs w:val="22"/>
                <w:lang w:eastAsia="sv-SE"/>
              </w:rPr>
              <w:t>a</w:t>
            </w: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1613F640" w14:textId="77777777" w:rsidR="001E5F8F" w:rsidRPr="00F10B4F" w:rsidRDefault="001E5F8F" w:rsidP="00771058">
            <w:pPr>
              <w:pStyle w:val="TAL"/>
              <w:rPr>
                <w:szCs w:val="22"/>
                <w:lang w:eastAsia="sv-SE"/>
              </w:rPr>
            </w:pPr>
            <w:r w:rsidRPr="00F10B4F">
              <w:rPr>
                <w:szCs w:val="22"/>
                <w:lang w:eastAsia="sv-SE"/>
              </w:rPr>
              <w:t>This field is mandatory present in case of aperiodic MUSIM gap configuration. Otherwise it is absent.</w:t>
            </w:r>
          </w:p>
        </w:tc>
      </w:tr>
      <w:tr w:rsidR="00C148E4" w:rsidRPr="00F10B4F" w14:paraId="7CC1E334" w14:textId="77777777" w:rsidTr="00A66815">
        <w:tc>
          <w:tcPr>
            <w:tcW w:w="4027" w:type="dxa"/>
            <w:tcBorders>
              <w:top w:val="single" w:sz="4" w:space="0" w:color="auto"/>
              <w:left w:val="single" w:sz="4" w:space="0" w:color="auto"/>
              <w:bottom w:val="single" w:sz="4" w:space="0" w:color="auto"/>
              <w:right w:val="single" w:sz="4" w:space="0" w:color="auto"/>
            </w:tcBorders>
          </w:tcPr>
          <w:p w14:paraId="3FE64C64" w14:textId="77777777" w:rsidR="005A5831" w:rsidRPr="00F10B4F" w:rsidRDefault="005A5831" w:rsidP="00A66815">
            <w:pPr>
              <w:pStyle w:val="TAL"/>
              <w:rPr>
                <w:i/>
                <w:szCs w:val="22"/>
                <w:lang w:eastAsia="sv-SE"/>
              </w:rPr>
            </w:pPr>
            <w:r w:rsidRPr="00F10B4F">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010D7804" w14:textId="53547449" w:rsidR="005A5831" w:rsidRPr="00F10B4F" w:rsidRDefault="005A5831" w:rsidP="00A66815">
            <w:pPr>
              <w:pStyle w:val="TAL"/>
              <w:rPr>
                <w:szCs w:val="22"/>
                <w:lang w:eastAsia="sv-SE"/>
              </w:rPr>
            </w:pPr>
            <w:r w:rsidRPr="00F10B4F">
              <w:rPr>
                <w:szCs w:val="22"/>
                <w:lang w:eastAsia="sv-SE"/>
              </w:rPr>
              <w:t>The field is mandatory present upon configuration of a new MUSIM gap. The field is optionally present, Need M, otherwise.</w:t>
            </w:r>
          </w:p>
        </w:tc>
      </w:tr>
      <w:tr w:rsidR="00F747EB" w:rsidRPr="00F10B4F" w14:paraId="01600157" w14:textId="77777777" w:rsidTr="00771058">
        <w:tc>
          <w:tcPr>
            <w:tcW w:w="4027" w:type="dxa"/>
            <w:tcBorders>
              <w:top w:val="single" w:sz="4" w:space="0" w:color="auto"/>
              <w:left w:val="single" w:sz="4" w:space="0" w:color="auto"/>
              <w:bottom w:val="single" w:sz="4" w:space="0" w:color="auto"/>
              <w:right w:val="single" w:sz="4" w:space="0" w:color="auto"/>
            </w:tcBorders>
          </w:tcPr>
          <w:p w14:paraId="5C514735" w14:textId="77777777" w:rsidR="001E5F8F" w:rsidRPr="00F10B4F" w:rsidRDefault="001E5F8F" w:rsidP="00771058">
            <w:pPr>
              <w:pStyle w:val="TAL"/>
              <w:rPr>
                <w:i/>
                <w:szCs w:val="22"/>
                <w:lang w:eastAsia="sv-SE"/>
              </w:rPr>
            </w:pP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3525ACB9" w14:textId="77777777" w:rsidR="001E5F8F" w:rsidRPr="00F10B4F" w:rsidRDefault="001E5F8F" w:rsidP="00771058">
            <w:pPr>
              <w:pStyle w:val="TAL"/>
              <w:rPr>
                <w:szCs w:val="22"/>
                <w:lang w:eastAsia="sv-SE"/>
              </w:rPr>
            </w:pPr>
            <w:r w:rsidRPr="00F10B4F">
              <w:rPr>
                <w:szCs w:val="22"/>
                <w:lang w:eastAsia="sv-SE"/>
              </w:rPr>
              <w:t>This field is mandatory present in case of periodic MUSIM gap configuration. Otherwise it is absent.</w:t>
            </w:r>
          </w:p>
        </w:tc>
      </w:tr>
    </w:tbl>
    <w:p w14:paraId="1569C041" w14:textId="77777777" w:rsidR="001E5F8F" w:rsidRPr="00F10B4F" w:rsidRDefault="001E5F8F" w:rsidP="00394471"/>
    <w:p w14:paraId="7D81B6B0" w14:textId="77777777" w:rsidR="00394471" w:rsidRPr="00F10B4F" w:rsidRDefault="00394471" w:rsidP="00394471">
      <w:pPr>
        <w:pStyle w:val="Heading4"/>
        <w:rPr>
          <w:rFonts w:eastAsia="宋体"/>
          <w:lang w:eastAsia="en-GB"/>
        </w:rPr>
      </w:pPr>
      <w:bookmarkStart w:id="997" w:name="_Toc60777280"/>
      <w:bookmarkStart w:id="998" w:name="_Toc131065027"/>
      <w:r w:rsidRPr="00F10B4F">
        <w:rPr>
          <w:rFonts w:eastAsia="宋体"/>
          <w:lang w:eastAsia="en-GB"/>
        </w:rPr>
        <w:t>–</w:t>
      </w:r>
      <w:r w:rsidRPr="00F10B4F">
        <w:rPr>
          <w:rFonts w:eastAsia="宋体"/>
          <w:lang w:eastAsia="en-GB"/>
        </w:rPr>
        <w:tab/>
      </w:r>
      <w:r w:rsidRPr="00F10B4F">
        <w:rPr>
          <w:rFonts w:eastAsia="宋体"/>
          <w:i/>
          <w:iCs/>
          <w:lang w:eastAsia="en-GB"/>
        </w:rPr>
        <w:t>NeedForGapsConfigNR</w:t>
      </w:r>
      <w:bookmarkEnd w:id="997"/>
      <w:bookmarkEnd w:id="998"/>
    </w:p>
    <w:p w14:paraId="744A8C86" w14:textId="77777777" w:rsidR="00394471" w:rsidRPr="00F10B4F" w:rsidRDefault="00394471" w:rsidP="00394471">
      <w:pPr>
        <w:rPr>
          <w:rFonts w:eastAsia="宋体"/>
          <w:lang w:eastAsia="en-GB"/>
        </w:rPr>
      </w:pPr>
      <w:r w:rsidRPr="00F10B4F">
        <w:rPr>
          <w:rFonts w:eastAsia="宋体"/>
          <w:lang w:eastAsia="en-GB"/>
        </w:rPr>
        <w:t xml:space="preserve">The IE </w:t>
      </w:r>
      <w:r w:rsidRPr="00F10B4F">
        <w:rPr>
          <w:rFonts w:eastAsia="宋体"/>
          <w:i/>
          <w:lang w:eastAsia="en-GB"/>
        </w:rPr>
        <w:t>NeedForGapsConfigNR</w:t>
      </w:r>
      <w:r w:rsidRPr="00F10B4F">
        <w:rPr>
          <w:rFonts w:eastAsia="宋体"/>
          <w:lang w:eastAsia="en-GB"/>
        </w:rPr>
        <w:t xml:space="preserve"> contains configuration related to the reporting of measurement gap </w:t>
      </w:r>
      <w:r w:rsidRPr="00F10B4F">
        <w:t xml:space="preserve">requirement </w:t>
      </w:r>
      <w:r w:rsidRPr="00F10B4F">
        <w:rPr>
          <w:rFonts w:eastAsia="宋体"/>
          <w:lang w:eastAsia="en-GB"/>
        </w:rPr>
        <w:t>information.</w:t>
      </w:r>
    </w:p>
    <w:p w14:paraId="6AFDE3FE" w14:textId="77777777" w:rsidR="00394471" w:rsidRPr="00F10B4F" w:rsidRDefault="00394471" w:rsidP="00394471">
      <w:pPr>
        <w:pStyle w:val="TH"/>
        <w:rPr>
          <w:rFonts w:eastAsia="宋体"/>
          <w:lang w:eastAsia="en-GB"/>
        </w:rPr>
      </w:pPr>
      <w:r w:rsidRPr="00F10B4F">
        <w:rPr>
          <w:rFonts w:eastAsia="宋体"/>
          <w:i/>
          <w:lang w:eastAsia="en-GB"/>
        </w:rPr>
        <w:t>NeedForGapsConfigNR</w:t>
      </w:r>
      <w:r w:rsidRPr="00F10B4F">
        <w:rPr>
          <w:rFonts w:eastAsia="宋体"/>
          <w:lang w:eastAsia="en-GB"/>
        </w:rPr>
        <w:t xml:space="preserve"> information element</w:t>
      </w:r>
    </w:p>
    <w:p w14:paraId="29207618" w14:textId="77777777" w:rsidR="00394471" w:rsidRPr="00F10B4F" w:rsidRDefault="00394471" w:rsidP="00543A96">
      <w:pPr>
        <w:pStyle w:val="PL"/>
        <w:rPr>
          <w:color w:val="808080"/>
        </w:rPr>
      </w:pPr>
      <w:r w:rsidRPr="00F10B4F">
        <w:rPr>
          <w:color w:val="808080"/>
        </w:rPr>
        <w:t>-- ASN1START</w:t>
      </w:r>
    </w:p>
    <w:p w14:paraId="5D5F4312" w14:textId="77777777" w:rsidR="00394471" w:rsidRPr="00F10B4F" w:rsidRDefault="00394471" w:rsidP="00543A96">
      <w:pPr>
        <w:pStyle w:val="PL"/>
        <w:rPr>
          <w:color w:val="808080"/>
        </w:rPr>
      </w:pPr>
      <w:r w:rsidRPr="00F10B4F">
        <w:rPr>
          <w:color w:val="808080"/>
        </w:rPr>
        <w:t>-- TAG-NeedForGapsConfigNR-START</w:t>
      </w:r>
    </w:p>
    <w:p w14:paraId="2A9CE6E7" w14:textId="77777777" w:rsidR="00394471" w:rsidRPr="00F10B4F" w:rsidRDefault="00394471" w:rsidP="00543A96">
      <w:pPr>
        <w:pStyle w:val="PL"/>
      </w:pPr>
    </w:p>
    <w:p w14:paraId="6052EBD5" w14:textId="77777777" w:rsidR="00394471" w:rsidRPr="00F10B4F" w:rsidRDefault="00394471" w:rsidP="00543A96">
      <w:pPr>
        <w:pStyle w:val="PL"/>
      </w:pPr>
      <w:r w:rsidRPr="00F10B4F">
        <w:t xml:space="preserve">NeedForGapsConfigNR-r16 ::=        </w:t>
      </w:r>
      <w:r w:rsidRPr="00F10B4F">
        <w:rPr>
          <w:color w:val="993366"/>
        </w:rPr>
        <w:t>SEQUENCE</w:t>
      </w:r>
      <w:r w:rsidRPr="00F10B4F">
        <w:t xml:space="preserve"> {</w:t>
      </w:r>
    </w:p>
    <w:p w14:paraId="682E21E5" w14:textId="77777777" w:rsidR="00394471" w:rsidRPr="00F10B4F" w:rsidRDefault="00394471" w:rsidP="00543A96">
      <w:pPr>
        <w:pStyle w:val="PL"/>
        <w:rPr>
          <w:color w:val="808080"/>
        </w:rPr>
      </w:pPr>
      <w:r w:rsidRPr="00F10B4F">
        <w:t xml:space="preserve">    requestedTargetBandFilterNR-r16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4CD72E06" w14:textId="77777777" w:rsidR="00394471" w:rsidRPr="00F10B4F" w:rsidRDefault="00394471" w:rsidP="00543A96">
      <w:pPr>
        <w:pStyle w:val="PL"/>
      </w:pPr>
      <w:r w:rsidRPr="00F10B4F">
        <w:t>}</w:t>
      </w:r>
    </w:p>
    <w:p w14:paraId="760D823B" w14:textId="77777777" w:rsidR="00394471" w:rsidRPr="00F10B4F" w:rsidRDefault="00394471" w:rsidP="00543A96">
      <w:pPr>
        <w:pStyle w:val="PL"/>
      </w:pPr>
    </w:p>
    <w:p w14:paraId="7F49FA68" w14:textId="77777777" w:rsidR="00394471" w:rsidRPr="00F10B4F" w:rsidRDefault="00394471" w:rsidP="00543A96">
      <w:pPr>
        <w:pStyle w:val="PL"/>
        <w:rPr>
          <w:color w:val="808080"/>
        </w:rPr>
      </w:pPr>
      <w:r w:rsidRPr="00F10B4F">
        <w:rPr>
          <w:color w:val="808080"/>
        </w:rPr>
        <w:t>-- TAG-NeedForGapsConfigNR-STOP</w:t>
      </w:r>
    </w:p>
    <w:p w14:paraId="5418540D" w14:textId="77777777" w:rsidR="00394471" w:rsidRPr="00F10B4F" w:rsidRDefault="00394471" w:rsidP="00543A96">
      <w:pPr>
        <w:pStyle w:val="PL"/>
        <w:rPr>
          <w:color w:val="808080"/>
        </w:rPr>
      </w:pPr>
      <w:r w:rsidRPr="00F10B4F">
        <w:rPr>
          <w:color w:val="808080"/>
        </w:rPr>
        <w:t>-- ASN1STOP</w:t>
      </w:r>
    </w:p>
    <w:p w14:paraId="445D62B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F10B4F" w:rsidRDefault="00394471" w:rsidP="00964CC4">
            <w:pPr>
              <w:pStyle w:val="TAH"/>
              <w:rPr>
                <w:b w:val="0"/>
                <w:i/>
                <w:iCs/>
              </w:rPr>
            </w:pPr>
            <w:r w:rsidRPr="00F10B4F">
              <w:rPr>
                <w:i/>
                <w:iCs/>
              </w:rPr>
              <w:t>NeedForGapsConfigNR field descriptions</w:t>
            </w:r>
          </w:p>
        </w:tc>
      </w:tr>
      <w:tr w:rsidR="00394471" w:rsidRPr="00F10B4F"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F10B4F" w:rsidRDefault="00394471" w:rsidP="00964CC4">
            <w:pPr>
              <w:pStyle w:val="TAL"/>
              <w:rPr>
                <w:b/>
                <w:bCs/>
                <w:i/>
                <w:iCs/>
              </w:rPr>
            </w:pPr>
            <w:r w:rsidRPr="00F10B4F">
              <w:rPr>
                <w:b/>
                <w:bCs/>
                <w:i/>
                <w:iCs/>
              </w:rPr>
              <w:t>requestedTargetBandFilterNR</w:t>
            </w:r>
          </w:p>
          <w:p w14:paraId="19F89B8F" w14:textId="77777777" w:rsidR="00394471" w:rsidRPr="00F10B4F" w:rsidRDefault="00394471" w:rsidP="00964CC4">
            <w:pPr>
              <w:pStyle w:val="TAL"/>
            </w:pPr>
            <w:r w:rsidRPr="00F10B4F">
              <w:t>Indicates the target NR bands that the UE is requested to report the gap requirement information.</w:t>
            </w:r>
          </w:p>
        </w:tc>
      </w:tr>
    </w:tbl>
    <w:p w14:paraId="1ED28BB0" w14:textId="77777777" w:rsidR="00394471" w:rsidRPr="00F10B4F" w:rsidRDefault="00394471" w:rsidP="00394471"/>
    <w:p w14:paraId="0E45B0B0" w14:textId="77777777" w:rsidR="00394471" w:rsidRPr="00F10B4F" w:rsidRDefault="00394471" w:rsidP="00394471">
      <w:pPr>
        <w:keepNext/>
        <w:keepLines/>
        <w:spacing w:before="120"/>
        <w:ind w:left="1418" w:hanging="1418"/>
        <w:outlineLvl w:val="3"/>
        <w:rPr>
          <w:rFonts w:ascii="Arial" w:eastAsia="宋体" w:hAnsi="Arial"/>
          <w:sz w:val="24"/>
          <w:lang w:eastAsia="en-GB"/>
        </w:rPr>
      </w:pPr>
      <w:r w:rsidRPr="00F10B4F">
        <w:rPr>
          <w:rFonts w:ascii="Arial" w:eastAsia="宋体" w:hAnsi="Arial"/>
          <w:sz w:val="24"/>
          <w:lang w:eastAsia="en-GB"/>
        </w:rPr>
        <w:lastRenderedPageBreak/>
        <w:t>–</w:t>
      </w:r>
      <w:r w:rsidRPr="00F10B4F">
        <w:rPr>
          <w:rFonts w:ascii="Arial" w:eastAsia="宋体" w:hAnsi="Arial"/>
          <w:sz w:val="24"/>
          <w:lang w:eastAsia="en-GB"/>
        </w:rPr>
        <w:tab/>
      </w:r>
      <w:r w:rsidRPr="00F10B4F">
        <w:rPr>
          <w:rFonts w:ascii="Arial" w:eastAsia="宋体" w:hAnsi="Arial"/>
          <w:i/>
          <w:sz w:val="24"/>
          <w:lang w:eastAsia="en-GB"/>
        </w:rPr>
        <w:t>NeedForGapsInfoNR</w:t>
      </w:r>
    </w:p>
    <w:p w14:paraId="229809EF" w14:textId="77777777" w:rsidR="00394471" w:rsidRPr="00F10B4F" w:rsidRDefault="00394471" w:rsidP="00394471">
      <w:pPr>
        <w:rPr>
          <w:rFonts w:eastAsia="宋体"/>
          <w:lang w:eastAsia="en-GB"/>
        </w:rPr>
      </w:pPr>
      <w:r w:rsidRPr="00F10B4F">
        <w:rPr>
          <w:rFonts w:eastAsia="宋体"/>
          <w:lang w:eastAsia="en-GB"/>
        </w:rPr>
        <w:t xml:space="preserve">The IE </w:t>
      </w:r>
      <w:r w:rsidRPr="00F10B4F">
        <w:rPr>
          <w:rFonts w:eastAsia="宋体"/>
          <w:i/>
          <w:lang w:eastAsia="en-GB"/>
        </w:rPr>
        <w:t>NeedForGapsInfoNR</w:t>
      </w:r>
      <w:r w:rsidRPr="00F10B4F">
        <w:rPr>
          <w:rFonts w:eastAsia="宋体"/>
          <w:lang w:eastAsia="en-GB"/>
        </w:rPr>
        <w:t xml:space="preserve"> indicates whether measurement gap is required for the UE to perform </w:t>
      </w:r>
      <w:r w:rsidRPr="00F10B4F">
        <w:t>SSB based measurements on an NR target band while NR-DC or NE-DC is not configured.</w:t>
      </w:r>
    </w:p>
    <w:p w14:paraId="3DC1DFEE" w14:textId="77777777" w:rsidR="00394471" w:rsidRPr="00F10B4F" w:rsidRDefault="00394471" w:rsidP="00394471">
      <w:pPr>
        <w:pStyle w:val="TH"/>
        <w:rPr>
          <w:rFonts w:eastAsia="宋体"/>
          <w:lang w:eastAsia="en-GB"/>
        </w:rPr>
      </w:pPr>
      <w:r w:rsidRPr="00F10B4F">
        <w:rPr>
          <w:rFonts w:eastAsia="宋体"/>
          <w:i/>
          <w:lang w:eastAsia="en-GB"/>
        </w:rPr>
        <w:t>NeedForGapsInfoNR</w:t>
      </w:r>
      <w:r w:rsidRPr="00F10B4F">
        <w:rPr>
          <w:rFonts w:eastAsia="宋体"/>
          <w:lang w:eastAsia="en-GB"/>
        </w:rPr>
        <w:t xml:space="preserve"> information element</w:t>
      </w:r>
    </w:p>
    <w:p w14:paraId="51B87996" w14:textId="77777777" w:rsidR="00394471" w:rsidRPr="00F10B4F" w:rsidRDefault="00394471" w:rsidP="00543A96">
      <w:pPr>
        <w:pStyle w:val="PL"/>
        <w:rPr>
          <w:color w:val="808080"/>
        </w:rPr>
      </w:pPr>
      <w:r w:rsidRPr="00F10B4F">
        <w:rPr>
          <w:color w:val="808080"/>
        </w:rPr>
        <w:t>-- ASN1START</w:t>
      </w:r>
    </w:p>
    <w:p w14:paraId="2D1D5E50" w14:textId="77777777" w:rsidR="00394471" w:rsidRPr="00F10B4F" w:rsidRDefault="00394471" w:rsidP="00543A96">
      <w:pPr>
        <w:pStyle w:val="PL"/>
        <w:rPr>
          <w:color w:val="808080"/>
        </w:rPr>
      </w:pPr>
      <w:r w:rsidRPr="00F10B4F">
        <w:rPr>
          <w:color w:val="808080"/>
        </w:rPr>
        <w:t>-- TAG-NeedForGapsInfoNR-START</w:t>
      </w:r>
    </w:p>
    <w:p w14:paraId="5AB7EF57" w14:textId="77777777" w:rsidR="00394471" w:rsidRPr="00F10B4F" w:rsidRDefault="00394471" w:rsidP="00543A96">
      <w:pPr>
        <w:pStyle w:val="PL"/>
      </w:pPr>
    </w:p>
    <w:p w14:paraId="5D65B2FF" w14:textId="77777777" w:rsidR="00394471" w:rsidRPr="00F10B4F" w:rsidRDefault="00394471" w:rsidP="00543A96">
      <w:pPr>
        <w:pStyle w:val="PL"/>
      </w:pPr>
      <w:r w:rsidRPr="00F10B4F">
        <w:t xml:space="preserve">NeedForGapsInfoNR-r16 ::=        </w:t>
      </w:r>
      <w:r w:rsidRPr="00F10B4F">
        <w:rPr>
          <w:color w:val="993366"/>
        </w:rPr>
        <w:t>SEQUENCE</w:t>
      </w:r>
      <w:r w:rsidRPr="00F10B4F">
        <w:t xml:space="preserve"> {</w:t>
      </w:r>
    </w:p>
    <w:p w14:paraId="2190CB09" w14:textId="72204781" w:rsidR="00394471" w:rsidRPr="00F10B4F" w:rsidRDefault="00394471" w:rsidP="00543A96">
      <w:pPr>
        <w:pStyle w:val="PL"/>
      </w:pPr>
      <w:r w:rsidRPr="00F10B4F">
        <w:t xml:space="preserve">    intraFreq-needForGap-r16      NeedForGapsIntraFreq</w:t>
      </w:r>
      <w:r w:rsidR="00137D47" w:rsidRPr="00F10B4F">
        <w:t>L</w:t>
      </w:r>
      <w:r w:rsidRPr="00F10B4F">
        <w:t>ist-r16,</w:t>
      </w:r>
    </w:p>
    <w:p w14:paraId="4AC9EF69" w14:textId="5B641281" w:rsidR="00394471" w:rsidRPr="00F10B4F" w:rsidRDefault="00394471" w:rsidP="00543A96">
      <w:pPr>
        <w:pStyle w:val="PL"/>
      </w:pPr>
      <w:r w:rsidRPr="00F10B4F">
        <w:t xml:space="preserve">    interFreq-needForGap-r16      NeedForGapsBand</w:t>
      </w:r>
      <w:r w:rsidR="00137D47" w:rsidRPr="00F10B4F">
        <w:t>L</w:t>
      </w:r>
      <w:r w:rsidRPr="00F10B4F">
        <w:t>istNR-r16</w:t>
      </w:r>
    </w:p>
    <w:p w14:paraId="3FF27280" w14:textId="77777777" w:rsidR="00394471" w:rsidRPr="00F10B4F" w:rsidRDefault="00394471" w:rsidP="00543A96">
      <w:pPr>
        <w:pStyle w:val="PL"/>
      </w:pPr>
      <w:r w:rsidRPr="00F10B4F">
        <w:t>}</w:t>
      </w:r>
    </w:p>
    <w:p w14:paraId="531F6CCB" w14:textId="77777777" w:rsidR="00394471" w:rsidRPr="00F10B4F" w:rsidRDefault="00394471" w:rsidP="00543A96">
      <w:pPr>
        <w:pStyle w:val="PL"/>
      </w:pPr>
    </w:p>
    <w:p w14:paraId="779D8ED8" w14:textId="2926B568" w:rsidR="00394471" w:rsidRPr="00F10B4F" w:rsidRDefault="00394471" w:rsidP="00543A96">
      <w:pPr>
        <w:pStyle w:val="PL"/>
      </w:pPr>
      <w:r w:rsidRPr="00F10B4F">
        <w:t>NeedForGapsIntraFreq</w:t>
      </w:r>
      <w:r w:rsidR="00137D47" w:rsidRPr="00F10B4F">
        <w:t>L</w:t>
      </w:r>
      <w:r w:rsidRPr="00F10B4F">
        <w:t xml:space="preserve">ist-r16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NeedForGapsIntraFreq-r16</w:t>
      </w:r>
    </w:p>
    <w:p w14:paraId="727DF245" w14:textId="77777777" w:rsidR="00394471" w:rsidRPr="00F10B4F" w:rsidRDefault="00394471" w:rsidP="00543A96">
      <w:pPr>
        <w:pStyle w:val="PL"/>
      </w:pPr>
    </w:p>
    <w:p w14:paraId="64C4405E" w14:textId="4D0A28C1" w:rsidR="00394471" w:rsidRPr="00F10B4F" w:rsidRDefault="00394471" w:rsidP="00543A96">
      <w:pPr>
        <w:pStyle w:val="PL"/>
      </w:pPr>
      <w:r w:rsidRPr="00F10B4F">
        <w:t>NeedForGapsBand</w:t>
      </w:r>
      <w:r w:rsidR="00137D47" w:rsidRPr="00F10B4F">
        <w:t>L</w:t>
      </w:r>
      <w:r w:rsidRPr="00F10B4F">
        <w:t xml:space="preserve">istNR-r16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NeedForGapsNR-r16</w:t>
      </w:r>
    </w:p>
    <w:p w14:paraId="57E6475D" w14:textId="77777777" w:rsidR="00394471" w:rsidRPr="00F10B4F" w:rsidRDefault="00394471" w:rsidP="00543A96">
      <w:pPr>
        <w:pStyle w:val="PL"/>
      </w:pPr>
    </w:p>
    <w:p w14:paraId="384CA63C" w14:textId="77777777" w:rsidR="00394471" w:rsidRPr="00F10B4F" w:rsidRDefault="00394471" w:rsidP="00543A96">
      <w:pPr>
        <w:pStyle w:val="PL"/>
      </w:pPr>
      <w:r w:rsidRPr="00F10B4F">
        <w:t xml:space="preserve">NeedForGapsIntraFreq-r16  ::=                 </w:t>
      </w:r>
      <w:r w:rsidRPr="00F10B4F">
        <w:rPr>
          <w:color w:val="993366"/>
        </w:rPr>
        <w:t>SEQUENCE</w:t>
      </w:r>
      <w:r w:rsidRPr="00F10B4F">
        <w:t xml:space="preserve"> {</w:t>
      </w:r>
    </w:p>
    <w:p w14:paraId="6F921167" w14:textId="77777777" w:rsidR="00394471" w:rsidRPr="00F10B4F" w:rsidRDefault="00394471" w:rsidP="00543A96">
      <w:pPr>
        <w:pStyle w:val="PL"/>
      </w:pPr>
      <w:r w:rsidRPr="00F10B4F">
        <w:t xml:space="preserve">    servCellId-r16                               ServCellIndex,</w:t>
      </w:r>
    </w:p>
    <w:p w14:paraId="51B292CE" w14:textId="77777777" w:rsidR="00394471" w:rsidRPr="00F10B4F" w:rsidRDefault="00394471" w:rsidP="00543A96">
      <w:pPr>
        <w:pStyle w:val="PL"/>
      </w:pPr>
      <w:r w:rsidRPr="00F10B4F">
        <w:t xml:space="preserve">    gapIndicationIntra-r16                       </w:t>
      </w:r>
      <w:r w:rsidRPr="00F10B4F">
        <w:rPr>
          <w:color w:val="993366"/>
        </w:rPr>
        <w:t>ENUMERATED</w:t>
      </w:r>
      <w:r w:rsidRPr="00F10B4F">
        <w:t xml:space="preserve"> {gap, no-gap}</w:t>
      </w:r>
    </w:p>
    <w:p w14:paraId="4AB6C260" w14:textId="77777777" w:rsidR="00394471" w:rsidRPr="00F10B4F" w:rsidRDefault="00394471" w:rsidP="00543A96">
      <w:pPr>
        <w:pStyle w:val="PL"/>
      </w:pPr>
      <w:r w:rsidRPr="00F10B4F">
        <w:t>}</w:t>
      </w:r>
    </w:p>
    <w:p w14:paraId="604BB909" w14:textId="77777777" w:rsidR="00394471" w:rsidRPr="00F10B4F" w:rsidRDefault="00394471" w:rsidP="00543A96">
      <w:pPr>
        <w:pStyle w:val="PL"/>
      </w:pPr>
    </w:p>
    <w:p w14:paraId="54067824" w14:textId="77777777" w:rsidR="00394471" w:rsidRPr="00F10B4F" w:rsidRDefault="00394471" w:rsidP="00543A96">
      <w:pPr>
        <w:pStyle w:val="PL"/>
      </w:pPr>
      <w:r w:rsidRPr="00F10B4F">
        <w:t xml:space="preserve">NeedForGapsNR-r16  ::=                        </w:t>
      </w:r>
      <w:r w:rsidRPr="00F10B4F">
        <w:rPr>
          <w:color w:val="993366"/>
        </w:rPr>
        <w:t>SEQUENCE</w:t>
      </w:r>
      <w:r w:rsidRPr="00F10B4F">
        <w:t xml:space="preserve"> {</w:t>
      </w:r>
    </w:p>
    <w:p w14:paraId="173BF02C" w14:textId="77777777" w:rsidR="00394471" w:rsidRPr="00F10B4F" w:rsidRDefault="00394471" w:rsidP="00543A96">
      <w:pPr>
        <w:pStyle w:val="PL"/>
      </w:pPr>
      <w:r w:rsidRPr="00F10B4F">
        <w:t xml:space="preserve">    bandNR-r16                                   FreqBandIndicatorNR,</w:t>
      </w:r>
    </w:p>
    <w:p w14:paraId="71797B75" w14:textId="77777777" w:rsidR="00394471" w:rsidRPr="00F10B4F" w:rsidRDefault="00394471" w:rsidP="00543A96">
      <w:pPr>
        <w:pStyle w:val="PL"/>
      </w:pPr>
      <w:r w:rsidRPr="00F10B4F">
        <w:t xml:space="preserve">    gapIndication-r16                            </w:t>
      </w:r>
      <w:r w:rsidRPr="00F10B4F">
        <w:rPr>
          <w:color w:val="993366"/>
        </w:rPr>
        <w:t>ENUMERATED</w:t>
      </w:r>
      <w:r w:rsidRPr="00F10B4F">
        <w:t xml:space="preserve"> {gap, no-gap}</w:t>
      </w:r>
    </w:p>
    <w:p w14:paraId="5C822F8A" w14:textId="77777777" w:rsidR="00394471" w:rsidRPr="00F10B4F" w:rsidRDefault="00394471" w:rsidP="00543A96">
      <w:pPr>
        <w:pStyle w:val="PL"/>
      </w:pPr>
      <w:r w:rsidRPr="00F10B4F">
        <w:t>}</w:t>
      </w:r>
    </w:p>
    <w:p w14:paraId="09669AAD" w14:textId="77777777" w:rsidR="00394471" w:rsidRPr="00F10B4F" w:rsidRDefault="00394471" w:rsidP="00543A96">
      <w:pPr>
        <w:pStyle w:val="PL"/>
      </w:pPr>
    </w:p>
    <w:p w14:paraId="404894A5" w14:textId="77777777" w:rsidR="00394471" w:rsidRPr="00F10B4F" w:rsidRDefault="00394471" w:rsidP="00543A96">
      <w:pPr>
        <w:pStyle w:val="PL"/>
        <w:rPr>
          <w:color w:val="808080"/>
        </w:rPr>
      </w:pPr>
      <w:r w:rsidRPr="00F10B4F">
        <w:rPr>
          <w:color w:val="808080"/>
        </w:rPr>
        <w:t>-- TAG-NeedForGapsInfoNR-STOP</w:t>
      </w:r>
    </w:p>
    <w:p w14:paraId="3B7B67D1" w14:textId="77777777" w:rsidR="00394471" w:rsidRPr="00F10B4F" w:rsidRDefault="00394471" w:rsidP="00543A96">
      <w:pPr>
        <w:pStyle w:val="PL"/>
        <w:rPr>
          <w:color w:val="808080"/>
        </w:rPr>
      </w:pPr>
      <w:r w:rsidRPr="00F10B4F">
        <w:rPr>
          <w:color w:val="808080"/>
        </w:rPr>
        <w:t>-- ASN1STOP</w:t>
      </w:r>
    </w:p>
    <w:p w14:paraId="084A89A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F10B4F" w:rsidRDefault="00394471" w:rsidP="00964CC4">
            <w:pPr>
              <w:pStyle w:val="TAH"/>
            </w:pPr>
            <w:r w:rsidRPr="00F10B4F">
              <w:rPr>
                <w:i/>
              </w:rPr>
              <w:t xml:space="preserve">NeedForGapsInfoNR </w:t>
            </w:r>
            <w:r w:rsidRPr="00F10B4F">
              <w:t>field descriptions</w:t>
            </w:r>
          </w:p>
        </w:tc>
      </w:tr>
      <w:tr w:rsidR="00C148E4" w:rsidRPr="00F10B4F"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F10B4F" w:rsidRDefault="00394471" w:rsidP="00964CC4">
            <w:pPr>
              <w:pStyle w:val="TAL"/>
              <w:rPr>
                <w:b/>
                <w:bCs/>
                <w:i/>
                <w:iCs/>
              </w:rPr>
            </w:pPr>
            <w:r w:rsidRPr="00F10B4F">
              <w:rPr>
                <w:b/>
                <w:bCs/>
                <w:i/>
                <w:iCs/>
              </w:rPr>
              <w:t>intraFreq-needForGap</w:t>
            </w:r>
          </w:p>
          <w:p w14:paraId="7A6F0723" w14:textId="77777777" w:rsidR="00394471" w:rsidRPr="00F10B4F" w:rsidRDefault="00394471" w:rsidP="00964CC4">
            <w:pPr>
              <w:pStyle w:val="TAL"/>
            </w:pPr>
            <w:r w:rsidRPr="00F10B4F">
              <w:t>Indicates the measurement gap requirement information for NR intra-frequency measurement.</w:t>
            </w:r>
          </w:p>
        </w:tc>
      </w:tr>
      <w:tr w:rsidR="00394471" w:rsidRPr="00F10B4F"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F10B4F" w:rsidRDefault="00394471" w:rsidP="00964CC4">
            <w:pPr>
              <w:pStyle w:val="TAL"/>
              <w:rPr>
                <w:b/>
                <w:bCs/>
                <w:i/>
                <w:iCs/>
              </w:rPr>
            </w:pPr>
            <w:r w:rsidRPr="00F10B4F">
              <w:rPr>
                <w:b/>
                <w:bCs/>
                <w:i/>
                <w:iCs/>
              </w:rPr>
              <w:t>interFreq-needForGap</w:t>
            </w:r>
          </w:p>
          <w:p w14:paraId="02E0B1D1" w14:textId="77777777" w:rsidR="00394471" w:rsidRPr="00F10B4F" w:rsidRDefault="00394471" w:rsidP="00964CC4">
            <w:pPr>
              <w:pStyle w:val="TAL"/>
            </w:pPr>
            <w:r w:rsidRPr="00F10B4F">
              <w:t>Indicates the measurement gap requirement information for NR inter-frequency measurement.</w:t>
            </w:r>
          </w:p>
        </w:tc>
      </w:tr>
    </w:tbl>
    <w:p w14:paraId="358B9B2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F10B4F" w:rsidRDefault="00394471" w:rsidP="00964CC4">
            <w:pPr>
              <w:pStyle w:val="TAH"/>
              <w:rPr>
                <w:b w:val="0"/>
                <w:i/>
                <w:iCs/>
              </w:rPr>
            </w:pPr>
            <w:r w:rsidRPr="00F10B4F">
              <w:rPr>
                <w:i/>
                <w:iCs/>
              </w:rPr>
              <w:lastRenderedPageBreak/>
              <w:t>NeedForGapsIntraFreq field descriptions</w:t>
            </w:r>
          </w:p>
        </w:tc>
      </w:tr>
      <w:tr w:rsidR="00C148E4" w:rsidRPr="00F10B4F"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F10B4F" w:rsidRDefault="00394471" w:rsidP="00964CC4">
            <w:pPr>
              <w:pStyle w:val="TAL"/>
              <w:rPr>
                <w:b/>
                <w:bCs/>
                <w:i/>
                <w:iCs/>
              </w:rPr>
            </w:pPr>
            <w:r w:rsidRPr="00F10B4F">
              <w:rPr>
                <w:b/>
                <w:bCs/>
                <w:i/>
                <w:iCs/>
              </w:rPr>
              <w:t>servCellId</w:t>
            </w:r>
          </w:p>
          <w:p w14:paraId="76DC6612" w14:textId="77777777" w:rsidR="00394471" w:rsidRPr="00F10B4F" w:rsidRDefault="00394471" w:rsidP="00964CC4">
            <w:pPr>
              <w:pStyle w:val="TAL"/>
            </w:pPr>
            <w:r w:rsidRPr="00F10B4F">
              <w:t xml:space="preserve">Indicates the serving cell which contains the target SSB (associated with the initial DL BWP) to be measured. </w:t>
            </w:r>
          </w:p>
        </w:tc>
      </w:tr>
      <w:tr w:rsidR="00140A8D" w:rsidRPr="00F10B4F"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F10B4F" w:rsidRDefault="00394471" w:rsidP="00964CC4">
            <w:pPr>
              <w:pStyle w:val="TAL"/>
              <w:rPr>
                <w:b/>
                <w:bCs/>
                <w:i/>
                <w:iCs/>
              </w:rPr>
            </w:pPr>
            <w:r w:rsidRPr="00F10B4F">
              <w:rPr>
                <w:b/>
                <w:bCs/>
                <w:i/>
                <w:iCs/>
              </w:rPr>
              <w:t>gapIndicationIntra</w:t>
            </w:r>
          </w:p>
          <w:p w14:paraId="116A0A53" w14:textId="67298873" w:rsidR="00394471" w:rsidRPr="00F10B4F" w:rsidRDefault="00394471" w:rsidP="00964CC4">
            <w:pPr>
              <w:pStyle w:val="TAL"/>
            </w:pPr>
            <w:r w:rsidRPr="00F10B4F">
              <w:t xml:space="preserve">Indicates whether measurement gap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no-gap</w:t>
            </w:r>
            <w:r w:rsidRPr="00F10B4F">
              <w:t xml:space="preserve"> indicates a measurement gap is not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associated with NCD-SSB)</w:t>
            </w:r>
            <w:r w:rsidRPr="00F10B4F">
              <w:t xml:space="preserve">, no matter the SSB is within the configured BWP or not. </w:t>
            </w:r>
          </w:p>
        </w:tc>
      </w:tr>
    </w:tbl>
    <w:p w14:paraId="1B8C729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F10B4F" w:rsidRDefault="00394471" w:rsidP="00964CC4">
            <w:pPr>
              <w:pStyle w:val="TAH"/>
            </w:pPr>
            <w:r w:rsidRPr="00F10B4F">
              <w:rPr>
                <w:i/>
              </w:rPr>
              <w:t xml:space="preserve">NeedForGapsNR </w:t>
            </w:r>
            <w:r w:rsidRPr="00F10B4F">
              <w:t>field descriptions</w:t>
            </w:r>
          </w:p>
        </w:tc>
      </w:tr>
      <w:tr w:rsidR="00C148E4" w:rsidRPr="00F10B4F"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F10B4F" w:rsidRDefault="00394471" w:rsidP="00964CC4">
            <w:pPr>
              <w:pStyle w:val="TAL"/>
              <w:rPr>
                <w:b/>
                <w:bCs/>
                <w:i/>
                <w:iCs/>
              </w:rPr>
            </w:pPr>
            <w:r w:rsidRPr="00F10B4F">
              <w:rPr>
                <w:b/>
                <w:bCs/>
                <w:i/>
                <w:iCs/>
              </w:rPr>
              <w:t>bandNR</w:t>
            </w:r>
          </w:p>
          <w:p w14:paraId="42D69B14" w14:textId="77777777" w:rsidR="00394471" w:rsidRPr="00F10B4F" w:rsidRDefault="00394471" w:rsidP="00964CC4">
            <w:pPr>
              <w:pStyle w:val="TAL"/>
            </w:pPr>
            <w:r w:rsidRPr="00F10B4F">
              <w:t>Indicates the NR target band to be measured.</w:t>
            </w:r>
          </w:p>
        </w:tc>
      </w:tr>
      <w:tr w:rsidR="000830BB" w:rsidRPr="00F10B4F"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F10B4F" w:rsidRDefault="00394471" w:rsidP="00964CC4">
            <w:pPr>
              <w:pStyle w:val="TAL"/>
              <w:rPr>
                <w:b/>
                <w:bCs/>
                <w:i/>
                <w:iCs/>
              </w:rPr>
            </w:pPr>
            <w:r w:rsidRPr="00F10B4F">
              <w:rPr>
                <w:b/>
                <w:bCs/>
                <w:i/>
                <w:iCs/>
              </w:rPr>
              <w:t>gapIndication</w:t>
            </w:r>
          </w:p>
          <w:p w14:paraId="240CCCCD" w14:textId="77777777" w:rsidR="00394471" w:rsidRPr="00F10B4F" w:rsidRDefault="00394471" w:rsidP="00964CC4">
            <w:pPr>
              <w:pStyle w:val="TAL"/>
            </w:pPr>
            <w:r w:rsidRPr="00F10B4F">
              <w:t xml:space="preserve">Indicates whether measurement gap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iCs/>
              </w:rPr>
              <w:t>no-gap</w:t>
            </w:r>
            <w:r w:rsidRPr="00F10B4F">
              <w:t xml:space="preserve"> indicates a measurement gap is not needed. </w:t>
            </w:r>
          </w:p>
        </w:tc>
      </w:tr>
    </w:tbl>
    <w:p w14:paraId="657AADA8" w14:textId="12112D09" w:rsidR="00394471" w:rsidRPr="00F10B4F" w:rsidRDefault="00394471" w:rsidP="00394471"/>
    <w:p w14:paraId="2DE98211" w14:textId="272B678A" w:rsidR="00D6273A" w:rsidRPr="00F10B4F" w:rsidRDefault="00D6273A" w:rsidP="00D6273A">
      <w:pPr>
        <w:pStyle w:val="Heading4"/>
        <w:rPr>
          <w:rFonts w:eastAsia="宋体"/>
          <w:lang w:eastAsia="en-GB"/>
        </w:rPr>
      </w:pPr>
      <w:bookmarkStart w:id="999" w:name="_Toc131065028"/>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rFonts w:eastAsia="宋体"/>
          <w:i/>
          <w:iCs/>
          <w:lang w:eastAsia="en-GB"/>
        </w:rPr>
        <w:t>Gap</w:t>
      </w:r>
      <w:r w:rsidRPr="00F10B4F">
        <w:rPr>
          <w:rFonts w:eastAsia="宋体"/>
          <w:i/>
          <w:iCs/>
          <w:lang w:eastAsia="en-GB"/>
        </w:rPr>
        <w:t>NCSG-ConfigEUTRA</w:t>
      </w:r>
      <w:bookmarkEnd w:id="999"/>
    </w:p>
    <w:p w14:paraId="722F9765" w14:textId="22069366"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NCSG-ConfigEUTRA</w:t>
      </w:r>
      <w:r w:rsidRPr="00F10B4F">
        <w:rPr>
          <w:rFonts w:eastAsia="宋体"/>
          <w:lang w:eastAsia="en-GB"/>
        </w:rPr>
        <w:t xml:space="preserve"> contains configuration related to the reporting of measurement gap and NCSG </w:t>
      </w:r>
      <w:r w:rsidRPr="00F10B4F">
        <w:t xml:space="preserve">requirement </w:t>
      </w:r>
      <w:r w:rsidRPr="00F10B4F">
        <w:rPr>
          <w:rFonts w:eastAsia="宋体"/>
          <w:lang w:eastAsia="en-GB"/>
        </w:rPr>
        <w:t>information.</w:t>
      </w:r>
    </w:p>
    <w:p w14:paraId="26CFFA00" w14:textId="7866A2BE" w:rsidR="00D6273A" w:rsidRPr="00F10B4F" w:rsidRDefault="00D6273A" w:rsidP="00D6273A">
      <w:pPr>
        <w:pStyle w:val="TH"/>
        <w:rPr>
          <w:rFonts w:eastAsia="宋体"/>
          <w:lang w:eastAsia="en-GB"/>
        </w:rPr>
      </w:pP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NCSG-ConfigEUTRA</w:t>
      </w:r>
      <w:r w:rsidRPr="00F10B4F">
        <w:rPr>
          <w:rFonts w:eastAsia="宋体"/>
          <w:lang w:eastAsia="en-GB"/>
        </w:rPr>
        <w:t xml:space="preserve"> information element</w:t>
      </w:r>
    </w:p>
    <w:p w14:paraId="13B692AB" w14:textId="77777777" w:rsidR="00D6273A" w:rsidRPr="00F10B4F" w:rsidRDefault="00D6273A" w:rsidP="00543A96">
      <w:pPr>
        <w:pStyle w:val="PL"/>
        <w:rPr>
          <w:color w:val="808080"/>
        </w:rPr>
      </w:pPr>
      <w:r w:rsidRPr="00F10B4F">
        <w:rPr>
          <w:color w:val="808080"/>
        </w:rPr>
        <w:t>-- ASN1START</w:t>
      </w:r>
    </w:p>
    <w:p w14:paraId="5E25543B" w14:textId="5DC0405E"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NCSG-ConfigEUTRA-START</w:t>
      </w:r>
    </w:p>
    <w:p w14:paraId="591D386B" w14:textId="77777777" w:rsidR="00D6273A" w:rsidRPr="00F10B4F" w:rsidRDefault="00D6273A" w:rsidP="00543A96">
      <w:pPr>
        <w:pStyle w:val="PL"/>
      </w:pPr>
    </w:p>
    <w:p w14:paraId="510A4AAB" w14:textId="1282B0AD" w:rsidR="00D6273A" w:rsidRPr="00F10B4F" w:rsidRDefault="00D6273A" w:rsidP="00543A96">
      <w:pPr>
        <w:pStyle w:val="PL"/>
      </w:pPr>
      <w:r w:rsidRPr="00F10B4F">
        <w:t>NeedFor</w:t>
      </w:r>
      <w:r w:rsidR="00CE29E7" w:rsidRPr="00F10B4F">
        <w:t>Gap</w:t>
      </w:r>
      <w:r w:rsidRPr="00F10B4F">
        <w:t xml:space="preserve">NCSG-ConfigEUTRA-r17 ::=        </w:t>
      </w:r>
      <w:r w:rsidRPr="00F10B4F">
        <w:rPr>
          <w:color w:val="993366"/>
        </w:rPr>
        <w:t>SEQUENCE</w:t>
      </w:r>
      <w:r w:rsidRPr="00F10B4F">
        <w:t xml:space="preserve"> {</w:t>
      </w:r>
    </w:p>
    <w:p w14:paraId="12DF6E3F" w14:textId="53CCDB5A" w:rsidR="00D6273A" w:rsidRPr="00F10B4F" w:rsidRDefault="00D6273A" w:rsidP="00543A96">
      <w:pPr>
        <w:pStyle w:val="PL"/>
        <w:rPr>
          <w:color w:val="808080"/>
        </w:rPr>
      </w:pPr>
      <w:r w:rsidRPr="00F10B4F">
        <w:t xml:space="preserve">    requestedTargetBandFilterNCSG-EUTRA-r17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     </w:t>
      </w:r>
      <w:r w:rsidRPr="00F10B4F">
        <w:rPr>
          <w:color w:val="993366"/>
        </w:rPr>
        <w:t>OPTIONAL</w:t>
      </w:r>
      <w:r w:rsidRPr="00F10B4F">
        <w:t xml:space="preserve">    </w:t>
      </w:r>
      <w:r w:rsidRPr="00F10B4F">
        <w:rPr>
          <w:color w:val="808080"/>
        </w:rPr>
        <w:t>-- Need R</w:t>
      </w:r>
    </w:p>
    <w:p w14:paraId="20951E7C" w14:textId="77777777" w:rsidR="00D6273A" w:rsidRPr="00F10B4F" w:rsidRDefault="00D6273A" w:rsidP="00543A96">
      <w:pPr>
        <w:pStyle w:val="PL"/>
      </w:pPr>
      <w:r w:rsidRPr="00F10B4F">
        <w:t>}</w:t>
      </w:r>
    </w:p>
    <w:p w14:paraId="13BF4C59" w14:textId="77777777" w:rsidR="00D6273A" w:rsidRPr="00F10B4F" w:rsidRDefault="00D6273A" w:rsidP="00543A96">
      <w:pPr>
        <w:pStyle w:val="PL"/>
      </w:pPr>
    </w:p>
    <w:p w14:paraId="2CE0A8E2" w14:textId="32283266"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NCSG-ConfigEUTRA-STOP</w:t>
      </w:r>
    </w:p>
    <w:p w14:paraId="41BBA292" w14:textId="77777777" w:rsidR="00D6273A" w:rsidRPr="00F10B4F" w:rsidRDefault="00D6273A" w:rsidP="00543A96">
      <w:pPr>
        <w:pStyle w:val="PL"/>
        <w:rPr>
          <w:color w:val="808080"/>
        </w:rPr>
      </w:pPr>
      <w:r w:rsidRPr="00F10B4F">
        <w:rPr>
          <w:color w:val="808080"/>
        </w:rPr>
        <w:t>-- ASN1STOP</w:t>
      </w:r>
    </w:p>
    <w:p w14:paraId="565884EB"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9473D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F008F6" w14:textId="49ACCF2E"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NCSG-ConfigEUTRA</w:t>
            </w:r>
            <w:r w:rsidRPr="00F10B4F">
              <w:t xml:space="preserve"> field descriptions</w:t>
            </w:r>
          </w:p>
        </w:tc>
      </w:tr>
      <w:tr w:rsidR="00D6273A" w:rsidRPr="00F10B4F" w14:paraId="6F8B5A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D2C30CE" w14:textId="77777777" w:rsidR="00D6273A" w:rsidRPr="00F10B4F" w:rsidRDefault="00D6273A" w:rsidP="00771058">
            <w:pPr>
              <w:pStyle w:val="TAL"/>
              <w:rPr>
                <w:b/>
                <w:bCs/>
                <w:i/>
                <w:iCs/>
              </w:rPr>
            </w:pPr>
            <w:r w:rsidRPr="00F10B4F">
              <w:rPr>
                <w:b/>
                <w:bCs/>
                <w:i/>
                <w:iCs/>
              </w:rPr>
              <w:t>requestedTargetBandFilterNCSG-EUTRA</w:t>
            </w:r>
          </w:p>
          <w:p w14:paraId="63592FCB" w14:textId="77777777" w:rsidR="00D6273A" w:rsidRPr="00F10B4F" w:rsidRDefault="00D6273A" w:rsidP="00771058">
            <w:pPr>
              <w:pStyle w:val="TAL"/>
            </w:pPr>
            <w:r w:rsidRPr="00F10B4F">
              <w:t xml:space="preserve">Indicates the target E-UTRA bands that the UE is requested to report the </w:t>
            </w:r>
            <w:r w:rsidRPr="00F10B4F">
              <w:rPr>
                <w:rFonts w:eastAsia="宋体"/>
                <w:lang w:eastAsia="en-GB"/>
              </w:rPr>
              <w:t>measurement gap and NCSG</w:t>
            </w:r>
            <w:r w:rsidRPr="00F10B4F">
              <w:t xml:space="preserve"> requirement information.</w:t>
            </w:r>
          </w:p>
        </w:tc>
      </w:tr>
    </w:tbl>
    <w:p w14:paraId="50118151" w14:textId="77777777" w:rsidR="00D6273A" w:rsidRPr="00F10B4F" w:rsidRDefault="00D6273A" w:rsidP="00D6273A"/>
    <w:p w14:paraId="4A9AF23E" w14:textId="0FC91F07" w:rsidR="00D6273A" w:rsidRPr="00F10B4F" w:rsidRDefault="00D6273A" w:rsidP="00D6273A">
      <w:pPr>
        <w:pStyle w:val="Heading4"/>
        <w:rPr>
          <w:rFonts w:eastAsia="宋体"/>
          <w:lang w:eastAsia="en-GB"/>
        </w:rPr>
      </w:pPr>
      <w:bookmarkStart w:id="1000" w:name="_Toc131065029"/>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rFonts w:eastAsia="宋体"/>
          <w:i/>
          <w:iCs/>
          <w:lang w:eastAsia="en-GB"/>
        </w:rPr>
        <w:t>Gap</w:t>
      </w:r>
      <w:r w:rsidRPr="00F10B4F">
        <w:rPr>
          <w:rFonts w:eastAsia="宋体"/>
          <w:i/>
          <w:iCs/>
          <w:lang w:eastAsia="en-GB"/>
        </w:rPr>
        <w:t>NCSG-ConfigNR</w:t>
      </w:r>
      <w:bookmarkEnd w:id="1000"/>
    </w:p>
    <w:p w14:paraId="354C0AFE" w14:textId="708578F2"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NCSG-ConfigNR</w:t>
      </w:r>
      <w:r w:rsidRPr="00F10B4F">
        <w:rPr>
          <w:rFonts w:eastAsia="宋体"/>
          <w:lang w:eastAsia="en-GB"/>
        </w:rPr>
        <w:t xml:space="preserve"> contains configuration related to the reporting of measurement gap and NCSG </w:t>
      </w:r>
      <w:r w:rsidRPr="00F10B4F">
        <w:t xml:space="preserve">requirement </w:t>
      </w:r>
      <w:r w:rsidRPr="00F10B4F">
        <w:rPr>
          <w:rFonts w:eastAsia="宋体"/>
          <w:lang w:eastAsia="en-GB"/>
        </w:rPr>
        <w:t>information.</w:t>
      </w:r>
    </w:p>
    <w:p w14:paraId="414E7D47" w14:textId="3CD5D6F2" w:rsidR="00D6273A" w:rsidRPr="00F10B4F" w:rsidRDefault="00D6273A" w:rsidP="00D6273A">
      <w:pPr>
        <w:pStyle w:val="TH"/>
        <w:rPr>
          <w:rFonts w:eastAsia="宋体"/>
          <w:lang w:eastAsia="en-GB"/>
        </w:rPr>
      </w:pPr>
      <w:r w:rsidRPr="00F10B4F">
        <w:rPr>
          <w:rFonts w:eastAsia="宋体"/>
          <w:i/>
          <w:lang w:eastAsia="en-GB"/>
        </w:rPr>
        <w:lastRenderedPageBreak/>
        <w:t>NeedFor</w:t>
      </w:r>
      <w:r w:rsidR="00CE29E7" w:rsidRPr="00F10B4F">
        <w:rPr>
          <w:rFonts w:eastAsia="宋体"/>
          <w:i/>
          <w:lang w:eastAsia="en-GB"/>
        </w:rPr>
        <w:t>Gap</w:t>
      </w:r>
      <w:r w:rsidRPr="00F10B4F">
        <w:rPr>
          <w:rFonts w:eastAsia="宋体"/>
          <w:i/>
          <w:lang w:eastAsia="en-GB"/>
        </w:rPr>
        <w:t>NCSG-ConfigNR</w:t>
      </w:r>
      <w:r w:rsidRPr="00F10B4F">
        <w:rPr>
          <w:rFonts w:eastAsia="宋体"/>
          <w:lang w:eastAsia="en-GB"/>
        </w:rPr>
        <w:t xml:space="preserve"> information element</w:t>
      </w:r>
    </w:p>
    <w:p w14:paraId="7B28DFCF" w14:textId="77777777" w:rsidR="00D6273A" w:rsidRPr="00F10B4F" w:rsidRDefault="00D6273A" w:rsidP="00543A96">
      <w:pPr>
        <w:pStyle w:val="PL"/>
        <w:rPr>
          <w:color w:val="808080"/>
        </w:rPr>
      </w:pPr>
      <w:r w:rsidRPr="00F10B4F">
        <w:rPr>
          <w:color w:val="808080"/>
        </w:rPr>
        <w:t>-- ASN1START</w:t>
      </w:r>
    </w:p>
    <w:p w14:paraId="6A1F124A" w14:textId="1F24709A"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-START</w:t>
      </w:r>
    </w:p>
    <w:p w14:paraId="450D9818" w14:textId="77777777" w:rsidR="00D6273A" w:rsidRPr="00F10B4F" w:rsidRDefault="00D6273A" w:rsidP="00543A96">
      <w:pPr>
        <w:pStyle w:val="PL"/>
      </w:pPr>
    </w:p>
    <w:p w14:paraId="3590AA2F" w14:textId="54009517" w:rsidR="00D6273A" w:rsidRPr="00F10B4F" w:rsidRDefault="00D6273A" w:rsidP="00543A96">
      <w:pPr>
        <w:pStyle w:val="PL"/>
      </w:pPr>
      <w:r w:rsidRPr="00F10B4F">
        <w:t>NeedFor</w:t>
      </w:r>
      <w:r w:rsidR="00CE29E7" w:rsidRPr="00F10B4F">
        <w:rPr>
          <w:rFonts w:eastAsia="宋体"/>
        </w:rPr>
        <w:t>Gap</w:t>
      </w:r>
      <w:r w:rsidRPr="00F10B4F">
        <w:t xml:space="preserve">NCSG-ConfigNR-r17 ::=        </w:t>
      </w:r>
      <w:r w:rsidRPr="00F10B4F">
        <w:rPr>
          <w:color w:val="993366"/>
        </w:rPr>
        <w:t>SEQUENCE</w:t>
      </w:r>
      <w:r w:rsidRPr="00F10B4F">
        <w:t xml:space="preserve"> {</w:t>
      </w:r>
    </w:p>
    <w:p w14:paraId="09DDA245" w14:textId="655F8333" w:rsidR="00D6273A" w:rsidRPr="00F10B4F" w:rsidRDefault="00D6273A" w:rsidP="00543A96">
      <w:pPr>
        <w:pStyle w:val="PL"/>
        <w:rPr>
          <w:color w:val="808080"/>
        </w:rPr>
      </w:pPr>
      <w:r w:rsidRPr="00F10B4F">
        <w:t xml:space="preserve">    requestedTargetBandFilterNCSG-NR-r17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16A6F8B3" w14:textId="77777777" w:rsidR="00D6273A" w:rsidRPr="00F10B4F" w:rsidRDefault="00D6273A" w:rsidP="00543A96">
      <w:pPr>
        <w:pStyle w:val="PL"/>
      </w:pPr>
      <w:r w:rsidRPr="00F10B4F">
        <w:t>}</w:t>
      </w:r>
    </w:p>
    <w:p w14:paraId="1E9FB762" w14:textId="77777777" w:rsidR="00D6273A" w:rsidRPr="00F10B4F" w:rsidRDefault="00D6273A" w:rsidP="00543A96">
      <w:pPr>
        <w:pStyle w:val="PL"/>
      </w:pPr>
    </w:p>
    <w:p w14:paraId="704AE199" w14:textId="6F8C010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-STOP</w:t>
      </w:r>
    </w:p>
    <w:p w14:paraId="03BD90DD" w14:textId="77777777" w:rsidR="00D6273A" w:rsidRPr="00F10B4F" w:rsidRDefault="00D6273A" w:rsidP="00543A96">
      <w:pPr>
        <w:pStyle w:val="PL"/>
        <w:rPr>
          <w:color w:val="808080"/>
        </w:rPr>
      </w:pPr>
      <w:r w:rsidRPr="00F10B4F">
        <w:rPr>
          <w:color w:val="808080"/>
        </w:rPr>
        <w:t>-- ASN1STOP</w:t>
      </w:r>
    </w:p>
    <w:p w14:paraId="1A6B1F84"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1B9D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AA4CB65" w14:textId="071F15A0"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NCSG-ConfigNR field descriptions</w:t>
            </w:r>
          </w:p>
        </w:tc>
      </w:tr>
      <w:tr w:rsidR="00D6273A" w:rsidRPr="00F10B4F" w14:paraId="78E3935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16CD654" w14:textId="77777777" w:rsidR="00D6273A" w:rsidRPr="00F10B4F" w:rsidRDefault="00D6273A" w:rsidP="00771058">
            <w:pPr>
              <w:pStyle w:val="TAL"/>
              <w:rPr>
                <w:b/>
                <w:bCs/>
                <w:i/>
                <w:iCs/>
              </w:rPr>
            </w:pPr>
            <w:r w:rsidRPr="00F10B4F">
              <w:rPr>
                <w:b/>
                <w:bCs/>
                <w:i/>
                <w:iCs/>
              </w:rPr>
              <w:t>requestedTargetBandFilterNCSG-NR</w:t>
            </w:r>
          </w:p>
          <w:p w14:paraId="676716D3" w14:textId="77777777" w:rsidR="00D6273A" w:rsidRPr="00F10B4F" w:rsidRDefault="00D6273A" w:rsidP="00771058">
            <w:pPr>
              <w:pStyle w:val="TAL"/>
            </w:pPr>
            <w:r w:rsidRPr="00F10B4F">
              <w:t xml:space="preserve">Indicates the target NR bands that the UE is requested to report the </w:t>
            </w:r>
            <w:r w:rsidRPr="00F10B4F">
              <w:rPr>
                <w:rFonts w:eastAsia="宋体"/>
                <w:lang w:eastAsia="en-GB"/>
              </w:rPr>
              <w:t>measurement gap and NCSG</w:t>
            </w:r>
            <w:r w:rsidRPr="00F10B4F">
              <w:t xml:space="preserve"> requirement information.</w:t>
            </w:r>
          </w:p>
        </w:tc>
      </w:tr>
    </w:tbl>
    <w:p w14:paraId="4D983FA8" w14:textId="77777777" w:rsidR="00D6273A" w:rsidRPr="00F10B4F" w:rsidRDefault="00D6273A" w:rsidP="00D6273A"/>
    <w:p w14:paraId="64CEDBC8" w14:textId="164EC9E8" w:rsidR="00D6273A" w:rsidRPr="00F10B4F" w:rsidRDefault="00D6273A" w:rsidP="000830BB">
      <w:pPr>
        <w:pStyle w:val="Heading4"/>
        <w:rPr>
          <w:rFonts w:eastAsia="宋体"/>
          <w:i/>
          <w:iCs/>
          <w:lang w:eastAsia="en-GB"/>
        </w:rPr>
      </w:pPr>
      <w:bookmarkStart w:id="1001" w:name="_Toc131065030"/>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i/>
          <w:iCs/>
        </w:rPr>
        <w:t>Gap</w:t>
      </w:r>
      <w:r w:rsidRPr="00F10B4F">
        <w:rPr>
          <w:rFonts w:eastAsia="宋体"/>
          <w:i/>
          <w:iCs/>
          <w:lang w:eastAsia="en-GB"/>
        </w:rPr>
        <w:t>NCSG-InfoEUTRA</w:t>
      </w:r>
      <w:bookmarkEnd w:id="1001"/>
    </w:p>
    <w:p w14:paraId="6ED279FF" w14:textId="527749AA"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NCSG-InfoEUTRA</w:t>
      </w:r>
      <w:r w:rsidRPr="00F10B4F">
        <w:rPr>
          <w:rFonts w:eastAsia="宋体"/>
          <w:lang w:eastAsia="en-GB"/>
        </w:rPr>
        <w:t xml:space="preserve"> indicates whether measurement gap or NCSG is required for the UE to perform </w:t>
      </w:r>
      <w:r w:rsidRPr="00F10B4F">
        <w:t>measurements on an E</w:t>
      </w:r>
      <w:r w:rsidRPr="00F10B4F">
        <w:noBreakHyphen/>
        <w:t>UTRA target band while NR-DC or NE-DC is not configured.</w:t>
      </w:r>
    </w:p>
    <w:p w14:paraId="1B9F0C86" w14:textId="0D09E017" w:rsidR="00D6273A" w:rsidRPr="00F10B4F" w:rsidRDefault="00D6273A" w:rsidP="00D6273A">
      <w:pPr>
        <w:pStyle w:val="TH"/>
        <w:rPr>
          <w:rFonts w:eastAsia="宋体"/>
          <w:lang w:eastAsia="en-GB"/>
        </w:rPr>
      </w:pP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NCSG-InfoEUTRA</w:t>
      </w:r>
      <w:r w:rsidRPr="00F10B4F">
        <w:rPr>
          <w:rFonts w:eastAsia="宋体"/>
          <w:lang w:eastAsia="en-GB"/>
        </w:rPr>
        <w:t xml:space="preserve"> information element</w:t>
      </w:r>
    </w:p>
    <w:p w14:paraId="3FB01EE9" w14:textId="77777777" w:rsidR="00D6273A" w:rsidRPr="00F10B4F" w:rsidRDefault="00D6273A" w:rsidP="00543A96">
      <w:pPr>
        <w:pStyle w:val="PL"/>
        <w:rPr>
          <w:color w:val="808080"/>
        </w:rPr>
      </w:pPr>
      <w:r w:rsidRPr="00F10B4F">
        <w:rPr>
          <w:color w:val="808080"/>
        </w:rPr>
        <w:t>-- ASN1START</w:t>
      </w:r>
    </w:p>
    <w:p w14:paraId="629EAD41" w14:textId="6F5A34B4"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-START</w:t>
      </w:r>
    </w:p>
    <w:p w14:paraId="7C6983EE" w14:textId="77777777" w:rsidR="00D6273A" w:rsidRPr="00F10B4F" w:rsidRDefault="00D6273A" w:rsidP="00543A96">
      <w:pPr>
        <w:pStyle w:val="PL"/>
      </w:pPr>
    </w:p>
    <w:p w14:paraId="76F7422F" w14:textId="72A4C77C" w:rsidR="00D6273A" w:rsidRPr="00F10B4F" w:rsidRDefault="00D6273A" w:rsidP="00543A96">
      <w:pPr>
        <w:pStyle w:val="PL"/>
      </w:pPr>
      <w:r w:rsidRPr="00F10B4F">
        <w:t>NeedFor</w:t>
      </w:r>
      <w:r w:rsidR="00CE29E7" w:rsidRPr="00F10B4F">
        <w:t>Gap</w:t>
      </w:r>
      <w:r w:rsidRPr="00F10B4F">
        <w:t xml:space="preserve">NCSG-InfoEUTRA-r17 ::=   </w:t>
      </w:r>
      <w:r w:rsidRPr="00F10B4F">
        <w:rPr>
          <w:color w:val="993366"/>
        </w:rPr>
        <w:t>SEQUENCE</w:t>
      </w:r>
      <w:r w:rsidRPr="00F10B4F">
        <w:t xml:space="preserve"> {</w:t>
      </w:r>
    </w:p>
    <w:p w14:paraId="06B307AE" w14:textId="3685E80B" w:rsidR="00D6273A" w:rsidRPr="00F10B4F" w:rsidRDefault="00D6273A" w:rsidP="00543A96">
      <w:pPr>
        <w:pStyle w:val="PL"/>
      </w:pPr>
      <w:r w:rsidRPr="00F10B4F">
        <w:t xml:space="preserve">    needForNCSG-EUTRA-r17              </w:t>
      </w:r>
      <w:r w:rsidR="00CE29E7" w:rsidRPr="00F10B4F">
        <w:rPr>
          <w:color w:val="993366"/>
        </w:rPr>
        <w:t>SEQUENCE</w:t>
      </w:r>
      <w:r w:rsidR="00CE29E7" w:rsidRPr="00F10B4F">
        <w:t xml:space="preserve"> (</w:t>
      </w:r>
      <w:r w:rsidR="00CE29E7" w:rsidRPr="00F10B4F">
        <w:rPr>
          <w:color w:val="993366"/>
        </w:rPr>
        <w:t>SIZE</w:t>
      </w:r>
      <w:r w:rsidR="00CE29E7" w:rsidRPr="00F10B4F">
        <w:t xml:space="preserve"> (1..maxBandsEUTRA))</w:t>
      </w:r>
      <w:r w:rsidR="00CE29E7" w:rsidRPr="00F10B4F">
        <w:rPr>
          <w:color w:val="993366"/>
        </w:rPr>
        <w:t xml:space="preserve"> OF</w:t>
      </w:r>
      <w:r w:rsidR="00CE29E7" w:rsidRPr="00F10B4F">
        <w:t xml:space="preserve"> NeedForNCSG-EUTRA-r17</w:t>
      </w:r>
    </w:p>
    <w:p w14:paraId="1D3A4267" w14:textId="77777777" w:rsidR="00D6273A" w:rsidRPr="00F10B4F" w:rsidRDefault="00D6273A" w:rsidP="00543A96">
      <w:pPr>
        <w:pStyle w:val="PL"/>
      </w:pPr>
      <w:r w:rsidRPr="00F10B4F">
        <w:t>}</w:t>
      </w:r>
    </w:p>
    <w:p w14:paraId="6B626AAC" w14:textId="77777777" w:rsidR="00D6273A" w:rsidRPr="00F10B4F" w:rsidRDefault="00D6273A" w:rsidP="00543A96">
      <w:pPr>
        <w:pStyle w:val="PL"/>
      </w:pPr>
    </w:p>
    <w:p w14:paraId="39A3301C" w14:textId="0D45986F" w:rsidR="00D6273A" w:rsidRPr="00F10B4F" w:rsidRDefault="00D6273A" w:rsidP="00543A96">
      <w:pPr>
        <w:pStyle w:val="PL"/>
      </w:pPr>
      <w:r w:rsidRPr="00F10B4F">
        <w:t xml:space="preserve">NeedForNCSG-EUTRA-r17  ::=         </w:t>
      </w:r>
      <w:r w:rsidRPr="00F10B4F">
        <w:rPr>
          <w:color w:val="993366"/>
        </w:rPr>
        <w:t>SEQUENCE</w:t>
      </w:r>
      <w:r w:rsidRPr="00F10B4F">
        <w:t xml:space="preserve"> {</w:t>
      </w:r>
    </w:p>
    <w:p w14:paraId="4479841A" w14:textId="7129EBD4" w:rsidR="00D6273A" w:rsidRPr="00F10B4F" w:rsidRDefault="00D6273A" w:rsidP="00543A96">
      <w:pPr>
        <w:pStyle w:val="PL"/>
      </w:pPr>
      <w:r w:rsidRPr="00F10B4F">
        <w:t xml:space="preserve">    bandEUTRA-r17                      FreqBandIndicatorEUTRA,</w:t>
      </w:r>
    </w:p>
    <w:p w14:paraId="04CDC2CC" w14:textId="7E8971B9"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4B6CE6B" w14:textId="77777777" w:rsidR="00D6273A" w:rsidRPr="00F10B4F" w:rsidRDefault="00D6273A" w:rsidP="00543A96">
      <w:pPr>
        <w:pStyle w:val="PL"/>
      </w:pPr>
      <w:r w:rsidRPr="00F10B4F">
        <w:t>}</w:t>
      </w:r>
    </w:p>
    <w:p w14:paraId="5419D58E" w14:textId="77777777" w:rsidR="00D6273A" w:rsidRPr="00F10B4F" w:rsidRDefault="00D6273A" w:rsidP="00543A96">
      <w:pPr>
        <w:pStyle w:val="PL"/>
      </w:pPr>
    </w:p>
    <w:p w14:paraId="7E229DFF" w14:textId="402B5E9A"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-STOP</w:t>
      </w:r>
    </w:p>
    <w:p w14:paraId="111431AE" w14:textId="77777777" w:rsidR="00D6273A" w:rsidRPr="00F10B4F" w:rsidRDefault="00D6273A" w:rsidP="00543A96">
      <w:pPr>
        <w:pStyle w:val="PL"/>
        <w:rPr>
          <w:color w:val="808080"/>
        </w:rPr>
      </w:pPr>
      <w:r w:rsidRPr="00F10B4F">
        <w:rPr>
          <w:color w:val="808080"/>
        </w:rPr>
        <w:t>-- ASN1STOP</w:t>
      </w:r>
    </w:p>
    <w:p w14:paraId="4EC2A55F"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DD10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4EFA17" w14:textId="2C25FD4A" w:rsidR="00D6273A" w:rsidRPr="00F10B4F" w:rsidRDefault="00D6273A" w:rsidP="00771058">
            <w:pPr>
              <w:pStyle w:val="TAH"/>
            </w:pPr>
            <w:r w:rsidRPr="00F10B4F">
              <w:rPr>
                <w:i/>
              </w:rPr>
              <w:t>NeedFor</w:t>
            </w:r>
            <w:r w:rsidR="00706928" w:rsidRPr="00F10B4F">
              <w:rPr>
                <w:i/>
              </w:rPr>
              <w:t>Gap</w:t>
            </w:r>
            <w:r w:rsidRPr="00F10B4F">
              <w:rPr>
                <w:i/>
              </w:rPr>
              <w:t xml:space="preserve">NCSG-InfoEUTRA </w:t>
            </w:r>
            <w:r w:rsidRPr="00F10B4F">
              <w:t>field descriptions</w:t>
            </w:r>
          </w:p>
        </w:tc>
      </w:tr>
      <w:tr w:rsidR="00D6273A" w:rsidRPr="00F10B4F" w14:paraId="15ED04C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BD99CDC" w14:textId="77777777" w:rsidR="00D6273A" w:rsidRPr="00F10B4F" w:rsidRDefault="00D6273A" w:rsidP="00771058">
            <w:pPr>
              <w:pStyle w:val="TAL"/>
              <w:rPr>
                <w:b/>
                <w:bCs/>
                <w:i/>
                <w:iCs/>
              </w:rPr>
            </w:pPr>
            <w:r w:rsidRPr="00F10B4F">
              <w:rPr>
                <w:b/>
                <w:bCs/>
                <w:i/>
                <w:iCs/>
              </w:rPr>
              <w:t>needForNCSG-EUTRA</w:t>
            </w:r>
          </w:p>
          <w:p w14:paraId="666398E2" w14:textId="77777777" w:rsidR="00D6273A" w:rsidRPr="00F10B4F" w:rsidRDefault="00D6273A" w:rsidP="00771058">
            <w:pPr>
              <w:pStyle w:val="TAL"/>
            </w:pPr>
            <w:r w:rsidRPr="00F10B4F">
              <w:t>Indicates the measurement gap and NCSG requirement information for E-UTRA measurement.</w:t>
            </w:r>
          </w:p>
        </w:tc>
      </w:tr>
    </w:tbl>
    <w:p w14:paraId="40DCDE45"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3C44BAE"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7447DBB3" w14:textId="77777777" w:rsidR="00D6273A" w:rsidRPr="00F10B4F" w:rsidRDefault="00D6273A" w:rsidP="00771058">
            <w:pPr>
              <w:pStyle w:val="TAH"/>
            </w:pPr>
            <w:r w:rsidRPr="00F10B4F">
              <w:rPr>
                <w:i/>
              </w:rPr>
              <w:lastRenderedPageBreak/>
              <w:t xml:space="preserve">NeedForNCSG-EUTRA </w:t>
            </w:r>
            <w:r w:rsidRPr="00F10B4F">
              <w:t>field descriptions</w:t>
            </w:r>
          </w:p>
        </w:tc>
      </w:tr>
      <w:tr w:rsidR="00C148E4" w:rsidRPr="00F10B4F" w14:paraId="0C34C58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C980A2F" w14:textId="77777777" w:rsidR="00D6273A" w:rsidRPr="00F10B4F" w:rsidRDefault="00D6273A" w:rsidP="00771058">
            <w:pPr>
              <w:pStyle w:val="TAL"/>
              <w:rPr>
                <w:b/>
                <w:bCs/>
                <w:i/>
                <w:iCs/>
              </w:rPr>
            </w:pPr>
            <w:r w:rsidRPr="00F10B4F">
              <w:rPr>
                <w:b/>
                <w:bCs/>
                <w:i/>
                <w:iCs/>
              </w:rPr>
              <w:t>bandEUTRA</w:t>
            </w:r>
          </w:p>
          <w:p w14:paraId="0FCB7ADA" w14:textId="77777777" w:rsidR="00D6273A" w:rsidRPr="00F10B4F" w:rsidRDefault="00D6273A" w:rsidP="00771058">
            <w:pPr>
              <w:pStyle w:val="TAL"/>
            </w:pPr>
            <w:r w:rsidRPr="00F10B4F">
              <w:t>Indicates the E</w:t>
            </w:r>
            <w:r w:rsidRPr="00F10B4F">
              <w:noBreakHyphen/>
              <w:t>UTRA target band to be measured.</w:t>
            </w:r>
          </w:p>
        </w:tc>
      </w:tr>
      <w:tr w:rsidR="00D6273A" w:rsidRPr="00F10B4F" w14:paraId="7FDE275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9A434" w14:textId="77777777" w:rsidR="00D6273A" w:rsidRPr="00F10B4F" w:rsidRDefault="00D6273A" w:rsidP="00771058">
            <w:pPr>
              <w:pStyle w:val="TAL"/>
              <w:rPr>
                <w:b/>
                <w:bCs/>
                <w:i/>
                <w:iCs/>
              </w:rPr>
            </w:pPr>
            <w:r w:rsidRPr="00F10B4F">
              <w:rPr>
                <w:b/>
                <w:bCs/>
                <w:i/>
                <w:iCs/>
              </w:rPr>
              <w:t>gapIndication</w:t>
            </w:r>
          </w:p>
          <w:p w14:paraId="3E6D3D87" w14:textId="77777777" w:rsidR="00D6273A" w:rsidRPr="00F10B4F" w:rsidRDefault="00D6273A" w:rsidP="00771058">
            <w:pPr>
              <w:pStyle w:val="TAL"/>
            </w:pPr>
            <w:r w:rsidRPr="00F10B4F">
              <w:t>Indicates whether measurement gap or NCSG is required for the UE to perform measurements on the concerned E</w:t>
            </w:r>
            <w:r w:rsidRPr="00F10B4F">
              <w:noBreakHyphen/>
              <w:t xml:space="preserve">UTRA target band while NR-DC or NE-DC is not configured. The UE determines this information based on the resultant configuration of the </w:t>
            </w:r>
            <w:r w:rsidRPr="00F10B4F">
              <w:rPr>
                <w:i/>
                <w:iCs/>
              </w:rPr>
              <w:t>RRCReconfiguration</w:t>
            </w:r>
            <w:r w:rsidRPr="00F10B4F">
              <w:rPr>
                <w:bCs/>
                <w:noProof/>
                <w:lang w:eastAsia="en-GB"/>
              </w:rPr>
              <w:t xml:space="preserve"> </w:t>
            </w:r>
            <w:r w:rsidRPr="00F10B4F">
              <w:t xml:space="preserve">message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NCSG is needed,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w:t>
            </w:r>
          </w:p>
        </w:tc>
      </w:tr>
    </w:tbl>
    <w:p w14:paraId="08979FB4" w14:textId="77777777" w:rsidR="00D6273A" w:rsidRPr="00F10B4F" w:rsidRDefault="00D6273A" w:rsidP="00D6273A">
      <w:pPr>
        <w:rPr>
          <w:rFonts w:eastAsia="Yu Mincho"/>
        </w:rPr>
      </w:pPr>
    </w:p>
    <w:p w14:paraId="3BD67C4E" w14:textId="5DC7633B" w:rsidR="00D6273A" w:rsidRPr="00F10B4F" w:rsidRDefault="00D6273A" w:rsidP="000830BB">
      <w:pPr>
        <w:pStyle w:val="Heading4"/>
        <w:rPr>
          <w:rFonts w:eastAsia="宋体"/>
          <w:lang w:eastAsia="en-GB"/>
        </w:rPr>
      </w:pPr>
      <w:bookmarkStart w:id="1002" w:name="_Toc131065031"/>
      <w:r w:rsidRPr="00F10B4F">
        <w:rPr>
          <w:rFonts w:eastAsia="宋体"/>
          <w:lang w:eastAsia="en-GB"/>
        </w:rPr>
        <w:t>–</w:t>
      </w:r>
      <w:r w:rsidRPr="00F10B4F">
        <w:rPr>
          <w:rFonts w:eastAsia="宋体"/>
          <w:lang w:eastAsia="en-GB"/>
        </w:rPr>
        <w:tab/>
      </w:r>
      <w:r w:rsidRPr="00F10B4F">
        <w:rPr>
          <w:rFonts w:eastAsia="宋体"/>
          <w:i/>
          <w:iCs/>
          <w:lang w:eastAsia="en-GB"/>
        </w:rPr>
        <w:t>NeedFor</w:t>
      </w:r>
      <w:r w:rsidR="00706928" w:rsidRPr="00F10B4F">
        <w:rPr>
          <w:rFonts w:eastAsia="宋体"/>
          <w:i/>
          <w:iCs/>
          <w:lang w:eastAsia="en-GB"/>
        </w:rPr>
        <w:t>Gap</w:t>
      </w:r>
      <w:r w:rsidRPr="00F10B4F">
        <w:rPr>
          <w:rFonts w:eastAsia="宋体"/>
          <w:i/>
          <w:iCs/>
          <w:lang w:eastAsia="en-GB"/>
        </w:rPr>
        <w:t>NCSG-InfoNR</w:t>
      </w:r>
      <w:bookmarkEnd w:id="1002"/>
    </w:p>
    <w:p w14:paraId="2E6B93DB" w14:textId="5E749786"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706928" w:rsidRPr="00F10B4F">
        <w:rPr>
          <w:rFonts w:eastAsia="宋体"/>
          <w:i/>
          <w:lang w:eastAsia="en-GB"/>
        </w:rPr>
        <w:t>Gap</w:t>
      </w:r>
      <w:r w:rsidRPr="00F10B4F">
        <w:rPr>
          <w:rFonts w:eastAsia="宋体"/>
          <w:i/>
          <w:lang w:eastAsia="en-GB"/>
        </w:rPr>
        <w:t>NCSG-InfoNR</w:t>
      </w:r>
      <w:r w:rsidRPr="00F10B4F">
        <w:rPr>
          <w:rFonts w:eastAsia="宋体"/>
          <w:lang w:eastAsia="en-GB"/>
        </w:rPr>
        <w:t xml:space="preserve"> indicates whether measurement gap or NCSG is required for the UE to perform </w:t>
      </w:r>
      <w:r w:rsidRPr="00F10B4F">
        <w:t>SSB based measurements on an NR target band while NR-DC or NE-DC is not configured.</w:t>
      </w:r>
    </w:p>
    <w:p w14:paraId="7013F207" w14:textId="4E86781D" w:rsidR="00D6273A" w:rsidRPr="00F10B4F" w:rsidRDefault="00D6273A" w:rsidP="00D6273A">
      <w:pPr>
        <w:pStyle w:val="TH"/>
        <w:rPr>
          <w:rFonts w:eastAsia="宋体"/>
          <w:lang w:eastAsia="en-GB"/>
        </w:rPr>
      </w:pPr>
      <w:r w:rsidRPr="00F10B4F">
        <w:rPr>
          <w:rFonts w:eastAsia="宋体"/>
          <w:i/>
          <w:lang w:eastAsia="en-GB"/>
        </w:rPr>
        <w:t>NeedFor</w:t>
      </w:r>
      <w:r w:rsidR="00706928" w:rsidRPr="00F10B4F">
        <w:rPr>
          <w:rFonts w:eastAsia="宋体"/>
          <w:i/>
          <w:lang w:eastAsia="en-GB"/>
        </w:rPr>
        <w:t>Gap</w:t>
      </w:r>
      <w:r w:rsidRPr="00F10B4F">
        <w:rPr>
          <w:rFonts w:eastAsia="宋体"/>
          <w:i/>
          <w:lang w:eastAsia="en-GB"/>
        </w:rPr>
        <w:t>NCSG-InfoNR</w:t>
      </w:r>
      <w:r w:rsidRPr="00F10B4F">
        <w:rPr>
          <w:rFonts w:eastAsia="宋体"/>
          <w:lang w:eastAsia="en-GB"/>
        </w:rPr>
        <w:t xml:space="preserve"> information element</w:t>
      </w:r>
    </w:p>
    <w:p w14:paraId="4838DC98" w14:textId="77777777" w:rsidR="00D6273A" w:rsidRPr="00F10B4F" w:rsidRDefault="00D6273A" w:rsidP="00543A96">
      <w:pPr>
        <w:pStyle w:val="PL"/>
        <w:rPr>
          <w:color w:val="808080"/>
        </w:rPr>
      </w:pPr>
      <w:r w:rsidRPr="00F10B4F">
        <w:rPr>
          <w:color w:val="808080"/>
        </w:rPr>
        <w:t>-- ASN1START</w:t>
      </w:r>
    </w:p>
    <w:p w14:paraId="48739C58" w14:textId="6726958C"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-START</w:t>
      </w:r>
    </w:p>
    <w:p w14:paraId="1641AFBE" w14:textId="77777777" w:rsidR="00D6273A" w:rsidRPr="00F10B4F" w:rsidRDefault="00D6273A" w:rsidP="00543A96">
      <w:pPr>
        <w:pStyle w:val="PL"/>
      </w:pPr>
    </w:p>
    <w:p w14:paraId="70FFC258" w14:textId="4E440C40" w:rsidR="00D6273A" w:rsidRPr="00F10B4F" w:rsidRDefault="00D6273A" w:rsidP="00543A96">
      <w:pPr>
        <w:pStyle w:val="PL"/>
      </w:pPr>
      <w:r w:rsidRPr="00F10B4F">
        <w:t>NeedFor</w:t>
      </w:r>
      <w:r w:rsidR="00706928" w:rsidRPr="00F10B4F">
        <w:t>Gap</w:t>
      </w:r>
      <w:r w:rsidRPr="00F10B4F">
        <w:t xml:space="preserve">NCSG-InfoNR-r17 ::=     </w:t>
      </w:r>
      <w:r w:rsidRPr="00F10B4F">
        <w:rPr>
          <w:color w:val="993366"/>
        </w:rPr>
        <w:t>SEQUENCE</w:t>
      </w:r>
      <w:r w:rsidRPr="00F10B4F">
        <w:t xml:space="preserve"> {</w:t>
      </w:r>
    </w:p>
    <w:p w14:paraId="1ECF9E43" w14:textId="12DB10AD" w:rsidR="00D6273A" w:rsidRPr="00F10B4F" w:rsidRDefault="00D6273A" w:rsidP="00543A96">
      <w:pPr>
        <w:pStyle w:val="PL"/>
      </w:pPr>
      <w:r w:rsidRPr="00F10B4F">
        <w:t xml:space="preserve">    intraFreq-needForNCSG-r17         NeedForNCSG-IntraFreqList-r17,</w:t>
      </w:r>
    </w:p>
    <w:p w14:paraId="1DF72039" w14:textId="78272215" w:rsidR="00D6273A" w:rsidRPr="00F10B4F" w:rsidRDefault="00D6273A" w:rsidP="00543A96">
      <w:pPr>
        <w:pStyle w:val="PL"/>
      </w:pPr>
      <w:r w:rsidRPr="00F10B4F">
        <w:t xml:space="preserve">    interFreq-needForNCSG-r17         NeedForNCSG-BandListNR-r17</w:t>
      </w:r>
    </w:p>
    <w:p w14:paraId="2C9BE0CF" w14:textId="77777777" w:rsidR="00D6273A" w:rsidRPr="00F10B4F" w:rsidRDefault="00D6273A" w:rsidP="00543A96">
      <w:pPr>
        <w:pStyle w:val="PL"/>
      </w:pPr>
      <w:r w:rsidRPr="00F10B4F">
        <w:t>}</w:t>
      </w:r>
    </w:p>
    <w:p w14:paraId="730C1E38" w14:textId="77777777" w:rsidR="00D6273A" w:rsidRPr="00F10B4F" w:rsidRDefault="00D6273A" w:rsidP="00543A96">
      <w:pPr>
        <w:pStyle w:val="PL"/>
      </w:pPr>
    </w:p>
    <w:p w14:paraId="32F02CF3" w14:textId="18CAAF05" w:rsidR="00D6273A" w:rsidRPr="00F10B4F" w:rsidRDefault="00D6273A" w:rsidP="00543A96">
      <w:pPr>
        <w:pStyle w:val="PL"/>
      </w:pPr>
      <w:r w:rsidRPr="00F10B4F">
        <w:t xml:space="preserve">NeedForNCSG-IntraFreqList-r17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NeedForNCSG-IntraFreq-r17</w:t>
      </w:r>
    </w:p>
    <w:p w14:paraId="42F9419D" w14:textId="77777777" w:rsidR="00D6273A" w:rsidRPr="00F10B4F" w:rsidRDefault="00D6273A" w:rsidP="00543A96">
      <w:pPr>
        <w:pStyle w:val="PL"/>
      </w:pPr>
    </w:p>
    <w:p w14:paraId="6F570DFB" w14:textId="019FF01E" w:rsidR="00D6273A" w:rsidRPr="00F10B4F" w:rsidRDefault="00D6273A" w:rsidP="00543A96">
      <w:pPr>
        <w:pStyle w:val="PL"/>
      </w:pPr>
      <w:r w:rsidRPr="00F10B4F">
        <w:t xml:space="preserve">NeedForNCSG-BandListNR-r17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NeedForNCSG-NR-r17</w:t>
      </w:r>
    </w:p>
    <w:p w14:paraId="79C0503D" w14:textId="77777777" w:rsidR="00D6273A" w:rsidRPr="00F10B4F" w:rsidRDefault="00D6273A" w:rsidP="00543A96">
      <w:pPr>
        <w:pStyle w:val="PL"/>
      </w:pPr>
    </w:p>
    <w:p w14:paraId="61D33051" w14:textId="2409F036" w:rsidR="00D6273A" w:rsidRPr="00F10B4F" w:rsidRDefault="00D6273A" w:rsidP="00543A96">
      <w:pPr>
        <w:pStyle w:val="PL"/>
      </w:pPr>
      <w:r w:rsidRPr="00F10B4F">
        <w:t xml:space="preserve">NeedForNCSG-IntraFreq-r17  ::=    </w:t>
      </w:r>
      <w:r w:rsidRPr="00F10B4F">
        <w:rPr>
          <w:color w:val="993366"/>
        </w:rPr>
        <w:t>SEQUENCE</w:t>
      </w:r>
      <w:r w:rsidRPr="00F10B4F">
        <w:t xml:space="preserve"> {</w:t>
      </w:r>
    </w:p>
    <w:p w14:paraId="7DF16C83" w14:textId="12D018A0" w:rsidR="00D6273A" w:rsidRPr="00F10B4F" w:rsidRDefault="00D6273A" w:rsidP="00543A96">
      <w:pPr>
        <w:pStyle w:val="PL"/>
      </w:pPr>
      <w:r w:rsidRPr="00F10B4F">
        <w:t xml:space="preserve">    servCellId-r17                    ServCellIndex,</w:t>
      </w:r>
    </w:p>
    <w:p w14:paraId="31DCDCAB" w14:textId="413D9F5B" w:rsidR="00D6273A" w:rsidRPr="00F10B4F" w:rsidRDefault="00D6273A" w:rsidP="00543A96">
      <w:pPr>
        <w:pStyle w:val="PL"/>
      </w:pPr>
      <w:r w:rsidRPr="00F10B4F">
        <w:t xml:space="preserve">    gapIndicationIntra-r17            </w:t>
      </w:r>
      <w:r w:rsidRPr="00F10B4F">
        <w:rPr>
          <w:color w:val="993366"/>
        </w:rPr>
        <w:t>ENUMERATED</w:t>
      </w:r>
      <w:r w:rsidRPr="00F10B4F">
        <w:t xml:space="preserve"> {gap, ncsg, nogap-noncsg}</w:t>
      </w:r>
    </w:p>
    <w:p w14:paraId="010A685D" w14:textId="77777777" w:rsidR="00D6273A" w:rsidRPr="00F10B4F" w:rsidRDefault="00D6273A" w:rsidP="00543A96">
      <w:pPr>
        <w:pStyle w:val="PL"/>
      </w:pPr>
      <w:r w:rsidRPr="00F10B4F">
        <w:t>}</w:t>
      </w:r>
    </w:p>
    <w:p w14:paraId="07525BE8" w14:textId="77777777" w:rsidR="00D6273A" w:rsidRPr="00F10B4F" w:rsidRDefault="00D6273A" w:rsidP="00543A96">
      <w:pPr>
        <w:pStyle w:val="PL"/>
      </w:pPr>
    </w:p>
    <w:p w14:paraId="7D9C7585" w14:textId="4B296260" w:rsidR="00D6273A" w:rsidRPr="00F10B4F" w:rsidRDefault="00D6273A" w:rsidP="00543A96">
      <w:pPr>
        <w:pStyle w:val="PL"/>
      </w:pPr>
      <w:r w:rsidRPr="00F10B4F">
        <w:t xml:space="preserve">NeedForNCSG-NR-r17  ::=           </w:t>
      </w:r>
      <w:r w:rsidRPr="00F10B4F">
        <w:rPr>
          <w:color w:val="993366"/>
        </w:rPr>
        <w:t>SEQUENCE</w:t>
      </w:r>
      <w:r w:rsidRPr="00F10B4F">
        <w:t xml:space="preserve"> {</w:t>
      </w:r>
    </w:p>
    <w:p w14:paraId="76557B64" w14:textId="218A99D9" w:rsidR="00D6273A" w:rsidRPr="00F10B4F" w:rsidRDefault="00D6273A" w:rsidP="00543A96">
      <w:pPr>
        <w:pStyle w:val="PL"/>
      </w:pPr>
      <w:r w:rsidRPr="00F10B4F">
        <w:t xml:space="preserve">    bandNR-r17                        FreqBandIndicatorNR,</w:t>
      </w:r>
    </w:p>
    <w:p w14:paraId="486BAE87" w14:textId="5BBF42A0"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6134CFA" w14:textId="77777777" w:rsidR="00D6273A" w:rsidRPr="00F10B4F" w:rsidRDefault="00D6273A" w:rsidP="00543A96">
      <w:pPr>
        <w:pStyle w:val="PL"/>
      </w:pPr>
      <w:r w:rsidRPr="00F10B4F">
        <w:t>}</w:t>
      </w:r>
    </w:p>
    <w:p w14:paraId="0D7D0E28" w14:textId="77777777" w:rsidR="00D6273A" w:rsidRPr="00F10B4F" w:rsidRDefault="00D6273A" w:rsidP="00543A96">
      <w:pPr>
        <w:pStyle w:val="PL"/>
      </w:pPr>
    </w:p>
    <w:p w14:paraId="1194C743" w14:textId="3CB82D2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-STOP</w:t>
      </w:r>
    </w:p>
    <w:p w14:paraId="13AD07B2" w14:textId="77777777" w:rsidR="00D6273A" w:rsidRPr="00F10B4F" w:rsidRDefault="00D6273A" w:rsidP="00543A96">
      <w:pPr>
        <w:pStyle w:val="PL"/>
        <w:rPr>
          <w:color w:val="808080"/>
        </w:rPr>
      </w:pPr>
      <w:r w:rsidRPr="00F10B4F">
        <w:rPr>
          <w:color w:val="808080"/>
        </w:rPr>
        <w:t>-- ASN1STOP</w:t>
      </w:r>
    </w:p>
    <w:p w14:paraId="700CED89"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63BFCCA"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B01919D" w14:textId="409D9E32" w:rsidR="00D6273A" w:rsidRPr="00F10B4F" w:rsidRDefault="00D6273A" w:rsidP="00771058">
            <w:pPr>
              <w:pStyle w:val="TAH"/>
            </w:pPr>
            <w:r w:rsidRPr="00F10B4F">
              <w:rPr>
                <w:i/>
              </w:rPr>
              <w:lastRenderedPageBreak/>
              <w:t>NeedFor</w:t>
            </w:r>
            <w:r w:rsidR="00706928" w:rsidRPr="00F10B4F">
              <w:rPr>
                <w:i/>
              </w:rPr>
              <w:t>Gap</w:t>
            </w:r>
            <w:r w:rsidRPr="00F10B4F">
              <w:rPr>
                <w:i/>
              </w:rPr>
              <w:t xml:space="preserve">NCSG-InfoNR </w:t>
            </w:r>
            <w:r w:rsidRPr="00F10B4F">
              <w:t>field descriptions</w:t>
            </w:r>
          </w:p>
        </w:tc>
      </w:tr>
      <w:tr w:rsidR="00C148E4" w:rsidRPr="00F10B4F" w14:paraId="1FD912BF"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065DB989" w14:textId="77777777" w:rsidR="00D6273A" w:rsidRPr="00F10B4F" w:rsidRDefault="00D6273A" w:rsidP="00771058">
            <w:pPr>
              <w:pStyle w:val="TAL"/>
              <w:rPr>
                <w:b/>
                <w:bCs/>
                <w:i/>
                <w:iCs/>
              </w:rPr>
            </w:pPr>
            <w:r w:rsidRPr="00F10B4F">
              <w:rPr>
                <w:b/>
                <w:bCs/>
                <w:i/>
                <w:iCs/>
              </w:rPr>
              <w:t>intraFreq-needForNCSG</w:t>
            </w:r>
          </w:p>
          <w:p w14:paraId="54A382AD" w14:textId="77777777" w:rsidR="00D6273A" w:rsidRPr="00F10B4F" w:rsidRDefault="00D6273A" w:rsidP="00771058">
            <w:pPr>
              <w:pStyle w:val="TAL"/>
            </w:pPr>
            <w:r w:rsidRPr="00F10B4F">
              <w:t>Indicates the measurement gap and NCSG requirement information for NR intra-frequency measurement.</w:t>
            </w:r>
          </w:p>
        </w:tc>
      </w:tr>
      <w:tr w:rsidR="00D6273A" w:rsidRPr="00F10B4F" w14:paraId="69DB3FE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5B0F271" w14:textId="77777777" w:rsidR="00D6273A" w:rsidRPr="00F10B4F" w:rsidRDefault="00D6273A" w:rsidP="00771058">
            <w:pPr>
              <w:pStyle w:val="TAL"/>
              <w:rPr>
                <w:b/>
                <w:bCs/>
                <w:i/>
                <w:iCs/>
              </w:rPr>
            </w:pPr>
            <w:r w:rsidRPr="00F10B4F">
              <w:rPr>
                <w:b/>
                <w:bCs/>
                <w:i/>
                <w:iCs/>
              </w:rPr>
              <w:t>interFreq-needForNCSG</w:t>
            </w:r>
          </w:p>
          <w:p w14:paraId="5051B6B6" w14:textId="77777777" w:rsidR="00D6273A" w:rsidRPr="00F10B4F" w:rsidRDefault="00D6273A" w:rsidP="00771058">
            <w:pPr>
              <w:pStyle w:val="TAL"/>
            </w:pPr>
            <w:r w:rsidRPr="00F10B4F">
              <w:t>Indicates the measurement gap and NCSG requirement information for NR inter-frequency measurement.</w:t>
            </w:r>
          </w:p>
        </w:tc>
      </w:tr>
    </w:tbl>
    <w:p w14:paraId="1B2F6E51"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28BFEA9"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5A7D466" w14:textId="77777777" w:rsidR="00D6273A" w:rsidRPr="00F10B4F" w:rsidRDefault="00D6273A" w:rsidP="00771058">
            <w:pPr>
              <w:pStyle w:val="TAH"/>
              <w:rPr>
                <w:b w:val="0"/>
                <w:i/>
                <w:iCs/>
              </w:rPr>
            </w:pPr>
            <w:r w:rsidRPr="00F10B4F">
              <w:rPr>
                <w:i/>
                <w:iCs/>
              </w:rPr>
              <w:t>NeedForNCSG-IntraFreq field descriptions</w:t>
            </w:r>
          </w:p>
        </w:tc>
      </w:tr>
      <w:tr w:rsidR="00C148E4" w:rsidRPr="00F10B4F" w14:paraId="10F7A93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FB55650" w14:textId="77777777" w:rsidR="00D6273A" w:rsidRPr="00F10B4F" w:rsidRDefault="00D6273A" w:rsidP="00771058">
            <w:pPr>
              <w:pStyle w:val="TAL"/>
              <w:rPr>
                <w:b/>
                <w:bCs/>
                <w:i/>
                <w:iCs/>
              </w:rPr>
            </w:pPr>
            <w:r w:rsidRPr="00F10B4F">
              <w:rPr>
                <w:b/>
                <w:bCs/>
                <w:i/>
                <w:iCs/>
              </w:rPr>
              <w:t>servCellId</w:t>
            </w:r>
          </w:p>
          <w:p w14:paraId="0ABD0864" w14:textId="77777777" w:rsidR="00D6273A" w:rsidRPr="00F10B4F" w:rsidRDefault="00D6273A" w:rsidP="00771058">
            <w:pPr>
              <w:pStyle w:val="TAL"/>
            </w:pPr>
            <w:r w:rsidRPr="00F10B4F">
              <w:t>Indicates the serving cell which contains the target SSB (associated with the initial DL BWP) to be measured.</w:t>
            </w:r>
          </w:p>
        </w:tc>
      </w:tr>
      <w:tr w:rsidR="00140A8D" w:rsidRPr="00F10B4F" w14:paraId="5D8ED1AA"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8226D82" w14:textId="77777777" w:rsidR="00D6273A" w:rsidRPr="00F10B4F" w:rsidRDefault="00D6273A" w:rsidP="00771058">
            <w:pPr>
              <w:pStyle w:val="TAL"/>
              <w:rPr>
                <w:b/>
                <w:bCs/>
                <w:i/>
                <w:iCs/>
              </w:rPr>
            </w:pPr>
            <w:r w:rsidRPr="00F10B4F">
              <w:rPr>
                <w:b/>
                <w:bCs/>
                <w:i/>
                <w:iCs/>
              </w:rPr>
              <w:t>gapIndicationIntra</w:t>
            </w:r>
          </w:p>
          <w:p w14:paraId="2BCFCA40" w14:textId="0F3670ED" w:rsidR="00D6273A" w:rsidRPr="00F10B4F" w:rsidRDefault="00D6273A" w:rsidP="00771058">
            <w:pPr>
              <w:pStyle w:val="TAL"/>
            </w:pPr>
            <w:r w:rsidRPr="00F10B4F">
              <w:t xml:space="preserve">Indicates whether measurement gap or NCSG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ncsg</w:t>
            </w:r>
            <w:r w:rsidRPr="00F10B4F">
              <w:t xml:space="preserve"> indicates that a NCSG is needed if any of the UE configured BWPs do not contain the frequency domain resources of the SSB associated to the initial DL BWP. Value </w:t>
            </w:r>
            <w:r w:rsidRPr="00F10B4F">
              <w:rPr>
                <w:i/>
                <w:iCs/>
              </w:rPr>
              <w:t>nogap-noncsg</w:t>
            </w:r>
            <w:r w:rsidRPr="00F10B4F">
              <w:t xml:space="preserve"> indicates </w:t>
            </w:r>
            <w:r w:rsidRPr="00F10B4F">
              <w:rPr>
                <w:bCs/>
                <w:noProof/>
                <w:lang w:eastAsia="en-GB"/>
              </w:rPr>
              <w:t>that neither a measurement gap nor a NCSG is</w:t>
            </w:r>
            <w:r w:rsidRPr="00F10B4F">
              <w:t xml:space="preserve">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associated with NCD-SSB)</w:t>
            </w:r>
            <w:r w:rsidRPr="00F10B4F">
              <w:t>, no matter the SSB is within the configured BWP or not.</w:t>
            </w:r>
          </w:p>
        </w:tc>
      </w:tr>
    </w:tbl>
    <w:p w14:paraId="4B0E4D7C"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02C5F3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EBF6902" w14:textId="77777777" w:rsidR="00D6273A" w:rsidRPr="00F10B4F" w:rsidRDefault="00D6273A" w:rsidP="00771058">
            <w:pPr>
              <w:pStyle w:val="TAH"/>
            </w:pPr>
            <w:r w:rsidRPr="00F10B4F">
              <w:rPr>
                <w:i/>
              </w:rPr>
              <w:t xml:space="preserve">NeedForNCSG-NR </w:t>
            </w:r>
            <w:r w:rsidRPr="00F10B4F">
              <w:t>field descriptions</w:t>
            </w:r>
          </w:p>
        </w:tc>
      </w:tr>
      <w:tr w:rsidR="00C148E4" w:rsidRPr="00F10B4F" w14:paraId="24F77C7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4CE98B" w14:textId="77777777" w:rsidR="00D6273A" w:rsidRPr="00F10B4F" w:rsidRDefault="00D6273A" w:rsidP="00771058">
            <w:pPr>
              <w:pStyle w:val="TAL"/>
              <w:rPr>
                <w:b/>
                <w:bCs/>
                <w:i/>
                <w:iCs/>
              </w:rPr>
            </w:pPr>
            <w:r w:rsidRPr="00F10B4F">
              <w:rPr>
                <w:b/>
                <w:bCs/>
                <w:i/>
                <w:iCs/>
              </w:rPr>
              <w:t>bandNR</w:t>
            </w:r>
          </w:p>
          <w:p w14:paraId="4EA82DF2" w14:textId="77777777" w:rsidR="00D6273A" w:rsidRPr="00F10B4F" w:rsidRDefault="00D6273A" w:rsidP="00771058">
            <w:pPr>
              <w:pStyle w:val="TAL"/>
            </w:pPr>
            <w:r w:rsidRPr="00F10B4F">
              <w:t>Indicates the NR target band to be measured.</w:t>
            </w:r>
          </w:p>
        </w:tc>
      </w:tr>
      <w:tr w:rsidR="000830BB" w:rsidRPr="00F10B4F" w14:paraId="4B8424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6E11F5" w14:textId="77777777" w:rsidR="00D6273A" w:rsidRPr="00F10B4F" w:rsidRDefault="00D6273A" w:rsidP="00771058">
            <w:pPr>
              <w:pStyle w:val="TAL"/>
              <w:rPr>
                <w:b/>
                <w:bCs/>
                <w:i/>
                <w:iCs/>
              </w:rPr>
            </w:pPr>
            <w:r w:rsidRPr="00F10B4F">
              <w:rPr>
                <w:b/>
                <w:bCs/>
                <w:i/>
                <w:iCs/>
              </w:rPr>
              <w:t>gapIndication</w:t>
            </w:r>
          </w:p>
          <w:p w14:paraId="2AB3B71A" w14:textId="77777777" w:rsidR="00D6273A" w:rsidRPr="00F10B4F" w:rsidRDefault="00D6273A" w:rsidP="00771058">
            <w:pPr>
              <w:pStyle w:val="TAL"/>
            </w:pPr>
            <w:r w:rsidRPr="00F10B4F">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a NCSG is needed, and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 </w:t>
            </w:r>
          </w:p>
        </w:tc>
      </w:tr>
    </w:tbl>
    <w:p w14:paraId="37F95E1A" w14:textId="638E690D" w:rsidR="00D6273A" w:rsidRDefault="00D6273A" w:rsidP="00394471"/>
    <w:p w14:paraId="44BA5EF2" w14:textId="77777777" w:rsidR="00E201C7" w:rsidRPr="00496628" w:rsidRDefault="00E201C7" w:rsidP="00E201C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9610878" w14:textId="30A799AF" w:rsidR="00394471" w:rsidRDefault="00394471" w:rsidP="00394471">
      <w:pPr>
        <w:pStyle w:val="Heading3"/>
      </w:pPr>
      <w:bookmarkStart w:id="1003" w:name="_Toc60777428"/>
      <w:bookmarkStart w:id="1004" w:name="_Toc131065208"/>
      <w:r w:rsidRPr="00F10B4F">
        <w:t>6.3.3</w:t>
      </w:r>
      <w:r w:rsidRPr="00F10B4F">
        <w:tab/>
        <w:t>UE capability information elements</w:t>
      </w:r>
      <w:bookmarkEnd w:id="1003"/>
      <w:bookmarkEnd w:id="1004"/>
    </w:p>
    <w:p w14:paraId="57C4692F" w14:textId="77777777" w:rsidR="00395087" w:rsidRPr="00496628" w:rsidRDefault="00395087" w:rsidP="00395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8BF8E57" w14:textId="77777777" w:rsidR="00395087" w:rsidRPr="00395087" w:rsidRDefault="00395087" w:rsidP="00395087"/>
    <w:p w14:paraId="1A8EEC31" w14:textId="77777777" w:rsidR="00394471" w:rsidRPr="00F10B4F" w:rsidRDefault="00394471" w:rsidP="00394471">
      <w:pPr>
        <w:pStyle w:val="Heading4"/>
      </w:pPr>
      <w:bookmarkStart w:id="1005" w:name="_Toc60777429"/>
      <w:bookmarkStart w:id="1006" w:name="_Toc131065209"/>
      <w:r w:rsidRPr="00F10B4F">
        <w:t>–</w:t>
      </w:r>
      <w:r w:rsidRPr="00F10B4F">
        <w:tab/>
      </w:r>
      <w:r w:rsidRPr="00F10B4F">
        <w:rPr>
          <w:i/>
        </w:rPr>
        <w:t>AccessStratumRelease</w:t>
      </w:r>
      <w:bookmarkEnd w:id="1005"/>
      <w:bookmarkEnd w:id="1006"/>
    </w:p>
    <w:p w14:paraId="7807CC5E" w14:textId="77777777" w:rsidR="00394471" w:rsidRPr="00F10B4F" w:rsidRDefault="00394471" w:rsidP="00394471">
      <w:r w:rsidRPr="00F10B4F">
        <w:t xml:space="preserve">The IE </w:t>
      </w:r>
      <w:r w:rsidRPr="00F10B4F">
        <w:rPr>
          <w:i/>
        </w:rPr>
        <w:t>AccessStratumRelease</w:t>
      </w:r>
      <w:r w:rsidRPr="00F10B4F">
        <w:t xml:space="preserve"> indicates the release supported by the UE.</w:t>
      </w:r>
    </w:p>
    <w:p w14:paraId="5E3837AB" w14:textId="77777777" w:rsidR="00394471" w:rsidRPr="00F10B4F" w:rsidRDefault="00394471" w:rsidP="00394471">
      <w:pPr>
        <w:pStyle w:val="TH"/>
      </w:pPr>
      <w:r w:rsidRPr="00F10B4F">
        <w:rPr>
          <w:i/>
        </w:rPr>
        <w:lastRenderedPageBreak/>
        <w:t>AccessStratumRelease</w:t>
      </w:r>
      <w:r w:rsidRPr="00F10B4F">
        <w:t xml:space="preserve"> information element</w:t>
      </w:r>
    </w:p>
    <w:p w14:paraId="2DBC8F56" w14:textId="77777777" w:rsidR="00394471" w:rsidRPr="00F10B4F" w:rsidRDefault="00394471" w:rsidP="00543A96">
      <w:pPr>
        <w:pStyle w:val="PL"/>
        <w:rPr>
          <w:color w:val="808080"/>
        </w:rPr>
      </w:pPr>
      <w:r w:rsidRPr="00F10B4F">
        <w:rPr>
          <w:color w:val="808080"/>
        </w:rPr>
        <w:t>-- ASN1START</w:t>
      </w:r>
    </w:p>
    <w:p w14:paraId="35D3A584" w14:textId="77777777" w:rsidR="00394471" w:rsidRPr="00F10B4F" w:rsidRDefault="00394471" w:rsidP="00543A96">
      <w:pPr>
        <w:pStyle w:val="PL"/>
        <w:rPr>
          <w:color w:val="808080"/>
        </w:rPr>
      </w:pPr>
      <w:r w:rsidRPr="00F10B4F">
        <w:rPr>
          <w:color w:val="808080"/>
        </w:rPr>
        <w:t>-- TAG-ACCESSSTRATUMRELEASE-START</w:t>
      </w:r>
    </w:p>
    <w:p w14:paraId="1381998A" w14:textId="77777777" w:rsidR="00394471" w:rsidRPr="00F10B4F" w:rsidRDefault="00394471" w:rsidP="00543A96">
      <w:pPr>
        <w:pStyle w:val="PL"/>
      </w:pPr>
    </w:p>
    <w:p w14:paraId="6DEBFBC7" w14:textId="77777777" w:rsidR="00394471" w:rsidRPr="00F10B4F" w:rsidRDefault="00394471" w:rsidP="00543A96">
      <w:pPr>
        <w:pStyle w:val="PL"/>
      </w:pPr>
      <w:r w:rsidRPr="00F10B4F">
        <w:t xml:space="preserve">AccessStratumRelease ::= </w:t>
      </w:r>
      <w:r w:rsidRPr="00F10B4F">
        <w:rPr>
          <w:color w:val="993366"/>
        </w:rPr>
        <w:t>ENUMERATED</w:t>
      </w:r>
      <w:r w:rsidRPr="00F10B4F">
        <w:t xml:space="preserve"> {</w:t>
      </w:r>
    </w:p>
    <w:p w14:paraId="1126E76C" w14:textId="09A06E6A" w:rsidR="00394471" w:rsidRPr="00F10B4F" w:rsidRDefault="00394471" w:rsidP="00543A96">
      <w:pPr>
        <w:pStyle w:val="PL"/>
      </w:pPr>
      <w:r w:rsidRPr="00F10B4F">
        <w:t xml:space="preserve">                            rel15, rel16, </w:t>
      </w:r>
      <w:r w:rsidR="00D867BE" w:rsidRPr="00F10B4F">
        <w:t>rel17</w:t>
      </w:r>
      <w:r w:rsidRPr="00F10B4F">
        <w:t>, spare5, spare4, spare3, spare2, spare1, ... }</w:t>
      </w:r>
    </w:p>
    <w:p w14:paraId="1C88E3E4" w14:textId="77777777" w:rsidR="00394471" w:rsidRPr="00F10B4F" w:rsidRDefault="00394471" w:rsidP="00543A96">
      <w:pPr>
        <w:pStyle w:val="PL"/>
      </w:pPr>
    </w:p>
    <w:p w14:paraId="4A9B6A82" w14:textId="77777777" w:rsidR="00394471" w:rsidRPr="00F10B4F" w:rsidRDefault="00394471" w:rsidP="00543A96">
      <w:pPr>
        <w:pStyle w:val="PL"/>
        <w:rPr>
          <w:color w:val="808080"/>
        </w:rPr>
      </w:pPr>
      <w:r w:rsidRPr="00F10B4F">
        <w:rPr>
          <w:color w:val="808080"/>
        </w:rPr>
        <w:t>-- TAG-ACCESSSTRATUMRELEASE-STOP</w:t>
      </w:r>
    </w:p>
    <w:p w14:paraId="4751DE69" w14:textId="77777777" w:rsidR="00394471" w:rsidRPr="00F10B4F" w:rsidRDefault="00394471" w:rsidP="00543A96">
      <w:pPr>
        <w:pStyle w:val="PL"/>
        <w:rPr>
          <w:color w:val="808080"/>
        </w:rPr>
      </w:pPr>
      <w:r w:rsidRPr="00F10B4F">
        <w:rPr>
          <w:color w:val="808080"/>
        </w:rPr>
        <w:t>-- ASN1STOP</w:t>
      </w:r>
    </w:p>
    <w:p w14:paraId="2ACE2C2D" w14:textId="77777777" w:rsidR="00394471" w:rsidRPr="00F10B4F" w:rsidRDefault="00394471" w:rsidP="00394471"/>
    <w:p w14:paraId="68800FA8" w14:textId="77777777" w:rsidR="00C24B82" w:rsidRPr="00F10B4F" w:rsidRDefault="00C24B82" w:rsidP="00C24B82">
      <w:pPr>
        <w:pStyle w:val="Heading4"/>
      </w:pPr>
      <w:bookmarkStart w:id="1007" w:name="_Toc131065210"/>
      <w:bookmarkStart w:id="1008" w:name="_Toc60777430"/>
      <w:r w:rsidRPr="00F10B4F">
        <w:t>–</w:t>
      </w:r>
      <w:r w:rsidRPr="00F10B4F">
        <w:tab/>
      </w:r>
      <w:r w:rsidRPr="00F10B4F">
        <w:rPr>
          <w:i/>
          <w:iCs/>
        </w:rPr>
        <w:t>AppLayerMeasParameters</w:t>
      </w:r>
      <w:bookmarkEnd w:id="1007"/>
    </w:p>
    <w:p w14:paraId="13E58437" w14:textId="77777777" w:rsidR="00C24B82" w:rsidRPr="00F10B4F" w:rsidRDefault="00C24B82" w:rsidP="00C24B82">
      <w:r w:rsidRPr="00F10B4F">
        <w:t xml:space="preserve">The IE </w:t>
      </w:r>
      <w:r w:rsidRPr="00F10B4F">
        <w:rPr>
          <w:i/>
        </w:rPr>
        <w:t>AppLayerMeasParameters</w:t>
      </w:r>
      <w:r w:rsidRPr="00F10B4F">
        <w:t xml:space="preserve"> is used to convey the capabilities supported by the UE for application layer measurements.</w:t>
      </w:r>
    </w:p>
    <w:p w14:paraId="670DDFD6" w14:textId="18D4733B" w:rsidR="00C24B82" w:rsidRPr="00F10B4F" w:rsidRDefault="00C24B82" w:rsidP="00C24B82">
      <w:pPr>
        <w:pStyle w:val="TH"/>
        <w:rPr>
          <w:i/>
        </w:rPr>
      </w:pPr>
      <w:r w:rsidRPr="00F10B4F">
        <w:rPr>
          <w:i/>
        </w:rPr>
        <w:t xml:space="preserve">AppLayerMeasParameters </w:t>
      </w:r>
      <w:r w:rsidRPr="00F10B4F">
        <w:t>information element</w:t>
      </w:r>
    </w:p>
    <w:p w14:paraId="1A50F4E1" w14:textId="77777777" w:rsidR="00C24B82" w:rsidRPr="00F10B4F" w:rsidRDefault="00C24B82" w:rsidP="00543A96">
      <w:pPr>
        <w:pStyle w:val="PL"/>
        <w:rPr>
          <w:color w:val="808080"/>
        </w:rPr>
      </w:pPr>
      <w:r w:rsidRPr="00F10B4F">
        <w:rPr>
          <w:color w:val="808080"/>
        </w:rPr>
        <w:t>-- ASN1START</w:t>
      </w:r>
    </w:p>
    <w:p w14:paraId="2ECF10F0" w14:textId="77777777" w:rsidR="00C24B82" w:rsidRPr="00F10B4F" w:rsidRDefault="00C24B82" w:rsidP="00543A96">
      <w:pPr>
        <w:pStyle w:val="PL"/>
        <w:rPr>
          <w:color w:val="808080"/>
        </w:rPr>
      </w:pPr>
      <w:r w:rsidRPr="00F10B4F">
        <w:rPr>
          <w:color w:val="808080"/>
        </w:rPr>
        <w:t>-- TAG-APPLAYERMEASPARAMETERS-START</w:t>
      </w:r>
    </w:p>
    <w:p w14:paraId="58C99FAD" w14:textId="77777777" w:rsidR="00C24B82" w:rsidRPr="00F10B4F" w:rsidRDefault="00C24B82" w:rsidP="00543A96">
      <w:pPr>
        <w:pStyle w:val="PL"/>
      </w:pPr>
    </w:p>
    <w:p w14:paraId="49FF9D8B" w14:textId="77777777" w:rsidR="00C24B82" w:rsidRPr="00F10B4F" w:rsidRDefault="00C24B82" w:rsidP="00543A96">
      <w:pPr>
        <w:pStyle w:val="PL"/>
      </w:pPr>
      <w:r w:rsidRPr="00F10B4F">
        <w:t xml:space="preserve">AppLayerMeasParameters-r17 ::=            </w:t>
      </w:r>
      <w:r w:rsidRPr="00F10B4F">
        <w:rPr>
          <w:color w:val="993366"/>
        </w:rPr>
        <w:t>SEQUENCE</w:t>
      </w:r>
      <w:r w:rsidRPr="00F10B4F">
        <w:t xml:space="preserve"> {</w:t>
      </w:r>
    </w:p>
    <w:p w14:paraId="6E4BB456" w14:textId="77777777" w:rsidR="00C24B82" w:rsidRPr="00F10B4F" w:rsidRDefault="00C24B82" w:rsidP="00543A96">
      <w:pPr>
        <w:pStyle w:val="PL"/>
      </w:pPr>
      <w:r w:rsidRPr="00F10B4F">
        <w:t xml:space="preserve">    qoe-Streaming-MeasReport-r17              </w:t>
      </w:r>
      <w:r w:rsidRPr="00F10B4F">
        <w:rPr>
          <w:color w:val="993366"/>
        </w:rPr>
        <w:t>ENUMERATED</w:t>
      </w:r>
      <w:r w:rsidRPr="00F10B4F">
        <w:t xml:space="preserve"> {supported}                                             </w:t>
      </w:r>
      <w:r w:rsidRPr="00F10B4F">
        <w:rPr>
          <w:color w:val="993366"/>
        </w:rPr>
        <w:t>OPTIONAL</w:t>
      </w:r>
      <w:r w:rsidRPr="00F10B4F">
        <w:t>,</w:t>
      </w:r>
    </w:p>
    <w:p w14:paraId="69523516" w14:textId="77777777" w:rsidR="00C24B82" w:rsidRPr="00F10B4F" w:rsidRDefault="00C24B82" w:rsidP="00543A96">
      <w:pPr>
        <w:pStyle w:val="PL"/>
      </w:pPr>
      <w:r w:rsidRPr="00F10B4F">
        <w:t xml:space="preserve">    qoe-MTSI-MeasReport-r17                   </w:t>
      </w:r>
      <w:r w:rsidRPr="00F10B4F">
        <w:rPr>
          <w:color w:val="993366"/>
        </w:rPr>
        <w:t>ENUMERATED</w:t>
      </w:r>
      <w:r w:rsidRPr="00F10B4F">
        <w:t xml:space="preserve"> {supported}                                             </w:t>
      </w:r>
      <w:r w:rsidRPr="00F10B4F">
        <w:rPr>
          <w:color w:val="993366"/>
        </w:rPr>
        <w:t>OPTIONAL</w:t>
      </w:r>
      <w:r w:rsidRPr="00F10B4F">
        <w:t>,</w:t>
      </w:r>
    </w:p>
    <w:p w14:paraId="11CB71EC" w14:textId="77777777" w:rsidR="00C24B82" w:rsidRPr="00F10B4F" w:rsidRDefault="00C24B82" w:rsidP="00543A96">
      <w:pPr>
        <w:pStyle w:val="PL"/>
      </w:pPr>
      <w:r w:rsidRPr="00F10B4F">
        <w:t xml:space="preserve">    qoe-VR-MeasReport-r17                     </w:t>
      </w:r>
      <w:r w:rsidRPr="00F10B4F">
        <w:rPr>
          <w:color w:val="993366"/>
        </w:rPr>
        <w:t>ENUMERATED</w:t>
      </w:r>
      <w:r w:rsidRPr="00F10B4F">
        <w:t xml:space="preserve"> {supported}                                             </w:t>
      </w:r>
      <w:r w:rsidRPr="00F10B4F">
        <w:rPr>
          <w:color w:val="993366"/>
        </w:rPr>
        <w:t>OPTIONAL</w:t>
      </w:r>
      <w:r w:rsidRPr="00F10B4F">
        <w:t>,</w:t>
      </w:r>
    </w:p>
    <w:p w14:paraId="44DE37E9" w14:textId="77777777" w:rsidR="00C24B82" w:rsidRPr="00F10B4F" w:rsidRDefault="00C24B82" w:rsidP="00543A96">
      <w:pPr>
        <w:pStyle w:val="PL"/>
      </w:pPr>
      <w:r w:rsidRPr="00F10B4F">
        <w:t xml:space="preserve">    ran-VisibleQoE-Streaming-MeasReport-r17   </w:t>
      </w:r>
      <w:r w:rsidRPr="00F10B4F">
        <w:rPr>
          <w:color w:val="993366"/>
        </w:rPr>
        <w:t>ENUMERATED</w:t>
      </w:r>
      <w:r w:rsidRPr="00F10B4F">
        <w:t xml:space="preserve"> {supported}                                             </w:t>
      </w:r>
      <w:r w:rsidRPr="00F10B4F">
        <w:rPr>
          <w:color w:val="993366"/>
        </w:rPr>
        <w:t>OPTIONAL</w:t>
      </w:r>
      <w:r w:rsidRPr="00F10B4F">
        <w:t>,</w:t>
      </w:r>
    </w:p>
    <w:p w14:paraId="1C13C2EF" w14:textId="77777777" w:rsidR="00C24B82" w:rsidRPr="00F10B4F" w:rsidRDefault="00C24B82" w:rsidP="00543A96">
      <w:pPr>
        <w:pStyle w:val="PL"/>
      </w:pPr>
      <w:r w:rsidRPr="00F10B4F">
        <w:t xml:space="preserve">    ran-VisibleQoE-VR-MeasReport-r17          </w:t>
      </w:r>
      <w:r w:rsidRPr="00F10B4F">
        <w:rPr>
          <w:color w:val="993366"/>
        </w:rPr>
        <w:t>ENUMERATED</w:t>
      </w:r>
      <w:r w:rsidRPr="00F10B4F">
        <w:t xml:space="preserve"> {supported}                                             </w:t>
      </w:r>
      <w:r w:rsidRPr="00F10B4F">
        <w:rPr>
          <w:color w:val="993366"/>
        </w:rPr>
        <w:t>OPTIONAL</w:t>
      </w:r>
      <w:r w:rsidRPr="00F10B4F">
        <w:t>,</w:t>
      </w:r>
    </w:p>
    <w:p w14:paraId="3D2A03C5" w14:textId="77777777" w:rsidR="00C24B82" w:rsidRPr="00F10B4F" w:rsidRDefault="00C24B82" w:rsidP="00543A96">
      <w:pPr>
        <w:pStyle w:val="PL"/>
        <w:rPr>
          <w:rFonts w:eastAsiaTheme="minorEastAsia"/>
        </w:rPr>
      </w:pPr>
      <w:r w:rsidRPr="00F10B4F">
        <w:t xml:space="preserve">    </w:t>
      </w:r>
      <w:r w:rsidRPr="00F10B4F">
        <w:rPr>
          <w:rFonts w:eastAsiaTheme="minorEastAsia"/>
        </w:rPr>
        <w:t>ul-MeasurementReportAppLayer-Seg-r17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FDF7835" w14:textId="77777777" w:rsidR="00C24B82" w:rsidRPr="00F10B4F" w:rsidRDefault="00C24B82" w:rsidP="00543A96">
      <w:pPr>
        <w:pStyle w:val="PL"/>
      </w:pPr>
      <w:r w:rsidRPr="00F10B4F">
        <w:t xml:space="preserve">    ...</w:t>
      </w:r>
    </w:p>
    <w:p w14:paraId="0B13425A" w14:textId="77777777" w:rsidR="00C24B82" w:rsidRPr="00F10B4F" w:rsidRDefault="00C24B82" w:rsidP="00543A96">
      <w:pPr>
        <w:pStyle w:val="PL"/>
      </w:pPr>
      <w:r w:rsidRPr="00F10B4F">
        <w:t>}</w:t>
      </w:r>
    </w:p>
    <w:p w14:paraId="7CE539E7" w14:textId="77777777" w:rsidR="00C24B82" w:rsidRPr="00F10B4F" w:rsidRDefault="00C24B82" w:rsidP="00543A96">
      <w:pPr>
        <w:pStyle w:val="PL"/>
      </w:pPr>
    </w:p>
    <w:p w14:paraId="00EB5081" w14:textId="77777777" w:rsidR="00C24B82" w:rsidRPr="00F10B4F" w:rsidRDefault="00C24B82" w:rsidP="00543A96">
      <w:pPr>
        <w:pStyle w:val="PL"/>
        <w:rPr>
          <w:color w:val="808080"/>
        </w:rPr>
      </w:pPr>
      <w:r w:rsidRPr="00F10B4F">
        <w:rPr>
          <w:color w:val="808080"/>
        </w:rPr>
        <w:t>-- TAG-APPLAYERMEASPARAMETERS-STOP</w:t>
      </w:r>
    </w:p>
    <w:p w14:paraId="5E7C0275" w14:textId="77777777" w:rsidR="00C24B82" w:rsidRPr="00F10B4F" w:rsidRDefault="00C24B82" w:rsidP="00543A96">
      <w:pPr>
        <w:pStyle w:val="PL"/>
        <w:rPr>
          <w:color w:val="808080"/>
        </w:rPr>
      </w:pPr>
      <w:r w:rsidRPr="00F10B4F">
        <w:rPr>
          <w:color w:val="808080"/>
        </w:rPr>
        <w:t>-- ASN1STOP</w:t>
      </w:r>
    </w:p>
    <w:p w14:paraId="5677390A" w14:textId="77777777" w:rsidR="00C24B82" w:rsidRPr="00F10B4F" w:rsidRDefault="00C24B82" w:rsidP="00C24B82"/>
    <w:p w14:paraId="42817F82" w14:textId="77777777" w:rsidR="00394471" w:rsidRPr="00F10B4F" w:rsidRDefault="00394471" w:rsidP="00394471">
      <w:pPr>
        <w:pStyle w:val="Heading4"/>
      </w:pPr>
      <w:bookmarkStart w:id="1009" w:name="_Toc131065211"/>
      <w:r w:rsidRPr="00F10B4F">
        <w:t>–</w:t>
      </w:r>
      <w:r w:rsidRPr="00F10B4F">
        <w:tab/>
      </w:r>
      <w:r w:rsidRPr="00F10B4F">
        <w:rPr>
          <w:i/>
          <w:noProof/>
        </w:rPr>
        <w:t>BandCombinationList</w:t>
      </w:r>
      <w:bookmarkEnd w:id="1008"/>
      <w:bookmarkEnd w:id="1009"/>
    </w:p>
    <w:p w14:paraId="7D056ACD" w14:textId="77777777" w:rsidR="00394471" w:rsidRPr="00F10B4F" w:rsidRDefault="00394471" w:rsidP="00394471">
      <w:r w:rsidRPr="00F10B4F">
        <w:t xml:space="preserve">The IE </w:t>
      </w:r>
      <w:r w:rsidRPr="00F10B4F">
        <w:rPr>
          <w:i/>
        </w:rPr>
        <w:t>BandCombinationList</w:t>
      </w:r>
      <w:r w:rsidRPr="00F10B4F">
        <w:t xml:space="preserve"> contains a list of </w:t>
      </w:r>
      <w:proofErr w:type="gramStart"/>
      <w:r w:rsidRPr="00F10B4F">
        <w:t>NR</w:t>
      </w:r>
      <w:proofErr w:type="gramEnd"/>
      <w:r w:rsidRPr="00F10B4F">
        <w:t xml:space="preserve"> CA</w:t>
      </w:r>
      <w:r w:rsidRPr="00F10B4F">
        <w:rPr>
          <w:lang w:eastAsia="zh-CN"/>
        </w:rPr>
        <w:t>, NR non-CA</w:t>
      </w:r>
      <w:r w:rsidRPr="00F10B4F">
        <w:t xml:space="preserve"> and/or MR-DC band combinations (also including DL only or UL only band).</w:t>
      </w:r>
    </w:p>
    <w:p w14:paraId="53DF2CBD" w14:textId="77777777" w:rsidR="00394471" w:rsidRPr="00F10B4F" w:rsidRDefault="00394471" w:rsidP="00394471">
      <w:pPr>
        <w:pStyle w:val="TH"/>
      </w:pPr>
      <w:r w:rsidRPr="00F10B4F">
        <w:rPr>
          <w:i/>
        </w:rPr>
        <w:t>BandCombinationList</w:t>
      </w:r>
      <w:r w:rsidRPr="00F10B4F">
        <w:t xml:space="preserve"> information element</w:t>
      </w:r>
    </w:p>
    <w:p w14:paraId="33C428A6" w14:textId="77777777" w:rsidR="00394471" w:rsidRPr="00F10B4F" w:rsidRDefault="00394471" w:rsidP="00543A96">
      <w:pPr>
        <w:pStyle w:val="PL"/>
        <w:rPr>
          <w:color w:val="808080"/>
        </w:rPr>
      </w:pPr>
      <w:r w:rsidRPr="00F10B4F">
        <w:rPr>
          <w:color w:val="808080"/>
        </w:rPr>
        <w:t>-- ASN1START</w:t>
      </w:r>
    </w:p>
    <w:p w14:paraId="075847EB" w14:textId="77777777" w:rsidR="00394471" w:rsidRPr="00F10B4F" w:rsidRDefault="00394471" w:rsidP="00543A96">
      <w:pPr>
        <w:pStyle w:val="PL"/>
        <w:rPr>
          <w:color w:val="808080"/>
        </w:rPr>
      </w:pPr>
      <w:r w:rsidRPr="00F10B4F">
        <w:rPr>
          <w:color w:val="808080"/>
        </w:rPr>
        <w:t>-- TAG-BANDCOMBINATIONLIST-START</w:t>
      </w:r>
    </w:p>
    <w:p w14:paraId="60CBAD27" w14:textId="77777777" w:rsidR="00394471" w:rsidRPr="00F10B4F" w:rsidRDefault="00394471" w:rsidP="00543A96">
      <w:pPr>
        <w:pStyle w:val="PL"/>
      </w:pPr>
    </w:p>
    <w:p w14:paraId="00BEA683" w14:textId="77777777" w:rsidR="00394471" w:rsidRPr="00F10B4F" w:rsidRDefault="00394471" w:rsidP="00543A96">
      <w:pPr>
        <w:pStyle w:val="PL"/>
      </w:pPr>
      <w:r w:rsidRPr="00F10B4F">
        <w:t xml:space="preserve">BandCombinationList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p>
    <w:p w14:paraId="2D068DF0" w14:textId="77777777" w:rsidR="00394471" w:rsidRPr="00F10B4F" w:rsidRDefault="00394471" w:rsidP="00543A96">
      <w:pPr>
        <w:pStyle w:val="PL"/>
      </w:pPr>
    </w:p>
    <w:p w14:paraId="6F7FF951" w14:textId="77777777" w:rsidR="00394471" w:rsidRPr="00F10B4F" w:rsidRDefault="00394471" w:rsidP="00543A96">
      <w:pPr>
        <w:pStyle w:val="PL"/>
      </w:pPr>
      <w:r w:rsidRPr="00F10B4F">
        <w:t xml:space="preserve">BandCombinationList-v1540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BandCombination-v1540</w:t>
      </w:r>
    </w:p>
    <w:p w14:paraId="1B8C888F" w14:textId="77777777" w:rsidR="00394471" w:rsidRPr="00F10B4F" w:rsidRDefault="00394471" w:rsidP="00543A96">
      <w:pPr>
        <w:pStyle w:val="PL"/>
      </w:pPr>
    </w:p>
    <w:p w14:paraId="795F9602" w14:textId="77777777" w:rsidR="00394471" w:rsidRPr="00F10B4F" w:rsidRDefault="00394471" w:rsidP="00543A96">
      <w:pPr>
        <w:pStyle w:val="PL"/>
      </w:pPr>
      <w:r w:rsidRPr="00F10B4F">
        <w:lastRenderedPageBreak/>
        <w:t xml:space="preserve">BandCombinationList-v1550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BandCombination-v1550</w:t>
      </w:r>
    </w:p>
    <w:p w14:paraId="630AD68A" w14:textId="77777777" w:rsidR="00394471" w:rsidRPr="00F10B4F" w:rsidRDefault="00394471" w:rsidP="00543A96">
      <w:pPr>
        <w:pStyle w:val="PL"/>
      </w:pPr>
    </w:p>
    <w:p w14:paraId="31D56A3D" w14:textId="77777777" w:rsidR="00394471" w:rsidRPr="00F10B4F" w:rsidRDefault="00394471" w:rsidP="00543A96">
      <w:pPr>
        <w:pStyle w:val="PL"/>
      </w:pPr>
      <w:r w:rsidRPr="00F10B4F">
        <w:t xml:space="preserve">BandCombinationList-v1560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BandCombination-v1560</w:t>
      </w:r>
    </w:p>
    <w:p w14:paraId="63597489" w14:textId="77777777" w:rsidR="00394471" w:rsidRPr="00F10B4F" w:rsidRDefault="00394471" w:rsidP="00543A96">
      <w:pPr>
        <w:pStyle w:val="PL"/>
      </w:pPr>
    </w:p>
    <w:p w14:paraId="79D88575" w14:textId="77777777" w:rsidR="00394471" w:rsidRPr="00F10B4F" w:rsidRDefault="00394471" w:rsidP="00543A96">
      <w:pPr>
        <w:pStyle w:val="PL"/>
      </w:pPr>
      <w:r w:rsidRPr="00F10B4F">
        <w:t xml:space="preserve">BandCombinationList-v1570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BandCombination-v1570</w:t>
      </w:r>
    </w:p>
    <w:p w14:paraId="0284C39B" w14:textId="77777777" w:rsidR="00394471" w:rsidRPr="00F10B4F" w:rsidRDefault="00394471" w:rsidP="00543A96">
      <w:pPr>
        <w:pStyle w:val="PL"/>
      </w:pPr>
    </w:p>
    <w:p w14:paraId="3A50CC94" w14:textId="77777777" w:rsidR="00394471" w:rsidRPr="00F10B4F" w:rsidRDefault="00394471" w:rsidP="00543A96">
      <w:pPr>
        <w:pStyle w:val="PL"/>
      </w:pPr>
      <w:r w:rsidRPr="00F10B4F">
        <w:t xml:space="preserve">BandCombinationList-v1580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BandCombination-v1580</w:t>
      </w:r>
    </w:p>
    <w:p w14:paraId="48C5173E" w14:textId="77777777" w:rsidR="00394471" w:rsidRPr="00F10B4F" w:rsidRDefault="00394471" w:rsidP="00543A96">
      <w:pPr>
        <w:pStyle w:val="PL"/>
      </w:pPr>
    </w:p>
    <w:p w14:paraId="4C198F52" w14:textId="77777777" w:rsidR="00394471" w:rsidRPr="00F10B4F" w:rsidRDefault="00394471" w:rsidP="00543A96">
      <w:pPr>
        <w:pStyle w:val="PL"/>
      </w:pPr>
      <w:r w:rsidRPr="00F10B4F">
        <w:t xml:space="preserve">BandCombinationList-v1590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BandCombination-v1590</w:t>
      </w:r>
    </w:p>
    <w:p w14:paraId="4D439A88" w14:textId="77777777" w:rsidR="004A773C" w:rsidRPr="00F10B4F" w:rsidRDefault="004A773C" w:rsidP="00543A96">
      <w:pPr>
        <w:pStyle w:val="PL"/>
      </w:pPr>
    </w:p>
    <w:p w14:paraId="0B9C28EA" w14:textId="2F95E3A8" w:rsidR="00394471" w:rsidRPr="00F10B4F" w:rsidRDefault="004A773C" w:rsidP="00543A96">
      <w:pPr>
        <w:pStyle w:val="PL"/>
      </w:pPr>
      <w:r w:rsidRPr="00F10B4F">
        <w:t>BandCombinationList-v15</w:t>
      </w:r>
      <w:r w:rsidR="00EE4C48" w:rsidRPr="00F10B4F">
        <w:t>g0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w:t>
      </w:r>
      <w:r w:rsidR="00EE4C48" w:rsidRPr="00F10B4F">
        <w:t>g0</w:t>
      </w:r>
    </w:p>
    <w:p w14:paraId="263EF11F" w14:textId="77777777" w:rsidR="004A773C" w:rsidRPr="00F10B4F" w:rsidRDefault="004A773C" w:rsidP="00543A96">
      <w:pPr>
        <w:pStyle w:val="PL"/>
      </w:pPr>
    </w:p>
    <w:p w14:paraId="00DA509C" w14:textId="77777777" w:rsidR="00394471" w:rsidRPr="00F10B4F" w:rsidRDefault="00394471" w:rsidP="00543A96">
      <w:pPr>
        <w:pStyle w:val="PL"/>
      </w:pPr>
      <w:r w:rsidRPr="00F10B4F">
        <w:t xml:space="preserve">BandCombinationList-v1610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BandCombination-v1610</w:t>
      </w:r>
    </w:p>
    <w:p w14:paraId="37279093" w14:textId="77777777" w:rsidR="00D027C1" w:rsidRPr="00F10B4F" w:rsidRDefault="00D027C1" w:rsidP="00543A96">
      <w:pPr>
        <w:pStyle w:val="PL"/>
      </w:pPr>
    </w:p>
    <w:p w14:paraId="03E222B6" w14:textId="7A87A518" w:rsidR="00D027C1" w:rsidRPr="00F10B4F" w:rsidRDefault="00D027C1" w:rsidP="00543A96">
      <w:pPr>
        <w:pStyle w:val="PL"/>
      </w:pPr>
      <w:r w:rsidRPr="00F10B4F">
        <w:t>BandCombinationList</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r w:rsidR="003B657B" w:rsidRPr="00F10B4F">
        <w:t>-v1630</w:t>
      </w:r>
    </w:p>
    <w:p w14:paraId="3DC9D5AB" w14:textId="77777777" w:rsidR="00E46198" w:rsidRPr="00F10B4F" w:rsidRDefault="00E46198" w:rsidP="00543A96">
      <w:pPr>
        <w:pStyle w:val="PL"/>
      </w:pPr>
    </w:p>
    <w:p w14:paraId="0316D844" w14:textId="297A9083" w:rsidR="00E46198" w:rsidRPr="00F10B4F" w:rsidRDefault="00E46198" w:rsidP="00543A96">
      <w:pPr>
        <w:pStyle w:val="PL"/>
      </w:pPr>
      <w:r w:rsidRPr="00F10B4F">
        <w:t>BandCombinationList-v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w:t>
      </w:r>
      <w:r w:rsidR="000C2783" w:rsidRPr="00F10B4F">
        <w:t>1640</w:t>
      </w:r>
    </w:p>
    <w:p w14:paraId="52531B9B" w14:textId="77777777" w:rsidR="00394471" w:rsidRPr="00F10B4F" w:rsidRDefault="00394471" w:rsidP="00543A96">
      <w:pPr>
        <w:pStyle w:val="PL"/>
      </w:pPr>
    </w:p>
    <w:p w14:paraId="364D6194" w14:textId="6DE91668" w:rsidR="007830B1" w:rsidRPr="00F10B4F" w:rsidRDefault="007830B1" w:rsidP="00543A96">
      <w:pPr>
        <w:pStyle w:val="PL"/>
      </w:pPr>
      <w:r w:rsidRPr="00F10B4F">
        <w:t>BandCombinationList-v16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w:t>
      </w:r>
      <w:r w:rsidR="001F631E" w:rsidRPr="00F10B4F">
        <w:t>50</w:t>
      </w:r>
    </w:p>
    <w:p w14:paraId="25A75979" w14:textId="77777777" w:rsidR="00C07032" w:rsidRPr="00F10B4F" w:rsidRDefault="00C07032" w:rsidP="00543A96">
      <w:pPr>
        <w:pStyle w:val="PL"/>
      </w:pPr>
    </w:p>
    <w:p w14:paraId="38573530" w14:textId="66022258" w:rsidR="007830B1" w:rsidRPr="00F10B4F" w:rsidRDefault="00C07032" w:rsidP="00543A96">
      <w:pPr>
        <w:pStyle w:val="PL"/>
      </w:pPr>
      <w:r w:rsidRPr="00F10B4F">
        <w:t xml:space="preserve">BandCombinationList-v1680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BandCombination-v1680</w:t>
      </w:r>
    </w:p>
    <w:p w14:paraId="09877BAE" w14:textId="77777777" w:rsidR="005337F6" w:rsidRPr="00F10B4F" w:rsidRDefault="005337F6" w:rsidP="00543A96">
      <w:pPr>
        <w:pStyle w:val="PL"/>
      </w:pPr>
    </w:p>
    <w:p w14:paraId="4EFEE3F2" w14:textId="5BD2089F" w:rsidR="00C07032" w:rsidRPr="00F10B4F" w:rsidRDefault="005337F6" w:rsidP="00543A96">
      <w:pPr>
        <w:pStyle w:val="PL"/>
      </w:pPr>
      <w:r w:rsidRPr="00F10B4F">
        <w:t xml:space="preserve">BandCombinationList-v1690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BandCombination-v1690</w:t>
      </w:r>
    </w:p>
    <w:p w14:paraId="3B64796B" w14:textId="77777777" w:rsidR="005337F6" w:rsidRPr="00F10B4F" w:rsidRDefault="005337F6" w:rsidP="00543A96">
      <w:pPr>
        <w:pStyle w:val="PL"/>
      </w:pPr>
    </w:p>
    <w:p w14:paraId="40A78516" w14:textId="1C9D6823" w:rsidR="00B04F4B" w:rsidRPr="00F10B4F" w:rsidRDefault="00B04F4B" w:rsidP="00543A96">
      <w:pPr>
        <w:pStyle w:val="PL"/>
      </w:pPr>
      <w:r w:rsidRPr="00F10B4F">
        <w:t xml:space="preserve">BandCombinationList-v16a0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BandCombination-v16a0</w:t>
      </w:r>
    </w:p>
    <w:p w14:paraId="1C93B27B" w14:textId="77777777" w:rsidR="00B04F4B" w:rsidRPr="00F10B4F" w:rsidRDefault="00B04F4B" w:rsidP="00543A96">
      <w:pPr>
        <w:pStyle w:val="PL"/>
      </w:pPr>
    </w:p>
    <w:p w14:paraId="5B3E701B" w14:textId="3B5B826E" w:rsidR="00D867BE" w:rsidRPr="00F10B4F" w:rsidRDefault="00D867BE" w:rsidP="00543A96">
      <w:pPr>
        <w:pStyle w:val="PL"/>
      </w:pPr>
      <w:r w:rsidRPr="00F10B4F">
        <w:t xml:space="preserve">BandCombinationList-v1700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BandCombination-v1700</w:t>
      </w:r>
    </w:p>
    <w:p w14:paraId="3FDA2905" w14:textId="5BFC35FA" w:rsidR="00D867BE" w:rsidRPr="00F10B4F" w:rsidRDefault="00D867BE" w:rsidP="00543A96">
      <w:pPr>
        <w:pStyle w:val="PL"/>
      </w:pPr>
    </w:p>
    <w:p w14:paraId="75AF9E9E" w14:textId="5FC26C19" w:rsidR="00F03826" w:rsidRPr="00F10B4F" w:rsidRDefault="00F03826" w:rsidP="00543A96">
      <w:pPr>
        <w:pStyle w:val="PL"/>
      </w:pPr>
      <w:r w:rsidRPr="00F10B4F">
        <w:t xml:space="preserve">BandCombinationList-v1720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BandCombination-v1720</w:t>
      </w:r>
    </w:p>
    <w:p w14:paraId="6D8FED11" w14:textId="77777777" w:rsidR="00691952" w:rsidRPr="00F10B4F" w:rsidRDefault="00691952" w:rsidP="00543A96">
      <w:pPr>
        <w:pStyle w:val="PL"/>
      </w:pPr>
    </w:p>
    <w:p w14:paraId="769E2ECE" w14:textId="7BC8A16C" w:rsidR="00F03826" w:rsidRPr="00F10B4F" w:rsidRDefault="00691952" w:rsidP="00543A96">
      <w:pPr>
        <w:pStyle w:val="PL"/>
      </w:pPr>
      <w:r w:rsidRPr="00F10B4F">
        <w:t xml:space="preserve">BandCombinationList-v1730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BandCombination-v1730</w:t>
      </w:r>
    </w:p>
    <w:p w14:paraId="2FE28C59" w14:textId="77777777" w:rsidR="00691952" w:rsidRPr="00F10B4F" w:rsidRDefault="00691952" w:rsidP="00543A96">
      <w:pPr>
        <w:pStyle w:val="PL"/>
      </w:pPr>
    </w:p>
    <w:p w14:paraId="3B5F8AA3" w14:textId="3CE96126" w:rsidR="003350BF" w:rsidRPr="00F10B4F" w:rsidRDefault="003350BF" w:rsidP="00543A96">
      <w:pPr>
        <w:pStyle w:val="PL"/>
      </w:pPr>
      <w:r w:rsidRPr="00F10B4F">
        <w:t xml:space="preserve">BandCombinationList-v1740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BandCombination-v1740</w:t>
      </w:r>
    </w:p>
    <w:p w14:paraId="49F5A0EA" w14:textId="77777777" w:rsidR="003350BF" w:rsidRPr="00F10B4F" w:rsidRDefault="003350BF" w:rsidP="00543A96">
      <w:pPr>
        <w:pStyle w:val="PL"/>
      </w:pPr>
    </w:p>
    <w:p w14:paraId="5956E638" w14:textId="20ECE6D0" w:rsidR="00394471" w:rsidRPr="00F10B4F" w:rsidRDefault="00394471" w:rsidP="00543A96">
      <w:pPr>
        <w:pStyle w:val="PL"/>
      </w:pPr>
      <w:r w:rsidRPr="00F10B4F">
        <w:t xml:space="preserve">BandCombinationList-UplinkTxSwitch-r16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BandCombination-UplinkTxSwitch-r16</w:t>
      </w:r>
    </w:p>
    <w:p w14:paraId="0C689957" w14:textId="77777777" w:rsidR="00D027C1" w:rsidRPr="00F10B4F" w:rsidRDefault="00D027C1" w:rsidP="00543A96">
      <w:pPr>
        <w:pStyle w:val="PL"/>
      </w:pPr>
    </w:p>
    <w:p w14:paraId="23CF4E69" w14:textId="40B4F169" w:rsidR="00D027C1" w:rsidRPr="00F10B4F" w:rsidRDefault="00D027C1" w:rsidP="00543A96">
      <w:pPr>
        <w:pStyle w:val="PL"/>
      </w:pPr>
      <w:r w:rsidRPr="00F10B4F">
        <w:t>BandCombinationList-UplinkTxSwitch</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w:t>
      </w:r>
      <w:r w:rsidR="003B657B" w:rsidRPr="00F10B4F">
        <w:t>-v1630</w:t>
      </w:r>
    </w:p>
    <w:p w14:paraId="2C2B81E2" w14:textId="77777777" w:rsidR="00E46198" w:rsidRPr="00F10B4F" w:rsidRDefault="00E46198" w:rsidP="00543A96">
      <w:pPr>
        <w:pStyle w:val="PL"/>
      </w:pPr>
    </w:p>
    <w:p w14:paraId="1C22838F" w14:textId="626086DD" w:rsidR="00E46198" w:rsidRPr="00F10B4F" w:rsidRDefault="00E46198" w:rsidP="00543A96">
      <w:pPr>
        <w:pStyle w:val="PL"/>
      </w:pPr>
      <w:r w:rsidRPr="00F10B4F">
        <w:t>BandCombinationList-UplinkTxSwitch-v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w:t>
      </w:r>
      <w:r w:rsidR="000C2783" w:rsidRPr="00F10B4F">
        <w:t>1640</w:t>
      </w:r>
    </w:p>
    <w:p w14:paraId="75CAE0A3" w14:textId="77777777" w:rsidR="00394471" w:rsidRPr="00F10B4F" w:rsidRDefault="00394471" w:rsidP="00543A96">
      <w:pPr>
        <w:pStyle w:val="PL"/>
      </w:pPr>
    </w:p>
    <w:p w14:paraId="7A7C4DC7" w14:textId="081DD83F" w:rsidR="007830B1" w:rsidRPr="00F10B4F" w:rsidRDefault="007830B1" w:rsidP="00543A96">
      <w:pPr>
        <w:pStyle w:val="PL"/>
      </w:pPr>
      <w:r w:rsidRPr="00F10B4F">
        <w:t>BandCombinationList-UplinkTxSwitch-v16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1F631E" w:rsidRPr="00F10B4F">
        <w:t>50</w:t>
      </w:r>
    </w:p>
    <w:p w14:paraId="0E26B0E9" w14:textId="77777777" w:rsidR="007830B1" w:rsidRPr="00F10B4F" w:rsidRDefault="007830B1" w:rsidP="00543A96">
      <w:pPr>
        <w:pStyle w:val="PL"/>
      </w:pPr>
    </w:p>
    <w:p w14:paraId="21369E47" w14:textId="654C28E5" w:rsidR="004A773C" w:rsidRPr="00F10B4F" w:rsidRDefault="004A773C" w:rsidP="00543A96">
      <w:pPr>
        <w:pStyle w:val="PL"/>
      </w:pPr>
      <w:r w:rsidRPr="00F10B4F">
        <w:t>BandCombinationList-UplinkTxSwitch-v16</w:t>
      </w:r>
      <w:r w:rsidR="00EE4C48" w:rsidRPr="00F10B4F">
        <w:t>70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EE4C48" w:rsidRPr="00F10B4F">
        <w:t>70</w:t>
      </w:r>
    </w:p>
    <w:p w14:paraId="200C26C5" w14:textId="77777777" w:rsidR="004A773C" w:rsidRPr="00F10B4F" w:rsidRDefault="004A773C" w:rsidP="00543A96">
      <w:pPr>
        <w:pStyle w:val="PL"/>
      </w:pPr>
    </w:p>
    <w:p w14:paraId="556D2EBA" w14:textId="117833E7" w:rsidR="005337F6" w:rsidRPr="00F10B4F" w:rsidRDefault="005337F6" w:rsidP="00543A96">
      <w:pPr>
        <w:pStyle w:val="PL"/>
      </w:pPr>
      <w:r w:rsidRPr="00F10B4F">
        <w:t xml:space="preserve">BandCombinationList-UplinkTxSwitch-v1690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BandCombination-UplinkTxSwitch-v1690</w:t>
      </w:r>
    </w:p>
    <w:p w14:paraId="17DB4CA3" w14:textId="77777777" w:rsidR="00B04F4B" w:rsidRPr="00F10B4F" w:rsidRDefault="00B04F4B" w:rsidP="00543A96">
      <w:pPr>
        <w:pStyle w:val="PL"/>
      </w:pPr>
    </w:p>
    <w:p w14:paraId="36BF235D" w14:textId="5E819B1E" w:rsidR="005337F6" w:rsidRPr="00F10B4F" w:rsidRDefault="00B04F4B" w:rsidP="00543A96">
      <w:pPr>
        <w:pStyle w:val="PL"/>
      </w:pPr>
      <w:r w:rsidRPr="00F10B4F">
        <w:t xml:space="preserve">BandCombinationList-UplinkTxSwitch-v16a0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BandCombination-UplinkTxSwitch-v16a0</w:t>
      </w:r>
    </w:p>
    <w:p w14:paraId="356D26F4" w14:textId="77777777" w:rsidR="00B04F4B" w:rsidRPr="00F10B4F" w:rsidRDefault="00B04F4B" w:rsidP="00543A96">
      <w:pPr>
        <w:pStyle w:val="PL"/>
      </w:pPr>
    </w:p>
    <w:p w14:paraId="6B17F283" w14:textId="214C987B" w:rsidR="00D867BE" w:rsidRPr="00F10B4F" w:rsidRDefault="00D867BE" w:rsidP="00543A96">
      <w:pPr>
        <w:pStyle w:val="PL"/>
      </w:pPr>
      <w:r w:rsidRPr="00F10B4F">
        <w:t xml:space="preserve">BandCombinationList-UplinkTxSwitch-v1700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BandCombination-UplinkTxSwitch-v1700</w:t>
      </w:r>
    </w:p>
    <w:p w14:paraId="1282774F" w14:textId="7206A97C" w:rsidR="00F03826" w:rsidRPr="00F10B4F" w:rsidRDefault="00F03826" w:rsidP="00543A96">
      <w:pPr>
        <w:pStyle w:val="PL"/>
      </w:pPr>
    </w:p>
    <w:p w14:paraId="04A0E306" w14:textId="68180466" w:rsidR="00F03826" w:rsidRPr="00F10B4F" w:rsidRDefault="00F03826" w:rsidP="00543A96">
      <w:pPr>
        <w:pStyle w:val="PL"/>
      </w:pPr>
      <w:r w:rsidRPr="00F10B4F">
        <w:t xml:space="preserve">BandCombinationList-UplinkTxSwitch-v1720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BandCombination-UplinkTxSwitch-v1720</w:t>
      </w:r>
    </w:p>
    <w:p w14:paraId="2F883272" w14:textId="77777777" w:rsidR="00691952" w:rsidRPr="00F10B4F" w:rsidRDefault="00691952" w:rsidP="00543A96">
      <w:pPr>
        <w:pStyle w:val="PL"/>
      </w:pPr>
    </w:p>
    <w:p w14:paraId="1EB9240D" w14:textId="778EB739" w:rsidR="00D867BE" w:rsidRPr="00F10B4F" w:rsidRDefault="00691952" w:rsidP="00543A96">
      <w:pPr>
        <w:pStyle w:val="PL"/>
      </w:pPr>
      <w:r w:rsidRPr="00F10B4F">
        <w:t xml:space="preserve">BandCombinationList-UplinkTxSwitch-v1730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BandCombination-UplinkTxSwitch-v1730</w:t>
      </w:r>
    </w:p>
    <w:p w14:paraId="0DFAF400" w14:textId="77777777" w:rsidR="003350BF" w:rsidRPr="00F10B4F" w:rsidRDefault="003350BF" w:rsidP="00543A96">
      <w:pPr>
        <w:pStyle w:val="PL"/>
      </w:pPr>
    </w:p>
    <w:p w14:paraId="25D0A850" w14:textId="340023AE" w:rsidR="00691952" w:rsidRPr="00F10B4F" w:rsidRDefault="003350BF" w:rsidP="00543A96">
      <w:pPr>
        <w:pStyle w:val="PL"/>
      </w:pPr>
      <w:r w:rsidRPr="00F10B4F">
        <w:t xml:space="preserve">BandCombinationList-UplinkTxSwitch-v1740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BandCombination-UplinkTxSwitch-v1740</w:t>
      </w:r>
    </w:p>
    <w:p w14:paraId="28FCB369" w14:textId="77777777" w:rsidR="003350BF" w:rsidRPr="00F10B4F" w:rsidRDefault="003350BF" w:rsidP="00543A96">
      <w:pPr>
        <w:pStyle w:val="PL"/>
      </w:pPr>
    </w:p>
    <w:p w14:paraId="0318B572" w14:textId="10BF8760" w:rsidR="00394471" w:rsidRPr="00F10B4F" w:rsidRDefault="00394471" w:rsidP="00543A96">
      <w:pPr>
        <w:pStyle w:val="PL"/>
      </w:pPr>
      <w:r w:rsidRPr="00F10B4F">
        <w:t xml:space="preserve">BandCombination ::=                 </w:t>
      </w:r>
      <w:r w:rsidRPr="00F10B4F">
        <w:rPr>
          <w:color w:val="993366"/>
        </w:rPr>
        <w:t>SEQUENCE</w:t>
      </w:r>
      <w:r w:rsidRPr="00F10B4F">
        <w:t xml:space="preserve"> {</w:t>
      </w:r>
    </w:p>
    <w:p w14:paraId="65F57D00" w14:textId="77777777" w:rsidR="00394471" w:rsidRPr="00F10B4F" w:rsidRDefault="00394471" w:rsidP="00543A96">
      <w:pPr>
        <w:pStyle w:val="PL"/>
      </w:pPr>
      <w:r w:rsidRPr="00F10B4F">
        <w:t xml:space="preserve">    bandList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w:t>
      </w:r>
    </w:p>
    <w:p w14:paraId="15C957C0" w14:textId="77777777" w:rsidR="00394471" w:rsidRPr="00F10B4F" w:rsidRDefault="00394471" w:rsidP="00543A96">
      <w:pPr>
        <w:pStyle w:val="PL"/>
      </w:pPr>
      <w:r w:rsidRPr="00F10B4F">
        <w:t xml:space="preserve">    featureSetCombination               FeatureSetCombinationId,</w:t>
      </w:r>
    </w:p>
    <w:p w14:paraId="683816B2" w14:textId="77777777" w:rsidR="00394471" w:rsidRPr="00F10B4F" w:rsidRDefault="00394471" w:rsidP="00543A96">
      <w:pPr>
        <w:pStyle w:val="PL"/>
      </w:pPr>
      <w:r w:rsidRPr="00F10B4F">
        <w:t xml:space="preserve">    ca-ParametersEUTRA                  CA-ParametersEUTRA                          </w:t>
      </w:r>
      <w:r w:rsidRPr="00F10B4F">
        <w:rPr>
          <w:color w:val="993366"/>
        </w:rPr>
        <w:t>OPTIONAL</w:t>
      </w:r>
      <w:r w:rsidRPr="00F10B4F">
        <w:t>,</w:t>
      </w:r>
    </w:p>
    <w:p w14:paraId="4ACBA279" w14:textId="77777777" w:rsidR="00394471" w:rsidRPr="00F10B4F" w:rsidRDefault="00394471" w:rsidP="00543A96">
      <w:pPr>
        <w:pStyle w:val="PL"/>
      </w:pPr>
      <w:r w:rsidRPr="00F10B4F">
        <w:t xml:space="preserve">    ca-ParametersNR                     CA-ParametersNR                             </w:t>
      </w:r>
      <w:r w:rsidRPr="00F10B4F">
        <w:rPr>
          <w:color w:val="993366"/>
        </w:rPr>
        <w:t>OPTIONAL</w:t>
      </w:r>
      <w:r w:rsidRPr="00F10B4F">
        <w:t>,</w:t>
      </w:r>
    </w:p>
    <w:p w14:paraId="0124E6CF" w14:textId="77777777" w:rsidR="00394471" w:rsidRPr="00F10B4F" w:rsidRDefault="00394471" w:rsidP="00543A96">
      <w:pPr>
        <w:pStyle w:val="PL"/>
      </w:pPr>
      <w:r w:rsidRPr="00F10B4F">
        <w:t xml:space="preserve">    mrdc-Parameters                     MRDC-Parameters                             </w:t>
      </w:r>
      <w:r w:rsidRPr="00F10B4F">
        <w:rPr>
          <w:color w:val="993366"/>
        </w:rPr>
        <w:t>OPTIONAL</w:t>
      </w:r>
      <w:r w:rsidRPr="00F10B4F">
        <w:t>,</w:t>
      </w:r>
    </w:p>
    <w:p w14:paraId="7FB7476C" w14:textId="77777777" w:rsidR="00394471" w:rsidRPr="00F10B4F" w:rsidRDefault="00394471" w:rsidP="00543A96">
      <w:pPr>
        <w:pStyle w:val="PL"/>
      </w:pPr>
      <w:r w:rsidRPr="00F10B4F">
        <w:t xml:space="preserve">    supportedBandwidthCombinationSet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353BEB3A" w14:textId="77777777" w:rsidR="00394471" w:rsidRPr="00F10B4F" w:rsidRDefault="00394471" w:rsidP="00543A96">
      <w:pPr>
        <w:pStyle w:val="PL"/>
      </w:pPr>
      <w:r w:rsidRPr="00F10B4F">
        <w:t xml:space="preserve">    powerClass-v1530                    </w:t>
      </w:r>
      <w:r w:rsidRPr="00F10B4F">
        <w:rPr>
          <w:color w:val="993366"/>
        </w:rPr>
        <w:t>ENUMERATED</w:t>
      </w:r>
      <w:r w:rsidRPr="00F10B4F">
        <w:t xml:space="preserve"> {pc2}                            </w:t>
      </w:r>
      <w:r w:rsidRPr="00F10B4F">
        <w:rPr>
          <w:color w:val="993366"/>
        </w:rPr>
        <w:t>OPTIONAL</w:t>
      </w:r>
    </w:p>
    <w:p w14:paraId="56BBF226" w14:textId="77777777" w:rsidR="00394471" w:rsidRPr="00F10B4F" w:rsidRDefault="00394471" w:rsidP="00543A96">
      <w:pPr>
        <w:pStyle w:val="PL"/>
      </w:pPr>
      <w:r w:rsidRPr="00F10B4F">
        <w:t>}</w:t>
      </w:r>
    </w:p>
    <w:p w14:paraId="03459318" w14:textId="77777777" w:rsidR="00394471" w:rsidRPr="00F10B4F" w:rsidRDefault="00394471" w:rsidP="00543A96">
      <w:pPr>
        <w:pStyle w:val="PL"/>
      </w:pPr>
    </w:p>
    <w:p w14:paraId="1F28B9CA" w14:textId="77777777" w:rsidR="00394471" w:rsidRPr="00F10B4F" w:rsidRDefault="00394471" w:rsidP="00543A96">
      <w:pPr>
        <w:pStyle w:val="PL"/>
      </w:pPr>
      <w:r w:rsidRPr="00F10B4F">
        <w:t xml:space="preserve">BandCombination-v1540::=            </w:t>
      </w:r>
      <w:r w:rsidRPr="00F10B4F">
        <w:rPr>
          <w:color w:val="993366"/>
        </w:rPr>
        <w:t>SEQUENCE</w:t>
      </w:r>
      <w:r w:rsidRPr="00F10B4F">
        <w:t xml:space="preserve"> {</w:t>
      </w:r>
    </w:p>
    <w:p w14:paraId="786C4B74" w14:textId="77777777" w:rsidR="00394471" w:rsidRPr="00F10B4F" w:rsidRDefault="00394471" w:rsidP="00543A96">
      <w:pPr>
        <w:pStyle w:val="PL"/>
      </w:pPr>
      <w:r w:rsidRPr="00F10B4F">
        <w:t xml:space="preserve">    bandList-v1540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BandParameters-v1540,</w:t>
      </w:r>
    </w:p>
    <w:p w14:paraId="6D97A683" w14:textId="77777777" w:rsidR="00394471" w:rsidRPr="00F10B4F" w:rsidRDefault="00394471" w:rsidP="00543A96">
      <w:pPr>
        <w:pStyle w:val="PL"/>
      </w:pPr>
      <w:r w:rsidRPr="00F10B4F">
        <w:t xml:space="preserve">    ca-ParametersNR-v1540               CA-ParametersNR-v1540                       </w:t>
      </w:r>
      <w:r w:rsidRPr="00F10B4F">
        <w:rPr>
          <w:color w:val="993366"/>
        </w:rPr>
        <w:t>OPTIONAL</w:t>
      </w:r>
    </w:p>
    <w:p w14:paraId="6DDBD5B7" w14:textId="77777777" w:rsidR="00394471" w:rsidRPr="00F10B4F" w:rsidRDefault="00394471" w:rsidP="00543A96">
      <w:pPr>
        <w:pStyle w:val="PL"/>
      </w:pPr>
      <w:r w:rsidRPr="00F10B4F">
        <w:t>}</w:t>
      </w:r>
    </w:p>
    <w:p w14:paraId="25A2BD80" w14:textId="77777777" w:rsidR="00394471" w:rsidRPr="00F10B4F" w:rsidRDefault="00394471" w:rsidP="00543A96">
      <w:pPr>
        <w:pStyle w:val="PL"/>
      </w:pPr>
    </w:p>
    <w:p w14:paraId="6F4CA041" w14:textId="77777777" w:rsidR="00394471" w:rsidRPr="00F10B4F" w:rsidRDefault="00394471" w:rsidP="00543A96">
      <w:pPr>
        <w:pStyle w:val="PL"/>
      </w:pPr>
      <w:r w:rsidRPr="00F10B4F">
        <w:t xml:space="preserve">BandCombination-v1550 ::=           </w:t>
      </w:r>
      <w:r w:rsidRPr="00F10B4F">
        <w:rPr>
          <w:color w:val="993366"/>
        </w:rPr>
        <w:t>SEQUENCE</w:t>
      </w:r>
      <w:r w:rsidRPr="00F10B4F">
        <w:t xml:space="preserve"> {</w:t>
      </w:r>
    </w:p>
    <w:p w14:paraId="69ACC5C3" w14:textId="77777777" w:rsidR="00394471" w:rsidRPr="00F10B4F" w:rsidRDefault="00394471" w:rsidP="00543A96">
      <w:pPr>
        <w:pStyle w:val="PL"/>
      </w:pPr>
      <w:r w:rsidRPr="00F10B4F">
        <w:t xml:space="preserve">    ca-ParametersNR-v1550               CA-ParametersNR-v1550</w:t>
      </w:r>
    </w:p>
    <w:p w14:paraId="242BB643" w14:textId="77777777" w:rsidR="00394471" w:rsidRPr="00F10B4F" w:rsidRDefault="00394471" w:rsidP="00543A96">
      <w:pPr>
        <w:pStyle w:val="PL"/>
      </w:pPr>
      <w:r w:rsidRPr="00F10B4F">
        <w:t>}</w:t>
      </w:r>
    </w:p>
    <w:p w14:paraId="69C470AD" w14:textId="77777777" w:rsidR="00394471" w:rsidRPr="00F10B4F" w:rsidRDefault="00394471" w:rsidP="00543A96">
      <w:pPr>
        <w:pStyle w:val="PL"/>
      </w:pPr>
      <w:r w:rsidRPr="00F10B4F">
        <w:t xml:space="preserve">BandCombination-v1560::=            </w:t>
      </w:r>
      <w:r w:rsidRPr="00F10B4F">
        <w:rPr>
          <w:color w:val="993366"/>
        </w:rPr>
        <w:t>SEQUENCE</w:t>
      </w:r>
      <w:r w:rsidRPr="00F10B4F">
        <w:t xml:space="preserve"> {</w:t>
      </w:r>
    </w:p>
    <w:p w14:paraId="30239735" w14:textId="77777777" w:rsidR="00394471" w:rsidRPr="00F10B4F" w:rsidRDefault="00394471" w:rsidP="00543A96">
      <w:pPr>
        <w:pStyle w:val="PL"/>
      </w:pPr>
      <w:r w:rsidRPr="00F10B4F">
        <w:t xml:space="preserve">    ne-DC-BC                                </w:t>
      </w:r>
      <w:r w:rsidRPr="00F10B4F">
        <w:rPr>
          <w:color w:val="993366"/>
        </w:rPr>
        <w:t>ENUMERATED</w:t>
      </w:r>
      <w:r w:rsidRPr="00F10B4F">
        <w:t xml:space="preserve"> {supported}                 </w:t>
      </w:r>
      <w:r w:rsidRPr="00F10B4F">
        <w:rPr>
          <w:color w:val="993366"/>
        </w:rPr>
        <w:t>OPTIONAL</w:t>
      </w:r>
      <w:r w:rsidRPr="00F10B4F">
        <w:t>,</w:t>
      </w:r>
    </w:p>
    <w:p w14:paraId="606C977B" w14:textId="77777777" w:rsidR="00394471" w:rsidRPr="00F10B4F" w:rsidRDefault="00394471" w:rsidP="00543A96">
      <w:pPr>
        <w:pStyle w:val="PL"/>
      </w:pPr>
      <w:r w:rsidRPr="00F10B4F">
        <w:t xml:space="preserve">    ca-ParametersNRDC                       CA-ParametersNRDC                      </w:t>
      </w:r>
      <w:r w:rsidRPr="00F10B4F">
        <w:rPr>
          <w:color w:val="993366"/>
        </w:rPr>
        <w:t>OPTIONAL</w:t>
      </w:r>
      <w:r w:rsidRPr="00F10B4F">
        <w:t>,</w:t>
      </w:r>
    </w:p>
    <w:p w14:paraId="40FC319C" w14:textId="77777777" w:rsidR="00394471" w:rsidRPr="00F10B4F" w:rsidRDefault="00394471" w:rsidP="00543A96">
      <w:pPr>
        <w:pStyle w:val="PL"/>
      </w:pPr>
      <w:r w:rsidRPr="00F10B4F">
        <w:t xml:space="preserve">    ca-ParametersEUTRA-v1560                CA-ParametersEUTRA-v1560               </w:t>
      </w:r>
      <w:r w:rsidRPr="00F10B4F">
        <w:rPr>
          <w:color w:val="993366"/>
        </w:rPr>
        <w:t>OPTIONAL</w:t>
      </w:r>
      <w:r w:rsidRPr="00F10B4F">
        <w:t>,</w:t>
      </w:r>
    </w:p>
    <w:p w14:paraId="2608050A" w14:textId="77777777" w:rsidR="00394471" w:rsidRPr="00F10B4F" w:rsidRDefault="00394471" w:rsidP="00543A96">
      <w:pPr>
        <w:pStyle w:val="PL"/>
      </w:pPr>
      <w:r w:rsidRPr="00F10B4F">
        <w:t xml:space="preserve">    ca-ParametersNR-v1560                   CA-ParametersNR-v1560                  </w:t>
      </w:r>
      <w:r w:rsidRPr="00F10B4F">
        <w:rPr>
          <w:color w:val="993366"/>
        </w:rPr>
        <w:t>OPTIONAL</w:t>
      </w:r>
    </w:p>
    <w:p w14:paraId="1CB62288" w14:textId="77777777" w:rsidR="00394471" w:rsidRPr="00F10B4F" w:rsidRDefault="00394471" w:rsidP="00543A96">
      <w:pPr>
        <w:pStyle w:val="PL"/>
      </w:pPr>
      <w:r w:rsidRPr="00F10B4F">
        <w:t>}</w:t>
      </w:r>
    </w:p>
    <w:p w14:paraId="12578357" w14:textId="77777777" w:rsidR="00394471" w:rsidRPr="00F10B4F" w:rsidRDefault="00394471" w:rsidP="00543A96">
      <w:pPr>
        <w:pStyle w:val="PL"/>
      </w:pPr>
    </w:p>
    <w:p w14:paraId="42566278" w14:textId="77777777" w:rsidR="00394471" w:rsidRPr="00F10B4F" w:rsidRDefault="00394471" w:rsidP="00543A96">
      <w:pPr>
        <w:pStyle w:val="PL"/>
      </w:pPr>
      <w:r w:rsidRPr="00F10B4F">
        <w:t xml:space="preserve">BandCombination-v1570 ::=           </w:t>
      </w:r>
      <w:r w:rsidRPr="00F10B4F">
        <w:rPr>
          <w:color w:val="993366"/>
        </w:rPr>
        <w:t>SEQUENCE</w:t>
      </w:r>
      <w:r w:rsidRPr="00F10B4F">
        <w:t xml:space="preserve"> {</w:t>
      </w:r>
    </w:p>
    <w:p w14:paraId="070C6279" w14:textId="77777777" w:rsidR="00394471" w:rsidRPr="00F10B4F" w:rsidRDefault="00394471" w:rsidP="00543A96">
      <w:pPr>
        <w:pStyle w:val="PL"/>
      </w:pPr>
      <w:r w:rsidRPr="00F10B4F">
        <w:t xml:space="preserve">    ca-ParametersEUTRA-v1570            CA-ParametersEUTRA-v1570</w:t>
      </w:r>
    </w:p>
    <w:p w14:paraId="012A7D60" w14:textId="77777777" w:rsidR="00394471" w:rsidRPr="00F10B4F" w:rsidRDefault="00394471" w:rsidP="00543A96">
      <w:pPr>
        <w:pStyle w:val="PL"/>
      </w:pPr>
      <w:r w:rsidRPr="00F10B4F">
        <w:t>}</w:t>
      </w:r>
    </w:p>
    <w:p w14:paraId="56186EF1" w14:textId="77777777" w:rsidR="00394471" w:rsidRPr="00F10B4F" w:rsidRDefault="00394471" w:rsidP="00543A96">
      <w:pPr>
        <w:pStyle w:val="PL"/>
      </w:pPr>
    </w:p>
    <w:p w14:paraId="0264EDB2" w14:textId="77777777" w:rsidR="00394471" w:rsidRPr="00F10B4F" w:rsidRDefault="00394471" w:rsidP="00543A96">
      <w:pPr>
        <w:pStyle w:val="PL"/>
      </w:pPr>
      <w:r w:rsidRPr="00F10B4F">
        <w:t xml:space="preserve">BandCombination-v1580 ::=           </w:t>
      </w:r>
      <w:r w:rsidRPr="00F10B4F">
        <w:rPr>
          <w:color w:val="993366"/>
        </w:rPr>
        <w:t>SEQUENCE</w:t>
      </w:r>
      <w:r w:rsidRPr="00F10B4F">
        <w:t xml:space="preserve"> {</w:t>
      </w:r>
    </w:p>
    <w:p w14:paraId="74FF71F2" w14:textId="77777777" w:rsidR="00394471" w:rsidRPr="00F10B4F" w:rsidRDefault="00394471" w:rsidP="00543A96">
      <w:pPr>
        <w:pStyle w:val="PL"/>
      </w:pPr>
      <w:r w:rsidRPr="00F10B4F">
        <w:t xml:space="preserve">    mrdc-Parameters-v1580               MRDC-Parameters-v1580</w:t>
      </w:r>
    </w:p>
    <w:p w14:paraId="06C3382C" w14:textId="77777777" w:rsidR="00394471" w:rsidRPr="00F10B4F" w:rsidRDefault="00394471" w:rsidP="00543A96">
      <w:pPr>
        <w:pStyle w:val="PL"/>
      </w:pPr>
      <w:r w:rsidRPr="00F10B4F">
        <w:t>}</w:t>
      </w:r>
    </w:p>
    <w:p w14:paraId="0A4E9FB8" w14:textId="77777777" w:rsidR="00394471" w:rsidRPr="00F10B4F" w:rsidRDefault="00394471" w:rsidP="00543A96">
      <w:pPr>
        <w:pStyle w:val="PL"/>
      </w:pPr>
    </w:p>
    <w:p w14:paraId="0551FE02" w14:textId="77777777" w:rsidR="00394471" w:rsidRPr="00F10B4F" w:rsidRDefault="00394471" w:rsidP="00543A96">
      <w:pPr>
        <w:pStyle w:val="PL"/>
      </w:pPr>
      <w:r w:rsidRPr="00F10B4F">
        <w:t xml:space="preserve">BandCombination-v1590::=            </w:t>
      </w:r>
      <w:r w:rsidRPr="00F10B4F">
        <w:rPr>
          <w:color w:val="993366"/>
        </w:rPr>
        <w:t>SEQUENCE</w:t>
      </w:r>
      <w:r w:rsidRPr="00F10B4F">
        <w:t xml:space="preserve"> {</w:t>
      </w:r>
    </w:p>
    <w:p w14:paraId="358A53FD" w14:textId="77777777" w:rsidR="00394471" w:rsidRPr="00F10B4F" w:rsidRDefault="00394471" w:rsidP="00543A96">
      <w:pPr>
        <w:pStyle w:val="PL"/>
      </w:pPr>
      <w:r w:rsidRPr="00F10B4F">
        <w:t xml:space="preserve">    supportedBandwidthCombinationSetIntraENDC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16C4F2C5" w14:textId="77777777" w:rsidR="00394471" w:rsidRPr="00F10B4F" w:rsidRDefault="00394471" w:rsidP="00543A96">
      <w:pPr>
        <w:pStyle w:val="PL"/>
      </w:pPr>
      <w:r w:rsidRPr="00F10B4F">
        <w:t xml:space="preserve">    mrdc-Parameters-v1590                      MRDC-Parameters-v1590</w:t>
      </w:r>
    </w:p>
    <w:p w14:paraId="1CA22B96" w14:textId="77777777" w:rsidR="00394471" w:rsidRPr="00F10B4F" w:rsidRDefault="00394471" w:rsidP="00543A96">
      <w:pPr>
        <w:pStyle w:val="PL"/>
      </w:pPr>
      <w:r w:rsidRPr="00F10B4F">
        <w:t>}</w:t>
      </w:r>
    </w:p>
    <w:p w14:paraId="1B919FE5" w14:textId="77777777" w:rsidR="004A773C" w:rsidRPr="00F10B4F" w:rsidRDefault="004A773C" w:rsidP="00543A96">
      <w:pPr>
        <w:pStyle w:val="PL"/>
      </w:pPr>
    </w:p>
    <w:p w14:paraId="3CAFD4B5" w14:textId="57442B6D" w:rsidR="004A773C" w:rsidRPr="00F10B4F" w:rsidRDefault="004A773C" w:rsidP="00543A96">
      <w:pPr>
        <w:pStyle w:val="PL"/>
      </w:pPr>
      <w:r w:rsidRPr="00F10B4F">
        <w:t>BandCombination-v15</w:t>
      </w:r>
      <w:r w:rsidR="00EE4C48" w:rsidRPr="00F10B4F">
        <w:t>g0</w:t>
      </w:r>
      <w:r w:rsidRPr="00F10B4F">
        <w:t xml:space="preserve">::=            </w:t>
      </w:r>
      <w:r w:rsidRPr="00F10B4F">
        <w:rPr>
          <w:color w:val="993366"/>
        </w:rPr>
        <w:t>SEQUENCE</w:t>
      </w:r>
      <w:r w:rsidRPr="00F10B4F">
        <w:t xml:space="preserve"> {</w:t>
      </w:r>
    </w:p>
    <w:p w14:paraId="407FE64A" w14:textId="0C8900EE" w:rsidR="004A773C" w:rsidRPr="00F10B4F" w:rsidRDefault="004A773C" w:rsidP="00543A96">
      <w:pPr>
        <w:pStyle w:val="PL"/>
      </w:pPr>
      <w:r w:rsidRPr="00F10B4F">
        <w:t xml:space="preserve">    ca-ParametersNR-v15</w:t>
      </w:r>
      <w:r w:rsidR="00EE4C48" w:rsidRPr="00F10B4F">
        <w:t>g0</w:t>
      </w:r>
      <w:r w:rsidRPr="00F10B4F">
        <w:t xml:space="preserve">               CA-ParametersNR-v15</w:t>
      </w:r>
      <w:r w:rsidR="00EE4C48" w:rsidRPr="00F10B4F">
        <w:t>g0</w:t>
      </w:r>
      <w:r w:rsidRPr="00F10B4F">
        <w:t xml:space="preserve">                      </w:t>
      </w:r>
      <w:r w:rsidRPr="00F10B4F">
        <w:rPr>
          <w:color w:val="993366"/>
        </w:rPr>
        <w:t>OPTIONAL</w:t>
      </w:r>
      <w:r w:rsidRPr="00F10B4F">
        <w:t>,</w:t>
      </w:r>
    </w:p>
    <w:p w14:paraId="05B28A1D" w14:textId="76F1E50C" w:rsidR="004A773C" w:rsidRPr="00F10B4F" w:rsidRDefault="004A773C" w:rsidP="00543A96">
      <w:pPr>
        <w:pStyle w:val="PL"/>
      </w:pPr>
      <w:r w:rsidRPr="00F10B4F">
        <w:t xml:space="preserve">    ca-ParametersNRDC-v15</w:t>
      </w:r>
      <w:r w:rsidR="00EE4C48" w:rsidRPr="00F10B4F">
        <w:t>g0</w:t>
      </w:r>
      <w:r w:rsidRPr="00F10B4F">
        <w:t xml:space="preserve">             CA-ParametersNRDC-v15</w:t>
      </w:r>
      <w:r w:rsidR="00EE4C48" w:rsidRPr="00F10B4F">
        <w:t>g0</w:t>
      </w:r>
      <w:r w:rsidRPr="00F10B4F">
        <w:t xml:space="preserve">                    </w:t>
      </w:r>
      <w:r w:rsidRPr="00F10B4F">
        <w:rPr>
          <w:color w:val="993366"/>
        </w:rPr>
        <w:t>OPTIONAL</w:t>
      </w:r>
      <w:r w:rsidRPr="00F10B4F">
        <w:t>,</w:t>
      </w:r>
    </w:p>
    <w:p w14:paraId="2D693D39" w14:textId="765FADFB" w:rsidR="004A773C" w:rsidRPr="00F10B4F" w:rsidRDefault="004A773C" w:rsidP="00543A96">
      <w:pPr>
        <w:pStyle w:val="PL"/>
      </w:pPr>
      <w:r w:rsidRPr="00F10B4F">
        <w:t xml:space="preserve">    mrdc-Parameters-v15</w:t>
      </w:r>
      <w:r w:rsidR="00EE4C48" w:rsidRPr="00F10B4F">
        <w:t>g0</w:t>
      </w:r>
      <w:r w:rsidRPr="00F10B4F">
        <w:t xml:space="preserve">               MRDC-Parameters-v15</w:t>
      </w:r>
      <w:r w:rsidR="00EE4C48" w:rsidRPr="00F10B4F">
        <w:t>g0</w:t>
      </w:r>
      <w:r w:rsidRPr="00F10B4F">
        <w:t xml:space="preserve">                      </w:t>
      </w:r>
      <w:r w:rsidRPr="00F10B4F">
        <w:rPr>
          <w:color w:val="993366"/>
        </w:rPr>
        <w:t>OPTIONAL</w:t>
      </w:r>
    </w:p>
    <w:p w14:paraId="56D31E9B" w14:textId="3D1C7168" w:rsidR="00FE5FE8" w:rsidRPr="00F10B4F" w:rsidRDefault="004A773C" w:rsidP="00543A96">
      <w:pPr>
        <w:pStyle w:val="PL"/>
      </w:pPr>
      <w:r w:rsidRPr="00F10B4F">
        <w:t>}</w:t>
      </w:r>
    </w:p>
    <w:p w14:paraId="07378803" w14:textId="77777777" w:rsidR="004A773C" w:rsidRPr="00F10B4F" w:rsidRDefault="004A773C" w:rsidP="00543A96">
      <w:pPr>
        <w:pStyle w:val="PL"/>
      </w:pPr>
    </w:p>
    <w:p w14:paraId="7C4A1245" w14:textId="77777777" w:rsidR="00FE5FE8" w:rsidRPr="00F10B4F" w:rsidRDefault="00FE5FE8" w:rsidP="00543A96">
      <w:pPr>
        <w:pStyle w:val="PL"/>
      </w:pPr>
      <w:r w:rsidRPr="00F10B4F">
        <w:t xml:space="preserve">BandCombination-v1610 ::=          </w:t>
      </w:r>
      <w:r w:rsidRPr="00F10B4F">
        <w:rPr>
          <w:color w:val="993366"/>
        </w:rPr>
        <w:t>SEQUENCE</w:t>
      </w:r>
      <w:r w:rsidRPr="00F10B4F">
        <w:t xml:space="preserve"> {</w:t>
      </w:r>
    </w:p>
    <w:p w14:paraId="40ABEBD5" w14:textId="77777777" w:rsidR="00FE5FE8" w:rsidRPr="00F10B4F" w:rsidRDefault="00FE5FE8" w:rsidP="00543A96">
      <w:pPr>
        <w:pStyle w:val="PL"/>
      </w:pPr>
      <w:r w:rsidRPr="00F10B4F">
        <w:t xml:space="preserve">    bandList-v1610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BandParameters-v1610  </w:t>
      </w:r>
      <w:r w:rsidRPr="00F10B4F">
        <w:rPr>
          <w:color w:val="993366"/>
        </w:rPr>
        <w:t>OPTIONAL</w:t>
      </w:r>
      <w:r w:rsidRPr="00F10B4F">
        <w:t>,</w:t>
      </w:r>
    </w:p>
    <w:p w14:paraId="1E833381" w14:textId="29555608" w:rsidR="00FE5FE8" w:rsidRPr="00F10B4F" w:rsidRDefault="00FE5FE8" w:rsidP="00543A96">
      <w:pPr>
        <w:pStyle w:val="PL"/>
      </w:pPr>
      <w:r w:rsidRPr="00F10B4F">
        <w:lastRenderedPageBreak/>
        <w:t xml:space="preserve">    ca-ParametersNR-v1610               CA-ParametersNR-v1610                  </w:t>
      </w:r>
      <w:r w:rsidRPr="00F10B4F">
        <w:rPr>
          <w:color w:val="993366"/>
        </w:rPr>
        <w:t>OPTIONAL</w:t>
      </w:r>
      <w:r w:rsidRPr="00F10B4F">
        <w:t>,</w:t>
      </w:r>
    </w:p>
    <w:p w14:paraId="2A5BAFA2" w14:textId="49D24234" w:rsidR="00FE5FE8" w:rsidRPr="00F10B4F" w:rsidRDefault="00FE5FE8" w:rsidP="00543A96">
      <w:pPr>
        <w:pStyle w:val="PL"/>
      </w:pPr>
      <w:r w:rsidRPr="00F10B4F">
        <w:t xml:space="preserve">    ca-ParametersNRDC-v1610             CA-ParametersNRDC-v1610                </w:t>
      </w:r>
      <w:r w:rsidRPr="00F10B4F">
        <w:rPr>
          <w:color w:val="993366"/>
        </w:rPr>
        <w:t>OPTIONAL</w:t>
      </w:r>
      <w:r w:rsidRPr="00F10B4F">
        <w:t>,</w:t>
      </w:r>
    </w:p>
    <w:p w14:paraId="1A6DB68A" w14:textId="2242A1CE" w:rsidR="00FE5FE8" w:rsidRPr="00F10B4F" w:rsidRDefault="00FE5FE8" w:rsidP="00543A96">
      <w:pPr>
        <w:pStyle w:val="PL"/>
      </w:pPr>
      <w:r w:rsidRPr="00F10B4F">
        <w:t xml:space="preserve">    powerClass-v1610                    </w:t>
      </w:r>
      <w:r w:rsidRPr="00F10B4F">
        <w:rPr>
          <w:color w:val="993366"/>
        </w:rPr>
        <w:t>ENUMERATED</w:t>
      </w:r>
      <w:r w:rsidRPr="00F10B4F">
        <w:t xml:space="preserve"> {pc1dot5}                   </w:t>
      </w:r>
      <w:r w:rsidRPr="00F10B4F">
        <w:rPr>
          <w:color w:val="993366"/>
        </w:rPr>
        <w:t>OPTIONAL</w:t>
      </w:r>
      <w:r w:rsidRPr="00F10B4F">
        <w:t>,</w:t>
      </w:r>
    </w:p>
    <w:p w14:paraId="7E009A0E" w14:textId="7146184D" w:rsidR="00FE5FE8" w:rsidRPr="00F10B4F" w:rsidRDefault="00FE5FE8" w:rsidP="00543A96">
      <w:pPr>
        <w:pStyle w:val="PL"/>
      </w:pPr>
      <w:r w:rsidRPr="00F10B4F">
        <w:t xml:space="preserve">    powerClassNRPart-r16                </w:t>
      </w:r>
      <w:r w:rsidRPr="00F10B4F">
        <w:rPr>
          <w:color w:val="993366"/>
        </w:rPr>
        <w:t>ENUMERATED</w:t>
      </w:r>
      <w:r w:rsidRPr="00F10B4F">
        <w:t xml:space="preserve"> {pc1, pc2, pc3, pc5}        </w:t>
      </w:r>
      <w:r w:rsidRPr="00F10B4F">
        <w:rPr>
          <w:color w:val="993366"/>
        </w:rPr>
        <w:t>OPTIONAL</w:t>
      </w:r>
      <w:r w:rsidRPr="00F10B4F">
        <w:t>,</w:t>
      </w:r>
    </w:p>
    <w:p w14:paraId="782307B0" w14:textId="291F3238" w:rsidR="00FE5FE8" w:rsidRPr="00F10B4F" w:rsidRDefault="00FE5FE8" w:rsidP="00543A96">
      <w:pPr>
        <w:pStyle w:val="PL"/>
      </w:pPr>
      <w:r w:rsidRPr="00F10B4F">
        <w:t xml:space="preserve">    featureSetCombinationDAPS-r16       FeatureSetCombinationId                </w:t>
      </w:r>
      <w:r w:rsidRPr="00F10B4F">
        <w:rPr>
          <w:color w:val="993366"/>
        </w:rPr>
        <w:t>OPTIONAL</w:t>
      </w:r>
      <w:r w:rsidRPr="00F10B4F">
        <w:t>,</w:t>
      </w:r>
    </w:p>
    <w:p w14:paraId="72EAEDD6" w14:textId="2CD645B8" w:rsidR="00FE5FE8" w:rsidRPr="00F10B4F" w:rsidRDefault="00FE5FE8" w:rsidP="00543A96">
      <w:pPr>
        <w:pStyle w:val="PL"/>
      </w:pPr>
      <w:r w:rsidRPr="00F10B4F">
        <w:t xml:space="preserve">    mrdc-Parameters-v1620               MRDC-Parameters-v1620                  </w:t>
      </w:r>
      <w:r w:rsidRPr="00F10B4F">
        <w:rPr>
          <w:color w:val="993366"/>
        </w:rPr>
        <w:t>OPTIONAL</w:t>
      </w:r>
    </w:p>
    <w:p w14:paraId="39B3112B" w14:textId="77777777" w:rsidR="00FE5FE8" w:rsidRPr="00F10B4F" w:rsidRDefault="00FE5FE8" w:rsidP="00543A96">
      <w:pPr>
        <w:pStyle w:val="PL"/>
      </w:pPr>
      <w:r w:rsidRPr="00F10B4F">
        <w:t>}</w:t>
      </w:r>
    </w:p>
    <w:p w14:paraId="25A68427" w14:textId="77777777" w:rsidR="00FE5FE8" w:rsidRPr="00F10B4F" w:rsidRDefault="00FE5FE8" w:rsidP="00543A96">
      <w:pPr>
        <w:pStyle w:val="PL"/>
      </w:pPr>
    </w:p>
    <w:p w14:paraId="0028845E" w14:textId="77777777" w:rsidR="00FE5FE8" w:rsidRPr="00F10B4F" w:rsidRDefault="00FE5FE8" w:rsidP="00543A96">
      <w:pPr>
        <w:pStyle w:val="PL"/>
      </w:pPr>
      <w:r w:rsidRPr="00F10B4F">
        <w:t xml:space="preserve">BandCombination-v1630 ::=                   </w:t>
      </w:r>
      <w:r w:rsidRPr="00F10B4F">
        <w:rPr>
          <w:color w:val="993366"/>
        </w:rPr>
        <w:t>SEQUENCE</w:t>
      </w:r>
      <w:r w:rsidRPr="00F10B4F">
        <w:t xml:space="preserve"> {</w:t>
      </w:r>
    </w:p>
    <w:p w14:paraId="2D6AC678" w14:textId="77777777" w:rsidR="00FE5FE8" w:rsidRPr="00F10B4F" w:rsidRDefault="00FE5FE8" w:rsidP="00543A96">
      <w:pPr>
        <w:pStyle w:val="PL"/>
      </w:pPr>
      <w:r w:rsidRPr="00F10B4F">
        <w:t xml:space="preserve">    ca-ParametersNR-v1630                       CA-ParametersNR-v1630                                             </w:t>
      </w:r>
      <w:r w:rsidRPr="00F10B4F">
        <w:rPr>
          <w:color w:val="993366"/>
        </w:rPr>
        <w:t>OPTIONAL</w:t>
      </w:r>
      <w:r w:rsidRPr="00F10B4F">
        <w:t>,</w:t>
      </w:r>
    </w:p>
    <w:p w14:paraId="744CA589" w14:textId="77777777" w:rsidR="00FE5FE8" w:rsidRPr="00F10B4F" w:rsidRDefault="00FE5FE8" w:rsidP="00543A96">
      <w:pPr>
        <w:pStyle w:val="PL"/>
      </w:pPr>
      <w:r w:rsidRPr="00F10B4F">
        <w:t xml:space="preserve">    ca-ParametersNRDC-v1630                     CA-ParametersNRDC-v1630                                           </w:t>
      </w:r>
      <w:r w:rsidRPr="00F10B4F">
        <w:rPr>
          <w:color w:val="993366"/>
        </w:rPr>
        <w:t>OPTIONAL</w:t>
      </w:r>
      <w:r w:rsidRPr="00F10B4F">
        <w:t>,</w:t>
      </w:r>
    </w:p>
    <w:p w14:paraId="3B776CFC" w14:textId="77777777" w:rsidR="00FE5FE8" w:rsidRPr="00F10B4F" w:rsidRDefault="00FE5FE8" w:rsidP="00543A96">
      <w:pPr>
        <w:pStyle w:val="PL"/>
      </w:pPr>
      <w:r w:rsidRPr="00F10B4F">
        <w:t xml:space="preserve">    mrdc-Parameters-v1630                       MRDC-Parameters-v1630                                             </w:t>
      </w:r>
      <w:r w:rsidRPr="00F10B4F">
        <w:rPr>
          <w:color w:val="993366"/>
        </w:rPr>
        <w:t>OPTIONAL</w:t>
      </w:r>
      <w:r w:rsidRPr="00F10B4F">
        <w:t>,</w:t>
      </w:r>
    </w:p>
    <w:p w14:paraId="6F9CCEE5" w14:textId="77777777" w:rsidR="00FE5FE8" w:rsidRPr="00F10B4F" w:rsidRDefault="00FE5FE8" w:rsidP="00543A96">
      <w:pPr>
        <w:pStyle w:val="PL"/>
      </w:pPr>
      <w:r w:rsidRPr="00F10B4F">
        <w:t xml:space="preserve">    supportedTxBandCombListPerBC-Sidelink-r16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6DBA0EBD" w14:textId="77777777" w:rsidR="00FE5FE8" w:rsidRPr="00F10B4F" w:rsidRDefault="00FE5FE8" w:rsidP="00543A96">
      <w:pPr>
        <w:pStyle w:val="PL"/>
      </w:pPr>
      <w:r w:rsidRPr="00F10B4F">
        <w:t xml:space="preserve">    supportedRxBandCombListPerBC-Sidelink-r16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5D46A10" w14:textId="77777777" w:rsidR="00FE5FE8" w:rsidRPr="00F10B4F" w:rsidRDefault="00FE5FE8" w:rsidP="00543A96">
      <w:pPr>
        <w:pStyle w:val="PL"/>
      </w:pPr>
      <w:r w:rsidRPr="00F10B4F">
        <w:t xml:space="preserve">    scalingFactorTxSidelink-r16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r w:rsidRPr="00F10B4F">
        <w:t>,</w:t>
      </w:r>
    </w:p>
    <w:p w14:paraId="10F5B5F7" w14:textId="77777777" w:rsidR="00FE5FE8" w:rsidRPr="00F10B4F" w:rsidRDefault="00FE5FE8" w:rsidP="00543A96">
      <w:pPr>
        <w:pStyle w:val="PL"/>
      </w:pPr>
      <w:r w:rsidRPr="00F10B4F">
        <w:t xml:space="preserve">    scalingFactorRxSidelink-r16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p>
    <w:p w14:paraId="3D528984" w14:textId="77777777" w:rsidR="00FE5FE8" w:rsidRPr="00F10B4F" w:rsidRDefault="00FE5FE8" w:rsidP="00543A96">
      <w:pPr>
        <w:pStyle w:val="PL"/>
      </w:pPr>
      <w:r w:rsidRPr="00F10B4F">
        <w:t>}</w:t>
      </w:r>
    </w:p>
    <w:p w14:paraId="7D5F413E" w14:textId="77777777" w:rsidR="00E46198" w:rsidRPr="00F10B4F" w:rsidRDefault="00E46198" w:rsidP="00543A96">
      <w:pPr>
        <w:pStyle w:val="PL"/>
      </w:pPr>
    </w:p>
    <w:p w14:paraId="4A56DC7C" w14:textId="36E80960" w:rsidR="00E46198" w:rsidRPr="00F10B4F" w:rsidRDefault="00E46198" w:rsidP="00543A96">
      <w:pPr>
        <w:pStyle w:val="PL"/>
      </w:pPr>
      <w:r w:rsidRPr="00F10B4F">
        <w:t>BandCombination-v</w:t>
      </w:r>
      <w:r w:rsidR="000C2783" w:rsidRPr="00F10B4F">
        <w:t>1640</w:t>
      </w:r>
      <w:r w:rsidRPr="00F10B4F">
        <w:t xml:space="preserve"> ::=                   </w:t>
      </w:r>
      <w:r w:rsidRPr="00F10B4F">
        <w:rPr>
          <w:color w:val="993366"/>
        </w:rPr>
        <w:t>SEQUENCE</w:t>
      </w:r>
      <w:r w:rsidRPr="00F10B4F">
        <w:t xml:space="preserve"> {</w:t>
      </w:r>
    </w:p>
    <w:p w14:paraId="01556FB8" w14:textId="535E3968" w:rsidR="00E46198" w:rsidRPr="00F10B4F" w:rsidRDefault="00E46198" w:rsidP="00543A96">
      <w:pPr>
        <w:pStyle w:val="PL"/>
      </w:pPr>
      <w:r w:rsidRPr="00F10B4F">
        <w:t xml:space="preserve">    ca-ParametersNR-v</w:t>
      </w:r>
      <w:r w:rsidR="000C2783" w:rsidRPr="00F10B4F">
        <w:t>1640</w:t>
      </w:r>
      <w:r w:rsidRPr="00F10B4F">
        <w:t xml:space="preserve">                       CA-ParametersNR-v</w:t>
      </w:r>
      <w:r w:rsidR="000C2783" w:rsidRPr="00F10B4F">
        <w:t>1640</w:t>
      </w:r>
      <w:r w:rsidRPr="00F10B4F">
        <w:t xml:space="preserve">                                             </w:t>
      </w:r>
      <w:r w:rsidRPr="00F10B4F">
        <w:rPr>
          <w:color w:val="993366"/>
        </w:rPr>
        <w:t>OPTIONAL</w:t>
      </w:r>
      <w:r w:rsidRPr="00F10B4F">
        <w:t>,</w:t>
      </w:r>
    </w:p>
    <w:p w14:paraId="666E0815" w14:textId="4CD9FBB6" w:rsidR="00DB6EED" w:rsidRPr="00F10B4F" w:rsidRDefault="00DB6EED" w:rsidP="00543A96">
      <w:pPr>
        <w:pStyle w:val="PL"/>
      </w:pPr>
      <w:r w:rsidRPr="00F10B4F">
        <w:t xml:space="preserve">    ca-ParametersNRDC-v</w:t>
      </w:r>
      <w:r w:rsidR="000C2783" w:rsidRPr="00F10B4F">
        <w:t>1640</w:t>
      </w:r>
      <w:r w:rsidRPr="00F10B4F">
        <w:t xml:space="preserve">                     CA-ParametersNRDC-v</w:t>
      </w:r>
      <w:r w:rsidR="000C2783" w:rsidRPr="00F10B4F">
        <w:t>1640</w:t>
      </w:r>
      <w:r w:rsidRPr="00F10B4F">
        <w:t xml:space="preserve">                                           </w:t>
      </w:r>
      <w:r w:rsidRPr="00F10B4F">
        <w:rPr>
          <w:color w:val="993366"/>
        </w:rPr>
        <w:t>OPTIONAL</w:t>
      </w:r>
    </w:p>
    <w:p w14:paraId="45ABA42F" w14:textId="0FFFE12C" w:rsidR="00E46198" w:rsidRPr="00F10B4F" w:rsidRDefault="00E46198" w:rsidP="00543A96">
      <w:pPr>
        <w:pStyle w:val="PL"/>
      </w:pPr>
      <w:r w:rsidRPr="00F10B4F">
        <w:t>}</w:t>
      </w:r>
    </w:p>
    <w:p w14:paraId="592BB3A9" w14:textId="77777777" w:rsidR="007830B1" w:rsidRPr="00F10B4F" w:rsidRDefault="007830B1" w:rsidP="00543A96">
      <w:pPr>
        <w:pStyle w:val="PL"/>
      </w:pPr>
    </w:p>
    <w:p w14:paraId="7C9848E9" w14:textId="570F1328" w:rsidR="007830B1" w:rsidRPr="00F10B4F" w:rsidRDefault="007830B1" w:rsidP="00543A96">
      <w:pPr>
        <w:pStyle w:val="PL"/>
      </w:pPr>
      <w:r w:rsidRPr="00F10B4F">
        <w:t>BandCombination-v16</w:t>
      </w:r>
      <w:r w:rsidR="001F631E" w:rsidRPr="00F10B4F">
        <w:t>50</w:t>
      </w:r>
      <w:r w:rsidRPr="00F10B4F">
        <w:t xml:space="preserve"> ::=          </w:t>
      </w:r>
      <w:r w:rsidRPr="00F10B4F">
        <w:rPr>
          <w:color w:val="993366"/>
        </w:rPr>
        <w:t>SEQUENCE</w:t>
      </w:r>
      <w:r w:rsidRPr="00F10B4F">
        <w:t xml:space="preserve"> {</w:t>
      </w:r>
    </w:p>
    <w:p w14:paraId="79320FC6" w14:textId="785F306F" w:rsidR="007830B1" w:rsidRPr="00F10B4F" w:rsidRDefault="007830B1" w:rsidP="00543A96">
      <w:pPr>
        <w:pStyle w:val="PL"/>
      </w:pPr>
      <w:r w:rsidRPr="00F10B4F">
        <w:t xml:space="preserve">    ca-ParametersNRDC-v16</w:t>
      </w:r>
      <w:r w:rsidR="001F631E" w:rsidRPr="00F10B4F">
        <w:t>50</w:t>
      </w:r>
      <w:r w:rsidRPr="00F10B4F">
        <w:t xml:space="preserve">             CA-ParametersNRDC-v16</w:t>
      </w:r>
      <w:r w:rsidR="001F631E" w:rsidRPr="00F10B4F">
        <w:t>50</w:t>
      </w:r>
      <w:r w:rsidRPr="00F10B4F">
        <w:t xml:space="preserve">                 </w:t>
      </w:r>
      <w:r w:rsidRPr="00F10B4F">
        <w:rPr>
          <w:color w:val="993366"/>
        </w:rPr>
        <w:t>OPTIONAL</w:t>
      </w:r>
    </w:p>
    <w:p w14:paraId="109405F6" w14:textId="77777777" w:rsidR="007830B1" w:rsidRPr="00F10B4F" w:rsidRDefault="007830B1" w:rsidP="00543A96">
      <w:pPr>
        <w:pStyle w:val="PL"/>
      </w:pPr>
      <w:r w:rsidRPr="00F10B4F">
        <w:t>}</w:t>
      </w:r>
    </w:p>
    <w:p w14:paraId="05623D54" w14:textId="77777777" w:rsidR="00C07032" w:rsidRPr="00F10B4F" w:rsidRDefault="00C07032" w:rsidP="00543A96">
      <w:pPr>
        <w:pStyle w:val="PL"/>
      </w:pPr>
    </w:p>
    <w:p w14:paraId="24D77730" w14:textId="31572736" w:rsidR="00C07032" w:rsidRPr="00F10B4F" w:rsidRDefault="00C07032" w:rsidP="00543A96">
      <w:pPr>
        <w:pStyle w:val="PL"/>
      </w:pPr>
      <w:r w:rsidRPr="00F10B4F">
        <w:t>BandCombination-v16</w:t>
      </w:r>
      <w:r w:rsidR="00457781" w:rsidRPr="00F10B4F">
        <w:t>80</w:t>
      </w:r>
      <w:r w:rsidRPr="00F10B4F">
        <w:t xml:space="preserve"> ::=          </w:t>
      </w:r>
      <w:r w:rsidRPr="00F10B4F">
        <w:rPr>
          <w:color w:val="993366"/>
        </w:rPr>
        <w:t>SEQUENCE</w:t>
      </w:r>
      <w:r w:rsidRPr="00F10B4F">
        <w:t xml:space="preserve"> {</w:t>
      </w:r>
    </w:p>
    <w:p w14:paraId="790444B3" w14:textId="36F8B16D" w:rsidR="00C07032" w:rsidRPr="00F10B4F" w:rsidRDefault="00C07032" w:rsidP="00543A96">
      <w:pPr>
        <w:pStyle w:val="PL"/>
      </w:pPr>
      <w:r w:rsidRPr="00F10B4F">
        <w:t xml:space="preserve">    intrabandConcurrentOperationPowerClass-r16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IntraBandPowerClass-r16     </w:t>
      </w:r>
      <w:r w:rsidRPr="00F10B4F">
        <w:rPr>
          <w:color w:val="993366"/>
        </w:rPr>
        <w:t>OPTIONAL</w:t>
      </w:r>
    </w:p>
    <w:p w14:paraId="33CC862F" w14:textId="77777777" w:rsidR="00C07032" w:rsidRPr="00F10B4F" w:rsidRDefault="00C07032" w:rsidP="00543A96">
      <w:pPr>
        <w:pStyle w:val="PL"/>
      </w:pPr>
      <w:r w:rsidRPr="00F10B4F">
        <w:t>}</w:t>
      </w:r>
    </w:p>
    <w:p w14:paraId="5662BC9A" w14:textId="77777777" w:rsidR="005337F6" w:rsidRPr="00F10B4F" w:rsidRDefault="005337F6" w:rsidP="00543A96">
      <w:pPr>
        <w:pStyle w:val="PL"/>
      </w:pPr>
    </w:p>
    <w:p w14:paraId="24EA3C55" w14:textId="3706EECA" w:rsidR="005337F6" w:rsidRPr="00F10B4F" w:rsidRDefault="005337F6" w:rsidP="00543A96">
      <w:pPr>
        <w:pStyle w:val="PL"/>
      </w:pPr>
      <w:r w:rsidRPr="00F10B4F">
        <w:t xml:space="preserve">BandCombination-v1690 ::=          </w:t>
      </w:r>
      <w:r w:rsidRPr="00F10B4F">
        <w:rPr>
          <w:color w:val="993366"/>
        </w:rPr>
        <w:t>SEQUENCE</w:t>
      </w:r>
      <w:r w:rsidRPr="00F10B4F">
        <w:t xml:space="preserve"> {</w:t>
      </w:r>
    </w:p>
    <w:p w14:paraId="4919614B" w14:textId="6DBDF352" w:rsidR="005337F6" w:rsidRPr="00F10B4F" w:rsidRDefault="005337F6" w:rsidP="00543A96">
      <w:pPr>
        <w:pStyle w:val="PL"/>
      </w:pPr>
      <w:r w:rsidRPr="00F10B4F">
        <w:t xml:space="preserve">    ca-ParametersNR-v1690              CA-ParametersNR-v1690                 </w:t>
      </w:r>
      <w:r w:rsidRPr="00F10B4F">
        <w:rPr>
          <w:color w:val="993366"/>
        </w:rPr>
        <w:t>OPTIONAL</w:t>
      </w:r>
    </w:p>
    <w:p w14:paraId="6E008CEF" w14:textId="2436537C" w:rsidR="00D867BE" w:rsidRPr="00F10B4F" w:rsidRDefault="005337F6" w:rsidP="00543A96">
      <w:pPr>
        <w:pStyle w:val="PL"/>
      </w:pPr>
      <w:r w:rsidRPr="00F10B4F">
        <w:t>}</w:t>
      </w:r>
    </w:p>
    <w:p w14:paraId="532D7A29" w14:textId="15643389" w:rsidR="005337F6" w:rsidRPr="00F10B4F" w:rsidRDefault="005337F6" w:rsidP="00543A96">
      <w:pPr>
        <w:pStyle w:val="PL"/>
      </w:pPr>
    </w:p>
    <w:p w14:paraId="270AE9E1" w14:textId="6FAE96EB" w:rsidR="00B04F4B" w:rsidRPr="00F10B4F" w:rsidRDefault="00B04F4B" w:rsidP="00543A96">
      <w:pPr>
        <w:pStyle w:val="PL"/>
      </w:pPr>
      <w:r w:rsidRPr="00F10B4F">
        <w:t xml:space="preserve">BandCombination-v16a0 ::=          </w:t>
      </w:r>
      <w:r w:rsidRPr="00F10B4F">
        <w:rPr>
          <w:color w:val="993366"/>
        </w:rPr>
        <w:t>SEQUENCE</w:t>
      </w:r>
      <w:r w:rsidRPr="00F10B4F">
        <w:t xml:space="preserve"> {</w:t>
      </w:r>
    </w:p>
    <w:p w14:paraId="68BB372D" w14:textId="055A276B" w:rsidR="00B04F4B" w:rsidRPr="00F10B4F" w:rsidRDefault="00B04F4B" w:rsidP="00543A96">
      <w:pPr>
        <w:pStyle w:val="PL"/>
      </w:pPr>
      <w:r w:rsidRPr="00F10B4F">
        <w:t xml:space="preserve">    ca-ParametersNR-v16a0              CA-ParametersNR-v16a0                    </w:t>
      </w:r>
      <w:r w:rsidRPr="00F10B4F">
        <w:rPr>
          <w:color w:val="993366"/>
        </w:rPr>
        <w:t>OPTIONAL</w:t>
      </w:r>
      <w:r w:rsidRPr="00F10B4F">
        <w:t>,</w:t>
      </w:r>
    </w:p>
    <w:p w14:paraId="71409C66" w14:textId="6D3BB345" w:rsidR="00B04F4B" w:rsidRPr="00F10B4F" w:rsidRDefault="00B04F4B" w:rsidP="00543A96">
      <w:pPr>
        <w:pStyle w:val="PL"/>
      </w:pPr>
      <w:r w:rsidRPr="00F10B4F">
        <w:t xml:space="preserve">    ca-ParametersNRDC-v16a0            CA-ParametersNRDC-v16a0                  </w:t>
      </w:r>
      <w:r w:rsidRPr="00F10B4F">
        <w:rPr>
          <w:color w:val="993366"/>
        </w:rPr>
        <w:t>OPTIONAL</w:t>
      </w:r>
    </w:p>
    <w:p w14:paraId="4019CED5" w14:textId="273C2ED7" w:rsidR="00B04F4B" w:rsidRPr="00F10B4F" w:rsidRDefault="00B04F4B" w:rsidP="00543A96">
      <w:pPr>
        <w:pStyle w:val="PL"/>
      </w:pPr>
      <w:r w:rsidRPr="00F10B4F">
        <w:t>}</w:t>
      </w:r>
    </w:p>
    <w:p w14:paraId="262B8CBC" w14:textId="5AF267EE" w:rsidR="00D867BE" w:rsidRPr="00F10B4F" w:rsidRDefault="00D867BE" w:rsidP="00543A96">
      <w:pPr>
        <w:pStyle w:val="PL"/>
      </w:pPr>
      <w:r w:rsidRPr="00F10B4F">
        <w:t xml:space="preserve">BandCombination-v1700 ::=          </w:t>
      </w:r>
      <w:r w:rsidRPr="00F10B4F">
        <w:rPr>
          <w:color w:val="993366"/>
        </w:rPr>
        <w:t>SEQUENCE</w:t>
      </w:r>
      <w:r w:rsidRPr="00F10B4F">
        <w:t xml:space="preserve"> {</w:t>
      </w:r>
    </w:p>
    <w:p w14:paraId="6FC2CEF4" w14:textId="5BC98998" w:rsidR="00D867BE" w:rsidRPr="00F10B4F" w:rsidRDefault="00D867BE" w:rsidP="00543A96">
      <w:pPr>
        <w:pStyle w:val="PL"/>
      </w:pPr>
      <w:r w:rsidRPr="00F10B4F">
        <w:t xml:space="preserve">    ca-ParametersNR-v1700              CA-ParametersNR-v1700                    </w:t>
      </w:r>
      <w:r w:rsidRPr="00F10B4F">
        <w:rPr>
          <w:color w:val="993366"/>
        </w:rPr>
        <w:t>OPTIONAL</w:t>
      </w:r>
      <w:r w:rsidRPr="00F10B4F">
        <w:t>,</w:t>
      </w:r>
    </w:p>
    <w:p w14:paraId="1F8A4B7F" w14:textId="69BB65BE" w:rsidR="00D867BE" w:rsidRPr="00F10B4F" w:rsidRDefault="00D867BE" w:rsidP="00543A96">
      <w:pPr>
        <w:pStyle w:val="PL"/>
      </w:pPr>
      <w:r w:rsidRPr="00F10B4F">
        <w:t xml:space="preserve">    ca-ParametersNRDC-v1700            CA-ParametersNRDC-v1700                  </w:t>
      </w:r>
      <w:r w:rsidRPr="00F10B4F">
        <w:rPr>
          <w:color w:val="993366"/>
        </w:rPr>
        <w:t>OPTIONAL</w:t>
      </w:r>
      <w:r w:rsidRPr="00F10B4F">
        <w:t>,</w:t>
      </w:r>
    </w:p>
    <w:p w14:paraId="1718DFBC" w14:textId="77777777" w:rsidR="00473DA7" w:rsidRPr="00F10B4F" w:rsidRDefault="00D867BE" w:rsidP="00543A96">
      <w:pPr>
        <w:pStyle w:val="PL"/>
      </w:pPr>
      <w:r w:rsidRPr="00F10B4F">
        <w:t xml:space="preserve">    mrdc-Parameters-v1700              MRDC-Parameters-v1700                    </w:t>
      </w:r>
      <w:r w:rsidRPr="00F10B4F">
        <w:rPr>
          <w:color w:val="993366"/>
        </w:rPr>
        <w:t>OPTIONAL</w:t>
      </w:r>
      <w:r w:rsidR="00473DA7" w:rsidRPr="00F10B4F">
        <w:t>,</w:t>
      </w:r>
    </w:p>
    <w:p w14:paraId="304BE5C5" w14:textId="18604630" w:rsidR="00473DA7" w:rsidRPr="00F10B4F" w:rsidRDefault="00473DA7" w:rsidP="00543A96">
      <w:pPr>
        <w:pStyle w:val="PL"/>
      </w:pPr>
      <w:r w:rsidRPr="00F10B4F">
        <w:t xml:space="preserve">    bandList-v1710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BandParameters-v1710  </w:t>
      </w:r>
      <w:r w:rsidRPr="00F10B4F">
        <w:rPr>
          <w:color w:val="993366"/>
        </w:rPr>
        <w:t>OPTIONAL</w:t>
      </w:r>
      <w:r w:rsidRPr="00F10B4F">
        <w:t>,</w:t>
      </w:r>
    </w:p>
    <w:p w14:paraId="6ABA926D" w14:textId="72D17385" w:rsidR="00473DA7" w:rsidRPr="00F10B4F" w:rsidRDefault="00473DA7" w:rsidP="00543A96">
      <w:pPr>
        <w:pStyle w:val="PL"/>
      </w:pPr>
      <w:r w:rsidRPr="00F10B4F">
        <w:t xml:space="preserve">    supportedBandCombListPerBC-SL-RelayDiscovery-r17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77F0D7F" w14:textId="0F679177" w:rsidR="00D867BE" w:rsidRPr="00F10B4F" w:rsidRDefault="00473DA7" w:rsidP="00543A96">
      <w:pPr>
        <w:pStyle w:val="PL"/>
      </w:pPr>
      <w:r w:rsidRPr="00F10B4F">
        <w:t xml:space="preserve">    supportedBandCombListPerBC-SL-NonRelayDiscovery-r17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p>
    <w:p w14:paraId="146EDFEE" w14:textId="72C07639" w:rsidR="00394471" w:rsidRPr="00F10B4F" w:rsidRDefault="00D867BE" w:rsidP="00543A96">
      <w:pPr>
        <w:pStyle w:val="PL"/>
      </w:pPr>
      <w:r w:rsidRPr="00F10B4F">
        <w:t>}</w:t>
      </w:r>
    </w:p>
    <w:p w14:paraId="5C845294" w14:textId="3CBDBCE7" w:rsidR="00D867BE" w:rsidRPr="00F10B4F" w:rsidRDefault="00D867BE" w:rsidP="00543A96">
      <w:pPr>
        <w:pStyle w:val="PL"/>
      </w:pPr>
    </w:p>
    <w:p w14:paraId="677E5A09" w14:textId="3A35CFF4" w:rsidR="00F03826" w:rsidRPr="00F10B4F" w:rsidRDefault="00F03826" w:rsidP="00543A96">
      <w:pPr>
        <w:pStyle w:val="PL"/>
      </w:pPr>
      <w:r w:rsidRPr="00F10B4F">
        <w:t xml:space="preserve">BandCombination-v1720 ::=          </w:t>
      </w:r>
      <w:r w:rsidRPr="00F10B4F">
        <w:rPr>
          <w:color w:val="993366"/>
        </w:rPr>
        <w:t>SEQUENCE</w:t>
      </w:r>
      <w:r w:rsidRPr="00F10B4F">
        <w:t xml:space="preserve"> {</w:t>
      </w:r>
    </w:p>
    <w:p w14:paraId="7550FE48" w14:textId="1BEF38EE" w:rsidR="00F03826" w:rsidRPr="00F10B4F" w:rsidRDefault="00F03826" w:rsidP="00543A96">
      <w:pPr>
        <w:pStyle w:val="PL"/>
      </w:pPr>
      <w:r w:rsidRPr="00F10B4F">
        <w:t xml:space="preserve">    ca-ParametersNR-v1720              CA-ParametersNR-v1720                    </w:t>
      </w:r>
      <w:r w:rsidRPr="00F10B4F">
        <w:rPr>
          <w:color w:val="993366"/>
        </w:rPr>
        <w:t>OPTIONAL</w:t>
      </w:r>
      <w:r w:rsidRPr="00F10B4F">
        <w:t>,</w:t>
      </w:r>
    </w:p>
    <w:p w14:paraId="3F380964" w14:textId="04C3B3BF" w:rsidR="00F03826" w:rsidRPr="00F10B4F" w:rsidRDefault="00F03826" w:rsidP="00543A96">
      <w:pPr>
        <w:pStyle w:val="PL"/>
      </w:pPr>
      <w:r w:rsidRPr="00F10B4F">
        <w:t xml:space="preserve">    ca-ParametersNRDC-v1720            CA-ParametersNRDC-v1720                  </w:t>
      </w:r>
      <w:r w:rsidRPr="00F10B4F">
        <w:rPr>
          <w:color w:val="993366"/>
        </w:rPr>
        <w:t>OPTIONAL</w:t>
      </w:r>
    </w:p>
    <w:p w14:paraId="5604BED0" w14:textId="65705E93" w:rsidR="00F03826" w:rsidRPr="00F10B4F" w:rsidRDefault="00F03826" w:rsidP="00543A96">
      <w:pPr>
        <w:pStyle w:val="PL"/>
      </w:pPr>
      <w:r w:rsidRPr="00F10B4F">
        <w:lastRenderedPageBreak/>
        <w:t>}</w:t>
      </w:r>
    </w:p>
    <w:p w14:paraId="2CDBE260" w14:textId="77777777" w:rsidR="00691952" w:rsidRPr="00F10B4F" w:rsidRDefault="00691952" w:rsidP="00543A96">
      <w:pPr>
        <w:pStyle w:val="PL"/>
      </w:pPr>
    </w:p>
    <w:p w14:paraId="0A88518C" w14:textId="03FF9D6D" w:rsidR="00691952" w:rsidRPr="00F10B4F" w:rsidRDefault="00691952" w:rsidP="00543A96">
      <w:pPr>
        <w:pStyle w:val="PL"/>
      </w:pPr>
      <w:r w:rsidRPr="00F10B4F">
        <w:t xml:space="preserve">BandCombination-v1730 ::=          </w:t>
      </w:r>
      <w:r w:rsidRPr="00F10B4F">
        <w:rPr>
          <w:color w:val="993366"/>
        </w:rPr>
        <w:t>SEQUENCE</w:t>
      </w:r>
      <w:r w:rsidRPr="00F10B4F">
        <w:t xml:space="preserve"> {</w:t>
      </w:r>
    </w:p>
    <w:p w14:paraId="2AAD2514" w14:textId="5BA6004E" w:rsidR="00691952" w:rsidRPr="00F10B4F" w:rsidRDefault="00691952" w:rsidP="00543A96">
      <w:pPr>
        <w:pStyle w:val="PL"/>
      </w:pPr>
      <w:r w:rsidRPr="00F10B4F">
        <w:t xml:space="preserve">    ca-ParametersNR-v1730              CA-ParametersNR-v1730                    </w:t>
      </w:r>
      <w:r w:rsidRPr="00F10B4F">
        <w:rPr>
          <w:color w:val="993366"/>
        </w:rPr>
        <w:t>OPTIONAL</w:t>
      </w:r>
      <w:r w:rsidRPr="00F10B4F">
        <w:t>,</w:t>
      </w:r>
    </w:p>
    <w:p w14:paraId="4F74331A" w14:textId="334FDF32" w:rsidR="00691952" w:rsidRPr="00F10B4F" w:rsidRDefault="00691952" w:rsidP="00543A96">
      <w:pPr>
        <w:pStyle w:val="PL"/>
      </w:pPr>
      <w:r w:rsidRPr="00F10B4F">
        <w:t xml:space="preserve">    ca-ParametersNRDC-v1730            CA-ParametersNRDC-v1730                  </w:t>
      </w:r>
      <w:r w:rsidRPr="00F10B4F">
        <w:rPr>
          <w:color w:val="993366"/>
        </w:rPr>
        <w:t>OPTIONAL</w:t>
      </w:r>
      <w:r w:rsidRPr="00F10B4F">
        <w:t>,</w:t>
      </w:r>
    </w:p>
    <w:p w14:paraId="37D9472F" w14:textId="12710FB6" w:rsidR="00691952" w:rsidRPr="00F10B4F" w:rsidRDefault="00691952" w:rsidP="00543A96">
      <w:pPr>
        <w:pStyle w:val="PL"/>
      </w:pPr>
      <w:r w:rsidRPr="00F10B4F">
        <w:t xml:space="preserve">    bandList-v1730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BandParameters-v1730  </w:t>
      </w:r>
      <w:r w:rsidRPr="00F10B4F">
        <w:rPr>
          <w:color w:val="993366"/>
        </w:rPr>
        <w:t>OPTIONAL</w:t>
      </w:r>
    </w:p>
    <w:p w14:paraId="37B5B5E7" w14:textId="77777777" w:rsidR="003350BF" w:rsidRPr="00F10B4F" w:rsidRDefault="00691952" w:rsidP="00543A96">
      <w:pPr>
        <w:pStyle w:val="PL"/>
      </w:pPr>
      <w:r w:rsidRPr="00F10B4F">
        <w:t>}</w:t>
      </w:r>
    </w:p>
    <w:p w14:paraId="51103143" w14:textId="77777777" w:rsidR="003350BF" w:rsidRPr="00F10B4F" w:rsidRDefault="003350BF" w:rsidP="00543A96">
      <w:pPr>
        <w:pStyle w:val="PL"/>
      </w:pPr>
    </w:p>
    <w:p w14:paraId="753EC914" w14:textId="52766BD8" w:rsidR="003350BF" w:rsidRPr="00F10B4F" w:rsidRDefault="003350BF" w:rsidP="00543A96">
      <w:pPr>
        <w:pStyle w:val="PL"/>
      </w:pPr>
      <w:r w:rsidRPr="00F10B4F">
        <w:t xml:space="preserve">BandCombination-v1740 ::=          </w:t>
      </w:r>
      <w:r w:rsidRPr="00F10B4F">
        <w:rPr>
          <w:color w:val="993366"/>
        </w:rPr>
        <w:t>SEQUENCE</w:t>
      </w:r>
      <w:r w:rsidRPr="00F10B4F">
        <w:t xml:space="preserve"> {</w:t>
      </w:r>
    </w:p>
    <w:p w14:paraId="04B4FA22" w14:textId="3C9989F5" w:rsidR="003350BF" w:rsidRPr="00F10B4F" w:rsidRDefault="003350BF" w:rsidP="00543A96">
      <w:pPr>
        <w:pStyle w:val="PL"/>
      </w:pPr>
      <w:r w:rsidRPr="00F10B4F">
        <w:t xml:space="preserve">    ca-ParametersNR-v1740              CA-ParametersNR-v1740                    </w:t>
      </w:r>
      <w:r w:rsidRPr="00F10B4F">
        <w:rPr>
          <w:color w:val="993366"/>
        </w:rPr>
        <w:t>OPTIONAL</w:t>
      </w:r>
    </w:p>
    <w:p w14:paraId="22E909F1" w14:textId="2DEC9330" w:rsidR="00F03826" w:rsidRPr="00F10B4F" w:rsidRDefault="003350BF" w:rsidP="00543A96">
      <w:pPr>
        <w:pStyle w:val="PL"/>
      </w:pPr>
      <w:r w:rsidRPr="00F10B4F">
        <w:t>}</w:t>
      </w:r>
    </w:p>
    <w:p w14:paraId="75CC678B" w14:textId="77777777" w:rsidR="00691952" w:rsidRPr="00F10B4F" w:rsidRDefault="00691952" w:rsidP="00543A96">
      <w:pPr>
        <w:pStyle w:val="PL"/>
      </w:pPr>
    </w:p>
    <w:p w14:paraId="7C91570B" w14:textId="77777777" w:rsidR="00394471" w:rsidRPr="00F10B4F" w:rsidRDefault="00394471" w:rsidP="00543A96">
      <w:pPr>
        <w:pStyle w:val="PL"/>
      </w:pPr>
      <w:r w:rsidRPr="00F10B4F">
        <w:t xml:space="preserve">BandCombination-UplinkTxSwitch-r16 ::= </w:t>
      </w:r>
      <w:r w:rsidRPr="00F10B4F">
        <w:rPr>
          <w:color w:val="993366"/>
        </w:rPr>
        <w:t>SEQUENCE</w:t>
      </w:r>
      <w:r w:rsidRPr="00F10B4F">
        <w:t xml:space="preserve"> {</w:t>
      </w:r>
    </w:p>
    <w:p w14:paraId="6EC539EE" w14:textId="77777777" w:rsidR="00394471" w:rsidRPr="00F10B4F" w:rsidRDefault="00394471" w:rsidP="00543A96">
      <w:pPr>
        <w:pStyle w:val="PL"/>
      </w:pPr>
      <w:r w:rsidRPr="00F10B4F">
        <w:t xml:space="preserve">    bandCombination-r16                 BandCombination,</w:t>
      </w:r>
    </w:p>
    <w:p w14:paraId="1F4C3FE5" w14:textId="77777777" w:rsidR="00394471" w:rsidRPr="00F10B4F" w:rsidRDefault="00394471" w:rsidP="00543A96">
      <w:pPr>
        <w:pStyle w:val="PL"/>
      </w:pPr>
      <w:r w:rsidRPr="00F10B4F">
        <w:t xml:space="preserve">    bandCombination-v1540               BandCombination-v1540                      </w:t>
      </w:r>
      <w:r w:rsidRPr="00F10B4F">
        <w:rPr>
          <w:color w:val="993366"/>
        </w:rPr>
        <w:t>OPTIONAL</w:t>
      </w:r>
      <w:r w:rsidRPr="00F10B4F">
        <w:t>,</w:t>
      </w:r>
    </w:p>
    <w:p w14:paraId="4B3C0557" w14:textId="77777777" w:rsidR="00394471" w:rsidRPr="00F10B4F" w:rsidRDefault="00394471" w:rsidP="00543A96">
      <w:pPr>
        <w:pStyle w:val="PL"/>
      </w:pPr>
      <w:r w:rsidRPr="00F10B4F">
        <w:t xml:space="preserve">    bandCombination-v1560               BandCombination-v1560                      </w:t>
      </w:r>
      <w:r w:rsidRPr="00F10B4F">
        <w:rPr>
          <w:color w:val="993366"/>
        </w:rPr>
        <w:t>OPTIONAL</w:t>
      </w:r>
      <w:r w:rsidRPr="00F10B4F">
        <w:t>,</w:t>
      </w:r>
    </w:p>
    <w:p w14:paraId="58A5A994" w14:textId="77777777" w:rsidR="00394471" w:rsidRPr="00F10B4F" w:rsidRDefault="00394471" w:rsidP="00543A96">
      <w:pPr>
        <w:pStyle w:val="PL"/>
      </w:pPr>
      <w:r w:rsidRPr="00F10B4F">
        <w:t xml:space="preserve">    bandCombination-v1570               BandCombination-v1570                      </w:t>
      </w:r>
      <w:r w:rsidRPr="00F10B4F">
        <w:rPr>
          <w:color w:val="993366"/>
        </w:rPr>
        <w:t>OPTIONAL</w:t>
      </w:r>
      <w:r w:rsidRPr="00F10B4F">
        <w:t>,</w:t>
      </w:r>
    </w:p>
    <w:p w14:paraId="66677DD6" w14:textId="77777777" w:rsidR="00394471" w:rsidRPr="00F10B4F" w:rsidRDefault="00394471" w:rsidP="00543A96">
      <w:pPr>
        <w:pStyle w:val="PL"/>
      </w:pPr>
      <w:r w:rsidRPr="00F10B4F">
        <w:t xml:space="preserve">    bandCombination-v1580               BandCombination-v1580                      </w:t>
      </w:r>
      <w:r w:rsidRPr="00F10B4F">
        <w:rPr>
          <w:color w:val="993366"/>
        </w:rPr>
        <w:t>OPTIONAL</w:t>
      </w:r>
      <w:r w:rsidRPr="00F10B4F">
        <w:t>,</w:t>
      </w:r>
    </w:p>
    <w:p w14:paraId="2B536A3D" w14:textId="77777777" w:rsidR="00394471" w:rsidRPr="00F10B4F" w:rsidRDefault="00394471" w:rsidP="00543A96">
      <w:pPr>
        <w:pStyle w:val="PL"/>
      </w:pPr>
      <w:r w:rsidRPr="00F10B4F">
        <w:t xml:space="preserve">    bandCombination-v1590               BandCombination-v1590                      </w:t>
      </w:r>
      <w:r w:rsidRPr="00F10B4F">
        <w:rPr>
          <w:color w:val="993366"/>
        </w:rPr>
        <w:t>OPTIONAL</w:t>
      </w:r>
      <w:r w:rsidRPr="00F10B4F">
        <w:t>,</w:t>
      </w:r>
    </w:p>
    <w:p w14:paraId="3A1F646D" w14:textId="77777777" w:rsidR="00394471" w:rsidRPr="00F10B4F" w:rsidRDefault="00394471" w:rsidP="00543A96">
      <w:pPr>
        <w:pStyle w:val="PL"/>
      </w:pPr>
      <w:r w:rsidRPr="00F10B4F">
        <w:t xml:space="preserve">    bandCombination-v1610               BandCombination-v1610                      </w:t>
      </w:r>
      <w:r w:rsidRPr="00F10B4F">
        <w:rPr>
          <w:color w:val="993366"/>
        </w:rPr>
        <w:t>OPTIONAL</w:t>
      </w:r>
      <w:r w:rsidRPr="00F10B4F">
        <w:t>,</w:t>
      </w:r>
    </w:p>
    <w:p w14:paraId="615C8143" w14:textId="77777777" w:rsidR="00394471" w:rsidRPr="00F10B4F" w:rsidRDefault="00394471" w:rsidP="00543A96">
      <w:pPr>
        <w:pStyle w:val="PL"/>
      </w:pPr>
      <w:r w:rsidRPr="00F10B4F">
        <w:t xml:space="preserve">    supportedBandPairListNR-r16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ULTxSwitchingBandPair-r16,</w:t>
      </w:r>
    </w:p>
    <w:p w14:paraId="34D7D51C" w14:textId="77777777" w:rsidR="00394471" w:rsidRPr="00F10B4F" w:rsidRDefault="00394471" w:rsidP="00543A96">
      <w:pPr>
        <w:pStyle w:val="PL"/>
      </w:pPr>
      <w:r w:rsidRPr="00F10B4F">
        <w:t xml:space="preserve">    uplinkTxSwitching-OptionSupport-r16 </w:t>
      </w:r>
      <w:r w:rsidRPr="00F10B4F">
        <w:rPr>
          <w:color w:val="993366"/>
        </w:rPr>
        <w:t>ENUMERATED</w:t>
      </w:r>
      <w:r w:rsidRPr="00F10B4F">
        <w:t xml:space="preserve"> {switchedUL, dualUL, both}      </w:t>
      </w:r>
      <w:r w:rsidRPr="00F10B4F">
        <w:rPr>
          <w:color w:val="993366"/>
        </w:rPr>
        <w:t>OPTIONAL</w:t>
      </w:r>
      <w:r w:rsidRPr="00F10B4F">
        <w:t>,</w:t>
      </w:r>
    </w:p>
    <w:p w14:paraId="571770FB" w14:textId="77777777" w:rsidR="00394471" w:rsidRPr="00F10B4F" w:rsidRDefault="00394471" w:rsidP="00543A96">
      <w:pPr>
        <w:pStyle w:val="PL"/>
      </w:pPr>
      <w:r w:rsidRPr="00F10B4F">
        <w:t xml:space="preserve">    uplinkTxSwitching-PowerBoosting-r16 </w:t>
      </w:r>
      <w:r w:rsidRPr="00F10B4F">
        <w:rPr>
          <w:color w:val="993366"/>
        </w:rPr>
        <w:t>ENUMERATED</w:t>
      </w:r>
      <w:r w:rsidRPr="00F10B4F">
        <w:t xml:space="preserve"> {supported}                     </w:t>
      </w:r>
      <w:r w:rsidRPr="00F10B4F">
        <w:rPr>
          <w:color w:val="993366"/>
        </w:rPr>
        <w:t>OPTIONAL</w:t>
      </w:r>
      <w:r w:rsidRPr="00F10B4F">
        <w:t>,</w:t>
      </w:r>
    </w:p>
    <w:p w14:paraId="503F9217" w14:textId="3639762C" w:rsidR="00B10383" w:rsidRPr="00F10B4F" w:rsidRDefault="00394471" w:rsidP="00543A96">
      <w:pPr>
        <w:pStyle w:val="PL"/>
      </w:pPr>
      <w:r w:rsidRPr="00F10B4F">
        <w:t xml:space="preserve">    ...</w:t>
      </w:r>
      <w:r w:rsidR="00B10383" w:rsidRPr="00F10B4F">
        <w:t>,</w:t>
      </w:r>
    </w:p>
    <w:p w14:paraId="31D4530C" w14:textId="77777777" w:rsidR="00B10383" w:rsidRPr="00F10B4F" w:rsidRDefault="00B10383" w:rsidP="00543A96">
      <w:pPr>
        <w:pStyle w:val="PL"/>
      </w:pPr>
      <w:r w:rsidRPr="00F10B4F">
        <w:t xml:space="preserve">    [[</w:t>
      </w:r>
    </w:p>
    <w:p w14:paraId="16552B92" w14:textId="6FCE7BEE" w:rsidR="00D867BE" w:rsidRPr="00F10B4F" w:rsidRDefault="00D867BE" w:rsidP="00543A96">
      <w:pPr>
        <w:pStyle w:val="PL"/>
        <w:rPr>
          <w:color w:val="808080"/>
        </w:rPr>
      </w:pPr>
      <w:r w:rsidRPr="00F10B4F">
        <w:t xml:space="preserve">    </w:t>
      </w:r>
      <w:r w:rsidR="00382CC1" w:rsidRPr="00F10B4F">
        <w:rPr>
          <w:color w:val="808080"/>
        </w:rPr>
        <w:t xml:space="preserve">-- </w:t>
      </w:r>
      <w:r w:rsidRPr="00F10B4F">
        <w:rPr>
          <w:color w:val="808080"/>
        </w:rPr>
        <w:t>R4 16-5 UL-MIMO coherence capability for dynamic Tx switching between 3CC 1Tx-2Tx switching</w:t>
      </w:r>
    </w:p>
    <w:p w14:paraId="5C753131" w14:textId="163F8996" w:rsidR="00D867BE" w:rsidRPr="00F10B4F" w:rsidRDefault="00D867BE" w:rsidP="00543A96">
      <w:pPr>
        <w:pStyle w:val="PL"/>
      </w:pPr>
      <w:r w:rsidRPr="00F10B4F">
        <w:t xml:space="preserve">    uplinkTxSwitching-PUSCH-TransCoherence-r16     </w:t>
      </w:r>
      <w:r w:rsidRPr="00F10B4F">
        <w:rPr>
          <w:color w:val="993366"/>
        </w:rPr>
        <w:t>ENUMERATED</w:t>
      </w:r>
      <w:r w:rsidRPr="00F10B4F">
        <w:t xml:space="preserve"> {nonCoherent, fullCoherent}   </w:t>
      </w:r>
      <w:r w:rsidRPr="00F10B4F">
        <w:rPr>
          <w:color w:val="993366"/>
        </w:rPr>
        <w:t>OPTIONAL</w:t>
      </w:r>
    </w:p>
    <w:p w14:paraId="395636E8" w14:textId="16ED04A3" w:rsidR="00394471" w:rsidRPr="00F10B4F" w:rsidRDefault="00D867BE" w:rsidP="00543A96">
      <w:pPr>
        <w:pStyle w:val="PL"/>
      </w:pPr>
      <w:r w:rsidRPr="00F10B4F">
        <w:t xml:space="preserve">    ]]</w:t>
      </w:r>
    </w:p>
    <w:p w14:paraId="3B85476F" w14:textId="77777777" w:rsidR="00394471" w:rsidRPr="00F10B4F" w:rsidRDefault="00394471" w:rsidP="00543A96">
      <w:pPr>
        <w:pStyle w:val="PL"/>
      </w:pPr>
      <w:r w:rsidRPr="00F10B4F">
        <w:t>}</w:t>
      </w:r>
    </w:p>
    <w:p w14:paraId="17220C0B" w14:textId="77777777" w:rsidR="00382CC1" w:rsidRPr="00F10B4F" w:rsidRDefault="00382CC1" w:rsidP="00543A96">
      <w:pPr>
        <w:pStyle w:val="PL"/>
      </w:pPr>
    </w:p>
    <w:p w14:paraId="653FB3D3" w14:textId="620C00FD" w:rsidR="00D027C1" w:rsidRPr="00F10B4F" w:rsidRDefault="00D027C1" w:rsidP="00543A96">
      <w:pPr>
        <w:pStyle w:val="PL"/>
      </w:pPr>
      <w:r w:rsidRPr="00F10B4F">
        <w:t>BandCombination-UplinkTxSwitch</w:t>
      </w:r>
      <w:r w:rsidR="003B657B" w:rsidRPr="00F10B4F">
        <w:t>-v1630</w:t>
      </w:r>
      <w:r w:rsidRPr="00F10B4F">
        <w:t xml:space="preserve"> ::=    </w:t>
      </w:r>
      <w:r w:rsidRPr="00F10B4F">
        <w:rPr>
          <w:color w:val="993366"/>
        </w:rPr>
        <w:t>SEQUENCE</w:t>
      </w:r>
      <w:r w:rsidRPr="00F10B4F">
        <w:t xml:space="preserve"> {</w:t>
      </w:r>
    </w:p>
    <w:p w14:paraId="57E284A9" w14:textId="143EE9AA" w:rsidR="00D027C1" w:rsidRPr="00F10B4F" w:rsidRDefault="00D027C1" w:rsidP="00543A96">
      <w:pPr>
        <w:pStyle w:val="PL"/>
      </w:pPr>
      <w:r w:rsidRPr="00F10B4F">
        <w:t xml:space="preserve">    bandCombination</w:t>
      </w:r>
      <w:r w:rsidR="003B657B" w:rsidRPr="00F10B4F">
        <w:t>-v1630</w:t>
      </w:r>
      <w:r w:rsidRPr="00F10B4F">
        <w:t xml:space="preserve">                       BandCombination</w:t>
      </w:r>
      <w:r w:rsidR="003B657B" w:rsidRPr="00F10B4F">
        <w:t>-v1630</w:t>
      </w:r>
      <w:r w:rsidRPr="00F10B4F">
        <w:t xml:space="preserve">              </w:t>
      </w:r>
      <w:r w:rsidRPr="00F10B4F">
        <w:rPr>
          <w:color w:val="993366"/>
        </w:rPr>
        <w:t>OPTIONAL</w:t>
      </w:r>
    </w:p>
    <w:p w14:paraId="28082D86" w14:textId="77777777" w:rsidR="00D027C1" w:rsidRPr="00F10B4F" w:rsidRDefault="00D027C1" w:rsidP="00543A96">
      <w:pPr>
        <w:pStyle w:val="PL"/>
      </w:pPr>
      <w:r w:rsidRPr="00F10B4F">
        <w:t>}</w:t>
      </w:r>
    </w:p>
    <w:p w14:paraId="531D3BA7" w14:textId="77777777" w:rsidR="00E46198" w:rsidRPr="00F10B4F" w:rsidRDefault="00E46198" w:rsidP="00543A96">
      <w:pPr>
        <w:pStyle w:val="PL"/>
      </w:pPr>
    </w:p>
    <w:p w14:paraId="23864971" w14:textId="43C434C0" w:rsidR="00E46198" w:rsidRPr="00F10B4F" w:rsidRDefault="00E46198" w:rsidP="00543A96">
      <w:pPr>
        <w:pStyle w:val="PL"/>
      </w:pPr>
      <w:r w:rsidRPr="00F10B4F">
        <w:t>BandCombination-UplinkTxSwitch-v</w:t>
      </w:r>
      <w:r w:rsidR="000C2783" w:rsidRPr="00F10B4F">
        <w:t>1640</w:t>
      </w:r>
      <w:r w:rsidRPr="00F10B4F">
        <w:t xml:space="preserve"> ::=    </w:t>
      </w:r>
      <w:r w:rsidRPr="00F10B4F">
        <w:rPr>
          <w:color w:val="993366"/>
        </w:rPr>
        <w:t>SEQUENCE</w:t>
      </w:r>
      <w:r w:rsidRPr="00F10B4F">
        <w:t xml:space="preserve"> {</w:t>
      </w:r>
    </w:p>
    <w:p w14:paraId="71BC2A5F" w14:textId="209BF775" w:rsidR="00E46198" w:rsidRPr="00F10B4F" w:rsidRDefault="00E46198" w:rsidP="00543A96">
      <w:pPr>
        <w:pStyle w:val="PL"/>
      </w:pPr>
      <w:r w:rsidRPr="00F10B4F">
        <w:t xml:space="preserve">    bandCombination-v</w:t>
      </w:r>
      <w:r w:rsidR="000C2783" w:rsidRPr="00F10B4F">
        <w:t>1640</w:t>
      </w:r>
      <w:r w:rsidRPr="00F10B4F">
        <w:t xml:space="preserve">                       BandCombination-v</w:t>
      </w:r>
      <w:r w:rsidR="000C2783" w:rsidRPr="00F10B4F">
        <w:t>1640</w:t>
      </w:r>
      <w:r w:rsidRPr="00F10B4F">
        <w:t xml:space="preserve">              </w:t>
      </w:r>
      <w:r w:rsidRPr="00F10B4F">
        <w:rPr>
          <w:color w:val="993366"/>
        </w:rPr>
        <w:t>OPTIONAL</w:t>
      </w:r>
    </w:p>
    <w:p w14:paraId="5AB272CD" w14:textId="77777777" w:rsidR="00E46198" w:rsidRPr="00F10B4F" w:rsidRDefault="00E46198" w:rsidP="00543A96">
      <w:pPr>
        <w:pStyle w:val="PL"/>
      </w:pPr>
      <w:r w:rsidRPr="00F10B4F">
        <w:t>}</w:t>
      </w:r>
    </w:p>
    <w:p w14:paraId="6DBA58E1" w14:textId="77777777" w:rsidR="007830B1" w:rsidRPr="00F10B4F" w:rsidRDefault="007830B1" w:rsidP="00543A96">
      <w:pPr>
        <w:pStyle w:val="PL"/>
      </w:pPr>
    </w:p>
    <w:p w14:paraId="20F0AFB8" w14:textId="21DBA4AA" w:rsidR="007830B1" w:rsidRPr="00F10B4F" w:rsidRDefault="007830B1" w:rsidP="00543A96">
      <w:pPr>
        <w:pStyle w:val="PL"/>
      </w:pPr>
      <w:r w:rsidRPr="00F10B4F">
        <w:t>BandCombination-UplinkTxSwitch-v16</w:t>
      </w:r>
      <w:r w:rsidR="001F631E" w:rsidRPr="00F10B4F">
        <w:t>50</w:t>
      </w:r>
      <w:r w:rsidRPr="00F10B4F">
        <w:t xml:space="preserve"> ::= </w:t>
      </w:r>
      <w:r w:rsidRPr="00F10B4F">
        <w:rPr>
          <w:color w:val="993366"/>
        </w:rPr>
        <w:t>SEQUENCE</w:t>
      </w:r>
      <w:r w:rsidRPr="00F10B4F">
        <w:t xml:space="preserve"> {</w:t>
      </w:r>
    </w:p>
    <w:p w14:paraId="4C91E29C" w14:textId="1F5E220C" w:rsidR="007830B1" w:rsidRPr="00F10B4F" w:rsidRDefault="007830B1" w:rsidP="00543A96">
      <w:pPr>
        <w:pStyle w:val="PL"/>
      </w:pPr>
      <w:r w:rsidRPr="00F10B4F">
        <w:t xml:space="preserve">    bandCombination-v16</w:t>
      </w:r>
      <w:r w:rsidR="001F631E" w:rsidRPr="00F10B4F">
        <w:t>50</w:t>
      </w:r>
      <w:r w:rsidRPr="00F10B4F">
        <w:t xml:space="preserve">               BandCombination-v16</w:t>
      </w:r>
      <w:r w:rsidR="001F631E" w:rsidRPr="00F10B4F">
        <w:t>50</w:t>
      </w:r>
      <w:r w:rsidRPr="00F10B4F">
        <w:t xml:space="preserve">                      </w:t>
      </w:r>
      <w:r w:rsidRPr="00F10B4F">
        <w:rPr>
          <w:color w:val="993366"/>
        </w:rPr>
        <w:t>OPTIONAL</w:t>
      </w:r>
    </w:p>
    <w:p w14:paraId="13AF606D" w14:textId="77777777" w:rsidR="007830B1" w:rsidRPr="00F10B4F" w:rsidRDefault="007830B1" w:rsidP="00543A96">
      <w:pPr>
        <w:pStyle w:val="PL"/>
      </w:pPr>
      <w:r w:rsidRPr="00F10B4F">
        <w:t>}</w:t>
      </w:r>
    </w:p>
    <w:p w14:paraId="7D221663" w14:textId="77777777" w:rsidR="004A773C" w:rsidRPr="00F10B4F" w:rsidRDefault="004A773C" w:rsidP="00543A96">
      <w:pPr>
        <w:pStyle w:val="PL"/>
      </w:pPr>
    </w:p>
    <w:p w14:paraId="03042E79" w14:textId="3355EDD9" w:rsidR="004A773C" w:rsidRPr="00F10B4F" w:rsidRDefault="004A773C" w:rsidP="00543A96">
      <w:pPr>
        <w:pStyle w:val="PL"/>
      </w:pPr>
      <w:r w:rsidRPr="00F10B4F">
        <w:t>BandCombination-UplinkTxSwitch-v16</w:t>
      </w:r>
      <w:r w:rsidR="00EE4C48" w:rsidRPr="00F10B4F">
        <w:t>70</w:t>
      </w:r>
      <w:r w:rsidRPr="00F10B4F">
        <w:t xml:space="preserve"> ::= </w:t>
      </w:r>
      <w:r w:rsidRPr="00F10B4F">
        <w:rPr>
          <w:color w:val="993366"/>
        </w:rPr>
        <w:t>SEQUENCE</w:t>
      </w:r>
      <w:r w:rsidRPr="00F10B4F">
        <w:t xml:space="preserve"> {</w:t>
      </w:r>
    </w:p>
    <w:p w14:paraId="52778A15" w14:textId="48E8D7C3" w:rsidR="004A773C" w:rsidRPr="00F10B4F" w:rsidRDefault="004A773C" w:rsidP="00543A96">
      <w:pPr>
        <w:pStyle w:val="PL"/>
      </w:pPr>
      <w:r w:rsidRPr="00F10B4F">
        <w:t xml:space="preserve">    bandCombination-v15</w:t>
      </w:r>
      <w:r w:rsidR="00EE4C48" w:rsidRPr="00F10B4F">
        <w:t>g0</w:t>
      </w:r>
      <w:r w:rsidRPr="00F10B4F">
        <w:t xml:space="preserve">                    BandCombination-v15</w:t>
      </w:r>
      <w:r w:rsidR="00EE4C48" w:rsidRPr="00F10B4F">
        <w:t>g0</w:t>
      </w:r>
      <w:r w:rsidRPr="00F10B4F">
        <w:t xml:space="preserve">                 </w:t>
      </w:r>
      <w:r w:rsidRPr="00F10B4F">
        <w:rPr>
          <w:color w:val="993366"/>
        </w:rPr>
        <w:t>OPTIONAL</w:t>
      </w:r>
    </w:p>
    <w:p w14:paraId="4EF93553" w14:textId="77777777" w:rsidR="004A773C" w:rsidRPr="00F10B4F" w:rsidRDefault="004A773C" w:rsidP="00543A96">
      <w:pPr>
        <w:pStyle w:val="PL"/>
      </w:pPr>
      <w:r w:rsidRPr="00F10B4F">
        <w:t>}</w:t>
      </w:r>
    </w:p>
    <w:p w14:paraId="6DF25B6F" w14:textId="77777777" w:rsidR="005337F6" w:rsidRPr="00F10B4F" w:rsidRDefault="005337F6" w:rsidP="00543A96">
      <w:pPr>
        <w:pStyle w:val="PL"/>
      </w:pPr>
    </w:p>
    <w:p w14:paraId="05AAAE15" w14:textId="02DCF041" w:rsidR="005337F6" w:rsidRPr="00F10B4F" w:rsidRDefault="005337F6" w:rsidP="00543A96">
      <w:pPr>
        <w:pStyle w:val="PL"/>
      </w:pPr>
      <w:r w:rsidRPr="00F10B4F">
        <w:t xml:space="preserve">BandCombination-UplinkTxSwitch-v1690 ::=  </w:t>
      </w:r>
      <w:r w:rsidRPr="00F10B4F">
        <w:rPr>
          <w:color w:val="993366"/>
        </w:rPr>
        <w:t>SEQUENCE</w:t>
      </w:r>
      <w:r w:rsidRPr="00F10B4F">
        <w:t xml:space="preserve"> {</w:t>
      </w:r>
    </w:p>
    <w:p w14:paraId="7FE51FBC" w14:textId="7F353E62" w:rsidR="005337F6" w:rsidRPr="00F10B4F" w:rsidRDefault="005337F6" w:rsidP="00543A96">
      <w:pPr>
        <w:pStyle w:val="PL"/>
      </w:pPr>
      <w:r w:rsidRPr="00F10B4F">
        <w:t xml:space="preserve">    </w:t>
      </w:r>
      <w:r w:rsidR="004B6142" w:rsidRPr="00F10B4F">
        <w:t>bandCombination-v1690</w:t>
      </w:r>
      <w:r w:rsidRPr="00F10B4F">
        <w:t xml:space="preserve">                     </w:t>
      </w:r>
      <w:r w:rsidR="004B6142" w:rsidRPr="00F10B4F">
        <w:t>BandCombination-v1690</w:t>
      </w:r>
      <w:r w:rsidRPr="00F10B4F">
        <w:t xml:space="preserve">                </w:t>
      </w:r>
      <w:r w:rsidRPr="00F10B4F">
        <w:rPr>
          <w:color w:val="993366"/>
        </w:rPr>
        <w:t>OPTIONAL</w:t>
      </w:r>
    </w:p>
    <w:p w14:paraId="7213389B" w14:textId="7837F700" w:rsidR="00382CC1" w:rsidRPr="00F10B4F" w:rsidRDefault="005337F6" w:rsidP="00543A96">
      <w:pPr>
        <w:pStyle w:val="PL"/>
      </w:pPr>
      <w:r w:rsidRPr="00F10B4F">
        <w:t>}</w:t>
      </w:r>
    </w:p>
    <w:p w14:paraId="160BC50F" w14:textId="04D41D04" w:rsidR="005337F6" w:rsidRPr="00F10B4F" w:rsidRDefault="005337F6" w:rsidP="00543A96">
      <w:pPr>
        <w:pStyle w:val="PL"/>
      </w:pPr>
    </w:p>
    <w:p w14:paraId="3F909267" w14:textId="5E99EDC4" w:rsidR="00B04F4B" w:rsidRPr="00F10B4F" w:rsidRDefault="00B04F4B" w:rsidP="00543A96">
      <w:pPr>
        <w:pStyle w:val="PL"/>
      </w:pPr>
      <w:r w:rsidRPr="00F10B4F">
        <w:t xml:space="preserve">BandCombination-UplinkTxSwitch-v16a0 ::= </w:t>
      </w:r>
      <w:r w:rsidRPr="00F10B4F">
        <w:rPr>
          <w:color w:val="993366"/>
        </w:rPr>
        <w:t>SEQUENCE</w:t>
      </w:r>
      <w:r w:rsidRPr="00F10B4F">
        <w:t xml:space="preserve"> {</w:t>
      </w:r>
    </w:p>
    <w:p w14:paraId="284D5A87" w14:textId="42F8EBDA" w:rsidR="00B04F4B" w:rsidRPr="00F10B4F" w:rsidRDefault="00B04F4B" w:rsidP="00543A96">
      <w:pPr>
        <w:pStyle w:val="PL"/>
      </w:pPr>
      <w:r w:rsidRPr="00F10B4F">
        <w:lastRenderedPageBreak/>
        <w:t xml:space="preserve">    bandCombination-v16a0                    BandCombination-v16a0                 </w:t>
      </w:r>
      <w:r w:rsidRPr="00F10B4F">
        <w:rPr>
          <w:color w:val="993366"/>
        </w:rPr>
        <w:t>OPTIONAL</w:t>
      </w:r>
    </w:p>
    <w:p w14:paraId="5869DD1F" w14:textId="12F12A95" w:rsidR="00B04F4B" w:rsidRPr="00F10B4F" w:rsidRDefault="00B04F4B" w:rsidP="00543A96">
      <w:pPr>
        <w:pStyle w:val="PL"/>
      </w:pPr>
      <w:r w:rsidRPr="00F10B4F">
        <w:t>}</w:t>
      </w:r>
    </w:p>
    <w:p w14:paraId="48FB45B5" w14:textId="77777777" w:rsidR="00B04F4B" w:rsidRPr="00F10B4F" w:rsidRDefault="00B04F4B" w:rsidP="00543A96">
      <w:pPr>
        <w:pStyle w:val="PL"/>
      </w:pPr>
    </w:p>
    <w:p w14:paraId="666F99DA" w14:textId="5414A778" w:rsidR="00382CC1" w:rsidRPr="00F10B4F" w:rsidRDefault="00382CC1" w:rsidP="00543A96">
      <w:pPr>
        <w:pStyle w:val="PL"/>
      </w:pPr>
      <w:r w:rsidRPr="00F10B4F">
        <w:t xml:space="preserve">BandCombination-UplinkTxSwitch-v1700 ::= </w:t>
      </w:r>
      <w:r w:rsidRPr="00F10B4F">
        <w:rPr>
          <w:color w:val="993366"/>
        </w:rPr>
        <w:t>SEQUENCE</w:t>
      </w:r>
      <w:r w:rsidRPr="00F10B4F">
        <w:t xml:space="preserve"> {</w:t>
      </w:r>
    </w:p>
    <w:p w14:paraId="626E30A9" w14:textId="79B75A9A" w:rsidR="00382CC1" w:rsidRPr="00F10B4F" w:rsidRDefault="00382CC1" w:rsidP="00543A96">
      <w:pPr>
        <w:pStyle w:val="PL"/>
      </w:pPr>
      <w:r w:rsidRPr="00F10B4F">
        <w:t xml:space="preserve">    bandCombination-v1700                    BandCombination-v1700                      </w:t>
      </w:r>
      <w:r w:rsidRPr="00F10B4F">
        <w:rPr>
          <w:color w:val="993366"/>
        </w:rPr>
        <w:t>OPTIONAL</w:t>
      </w:r>
      <w:r w:rsidRPr="00F10B4F">
        <w:t>,</w:t>
      </w:r>
    </w:p>
    <w:p w14:paraId="384DB5E3" w14:textId="759B5A2C" w:rsidR="00382CC1" w:rsidRPr="00F10B4F" w:rsidRDefault="00382CC1" w:rsidP="00543A96">
      <w:pPr>
        <w:pStyle w:val="PL"/>
        <w:rPr>
          <w:color w:val="808080"/>
        </w:rPr>
      </w:pPr>
      <w:r w:rsidRPr="00F10B4F">
        <w:t xml:space="preserve">    </w:t>
      </w:r>
      <w:r w:rsidRPr="00F10B4F">
        <w:rPr>
          <w:color w:val="808080"/>
        </w:rPr>
        <w:t>-- R4 16-1/16-2/16-3 Dynamic Tx switching between 2CC/3CC 2Tx-2Tx/1Tx-2Tx switching</w:t>
      </w:r>
    </w:p>
    <w:p w14:paraId="18478DEC" w14:textId="039789AA" w:rsidR="00382CC1" w:rsidRPr="00F10B4F" w:rsidRDefault="00382CC1" w:rsidP="00543A96">
      <w:pPr>
        <w:pStyle w:val="PL"/>
      </w:pPr>
      <w:r w:rsidRPr="00F10B4F">
        <w:t xml:space="preserve">    supportedBandPairListNR-v1700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ULTxSwitchingBandPair-v1700  </w:t>
      </w:r>
      <w:r w:rsidRPr="00F10B4F">
        <w:rPr>
          <w:color w:val="993366"/>
        </w:rPr>
        <w:t>OPTIONAL</w:t>
      </w:r>
      <w:r w:rsidRPr="00F10B4F">
        <w:t>,</w:t>
      </w:r>
    </w:p>
    <w:p w14:paraId="0C1C6304" w14:textId="648FB120" w:rsidR="00382CC1" w:rsidRPr="00F10B4F" w:rsidRDefault="00382CC1" w:rsidP="00543A96">
      <w:pPr>
        <w:pStyle w:val="PL"/>
        <w:rPr>
          <w:color w:val="808080"/>
        </w:rPr>
      </w:pPr>
      <w:r w:rsidRPr="00F10B4F">
        <w:t xml:space="preserve">    </w:t>
      </w:r>
      <w:r w:rsidRPr="00F10B4F">
        <w:rPr>
          <w:color w:val="808080"/>
        </w:rPr>
        <w:t>-- R4 16-6: UL-MIMO coherence capability for dynamic Tx switching between 2Tx-2Tx switching</w:t>
      </w:r>
    </w:p>
    <w:p w14:paraId="380F407C" w14:textId="7D090785" w:rsidR="00382CC1" w:rsidRPr="00F10B4F" w:rsidRDefault="00382CC1" w:rsidP="00543A96">
      <w:pPr>
        <w:pStyle w:val="PL"/>
      </w:pPr>
      <w:r w:rsidRPr="00F10B4F">
        <w:t xml:space="preserve">    uplinkTxSwitchingBandParametersList-v1700 </w:t>
      </w:r>
      <w:r w:rsidRPr="00F10B4F">
        <w:rPr>
          <w:color w:val="993366"/>
        </w:rPr>
        <w:t>SEQUENCE</w:t>
      </w:r>
      <w:r w:rsidRPr="00F10B4F">
        <w:t xml:space="preserve"> (</w:t>
      </w:r>
      <w:r w:rsidRPr="00F10B4F">
        <w:rPr>
          <w:color w:val="993366"/>
        </w:rPr>
        <w:t>SIZE</w:t>
      </w:r>
      <w:r w:rsidRPr="00F10B4F">
        <w:t xml:space="preserve"> (1.. maxSimultaneousBands))</w:t>
      </w:r>
      <w:r w:rsidRPr="00F10B4F">
        <w:rPr>
          <w:color w:val="993366"/>
        </w:rPr>
        <w:t xml:space="preserve"> OF</w:t>
      </w:r>
      <w:r w:rsidRPr="00F10B4F">
        <w:t xml:space="preserve"> UplinkTxSwitchingBandParameters-v1700  </w:t>
      </w:r>
      <w:r w:rsidRPr="00F10B4F">
        <w:rPr>
          <w:color w:val="993366"/>
        </w:rPr>
        <w:t>OPTIONAL</w:t>
      </w:r>
    </w:p>
    <w:p w14:paraId="03124F69" w14:textId="0A2D26C0" w:rsidR="00394471" w:rsidRPr="00F10B4F" w:rsidRDefault="00382CC1" w:rsidP="00543A96">
      <w:pPr>
        <w:pStyle w:val="PL"/>
      </w:pPr>
      <w:r w:rsidRPr="00F10B4F">
        <w:t>}</w:t>
      </w:r>
    </w:p>
    <w:p w14:paraId="3F9229C2" w14:textId="77777777" w:rsidR="00F03826" w:rsidRPr="00F10B4F" w:rsidRDefault="00F03826" w:rsidP="00543A96">
      <w:pPr>
        <w:pStyle w:val="PL"/>
      </w:pPr>
    </w:p>
    <w:p w14:paraId="6558C5B3" w14:textId="7613FA5D" w:rsidR="00F03826" w:rsidRPr="00F10B4F" w:rsidRDefault="00F03826" w:rsidP="00543A96">
      <w:pPr>
        <w:pStyle w:val="PL"/>
      </w:pPr>
      <w:r w:rsidRPr="00F10B4F">
        <w:t xml:space="preserve">BandCombination-UplinkTxSwitch-v1720 ::= </w:t>
      </w:r>
      <w:r w:rsidRPr="00F10B4F">
        <w:rPr>
          <w:color w:val="993366"/>
        </w:rPr>
        <w:t>SEQUENCE</w:t>
      </w:r>
      <w:r w:rsidRPr="00F10B4F">
        <w:t xml:space="preserve"> {</w:t>
      </w:r>
    </w:p>
    <w:p w14:paraId="19A55625" w14:textId="76123FB5" w:rsidR="00F03826" w:rsidRPr="00F10B4F" w:rsidRDefault="00F03826" w:rsidP="00543A96">
      <w:pPr>
        <w:pStyle w:val="PL"/>
      </w:pPr>
      <w:r w:rsidRPr="00F10B4F">
        <w:t xml:space="preserve">    bandCombination-v1720                    BandCombination-v1720                 </w:t>
      </w:r>
      <w:r w:rsidRPr="00F10B4F">
        <w:rPr>
          <w:color w:val="993366"/>
        </w:rPr>
        <w:t>OPTIONAL</w:t>
      </w:r>
      <w:r w:rsidRPr="00F10B4F">
        <w:t>,</w:t>
      </w:r>
    </w:p>
    <w:p w14:paraId="76E6956A" w14:textId="5FE50CAD" w:rsidR="00F03826" w:rsidRPr="00F10B4F" w:rsidRDefault="00F03826" w:rsidP="00543A96">
      <w:pPr>
        <w:pStyle w:val="PL"/>
      </w:pPr>
      <w:r w:rsidRPr="00F10B4F">
        <w:t xml:space="preserve">    uplinkTxSwitching-OptionSupport2T2T-r17  </w:t>
      </w:r>
      <w:r w:rsidRPr="00F10B4F">
        <w:rPr>
          <w:color w:val="993366"/>
        </w:rPr>
        <w:t>ENUMERATED</w:t>
      </w:r>
      <w:r w:rsidRPr="00F10B4F">
        <w:t xml:space="preserve"> {switchedUL, dualUL, both} </w:t>
      </w:r>
      <w:r w:rsidRPr="00F10B4F">
        <w:rPr>
          <w:color w:val="993366"/>
        </w:rPr>
        <w:t>OPTIONAL</w:t>
      </w:r>
    </w:p>
    <w:p w14:paraId="462B57B9" w14:textId="02CA8727" w:rsidR="00F03826" w:rsidRPr="00F10B4F" w:rsidRDefault="00F03826" w:rsidP="00543A96">
      <w:pPr>
        <w:pStyle w:val="PL"/>
      </w:pPr>
      <w:r w:rsidRPr="00F10B4F">
        <w:t>}</w:t>
      </w:r>
    </w:p>
    <w:p w14:paraId="061AFA5E" w14:textId="77777777" w:rsidR="00691952" w:rsidRPr="00F10B4F" w:rsidRDefault="00691952" w:rsidP="00543A96">
      <w:pPr>
        <w:pStyle w:val="PL"/>
      </w:pPr>
    </w:p>
    <w:p w14:paraId="54038931" w14:textId="5625E07F" w:rsidR="00691952" w:rsidRPr="00F10B4F" w:rsidRDefault="00691952" w:rsidP="00543A96">
      <w:pPr>
        <w:pStyle w:val="PL"/>
      </w:pPr>
      <w:r w:rsidRPr="00F10B4F">
        <w:t xml:space="preserve">BandCombination-UplinkTxSwitch-v1730 ::= </w:t>
      </w:r>
      <w:r w:rsidRPr="00F10B4F">
        <w:rPr>
          <w:color w:val="993366"/>
        </w:rPr>
        <w:t>SEQUENCE</w:t>
      </w:r>
      <w:r w:rsidRPr="00F10B4F">
        <w:t xml:space="preserve"> {</w:t>
      </w:r>
    </w:p>
    <w:p w14:paraId="26B2FA9D" w14:textId="3D790B42" w:rsidR="00691952" w:rsidRPr="00F10B4F" w:rsidRDefault="00691952" w:rsidP="00543A96">
      <w:pPr>
        <w:pStyle w:val="PL"/>
      </w:pPr>
      <w:r w:rsidRPr="00F10B4F">
        <w:t xml:space="preserve">    bandCombination-v1730                    BandCombination-v1730                 </w:t>
      </w:r>
      <w:r w:rsidRPr="00F10B4F">
        <w:rPr>
          <w:color w:val="993366"/>
        </w:rPr>
        <w:t>OPTIONAL</w:t>
      </w:r>
    </w:p>
    <w:p w14:paraId="4195C785" w14:textId="77777777" w:rsidR="003350BF" w:rsidRPr="00F10B4F" w:rsidRDefault="00691952" w:rsidP="00543A96">
      <w:pPr>
        <w:pStyle w:val="PL"/>
      </w:pPr>
      <w:r w:rsidRPr="00F10B4F">
        <w:t>}</w:t>
      </w:r>
    </w:p>
    <w:p w14:paraId="2A1419FA" w14:textId="77777777" w:rsidR="003350BF" w:rsidRPr="00F10B4F" w:rsidRDefault="003350BF" w:rsidP="00543A96">
      <w:pPr>
        <w:pStyle w:val="PL"/>
      </w:pPr>
    </w:p>
    <w:p w14:paraId="60354B6F" w14:textId="32D4415E" w:rsidR="003350BF" w:rsidRPr="00F10B4F" w:rsidRDefault="003350BF" w:rsidP="00543A96">
      <w:pPr>
        <w:pStyle w:val="PL"/>
      </w:pPr>
      <w:r w:rsidRPr="00F10B4F">
        <w:t xml:space="preserve">BandCombination-UplinkTxSwitch-v1740 ::= </w:t>
      </w:r>
      <w:r w:rsidRPr="00F10B4F">
        <w:rPr>
          <w:color w:val="993366"/>
        </w:rPr>
        <w:t>SEQUENCE</w:t>
      </w:r>
      <w:r w:rsidRPr="00F10B4F">
        <w:t xml:space="preserve"> {</w:t>
      </w:r>
    </w:p>
    <w:p w14:paraId="779BC354" w14:textId="5A68A078" w:rsidR="003350BF" w:rsidRPr="00F10B4F" w:rsidRDefault="003350BF" w:rsidP="00543A96">
      <w:pPr>
        <w:pStyle w:val="PL"/>
      </w:pPr>
      <w:r w:rsidRPr="00F10B4F">
        <w:t xml:space="preserve">    bandCombination-v1740                    BandCombination-v1740                 </w:t>
      </w:r>
      <w:r w:rsidRPr="00F10B4F">
        <w:rPr>
          <w:color w:val="993366"/>
        </w:rPr>
        <w:t>OPTIONAL</w:t>
      </w:r>
    </w:p>
    <w:p w14:paraId="2EAFA029" w14:textId="2DA15DD6" w:rsidR="00F03826" w:rsidRPr="00F10B4F" w:rsidRDefault="003350BF" w:rsidP="00543A96">
      <w:pPr>
        <w:pStyle w:val="PL"/>
      </w:pPr>
      <w:r w:rsidRPr="00F10B4F">
        <w:t>}</w:t>
      </w:r>
    </w:p>
    <w:p w14:paraId="6AEF7015" w14:textId="77777777" w:rsidR="00691952" w:rsidRPr="00F10B4F" w:rsidRDefault="00691952" w:rsidP="00543A96">
      <w:pPr>
        <w:pStyle w:val="PL"/>
      </w:pPr>
    </w:p>
    <w:p w14:paraId="707D19B4" w14:textId="77777777" w:rsidR="00394471" w:rsidRPr="00F10B4F" w:rsidRDefault="00394471" w:rsidP="00543A96">
      <w:pPr>
        <w:pStyle w:val="PL"/>
      </w:pPr>
      <w:r w:rsidRPr="00F10B4F">
        <w:t xml:space="preserve">ULTxSwitchingBandPair-r16 ::=       </w:t>
      </w:r>
      <w:r w:rsidRPr="00F10B4F">
        <w:rPr>
          <w:color w:val="993366"/>
        </w:rPr>
        <w:t>SEQUENCE</w:t>
      </w:r>
      <w:r w:rsidRPr="00F10B4F">
        <w:t xml:space="preserve"> {</w:t>
      </w:r>
    </w:p>
    <w:p w14:paraId="0A4FEED4" w14:textId="77777777" w:rsidR="00394471" w:rsidRPr="00F10B4F" w:rsidRDefault="00394471" w:rsidP="00543A96">
      <w:pPr>
        <w:pStyle w:val="PL"/>
      </w:pPr>
      <w:r w:rsidRPr="00F10B4F">
        <w:t xml:space="preserve">    bandIndexUL1-r16                    </w:t>
      </w:r>
      <w:r w:rsidRPr="00F10B4F">
        <w:rPr>
          <w:color w:val="993366"/>
        </w:rPr>
        <w:t>INTEGER</w:t>
      </w:r>
      <w:r w:rsidRPr="00F10B4F">
        <w:t>(1..maxSimultaneousBands),</w:t>
      </w:r>
    </w:p>
    <w:p w14:paraId="3789FCBB" w14:textId="77777777" w:rsidR="00394471" w:rsidRPr="00F10B4F" w:rsidRDefault="00394471" w:rsidP="00543A96">
      <w:pPr>
        <w:pStyle w:val="PL"/>
      </w:pPr>
      <w:r w:rsidRPr="00F10B4F">
        <w:t xml:space="preserve">    bandIndexUL2-r16                    </w:t>
      </w:r>
      <w:r w:rsidRPr="00F10B4F">
        <w:rPr>
          <w:color w:val="993366"/>
        </w:rPr>
        <w:t>INTEGER</w:t>
      </w:r>
      <w:r w:rsidRPr="00F10B4F">
        <w:t>(1..maxSimultaneousBands),</w:t>
      </w:r>
    </w:p>
    <w:p w14:paraId="43B150E0" w14:textId="77777777" w:rsidR="00394471" w:rsidRPr="00F10B4F" w:rsidRDefault="00394471" w:rsidP="00543A96">
      <w:pPr>
        <w:pStyle w:val="PL"/>
      </w:pPr>
      <w:r w:rsidRPr="00F10B4F">
        <w:t xml:space="preserve">    uplinkTxSwitchingPeriod-r16         </w:t>
      </w:r>
      <w:r w:rsidRPr="00F10B4F">
        <w:rPr>
          <w:color w:val="993366"/>
        </w:rPr>
        <w:t>ENUMERATED</w:t>
      </w:r>
      <w:r w:rsidRPr="00F10B4F">
        <w:t xml:space="preserve"> {n35us, n140us, n210us},</w:t>
      </w:r>
    </w:p>
    <w:p w14:paraId="04786B09" w14:textId="77777777" w:rsidR="00394471" w:rsidRPr="00F10B4F" w:rsidRDefault="00394471" w:rsidP="00543A96">
      <w:pPr>
        <w:pStyle w:val="PL"/>
      </w:pPr>
      <w:r w:rsidRPr="00F10B4F">
        <w:t xml:space="preserve">    uplinkTxSwitching-DL-Interruption-r16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(1..maxSimultaneousBands)) </w:t>
      </w:r>
      <w:r w:rsidRPr="00F10B4F">
        <w:rPr>
          <w:color w:val="993366"/>
        </w:rPr>
        <w:t>OPTIONAL</w:t>
      </w:r>
    </w:p>
    <w:p w14:paraId="1AAEDA97" w14:textId="77777777" w:rsidR="00394471" w:rsidRPr="00F10B4F" w:rsidRDefault="00394471" w:rsidP="00543A96">
      <w:pPr>
        <w:pStyle w:val="PL"/>
      </w:pPr>
      <w:r w:rsidRPr="00F10B4F">
        <w:t>}</w:t>
      </w:r>
    </w:p>
    <w:p w14:paraId="2383F041" w14:textId="77777777" w:rsidR="00382CC1" w:rsidRPr="00F10B4F" w:rsidRDefault="00382CC1" w:rsidP="00543A96">
      <w:pPr>
        <w:pStyle w:val="PL"/>
      </w:pPr>
    </w:p>
    <w:p w14:paraId="17A4B4B9" w14:textId="5A420772" w:rsidR="00382CC1" w:rsidRPr="00F10B4F" w:rsidRDefault="00382CC1" w:rsidP="00543A96">
      <w:pPr>
        <w:pStyle w:val="PL"/>
      </w:pPr>
      <w:r w:rsidRPr="00F10B4F">
        <w:t>ULTxSwitchingBandPair-v17</w:t>
      </w:r>
      <w:r w:rsidR="007A3EA5" w:rsidRPr="00F10B4F">
        <w:t>00</w:t>
      </w:r>
      <w:r w:rsidRPr="00F10B4F">
        <w:t xml:space="preserve"> ::=     </w:t>
      </w:r>
      <w:r w:rsidRPr="00F10B4F">
        <w:rPr>
          <w:color w:val="993366"/>
        </w:rPr>
        <w:t>SEQUENCE</w:t>
      </w:r>
      <w:r w:rsidRPr="00F10B4F">
        <w:t xml:space="preserve"> {</w:t>
      </w:r>
    </w:p>
    <w:p w14:paraId="24B5DF25" w14:textId="412E81A8" w:rsidR="00382CC1" w:rsidRPr="00F10B4F" w:rsidRDefault="00382CC1" w:rsidP="00543A96">
      <w:pPr>
        <w:pStyle w:val="PL"/>
      </w:pPr>
      <w:r w:rsidRPr="00F10B4F">
        <w:t xml:space="preserve">    uplinkTxSwitchingPeriod2T2T-r17     </w:t>
      </w:r>
      <w:r w:rsidRPr="00F10B4F">
        <w:rPr>
          <w:color w:val="993366"/>
        </w:rPr>
        <w:t>ENUMERATED</w:t>
      </w:r>
      <w:r w:rsidRPr="00F10B4F">
        <w:t xml:space="preserve"> {n35us, n140us, n210us}     </w:t>
      </w:r>
      <w:r w:rsidRPr="00F10B4F">
        <w:rPr>
          <w:color w:val="993366"/>
        </w:rPr>
        <w:t>OPTIONAL</w:t>
      </w:r>
    </w:p>
    <w:p w14:paraId="703E6249" w14:textId="77777777" w:rsidR="00382CC1" w:rsidRPr="00F10B4F" w:rsidRDefault="00382CC1" w:rsidP="00543A96">
      <w:pPr>
        <w:pStyle w:val="PL"/>
      </w:pPr>
      <w:r w:rsidRPr="00F10B4F">
        <w:t>}</w:t>
      </w:r>
    </w:p>
    <w:p w14:paraId="244D6E2D" w14:textId="77777777" w:rsidR="00382CC1" w:rsidRPr="00F10B4F" w:rsidRDefault="00382CC1" w:rsidP="00543A96">
      <w:pPr>
        <w:pStyle w:val="PL"/>
      </w:pPr>
    </w:p>
    <w:p w14:paraId="49887E4D" w14:textId="58EDCC6E" w:rsidR="00382CC1" w:rsidRPr="00F10B4F" w:rsidRDefault="00382CC1" w:rsidP="00543A96">
      <w:pPr>
        <w:pStyle w:val="PL"/>
      </w:pPr>
      <w:r w:rsidRPr="00F10B4F">
        <w:t>UplinkTxSwitchingBandParameters-v17</w:t>
      </w:r>
      <w:r w:rsidR="007A3EA5" w:rsidRPr="00F10B4F">
        <w:t>00</w:t>
      </w:r>
      <w:r w:rsidRPr="00F10B4F">
        <w:t xml:space="preserve"> ::=       </w:t>
      </w:r>
      <w:r w:rsidRPr="00F10B4F">
        <w:rPr>
          <w:color w:val="993366"/>
        </w:rPr>
        <w:t>SEQUENCE</w:t>
      </w:r>
      <w:r w:rsidRPr="00F10B4F">
        <w:t xml:space="preserve"> {</w:t>
      </w:r>
    </w:p>
    <w:p w14:paraId="14623488" w14:textId="0600731A" w:rsidR="00382CC1" w:rsidRPr="00F10B4F" w:rsidRDefault="00382CC1" w:rsidP="00543A96">
      <w:pPr>
        <w:pStyle w:val="PL"/>
      </w:pPr>
      <w:r w:rsidRPr="00F10B4F">
        <w:t xml:space="preserve">    bandIndex-r17                                   </w:t>
      </w:r>
      <w:r w:rsidRPr="00F10B4F">
        <w:rPr>
          <w:color w:val="993366"/>
        </w:rPr>
        <w:t>INTEGER</w:t>
      </w:r>
      <w:r w:rsidRPr="00F10B4F">
        <w:t>(1..maxSimultaneousBands),</w:t>
      </w:r>
    </w:p>
    <w:p w14:paraId="1685EFBE" w14:textId="64A86095" w:rsidR="00382CC1" w:rsidRPr="00F10B4F" w:rsidRDefault="00382CC1" w:rsidP="00543A96">
      <w:pPr>
        <w:pStyle w:val="PL"/>
      </w:pPr>
      <w:r w:rsidRPr="00F10B4F">
        <w:t xml:space="preserve">    uplinkTxSwitching2T2T-PUSCH-TransCoherence-r17  </w:t>
      </w:r>
      <w:r w:rsidRPr="00F10B4F">
        <w:rPr>
          <w:color w:val="993366"/>
        </w:rPr>
        <w:t>ENUMERATED</w:t>
      </w:r>
      <w:r w:rsidRPr="00F10B4F">
        <w:t xml:space="preserve"> {nonCoherent, fullCoherent}            </w:t>
      </w:r>
      <w:r w:rsidRPr="00F10B4F">
        <w:rPr>
          <w:color w:val="993366"/>
        </w:rPr>
        <w:t>OPTIONAL</w:t>
      </w:r>
    </w:p>
    <w:p w14:paraId="2B4B178E" w14:textId="77777777" w:rsidR="00382CC1" w:rsidRPr="00F10B4F" w:rsidRDefault="00382CC1" w:rsidP="00543A96">
      <w:pPr>
        <w:pStyle w:val="PL"/>
      </w:pPr>
      <w:r w:rsidRPr="00F10B4F">
        <w:t>}</w:t>
      </w:r>
    </w:p>
    <w:p w14:paraId="41048DAD" w14:textId="77777777" w:rsidR="00394471" w:rsidRPr="00F10B4F" w:rsidRDefault="00394471" w:rsidP="00543A96">
      <w:pPr>
        <w:pStyle w:val="PL"/>
      </w:pPr>
    </w:p>
    <w:p w14:paraId="66BBEFE0" w14:textId="77777777" w:rsidR="00394471" w:rsidRPr="00F10B4F" w:rsidRDefault="00394471" w:rsidP="00543A96">
      <w:pPr>
        <w:pStyle w:val="PL"/>
      </w:pPr>
      <w:r w:rsidRPr="00F10B4F">
        <w:t xml:space="preserve">BandParameters ::=                      </w:t>
      </w:r>
      <w:r w:rsidRPr="00F10B4F">
        <w:rPr>
          <w:color w:val="993366"/>
        </w:rPr>
        <w:t>CHOICE</w:t>
      </w:r>
      <w:r w:rsidRPr="00F10B4F">
        <w:t xml:space="preserve"> {</w:t>
      </w:r>
    </w:p>
    <w:p w14:paraId="52EE4FE5"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B7BF722" w14:textId="77777777" w:rsidR="00394471" w:rsidRPr="00F10B4F" w:rsidRDefault="00394471" w:rsidP="00543A96">
      <w:pPr>
        <w:pStyle w:val="PL"/>
      </w:pPr>
      <w:r w:rsidRPr="00F10B4F">
        <w:t xml:space="preserve">        bandEUTRA                           FreqBandIndicatorEUTRA,</w:t>
      </w:r>
    </w:p>
    <w:p w14:paraId="7DC49F40" w14:textId="77777777" w:rsidR="00394471" w:rsidRPr="00F10B4F" w:rsidRDefault="00394471" w:rsidP="00543A96">
      <w:pPr>
        <w:pStyle w:val="PL"/>
      </w:pPr>
      <w:r w:rsidRPr="00F10B4F">
        <w:t xml:space="preserve">        ca-BandwidthClassDL-EUTRA           CA-BandwidthClassEUTRA                 </w:t>
      </w:r>
      <w:r w:rsidRPr="00F10B4F">
        <w:rPr>
          <w:color w:val="993366"/>
        </w:rPr>
        <w:t>OPTIONAL</w:t>
      </w:r>
      <w:r w:rsidRPr="00F10B4F">
        <w:t>,</w:t>
      </w:r>
    </w:p>
    <w:p w14:paraId="7B1E5A86" w14:textId="77777777" w:rsidR="00394471" w:rsidRPr="00F10B4F" w:rsidRDefault="00394471" w:rsidP="00543A96">
      <w:pPr>
        <w:pStyle w:val="PL"/>
      </w:pPr>
      <w:r w:rsidRPr="00F10B4F">
        <w:t xml:space="preserve">        ca-BandwidthClassUL-EUTRA           CA-BandwidthClassEUTRA                 </w:t>
      </w:r>
      <w:r w:rsidRPr="00F10B4F">
        <w:rPr>
          <w:color w:val="993366"/>
        </w:rPr>
        <w:t>OPTIONAL</w:t>
      </w:r>
    </w:p>
    <w:p w14:paraId="5683C5AF" w14:textId="77777777" w:rsidR="00394471" w:rsidRPr="00F10B4F" w:rsidRDefault="00394471" w:rsidP="00543A96">
      <w:pPr>
        <w:pStyle w:val="PL"/>
      </w:pPr>
      <w:r w:rsidRPr="00F10B4F">
        <w:t xml:space="preserve">    },</w:t>
      </w:r>
    </w:p>
    <w:p w14:paraId="18439FEC"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55ACFF0" w14:textId="77777777" w:rsidR="00394471" w:rsidRPr="00F10B4F" w:rsidRDefault="00394471" w:rsidP="00543A96">
      <w:pPr>
        <w:pStyle w:val="PL"/>
      </w:pPr>
      <w:r w:rsidRPr="00F10B4F">
        <w:t xml:space="preserve">        bandNR                              FreqBandIndicatorNR,</w:t>
      </w:r>
    </w:p>
    <w:p w14:paraId="37E814A9" w14:textId="77777777" w:rsidR="00394471" w:rsidRPr="00F10B4F" w:rsidRDefault="00394471" w:rsidP="00543A96">
      <w:pPr>
        <w:pStyle w:val="PL"/>
      </w:pPr>
      <w:r w:rsidRPr="00F10B4F">
        <w:t xml:space="preserve">        ca-BandwidthClassDL-NR              CA-BandwidthClassNR                    </w:t>
      </w:r>
      <w:r w:rsidRPr="00F10B4F">
        <w:rPr>
          <w:color w:val="993366"/>
        </w:rPr>
        <w:t>OPTIONAL</w:t>
      </w:r>
      <w:r w:rsidRPr="00F10B4F">
        <w:t>,</w:t>
      </w:r>
    </w:p>
    <w:p w14:paraId="5D6D7594" w14:textId="77777777" w:rsidR="00394471" w:rsidRPr="00F10B4F" w:rsidRDefault="00394471" w:rsidP="00543A96">
      <w:pPr>
        <w:pStyle w:val="PL"/>
      </w:pPr>
      <w:r w:rsidRPr="00F10B4F">
        <w:t xml:space="preserve">        ca-BandwidthClassUL-NR              CA-BandwidthClassNR                    </w:t>
      </w:r>
      <w:r w:rsidRPr="00F10B4F">
        <w:rPr>
          <w:color w:val="993366"/>
        </w:rPr>
        <w:t>OPTIONAL</w:t>
      </w:r>
    </w:p>
    <w:p w14:paraId="4B4494F8" w14:textId="77777777" w:rsidR="00394471" w:rsidRPr="00F10B4F" w:rsidRDefault="00394471" w:rsidP="00543A96">
      <w:pPr>
        <w:pStyle w:val="PL"/>
      </w:pPr>
      <w:r w:rsidRPr="00F10B4F">
        <w:t xml:space="preserve">    }</w:t>
      </w:r>
    </w:p>
    <w:p w14:paraId="2113BEA5" w14:textId="77777777" w:rsidR="00394471" w:rsidRPr="00F10B4F" w:rsidRDefault="00394471" w:rsidP="00543A96">
      <w:pPr>
        <w:pStyle w:val="PL"/>
      </w:pPr>
      <w:r w:rsidRPr="00F10B4F">
        <w:lastRenderedPageBreak/>
        <w:t>}</w:t>
      </w:r>
    </w:p>
    <w:p w14:paraId="0D857D89" w14:textId="77777777" w:rsidR="00394471" w:rsidRPr="00F10B4F" w:rsidRDefault="00394471" w:rsidP="00543A96">
      <w:pPr>
        <w:pStyle w:val="PL"/>
      </w:pPr>
    </w:p>
    <w:p w14:paraId="552DB015" w14:textId="77777777" w:rsidR="00394471" w:rsidRPr="00F10B4F" w:rsidRDefault="00394471" w:rsidP="00543A96">
      <w:pPr>
        <w:pStyle w:val="PL"/>
      </w:pPr>
      <w:r w:rsidRPr="00F10B4F">
        <w:t xml:space="preserve">BandParameters-v1540 ::=            </w:t>
      </w:r>
      <w:r w:rsidRPr="00F10B4F">
        <w:rPr>
          <w:color w:val="993366"/>
        </w:rPr>
        <w:t>SEQUENCE</w:t>
      </w:r>
      <w:r w:rsidRPr="00F10B4F">
        <w:t xml:space="preserve"> {</w:t>
      </w:r>
    </w:p>
    <w:p w14:paraId="54C90220" w14:textId="77777777" w:rsidR="00394471" w:rsidRPr="00F10B4F" w:rsidRDefault="00394471" w:rsidP="00543A96">
      <w:pPr>
        <w:pStyle w:val="PL"/>
      </w:pPr>
      <w:r w:rsidRPr="00F10B4F">
        <w:t xml:space="preserve">    srs-CarrierSwitch                   </w:t>
      </w:r>
      <w:r w:rsidRPr="00F10B4F">
        <w:rPr>
          <w:color w:val="993366"/>
        </w:rPr>
        <w:t>CHOICE</w:t>
      </w:r>
      <w:r w:rsidRPr="00F10B4F">
        <w:t xml:space="preserve"> {</w:t>
      </w:r>
    </w:p>
    <w:p w14:paraId="3E636010"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056928DF" w14:textId="77777777" w:rsidR="00394471" w:rsidRPr="00F10B4F" w:rsidRDefault="00394471" w:rsidP="00543A96">
      <w:pPr>
        <w:pStyle w:val="PL"/>
      </w:pPr>
      <w:r w:rsidRPr="00F10B4F">
        <w:t xml:space="preserve">            srs-SwitchingTimesListNR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SRS-SwitchingTimeNR</w:t>
      </w:r>
    </w:p>
    <w:p w14:paraId="2E51AB6F" w14:textId="77777777" w:rsidR="00394471" w:rsidRPr="00F10B4F" w:rsidRDefault="00394471" w:rsidP="00543A96">
      <w:pPr>
        <w:pStyle w:val="PL"/>
      </w:pPr>
      <w:r w:rsidRPr="00F10B4F">
        <w:t xml:space="preserve">        },</w:t>
      </w:r>
    </w:p>
    <w:p w14:paraId="0E2A928D"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244DACE" w14:textId="77777777" w:rsidR="00394471" w:rsidRPr="00F10B4F" w:rsidRDefault="00394471" w:rsidP="00543A96">
      <w:pPr>
        <w:pStyle w:val="PL"/>
      </w:pPr>
      <w:r w:rsidRPr="00F10B4F">
        <w:t xml:space="preserve">            srs-SwitchingTimesListEUTRA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SRS-SwitchingTimeEUTRA</w:t>
      </w:r>
    </w:p>
    <w:p w14:paraId="768AD16C" w14:textId="77777777" w:rsidR="00394471" w:rsidRPr="00F10B4F" w:rsidRDefault="00394471" w:rsidP="00543A96">
      <w:pPr>
        <w:pStyle w:val="PL"/>
      </w:pPr>
      <w:r w:rsidRPr="00F10B4F">
        <w:t xml:space="preserve">        }</w:t>
      </w:r>
    </w:p>
    <w:p w14:paraId="46910C1A" w14:textId="77777777" w:rsidR="00394471" w:rsidRPr="00F10B4F" w:rsidRDefault="00394471" w:rsidP="00543A96">
      <w:pPr>
        <w:pStyle w:val="PL"/>
      </w:pPr>
      <w:r w:rsidRPr="00F10B4F">
        <w:t xml:space="preserve">    }                                                                              </w:t>
      </w:r>
      <w:r w:rsidRPr="00F10B4F">
        <w:rPr>
          <w:color w:val="993366"/>
        </w:rPr>
        <w:t>OPTIONAL</w:t>
      </w:r>
      <w:r w:rsidRPr="00F10B4F">
        <w:t>,</w:t>
      </w:r>
    </w:p>
    <w:p w14:paraId="458A22A1" w14:textId="77777777" w:rsidR="00394471" w:rsidRPr="00F10B4F" w:rsidRDefault="00394471" w:rsidP="00543A96">
      <w:pPr>
        <w:pStyle w:val="PL"/>
      </w:pPr>
      <w:r w:rsidRPr="00F10B4F">
        <w:t xml:space="preserve">    srs-TxSwitch                    </w:t>
      </w:r>
      <w:r w:rsidRPr="00F10B4F">
        <w:rPr>
          <w:color w:val="993366"/>
        </w:rPr>
        <w:t>SEQUENCE</w:t>
      </w:r>
      <w:r w:rsidRPr="00F10B4F">
        <w:t xml:space="preserve"> {</w:t>
      </w:r>
    </w:p>
    <w:p w14:paraId="5F5F4484"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t1r1, t2r2, t4r4, notSupported},</w:t>
      </w:r>
    </w:p>
    <w:p w14:paraId="64D46779" w14:textId="77777777" w:rsidR="00394471" w:rsidRPr="00F10B4F" w:rsidRDefault="00394471" w:rsidP="00543A96">
      <w:pPr>
        <w:pStyle w:val="PL"/>
      </w:pPr>
      <w:r w:rsidRPr="00F10B4F">
        <w:t xml:space="preserve">        txSwitchImpactToRx              </w:t>
      </w:r>
      <w:r w:rsidRPr="00F10B4F">
        <w:rPr>
          <w:color w:val="993366"/>
        </w:rPr>
        <w:t>INTEGER</w:t>
      </w:r>
      <w:r w:rsidRPr="00F10B4F">
        <w:t xml:space="preserve"> (1..32)                            </w:t>
      </w:r>
      <w:r w:rsidRPr="00F10B4F">
        <w:rPr>
          <w:color w:val="993366"/>
        </w:rPr>
        <w:t>OPTIONAL</w:t>
      </w:r>
      <w:r w:rsidRPr="00F10B4F">
        <w:t>,</w:t>
      </w:r>
    </w:p>
    <w:p w14:paraId="43927FE6" w14:textId="77777777" w:rsidR="00394471" w:rsidRPr="00F10B4F" w:rsidRDefault="00394471" w:rsidP="00543A96">
      <w:pPr>
        <w:pStyle w:val="PL"/>
      </w:pPr>
      <w:r w:rsidRPr="00F10B4F">
        <w:t xml:space="preserve">        txSwitchWithAnotherBand         </w:t>
      </w:r>
      <w:r w:rsidRPr="00F10B4F">
        <w:rPr>
          <w:color w:val="993366"/>
        </w:rPr>
        <w:t>INTEGER</w:t>
      </w:r>
      <w:r w:rsidRPr="00F10B4F">
        <w:t xml:space="preserve"> (1..32)                            </w:t>
      </w:r>
      <w:r w:rsidRPr="00F10B4F">
        <w:rPr>
          <w:color w:val="993366"/>
        </w:rPr>
        <w:t>OPTIONAL</w:t>
      </w:r>
    </w:p>
    <w:p w14:paraId="66416674" w14:textId="77777777" w:rsidR="00394471" w:rsidRPr="00F10B4F" w:rsidRDefault="00394471" w:rsidP="00543A96">
      <w:pPr>
        <w:pStyle w:val="PL"/>
      </w:pPr>
      <w:r w:rsidRPr="00F10B4F">
        <w:t xml:space="preserve">    }                                                                              </w:t>
      </w:r>
      <w:r w:rsidRPr="00F10B4F">
        <w:rPr>
          <w:color w:val="993366"/>
        </w:rPr>
        <w:t>OPTIONAL</w:t>
      </w:r>
    </w:p>
    <w:p w14:paraId="7604706A" w14:textId="77777777" w:rsidR="00394471" w:rsidRPr="00F10B4F" w:rsidRDefault="00394471" w:rsidP="00543A96">
      <w:pPr>
        <w:pStyle w:val="PL"/>
      </w:pPr>
      <w:r w:rsidRPr="00F10B4F">
        <w:t>}</w:t>
      </w:r>
    </w:p>
    <w:p w14:paraId="23599183" w14:textId="77777777" w:rsidR="00394471" w:rsidRPr="00F10B4F" w:rsidRDefault="00394471" w:rsidP="00543A96">
      <w:pPr>
        <w:pStyle w:val="PL"/>
      </w:pPr>
    </w:p>
    <w:p w14:paraId="3E3023EF" w14:textId="77777777" w:rsidR="00394471" w:rsidRPr="00F10B4F" w:rsidRDefault="00394471" w:rsidP="00543A96">
      <w:pPr>
        <w:pStyle w:val="PL"/>
      </w:pPr>
      <w:r w:rsidRPr="00F10B4F">
        <w:t xml:space="preserve">BandParameters-v1610 ::=         </w:t>
      </w:r>
      <w:r w:rsidRPr="00F10B4F">
        <w:rPr>
          <w:color w:val="993366"/>
        </w:rPr>
        <w:t>SEQUENCE</w:t>
      </w:r>
      <w:r w:rsidRPr="00F10B4F">
        <w:t xml:space="preserve"> {</w:t>
      </w:r>
    </w:p>
    <w:p w14:paraId="57DF5D64" w14:textId="77777777" w:rsidR="00394471" w:rsidRPr="00F10B4F" w:rsidRDefault="00394471" w:rsidP="00543A96">
      <w:pPr>
        <w:pStyle w:val="PL"/>
      </w:pPr>
      <w:r w:rsidRPr="00F10B4F">
        <w:t xml:space="preserve">    srs-TxSwitch-v1610               </w:t>
      </w:r>
      <w:r w:rsidRPr="00F10B4F">
        <w:rPr>
          <w:color w:val="993366"/>
        </w:rPr>
        <w:t>SEQUENCE</w:t>
      </w:r>
      <w:r w:rsidRPr="00F10B4F">
        <w:t xml:space="preserve"> {</w:t>
      </w:r>
    </w:p>
    <w:p w14:paraId="2F0EAFCD" w14:textId="77777777" w:rsidR="00394471" w:rsidRPr="00F10B4F" w:rsidRDefault="00394471" w:rsidP="00543A96">
      <w:pPr>
        <w:pStyle w:val="PL"/>
      </w:pPr>
      <w:r w:rsidRPr="00F10B4F">
        <w:t xml:space="preserve">        supportedSRS-TxPortSwitch-v1610  </w:t>
      </w:r>
      <w:r w:rsidRPr="00F10B4F">
        <w:rPr>
          <w:color w:val="993366"/>
        </w:rPr>
        <w:t>ENUMERATED</w:t>
      </w:r>
      <w:r w:rsidRPr="00F10B4F">
        <w:t xml:space="preserve"> {t1r1-t1r2, t1r1-t1r2-t1r4, t1r1-t1r2-t2r2-t2r4, t1r1-t1r2-t2r2-t1r4-t2r4,</w:t>
      </w:r>
    </w:p>
    <w:p w14:paraId="617B2995" w14:textId="77777777" w:rsidR="00394471" w:rsidRPr="00F10B4F" w:rsidRDefault="00394471" w:rsidP="00543A96">
      <w:pPr>
        <w:pStyle w:val="PL"/>
      </w:pPr>
      <w:r w:rsidRPr="00F10B4F">
        <w:t xml:space="preserve">                                                         t1r1-t2r2, t1r1-t2r2-t4r4}</w:t>
      </w:r>
    </w:p>
    <w:p w14:paraId="4CF7185D" w14:textId="77777777" w:rsidR="00394471" w:rsidRPr="00F10B4F" w:rsidRDefault="00394471" w:rsidP="00543A96">
      <w:pPr>
        <w:pStyle w:val="PL"/>
      </w:pPr>
      <w:r w:rsidRPr="00F10B4F">
        <w:t xml:space="preserve">    }                                                                              </w:t>
      </w:r>
      <w:r w:rsidRPr="00F10B4F">
        <w:rPr>
          <w:color w:val="993366"/>
        </w:rPr>
        <w:t>OPTIONAL</w:t>
      </w:r>
    </w:p>
    <w:p w14:paraId="3E6E7C74" w14:textId="0B8633CE" w:rsidR="00394471" w:rsidRPr="00F10B4F" w:rsidRDefault="00394471" w:rsidP="00543A96">
      <w:pPr>
        <w:pStyle w:val="PL"/>
      </w:pPr>
      <w:r w:rsidRPr="00F10B4F">
        <w:t>}</w:t>
      </w:r>
    </w:p>
    <w:p w14:paraId="5C3F4B30" w14:textId="77777777" w:rsidR="00473DA7" w:rsidRPr="00F10B4F" w:rsidRDefault="00473DA7" w:rsidP="00543A96">
      <w:pPr>
        <w:pStyle w:val="PL"/>
      </w:pPr>
    </w:p>
    <w:p w14:paraId="03344722" w14:textId="53F6D136" w:rsidR="00473DA7" w:rsidRPr="00F10B4F" w:rsidRDefault="00473DA7" w:rsidP="00543A96">
      <w:pPr>
        <w:pStyle w:val="PL"/>
      </w:pPr>
      <w:r w:rsidRPr="00F10B4F">
        <w:t>BandParameters-v17</w:t>
      </w:r>
      <w:r w:rsidR="00F84A8C" w:rsidRPr="00F10B4F">
        <w:t>10</w:t>
      </w:r>
      <w:r w:rsidRPr="00F10B4F">
        <w:t xml:space="preserve"> ::=         </w:t>
      </w:r>
      <w:r w:rsidRPr="00F10B4F">
        <w:rPr>
          <w:color w:val="993366"/>
        </w:rPr>
        <w:t>SEQUENCE</w:t>
      </w:r>
      <w:r w:rsidRPr="00F10B4F">
        <w:t xml:space="preserve"> {</w:t>
      </w:r>
    </w:p>
    <w:p w14:paraId="07999CE6" w14:textId="77777777" w:rsidR="00473DA7" w:rsidRPr="00F10B4F" w:rsidRDefault="00473DA7" w:rsidP="00543A96">
      <w:pPr>
        <w:pStyle w:val="PL"/>
        <w:rPr>
          <w:color w:val="808080"/>
        </w:rPr>
      </w:pPr>
      <w:r w:rsidRPr="00F10B4F">
        <w:t xml:space="preserve">    </w:t>
      </w:r>
      <w:r w:rsidRPr="00F10B4F">
        <w:rPr>
          <w:color w:val="808080"/>
        </w:rPr>
        <w:t>-- R1 23-8-3</w:t>
      </w:r>
      <w:r w:rsidRPr="00F10B4F">
        <w:rPr>
          <w:color w:val="808080"/>
        </w:rPr>
        <w:tab/>
        <w:t>SRS Antenna switching for &gt;4Rx</w:t>
      </w:r>
    </w:p>
    <w:p w14:paraId="2B24EA37" w14:textId="0C730117" w:rsidR="00473DA7" w:rsidRPr="00F10B4F" w:rsidRDefault="00473DA7" w:rsidP="00543A96">
      <w:pPr>
        <w:pStyle w:val="PL"/>
      </w:pPr>
      <w:r w:rsidRPr="00F10B4F">
        <w:t xml:space="preserve">    srs-AntennaSwitchingBeyond4RX-r17                     </w:t>
      </w:r>
      <w:r w:rsidRPr="00F10B4F">
        <w:rPr>
          <w:color w:val="993366"/>
        </w:rPr>
        <w:t>SEQUENCE</w:t>
      </w:r>
      <w:r w:rsidRPr="00F10B4F">
        <w:t xml:space="preserve"> {</w:t>
      </w:r>
    </w:p>
    <w:p w14:paraId="423A1577" w14:textId="77777777" w:rsidR="00473DA7" w:rsidRPr="00F10B4F" w:rsidRDefault="00473DA7" w:rsidP="00543A96">
      <w:pPr>
        <w:pStyle w:val="PL"/>
        <w:rPr>
          <w:color w:val="808080"/>
        </w:rPr>
      </w:pPr>
      <w:r w:rsidRPr="00F10B4F">
        <w:t xml:space="preserve">        </w:t>
      </w:r>
      <w:r w:rsidRPr="00F10B4F">
        <w:rPr>
          <w:color w:val="808080"/>
        </w:rPr>
        <w:t>-- 1. Support of SRS antenna switching xTyR with y&gt;4</w:t>
      </w:r>
    </w:p>
    <w:p w14:paraId="49564A7D" w14:textId="4E19729A" w:rsidR="00473DA7" w:rsidRPr="00F10B4F" w:rsidRDefault="00473DA7" w:rsidP="00543A96">
      <w:pPr>
        <w:pStyle w:val="PL"/>
      </w:pPr>
      <w:r w:rsidRPr="00F10B4F">
        <w:t xml:space="preserve">        supportedSRS-TxPortSwitchBeyond4Rx-r17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0E746DE3" w14:textId="77777777" w:rsidR="00473DA7" w:rsidRPr="00F10B4F" w:rsidRDefault="00473DA7" w:rsidP="00543A96">
      <w:pPr>
        <w:pStyle w:val="PL"/>
        <w:rPr>
          <w:color w:val="808080"/>
        </w:rPr>
      </w:pPr>
      <w:r w:rsidRPr="00F10B4F">
        <w:t xml:space="preserve">        </w:t>
      </w:r>
      <w:r w:rsidRPr="00F10B4F">
        <w:rPr>
          <w:color w:val="808080"/>
        </w:rPr>
        <w:t>-- 2. Report the entry number of the first-listed band with UL in the band combination that affects this DL</w:t>
      </w:r>
    </w:p>
    <w:p w14:paraId="23A85417" w14:textId="4E33C28A" w:rsidR="00473DA7" w:rsidRPr="00F10B4F" w:rsidRDefault="00473DA7" w:rsidP="00543A96">
      <w:pPr>
        <w:pStyle w:val="PL"/>
      </w:pPr>
      <w:r w:rsidRPr="00F10B4F">
        <w:t xml:space="preserve">        entryNumberAffectBeyond4Rx-r17                        </w:t>
      </w:r>
      <w:r w:rsidRPr="00F10B4F">
        <w:rPr>
          <w:color w:val="993366"/>
        </w:rPr>
        <w:t>INTEGER</w:t>
      </w:r>
      <w:r w:rsidRPr="00F10B4F">
        <w:t xml:space="preserve"> (1..32)      </w:t>
      </w:r>
      <w:r w:rsidRPr="00F10B4F">
        <w:rPr>
          <w:color w:val="993366"/>
        </w:rPr>
        <w:t>OPTIONAL</w:t>
      </w:r>
      <w:r w:rsidRPr="00F10B4F">
        <w:t>,</w:t>
      </w:r>
    </w:p>
    <w:p w14:paraId="0BAEB9CB" w14:textId="77777777" w:rsidR="00473DA7" w:rsidRPr="00F10B4F" w:rsidRDefault="00473DA7" w:rsidP="00543A96">
      <w:pPr>
        <w:pStyle w:val="PL"/>
        <w:rPr>
          <w:color w:val="808080"/>
        </w:rPr>
      </w:pPr>
      <w:r w:rsidRPr="00F10B4F">
        <w:t xml:space="preserve">        </w:t>
      </w:r>
      <w:r w:rsidRPr="00F10B4F">
        <w:rPr>
          <w:color w:val="808080"/>
        </w:rPr>
        <w:t>-- 3. Report the entry number of the first-listed band with UL in the band combination that switches together with this UL</w:t>
      </w:r>
    </w:p>
    <w:p w14:paraId="491A6681" w14:textId="1F73457F" w:rsidR="00473DA7" w:rsidRPr="00F10B4F" w:rsidRDefault="00473DA7" w:rsidP="00543A96">
      <w:pPr>
        <w:pStyle w:val="PL"/>
      </w:pPr>
      <w:r w:rsidRPr="00F10B4F">
        <w:t xml:space="preserve">        entryNumberSwitchBeyond4Rx-r17                        </w:t>
      </w:r>
      <w:r w:rsidRPr="00F10B4F">
        <w:rPr>
          <w:color w:val="993366"/>
        </w:rPr>
        <w:t>INTEGER</w:t>
      </w:r>
      <w:r w:rsidRPr="00F10B4F">
        <w:t xml:space="preserve"> (1..32)      </w:t>
      </w:r>
      <w:r w:rsidRPr="00F10B4F">
        <w:rPr>
          <w:color w:val="993366"/>
        </w:rPr>
        <w:t>OPTIONAL</w:t>
      </w:r>
    </w:p>
    <w:p w14:paraId="14DB40D4" w14:textId="751749F8" w:rsidR="00473DA7" w:rsidRPr="00F10B4F" w:rsidRDefault="00473DA7" w:rsidP="00543A96">
      <w:pPr>
        <w:pStyle w:val="PL"/>
      </w:pPr>
      <w:r w:rsidRPr="00F10B4F">
        <w:t xml:space="preserve">    }                                                                              </w:t>
      </w:r>
      <w:r w:rsidRPr="00F10B4F">
        <w:rPr>
          <w:color w:val="993366"/>
        </w:rPr>
        <w:t>OPTIONAL</w:t>
      </w:r>
    </w:p>
    <w:p w14:paraId="114DF64E" w14:textId="77777777" w:rsidR="00691952" w:rsidRPr="00F10B4F" w:rsidRDefault="00473DA7" w:rsidP="00543A96">
      <w:pPr>
        <w:pStyle w:val="PL"/>
      </w:pPr>
      <w:r w:rsidRPr="00F10B4F">
        <w:t>}</w:t>
      </w:r>
    </w:p>
    <w:p w14:paraId="76EED1EB" w14:textId="77777777" w:rsidR="00691952" w:rsidRPr="00F10B4F" w:rsidRDefault="00691952" w:rsidP="00543A96">
      <w:pPr>
        <w:pStyle w:val="PL"/>
      </w:pPr>
    </w:p>
    <w:p w14:paraId="42F81E6E" w14:textId="227D50DC" w:rsidR="00691952" w:rsidRPr="00F10B4F" w:rsidRDefault="00691952" w:rsidP="00543A96">
      <w:pPr>
        <w:pStyle w:val="PL"/>
      </w:pPr>
      <w:r w:rsidRPr="00F10B4F">
        <w:t xml:space="preserve">BandParameters-v1730 ::= </w:t>
      </w:r>
      <w:r w:rsidRPr="00F10B4F">
        <w:rPr>
          <w:color w:val="993366"/>
        </w:rPr>
        <w:t>SEQUENCE</w:t>
      </w:r>
      <w:r w:rsidRPr="00F10B4F">
        <w:t xml:space="preserve"> {</w:t>
      </w:r>
    </w:p>
    <w:p w14:paraId="43B437C1" w14:textId="77777777" w:rsidR="00691952" w:rsidRPr="00F10B4F" w:rsidRDefault="00691952" w:rsidP="00543A96">
      <w:pPr>
        <w:pStyle w:val="PL"/>
        <w:rPr>
          <w:color w:val="808080"/>
        </w:rPr>
      </w:pPr>
      <w:r w:rsidRPr="00F10B4F">
        <w:t xml:space="preserve">    </w:t>
      </w:r>
      <w:r w:rsidRPr="00F10B4F">
        <w:rPr>
          <w:color w:val="808080"/>
        </w:rPr>
        <w:t>-- R1 39-3-2</w:t>
      </w:r>
      <w:r w:rsidRPr="00F10B4F">
        <w:rPr>
          <w:color w:val="808080"/>
        </w:rPr>
        <w:tab/>
        <w:t>Affected bands for inter-band CA during SRS carrier switching</w:t>
      </w:r>
    </w:p>
    <w:p w14:paraId="73CBC020" w14:textId="20B65CB7" w:rsidR="00691952" w:rsidRPr="00F10B4F" w:rsidRDefault="00691952" w:rsidP="00543A96">
      <w:pPr>
        <w:pStyle w:val="PL"/>
      </w:pPr>
      <w:r w:rsidRPr="00F10B4F">
        <w:t xml:space="preserve">    srs-SwitchingAffectedBandsListNR-r17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SRS-SwitchingAffectedBandsNR-r17</w:t>
      </w:r>
    </w:p>
    <w:p w14:paraId="73F28C92" w14:textId="6A9683BC" w:rsidR="00473DA7" w:rsidRPr="00F10B4F" w:rsidRDefault="00691952" w:rsidP="00543A96">
      <w:pPr>
        <w:pStyle w:val="PL"/>
      </w:pPr>
      <w:r w:rsidRPr="00F10B4F">
        <w:t>}</w:t>
      </w:r>
    </w:p>
    <w:p w14:paraId="5B8CC6E7" w14:textId="77777777" w:rsidR="00473DA7" w:rsidRPr="00F10B4F" w:rsidRDefault="00473DA7" w:rsidP="00543A96">
      <w:pPr>
        <w:pStyle w:val="PL"/>
      </w:pPr>
    </w:p>
    <w:p w14:paraId="2FA951B9" w14:textId="5AB55041" w:rsidR="00394471" w:rsidRPr="00F10B4F" w:rsidRDefault="003E5179" w:rsidP="00543A96">
      <w:pPr>
        <w:pStyle w:val="PL"/>
      </w:pPr>
      <w:r w:rsidRPr="00F10B4F">
        <w:t xml:space="preserve">ScalingFactorSidelink-r16 ::=       </w:t>
      </w:r>
      <w:r w:rsidRPr="00F10B4F">
        <w:rPr>
          <w:color w:val="993366"/>
        </w:rPr>
        <w:t>ENUMERATED</w:t>
      </w:r>
      <w:r w:rsidRPr="00F10B4F">
        <w:t xml:space="preserve"> {f0p4, f0p75, f0p8, f1}</w:t>
      </w:r>
    </w:p>
    <w:p w14:paraId="3FB0B480" w14:textId="77777777" w:rsidR="00C07032" w:rsidRPr="00F10B4F" w:rsidRDefault="00C07032" w:rsidP="00543A96">
      <w:pPr>
        <w:pStyle w:val="PL"/>
      </w:pPr>
    </w:p>
    <w:p w14:paraId="79097301" w14:textId="7E165057" w:rsidR="00C07032" w:rsidRPr="00F10B4F" w:rsidRDefault="00C07032" w:rsidP="00543A96">
      <w:pPr>
        <w:pStyle w:val="PL"/>
      </w:pPr>
      <w:r w:rsidRPr="00F10B4F">
        <w:t xml:space="preserve">IntraBandPowerClass-r16 ::=         </w:t>
      </w:r>
      <w:r w:rsidRPr="00F10B4F">
        <w:rPr>
          <w:color w:val="993366"/>
        </w:rPr>
        <w:t>ENUMERATED</w:t>
      </w:r>
      <w:r w:rsidRPr="00F10B4F">
        <w:t xml:space="preserve"> {pc2, pc3, spare6, spare5, spare4, spare3, spare2, spare1}</w:t>
      </w:r>
    </w:p>
    <w:p w14:paraId="6F69115C" w14:textId="77777777" w:rsidR="00691952" w:rsidRPr="00F10B4F" w:rsidRDefault="00691952" w:rsidP="00543A96">
      <w:pPr>
        <w:pStyle w:val="PL"/>
      </w:pPr>
    </w:p>
    <w:p w14:paraId="2CCBE880" w14:textId="77777777" w:rsidR="00691952" w:rsidRPr="00F10B4F" w:rsidRDefault="00691952" w:rsidP="00543A96">
      <w:pPr>
        <w:pStyle w:val="PL"/>
      </w:pPr>
      <w:r w:rsidRPr="00F10B4F">
        <w:t xml:space="preserve">SRS-SwitchingAffectedBandsNR-r17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(1..maxSimultaneousBands))</w:t>
      </w:r>
    </w:p>
    <w:p w14:paraId="78D4BED4" w14:textId="77777777" w:rsidR="003E5179" w:rsidRPr="00F10B4F" w:rsidRDefault="003E5179" w:rsidP="00543A96">
      <w:pPr>
        <w:pStyle w:val="PL"/>
      </w:pPr>
    </w:p>
    <w:p w14:paraId="0DB0E90C" w14:textId="77777777" w:rsidR="00394471" w:rsidRPr="00F10B4F" w:rsidRDefault="00394471" w:rsidP="00543A96">
      <w:pPr>
        <w:pStyle w:val="PL"/>
        <w:rPr>
          <w:color w:val="808080"/>
        </w:rPr>
      </w:pPr>
      <w:r w:rsidRPr="00F10B4F">
        <w:rPr>
          <w:color w:val="808080"/>
        </w:rPr>
        <w:t>-- TAG-BANDCOMBINATIONLIST-STOP</w:t>
      </w:r>
    </w:p>
    <w:p w14:paraId="56E925BC" w14:textId="77777777" w:rsidR="00394471" w:rsidRPr="00F10B4F" w:rsidRDefault="00394471" w:rsidP="00543A96">
      <w:pPr>
        <w:pStyle w:val="PL"/>
        <w:rPr>
          <w:color w:val="808080"/>
        </w:rPr>
      </w:pPr>
      <w:r w:rsidRPr="00F10B4F">
        <w:rPr>
          <w:color w:val="808080"/>
        </w:rPr>
        <w:t>-- ASN1STOP</w:t>
      </w:r>
    </w:p>
    <w:p w14:paraId="08311FE7" w14:textId="77777777" w:rsidR="00C07032" w:rsidRPr="00F10B4F"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148E4" w:rsidRPr="00F10B4F"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10B4F" w:rsidRDefault="00394471" w:rsidP="00964CC4">
            <w:pPr>
              <w:pStyle w:val="TAH"/>
              <w:rPr>
                <w:szCs w:val="22"/>
                <w:lang w:eastAsia="sv-SE"/>
              </w:rPr>
            </w:pPr>
            <w:r w:rsidRPr="00F10B4F">
              <w:rPr>
                <w:i/>
                <w:szCs w:val="22"/>
                <w:lang w:eastAsia="sv-SE"/>
              </w:rPr>
              <w:lastRenderedPageBreak/>
              <w:t xml:space="preserve">BandCombination </w:t>
            </w:r>
            <w:r w:rsidRPr="00F10B4F">
              <w:rPr>
                <w:szCs w:val="22"/>
                <w:lang w:eastAsia="sv-SE"/>
              </w:rPr>
              <w:t>field descriptions</w:t>
            </w:r>
          </w:p>
        </w:tc>
      </w:tr>
      <w:tr w:rsidR="00C148E4" w:rsidRPr="00F10B4F"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483F141" w:rsidR="00394471" w:rsidRPr="00F10B4F" w:rsidRDefault="00394471" w:rsidP="00964CC4">
            <w:pPr>
              <w:pStyle w:val="TAL"/>
              <w:rPr>
                <w:b/>
                <w:i/>
                <w:lang w:eastAsia="sv-SE"/>
              </w:rPr>
            </w:pPr>
            <w:r w:rsidRPr="00F10B4F">
              <w:rPr>
                <w:b/>
                <w:i/>
                <w:lang w:eastAsia="sv-SE"/>
              </w:rPr>
              <w:t>BandCombinationList-v1540, BandCombinationList-v1550, BandCombinationList-v1560</w:t>
            </w:r>
            <w:r w:rsidRPr="00F10B4F">
              <w:rPr>
                <w:rFonts w:cs="Arial"/>
                <w:b/>
                <w:i/>
                <w:lang w:eastAsia="sv-SE"/>
              </w:rPr>
              <w:t>, BandCombinationList-v1570, BandCombinationList-v1580</w:t>
            </w:r>
            <w:r w:rsidRPr="00F10B4F">
              <w:rPr>
                <w:b/>
                <w:i/>
                <w:lang w:eastAsia="sv-SE"/>
              </w:rPr>
              <w:t>, BandCombinationList-v1590</w:t>
            </w:r>
            <w:r w:rsidRPr="00F10B4F">
              <w:rPr>
                <w:rFonts w:cs="Arial"/>
                <w:b/>
                <w:i/>
                <w:lang w:eastAsia="sv-SE"/>
              </w:rPr>
              <w:t xml:space="preserve">, </w:t>
            </w:r>
            <w:r w:rsidR="004A773C" w:rsidRPr="00F10B4F">
              <w:rPr>
                <w:b/>
                <w:i/>
                <w:lang w:eastAsia="x-none"/>
              </w:rPr>
              <w:t>BandCombinationList-v15</w:t>
            </w:r>
            <w:r w:rsidR="00EE4C48" w:rsidRPr="00F10B4F">
              <w:rPr>
                <w:b/>
                <w:i/>
                <w:lang w:eastAsia="x-none"/>
              </w:rPr>
              <w:t>g0</w:t>
            </w:r>
            <w:r w:rsidR="004A773C" w:rsidRPr="00F10B4F">
              <w:rPr>
                <w:b/>
                <w:i/>
                <w:lang w:eastAsia="x-none"/>
              </w:rPr>
              <w:t>,</w:t>
            </w:r>
            <w:r w:rsidR="004A773C" w:rsidRPr="00F10B4F">
              <w:rPr>
                <w:rFonts w:cs="Arial"/>
                <w:b/>
                <w:i/>
                <w:lang w:eastAsia="sv-SE"/>
              </w:rPr>
              <w:t xml:space="preserve"> </w:t>
            </w:r>
            <w:r w:rsidR="00CE32A5" w:rsidRPr="00F10B4F">
              <w:rPr>
                <w:b/>
                <w:bCs/>
                <w:i/>
                <w:iCs/>
                <w:lang w:eastAsia="en-US"/>
              </w:rPr>
              <w:t>BandCombinationList-v1610</w:t>
            </w:r>
            <w:r w:rsidR="00CE32A5" w:rsidRPr="00F10B4F">
              <w:rPr>
                <w:b/>
                <w:bCs/>
                <w:lang w:eastAsia="en-US"/>
              </w:rPr>
              <w:t xml:space="preserve">, </w:t>
            </w:r>
            <w:r w:rsidR="00CE32A5" w:rsidRPr="00F10B4F">
              <w:rPr>
                <w:b/>
                <w:bCs/>
                <w:i/>
                <w:iCs/>
                <w:lang w:eastAsia="en-US"/>
              </w:rPr>
              <w:t>BandCombinationList-v1630</w:t>
            </w:r>
            <w:r w:rsidR="00CE32A5" w:rsidRPr="00F10B4F">
              <w:rPr>
                <w:b/>
                <w:bCs/>
                <w:lang w:eastAsia="en-US"/>
              </w:rPr>
              <w:t xml:space="preserve">, </w:t>
            </w:r>
            <w:r w:rsidR="00CE32A5" w:rsidRPr="00F10B4F">
              <w:rPr>
                <w:b/>
                <w:bCs/>
                <w:i/>
                <w:iCs/>
                <w:lang w:eastAsia="en-US"/>
              </w:rPr>
              <w:t>BandCombinationList-v1640</w:t>
            </w:r>
            <w:r w:rsidR="00CE32A5" w:rsidRPr="00F10B4F">
              <w:rPr>
                <w:b/>
                <w:bCs/>
                <w:lang w:eastAsia="en-US"/>
              </w:rPr>
              <w:t xml:space="preserve">, </w:t>
            </w:r>
            <w:r w:rsidR="00CE32A5" w:rsidRPr="00F10B4F">
              <w:rPr>
                <w:b/>
                <w:bCs/>
                <w:i/>
                <w:iCs/>
                <w:lang w:eastAsia="en-US"/>
              </w:rPr>
              <w:t>BandCombinationList-v1650</w:t>
            </w:r>
            <w:r w:rsidR="00C07032" w:rsidRPr="00F10B4F">
              <w:rPr>
                <w:rFonts w:cs="Arial"/>
                <w:b/>
                <w:i/>
                <w:lang w:eastAsia="sv-SE"/>
              </w:rPr>
              <w:t>, BandCombinationList-v1680</w:t>
            </w:r>
            <w:r w:rsidR="00382CC1" w:rsidRPr="00F10B4F">
              <w:rPr>
                <w:rFonts w:cs="Arial"/>
                <w:b/>
                <w:i/>
                <w:lang w:eastAsia="sv-SE"/>
              </w:rPr>
              <w:t xml:space="preserve">, </w:t>
            </w:r>
            <w:r w:rsidR="005337F6" w:rsidRPr="00F10B4F">
              <w:rPr>
                <w:rFonts w:cs="Arial"/>
                <w:b/>
                <w:i/>
                <w:lang w:eastAsia="sv-SE"/>
              </w:rPr>
              <w:t>BandCombinationList-v1690</w:t>
            </w:r>
            <w:r w:rsidR="00B04F4B" w:rsidRPr="00F10B4F">
              <w:rPr>
                <w:rFonts w:cs="Arial"/>
                <w:b/>
                <w:i/>
                <w:lang w:eastAsia="sv-SE"/>
              </w:rPr>
              <w:t>, BandCombinationList-v16a0</w:t>
            </w:r>
            <w:r w:rsidR="005337F6" w:rsidRPr="00F10B4F">
              <w:rPr>
                <w:rFonts w:cs="Arial"/>
                <w:b/>
                <w:i/>
                <w:lang w:eastAsia="sv-SE"/>
              </w:rPr>
              <w:t xml:space="preserve">, </w:t>
            </w:r>
            <w:r w:rsidR="00382CC1" w:rsidRPr="00F10B4F">
              <w:rPr>
                <w:rFonts w:cs="Arial"/>
                <w:b/>
                <w:i/>
                <w:lang w:eastAsia="sv-SE"/>
              </w:rPr>
              <w:t>BandCombinationList-v1700</w:t>
            </w:r>
            <w:r w:rsidR="00F03826" w:rsidRPr="00F10B4F">
              <w:rPr>
                <w:rFonts w:cs="Arial"/>
                <w:b/>
                <w:i/>
                <w:lang w:eastAsia="sv-SE"/>
              </w:rPr>
              <w:t>, BandCombinationList-v1720</w:t>
            </w:r>
            <w:r w:rsidR="00691952" w:rsidRPr="00F10B4F">
              <w:rPr>
                <w:rFonts w:cs="Arial"/>
                <w:b/>
                <w:i/>
                <w:lang w:eastAsia="sv-SE"/>
              </w:rPr>
              <w:t>, BandCombinationList-v1730</w:t>
            </w:r>
          </w:p>
          <w:p w14:paraId="4E7F5A00" w14:textId="77777777" w:rsidR="00394471" w:rsidRPr="00F10B4F" w:rsidRDefault="00394471" w:rsidP="00964CC4">
            <w:pPr>
              <w:pStyle w:val="TAL"/>
              <w:rPr>
                <w:lang w:eastAsia="x-none"/>
              </w:rPr>
            </w:pPr>
            <w:r w:rsidRPr="00F10B4F">
              <w:rPr>
                <w:lang w:eastAsia="sv-SE"/>
              </w:rPr>
              <w:t xml:space="preserve">The UE shall include the same number of entries, and listed in the same order, as in </w:t>
            </w:r>
            <w:r w:rsidRPr="00F10B4F">
              <w:rPr>
                <w:i/>
                <w:lang w:eastAsia="sv-SE"/>
              </w:rPr>
              <w:t>BandCombinationList</w:t>
            </w:r>
            <w:r w:rsidRPr="00F10B4F">
              <w:rPr>
                <w:lang w:eastAsia="sv-SE"/>
              </w:rPr>
              <w:t xml:space="preserve"> (without suffix).</w:t>
            </w:r>
            <w:r w:rsidRPr="00F10B4F">
              <w:t xml:space="preserve"> </w:t>
            </w:r>
            <w:r w:rsidRPr="00F10B4F">
              <w:rPr>
                <w:lang w:eastAsia="x-none"/>
              </w:rPr>
              <w:t xml:space="preserve">If the field is included in </w:t>
            </w:r>
            <w:r w:rsidRPr="00F10B4F">
              <w:rPr>
                <w:i/>
                <w:iCs/>
                <w:lang w:eastAsia="x-none"/>
              </w:rPr>
              <w:t>supportedBandCombinationListNEDC-Only-v1610</w:t>
            </w:r>
            <w:r w:rsidRPr="00F10B4F">
              <w:rPr>
                <w:lang w:eastAsia="x-none"/>
              </w:rPr>
              <w:t xml:space="preserve">, the UE shall include the same number of entries, and listed in the same order, as in </w:t>
            </w:r>
            <w:r w:rsidRPr="00F10B4F">
              <w:rPr>
                <w:i/>
                <w:iCs/>
                <w:lang w:eastAsia="x-none"/>
              </w:rPr>
              <w:t>BandCombinationList</w:t>
            </w:r>
            <w:r w:rsidRPr="00F10B4F">
              <w:rPr>
                <w:lang w:eastAsia="x-none"/>
              </w:rPr>
              <w:t xml:space="preserve"> of </w:t>
            </w:r>
            <w:r w:rsidRPr="00F10B4F">
              <w:rPr>
                <w:i/>
                <w:iCs/>
                <w:lang w:eastAsia="x-none"/>
              </w:rPr>
              <w:t xml:space="preserve">supportedBandCombinationListNEDC-Only </w:t>
            </w:r>
            <w:r w:rsidRPr="00F10B4F">
              <w:rPr>
                <w:lang w:eastAsia="x-none"/>
              </w:rPr>
              <w:t>(without suffix) field.</w:t>
            </w:r>
          </w:p>
          <w:p w14:paraId="06AC8300" w14:textId="77777777" w:rsidR="00394471" w:rsidRPr="00F10B4F" w:rsidRDefault="00394471" w:rsidP="00964CC4">
            <w:pPr>
              <w:pStyle w:val="TAL"/>
              <w:rPr>
                <w:lang w:eastAsia="sv-SE"/>
              </w:rPr>
            </w:pPr>
            <w:r w:rsidRPr="00F10B4F">
              <w:rPr>
                <w:lang w:eastAsia="x-none"/>
              </w:rPr>
              <w:t xml:space="preserve">If the field is included in </w:t>
            </w:r>
            <w:r w:rsidRPr="00F10B4F">
              <w:rPr>
                <w:i/>
                <w:lang w:eastAsia="x-none"/>
              </w:rPr>
              <w:t>supportedBandCombinationListNEDC-Only-v15a0</w:t>
            </w:r>
            <w:r w:rsidRPr="00F10B4F">
              <w:rPr>
                <w:lang w:eastAsia="x-none"/>
              </w:rPr>
              <w:t xml:space="preserve">, the UE shall include the same number of entries, and listed in the same order, as in </w:t>
            </w:r>
            <w:r w:rsidRPr="00F10B4F">
              <w:rPr>
                <w:i/>
                <w:lang w:eastAsia="x-none"/>
              </w:rPr>
              <w:t>BandCombinationList</w:t>
            </w:r>
            <w:r w:rsidRPr="00F10B4F">
              <w:rPr>
                <w:lang w:eastAsia="x-none"/>
              </w:rPr>
              <w:t xml:space="preserve"> </w:t>
            </w:r>
            <w:r w:rsidRPr="00F10B4F">
              <w:rPr>
                <w:rFonts w:eastAsia="等线"/>
              </w:rPr>
              <w:t xml:space="preserve">(without suffix) </w:t>
            </w:r>
            <w:r w:rsidRPr="00F10B4F">
              <w:rPr>
                <w:lang w:eastAsia="x-none"/>
              </w:rPr>
              <w:t xml:space="preserve">of </w:t>
            </w:r>
            <w:r w:rsidRPr="00F10B4F">
              <w:rPr>
                <w:i/>
                <w:lang w:eastAsia="x-none"/>
              </w:rPr>
              <w:t>supportedBandCombinationListNEDC-Only</w:t>
            </w:r>
            <w:r w:rsidRPr="00F10B4F">
              <w:rPr>
                <w:lang w:eastAsia="x-none"/>
              </w:rPr>
              <w:t xml:space="preserve"> </w:t>
            </w:r>
            <w:r w:rsidRPr="00F10B4F">
              <w:rPr>
                <w:rFonts w:eastAsia="等线"/>
              </w:rPr>
              <w:t xml:space="preserve">(without suffix) </w:t>
            </w:r>
            <w:r w:rsidRPr="00F10B4F">
              <w:rPr>
                <w:lang w:eastAsia="x-none"/>
              </w:rPr>
              <w:t>field.</w:t>
            </w:r>
          </w:p>
        </w:tc>
      </w:tr>
      <w:tr w:rsidR="00C148E4" w:rsidRPr="00F10B4F"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6D8A1238" w:rsidR="00382CC1" w:rsidRPr="00F10B4F" w:rsidRDefault="00382CC1" w:rsidP="000830BB">
            <w:pPr>
              <w:pStyle w:val="TAL"/>
              <w:rPr>
                <w:b/>
                <w:bCs/>
                <w:i/>
                <w:iCs/>
                <w:lang w:eastAsia="sv-SE"/>
              </w:rPr>
            </w:pPr>
            <w:r w:rsidRPr="00F10B4F">
              <w:rPr>
                <w:b/>
                <w:bCs/>
                <w:i/>
                <w:iCs/>
                <w:lang w:eastAsia="sv-SE"/>
              </w:rPr>
              <w:t xml:space="preserve">BandCombinationList-UplinkTxSwitch-r16, BandCombinationList-UplinkTxSwitch-v1630, BandCombinationList-UplinkTxSwitch-v1640, BandCombinationList-UplinkTxSwitch-v1650, </w:t>
            </w:r>
            <w:r w:rsidR="005337F6" w:rsidRPr="00F10B4F">
              <w:rPr>
                <w:b/>
                <w:bCs/>
                <w:i/>
                <w:iCs/>
                <w:lang w:eastAsia="sv-SE"/>
              </w:rPr>
              <w:t xml:space="preserve">BandCombinationList-UplinkTxSwitch-v1690, </w:t>
            </w:r>
            <w:r w:rsidR="00973FD9" w:rsidRPr="00F10B4F">
              <w:rPr>
                <w:b/>
                <w:bCs/>
                <w:i/>
                <w:iCs/>
                <w:lang w:eastAsia="sv-SE"/>
              </w:rPr>
              <w:t xml:space="preserve">BandCombinationList-UplinkTxSwitch-v16a0, </w:t>
            </w:r>
            <w:r w:rsidRPr="00F10B4F">
              <w:rPr>
                <w:b/>
                <w:bCs/>
                <w:i/>
                <w:iCs/>
                <w:lang w:eastAsia="sv-SE"/>
              </w:rPr>
              <w:t>BandCombinationList-UplinkTxSwitch-v1700</w:t>
            </w:r>
            <w:r w:rsidR="00F03826" w:rsidRPr="00F10B4F">
              <w:rPr>
                <w:b/>
                <w:bCs/>
                <w:i/>
                <w:iCs/>
                <w:lang w:eastAsia="sv-SE"/>
              </w:rPr>
              <w:t>, BandCombinationList-UplinkTxSwitch-v1720</w:t>
            </w:r>
            <w:r w:rsidR="00691952" w:rsidRPr="00F10B4F">
              <w:rPr>
                <w:b/>
                <w:bCs/>
                <w:i/>
                <w:iCs/>
                <w:lang w:eastAsia="sv-SE"/>
              </w:rPr>
              <w:t>, BandCombinationList-UplinkTxSwitch-v1730</w:t>
            </w:r>
          </w:p>
          <w:p w14:paraId="4FD480C9" w14:textId="7AA4F87A" w:rsidR="00382CC1" w:rsidRPr="00F10B4F" w:rsidRDefault="00382CC1" w:rsidP="000830BB">
            <w:pPr>
              <w:pStyle w:val="TAL"/>
            </w:pPr>
            <w:r w:rsidRPr="00F10B4F">
              <w:rPr>
                <w:lang w:eastAsia="sv-SE"/>
              </w:rPr>
              <w:t xml:space="preserve">The UE shall include the same number of entries, and listed in the same order, as in </w:t>
            </w:r>
            <w:r w:rsidRPr="00F10B4F">
              <w:rPr>
                <w:i/>
                <w:iCs/>
                <w:lang w:eastAsia="sv-SE"/>
              </w:rPr>
              <w:t>BandCombinationList-UplinkTxSwitch-r16</w:t>
            </w:r>
            <w:r w:rsidRPr="00F10B4F">
              <w:rPr>
                <w:lang w:eastAsia="sv-SE"/>
              </w:rPr>
              <w:t>.</w:t>
            </w:r>
          </w:p>
          <w:p w14:paraId="265D82C0" w14:textId="19908D91" w:rsidR="00382CC1" w:rsidRPr="00F10B4F" w:rsidRDefault="00382CC1" w:rsidP="000830BB">
            <w:pPr>
              <w:pStyle w:val="TAL"/>
              <w:rPr>
                <w:lang w:eastAsia="sv-SE"/>
              </w:rPr>
            </w:pPr>
            <w:r w:rsidRPr="00F10B4F">
              <w:rPr>
                <w:bCs/>
                <w:iCs/>
                <w:szCs w:val="22"/>
                <w:lang w:eastAsia="sv-SE"/>
              </w:rPr>
              <w:t>For the field of</w:t>
            </w:r>
            <w:r w:rsidRPr="00F10B4F">
              <w:rPr>
                <w:bCs/>
                <w:i/>
                <w:szCs w:val="22"/>
                <w:lang w:eastAsia="sv-SE"/>
              </w:rPr>
              <w:t xml:space="preserve"> supportedBandCombinationList-UplinkTxSwitch-v1700</w:t>
            </w:r>
            <w:r w:rsidRPr="00F10B4F">
              <w:rPr>
                <w:bCs/>
                <w:iCs/>
                <w:szCs w:val="22"/>
                <w:lang w:eastAsia="sv-SE"/>
              </w:rPr>
              <w:t xml:space="preserve">, </w:t>
            </w:r>
            <w:r w:rsidRPr="00F10B4F">
              <w:rPr>
                <w:lang w:eastAsia="sv-SE"/>
              </w:rPr>
              <w:t xml:space="preserve">if the UE does not support 2Tx-2Tx switching for a given band combination, the field of </w:t>
            </w:r>
            <w:r w:rsidRPr="00F10B4F">
              <w:rPr>
                <w:bCs/>
                <w:i/>
                <w:szCs w:val="22"/>
                <w:lang w:eastAsia="sv-SE"/>
              </w:rPr>
              <w:t>supportedBandPairListNR-v1700</w:t>
            </w:r>
            <w:r w:rsidRPr="00F10B4F">
              <w:rPr>
                <w:lang w:eastAsia="sv-SE"/>
              </w:rPr>
              <w:t xml:space="preserve"> in the corresponding entry is absent.</w:t>
            </w:r>
          </w:p>
        </w:tc>
      </w:tr>
      <w:tr w:rsidR="00C148E4" w:rsidRPr="00F10B4F"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10B4F" w:rsidRDefault="00394471" w:rsidP="00964CC4">
            <w:pPr>
              <w:pStyle w:val="TAL"/>
              <w:rPr>
                <w:b/>
                <w:i/>
                <w:lang w:eastAsia="sv-SE"/>
              </w:rPr>
            </w:pPr>
            <w:r w:rsidRPr="00F10B4F">
              <w:rPr>
                <w:b/>
                <w:i/>
                <w:lang w:eastAsia="sv-SE"/>
              </w:rPr>
              <w:t>ca-ParametersNRDC</w:t>
            </w:r>
          </w:p>
          <w:p w14:paraId="15D3F6E0" w14:textId="77777777" w:rsidR="00394471" w:rsidRPr="00F10B4F" w:rsidRDefault="00394471" w:rsidP="00964CC4">
            <w:pPr>
              <w:pStyle w:val="TAL"/>
              <w:rPr>
                <w:lang w:eastAsia="sv-SE"/>
              </w:rPr>
            </w:pPr>
            <w:r w:rsidRPr="00F10B4F">
              <w:rPr>
                <w:lang w:eastAsia="sv-SE"/>
              </w:rPr>
              <w:t>If the field is included for a band combination in the NR capability container, the field indicates support of NR-DC. Otherwise, the field is absent.</w:t>
            </w:r>
          </w:p>
        </w:tc>
      </w:tr>
      <w:tr w:rsidR="00C148E4" w:rsidRPr="00F10B4F"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10B4F" w:rsidRDefault="00394471" w:rsidP="00964CC4">
            <w:pPr>
              <w:pStyle w:val="TAL"/>
              <w:rPr>
                <w:b/>
                <w:bCs/>
                <w:i/>
                <w:iCs/>
                <w:lang w:eastAsia="sv-SE"/>
              </w:rPr>
            </w:pPr>
            <w:r w:rsidRPr="00F10B4F">
              <w:rPr>
                <w:b/>
                <w:bCs/>
                <w:i/>
                <w:iCs/>
                <w:lang w:eastAsia="sv-SE"/>
              </w:rPr>
              <w:t>featureSetCombinationDAPS</w:t>
            </w:r>
          </w:p>
          <w:p w14:paraId="436DCE04" w14:textId="77777777" w:rsidR="00394471" w:rsidRPr="00F10B4F" w:rsidRDefault="00394471" w:rsidP="00964CC4">
            <w:pPr>
              <w:pStyle w:val="TAL"/>
              <w:rPr>
                <w:b/>
                <w:i/>
                <w:lang w:eastAsia="sv-SE"/>
              </w:rPr>
            </w:pPr>
            <w:r w:rsidRPr="00F10B4F">
              <w:rPr>
                <w:rFonts w:cs="Arial"/>
                <w:lang w:eastAsia="sv-SE"/>
              </w:rPr>
              <w:t>If this field is present for a band combination, it reports the feature set combination supported for the band combination when any DAPS bearer is configured.</w:t>
            </w:r>
          </w:p>
        </w:tc>
      </w:tr>
      <w:tr w:rsidR="00C148E4" w:rsidRPr="00F10B4F"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10B4F" w:rsidRDefault="00394471" w:rsidP="00964CC4">
            <w:pPr>
              <w:pStyle w:val="TAL"/>
              <w:rPr>
                <w:b/>
                <w:i/>
                <w:lang w:eastAsia="sv-SE"/>
              </w:rPr>
            </w:pPr>
            <w:r w:rsidRPr="00F10B4F">
              <w:rPr>
                <w:b/>
                <w:i/>
                <w:lang w:eastAsia="sv-SE"/>
              </w:rPr>
              <w:t>ne-DC-BC</w:t>
            </w:r>
          </w:p>
          <w:p w14:paraId="1E93048F" w14:textId="77777777" w:rsidR="00394471" w:rsidRPr="00F10B4F" w:rsidRDefault="00394471" w:rsidP="00964CC4">
            <w:pPr>
              <w:pStyle w:val="TAL"/>
              <w:rPr>
                <w:lang w:eastAsia="sv-SE"/>
              </w:rPr>
            </w:pPr>
            <w:r w:rsidRPr="00F10B4F">
              <w:rPr>
                <w:lang w:eastAsia="sv-SE"/>
              </w:rPr>
              <w:t>If the field is included for a band combination in the MR-DC capability container, the field indicates support of NE-DC. Otherwise, the field is absent.</w:t>
            </w:r>
          </w:p>
        </w:tc>
      </w:tr>
      <w:tr w:rsidR="00C148E4" w:rsidRPr="00F10B4F"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10B4F" w:rsidRDefault="00382CC1" w:rsidP="000830BB">
            <w:pPr>
              <w:pStyle w:val="TAL"/>
              <w:rPr>
                <w:b/>
                <w:bCs/>
                <w:i/>
                <w:iCs/>
                <w:lang w:eastAsia="sv-SE"/>
              </w:rPr>
            </w:pPr>
            <w:r w:rsidRPr="00F10B4F">
              <w:rPr>
                <w:b/>
                <w:bCs/>
                <w:i/>
                <w:iCs/>
                <w:lang w:eastAsia="sv-SE"/>
              </w:rPr>
              <w:t>supportedBandPairListNR-r16, supportedBandPairListNR-v1700</w:t>
            </w:r>
          </w:p>
          <w:p w14:paraId="3B202C97" w14:textId="77777777" w:rsidR="00F747EB" w:rsidRPr="00F10B4F" w:rsidRDefault="00382CC1" w:rsidP="000830BB">
            <w:pPr>
              <w:pStyle w:val="TAL"/>
              <w:rPr>
                <w:lang w:eastAsia="sv-SE"/>
              </w:rPr>
            </w:pPr>
            <w:r w:rsidRPr="00F10B4F">
              <w:rPr>
                <w:lang w:eastAsia="sv-SE"/>
              </w:rPr>
              <w:t>Indicates a list of band pair supporting UL Tx switching as defined in TS 38.101-1 [15] for a given band combination.</w:t>
            </w:r>
          </w:p>
          <w:p w14:paraId="66D8357C" w14:textId="5C5B7100" w:rsidR="00382CC1" w:rsidRPr="00F10B4F" w:rsidRDefault="00382CC1" w:rsidP="000830BB">
            <w:pPr>
              <w:pStyle w:val="TAL"/>
              <w:rPr>
                <w:lang w:eastAsia="sv-SE"/>
              </w:rPr>
            </w:pPr>
            <w:r w:rsidRPr="00F10B4F">
              <w:rPr>
                <w:lang w:eastAsia="sv-SE"/>
              </w:rPr>
              <w:t xml:space="preserve">A UE supporting 2Tx-2Tx switching should include both of </w:t>
            </w:r>
            <w:r w:rsidRPr="00F10B4F">
              <w:rPr>
                <w:i/>
                <w:iCs/>
                <w:lang w:eastAsia="sv-SE"/>
              </w:rPr>
              <w:t>supportedBandPairListNR-r16</w:t>
            </w:r>
            <w:r w:rsidRPr="00F10B4F">
              <w:rPr>
                <w:lang w:eastAsia="sv-SE"/>
              </w:rPr>
              <w:t xml:space="preserve"> and </w:t>
            </w:r>
            <w:r w:rsidRPr="00F10B4F">
              <w:rPr>
                <w:i/>
                <w:iCs/>
                <w:lang w:eastAsia="sv-SE"/>
              </w:rPr>
              <w:t>supportedBandPairListNR-v1700</w:t>
            </w:r>
            <w:r w:rsidRPr="00F10B4F">
              <w:rPr>
                <w:lang w:eastAsia="sv-SE"/>
              </w:rPr>
              <w:t xml:space="preserve">. And the UE shall include the same number of entries listed in the same order as in </w:t>
            </w:r>
            <w:r w:rsidRPr="00F10B4F">
              <w:rPr>
                <w:i/>
                <w:iCs/>
                <w:lang w:eastAsia="sv-SE"/>
              </w:rPr>
              <w:t>supportedBandPairListNR-r16</w:t>
            </w:r>
            <w:r w:rsidRPr="00F10B4F">
              <w:rPr>
                <w:lang w:eastAsia="sv-SE"/>
              </w:rPr>
              <w:t>.</w:t>
            </w:r>
          </w:p>
          <w:p w14:paraId="0F88D31B" w14:textId="77777777" w:rsidR="00382CC1" w:rsidRPr="00F10B4F" w:rsidRDefault="00382CC1" w:rsidP="000830BB">
            <w:pPr>
              <w:pStyle w:val="TAL"/>
              <w:rPr>
                <w:lang w:eastAsia="sv-SE"/>
              </w:rPr>
            </w:pPr>
            <w:r w:rsidRPr="00F10B4F">
              <w:rPr>
                <w:lang w:eastAsia="sv-SE"/>
              </w:rPr>
              <w:t xml:space="preserve">If the UE does not support 2Tx-2Tx switching for a given band pair, the field of </w:t>
            </w:r>
            <w:r w:rsidRPr="00F10B4F">
              <w:rPr>
                <w:i/>
                <w:iCs/>
                <w:lang w:eastAsia="sv-SE"/>
              </w:rPr>
              <w:t>uplinkTxSwitchingPeriod2T2T</w:t>
            </w:r>
            <w:r w:rsidRPr="00F10B4F">
              <w:rPr>
                <w:lang w:eastAsia="sv-SE"/>
              </w:rPr>
              <w:t xml:space="preserve"> in the corresponding entry is absent.</w:t>
            </w:r>
          </w:p>
        </w:tc>
      </w:tr>
      <w:tr w:rsidR="00C148E4" w:rsidRPr="00F10B4F"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10B4F" w:rsidRDefault="00394471" w:rsidP="00964CC4">
            <w:pPr>
              <w:pStyle w:val="TAL"/>
              <w:rPr>
                <w:b/>
                <w:i/>
                <w:lang w:eastAsia="sv-SE"/>
              </w:rPr>
            </w:pPr>
            <w:r w:rsidRPr="00F10B4F">
              <w:rPr>
                <w:b/>
                <w:i/>
                <w:lang w:eastAsia="sv-SE"/>
              </w:rPr>
              <w:t>srs-SwitchingTimesListNR</w:t>
            </w:r>
          </w:p>
          <w:p w14:paraId="20F2C369" w14:textId="77777777" w:rsidR="00394471" w:rsidRPr="00F10B4F" w:rsidRDefault="00394471" w:rsidP="00964CC4">
            <w:pPr>
              <w:pStyle w:val="TAL"/>
              <w:rPr>
                <w:lang w:eastAsia="sv-SE"/>
              </w:rPr>
            </w:pPr>
            <w:r w:rsidRPr="00F10B4F">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NR band, the UE shall include the same number of entries for NR bands as in </w:t>
            </w:r>
            <w:r w:rsidRPr="00F10B4F">
              <w:rPr>
                <w:i/>
                <w:lang w:eastAsia="sv-SE"/>
              </w:rPr>
              <w:t>bandList</w:t>
            </w:r>
            <w:r w:rsidRPr="00F10B4F">
              <w:rPr>
                <w:rFonts w:cs="Arial"/>
                <w:szCs w:val="18"/>
                <w:lang w:eastAsia="sv-SE"/>
              </w:rPr>
              <w:t xml:space="preserve">, i.e. first entry corresponds to first NR band in </w:t>
            </w:r>
            <w:r w:rsidRPr="00F10B4F">
              <w:rPr>
                <w:rFonts w:cs="Arial"/>
                <w:i/>
                <w:szCs w:val="18"/>
                <w:lang w:eastAsia="sv-SE"/>
              </w:rPr>
              <w:t>bandList</w:t>
            </w:r>
            <w:r w:rsidRPr="00F10B4F">
              <w:rPr>
                <w:rFonts w:cs="Arial"/>
                <w:szCs w:val="18"/>
                <w:lang w:eastAsia="sv-SE"/>
              </w:rPr>
              <w:t xml:space="preserve"> and so on,</w:t>
            </w:r>
          </w:p>
          <w:p w14:paraId="46A9C3B6"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NR band, the UE shall include one entry less, i.e. first entry corresponds to the second NR band in </w:t>
            </w:r>
            <w:r w:rsidRPr="00F10B4F">
              <w:rPr>
                <w:i/>
                <w:lang w:eastAsia="sv-SE"/>
              </w:rPr>
              <w:t>bandList</w:t>
            </w:r>
            <w:r w:rsidRPr="00F10B4F">
              <w:rPr>
                <w:rFonts w:cs="Arial"/>
                <w:szCs w:val="18"/>
                <w:lang w:eastAsia="sv-SE"/>
              </w:rPr>
              <w:t xml:space="preserve"> and so on</w:t>
            </w:r>
          </w:p>
          <w:p w14:paraId="79C6045D" w14:textId="77777777" w:rsidR="00394471" w:rsidRPr="00F10B4F" w:rsidRDefault="00394471" w:rsidP="00964CC4">
            <w:pPr>
              <w:pStyle w:val="TAL"/>
              <w:ind w:left="284"/>
              <w:rPr>
                <w:lang w:eastAsia="sv-SE"/>
              </w:rPr>
            </w:pPr>
            <w:r w:rsidRPr="00F10B4F">
              <w:rPr>
                <w:rFonts w:cs="Arial"/>
                <w:szCs w:val="18"/>
                <w:lang w:eastAsia="sv-SE"/>
              </w:rPr>
              <w:t>-</w:t>
            </w:r>
            <w:r w:rsidRPr="00F10B4F">
              <w:rPr>
                <w:rFonts w:cs="Arial"/>
                <w:szCs w:val="18"/>
                <w:lang w:eastAsia="sv-SE"/>
              </w:rPr>
              <w:tab/>
              <w:t xml:space="preserve">And </w:t>
            </w:r>
            <w:proofErr w:type="gramStart"/>
            <w:r w:rsidRPr="00F10B4F">
              <w:rPr>
                <w:rFonts w:cs="Arial"/>
                <w:szCs w:val="18"/>
                <w:lang w:eastAsia="sv-SE"/>
              </w:rPr>
              <w:t>so</w:t>
            </w:r>
            <w:proofErr w:type="gramEnd"/>
            <w:r w:rsidRPr="00F10B4F">
              <w:rPr>
                <w:rFonts w:cs="Arial"/>
                <w:szCs w:val="18"/>
                <w:lang w:eastAsia="sv-SE"/>
              </w:rPr>
              <w:t xml:space="preserve"> on</w:t>
            </w:r>
          </w:p>
        </w:tc>
      </w:tr>
      <w:tr w:rsidR="00C148E4" w:rsidRPr="00F10B4F"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10B4F" w:rsidRDefault="00394471" w:rsidP="00964CC4">
            <w:pPr>
              <w:pStyle w:val="TAL"/>
              <w:rPr>
                <w:b/>
                <w:i/>
                <w:lang w:eastAsia="sv-SE"/>
              </w:rPr>
            </w:pPr>
            <w:r w:rsidRPr="00F10B4F">
              <w:rPr>
                <w:b/>
                <w:i/>
                <w:lang w:eastAsia="sv-SE"/>
              </w:rPr>
              <w:t>srs-SwitchingTimesListEUTRA</w:t>
            </w:r>
          </w:p>
          <w:p w14:paraId="36486A8D" w14:textId="77777777" w:rsidR="00394471" w:rsidRPr="00F10B4F" w:rsidRDefault="00394471" w:rsidP="00964CC4">
            <w:pPr>
              <w:pStyle w:val="TAL"/>
              <w:rPr>
                <w:lang w:eastAsia="sv-SE"/>
              </w:rPr>
            </w:pPr>
            <w:r w:rsidRPr="00F10B4F">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E-UTRA band, the UE shall include the same number of entries for E-UTRA bands as in </w:t>
            </w:r>
            <w:r w:rsidRPr="00F10B4F">
              <w:rPr>
                <w:rFonts w:cs="Arial"/>
                <w:i/>
                <w:szCs w:val="18"/>
                <w:lang w:eastAsia="sv-SE"/>
              </w:rPr>
              <w:t>bandList,</w:t>
            </w:r>
            <w:r w:rsidRPr="00F10B4F">
              <w:rPr>
                <w:rFonts w:cs="Arial"/>
                <w:szCs w:val="18"/>
                <w:lang w:eastAsia="sv-SE"/>
              </w:rPr>
              <w:t xml:space="preserve"> i.e. first entry corresponds to first E-UTRA band in </w:t>
            </w:r>
            <w:r w:rsidRPr="00F10B4F">
              <w:rPr>
                <w:rFonts w:cs="Arial"/>
                <w:i/>
                <w:szCs w:val="18"/>
                <w:lang w:eastAsia="sv-SE"/>
              </w:rPr>
              <w:t>bandList</w:t>
            </w:r>
            <w:r w:rsidRPr="00F10B4F">
              <w:rPr>
                <w:rFonts w:cs="Arial"/>
                <w:szCs w:val="18"/>
                <w:lang w:eastAsia="sv-SE"/>
              </w:rPr>
              <w:t xml:space="preserve"> and so on,</w:t>
            </w:r>
          </w:p>
          <w:p w14:paraId="2D509A47"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E-UTRA band, the UE shall include one entry less, i.e. first entry corresponds to the second E-UTRA band in </w:t>
            </w:r>
            <w:r w:rsidRPr="00F10B4F">
              <w:rPr>
                <w:rFonts w:cs="Arial"/>
                <w:i/>
                <w:szCs w:val="18"/>
                <w:lang w:eastAsia="sv-SE"/>
              </w:rPr>
              <w:t>bandList</w:t>
            </w:r>
            <w:r w:rsidRPr="00F10B4F">
              <w:rPr>
                <w:rFonts w:cs="Arial"/>
                <w:szCs w:val="18"/>
                <w:lang w:eastAsia="sv-SE"/>
              </w:rPr>
              <w:t xml:space="preserve"> and so on</w:t>
            </w:r>
          </w:p>
          <w:p w14:paraId="083B6931" w14:textId="77777777" w:rsidR="00394471" w:rsidRPr="00F10B4F" w:rsidRDefault="00394471" w:rsidP="00964CC4">
            <w:pPr>
              <w:pStyle w:val="TAL"/>
              <w:ind w:left="284"/>
              <w:rPr>
                <w:lang w:eastAsia="sv-SE"/>
              </w:rPr>
            </w:pPr>
            <w:r w:rsidRPr="00F10B4F">
              <w:rPr>
                <w:lang w:eastAsia="sv-SE"/>
              </w:rPr>
              <w:t xml:space="preserve"> -</w:t>
            </w:r>
            <w:r w:rsidRPr="00F10B4F">
              <w:rPr>
                <w:lang w:eastAsia="sv-SE"/>
              </w:rPr>
              <w:tab/>
              <w:t xml:space="preserve">And </w:t>
            </w:r>
            <w:proofErr w:type="gramStart"/>
            <w:r w:rsidRPr="00F10B4F">
              <w:rPr>
                <w:lang w:eastAsia="sv-SE"/>
              </w:rPr>
              <w:t>so</w:t>
            </w:r>
            <w:proofErr w:type="gramEnd"/>
            <w:r w:rsidRPr="00F10B4F">
              <w:rPr>
                <w:lang w:eastAsia="sv-SE"/>
              </w:rPr>
              <w:t xml:space="preserve"> on</w:t>
            </w:r>
          </w:p>
        </w:tc>
      </w:tr>
      <w:tr w:rsidR="00C148E4" w:rsidRPr="00F10B4F"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10B4F" w:rsidRDefault="00394471" w:rsidP="00964CC4">
            <w:pPr>
              <w:pStyle w:val="TAL"/>
              <w:rPr>
                <w:b/>
                <w:bCs/>
                <w:i/>
                <w:iCs/>
              </w:rPr>
            </w:pPr>
            <w:r w:rsidRPr="00F10B4F">
              <w:rPr>
                <w:b/>
                <w:bCs/>
                <w:i/>
                <w:iCs/>
              </w:rPr>
              <w:t>srs-TxSwitch</w:t>
            </w:r>
          </w:p>
          <w:p w14:paraId="6D700853" w14:textId="77777777" w:rsidR="00394471" w:rsidRPr="00F10B4F" w:rsidRDefault="00394471" w:rsidP="00964CC4">
            <w:pPr>
              <w:pStyle w:val="TAL"/>
            </w:pPr>
            <w:r w:rsidRPr="00F10B4F">
              <w:rPr>
                <w:szCs w:val="22"/>
              </w:rPr>
              <w:t xml:space="preserve">Indicates supported SRS antenna switch capability for the associated band. If the UE indicates support of </w:t>
            </w:r>
            <w:r w:rsidRPr="00F10B4F">
              <w:rPr>
                <w:i/>
                <w:szCs w:val="22"/>
              </w:rPr>
              <w:t>SRS-SwitchingTimeNR</w:t>
            </w:r>
            <w:r w:rsidRPr="00F10B4F">
              <w:rPr>
                <w:szCs w:val="22"/>
              </w:rPr>
              <w:t xml:space="preserve">, the UE is allowed to set this field for a band with associated </w:t>
            </w:r>
            <w:r w:rsidRPr="00F10B4F">
              <w:rPr>
                <w:i/>
                <w:iCs/>
                <w:szCs w:val="22"/>
              </w:rPr>
              <w:t>FeatureSetUplinkId</w:t>
            </w:r>
            <w:r w:rsidRPr="00F10B4F">
              <w:rPr>
                <w:szCs w:val="22"/>
              </w:rPr>
              <w:t xml:space="preserve"> set to 0 for SRS carrier switching.</w:t>
            </w:r>
          </w:p>
        </w:tc>
      </w:tr>
      <w:tr w:rsidR="000830BB" w:rsidRPr="00F10B4F"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10B4F" w:rsidRDefault="00382CC1" w:rsidP="00382CC1">
            <w:pPr>
              <w:pStyle w:val="TAL"/>
              <w:rPr>
                <w:b/>
                <w:bCs/>
                <w:i/>
                <w:iCs/>
              </w:rPr>
            </w:pPr>
            <w:r w:rsidRPr="00F10B4F">
              <w:rPr>
                <w:b/>
                <w:bCs/>
                <w:i/>
                <w:iCs/>
              </w:rPr>
              <w:lastRenderedPageBreak/>
              <w:t>uplinkTxSwitchingBandParametersList-v1700</w:t>
            </w:r>
          </w:p>
          <w:p w14:paraId="44FC3717" w14:textId="77777777" w:rsidR="00382CC1" w:rsidRPr="00F10B4F" w:rsidRDefault="00382CC1" w:rsidP="00382CC1">
            <w:pPr>
              <w:pStyle w:val="TAL"/>
            </w:pPr>
            <w:r w:rsidRPr="00F10B4F">
              <w:t>Indicates a list of per band per band combination capabilities for UL Tx switching.</w:t>
            </w:r>
          </w:p>
        </w:tc>
      </w:tr>
    </w:tbl>
    <w:p w14:paraId="521ECC1A" w14:textId="77777777" w:rsidR="00394471" w:rsidRPr="00F10B4F" w:rsidRDefault="00394471" w:rsidP="00394471"/>
    <w:p w14:paraId="0288E1BB" w14:textId="18F1A66D" w:rsidR="00394471" w:rsidRPr="00F10B4F" w:rsidRDefault="00394471" w:rsidP="00394471">
      <w:pPr>
        <w:pStyle w:val="Heading4"/>
      </w:pPr>
      <w:bookmarkStart w:id="1010" w:name="_Toc60777431"/>
      <w:bookmarkStart w:id="1011" w:name="_Toc131065212"/>
      <w:r w:rsidRPr="00F10B4F">
        <w:t>–</w:t>
      </w:r>
      <w:r w:rsidRPr="00F10B4F">
        <w:tab/>
      </w:r>
      <w:r w:rsidRPr="00F10B4F">
        <w:rPr>
          <w:i/>
          <w:iCs/>
        </w:rPr>
        <w:t>BandCombinationListSidelink</w:t>
      </w:r>
      <w:r w:rsidR="00D027C1" w:rsidRPr="00F10B4F">
        <w:rPr>
          <w:i/>
          <w:iCs/>
        </w:rPr>
        <w:t>EUTRA-NR</w:t>
      </w:r>
      <w:bookmarkEnd w:id="1010"/>
      <w:bookmarkEnd w:id="1011"/>
    </w:p>
    <w:p w14:paraId="58488611" w14:textId="71031A69" w:rsidR="00394471" w:rsidRPr="00F10B4F" w:rsidRDefault="00394471" w:rsidP="00394471">
      <w:r w:rsidRPr="00F10B4F">
        <w:t xml:space="preserve">The IE </w:t>
      </w:r>
      <w:r w:rsidRPr="00F10B4F">
        <w:rPr>
          <w:i/>
        </w:rPr>
        <w:t>BandCombinationListSidelink</w:t>
      </w:r>
      <w:r w:rsidR="00D027C1" w:rsidRPr="00F10B4F">
        <w:rPr>
          <w:i/>
        </w:rPr>
        <w:t>EUTRA-NR</w:t>
      </w:r>
      <w:r w:rsidRPr="00F10B4F">
        <w:t xml:space="preserve"> contains a list of V2X sidelink and NR sidelink band combinations.</w:t>
      </w:r>
    </w:p>
    <w:p w14:paraId="714C30C9" w14:textId="72920EF9" w:rsidR="00394471" w:rsidRPr="00F10B4F" w:rsidRDefault="00394471" w:rsidP="00394471">
      <w:pPr>
        <w:pStyle w:val="TH"/>
      </w:pPr>
      <w:r w:rsidRPr="00F10B4F">
        <w:t>BandCombinationListSidelink</w:t>
      </w:r>
      <w:r w:rsidR="00D027C1" w:rsidRPr="00F10B4F">
        <w:t>EUTRA-NR</w:t>
      </w:r>
      <w:r w:rsidRPr="00F10B4F">
        <w:t xml:space="preserve"> information element</w:t>
      </w:r>
    </w:p>
    <w:p w14:paraId="12F89478" w14:textId="77777777" w:rsidR="00394471" w:rsidRPr="00F10B4F" w:rsidRDefault="00394471" w:rsidP="00543A96">
      <w:pPr>
        <w:pStyle w:val="PL"/>
        <w:rPr>
          <w:color w:val="808080"/>
        </w:rPr>
      </w:pPr>
      <w:r w:rsidRPr="00F10B4F">
        <w:rPr>
          <w:color w:val="808080"/>
        </w:rPr>
        <w:t>-- ASN1START</w:t>
      </w:r>
    </w:p>
    <w:p w14:paraId="65648666" w14:textId="4C96CA71"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-START</w:t>
      </w:r>
    </w:p>
    <w:p w14:paraId="5C84E9D8" w14:textId="77777777" w:rsidR="00394471" w:rsidRPr="00F10B4F" w:rsidRDefault="00394471" w:rsidP="00543A96">
      <w:pPr>
        <w:pStyle w:val="PL"/>
      </w:pPr>
    </w:p>
    <w:p w14:paraId="37F160A3" w14:textId="77777777" w:rsidR="00394471" w:rsidRPr="00F10B4F" w:rsidRDefault="00394471" w:rsidP="00543A96">
      <w:pPr>
        <w:pStyle w:val="PL"/>
      </w:pPr>
      <w:r w:rsidRPr="00F10B4F">
        <w:t xml:space="preserve">BandCombinationListSidelinkEUTRA-NR-r16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BandCombinationParametersSidelinkEUTRA-NR-r16</w:t>
      </w:r>
    </w:p>
    <w:p w14:paraId="42151273" w14:textId="5C78259E" w:rsidR="00394471" w:rsidRPr="00F10B4F" w:rsidRDefault="00394471" w:rsidP="00543A96">
      <w:pPr>
        <w:pStyle w:val="PL"/>
      </w:pPr>
    </w:p>
    <w:p w14:paraId="08480966" w14:textId="4F66412F" w:rsidR="00D027C1" w:rsidRPr="00F10B4F" w:rsidRDefault="00D027C1" w:rsidP="00543A96">
      <w:pPr>
        <w:pStyle w:val="PL"/>
      </w:pPr>
      <w:r w:rsidRPr="00F10B4F">
        <w:t>BandCombinationListSidelinkEUTRA-NR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w:t>
      </w:r>
      <w:r w:rsidR="003B657B" w:rsidRPr="00F10B4F">
        <w:t>-v1630</w:t>
      </w:r>
    </w:p>
    <w:p w14:paraId="76E142E0" w14:textId="77777777" w:rsidR="00853362" w:rsidRPr="00F10B4F" w:rsidRDefault="00853362" w:rsidP="00543A96">
      <w:pPr>
        <w:pStyle w:val="PL"/>
      </w:pPr>
    </w:p>
    <w:p w14:paraId="712A6104" w14:textId="19949817" w:rsidR="00D027C1" w:rsidRPr="00F10B4F" w:rsidRDefault="00853362" w:rsidP="00543A96">
      <w:pPr>
        <w:pStyle w:val="PL"/>
      </w:pPr>
      <w:r w:rsidRPr="00F10B4F">
        <w:t xml:space="preserve">BandCombinationListSidelinkEUTRA-NR-v1710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BandCombinationParametersSidelinkEUTRA-NR-v1710</w:t>
      </w:r>
    </w:p>
    <w:p w14:paraId="533C220C" w14:textId="77777777" w:rsidR="00853362" w:rsidRPr="00F10B4F" w:rsidRDefault="00853362" w:rsidP="00543A96">
      <w:pPr>
        <w:pStyle w:val="PL"/>
      </w:pPr>
    </w:p>
    <w:p w14:paraId="3D719953" w14:textId="77777777" w:rsidR="00394471" w:rsidRPr="00F10B4F" w:rsidRDefault="00394471" w:rsidP="00543A96">
      <w:pPr>
        <w:pStyle w:val="PL"/>
      </w:pPr>
      <w:r w:rsidRPr="00F10B4F">
        <w:t xml:space="preserve">BandCombinationParametersSidelinkEUTRA-NR-r16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BandParametersSidelinkEUTRA-NR-r16</w:t>
      </w:r>
    </w:p>
    <w:p w14:paraId="2119F51A" w14:textId="77777777" w:rsidR="00D027C1" w:rsidRPr="00F10B4F" w:rsidRDefault="00D027C1" w:rsidP="00543A96">
      <w:pPr>
        <w:pStyle w:val="PL"/>
      </w:pPr>
    </w:p>
    <w:p w14:paraId="4A13CCEF" w14:textId="3AD250CF" w:rsidR="00394471" w:rsidRPr="00F10B4F" w:rsidRDefault="00D027C1" w:rsidP="00543A96">
      <w:pPr>
        <w:pStyle w:val="PL"/>
      </w:pPr>
      <w:r w:rsidRPr="00F10B4F">
        <w:t>BandCombinationParametersSidelinkEUTRA-NR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w:t>
      </w:r>
      <w:r w:rsidR="003B657B" w:rsidRPr="00F10B4F">
        <w:t>-v1630</w:t>
      </w:r>
    </w:p>
    <w:p w14:paraId="1E7315D1" w14:textId="77777777" w:rsidR="00853362" w:rsidRPr="00F10B4F" w:rsidRDefault="00853362" w:rsidP="00543A96">
      <w:pPr>
        <w:pStyle w:val="PL"/>
      </w:pPr>
    </w:p>
    <w:p w14:paraId="608F82B3" w14:textId="02BAAB0E" w:rsidR="00D027C1" w:rsidRPr="00F10B4F" w:rsidRDefault="00853362" w:rsidP="00543A96">
      <w:pPr>
        <w:pStyle w:val="PL"/>
      </w:pPr>
      <w:r w:rsidRPr="00F10B4F">
        <w:t xml:space="preserve">BandCombinationParametersSidelinkEUTRA-NR-v1710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BandParametersSidelinkEUTRA-NR-v1710</w:t>
      </w:r>
    </w:p>
    <w:p w14:paraId="59A16EA2" w14:textId="77777777" w:rsidR="00853362" w:rsidRPr="00F10B4F" w:rsidRDefault="00853362" w:rsidP="00543A96">
      <w:pPr>
        <w:pStyle w:val="PL"/>
      </w:pPr>
    </w:p>
    <w:p w14:paraId="74A9C71C" w14:textId="77777777" w:rsidR="00394471" w:rsidRPr="00F10B4F" w:rsidRDefault="00394471" w:rsidP="00543A96">
      <w:pPr>
        <w:pStyle w:val="PL"/>
      </w:pPr>
      <w:r w:rsidRPr="00F10B4F">
        <w:t xml:space="preserve">BandParametersSidelinkEUTRA-NR-r16 ::= </w:t>
      </w:r>
      <w:r w:rsidRPr="00F10B4F">
        <w:rPr>
          <w:color w:val="993366"/>
        </w:rPr>
        <w:t>CHOICE</w:t>
      </w:r>
      <w:r w:rsidRPr="00F10B4F">
        <w:t xml:space="preserve"> {</w:t>
      </w:r>
    </w:p>
    <w:p w14:paraId="304878A8"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674985B1" w14:textId="77777777" w:rsidR="00394471" w:rsidRPr="00F10B4F" w:rsidRDefault="00394471" w:rsidP="00543A96">
      <w:pPr>
        <w:pStyle w:val="PL"/>
      </w:pPr>
      <w:r w:rsidRPr="00F10B4F">
        <w:t xml:space="preserve">        bandParametersSidelinkEUTRA1-r16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A9ACE24" w14:textId="77777777" w:rsidR="00394471" w:rsidRPr="00F10B4F" w:rsidRDefault="00394471" w:rsidP="00543A96">
      <w:pPr>
        <w:pStyle w:val="PL"/>
      </w:pPr>
      <w:r w:rsidRPr="00F10B4F">
        <w:t xml:space="preserve">        bandParametersSidelinkEUTRA2-r16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6FE2F1B3" w14:textId="77777777" w:rsidR="00394471" w:rsidRPr="00F10B4F" w:rsidRDefault="00394471" w:rsidP="00543A96">
      <w:pPr>
        <w:pStyle w:val="PL"/>
      </w:pPr>
      <w:r w:rsidRPr="00F10B4F">
        <w:t xml:space="preserve">    },</w:t>
      </w:r>
    </w:p>
    <w:p w14:paraId="705F49D3"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12A00FC7" w14:textId="77777777" w:rsidR="00394471" w:rsidRPr="00F10B4F" w:rsidRDefault="00394471" w:rsidP="00543A96">
      <w:pPr>
        <w:pStyle w:val="PL"/>
      </w:pPr>
      <w:r w:rsidRPr="00F10B4F">
        <w:t xml:space="preserve">        bandParametersSidelinkNR-r16           BandParametersSidelink-r16</w:t>
      </w:r>
    </w:p>
    <w:p w14:paraId="2189FCF8" w14:textId="77777777" w:rsidR="00394471" w:rsidRPr="00F10B4F" w:rsidRDefault="00394471" w:rsidP="00543A96">
      <w:pPr>
        <w:pStyle w:val="PL"/>
      </w:pPr>
      <w:r w:rsidRPr="00F10B4F">
        <w:t xml:space="preserve">    }</w:t>
      </w:r>
    </w:p>
    <w:p w14:paraId="3189AB46" w14:textId="77777777" w:rsidR="00D027C1" w:rsidRPr="00F10B4F" w:rsidRDefault="00394471" w:rsidP="00543A96">
      <w:pPr>
        <w:pStyle w:val="PL"/>
      </w:pPr>
      <w:r w:rsidRPr="00F10B4F">
        <w:t>}</w:t>
      </w:r>
    </w:p>
    <w:p w14:paraId="433F747E" w14:textId="77777777" w:rsidR="00D027C1" w:rsidRPr="00F10B4F" w:rsidRDefault="00D027C1" w:rsidP="00543A96">
      <w:pPr>
        <w:pStyle w:val="PL"/>
      </w:pPr>
    </w:p>
    <w:p w14:paraId="7464ECA6" w14:textId="3C1929DD" w:rsidR="00D027C1" w:rsidRPr="00F10B4F" w:rsidRDefault="00D027C1" w:rsidP="00543A96">
      <w:pPr>
        <w:pStyle w:val="PL"/>
      </w:pPr>
      <w:r w:rsidRPr="00F10B4F">
        <w:t>BandParametersSidelinkEUTRA-NR</w:t>
      </w:r>
      <w:r w:rsidR="003B657B" w:rsidRPr="00F10B4F">
        <w:t>-v1630</w:t>
      </w:r>
      <w:r w:rsidRPr="00F10B4F">
        <w:t xml:space="preserve"> ::= </w:t>
      </w:r>
      <w:r w:rsidRPr="00F10B4F">
        <w:rPr>
          <w:color w:val="993366"/>
        </w:rPr>
        <w:t>CHOICE</w:t>
      </w:r>
      <w:r w:rsidRPr="00F10B4F">
        <w:t xml:space="preserve"> {</w:t>
      </w:r>
    </w:p>
    <w:p w14:paraId="5ED78534" w14:textId="0A065C89" w:rsidR="00D027C1" w:rsidRPr="00F10B4F" w:rsidRDefault="00D027C1" w:rsidP="00543A96">
      <w:pPr>
        <w:pStyle w:val="PL"/>
      </w:pPr>
      <w:r w:rsidRPr="00F10B4F">
        <w:t xml:space="preserve">    eutra                                    </w:t>
      </w:r>
      <w:r w:rsidRPr="00F10B4F">
        <w:rPr>
          <w:color w:val="993366"/>
        </w:rPr>
        <w:t>NULL</w:t>
      </w:r>
      <w:r w:rsidRPr="00F10B4F">
        <w:t>,</w:t>
      </w:r>
    </w:p>
    <w:p w14:paraId="0D1E011F" w14:textId="6D8AE9B7" w:rsidR="00D027C1" w:rsidRPr="00F10B4F" w:rsidRDefault="00D027C1" w:rsidP="00543A96">
      <w:pPr>
        <w:pStyle w:val="PL"/>
      </w:pPr>
      <w:r w:rsidRPr="00F10B4F">
        <w:t xml:space="preserve">    nr                                       </w:t>
      </w:r>
      <w:r w:rsidRPr="00F10B4F">
        <w:rPr>
          <w:color w:val="993366"/>
        </w:rPr>
        <w:t>SEQUENCE</w:t>
      </w:r>
      <w:r w:rsidRPr="00F10B4F">
        <w:t xml:space="preserve"> {</w:t>
      </w:r>
    </w:p>
    <w:p w14:paraId="531DC4F2" w14:textId="0067FC3D" w:rsidR="00D027C1" w:rsidRPr="00F10B4F" w:rsidRDefault="00D027C1" w:rsidP="00543A96">
      <w:pPr>
        <w:pStyle w:val="PL"/>
      </w:pPr>
      <w:r w:rsidRPr="00F10B4F">
        <w:t xml:space="preserve">        tx-Sidelink-r16                          </w:t>
      </w:r>
      <w:r w:rsidRPr="00F10B4F">
        <w:rPr>
          <w:color w:val="993366"/>
        </w:rPr>
        <w:t>ENUMERATED</w:t>
      </w:r>
      <w:r w:rsidRPr="00F10B4F">
        <w:t xml:space="preserve"> {supported}                          </w:t>
      </w:r>
      <w:r w:rsidRPr="00F10B4F">
        <w:rPr>
          <w:color w:val="993366"/>
        </w:rPr>
        <w:t>OPTIONAL</w:t>
      </w:r>
      <w:r w:rsidRPr="00F10B4F">
        <w:t>,</w:t>
      </w:r>
    </w:p>
    <w:p w14:paraId="38196B14" w14:textId="2B874B80" w:rsidR="00D027C1" w:rsidRPr="00F10B4F" w:rsidRDefault="00D027C1" w:rsidP="00543A96">
      <w:pPr>
        <w:pStyle w:val="PL"/>
      </w:pPr>
      <w:r w:rsidRPr="00F10B4F">
        <w:t xml:space="preserve">        rx-Sidelink-r16                          </w:t>
      </w:r>
      <w:r w:rsidRPr="00F10B4F">
        <w:rPr>
          <w:color w:val="993366"/>
        </w:rPr>
        <w:t>ENUMERATED</w:t>
      </w:r>
      <w:r w:rsidRPr="00F10B4F">
        <w:t xml:space="preserve"> {supported}                          </w:t>
      </w:r>
      <w:r w:rsidRPr="00F10B4F">
        <w:rPr>
          <w:color w:val="993366"/>
        </w:rPr>
        <w:t>OPTIONAL</w:t>
      </w:r>
      <w:r w:rsidRPr="00F10B4F">
        <w:t>,</w:t>
      </w:r>
    </w:p>
    <w:p w14:paraId="422DBF13" w14:textId="0ECC60D7" w:rsidR="00D027C1" w:rsidRPr="00F10B4F" w:rsidRDefault="00D027C1" w:rsidP="00543A96">
      <w:pPr>
        <w:pStyle w:val="PL"/>
      </w:pPr>
      <w:r w:rsidRPr="00F10B4F">
        <w:t xml:space="preserve">        sl-CrossCarrierScheduling-r16            </w:t>
      </w:r>
      <w:r w:rsidRPr="00F10B4F">
        <w:rPr>
          <w:color w:val="993366"/>
        </w:rPr>
        <w:t>ENUMERATED</w:t>
      </w:r>
      <w:r w:rsidRPr="00F10B4F">
        <w:t xml:space="preserve"> {supported}                          </w:t>
      </w:r>
      <w:r w:rsidRPr="00F10B4F">
        <w:rPr>
          <w:color w:val="993366"/>
        </w:rPr>
        <w:t>OPTIONAL</w:t>
      </w:r>
    </w:p>
    <w:p w14:paraId="70080973" w14:textId="2C9C384D" w:rsidR="00D027C1" w:rsidRPr="00F10B4F" w:rsidRDefault="00D027C1" w:rsidP="00543A96">
      <w:pPr>
        <w:pStyle w:val="PL"/>
      </w:pPr>
      <w:r w:rsidRPr="00F10B4F">
        <w:t xml:space="preserve">    }</w:t>
      </w:r>
    </w:p>
    <w:p w14:paraId="45BA67FF" w14:textId="7F5F80E7" w:rsidR="00394471" w:rsidRPr="00F10B4F" w:rsidRDefault="00D027C1" w:rsidP="00543A96">
      <w:pPr>
        <w:pStyle w:val="PL"/>
      </w:pPr>
      <w:r w:rsidRPr="00F10B4F">
        <w:t>}</w:t>
      </w:r>
    </w:p>
    <w:p w14:paraId="2FB4AB9D" w14:textId="77777777" w:rsidR="003E5179" w:rsidRPr="00F10B4F" w:rsidRDefault="003E5179" w:rsidP="00543A96">
      <w:pPr>
        <w:pStyle w:val="PL"/>
      </w:pPr>
    </w:p>
    <w:p w14:paraId="750F77F1" w14:textId="5DB17E2C" w:rsidR="00853362" w:rsidRPr="00F10B4F" w:rsidRDefault="00853362" w:rsidP="00543A96">
      <w:pPr>
        <w:pStyle w:val="PL"/>
      </w:pPr>
      <w:r w:rsidRPr="00F10B4F">
        <w:t xml:space="preserve">BandParametersSidelinkEUTRA-NR-v1710 ::= </w:t>
      </w:r>
      <w:r w:rsidRPr="00F10B4F">
        <w:rPr>
          <w:color w:val="993366"/>
        </w:rPr>
        <w:t>CHOICE</w:t>
      </w:r>
      <w:r w:rsidRPr="00F10B4F">
        <w:t xml:space="preserve"> {</w:t>
      </w:r>
    </w:p>
    <w:p w14:paraId="6D794126" w14:textId="77777777" w:rsidR="00853362" w:rsidRPr="00F10B4F" w:rsidRDefault="00853362" w:rsidP="00543A96">
      <w:pPr>
        <w:pStyle w:val="PL"/>
      </w:pPr>
      <w:r w:rsidRPr="00F10B4F">
        <w:t xml:space="preserve">    eutra                                    </w:t>
      </w:r>
      <w:r w:rsidRPr="00F10B4F">
        <w:rPr>
          <w:color w:val="993366"/>
        </w:rPr>
        <w:t>NULL</w:t>
      </w:r>
      <w:r w:rsidRPr="00F10B4F">
        <w:t>,</w:t>
      </w:r>
    </w:p>
    <w:p w14:paraId="5FC53E85" w14:textId="77777777" w:rsidR="00853362" w:rsidRPr="00F10B4F" w:rsidRDefault="00853362" w:rsidP="00543A96">
      <w:pPr>
        <w:pStyle w:val="PL"/>
      </w:pPr>
      <w:r w:rsidRPr="00F10B4F">
        <w:t xml:space="preserve">    nr                                       </w:t>
      </w:r>
      <w:r w:rsidRPr="00F10B4F">
        <w:rPr>
          <w:color w:val="993366"/>
        </w:rPr>
        <w:t>SEQUENCE</w:t>
      </w:r>
      <w:r w:rsidRPr="00F10B4F">
        <w:t xml:space="preserve"> {</w:t>
      </w:r>
    </w:p>
    <w:p w14:paraId="2CFC6DED" w14:textId="1FB99E69"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--32-4</w:t>
      </w:r>
    </w:p>
    <w:p w14:paraId="6B11EF5E" w14:textId="511FD445" w:rsidR="00853362" w:rsidRPr="00F10B4F" w:rsidRDefault="00853362" w:rsidP="00543A96">
      <w:pPr>
        <w:pStyle w:val="PL"/>
      </w:pPr>
      <w:r w:rsidRPr="00F10B4F">
        <w:t xml:space="preserve">    </w:t>
      </w:r>
      <w:r w:rsidR="00977C82" w:rsidRPr="00F10B4F">
        <w:t xml:space="preserve">    </w:t>
      </w:r>
      <w:r w:rsidRPr="00F10B4F">
        <w:t xml:space="preserve">sl-TransmissionMode2-PartialSensing-r17  </w:t>
      </w:r>
      <w:r w:rsidRPr="00F10B4F">
        <w:rPr>
          <w:color w:val="993366"/>
        </w:rPr>
        <w:t>SEQUENCE</w:t>
      </w:r>
      <w:r w:rsidRPr="00F10B4F">
        <w:t xml:space="preserve"> {</w:t>
      </w:r>
    </w:p>
    <w:p w14:paraId="2A18D3EC" w14:textId="3A1A7966" w:rsidR="00853362" w:rsidRPr="00F10B4F" w:rsidRDefault="00977C82" w:rsidP="00543A96">
      <w:pPr>
        <w:pStyle w:val="PL"/>
      </w:pPr>
      <w:r w:rsidRPr="00F10B4F">
        <w:lastRenderedPageBreak/>
        <w:t xml:space="preserve">    </w:t>
      </w:r>
      <w:r w:rsidR="00853362" w:rsidRPr="00F10B4F">
        <w:t xml:space="preserve">        harq-TxProcessModeTwoSidelink-r17        </w:t>
      </w:r>
      <w:r w:rsidR="00853362" w:rsidRPr="00F10B4F">
        <w:rPr>
          <w:color w:val="993366"/>
        </w:rPr>
        <w:t>ENUMERATED</w:t>
      </w:r>
      <w:r w:rsidR="00853362" w:rsidRPr="00F10B4F">
        <w:t xml:space="preserve"> {n8, n16},</w:t>
      </w:r>
    </w:p>
    <w:p w14:paraId="1586D86F" w14:textId="18D89B13" w:rsidR="00853362" w:rsidRPr="00F10B4F" w:rsidRDefault="00853362" w:rsidP="00543A96">
      <w:pPr>
        <w:pStyle w:val="PL"/>
      </w:pPr>
      <w:r w:rsidRPr="00F10B4F">
        <w:t xml:space="preserve">        </w:t>
      </w:r>
      <w:r w:rsidR="00977C82" w:rsidRPr="00F10B4F">
        <w:t xml:space="preserve">    </w:t>
      </w:r>
      <w:r w:rsidRPr="00F10B4F">
        <w:t xml:space="preserve">scs-CP-PatternTxSidelinkModeTwo-r17      </w:t>
      </w:r>
      <w:r w:rsidRPr="00F10B4F">
        <w:rPr>
          <w:color w:val="993366"/>
        </w:rPr>
        <w:t>CHOICE</w:t>
      </w:r>
      <w:r w:rsidRPr="00F10B4F">
        <w:t xml:space="preserve"> {</w:t>
      </w:r>
    </w:p>
    <w:p w14:paraId="7129C9AD" w14:textId="17BA8D42" w:rsidR="00853362" w:rsidRPr="00F10B4F" w:rsidRDefault="00853362" w:rsidP="00543A96">
      <w:pPr>
        <w:pStyle w:val="PL"/>
      </w:pPr>
      <w:r w:rsidRPr="00F10B4F">
        <w:t xml:space="preserve">    </w:t>
      </w:r>
      <w:r w:rsidR="00977C82" w:rsidRPr="00F10B4F">
        <w:t xml:space="preserve">    </w:t>
      </w:r>
      <w:r w:rsidRPr="00F10B4F">
        <w:t xml:space="preserve">        fr1-r17                                  </w:t>
      </w:r>
      <w:r w:rsidRPr="00F10B4F">
        <w:rPr>
          <w:color w:val="993366"/>
        </w:rPr>
        <w:t>SEQUENCE</w:t>
      </w:r>
      <w:r w:rsidRPr="00F10B4F">
        <w:t xml:space="preserve"> {</w:t>
      </w:r>
    </w:p>
    <w:p w14:paraId="6B2AEA41" w14:textId="6A6142A1" w:rsidR="00853362" w:rsidRPr="00F10B4F" w:rsidRDefault="00977C82" w:rsidP="00543A96">
      <w:pPr>
        <w:pStyle w:val="PL"/>
      </w:pPr>
      <w:r w:rsidRPr="00F10B4F">
        <w:t xml:space="preserve">    </w:t>
      </w:r>
      <w:r w:rsidR="00853362" w:rsidRPr="00F10B4F">
        <w:t xml:space="preserve">                scs-15kHz-r17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6869BBEB" w14:textId="6C6C93A3" w:rsidR="00853362" w:rsidRPr="00F10B4F" w:rsidRDefault="00853362" w:rsidP="00543A96">
      <w:pPr>
        <w:pStyle w:val="PL"/>
      </w:pPr>
      <w:r w:rsidRPr="00F10B4F">
        <w:t xml:space="preserve">               </w:t>
      </w:r>
      <w:r w:rsidR="00977C82" w:rsidRPr="00F10B4F">
        <w:t xml:space="preserve">    </w:t>
      </w: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B5B0D66" w14:textId="64BEE152" w:rsidR="00853362" w:rsidRPr="00F10B4F" w:rsidRDefault="00853362" w:rsidP="00543A96">
      <w:pPr>
        <w:pStyle w:val="PL"/>
      </w:pPr>
      <w:r w:rsidRPr="00F10B4F">
        <w:t xml:space="preserve">           </w:t>
      </w:r>
      <w:r w:rsidR="00977C82" w:rsidRPr="00F10B4F">
        <w:t xml:space="preserve">    </w:t>
      </w: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F1DD287" w14:textId="5CB52C0A" w:rsidR="00853362" w:rsidRPr="00F10B4F" w:rsidRDefault="00853362" w:rsidP="00543A96">
      <w:pPr>
        <w:pStyle w:val="PL"/>
      </w:pPr>
      <w:r w:rsidRPr="00F10B4F">
        <w:t xml:space="preserve">       </w:t>
      </w:r>
      <w:r w:rsidR="00977C82" w:rsidRPr="00F10B4F">
        <w:t xml:space="preserve">    </w:t>
      </w:r>
      <w:r w:rsidRPr="00F10B4F">
        <w:t xml:space="preserve">     },</w:t>
      </w:r>
    </w:p>
    <w:p w14:paraId="26226208" w14:textId="62FED74F" w:rsidR="00853362" w:rsidRPr="00F10B4F" w:rsidRDefault="00853362" w:rsidP="00543A96">
      <w:pPr>
        <w:pStyle w:val="PL"/>
      </w:pPr>
      <w:r w:rsidRPr="00F10B4F">
        <w:t xml:space="preserve">   </w:t>
      </w:r>
      <w:r w:rsidR="00977C82" w:rsidRPr="00F10B4F">
        <w:t xml:space="preserve">    </w:t>
      </w:r>
      <w:r w:rsidRPr="00F10B4F">
        <w:t xml:space="preserve">         fr2-r17                                  </w:t>
      </w:r>
      <w:r w:rsidRPr="00F10B4F">
        <w:rPr>
          <w:color w:val="993366"/>
        </w:rPr>
        <w:t>SEQUENCE</w:t>
      </w:r>
      <w:r w:rsidRPr="00F10B4F">
        <w:t xml:space="preserve"> {</w:t>
      </w:r>
    </w:p>
    <w:p w14:paraId="10179058" w14:textId="28A0341C" w:rsidR="00853362" w:rsidRPr="00F10B4F" w:rsidRDefault="00977C82" w:rsidP="00543A96">
      <w:pPr>
        <w:pStyle w:val="PL"/>
      </w:pPr>
      <w:r w:rsidRPr="00F10B4F">
        <w:t xml:space="preserve">    </w:t>
      </w:r>
      <w:r w:rsidR="00853362" w:rsidRPr="00F10B4F">
        <w:t xml:space="preserve">                scs-60kHz-r17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730945B9" w14:textId="012CB001" w:rsidR="00853362" w:rsidRPr="00F10B4F" w:rsidRDefault="00853362" w:rsidP="00543A96">
      <w:pPr>
        <w:pStyle w:val="PL"/>
      </w:pPr>
      <w:r w:rsidRPr="00F10B4F">
        <w:t xml:space="preserve">            </w:t>
      </w:r>
      <w:r w:rsidR="00977C82" w:rsidRPr="00F10B4F">
        <w:t xml:space="preserve">    </w:t>
      </w: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5C4CE88" w14:textId="7AB5017E" w:rsidR="00853362" w:rsidRPr="00F10B4F" w:rsidRDefault="00853362" w:rsidP="00543A96">
      <w:pPr>
        <w:pStyle w:val="PL"/>
      </w:pPr>
      <w:r w:rsidRPr="00F10B4F">
        <w:t xml:space="preserve">        </w:t>
      </w:r>
      <w:r w:rsidR="00977C82" w:rsidRPr="00F10B4F">
        <w:t xml:space="preserve">    </w:t>
      </w:r>
      <w:r w:rsidRPr="00F10B4F">
        <w:t xml:space="preserve">    }</w:t>
      </w:r>
    </w:p>
    <w:p w14:paraId="2A3408DB" w14:textId="1FC52048" w:rsidR="00853362" w:rsidRPr="00F10B4F" w:rsidRDefault="00853362" w:rsidP="00543A96">
      <w:pPr>
        <w:pStyle w:val="PL"/>
      </w:pPr>
      <w:r w:rsidRPr="00F10B4F">
        <w:t xml:space="preserve">    </w:t>
      </w:r>
      <w:r w:rsidR="00977C82" w:rsidRPr="00F10B4F">
        <w:t xml:space="preserve">    </w:t>
      </w:r>
      <w:r w:rsidRPr="00F10B4F">
        <w:t xml:space="preserve">    }                                                                                      </w:t>
      </w:r>
      <w:r w:rsidRPr="00F10B4F">
        <w:rPr>
          <w:color w:val="993366"/>
        </w:rPr>
        <w:t>OPTIONAL</w:t>
      </w:r>
      <w:r w:rsidRPr="00F10B4F">
        <w:t>,</w:t>
      </w:r>
    </w:p>
    <w:p w14:paraId="29447E0B" w14:textId="601E574D" w:rsidR="00853362" w:rsidRPr="00F10B4F" w:rsidRDefault="00977C82" w:rsidP="00543A96">
      <w:pPr>
        <w:pStyle w:val="PL"/>
      </w:pPr>
      <w:r w:rsidRPr="00F10B4F">
        <w:t xml:space="preserve">    </w:t>
      </w:r>
      <w:r w:rsidR="00853362" w:rsidRPr="00F10B4F">
        <w:t xml:space="preserve">        extendedCP-Mode2PartialSensing-r17           </w:t>
      </w:r>
      <w:r w:rsidR="00853362" w:rsidRPr="00F10B4F">
        <w:rPr>
          <w:color w:val="993366"/>
        </w:rPr>
        <w:t>ENUMERATED</w:t>
      </w:r>
      <w:r w:rsidR="00853362" w:rsidRPr="00F10B4F">
        <w:t xml:space="preserve"> {supported}                    </w:t>
      </w:r>
      <w:r w:rsidR="00853362" w:rsidRPr="00F10B4F">
        <w:rPr>
          <w:color w:val="993366"/>
        </w:rPr>
        <w:t>OPTIONAL</w:t>
      </w:r>
      <w:r w:rsidR="00853362" w:rsidRPr="00F10B4F">
        <w:t>,</w:t>
      </w:r>
    </w:p>
    <w:p w14:paraId="43A44696" w14:textId="18D9417C" w:rsidR="00853362" w:rsidRPr="00F10B4F" w:rsidRDefault="00853362" w:rsidP="00543A96">
      <w:pPr>
        <w:pStyle w:val="PL"/>
      </w:pPr>
      <w:r w:rsidRPr="00F10B4F">
        <w:t xml:space="preserve">        </w:t>
      </w:r>
      <w:r w:rsidR="00977C82" w:rsidRPr="00F10B4F">
        <w:t xml:space="preserve">    </w:t>
      </w:r>
      <w:r w:rsidRPr="00F10B4F">
        <w:t xml:space="preserve">dl-openLoopPC-Sidelink-r17                   </w:t>
      </w:r>
      <w:r w:rsidRPr="00F10B4F">
        <w:rPr>
          <w:color w:val="993366"/>
        </w:rPr>
        <w:t>ENUMERATED</w:t>
      </w:r>
      <w:r w:rsidRPr="00F10B4F">
        <w:t xml:space="preserve"> {supported}                    </w:t>
      </w:r>
      <w:r w:rsidRPr="00F10B4F">
        <w:rPr>
          <w:color w:val="993366"/>
        </w:rPr>
        <w:t>OPTIONAL</w:t>
      </w:r>
    </w:p>
    <w:p w14:paraId="1034B320" w14:textId="29A1076A" w:rsidR="00853362" w:rsidRPr="00F10B4F" w:rsidRDefault="00853362" w:rsidP="00543A96">
      <w:pPr>
        <w:pStyle w:val="PL"/>
      </w:pPr>
      <w:r w:rsidRPr="00F10B4F">
        <w:t xml:space="preserve">    </w:t>
      </w:r>
      <w:r w:rsidR="00977C82" w:rsidRPr="00F10B4F">
        <w:t xml:space="preserve">    </w:t>
      </w:r>
      <w:r w:rsidRPr="00F10B4F">
        <w:t xml:space="preserve">}                                                                                          </w:t>
      </w:r>
      <w:r w:rsidRPr="00F10B4F">
        <w:rPr>
          <w:color w:val="993366"/>
        </w:rPr>
        <w:t>OPTIONAL</w:t>
      </w:r>
      <w:r w:rsidRPr="00F10B4F">
        <w:t>,</w:t>
      </w:r>
    </w:p>
    <w:p w14:paraId="50C882CE" w14:textId="7A8BACDB"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--32-2a:  Receiving NR sidelink of PSFCH</w:t>
      </w:r>
    </w:p>
    <w:p w14:paraId="374EEACF" w14:textId="6B98FC47" w:rsidR="00853362" w:rsidRPr="00F10B4F" w:rsidRDefault="00853362" w:rsidP="00543A96">
      <w:pPr>
        <w:pStyle w:val="PL"/>
      </w:pPr>
      <w:r w:rsidRPr="00F10B4F">
        <w:t xml:space="preserve">    </w:t>
      </w:r>
      <w:r w:rsidR="00977C82" w:rsidRPr="00F10B4F">
        <w:t xml:space="preserve">    </w:t>
      </w:r>
      <w:r w:rsidRPr="00F10B4F">
        <w:t xml:space="preserve">rx-sidelinkPSFCH-r17                     </w:t>
      </w:r>
      <w:r w:rsidRPr="00F10B4F">
        <w:rPr>
          <w:color w:val="993366"/>
        </w:rPr>
        <w:t>ENUMERATED</w:t>
      </w:r>
      <w:r w:rsidRPr="00F10B4F">
        <w:t xml:space="preserve"> {n5, n15, n25, n32, n35, n45, n50, n64} </w:t>
      </w:r>
      <w:r w:rsidRPr="00F10B4F">
        <w:rPr>
          <w:color w:val="993366"/>
        </w:rPr>
        <w:t>OPTIONAL</w:t>
      </w:r>
      <w:r w:rsidRPr="00F10B4F">
        <w:t>,</w:t>
      </w:r>
    </w:p>
    <w:p w14:paraId="6992D619" w14:textId="61C2E106"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--32-5a-1</w:t>
      </w:r>
    </w:p>
    <w:p w14:paraId="412C6130" w14:textId="0E3E002D" w:rsidR="00853362" w:rsidRPr="00F10B4F" w:rsidRDefault="00853362" w:rsidP="00543A96">
      <w:pPr>
        <w:pStyle w:val="PL"/>
      </w:pPr>
      <w:r w:rsidRPr="00F10B4F">
        <w:t xml:space="preserve">    </w:t>
      </w:r>
      <w:r w:rsidR="00977C82" w:rsidRPr="00F10B4F">
        <w:t xml:space="preserve">    </w:t>
      </w:r>
      <w:r w:rsidRPr="00F10B4F">
        <w:t xml:space="preserve">tx-IUC-Scheme1-Mode2Sidelink-r17         </w:t>
      </w:r>
      <w:r w:rsidRPr="00F10B4F">
        <w:rPr>
          <w:color w:val="993366"/>
        </w:rPr>
        <w:t>ENUMERATED</w:t>
      </w:r>
      <w:r w:rsidRPr="00F10B4F">
        <w:t xml:space="preserve"> {supported}                            </w:t>
      </w:r>
      <w:r w:rsidRPr="00F10B4F">
        <w:rPr>
          <w:color w:val="993366"/>
        </w:rPr>
        <w:t>OPTIONAL</w:t>
      </w:r>
      <w:r w:rsidRPr="00F10B4F">
        <w:t>,</w:t>
      </w:r>
    </w:p>
    <w:p w14:paraId="5E993BB0" w14:textId="06238597"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--32-5b-1</w:t>
      </w:r>
    </w:p>
    <w:p w14:paraId="3793B331" w14:textId="6F70C5BC" w:rsidR="00853362" w:rsidRPr="00F10B4F" w:rsidRDefault="00853362" w:rsidP="00543A96">
      <w:pPr>
        <w:pStyle w:val="PL"/>
      </w:pPr>
      <w:r w:rsidRPr="00F10B4F">
        <w:t xml:space="preserve">    </w:t>
      </w:r>
      <w:r w:rsidR="00977C82" w:rsidRPr="00F10B4F">
        <w:t xml:space="preserve">    </w:t>
      </w:r>
      <w:r w:rsidRPr="00F10B4F">
        <w:t xml:space="preserve">tx-IUC-Scheme2-Mode2Sidelink-r17         </w:t>
      </w:r>
      <w:r w:rsidRPr="00F10B4F">
        <w:rPr>
          <w:color w:val="993366"/>
        </w:rPr>
        <w:t>ENUMERATED</w:t>
      </w:r>
      <w:r w:rsidRPr="00F10B4F">
        <w:t xml:space="preserve"> {n4, n8, n16}                          </w:t>
      </w:r>
      <w:r w:rsidRPr="00F10B4F">
        <w:rPr>
          <w:color w:val="993366"/>
        </w:rPr>
        <w:t>OPTIONAL</w:t>
      </w:r>
    </w:p>
    <w:p w14:paraId="3E1B880B" w14:textId="77777777" w:rsidR="00977C82" w:rsidRPr="00F10B4F" w:rsidRDefault="00977C82" w:rsidP="00543A96">
      <w:pPr>
        <w:pStyle w:val="PL"/>
      </w:pPr>
      <w:r w:rsidRPr="00F10B4F">
        <w:t xml:space="preserve">    }</w:t>
      </w:r>
    </w:p>
    <w:p w14:paraId="384E39FD" w14:textId="0B2C5091" w:rsidR="00853362" w:rsidRPr="00F10B4F" w:rsidRDefault="00853362" w:rsidP="00543A96">
      <w:pPr>
        <w:pStyle w:val="PL"/>
      </w:pPr>
      <w:r w:rsidRPr="00F10B4F">
        <w:t>}</w:t>
      </w:r>
    </w:p>
    <w:p w14:paraId="6E9ABDD2" w14:textId="77777777" w:rsidR="00853362" w:rsidRPr="00F10B4F" w:rsidRDefault="00853362" w:rsidP="00543A96">
      <w:pPr>
        <w:pStyle w:val="PL"/>
      </w:pPr>
    </w:p>
    <w:p w14:paraId="41287695" w14:textId="375FBB21" w:rsidR="003E5179" w:rsidRPr="00F10B4F" w:rsidRDefault="003E5179" w:rsidP="00543A96">
      <w:pPr>
        <w:pStyle w:val="PL"/>
      </w:pPr>
      <w:r w:rsidRPr="00F10B4F">
        <w:t xml:space="preserve">BandParametersSidelink-r16 ::= </w:t>
      </w:r>
      <w:r w:rsidRPr="00F10B4F">
        <w:rPr>
          <w:color w:val="993366"/>
        </w:rPr>
        <w:t>SEQUENCE</w:t>
      </w:r>
      <w:r w:rsidRPr="00F10B4F">
        <w:t xml:space="preserve"> {</w:t>
      </w:r>
    </w:p>
    <w:p w14:paraId="485A1615" w14:textId="77777777" w:rsidR="003E5179" w:rsidRPr="00F10B4F" w:rsidRDefault="003E5179" w:rsidP="00543A96">
      <w:pPr>
        <w:pStyle w:val="PL"/>
      </w:pPr>
      <w:r w:rsidRPr="00F10B4F">
        <w:t xml:space="preserve">    freqBandSidelink-r16           FreqBandIndicatorNR</w:t>
      </w:r>
    </w:p>
    <w:p w14:paraId="430E094F" w14:textId="77777777" w:rsidR="003E5179" w:rsidRPr="00F10B4F" w:rsidRDefault="003E5179" w:rsidP="00543A96">
      <w:pPr>
        <w:pStyle w:val="PL"/>
      </w:pPr>
      <w:r w:rsidRPr="00F10B4F">
        <w:t>}</w:t>
      </w:r>
    </w:p>
    <w:p w14:paraId="1B347A6E" w14:textId="77777777" w:rsidR="00394471" w:rsidRPr="00F10B4F" w:rsidRDefault="00394471" w:rsidP="00543A96">
      <w:pPr>
        <w:pStyle w:val="PL"/>
      </w:pPr>
    </w:p>
    <w:p w14:paraId="47498ACD" w14:textId="61A1EAE6"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-STOP</w:t>
      </w:r>
    </w:p>
    <w:p w14:paraId="6B5EC731" w14:textId="77777777" w:rsidR="00394471" w:rsidRPr="00F10B4F" w:rsidRDefault="00394471" w:rsidP="00543A96">
      <w:pPr>
        <w:pStyle w:val="PL"/>
        <w:rPr>
          <w:color w:val="808080"/>
        </w:rPr>
      </w:pPr>
      <w:r w:rsidRPr="00F10B4F">
        <w:rPr>
          <w:color w:val="808080"/>
        </w:rPr>
        <w:t>-- ASN1STOP</w:t>
      </w:r>
    </w:p>
    <w:p w14:paraId="2E0C9225"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10B4F" w:rsidRDefault="00394471" w:rsidP="00964CC4">
            <w:pPr>
              <w:pStyle w:val="TAH"/>
              <w:rPr>
                <w:lang w:eastAsia="sv-SE"/>
              </w:rPr>
            </w:pPr>
            <w:r w:rsidRPr="00F10B4F">
              <w:rPr>
                <w:i/>
                <w:iCs/>
                <w:lang w:eastAsia="sv-SE"/>
              </w:rPr>
              <w:t>Band</w:t>
            </w:r>
            <w:r w:rsidR="00B1249E" w:rsidRPr="00F10B4F">
              <w:rPr>
                <w:i/>
                <w:iCs/>
                <w:lang w:eastAsia="sv-SE"/>
              </w:rPr>
              <w:t>Parameters</w:t>
            </w:r>
            <w:r w:rsidRPr="00F10B4F">
              <w:rPr>
                <w:i/>
                <w:iCs/>
                <w:lang w:eastAsia="sv-SE"/>
              </w:rPr>
              <w:t>Sidelink</w:t>
            </w:r>
            <w:r w:rsidR="00D027C1" w:rsidRPr="00F10B4F">
              <w:rPr>
                <w:i/>
              </w:rPr>
              <w:t>EUTRA-NR</w:t>
            </w:r>
            <w:r w:rsidRPr="00F10B4F">
              <w:rPr>
                <w:lang w:eastAsia="sv-SE"/>
              </w:rPr>
              <w:t xml:space="preserve"> field descriptions</w:t>
            </w:r>
          </w:p>
        </w:tc>
      </w:tr>
      <w:tr w:rsidR="000830BB" w:rsidRPr="00F10B4F"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10B4F" w:rsidRDefault="00394471" w:rsidP="00964CC4">
            <w:pPr>
              <w:pStyle w:val="TAL"/>
              <w:rPr>
                <w:b/>
                <w:i/>
                <w:lang w:eastAsia="sv-SE"/>
              </w:rPr>
            </w:pPr>
            <w:r w:rsidRPr="00F10B4F">
              <w:rPr>
                <w:b/>
                <w:i/>
                <w:lang w:eastAsia="sv-SE"/>
              </w:rPr>
              <w:t>bandParametersSidelinkEUTRA1,</w:t>
            </w:r>
            <w:r w:rsidRPr="00F10B4F">
              <w:rPr>
                <w:lang w:eastAsia="sv-SE"/>
              </w:rPr>
              <w:t xml:space="preserve"> </w:t>
            </w:r>
            <w:r w:rsidRPr="00F10B4F">
              <w:rPr>
                <w:b/>
                <w:i/>
                <w:lang w:eastAsia="sv-SE"/>
              </w:rPr>
              <w:t>bandParametersSidelinkEUTRA2</w:t>
            </w:r>
          </w:p>
          <w:p w14:paraId="7A161FE4" w14:textId="77777777" w:rsidR="00394471" w:rsidRPr="00F10B4F" w:rsidRDefault="00394471" w:rsidP="00964CC4">
            <w:pPr>
              <w:pStyle w:val="TAL"/>
              <w:rPr>
                <w:lang w:eastAsia="sv-SE"/>
              </w:rPr>
            </w:pPr>
            <w:r w:rsidRPr="00F10B4F">
              <w:rPr>
                <w:lang w:eastAsia="sv-SE"/>
              </w:rPr>
              <w:t xml:space="preserve">This field includes the </w:t>
            </w:r>
            <w:r w:rsidRPr="00F10B4F">
              <w:rPr>
                <w:i/>
                <w:lang w:eastAsia="sv-SE"/>
              </w:rPr>
              <w:t>V2X-BandParameters-r14</w:t>
            </w:r>
            <w:r w:rsidRPr="00F10B4F">
              <w:rPr>
                <w:lang w:eastAsia="sv-SE"/>
              </w:rPr>
              <w:t xml:space="preserve"> and </w:t>
            </w:r>
            <w:r w:rsidRPr="00F10B4F">
              <w:rPr>
                <w:i/>
                <w:lang w:eastAsia="sv-SE"/>
              </w:rPr>
              <w:t>V2X-BandParameters-v1530</w:t>
            </w:r>
            <w:r w:rsidRPr="00F10B4F">
              <w:rPr>
                <w:lang w:eastAsia="sv-SE"/>
              </w:rPr>
              <w:t xml:space="preserve"> IE as specified in 36.331 [10]. It is used for reporting the per-band capability for V2X sidelink communication.</w:t>
            </w:r>
          </w:p>
        </w:tc>
      </w:tr>
    </w:tbl>
    <w:p w14:paraId="74A4E1BF" w14:textId="77777777" w:rsidR="00691952" w:rsidRPr="00F10B4F" w:rsidRDefault="00691952" w:rsidP="00691952">
      <w:pPr>
        <w:rPr>
          <w:rFonts w:eastAsia="MS Mincho"/>
        </w:rPr>
      </w:pPr>
    </w:p>
    <w:p w14:paraId="74754A9A" w14:textId="77777777" w:rsidR="00691952" w:rsidRPr="00F10B4F" w:rsidRDefault="00691952" w:rsidP="00A12BD9">
      <w:pPr>
        <w:pStyle w:val="Heading4"/>
      </w:pPr>
      <w:bookmarkStart w:id="1012" w:name="_Toc131065213"/>
      <w:r w:rsidRPr="00F10B4F">
        <w:t>–</w:t>
      </w:r>
      <w:r w:rsidRPr="00F10B4F">
        <w:tab/>
      </w:r>
      <w:r w:rsidRPr="00F10B4F">
        <w:rPr>
          <w:i/>
          <w:iCs/>
        </w:rPr>
        <w:t>BandCombinationListSL-Discovery</w:t>
      </w:r>
      <w:bookmarkEnd w:id="1012"/>
    </w:p>
    <w:p w14:paraId="52BBFDA4" w14:textId="77777777" w:rsidR="00691952" w:rsidRPr="00F10B4F" w:rsidRDefault="00691952" w:rsidP="00691952">
      <w:r w:rsidRPr="00F10B4F">
        <w:t xml:space="preserve">The IE </w:t>
      </w:r>
      <w:r w:rsidRPr="00F10B4F">
        <w:rPr>
          <w:i/>
        </w:rPr>
        <w:t>BandCombinationListSL-Discovery</w:t>
      </w:r>
      <w:r w:rsidRPr="00F10B4F">
        <w:t xml:space="preserve"> contains a list of NR Sidelink discovery band combinations.</w:t>
      </w:r>
    </w:p>
    <w:p w14:paraId="10FE549F" w14:textId="77777777" w:rsidR="00691952" w:rsidRPr="00F10B4F" w:rsidRDefault="00691952" w:rsidP="00A12BD9">
      <w:pPr>
        <w:pStyle w:val="TH"/>
      </w:pPr>
      <w:r w:rsidRPr="00F10B4F">
        <w:rPr>
          <w:i/>
          <w:iCs/>
        </w:rPr>
        <w:t>BandCombinationListSidelinkSL-Discovery</w:t>
      </w:r>
      <w:r w:rsidRPr="00F10B4F">
        <w:t xml:space="preserve"> information element</w:t>
      </w:r>
    </w:p>
    <w:p w14:paraId="3816A901" w14:textId="77777777" w:rsidR="00691952" w:rsidRPr="00F10B4F" w:rsidRDefault="00691952" w:rsidP="00543A96">
      <w:pPr>
        <w:pStyle w:val="PL"/>
        <w:rPr>
          <w:color w:val="808080"/>
        </w:rPr>
      </w:pPr>
      <w:r w:rsidRPr="00F10B4F">
        <w:rPr>
          <w:color w:val="808080"/>
        </w:rPr>
        <w:t>-- ASN1START</w:t>
      </w:r>
    </w:p>
    <w:p w14:paraId="5B1B3B3F" w14:textId="77777777" w:rsidR="00691952" w:rsidRPr="00F10B4F" w:rsidRDefault="00691952" w:rsidP="00543A96">
      <w:pPr>
        <w:pStyle w:val="PL"/>
        <w:rPr>
          <w:color w:val="808080"/>
        </w:rPr>
      </w:pPr>
      <w:r w:rsidRPr="00F10B4F">
        <w:rPr>
          <w:color w:val="808080"/>
        </w:rPr>
        <w:t>-- TAG-BANDCOMBINATIONLISTSLDISCOVERY-START</w:t>
      </w:r>
    </w:p>
    <w:p w14:paraId="3EBCBBC0" w14:textId="77777777" w:rsidR="00691952" w:rsidRPr="00F10B4F" w:rsidRDefault="00691952" w:rsidP="00543A96">
      <w:pPr>
        <w:pStyle w:val="PL"/>
      </w:pPr>
    </w:p>
    <w:p w14:paraId="697B82C0" w14:textId="77777777" w:rsidR="00691952" w:rsidRPr="00F10B4F" w:rsidRDefault="00691952" w:rsidP="00543A96">
      <w:pPr>
        <w:pStyle w:val="PL"/>
      </w:pPr>
      <w:r w:rsidRPr="00F10B4F">
        <w:t xml:space="preserve">BandCombinationListSL-Discovery-r17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BandParametersSidelinkDiscovery-r17</w:t>
      </w:r>
    </w:p>
    <w:p w14:paraId="4253DCF6" w14:textId="77777777" w:rsidR="00691952" w:rsidRPr="00F10B4F" w:rsidRDefault="00691952" w:rsidP="00543A96">
      <w:pPr>
        <w:pStyle w:val="PL"/>
      </w:pPr>
    </w:p>
    <w:p w14:paraId="2650A1B6" w14:textId="77777777" w:rsidR="00691952" w:rsidRPr="00F10B4F" w:rsidRDefault="00691952" w:rsidP="00543A96">
      <w:pPr>
        <w:pStyle w:val="PL"/>
      </w:pPr>
      <w:r w:rsidRPr="00F10B4F">
        <w:lastRenderedPageBreak/>
        <w:t xml:space="preserve">BandParametersSidelinkDiscovery-r17 ::= </w:t>
      </w:r>
      <w:r w:rsidRPr="00F10B4F">
        <w:rPr>
          <w:color w:val="993366"/>
        </w:rPr>
        <w:t>SEQUENCE</w:t>
      </w:r>
      <w:r w:rsidRPr="00F10B4F">
        <w:t xml:space="preserve"> {</w:t>
      </w:r>
    </w:p>
    <w:p w14:paraId="7E587C82" w14:textId="62620A29" w:rsidR="00691952" w:rsidRPr="00F10B4F" w:rsidRDefault="00691952" w:rsidP="00543A96">
      <w:pPr>
        <w:pStyle w:val="PL"/>
      </w:pPr>
      <w:r w:rsidRPr="00F10B4F">
        <w:t xml:space="preserve">    sl-CrossCarrierScheduling-r17            </w:t>
      </w:r>
      <w:r w:rsidRPr="00F10B4F">
        <w:rPr>
          <w:color w:val="993366"/>
        </w:rPr>
        <w:t>ENUMERATED</w:t>
      </w:r>
      <w:r w:rsidRPr="00F10B4F">
        <w:t xml:space="preserve"> {supported}                            </w:t>
      </w:r>
      <w:r w:rsidRPr="00F10B4F">
        <w:rPr>
          <w:color w:val="993366"/>
        </w:rPr>
        <w:t>OPTIONAL</w:t>
      </w:r>
      <w:r w:rsidRPr="00F10B4F">
        <w:t>,</w:t>
      </w:r>
    </w:p>
    <w:p w14:paraId="23AD8CAD" w14:textId="77777777" w:rsidR="00691952" w:rsidRPr="00F10B4F" w:rsidRDefault="00691952" w:rsidP="00543A96">
      <w:pPr>
        <w:pStyle w:val="PL"/>
        <w:rPr>
          <w:color w:val="808080"/>
        </w:rPr>
      </w:pPr>
      <w:r w:rsidRPr="00F10B4F">
        <w:t xml:space="preserve">    </w:t>
      </w:r>
      <w:r w:rsidRPr="00F10B4F">
        <w:rPr>
          <w:color w:val="808080"/>
        </w:rPr>
        <w:t>--R1 32-4: Transmitting NR sidelink mode 2 with partial sensing</w:t>
      </w:r>
    </w:p>
    <w:p w14:paraId="53FA8FA7" w14:textId="77777777" w:rsidR="00691952" w:rsidRPr="00F10B4F" w:rsidRDefault="00691952" w:rsidP="00543A96">
      <w:pPr>
        <w:pStyle w:val="PL"/>
      </w:pPr>
      <w:r w:rsidRPr="00F10B4F">
        <w:t xml:space="preserve">    sl-TransmissionMode2-PartialSensing-r17  </w:t>
      </w:r>
      <w:r w:rsidRPr="00F10B4F">
        <w:rPr>
          <w:color w:val="993366"/>
        </w:rPr>
        <w:t>SEQUENCE</w:t>
      </w:r>
      <w:r w:rsidRPr="00F10B4F">
        <w:t xml:space="preserve"> {</w:t>
      </w:r>
    </w:p>
    <w:p w14:paraId="4E65EC75" w14:textId="77777777" w:rsidR="00691952" w:rsidRPr="00F10B4F" w:rsidRDefault="00691952" w:rsidP="00543A96">
      <w:pPr>
        <w:pStyle w:val="PL"/>
      </w:pPr>
      <w:r w:rsidRPr="00F10B4F">
        <w:t xml:space="preserve">        harq-TxProcessModeTwoSidelink-r17        </w:t>
      </w:r>
      <w:r w:rsidRPr="00F10B4F">
        <w:rPr>
          <w:color w:val="993366"/>
        </w:rPr>
        <w:t>ENUMERATED</w:t>
      </w:r>
      <w:r w:rsidRPr="00F10B4F">
        <w:t xml:space="preserve"> {n8, n16},</w:t>
      </w:r>
    </w:p>
    <w:p w14:paraId="372D28D5" w14:textId="77777777" w:rsidR="00691952" w:rsidRPr="00F10B4F" w:rsidRDefault="00691952" w:rsidP="00543A96">
      <w:pPr>
        <w:pStyle w:val="PL"/>
      </w:pPr>
      <w:r w:rsidRPr="00F10B4F">
        <w:t xml:space="preserve">        scs-CP-PatternTxSidelinkModeTwo-r17      </w:t>
      </w:r>
      <w:r w:rsidRPr="00F10B4F">
        <w:rPr>
          <w:color w:val="993366"/>
        </w:rPr>
        <w:t>CHOICE</w:t>
      </w:r>
      <w:r w:rsidRPr="00F10B4F">
        <w:t xml:space="preserve"> {</w:t>
      </w:r>
    </w:p>
    <w:p w14:paraId="5A845589" w14:textId="77777777" w:rsidR="00691952" w:rsidRPr="00F10B4F" w:rsidRDefault="00691952" w:rsidP="00543A96">
      <w:pPr>
        <w:pStyle w:val="PL"/>
      </w:pPr>
      <w:r w:rsidRPr="00F10B4F">
        <w:t xml:space="preserve">            fr1-r17                                  </w:t>
      </w:r>
      <w:r w:rsidRPr="00F10B4F">
        <w:rPr>
          <w:color w:val="993366"/>
        </w:rPr>
        <w:t>SEQUENCE</w:t>
      </w:r>
      <w:r w:rsidRPr="00F10B4F">
        <w:t xml:space="preserve"> {</w:t>
      </w:r>
    </w:p>
    <w:p w14:paraId="21D240AA" w14:textId="22068AA3" w:rsidR="00691952" w:rsidRPr="00F10B4F" w:rsidRDefault="00691952" w:rsidP="00543A96">
      <w:pPr>
        <w:pStyle w:val="PL"/>
      </w:pPr>
      <w:r w:rsidRPr="00F10B4F">
        <w:t xml:space="preserve">                scs-15kHz-r17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A076FB5" w14:textId="3447F723" w:rsidR="00691952" w:rsidRPr="00F10B4F" w:rsidRDefault="00691952" w:rsidP="00543A96">
      <w:pPr>
        <w:pStyle w:val="PL"/>
      </w:pP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554434" w14:textId="283CF57E"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4264361" w14:textId="77777777" w:rsidR="00691952" w:rsidRPr="00F10B4F" w:rsidRDefault="00691952" w:rsidP="00543A96">
      <w:pPr>
        <w:pStyle w:val="PL"/>
      </w:pPr>
      <w:r w:rsidRPr="00F10B4F">
        <w:t xml:space="preserve">            },</w:t>
      </w:r>
    </w:p>
    <w:p w14:paraId="6AF39476" w14:textId="77777777" w:rsidR="00691952" w:rsidRPr="00F10B4F" w:rsidRDefault="00691952" w:rsidP="00543A96">
      <w:pPr>
        <w:pStyle w:val="PL"/>
      </w:pPr>
      <w:r w:rsidRPr="00F10B4F">
        <w:t xml:space="preserve">            fr2-r17                                  </w:t>
      </w:r>
      <w:r w:rsidRPr="00F10B4F">
        <w:rPr>
          <w:color w:val="993366"/>
        </w:rPr>
        <w:t>SEQUENCE</w:t>
      </w:r>
      <w:r w:rsidRPr="00F10B4F">
        <w:t xml:space="preserve"> {</w:t>
      </w:r>
    </w:p>
    <w:p w14:paraId="1D9363DD" w14:textId="052C4A69"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A6AC577" w14:textId="732015D2" w:rsidR="00691952" w:rsidRPr="00F10B4F" w:rsidRDefault="00691952" w:rsidP="00543A96">
      <w:pPr>
        <w:pStyle w:val="PL"/>
      </w:pP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D263834" w14:textId="77777777" w:rsidR="00691952" w:rsidRPr="00F10B4F" w:rsidRDefault="00691952" w:rsidP="00543A96">
      <w:pPr>
        <w:pStyle w:val="PL"/>
      </w:pPr>
      <w:r w:rsidRPr="00F10B4F">
        <w:t xml:space="preserve">            }</w:t>
      </w:r>
    </w:p>
    <w:p w14:paraId="2E46F1CB" w14:textId="19071897" w:rsidR="00691952" w:rsidRPr="00F10B4F" w:rsidRDefault="00691952" w:rsidP="00543A96">
      <w:pPr>
        <w:pStyle w:val="PL"/>
      </w:pPr>
      <w:r w:rsidRPr="00F10B4F">
        <w:t xml:space="preserve">        }                                                                                      </w:t>
      </w:r>
      <w:r w:rsidRPr="00F10B4F">
        <w:rPr>
          <w:color w:val="993366"/>
        </w:rPr>
        <w:t>OPTIONAL</w:t>
      </w:r>
      <w:r w:rsidRPr="00F10B4F">
        <w:t>,</w:t>
      </w:r>
    </w:p>
    <w:p w14:paraId="72B6B67C" w14:textId="4D95D882" w:rsidR="00691952" w:rsidRPr="00F10B4F" w:rsidRDefault="00691952" w:rsidP="00543A96">
      <w:pPr>
        <w:pStyle w:val="PL"/>
      </w:pPr>
      <w:r w:rsidRPr="00F10B4F">
        <w:t xml:space="preserve">        extendedCP-Mode2PartialSensing-r17           </w:t>
      </w:r>
      <w:r w:rsidRPr="00F10B4F">
        <w:rPr>
          <w:color w:val="993366"/>
        </w:rPr>
        <w:t>ENUMERATED</w:t>
      </w:r>
      <w:r w:rsidRPr="00F10B4F">
        <w:t xml:space="preserve"> {supported}                    </w:t>
      </w:r>
      <w:r w:rsidRPr="00F10B4F">
        <w:rPr>
          <w:color w:val="993366"/>
        </w:rPr>
        <w:t>OPTIONAL</w:t>
      </w:r>
      <w:r w:rsidRPr="00F10B4F">
        <w:t>,</w:t>
      </w:r>
    </w:p>
    <w:p w14:paraId="6683A6A9" w14:textId="155745A8" w:rsidR="00691952" w:rsidRPr="00F10B4F" w:rsidRDefault="00691952" w:rsidP="00543A96">
      <w:pPr>
        <w:pStyle w:val="PL"/>
      </w:pPr>
      <w:r w:rsidRPr="00F10B4F">
        <w:t xml:space="preserve">        dl-openLoopPC-Sidelink-r17                   </w:t>
      </w:r>
      <w:r w:rsidRPr="00F10B4F">
        <w:rPr>
          <w:color w:val="993366"/>
        </w:rPr>
        <w:t>ENUMERATED</w:t>
      </w:r>
      <w:r w:rsidRPr="00F10B4F">
        <w:t xml:space="preserve"> {supported}                    </w:t>
      </w:r>
      <w:r w:rsidRPr="00F10B4F">
        <w:rPr>
          <w:color w:val="993366"/>
        </w:rPr>
        <w:t>OPTIONAL</w:t>
      </w:r>
    </w:p>
    <w:p w14:paraId="639D85B9" w14:textId="531BDF6A" w:rsidR="00691952" w:rsidRPr="00F10B4F" w:rsidRDefault="00691952" w:rsidP="00543A96">
      <w:pPr>
        <w:pStyle w:val="PL"/>
      </w:pPr>
      <w:r w:rsidRPr="00F10B4F">
        <w:t xml:space="preserve">    }                                                                                          </w:t>
      </w:r>
      <w:r w:rsidRPr="00F10B4F">
        <w:rPr>
          <w:color w:val="993366"/>
        </w:rPr>
        <w:t>OPTIONAL</w:t>
      </w:r>
      <w:r w:rsidRPr="00F10B4F">
        <w:t>,</w:t>
      </w:r>
    </w:p>
    <w:p w14:paraId="2D1FEC5D" w14:textId="77777777" w:rsidR="00691952" w:rsidRPr="00F10B4F" w:rsidRDefault="00691952" w:rsidP="00543A96">
      <w:pPr>
        <w:pStyle w:val="PL"/>
        <w:rPr>
          <w:color w:val="808080"/>
        </w:rPr>
      </w:pPr>
      <w:r w:rsidRPr="00F10B4F">
        <w:t xml:space="preserve">    </w:t>
      </w:r>
      <w:r w:rsidRPr="00F10B4F">
        <w:rPr>
          <w:color w:val="808080"/>
        </w:rPr>
        <w:t>--R1 32-5a-1: Transmitting Inter-UE coordination scheme 1 in NR sidelink mode 2</w:t>
      </w:r>
    </w:p>
    <w:p w14:paraId="3CBB83AD" w14:textId="51E21B02" w:rsidR="00691952" w:rsidRPr="00F10B4F" w:rsidRDefault="00691952" w:rsidP="00543A96">
      <w:pPr>
        <w:pStyle w:val="PL"/>
      </w:pPr>
      <w:r w:rsidRPr="00F10B4F">
        <w:t xml:space="preserve">    tx-IUC-Scheme1-Mode2Sidelink-r17         </w:t>
      </w:r>
      <w:r w:rsidRPr="00F10B4F">
        <w:rPr>
          <w:color w:val="993366"/>
        </w:rPr>
        <w:t>ENUMERATED</w:t>
      </w:r>
      <w:r w:rsidRPr="00F10B4F">
        <w:t xml:space="preserve"> {supported}                            </w:t>
      </w:r>
      <w:r w:rsidRPr="00F10B4F">
        <w:rPr>
          <w:color w:val="993366"/>
        </w:rPr>
        <w:t>OPTIONAL</w:t>
      </w:r>
    </w:p>
    <w:p w14:paraId="00B7602A" w14:textId="77777777" w:rsidR="00691952" w:rsidRPr="00F10B4F" w:rsidRDefault="00691952" w:rsidP="00543A96">
      <w:pPr>
        <w:pStyle w:val="PL"/>
      </w:pPr>
      <w:r w:rsidRPr="00F10B4F">
        <w:t>}</w:t>
      </w:r>
    </w:p>
    <w:p w14:paraId="535BB274" w14:textId="77777777" w:rsidR="00691952" w:rsidRPr="00F10B4F" w:rsidRDefault="00691952" w:rsidP="00543A96">
      <w:pPr>
        <w:pStyle w:val="PL"/>
      </w:pPr>
    </w:p>
    <w:p w14:paraId="209F207A" w14:textId="77777777" w:rsidR="00262741" w:rsidRPr="00F10B4F" w:rsidRDefault="00691952" w:rsidP="00543A96">
      <w:pPr>
        <w:pStyle w:val="PL"/>
        <w:rPr>
          <w:color w:val="808080"/>
        </w:rPr>
      </w:pPr>
      <w:r w:rsidRPr="00F10B4F">
        <w:rPr>
          <w:color w:val="808080"/>
        </w:rPr>
        <w:t>-- TAG-BANDCOMBINATIONLISTSLDISCOVERY-STOP</w:t>
      </w:r>
    </w:p>
    <w:p w14:paraId="1078E437" w14:textId="3D091609" w:rsidR="00691952" w:rsidRPr="00F10B4F" w:rsidRDefault="00691952" w:rsidP="00543A96">
      <w:pPr>
        <w:pStyle w:val="PL"/>
        <w:rPr>
          <w:color w:val="808080"/>
        </w:rPr>
      </w:pPr>
      <w:r w:rsidRPr="00F10B4F">
        <w:rPr>
          <w:color w:val="808080"/>
        </w:rPr>
        <w:t>-- ASN1STOP</w:t>
      </w:r>
    </w:p>
    <w:p w14:paraId="0CFE1988" w14:textId="77777777" w:rsidR="00691952" w:rsidRPr="00F10B4F" w:rsidRDefault="00691952" w:rsidP="00691952"/>
    <w:p w14:paraId="06C00C50" w14:textId="642DDD92" w:rsidR="00651560" w:rsidRPr="00F10B4F" w:rsidRDefault="00651560" w:rsidP="00651560"/>
    <w:p w14:paraId="2E2C3FF8" w14:textId="77777777" w:rsidR="00394471" w:rsidRPr="00F10B4F" w:rsidRDefault="00394471" w:rsidP="00394471">
      <w:pPr>
        <w:pStyle w:val="Heading4"/>
        <w:rPr>
          <w:i/>
          <w:noProof/>
        </w:rPr>
      </w:pPr>
      <w:bookmarkStart w:id="1013" w:name="_Toc60777432"/>
      <w:bookmarkStart w:id="1014" w:name="_Toc131065214"/>
      <w:r w:rsidRPr="00F10B4F">
        <w:t>–</w:t>
      </w:r>
      <w:r w:rsidRPr="00F10B4F">
        <w:tab/>
      </w:r>
      <w:r w:rsidRPr="00F10B4F">
        <w:rPr>
          <w:i/>
          <w:noProof/>
        </w:rPr>
        <w:t>CA-BandwidthClassEUTRA</w:t>
      </w:r>
      <w:bookmarkEnd w:id="1013"/>
      <w:bookmarkEnd w:id="1014"/>
    </w:p>
    <w:p w14:paraId="729EEB47" w14:textId="77777777" w:rsidR="00394471" w:rsidRPr="00F10B4F" w:rsidRDefault="00394471" w:rsidP="00394471">
      <w:pPr>
        <w:rPr>
          <w:lang w:eastAsia="x-none"/>
        </w:rPr>
      </w:pPr>
      <w:r w:rsidRPr="00F10B4F">
        <w:t xml:space="preserve">The IE </w:t>
      </w:r>
      <w:r w:rsidRPr="00F10B4F">
        <w:rPr>
          <w:i/>
          <w:noProof/>
        </w:rPr>
        <w:t>CA-BandwidthClassEUTRA</w:t>
      </w:r>
      <w:r w:rsidRPr="00F10B4F">
        <w:t xml:space="preserve"> indicates the E-UTRA CA bandwidth class as defined in TS 36.101 [22], table 5.6A-1.</w:t>
      </w:r>
    </w:p>
    <w:p w14:paraId="55B4E8FF" w14:textId="77777777" w:rsidR="00394471" w:rsidRPr="00F10B4F" w:rsidRDefault="00394471" w:rsidP="00394471">
      <w:pPr>
        <w:pStyle w:val="TH"/>
      </w:pPr>
      <w:r w:rsidRPr="00F10B4F">
        <w:rPr>
          <w:i/>
        </w:rPr>
        <w:t>CA-BandwidthClassEUTRA</w:t>
      </w:r>
      <w:r w:rsidRPr="00F10B4F">
        <w:t xml:space="preserve"> information element</w:t>
      </w:r>
    </w:p>
    <w:p w14:paraId="185B4F30" w14:textId="77777777" w:rsidR="00394471" w:rsidRPr="00F10B4F" w:rsidRDefault="00394471" w:rsidP="00543A96">
      <w:pPr>
        <w:pStyle w:val="PL"/>
        <w:rPr>
          <w:color w:val="808080"/>
        </w:rPr>
      </w:pPr>
      <w:r w:rsidRPr="00F10B4F">
        <w:rPr>
          <w:color w:val="808080"/>
        </w:rPr>
        <w:t>-- ASN1START</w:t>
      </w:r>
    </w:p>
    <w:p w14:paraId="01F9A208" w14:textId="77777777" w:rsidR="00394471" w:rsidRPr="00F10B4F" w:rsidRDefault="00394471" w:rsidP="00543A96">
      <w:pPr>
        <w:pStyle w:val="PL"/>
        <w:rPr>
          <w:color w:val="808080"/>
        </w:rPr>
      </w:pPr>
      <w:r w:rsidRPr="00F10B4F">
        <w:rPr>
          <w:color w:val="808080"/>
        </w:rPr>
        <w:t>-- TAG-CA-BANDWIDTHCLASSEUTRA-START</w:t>
      </w:r>
    </w:p>
    <w:p w14:paraId="60C9CC38" w14:textId="77777777" w:rsidR="00394471" w:rsidRPr="00F10B4F" w:rsidRDefault="00394471" w:rsidP="00543A96">
      <w:pPr>
        <w:pStyle w:val="PL"/>
      </w:pPr>
    </w:p>
    <w:p w14:paraId="38AC6CD8" w14:textId="77777777" w:rsidR="00394471" w:rsidRPr="00F10B4F" w:rsidRDefault="00394471" w:rsidP="00543A96">
      <w:pPr>
        <w:pStyle w:val="PL"/>
      </w:pPr>
      <w:r w:rsidRPr="00F10B4F">
        <w:t xml:space="preserve">CA-BandwidthClassEUTRA ::=          </w:t>
      </w:r>
      <w:r w:rsidRPr="00F10B4F">
        <w:rPr>
          <w:color w:val="993366"/>
        </w:rPr>
        <w:t>ENUMERATED</w:t>
      </w:r>
      <w:r w:rsidRPr="00F10B4F">
        <w:t xml:space="preserve"> {a, b, c, d, e, f, ...}</w:t>
      </w:r>
    </w:p>
    <w:p w14:paraId="49D8658C" w14:textId="77777777" w:rsidR="00394471" w:rsidRPr="00F10B4F" w:rsidRDefault="00394471" w:rsidP="00543A96">
      <w:pPr>
        <w:pStyle w:val="PL"/>
      </w:pPr>
    </w:p>
    <w:p w14:paraId="0DBC85DA" w14:textId="77777777" w:rsidR="00394471" w:rsidRPr="00F10B4F" w:rsidRDefault="00394471" w:rsidP="00543A96">
      <w:pPr>
        <w:pStyle w:val="PL"/>
        <w:rPr>
          <w:color w:val="808080"/>
        </w:rPr>
      </w:pPr>
      <w:r w:rsidRPr="00F10B4F">
        <w:rPr>
          <w:color w:val="808080"/>
        </w:rPr>
        <w:t>-- TAG-CA-BANDWIDTHCLASSEUTRA-STOP</w:t>
      </w:r>
    </w:p>
    <w:p w14:paraId="1467B572" w14:textId="77777777" w:rsidR="00394471" w:rsidRPr="00F10B4F" w:rsidRDefault="00394471" w:rsidP="00543A96">
      <w:pPr>
        <w:pStyle w:val="PL"/>
        <w:rPr>
          <w:color w:val="808080"/>
        </w:rPr>
      </w:pPr>
      <w:r w:rsidRPr="00F10B4F">
        <w:rPr>
          <w:color w:val="808080"/>
        </w:rPr>
        <w:t>-- ASN1STOP</w:t>
      </w:r>
    </w:p>
    <w:p w14:paraId="69A88132" w14:textId="77777777" w:rsidR="00394471" w:rsidRPr="00F10B4F" w:rsidRDefault="00394471" w:rsidP="00394471"/>
    <w:p w14:paraId="00715082" w14:textId="77777777" w:rsidR="00394471" w:rsidRPr="00F10B4F" w:rsidRDefault="00394471" w:rsidP="00394471">
      <w:pPr>
        <w:pStyle w:val="Heading4"/>
        <w:rPr>
          <w:i/>
          <w:noProof/>
        </w:rPr>
      </w:pPr>
      <w:bookmarkStart w:id="1015" w:name="_Toc60777433"/>
      <w:bookmarkStart w:id="1016" w:name="_Toc131065215"/>
      <w:r w:rsidRPr="00F10B4F">
        <w:t>–</w:t>
      </w:r>
      <w:r w:rsidRPr="00F10B4F">
        <w:tab/>
      </w:r>
      <w:r w:rsidRPr="00F10B4F">
        <w:rPr>
          <w:i/>
          <w:noProof/>
        </w:rPr>
        <w:t>CA-BandwidthClassNR</w:t>
      </w:r>
      <w:bookmarkEnd w:id="1015"/>
      <w:bookmarkEnd w:id="1016"/>
    </w:p>
    <w:p w14:paraId="162A2993" w14:textId="77777777" w:rsidR="00394471" w:rsidRPr="00F10B4F" w:rsidRDefault="00394471" w:rsidP="00394471">
      <w:pPr>
        <w:rPr>
          <w:lang w:eastAsia="x-none"/>
        </w:rPr>
      </w:pPr>
      <w:r w:rsidRPr="00F10B4F">
        <w:t xml:space="preserve">The IE </w:t>
      </w:r>
      <w:r w:rsidRPr="00F10B4F">
        <w:rPr>
          <w:i/>
          <w:noProof/>
        </w:rPr>
        <w:t>CA-BandwidthClassNR</w:t>
      </w:r>
      <w:r w:rsidRPr="00F10B4F">
        <w:t xml:space="preserve"> indicates the NR CA bandwidth class as defined in TS 38.101-1 [15], table 5.3A.5-1 and TS 38.101-2 [39], table 5.3A.4-1.</w:t>
      </w:r>
    </w:p>
    <w:p w14:paraId="6A89B588" w14:textId="77777777" w:rsidR="00394471" w:rsidRPr="00F10B4F" w:rsidRDefault="00394471" w:rsidP="00394471">
      <w:pPr>
        <w:pStyle w:val="TH"/>
      </w:pPr>
      <w:r w:rsidRPr="00F10B4F">
        <w:rPr>
          <w:i/>
        </w:rPr>
        <w:lastRenderedPageBreak/>
        <w:t>CA-BandwidthClassNR</w:t>
      </w:r>
      <w:r w:rsidRPr="00F10B4F">
        <w:t xml:space="preserve"> information element</w:t>
      </w:r>
    </w:p>
    <w:p w14:paraId="40061289" w14:textId="77777777" w:rsidR="00394471" w:rsidRPr="00F10B4F" w:rsidRDefault="00394471" w:rsidP="00543A96">
      <w:pPr>
        <w:pStyle w:val="PL"/>
        <w:rPr>
          <w:color w:val="808080"/>
        </w:rPr>
      </w:pPr>
      <w:r w:rsidRPr="00F10B4F">
        <w:rPr>
          <w:color w:val="808080"/>
        </w:rPr>
        <w:t>-- ASN1START</w:t>
      </w:r>
    </w:p>
    <w:p w14:paraId="4401F81F" w14:textId="77777777" w:rsidR="00394471" w:rsidRPr="00F10B4F" w:rsidRDefault="00394471" w:rsidP="00543A96">
      <w:pPr>
        <w:pStyle w:val="PL"/>
        <w:rPr>
          <w:color w:val="808080"/>
        </w:rPr>
      </w:pPr>
      <w:r w:rsidRPr="00F10B4F">
        <w:rPr>
          <w:color w:val="808080"/>
        </w:rPr>
        <w:t>-- TAG-CA-BANDWIDTHCLASSNR-START</w:t>
      </w:r>
    </w:p>
    <w:p w14:paraId="0C12E1FF" w14:textId="77777777" w:rsidR="00691952" w:rsidRPr="00F10B4F" w:rsidRDefault="00691952" w:rsidP="00543A96">
      <w:pPr>
        <w:pStyle w:val="PL"/>
      </w:pPr>
    </w:p>
    <w:p w14:paraId="1A989BC0" w14:textId="4B749E6C" w:rsidR="00394471" w:rsidRPr="00F10B4F" w:rsidRDefault="00691952" w:rsidP="00543A96">
      <w:pPr>
        <w:pStyle w:val="PL"/>
        <w:rPr>
          <w:color w:val="808080"/>
        </w:rPr>
      </w:pPr>
      <w:r w:rsidRPr="00F10B4F">
        <w:rPr>
          <w:color w:val="808080"/>
        </w:rPr>
        <w:t>-- R4 17-6: new CA BW Classes R2~R12</w:t>
      </w:r>
    </w:p>
    <w:p w14:paraId="6B9BCA19" w14:textId="61A37C67" w:rsidR="00394471" w:rsidRPr="00F10B4F" w:rsidRDefault="00394471" w:rsidP="00543A96">
      <w:pPr>
        <w:pStyle w:val="PL"/>
      </w:pPr>
      <w:r w:rsidRPr="00F10B4F">
        <w:t xml:space="preserve">CA-BandwidthClassNR ::=             </w:t>
      </w:r>
      <w:r w:rsidRPr="00F10B4F">
        <w:rPr>
          <w:color w:val="993366"/>
        </w:rPr>
        <w:t>ENUMERATED</w:t>
      </w:r>
      <w:r w:rsidRPr="00F10B4F">
        <w:t xml:space="preserve"> {a, b, c, d, e, f, g, h, i, j, k, l, m, n, o, p, q, ...</w:t>
      </w:r>
      <w:r w:rsidR="00691952" w:rsidRPr="00F10B4F">
        <w:t xml:space="preserve">,r2-v1730, r3-v1730, r4-v1730, r5-v1730, r6-v1730, r7-v1730, r8-v1730, r9-v1730, r10-v1730, r11-v1730, r12-v1730 </w:t>
      </w:r>
      <w:r w:rsidRPr="00F10B4F">
        <w:t>}</w:t>
      </w:r>
    </w:p>
    <w:p w14:paraId="52A50782" w14:textId="77777777" w:rsidR="00394471" w:rsidRPr="00F10B4F" w:rsidRDefault="00394471" w:rsidP="00543A96">
      <w:pPr>
        <w:pStyle w:val="PL"/>
      </w:pPr>
    </w:p>
    <w:p w14:paraId="201DEBC2" w14:textId="77777777" w:rsidR="00394471" w:rsidRPr="00F10B4F" w:rsidRDefault="00394471" w:rsidP="00543A96">
      <w:pPr>
        <w:pStyle w:val="PL"/>
        <w:rPr>
          <w:color w:val="808080"/>
        </w:rPr>
      </w:pPr>
      <w:r w:rsidRPr="00F10B4F">
        <w:rPr>
          <w:color w:val="808080"/>
        </w:rPr>
        <w:t>-- TAG-CA-BANDWIDTHCLASSNR-STOP</w:t>
      </w:r>
    </w:p>
    <w:p w14:paraId="36EA29AC" w14:textId="77777777" w:rsidR="00394471" w:rsidRPr="00F10B4F" w:rsidRDefault="00394471" w:rsidP="00543A96">
      <w:pPr>
        <w:pStyle w:val="PL"/>
        <w:rPr>
          <w:color w:val="808080"/>
        </w:rPr>
      </w:pPr>
      <w:r w:rsidRPr="00F10B4F">
        <w:rPr>
          <w:color w:val="808080"/>
        </w:rPr>
        <w:t>-- ASN1STOP</w:t>
      </w:r>
    </w:p>
    <w:p w14:paraId="504D8E2A" w14:textId="77777777" w:rsidR="00394471" w:rsidRPr="00F10B4F" w:rsidRDefault="00394471" w:rsidP="00394471"/>
    <w:p w14:paraId="4A53C390" w14:textId="77777777" w:rsidR="00394471" w:rsidRPr="00F10B4F" w:rsidRDefault="00394471" w:rsidP="00394471">
      <w:pPr>
        <w:pStyle w:val="Heading4"/>
        <w:rPr>
          <w:i/>
          <w:noProof/>
        </w:rPr>
      </w:pPr>
      <w:bookmarkStart w:id="1017" w:name="_Toc60777434"/>
      <w:bookmarkStart w:id="1018" w:name="_Toc131065216"/>
      <w:r w:rsidRPr="00F10B4F">
        <w:t>–</w:t>
      </w:r>
      <w:r w:rsidRPr="00F10B4F">
        <w:tab/>
      </w:r>
      <w:r w:rsidRPr="00F10B4F">
        <w:rPr>
          <w:i/>
          <w:noProof/>
        </w:rPr>
        <w:t>CA-ParametersEUTRA</w:t>
      </w:r>
      <w:bookmarkEnd w:id="1017"/>
      <w:bookmarkEnd w:id="1018"/>
    </w:p>
    <w:p w14:paraId="0A825125" w14:textId="77777777" w:rsidR="00394471" w:rsidRPr="00F10B4F" w:rsidRDefault="00394471" w:rsidP="00394471">
      <w:pPr>
        <w:rPr>
          <w:rFonts w:eastAsia="Yu Mincho"/>
        </w:rPr>
      </w:pPr>
      <w:r w:rsidRPr="00F10B4F">
        <w:rPr>
          <w:rFonts w:eastAsia="Yu Mincho"/>
        </w:rPr>
        <w:t xml:space="preserve">The IE </w:t>
      </w:r>
      <w:r w:rsidRPr="00F10B4F">
        <w:rPr>
          <w:rFonts w:eastAsia="Yu Mincho"/>
          <w:i/>
        </w:rPr>
        <w:t>CA-ParametersEUTRA</w:t>
      </w:r>
      <w:r w:rsidRPr="00F10B4F">
        <w:rPr>
          <w:rFonts w:eastAsia="Yu Mincho"/>
        </w:rPr>
        <w:t xml:space="preserve"> contains the E-UTRA part of band combination parameters for a given MR-DC band combination.</w:t>
      </w:r>
    </w:p>
    <w:p w14:paraId="446FA626" w14:textId="77777777" w:rsidR="00394471" w:rsidRPr="00F10B4F" w:rsidRDefault="00394471" w:rsidP="00394471">
      <w:pPr>
        <w:pStyle w:val="NO"/>
        <w:rPr>
          <w:rFonts w:eastAsia="Yu Mincho"/>
        </w:rPr>
      </w:pPr>
      <w:r w:rsidRPr="00F10B4F">
        <w:rPr>
          <w:rFonts w:eastAsia="Yu Mincho"/>
        </w:rPr>
        <w:t>NOTE:</w:t>
      </w:r>
      <w:r w:rsidRPr="00F10B4F">
        <w:rPr>
          <w:rFonts w:eastAsia="Yu Mincho"/>
        </w:rPr>
        <w:tab/>
        <w:t>If additional E-UTRA band combination parameters are defined in TS 36.331 [10], which are supported for MR-DC, they will be defined here as well.</w:t>
      </w:r>
    </w:p>
    <w:p w14:paraId="0A45D201" w14:textId="77777777" w:rsidR="00394471" w:rsidRPr="00F10B4F" w:rsidRDefault="00394471" w:rsidP="00394471">
      <w:pPr>
        <w:pStyle w:val="TH"/>
        <w:rPr>
          <w:rFonts w:eastAsia="Yu Mincho"/>
        </w:rPr>
      </w:pPr>
      <w:r w:rsidRPr="00F10B4F">
        <w:rPr>
          <w:i/>
        </w:rPr>
        <w:t>CA-ParametersEUTRA</w:t>
      </w:r>
      <w:r w:rsidRPr="00F10B4F">
        <w:t xml:space="preserve"> information element</w:t>
      </w:r>
    </w:p>
    <w:p w14:paraId="33962DCE" w14:textId="77777777" w:rsidR="00394471" w:rsidRPr="00F10B4F" w:rsidRDefault="00394471" w:rsidP="00543A96">
      <w:pPr>
        <w:pStyle w:val="PL"/>
        <w:rPr>
          <w:color w:val="808080"/>
        </w:rPr>
      </w:pPr>
      <w:r w:rsidRPr="00F10B4F">
        <w:rPr>
          <w:color w:val="808080"/>
        </w:rPr>
        <w:t>-- ASN1START</w:t>
      </w:r>
    </w:p>
    <w:p w14:paraId="23680F94" w14:textId="77777777" w:rsidR="00394471" w:rsidRPr="00F10B4F" w:rsidRDefault="00394471" w:rsidP="00543A96">
      <w:pPr>
        <w:pStyle w:val="PL"/>
        <w:rPr>
          <w:color w:val="808080"/>
        </w:rPr>
      </w:pPr>
      <w:r w:rsidRPr="00F10B4F">
        <w:rPr>
          <w:color w:val="808080"/>
        </w:rPr>
        <w:t>-- TAG-CA-PARAMETERSEUTRA-START</w:t>
      </w:r>
    </w:p>
    <w:p w14:paraId="6A2A6F23" w14:textId="77777777" w:rsidR="00394471" w:rsidRPr="00F10B4F" w:rsidRDefault="00394471" w:rsidP="00543A96">
      <w:pPr>
        <w:pStyle w:val="PL"/>
      </w:pPr>
    </w:p>
    <w:p w14:paraId="78F691C4" w14:textId="77777777" w:rsidR="00394471" w:rsidRPr="00F10B4F" w:rsidRDefault="00394471" w:rsidP="00543A96">
      <w:pPr>
        <w:pStyle w:val="PL"/>
      </w:pPr>
      <w:r w:rsidRPr="00F10B4F">
        <w:t xml:space="preserve">CA-ParametersEUTRA ::=                          </w:t>
      </w:r>
      <w:r w:rsidRPr="00F10B4F">
        <w:rPr>
          <w:color w:val="993366"/>
        </w:rPr>
        <w:t>SEQUENCE</w:t>
      </w:r>
      <w:r w:rsidRPr="00F10B4F">
        <w:t xml:space="preserve"> {</w:t>
      </w:r>
    </w:p>
    <w:p w14:paraId="2642F64E" w14:textId="77777777" w:rsidR="00394471" w:rsidRPr="00F10B4F" w:rsidRDefault="00394471" w:rsidP="00543A96">
      <w:pPr>
        <w:pStyle w:val="PL"/>
      </w:pPr>
      <w:r w:rsidRPr="00F10B4F">
        <w:t xml:space="preserve">    multipleTimingAdvance                           </w:t>
      </w:r>
      <w:r w:rsidRPr="00F10B4F">
        <w:rPr>
          <w:color w:val="993366"/>
        </w:rPr>
        <w:t>ENUMERATED</w:t>
      </w:r>
      <w:r w:rsidRPr="00F10B4F">
        <w:t xml:space="preserve"> {supported}                          </w:t>
      </w:r>
      <w:r w:rsidRPr="00F10B4F">
        <w:rPr>
          <w:color w:val="993366"/>
        </w:rPr>
        <w:t>OPTIONAL</w:t>
      </w:r>
      <w:r w:rsidRPr="00F10B4F">
        <w:t>,</w:t>
      </w:r>
    </w:p>
    <w:p w14:paraId="71EFC99A" w14:textId="77777777" w:rsidR="00394471" w:rsidRPr="00F10B4F" w:rsidRDefault="00394471" w:rsidP="00543A96">
      <w:pPr>
        <w:pStyle w:val="PL"/>
      </w:pPr>
      <w:r w:rsidRPr="00F10B4F">
        <w:t xml:space="preserve">    simultaneousRx-Tx                               </w:t>
      </w:r>
      <w:r w:rsidRPr="00F10B4F">
        <w:rPr>
          <w:color w:val="993366"/>
        </w:rPr>
        <w:t>ENUMERATED</w:t>
      </w:r>
      <w:r w:rsidRPr="00F10B4F">
        <w:t xml:space="preserve"> {supported}                          </w:t>
      </w:r>
      <w:r w:rsidRPr="00F10B4F">
        <w:rPr>
          <w:color w:val="993366"/>
        </w:rPr>
        <w:t>OPTIONAL</w:t>
      </w:r>
      <w:r w:rsidRPr="00F10B4F">
        <w:t>,</w:t>
      </w:r>
    </w:p>
    <w:p w14:paraId="17160CCA" w14:textId="77777777" w:rsidR="00394471" w:rsidRPr="00F10B4F" w:rsidRDefault="00394471" w:rsidP="00543A96">
      <w:pPr>
        <w:pStyle w:val="PL"/>
      </w:pPr>
      <w:r w:rsidRPr="00F10B4F">
        <w:t xml:space="preserve">    supportedNAICS-2CRS-AP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(1..8))                        </w:t>
      </w:r>
      <w:r w:rsidRPr="00F10B4F">
        <w:rPr>
          <w:color w:val="993366"/>
        </w:rPr>
        <w:t>OPTIONAL</w:t>
      </w:r>
      <w:r w:rsidRPr="00F10B4F">
        <w:t>,</w:t>
      </w:r>
    </w:p>
    <w:p w14:paraId="43F54DF7" w14:textId="77777777" w:rsidR="00394471" w:rsidRPr="00F10B4F" w:rsidRDefault="00394471" w:rsidP="00543A96">
      <w:pPr>
        <w:pStyle w:val="PL"/>
      </w:pPr>
      <w:r w:rsidRPr="00F10B4F">
        <w:t xml:space="preserve">    additionalRx-Tx-PerformanceReq                  </w:t>
      </w:r>
      <w:r w:rsidRPr="00F10B4F">
        <w:rPr>
          <w:color w:val="993366"/>
        </w:rPr>
        <w:t>ENUMERATED</w:t>
      </w:r>
      <w:r w:rsidRPr="00F10B4F">
        <w:t xml:space="preserve"> {supported}                          </w:t>
      </w:r>
      <w:r w:rsidRPr="00F10B4F">
        <w:rPr>
          <w:color w:val="993366"/>
        </w:rPr>
        <w:t>OPTIONAL</w:t>
      </w:r>
      <w:r w:rsidRPr="00F10B4F">
        <w:t>,</w:t>
      </w:r>
    </w:p>
    <w:p w14:paraId="34BCD97E" w14:textId="77777777" w:rsidR="00394471" w:rsidRPr="00F10B4F" w:rsidRDefault="00394471" w:rsidP="00543A96">
      <w:pPr>
        <w:pStyle w:val="PL"/>
      </w:pPr>
      <w:r w:rsidRPr="00F10B4F">
        <w:t xml:space="preserve">    ue-CA-PowerClass-N                              </w:t>
      </w:r>
      <w:r w:rsidRPr="00F10B4F">
        <w:rPr>
          <w:color w:val="993366"/>
        </w:rPr>
        <w:t>ENUMERATED</w:t>
      </w:r>
      <w:r w:rsidRPr="00F10B4F">
        <w:t xml:space="preserve"> {class2}                             </w:t>
      </w:r>
      <w:r w:rsidRPr="00F10B4F">
        <w:rPr>
          <w:color w:val="993366"/>
        </w:rPr>
        <w:t>OPTIONAL</w:t>
      </w:r>
      <w:r w:rsidRPr="00F10B4F">
        <w:t>,</w:t>
      </w:r>
    </w:p>
    <w:p w14:paraId="4BF08BAB" w14:textId="77777777" w:rsidR="00394471" w:rsidRPr="00F10B4F" w:rsidRDefault="00394471" w:rsidP="00543A96">
      <w:pPr>
        <w:pStyle w:val="PL"/>
      </w:pPr>
      <w:r w:rsidRPr="00F10B4F">
        <w:t xml:space="preserve">    supportedBandwidthCombinationSetEUTRA-v1530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662AF13E" w14:textId="77777777" w:rsidR="00394471" w:rsidRPr="00F10B4F" w:rsidRDefault="00394471" w:rsidP="00543A96">
      <w:pPr>
        <w:pStyle w:val="PL"/>
      </w:pPr>
      <w:r w:rsidRPr="00F10B4F">
        <w:t xml:space="preserve">    ...</w:t>
      </w:r>
    </w:p>
    <w:p w14:paraId="1875B45D" w14:textId="77777777" w:rsidR="00394471" w:rsidRPr="00F10B4F" w:rsidRDefault="00394471" w:rsidP="00543A96">
      <w:pPr>
        <w:pStyle w:val="PL"/>
      </w:pPr>
      <w:r w:rsidRPr="00F10B4F">
        <w:t>}</w:t>
      </w:r>
    </w:p>
    <w:p w14:paraId="76950948" w14:textId="77777777" w:rsidR="00394471" w:rsidRPr="00F10B4F" w:rsidRDefault="00394471" w:rsidP="00543A96">
      <w:pPr>
        <w:pStyle w:val="PL"/>
      </w:pPr>
    </w:p>
    <w:p w14:paraId="4E920385" w14:textId="77777777" w:rsidR="00394471" w:rsidRPr="00F10B4F" w:rsidRDefault="00394471" w:rsidP="00543A96">
      <w:pPr>
        <w:pStyle w:val="PL"/>
      </w:pPr>
      <w:r w:rsidRPr="00F10B4F">
        <w:t xml:space="preserve">CA-ParametersEUTRA-v1560 ::=                    </w:t>
      </w:r>
      <w:r w:rsidRPr="00F10B4F">
        <w:rPr>
          <w:color w:val="993366"/>
        </w:rPr>
        <w:t>SEQUENCE</w:t>
      </w:r>
      <w:r w:rsidRPr="00F10B4F">
        <w:t xml:space="preserve"> {</w:t>
      </w:r>
    </w:p>
    <w:p w14:paraId="529DE29A" w14:textId="77777777" w:rsidR="00394471" w:rsidRPr="00F10B4F" w:rsidRDefault="00394471" w:rsidP="00543A96">
      <w:pPr>
        <w:pStyle w:val="PL"/>
      </w:pPr>
      <w:r w:rsidRPr="00F10B4F">
        <w:t xml:space="preserve">    fd-MIMO-TotalWeightedLayers                     </w:t>
      </w:r>
      <w:r w:rsidRPr="00F10B4F">
        <w:rPr>
          <w:color w:val="993366"/>
        </w:rPr>
        <w:t>INTEGER</w:t>
      </w:r>
      <w:r w:rsidRPr="00F10B4F">
        <w:t xml:space="preserve"> (2..128)                                </w:t>
      </w:r>
      <w:r w:rsidRPr="00F10B4F">
        <w:rPr>
          <w:color w:val="993366"/>
        </w:rPr>
        <w:t>OPTIONAL</w:t>
      </w:r>
    </w:p>
    <w:p w14:paraId="0E0B0D42" w14:textId="77777777" w:rsidR="00394471" w:rsidRPr="00F10B4F" w:rsidRDefault="00394471" w:rsidP="00543A96">
      <w:pPr>
        <w:pStyle w:val="PL"/>
      </w:pPr>
      <w:r w:rsidRPr="00F10B4F">
        <w:t>}</w:t>
      </w:r>
    </w:p>
    <w:p w14:paraId="59085240" w14:textId="77777777" w:rsidR="00394471" w:rsidRPr="00F10B4F" w:rsidRDefault="00394471" w:rsidP="00543A96">
      <w:pPr>
        <w:pStyle w:val="PL"/>
      </w:pPr>
    </w:p>
    <w:p w14:paraId="2F4840B6" w14:textId="77777777" w:rsidR="00394471" w:rsidRPr="00F10B4F" w:rsidRDefault="00394471" w:rsidP="00543A96">
      <w:pPr>
        <w:pStyle w:val="PL"/>
      </w:pPr>
      <w:r w:rsidRPr="00F10B4F">
        <w:t xml:space="preserve">CA-ParametersEUTRA-v1570 ::=                    </w:t>
      </w:r>
      <w:r w:rsidRPr="00F10B4F">
        <w:rPr>
          <w:color w:val="993366"/>
        </w:rPr>
        <w:t>SEQUENCE</w:t>
      </w:r>
      <w:r w:rsidRPr="00F10B4F">
        <w:t xml:space="preserve"> {</w:t>
      </w:r>
    </w:p>
    <w:p w14:paraId="01E74955" w14:textId="77777777" w:rsidR="00394471" w:rsidRPr="00F10B4F" w:rsidRDefault="00394471" w:rsidP="00543A96">
      <w:pPr>
        <w:pStyle w:val="PL"/>
      </w:pPr>
      <w:r w:rsidRPr="00F10B4F">
        <w:t xml:space="preserve">    dl-1024QAM-TotalWeightedLayers                  </w:t>
      </w:r>
      <w:r w:rsidRPr="00F10B4F">
        <w:rPr>
          <w:color w:val="993366"/>
        </w:rPr>
        <w:t>INTEGER</w:t>
      </w:r>
      <w:r w:rsidRPr="00F10B4F">
        <w:t xml:space="preserve"> (0..10)                                 </w:t>
      </w:r>
      <w:r w:rsidRPr="00F10B4F">
        <w:rPr>
          <w:color w:val="993366"/>
        </w:rPr>
        <w:t>OPTIONAL</w:t>
      </w:r>
    </w:p>
    <w:p w14:paraId="20F4F2BC" w14:textId="77777777" w:rsidR="00394471" w:rsidRPr="00F10B4F" w:rsidRDefault="00394471" w:rsidP="00543A96">
      <w:pPr>
        <w:pStyle w:val="PL"/>
      </w:pPr>
      <w:r w:rsidRPr="00F10B4F">
        <w:t>}</w:t>
      </w:r>
    </w:p>
    <w:p w14:paraId="7010DA42" w14:textId="77777777" w:rsidR="00394471" w:rsidRPr="00F10B4F" w:rsidRDefault="00394471" w:rsidP="00543A96">
      <w:pPr>
        <w:pStyle w:val="PL"/>
      </w:pPr>
    </w:p>
    <w:p w14:paraId="5191FD27" w14:textId="77777777" w:rsidR="00394471" w:rsidRPr="00F10B4F" w:rsidRDefault="00394471" w:rsidP="00543A96">
      <w:pPr>
        <w:pStyle w:val="PL"/>
        <w:rPr>
          <w:color w:val="808080"/>
        </w:rPr>
      </w:pPr>
      <w:r w:rsidRPr="00F10B4F">
        <w:rPr>
          <w:color w:val="808080"/>
        </w:rPr>
        <w:t>-- TAG-CA-PARAMETERSEUTRA-STOP</w:t>
      </w:r>
    </w:p>
    <w:p w14:paraId="68A99FA6" w14:textId="77777777" w:rsidR="00394471" w:rsidRPr="00F10B4F" w:rsidRDefault="00394471" w:rsidP="00543A96">
      <w:pPr>
        <w:pStyle w:val="PL"/>
        <w:rPr>
          <w:color w:val="808080"/>
        </w:rPr>
      </w:pPr>
      <w:r w:rsidRPr="00F10B4F">
        <w:rPr>
          <w:color w:val="808080"/>
        </w:rPr>
        <w:t>-- ASN1STOP</w:t>
      </w:r>
    </w:p>
    <w:p w14:paraId="4E5EA561" w14:textId="77777777" w:rsidR="00394471" w:rsidRPr="00F10B4F" w:rsidRDefault="00394471" w:rsidP="00394471"/>
    <w:p w14:paraId="1FFB60AB" w14:textId="77777777" w:rsidR="00394471" w:rsidRPr="00F10B4F" w:rsidRDefault="00394471" w:rsidP="00394471">
      <w:pPr>
        <w:pStyle w:val="Heading4"/>
      </w:pPr>
      <w:bookmarkStart w:id="1019" w:name="_Toc60777435"/>
      <w:bookmarkStart w:id="1020" w:name="_Toc131065217"/>
      <w:r w:rsidRPr="00F10B4F">
        <w:lastRenderedPageBreak/>
        <w:t>–</w:t>
      </w:r>
      <w:r w:rsidRPr="00F10B4F">
        <w:tab/>
      </w:r>
      <w:r w:rsidRPr="00F10B4F">
        <w:rPr>
          <w:i/>
        </w:rPr>
        <w:t>CA-ParametersNR</w:t>
      </w:r>
      <w:bookmarkEnd w:id="1019"/>
      <w:bookmarkEnd w:id="1020"/>
    </w:p>
    <w:p w14:paraId="09B83F37" w14:textId="2FAA0BF8" w:rsidR="00394471" w:rsidRPr="00F10B4F" w:rsidRDefault="00394471" w:rsidP="00394471">
      <w:r w:rsidRPr="00F10B4F">
        <w:t xml:space="preserve">The IE </w:t>
      </w:r>
      <w:r w:rsidRPr="00F10B4F">
        <w:rPr>
          <w:i/>
        </w:rPr>
        <w:t>CA-ParametersNR</w:t>
      </w:r>
      <w:r w:rsidRPr="00F10B4F">
        <w:t xml:space="preserve"> contains carrier aggregation </w:t>
      </w:r>
      <w:r w:rsidR="00D027C1" w:rsidRPr="00F10B4F">
        <w:t xml:space="preserve">and inter-frequency DAPS handover </w:t>
      </w:r>
      <w:r w:rsidRPr="00F10B4F">
        <w:t>related capabilities that are defined per band combination.</w:t>
      </w:r>
    </w:p>
    <w:p w14:paraId="7C5DD234" w14:textId="77777777" w:rsidR="00394471" w:rsidRPr="00F10B4F" w:rsidRDefault="00394471" w:rsidP="00394471">
      <w:pPr>
        <w:pStyle w:val="TH"/>
      </w:pPr>
      <w:r w:rsidRPr="00F10B4F">
        <w:rPr>
          <w:i/>
        </w:rPr>
        <w:t>CA-ParametersNR</w:t>
      </w:r>
      <w:r w:rsidRPr="00F10B4F">
        <w:t xml:space="preserve"> information element</w:t>
      </w:r>
    </w:p>
    <w:p w14:paraId="3656220E" w14:textId="77777777" w:rsidR="00394471" w:rsidRPr="00F10B4F" w:rsidRDefault="00394471" w:rsidP="00543A96">
      <w:pPr>
        <w:pStyle w:val="PL"/>
        <w:rPr>
          <w:color w:val="808080"/>
        </w:rPr>
      </w:pPr>
      <w:r w:rsidRPr="00F10B4F">
        <w:rPr>
          <w:color w:val="808080"/>
        </w:rPr>
        <w:t>-- ASN1START</w:t>
      </w:r>
    </w:p>
    <w:p w14:paraId="21655505" w14:textId="77777777" w:rsidR="00394471" w:rsidRPr="00F10B4F" w:rsidRDefault="00394471" w:rsidP="00543A96">
      <w:pPr>
        <w:pStyle w:val="PL"/>
        <w:rPr>
          <w:color w:val="808080"/>
        </w:rPr>
      </w:pPr>
      <w:r w:rsidRPr="00F10B4F">
        <w:rPr>
          <w:color w:val="808080"/>
        </w:rPr>
        <w:t>-- TAG-CA-PARAMETERSNR-START</w:t>
      </w:r>
    </w:p>
    <w:p w14:paraId="477B63CD" w14:textId="77777777" w:rsidR="00394471" w:rsidRPr="00F10B4F" w:rsidRDefault="00394471" w:rsidP="00543A96">
      <w:pPr>
        <w:pStyle w:val="PL"/>
      </w:pPr>
    </w:p>
    <w:p w14:paraId="63B09825" w14:textId="77777777" w:rsidR="00394471" w:rsidRPr="00F10B4F" w:rsidRDefault="00394471" w:rsidP="00543A96">
      <w:pPr>
        <w:pStyle w:val="PL"/>
      </w:pPr>
      <w:r w:rsidRPr="00F10B4F">
        <w:t xml:space="preserve">CA-ParametersNR ::=                 </w:t>
      </w:r>
      <w:r w:rsidRPr="00F10B4F">
        <w:rPr>
          <w:color w:val="993366"/>
        </w:rPr>
        <w:t>SEQUENCE</w:t>
      </w:r>
      <w:r w:rsidRPr="00F10B4F">
        <w:t xml:space="preserve"> {</w:t>
      </w:r>
    </w:p>
    <w:p w14:paraId="08C9BA2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3DF6530A" w14:textId="77777777" w:rsidR="00394471" w:rsidRPr="00F10B4F" w:rsidRDefault="00394471" w:rsidP="00543A96">
      <w:pPr>
        <w:pStyle w:val="PL"/>
      </w:pPr>
      <w:r w:rsidRPr="00F10B4F">
        <w:t xml:space="preserve">    parallelTxSRS-PUCCH-PUSCH                     </w:t>
      </w:r>
      <w:r w:rsidRPr="00F10B4F">
        <w:rPr>
          <w:color w:val="993366"/>
        </w:rPr>
        <w:t>ENUMERATED</w:t>
      </w:r>
      <w:r w:rsidRPr="00F10B4F">
        <w:t xml:space="preserve"> {supported}      </w:t>
      </w:r>
      <w:r w:rsidRPr="00F10B4F">
        <w:rPr>
          <w:color w:val="993366"/>
        </w:rPr>
        <w:t>OPTIONAL</w:t>
      </w:r>
      <w:r w:rsidRPr="00F10B4F">
        <w:t>,</w:t>
      </w:r>
    </w:p>
    <w:p w14:paraId="2DDC7250" w14:textId="77777777" w:rsidR="00394471" w:rsidRPr="00F10B4F" w:rsidRDefault="00394471" w:rsidP="00543A96">
      <w:pPr>
        <w:pStyle w:val="PL"/>
      </w:pPr>
      <w:r w:rsidRPr="00F10B4F">
        <w:t xml:space="preserve">    parallelTxPRACH-SRS-PUCCH-PUSCH               </w:t>
      </w:r>
      <w:r w:rsidRPr="00F10B4F">
        <w:rPr>
          <w:color w:val="993366"/>
        </w:rPr>
        <w:t>ENUMERATED</w:t>
      </w:r>
      <w:r w:rsidRPr="00F10B4F">
        <w:t xml:space="preserve"> {supported}      </w:t>
      </w:r>
      <w:r w:rsidRPr="00F10B4F">
        <w:rPr>
          <w:color w:val="993366"/>
        </w:rPr>
        <w:t>OPTIONAL</w:t>
      </w:r>
      <w:r w:rsidRPr="00F10B4F">
        <w:t>,</w:t>
      </w:r>
    </w:p>
    <w:p w14:paraId="7D1A2C11" w14:textId="77777777" w:rsidR="00394471" w:rsidRPr="00F10B4F" w:rsidRDefault="00394471" w:rsidP="00543A96">
      <w:pPr>
        <w:pStyle w:val="PL"/>
      </w:pPr>
      <w:r w:rsidRPr="00F10B4F">
        <w:t xml:space="preserve">    simultaneousRxTxInterBandCA                   </w:t>
      </w:r>
      <w:r w:rsidRPr="00F10B4F">
        <w:rPr>
          <w:color w:val="993366"/>
        </w:rPr>
        <w:t>ENUMERATED</w:t>
      </w:r>
      <w:r w:rsidRPr="00F10B4F">
        <w:t xml:space="preserve"> {supported}      </w:t>
      </w:r>
      <w:r w:rsidRPr="00F10B4F">
        <w:rPr>
          <w:color w:val="993366"/>
        </w:rPr>
        <w:t>OPTIONAL</w:t>
      </w:r>
      <w:r w:rsidRPr="00F10B4F">
        <w:t>,</w:t>
      </w:r>
    </w:p>
    <w:p w14:paraId="7019938A" w14:textId="77777777" w:rsidR="00394471" w:rsidRPr="00F10B4F" w:rsidRDefault="00394471" w:rsidP="00543A96">
      <w:pPr>
        <w:pStyle w:val="PL"/>
      </w:pPr>
      <w:r w:rsidRPr="00F10B4F">
        <w:t xml:space="preserve">    simultaneousRxTxSUL                           </w:t>
      </w:r>
      <w:r w:rsidRPr="00F10B4F">
        <w:rPr>
          <w:color w:val="993366"/>
        </w:rPr>
        <w:t>ENUMERATED</w:t>
      </w:r>
      <w:r w:rsidRPr="00F10B4F">
        <w:t xml:space="preserve"> {supported}      </w:t>
      </w:r>
      <w:r w:rsidRPr="00F10B4F">
        <w:rPr>
          <w:color w:val="993366"/>
        </w:rPr>
        <w:t>OPTIONAL</w:t>
      </w:r>
      <w:r w:rsidRPr="00F10B4F">
        <w:t>,</w:t>
      </w:r>
    </w:p>
    <w:p w14:paraId="203E0FA5" w14:textId="77777777" w:rsidR="00394471" w:rsidRPr="00F10B4F" w:rsidRDefault="00394471" w:rsidP="00543A96">
      <w:pPr>
        <w:pStyle w:val="PL"/>
      </w:pPr>
      <w:r w:rsidRPr="00F10B4F">
        <w:t xml:space="preserve">    diffNumerologyAcrossPUCCH-Group               </w:t>
      </w:r>
      <w:r w:rsidRPr="00F10B4F">
        <w:rPr>
          <w:color w:val="993366"/>
        </w:rPr>
        <w:t>ENUMERATED</w:t>
      </w:r>
      <w:r w:rsidRPr="00F10B4F">
        <w:t xml:space="preserve"> {supported}      </w:t>
      </w:r>
      <w:r w:rsidRPr="00F10B4F">
        <w:rPr>
          <w:color w:val="993366"/>
        </w:rPr>
        <w:t>OPTIONAL</w:t>
      </w:r>
      <w:r w:rsidRPr="00F10B4F">
        <w:t>,</w:t>
      </w:r>
    </w:p>
    <w:p w14:paraId="07EADFD2" w14:textId="77777777" w:rsidR="00394471" w:rsidRPr="00F10B4F" w:rsidRDefault="00394471" w:rsidP="00543A96">
      <w:pPr>
        <w:pStyle w:val="PL"/>
      </w:pPr>
      <w:r w:rsidRPr="00F10B4F">
        <w:t xml:space="preserve">    diffNumerologyWithinPUCCH-GroupSmallerSCS     </w:t>
      </w:r>
      <w:r w:rsidRPr="00F10B4F">
        <w:rPr>
          <w:color w:val="993366"/>
        </w:rPr>
        <w:t>ENUMERATED</w:t>
      </w:r>
      <w:r w:rsidRPr="00F10B4F">
        <w:t xml:space="preserve"> {supported}      </w:t>
      </w:r>
      <w:r w:rsidRPr="00F10B4F">
        <w:rPr>
          <w:color w:val="993366"/>
        </w:rPr>
        <w:t>OPTIONAL</w:t>
      </w:r>
      <w:r w:rsidRPr="00F10B4F">
        <w:t>,</w:t>
      </w:r>
    </w:p>
    <w:p w14:paraId="58993B94" w14:textId="77777777" w:rsidR="00394471" w:rsidRPr="00F10B4F" w:rsidRDefault="00394471" w:rsidP="00543A96">
      <w:pPr>
        <w:pStyle w:val="PL"/>
      </w:pPr>
      <w:r w:rsidRPr="00F10B4F">
        <w:t xml:space="preserve">    supportedNumberTAG                            </w:t>
      </w:r>
      <w:r w:rsidRPr="00F10B4F">
        <w:rPr>
          <w:color w:val="993366"/>
        </w:rPr>
        <w:t>ENUMERATED</w:t>
      </w:r>
      <w:r w:rsidRPr="00F10B4F">
        <w:t xml:space="preserve"> {n2, n3, n4}     </w:t>
      </w:r>
      <w:r w:rsidRPr="00F10B4F">
        <w:rPr>
          <w:color w:val="993366"/>
        </w:rPr>
        <w:t>OPTIONAL</w:t>
      </w:r>
      <w:r w:rsidRPr="00F10B4F">
        <w:t>,</w:t>
      </w:r>
    </w:p>
    <w:p w14:paraId="098F70C4" w14:textId="77777777" w:rsidR="00394471" w:rsidRPr="00F10B4F" w:rsidRDefault="00394471" w:rsidP="00543A96">
      <w:pPr>
        <w:pStyle w:val="PL"/>
      </w:pPr>
      <w:r w:rsidRPr="00F10B4F">
        <w:t xml:space="preserve">    ...</w:t>
      </w:r>
    </w:p>
    <w:p w14:paraId="5EE5B411" w14:textId="77777777" w:rsidR="00394471" w:rsidRPr="00F10B4F" w:rsidRDefault="00394471" w:rsidP="00543A96">
      <w:pPr>
        <w:pStyle w:val="PL"/>
      </w:pPr>
      <w:r w:rsidRPr="00F10B4F">
        <w:t>}</w:t>
      </w:r>
    </w:p>
    <w:p w14:paraId="2D39D81A" w14:textId="77777777" w:rsidR="00394471" w:rsidRPr="00F10B4F" w:rsidRDefault="00394471" w:rsidP="00543A96">
      <w:pPr>
        <w:pStyle w:val="PL"/>
      </w:pPr>
    </w:p>
    <w:p w14:paraId="1F2434D0" w14:textId="77777777" w:rsidR="00394471" w:rsidRPr="00F10B4F" w:rsidRDefault="00394471" w:rsidP="00543A96">
      <w:pPr>
        <w:pStyle w:val="PL"/>
      </w:pPr>
      <w:r w:rsidRPr="00F10B4F">
        <w:t xml:space="preserve">CA-ParametersNR-v1540 ::=           </w:t>
      </w:r>
      <w:r w:rsidRPr="00F10B4F">
        <w:rPr>
          <w:color w:val="993366"/>
        </w:rPr>
        <w:t>SEQUENCE</w:t>
      </w:r>
      <w:r w:rsidRPr="00F10B4F">
        <w:t xml:space="preserve"> {</w:t>
      </w:r>
    </w:p>
    <w:p w14:paraId="4B0AE175" w14:textId="77777777" w:rsidR="00394471" w:rsidRPr="00F10B4F" w:rsidRDefault="00394471" w:rsidP="00543A96">
      <w:pPr>
        <w:pStyle w:val="PL"/>
      </w:pPr>
      <w:r w:rsidRPr="00F10B4F">
        <w:t xml:space="preserve">    simultaneousSRS-AssocCSI-RS-AllCC                       </w:t>
      </w:r>
      <w:r w:rsidRPr="00F10B4F">
        <w:rPr>
          <w:color w:val="993366"/>
        </w:rPr>
        <w:t>INTEGER</w:t>
      </w:r>
      <w:r w:rsidRPr="00F10B4F">
        <w:t xml:space="preserve"> (5..32)         </w:t>
      </w:r>
      <w:r w:rsidRPr="00F10B4F">
        <w:rPr>
          <w:color w:val="993366"/>
        </w:rPr>
        <w:t>OPTIONAL</w:t>
      </w:r>
      <w:r w:rsidRPr="00F10B4F">
        <w:t>,</w:t>
      </w:r>
    </w:p>
    <w:p w14:paraId="7B7833CC" w14:textId="77777777" w:rsidR="00394471" w:rsidRPr="00F10B4F" w:rsidRDefault="00394471" w:rsidP="00543A96">
      <w:pPr>
        <w:pStyle w:val="PL"/>
      </w:pPr>
      <w:r w:rsidRPr="00F10B4F">
        <w:t xml:space="preserve">    csi-RS-IM-ReceptionForFeedbackPerBandComb               </w:t>
      </w:r>
      <w:r w:rsidRPr="00F10B4F">
        <w:rPr>
          <w:color w:val="993366"/>
        </w:rPr>
        <w:t>SEQUENCE</w:t>
      </w:r>
      <w:r w:rsidRPr="00F10B4F">
        <w:t xml:space="preserve"> {</w:t>
      </w:r>
    </w:p>
    <w:p w14:paraId="4D680156" w14:textId="77777777" w:rsidR="00394471" w:rsidRPr="00F10B4F" w:rsidRDefault="00394471" w:rsidP="00543A96">
      <w:pPr>
        <w:pStyle w:val="PL"/>
      </w:pPr>
      <w:r w:rsidRPr="00F10B4F">
        <w:t xml:space="preserve">        maxNumberSimultaneousNZP-CSI-RS-ActBWP-AllCC            </w:t>
      </w:r>
      <w:r w:rsidRPr="00F10B4F">
        <w:rPr>
          <w:color w:val="993366"/>
        </w:rPr>
        <w:t>INTEGER</w:t>
      </w:r>
      <w:r w:rsidRPr="00F10B4F">
        <w:t xml:space="preserve"> (1..64)     </w:t>
      </w:r>
      <w:r w:rsidRPr="00F10B4F">
        <w:rPr>
          <w:color w:val="993366"/>
        </w:rPr>
        <w:t>OPTIONAL</w:t>
      </w:r>
      <w:r w:rsidRPr="00F10B4F">
        <w:t>,</w:t>
      </w:r>
    </w:p>
    <w:p w14:paraId="2A080D32" w14:textId="77777777" w:rsidR="00394471" w:rsidRPr="00F10B4F" w:rsidRDefault="00394471" w:rsidP="00543A96">
      <w:pPr>
        <w:pStyle w:val="PL"/>
      </w:pPr>
      <w:r w:rsidRPr="00F10B4F">
        <w:t xml:space="preserve">        totalNumberPortsSimultaneousNZP-CSI-RS-ActBWP-AllCC     </w:t>
      </w:r>
      <w:r w:rsidRPr="00F10B4F">
        <w:rPr>
          <w:color w:val="993366"/>
        </w:rPr>
        <w:t>INTEGER</w:t>
      </w:r>
      <w:r w:rsidRPr="00F10B4F">
        <w:t xml:space="preserve"> (2..256)    </w:t>
      </w:r>
      <w:r w:rsidRPr="00F10B4F">
        <w:rPr>
          <w:color w:val="993366"/>
        </w:rPr>
        <w:t>OPTIONAL</w:t>
      </w:r>
    </w:p>
    <w:p w14:paraId="11EEFF8C" w14:textId="77777777" w:rsidR="00394471" w:rsidRPr="00F10B4F" w:rsidRDefault="00394471" w:rsidP="00543A96">
      <w:pPr>
        <w:pStyle w:val="PL"/>
      </w:pPr>
      <w:r w:rsidRPr="00F10B4F">
        <w:t xml:space="preserve">    }                                                                               </w:t>
      </w:r>
      <w:r w:rsidRPr="00F10B4F">
        <w:rPr>
          <w:color w:val="993366"/>
        </w:rPr>
        <w:t>OPTIONAL</w:t>
      </w:r>
      <w:r w:rsidRPr="00F10B4F">
        <w:t>,</w:t>
      </w:r>
    </w:p>
    <w:p w14:paraId="18CE632C"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         </w:t>
      </w:r>
      <w:r w:rsidRPr="00F10B4F">
        <w:rPr>
          <w:color w:val="993366"/>
        </w:rPr>
        <w:t>OPTIONAL</w:t>
      </w:r>
      <w:r w:rsidRPr="00F10B4F">
        <w:t>,</w:t>
      </w:r>
    </w:p>
    <w:p w14:paraId="40BF4322"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p>
    <w:p w14:paraId="047F5961" w14:textId="77777777" w:rsidR="00394471" w:rsidRPr="00F10B4F" w:rsidRDefault="00394471" w:rsidP="00543A96">
      <w:pPr>
        <w:pStyle w:val="PL"/>
      </w:pPr>
      <w:r w:rsidRPr="00F10B4F">
        <w:t>}</w:t>
      </w:r>
    </w:p>
    <w:p w14:paraId="2494928A" w14:textId="77777777" w:rsidR="00394471" w:rsidRPr="00F10B4F" w:rsidRDefault="00394471" w:rsidP="00543A96">
      <w:pPr>
        <w:pStyle w:val="PL"/>
      </w:pPr>
    </w:p>
    <w:p w14:paraId="72C689BA" w14:textId="77777777" w:rsidR="00394471" w:rsidRPr="00F10B4F" w:rsidRDefault="00394471" w:rsidP="00543A96">
      <w:pPr>
        <w:pStyle w:val="PL"/>
      </w:pPr>
      <w:r w:rsidRPr="00F10B4F">
        <w:t xml:space="preserve">CA-ParametersNR-v1550 ::=           </w:t>
      </w:r>
      <w:r w:rsidRPr="00F10B4F">
        <w:rPr>
          <w:color w:val="993366"/>
        </w:rPr>
        <w:t>SEQUENCE</w:t>
      </w:r>
      <w:r w:rsidRPr="00F10B4F">
        <w:t xml:space="preserve"> {</w:t>
      </w:r>
    </w:p>
    <w:p w14:paraId="459E9D5B"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71077E67" w14:textId="77777777" w:rsidR="00394471" w:rsidRPr="00F10B4F" w:rsidRDefault="00394471" w:rsidP="00543A96">
      <w:pPr>
        <w:pStyle w:val="PL"/>
      </w:pPr>
      <w:r w:rsidRPr="00F10B4F">
        <w:t>}</w:t>
      </w:r>
    </w:p>
    <w:p w14:paraId="47892729" w14:textId="77777777" w:rsidR="00394471" w:rsidRPr="00F10B4F" w:rsidRDefault="00394471" w:rsidP="00543A96">
      <w:pPr>
        <w:pStyle w:val="PL"/>
      </w:pPr>
    </w:p>
    <w:p w14:paraId="73B01F8A" w14:textId="77777777" w:rsidR="00394471" w:rsidRPr="00F10B4F" w:rsidRDefault="00394471" w:rsidP="00543A96">
      <w:pPr>
        <w:pStyle w:val="PL"/>
        <w:rPr>
          <w:rFonts w:eastAsiaTheme="minorEastAsia"/>
        </w:rPr>
      </w:pPr>
      <w:r w:rsidRPr="00F10B4F">
        <w:rPr>
          <w:rFonts w:eastAsiaTheme="minorEastAsia"/>
        </w:rPr>
        <w:t>CA-ParametersNR-v1560 ::=</w:t>
      </w:r>
      <w:r w:rsidRPr="00F10B4F">
        <w:t xml:space="preserve">           </w:t>
      </w:r>
      <w:r w:rsidRPr="00F10B4F">
        <w:rPr>
          <w:rFonts w:eastAsiaTheme="minorEastAsia"/>
          <w:color w:val="993366"/>
        </w:rPr>
        <w:t>SEQUENCE</w:t>
      </w:r>
      <w:r w:rsidRPr="00F10B4F">
        <w:rPr>
          <w:rFonts w:eastAsiaTheme="minorEastAsia"/>
        </w:rPr>
        <w:t xml:space="preserve"> {</w:t>
      </w:r>
    </w:p>
    <w:p w14:paraId="46B6F48F" w14:textId="77777777" w:rsidR="00394471" w:rsidRPr="00F10B4F" w:rsidRDefault="00394471" w:rsidP="00543A96">
      <w:pPr>
        <w:pStyle w:val="PL"/>
        <w:rPr>
          <w:rFonts w:eastAsiaTheme="minorEastAsia"/>
        </w:rPr>
      </w:pPr>
      <w:r w:rsidRPr="00F10B4F">
        <w:t xml:space="preserve">    </w:t>
      </w:r>
      <w:r w:rsidRPr="00F10B4F">
        <w:rPr>
          <w:rFonts w:eastAsiaTheme="minorEastAsia"/>
        </w:rPr>
        <w:t>diffNumerologyWithinPUCCH-GroupLargerSCS</w:t>
      </w:r>
      <w:r w:rsidRPr="00F10B4F">
        <w:t xml:space="preserve">      </w:t>
      </w:r>
      <w:r w:rsidRPr="00F10B4F">
        <w:rPr>
          <w:color w:val="993366"/>
        </w:rPr>
        <w:t>ENUMERATED</w:t>
      </w:r>
      <w:r w:rsidRPr="00F10B4F">
        <w:t xml:space="preserve"> {supported}            </w:t>
      </w:r>
      <w:r w:rsidRPr="00F10B4F">
        <w:rPr>
          <w:color w:val="993366"/>
        </w:rPr>
        <w:t>OPTIONAL</w:t>
      </w:r>
    </w:p>
    <w:p w14:paraId="73D0DC80" w14:textId="77777777" w:rsidR="00394471" w:rsidRPr="00F10B4F" w:rsidRDefault="00394471" w:rsidP="00543A96">
      <w:pPr>
        <w:pStyle w:val="PL"/>
      </w:pPr>
      <w:r w:rsidRPr="00F10B4F">
        <w:rPr>
          <w:rFonts w:eastAsiaTheme="minorEastAsia"/>
        </w:rPr>
        <w:t>}</w:t>
      </w:r>
    </w:p>
    <w:p w14:paraId="4C12B28E" w14:textId="77777777" w:rsidR="004A773C" w:rsidRPr="00F10B4F" w:rsidRDefault="004A773C" w:rsidP="00543A96">
      <w:pPr>
        <w:pStyle w:val="PL"/>
      </w:pPr>
    </w:p>
    <w:p w14:paraId="0E46E3D7" w14:textId="3B0849C8" w:rsidR="004A773C" w:rsidRPr="00F10B4F" w:rsidRDefault="004A773C" w:rsidP="00543A96">
      <w:pPr>
        <w:pStyle w:val="PL"/>
      </w:pPr>
      <w:r w:rsidRPr="00F10B4F">
        <w:t>CA-ParametersNR-v15</w:t>
      </w:r>
      <w:r w:rsidR="00EE4C48" w:rsidRPr="00F10B4F">
        <w:t>g0</w:t>
      </w:r>
      <w:r w:rsidRPr="00F10B4F">
        <w:t xml:space="preserve"> ::=           </w:t>
      </w:r>
      <w:r w:rsidRPr="00F10B4F">
        <w:rPr>
          <w:color w:val="993366"/>
        </w:rPr>
        <w:t>SEQUENCE</w:t>
      </w:r>
      <w:r w:rsidRPr="00F10B4F">
        <w:t xml:space="preserve"> {</w:t>
      </w:r>
    </w:p>
    <w:p w14:paraId="509F7A8F" w14:textId="77777777" w:rsidR="004A773C" w:rsidRPr="00F10B4F" w:rsidRDefault="004A773C" w:rsidP="00543A96">
      <w:pPr>
        <w:pStyle w:val="PL"/>
      </w:pPr>
      <w:r w:rsidRPr="00F10B4F">
        <w:t xml:space="preserve">    simultaneousRxTxInterBandCAPerBandPair        SimultaneousRxTxPerBandPair       </w:t>
      </w:r>
      <w:r w:rsidRPr="00F10B4F">
        <w:rPr>
          <w:color w:val="993366"/>
        </w:rPr>
        <w:t>OPTIONAL</w:t>
      </w:r>
      <w:r w:rsidRPr="00F10B4F">
        <w:t>,</w:t>
      </w:r>
    </w:p>
    <w:p w14:paraId="112D966B" w14:textId="77777777" w:rsidR="004A773C" w:rsidRPr="00F10B4F" w:rsidRDefault="004A773C" w:rsidP="00543A96">
      <w:pPr>
        <w:pStyle w:val="PL"/>
      </w:pPr>
      <w:r w:rsidRPr="00F10B4F">
        <w:t xml:space="preserve">    simultaneousRxTxSULPerBandPair                SimultaneousRxTxPerBandPair       </w:t>
      </w:r>
      <w:r w:rsidRPr="00F10B4F">
        <w:rPr>
          <w:color w:val="993366"/>
        </w:rPr>
        <w:t>OPTIONAL</w:t>
      </w:r>
    </w:p>
    <w:p w14:paraId="2EA81070" w14:textId="75D8EFB7" w:rsidR="00394471" w:rsidRPr="00F10B4F" w:rsidRDefault="004A773C" w:rsidP="00543A96">
      <w:pPr>
        <w:pStyle w:val="PL"/>
      </w:pPr>
      <w:r w:rsidRPr="00F10B4F">
        <w:t>}</w:t>
      </w:r>
    </w:p>
    <w:p w14:paraId="1E7143BB" w14:textId="77777777" w:rsidR="004A773C" w:rsidRPr="00F10B4F" w:rsidRDefault="004A773C" w:rsidP="00543A96">
      <w:pPr>
        <w:pStyle w:val="PL"/>
      </w:pPr>
    </w:p>
    <w:p w14:paraId="008B6EEF" w14:textId="77777777" w:rsidR="00394471" w:rsidRPr="00F10B4F" w:rsidRDefault="00394471" w:rsidP="00543A96">
      <w:pPr>
        <w:pStyle w:val="PL"/>
        <w:rPr>
          <w:rFonts w:eastAsiaTheme="minorEastAsia"/>
        </w:rPr>
      </w:pPr>
      <w:r w:rsidRPr="00F10B4F">
        <w:rPr>
          <w:rFonts w:eastAsiaTheme="minorEastAsia"/>
        </w:rPr>
        <w:t>CA-ParametersNR-v1610 ::=</w:t>
      </w:r>
      <w:r w:rsidRPr="00F10B4F">
        <w:t xml:space="preserve">           </w:t>
      </w:r>
      <w:r w:rsidRPr="00F10B4F">
        <w:rPr>
          <w:rFonts w:eastAsiaTheme="minorEastAsia"/>
          <w:color w:val="993366"/>
        </w:rPr>
        <w:t>SEQUENCE</w:t>
      </w:r>
      <w:r w:rsidRPr="00F10B4F">
        <w:rPr>
          <w:rFonts w:eastAsiaTheme="minorEastAsia"/>
        </w:rPr>
        <w:t xml:space="preserve"> {</w:t>
      </w:r>
    </w:p>
    <w:p w14:paraId="002B7CED" w14:textId="77777777" w:rsidR="00394471" w:rsidRPr="00F10B4F" w:rsidRDefault="00394471" w:rsidP="00543A96">
      <w:pPr>
        <w:pStyle w:val="PL"/>
        <w:rPr>
          <w:color w:val="808080"/>
        </w:rPr>
      </w:pPr>
      <w:r w:rsidRPr="00F10B4F">
        <w:rPr>
          <w:rFonts w:eastAsiaTheme="minorEastAsia"/>
        </w:rPr>
        <w:t xml:space="preserve">     </w:t>
      </w:r>
      <w:r w:rsidRPr="00F10B4F">
        <w:rPr>
          <w:rFonts w:eastAsiaTheme="minorEastAsia"/>
          <w:color w:val="808080"/>
        </w:rPr>
        <w:t>-- R1 9-3: Parallel MsgA and SRS/PUCCH/PUSCH transmissions across CCs in inter-band CA</w:t>
      </w:r>
    </w:p>
    <w:p w14:paraId="1F64491F" w14:textId="77777777" w:rsidR="00394471" w:rsidRPr="00F10B4F" w:rsidRDefault="00394471" w:rsidP="00543A96">
      <w:pPr>
        <w:pStyle w:val="PL"/>
      </w:pPr>
      <w:r w:rsidRPr="00F10B4F">
        <w:t xml:space="preserve">    parallelTxMsgA-SRS-PUCCH-PUSCH-r16                </w:t>
      </w:r>
      <w:r w:rsidRPr="00F10B4F">
        <w:rPr>
          <w:color w:val="993366"/>
        </w:rPr>
        <w:t>ENUMERATED</w:t>
      </w:r>
      <w:r w:rsidRPr="00F10B4F">
        <w:t xml:space="preserve"> {supported}        </w:t>
      </w:r>
      <w:r w:rsidRPr="00F10B4F">
        <w:rPr>
          <w:color w:val="993366"/>
        </w:rPr>
        <w:t>OPTIONAL</w:t>
      </w:r>
      <w:r w:rsidRPr="00F10B4F">
        <w:t>,</w:t>
      </w:r>
    </w:p>
    <w:p w14:paraId="6555F200" w14:textId="77777777" w:rsidR="00394471" w:rsidRPr="00F10B4F" w:rsidRDefault="00394471" w:rsidP="00543A96">
      <w:pPr>
        <w:pStyle w:val="PL"/>
        <w:rPr>
          <w:rFonts w:eastAsiaTheme="minorEastAsia"/>
          <w:color w:val="808080"/>
        </w:rPr>
      </w:pPr>
      <w:r w:rsidRPr="00F10B4F">
        <w:rPr>
          <w:rFonts w:eastAsiaTheme="minorEastAsia"/>
        </w:rPr>
        <w:t xml:space="preserve">     </w:t>
      </w:r>
      <w:r w:rsidRPr="00F10B4F">
        <w:rPr>
          <w:rFonts w:eastAsiaTheme="minorEastAsia"/>
          <w:color w:val="808080"/>
        </w:rPr>
        <w:t>-- R1 9-4: MsgA operation in a band combination including SUL</w:t>
      </w:r>
    </w:p>
    <w:p w14:paraId="2D31E63C" w14:textId="77777777" w:rsidR="00394471" w:rsidRPr="00F10B4F" w:rsidRDefault="00394471" w:rsidP="00543A96">
      <w:pPr>
        <w:pStyle w:val="PL"/>
      </w:pPr>
      <w:r w:rsidRPr="00F10B4F">
        <w:t xml:space="preserve">    msgA-SUL-r16                                      </w:t>
      </w:r>
      <w:r w:rsidRPr="00F10B4F">
        <w:rPr>
          <w:color w:val="993366"/>
        </w:rPr>
        <w:t>ENUMERATED</w:t>
      </w:r>
      <w:r w:rsidRPr="00F10B4F">
        <w:t xml:space="preserve"> {supported}        </w:t>
      </w:r>
      <w:r w:rsidRPr="00F10B4F">
        <w:rPr>
          <w:color w:val="993366"/>
        </w:rPr>
        <w:t>OPTIONAL</w:t>
      </w:r>
      <w:r w:rsidRPr="00F10B4F">
        <w:t>,</w:t>
      </w:r>
    </w:p>
    <w:p w14:paraId="6E5A456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10-9c: Joint search space group switching across multiple cells</w:t>
      </w:r>
    </w:p>
    <w:p w14:paraId="1825E780" w14:textId="524FB89B" w:rsidR="00394471" w:rsidRPr="00F10B4F" w:rsidRDefault="00394471" w:rsidP="00543A96">
      <w:pPr>
        <w:pStyle w:val="PL"/>
        <w:rPr>
          <w:rFonts w:eastAsiaTheme="minorEastAsia"/>
        </w:rPr>
      </w:pPr>
      <w:r w:rsidRPr="00F10B4F">
        <w:lastRenderedPageBreak/>
        <w:t xml:space="preserve">    </w:t>
      </w:r>
      <w:r w:rsidRPr="00F10B4F">
        <w:rPr>
          <w:rFonts w:eastAsiaTheme="minorEastAsia"/>
        </w:rPr>
        <w:t>jointSearchSpaceSwitchAcrossCells-r16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2ED3E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14-5: Half-duplex UE behaviour in TDD CA for same SCS</w:t>
      </w:r>
    </w:p>
    <w:p w14:paraId="7C82D897" w14:textId="77777777" w:rsidR="00394471" w:rsidRPr="00F10B4F" w:rsidRDefault="00394471" w:rsidP="00543A96">
      <w:pPr>
        <w:pStyle w:val="PL"/>
        <w:rPr>
          <w:rFonts w:eastAsiaTheme="minorEastAsia"/>
        </w:rPr>
      </w:pPr>
      <w:r w:rsidRPr="00F10B4F">
        <w:t xml:space="preserve">    </w:t>
      </w:r>
      <w:r w:rsidRPr="00F10B4F">
        <w:rPr>
          <w:rFonts w:eastAsiaTheme="minorEastAsia"/>
        </w:rPr>
        <w:t>half-DuplexTDD-CA-SameSCS-r16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BC1D1B"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 SCell dormancy within active time</w:t>
      </w:r>
    </w:p>
    <w:p w14:paraId="45B56AC0" w14:textId="77777777" w:rsidR="00394471" w:rsidRPr="00F10B4F" w:rsidRDefault="00394471" w:rsidP="00543A96">
      <w:pPr>
        <w:pStyle w:val="PL"/>
      </w:pPr>
      <w:r w:rsidRPr="00F10B4F">
        <w:t xml:space="preserve">    scellDormancyWithinActiveTime-r16                 </w:t>
      </w:r>
      <w:r w:rsidRPr="00F10B4F">
        <w:rPr>
          <w:color w:val="993366"/>
        </w:rPr>
        <w:t>ENUMERATED</w:t>
      </w:r>
      <w:r w:rsidRPr="00F10B4F">
        <w:t xml:space="preserve"> {supported}        </w:t>
      </w:r>
      <w:r w:rsidRPr="00F10B4F">
        <w:rPr>
          <w:color w:val="993366"/>
        </w:rPr>
        <w:t>OPTIONAL</w:t>
      </w:r>
      <w:r w:rsidRPr="00F10B4F">
        <w:t>,</w:t>
      </w:r>
    </w:p>
    <w:p w14:paraId="5BCD2EB3"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18-4a: SCell dormancy outside active time</w:t>
      </w:r>
    </w:p>
    <w:p w14:paraId="698578E5" w14:textId="77777777" w:rsidR="00394471" w:rsidRPr="00F10B4F" w:rsidRDefault="00394471" w:rsidP="00543A96">
      <w:pPr>
        <w:pStyle w:val="PL"/>
      </w:pPr>
      <w:r w:rsidRPr="00F10B4F">
        <w:t xml:space="preserve">    scellDormancyOutsideActiveTime-r16                </w:t>
      </w:r>
      <w:r w:rsidRPr="00F10B4F">
        <w:rPr>
          <w:color w:val="993366"/>
        </w:rPr>
        <w:t>ENUMERATED</w:t>
      </w:r>
      <w:r w:rsidRPr="00F10B4F">
        <w:t xml:space="preserve"> {supported}        </w:t>
      </w:r>
      <w:r w:rsidRPr="00F10B4F">
        <w:rPr>
          <w:color w:val="993366"/>
        </w:rPr>
        <w:t>OPTIONAL</w:t>
      </w:r>
      <w:r w:rsidRPr="00F10B4F">
        <w:t>,</w:t>
      </w:r>
    </w:p>
    <w:p w14:paraId="407BCA4C" w14:textId="77777777" w:rsidR="00394471" w:rsidRPr="00F10B4F" w:rsidRDefault="00394471" w:rsidP="00543A96">
      <w:pPr>
        <w:pStyle w:val="PL"/>
        <w:rPr>
          <w:color w:val="808080"/>
        </w:rPr>
      </w:pPr>
      <w:r w:rsidRPr="00F10B4F">
        <w:t xml:space="preserve">    </w:t>
      </w:r>
      <w:r w:rsidRPr="00F10B4F">
        <w:rPr>
          <w:color w:val="808080"/>
        </w:rPr>
        <w:t>-- R1 18-6: Cross-carrier A-CSI RS triggering with different SCS</w:t>
      </w:r>
    </w:p>
    <w:p w14:paraId="680CAF08" w14:textId="77777777" w:rsidR="00394471" w:rsidRPr="00F10B4F" w:rsidRDefault="00394471" w:rsidP="00543A96">
      <w:pPr>
        <w:pStyle w:val="PL"/>
      </w:pPr>
      <w:r w:rsidRPr="00F10B4F">
        <w:t xml:space="preserve">    crossCarrierA-CSI-trigDiffSCS-r16                 </w:t>
      </w:r>
      <w:r w:rsidRPr="00F10B4F">
        <w:rPr>
          <w:color w:val="993366"/>
        </w:rPr>
        <w:t>ENUMERATED</w:t>
      </w:r>
      <w:r w:rsidRPr="00F10B4F">
        <w:t xml:space="preserve"> {higherA-CSI-SCS,lowerA-CSI-SCS,both}   </w:t>
      </w:r>
      <w:r w:rsidRPr="00F10B4F">
        <w:rPr>
          <w:color w:val="993366"/>
        </w:rPr>
        <w:t>OPTIONAL</w:t>
      </w:r>
      <w:r w:rsidRPr="00F10B4F">
        <w:t>,</w:t>
      </w:r>
    </w:p>
    <w:p w14:paraId="49A3B58D"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18-6a: Default QCL assumption for cross-carrier A-CSI-RS triggering</w:t>
      </w:r>
    </w:p>
    <w:p w14:paraId="2878AE6D" w14:textId="77777777" w:rsidR="00394471" w:rsidRPr="00F10B4F" w:rsidRDefault="00394471" w:rsidP="00543A96">
      <w:pPr>
        <w:pStyle w:val="PL"/>
      </w:pPr>
      <w:r w:rsidRPr="00F10B4F">
        <w:t xml:space="preserve">    </w:t>
      </w:r>
      <w:r w:rsidRPr="00F10B4F">
        <w:rPr>
          <w:rFonts w:eastAsiaTheme="minorEastAsia"/>
        </w:rPr>
        <w:t>defaultQCL-CrossCarrierA-CSI-Trig</w:t>
      </w:r>
      <w:r w:rsidRPr="00F10B4F">
        <w:t xml:space="preserve">-r16             </w:t>
      </w:r>
      <w:r w:rsidRPr="00F10B4F">
        <w:rPr>
          <w:color w:val="993366"/>
        </w:rPr>
        <w:t>ENUMERATED</w:t>
      </w:r>
      <w:r w:rsidRPr="00F10B4F">
        <w:t xml:space="preserve"> {diffOnly, both}   </w:t>
      </w:r>
      <w:r w:rsidRPr="00F10B4F">
        <w:rPr>
          <w:color w:val="993366"/>
        </w:rPr>
        <w:t>OPTIONAL</w:t>
      </w:r>
      <w:r w:rsidRPr="00F10B4F">
        <w:t>,</w:t>
      </w:r>
    </w:p>
    <w:p w14:paraId="38C85B06" w14:textId="77777777" w:rsidR="00394471" w:rsidRPr="00F10B4F" w:rsidRDefault="00394471" w:rsidP="00543A96">
      <w:pPr>
        <w:pStyle w:val="PL"/>
        <w:rPr>
          <w:color w:val="808080"/>
        </w:rPr>
      </w:pPr>
      <w:r w:rsidRPr="00F10B4F">
        <w:t xml:space="preserve">    </w:t>
      </w:r>
      <w:r w:rsidRPr="00F10B4F">
        <w:rPr>
          <w:color w:val="808080"/>
        </w:rPr>
        <w:t>-- R1 18-7: CA with non-aligned frame boundaries for inter-band CA</w:t>
      </w:r>
    </w:p>
    <w:p w14:paraId="7958BD55" w14:textId="77777777" w:rsidR="00394471" w:rsidRPr="00F10B4F" w:rsidRDefault="00394471" w:rsidP="00543A96">
      <w:pPr>
        <w:pStyle w:val="PL"/>
      </w:pPr>
      <w:r w:rsidRPr="00F10B4F">
        <w:t xml:space="preserve">    interCA-NonAlignedFrame-r16                       </w:t>
      </w:r>
      <w:r w:rsidRPr="00F10B4F">
        <w:rPr>
          <w:color w:val="993366"/>
        </w:rPr>
        <w:t>ENUMERATED</w:t>
      </w:r>
      <w:r w:rsidRPr="00F10B4F">
        <w:t xml:space="preserve"> {supported}        </w:t>
      </w:r>
      <w:r w:rsidRPr="00F10B4F">
        <w:rPr>
          <w:color w:val="993366"/>
        </w:rPr>
        <w:t>OPTIONAL</w:t>
      </w:r>
      <w:r w:rsidRPr="00F10B4F">
        <w:t>,</w:t>
      </w:r>
    </w:p>
    <w:p w14:paraId="5C646302" w14:textId="77777777" w:rsidR="00394471" w:rsidRPr="00F10B4F" w:rsidRDefault="00394471" w:rsidP="00543A96">
      <w:pPr>
        <w:pStyle w:val="PL"/>
      </w:pPr>
      <w:r w:rsidRPr="00F10B4F">
        <w:t xml:space="preserve">    simul-SRS-Trans-BC-r16                            </w:t>
      </w:r>
      <w:r w:rsidRPr="00F10B4F">
        <w:rPr>
          <w:color w:val="993366"/>
        </w:rPr>
        <w:t>ENUMERATED</w:t>
      </w:r>
      <w:r w:rsidRPr="00F10B4F">
        <w:t xml:space="preserve"> {n2}               </w:t>
      </w:r>
      <w:r w:rsidRPr="00F10B4F">
        <w:rPr>
          <w:color w:val="993366"/>
        </w:rPr>
        <w:t>OPTIONAL</w:t>
      </w:r>
      <w:r w:rsidRPr="00F10B4F">
        <w:t>,</w:t>
      </w:r>
    </w:p>
    <w:p w14:paraId="12372AC2" w14:textId="77777777" w:rsidR="00394471" w:rsidRPr="00F10B4F" w:rsidRDefault="00394471" w:rsidP="00543A96">
      <w:pPr>
        <w:pStyle w:val="PL"/>
      </w:pPr>
      <w:r w:rsidRPr="00F10B4F">
        <w:t xml:space="preserve">    interFreqDAPS-r16                                 </w:t>
      </w:r>
      <w:r w:rsidRPr="00F10B4F">
        <w:rPr>
          <w:color w:val="993366"/>
        </w:rPr>
        <w:t>SEQUENCE</w:t>
      </w:r>
      <w:r w:rsidRPr="00F10B4F">
        <w:t xml:space="preserve"> {</w:t>
      </w:r>
    </w:p>
    <w:p w14:paraId="696FFE96" w14:textId="77777777" w:rsidR="00394471" w:rsidRPr="00F10B4F" w:rsidRDefault="00394471" w:rsidP="00543A96">
      <w:pPr>
        <w:pStyle w:val="PL"/>
      </w:pPr>
      <w:r w:rsidRPr="00F10B4F">
        <w:t xml:space="preserve">        interFreqAsyncDAPS-r16                            </w:t>
      </w:r>
      <w:r w:rsidRPr="00F10B4F">
        <w:rPr>
          <w:color w:val="993366"/>
        </w:rPr>
        <w:t>ENUMERATED</w:t>
      </w:r>
      <w:r w:rsidRPr="00F10B4F">
        <w:t xml:space="preserve"> {supported}    </w:t>
      </w:r>
      <w:r w:rsidRPr="00F10B4F">
        <w:rPr>
          <w:color w:val="993366"/>
        </w:rPr>
        <w:t>OPTIONAL</w:t>
      </w:r>
      <w:r w:rsidRPr="00F10B4F">
        <w:t>,</w:t>
      </w:r>
    </w:p>
    <w:p w14:paraId="08869D7B" w14:textId="77777777" w:rsidR="00394471" w:rsidRPr="00F10B4F" w:rsidRDefault="00394471" w:rsidP="00543A96">
      <w:pPr>
        <w:pStyle w:val="PL"/>
      </w:pPr>
      <w:r w:rsidRPr="00F10B4F">
        <w:t xml:space="preserve">        interFreqDiffSCS-DAPS-r16                         </w:t>
      </w:r>
      <w:r w:rsidRPr="00F10B4F">
        <w:rPr>
          <w:color w:val="993366"/>
        </w:rPr>
        <w:t>ENUMERATED</w:t>
      </w:r>
      <w:r w:rsidRPr="00F10B4F">
        <w:t xml:space="preserve"> {supported}    </w:t>
      </w:r>
      <w:r w:rsidRPr="00F10B4F">
        <w:rPr>
          <w:color w:val="993366"/>
        </w:rPr>
        <w:t>OPTIONAL</w:t>
      </w:r>
      <w:r w:rsidRPr="00F10B4F">
        <w:t>,</w:t>
      </w:r>
    </w:p>
    <w:p w14:paraId="2F543B1F" w14:textId="77777777" w:rsidR="00394471" w:rsidRPr="00F10B4F" w:rsidRDefault="00394471" w:rsidP="00543A96">
      <w:pPr>
        <w:pStyle w:val="PL"/>
      </w:pPr>
      <w:r w:rsidRPr="00F10B4F">
        <w:t xml:space="preserve">        interFreqMultiUL-TransmissionDAPS-r16             </w:t>
      </w:r>
      <w:r w:rsidRPr="00F10B4F">
        <w:rPr>
          <w:color w:val="993366"/>
        </w:rPr>
        <w:t>ENUMERATED</w:t>
      </w:r>
      <w:r w:rsidRPr="00F10B4F">
        <w:t xml:space="preserve"> {supported}    </w:t>
      </w:r>
      <w:r w:rsidRPr="00F10B4F">
        <w:rPr>
          <w:color w:val="993366"/>
        </w:rPr>
        <w:t>OPTIONAL</w:t>
      </w:r>
      <w:r w:rsidRPr="00F10B4F">
        <w:t>,</w:t>
      </w:r>
    </w:p>
    <w:p w14:paraId="4D6CDA05" w14:textId="77777777" w:rsidR="00394471" w:rsidRPr="00F10B4F" w:rsidRDefault="00394471" w:rsidP="00543A96">
      <w:pPr>
        <w:pStyle w:val="PL"/>
      </w:pPr>
      <w:r w:rsidRPr="00F10B4F">
        <w:t xml:space="preserve">        interFreqSemiStaticPowerSharingDAPS-Mode1-r16     </w:t>
      </w:r>
      <w:r w:rsidRPr="00F10B4F">
        <w:rPr>
          <w:color w:val="993366"/>
        </w:rPr>
        <w:t>ENUMERATED</w:t>
      </w:r>
      <w:r w:rsidRPr="00F10B4F">
        <w:t xml:space="preserve"> {supported}    </w:t>
      </w:r>
      <w:r w:rsidRPr="00F10B4F">
        <w:rPr>
          <w:color w:val="993366"/>
        </w:rPr>
        <w:t>OPTIONAL</w:t>
      </w:r>
      <w:r w:rsidRPr="00F10B4F">
        <w:t>,</w:t>
      </w:r>
    </w:p>
    <w:p w14:paraId="63F4CFC6" w14:textId="77777777" w:rsidR="00394471" w:rsidRPr="00F10B4F" w:rsidRDefault="00394471" w:rsidP="00543A96">
      <w:pPr>
        <w:pStyle w:val="PL"/>
      </w:pPr>
      <w:r w:rsidRPr="00F10B4F">
        <w:t xml:space="preserve">        interFreqSemiStaticPowerSharingDAPS-Mode2-r16     </w:t>
      </w:r>
      <w:r w:rsidRPr="00F10B4F">
        <w:rPr>
          <w:color w:val="993366"/>
        </w:rPr>
        <w:t>ENUMERATED</w:t>
      </w:r>
      <w:r w:rsidRPr="00F10B4F">
        <w:t xml:space="preserve"> {supported}    </w:t>
      </w:r>
      <w:r w:rsidRPr="00F10B4F">
        <w:rPr>
          <w:color w:val="993366"/>
        </w:rPr>
        <w:t>OPTIONAL</w:t>
      </w:r>
      <w:r w:rsidRPr="00F10B4F">
        <w:t>,</w:t>
      </w:r>
    </w:p>
    <w:p w14:paraId="41D3D697" w14:textId="77777777" w:rsidR="00394471" w:rsidRPr="00F10B4F" w:rsidRDefault="00394471" w:rsidP="00543A96">
      <w:pPr>
        <w:pStyle w:val="PL"/>
      </w:pPr>
      <w:r w:rsidRPr="00F10B4F">
        <w:t xml:space="preserve">        interFreqDynamicPowerSharingDAPS-r16              </w:t>
      </w:r>
      <w:r w:rsidRPr="00F10B4F">
        <w:rPr>
          <w:color w:val="993366"/>
        </w:rPr>
        <w:t>ENUMERATED</w:t>
      </w:r>
      <w:r w:rsidRPr="00F10B4F">
        <w:t xml:space="preserve"> {short, long}  </w:t>
      </w:r>
      <w:r w:rsidRPr="00F10B4F">
        <w:rPr>
          <w:color w:val="993366"/>
        </w:rPr>
        <w:t>OPTIONAL</w:t>
      </w:r>
      <w:r w:rsidRPr="00F10B4F">
        <w:t>,</w:t>
      </w:r>
    </w:p>
    <w:p w14:paraId="76DC3BC3" w14:textId="77777777" w:rsidR="00394471" w:rsidRPr="00F10B4F" w:rsidRDefault="00394471" w:rsidP="00543A96">
      <w:pPr>
        <w:pStyle w:val="PL"/>
      </w:pPr>
      <w:r w:rsidRPr="00F10B4F">
        <w:t xml:space="preserve">        interFreqUL-TransCancellationDAPS-r16             </w:t>
      </w:r>
      <w:r w:rsidRPr="00F10B4F">
        <w:rPr>
          <w:color w:val="993366"/>
        </w:rPr>
        <w:t>ENUMERATED</w:t>
      </w:r>
      <w:r w:rsidRPr="00F10B4F">
        <w:t xml:space="preserve"> {supported}    </w:t>
      </w:r>
      <w:r w:rsidRPr="00F10B4F">
        <w:rPr>
          <w:color w:val="993366"/>
        </w:rPr>
        <w:t>OPTIONAL</w:t>
      </w:r>
    </w:p>
    <w:p w14:paraId="79EDB108"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2EAD703A" w14:textId="77777777" w:rsidR="00394471" w:rsidRPr="00F10B4F" w:rsidRDefault="00394471" w:rsidP="00543A96">
      <w:pPr>
        <w:pStyle w:val="PL"/>
        <w:rPr>
          <w:rFonts w:eastAsiaTheme="minorEastAsia"/>
        </w:rPr>
      </w:pPr>
      <w:r w:rsidRPr="00F10B4F">
        <w:t xml:space="preserve">    codebookParametersPerBC-r16                       CodebookParameters-v1610      </w:t>
      </w:r>
      <w:r w:rsidRPr="00F10B4F">
        <w:rPr>
          <w:color w:val="993366"/>
        </w:rPr>
        <w:t>OPTIONAL</w:t>
      </w:r>
      <w:r w:rsidRPr="00F10B4F">
        <w:t>,</w:t>
      </w:r>
    </w:p>
    <w:p w14:paraId="4EB71F5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16-2a-10 Value of R for BD/CCE</w:t>
      </w:r>
    </w:p>
    <w:p w14:paraId="6239FDE8" w14:textId="77777777" w:rsidR="00394471" w:rsidRPr="00F10B4F" w:rsidRDefault="00394471" w:rsidP="00543A96">
      <w:pPr>
        <w:pStyle w:val="PL"/>
        <w:rPr>
          <w:rFonts w:eastAsiaTheme="minorEastAsia"/>
        </w:rPr>
      </w:pPr>
      <w:r w:rsidRPr="00F10B4F">
        <w:t xml:space="preserve">    </w:t>
      </w:r>
      <w:r w:rsidRPr="00F10B4F">
        <w:rPr>
          <w:rFonts w:eastAsiaTheme="minorEastAsia"/>
        </w:rPr>
        <w:t>blindDetectFactor-r16</w:t>
      </w:r>
      <w:r w:rsidRPr="00F10B4F">
        <w:t xml:space="preserve">                             </w:t>
      </w:r>
      <w:r w:rsidRPr="00F10B4F">
        <w:rPr>
          <w:rFonts w:eastAsiaTheme="minorEastAsia"/>
          <w:color w:val="993366"/>
        </w:rPr>
        <w:t>INTEGER</w:t>
      </w:r>
      <w:r w:rsidRPr="00F10B4F">
        <w:rPr>
          <w:rFonts w:eastAsiaTheme="minorEastAsia"/>
        </w:rPr>
        <w:t xml:space="preserve"> (1..2)</w:t>
      </w:r>
      <w:r w:rsidRPr="00F10B4F">
        <w:t xml:space="preserve">                </w:t>
      </w:r>
      <w:r w:rsidRPr="00F10B4F">
        <w:rPr>
          <w:rFonts w:eastAsiaTheme="minorEastAsia"/>
          <w:color w:val="993366"/>
        </w:rPr>
        <w:t>OPTIONAL</w:t>
      </w:r>
      <w:r w:rsidRPr="00F10B4F">
        <w:rPr>
          <w:rFonts w:eastAsiaTheme="minorEastAsia"/>
        </w:rPr>
        <w:t>,</w:t>
      </w:r>
    </w:p>
    <w:p w14:paraId="65CE9B0D"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11-2a: Capability on the number of CCs for monitoring a maximum number of BDs and non-overlapped CCEs per span when configured</w:t>
      </w:r>
    </w:p>
    <w:p w14:paraId="421F1F88"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with DL CA with Rel-16 PDCCH monitoring capability on all the serving cells</w:t>
      </w:r>
    </w:p>
    <w:p w14:paraId="3F098E21" w14:textId="77777777" w:rsidR="00394471" w:rsidRPr="00F10B4F" w:rsidRDefault="00394471" w:rsidP="00543A96">
      <w:pPr>
        <w:pStyle w:val="PL"/>
        <w:rPr>
          <w:rFonts w:eastAsiaTheme="minorEastAsia"/>
        </w:rPr>
      </w:pPr>
      <w:r w:rsidRPr="00F10B4F">
        <w:t xml:space="preserve">    </w:t>
      </w:r>
      <w:r w:rsidRPr="00F10B4F">
        <w:rPr>
          <w:rFonts w:eastAsiaTheme="minorEastAsia"/>
        </w:rPr>
        <w:t>pdcch-MonitoringCA-r16</w:t>
      </w:r>
      <w:r w:rsidRPr="00F10B4F">
        <w:t xml:space="preserve">                            </w:t>
      </w:r>
      <w:r w:rsidRPr="00F10B4F">
        <w:rPr>
          <w:rFonts w:eastAsiaTheme="minorEastAsia"/>
          <w:color w:val="993366"/>
        </w:rPr>
        <w:t>SEQUENCE</w:t>
      </w:r>
      <w:r w:rsidRPr="00F10B4F">
        <w:rPr>
          <w:rFonts w:eastAsiaTheme="minorEastAsia"/>
        </w:rPr>
        <w:t xml:space="preserve"> {</w:t>
      </w:r>
    </w:p>
    <w:p w14:paraId="6C9E6D24"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maxNumberOfMonitoringCC-r16</w:t>
      </w:r>
      <w:r w:rsidRPr="00F10B4F">
        <w:t xml:space="preserve">                       </w:t>
      </w:r>
      <w:r w:rsidRPr="00F10B4F">
        <w:rPr>
          <w:rFonts w:eastAsiaTheme="minorEastAsia"/>
          <w:color w:val="993366"/>
        </w:rPr>
        <w:t>INTEGER</w:t>
      </w:r>
      <w:r w:rsidRPr="00F10B4F">
        <w:rPr>
          <w:rFonts w:eastAsiaTheme="minorEastAsia"/>
        </w:rPr>
        <w:t xml:space="preserve"> (2..16),</w:t>
      </w:r>
    </w:p>
    <w:p w14:paraId="14CDE02A"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391D55E5"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3574F3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11-2c: Number of carriers for CCE/BD scaling with DL CA with mix of Rel. 16 and Rel. 15 PDCCH monitoring capabilities on</w:t>
      </w:r>
    </w:p>
    <w:p w14:paraId="62A3EB6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different carriers</w:t>
      </w:r>
    </w:p>
    <w:p w14:paraId="4589FD5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pdcch-BlindDetectionCA-Mixed-r16</w:t>
      </w:r>
      <w:r w:rsidRPr="00F10B4F">
        <w:t xml:space="preserve">                  </w:t>
      </w:r>
      <w:r w:rsidRPr="00F10B4F">
        <w:rPr>
          <w:rFonts w:eastAsiaTheme="minorEastAsia"/>
          <w:color w:val="993366"/>
        </w:rPr>
        <w:t>SEQUENCE</w:t>
      </w:r>
      <w:r w:rsidRPr="00F10B4F">
        <w:rPr>
          <w:rFonts w:eastAsiaTheme="minorEastAsia"/>
        </w:rPr>
        <w:t xml:space="preserve"> {</w:t>
      </w:r>
    </w:p>
    <w:p w14:paraId="59C904A4"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pdcch-BlindDetectionCA1-r16</w:t>
      </w:r>
      <w:r w:rsidRPr="00F10B4F">
        <w:t xml:space="preserve">                       </w:t>
      </w:r>
      <w:r w:rsidRPr="00F10B4F">
        <w:rPr>
          <w:rFonts w:eastAsiaTheme="minorEastAsia"/>
          <w:color w:val="993366"/>
        </w:rPr>
        <w:t>INTEGER</w:t>
      </w:r>
      <w:r w:rsidRPr="00F10B4F">
        <w:rPr>
          <w:rFonts w:eastAsiaTheme="minorEastAsia"/>
        </w:rPr>
        <w:t xml:space="preserve"> (1..15),</w:t>
      </w:r>
    </w:p>
    <w:p w14:paraId="0FC3E2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pdcch-BlindDetectionCA2-r16</w:t>
      </w:r>
      <w:r w:rsidRPr="00F10B4F">
        <w:t xml:space="preserve">                       </w:t>
      </w:r>
      <w:r w:rsidRPr="00F10B4F">
        <w:rPr>
          <w:rFonts w:eastAsiaTheme="minorEastAsia"/>
          <w:color w:val="993366"/>
        </w:rPr>
        <w:t>INTEGER</w:t>
      </w:r>
      <w:r w:rsidRPr="00F10B4F">
        <w:rPr>
          <w:rFonts w:eastAsiaTheme="minorEastAsia"/>
        </w:rPr>
        <w:t xml:space="preserve"> (1..15),</w:t>
      </w:r>
    </w:p>
    <w:p w14:paraId="68C57660"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7A5B41E6"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19FC0C84"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11-2d: Capability on the number of CCs for monitoring a maximum number of BDs and non-overlapped CCEs per span for MCG and for</w:t>
      </w:r>
    </w:p>
    <w:p w14:paraId="7578F67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SCG when configured for NR-DC operation with Rel-16 PDCCH monitoring capability on all the serving cells</w:t>
      </w:r>
    </w:p>
    <w:p w14:paraId="3C9373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color w:val="993366"/>
        </w:rPr>
        <w:t>O</w:t>
      </w:r>
      <w:r w:rsidRPr="00F10B4F">
        <w:rPr>
          <w:rFonts w:eastAsiaTheme="minorEastAsia"/>
          <w:color w:val="993366"/>
        </w:rPr>
        <w:t>PTIONAL</w:t>
      </w:r>
      <w:r w:rsidRPr="00F10B4F">
        <w:rPr>
          <w:rFonts w:eastAsiaTheme="minorEastAsia"/>
        </w:rPr>
        <w:t>,</w:t>
      </w:r>
    </w:p>
    <w:p w14:paraId="7FB326F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rFonts w:eastAsiaTheme="minorEastAsia"/>
          <w:color w:val="993366"/>
        </w:rPr>
        <w:t>OPTIONAL</w:t>
      </w:r>
      <w:r w:rsidRPr="00F10B4F">
        <w:rPr>
          <w:rFonts w:eastAsiaTheme="minorEastAsia"/>
        </w:rPr>
        <w:t>,</w:t>
      </w:r>
    </w:p>
    <w:p w14:paraId="16EB14B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11-2e: Number of carriers for CCE/BD scaling for MCG and for SCG when configured for NR-DC operation with mix of Rel. 16 and</w:t>
      </w:r>
    </w:p>
    <w:p w14:paraId="5385BC6A"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Rel. 15 PDCCH monitoring capabilities on different carriers</w:t>
      </w:r>
    </w:p>
    <w:p w14:paraId="4C9A20D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pdcch-BlindDetectionMCG-UE-Mixed-r16</w:t>
      </w:r>
      <w:r w:rsidRPr="00F10B4F">
        <w:t xml:space="preserve">              </w:t>
      </w:r>
      <w:r w:rsidRPr="00F10B4F">
        <w:rPr>
          <w:rFonts w:eastAsiaTheme="minorEastAsia"/>
          <w:color w:val="993366"/>
        </w:rPr>
        <w:t>SEQUENCE</w:t>
      </w:r>
      <w:r w:rsidRPr="00F10B4F">
        <w:rPr>
          <w:rFonts w:eastAsiaTheme="minorEastAsia"/>
        </w:rPr>
        <w:t xml:space="preserve"> {</w:t>
      </w:r>
    </w:p>
    <w:p w14:paraId="4FEB05B7"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pdcch-BlindDetectionMCG-UE1-r16</w:t>
      </w:r>
      <w:r w:rsidRPr="00F10B4F">
        <w:t xml:space="preserve">                   </w:t>
      </w:r>
      <w:r w:rsidRPr="00F10B4F">
        <w:rPr>
          <w:rFonts w:eastAsiaTheme="minorEastAsia"/>
          <w:color w:val="993366"/>
        </w:rPr>
        <w:t>INTEGER</w:t>
      </w:r>
      <w:r w:rsidRPr="00F10B4F">
        <w:rPr>
          <w:rFonts w:eastAsiaTheme="minorEastAsia"/>
        </w:rPr>
        <w:t xml:space="preserve"> (0..15),</w:t>
      </w:r>
    </w:p>
    <w:p w14:paraId="06471201"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pdcch-BlindDetectionMCG-UE2-r16</w:t>
      </w:r>
      <w:r w:rsidRPr="00F10B4F">
        <w:t xml:space="preserve">                   </w:t>
      </w:r>
      <w:r w:rsidRPr="00F10B4F">
        <w:rPr>
          <w:rFonts w:eastAsiaTheme="minorEastAsia"/>
          <w:color w:val="993366"/>
        </w:rPr>
        <w:t>INTEGER</w:t>
      </w:r>
      <w:r w:rsidRPr="00F10B4F">
        <w:rPr>
          <w:rFonts w:eastAsiaTheme="minorEastAsia"/>
        </w:rPr>
        <w:t xml:space="preserve"> (0..15)</w:t>
      </w:r>
    </w:p>
    <w:p w14:paraId="6F8A5FA4"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A84080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pdcch-BlindDetectionSCG-UE-Mixed-r16</w:t>
      </w:r>
      <w:r w:rsidRPr="00F10B4F">
        <w:t xml:space="preserve">              </w:t>
      </w:r>
      <w:r w:rsidRPr="00F10B4F">
        <w:rPr>
          <w:rFonts w:eastAsiaTheme="minorEastAsia"/>
          <w:color w:val="993366"/>
        </w:rPr>
        <w:t>SEQUENCE</w:t>
      </w:r>
      <w:r w:rsidRPr="00F10B4F">
        <w:rPr>
          <w:rFonts w:eastAsiaTheme="minorEastAsia"/>
        </w:rPr>
        <w:t xml:space="preserve"> {</w:t>
      </w:r>
    </w:p>
    <w:p w14:paraId="263481F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pdcch-BlindDetectionSCG-UE1-r16</w:t>
      </w:r>
      <w:r w:rsidRPr="00F10B4F">
        <w:t xml:space="preserve">                   </w:t>
      </w:r>
      <w:r w:rsidRPr="00F10B4F">
        <w:rPr>
          <w:rFonts w:eastAsiaTheme="minorEastAsia"/>
          <w:color w:val="993366"/>
        </w:rPr>
        <w:t>INTEGER</w:t>
      </w:r>
      <w:r w:rsidRPr="00F10B4F">
        <w:rPr>
          <w:rFonts w:eastAsiaTheme="minorEastAsia"/>
        </w:rPr>
        <w:t xml:space="preserve"> (0..15),</w:t>
      </w:r>
    </w:p>
    <w:p w14:paraId="476A5B30" w14:textId="77777777" w:rsidR="00394471" w:rsidRPr="00F10B4F" w:rsidRDefault="00394471" w:rsidP="00543A96">
      <w:pPr>
        <w:pStyle w:val="PL"/>
        <w:rPr>
          <w:rFonts w:eastAsiaTheme="minorEastAsia"/>
        </w:rPr>
      </w:pPr>
      <w:r w:rsidRPr="00F10B4F">
        <w:lastRenderedPageBreak/>
        <w:t xml:space="preserve">        </w:t>
      </w:r>
      <w:r w:rsidRPr="00F10B4F">
        <w:rPr>
          <w:rFonts w:eastAsiaTheme="minorEastAsia"/>
        </w:rPr>
        <w:t>pdcch-BlindDetectionSCG-UE2-r16</w:t>
      </w:r>
      <w:r w:rsidRPr="00F10B4F">
        <w:t xml:space="preserve">                   </w:t>
      </w:r>
      <w:r w:rsidRPr="00F10B4F">
        <w:rPr>
          <w:rFonts w:eastAsiaTheme="minorEastAsia"/>
          <w:color w:val="993366"/>
        </w:rPr>
        <w:t>INTEGER</w:t>
      </w:r>
      <w:r w:rsidRPr="00F10B4F">
        <w:rPr>
          <w:rFonts w:eastAsiaTheme="minorEastAsia"/>
        </w:rPr>
        <w:t xml:space="preserve"> (0..15)</w:t>
      </w:r>
    </w:p>
    <w:p w14:paraId="56390957"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652844B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rPr>
        <w:t xml:space="preserve"> </w:t>
      </w:r>
      <w:r w:rsidRPr="00F10B4F">
        <w:rPr>
          <w:rFonts w:eastAsiaTheme="minorEastAsia"/>
          <w:color w:val="808080"/>
        </w:rPr>
        <w:t>-- R1 18-5 cross-carrier scheduling with different SCS in DL CA</w:t>
      </w:r>
    </w:p>
    <w:p w14:paraId="54E01E54"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crossCarrierSchedulingDL-DiffSCS-r16</w:t>
      </w:r>
      <w:r w:rsidRPr="00F10B4F">
        <w:t xml:space="preserve">              </w:t>
      </w:r>
      <w:r w:rsidRPr="00F10B4F">
        <w:rPr>
          <w:rFonts w:eastAsiaTheme="minorEastAsia"/>
          <w:color w:val="993366"/>
        </w:rPr>
        <w:t>ENUMERATED</w:t>
      </w:r>
      <w:r w:rsidRPr="00F10B4F">
        <w:rPr>
          <w:rFonts w:eastAsiaTheme="minorEastAsia"/>
        </w:rPr>
        <w:t xml:space="preserve"> {low-to-high, high-to-low, both} </w:t>
      </w:r>
      <w:r w:rsidRPr="00F10B4F">
        <w:rPr>
          <w:rFonts w:eastAsiaTheme="minorEastAsia"/>
          <w:color w:val="993366"/>
        </w:rPr>
        <w:t>OPTIONAL</w:t>
      </w:r>
      <w:r w:rsidRPr="00F10B4F">
        <w:rPr>
          <w:rFonts w:eastAsiaTheme="minorEastAsia"/>
        </w:rPr>
        <w:t>,</w:t>
      </w:r>
    </w:p>
    <w:p w14:paraId="34F8692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18-5a Default QCL assumption for cross-carrier scheduling</w:t>
      </w:r>
    </w:p>
    <w:p w14:paraId="38E73245"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crossCarrierSchedulingDefaultQCL-r16</w:t>
      </w:r>
      <w:r w:rsidRPr="00F10B4F">
        <w:t xml:space="preserve">              </w:t>
      </w:r>
      <w:r w:rsidRPr="00F10B4F">
        <w:rPr>
          <w:rFonts w:eastAsiaTheme="minorEastAsia"/>
          <w:color w:val="993366"/>
        </w:rPr>
        <w:t>ENUMERATED</w:t>
      </w:r>
      <w:r w:rsidRPr="00F10B4F">
        <w:rPr>
          <w:rFonts w:eastAsiaTheme="minorEastAsia"/>
        </w:rPr>
        <w:t xml:space="preserve"> {diff-only, both}</w:t>
      </w:r>
      <w:r w:rsidRPr="00F10B4F">
        <w:t xml:space="preserve">  </w:t>
      </w:r>
      <w:r w:rsidRPr="00F10B4F">
        <w:rPr>
          <w:rFonts w:eastAsiaTheme="minorEastAsia"/>
          <w:color w:val="993366"/>
        </w:rPr>
        <w:t>OPTIONAL</w:t>
      </w:r>
      <w:r w:rsidRPr="00F10B4F">
        <w:rPr>
          <w:rFonts w:eastAsiaTheme="minorEastAsia"/>
        </w:rPr>
        <w:t>,</w:t>
      </w:r>
    </w:p>
    <w:p w14:paraId="18805BE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18-5b cross-carrier scheduling with different SCS in UL CA</w:t>
      </w:r>
    </w:p>
    <w:p w14:paraId="0F51A646"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crossCarrierSchedulingUL-DiffSCS-r16</w:t>
      </w:r>
      <w:r w:rsidRPr="00F10B4F">
        <w:t xml:space="preserve">              </w:t>
      </w:r>
      <w:r w:rsidRPr="00F10B4F">
        <w:rPr>
          <w:rFonts w:eastAsiaTheme="minorEastAsia"/>
          <w:color w:val="993366"/>
        </w:rPr>
        <w:t>ENUMERATED</w:t>
      </w:r>
      <w:r w:rsidRPr="00F10B4F">
        <w:rPr>
          <w:rFonts w:eastAsiaTheme="minorEastAsia"/>
        </w:rPr>
        <w:t xml:space="preserve"> {low-to-high, high-to-low, both}</w:t>
      </w:r>
      <w:r w:rsidRPr="00F10B4F">
        <w:t xml:space="preserve"> </w:t>
      </w:r>
      <w:r w:rsidRPr="00F10B4F">
        <w:rPr>
          <w:rFonts w:eastAsiaTheme="minorEastAsia"/>
          <w:color w:val="993366"/>
        </w:rPr>
        <w:t>OPTIONAL</w:t>
      </w:r>
      <w:r w:rsidRPr="00F10B4F">
        <w:rPr>
          <w:rFonts w:eastAsiaTheme="minorEastAsia"/>
        </w:rPr>
        <w:t>,</w:t>
      </w:r>
    </w:p>
    <w:p w14:paraId="4A6495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13.19a Simultaneous positioning SRS and MIMO SRS transmission for a given BC</w:t>
      </w:r>
    </w:p>
    <w:p w14:paraId="0FCC54C5" w14:textId="77777777" w:rsidR="00394471" w:rsidRPr="00F10B4F" w:rsidRDefault="00394471" w:rsidP="00543A96">
      <w:pPr>
        <w:pStyle w:val="PL"/>
      </w:pPr>
      <w:r w:rsidRPr="00F10B4F">
        <w:t xml:space="preserve">    simul-SRS-MIMO-Trans-BC-r16                       </w:t>
      </w:r>
      <w:r w:rsidRPr="00F10B4F">
        <w:rPr>
          <w:color w:val="993366"/>
        </w:rPr>
        <w:t>ENUMERATED</w:t>
      </w:r>
      <w:r w:rsidRPr="00F10B4F">
        <w:t xml:space="preserve"> {n2}               </w:t>
      </w:r>
      <w:r w:rsidRPr="00F10B4F">
        <w:rPr>
          <w:color w:val="993366"/>
        </w:rPr>
        <w:t>OPTIONAL</w:t>
      </w:r>
      <w:r w:rsidRPr="00F10B4F">
        <w:t>,</w:t>
      </w:r>
    </w:p>
    <w:p w14:paraId="2CDCCDE7" w14:textId="77777777" w:rsidR="00394471" w:rsidRPr="00F10B4F" w:rsidRDefault="00394471" w:rsidP="00543A96">
      <w:pPr>
        <w:pStyle w:val="PL"/>
        <w:rPr>
          <w:color w:val="808080"/>
        </w:rPr>
      </w:pPr>
      <w:r w:rsidRPr="00F10B4F">
        <w:t xml:space="preserve">    </w:t>
      </w:r>
      <w:r w:rsidRPr="00F10B4F">
        <w:rPr>
          <w:color w:val="808080"/>
        </w:rPr>
        <w:t>-- R1 16-3a, 16-3a-1, 16-3b, 16-3b-1: New Individual Codebook</w:t>
      </w:r>
    </w:p>
    <w:p w14:paraId="2DD3E392" w14:textId="77777777" w:rsidR="00394471" w:rsidRPr="00F10B4F" w:rsidRDefault="00394471" w:rsidP="00543A96">
      <w:pPr>
        <w:pStyle w:val="PL"/>
      </w:pPr>
      <w:r w:rsidRPr="00F10B4F">
        <w:t xml:space="preserve">    codebookParametersAdditionPerBC-r16               </w:t>
      </w:r>
      <w:r w:rsidRPr="00F10B4F">
        <w:rPr>
          <w:rFonts w:eastAsia="MS Mincho"/>
        </w:rPr>
        <w:t>CodebookParametersAdditionPerBC-r16</w:t>
      </w:r>
      <w:r w:rsidRPr="00F10B4F">
        <w:t xml:space="preserve">         </w:t>
      </w:r>
      <w:r w:rsidRPr="00F10B4F">
        <w:rPr>
          <w:color w:val="993366"/>
        </w:rPr>
        <w:t>OPTIONAL</w:t>
      </w:r>
      <w:r w:rsidRPr="00F10B4F">
        <w:t>,</w:t>
      </w:r>
    </w:p>
    <w:p w14:paraId="34CE2AE9" w14:textId="77777777" w:rsidR="00394471" w:rsidRPr="00F10B4F" w:rsidRDefault="00394471" w:rsidP="00543A96">
      <w:pPr>
        <w:pStyle w:val="PL"/>
        <w:rPr>
          <w:color w:val="808080"/>
        </w:rPr>
      </w:pPr>
      <w:r w:rsidRPr="00F10B4F">
        <w:t xml:space="preserve">    </w:t>
      </w:r>
      <w:r w:rsidRPr="00F10B4F">
        <w:rPr>
          <w:color w:val="808080"/>
        </w:rPr>
        <w:t>-- R1 16-8: Mixed codebook</w:t>
      </w:r>
    </w:p>
    <w:p w14:paraId="6451026F" w14:textId="77777777" w:rsidR="00394471" w:rsidRPr="00F10B4F" w:rsidRDefault="00394471" w:rsidP="00543A96">
      <w:pPr>
        <w:pStyle w:val="PL"/>
      </w:pPr>
      <w:r w:rsidRPr="00F10B4F">
        <w:t xml:space="preserve">    codebookComboParametersAdditionPerBC-r16          </w:t>
      </w:r>
      <w:r w:rsidRPr="00F10B4F">
        <w:rPr>
          <w:rFonts w:eastAsia="MS Mincho"/>
        </w:rPr>
        <w:t>CodebookComboParametersAdditionPerBC-r16</w:t>
      </w:r>
      <w:r w:rsidRPr="00F10B4F">
        <w:t xml:space="preserve">    </w:t>
      </w:r>
      <w:r w:rsidRPr="00F10B4F">
        <w:rPr>
          <w:color w:val="993366"/>
        </w:rPr>
        <w:t>OPTIONAL</w:t>
      </w:r>
    </w:p>
    <w:p w14:paraId="12D75BB5" w14:textId="77777777" w:rsidR="00394471" w:rsidRPr="00F10B4F" w:rsidRDefault="00394471" w:rsidP="00543A96">
      <w:pPr>
        <w:pStyle w:val="PL"/>
      </w:pPr>
      <w:r w:rsidRPr="00F10B4F">
        <w:rPr>
          <w:rFonts w:eastAsiaTheme="minorEastAsia"/>
        </w:rPr>
        <w:t>}</w:t>
      </w:r>
    </w:p>
    <w:p w14:paraId="3A68E8B3" w14:textId="77777777" w:rsidR="00D027C1" w:rsidRPr="00F10B4F" w:rsidRDefault="00D027C1" w:rsidP="00543A96">
      <w:pPr>
        <w:pStyle w:val="PL"/>
      </w:pPr>
    </w:p>
    <w:p w14:paraId="65B3DB77" w14:textId="4A269080" w:rsidR="00D027C1" w:rsidRPr="00F10B4F" w:rsidRDefault="00D027C1" w:rsidP="00543A96">
      <w:pPr>
        <w:pStyle w:val="PL"/>
      </w:pPr>
      <w:r w:rsidRPr="00F10B4F">
        <w:t>CA-ParametersNR</w:t>
      </w:r>
      <w:r w:rsidR="003B657B" w:rsidRPr="00F10B4F">
        <w:t>-v1630</w:t>
      </w:r>
      <w:r w:rsidRPr="00F10B4F">
        <w:t xml:space="preserve"> ::= </w:t>
      </w:r>
      <w:r w:rsidRPr="00F10B4F">
        <w:rPr>
          <w:color w:val="993366"/>
        </w:rPr>
        <w:t>SEQUENCE</w:t>
      </w:r>
      <w:r w:rsidRPr="00F10B4F">
        <w:t xml:space="preserve"> {</w:t>
      </w:r>
    </w:p>
    <w:p w14:paraId="3FF74629" w14:textId="2A49A421" w:rsidR="00D027C1" w:rsidRPr="00F10B4F" w:rsidRDefault="00D027C1" w:rsidP="00543A96">
      <w:pPr>
        <w:pStyle w:val="PL"/>
        <w:rPr>
          <w:color w:val="808080"/>
        </w:rPr>
      </w:pPr>
      <w:r w:rsidRPr="00F10B4F">
        <w:t xml:space="preserve">    </w:t>
      </w:r>
      <w:r w:rsidRPr="00F10B4F">
        <w:rPr>
          <w:color w:val="808080"/>
        </w:rPr>
        <w:t>-- R1 22-5b: Simultaneous transmission of SRS for antenna switching and SRS for CB/NCB /BM for inter-band UL CA</w:t>
      </w:r>
    </w:p>
    <w:p w14:paraId="0C4B7C3F" w14:textId="72B0EC29" w:rsidR="00D027C1" w:rsidRPr="00F10B4F" w:rsidRDefault="00D027C1" w:rsidP="00543A96">
      <w:pPr>
        <w:pStyle w:val="PL"/>
        <w:rPr>
          <w:color w:val="808080"/>
        </w:rPr>
      </w:pPr>
      <w:r w:rsidRPr="00F10B4F">
        <w:t xml:space="preserve">    </w:t>
      </w:r>
      <w:r w:rsidRPr="00F10B4F">
        <w:rPr>
          <w:color w:val="808080"/>
        </w:rPr>
        <w:t>-- R1 22-5d: Simultaneous transmission of SRS for antenna switching for inter-band UL CA</w:t>
      </w:r>
      <w:r w:rsidRPr="00F10B4F">
        <w:rPr>
          <w:color w:val="808080"/>
        </w:rPr>
        <w:tab/>
      </w:r>
    </w:p>
    <w:p w14:paraId="46EA3F33" w14:textId="724596AC" w:rsidR="00D027C1" w:rsidRPr="00F10B4F" w:rsidRDefault="00D027C1" w:rsidP="00543A96">
      <w:pPr>
        <w:pStyle w:val="PL"/>
      </w:pPr>
      <w:r w:rsidRPr="00F10B4F">
        <w:t xml:space="preserve">    simulTX-SRS-AntSwitchingInterBandUL-CA-r16        SimulSRS-ForAntennaSwitching-r16            </w:t>
      </w:r>
      <w:r w:rsidRPr="00F10B4F">
        <w:rPr>
          <w:color w:val="993366"/>
        </w:rPr>
        <w:t>OPTIONAL</w:t>
      </w:r>
      <w:r w:rsidRPr="00F10B4F">
        <w:t>,</w:t>
      </w:r>
    </w:p>
    <w:p w14:paraId="238757DA" w14:textId="651241C2" w:rsidR="00D027C1" w:rsidRPr="00F10B4F" w:rsidRDefault="00D027C1" w:rsidP="00543A96">
      <w:pPr>
        <w:pStyle w:val="PL"/>
        <w:rPr>
          <w:color w:val="808080"/>
        </w:rPr>
      </w:pPr>
      <w:r w:rsidRPr="00F10B4F">
        <w:t xml:space="preserve">    </w:t>
      </w:r>
      <w:r w:rsidRPr="00F10B4F">
        <w:rPr>
          <w:color w:val="808080"/>
        </w:rPr>
        <w:t>-- R4 8-5: supported beam management type for inter-band CA</w:t>
      </w:r>
      <w:r w:rsidRPr="00F10B4F">
        <w:rPr>
          <w:color w:val="808080"/>
        </w:rPr>
        <w:tab/>
      </w:r>
    </w:p>
    <w:p w14:paraId="1A42153F" w14:textId="327E4066" w:rsidR="00D027C1" w:rsidRPr="00F10B4F" w:rsidRDefault="00D027C1" w:rsidP="00543A96">
      <w:pPr>
        <w:pStyle w:val="PL"/>
      </w:pPr>
      <w:r w:rsidRPr="00F10B4F">
        <w:t xml:space="preserve">    beamManagementType-r16                            </w:t>
      </w:r>
      <w:r w:rsidRPr="00F10B4F">
        <w:rPr>
          <w:color w:val="993366"/>
        </w:rPr>
        <w:t>ENUMERATED</w:t>
      </w:r>
      <w:r w:rsidRPr="00F10B4F">
        <w:t xml:space="preserve"> {ibm, </w:t>
      </w:r>
      <w:r w:rsidR="00B852EB" w:rsidRPr="00F10B4F">
        <w:t>dummy</w:t>
      </w:r>
      <w:r w:rsidRPr="00F10B4F">
        <w:t xml:space="preserve">}                       </w:t>
      </w:r>
      <w:r w:rsidRPr="00F10B4F">
        <w:rPr>
          <w:color w:val="993366"/>
        </w:rPr>
        <w:t>OPTIONAL</w:t>
      </w:r>
      <w:r w:rsidRPr="00F10B4F">
        <w:t>,</w:t>
      </w:r>
    </w:p>
    <w:p w14:paraId="7435DD90" w14:textId="3B8E8F71" w:rsidR="00D027C1" w:rsidRPr="00F10B4F" w:rsidRDefault="00D027C1" w:rsidP="00543A96">
      <w:pPr>
        <w:pStyle w:val="PL"/>
        <w:rPr>
          <w:color w:val="808080"/>
        </w:rPr>
      </w:pPr>
      <w:r w:rsidRPr="00F10B4F">
        <w:t xml:space="preserve">    </w:t>
      </w:r>
      <w:r w:rsidRPr="00F10B4F">
        <w:rPr>
          <w:color w:val="808080"/>
        </w:rPr>
        <w:t>-- R4 7-3a: UL frequency separation class with aggregate BW and Gap BW</w:t>
      </w:r>
    </w:p>
    <w:p w14:paraId="5181C8AF" w14:textId="2875BCB8" w:rsidR="00D027C1" w:rsidRPr="00F10B4F" w:rsidRDefault="00D027C1" w:rsidP="00543A96">
      <w:pPr>
        <w:pStyle w:val="PL"/>
      </w:pPr>
      <w:r w:rsidRPr="00F10B4F">
        <w:t xml:space="preserve">    intraBandFreqSeparationUL-AggBW-GapBW-r16         </w:t>
      </w:r>
      <w:r w:rsidRPr="00F10B4F">
        <w:rPr>
          <w:color w:val="993366"/>
        </w:rPr>
        <w:t>ENUMERATED</w:t>
      </w:r>
      <w:r w:rsidRPr="00F10B4F">
        <w:t xml:space="preserve"> {classI, classII, classIII}      </w:t>
      </w:r>
      <w:r w:rsidRPr="00F10B4F">
        <w:rPr>
          <w:color w:val="993366"/>
        </w:rPr>
        <w:t>OPTIONAL</w:t>
      </w:r>
      <w:r w:rsidRPr="00F10B4F">
        <w:t>,</w:t>
      </w:r>
    </w:p>
    <w:p w14:paraId="7AFCC6A6" w14:textId="202482B6" w:rsidR="00D027C1" w:rsidRPr="00F10B4F" w:rsidRDefault="00D027C1" w:rsidP="00543A96">
      <w:pPr>
        <w:pStyle w:val="PL"/>
        <w:rPr>
          <w:color w:val="808080"/>
        </w:rPr>
      </w:pPr>
      <w:r w:rsidRPr="00F10B4F">
        <w:t xml:space="preserve">    </w:t>
      </w:r>
      <w:r w:rsidRPr="00F10B4F">
        <w:rPr>
          <w:color w:val="808080"/>
        </w:rPr>
        <w:t>-- RAN 89: Case B in case of Inter-band CA with non-aligned frame boundaries</w:t>
      </w:r>
    </w:p>
    <w:p w14:paraId="4E5DCFC8" w14:textId="3294647C" w:rsidR="00D027C1" w:rsidRPr="00F10B4F" w:rsidRDefault="00D027C1" w:rsidP="00543A96">
      <w:pPr>
        <w:pStyle w:val="PL"/>
      </w:pPr>
      <w:r w:rsidRPr="00F10B4F">
        <w:t xml:space="preserve">    interCA-NonAlignedFrame-B-r16                     </w:t>
      </w:r>
      <w:r w:rsidRPr="00F10B4F">
        <w:rPr>
          <w:color w:val="993366"/>
        </w:rPr>
        <w:t>ENUMERATED</w:t>
      </w:r>
      <w:r w:rsidRPr="00F10B4F">
        <w:t xml:space="preserve"> {supported}                      </w:t>
      </w:r>
      <w:r w:rsidRPr="00F10B4F">
        <w:rPr>
          <w:color w:val="993366"/>
        </w:rPr>
        <w:t>OPTIONAL</w:t>
      </w:r>
    </w:p>
    <w:p w14:paraId="7FF900B2" w14:textId="77777777" w:rsidR="00D027C1" w:rsidRPr="00F10B4F" w:rsidRDefault="00D027C1" w:rsidP="00543A96">
      <w:pPr>
        <w:pStyle w:val="PL"/>
      </w:pPr>
      <w:r w:rsidRPr="00F10B4F">
        <w:t>}</w:t>
      </w:r>
    </w:p>
    <w:p w14:paraId="5DE27CA7" w14:textId="77777777" w:rsidR="00E46198" w:rsidRPr="00F10B4F" w:rsidRDefault="00E46198" w:rsidP="00543A96">
      <w:pPr>
        <w:pStyle w:val="PL"/>
      </w:pPr>
    </w:p>
    <w:p w14:paraId="54D4F559" w14:textId="25DD1FED" w:rsidR="00E46198" w:rsidRPr="00F10B4F" w:rsidRDefault="00E46198" w:rsidP="00543A96">
      <w:pPr>
        <w:pStyle w:val="PL"/>
      </w:pPr>
      <w:r w:rsidRPr="00F10B4F">
        <w:t>CA-ParametersNR-v</w:t>
      </w:r>
      <w:r w:rsidR="000C2783" w:rsidRPr="00F10B4F">
        <w:t>1640</w:t>
      </w:r>
      <w:r w:rsidRPr="00F10B4F">
        <w:t xml:space="preserve"> ::= </w:t>
      </w:r>
      <w:r w:rsidRPr="00F10B4F">
        <w:rPr>
          <w:color w:val="993366"/>
        </w:rPr>
        <w:t>SEQUENCE</w:t>
      </w:r>
      <w:r w:rsidRPr="00F10B4F">
        <w:t xml:space="preserve"> {</w:t>
      </w:r>
    </w:p>
    <w:p w14:paraId="08D539A4" w14:textId="77777777" w:rsidR="00E46198" w:rsidRPr="00F10B4F" w:rsidRDefault="00E46198" w:rsidP="00543A96">
      <w:pPr>
        <w:pStyle w:val="PL"/>
        <w:rPr>
          <w:color w:val="808080"/>
        </w:rPr>
      </w:pPr>
      <w:r w:rsidRPr="00F10B4F">
        <w:t xml:space="preserve">    </w:t>
      </w:r>
      <w:r w:rsidRPr="00F10B4F">
        <w:rPr>
          <w:color w:val="808080"/>
        </w:rPr>
        <w:t>-- R4 7-5: Support of reporting UL Tx DC locations for uplink intra-band CA.</w:t>
      </w:r>
    </w:p>
    <w:p w14:paraId="7711080A" w14:textId="1A3658EF" w:rsidR="00E46198" w:rsidRPr="00F10B4F" w:rsidRDefault="00E46198" w:rsidP="00543A96">
      <w:pPr>
        <w:pStyle w:val="PL"/>
      </w:pPr>
      <w:r w:rsidRPr="00F10B4F">
        <w:t xml:space="preserve">    uplinkTxDC-TwoCarrierReport-r16                   </w:t>
      </w:r>
      <w:r w:rsidR="00DB6EED" w:rsidRPr="00F10B4F">
        <w:t xml:space="preserve">            </w:t>
      </w:r>
      <w:r w:rsidRPr="00F10B4F">
        <w:rPr>
          <w:color w:val="993366"/>
        </w:rPr>
        <w:t>ENUMERATED</w:t>
      </w:r>
      <w:r w:rsidRPr="00F10B4F">
        <w:t xml:space="preserve"> {supported}          </w:t>
      </w:r>
      <w:r w:rsidRPr="00F10B4F">
        <w:rPr>
          <w:color w:val="993366"/>
        </w:rPr>
        <w:t>OPTIONAL</w:t>
      </w:r>
      <w:r w:rsidR="00DB6EED" w:rsidRPr="00F10B4F">
        <w:t>,</w:t>
      </w:r>
    </w:p>
    <w:p w14:paraId="7F85D903" w14:textId="77777777" w:rsidR="00AA7B65" w:rsidRPr="00F10B4F" w:rsidRDefault="00DB6EED" w:rsidP="00543A96">
      <w:pPr>
        <w:pStyle w:val="PL"/>
        <w:rPr>
          <w:color w:val="808080"/>
        </w:rPr>
      </w:pPr>
      <w:r w:rsidRPr="00F10B4F">
        <w:t xml:space="preserve">    </w:t>
      </w:r>
      <w:r w:rsidRPr="00F10B4F">
        <w:rPr>
          <w:color w:val="808080"/>
        </w:rPr>
        <w:t>-- RAN 22-6: Support of up to 3 different numerologies in the same NR PUCCH group for NR part of EN-DC, NGEN-DC, NE-DC and NR-CA</w:t>
      </w:r>
    </w:p>
    <w:p w14:paraId="78EE318C" w14:textId="4CE3575A"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64EFC5A9" w14:textId="6350008B" w:rsidR="00DB6EED" w:rsidRPr="00F10B4F" w:rsidRDefault="00DB6EED" w:rsidP="00543A96">
      <w:pPr>
        <w:pStyle w:val="PL"/>
      </w:pPr>
      <w:r w:rsidRPr="00F10B4F">
        <w:t xml:space="preserve">    maxUpTo3Diff-NumerologiesConfigSinglePUCCH-grp-r16            PUCCH-Grp-CarrierTypes-r16      </w:t>
      </w:r>
      <w:r w:rsidRPr="00F10B4F">
        <w:rPr>
          <w:color w:val="993366"/>
        </w:rPr>
        <w:t>OPTIONAL</w:t>
      </w:r>
      <w:r w:rsidRPr="00F10B4F">
        <w:t>,</w:t>
      </w:r>
    </w:p>
    <w:p w14:paraId="17D435D3" w14:textId="77777777" w:rsidR="00AA7B65" w:rsidRPr="00F10B4F" w:rsidRDefault="00DB6EED" w:rsidP="00543A96">
      <w:pPr>
        <w:pStyle w:val="PL"/>
        <w:rPr>
          <w:color w:val="808080"/>
        </w:rPr>
      </w:pPr>
      <w:r w:rsidRPr="00F10B4F">
        <w:t xml:space="preserve">    </w:t>
      </w:r>
      <w:r w:rsidRPr="00F10B4F">
        <w:rPr>
          <w:color w:val="808080"/>
        </w:rPr>
        <w:t>-- RAN 22-6a: Support of up to 4 different numerologies in the same NR PUCCH group for NR part of EN-DC, NGEN-DC, NE-DC and NR-CA</w:t>
      </w:r>
    </w:p>
    <w:p w14:paraId="67F214CE" w14:textId="43219A2C"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4D150750" w14:textId="20FF7D68" w:rsidR="00DB6EED" w:rsidRPr="00F10B4F" w:rsidRDefault="00DB6EED" w:rsidP="00543A96">
      <w:pPr>
        <w:pStyle w:val="PL"/>
      </w:pPr>
      <w:r w:rsidRPr="00F10B4F">
        <w:t xml:space="preserve">    maxUpTo4Diff-NumerologiesConfigSinglePUCCH-grp-r16            PUCCH-Grp-CarrierTypes-r16      </w:t>
      </w:r>
      <w:r w:rsidRPr="00F10B4F">
        <w:rPr>
          <w:color w:val="993366"/>
        </w:rPr>
        <w:t>OPTIONAL</w:t>
      </w:r>
      <w:r w:rsidRPr="00F10B4F">
        <w:t>,</w:t>
      </w:r>
    </w:p>
    <w:p w14:paraId="66FF5661" w14:textId="77777777" w:rsidR="00AA7B65" w:rsidRPr="00F10B4F" w:rsidRDefault="00DB6EED" w:rsidP="00543A96">
      <w:pPr>
        <w:pStyle w:val="PL"/>
        <w:rPr>
          <w:color w:val="808080"/>
        </w:rPr>
      </w:pPr>
      <w:r w:rsidRPr="00F10B4F">
        <w:t xml:space="preserve">    </w:t>
      </w:r>
      <w:r w:rsidRPr="00F10B4F">
        <w:rPr>
          <w:color w:val="808080"/>
        </w:rPr>
        <w:t>-- RAN 22-7: Support two PUCCH groups for NR-CA with 3 or more bands with at least two carrier types</w:t>
      </w:r>
    </w:p>
    <w:p w14:paraId="6AFC662D" w14:textId="6CA1A831" w:rsidR="00DB6EED" w:rsidRPr="00F10B4F" w:rsidRDefault="00DB6EED" w:rsidP="00543A96">
      <w:pPr>
        <w:pStyle w:val="PL"/>
      </w:pPr>
      <w:r w:rsidRPr="00F10B4F">
        <w:t xml:space="preserve">    twoPUCCH-Grp-ConfigurationsList-r16 </w:t>
      </w:r>
      <w:r w:rsidRPr="00F10B4F">
        <w:rPr>
          <w:color w:val="993366"/>
        </w:rPr>
        <w:t>SEQUENCE</w:t>
      </w:r>
      <w:r w:rsidRPr="00F10B4F">
        <w:t xml:space="preserve"> (</w:t>
      </w:r>
      <w:r w:rsidRPr="00F10B4F">
        <w:rPr>
          <w:color w:val="993366"/>
        </w:rPr>
        <w:t>SIZE</w:t>
      </w:r>
      <w:r w:rsidRPr="00F10B4F">
        <w:t xml:space="preserve"> (1..maxTwoPUCCH-Grp-ConfigList-r16))</w:t>
      </w:r>
      <w:r w:rsidRPr="00F10B4F">
        <w:rPr>
          <w:color w:val="993366"/>
        </w:rPr>
        <w:t xml:space="preserve"> OF</w:t>
      </w:r>
      <w:r w:rsidRPr="00F10B4F">
        <w:t xml:space="preserve"> TwoPUCCH-Grp-Configurations-r16 </w:t>
      </w:r>
      <w:r w:rsidRPr="00F10B4F">
        <w:rPr>
          <w:color w:val="993366"/>
        </w:rPr>
        <w:t>OPTIONAL</w:t>
      </w:r>
      <w:r w:rsidRPr="00F10B4F">
        <w:t>,</w:t>
      </w:r>
    </w:p>
    <w:p w14:paraId="6FE8CFC5" w14:textId="77777777" w:rsidR="00DB6EED" w:rsidRPr="00F10B4F" w:rsidRDefault="00DB6EED" w:rsidP="00543A96">
      <w:pPr>
        <w:pStyle w:val="PL"/>
        <w:rPr>
          <w:color w:val="808080"/>
        </w:rPr>
      </w:pPr>
      <w:r w:rsidRPr="00F10B4F">
        <w:t xml:space="preserve">    </w:t>
      </w:r>
      <w:r w:rsidRPr="00F10B4F">
        <w:rPr>
          <w:color w:val="808080"/>
        </w:rPr>
        <w:t>-- R1 22-7a: Different numerology across NR PUCCH groups</w:t>
      </w:r>
    </w:p>
    <w:p w14:paraId="5177A97C" w14:textId="66A2AC6A" w:rsidR="00DB6EED" w:rsidRPr="00F10B4F" w:rsidRDefault="00DB6EED" w:rsidP="00543A96">
      <w:pPr>
        <w:pStyle w:val="PL"/>
      </w:pPr>
      <w:r w:rsidRPr="00F10B4F">
        <w:t xml:space="preserve">    diffNumerologyAcrossPUCCH-Group-CarrierTypes-r16              </w:t>
      </w:r>
      <w:r w:rsidRPr="00F10B4F">
        <w:rPr>
          <w:color w:val="993366"/>
        </w:rPr>
        <w:t>ENUMERATED</w:t>
      </w:r>
      <w:r w:rsidRPr="00F10B4F">
        <w:t xml:space="preserve"> {supported}          </w:t>
      </w:r>
      <w:r w:rsidRPr="00F10B4F">
        <w:rPr>
          <w:color w:val="993366"/>
        </w:rPr>
        <w:t>OPTIONAL</w:t>
      </w:r>
      <w:r w:rsidRPr="00F10B4F">
        <w:t>,</w:t>
      </w:r>
    </w:p>
    <w:p w14:paraId="76ADC9B1" w14:textId="519F912B" w:rsidR="00DB6EED" w:rsidRPr="00F10B4F" w:rsidRDefault="00DB6EED" w:rsidP="00543A96">
      <w:pPr>
        <w:pStyle w:val="PL"/>
        <w:rPr>
          <w:color w:val="808080"/>
        </w:rPr>
      </w:pPr>
      <w:r w:rsidRPr="00F10B4F">
        <w:t xml:space="preserve">    </w:t>
      </w:r>
      <w:r w:rsidRPr="00F10B4F">
        <w:rPr>
          <w:color w:val="808080"/>
        </w:rPr>
        <w:t>-- R1 22-7b: Different numerologies across NR carriers within the same NR PUCCH group, with PUCCH on a carrier of smaller SCS</w:t>
      </w:r>
    </w:p>
    <w:p w14:paraId="041F8EBB" w14:textId="18F04EDA" w:rsidR="00DB6EED" w:rsidRPr="00F10B4F" w:rsidRDefault="00DB6EED" w:rsidP="00543A96">
      <w:pPr>
        <w:pStyle w:val="PL"/>
      </w:pPr>
      <w:r w:rsidRPr="00F10B4F">
        <w:t xml:space="preserve">    diffNumerologyWithinPUCCH-GroupSmallerSCS-CarrierTypes-r16    </w:t>
      </w:r>
      <w:r w:rsidRPr="00F10B4F">
        <w:rPr>
          <w:color w:val="993366"/>
        </w:rPr>
        <w:t>ENUMERATED</w:t>
      </w:r>
      <w:r w:rsidRPr="00F10B4F">
        <w:t xml:space="preserve"> {supported}          </w:t>
      </w:r>
      <w:r w:rsidRPr="00F10B4F">
        <w:rPr>
          <w:color w:val="993366"/>
        </w:rPr>
        <w:t>OPTIONAL</w:t>
      </w:r>
      <w:r w:rsidRPr="00F10B4F">
        <w:t>,</w:t>
      </w:r>
    </w:p>
    <w:p w14:paraId="49B34020" w14:textId="31D5C0F3" w:rsidR="00DB6EED" w:rsidRPr="00F10B4F" w:rsidRDefault="00DB6EED" w:rsidP="00543A96">
      <w:pPr>
        <w:pStyle w:val="PL"/>
        <w:rPr>
          <w:color w:val="808080"/>
        </w:rPr>
      </w:pPr>
      <w:r w:rsidRPr="00F10B4F">
        <w:t xml:space="preserve">    </w:t>
      </w:r>
      <w:r w:rsidRPr="00F10B4F">
        <w:rPr>
          <w:color w:val="808080"/>
        </w:rPr>
        <w:t>-- R1 22-7c: Different numerologies across NR carriers within the same NR PUCCH group, with PUCCH on a carrier of larger SCS</w:t>
      </w:r>
    </w:p>
    <w:p w14:paraId="7CAFDB32" w14:textId="0567E33C" w:rsidR="00DB6EED" w:rsidRPr="00F10B4F" w:rsidRDefault="00DB6EED" w:rsidP="00543A96">
      <w:pPr>
        <w:pStyle w:val="PL"/>
      </w:pPr>
      <w:r w:rsidRPr="00F10B4F">
        <w:t xml:space="preserve">    diffNumerologyWithinPUCCH-GroupLargerSCS-CarrierTypes-r16     </w:t>
      </w:r>
      <w:r w:rsidRPr="00F10B4F">
        <w:rPr>
          <w:color w:val="993366"/>
        </w:rPr>
        <w:t>ENUMERATED</w:t>
      </w:r>
      <w:r w:rsidRPr="00F10B4F">
        <w:t xml:space="preserve"> {supported}          </w:t>
      </w:r>
      <w:r w:rsidRPr="00F10B4F">
        <w:rPr>
          <w:color w:val="993366"/>
        </w:rPr>
        <w:t>OPTIONAL</w:t>
      </w:r>
      <w:r w:rsidRPr="00F10B4F">
        <w:t>,</w:t>
      </w:r>
    </w:p>
    <w:p w14:paraId="1B72E75D" w14:textId="77777777" w:rsidR="00DB6EED" w:rsidRPr="00F10B4F" w:rsidRDefault="00DB6EED" w:rsidP="00543A96">
      <w:pPr>
        <w:pStyle w:val="PL"/>
        <w:rPr>
          <w:color w:val="808080"/>
        </w:rPr>
      </w:pPr>
      <w:r w:rsidRPr="00F10B4F">
        <w:t xml:space="preserve">    </w:t>
      </w:r>
      <w:r w:rsidRPr="00F10B4F">
        <w:rPr>
          <w:color w:val="808080"/>
        </w:rPr>
        <w:t>-- R1 11-2f: add the replicated FGs of 11-2a/c with restriction for non-aligned span case</w:t>
      </w:r>
    </w:p>
    <w:p w14:paraId="2222A305" w14:textId="77777777" w:rsidR="00DB6EED" w:rsidRPr="00F10B4F" w:rsidRDefault="00DB6EED" w:rsidP="00543A96">
      <w:pPr>
        <w:pStyle w:val="PL"/>
        <w:rPr>
          <w:color w:val="808080"/>
        </w:rPr>
      </w:pPr>
      <w:r w:rsidRPr="00F10B4F">
        <w:t xml:space="preserve">    </w:t>
      </w:r>
      <w:r w:rsidRPr="00F10B4F">
        <w:rPr>
          <w:color w:val="808080"/>
        </w:rPr>
        <w:t>-- with DL CA with Rel-16 PDCCH monitoring capability on all the serving cells</w:t>
      </w:r>
    </w:p>
    <w:p w14:paraId="25D4B9B1" w14:textId="7F3B77CF" w:rsidR="00DB6EED" w:rsidRPr="00F10B4F" w:rsidRDefault="00DB6EED" w:rsidP="00543A96">
      <w:pPr>
        <w:pStyle w:val="PL"/>
      </w:pPr>
      <w:r w:rsidRPr="00F10B4F">
        <w:t xml:space="preserve">    pdcch-MonitoringCA-NonAlignedSpan-r16                         </w:t>
      </w:r>
      <w:r w:rsidRPr="00F10B4F">
        <w:rPr>
          <w:color w:val="993366"/>
        </w:rPr>
        <w:t>INTEGER</w:t>
      </w:r>
      <w:r w:rsidRPr="00F10B4F">
        <w:t xml:space="preserve"> (2..16)                 </w:t>
      </w:r>
      <w:r w:rsidRPr="00F10B4F">
        <w:rPr>
          <w:color w:val="993366"/>
        </w:rPr>
        <w:t>OPTIONAL</w:t>
      </w:r>
      <w:r w:rsidRPr="00F10B4F">
        <w:t>,</w:t>
      </w:r>
    </w:p>
    <w:p w14:paraId="6CE48657" w14:textId="52DBB275" w:rsidR="00DB6EED" w:rsidRPr="00F10B4F" w:rsidRDefault="00DB6EED" w:rsidP="00543A96">
      <w:pPr>
        <w:pStyle w:val="PL"/>
        <w:rPr>
          <w:color w:val="808080"/>
        </w:rPr>
      </w:pPr>
      <w:r w:rsidRPr="00F10B4F">
        <w:t xml:space="preserve">    </w:t>
      </w:r>
      <w:r w:rsidRPr="00F10B4F">
        <w:rPr>
          <w:color w:val="808080"/>
        </w:rPr>
        <w:t>-- R1 11-2g: add the replicated FGs of 11-2a/c with restriction for non-aligned span case</w:t>
      </w:r>
    </w:p>
    <w:p w14:paraId="1602A14B" w14:textId="70A05186" w:rsidR="00DB6EED" w:rsidRPr="00F10B4F" w:rsidRDefault="00DB6EED" w:rsidP="00543A96">
      <w:pPr>
        <w:pStyle w:val="PL"/>
      </w:pPr>
      <w:r w:rsidRPr="00F10B4F">
        <w:t xml:space="preserve">    pdcch-BlindDetectionCA-Mixed-NonAlignedSpan-r16               </w:t>
      </w:r>
      <w:r w:rsidRPr="00F10B4F">
        <w:rPr>
          <w:color w:val="993366"/>
        </w:rPr>
        <w:t>SEQUENCE</w:t>
      </w:r>
      <w:r w:rsidRPr="00F10B4F">
        <w:t xml:space="preserve"> {</w:t>
      </w:r>
    </w:p>
    <w:p w14:paraId="7DF288D8" w14:textId="34342942" w:rsidR="00DB6EED" w:rsidRPr="00F10B4F" w:rsidRDefault="00DB6EED" w:rsidP="00543A96">
      <w:pPr>
        <w:pStyle w:val="PL"/>
      </w:pPr>
      <w:r w:rsidRPr="00F10B4F">
        <w:t xml:space="preserve">        pdcch-BlindDetectionCA1-r16                                   </w:t>
      </w:r>
      <w:r w:rsidRPr="00F10B4F">
        <w:rPr>
          <w:color w:val="993366"/>
        </w:rPr>
        <w:t>INTEGER</w:t>
      </w:r>
      <w:r w:rsidRPr="00F10B4F">
        <w:t xml:space="preserve"> (1..15),</w:t>
      </w:r>
    </w:p>
    <w:p w14:paraId="5C78B510" w14:textId="4CB07321" w:rsidR="00DB6EED" w:rsidRPr="00F10B4F" w:rsidRDefault="00DB6EED" w:rsidP="00543A96">
      <w:pPr>
        <w:pStyle w:val="PL"/>
      </w:pPr>
      <w:r w:rsidRPr="00F10B4F">
        <w:lastRenderedPageBreak/>
        <w:t xml:space="preserve">        pdcch-BlindDetectionCA2-r16                                   </w:t>
      </w:r>
      <w:r w:rsidRPr="00F10B4F">
        <w:rPr>
          <w:color w:val="993366"/>
        </w:rPr>
        <w:t>INTEGER</w:t>
      </w:r>
      <w:r w:rsidRPr="00F10B4F">
        <w:t xml:space="preserve"> (1..15)</w:t>
      </w:r>
    </w:p>
    <w:p w14:paraId="52DA291F" w14:textId="77777777" w:rsidR="00DB6EED" w:rsidRPr="00F10B4F" w:rsidRDefault="00DB6EED" w:rsidP="00543A96">
      <w:pPr>
        <w:pStyle w:val="PL"/>
      </w:pPr>
      <w:r w:rsidRPr="00F10B4F">
        <w:t xml:space="preserve">    }                                                                                             </w:t>
      </w:r>
      <w:r w:rsidRPr="00F10B4F">
        <w:rPr>
          <w:color w:val="993366"/>
        </w:rPr>
        <w:t>OPTIONAL</w:t>
      </w:r>
    </w:p>
    <w:p w14:paraId="636E6210" w14:textId="5C340615" w:rsidR="00E46198" w:rsidRPr="00F10B4F" w:rsidRDefault="00E46198" w:rsidP="00543A96">
      <w:pPr>
        <w:pStyle w:val="PL"/>
      </w:pPr>
      <w:r w:rsidRPr="00F10B4F">
        <w:t>}</w:t>
      </w:r>
    </w:p>
    <w:p w14:paraId="36E38A00" w14:textId="77777777" w:rsidR="005337F6" w:rsidRPr="00F10B4F" w:rsidRDefault="005337F6" w:rsidP="00543A96">
      <w:pPr>
        <w:pStyle w:val="PL"/>
      </w:pPr>
    </w:p>
    <w:p w14:paraId="5231F8D7" w14:textId="62BDA8A3" w:rsidR="005337F6" w:rsidRPr="00F10B4F" w:rsidRDefault="005337F6" w:rsidP="00543A96">
      <w:pPr>
        <w:pStyle w:val="PL"/>
      </w:pPr>
      <w:r w:rsidRPr="00F10B4F">
        <w:t>CA-ParametersNR-v16</w:t>
      </w:r>
      <w:r w:rsidR="00E74ADF" w:rsidRPr="00F10B4F">
        <w:t>90</w:t>
      </w:r>
      <w:r w:rsidRPr="00F10B4F">
        <w:t xml:space="preserve"> ::= </w:t>
      </w:r>
      <w:r w:rsidRPr="00F10B4F">
        <w:rPr>
          <w:color w:val="993366"/>
        </w:rPr>
        <w:t>SEQUENCE</w:t>
      </w:r>
      <w:r w:rsidRPr="00F10B4F">
        <w:t xml:space="preserve"> {</w:t>
      </w:r>
    </w:p>
    <w:p w14:paraId="62243DF3" w14:textId="30795DA6" w:rsidR="005337F6" w:rsidRPr="00F10B4F" w:rsidRDefault="005337F6" w:rsidP="00543A96">
      <w:pPr>
        <w:pStyle w:val="PL"/>
      </w:pPr>
      <w:r w:rsidRPr="00F10B4F">
        <w:t xml:space="preserve">    csi-ReportingCrossPUCCH</w:t>
      </w:r>
      <w:r w:rsidR="004B6142" w:rsidRPr="00F10B4F">
        <w:t>-</w:t>
      </w:r>
      <w:r w:rsidRPr="00F10B4F">
        <w:t xml:space="preserve">Grp-r16          </w:t>
      </w:r>
      <w:r w:rsidRPr="00F10B4F">
        <w:rPr>
          <w:color w:val="993366"/>
        </w:rPr>
        <w:t>SEQUENCE</w:t>
      </w:r>
      <w:r w:rsidRPr="00F10B4F">
        <w:t xml:space="preserve"> {</w:t>
      </w:r>
    </w:p>
    <w:p w14:paraId="2369780F" w14:textId="633BDA7B" w:rsidR="005337F6" w:rsidRPr="00F10B4F" w:rsidRDefault="005337F6" w:rsidP="00543A96">
      <w:pPr>
        <w:pStyle w:val="PL"/>
      </w:pPr>
      <w:r w:rsidRPr="00F10B4F">
        <w:t xml:space="preserve">        computationTimeForA-CSI-r16              </w:t>
      </w:r>
      <w:r w:rsidRPr="00F10B4F">
        <w:rPr>
          <w:color w:val="993366"/>
        </w:rPr>
        <w:t>ENUMERATED</w:t>
      </w:r>
      <w:r w:rsidRPr="00F10B4F">
        <w:t xml:space="preserve"> {sameAsNoCross, relaxed},</w:t>
      </w:r>
    </w:p>
    <w:p w14:paraId="202F96B1" w14:textId="24A19245" w:rsidR="005337F6" w:rsidRPr="00F10B4F" w:rsidRDefault="005337F6" w:rsidP="00543A96">
      <w:pPr>
        <w:pStyle w:val="PL"/>
      </w:pPr>
      <w:r w:rsidRPr="00F10B4F">
        <w:t xml:space="preserve">        additionalSymbols-r16                    </w:t>
      </w:r>
      <w:r w:rsidRPr="00F10B4F">
        <w:rPr>
          <w:color w:val="993366"/>
        </w:rPr>
        <w:t>SEQUENCE</w:t>
      </w:r>
      <w:r w:rsidRPr="00F10B4F">
        <w:t xml:space="preserve"> {</w:t>
      </w:r>
    </w:p>
    <w:p w14:paraId="5CB4C377" w14:textId="7B8EB38D" w:rsidR="005337F6" w:rsidRPr="00F10B4F" w:rsidRDefault="005337F6" w:rsidP="00543A96">
      <w:pPr>
        <w:pStyle w:val="PL"/>
      </w:pPr>
      <w:r w:rsidRPr="00F10B4F">
        <w:t xml:space="preserve">            scs-15kHz-additionalSymbols-r16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1DBB8ACB" w14:textId="2C8B1DC9" w:rsidR="005337F6" w:rsidRPr="00F10B4F" w:rsidRDefault="005337F6" w:rsidP="00543A96">
      <w:pPr>
        <w:pStyle w:val="PL"/>
      </w:pPr>
      <w:r w:rsidRPr="00F10B4F">
        <w:t xml:space="preserve">            scs-30kHz-additionalSymbols-r16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3EC84A10" w14:textId="700281B5" w:rsidR="005337F6" w:rsidRPr="00F10B4F" w:rsidRDefault="005337F6" w:rsidP="00543A96">
      <w:pPr>
        <w:pStyle w:val="PL"/>
      </w:pPr>
      <w:r w:rsidRPr="00F10B4F">
        <w:t xml:space="preserve">            scs-60kHz-additionalSymbols-r16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r w:rsidRPr="00F10B4F">
        <w:t>,</w:t>
      </w:r>
    </w:p>
    <w:p w14:paraId="24CE2A1F" w14:textId="74431AD3" w:rsidR="005337F6" w:rsidRPr="00F10B4F" w:rsidRDefault="005337F6" w:rsidP="00543A96">
      <w:pPr>
        <w:pStyle w:val="PL"/>
      </w:pPr>
      <w:r w:rsidRPr="00F10B4F">
        <w:t xml:space="preserve">            scs-120kHz-additionalSymbols-r16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p>
    <w:p w14:paraId="1432A6BB" w14:textId="297E9AB5" w:rsidR="005337F6" w:rsidRPr="00F10B4F" w:rsidRDefault="005337F6" w:rsidP="00543A96">
      <w:pPr>
        <w:pStyle w:val="PL"/>
      </w:pPr>
      <w:r w:rsidRPr="00F10B4F">
        <w:t xml:space="preserve">        }                                                                             </w:t>
      </w:r>
      <w:r w:rsidRPr="00F10B4F">
        <w:rPr>
          <w:color w:val="993366"/>
        </w:rPr>
        <w:t>OPTIONAL</w:t>
      </w:r>
      <w:r w:rsidRPr="00F10B4F">
        <w:t>,</w:t>
      </w:r>
    </w:p>
    <w:p w14:paraId="763301A3" w14:textId="72D38D37" w:rsidR="005337F6" w:rsidRPr="00F10B4F" w:rsidRDefault="005337F6" w:rsidP="00543A96">
      <w:pPr>
        <w:pStyle w:val="PL"/>
      </w:pPr>
      <w:r w:rsidRPr="00F10B4F">
        <w:t xml:space="preserve">        sp-CSI-ReportingOnPUCCH-r16              </w:t>
      </w:r>
      <w:r w:rsidRPr="00F10B4F">
        <w:rPr>
          <w:color w:val="993366"/>
        </w:rPr>
        <w:t>ENUMERATED</w:t>
      </w:r>
      <w:r w:rsidRPr="00F10B4F">
        <w:t xml:space="preserve"> {supported}               </w:t>
      </w:r>
      <w:r w:rsidRPr="00F10B4F">
        <w:rPr>
          <w:color w:val="993366"/>
        </w:rPr>
        <w:t>OPTIONAL</w:t>
      </w:r>
      <w:r w:rsidRPr="00F10B4F">
        <w:t>,</w:t>
      </w:r>
    </w:p>
    <w:p w14:paraId="1DD2C2C7" w14:textId="0A805B07" w:rsidR="005337F6" w:rsidRPr="00F10B4F" w:rsidRDefault="005337F6" w:rsidP="00543A96">
      <w:pPr>
        <w:pStyle w:val="PL"/>
      </w:pPr>
      <w:r w:rsidRPr="00F10B4F">
        <w:t xml:space="preserve">        sp-CSI-ReportingOnPUSCH-r16              </w:t>
      </w:r>
      <w:r w:rsidRPr="00F10B4F">
        <w:rPr>
          <w:color w:val="993366"/>
        </w:rPr>
        <w:t>ENUMERATED</w:t>
      </w:r>
      <w:r w:rsidRPr="00F10B4F">
        <w:t xml:space="preserve"> {supported}               </w:t>
      </w:r>
      <w:r w:rsidRPr="00F10B4F">
        <w:rPr>
          <w:color w:val="993366"/>
        </w:rPr>
        <w:t>OPTIONAL</w:t>
      </w:r>
      <w:r w:rsidRPr="00F10B4F">
        <w:t>,</w:t>
      </w:r>
    </w:p>
    <w:p w14:paraId="398709CF" w14:textId="2975E77C" w:rsidR="005337F6" w:rsidRPr="00F10B4F" w:rsidRDefault="005337F6" w:rsidP="00543A96">
      <w:pPr>
        <w:pStyle w:val="PL"/>
      </w:pPr>
      <w:r w:rsidRPr="00F10B4F">
        <w:t xml:space="preserve">        carrierTypePairList-r16                  </w:t>
      </w:r>
      <w:r w:rsidRPr="00F10B4F">
        <w:rPr>
          <w:color w:val="993366"/>
        </w:rPr>
        <w:t>SEQUENCE</w:t>
      </w:r>
      <w:r w:rsidRPr="00F10B4F">
        <w:t xml:space="preserve"> (</w:t>
      </w:r>
      <w:r w:rsidRPr="00F10B4F">
        <w:rPr>
          <w:color w:val="993366"/>
        </w:rPr>
        <w:t>SIZE</w:t>
      </w:r>
      <w:r w:rsidRPr="00F10B4F">
        <w:t xml:space="preserve"> (1..maxCarrierTypePairList-r16))</w:t>
      </w:r>
      <w:r w:rsidRPr="00F10B4F">
        <w:rPr>
          <w:color w:val="993366"/>
        </w:rPr>
        <w:t xml:space="preserve"> OF</w:t>
      </w:r>
      <w:r w:rsidRPr="00F10B4F">
        <w:t xml:space="preserve"> CarrierTypePair-r16</w:t>
      </w:r>
    </w:p>
    <w:p w14:paraId="0C9028E9" w14:textId="0B112AF3" w:rsidR="005337F6" w:rsidRPr="00F10B4F" w:rsidRDefault="005337F6" w:rsidP="00543A96">
      <w:pPr>
        <w:pStyle w:val="PL"/>
      </w:pPr>
      <w:r w:rsidRPr="00F10B4F">
        <w:t xml:space="preserve">    }                                                                                 </w:t>
      </w:r>
      <w:r w:rsidRPr="00F10B4F">
        <w:rPr>
          <w:color w:val="993366"/>
        </w:rPr>
        <w:t>OPTIONAL</w:t>
      </w:r>
    </w:p>
    <w:p w14:paraId="117E3CE7" w14:textId="77777777" w:rsidR="005337F6" w:rsidRPr="00F10B4F" w:rsidRDefault="005337F6" w:rsidP="00543A96">
      <w:pPr>
        <w:pStyle w:val="PL"/>
      </w:pPr>
      <w:r w:rsidRPr="00F10B4F">
        <w:t>}</w:t>
      </w:r>
    </w:p>
    <w:p w14:paraId="1B164AB3" w14:textId="067E5948" w:rsidR="005337F6" w:rsidRPr="00F10B4F" w:rsidRDefault="005337F6" w:rsidP="00543A96">
      <w:pPr>
        <w:pStyle w:val="PL"/>
      </w:pPr>
    </w:p>
    <w:p w14:paraId="495D37EE" w14:textId="45F0BD88" w:rsidR="00B04F4B" w:rsidRPr="00F10B4F" w:rsidRDefault="00B04F4B" w:rsidP="00543A96">
      <w:pPr>
        <w:pStyle w:val="PL"/>
      </w:pPr>
      <w:r w:rsidRPr="00F10B4F">
        <w:t xml:space="preserve">CA-ParametersNR-v16a0 ::= </w:t>
      </w:r>
      <w:r w:rsidRPr="00F10B4F">
        <w:rPr>
          <w:color w:val="993366"/>
        </w:rPr>
        <w:t>SEQUENCE</w:t>
      </w:r>
      <w:r w:rsidRPr="00F10B4F">
        <w:t xml:space="preserve"> {</w:t>
      </w:r>
    </w:p>
    <w:p w14:paraId="183782F9" w14:textId="7AEA64D9" w:rsidR="00B04F4B" w:rsidRPr="00F10B4F" w:rsidRDefault="00B04F4B" w:rsidP="00543A96">
      <w:pPr>
        <w:pStyle w:val="PL"/>
      </w:pPr>
      <w:r w:rsidRPr="00F10B4F">
        <w:t xml:space="preserve">    pdcch-BlindDetectionMixedList-r16    </w:t>
      </w:r>
      <w:r w:rsidRPr="00F10B4F">
        <w:rPr>
          <w:color w:val="993366"/>
        </w:rPr>
        <w:t>SEQUENCE</w:t>
      </w:r>
      <w:r w:rsidRPr="00F10B4F">
        <w:t>(</w:t>
      </w:r>
      <w:r w:rsidRPr="00F10B4F">
        <w:rPr>
          <w:color w:val="993366"/>
        </w:rPr>
        <w:t>SIZE</w:t>
      </w:r>
      <w:r w:rsidRPr="00F10B4F">
        <w:t>(1..maxNrofPdcch-BlindDetectionMixed-1-r16))</w:t>
      </w:r>
      <w:r w:rsidRPr="00F10B4F">
        <w:rPr>
          <w:color w:val="993366"/>
        </w:rPr>
        <w:t xml:space="preserve"> OF</w:t>
      </w:r>
      <w:r w:rsidRPr="00F10B4F">
        <w:t xml:space="preserve"> PDCCH-BlindDetectionMixedList-r16</w:t>
      </w:r>
    </w:p>
    <w:p w14:paraId="24A8584F" w14:textId="7A335AF8" w:rsidR="00B04F4B" w:rsidRPr="00F10B4F" w:rsidRDefault="00B04F4B" w:rsidP="00543A96">
      <w:pPr>
        <w:pStyle w:val="PL"/>
      </w:pPr>
      <w:r w:rsidRPr="00F10B4F">
        <w:t>}</w:t>
      </w:r>
    </w:p>
    <w:p w14:paraId="3833CBAA" w14:textId="77777777" w:rsidR="00B04F4B" w:rsidRPr="00F10B4F" w:rsidRDefault="00B04F4B" w:rsidP="00543A96">
      <w:pPr>
        <w:pStyle w:val="PL"/>
      </w:pPr>
    </w:p>
    <w:p w14:paraId="4D29F443" w14:textId="6F6B289B" w:rsidR="00651560" w:rsidRPr="00F10B4F" w:rsidRDefault="00651560" w:rsidP="00543A96">
      <w:pPr>
        <w:pStyle w:val="PL"/>
      </w:pPr>
      <w:r w:rsidRPr="00F10B4F">
        <w:t>CA-ParametersNR-v17</w:t>
      </w:r>
      <w:r w:rsidR="007A3EA5" w:rsidRPr="00F10B4F">
        <w:t>00</w:t>
      </w:r>
      <w:r w:rsidRPr="00F10B4F">
        <w:t xml:space="preserve"> ::= </w:t>
      </w:r>
      <w:r w:rsidRPr="00F10B4F">
        <w:rPr>
          <w:color w:val="993366"/>
        </w:rPr>
        <w:t>SEQUENCE</w:t>
      </w:r>
      <w:r w:rsidRPr="00F10B4F">
        <w:t xml:space="preserve"> {</w:t>
      </w:r>
    </w:p>
    <w:p w14:paraId="71E40ECE" w14:textId="63F2BBC4" w:rsidR="00651560" w:rsidRPr="00F10B4F" w:rsidRDefault="00651560" w:rsidP="00543A96">
      <w:pPr>
        <w:pStyle w:val="PL"/>
        <w:rPr>
          <w:color w:val="808080"/>
        </w:rPr>
      </w:pPr>
      <w:r w:rsidRPr="00F10B4F">
        <w:t xml:space="preserve">    </w:t>
      </w:r>
      <w:r w:rsidRPr="00F10B4F">
        <w:rPr>
          <w:color w:val="808080"/>
        </w:rPr>
        <w:t>-- R1 23-9-1</w:t>
      </w:r>
      <w:r w:rsidR="007A3EA5" w:rsidRPr="00F10B4F">
        <w:rPr>
          <w:color w:val="808080"/>
        </w:rPr>
        <w:t xml:space="preserve">: </w:t>
      </w:r>
      <w:r w:rsidRPr="00F10B4F">
        <w:rPr>
          <w:color w:val="808080"/>
        </w:rPr>
        <w:t>Basic Features of Further Enhanced Port-Selection Type II Codebook (FeType-II) per band combination information</w:t>
      </w:r>
    </w:p>
    <w:p w14:paraId="5518E6E0" w14:textId="184C6E43" w:rsidR="00651560" w:rsidRPr="00F10B4F" w:rsidRDefault="00651560" w:rsidP="00543A96">
      <w:pPr>
        <w:pStyle w:val="PL"/>
      </w:pPr>
      <w:r w:rsidRPr="00F10B4F">
        <w:t xml:space="preserve">    codebookParametersfetype2PerBC-r17               CodebookParametersfetype2PerBC-r17           </w:t>
      </w:r>
      <w:r w:rsidRPr="00F10B4F">
        <w:rPr>
          <w:color w:val="993366"/>
        </w:rPr>
        <w:t>OPTIONAL</w:t>
      </w:r>
      <w:r w:rsidRPr="00F10B4F">
        <w:t>,</w:t>
      </w:r>
    </w:p>
    <w:p w14:paraId="375E0AE6" w14:textId="77777777" w:rsidR="00651560" w:rsidRPr="00F10B4F" w:rsidRDefault="00651560" w:rsidP="00543A96">
      <w:pPr>
        <w:pStyle w:val="PL"/>
        <w:rPr>
          <w:color w:val="808080"/>
        </w:rPr>
      </w:pPr>
      <w:r w:rsidRPr="00F10B4F">
        <w:t xml:space="preserve">    </w:t>
      </w:r>
      <w:r w:rsidRPr="00F10B4F">
        <w:rPr>
          <w:color w:val="808080"/>
        </w:rPr>
        <w:t>-- R4 18-4: Support of enhanced Demodulation requirements for CA in HST SFN FR1</w:t>
      </w:r>
    </w:p>
    <w:p w14:paraId="2DD4E622" w14:textId="1C9B52DD" w:rsidR="00651560" w:rsidRPr="00F10B4F" w:rsidRDefault="00651560" w:rsidP="00543A96">
      <w:pPr>
        <w:pStyle w:val="PL"/>
      </w:pPr>
      <w:r w:rsidRPr="00F10B4F">
        <w:t xml:space="preserve">    demodulationEnhancementCA-r17                    </w:t>
      </w:r>
      <w:r w:rsidRPr="00F10B4F">
        <w:rPr>
          <w:color w:val="993366"/>
        </w:rPr>
        <w:t>ENUMERATED</w:t>
      </w:r>
      <w:r w:rsidRPr="00F10B4F">
        <w:t xml:space="preserve"> {supported}                       </w:t>
      </w:r>
      <w:r w:rsidRPr="00F10B4F">
        <w:rPr>
          <w:color w:val="993366"/>
        </w:rPr>
        <w:t>OPTIONAL</w:t>
      </w:r>
      <w:r w:rsidRPr="00F10B4F">
        <w:t>,</w:t>
      </w:r>
    </w:p>
    <w:p w14:paraId="5B8D7241" w14:textId="1177B4B7" w:rsidR="00651560" w:rsidRPr="00F10B4F" w:rsidRDefault="00651560" w:rsidP="00543A96">
      <w:pPr>
        <w:pStyle w:val="PL"/>
        <w:rPr>
          <w:color w:val="808080"/>
        </w:rPr>
      </w:pPr>
      <w:r w:rsidRPr="00F10B4F">
        <w:t xml:space="preserve">    </w:t>
      </w:r>
      <w:r w:rsidRPr="00F10B4F">
        <w:rPr>
          <w:color w:val="808080"/>
        </w:rPr>
        <w:t>-- R4 20-1: Maximum uplink duty cycle for NR inter-band CA power class 2</w:t>
      </w:r>
    </w:p>
    <w:p w14:paraId="5C650187" w14:textId="4E703D06" w:rsidR="00651560" w:rsidRPr="00F10B4F" w:rsidRDefault="00651560" w:rsidP="00543A96">
      <w:pPr>
        <w:pStyle w:val="PL"/>
      </w:pPr>
      <w:r w:rsidRPr="00F10B4F">
        <w:t xml:space="preserve">    maxUplinkDutyCycle-interBandCA-PC2-r17           </w:t>
      </w:r>
      <w:r w:rsidRPr="00F10B4F">
        <w:rPr>
          <w:color w:val="993366"/>
        </w:rPr>
        <w:t>ENUMERATED</w:t>
      </w:r>
      <w:r w:rsidRPr="00F10B4F">
        <w:t xml:space="preserve"> {n50, n60, n70, n80, n90, n100}   </w:t>
      </w:r>
      <w:r w:rsidRPr="00F10B4F">
        <w:rPr>
          <w:color w:val="993366"/>
        </w:rPr>
        <w:t>OPTIONAL</w:t>
      </w:r>
      <w:r w:rsidRPr="00F10B4F">
        <w:t>,</w:t>
      </w:r>
    </w:p>
    <w:p w14:paraId="29F870AF" w14:textId="30FD8368" w:rsidR="00651560" w:rsidRPr="00F10B4F" w:rsidRDefault="00651560" w:rsidP="00543A96">
      <w:pPr>
        <w:pStyle w:val="PL"/>
        <w:rPr>
          <w:color w:val="808080"/>
        </w:rPr>
      </w:pPr>
      <w:r w:rsidRPr="00F10B4F">
        <w:t xml:space="preserve">    </w:t>
      </w:r>
      <w:r w:rsidRPr="00F10B4F">
        <w:rPr>
          <w:color w:val="808080"/>
        </w:rPr>
        <w:t>-- R4 20-2: Maximum uplink duty cycle for NR SUL combination power class 2</w:t>
      </w:r>
    </w:p>
    <w:p w14:paraId="3230C1E2" w14:textId="77777777" w:rsidR="00B852EB" w:rsidRPr="00F10B4F" w:rsidRDefault="00651560" w:rsidP="00543A96">
      <w:pPr>
        <w:pStyle w:val="PL"/>
      </w:pPr>
      <w:r w:rsidRPr="00F10B4F">
        <w:t xml:space="preserve">    maxUplinkDutyCycle-SULcombination-PC2-r17        </w:t>
      </w:r>
      <w:r w:rsidRPr="00F10B4F">
        <w:rPr>
          <w:color w:val="993366"/>
        </w:rPr>
        <w:t>ENUMERATED</w:t>
      </w:r>
      <w:r w:rsidRPr="00F10B4F">
        <w:t xml:space="preserve"> {n50, n60, n70, n80, n90, n100}   </w:t>
      </w:r>
      <w:r w:rsidRPr="00F10B4F">
        <w:rPr>
          <w:color w:val="993366"/>
        </w:rPr>
        <w:t>OPTIONAL</w:t>
      </w:r>
      <w:r w:rsidR="00B852EB" w:rsidRPr="00F10B4F">
        <w:t>,</w:t>
      </w:r>
    </w:p>
    <w:p w14:paraId="3B07BED8" w14:textId="103321B0" w:rsidR="00651560" w:rsidRPr="00F10B4F" w:rsidRDefault="00B852EB" w:rsidP="00543A96">
      <w:pPr>
        <w:pStyle w:val="PL"/>
      </w:pPr>
      <w:r w:rsidRPr="00F10B4F">
        <w:t xml:space="preserve">    beamManagementType-CBM-r17                       </w:t>
      </w:r>
      <w:r w:rsidRPr="00F10B4F">
        <w:rPr>
          <w:color w:val="993366"/>
        </w:rPr>
        <w:t>ENUMERATED</w:t>
      </w:r>
      <w:r w:rsidRPr="00F10B4F">
        <w:t xml:space="preserve"> {supported}                       </w:t>
      </w:r>
      <w:r w:rsidRPr="00F10B4F">
        <w:rPr>
          <w:color w:val="993366"/>
        </w:rPr>
        <w:t>OPTIONAL</w:t>
      </w:r>
      <w:r w:rsidR="00853362" w:rsidRPr="00F10B4F">
        <w:t>,</w:t>
      </w:r>
    </w:p>
    <w:p w14:paraId="1EA75396" w14:textId="77777777" w:rsidR="00853362" w:rsidRPr="00F10B4F" w:rsidRDefault="00853362" w:rsidP="00543A96">
      <w:pPr>
        <w:pStyle w:val="PL"/>
        <w:rPr>
          <w:color w:val="808080"/>
        </w:rPr>
      </w:pPr>
      <w:r w:rsidRPr="00F10B4F">
        <w:t xml:space="preserve">    </w:t>
      </w:r>
      <w:r w:rsidRPr="00F10B4F">
        <w:rPr>
          <w:color w:val="808080"/>
        </w:rPr>
        <w:t>-- R1 25-18: Parallel PUCCH and PUSCH transmission across CCs in inter-band CA</w:t>
      </w:r>
    </w:p>
    <w:p w14:paraId="143E75F0" w14:textId="37A756A7" w:rsidR="00853362" w:rsidRPr="00F10B4F" w:rsidRDefault="00853362" w:rsidP="00543A96">
      <w:pPr>
        <w:pStyle w:val="PL"/>
      </w:pPr>
      <w:r w:rsidRPr="00F10B4F">
        <w:t xml:space="preserve">    parallelTxPUCCH-PUSCH-r17                        </w:t>
      </w:r>
      <w:r w:rsidRPr="00F10B4F">
        <w:rPr>
          <w:color w:val="993366"/>
        </w:rPr>
        <w:t>ENUMERATED</w:t>
      </w:r>
      <w:r w:rsidRPr="00F10B4F">
        <w:t xml:space="preserve"> {supported}      </w:t>
      </w:r>
      <w:r w:rsidRPr="00F10B4F">
        <w:rPr>
          <w:color w:val="993366"/>
        </w:rPr>
        <w:t>OPTIONAL</w:t>
      </w:r>
      <w:r w:rsidRPr="00F10B4F">
        <w:t>,</w:t>
      </w:r>
    </w:p>
    <w:p w14:paraId="3B3F46DD" w14:textId="77777777" w:rsidR="00853362" w:rsidRPr="00F10B4F" w:rsidRDefault="00853362" w:rsidP="00543A96">
      <w:pPr>
        <w:pStyle w:val="PL"/>
        <w:rPr>
          <w:color w:val="808080"/>
        </w:rPr>
      </w:pPr>
      <w:r w:rsidRPr="00F10B4F">
        <w:t xml:space="preserve">    </w:t>
      </w:r>
      <w:r w:rsidRPr="00F10B4F">
        <w:rPr>
          <w:color w:val="808080"/>
        </w:rPr>
        <w:t>-- R1 23-9-5</w:t>
      </w:r>
      <w:r w:rsidRPr="00F10B4F">
        <w:rPr>
          <w:color w:val="808080"/>
        </w:rPr>
        <w:tab/>
        <w:t>Active CSI-RS resources and ports for mixed codebook types in any slot per band combination</w:t>
      </w:r>
    </w:p>
    <w:p w14:paraId="058E5B7D" w14:textId="1A51ED6E" w:rsidR="00853362" w:rsidRPr="00F10B4F" w:rsidRDefault="00853362" w:rsidP="00543A96">
      <w:pPr>
        <w:pStyle w:val="PL"/>
      </w:pPr>
      <w:r w:rsidRPr="00F10B4F">
        <w:t xml:space="preserve">    codebookComboParameterMixedTypePerBC-r17         CodebookComboParameterMixedTypePerBC-r17     </w:t>
      </w:r>
      <w:r w:rsidRPr="00F10B4F">
        <w:rPr>
          <w:color w:val="993366"/>
        </w:rPr>
        <w:t>OPTIONAL</w:t>
      </w:r>
      <w:r w:rsidRPr="00F10B4F">
        <w:t>,</w:t>
      </w:r>
    </w:p>
    <w:p w14:paraId="41587DA9" w14:textId="540E5A7E" w:rsidR="00853362" w:rsidRPr="00F10B4F" w:rsidRDefault="00853362" w:rsidP="00543A96">
      <w:pPr>
        <w:pStyle w:val="PL"/>
        <w:rPr>
          <w:color w:val="808080"/>
        </w:rPr>
      </w:pPr>
      <w:r w:rsidRPr="00F10B4F">
        <w:t xml:space="preserve">   </w:t>
      </w:r>
      <w:r w:rsidRPr="00F10B4F">
        <w:rPr>
          <w:color w:val="808080"/>
        </w:rPr>
        <w:t>-- R1 23-7-1</w:t>
      </w:r>
      <w:r w:rsidRPr="00F10B4F">
        <w:rPr>
          <w:color w:val="808080"/>
        </w:rPr>
        <w:tab/>
        <w:t>Basic Features of CSI Enhancement for Multi-TRP</w:t>
      </w:r>
    </w:p>
    <w:p w14:paraId="7AD99F85" w14:textId="0E952E45" w:rsidR="00853362" w:rsidRPr="00F10B4F" w:rsidRDefault="00853362" w:rsidP="00543A96">
      <w:pPr>
        <w:pStyle w:val="PL"/>
      </w:pPr>
      <w:r w:rsidRPr="00F10B4F">
        <w:t xml:space="preserve">    mTRP-CSI-EnhancementPerBC-r17                    </w:t>
      </w:r>
      <w:r w:rsidRPr="00F10B4F">
        <w:rPr>
          <w:color w:val="993366"/>
        </w:rPr>
        <w:t>SEQUENCE</w:t>
      </w:r>
      <w:r w:rsidRPr="00F10B4F">
        <w:t xml:space="preserve"> {</w:t>
      </w:r>
    </w:p>
    <w:p w14:paraId="09C9BD70" w14:textId="61B5250D" w:rsidR="00853362" w:rsidRPr="00F10B4F" w:rsidRDefault="00853362" w:rsidP="00543A96">
      <w:pPr>
        <w:pStyle w:val="PL"/>
      </w:pPr>
      <w:r w:rsidRPr="00F10B4F">
        <w:t xml:space="preserve">        maxNumNZP-CSI-RS-r17                             </w:t>
      </w:r>
      <w:r w:rsidRPr="00F10B4F">
        <w:rPr>
          <w:color w:val="993366"/>
        </w:rPr>
        <w:t>INTEGER</w:t>
      </w:r>
      <w:r w:rsidRPr="00F10B4F">
        <w:t xml:space="preserve"> (2..8),</w:t>
      </w:r>
    </w:p>
    <w:p w14:paraId="1B751894" w14:textId="2402DA23" w:rsidR="00853362" w:rsidRPr="00F10B4F" w:rsidRDefault="00853362" w:rsidP="00543A96">
      <w:pPr>
        <w:pStyle w:val="PL"/>
      </w:pPr>
      <w:r w:rsidRPr="00F10B4F">
        <w:t xml:space="preserve">        cSI-Report-mode-r17                              </w:t>
      </w:r>
      <w:r w:rsidRPr="00F10B4F">
        <w:rPr>
          <w:color w:val="993366"/>
        </w:rPr>
        <w:t>ENUMERATED</w:t>
      </w:r>
      <w:r w:rsidRPr="00F10B4F">
        <w:t xml:space="preserve"> {mode1, mode2, both},</w:t>
      </w:r>
    </w:p>
    <w:p w14:paraId="763CA3A7" w14:textId="7804E41E" w:rsidR="00853362" w:rsidRPr="00F10B4F" w:rsidRDefault="00853362" w:rsidP="00543A96">
      <w:pPr>
        <w:pStyle w:val="PL"/>
      </w:pPr>
      <w:r w:rsidRPr="00F10B4F">
        <w:t xml:space="preserve">        supportedComboAcrossCCs-r17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CSI-MultiTRP-SupportedCombinations-r17,</w:t>
      </w:r>
    </w:p>
    <w:p w14:paraId="0F5F3F39" w14:textId="4FC0EDF4" w:rsidR="00853362" w:rsidRPr="00F10B4F" w:rsidRDefault="00853362" w:rsidP="00543A96">
      <w:pPr>
        <w:pStyle w:val="PL"/>
      </w:pPr>
      <w:r w:rsidRPr="00F10B4F">
        <w:t xml:space="preserve">        codebookMode-NCJT-r17</w:t>
      </w:r>
      <w:r w:rsidRPr="00F10B4F">
        <w:tab/>
      </w:r>
      <w:r w:rsidRPr="00F10B4F">
        <w:rPr>
          <w:color w:val="993366"/>
        </w:rPr>
        <w:t>ENUMERATED</w:t>
      </w:r>
      <w:r w:rsidRPr="00F10B4F">
        <w:t>{mode1,mode1And2}</w:t>
      </w:r>
    </w:p>
    <w:p w14:paraId="5409236E" w14:textId="4552400C" w:rsidR="00853362" w:rsidRPr="00F10B4F" w:rsidRDefault="00853362" w:rsidP="00543A96">
      <w:pPr>
        <w:pStyle w:val="PL"/>
      </w:pPr>
      <w:r w:rsidRPr="00F10B4F">
        <w:t xml:space="preserve">    }                                                                                             </w:t>
      </w:r>
      <w:r w:rsidRPr="00F10B4F">
        <w:rPr>
          <w:color w:val="993366"/>
        </w:rPr>
        <w:t>OPTIONAL</w:t>
      </w:r>
      <w:r w:rsidRPr="00F10B4F">
        <w:t>,</w:t>
      </w:r>
    </w:p>
    <w:p w14:paraId="7DA115DD" w14:textId="77777777" w:rsidR="00853362" w:rsidRPr="00F10B4F" w:rsidRDefault="00853362"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7D0B67F" w14:textId="2D807ADA" w:rsidR="00853362" w:rsidRPr="00F10B4F" w:rsidRDefault="00853362" w:rsidP="00543A96">
      <w:pPr>
        <w:pStyle w:val="PL"/>
      </w:pPr>
      <w:r w:rsidRPr="00F10B4F">
        <w:t xml:space="preserve">    codebookComboParameterMultiTRP-PerBC-r17         CodebookComboParameterMultiTRP-PerBC-r17     </w:t>
      </w:r>
      <w:r w:rsidRPr="00F10B4F">
        <w:rPr>
          <w:color w:val="993366"/>
        </w:rPr>
        <w:t>OPTIONAL</w:t>
      </w:r>
      <w:r w:rsidRPr="00F10B4F">
        <w:t>,</w:t>
      </w:r>
    </w:p>
    <w:p w14:paraId="0CF5FFAE" w14:textId="77777777" w:rsidR="00853362" w:rsidRPr="00F10B4F" w:rsidRDefault="00853362" w:rsidP="00543A96">
      <w:pPr>
        <w:pStyle w:val="PL"/>
        <w:rPr>
          <w:color w:val="808080"/>
        </w:rPr>
      </w:pPr>
      <w:r w:rsidRPr="00F10B4F">
        <w:t xml:space="preserve">    </w:t>
      </w:r>
      <w:r w:rsidRPr="00F10B4F">
        <w:rPr>
          <w:color w:val="808080"/>
        </w:rPr>
        <w:t>-- R1 24-8b: 32 DL HARQ processes for FR 2-2 - maximum number of component carriers</w:t>
      </w:r>
    </w:p>
    <w:p w14:paraId="545E6C02" w14:textId="27E207CB" w:rsidR="00853362" w:rsidRPr="00F10B4F" w:rsidRDefault="00853362" w:rsidP="00543A96">
      <w:pPr>
        <w:pStyle w:val="PL"/>
      </w:pPr>
      <w:r w:rsidRPr="00F10B4F">
        <w:t xml:space="preserve">    maxCC-32-DL-HARQ-ProcessFR2-2-r17                </w:t>
      </w:r>
      <w:r w:rsidRPr="00F10B4F">
        <w:rPr>
          <w:color w:val="993366"/>
        </w:rPr>
        <w:t>ENUMERATED</w:t>
      </w:r>
      <w:r w:rsidRPr="00F10B4F">
        <w:t xml:space="preserve"> {n1, n2, n3, n4, n6, n8, n16, n32} </w:t>
      </w:r>
      <w:r w:rsidRPr="00F10B4F">
        <w:rPr>
          <w:color w:val="993366"/>
        </w:rPr>
        <w:t>OPTIONAL</w:t>
      </w:r>
      <w:r w:rsidRPr="00F10B4F">
        <w:t>,</w:t>
      </w:r>
    </w:p>
    <w:p w14:paraId="4562729A" w14:textId="77777777" w:rsidR="00853362" w:rsidRPr="00F10B4F" w:rsidRDefault="00853362" w:rsidP="00543A96">
      <w:pPr>
        <w:pStyle w:val="PL"/>
        <w:rPr>
          <w:color w:val="808080"/>
        </w:rPr>
      </w:pPr>
      <w:r w:rsidRPr="00F10B4F">
        <w:t xml:space="preserve">    </w:t>
      </w:r>
      <w:r w:rsidRPr="00F10B4F">
        <w:rPr>
          <w:color w:val="808080"/>
        </w:rPr>
        <w:t>-- R1 24-9b: 32 UL HARQ processes for FR 2-2 - maximum number of component carriers</w:t>
      </w:r>
    </w:p>
    <w:p w14:paraId="6CD34AAB" w14:textId="4F95A7D3" w:rsidR="00853362" w:rsidRPr="00F10B4F" w:rsidRDefault="00853362" w:rsidP="00543A96">
      <w:pPr>
        <w:pStyle w:val="PL"/>
      </w:pPr>
      <w:r w:rsidRPr="00F10B4F">
        <w:t xml:space="preserve">    maxCC-32-UL-HARQ-ProcessFR2-2-r17                </w:t>
      </w:r>
      <w:r w:rsidRPr="00F10B4F">
        <w:rPr>
          <w:color w:val="993366"/>
        </w:rPr>
        <w:t>ENUMERATED</w:t>
      </w:r>
      <w:r w:rsidRPr="00F10B4F">
        <w:t xml:space="preserve"> {n1, n2, n3, n4, n5, n8, n16, n32}  </w:t>
      </w:r>
      <w:r w:rsidRPr="00F10B4F">
        <w:rPr>
          <w:color w:val="993366"/>
        </w:rPr>
        <w:t>OPTIONAL</w:t>
      </w:r>
      <w:r w:rsidRPr="00F10B4F">
        <w:t>,</w:t>
      </w:r>
    </w:p>
    <w:p w14:paraId="00E48254" w14:textId="77777777" w:rsidR="00853362" w:rsidRPr="00F10B4F" w:rsidRDefault="00853362" w:rsidP="00543A96">
      <w:pPr>
        <w:pStyle w:val="PL"/>
        <w:rPr>
          <w:color w:val="808080"/>
        </w:rPr>
      </w:pPr>
      <w:r w:rsidRPr="00F10B4F">
        <w:t xml:space="preserve">    </w:t>
      </w:r>
      <w:r w:rsidRPr="00F10B4F">
        <w:rPr>
          <w:color w:val="808080"/>
        </w:rPr>
        <w:t>-- R1 34-2: Cross-carrier scheduling from SCell to PCell/PSCell (Type B)</w:t>
      </w:r>
    </w:p>
    <w:p w14:paraId="59687BE6" w14:textId="5609B58C" w:rsidR="00853362" w:rsidRPr="00F10B4F" w:rsidRDefault="00853362" w:rsidP="00543A96">
      <w:pPr>
        <w:pStyle w:val="PL"/>
      </w:pPr>
      <w:r w:rsidRPr="00F10B4F">
        <w:lastRenderedPageBreak/>
        <w:t xml:space="preserve">    crossCarrierSchedulingSCell-SpCellTypeB-r17      CrossCarrierSchedulingSCell-SpCell-r17       </w:t>
      </w:r>
      <w:r w:rsidRPr="00F10B4F">
        <w:rPr>
          <w:color w:val="993366"/>
        </w:rPr>
        <w:t>OPTIONAL</w:t>
      </w:r>
      <w:r w:rsidRPr="00F10B4F">
        <w:t>,</w:t>
      </w:r>
    </w:p>
    <w:p w14:paraId="186606EB" w14:textId="77777777" w:rsidR="00853362" w:rsidRPr="00F10B4F" w:rsidRDefault="00853362" w:rsidP="00543A96">
      <w:pPr>
        <w:pStyle w:val="PL"/>
        <w:rPr>
          <w:color w:val="808080"/>
        </w:rPr>
      </w:pPr>
      <w:r w:rsidRPr="00F10B4F">
        <w:rPr>
          <w:color w:val="808080"/>
        </w:rPr>
        <w:t>-- R1 34-1: Cross-carrier scheduling from SCell to PCell/PSCell with search space restrictions (Type A)</w:t>
      </w:r>
    </w:p>
    <w:p w14:paraId="1D241494" w14:textId="283074D2" w:rsidR="00853362" w:rsidRPr="00F10B4F" w:rsidRDefault="00853362" w:rsidP="00543A96">
      <w:pPr>
        <w:pStyle w:val="PL"/>
      </w:pPr>
      <w:r w:rsidRPr="00F10B4F">
        <w:t xml:space="preserve">    crossCarrierSchedulingSCell-SpCellTypeA-r17      CrossCarrierSchedulingSCell-SpCell-r17       </w:t>
      </w:r>
      <w:r w:rsidRPr="00F10B4F">
        <w:rPr>
          <w:color w:val="993366"/>
        </w:rPr>
        <w:t>OPTIONAL</w:t>
      </w:r>
      <w:r w:rsidRPr="00F10B4F">
        <w:t>,</w:t>
      </w:r>
    </w:p>
    <w:p w14:paraId="0C3635E1" w14:textId="65675B41" w:rsidR="00853362" w:rsidRPr="00F10B4F" w:rsidRDefault="00853362" w:rsidP="00543A96">
      <w:pPr>
        <w:pStyle w:val="PL"/>
        <w:rPr>
          <w:color w:val="808080"/>
        </w:rPr>
      </w:pPr>
      <w:r w:rsidRPr="00F10B4F">
        <w:t xml:space="preserve">    </w:t>
      </w:r>
      <w:r w:rsidRPr="00F10B4F">
        <w:rPr>
          <w:color w:val="808080"/>
        </w:rPr>
        <w:t>-- R1 34-1a: DCI formats on PCell/PSCell USS set(s) support</w:t>
      </w:r>
    </w:p>
    <w:p w14:paraId="16BDB07D" w14:textId="6B51D120" w:rsidR="00853362" w:rsidRPr="00F10B4F" w:rsidRDefault="00853362" w:rsidP="00543A96">
      <w:pPr>
        <w:pStyle w:val="PL"/>
      </w:pPr>
      <w:r w:rsidRPr="00F10B4F">
        <w:t xml:space="preserve">    dci-FormatsPCellPSCellUSS-Sets-r17               </w:t>
      </w:r>
      <w:r w:rsidRPr="00F10B4F">
        <w:rPr>
          <w:color w:val="993366"/>
        </w:rPr>
        <w:t>ENUMERATED</w:t>
      </w:r>
      <w:r w:rsidRPr="00F10B4F">
        <w:t xml:space="preserve"> {supported}                       </w:t>
      </w:r>
      <w:r w:rsidRPr="00F10B4F">
        <w:rPr>
          <w:color w:val="993366"/>
        </w:rPr>
        <w:t>OPTIONAL</w:t>
      </w:r>
      <w:r w:rsidRPr="00F10B4F">
        <w:t>,</w:t>
      </w:r>
    </w:p>
    <w:p w14:paraId="06286449" w14:textId="4D69047E" w:rsidR="00853362" w:rsidRPr="00F10B4F" w:rsidRDefault="00853362" w:rsidP="00543A96">
      <w:pPr>
        <w:pStyle w:val="PL"/>
        <w:rPr>
          <w:color w:val="808080"/>
        </w:rPr>
      </w:pPr>
      <w:r w:rsidRPr="00F10B4F">
        <w:t xml:space="preserve">    </w:t>
      </w:r>
      <w:r w:rsidRPr="00F10B4F">
        <w:rPr>
          <w:color w:val="808080"/>
        </w:rPr>
        <w:t xml:space="preserve">-- R1 34-3: Disabling scaling factor </w:t>
      </w:r>
      <w:r w:rsidR="00EA6373" w:rsidRPr="00F10B4F">
        <w:rPr>
          <w:color w:val="808080"/>
        </w:rPr>
        <w:t>alpha</w:t>
      </w:r>
      <w:r w:rsidRPr="00F10B4F">
        <w:rPr>
          <w:color w:val="808080"/>
        </w:rPr>
        <w:t xml:space="preserve"> when sSCell is deactivated</w:t>
      </w:r>
    </w:p>
    <w:p w14:paraId="569BF2D3" w14:textId="1D172836" w:rsidR="00853362" w:rsidRPr="00F10B4F" w:rsidRDefault="00853362" w:rsidP="00543A96">
      <w:pPr>
        <w:pStyle w:val="PL"/>
      </w:pPr>
      <w:r w:rsidRPr="00F10B4F">
        <w:t xml:space="preserve">    disablingScalingFactorDeactSCell-r17             </w:t>
      </w:r>
      <w:r w:rsidRPr="00F10B4F">
        <w:rPr>
          <w:color w:val="993366"/>
        </w:rPr>
        <w:t>ENUMERATED</w:t>
      </w:r>
      <w:r w:rsidRPr="00F10B4F">
        <w:t xml:space="preserve"> {supported}                       </w:t>
      </w:r>
      <w:r w:rsidRPr="00F10B4F">
        <w:rPr>
          <w:color w:val="993366"/>
        </w:rPr>
        <w:t>OPTIONAL</w:t>
      </w:r>
      <w:r w:rsidRPr="00F10B4F">
        <w:t>,</w:t>
      </w:r>
    </w:p>
    <w:p w14:paraId="37BF6C3C" w14:textId="50DE28B8" w:rsidR="00853362" w:rsidRPr="00F10B4F" w:rsidRDefault="00853362" w:rsidP="00543A96">
      <w:pPr>
        <w:pStyle w:val="PL"/>
        <w:rPr>
          <w:color w:val="808080"/>
        </w:rPr>
      </w:pPr>
      <w:r w:rsidRPr="00F10B4F">
        <w:t xml:space="preserve">    </w:t>
      </w:r>
      <w:r w:rsidRPr="00F10B4F">
        <w:rPr>
          <w:color w:val="808080"/>
        </w:rPr>
        <w:t xml:space="preserve">-- R1 34-4: Disabling scaling factor </w:t>
      </w:r>
      <w:r w:rsidR="00EA6373" w:rsidRPr="00F10B4F">
        <w:rPr>
          <w:color w:val="808080"/>
        </w:rPr>
        <w:t>alpha</w:t>
      </w:r>
      <w:r w:rsidRPr="00F10B4F">
        <w:rPr>
          <w:color w:val="808080"/>
        </w:rPr>
        <w:t xml:space="preserve"> when sSCell is deactivated</w:t>
      </w:r>
    </w:p>
    <w:p w14:paraId="45A7FCA2" w14:textId="0A20099C" w:rsidR="00853362" w:rsidRPr="00F10B4F" w:rsidRDefault="00853362" w:rsidP="00543A96">
      <w:pPr>
        <w:pStyle w:val="PL"/>
      </w:pPr>
      <w:r w:rsidRPr="00F10B4F">
        <w:t xml:space="preserve">    disablingScalingFactorDormantSCell-r17           </w:t>
      </w:r>
      <w:r w:rsidRPr="00F10B4F">
        <w:rPr>
          <w:color w:val="993366"/>
        </w:rPr>
        <w:t>ENUMERATED</w:t>
      </w:r>
      <w:r w:rsidRPr="00F10B4F">
        <w:t xml:space="preserve"> {supported}                       </w:t>
      </w:r>
      <w:r w:rsidRPr="00F10B4F">
        <w:rPr>
          <w:color w:val="993366"/>
        </w:rPr>
        <w:t>OPTIONAL</w:t>
      </w:r>
      <w:r w:rsidRPr="00F10B4F">
        <w:t>,</w:t>
      </w:r>
    </w:p>
    <w:p w14:paraId="5893AD97" w14:textId="3C072E00" w:rsidR="00853362" w:rsidRPr="00F10B4F" w:rsidRDefault="00853362" w:rsidP="00543A96">
      <w:pPr>
        <w:pStyle w:val="PL"/>
        <w:rPr>
          <w:color w:val="808080"/>
        </w:rPr>
      </w:pPr>
      <w:r w:rsidRPr="00F10B4F">
        <w:t xml:space="preserve">    </w:t>
      </w:r>
      <w:r w:rsidRPr="00F10B4F">
        <w:rPr>
          <w:color w:val="808080"/>
        </w:rPr>
        <w:t>-- R1 34-5: Non-aligned frame boundaries between PCell/PSCell and sSCell</w:t>
      </w:r>
    </w:p>
    <w:p w14:paraId="3477526C" w14:textId="14936037" w:rsidR="00853362" w:rsidRPr="00F10B4F" w:rsidRDefault="00853362" w:rsidP="00543A96">
      <w:pPr>
        <w:pStyle w:val="PL"/>
      </w:pPr>
      <w:r w:rsidRPr="00F10B4F">
        <w:t xml:space="preserve">    non-AlignedFrameBoundaries-r17 </w:t>
      </w:r>
      <w:r w:rsidRPr="00F10B4F">
        <w:rPr>
          <w:color w:val="993366"/>
        </w:rPr>
        <w:t>SEQUENCE</w:t>
      </w:r>
      <w:r w:rsidRPr="00F10B4F">
        <w:t xml:space="preserve"> {</w:t>
      </w:r>
    </w:p>
    <w:p w14:paraId="60A1C788" w14:textId="0103CAE3" w:rsidR="00853362" w:rsidRPr="00F10B4F" w:rsidRDefault="00853362" w:rsidP="00543A96">
      <w:pPr>
        <w:pStyle w:val="PL"/>
      </w:pPr>
      <w:r w:rsidRPr="00F10B4F">
        <w:t xml:space="preserve">        scs15kHz-15kHz-r17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970A57E" w14:textId="717388ED" w:rsidR="00853362" w:rsidRPr="00F10B4F" w:rsidRDefault="00853362" w:rsidP="00543A96">
      <w:pPr>
        <w:pStyle w:val="PL"/>
      </w:pPr>
      <w:r w:rsidRPr="00F10B4F">
        <w:t xml:space="preserve">        scs15kHz-30kHz-r17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1899AA2" w14:textId="4011EA10" w:rsidR="00853362" w:rsidRPr="00F10B4F" w:rsidRDefault="00853362" w:rsidP="00543A96">
      <w:pPr>
        <w:pStyle w:val="PL"/>
      </w:pPr>
      <w:r w:rsidRPr="00F10B4F">
        <w:t xml:space="preserve">        scs15kHz-60kHz-r17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06FDF3C0" w14:textId="6E0A66C4" w:rsidR="00853362" w:rsidRPr="00F10B4F" w:rsidRDefault="00853362"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577CB762" w14:textId="4E8311FA" w:rsidR="00853362" w:rsidRPr="00F10B4F" w:rsidRDefault="00853362"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66941200" w14:textId="1569B8BF" w:rsidR="00853362" w:rsidRPr="00F10B4F" w:rsidRDefault="00853362"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5BBA7CA9" w14:textId="77777777" w:rsidR="00DC7999" w:rsidRPr="00F10B4F" w:rsidRDefault="00853362" w:rsidP="00543A96">
      <w:pPr>
        <w:pStyle w:val="PL"/>
      </w:pPr>
      <w:r w:rsidRPr="00F10B4F">
        <w:t xml:space="preserve">    }                                                                                             </w:t>
      </w:r>
      <w:r w:rsidRPr="00F10B4F">
        <w:rPr>
          <w:color w:val="993366"/>
        </w:rPr>
        <w:t>OPTIONAL</w:t>
      </w:r>
    </w:p>
    <w:p w14:paraId="1E12BE9E" w14:textId="266DC20F" w:rsidR="00651560" w:rsidRPr="00F10B4F" w:rsidRDefault="00651560" w:rsidP="00543A96">
      <w:pPr>
        <w:pStyle w:val="PL"/>
      </w:pPr>
      <w:r w:rsidRPr="00F10B4F">
        <w:t>}</w:t>
      </w:r>
    </w:p>
    <w:p w14:paraId="3787E474" w14:textId="77777777" w:rsidR="00F03826" w:rsidRPr="00F10B4F" w:rsidRDefault="00F03826" w:rsidP="00543A96">
      <w:pPr>
        <w:pStyle w:val="PL"/>
      </w:pPr>
    </w:p>
    <w:p w14:paraId="7353F77A" w14:textId="4EBF7F25" w:rsidR="00F03826" w:rsidRPr="00F10B4F" w:rsidRDefault="00F03826" w:rsidP="00543A96">
      <w:pPr>
        <w:pStyle w:val="PL"/>
      </w:pPr>
      <w:r w:rsidRPr="00F10B4F">
        <w:t xml:space="preserve">CA-ParametersNR-v1720 ::= </w:t>
      </w:r>
      <w:r w:rsidRPr="00F10B4F">
        <w:rPr>
          <w:color w:val="993366"/>
        </w:rPr>
        <w:t>SEQUENCE</w:t>
      </w:r>
      <w:r w:rsidRPr="00F10B4F">
        <w:t xml:space="preserve"> {</w:t>
      </w:r>
    </w:p>
    <w:p w14:paraId="7749EC24" w14:textId="620FBD95" w:rsidR="00F03826" w:rsidRPr="00F10B4F" w:rsidRDefault="00F03826" w:rsidP="00543A96">
      <w:pPr>
        <w:pStyle w:val="PL"/>
        <w:rPr>
          <w:color w:val="808080"/>
        </w:rPr>
      </w:pPr>
      <w:r w:rsidRPr="00F10B4F">
        <w:t xml:space="preserve">    </w:t>
      </w:r>
      <w:r w:rsidRPr="00F10B4F">
        <w:rPr>
          <w:color w:val="808080"/>
        </w:rPr>
        <w:t>-- R1 39-1: Parallel SRS and PUCCH/PUSCH transmission across CCs in intra-band non-contiguous CA</w:t>
      </w:r>
    </w:p>
    <w:p w14:paraId="69F525C6" w14:textId="628CB283" w:rsidR="00F03826" w:rsidRPr="00F10B4F" w:rsidRDefault="00F03826" w:rsidP="00543A96">
      <w:pPr>
        <w:pStyle w:val="PL"/>
      </w:pPr>
      <w:r w:rsidRPr="00F10B4F">
        <w:t xml:space="preserve">    parallelTxSRS-PUCCH-PUSCH-intraBand-r17          </w:t>
      </w:r>
      <w:r w:rsidRPr="00F10B4F">
        <w:rPr>
          <w:color w:val="993366"/>
        </w:rPr>
        <w:t>ENUMERATED</w:t>
      </w:r>
      <w:r w:rsidRPr="00F10B4F">
        <w:t xml:space="preserve"> {supported}                       </w:t>
      </w:r>
      <w:r w:rsidRPr="00F10B4F">
        <w:rPr>
          <w:color w:val="993366"/>
        </w:rPr>
        <w:t>OPTIONAL</w:t>
      </w:r>
      <w:r w:rsidRPr="00F10B4F">
        <w:t>,</w:t>
      </w:r>
    </w:p>
    <w:p w14:paraId="7CB71124" w14:textId="0EDFB475" w:rsidR="00F03826" w:rsidRPr="00F10B4F" w:rsidRDefault="00F03826" w:rsidP="00543A96">
      <w:pPr>
        <w:pStyle w:val="PL"/>
        <w:rPr>
          <w:color w:val="808080"/>
        </w:rPr>
      </w:pPr>
      <w:r w:rsidRPr="00F10B4F">
        <w:t xml:space="preserve">    </w:t>
      </w:r>
      <w:r w:rsidRPr="00F10B4F">
        <w:rPr>
          <w:color w:val="808080"/>
        </w:rPr>
        <w:t>-- R1 39-2: Parallel PRACH and SRS/PUCCH/PUSCH transmissions across CCs in intra-band non-contiguous CA</w:t>
      </w:r>
    </w:p>
    <w:p w14:paraId="161987B8" w14:textId="69AC0594" w:rsidR="00F03826" w:rsidRPr="00F10B4F" w:rsidRDefault="00F03826" w:rsidP="00543A96">
      <w:pPr>
        <w:pStyle w:val="PL"/>
      </w:pPr>
      <w:r w:rsidRPr="00F10B4F">
        <w:t xml:space="preserve">    parallelTxPRACH-SRS-PUCCH-PUSCH-intraBand-r17    </w:t>
      </w:r>
      <w:r w:rsidRPr="00F10B4F">
        <w:rPr>
          <w:color w:val="993366"/>
        </w:rPr>
        <w:t>ENUMERATED</w:t>
      </w:r>
      <w:r w:rsidRPr="00F10B4F">
        <w:t xml:space="preserve"> {supported}                       </w:t>
      </w:r>
      <w:r w:rsidRPr="00F10B4F">
        <w:rPr>
          <w:color w:val="993366"/>
        </w:rPr>
        <w:t>OPTIONAL</w:t>
      </w:r>
      <w:r w:rsidRPr="00F10B4F">
        <w:t>,</w:t>
      </w:r>
    </w:p>
    <w:p w14:paraId="6C785836" w14:textId="77777777" w:rsidR="00F03826" w:rsidRPr="00F10B4F" w:rsidRDefault="00F03826" w:rsidP="00543A96">
      <w:pPr>
        <w:pStyle w:val="PL"/>
        <w:rPr>
          <w:color w:val="808080"/>
        </w:rPr>
      </w:pPr>
      <w:r w:rsidRPr="00F10B4F">
        <w:t xml:space="preserve">    </w:t>
      </w:r>
      <w:r w:rsidRPr="00F10B4F">
        <w:rPr>
          <w:color w:val="808080"/>
        </w:rPr>
        <w:t>-- R1 25-9: Semi-static PUCCH cell switching for a single PUCCH group only</w:t>
      </w:r>
    </w:p>
    <w:p w14:paraId="5FDCFC90" w14:textId="7C2C63A6" w:rsidR="00F03826" w:rsidRPr="00F10B4F" w:rsidRDefault="00F03826" w:rsidP="00543A96">
      <w:pPr>
        <w:pStyle w:val="PL"/>
      </w:pPr>
      <w:r w:rsidRPr="00F10B4F">
        <w:t xml:space="preserve">    semiStaticPUCCH-CellSwitchSingleGroup-r17        </w:t>
      </w:r>
      <w:r w:rsidRPr="00F10B4F">
        <w:rPr>
          <w:color w:val="993366"/>
        </w:rPr>
        <w:t>SEQUENCE</w:t>
      </w:r>
      <w:r w:rsidRPr="00F10B4F">
        <w:t xml:space="preserve"> {</w:t>
      </w:r>
    </w:p>
    <w:p w14:paraId="3BD1FE59" w14:textId="0C6F8A53"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0217749A" w14:textId="1E7B9D0E" w:rsidR="00F03826" w:rsidRPr="00F10B4F" w:rsidRDefault="00F03826" w:rsidP="00543A96">
      <w:pPr>
        <w:pStyle w:val="PL"/>
      </w:pPr>
      <w:r w:rsidRPr="00F10B4F">
        <w:t xml:space="preserve">        pucch-Group-Config-r17                           PUCCH-Group-Config-r17</w:t>
      </w:r>
    </w:p>
    <w:p w14:paraId="58E0EA5F" w14:textId="6E4057D1" w:rsidR="00F03826" w:rsidRPr="00F10B4F" w:rsidRDefault="00F03826" w:rsidP="00543A96">
      <w:pPr>
        <w:pStyle w:val="PL"/>
      </w:pPr>
      <w:r w:rsidRPr="00F10B4F">
        <w:t xml:space="preserve">    }                                                                                             </w:t>
      </w:r>
      <w:r w:rsidRPr="00F10B4F">
        <w:rPr>
          <w:color w:val="993366"/>
        </w:rPr>
        <w:t>OPTIONAL</w:t>
      </w:r>
      <w:r w:rsidRPr="00F10B4F">
        <w:t>,</w:t>
      </w:r>
    </w:p>
    <w:p w14:paraId="478C21B8" w14:textId="77777777" w:rsidR="00F03826" w:rsidRPr="00F10B4F" w:rsidRDefault="00F03826" w:rsidP="00543A96">
      <w:pPr>
        <w:pStyle w:val="PL"/>
        <w:rPr>
          <w:color w:val="808080"/>
        </w:rPr>
      </w:pPr>
      <w:r w:rsidRPr="00F10B4F">
        <w:t xml:space="preserve">    </w:t>
      </w:r>
      <w:r w:rsidRPr="00F10B4F">
        <w:rPr>
          <w:color w:val="808080"/>
        </w:rPr>
        <w:t>-- R1 25-9a: Semi-static PUCCH cell switching for two PUCCH groups</w:t>
      </w:r>
    </w:p>
    <w:p w14:paraId="1E11279E" w14:textId="77777777" w:rsidR="00C148E4" w:rsidRPr="00F10B4F" w:rsidRDefault="00F03826" w:rsidP="00543A96">
      <w:pPr>
        <w:pStyle w:val="PL"/>
      </w:pPr>
      <w:r w:rsidRPr="00F10B4F">
        <w:t xml:space="preserve">    semiStaticPUCCH-CellSwitchTwoGroups-r17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 </w:t>
      </w:r>
      <w:r w:rsidRPr="00F10B4F">
        <w:rPr>
          <w:color w:val="993366"/>
        </w:rPr>
        <w:t>OPTIONAL</w:t>
      </w:r>
      <w:r w:rsidRPr="00F10B4F">
        <w:t>,</w:t>
      </w:r>
    </w:p>
    <w:p w14:paraId="10375DAF" w14:textId="13299911" w:rsidR="00F03826" w:rsidRPr="00F10B4F" w:rsidRDefault="00F03826" w:rsidP="00543A96">
      <w:pPr>
        <w:pStyle w:val="PL"/>
        <w:rPr>
          <w:color w:val="808080"/>
        </w:rPr>
      </w:pPr>
      <w:r w:rsidRPr="00F10B4F">
        <w:t xml:space="preserve">    </w:t>
      </w:r>
      <w:r w:rsidRPr="00F10B4F">
        <w:rPr>
          <w:color w:val="808080"/>
        </w:rPr>
        <w:t>-- R1 25-10: PUCCH cell switching based on dynamic indication for same length of overlapping PUCCH slots/sub-slots for a single</w:t>
      </w:r>
    </w:p>
    <w:p w14:paraId="39C84A2B" w14:textId="10D729A7" w:rsidR="00F03826" w:rsidRPr="00F10B4F" w:rsidRDefault="00F03826" w:rsidP="00543A96">
      <w:pPr>
        <w:pStyle w:val="PL"/>
        <w:rPr>
          <w:color w:val="808080"/>
        </w:rPr>
      </w:pPr>
      <w:r w:rsidRPr="00F10B4F">
        <w:t xml:space="preserve">    </w:t>
      </w:r>
      <w:r w:rsidRPr="00F10B4F">
        <w:rPr>
          <w:color w:val="808080"/>
        </w:rPr>
        <w:t>-- PUCCH group only</w:t>
      </w:r>
    </w:p>
    <w:p w14:paraId="53D22B23" w14:textId="5B362868" w:rsidR="00F03826" w:rsidRPr="00F10B4F" w:rsidRDefault="00F03826" w:rsidP="00543A96">
      <w:pPr>
        <w:pStyle w:val="PL"/>
      </w:pPr>
      <w:r w:rsidRPr="00F10B4F">
        <w:t xml:space="preserve">    dynamicPUCCH-CellSwitchSameLengthSingleGroup-r17 </w:t>
      </w:r>
      <w:r w:rsidRPr="00F10B4F">
        <w:rPr>
          <w:color w:val="993366"/>
        </w:rPr>
        <w:t>SEQUENCE</w:t>
      </w:r>
      <w:r w:rsidRPr="00F10B4F">
        <w:t xml:space="preserve"> {</w:t>
      </w:r>
    </w:p>
    <w:p w14:paraId="40CDBD8C" w14:textId="58718347"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FED89EA" w14:textId="0731E457" w:rsidR="00F03826" w:rsidRPr="00F10B4F" w:rsidRDefault="00F03826" w:rsidP="00543A96">
      <w:pPr>
        <w:pStyle w:val="PL"/>
      </w:pPr>
      <w:r w:rsidRPr="00F10B4F">
        <w:t xml:space="preserve">        pucch-Group-Config-r17                       PUCCH-Group-Config-r17</w:t>
      </w:r>
    </w:p>
    <w:p w14:paraId="46D0989E" w14:textId="32827301" w:rsidR="00F03826" w:rsidRPr="00F10B4F" w:rsidRDefault="00F03826" w:rsidP="00543A96">
      <w:pPr>
        <w:pStyle w:val="PL"/>
      </w:pPr>
      <w:r w:rsidRPr="00F10B4F">
        <w:t xml:space="preserve">    }                                                                                             </w:t>
      </w:r>
      <w:r w:rsidRPr="00F10B4F">
        <w:rPr>
          <w:color w:val="993366"/>
        </w:rPr>
        <w:t>OPTIONAL</w:t>
      </w:r>
      <w:r w:rsidRPr="00F10B4F">
        <w:t>,</w:t>
      </w:r>
    </w:p>
    <w:p w14:paraId="395B1AAA" w14:textId="77777777" w:rsidR="00C148E4" w:rsidRPr="00F10B4F" w:rsidRDefault="00F03826" w:rsidP="00543A96">
      <w:pPr>
        <w:pStyle w:val="PL"/>
        <w:rPr>
          <w:color w:val="808080"/>
        </w:rPr>
      </w:pPr>
      <w:r w:rsidRPr="00F10B4F">
        <w:t xml:space="preserve">    </w:t>
      </w:r>
      <w:r w:rsidRPr="00F10B4F">
        <w:rPr>
          <w:color w:val="808080"/>
        </w:rPr>
        <w:t>-- R1 25-10a: PUCCH cell switching based on dynamic indication for different length of overlapping PUCCH slots/sub-slots</w:t>
      </w:r>
    </w:p>
    <w:p w14:paraId="68249925" w14:textId="771AB183" w:rsidR="00F03826" w:rsidRPr="00F10B4F" w:rsidRDefault="00F03826" w:rsidP="00543A96">
      <w:pPr>
        <w:pStyle w:val="PL"/>
        <w:rPr>
          <w:color w:val="808080"/>
        </w:rPr>
      </w:pPr>
      <w:r w:rsidRPr="00F10B4F">
        <w:t xml:space="preserve">    </w:t>
      </w:r>
      <w:r w:rsidRPr="00F10B4F">
        <w:rPr>
          <w:color w:val="808080"/>
        </w:rPr>
        <w:t>-- for a single PUCCH group only</w:t>
      </w:r>
    </w:p>
    <w:p w14:paraId="5F1413FB" w14:textId="5A8FC3D2" w:rsidR="00F03826" w:rsidRPr="00F10B4F" w:rsidRDefault="00F03826" w:rsidP="00543A96">
      <w:pPr>
        <w:pStyle w:val="PL"/>
      </w:pPr>
      <w:r w:rsidRPr="00F10B4F">
        <w:t xml:space="preserve">    dynamicPUCCH-CellSwitchDiffLengthSingleGroup-r17 </w:t>
      </w:r>
      <w:r w:rsidRPr="00F10B4F">
        <w:rPr>
          <w:color w:val="993366"/>
        </w:rPr>
        <w:t>SEQUENCE</w:t>
      </w:r>
      <w:r w:rsidRPr="00F10B4F">
        <w:t xml:space="preserve"> {</w:t>
      </w:r>
    </w:p>
    <w:p w14:paraId="204F6179" w14:textId="3C6CE8E4"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05B17E8" w14:textId="5CEA74FB" w:rsidR="00F03826" w:rsidRPr="00F10B4F" w:rsidRDefault="00F03826" w:rsidP="00543A96">
      <w:pPr>
        <w:pStyle w:val="PL"/>
      </w:pPr>
      <w:r w:rsidRPr="00F10B4F">
        <w:t xml:space="preserve">        pucch-Group-Config-r17                           PUCCH-Group-Config-r17</w:t>
      </w:r>
    </w:p>
    <w:p w14:paraId="61B0D48E" w14:textId="2BBEB1DE" w:rsidR="00F03826" w:rsidRPr="00F10B4F" w:rsidRDefault="00F03826" w:rsidP="00543A96">
      <w:pPr>
        <w:pStyle w:val="PL"/>
      </w:pPr>
      <w:r w:rsidRPr="00F10B4F">
        <w:t xml:space="preserve">    }                                                                                             </w:t>
      </w:r>
      <w:r w:rsidRPr="00F10B4F">
        <w:rPr>
          <w:color w:val="993366"/>
        </w:rPr>
        <w:t>OPTIONAL</w:t>
      </w:r>
      <w:r w:rsidRPr="00F10B4F">
        <w:t>,</w:t>
      </w:r>
    </w:p>
    <w:p w14:paraId="026FAB54" w14:textId="77777777" w:rsidR="00F03826" w:rsidRPr="00F10B4F" w:rsidRDefault="00F03826" w:rsidP="00543A96">
      <w:pPr>
        <w:pStyle w:val="PL"/>
        <w:rPr>
          <w:color w:val="808080"/>
        </w:rPr>
      </w:pPr>
      <w:r w:rsidRPr="00F10B4F">
        <w:t xml:space="preserve">    </w:t>
      </w:r>
      <w:r w:rsidRPr="00F10B4F">
        <w:rPr>
          <w:color w:val="808080"/>
        </w:rPr>
        <w:t>-- R1 25-10b: PUCCH cell switching based on dynamic indication for same length of overlapping PUCCH slots/sub-slots for two PUCCH</w:t>
      </w:r>
    </w:p>
    <w:p w14:paraId="57D72B0B" w14:textId="2EB7B62C" w:rsidR="00F03826" w:rsidRPr="00F10B4F" w:rsidRDefault="00F03826" w:rsidP="00543A96">
      <w:pPr>
        <w:pStyle w:val="PL"/>
        <w:rPr>
          <w:color w:val="808080"/>
        </w:rPr>
      </w:pPr>
      <w:r w:rsidRPr="00F10B4F">
        <w:t xml:space="preserve">    </w:t>
      </w:r>
      <w:r w:rsidRPr="00F10B4F">
        <w:rPr>
          <w:color w:val="808080"/>
        </w:rPr>
        <w:t>-- groups</w:t>
      </w:r>
    </w:p>
    <w:p w14:paraId="111FA722" w14:textId="0FE4AC7E" w:rsidR="00F03826" w:rsidRPr="00F10B4F" w:rsidRDefault="00F03826" w:rsidP="00543A96">
      <w:pPr>
        <w:pStyle w:val="PL"/>
      </w:pPr>
      <w:r w:rsidRPr="00F10B4F">
        <w:t xml:space="preserve">    dynamicPUCCH-CellSwitchSameLengthTwoGroups-r17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749B2E91" w14:textId="3D505851" w:rsidR="00F03826" w:rsidRPr="00F10B4F" w:rsidRDefault="00F03826" w:rsidP="00543A96">
      <w:pPr>
        <w:pStyle w:val="PL"/>
      </w:pPr>
      <w:r w:rsidRPr="00F10B4F">
        <w:t xml:space="preserve">                                                                                                  </w:t>
      </w:r>
      <w:r w:rsidRPr="00F10B4F">
        <w:rPr>
          <w:color w:val="993366"/>
        </w:rPr>
        <w:t>OPTIONAL</w:t>
      </w:r>
      <w:r w:rsidRPr="00F10B4F">
        <w:t>,</w:t>
      </w:r>
    </w:p>
    <w:p w14:paraId="0446FD11" w14:textId="77777777" w:rsidR="00F03826" w:rsidRPr="00F10B4F" w:rsidRDefault="00F03826" w:rsidP="00543A96">
      <w:pPr>
        <w:pStyle w:val="PL"/>
        <w:rPr>
          <w:color w:val="808080"/>
        </w:rPr>
      </w:pPr>
      <w:r w:rsidRPr="00F10B4F">
        <w:t xml:space="preserve">    </w:t>
      </w:r>
      <w:r w:rsidRPr="00F10B4F">
        <w:rPr>
          <w:color w:val="808080"/>
        </w:rPr>
        <w:t>-- R1 25-10c: PUCCH cell switching based on dynamic indication for different length of overlapping PUCCH slots/sub-slots for two</w:t>
      </w:r>
    </w:p>
    <w:p w14:paraId="00566E43" w14:textId="19D2CA88" w:rsidR="00F03826" w:rsidRPr="00F10B4F" w:rsidRDefault="00F03826" w:rsidP="00543A96">
      <w:pPr>
        <w:pStyle w:val="PL"/>
        <w:rPr>
          <w:color w:val="808080"/>
        </w:rPr>
      </w:pPr>
      <w:r w:rsidRPr="00F10B4F">
        <w:t xml:space="preserve">    </w:t>
      </w:r>
      <w:r w:rsidRPr="00F10B4F">
        <w:rPr>
          <w:color w:val="808080"/>
        </w:rPr>
        <w:t>-- PUCCH groups</w:t>
      </w:r>
    </w:p>
    <w:p w14:paraId="2C8AC6BA" w14:textId="77777777" w:rsidR="00F03826" w:rsidRPr="00F10B4F" w:rsidRDefault="00F03826" w:rsidP="00543A96">
      <w:pPr>
        <w:pStyle w:val="PL"/>
      </w:pPr>
      <w:r w:rsidRPr="00F10B4F">
        <w:t xml:space="preserve">    dynamicPUCCH-CellSwitchDiffLengthTwoGroups-r17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0ED09DF1" w14:textId="14B02F4D" w:rsidR="00F03826" w:rsidRPr="00F10B4F" w:rsidRDefault="00F03826" w:rsidP="00543A96">
      <w:pPr>
        <w:pStyle w:val="PL"/>
      </w:pPr>
      <w:r w:rsidRPr="00F10B4F">
        <w:lastRenderedPageBreak/>
        <w:t xml:space="preserve">                                                                                                  </w:t>
      </w:r>
      <w:r w:rsidRPr="00F10B4F">
        <w:rPr>
          <w:color w:val="993366"/>
        </w:rPr>
        <w:t>OPTIONAL</w:t>
      </w:r>
      <w:r w:rsidRPr="00F10B4F">
        <w:t>,</w:t>
      </w:r>
    </w:p>
    <w:p w14:paraId="7447D05C" w14:textId="402DA625" w:rsidR="00F03826" w:rsidRPr="00F10B4F" w:rsidRDefault="00F03826" w:rsidP="00543A96">
      <w:pPr>
        <w:pStyle w:val="PL"/>
        <w:rPr>
          <w:color w:val="808080"/>
        </w:rPr>
      </w:pPr>
      <w:r w:rsidRPr="00F10B4F">
        <w:t xml:space="preserve">    </w:t>
      </w:r>
      <w:r w:rsidRPr="00F10B4F">
        <w:rPr>
          <w:color w:val="808080"/>
        </w:rPr>
        <w:t>-- R1 33-2a: ACK/NACK based HARQ-ACK feedback and RRC-based enabling/disabling ACK/NACK-based</w:t>
      </w:r>
    </w:p>
    <w:p w14:paraId="02114F45" w14:textId="77777777" w:rsidR="00F03826" w:rsidRPr="00F10B4F" w:rsidRDefault="00F03826" w:rsidP="00543A96">
      <w:pPr>
        <w:pStyle w:val="PL"/>
        <w:rPr>
          <w:color w:val="808080"/>
        </w:rPr>
      </w:pPr>
      <w:r w:rsidRPr="00F10B4F">
        <w:t xml:space="preserve">    </w:t>
      </w:r>
      <w:r w:rsidRPr="00F10B4F">
        <w:rPr>
          <w:color w:val="808080"/>
        </w:rPr>
        <w:t>-- feedback for dynamic scheduling for multicast</w:t>
      </w:r>
    </w:p>
    <w:p w14:paraId="6D1ABAB1" w14:textId="2008B986" w:rsidR="00F03826" w:rsidRPr="00F10B4F" w:rsidRDefault="00F03826" w:rsidP="00543A96">
      <w:pPr>
        <w:pStyle w:val="PL"/>
      </w:pPr>
      <w:r w:rsidRPr="00F10B4F">
        <w:t xml:space="preserve">    ack-NACK-FeedbackForMulticast-r17                </w:t>
      </w:r>
      <w:r w:rsidRPr="00F10B4F">
        <w:rPr>
          <w:color w:val="993366"/>
        </w:rPr>
        <w:t>ENUMERATED</w:t>
      </w:r>
      <w:r w:rsidRPr="00F10B4F">
        <w:t xml:space="preserve"> {supported}                       </w:t>
      </w:r>
      <w:r w:rsidRPr="00F10B4F">
        <w:rPr>
          <w:color w:val="993366"/>
        </w:rPr>
        <w:t>OPTIONAL</w:t>
      </w:r>
      <w:r w:rsidRPr="00F10B4F">
        <w:t>,</w:t>
      </w:r>
    </w:p>
    <w:p w14:paraId="294F68FD" w14:textId="77777777" w:rsidR="00C148E4" w:rsidRPr="00F10B4F" w:rsidRDefault="00F03826" w:rsidP="00543A96">
      <w:pPr>
        <w:pStyle w:val="PL"/>
        <w:rPr>
          <w:color w:val="808080"/>
        </w:rPr>
      </w:pPr>
      <w:r w:rsidRPr="00F10B4F">
        <w:t xml:space="preserve">    </w:t>
      </w:r>
      <w:r w:rsidRPr="00F10B4F">
        <w:rPr>
          <w:color w:val="808080"/>
        </w:rPr>
        <w:t>-- R1 33-2d: PTP retransmission for multicast dynamic scheduling</w:t>
      </w:r>
    </w:p>
    <w:p w14:paraId="01045D3F" w14:textId="667B8C7F" w:rsidR="00F03826" w:rsidRPr="00F10B4F" w:rsidRDefault="00F03826" w:rsidP="00543A96">
      <w:pPr>
        <w:pStyle w:val="PL"/>
      </w:pPr>
      <w:r w:rsidRPr="00F10B4F">
        <w:t xml:space="preserve">    ptp-Retx-Multicast-r17                           </w:t>
      </w:r>
      <w:r w:rsidRPr="00F10B4F">
        <w:rPr>
          <w:color w:val="993366"/>
        </w:rPr>
        <w:t>ENUMERATED</w:t>
      </w:r>
      <w:r w:rsidRPr="00F10B4F">
        <w:t xml:space="preserve"> {supported}                       </w:t>
      </w:r>
      <w:r w:rsidRPr="00F10B4F">
        <w:rPr>
          <w:color w:val="993366"/>
        </w:rPr>
        <w:t>OPTIONAL</w:t>
      </w:r>
      <w:r w:rsidRPr="00F10B4F">
        <w:t>,</w:t>
      </w:r>
    </w:p>
    <w:p w14:paraId="1F79F7C8" w14:textId="300A3475" w:rsidR="00F03826" w:rsidRPr="00F10B4F" w:rsidRDefault="00F03826" w:rsidP="00543A96">
      <w:pPr>
        <w:pStyle w:val="PL"/>
        <w:rPr>
          <w:color w:val="808080"/>
        </w:rPr>
      </w:pPr>
      <w:r w:rsidRPr="00F10B4F">
        <w:t xml:space="preserve">    </w:t>
      </w:r>
      <w:r w:rsidRPr="00F10B4F">
        <w:rPr>
          <w:color w:val="808080"/>
        </w:rPr>
        <w:t xml:space="preserve">-- R1 33-4: NACK-only based HARQ-ACK feedback for </w:t>
      </w:r>
      <w:r w:rsidR="003350BF" w:rsidRPr="00F10B4F">
        <w:rPr>
          <w:color w:val="808080"/>
        </w:rPr>
        <w:t xml:space="preserve">RRC-based enabling/disabling </w:t>
      </w:r>
      <w:r w:rsidRPr="00F10B4F">
        <w:rPr>
          <w:color w:val="808080"/>
        </w:rPr>
        <w:t>multicast with ACK/NACK transforming</w:t>
      </w:r>
    </w:p>
    <w:p w14:paraId="2523687C" w14:textId="58751CF1" w:rsidR="00F03826" w:rsidRPr="00F10B4F" w:rsidRDefault="00F03826" w:rsidP="00543A96">
      <w:pPr>
        <w:pStyle w:val="PL"/>
      </w:pPr>
      <w:r w:rsidRPr="00F10B4F">
        <w:t xml:space="preserve">    nack-OnlyFeedbackForMulticast-r17                </w:t>
      </w:r>
      <w:r w:rsidRPr="00F10B4F">
        <w:rPr>
          <w:color w:val="993366"/>
        </w:rPr>
        <w:t>ENUMERATED</w:t>
      </w:r>
      <w:r w:rsidRPr="00F10B4F">
        <w:t xml:space="preserve"> {supported}                       </w:t>
      </w:r>
      <w:r w:rsidRPr="00F10B4F">
        <w:rPr>
          <w:color w:val="993366"/>
        </w:rPr>
        <w:t>OPTIONAL</w:t>
      </w:r>
      <w:r w:rsidRPr="00F10B4F">
        <w:t>,</w:t>
      </w:r>
    </w:p>
    <w:p w14:paraId="5A6C1E32" w14:textId="1A38C81B" w:rsidR="00F03826" w:rsidRPr="00F10B4F" w:rsidRDefault="00F03826" w:rsidP="00543A96">
      <w:pPr>
        <w:pStyle w:val="PL"/>
        <w:rPr>
          <w:color w:val="808080"/>
        </w:rPr>
      </w:pPr>
      <w:r w:rsidRPr="00F10B4F">
        <w:t xml:space="preserve">    </w:t>
      </w:r>
      <w:r w:rsidRPr="00F10B4F">
        <w:rPr>
          <w:color w:val="808080"/>
        </w:rPr>
        <w:t>-- R1 33-4a: NACK-only based HARQ-ACK feedback for multicast corresponding to a specific sequence or a PUCCH transmission</w:t>
      </w:r>
    </w:p>
    <w:p w14:paraId="00CF4EC1" w14:textId="5BB39B00" w:rsidR="00F03826" w:rsidRPr="00F10B4F" w:rsidRDefault="00F03826" w:rsidP="00543A96">
      <w:pPr>
        <w:pStyle w:val="PL"/>
      </w:pPr>
      <w:r w:rsidRPr="00F10B4F">
        <w:t xml:space="preserve">    nack-OnlyFeedbackSpecificResourceForMulticast-r17 </w:t>
      </w:r>
      <w:r w:rsidRPr="00F10B4F">
        <w:rPr>
          <w:color w:val="993366"/>
        </w:rPr>
        <w:t>ENUMERATED</w:t>
      </w:r>
      <w:r w:rsidRPr="00F10B4F">
        <w:t xml:space="preserve"> {supported}                      </w:t>
      </w:r>
      <w:r w:rsidRPr="00F10B4F">
        <w:rPr>
          <w:color w:val="993366"/>
        </w:rPr>
        <w:t>OPTIONAL</w:t>
      </w:r>
      <w:r w:rsidRPr="00F10B4F">
        <w:t>,</w:t>
      </w:r>
    </w:p>
    <w:p w14:paraId="2C0CF12B" w14:textId="111D6834" w:rsidR="00F03826" w:rsidRPr="00F10B4F" w:rsidRDefault="00F03826" w:rsidP="00543A96">
      <w:pPr>
        <w:pStyle w:val="PL"/>
        <w:rPr>
          <w:color w:val="808080"/>
        </w:rPr>
      </w:pPr>
      <w:r w:rsidRPr="00F10B4F">
        <w:t xml:space="preserve">    </w:t>
      </w:r>
      <w:r w:rsidRPr="00F10B4F">
        <w:rPr>
          <w:color w:val="808080"/>
        </w:rPr>
        <w:t>-- R1 33-5-1a: ACK/NACK based HARQ-ACK feedback and RRC-based enabling/disabling ACK/NACK-based feedback</w:t>
      </w:r>
    </w:p>
    <w:p w14:paraId="078CDB2A" w14:textId="2EA94333" w:rsidR="00F03826" w:rsidRPr="00F10B4F" w:rsidRDefault="00F03826" w:rsidP="00543A96">
      <w:pPr>
        <w:pStyle w:val="PL"/>
        <w:rPr>
          <w:color w:val="808080"/>
        </w:rPr>
      </w:pPr>
      <w:r w:rsidRPr="00F10B4F">
        <w:t xml:space="preserve">    </w:t>
      </w:r>
      <w:r w:rsidRPr="00F10B4F">
        <w:rPr>
          <w:color w:val="808080"/>
        </w:rPr>
        <w:t>-- for SPS group-common PDSCH for multicast</w:t>
      </w:r>
    </w:p>
    <w:p w14:paraId="41C07F63" w14:textId="665C75FE" w:rsidR="00F03826" w:rsidRPr="00F10B4F" w:rsidRDefault="00F03826" w:rsidP="00543A96">
      <w:pPr>
        <w:pStyle w:val="PL"/>
      </w:pPr>
      <w:r w:rsidRPr="00F10B4F">
        <w:t xml:space="preserve">    ack-NACK-FeedbackForSPS-Multicast-r17            </w:t>
      </w:r>
      <w:r w:rsidRPr="00F10B4F">
        <w:rPr>
          <w:color w:val="993366"/>
        </w:rPr>
        <w:t>ENUMERATED</w:t>
      </w:r>
      <w:r w:rsidRPr="00F10B4F">
        <w:t xml:space="preserve"> {supported}                       </w:t>
      </w:r>
      <w:r w:rsidRPr="00F10B4F">
        <w:rPr>
          <w:color w:val="993366"/>
        </w:rPr>
        <w:t>OPTIONAL</w:t>
      </w:r>
      <w:r w:rsidRPr="00F10B4F">
        <w:t>,</w:t>
      </w:r>
    </w:p>
    <w:p w14:paraId="10E3BFBD" w14:textId="509E755A" w:rsidR="00F03826" w:rsidRPr="00F10B4F" w:rsidRDefault="00F03826" w:rsidP="00543A96">
      <w:pPr>
        <w:pStyle w:val="PL"/>
        <w:rPr>
          <w:color w:val="808080"/>
        </w:rPr>
      </w:pPr>
      <w:r w:rsidRPr="00F10B4F">
        <w:t xml:space="preserve">    </w:t>
      </w:r>
      <w:r w:rsidRPr="00F10B4F">
        <w:rPr>
          <w:color w:val="808080"/>
        </w:rPr>
        <w:t>-- R1 33-5-1d: PTP retransmission for SPS group-common PDSCH for multicast</w:t>
      </w:r>
    </w:p>
    <w:p w14:paraId="0C3F6B76" w14:textId="65987A34" w:rsidR="00F03826" w:rsidRPr="00F10B4F" w:rsidRDefault="00F03826" w:rsidP="00543A96">
      <w:pPr>
        <w:pStyle w:val="PL"/>
      </w:pPr>
      <w:r w:rsidRPr="00F10B4F">
        <w:t xml:space="preserve">    ptp-Retx-SPS-Multicast-r17                       </w:t>
      </w:r>
      <w:r w:rsidRPr="00F10B4F">
        <w:rPr>
          <w:color w:val="993366"/>
        </w:rPr>
        <w:t>ENUMERATED</w:t>
      </w:r>
      <w:r w:rsidRPr="00F10B4F">
        <w:t xml:space="preserve"> {supported}                       </w:t>
      </w:r>
      <w:r w:rsidRPr="00F10B4F">
        <w:rPr>
          <w:color w:val="993366"/>
        </w:rPr>
        <w:t>OPTIONAL</w:t>
      </w:r>
      <w:r w:rsidRPr="00F10B4F">
        <w:t>,</w:t>
      </w:r>
    </w:p>
    <w:p w14:paraId="780A5160" w14:textId="58A72EA4" w:rsidR="00F03826" w:rsidRPr="00F10B4F" w:rsidRDefault="00F03826" w:rsidP="00543A96">
      <w:pPr>
        <w:pStyle w:val="PL"/>
        <w:rPr>
          <w:color w:val="808080"/>
        </w:rPr>
      </w:pPr>
      <w:r w:rsidRPr="00F10B4F">
        <w:t xml:space="preserve">    </w:t>
      </w:r>
      <w:r w:rsidRPr="00F10B4F">
        <w:rPr>
          <w:color w:val="808080"/>
        </w:rPr>
        <w:t>-- R4 26-1: Higher Power Limit CA DC</w:t>
      </w:r>
    </w:p>
    <w:p w14:paraId="3EE0C2F7" w14:textId="76181DED" w:rsidR="00F03826" w:rsidRPr="00F10B4F" w:rsidRDefault="00F03826" w:rsidP="00543A96">
      <w:pPr>
        <w:pStyle w:val="PL"/>
      </w:pPr>
      <w:r w:rsidRPr="00F10B4F">
        <w:t xml:space="preserve">    higherPowerLimit-r17                             </w:t>
      </w:r>
      <w:r w:rsidRPr="00F10B4F">
        <w:rPr>
          <w:color w:val="993366"/>
        </w:rPr>
        <w:t>ENUMERATED</w:t>
      </w:r>
      <w:r w:rsidRPr="00F10B4F">
        <w:t xml:space="preserve"> {supported}                       </w:t>
      </w:r>
      <w:r w:rsidRPr="00F10B4F">
        <w:rPr>
          <w:color w:val="993366"/>
        </w:rPr>
        <w:t>OPTIONAL</w:t>
      </w:r>
      <w:r w:rsidRPr="00F10B4F">
        <w:t>,</w:t>
      </w:r>
    </w:p>
    <w:p w14:paraId="4FA45792" w14:textId="3FA3ED6D" w:rsidR="00F03826" w:rsidRPr="00F10B4F" w:rsidRDefault="00F03826" w:rsidP="00543A96">
      <w:pPr>
        <w:pStyle w:val="PL"/>
        <w:rPr>
          <w:color w:val="808080"/>
        </w:rPr>
      </w:pPr>
      <w:r w:rsidRPr="00F10B4F">
        <w:t xml:space="preserve">    </w:t>
      </w:r>
      <w:r w:rsidRPr="00F10B4F">
        <w:rPr>
          <w:color w:val="808080"/>
        </w:rPr>
        <w:t>-- R1 39-4: Parallel MsgA and SRS/PUCCH/PUSCH transmissions across CCs in intra-band non-contiguous CA</w:t>
      </w:r>
    </w:p>
    <w:p w14:paraId="6EC04DB5" w14:textId="138B00A6" w:rsidR="00F03826" w:rsidRPr="00F10B4F" w:rsidRDefault="00F03826" w:rsidP="00543A96">
      <w:pPr>
        <w:pStyle w:val="PL"/>
      </w:pPr>
      <w:r w:rsidRPr="00F10B4F">
        <w:t xml:space="preserve">    parallelTxMsgA-SRS-PUCCH-PUSCH-intraBand-r17     </w:t>
      </w:r>
      <w:r w:rsidRPr="00F10B4F">
        <w:rPr>
          <w:color w:val="993366"/>
        </w:rPr>
        <w:t>ENUMERATED</w:t>
      </w:r>
      <w:r w:rsidRPr="00F10B4F">
        <w:t xml:space="preserve"> {supported}                       </w:t>
      </w:r>
      <w:r w:rsidRPr="00F10B4F">
        <w:rPr>
          <w:color w:val="993366"/>
        </w:rPr>
        <w:t>OPTIONAL</w:t>
      </w:r>
      <w:r w:rsidRPr="00F10B4F">
        <w:t>,</w:t>
      </w:r>
    </w:p>
    <w:p w14:paraId="7086EAE1" w14:textId="77777777" w:rsidR="00F03826" w:rsidRPr="00F10B4F" w:rsidRDefault="00F03826" w:rsidP="00543A96">
      <w:pPr>
        <w:pStyle w:val="PL"/>
        <w:rPr>
          <w:color w:val="808080"/>
        </w:rPr>
      </w:pPr>
      <w:r w:rsidRPr="00F10B4F">
        <w:t xml:space="preserve">    </w:t>
      </w:r>
      <w:r w:rsidRPr="00F10B4F">
        <w:rPr>
          <w:color w:val="808080"/>
        </w:rPr>
        <w:t>-- R1 24-11a: Capability on the number of CCs for monitoring a maximum number of BDs and non-overlapped CCEs per span when</w:t>
      </w:r>
    </w:p>
    <w:p w14:paraId="4E230187" w14:textId="46BA1F7F" w:rsidR="00F03826" w:rsidRPr="00F10B4F" w:rsidRDefault="00F03826" w:rsidP="00543A96">
      <w:pPr>
        <w:pStyle w:val="PL"/>
        <w:rPr>
          <w:color w:val="808080"/>
        </w:rPr>
      </w:pPr>
      <w:r w:rsidRPr="00F10B4F">
        <w:t xml:space="preserve">    </w:t>
      </w:r>
      <w:r w:rsidRPr="00F10B4F">
        <w:rPr>
          <w:color w:val="808080"/>
        </w:rPr>
        <w:t>-- configured with DL CA with Rel-17 PDCCH monitoring capability on all the serving cells</w:t>
      </w:r>
    </w:p>
    <w:p w14:paraId="2FFE6AC4" w14:textId="75CCF79A" w:rsidR="00F03826" w:rsidRPr="00F10B4F" w:rsidRDefault="00F03826" w:rsidP="00543A96">
      <w:pPr>
        <w:pStyle w:val="PL"/>
      </w:pPr>
      <w:r w:rsidRPr="00F10B4F">
        <w:t xml:space="preserve">    pdcch-MonitoringCA-r17                           </w:t>
      </w:r>
      <w:r w:rsidRPr="00F10B4F">
        <w:rPr>
          <w:color w:val="993366"/>
        </w:rPr>
        <w:t>INTEGER</w:t>
      </w:r>
      <w:r w:rsidRPr="00F10B4F">
        <w:t xml:space="preserve"> (4..16)                             </w:t>
      </w:r>
      <w:r w:rsidR="00973FD9" w:rsidRPr="00F10B4F">
        <w:t xml:space="preserve"> </w:t>
      </w:r>
      <w:r w:rsidRPr="00F10B4F">
        <w:rPr>
          <w:color w:val="993366"/>
        </w:rPr>
        <w:t>OPTIONAL</w:t>
      </w:r>
      <w:r w:rsidRPr="00F10B4F">
        <w:t>,</w:t>
      </w:r>
    </w:p>
    <w:p w14:paraId="29E3EA4A" w14:textId="77777777" w:rsidR="00F03826" w:rsidRPr="00F10B4F" w:rsidRDefault="00F03826" w:rsidP="00543A96">
      <w:pPr>
        <w:pStyle w:val="PL"/>
        <w:rPr>
          <w:color w:val="808080"/>
        </w:rPr>
      </w:pPr>
      <w:r w:rsidRPr="00F10B4F">
        <w:t xml:space="preserve">    </w:t>
      </w:r>
      <w:r w:rsidRPr="00F10B4F">
        <w:rPr>
          <w:color w:val="808080"/>
        </w:rPr>
        <w:t>-- R1 24-11f: Capability on the number of CCs for monitoring a maximum number of BDs and non-overlapped CCEs for MCG and for SCG</w:t>
      </w:r>
    </w:p>
    <w:p w14:paraId="542C85B5" w14:textId="4B652367" w:rsidR="00F03826" w:rsidRPr="00F10B4F" w:rsidRDefault="00F03826" w:rsidP="00543A96">
      <w:pPr>
        <w:pStyle w:val="PL"/>
        <w:rPr>
          <w:color w:val="808080"/>
        </w:rPr>
      </w:pPr>
      <w:r w:rsidRPr="00F10B4F">
        <w:t xml:space="preserve">    </w:t>
      </w:r>
      <w:r w:rsidRPr="00F10B4F">
        <w:rPr>
          <w:color w:val="808080"/>
        </w:rPr>
        <w:t>-- when configured for NR-DC operation with Rel-17 PDCCH monitoring capability on all the serving cells</w:t>
      </w:r>
    </w:p>
    <w:p w14:paraId="29EA97BC" w14:textId="77777777" w:rsidR="00F03826" w:rsidRPr="00F10B4F" w:rsidRDefault="00F03826" w:rsidP="00543A96">
      <w:pPr>
        <w:pStyle w:val="PL"/>
      </w:pPr>
      <w:r w:rsidRPr="00F10B4F">
        <w:t xml:space="preserve">    pdcch-BlindDetectionMCG-SCG-List-r17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PDCCH-BlindDetectionMCG-SCG-r17</w:t>
      </w:r>
    </w:p>
    <w:p w14:paraId="4B1241C0" w14:textId="33BACD3A" w:rsidR="00F03826" w:rsidRPr="00F10B4F" w:rsidRDefault="00F03826" w:rsidP="00543A96">
      <w:pPr>
        <w:pStyle w:val="PL"/>
      </w:pPr>
      <w:r w:rsidRPr="00F10B4F">
        <w:t xml:space="preserve">                                                                                                  </w:t>
      </w:r>
      <w:r w:rsidRPr="00F10B4F">
        <w:rPr>
          <w:color w:val="993366"/>
        </w:rPr>
        <w:t>OPTIONAL</w:t>
      </w:r>
      <w:r w:rsidRPr="00F10B4F">
        <w:t>,</w:t>
      </w:r>
    </w:p>
    <w:p w14:paraId="5AFB1C0A" w14:textId="77777777" w:rsidR="00F03826" w:rsidRPr="00F10B4F" w:rsidRDefault="00F03826" w:rsidP="00543A96">
      <w:pPr>
        <w:pStyle w:val="PL"/>
        <w:rPr>
          <w:color w:val="808080"/>
        </w:rPr>
      </w:pPr>
      <w:r w:rsidRPr="00F10B4F">
        <w:t xml:space="preserve">    </w:t>
      </w:r>
      <w:r w:rsidRPr="00F10B4F">
        <w:rPr>
          <w:color w:val="808080"/>
        </w:rPr>
        <w:t>-- R1 24-11c: Number of carriers for CCE/BD scaling with DL CA with mix of Rel. 17 and Rel. 15 PDCCH monitoring capabilities on</w:t>
      </w:r>
    </w:p>
    <w:p w14:paraId="1336871F" w14:textId="4E105D46" w:rsidR="00F03826" w:rsidRPr="00F10B4F" w:rsidRDefault="00F03826" w:rsidP="00543A96">
      <w:pPr>
        <w:pStyle w:val="PL"/>
        <w:rPr>
          <w:color w:val="808080"/>
        </w:rPr>
      </w:pPr>
      <w:r w:rsidRPr="00F10B4F">
        <w:t xml:space="preserve">    </w:t>
      </w:r>
      <w:r w:rsidRPr="00F10B4F">
        <w:rPr>
          <w:color w:val="808080"/>
        </w:rPr>
        <w:t>-- different Carriers</w:t>
      </w:r>
    </w:p>
    <w:p w14:paraId="491F5AFF" w14:textId="77777777" w:rsidR="00F03826" w:rsidRPr="00F10B4F" w:rsidRDefault="00F03826" w:rsidP="00543A96">
      <w:pPr>
        <w:pStyle w:val="PL"/>
        <w:rPr>
          <w:color w:val="808080"/>
        </w:rPr>
      </w:pPr>
      <w:r w:rsidRPr="00F10B4F">
        <w:t xml:space="preserve">    </w:t>
      </w:r>
      <w:r w:rsidRPr="00F10B4F">
        <w:rPr>
          <w:color w:val="808080"/>
        </w:rPr>
        <w:t>-- R1 24-11g: Number of carriers for CCE/BD scaling for MCG and for SCG when configured for NR-DC operation with mix of Rel. 17 and</w:t>
      </w:r>
    </w:p>
    <w:p w14:paraId="17231741" w14:textId="26C9ADB9" w:rsidR="00F03826" w:rsidRPr="00F10B4F" w:rsidRDefault="00F03826" w:rsidP="00543A96">
      <w:pPr>
        <w:pStyle w:val="PL"/>
        <w:rPr>
          <w:color w:val="808080"/>
        </w:rPr>
      </w:pPr>
      <w:r w:rsidRPr="00F10B4F">
        <w:t xml:space="preserve">    </w:t>
      </w:r>
      <w:r w:rsidRPr="00F10B4F">
        <w:rPr>
          <w:color w:val="808080"/>
        </w:rPr>
        <w:t>-- Rel. 15 PDCCH monitoring capabilities on different carriers</w:t>
      </w:r>
    </w:p>
    <w:p w14:paraId="647E42F5" w14:textId="77777777" w:rsidR="00F03826" w:rsidRPr="00F10B4F" w:rsidRDefault="00F03826" w:rsidP="00543A96">
      <w:pPr>
        <w:pStyle w:val="PL"/>
      </w:pPr>
      <w:r w:rsidRPr="00F10B4F">
        <w:t xml:space="preserve">    pdcch-BlindDetectionMixedList1-r17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383FCCC4" w14:textId="599DBE0C" w:rsidR="00F03826" w:rsidRPr="00F10B4F" w:rsidRDefault="00F03826" w:rsidP="00543A96">
      <w:pPr>
        <w:pStyle w:val="PL"/>
      </w:pPr>
      <w:r w:rsidRPr="00F10B4F">
        <w:t xml:space="preserve">                                                                                                  </w:t>
      </w:r>
      <w:r w:rsidRPr="00F10B4F">
        <w:rPr>
          <w:color w:val="993366"/>
        </w:rPr>
        <w:t>OPTIONAL</w:t>
      </w:r>
      <w:r w:rsidRPr="00F10B4F">
        <w:t>,</w:t>
      </w:r>
    </w:p>
    <w:p w14:paraId="5A8FD207" w14:textId="77777777" w:rsidR="00F03826" w:rsidRPr="00F10B4F" w:rsidRDefault="00F03826" w:rsidP="00543A96">
      <w:pPr>
        <w:pStyle w:val="PL"/>
        <w:rPr>
          <w:color w:val="808080"/>
        </w:rPr>
      </w:pPr>
      <w:r w:rsidRPr="00F10B4F">
        <w:t xml:space="preserve">    </w:t>
      </w:r>
      <w:r w:rsidRPr="00F10B4F">
        <w:rPr>
          <w:color w:val="808080"/>
        </w:rPr>
        <w:t>-- R1 24-11d: Number of carriers for CCE/BD scaling with DL CA with mix of Rel. 17 and Rel. 16 PDCCH monitoring capabilities on</w:t>
      </w:r>
    </w:p>
    <w:p w14:paraId="323B7EF3" w14:textId="0E82A3D9" w:rsidR="00F03826" w:rsidRPr="00F10B4F" w:rsidRDefault="00F03826" w:rsidP="00543A96">
      <w:pPr>
        <w:pStyle w:val="PL"/>
        <w:rPr>
          <w:color w:val="808080"/>
        </w:rPr>
      </w:pPr>
      <w:r w:rsidRPr="00F10B4F">
        <w:t xml:space="preserve">    </w:t>
      </w:r>
      <w:r w:rsidRPr="00F10B4F">
        <w:rPr>
          <w:color w:val="808080"/>
        </w:rPr>
        <w:t>-- different Carriers</w:t>
      </w:r>
    </w:p>
    <w:p w14:paraId="47150B14" w14:textId="77777777" w:rsidR="00F03826" w:rsidRPr="00F10B4F" w:rsidRDefault="00F03826" w:rsidP="00543A96">
      <w:pPr>
        <w:pStyle w:val="PL"/>
        <w:rPr>
          <w:color w:val="808080"/>
        </w:rPr>
      </w:pPr>
      <w:r w:rsidRPr="00F10B4F">
        <w:t xml:space="preserve">    </w:t>
      </w:r>
      <w:r w:rsidRPr="00F10B4F">
        <w:rPr>
          <w:color w:val="808080"/>
        </w:rPr>
        <w:t>-- R1 24-11h: Number of carriers for CCE/BD scaling for MCG and for SCG when configured for NR-DC operation with mix of Rel. 17 and</w:t>
      </w:r>
    </w:p>
    <w:p w14:paraId="298ED7CD" w14:textId="623517C8" w:rsidR="00F03826" w:rsidRPr="00F10B4F" w:rsidRDefault="00F03826" w:rsidP="00543A96">
      <w:pPr>
        <w:pStyle w:val="PL"/>
        <w:rPr>
          <w:color w:val="808080"/>
        </w:rPr>
      </w:pPr>
      <w:r w:rsidRPr="00F10B4F">
        <w:t xml:space="preserve">    </w:t>
      </w:r>
      <w:r w:rsidRPr="00F10B4F">
        <w:rPr>
          <w:color w:val="808080"/>
        </w:rPr>
        <w:t>-- Rel. 16 PDCCH monitoring capabilities on different carriers</w:t>
      </w:r>
    </w:p>
    <w:p w14:paraId="0F76B6EE" w14:textId="77777777" w:rsidR="00F03826" w:rsidRPr="00F10B4F" w:rsidRDefault="00F03826" w:rsidP="00543A96">
      <w:pPr>
        <w:pStyle w:val="PL"/>
      </w:pPr>
      <w:r w:rsidRPr="00F10B4F">
        <w:t xml:space="preserve">    pdcch-BlindDetectionMixedList2-r17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67F99CC0" w14:textId="4FA933C7" w:rsidR="00F03826" w:rsidRPr="00F10B4F" w:rsidRDefault="00F03826" w:rsidP="00543A96">
      <w:pPr>
        <w:pStyle w:val="PL"/>
      </w:pPr>
      <w:r w:rsidRPr="00F10B4F">
        <w:t xml:space="preserve">                                                                                                  </w:t>
      </w:r>
      <w:r w:rsidRPr="00F10B4F">
        <w:rPr>
          <w:color w:val="993366"/>
        </w:rPr>
        <w:t>OPTIONAL</w:t>
      </w:r>
      <w:r w:rsidRPr="00F10B4F">
        <w:t>,</w:t>
      </w:r>
    </w:p>
    <w:p w14:paraId="4FECB233" w14:textId="77777777" w:rsidR="00F03826" w:rsidRPr="00F10B4F" w:rsidRDefault="00F03826" w:rsidP="00543A96">
      <w:pPr>
        <w:pStyle w:val="PL"/>
        <w:rPr>
          <w:color w:val="808080"/>
        </w:rPr>
      </w:pPr>
      <w:r w:rsidRPr="00F10B4F">
        <w:t xml:space="preserve">    </w:t>
      </w:r>
      <w:r w:rsidRPr="00F10B4F">
        <w:rPr>
          <w:color w:val="808080"/>
        </w:rPr>
        <w:t>-- R1 24-11e: Number of carriers for CCE/BD scaling with DL CA with mix of Rel. 17, Rel. 16 and Rel. 15 PDCCH monitoring</w:t>
      </w:r>
    </w:p>
    <w:p w14:paraId="79B846D9" w14:textId="5BC6345C" w:rsidR="00F03826" w:rsidRPr="00F10B4F" w:rsidRDefault="00F03826" w:rsidP="00543A96">
      <w:pPr>
        <w:pStyle w:val="PL"/>
        <w:rPr>
          <w:color w:val="808080"/>
        </w:rPr>
      </w:pPr>
      <w:r w:rsidRPr="00F10B4F">
        <w:t xml:space="preserve">    </w:t>
      </w:r>
      <w:r w:rsidRPr="00F10B4F">
        <w:rPr>
          <w:color w:val="808080"/>
        </w:rPr>
        <w:t>-- capabilities on different carriers</w:t>
      </w:r>
    </w:p>
    <w:p w14:paraId="013534E3" w14:textId="77777777" w:rsidR="00F03826" w:rsidRPr="00F10B4F" w:rsidRDefault="00F03826" w:rsidP="00543A96">
      <w:pPr>
        <w:pStyle w:val="PL"/>
        <w:rPr>
          <w:color w:val="808080"/>
        </w:rPr>
      </w:pPr>
      <w:r w:rsidRPr="00F10B4F">
        <w:t xml:space="preserve">    </w:t>
      </w:r>
      <w:r w:rsidRPr="00F10B4F">
        <w:rPr>
          <w:color w:val="808080"/>
        </w:rPr>
        <w:t>-- R1 24-11i: Number of carriers for CCE/BD scaling for MCG and for SCG when configured for NR-DC operation with mix of Rel. 17,</w:t>
      </w:r>
    </w:p>
    <w:p w14:paraId="110C108A" w14:textId="2D65FBD7" w:rsidR="00F03826" w:rsidRPr="00F10B4F" w:rsidRDefault="00F03826" w:rsidP="00543A96">
      <w:pPr>
        <w:pStyle w:val="PL"/>
        <w:rPr>
          <w:color w:val="808080"/>
        </w:rPr>
      </w:pPr>
      <w:r w:rsidRPr="00F10B4F">
        <w:t xml:space="preserve">    </w:t>
      </w:r>
      <w:r w:rsidRPr="00F10B4F">
        <w:rPr>
          <w:color w:val="808080"/>
        </w:rPr>
        <w:t>-- Rel. 16 and Rel. 15 PDCCH monitoring capabilities on different carriers</w:t>
      </w:r>
    </w:p>
    <w:p w14:paraId="5DF30344" w14:textId="77777777" w:rsidR="00F03826" w:rsidRPr="00F10B4F" w:rsidRDefault="00F03826" w:rsidP="00543A96">
      <w:pPr>
        <w:pStyle w:val="PL"/>
      </w:pPr>
      <w:r w:rsidRPr="00F10B4F">
        <w:t xml:space="preserve">    pdcch-BlindDetectionMixedList3-r17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PDCCH-BlindDetectionMixed1-r17</w:t>
      </w:r>
    </w:p>
    <w:p w14:paraId="16E3459E" w14:textId="7B4240CE" w:rsidR="00F03826" w:rsidRPr="00F10B4F" w:rsidRDefault="00F03826" w:rsidP="00543A96">
      <w:pPr>
        <w:pStyle w:val="PL"/>
      </w:pPr>
      <w:r w:rsidRPr="00F10B4F">
        <w:t xml:space="preserve">                                                                                                  </w:t>
      </w:r>
      <w:r w:rsidRPr="00F10B4F">
        <w:rPr>
          <w:color w:val="993366"/>
        </w:rPr>
        <w:t>OPTIONAL</w:t>
      </w:r>
    </w:p>
    <w:p w14:paraId="27F27CD1" w14:textId="77777777" w:rsidR="00F03826" w:rsidRPr="00F10B4F" w:rsidRDefault="00F03826" w:rsidP="00543A96">
      <w:pPr>
        <w:pStyle w:val="PL"/>
      </w:pPr>
      <w:r w:rsidRPr="00F10B4F">
        <w:t>}</w:t>
      </w:r>
    </w:p>
    <w:p w14:paraId="47DB83B7" w14:textId="77777777" w:rsidR="00691952" w:rsidRPr="00F10B4F" w:rsidRDefault="00691952" w:rsidP="00543A96">
      <w:pPr>
        <w:pStyle w:val="PL"/>
      </w:pPr>
    </w:p>
    <w:p w14:paraId="4B58E75C" w14:textId="3FDAC5CE" w:rsidR="00691952" w:rsidRPr="00F10B4F" w:rsidRDefault="00691952" w:rsidP="00543A96">
      <w:pPr>
        <w:pStyle w:val="PL"/>
      </w:pPr>
      <w:r w:rsidRPr="00F10B4F">
        <w:t xml:space="preserve">CA-ParametersNR-v1730 ::= </w:t>
      </w:r>
      <w:r w:rsidRPr="00F10B4F">
        <w:rPr>
          <w:color w:val="993366"/>
        </w:rPr>
        <w:t>SEQUENCE</w:t>
      </w:r>
      <w:r w:rsidRPr="00F10B4F">
        <w:t xml:space="preserve"> {</w:t>
      </w:r>
    </w:p>
    <w:p w14:paraId="2CB09322" w14:textId="2DBB7886" w:rsidR="00691952" w:rsidRPr="00F10B4F" w:rsidRDefault="00691952" w:rsidP="00543A96">
      <w:pPr>
        <w:pStyle w:val="PL"/>
        <w:rPr>
          <w:color w:val="808080"/>
        </w:rPr>
      </w:pPr>
      <w:r w:rsidRPr="00F10B4F">
        <w:t xml:space="preserve">    </w:t>
      </w:r>
      <w:r w:rsidRPr="00F10B4F">
        <w:rPr>
          <w:color w:val="808080"/>
        </w:rPr>
        <w:t>-- R1 30-4a: DM-RS bundling for PUSCH repetition type A (per BC)</w:t>
      </w:r>
    </w:p>
    <w:p w14:paraId="0D09499C" w14:textId="1EC0740A" w:rsidR="00691952" w:rsidRPr="00F10B4F" w:rsidRDefault="00691952" w:rsidP="00543A96">
      <w:pPr>
        <w:pStyle w:val="PL"/>
      </w:pPr>
      <w:r w:rsidRPr="00F10B4F">
        <w:t xml:space="preserve">    dmrs-BundlingPUSCH-RepTypeAPerBC-r17                   </w:t>
      </w:r>
      <w:r w:rsidRPr="00F10B4F">
        <w:rPr>
          <w:color w:val="993366"/>
        </w:rPr>
        <w:t>ENUMERATED</w:t>
      </w:r>
      <w:r w:rsidRPr="00F10B4F">
        <w:t xml:space="preserve"> {supported}                         </w:t>
      </w:r>
      <w:r w:rsidRPr="00F10B4F">
        <w:rPr>
          <w:color w:val="993366"/>
        </w:rPr>
        <w:t>OPTIONAL</w:t>
      </w:r>
      <w:r w:rsidRPr="00F10B4F">
        <w:t>,</w:t>
      </w:r>
    </w:p>
    <w:p w14:paraId="38599960" w14:textId="0EF78BD8" w:rsidR="00691952" w:rsidRPr="00F10B4F" w:rsidRDefault="00691952" w:rsidP="00543A96">
      <w:pPr>
        <w:pStyle w:val="PL"/>
        <w:rPr>
          <w:color w:val="808080"/>
        </w:rPr>
      </w:pPr>
      <w:r w:rsidRPr="00F10B4F">
        <w:t xml:space="preserve">    </w:t>
      </w:r>
      <w:r w:rsidRPr="00F10B4F">
        <w:rPr>
          <w:color w:val="808080"/>
        </w:rPr>
        <w:t>-- R1 30-4b: DM-RS bundling for PUSCH repetition type B(per BC)</w:t>
      </w:r>
    </w:p>
    <w:p w14:paraId="605DB816" w14:textId="426D3661" w:rsidR="00691952" w:rsidRPr="00F10B4F" w:rsidRDefault="00691952" w:rsidP="00543A96">
      <w:pPr>
        <w:pStyle w:val="PL"/>
      </w:pPr>
      <w:r w:rsidRPr="00F10B4F">
        <w:t xml:space="preserve">    dmrs-BundlingPUSCH-RepTypeBPerBC-r17                   </w:t>
      </w:r>
      <w:r w:rsidRPr="00F10B4F">
        <w:rPr>
          <w:color w:val="993366"/>
        </w:rPr>
        <w:t>ENUMERATED</w:t>
      </w:r>
      <w:r w:rsidRPr="00F10B4F">
        <w:t xml:space="preserve"> {supported}                         </w:t>
      </w:r>
      <w:r w:rsidRPr="00F10B4F">
        <w:rPr>
          <w:color w:val="993366"/>
        </w:rPr>
        <w:t>OPTIONAL</w:t>
      </w:r>
      <w:r w:rsidRPr="00F10B4F">
        <w:t>,</w:t>
      </w:r>
    </w:p>
    <w:p w14:paraId="066C1763" w14:textId="106399C9" w:rsidR="00691952" w:rsidRPr="00F10B4F" w:rsidRDefault="00691952" w:rsidP="00543A96">
      <w:pPr>
        <w:pStyle w:val="PL"/>
        <w:rPr>
          <w:color w:val="808080"/>
        </w:rPr>
      </w:pPr>
      <w:r w:rsidRPr="00F10B4F">
        <w:lastRenderedPageBreak/>
        <w:t xml:space="preserve">    </w:t>
      </w:r>
      <w:r w:rsidRPr="00F10B4F">
        <w:rPr>
          <w:color w:val="808080"/>
        </w:rPr>
        <w:t>-- R1 30-4c: DM-RS bundling for TB processing over multi-slot PUSCH(per BC)</w:t>
      </w:r>
    </w:p>
    <w:p w14:paraId="7BC9D9F3" w14:textId="36E316E2" w:rsidR="00691952" w:rsidRPr="00F10B4F" w:rsidRDefault="00691952" w:rsidP="00543A96">
      <w:pPr>
        <w:pStyle w:val="PL"/>
      </w:pPr>
      <w:r w:rsidRPr="00F10B4F">
        <w:t xml:space="preserve">    dmrs-BundlingPUSCH-multiSlotPerBC-r17                  </w:t>
      </w:r>
      <w:r w:rsidRPr="00F10B4F">
        <w:rPr>
          <w:color w:val="993366"/>
        </w:rPr>
        <w:t>ENUMERATED</w:t>
      </w:r>
      <w:r w:rsidRPr="00F10B4F">
        <w:t xml:space="preserve"> {supported}                         </w:t>
      </w:r>
      <w:r w:rsidRPr="00F10B4F">
        <w:rPr>
          <w:color w:val="993366"/>
        </w:rPr>
        <w:t>OPTIONAL</w:t>
      </w:r>
      <w:r w:rsidRPr="00F10B4F">
        <w:t>,</w:t>
      </w:r>
    </w:p>
    <w:p w14:paraId="09BB26D5" w14:textId="5D8D9782" w:rsidR="00691952" w:rsidRPr="00F10B4F" w:rsidRDefault="00691952" w:rsidP="00543A96">
      <w:pPr>
        <w:pStyle w:val="PL"/>
        <w:rPr>
          <w:color w:val="808080"/>
        </w:rPr>
      </w:pPr>
      <w:r w:rsidRPr="00F10B4F">
        <w:t xml:space="preserve">    </w:t>
      </w:r>
      <w:r w:rsidRPr="00F10B4F">
        <w:rPr>
          <w:color w:val="808080"/>
        </w:rPr>
        <w:t>-- R1 30-4d: DMRS bundling for PUCCH repetitions(per BC)</w:t>
      </w:r>
    </w:p>
    <w:p w14:paraId="6BCD6E0D" w14:textId="6D082FE7" w:rsidR="00691952" w:rsidRPr="00F10B4F" w:rsidRDefault="00691952" w:rsidP="00543A96">
      <w:pPr>
        <w:pStyle w:val="PL"/>
      </w:pPr>
      <w:r w:rsidRPr="00F10B4F">
        <w:t xml:space="preserve">    dmrs-BundlingPUCCH-RepPerBC-r17                        </w:t>
      </w:r>
      <w:r w:rsidRPr="00F10B4F">
        <w:rPr>
          <w:color w:val="993366"/>
        </w:rPr>
        <w:t>ENUMERATED</w:t>
      </w:r>
      <w:r w:rsidRPr="00F10B4F">
        <w:t xml:space="preserve"> {supported}                         </w:t>
      </w:r>
      <w:r w:rsidRPr="00F10B4F">
        <w:rPr>
          <w:color w:val="993366"/>
        </w:rPr>
        <w:t>OPTIONAL</w:t>
      </w:r>
      <w:r w:rsidRPr="00F10B4F">
        <w:t>,</w:t>
      </w:r>
    </w:p>
    <w:p w14:paraId="4303DD29" w14:textId="4FB13371" w:rsidR="00691952" w:rsidRPr="00F10B4F" w:rsidRDefault="00691952" w:rsidP="00543A96">
      <w:pPr>
        <w:pStyle w:val="PL"/>
        <w:rPr>
          <w:color w:val="808080"/>
        </w:rPr>
      </w:pPr>
      <w:r w:rsidRPr="00F10B4F">
        <w:t xml:space="preserve">    </w:t>
      </w:r>
      <w:r w:rsidRPr="00F10B4F">
        <w:rPr>
          <w:color w:val="808080"/>
        </w:rPr>
        <w:t>-- R1 30-4g: Restart DM-RS bundling (per BC)</w:t>
      </w:r>
    </w:p>
    <w:p w14:paraId="0648523A" w14:textId="3ECB4877" w:rsidR="00691952" w:rsidRPr="00F10B4F" w:rsidRDefault="00691952" w:rsidP="00543A96">
      <w:pPr>
        <w:pStyle w:val="PL"/>
      </w:pPr>
      <w:r w:rsidRPr="00F10B4F">
        <w:t xml:space="preserve">    dmrs-BundlingRestartPerBC-r17                          </w:t>
      </w:r>
      <w:r w:rsidRPr="00F10B4F">
        <w:rPr>
          <w:color w:val="993366"/>
        </w:rPr>
        <w:t>ENUMERATED</w:t>
      </w:r>
      <w:r w:rsidRPr="00F10B4F">
        <w:t xml:space="preserve"> {supported}                         </w:t>
      </w:r>
      <w:r w:rsidRPr="00F10B4F">
        <w:rPr>
          <w:color w:val="993366"/>
        </w:rPr>
        <w:t>OPTIONAL</w:t>
      </w:r>
      <w:r w:rsidRPr="00F10B4F">
        <w:t>,</w:t>
      </w:r>
    </w:p>
    <w:p w14:paraId="1F8736DE" w14:textId="0A40027E" w:rsidR="00691952" w:rsidRPr="00F10B4F" w:rsidRDefault="00691952" w:rsidP="00543A96">
      <w:pPr>
        <w:pStyle w:val="PL"/>
        <w:rPr>
          <w:color w:val="808080"/>
        </w:rPr>
      </w:pPr>
      <w:r w:rsidRPr="00F10B4F">
        <w:t xml:space="preserve">    </w:t>
      </w:r>
      <w:r w:rsidRPr="00F10B4F">
        <w:rPr>
          <w:color w:val="808080"/>
        </w:rPr>
        <w:t>-- R1 30-4h: DM-RS bundling for non-back-to-back transmission (per BC)</w:t>
      </w:r>
    </w:p>
    <w:p w14:paraId="2150942E" w14:textId="6D30DEE6" w:rsidR="00691952" w:rsidRPr="00F10B4F" w:rsidRDefault="00691952" w:rsidP="00543A96">
      <w:pPr>
        <w:pStyle w:val="PL"/>
      </w:pPr>
      <w:r w:rsidRPr="00F10B4F">
        <w:t xml:space="preserve">    dmrs-BundlingNonBackToBackTX-PerBC-r17                 </w:t>
      </w:r>
      <w:r w:rsidRPr="00F10B4F">
        <w:rPr>
          <w:color w:val="993366"/>
        </w:rPr>
        <w:t>ENUMERATED</w:t>
      </w:r>
      <w:r w:rsidRPr="00F10B4F">
        <w:t xml:space="preserve"> {supported}                         </w:t>
      </w:r>
      <w:r w:rsidRPr="00F10B4F">
        <w:rPr>
          <w:color w:val="993366"/>
        </w:rPr>
        <w:t>OPTIONAL</w:t>
      </w:r>
      <w:r w:rsidRPr="00F10B4F">
        <w:t>,</w:t>
      </w:r>
    </w:p>
    <w:p w14:paraId="2B515EA9" w14:textId="14682D40" w:rsidR="00691952" w:rsidRPr="00F10B4F" w:rsidRDefault="00691952" w:rsidP="00543A96">
      <w:pPr>
        <w:pStyle w:val="PL"/>
        <w:rPr>
          <w:color w:val="808080"/>
        </w:rPr>
      </w:pPr>
      <w:r w:rsidRPr="00F10B4F">
        <w:t xml:space="preserve">    </w:t>
      </w:r>
      <w:r w:rsidRPr="00F10B4F">
        <w:rPr>
          <w:color w:val="808080"/>
        </w:rPr>
        <w:t>-- R1 39-3-1: Stay on the target CC for SRS carrier switching</w:t>
      </w:r>
    </w:p>
    <w:p w14:paraId="6BA94AD7" w14:textId="4B091AE3" w:rsidR="00691952" w:rsidRPr="00F10B4F" w:rsidRDefault="00691952" w:rsidP="00543A96">
      <w:pPr>
        <w:pStyle w:val="PL"/>
      </w:pPr>
      <w:r w:rsidRPr="00F10B4F">
        <w:t xml:space="preserve">    stayOnTargetCC-SRS-CarrierSwitch-r17                   </w:t>
      </w:r>
      <w:r w:rsidRPr="00F10B4F">
        <w:rPr>
          <w:color w:val="993366"/>
        </w:rPr>
        <w:t>ENUMERATED</w:t>
      </w:r>
      <w:r w:rsidRPr="00F10B4F">
        <w:t xml:space="preserve"> {supported}                         </w:t>
      </w:r>
      <w:r w:rsidRPr="00F10B4F">
        <w:rPr>
          <w:color w:val="993366"/>
        </w:rPr>
        <w:t>OPTIONAL</w:t>
      </w:r>
      <w:r w:rsidRPr="00F10B4F">
        <w:t>,</w:t>
      </w:r>
    </w:p>
    <w:p w14:paraId="58A904F4" w14:textId="3EAC6BF4" w:rsidR="00691952" w:rsidRPr="00F10B4F" w:rsidRDefault="00691952" w:rsidP="00543A96">
      <w:pPr>
        <w:pStyle w:val="PL"/>
        <w:rPr>
          <w:color w:val="808080"/>
        </w:rPr>
      </w:pPr>
      <w:r w:rsidRPr="00F10B4F">
        <w:t xml:space="preserve">    </w:t>
      </w:r>
      <w:r w:rsidRPr="00F10B4F">
        <w:rPr>
          <w:color w:val="808080"/>
        </w:rPr>
        <w:t>-- R1 33-3-3a: FDM-ed Type-1 and Type-2 HARQ-ACK codebooks for multiplexing HARQ-ACK for unicast and HARQ-ACK for multicast</w:t>
      </w:r>
    </w:p>
    <w:p w14:paraId="672FDF60" w14:textId="11D76DE0" w:rsidR="00691952" w:rsidRPr="00F10B4F" w:rsidRDefault="00691952" w:rsidP="00543A96">
      <w:pPr>
        <w:pStyle w:val="PL"/>
      </w:pPr>
      <w:r w:rsidRPr="00F10B4F">
        <w:t xml:space="preserve">    fdm-CodebookForMux-UnicastMulticastHARQ-ACK-r17        </w:t>
      </w:r>
      <w:r w:rsidRPr="00F10B4F">
        <w:rPr>
          <w:color w:val="993366"/>
        </w:rPr>
        <w:t>ENUMERATED</w:t>
      </w:r>
      <w:r w:rsidRPr="00F10B4F">
        <w:t xml:space="preserve"> {supported}                         </w:t>
      </w:r>
      <w:r w:rsidRPr="00F10B4F">
        <w:rPr>
          <w:color w:val="993366"/>
        </w:rPr>
        <w:t>OPTIONAL</w:t>
      </w:r>
      <w:r w:rsidRPr="00F10B4F">
        <w:t>,</w:t>
      </w:r>
    </w:p>
    <w:p w14:paraId="329964CE" w14:textId="159AF903" w:rsidR="00691952" w:rsidRPr="00F10B4F" w:rsidRDefault="00691952" w:rsidP="00543A96">
      <w:pPr>
        <w:pStyle w:val="PL"/>
        <w:rPr>
          <w:color w:val="808080"/>
        </w:rPr>
      </w:pPr>
      <w:r w:rsidRPr="00F10B4F">
        <w:t xml:space="preserve">    </w:t>
      </w:r>
      <w:r w:rsidRPr="00F10B4F">
        <w:rPr>
          <w:color w:val="808080"/>
        </w:rPr>
        <w:t>-- R1 33-3-3b: Mode 2 TDM-ed Type-1 and Type-2 HARQ-ACK codebook for multiplexing HARQ-ACK for unicast and HARQ-ACK for multicast</w:t>
      </w:r>
    </w:p>
    <w:p w14:paraId="41BD0123" w14:textId="772667FD" w:rsidR="00691952" w:rsidRPr="00F10B4F" w:rsidRDefault="00691952" w:rsidP="00543A96">
      <w:pPr>
        <w:pStyle w:val="PL"/>
      </w:pPr>
      <w:r w:rsidRPr="00F10B4F">
        <w:t xml:space="preserve">    mode2-TDM-CodebookForMux-UnicastMulticastHARQ-ACK-r17  </w:t>
      </w:r>
      <w:r w:rsidRPr="00F10B4F">
        <w:rPr>
          <w:color w:val="993366"/>
        </w:rPr>
        <w:t>ENUMERATED</w:t>
      </w:r>
      <w:r w:rsidRPr="00F10B4F">
        <w:t xml:space="preserve"> {supported}                         </w:t>
      </w:r>
      <w:r w:rsidRPr="00F10B4F">
        <w:rPr>
          <w:color w:val="993366"/>
        </w:rPr>
        <w:t>OPTIONAL</w:t>
      </w:r>
      <w:r w:rsidRPr="00F10B4F">
        <w:t>,</w:t>
      </w:r>
    </w:p>
    <w:p w14:paraId="0AE16E70" w14:textId="727BEE15" w:rsidR="00691952" w:rsidRPr="00F10B4F" w:rsidRDefault="00691952" w:rsidP="00543A96">
      <w:pPr>
        <w:pStyle w:val="PL"/>
        <w:rPr>
          <w:color w:val="808080"/>
        </w:rPr>
      </w:pPr>
      <w:r w:rsidRPr="00F10B4F">
        <w:t xml:space="preserve">    </w:t>
      </w:r>
      <w:r w:rsidRPr="00F10B4F">
        <w:rPr>
          <w:color w:val="808080"/>
        </w:rPr>
        <w:t>-- R1 33-3-4: Mode 1 for type1 codebook generation</w:t>
      </w:r>
    </w:p>
    <w:p w14:paraId="0556868C" w14:textId="4B728227" w:rsidR="00691952" w:rsidRPr="00F10B4F" w:rsidRDefault="00691952" w:rsidP="00543A96">
      <w:pPr>
        <w:pStyle w:val="PL"/>
      </w:pPr>
      <w:r w:rsidRPr="00F10B4F">
        <w:t xml:space="preserve">    mode1-ForType1-CodebookGeneration-r17                  </w:t>
      </w:r>
      <w:r w:rsidRPr="00F10B4F">
        <w:rPr>
          <w:color w:val="993366"/>
        </w:rPr>
        <w:t>ENUMERATED</w:t>
      </w:r>
      <w:r w:rsidRPr="00F10B4F">
        <w:t xml:space="preserve"> {supported}                         </w:t>
      </w:r>
      <w:r w:rsidRPr="00F10B4F">
        <w:rPr>
          <w:color w:val="993366"/>
        </w:rPr>
        <w:t>OPTIONAL</w:t>
      </w:r>
      <w:r w:rsidRPr="00F10B4F">
        <w:t>,</w:t>
      </w:r>
    </w:p>
    <w:p w14:paraId="637463C0" w14:textId="6924A192" w:rsidR="00691952" w:rsidRPr="00F10B4F" w:rsidRDefault="00691952" w:rsidP="00543A96">
      <w:pPr>
        <w:pStyle w:val="PL"/>
        <w:rPr>
          <w:color w:val="808080"/>
        </w:rPr>
      </w:pPr>
      <w:r w:rsidRPr="00F10B4F">
        <w:t xml:space="preserve">    </w:t>
      </w:r>
      <w:r w:rsidRPr="00F10B4F">
        <w:rPr>
          <w:color w:val="808080"/>
        </w:rPr>
        <w:t>-- R1 33-5-1j: NACK-only based HARQ-ACK feedback for multicast corresponding to a specific sequence or a PUCCH transmission</w:t>
      </w:r>
    </w:p>
    <w:p w14:paraId="0323B41D" w14:textId="482DA3C9" w:rsidR="00691952" w:rsidRPr="00F10B4F" w:rsidRDefault="00691952" w:rsidP="00543A96">
      <w:pPr>
        <w:pStyle w:val="PL"/>
        <w:rPr>
          <w:color w:val="808080"/>
        </w:rPr>
      </w:pPr>
      <w:r w:rsidRPr="00F10B4F">
        <w:t xml:space="preserve">    </w:t>
      </w:r>
      <w:r w:rsidRPr="00F10B4F">
        <w:rPr>
          <w:color w:val="808080"/>
        </w:rPr>
        <w:t>-- for SPS group-commmon PDSCH for multicast</w:t>
      </w:r>
    </w:p>
    <w:p w14:paraId="0BC17D94" w14:textId="7919F300" w:rsidR="00691952" w:rsidRPr="00F10B4F" w:rsidRDefault="00691952" w:rsidP="00543A96">
      <w:pPr>
        <w:pStyle w:val="PL"/>
      </w:pPr>
      <w:r w:rsidRPr="00F10B4F">
        <w:t xml:space="preserve">    nack-OnlyFeedbackSpecificResourceForSPS-Multicast-r17  </w:t>
      </w:r>
      <w:r w:rsidRPr="00F10B4F">
        <w:rPr>
          <w:color w:val="993366"/>
        </w:rPr>
        <w:t>ENUMERATED</w:t>
      </w:r>
      <w:r w:rsidRPr="00F10B4F">
        <w:t xml:space="preserve"> {supported}                         </w:t>
      </w:r>
      <w:r w:rsidRPr="00F10B4F">
        <w:rPr>
          <w:color w:val="993366"/>
        </w:rPr>
        <w:t>OPTIONAL</w:t>
      </w:r>
      <w:r w:rsidRPr="00F10B4F">
        <w:t>,</w:t>
      </w:r>
    </w:p>
    <w:p w14:paraId="18FB3D5C" w14:textId="7480D804" w:rsidR="00691952" w:rsidRPr="00F10B4F" w:rsidRDefault="00691952" w:rsidP="00543A96">
      <w:pPr>
        <w:pStyle w:val="PL"/>
        <w:rPr>
          <w:color w:val="808080"/>
        </w:rPr>
      </w:pPr>
      <w:r w:rsidRPr="00F10B4F">
        <w:t xml:space="preserve">    </w:t>
      </w:r>
      <w:r w:rsidRPr="00F10B4F">
        <w:rPr>
          <w:color w:val="808080"/>
        </w:rPr>
        <w:t>-- R1 33-8-2: Up to 2 PUCCH resources configuration for multicast feedback for dynamically scheduled multicast</w:t>
      </w:r>
    </w:p>
    <w:p w14:paraId="796DAB6E" w14:textId="30C2E4BD" w:rsidR="00691952" w:rsidRPr="00F10B4F" w:rsidRDefault="00691952" w:rsidP="00543A96">
      <w:pPr>
        <w:pStyle w:val="PL"/>
      </w:pPr>
      <w:r w:rsidRPr="00F10B4F">
        <w:t xml:space="preserve">    multiPUCCH-ConfigForMulticast-r17                      </w:t>
      </w:r>
      <w:r w:rsidRPr="00F10B4F">
        <w:rPr>
          <w:color w:val="993366"/>
        </w:rPr>
        <w:t>ENUMERATED</w:t>
      </w:r>
      <w:r w:rsidRPr="00F10B4F">
        <w:t xml:space="preserve"> {supported}                         </w:t>
      </w:r>
      <w:r w:rsidRPr="00F10B4F">
        <w:rPr>
          <w:color w:val="993366"/>
        </w:rPr>
        <w:t>OPTIONAL</w:t>
      </w:r>
      <w:r w:rsidRPr="00F10B4F">
        <w:t>,</w:t>
      </w:r>
    </w:p>
    <w:p w14:paraId="7F5694AE" w14:textId="21868A6C" w:rsidR="00691952" w:rsidRPr="00F10B4F" w:rsidRDefault="00691952" w:rsidP="00543A96">
      <w:pPr>
        <w:pStyle w:val="PL"/>
        <w:rPr>
          <w:color w:val="808080"/>
        </w:rPr>
      </w:pPr>
      <w:r w:rsidRPr="00F10B4F">
        <w:t xml:space="preserve">    </w:t>
      </w:r>
      <w:r w:rsidRPr="00F10B4F">
        <w:rPr>
          <w:color w:val="808080"/>
        </w:rPr>
        <w:t>-- R1 33-8-3: PUCCH resource configuration for multicast feedback for SPS GC-PDSCH</w:t>
      </w:r>
    </w:p>
    <w:p w14:paraId="3792C73B" w14:textId="2CB28396" w:rsidR="00691952" w:rsidRPr="00F10B4F" w:rsidRDefault="00691952" w:rsidP="00543A96">
      <w:pPr>
        <w:pStyle w:val="PL"/>
      </w:pPr>
      <w:r w:rsidRPr="00F10B4F">
        <w:t xml:space="preserve">    pucch-ConfigForSPS-Multicast-r17                       </w:t>
      </w:r>
      <w:r w:rsidRPr="00F10B4F">
        <w:rPr>
          <w:color w:val="993366"/>
        </w:rPr>
        <w:t>ENUMERATED</w:t>
      </w:r>
      <w:r w:rsidRPr="00F10B4F">
        <w:t xml:space="preserve"> {supported}                         </w:t>
      </w:r>
      <w:r w:rsidRPr="00F10B4F">
        <w:rPr>
          <w:color w:val="993366"/>
        </w:rPr>
        <w:t>OPTIONAL</w:t>
      </w:r>
      <w:r w:rsidRPr="00F10B4F">
        <w:t>,</w:t>
      </w:r>
    </w:p>
    <w:p w14:paraId="14F1EB31" w14:textId="2E8210DF" w:rsidR="00691952" w:rsidRPr="00F10B4F" w:rsidRDefault="00691952" w:rsidP="00543A96">
      <w:pPr>
        <w:pStyle w:val="PL"/>
        <w:rPr>
          <w:color w:val="808080"/>
        </w:rPr>
      </w:pPr>
      <w:r w:rsidRPr="00F10B4F">
        <w:t xml:space="preserve">    </w:t>
      </w:r>
      <w:r w:rsidRPr="00F10B4F">
        <w:rPr>
          <w:color w:val="808080"/>
        </w:rPr>
        <w:t>-- The following parameter is associated with R1 33-2a, R1 33-3-3a, and R1 33-3-3b, and is not a RAN1 FG.</w:t>
      </w:r>
    </w:p>
    <w:p w14:paraId="1FD87897" w14:textId="251CD11D" w:rsidR="00691952" w:rsidRPr="00F10B4F" w:rsidRDefault="00691952" w:rsidP="00543A96">
      <w:pPr>
        <w:pStyle w:val="PL"/>
      </w:pPr>
      <w:r w:rsidRPr="00F10B4F">
        <w:t xml:space="preserve">    maxNumberG-RNTI-HARQ-ACK-Codebook-r17                  </w:t>
      </w:r>
      <w:r w:rsidRPr="00F10B4F">
        <w:rPr>
          <w:color w:val="993366"/>
        </w:rPr>
        <w:t>INTEGER</w:t>
      </w:r>
      <w:r w:rsidRPr="00F10B4F">
        <w:t xml:space="preserve"> (1..4)                                 </w:t>
      </w:r>
      <w:r w:rsidRPr="00F10B4F">
        <w:rPr>
          <w:color w:val="993366"/>
        </w:rPr>
        <w:t>OPTIONAL</w:t>
      </w:r>
      <w:r w:rsidRPr="00F10B4F">
        <w:t>,</w:t>
      </w:r>
    </w:p>
    <w:p w14:paraId="1DEA4621" w14:textId="77777777" w:rsidR="00691952" w:rsidRPr="00F10B4F" w:rsidRDefault="00691952" w:rsidP="00543A96">
      <w:pPr>
        <w:pStyle w:val="PL"/>
        <w:rPr>
          <w:color w:val="808080"/>
        </w:rPr>
      </w:pPr>
      <w:r w:rsidRPr="00F10B4F">
        <w:t xml:space="preserve">    </w:t>
      </w:r>
      <w:r w:rsidRPr="00F10B4F">
        <w:rPr>
          <w:color w:val="808080"/>
        </w:rPr>
        <w:t>-- R1 33-3-5: Feedback multiplexing for unicast PDSCH and group-common PDSCH for multicast with same priority and different codebook</w:t>
      </w:r>
    </w:p>
    <w:p w14:paraId="4E96FEC3" w14:textId="0D447872" w:rsidR="00691952" w:rsidRPr="00F10B4F" w:rsidRDefault="00691952" w:rsidP="00543A96">
      <w:pPr>
        <w:pStyle w:val="PL"/>
        <w:rPr>
          <w:color w:val="808080"/>
        </w:rPr>
      </w:pPr>
      <w:r w:rsidRPr="00F10B4F">
        <w:t xml:space="preserve">    </w:t>
      </w:r>
      <w:r w:rsidRPr="00F10B4F">
        <w:rPr>
          <w:color w:val="808080"/>
        </w:rPr>
        <w:t>-- type</w:t>
      </w:r>
    </w:p>
    <w:p w14:paraId="11B86ABD" w14:textId="5816CF64" w:rsidR="00691952" w:rsidRPr="00F10B4F" w:rsidRDefault="00691952" w:rsidP="00543A96">
      <w:pPr>
        <w:pStyle w:val="PL"/>
      </w:pPr>
      <w:r w:rsidRPr="00F10B4F">
        <w:t xml:space="preserve">    mux-HARQ-ACK-UnicastMulticast-r17                      </w:t>
      </w:r>
      <w:r w:rsidRPr="00F10B4F">
        <w:rPr>
          <w:color w:val="993366"/>
        </w:rPr>
        <w:t>ENUMERATED</w:t>
      </w:r>
      <w:r w:rsidRPr="00F10B4F">
        <w:t xml:space="preserve"> {supported}                         </w:t>
      </w:r>
      <w:r w:rsidRPr="00F10B4F">
        <w:rPr>
          <w:color w:val="993366"/>
        </w:rPr>
        <w:t>OPTIONAL</w:t>
      </w:r>
    </w:p>
    <w:p w14:paraId="1785FEC4" w14:textId="77777777" w:rsidR="003350BF" w:rsidRPr="00F10B4F" w:rsidRDefault="00691952" w:rsidP="00543A96">
      <w:pPr>
        <w:pStyle w:val="PL"/>
      </w:pPr>
      <w:r w:rsidRPr="00F10B4F">
        <w:t>}</w:t>
      </w:r>
    </w:p>
    <w:p w14:paraId="0A8B55AF" w14:textId="77777777" w:rsidR="003350BF" w:rsidRPr="00F10B4F" w:rsidRDefault="003350BF" w:rsidP="00543A96">
      <w:pPr>
        <w:pStyle w:val="PL"/>
      </w:pPr>
    </w:p>
    <w:p w14:paraId="1E62E20F" w14:textId="50824C81" w:rsidR="003350BF" w:rsidRPr="00F10B4F" w:rsidRDefault="003350BF" w:rsidP="00543A96">
      <w:pPr>
        <w:pStyle w:val="PL"/>
      </w:pPr>
      <w:r w:rsidRPr="00F10B4F">
        <w:t xml:space="preserve">CA-ParametersNR-v1740 ::= </w:t>
      </w:r>
      <w:r w:rsidRPr="00F10B4F">
        <w:rPr>
          <w:color w:val="993366"/>
        </w:rPr>
        <w:t>SEQUENCE</w:t>
      </w:r>
      <w:r w:rsidRPr="00F10B4F">
        <w:t xml:space="preserve"> {</w:t>
      </w:r>
    </w:p>
    <w:p w14:paraId="528717DD" w14:textId="4C3E4542" w:rsidR="003350BF" w:rsidRPr="00F10B4F" w:rsidRDefault="003350BF" w:rsidP="00543A96">
      <w:pPr>
        <w:pStyle w:val="PL"/>
        <w:rPr>
          <w:color w:val="808080"/>
        </w:rPr>
      </w:pPr>
      <w:r w:rsidRPr="00F10B4F">
        <w:t xml:space="preserve">    </w:t>
      </w:r>
      <w:r w:rsidRPr="00F10B4F">
        <w:rPr>
          <w:color w:val="808080"/>
        </w:rPr>
        <w:t>-- R1 33-5-1f: NACK-only based HARQ-ACK feedback for multicast RRC-based enabling/disabling NACK-only based feedback</w:t>
      </w:r>
    </w:p>
    <w:p w14:paraId="23AB5EE4" w14:textId="79EA4DD7" w:rsidR="003350BF" w:rsidRPr="00F10B4F" w:rsidRDefault="003350BF" w:rsidP="00543A96">
      <w:pPr>
        <w:pStyle w:val="PL"/>
        <w:rPr>
          <w:color w:val="808080"/>
        </w:rPr>
      </w:pPr>
      <w:r w:rsidRPr="00F10B4F">
        <w:t xml:space="preserve">    </w:t>
      </w:r>
      <w:r w:rsidRPr="00F10B4F">
        <w:rPr>
          <w:color w:val="808080"/>
        </w:rPr>
        <w:t>-- for SPS group-common PDSCH for multicast</w:t>
      </w:r>
    </w:p>
    <w:p w14:paraId="00640FFF" w14:textId="78B1DCC7" w:rsidR="003350BF" w:rsidRPr="00F10B4F" w:rsidRDefault="003350BF" w:rsidP="00543A96">
      <w:pPr>
        <w:pStyle w:val="PL"/>
      </w:pPr>
      <w:r w:rsidRPr="00F10B4F">
        <w:t xml:space="preserve">    nack-OnlyFeedbackForSPS-Multicast-r17                  </w:t>
      </w:r>
      <w:r w:rsidRPr="00F10B4F">
        <w:rPr>
          <w:color w:val="993366"/>
        </w:rPr>
        <w:t>ENUMERATED</w:t>
      </w:r>
      <w:r w:rsidRPr="00F10B4F">
        <w:t xml:space="preserve"> {supported}                         </w:t>
      </w:r>
      <w:r w:rsidRPr="00F10B4F">
        <w:rPr>
          <w:color w:val="993366"/>
        </w:rPr>
        <w:t>OPTIONAL</w:t>
      </w:r>
      <w:r w:rsidRPr="00F10B4F">
        <w:t>,</w:t>
      </w:r>
    </w:p>
    <w:p w14:paraId="19C661D6" w14:textId="77777777" w:rsidR="003350BF" w:rsidRPr="00F10B4F" w:rsidRDefault="003350BF" w:rsidP="00543A96">
      <w:pPr>
        <w:pStyle w:val="PL"/>
        <w:rPr>
          <w:color w:val="808080"/>
        </w:rPr>
      </w:pPr>
      <w:r w:rsidRPr="00F10B4F">
        <w:t xml:space="preserve">    </w:t>
      </w:r>
      <w:r w:rsidRPr="00F10B4F">
        <w:rPr>
          <w:color w:val="808080"/>
        </w:rPr>
        <w:t>-- R1 33-8-1: PUCCH resource configuration for multicast feedback for dynamically scheduled multicast</w:t>
      </w:r>
    </w:p>
    <w:p w14:paraId="6AA40B0F" w14:textId="34E9044D" w:rsidR="003350BF" w:rsidRPr="00F10B4F" w:rsidRDefault="003350BF" w:rsidP="00543A96">
      <w:pPr>
        <w:pStyle w:val="PL"/>
      </w:pPr>
      <w:r w:rsidRPr="00F10B4F">
        <w:t xml:space="preserve">    singlePUCCH-ConfigForMulticast-r17                     </w:t>
      </w:r>
      <w:r w:rsidRPr="00F10B4F">
        <w:rPr>
          <w:color w:val="993366"/>
        </w:rPr>
        <w:t>ENUMERATED</w:t>
      </w:r>
      <w:r w:rsidRPr="00F10B4F">
        <w:t xml:space="preserve"> {supported}                         </w:t>
      </w:r>
      <w:r w:rsidRPr="00F10B4F">
        <w:rPr>
          <w:color w:val="993366"/>
        </w:rPr>
        <w:t>OPTIONAL</w:t>
      </w:r>
    </w:p>
    <w:p w14:paraId="6AE39DB7" w14:textId="32492F20" w:rsidR="00691952" w:rsidRPr="00F10B4F" w:rsidRDefault="003350BF" w:rsidP="00543A96">
      <w:pPr>
        <w:pStyle w:val="PL"/>
      </w:pPr>
      <w:r w:rsidRPr="00F10B4F">
        <w:t>}</w:t>
      </w:r>
    </w:p>
    <w:p w14:paraId="1C3788C8" w14:textId="77777777" w:rsidR="00F03826" w:rsidRPr="00F10B4F" w:rsidRDefault="00F03826" w:rsidP="00543A96">
      <w:pPr>
        <w:pStyle w:val="PL"/>
      </w:pPr>
    </w:p>
    <w:p w14:paraId="12715095" w14:textId="77777777" w:rsidR="00DC7999" w:rsidRPr="00F10B4F" w:rsidRDefault="00DC7999" w:rsidP="00543A96">
      <w:pPr>
        <w:pStyle w:val="PL"/>
      </w:pPr>
      <w:r w:rsidRPr="00F10B4F">
        <w:t xml:space="preserve">CrossCarrierSchedulingSCell-SpCell-r17 ::= </w:t>
      </w:r>
      <w:r w:rsidRPr="00F10B4F">
        <w:rPr>
          <w:color w:val="993366"/>
        </w:rPr>
        <w:t>SEQUENCE</w:t>
      </w:r>
      <w:r w:rsidRPr="00F10B4F">
        <w:t xml:space="preserve"> {</w:t>
      </w:r>
    </w:p>
    <w:p w14:paraId="202D107D" w14:textId="36B04FE2" w:rsidR="00DC7999" w:rsidRPr="00F10B4F" w:rsidRDefault="00DC7999" w:rsidP="00543A96">
      <w:pPr>
        <w:pStyle w:val="PL"/>
      </w:pPr>
      <w:r w:rsidRPr="00F10B4F">
        <w:t xml:space="preserve">    supportedSCS-Combinations-r17              </w:t>
      </w:r>
      <w:r w:rsidRPr="00F10B4F">
        <w:rPr>
          <w:color w:val="993366"/>
        </w:rPr>
        <w:t>SEQUENCE</w:t>
      </w:r>
      <w:r w:rsidRPr="00F10B4F">
        <w:t xml:space="preserve"> {</w:t>
      </w:r>
    </w:p>
    <w:p w14:paraId="7BDE5343" w14:textId="6215A9E8" w:rsidR="00DC7999" w:rsidRPr="00F10B4F" w:rsidRDefault="00DC7999" w:rsidP="00543A96">
      <w:pPr>
        <w:pStyle w:val="PL"/>
      </w:pPr>
      <w:r w:rsidRPr="00F10B4F">
        <w:t xml:space="preserve">        scs15kHz-15kHz-r17                         </w:t>
      </w:r>
      <w:r w:rsidRPr="00F10B4F">
        <w:rPr>
          <w:color w:val="993366"/>
        </w:rPr>
        <w:t>ENUMERATED</w:t>
      </w:r>
      <w:r w:rsidRPr="00F10B4F">
        <w:t xml:space="preserve"> {supported}                         </w:t>
      </w:r>
      <w:r w:rsidRPr="00F10B4F">
        <w:rPr>
          <w:color w:val="993366"/>
        </w:rPr>
        <w:t>OPTIONAL</w:t>
      </w:r>
      <w:r w:rsidRPr="00F10B4F">
        <w:t>,</w:t>
      </w:r>
    </w:p>
    <w:p w14:paraId="1B2D38F6" w14:textId="00F3C8D0" w:rsidR="00DC7999" w:rsidRPr="00F10B4F" w:rsidRDefault="00DC7999" w:rsidP="00543A96">
      <w:pPr>
        <w:pStyle w:val="PL"/>
      </w:pPr>
      <w:r w:rsidRPr="00F10B4F">
        <w:t xml:space="preserve">        scs15kHz-30kHz-r17                         </w:t>
      </w:r>
      <w:r w:rsidRPr="00F10B4F">
        <w:rPr>
          <w:color w:val="993366"/>
        </w:rPr>
        <w:t>ENUMERATED</w:t>
      </w:r>
      <w:r w:rsidRPr="00F10B4F">
        <w:t xml:space="preserve"> {supported}                         </w:t>
      </w:r>
      <w:r w:rsidRPr="00F10B4F">
        <w:rPr>
          <w:color w:val="993366"/>
        </w:rPr>
        <w:t>OPTIONAL</w:t>
      </w:r>
      <w:r w:rsidRPr="00F10B4F">
        <w:t>,</w:t>
      </w:r>
    </w:p>
    <w:p w14:paraId="30EF0684" w14:textId="7138E757" w:rsidR="00DC7999" w:rsidRPr="00F10B4F" w:rsidRDefault="00DC7999" w:rsidP="00543A96">
      <w:pPr>
        <w:pStyle w:val="PL"/>
      </w:pPr>
      <w:r w:rsidRPr="00F10B4F">
        <w:t xml:space="preserve">        scs15kHz-60kHz-r17                         </w:t>
      </w:r>
      <w:r w:rsidRPr="00F10B4F">
        <w:rPr>
          <w:color w:val="993366"/>
        </w:rPr>
        <w:t>ENUMERATED</w:t>
      </w:r>
      <w:r w:rsidRPr="00F10B4F">
        <w:t xml:space="preserve"> {supported}                         </w:t>
      </w:r>
      <w:r w:rsidRPr="00F10B4F">
        <w:rPr>
          <w:color w:val="993366"/>
        </w:rPr>
        <w:t>OPTIONAL</w:t>
      </w:r>
      <w:r w:rsidRPr="00F10B4F">
        <w:t>,</w:t>
      </w:r>
    </w:p>
    <w:p w14:paraId="5CD9C4ED" w14:textId="7F620ACF" w:rsidR="00DC7999" w:rsidRPr="00F10B4F" w:rsidRDefault="00DC7999"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2964A32C" w14:textId="23750230" w:rsidR="00DC7999" w:rsidRPr="00F10B4F" w:rsidRDefault="00DC7999"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14D4981E" w14:textId="255A0B38" w:rsidR="00DC7999" w:rsidRPr="00F10B4F" w:rsidRDefault="00DC7999"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3ADC752A" w14:textId="057F3CFB" w:rsidR="00DC7999" w:rsidRPr="00F10B4F" w:rsidRDefault="00DC7999" w:rsidP="00543A96">
      <w:pPr>
        <w:pStyle w:val="PL"/>
      </w:pPr>
      <w:r w:rsidRPr="00F10B4F">
        <w:t xml:space="preserve">    },</w:t>
      </w:r>
    </w:p>
    <w:p w14:paraId="3687A3ED" w14:textId="7F586433" w:rsidR="00DC7999" w:rsidRPr="00F10B4F" w:rsidRDefault="00DC7999" w:rsidP="00543A96">
      <w:pPr>
        <w:pStyle w:val="PL"/>
      </w:pPr>
      <w:r w:rsidRPr="00F10B4F">
        <w:t xml:space="preserve">    pdcch-MonitoringOccasion-r17               </w:t>
      </w:r>
      <w:r w:rsidRPr="00F10B4F">
        <w:rPr>
          <w:color w:val="993366"/>
        </w:rPr>
        <w:t>ENUMERATED</w:t>
      </w:r>
      <w:r w:rsidRPr="00F10B4F">
        <w:t xml:space="preserve"> {val1, val2}</w:t>
      </w:r>
    </w:p>
    <w:p w14:paraId="5934E8FE" w14:textId="37A36CAD" w:rsidR="00DC7999" w:rsidRPr="00F10B4F" w:rsidRDefault="00DC7999" w:rsidP="00543A96">
      <w:pPr>
        <w:pStyle w:val="PL"/>
      </w:pPr>
      <w:r w:rsidRPr="00F10B4F">
        <w:t>}</w:t>
      </w:r>
    </w:p>
    <w:p w14:paraId="1366F7CB" w14:textId="59475C4D" w:rsidR="00F03826" w:rsidRPr="00F10B4F" w:rsidRDefault="00F03826" w:rsidP="00543A96">
      <w:pPr>
        <w:pStyle w:val="PL"/>
      </w:pPr>
    </w:p>
    <w:p w14:paraId="418BD1D8" w14:textId="5B0F1A9D" w:rsidR="00B04F4B" w:rsidRPr="00F10B4F" w:rsidRDefault="00B04F4B" w:rsidP="00543A96">
      <w:pPr>
        <w:pStyle w:val="PL"/>
      </w:pPr>
      <w:r w:rsidRPr="00F10B4F">
        <w:t xml:space="preserve">PDCCH-BlindDetectionMixedList-r16::=       </w:t>
      </w:r>
      <w:r w:rsidRPr="00F10B4F">
        <w:rPr>
          <w:color w:val="993366"/>
        </w:rPr>
        <w:t>SEQUENCE</w:t>
      </w:r>
      <w:r w:rsidRPr="00F10B4F">
        <w:t xml:space="preserve"> {</w:t>
      </w:r>
    </w:p>
    <w:p w14:paraId="2BFE0FF4" w14:textId="42B99322" w:rsidR="00B04F4B" w:rsidRPr="00F10B4F" w:rsidRDefault="00B04F4B" w:rsidP="00543A96">
      <w:pPr>
        <w:pStyle w:val="PL"/>
      </w:pPr>
      <w:r w:rsidRPr="00F10B4F">
        <w:lastRenderedPageBreak/>
        <w:t xml:space="preserve">    pdcch-BlindDetectionCA-MixedExt-r16        </w:t>
      </w:r>
      <w:r w:rsidRPr="00F10B4F">
        <w:rPr>
          <w:color w:val="993366"/>
        </w:rPr>
        <w:t>CHOICE</w:t>
      </w:r>
      <w:r w:rsidRPr="00F10B4F">
        <w:t xml:space="preserve"> {</w:t>
      </w:r>
    </w:p>
    <w:p w14:paraId="4CB6DE3A" w14:textId="6C5FBFA8" w:rsidR="00B04F4B" w:rsidRPr="00F10B4F" w:rsidRDefault="00B04F4B" w:rsidP="00543A96">
      <w:pPr>
        <w:pStyle w:val="PL"/>
      </w:pPr>
      <w:r w:rsidRPr="00F10B4F">
        <w:t xml:space="preserve">        pdcch-BlindDetectionCA-Mixed-v16a0                PDCCH-BlindDetectionCA-MixedExt-r16,</w:t>
      </w:r>
    </w:p>
    <w:p w14:paraId="1E784811" w14:textId="6F6C28C6" w:rsidR="00B04F4B" w:rsidRPr="00F10B4F" w:rsidRDefault="00B04F4B" w:rsidP="00543A96">
      <w:pPr>
        <w:pStyle w:val="PL"/>
      </w:pPr>
      <w:r w:rsidRPr="00F10B4F">
        <w:t xml:space="preserve">        pdcch-BlindDetectionCA-Mixed-NonAlignedSpan-v16a0 PDCCH-BlindDetectionCA-MixedExt-r16</w:t>
      </w:r>
    </w:p>
    <w:p w14:paraId="0771645C" w14:textId="7499A535" w:rsidR="00B04F4B" w:rsidRPr="00F10B4F" w:rsidRDefault="00B04F4B" w:rsidP="00543A96">
      <w:pPr>
        <w:pStyle w:val="PL"/>
      </w:pPr>
      <w:r w:rsidRPr="00F10B4F">
        <w:t xml:space="preserve">    }                                                                                             </w:t>
      </w:r>
      <w:r w:rsidRPr="00F10B4F">
        <w:rPr>
          <w:color w:val="993366"/>
        </w:rPr>
        <w:t>OPTIONAL</w:t>
      </w:r>
      <w:r w:rsidRPr="00F10B4F">
        <w:t>,</w:t>
      </w:r>
    </w:p>
    <w:p w14:paraId="2423C908" w14:textId="4EBB66DE" w:rsidR="00B04F4B" w:rsidRPr="00F10B4F" w:rsidRDefault="00B04F4B" w:rsidP="00543A96">
      <w:pPr>
        <w:pStyle w:val="PL"/>
      </w:pPr>
      <w:r w:rsidRPr="00F10B4F">
        <w:t xml:space="preserve">    pdcch-BlindDetectionCG-UE-MixedExt-r16     </w:t>
      </w:r>
      <w:r w:rsidRPr="00F10B4F">
        <w:rPr>
          <w:color w:val="993366"/>
        </w:rPr>
        <w:t>SEQUENCE</w:t>
      </w:r>
      <w:r w:rsidRPr="00F10B4F">
        <w:t>{</w:t>
      </w:r>
    </w:p>
    <w:p w14:paraId="0BE406CF" w14:textId="0D879EB9" w:rsidR="00B04F4B" w:rsidRPr="00F10B4F" w:rsidRDefault="00B04F4B" w:rsidP="00543A96">
      <w:pPr>
        <w:pStyle w:val="PL"/>
      </w:pPr>
      <w:r w:rsidRPr="00F10B4F">
        <w:t xml:space="preserve">    pdcch-BlindDetectionMCG-UE-Mixed-v16a0                PDCCH-BlindDetectionCG-UE-MixedExt-r16</w:t>
      </w:r>
      <w:r w:rsidR="003431E3" w:rsidRPr="00F10B4F">
        <w:t>,</w:t>
      </w:r>
    </w:p>
    <w:p w14:paraId="45E5F0F1" w14:textId="045CD5C7" w:rsidR="00B04F4B" w:rsidRPr="00F10B4F" w:rsidRDefault="00B04F4B" w:rsidP="00543A96">
      <w:pPr>
        <w:pStyle w:val="PL"/>
      </w:pPr>
      <w:r w:rsidRPr="00F10B4F">
        <w:t xml:space="preserve">        pdcch-BlindDetectionSCG-UE-Mixed-v16a0            PDCCH-BlindDetectionCG-UE-MixedExt-r16</w:t>
      </w:r>
    </w:p>
    <w:p w14:paraId="21591ACE" w14:textId="213E39AE" w:rsidR="00B04F4B" w:rsidRPr="00F10B4F" w:rsidRDefault="00B04F4B" w:rsidP="00543A96">
      <w:pPr>
        <w:pStyle w:val="PL"/>
      </w:pPr>
      <w:r w:rsidRPr="00F10B4F">
        <w:t xml:space="preserve">    }                                                                                             </w:t>
      </w:r>
      <w:r w:rsidRPr="00F10B4F">
        <w:rPr>
          <w:color w:val="993366"/>
        </w:rPr>
        <w:t>OPTIONAL</w:t>
      </w:r>
    </w:p>
    <w:p w14:paraId="72660EB9" w14:textId="77777777" w:rsidR="00B04F4B" w:rsidRPr="00F10B4F" w:rsidRDefault="00B04F4B" w:rsidP="00543A96">
      <w:pPr>
        <w:pStyle w:val="PL"/>
      </w:pPr>
      <w:r w:rsidRPr="00F10B4F">
        <w:t>}</w:t>
      </w:r>
    </w:p>
    <w:p w14:paraId="504FD0C2" w14:textId="77777777" w:rsidR="00B04F4B" w:rsidRPr="00F10B4F" w:rsidRDefault="00B04F4B" w:rsidP="00543A96">
      <w:pPr>
        <w:pStyle w:val="PL"/>
      </w:pPr>
    </w:p>
    <w:p w14:paraId="21087E91" w14:textId="77777777" w:rsidR="00B04F4B" w:rsidRPr="00F10B4F" w:rsidRDefault="00B04F4B" w:rsidP="00543A96">
      <w:pPr>
        <w:pStyle w:val="PL"/>
      </w:pPr>
      <w:r w:rsidRPr="00F10B4F">
        <w:t xml:space="preserve">PDCCH-BlindDetectionCA-MixedExt-r16 ::=    </w:t>
      </w:r>
      <w:r w:rsidRPr="00F10B4F">
        <w:rPr>
          <w:color w:val="993366"/>
        </w:rPr>
        <w:t>SEQUENCE</w:t>
      </w:r>
      <w:r w:rsidRPr="00F10B4F">
        <w:t xml:space="preserve"> {</w:t>
      </w:r>
    </w:p>
    <w:p w14:paraId="5DEC3D37" w14:textId="321B9430" w:rsidR="00B04F4B" w:rsidRPr="00F10B4F" w:rsidRDefault="00B04F4B" w:rsidP="00543A96">
      <w:pPr>
        <w:pStyle w:val="PL"/>
      </w:pPr>
      <w:r w:rsidRPr="00F10B4F">
        <w:t xml:space="preserve">    pdcch-BlindDetectionCA1-r16                </w:t>
      </w:r>
      <w:r w:rsidRPr="00F10B4F">
        <w:rPr>
          <w:color w:val="993366"/>
        </w:rPr>
        <w:t>INTEGER</w:t>
      </w:r>
      <w:r w:rsidRPr="00F10B4F">
        <w:t xml:space="preserve"> (1..15),</w:t>
      </w:r>
    </w:p>
    <w:p w14:paraId="4AF55E31" w14:textId="2B63B281" w:rsidR="00B04F4B" w:rsidRPr="00F10B4F" w:rsidRDefault="00B04F4B" w:rsidP="00543A96">
      <w:pPr>
        <w:pStyle w:val="PL"/>
      </w:pPr>
      <w:r w:rsidRPr="00F10B4F">
        <w:t xml:space="preserve">    pdcch-BlindDetectionCA2-r16                </w:t>
      </w:r>
      <w:r w:rsidRPr="00F10B4F">
        <w:rPr>
          <w:color w:val="993366"/>
        </w:rPr>
        <w:t>INTEGER</w:t>
      </w:r>
      <w:r w:rsidRPr="00F10B4F">
        <w:t xml:space="preserve"> (1..15)</w:t>
      </w:r>
    </w:p>
    <w:p w14:paraId="422B5744" w14:textId="77777777" w:rsidR="00B04F4B" w:rsidRPr="00F10B4F" w:rsidRDefault="00B04F4B" w:rsidP="00543A96">
      <w:pPr>
        <w:pStyle w:val="PL"/>
      </w:pPr>
      <w:r w:rsidRPr="00F10B4F">
        <w:t>}</w:t>
      </w:r>
    </w:p>
    <w:p w14:paraId="13BFA0E6" w14:textId="77777777" w:rsidR="00B04F4B" w:rsidRPr="00F10B4F" w:rsidRDefault="00B04F4B" w:rsidP="00543A96">
      <w:pPr>
        <w:pStyle w:val="PL"/>
      </w:pPr>
    </w:p>
    <w:p w14:paraId="398C5F30" w14:textId="03E40B3A" w:rsidR="00B04F4B" w:rsidRPr="00F10B4F" w:rsidRDefault="00B04F4B" w:rsidP="00543A96">
      <w:pPr>
        <w:pStyle w:val="PL"/>
      </w:pPr>
      <w:r w:rsidRPr="00F10B4F">
        <w:t xml:space="preserve">PDCCH-BlindDetectionCG-UE-MixedExt-r16 ::= </w:t>
      </w:r>
      <w:r w:rsidRPr="00F10B4F">
        <w:rPr>
          <w:color w:val="993366"/>
        </w:rPr>
        <w:t>SEQUENCE</w:t>
      </w:r>
      <w:r w:rsidRPr="00F10B4F">
        <w:t xml:space="preserve"> {</w:t>
      </w:r>
    </w:p>
    <w:p w14:paraId="592C80CA" w14:textId="48EFD73C" w:rsidR="00B04F4B" w:rsidRPr="00F10B4F" w:rsidRDefault="00B04F4B" w:rsidP="00543A96">
      <w:pPr>
        <w:pStyle w:val="PL"/>
      </w:pPr>
      <w:r w:rsidRPr="00F10B4F">
        <w:t xml:space="preserve">    pdcch-BlindDetectionCG-UE1-r16             </w:t>
      </w:r>
      <w:r w:rsidRPr="00F10B4F">
        <w:rPr>
          <w:color w:val="993366"/>
        </w:rPr>
        <w:t>INTEGER</w:t>
      </w:r>
      <w:r w:rsidRPr="00F10B4F">
        <w:t xml:space="preserve"> (0..15),</w:t>
      </w:r>
    </w:p>
    <w:p w14:paraId="1B55A2BF" w14:textId="11F89E47" w:rsidR="00B04F4B" w:rsidRPr="00F10B4F" w:rsidRDefault="00B04F4B" w:rsidP="00543A96">
      <w:pPr>
        <w:pStyle w:val="PL"/>
      </w:pPr>
      <w:r w:rsidRPr="00F10B4F">
        <w:t xml:space="preserve">    pdcch-BlindDetectionCG-UE2-r16             </w:t>
      </w:r>
      <w:r w:rsidRPr="00F10B4F">
        <w:rPr>
          <w:color w:val="993366"/>
        </w:rPr>
        <w:t>INTEGER</w:t>
      </w:r>
      <w:r w:rsidRPr="00F10B4F">
        <w:t xml:space="preserve"> (0..15)</w:t>
      </w:r>
    </w:p>
    <w:p w14:paraId="21ACC9F8" w14:textId="3F51394D" w:rsidR="00B04F4B" w:rsidRPr="00F10B4F" w:rsidRDefault="00B04F4B" w:rsidP="00543A96">
      <w:pPr>
        <w:pStyle w:val="PL"/>
      </w:pPr>
      <w:r w:rsidRPr="00F10B4F">
        <w:t>}</w:t>
      </w:r>
    </w:p>
    <w:p w14:paraId="7D45C440" w14:textId="77777777" w:rsidR="00B04F4B" w:rsidRPr="00F10B4F" w:rsidRDefault="00B04F4B" w:rsidP="00543A96">
      <w:pPr>
        <w:pStyle w:val="PL"/>
      </w:pPr>
    </w:p>
    <w:p w14:paraId="703CD559" w14:textId="156A6869" w:rsidR="00F03826" w:rsidRPr="00F10B4F" w:rsidRDefault="00F03826" w:rsidP="00543A96">
      <w:pPr>
        <w:pStyle w:val="PL"/>
      </w:pPr>
      <w:r w:rsidRPr="00F10B4F">
        <w:t xml:space="preserve">PDCCH-BlindDetectionMCG-SCG-r17 ::=        </w:t>
      </w:r>
      <w:r w:rsidRPr="00F10B4F">
        <w:rPr>
          <w:color w:val="993366"/>
        </w:rPr>
        <w:t>SEQUENCE</w:t>
      </w:r>
      <w:r w:rsidRPr="00F10B4F">
        <w:t xml:space="preserve"> {</w:t>
      </w:r>
    </w:p>
    <w:p w14:paraId="68D1B6C8" w14:textId="08F3266C" w:rsidR="00F03826" w:rsidRPr="00F10B4F" w:rsidRDefault="00F03826" w:rsidP="00543A96">
      <w:pPr>
        <w:pStyle w:val="PL"/>
      </w:pPr>
      <w:r w:rsidRPr="00F10B4F">
        <w:t xml:space="preserve">    pdcch-BlindDetectionMCG-UE-r17             </w:t>
      </w:r>
      <w:r w:rsidRPr="00F10B4F">
        <w:rPr>
          <w:color w:val="993366"/>
        </w:rPr>
        <w:t>INTEGER</w:t>
      </w:r>
      <w:r w:rsidRPr="00F10B4F">
        <w:t xml:space="preserve"> (1..15),</w:t>
      </w:r>
    </w:p>
    <w:p w14:paraId="505E15CF" w14:textId="105C004F" w:rsidR="00F03826" w:rsidRPr="00F10B4F" w:rsidRDefault="00F03826" w:rsidP="00543A96">
      <w:pPr>
        <w:pStyle w:val="PL"/>
      </w:pPr>
      <w:r w:rsidRPr="00F10B4F">
        <w:t xml:space="preserve">    pdcch-BlindDetectionSCG-UE-r17             </w:t>
      </w:r>
      <w:r w:rsidRPr="00F10B4F">
        <w:rPr>
          <w:color w:val="993366"/>
        </w:rPr>
        <w:t>INTEGER</w:t>
      </w:r>
      <w:r w:rsidRPr="00F10B4F">
        <w:t xml:space="preserve"> (1..15)</w:t>
      </w:r>
    </w:p>
    <w:p w14:paraId="44778968" w14:textId="77777777" w:rsidR="00F03826" w:rsidRPr="00F10B4F" w:rsidRDefault="00F03826" w:rsidP="00543A96">
      <w:pPr>
        <w:pStyle w:val="PL"/>
      </w:pPr>
      <w:r w:rsidRPr="00F10B4F">
        <w:t>}</w:t>
      </w:r>
    </w:p>
    <w:p w14:paraId="38DF2124" w14:textId="77777777" w:rsidR="00F03826" w:rsidRPr="00F10B4F" w:rsidRDefault="00F03826" w:rsidP="00543A96">
      <w:pPr>
        <w:pStyle w:val="PL"/>
      </w:pPr>
    </w:p>
    <w:p w14:paraId="63072B0E" w14:textId="0E6D3440" w:rsidR="00F03826" w:rsidRPr="00F10B4F" w:rsidRDefault="00F03826" w:rsidP="00543A96">
      <w:pPr>
        <w:pStyle w:val="PL"/>
      </w:pPr>
      <w:r w:rsidRPr="00F10B4F">
        <w:t xml:space="preserve">PDCCH-BlindDetectionMixed-r17::=           </w:t>
      </w:r>
      <w:r w:rsidRPr="00F10B4F">
        <w:rPr>
          <w:color w:val="993366"/>
        </w:rPr>
        <w:t>SEQUENCE</w:t>
      </w:r>
      <w:r w:rsidRPr="00F10B4F">
        <w:t xml:space="preserve"> {</w:t>
      </w:r>
    </w:p>
    <w:p w14:paraId="250BB525" w14:textId="41D35667" w:rsidR="00F03826" w:rsidRPr="00F10B4F" w:rsidRDefault="00F03826" w:rsidP="00543A96">
      <w:pPr>
        <w:pStyle w:val="PL"/>
      </w:pPr>
      <w:r w:rsidRPr="00F10B4F">
        <w:t xml:space="preserve">    pdcch-BlindDetectionCA-Mixed-r17           PDCCH-BlindDetectionCA-Mixed-r17                   </w:t>
      </w:r>
      <w:r w:rsidRPr="00F10B4F">
        <w:rPr>
          <w:color w:val="993366"/>
        </w:rPr>
        <w:t>OPTIONAL</w:t>
      </w:r>
      <w:r w:rsidRPr="00F10B4F">
        <w:t>,</w:t>
      </w:r>
    </w:p>
    <w:p w14:paraId="4D3105FC" w14:textId="2E0431B9" w:rsidR="00F03826" w:rsidRPr="00F10B4F" w:rsidRDefault="00F03826" w:rsidP="00543A96">
      <w:pPr>
        <w:pStyle w:val="PL"/>
      </w:pPr>
      <w:r w:rsidRPr="00F10B4F">
        <w:t xml:space="preserve">    pdcch-BlindDetectionCG-UE-Mixed-r17        </w:t>
      </w:r>
      <w:r w:rsidRPr="00F10B4F">
        <w:rPr>
          <w:color w:val="993366"/>
        </w:rPr>
        <w:t>SEQUENCE</w:t>
      </w:r>
      <w:r w:rsidRPr="00F10B4F">
        <w:t>{</w:t>
      </w:r>
    </w:p>
    <w:p w14:paraId="6CBF8191" w14:textId="7A99F369" w:rsidR="00F03826" w:rsidRPr="00F10B4F" w:rsidRDefault="00F03826" w:rsidP="00543A96">
      <w:pPr>
        <w:pStyle w:val="PL"/>
      </w:pPr>
      <w:r w:rsidRPr="00F10B4F">
        <w:t xml:space="preserve">        pdcch-BlindDetectionMCG-UE-Mixed-v17       PDCCH-BlindDetectionCG-UE-Mixed-r17,</w:t>
      </w:r>
    </w:p>
    <w:p w14:paraId="09DA7C88" w14:textId="194BA8E0" w:rsidR="00F03826" w:rsidRPr="00F10B4F" w:rsidRDefault="00F03826" w:rsidP="00543A96">
      <w:pPr>
        <w:pStyle w:val="PL"/>
      </w:pPr>
      <w:r w:rsidRPr="00F10B4F">
        <w:t xml:space="preserve">        pdcch-BlindDetectionSCG-UE-Mixed-v17       PDCCH-BlindDetectionCG-UE-Mixed-r17</w:t>
      </w:r>
    </w:p>
    <w:p w14:paraId="1DE833C4" w14:textId="76470806" w:rsidR="00F03826" w:rsidRPr="00F10B4F" w:rsidRDefault="00F03826" w:rsidP="00543A96">
      <w:pPr>
        <w:pStyle w:val="PL"/>
      </w:pPr>
      <w:r w:rsidRPr="00F10B4F">
        <w:t xml:space="preserve">    }                                                                                             </w:t>
      </w:r>
      <w:r w:rsidRPr="00F10B4F">
        <w:rPr>
          <w:color w:val="993366"/>
        </w:rPr>
        <w:t>OPTIONAL</w:t>
      </w:r>
    </w:p>
    <w:p w14:paraId="7016AF2E" w14:textId="77777777" w:rsidR="00F03826" w:rsidRPr="00F10B4F" w:rsidRDefault="00F03826" w:rsidP="00543A96">
      <w:pPr>
        <w:pStyle w:val="PL"/>
      </w:pPr>
      <w:r w:rsidRPr="00F10B4F">
        <w:t>}</w:t>
      </w:r>
    </w:p>
    <w:p w14:paraId="314B74C4" w14:textId="77777777" w:rsidR="00F03826" w:rsidRPr="00F10B4F" w:rsidRDefault="00F03826" w:rsidP="00543A96">
      <w:pPr>
        <w:pStyle w:val="PL"/>
      </w:pPr>
    </w:p>
    <w:p w14:paraId="36CB6330" w14:textId="77777777" w:rsidR="00F03826" w:rsidRPr="00F10B4F" w:rsidRDefault="00F03826" w:rsidP="00543A96">
      <w:pPr>
        <w:pStyle w:val="PL"/>
      </w:pPr>
      <w:r w:rsidRPr="00F10B4F">
        <w:t xml:space="preserve">PDCCH-BlindDetectionCG-UE-Mixed-r17 ::=    </w:t>
      </w:r>
      <w:r w:rsidRPr="00F10B4F">
        <w:rPr>
          <w:color w:val="993366"/>
        </w:rPr>
        <w:t>SEQUENCE</w:t>
      </w:r>
      <w:r w:rsidRPr="00F10B4F">
        <w:t xml:space="preserve"> {</w:t>
      </w:r>
    </w:p>
    <w:p w14:paraId="33A8F610" w14:textId="654F3120" w:rsidR="00F03826" w:rsidRPr="00F10B4F" w:rsidRDefault="00F03826" w:rsidP="00543A96">
      <w:pPr>
        <w:pStyle w:val="PL"/>
      </w:pPr>
      <w:r w:rsidRPr="00F10B4F">
        <w:t xml:space="preserve">    pdcch-BlindDetectionCG-UE1-r17             </w:t>
      </w:r>
      <w:r w:rsidRPr="00F10B4F">
        <w:rPr>
          <w:color w:val="993366"/>
        </w:rPr>
        <w:t>INTEGER</w:t>
      </w:r>
      <w:r w:rsidRPr="00F10B4F">
        <w:t xml:space="preserve"> (0..15),</w:t>
      </w:r>
    </w:p>
    <w:p w14:paraId="73F4A48B" w14:textId="5343CA34"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p>
    <w:p w14:paraId="0B595572" w14:textId="77777777" w:rsidR="00F03826" w:rsidRPr="00F10B4F" w:rsidRDefault="00F03826" w:rsidP="00543A96">
      <w:pPr>
        <w:pStyle w:val="PL"/>
      </w:pPr>
      <w:r w:rsidRPr="00F10B4F">
        <w:t>}</w:t>
      </w:r>
    </w:p>
    <w:p w14:paraId="7D2FAE15" w14:textId="77777777" w:rsidR="00F03826" w:rsidRPr="00F10B4F" w:rsidRDefault="00F03826" w:rsidP="00543A96">
      <w:pPr>
        <w:pStyle w:val="PL"/>
      </w:pPr>
    </w:p>
    <w:p w14:paraId="29365A42" w14:textId="08A12243" w:rsidR="00F03826" w:rsidRPr="00F10B4F" w:rsidRDefault="00F03826" w:rsidP="00543A96">
      <w:pPr>
        <w:pStyle w:val="PL"/>
      </w:pPr>
      <w:r w:rsidRPr="00F10B4F">
        <w:t xml:space="preserve">PDCCH-BlindDetectionCA-Mixed-r17 ::=       </w:t>
      </w:r>
      <w:r w:rsidRPr="00F10B4F">
        <w:rPr>
          <w:color w:val="993366"/>
        </w:rPr>
        <w:t>SEQUENCE</w:t>
      </w:r>
      <w:r w:rsidRPr="00F10B4F">
        <w:t xml:space="preserve"> {</w:t>
      </w:r>
    </w:p>
    <w:p w14:paraId="25316EEB" w14:textId="321FDC0B"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7478F826" w14:textId="5612FCD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Pr="00F10B4F">
        <w:rPr>
          <w:color w:val="993366"/>
        </w:rPr>
        <w:t>OPTIONAL</w:t>
      </w:r>
    </w:p>
    <w:p w14:paraId="5FD4AE48" w14:textId="77777777" w:rsidR="00F03826" w:rsidRPr="00F10B4F" w:rsidRDefault="00F03826" w:rsidP="00543A96">
      <w:pPr>
        <w:pStyle w:val="PL"/>
      </w:pPr>
      <w:r w:rsidRPr="00F10B4F">
        <w:t>}</w:t>
      </w:r>
    </w:p>
    <w:p w14:paraId="7D2EF052" w14:textId="6380FE2F" w:rsidR="00F03826" w:rsidRPr="00F10B4F" w:rsidRDefault="00F03826" w:rsidP="00543A96">
      <w:pPr>
        <w:pStyle w:val="PL"/>
      </w:pPr>
      <w:r w:rsidRPr="00F10B4F">
        <w:t xml:space="preserve">PDCCH-BlindDetectionMixed1-r17::=          </w:t>
      </w:r>
      <w:r w:rsidRPr="00F10B4F">
        <w:rPr>
          <w:color w:val="993366"/>
        </w:rPr>
        <w:t>SEQUENCE</w:t>
      </w:r>
      <w:r w:rsidRPr="00F10B4F">
        <w:t xml:space="preserve"> {</w:t>
      </w:r>
    </w:p>
    <w:p w14:paraId="0CC676C6" w14:textId="6AB0FF16" w:rsidR="00F03826" w:rsidRPr="00F10B4F" w:rsidRDefault="00F03826" w:rsidP="00543A96">
      <w:pPr>
        <w:pStyle w:val="PL"/>
      </w:pPr>
      <w:r w:rsidRPr="00F10B4F">
        <w:t xml:space="preserve">    pdcch-BlindDetectionCA-Mixed1-r17          </w:t>
      </w:r>
      <w:r w:rsidR="007028CE" w:rsidRPr="00F10B4F">
        <w:t>P</w:t>
      </w:r>
      <w:r w:rsidRPr="00F10B4F">
        <w:t xml:space="preserve">DCCH-BlindDetectionCA-Mixed1-r17                  </w:t>
      </w:r>
      <w:r w:rsidRPr="00F10B4F">
        <w:rPr>
          <w:color w:val="993366"/>
        </w:rPr>
        <w:t>OPTIONAL</w:t>
      </w:r>
      <w:r w:rsidRPr="00F10B4F">
        <w:t>,</w:t>
      </w:r>
    </w:p>
    <w:p w14:paraId="34C73C82" w14:textId="046A89CB" w:rsidR="00F03826" w:rsidRPr="00F10B4F" w:rsidRDefault="00F03826" w:rsidP="00543A96">
      <w:pPr>
        <w:pStyle w:val="PL"/>
      </w:pPr>
      <w:r w:rsidRPr="00F10B4F">
        <w:t xml:space="preserve">    pdcch-BlindDetectionCG-UE-Mixed1-r17       </w:t>
      </w:r>
      <w:r w:rsidRPr="00F10B4F">
        <w:rPr>
          <w:color w:val="993366"/>
        </w:rPr>
        <w:t>SEQUENCE</w:t>
      </w:r>
      <w:r w:rsidRPr="00F10B4F">
        <w:t>{</w:t>
      </w:r>
    </w:p>
    <w:p w14:paraId="5A691201" w14:textId="2AB4D216" w:rsidR="00F03826" w:rsidRPr="00F10B4F" w:rsidRDefault="00F03826" w:rsidP="00543A96">
      <w:pPr>
        <w:pStyle w:val="PL"/>
      </w:pPr>
      <w:r w:rsidRPr="00F10B4F">
        <w:t xml:space="preserve">        pdcch-BlindDetectionMCG-UE-Mixed1-v17      PDCCH-BlindDetectionCG-UE-Mixed1-r17,</w:t>
      </w:r>
    </w:p>
    <w:p w14:paraId="0BE494D8" w14:textId="265446EB" w:rsidR="00F03826" w:rsidRPr="00F10B4F" w:rsidRDefault="00F03826" w:rsidP="00543A96">
      <w:pPr>
        <w:pStyle w:val="PL"/>
      </w:pPr>
      <w:r w:rsidRPr="00F10B4F">
        <w:t xml:space="preserve">        pdcch-BlindDetectionSCG-UE-Mixed1-v17      PDCCH-BlindDetectionCG-UE-Mixed1-r17</w:t>
      </w:r>
    </w:p>
    <w:p w14:paraId="5B2EEC32" w14:textId="5F3E89AE" w:rsidR="00F03826" w:rsidRPr="00F10B4F" w:rsidRDefault="00F03826" w:rsidP="00543A96">
      <w:pPr>
        <w:pStyle w:val="PL"/>
      </w:pPr>
      <w:r w:rsidRPr="00F10B4F">
        <w:t xml:space="preserve">    }                                                                                             </w:t>
      </w:r>
      <w:r w:rsidRPr="00F10B4F">
        <w:rPr>
          <w:color w:val="993366"/>
        </w:rPr>
        <w:t>OPTIONAL</w:t>
      </w:r>
    </w:p>
    <w:p w14:paraId="3228302D" w14:textId="77777777" w:rsidR="00F03826" w:rsidRPr="00F10B4F" w:rsidRDefault="00F03826" w:rsidP="00543A96">
      <w:pPr>
        <w:pStyle w:val="PL"/>
      </w:pPr>
      <w:r w:rsidRPr="00F10B4F">
        <w:t>}</w:t>
      </w:r>
    </w:p>
    <w:p w14:paraId="4ACD0B69" w14:textId="77777777" w:rsidR="00F03826" w:rsidRPr="00F10B4F" w:rsidRDefault="00F03826" w:rsidP="00543A96">
      <w:pPr>
        <w:pStyle w:val="PL"/>
      </w:pPr>
    </w:p>
    <w:p w14:paraId="373B858D" w14:textId="579EAA59" w:rsidR="00F03826" w:rsidRPr="00F10B4F" w:rsidRDefault="00F03826" w:rsidP="00543A96">
      <w:pPr>
        <w:pStyle w:val="PL"/>
      </w:pPr>
      <w:r w:rsidRPr="00F10B4F">
        <w:t xml:space="preserve">PDCCH-BlindDetectionCG-UE-Mixed1-r17 ::=   </w:t>
      </w:r>
      <w:r w:rsidRPr="00F10B4F">
        <w:rPr>
          <w:color w:val="993366"/>
        </w:rPr>
        <w:t>SEQUENCE</w:t>
      </w:r>
      <w:r w:rsidRPr="00F10B4F">
        <w:t xml:space="preserve"> {</w:t>
      </w:r>
    </w:p>
    <w:p w14:paraId="017F33DD" w14:textId="501C236A" w:rsidR="00F03826" w:rsidRPr="00F10B4F" w:rsidRDefault="00F03826" w:rsidP="00543A96">
      <w:pPr>
        <w:pStyle w:val="PL"/>
      </w:pPr>
      <w:r w:rsidRPr="00F10B4F">
        <w:lastRenderedPageBreak/>
        <w:t xml:space="preserve">    pdcch-BlindDetectionCG-UE1-r17             </w:t>
      </w:r>
      <w:r w:rsidRPr="00F10B4F">
        <w:rPr>
          <w:color w:val="993366"/>
        </w:rPr>
        <w:t>INTEGER</w:t>
      </w:r>
      <w:r w:rsidRPr="00F10B4F">
        <w:t xml:space="preserve"> (0..15),</w:t>
      </w:r>
    </w:p>
    <w:p w14:paraId="07F55D43" w14:textId="1DFD3228"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r w:rsidR="00847ACB" w:rsidRPr="00F10B4F">
        <w:t>,</w:t>
      </w:r>
    </w:p>
    <w:p w14:paraId="6B077AC0" w14:textId="3550A3C1" w:rsidR="00F03826" w:rsidRPr="00F10B4F" w:rsidRDefault="00F03826" w:rsidP="00543A96">
      <w:pPr>
        <w:pStyle w:val="PL"/>
      </w:pPr>
      <w:r w:rsidRPr="00F10B4F">
        <w:t xml:space="preserve">    pdcch-BlindDetectionCG-UE3-r17             </w:t>
      </w:r>
      <w:r w:rsidRPr="00F10B4F">
        <w:rPr>
          <w:color w:val="993366"/>
        </w:rPr>
        <w:t>INTEGER</w:t>
      </w:r>
      <w:r w:rsidRPr="00F10B4F">
        <w:t xml:space="preserve"> (0..15)</w:t>
      </w:r>
    </w:p>
    <w:p w14:paraId="18FD11EC" w14:textId="77777777" w:rsidR="00F03826" w:rsidRPr="00F10B4F" w:rsidRDefault="00F03826" w:rsidP="00543A96">
      <w:pPr>
        <w:pStyle w:val="PL"/>
      </w:pPr>
      <w:r w:rsidRPr="00F10B4F">
        <w:t>}</w:t>
      </w:r>
    </w:p>
    <w:p w14:paraId="3FA557D6" w14:textId="77777777" w:rsidR="00F03826" w:rsidRPr="00F10B4F" w:rsidRDefault="00F03826" w:rsidP="00543A96">
      <w:pPr>
        <w:pStyle w:val="PL"/>
      </w:pPr>
    </w:p>
    <w:p w14:paraId="4527830F" w14:textId="2C8392F1" w:rsidR="00F03826" w:rsidRPr="00F10B4F" w:rsidRDefault="00F03826" w:rsidP="00543A96">
      <w:pPr>
        <w:pStyle w:val="PL"/>
      </w:pPr>
      <w:r w:rsidRPr="00F10B4F">
        <w:t xml:space="preserve">PDCCH-BlindDetectionCA-Mixed1-r17 ::=      </w:t>
      </w:r>
      <w:r w:rsidRPr="00F10B4F">
        <w:rPr>
          <w:color w:val="993366"/>
        </w:rPr>
        <w:t>SEQUENCE</w:t>
      </w:r>
      <w:r w:rsidRPr="00F10B4F">
        <w:t xml:space="preserve"> {</w:t>
      </w:r>
    </w:p>
    <w:p w14:paraId="17DBB9E2" w14:textId="5EDF1305"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6376C800" w14:textId="2336D2C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003431E3" w:rsidRPr="00F10B4F">
        <w:t xml:space="preserve">    </w:t>
      </w:r>
      <w:r w:rsidRPr="00F10B4F">
        <w:rPr>
          <w:color w:val="993366"/>
        </w:rPr>
        <w:t>OPTIONAL</w:t>
      </w:r>
      <w:r w:rsidRPr="00F10B4F">
        <w:t>,</w:t>
      </w:r>
    </w:p>
    <w:p w14:paraId="5EE38AFB" w14:textId="294CCC09" w:rsidR="00F03826" w:rsidRPr="00F10B4F" w:rsidRDefault="00F03826" w:rsidP="00543A96">
      <w:pPr>
        <w:pStyle w:val="PL"/>
      </w:pPr>
      <w:r w:rsidRPr="00F10B4F">
        <w:t xml:space="preserve">    pdcch-BlindDetectionCA3-r17                </w:t>
      </w:r>
      <w:r w:rsidRPr="00F10B4F">
        <w:rPr>
          <w:color w:val="993366"/>
        </w:rPr>
        <w:t>INTEGER</w:t>
      </w:r>
      <w:r w:rsidRPr="00F10B4F">
        <w:t xml:space="preserve"> (1..15)                                    </w:t>
      </w:r>
      <w:r w:rsidRPr="00F10B4F">
        <w:rPr>
          <w:color w:val="993366"/>
        </w:rPr>
        <w:t>OPTIONAL</w:t>
      </w:r>
    </w:p>
    <w:p w14:paraId="5A579700" w14:textId="77777777" w:rsidR="00F03826" w:rsidRPr="00F10B4F" w:rsidRDefault="00F03826" w:rsidP="00543A96">
      <w:pPr>
        <w:pStyle w:val="PL"/>
      </w:pPr>
      <w:r w:rsidRPr="00F10B4F">
        <w:t>}</w:t>
      </w:r>
    </w:p>
    <w:p w14:paraId="638B7749" w14:textId="77777777" w:rsidR="00F03826" w:rsidRPr="00F10B4F" w:rsidRDefault="00F03826" w:rsidP="00543A96">
      <w:pPr>
        <w:pStyle w:val="PL"/>
      </w:pPr>
    </w:p>
    <w:p w14:paraId="2C8F27BD" w14:textId="76B8333B" w:rsidR="00D027C1" w:rsidRPr="00F10B4F" w:rsidRDefault="00D027C1" w:rsidP="00543A96">
      <w:pPr>
        <w:pStyle w:val="PL"/>
      </w:pPr>
      <w:r w:rsidRPr="00F10B4F">
        <w:t xml:space="preserve">SimulSRS-ForAntennaSwitching-r16 ::= </w:t>
      </w:r>
      <w:r w:rsidRPr="00F10B4F">
        <w:rPr>
          <w:color w:val="993366"/>
        </w:rPr>
        <w:t>SEQUENCE</w:t>
      </w:r>
      <w:r w:rsidRPr="00F10B4F">
        <w:t xml:space="preserve"> {</w:t>
      </w:r>
    </w:p>
    <w:p w14:paraId="0AF441D9" w14:textId="1D5CD906" w:rsidR="00D027C1" w:rsidRPr="00F10B4F" w:rsidRDefault="00D027C1" w:rsidP="00543A96">
      <w:pPr>
        <w:pStyle w:val="PL"/>
      </w:pPr>
      <w:r w:rsidRPr="00F10B4F">
        <w:t xml:space="preserve">    supportSRS-xTyR-xLessThanY-r16       </w:t>
      </w:r>
      <w:r w:rsidRPr="00F10B4F">
        <w:rPr>
          <w:color w:val="993366"/>
        </w:rPr>
        <w:t>ENUMERATED</w:t>
      </w:r>
      <w:r w:rsidRPr="00F10B4F">
        <w:t xml:space="preserve"> {supported}                     </w:t>
      </w:r>
      <w:r w:rsidRPr="00F10B4F">
        <w:rPr>
          <w:color w:val="993366"/>
        </w:rPr>
        <w:t>OPTIONAL</w:t>
      </w:r>
      <w:r w:rsidRPr="00F10B4F">
        <w:t>,</w:t>
      </w:r>
    </w:p>
    <w:p w14:paraId="578EE08C" w14:textId="6EFF8AD2" w:rsidR="00D027C1" w:rsidRPr="00F10B4F" w:rsidRDefault="00D027C1" w:rsidP="00543A96">
      <w:pPr>
        <w:pStyle w:val="PL"/>
      </w:pPr>
      <w:r w:rsidRPr="00F10B4F">
        <w:t xml:space="preserve">    supportSRS-xTyR-xEqualToY-r16        </w:t>
      </w:r>
      <w:r w:rsidRPr="00F10B4F">
        <w:rPr>
          <w:color w:val="993366"/>
        </w:rPr>
        <w:t>ENUMERATED</w:t>
      </w:r>
      <w:r w:rsidRPr="00F10B4F">
        <w:t xml:space="preserve"> {supported}                     </w:t>
      </w:r>
      <w:r w:rsidRPr="00F10B4F">
        <w:rPr>
          <w:color w:val="993366"/>
        </w:rPr>
        <w:t>OPTIONAL</w:t>
      </w:r>
      <w:r w:rsidRPr="00F10B4F">
        <w:t>,</w:t>
      </w:r>
    </w:p>
    <w:p w14:paraId="1F4935F9" w14:textId="463BCA10" w:rsidR="00D027C1" w:rsidRPr="00F10B4F" w:rsidRDefault="00D027C1" w:rsidP="00543A96">
      <w:pPr>
        <w:pStyle w:val="PL"/>
      </w:pPr>
      <w:r w:rsidRPr="00F10B4F">
        <w:t xml:space="preserve">    supportSRS-AntennaSwitching-r16      </w:t>
      </w:r>
      <w:r w:rsidRPr="00F10B4F">
        <w:rPr>
          <w:color w:val="993366"/>
        </w:rPr>
        <w:t>ENUMERATED</w:t>
      </w:r>
      <w:r w:rsidRPr="00F10B4F">
        <w:t xml:space="preserve"> {supported}                     </w:t>
      </w:r>
      <w:r w:rsidRPr="00F10B4F">
        <w:rPr>
          <w:color w:val="993366"/>
        </w:rPr>
        <w:t>OPTIONAL</w:t>
      </w:r>
    </w:p>
    <w:p w14:paraId="56A86680" w14:textId="77777777" w:rsidR="00D027C1" w:rsidRPr="00F10B4F" w:rsidRDefault="00D027C1" w:rsidP="00543A96">
      <w:pPr>
        <w:pStyle w:val="PL"/>
      </w:pPr>
      <w:r w:rsidRPr="00F10B4F">
        <w:t>}</w:t>
      </w:r>
    </w:p>
    <w:p w14:paraId="5E591241" w14:textId="77777777" w:rsidR="00D12CC0" w:rsidRPr="00F10B4F" w:rsidRDefault="00D12CC0" w:rsidP="00543A96">
      <w:pPr>
        <w:pStyle w:val="PL"/>
      </w:pPr>
    </w:p>
    <w:p w14:paraId="1A1E3A7B" w14:textId="58B1FA53" w:rsidR="00D12CC0" w:rsidRPr="00F10B4F" w:rsidRDefault="00D12CC0" w:rsidP="00543A96">
      <w:pPr>
        <w:pStyle w:val="PL"/>
      </w:pPr>
      <w:r w:rsidRPr="00F10B4F">
        <w:t xml:space="preserve">TwoPUCCH-Grp-Configurations-r16 ::=  </w:t>
      </w:r>
      <w:r w:rsidRPr="00F10B4F">
        <w:rPr>
          <w:color w:val="993366"/>
        </w:rPr>
        <w:t>SEQUENCE</w:t>
      </w:r>
      <w:r w:rsidRPr="00F10B4F">
        <w:t xml:space="preserve"> {</w:t>
      </w:r>
    </w:p>
    <w:p w14:paraId="14B65116" w14:textId="55D7D268" w:rsidR="00D12CC0" w:rsidRPr="00F10B4F" w:rsidRDefault="00D12CC0" w:rsidP="00543A96">
      <w:pPr>
        <w:pStyle w:val="PL"/>
      </w:pPr>
      <w:r w:rsidRPr="00F10B4F">
        <w:t xml:space="preserve">    pucch-PrimaryGroupMapping-r16        TwoPUCCH-Grp-ConfigParams-r16,</w:t>
      </w:r>
    </w:p>
    <w:p w14:paraId="315168A6" w14:textId="23FC6855" w:rsidR="00D12CC0" w:rsidRPr="00F10B4F" w:rsidRDefault="00D12CC0" w:rsidP="00543A96">
      <w:pPr>
        <w:pStyle w:val="PL"/>
      </w:pPr>
      <w:r w:rsidRPr="00F10B4F">
        <w:t xml:space="preserve">    pucch-SecondaryGroupMapping-r16      TwoPUCCH-Grp-ConfigParams-r16</w:t>
      </w:r>
    </w:p>
    <w:p w14:paraId="1B286FDD" w14:textId="77777777" w:rsidR="00D12CC0" w:rsidRPr="00F10B4F" w:rsidRDefault="00D12CC0" w:rsidP="00543A96">
      <w:pPr>
        <w:pStyle w:val="PL"/>
      </w:pPr>
      <w:r w:rsidRPr="00F10B4F">
        <w:t>}</w:t>
      </w:r>
    </w:p>
    <w:p w14:paraId="585D1FAF" w14:textId="77777777" w:rsidR="00FD0B5C" w:rsidRPr="00F10B4F" w:rsidRDefault="00FD0B5C" w:rsidP="00543A96">
      <w:pPr>
        <w:pStyle w:val="PL"/>
      </w:pPr>
    </w:p>
    <w:p w14:paraId="079552F8" w14:textId="77777777" w:rsidR="00FD0B5C" w:rsidRPr="00F10B4F" w:rsidRDefault="00FD0B5C" w:rsidP="00543A96">
      <w:pPr>
        <w:pStyle w:val="PL"/>
      </w:pPr>
      <w:r w:rsidRPr="00F10B4F">
        <w:t xml:space="preserve">TwoPUCCH-Grp-Configurations-r17 ::=  </w:t>
      </w:r>
      <w:r w:rsidRPr="00F10B4F">
        <w:rPr>
          <w:color w:val="993366"/>
        </w:rPr>
        <w:t>SEQUENCE</w:t>
      </w:r>
      <w:r w:rsidRPr="00F10B4F">
        <w:t xml:space="preserve"> {</w:t>
      </w:r>
    </w:p>
    <w:p w14:paraId="069CB822" w14:textId="0C470ED8" w:rsidR="00FD0B5C" w:rsidRPr="00F10B4F" w:rsidRDefault="00FD0B5C" w:rsidP="00543A96">
      <w:pPr>
        <w:pStyle w:val="PL"/>
      </w:pPr>
      <w:r w:rsidRPr="00F10B4F">
        <w:t xml:space="preserve">    primaryPUCCH-GroupConfig-r17         PUCCH-Group-Config-r17,</w:t>
      </w:r>
    </w:p>
    <w:p w14:paraId="4550A121" w14:textId="4DEF8D50" w:rsidR="00FD0B5C" w:rsidRPr="00F10B4F" w:rsidRDefault="00FD0B5C" w:rsidP="00543A96">
      <w:pPr>
        <w:pStyle w:val="PL"/>
      </w:pPr>
      <w:r w:rsidRPr="00F10B4F">
        <w:t xml:space="preserve">    secondaryPUCCH-GroupConfig-r17       PUCCH-Group-Config-r17</w:t>
      </w:r>
    </w:p>
    <w:p w14:paraId="41425258" w14:textId="77777777" w:rsidR="00FD0B5C" w:rsidRPr="00F10B4F" w:rsidRDefault="00FD0B5C" w:rsidP="00543A96">
      <w:pPr>
        <w:pStyle w:val="PL"/>
      </w:pPr>
      <w:r w:rsidRPr="00F10B4F">
        <w:t>}</w:t>
      </w:r>
    </w:p>
    <w:p w14:paraId="6362DF39" w14:textId="77777777" w:rsidR="00FD0B5C" w:rsidRPr="00F10B4F" w:rsidRDefault="00FD0B5C" w:rsidP="00543A96">
      <w:pPr>
        <w:pStyle w:val="PL"/>
      </w:pPr>
    </w:p>
    <w:p w14:paraId="48361F9A" w14:textId="03D6268A" w:rsidR="00D12CC0" w:rsidRPr="00F10B4F" w:rsidRDefault="00D12CC0" w:rsidP="00543A96">
      <w:pPr>
        <w:pStyle w:val="PL"/>
      </w:pPr>
      <w:r w:rsidRPr="00F10B4F">
        <w:t xml:space="preserve">TwoPUCCH-Grp-ConfigParams-r16 ::=    </w:t>
      </w:r>
      <w:r w:rsidRPr="00F10B4F">
        <w:rPr>
          <w:color w:val="993366"/>
        </w:rPr>
        <w:t>SEQUENCE</w:t>
      </w:r>
      <w:r w:rsidRPr="00F10B4F">
        <w:t xml:space="preserve"> {</w:t>
      </w:r>
    </w:p>
    <w:p w14:paraId="5F673CEC" w14:textId="2219B967" w:rsidR="00D12CC0" w:rsidRPr="00F10B4F" w:rsidRDefault="00D12CC0" w:rsidP="00543A96">
      <w:pPr>
        <w:pStyle w:val="PL"/>
      </w:pPr>
      <w:r w:rsidRPr="00F10B4F">
        <w:t xml:space="preserve">    pucch-GroupMapping-r16               PUCCH-Grp-CarrierTypes-r16,</w:t>
      </w:r>
    </w:p>
    <w:p w14:paraId="16990BBE" w14:textId="66301339" w:rsidR="00D12CC0" w:rsidRPr="00F10B4F" w:rsidRDefault="00D12CC0" w:rsidP="00543A96">
      <w:pPr>
        <w:pStyle w:val="PL"/>
      </w:pPr>
      <w:r w:rsidRPr="00F10B4F">
        <w:t xml:space="preserve">    pucch-TX-r16                         PUCCH-Grp-CarrierTypes-r16</w:t>
      </w:r>
    </w:p>
    <w:p w14:paraId="086441FB" w14:textId="77777777" w:rsidR="00D12CC0" w:rsidRPr="00F10B4F" w:rsidRDefault="00D12CC0" w:rsidP="00543A96">
      <w:pPr>
        <w:pStyle w:val="PL"/>
      </w:pPr>
      <w:r w:rsidRPr="00F10B4F">
        <w:t>}</w:t>
      </w:r>
    </w:p>
    <w:p w14:paraId="0943F861" w14:textId="59F76E27" w:rsidR="00D12CC0" w:rsidRPr="00F10B4F" w:rsidRDefault="00D12CC0" w:rsidP="00543A96">
      <w:pPr>
        <w:pStyle w:val="PL"/>
      </w:pPr>
    </w:p>
    <w:p w14:paraId="43E20FB4" w14:textId="77777777" w:rsidR="005337F6" w:rsidRPr="00F10B4F" w:rsidRDefault="005337F6" w:rsidP="00543A96">
      <w:pPr>
        <w:pStyle w:val="PL"/>
      </w:pPr>
    </w:p>
    <w:p w14:paraId="528139B7" w14:textId="13C80198" w:rsidR="005337F6" w:rsidRPr="00F10B4F" w:rsidRDefault="005337F6" w:rsidP="00543A96">
      <w:pPr>
        <w:pStyle w:val="PL"/>
      </w:pPr>
      <w:r w:rsidRPr="00F10B4F">
        <w:t xml:space="preserve">CarrierTypePair-r16 ::=             </w:t>
      </w:r>
      <w:r w:rsidRPr="00F10B4F">
        <w:rPr>
          <w:color w:val="993366"/>
        </w:rPr>
        <w:t>SEQUENCE</w:t>
      </w:r>
      <w:r w:rsidRPr="00F10B4F">
        <w:t xml:space="preserve"> {</w:t>
      </w:r>
    </w:p>
    <w:p w14:paraId="42900CB4" w14:textId="01E3632C" w:rsidR="005337F6" w:rsidRPr="00F10B4F" w:rsidRDefault="005337F6" w:rsidP="00543A96">
      <w:pPr>
        <w:pStyle w:val="PL"/>
      </w:pPr>
      <w:r w:rsidRPr="00F10B4F">
        <w:t xml:space="preserve">    carrierForCSI-Measurement-r16       PUCCH-Grp-CarrierTypes-r16,</w:t>
      </w:r>
    </w:p>
    <w:p w14:paraId="2B442C75" w14:textId="61DB339D" w:rsidR="005337F6" w:rsidRPr="00F10B4F" w:rsidRDefault="005337F6" w:rsidP="00543A96">
      <w:pPr>
        <w:pStyle w:val="PL"/>
      </w:pPr>
      <w:r w:rsidRPr="00F10B4F">
        <w:t xml:space="preserve">    carrierForCSI-Reporting-r16         PUCCH-Grp-CarrierTypes-r16</w:t>
      </w:r>
    </w:p>
    <w:p w14:paraId="0449C289" w14:textId="4375766B" w:rsidR="005337F6" w:rsidRPr="00F10B4F" w:rsidRDefault="005337F6" w:rsidP="00543A96">
      <w:pPr>
        <w:pStyle w:val="PL"/>
      </w:pPr>
      <w:r w:rsidRPr="00F10B4F">
        <w:t>}</w:t>
      </w:r>
    </w:p>
    <w:p w14:paraId="0C4CBCD1" w14:textId="77777777" w:rsidR="005337F6" w:rsidRPr="00F10B4F" w:rsidRDefault="005337F6" w:rsidP="00543A96">
      <w:pPr>
        <w:pStyle w:val="PL"/>
      </w:pPr>
    </w:p>
    <w:p w14:paraId="0F9C4B93" w14:textId="4A3E8EBD" w:rsidR="00D12CC0" w:rsidRPr="00F10B4F" w:rsidRDefault="00D12CC0" w:rsidP="00543A96">
      <w:pPr>
        <w:pStyle w:val="PL"/>
      </w:pPr>
      <w:r w:rsidRPr="00F10B4F">
        <w:t xml:space="preserve">PUCCH-Grp-CarrierTypes-r16 ::=       </w:t>
      </w:r>
      <w:r w:rsidRPr="00F10B4F">
        <w:rPr>
          <w:color w:val="993366"/>
        </w:rPr>
        <w:t>SEQUENCE</w:t>
      </w:r>
      <w:r w:rsidRPr="00F10B4F">
        <w:t xml:space="preserve"> {</w:t>
      </w:r>
    </w:p>
    <w:p w14:paraId="7A0C11ED" w14:textId="75E14453" w:rsidR="00D12CC0" w:rsidRPr="00F10B4F" w:rsidRDefault="00D12CC0" w:rsidP="00543A96">
      <w:pPr>
        <w:pStyle w:val="PL"/>
      </w:pPr>
      <w:r w:rsidRPr="00F10B4F">
        <w:t xml:space="preserve">    fr1-NonSharedTDD-r16                 </w:t>
      </w:r>
      <w:r w:rsidRPr="00F10B4F">
        <w:rPr>
          <w:color w:val="993366"/>
        </w:rPr>
        <w:t>ENUMERATED</w:t>
      </w:r>
      <w:r w:rsidRPr="00F10B4F">
        <w:t xml:space="preserve"> {supported}                     </w:t>
      </w:r>
      <w:r w:rsidRPr="00F10B4F">
        <w:rPr>
          <w:color w:val="993366"/>
        </w:rPr>
        <w:t>OPTIONAL</w:t>
      </w:r>
      <w:r w:rsidRPr="00F10B4F">
        <w:t>,</w:t>
      </w:r>
    </w:p>
    <w:p w14:paraId="3C18B4E6" w14:textId="34E478E2" w:rsidR="00D12CC0" w:rsidRPr="00F10B4F" w:rsidRDefault="00D12CC0" w:rsidP="00543A96">
      <w:pPr>
        <w:pStyle w:val="PL"/>
      </w:pPr>
      <w:r w:rsidRPr="00F10B4F">
        <w:t xml:space="preserve">    fr1-SharedTDD-r16                    </w:t>
      </w:r>
      <w:r w:rsidRPr="00F10B4F">
        <w:rPr>
          <w:color w:val="993366"/>
        </w:rPr>
        <w:t>ENUMERATED</w:t>
      </w:r>
      <w:r w:rsidRPr="00F10B4F">
        <w:t xml:space="preserve"> {supported}                     </w:t>
      </w:r>
      <w:r w:rsidRPr="00F10B4F">
        <w:rPr>
          <w:color w:val="993366"/>
        </w:rPr>
        <w:t>OPTIONAL</w:t>
      </w:r>
      <w:r w:rsidRPr="00F10B4F">
        <w:t>,</w:t>
      </w:r>
    </w:p>
    <w:p w14:paraId="1AE0A284" w14:textId="6537BB9C" w:rsidR="00D12CC0" w:rsidRPr="00F10B4F" w:rsidRDefault="00D12CC0" w:rsidP="00543A96">
      <w:pPr>
        <w:pStyle w:val="PL"/>
      </w:pPr>
      <w:r w:rsidRPr="00F10B4F">
        <w:t xml:space="preserve">    fr1-NonSharedFDD-r16                 </w:t>
      </w:r>
      <w:r w:rsidRPr="00F10B4F">
        <w:rPr>
          <w:color w:val="993366"/>
        </w:rPr>
        <w:t>ENUMERATED</w:t>
      </w:r>
      <w:r w:rsidRPr="00F10B4F">
        <w:t xml:space="preserve"> {supported}                     </w:t>
      </w:r>
      <w:r w:rsidRPr="00F10B4F">
        <w:rPr>
          <w:color w:val="993366"/>
        </w:rPr>
        <w:t>OPTIONAL</w:t>
      </w:r>
      <w:r w:rsidRPr="00F10B4F">
        <w:t>,</w:t>
      </w:r>
    </w:p>
    <w:p w14:paraId="36C755F4" w14:textId="24D1366F" w:rsidR="00D12CC0" w:rsidRPr="00F10B4F" w:rsidRDefault="00D12CC0" w:rsidP="00543A96">
      <w:pPr>
        <w:pStyle w:val="PL"/>
      </w:pPr>
      <w:r w:rsidRPr="00F10B4F">
        <w:t xml:space="preserve">    fr2-r16                              </w:t>
      </w:r>
      <w:r w:rsidRPr="00F10B4F">
        <w:rPr>
          <w:color w:val="993366"/>
        </w:rPr>
        <w:t>ENUMERATED</w:t>
      </w:r>
      <w:r w:rsidRPr="00F10B4F">
        <w:t xml:space="preserve"> {supported}                     </w:t>
      </w:r>
      <w:r w:rsidRPr="00F10B4F">
        <w:rPr>
          <w:color w:val="993366"/>
        </w:rPr>
        <w:t>OPTIONAL</w:t>
      </w:r>
    </w:p>
    <w:p w14:paraId="18394DBB" w14:textId="77777777" w:rsidR="00D12CC0" w:rsidRPr="00F10B4F" w:rsidRDefault="00D12CC0" w:rsidP="00543A96">
      <w:pPr>
        <w:pStyle w:val="PL"/>
      </w:pPr>
      <w:r w:rsidRPr="00F10B4F">
        <w:t>}</w:t>
      </w:r>
    </w:p>
    <w:p w14:paraId="2E07EBEC" w14:textId="77777777" w:rsidR="00FD0B5C" w:rsidRPr="00F10B4F" w:rsidRDefault="00FD0B5C" w:rsidP="00543A96">
      <w:pPr>
        <w:pStyle w:val="PL"/>
      </w:pPr>
    </w:p>
    <w:p w14:paraId="00F2881E" w14:textId="5794A7A7" w:rsidR="00FD0B5C" w:rsidRPr="00F10B4F" w:rsidRDefault="00FD0B5C" w:rsidP="00543A96">
      <w:pPr>
        <w:pStyle w:val="PL"/>
      </w:pPr>
      <w:r w:rsidRPr="00F10B4F">
        <w:t xml:space="preserve">PUCCH-Group-Config-r17 ::=           </w:t>
      </w:r>
      <w:r w:rsidRPr="00F10B4F">
        <w:rPr>
          <w:color w:val="993366"/>
        </w:rPr>
        <w:t>SEQUENCE</w:t>
      </w:r>
      <w:r w:rsidRPr="00F10B4F">
        <w:t xml:space="preserve"> {</w:t>
      </w:r>
    </w:p>
    <w:p w14:paraId="735C9008" w14:textId="43EC2F66" w:rsidR="00FD0B5C" w:rsidRPr="00F10B4F" w:rsidRDefault="00FD0B5C" w:rsidP="00543A96">
      <w:pPr>
        <w:pStyle w:val="PL"/>
      </w:pPr>
      <w:r w:rsidRPr="00F10B4F">
        <w:t xml:space="preserve">    fr1-FR1-NonSharedTDD-r17             </w:t>
      </w:r>
      <w:r w:rsidRPr="00F10B4F">
        <w:rPr>
          <w:color w:val="993366"/>
        </w:rPr>
        <w:t>ENUMERATED</w:t>
      </w:r>
      <w:r w:rsidRPr="00F10B4F">
        <w:t xml:space="preserve"> {supported}                     </w:t>
      </w:r>
      <w:r w:rsidRPr="00F10B4F">
        <w:rPr>
          <w:color w:val="993366"/>
        </w:rPr>
        <w:t>OPTIONAL</w:t>
      </w:r>
      <w:r w:rsidRPr="00F10B4F">
        <w:t>,</w:t>
      </w:r>
    </w:p>
    <w:p w14:paraId="410E7865" w14:textId="01D55991" w:rsidR="00FD0B5C" w:rsidRPr="00F10B4F" w:rsidRDefault="00FD0B5C" w:rsidP="00543A96">
      <w:pPr>
        <w:pStyle w:val="PL"/>
      </w:pPr>
      <w:r w:rsidRPr="00F10B4F">
        <w:t xml:space="preserve">    fr2-FR2-NonSharedTDD-r17             </w:t>
      </w:r>
      <w:r w:rsidRPr="00F10B4F">
        <w:rPr>
          <w:color w:val="993366"/>
        </w:rPr>
        <w:t>ENUMERATED</w:t>
      </w:r>
      <w:r w:rsidRPr="00F10B4F">
        <w:t xml:space="preserve"> {supported}                     </w:t>
      </w:r>
      <w:r w:rsidRPr="00F10B4F">
        <w:rPr>
          <w:color w:val="993366"/>
        </w:rPr>
        <w:t>OPTIONAL</w:t>
      </w:r>
      <w:r w:rsidRPr="00F10B4F">
        <w:t>,</w:t>
      </w:r>
    </w:p>
    <w:p w14:paraId="632D98E0" w14:textId="5035C5E9" w:rsidR="00FD0B5C" w:rsidRPr="00F10B4F" w:rsidRDefault="00FD0B5C" w:rsidP="00543A96">
      <w:pPr>
        <w:pStyle w:val="PL"/>
      </w:pPr>
      <w:r w:rsidRPr="00F10B4F">
        <w:t xml:space="preserve">    fr1-FR2-NonSharedTDD-r17             </w:t>
      </w:r>
      <w:r w:rsidRPr="00F10B4F">
        <w:rPr>
          <w:color w:val="993366"/>
        </w:rPr>
        <w:t>ENUMERATED</w:t>
      </w:r>
      <w:r w:rsidRPr="00F10B4F">
        <w:t xml:space="preserve"> {supported}                     </w:t>
      </w:r>
      <w:r w:rsidRPr="00F10B4F">
        <w:rPr>
          <w:color w:val="993366"/>
        </w:rPr>
        <w:t>OPTIONAL</w:t>
      </w:r>
    </w:p>
    <w:p w14:paraId="12F92F74" w14:textId="2A139403" w:rsidR="00FD0B5C" w:rsidRPr="00F10B4F" w:rsidRDefault="00FD0B5C" w:rsidP="00543A96">
      <w:pPr>
        <w:pStyle w:val="PL"/>
      </w:pPr>
      <w:r w:rsidRPr="00F10B4F">
        <w:t>}</w:t>
      </w:r>
    </w:p>
    <w:p w14:paraId="4C21FAAD" w14:textId="77777777" w:rsidR="00FD0B5C" w:rsidRPr="00F10B4F" w:rsidRDefault="00FD0B5C" w:rsidP="00543A96">
      <w:pPr>
        <w:pStyle w:val="PL"/>
      </w:pPr>
    </w:p>
    <w:p w14:paraId="0EEE5113" w14:textId="77777777" w:rsidR="00394471" w:rsidRPr="00F10B4F" w:rsidRDefault="00394471" w:rsidP="00543A96">
      <w:pPr>
        <w:pStyle w:val="PL"/>
        <w:rPr>
          <w:color w:val="808080"/>
        </w:rPr>
      </w:pPr>
      <w:r w:rsidRPr="00F10B4F">
        <w:rPr>
          <w:color w:val="808080"/>
        </w:rPr>
        <w:lastRenderedPageBreak/>
        <w:t>-- TAG-CA-PARAMETERSNR-STOP</w:t>
      </w:r>
    </w:p>
    <w:p w14:paraId="67A91027" w14:textId="77777777" w:rsidR="00394471" w:rsidRPr="00F10B4F" w:rsidRDefault="00394471" w:rsidP="00543A96">
      <w:pPr>
        <w:pStyle w:val="PL"/>
        <w:rPr>
          <w:color w:val="808080"/>
        </w:rPr>
      </w:pPr>
      <w:r w:rsidRPr="00F10B4F">
        <w:rPr>
          <w:color w:val="808080"/>
        </w:rPr>
        <w:t>-- ASN1STOP</w:t>
      </w:r>
    </w:p>
    <w:p w14:paraId="5BDDA898" w14:textId="77777777" w:rsidR="00394471" w:rsidRPr="00F10B4F"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60E02022" w14:textId="77777777" w:rsidTr="00964CC4">
        <w:tc>
          <w:tcPr>
            <w:tcW w:w="14281" w:type="dxa"/>
          </w:tcPr>
          <w:p w14:paraId="6199B5CB" w14:textId="77777777" w:rsidR="00394471" w:rsidRPr="00F10B4F" w:rsidRDefault="00394471" w:rsidP="00964CC4">
            <w:pPr>
              <w:pStyle w:val="TAH"/>
            </w:pPr>
            <w:r w:rsidRPr="00F10B4F">
              <w:rPr>
                <w:i/>
              </w:rPr>
              <w:t>CA-ParametersNR</w:t>
            </w:r>
            <w:r w:rsidRPr="00F10B4F">
              <w:t xml:space="preserve"> field description</w:t>
            </w:r>
          </w:p>
        </w:tc>
      </w:tr>
      <w:tr w:rsidR="00394471" w:rsidRPr="00F10B4F" w14:paraId="19FB61AD" w14:textId="77777777" w:rsidTr="00964CC4">
        <w:tc>
          <w:tcPr>
            <w:tcW w:w="14281" w:type="dxa"/>
          </w:tcPr>
          <w:p w14:paraId="113DAE11" w14:textId="77777777" w:rsidR="00394471" w:rsidRPr="00F10B4F" w:rsidRDefault="00394471" w:rsidP="00964CC4">
            <w:pPr>
              <w:pStyle w:val="TAL"/>
              <w:rPr>
                <w:b/>
                <w:i/>
              </w:rPr>
            </w:pPr>
            <w:r w:rsidRPr="00F10B4F">
              <w:rPr>
                <w:b/>
                <w:i/>
              </w:rPr>
              <w:t>codebookParametersPerBC</w:t>
            </w:r>
          </w:p>
          <w:p w14:paraId="064B835E" w14:textId="77777777" w:rsidR="00394471" w:rsidRPr="00F10B4F" w:rsidRDefault="00394471" w:rsidP="00964CC4">
            <w:pPr>
              <w:pStyle w:val="TAL"/>
            </w:pPr>
            <w:r w:rsidRPr="00F10B4F">
              <w:rPr>
                <w:rFonts w:eastAsiaTheme="minorEastAsia"/>
              </w:rPr>
              <w:t xml:space="preserve">For a given supported band combination, this field indicates </w:t>
            </w:r>
            <w:r w:rsidRPr="00F10B4F">
              <w:rPr>
                <w:rFonts w:eastAsiaTheme="minorEastAsia"/>
                <w:lang w:eastAsia="sv-SE"/>
              </w:rPr>
              <w:t xml:space="preserve">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amongst the supported CSI-RS resources included in </w:t>
            </w:r>
            <w:r w:rsidRPr="00F10B4F">
              <w:rPr>
                <w:rFonts w:eastAsiaTheme="minorEastAsia"/>
                <w:i/>
                <w:lang w:eastAsia="sv-SE"/>
              </w:rPr>
              <w:t>codebookParametersPerBand</w:t>
            </w:r>
            <w:r w:rsidRPr="00F10B4F">
              <w:rPr>
                <w:rFonts w:eastAsiaTheme="minorEastAsia"/>
                <w:lang w:eastAsia="sv-SE"/>
              </w:rPr>
              <w:t xml:space="preserve"> in </w:t>
            </w:r>
            <w:r w:rsidRPr="00F10B4F">
              <w:rPr>
                <w:rFonts w:eastAsiaTheme="minorEastAsia"/>
                <w:i/>
                <w:lang w:eastAsia="sv-SE"/>
              </w:rPr>
              <w:t>MIMO-ParametersPerBand</w:t>
            </w:r>
            <w:r w:rsidRPr="00F10B4F">
              <w:rPr>
                <w:rFonts w:eastAsiaTheme="minorEastAsia"/>
                <w:lang w:eastAsia="sv-SE"/>
              </w:rPr>
              <w:t>.</w:t>
            </w:r>
          </w:p>
        </w:tc>
      </w:tr>
    </w:tbl>
    <w:p w14:paraId="5BDEE9FC" w14:textId="77777777" w:rsidR="00394471" w:rsidRPr="00F10B4F" w:rsidRDefault="00394471" w:rsidP="00394471"/>
    <w:p w14:paraId="11C354F9" w14:textId="130EA164" w:rsidR="00394471" w:rsidRPr="00F10B4F" w:rsidRDefault="00394471" w:rsidP="00394471">
      <w:pPr>
        <w:pStyle w:val="Heading4"/>
        <w:rPr>
          <w:rFonts w:eastAsiaTheme="minorEastAsia"/>
          <w:i/>
          <w:iCs/>
        </w:rPr>
      </w:pPr>
      <w:bookmarkStart w:id="1021" w:name="_Toc60777436"/>
      <w:bookmarkStart w:id="1022" w:name="_Toc131065218"/>
      <w:r w:rsidRPr="00F10B4F">
        <w:t>–</w:t>
      </w:r>
      <w:r w:rsidRPr="00F10B4F">
        <w:tab/>
      </w:r>
      <w:r w:rsidRPr="00F10B4F">
        <w:rPr>
          <w:i/>
          <w:iCs/>
        </w:rPr>
        <w:t>CA-ParametersNRDC</w:t>
      </w:r>
      <w:bookmarkEnd w:id="1021"/>
      <w:bookmarkEnd w:id="1022"/>
    </w:p>
    <w:p w14:paraId="0D9F8191"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CA-ParametersNRDC</w:t>
      </w:r>
      <w:r w:rsidRPr="00F10B4F">
        <w:rPr>
          <w:rFonts w:eastAsiaTheme="minorEastAsia"/>
        </w:rPr>
        <w:t xml:space="preserve"> contains dual connectivity related capabilities that are defined per band combination.</w:t>
      </w:r>
    </w:p>
    <w:p w14:paraId="3B3A587D" w14:textId="77777777" w:rsidR="00394471" w:rsidRPr="00F10B4F" w:rsidRDefault="00394471" w:rsidP="00394471">
      <w:pPr>
        <w:pStyle w:val="TH"/>
        <w:rPr>
          <w:rFonts w:eastAsiaTheme="minorEastAsia"/>
        </w:rPr>
      </w:pPr>
      <w:r w:rsidRPr="00F10B4F">
        <w:rPr>
          <w:rFonts w:eastAsiaTheme="minorEastAsia"/>
          <w:i/>
        </w:rPr>
        <w:t xml:space="preserve">CA-ParametersNRDC </w:t>
      </w:r>
      <w:r w:rsidRPr="00F10B4F">
        <w:rPr>
          <w:rFonts w:eastAsiaTheme="minorEastAsia"/>
        </w:rPr>
        <w:t>information element</w:t>
      </w:r>
    </w:p>
    <w:p w14:paraId="486191D2" w14:textId="77777777" w:rsidR="00394471" w:rsidRPr="00F10B4F" w:rsidRDefault="00394471" w:rsidP="00543A96">
      <w:pPr>
        <w:pStyle w:val="PL"/>
        <w:rPr>
          <w:color w:val="808080"/>
        </w:rPr>
      </w:pPr>
      <w:r w:rsidRPr="00F10B4F">
        <w:rPr>
          <w:color w:val="808080"/>
        </w:rPr>
        <w:t>-- ASN1START</w:t>
      </w:r>
    </w:p>
    <w:p w14:paraId="6223FA08" w14:textId="77777777" w:rsidR="00394471" w:rsidRPr="00F10B4F" w:rsidRDefault="00394471" w:rsidP="00543A96">
      <w:pPr>
        <w:pStyle w:val="PL"/>
        <w:rPr>
          <w:rFonts w:eastAsiaTheme="minorEastAsia"/>
          <w:color w:val="808080"/>
        </w:rPr>
      </w:pPr>
      <w:r w:rsidRPr="00F10B4F">
        <w:rPr>
          <w:color w:val="808080"/>
        </w:rPr>
        <w:t>-- TAG-CA-PARAMETERS-NRDC-START</w:t>
      </w:r>
    </w:p>
    <w:p w14:paraId="193BEF75" w14:textId="77777777" w:rsidR="00394471" w:rsidRPr="00F10B4F" w:rsidRDefault="00394471" w:rsidP="00543A96">
      <w:pPr>
        <w:pStyle w:val="PL"/>
        <w:rPr>
          <w:rFonts w:eastAsiaTheme="minorEastAsia"/>
        </w:rPr>
      </w:pPr>
    </w:p>
    <w:p w14:paraId="2B5E1A38" w14:textId="77777777" w:rsidR="00394471" w:rsidRPr="00F10B4F" w:rsidRDefault="00394471" w:rsidP="00543A96">
      <w:pPr>
        <w:pStyle w:val="PL"/>
        <w:rPr>
          <w:rFonts w:eastAsiaTheme="minorEastAsia"/>
        </w:rPr>
      </w:pPr>
      <w:r w:rsidRPr="00F10B4F">
        <w:rPr>
          <w:rFonts w:eastAsiaTheme="minorEastAsia"/>
        </w:rPr>
        <w:t>CA-ParametersNRDC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5420B175"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w:t>
      </w:r>
      <w:r w:rsidRPr="00F10B4F">
        <w:t xml:space="preserve">                       </w:t>
      </w:r>
      <w:r w:rsidRPr="00F10B4F">
        <w:rPr>
          <w:rFonts w:eastAsiaTheme="minorEastAsia"/>
        </w:rPr>
        <w:t>CA-ParametersNR</w:t>
      </w:r>
      <w:r w:rsidRPr="00F10B4F">
        <w:t xml:space="preserve">                              </w:t>
      </w:r>
      <w:r w:rsidRPr="00F10B4F">
        <w:rPr>
          <w:rFonts w:eastAsiaTheme="minorEastAsia"/>
          <w:color w:val="993366"/>
        </w:rPr>
        <w:t>OPTIONAL</w:t>
      </w:r>
      <w:r w:rsidRPr="00F10B4F">
        <w:rPr>
          <w:rFonts w:eastAsiaTheme="minorEastAsia"/>
        </w:rPr>
        <w:t>,</w:t>
      </w:r>
    </w:p>
    <w:p w14:paraId="0544AA8D"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ca-ParametersNR-ForDC-v1540</w:t>
      </w:r>
      <w:r w:rsidRPr="00F10B4F">
        <w:t xml:space="preserve">                 </w:t>
      </w:r>
      <w:r w:rsidRPr="00F10B4F">
        <w:rPr>
          <w:rFonts w:eastAsiaTheme="minorEastAsia"/>
        </w:rPr>
        <w:t>CA-ParametersNR-v1540</w:t>
      </w:r>
      <w:r w:rsidRPr="00F10B4F">
        <w:t xml:space="preserve">                        </w:t>
      </w:r>
      <w:r w:rsidRPr="00F10B4F">
        <w:rPr>
          <w:rFonts w:eastAsiaTheme="minorEastAsia"/>
          <w:color w:val="993366"/>
        </w:rPr>
        <w:t>OPTIONAL</w:t>
      </w:r>
      <w:r w:rsidRPr="00F10B4F">
        <w:rPr>
          <w:rFonts w:eastAsiaTheme="minorEastAsia"/>
        </w:rPr>
        <w:t>,</w:t>
      </w:r>
    </w:p>
    <w:p w14:paraId="364F9CEB"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ca-ParametersNR-ForDC-v1550</w:t>
      </w:r>
      <w:r w:rsidRPr="00F10B4F">
        <w:t xml:space="preserve">                 </w:t>
      </w:r>
      <w:r w:rsidRPr="00F10B4F">
        <w:rPr>
          <w:rFonts w:eastAsiaTheme="minorEastAsia"/>
        </w:rPr>
        <w:t>CA-ParametersNR-v1550</w:t>
      </w:r>
      <w:r w:rsidRPr="00F10B4F">
        <w:t xml:space="preserve">                        </w:t>
      </w:r>
      <w:r w:rsidRPr="00F10B4F">
        <w:rPr>
          <w:rFonts w:eastAsiaTheme="minorEastAsia"/>
          <w:color w:val="993366"/>
        </w:rPr>
        <w:t>OPTIONAL</w:t>
      </w:r>
      <w:r w:rsidRPr="00F10B4F">
        <w:rPr>
          <w:rFonts w:eastAsiaTheme="minorEastAsia"/>
        </w:rPr>
        <w:t>,</w:t>
      </w:r>
    </w:p>
    <w:p w14:paraId="2743B7F8"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ca-ParametersNR-ForDC-v1560</w:t>
      </w:r>
      <w:r w:rsidRPr="00F10B4F">
        <w:t xml:space="preserve">                 </w:t>
      </w:r>
      <w:r w:rsidRPr="00F10B4F">
        <w:rPr>
          <w:rFonts w:eastAsiaTheme="minorEastAsia"/>
        </w:rPr>
        <w:t>CA-ParametersNR-v1560</w:t>
      </w:r>
      <w:r w:rsidRPr="00F10B4F">
        <w:t xml:space="preserve">                        </w:t>
      </w:r>
      <w:r w:rsidRPr="00F10B4F">
        <w:rPr>
          <w:rFonts w:eastAsiaTheme="minorEastAsia"/>
          <w:color w:val="993366"/>
        </w:rPr>
        <w:t>OPTIONAL</w:t>
      </w:r>
      <w:r w:rsidRPr="00F10B4F">
        <w:rPr>
          <w:rFonts w:eastAsiaTheme="minorEastAsia"/>
        </w:rPr>
        <w:t>,</w:t>
      </w:r>
    </w:p>
    <w:p w14:paraId="6BF55B57"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featureSetCombinationDC</w:t>
      </w:r>
      <w:r w:rsidRPr="00F10B4F">
        <w:t xml:space="preserve">                     </w:t>
      </w:r>
      <w:r w:rsidRPr="00F10B4F">
        <w:rPr>
          <w:rFonts w:eastAsiaTheme="minorEastAsia"/>
        </w:rPr>
        <w:t>FeatureSetCombinationId</w:t>
      </w:r>
      <w:r w:rsidRPr="00F10B4F">
        <w:t xml:space="preserve">                      </w:t>
      </w:r>
      <w:r w:rsidRPr="00F10B4F">
        <w:rPr>
          <w:rFonts w:eastAsiaTheme="minorEastAsia"/>
          <w:color w:val="993366"/>
        </w:rPr>
        <w:t>OPTIONAL</w:t>
      </w:r>
    </w:p>
    <w:p w14:paraId="3EBE05ED" w14:textId="77777777" w:rsidR="00394471" w:rsidRPr="00F10B4F" w:rsidRDefault="00394471" w:rsidP="00543A96">
      <w:pPr>
        <w:pStyle w:val="PL"/>
        <w:rPr>
          <w:rFonts w:eastAsiaTheme="minorEastAsia"/>
        </w:rPr>
      </w:pPr>
      <w:r w:rsidRPr="00F10B4F">
        <w:rPr>
          <w:rFonts w:eastAsiaTheme="minorEastAsia"/>
        </w:rPr>
        <w:t>}</w:t>
      </w:r>
    </w:p>
    <w:p w14:paraId="6081DE9C" w14:textId="77777777" w:rsidR="004A773C" w:rsidRPr="00F10B4F" w:rsidRDefault="004A773C" w:rsidP="00543A96">
      <w:pPr>
        <w:pStyle w:val="PL"/>
        <w:rPr>
          <w:rFonts w:eastAsiaTheme="minorEastAsia"/>
        </w:rPr>
      </w:pPr>
    </w:p>
    <w:p w14:paraId="77C853EA" w14:textId="7BE2E2D8" w:rsidR="004A773C" w:rsidRPr="00F10B4F" w:rsidRDefault="004A773C" w:rsidP="00543A96">
      <w:pPr>
        <w:pStyle w:val="PL"/>
        <w:rPr>
          <w:rFonts w:eastAsiaTheme="minorEastAsia"/>
        </w:rPr>
      </w:pPr>
      <w:r w:rsidRPr="00F10B4F">
        <w:rPr>
          <w:rFonts w:eastAsiaTheme="minorEastAsia"/>
        </w:rPr>
        <w:t>CA-ParametersNRDC-v15</w:t>
      </w:r>
      <w:r w:rsidR="00EE4C48" w:rsidRPr="00F10B4F">
        <w:rPr>
          <w:rFonts w:eastAsiaTheme="minorEastAsia"/>
        </w:rPr>
        <w:t>g0</w:t>
      </w:r>
      <w:r w:rsidR="00425A53" w:rsidRPr="00F10B4F">
        <w:rPr>
          <w:rFonts w:eastAsiaTheme="minorEastAsia"/>
        </w:rPr>
        <w:t xml:space="preserve"> </w:t>
      </w:r>
      <w:r w:rsidRPr="00F10B4F">
        <w:rPr>
          <w:rFonts w:eastAsiaTheme="minorEastAsia"/>
        </w:rPr>
        <w:t>::=</w:t>
      </w:r>
      <w:r w:rsidRPr="00F10B4F">
        <w:t xml:space="preserve">                  </w:t>
      </w:r>
      <w:r w:rsidRPr="00F10B4F">
        <w:rPr>
          <w:rFonts w:eastAsiaTheme="minorEastAsia"/>
          <w:color w:val="993366"/>
        </w:rPr>
        <w:t>SEQUENCE</w:t>
      </w:r>
      <w:r w:rsidRPr="00F10B4F">
        <w:rPr>
          <w:rFonts w:eastAsiaTheme="minorEastAsia"/>
        </w:rPr>
        <w:t xml:space="preserve"> {</w:t>
      </w:r>
    </w:p>
    <w:p w14:paraId="5B483091" w14:textId="62D84D38" w:rsidR="004A773C" w:rsidRPr="00F10B4F" w:rsidRDefault="004A773C" w:rsidP="00543A96">
      <w:pPr>
        <w:pStyle w:val="PL"/>
        <w:rPr>
          <w:rFonts w:eastAsiaTheme="minorEastAsia"/>
        </w:rPr>
      </w:pPr>
      <w:r w:rsidRPr="00F10B4F">
        <w:t xml:space="preserve">    </w:t>
      </w:r>
      <w:r w:rsidRPr="00F10B4F">
        <w:rPr>
          <w:rFonts w:eastAsiaTheme="minorEastAsia"/>
        </w:rPr>
        <w:t>ca-ParametersNR-ForDC-v15</w:t>
      </w:r>
      <w:r w:rsidR="00EE4C48" w:rsidRPr="00F10B4F">
        <w:rPr>
          <w:rFonts w:eastAsiaTheme="minorEastAsia"/>
        </w:rPr>
        <w:t>g0</w:t>
      </w:r>
      <w:r w:rsidRPr="00F10B4F">
        <w:t xml:space="preserve">               </w:t>
      </w:r>
      <w:r w:rsidRPr="00F10B4F">
        <w:rPr>
          <w:rFonts w:eastAsiaTheme="minorEastAsia"/>
        </w:rPr>
        <w:t xml:space="preserve"> </w:t>
      </w:r>
      <w:r w:rsidR="00C574E9" w:rsidRPr="00F10B4F">
        <w:rPr>
          <w:rFonts w:eastAsiaTheme="minorEastAsia"/>
        </w:rPr>
        <w:t xml:space="preserve">  </w:t>
      </w:r>
      <w:r w:rsidRPr="00F10B4F">
        <w:rPr>
          <w:rFonts w:eastAsiaTheme="minorEastAsia"/>
        </w:rPr>
        <w:t xml:space="preserve"> CA-ParametersNR-v15</w:t>
      </w:r>
      <w:r w:rsidR="00EE4C48" w:rsidRPr="00F10B4F">
        <w:rPr>
          <w:rFonts w:eastAsiaTheme="minorEastAsia"/>
        </w:rPr>
        <w:t>g0</w:t>
      </w:r>
      <w:r w:rsidRPr="00F10B4F">
        <w:t xml:space="preserve">       </w:t>
      </w:r>
      <w:r w:rsidR="00C574E9" w:rsidRPr="00F10B4F">
        <w:t xml:space="preserve">           </w:t>
      </w:r>
      <w:r w:rsidRPr="00F10B4F">
        <w:t xml:space="preserve">      </w:t>
      </w:r>
      <w:r w:rsidRPr="00F10B4F">
        <w:rPr>
          <w:rFonts w:eastAsiaTheme="minorEastAsia"/>
          <w:color w:val="993366"/>
        </w:rPr>
        <w:t>OPTIONAL</w:t>
      </w:r>
    </w:p>
    <w:p w14:paraId="1AF62F8A" w14:textId="46866879" w:rsidR="00394471" w:rsidRPr="00F10B4F" w:rsidRDefault="004A773C" w:rsidP="00543A96">
      <w:pPr>
        <w:pStyle w:val="PL"/>
        <w:rPr>
          <w:rFonts w:eastAsiaTheme="minorEastAsia"/>
        </w:rPr>
      </w:pPr>
      <w:r w:rsidRPr="00F10B4F">
        <w:rPr>
          <w:rFonts w:eastAsiaTheme="minorEastAsia"/>
        </w:rPr>
        <w:t>}</w:t>
      </w:r>
    </w:p>
    <w:p w14:paraId="2D62C512" w14:textId="77777777" w:rsidR="004A773C" w:rsidRPr="00F10B4F" w:rsidRDefault="004A773C" w:rsidP="00543A96">
      <w:pPr>
        <w:pStyle w:val="PL"/>
        <w:rPr>
          <w:rFonts w:eastAsiaTheme="minorEastAsia"/>
        </w:rPr>
      </w:pPr>
    </w:p>
    <w:p w14:paraId="718A7DD2" w14:textId="77777777" w:rsidR="00394471" w:rsidRPr="00F10B4F" w:rsidRDefault="00394471" w:rsidP="00543A96">
      <w:pPr>
        <w:pStyle w:val="PL"/>
        <w:rPr>
          <w:rFonts w:eastAsiaTheme="minorEastAsia"/>
        </w:rPr>
      </w:pPr>
      <w:r w:rsidRPr="00F10B4F">
        <w:rPr>
          <w:rFonts w:eastAsiaTheme="minorEastAsia"/>
        </w:rPr>
        <w:t xml:space="preserve">CA-ParametersNRDC-v1610 ::= </w:t>
      </w:r>
      <w:r w:rsidRPr="00F10B4F">
        <w:rPr>
          <w:rFonts w:eastAsiaTheme="minorEastAsia"/>
          <w:color w:val="993366"/>
        </w:rPr>
        <w:t>SEQUENCE</w:t>
      </w:r>
      <w:r w:rsidRPr="00F10B4F">
        <w:rPr>
          <w:rFonts w:eastAsiaTheme="minorEastAsia"/>
        </w:rPr>
        <w:t xml:space="preserve"> {</w:t>
      </w:r>
    </w:p>
    <w:p w14:paraId="6909E66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xml:space="preserve">-- R1 18-1: </w:t>
      </w:r>
      <w:r w:rsidRPr="00F10B4F">
        <w:rPr>
          <w:color w:val="808080"/>
        </w:rPr>
        <w:t>Semi-static power sharing mode1 between MCG and SCG cells of same FR for NR dual connectivity</w:t>
      </w:r>
    </w:p>
    <w:p w14:paraId="3BDA27FC" w14:textId="77777777" w:rsidR="00394471" w:rsidRPr="00F10B4F" w:rsidRDefault="00394471" w:rsidP="00543A96">
      <w:pPr>
        <w:pStyle w:val="PL"/>
      </w:pPr>
      <w:r w:rsidRPr="00F10B4F">
        <w:t xml:space="preserve">    intraFR-NR-DC-PwrSharingMode1-r16        </w:t>
      </w:r>
      <w:r w:rsidRPr="00F10B4F">
        <w:rPr>
          <w:color w:val="993366"/>
        </w:rPr>
        <w:t>ENUMERATED</w:t>
      </w:r>
      <w:r w:rsidRPr="00F10B4F">
        <w:t xml:space="preserve"> {supported}         </w:t>
      </w:r>
      <w:r w:rsidRPr="00F10B4F">
        <w:rPr>
          <w:color w:val="993366"/>
        </w:rPr>
        <w:t>OPTIONAL</w:t>
      </w:r>
      <w:r w:rsidRPr="00F10B4F">
        <w:t>,</w:t>
      </w:r>
    </w:p>
    <w:p w14:paraId="3B3CCB75" w14:textId="77777777" w:rsidR="00394471" w:rsidRPr="00F10B4F" w:rsidRDefault="00394471" w:rsidP="00543A96">
      <w:pPr>
        <w:pStyle w:val="PL"/>
        <w:rPr>
          <w:color w:val="808080"/>
        </w:rPr>
      </w:pPr>
      <w:r w:rsidRPr="00F10B4F">
        <w:t xml:space="preserve">    </w:t>
      </w:r>
      <w:r w:rsidRPr="00F10B4F">
        <w:rPr>
          <w:color w:val="808080"/>
        </w:rPr>
        <w:t>-- R1 18-1a: Semi-static power sharing mode 2 between MCG and SCG cells of same FR for NR dual connectivity</w:t>
      </w:r>
    </w:p>
    <w:p w14:paraId="26562A56" w14:textId="77777777" w:rsidR="00394471" w:rsidRPr="00F10B4F" w:rsidRDefault="00394471" w:rsidP="00543A96">
      <w:pPr>
        <w:pStyle w:val="PL"/>
      </w:pPr>
      <w:r w:rsidRPr="00F10B4F">
        <w:t xml:space="preserve">    intraFR-NR-DC-PwrSharingMode2-r16        </w:t>
      </w:r>
      <w:r w:rsidRPr="00F10B4F">
        <w:rPr>
          <w:color w:val="993366"/>
        </w:rPr>
        <w:t>ENUMERATED</w:t>
      </w:r>
      <w:r w:rsidRPr="00F10B4F">
        <w:t xml:space="preserve"> {supported}         </w:t>
      </w:r>
      <w:r w:rsidRPr="00F10B4F">
        <w:rPr>
          <w:color w:val="993366"/>
        </w:rPr>
        <w:t>OPTIONAL</w:t>
      </w:r>
      <w:r w:rsidRPr="00F10B4F">
        <w:t>,</w:t>
      </w:r>
    </w:p>
    <w:p w14:paraId="52A2EF1F" w14:textId="77777777" w:rsidR="00394471" w:rsidRPr="00F10B4F" w:rsidRDefault="00394471" w:rsidP="00543A96">
      <w:pPr>
        <w:pStyle w:val="PL"/>
        <w:rPr>
          <w:color w:val="808080"/>
        </w:rPr>
      </w:pPr>
      <w:r w:rsidRPr="00F10B4F">
        <w:t xml:space="preserve">    </w:t>
      </w:r>
      <w:r w:rsidRPr="00F10B4F">
        <w:rPr>
          <w:color w:val="808080"/>
        </w:rPr>
        <w:t>-- R1 18-1b: Dynamic power sharing between MCG and SCG cells of same FR for NR dual connectivity</w:t>
      </w:r>
    </w:p>
    <w:p w14:paraId="4FBC55D9" w14:textId="77777777" w:rsidR="00394471" w:rsidRPr="00F10B4F" w:rsidRDefault="00394471" w:rsidP="00543A96">
      <w:pPr>
        <w:pStyle w:val="PL"/>
      </w:pPr>
      <w:r w:rsidRPr="00F10B4F">
        <w:t xml:space="preserve">    intraFR-NR-DC-DynamicPwrSharing-r16      </w:t>
      </w:r>
      <w:r w:rsidRPr="00F10B4F">
        <w:rPr>
          <w:color w:val="993366"/>
        </w:rPr>
        <w:t>ENUMERATED</w:t>
      </w:r>
      <w:r w:rsidRPr="00F10B4F">
        <w:t xml:space="preserve"> {short, long}       </w:t>
      </w:r>
      <w:r w:rsidRPr="00F10B4F">
        <w:rPr>
          <w:color w:val="993366"/>
        </w:rPr>
        <w:t>OPTIONAL</w:t>
      </w:r>
      <w:r w:rsidRPr="00F10B4F">
        <w:t>,</w:t>
      </w:r>
    </w:p>
    <w:p w14:paraId="07363AA8" w14:textId="77777777" w:rsidR="00394471" w:rsidRPr="00F10B4F" w:rsidRDefault="00394471" w:rsidP="00543A96">
      <w:pPr>
        <w:pStyle w:val="PL"/>
        <w:rPr>
          <w:rFonts w:eastAsiaTheme="minorEastAsia"/>
        </w:rPr>
      </w:pPr>
      <w:r w:rsidRPr="00F10B4F">
        <w:t xml:space="preserve">    </w:t>
      </w:r>
      <w:r w:rsidRPr="00F10B4F">
        <w:rPr>
          <w:rFonts w:eastAsiaTheme="minorEastAsia"/>
        </w:rPr>
        <w:t>asyncNRDC-r16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F27338C" w14:textId="77777777" w:rsidR="00D027C1" w:rsidRPr="00F10B4F" w:rsidRDefault="00394471" w:rsidP="00543A96">
      <w:pPr>
        <w:pStyle w:val="PL"/>
        <w:rPr>
          <w:rFonts w:eastAsiaTheme="minorEastAsia"/>
        </w:rPr>
      </w:pPr>
      <w:r w:rsidRPr="00F10B4F">
        <w:rPr>
          <w:rFonts w:eastAsiaTheme="minorEastAsia"/>
        </w:rPr>
        <w:t>}</w:t>
      </w:r>
    </w:p>
    <w:p w14:paraId="1DF17746" w14:textId="77777777" w:rsidR="00D027C1" w:rsidRPr="00F10B4F" w:rsidRDefault="00D027C1" w:rsidP="00543A96">
      <w:pPr>
        <w:pStyle w:val="PL"/>
        <w:rPr>
          <w:rFonts w:eastAsiaTheme="minorEastAsia"/>
        </w:rPr>
      </w:pPr>
    </w:p>
    <w:p w14:paraId="5379842E" w14:textId="448256FE" w:rsidR="00D027C1" w:rsidRPr="00F10B4F" w:rsidRDefault="00D027C1" w:rsidP="00543A96">
      <w:pPr>
        <w:pStyle w:val="PL"/>
        <w:rPr>
          <w:rFonts w:eastAsiaTheme="minorEastAsia"/>
        </w:rPr>
      </w:pPr>
      <w:r w:rsidRPr="00F10B4F">
        <w:rPr>
          <w:rFonts w:eastAsiaTheme="minorEastAsia"/>
        </w:rPr>
        <w:t>CA-ParametersNRDC</w:t>
      </w:r>
      <w:r w:rsidR="003B657B" w:rsidRPr="00F10B4F">
        <w:rPr>
          <w:rFonts w:eastAsiaTheme="minorEastAsia"/>
        </w:rPr>
        <w:t>-v1630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77D0CB0C" w14:textId="7777777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ca-ParametersNR-ForDC-v1610</w:t>
      </w:r>
      <w:r w:rsidRPr="00F10B4F">
        <w:t xml:space="preserve">                 </w:t>
      </w:r>
      <w:r w:rsidRPr="00F10B4F">
        <w:rPr>
          <w:rFonts w:eastAsiaTheme="minorEastAsia"/>
        </w:rPr>
        <w:t>CA-ParametersNR-v1610</w:t>
      </w:r>
      <w:r w:rsidRPr="00F10B4F">
        <w:t xml:space="preserve">                        </w:t>
      </w:r>
      <w:r w:rsidRPr="00F10B4F">
        <w:rPr>
          <w:rFonts w:eastAsiaTheme="minorEastAsia"/>
          <w:color w:val="993366"/>
        </w:rPr>
        <w:t>OPTIONAL</w:t>
      </w:r>
      <w:r w:rsidRPr="00F10B4F">
        <w:rPr>
          <w:rFonts w:eastAsiaTheme="minorEastAsia"/>
        </w:rPr>
        <w:t>,</w:t>
      </w:r>
    </w:p>
    <w:p w14:paraId="200A929B" w14:textId="3659B22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w:t>
      </w:r>
      <w:r w:rsidR="003B657B" w:rsidRPr="00F10B4F">
        <w:rPr>
          <w:rFonts w:eastAsiaTheme="minorEastAsia"/>
        </w:rPr>
        <w:t>-v1630</w:t>
      </w:r>
      <w:r w:rsidRPr="00F10B4F">
        <w:t xml:space="preserve">                 </w:t>
      </w:r>
      <w:r w:rsidRPr="00F10B4F">
        <w:rPr>
          <w:rFonts w:eastAsiaTheme="minorEastAsia"/>
        </w:rPr>
        <w:t>CA-ParametersNR</w:t>
      </w:r>
      <w:r w:rsidR="003B657B" w:rsidRPr="00F10B4F">
        <w:rPr>
          <w:rFonts w:eastAsiaTheme="minorEastAsia"/>
        </w:rPr>
        <w:t>-v1630</w:t>
      </w:r>
      <w:r w:rsidRPr="00F10B4F">
        <w:t xml:space="preserve">                        </w:t>
      </w:r>
      <w:r w:rsidRPr="00F10B4F">
        <w:rPr>
          <w:rFonts w:eastAsiaTheme="minorEastAsia"/>
          <w:color w:val="993366"/>
        </w:rPr>
        <w:t>OPTIONAL</w:t>
      </w:r>
    </w:p>
    <w:p w14:paraId="4674E3D2" w14:textId="50A718E7" w:rsidR="00394471" w:rsidRPr="00F10B4F" w:rsidRDefault="00D027C1" w:rsidP="00543A96">
      <w:pPr>
        <w:pStyle w:val="PL"/>
        <w:rPr>
          <w:rFonts w:eastAsiaTheme="minorEastAsia"/>
        </w:rPr>
      </w:pPr>
      <w:r w:rsidRPr="00F10B4F">
        <w:rPr>
          <w:rFonts w:eastAsiaTheme="minorEastAsia"/>
        </w:rPr>
        <w:t>}</w:t>
      </w:r>
    </w:p>
    <w:p w14:paraId="4311DB35" w14:textId="77777777" w:rsidR="00D12CC0" w:rsidRPr="00F10B4F" w:rsidRDefault="00D12CC0" w:rsidP="00543A96">
      <w:pPr>
        <w:pStyle w:val="PL"/>
        <w:rPr>
          <w:rFonts w:eastAsiaTheme="minorEastAsia"/>
        </w:rPr>
      </w:pPr>
    </w:p>
    <w:p w14:paraId="41B99BD1" w14:textId="62B89083" w:rsidR="00D12CC0" w:rsidRPr="00F10B4F" w:rsidRDefault="00D12CC0" w:rsidP="00543A96">
      <w:pPr>
        <w:pStyle w:val="PL"/>
        <w:rPr>
          <w:rFonts w:eastAsiaTheme="minorEastAsia"/>
        </w:rPr>
      </w:pPr>
      <w:r w:rsidRPr="00F10B4F">
        <w:rPr>
          <w:rFonts w:eastAsiaTheme="minorEastAsia"/>
        </w:rPr>
        <w:t>CA-ParametersNRDC-v</w:t>
      </w:r>
      <w:r w:rsidR="000C2783" w:rsidRPr="00F10B4F">
        <w:rPr>
          <w:rFonts w:eastAsiaTheme="minorEastAsia"/>
        </w:rPr>
        <w:t>1640</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089B7E4A" w14:textId="32F92441" w:rsidR="00D12CC0" w:rsidRPr="00F10B4F" w:rsidRDefault="00D12CC0" w:rsidP="00543A96">
      <w:pPr>
        <w:pStyle w:val="PL"/>
        <w:rPr>
          <w:rFonts w:eastAsiaTheme="minorEastAsia"/>
        </w:rPr>
      </w:pPr>
      <w:r w:rsidRPr="00F10B4F">
        <w:t xml:space="preserve">    </w:t>
      </w:r>
      <w:r w:rsidRPr="00F10B4F">
        <w:rPr>
          <w:rFonts w:eastAsiaTheme="minorEastAsia"/>
        </w:rPr>
        <w:t>ca-ParametersNR-ForDC-v</w:t>
      </w:r>
      <w:r w:rsidR="000C2783" w:rsidRPr="00F10B4F">
        <w:rPr>
          <w:rFonts w:eastAsiaTheme="minorEastAsia"/>
        </w:rPr>
        <w:t>1640</w:t>
      </w:r>
      <w:r w:rsidRPr="00F10B4F">
        <w:t xml:space="preserve">                  </w:t>
      </w:r>
      <w:r w:rsidRPr="00F10B4F">
        <w:rPr>
          <w:rFonts w:eastAsiaTheme="minorEastAsia"/>
        </w:rPr>
        <w:t>CA-ParametersNR-v</w:t>
      </w:r>
      <w:r w:rsidR="000C2783" w:rsidRPr="00F10B4F">
        <w:rPr>
          <w:rFonts w:eastAsiaTheme="minorEastAsia"/>
        </w:rPr>
        <w:t>1640</w:t>
      </w:r>
      <w:r w:rsidRPr="00F10B4F">
        <w:t xml:space="preserve">                        </w:t>
      </w:r>
      <w:r w:rsidRPr="00F10B4F">
        <w:rPr>
          <w:rFonts w:eastAsiaTheme="minorEastAsia"/>
          <w:color w:val="993366"/>
        </w:rPr>
        <w:t>OPTIONAL</w:t>
      </w:r>
    </w:p>
    <w:p w14:paraId="0D54D040" w14:textId="0CB415A1" w:rsidR="00394471" w:rsidRPr="00F10B4F" w:rsidRDefault="00D12CC0" w:rsidP="00543A96">
      <w:pPr>
        <w:pStyle w:val="PL"/>
        <w:rPr>
          <w:rFonts w:eastAsiaTheme="minorEastAsia"/>
        </w:rPr>
      </w:pPr>
      <w:r w:rsidRPr="00F10B4F">
        <w:rPr>
          <w:rFonts w:eastAsiaTheme="minorEastAsia"/>
        </w:rPr>
        <w:t>}</w:t>
      </w:r>
    </w:p>
    <w:p w14:paraId="53859895" w14:textId="77777777" w:rsidR="007830B1" w:rsidRPr="00F10B4F" w:rsidRDefault="007830B1" w:rsidP="00543A96">
      <w:pPr>
        <w:pStyle w:val="PL"/>
        <w:rPr>
          <w:rFonts w:eastAsiaTheme="minorEastAsia"/>
        </w:rPr>
      </w:pPr>
    </w:p>
    <w:p w14:paraId="473B7807" w14:textId="5769F73C" w:rsidR="007830B1" w:rsidRPr="00F10B4F" w:rsidRDefault="007830B1" w:rsidP="00543A96">
      <w:pPr>
        <w:pStyle w:val="PL"/>
        <w:rPr>
          <w:rFonts w:eastAsiaTheme="minorEastAsia"/>
        </w:rPr>
      </w:pPr>
      <w:r w:rsidRPr="00F10B4F">
        <w:rPr>
          <w:rFonts w:eastAsiaTheme="minorEastAsia"/>
        </w:rPr>
        <w:t>CA-ParametersNRDC-v16</w:t>
      </w:r>
      <w:r w:rsidR="001F631E" w:rsidRPr="00F10B4F">
        <w:rPr>
          <w:rFonts w:eastAsiaTheme="minorEastAsia"/>
        </w:rPr>
        <w:t>50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4F786D99" w14:textId="72D8FF85" w:rsidR="007830B1" w:rsidRPr="00F10B4F" w:rsidRDefault="007830B1" w:rsidP="00543A96">
      <w:pPr>
        <w:pStyle w:val="PL"/>
        <w:rPr>
          <w:rFonts w:eastAsiaTheme="minorEastAsia"/>
        </w:rPr>
      </w:pPr>
      <w:r w:rsidRPr="00F10B4F">
        <w:t xml:space="preserve">    </w:t>
      </w:r>
      <w:r w:rsidRPr="00F10B4F">
        <w:rPr>
          <w:rFonts w:eastAsiaTheme="minorEastAsia"/>
        </w:rPr>
        <w:t>supportedCellGrouping-r16</w:t>
      </w:r>
      <w:r w:rsidRPr="00F10B4F">
        <w:t xml:space="preserve">                    </w:t>
      </w:r>
      <w:r w:rsidRPr="00F10B4F">
        <w:rPr>
          <w:rFonts w:eastAsiaTheme="minorEastAsia"/>
          <w:color w:val="993366"/>
        </w:rPr>
        <w:t>BIT</w:t>
      </w:r>
      <w:r w:rsidRPr="00F10B4F">
        <w:rPr>
          <w:rFonts w:eastAsiaTheme="minorEastAsia"/>
        </w:rPr>
        <w:t xml:space="preserve"> </w:t>
      </w:r>
      <w:r w:rsidRPr="00F10B4F">
        <w:rPr>
          <w:rFonts w:eastAsiaTheme="minorEastAsia"/>
          <w:color w:val="993366"/>
        </w:rPr>
        <w:t>STRING</w:t>
      </w:r>
      <w:r w:rsidRPr="00F10B4F">
        <w:rPr>
          <w:rFonts w:eastAsiaTheme="minorEastAsia"/>
        </w:rPr>
        <w:t xml:space="preserve"> (</w:t>
      </w:r>
      <w:r w:rsidRPr="00F10B4F">
        <w:rPr>
          <w:rFonts w:eastAsiaTheme="minorEastAsia"/>
          <w:color w:val="993366"/>
        </w:rPr>
        <w:t>SIZE</w:t>
      </w:r>
      <w:r w:rsidRPr="00F10B4F">
        <w:rPr>
          <w:rFonts w:eastAsiaTheme="minorEastAsia"/>
        </w:rPr>
        <w:t xml:space="preserve"> (1..maxCellGroupings-r16))</w:t>
      </w:r>
      <w:r w:rsidRPr="00F10B4F">
        <w:t xml:space="preserve">  </w:t>
      </w:r>
      <w:r w:rsidRPr="00F10B4F">
        <w:rPr>
          <w:rFonts w:eastAsiaTheme="minorEastAsia"/>
          <w:color w:val="993366"/>
        </w:rPr>
        <w:t>OPTIONAL</w:t>
      </w:r>
    </w:p>
    <w:p w14:paraId="5A11643E" w14:textId="77777777" w:rsidR="007830B1" w:rsidRPr="00F10B4F" w:rsidRDefault="007830B1" w:rsidP="00543A96">
      <w:pPr>
        <w:pStyle w:val="PL"/>
      </w:pPr>
      <w:r w:rsidRPr="00F10B4F">
        <w:t>}</w:t>
      </w:r>
    </w:p>
    <w:p w14:paraId="38C0CD88" w14:textId="03F0E3F2" w:rsidR="00651560" w:rsidRPr="00F10B4F" w:rsidRDefault="00651560" w:rsidP="00543A96">
      <w:pPr>
        <w:pStyle w:val="PL"/>
        <w:rPr>
          <w:rFonts w:eastAsiaTheme="minorEastAsia"/>
        </w:rPr>
      </w:pPr>
    </w:p>
    <w:p w14:paraId="569A9DF2" w14:textId="5D49A8D7" w:rsidR="00B04F4B" w:rsidRPr="00F10B4F" w:rsidRDefault="00B04F4B" w:rsidP="00543A96">
      <w:pPr>
        <w:pStyle w:val="PL"/>
        <w:rPr>
          <w:rFonts w:eastAsiaTheme="minorEastAsia"/>
        </w:rPr>
      </w:pPr>
      <w:r w:rsidRPr="00F10B4F">
        <w:rPr>
          <w:rFonts w:eastAsiaTheme="minorEastAsia"/>
        </w:rPr>
        <w:t>CA-ParametersNRDC-v16a0 ::=</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04AA42A1" w14:textId="67931D4B" w:rsidR="00B04F4B" w:rsidRPr="00F10B4F" w:rsidRDefault="00B04F4B" w:rsidP="00543A96">
      <w:pPr>
        <w:pStyle w:val="PL"/>
        <w:rPr>
          <w:rFonts w:eastAsiaTheme="minorEastAsia"/>
        </w:rPr>
      </w:pPr>
      <w:r w:rsidRPr="00F10B4F">
        <w:t xml:space="preserve">    </w:t>
      </w:r>
      <w:r w:rsidRPr="00F10B4F">
        <w:rPr>
          <w:rFonts w:eastAsiaTheme="minorEastAsia"/>
        </w:rPr>
        <w:t>ca-ParametersNR-ForDC-v16a0</w:t>
      </w:r>
      <w:r w:rsidRPr="00F10B4F">
        <w:t xml:space="preserve">                  </w:t>
      </w:r>
      <w:r w:rsidRPr="00F10B4F">
        <w:rPr>
          <w:rFonts w:eastAsiaTheme="minorEastAsia"/>
        </w:rPr>
        <w:t>CA-ParametersNR-v16a0</w:t>
      </w:r>
      <w:r w:rsidRPr="00F10B4F">
        <w:t xml:space="preserve">                        </w:t>
      </w:r>
      <w:r w:rsidRPr="00F10B4F">
        <w:rPr>
          <w:rFonts w:eastAsiaTheme="minorEastAsia"/>
          <w:color w:val="993366"/>
        </w:rPr>
        <w:t>OPTIONAL</w:t>
      </w:r>
    </w:p>
    <w:p w14:paraId="4B65670C" w14:textId="78BDDE4C" w:rsidR="00B04F4B" w:rsidRPr="00F10B4F" w:rsidRDefault="00B04F4B" w:rsidP="00543A96">
      <w:pPr>
        <w:pStyle w:val="PL"/>
        <w:rPr>
          <w:rFonts w:eastAsiaTheme="minorEastAsia"/>
        </w:rPr>
      </w:pPr>
      <w:r w:rsidRPr="00F10B4F">
        <w:rPr>
          <w:rFonts w:eastAsiaTheme="minorEastAsia"/>
        </w:rPr>
        <w:t>}</w:t>
      </w:r>
    </w:p>
    <w:p w14:paraId="27060325" w14:textId="77777777" w:rsidR="00B04F4B" w:rsidRPr="00F10B4F" w:rsidRDefault="00B04F4B" w:rsidP="00543A96">
      <w:pPr>
        <w:pStyle w:val="PL"/>
        <w:rPr>
          <w:rFonts w:eastAsiaTheme="minorEastAsia"/>
        </w:rPr>
      </w:pPr>
    </w:p>
    <w:p w14:paraId="5799B12C" w14:textId="5ED6F2ED" w:rsidR="00651560" w:rsidRPr="00F10B4F" w:rsidRDefault="00651560" w:rsidP="00543A96">
      <w:pPr>
        <w:pStyle w:val="PL"/>
        <w:rPr>
          <w:rFonts w:eastAsiaTheme="minorEastAsia"/>
        </w:rPr>
      </w:pPr>
      <w:r w:rsidRPr="00F10B4F">
        <w:rPr>
          <w:rFonts w:eastAsiaTheme="minorEastAsia"/>
        </w:rPr>
        <w:t>CA-ParametersNRDC-v1700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3E2ECBDD" w14:textId="0AE0C666" w:rsidR="00651560" w:rsidRPr="00F10B4F" w:rsidRDefault="00651560" w:rsidP="00543A96">
      <w:pPr>
        <w:pStyle w:val="PL"/>
        <w:rPr>
          <w:rFonts w:eastAsiaTheme="minorEastAsia"/>
          <w:color w:val="808080"/>
        </w:rPr>
      </w:pPr>
      <w:r w:rsidRPr="00F10B4F">
        <w:t xml:space="preserve">    </w:t>
      </w:r>
      <w:r w:rsidRPr="00F10B4F">
        <w:rPr>
          <w:rFonts w:eastAsiaTheme="minorEastAsia"/>
          <w:color w:val="808080"/>
        </w:rPr>
        <w:t>-- R1 31-9: Indicates the support of simultaneous transmission and reception of an IAB-node from multiple parent nodes</w:t>
      </w:r>
    </w:p>
    <w:p w14:paraId="244F9FD3" w14:textId="48DA79EB" w:rsidR="00651560" w:rsidRPr="00F10B4F" w:rsidRDefault="00651560" w:rsidP="00543A96">
      <w:pPr>
        <w:pStyle w:val="PL"/>
        <w:rPr>
          <w:rFonts w:eastAsiaTheme="minorEastAsia"/>
        </w:rPr>
      </w:pPr>
      <w:r w:rsidRPr="00F10B4F">
        <w:t xml:space="preserve">    </w:t>
      </w:r>
      <w:r w:rsidRPr="00F10B4F">
        <w:rPr>
          <w:rFonts w:eastAsiaTheme="minorEastAsia"/>
        </w:rPr>
        <w:t>simultaneousRxTx-IAB-MultipleParents-r17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DB32085" w14:textId="71FE8693" w:rsidR="00651560" w:rsidRPr="00F10B4F" w:rsidRDefault="00651560" w:rsidP="00543A96">
      <w:pPr>
        <w:pStyle w:val="PL"/>
        <w:rPr>
          <w:rFonts w:eastAsiaTheme="minorEastAsia"/>
        </w:rPr>
      </w:pPr>
      <w:r w:rsidRPr="00F10B4F">
        <w:t xml:space="preserve">    </w:t>
      </w:r>
      <w:r w:rsidRPr="00F10B4F">
        <w:rPr>
          <w:rFonts w:eastAsiaTheme="minorEastAsia"/>
        </w:rPr>
        <w:t>condPSCellAdditionNRDC-r17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BF35100" w14:textId="4C5B9C45" w:rsidR="00651560" w:rsidRPr="00F10B4F" w:rsidRDefault="00651560" w:rsidP="00543A96">
      <w:pPr>
        <w:pStyle w:val="PL"/>
        <w:rPr>
          <w:rFonts w:eastAsiaTheme="minorEastAsia"/>
        </w:rPr>
      </w:pPr>
      <w:r w:rsidRPr="00F10B4F">
        <w:t xml:space="preserve">    </w:t>
      </w:r>
      <w:r w:rsidRPr="00F10B4F">
        <w:rPr>
          <w:rFonts w:eastAsiaTheme="minorEastAsia"/>
        </w:rPr>
        <w:t>scg-ActivationDeactivationNRDC-r17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C87CD9E" w14:textId="77777777" w:rsidR="00B852EB" w:rsidRPr="00F10B4F" w:rsidRDefault="00651560" w:rsidP="00543A96">
      <w:pPr>
        <w:pStyle w:val="PL"/>
        <w:rPr>
          <w:rFonts w:eastAsiaTheme="minorEastAsia"/>
        </w:rPr>
      </w:pPr>
      <w:r w:rsidRPr="00F10B4F">
        <w:t xml:space="preserve">    </w:t>
      </w:r>
      <w:r w:rsidRPr="00F10B4F">
        <w:rPr>
          <w:rFonts w:eastAsiaTheme="minorEastAsia"/>
        </w:rPr>
        <w:t>scg-ActivationDeactivationResumeNRDC-r17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00B852EB" w:rsidRPr="00F10B4F">
        <w:rPr>
          <w:rFonts w:eastAsiaTheme="minorEastAsia"/>
        </w:rPr>
        <w:t>,</w:t>
      </w:r>
    </w:p>
    <w:p w14:paraId="4077602A" w14:textId="5056FBA7" w:rsidR="00651560" w:rsidRPr="00F10B4F" w:rsidRDefault="00B852EB" w:rsidP="00543A96">
      <w:pPr>
        <w:pStyle w:val="PL"/>
        <w:rPr>
          <w:rFonts w:eastAsiaTheme="minorEastAsia"/>
        </w:rPr>
      </w:pPr>
      <w:r w:rsidRPr="00F10B4F">
        <w:t xml:space="preserve">    </w:t>
      </w:r>
      <w:r w:rsidRPr="00F10B4F">
        <w:rPr>
          <w:rFonts w:eastAsiaTheme="minorEastAsia"/>
        </w:rPr>
        <w:t>beamManagementType-CBM-r17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38A82795" w14:textId="77777777" w:rsidR="00FD0B5C" w:rsidRPr="00F10B4F" w:rsidRDefault="00651560" w:rsidP="00543A96">
      <w:pPr>
        <w:pStyle w:val="PL"/>
        <w:rPr>
          <w:rFonts w:eastAsiaTheme="minorEastAsia"/>
        </w:rPr>
      </w:pPr>
      <w:r w:rsidRPr="00F10B4F">
        <w:rPr>
          <w:rFonts w:eastAsiaTheme="minorEastAsia"/>
        </w:rPr>
        <w:t>}</w:t>
      </w:r>
    </w:p>
    <w:p w14:paraId="26035AC5" w14:textId="77777777" w:rsidR="00FD0B5C" w:rsidRPr="00F10B4F" w:rsidRDefault="00FD0B5C" w:rsidP="00543A96">
      <w:pPr>
        <w:pStyle w:val="PL"/>
        <w:rPr>
          <w:rFonts w:eastAsiaTheme="minorEastAsia"/>
        </w:rPr>
      </w:pPr>
    </w:p>
    <w:p w14:paraId="69BDF0A9" w14:textId="2DD88354" w:rsidR="00FD0B5C" w:rsidRPr="00F10B4F" w:rsidRDefault="00FD0B5C" w:rsidP="00543A96">
      <w:pPr>
        <w:pStyle w:val="PL"/>
        <w:rPr>
          <w:rFonts w:eastAsiaTheme="minorEastAsia"/>
        </w:rPr>
      </w:pPr>
      <w:r w:rsidRPr="00F10B4F">
        <w:rPr>
          <w:rFonts w:eastAsiaTheme="minorEastAsia"/>
        </w:rPr>
        <w:t>CA-ParametersNRDC-v1720</w:t>
      </w:r>
      <w:r w:rsidRPr="00F10B4F">
        <w:t xml:space="preserve"> </w:t>
      </w:r>
      <w:r w:rsidRPr="00F10B4F">
        <w:rPr>
          <w:rFonts w:eastAsiaTheme="minorEastAsia"/>
        </w:rPr>
        <w:t>::=</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36C66CF8" w14:textId="6C66DE71" w:rsidR="00FD0B5C" w:rsidRPr="00F10B4F" w:rsidRDefault="00FD0B5C" w:rsidP="00543A96">
      <w:pPr>
        <w:pStyle w:val="PL"/>
        <w:rPr>
          <w:rFonts w:eastAsiaTheme="minorEastAsia"/>
        </w:rPr>
      </w:pPr>
      <w:r w:rsidRPr="00F10B4F">
        <w:t xml:space="preserve">    </w:t>
      </w:r>
      <w:r w:rsidRPr="00F10B4F">
        <w:rPr>
          <w:rFonts w:eastAsiaTheme="minorEastAsia"/>
        </w:rPr>
        <w:t>ca-ParametersNR-ForDC-v1700</w:t>
      </w:r>
      <w:r w:rsidRPr="00F10B4F">
        <w:t xml:space="preserve">                  </w:t>
      </w:r>
      <w:r w:rsidRPr="00F10B4F">
        <w:rPr>
          <w:rFonts w:eastAsiaTheme="minorEastAsia"/>
        </w:rPr>
        <w:t>CA-ParametersNR-v1700</w:t>
      </w:r>
      <w:r w:rsidRPr="00F10B4F">
        <w:t xml:space="preserve">                        </w:t>
      </w:r>
      <w:r w:rsidRPr="00F10B4F">
        <w:rPr>
          <w:rFonts w:eastAsiaTheme="minorEastAsia"/>
          <w:color w:val="993366"/>
        </w:rPr>
        <w:t>OPTIONAL</w:t>
      </w:r>
      <w:r w:rsidRPr="00F10B4F">
        <w:rPr>
          <w:rFonts w:eastAsiaTheme="minorEastAsia"/>
        </w:rPr>
        <w:t>,</w:t>
      </w:r>
    </w:p>
    <w:p w14:paraId="754F3D4F" w14:textId="745D61EF" w:rsidR="00FD0B5C" w:rsidRPr="00F10B4F" w:rsidRDefault="00FD0B5C" w:rsidP="00543A96">
      <w:pPr>
        <w:pStyle w:val="PL"/>
        <w:rPr>
          <w:rFonts w:eastAsiaTheme="minorEastAsia"/>
        </w:rPr>
      </w:pPr>
      <w:r w:rsidRPr="00F10B4F">
        <w:t xml:space="preserve">    </w:t>
      </w:r>
      <w:r w:rsidRPr="00F10B4F">
        <w:rPr>
          <w:rFonts w:eastAsiaTheme="minorEastAsia"/>
        </w:rPr>
        <w:t>ca-ParametersNR-ForDC-v1720</w:t>
      </w:r>
      <w:r w:rsidRPr="00F10B4F">
        <w:t xml:space="preserve">                  </w:t>
      </w:r>
      <w:r w:rsidRPr="00F10B4F">
        <w:rPr>
          <w:rFonts w:eastAsiaTheme="minorEastAsia"/>
        </w:rPr>
        <w:t>CA-ParametersNR-v1720</w:t>
      </w:r>
      <w:r w:rsidRPr="00F10B4F">
        <w:t xml:space="preserve">                        </w:t>
      </w:r>
      <w:r w:rsidRPr="00F10B4F">
        <w:rPr>
          <w:rFonts w:eastAsiaTheme="minorEastAsia"/>
          <w:color w:val="993366"/>
        </w:rPr>
        <w:t>OPTIONAL</w:t>
      </w:r>
    </w:p>
    <w:p w14:paraId="3EB10C24" w14:textId="7BEFEA05" w:rsidR="00651560" w:rsidRPr="00F10B4F" w:rsidRDefault="00FD0B5C" w:rsidP="00543A96">
      <w:pPr>
        <w:pStyle w:val="PL"/>
        <w:rPr>
          <w:rFonts w:eastAsiaTheme="minorEastAsia"/>
        </w:rPr>
      </w:pPr>
      <w:r w:rsidRPr="00F10B4F">
        <w:rPr>
          <w:rFonts w:eastAsiaTheme="minorEastAsia"/>
        </w:rPr>
        <w:t>}</w:t>
      </w:r>
    </w:p>
    <w:p w14:paraId="7D96484F" w14:textId="77777777" w:rsidR="00691952" w:rsidRPr="00F10B4F" w:rsidRDefault="00691952" w:rsidP="00543A96">
      <w:pPr>
        <w:pStyle w:val="PL"/>
        <w:rPr>
          <w:rFonts w:eastAsiaTheme="minorEastAsia"/>
        </w:rPr>
      </w:pPr>
    </w:p>
    <w:p w14:paraId="0961020D" w14:textId="6C9112D8" w:rsidR="00691952" w:rsidRPr="00F10B4F" w:rsidRDefault="00691952" w:rsidP="00543A96">
      <w:pPr>
        <w:pStyle w:val="PL"/>
        <w:rPr>
          <w:rFonts w:eastAsiaTheme="minorEastAsia"/>
        </w:rPr>
      </w:pPr>
      <w:r w:rsidRPr="00F10B4F">
        <w:rPr>
          <w:rFonts w:eastAsiaTheme="minorEastAsia"/>
        </w:rPr>
        <w:t>CA-ParametersNRDC-v1730 ::=</w:t>
      </w:r>
      <w:r w:rsidRPr="00F10B4F">
        <w:t xml:space="preserve">                  </w:t>
      </w:r>
      <w:r w:rsidRPr="00F10B4F">
        <w:rPr>
          <w:rFonts w:eastAsiaTheme="minorEastAsia"/>
          <w:color w:val="993366"/>
        </w:rPr>
        <w:t>SEQUENCE</w:t>
      </w:r>
      <w:r w:rsidRPr="00F10B4F">
        <w:rPr>
          <w:rFonts w:eastAsiaTheme="minorEastAsia"/>
        </w:rPr>
        <w:t xml:space="preserve"> {</w:t>
      </w:r>
    </w:p>
    <w:p w14:paraId="6998703B" w14:textId="32FFC075" w:rsidR="00691952" w:rsidRPr="00F10B4F" w:rsidRDefault="00691952" w:rsidP="00543A96">
      <w:pPr>
        <w:pStyle w:val="PL"/>
        <w:rPr>
          <w:rFonts w:eastAsiaTheme="minorEastAsia"/>
        </w:rPr>
      </w:pPr>
      <w:r w:rsidRPr="00F10B4F">
        <w:rPr>
          <w:rFonts w:eastAsiaTheme="minorEastAsia"/>
        </w:rPr>
        <w:t xml:space="preserve">    ca-ParametersNR-ForDC-v1730</w:t>
      </w:r>
      <w:r w:rsidRPr="00F10B4F">
        <w:t xml:space="preserve">                   </w:t>
      </w:r>
      <w:r w:rsidRPr="00F10B4F">
        <w:rPr>
          <w:rFonts w:eastAsiaTheme="minorEastAsia"/>
        </w:rPr>
        <w:t>CA-ParametersNR-v1730</w:t>
      </w:r>
      <w:r w:rsidRPr="00F10B4F">
        <w:t xml:space="preserve">                        </w:t>
      </w:r>
      <w:r w:rsidRPr="00F10B4F">
        <w:rPr>
          <w:rFonts w:eastAsiaTheme="minorEastAsia"/>
          <w:color w:val="993366"/>
        </w:rPr>
        <w:t>OPTIONAL</w:t>
      </w:r>
    </w:p>
    <w:p w14:paraId="73AE7AF5" w14:textId="470BD104" w:rsidR="00D12CC0" w:rsidRPr="00F10B4F" w:rsidRDefault="00691952" w:rsidP="00543A96">
      <w:pPr>
        <w:pStyle w:val="PL"/>
        <w:rPr>
          <w:rFonts w:eastAsiaTheme="minorEastAsia"/>
        </w:rPr>
      </w:pPr>
      <w:r w:rsidRPr="00F10B4F">
        <w:rPr>
          <w:rFonts w:eastAsiaTheme="minorEastAsia"/>
        </w:rPr>
        <w:t>}</w:t>
      </w:r>
    </w:p>
    <w:p w14:paraId="2B5E69A9" w14:textId="77777777" w:rsidR="00691952" w:rsidRPr="00F10B4F" w:rsidRDefault="00691952" w:rsidP="00543A96">
      <w:pPr>
        <w:pStyle w:val="PL"/>
        <w:rPr>
          <w:rFonts w:eastAsiaTheme="minorEastAsia"/>
        </w:rPr>
      </w:pPr>
    </w:p>
    <w:p w14:paraId="09C5DC61" w14:textId="77777777" w:rsidR="00394471" w:rsidRPr="00F10B4F" w:rsidRDefault="00394471" w:rsidP="00543A96">
      <w:pPr>
        <w:pStyle w:val="PL"/>
        <w:rPr>
          <w:color w:val="808080"/>
        </w:rPr>
      </w:pPr>
      <w:r w:rsidRPr="00F10B4F">
        <w:rPr>
          <w:color w:val="808080"/>
        </w:rPr>
        <w:t>-- TAG-CA-PARAMETERS-NRDC-STOP</w:t>
      </w:r>
    </w:p>
    <w:p w14:paraId="06A42067" w14:textId="77777777" w:rsidR="00394471" w:rsidRPr="00F10B4F" w:rsidRDefault="00394471" w:rsidP="00543A96">
      <w:pPr>
        <w:pStyle w:val="PL"/>
        <w:rPr>
          <w:color w:val="808080"/>
        </w:rPr>
      </w:pPr>
      <w:r w:rsidRPr="00F10B4F">
        <w:rPr>
          <w:color w:val="808080"/>
        </w:rPr>
        <w:t>-- ASN1STOP</w:t>
      </w:r>
    </w:p>
    <w:p w14:paraId="617BB481" w14:textId="77777777" w:rsidR="00394471" w:rsidRPr="00F10B4F"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148E4" w:rsidRPr="00F10B4F"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10B4F" w:rsidRDefault="00394471" w:rsidP="00964CC4">
            <w:pPr>
              <w:pStyle w:val="TAH"/>
              <w:rPr>
                <w:rFonts w:eastAsiaTheme="minorEastAsia"/>
                <w:lang w:eastAsia="sv-SE"/>
              </w:rPr>
            </w:pPr>
            <w:r w:rsidRPr="00F10B4F">
              <w:rPr>
                <w:rFonts w:eastAsiaTheme="minorEastAsia"/>
                <w:i/>
                <w:lang w:eastAsia="sv-SE"/>
              </w:rPr>
              <w:t xml:space="preserve">CA-ParametersNRDC </w:t>
            </w:r>
            <w:r w:rsidRPr="00F10B4F">
              <w:rPr>
                <w:rFonts w:eastAsiaTheme="minorEastAsia"/>
                <w:lang w:eastAsia="sv-SE"/>
              </w:rPr>
              <w:t>field descriptions</w:t>
            </w:r>
          </w:p>
        </w:tc>
      </w:tr>
      <w:tr w:rsidR="00C148E4" w:rsidRPr="00F10B4F"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ca-ParametersNR-forDC (with and without suffix)</w:t>
            </w:r>
          </w:p>
          <w:p w14:paraId="504707CF" w14:textId="22092E8B"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UE capabilities when NR-DC is configured with the band combination. If </w:t>
            </w:r>
            <w:r w:rsidR="003C321E" w:rsidRPr="00F10B4F">
              <w:rPr>
                <w:rFonts w:eastAsiaTheme="minorEastAsia"/>
                <w:lang w:eastAsia="sv-SE"/>
              </w:rPr>
              <w:t>a</w:t>
            </w:r>
            <w:r w:rsidRPr="00F10B4F">
              <w:rPr>
                <w:rFonts w:eastAsiaTheme="minorEastAsia"/>
                <w:lang w:eastAsia="sv-SE"/>
              </w:rPr>
              <w:t xml:space="preserve"> version of this field (i.e., with </w:t>
            </w:r>
            <w:r w:rsidR="003C321E" w:rsidRPr="00F10B4F">
              <w:rPr>
                <w:rFonts w:eastAsiaTheme="minorEastAsia"/>
                <w:lang w:eastAsia="sv-SE"/>
              </w:rPr>
              <w:t xml:space="preserve">or </w:t>
            </w:r>
            <w:r w:rsidRPr="00F10B4F">
              <w:rPr>
                <w:rFonts w:eastAsiaTheme="minorEastAsia"/>
                <w:lang w:eastAsia="sv-SE"/>
              </w:rPr>
              <w:t xml:space="preserve">without suffix) is </w:t>
            </w:r>
            <w:r w:rsidR="003C321E" w:rsidRPr="00F10B4F">
              <w:rPr>
                <w:rFonts w:eastAsiaTheme="minorEastAsia"/>
                <w:lang w:eastAsia="sv-SE"/>
              </w:rPr>
              <w:t xml:space="preserve">absent </w:t>
            </w:r>
            <w:r w:rsidRPr="00F10B4F">
              <w:rPr>
                <w:rFonts w:eastAsiaTheme="minorEastAsia"/>
                <w:lang w:eastAsia="sv-SE"/>
              </w:rPr>
              <w:t xml:space="preserve">for a band combination, the </w:t>
            </w:r>
            <w:r w:rsidR="003C321E" w:rsidRPr="00F10B4F">
              <w:rPr>
                <w:rFonts w:eastAsiaTheme="minorEastAsia"/>
                <w:lang w:eastAsia="sv-SE"/>
              </w:rPr>
              <w:t xml:space="preserve">corresponding </w:t>
            </w:r>
            <w:r w:rsidRPr="00F10B4F">
              <w:rPr>
                <w:rFonts w:eastAsiaTheme="minorEastAsia"/>
                <w:i/>
                <w:lang w:eastAsia="sv-SE"/>
              </w:rPr>
              <w:t>ca-ParametersNR</w:t>
            </w:r>
            <w:r w:rsidRPr="00F10B4F">
              <w:rPr>
                <w:rFonts w:eastAsiaTheme="minorEastAsia"/>
                <w:lang w:eastAsia="sv-SE"/>
              </w:rPr>
              <w:t xml:space="preserve"> field version in </w:t>
            </w:r>
            <w:r w:rsidRPr="00F10B4F">
              <w:rPr>
                <w:rFonts w:eastAsiaTheme="minorEastAsia"/>
                <w:i/>
                <w:lang w:eastAsia="sv-SE"/>
              </w:rPr>
              <w:t>BandCombination</w:t>
            </w:r>
            <w:r w:rsidRPr="00F10B4F">
              <w:rPr>
                <w:rFonts w:eastAsiaTheme="minorEastAsia"/>
                <w:lang w:eastAsia="sv-SE"/>
              </w:rPr>
              <w:t xml:space="preserve"> </w:t>
            </w:r>
            <w:r w:rsidR="003C321E" w:rsidRPr="00F10B4F">
              <w:rPr>
                <w:rFonts w:eastAsiaTheme="minorEastAsia"/>
                <w:lang w:eastAsia="sv-SE"/>
              </w:rPr>
              <w:t xml:space="preserve">is </w:t>
            </w:r>
            <w:r w:rsidRPr="00F10B4F">
              <w:rPr>
                <w:rFonts w:eastAsiaTheme="minorEastAsia"/>
                <w:lang w:eastAsia="sv-SE"/>
              </w:rPr>
              <w:t>applicable to the UE configured with NR-DC for the band combination.</w:t>
            </w:r>
            <w:r w:rsidR="003C321E" w:rsidRPr="00F10B4F">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10B4F"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featureSetCombinationDC</w:t>
            </w:r>
          </w:p>
          <w:p w14:paraId="5DFA23F4"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10B4F">
              <w:rPr>
                <w:rFonts w:eastAsiaTheme="minorEastAsia"/>
                <w:i/>
                <w:lang w:eastAsia="sv-SE"/>
              </w:rPr>
              <w:t>featureSetCombination</w:t>
            </w:r>
            <w:r w:rsidRPr="00F10B4F">
              <w:rPr>
                <w:rFonts w:eastAsiaTheme="minorEastAsia"/>
                <w:lang w:eastAsia="sv-SE"/>
              </w:rPr>
              <w:t xml:space="preserve"> in </w:t>
            </w:r>
            <w:r w:rsidRPr="00F10B4F">
              <w:rPr>
                <w:rFonts w:eastAsiaTheme="minorEastAsia"/>
                <w:i/>
                <w:lang w:eastAsia="sv-SE"/>
              </w:rPr>
              <w:t>BandCombination</w:t>
            </w:r>
            <w:r w:rsidRPr="00F10B4F">
              <w:rPr>
                <w:rFonts w:eastAsiaTheme="minorEastAsia"/>
                <w:lang w:eastAsia="sv-SE"/>
              </w:rPr>
              <w:t xml:space="preserve"> (without suffix) is applicable to the UE configured with NR-DC for the band combination.</w:t>
            </w:r>
          </w:p>
        </w:tc>
      </w:tr>
    </w:tbl>
    <w:p w14:paraId="67021B36" w14:textId="7BE8BB22" w:rsidR="00394471" w:rsidRPr="00F10B4F" w:rsidRDefault="00394471" w:rsidP="00394471"/>
    <w:p w14:paraId="56DAD895" w14:textId="77777777" w:rsidR="00394471" w:rsidRPr="00F10B4F" w:rsidRDefault="00394471" w:rsidP="00394471">
      <w:pPr>
        <w:pStyle w:val="Heading4"/>
        <w:rPr>
          <w:lang w:eastAsia="x-none"/>
        </w:rPr>
      </w:pPr>
      <w:bookmarkStart w:id="1023" w:name="_Toc60777437"/>
      <w:bookmarkStart w:id="1024" w:name="_Toc131065219"/>
      <w:r w:rsidRPr="00F10B4F">
        <w:rPr>
          <w:rFonts w:eastAsia="宋体"/>
        </w:rPr>
        <w:t>–</w:t>
      </w:r>
      <w:r w:rsidRPr="00F10B4F">
        <w:rPr>
          <w:rFonts w:eastAsia="宋体"/>
        </w:rPr>
        <w:tab/>
      </w:r>
      <w:r w:rsidRPr="00F10B4F">
        <w:rPr>
          <w:rFonts w:eastAsia="宋体"/>
          <w:i/>
          <w:lang w:eastAsia="en-GB"/>
        </w:rPr>
        <w:t>CarrierAggregationVariant</w:t>
      </w:r>
      <w:bookmarkEnd w:id="1023"/>
      <w:bookmarkEnd w:id="1024"/>
    </w:p>
    <w:p w14:paraId="24B3B089" w14:textId="77777777" w:rsidR="00394471" w:rsidRPr="00F10B4F" w:rsidRDefault="00394471" w:rsidP="00394471">
      <w:pPr>
        <w:rPr>
          <w:lang w:eastAsia="en-GB"/>
        </w:rPr>
      </w:pPr>
      <w:r w:rsidRPr="00F10B4F">
        <w:rPr>
          <w:lang w:eastAsia="en-GB"/>
        </w:rPr>
        <w:t xml:space="preserve">The IE </w:t>
      </w:r>
      <w:r w:rsidRPr="00F10B4F">
        <w:rPr>
          <w:i/>
          <w:lang w:eastAsia="en-GB"/>
        </w:rPr>
        <w:t>CarrierAggregationVariant</w:t>
      </w:r>
      <w:r w:rsidRPr="00F10B4F">
        <w:rPr>
          <w:lang w:eastAsia="en-GB"/>
        </w:rPr>
        <w:t xml:space="preserve"> informs the network about supported "placement" of the SpCell in an NR cell group.</w:t>
      </w:r>
    </w:p>
    <w:p w14:paraId="1C883A88" w14:textId="77777777" w:rsidR="00394471" w:rsidRPr="00F10B4F" w:rsidRDefault="00394471" w:rsidP="00394471">
      <w:pPr>
        <w:pStyle w:val="TH"/>
        <w:rPr>
          <w:rFonts w:eastAsia="宋体"/>
          <w:lang w:eastAsia="en-GB"/>
        </w:rPr>
      </w:pPr>
      <w:r w:rsidRPr="00F10B4F">
        <w:rPr>
          <w:i/>
          <w:lang w:eastAsia="en-GB"/>
        </w:rPr>
        <w:lastRenderedPageBreak/>
        <w:t>CarrierAggregationVariant</w:t>
      </w:r>
      <w:r w:rsidRPr="00F10B4F">
        <w:rPr>
          <w:lang w:eastAsia="en-GB"/>
        </w:rPr>
        <w:t xml:space="preserve"> information element</w:t>
      </w:r>
    </w:p>
    <w:p w14:paraId="313A472D" w14:textId="77777777" w:rsidR="00394471" w:rsidRPr="00F10B4F" w:rsidRDefault="00394471" w:rsidP="00543A96">
      <w:pPr>
        <w:pStyle w:val="PL"/>
        <w:rPr>
          <w:color w:val="808080"/>
        </w:rPr>
      </w:pPr>
      <w:r w:rsidRPr="00F10B4F">
        <w:rPr>
          <w:color w:val="808080"/>
        </w:rPr>
        <w:t>-- ASN1START</w:t>
      </w:r>
    </w:p>
    <w:p w14:paraId="23C96609" w14:textId="77777777" w:rsidR="00394471" w:rsidRPr="00F10B4F" w:rsidRDefault="00394471" w:rsidP="00543A96">
      <w:pPr>
        <w:pStyle w:val="PL"/>
        <w:rPr>
          <w:color w:val="808080"/>
        </w:rPr>
      </w:pPr>
      <w:r w:rsidRPr="00F10B4F">
        <w:rPr>
          <w:color w:val="808080"/>
        </w:rPr>
        <w:t>-- TAG-CARRIERAGGREGATIONVARIANT-START</w:t>
      </w:r>
    </w:p>
    <w:p w14:paraId="005C3533" w14:textId="77777777" w:rsidR="00394471" w:rsidRPr="00F10B4F" w:rsidRDefault="00394471" w:rsidP="00543A96">
      <w:pPr>
        <w:pStyle w:val="PL"/>
      </w:pPr>
    </w:p>
    <w:p w14:paraId="6C719567" w14:textId="77777777" w:rsidR="00394471" w:rsidRPr="00F10B4F" w:rsidRDefault="00394471" w:rsidP="00543A96">
      <w:pPr>
        <w:pStyle w:val="PL"/>
      </w:pPr>
      <w:r w:rsidRPr="00F10B4F">
        <w:t xml:space="preserve">CarrierAggregationVariant ::=          </w:t>
      </w:r>
      <w:r w:rsidRPr="00F10B4F">
        <w:rPr>
          <w:color w:val="993366"/>
        </w:rPr>
        <w:t>SEQUENCE</w:t>
      </w:r>
      <w:r w:rsidRPr="00F10B4F">
        <w:t xml:space="preserve"> {</w:t>
      </w:r>
    </w:p>
    <w:p w14:paraId="5C7D933E" w14:textId="77777777" w:rsidR="00394471" w:rsidRPr="00F10B4F" w:rsidRDefault="00394471" w:rsidP="00543A96">
      <w:pPr>
        <w:pStyle w:val="PL"/>
      </w:pPr>
      <w:r w:rsidRPr="00F10B4F">
        <w:t xml:space="preserve">    fr1fdd-FR1TDD-CA-SpCellOnFR1FDD         </w:t>
      </w:r>
      <w:r w:rsidRPr="00F10B4F">
        <w:rPr>
          <w:color w:val="993366"/>
        </w:rPr>
        <w:t>ENUMERATED</w:t>
      </w:r>
      <w:r w:rsidRPr="00F10B4F">
        <w:t xml:space="preserve"> {supported}                      </w:t>
      </w:r>
      <w:r w:rsidRPr="00F10B4F">
        <w:rPr>
          <w:color w:val="993366"/>
        </w:rPr>
        <w:t>OPTIONAL</w:t>
      </w:r>
      <w:r w:rsidRPr="00F10B4F">
        <w:t>,</w:t>
      </w:r>
    </w:p>
    <w:p w14:paraId="58869F4B" w14:textId="77777777" w:rsidR="00394471" w:rsidRPr="00F10B4F" w:rsidRDefault="00394471" w:rsidP="00543A96">
      <w:pPr>
        <w:pStyle w:val="PL"/>
      </w:pPr>
      <w:r w:rsidRPr="00F10B4F">
        <w:t xml:space="preserve">    fr1fdd-FR1TDD-CA-SpCellOnFR1TDD         </w:t>
      </w:r>
      <w:r w:rsidRPr="00F10B4F">
        <w:rPr>
          <w:color w:val="993366"/>
        </w:rPr>
        <w:t>ENUMERATED</w:t>
      </w:r>
      <w:r w:rsidRPr="00F10B4F">
        <w:t xml:space="preserve"> {supported}                      </w:t>
      </w:r>
      <w:r w:rsidRPr="00F10B4F">
        <w:rPr>
          <w:color w:val="993366"/>
        </w:rPr>
        <w:t>OPTIONAL</w:t>
      </w:r>
      <w:r w:rsidRPr="00F10B4F">
        <w:t>,</w:t>
      </w:r>
    </w:p>
    <w:p w14:paraId="3F99DE0F" w14:textId="77777777" w:rsidR="00394471" w:rsidRPr="00F10B4F" w:rsidRDefault="00394471" w:rsidP="00543A96">
      <w:pPr>
        <w:pStyle w:val="PL"/>
      </w:pPr>
      <w:r w:rsidRPr="00F10B4F">
        <w:t xml:space="preserve">    fr1fdd-FR2TDD-CA-SpCellOnFR1FDD         </w:t>
      </w:r>
      <w:r w:rsidRPr="00F10B4F">
        <w:rPr>
          <w:color w:val="993366"/>
        </w:rPr>
        <w:t>ENUMERATED</w:t>
      </w:r>
      <w:r w:rsidRPr="00F10B4F">
        <w:t xml:space="preserve"> {supported}                      </w:t>
      </w:r>
      <w:r w:rsidRPr="00F10B4F">
        <w:rPr>
          <w:color w:val="993366"/>
        </w:rPr>
        <w:t>OPTIONAL</w:t>
      </w:r>
      <w:r w:rsidRPr="00F10B4F">
        <w:t>,</w:t>
      </w:r>
    </w:p>
    <w:p w14:paraId="0CE8A8D0" w14:textId="77777777" w:rsidR="00394471" w:rsidRPr="00F10B4F" w:rsidRDefault="00394471" w:rsidP="00543A96">
      <w:pPr>
        <w:pStyle w:val="PL"/>
      </w:pPr>
      <w:r w:rsidRPr="00F10B4F">
        <w:t xml:space="preserve">    fr1fdd-FR2TDD-CA-SpCellOnFR2TDD         </w:t>
      </w:r>
      <w:r w:rsidRPr="00F10B4F">
        <w:rPr>
          <w:color w:val="993366"/>
        </w:rPr>
        <w:t>ENUMERATED</w:t>
      </w:r>
      <w:r w:rsidRPr="00F10B4F">
        <w:t xml:space="preserve"> {supported}                      </w:t>
      </w:r>
      <w:r w:rsidRPr="00F10B4F">
        <w:rPr>
          <w:color w:val="993366"/>
        </w:rPr>
        <w:t>OPTIONAL</w:t>
      </w:r>
      <w:r w:rsidRPr="00F10B4F">
        <w:t>,</w:t>
      </w:r>
    </w:p>
    <w:p w14:paraId="54A0F25A" w14:textId="77777777" w:rsidR="00394471" w:rsidRPr="00F10B4F" w:rsidRDefault="00394471" w:rsidP="00543A96">
      <w:pPr>
        <w:pStyle w:val="PL"/>
      </w:pPr>
      <w:r w:rsidRPr="00F10B4F">
        <w:t xml:space="preserve">    fr1tdd-FR2TDD-CA-SpCellOnFR1TDD         </w:t>
      </w:r>
      <w:r w:rsidRPr="00F10B4F">
        <w:rPr>
          <w:color w:val="993366"/>
        </w:rPr>
        <w:t>ENUMERATED</w:t>
      </w:r>
      <w:r w:rsidRPr="00F10B4F">
        <w:t xml:space="preserve"> {supported}                      </w:t>
      </w:r>
      <w:r w:rsidRPr="00F10B4F">
        <w:rPr>
          <w:color w:val="993366"/>
        </w:rPr>
        <w:t>OPTIONAL</w:t>
      </w:r>
      <w:r w:rsidRPr="00F10B4F">
        <w:t>,</w:t>
      </w:r>
    </w:p>
    <w:p w14:paraId="3D7E48C7" w14:textId="77777777" w:rsidR="00394471" w:rsidRPr="00F10B4F" w:rsidRDefault="00394471" w:rsidP="00543A96">
      <w:pPr>
        <w:pStyle w:val="PL"/>
      </w:pPr>
      <w:r w:rsidRPr="00F10B4F">
        <w:t xml:space="preserve">    fr1tdd-FR2TDD-CA-SpCellOnFR2TDD         </w:t>
      </w:r>
      <w:r w:rsidRPr="00F10B4F">
        <w:rPr>
          <w:color w:val="993366"/>
        </w:rPr>
        <w:t>ENUMERATED</w:t>
      </w:r>
      <w:r w:rsidRPr="00F10B4F">
        <w:t xml:space="preserve"> {supported}                      </w:t>
      </w:r>
      <w:r w:rsidRPr="00F10B4F">
        <w:rPr>
          <w:color w:val="993366"/>
        </w:rPr>
        <w:t>OPTIONAL</w:t>
      </w:r>
      <w:r w:rsidRPr="00F10B4F">
        <w:t>,</w:t>
      </w:r>
    </w:p>
    <w:p w14:paraId="30BACB37" w14:textId="77777777" w:rsidR="00394471" w:rsidRPr="00F10B4F" w:rsidRDefault="00394471" w:rsidP="00543A96">
      <w:pPr>
        <w:pStyle w:val="PL"/>
      </w:pPr>
      <w:r w:rsidRPr="00F10B4F">
        <w:t xml:space="preserve">    fr1fdd-FR1TDD-FR2TDD-CA-SpCellOnFR1FDD  </w:t>
      </w:r>
      <w:r w:rsidRPr="00F10B4F">
        <w:rPr>
          <w:color w:val="993366"/>
        </w:rPr>
        <w:t>ENUMERATED</w:t>
      </w:r>
      <w:r w:rsidRPr="00F10B4F">
        <w:t xml:space="preserve"> {supported}                      </w:t>
      </w:r>
      <w:r w:rsidRPr="00F10B4F">
        <w:rPr>
          <w:color w:val="993366"/>
        </w:rPr>
        <w:t>OPTIONAL</w:t>
      </w:r>
      <w:r w:rsidRPr="00F10B4F">
        <w:t>,</w:t>
      </w:r>
    </w:p>
    <w:p w14:paraId="0912DD6B" w14:textId="77777777" w:rsidR="00394471" w:rsidRPr="00F10B4F" w:rsidRDefault="00394471" w:rsidP="00543A96">
      <w:pPr>
        <w:pStyle w:val="PL"/>
      </w:pPr>
      <w:r w:rsidRPr="00F10B4F">
        <w:t xml:space="preserve">    fr1fdd-FR1TDD-FR2TDD-CA-SpCellOnFR1TDD  </w:t>
      </w:r>
      <w:r w:rsidRPr="00F10B4F">
        <w:rPr>
          <w:color w:val="993366"/>
        </w:rPr>
        <w:t>ENUMERATED</w:t>
      </w:r>
      <w:r w:rsidRPr="00F10B4F">
        <w:t xml:space="preserve"> {supported}                      </w:t>
      </w:r>
      <w:r w:rsidRPr="00F10B4F">
        <w:rPr>
          <w:color w:val="993366"/>
        </w:rPr>
        <w:t>OPTIONAL</w:t>
      </w:r>
      <w:r w:rsidRPr="00F10B4F">
        <w:t>,</w:t>
      </w:r>
    </w:p>
    <w:p w14:paraId="33C4FC95" w14:textId="77777777" w:rsidR="00394471" w:rsidRPr="00F10B4F" w:rsidRDefault="00394471" w:rsidP="00543A96">
      <w:pPr>
        <w:pStyle w:val="PL"/>
      </w:pPr>
      <w:r w:rsidRPr="00F10B4F">
        <w:t xml:space="preserve">    fr1fdd-FR1TDD-FR2TDD-CA-SpCellOnFR2TDD  </w:t>
      </w:r>
      <w:r w:rsidRPr="00F10B4F">
        <w:rPr>
          <w:color w:val="993366"/>
        </w:rPr>
        <w:t>ENUMERATED</w:t>
      </w:r>
      <w:r w:rsidRPr="00F10B4F">
        <w:t xml:space="preserve"> {supported}                      </w:t>
      </w:r>
      <w:r w:rsidRPr="00F10B4F">
        <w:rPr>
          <w:color w:val="993366"/>
        </w:rPr>
        <w:t>OPTIONAL</w:t>
      </w:r>
    </w:p>
    <w:p w14:paraId="271AA823" w14:textId="77777777" w:rsidR="00394471" w:rsidRPr="00F10B4F" w:rsidRDefault="00394471" w:rsidP="00543A96">
      <w:pPr>
        <w:pStyle w:val="PL"/>
      </w:pPr>
      <w:r w:rsidRPr="00F10B4F">
        <w:t>}</w:t>
      </w:r>
    </w:p>
    <w:p w14:paraId="44B10F8C" w14:textId="77777777" w:rsidR="00394471" w:rsidRPr="00F10B4F" w:rsidRDefault="00394471" w:rsidP="00543A96">
      <w:pPr>
        <w:pStyle w:val="PL"/>
      </w:pPr>
    </w:p>
    <w:p w14:paraId="57AE369D" w14:textId="77777777" w:rsidR="00394471" w:rsidRPr="00F10B4F" w:rsidRDefault="00394471" w:rsidP="00543A96">
      <w:pPr>
        <w:pStyle w:val="PL"/>
        <w:rPr>
          <w:color w:val="808080"/>
        </w:rPr>
      </w:pPr>
      <w:r w:rsidRPr="00F10B4F">
        <w:rPr>
          <w:color w:val="808080"/>
        </w:rPr>
        <w:t>-- TAG-CARRIERAGGREGATIONVARIANT-STOP</w:t>
      </w:r>
    </w:p>
    <w:p w14:paraId="51720D2F" w14:textId="77777777" w:rsidR="00394471" w:rsidRPr="00F10B4F" w:rsidRDefault="00394471" w:rsidP="00543A96">
      <w:pPr>
        <w:pStyle w:val="PL"/>
        <w:rPr>
          <w:color w:val="808080"/>
        </w:rPr>
      </w:pPr>
      <w:r w:rsidRPr="00F10B4F">
        <w:rPr>
          <w:color w:val="808080"/>
        </w:rPr>
        <w:t>-- ASN1STOP</w:t>
      </w:r>
    </w:p>
    <w:p w14:paraId="1F70B059" w14:textId="77777777" w:rsidR="00394471" w:rsidRPr="00F10B4F" w:rsidRDefault="00394471" w:rsidP="00394471"/>
    <w:p w14:paraId="412A0BDE" w14:textId="77777777" w:rsidR="00394471" w:rsidRPr="00F10B4F" w:rsidRDefault="00394471" w:rsidP="00394471">
      <w:pPr>
        <w:pStyle w:val="Heading4"/>
        <w:rPr>
          <w:rFonts w:eastAsia="MS Mincho"/>
        </w:rPr>
      </w:pPr>
      <w:bookmarkStart w:id="1025" w:name="_Toc60777438"/>
      <w:bookmarkStart w:id="1026" w:name="_Toc131065220"/>
      <w:r w:rsidRPr="00F10B4F">
        <w:t>–</w:t>
      </w:r>
      <w:r w:rsidRPr="00F10B4F">
        <w:tab/>
      </w:r>
      <w:r w:rsidRPr="00F10B4F">
        <w:rPr>
          <w:i/>
        </w:rPr>
        <w:t>CodebookParameters</w:t>
      </w:r>
      <w:bookmarkEnd w:id="1025"/>
      <w:bookmarkEnd w:id="1026"/>
    </w:p>
    <w:p w14:paraId="05160CB5" w14:textId="77777777" w:rsidR="00394471" w:rsidRPr="00F10B4F" w:rsidRDefault="00394471" w:rsidP="00394471">
      <w:pPr>
        <w:rPr>
          <w:rFonts w:eastAsia="MS Mincho"/>
        </w:rPr>
      </w:pPr>
      <w:r w:rsidRPr="00F10B4F">
        <w:rPr>
          <w:rFonts w:eastAsia="MS Mincho"/>
        </w:rPr>
        <w:t xml:space="preserve">The IE </w:t>
      </w:r>
      <w:r w:rsidRPr="00F10B4F">
        <w:rPr>
          <w:rFonts w:eastAsia="MS Mincho"/>
          <w:i/>
        </w:rPr>
        <w:t>CodebookParameters</w:t>
      </w:r>
      <w:r w:rsidRPr="00F10B4F">
        <w:rPr>
          <w:rFonts w:eastAsia="MS Mincho"/>
        </w:rPr>
        <w:t xml:space="preserve"> is used to convey codebook related parameters.</w:t>
      </w:r>
    </w:p>
    <w:p w14:paraId="39F2330D" w14:textId="77777777" w:rsidR="00394471" w:rsidRPr="00F10B4F" w:rsidRDefault="00394471" w:rsidP="00394471">
      <w:pPr>
        <w:pStyle w:val="TH"/>
        <w:rPr>
          <w:rFonts w:eastAsia="MS Mincho"/>
        </w:rPr>
      </w:pPr>
      <w:r w:rsidRPr="00F10B4F">
        <w:rPr>
          <w:rFonts w:eastAsia="MS Mincho"/>
          <w:i/>
        </w:rPr>
        <w:t>CodebookParameters</w:t>
      </w:r>
      <w:r w:rsidRPr="00F10B4F">
        <w:rPr>
          <w:rFonts w:eastAsia="MS Mincho"/>
        </w:rPr>
        <w:t xml:space="preserve"> information element</w:t>
      </w:r>
    </w:p>
    <w:p w14:paraId="1B9D5583" w14:textId="77777777" w:rsidR="00394471" w:rsidRPr="00F10B4F" w:rsidRDefault="00394471" w:rsidP="00543A96">
      <w:pPr>
        <w:pStyle w:val="PL"/>
        <w:rPr>
          <w:color w:val="808080"/>
        </w:rPr>
      </w:pPr>
      <w:r w:rsidRPr="00F10B4F">
        <w:rPr>
          <w:rFonts w:eastAsia="MS Mincho"/>
          <w:color w:val="808080"/>
        </w:rPr>
        <w:t>-- ASN1START</w:t>
      </w:r>
    </w:p>
    <w:p w14:paraId="7DE6499E" w14:textId="77777777" w:rsidR="00394471" w:rsidRPr="00F10B4F" w:rsidRDefault="00394471" w:rsidP="00543A96">
      <w:pPr>
        <w:pStyle w:val="PL"/>
        <w:rPr>
          <w:color w:val="808080"/>
        </w:rPr>
      </w:pPr>
      <w:r w:rsidRPr="00F10B4F">
        <w:rPr>
          <w:rFonts w:eastAsia="MS Mincho"/>
          <w:color w:val="808080"/>
        </w:rPr>
        <w:t>-- TAG-CODEBOOKPARAMETERS-START</w:t>
      </w:r>
    </w:p>
    <w:p w14:paraId="06A33A19" w14:textId="77777777" w:rsidR="00394471" w:rsidRPr="00F10B4F" w:rsidRDefault="00394471" w:rsidP="00543A96">
      <w:pPr>
        <w:pStyle w:val="PL"/>
        <w:rPr>
          <w:rFonts w:eastAsia="MS Mincho"/>
        </w:rPr>
      </w:pPr>
    </w:p>
    <w:p w14:paraId="3EF882C3" w14:textId="77777777" w:rsidR="00394471" w:rsidRPr="00F10B4F" w:rsidRDefault="00394471" w:rsidP="00543A96">
      <w:pPr>
        <w:pStyle w:val="PL"/>
        <w:rPr>
          <w:rFonts w:eastAsia="MS Mincho"/>
        </w:rPr>
      </w:pPr>
      <w:r w:rsidRPr="00F10B4F">
        <w:rPr>
          <w:rFonts w:eastAsia="MS Mincho"/>
        </w:rPr>
        <w:t xml:space="preserve">CodebookParameters ::=             </w:t>
      </w:r>
      <w:r w:rsidRPr="00F10B4F">
        <w:rPr>
          <w:rFonts w:eastAsia="MS Mincho"/>
          <w:color w:val="993366"/>
        </w:rPr>
        <w:t>SEQUENCE</w:t>
      </w:r>
      <w:r w:rsidRPr="00F10B4F">
        <w:rPr>
          <w:rFonts w:eastAsia="MS Mincho"/>
        </w:rPr>
        <w:t xml:space="preserve"> {</w:t>
      </w:r>
    </w:p>
    <w:p w14:paraId="5EBD36B9" w14:textId="77777777" w:rsidR="00394471" w:rsidRPr="00F10B4F" w:rsidRDefault="00394471" w:rsidP="00543A96">
      <w:pPr>
        <w:pStyle w:val="PL"/>
        <w:rPr>
          <w:rFonts w:eastAsia="MS Mincho"/>
        </w:rPr>
      </w:pPr>
      <w:r w:rsidRPr="00F10B4F">
        <w:rPr>
          <w:rFonts w:eastAsia="MS Mincho"/>
        </w:rPr>
        <w:t xml:space="preserve">    type1                                  </w:t>
      </w:r>
      <w:r w:rsidRPr="00F10B4F">
        <w:rPr>
          <w:rFonts w:eastAsia="MS Mincho"/>
          <w:color w:val="993366"/>
        </w:rPr>
        <w:t>SEQUENCE</w:t>
      </w:r>
      <w:r w:rsidRPr="00F10B4F">
        <w:rPr>
          <w:rFonts w:eastAsia="MS Mincho"/>
        </w:rPr>
        <w:t xml:space="preserve"> {</w:t>
      </w:r>
    </w:p>
    <w:p w14:paraId="1BE946C7" w14:textId="77777777" w:rsidR="00394471" w:rsidRPr="00F10B4F" w:rsidRDefault="00394471" w:rsidP="00543A96">
      <w:pPr>
        <w:pStyle w:val="PL"/>
        <w:rPr>
          <w:rFonts w:eastAsia="MS Mincho"/>
        </w:rPr>
      </w:pPr>
      <w:r w:rsidRPr="00F10B4F">
        <w:rPr>
          <w:rFonts w:eastAsia="MS Mincho"/>
        </w:rPr>
        <w:t xml:space="preserve">        singlePanel                           </w:t>
      </w:r>
      <w:r w:rsidRPr="00F10B4F">
        <w:rPr>
          <w:rFonts w:eastAsia="MS Mincho"/>
          <w:color w:val="993366"/>
        </w:rPr>
        <w:t>SEQUENCE</w:t>
      </w:r>
      <w:r w:rsidRPr="00F10B4F">
        <w:rPr>
          <w:rFonts w:eastAsia="MS Mincho"/>
        </w:rPr>
        <w:t xml:space="preserve"> {</w:t>
      </w:r>
    </w:p>
    <w:p w14:paraId="5F4D0586"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8D9DF97"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mode1andMode2},</w:t>
      </w:r>
    </w:p>
    <w:p w14:paraId="49636BA3"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06252682" w14:textId="77777777" w:rsidR="00394471" w:rsidRPr="00F10B4F" w:rsidRDefault="00394471" w:rsidP="00543A96">
      <w:pPr>
        <w:pStyle w:val="PL"/>
        <w:rPr>
          <w:rFonts w:eastAsia="MS Mincho"/>
        </w:rPr>
      </w:pPr>
      <w:r w:rsidRPr="00F10B4F">
        <w:rPr>
          <w:rFonts w:eastAsia="MS Mincho"/>
        </w:rPr>
        <w:t xml:space="preserve">        },</w:t>
      </w:r>
    </w:p>
    <w:p w14:paraId="5A42F7FB" w14:textId="77777777" w:rsidR="00394471" w:rsidRPr="00F10B4F" w:rsidRDefault="00394471" w:rsidP="00543A96">
      <w:pPr>
        <w:pStyle w:val="PL"/>
        <w:rPr>
          <w:rFonts w:eastAsia="MS Mincho"/>
        </w:rPr>
      </w:pPr>
      <w:r w:rsidRPr="00F10B4F">
        <w:rPr>
          <w:rFonts w:eastAsia="MS Mincho"/>
        </w:rPr>
        <w:t xml:space="preserve">        multiPanel                            </w:t>
      </w:r>
      <w:r w:rsidRPr="00F10B4F">
        <w:rPr>
          <w:rFonts w:eastAsia="MS Mincho"/>
          <w:color w:val="993366"/>
        </w:rPr>
        <w:t>SEQUENCE</w:t>
      </w:r>
      <w:r w:rsidRPr="00F10B4F">
        <w:rPr>
          <w:rFonts w:eastAsia="MS Mincho"/>
        </w:rPr>
        <w:t xml:space="preserve"> {</w:t>
      </w:r>
    </w:p>
    <w:p w14:paraId="56303F35"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13F5CB18"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mode2, both},</w:t>
      </w:r>
    </w:p>
    <w:p w14:paraId="577D0E57" w14:textId="77777777" w:rsidR="00394471" w:rsidRPr="00F10B4F" w:rsidRDefault="00394471" w:rsidP="00543A96">
      <w:pPr>
        <w:pStyle w:val="PL"/>
        <w:rPr>
          <w:rFonts w:eastAsia="MS Mincho"/>
        </w:rPr>
      </w:pPr>
      <w:r w:rsidRPr="00F10B4F">
        <w:rPr>
          <w:rFonts w:eastAsia="MS Mincho"/>
        </w:rPr>
        <w:t xml:space="preserve">            nrofPanels                            </w:t>
      </w:r>
      <w:r w:rsidRPr="00F10B4F">
        <w:rPr>
          <w:rFonts w:eastAsia="MS Mincho"/>
          <w:color w:val="993366"/>
        </w:rPr>
        <w:t>ENUMERATED</w:t>
      </w:r>
      <w:r w:rsidRPr="00F10B4F">
        <w:rPr>
          <w:rFonts w:eastAsia="MS Mincho"/>
        </w:rPr>
        <w:t xml:space="preserve"> {n2, n4},</w:t>
      </w:r>
    </w:p>
    <w:p w14:paraId="739C0967"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4421A08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5918AC2B" w14:textId="77777777" w:rsidR="00394471" w:rsidRPr="00F10B4F" w:rsidRDefault="00394471" w:rsidP="00543A96">
      <w:pPr>
        <w:pStyle w:val="PL"/>
        <w:rPr>
          <w:rFonts w:eastAsia="MS Mincho"/>
        </w:rPr>
      </w:pPr>
      <w:r w:rsidRPr="00F10B4F">
        <w:rPr>
          <w:rFonts w:eastAsia="MS Mincho"/>
        </w:rPr>
        <w:t xml:space="preserve">    },</w:t>
      </w:r>
    </w:p>
    <w:p w14:paraId="2291C5E4" w14:textId="77777777" w:rsidR="00394471" w:rsidRPr="00F10B4F" w:rsidRDefault="00394471" w:rsidP="00543A96">
      <w:pPr>
        <w:pStyle w:val="PL"/>
        <w:rPr>
          <w:rFonts w:eastAsia="MS Mincho"/>
        </w:rPr>
      </w:pPr>
      <w:r w:rsidRPr="00F10B4F">
        <w:rPr>
          <w:rFonts w:eastAsia="MS Mincho"/>
        </w:rPr>
        <w:t xml:space="preserve">    type2                                  </w:t>
      </w:r>
      <w:r w:rsidRPr="00F10B4F">
        <w:rPr>
          <w:rFonts w:eastAsia="MS Mincho"/>
          <w:color w:val="993366"/>
        </w:rPr>
        <w:t>SEQUENCE</w:t>
      </w:r>
      <w:r w:rsidRPr="00F10B4F">
        <w:rPr>
          <w:rFonts w:eastAsia="MS Mincho"/>
        </w:rPr>
        <w:t xml:space="preserve"> {</w:t>
      </w:r>
    </w:p>
    <w:p w14:paraId="4D616E41"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DCF96D2"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0FD9BCA6"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2F26F549" w14:textId="77777777" w:rsidR="00394471" w:rsidRPr="00F10B4F" w:rsidRDefault="00394471" w:rsidP="00543A96">
      <w:pPr>
        <w:pStyle w:val="PL"/>
        <w:rPr>
          <w:rFonts w:eastAsia="MS Mincho"/>
        </w:rPr>
      </w:pPr>
      <w:r w:rsidRPr="00F10B4F">
        <w:rPr>
          <w:rFonts w:eastAsia="MS Mincho"/>
        </w:rPr>
        <w:t xml:space="preserve">        amplitudeSubsetRestriction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p>
    <w:p w14:paraId="049CC837" w14:textId="77777777" w:rsidR="00394471" w:rsidRPr="00F10B4F" w:rsidRDefault="00394471" w:rsidP="00543A96">
      <w:pPr>
        <w:pStyle w:val="PL"/>
        <w:rPr>
          <w:rFonts w:eastAsia="MS Mincho"/>
        </w:rPr>
      </w:pPr>
      <w:r w:rsidRPr="00F10B4F">
        <w:rPr>
          <w:rFonts w:eastAsia="MS Mincho"/>
        </w:rPr>
        <w:lastRenderedPageBreak/>
        <w:t xml:space="preserve">    }                                                                                                                   </w:t>
      </w:r>
      <w:r w:rsidRPr="00F10B4F">
        <w:rPr>
          <w:rFonts w:eastAsia="MS Mincho"/>
          <w:color w:val="993366"/>
        </w:rPr>
        <w:t>OPTIONAL</w:t>
      </w:r>
      <w:r w:rsidRPr="00F10B4F">
        <w:rPr>
          <w:rFonts w:eastAsia="MS Mincho"/>
        </w:rPr>
        <w:t>,</w:t>
      </w:r>
    </w:p>
    <w:p w14:paraId="0DB99F87" w14:textId="77777777" w:rsidR="00394471" w:rsidRPr="00F10B4F" w:rsidRDefault="00394471" w:rsidP="00543A96">
      <w:pPr>
        <w:pStyle w:val="PL"/>
        <w:rPr>
          <w:rFonts w:eastAsia="MS Mincho"/>
        </w:rPr>
      </w:pPr>
      <w:r w:rsidRPr="00F10B4F">
        <w:rPr>
          <w:rFonts w:eastAsia="MS Mincho"/>
        </w:rPr>
        <w:t xml:space="preserve">    type2-PortSelection                  </w:t>
      </w:r>
      <w:r w:rsidRPr="00F10B4F">
        <w:rPr>
          <w:rFonts w:eastAsia="MS Mincho"/>
          <w:color w:val="993366"/>
        </w:rPr>
        <w:t>SEQUENCE</w:t>
      </w:r>
      <w:r w:rsidRPr="00F10B4F">
        <w:rPr>
          <w:rFonts w:eastAsia="MS Mincho"/>
        </w:rPr>
        <w:t xml:space="preserve"> {</w:t>
      </w:r>
    </w:p>
    <w:p w14:paraId="2529C4B4"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4E6BEBE1"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1D450350"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7B9CCF1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49C21DBE" w14:textId="77777777" w:rsidR="00394471" w:rsidRPr="00F10B4F" w:rsidRDefault="00394471" w:rsidP="00543A96">
      <w:pPr>
        <w:pStyle w:val="PL"/>
      </w:pPr>
      <w:r w:rsidRPr="00F10B4F">
        <w:rPr>
          <w:rFonts w:eastAsia="MS Mincho"/>
        </w:rPr>
        <w:t>}</w:t>
      </w:r>
    </w:p>
    <w:p w14:paraId="36FBE142" w14:textId="77777777" w:rsidR="00394471" w:rsidRPr="00F10B4F" w:rsidRDefault="00394471" w:rsidP="00543A96">
      <w:pPr>
        <w:pStyle w:val="PL"/>
      </w:pPr>
    </w:p>
    <w:p w14:paraId="77FD75A4" w14:textId="77777777" w:rsidR="00394471" w:rsidRPr="00F10B4F" w:rsidRDefault="00394471" w:rsidP="00543A96">
      <w:pPr>
        <w:pStyle w:val="PL"/>
      </w:pPr>
      <w:r w:rsidRPr="00F10B4F">
        <w:t xml:space="preserve">CodebookParameters-v1610 ::=        </w:t>
      </w:r>
      <w:r w:rsidRPr="00F10B4F">
        <w:rPr>
          <w:color w:val="993366"/>
        </w:rPr>
        <w:t>SEQUENCE</w:t>
      </w:r>
      <w:r w:rsidRPr="00F10B4F">
        <w:t xml:space="preserve"> {</w:t>
      </w:r>
    </w:p>
    <w:p w14:paraId="51971E85" w14:textId="77777777" w:rsidR="00394471" w:rsidRPr="00F10B4F" w:rsidRDefault="00394471" w:rsidP="00543A96">
      <w:pPr>
        <w:pStyle w:val="PL"/>
      </w:pPr>
      <w:r w:rsidRPr="00F10B4F">
        <w:t xml:space="preserve">    supportedCSI-RS-ResourceListAlt-r16  </w:t>
      </w:r>
      <w:r w:rsidRPr="00F10B4F">
        <w:rPr>
          <w:color w:val="993366"/>
        </w:rPr>
        <w:t>SEQUENCE</w:t>
      </w:r>
      <w:r w:rsidRPr="00F10B4F">
        <w:t xml:space="preserve"> {</w:t>
      </w:r>
    </w:p>
    <w:p w14:paraId="2D7ABD98" w14:textId="77777777" w:rsidR="00394471" w:rsidRPr="00F10B4F" w:rsidRDefault="00394471" w:rsidP="00543A96">
      <w:pPr>
        <w:pStyle w:val="PL"/>
      </w:pPr>
      <w:r w:rsidRPr="00F10B4F">
        <w:t xml:space="preserve">        type1-SinglePanel-r16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58C82B90" w14:textId="77777777" w:rsidR="00394471" w:rsidRPr="00F10B4F" w:rsidRDefault="00394471" w:rsidP="00543A96">
      <w:pPr>
        <w:pStyle w:val="PL"/>
      </w:pPr>
      <w:r w:rsidRPr="00F10B4F">
        <w:t xml:space="preserve">        type1-MultiPanel-r16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123C07C3" w14:textId="77777777" w:rsidR="00394471" w:rsidRPr="00F10B4F" w:rsidRDefault="00394471" w:rsidP="00543A96">
      <w:pPr>
        <w:pStyle w:val="PL"/>
      </w:pPr>
      <w:r w:rsidRPr="00F10B4F">
        <w:t xml:space="preserve">        type2-r16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24026C27" w14:textId="77777777" w:rsidR="00394471" w:rsidRPr="00F10B4F" w:rsidRDefault="00394471" w:rsidP="00543A96">
      <w:pPr>
        <w:pStyle w:val="PL"/>
      </w:pPr>
      <w:r w:rsidRPr="00F10B4F">
        <w:t xml:space="preserve">        type2-PortSelection-r16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p>
    <w:p w14:paraId="0BFBE35F" w14:textId="77777777" w:rsidR="00394471" w:rsidRPr="00F10B4F" w:rsidRDefault="00394471" w:rsidP="00543A96">
      <w:pPr>
        <w:pStyle w:val="PL"/>
      </w:pPr>
      <w:r w:rsidRPr="00F10B4F">
        <w:t xml:space="preserve">    }                                                                                                                                       </w:t>
      </w:r>
      <w:r w:rsidRPr="00F10B4F">
        <w:rPr>
          <w:color w:val="993366"/>
        </w:rPr>
        <w:t>OPTIONAL</w:t>
      </w:r>
    </w:p>
    <w:p w14:paraId="594E66C3" w14:textId="77777777" w:rsidR="00394471" w:rsidRPr="00F10B4F" w:rsidRDefault="00394471" w:rsidP="00543A96">
      <w:pPr>
        <w:pStyle w:val="PL"/>
      </w:pPr>
      <w:r w:rsidRPr="00F10B4F">
        <w:t>}</w:t>
      </w:r>
    </w:p>
    <w:p w14:paraId="2FC929F9" w14:textId="77777777" w:rsidR="00394471" w:rsidRPr="00F10B4F" w:rsidRDefault="00394471" w:rsidP="00543A96">
      <w:pPr>
        <w:pStyle w:val="PL"/>
      </w:pPr>
    </w:p>
    <w:p w14:paraId="535BF4D8" w14:textId="77777777" w:rsidR="00394471" w:rsidRPr="00F10B4F" w:rsidRDefault="00394471" w:rsidP="00543A96">
      <w:pPr>
        <w:pStyle w:val="PL"/>
        <w:rPr>
          <w:rFonts w:eastAsia="MS Mincho"/>
        </w:rPr>
      </w:pPr>
      <w:r w:rsidRPr="00F10B4F">
        <w:rPr>
          <w:rFonts w:eastAsia="MS Mincho"/>
        </w:rPr>
        <w:t xml:space="preserve">CodebookParametersAddition-r16 ::=      </w:t>
      </w:r>
      <w:r w:rsidRPr="00F10B4F">
        <w:rPr>
          <w:rFonts w:eastAsia="MS Mincho"/>
          <w:color w:val="993366"/>
        </w:rPr>
        <w:t>SEQUENCE</w:t>
      </w:r>
      <w:r w:rsidRPr="00F10B4F">
        <w:rPr>
          <w:rFonts w:eastAsia="MS Mincho"/>
        </w:rPr>
        <w:t xml:space="preserve"> {</w:t>
      </w:r>
    </w:p>
    <w:p w14:paraId="09CCF5F0" w14:textId="77777777" w:rsidR="00394471" w:rsidRPr="00F10B4F" w:rsidRDefault="00394471" w:rsidP="00543A96">
      <w:pPr>
        <w:pStyle w:val="PL"/>
      </w:pPr>
      <w:r w:rsidRPr="00F10B4F">
        <w:t xml:space="preserve">    etype2-r16                             </w:t>
      </w:r>
      <w:r w:rsidRPr="00F10B4F">
        <w:rPr>
          <w:rFonts w:eastAsia="MS Mincho"/>
          <w:color w:val="993366"/>
        </w:rPr>
        <w:t>SEQUENCE</w:t>
      </w:r>
      <w:r w:rsidRPr="00F10B4F">
        <w:t xml:space="preserve"> {</w:t>
      </w:r>
    </w:p>
    <w:p w14:paraId="1703A825"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02565083" w14:textId="77777777" w:rsidR="00394471" w:rsidRPr="00F10B4F" w:rsidRDefault="00394471" w:rsidP="00543A96">
      <w:pPr>
        <w:pStyle w:val="PL"/>
        <w:rPr>
          <w:rFonts w:eastAsia="MS Mincho"/>
        </w:rPr>
      </w:pPr>
      <w:r w:rsidRPr="00F10B4F">
        <w:t xml:space="preserve">        etype2R1-r16                           </w:t>
      </w:r>
      <w:r w:rsidRPr="00F10B4F">
        <w:rPr>
          <w:rFonts w:eastAsia="MS Mincho"/>
          <w:color w:val="993366"/>
        </w:rPr>
        <w:t>SEQUENCE</w:t>
      </w:r>
      <w:r w:rsidRPr="00F10B4F">
        <w:rPr>
          <w:rFonts w:eastAsia="MS Mincho"/>
        </w:rPr>
        <w:t xml:space="preserve"> {</w:t>
      </w:r>
    </w:p>
    <w:p w14:paraId="445B667D"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0177AC66"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671D6725" w14:textId="77777777" w:rsidR="00394471" w:rsidRPr="00F10B4F" w:rsidRDefault="00394471" w:rsidP="00543A96">
      <w:pPr>
        <w:pStyle w:val="PL"/>
      </w:pPr>
      <w:r w:rsidRPr="00F10B4F">
        <w:t xml:space="preserve">        },</w:t>
      </w:r>
    </w:p>
    <w:p w14:paraId="6E0AE915"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339CAC7D" w14:textId="77777777" w:rsidR="00394471" w:rsidRPr="00F10B4F" w:rsidRDefault="00394471" w:rsidP="00543A96">
      <w:pPr>
        <w:pStyle w:val="PL"/>
        <w:rPr>
          <w:rFonts w:eastAsia="MS Mincho"/>
        </w:rPr>
      </w:pPr>
      <w:r w:rsidRPr="00F10B4F">
        <w:t xml:space="preserve">        etype2R2-r16                           </w:t>
      </w:r>
      <w:r w:rsidRPr="00F10B4F">
        <w:rPr>
          <w:rFonts w:eastAsia="MS Mincho"/>
          <w:color w:val="993366"/>
        </w:rPr>
        <w:t>SEQUENCE</w:t>
      </w:r>
      <w:r w:rsidRPr="00F10B4F">
        <w:rPr>
          <w:rFonts w:eastAsia="MS Mincho"/>
        </w:rPr>
        <w:t xml:space="preserve"> {</w:t>
      </w:r>
    </w:p>
    <w:p w14:paraId="1C91F394"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263A4923"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5148B6C" w14:textId="77777777" w:rsidR="00394471" w:rsidRPr="00F10B4F" w:rsidRDefault="00394471" w:rsidP="00543A96">
      <w:pPr>
        <w:pStyle w:val="PL"/>
      </w:pPr>
      <w:r w:rsidRPr="00F10B4F">
        <w:t xml:space="preserve">        }                                                                  </w:t>
      </w:r>
      <w:r w:rsidRPr="00F10B4F">
        <w:rPr>
          <w:color w:val="993366"/>
        </w:rPr>
        <w:t>OPTIONAL</w:t>
      </w:r>
      <w:r w:rsidRPr="00F10B4F">
        <w:t>,</w:t>
      </w:r>
    </w:p>
    <w:p w14:paraId="2035818F" w14:textId="77777777" w:rsidR="00394471" w:rsidRPr="00F10B4F" w:rsidRDefault="00394471" w:rsidP="00543A96">
      <w:pPr>
        <w:pStyle w:val="PL"/>
        <w:rPr>
          <w:color w:val="808080"/>
        </w:rPr>
      </w:pPr>
      <w:r w:rsidRPr="00F10B4F">
        <w:t xml:space="preserve">        </w:t>
      </w:r>
      <w:r w:rsidRPr="00F10B4F">
        <w:rPr>
          <w:color w:val="808080"/>
        </w:rPr>
        <w:t>-- R1 16-3a-2: Support of parameter combinations 7-8</w:t>
      </w:r>
    </w:p>
    <w:p w14:paraId="3FB7FDD3" w14:textId="77777777" w:rsidR="00394471" w:rsidRPr="00F10B4F" w:rsidRDefault="00394471" w:rsidP="00543A96">
      <w:pPr>
        <w:pStyle w:val="PL"/>
      </w:pPr>
      <w:r w:rsidRPr="00F10B4F">
        <w:t xml:space="preserve">        paramComb7-8-r16                       </w:t>
      </w:r>
      <w:r w:rsidRPr="00F10B4F">
        <w:rPr>
          <w:color w:val="993366"/>
        </w:rPr>
        <w:t>ENUMERATED</w:t>
      </w:r>
      <w:r w:rsidRPr="00F10B4F">
        <w:t xml:space="preserve"> {supported}      </w:t>
      </w:r>
      <w:r w:rsidRPr="00F10B4F">
        <w:rPr>
          <w:color w:val="993366"/>
        </w:rPr>
        <w:t>OPTIONAL</w:t>
      </w:r>
      <w:r w:rsidRPr="00F10B4F">
        <w:t>,</w:t>
      </w:r>
    </w:p>
    <w:p w14:paraId="10916E4F" w14:textId="77777777" w:rsidR="00394471" w:rsidRPr="00F10B4F" w:rsidRDefault="00394471" w:rsidP="00543A96">
      <w:pPr>
        <w:pStyle w:val="PL"/>
        <w:rPr>
          <w:color w:val="808080"/>
        </w:rPr>
      </w:pPr>
      <w:r w:rsidRPr="00F10B4F">
        <w:t xml:space="preserve">        </w:t>
      </w:r>
      <w:r w:rsidRPr="00F10B4F">
        <w:rPr>
          <w:color w:val="808080"/>
        </w:rPr>
        <w:t>-- R1 16-3a-3: Support of rank 3,4</w:t>
      </w:r>
    </w:p>
    <w:p w14:paraId="36417A55" w14:textId="77777777" w:rsidR="00394471" w:rsidRPr="00F10B4F" w:rsidRDefault="00394471" w:rsidP="00543A96">
      <w:pPr>
        <w:pStyle w:val="PL"/>
      </w:pPr>
      <w:r w:rsidRPr="00F10B4F">
        <w:t xml:space="preserve">        rank3-4-r16                            </w:t>
      </w:r>
      <w:r w:rsidRPr="00F10B4F">
        <w:rPr>
          <w:color w:val="993366"/>
        </w:rPr>
        <w:t>ENUMERATED</w:t>
      </w:r>
      <w:r w:rsidRPr="00F10B4F">
        <w:t xml:space="preserve"> {supported}      </w:t>
      </w:r>
      <w:r w:rsidRPr="00F10B4F">
        <w:rPr>
          <w:color w:val="993366"/>
        </w:rPr>
        <w:t>OPTIONAL</w:t>
      </w:r>
      <w:r w:rsidRPr="00F10B4F">
        <w:t>,</w:t>
      </w:r>
    </w:p>
    <w:p w14:paraId="08FEDA1C" w14:textId="77777777" w:rsidR="00394471" w:rsidRPr="00F10B4F" w:rsidRDefault="00394471" w:rsidP="00543A96">
      <w:pPr>
        <w:pStyle w:val="PL"/>
        <w:rPr>
          <w:color w:val="808080"/>
        </w:rPr>
      </w:pPr>
      <w:r w:rsidRPr="00F10B4F">
        <w:t xml:space="preserve">        </w:t>
      </w:r>
      <w:r w:rsidRPr="00F10B4F">
        <w:rPr>
          <w:color w:val="808080"/>
        </w:rPr>
        <w:t>-- R1 16-3a-4: CBSR with soft amplitude restriction</w:t>
      </w:r>
    </w:p>
    <w:p w14:paraId="340225BC" w14:textId="675A4A15" w:rsidR="00394471" w:rsidRPr="00F10B4F" w:rsidRDefault="00394471" w:rsidP="00543A96">
      <w:pPr>
        <w:pStyle w:val="PL"/>
      </w:pPr>
      <w:r w:rsidRPr="00F10B4F">
        <w:t xml:space="preserve">        </w:t>
      </w:r>
      <w:r w:rsidR="00D027C1" w:rsidRPr="00F10B4F">
        <w:t>a</w:t>
      </w:r>
      <w:r w:rsidRPr="00F10B4F">
        <w:t>mp</w:t>
      </w:r>
      <w:r w:rsidR="00D027C1" w:rsidRPr="00F10B4F">
        <w:t>litudeSubset</w:t>
      </w:r>
      <w:r w:rsidRPr="00F10B4F">
        <w:t xml:space="preserve">Restriction-r16         </w:t>
      </w:r>
      <w:r w:rsidRPr="00F10B4F">
        <w:rPr>
          <w:color w:val="993366"/>
        </w:rPr>
        <w:t>ENUMERATED</w:t>
      </w:r>
      <w:r w:rsidRPr="00F10B4F">
        <w:t xml:space="preserve"> {supported}      </w:t>
      </w:r>
      <w:r w:rsidRPr="00F10B4F">
        <w:rPr>
          <w:color w:val="993366"/>
        </w:rPr>
        <w:t>OPTIONAL</w:t>
      </w:r>
    </w:p>
    <w:p w14:paraId="516E74AA" w14:textId="77777777" w:rsidR="00394471" w:rsidRPr="00F10B4F" w:rsidDel="00017245" w:rsidRDefault="00394471" w:rsidP="00543A96">
      <w:pPr>
        <w:pStyle w:val="PL"/>
      </w:pPr>
      <w:r w:rsidRPr="00F10B4F">
        <w:t xml:space="preserve">    </w:t>
      </w:r>
      <w:r w:rsidRPr="00F10B4F" w:rsidDel="00017245">
        <w:t>}</w:t>
      </w:r>
      <w:r w:rsidRPr="00F10B4F">
        <w:t xml:space="preserve">                                                                      </w:t>
      </w:r>
      <w:r w:rsidRPr="00F10B4F" w:rsidDel="00017245">
        <w:rPr>
          <w:color w:val="993366"/>
        </w:rPr>
        <w:t>OPTIONAL</w:t>
      </w:r>
      <w:r w:rsidRPr="00F10B4F" w:rsidDel="00017245">
        <w:t>,</w:t>
      </w:r>
    </w:p>
    <w:p w14:paraId="157E6FA8" w14:textId="77777777" w:rsidR="00394471" w:rsidRPr="00F10B4F" w:rsidRDefault="00394471" w:rsidP="00543A96">
      <w:pPr>
        <w:pStyle w:val="PL"/>
      </w:pPr>
      <w:r w:rsidRPr="00F10B4F">
        <w:t xml:space="preserve">    etype2-PS-r16                          </w:t>
      </w:r>
      <w:r w:rsidRPr="00F10B4F">
        <w:rPr>
          <w:rFonts w:eastAsia="MS Mincho"/>
          <w:color w:val="993366"/>
        </w:rPr>
        <w:t>SEQUENCE</w:t>
      </w:r>
      <w:r w:rsidRPr="00F10B4F">
        <w:t xml:space="preserve"> {</w:t>
      </w:r>
    </w:p>
    <w:p w14:paraId="2E8E47F7"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236B9098" w14:textId="77777777" w:rsidR="00394471" w:rsidRPr="00F10B4F" w:rsidRDefault="00394471" w:rsidP="00543A96">
      <w:pPr>
        <w:pStyle w:val="PL"/>
        <w:rPr>
          <w:rFonts w:eastAsia="MS Mincho"/>
        </w:rPr>
      </w:pPr>
      <w:r w:rsidRPr="00F10B4F">
        <w:t xml:space="preserve">        etype2R1-PortSelection-r16             </w:t>
      </w:r>
      <w:r w:rsidRPr="00F10B4F">
        <w:rPr>
          <w:rFonts w:eastAsia="MS Mincho"/>
          <w:color w:val="993366"/>
        </w:rPr>
        <w:t>SEQUENCE</w:t>
      </w:r>
      <w:r w:rsidRPr="00F10B4F">
        <w:rPr>
          <w:rFonts w:eastAsia="MS Mincho"/>
        </w:rPr>
        <w:t xml:space="preserve"> {</w:t>
      </w:r>
    </w:p>
    <w:p w14:paraId="7096E41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67B9547E"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4BEB55A4" w14:textId="77777777" w:rsidR="00394471" w:rsidRPr="00F10B4F" w:rsidRDefault="00394471" w:rsidP="00543A96">
      <w:pPr>
        <w:pStyle w:val="PL"/>
      </w:pPr>
      <w:r w:rsidRPr="00F10B4F">
        <w:t xml:space="preserve">        },</w:t>
      </w:r>
    </w:p>
    <w:p w14:paraId="1E4155B0"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B8103FF"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p>
    <w:p w14:paraId="2F833D4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58D2BF5B"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803FBD9" w14:textId="77777777" w:rsidR="00394471" w:rsidRPr="00F10B4F" w:rsidRDefault="00394471" w:rsidP="00543A96">
      <w:pPr>
        <w:pStyle w:val="PL"/>
      </w:pPr>
      <w:r w:rsidRPr="00F10B4F">
        <w:t xml:space="preserve">        }                                                                  </w:t>
      </w:r>
      <w:r w:rsidRPr="00F10B4F">
        <w:rPr>
          <w:color w:val="993366"/>
        </w:rPr>
        <w:t>OPTIONAL</w:t>
      </w:r>
      <w:r w:rsidRPr="00F10B4F">
        <w:t>,</w:t>
      </w:r>
    </w:p>
    <w:p w14:paraId="3BE17BFD" w14:textId="77777777" w:rsidR="00394471" w:rsidRPr="00F10B4F" w:rsidRDefault="00394471" w:rsidP="00543A96">
      <w:pPr>
        <w:pStyle w:val="PL"/>
        <w:rPr>
          <w:color w:val="808080"/>
        </w:rPr>
      </w:pPr>
      <w:r w:rsidRPr="00F10B4F">
        <w:t xml:space="preserve">        </w:t>
      </w:r>
      <w:r w:rsidRPr="00F10B4F">
        <w:rPr>
          <w:color w:val="808080"/>
        </w:rPr>
        <w:t>-- R1 16-3b-2: Support of rank 3,4</w:t>
      </w:r>
    </w:p>
    <w:p w14:paraId="545E6FAD" w14:textId="77777777" w:rsidR="00394471" w:rsidRPr="00F10B4F" w:rsidRDefault="00394471" w:rsidP="00543A96">
      <w:pPr>
        <w:pStyle w:val="PL"/>
      </w:pPr>
      <w:r w:rsidRPr="00F10B4F">
        <w:lastRenderedPageBreak/>
        <w:t xml:space="preserve">        rank3-4-r16                            </w:t>
      </w:r>
      <w:r w:rsidRPr="00F10B4F">
        <w:rPr>
          <w:color w:val="993366"/>
        </w:rPr>
        <w:t>ENUMERATED</w:t>
      </w:r>
      <w:r w:rsidRPr="00F10B4F">
        <w:t xml:space="preserve"> {supported}      </w:t>
      </w:r>
      <w:r w:rsidRPr="00F10B4F">
        <w:rPr>
          <w:color w:val="993366"/>
        </w:rPr>
        <w:t>OPTIONAL</w:t>
      </w:r>
    </w:p>
    <w:p w14:paraId="45EF26B9" w14:textId="77777777" w:rsidR="00394471" w:rsidRPr="00F10B4F" w:rsidRDefault="00394471" w:rsidP="00543A96">
      <w:pPr>
        <w:pStyle w:val="PL"/>
      </w:pPr>
      <w:r w:rsidRPr="00F10B4F">
        <w:t xml:space="preserve">    }                                                                      </w:t>
      </w:r>
      <w:r w:rsidRPr="00F10B4F">
        <w:rPr>
          <w:color w:val="993366"/>
        </w:rPr>
        <w:t>OPTIONAL</w:t>
      </w:r>
    </w:p>
    <w:p w14:paraId="02AD701C" w14:textId="77777777" w:rsidR="00394471" w:rsidRPr="00F10B4F" w:rsidRDefault="00394471" w:rsidP="00543A96">
      <w:pPr>
        <w:pStyle w:val="PL"/>
      </w:pPr>
      <w:r w:rsidRPr="00F10B4F">
        <w:t>}</w:t>
      </w:r>
    </w:p>
    <w:p w14:paraId="52B2A109" w14:textId="77777777" w:rsidR="00394471" w:rsidRPr="00F10B4F" w:rsidRDefault="00394471" w:rsidP="00543A96">
      <w:pPr>
        <w:pStyle w:val="PL"/>
      </w:pPr>
    </w:p>
    <w:p w14:paraId="29D8BF53" w14:textId="77777777" w:rsidR="00394471" w:rsidRPr="00F10B4F" w:rsidRDefault="00394471" w:rsidP="00543A96">
      <w:pPr>
        <w:pStyle w:val="PL"/>
        <w:rPr>
          <w:rFonts w:eastAsia="MS Mincho"/>
        </w:rPr>
      </w:pPr>
      <w:r w:rsidRPr="00F10B4F">
        <w:rPr>
          <w:rFonts w:eastAsia="MS Mincho"/>
        </w:rPr>
        <w:t xml:space="preserve">CodebookComboParametersAddition-r16 ::= </w:t>
      </w:r>
      <w:r w:rsidRPr="00F10B4F">
        <w:rPr>
          <w:rFonts w:eastAsia="MS Mincho"/>
          <w:color w:val="993366"/>
        </w:rPr>
        <w:t>SEQUENCE</w:t>
      </w:r>
      <w:r w:rsidRPr="00F10B4F">
        <w:rPr>
          <w:rFonts w:eastAsia="MS Mincho"/>
        </w:rPr>
        <w:t xml:space="preserve"> {</w:t>
      </w:r>
    </w:p>
    <w:p w14:paraId="7B309097"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127EEF7" w14:textId="77777777" w:rsidR="00394471" w:rsidRPr="00F10B4F" w:rsidRDefault="00394471" w:rsidP="00543A96">
      <w:pPr>
        <w:pStyle w:val="PL"/>
        <w:rPr>
          <w:rFonts w:eastAsia="MS Mincho"/>
        </w:rPr>
      </w:pPr>
      <w:r w:rsidRPr="00F10B4F">
        <w:t xml:space="preserve">    type1SP-Type2-null-r16                 </w:t>
      </w:r>
      <w:r w:rsidRPr="00F10B4F">
        <w:rPr>
          <w:rFonts w:eastAsia="MS Mincho"/>
          <w:color w:val="993366"/>
        </w:rPr>
        <w:t>SEQUENCE</w:t>
      </w:r>
      <w:r w:rsidRPr="00F10B4F">
        <w:rPr>
          <w:rFonts w:eastAsia="MS Mincho"/>
        </w:rPr>
        <w:t xml:space="preserve"> {</w:t>
      </w:r>
    </w:p>
    <w:p w14:paraId="440721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A92F95" w14:textId="77777777" w:rsidR="00394471" w:rsidRPr="00F10B4F" w:rsidRDefault="00394471" w:rsidP="00543A96">
      <w:pPr>
        <w:pStyle w:val="PL"/>
      </w:pPr>
      <w:r w:rsidRPr="00F10B4F">
        <w:t xml:space="preserve">    }                                                          </w:t>
      </w:r>
      <w:r w:rsidRPr="00F10B4F">
        <w:rPr>
          <w:color w:val="993366"/>
        </w:rPr>
        <w:t>OPTIONAL</w:t>
      </w:r>
      <w:r w:rsidRPr="00F10B4F">
        <w:t>,</w:t>
      </w:r>
    </w:p>
    <w:p w14:paraId="55934D1B" w14:textId="77777777" w:rsidR="00394471" w:rsidRPr="00F10B4F" w:rsidRDefault="00394471" w:rsidP="00543A96">
      <w:pPr>
        <w:pStyle w:val="PL"/>
        <w:rPr>
          <w:rFonts w:eastAsia="MS Mincho"/>
        </w:rPr>
      </w:pPr>
      <w:r w:rsidRPr="00F10B4F">
        <w:t xml:space="preserve">    type1SP-Type2PS-null-r16               </w:t>
      </w:r>
      <w:r w:rsidRPr="00F10B4F">
        <w:rPr>
          <w:rFonts w:eastAsia="MS Mincho"/>
          <w:color w:val="993366"/>
        </w:rPr>
        <w:t>SEQUENCE</w:t>
      </w:r>
      <w:r w:rsidRPr="00F10B4F">
        <w:rPr>
          <w:rFonts w:eastAsia="MS Mincho"/>
        </w:rPr>
        <w:t xml:space="preserve"> {</w:t>
      </w:r>
    </w:p>
    <w:p w14:paraId="0F01E6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00A9E1" w14:textId="77777777" w:rsidR="00394471" w:rsidRPr="00F10B4F" w:rsidRDefault="00394471" w:rsidP="00543A96">
      <w:pPr>
        <w:pStyle w:val="PL"/>
      </w:pPr>
      <w:r w:rsidRPr="00F10B4F">
        <w:t xml:space="preserve">    }                                                          </w:t>
      </w:r>
      <w:r w:rsidRPr="00F10B4F">
        <w:rPr>
          <w:color w:val="993366"/>
        </w:rPr>
        <w:t>OPTIONAL</w:t>
      </w:r>
      <w:r w:rsidRPr="00F10B4F">
        <w:t>,</w:t>
      </w:r>
    </w:p>
    <w:p w14:paraId="4F82014B" w14:textId="77777777" w:rsidR="00394471" w:rsidRPr="00F10B4F" w:rsidRDefault="00394471" w:rsidP="00543A96">
      <w:pPr>
        <w:pStyle w:val="PL"/>
        <w:rPr>
          <w:rFonts w:eastAsia="MS Mincho"/>
        </w:rPr>
      </w:pPr>
      <w:r w:rsidRPr="00F10B4F">
        <w:t xml:space="preserve">    type1SP-eType2R1-null-r16              </w:t>
      </w:r>
      <w:r w:rsidRPr="00F10B4F">
        <w:rPr>
          <w:rFonts w:eastAsia="MS Mincho"/>
          <w:color w:val="993366"/>
        </w:rPr>
        <w:t>SEQUENCE</w:t>
      </w:r>
      <w:r w:rsidRPr="00F10B4F">
        <w:rPr>
          <w:rFonts w:eastAsia="MS Mincho"/>
        </w:rPr>
        <w:t xml:space="preserve"> {</w:t>
      </w:r>
    </w:p>
    <w:p w14:paraId="49786AF2"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BAB9171" w14:textId="77777777" w:rsidR="00394471" w:rsidRPr="00F10B4F" w:rsidRDefault="00394471" w:rsidP="00543A96">
      <w:pPr>
        <w:pStyle w:val="PL"/>
      </w:pPr>
      <w:r w:rsidRPr="00F10B4F">
        <w:t xml:space="preserve">    }                                                          </w:t>
      </w:r>
      <w:r w:rsidRPr="00F10B4F">
        <w:rPr>
          <w:color w:val="993366"/>
        </w:rPr>
        <w:t>OPTIONAL</w:t>
      </w:r>
      <w:r w:rsidRPr="00F10B4F">
        <w:t>,</w:t>
      </w:r>
    </w:p>
    <w:p w14:paraId="6FF7797C" w14:textId="77777777" w:rsidR="00394471" w:rsidRPr="00F10B4F" w:rsidRDefault="00394471" w:rsidP="00543A96">
      <w:pPr>
        <w:pStyle w:val="PL"/>
        <w:rPr>
          <w:rFonts w:eastAsia="MS Mincho"/>
        </w:rPr>
      </w:pPr>
      <w:r w:rsidRPr="00F10B4F">
        <w:t xml:space="preserve">    type1SP-eType2R2-null-r16              </w:t>
      </w:r>
      <w:r w:rsidRPr="00F10B4F">
        <w:rPr>
          <w:rFonts w:eastAsia="MS Mincho"/>
          <w:color w:val="993366"/>
        </w:rPr>
        <w:t>SEQUENCE</w:t>
      </w:r>
      <w:r w:rsidRPr="00F10B4F">
        <w:rPr>
          <w:rFonts w:eastAsia="MS Mincho"/>
        </w:rPr>
        <w:t xml:space="preserve"> {</w:t>
      </w:r>
    </w:p>
    <w:p w14:paraId="03FC774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794BCB" w14:textId="77777777" w:rsidR="00394471" w:rsidRPr="00F10B4F" w:rsidRDefault="00394471" w:rsidP="00543A96">
      <w:pPr>
        <w:pStyle w:val="PL"/>
      </w:pPr>
      <w:r w:rsidRPr="00F10B4F">
        <w:t xml:space="preserve">    }                                                          </w:t>
      </w:r>
      <w:r w:rsidRPr="00F10B4F">
        <w:rPr>
          <w:color w:val="993366"/>
        </w:rPr>
        <w:t>OPTIONAL</w:t>
      </w:r>
      <w:r w:rsidRPr="00F10B4F">
        <w:t>,</w:t>
      </w:r>
    </w:p>
    <w:p w14:paraId="535D7287" w14:textId="77777777" w:rsidR="00394471" w:rsidRPr="00F10B4F" w:rsidRDefault="00394471" w:rsidP="00543A96">
      <w:pPr>
        <w:pStyle w:val="PL"/>
        <w:rPr>
          <w:rFonts w:eastAsia="MS Mincho"/>
        </w:rPr>
      </w:pPr>
      <w:r w:rsidRPr="00F10B4F">
        <w:t xml:space="preserve">    type1SP-eType2R1PS-null-r16            </w:t>
      </w:r>
      <w:r w:rsidRPr="00F10B4F">
        <w:rPr>
          <w:rFonts w:eastAsia="MS Mincho"/>
          <w:color w:val="993366"/>
        </w:rPr>
        <w:t>SEQUENCE</w:t>
      </w:r>
      <w:r w:rsidRPr="00F10B4F">
        <w:rPr>
          <w:rFonts w:eastAsia="MS Mincho"/>
        </w:rPr>
        <w:t xml:space="preserve"> {</w:t>
      </w:r>
    </w:p>
    <w:p w14:paraId="42FF7F5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4B4FF" w14:textId="77777777" w:rsidR="00394471" w:rsidRPr="00F10B4F" w:rsidRDefault="00394471" w:rsidP="00543A96">
      <w:pPr>
        <w:pStyle w:val="PL"/>
      </w:pPr>
      <w:r w:rsidRPr="00F10B4F">
        <w:t xml:space="preserve">    }                                                          </w:t>
      </w:r>
      <w:r w:rsidRPr="00F10B4F">
        <w:rPr>
          <w:color w:val="993366"/>
        </w:rPr>
        <w:t>OPTIONAL</w:t>
      </w:r>
      <w:r w:rsidRPr="00F10B4F">
        <w:t>,</w:t>
      </w:r>
    </w:p>
    <w:p w14:paraId="3B6081AA" w14:textId="77777777" w:rsidR="00394471" w:rsidRPr="00F10B4F" w:rsidRDefault="00394471" w:rsidP="00543A96">
      <w:pPr>
        <w:pStyle w:val="PL"/>
        <w:rPr>
          <w:rFonts w:eastAsia="MS Mincho"/>
        </w:rPr>
      </w:pPr>
      <w:r w:rsidRPr="00F10B4F">
        <w:t xml:space="preserve">    type1SP-eType2R2PS-null-r16            </w:t>
      </w:r>
      <w:r w:rsidRPr="00F10B4F">
        <w:rPr>
          <w:rFonts w:eastAsia="MS Mincho"/>
          <w:color w:val="993366"/>
        </w:rPr>
        <w:t>SEQUENCE</w:t>
      </w:r>
      <w:r w:rsidRPr="00F10B4F">
        <w:rPr>
          <w:rFonts w:eastAsia="MS Mincho"/>
        </w:rPr>
        <w:t xml:space="preserve"> {</w:t>
      </w:r>
    </w:p>
    <w:p w14:paraId="005B273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3FCDF6B" w14:textId="77777777" w:rsidR="00394471" w:rsidRPr="00F10B4F" w:rsidRDefault="00394471" w:rsidP="00543A96">
      <w:pPr>
        <w:pStyle w:val="PL"/>
      </w:pPr>
      <w:r w:rsidRPr="00F10B4F">
        <w:t xml:space="preserve">    }                                                          </w:t>
      </w:r>
      <w:r w:rsidRPr="00F10B4F">
        <w:rPr>
          <w:color w:val="993366"/>
        </w:rPr>
        <w:t>OPTIONAL</w:t>
      </w:r>
      <w:r w:rsidRPr="00F10B4F">
        <w:t>,</w:t>
      </w:r>
    </w:p>
    <w:p w14:paraId="5713F5AC" w14:textId="77777777" w:rsidR="00394471" w:rsidRPr="00F10B4F" w:rsidRDefault="00394471" w:rsidP="00543A96">
      <w:pPr>
        <w:pStyle w:val="PL"/>
        <w:rPr>
          <w:rFonts w:eastAsia="MS Mincho"/>
        </w:rPr>
      </w:pPr>
      <w:r w:rsidRPr="00F10B4F">
        <w:t xml:space="preserve">    type1SP-Type2-Type2PS-r16              </w:t>
      </w:r>
      <w:r w:rsidRPr="00F10B4F">
        <w:rPr>
          <w:rFonts w:eastAsia="MS Mincho"/>
          <w:color w:val="993366"/>
        </w:rPr>
        <w:t>SEQUENCE</w:t>
      </w:r>
      <w:r w:rsidRPr="00F10B4F">
        <w:rPr>
          <w:rFonts w:eastAsia="MS Mincho"/>
        </w:rPr>
        <w:t xml:space="preserve"> {</w:t>
      </w:r>
    </w:p>
    <w:p w14:paraId="33C49BA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9348A8" w14:textId="77777777" w:rsidR="00394471" w:rsidRPr="00F10B4F" w:rsidRDefault="00394471" w:rsidP="00543A96">
      <w:pPr>
        <w:pStyle w:val="PL"/>
      </w:pPr>
      <w:r w:rsidRPr="00F10B4F">
        <w:t xml:space="preserve">    }                                                          </w:t>
      </w:r>
      <w:r w:rsidRPr="00F10B4F">
        <w:rPr>
          <w:color w:val="993366"/>
        </w:rPr>
        <w:t>OPTIONAL</w:t>
      </w:r>
      <w:r w:rsidRPr="00F10B4F">
        <w:t>,</w:t>
      </w:r>
    </w:p>
    <w:p w14:paraId="65570E59" w14:textId="77777777" w:rsidR="00394471" w:rsidRPr="00F10B4F" w:rsidRDefault="00394471" w:rsidP="00543A96">
      <w:pPr>
        <w:pStyle w:val="PL"/>
        <w:rPr>
          <w:rFonts w:eastAsia="MS Mincho"/>
        </w:rPr>
      </w:pPr>
      <w:r w:rsidRPr="00F10B4F">
        <w:t xml:space="preserve">    type1MP-Type2-null-r16                 </w:t>
      </w:r>
      <w:r w:rsidRPr="00F10B4F">
        <w:rPr>
          <w:rFonts w:eastAsia="MS Mincho"/>
          <w:color w:val="993366"/>
        </w:rPr>
        <w:t>SEQUENCE</w:t>
      </w:r>
      <w:r w:rsidRPr="00F10B4F">
        <w:rPr>
          <w:rFonts w:eastAsia="MS Mincho"/>
        </w:rPr>
        <w:t xml:space="preserve"> {</w:t>
      </w:r>
    </w:p>
    <w:p w14:paraId="57CE6ACF"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4E4786B" w14:textId="77777777" w:rsidR="00394471" w:rsidRPr="00F10B4F" w:rsidRDefault="00394471" w:rsidP="00543A96">
      <w:pPr>
        <w:pStyle w:val="PL"/>
      </w:pPr>
      <w:r w:rsidRPr="00F10B4F">
        <w:t xml:space="preserve">    }                                                          </w:t>
      </w:r>
      <w:r w:rsidRPr="00F10B4F">
        <w:rPr>
          <w:color w:val="993366"/>
        </w:rPr>
        <w:t>OPTIONAL</w:t>
      </w:r>
      <w:r w:rsidRPr="00F10B4F">
        <w:t>,</w:t>
      </w:r>
    </w:p>
    <w:p w14:paraId="6BEC65F4" w14:textId="77777777" w:rsidR="00394471" w:rsidRPr="00F10B4F" w:rsidRDefault="00394471" w:rsidP="00543A96">
      <w:pPr>
        <w:pStyle w:val="PL"/>
        <w:rPr>
          <w:rFonts w:eastAsia="MS Mincho"/>
        </w:rPr>
      </w:pPr>
      <w:r w:rsidRPr="00F10B4F">
        <w:t xml:space="preserve">    type1MP-Type2PS-null-r16               </w:t>
      </w:r>
      <w:r w:rsidRPr="00F10B4F">
        <w:rPr>
          <w:rFonts w:eastAsia="MS Mincho"/>
          <w:color w:val="993366"/>
        </w:rPr>
        <w:t>SEQUENCE</w:t>
      </w:r>
      <w:r w:rsidRPr="00F10B4F">
        <w:rPr>
          <w:rFonts w:eastAsia="MS Mincho"/>
        </w:rPr>
        <w:t xml:space="preserve"> {</w:t>
      </w:r>
    </w:p>
    <w:p w14:paraId="67102D9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2B021" w14:textId="77777777" w:rsidR="00394471" w:rsidRPr="00F10B4F" w:rsidRDefault="00394471" w:rsidP="00543A96">
      <w:pPr>
        <w:pStyle w:val="PL"/>
      </w:pPr>
      <w:r w:rsidRPr="00F10B4F">
        <w:t xml:space="preserve">    }                                                          </w:t>
      </w:r>
      <w:r w:rsidRPr="00F10B4F">
        <w:rPr>
          <w:color w:val="993366"/>
        </w:rPr>
        <w:t>OPTIONAL</w:t>
      </w:r>
      <w:r w:rsidRPr="00F10B4F">
        <w:t>,</w:t>
      </w:r>
    </w:p>
    <w:p w14:paraId="4C1BE8DC" w14:textId="77777777" w:rsidR="00394471" w:rsidRPr="00F10B4F" w:rsidRDefault="00394471" w:rsidP="00543A96">
      <w:pPr>
        <w:pStyle w:val="PL"/>
        <w:rPr>
          <w:rFonts w:eastAsia="MS Mincho"/>
        </w:rPr>
      </w:pPr>
      <w:r w:rsidRPr="00F10B4F">
        <w:t xml:space="preserve">    type1MP-eType2R1-null-r16              </w:t>
      </w:r>
      <w:r w:rsidRPr="00F10B4F">
        <w:rPr>
          <w:rFonts w:eastAsia="MS Mincho"/>
          <w:color w:val="993366"/>
        </w:rPr>
        <w:t>SEQUENCE</w:t>
      </w:r>
      <w:r w:rsidRPr="00F10B4F">
        <w:rPr>
          <w:rFonts w:eastAsia="MS Mincho"/>
        </w:rPr>
        <w:t xml:space="preserve"> {</w:t>
      </w:r>
    </w:p>
    <w:p w14:paraId="65C117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BC1229E" w14:textId="77777777" w:rsidR="00394471" w:rsidRPr="00F10B4F" w:rsidRDefault="00394471" w:rsidP="00543A96">
      <w:pPr>
        <w:pStyle w:val="PL"/>
      </w:pPr>
      <w:r w:rsidRPr="00F10B4F">
        <w:t xml:space="preserve">    }                                                          </w:t>
      </w:r>
      <w:r w:rsidRPr="00F10B4F">
        <w:rPr>
          <w:color w:val="993366"/>
        </w:rPr>
        <w:t>OPTIONAL</w:t>
      </w:r>
      <w:r w:rsidRPr="00F10B4F">
        <w:t>,</w:t>
      </w:r>
    </w:p>
    <w:p w14:paraId="7B59D09A" w14:textId="77777777" w:rsidR="00394471" w:rsidRPr="00F10B4F" w:rsidRDefault="00394471" w:rsidP="00543A96">
      <w:pPr>
        <w:pStyle w:val="PL"/>
        <w:rPr>
          <w:rFonts w:eastAsia="MS Mincho"/>
        </w:rPr>
      </w:pPr>
      <w:r w:rsidRPr="00F10B4F">
        <w:t xml:space="preserve">    type1MP-eType2R2-null-r16              </w:t>
      </w:r>
      <w:r w:rsidRPr="00F10B4F">
        <w:rPr>
          <w:rFonts w:eastAsia="MS Mincho"/>
          <w:color w:val="993366"/>
        </w:rPr>
        <w:t>SEQUENCE</w:t>
      </w:r>
      <w:r w:rsidRPr="00F10B4F">
        <w:rPr>
          <w:rFonts w:eastAsia="MS Mincho"/>
        </w:rPr>
        <w:t xml:space="preserve"> {</w:t>
      </w:r>
    </w:p>
    <w:p w14:paraId="3FA48F8B"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239B0B" w14:textId="77777777" w:rsidR="00394471" w:rsidRPr="00F10B4F" w:rsidRDefault="00394471" w:rsidP="00543A96">
      <w:pPr>
        <w:pStyle w:val="PL"/>
      </w:pPr>
      <w:r w:rsidRPr="00F10B4F">
        <w:t xml:space="preserve">    }                                                          </w:t>
      </w:r>
      <w:r w:rsidRPr="00F10B4F">
        <w:rPr>
          <w:color w:val="993366"/>
        </w:rPr>
        <w:t>OPTIONAL</w:t>
      </w:r>
      <w:r w:rsidRPr="00F10B4F">
        <w:t>,</w:t>
      </w:r>
    </w:p>
    <w:p w14:paraId="1BFFBCC8" w14:textId="77777777" w:rsidR="00394471" w:rsidRPr="00F10B4F" w:rsidRDefault="00394471" w:rsidP="00543A96">
      <w:pPr>
        <w:pStyle w:val="PL"/>
        <w:rPr>
          <w:rFonts w:eastAsia="MS Mincho"/>
        </w:rPr>
      </w:pPr>
      <w:r w:rsidRPr="00F10B4F">
        <w:t xml:space="preserve">    type1MP-eType2R1PS-null-r16            </w:t>
      </w:r>
      <w:r w:rsidRPr="00F10B4F">
        <w:rPr>
          <w:rFonts w:eastAsia="MS Mincho"/>
          <w:color w:val="993366"/>
        </w:rPr>
        <w:t>SEQUENCE</w:t>
      </w:r>
      <w:r w:rsidRPr="00F10B4F">
        <w:rPr>
          <w:rFonts w:eastAsia="MS Mincho"/>
        </w:rPr>
        <w:t xml:space="preserve"> {</w:t>
      </w:r>
    </w:p>
    <w:p w14:paraId="3CF9F89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C2413F" w14:textId="77777777" w:rsidR="00394471" w:rsidRPr="00F10B4F" w:rsidRDefault="00394471" w:rsidP="00543A96">
      <w:pPr>
        <w:pStyle w:val="PL"/>
      </w:pPr>
      <w:r w:rsidRPr="00F10B4F">
        <w:t xml:space="preserve">    }                                                          </w:t>
      </w:r>
      <w:r w:rsidRPr="00F10B4F">
        <w:rPr>
          <w:color w:val="993366"/>
        </w:rPr>
        <w:t>OPTIONAL</w:t>
      </w:r>
      <w:r w:rsidRPr="00F10B4F">
        <w:t>,</w:t>
      </w:r>
    </w:p>
    <w:p w14:paraId="234DF4EA" w14:textId="77777777" w:rsidR="00394471" w:rsidRPr="00F10B4F" w:rsidRDefault="00394471" w:rsidP="00543A96">
      <w:pPr>
        <w:pStyle w:val="PL"/>
        <w:rPr>
          <w:rFonts w:eastAsia="MS Mincho"/>
        </w:rPr>
      </w:pPr>
      <w:r w:rsidRPr="00F10B4F">
        <w:t xml:space="preserve">    type1MP-eType2R2PS-null-r16            </w:t>
      </w:r>
      <w:r w:rsidRPr="00F10B4F">
        <w:rPr>
          <w:rFonts w:eastAsia="MS Mincho"/>
          <w:color w:val="993366"/>
        </w:rPr>
        <w:t>SEQUENCE</w:t>
      </w:r>
      <w:r w:rsidRPr="00F10B4F">
        <w:rPr>
          <w:rFonts w:eastAsia="MS Mincho"/>
        </w:rPr>
        <w:t xml:space="preserve"> {</w:t>
      </w:r>
    </w:p>
    <w:p w14:paraId="00B9857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429CAB" w14:textId="77777777" w:rsidR="00394471" w:rsidRPr="00F10B4F" w:rsidRDefault="00394471" w:rsidP="00543A96">
      <w:pPr>
        <w:pStyle w:val="PL"/>
      </w:pPr>
      <w:r w:rsidRPr="00F10B4F">
        <w:t xml:space="preserve">    }                                                          </w:t>
      </w:r>
      <w:r w:rsidRPr="00F10B4F">
        <w:rPr>
          <w:color w:val="993366"/>
        </w:rPr>
        <w:t>OPTIONAL</w:t>
      </w:r>
      <w:r w:rsidRPr="00F10B4F">
        <w:t>,</w:t>
      </w:r>
    </w:p>
    <w:p w14:paraId="5E8135EB" w14:textId="77777777" w:rsidR="00394471" w:rsidRPr="00F10B4F" w:rsidRDefault="00394471" w:rsidP="00543A96">
      <w:pPr>
        <w:pStyle w:val="PL"/>
        <w:rPr>
          <w:rFonts w:eastAsia="MS Mincho"/>
        </w:rPr>
      </w:pPr>
      <w:r w:rsidRPr="00F10B4F">
        <w:t xml:space="preserve">    type1MP-Type2-Type2PS-r16              </w:t>
      </w:r>
      <w:r w:rsidRPr="00F10B4F">
        <w:rPr>
          <w:rFonts w:eastAsia="MS Mincho"/>
          <w:color w:val="993366"/>
        </w:rPr>
        <w:t>SEQUENCE</w:t>
      </w:r>
      <w:r w:rsidRPr="00F10B4F">
        <w:rPr>
          <w:rFonts w:eastAsia="MS Mincho"/>
        </w:rPr>
        <w:t xml:space="preserve"> {</w:t>
      </w:r>
    </w:p>
    <w:p w14:paraId="1DFE6F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19DFF2" w14:textId="77777777" w:rsidR="00394471" w:rsidRPr="00F10B4F" w:rsidRDefault="00394471" w:rsidP="00543A96">
      <w:pPr>
        <w:pStyle w:val="PL"/>
      </w:pPr>
      <w:r w:rsidRPr="00F10B4F">
        <w:t xml:space="preserve">    }                                                          </w:t>
      </w:r>
      <w:r w:rsidRPr="00F10B4F">
        <w:rPr>
          <w:color w:val="993366"/>
        </w:rPr>
        <w:t>OPTIONAL</w:t>
      </w:r>
    </w:p>
    <w:p w14:paraId="0CB12DDE" w14:textId="77777777" w:rsidR="00394471" w:rsidRPr="00F10B4F" w:rsidRDefault="00394471" w:rsidP="00543A96">
      <w:pPr>
        <w:pStyle w:val="PL"/>
      </w:pPr>
      <w:r w:rsidRPr="00F10B4F">
        <w:t>}</w:t>
      </w:r>
    </w:p>
    <w:p w14:paraId="41FF427D" w14:textId="77777777" w:rsidR="002E309C" w:rsidRPr="00F10B4F" w:rsidRDefault="002E309C" w:rsidP="00543A96">
      <w:pPr>
        <w:pStyle w:val="PL"/>
      </w:pPr>
    </w:p>
    <w:p w14:paraId="78A698FD" w14:textId="558DC57D" w:rsidR="002E309C" w:rsidRPr="00F10B4F" w:rsidRDefault="002E309C" w:rsidP="00543A96">
      <w:pPr>
        <w:pStyle w:val="PL"/>
      </w:pPr>
      <w:r w:rsidRPr="00F10B4F">
        <w:t xml:space="preserve">CodebookParametersfetype2-r17 ::= </w:t>
      </w:r>
      <w:r w:rsidRPr="00F10B4F">
        <w:rPr>
          <w:color w:val="993366"/>
        </w:rPr>
        <w:t>SEQUENCE</w:t>
      </w:r>
      <w:r w:rsidRPr="00F10B4F">
        <w:t xml:space="preserve"> {</w:t>
      </w:r>
    </w:p>
    <w:p w14:paraId="2A480B1C" w14:textId="6801926F" w:rsidR="002E309C" w:rsidRPr="00F10B4F" w:rsidRDefault="002E309C" w:rsidP="00543A96">
      <w:pPr>
        <w:pStyle w:val="PL"/>
        <w:rPr>
          <w:color w:val="808080"/>
        </w:rPr>
      </w:pPr>
      <w:r w:rsidRPr="00F10B4F">
        <w:lastRenderedPageBreak/>
        <w:t xml:space="preserve">    </w:t>
      </w:r>
      <w:r w:rsidRPr="00F10B4F">
        <w:rPr>
          <w:color w:val="808080"/>
        </w:rPr>
        <w:t>-- R1 23-9-1  Basic Features of Further Enhanced Port-Selection Type II Codebook (FeType-II)</w:t>
      </w:r>
    </w:p>
    <w:p w14:paraId="4B670868" w14:textId="29174D14"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099F5FEC" w14:textId="041C43F0" w:rsidR="002E309C" w:rsidRPr="00F10B4F" w:rsidRDefault="002E309C" w:rsidP="00543A96">
      <w:pPr>
        <w:pStyle w:val="PL"/>
        <w:rPr>
          <w:color w:val="808080"/>
        </w:rPr>
      </w:pPr>
      <w:r w:rsidRPr="00F10B4F">
        <w:t xml:space="preserve">    </w:t>
      </w:r>
      <w:r w:rsidRPr="00F10B4F">
        <w:rPr>
          <w:color w:val="808080"/>
        </w:rPr>
        <w:t>-- R1 23-9-2  Support of M=2 and R=1 for FeType-II</w:t>
      </w:r>
    </w:p>
    <w:p w14:paraId="422F8D18" w14:textId="7254C611" w:rsidR="002E309C" w:rsidRPr="00F10B4F" w:rsidRDefault="002E309C" w:rsidP="00543A96">
      <w:pPr>
        <w:pStyle w:val="PL"/>
      </w:pPr>
      <w:r w:rsidRPr="00F10B4F">
        <w:t xml:space="preserve">    fetype2R1-</w:t>
      </w:r>
      <w:r w:rsidR="00153BC9" w:rsidRPr="00F10B4F">
        <w:t>r</w:t>
      </w:r>
      <w:r w:rsidRPr="00F10B4F">
        <w:t xml:space="preserve">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35449993" w14:textId="4132A17A" w:rsidR="002E309C" w:rsidRPr="00F10B4F" w:rsidRDefault="002E309C" w:rsidP="00543A96">
      <w:pPr>
        <w:pStyle w:val="PL"/>
      </w:pPr>
      <w:r w:rsidRPr="00F10B4F">
        <w:t xml:space="preserve">                                                       </w:t>
      </w:r>
      <w:r w:rsidRPr="00F10B4F">
        <w:rPr>
          <w:color w:val="993366"/>
        </w:rPr>
        <w:t>OPTIONAL</w:t>
      </w:r>
      <w:r w:rsidRPr="00F10B4F">
        <w:t>,</w:t>
      </w:r>
    </w:p>
    <w:p w14:paraId="4ABFCDAB" w14:textId="77777777" w:rsidR="00F747EB" w:rsidRPr="00F10B4F" w:rsidRDefault="002E309C" w:rsidP="00543A96">
      <w:pPr>
        <w:pStyle w:val="PL"/>
        <w:rPr>
          <w:color w:val="808080"/>
        </w:rPr>
      </w:pPr>
      <w:r w:rsidRPr="00F10B4F">
        <w:t xml:space="preserve">    </w:t>
      </w:r>
      <w:r w:rsidRPr="00F10B4F">
        <w:rPr>
          <w:color w:val="808080"/>
        </w:rPr>
        <w:t>-- R1 23-9-4  Support of R = 2 for FeType-II</w:t>
      </w:r>
    </w:p>
    <w:p w14:paraId="44158D64" w14:textId="393F65A0"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67F64E6" w14:textId="5025D606" w:rsidR="002E309C" w:rsidRPr="00F10B4F" w:rsidRDefault="002E309C" w:rsidP="00543A96">
      <w:pPr>
        <w:pStyle w:val="PL"/>
      </w:pPr>
      <w:r w:rsidRPr="00F10B4F">
        <w:t xml:space="preserve">                                                       </w:t>
      </w:r>
      <w:r w:rsidRPr="00F10B4F">
        <w:rPr>
          <w:color w:val="993366"/>
        </w:rPr>
        <w:t>OPTIONAL</w:t>
      </w:r>
      <w:r w:rsidRPr="00F10B4F">
        <w:t>,</w:t>
      </w:r>
    </w:p>
    <w:p w14:paraId="2900FEE3" w14:textId="0192D4A9" w:rsidR="002E309C" w:rsidRPr="00F10B4F" w:rsidRDefault="002E309C" w:rsidP="00543A96">
      <w:pPr>
        <w:pStyle w:val="PL"/>
        <w:rPr>
          <w:color w:val="808080"/>
        </w:rPr>
      </w:pPr>
      <w:r w:rsidRPr="00F10B4F">
        <w:t xml:space="preserve">    </w:t>
      </w:r>
      <w:r w:rsidRPr="00F10B4F">
        <w:rPr>
          <w:color w:val="808080"/>
        </w:rPr>
        <w:t>-- R1 23-9-3  Support of rank 3, 4 for FeType-II</w:t>
      </w:r>
    </w:p>
    <w:p w14:paraId="263F12D9" w14:textId="169B4768" w:rsidR="002E309C" w:rsidRPr="00F10B4F" w:rsidRDefault="002E309C" w:rsidP="00543A96">
      <w:pPr>
        <w:pStyle w:val="PL"/>
      </w:pPr>
      <w:r w:rsidRPr="00F10B4F">
        <w:t xml:space="preserve">    fetype2Rank3Rank4-r17   </w:t>
      </w:r>
      <w:r w:rsidRPr="00F10B4F">
        <w:rPr>
          <w:color w:val="993366"/>
        </w:rPr>
        <w:t>ENUMERATED</w:t>
      </w:r>
      <w:r w:rsidRPr="00F10B4F">
        <w:t xml:space="preserve"> {supported}     </w:t>
      </w:r>
      <w:r w:rsidRPr="00F10B4F">
        <w:rPr>
          <w:color w:val="993366"/>
        </w:rPr>
        <w:t>OPTIONAL</w:t>
      </w:r>
    </w:p>
    <w:p w14:paraId="5CC2D424" w14:textId="77777777" w:rsidR="002E309C" w:rsidRPr="00F10B4F" w:rsidRDefault="002E309C" w:rsidP="00543A96">
      <w:pPr>
        <w:pStyle w:val="PL"/>
      </w:pPr>
      <w:r w:rsidRPr="00F10B4F">
        <w:t>}</w:t>
      </w:r>
    </w:p>
    <w:p w14:paraId="04396728" w14:textId="3BBAA720" w:rsidR="00394471" w:rsidRPr="00F10B4F" w:rsidRDefault="00394471" w:rsidP="00543A96">
      <w:pPr>
        <w:pStyle w:val="PL"/>
      </w:pPr>
    </w:p>
    <w:p w14:paraId="30B136D5" w14:textId="399F7A80" w:rsidR="00DC7999" w:rsidRPr="00F10B4F" w:rsidRDefault="00DC7999" w:rsidP="00543A96">
      <w:pPr>
        <w:pStyle w:val="PL"/>
      </w:pPr>
      <w:r w:rsidRPr="00F10B4F">
        <w:t xml:space="preserve">CodebookComboParameterMixedType-r17 ::= </w:t>
      </w:r>
      <w:r w:rsidRPr="00F10B4F">
        <w:rPr>
          <w:color w:val="993366"/>
        </w:rPr>
        <w:t>SEQUENCE</w:t>
      </w:r>
      <w:r w:rsidRPr="00F10B4F">
        <w:t xml:space="preserve"> {</w:t>
      </w:r>
    </w:p>
    <w:p w14:paraId="199166D1" w14:textId="77777777" w:rsidR="00DC7999" w:rsidRPr="00F10B4F" w:rsidRDefault="00DC7999" w:rsidP="00543A96">
      <w:pPr>
        <w:pStyle w:val="PL"/>
        <w:rPr>
          <w:color w:val="808080"/>
        </w:rPr>
      </w:pPr>
      <w:r w:rsidRPr="00F10B4F">
        <w:t xml:space="preserve">    </w:t>
      </w:r>
      <w:r w:rsidRPr="00F10B4F">
        <w:rPr>
          <w:color w:val="808080"/>
        </w:rPr>
        <w:t>-- R1 23-9-5 Active CSI-RS resources and ports for mixed codebook types in any slot</w:t>
      </w:r>
    </w:p>
    <w:p w14:paraId="7A2226CE" w14:textId="520A6FF7" w:rsidR="00DC7999" w:rsidRPr="00F10B4F" w:rsidRDefault="00DC7999"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B37A699" w14:textId="77777777" w:rsidR="00DC7999" w:rsidRPr="00F10B4F" w:rsidRDefault="00DC7999" w:rsidP="00543A96">
      <w:pPr>
        <w:pStyle w:val="PL"/>
      </w:pPr>
      <w:r w:rsidRPr="00F10B4F">
        <w:t xml:space="preserve">                                                               </w:t>
      </w:r>
      <w:r w:rsidRPr="00F10B4F">
        <w:rPr>
          <w:color w:val="993366"/>
        </w:rPr>
        <w:t>OPTIONAL</w:t>
      </w:r>
      <w:r w:rsidRPr="00F10B4F">
        <w:t>,</w:t>
      </w:r>
    </w:p>
    <w:p w14:paraId="70FEF580" w14:textId="77777777" w:rsidR="00DC7999" w:rsidRPr="00F10B4F" w:rsidRDefault="00DC7999"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1D1901" w14:textId="77777777" w:rsidR="00DC7999" w:rsidRPr="00F10B4F" w:rsidRDefault="00DC7999" w:rsidP="00543A96">
      <w:pPr>
        <w:pStyle w:val="PL"/>
      </w:pPr>
      <w:r w:rsidRPr="00F10B4F">
        <w:t xml:space="preserve">                                                               </w:t>
      </w:r>
      <w:r w:rsidRPr="00F10B4F">
        <w:rPr>
          <w:color w:val="993366"/>
        </w:rPr>
        <w:t>OPTIONAL</w:t>
      </w:r>
      <w:r w:rsidRPr="00F10B4F">
        <w:t>,</w:t>
      </w:r>
    </w:p>
    <w:p w14:paraId="7754E53F" w14:textId="7EC80C04" w:rsidR="00DC7999" w:rsidRPr="00F10B4F" w:rsidRDefault="00DC7999" w:rsidP="00543A96">
      <w:pPr>
        <w:pStyle w:val="PL"/>
      </w:pPr>
      <w:r w:rsidRPr="00F10B4F">
        <w:t xml:space="preserve">    type1SP-feType2PS-M2R2-null-r1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EEB9056" w14:textId="771ED288"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E0CEB0F" w14:textId="0DDE4523" w:rsidR="00DC7999" w:rsidRPr="00F10B4F" w:rsidRDefault="00DC7999"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A2AB04" w14:textId="77777777" w:rsidR="00DC7999" w:rsidRPr="00F10B4F" w:rsidRDefault="00DC7999" w:rsidP="00543A96">
      <w:pPr>
        <w:pStyle w:val="PL"/>
      </w:pPr>
      <w:r w:rsidRPr="00F10B4F">
        <w:t xml:space="preserve">                                                               </w:t>
      </w:r>
      <w:r w:rsidRPr="00F10B4F">
        <w:rPr>
          <w:color w:val="993366"/>
        </w:rPr>
        <w:t>OPTIONAL</w:t>
      </w:r>
      <w:r w:rsidRPr="00F10B4F">
        <w:t>,</w:t>
      </w:r>
    </w:p>
    <w:p w14:paraId="0B878901" w14:textId="3019966D" w:rsidR="00DC7999" w:rsidRPr="00F10B4F" w:rsidRDefault="00DC7999"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9FA8F4" w14:textId="77777777" w:rsidR="00DC7999" w:rsidRPr="00F10B4F" w:rsidRDefault="00DC7999" w:rsidP="00543A96">
      <w:pPr>
        <w:pStyle w:val="PL"/>
      </w:pPr>
      <w:r w:rsidRPr="00F10B4F">
        <w:t xml:space="preserve">                                                               </w:t>
      </w:r>
      <w:r w:rsidRPr="00F10B4F">
        <w:rPr>
          <w:color w:val="993366"/>
        </w:rPr>
        <w:t>OPTIONAL</w:t>
      </w:r>
      <w:r w:rsidRPr="00F10B4F">
        <w:t>,</w:t>
      </w:r>
    </w:p>
    <w:p w14:paraId="2D217E52" w14:textId="77777777" w:rsidR="00DC7999" w:rsidRPr="00F10B4F" w:rsidRDefault="00DC7999"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8F7D5EB" w14:textId="77777777" w:rsidR="00DC7999" w:rsidRPr="00F10B4F" w:rsidRDefault="00DC7999" w:rsidP="00543A96">
      <w:pPr>
        <w:pStyle w:val="PL"/>
      </w:pPr>
      <w:r w:rsidRPr="00F10B4F">
        <w:t xml:space="preserve">                                                               </w:t>
      </w:r>
      <w:r w:rsidRPr="00F10B4F">
        <w:rPr>
          <w:color w:val="993366"/>
        </w:rPr>
        <w:t>OPTIONAL</w:t>
      </w:r>
      <w:r w:rsidRPr="00F10B4F">
        <w:t>,</w:t>
      </w:r>
    </w:p>
    <w:p w14:paraId="56D6992C" w14:textId="2F51ED68" w:rsidR="00DC7999" w:rsidRPr="00F10B4F" w:rsidRDefault="00DC7999"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1BF101E" w14:textId="77777777" w:rsidR="00DC7999" w:rsidRPr="00F10B4F" w:rsidRDefault="00DC7999" w:rsidP="00543A96">
      <w:pPr>
        <w:pStyle w:val="PL"/>
      </w:pPr>
      <w:r w:rsidRPr="00F10B4F">
        <w:t xml:space="preserve">                                                               </w:t>
      </w:r>
      <w:r w:rsidRPr="00F10B4F">
        <w:rPr>
          <w:color w:val="993366"/>
        </w:rPr>
        <w:t>OPTIONAL</w:t>
      </w:r>
      <w:r w:rsidRPr="00F10B4F">
        <w:t>,</w:t>
      </w:r>
    </w:p>
    <w:p w14:paraId="19DA0E4A" w14:textId="0D220B5F" w:rsidR="00DC7999" w:rsidRPr="00F10B4F" w:rsidRDefault="00DC7999"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62F9FC" w14:textId="77777777" w:rsidR="00DC7999" w:rsidRPr="00F10B4F" w:rsidRDefault="00DC7999" w:rsidP="00543A96">
      <w:pPr>
        <w:pStyle w:val="PL"/>
      </w:pPr>
      <w:r w:rsidRPr="00F10B4F">
        <w:t xml:space="preserve">                                                               </w:t>
      </w:r>
      <w:r w:rsidRPr="00F10B4F">
        <w:rPr>
          <w:color w:val="993366"/>
        </w:rPr>
        <w:t>OPTIONAL</w:t>
      </w:r>
      <w:r w:rsidRPr="00F10B4F">
        <w:t>,</w:t>
      </w:r>
    </w:p>
    <w:p w14:paraId="391D25DE" w14:textId="33640ABB" w:rsidR="00DC7999" w:rsidRPr="00F10B4F" w:rsidRDefault="00DC7999"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E429003" w14:textId="77777777" w:rsidR="00DC7999" w:rsidRPr="00F10B4F" w:rsidRDefault="00DC7999" w:rsidP="00543A96">
      <w:pPr>
        <w:pStyle w:val="PL"/>
      </w:pPr>
      <w:r w:rsidRPr="00F10B4F">
        <w:t xml:space="preserve">                                                               </w:t>
      </w:r>
      <w:r w:rsidRPr="00F10B4F">
        <w:rPr>
          <w:color w:val="993366"/>
        </w:rPr>
        <w:t>OPTIONAL</w:t>
      </w:r>
      <w:r w:rsidRPr="00F10B4F">
        <w:t>,</w:t>
      </w:r>
    </w:p>
    <w:p w14:paraId="4A9B9F2D" w14:textId="357895B0" w:rsidR="00DC7999" w:rsidRPr="00F10B4F" w:rsidRDefault="00DC7999"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366441" w14:textId="208FF68D"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4B0E275" w14:textId="4DCBF719" w:rsidR="00DC7999" w:rsidRPr="00F10B4F" w:rsidRDefault="00DC7999"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0ECA255" w14:textId="77777777" w:rsidR="00DC7999" w:rsidRPr="00F10B4F" w:rsidRDefault="00DC7999" w:rsidP="00543A96">
      <w:pPr>
        <w:pStyle w:val="PL"/>
      </w:pPr>
      <w:r w:rsidRPr="00F10B4F">
        <w:t xml:space="preserve">                                                               </w:t>
      </w:r>
      <w:r w:rsidRPr="00F10B4F">
        <w:rPr>
          <w:color w:val="993366"/>
        </w:rPr>
        <w:t>OPTIONAL</w:t>
      </w:r>
      <w:r w:rsidRPr="00F10B4F">
        <w:t>,</w:t>
      </w:r>
    </w:p>
    <w:p w14:paraId="511C6C39" w14:textId="4C4E338E" w:rsidR="00DC7999" w:rsidRPr="00F10B4F" w:rsidRDefault="00DC7999"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A709C46" w14:textId="77777777" w:rsidR="00DC7999" w:rsidRPr="00F10B4F" w:rsidRDefault="00DC7999" w:rsidP="00543A96">
      <w:pPr>
        <w:pStyle w:val="PL"/>
      </w:pPr>
      <w:r w:rsidRPr="00F10B4F">
        <w:t xml:space="preserve">                                                               </w:t>
      </w:r>
      <w:r w:rsidRPr="00F10B4F">
        <w:rPr>
          <w:color w:val="993366"/>
        </w:rPr>
        <w:t>OPTIONAL</w:t>
      </w:r>
      <w:r w:rsidRPr="00F10B4F">
        <w:t>,</w:t>
      </w:r>
    </w:p>
    <w:p w14:paraId="5D2813E7" w14:textId="77777777" w:rsidR="00DC7999" w:rsidRPr="00F10B4F" w:rsidRDefault="00DC7999"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06307" w14:textId="77777777" w:rsidR="00DC7999" w:rsidRPr="00F10B4F" w:rsidRDefault="00DC7999" w:rsidP="00543A96">
      <w:pPr>
        <w:pStyle w:val="PL"/>
      </w:pPr>
      <w:r w:rsidRPr="00F10B4F">
        <w:t xml:space="preserve">                                                               </w:t>
      </w:r>
      <w:r w:rsidRPr="00F10B4F">
        <w:rPr>
          <w:color w:val="993366"/>
        </w:rPr>
        <w:t>OPTIONAL</w:t>
      </w:r>
      <w:r w:rsidRPr="00F10B4F">
        <w:t>,</w:t>
      </w:r>
    </w:p>
    <w:p w14:paraId="6F33E2C6" w14:textId="42E7B34C" w:rsidR="00DC7999" w:rsidRPr="00F10B4F" w:rsidRDefault="00DC7999"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8FC0F7" w14:textId="77777777" w:rsidR="00DC7999" w:rsidRPr="00F10B4F" w:rsidRDefault="00DC7999" w:rsidP="00543A96">
      <w:pPr>
        <w:pStyle w:val="PL"/>
      </w:pPr>
      <w:r w:rsidRPr="00F10B4F">
        <w:t xml:space="preserve">                                                               </w:t>
      </w:r>
      <w:r w:rsidRPr="00F10B4F">
        <w:rPr>
          <w:color w:val="993366"/>
        </w:rPr>
        <w:t>OPTIONAL</w:t>
      </w:r>
    </w:p>
    <w:p w14:paraId="09EA811A" w14:textId="4DD63CE1" w:rsidR="00DC7999" w:rsidRPr="00F10B4F" w:rsidRDefault="00DC7999" w:rsidP="00543A96">
      <w:pPr>
        <w:pStyle w:val="PL"/>
      </w:pPr>
      <w:r w:rsidRPr="00F10B4F">
        <w:t>}</w:t>
      </w:r>
    </w:p>
    <w:p w14:paraId="2EEA6E83" w14:textId="77777777" w:rsidR="00DC7999" w:rsidRPr="00F10B4F" w:rsidRDefault="00DC7999" w:rsidP="00543A96">
      <w:pPr>
        <w:pStyle w:val="PL"/>
      </w:pPr>
    </w:p>
    <w:p w14:paraId="04676CDC" w14:textId="782A044C" w:rsidR="00DC7999" w:rsidRPr="00F10B4F" w:rsidRDefault="00DC7999" w:rsidP="00543A96">
      <w:pPr>
        <w:pStyle w:val="PL"/>
      </w:pPr>
      <w:r w:rsidRPr="00F10B4F">
        <w:t xml:space="preserve">CodebookComboParameterMultiTRP-r17::= </w:t>
      </w:r>
      <w:r w:rsidRPr="00F10B4F">
        <w:rPr>
          <w:color w:val="993366"/>
        </w:rPr>
        <w:t>SEQUENCE</w:t>
      </w:r>
      <w:r w:rsidRPr="00F10B4F">
        <w:t xml:space="preserve"> {</w:t>
      </w:r>
    </w:p>
    <w:p w14:paraId="0EC7E00F" w14:textId="77777777" w:rsidR="00DC7999" w:rsidRPr="00F10B4F" w:rsidRDefault="00DC7999"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4EB5267" w14:textId="2D179BA5" w:rsidR="00DC7999" w:rsidRPr="00F10B4F" w:rsidRDefault="00DC7999" w:rsidP="00543A96">
      <w:pPr>
        <w:pStyle w:val="PL"/>
        <w:rPr>
          <w:color w:val="808080"/>
        </w:rPr>
      </w:pPr>
      <w:r w:rsidRPr="00F10B4F">
        <w:t xml:space="preserve">    </w:t>
      </w:r>
      <w:r w:rsidRPr="00F10B4F">
        <w:rPr>
          <w:color w:val="808080"/>
        </w:rPr>
        <w:t>--  {Codebook 2, Codebook 3} =(NULL, NULL}</w:t>
      </w:r>
    </w:p>
    <w:p w14:paraId="72C500AC" w14:textId="16437554" w:rsidR="00DC7999" w:rsidRPr="00F10B4F" w:rsidRDefault="00DC7999" w:rsidP="00543A96">
      <w:pPr>
        <w:pStyle w:val="PL"/>
      </w:pPr>
      <w:r w:rsidRPr="00F10B4F">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B7BCBA" w14:textId="77777777" w:rsidR="00DC7999" w:rsidRPr="00F10B4F" w:rsidRDefault="00DC7999" w:rsidP="00543A96">
      <w:pPr>
        <w:pStyle w:val="PL"/>
      </w:pPr>
      <w:r w:rsidRPr="00F10B4F">
        <w:t xml:space="preserve">                                                               </w:t>
      </w:r>
      <w:r w:rsidRPr="00F10B4F">
        <w:rPr>
          <w:color w:val="993366"/>
        </w:rPr>
        <w:t>OPTIONAL</w:t>
      </w:r>
      <w:r w:rsidRPr="00F10B4F">
        <w:t>,</w:t>
      </w:r>
    </w:p>
    <w:p w14:paraId="45CFD0F6" w14:textId="228F6659" w:rsidR="00DC7999" w:rsidRPr="00F10B4F" w:rsidRDefault="00DC7999"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903958" w14:textId="77777777" w:rsidR="00DC7999" w:rsidRPr="00F10B4F" w:rsidRDefault="00DC7999" w:rsidP="00543A96">
      <w:pPr>
        <w:pStyle w:val="PL"/>
      </w:pPr>
      <w:r w:rsidRPr="00F10B4F">
        <w:t xml:space="preserve">                                                               </w:t>
      </w:r>
      <w:r w:rsidRPr="00F10B4F">
        <w:rPr>
          <w:color w:val="993366"/>
        </w:rPr>
        <w:t>OPTIONAL</w:t>
      </w:r>
      <w:r w:rsidRPr="00F10B4F">
        <w:t>,</w:t>
      </w:r>
    </w:p>
    <w:p w14:paraId="47F4C5DA" w14:textId="52C9C994" w:rsidR="00DC7999" w:rsidRPr="00F10B4F" w:rsidRDefault="00DC7999" w:rsidP="00543A96">
      <w:pPr>
        <w:pStyle w:val="PL"/>
        <w:rPr>
          <w:color w:val="808080"/>
        </w:rPr>
      </w:pPr>
      <w:r w:rsidRPr="00F10B4F">
        <w:lastRenderedPageBreak/>
        <w:t xml:space="preserve">    </w:t>
      </w:r>
      <w:r w:rsidRPr="00F10B4F">
        <w:rPr>
          <w:color w:val="808080"/>
        </w:rPr>
        <w:t>--    {Codebook 2, Codebook 3} = {( {</w:t>
      </w:r>
      <w:r w:rsidR="00743BF8" w:rsidRPr="00F10B4F">
        <w:rPr>
          <w:color w:val="808080"/>
        </w:rPr>
        <w:t>"</w:t>
      </w:r>
      <w:r w:rsidRPr="00F10B4F">
        <w:rPr>
          <w:color w:val="808080"/>
        </w:rPr>
        <w:t>Rel 16 combinations in FG 16-8</w:t>
      </w:r>
      <w:r w:rsidR="00743BF8" w:rsidRPr="00F10B4F">
        <w:rPr>
          <w:color w:val="808080"/>
        </w:rPr>
        <w:t>"</w:t>
      </w:r>
      <w:r w:rsidRPr="00F10B4F">
        <w:rPr>
          <w:color w:val="808080"/>
        </w:rPr>
        <w:t>}</w:t>
      </w:r>
    </w:p>
    <w:p w14:paraId="145710B8" w14:textId="0BC326F2" w:rsidR="00DC7999" w:rsidRPr="00F10B4F" w:rsidRDefault="00DC7999"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29121F" w14:textId="77777777" w:rsidR="00DC7999" w:rsidRPr="00F10B4F" w:rsidRDefault="00DC7999" w:rsidP="00543A96">
      <w:pPr>
        <w:pStyle w:val="PL"/>
      </w:pPr>
      <w:r w:rsidRPr="00F10B4F">
        <w:t xml:space="preserve">                                                               </w:t>
      </w:r>
      <w:r w:rsidRPr="00F10B4F">
        <w:rPr>
          <w:color w:val="993366"/>
        </w:rPr>
        <w:t>OPTIONAL</w:t>
      </w:r>
      <w:r w:rsidRPr="00F10B4F">
        <w:t>,</w:t>
      </w:r>
    </w:p>
    <w:p w14:paraId="21A920B5" w14:textId="7C4A5D6C" w:rsidR="00DC7999" w:rsidRPr="00F10B4F" w:rsidRDefault="00DC7999"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0587387" w14:textId="77777777" w:rsidR="00DC7999" w:rsidRPr="00F10B4F" w:rsidRDefault="00DC7999" w:rsidP="00543A96">
      <w:pPr>
        <w:pStyle w:val="PL"/>
      </w:pPr>
      <w:r w:rsidRPr="00F10B4F">
        <w:t xml:space="preserve">                                                               </w:t>
      </w:r>
      <w:r w:rsidRPr="00F10B4F">
        <w:rPr>
          <w:color w:val="993366"/>
        </w:rPr>
        <w:t>OPTIONAL</w:t>
      </w:r>
      <w:r w:rsidRPr="00F10B4F">
        <w:t>,</w:t>
      </w:r>
    </w:p>
    <w:p w14:paraId="0C54EF97" w14:textId="0C77C8D8" w:rsidR="00DC7999" w:rsidRPr="00F10B4F" w:rsidRDefault="00DC7999"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783CE9" w14:textId="77777777" w:rsidR="00DC7999" w:rsidRPr="00F10B4F" w:rsidRDefault="00DC7999" w:rsidP="00543A96">
      <w:pPr>
        <w:pStyle w:val="PL"/>
      </w:pPr>
      <w:r w:rsidRPr="00F10B4F">
        <w:t xml:space="preserve">                                                               </w:t>
      </w:r>
      <w:r w:rsidRPr="00F10B4F">
        <w:rPr>
          <w:color w:val="993366"/>
        </w:rPr>
        <w:t>OPTIONAL</w:t>
      </w:r>
      <w:r w:rsidRPr="00F10B4F">
        <w:t>,</w:t>
      </w:r>
    </w:p>
    <w:p w14:paraId="6CC5944D" w14:textId="4D074526" w:rsidR="00DC7999" w:rsidRPr="00F10B4F" w:rsidRDefault="00DC7999"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D7501F" w14:textId="77777777" w:rsidR="00DC7999" w:rsidRPr="00F10B4F" w:rsidRDefault="00DC7999" w:rsidP="00543A96">
      <w:pPr>
        <w:pStyle w:val="PL"/>
      </w:pPr>
      <w:r w:rsidRPr="00F10B4F">
        <w:t xml:space="preserve">                                                               </w:t>
      </w:r>
      <w:r w:rsidRPr="00F10B4F">
        <w:rPr>
          <w:color w:val="993366"/>
        </w:rPr>
        <w:t>OPTIONAL</w:t>
      </w:r>
      <w:r w:rsidRPr="00F10B4F">
        <w:t>,</w:t>
      </w:r>
    </w:p>
    <w:p w14:paraId="4929A2BB" w14:textId="20EA927C" w:rsidR="00DC7999" w:rsidRPr="00F10B4F" w:rsidRDefault="00DC7999"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54C84F" w14:textId="77777777" w:rsidR="00DC7999" w:rsidRPr="00F10B4F" w:rsidRDefault="00DC7999" w:rsidP="00543A96">
      <w:pPr>
        <w:pStyle w:val="PL"/>
      </w:pPr>
      <w:r w:rsidRPr="00F10B4F">
        <w:t xml:space="preserve">                                                               </w:t>
      </w:r>
      <w:r w:rsidRPr="00F10B4F">
        <w:rPr>
          <w:color w:val="993366"/>
        </w:rPr>
        <w:t>OPTIONAL</w:t>
      </w:r>
      <w:r w:rsidRPr="00F10B4F">
        <w:t>,</w:t>
      </w:r>
    </w:p>
    <w:p w14:paraId="18955984" w14:textId="416F75AF" w:rsidR="00DC7999" w:rsidRPr="00F10B4F" w:rsidRDefault="00DC7999"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97D620" w14:textId="77777777" w:rsidR="00DC7999" w:rsidRPr="00F10B4F" w:rsidRDefault="00DC7999" w:rsidP="00543A96">
      <w:pPr>
        <w:pStyle w:val="PL"/>
      </w:pPr>
      <w:r w:rsidRPr="00F10B4F">
        <w:t xml:space="preserve">                                                               </w:t>
      </w:r>
      <w:r w:rsidRPr="00F10B4F">
        <w:rPr>
          <w:color w:val="993366"/>
        </w:rPr>
        <w:t>OPTIONAL</w:t>
      </w:r>
      <w:r w:rsidRPr="00F10B4F">
        <w:t>,</w:t>
      </w:r>
    </w:p>
    <w:p w14:paraId="3FFE53CE" w14:textId="43FE3F06" w:rsidR="00DC7999" w:rsidRPr="00F10B4F" w:rsidRDefault="00DC7999"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AE1D8EF" w14:textId="585F6F5D" w:rsidR="00DC7999" w:rsidRPr="00F10B4F" w:rsidRDefault="00DC7999" w:rsidP="00543A96">
      <w:pPr>
        <w:pStyle w:val="PL"/>
      </w:pPr>
      <w:r w:rsidRPr="00F10B4F">
        <w:t xml:space="preserve">                                                               </w:t>
      </w:r>
      <w:r w:rsidRPr="00F10B4F">
        <w:rPr>
          <w:color w:val="993366"/>
        </w:rPr>
        <w:t>OPTIONAL</w:t>
      </w:r>
      <w:r w:rsidR="00977C82" w:rsidRPr="00F10B4F">
        <w:t>,</w:t>
      </w:r>
    </w:p>
    <w:p w14:paraId="654C0D28" w14:textId="4E2DEDF0" w:rsidR="00DC7999" w:rsidRPr="00F10B4F" w:rsidRDefault="00DC7999"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A1AA8C" w14:textId="77777777" w:rsidR="00DC7999" w:rsidRPr="00F10B4F" w:rsidRDefault="00DC7999" w:rsidP="00543A96">
      <w:pPr>
        <w:pStyle w:val="PL"/>
      </w:pPr>
      <w:r w:rsidRPr="00F10B4F">
        <w:t xml:space="preserve">                                                               </w:t>
      </w:r>
      <w:r w:rsidRPr="00F10B4F">
        <w:rPr>
          <w:color w:val="993366"/>
        </w:rPr>
        <w:t>OPTIONAL</w:t>
      </w:r>
      <w:r w:rsidRPr="00F10B4F">
        <w:t>,</w:t>
      </w:r>
    </w:p>
    <w:p w14:paraId="22188FBB" w14:textId="17D248B9" w:rsidR="00DC7999" w:rsidRPr="00F10B4F" w:rsidRDefault="00DC7999"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34ECEBB" w14:textId="77777777" w:rsidR="00DC7999" w:rsidRPr="00F10B4F" w:rsidRDefault="00DC7999" w:rsidP="00543A96">
      <w:pPr>
        <w:pStyle w:val="PL"/>
      </w:pPr>
      <w:r w:rsidRPr="00F10B4F">
        <w:t xml:space="preserve">                                                               </w:t>
      </w:r>
      <w:r w:rsidRPr="00F10B4F">
        <w:rPr>
          <w:color w:val="993366"/>
        </w:rPr>
        <w:t>OPTIONAL</w:t>
      </w:r>
      <w:r w:rsidRPr="00F10B4F">
        <w:t>,</w:t>
      </w:r>
    </w:p>
    <w:p w14:paraId="215D8E96" w14:textId="6FCA8CA4" w:rsidR="00DC7999" w:rsidRPr="00F10B4F" w:rsidRDefault="00DC7999"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D33E23E" w14:textId="2B2F2B3C"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6A7B1E84" w14:textId="60BF9CC9" w:rsidR="00DC7999" w:rsidRPr="00F10B4F" w:rsidRDefault="00DC7999"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4E9E6C" w14:textId="77777777" w:rsidR="00DC7999" w:rsidRPr="00F10B4F" w:rsidRDefault="00DC7999" w:rsidP="00543A96">
      <w:pPr>
        <w:pStyle w:val="PL"/>
      </w:pPr>
      <w:r w:rsidRPr="00F10B4F">
        <w:t xml:space="preserve">                                                               </w:t>
      </w:r>
      <w:r w:rsidRPr="00F10B4F">
        <w:rPr>
          <w:color w:val="993366"/>
        </w:rPr>
        <w:t>OPTIONAL</w:t>
      </w:r>
      <w:r w:rsidRPr="00F10B4F">
        <w:t>,</w:t>
      </w:r>
    </w:p>
    <w:p w14:paraId="3320615D" w14:textId="5CECA3DC" w:rsidR="00DC7999" w:rsidRPr="00F10B4F" w:rsidRDefault="00DC7999"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43F53D" w14:textId="77777777" w:rsidR="00DC7999" w:rsidRPr="00F10B4F" w:rsidRDefault="00DC7999" w:rsidP="00543A96">
      <w:pPr>
        <w:pStyle w:val="PL"/>
      </w:pPr>
      <w:r w:rsidRPr="00F10B4F">
        <w:t xml:space="preserve">                                                               </w:t>
      </w:r>
      <w:r w:rsidRPr="00F10B4F">
        <w:rPr>
          <w:color w:val="993366"/>
        </w:rPr>
        <w:t>OPTIONAL</w:t>
      </w:r>
      <w:r w:rsidRPr="00F10B4F">
        <w:t>,</w:t>
      </w:r>
    </w:p>
    <w:p w14:paraId="562417CD" w14:textId="0677D09D" w:rsidR="00DC7999" w:rsidRPr="00F10B4F" w:rsidRDefault="00DC7999"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1B1EA04" w14:textId="77777777" w:rsidR="00DC7999" w:rsidRPr="00F10B4F" w:rsidRDefault="00DC7999" w:rsidP="00543A96">
      <w:pPr>
        <w:pStyle w:val="PL"/>
      </w:pPr>
      <w:r w:rsidRPr="00F10B4F">
        <w:t xml:space="preserve">                                                               </w:t>
      </w:r>
      <w:r w:rsidRPr="00F10B4F">
        <w:rPr>
          <w:color w:val="993366"/>
        </w:rPr>
        <w:t>OPTIONAL</w:t>
      </w:r>
      <w:r w:rsidRPr="00F10B4F">
        <w:t>,</w:t>
      </w:r>
    </w:p>
    <w:p w14:paraId="616B6D6C" w14:textId="1D04DD59" w:rsidR="00DC7999" w:rsidRPr="00F10B4F" w:rsidRDefault="00DC7999"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7DF953D" w14:textId="742A70D5" w:rsidR="00DC7999" w:rsidRPr="00F10B4F" w:rsidRDefault="00DC7999" w:rsidP="00543A96">
      <w:pPr>
        <w:pStyle w:val="PL"/>
      </w:pPr>
      <w:r w:rsidRPr="00F10B4F">
        <w:t xml:space="preserve">                                                               </w:t>
      </w:r>
      <w:r w:rsidRPr="00F10B4F">
        <w:rPr>
          <w:color w:val="993366"/>
        </w:rPr>
        <w:t>OPTIONAL</w:t>
      </w:r>
      <w:r w:rsidRPr="00F10B4F">
        <w:t>,</w:t>
      </w:r>
    </w:p>
    <w:p w14:paraId="076D38C7" w14:textId="1D3C6B25" w:rsidR="00DC7999" w:rsidRPr="00F10B4F" w:rsidRDefault="00DC7999"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427E830" w14:textId="3C209CA2" w:rsidR="00DC7999" w:rsidRPr="00F10B4F" w:rsidRDefault="00DC7999" w:rsidP="00543A96">
      <w:pPr>
        <w:pStyle w:val="PL"/>
      </w:pPr>
      <w:r w:rsidRPr="00F10B4F">
        <w:t xml:space="preserve">    nCJT-feType2PS-null-r17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032E44" w14:textId="77777777" w:rsidR="00DC7999" w:rsidRPr="00F10B4F" w:rsidRDefault="00DC7999" w:rsidP="00543A96">
      <w:pPr>
        <w:pStyle w:val="PL"/>
      </w:pPr>
      <w:r w:rsidRPr="00F10B4F">
        <w:t xml:space="preserve">                                                               </w:t>
      </w:r>
      <w:r w:rsidRPr="00F10B4F">
        <w:rPr>
          <w:color w:val="993366"/>
        </w:rPr>
        <w:t>OPTIONAL</w:t>
      </w:r>
      <w:r w:rsidRPr="00F10B4F">
        <w:t>,</w:t>
      </w:r>
    </w:p>
    <w:p w14:paraId="37129C5A" w14:textId="0364C588" w:rsidR="00DC7999" w:rsidRPr="00F10B4F" w:rsidRDefault="00DC7999" w:rsidP="00543A96">
      <w:pPr>
        <w:pStyle w:val="PL"/>
      </w:pPr>
      <w:r w:rsidRPr="00F10B4F">
        <w:t xml:space="preserve">    nCJT-feType2PS-M2R1-null-r17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0504A1" w14:textId="77777777" w:rsidR="00DC7999" w:rsidRPr="00F10B4F" w:rsidRDefault="00DC7999" w:rsidP="00543A96">
      <w:pPr>
        <w:pStyle w:val="PL"/>
      </w:pPr>
      <w:r w:rsidRPr="00F10B4F">
        <w:t xml:space="preserve">                                                               </w:t>
      </w:r>
      <w:r w:rsidRPr="00F10B4F">
        <w:rPr>
          <w:color w:val="993366"/>
        </w:rPr>
        <w:t>OPTIONAL</w:t>
      </w:r>
      <w:r w:rsidRPr="00F10B4F">
        <w:t>,</w:t>
      </w:r>
    </w:p>
    <w:p w14:paraId="3B8F8FD2" w14:textId="3F906FCA" w:rsidR="00DC7999" w:rsidRPr="00F10B4F" w:rsidRDefault="00DC7999" w:rsidP="00543A96">
      <w:pPr>
        <w:pStyle w:val="PL"/>
      </w:pPr>
      <w:r w:rsidRPr="00F10B4F">
        <w:t xml:space="preserve">    nCJT-feType2PS-M2R2-null-r17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D8D4462" w14:textId="2CA366D0"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F8515F3" w14:textId="22E5B89F" w:rsidR="00DC7999" w:rsidRPr="00F10B4F" w:rsidRDefault="00DC7999" w:rsidP="00543A96">
      <w:pPr>
        <w:pStyle w:val="PL"/>
      </w:pPr>
      <w:r w:rsidRPr="00F10B4F">
        <w:t xml:space="preserve">    nCJT-Type2-feType2-PS-M1-r17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FA80DE1" w14:textId="77777777" w:rsidR="00DC7999" w:rsidRPr="00F10B4F" w:rsidRDefault="00DC7999" w:rsidP="00543A96">
      <w:pPr>
        <w:pStyle w:val="PL"/>
      </w:pPr>
      <w:r w:rsidRPr="00F10B4F">
        <w:t xml:space="preserve">                                                               </w:t>
      </w:r>
      <w:r w:rsidRPr="00F10B4F">
        <w:rPr>
          <w:color w:val="993366"/>
        </w:rPr>
        <w:t>OPTIONAL</w:t>
      </w:r>
      <w:r w:rsidRPr="00F10B4F">
        <w:t>,</w:t>
      </w:r>
    </w:p>
    <w:p w14:paraId="5D293B4A" w14:textId="2170E09F" w:rsidR="00DC7999" w:rsidRPr="00F10B4F" w:rsidRDefault="00DC7999" w:rsidP="00543A96">
      <w:pPr>
        <w:pStyle w:val="PL"/>
      </w:pPr>
      <w:r w:rsidRPr="00F10B4F">
        <w:t xml:space="preserve">    nCJT-Type2-feType2-PS-M2R1-r17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47BD3" w14:textId="77777777" w:rsidR="00DC7999" w:rsidRPr="00F10B4F" w:rsidRDefault="00DC7999" w:rsidP="00543A96">
      <w:pPr>
        <w:pStyle w:val="PL"/>
      </w:pPr>
      <w:r w:rsidRPr="00F10B4F">
        <w:t xml:space="preserve">                                                               </w:t>
      </w:r>
      <w:r w:rsidRPr="00F10B4F">
        <w:rPr>
          <w:color w:val="993366"/>
        </w:rPr>
        <w:t>OPTIONAL</w:t>
      </w:r>
      <w:r w:rsidRPr="00F10B4F">
        <w:t>,</w:t>
      </w:r>
    </w:p>
    <w:p w14:paraId="1F9EFD62" w14:textId="0265F255" w:rsidR="00DC7999" w:rsidRPr="00F10B4F" w:rsidRDefault="00DC7999" w:rsidP="00543A96">
      <w:pPr>
        <w:pStyle w:val="PL"/>
      </w:pPr>
      <w:r w:rsidRPr="00F10B4F">
        <w:t xml:space="preserve">    nCJT-eType2R1-feType2-PS-M1-r17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6B6721" w14:textId="77777777" w:rsidR="00DC7999" w:rsidRPr="00F10B4F" w:rsidRDefault="00DC7999" w:rsidP="00543A96">
      <w:pPr>
        <w:pStyle w:val="PL"/>
      </w:pPr>
      <w:r w:rsidRPr="00F10B4F">
        <w:t xml:space="preserve">                                                               </w:t>
      </w:r>
      <w:r w:rsidRPr="00F10B4F">
        <w:rPr>
          <w:color w:val="993366"/>
        </w:rPr>
        <w:t>OPTIONAL</w:t>
      </w:r>
      <w:r w:rsidRPr="00F10B4F">
        <w:t>,</w:t>
      </w:r>
    </w:p>
    <w:p w14:paraId="00601E41" w14:textId="5A37DCCD" w:rsidR="00DC7999" w:rsidRPr="00F10B4F" w:rsidRDefault="00DC7999"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2755F1C" w14:textId="70C270A5" w:rsidR="00DC7999" w:rsidRPr="00F10B4F" w:rsidRDefault="00DC7999" w:rsidP="00543A96">
      <w:pPr>
        <w:pStyle w:val="PL"/>
      </w:pPr>
      <w:r w:rsidRPr="00F10B4F">
        <w:t xml:space="preserve">                                                               </w:t>
      </w:r>
      <w:r w:rsidRPr="00F10B4F">
        <w:rPr>
          <w:color w:val="993366"/>
        </w:rPr>
        <w:t>OPTIONAL</w:t>
      </w:r>
      <w:r w:rsidR="00977C82" w:rsidRPr="00F10B4F">
        <w:t>,</w:t>
      </w:r>
    </w:p>
    <w:p w14:paraId="6BCE7130" w14:textId="7D22DC33" w:rsidR="00DC7999" w:rsidRPr="00F10B4F" w:rsidRDefault="00DC7999" w:rsidP="00543A96">
      <w:pPr>
        <w:pStyle w:val="PL"/>
      </w:pPr>
      <w:r w:rsidRPr="00F10B4F">
        <w:t xml:space="preserve">    nCJT1SP-feType2PS-null-r17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D9399B" w14:textId="77777777" w:rsidR="00DC7999" w:rsidRPr="00F10B4F" w:rsidRDefault="00DC7999" w:rsidP="00543A96">
      <w:pPr>
        <w:pStyle w:val="PL"/>
      </w:pPr>
      <w:r w:rsidRPr="00F10B4F">
        <w:t xml:space="preserve">                                                               </w:t>
      </w:r>
      <w:r w:rsidRPr="00F10B4F">
        <w:rPr>
          <w:color w:val="993366"/>
        </w:rPr>
        <w:t>OPTIONAL</w:t>
      </w:r>
      <w:r w:rsidRPr="00F10B4F">
        <w:t>,</w:t>
      </w:r>
    </w:p>
    <w:p w14:paraId="4D83E0F9" w14:textId="21699784" w:rsidR="00DC7999" w:rsidRPr="00F10B4F" w:rsidRDefault="00DC7999"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5A9F5A" w14:textId="77777777" w:rsidR="00DC7999" w:rsidRPr="00F10B4F" w:rsidRDefault="00DC7999" w:rsidP="00543A96">
      <w:pPr>
        <w:pStyle w:val="PL"/>
      </w:pPr>
      <w:r w:rsidRPr="00F10B4F">
        <w:t xml:space="preserve">                                                               </w:t>
      </w:r>
      <w:r w:rsidRPr="00F10B4F">
        <w:rPr>
          <w:color w:val="993366"/>
        </w:rPr>
        <w:t>OPTIONAL</w:t>
      </w:r>
      <w:r w:rsidRPr="00F10B4F">
        <w:t>,</w:t>
      </w:r>
    </w:p>
    <w:p w14:paraId="4AA012F1" w14:textId="6AE65E25" w:rsidR="00DC7999" w:rsidRPr="00F10B4F" w:rsidRDefault="00DC7999" w:rsidP="00543A96">
      <w:pPr>
        <w:pStyle w:val="PL"/>
      </w:pPr>
      <w:r w:rsidRPr="00F10B4F">
        <w:t xml:space="preserve">    nCJT1SP-feType2PS-M2R2-null-r1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A0379D2" w14:textId="3C60518F"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265580F" w14:textId="4D47FC68" w:rsidR="00DC7999" w:rsidRPr="00F10B4F" w:rsidRDefault="00DC7999" w:rsidP="00543A96">
      <w:pPr>
        <w:pStyle w:val="PL"/>
      </w:pPr>
      <w:r w:rsidRPr="00F10B4F">
        <w:t xml:space="preserve">    nCJT1SP-Type2-feType2-PS-M1-r17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F03182" w14:textId="77777777" w:rsidR="00DC7999" w:rsidRPr="00F10B4F" w:rsidRDefault="00DC7999" w:rsidP="00543A96">
      <w:pPr>
        <w:pStyle w:val="PL"/>
      </w:pPr>
      <w:r w:rsidRPr="00F10B4F">
        <w:lastRenderedPageBreak/>
        <w:t xml:space="preserve">                                                               </w:t>
      </w:r>
      <w:r w:rsidRPr="00F10B4F">
        <w:rPr>
          <w:color w:val="993366"/>
        </w:rPr>
        <w:t>OPTIONAL</w:t>
      </w:r>
      <w:r w:rsidRPr="00F10B4F">
        <w:t>,</w:t>
      </w:r>
    </w:p>
    <w:p w14:paraId="7DA81E04" w14:textId="2A3EF126" w:rsidR="00DC7999" w:rsidRPr="00F10B4F" w:rsidRDefault="00DC7999" w:rsidP="00543A96">
      <w:pPr>
        <w:pStyle w:val="PL"/>
      </w:pPr>
      <w:r w:rsidRPr="00F10B4F">
        <w:t xml:space="preserve">    nCJT1SP-Type2-feType2-PS-M2R1-r17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5947ED5" w14:textId="77777777" w:rsidR="00DC7999" w:rsidRPr="00F10B4F" w:rsidRDefault="00DC7999" w:rsidP="00543A96">
      <w:pPr>
        <w:pStyle w:val="PL"/>
      </w:pPr>
      <w:r w:rsidRPr="00F10B4F">
        <w:t xml:space="preserve">                                                               </w:t>
      </w:r>
      <w:r w:rsidRPr="00F10B4F">
        <w:rPr>
          <w:color w:val="993366"/>
        </w:rPr>
        <w:t>OPTIONAL</w:t>
      </w:r>
      <w:r w:rsidRPr="00F10B4F">
        <w:t>,</w:t>
      </w:r>
    </w:p>
    <w:p w14:paraId="1CD28321" w14:textId="2318CC69" w:rsidR="00DC7999" w:rsidRPr="00F10B4F" w:rsidRDefault="00DC7999"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2FD42FB" w14:textId="77777777" w:rsidR="00DC7999" w:rsidRPr="00F10B4F" w:rsidRDefault="00DC7999" w:rsidP="00543A96">
      <w:pPr>
        <w:pStyle w:val="PL"/>
      </w:pPr>
      <w:r w:rsidRPr="00F10B4F">
        <w:t xml:space="preserve">                                                               </w:t>
      </w:r>
      <w:r w:rsidRPr="00F10B4F">
        <w:rPr>
          <w:color w:val="993366"/>
        </w:rPr>
        <w:t>OPTIONAL</w:t>
      </w:r>
      <w:r w:rsidRPr="00F10B4F">
        <w:t>,</w:t>
      </w:r>
    </w:p>
    <w:p w14:paraId="58FF87A6" w14:textId="10D12F2C" w:rsidR="00DC7999" w:rsidRPr="00F10B4F" w:rsidRDefault="00DC7999"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03DDCB" w14:textId="77777777" w:rsidR="00DC7999" w:rsidRPr="00F10B4F" w:rsidRDefault="00DC7999" w:rsidP="00543A96">
      <w:pPr>
        <w:pStyle w:val="PL"/>
      </w:pPr>
      <w:r w:rsidRPr="00F10B4F">
        <w:t xml:space="preserve">                                                               </w:t>
      </w:r>
      <w:r w:rsidRPr="00F10B4F">
        <w:rPr>
          <w:color w:val="993366"/>
        </w:rPr>
        <w:t>OPTIONAL</w:t>
      </w:r>
    </w:p>
    <w:p w14:paraId="02AA3964" w14:textId="568D8AAF" w:rsidR="00DC7999" w:rsidRPr="00F10B4F" w:rsidRDefault="00DC7999" w:rsidP="00543A96">
      <w:pPr>
        <w:pStyle w:val="PL"/>
      </w:pPr>
      <w:r w:rsidRPr="00F10B4F">
        <w:t>}</w:t>
      </w:r>
    </w:p>
    <w:p w14:paraId="0F0E3052" w14:textId="77777777" w:rsidR="00DC7999" w:rsidRPr="00F10B4F" w:rsidRDefault="00DC7999" w:rsidP="00543A96">
      <w:pPr>
        <w:pStyle w:val="PL"/>
      </w:pPr>
    </w:p>
    <w:p w14:paraId="29372447" w14:textId="77777777" w:rsidR="00394471" w:rsidRPr="00F10B4F" w:rsidRDefault="00394471" w:rsidP="00543A96">
      <w:pPr>
        <w:pStyle w:val="PL"/>
        <w:rPr>
          <w:rFonts w:eastAsia="MS Mincho"/>
        </w:rPr>
      </w:pPr>
      <w:r w:rsidRPr="00F10B4F">
        <w:rPr>
          <w:rFonts w:eastAsia="MS Mincho"/>
        </w:rPr>
        <w:t xml:space="preserve">CodebookParametersAdditionPerBC-r16::=  </w:t>
      </w:r>
      <w:r w:rsidRPr="00F10B4F">
        <w:rPr>
          <w:rFonts w:eastAsia="MS Mincho"/>
          <w:color w:val="993366"/>
        </w:rPr>
        <w:t>SEQUENCE</w:t>
      </w:r>
      <w:r w:rsidRPr="00F10B4F">
        <w:rPr>
          <w:rFonts w:eastAsia="MS Mincho"/>
        </w:rPr>
        <w:t xml:space="preserve"> {</w:t>
      </w:r>
    </w:p>
    <w:p w14:paraId="43777ADB"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59B0ECD6" w14:textId="77777777" w:rsidR="00394471" w:rsidRPr="00F10B4F" w:rsidRDefault="00394471" w:rsidP="00543A96">
      <w:pPr>
        <w:pStyle w:val="PL"/>
      </w:pPr>
      <w:r w:rsidRPr="00F10B4F">
        <w:t xml:space="preserve">    etype2R1-r16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37AC04E" w14:textId="77777777" w:rsidR="00394471" w:rsidRPr="00F10B4F" w:rsidRDefault="00394471" w:rsidP="00543A96">
      <w:pPr>
        <w:pStyle w:val="PL"/>
      </w:pPr>
      <w:r w:rsidRPr="00F10B4F">
        <w:t xml:space="preserve">                                                               </w:t>
      </w:r>
      <w:r w:rsidRPr="00F10B4F">
        <w:rPr>
          <w:color w:val="993366"/>
        </w:rPr>
        <w:t>OPTIONAL</w:t>
      </w:r>
      <w:r w:rsidRPr="00F10B4F">
        <w:t>,</w:t>
      </w:r>
    </w:p>
    <w:p w14:paraId="47306620"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26CAA1C8" w14:textId="77777777" w:rsidR="00394471" w:rsidRPr="00F10B4F" w:rsidRDefault="00394471" w:rsidP="00543A96">
      <w:pPr>
        <w:pStyle w:val="PL"/>
      </w:pPr>
      <w:r w:rsidRPr="00F10B4F">
        <w:t xml:space="preserve">    etype2R2-r16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D4C6C" w14:textId="77777777" w:rsidR="00394471" w:rsidRPr="00F10B4F" w:rsidRDefault="00394471" w:rsidP="00543A96">
      <w:pPr>
        <w:pStyle w:val="PL"/>
      </w:pPr>
      <w:r w:rsidRPr="00F10B4F">
        <w:t xml:space="preserve">                   </w:t>
      </w:r>
      <w:r w:rsidRPr="00F10B4F">
        <w:rPr>
          <w:rFonts w:eastAsia="MS Mincho"/>
        </w:rPr>
        <w:t xml:space="preserve">                                                   </w:t>
      </w:r>
      <w:r w:rsidRPr="00F10B4F">
        <w:rPr>
          <w:color w:val="993366"/>
        </w:rPr>
        <w:t>OPTIONAL</w:t>
      </w:r>
      <w:r w:rsidRPr="00F10B4F">
        <w:t>,</w:t>
      </w:r>
    </w:p>
    <w:p w14:paraId="0159B21D"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6912C512" w14:textId="77777777" w:rsidR="00394471" w:rsidRPr="00F10B4F" w:rsidRDefault="00394471" w:rsidP="00543A96">
      <w:pPr>
        <w:pStyle w:val="PL"/>
      </w:pPr>
      <w:r w:rsidRPr="00F10B4F">
        <w:t xml:space="preserve">    etype2R1-PortSelection-r16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1F28C6" w14:textId="77777777" w:rsidR="00394471" w:rsidRPr="00F10B4F" w:rsidRDefault="00394471" w:rsidP="00543A96">
      <w:pPr>
        <w:pStyle w:val="PL"/>
      </w:pPr>
      <w:r w:rsidRPr="00F10B4F">
        <w:t xml:space="preserve">                                                               </w:t>
      </w:r>
      <w:r w:rsidRPr="00F10B4F">
        <w:rPr>
          <w:color w:val="993366"/>
        </w:rPr>
        <w:t>OPTIONAL</w:t>
      </w:r>
      <w:r w:rsidRPr="00F10B4F">
        <w:t>,</w:t>
      </w:r>
    </w:p>
    <w:p w14:paraId="166BDBB8"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2D8E6A1"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147E97" w14:textId="77777777" w:rsidR="00394471" w:rsidRPr="00F10B4F" w:rsidRDefault="00394471" w:rsidP="00543A96">
      <w:pPr>
        <w:pStyle w:val="PL"/>
      </w:pPr>
      <w:r w:rsidRPr="00F10B4F">
        <w:t xml:space="preserve">                                                               </w:t>
      </w:r>
      <w:r w:rsidRPr="00F10B4F">
        <w:rPr>
          <w:color w:val="993366"/>
        </w:rPr>
        <w:t>OPTIONAL</w:t>
      </w:r>
    </w:p>
    <w:p w14:paraId="2B492100" w14:textId="77777777" w:rsidR="00394471" w:rsidRPr="00F10B4F" w:rsidRDefault="00394471" w:rsidP="00543A96">
      <w:pPr>
        <w:pStyle w:val="PL"/>
      </w:pPr>
      <w:r w:rsidRPr="00F10B4F">
        <w:t>}</w:t>
      </w:r>
    </w:p>
    <w:p w14:paraId="2F83D50B" w14:textId="77777777" w:rsidR="00394471" w:rsidRPr="00F10B4F" w:rsidRDefault="00394471" w:rsidP="00543A96">
      <w:pPr>
        <w:pStyle w:val="PL"/>
      </w:pPr>
    </w:p>
    <w:p w14:paraId="6F90CAE1" w14:textId="77777777" w:rsidR="00394471" w:rsidRPr="00F10B4F" w:rsidRDefault="00394471" w:rsidP="00543A96">
      <w:pPr>
        <w:pStyle w:val="PL"/>
        <w:rPr>
          <w:rFonts w:eastAsia="MS Mincho"/>
        </w:rPr>
      </w:pPr>
      <w:r w:rsidRPr="00F10B4F">
        <w:rPr>
          <w:rFonts w:eastAsia="MS Mincho"/>
        </w:rPr>
        <w:t xml:space="preserve">CodebookComboParametersAdditionPerBC-r16::= </w:t>
      </w:r>
      <w:r w:rsidRPr="00F10B4F">
        <w:rPr>
          <w:rFonts w:eastAsia="MS Mincho"/>
          <w:color w:val="993366"/>
        </w:rPr>
        <w:t>SEQUENCE</w:t>
      </w:r>
      <w:r w:rsidRPr="00F10B4F">
        <w:rPr>
          <w:rFonts w:eastAsia="MS Mincho"/>
        </w:rPr>
        <w:t xml:space="preserve"> {</w:t>
      </w:r>
    </w:p>
    <w:p w14:paraId="20C4094F"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BA5E103" w14:textId="77777777" w:rsidR="00394471" w:rsidRPr="00F10B4F" w:rsidRDefault="00394471" w:rsidP="00543A96">
      <w:pPr>
        <w:pStyle w:val="PL"/>
      </w:pPr>
      <w:r w:rsidRPr="00F10B4F">
        <w:t xml:space="preserve">    type1SP-Type2-null-r16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B5E43D" w14:textId="77777777" w:rsidR="00394471" w:rsidRPr="00F10B4F" w:rsidRDefault="00394471" w:rsidP="00543A96">
      <w:pPr>
        <w:pStyle w:val="PL"/>
      </w:pPr>
      <w:r w:rsidRPr="00F10B4F">
        <w:t xml:space="preserve">                                                               </w:t>
      </w:r>
      <w:r w:rsidRPr="00F10B4F">
        <w:rPr>
          <w:color w:val="993366"/>
        </w:rPr>
        <w:t>OPTIONAL</w:t>
      </w:r>
      <w:r w:rsidRPr="00F10B4F">
        <w:t>,</w:t>
      </w:r>
    </w:p>
    <w:p w14:paraId="6E01E22E" w14:textId="77777777" w:rsidR="00394471" w:rsidRPr="00F10B4F" w:rsidRDefault="00394471" w:rsidP="00543A96">
      <w:pPr>
        <w:pStyle w:val="PL"/>
      </w:pPr>
      <w:r w:rsidRPr="00F10B4F">
        <w:t xml:space="preserve">    type1SP-Type2PS-null-r16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94EFFBC" w14:textId="77777777" w:rsidR="00394471" w:rsidRPr="00F10B4F" w:rsidRDefault="00394471" w:rsidP="00543A96">
      <w:pPr>
        <w:pStyle w:val="PL"/>
      </w:pPr>
      <w:r w:rsidRPr="00F10B4F">
        <w:t xml:space="preserve">                                                               </w:t>
      </w:r>
      <w:r w:rsidRPr="00F10B4F">
        <w:rPr>
          <w:color w:val="993366"/>
        </w:rPr>
        <w:t>OPTIONAL</w:t>
      </w:r>
      <w:r w:rsidRPr="00F10B4F">
        <w:t>,</w:t>
      </w:r>
    </w:p>
    <w:p w14:paraId="46B5C768" w14:textId="77777777" w:rsidR="00394471" w:rsidRPr="00F10B4F" w:rsidRDefault="00394471" w:rsidP="00543A96">
      <w:pPr>
        <w:pStyle w:val="PL"/>
      </w:pPr>
      <w:r w:rsidRPr="00F10B4F">
        <w:t xml:space="preserve">    type1SP-eType2R1-null-r16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FC124" w14:textId="504228A0" w:rsidR="00394471" w:rsidRPr="00F10B4F" w:rsidRDefault="00394471" w:rsidP="00543A96">
      <w:pPr>
        <w:pStyle w:val="PL"/>
      </w:pPr>
      <w:r w:rsidRPr="00F10B4F">
        <w:t xml:space="preserve">                                                              </w:t>
      </w:r>
      <w:r w:rsidR="00977C82" w:rsidRPr="00F10B4F">
        <w:t xml:space="preserve"> </w:t>
      </w:r>
      <w:r w:rsidRPr="00F10B4F">
        <w:rPr>
          <w:color w:val="993366"/>
        </w:rPr>
        <w:t>OPTIONAL</w:t>
      </w:r>
      <w:r w:rsidRPr="00F10B4F">
        <w:t>,</w:t>
      </w:r>
    </w:p>
    <w:p w14:paraId="5F914C2E" w14:textId="77777777" w:rsidR="00394471" w:rsidRPr="00F10B4F" w:rsidRDefault="00394471" w:rsidP="00543A96">
      <w:pPr>
        <w:pStyle w:val="PL"/>
      </w:pPr>
      <w:r w:rsidRPr="00F10B4F">
        <w:t xml:space="preserve">    type1SP-eType2R2-null-r16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247333" w14:textId="77777777" w:rsidR="00394471" w:rsidRPr="00F10B4F" w:rsidRDefault="00394471" w:rsidP="00543A96">
      <w:pPr>
        <w:pStyle w:val="PL"/>
      </w:pPr>
      <w:r w:rsidRPr="00F10B4F">
        <w:t xml:space="preserve">                                                               </w:t>
      </w:r>
      <w:r w:rsidRPr="00F10B4F">
        <w:rPr>
          <w:color w:val="993366"/>
        </w:rPr>
        <w:t>OPTIONAL</w:t>
      </w:r>
      <w:r w:rsidRPr="00F10B4F">
        <w:t>,</w:t>
      </w:r>
    </w:p>
    <w:p w14:paraId="65645A58" w14:textId="77777777" w:rsidR="00394471" w:rsidRPr="00F10B4F" w:rsidRDefault="00394471" w:rsidP="00543A96">
      <w:pPr>
        <w:pStyle w:val="PL"/>
      </w:pPr>
      <w:r w:rsidRPr="00F10B4F">
        <w:t xml:space="preserve">    type1SP-eType2R1PS-null-r16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5EAD49C" w14:textId="77777777" w:rsidR="00394471" w:rsidRPr="00F10B4F" w:rsidRDefault="00394471" w:rsidP="00543A96">
      <w:pPr>
        <w:pStyle w:val="PL"/>
      </w:pPr>
      <w:r w:rsidRPr="00F10B4F">
        <w:t xml:space="preserve">                                                               </w:t>
      </w:r>
      <w:r w:rsidRPr="00F10B4F">
        <w:rPr>
          <w:color w:val="993366"/>
        </w:rPr>
        <w:t>OPTIONAL</w:t>
      </w:r>
      <w:r w:rsidRPr="00F10B4F">
        <w:t>,</w:t>
      </w:r>
    </w:p>
    <w:p w14:paraId="2CEB3B11" w14:textId="77777777" w:rsidR="00394471" w:rsidRPr="00F10B4F" w:rsidRDefault="00394471" w:rsidP="00543A96">
      <w:pPr>
        <w:pStyle w:val="PL"/>
      </w:pPr>
      <w:r w:rsidRPr="00F10B4F">
        <w:t xml:space="preserve">    type1SP-eType2R2PS-null-r16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45BF36" w14:textId="77777777" w:rsidR="00394471" w:rsidRPr="00F10B4F" w:rsidRDefault="00394471" w:rsidP="00543A96">
      <w:pPr>
        <w:pStyle w:val="PL"/>
      </w:pPr>
      <w:r w:rsidRPr="00F10B4F">
        <w:t xml:space="preserve">                                                               </w:t>
      </w:r>
      <w:r w:rsidRPr="00F10B4F">
        <w:rPr>
          <w:color w:val="993366"/>
        </w:rPr>
        <w:t>OPTIONAL</w:t>
      </w:r>
      <w:r w:rsidRPr="00F10B4F">
        <w:t>,</w:t>
      </w:r>
    </w:p>
    <w:p w14:paraId="29C551C3" w14:textId="77777777" w:rsidR="00394471" w:rsidRPr="00F10B4F" w:rsidRDefault="00394471" w:rsidP="00543A96">
      <w:pPr>
        <w:pStyle w:val="PL"/>
      </w:pPr>
      <w:r w:rsidRPr="00F10B4F">
        <w:t xml:space="preserve">    type1SP-Type2-Type2PS-r16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E62D6" w14:textId="77777777" w:rsidR="00394471" w:rsidRPr="00F10B4F" w:rsidRDefault="00394471" w:rsidP="00543A96">
      <w:pPr>
        <w:pStyle w:val="PL"/>
      </w:pPr>
      <w:r w:rsidRPr="00F10B4F">
        <w:t xml:space="preserve">                                                               </w:t>
      </w:r>
      <w:r w:rsidRPr="00F10B4F">
        <w:rPr>
          <w:color w:val="993366"/>
        </w:rPr>
        <w:t>OPTIONAL</w:t>
      </w:r>
      <w:r w:rsidRPr="00F10B4F">
        <w:t>,</w:t>
      </w:r>
    </w:p>
    <w:p w14:paraId="1B8259AD" w14:textId="77777777" w:rsidR="00394471" w:rsidRPr="00F10B4F" w:rsidRDefault="00394471" w:rsidP="00543A96">
      <w:pPr>
        <w:pStyle w:val="PL"/>
      </w:pPr>
      <w:r w:rsidRPr="00F10B4F">
        <w:t xml:space="preserve">    type1MP-Type2-null-r16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70295" w14:textId="77777777" w:rsidR="00394471" w:rsidRPr="00F10B4F" w:rsidRDefault="00394471" w:rsidP="00543A96">
      <w:pPr>
        <w:pStyle w:val="PL"/>
      </w:pPr>
      <w:r w:rsidRPr="00F10B4F">
        <w:t xml:space="preserve">                                                               </w:t>
      </w:r>
      <w:r w:rsidRPr="00F10B4F">
        <w:rPr>
          <w:color w:val="993366"/>
        </w:rPr>
        <w:t>OPTIONAL</w:t>
      </w:r>
      <w:r w:rsidRPr="00F10B4F">
        <w:t>,</w:t>
      </w:r>
    </w:p>
    <w:p w14:paraId="71EB0BEE" w14:textId="77777777" w:rsidR="00394471" w:rsidRPr="00F10B4F" w:rsidRDefault="00394471" w:rsidP="00543A96">
      <w:pPr>
        <w:pStyle w:val="PL"/>
      </w:pPr>
      <w:r w:rsidRPr="00F10B4F">
        <w:t xml:space="preserve">    type1MP-Type2PS-null-r16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135A8C3" w14:textId="77777777" w:rsidR="00394471" w:rsidRPr="00F10B4F" w:rsidRDefault="00394471" w:rsidP="00543A96">
      <w:pPr>
        <w:pStyle w:val="PL"/>
      </w:pPr>
      <w:r w:rsidRPr="00F10B4F">
        <w:t xml:space="preserve">                                                               </w:t>
      </w:r>
      <w:r w:rsidRPr="00F10B4F">
        <w:rPr>
          <w:color w:val="993366"/>
        </w:rPr>
        <w:t>OPTIONAL</w:t>
      </w:r>
      <w:r w:rsidRPr="00F10B4F">
        <w:t>,</w:t>
      </w:r>
    </w:p>
    <w:p w14:paraId="6298320E" w14:textId="77777777" w:rsidR="00394471" w:rsidRPr="00F10B4F" w:rsidRDefault="00394471" w:rsidP="00543A96">
      <w:pPr>
        <w:pStyle w:val="PL"/>
      </w:pPr>
      <w:r w:rsidRPr="00F10B4F">
        <w:t xml:space="preserve">    type1MP-eType2R1-null-r16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3C52E89" w14:textId="77777777" w:rsidR="00394471" w:rsidRPr="00F10B4F" w:rsidRDefault="00394471" w:rsidP="00543A96">
      <w:pPr>
        <w:pStyle w:val="PL"/>
      </w:pPr>
      <w:r w:rsidRPr="00F10B4F">
        <w:t xml:space="preserve">                                                               </w:t>
      </w:r>
      <w:r w:rsidRPr="00F10B4F">
        <w:rPr>
          <w:color w:val="993366"/>
        </w:rPr>
        <w:t>OPTIONAL</w:t>
      </w:r>
      <w:r w:rsidRPr="00F10B4F">
        <w:t>,</w:t>
      </w:r>
    </w:p>
    <w:p w14:paraId="3E970361" w14:textId="77777777" w:rsidR="00394471" w:rsidRPr="00F10B4F" w:rsidRDefault="00394471" w:rsidP="00543A96">
      <w:pPr>
        <w:pStyle w:val="PL"/>
      </w:pPr>
      <w:r w:rsidRPr="00F10B4F">
        <w:t xml:space="preserve">    type1MP-eType2R2-null-r16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697043" w14:textId="77777777" w:rsidR="00394471" w:rsidRPr="00F10B4F" w:rsidRDefault="00394471" w:rsidP="00543A96">
      <w:pPr>
        <w:pStyle w:val="PL"/>
      </w:pPr>
      <w:r w:rsidRPr="00F10B4F">
        <w:t xml:space="preserve">                                                               </w:t>
      </w:r>
      <w:r w:rsidRPr="00F10B4F">
        <w:rPr>
          <w:color w:val="993366"/>
        </w:rPr>
        <w:t>OPTIONAL</w:t>
      </w:r>
      <w:r w:rsidRPr="00F10B4F">
        <w:t>,</w:t>
      </w:r>
    </w:p>
    <w:p w14:paraId="620493E1" w14:textId="77777777" w:rsidR="00394471" w:rsidRPr="00F10B4F" w:rsidRDefault="00394471" w:rsidP="00543A96">
      <w:pPr>
        <w:pStyle w:val="PL"/>
      </w:pPr>
      <w:r w:rsidRPr="00F10B4F">
        <w:t xml:space="preserve">    type1MP-eType2R1PS-null-r16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A9FAE6" w14:textId="77777777" w:rsidR="00394471" w:rsidRPr="00F10B4F" w:rsidRDefault="00394471" w:rsidP="00543A96">
      <w:pPr>
        <w:pStyle w:val="PL"/>
      </w:pPr>
      <w:r w:rsidRPr="00F10B4F">
        <w:t xml:space="preserve">                                                               </w:t>
      </w:r>
      <w:r w:rsidRPr="00F10B4F">
        <w:rPr>
          <w:color w:val="993366"/>
        </w:rPr>
        <w:t>OPTIONAL</w:t>
      </w:r>
      <w:r w:rsidRPr="00F10B4F">
        <w:t>,</w:t>
      </w:r>
    </w:p>
    <w:p w14:paraId="680B336D" w14:textId="77777777" w:rsidR="00394471" w:rsidRPr="00F10B4F" w:rsidRDefault="00394471" w:rsidP="00543A96">
      <w:pPr>
        <w:pStyle w:val="PL"/>
      </w:pPr>
      <w:r w:rsidRPr="00F10B4F">
        <w:t xml:space="preserve">    type1MP-eType2R2PS-null-r16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C0CFB1" w14:textId="77777777" w:rsidR="00394471" w:rsidRPr="00F10B4F" w:rsidRDefault="00394471" w:rsidP="00543A96">
      <w:pPr>
        <w:pStyle w:val="PL"/>
      </w:pPr>
      <w:r w:rsidRPr="00F10B4F">
        <w:lastRenderedPageBreak/>
        <w:t xml:space="preserve">                                                               </w:t>
      </w:r>
      <w:r w:rsidRPr="00F10B4F">
        <w:rPr>
          <w:color w:val="993366"/>
        </w:rPr>
        <w:t>OPTIONAL</w:t>
      </w:r>
      <w:r w:rsidRPr="00F10B4F">
        <w:t>,</w:t>
      </w:r>
    </w:p>
    <w:p w14:paraId="4FEC6CC7" w14:textId="77777777" w:rsidR="00394471" w:rsidRPr="00F10B4F" w:rsidRDefault="00394471" w:rsidP="00543A96">
      <w:pPr>
        <w:pStyle w:val="PL"/>
      </w:pPr>
      <w:r w:rsidRPr="00F10B4F">
        <w:t xml:space="preserve">    type1MP-Type2-Type2PS-r16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C15DFF7" w14:textId="77777777" w:rsidR="00394471" w:rsidRPr="00F10B4F" w:rsidRDefault="00394471" w:rsidP="00543A96">
      <w:pPr>
        <w:pStyle w:val="PL"/>
      </w:pPr>
      <w:r w:rsidRPr="00F10B4F">
        <w:t xml:space="preserve">                                                               </w:t>
      </w:r>
      <w:r w:rsidRPr="00F10B4F">
        <w:rPr>
          <w:color w:val="993366"/>
        </w:rPr>
        <w:t>OPTIONAL</w:t>
      </w:r>
    </w:p>
    <w:p w14:paraId="2E3DE01F" w14:textId="77777777" w:rsidR="00394471" w:rsidRPr="00F10B4F" w:rsidRDefault="00394471" w:rsidP="00543A96">
      <w:pPr>
        <w:pStyle w:val="PL"/>
      </w:pPr>
      <w:r w:rsidRPr="00F10B4F">
        <w:t>}</w:t>
      </w:r>
    </w:p>
    <w:p w14:paraId="68DA0F7F" w14:textId="77777777" w:rsidR="002E309C" w:rsidRPr="00F10B4F" w:rsidRDefault="002E309C" w:rsidP="00543A96">
      <w:pPr>
        <w:pStyle w:val="PL"/>
      </w:pPr>
    </w:p>
    <w:p w14:paraId="109176B2" w14:textId="5442A88D" w:rsidR="002E309C" w:rsidRPr="00F10B4F" w:rsidRDefault="002E309C" w:rsidP="00543A96">
      <w:pPr>
        <w:pStyle w:val="PL"/>
      </w:pPr>
      <w:r w:rsidRPr="00F10B4F">
        <w:t xml:space="preserve">CodebookParametersfetype2PerBC-r17 ::= </w:t>
      </w:r>
      <w:r w:rsidRPr="00F10B4F">
        <w:rPr>
          <w:color w:val="993366"/>
        </w:rPr>
        <w:t>SEQUENCE</w:t>
      </w:r>
      <w:r w:rsidRPr="00F10B4F">
        <w:t xml:space="preserve"> {</w:t>
      </w:r>
    </w:p>
    <w:p w14:paraId="3783524C" w14:textId="6E4A5DD0" w:rsidR="002E309C" w:rsidRPr="00F10B4F" w:rsidRDefault="002E309C"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w:t>
      </w:r>
    </w:p>
    <w:p w14:paraId="26F83EE3" w14:textId="1A66D507"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419A2FBA" w14:textId="080116E9" w:rsidR="002E309C" w:rsidRPr="00F10B4F" w:rsidRDefault="002E309C" w:rsidP="00543A96">
      <w:pPr>
        <w:pStyle w:val="PL"/>
        <w:rPr>
          <w:color w:val="808080"/>
        </w:rPr>
      </w:pPr>
      <w:r w:rsidRPr="00F10B4F">
        <w:t xml:space="preserve">    </w:t>
      </w:r>
      <w:r w:rsidRPr="00F10B4F">
        <w:rPr>
          <w:color w:val="808080"/>
        </w:rPr>
        <w:t>-- R1 23-9-2</w:t>
      </w:r>
      <w:r w:rsidRPr="00F10B4F">
        <w:rPr>
          <w:color w:val="808080"/>
        </w:rPr>
        <w:tab/>
        <w:t>Support of M=2 and R=1 for FeType-II</w:t>
      </w:r>
    </w:p>
    <w:p w14:paraId="5325D8D9" w14:textId="502A70E2" w:rsidR="002E309C" w:rsidRPr="00F10B4F" w:rsidRDefault="002E309C" w:rsidP="00543A96">
      <w:pPr>
        <w:pStyle w:val="PL"/>
      </w:pPr>
      <w:r w:rsidRPr="00F10B4F">
        <w:t xml:space="preserve">    fetype2R1-r17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DFCD459" w14:textId="5B09D4D4" w:rsidR="002E309C" w:rsidRPr="00F10B4F" w:rsidRDefault="002E309C" w:rsidP="00543A96">
      <w:pPr>
        <w:pStyle w:val="PL"/>
      </w:pPr>
      <w:r w:rsidRPr="00F10B4F">
        <w:t xml:space="preserve">                                  </w:t>
      </w:r>
      <w:r w:rsidRPr="00F10B4F">
        <w:rPr>
          <w:color w:val="993366"/>
        </w:rPr>
        <w:t>OPTIONAL</w:t>
      </w:r>
      <w:r w:rsidRPr="00F10B4F">
        <w:t>,</w:t>
      </w:r>
    </w:p>
    <w:p w14:paraId="176B3A2B" w14:textId="7F46F022" w:rsidR="002E309C" w:rsidRPr="00F10B4F" w:rsidRDefault="002E309C" w:rsidP="00543A96">
      <w:pPr>
        <w:pStyle w:val="PL"/>
        <w:rPr>
          <w:color w:val="808080"/>
        </w:rPr>
      </w:pPr>
      <w:r w:rsidRPr="00F10B4F">
        <w:t xml:space="preserve">    </w:t>
      </w:r>
      <w:r w:rsidRPr="00F10B4F">
        <w:rPr>
          <w:color w:val="808080"/>
        </w:rPr>
        <w:t>-- R1 23-9-4</w:t>
      </w:r>
      <w:r w:rsidRPr="00F10B4F">
        <w:rPr>
          <w:color w:val="808080"/>
        </w:rPr>
        <w:tab/>
        <w:t>Support of R = 2 for FeType-II</w:t>
      </w:r>
    </w:p>
    <w:p w14:paraId="07A34364" w14:textId="07396C11"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1D5CF68C" w14:textId="49670EE0" w:rsidR="002E309C" w:rsidRPr="00F10B4F" w:rsidRDefault="002E309C" w:rsidP="00543A96">
      <w:pPr>
        <w:pStyle w:val="PL"/>
      </w:pPr>
      <w:r w:rsidRPr="00F10B4F">
        <w:t xml:space="preserve">                                  </w:t>
      </w:r>
      <w:r w:rsidRPr="00F10B4F">
        <w:rPr>
          <w:color w:val="993366"/>
        </w:rPr>
        <w:t>OPTIONAL</w:t>
      </w:r>
    </w:p>
    <w:p w14:paraId="126B1A93" w14:textId="77777777" w:rsidR="002E309C" w:rsidRPr="00F10B4F" w:rsidRDefault="002E309C" w:rsidP="00543A96">
      <w:pPr>
        <w:pStyle w:val="PL"/>
      </w:pPr>
      <w:r w:rsidRPr="00F10B4F">
        <w:t>}</w:t>
      </w:r>
    </w:p>
    <w:p w14:paraId="16CBD37D" w14:textId="197D4E59" w:rsidR="00394471" w:rsidRPr="00F10B4F" w:rsidRDefault="00394471" w:rsidP="00543A96">
      <w:pPr>
        <w:pStyle w:val="PL"/>
      </w:pPr>
    </w:p>
    <w:p w14:paraId="10D71AA8" w14:textId="0CC92955" w:rsidR="003B68FE" w:rsidRPr="00F10B4F" w:rsidRDefault="003B68FE" w:rsidP="00543A96">
      <w:pPr>
        <w:pStyle w:val="PL"/>
      </w:pPr>
      <w:r w:rsidRPr="00F10B4F">
        <w:t xml:space="preserve">CodebookComboParameterMixedTypePerBC-r17 ::= </w:t>
      </w:r>
      <w:r w:rsidRPr="00F10B4F">
        <w:rPr>
          <w:color w:val="993366"/>
        </w:rPr>
        <w:t>SEQUENCE</w:t>
      </w:r>
      <w:r w:rsidRPr="00F10B4F">
        <w:t xml:space="preserve"> {</w:t>
      </w:r>
    </w:p>
    <w:p w14:paraId="272648B1" w14:textId="77777777" w:rsidR="003B68FE" w:rsidRPr="00F10B4F" w:rsidRDefault="003B68FE" w:rsidP="00543A96">
      <w:pPr>
        <w:pStyle w:val="PL"/>
        <w:rPr>
          <w:color w:val="808080"/>
        </w:rPr>
      </w:pPr>
      <w:r w:rsidRPr="00F10B4F">
        <w:t xml:space="preserve">    </w:t>
      </w:r>
      <w:r w:rsidRPr="00F10B4F">
        <w:rPr>
          <w:color w:val="808080"/>
        </w:rPr>
        <w:t>-- R1 23-9-5 Active CSI-RS resources and ports for mixed codebook types in any slot</w:t>
      </w:r>
    </w:p>
    <w:p w14:paraId="02BF87D8" w14:textId="44986030" w:rsidR="003B68FE" w:rsidRPr="00F10B4F" w:rsidRDefault="003B68FE"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8CB1F45" w14:textId="77777777" w:rsidR="003B68FE" w:rsidRPr="00F10B4F" w:rsidRDefault="003B68FE" w:rsidP="00543A96">
      <w:pPr>
        <w:pStyle w:val="PL"/>
      </w:pPr>
      <w:r w:rsidRPr="00F10B4F">
        <w:t xml:space="preserve">                                                               </w:t>
      </w:r>
      <w:r w:rsidRPr="00F10B4F">
        <w:rPr>
          <w:color w:val="993366"/>
        </w:rPr>
        <w:t>OPTIONAL</w:t>
      </w:r>
      <w:r w:rsidRPr="00F10B4F">
        <w:t>,</w:t>
      </w:r>
    </w:p>
    <w:p w14:paraId="737B5D94" w14:textId="067A81AD" w:rsidR="003B68FE" w:rsidRPr="00F10B4F" w:rsidRDefault="003B68FE"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1DA7C" w14:textId="77777777" w:rsidR="003B68FE" w:rsidRPr="00F10B4F" w:rsidRDefault="003B68FE" w:rsidP="00543A96">
      <w:pPr>
        <w:pStyle w:val="PL"/>
      </w:pPr>
      <w:r w:rsidRPr="00F10B4F">
        <w:t xml:space="preserve">                                                               </w:t>
      </w:r>
      <w:r w:rsidRPr="00F10B4F">
        <w:rPr>
          <w:color w:val="993366"/>
        </w:rPr>
        <w:t>OPTIONAL</w:t>
      </w:r>
      <w:r w:rsidRPr="00F10B4F">
        <w:t>,</w:t>
      </w:r>
    </w:p>
    <w:p w14:paraId="4DE7AEF9" w14:textId="014CCF33" w:rsidR="003B68FE" w:rsidRPr="00F10B4F" w:rsidRDefault="003B68FE" w:rsidP="00543A96">
      <w:pPr>
        <w:pStyle w:val="PL"/>
      </w:pPr>
      <w:r w:rsidRPr="00F10B4F">
        <w:t xml:space="preserve">    type1SP-feType2PS-M2R2-null-r17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C305DD3" w14:textId="77777777" w:rsidR="003B68FE" w:rsidRPr="00F10B4F" w:rsidRDefault="003B68FE" w:rsidP="00543A96">
      <w:pPr>
        <w:pStyle w:val="PL"/>
      </w:pPr>
      <w:r w:rsidRPr="00F10B4F">
        <w:t xml:space="preserve">                                                              </w:t>
      </w:r>
      <w:r w:rsidRPr="00F10B4F">
        <w:rPr>
          <w:color w:val="993366"/>
        </w:rPr>
        <w:t>OPTIONAL</w:t>
      </w:r>
      <w:r w:rsidRPr="00F10B4F">
        <w:t>,</w:t>
      </w:r>
    </w:p>
    <w:p w14:paraId="768C398C" w14:textId="78DCE0A7" w:rsidR="003B68FE" w:rsidRPr="00F10B4F" w:rsidRDefault="003B68FE"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889E27" w14:textId="77777777" w:rsidR="003B68FE" w:rsidRPr="00F10B4F" w:rsidRDefault="003B68FE" w:rsidP="00543A96">
      <w:pPr>
        <w:pStyle w:val="PL"/>
      </w:pPr>
      <w:r w:rsidRPr="00F10B4F">
        <w:t xml:space="preserve">                                                               </w:t>
      </w:r>
      <w:r w:rsidRPr="00F10B4F">
        <w:rPr>
          <w:color w:val="993366"/>
        </w:rPr>
        <w:t>OPTIONAL</w:t>
      </w:r>
      <w:r w:rsidRPr="00F10B4F">
        <w:t>,</w:t>
      </w:r>
    </w:p>
    <w:p w14:paraId="20282665" w14:textId="44E01F2E" w:rsidR="003B68FE" w:rsidRPr="00F10B4F" w:rsidRDefault="003B68FE"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F55BDA5" w14:textId="77777777" w:rsidR="003B68FE" w:rsidRPr="00F10B4F" w:rsidRDefault="003B68FE" w:rsidP="00543A96">
      <w:pPr>
        <w:pStyle w:val="PL"/>
      </w:pPr>
      <w:r w:rsidRPr="00F10B4F">
        <w:t xml:space="preserve">                                                               </w:t>
      </w:r>
      <w:r w:rsidRPr="00F10B4F">
        <w:rPr>
          <w:color w:val="993366"/>
        </w:rPr>
        <w:t>OPTIONAL</w:t>
      </w:r>
      <w:r w:rsidRPr="00F10B4F">
        <w:t>,</w:t>
      </w:r>
    </w:p>
    <w:p w14:paraId="57592B52" w14:textId="4085EC8A" w:rsidR="003B68FE" w:rsidRPr="00F10B4F" w:rsidRDefault="003B68FE"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2DFD477" w14:textId="77777777" w:rsidR="003B68FE" w:rsidRPr="00F10B4F" w:rsidRDefault="003B68FE" w:rsidP="00543A96">
      <w:pPr>
        <w:pStyle w:val="PL"/>
      </w:pPr>
      <w:r w:rsidRPr="00F10B4F">
        <w:t xml:space="preserve">                                                               </w:t>
      </w:r>
      <w:r w:rsidRPr="00F10B4F">
        <w:rPr>
          <w:color w:val="993366"/>
        </w:rPr>
        <w:t>OPTIONAL</w:t>
      </w:r>
      <w:r w:rsidRPr="00F10B4F">
        <w:t>,</w:t>
      </w:r>
    </w:p>
    <w:p w14:paraId="2FE68D62" w14:textId="1D3E6A58" w:rsidR="003B68FE" w:rsidRPr="00F10B4F" w:rsidRDefault="003B68FE"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ACAAC43" w14:textId="77777777" w:rsidR="003B68FE" w:rsidRPr="00F10B4F" w:rsidRDefault="003B68FE" w:rsidP="00543A96">
      <w:pPr>
        <w:pStyle w:val="PL"/>
      </w:pPr>
      <w:r w:rsidRPr="00F10B4F">
        <w:t xml:space="preserve">                                                               </w:t>
      </w:r>
      <w:r w:rsidRPr="00F10B4F">
        <w:rPr>
          <w:color w:val="993366"/>
        </w:rPr>
        <w:t>OPTIONAL</w:t>
      </w:r>
      <w:r w:rsidRPr="00F10B4F">
        <w:t>,</w:t>
      </w:r>
    </w:p>
    <w:p w14:paraId="0C3F6102" w14:textId="59F729D7" w:rsidR="003B68FE" w:rsidRPr="00F10B4F" w:rsidRDefault="003B68FE"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67934F5" w14:textId="77777777" w:rsidR="003B68FE" w:rsidRPr="00F10B4F" w:rsidRDefault="003B68FE" w:rsidP="00543A96">
      <w:pPr>
        <w:pStyle w:val="PL"/>
      </w:pPr>
      <w:r w:rsidRPr="00F10B4F">
        <w:t xml:space="preserve">                                                               </w:t>
      </w:r>
      <w:r w:rsidRPr="00F10B4F">
        <w:rPr>
          <w:color w:val="993366"/>
        </w:rPr>
        <w:t>OPTIONAL</w:t>
      </w:r>
      <w:r w:rsidRPr="00F10B4F">
        <w:t>,</w:t>
      </w:r>
    </w:p>
    <w:p w14:paraId="22F193CA" w14:textId="1A4CA4E7" w:rsidR="003B68FE" w:rsidRPr="00F10B4F" w:rsidRDefault="003B68FE"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8BF7EBB" w14:textId="77777777" w:rsidR="003B68FE" w:rsidRPr="00F10B4F" w:rsidRDefault="003B68FE" w:rsidP="00543A96">
      <w:pPr>
        <w:pStyle w:val="PL"/>
      </w:pPr>
      <w:r w:rsidRPr="00F10B4F">
        <w:t xml:space="preserve">                                                               </w:t>
      </w:r>
      <w:r w:rsidRPr="00F10B4F">
        <w:rPr>
          <w:color w:val="993366"/>
        </w:rPr>
        <w:t>OPTIONAL</w:t>
      </w:r>
      <w:r w:rsidRPr="00F10B4F">
        <w:t>,</w:t>
      </w:r>
    </w:p>
    <w:p w14:paraId="556D974F" w14:textId="339A1AE9" w:rsidR="003B68FE" w:rsidRPr="00F10B4F" w:rsidRDefault="003B68FE"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52A78F" w14:textId="0C797AF8"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45F30E70" w14:textId="3450D3EC" w:rsidR="003B68FE" w:rsidRPr="00F10B4F" w:rsidRDefault="003B68FE"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7DB156" w14:textId="77777777" w:rsidR="003B68FE" w:rsidRPr="00F10B4F" w:rsidRDefault="003B68FE" w:rsidP="00543A96">
      <w:pPr>
        <w:pStyle w:val="PL"/>
      </w:pPr>
      <w:r w:rsidRPr="00F10B4F">
        <w:t xml:space="preserve">                                                               </w:t>
      </w:r>
      <w:r w:rsidRPr="00F10B4F">
        <w:rPr>
          <w:color w:val="993366"/>
        </w:rPr>
        <w:t>OPTIONAL</w:t>
      </w:r>
      <w:r w:rsidRPr="00F10B4F">
        <w:t>,</w:t>
      </w:r>
    </w:p>
    <w:p w14:paraId="2908F122" w14:textId="747DB6C4" w:rsidR="003B68FE" w:rsidRPr="00F10B4F" w:rsidRDefault="003B68FE"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7645D" w14:textId="77777777" w:rsidR="003B68FE" w:rsidRPr="00F10B4F" w:rsidRDefault="003B68FE" w:rsidP="00543A96">
      <w:pPr>
        <w:pStyle w:val="PL"/>
      </w:pPr>
      <w:r w:rsidRPr="00F10B4F">
        <w:t xml:space="preserve">                                                               </w:t>
      </w:r>
      <w:r w:rsidRPr="00F10B4F">
        <w:rPr>
          <w:color w:val="993366"/>
        </w:rPr>
        <w:t>OPTIONAL</w:t>
      </w:r>
      <w:r w:rsidRPr="00F10B4F">
        <w:t>,</w:t>
      </w:r>
    </w:p>
    <w:p w14:paraId="37723AC6" w14:textId="5AA311FB" w:rsidR="003B68FE" w:rsidRPr="00F10B4F" w:rsidRDefault="003B68FE"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45827D" w14:textId="77777777" w:rsidR="003B68FE" w:rsidRPr="00F10B4F" w:rsidRDefault="003B68FE" w:rsidP="00543A96">
      <w:pPr>
        <w:pStyle w:val="PL"/>
      </w:pPr>
      <w:r w:rsidRPr="00F10B4F">
        <w:t xml:space="preserve">                                                               </w:t>
      </w:r>
      <w:r w:rsidRPr="00F10B4F">
        <w:rPr>
          <w:color w:val="993366"/>
        </w:rPr>
        <w:t>OPTIONAL</w:t>
      </w:r>
      <w:r w:rsidRPr="00F10B4F">
        <w:t>,</w:t>
      </w:r>
    </w:p>
    <w:p w14:paraId="69ABD6F7" w14:textId="0E761F68" w:rsidR="003B68FE" w:rsidRPr="00F10B4F" w:rsidRDefault="003B68FE"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2AE9B" w14:textId="77777777" w:rsidR="003B68FE" w:rsidRPr="00F10B4F" w:rsidRDefault="003B68FE" w:rsidP="00543A96">
      <w:pPr>
        <w:pStyle w:val="PL"/>
      </w:pPr>
      <w:r w:rsidRPr="00F10B4F">
        <w:t xml:space="preserve">                                                               </w:t>
      </w:r>
      <w:r w:rsidRPr="00F10B4F">
        <w:rPr>
          <w:color w:val="993366"/>
        </w:rPr>
        <w:t>OPTIONAL</w:t>
      </w:r>
    </w:p>
    <w:p w14:paraId="64D120DC" w14:textId="77777777" w:rsidR="003B68FE" w:rsidRPr="00F10B4F" w:rsidRDefault="003B68FE" w:rsidP="00543A96">
      <w:pPr>
        <w:pStyle w:val="PL"/>
      </w:pPr>
      <w:r w:rsidRPr="00F10B4F">
        <w:t>}</w:t>
      </w:r>
    </w:p>
    <w:p w14:paraId="45E68CBD" w14:textId="77777777" w:rsidR="003B68FE" w:rsidRPr="00F10B4F" w:rsidRDefault="003B68FE" w:rsidP="00543A96">
      <w:pPr>
        <w:pStyle w:val="PL"/>
      </w:pPr>
    </w:p>
    <w:p w14:paraId="38B1F757" w14:textId="5823AADD" w:rsidR="003B68FE" w:rsidRPr="00F10B4F" w:rsidRDefault="003B68FE" w:rsidP="00543A96">
      <w:pPr>
        <w:pStyle w:val="PL"/>
      </w:pPr>
      <w:r w:rsidRPr="00F10B4F">
        <w:t xml:space="preserve">CodebookComboParameterMultiTRP-PerBC-r17::= </w:t>
      </w:r>
      <w:r w:rsidRPr="00F10B4F">
        <w:rPr>
          <w:color w:val="993366"/>
        </w:rPr>
        <w:t>SEQUENCE</w:t>
      </w:r>
      <w:r w:rsidRPr="00F10B4F">
        <w:t xml:space="preserve"> {</w:t>
      </w:r>
    </w:p>
    <w:p w14:paraId="1E6AA5CA" w14:textId="77777777" w:rsidR="003B68FE" w:rsidRPr="00F10B4F" w:rsidRDefault="003B68FE"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7C670069" w14:textId="2FC65CD8" w:rsidR="003B68FE" w:rsidRPr="00F10B4F" w:rsidRDefault="003B68FE" w:rsidP="00543A96">
      <w:pPr>
        <w:pStyle w:val="PL"/>
        <w:rPr>
          <w:color w:val="808080"/>
        </w:rPr>
      </w:pPr>
      <w:r w:rsidRPr="00F10B4F">
        <w:t xml:space="preserve">    </w:t>
      </w:r>
      <w:r w:rsidRPr="00F10B4F">
        <w:rPr>
          <w:color w:val="808080"/>
        </w:rPr>
        <w:t>--  {Codebook 2, Codebook 3} =(NULL, NULL}</w:t>
      </w:r>
    </w:p>
    <w:p w14:paraId="1687A7AB" w14:textId="6D57B0FF" w:rsidR="003B68FE" w:rsidRPr="00F10B4F" w:rsidRDefault="003B68FE" w:rsidP="00543A96">
      <w:pPr>
        <w:pStyle w:val="PL"/>
      </w:pPr>
      <w:r w:rsidRPr="00F10B4F">
        <w:lastRenderedPageBreak/>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D3817C5" w14:textId="77777777" w:rsidR="003B68FE" w:rsidRPr="00F10B4F" w:rsidRDefault="003B68FE" w:rsidP="00543A96">
      <w:pPr>
        <w:pStyle w:val="PL"/>
      </w:pPr>
      <w:r w:rsidRPr="00F10B4F">
        <w:t xml:space="preserve">                                                               </w:t>
      </w:r>
      <w:r w:rsidRPr="00F10B4F">
        <w:rPr>
          <w:color w:val="993366"/>
        </w:rPr>
        <w:t>OPTIONAL</w:t>
      </w:r>
      <w:r w:rsidRPr="00F10B4F">
        <w:t>,</w:t>
      </w:r>
    </w:p>
    <w:p w14:paraId="1BF4D9CE" w14:textId="7AB7D8C1" w:rsidR="003B68FE" w:rsidRPr="00F10B4F" w:rsidRDefault="003B68FE"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B54636B" w14:textId="77777777" w:rsidR="003B68FE" w:rsidRPr="00F10B4F" w:rsidRDefault="003B68FE" w:rsidP="00543A96">
      <w:pPr>
        <w:pStyle w:val="PL"/>
      </w:pPr>
      <w:r w:rsidRPr="00F10B4F">
        <w:t xml:space="preserve">                                                               </w:t>
      </w:r>
      <w:r w:rsidRPr="00F10B4F">
        <w:rPr>
          <w:color w:val="993366"/>
        </w:rPr>
        <w:t>OPTIONAL</w:t>
      </w:r>
      <w:r w:rsidRPr="00F10B4F">
        <w:t>,</w:t>
      </w:r>
    </w:p>
    <w:p w14:paraId="0F76C076" w14:textId="0AA46FD9" w:rsidR="003B68FE" w:rsidRPr="00F10B4F" w:rsidRDefault="003B68FE" w:rsidP="00543A96">
      <w:pPr>
        <w:pStyle w:val="PL"/>
        <w:rPr>
          <w:color w:val="808080"/>
        </w:rPr>
      </w:pPr>
      <w:r w:rsidRPr="00F10B4F">
        <w:t xml:space="preserve">    </w:t>
      </w:r>
      <w:r w:rsidRPr="00F10B4F">
        <w:rPr>
          <w:color w:val="808080"/>
        </w:rPr>
        <w:t>--    {Codebook 2, Codebook 3} = {( {</w:t>
      </w:r>
      <w:r w:rsidR="00743BF8" w:rsidRPr="00F10B4F">
        <w:rPr>
          <w:rFonts w:eastAsiaTheme="minorEastAsia"/>
          <w:color w:val="808080"/>
        </w:rPr>
        <w:t>"</w:t>
      </w:r>
      <w:r w:rsidRPr="00F10B4F">
        <w:rPr>
          <w:color w:val="808080"/>
        </w:rPr>
        <w:t>Rel 16 combinations in FG 16-8</w:t>
      </w:r>
      <w:r w:rsidR="00743BF8" w:rsidRPr="00F10B4F">
        <w:rPr>
          <w:color w:val="808080"/>
        </w:rPr>
        <w:t>"</w:t>
      </w:r>
      <w:r w:rsidRPr="00F10B4F">
        <w:rPr>
          <w:color w:val="808080"/>
        </w:rPr>
        <w:t>}</w:t>
      </w:r>
    </w:p>
    <w:p w14:paraId="59C2385F" w14:textId="070790F7" w:rsidR="003B68FE" w:rsidRPr="00F10B4F" w:rsidRDefault="003B68FE"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F9759F" w14:textId="77777777" w:rsidR="003B68FE" w:rsidRPr="00F10B4F" w:rsidRDefault="003B68FE" w:rsidP="00543A96">
      <w:pPr>
        <w:pStyle w:val="PL"/>
      </w:pPr>
      <w:r w:rsidRPr="00F10B4F">
        <w:t xml:space="preserve">                                                               </w:t>
      </w:r>
      <w:r w:rsidRPr="00F10B4F">
        <w:rPr>
          <w:color w:val="993366"/>
        </w:rPr>
        <w:t>OPTIONAL</w:t>
      </w:r>
      <w:r w:rsidRPr="00F10B4F">
        <w:t>,</w:t>
      </w:r>
    </w:p>
    <w:p w14:paraId="1F2217D3" w14:textId="77777777" w:rsidR="003B68FE" w:rsidRPr="00F10B4F" w:rsidRDefault="003B68FE"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9F8C2EE" w14:textId="77777777" w:rsidR="003B68FE" w:rsidRPr="00F10B4F" w:rsidRDefault="003B68FE" w:rsidP="00543A96">
      <w:pPr>
        <w:pStyle w:val="PL"/>
      </w:pPr>
      <w:r w:rsidRPr="00F10B4F">
        <w:t xml:space="preserve">                                                               </w:t>
      </w:r>
      <w:r w:rsidRPr="00F10B4F">
        <w:rPr>
          <w:color w:val="993366"/>
        </w:rPr>
        <w:t>OPTIONAL</w:t>
      </w:r>
      <w:r w:rsidRPr="00F10B4F">
        <w:t>,</w:t>
      </w:r>
    </w:p>
    <w:p w14:paraId="575B1706" w14:textId="77777777" w:rsidR="003B68FE" w:rsidRPr="00F10B4F" w:rsidRDefault="003B68FE"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8F370A" w14:textId="77777777" w:rsidR="003B68FE" w:rsidRPr="00F10B4F" w:rsidRDefault="003B68FE" w:rsidP="00543A96">
      <w:pPr>
        <w:pStyle w:val="PL"/>
      </w:pPr>
      <w:r w:rsidRPr="00F10B4F">
        <w:t xml:space="preserve">                                                               </w:t>
      </w:r>
      <w:r w:rsidRPr="00F10B4F">
        <w:rPr>
          <w:color w:val="993366"/>
        </w:rPr>
        <w:t>OPTIONAL</w:t>
      </w:r>
      <w:r w:rsidRPr="00F10B4F">
        <w:t>,</w:t>
      </w:r>
    </w:p>
    <w:p w14:paraId="7D3F701E" w14:textId="77777777" w:rsidR="003B68FE" w:rsidRPr="00F10B4F" w:rsidRDefault="003B68FE"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5BD27E9" w14:textId="77777777" w:rsidR="003B68FE" w:rsidRPr="00F10B4F" w:rsidRDefault="003B68FE" w:rsidP="00543A96">
      <w:pPr>
        <w:pStyle w:val="PL"/>
      </w:pPr>
      <w:r w:rsidRPr="00F10B4F">
        <w:t xml:space="preserve">                                                               </w:t>
      </w:r>
      <w:r w:rsidRPr="00F10B4F">
        <w:rPr>
          <w:color w:val="993366"/>
        </w:rPr>
        <w:t>OPTIONAL</w:t>
      </w:r>
      <w:r w:rsidRPr="00F10B4F">
        <w:t>,</w:t>
      </w:r>
    </w:p>
    <w:p w14:paraId="44B0D69B" w14:textId="77777777" w:rsidR="003B68FE" w:rsidRPr="00F10B4F" w:rsidRDefault="003B68FE"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25E4A8" w14:textId="77777777" w:rsidR="003B68FE" w:rsidRPr="00F10B4F" w:rsidRDefault="003B68FE" w:rsidP="00543A96">
      <w:pPr>
        <w:pStyle w:val="PL"/>
      </w:pPr>
      <w:r w:rsidRPr="00F10B4F">
        <w:t xml:space="preserve">                                                               </w:t>
      </w:r>
      <w:r w:rsidRPr="00F10B4F">
        <w:rPr>
          <w:color w:val="993366"/>
        </w:rPr>
        <w:t>OPTIONAL</w:t>
      </w:r>
      <w:r w:rsidRPr="00F10B4F">
        <w:t>,</w:t>
      </w:r>
    </w:p>
    <w:p w14:paraId="7BC1CD88" w14:textId="77777777" w:rsidR="003B68FE" w:rsidRPr="00F10B4F" w:rsidRDefault="003B68FE"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4F6C5B4" w14:textId="77777777" w:rsidR="003B68FE" w:rsidRPr="00F10B4F" w:rsidRDefault="003B68FE" w:rsidP="00543A96">
      <w:pPr>
        <w:pStyle w:val="PL"/>
      </w:pPr>
      <w:r w:rsidRPr="00F10B4F">
        <w:t xml:space="preserve">                                                               </w:t>
      </w:r>
      <w:r w:rsidRPr="00F10B4F">
        <w:rPr>
          <w:color w:val="993366"/>
        </w:rPr>
        <w:t>OPTIONAL</w:t>
      </w:r>
      <w:r w:rsidRPr="00F10B4F">
        <w:t>,</w:t>
      </w:r>
    </w:p>
    <w:p w14:paraId="1A0B686E" w14:textId="77777777" w:rsidR="003B68FE" w:rsidRPr="00F10B4F" w:rsidRDefault="003B68FE"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B1F5DD" w14:textId="6A923447" w:rsidR="003B68FE" w:rsidRPr="00F10B4F" w:rsidRDefault="003B68FE" w:rsidP="00543A96">
      <w:pPr>
        <w:pStyle w:val="PL"/>
      </w:pPr>
      <w:r w:rsidRPr="00F10B4F">
        <w:t xml:space="preserve">                                                               </w:t>
      </w:r>
      <w:r w:rsidRPr="00F10B4F">
        <w:rPr>
          <w:color w:val="993366"/>
        </w:rPr>
        <w:t>OPTIONAL</w:t>
      </w:r>
      <w:r w:rsidR="00977C82" w:rsidRPr="00F10B4F">
        <w:t>,</w:t>
      </w:r>
    </w:p>
    <w:p w14:paraId="4031F813" w14:textId="703C242A" w:rsidR="003B68FE" w:rsidRPr="00F10B4F" w:rsidRDefault="003B68FE"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806D41B" w14:textId="77777777" w:rsidR="003B68FE" w:rsidRPr="00F10B4F" w:rsidRDefault="003B68FE" w:rsidP="00543A96">
      <w:pPr>
        <w:pStyle w:val="PL"/>
      </w:pPr>
      <w:r w:rsidRPr="00F10B4F">
        <w:t xml:space="preserve">                                                               </w:t>
      </w:r>
      <w:r w:rsidRPr="00F10B4F">
        <w:rPr>
          <w:color w:val="993366"/>
        </w:rPr>
        <w:t>OPTIONAL</w:t>
      </w:r>
      <w:r w:rsidRPr="00F10B4F">
        <w:t>,</w:t>
      </w:r>
    </w:p>
    <w:p w14:paraId="1903FC88" w14:textId="0A170C5D" w:rsidR="003B68FE" w:rsidRPr="00F10B4F" w:rsidRDefault="003B68FE"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8FBB663" w14:textId="77777777" w:rsidR="003B68FE" w:rsidRPr="00F10B4F" w:rsidRDefault="003B68FE" w:rsidP="00543A96">
      <w:pPr>
        <w:pStyle w:val="PL"/>
      </w:pPr>
      <w:r w:rsidRPr="00F10B4F">
        <w:t xml:space="preserve">                                                               </w:t>
      </w:r>
      <w:r w:rsidRPr="00F10B4F">
        <w:rPr>
          <w:color w:val="993366"/>
        </w:rPr>
        <w:t>OPTIONAL</w:t>
      </w:r>
      <w:r w:rsidRPr="00F10B4F">
        <w:t>,</w:t>
      </w:r>
    </w:p>
    <w:p w14:paraId="7B90CAA7" w14:textId="5067204D" w:rsidR="003B68FE" w:rsidRPr="00F10B4F" w:rsidRDefault="003B68FE"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BB6EF0" w14:textId="7F801B91"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D9BDA35" w14:textId="6623E232" w:rsidR="003B68FE" w:rsidRPr="00F10B4F" w:rsidRDefault="003B68FE"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F0F082F" w14:textId="77777777" w:rsidR="003B68FE" w:rsidRPr="00F10B4F" w:rsidRDefault="003B68FE" w:rsidP="00543A96">
      <w:pPr>
        <w:pStyle w:val="PL"/>
      </w:pPr>
      <w:r w:rsidRPr="00F10B4F">
        <w:t xml:space="preserve">                                                               </w:t>
      </w:r>
      <w:r w:rsidRPr="00F10B4F">
        <w:rPr>
          <w:color w:val="993366"/>
        </w:rPr>
        <w:t>OPTIONAL</w:t>
      </w:r>
      <w:r w:rsidRPr="00F10B4F">
        <w:t>,</w:t>
      </w:r>
    </w:p>
    <w:p w14:paraId="1EB9C041" w14:textId="202622B4" w:rsidR="003B68FE" w:rsidRPr="00F10B4F" w:rsidRDefault="003B68FE"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13489" w14:textId="77777777" w:rsidR="003B68FE" w:rsidRPr="00F10B4F" w:rsidRDefault="003B68FE" w:rsidP="00543A96">
      <w:pPr>
        <w:pStyle w:val="PL"/>
      </w:pPr>
      <w:r w:rsidRPr="00F10B4F">
        <w:t xml:space="preserve">                                                               </w:t>
      </w:r>
      <w:r w:rsidRPr="00F10B4F">
        <w:rPr>
          <w:color w:val="993366"/>
        </w:rPr>
        <w:t>OPTIONAL</w:t>
      </w:r>
      <w:r w:rsidRPr="00F10B4F">
        <w:t>,</w:t>
      </w:r>
    </w:p>
    <w:p w14:paraId="4A194B14" w14:textId="7A14D85E" w:rsidR="003B68FE" w:rsidRPr="00F10B4F" w:rsidRDefault="003B68FE"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76219E7" w14:textId="77777777" w:rsidR="003B68FE" w:rsidRPr="00F10B4F" w:rsidRDefault="003B68FE" w:rsidP="00543A96">
      <w:pPr>
        <w:pStyle w:val="PL"/>
      </w:pPr>
      <w:r w:rsidRPr="00F10B4F">
        <w:t xml:space="preserve">                                                               </w:t>
      </w:r>
      <w:r w:rsidRPr="00F10B4F">
        <w:rPr>
          <w:color w:val="993366"/>
        </w:rPr>
        <w:t>OPTIONAL</w:t>
      </w:r>
      <w:r w:rsidRPr="00F10B4F">
        <w:t>,</w:t>
      </w:r>
    </w:p>
    <w:p w14:paraId="19889261" w14:textId="51DF93DC" w:rsidR="003B68FE" w:rsidRPr="00F10B4F" w:rsidRDefault="003B68FE"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645673" w14:textId="77777777" w:rsidR="003B68FE" w:rsidRPr="00F10B4F" w:rsidRDefault="003B68FE" w:rsidP="00543A96">
      <w:pPr>
        <w:pStyle w:val="PL"/>
      </w:pPr>
      <w:r w:rsidRPr="00F10B4F">
        <w:t xml:space="preserve">                                                               </w:t>
      </w:r>
      <w:r w:rsidRPr="00F10B4F">
        <w:rPr>
          <w:color w:val="993366"/>
        </w:rPr>
        <w:t>OPTIONAL</w:t>
      </w:r>
      <w:r w:rsidRPr="00F10B4F">
        <w:t>,</w:t>
      </w:r>
    </w:p>
    <w:p w14:paraId="17110A99" w14:textId="43D2BCA3" w:rsidR="003B68FE" w:rsidRPr="00F10B4F" w:rsidRDefault="003B68FE"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3D05FC2" w14:textId="67636EC9" w:rsidR="003B68FE" w:rsidRPr="00F10B4F" w:rsidRDefault="003B68FE" w:rsidP="00543A96">
      <w:pPr>
        <w:pStyle w:val="PL"/>
      </w:pPr>
      <w:r w:rsidRPr="00F10B4F">
        <w:t xml:space="preserve">    nCJT-feType2PS-null-r17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F65696" w14:textId="77777777" w:rsidR="003B68FE" w:rsidRPr="00F10B4F" w:rsidRDefault="003B68FE" w:rsidP="00543A96">
      <w:pPr>
        <w:pStyle w:val="PL"/>
      </w:pPr>
      <w:r w:rsidRPr="00F10B4F">
        <w:t xml:space="preserve">                                                               </w:t>
      </w:r>
      <w:r w:rsidRPr="00F10B4F">
        <w:rPr>
          <w:color w:val="993366"/>
        </w:rPr>
        <w:t>OPTIONAL</w:t>
      </w:r>
      <w:r w:rsidRPr="00F10B4F">
        <w:t>,</w:t>
      </w:r>
    </w:p>
    <w:p w14:paraId="6464B2C6" w14:textId="38E20808" w:rsidR="003B68FE" w:rsidRPr="00F10B4F" w:rsidRDefault="003B68FE" w:rsidP="00543A96">
      <w:pPr>
        <w:pStyle w:val="PL"/>
      </w:pPr>
      <w:r w:rsidRPr="00F10B4F">
        <w:t xml:space="preserve">    nCJT-feType2PS-M2R1-null-r17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62B408E" w14:textId="77777777" w:rsidR="003B68FE" w:rsidRPr="00F10B4F" w:rsidRDefault="003B68FE" w:rsidP="00543A96">
      <w:pPr>
        <w:pStyle w:val="PL"/>
      </w:pPr>
      <w:r w:rsidRPr="00F10B4F">
        <w:t xml:space="preserve">                                                               </w:t>
      </w:r>
      <w:r w:rsidRPr="00F10B4F">
        <w:rPr>
          <w:color w:val="993366"/>
        </w:rPr>
        <w:t>OPTIONAL</w:t>
      </w:r>
      <w:r w:rsidRPr="00F10B4F">
        <w:t>,</w:t>
      </w:r>
    </w:p>
    <w:p w14:paraId="44584D45" w14:textId="0369A16B" w:rsidR="003B68FE" w:rsidRPr="00F10B4F" w:rsidRDefault="003B68FE" w:rsidP="00543A96">
      <w:pPr>
        <w:pStyle w:val="PL"/>
      </w:pPr>
      <w:r w:rsidRPr="00F10B4F">
        <w:t xml:space="preserve">    nCJT-feType2PS-M2R2-null-r17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992710" w14:textId="49615B75"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07C3FDE" w14:textId="02640FD1" w:rsidR="003B68FE" w:rsidRPr="00F10B4F" w:rsidRDefault="003B68FE" w:rsidP="00543A96">
      <w:pPr>
        <w:pStyle w:val="PL"/>
      </w:pPr>
      <w:r w:rsidRPr="00F10B4F">
        <w:t xml:space="preserve">    nCJT-Type2-feType2-PS-M1-r17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9AB0430" w14:textId="77777777" w:rsidR="003B68FE" w:rsidRPr="00F10B4F" w:rsidRDefault="003B68FE" w:rsidP="00543A96">
      <w:pPr>
        <w:pStyle w:val="PL"/>
      </w:pPr>
      <w:r w:rsidRPr="00F10B4F">
        <w:t xml:space="preserve">                                                               </w:t>
      </w:r>
      <w:r w:rsidRPr="00F10B4F">
        <w:rPr>
          <w:color w:val="993366"/>
        </w:rPr>
        <w:t>OPTIONAL</w:t>
      </w:r>
      <w:r w:rsidRPr="00F10B4F">
        <w:t>,</w:t>
      </w:r>
    </w:p>
    <w:p w14:paraId="20CC656E" w14:textId="77777777" w:rsidR="003B68FE" w:rsidRPr="00F10B4F" w:rsidRDefault="003B68FE" w:rsidP="00543A96">
      <w:pPr>
        <w:pStyle w:val="PL"/>
      </w:pPr>
      <w:r w:rsidRPr="00F10B4F">
        <w:t xml:space="preserve">    nCJT-Type2-feType2-PS-M2R1-r17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5BE515" w14:textId="77777777" w:rsidR="003B68FE" w:rsidRPr="00F10B4F" w:rsidRDefault="003B68FE" w:rsidP="00543A96">
      <w:pPr>
        <w:pStyle w:val="PL"/>
      </w:pPr>
      <w:r w:rsidRPr="00F10B4F">
        <w:t xml:space="preserve">                                                               </w:t>
      </w:r>
      <w:r w:rsidRPr="00F10B4F">
        <w:rPr>
          <w:color w:val="993366"/>
        </w:rPr>
        <w:t>OPTIONAL</w:t>
      </w:r>
      <w:r w:rsidRPr="00F10B4F">
        <w:t>,</w:t>
      </w:r>
    </w:p>
    <w:p w14:paraId="4C703257" w14:textId="19F57E21" w:rsidR="003B68FE" w:rsidRPr="00F10B4F" w:rsidRDefault="003B68FE" w:rsidP="00543A96">
      <w:pPr>
        <w:pStyle w:val="PL"/>
      </w:pPr>
      <w:r w:rsidRPr="00F10B4F">
        <w:t xml:space="preserve">    nCJT-eType2R1-feType2-PS-M1-r17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481A09" w14:textId="77777777" w:rsidR="003B68FE" w:rsidRPr="00F10B4F" w:rsidRDefault="003B68FE" w:rsidP="00543A96">
      <w:pPr>
        <w:pStyle w:val="PL"/>
      </w:pPr>
      <w:r w:rsidRPr="00F10B4F">
        <w:t xml:space="preserve">                                                               </w:t>
      </w:r>
      <w:r w:rsidRPr="00F10B4F">
        <w:rPr>
          <w:color w:val="993366"/>
        </w:rPr>
        <w:t>OPTIONAL</w:t>
      </w:r>
      <w:r w:rsidRPr="00F10B4F">
        <w:t>,</w:t>
      </w:r>
    </w:p>
    <w:p w14:paraId="741B8A5B" w14:textId="21F6F9C8" w:rsidR="003B68FE" w:rsidRPr="00F10B4F" w:rsidRDefault="003B68FE"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F97C303" w14:textId="17439890" w:rsidR="003B68FE" w:rsidRPr="00F10B4F" w:rsidRDefault="003B68FE" w:rsidP="00543A96">
      <w:pPr>
        <w:pStyle w:val="PL"/>
      </w:pPr>
      <w:r w:rsidRPr="00F10B4F">
        <w:t xml:space="preserve">                                                               </w:t>
      </w:r>
      <w:r w:rsidRPr="00F10B4F">
        <w:rPr>
          <w:color w:val="993366"/>
        </w:rPr>
        <w:t>OPTIONAL</w:t>
      </w:r>
      <w:r w:rsidR="00977C82" w:rsidRPr="00F10B4F">
        <w:t>,</w:t>
      </w:r>
    </w:p>
    <w:p w14:paraId="5C2130F7" w14:textId="5C626F21" w:rsidR="003B68FE" w:rsidRPr="00F10B4F" w:rsidRDefault="003B68FE" w:rsidP="00543A96">
      <w:pPr>
        <w:pStyle w:val="PL"/>
      </w:pPr>
      <w:r w:rsidRPr="00F10B4F">
        <w:t xml:space="preserve">    nCJT1SP-feType2PS-null-r17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05CA2" w14:textId="77777777" w:rsidR="003B68FE" w:rsidRPr="00F10B4F" w:rsidRDefault="003B68FE" w:rsidP="00543A96">
      <w:pPr>
        <w:pStyle w:val="PL"/>
      </w:pPr>
      <w:r w:rsidRPr="00F10B4F">
        <w:t xml:space="preserve">                                                               </w:t>
      </w:r>
      <w:r w:rsidRPr="00F10B4F">
        <w:rPr>
          <w:color w:val="993366"/>
        </w:rPr>
        <w:t>OPTIONAL</w:t>
      </w:r>
      <w:r w:rsidRPr="00F10B4F">
        <w:t>,</w:t>
      </w:r>
    </w:p>
    <w:p w14:paraId="0BCE71B8" w14:textId="3BCAE98B" w:rsidR="003B68FE" w:rsidRPr="00F10B4F" w:rsidRDefault="003B68FE"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9ED6289" w14:textId="77777777" w:rsidR="003B68FE" w:rsidRPr="00F10B4F" w:rsidRDefault="003B68FE" w:rsidP="00543A96">
      <w:pPr>
        <w:pStyle w:val="PL"/>
      </w:pPr>
      <w:r w:rsidRPr="00F10B4F">
        <w:lastRenderedPageBreak/>
        <w:t xml:space="preserve">                                                               </w:t>
      </w:r>
      <w:r w:rsidRPr="00F10B4F">
        <w:rPr>
          <w:color w:val="993366"/>
        </w:rPr>
        <w:t>OPTIONAL</w:t>
      </w:r>
      <w:r w:rsidRPr="00F10B4F">
        <w:t>,</w:t>
      </w:r>
    </w:p>
    <w:p w14:paraId="72E9D695" w14:textId="01E457D0" w:rsidR="003B68FE" w:rsidRPr="00F10B4F" w:rsidRDefault="003B68FE" w:rsidP="00543A96">
      <w:pPr>
        <w:pStyle w:val="PL"/>
      </w:pPr>
      <w:r w:rsidRPr="00F10B4F">
        <w:t xml:space="preserve">    nCJT1SP-feType2PS-M2R2-null-r1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FDA0540" w14:textId="5DE52D79"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A082338" w14:textId="30098B0C" w:rsidR="003B68FE" w:rsidRPr="00F10B4F" w:rsidRDefault="003B68FE" w:rsidP="00543A96">
      <w:pPr>
        <w:pStyle w:val="PL"/>
      </w:pPr>
      <w:r w:rsidRPr="00F10B4F">
        <w:t xml:space="preserve">    nCJT1SP-Type2-feType2-PS-M1-r17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3BF34F" w14:textId="77777777" w:rsidR="003B68FE" w:rsidRPr="00F10B4F" w:rsidRDefault="003B68FE" w:rsidP="00543A96">
      <w:pPr>
        <w:pStyle w:val="PL"/>
      </w:pPr>
      <w:r w:rsidRPr="00F10B4F">
        <w:t xml:space="preserve">                                                               </w:t>
      </w:r>
      <w:r w:rsidRPr="00F10B4F">
        <w:rPr>
          <w:color w:val="993366"/>
        </w:rPr>
        <w:t>OPTIONAL</w:t>
      </w:r>
      <w:r w:rsidRPr="00F10B4F">
        <w:t>,</w:t>
      </w:r>
    </w:p>
    <w:p w14:paraId="47F200FB" w14:textId="3C7CA61D" w:rsidR="003B68FE" w:rsidRPr="00F10B4F" w:rsidRDefault="003B68FE" w:rsidP="00543A96">
      <w:pPr>
        <w:pStyle w:val="PL"/>
      </w:pPr>
      <w:r w:rsidRPr="00F10B4F">
        <w:t xml:space="preserve">    nCJT1SP-Type2-feType2-PS-M2R1-r17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A1C6A83" w14:textId="77777777" w:rsidR="003B68FE" w:rsidRPr="00F10B4F" w:rsidRDefault="003B68FE" w:rsidP="00543A96">
      <w:pPr>
        <w:pStyle w:val="PL"/>
      </w:pPr>
      <w:r w:rsidRPr="00F10B4F">
        <w:t xml:space="preserve">                                                               </w:t>
      </w:r>
      <w:r w:rsidRPr="00F10B4F">
        <w:rPr>
          <w:color w:val="993366"/>
        </w:rPr>
        <w:t>OPTIONAL</w:t>
      </w:r>
      <w:r w:rsidRPr="00F10B4F">
        <w:t>,</w:t>
      </w:r>
    </w:p>
    <w:p w14:paraId="1F2EE874" w14:textId="18502588" w:rsidR="003B68FE" w:rsidRPr="00F10B4F" w:rsidRDefault="003B68FE"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85AD8" w14:textId="77777777" w:rsidR="003B68FE" w:rsidRPr="00F10B4F" w:rsidRDefault="003B68FE" w:rsidP="00543A96">
      <w:pPr>
        <w:pStyle w:val="PL"/>
      </w:pPr>
      <w:r w:rsidRPr="00F10B4F">
        <w:t xml:space="preserve">                                                               </w:t>
      </w:r>
      <w:r w:rsidRPr="00F10B4F">
        <w:rPr>
          <w:color w:val="993366"/>
        </w:rPr>
        <w:t>OPTIONAL</w:t>
      </w:r>
      <w:r w:rsidRPr="00F10B4F">
        <w:t>,</w:t>
      </w:r>
    </w:p>
    <w:p w14:paraId="20E1ECDC" w14:textId="3BF2333E" w:rsidR="003B68FE" w:rsidRPr="00F10B4F" w:rsidRDefault="003B68FE"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4865FA" w14:textId="77777777" w:rsidR="003B68FE" w:rsidRPr="00F10B4F" w:rsidRDefault="003B68FE" w:rsidP="00543A96">
      <w:pPr>
        <w:pStyle w:val="PL"/>
      </w:pPr>
      <w:r w:rsidRPr="00F10B4F">
        <w:t xml:space="preserve">                                                               </w:t>
      </w:r>
      <w:r w:rsidRPr="00F10B4F">
        <w:rPr>
          <w:color w:val="993366"/>
        </w:rPr>
        <w:t>OPTIONAL</w:t>
      </w:r>
    </w:p>
    <w:p w14:paraId="773370AA" w14:textId="3CE42E0A" w:rsidR="003B68FE" w:rsidRPr="00F10B4F" w:rsidRDefault="003B68FE" w:rsidP="00543A96">
      <w:pPr>
        <w:pStyle w:val="PL"/>
      </w:pPr>
      <w:r w:rsidRPr="00F10B4F">
        <w:t>}</w:t>
      </w:r>
    </w:p>
    <w:p w14:paraId="18C6FCE4" w14:textId="77777777" w:rsidR="003B68FE" w:rsidRPr="00F10B4F" w:rsidRDefault="003B68FE" w:rsidP="00543A96">
      <w:pPr>
        <w:pStyle w:val="PL"/>
      </w:pPr>
    </w:p>
    <w:p w14:paraId="247D2E2A" w14:textId="77777777" w:rsidR="00394471" w:rsidRPr="00F10B4F" w:rsidRDefault="00394471" w:rsidP="00543A96">
      <w:pPr>
        <w:pStyle w:val="PL"/>
      </w:pPr>
      <w:r w:rsidRPr="00F10B4F">
        <w:t xml:space="preserve">CodebookVariantsList-r16 ::= </w:t>
      </w:r>
      <w:r w:rsidRPr="00F10B4F">
        <w:rPr>
          <w:color w:val="993366"/>
        </w:rPr>
        <w:t>SEQUENCE</w:t>
      </w:r>
      <w:r w:rsidRPr="00F10B4F">
        <w:t xml:space="preserve"> (</w:t>
      </w:r>
      <w:r w:rsidRPr="00F10B4F">
        <w:rPr>
          <w:color w:val="993366"/>
        </w:rPr>
        <w:t>SIZE</w:t>
      </w:r>
      <w:r w:rsidRPr="00F10B4F">
        <w:t xml:space="preserve"> (1..maxNrofCSI-RS-ResourcesAlt-r16))</w:t>
      </w:r>
      <w:r w:rsidRPr="00F10B4F">
        <w:rPr>
          <w:color w:val="993366"/>
        </w:rPr>
        <w:t xml:space="preserve"> OF</w:t>
      </w:r>
      <w:r w:rsidRPr="00F10B4F">
        <w:t xml:space="preserve"> SupportedCSI-RS-Resource</w:t>
      </w:r>
    </w:p>
    <w:p w14:paraId="7160CD3B" w14:textId="77777777" w:rsidR="00394471" w:rsidRPr="00F10B4F" w:rsidRDefault="00394471" w:rsidP="00543A96">
      <w:pPr>
        <w:pStyle w:val="PL"/>
      </w:pPr>
    </w:p>
    <w:p w14:paraId="29AE57AE" w14:textId="77777777" w:rsidR="00394471" w:rsidRPr="00F10B4F" w:rsidRDefault="00394471" w:rsidP="00543A96">
      <w:pPr>
        <w:pStyle w:val="PL"/>
        <w:rPr>
          <w:rFonts w:eastAsia="MS Mincho"/>
        </w:rPr>
      </w:pPr>
      <w:r w:rsidRPr="00F10B4F">
        <w:rPr>
          <w:rFonts w:eastAsia="MS Mincho"/>
        </w:rPr>
        <w:t xml:space="preserve">SupportedCSI-RS-Resource ::=     </w:t>
      </w:r>
      <w:r w:rsidRPr="00F10B4F">
        <w:rPr>
          <w:rFonts w:eastAsia="MS Mincho"/>
          <w:color w:val="993366"/>
        </w:rPr>
        <w:t>SEQUENCE</w:t>
      </w:r>
      <w:r w:rsidRPr="00F10B4F">
        <w:rPr>
          <w:rFonts w:eastAsia="MS Mincho"/>
        </w:rPr>
        <w:t xml:space="preserve"> {</w:t>
      </w:r>
    </w:p>
    <w:p w14:paraId="206682CF" w14:textId="77777777" w:rsidR="00394471" w:rsidRPr="00F10B4F" w:rsidRDefault="00394471" w:rsidP="00543A96">
      <w:pPr>
        <w:pStyle w:val="PL"/>
      </w:pPr>
      <w:r w:rsidRPr="00F10B4F">
        <w:rPr>
          <w:rFonts w:eastAsia="MS Mincho"/>
        </w:rPr>
        <w:t xml:space="preserve">    </w:t>
      </w:r>
      <w:r w:rsidRPr="00F10B4F">
        <w:t xml:space="preserve">maxNumberTxPortsPerResource      </w:t>
      </w:r>
      <w:r w:rsidRPr="00F10B4F">
        <w:rPr>
          <w:color w:val="993366"/>
        </w:rPr>
        <w:t>ENUMERATED</w:t>
      </w:r>
      <w:r w:rsidRPr="00F10B4F">
        <w:t xml:space="preserve"> {p2, p4, p8, p12, p16, p24, p32},</w:t>
      </w:r>
    </w:p>
    <w:p w14:paraId="17B4F573" w14:textId="77777777" w:rsidR="00394471" w:rsidRPr="00F10B4F" w:rsidRDefault="00394471" w:rsidP="00543A96">
      <w:pPr>
        <w:pStyle w:val="PL"/>
      </w:pPr>
      <w:r w:rsidRPr="00F10B4F">
        <w:t xml:space="preserve">    maxNumberResourcesPerBand        </w:t>
      </w:r>
      <w:r w:rsidRPr="00F10B4F">
        <w:rPr>
          <w:color w:val="993366"/>
        </w:rPr>
        <w:t>INTEGER</w:t>
      </w:r>
      <w:r w:rsidRPr="00F10B4F">
        <w:t xml:space="preserve"> (1..64)</w:t>
      </w:r>
      <w:r w:rsidRPr="00F10B4F">
        <w:rPr>
          <w:rFonts w:eastAsia="MS Mincho"/>
        </w:rPr>
        <w:t>,</w:t>
      </w:r>
    </w:p>
    <w:p w14:paraId="143903BD" w14:textId="77777777" w:rsidR="00394471" w:rsidRPr="00F10B4F" w:rsidRDefault="00394471" w:rsidP="00543A96">
      <w:pPr>
        <w:pStyle w:val="PL"/>
      </w:pPr>
      <w:r w:rsidRPr="00F10B4F">
        <w:rPr>
          <w:rFonts w:eastAsia="MS Mincho"/>
        </w:rPr>
        <w:t xml:space="preserve">    </w:t>
      </w:r>
      <w:r w:rsidRPr="00F10B4F">
        <w:t xml:space="preserve">totalNumberTxPortsPerBand        </w:t>
      </w:r>
      <w:r w:rsidRPr="00F10B4F">
        <w:rPr>
          <w:color w:val="993366"/>
        </w:rPr>
        <w:t>INTEGER</w:t>
      </w:r>
      <w:r w:rsidRPr="00F10B4F">
        <w:t xml:space="preserve"> (2..256)</w:t>
      </w:r>
    </w:p>
    <w:p w14:paraId="6A511DA8" w14:textId="77777777" w:rsidR="00394471" w:rsidRPr="00F10B4F" w:rsidRDefault="00394471" w:rsidP="00543A96">
      <w:pPr>
        <w:pStyle w:val="PL"/>
      </w:pPr>
      <w:r w:rsidRPr="00F10B4F">
        <w:t>}</w:t>
      </w:r>
    </w:p>
    <w:p w14:paraId="44EBB87B" w14:textId="77777777" w:rsidR="00394471" w:rsidRPr="00F10B4F" w:rsidRDefault="00394471" w:rsidP="00543A96">
      <w:pPr>
        <w:pStyle w:val="PL"/>
      </w:pPr>
    </w:p>
    <w:p w14:paraId="22112997" w14:textId="77777777" w:rsidR="00394471" w:rsidRPr="00F10B4F" w:rsidRDefault="00394471" w:rsidP="00543A96">
      <w:pPr>
        <w:pStyle w:val="PL"/>
        <w:rPr>
          <w:color w:val="808080"/>
        </w:rPr>
      </w:pPr>
      <w:r w:rsidRPr="00F10B4F">
        <w:rPr>
          <w:rFonts w:eastAsia="MS Mincho"/>
          <w:color w:val="808080"/>
        </w:rPr>
        <w:t>-- TAG-CODEBOOKPARAMETERS-STOP</w:t>
      </w:r>
    </w:p>
    <w:p w14:paraId="077556B5" w14:textId="77777777" w:rsidR="00394471" w:rsidRPr="00F10B4F" w:rsidRDefault="00394471" w:rsidP="00543A96">
      <w:pPr>
        <w:pStyle w:val="PL"/>
        <w:rPr>
          <w:rFonts w:eastAsia="MS Mincho"/>
          <w:color w:val="808080"/>
        </w:rPr>
      </w:pPr>
      <w:r w:rsidRPr="00F10B4F">
        <w:rPr>
          <w:rFonts w:eastAsia="MS Mincho"/>
          <w:color w:val="808080"/>
        </w:rPr>
        <w:t>-- ASN1STOP</w:t>
      </w:r>
    </w:p>
    <w:p w14:paraId="3B8C10DB"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10B4F" w:rsidRDefault="00394471" w:rsidP="00964CC4">
            <w:pPr>
              <w:pStyle w:val="TAH"/>
              <w:rPr>
                <w:rFonts w:eastAsiaTheme="minorEastAsia"/>
                <w:lang w:eastAsia="sv-SE"/>
              </w:rPr>
            </w:pPr>
            <w:r w:rsidRPr="00F10B4F">
              <w:rPr>
                <w:rFonts w:eastAsiaTheme="minorEastAsia"/>
                <w:i/>
                <w:lang w:eastAsia="sv-SE"/>
              </w:rPr>
              <w:t>CodebookParameters</w:t>
            </w:r>
            <w:r w:rsidRPr="00F10B4F">
              <w:rPr>
                <w:rFonts w:eastAsiaTheme="minorEastAsia"/>
                <w:lang w:eastAsia="sv-SE"/>
              </w:rPr>
              <w:t xml:space="preserve"> field descriptions</w:t>
            </w:r>
          </w:p>
        </w:tc>
      </w:tr>
      <w:tr w:rsidR="00394471" w:rsidRPr="00F10B4F"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supportedCSI-RS-ResourceListAlt</w:t>
            </w:r>
          </w:p>
          <w:p w14:paraId="4458E805" w14:textId="59B2849A"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indicates 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The supported CSI-RS resource is indicated by an integer value which pinpoints </w:t>
            </w:r>
            <w:r w:rsidRPr="00F10B4F">
              <w:rPr>
                <w:rFonts w:eastAsiaTheme="minorEastAsia"/>
                <w:i/>
                <w:lang w:eastAsia="sv-SE"/>
              </w:rPr>
              <w:t>SupportedCSI-RS-Resource</w:t>
            </w:r>
            <w:r w:rsidRPr="00F10B4F">
              <w:rPr>
                <w:rFonts w:eastAsiaTheme="minorEastAsia"/>
                <w:lang w:eastAsia="sv-SE"/>
              </w:rPr>
              <w:t xml:space="preserve"> defined in </w:t>
            </w:r>
            <w:r w:rsidRPr="00F10B4F">
              <w:rPr>
                <w:rFonts w:eastAsiaTheme="minorEastAsia"/>
                <w:i/>
                <w:lang w:eastAsia="sv-SE"/>
              </w:rPr>
              <w:t>CodebookVariantsList</w:t>
            </w:r>
            <w:r w:rsidRPr="00F10B4F">
              <w:rPr>
                <w:rFonts w:eastAsiaTheme="minorEastAsia"/>
                <w:lang w:eastAsia="sv-SE"/>
              </w:rPr>
              <w:t xml:space="preserve">. The value 0 corresponds to the first entry of </w:t>
            </w:r>
            <w:r w:rsidRPr="00F10B4F">
              <w:rPr>
                <w:rFonts w:eastAsiaTheme="minorEastAsia"/>
                <w:i/>
                <w:lang w:eastAsia="sv-SE"/>
              </w:rPr>
              <w:t>CodebookVariantsList</w:t>
            </w:r>
            <w:r w:rsidRPr="00F10B4F">
              <w:rPr>
                <w:rFonts w:eastAsiaTheme="minorEastAsia"/>
                <w:lang w:eastAsia="sv-SE"/>
              </w:rPr>
              <w:t xml:space="preserve">. The value 1 corresponds to the second entry of </w:t>
            </w:r>
            <w:r w:rsidRPr="00F10B4F">
              <w:rPr>
                <w:rFonts w:eastAsiaTheme="minorEastAsia"/>
                <w:i/>
                <w:lang w:eastAsia="sv-SE"/>
              </w:rPr>
              <w:t>CodebookVariantsList</w:t>
            </w:r>
            <w:r w:rsidRPr="00F10B4F">
              <w:rPr>
                <w:rFonts w:eastAsiaTheme="minorEastAsia"/>
                <w:lang w:eastAsia="sv-SE"/>
              </w:rPr>
              <w:t xml:space="preserve">, and so on. For each codebook type, the field shall be included in both </w:t>
            </w:r>
            <w:r w:rsidRPr="00F10B4F">
              <w:rPr>
                <w:rFonts w:eastAsiaTheme="minorEastAsia"/>
                <w:i/>
                <w:lang w:eastAsia="sv-SE"/>
              </w:rPr>
              <w:t>codebookParametersPerBC</w:t>
            </w:r>
            <w:r w:rsidRPr="00F10B4F">
              <w:rPr>
                <w:rFonts w:eastAsiaTheme="minorEastAsia"/>
                <w:lang w:eastAsia="sv-SE"/>
              </w:rPr>
              <w:t xml:space="preserve"> </w:t>
            </w:r>
            <w:r w:rsidR="0082637A" w:rsidRPr="00F10B4F">
              <w:rPr>
                <w:rFonts w:eastAsiaTheme="minorEastAsia"/>
                <w:lang w:eastAsia="sv-SE"/>
              </w:rPr>
              <w:t xml:space="preserve">(but optional for single CC) </w:t>
            </w:r>
            <w:r w:rsidRPr="00F10B4F">
              <w:rPr>
                <w:rFonts w:eastAsiaTheme="minorEastAsia"/>
                <w:lang w:eastAsia="sv-SE"/>
              </w:rPr>
              <w:t xml:space="preserve">and </w:t>
            </w:r>
            <w:r w:rsidRPr="00F10B4F">
              <w:rPr>
                <w:rFonts w:eastAsiaTheme="minorEastAsia"/>
                <w:i/>
                <w:lang w:eastAsia="sv-SE"/>
              </w:rPr>
              <w:t>codebookParametersPerBand</w:t>
            </w:r>
            <w:r w:rsidRPr="00F10B4F">
              <w:rPr>
                <w:rFonts w:eastAsiaTheme="minorEastAsia"/>
                <w:lang w:eastAsia="sv-SE"/>
              </w:rPr>
              <w:t>.</w:t>
            </w:r>
          </w:p>
        </w:tc>
      </w:tr>
    </w:tbl>
    <w:p w14:paraId="5ABFE63C" w14:textId="77777777" w:rsidR="00394471" w:rsidRPr="00F10B4F" w:rsidRDefault="00394471" w:rsidP="00394471"/>
    <w:p w14:paraId="0EF06BA2" w14:textId="77777777" w:rsidR="00394471" w:rsidRPr="00F10B4F" w:rsidRDefault="00394471" w:rsidP="00394471">
      <w:pPr>
        <w:pStyle w:val="Heading4"/>
      </w:pPr>
      <w:bookmarkStart w:id="1027" w:name="_Toc60777439"/>
      <w:bookmarkStart w:id="1028" w:name="_Toc131065221"/>
      <w:r w:rsidRPr="00F10B4F">
        <w:t>–</w:t>
      </w:r>
      <w:r w:rsidRPr="00F10B4F">
        <w:tab/>
      </w:r>
      <w:r w:rsidRPr="00F10B4F">
        <w:rPr>
          <w:i/>
        </w:rPr>
        <w:t>FeatureSetCombination</w:t>
      </w:r>
      <w:bookmarkEnd w:id="1027"/>
      <w:bookmarkEnd w:id="1028"/>
    </w:p>
    <w:p w14:paraId="385DE58B" w14:textId="77777777" w:rsidR="00394471" w:rsidRPr="00F10B4F" w:rsidRDefault="00394471" w:rsidP="00394471">
      <w:r w:rsidRPr="00F10B4F">
        <w:t xml:space="preserve">The IE </w:t>
      </w:r>
      <w:r w:rsidRPr="00F10B4F">
        <w:rPr>
          <w:i/>
        </w:rPr>
        <w:t>FeatureSetCombination</w:t>
      </w:r>
      <w:r w:rsidRPr="00F10B4F">
        <w:t xml:space="preserve"> is a two-dimensional matrix of </w:t>
      </w:r>
      <w:r w:rsidRPr="00F10B4F">
        <w:rPr>
          <w:i/>
        </w:rPr>
        <w:t>FeatureSet</w:t>
      </w:r>
      <w:r w:rsidRPr="00F10B4F">
        <w:t xml:space="preserve"> entries.</w:t>
      </w:r>
    </w:p>
    <w:p w14:paraId="053BC81C" w14:textId="77777777" w:rsidR="00394471" w:rsidRPr="00F10B4F" w:rsidRDefault="00394471" w:rsidP="00394471">
      <w:r w:rsidRPr="00F10B4F">
        <w:t xml:space="preserve">Each </w:t>
      </w:r>
      <w:r w:rsidRPr="00F10B4F">
        <w:rPr>
          <w:i/>
        </w:rPr>
        <w:t>FeatureSetsPerBand</w:t>
      </w:r>
      <w:r w:rsidRPr="00F10B4F">
        <w:t xml:space="preserve"> contains a list of feature sets applicable to the carrier(s) of one band entry of the associated band combination. Across the associated bands, the UE shall support the combination of </w:t>
      </w:r>
      <w:r w:rsidRPr="00F10B4F">
        <w:rPr>
          <w:i/>
        </w:rPr>
        <w:t>FeatureSets</w:t>
      </w:r>
      <w:r w:rsidRPr="00F10B4F">
        <w:t xml:space="preserve"> at the same position in the </w:t>
      </w:r>
      <w:r w:rsidRPr="00F10B4F">
        <w:rPr>
          <w:i/>
        </w:rPr>
        <w:t>FeatureSetsPerBand</w:t>
      </w:r>
      <w:r w:rsidRPr="00F10B4F">
        <w:t xml:space="preserve">. All </w:t>
      </w:r>
      <w:r w:rsidRPr="00F10B4F">
        <w:rPr>
          <w:i/>
        </w:rPr>
        <w:t>FeatureSetsPerBand</w:t>
      </w:r>
      <w:r w:rsidRPr="00F10B4F">
        <w:t xml:space="preserve"> in one </w:t>
      </w:r>
      <w:r w:rsidRPr="00F10B4F">
        <w:rPr>
          <w:i/>
        </w:rPr>
        <w:t>FeatureSetCombination</w:t>
      </w:r>
      <w:r w:rsidRPr="00F10B4F">
        <w:t xml:space="preserve"> must have the same number of entries.</w:t>
      </w:r>
    </w:p>
    <w:p w14:paraId="6178A001" w14:textId="77777777" w:rsidR="00394471" w:rsidRPr="00F10B4F" w:rsidRDefault="00394471" w:rsidP="00394471">
      <w:r w:rsidRPr="00F10B4F">
        <w:t xml:space="preserve">The number of </w:t>
      </w:r>
      <w:r w:rsidRPr="00F10B4F">
        <w:rPr>
          <w:i/>
        </w:rPr>
        <w:t>FeatureSetsPerBand</w:t>
      </w:r>
      <w:r w:rsidRPr="00F10B4F">
        <w:t xml:space="preserve"> in the </w:t>
      </w:r>
      <w:r w:rsidRPr="00F10B4F">
        <w:rPr>
          <w:i/>
        </w:rPr>
        <w:t>FeatureSetCombination</w:t>
      </w:r>
      <w:r w:rsidRPr="00F10B4F">
        <w:t xml:space="preserve"> must be equal to the number of band entries in an associated band combination. The first </w:t>
      </w:r>
      <w:r w:rsidRPr="00F10B4F">
        <w:rPr>
          <w:i/>
        </w:rPr>
        <w:t>FeatureSetPerBand</w:t>
      </w:r>
      <w:r w:rsidRPr="00F10B4F">
        <w:t xml:space="preserve"> applies to the first band entry of the band combination, and so on.</w:t>
      </w:r>
    </w:p>
    <w:p w14:paraId="6B9F2B4A" w14:textId="77777777" w:rsidR="00394471" w:rsidRPr="00F10B4F" w:rsidRDefault="00394471" w:rsidP="00394471">
      <w:r w:rsidRPr="00F10B4F">
        <w:t xml:space="preserve">Each </w:t>
      </w:r>
      <w:r w:rsidRPr="00F10B4F">
        <w:rPr>
          <w:i/>
        </w:rPr>
        <w:t>FeatureSet</w:t>
      </w:r>
      <w:r w:rsidRPr="00F10B4F">
        <w:t xml:space="preserve"> contains either a pair of </w:t>
      </w:r>
      <w:proofErr w:type="gramStart"/>
      <w:r w:rsidRPr="00F10B4F">
        <w:t>NR</w:t>
      </w:r>
      <w:proofErr w:type="gramEnd"/>
      <w:r w:rsidRPr="00F10B4F">
        <w:t xml:space="preserve"> or E-UTRA feature set IDs for UL and DL.</w:t>
      </w:r>
    </w:p>
    <w:p w14:paraId="544CA96C" w14:textId="77777777" w:rsidR="00394471" w:rsidRPr="00F10B4F" w:rsidRDefault="00394471" w:rsidP="00394471">
      <w:r w:rsidRPr="00F10B4F">
        <w:lastRenderedPageBreak/>
        <w:t xml:space="preserve">In case of NR, the actual feature sets for UL and DL are defined in the </w:t>
      </w:r>
      <w:r w:rsidRPr="00F10B4F">
        <w:rPr>
          <w:i/>
        </w:rPr>
        <w:t>FeatureSets</w:t>
      </w:r>
      <w:r w:rsidRPr="00F10B4F">
        <w:t xml:space="preserve"> IE and referred to from here by their ID, i.e., their position in the </w:t>
      </w:r>
      <w:r w:rsidRPr="00F10B4F">
        <w:rPr>
          <w:i/>
        </w:rPr>
        <w:t>featureSetsUplink</w:t>
      </w:r>
      <w:r w:rsidRPr="00F10B4F">
        <w:t xml:space="preserve"> / </w:t>
      </w:r>
      <w:r w:rsidRPr="00F10B4F">
        <w:rPr>
          <w:i/>
        </w:rPr>
        <w:t>featureSetsDownlink</w:t>
      </w:r>
      <w:r w:rsidRPr="00F10B4F">
        <w:t xml:space="preserve"> list in the FeatureSet IE.</w:t>
      </w:r>
    </w:p>
    <w:p w14:paraId="1C0C71AC" w14:textId="77777777" w:rsidR="00394471" w:rsidRPr="00F10B4F" w:rsidRDefault="00394471" w:rsidP="00394471">
      <w:r w:rsidRPr="00F10B4F">
        <w:t xml:space="preserve">In case of E-UTRA, the feature sets referred to from this list are defined in TS 36.331 [10] and conveyed as part of the </w:t>
      </w:r>
      <w:r w:rsidRPr="00F10B4F">
        <w:rPr>
          <w:i/>
        </w:rPr>
        <w:t>UE-EUTRA-Capability</w:t>
      </w:r>
      <w:r w:rsidRPr="00F10B4F">
        <w:t xml:space="preserve"> container.</w:t>
      </w:r>
    </w:p>
    <w:p w14:paraId="24719A5E" w14:textId="09C45CE1" w:rsidR="00394471" w:rsidRPr="00F10B4F" w:rsidRDefault="00394471" w:rsidP="00394471">
      <w:r w:rsidRPr="00F10B4F">
        <w:t xml:space="preserve">The </w:t>
      </w:r>
      <w:r w:rsidRPr="00F10B4F">
        <w:rPr>
          <w:i/>
        </w:rPr>
        <w:t>FeatureSetUplink</w:t>
      </w:r>
      <w:r w:rsidRPr="00F10B4F">
        <w:t xml:space="preserve"> and </w:t>
      </w:r>
      <w:r w:rsidRPr="00F10B4F">
        <w:rPr>
          <w:i/>
        </w:rPr>
        <w:t>FeatureSetDownlink</w:t>
      </w:r>
      <w:r w:rsidRPr="00F10B4F">
        <w:t xml:space="preserve"> referred to from the </w:t>
      </w:r>
      <w:r w:rsidRPr="00F10B4F">
        <w:rPr>
          <w:i/>
        </w:rPr>
        <w:t>FeatureSet</w:t>
      </w:r>
      <w:r w:rsidRPr="00F10B4F">
        <w:t xml:space="preserve"> comprise, among other information, a set of </w:t>
      </w:r>
      <w:r w:rsidRPr="00F10B4F">
        <w:rPr>
          <w:i/>
        </w:rPr>
        <w:t>FeatureSetUplinkPerCC-Ids</w:t>
      </w:r>
      <w:r w:rsidRPr="00F10B4F">
        <w:t xml:space="preserve"> and </w:t>
      </w:r>
      <w:r w:rsidRPr="00F10B4F">
        <w:rPr>
          <w:i/>
        </w:rPr>
        <w:t>FeatureSetDownlinkPerCC-Ids</w:t>
      </w:r>
      <w:r w:rsidRPr="00F10B4F">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10B4F">
        <w:rPr>
          <w:i/>
        </w:rPr>
        <w:t>BandCombination</w:t>
      </w:r>
      <w:r w:rsidRPr="00F10B4F">
        <w:t>, if present.</w:t>
      </w:r>
    </w:p>
    <w:p w14:paraId="353BDB8B" w14:textId="28DC521D" w:rsidR="00394471" w:rsidRPr="00F10B4F" w:rsidRDefault="00394471" w:rsidP="00394471">
      <w:r w:rsidRPr="00F10B4F">
        <w:t xml:space="preserve">In feature set combinations the UE shall exclude entries with same </w:t>
      </w:r>
      <w:r w:rsidR="00B068D8" w:rsidRPr="00F10B4F">
        <w:t xml:space="preserve">or lower </w:t>
      </w:r>
      <w:r w:rsidRPr="00F10B4F">
        <w:t>capabilities, since the network may anyway assume that the UE supports those.</w:t>
      </w:r>
    </w:p>
    <w:p w14:paraId="546243B4" w14:textId="77777777" w:rsidR="00394471" w:rsidRPr="00F10B4F" w:rsidRDefault="00394471" w:rsidP="00394471">
      <w:pPr>
        <w:pStyle w:val="NO"/>
      </w:pPr>
      <w:r w:rsidRPr="00F10B4F">
        <w:t>NOTE 1:</w:t>
      </w:r>
      <w:r w:rsidRPr="00F10B4F">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10B4F">
        <w:rPr>
          <w:i/>
        </w:rPr>
        <w:t>BandCombination</w:t>
      </w:r>
      <w:r w:rsidRPr="00F10B4F">
        <w:t xml:space="preserve"> entries with associated </w:t>
      </w:r>
      <w:r w:rsidRPr="00F10B4F">
        <w:rPr>
          <w:i/>
        </w:rPr>
        <w:t>FeatureSetCombinations</w:t>
      </w:r>
      <w:r w:rsidRPr="00F10B4F">
        <w:t>.</w:t>
      </w:r>
    </w:p>
    <w:p w14:paraId="58CC32EC" w14:textId="77777777" w:rsidR="00394471" w:rsidRPr="00F10B4F" w:rsidRDefault="00394471" w:rsidP="00394471">
      <w:pPr>
        <w:pStyle w:val="NO"/>
      </w:pPr>
      <w:r w:rsidRPr="00F10B4F">
        <w:t>NOTE 2:</w:t>
      </w:r>
      <w:r w:rsidRPr="00F10B4F">
        <w:tab/>
        <w:t xml:space="preserve">The UE may advertise a </w:t>
      </w:r>
      <w:r w:rsidRPr="00F10B4F">
        <w:rPr>
          <w:i/>
        </w:rPr>
        <w:t>FeatureSetCombination</w:t>
      </w:r>
      <w:r w:rsidRPr="00F10B4F">
        <w:t xml:space="preserve"> containing only fallback band combinations. That means, in a </w:t>
      </w:r>
      <w:r w:rsidRPr="00F10B4F">
        <w:rPr>
          <w:i/>
        </w:rPr>
        <w:t>FeatureSetCombination,</w:t>
      </w:r>
      <w:r w:rsidRPr="00F10B4F">
        <w:t xml:space="preserve"> each group of </w:t>
      </w:r>
      <w:r w:rsidRPr="00F10B4F">
        <w:rPr>
          <w:i/>
        </w:rPr>
        <w:t>FeatureSets</w:t>
      </w:r>
      <w:r w:rsidRPr="00F10B4F">
        <w:t xml:space="preserve"> across the bands may contain at least one pair of </w:t>
      </w:r>
      <w:r w:rsidRPr="00F10B4F">
        <w:rPr>
          <w:i/>
        </w:rPr>
        <w:t>FeatureSetUplinkId</w:t>
      </w:r>
      <w:r w:rsidRPr="00F10B4F">
        <w:t xml:space="preserve"> and </w:t>
      </w:r>
      <w:r w:rsidRPr="00F10B4F">
        <w:rPr>
          <w:i/>
        </w:rPr>
        <w:t>FeatureSetDownlinkId</w:t>
      </w:r>
      <w:r w:rsidRPr="00F10B4F">
        <w:t xml:space="preserve"> which is set to 0/0.</w:t>
      </w:r>
    </w:p>
    <w:p w14:paraId="2CCA5C1B" w14:textId="77777777" w:rsidR="00394471" w:rsidRPr="00F10B4F" w:rsidRDefault="00394471" w:rsidP="00394471">
      <w:pPr>
        <w:pStyle w:val="NO"/>
      </w:pPr>
      <w:r w:rsidRPr="00F10B4F">
        <w:t>NOTE 3:</w:t>
      </w:r>
      <w:r w:rsidRPr="00F10B4F">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10B4F" w:rsidRDefault="00394471" w:rsidP="00394471">
      <w:pPr>
        <w:pStyle w:val="TH"/>
      </w:pPr>
      <w:r w:rsidRPr="00F10B4F">
        <w:rPr>
          <w:i/>
        </w:rPr>
        <w:t>FeatureSetCombination</w:t>
      </w:r>
      <w:r w:rsidRPr="00F10B4F">
        <w:t xml:space="preserve"> information element</w:t>
      </w:r>
    </w:p>
    <w:p w14:paraId="245D7E47" w14:textId="77777777" w:rsidR="00394471" w:rsidRPr="00F10B4F" w:rsidRDefault="00394471" w:rsidP="00543A96">
      <w:pPr>
        <w:pStyle w:val="PL"/>
        <w:rPr>
          <w:color w:val="808080"/>
        </w:rPr>
      </w:pPr>
      <w:r w:rsidRPr="00F10B4F">
        <w:rPr>
          <w:color w:val="808080"/>
        </w:rPr>
        <w:t>-- ASN1START</w:t>
      </w:r>
    </w:p>
    <w:p w14:paraId="31C21CAC" w14:textId="77777777" w:rsidR="00394471" w:rsidRPr="00F10B4F" w:rsidRDefault="00394471" w:rsidP="00543A96">
      <w:pPr>
        <w:pStyle w:val="PL"/>
        <w:rPr>
          <w:color w:val="808080"/>
        </w:rPr>
      </w:pPr>
      <w:r w:rsidRPr="00F10B4F">
        <w:rPr>
          <w:color w:val="808080"/>
        </w:rPr>
        <w:t>-- TAG-FEATURESETCOMBINATION-START</w:t>
      </w:r>
    </w:p>
    <w:p w14:paraId="7ED2B2C5" w14:textId="77777777" w:rsidR="00394471" w:rsidRPr="00F10B4F" w:rsidRDefault="00394471" w:rsidP="00543A96">
      <w:pPr>
        <w:pStyle w:val="PL"/>
      </w:pPr>
    </w:p>
    <w:p w14:paraId="742129EC" w14:textId="77777777" w:rsidR="00394471" w:rsidRPr="00F10B4F" w:rsidRDefault="00394471" w:rsidP="00543A96">
      <w:pPr>
        <w:pStyle w:val="PL"/>
      </w:pPr>
      <w:r w:rsidRPr="00F10B4F">
        <w:t xml:space="preserve">FeatureSetCombination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FeatureSetsPerBand</w:t>
      </w:r>
    </w:p>
    <w:p w14:paraId="37523467" w14:textId="77777777" w:rsidR="00394471" w:rsidRPr="00F10B4F" w:rsidRDefault="00394471" w:rsidP="00543A96">
      <w:pPr>
        <w:pStyle w:val="PL"/>
      </w:pPr>
    </w:p>
    <w:p w14:paraId="67B11C05" w14:textId="77777777" w:rsidR="00394471" w:rsidRPr="00F10B4F" w:rsidRDefault="00394471" w:rsidP="00543A96">
      <w:pPr>
        <w:pStyle w:val="PL"/>
      </w:pPr>
      <w:r w:rsidRPr="00F10B4F">
        <w:t xml:space="preserve">FeatureSetsPerBand ::=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w:t>
      </w:r>
    </w:p>
    <w:p w14:paraId="108CEC66" w14:textId="77777777" w:rsidR="00394471" w:rsidRPr="00F10B4F" w:rsidRDefault="00394471" w:rsidP="00543A96">
      <w:pPr>
        <w:pStyle w:val="PL"/>
      </w:pPr>
    </w:p>
    <w:p w14:paraId="0955ACD8" w14:textId="77777777" w:rsidR="00394471" w:rsidRPr="00F10B4F" w:rsidRDefault="00394471" w:rsidP="00543A96">
      <w:pPr>
        <w:pStyle w:val="PL"/>
      </w:pPr>
      <w:r w:rsidRPr="00F10B4F">
        <w:t xml:space="preserve">FeatureSet ::=                  </w:t>
      </w:r>
      <w:r w:rsidRPr="00F10B4F">
        <w:rPr>
          <w:color w:val="993366"/>
        </w:rPr>
        <w:t>CHOICE</w:t>
      </w:r>
      <w:r w:rsidRPr="00F10B4F">
        <w:t xml:space="preserve"> {</w:t>
      </w:r>
    </w:p>
    <w:p w14:paraId="36D49F41"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5EE50B7" w14:textId="77777777" w:rsidR="00394471" w:rsidRPr="00F10B4F" w:rsidRDefault="00394471" w:rsidP="00543A96">
      <w:pPr>
        <w:pStyle w:val="PL"/>
      </w:pPr>
      <w:r w:rsidRPr="00F10B4F">
        <w:t xml:space="preserve">        downlinkSetEUTRA                FeatureSetEUTRA-DownlinkId,</w:t>
      </w:r>
    </w:p>
    <w:p w14:paraId="729B369F" w14:textId="77777777" w:rsidR="00394471" w:rsidRPr="00F10B4F" w:rsidRDefault="00394471" w:rsidP="00543A96">
      <w:pPr>
        <w:pStyle w:val="PL"/>
      </w:pPr>
      <w:r w:rsidRPr="00F10B4F">
        <w:t xml:space="preserve">        uplinkSetEUTRA                  FeatureSetEUTRA-UplinkId</w:t>
      </w:r>
    </w:p>
    <w:p w14:paraId="478B702A" w14:textId="77777777" w:rsidR="00394471" w:rsidRPr="00F10B4F" w:rsidRDefault="00394471" w:rsidP="00543A96">
      <w:pPr>
        <w:pStyle w:val="PL"/>
      </w:pPr>
      <w:r w:rsidRPr="00F10B4F">
        <w:t xml:space="preserve">    },</w:t>
      </w:r>
    </w:p>
    <w:p w14:paraId="4B5AE595"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926554D" w14:textId="77777777" w:rsidR="00394471" w:rsidRPr="00F10B4F" w:rsidRDefault="00394471" w:rsidP="00543A96">
      <w:pPr>
        <w:pStyle w:val="PL"/>
      </w:pPr>
      <w:r w:rsidRPr="00F10B4F">
        <w:t xml:space="preserve">        downlinkSetNR                   FeatureSetDownlinkId,</w:t>
      </w:r>
    </w:p>
    <w:p w14:paraId="4EA35273" w14:textId="77777777" w:rsidR="00394471" w:rsidRPr="00F10B4F" w:rsidRDefault="00394471" w:rsidP="00543A96">
      <w:pPr>
        <w:pStyle w:val="PL"/>
      </w:pPr>
      <w:r w:rsidRPr="00F10B4F">
        <w:t xml:space="preserve">        uplinkSetNR                     FeatureSetUplinkId</w:t>
      </w:r>
    </w:p>
    <w:p w14:paraId="6A9ED9C5" w14:textId="77777777" w:rsidR="00394471" w:rsidRPr="00F10B4F" w:rsidRDefault="00394471" w:rsidP="00543A96">
      <w:pPr>
        <w:pStyle w:val="PL"/>
      </w:pPr>
      <w:r w:rsidRPr="00F10B4F">
        <w:t xml:space="preserve">    }</w:t>
      </w:r>
    </w:p>
    <w:p w14:paraId="6B154C28" w14:textId="77777777" w:rsidR="00394471" w:rsidRPr="00F10B4F" w:rsidRDefault="00394471" w:rsidP="00543A96">
      <w:pPr>
        <w:pStyle w:val="PL"/>
      </w:pPr>
      <w:r w:rsidRPr="00F10B4F">
        <w:t>}</w:t>
      </w:r>
    </w:p>
    <w:p w14:paraId="2B178275" w14:textId="77777777" w:rsidR="00394471" w:rsidRPr="00F10B4F" w:rsidRDefault="00394471" w:rsidP="00543A96">
      <w:pPr>
        <w:pStyle w:val="PL"/>
      </w:pPr>
    </w:p>
    <w:p w14:paraId="3FF499F2" w14:textId="77777777" w:rsidR="00394471" w:rsidRPr="00F10B4F" w:rsidRDefault="00394471" w:rsidP="00543A96">
      <w:pPr>
        <w:pStyle w:val="PL"/>
        <w:rPr>
          <w:color w:val="808080"/>
        </w:rPr>
      </w:pPr>
      <w:r w:rsidRPr="00F10B4F">
        <w:rPr>
          <w:color w:val="808080"/>
        </w:rPr>
        <w:t>-- TAG-FEATURESETCOMBINATION-STOP</w:t>
      </w:r>
    </w:p>
    <w:p w14:paraId="25C2B1C8" w14:textId="77777777" w:rsidR="00394471" w:rsidRPr="00F10B4F" w:rsidRDefault="00394471" w:rsidP="00543A96">
      <w:pPr>
        <w:pStyle w:val="PL"/>
        <w:rPr>
          <w:color w:val="808080"/>
        </w:rPr>
      </w:pPr>
      <w:r w:rsidRPr="00F10B4F">
        <w:rPr>
          <w:color w:val="808080"/>
        </w:rPr>
        <w:t>-- ASN1STOP</w:t>
      </w:r>
    </w:p>
    <w:p w14:paraId="392B0978" w14:textId="77777777" w:rsidR="00394471" w:rsidRPr="00F10B4F" w:rsidRDefault="00394471" w:rsidP="00394471"/>
    <w:p w14:paraId="431702D5" w14:textId="77777777" w:rsidR="00394471" w:rsidRPr="00F10B4F" w:rsidRDefault="00394471" w:rsidP="00394471">
      <w:pPr>
        <w:pStyle w:val="Heading4"/>
      </w:pPr>
      <w:bookmarkStart w:id="1029" w:name="_Toc60777440"/>
      <w:bookmarkStart w:id="1030" w:name="_Toc131065222"/>
      <w:r w:rsidRPr="00F10B4F">
        <w:lastRenderedPageBreak/>
        <w:t>–</w:t>
      </w:r>
      <w:r w:rsidRPr="00F10B4F">
        <w:tab/>
      </w:r>
      <w:r w:rsidRPr="00F10B4F">
        <w:rPr>
          <w:i/>
        </w:rPr>
        <w:t>FeatureSetCombinationId</w:t>
      </w:r>
      <w:bookmarkEnd w:id="1029"/>
      <w:bookmarkEnd w:id="1030"/>
    </w:p>
    <w:p w14:paraId="64D46EBB" w14:textId="77777777" w:rsidR="00394471" w:rsidRPr="00F10B4F" w:rsidRDefault="00394471" w:rsidP="00394471">
      <w:r w:rsidRPr="00F10B4F">
        <w:t xml:space="preserve">The IE </w:t>
      </w:r>
      <w:r w:rsidRPr="00F10B4F">
        <w:rPr>
          <w:i/>
        </w:rPr>
        <w:t xml:space="preserve">FeatureSetCombinationId </w:t>
      </w:r>
      <w:r w:rsidRPr="00F10B4F">
        <w:t xml:space="preserve">identifies a </w:t>
      </w:r>
      <w:r w:rsidRPr="00F10B4F">
        <w:rPr>
          <w:i/>
        </w:rPr>
        <w:t>FeatureSetCombination</w:t>
      </w:r>
      <w:r w:rsidRPr="00F10B4F">
        <w:t xml:space="preserve">. The </w:t>
      </w:r>
      <w:r w:rsidRPr="00F10B4F">
        <w:rPr>
          <w:i/>
        </w:rPr>
        <w:t>FeatureSetCombinationId</w:t>
      </w:r>
      <w:r w:rsidRPr="00F10B4F">
        <w:t xml:space="preserve"> of a </w:t>
      </w:r>
      <w:r w:rsidRPr="00F10B4F">
        <w:rPr>
          <w:i/>
        </w:rPr>
        <w:t>FeatureSetCombination</w:t>
      </w:r>
      <w:r w:rsidRPr="00F10B4F">
        <w:t xml:space="preserve"> is the position of the </w:t>
      </w:r>
      <w:r w:rsidRPr="00F10B4F">
        <w:rPr>
          <w:i/>
        </w:rPr>
        <w:t>FeatureSetCombination</w:t>
      </w:r>
      <w:r w:rsidRPr="00F10B4F">
        <w:t xml:space="preserve"> in the featureSetCombinations list (in </w:t>
      </w:r>
      <w:r w:rsidRPr="00F10B4F">
        <w:rPr>
          <w:i/>
        </w:rPr>
        <w:t>UE-NR-Capability</w:t>
      </w:r>
      <w:r w:rsidRPr="00F10B4F">
        <w:t xml:space="preserve"> or </w:t>
      </w:r>
      <w:r w:rsidRPr="00F10B4F">
        <w:rPr>
          <w:i/>
        </w:rPr>
        <w:t>UE-MRDC-Capability</w:t>
      </w:r>
      <w:r w:rsidRPr="00F10B4F">
        <w:t xml:space="preserve">). The </w:t>
      </w:r>
      <w:r w:rsidRPr="00F10B4F">
        <w:rPr>
          <w:i/>
        </w:rPr>
        <w:t>FeatureSetCombinationId</w:t>
      </w:r>
      <w:r w:rsidRPr="00F10B4F">
        <w:t xml:space="preserve"> = 0 refers to the first entry in the </w:t>
      </w:r>
      <w:r w:rsidRPr="00F10B4F">
        <w:rPr>
          <w:i/>
        </w:rPr>
        <w:t xml:space="preserve">featureSetCombinations </w:t>
      </w:r>
      <w:r w:rsidRPr="00F10B4F">
        <w:t xml:space="preserve">list (in </w:t>
      </w:r>
      <w:r w:rsidRPr="00F10B4F">
        <w:rPr>
          <w:i/>
        </w:rPr>
        <w:t>UE-NR-Capability</w:t>
      </w:r>
      <w:r w:rsidRPr="00F10B4F">
        <w:t xml:space="preserve"> or </w:t>
      </w:r>
      <w:r w:rsidRPr="00F10B4F">
        <w:rPr>
          <w:i/>
        </w:rPr>
        <w:t>UE-MRDC-Capability</w:t>
      </w:r>
      <w:r w:rsidRPr="00F10B4F">
        <w:t>).</w:t>
      </w:r>
    </w:p>
    <w:p w14:paraId="44A8F578" w14:textId="77777777" w:rsidR="00394471" w:rsidRPr="00F10B4F" w:rsidRDefault="00394471" w:rsidP="00394471">
      <w:pPr>
        <w:pStyle w:val="NO"/>
      </w:pPr>
      <w:r w:rsidRPr="00F10B4F">
        <w:t>NOTE:</w:t>
      </w:r>
      <w:r w:rsidRPr="00F10B4F">
        <w:tab/>
        <w:t xml:space="preserve">The </w:t>
      </w:r>
      <w:r w:rsidRPr="00F10B4F">
        <w:rPr>
          <w:i/>
        </w:rPr>
        <w:t>FeatureSetCombinationId</w:t>
      </w:r>
      <w:r w:rsidRPr="00F10B4F">
        <w:t xml:space="preserve"> = 1024 is not used due to the maximum entry number of </w:t>
      </w:r>
      <w:r w:rsidRPr="00F10B4F">
        <w:rPr>
          <w:i/>
        </w:rPr>
        <w:t>featureSetCombinations</w:t>
      </w:r>
      <w:r w:rsidRPr="00F10B4F">
        <w:t>.</w:t>
      </w:r>
    </w:p>
    <w:p w14:paraId="20DDC7E6" w14:textId="77777777" w:rsidR="00394471" w:rsidRPr="00F10B4F" w:rsidRDefault="00394471" w:rsidP="00394471">
      <w:pPr>
        <w:pStyle w:val="TH"/>
      </w:pPr>
      <w:r w:rsidRPr="00F10B4F">
        <w:rPr>
          <w:i/>
        </w:rPr>
        <w:t xml:space="preserve">FeatureSetCombinationId </w:t>
      </w:r>
      <w:r w:rsidRPr="00F10B4F">
        <w:t>information element</w:t>
      </w:r>
    </w:p>
    <w:p w14:paraId="774A8B15" w14:textId="77777777" w:rsidR="00394471" w:rsidRPr="00F10B4F" w:rsidRDefault="00394471" w:rsidP="00543A96">
      <w:pPr>
        <w:pStyle w:val="PL"/>
        <w:rPr>
          <w:color w:val="808080"/>
        </w:rPr>
      </w:pPr>
      <w:r w:rsidRPr="00F10B4F">
        <w:rPr>
          <w:color w:val="808080"/>
        </w:rPr>
        <w:t>-- ASN1START</w:t>
      </w:r>
    </w:p>
    <w:p w14:paraId="01C69E3E" w14:textId="77777777" w:rsidR="00394471" w:rsidRPr="00F10B4F" w:rsidRDefault="00394471" w:rsidP="00543A96">
      <w:pPr>
        <w:pStyle w:val="PL"/>
        <w:rPr>
          <w:color w:val="808080"/>
        </w:rPr>
      </w:pPr>
      <w:r w:rsidRPr="00F10B4F">
        <w:rPr>
          <w:color w:val="808080"/>
        </w:rPr>
        <w:t>-- TAG-FEATURESETCOMBINATIONID-START</w:t>
      </w:r>
    </w:p>
    <w:p w14:paraId="3BB15C82" w14:textId="77777777" w:rsidR="00394471" w:rsidRPr="00F10B4F" w:rsidRDefault="00394471" w:rsidP="00543A96">
      <w:pPr>
        <w:pStyle w:val="PL"/>
      </w:pPr>
    </w:p>
    <w:p w14:paraId="1E36B29C" w14:textId="77777777" w:rsidR="00394471" w:rsidRPr="00F10B4F" w:rsidRDefault="00394471" w:rsidP="00543A96">
      <w:pPr>
        <w:pStyle w:val="PL"/>
      </w:pPr>
      <w:r w:rsidRPr="00F10B4F">
        <w:t xml:space="preserve">FeatureSetCombinationId ::=         </w:t>
      </w:r>
      <w:r w:rsidRPr="00F10B4F">
        <w:rPr>
          <w:color w:val="993366"/>
        </w:rPr>
        <w:t>INTEGER</w:t>
      </w:r>
      <w:r w:rsidRPr="00F10B4F">
        <w:t xml:space="preserve"> (0.. maxFeatureSetCombinations)</w:t>
      </w:r>
    </w:p>
    <w:p w14:paraId="336ECAD0" w14:textId="77777777" w:rsidR="00394471" w:rsidRPr="00F10B4F" w:rsidRDefault="00394471" w:rsidP="00543A96">
      <w:pPr>
        <w:pStyle w:val="PL"/>
      </w:pPr>
    </w:p>
    <w:p w14:paraId="3C67539F" w14:textId="77777777" w:rsidR="00394471" w:rsidRPr="00F10B4F" w:rsidRDefault="00394471" w:rsidP="00543A96">
      <w:pPr>
        <w:pStyle w:val="PL"/>
        <w:rPr>
          <w:color w:val="808080"/>
        </w:rPr>
      </w:pPr>
      <w:r w:rsidRPr="00F10B4F">
        <w:rPr>
          <w:color w:val="808080"/>
        </w:rPr>
        <w:t>-- TAG-FEATURESETCOMBINATIONID-STOP</w:t>
      </w:r>
    </w:p>
    <w:p w14:paraId="62FFCE3B" w14:textId="77777777" w:rsidR="00394471" w:rsidRPr="00F10B4F" w:rsidRDefault="00394471" w:rsidP="00543A96">
      <w:pPr>
        <w:pStyle w:val="PL"/>
        <w:rPr>
          <w:color w:val="808080"/>
        </w:rPr>
      </w:pPr>
      <w:r w:rsidRPr="00F10B4F">
        <w:rPr>
          <w:color w:val="808080"/>
        </w:rPr>
        <w:t>-- ASN1STOP</w:t>
      </w:r>
    </w:p>
    <w:p w14:paraId="0A97949D" w14:textId="77777777" w:rsidR="00394471" w:rsidRPr="00F10B4F" w:rsidRDefault="00394471" w:rsidP="00394471"/>
    <w:p w14:paraId="742D0314" w14:textId="77777777" w:rsidR="00394471" w:rsidRPr="00F10B4F" w:rsidRDefault="00394471" w:rsidP="00394471">
      <w:pPr>
        <w:pStyle w:val="Heading4"/>
      </w:pPr>
      <w:bookmarkStart w:id="1031" w:name="_Toc60777441"/>
      <w:bookmarkStart w:id="1032" w:name="_Toc131065223"/>
      <w:r w:rsidRPr="00F10B4F">
        <w:t>–</w:t>
      </w:r>
      <w:r w:rsidRPr="00F10B4F">
        <w:tab/>
      </w:r>
      <w:r w:rsidRPr="00F10B4F">
        <w:rPr>
          <w:i/>
        </w:rPr>
        <w:t>FeatureSetDownlink</w:t>
      </w:r>
      <w:bookmarkEnd w:id="1031"/>
      <w:bookmarkEnd w:id="1032"/>
    </w:p>
    <w:p w14:paraId="7DDC115F" w14:textId="77777777" w:rsidR="00394471" w:rsidRPr="00F10B4F" w:rsidRDefault="00394471" w:rsidP="00394471">
      <w:r w:rsidRPr="00F10B4F">
        <w:t xml:space="preserve">The IE </w:t>
      </w:r>
      <w:r w:rsidRPr="00F10B4F">
        <w:rPr>
          <w:i/>
        </w:rPr>
        <w:t>FeatureSetDownlink</w:t>
      </w:r>
      <w:r w:rsidRPr="00F10B4F">
        <w:t xml:space="preserve"> indicates a set of features that the UE supports on the carriers corresponding to one band entry in a band combination.</w:t>
      </w:r>
    </w:p>
    <w:p w14:paraId="7E935422" w14:textId="77777777" w:rsidR="00394471" w:rsidRPr="00F10B4F" w:rsidRDefault="00394471" w:rsidP="00394471">
      <w:pPr>
        <w:pStyle w:val="TH"/>
      </w:pPr>
      <w:r w:rsidRPr="00F10B4F">
        <w:rPr>
          <w:i/>
        </w:rPr>
        <w:t>FeatureSetDownlink</w:t>
      </w:r>
      <w:r w:rsidRPr="00F10B4F">
        <w:t xml:space="preserve"> information element</w:t>
      </w:r>
    </w:p>
    <w:p w14:paraId="750F8878" w14:textId="77777777" w:rsidR="00394471" w:rsidRPr="00F10B4F" w:rsidRDefault="00394471" w:rsidP="00543A96">
      <w:pPr>
        <w:pStyle w:val="PL"/>
        <w:rPr>
          <w:color w:val="808080"/>
        </w:rPr>
      </w:pPr>
      <w:r w:rsidRPr="00F10B4F">
        <w:rPr>
          <w:color w:val="808080"/>
        </w:rPr>
        <w:t>-- ASN1START</w:t>
      </w:r>
    </w:p>
    <w:p w14:paraId="6FF367FD" w14:textId="77777777" w:rsidR="00394471" w:rsidRPr="00F10B4F" w:rsidRDefault="00394471" w:rsidP="00543A96">
      <w:pPr>
        <w:pStyle w:val="PL"/>
        <w:rPr>
          <w:color w:val="808080"/>
        </w:rPr>
      </w:pPr>
      <w:r w:rsidRPr="00F10B4F">
        <w:rPr>
          <w:color w:val="808080"/>
        </w:rPr>
        <w:t>-- TAG-FEATURESETDOWNLINK-START</w:t>
      </w:r>
    </w:p>
    <w:p w14:paraId="67E9539D" w14:textId="77777777" w:rsidR="00394471" w:rsidRPr="00F10B4F" w:rsidRDefault="00394471" w:rsidP="00543A96">
      <w:pPr>
        <w:pStyle w:val="PL"/>
      </w:pPr>
    </w:p>
    <w:p w14:paraId="7D398DDD" w14:textId="77777777" w:rsidR="00394471" w:rsidRPr="00F10B4F" w:rsidRDefault="00394471" w:rsidP="00543A96">
      <w:pPr>
        <w:pStyle w:val="PL"/>
      </w:pPr>
      <w:r w:rsidRPr="00F10B4F">
        <w:t xml:space="preserve">FeatureSetDownlink ::=                  </w:t>
      </w:r>
      <w:r w:rsidRPr="00F10B4F">
        <w:rPr>
          <w:color w:val="993366"/>
        </w:rPr>
        <w:t>SEQUENCE</w:t>
      </w:r>
      <w:r w:rsidRPr="00F10B4F">
        <w:t xml:space="preserve"> {</w:t>
      </w:r>
    </w:p>
    <w:p w14:paraId="240463B4" w14:textId="77777777" w:rsidR="00394471" w:rsidRPr="00F10B4F" w:rsidRDefault="00394471" w:rsidP="00543A96">
      <w:pPr>
        <w:pStyle w:val="PL"/>
      </w:pPr>
      <w:r w:rsidRPr="00F10B4F">
        <w:t xml:space="preserve">    featureSetListPerDownlinkCC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FeatureSetDownlinkPerCC-Id,</w:t>
      </w:r>
    </w:p>
    <w:p w14:paraId="5771B327" w14:textId="77777777" w:rsidR="00394471" w:rsidRPr="00F10B4F" w:rsidRDefault="00394471" w:rsidP="00543A96">
      <w:pPr>
        <w:pStyle w:val="PL"/>
      </w:pPr>
    </w:p>
    <w:p w14:paraId="3FF2B2F0" w14:textId="77777777" w:rsidR="00394471" w:rsidRPr="00F10B4F" w:rsidRDefault="00394471" w:rsidP="00543A96">
      <w:pPr>
        <w:pStyle w:val="PL"/>
      </w:pPr>
      <w:r w:rsidRPr="00F10B4F">
        <w:t xml:space="preserve">    intraBandFreqSeparationDL               FreqSeparationClass                                                     </w:t>
      </w:r>
      <w:r w:rsidRPr="00F10B4F">
        <w:rPr>
          <w:color w:val="993366"/>
        </w:rPr>
        <w:t>OPTIONAL</w:t>
      </w:r>
      <w:r w:rsidRPr="00F10B4F">
        <w:t>,</w:t>
      </w:r>
    </w:p>
    <w:p w14:paraId="5CC77DDF"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6C34C84C" w14:textId="0DD8ED3C" w:rsidR="00394471" w:rsidRPr="00F10B4F" w:rsidRDefault="00394471" w:rsidP="00543A96">
      <w:pPr>
        <w:pStyle w:val="PL"/>
      </w:pPr>
      <w:r w:rsidRPr="00F10B4F">
        <w:t xml:space="preserve">    </w:t>
      </w:r>
      <w:r w:rsidR="002E31BC" w:rsidRPr="00F10B4F">
        <w:t>dummy8</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3FF50837" w14:textId="77777777" w:rsidR="00394471" w:rsidRPr="00F10B4F" w:rsidRDefault="00394471" w:rsidP="00543A96">
      <w:pPr>
        <w:pStyle w:val="PL"/>
      </w:pPr>
      <w:r w:rsidRPr="00F10B4F">
        <w:t xml:space="preserve">    scellWithoutSSB                         </w:t>
      </w:r>
      <w:r w:rsidRPr="00F10B4F">
        <w:rPr>
          <w:color w:val="993366"/>
        </w:rPr>
        <w:t>ENUMERATED</w:t>
      </w:r>
      <w:r w:rsidRPr="00F10B4F">
        <w:t xml:space="preserve"> {supported}                                                  </w:t>
      </w:r>
      <w:r w:rsidRPr="00F10B4F">
        <w:rPr>
          <w:color w:val="993366"/>
        </w:rPr>
        <w:t>OPTIONAL</w:t>
      </w:r>
      <w:r w:rsidRPr="00F10B4F">
        <w:t>,</w:t>
      </w:r>
    </w:p>
    <w:p w14:paraId="36490285" w14:textId="77777777" w:rsidR="00394471" w:rsidRPr="00F10B4F" w:rsidRDefault="00394471" w:rsidP="00543A96">
      <w:pPr>
        <w:pStyle w:val="PL"/>
      </w:pPr>
      <w:r w:rsidRPr="00F10B4F">
        <w:t xml:space="preserve">    csi-RS-MeasSCellWithoutSSB              </w:t>
      </w:r>
      <w:r w:rsidRPr="00F10B4F">
        <w:rPr>
          <w:color w:val="993366"/>
        </w:rPr>
        <w:t>ENUMERATED</w:t>
      </w:r>
      <w:r w:rsidRPr="00F10B4F">
        <w:t xml:space="preserve"> {supported}                                                  </w:t>
      </w:r>
      <w:r w:rsidRPr="00F10B4F">
        <w:rPr>
          <w:color w:val="993366"/>
        </w:rPr>
        <w:t>OPTIONAL</w:t>
      </w:r>
      <w:r w:rsidRPr="00F10B4F">
        <w:t>,</w:t>
      </w:r>
    </w:p>
    <w:p w14:paraId="29F2684F" w14:textId="77777777" w:rsidR="00394471" w:rsidRPr="00F10B4F" w:rsidRDefault="00394471" w:rsidP="00543A96">
      <w:pPr>
        <w:pStyle w:val="PL"/>
      </w:pPr>
      <w:r w:rsidRPr="00F10B4F">
        <w:t xml:space="preserve">    dummy1                                  </w:t>
      </w:r>
      <w:r w:rsidRPr="00F10B4F">
        <w:rPr>
          <w:color w:val="993366"/>
        </w:rPr>
        <w:t>ENUMERATED</w:t>
      </w:r>
      <w:r w:rsidRPr="00F10B4F">
        <w:t xml:space="preserve"> {supported}                                                  </w:t>
      </w:r>
      <w:r w:rsidRPr="00F10B4F">
        <w:rPr>
          <w:color w:val="993366"/>
        </w:rPr>
        <w:t>OPTIONAL</w:t>
      </w:r>
      <w:r w:rsidRPr="00F10B4F">
        <w:t>,</w:t>
      </w:r>
    </w:p>
    <w:p w14:paraId="539856D2" w14:textId="77777777" w:rsidR="00394471" w:rsidRPr="00F10B4F" w:rsidRDefault="00394471" w:rsidP="00543A96">
      <w:pPr>
        <w:pStyle w:val="PL"/>
      </w:pPr>
      <w:r w:rsidRPr="00F10B4F">
        <w:t xml:space="preserve">    type1-3-CSS                             </w:t>
      </w:r>
      <w:r w:rsidRPr="00F10B4F">
        <w:rPr>
          <w:color w:val="993366"/>
        </w:rPr>
        <w:t>ENUMERATED</w:t>
      </w:r>
      <w:r w:rsidRPr="00F10B4F">
        <w:t xml:space="preserve"> {supported}                                                  </w:t>
      </w:r>
      <w:r w:rsidRPr="00F10B4F">
        <w:rPr>
          <w:color w:val="993366"/>
        </w:rPr>
        <w:t>OPTIONAL</w:t>
      </w:r>
      <w:r w:rsidRPr="00F10B4F">
        <w:t>,</w:t>
      </w:r>
    </w:p>
    <w:p w14:paraId="16479201" w14:textId="77777777" w:rsidR="00394471" w:rsidRPr="00F10B4F" w:rsidRDefault="00394471" w:rsidP="00543A96">
      <w:pPr>
        <w:pStyle w:val="PL"/>
      </w:pPr>
      <w:r w:rsidRPr="00F10B4F">
        <w:t xml:space="preserve">    pdcch-MonitoringAnyOccasions            </w:t>
      </w:r>
      <w:r w:rsidRPr="00F10B4F">
        <w:rPr>
          <w:color w:val="993366"/>
        </w:rPr>
        <w:t>ENUMERATED</w:t>
      </w:r>
      <w:r w:rsidRPr="00F10B4F">
        <w:t xml:space="preserve"> {withoutDCI-Gap, withDCI-Gap}                                </w:t>
      </w:r>
      <w:r w:rsidRPr="00F10B4F">
        <w:rPr>
          <w:color w:val="993366"/>
        </w:rPr>
        <w:t>OPTIONAL</w:t>
      </w:r>
      <w:r w:rsidRPr="00F10B4F">
        <w:t>,</w:t>
      </w:r>
    </w:p>
    <w:p w14:paraId="52B8F06D"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1BEC6B0E" w14:textId="77777777" w:rsidR="00394471" w:rsidRPr="00F10B4F" w:rsidRDefault="00394471" w:rsidP="00543A96">
      <w:pPr>
        <w:pStyle w:val="PL"/>
      </w:pPr>
      <w:r w:rsidRPr="00F10B4F">
        <w:t xml:space="preserve">    ue-SpecificUL-DL-Assignment             </w:t>
      </w:r>
      <w:r w:rsidRPr="00F10B4F">
        <w:rPr>
          <w:color w:val="993366"/>
        </w:rPr>
        <w:t>ENUMERATED</w:t>
      </w:r>
      <w:r w:rsidRPr="00F10B4F">
        <w:t xml:space="preserve"> {supported}                                                  </w:t>
      </w:r>
      <w:r w:rsidRPr="00F10B4F">
        <w:rPr>
          <w:color w:val="993366"/>
        </w:rPr>
        <w:t>OPTIONAL</w:t>
      </w:r>
      <w:r w:rsidRPr="00F10B4F">
        <w:t>,</w:t>
      </w:r>
    </w:p>
    <w:p w14:paraId="57D3A950" w14:textId="77777777" w:rsidR="00394471" w:rsidRPr="00F10B4F" w:rsidRDefault="00394471" w:rsidP="00543A96">
      <w:pPr>
        <w:pStyle w:val="PL"/>
      </w:pPr>
      <w:r w:rsidRPr="00F10B4F">
        <w:t xml:space="preserve">    searchSpaceSharingCA-DL                 </w:t>
      </w:r>
      <w:r w:rsidRPr="00F10B4F">
        <w:rPr>
          <w:color w:val="993366"/>
        </w:rPr>
        <w:t>ENUMERATED</w:t>
      </w:r>
      <w:r w:rsidRPr="00F10B4F">
        <w:t xml:space="preserve"> {supported}                                                  </w:t>
      </w:r>
      <w:r w:rsidRPr="00F10B4F">
        <w:rPr>
          <w:color w:val="993366"/>
        </w:rPr>
        <w:t>OPTIONAL</w:t>
      </w:r>
      <w:r w:rsidRPr="00F10B4F">
        <w:t>,</w:t>
      </w:r>
    </w:p>
    <w:p w14:paraId="6E1348DD" w14:textId="77777777" w:rsidR="00394471" w:rsidRPr="00F10B4F" w:rsidRDefault="00394471" w:rsidP="00543A96">
      <w:pPr>
        <w:pStyle w:val="PL"/>
      </w:pPr>
      <w:r w:rsidRPr="00F10B4F">
        <w:t xml:space="preserve">    timeDurationForQCL                      </w:t>
      </w:r>
      <w:r w:rsidRPr="00F10B4F">
        <w:rPr>
          <w:color w:val="993366"/>
        </w:rPr>
        <w:t>SEQUENCE</w:t>
      </w:r>
      <w:r w:rsidRPr="00F10B4F">
        <w:t xml:space="preserve"> {</w:t>
      </w:r>
    </w:p>
    <w:p w14:paraId="74DF2837" w14:textId="77777777" w:rsidR="00394471" w:rsidRPr="00F10B4F" w:rsidRDefault="00394471" w:rsidP="00543A96">
      <w:pPr>
        <w:pStyle w:val="PL"/>
      </w:pPr>
      <w:r w:rsidRPr="00F10B4F">
        <w:t xml:space="preserve">        scs-60kHz                           </w:t>
      </w:r>
      <w:r w:rsidRPr="00F10B4F">
        <w:rPr>
          <w:color w:val="993366"/>
        </w:rPr>
        <w:t>ENUMERATED</w:t>
      </w:r>
      <w:r w:rsidRPr="00F10B4F">
        <w:t xml:space="preserve"> {s7, s14, s28}                                               </w:t>
      </w:r>
      <w:r w:rsidRPr="00F10B4F">
        <w:rPr>
          <w:color w:val="993366"/>
        </w:rPr>
        <w:t>OPTIONAL</w:t>
      </w:r>
      <w:r w:rsidRPr="00F10B4F">
        <w:t>,</w:t>
      </w:r>
    </w:p>
    <w:p w14:paraId="3016AF68" w14:textId="77777777" w:rsidR="00394471" w:rsidRPr="00F10B4F" w:rsidRDefault="00394471" w:rsidP="00543A96">
      <w:pPr>
        <w:pStyle w:val="PL"/>
      </w:pPr>
      <w:r w:rsidRPr="00F10B4F">
        <w:t xml:space="preserve">        scs-120kHz                          </w:t>
      </w:r>
      <w:r w:rsidRPr="00F10B4F">
        <w:rPr>
          <w:color w:val="993366"/>
        </w:rPr>
        <w:t>ENUMERATED</w:t>
      </w:r>
      <w:r w:rsidRPr="00F10B4F">
        <w:t xml:space="preserve"> {s14, s28}                                                   </w:t>
      </w:r>
      <w:r w:rsidRPr="00F10B4F">
        <w:rPr>
          <w:color w:val="993366"/>
        </w:rPr>
        <w:t>OPTIONAL</w:t>
      </w:r>
    </w:p>
    <w:p w14:paraId="7153F222" w14:textId="77777777" w:rsidR="00394471" w:rsidRPr="00F10B4F" w:rsidRDefault="00394471" w:rsidP="00543A96">
      <w:pPr>
        <w:pStyle w:val="PL"/>
      </w:pPr>
      <w:r w:rsidRPr="00F10B4F">
        <w:t xml:space="preserve">    }                                                                                                           </w:t>
      </w:r>
      <w:r w:rsidRPr="00F10B4F">
        <w:rPr>
          <w:color w:val="993366"/>
        </w:rPr>
        <w:t>OPTIONAL</w:t>
      </w:r>
      <w:r w:rsidRPr="00F10B4F">
        <w:t>,</w:t>
      </w:r>
    </w:p>
    <w:p w14:paraId="3C7CFBE3" w14:textId="77777777" w:rsidR="00394471" w:rsidRPr="00F10B4F" w:rsidRDefault="00394471" w:rsidP="00543A96">
      <w:pPr>
        <w:pStyle w:val="PL"/>
      </w:pPr>
      <w:r w:rsidRPr="00F10B4F">
        <w:t xml:space="preserve">    pdsch-ProcessingType1-DifferentTB-PerSlot </w:t>
      </w:r>
      <w:r w:rsidRPr="00F10B4F">
        <w:rPr>
          <w:color w:val="993366"/>
        </w:rPr>
        <w:t>SEQUENCE</w:t>
      </w:r>
      <w:r w:rsidRPr="00F10B4F">
        <w:t xml:space="preserve"> {</w:t>
      </w:r>
    </w:p>
    <w:p w14:paraId="21D7FEEB"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765B53D6" w14:textId="77777777" w:rsidR="00394471" w:rsidRPr="00F10B4F" w:rsidRDefault="00394471" w:rsidP="00543A96">
      <w:pPr>
        <w:pStyle w:val="PL"/>
      </w:pPr>
      <w:r w:rsidRPr="00F10B4F">
        <w:lastRenderedPageBreak/>
        <w:t xml:space="preserve">        scs-30kHz                               </w:t>
      </w:r>
      <w:r w:rsidRPr="00F10B4F">
        <w:rPr>
          <w:color w:val="993366"/>
        </w:rPr>
        <w:t>ENUMERATED</w:t>
      </w:r>
      <w:r w:rsidRPr="00F10B4F">
        <w:t xml:space="preserve"> {upto2, upto4, upto7}                                    </w:t>
      </w:r>
      <w:r w:rsidRPr="00F10B4F">
        <w:rPr>
          <w:color w:val="993366"/>
        </w:rPr>
        <w:t>OPTIONAL</w:t>
      </w:r>
      <w:r w:rsidRPr="00F10B4F">
        <w:t>,</w:t>
      </w:r>
    </w:p>
    <w:p w14:paraId="28AC2A1C"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6FD84744"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5732E666" w14:textId="77777777" w:rsidR="00394471" w:rsidRPr="00F10B4F" w:rsidRDefault="00394471" w:rsidP="00543A96">
      <w:pPr>
        <w:pStyle w:val="PL"/>
      </w:pPr>
      <w:r w:rsidRPr="00F10B4F">
        <w:t xml:space="preserve">    }                                                                                                           </w:t>
      </w:r>
      <w:r w:rsidRPr="00F10B4F">
        <w:rPr>
          <w:color w:val="993366"/>
        </w:rPr>
        <w:t>OPTIONAL</w:t>
      </w:r>
      <w:r w:rsidRPr="00F10B4F">
        <w:t>,</w:t>
      </w:r>
    </w:p>
    <w:p w14:paraId="56BDCA12" w14:textId="77777777" w:rsidR="00394471" w:rsidRPr="00F10B4F" w:rsidRDefault="00394471" w:rsidP="00543A96">
      <w:pPr>
        <w:pStyle w:val="PL"/>
      </w:pPr>
      <w:r w:rsidRPr="00F10B4F">
        <w:t xml:space="preserve">    dummy3                                  DummyA                                                                  </w:t>
      </w:r>
      <w:r w:rsidRPr="00F10B4F">
        <w:rPr>
          <w:color w:val="993366"/>
        </w:rPr>
        <w:t>OPTIONAL</w:t>
      </w:r>
      <w:r w:rsidRPr="00F10B4F">
        <w:t>,</w:t>
      </w:r>
    </w:p>
    <w:p w14:paraId="49FDE769" w14:textId="77777777" w:rsidR="00394471" w:rsidRPr="00F10B4F" w:rsidRDefault="00394471" w:rsidP="00543A96">
      <w:pPr>
        <w:pStyle w:val="PL"/>
      </w:pPr>
      <w:r w:rsidRPr="00F10B4F">
        <w:t xml:space="preserve">    dummy4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DummyB                        </w:t>
      </w:r>
      <w:r w:rsidRPr="00F10B4F">
        <w:rPr>
          <w:color w:val="993366"/>
        </w:rPr>
        <w:t>OPTIONAL</w:t>
      </w:r>
      <w:r w:rsidRPr="00F10B4F">
        <w:t>,</w:t>
      </w:r>
    </w:p>
    <w:p w14:paraId="2CA37CF0" w14:textId="77777777" w:rsidR="00394471" w:rsidRPr="00F10B4F" w:rsidRDefault="00394471" w:rsidP="00543A96">
      <w:pPr>
        <w:pStyle w:val="PL"/>
      </w:pPr>
      <w:r w:rsidRPr="00F10B4F">
        <w:t xml:space="preserve">    dummy5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DummyC                        </w:t>
      </w:r>
      <w:r w:rsidRPr="00F10B4F">
        <w:rPr>
          <w:color w:val="993366"/>
        </w:rPr>
        <w:t>OPTIONAL</w:t>
      </w:r>
      <w:r w:rsidRPr="00F10B4F">
        <w:t>,</w:t>
      </w:r>
    </w:p>
    <w:p w14:paraId="16FCDC35" w14:textId="77777777" w:rsidR="00394471" w:rsidRPr="00F10B4F" w:rsidRDefault="00394471" w:rsidP="00543A96">
      <w:pPr>
        <w:pStyle w:val="PL"/>
      </w:pPr>
      <w:r w:rsidRPr="00F10B4F">
        <w:t xml:space="preserve">    dummy6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DummyD                        </w:t>
      </w:r>
      <w:r w:rsidRPr="00F10B4F">
        <w:rPr>
          <w:color w:val="993366"/>
        </w:rPr>
        <w:t>OPTIONAL</w:t>
      </w:r>
      <w:r w:rsidRPr="00F10B4F">
        <w:t>,</w:t>
      </w:r>
    </w:p>
    <w:p w14:paraId="7D9888A2" w14:textId="77777777" w:rsidR="00394471" w:rsidRPr="00F10B4F" w:rsidRDefault="00394471" w:rsidP="00543A96">
      <w:pPr>
        <w:pStyle w:val="PL"/>
      </w:pPr>
      <w:r w:rsidRPr="00F10B4F">
        <w:t xml:space="preserve">    dummy7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DummyE                        </w:t>
      </w:r>
      <w:r w:rsidRPr="00F10B4F">
        <w:rPr>
          <w:color w:val="993366"/>
        </w:rPr>
        <w:t>OPTIONAL</w:t>
      </w:r>
    </w:p>
    <w:p w14:paraId="5FBEB592" w14:textId="77777777" w:rsidR="00394471" w:rsidRPr="00F10B4F" w:rsidRDefault="00394471" w:rsidP="00543A96">
      <w:pPr>
        <w:pStyle w:val="PL"/>
      </w:pPr>
      <w:r w:rsidRPr="00F10B4F">
        <w:t>}</w:t>
      </w:r>
    </w:p>
    <w:p w14:paraId="324892A8" w14:textId="77777777" w:rsidR="00394471" w:rsidRPr="00F10B4F" w:rsidRDefault="00394471" w:rsidP="00543A96">
      <w:pPr>
        <w:pStyle w:val="PL"/>
      </w:pPr>
    </w:p>
    <w:p w14:paraId="252F1119" w14:textId="77777777" w:rsidR="00394471" w:rsidRPr="00F10B4F" w:rsidRDefault="00394471" w:rsidP="00543A96">
      <w:pPr>
        <w:pStyle w:val="PL"/>
      </w:pPr>
      <w:r w:rsidRPr="00F10B4F">
        <w:t xml:space="preserve">FeatureSetDownlink-v1540 ::= </w:t>
      </w:r>
      <w:r w:rsidRPr="00F10B4F">
        <w:rPr>
          <w:color w:val="993366"/>
        </w:rPr>
        <w:t>SEQUENCE</w:t>
      </w:r>
      <w:r w:rsidRPr="00F10B4F">
        <w:t xml:space="preserve"> {</w:t>
      </w:r>
    </w:p>
    <w:p w14:paraId="19AFAC4C" w14:textId="77777777" w:rsidR="00394471" w:rsidRPr="00F10B4F" w:rsidRDefault="00394471" w:rsidP="00543A96">
      <w:pPr>
        <w:pStyle w:val="PL"/>
      </w:pPr>
      <w:r w:rsidRPr="00F10B4F">
        <w:t xml:space="preserve">    oneFL-DMRS-TwoAdditionalDMRS-DL         </w:t>
      </w:r>
      <w:r w:rsidRPr="00F10B4F">
        <w:rPr>
          <w:color w:val="993366"/>
        </w:rPr>
        <w:t>ENUMERATED</w:t>
      </w:r>
      <w:r w:rsidRPr="00F10B4F">
        <w:t xml:space="preserve"> {supported}                       </w:t>
      </w:r>
      <w:r w:rsidRPr="00F10B4F">
        <w:rPr>
          <w:color w:val="993366"/>
        </w:rPr>
        <w:t>OPTIONAL</w:t>
      </w:r>
      <w:r w:rsidRPr="00F10B4F">
        <w:t>,</w:t>
      </w:r>
    </w:p>
    <w:p w14:paraId="0371ACA4" w14:textId="77777777" w:rsidR="00394471" w:rsidRPr="00F10B4F" w:rsidRDefault="00394471" w:rsidP="00543A96">
      <w:pPr>
        <w:pStyle w:val="PL"/>
      </w:pPr>
      <w:r w:rsidRPr="00F10B4F">
        <w:t xml:space="preserve">    additionalDMRS-DL-Alt                   </w:t>
      </w:r>
      <w:r w:rsidRPr="00F10B4F">
        <w:rPr>
          <w:color w:val="993366"/>
        </w:rPr>
        <w:t>ENUMERATED</w:t>
      </w:r>
      <w:r w:rsidRPr="00F10B4F">
        <w:t xml:space="preserve"> {supported}                       </w:t>
      </w:r>
      <w:r w:rsidRPr="00F10B4F">
        <w:rPr>
          <w:color w:val="993366"/>
        </w:rPr>
        <w:t>OPTIONAL</w:t>
      </w:r>
      <w:r w:rsidRPr="00F10B4F">
        <w:t>,</w:t>
      </w:r>
    </w:p>
    <w:p w14:paraId="3AF8B891" w14:textId="77777777" w:rsidR="00394471" w:rsidRPr="00F10B4F" w:rsidRDefault="00394471" w:rsidP="00543A96">
      <w:pPr>
        <w:pStyle w:val="PL"/>
      </w:pPr>
      <w:r w:rsidRPr="00F10B4F">
        <w:t xml:space="preserve">    twoFL-DMRS-TwoAdditionalDMRS-DL         </w:t>
      </w:r>
      <w:r w:rsidRPr="00F10B4F">
        <w:rPr>
          <w:color w:val="993366"/>
        </w:rPr>
        <w:t>ENUMERATED</w:t>
      </w:r>
      <w:r w:rsidRPr="00F10B4F">
        <w:t xml:space="preserve"> {supported}                       </w:t>
      </w:r>
      <w:r w:rsidRPr="00F10B4F">
        <w:rPr>
          <w:color w:val="993366"/>
        </w:rPr>
        <w:t>OPTIONAL</w:t>
      </w:r>
      <w:r w:rsidRPr="00F10B4F">
        <w:t>,</w:t>
      </w:r>
    </w:p>
    <w:p w14:paraId="72CD53DC" w14:textId="77777777" w:rsidR="00394471" w:rsidRPr="00F10B4F" w:rsidRDefault="00394471" w:rsidP="00543A96">
      <w:pPr>
        <w:pStyle w:val="PL"/>
      </w:pPr>
      <w:r w:rsidRPr="00F10B4F">
        <w:t xml:space="preserve">    oneFL-DMRS-ThreeAdditionalDMRS-DL       </w:t>
      </w:r>
      <w:r w:rsidRPr="00F10B4F">
        <w:rPr>
          <w:color w:val="993366"/>
        </w:rPr>
        <w:t>ENUMERATED</w:t>
      </w:r>
      <w:r w:rsidRPr="00F10B4F">
        <w:t xml:space="preserve"> {supported}                       </w:t>
      </w:r>
      <w:r w:rsidRPr="00F10B4F">
        <w:rPr>
          <w:color w:val="993366"/>
        </w:rPr>
        <w:t>OPTIONAL</w:t>
      </w:r>
      <w:r w:rsidRPr="00F10B4F">
        <w:t>,</w:t>
      </w:r>
    </w:p>
    <w:p w14:paraId="4A17202C" w14:textId="77777777" w:rsidR="00394471" w:rsidRPr="00F10B4F" w:rsidRDefault="00394471" w:rsidP="00543A96">
      <w:pPr>
        <w:pStyle w:val="PL"/>
      </w:pPr>
      <w:r w:rsidRPr="00F10B4F">
        <w:t xml:space="preserve">    pdcch-MonitoringAnyOccasionsWithSpanGap </w:t>
      </w:r>
      <w:r w:rsidRPr="00F10B4F">
        <w:rPr>
          <w:color w:val="993366"/>
        </w:rPr>
        <w:t>SEQUENCE</w:t>
      </w:r>
      <w:r w:rsidRPr="00F10B4F">
        <w:t xml:space="preserve"> {</w:t>
      </w:r>
    </w:p>
    <w:p w14:paraId="743A1E8F" w14:textId="77777777" w:rsidR="00394471" w:rsidRPr="00F10B4F" w:rsidRDefault="00394471" w:rsidP="00543A96">
      <w:pPr>
        <w:pStyle w:val="PL"/>
      </w:pPr>
      <w:r w:rsidRPr="00F10B4F">
        <w:t xml:space="preserve">        scs-15kHz                               </w:t>
      </w:r>
      <w:r w:rsidRPr="00F10B4F">
        <w:rPr>
          <w:color w:val="993366"/>
        </w:rPr>
        <w:t>ENUMERATED</w:t>
      </w:r>
      <w:r w:rsidRPr="00F10B4F">
        <w:t xml:space="preserve"> {set1, set2, set3}                </w:t>
      </w:r>
      <w:r w:rsidRPr="00F10B4F">
        <w:rPr>
          <w:color w:val="993366"/>
        </w:rPr>
        <w:t>OPTIONAL</w:t>
      </w:r>
      <w:r w:rsidRPr="00F10B4F">
        <w:t>,</w:t>
      </w:r>
    </w:p>
    <w:p w14:paraId="74B34756" w14:textId="77777777" w:rsidR="00394471" w:rsidRPr="00F10B4F" w:rsidRDefault="00394471" w:rsidP="00543A96">
      <w:pPr>
        <w:pStyle w:val="PL"/>
      </w:pPr>
      <w:r w:rsidRPr="00F10B4F">
        <w:t xml:space="preserve">        scs-30kHz                               </w:t>
      </w:r>
      <w:r w:rsidRPr="00F10B4F">
        <w:rPr>
          <w:color w:val="993366"/>
        </w:rPr>
        <w:t>ENUMERATED</w:t>
      </w:r>
      <w:r w:rsidRPr="00F10B4F">
        <w:t xml:space="preserve"> {set1, set2, set3}                </w:t>
      </w:r>
      <w:r w:rsidRPr="00F10B4F">
        <w:rPr>
          <w:color w:val="993366"/>
        </w:rPr>
        <w:t>OPTIONAL</w:t>
      </w:r>
      <w:r w:rsidRPr="00F10B4F">
        <w:t>,</w:t>
      </w:r>
    </w:p>
    <w:p w14:paraId="1CC4A3F5" w14:textId="77777777" w:rsidR="00394471" w:rsidRPr="00F10B4F" w:rsidRDefault="00394471" w:rsidP="00543A96">
      <w:pPr>
        <w:pStyle w:val="PL"/>
      </w:pPr>
      <w:r w:rsidRPr="00F10B4F">
        <w:t xml:space="preserve">        scs-60kHz                               </w:t>
      </w:r>
      <w:r w:rsidRPr="00F10B4F">
        <w:rPr>
          <w:color w:val="993366"/>
        </w:rPr>
        <w:t>ENUMERATED</w:t>
      </w:r>
      <w:r w:rsidRPr="00F10B4F">
        <w:t xml:space="preserve"> {set1, set2, set3}                </w:t>
      </w:r>
      <w:r w:rsidRPr="00F10B4F">
        <w:rPr>
          <w:color w:val="993366"/>
        </w:rPr>
        <w:t>OPTIONAL</w:t>
      </w:r>
      <w:r w:rsidRPr="00F10B4F">
        <w:t>,</w:t>
      </w:r>
    </w:p>
    <w:p w14:paraId="3ED2AF44" w14:textId="77777777" w:rsidR="00394471" w:rsidRPr="00F10B4F" w:rsidRDefault="00394471" w:rsidP="00543A96">
      <w:pPr>
        <w:pStyle w:val="PL"/>
      </w:pPr>
      <w:r w:rsidRPr="00F10B4F">
        <w:t xml:space="preserve">        scs-120kHz                              </w:t>
      </w:r>
      <w:r w:rsidRPr="00F10B4F">
        <w:rPr>
          <w:color w:val="993366"/>
        </w:rPr>
        <w:t>ENUMERATED</w:t>
      </w:r>
      <w:r w:rsidRPr="00F10B4F">
        <w:t xml:space="preserve"> {set1, set2, set3}                </w:t>
      </w:r>
      <w:r w:rsidRPr="00F10B4F">
        <w:rPr>
          <w:color w:val="993366"/>
        </w:rPr>
        <w:t>OPTIONAL</w:t>
      </w:r>
    </w:p>
    <w:p w14:paraId="339AA590" w14:textId="77777777" w:rsidR="00394471" w:rsidRPr="00F10B4F" w:rsidRDefault="00394471" w:rsidP="00543A96">
      <w:pPr>
        <w:pStyle w:val="PL"/>
      </w:pPr>
      <w:r w:rsidRPr="00F10B4F">
        <w:t xml:space="preserve">    }                                                                                    </w:t>
      </w:r>
      <w:r w:rsidRPr="00F10B4F">
        <w:rPr>
          <w:color w:val="993366"/>
        </w:rPr>
        <w:t>OPTIONAL</w:t>
      </w:r>
      <w:r w:rsidRPr="00F10B4F">
        <w:t>,</w:t>
      </w:r>
    </w:p>
    <w:p w14:paraId="4ECE4154" w14:textId="77777777" w:rsidR="00394471" w:rsidRPr="00F10B4F" w:rsidRDefault="00394471" w:rsidP="00543A96">
      <w:pPr>
        <w:pStyle w:val="PL"/>
      </w:pPr>
      <w:r w:rsidRPr="00F10B4F">
        <w:t xml:space="preserve">    pdsch-SeparationWithGap                 </w:t>
      </w:r>
      <w:r w:rsidRPr="00F10B4F">
        <w:rPr>
          <w:color w:val="993366"/>
        </w:rPr>
        <w:t>ENUMERATED</w:t>
      </w:r>
      <w:r w:rsidRPr="00F10B4F">
        <w:t xml:space="preserve"> {supported}                       </w:t>
      </w:r>
      <w:r w:rsidRPr="00F10B4F">
        <w:rPr>
          <w:color w:val="993366"/>
        </w:rPr>
        <w:t>OPTIONAL</w:t>
      </w:r>
      <w:r w:rsidRPr="00F10B4F">
        <w:t>,</w:t>
      </w:r>
    </w:p>
    <w:p w14:paraId="59AD204F" w14:textId="77777777" w:rsidR="00394471" w:rsidRPr="00F10B4F" w:rsidRDefault="00394471" w:rsidP="00543A96">
      <w:pPr>
        <w:pStyle w:val="PL"/>
      </w:pPr>
      <w:r w:rsidRPr="00F10B4F">
        <w:t xml:space="preserve">    pdsch-ProcessingType2                   </w:t>
      </w:r>
      <w:r w:rsidRPr="00F10B4F">
        <w:rPr>
          <w:color w:val="993366"/>
        </w:rPr>
        <w:t>SEQUENCE</w:t>
      </w:r>
      <w:r w:rsidRPr="00F10B4F">
        <w:t xml:space="preserve"> {</w:t>
      </w:r>
    </w:p>
    <w:p w14:paraId="61BD6D02"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3B0BDEA9"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5169D9AD" w14:textId="77777777" w:rsidR="00394471" w:rsidRPr="00F10B4F" w:rsidRDefault="00394471" w:rsidP="00543A96">
      <w:pPr>
        <w:pStyle w:val="PL"/>
      </w:pPr>
      <w:r w:rsidRPr="00F10B4F">
        <w:t xml:space="preserve">        scs-60kHz                               ProcessingParameters                         </w:t>
      </w:r>
      <w:r w:rsidRPr="00F10B4F">
        <w:rPr>
          <w:color w:val="993366"/>
        </w:rPr>
        <w:t>OPTIONAL</w:t>
      </w:r>
    </w:p>
    <w:p w14:paraId="64D0AB58" w14:textId="77777777" w:rsidR="00394471" w:rsidRPr="00F10B4F" w:rsidRDefault="00394471" w:rsidP="00543A96">
      <w:pPr>
        <w:pStyle w:val="PL"/>
      </w:pPr>
      <w:r w:rsidRPr="00F10B4F">
        <w:t xml:space="preserve">    } </w:t>
      </w:r>
      <w:r w:rsidRPr="00F10B4F">
        <w:rPr>
          <w:color w:val="993366"/>
        </w:rPr>
        <w:t>OPTIONAL</w:t>
      </w:r>
      <w:r w:rsidRPr="00F10B4F">
        <w:t>,</w:t>
      </w:r>
    </w:p>
    <w:p w14:paraId="344A4595" w14:textId="77777777" w:rsidR="00394471" w:rsidRPr="00F10B4F" w:rsidRDefault="00394471" w:rsidP="00543A96">
      <w:pPr>
        <w:pStyle w:val="PL"/>
      </w:pPr>
      <w:r w:rsidRPr="00F10B4F">
        <w:t xml:space="preserve">    pdsch-ProcessingType2-Limited           </w:t>
      </w:r>
      <w:r w:rsidRPr="00F10B4F">
        <w:rPr>
          <w:color w:val="993366"/>
        </w:rPr>
        <w:t>SEQUENCE</w:t>
      </w:r>
      <w:r w:rsidRPr="00F10B4F">
        <w:t xml:space="preserve"> {</w:t>
      </w:r>
    </w:p>
    <w:p w14:paraId="205C2D36" w14:textId="77777777" w:rsidR="00394471" w:rsidRPr="00F10B4F" w:rsidRDefault="00394471" w:rsidP="00543A96">
      <w:pPr>
        <w:pStyle w:val="PL"/>
      </w:pPr>
      <w:r w:rsidRPr="00F10B4F">
        <w:t xml:space="preserve">        differentTB-PerSlot-SCS-30kHz           </w:t>
      </w:r>
      <w:r w:rsidRPr="00F10B4F">
        <w:rPr>
          <w:color w:val="993366"/>
        </w:rPr>
        <w:t>ENUMERATED</w:t>
      </w:r>
      <w:r w:rsidRPr="00F10B4F">
        <w:t xml:space="preserve"> {upto1, upto2, upto4, upto7}</w:t>
      </w:r>
    </w:p>
    <w:p w14:paraId="0B3F406B" w14:textId="77777777" w:rsidR="00394471" w:rsidRPr="00F10B4F" w:rsidRDefault="00394471" w:rsidP="00543A96">
      <w:pPr>
        <w:pStyle w:val="PL"/>
      </w:pPr>
      <w:r w:rsidRPr="00F10B4F">
        <w:t xml:space="preserve">    } </w:t>
      </w:r>
      <w:r w:rsidRPr="00F10B4F">
        <w:rPr>
          <w:color w:val="993366"/>
        </w:rPr>
        <w:t>OPTIONAL</w:t>
      </w:r>
      <w:r w:rsidRPr="00F10B4F">
        <w:t>,</w:t>
      </w:r>
    </w:p>
    <w:p w14:paraId="14970D82" w14:textId="77777777" w:rsidR="00394471" w:rsidRPr="00F10B4F" w:rsidRDefault="00394471" w:rsidP="00543A96">
      <w:pPr>
        <w:pStyle w:val="PL"/>
      </w:pPr>
      <w:r w:rsidRPr="00F10B4F">
        <w:t xml:space="preserve">    dl-MCS-TableAlt-DynamicIndication       </w:t>
      </w:r>
      <w:r w:rsidRPr="00F10B4F">
        <w:rPr>
          <w:color w:val="993366"/>
        </w:rPr>
        <w:t>ENUMERATED</w:t>
      </w:r>
      <w:r w:rsidRPr="00F10B4F">
        <w:t xml:space="preserve"> {supported}                       </w:t>
      </w:r>
      <w:r w:rsidRPr="00F10B4F">
        <w:rPr>
          <w:color w:val="993366"/>
        </w:rPr>
        <w:t>OPTIONAL</w:t>
      </w:r>
    </w:p>
    <w:p w14:paraId="01EDF664" w14:textId="77777777" w:rsidR="00394471" w:rsidRPr="00F10B4F" w:rsidRDefault="00394471" w:rsidP="00543A96">
      <w:pPr>
        <w:pStyle w:val="PL"/>
      </w:pPr>
      <w:r w:rsidRPr="00F10B4F">
        <w:t>}</w:t>
      </w:r>
    </w:p>
    <w:p w14:paraId="21121CB8" w14:textId="77777777" w:rsidR="00394471" w:rsidRPr="00F10B4F" w:rsidRDefault="00394471" w:rsidP="00543A96">
      <w:pPr>
        <w:pStyle w:val="PL"/>
      </w:pPr>
    </w:p>
    <w:p w14:paraId="4EE46FC6" w14:textId="77777777" w:rsidR="00394471" w:rsidRPr="00F10B4F" w:rsidRDefault="00394471" w:rsidP="00543A96">
      <w:pPr>
        <w:pStyle w:val="PL"/>
      </w:pPr>
      <w:r w:rsidRPr="00F10B4F">
        <w:t xml:space="preserve">FeatureSetDownlink-v15a0 ::= </w:t>
      </w:r>
      <w:r w:rsidRPr="00F10B4F">
        <w:rPr>
          <w:color w:val="993366"/>
        </w:rPr>
        <w:t>SEQUENCE</w:t>
      </w:r>
      <w:r w:rsidRPr="00F10B4F">
        <w:t xml:space="preserve"> {</w:t>
      </w:r>
    </w:p>
    <w:p w14:paraId="2CA0E0DD" w14:textId="77777777" w:rsidR="00394471" w:rsidRPr="00F10B4F" w:rsidRDefault="00394471" w:rsidP="00543A96">
      <w:pPr>
        <w:pStyle w:val="PL"/>
      </w:pPr>
      <w:r w:rsidRPr="00F10B4F">
        <w:t xml:space="preserve">    supportedSRS-Resources              SRS-Resources                                    </w:t>
      </w:r>
      <w:r w:rsidRPr="00F10B4F">
        <w:rPr>
          <w:color w:val="993366"/>
        </w:rPr>
        <w:t>OPTIONAL</w:t>
      </w:r>
    </w:p>
    <w:p w14:paraId="32DF4146" w14:textId="77777777" w:rsidR="00394471" w:rsidRPr="00F10B4F" w:rsidRDefault="00394471" w:rsidP="00543A96">
      <w:pPr>
        <w:pStyle w:val="PL"/>
      </w:pPr>
      <w:r w:rsidRPr="00F10B4F">
        <w:t>}</w:t>
      </w:r>
    </w:p>
    <w:p w14:paraId="39D7DCBE" w14:textId="77777777" w:rsidR="00394471" w:rsidRPr="00F10B4F" w:rsidRDefault="00394471" w:rsidP="00543A96">
      <w:pPr>
        <w:pStyle w:val="PL"/>
      </w:pPr>
    </w:p>
    <w:p w14:paraId="293C3559" w14:textId="77777777" w:rsidR="00394471" w:rsidRPr="00F10B4F" w:rsidRDefault="00394471" w:rsidP="00543A96">
      <w:pPr>
        <w:pStyle w:val="PL"/>
      </w:pPr>
      <w:r w:rsidRPr="00F10B4F">
        <w:t xml:space="preserve">FeatureSetDownlink-v1610 ::=   </w:t>
      </w:r>
      <w:r w:rsidRPr="00F10B4F">
        <w:rPr>
          <w:color w:val="993366"/>
        </w:rPr>
        <w:t>SEQUENCE</w:t>
      </w:r>
      <w:r w:rsidRPr="00F10B4F">
        <w:t xml:space="preserve"> {</w:t>
      </w:r>
    </w:p>
    <w:p w14:paraId="05D76663"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22-4e/4f/4g/4h: CBG based reception for DL with unicast PDSCH(s) per slot per CC with UE processing time Capability 1</w:t>
      </w:r>
    </w:p>
    <w:p w14:paraId="337F8948" w14:textId="45FFC1DE" w:rsidR="00394471" w:rsidRPr="00F10B4F" w:rsidRDefault="00394471" w:rsidP="00543A96">
      <w:pPr>
        <w:pStyle w:val="PL"/>
        <w:rPr>
          <w:rFonts w:eastAsia="Malgun Gothic"/>
        </w:rPr>
      </w:pPr>
      <w:r w:rsidRPr="00F10B4F">
        <w:t xml:space="preserve">    </w:t>
      </w:r>
      <w:r w:rsidRPr="00F10B4F">
        <w:rPr>
          <w:rFonts w:eastAsia="Malgun Gothic"/>
        </w:rPr>
        <w:t>cbgPDSCH-ProcessingType1-</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3EC2542A" w14:textId="460AF74B"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4023B443" w14:textId="533D143E"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4C7427C" w14:textId="42E5B852"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B4E6836" w14:textId="32ECED59"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6A00BF4C"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39B7C517" w14:textId="77777777" w:rsidR="00394471" w:rsidRPr="00F10B4F" w:rsidRDefault="00394471" w:rsidP="00543A96">
      <w:pPr>
        <w:pStyle w:val="PL"/>
      </w:pPr>
    </w:p>
    <w:p w14:paraId="5A10CE3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22-3e/3f/3g/3h: CBG based reception for DL with unicast PDSCH(s) per slot per CC with UE processing time Capability 2</w:t>
      </w:r>
    </w:p>
    <w:p w14:paraId="51C3B2B3" w14:textId="1B8E65D7" w:rsidR="00394471" w:rsidRPr="00F10B4F" w:rsidRDefault="00394471" w:rsidP="00543A96">
      <w:pPr>
        <w:pStyle w:val="PL"/>
        <w:rPr>
          <w:rFonts w:eastAsia="Malgun Gothic"/>
        </w:rPr>
      </w:pPr>
      <w:r w:rsidRPr="00F10B4F">
        <w:t xml:space="preserve">    </w:t>
      </w:r>
      <w:r w:rsidRPr="00F10B4F">
        <w:rPr>
          <w:rFonts w:eastAsia="Malgun Gothic"/>
        </w:rPr>
        <w:t>cbgPDSCH-ProcessingType2-</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BAB68FF" w14:textId="198D9A90"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9E7F506" w14:textId="439B9D9D"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2AFC0B8" w14:textId="014A846A" w:rsidR="00394471" w:rsidRPr="00F10B4F" w:rsidRDefault="00394471" w:rsidP="00543A96">
      <w:pPr>
        <w:pStyle w:val="PL"/>
        <w:rPr>
          <w:rFonts w:eastAsia="Malgun Gothic"/>
        </w:rPr>
      </w:pPr>
      <w:r w:rsidRPr="00F10B4F">
        <w:lastRenderedPageBreak/>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1B812F02" w14:textId="7732D15B"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45F5233D"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6855A7E2" w14:textId="77777777" w:rsidR="00394471" w:rsidRPr="00F10B4F" w:rsidRDefault="00394471" w:rsidP="00543A96">
      <w:pPr>
        <w:pStyle w:val="PL"/>
      </w:pPr>
      <w:r w:rsidRPr="00F10B4F">
        <w:t xml:space="preserve">    intraFreqDAPS-r16                  </w:t>
      </w:r>
      <w:r w:rsidRPr="00F10B4F">
        <w:rPr>
          <w:color w:val="993366"/>
        </w:rPr>
        <w:t>SEQUENCE</w:t>
      </w:r>
      <w:r w:rsidRPr="00F10B4F">
        <w:t xml:space="preserve"> {</w:t>
      </w:r>
    </w:p>
    <w:p w14:paraId="3916894E" w14:textId="77777777" w:rsidR="00394471" w:rsidRPr="00F10B4F" w:rsidRDefault="00394471" w:rsidP="00543A96">
      <w:pPr>
        <w:pStyle w:val="PL"/>
      </w:pPr>
      <w:r w:rsidRPr="00F10B4F">
        <w:t xml:space="preserve">        intraFreqDiffSCS-DAPS-r16          </w:t>
      </w:r>
      <w:r w:rsidRPr="00F10B4F">
        <w:rPr>
          <w:color w:val="993366"/>
        </w:rPr>
        <w:t>ENUMERATED</w:t>
      </w:r>
      <w:r w:rsidRPr="00F10B4F">
        <w:t xml:space="preserve"> {supported}            </w:t>
      </w:r>
      <w:r w:rsidRPr="00F10B4F">
        <w:rPr>
          <w:color w:val="993366"/>
        </w:rPr>
        <w:t>OPTIONAL</w:t>
      </w:r>
      <w:r w:rsidRPr="00F10B4F">
        <w:t>,</w:t>
      </w:r>
    </w:p>
    <w:p w14:paraId="309E4702" w14:textId="77777777" w:rsidR="00394471" w:rsidRPr="00F10B4F" w:rsidRDefault="00394471" w:rsidP="00543A96">
      <w:pPr>
        <w:pStyle w:val="PL"/>
      </w:pPr>
      <w:r w:rsidRPr="00F10B4F">
        <w:t xml:space="preserve">        intraFreqAsyncDAPS-r16             </w:t>
      </w:r>
      <w:r w:rsidRPr="00F10B4F">
        <w:rPr>
          <w:color w:val="993366"/>
        </w:rPr>
        <w:t>ENUMERATED</w:t>
      </w:r>
      <w:r w:rsidRPr="00F10B4F">
        <w:t xml:space="preserve"> {supported}            </w:t>
      </w:r>
      <w:r w:rsidRPr="00F10B4F">
        <w:rPr>
          <w:color w:val="993366"/>
        </w:rPr>
        <w:t>OPTIONAL</w:t>
      </w:r>
    </w:p>
    <w:p w14:paraId="4316F11E" w14:textId="77777777" w:rsidR="00394471" w:rsidRPr="00F10B4F" w:rsidRDefault="00394471" w:rsidP="00543A96">
      <w:pPr>
        <w:pStyle w:val="PL"/>
      </w:pPr>
      <w:r w:rsidRPr="00F10B4F">
        <w:t xml:space="preserve">    }                                                                        </w:t>
      </w:r>
      <w:r w:rsidRPr="00F10B4F">
        <w:rPr>
          <w:color w:val="993366"/>
        </w:rPr>
        <w:t>OPTIONAL</w:t>
      </w:r>
      <w:r w:rsidRPr="00F10B4F">
        <w:t>,</w:t>
      </w:r>
    </w:p>
    <w:p w14:paraId="622CDA1F" w14:textId="77777777" w:rsidR="00394471" w:rsidRPr="00F10B4F" w:rsidRDefault="00394471" w:rsidP="00543A96">
      <w:pPr>
        <w:pStyle w:val="PL"/>
      </w:pPr>
      <w:r w:rsidRPr="00F10B4F">
        <w:t xml:space="preserve">    intraBandFreqSeparationDL-v1620    FreqSeparationClassDL-v1620           </w:t>
      </w:r>
      <w:r w:rsidRPr="00F10B4F">
        <w:rPr>
          <w:color w:val="993366"/>
        </w:rPr>
        <w:t>OPTIONAL</w:t>
      </w:r>
      <w:r w:rsidRPr="00F10B4F">
        <w:t>,</w:t>
      </w:r>
    </w:p>
    <w:p w14:paraId="6DB8C960" w14:textId="77777777" w:rsidR="00394471" w:rsidRPr="00F10B4F" w:rsidRDefault="00394471" w:rsidP="00543A96">
      <w:pPr>
        <w:pStyle w:val="PL"/>
      </w:pPr>
      <w:r w:rsidRPr="00F10B4F">
        <w:t xml:space="preserve">    intraBandFreqSeparationDL-Only-r16 FreqSeparationClassDL-Only-r16        </w:t>
      </w:r>
      <w:r w:rsidRPr="00F10B4F">
        <w:rPr>
          <w:color w:val="993366"/>
        </w:rPr>
        <w:t>OPTIONAL</w:t>
      </w:r>
      <w:r w:rsidRPr="00F10B4F">
        <w:t>,</w:t>
      </w:r>
    </w:p>
    <w:p w14:paraId="65125A37" w14:textId="77777777" w:rsidR="00394471" w:rsidRPr="00F10B4F" w:rsidRDefault="00394471" w:rsidP="00543A96">
      <w:pPr>
        <w:pStyle w:val="PL"/>
      </w:pPr>
    </w:p>
    <w:p w14:paraId="0C1BD104" w14:textId="77777777" w:rsidR="00394471" w:rsidRPr="00F10B4F" w:rsidRDefault="00394471" w:rsidP="00543A96">
      <w:pPr>
        <w:pStyle w:val="PL"/>
        <w:rPr>
          <w:color w:val="808080"/>
        </w:rPr>
      </w:pPr>
      <w:r w:rsidRPr="00F10B4F">
        <w:t xml:space="preserve">    </w:t>
      </w:r>
      <w:r w:rsidRPr="00F10B4F">
        <w:rPr>
          <w:color w:val="808080"/>
        </w:rPr>
        <w:t>-- R1 11-2: Rel-16 PDCCH monitoring capability</w:t>
      </w:r>
    </w:p>
    <w:p w14:paraId="222E428C" w14:textId="77777777" w:rsidR="00394471" w:rsidRPr="00F10B4F" w:rsidRDefault="00394471" w:rsidP="00543A96">
      <w:pPr>
        <w:pStyle w:val="PL"/>
      </w:pPr>
      <w:r w:rsidRPr="00F10B4F">
        <w:t xml:space="preserve">    pdcch-Monitoring-r16               </w:t>
      </w:r>
      <w:r w:rsidRPr="00F10B4F">
        <w:rPr>
          <w:color w:val="993366"/>
        </w:rPr>
        <w:t>SEQUENCE</w:t>
      </w:r>
      <w:r w:rsidRPr="00F10B4F">
        <w:t xml:space="preserve"> {</w:t>
      </w:r>
    </w:p>
    <w:p w14:paraId="63BBC242" w14:textId="77777777" w:rsidR="00394471" w:rsidRPr="00F10B4F" w:rsidRDefault="00394471" w:rsidP="00543A96">
      <w:pPr>
        <w:pStyle w:val="PL"/>
      </w:pPr>
      <w:r w:rsidRPr="00F10B4F">
        <w:t xml:space="preserve">        pdsch-ProcessingType1-r16          </w:t>
      </w:r>
      <w:r w:rsidRPr="00F10B4F">
        <w:rPr>
          <w:color w:val="993366"/>
        </w:rPr>
        <w:t>SEQUENCE</w:t>
      </w:r>
      <w:r w:rsidRPr="00F10B4F">
        <w:t xml:space="preserve"> {</w:t>
      </w:r>
    </w:p>
    <w:p w14:paraId="3518502B"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00C85492" w14:textId="77777777" w:rsidR="00394471" w:rsidRPr="00F10B4F" w:rsidRDefault="00394471" w:rsidP="00543A96">
      <w:pPr>
        <w:pStyle w:val="PL"/>
      </w:pPr>
      <w:r w:rsidRPr="00F10B4F">
        <w:t xml:space="preserve">            scs-30kHz-r16                      PDCCH-MonitoringOccasions-r16 </w:t>
      </w:r>
      <w:r w:rsidRPr="00F10B4F">
        <w:rPr>
          <w:color w:val="993366"/>
        </w:rPr>
        <w:t>OPTIONAL</w:t>
      </w:r>
    </w:p>
    <w:p w14:paraId="20611B70" w14:textId="77777777" w:rsidR="00394471" w:rsidRPr="00F10B4F" w:rsidRDefault="00394471" w:rsidP="00543A96">
      <w:pPr>
        <w:pStyle w:val="PL"/>
      </w:pPr>
      <w:r w:rsidRPr="00F10B4F">
        <w:t xml:space="preserve">        }                                                                    </w:t>
      </w:r>
      <w:r w:rsidRPr="00F10B4F">
        <w:rPr>
          <w:color w:val="993366"/>
        </w:rPr>
        <w:t>OPTIONAL</w:t>
      </w:r>
      <w:r w:rsidRPr="00F10B4F">
        <w:t>,</w:t>
      </w:r>
    </w:p>
    <w:p w14:paraId="48666C95" w14:textId="77777777" w:rsidR="00394471" w:rsidRPr="00F10B4F" w:rsidRDefault="00394471" w:rsidP="00543A96">
      <w:pPr>
        <w:pStyle w:val="PL"/>
      </w:pPr>
      <w:r w:rsidRPr="00F10B4F">
        <w:t xml:space="preserve">        pdsch-ProcessingType2-r16      </w:t>
      </w:r>
      <w:r w:rsidRPr="00F10B4F">
        <w:rPr>
          <w:color w:val="993366"/>
        </w:rPr>
        <w:t>SEQUENCE</w:t>
      </w:r>
      <w:r w:rsidRPr="00F10B4F">
        <w:t xml:space="preserve"> {</w:t>
      </w:r>
    </w:p>
    <w:p w14:paraId="1C606DC1"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3A5F4A33" w14:textId="77777777" w:rsidR="00394471" w:rsidRPr="00F10B4F" w:rsidRDefault="00394471" w:rsidP="00543A96">
      <w:pPr>
        <w:pStyle w:val="PL"/>
      </w:pPr>
      <w:r w:rsidRPr="00F10B4F">
        <w:t xml:space="preserve">            scs-30kHz-r16                  PDCCH-MonitoringOccasions-r16     </w:t>
      </w:r>
      <w:r w:rsidRPr="00F10B4F">
        <w:rPr>
          <w:color w:val="993366"/>
        </w:rPr>
        <w:t>OPTIONAL</w:t>
      </w:r>
    </w:p>
    <w:p w14:paraId="74AE4C22" w14:textId="77777777" w:rsidR="00394471" w:rsidRPr="00F10B4F" w:rsidRDefault="00394471" w:rsidP="00543A96">
      <w:pPr>
        <w:pStyle w:val="PL"/>
      </w:pPr>
      <w:r w:rsidRPr="00F10B4F">
        <w:t xml:space="preserve">        }                                                                    </w:t>
      </w:r>
      <w:r w:rsidRPr="00F10B4F">
        <w:rPr>
          <w:color w:val="993366"/>
        </w:rPr>
        <w:t>OPTIONAL</w:t>
      </w:r>
    </w:p>
    <w:p w14:paraId="5DABAABD" w14:textId="77777777" w:rsidR="00394471" w:rsidRPr="00F10B4F" w:rsidRDefault="00394471" w:rsidP="00543A96">
      <w:pPr>
        <w:pStyle w:val="PL"/>
      </w:pPr>
      <w:r w:rsidRPr="00F10B4F">
        <w:t xml:space="preserve">    }                                                                        </w:t>
      </w:r>
      <w:r w:rsidRPr="00F10B4F">
        <w:rPr>
          <w:color w:val="993366"/>
        </w:rPr>
        <w:t>OPTIONAL</w:t>
      </w:r>
      <w:r w:rsidRPr="00F10B4F">
        <w:t>,</w:t>
      </w:r>
    </w:p>
    <w:p w14:paraId="1DC1EE34" w14:textId="77777777" w:rsidR="00394471" w:rsidRPr="00F10B4F" w:rsidRDefault="00394471" w:rsidP="00543A96">
      <w:pPr>
        <w:pStyle w:val="PL"/>
      </w:pPr>
    </w:p>
    <w:p w14:paraId="33DBF6B1" w14:textId="77777777" w:rsidR="00394471" w:rsidRPr="00F10B4F" w:rsidRDefault="00394471" w:rsidP="00543A96">
      <w:pPr>
        <w:pStyle w:val="PL"/>
        <w:rPr>
          <w:color w:val="808080"/>
        </w:rPr>
      </w:pPr>
      <w:r w:rsidRPr="00F10B4F">
        <w:t xml:space="preserve">    </w:t>
      </w:r>
      <w:r w:rsidRPr="00F10B4F">
        <w:rPr>
          <w:color w:val="808080"/>
        </w:rPr>
        <w:t>-- R1 11-2b: Mix of Rel. 16 PDCCH monitoring capability and Rel. 15 PDCCH monitoring capability on different carriers</w:t>
      </w:r>
    </w:p>
    <w:p w14:paraId="1893A7D0" w14:textId="77777777" w:rsidR="00394471" w:rsidRPr="00F10B4F" w:rsidRDefault="00394471" w:rsidP="00543A96">
      <w:pPr>
        <w:pStyle w:val="PL"/>
      </w:pPr>
      <w:r w:rsidRPr="00F10B4F">
        <w:t xml:space="preserve">    pdcch-MonitoringMixed-r16          </w:t>
      </w:r>
      <w:r w:rsidRPr="00F10B4F">
        <w:rPr>
          <w:color w:val="993366"/>
        </w:rPr>
        <w:t>ENUMERATED</w:t>
      </w:r>
      <w:r w:rsidRPr="00F10B4F">
        <w:t xml:space="preserve"> {supported}                </w:t>
      </w:r>
      <w:r w:rsidRPr="00F10B4F">
        <w:rPr>
          <w:color w:val="993366"/>
        </w:rPr>
        <w:t>OPTIONAL</w:t>
      </w:r>
      <w:r w:rsidRPr="00F10B4F">
        <w:t>,</w:t>
      </w:r>
    </w:p>
    <w:p w14:paraId="7399A349" w14:textId="77777777" w:rsidR="00394471" w:rsidRPr="00F10B4F" w:rsidRDefault="00394471" w:rsidP="00543A96">
      <w:pPr>
        <w:pStyle w:val="PL"/>
      </w:pPr>
    </w:p>
    <w:p w14:paraId="681A27B8" w14:textId="77777777" w:rsidR="00394471" w:rsidRPr="00F10B4F" w:rsidRDefault="00394471" w:rsidP="00543A96">
      <w:pPr>
        <w:pStyle w:val="PL"/>
        <w:rPr>
          <w:color w:val="808080"/>
        </w:rPr>
      </w:pPr>
      <w:r w:rsidRPr="00F10B4F">
        <w:t xml:space="preserve">    </w:t>
      </w:r>
      <w:r w:rsidRPr="00F10B4F">
        <w:rPr>
          <w:color w:val="808080"/>
        </w:rPr>
        <w:t>-- R1 18-5c: Processing up to X unicast DCI scheduling for DL per scheduled CC</w:t>
      </w:r>
    </w:p>
    <w:p w14:paraId="4E72B5F4"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21BB3200"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2579F41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2967BEF"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721D6EA4"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6E2A7C37"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EEC46E2"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79684482" w14:textId="77777777" w:rsidR="00394471" w:rsidRPr="00F10B4F" w:rsidRDefault="00394471" w:rsidP="00543A96">
      <w:pPr>
        <w:pStyle w:val="PL"/>
      </w:pPr>
      <w:r w:rsidRPr="00F10B4F">
        <w:t xml:space="preserve">    }                                                                        </w:t>
      </w:r>
      <w:r w:rsidRPr="00F10B4F">
        <w:rPr>
          <w:color w:val="993366"/>
        </w:rPr>
        <w:t>OPTIONAL</w:t>
      </w:r>
      <w:r w:rsidRPr="00F10B4F">
        <w:t>,</w:t>
      </w:r>
    </w:p>
    <w:p w14:paraId="30192B89" w14:textId="77777777" w:rsidR="00394471" w:rsidRPr="00F10B4F" w:rsidRDefault="00394471" w:rsidP="00543A96">
      <w:pPr>
        <w:pStyle w:val="PL"/>
      </w:pPr>
    </w:p>
    <w:p w14:paraId="50A7E76F" w14:textId="77777777" w:rsidR="00394471" w:rsidRPr="00F10B4F" w:rsidRDefault="00394471" w:rsidP="00543A96">
      <w:pPr>
        <w:pStyle w:val="PL"/>
        <w:rPr>
          <w:color w:val="808080"/>
        </w:rPr>
      </w:pPr>
      <w:r w:rsidRPr="00F10B4F">
        <w:t xml:space="preserve">    </w:t>
      </w:r>
      <w:r w:rsidRPr="00F10B4F">
        <w:rPr>
          <w:color w:val="808080"/>
        </w:rPr>
        <w:t>-- R1 16-2b-1: Support of single-DCI based SDM scheme</w:t>
      </w:r>
    </w:p>
    <w:p w14:paraId="54665DCC" w14:textId="77777777" w:rsidR="00394471" w:rsidRPr="00F10B4F" w:rsidRDefault="00394471" w:rsidP="00543A96">
      <w:pPr>
        <w:pStyle w:val="PL"/>
      </w:pPr>
      <w:r w:rsidRPr="00F10B4F">
        <w:t xml:space="preserve">    singleDCI-SDM-scheme-r16           </w:t>
      </w:r>
      <w:r w:rsidRPr="00F10B4F">
        <w:rPr>
          <w:color w:val="993366"/>
        </w:rPr>
        <w:t>ENUMERATED</w:t>
      </w:r>
      <w:r w:rsidRPr="00F10B4F">
        <w:t xml:space="preserve"> {supported}                </w:t>
      </w:r>
      <w:r w:rsidRPr="00F10B4F">
        <w:rPr>
          <w:color w:val="993366"/>
        </w:rPr>
        <w:t>OPTIONAL</w:t>
      </w:r>
    </w:p>
    <w:p w14:paraId="76293818" w14:textId="77777777" w:rsidR="00394471" w:rsidRPr="00F10B4F" w:rsidRDefault="00394471" w:rsidP="00543A96">
      <w:pPr>
        <w:pStyle w:val="PL"/>
      </w:pPr>
      <w:r w:rsidRPr="00F10B4F">
        <w:t>}</w:t>
      </w:r>
    </w:p>
    <w:p w14:paraId="64C34D68" w14:textId="77777777" w:rsidR="002E309C" w:rsidRPr="00F10B4F" w:rsidRDefault="002E309C" w:rsidP="00543A96">
      <w:pPr>
        <w:pStyle w:val="PL"/>
      </w:pPr>
    </w:p>
    <w:p w14:paraId="337D72F6" w14:textId="709501DC" w:rsidR="002E309C" w:rsidRPr="00F10B4F" w:rsidRDefault="002E309C" w:rsidP="00543A96">
      <w:pPr>
        <w:pStyle w:val="PL"/>
      </w:pPr>
      <w:r w:rsidRPr="00F10B4F">
        <w:t>FeatureSetDownlink-v17</w:t>
      </w:r>
      <w:r w:rsidR="009C25AE" w:rsidRPr="00F10B4F">
        <w:t>00</w:t>
      </w:r>
      <w:r w:rsidRPr="00F10B4F">
        <w:t xml:space="preserve"> ::= </w:t>
      </w:r>
      <w:r w:rsidRPr="00F10B4F">
        <w:rPr>
          <w:color w:val="993366"/>
        </w:rPr>
        <w:t>SEQUENCE</w:t>
      </w:r>
      <w:r w:rsidRPr="00F10B4F">
        <w:t xml:space="preserve"> {</w:t>
      </w:r>
    </w:p>
    <w:p w14:paraId="6EB01B96" w14:textId="77777777" w:rsidR="002E309C" w:rsidRPr="00F10B4F" w:rsidRDefault="002E309C" w:rsidP="00543A96">
      <w:pPr>
        <w:pStyle w:val="PL"/>
        <w:rPr>
          <w:color w:val="808080"/>
        </w:rPr>
      </w:pPr>
      <w:r w:rsidRPr="00F10B4F">
        <w:t xml:space="preserve">    </w:t>
      </w:r>
      <w:r w:rsidRPr="00F10B4F">
        <w:rPr>
          <w:color w:val="808080"/>
        </w:rPr>
        <w:t>-- R1 36-2: Scaling factor to be applied to 1024QAM for FR1</w:t>
      </w:r>
    </w:p>
    <w:p w14:paraId="751F299F" w14:textId="3B0A85EB" w:rsidR="002E309C" w:rsidRPr="00F10B4F" w:rsidRDefault="002E309C" w:rsidP="00543A96">
      <w:pPr>
        <w:pStyle w:val="PL"/>
      </w:pPr>
      <w:r w:rsidRPr="00F10B4F">
        <w:t xml:space="preserve">    scalingFactor-1024QAM-FR1-r17 </w:t>
      </w:r>
      <w:r w:rsidRPr="00F10B4F">
        <w:rPr>
          <w:color w:val="993366"/>
        </w:rPr>
        <w:t>ENUMERATED</w:t>
      </w:r>
      <w:r w:rsidRPr="00F10B4F">
        <w:t xml:space="preserve"> {f0p4, f0p75, f0p8}        </w:t>
      </w:r>
      <w:r w:rsidR="003B68FE" w:rsidRPr="00F10B4F">
        <w:t xml:space="preserve">     </w:t>
      </w:r>
      <w:r w:rsidRPr="00F10B4F">
        <w:rPr>
          <w:color w:val="993366"/>
        </w:rPr>
        <w:t>OPTIONAL</w:t>
      </w:r>
      <w:r w:rsidR="003B68FE" w:rsidRPr="00F10B4F">
        <w:t>,</w:t>
      </w:r>
    </w:p>
    <w:p w14:paraId="6CA2ACCD" w14:textId="14717C2B" w:rsidR="003B68FE" w:rsidRPr="00F10B4F" w:rsidRDefault="003B68FE" w:rsidP="00543A96">
      <w:pPr>
        <w:pStyle w:val="PL"/>
        <w:rPr>
          <w:color w:val="808080"/>
        </w:rPr>
      </w:pPr>
      <w:r w:rsidRPr="00F10B4F">
        <w:t xml:space="preserve">    </w:t>
      </w:r>
      <w:r w:rsidRPr="00F10B4F">
        <w:rPr>
          <w:color w:val="808080"/>
        </w:rPr>
        <w:t>-- R1 24 feature for existing UE cap to include new SCS</w:t>
      </w:r>
    </w:p>
    <w:p w14:paraId="37CC2C95" w14:textId="5891C8E1" w:rsidR="003B68FE" w:rsidRPr="00F10B4F" w:rsidRDefault="003B68FE" w:rsidP="00543A96">
      <w:pPr>
        <w:pStyle w:val="PL"/>
      </w:pPr>
      <w:r w:rsidRPr="00F10B4F">
        <w:t xml:space="preserve">    timeDurationForQCL-v1710     </w:t>
      </w:r>
      <w:r w:rsidRPr="00F10B4F">
        <w:rPr>
          <w:color w:val="993366"/>
        </w:rPr>
        <w:t>SEQUENCE</w:t>
      </w:r>
      <w:r w:rsidRPr="00F10B4F">
        <w:t xml:space="preserve"> {</w:t>
      </w:r>
    </w:p>
    <w:p w14:paraId="2ED73090" w14:textId="1F1B4996" w:rsidR="003B68FE" w:rsidRPr="00F10B4F" w:rsidRDefault="003B68FE" w:rsidP="00543A96">
      <w:pPr>
        <w:pStyle w:val="PL"/>
      </w:pPr>
      <w:r w:rsidRPr="00F10B4F">
        <w:t xml:space="preserve">        scs-480kHz                   </w:t>
      </w:r>
      <w:r w:rsidRPr="00F10B4F">
        <w:rPr>
          <w:color w:val="993366"/>
        </w:rPr>
        <w:t>ENUMERATED</w:t>
      </w:r>
      <w:r w:rsidRPr="00F10B4F">
        <w:t xml:space="preserve"> {s56, s112}                  </w:t>
      </w:r>
      <w:r w:rsidRPr="00F10B4F">
        <w:rPr>
          <w:color w:val="993366"/>
        </w:rPr>
        <w:t>OPTIONAL</w:t>
      </w:r>
      <w:r w:rsidRPr="00F10B4F">
        <w:t>,</w:t>
      </w:r>
    </w:p>
    <w:p w14:paraId="106ED563" w14:textId="367B3C66" w:rsidR="003B68FE" w:rsidRPr="00F10B4F" w:rsidRDefault="003B68FE" w:rsidP="00543A96">
      <w:pPr>
        <w:pStyle w:val="PL"/>
      </w:pPr>
      <w:r w:rsidRPr="00F10B4F">
        <w:t xml:space="preserve">        scs-960kHz                   </w:t>
      </w:r>
      <w:r w:rsidRPr="00F10B4F">
        <w:rPr>
          <w:color w:val="993366"/>
        </w:rPr>
        <w:t>ENUMERATED</w:t>
      </w:r>
      <w:r w:rsidRPr="00F10B4F">
        <w:t xml:space="preserve"> {s112, s224}                 </w:t>
      </w:r>
      <w:r w:rsidRPr="00F10B4F">
        <w:rPr>
          <w:color w:val="993366"/>
        </w:rPr>
        <w:t>OPTIONAL</w:t>
      </w:r>
    </w:p>
    <w:p w14:paraId="396A81DA" w14:textId="77777777" w:rsidR="00F747EB" w:rsidRPr="00F10B4F" w:rsidRDefault="003B68FE" w:rsidP="00543A96">
      <w:pPr>
        <w:pStyle w:val="PL"/>
      </w:pPr>
      <w:r w:rsidRPr="00F10B4F">
        <w:t xml:space="preserve">    }                                                                        </w:t>
      </w:r>
      <w:r w:rsidRPr="00F10B4F">
        <w:rPr>
          <w:color w:val="993366"/>
        </w:rPr>
        <w:t>OPTIONAL</w:t>
      </w:r>
      <w:r w:rsidRPr="00F10B4F">
        <w:t>,</w:t>
      </w:r>
    </w:p>
    <w:p w14:paraId="32CE5F4A" w14:textId="460461BC" w:rsidR="003B68FE" w:rsidRPr="00F10B4F" w:rsidRDefault="003B68FE" w:rsidP="00543A96">
      <w:pPr>
        <w:pStyle w:val="PL"/>
        <w:rPr>
          <w:color w:val="808080"/>
        </w:rPr>
      </w:pPr>
      <w:r w:rsidRPr="00F10B4F">
        <w:t xml:space="preserve">    </w:t>
      </w:r>
      <w:r w:rsidRPr="00F10B4F">
        <w:rPr>
          <w:color w:val="808080"/>
        </w:rPr>
        <w:t>-- R1 23-6-1</w:t>
      </w:r>
      <w:r w:rsidRPr="00F10B4F">
        <w:rPr>
          <w:color w:val="808080"/>
        </w:rPr>
        <w:tab/>
        <w:t>SFN scheme A (scheme 1) for PDSCH and PDCCH</w:t>
      </w:r>
    </w:p>
    <w:p w14:paraId="322A62A4" w14:textId="7E3E3233" w:rsidR="003B68FE" w:rsidRPr="00F10B4F" w:rsidRDefault="003B68FE" w:rsidP="00543A96">
      <w:pPr>
        <w:pStyle w:val="PL"/>
      </w:pPr>
      <w:r w:rsidRPr="00F10B4F">
        <w:t xml:space="preserve">    sfn-SchemeA-r17                  </w:t>
      </w:r>
      <w:r w:rsidRPr="00F10B4F">
        <w:rPr>
          <w:color w:val="993366"/>
        </w:rPr>
        <w:t>ENUMERATED</w:t>
      </w:r>
      <w:r w:rsidRPr="00F10B4F">
        <w:t xml:space="preserve"> {supported}                  </w:t>
      </w:r>
      <w:r w:rsidRPr="00F10B4F">
        <w:rPr>
          <w:color w:val="993366"/>
        </w:rPr>
        <w:t>OPTIONAL</w:t>
      </w:r>
      <w:r w:rsidRPr="00F10B4F">
        <w:t>,</w:t>
      </w:r>
    </w:p>
    <w:p w14:paraId="1F16EF5E" w14:textId="7E5A41A9" w:rsidR="003B68FE" w:rsidRPr="00F10B4F" w:rsidRDefault="003B68FE" w:rsidP="00543A96">
      <w:pPr>
        <w:pStyle w:val="PL"/>
        <w:rPr>
          <w:color w:val="808080"/>
        </w:rPr>
      </w:pPr>
      <w:r w:rsidRPr="00F10B4F">
        <w:t xml:space="preserve">    </w:t>
      </w:r>
      <w:r w:rsidRPr="00F10B4F">
        <w:rPr>
          <w:color w:val="808080"/>
        </w:rPr>
        <w:t>-- R1 23-6-1-1</w:t>
      </w:r>
      <w:r w:rsidRPr="00F10B4F">
        <w:rPr>
          <w:color w:val="808080"/>
        </w:rPr>
        <w:tab/>
        <w:t>SFN scheme A (scheme 1) for PDCCH only</w:t>
      </w:r>
    </w:p>
    <w:p w14:paraId="4DE9AF0E" w14:textId="59721119" w:rsidR="003B68FE" w:rsidRPr="00F10B4F" w:rsidRDefault="003B68FE" w:rsidP="00543A96">
      <w:pPr>
        <w:pStyle w:val="PL"/>
      </w:pPr>
      <w:r w:rsidRPr="00F10B4F">
        <w:t xml:space="preserve">    sfn-SchemeA-PDCCH-only-r17       </w:t>
      </w:r>
      <w:r w:rsidRPr="00F10B4F">
        <w:rPr>
          <w:color w:val="993366"/>
        </w:rPr>
        <w:t>ENUMERATED</w:t>
      </w:r>
      <w:r w:rsidRPr="00F10B4F">
        <w:t xml:space="preserve"> {supported}                  </w:t>
      </w:r>
      <w:r w:rsidRPr="00F10B4F">
        <w:rPr>
          <w:color w:val="993366"/>
        </w:rPr>
        <w:t>OPTIONAL</w:t>
      </w:r>
      <w:r w:rsidRPr="00F10B4F">
        <w:t>,</w:t>
      </w:r>
    </w:p>
    <w:p w14:paraId="18ED97FC" w14:textId="77777777" w:rsidR="003B68FE" w:rsidRPr="00F10B4F" w:rsidRDefault="003B68FE" w:rsidP="00543A96">
      <w:pPr>
        <w:pStyle w:val="PL"/>
        <w:rPr>
          <w:color w:val="808080"/>
        </w:rPr>
      </w:pPr>
      <w:r w:rsidRPr="00F10B4F">
        <w:lastRenderedPageBreak/>
        <w:t xml:space="preserve">    </w:t>
      </w:r>
      <w:r w:rsidRPr="00F10B4F">
        <w:rPr>
          <w:color w:val="808080"/>
        </w:rPr>
        <w:t>-- R1 23-6-1a</w:t>
      </w:r>
      <w:r w:rsidRPr="00F10B4F">
        <w:rPr>
          <w:color w:val="808080"/>
        </w:rPr>
        <w:tab/>
        <w:t>Dynamic switching - scheme A</w:t>
      </w:r>
    </w:p>
    <w:p w14:paraId="6DEC6799" w14:textId="063FE7C8" w:rsidR="003B68FE" w:rsidRPr="00F10B4F" w:rsidRDefault="003B68FE" w:rsidP="00543A96">
      <w:pPr>
        <w:pStyle w:val="PL"/>
      </w:pPr>
      <w:r w:rsidRPr="00F10B4F">
        <w:t xml:space="preserve">    sfn-SchemeA-DynamicSwitching-r17 </w:t>
      </w:r>
      <w:r w:rsidRPr="00F10B4F">
        <w:rPr>
          <w:color w:val="993366"/>
        </w:rPr>
        <w:t>ENUMERATED</w:t>
      </w:r>
      <w:r w:rsidRPr="00F10B4F">
        <w:t xml:space="preserve"> {supported}                  </w:t>
      </w:r>
      <w:r w:rsidRPr="00F10B4F">
        <w:rPr>
          <w:color w:val="993366"/>
        </w:rPr>
        <w:t>OPTIONAL</w:t>
      </w:r>
      <w:r w:rsidRPr="00F10B4F">
        <w:t>,</w:t>
      </w:r>
    </w:p>
    <w:p w14:paraId="214F5C9C" w14:textId="77777777" w:rsidR="003B68FE" w:rsidRPr="00F10B4F" w:rsidRDefault="003B68FE" w:rsidP="00543A96">
      <w:pPr>
        <w:pStyle w:val="PL"/>
        <w:rPr>
          <w:color w:val="808080"/>
        </w:rPr>
      </w:pPr>
      <w:r w:rsidRPr="00F10B4F">
        <w:t xml:space="preserve">    </w:t>
      </w:r>
      <w:r w:rsidRPr="00F10B4F">
        <w:rPr>
          <w:color w:val="808080"/>
        </w:rPr>
        <w:t>-- R1 23-6-1b</w:t>
      </w:r>
      <w:r w:rsidRPr="00F10B4F">
        <w:rPr>
          <w:color w:val="808080"/>
        </w:rPr>
        <w:tab/>
        <w:t>SFN scheme A (scheme 1) for PDSCH only</w:t>
      </w:r>
    </w:p>
    <w:p w14:paraId="7CA0823E" w14:textId="3E759DA7" w:rsidR="003B68FE" w:rsidRPr="00F10B4F" w:rsidRDefault="003B68FE" w:rsidP="00543A96">
      <w:pPr>
        <w:pStyle w:val="PL"/>
      </w:pPr>
      <w:r w:rsidRPr="00F10B4F">
        <w:t xml:space="preserve">    sfn-SchemeA-PDSCH-only-r17       </w:t>
      </w:r>
      <w:r w:rsidRPr="00F10B4F">
        <w:rPr>
          <w:color w:val="993366"/>
        </w:rPr>
        <w:t>ENUMERATED</w:t>
      </w:r>
      <w:r w:rsidRPr="00F10B4F">
        <w:t xml:space="preserve"> {supported}                  </w:t>
      </w:r>
      <w:r w:rsidRPr="00F10B4F">
        <w:rPr>
          <w:color w:val="993366"/>
        </w:rPr>
        <w:t>OPTIONAL</w:t>
      </w:r>
      <w:r w:rsidRPr="00F10B4F">
        <w:t>,</w:t>
      </w:r>
    </w:p>
    <w:p w14:paraId="34B17FDB" w14:textId="77777777" w:rsidR="003B68FE" w:rsidRPr="00F10B4F" w:rsidRDefault="003B68FE" w:rsidP="00543A96">
      <w:pPr>
        <w:pStyle w:val="PL"/>
        <w:rPr>
          <w:color w:val="808080"/>
        </w:rPr>
      </w:pPr>
      <w:r w:rsidRPr="00F10B4F">
        <w:t xml:space="preserve">    </w:t>
      </w:r>
      <w:r w:rsidRPr="00F10B4F">
        <w:rPr>
          <w:color w:val="808080"/>
        </w:rPr>
        <w:t>-- R1 23-6-2</w:t>
      </w:r>
      <w:r w:rsidRPr="00F10B4F">
        <w:rPr>
          <w:color w:val="808080"/>
        </w:rPr>
        <w:tab/>
        <w:t>SFN scheme B (TRP based pre-compensation) for PDSCH and PDCCH</w:t>
      </w:r>
    </w:p>
    <w:p w14:paraId="1882CDCD" w14:textId="189D9AD3" w:rsidR="003B68FE" w:rsidRPr="00F10B4F" w:rsidRDefault="003B68FE" w:rsidP="00543A96">
      <w:pPr>
        <w:pStyle w:val="PL"/>
      </w:pPr>
      <w:r w:rsidRPr="00F10B4F">
        <w:t xml:space="preserve">    sfn-SchemeB-r17                  </w:t>
      </w:r>
      <w:r w:rsidRPr="00F10B4F">
        <w:rPr>
          <w:color w:val="993366"/>
        </w:rPr>
        <w:t>ENUMERATED</w:t>
      </w:r>
      <w:r w:rsidRPr="00F10B4F">
        <w:t xml:space="preserve"> {supported}                  </w:t>
      </w:r>
      <w:r w:rsidRPr="00F10B4F">
        <w:rPr>
          <w:color w:val="993366"/>
        </w:rPr>
        <w:t>OPTIONAL</w:t>
      </w:r>
      <w:r w:rsidRPr="00F10B4F">
        <w:t>,</w:t>
      </w:r>
    </w:p>
    <w:p w14:paraId="6D1DF1C2" w14:textId="77777777" w:rsidR="003B68FE" w:rsidRPr="00F10B4F" w:rsidRDefault="003B68FE" w:rsidP="00543A96">
      <w:pPr>
        <w:pStyle w:val="PL"/>
        <w:rPr>
          <w:color w:val="808080"/>
        </w:rPr>
      </w:pPr>
      <w:r w:rsidRPr="00F10B4F">
        <w:t xml:space="preserve">    </w:t>
      </w:r>
      <w:r w:rsidRPr="00F10B4F">
        <w:rPr>
          <w:color w:val="808080"/>
        </w:rPr>
        <w:t>-- R1 23-6-2a</w:t>
      </w:r>
      <w:r w:rsidRPr="00F10B4F">
        <w:rPr>
          <w:color w:val="808080"/>
        </w:rPr>
        <w:tab/>
        <w:t>Dynamic switching - scheme B</w:t>
      </w:r>
    </w:p>
    <w:p w14:paraId="30D099D6" w14:textId="2514BD26" w:rsidR="003B68FE" w:rsidRPr="00F10B4F" w:rsidRDefault="003B68FE" w:rsidP="00543A96">
      <w:pPr>
        <w:pStyle w:val="PL"/>
      </w:pPr>
      <w:r w:rsidRPr="00F10B4F">
        <w:t xml:space="preserve">    sfn-SchemeB-DynamicSwitching-r17 </w:t>
      </w:r>
      <w:r w:rsidRPr="00F10B4F">
        <w:rPr>
          <w:color w:val="993366"/>
        </w:rPr>
        <w:t>ENUMERATED</w:t>
      </w:r>
      <w:r w:rsidRPr="00F10B4F">
        <w:t xml:space="preserve"> {supported}                  </w:t>
      </w:r>
      <w:r w:rsidRPr="00F10B4F">
        <w:rPr>
          <w:color w:val="993366"/>
        </w:rPr>
        <w:t>OPTIONAL</w:t>
      </w:r>
      <w:r w:rsidRPr="00F10B4F">
        <w:t>,</w:t>
      </w:r>
    </w:p>
    <w:p w14:paraId="4DAA720B" w14:textId="77777777" w:rsidR="003B68FE" w:rsidRPr="00F10B4F" w:rsidRDefault="003B68FE" w:rsidP="00543A96">
      <w:pPr>
        <w:pStyle w:val="PL"/>
        <w:rPr>
          <w:color w:val="808080"/>
        </w:rPr>
      </w:pPr>
      <w:r w:rsidRPr="00F10B4F">
        <w:t xml:space="preserve">    </w:t>
      </w:r>
      <w:r w:rsidRPr="00F10B4F">
        <w:rPr>
          <w:color w:val="808080"/>
        </w:rPr>
        <w:t>-- R1 23-6-2b</w:t>
      </w:r>
      <w:r w:rsidRPr="00F10B4F">
        <w:rPr>
          <w:color w:val="808080"/>
        </w:rPr>
        <w:tab/>
        <w:t>SFN scheme B (TRP based pre-compensation) for PDSCH only</w:t>
      </w:r>
    </w:p>
    <w:p w14:paraId="1EE5FEE4" w14:textId="212771AF" w:rsidR="003B68FE" w:rsidRPr="00F10B4F" w:rsidRDefault="003B68FE" w:rsidP="00543A96">
      <w:pPr>
        <w:pStyle w:val="PL"/>
      </w:pPr>
      <w:r w:rsidRPr="00F10B4F">
        <w:t xml:space="preserve">    sfn-SchemeB-PDSCH-only-r17       </w:t>
      </w:r>
      <w:r w:rsidRPr="00F10B4F">
        <w:rPr>
          <w:color w:val="993366"/>
        </w:rPr>
        <w:t>ENUMERATED</w:t>
      </w:r>
      <w:r w:rsidRPr="00F10B4F">
        <w:t xml:space="preserve"> {supported}                  </w:t>
      </w:r>
      <w:r w:rsidRPr="00F10B4F">
        <w:rPr>
          <w:color w:val="993366"/>
        </w:rPr>
        <w:t>OPTIONAL</w:t>
      </w:r>
      <w:r w:rsidRPr="00F10B4F">
        <w:t>,</w:t>
      </w:r>
    </w:p>
    <w:p w14:paraId="78704412" w14:textId="04E22E8A" w:rsidR="003B68FE" w:rsidRPr="00F10B4F" w:rsidRDefault="003B68FE" w:rsidP="00543A96">
      <w:pPr>
        <w:pStyle w:val="PL"/>
        <w:rPr>
          <w:color w:val="808080"/>
        </w:rPr>
      </w:pPr>
      <w:r w:rsidRPr="00F10B4F">
        <w:t xml:space="preserve">    </w:t>
      </w:r>
      <w:r w:rsidRPr="00F10B4F">
        <w:rPr>
          <w:color w:val="808080"/>
        </w:rPr>
        <w:t>-- R1 23-2-1d</w:t>
      </w:r>
      <w:r w:rsidRPr="00F10B4F">
        <w:rPr>
          <w:color w:val="808080"/>
        </w:rPr>
        <w:tab/>
        <w:t>PDCCH repetition for Case 2 PDCCH monitoring with a span gap</w:t>
      </w:r>
    </w:p>
    <w:p w14:paraId="05F05F2D" w14:textId="0F383662" w:rsidR="003B68FE" w:rsidRPr="00F10B4F" w:rsidRDefault="003B68FE" w:rsidP="00543A96">
      <w:pPr>
        <w:pStyle w:val="PL"/>
      </w:pPr>
      <w:r w:rsidRPr="00F10B4F">
        <w:t xml:space="preserve">    mTRP-PDCCH-Case2-1SpanGap-r17    </w:t>
      </w:r>
      <w:r w:rsidRPr="00F10B4F">
        <w:rPr>
          <w:color w:val="993366"/>
        </w:rPr>
        <w:t>SEQUENCE</w:t>
      </w:r>
      <w:r w:rsidRPr="00F10B4F">
        <w:t xml:space="preserve"> {</w:t>
      </w:r>
    </w:p>
    <w:p w14:paraId="718005E8" w14:textId="0B6ACBF1"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576F76D6" w14:textId="3B0A7BAA" w:rsidR="003B68FE" w:rsidRPr="00F10B4F" w:rsidRDefault="003B68FE" w:rsidP="00543A96">
      <w:pPr>
        <w:pStyle w:val="PL"/>
      </w:pPr>
      <w:r w:rsidRPr="00F10B4F">
        <w:t xml:space="preserve">        scs-30kHz-r17                    PDCCH-RepetitionParameters-r17      </w:t>
      </w:r>
      <w:r w:rsidRPr="00F10B4F">
        <w:rPr>
          <w:color w:val="993366"/>
        </w:rPr>
        <w:t>OPTIONAL</w:t>
      </w:r>
      <w:r w:rsidRPr="00F10B4F">
        <w:t>,</w:t>
      </w:r>
    </w:p>
    <w:p w14:paraId="6A2EDCC3" w14:textId="20318FC8" w:rsidR="003B68FE" w:rsidRPr="00F10B4F" w:rsidRDefault="003B68FE" w:rsidP="00543A96">
      <w:pPr>
        <w:pStyle w:val="PL"/>
      </w:pPr>
      <w:r w:rsidRPr="00F10B4F">
        <w:t xml:space="preserve">        scs-60kHz-r17                    PDCCH-RepetitionParameters-r17      </w:t>
      </w:r>
      <w:r w:rsidRPr="00F10B4F">
        <w:rPr>
          <w:color w:val="993366"/>
        </w:rPr>
        <w:t>OPTIONAL</w:t>
      </w:r>
      <w:r w:rsidRPr="00F10B4F">
        <w:t>,</w:t>
      </w:r>
    </w:p>
    <w:p w14:paraId="22D809B2" w14:textId="4581E744" w:rsidR="003B68FE" w:rsidRPr="00F10B4F" w:rsidRDefault="003B68FE" w:rsidP="00543A96">
      <w:pPr>
        <w:pStyle w:val="PL"/>
      </w:pPr>
      <w:r w:rsidRPr="00F10B4F">
        <w:t xml:space="preserve">        scs-120kHz-r17                   PDCCH-RepetitionParameters-r17      </w:t>
      </w:r>
      <w:r w:rsidRPr="00F10B4F">
        <w:rPr>
          <w:color w:val="993366"/>
        </w:rPr>
        <w:t>OPTIONAL</w:t>
      </w:r>
    </w:p>
    <w:p w14:paraId="54F8B7DF" w14:textId="0B3D40A0" w:rsidR="003B68FE" w:rsidRPr="00F10B4F" w:rsidRDefault="003B68FE" w:rsidP="00543A96">
      <w:pPr>
        <w:pStyle w:val="PL"/>
      </w:pPr>
      <w:r w:rsidRPr="00F10B4F">
        <w:t xml:space="preserve">    }                                                                        </w:t>
      </w:r>
      <w:r w:rsidRPr="00F10B4F">
        <w:rPr>
          <w:color w:val="993366"/>
        </w:rPr>
        <w:t>OPTIONAL</w:t>
      </w:r>
      <w:r w:rsidRPr="00F10B4F">
        <w:t>,</w:t>
      </w:r>
    </w:p>
    <w:p w14:paraId="64B2C76B" w14:textId="298CDC15" w:rsidR="003B68FE" w:rsidRPr="00F10B4F" w:rsidRDefault="003B68FE" w:rsidP="00543A96">
      <w:pPr>
        <w:pStyle w:val="PL"/>
        <w:rPr>
          <w:color w:val="808080"/>
        </w:rPr>
      </w:pPr>
      <w:r w:rsidRPr="00F10B4F">
        <w:t xml:space="preserve">    </w:t>
      </w:r>
      <w:r w:rsidRPr="00F10B4F">
        <w:rPr>
          <w:color w:val="808080"/>
        </w:rPr>
        <w:t>-- R1 23-2-1e</w:t>
      </w:r>
      <w:r w:rsidRPr="00F10B4F">
        <w:rPr>
          <w:color w:val="808080"/>
        </w:rPr>
        <w:tab/>
        <w:t>PDCCH repetition for Rel-16 PDCCH monitoring</w:t>
      </w:r>
    </w:p>
    <w:p w14:paraId="399932CE" w14:textId="7FB73D8F" w:rsidR="003B68FE" w:rsidRPr="00F10B4F" w:rsidRDefault="003B68FE" w:rsidP="00543A96">
      <w:pPr>
        <w:pStyle w:val="PL"/>
      </w:pPr>
      <w:r w:rsidRPr="00F10B4F">
        <w:t xml:space="preserve">    mTRP-PDCCH-legacyMonitoring-r17  </w:t>
      </w:r>
      <w:r w:rsidRPr="00F10B4F">
        <w:rPr>
          <w:color w:val="993366"/>
        </w:rPr>
        <w:t>SEQUENCE</w:t>
      </w:r>
      <w:r w:rsidRPr="00F10B4F">
        <w:t xml:space="preserve"> {</w:t>
      </w:r>
    </w:p>
    <w:p w14:paraId="453EE7FF" w14:textId="4444BB7A"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1956EF57" w14:textId="4BEEFD9F" w:rsidR="003B68FE" w:rsidRPr="00F10B4F" w:rsidRDefault="003B68FE" w:rsidP="00543A96">
      <w:pPr>
        <w:pStyle w:val="PL"/>
      </w:pPr>
      <w:r w:rsidRPr="00F10B4F">
        <w:t xml:space="preserve">        scs-30kHz-r17                    PDCCH-RepetitionParameters-r17      </w:t>
      </w:r>
      <w:r w:rsidRPr="00F10B4F">
        <w:rPr>
          <w:color w:val="993366"/>
        </w:rPr>
        <w:t>OPTIONAL</w:t>
      </w:r>
    </w:p>
    <w:p w14:paraId="37289DF2" w14:textId="6178EE81" w:rsidR="003B68FE" w:rsidRPr="00F10B4F" w:rsidRDefault="003B68FE" w:rsidP="00543A96">
      <w:pPr>
        <w:pStyle w:val="PL"/>
      </w:pPr>
      <w:r w:rsidRPr="00F10B4F">
        <w:t xml:space="preserve">    }                                                                        </w:t>
      </w:r>
      <w:r w:rsidRPr="00F10B4F">
        <w:rPr>
          <w:color w:val="993366"/>
        </w:rPr>
        <w:t>OPTIONAL</w:t>
      </w:r>
      <w:r w:rsidRPr="00F10B4F">
        <w:t>,</w:t>
      </w:r>
    </w:p>
    <w:p w14:paraId="309AB423" w14:textId="3476F17C" w:rsidR="003B68FE" w:rsidRPr="00F10B4F" w:rsidRDefault="003B68FE" w:rsidP="00543A96">
      <w:pPr>
        <w:pStyle w:val="PL"/>
        <w:rPr>
          <w:color w:val="808080"/>
        </w:rPr>
      </w:pPr>
      <w:r w:rsidRPr="00F10B4F">
        <w:t xml:space="preserve">    </w:t>
      </w:r>
      <w:r w:rsidRPr="00F10B4F">
        <w:rPr>
          <w:color w:val="808080"/>
        </w:rPr>
        <w:t>-- R1  23-2-4</w:t>
      </w:r>
      <w:r w:rsidRPr="00F10B4F">
        <w:rPr>
          <w:color w:val="808080"/>
        </w:rPr>
        <w:tab/>
        <w:t>Simultaneous configuration of PDCCH repetition and multi-DCI based multi-TRP</w:t>
      </w:r>
    </w:p>
    <w:p w14:paraId="39FD6986" w14:textId="306CC8BA" w:rsidR="003B68FE" w:rsidRPr="00F10B4F" w:rsidRDefault="003B68FE" w:rsidP="00543A96">
      <w:pPr>
        <w:pStyle w:val="PL"/>
      </w:pPr>
      <w:r w:rsidRPr="00F10B4F">
        <w:t xml:space="preserve">    mTRP-PDCCH-multiDCI-multiTRP-r17 </w:t>
      </w:r>
      <w:r w:rsidRPr="00F10B4F">
        <w:rPr>
          <w:color w:val="993366"/>
        </w:rPr>
        <w:t>ENUMERATED</w:t>
      </w:r>
      <w:r w:rsidRPr="00F10B4F">
        <w:t xml:space="preserve"> {supported}                  </w:t>
      </w:r>
      <w:r w:rsidRPr="00F10B4F">
        <w:rPr>
          <w:color w:val="993366"/>
        </w:rPr>
        <w:t>OPTIONAL</w:t>
      </w:r>
      <w:r w:rsidRPr="00F10B4F">
        <w:t>,</w:t>
      </w:r>
    </w:p>
    <w:p w14:paraId="49C6061B" w14:textId="101A509D" w:rsidR="003B68FE" w:rsidRPr="00F10B4F" w:rsidRDefault="003B68FE" w:rsidP="00543A96">
      <w:pPr>
        <w:pStyle w:val="PL"/>
        <w:rPr>
          <w:color w:val="808080"/>
        </w:rPr>
      </w:pPr>
      <w:r w:rsidRPr="00F10B4F">
        <w:t xml:space="preserve">    </w:t>
      </w:r>
      <w:r w:rsidRPr="00F10B4F">
        <w:rPr>
          <w:color w:val="808080"/>
        </w:rPr>
        <w:t>-- R1 33-2:</w:t>
      </w:r>
      <w:r w:rsidRPr="00F10B4F">
        <w:rPr>
          <w:color w:val="808080"/>
        </w:rPr>
        <w:tab/>
        <w:t>Dynamic scheduling for multicast for PCell</w:t>
      </w:r>
    </w:p>
    <w:p w14:paraId="4CE51E23" w14:textId="44233573" w:rsidR="003B68FE" w:rsidRPr="00F10B4F" w:rsidRDefault="003B68FE" w:rsidP="00543A96">
      <w:pPr>
        <w:pStyle w:val="PL"/>
      </w:pPr>
      <w:r w:rsidRPr="00F10B4F">
        <w:t xml:space="preserve">    dynamicMulticastPCell-r17        </w:t>
      </w:r>
      <w:r w:rsidRPr="00F10B4F">
        <w:rPr>
          <w:color w:val="993366"/>
        </w:rPr>
        <w:t>ENUMERATED</w:t>
      </w:r>
      <w:r w:rsidRPr="00F10B4F">
        <w:t xml:space="preserve"> {supported}                  </w:t>
      </w:r>
      <w:r w:rsidRPr="00F10B4F">
        <w:rPr>
          <w:color w:val="993366"/>
        </w:rPr>
        <w:t>OPTIONAL</w:t>
      </w:r>
      <w:r w:rsidRPr="00F10B4F">
        <w:t>,</w:t>
      </w:r>
    </w:p>
    <w:p w14:paraId="0CC206E0" w14:textId="1EFB4808" w:rsidR="003B68FE" w:rsidRPr="00F10B4F" w:rsidRDefault="003B68FE" w:rsidP="00543A96">
      <w:pPr>
        <w:pStyle w:val="PL"/>
        <w:rPr>
          <w:color w:val="808080"/>
        </w:rPr>
      </w:pPr>
      <w:r w:rsidRPr="00F10B4F">
        <w:t xml:space="preserve">    </w:t>
      </w:r>
      <w:r w:rsidRPr="00F10B4F">
        <w:rPr>
          <w:color w:val="808080"/>
        </w:rPr>
        <w:t>-- R1 23-2-1</w:t>
      </w:r>
      <w:r w:rsidRPr="00F10B4F">
        <w:rPr>
          <w:color w:val="808080"/>
        </w:rPr>
        <w:tab/>
        <w:t>PDCCH repetition</w:t>
      </w:r>
    </w:p>
    <w:p w14:paraId="0A8E70E8" w14:textId="72D5D0E4" w:rsidR="003B68FE" w:rsidRPr="00F10B4F" w:rsidRDefault="003B68FE" w:rsidP="00543A96">
      <w:pPr>
        <w:pStyle w:val="PL"/>
      </w:pPr>
      <w:r w:rsidRPr="00F10B4F">
        <w:t xml:space="preserve">    mTRP-PDCCH-Repetition-r17        </w:t>
      </w:r>
      <w:r w:rsidRPr="00F10B4F">
        <w:rPr>
          <w:color w:val="993366"/>
        </w:rPr>
        <w:t>SEQUENCE</w:t>
      </w:r>
      <w:r w:rsidRPr="00F10B4F">
        <w:t xml:space="preserve"> {</w:t>
      </w:r>
    </w:p>
    <w:p w14:paraId="158E2A3C" w14:textId="6A037870" w:rsidR="003B68FE" w:rsidRPr="00F10B4F" w:rsidRDefault="003B68FE" w:rsidP="00543A96">
      <w:pPr>
        <w:pStyle w:val="PL"/>
      </w:pPr>
      <w:r w:rsidRPr="00F10B4F">
        <w:t xml:space="preserve">        numBD-twoPDCCH-r17               </w:t>
      </w:r>
      <w:r w:rsidRPr="00F10B4F">
        <w:rPr>
          <w:color w:val="993366"/>
        </w:rPr>
        <w:t>INTEGER</w:t>
      </w:r>
      <w:r w:rsidRPr="00F10B4F">
        <w:t xml:space="preserve"> (2..3),</w:t>
      </w:r>
    </w:p>
    <w:p w14:paraId="09F6EAE2" w14:textId="0322240B" w:rsidR="003B68FE" w:rsidRPr="00F10B4F" w:rsidRDefault="003B68FE" w:rsidP="00543A96">
      <w:pPr>
        <w:pStyle w:val="PL"/>
      </w:pPr>
      <w:r w:rsidRPr="00F10B4F">
        <w:t xml:space="preserve">        maxNumOverlaps-r17               </w:t>
      </w:r>
      <w:r w:rsidRPr="00F10B4F">
        <w:rPr>
          <w:color w:val="993366"/>
        </w:rPr>
        <w:t>ENUMERATED</w:t>
      </w:r>
      <w:r w:rsidRPr="00F10B4F">
        <w:t xml:space="preserve"> {n1,n2,n3,n5,n10,n20,n40}</w:t>
      </w:r>
    </w:p>
    <w:p w14:paraId="609DA496" w14:textId="585D4649" w:rsidR="003B68FE" w:rsidRPr="00F10B4F" w:rsidRDefault="003B68FE" w:rsidP="00543A96">
      <w:pPr>
        <w:pStyle w:val="PL"/>
      </w:pPr>
      <w:r w:rsidRPr="00F10B4F">
        <w:t xml:space="preserve">    }                                                                        </w:t>
      </w:r>
      <w:r w:rsidRPr="00F10B4F">
        <w:rPr>
          <w:color w:val="993366"/>
        </w:rPr>
        <w:t>OPTIONAL</w:t>
      </w:r>
    </w:p>
    <w:p w14:paraId="478CBAC3" w14:textId="1B40DDC8" w:rsidR="002E309C" w:rsidRPr="00F10B4F" w:rsidRDefault="002E309C" w:rsidP="00543A96">
      <w:pPr>
        <w:pStyle w:val="PL"/>
      </w:pPr>
      <w:r w:rsidRPr="00F10B4F">
        <w:t>}</w:t>
      </w:r>
    </w:p>
    <w:p w14:paraId="1C827AB5" w14:textId="77777777" w:rsidR="00FD0B5C" w:rsidRPr="00F10B4F" w:rsidRDefault="00FD0B5C" w:rsidP="00543A96">
      <w:pPr>
        <w:pStyle w:val="PL"/>
      </w:pPr>
    </w:p>
    <w:p w14:paraId="54AA352E" w14:textId="2A38B274" w:rsidR="00FD0B5C" w:rsidRPr="00F10B4F" w:rsidRDefault="00FD0B5C" w:rsidP="00543A96">
      <w:pPr>
        <w:pStyle w:val="PL"/>
      </w:pPr>
      <w:r w:rsidRPr="00F10B4F">
        <w:t>FeatureSetDownlink-v17</w:t>
      </w:r>
      <w:r w:rsidR="00B93257" w:rsidRPr="00F10B4F">
        <w:t>20</w:t>
      </w:r>
      <w:r w:rsidRPr="00F10B4F">
        <w:t xml:space="preserve"> ::=                </w:t>
      </w:r>
      <w:r w:rsidRPr="00F10B4F">
        <w:rPr>
          <w:color w:val="993366"/>
        </w:rPr>
        <w:t>SEQUENCE</w:t>
      </w:r>
      <w:r w:rsidRPr="00F10B4F">
        <w:t xml:space="preserve"> {</w:t>
      </w:r>
    </w:p>
    <w:p w14:paraId="20C70296" w14:textId="77777777" w:rsidR="00FD0B5C" w:rsidRPr="00F10B4F" w:rsidRDefault="00FD0B5C" w:rsidP="00543A96">
      <w:pPr>
        <w:pStyle w:val="PL"/>
        <w:rPr>
          <w:color w:val="808080"/>
        </w:rPr>
      </w:pPr>
      <w:r w:rsidRPr="00F10B4F">
        <w:t xml:space="preserve">    </w:t>
      </w:r>
      <w:r w:rsidRPr="00F10B4F">
        <w:rPr>
          <w:color w:val="808080"/>
        </w:rPr>
        <w:t>-- R1 25-19: RTT-based Propagation delay compensation based on CSI-RS for tracking and SRS</w:t>
      </w:r>
    </w:p>
    <w:p w14:paraId="0DBB009F" w14:textId="2D589A75" w:rsidR="00FD0B5C" w:rsidRPr="00F10B4F" w:rsidRDefault="00FD0B5C" w:rsidP="00543A96">
      <w:pPr>
        <w:pStyle w:val="PL"/>
      </w:pPr>
      <w:r w:rsidRPr="00F10B4F">
        <w:t xml:space="preserve">    rtt-BasedPDC-CSI-RS-ForTracking-r17         </w:t>
      </w:r>
      <w:r w:rsidRPr="00F10B4F">
        <w:rPr>
          <w:color w:val="993366"/>
        </w:rPr>
        <w:t>ENUMERATED</w:t>
      </w:r>
      <w:r w:rsidRPr="00F10B4F">
        <w:t xml:space="preserve"> {supported}                                                   </w:t>
      </w:r>
      <w:r w:rsidRPr="00F10B4F">
        <w:rPr>
          <w:color w:val="993366"/>
        </w:rPr>
        <w:t>OPTIONAL</w:t>
      </w:r>
      <w:r w:rsidRPr="00F10B4F">
        <w:t>,</w:t>
      </w:r>
    </w:p>
    <w:p w14:paraId="5A139C37" w14:textId="77777777" w:rsidR="00FD0B5C" w:rsidRPr="00F10B4F" w:rsidRDefault="00FD0B5C" w:rsidP="00543A96">
      <w:pPr>
        <w:pStyle w:val="PL"/>
        <w:rPr>
          <w:color w:val="808080"/>
        </w:rPr>
      </w:pPr>
      <w:r w:rsidRPr="00F10B4F">
        <w:t xml:space="preserve">    </w:t>
      </w:r>
      <w:r w:rsidRPr="00F10B4F">
        <w:rPr>
          <w:color w:val="808080"/>
        </w:rPr>
        <w:t>-- R1 25-19a: RTT-based Propagation delay compensation based on DL PRS for RTT-based PDC and SRS</w:t>
      </w:r>
    </w:p>
    <w:p w14:paraId="3D5CDC9F" w14:textId="4575BCED" w:rsidR="00FD0B5C" w:rsidRPr="00F10B4F" w:rsidRDefault="00FD0B5C" w:rsidP="00543A96">
      <w:pPr>
        <w:pStyle w:val="PL"/>
      </w:pPr>
      <w:r w:rsidRPr="00F10B4F">
        <w:t xml:space="preserve">    rtt-BasedPDC-PRS-r17                        </w:t>
      </w:r>
      <w:r w:rsidRPr="00F10B4F">
        <w:rPr>
          <w:color w:val="993366"/>
        </w:rPr>
        <w:t>SEQUENCE</w:t>
      </w:r>
      <w:r w:rsidRPr="00F10B4F">
        <w:t xml:space="preserve"> {</w:t>
      </w:r>
    </w:p>
    <w:p w14:paraId="2E889628" w14:textId="7007078B" w:rsidR="00FD0B5C" w:rsidRPr="00F10B4F" w:rsidRDefault="00FD0B5C" w:rsidP="00543A96">
      <w:pPr>
        <w:pStyle w:val="PL"/>
      </w:pPr>
      <w:r w:rsidRPr="00F10B4F">
        <w:t xml:space="preserve">        maxNumberPRS-Resource-r17                   </w:t>
      </w:r>
      <w:r w:rsidRPr="00F10B4F">
        <w:rPr>
          <w:color w:val="993366"/>
        </w:rPr>
        <w:t>ENUMERATED</w:t>
      </w:r>
      <w:r w:rsidRPr="00F10B4F">
        <w:t xml:space="preserve"> {n1, n2, n4, n8, n16, n32, n64},</w:t>
      </w:r>
    </w:p>
    <w:p w14:paraId="48F54091" w14:textId="70A6400D" w:rsidR="00FD0B5C" w:rsidRPr="00F10B4F" w:rsidRDefault="00FD0B5C" w:rsidP="00543A96">
      <w:pPr>
        <w:pStyle w:val="PL"/>
      </w:pPr>
      <w:r w:rsidRPr="00F10B4F">
        <w:t xml:space="preserve">        maxNumberPRS-ResourceProcessedPerSlot-r17   </w:t>
      </w:r>
      <w:r w:rsidRPr="00F10B4F">
        <w:rPr>
          <w:color w:val="993366"/>
        </w:rPr>
        <w:t>SEQUENCE</w:t>
      </w:r>
      <w:r w:rsidRPr="00F10B4F">
        <w:t xml:space="preserve"> {</w:t>
      </w:r>
    </w:p>
    <w:p w14:paraId="03BAD1D2" w14:textId="7F0E7F29" w:rsidR="00FD0B5C" w:rsidRPr="00F10B4F" w:rsidRDefault="00FD0B5C" w:rsidP="00543A96">
      <w:pPr>
        <w:pStyle w:val="PL"/>
      </w:pPr>
      <w:r w:rsidRPr="00F10B4F">
        <w:t xml:space="preserve">            scs-15kHz-r17                               </w:t>
      </w:r>
      <w:r w:rsidRPr="00F10B4F">
        <w:rPr>
          <w:color w:val="993366"/>
        </w:rPr>
        <w:t>ENUMERATED</w:t>
      </w:r>
      <w:r w:rsidRPr="00F10B4F">
        <w:t xml:space="preserve"> {n1, n2, n4, n6, n8, n12, n16, n24, n32, n48, n64}    </w:t>
      </w:r>
      <w:r w:rsidRPr="00F10B4F">
        <w:rPr>
          <w:color w:val="993366"/>
        </w:rPr>
        <w:t>OPTIONAL</w:t>
      </w:r>
      <w:r w:rsidRPr="00F10B4F">
        <w:t>,</w:t>
      </w:r>
    </w:p>
    <w:p w14:paraId="31102248" w14:textId="6746E736" w:rsidR="00FD0B5C" w:rsidRPr="00F10B4F" w:rsidRDefault="00FD0B5C" w:rsidP="00543A96">
      <w:pPr>
        <w:pStyle w:val="PL"/>
      </w:pPr>
      <w:r w:rsidRPr="00F10B4F">
        <w:t xml:space="preserve">            scs-30kHz-r17                               </w:t>
      </w:r>
      <w:r w:rsidRPr="00F10B4F">
        <w:rPr>
          <w:color w:val="993366"/>
        </w:rPr>
        <w:t>ENUMERATED</w:t>
      </w:r>
      <w:r w:rsidRPr="00F10B4F">
        <w:t xml:space="preserve"> {n1, n2, n4, n6, n8, n12, n16, n24, n32, n48, n64}    </w:t>
      </w:r>
      <w:r w:rsidRPr="00F10B4F">
        <w:rPr>
          <w:color w:val="993366"/>
        </w:rPr>
        <w:t>OPTIONAL</w:t>
      </w:r>
      <w:r w:rsidRPr="00F10B4F">
        <w:t>,</w:t>
      </w:r>
    </w:p>
    <w:p w14:paraId="52FFF873" w14:textId="31530C67" w:rsidR="00FD0B5C" w:rsidRPr="00F10B4F" w:rsidRDefault="00FD0B5C" w:rsidP="00543A96">
      <w:pPr>
        <w:pStyle w:val="PL"/>
      </w:pPr>
      <w:r w:rsidRPr="00F10B4F">
        <w:t xml:space="preserve">            scs-60kHz-r17                               </w:t>
      </w:r>
      <w:r w:rsidRPr="00F10B4F">
        <w:rPr>
          <w:color w:val="993366"/>
        </w:rPr>
        <w:t>ENUMERATED</w:t>
      </w:r>
      <w:r w:rsidRPr="00F10B4F">
        <w:t xml:space="preserve"> {n1, n2, n4, n6, n8, n12, n16, n24, n32, n48, n64}    </w:t>
      </w:r>
      <w:r w:rsidRPr="00F10B4F">
        <w:rPr>
          <w:color w:val="993366"/>
        </w:rPr>
        <w:t>OPTIONAL</w:t>
      </w:r>
      <w:r w:rsidRPr="00F10B4F">
        <w:t>,</w:t>
      </w:r>
    </w:p>
    <w:p w14:paraId="40EB3AE1" w14:textId="70300FE9" w:rsidR="00FD0B5C" w:rsidRPr="00F10B4F" w:rsidRDefault="00FD0B5C" w:rsidP="00543A96">
      <w:pPr>
        <w:pStyle w:val="PL"/>
      </w:pPr>
      <w:r w:rsidRPr="00F10B4F">
        <w:t xml:space="preserve">            scs-120kHz-r17                              </w:t>
      </w:r>
      <w:r w:rsidRPr="00F10B4F">
        <w:rPr>
          <w:color w:val="993366"/>
        </w:rPr>
        <w:t>ENUMERATED</w:t>
      </w:r>
      <w:r w:rsidRPr="00F10B4F">
        <w:t xml:space="preserve"> {n1, n2, n4, n6, n8, n12, n16, n24, n32, n48, n64}    </w:t>
      </w:r>
      <w:r w:rsidRPr="00F10B4F">
        <w:rPr>
          <w:color w:val="993366"/>
        </w:rPr>
        <w:t>OPTIONAL</w:t>
      </w:r>
    </w:p>
    <w:p w14:paraId="1B3EA12F" w14:textId="62D394AF" w:rsidR="00FD0B5C" w:rsidRPr="00F10B4F" w:rsidRDefault="00FD0B5C" w:rsidP="00543A96">
      <w:pPr>
        <w:pStyle w:val="PL"/>
      </w:pPr>
      <w:r w:rsidRPr="00F10B4F">
        <w:t xml:space="preserve">        }</w:t>
      </w:r>
    </w:p>
    <w:p w14:paraId="4CBA3A93" w14:textId="0458FB42" w:rsidR="00FD0B5C" w:rsidRPr="00F10B4F" w:rsidRDefault="00FD0B5C" w:rsidP="00543A96">
      <w:pPr>
        <w:pStyle w:val="PL"/>
      </w:pPr>
      <w:r w:rsidRPr="00F10B4F">
        <w:t xml:space="preserve">    }                                                                                                                    </w:t>
      </w:r>
      <w:r w:rsidRPr="00F10B4F">
        <w:rPr>
          <w:color w:val="993366"/>
        </w:rPr>
        <w:t>OPTIONAL</w:t>
      </w:r>
      <w:r w:rsidRPr="00F10B4F">
        <w:t>,</w:t>
      </w:r>
    </w:p>
    <w:p w14:paraId="1F660394" w14:textId="54FDFDF2" w:rsidR="00FD0B5C" w:rsidRPr="00F10B4F" w:rsidRDefault="00FD0B5C" w:rsidP="00543A96">
      <w:pPr>
        <w:pStyle w:val="PL"/>
        <w:rPr>
          <w:color w:val="808080"/>
        </w:rPr>
      </w:pPr>
      <w:r w:rsidRPr="00F10B4F">
        <w:t xml:space="preserve">    </w:t>
      </w:r>
      <w:r w:rsidRPr="00F10B4F">
        <w:rPr>
          <w:color w:val="808080"/>
        </w:rPr>
        <w:t>-- R1 33-5-1: SPS group-common PDSCH for multicast</w:t>
      </w:r>
      <w:r w:rsidR="00691952" w:rsidRPr="00F10B4F">
        <w:rPr>
          <w:color w:val="808080"/>
        </w:rPr>
        <w:t xml:space="preserve"> on PCell</w:t>
      </w:r>
    </w:p>
    <w:p w14:paraId="27A40701" w14:textId="32823A33" w:rsidR="00FD0B5C" w:rsidRPr="00F10B4F" w:rsidRDefault="00FD0B5C" w:rsidP="00543A96">
      <w:pPr>
        <w:pStyle w:val="PL"/>
      </w:pPr>
      <w:r w:rsidRPr="00F10B4F">
        <w:t xml:space="preserve">    sps-Multicast-r17                           </w:t>
      </w:r>
      <w:r w:rsidRPr="00F10B4F">
        <w:rPr>
          <w:color w:val="993366"/>
        </w:rPr>
        <w:t>ENUMERATED</w:t>
      </w:r>
      <w:r w:rsidRPr="00F10B4F">
        <w:t xml:space="preserve"> {supported}                                                   </w:t>
      </w:r>
      <w:r w:rsidRPr="00F10B4F">
        <w:rPr>
          <w:color w:val="993366"/>
        </w:rPr>
        <w:t>OPTIONAL</w:t>
      </w:r>
    </w:p>
    <w:p w14:paraId="0D2FE97C" w14:textId="77777777" w:rsidR="00691952" w:rsidRPr="00F10B4F" w:rsidRDefault="00FD0B5C" w:rsidP="00543A96">
      <w:pPr>
        <w:pStyle w:val="PL"/>
      </w:pPr>
      <w:r w:rsidRPr="00F10B4F">
        <w:t>}</w:t>
      </w:r>
    </w:p>
    <w:p w14:paraId="021CDEFE" w14:textId="77777777" w:rsidR="00691952" w:rsidRPr="00F10B4F" w:rsidRDefault="00691952" w:rsidP="00543A96">
      <w:pPr>
        <w:pStyle w:val="PL"/>
      </w:pPr>
    </w:p>
    <w:p w14:paraId="28A35871" w14:textId="4FFA39FE" w:rsidR="00691952" w:rsidRPr="00F10B4F" w:rsidRDefault="00691952" w:rsidP="00543A96">
      <w:pPr>
        <w:pStyle w:val="PL"/>
      </w:pPr>
      <w:r w:rsidRPr="00F10B4F">
        <w:t xml:space="preserve">FeatureSetDownlink-v1730 ::=                </w:t>
      </w:r>
      <w:r w:rsidRPr="00F10B4F">
        <w:rPr>
          <w:color w:val="993366"/>
        </w:rPr>
        <w:t>SEQUENCE</w:t>
      </w:r>
      <w:r w:rsidRPr="00F10B4F">
        <w:t xml:space="preserve"> {</w:t>
      </w:r>
    </w:p>
    <w:p w14:paraId="1D84BA4D" w14:textId="77777777" w:rsidR="00691952" w:rsidRPr="00F10B4F" w:rsidRDefault="00691952" w:rsidP="00543A96">
      <w:pPr>
        <w:pStyle w:val="PL"/>
        <w:rPr>
          <w:color w:val="808080"/>
        </w:rPr>
      </w:pPr>
      <w:r w:rsidRPr="00F10B4F">
        <w:lastRenderedPageBreak/>
        <w:t xml:space="preserve">    </w:t>
      </w:r>
      <w:r w:rsidRPr="00F10B4F">
        <w:rPr>
          <w:color w:val="808080"/>
        </w:rPr>
        <w:t>-- R1 25-19b: Support of PRS as spatial relation RS for SRS</w:t>
      </w:r>
    </w:p>
    <w:p w14:paraId="07EBDEE3" w14:textId="77777777" w:rsidR="00691952" w:rsidRPr="00F10B4F" w:rsidRDefault="00691952" w:rsidP="00543A96">
      <w:pPr>
        <w:pStyle w:val="PL"/>
      </w:pPr>
      <w:r w:rsidRPr="00F10B4F">
        <w:t xml:space="preserve">    prs-AsSpatialRelationRS-For-SRS-r17         </w:t>
      </w:r>
      <w:r w:rsidRPr="00F10B4F">
        <w:rPr>
          <w:color w:val="993366"/>
        </w:rPr>
        <w:t>ENUMERATED</w:t>
      </w:r>
      <w:r w:rsidRPr="00F10B4F">
        <w:t xml:space="preserve"> {supported}                                                   </w:t>
      </w:r>
      <w:r w:rsidRPr="00F10B4F">
        <w:rPr>
          <w:color w:val="993366"/>
        </w:rPr>
        <w:t>OPTIONAL</w:t>
      </w:r>
    </w:p>
    <w:p w14:paraId="58404A3E" w14:textId="7ED265CE" w:rsidR="00FD0B5C" w:rsidRPr="00F10B4F" w:rsidRDefault="00691952" w:rsidP="00543A96">
      <w:pPr>
        <w:pStyle w:val="PL"/>
      </w:pPr>
      <w:r w:rsidRPr="00F10B4F">
        <w:t>}</w:t>
      </w:r>
    </w:p>
    <w:p w14:paraId="6229BA29" w14:textId="77777777" w:rsidR="00FD0B5C" w:rsidRPr="00F10B4F" w:rsidRDefault="00FD0B5C" w:rsidP="00543A96">
      <w:pPr>
        <w:pStyle w:val="PL"/>
      </w:pPr>
    </w:p>
    <w:p w14:paraId="6020E613" w14:textId="77777777" w:rsidR="00394471" w:rsidRPr="00F10B4F" w:rsidRDefault="00394471" w:rsidP="00543A96">
      <w:pPr>
        <w:pStyle w:val="PL"/>
      </w:pPr>
      <w:r w:rsidRPr="00F10B4F">
        <w:t xml:space="preserve">PDCCH-MonitoringOccasions-r16 ::= </w:t>
      </w:r>
      <w:r w:rsidRPr="00F10B4F">
        <w:rPr>
          <w:color w:val="993366"/>
        </w:rPr>
        <w:t>SEQUENCE</w:t>
      </w:r>
      <w:r w:rsidRPr="00F10B4F">
        <w:t xml:space="preserve"> {</w:t>
      </w:r>
    </w:p>
    <w:p w14:paraId="692744DC" w14:textId="77777777" w:rsidR="00394471" w:rsidRPr="00F10B4F" w:rsidRDefault="00394471" w:rsidP="00543A96">
      <w:pPr>
        <w:pStyle w:val="PL"/>
      </w:pPr>
      <w:r w:rsidRPr="00F10B4F">
        <w:t xml:space="preserve">    period7span3-r16                  </w:t>
      </w:r>
      <w:r w:rsidRPr="00F10B4F">
        <w:rPr>
          <w:color w:val="993366"/>
        </w:rPr>
        <w:t>ENUMERATED</w:t>
      </w:r>
      <w:r w:rsidRPr="00F10B4F">
        <w:t xml:space="preserve"> {supported}                 </w:t>
      </w:r>
      <w:r w:rsidRPr="00F10B4F">
        <w:rPr>
          <w:color w:val="993366"/>
        </w:rPr>
        <w:t>OPTIONAL</w:t>
      </w:r>
      <w:r w:rsidRPr="00F10B4F">
        <w:t>,</w:t>
      </w:r>
    </w:p>
    <w:p w14:paraId="2289A396" w14:textId="77777777" w:rsidR="00394471" w:rsidRPr="00F10B4F" w:rsidRDefault="00394471" w:rsidP="00543A96">
      <w:pPr>
        <w:pStyle w:val="PL"/>
      </w:pPr>
      <w:r w:rsidRPr="00F10B4F">
        <w:t xml:space="preserve">    period4span3-r16                  </w:t>
      </w:r>
      <w:r w:rsidRPr="00F10B4F">
        <w:rPr>
          <w:color w:val="993366"/>
        </w:rPr>
        <w:t>ENUMERATED</w:t>
      </w:r>
      <w:r w:rsidRPr="00F10B4F">
        <w:t xml:space="preserve"> {supported}                 </w:t>
      </w:r>
      <w:r w:rsidRPr="00F10B4F">
        <w:rPr>
          <w:color w:val="993366"/>
        </w:rPr>
        <w:t>OPTIONAL</w:t>
      </w:r>
      <w:r w:rsidRPr="00F10B4F">
        <w:t>,</w:t>
      </w:r>
    </w:p>
    <w:p w14:paraId="1555680B" w14:textId="77777777" w:rsidR="00394471" w:rsidRPr="00F10B4F" w:rsidRDefault="00394471" w:rsidP="00543A96">
      <w:pPr>
        <w:pStyle w:val="PL"/>
      </w:pPr>
      <w:r w:rsidRPr="00F10B4F">
        <w:t xml:space="preserve">    period2span2-r16                  </w:t>
      </w:r>
      <w:r w:rsidRPr="00F10B4F">
        <w:rPr>
          <w:color w:val="993366"/>
        </w:rPr>
        <w:t>ENUMERATED</w:t>
      </w:r>
      <w:r w:rsidRPr="00F10B4F">
        <w:t xml:space="preserve"> {supported}                 </w:t>
      </w:r>
      <w:r w:rsidRPr="00F10B4F">
        <w:rPr>
          <w:color w:val="993366"/>
        </w:rPr>
        <w:t>OPTIONAL</w:t>
      </w:r>
    </w:p>
    <w:p w14:paraId="08852A78" w14:textId="77777777" w:rsidR="00394471" w:rsidRPr="00F10B4F" w:rsidRDefault="00394471" w:rsidP="00543A96">
      <w:pPr>
        <w:pStyle w:val="PL"/>
      </w:pPr>
      <w:r w:rsidRPr="00F10B4F">
        <w:t>}</w:t>
      </w:r>
    </w:p>
    <w:p w14:paraId="025C27D1" w14:textId="77777777" w:rsidR="00B166EA" w:rsidRPr="00F10B4F" w:rsidRDefault="00B166EA" w:rsidP="00543A96">
      <w:pPr>
        <w:pStyle w:val="PL"/>
      </w:pPr>
    </w:p>
    <w:p w14:paraId="24702CF5" w14:textId="4675DDDD" w:rsidR="00B166EA" w:rsidRPr="00F10B4F" w:rsidRDefault="00B166EA" w:rsidP="00543A96">
      <w:pPr>
        <w:pStyle w:val="PL"/>
      </w:pPr>
      <w:r w:rsidRPr="00F10B4F">
        <w:t xml:space="preserve">PDCCH-RepetitionParameters-r17 ::= </w:t>
      </w:r>
      <w:r w:rsidRPr="00F10B4F">
        <w:rPr>
          <w:color w:val="993366"/>
        </w:rPr>
        <w:t>SEQUENCE</w:t>
      </w:r>
      <w:r w:rsidRPr="00F10B4F">
        <w:t xml:space="preserve"> {</w:t>
      </w:r>
    </w:p>
    <w:p w14:paraId="7E79770A" w14:textId="458D347C" w:rsidR="00B166EA" w:rsidRPr="00F10B4F" w:rsidRDefault="00B166EA" w:rsidP="00543A96">
      <w:pPr>
        <w:pStyle w:val="PL"/>
      </w:pPr>
      <w:r w:rsidRPr="00F10B4F">
        <w:t xml:space="preserve">    supportedMode-r17                  </w:t>
      </w:r>
      <w:r w:rsidRPr="00F10B4F">
        <w:rPr>
          <w:color w:val="993366"/>
        </w:rPr>
        <w:t>ENUMERATED</w:t>
      </w:r>
      <w:r w:rsidRPr="00F10B4F">
        <w:t xml:space="preserve"> {intra-span, inter-span, both},</w:t>
      </w:r>
    </w:p>
    <w:p w14:paraId="14D8A8C8" w14:textId="3322756A" w:rsidR="00B166EA" w:rsidRPr="00F10B4F" w:rsidRDefault="00B166EA" w:rsidP="00543A96">
      <w:pPr>
        <w:pStyle w:val="PL"/>
      </w:pPr>
      <w:r w:rsidRPr="00F10B4F">
        <w:t xml:space="preserve">    limitX-PerCC-r17                   </w:t>
      </w:r>
      <w:r w:rsidRPr="00F10B4F">
        <w:rPr>
          <w:color w:val="993366"/>
        </w:rPr>
        <w:t>ENUMERATED</w:t>
      </w:r>
      <w:r w:rsidRPr="00F10B4F">
        <w:t xml:space="preserve"> {n4, n8, n16, n32, n44, n64, nolimit}                      </w:t>
      </w:r>
      <w:r w:rsidRPr="00F10B4F">
        <w:rPr>
          <w:color w:val="993366"/>
        </w:rPr>
        <w:t>OPTIONAL</w:t>
      </w:r>
      <w:r w:rsidRPr="00F10B4F">
        <w:t>,</w:t>
      </w:r>
    </w:p>
    <w:p w14:paraId="56CFB4BB" w14:textId="46C4FC5B" w:rsidR="00B166EA" w:rsidRPr="00F10B4F" w:rsidRDefault="00B166EA" w:rsidP="00543A96">
      <w:pPr>
        <w:pStyle w:val="PL"/>
      </w:pPr>
      <w:r w:rsidRPr="00F10B4F">
        <w:t xml:space="preserve">    limitX-AcrossCC-r17                </w:t>
      </w:r>
      <w:r w:rsidRPr="00F10B4F">
        <w:rPr>
          <w:color w:val="993366"/>
        </w:rPr>
        <w:t>ENUMERATED</w:t>
      </w:r>
      <w:r w:rsidRPr="00F10B4F">
        <w:t xml:space="preserve"> {n4, n8, n16, n32, n44, n64, n128, n256, n512, nolimit}    </w:t>
      </w:r>
      <w:r w:rsidRPr="00F10B4F">
        <w:rPr>
          <w:color w:val="993366"/>
        </w:rPr>
        <w:t>OPTIONAL</w:t>
      </w:r>
    </w:p>
    <w:p w14:paraId="79554CFC" w14:textId="77777777" w:rsidR="00B166EA" w:rsidRPr="00F10B4F" w:rsidRDefault="00B166EA" w:rsidP="00543A96">
      <w:pPr>
        <w:pStyle w:val="PL"/>
      </w:pPr>
      <w:r w:rsidRPr="00F10B4F">
        <w:t>}</w:t>
      </w:r>
    </w:p>
    <w:p w14:paraId="6254851E" w14:textId="77777777" w:rsidR="00B166EA" w:rsidRPr="00F10B4F" w:rsidRDefault="00B166EA" w:rsidP="00543A96">
      <w:pPr>
        <w:pStyle w:val="PL"/>
      </w:pPr>
    </w:p>
    <w:p w14:paraId="575ACCC2" w14:textId="77777777" w:rsidR="00394471" w:rsidRPr="00F10B4F" w:rsidRDefault="00394471" w:rsidP="00543A96">
      <w:pPr>
        <w:pStyle w:val="PL"/>
      </w:pPr>
      <w:r w:rsidRPr="00F10B4F">
        <w:t xml:space="preserve">DummyA ::=      </w:t>
      </w:r>
      <w:r w:rsidRPr="00F10B4F">
        <w:rPr>
          <w:color w:val="993366"/>
        </w:rPr>
        <w:t>SEQUENCE</w:t>
      </w:r>
      <w:r w:rsidRPr="00F10B4F">
        <w:t xml:space="preserve"> {</w:t>
      </w:r>
    </w:p>
    <w:p w14:paraId="516E035F" w14:textId="77777777" w:rsidR="00394471" w:rsidRPr="00F10B4F" w:rsidRDefault="00394471" w:rsidP="00543A96">
      <w:pPr>
        <w:pStyle w:val="PL"/>
      </w:pPr>
      <w:r w:rsidRPr="00F10B4F">
        <w:t xml:space="preserve">    maxNumberNZP-CSI-RS-PerCC                   </w:t>
      </w:r>
      <w:r w:rsidRPr="00F10B4F">
        <w:rPr>
          <w:color w:val="993366"/>
        </w:rPr>
        <w:t>INTEGER</w:t>
      </w:r>
      <w:r w:rsidRPr="00F10B4F">
        <w:t xml:space="preserve"> (1..32),</w:t>
      </w:r>
    </w:p>
    <w:p w14:paraId="048425A3" w14:textId="77777777" w:rsidR="00394471" w:rsidRPr="00F10B4F" w:rsidRDefault="00394471" w:rsidP="00543A96">
      <w:pPr>
        <w:pStyle w:val="PL"/>
      </w:pPr>
      <w:r w:rsidRPr="00F10B4F">
        <w:t xml:space="preserve">    maxNumberPortsAcrossNZP-CSI-RS-PerCC        </w:t>
      </w:r>
      <w:r w:rsidRPr="00F10B4F">
        <w:rPr>
          <w:color w:val="993366"/>
        </w:rPr>
        <w:t>ENUMERATED</w:t>
      </w:r>
      <w:r w:rsidRPr="00F10B4F">
        <w:t xml:space="preserve"> {p2, p4, p8, p12, p16, p24, p32, p40, p48, p56, p64, p72, p80,</w:t>
      </w:r>
    </w:p>
    <w:p w14:paraId="5CA494B0" w14:textId="77777777" w:rsidR="00394471" w:rsidRPr="00F10B4F" w:rsidRDefault="00394471" w:rsidP="00543A96">
      <w:pPr>
        <w:pStyle w:val="PL"/>
      </w:pPr>
      <w:r w:rsidRPr="00F10B4F">
        <w:t xml:space="preserve">                                                            p88, p96, p104, p112, p120, p128, p136, p144, p152, p160, p168,</w:t>
      </w:r>
    </w:p>
    <w:p w14:paraId="30E8FFCD" w14:textId="77777777" w:rsidR="00394471" w:rsidRPr="00F10B4F" w:rsidRDefault="00394471" w:rsidP="00543A96">
      <w:pPr>
        <w:pStyle w:val="PL"/>
      </w:pPr>
      <w:r w:rsidRPr="00F10B4F">
        <w:t xml:space="preserve">                                                            p176, p184, p192, p200, p208, p216, p224, p232, p240, p248, p256},</w:t>
      </w:r>
    </w:p>
    <w:p w14:paraId="75AA2978" w14:textId="77777777" w:rsidR="00394471" w:rsidRPr="00F10B4F" w:rsidRDefault="00394471" w:rsidP="00543A96">
      <w:pPr>
        <w:pStyle w:val="PL"/>
      </w:pPr>
      <w:r w:rsidRPr="00F10B4F">
        <w:t xml:space="preserve">    maxNumberCS-IM-PerCC                        </w:t>
      </w:r>
      <w:r w:rsidRPr="00F10B4F">
        <w:rPr>
          <w:color w:val="993366"/>
        </w:rPr>
        <w:t>ENUMERATED</w:t>
      </w:r>
      <w:r w:rsidRPr="00F10B4F">
        <w:t xml:space="preserve"> {n1, n2, n4, n8, n16, n32},</w:t>
      </w:r>
    </w:p>
    <w:p w14:paraId="1C05E42C" w14:textId="77777777" w:rsidR="00394471" w:rsidRPr="00F10B4F" w:rsidRDefault="00394471" w:rsidP="00543A96">
      <w:pPr>
        <w:pStyle w:val="PL"/>
      </w:pPr>
      <w:r w:rsidRPr="00F10B4F">
        <w:t xml:space="preserve">    maxNumberSimultaneousCSI-RS-ActBWP-AllCC    </w:t>
      </w:r>
      <w:r w:rsidRPr="00F10B4F">
        <w:rPr>
          <w:color w:val="993366"/>
        </w:rPr>
        <w:t>ENUMERATED</w:t>
      </w:r>
      <w:r w:rsidRPr="00F10B4F">
        <w:t xml:space="preserve"> {n5, n6, n7, n8, n9, n10, n12, n14, n16, n18, n20, n22, n24, n26,</w:t>
      </w:r>
    </w:p>
    <w:p w14:paraId="290F1DF7" w14:textId="77777777" w:rsidR="00394471" w:rsidRPr="00F10B4F" w:rsidRDefault="00394471" w:rsidP="00543A96">
      <w:pPr>
        <w:pStyle w:val="PL"/>
      </w:pPr>
      <w:r w:rsidRPr="00F10B4F">
        <w:t xml:space="preserve">                                                                n28, n30, n32, n34, n36, n38, n40, n42, n44, n46, n48, n50, n52,</w:t>
      </w:r>
    </w:p>
    <w:p w14:paraId="43FD4620" w14:textId="77777777" w:rsidR="00394471" w:rsidRPr="00F10B4F" w:rsidRDefault="00394471" w:rsidP="00543A96">
      <w:pPr>
        <w:pStyle w:val="PL"/>
      </w:pPr>
      <w:r w:rsidRPr="00F10B4F">
        <w:t xml:space="preserve">                                                                n54, n56, n58, n60, n62, n64},</w:t>
      </w:r>
    </w:p>
    <w:p w14:paraId="667818B5" w14:textId="77777777" w:rsidR="00394471" w:rsidRPr="00F10B4F" w:rsidRDefault="00394471" w:rsidP="00543A96">
      <w:pPr>
        <w:pStyle w:val="PL"/>
      </w:pPr>
      <w:r w:rsidRPr="00F10B4F">
        <w:t xml:space="preserve">    totalNumberPortsSimultaneousCSI-RS-ActBWP-AllCC </w:t>
      </w:r>
      <w:r w:rsidRPr="00F10B4F">
        <w:rPr>
          <w:color w:val="993366"/>
        </w:rPr>
        <w:t>ENUMERATED</w:t>
      </w:r>
      <w:r w:rsidRPr="00F10B4F">
        <w:t xml:space="preserve"> {p8, p12, p16, p24, p32, p40, p48, p56, p64, p72, p80,</w:t>
      </w:r>
    </w:p>
    <w:p w14:paraId="2858C4DA" w14:textId="77777777" w:rsidR="00394471" w:rsidRPr="00F10B4F" w:rsidRDefault="00394471" w:rsidP="00543A96">
      <w:pPr>
        <w:pStyle w:val="PL"/>
      </w:pPr>
      <w:r w:rsidRPr="00F10B4F">
        <w:t xml:space="preserve">                                                                p88, p96, p104, p112, p120, p128, p136, p144, p152, p160, p168,</w:t>
      </w:r>
    </w:p>
    <w:p w14:paraId="7084A4A7" w14:textId="77777777" w:rsidR="00394471" w:rsidRPr="00F10B4F" w:rsidRDefault="00394471" w:rsidP="00543A96">
      <w:pPr>
        <w:pStyle w:val="PL"/>
      </w:pPr>
      <w:r w:rsidRPr="00F10B4F">
        <w:t xml:space="preserve">                                                                p176, p184, p192, p200, p208, p216, p224, p232, p240, p248, p256}</w:t>
      </w:r>
    </w:p>
    <w:p w14:paraId="2BAD831F" w14:textId="77777777" w:rsidR="00394471" w:rsidRPr="00F10B4F" w:rsidRDefault="00394471" w:rsidP="00543A96">
      <w:pPr>
        <w:pStyle w:val="PL"/>
      </w:pPr>
      <w:r w:rsidRPr="00F10B4F">
        <w:t>}</w:t>
      </w:r>
    </w:p>
    <w:p w14:paraId="3A8BF7D5" w14:textId="77777777" w:rsidR="00394471" w:rsidRPr="00F10B4F" w:rsidRDefault="00394471" w:rsidP="00543A96">
      <w:pPr>
        <w:pStyle w:val="PL"/>
      </w:pPr>
    </w:p>
    <w:p w14:paraId="26AF695E" w14:textId="77777777" w:rsidR="00394471" w:rsidRPr="00F10B4F" w:rsidRDefault="00394471" w:rsidP="00543A96">
      <w:pPr>
        <w:pStyle w:val="PL"/>
      </w:pPr>
      <w:r w:rsidRPr="00F10B4F">
        <w:t xml:space="preserve">DummyB ::=       </w:t>
      </w:r>
      <w:r w:rsidRPr="00F10B4F">
        <w:rPr>
          <w:color w:val="993366"/>
        </w:rPr>
        <w:t>SEQUENCE</w:t>
      </w:r>
      <w:r w:rsidRPr="00F10B4F">
        <w:t xml:space="preserve"> {</w:t>
      </w:r>
    </w:p>
    <w:p w14:paraId="3269FD76"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{p2, p4, p8, p12, p16, p24, p32},</w:t>
      </w:r>
    </w:p>
    <w:p w14:paraId="272D6831"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1402EEDA"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4F91ECDF"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mode1AndMode2},</w:t>
      </w:r>
    </w:p>
    <w:p w14:paraId="2C391263"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831E9B" w14:textId="77777777" w:rsidR="00394471" w:rsidRPr="00F10B4F" w:rsidRDefault="00394471" w:rsidP="00543A96">
      <w:pPr>
        <w:pStyle w:val="PL"/>
      </w:pPr>
      <w:r w:rsidRPr="00F10B4F">
        <w:t>}</w:t>
      </w:r>
    </w:p>
    <w:p w14:paraId="5539F474" w14:textId="77777777" w:rsidR="00394471" w:rsidRPr="00F10B4F" w:rsidRDefault="00394471" w:rsidP="00543A96">
      <w:pPr>
        <w:pStyle w:val="PL"/>
      </w:pPr>
    </w:p>
    <w:p w14:paraId="2B63DF4F" w14:textId="77777777" w:rsidR="00394471" w:rsidRPr="00F10B4F" w:rsidRDefault="00394471" w:rsidP="00543A96">
      <w:pPr>
        <w:pStyle w:val="PL"/>
      </w:pPr>
      <w:r w:rsidRPr="00F10B4F">
        <w:t xml:space="preserve">DummyC ::=        </w:t>
      </w:r>
      <w:r w:rsidRPr="00F10B4F">
        <w:rPr>
          <w:color w:val="993366"/>
        </w:rPr>
        <w:t>SEQUENCE</w:t>
      </w:r>
      <w:r w:rsidRPr="00F10B4F">
        <w:t xml:space="preserve"> {</w:t>
      </w:r>
    </w:p>
    <w:p w14:paraId="317A9305"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{p8, p16, p32},</w:t>
      </w:r>
    </w:p>
    <w:p w14:paraId="4666FEEF"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84EE1AD"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0534954C"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mode2, both},</w:t>
      </w:r>
    </w:p>
    <w:p w14:paraId="4D504A5E" w14:textId="77777777" w:rsidR="00394471" w:rsidRPr="00F10B4F" w:rsidRDefault="00394471" w:rsidP="00543A96">
      <w:pPr>
        <w:pStyle w:val="PL"/>
      </w:pPr>
      <w:r w:rsidRPr="00F10B4F">
        <w:t xml:space="preserve">    supportedNumberPanels               </w:t>
      </w:r>
      <w:r w:rsidRPr="00F10B4F">
        <w:rPr>
          <w:color w:val="993366"/>
        </w:rPr>
        <w:t>ENUMERATED</w:t>
      </w:r>
      <w:r w:rsidRPr="00F10B4F">
        <w:t xml:space="preserve"> {n2, n4},</w:t>
      </w:r>
    </w:p>
    <w:p w14:paraId="1C41D61C"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BFC179" w14:textId="77777777" w:rsidR="00394471" w:rsidRPr="00F10B4F" w:rsidRDefault="00394471" w:rsidP="00543A96">
      <w:pPr>
        <w:pStyle w:val="PL"/>
      </w:pPr>
      <w:r w:rsidRPr="00F10B4F">
        <w:t>}</w:t>
      </w:r>
    </w:p>
    <w:p w14:paraId="6B6DF581" w14:textId="77777777" w:rsidR="00394471" w:rsidRPr="00F10B4F" w:rsidRDefault="00394471" w:rsidP="00543A96">
      <w:pPr>
        <w:pStyle w:val="PL"/>
      </w:pPr>
    </w:p>
    <w:p w14:paraId="747038B1" w14:textId="77777777" w:rsidR="00394471" w:rsidRPr="00F10B4F" w:rsidRDefault="00394471" w:rsidP="00543A96">
      <w:pPr>
        <w:pStyle w:val="PL"/>
      </w:pPr>
      <w:r w:rsidRPr="00F10B4F">
        <w:t xml:space="preserve">DummyD ::=                 </w:t>
      </w:r>
      <w:r w:rsidRPr="00F10B4F">
        <w:rPr>
          <w:color w:val="993366"/>
        </w:rPr>
        <w:t>SEQUENCE</w:t>
      </w:r>
      <w:r w:rsidRPr="00F10B4F">
        <w:t xml:space="preserve"> {</w:t>
      </w:r>
    </w:p>
    <w:p w14:paraId="103BCE9F"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61726807"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D0DAC35"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10945B07" w14:textId="77777777" w:rsidR="00394471" w:rsidRPr="00F10B4F" w:rsidRDefault="00394471" w:rsidP="00543A96">
      <w:pPr>
        <w:pStyle w:val="PL"/>
      </w:pPr>
      <w:r w:rsidRPr="00F10B4F">
        <w:lastRenderedPageBreak/>
        <w:t xml:space="preserve">    parameterLx                         </w:t>
      </w:r>
      <w:r w:rsidRPr="00F10B4F">
        <w:rPr>
          <w:color w:val="993366"/>
        </w:rPr>
        <w:t>INTEGER</w:t>
      </w:r>
      <w:r w:rsidRPr="00F10B4F">
        <w:t xml:space="preserve"> (2..4),</w:t>
      </w:r>
    </w:p>
    <w:p w14:paraId="2674D311"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6AD1FD81" w14:textId="77777777" w:rsidR="00394471" w:rsidRPr="00F10B4F" w:rsidRDefault="00394471" w:rsidP="00543A96">
      <w:pPr>
        <w:pStyle w:val="PL"/>
      </w:pPr>
      <w:r w:rsidRPr="00F10B4F">
        <w:t xml:space="preserve">    amplitudeSubsetRestriction          </w:t>
      </w:r>
      <w:r w:rsidRPr="00F10B4F">
        <w:rPr>
          <w:color w:val="993366"/>
        </w:rPr>
        <w:t>ENUMERATED</w:t>
      </w:r>
      <w:r w:rsidRPr="00F10B4F">
        <w:t xml:space="preserve"> {supported}                          </w:t>
      </w:r>
      <w:r w:rsidRPr="00F10B4F">
        <w:rPr>
          <w:color w:val="993366"/>
        </w:rPr>
        <w:t>OPTIONAL</w:t>
      </w:r>
      <w:r w:rsidRPr="00F10B4F">
        <w:t>,</w:t>
      </w:r>
    </w:p>
    <w:p w14:paraId="14F71EE6"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676919B8" w14:textId="77777777" w:rsidR="00394471" w:rsidRPr="00F10B4F" w:rsidRDefault="00394471" w:rsidP="00543A96">
      <w:pPr>
        <w:pStyle w:val="PL"/>
      </w:pPr>
      <w:r w:rsidRPr="00F10B4F">
        <w:t>}</w:t>
      </w:r>
    </w:p>
    <w:p w14:paraId="460CA294" w14:textId="77777777" w:rsidR="00394471" w:rsidRPr="00F10B4F" w:rsidRDefault="00394471" w:rsidP="00543A96">
      <w:pPr>
        <w:pStyle w:val="PL"/>
      </w:pPr>
    </w:p>
    <w:p w14:paraId="6DC5CF78" w14:textId="77777777" w:rsidR="00394471" w:rsidRPr="00F10B4F" w:rsidRDefault="00394471" w:rsidP="00543A96">
      <w:pPr>
        <w:pStyle w:val="PL"/>
      </w:pPr>
      <w:r w:rsidRPr="00F10B4F">
        <w:t xml:space="preserve">DummyE ::=    </w:t>
      </w:r>
      <w:r w:rsidRPr="00F10B4F">
        <w:rPr>
          <w:color w:val="993366"/>
        </w:rPr>
        <w:t>SEQUENCE</w:t>
      </w:r>
      <w:r w:rsidRPr="00F10B4F">
        <w:t xml:space="preserve"> {</w:t>
      </w:r>
    </w:p>
    <w:p w14:paraId="58B52847"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38D70509"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2BE8EA8F"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217B43F2" w14:textId="77777777" w:rsidR="00394471" w:rsidRPr="00F10B4F" w:rsidRDefault="00394471" w:rsidP="00543A96">
      <w:pPr>
        <w:pStyle w:val="PL"/>
      </w:pPr>
      <w:r w:rsidRPr="00F10B4F">
        <w:t xml:space="preserve">    parameterLx                         </w:t>
      </w:r>
      <w:r w:rsidRPr="00F10B4F">
        <w:rPr>
          <w:color w:val="993366"/>
        </w:rPr>
        <w:t>INTEGER</w:t>
      </w:r>
      <w:r w:rsidRPr="00F10B4F">
        <w:t xml:space="preserve"> (2..4),</w:t>
      </w:r>
    </w:p>
    <w:p w14:paraId="10EA6625"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0B5D5B02"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17790CBC" w14:textId="77777777" w:rsidR="00394471" w:rsidRPr="00F10B4F" w:rsidRDefault="00394471" w:rsidP="00543A96">
      <w:pPr>
        <w:pStyle w:val="PL"/>
      </w:pPr>
      <w:r w:rsidRPr="00F10B4F">
        <w:t>}</w:t>
      </w:r>
    </w:p>
    <w:p w14:paraId="19EA33D5" w14:textId="77777777" w:rsidR="00394471" w:rsidRPr="00F10B4F" w:rsidRDefault="00394471" w:rsidP="00543A96">
      <w:pPr>
        <w:pStyle w:val="PL"/>
      </w:pPr>
    </w:p>
    <w:p w14:paraId="48D33A4F" w14:textId="77777777" w:rsidR="00394471" w:rsidRPr="00F10B4F" w:rsidRDefault="00394471" w:rsidP="00543A96">
      <w:pPr>
        <w:pStyle w:val="PL"/>
        <w:rPr>
          <w:color w:val="808080"/>
        </w:rPr>
      </w:pPr>
      <w:r w:rsidRPr="00F10B4F">
        <w:rPr>
          <w:color w:val="808080"/>
        </w:rPr>
        <w:t>-- TAG-FEATURESETDOWNLINK-STOP</w:t>
      </w:r>
    </w:p>
    <w:p w14:paraId="6A70D0EC" w14:textId="77777777" w:rsidR="00394471" w:rsidRPr="00F10B4F" w:rsidRDefault="00394471" w:rsidP="00543A96">
      <w:pPr>
        <w:pStyle w:val="PL"/>
        <w:rPr>
          <w:color w:val="808080"/>
        </w:rPr>
      </w:pPr>
      <w:r w:rsidRPr="00F10B4F">
        <w:rPr>
          <w:color w:val="808080"/>
        </w:rPr>
        <w:t>-- ASN1STOP</w:t>
      </w:r>
    </w:p>
    <w:p w14:paraId="050BE0F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10B4F" w:rsidRDefault="00394471" w:rsidP="00964CC4">
            <w:pPr>
              <w:pStyle w:val="TAH"/>
              <w:rPr>
                <w:lang w:eastAsia="sv-SE"/>
              </w:rPr>
            </w:pPr>
            <w:r w:rsidRPr="00F10B4F">
              <w:rPr>
                <w:i/>
                <w:szCs w:val="22"/>
                <w:lang w:eastAsia="sv-SE"/>
              </w:rPr>
              <w:t>FeatureSetDownlink</w:t>
            </w:r>
            <w:r w:rsidRPr="00F10B4F">
              <w:rPr>
                <w:i/>
                <w:lang w:eastAsia="sv-SE"/>
              </w:rPr>
              <w:t xml:space="preserve"> </w:t>
            </w:r>
            <w:r w:rsidRPr="00F10B4F">
              <w:rPr>
                <w:lang w:eastAsia="sv-SE"/>
              </w:rPr>
              <w:t>field descriptions</w:t>
            </w:r>
          </w:p>
        </w:tc>
      </w:tr>
      <w:tr w:rsidR="00C148E4" w:rsidRPr="00F10B4F"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10B4F" w:rsidRDefault="00394471" w:rsidP="00964CC4">
            <w:pPr>
              <w:pStyle w:val="TAL"/>
              <w:rPr>
                <w:szCs w:val="22"/>
                <w:lang w:eastAsia="sv-SE"/>
              </w:rPr>
            </w:pPr>
            <w:r w:rsidRPr="00F10B4F">
              <w:rPr>
                <w:b/>
                <w:i/>
                <w:szCs w:val="22"/>
                <w:lang w:eastAsia="sv-SE"/>
              </w:rPr>
              <w:t>featureSetListPerDownlinkCC</w:t>
            </w:r>
          </w:p>
          <w:p w14:paraId="20BFE666" w14:textId="77777777" w:rsidR="00394471" w:rsidRPr="00F10B4F" w:rsidRDefault="00394471" w:rsidP="00964CC4">
            <w:pPr>
              <w:pStyle w:val="TAL"/>
              <w:rPr>
                <w:szCs w:val="22"/>
                <w:lang w:eastAsia="sv-SE"/>
              </w:rPr>
            </w:pPr>
            <w:r w:rsidRPr="00F10B4F">
              <w:rPr>
                <w:szCs w:val="22"/>
                <w:lang w:eastAsia="sv-SE"/>
              </w:rPr>
              <w:t xml:space="preserve">Indicates which features the UE supports on the individual DL carriers of the feature set (and hence of a band entry that refer to the feature set). The UE shall hence include at least as many </w:t>
            </w:r>
            <w:r w:rsidRPr="00F10B4F">
              <w:rPr>
                <w:i/>
                <w:lang w:eastAsia="sv-SE"/>
              </w:rPr>
              <w:t>FeatureSetDownlinkPerCC-Id</w:t>
            </w:r>
            <w:r w:rsidRPr="00F10B4F">
              <w:rPr>
                <w:szCs w:val="22"/>
                <w:lang w:eastAsia="sv-SE"/>
              </w:rPr>
              <w:t xml:space="preserve"> in this list as the number of carriers it supports according to the </w:t>
            </w:r>
            <w:r w:rsidRPr="00F10B4F">
              <w:rPr>
                <w:i/>
                <w:lang w:eastAsia="sv-SE"/>
              </w:rPr>
              <w:t>ca-</w:t>
            </w:r>
            <w:r w:rsidRPr="00F10B4F">
              <w:rPr>
                <w:i/>
                <w:szCs w:val="22"/>
                <w:lang w:eastAsia="sv-SE"/>
              </w:rPr>
              <w:t>B</w:t>
            </w:r>
            <w:r w:rsidRPr="00F10B4F">
              <w:rPr>
                <w:i/>
                <w:lang w:eastAsia="sv-SE"/>
              </w:rPr>
              <w:t>andwidthClassDL</w:t>
            </w:r>
            <w:r w:rsidRPr="00F10B4F">
              <w:rPr>
                <w:lang w:eastAsia="sv-SE"/>
              </w:rPr>
              <w:t xml:space="preserve">, except if indicating additional functionality by reducing the number of </w:t>
            </w:r>
            <w:r w:rsidRPr="00F10B4F">
              <w:rPr>
                <w:i/>
                <w:lang w:eastAsia="sv-SE"/>
              </w:rPr>
              <w:t>FeatureSetDownlinkPerCC-Id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szCs w:val="22"/>
                <w:lang w:eastAsia="sv-SE"/>
              </w:rPr>
              <w:t xml:space="preserve">. The order of the elements in this list is not relevant, i.e., the network may configure any of the carriers in accordance with any of the </w:t>
            </w:r>
            <w:r w:rsidRPr="00F10B4F">
              <w:rPr>
                <w:i/>
                <w:lang w:eastAsia="sv-SE"/>
              </w:rPr>
              <w:t>FeatureSetDownlinkPerCC-Id</w:t>
            </w:r>
            <w:r w:rsidRPr="00F10B4F">
              <w:rPr>
                <w:szCs w:val="22"/>
                <w:lang w:eastAsia="sv-SE"/>
              </w:rPr>
              <w:t xml:space="preserve"> in this list.</w:t>
            </w:r>
          </w:p>
        </w:tc>
      </w:tr>
      <w:tr w:rsidR="00394471" w:rsidRPr="00F10B4F"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10B4F" w:rsidRDefault="00394471" w:rsidP="00964CC4">
            <w:pPr>
              <w:pStyle w:val="TAL"/>
              <w:rPr>
                <w:b/>
                <w:bCs/>
                <w:i/>
                <w:iCs/>
              </w:rPr>
            </w:pPr>
            <w:r w:rsidRPr="00F10B4F">
              <w:rPr>
                <w:b/>
                <w:bCs/>
                <w:i/>
                <w:iCs/>
              </w:rPr>
              <w:t>supportedSRS-Resources</w:t>
            </w:r>
          </w:p>
          <w:p w14:paraId="1A2F8C4A" w14:textId="77777777" w:rsidR="00394471" w:rsidRPr="00F10B4F" w:rsidRDefault="00394471" w:rsidP="00964CC4">
            <w:pPr>
              <w:pStyle w:val="TAL"/>
            </w:pPr>
            <w:r w:rsidRPr="00F10B4F">
              <w:t xml:space="preserve">Indicates supported SRS resources for SRS carrier switching to the band associated with this </w:t>
            </w:r>
            <w:r w:rsidRPr="00F10B4F">
              <w:rPr>
                <w:i/>
                <w:iCs/>
              </w:rPr>
              <w:t>FeatureSetDownlink</w:t>
            </w:r>
            <w:r w:rsidRPr="00F10B4F">
              <w:t xml:space="preserve">. The UE is only allowed to set this field for a band with associated </w:t>
            </w:r>
            <w:r w:rsidRPr="00F10B4F">
              <w:rPr>
                <w:i/>
                <w:iCs/>
              </w:rPr>
              <w:t>FeatureSetUplinkId</w:t>
            </w:r>
            <w:r w:rsidRPr="00F10B4F">
              <w:t xml:space="preserve"> set to 0.</w:t>
            </w:r>
          </w:p>
        </w:tc>
      </w:tr>
    </w:tbl>
    <w:p w14:paraId="1A51B33E" w14:textId="77777777" w:rsidR="00394471" w:rsidRPr="00F10B4F" w:rsidRDefault="00394471" w:rsidP="00394471"/>
    <w:p w14:paraId="4B55FEA1" w14:textId="77777777" w:rsidR="00394471" w:rsidRPr="00F10B4F" w:rsidRDefault="00394471" w:rsidP="00394471">
      <w:pPr>
        <w:pStyle w:val="Heading4"/>
      </w:pPr>
      <w:bookmarkStart w:id="1033" w:name="_Toc60777442"/>
      <w:bookmarkStart w:id="1034" w:name="_Toc131065224"/>
      <w:r w:rsidRPr="00F10B4F">
        <w:t>–</w:t>
      </w:r>
      <w:r w:rsidRPr="00F10B4F">
        <w:tab/>
      </w:r>
      <w:r w:rsidRPr="00F10B4F">
        <w:rPr>
          <w:i/>
        </w:rPr>
        <w:t>FeatureSetDownlinkId</w:t>
      </w:r>
      <w:bookmarkEnd w:id="1033"/>
      <w:bookmarkEnd w:id="1034"/>
    </w:p>
    <w:p w14:paraId="3D164DAA" w14:textId="77777777" w:rsidR="00394471" w:rsidRPr="00F10B4F" w:rsidRDefault="00394471" w:rsidP="00394471">
      <w:r w:rsidRPr="00F10B4F">
        <w:t xml:space="preserve">The IE </w:t>
      </w:r>
      <w:r w:rsidRPr="00F10B4F">
        <w:rPr>
          <w:i/>
        </w:rPr>
        <w:t>FeatureSetDownlinkId</w:t>
      </w:r>
      <w:r w:rsidRPr="00F10B4F">
        <w:t xml:space="preserve"> identifies a downlink feature set. The </w:t>
      </w:r>
      <w:r w:rsidRPr="00F10B4F">
        <w:rPr>
          <w:i/>
        </w:rPr>
        <w:t>FeatureSetDownlinkId</w:t>
      </w:r>
      <w:r w:rsidRPr="00F10B4F">
        <w:t xml:space="preserve"> of a </w:t>
      </w:r>
      <w:r w:rsidRPr="00F10B4F">
        <w:rPr>
          <w:i/>
        </w:rPr>
        <w:t>FeatureSetDownlink</w:t>
      </w:r>
      <w:r w:rsidRPr="00F10B4F">
        <w:t xml:space="preserve"> is the index position of the </w:t>
      </w:r>
      <w:r w:rsidRPr="00F10B4F">
        <w:rPr>
          <w:i/>
        </w:rPr>
        <w:t>FeatureSetDownlink</w:t>
      </w:r>
      <w:r w:rsidRPr="00F10B4F">
        <w:t xml:space="preserve"> in the </w:t>
      </w:r>
      <w:r w:rsidRPr="00F10B4F">
        <w:rPr>
          <w:i/>
        </w:rPr>
        <w:t xml:space="preserve">featureSetsDownlink </w:t>
      </w:r>
      <w:r w:rsidRPr="00F10B4F">
        <w:t xml:space="preserve">list in the </w:t>
      </w:r>
      <w:r w:rsidRPr="00F10B4F">
        <w:rPr>
          <w:i/>
        </w:rPr>
        <w:t>FeatureSets</w:t>
      </w:r>
      <w:r w:rsidRPr="00F10B4F">
        <w:t xml:space="preserve"> IE. The first element in that list is referred to by </w:t>
      </w:r>
      <w:r w:rsidRPr="00F10B4F">
        <w:rPr>
          <w:i/>
        </w:rPr>
        <w:t>FeatureSetDownlinkId</w:t>
      </w:r>
      <w:r w:rsidRPr="00F10B4F">
        <w:t xml:space="preserve"> = 1. The </w:t>
      </w:r>
      <w:r w:rsidRPr="00F10B4F">
        <w:rPr>
          <w:i/>
        </w:rPr>
        <w:t>FeatureSetDownlinkId=0</w:t>
      </w:r>
      <w:r w:rsidRPr="00F10B4F">
        <w:t xml:space="preserve"> is not used by an actual </w:t>
      </w:r>
      <w:r w:rsidRPr="00F10B4F">
        <w:rPr>
          <w:i/>
        </w:rPr>
        <w:t>FeatureSetDownlink</w:t>
      </w:r>
      <w:r w:rsidRPr="00F10B4F">
        <w:t xml:space="preserve"> but means that the UE does not support a carrier in this band of a band combination.</w:t>
      </w:r>
    </w:p>
    <w:p w14:paraId="1BAE512C" w14:textId="77777777" w:rsidR="00394471" w:rsidRPr="00F10B4F" w:rsidRDefault="00394471" w:rsidP="00394471">
      <w:pPr>
        <w:pStyle w:val="TH"/>
      </w:pPr>
      <w:r w:rsidRPr="00F10B4F">
        <w:rPr>
          <w:i/>
        </w:rPr>
        <w:t>FeatureSetDownlinkId</w:t>
      </w:r>
      <w:r w:rsidRPr="00F10B4F">
        <w:t xml:space="preserve"> information element</w:t>
      </w:r>
    </w:p>
    <w:p w14:paraId="096CB35E" w14:textId="77777777" w:rsidR="00394471" w:rsidRPr="00F10B4F" w:rsidRDefault="00394471" w:rsidP="00543A96">
      <w:pPr>
        <w:pStyle w:val="PL"/>
        <w:rPr>
          <w:color w:val="808080"/>
        </w:rPr>
      </w:pPr>
      <w:r w:rsidRPr="00F10B4F">
        <w:rPr>
          <w:color w:val="808080"/>
        </w:rPr>
        <w:t>-- ASN1START</w:t>
      </w:r>
    </w:p>
    <w:p w14:paraId="2A29E156" w14:textId="77777777" w:rsidR="00394471" w:rsidRPr="00F10B4F" w:rsidRDefault="00394471" w:rsidP="00543A96">
      <w:pPr>
        <w:pStyle w:val="PL"/>
        <w:rPr>
          <w:color w:val="808080"/>
        </w:rPr>
      </w:pPr>
      <w:r w:rsidRPr="00F10B4F">
        <w:rPr>
          <w:color w:val="808080"/>
        </w:rPr>
        <w:t>-- TAG-FEATURESETDOWNLINKID-START</w:t>
      </w:r>
    </w:p>
    <w:p w14:paraId="23B65EF6" w14:textId="77777777" w:rsidR="00394471" w:rsidRPr="00F10B4F" w:rsidRDefault="00394471" w:rsidP="00543A96">
      <w:pPr>
        <w:pStyle w:val="PL"/>
      </w:pPr>
    </w:p>
    <w:p w14:paraId="2665B81E" w14:textId="77777777" w:rsidR="00394471" w:rsidRPr="00F10B4F" w:rsidRDefault="00394471" w:rsidP="00543A96">
      <w:pPr>
        <w:pStyle w:val="PL"/>
      </w:pPr>
      <w:r w:rsidRPr="00F10B4F">
        <w:t xml:space="preserve">FeatureSetDownlinkId ::=            </w:t>
      </w:r>
      <w:r w:rsidRPr="00F10B4F">
        <w:rPr>
          <w:color w:val="993366"/>
        </w:rPr>
        <w:t>INTEGER</w:t>
      </w:r>
      <w:r w:rsidRPr="00F10B4F">
        <w:t xml:space="preserve"> (0..maxDownlinkFeatureSets)</w:t>
      </w:r>
    </w:p>
    <w:p w14:paraId="27552BF2" w14:textId="77777777" w:rsidR="00394471" w:rsidRPr="00F10B4F" w:rsidRDefault="00394471" w:rsidP="00543A96">
      <w:pPr>
        <w:pStyle w:val="PL"/>
      </w:pPr>
    </w:p>
    <w:p w14:paraId="09839C9D" w14:textId="77777777" w:rsidR="00394471" w:rsidRPr="00F10B4F" w:rsidRDefault="00394471" w:rsidP="00543A96">
      <w:pPr>
        <w:pStyle w:val="PL"/>
        <w:rPr>
          <w:color w:val="808080"/>
        </w:rPr>
      </w:pPr>
      <w:r w:rsidRPr="00F10B4F">
        <w:rPr>
          <w:color w:val="808080"/>
        </w:rPr>
        <w:t>-- TAG-FEATURESETDOWNLINKID-STOP</w:t>
      </w:r>
    </w:p>
    <w:p w14:paraId="191BE145" w14:textId="77777777" w:rsidR="00394471" w:rsidRPr="00F10B4F" w:rsidRDefault="00394471" w:rsidP="00543A96">
      <w:pPr>
        <w:pStyle w:val="PL"/>
        <w:rPr>
          <w:color w:val="808080"/>
        </w:rPr>
      </w:pPr>
      <w:r w:rsidRPr="00F10B4F">
        <w:rPr>
          <w:color w:val="808080"/>
        </w:rPr>
        <w:t>-- ASN1STOP</w:t>
      </w:r>
    </w:p>
    <w:p w14:paraId="5D9DCA50" w14:textId="77777777" w:rsidR="00394471" w:rsidRPr="00F10B4F" w:rsidRDefault="00394471" w:rsidP="00394471"/>
    <w:p w14:paraId="09674C63" w14:textId="77777777" w:rsidR="00394471" w:rsidRPr="00F10B4F" w:rsidRDefault="00394471" w:rsidP="00394471">
      <w:pPr>
        <w:pStyle w:val="Heading4"/>
        <w:rPr>
          <w:i/>
          <w:noProof/>
        </w:rPr>
      </w:pPr>
      <w:bookmarkStart w:id="1035" w:name="_Toc60777443"/>
      <w:bookmarkStart w:id="1036" w:name="_Toc131065225"/>
      <w:r w:rsidRPr="00F10B4F">
        <w:lastRenderedPageBreak/>
        <w:t>–</w:t>
      </w:r>
      <w:r w:rsidRPr="00F10B4F">
        <w:tab/>
      </w:r>
      <w:r w:rsidRPr="00F10B4F">
        <w:rPr>
          <w:i/>
          <w:noProof/>
        </w:rPr>
        <w:t>FeatureSetDownlinkPerCC</w:t>
      </w:r>
      <w:bookmarkEnd w:id="1035"/>
      <w:bookmarkEnd w:id="1036"/>
    </w:p>
    <w:p w14:paraId="5AEA25F7" w14:textId="77777777" w:rsidR="00394471" w:rsidRPr="00F10B4F" w:rsidRDefault="00394471" w:rsidP="00394471">
      <w:pPr>
        <w:rPr>
          <w:noProof/>
        </w:rPr>
      </w:pPr>
      <w:r w:rsidRPr="00F10B4F">
        <w:t xml:space="preserve">The IE </w:t>
      </w:r>
      <w:r w:rsidRPr="00F10B4F">
        <w:rPr>
          <w:i/>
          <w:noProof/>
        </w:rPr>
        <w:t>FeatureSetDownlinkPerCC</w:t>
      </w:r>
      <w:r w:rsidRPr="00F10B4F">
        <w:rPr>
          <w:noProof/>
        </w:rPr>
        <w:t xml:space="preserve"> indicates a set of features that the UE supports on the corresponding carrier of one band entry of a band combination.</w:t>
      </w:r>
    </w:p>
    <w:p w14:paraId="63BF50D1" w14:textId="77777777" w:rsidR="00394471" w:rsidRPr="00F10B4F" w:rsidRDefault="00394471" w:rsidP="00394471">
      <w:pPr>
        <w:pStyle w:val="TH"/>
      </w:pPr>
      <w:r w:rsidRPr="00F10B4F">
        <w:rPr>
          <w:i/>
        </w:rPr>
        <w:t xml:space="preserve">FeatureSetDownlinkPerCC </w:t>
      </w:r>
      <w:r w:rsidRPr="00F10B4F">
        <w:t>information element</w:t>
      </w:r>
    </w:p>
    <w:p w14:paraId="3D8C44D5" w14:textId="77777777" w:rsidR="00394471" w:rsidRPr="00F10B4F" w:rsidRDefault="00394471" w:rsidP="00543A96">
      <w:pPr>
        <w:pStyle w:val="PL"/>
        <w:rPr>
          <w:color w:val="808080"/>
        </w:rPr>
      </w:pPr>
      <w:r w:rsidRPr="00F10B4F">
        <w:rPr>
          <w:color w:val="808080"/>
        </w:rPr>
        <w:t>-- ASN1START</w:t>
      </w:r>
    </w:p>
    <w:p w14:paraId="4939703A" w14:textId="77777777" w:rsidR="00394471" w:rsidRPr="00F10B4F" w:rsidRDefault="00394471" w:rsidP="00543A96">
      <w:pPr>
        <w:pStyle w:val="PL"/>
        <w:rPr>
          <w:color w:val="808080"/>
        </w:rPr>
      </w:pPr>
      <w:r w:rsidRPr="00F10B4F">
        <w:rPr>
          <w:color w:val="808080"/>
        </w:rPr>
        <w:t>-- TAG-FEATURESETDOWNLINKPERCC-START</w:t>
      </w:r>
    </w:p>
    <w:p w14:paraId="3B933A89" w14:textId="77777777" w:rsidR="00394471" w:rsidRPr="00F10B4F" w:rsidRDefault="00394471" w:rsidP="00543A96">
      <w:pPr>
        <w:pStyle w:val="PL"/>
      </w:pPr>
    </w:p>
    <w:p w14:paraId="1A396EF7" w14:textId="77777777" w:rsidR="00394471" w:rsidRPr="00F10B4F" w:rsidRDefault="00394471" w:rsidP="00543A96">
      <w:pPr>
        <w:pStyle w:val="PL"/>
      </w:pPr>
      <w:r w:rsidRPr="00F10B4F">
        <w:t xml:space="preserve">FeatureSetDownlinkPerCC ::=         </w:t>
      </w:r>
      <w:r w:rsidRPr="00F10B4F">
        <w:rPr>
          <w:color w:val="993366"/>
        </w:rPr>
        <w:t>SEQUENCE</w:t>
      </w:r>
      <w:r w:rsidRPr="00F10B4F">
        <w:t xml:space="preserve"> {</w:t>
      </w:r>
    </w:p>
    <w:p w14:paraId="2862C15D" w14:textId="77777777" w:rsidR="00394471" w:rsidRPr="00F10B4F" w:rsidRDefault="00394471" w:rsidP="00543A96">
      <w:pPr>
        <w:pStyle w:val="PL"/>
      </w:pPr>
      <w:r w:rsidRPr="00F10B4F">
        <w:t xml:space="preserve">    supportedSubcarrierSpacingDL        SubcarrierSpacing,</w:t>
      </w:r>
    </w:p>
    <w:p w14:paraId="6FA0D922" w14:textId="77777777" w:rsidR="00394471" w:rsidRPr="00F10B4F" w:rsidRDefault="00394471" w:rsidP="00543A96">
      <w:pPr>
        <w:pStyle w:val="PL"/>
      </w:pPr>
      <w:r w:rsidRPr="00F10B4F">
        <w:t xml:space="preserve">    supportedBandwidthDL                SupportedBandwidth,</w:t>
      </w:r>
    </w:p>
    <w:p w14:paraId="08B6F11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6D4B4C54" w14:textId="77777777" w:rsidR="00394471" w:rsidRPr="00F10B4F" w:rsidRDefault="00394471" w:rsidP="00543A96">
      <w:pPr>
        <w:pStyle w:val="PL"/>
      </w:pPr>
      <w:r w:rsidRPr="00F10B4F">
        <w:t xml:space="preserve">    maxNumberMIMO-LayersPDSCH           MIMO-LayersDL                                                           </w:t>
      </w:r>
      <w:r w:rsidRPr="00F10B4F">
        <w:rPr>
          <w:color w:val="993366"/>
        </w:rPr>
        <w:t>OPTIONAL</w:t>
      </w:r>
      <w:r w:rsidRPr="00F10B4F">
        <w:t>,</w:t>
      </w:r>
    </w:p>
    <w:p w14:paraId="7CBC17F7" w14:textId="77777777" w:rsidR="00394471" w:rsidRPr="00F10B4F" w:rsidRDefault="00394471" w:rsidP="00543A96">
      <w:pPr>
        <w:pStyle w:val="PL"/>
      </w:pPr>
      <w:r w:rsidRPr="00F10B4F">
        <w:t xml:space="preserve">    supportedModulationOrderDL          ModulationOrder                                                         </w:t>
      </w:r>
      <w:r w:rsidRPr="00F10B4F">
        <w:rPr>
          <w:color w:val="993366"/>
        </w:rPr>
        <w:t>OPTIONAL</w:t>
      </w:r>
    </w:p>
    <w:p w14:paraId="56F05CD5" w14:textId="77777777" w:rsidR="00394471" w:rsidRPr="00F10B4F" w:rsidRDefault="00394471" w:rsidP="00543A96">
      <w:pPr>
        <w:pStyle w:val="PL"/>
      </w:pPr>
      <w:r w:rsidRPr="00F10B4F">
        <w:t>}</w:t>
      </w:r>
    </w:p>
    <w:p w14:paraId="5E264C31" w14:textId="77777777" w:rsidR="00394471" w:rsidRPr="00F10B4F" w:rsidRDefault="00394471" w:rsidP="00543A96">
      <w:pPr>
        <w:pStyle w:val="PL"/>
      </w:pPr>
    </w:p>
    <w:p w14:paraId="7E45D474" w14:textId="77777777" w:rsidR="00394471" w:rsidRPr="00F10B4F" w:rsidRDefault="00394471" w:rsidP="00543A96">
      <w:pPr>
        <w:pStyle w:val="PL"/>
      </w:pPr>
      <w:r w:rsidRPr="00F10B4F">
        <w:t xml:space="preserve">FeatureSetDownlinkPerCC-v1620 ::=   </w:t>
      </w:r>
      <w:r w:rsidRPr="00F10B4F">
        <w:rPr>
          <w:color w:val="993366"/>
        </w:rPr>
        <w:t>SEQUENCE</w:t>
      </w:r>
      <w:r w:rsidRPr="00F10B4F">
        <w:t xml:space="preserve"> {</w:t>
      </w:r>
    </w:p>
    <w:p w14:paraId="57F4727B" w14:textId="77777777" w:rsidR="00394471" w:rsidRPr="00F10B4F" w:rsidRDefault="00394471" w:rsidP="00543A96">
      <w:pPr>
        <w:pStyle w:val="PL"/>
        <w:rPr>
          <w:rFonts w:eastAsia="Malgun Gothic"/>
          <w:color w:val="808080"/>
        </w:rPr>
      </w:pPr>
      <w:r w:rsidRPr="00F10B4F">
        <w:t xml:space="preserve">    </w:t>
      </w:r>
      <w:r w:rsidRPr="00F10B4F">
        <w:rPr>
          <w:color w:val="808080"/>
        </w:rPr>
        <w:t>-- R1 16-2a:</w:t>
      </w:r>
      <w:r w:rsidRPr="00F10B4F">
        <w:rPr>
          <w:rFonts w:eastAsia="Malgun Gothic"/>
          <w:color w:val="808080"/>
        </w:rPr>
        <w:t xml:space="preserve"> Mulit-DCI based multi-TRP</w:t>
      </w:r>
    </w:p>
    <w:p w14:paraId="57D8BAC3" w14:textId="77777777" w:rsidR="00394471" w:rsidRPr="00F10B4F" w:rsidRDefault="00394471" w:rsidP="00543A96">
      <w:pPr>
        <w:pStyle w:val="PL"/>
      </w:pPr>
      <w:r w:rsidRPr="00F10B4F">
        <w:t xml:space="preserve">    multiDCI-MultiTRP-r16               MultiDCI-MultiTRP-r16                                                   </w:t>
      </w:r>
      <w:r w:rsidRPr="00F10B4F">
        <w:rPr>
          <w:color w:val="993366"/>
        </w:rPr>
        <w:t>OPTIONAL</w:t>
      </w:r>
      <w:r w:rsidRPr="00F10B4F">
        <w:t>,</w:t>
      </w:r>
    </w:p>
    <w:p w14:paraId="3081C220" w14:textId="77777777" w:rsidR="00394471" w:rsidRPr="00F10B4F" w:rsidRDefault="00394471" w:rsidP="00543A96">
      <w:pPr>
        <w:pStyle w:val="PL"/>
        <w:rPr>
          <w:rFonts w:eastAsia="Malgun Gothic"/>
          <w:color w:val="808080"/>
        </w:rPr>
      </w:pPr>
      <w:r w:rsidRPr="00F10B4F">
        <w:t xml:space="preserve">    </w:t>
      </w:r>
      <w:r w:rsidRPr="00F10B4F">
        <w:rPr>
          <w:color w:val="808080"/>
        </w:rPr>
        <w:t>-- R1 16-2b-3:</w:t>
      </w:r>
      <w:r w:rsidRPr="00F10B4F">
        <w:rPr>
          <w:rFonts w:eastAsia="Malgun Gothic"/>
          <w:color w:val="808080"/>
        </w:rPr>
        <w:t xml:space="preserve"> Support of single-DCI based FDMSchemeB</w:t>
      </w:r>
    </w:p>
    <w:p w14:paraId="7D01260E" w14:textId="77777777" w:rsidR="00394471" w:rsidRPr="00F10B4F" w:rsidRDefault="00394471" w:rsidP="00543A96">
      <w:pPr>
        <w:pStyle w:val="PL"/>
      </w:pPr>
      <w:r w:rsidRPr="00F10B4F">
        <w:t xml:space="preserve">    supportFDM-SchemeB-r16              </w:t>
      </w:r>
      <w:r w:rsidRPr="00F10B4F">
        <w:rPr>
          <w:color w:val="993366"/>
        </w:rPr>
        <w:t>ENUMERATED</w:t>
      </w:r>
      <w:r w:rsidRPr="00F10B4F">
        <w:t xml:space="preserve"> {supported}                                                  </w:t>
      </w:r>
      <w:r w:rsidRPr="00F10B4F">
        <w:rPr>
          <w:color w:val="993366"/>
        </w:rPr>
        <w:t>OPTIONAL</w:t>
      </w:r>
    </w:p>
    <w:p w14:paraId="301DDE86" w14:textId="77777777" w:rsidR="00394471" w:rsidRPr="00F10B4F" w:rsidRDefault="00394471" w:rsidP="00543A96">
      <w:pPr>
        <w:pStyle w:val="PL"/>
      </w:pPr>
      <w:r w:rsidRPr="00F10B4F">
        <w:t>}</w:t>
      </w:r>
    </w:p>
    <w:p w14:paraId="0F9CA8A9" w14:textId="77777777" w:rsidR="002E309C" w:rsidRPr="00F10B4F" w:rsidRDefault="002E309C" w:rsidP="00543A96">
      <w:pPr>
        <w:pStyle w:val="PL"/>
      </w:pPr>
    </w:p>
    <w:p w14:paraId="07FF1744" w14:textId="1E4BC3CF" w:rsidR="002E309C" w:rsidRPr="00F10B4F" w:rsidRDefault="002E309C" w:rsidP="00543A96">
      <w:pPr>
        <w:pStyle w:val="PL"/>
      </w:pPr>
      <w:r w:rsidRPr="00F10B4F">
        <w:t xml:space="preserve">FeatureSetDownlinkPerCC-v1700 ::=   </w:t>
      </w:r>
      <w:r w:rsidRPr="00F10B4F">
        <w:rPr>
          <w:color w:val="993366"/>
        </w:rPr>
        <w:t>SEQUENCE</w:t>
      </w:r>
      <w:r w:rsidRPr="00F10B4F">
        <w:t xml:space="preserve"> {</w:t>
      </w:r>
    </w:p>
    <w:p w14:paraId="602C4433" w14:textId="4354C6BC" w:rsidR="002E309C" w:rsidRPr="00F10B4F" w:rsidRDefault="002E309C" w:rsidP="00543A96">
      <w:pPr>
        <w:pStyle w:val="PL"/>
      </w:pPr>
      <w:r w:rsidRPr="00F10B4F">
        <w:t xml:space="preserve">    supportedMinBandwidthDL-r17         </w:t>
      </w:r>
      <w:r w:rsidR="00B166EA" w:rsidRPr="00F10B4F">
        <w:t xml:space="preserve">    </w:t>
      </w:r>
      <w:r w:rsidRPr="00F10B4F">
        <w:t xml:space="preserve">SupportedBandwidth-v1700                                                </w:t>
      </w:r>
      <w:r w:rsidRPr="00F10B4F">
        <w:rPr>
          <w:color w:val="993366"/>
        </w:rPr>
        <w:t>OPTIONAL</w:t>
      </w:r>
      <w:r w:rsidRPr="00F10B4F">
        <w:t>,</w:t>
      </w:r>
    </w:p>
    <w:p w14:paraId="1D4130B8" w14:textId="1DC04F55" w:rsidR="002E309C" w:rsidRPr="00F10B4F" w:rsidRDefault="002E309C" w:rsidP="00543A96">
      <w:pPr>
        <w:pStyle w:val="PL"/>
      </w:pPr>
      <w:r w:rsidRPr="00F10B4F">
        <w:t xml:space="preserve">    broadcastSCell-r17                 </w:t>
      </w:r>
      <w:r w:rsidR="00B166EA" w:rsidRPr="00F10B4F">
        <w:t xml:space="preserve">    </w:t>
      </w:r>
      <w:r w:rsidRPr="00F10B4F">
        <w:rPr>
          <w:color w:val="993366"/>
        </w:rPr>
        <w:t>ENUMERATED</w:t>
      </w:r>
      <w:r w:rsidRPr="00F10B4F">
        <w:t xml:space="preserve"> {supported}                                                  </w:t>
      </w:r>
      <w:r w:rsidRPr="00F10B4F">
        <w:rPr>
          <w:color w:val="993366"/>
        </w:rPr>
        <w:t>OPTIONAL</w:t>
      </w:r>
      <w:r w:rsidR="00B166EA" w:rsidRPr="00F10B4F">
        <w:t>,</w:t>
      </w:r>
    </w:p>
    <w:p w14:paraId="06ED37DE" w14:textId="29246053" w:rsidR="00B166EA" w:rsidRPr="00F10B4F" w:rsidRDefault="00B166EA" w:rsidP="00543A96">
      <w:pPr>
        <w:pStyle w:val="PL"/>
        <w:rPr>
          <w:color w:val="808080"/>
        </w:rPr>
      </w:pPr>
      <w:r w:rsidRPr="00F10B4F">
        <w:t xml:space="preserve">    </w:t>
      </w:r>
      <w:r w:rsidRPr="00F10B4F">
        <w:rPr>
          <w:color w:val="808080"/>
        </w:rPr>
        <w:t>-- R1 33-2g:</w:t>
      </w:r>
      <w:r w:rsidR="005420CF" w:rsidRPr="00F10B4F">
        <w:rPr>
          <w:color w:val="808080"/>
        </w:rPr>
        <w:t xml:space="preserve"> </w:t>
      </w:r>
      <w:r w:rsidRPr="00F10B4F">
        <w:rPr>
          <w:color w:val="808080"/>
        </w:rPr>
        <w:t>MIMO layers for multicast PDSCH</w:t>
      </w:r>
    </w:p>
    <w:p w14:paraId="5584FA2B" w14:textId="17FB551B" w:rsidR="00B166EA" w:rsidRPr="00F10B4F" w:rsidRDefault="00B166EA" w:rsidP="00543A96">
      <w:pPr>
        <w:pStyle w:val="PL"/>
      </w:pPr>
      <w:r w:rsidRPr="00F10B4F">
        <w:t xml:space="preserve">    maxNumberMIMO-LayersMulticastPDSCH-r17  </w:t>
      </w:r>
      <w:r w:rsidRPr="00F10B4F">
        <w:rPr>
          <w:color w:val="993366"/>
        </w:rPr>
        <w:t>ENUMERATED</w:t>
      </w:r>
      <w:r w:rsidRPr="00F10B4F">
        <w:t xml:space="preserve"> {n2, n4, n8}                                                 </w:t>
      </w:r>
      <w:r w:rsidRPr="00F10B4F">
        <w:rPr>
          <w:color w:val="993366"/>
        </w:rPr>
        <w:t>OPTIONAL</w:t>
      </w:r>
      <w:r w:rsidRPr="00F10B4F">
        <w:t>,</w:t>
      </w:r>
    </w:p>
    <w:p w14:paraId="697E1823" w14:textId="4401A495" w:rsidR="00B166EA" w:rsidRPr="00F10B4F" w:rsidRDefault="00B166EA" w:rsidP="00543A96">
      <w:pPr>
        <w:pStyle w:val="PL"/>
        <w:rPr>
          <w:color w:val="808080"/>
        </w:rPr>
      </w:pPr>
      <w:r w:rsidRPr="00F10B4F">
        <w:t xml:space="preserve">    </w:t>
      </w:r>
      <w:r w:rsidRPr="00F10B4F">
        <w:rPr>
          <w:color w:val="808080"/>
        </w:rPr>
        <w:t>-- R1 33-2h:</w:t>
      </w:r>
      <w:r w:rsidR="005420CF" w:rsidRPr="00F10B4F">
        <w:rPr>
          <w:color w:val="808080"/>
        </w:rPr>
        <w:t xml:space="preserve"> </w:t>
      </w:r>
      <w:r w:rsidRPr="00F10B4F">
        <w:rPr>
          <w:color w:val="808080"/>
        </w:rPr>
        <w:t>Dynamic scheduling for multicast for SCell</w:t>
      </w:r>
    </w:p>
    <w:p w14:paraId="2570F2B9" w14:textId="781F0FBD" w:rsidR="00B166EA" w:rsidRPr="00F10B4F" w:rsidRDefault="00B166EA" w:rsidP="00543A96">
      <w:pPr>
        <w:pStyle w:val="PL"/>
      </w:pPr>
      <w:r w:rsidRPr="00F10B4F">
        <w:t xml:space="preserve">    dynamicMulticastSCell-r17               </w:t>
      </w:r>
      <w:r w:rsidRPr="00F10B4F">
        <w:rPr>
          <w:color w:val="993366"/>
        </w:rPr>
        <w:t>ENUMERATED</w:t>
      </w:r>
      <w:r w:rsidRPr="00F10B4F">
        <w:t xml:space="preserve"> {supported}                                                  </w:t>
      </w:r>
      <w:r w:rsidRPr="00F10B4F">
        <w:rPr>
          <w:color w:val="993366"/>
        </w:rPr>
        <w:t>OPTIONAL</w:t>
      </w:r>
      <w:r w:rsidRPr="00F10B4F">
        <w:t>,</w:t>
      </w:r>
    </w:p>
    <w:p w14:paraId="791C6E48" w14:textId="6A65897A" w:rsidR="00B166EA" w:rsidRPr="00F10B4F" w:rsidRDefault="00B166EA" w:rsidP="00543A96">
      <w:pPr>
        <w:pStyle w:val="PL"/>
      </w:pPr>
      <w:r w:rsidRPr="00F10B4F">
        <w:t xml:space="preserve">    supportedBandwidthDL-v17</w:t>
      </w:r>
      <w:r w:rsidR="00F84A8C" w:rsidRPr="00F10B4F">
        <w:t>10</w:t>
      </w:r>
      <w:r w:rsidRPr="00F10B4F">
        <w:t xml:space="preserve">              SupportedBandwidth-v1700                                                </w:t>
      </w:r>
      <w:r w:rsidRPr="00F10B4F">
        <w:rPr>
          <w:color w:val="993366"/>
        </w:rPr>
        <w:t>OPTIONAL</w:t>
      </w:r>
      <w:r w:rsidRPr="00F10B4F">
        <w:t>,</w:t>
      </w:r>
    </w:p>
    <w:p w14:paraId="52BFC082" w14:textId="3E747A42" w:rsidR="00B166EA" w:rsidRPr="00F10B4F" w:rsidRDefault="00B166EA" w:rsidP="00543A96">
      <w:pPr>
        <w:pStyle w:val="PL"/>
        <w:rPr>
          <w:color w:val="808080"/>
        </w:rPr>
      </w:pPr>
      <w:r w:rsidRPr="00F10B4F">
        <w:t xml:space="preserve">    </w:t>
      </w:r>
      <w:r w:rsidRPr="00F10B4F">
        <w:rPr>
          <w:color w:val="808080"/>
        </w:rPr>
        <w:t>-- R4 24-1/24-2/24-3/24-4/24-5</w:t>
      </w:r>
    </w:p>
    <w:p w14:paraId="12E6E7B2" w14:textId="3AE7866C" w:rsidR="00B166EA" w:rsidRPr="00F10B4F" w:rsidRDefault="00B166EA" w:rsidP="00543A96">
      <w:pPr>
        <w:pStyle w:val="PL"/>
      </w:pPr>
      <w:r w:rsidRPr="00F10B4F">
        <w:t xml:space="preserve">    supportedCRS-InterfMitigation-r17       CRS-InterfMitigation-r17                                                </w:t>
      </w:r>
      <w:r w:rsidRPr="00F10B4F">
        <w:rPr>
          <w:color w:val="993366"/>
        </w:rPr>
        <w:t>OPTIONAL</w:t>
      </w:r>
    </w:p>
    <w:p w14:paraId="68F6D4AA" w14:textId="0C9A34C3" w:rsidR="002E309C" w:rsidRPr="00F10B4F" w:rsidRDefault="002E309C" w:rsidP="00543A96">
      <w:pPr>
        <w:pStyle w:val="PL"/>
      </w:pPr>
      <w:r w:rsidRPr="00F10B4F">
        <w:t>}</w:t>
      </w:r>
    </w:p>
    <w:p w14:paraId="0C9FA880" w14:textId="77777777" w:rsidR="00FD0B5C" w:rsidRPr="00F10B4F" w:rsidRDefault="00FD0B5C" w:rsidP="00543A96">
      <w:pPr>
        <w:pStyle w:val="PL"/>
      </w:pPr>
    </w:p>
    <w:p w14:paraId="640FECBF" w14:textId="79FE710F" w:rsidR="00FD0B5C" w:rsidRPr="00F10B4F" w:rsidRDefault="00FD0B5C" w:rsidP="00543A96">
      <w:pPr>
        <w:pStyle w:val="PL"/>
      </w:pPr>
      <w:r w:rsidRPr="00F10B4F">
        <w:t xml:space="preserve">FeatureSetDownlinkPerCC-v1720 ::=   </w:t>
      </w:r>
      <w:r w:rsidRPr="00F10B4F">
        <w:rPr>
          <w:color w:val="993366"/>
        </w:rPr>
        <w:t>SEQUENCE</w:t>
      </w:r>
      <w:r w:rsidRPr="00F10B4F">
        <w:t xml:space="preserve"> {</w:t>
      </w:r>
    </w:p>
    <w:p w14:paraId="51FA48B5" w14:textId="007A938E" w:rsidR="00FD0B5C" w:rsidRPr="00F10B4F" w:rsidRDefault="00FD0B5C" w:rsidP="00543A96">
      <w:pPr>
        <w:pStyle w:val="PL"/>
        <w:rPr>
          <w:color w:val="808080"/>
        </w:rPr>
      </w:pPr>
      <w:r w:rsidRPr="00F10B4F">
        <w:t xml:space="preserve">    </w:t>
      </w:r>
      <w:r w:rsidRPr="00F10B4F">
        <w:rPr>
          <w:color w:val="808080"/>
        </w:rPr>
        <w:t>-- R1 33-2j: Supported maximum modulation order used for maximum data rate calculation for multicast PDSCH</w:t>
      </w:r>
    </w:p>
    <w:p w14:paraId="09C4221F" w14:textId="0E13B629" w:rsidR="00FD0B5C" w:rsidRPr="00F10B4F" w:rsidRDefault="00FD0B5C" w:rsidP="00543A96">
      <w:pPr>
        <w:pStyle w:val="PL"/>
      </w:pPr>
      <w:r w:rsidRPr="00F10B4F">
        <w:t xml:space="preserve">    maxModulationOrderForMulticastDataRateCalculation-r17  </w:t>
      </w:r>
      <w:r w:rsidRPr="00F10B4F">
        <w:rPr>
          <w:color w:val="993366"/>
        </w:rPr>
        <w:t>ENUMERATED</w:t>
      </w:r>
      <w:r w:rsidRPr="00F10B4F">
        <w:t xml:space="preserve"> {qam64, qam256, qam1024}                  </w:t>
      </w:r>
      <w:r w:rsidRPr="00F10B4F">
        <w:rPr>
          <w:color w:val="993366"/>
        </w:rPr>
        <w:t>OPTIONAL</w:t>
      </w:r>
      <w:r w:rsidR="005A7804" w:rsidRPr="00F10B4F">
        <w:t>,</w:t>
      </w:r>
    </w:p>
    <w:p w14:paraId="05E5A2C8" w14:textId="576B37EB" w:rsidR="005A7804" w:rsidRPr="00F10B4F" w:rsidRDefault="005A7804" w:rsidP="00543A96">
      <w:pPr>
        <w:pStyle w:val="PL"/>
        <w:rPr>
          <w:color w:val="808080"/>
        </w:rPr>
      </w:pPr>
      <w:r w:rsidRPr="00F10B4F">
        <w:t xml:space="preserve">    </w:t>
      </w:r>
      <w:r w:rsidRPr="00F10B4F">
        <w:rPr>
          <w:color w:val="808080"/>
        </w:rPr>
        <w:t>-- R1 33-1-2:</w:t>
      </w:r>
      <w:r w:rsidR="005420CF" w:rsidRPr="00F10B4F">
        <w:rPr>
          <w:color w:val="808080"/>
        </w:rPr>
        <w:t xml:space="preserve"> </w:t>
      </w:r>
      <w:r w:rsidRPr="00F10B4F">
        <w:rPr>
          <w:color w:val="808080"/>
        </w:rPr>
        <w:t>FDM-ed unicast PDSCH and group-common PDSCH for broadcast</w:t>
      </w:r>
    </w:p>
    <w:p w14:paraId="55A294E4" w14:textId="6D2AE313" w:rsidR="005A7804" w:rsidRPr="00F10B4F" w:rsidRDefault="005A7804" w:rsidP="00543A96">
      <w:pPr>
        <w:pStyle w:val="PL"/>
      </w:pPr>
      <w:r w:rsidRPr="00F10B4F">
        <w:t xml:space="preserve">    fdm-BroadcastUnicast-r17            </w:t>
      </w:r>
      <w:r w:rsidRPr="00F10B4F">
        <w:rPr>
          <w:color w:val="993366"/>
        </w:rPr>
        <w:t>ENUMERATED</w:t>
      </w:r>
      <w:r w:rsidRPr="00F10B4F">
        <w:t xml:space="preserve"> {supported}                                                  </w:t>
      </w:r>
      <w:r w:rsidRPr="00F10B4F">
        <w:rPr>
          <w:color w:val="993366"/>
        </w:rPr>
        <w:t>OPTIONAL</w:t>
      </w:r>
      <w:r w:rsidRPr="00F10B4F">
        <w:t>,</w:t>
      </w:r>
    </w:p>
    <w:p w14:paraId="5936DE8C" w14:textId="349DE1D4" w:rsidR="005A7804" w:rsidRPr="00F10B4F" w:rsidRDefault="005A7804" w:rsidP="00543A96">
      <w:pPr>
        <w:pStyle w:val="PL"/>
        <w:rPr>
          <w:color w:val="808080"/>
        </w:rPr>
      </w:pPr>
      <w:r w:rsidRPr="00F10B4F">
        <w:t xml:space="preserve">    </w:t>
      </w:r>
      <w:r w:rsidRPr="00F10B4F">
        <w:rPr>
          <w:color w:val="808080"/>
        </w:rPr>
        <w:t>-- R1 33-3-2:</w:t>
      </w:r>
      <w:r w:rsidR="005420CF" w:rsidRPr="00F10B4F">
        <w:rPr>
          <w:color w:val="808080"/>
        </w:rPr>
        <w:t xml:space="preserve"> </w:t>
      </w:r>
      <w:r w:rsidRPr="00F10B4F">
        <w:rPr>
          <w:color w:val="808080"/>
        </w:rPr>
        <w:t xml:space="preserve">FDM-ed unicast PDSCH and </w:t>
      </w:r>
      <w:r w:rsidR="00691952" w:rsidRPr="00F10B4F">
        <w:rPr>
          <w:color w:val="808080"/>
        </w:rPr>
        <w:t xml:space="preserve">one </w:t>
      </w:r>
      <w:r w:rsidRPr="00F10B4F">
        <w:rPr>
          <w:color w:val="808080"/>
        </w:rPr>
        <w:t>group-common PDSCH for multicast</w:t>
      </w:r>
    </w:p>
    <w:p w14:paraId="66C27305" w14:textId="0D7BE1B2" w:rsidR="005A7804" w:rsidRPr="00F10B4F" w:rsidRDefault="005A7804" w:rsidP="00543A96">
      <w:pPr>
        <w:pStyle w:val="PL"/>
      </w:pPr>
      <w:r w:rsidRPr="00F10B4F">
        <w:t xml:space="preserve">    fdm-MulticastUnicast-r17            </w:t>
      </w:r>
      <w:r w:rsidRPr="00F10B4F">
        <w:rPr>
          <w:color w:val="993366"/>
        </w:rPr>
        <w:t>ENUMERATED</w:t>
      </w:r>
      <w:r w:rsidRPr="00F10B4F">
        <w:t xml:space="preserve"> {supported}                                                  </w:t>
      </w:r>
      <w:r w:rsidRPr="00F10B4F">
        <w:rPr>
          <w:color w:val="993366"/>
        </w:rPr>
        <w:t>OPTIONAL</w:t>
      </w:r>
    </w:p>
    <w:p w14:paraId="04EE82D7" w14:textId="3DDD1D86" w:rsidR="00394471" w:rsidRPr="00F10B4F" w:rsidRDefault="00FD0B5C" w:rsidP="00543A96">
      <w:pPr>
        <w:pStyle w:val="PL"/>
      </w:pPr>
      <w:r w:rsidRPr="00F10B4F">
        <w:t>}</w:t>
      </w:r>
    </w:p>
    <w:p w14:paraId="6EF53162" w14:textId="77777777" w:rsidR="00691952" w:rsidRPr="00F10B4F" w:rsidRDefault="00691952" w:rsidP="00543A96">
      <w:pPr>
        <w:pStyle w:val="PL"/>
      </w:pPr>
    </w:p>
    <w:p w14:paraId="4F747F80" w14:textId="74E0A5CE" w:rsidR="00691952" w:rsidRPr="00F10B4F" w:rsidRDefault="00691952" w:rsidP="00543A96">
      <w:pPr>
        <w:pStyle w:val="PL"/>
      </w:pPr>
      <w:r w:rsidRPr="00F10B4F">
        <w:t xml:space="preserve">FeatureSetDownlinkPerCC-v1730 ::=           </w:t>
      </w:r>
      <w:r w:rsidRPr="00F10B4F">
        <w:rPr>
          <w:color w:val="993366"/>
        </w:rPr>
        <w:t>SEQUENCE</w:t>
      </w:r>
      <w:r w:rsidRPr="00F10B4F">
        <w:t xml:space="preserve"> {</w:t>
      </w:r>
    </w:p>
    <w:p w14:paraId="434C37ED" w14:textId="77777777" w:rsidR="00691952" w:rsidRPr="00F10B4F" w:rsidRDefault="00691952" w:rsidP="00543A96">
      <w:pPr>
        <w:pStyle w:val="PL"/>
        <w:rPr>
          <w:color w:val="808080"/>
        </w:rPr>
      </w:pPr>
      <w:r w:rsidRPr="00F10B4F">
        <w:t xml:space="preserve">    </w:t>
      </w:r>
      <w:r w:rsidRPr="00F10B4F">
        <w:rPr>
          <w:color w:val="808080"/>
        </w:rPr>
        <w:t>-- R1 33-3-3: Intra-slot TDM-ed unicast PDSCH and group-common PDSCH</w:t>
      </w:r>
    </w:p>
    <w:p w14:paraId="5E0A648D" w14:textId="4CF0D7FF" w:rsidR="00691952" w:rsidRPr="00F10B4F" w:rsidRDefault="00691952" w:rsidP="00543A96">
      <w:pPr>
        <w:pStyle w:val="PL"/>
      </w:pPr>
      <w:r w:rsidRPr="00F10B4F">
        <w:t xml:space="preserve">    intraSlotTDM-UnicastGroupCommonPDSCH-r17    </w:t>
      </w:r>
      <w:r w:rsidRPr="00F10B4F">
        <w:rPr>
          <w:color w:val="993366"/>
        </w:rPr>
        <w:t>ENUMERATED</w:t>
      </w:r>
      <w:r w:rsidRPr="00F10B4F">
        <w:t xml:space="preserve"> {yes, no}                    </w:t>
      </w:r>
      <w:r w:rsidRPr="00F10B4F">
        <w:rPr>
          <w:color w:val="993366"/>
        </w:rPr>
        <w:t>OPTIONAL</w:t>
      </w:r>
      <w:r w:rsidRPr="00F10B4F">
        <w:t>,</w:t>
      </w:r>
    </w:p>
    <w:p w14:paraId="4FC04CD0" w14:textId="77777777" w:rsidR="00691952" w:rsidRPr="00F10B4F" w:rsidRDefault="00691952" w:rsidP="00543A96">
      <w:pPr>
        <w:pStyle w:val="PL"/>
        <w:rPr>
          <w:color w:val="808080"/>
        </w:rPr>
      </w:pPr>
      <w:r w:rsidRPr="00F10B4F">
        <w:t xml:space="preserve">    </w:t>
      </w:r>
      <w:r w:rsidRPr="00F10B4F">
        <w:rPr>
          <w:color w:val="808080"/>
        </w:rPr>
        <w:t>-- R1 33-5-3: One SPS group-common PDSCH configuration for multicast for SCell</w:t>
      </w:r>
    </w:p>
    <w:p w14:paraId="1F4FAE5E" w14:textId="738B3C7C" w:rsidR="00691952" w:rsidRPr="00F10B4F" w:rsidRDefault="00691952" w:rsidP="00543A96">
      <w:pPr>
        <w:pStyle w:val="PL"/>
      </w:pPr>
      <w:r w:rsidRPr="00F10B4F">
        <w:t xml:space="preserve">    sps-MulticastSCell-r17                      </w:t>
      </w:r>
      <w:r w:rsidRPr="00F10B4F">
        <w:rPr>
          <w:color w:val="993366"/>
        </w:rPr>
        <w:t>ENUMERATED</w:t>
      </w:r>
      <w:r w:rsidRPr="00F10B4F">
        <w:t xml:space="preserve"> {supported}                  </w:t>
      </w:r>
      <w:r w:rsidRPr="00F10B4F">
        <w:rPr>
          <w:color w:val="993366"/>
        </w:rPr>
        <w:t>OPTIONAL</w:t>
      </w:r>
      <w:r w:rsidRPr="00F10B4F">
        <w:t>,</w:t>
      </w:r>
    </w:p>
    <w:p w14:paraId="4EE107B7" w14:textId="77777777" w:rsidR="00691952" w:rsidRPr="00F10B4F" w:rsidRDefault="00691952" w:rsidP="00543A96">
      <w:pPr>
        <w:pStyle w:val="PL"/>
        <w:rPr>
          <w:color w:val="808080"/>
        </w:rPr>
      </w:pPr>
      <w:r w:rsidRPr="00F10B4F">
        <w:lastRenderedPageBreak/>
        <w:t xml:space="preserve">    </w:t>
      </w:r>
      <w:r w:rsidRPr="00F10B4F">
        <w:rPr>
          <w:color w:val="808080"/>
        </w:rPr>
        <w:t>-- R1 33-5-4: Up to 8 SPS group-common PDSCH configurations per CFR for multicast for SCell</w:t>
      </w:r>
    </w:p>
    <w:p w14:paraId="29F1E0D5" w14:textId="56AA0FFC" w:rsidR="00691952" w:rsidRPr="00F10B4F" w:rsidRDefault="00691952" w:rsidP="00543A96">
      <w:pPr>
        <w:pStyle w:val="PL"/>
      </w:pPr>
      <w:r w:rsidRPr="00F10B4F">
        <w:t xml:space="preserve">    sps-MulticastSCellMultiConfig-r17           </w:t>
      </w:r>
      <w:r w:rsidRPr="00F10B4F">
        <w:rPr>
          <w:color w:val="993366"/>
        </w:rPr>
        <w:t>INTEGER</w:t>
      </w:r>
      <w:r w:rsidRPr="00F10B4F">
        <w:t xml:space="preserve"> (1..8)                          </w:t>
      </w:r>
      <w:r w:rsidRPr="00F10B4F">
        <w:rPr>
          <w:color w:val="993366"/>
        </w:rPr>
        <w:t>OPTIONAL</w:t>
      </w:r>
      <w:r w:rsidRPr="00F10B4F">
        <w:t>,</w:t>
      </w:r>
    </w:p>
    <w:p w14:paraId="3F4B0DB1" w14:textId="1C207F02" w:rsidR="00691952" w:rsidRPr="00F10B4F" w:rsidRDefault="00691952" w:rsidP="00543A96">
      <w:pPr>
        <w:pStyle w:val="PL"/>
        <w:rPr>
          <w:color w:val="808080"/>
        </w:rPr>
      </w:pPr>
      <w:r w:rsidRPr="00F10B4F">
        <w:t xml:space="preserve">    </w:t>
      </w:r>
      <w:r w:rsidRPr="00F10B4F">
        <w:rPr>
          <w:color w:val="808080"/>
        </w:rPr>
        <w:t>-- R1 33-1-1: Dynamic slot-level repetition for broadcast MTCH</w:t>
      </w:r>
    </w:p>
    <w:p w14:paraId="3D590FA0" w14:textId="7D1C97F9" w:rsidR="00691952" w:rsidRPr="00F10B4F" w:rsidRDefault="00691952" w:rsidP="00543A96">
      <w:pPr>
        <w:pStyle w:val="PL"/>
      </w:pPr>
      <w:r w:rsidRPr="00F10B4F">
        <w:t xml:space="preserve">    dci-BroadcastWith16Repetitions-r17          </w:t>
      </w:r>
      <w:r w:rsidRPr="00F10B4F">
        <w:rPr>
          <w:color w:val="993366"/>
        </w:rPr>
        <w:t>ENUMERATED</w:t>
      </w:r>
      <w:r w:rsidRPr="00F10B4F">
        <w:t xml:space="preserve"> {supported}                  </w:t>
      </w:r>
      <w:r w:rsidRPr="00F10B4F">
        <w:rPr>
          <w:color w:val="993366"/>
        </w:rPr>
        <w:t>OPTIONAL</w:t>
      </w:r>
    </w:p>
    <w:p w14:paraId="47ECCA76" w14:textId="759A7E0F" w:rsidR="00FD0B5C" w:rsidRPr="00F10B4F" w:rsidRDefault="00691952" w:rsidP="00543A96">
      <w:pPr>
        <w:pStyle w:val="PL"/>
      </w:pPr>
      <w:r w:rsidRPr="00F10B4F">
        <w:t>}</w:t>
      </w:r>
    </w:p>
    <w:p w14:paraId="42E2F791" w14:textId="77777777" w:rsidR="00691952" w:rsidRPr="00F10B4F" w:rsidRDefault="00691952" w:rsidP="00543A96">
      <w:pPr>
        <w:pStyle w:val="PL"/>
      </w:pPr>
    </w:p>
    <w:p w14:paraId="4D1E2282" w14:textId="77777777" w:rsidR="00394471" w:rsidRPr="00F10B4F" w:rsidRDefault="00394471" w:rsidP="00543A96">
      <w:pPr>
        <w:pStyle w:val="PL"/>
      </w:pPr>
      <w:r w:rsidRPr="00F10B4F">
        <w:t xml:space="preserve">MultiDCI-MultiTRP-r16 ::=           </w:t>
      </w:r>
      <w:r w:rsidRPr="00F10B4F">
        <w:rPr>
          <w:color w:val="993366"/>
        </w:rPr>
        <w:t>SEQUENCE</w:t>
      </w:r>
      <w:r w:rsidRPr="00F10B4F">
        <w:t xml:space="preserve"> {</w:t>
      </w:r>
    </w:p>
    <w:p w14:paraId="181EBC1B" w14:textId="77777777" w:rsidR="00394471" w:rsidRPr="00F10B4F" w:rsidRDefault="00394471" w:rsidP="00543A96">
      <w:pPr>
        <w:pStyle w:val="PL"/>
      </w:pPr>
      <w:r w:rsidRPr="00F10B4F">
        <w:t xml:space="preserve">    maxNumberCORESET-r16                </w:t>
      </w:r>
      <w:r w:rsidRPr="00F10B4F">
        <w:rPr>
          <w:color w:val="993366"/>
        </w:rPr>
        <w:t>ENUMERATED</w:t>
      </w:r>
      <w:r w:rsidRPr="00F10B4F">
        <w:t xml:space="preserve"> {n2, n3, n4, n5},</w:t>
      </w:r>
    </w:p>
    <w:p w14:paraId="6E231A58" w14:textId="77777777" w:rsidR="00394471" w:rsidRPr="00F10B4F" w:rsidRDefault="00394471" w:rsidP="00543A96">
      <w:pPr>
        <w:pStyle w:val="PL"/>
      </w:pPr>
      <w:r w:rsidRPr="00F10B4F">
        <w:t xml:space="preserve">    maxNumberCORESETPerPoolIndex-r16    </w:t>
      </w:r>
      <w:r w:rsidRPr="00F10B4F">
        <w:rPr>
          <w:color w:val="993366"/>
        </w:rPr>
        <w:t>INTEGER</w:t>
      </w:r>
      <w:r w:rsidRPr="00F10B4F">
        <w:t xml:space="preserve"> (1..3),</w:t>
      </w:r>
    </w:p>
    <w:p w14:paraId="53B68732" w14:textId="77777777" w:rsidR="00394471" w:rsidRPr="00F10B4F" w:rsidRDefault="00394471" w:rsidP="00543A96">
      <w:pPr>
        <w:pStyle w:val="PL"/>
      </w:pPr>
      <w:r w:rsidRPr="00F10B4F">
        <w:t xml:space="preserve">    maxNumberUnicastPDSCH-PerPool-r16   </w:t>
      </w:r>
      <w:r w:rsidRPr="00F10B4F">
        <w:rPr>
          <w:color w:val="993366"/>
        </w:rPr>
        <w:t>ENUMERATED</w:t>
      </w:r>
      <w:r w:rsidRPr="00F10B4F">
        <w:t xml:space="preserve"> {n1, n2, n3, n4, n7}</w:t>
      </w:r>
    </w:p>
    <w:p w14:paraId="1C6D724A" w14:textId="77777777" w:rsidR="00394471" w:rsidRPr="00F10B4F" w:rsidRDefault="00394471" w:rsidP="00543A96">
      <w:pPr>
        <w:pStyle w:val="PL"/>
      </w:pPr>
      <w:r w:rsidRPr="00F10B4F">
        <w:t>}</w:t>
      </w:r>
    </w:p>
    <w:p w14:paraId="2DC654A7" w14:textId="303FD800" w:rsidR="00394471" w:rsidRPr="00F10B4F" w:rsidRDefault="00394471" w:rsidP="00543A96">
      <w:pPr>
        <w:pStyle w:val="PL"/>
      </w:pPr>
    </w:p>
    <w:p w14:paraId="4841DA9F" w14:textId="77777777" w:rsidR="00B166EA" w:rsidRPr="00F10B4F" w:rsidRDefault="00B166EA" w:rsidP="00543A96">
      <w:pPr>
        <w:pStyle w:val="PL"/>
      </w:pPr>
      <w:r w:rsidRPr="00F10B4F">
        <w:t xml:space="preserve">CRS-InterfMitigation-r17 ::=        </w:t>
      </w:r>
      <w:r w:rsidRPr="00F10B4F">
        <w:rPr>
          <w:color w:val="993366"/>
        </w:rPr>
        <w:t>SEQUENCE</w:t>
      </w:r>
      <w:r w:rsidRPr="00F10B4F">
        <w:t xml:space="preserve"> {</w:t>
      </w:r>
    </w:p>
    <w:p w14:paraId="216CEAD8" w14:textId="05F14421" w:rsidR="00B166EA" w:rsidRPr="00F10B4F" w:rsidRDefault="00B166EA" w:rsidP="00543A96">
      <w:pPr>
        <w:pStyle w:val="PL"/>
        <w:rPr>
          <w:color w:val="808080"/>
        </w:rPr>
      </w:pPr>
      <w:r w:rsidRPr="00F10B4F">
        <w:t xml:space="preserve">    </w:t>
      </w:r>
      <w:r w:rsidRPr="00F10B4F">
        <w:rPr>
          <w:color w:val="808080"/>
        </w:rPr>
        <w:t>-- R4 24-1 CRS-IM (Interference Mitigation) in DSS scenario</w:t>
      </w:r>
    </w:p>
    <w:p w14:paraId="6A7A1537" w14:textId="7E4F0250" w:rsidR="00B166EA" w:rsidRPr="00F10B4F" w:rsidRDefault="00B166EA" w:rsidP="00543A96">
      <w:pPr>
        <w:pStyle w:val="PL"/>
      </w:pPr>
      <w:r w:rsidRPr="00F10B4F">
        <w:t xml:space="preserve">    crs-IM-DSS-15kHzSCS-r17             </w:t>
      </w:r>
      <w:r w:rsidRPr="00F10B4F">
        <w:rPr>
          <w:color w:val="993366"/>
        </w:rPr>
        <w:t>ENUMERATED</w:t>
      </w:r>
      <w:r w:rsidRPr="00F10B4F">
        <w:t xml:space="preserve"> {supported}                                                  </w:t>
      </w:r>
      <w:r w:rsidRPr="00F10B4F">
        <w:rPr>
          <w:color w:val="993366"/>
        </w:rPr>
        <w:t>OPTIONAL</w:t>
      </w:r>
      <w:r w:rsidRPr="00F10B4F">
        <w:t>,</w:t>
      </w:r>
    </w:p>
    <w:p w14:paraId="688CDA63" w14:textId="5FDF3666" w:rsidR="00B166EA" w:rsidRPr="00F10B4F" w:rsidRDefault="00B166EA" w:rsidP="00543A96">
      <w:pPr>
        <w:pStyle w:val="PL"/>
        <w:rPr>
          <w:color w:val="808080"/>
        </w:rPr>
      </w:pPr>
      <w:r w:rsidRPr="00F10B4F">
        <w:t xml:space="preserve">    </w:t>
      </w:r>
      <w:r w:rsidRPr="00F10B4F">
        <w:rPr>
          <w:color w:val="808080"/>
        </w:rPr>
        <w:t>-- R4 24-2 CRS-IM in non-DSS and 15 kHz NR SCS scenario, without the assistance of network signaling on LTE channel bandwidth</w:t>
      </w:r>
    </w:p>
    <w:p w14:paraId="7EA2E805" w14:textId="55F0C2E0" w:rsidR="00B166EA" w:rsidRPr="00F10B4F" w:rsidRDefault="00B166EA" w:rsidP="00543A96">
      <w:pPr>
        <w:pStyle w:val="PL"/>
      </w:pPr>
      <w:r w:rsidRPr="00F10B4F">
        <w:t xml:space="preserve">    crs-IM-nonDSS-15kHzSCS-r17          </w:t>
      </w:r>
      <w:r w:rsidRPr="00F10B4F">
        <w:rPr>
          <w:color w:val="993366"/>
        </w:rPr>
        <w:t>ENUMERATED</w:t>
      </w:r>
      <w:r w:rsidRPr="00F10B4F">
        <w:t xml:space="preserve"> {supported}                                                  </w:t>
      </w:r>
      <w:r w:rsidRPr="00F10B4F">
        <w:rPr>
          <w:color w:val="993366"/>
        </w:rPr>
        <w:t>OPTIONAL</w:t>
      </w:r>
      <w:r w:rsidRPr="00F10B4F">
        <w:t>,</w:t>
      </w:r>
    </w:p>
    <w:p w14:paraId="4AAC02C6" w14:textId="32CA42C3" w:rsidR="00B166EA" w:rsidRPr="00F10B4F" w:rsidRDefault="00B166EA" w:rsidP="00543A96">
      <w:pPr>
        <w:pStyle w:val="PL"/>
        <w:rPr>
          <w:color w:val="808080"/>
        </w:rPr>
      </w:pPr>
      <w:r w:rsidRPr="00F10B4F">
        <w:t xml:space="preserve">    </w:t>
      </w:r>
      <w:r w:rsidRPr="00F10B4F">
        <w:rPr>
          <w:color w:val="808080"/>
        </w:rPr>
        <w:t>-- R4 24-3 CRS-IM in non-DSS and 15 kHz NR SCS scenario, with the assistance of network signaling on LTE channel bandwidth</w:t>
      </w:r>
    </w:p>
    <w:p w14:paraId="43F3429E" w14:textId="1A6B3944" w:rsidR="00B166EA" w:rsidRPr="00F10B4F" w:rsidRDefault="00B166EA" w:rsidP="00543A96">
      <w:pPr>
        <w:pStyle w:val="PL"/>
      </w:pPr>
      <w:r w:rsidRPr="00F10B4F">
        <w:t xml:space="preserve">    crs-IM-nonDSS-NWA-15kHzSCS-r17      </w:t>
      </w:r>
      <w:r w:rsidRPr="00F10B4F">
        <w:rPr>
          <w:color w:val="993366"/>
        </w:rPr>
        <w:t>ENUMERATED</w:t>
      </w:r>
      <w:r w:rsidRPr="00F10B4F">
        <w:t xml:space="preserve"> {supported}                                                  </w:t>
      </w:r>
      <w:r w:rsidRPr="00F10B4F">
        <w:rPr>
          <w:color w:val="993366"/>
        </w:rPr>
        <w:t>OPTIONAL</w:t>
      </w:r>
      <w:r w:rsidRPr="00F10B4F">
        <w:t>,</w:t>
      </w:r>
    </w:p>
    <w:p w14:paraId="664F7552" w14:textId="25030C30" w:rsidR="00B166EA" w:rsidRPr="00F10B4F" w:rsidRDefault="00B166EA" w:rsidP="00543A96">
      <w:pPr>
        <w:pStyle w:val="PL"/>
        <w:rPr>
          <w:color w:val="808080"/>
        </w:rPr>
      </w:pPr>
      <w:r w:rsidRPr="00F10B4F">
        <w:t xml:space="preserve">    </w:t>
      </w:r>
      <w:r w:rsidRPr="00F10B4F">
        <w:rPr>
          <w:color w:val="808080"/>
        </w:rPr>
        <w:t>-- R4 24-4 CRS-IM in non-DSS and 30 kHz NR SCS scenario, without the assistance of network signaling on LTE channel bandwidth</w:t>
      </w:r>
    </w:p>
    <w:p w14:paraId="1154C766" w14:textId="59F8781D" w:rsidR="00B166EA" w:rsidRPr="00F10B4F" w:rsidRDefault="00B166EA" w:rsidP="00543A96">
      <w:pPr>
        <w:pStyle w:val="PL"/>
      </w:pPr>
      <w:r w:rsidRPr="00F10B4F">
        <w:t xml:space="preserve">    crs-IM-nonDSS-30kHzSCS-r17          </w:t>
      </w:r>
      <w:r w:rsidRPr="00F10B4F">
        <w:rPr>
          <w:color w:val="993366"/>
        </w:rPr>
        <w:t>ENUMERATED</w:t>
      </w:r>
      <w:r w:rsidRPr="00F10B4F">
        <w:t xml:space="preserve"> {supported}                                                  </w:t>
      </w:r>
      <w:r w:rsidRPr="00F10B4F">
        <w:rPr>
          <w:color w:val="993366"/>
        </w:rPr>
        <w:t>OPTIONAL</w:t>
      </w:r>
      <w:r w:rsidRPr="00F10B4F">
        <w:t>,</w:t>
      </w:r>
    </w:p>
    <w:p w14:paraId="7C724A26" w14:textId="76A44CCE" w:rsidR="00B166EA" w:rsidRPr="00F10B4F" w:rsidRDefault="00B166EA" w:rsidP="00543A96">
      <w:pPr>
        <w:pStyle w:val="PL"/>
        <w:rPr>
          <w:color w:val="808080"/>
        </w:rPr>
      </w:pPr>
      <w:r w:rsidRPr="00F10B4F">
        <w:t xml:space="preserve">    </w:t>
      </w:r>
      <w:r w:rsidRPr="00F10B4F">
        <w:rPr>
          <w:color w:val="808080"/>
        </w:rPr>
        <w:t>-- R4 24-5 CRS-IM in non-DSS and 30 kHz NR SCS scenario, with the assistance of network signaling on LTE channel bandwidth</w:t>
      </w:r>
    </w:p>
    <w:p w14:paraId="4793998D" w14:textId="6D73B972" w:rsidR="00B166EA" w:rsidRPr="00F10B4F" w:rsidRDefault="00B166EA" w:rsidP="00543A96">
      <w:pPr>
        <w:pStyle w:val="PL"/>
      </w:pPr>
      <w:r w:rsidRPr="00F10B4F">
        <w:t xml:space="preserve">    crs-IM-nonDSS-NWA-30kHzSCS-r17      </w:t>
      </w:r>
      <w:r w:rsidRPr="00F10B4F">
        <w:rPr>
          <w:color w:val="993366"/>
        </w:rPr>
        <w:t>ENUMERATED</w:t>
      </w:r>
      <w:r w:rsidRPr="00F10B4F">
        <w:t xml:space="preserve"> {supported}                                                  </w:t>
      </w:r>
      <w:r w:rsidRPr="00F10B4F">
        <w:rPr>
          <w:color w:val="993366"/>
        </w:rPr>
        <w:t>OPTIONAL</w:t>
      </w:r>
    </w:p>
    <w:p w14:paraId="1C4E4195" w14:textId="54D4B839" w:rsidR="00B166EA" w:rsidRPr="00F10B4F" w:rsidRDefault="00B166EA" w:rsidP="00543A96">
      <w:pPr>
        <w:pStyle w:val="PL"/>
      </w:pPr>
      <w:r w:rsidRPr="00F10B4F">
        <w:t>}</w:t>
      </w:r>
    </w:p>
    <w:p w14:paraId="7FAC4888" w14:textId="77777777" w:rsidR="00B166EA" w:rsidRPr="00F10B4F" w:rsidRDefault="00B166EA" w:rsidP="00543A96">
      <w:pPr>
        <w:pStyle w:val="PL"/>
      </w:pPr>
    </w:p>
    <w:p w14:paraId="2CAA675B" w14:textId="77777777" w:rsidR="00394471" w:rsidRPr="00F10B4F" w:rsidRDefault="00394471" w:rsidP="00543A96">
      <w:pPr>
        <w:pStyle w:val="PL"/>
        <w:rPr>
          <w:color w:val="808080"/>
        </w:rPr>
      </w:pPr>
      <w:r w:rsidRPr="00F10B4F">
        <w:rPr>
          <w:color w:val="808080"/>
        </w:rPr>
        <w:t>-- TAG-FEATURESETDOWNLINKPERCC-STOP</w:t>
      </w:r>
    </w:p>
    <w:p w14:paraId="204BDBFC" w14:textId="77777777" w:rsidR="00394471" w:rsidRPr="00F10B4F" w:rsidRDefault="00394471" w:rsidP="00543A96">
      <w:pPr>
        <w:pStyle w:val="PL"/>
        <w:rPr>
          <w:color w:val="808080"/>
        </w:rPr>
      </w:pPr>
      <w:r w:rsidRPr="00F10B4F">
        <w:rPr>
          <w:color w:val="808080"/>
        </w:rPr>
        <w:t>-- ASN1STOP</w:t>
      </w:r>
    </w:p>
    <w:p w14:paraId="194328CB" w14:textId="77777777" w:rsidR="00394471" w:rsidRPr="00F10B4F" w:rsidRDefault="00394471" w:rsidP="00394471"/>
    <w:p w14:paraId="4080A9D8" w14:textId="77777777" w:rsidR="00394471" w:rsidRPr="00F10B4F" w:rsidRDefault="00394471" w:rsidP="00394471">
      <w:pPr>
        <w:pStyle w:val="Heading4"/>
      </w:pPr>
      <w:bookmarkStart w:id="1037" w:name="_Toc60777444"/>
      <w:bookmarkStart w:id="1038" w:name="_Toc131065226"/>
      <w:r w:rsidRPr="00F10B4F">
        <w:t>–</w:t>
      </w:r>
      <w:r w:rsidRPr="00F10B4F">
        <w:tab/>
      </w:r>
      <w:r w:rsidRPr="00F10B4F">
        <w:rPr>
          <w:i/>
        </w:rPr>
        <w:t>FeatureSetDownlinkPerCC-Id</w:t>
      </w:r>
      <w:bookmarkEnd w:id="1037"/>
      <w:bookmarkEnd w:id="1038"/>
    </w:p>
    <w:p w14:paraId="2300A2DB" w14:textId="77777777" w:rsidR="00394471" w:rsidRPr="00F10B4F" w:rsidRDefault="00394471" w:rsidP="00394471">
      <w:r w:rsidRPr="00F10B4F">
        <w:t xml:space="preserve">The IE </w:t>
      </w:r>
      <w:r w:rsidRPr="00F10B4F">
        <w:rPr>
          <w:i/>
        </w:rPr>
        <w:t>FeatureSetDownlinkPerCC-Id</w:t>
      </w:r>
      <w:r w:rsidRPr="00F10B4F">
        <w:t xml:space="preserve"> identifies a set of features applicable to one carrier of a feature set. The </w:t>
      </w:r>
      <w:r w:rsidRPr="00F10B4F">
        <w:rPr>
          <w:i/>
        </w:rPr>
        <w:t>FeatureSetDownlinkPerCC-Id</w:t>
      </w:r>
      <w:r w:rsidRPr="00F10B4F">
        <w:t xml:space="preserve"> of a </w:t>
      </w:r>
      <w:r w:rsidRPr="00F10B4F">
        <w:rPr>
          <w:i/>
        </w:rPr>
        <w:t>FeatureSetDownlinkPerCC</w:t>
      </w:r>
      <w:r w:rsidRPr="00F10B4F">
        <w:t xml:space="preserve"> is the index position of the </w:t>
      </w:r>
      <w:r w:rsidRPr="00F10B4F">
        <w:rPr>
          <w:i/>
        </w:rPr>
        <w:t xml:space="preserve">FeatureSetDownlinkPerCC </w:t>
      </w:r>
      <w:r w:rsidRPr="00F10B4F">
        <w:t xml:space="preserve">in the </w:t>
      </w:r>
      <w:r w:rsidRPr="00F10B4F">
        <w:rPr>
          <w:i/>
        </w:rPr>
        <w:t>featureSetsDownlinkPerCC</w:t>
      </w:r>
      <w:r w:rsidRPr="00F10B4F">
        <w:t xml:space="preserve">. The first element in the list is referred to by </w:t>
      </w:r>
      <w:r w:rsidRPr="00F10B4F">
        <w:rPr>
          <w:i/>
        </w:rPr>
        <w:t xml:space="preserve">FeatureSetDownlinkPerCC-Id </w:t>
      </w:r>
      <w:r w:rsidRPr="00F10B4F">
        <w:t>= 1, and so on.</w:t>
      </w:r>
    </w:p>
    <w:p w14:paraId="6A7467CC" w14:textId="77777777" w:rsidR="00394471" w:rsidRPr="00F10B4F" w:rsidRDefault="00394471" w:rsidP="00394471">
      <w:pPr>
        <w:pStyle w:val="TH"/>
      </w:pPr>
      <w:r w:rsidRPr="00F10B4F">
        <w:rPr>
          <w:i/>
        </w:rPr>
        <w:t>FeatureSetDownlinkPerCC-Id</w:t>
      </w:r>
      <w:r w:rsidRPr="00F10B4F">
        <w:t xml:space="preserve"> information element</w:t>
      </w:r>
    </w:p>
    <w:p w14:paraId="0EBEFED0" w14:textId="77777777" w:rsidR="00394471" w:rsidRPr="00F10B4F" w:rsidRDefault="00394471" w:rsidP="00543A96">
      <w:pPr>
        <w:pStyle w:val="PL"/>
        <w:rPr>
          <w:color w:val="808080"/>
        </w:rPr>
      </w:pPr>
      <w:r w:rsidRPr="00F10B4F">
        <w:rPr>
          <w:color w:val="808080"/>
        </w:rPr>
        <w:t>-- ASN1START</w:t>
      </w:r>
    </w:p>
    <w:p w14:paraId="50423526" w14:textId="77777777" w:rsidR="00394471" w:rsidRPr="00F10B4F" w:rsidRDefault="00394471" w:rsidP="00543A96">
      <w:pPr>
        <w:pStyle w:val="PL"/>
        <w:rPr>
          <w:color w:val="808080"/>
        </w:rPr>
      </w:pPr>
      <w:r w:rsidRPr="00F10B4F">
        <w:rPr>
          <w:color w:val="808080"/>
        </w:rPr>
        <w:t>-- TAG-FEATURESETDOWNLINKPERCC-ID-START</w:t>
      </w:r>
    </w:p>
    <w:p w14:paraId="16FDC681" w14:textId="77777777" w:rsidR="00394471" w:rsidRPr="00F10B4F" w:rsidRDefault="00394471" w:rsidP="00543A96">
      <w:pPr>
        <w:pStyle w:val="PL"/>
      </w:pPr>
    </w:p>
    <w:p w14:paraId="20B4F238" w14:textId="77777777" w:rsidR="00394471" w:rsidRPr="00F10B4F" w:rsidRDefault="00394471" w:rsidP="00543A96">
      <w:pPr>
        <w:pStyle w:val="PL"/>
      </w:pPr>
      <w:r w:rsidRPr="00F10B4F">
        <w:t xml:space="preserve">FeatureSetDownlinkPerCC-Id ::=      </w:t>
      </w:r>
      <w:r w:rsidRPr="00F10B4F">
        <w:rPr>
          <w:color w:val="993366"/>
        </w:rPr>
        <w:t>INTEGER</w:t>
      </w:r>
      <w:r w:rsidRPr="00F10B4F">
        <w:t xml:space="preserve"> (1..maxPerCC-FeatureSets)</w:t>
      </w:r>
    </w:p>
    <w:p w14:paraId="58BD2064" w14:textId="77777777" w:rsidR="00394471" w:rsidRPr="00F10B4F" w:rsidRDefault="00394471" w:rsidP="00543A96">
      <w:pPr>
        <w:pStyle w:val="PL"/>
      </w:pPr>
    </w:p>
    <w:p w14:paraId="6A907232" w14:textId="77777777" w:rsidR="00394471" w:rsidRPr="00F10B4F" w:rsidRDefault="00394471" w:rsidP="00543A96">
      <w:pPr>
        <w:pStyle w:val="PL"/>
        <w:rPr>
          <w:color w:val="808080"/>
        </w:rPr>
      </w:pPr>
      <w:r w:rsidRPr="00F10B4F">
        <w:rPr>
          <w:color w:val="808080"/>
        </w:rPr>
        <w:t>-- TAG-FEATURESETDOWNLINKPERCC-ID-STOP</w:t>
      </w:r>
    </w:p>
    <w:p w14:paraId="4279C826" w14:textId="77777777" w:rsidR="00394471" w:rsidRPr="00F10B4F" w:rsidRDefault="00394471" w:rsidP="00543A96">
      <w:pPr>
        <w:pStyle w:val="PL"/>
        <w:rPr>
          <w:color w:val="808080"/>
        </w:rPr>
      </w:pPr>
      <w:r w:rsidRPr="00F10B4F">
        <w:rPr>
          <w:color w:val="808080"/>
        </w:rPr>
        <w:t>-- ASN1STOP</w:t>
      </w:r>
    </w:p>
    <w:p w14:paraId="5500276E" w14:textId="77777777" w:rsidR="00394471" w:rsidRPr="00F10B4F" w:rsidRDefault="00394471" w:rsidP="00394471"/>
    <w:p w14:paraId="01F587B3" w14:textId="77777777" w:rsidR="00394471" w:rsidRPr="00F10B4F" w:rsidRDefault="00394471" w:rsidP="00394471">
      <w:pPr>
        <w:pStyle w:val="Heading4"/>
      </w:pPr>
      <w:bookmarkStart w:id="1039" w:name="_Toc60777445"/>
      <w:bookmarkStart w:id="1040" w:name="_Toc131065227"/>
      <w:r w:rsidRPr="00F10B4F">
        <w:lastRenderedPageBreak/>
        <w:t>–</w:t>
      </w:r>
      <w:r w:rsidRPr="00F10B4F">
        <w:tab/>
      </w:r>
      <w:r w:rsidRPr="00F10B4F">
        <w:rPr>
          <w:i/>
        </w:rPr>
        <w:t>FeatureSetEUTRA-DownlinkId</w:t>
      </w:r>
      <w:bookmarkEnd w:id="1039"/>
      <w:bookmarkEnd w:id="1040"/>
    </w:p>
    <w:p w14:paraId="43637E3F" w14:textId="77777777" w:rsidR="00394471" w:rsidRPr="00F10B4F" w:rsidRDefault="00394471" w:rsidP="00394471">
      <w:r w:rsidRPr="00F10B4F">
        <w:t xml:space="preserve">The IE </w:t>
      </w:r>
      <w:r w:rsidRPr="00F10B4F">
        <w:rPr>
          <w:i/>
        </w:rPr>
        <w:t>FeatureSetEUTRA-DownlinkId</w:t>
      </w:r>
      <w:r w:rsidRPr="00F10B4F">
        <w:t xml:space="preserve"> identifies a downlink feature set in E-UTRA list (see TS 36.331 [10]. The first element in that list is referred to by </w:t>
      </w:r>
      <w:r w:rsidRPr="00F10B4F">
        <w:rPr>
          <w:i/>
        </w:rPr>
        <w:t>FeatureSetEUTRA-DownlinkId</w:t>
      </w:r>
      <w:r w:rsidRPr="00F10B4F">
        <w:t xml:space="preserve"> = 1. The </w:t>
      </w:r>
      <w:r w:rsidRPr="00F10B4F">
        <w:rPr>
          <w:i/>
        </w:rPr>
        <w:t>FeatureSetEUTRA-DownlinkId=0</w:t>
      </w:r>
      <w:r w:rsidRPr="00F10B4F">
        <w:t xml:space="preserve"> is used when the UE does not support a carrier in this band of a band combination.</w:t>
      </w:r>
    </w:p>
    <w:p w14:paraId="5AEF14C6" w14:textId="77777777" w:rsidR="00394471" w:rsidRPr="00F10B4F" w:rsidRDefault="00394471" w:rsidP="00394471">
      <w:pPr>
        <w:pStyle w:val="TH"/>
      </w:pPr>
      <w:r w:rsidRPr="00F10B4F">
        <w:rPr>
          <w:i/>
        </w:rPr>
        <w:t>FeatureSetEUTRA-DownlinkId</w:t>
      </w:r>
      <w:r w:rsidRPr="00F10B4F">
        <w:t xml:space="preserve"> information element</w:t>
      </w:r>
    </w:p>
    <w:p w14:paraId="20FCD144" w14:textId="77777777" w:rsidR="00394471" w:rsidRPr="00F10B4F" w:rsidRDefault="00394471" w:rsidP="00543A96">
      <w:pPr>
        <w:pStyle w:val="PL"/>
        <w:rPr>
          <w:color w:val="808080"/>
        </w:rPr>
      </w:pPr>
      <w:r w:rsidRPr="00F10B4F">
        <w:rPr>
          <w:color w:val="808080"/>
        </w:rPr>
        <w:t>-- ASN1START</w:t>
      </w:r>
    </w:p>
    <w:p w14:paraId="1DF4CF4F" w14:textId="77777777" w:rsidR="00394471" w:rsidRPr="00F10B4F" w:rsidRDefault="00394471" w:rsidP="00543A96">
      <w:pPr>
        <w:pStyle w:val="PL"/>
        <w:rPr>
          <w:color w:val="808080"/>
        </w:rPr>
      </w:pPr>
      <w:r w:rsidRPr="00F10B4F">
        <w:rPr>
          <w:color w:val="808080"/>
        </w:rPr>
        <w:t>-- TAG-FEATURESETEUTRADOWNLINKID-START</w:t>
      </w:r>
    </w:p>
    <w:p w14:paraId="53C1C69D" w14:textId="77777777" w:rsidR="00394471" w:rsidRPr="00F10B4F" w:rsidRDefault="00394471" w:rsidP="00543A96">
      <w:pPr>
        <w:pStyle w:val="PL"/>
      </w:pPr>
    </w:p>
    <w:p w14:paraId="4BED68B9" w14:textId="77777777" w:rsidR="00394471" w:rsidRPr="00F10B4F" w:rsidRDefault="00394471" w:rsidP="00543A96">
      <w:pPr>
        <w:pStyle w:val="PL"/>
      </w:pPr>
      <w:r w:rsidRPr="00F10B4F">
        <w:t xml:space="preserve">FeatureSetEUTRA-DownlinkId ::=      </w:t>
      </w:r>
      <w:r w:rsidRPr="00F10B4F">
        <w:rPr>
          <w:color w:val="993366"/>
        </w:rPr>
        <w:t>INTEGER</w:t>
      </w:r>
      <w:r w:rsidRPr="00F10B4F">
        <w:t xml:space="preserve"> (0..maxEUTRA-DL-FeatureSets)</w:t>
      </w:r>
    </w:p>
    <w:p w14:paraId="6DD76C6D" w14:textId="77777777" w:rsidR="00394471" w:rsidRPr="00F10B4F" w:rsidRDefault="00394471" w:rsidP="00543A96">
      <w:pPr>
        <w:pStyle w:val="PL"/>
      </w:pPr>
    </w:p>
    <w:p w14:paraId="7C678F06" w14:textId="77777777" w:rsidR="00394471" w:rsidRPr="00F10B4F" w:rsidRDefault="00394471" w:rsidP="00543A96">
      <w:pPr>
        <w:pStyle w:val="PL"/>
        <w:rPr>
          <w:color w:val="808080"/>
        </w:rPr>
      </w:pPr>
      <w:r w:rsidRPr="00F10B4F">
        <w:rPr>
          <w:color w:val="808080"/>
        </w:rPr>
        <w:t>-- TAG-FEATURESETEUTRADOWNLINKID-STOP</w:t>
      </w:r>
    </w:p>
    <w:p w14:paraId="2BE6DC15" w14:textId="77777777" w:rsidR="00394471" w:rsidRPr="00F10B4F" w:rsidRDefault="00394471" w:rsidP="00543A96">
      <w:pPr>
        <w:pStyle w:val="PL"/>
        <w:rPr>
          <w:color w:val="808080"/>
        </w:rPr>
      </w:pPr>
      <w:r w:rsidRPr="00F10B4F">
        <w:rPr>
          <w:color w:val="808080"/>
        </w:rPr>
        <w:t>-- ASN1STOP</w:t>
      </w:r>
    </w:p>
    <w:p w14:paraId="5295D1B1" w14:textId="77777777" w:rsidR="00394471" w:rsidRPr="00F10B4F" w:rsidRDefault="00394471" w:rsidP="00394471"/>
    <w:p w14:paraId="589A58C1" w14:textId="77777777" w:rsidR="00394471" w:rsidRPr="00F10B4F" w:rsidRDefault="00394471" w:rsidP="00394471">
      <w:pPr>
        <w:pStyle w:val="Heading4"/>
        <w:rPr>
          <w:rFonts w:eastAsia="Malgun Gothic"/>
        </w:rPr>
      </w:pPr>
      <w:bookmarkStart w:id="1041" w:name="_Toc60777446"/>
      <w:bookmarkStart w:id="1042" w:name="_Toc131065228"/>
      <w:r w:rsidRPr="00F10B4F">
        <w:rPr>
          <w:rFonts w:eastAsia="Malgun Gothic"/>
        </w:rPr>
        <w:t>–</w:t>
      </w:r>
      <w:r w:rsidRPr="00F10B4F">
        <w:rPr>
          <w:rFonts w:eastAsia="Malgun Gothic"/>
        </w:rPr>
        <w:tab/>
      </w:r>
      <w:r w:rsidRPr="00F10B4F">
        <w:rPr>
          <w:rFonts w:eastAsia="Malgun Gothic"/>
          <w:i/>
        </w:rPr>
        <w:t>FeatureSetEUTRA-UplinkId</w:t>
      </w:r>
      <w:bookmarkEnd w:id="1041"/>
      <w:bookmarkEnd w:id="1042"/>
    </w:p>
    <w:p w14:paraId="344BBBB5"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FeatureSetEUTRA-UplinkId</w:t>
      </w:r>
      <w:r w:rsidRPr="00F10B4F">
        <w:rPr>
          <w:rFonts w:eastAsia="Malgun Gothic"/>
        </w:rPr>
        <w:t xml:space="preserve"> </w:t>
      </w:r>
      <w:r w:rsidRPr="00F10B4F">
        <w:t xml:space="preserve">identifies an uplink feature set in E-UTRA list (see TS 36.331 [10]. The first element in that list is referred to by </w:t>
      </w:r>
      <w:r w:rsidRPr="00F10B4F">
        <w:rPr>
          <w:i/>
        </w:rPr>
        <w:t>FeatureSetEUTRA-UplinkId</w:t>
      </w:r>
      <w:r w:rsidRPr="00F10B4F">
        <w:t xml:space="preserve"> = 1. The </w:t>
      </w:r>
      <w:r w:rsidRPr="00F10B4F">
        <w:rPr>
          <w:rFonts w:eastAsia="Malgun Gothic"/>
          <w:i/>
        </w:rPr>
        <w:t>FeatureSetEUTRA-UplinkId</w:t>
      </w:r>
      <w:r w:rsidRPr="00F10B4F">
        <w:rPr>
          <w:rFonts w:eastAsia="Malgun Gothic"/>
        </w:rPr>
        <w:t xml:space="preserve"> </w:t>
      </w:r>
      <w:r w:rsidRPr="00F10B4F">
        <w:rPr>
          <w:i/>
        </w:rPr>
        <w:t>=0</w:t>
      </w:r>
      <w:r w:rsidRPr="00F10B4F">
        <w:t xml:space="preserve"> is used when the UE does not support a carrier in this band of a band combination.</w:t>
      </w:r>
    </w:p>
    <w:p w14:paraId="586CCF31" w14:textId="77777777" w:rsidR="00394471" w:rsidRPr="00F10B4F" w:rsidRDefault="00394471" w:rsidP="00394471">
      <w:pPr>
        <w:pStyle w:val="TH"/>
        <w:rPr>
          <w:rFonts w:eastAsia="Malgun Gothic"/>
        </w:rPr>
      </w:pPr>
      <w:r w:rsidRPr="00F10B4F">
        <w:rPr>
          <w:rFonts w:eastAsia="Malgun Gothic"/>
          <w:i/>
        </w:rPr>
        <w:t>FeatureSetEUTRA-UplinkId</w:t>
      </w:r>
      <w:r w:rsidRPr="00F10B4F">
        <w:rPr>
          <w:rFonts w:eastAsia="Malgun Gothic"/>
        </w:rPr>
        <w:t xml:space="preserve"> information element</w:t>
      </w:r>
    </w:p>
    <w:p w14:paraId="61556CBB" w14:textId="77777777" w:rsidR="00394471" w:rsidRPr="00F10B4F" w:rsidRDefault="00394471" w:rsidP="00543A96">
      <w:pPr>
        <w:pStyle w:val="PL"/>
        <w:rPr>
          <w:color w:val="808080"/>
        </w:rPr>
      </w:pPr>
      <w:r w:rsidRPr="00F10B4F">
        <w:rPr>
          <w:color w:val="808080"/>
        </w:rPr>
        <w:t>-- ASN1START</w:t>
      </w:r>
    </w:p>
    <w:p w14:paraId="25392B49" w14:textId="77777777" w:rsidR="00394471" w:rsidRPr="00F10B4F" w:rsidRDefault="00394471" w:rsidP="00543A96">
      <w:pPr>
        <w:pStyle w:val="PL"/>
        <w:rPr>
          <w:color w:val="808080"/>
        </w:rPr>
      </w:pPr>
      <w:r w:rsidRPr="00F10B4F">
        <w:rPr>
          <w:color w:val="808080"/>
        </w:rPr>
        <w:t>-- TAG-FEATURESETEUTRAUPLINKID-START</w:t>
      </w:r>
    </w:p>
    <w:p w14:paraId="1D3E51D5" w14:textId="77777777" w:rsidR="00394471" w:rsidRPr="00F10B4F" w:rsidRDefault="00394471" w:rsidP="00543A96">
      <w:pPr>
        <w:pStyle w:val="PL"/>
      </w:pPr>
    </w:p>
    <w:p w14:paraId="7AD628B3" w14:textId="77777777" w:rsidR="00394471" w:rsidRPr="00F10B4F" w:rsidRDefault="00394471" w:rsidP="00543A96">
      <w:pPr>
        <w:pStyle w:val="PL"/>
      </w:pPr>
      <w:r w:rsidRPr="00F10B4F">
        <w:t xml:space="preserve">FeatureSetEUTRA-UplinkId ::=                    </w:t>
      </w:r>
      <w:r w:rsidRPr="00F10B4F">
        <w:rPr>
          <w:color w:val="993366"/>
        </w:rPr>
        <w:t>INTEGER</w:t>
      </w:r>
      <w:r w:rsidRPr="00F10B4F">
        <w:t xml:space="preserve"> (0..maxEUTRA-UL-FeatureSets)</w:t>
      </w:r>
    </w:p>
    <w:p w14:paraId="04E45072" w14:textId="77777777" w:rsidR="00394471" w:rsidRPr="00F10B4F" w:rsidRDefault="00394471" w:rsidP="00543A96">
      <w:pPr>
        <w:pStyle w:val="PL"/>
      </w:pPr>
    </w:p>
    <w:p w14:paraId="45EECACE" w14:textId="77777777" w:rsidR="00394471" w:rsidRPr="00F10B4F" w:rsidRDefault="00394471" w:rsidP="00543A96">
      <w:pPr>
        <w:pStyle w:val="PL"/>
        <w:rPr>
          <w:color w:val="808080"/>
        </w:rPr>
      </w:pPr>
      <w:r w:rsidRPr="00F10B4F">
        <w:rPr>
          <w:color w:val="808080"/>
        </w:rPr>
        <w:t>-- TAG-FEATURESETEUTRAUPLINKID-STOP</w:t>
      </w:r>
    </w:p>
    <w:p w14:paraId="74E70CCF" w14:textId="77777777" w:rsidR="00394471" w:rsidRPr="00F10B4F" w:rsidRDefault="00394471" w:rsidP="00543A96">
      <w:pPr>
        <w:pStyle w:val="PL"/>
        <w:rPr>
          <w:color w:val="808080"/>
        </w:rPr>
      </w:pPr>
      <w:r w:rsidRPr="00F10B4F">
        <w:rPr>
          <w:color w:val="808080"/>
        </w:rPr>
        <w:t>-- ASN1STOP</w:t>
      </w:r>
    </w:p>
    <w:p w14:paraId="5EE36871" w14:textId="77777777" w:rsidR="00394471" w:rsidRPr="00F10B4F" w:rsidRDefault="00394471" w:rsidP="00394471"/>
    <w:p w14:paraId="552AB202" w14:textId="77777777" w:rsidR="00394471" w:rsidRPr="00F10B4F" w:rsidRDefault="00394471" w:rsidP="00394471">
      <w:pPr>
        <w:pStyle w:val="Heading4"/>
      </w:pPr>
      <w:bookmarkStart w:id="1043" w:name="_Toc60777447"/>
      <w:bookmarkStart w:id="1044" w:name="_Toc131065229"/>
      <w:r w:rsidRPr="00F10B4F">
        <w:t>–</w:t>
      </w:r>
      <w:r w:rsidRPr="00F10B4F">
        <w:tab/>
      </w:r>
      <w:r w:rsidRPr="00F10B4F">
        <w:rPr>
          <w:i/>
        </w:rPr>
        <w:t>FeatureSets</w:t>
      </w:r>
      <w:bookmarkEnd w:id="1043"/>
      <w:bookmarkEnd w:id="1044"/>
    </w:p>
    <w:p w14:paraId="61FBD356" w14:textId="77777777" w:rsidR="00394471" w:rsidRPr="00F10B4F" w:rsidRDefault="00394471" w:rsidP="00394471">
      <w:r w:rsidRPr="00F10B4F">
        <w:t xml:space="preserve">The IE </w:t>
      </w:r>
      <w:r w:rsidRPr="00F10B4F">
        <w:rPr>
          <w:i/>
        </w:rPr>
        <w:t>FeatureSets</w:t>
      </w:r>
      <w:r w:rsidRPr="00F10B4F">
        <w:t xml:space="preserve"> is used to provide pools of downlink and uplink features sets. A </w:t>
      </w:r>
      <w:r w:rsidRPr="00F10B4F">
        <w:rPr>
          <w:i/>
        </w:rPr>
        <w:t>FeatureSetCombination</w:t>
      </w:r>
      <w:r w:rsidRPr="00F10B4F">
        <w:t xml:space="preserve"> refers to the IDs of the feature set(s) that the UE supports in that </w:t>
      </w:r>
      <w:r w:rsidRPr="00F10B4F">
        <w:rPr>
          <w:i/>
        </w:rPr>
        <w:t>FeatureSetCombination</w:t>
      </w:r>
      <w:r w:rsidRPr="00F10B4F">
        <w:t xml:space="preserve">. The </w:t>
      </w:r>
      <w:r w:rsidRPr="00F10B4F">
        <w:rPr>
          <w:i/>
        </w:rPr>
        <w:t>BandCombination</w:t>
      </w:r>
      <w:r w:rsidRPr="00F10B4F">
        <w:t xml:space="preserve"> entries in the </w:t>
      </w:r>
      <w:r w:rsidRPr="00F10B4F">
        <w:rPr>
          <w:i/>
        </w:rPr>
        <w:t>BandCombinationList</w:t>
      </w:r>
      <w:r w:rsidRPr="00F10B4F">
        <w:t xml:space="preserve"> then indicate the ID of the </w:t>
      </w:r>
      <w:r w:rsidRPr="00F10B4F">
        <w:rPr>
          <w:i/>
        </w:rPr>
        <w:t>FeatureSetCombination</w:t>
      </w:r>
      <w:r w:rsidRPr="00F10B4F">
        <w:t xml:space="preserve"> that the UE supports for that band combination.</w:t>
      </w:r>
    </w:p>
    <w:p w14:paraId="14E77791" w14:textId="77777777" w:rsidR="00394471" w:rsidRPr="00F10B4F" w:rsidRDefault="00394471" w:rsidP="00394471">
      <w:r w:rsidRPr="00F10B4F">
        <w:t xml:space="preserve">The entries in the lists in this IE are identified by their index position. For example, the </w:t>
      </w:r>
      <w:r w:rsidRPr="00F10B4F">
        <w:rPr>
          <w:i/>
        </w:rPr>
        <w:t xml:space="preserve">FeatureSetUplinkPerCC-Id </w:t>
      </w:r>
      <w:r w:rsidRPr="00F10B4F">
        <w:t>= 4 identifies the 4</w:t>
      </w:r>
      <w:r w:rsidRPr="00F10B4F">
        <w:rPr>
          <w:vertAlign w:val="superscript"/>
        </w:rPr>
        <w:t>th</w:t>
      </w:r>
      <w:r w:rsidRPr="00F10B4F">
        <w:t xml:space="preserve"> element in the </w:t>
      </w:r>
      <w:r w:rsidRPr="00F10B4F">
        <w:rPr>
          <w:rFonts w:eastAsia="Yu Mincho"/>
          <w:i/>
        </w:rPr>
        <w:t>f</w:t>
      </w:r>
      <w:r w:rsidRPr="00F10B4F">
        <w:rPr>
          <w:i/>
        </w:rPr>
        <w:t>eatureSetsUplinkPerCC</w:t>
      </w:r>
      <w:r w:rsidRPr="00F10B4F">
        <w:t xml:space="preserve"> list.</w:t>
      </w:r>
    </w:p>
    <w:p w14:paraId="0EE2A9AE" w14:textId="77777777" w:rsidR="00394471" w:rsidRPr="00F10B4F" w:rsidRDefault="00394471" w:rsidP="00394471">
      <w:pPr>
        <w:pStyle w:val="NO"/>
      </w:pPr>
      <w:r w:rsidRPr="00F10B4F">
        <w:lastRenderedPageBreak/>
        <w:t>NOTE:</w:t>
      </w:r>
      <w:r w:rsidRPr="00F10B4F">
        <w:tab/>
        <w:t xml:space="preserve">When feature sets (per CC) IEs require extension in future versions of the specification, new versions of the </w:t>
      </w:r>
      <w:r w:rsidRPr="00F10B4F">
        <w:rPr>
          <w:i/>
        </w:rPr>
        <w:t>FeatureSetDownlink</w:t>
      </w:r>
      <w:r w:rsidRPr="00F10B4F">
        <w:t xml:space="preserve">, </w:t>
      </w:r>
      <w:r w:rsidRPr="00F10B4F">
        <w:rPr>
          <w:i/>
        </w:rPr>
        <w:t>FeatureSetUplink</w:t>
      </w:r>
      <w:r w:rsidRPr="00F10B4F">
        <w:t xml:space="preserve">, </w:t>
      </w:r>
      <w:r w:rsidRPr="00F10B4F">
        <w:rPr>
          <w:i/>
        </w:rPr>
        <w:t>FeatureSets</w:t>
      </w:r>
      <w:r w:rsidRPr="00F10B4F">
        <w:t xml:space="preserve">, </w:t>
      </w:r>
      <w:r w:rsidRPr="00F10B4F">
        <w:rPr>
          <w:i/>
        </w:rPr>
        <w:t>FeatureSetDownlinkPerCC</w:t>
      </w:r>
      <w:r w:rsidRPr="00F10B4F">
        <w:t xml:space="preserve"> and/or </w:t>
      </w:r>
      <w:r w:rsidRPr="00F10B4F">
        <w:rPr>
          <w:i/>
        </w:rPr>
        <w:t>FeatureSetUplinkPerCC</w:t>
      </w:r>
      <w:r w:rsidRPr="00F10B4F">
        <w:t xml:space="preserve"> will be created and instantiated in corresponding new lists in the </w:t>
      </w:r>
      <w:r w:rsidRPr="00F10B4F">
        <w:rPr>
          <w:i/>
        </w:rPr>
        <w:t>FeatureSets</w:t>
      </w:r>
      <w:r w:rsidRPr="00F10B4F">
        <w:t xml:space="preserve"> IE. For example, if new capability bits are to be added to the </w:t>
      </w:r>
      <w:r w:rsidRPr="00F10B4F">
        <w:rPr>
          <w:i/>
        </w:rPr>
        <w:t>FeatureSetDownlink</w:t>
      </w:r>
      <w:r w:rsidRPr="00F10B4F">
        <w:t xml:space="preserve">, they will instead be defined in a new </w:t>
      </w:r>
      <w:r w:rsidRPr="00F10B4F">
        <w:rPr>
          <w:i/>
        </w:rPr>
        <w:t>FeatureSetDownlink-rxy</w:t>
      </w:r>
      <w:r w:rsidRPr="00F10B4F">
        <w:t xml:space="preserve"> which will be instantiated in a new </w:t>
      </w:r>
      <w:r w:rsidRPr="00F10B4F">
        <w:rPr>
          <w:i/>
        </w:rPr>
        <w:t>featureSetDownlinkList-rxy</w:t>
      </w:r>
      <w:r w:rsidRPr="00F10B4F">
        <w:t xml:space="preserve"> list. If a UE indicates in a </w:t>
      </w:r>
      <w:r w:rsidRPr="00F10B4F">
        <w:rPr>
          <w:i/>
        </w:rPr>
        <w:t>FeatureSetCombination</w:t>
      </w:r>
      <w:r w:rsidRPr="00F10B4F">
        <w:t xml:space="preserve"> that it supports the </w:t>
      </w:r>
      <w:r w:rsidRPr="00F10B4F">
        <w:rPr>
          <w:i/>
        </w:rPr>
        <w:t>FeatureSetDownlink</w:t>
      </w:r>
      <w:r w:rsidRPr="00F10B4F">
        <w:t xml:space="preserve"> with ID #5, it implies that it supports both the features in </w:t>
      </w:r>
      <w:r w:rsidRPr="00F10B4F">
        <w:rPr>
          <w:i/>
        </w:rPr>
        <w:t>FeatureSetDownlink</w:t>
      </w:r>
      <w:r w:rsidRPr="00F10B4F">
        <w:t xml:space="preserve"> #5 and </w:t>
      </w:r>
      <w:r w:rsidRPr="00F10B4F">
        <w:rPr>
          <w:i/>
        </w:rPr>
        <w:t>FeatureSetDownlink-rxy</w:t>
      </w:r>
      <w:r w:rsidRPr="00F10B4F">
        <w:t xml:space="preserve"> #5 (if present). The number of entries in the new list(s) shall be the same as in the original list(s).</w:t>
      </w:r>
    </w:p>
    <w:p w14:paraId="28942DF0" w14:textId="77777777" w:rsidR="00394471" w:rsidRPr="00F10B4F" w:rsidRDefault="00394471" w:rsidP="00394471">
      <w:pPr>
        <w:pStyle w:val="TH"/>
      </w:pPr>
      <w:r w:rsidRPr="00F10B4F">
        <w:rPr>
          <w:i/>
        </w:rPr>
        <w:t>FeatureSets</w:t>
      </w:r>
      <w:r w:rsidRPr="00F10B4F">
        <w:t xml:space="preserve"> information element</w:t>
      </w:r>
    </w:p>
    <w:p w14:paraId="57B30CBA" w14:textId="77777777" w:rsidR="00394471" w:rsidRPr="00F10B4F" w:rsidRDefault="00394471" w:rsidP="00543A96">
      <w:pPr>
        <w:pStyle w:val="PL"/>
        <w:rPr>
          <w:color w:val="808080"/>
        </w:rPr>
      </w:pPr>
      <w:r w:rsidRPr="00F10B4F">
        <w:rPr>
          <w:color w:val="808080"/>
        </w:rPr>
        <w:t>-- ASN1START</w:t>
      </w:r>
    </w:p>
    <w:p w14:paraId="0AFC32C9" w14:textId="77777777" w:rsidR="00394471" w:rsidRPr="00F10B4F" w:rsidRDefault="00394471" w:rsidP="00543A96">
      <w:pPr>
        <w:pStyle w:val="PL"/>
        <w:rPr>
          <w:color w:val="808080"/>
        </w:rPr>
      </w:pPr>
      <w:r w:rsidRPr="00F10B4F">
        <w:rPr>
          <w:color w:val="808080"/>
        </w:rPr>
        <w:t>-- TAG-FEATURESETS-START</w:t>
      </w:r>
    </w:p>
    <w:p w14:paraId="0834FC20" w14:textId="77777777" w:rsidR="00394471" w:rsidRPr="00F10B4F" w:rsidRDefault="00394471" w:rsidP="00543A96">
      <w:pPr>
        <w:pStyle w:val="PL"/>
      </w:pPr>
    </w:p>
    <w:p w14:paraId="73B90674" w14:textId="77777777" w:rsidR="00394471" w:rsidRPr="00F10B4F" w:rsidRDefault="00394471" w:rsidP="00543A96">
      <w:pPr>
        <w:pStyle w:val="PL"/>
      </w:pPr>
      <w:r w:rsidRPr="00F10B4F">
        <w:t xml:space="preserve">FeatureSets ::=    </w:t>
      </w:r>
      <w:r w:rsidRPr="00F10B4F">
        <w:rPr>
          <w:color w:val="993366"/>
        </w:rPr>
        <w:t>SEQUENCE</w:t>
      </w:r>
      <w:r w:rsidRPr="00F10B4F">
        <w:t xml:space="preserve"> {</w:t>
      </w:r>
    </w:p>
    <w:p w14:paraId="1C397E23" w14:textId="77777777" w:rsidR="00394471" w:rsidRPr="00F10B4F" w:rsidRDefault="00394471" w:rsidP="00543A96">
      <w:pPr>
        <w:pStyle w:val="PL"/>
      </w:pPr>
      <w:r w:rsidRPr="00F10B4F">
        <w:t xml:space="preserve">    featureSetsDownlink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               </w:t>
      </w:r>
      <w:r w:rsidRPr="00F10B4F">
        <w:rPr>
          <w:color w:val="993366"/>
        </w:rPr>
        <w:t>OPTIONAL</w:t>
      </w:r>
      <w:r w:rsidRPr="00F10B4F">
        <w:t>,</w:t>
      </w:r>
    </w:p>
    <w:p w14:paraId="64A8D111" w14:textId="77777777" w:rsidR="00394471" w:rsidRPr="00F10B4F" w:rsidRDefault="00394471" w:rsidP="00543A96">
      <w:pPr>
        <w:pStyle w:val="PL"/>
      </w:pPr>
      <w:r w:rsidRPr="00F10B4F">
        <w:t xml:space="preserve">    featureSetsDownlinkPerCC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            </w:t>
      </w:r>
      <w:r w:rsidRPr="00F10B4F">
        <w:rPr>
          <w:color w:val="993366"/>
        </w:rPr>
        <w:t>OPTIONAL</w:t>
      </w:r>
      <w:r w:rsidRPr="00F10B4F">
        <w:t>,</w:t>
      </w:r>
    </w:p>
    <w:p w14:paraId="3B695689" w14:textId="77777777" w:rsidR="00394471" w:rsidRPr="00F10B4F" w:rsidRDefault="00394471" w:rsidP="00543A96">
      <w:pPr>
        <w:pStyle w:val="PL"/>
      </w:pPr>
      <w:r w:rsidRPr="00F10B4F">
        <w:t xml:space="preserve">    featureSetsUplink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                   </w:t>
      </w:r>
      <w:r w:rsidRPr="00F10B4F">
        <w:rPr>
          <w:color w:val="993366"/>
        </w:rPr>
        <w:t>OPTIONAL</w:t>
      </w:r>
      <w:r w:rsidRPr="00F10B4F">
        <w:t>,</w:t>
      </w:r>
    </w:p>
    <w:p w14:paraId="5329AC0C" w14:textId="77777777" w:rsidR="00394471" w:rsidRPr="00F10B4F" w:rsidRDefault="00394471" w:rsidP="00543A96">
      <w:pPr>
        <w:pStyle w:val="PL"/>
      </w:pPr>
      <w:r w:rsidRPr="00F10B4F">
        <w:t xml:space="preserve">    featureSetsUplinkPerCC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              </w:t>
      </w:r>
      <w:r w:rsidRPr="00F10B4F">
        <w:rPr>
          <w:color w:val="993366"/>
        </w:rPr>
        <w:t>OPTIONAL</w:t>
      </w:r>
      <w:r w:rsidRPr="00F10B4F">
        <w:t>,</w:t>
      </w:r>
    </w:p>
    <w:p w14:paraId="00BA1FE1" w14:textId="77777777" w:rsidR="00394471" w:rsidRPr="00F10B4F" w:rsidRDefault="00394471" w:rsidP="00543A96">
      <w:pPr>
        <w:pStyle w:val="PL"/>
      </w:pPr>
      <w:r w:rsidRPr="00F10B4F">
        <w:t xml:space="preserve">    ...,</w:t>
      </w:r>
    </w:p>
    <w:p w14:paraId="7F65B434" w14:textId="77777777" w:rsidR="00394471" w:rsidRPr="00F10B4F" w:rsidRDefault="00394471" w:rsidP="00543A96">
      <w:pPr>
        <w:pStyle w:val="PL"/>
      </w:pPr>
      <w:r w:rsidRPr="00F10B4F">
        <w:t xml:space="preserve">    [[</w:t>
      </w:r>
    </w:p>
    <w:p w14:paraId="7BBF3B4E" w14:textId="77777777" w:rsidR="00394471" w:rsidRPr="00F10B4F" w:rsidRDefault="00394471" w:rsidP="00543A96">
      <w:pPr>
        <w:pStyle w:val="PL"/>
      </w:pPr>
      <w:r w:rsidRPr="00F10B4F">
        <w:t xml:space="preserve">    featureSetsDownlink-v1540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FeatureSetDownlink-v1540         </w:t>
      </w:r>
      <w:r w:rsidRPr="00F10B4F">
        <w:rPr>
          <w:color w:val="993366"/>
        </w:rPr>
        <w:t>OPTIONAL</w:t>
      </w:r>
      <w:r w:rsidRPr="00F10B4F">
        <w:t>,</w:t>
      </w:r>
    </w:p>
    <w:p w14:paraId="725313D9" w14:textId="77777777" w:rsidR="00394471" w:rsidRPr="00F10B4F" w:rsidRDefault="00394471" w:rsidP="00543A96">
      <w:pPr>
        <w:pStyle w:val="PL"/>
      </w:pPr>
      <w:r w:rsidRPr="00F10B4F">
        <w:t xml:space="preserve">    featureSetsUplink-v1540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FeatureSetUplink-v1540             </w:t>
      </w:r>
      <w:r w:rsidRPr="00F10B4F">
        <w:rPr>
          <w:color w:val="993366"/>
        </w:rPr>
        <w:t>OPTIONAL</w:t>
      </w:r>
      <w:r w:rsidRPr="00F10B4F">
        <w:t>,</w:t>
      </w:r>
    </w:p>
    <w:p w14:paraId="782D570D" w14:textId="77777777" w:rsidR="00394471" w:rsidRPr="00F10B4F" w:rsidRDefault="00394471" w:rsidP="00543A96">
      <w:pPr>
        <w:pStyle w:val="PL"/>
      </w:pPr>
      <w:r w:rsidRPr="00F10B4F">
        <w:t xml:space="preserve">    featureSetsUplinkPerCC-v1540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FeatureSetUplinkPerCC-v1540        </w:t>
      </w:r>
      <w:r w:rsidRPr="00F10B4F">
        <w:rPr>
          <w:color w:val="993366"/>
        </w:rPr>
        <w:t>OPTIONAL</w:t>
      </w:r>
    </w:p>
    <w:p w14:paraId="7E718B39" w14:textId="77777777" w:rsidR="00394471" w:rsidRPr="00F10B4F" w:rsidRDefault="00394471" w:rsidP="00543A96">
      <w:pPr>
        <w:pStyle w:val="PL"/>
      </w:pPr>
      <w:r w:rsidRPr="00F10B4F">
        <w:t xml:space="preserve">    ]],</w:t>
      </w:r>
    </w:p>
    <w:p w14:paraId="64F71380" w14:textId="77777777" w:rsidR="00394471" w:rsidRPr="00F10B4F" w:rsidRDefault="00394471" w:rsidP="00543A96">
      <w:pPr>
        <w:pStyle w:val="PL"/>
      </w:pPr>
      <w:r w:rsidRPr="00F10B4F">
        <w:t xml:space="preserve">    [[</w:t>
      </w:r>
    </w:p>
    <w:p w14:paraId="75B3F0D6" w14:textId="77777777" w:rsidR="00394471" w:rsidRPr="00F10B4F" w:rsidRDefault="00394471" w:rsidP="00543A96">
      <w:pPr>
        <w:pStyle w:val="PL"/>
      </w:pPr>
      <w:r w:rsidRPr="00F10B4F">
        <w:t xml:space="preserve">    featureSetsDownlink-v15a0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FeatureSetDownlink-v15a0         </w:t>
      </w:r>
      <w:r w:rsidRPr="00F10B4F">
        <w:rPr>
          <w:color w:val="993366"/>
        </w:rPr>
        <w:t>OPTIONAL</w:t>
      </w:r>
    </w:p>
    <w:p w14:paraId="132B2BB2" w14:textId="77777777" w:rsidR="00394471" w:rsidRPr="00F10B4F" w:rsidRDefault="00394471" w:rsidP="00543A96">
      <w:pPr>
        <w:pStyle w:val="PL"/>
      </w:pPr>
      <w:r w:rsidRPr="00F10B4F">
        <w:t xml:space="preserve">    ]],</w:t>
      </w:r>
    </w:p>
    <w:p w14:paraId="7A37F924" w14:textId="77777777" w:rsidR="00394471" w:rsidRPr="00F10B4F" w:rsidRDefault="00394471" w:rsidP="00543A96">
      <w:pPr>
        <w:pStyle w:val="PL"/>
      </w:pPr>
      <w:r w:rsidRPr="00F10B4F">
        <w:t xml:space="preserve">    [[</w:t>
      </w:r>
    </w:p>
    <w:p w14:paraId="505DE418" w14:textId="77777777" w:rsidR="00394471" w:rsidRPr="00F10B4F" w:rsidRDefault="00394471" w:rsidP="00543A96">
      <w:pPr>
        <w:pStyle w:val="PL"/>
      </w:pPr>
      <w:r w:rsidRPr="00F10B4F">
        <w:t xml:space="preserve">    featureSetsDownlink-v1610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FeatureSetDownlink-v1610         </w:t>
      </w:r>
      <w:r w:rsidRPr="00F10B4F">
        <w:rPr>
          <w:color w:val="993366"/>
        </w:rPr>
        <w:t>OPTIONAL</w:t>
      </w:r>
      <w:r w:rsidRPr="00F10B4F">
        <w:t>,</w:t>
      </w:r>
    </w:p>
    <w:p w14:paraId="3D045D09" w14:textId="77777777" w:rsidR="00394471" w:rsidRPr="00F10B4F" w:rsidRDefault="00394471" w:rsidP="00543A96">
      <w:pPr>
        <w:pStyle w:val="PL"/>
      </w:pPr>
      <w:r w:rsidRPr="00F10B4F">
        <w:t xml:space="preserve">    featureSetsUplink-v1610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FeatureSetUplink-v1610             </w:t>
      </w:r>
      <w:r w:rsidRPr="00F10B4F">
        <w:rPr>
          <w:color w:val="993366"/>
        </w:rPr>
        <w:t>OPTIONAL</w:t>
      </w:r>
      <w:r w:rsidRPr="00F10B4F">
        <w:t>,</w:t>
      </w:r>
    </w:p>
    <w:p w14:paraId="6B7206D2" w14:textId="77777777" w:rsidR="00394471" w:rsidRPr="00F10B4F" w:rsidRDefault="00394471" w:rsidP="00543A96">
      <w:pPr>
        <w:pStyle w:val="PL"/>
      </w:pPr>
      <w:r w:rsidRPr="00F10B4F">
        <w:t xml:space="preserve">    featureSetDownlinkPerCC-v1620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FeatureSetDownlinkPerCC-v1620      </w:t>
      </w:r>
      <w:r w:rsidRPr="00F10B4F">
        <w:rPr>
          <w:color w:val="993366"/>
        </w:rPr>
        <w:t>OPTIONAL</w:t>
      </w:r>
    </w:p>
    <w:p w14:paraId="4D90AFB7" w14:textId="7540C53D" w:rsidR="00D027C1" w:rsidRPr="00F10B4F" w:rsidRDefault="00394471" w:rsidP="00543A96">
      <w:pPr>
        <w:pStyle w:val="PL"/>
      </w:pPr>
      <w:r w:rsidRPr="00F10B4F">
        <w:t xml:space="preserve">    ]]</w:t>
      </w:r>
      <w:r w:rsidR="00D027C1" w:rsidRPr="00F10B4F">
        <w:t>,</w:t>
      </w:r>
    </w:p>
    <w:p w14:paraId="42B1EAC7" w14:textId="08B4C555" w:rsidR="00D027C1" w:rsidRPr="00F10B4F" w:rsidRDefault="00D027C1" w:rsidP="00543A96">
      <w:pPr>
        <w:pStyle w:val="PL"/>
      </w:pPr>
      <w:r w:rsidRPr="00F10B4F">
        <w:t xml:space="preserve">    [[</w:t>
      </w:r>
    </w:p>
    <w:p w14:paraId="3E88B254" w14:textId="074492C8" w:rsidR="00D027C1" w:rsidRPr="00F10B4F" w:rsidRDefault="00D027C1" w:rsidP="00543A96">
      <w:pPr>
        <w:pStyle w:val="PL"/>
      </w:pPr>
      <w:r w:rsidRPr="00F10B4F">
        <w:t xml:space="preserve">    featureSetsUplink</w:t>
      </w:r>
      <w:r w:rsidR="003B657B" w:rsidRPr="00F10B4F">
        <w:t>-v1630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w:t>
      </w:r>
      <w:r w:rsidR="003B657B" w:rsidRPr="00F10B4F">
        <w:t>-v1630</w:t>
      </w:r>
      <w:r w:rsidRPr="00F10B4F">
        <w:t xml:space="preserve">             </w:t>
      </w:r>
      <w:r w:rsidRPr="00F10B4F">
        <w:rPr>
          <w:color w:val="993366"/>
        </w:rPr>
        <w:t>OPTIONAL</w:t>
      </w:r>
    </w:p>
    <w:p w14:paraId="107C9D5A" w14:textId="4B389DEB" w:rsidR="00394471" w:rsidRPr="00F10B4F" w:rsidRDefault="00D027C1" w:rsidP="00543A96">
      <w:pPr>
        <w:pStyle w:val="PL"/>
      </w:pPr>
      <w:r w:rsidRPr="00F10B4F">
        <w:t xml:space="preserve">    ]]</w:t>
      </w:r>
      <w:r w:rsidR="00847614" w:rsidRPr="00F10B4F">
        <w:t>,</w:t>
      </w:r>
    </w:p>
    <w:p w14:paraId="574BE439" w14:textId="5A7F5CCC" w:rsidR="00847614" w:rsidRPr="00F10B4F" w:rsidRDefault="00847614" w:rsidP="00543A96">
      <w:pPr>
        <w:pStyle w:val="PL"/>
      </w:pPr>
      <w:r w:rsidRPr="00F10B4F">
        <w:t xml:space="preserve">    [[</w:t>
      </w:r>
    </w:p>
    <w:p w14:paraId="157F3327" w14:textId="2F7C9755" w:rsidR="00847614" w:rsidRPr="00F10B4F" w:rsidRDefault="00847614" w:rsidP="00543A96">
      <w:pPr>
        <w:pStyle w:val="PL"/>
      </w:pPr>
      <w:r w:rsidRPr="00F10B4F">
        <w:t xml:space="preserve">    featureSetsUplink-v</w:t>
      </w:r>
      <w:r w:rsidR="000C2783" w:rsidRPr="00F10B4F">
        <w:t>1640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w:t>
      </w:r>
      <w:r w:rsidR="000C2783" w:rsidRPr="00F10B4F">
        <w:t>1640</w:t>
      </w:r>
      <w:r w:rsidRPr="00F10B4F">
        <w:t xml:space="preserve">             </w:t>
      </w:r>
      <w:r w:rsidRPr="00F10B4F">
        <w:rPr>
          <w:color w:val="993366"/>
        </w:rPr>
        <w:t>OPTIONAL</w:t>
      </w:r>
    </w:p>
    <w:p w14:paraId="72BAD73F" w14:textId="10570B77" w:rsidR="002E309C" w:rsidRPr="00F10B4F" w:rsidRDefault="00847614" w:rsidP="00543A96">
      <w:pPr>
        <w:pStyle w:val="PL"/>
      </w:pPr>
      <w:r w:rsidRPr="00F10B4F">
        <w:t xml:space="preserve">    ]]</w:t>
      </w:r>
      <w:r w:rsidR="002E309C" w:rsidRPr="00F10B4F">
        <w:t>,</w:t>
      </w:r>
    </w:p>
    <w:p w14:paraId="04E07EFB" w14:textId="6C1B0127" w:rsidR="002E309C" w:rsidRPr="00F10B4F" w:rsidRDefault="002E309C" w:rsidP="00543A96">
      <w:pPr>
        <w:pStyle w:val="PL"/>
      </w:pPr>
      <w:r w:rsidRPr="00F10B4F">
        <w:t xml:space="preserve">    [[</w:t>
      </w:r>
    </w:p>
    <w:p w14:paraId="337416A9" w14:textId="4A73E560" w:rsidR="002E309C" w:rsidRPr="00F10B4F" w:rsidRDefault="002E309C" w:rsidP="00543A96">
      <w:pPr>
        <w:pStyle w:val="PL"/>
      </w:pPr>
      <w:r w:rsidRPr="00F10B4F">
        <w:t xml:space="preserve">    featureSetsDownlink-v17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FeatureSetDownlink-v1700         </w:t>
      </w:r>
      <w:r w:rsidRPr="00F10B4F">
        <w:rPr>
          <w:color w:val="993366"/>
        </w:rPr>
        <w:t>OPTIONAL</w:t>
      </w:r>
      <w:r w:rsidRPr="00F10B4F">
        <w:t>,</w:t>
      </w:r>
    </w:p>
    <w:p w14:paraId="07962312" w14:textId="5663A644" w:rsidR="002E309C" w:rsidRPr="00F10B4F" w:rsidRDefault="002E309C" w:rsidP="00543A96">
      <w:pPr>
        <w:pStyle w:val="PL"/>
      </w:pPr>
      <w:r w:rsidRPr="00F10B4F">
        <w:t xml:space="preserve">    featureSetsDownlinkPerCC-v17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FeatureSetDownlinkPerCC-v1700      </w:t>
      </w:r>
      <w:r w:rsidRPr="00F10B4F">
        <w:rPr>
          <w:color w:val="993366"/>
        </w:rPr>
        <w:t>OPTIONAL</w:t>
      </w:r>
      <w:r w:rsidRPr="00F10B4F">
        <w:t>,</w:t>
      </w:r>
    </w:p>
    <w:p w14:paraId="3F8A47CE" w14:textId="1A3986FA" w:rsidR="00977C82" w:rsidRPr="00F10B4F" w:rsidRDefault="00977C82" w:rsidP="00543A96">
      <w:pPr>
        <w:pStyle w:val="PL"/>
      </w:pPr>
      <w:r w:rsidRPr="00F10B4F">
        <w:t xml:space="preserve">    featureSetsUplink-v1710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FeatureSetUplink-v1710             </w:t>
      </w:r>
      <w:r w:rsidRPr="00F10B4F">
        <w:rPr>
          <w:color w:val="993366"/>
        </w:rPr>
        <w:t>OPTIONAL</w:t>
      </w:r>
      <w:r w:rsidRPr="00F10B4F">
        <w:t>,</w:t>
      </w:r>
    </w:p>
    <w:p w14:paraId="72013F96" w14:textId="75B023E0" w:rsidR="00B166EA" w:rsidRPr="00F10B4F" w:rsidRDefault="002E309C" w:rsidP="00543A96">
      <w:pPr>
        <w:pStyle w:val="PL"/>
      </w:pPr>
      <w:r w:rsidRPr="00F10B4F">
        <w:t xml:space="preserve">    featureSetsUplinkPerCC-v17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FeatureSetUplinkPerCC-v1700        </w:t>
      </w:r>
      <w:r w:rsidRPr="00F10B4F">
        <w:rPr>
          <w:color w:val="993366"/>
        </w:rPr>
        <w:t>OPTIONAL</w:t>
      </w:r>
    </w:p>
    <w:p w14:paraId="216E8859" w14:textId="133AE90C" w:rsidR="00FD0B5C" w:rsidRPr="00F10B4F" w:rsidRDefault="002E309C" w:rsidP="00543A96">
      <w:pPr>
        <w:pStyle w:val="PL"/>
      </w:pPr>
      <w:r w:rsidRPr="00F10B4F">
        <w:t xml:space="preserve">    ]]</w:t>
      </w:r>
      <w:r w:rsidR="00FD0B5C" w:rsidRPr="00F10B4F">
        <w:t>,</w:t>
      </w:r>
    </w:p>
    <w:p w14:paraId="2871710F" w14:textId="6F23BC70" w:rsidR="00FD0B5C" w:rsidRPr="00F10B4F" w:rsidRDefault="00FD0B5C" w:rsidP="00543A96">
      <w:pPr>
        <w:pStyle w:val="PL"/>
      </w:pPr>
      <w:r w:rsidRPr="00F10B4F">
        <w:t xml:space="preserve">    [[</w:t>
      </w:r>
    </w:p>
    <w:p w14:paraId="230B252B" w14:textId="4E8C5F9E" w:rsidR="00FD0B5C" w:rsidRPr="00F10B4F" w:rsidRDefault="00FD0B5C" w:rsidP="00543A96">
      <w:pPr>
        <w:pStyle w:val="PL"/>
      </w:pPr>
      <w:r w:rsidRPr="00F10B4F">
        <w:t xml:space="preserve">    featureSetsDownlink-v1720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FeatureSetDownlink-v1720         </w:t>
      </w:r>
      <w:r w:rsidRPr="00F10B4F">
        <w:rPr>
          <w:color w:val="993366"/>
        </w:rPr>
        <w:t>OPTIONAL</w:t>
      </w:r>
      <w:r w:rsidRPr="00F10B4F">
        <w:t>,</w:t>
      </w:r>
    </w:p>
    <w:p w14:paraId="7D9D987E" w14:textId="1DF85FE3" w:rsidR="00FD0B5C" w:rsidRPr="00F10B4F" w:rsidRDefault="00FD0B5C" w:rsidP="00543A96">
      <w:pPr>
        <w:pStyle w:val="PL"/>
      </w:pPr>
      <w:r w:rsidRPr="00F10B4F">
        <w:t xml:space="preserve">    featureSetsDownlinkPerCC-v1720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FeatureSetDownlinkPerCC-v1720      </w:t>
      </w:r>
      <w:r w:rsidRPr="00F10B4F">
        <w:rPr>
          <w:color w:val="993366"/>
        </w:rPr>
        <w:t>OPTIONAL</w:t>
      </w:r>
      <w:r w:rsidRPr="00F10B4F">
        <w:t>,</w:t>
      </w:r>
    </w:p>
    <w:p w14:paraId="21F00A9E" w14:textId="6C4C1AAE" w:rsidR="00FD0B5C" w:rsidRPr="00F10B4F" w:rsidRDefault="00FD0B5C" w:rsidP="00543A96">
      <w:pPr>
        <w:pStyle w:val="PL"/>
      </w:pPr>
      <w:r w:rsidRPr="00F10B4F">
        <w:t xml:space="preserve">    featureSetsUplink-v1720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FeatureSetUplink-v1720             </w:t>
      </w:r>
      <w:r w:rsidRPr="00F10B4F">
        <w:rPr>
          <w:color w:val="993366"/>
        </w:rPr>
        <w:t>OPTIONAL</w:t>
      </w:r>
    </w:p>
    <w:p w14:paraId="6721D5E0" w14:textId="0F602E4B" w:rsidR="00691952" w:rsidRPr="00F10B4F" w:rsidRDefault="00FD0B5C" w:rsidP="00543A96">
      <w:pPr>
        <w:pStyle w:val="PL"/>
      </w:pPr>
      <w:r w:rsidRPr="00F10B4F">
        <w:t xml:space="preserve">    ]]</w:t>
      </w:r>
      <w:r w:rsidR="00691952" w:rsidRPr="00F10B4F">
        <w:t>,</w:t>
      </w:r>
    </w:p>
    <w:p w14:paraId="1816DA01" w14:textId="77777777" w:rsidR="00691952" w:rsidRPr="00F10B4F" w:rsidRDefault="00691952" w:rsidP="00543A96">
      <w:pPr>
        <w:pStyle w:val="PL"/>
      </w:pPr>
      <w:r w:rsidRPr="00F10B4F">
        <w:t xml:space="preserve">    [[</w:t>
      </w:r>
    </w:p>
    <w:p w14:paraId="3FB613DB" w14:textId="035C4D60" w:rsidR="00691952" w:rsidRPr="00F10B4F" w:rsidRDefault="00691952" w:rsidP="00543A96">
      <w:pPr>
        <w:pStyle w:val="PL"/>
      </w:pPr>
      <w:r w:rsidRPr="00F10B4F">
        <w:lastRenderedPageBreak/>
        <w:t xml:space="preserve">    featureSetsDownlink-v1730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FeatureSetDownlink-v1730         </w:t>
      </w:r>
      <w:r w:rsidRPr="00F10B4F">
        <w:rPr>
          <w:color w:val="993366"/>
        </w:rPr>
        <w:t>OPTIONAL</w:t>
      </w:r>
      <w:r w:rsidRPr="00F10B4F">
        <w:t>,</w:t>
      </w:r>
    </w:p>
    <w:p w14:paraId="47249AF0" w14:textId="26B14AB8" w:rsidR="00691952" w:rsidRPr="00F10B4F" w:rsidRDefault="00691952" w:rsidP="00543A96">
      <w:pPr>
        <w:pStyle w:val="PL"/>
      </w:pPr>
      <w:r w:rsidRPr="00F10B4F">
        <w:t xml:space="preserve">    featureSetsDownlinkPerCC-v1730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FeatureSetDownlinkPerCC-v1730      </w:t>
      </w:r>
      <w:r w:rsidRPr="00F10B4F">
        <w:rPr>
          <w:color w:val="993366"/>
        </w:rPr>
        <w:t>OPTIONAL</w:t>
      </w:r>
    </w:p>
    <w:p w14:paraId="1A58FB41" w14:textId="6258D5FB" w:rsidR="004D34F2" w:rsidRPr="00F10B4F" w:rsidRDefault="00691952" w:rsidP="00543A96">
      <w:pPr>
        <w:pStyle w:val="PL"/>
      </w:pPr>
      <w:r w:rsidRPr="00F10B4F">
        <w:t xml:space="preserve">    ]]</w:t>
      </w:r>
    </w:p>
    <w:p w14:paraId="17AD514D" w14:textId="012F9AF9" w:rsidR="00394471" w:rsidRPr="00F10B4F" w:rsidRDefault="00394471" w:rsidP="00543A96">
      <w:pPr>
        <w:pStyle w:val="PL"/>
      </w:pPr>
      <w:r w:rsidRPr="00F10B4F">
        <w:t>}</w:t>
      </w:r>
    </w:p>
    <w:p w14:paraId="6F14B503" w14:textId="77777777" w:rsidR="00394471" w:rsidRPr="00F10B4F" w:rsidRDefault="00394471" w:rsidP="00543A96">
      <w:pPr>
        <w:pStyle w:val="PL"/>
      </w:pPr>
    </w:p>
    <w:p w14:paraId="08711D38" w14:textId="77777777" w:rsidR="00394471" w:rsidRPr="00F10B4F" w:rsidRDefault="00394471" w:rsidP="00543A96">
      <w:pPr>
        <w:pStyle w:val="PL"/>
        <w:rPr>
          <w:color w:val="808080"/>
        </w:rPr>
      </w:pPr>
      <w:r w:rsidRPr="00F10B4F">
        <w:rPr>
          <w:color w:val="808080"/>
        </w:rPr>
        <w:t>-- TAG-FEATURESETS-STOP</w:t>
      </w:r>
    </w:p>
    <w:p w14:paraId="767A9AD2" w14:textId="77777777" w:rsidR="00394471" w:rsidRPr="00F10B4F" w:rsidRDefault="00394471" w:rsidP="00543A96">
      <w:pPr>
        <w:pStyle w:val="PL"/>
        <w:rPr>
          <w:color w:val="808080"/>
        </w:rPr>
      </w:pPr>
      <w:r w:rsidRPr="00F10B4F">
        <w:rPr>
          <w:color w:val="808080"/>
        </w:rPr>
        <w:t>-- ASN1STOP</w:t>
      </w:r>
    </w:p>
    <w:p w14:paraId="5892744E" w14:textId="77777777" w:rsidR="00394471" w:rsidRPr="00F10B4F" w:rsidRDefault="00394471" w:rsidP="00394471"/>
    <w:p w14:paraId="0584C4A8" w14:textId="77777777" w:rsidR="00394471" w:rsidRPr="00F10B4F" w:rsidRDefault="00394471" w:rsidP="00394471">
      <w:pPr>
        <w:pStyle w:val="Heading4"/>
      </w:pPr>
      <w:bookmarkStart w:id="1045" w:name="_Toc60777448"/>
      <w:bookmarkStart w:id="1046" w:name="_Toc131065230"/>
      <w:r w:rsidRPr="00F10B4F">
        <w:t>–</w:t>
      </w:r>
      <w:r w:rsidRPr="00F10B4F">
        <w:tab/>
      </w:r>
      <w:r w:rsidRPr="00F10B4F">
        <w:rPr>
          <w:i/>
        </w:rPr>
        <w:t>FeatureSetUplink</w:t>
      </w:r>
      <w:bookmarkEnd w:id="1045"/>
      <w:bookmarkEnd w:id="1046"/>
    </w:p>
    <w:p w14:paraId="51791F39" w14:textId="77777777" w:rsidR="00394471" w:rsidRPr="00F10B4F" w:rsidRDefault="00394471" w:rsidP="00394471">
      <w:r w:rsidRPr="00F10B4F">
        <w:t xml:space="preserve">The IE </w:t>
      </w:r>
      <w:r w:rsidRPr="00F10B4F">
        <w:rPr>
          <w:i/>
        </w:rPr>
        <w:t>FeatureSetUplink</w:t>
      </w:r>
      <w:r w:rsidRPr="00F10B4F">
        <w:t xml:space="preserve"> is used to indicate the features that the UE supports on the carriers corresponding to one band entry in a band combination.</w:t>
      </w:r>
    </w:p>
    <w:p w14:paraId="2EAF9E68" w14:textId="77777777" w:rsidR="00394471" w:rsidRPr="00F10B4F" w:rsidRDefault="00394471" w:rsidP="00394471">
      <w:pPr>
        <w:pStyle w:val="TH"/>
      </w:pPr>
      <w:r w:rsidRPr="00F10B4F">
        <w:rPr>
          <w:i/>
        </w:rPr>
        <w:t>FeatureSetUplink</w:t>
      </w:r>
      <w:r w:rsidRPr="00F10B4F">
        <w:t xml:space="preserve"> information element</w:t>
      </w:r>
    </w:p>
    <w:p w14:paraId="225CC750" w14:textId="77777777" w:rsidR="00394471" w:rsidRPr="00F10B4F" w:rsidRDefault="00394471" w:rsidP="00543A96">
      <w:pPr>
        <w:pStyle w:val="PL"/>
        <w:rPr>
          <w:color w:val="808080"/>
        </w:rPr>
      </w:pPr>
      <w:r w:rsidRPr="00F10B4F">
        <w:rPr>
          <w:color w:val="808080"/>
        </w:rPr>
        <w:t>-- ASN1START</w:t>
      </w:r>
    </w:p>
    <w:p w14:paraId="5C56FF22" w14:textId="77777777" w:rsidR="00394471" w:rsidRPr="00F10B4F" w:rsidRDefault="00394471" w:rsidP="00543A96">
      <w:pPr>
        <w:pStyle w:val="PL"/>
        <w:rPr>
          <w:color w:val="808080"/>
        </w:rPr>
      </w:pPr>
      <w:r w:rsidRPr="00F10B4F">
        <w:rPr>
          <w:color w:val="808080"/>
        </w:rPr>
        <w:t>-- TAG-FEATURESETUPLINK-START</w:t>
      </w:r>
    </w:p>
    <w:p w14:paraId="1086A89A" w14:textId="77777777" w:rsidR="00394471" w:rsidRPr="00F10B4F" w:rsidRDefault="00394471" w:rsidP="00543A96">
      <w:pPr>
        <w:pStyle w:val="PL"/>
      </w:pPr>
    </w:p>
    <w:p w14:paraId="18FEC8FB" w14:textId="77777777" w:rsidR="00394471" w:rsidRPr="00F10B4F" w:rsidRDefault="00394471" w:rsidP="00543A96">
      <w:pPr>
        <w:pStyle w:val="PL"/>
      </w:pPr>
      <w:r w:rsidRPr="00F10B4F">
        <w:t xml:space="preserve">FeatureSetUplink ::=                </w:t>
      </w:r>
      <w:r w:rsidRPr="00F10B4F">
        <w:rPr>
          <w:color w:val="993366"/>
        </w:rPr>
        <w:t>SEQUENCE</w:t>
      </w:r>
      <w:r w:rsidRPr="00F10B4F">
        <w:t xml:space="preserve"> {</w:t>
      </w:r>
    </w:p>
    <w:p w14:paraId="0170FF08" w14:textId="77777777" w:rsidR="00394471" w:rsidRPr="00F10B4F" w:rsidRDefault="00394471" w:rsidP="00543A96">
      <w:pPr>
        <w:pStyle w:val="PL"/>
      </w:pPr>
      <w:r w:rsidRPr="00F10B4F">
        <w:t xml:space="preserve">    featureSetListPerUplinkCC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FeatureSetUplinkPerCC-Id,</w:t>
      </w:r>
    </w:p>
    <w:p w14:paraId="66F49212"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4F94B746" w14:textId="6CBFBE99" w:rsidR="00394471" w:rsidRPr="00F10B4F" w:rsidRDefault="00394471" w:rsidP="00543A96">
      <w:pPr>
        <w:pStyle w:val="PL"/>
      </w:pPr>
      <w:r w:rsidRPr="00F10B4F">
        <w:t xml:space="preserve">    </w:t>
      </w:r>
      <w:r w:rsidR="002E31BC" w:rsidRPr="00F10B4F">
        <w:t>dummy3</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1747CB9A" w14:textId="77777777" w:rsidR="00394471" w:rsidRPr="00F10B4F" w:rsidRDefault="00394471" w:rsidP="00543A96">
      <w:pPr>
        <w:pStyle w:val="PL"/>
      </w:pPr>
      <w:r w:rsidRPr="00F10B4F">
        <w:t xml:space="preserve">    intraBandFreqSeparationUL           FreqSeparationClass                                                     </w:t>
      </w:r>
      <w:r w:rsidRPr="00F10B4F">
        <w:rPr>
          <w:color w:val="993366"/>
        </w:rPr>
        <w:t>OPTIONAL</w:t>
      </w:r>
      <w:r w:rsidRPr="00F10B4F">
        <w:t>,</w:t>
      </w:r>
    </w:p>
    <w:p w14:paraId="385A9E40" w14:textId="77777777" w:rsidR="00394471" w:rsidRPr="00F10B4F" w:rsidRDefault="00394471" w:rsidP="00543A96">
      <w:pPr>
        <w:pStyle w:val="PL"/>
      </w:pPr>
      <w:r w:rsidRPr="00F10B4F">
        <w:t xml:space="preserve">    searchSpaceSharingCA-UL             </w:t>
      </w:r>
      <w:r w:rsidRPr="00F10B4F">
        <w:rPr>
          <w:color w:val="993366"/>
        </w:rPr>
        <w:t>ENUMERATED</w:t>
      </w:r>
      <w:r w:rsidRPr="00F10B4F">
        <w:t xml:space="preserve"> {supported}                                                  </w:t>
      </w:r>
      <w:r w:rsidRPr="00F10B4F">
        <w:rPr>
          <w:color w:val="993366"/>
        </w:rPr>
        <w:t>OPTIONAL</w:t>
      </w:r>
      <w:r w:rsidRPr="00F10B4F">
        <w:t>,</w:t>
      </w:r>
    </w:p>
    <w:p w14:paraId="0775C5C9" w14:textId="77777777" w:rsidR="00394471" w:rsidRPr="00F10B4F" w:rsidRDefault="00394471" w:rsidP="00543A96">
      <w:pPr>
        <w:pStyle w:val="PL"/>
      </w:pPr>
      <w:r w:rsidRPr="00F10B4F">
        <w:t xml:space="preserve">    dummy1                              DummyI                                                                  </w:t>
      </w:r>
      <w:r w:rsidRPr="00F10B4F">
        <w:rPr>
          <w:color w:val="993366"/>
        </w:rPr>
        <w:t>OPTIONAL</w:t>
      </w:r>
      <w:r w:rsidRPr="00F10B4F">
        <w:t>,</w:t>
      </w:r>
    </w:p>
    <w:p w14:paraId="4C315CE7" w14:textId="77777777" w:rsidR="00394471" w:rsidRPr="00F10B4F" w:rsidRDefault="00394471" w:rsidP="00543A96">
      <w:pPr>
        <w:pStyle w:val="PL"/>
      </w:pPr>
      <w:r w:rsidRPr="00F10B4F">
        <w:t xml:space="preserve">    supportedSRS-Resources              SRS-Resources                                                           </w:t>
      </w:r>
      <w:r w:rsidRPr="00F10B4F">
        <w:rPr>
          <w:color w:val="993366"/>
        </w:rPr>
        <w:t>OPTIONAL</w:t>
      </w:r>
      <w:r w:rsidRPr="00F10B4F">
        <w:t>,</w:t>
      </w:r>
    </w:p>
    <w:p w14:paraId="1CC5DC31" w14:textId="77777777" w:rsidR="00394471" w:rsidRPr="00F10B4F" w:rsidRDefault="00394471" w:rsidP="00543A96">
      <w:pPr>
        <w:pStyle w:val="PL"/>
      </w:pPr>
      <w:r w:rsidRPr="00F10B4F">
        <w:t xml:space="preserve">    twoPUCCH-Group                      </w:t>
      </w:r>
      <w:r w:rsidRPr="00F10B4F">
        <w:rPr>
          <w:color w:val="993366"/>
        </w:rPr>
        <w:t>ENUMERATED</w:t>
      </w:r>
      <w:r w:rsidRPr="00F10B4F">
        <w:t xml:space="preserve"> {supported}                                                  </w:t>
      </w:r>
      <w:r w:rsidRPr="00F10B4F">
        <w:rPr>
          <w:color w:val="993366"/>
        </w:rPr>
        <w:t>OPTIONAL</w:t>
      </w:r>
      <w:r w:rsidRPr="00F10B4F">
        <w:t>,</w:t>
      </w:r>
    </w:p>
    <w:p w14:paraId="6D9D0835" w14:textId="77777777" w:rsidR="00394471" w:rsidRPr="00F10B4F" w:rsidRDefault="00394471" w:rsidP="00543A96">
      <w:pPr>
        <w:pStyle w:val="PL"/>
      </w:pPr>
      <w:r w:rsidRPr="00F10B4F">
        <w:t xml:space="preserve">    dynamicSwitchSUL                    </w:t>
      </w:r>
      <w:r w:rsidRPr="00F10B4F">
        <w:rPr>
          <w:color w:val="993366"/>
        </w:rPr>
        <w:t>ENUMERATED</w:t>
      </w:r>
      <w:r w:rsidRPr="00F10B4F">
        <w:t xml:space="preserve"> {supported}                                                  </w:t>
      </w:r>
      <w:r w:rsidRPr="00F10B4F">
        <w:rPr>
          <w:color w:val="993366"/>
        </w:rPr>
        <w:t>OPTIONAL</w:t>
      </w:r>
      <w:r w:rsidRPr="00F10B4F">
        <w:t>,</w:t>
      </w:r>
    </w:p>
    <w:p w14:paraId="3C50D33D" w14:textId="77777777" w:rsidR="00394471" w:rsidRPr="00F10B4F" w:rsidRDefault="00394471" w:rsidP="00543A96">
      <w:pPr>
        <w:pStyle w:val="PL"/>
      </w:pPr>
      <w:r w:rsidRPr="00F10B4F">
        <w:t xml:space="preserve">    simultaneousTxSUL-NonSUL            </w:t>
      </w:r>
      <w:r w:rsidRPr="00F10B4F">
        <w:rPr>
          <w:color w:val="993366"/>
        </w:rPr>
        <w:t>ENUMERATED</w:t>
      </w:r>
      <w:r w:rsidRPr="00F10B4F">
        <w:t xml:space="preserve"> {supported}                                                  </w:t>
      </w:r>
      <w:r w:rsidRPr="00F10B4F">
        <w:rPr>
          <w:color w:val="993366"/>
        </w:rPr>
        <w:t>OPTIONAL</w:t>
      </w:r>
      <w:r w:rsidRPr="00F10B4F">
        <w:t>,</w:t>
      </w:r>
    </w:p>
    <w:p w14:paraId="03C499EA" w14:textId="77777777" w:rsidR="00394471" w:rsidRPr="00F10B4F" w:rsidRDefault="00394471" w:rsidP="00543A96">
      <w:pPr>
        <w:pStyle w:val="PL"/>
      </w:pPr>
      <w:r w:rsidRPr="00F10B4F">
        <w:t xml:space="preserve">    pusch-ProcessingType1-DifferentTB-PerSlot </w:t>
      </w:r>
      <w:r w:rsidRPr="00F10B4F">
        <w:rPr>
          <w:color w:val="993366"/>
        </w:rPr>
        <w:t>SEQUENCE</w:t>
      </w:r>
      <w:r w:rsidRPr="00F10B4F">
        <w:t xml:space="preserve"> {</w:t>
      </w:r>
    </w:p>
    <w:p w14:paraId="285155D0"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5355E20E" w14:textId="77777777" w:rsidR="00394471" w:rsidRPr="00F10B4F" w:rsidRDefault="00394471" w:rsidP="00543A96">
      <w:pPr>
        <w:pStyle w:val="PL"/>
      </w:pPr>
      <w:r w:rsidRPr="00F10B4F">
        <w:t xml:space="preserve">        scs-30kHz                                 </w:t>
      </w:r>
      <w:r w:rsidRPr="00F10B4F">
        <w:rPr>
          <w:color w:val="993366"/>
        </w:rPr>
        <w:t>ENUMERATED</w:t>
      </w:r>
      <w:r w:rsidRPr="00F10B4F">
        <w:t xml:space="preserve"> {upto2, upto4, upto7}                                  </w:t>
      </w:r>
      <w:r w:rsidRPr="00F10B4F">
        <w:rPr>
          <w:color w:val="993366"/>
        </w:rPr>
        <w:t>OPTIONAL</w:t>
      </w:r>
      <w:r w:rsidRPr="00F10B4F">
        <w:t>,</w:t>
      </w:r>
    </w:p>
    <w:p w14:paraId="20CE1698"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1D458117"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0E7607DB" w14:textId="77777777" w:rsidR="00394471" w:rsidRPr="00F10B4F" w:rsidRDefault="00394471" w:rsidP="00543A96">
      <w:pPr>
        <w:pStyle w:val="PL"/>
      </w:pPr>
      <w:r w:rsidRPr="00F10B4F">
        <w:t xml:space="preserve">    }                                                                                                           </w:t>
      </w:r>
      <w:r w:rsidRPr="00F10B4F">
        <w:rPr>
          <w:color w:val="993366"/>
        </w:rPr>
        <w:t>OPTIONAL</w:t>
      </w:r>
      <w:r w:rsidRPr="00F10B4F">
        <w:t>,</w:t>
      </w:r>
    </w:p>
    <w:p w14:paraId="61180E62" w14:textId="77777777" w:rsidR="00394471" w:rsidRPr="00F10B4F" w:rsidRDefault="00394471" w:rsidP="00543A96">
      <w:pPr>
        <w:pStyle w:val="PL"/>
      </w:pPr>
      <w:r w:rsidRPr="00F10B4F">
        <w:t xml:space="preserve">    dummy2                               DummyF                                                                 </w:t>
      </w:r>
      <w:r w:rsidRPr="00F10B4F">
        <w:rPr>
          <w:color w:val="993366"/>
        </w:rPr>
        <w:t>OPTIONAL</w:t>
      </w:r>
    </w:p>
    <w:p w14:paraId="72ECBDC9" w14:textId="77777777" w:rsidR="00394471" w:rsidRPr="00F10B4F" w:rsidRDefault="00394471" w:rsidP="00543A96">
      <w:pPr>
        <w:pStyle w:val="PL"/>
      </w:pPr>
      <w:r w:rsidRPr="00F10B4F">
        <w:t>}</w:t>
      </w:r>
    </w:p>
    <w:p w14:paraId="7F39AF58" w14:textId="77777777" w:rsidR="00394471" w:rsidRPr="00F10B4F" w:rsidRDefault="00394471" w:rsidP="00543A96">
      <w:pPr>
        <w:pStyle w:val="PL"/>
      </w:pPr>
    </w:p>
    <w:p w14:paraId="6308AF63" w14:textId="77777777" w:rsidR="00394471" w:rsidRPr="00F10B4F" w:rsidRDefault="00394471" w:rsidP="00543A96">
      <w:pPr>
        <w:pStyle w:val="PL"/>
      </w:pPr>
      <w:r w:rsidRPr="00F10B4F">
        <w:t xml:space="preserve">FeatureSetUplink-v1540 ::=           </w:t>
      </w:r>
      <w:r w:rsidRPr="00F10B4F">
        <w:rPr>
          <w:color w:val="993366"/>
        </w:rPr>
        <w:t>SEQUENCE</w:t>
      </w:r>
      <w:r w:rsidRPr="00F10B4F">
        <w:t xml:space="preserve"> {</w:t>
      </w:r>
    </w:p>
    <w:p w14:paraId="5F3D62DF" w14:textId="77777777" w:rsidR="00394471" w:rsidRPr="00F10B4F" w:rsidRDefault="00394471" w:rsidP="00543A96">
      <w:pPr>
        <w:pStyle w:val="PL"/>
      </w:pPr>
      <w:r w:rsidRPr="00F10B4F">
        <w:t xml:space="preserve">    zeroSlotOffsetAperiodicSRS           </w:t>
      </w:r>
      <w:r w:rsidRPr="00F10B4F">
        <w:rPr>
          <w:color w:val="993366"/>
        </w:rPr>
        <w:t>ENUMERATED</w:t>
      </w:r>
      <w:r w:rsidRPr="00F10B4F">
        <w:t xml:space="preserve"> {supported}                     </w:t>
      </w:r>
      <w:r w:rsidRPr="00F10B4F">
        <w:rPr>
          <w:color w:val="993366"/>
        </w:rPr>
        <w:t>OPTIONAL</w:t>
      </w:r>
      <w:r w:rsidRPr="00F10B4F">
        <w:t>,</w:t>
      </w:r>
    </w:p>
    <w:p w14:paraId="5106F328" w14:textId="77777777" w:rsidR="00394471" w:rsidRPr="00F10B4F" w:rsidRDefault="00394471" w:rsidP="00543A96">
      <w:pPr>
        <w:pStyle w:val="PL"/>
      </w:pPr>
      <w:r w:rsidRPr="00F10B4F">
        <w:t xml:space="preserve">    pa-PhaseDiscontinuityImpacts         </w:t>
      </w:r>
      <w:r w:rsidRPr="00F10B4F">
        <w:rPr>
          <w:color w:val="993366"/>
        </w:rPr>
        <w:t>ENUMERATED</w:t>
      </w:r>
      <w:r w:rsidRPr="00F10B4F">
        <w:t xml:space="preserve"> {supported}                     </w:t>
      </w:r>
      <w:r w:rsidRPr="00F10B4F">
        <w:rPr>
          <w:color w:val="993366"/>
        </w:rPr>
        <w:t>OPTIONAL</w:t>
      </w:r>
      <w:r w:rsidRPr="00F10B4F">
        <w:t>,</w:t>
      </w:r>
    </w:p>
    <w:p w14:paraId="12AB1FD3" w14:textId="77777777" w:rsidR="00394471" w:rsidRPr="00F10B4F" w:rsidRDefault="00394471" w:rsidP="00543A96">
      <w:pPr>
        <w:pStyle w:val="PL"/>
      </w:pPr>
      <w:r w:rsidRPr="00F10B4F">
        <w:t xml:space="preserve">    pusch-SeparationWithGap              </w:t>
      </w:r>
      <w:r w:rsidRPr="00F10B4F">
        <w:rPr>
          <w:color w:val="993366"/>
        </w:rPr>
        <w:t>ENUMERATED</w:t>
      </w:r>
      <w:r w:rsidRPr="00F10B4F">
        <w:t xml:space="preserve"> {supported}                     </w:t>
      </w:r>
      <w:r w:rsidRPr="00F10B4F">
        <w:rPr>
          <w:color w:val="993366"/>
        </w:rPr>
        <w:t>OPTIONAL</w:t>
      </w:r>
      <w:r w:rsidRPr="00F10B4F">
        <w:t>,</w:t>
      </w:r>
    </w:p>
    <w:p w14:paraId="49F09068" w14:textId="77777777" w:rsidR="00394471" w:rsidRPr="00F10B4F" w:rsidRDefault="00394471" w:rsidP="00543A96">
      <w:pPr>
        <w:pStyle w:val="PL"/>
      </w:pPr>
      <w:r w:rsidRPr="00F10B4F">
        <w:t xml:space="preserve">    pusch-ProcessingType2                </w:t>
      </w:r>
      <w:r w:rsidRPr="00F10B4F">
        <w:rPr>
          <w:color w:val="993366"/>
        </w:rPr>
        <w:t>SEQUENCE</w:t>
      </w:r>
      <w:r w:rsidRPr="00F10B4F">
        <w:t xml:space="preserve"> {</w:t>
      </w:r>
    </w:p>
    <w:p w14:paraId="2CE0CCCF"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471DF1AC"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62CD3078" w14:textId="77777777" w:rsidR="00394471" w:rsidRPr="00F10B4F" w:rsidRDefault="00394471" w:rsidP="00543A96">
      <w:pPr>
        <w:pStyle w:val="PL"/>
      </w:pPr>
      <w:r w:rsidRPr="00F10B4F">
        <w:t xml:space="preserve">        scs-60kHz                            ProcessingParameters                       </w:t>
      </w:r>
      <w:r w:rsidRPr="00F10B4F">
        <w:rPr>
          <w:color w:val="993366"/>
        </w:rPr>
        <w:t>OPTIONAL</w:t>
      </w:r>
    </w:p>
    <w:p w14:paraId="74C95564" w14:textId="77777777" w:rsidR="00394471" w:rsidRPr="00F10B4F" w:rsidRDefault="00394471" w:rsidP="00543A96">
      <w:pPr>
        <w:pStyle w:val="PL"/>
      </w:pPr>
      <w:r w:rsidRPr="00F10B4F">
        <w:t xml:space="preserve">    }                                                                               </w:t>
      </w:r>
      <w:r w:rsidRPr="00F10B4F">
        <w:rPr>
          <w:color w:val="993366"/>
        </w:rPr>
        <w:t>OPTIONAL</w:t>
      </w:r>
      <w:r w:rsidRPr="00F10B4F">
        <w:t>,</w:t>
      </w:r>
    </w:p>
    <w:p w14:paraId="6ADDC973" w14:textId="77777777" w:rsidR="00394471" w:rsidRPr="00F10B4F" w:rsidRDefault="00394471" w:rsidP="00543A96">
      <w:pPr>
        <w:pStyle w:val="PL"/>
      </w:pPr>
      <w:r w:rsidRPr="00F10B4F">
        <w:t xml:space="preserve">    ul-MCS-TableAlt-DynamicIndication    </w:t>
      </w:r>
      <w:r w:rsidRPr="00F10B4F">
        <w:rPr>
          <w:color w:val="993366"/>
        </w:rPr>
        <w:t>ENUMERATED</w:t>
      </w:r>
      <w:r w:rsidRPr="00F10B4F">
        <w:t xml:space="preserve"> {supported}                     </w:t>
      </w:r>
      <w:r w:rsidRPr="00F10B4F">
        <w:rPr>
          <w:color w:val="993366"/>
        </w:rPr>
        <w:t>OPTIONAL</w:t>
      </w:r>
    </w:p>
    <w:p w14:paraId="59861ED0" w14:textId="77777777" w:rsidR="00394471" w:rsidRPr="00F10B4F" w:rsidRDefault="00394471" w:rsidP="00543A96">
      <w:pPr>
        <w:pStyle w:val="PL"/>
      </w:pPr>
      <w:r w:rsidRPr="00F10B4F">
        <w:t>}</w:t>
      </w:r>
    </w:p>
    <w:p w14:paraId="0958E9E8" w14:textId="77777777" w:rsidR="00394471" w:rsidRPr="00F10B4F" w:rsidRDefault="00394471" w:rsidP="00543A96">
      <w:pPr>
        <w:pStyle w:val="PL"/>
      </w:pPr>
    </w:p>
    <w:p w14:paraId="331222AD" w14:textId="77777777" w:rsidR="00394471" w:rsidRPr="00F10B4F" w:rsidRDefault="00394471" w:rsidP="00543A96">
      <w:pPr>
        <w:pStyle w:val="PL"/>
      </w:pPr>
      <w:r w:rsidRPr="00F10B4F">
        <w:lastRenderedPageBreak/>
        <w:t xml:space="preserve">FeatureSetUplink-v1610 ::=       </w:t>
      </w:r>
      <w:r w:rsidRPr="00F10B4F">
        <w:rPr>
          <w:color w:val="993366"/>
        </w:rPr>
        <w:t>SEQUENCE</w:t>
      </w:r>
      <w:r w:rsidRPr="00F10B4F">
        <w:t xml:space="preserve"> {</w:t>
      </w:r>
    </w:p>
    <w:p w14:paraId="59C925EE" w14:textId="77777777" w:rsidR="00394471" w:rsidRPr="00F10B4F" w:rsidRDefault="00394471" w:rsidP="00543A96">
      <w:pPr>
        <w:pStyle w:val="PL"/>
        <w:rPr>
          <w:color w:val="808080"/>
        </w:rPr>
      </w:pPr>
      <w:r w:rsidRPr="00F10B4F">
        <w:t xml:space="preserve">    </w:t>
      </w:r>
      <w:r w:rsidRPr="00F10B4F">
        <w:rPr>
          <w:color w:val="808080"/>
        </w:rPr>
        <w:t>-- R1 11-5: PUsCH repetition Type B</w:t>
      </w:r>
    </w:p>
    <w:p w14:paraId="14C1088F" w14:textId="77777777" w:rsidR="00394471" w:rsidRPr="00F10B4F" w:rsidRDefault="00394471" w:rsidP="00543A96">
      <w:pPr>
        <w:pStyle w:val="PL"/>
      </w:pPr>
      <w:r w:rsidRPr="00F10B4F">
        <w:t xml:space="preserve">    pusch-RepetitionTypeB-r16        </w:t>
      </w:r>
      <w:r w:rsidRPr="00F10B4F">
        <w:rPr>
          <w:color w:val="993366"/>
        </w:rPr>
        <w:t>SEQUENCE</w:t>
      </w:r>
      <w:r w:rsidRPr="00F10B4F">
        <w:t xml:space="preserve"> {</w:t>
      </w:r>
    </w:p>
    <w:p w14:paraId="4C721B68" w14:textId="77777777" w:rsidR="00394471" w:rsidRPr="00F10B4F" w:rsidRDefault="00394471" w:rsidP="00543A96">
      <w:pPr>
        <w:pStyle w:val="PL"/>
      </w:pPr>
      <w:r w:rsidRPr="00F10B4F">
        <w:t xml:space="preserve">        maxNumberPUSCH-Tx-r16            </w:t>
      </w:r>
      <w:r w:rsidRPr="00F10B4F">
        <w:rPr>
          <w:color w:val="993366"/>
        </w:rPr>
        <w:t>ENUMERATED</w:t>
      </w:r>
      <w:r w:rsidRPr="00F10B4F">
        <w:t xml:space="preserve"> {n2, n3, n4, n7, n8, n12},</w:t>
      </w:r>
    </w:p>
    <w:p w14:paraId="50924D3B" w14:textId="77777777" w:rsidR="00394471" w:rsidRPr="00F10B4F" w:rsidRDefault="00394471" w:rsidP="00543A96">
      <w:pPr>
        <w:pStyle w:val="PL"/>
      </w:pPr>
      <w:r w:rsidRPr="00F10B4F">
        <w:t xml:space="preserve">        hoppingScheme-r16                </w:t>
      </w:r>
      <w:r w:rsidRPr="00F10B4F">
        <w:rPr>
          <w:color w:val="993366"/>
        </w:rPr>
        <w:t>ENUMERATED</w:t>
      </w:r>
      <w:r w:rsidRPr="00F10B4F">
        <w:t xml:space="preserve"> {interSlotHopping, interRepetitionHopping, both}</w:t>
      </w:r>
    </w:p>
    <w:p w14:paraId="17A9B238" w14:textId="77777777" w:rsidR="00394471" w:rsidRPr="00F10B4F" w:rsidRDefault="00394471" w:rsidP="00543A96">
      <w:pPr>
        <w:pStyle w:val="PL"/>
      </w:pPr>
      <w:r w:rsidRPr="00F10B4F">
        <w:t xml:space="preserve">    }                                                                              </w:t>
      </w:r>
      <w:r w:rsidRPr="00F10B4F">
        <w:rPr>
          <w:color w:val="993366"/>
        </w:rPr>
        <w:t>OPTIONAL</w:t>
      </w:r>
      <w:r w:rsidRPr="00F10B4F">
        <w:t>,</w:t>
      </w:r>
    </w:p>
    <w:p w14:paraId="6426C364" w14:textId="77777777" w:rsidR="00394471" w:rsidRPr="00F10B4F" w:rsidRDefault="00394471" w:rsidP="00543A96">
      <w:pPr>
        <w:pStyle w:val="PL"/>
        <w:rPr>
          <w:color w:val="808080"/>
        </w:rPr>
      </w:pPr>
      <w:r w:rsidRPr="00F10B4F">
        <w:t xml:space="preserve">    </w:t>
      </w:r>
      <w:r w:rsidRPr="00F10B4F">
        <w:rPr>
          <w:color w:val="808080"/>
        </w:rPr>
        <w:t>-- R1 11-7: UL cancelation scheme for self-carrier</w:t>
      </w:r>
    </w:p>
    <w:p w14:paraId="3E22C43F" w14:textId="77777777" w:rsidR="00394471" w:rsidRPr="00F10B4F" w:rsidRDefault="00394471" w:rsidP="00543A96">
      <w:pPr>
        <w:pStyle w:val="PL"/>
      </w:pPr>
      <w:r w:rsidRPr="00F10B4F">
        <w:t xml:space="preserve">    ul-CancellationSelfCarrier-r16       </w:t>
      </w:r>
      <w:r w:rsidRPr="00F10B4F">
        <w:rPr>
          <w:color w:val="993366"/>
        </w:rPr>
        <w:t>ENUMERATED</w:t>
      </w:r>
      <w:r w:rsidRPr="00F10B4F">
        <w:t xml:space="preserve"> {supported}                    </w:t>
      </w:r>
      <w:r w:rsidRPr="00F10B4F">
        <w:rPr>
          <w:color w:val="993366"/>
        </w:rPr>
        <w:t>OPTIONAL</w:t>
      </w:r>
      <w:r w:rsidRPr="00F10B4F">
        <w:t>,</w:t>
      </w:r>
    </w:p>
    <w:p w14:paraId="56CF7476" w14:textId="77777777" w:rsidR="00394471" w:rsidRPr="00F10B4F" w:rsidRDefault="00394471" w:rsidP="00543A96">
      <w:pPr>
        <w:pStyle w:val="PL"/>
        <w:rPr>
          <w:color w:val="808080"/>
        </w:rPr>
      </w:pPr>
      <w:r w:rsidRPr="00F10B4F">
        <w:t xml:space="preserve">    </w:t>
      </w:r>
      <w:r w:rsidRPr="00F10B4F">
        <w:rPr>
          <w:color w:val="808080"/>
        </w:rPr>
        <w:t>-- R1 11-7a: UL cancelation scheme for cross-carrier</w:t>
      </w:r>
    </w:p>
    <w:p w14:paraId="6FB3A8F5" w14:textId="77777777" w:rsidR="00394471" w:rsidRPr="00F10B4F" w:rsidRDefault="00394471" w:rsidP="00543A96">
      <w:pPr>
        <w:pStyle w:val="PL"/>
      </w:pPr>
      <w:r w:rsidRPr="00F10B4F">
        <w:t xml:space="preserve">    ul-CancellationCrossCarrier-r16      </w:t>
      </w:r>
      <w:r w:rsidRPr="00F10B4F">
        <w:rPr>
          <w:color w:val="993366"/>
        </w:rPr>
        <w:t>ENUMERATED</w:t>
      </w:r>
      <w:r w:rsidRPr="00F10B4F">
        <w:t xml:space="preserve"> {supported}                    </w:t>
      </w:r>
      <w:r w:rsidRPr="00F10B4F">
        <w:rPr>
          <w:color w:val="993366"/>
        </w:rPr>
        <w:t>OPTIONAL</w:t>
      </w:r>
      <w:r w:rsidRPr="00F10B4F">
        <w:t>,</w:t>
      </w:r>
    </w:p>
    <w:p w14:paraId="5A65B3E4"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16-5c: </w:t>
      </w:r>
      <w:r w:rsidRPr="00F10B4F">
        <w:rPr>
          <w:rFonts w:eastAsia="Malgun Gothic"/>
          <w:color w:val="808080"/>
        </w:rPr>
        <w:t>The maximum number of SRS resources in one SRS resource set with usage set to 'codebook' for Mode 2</w:t>
      </w:r>
    </w:p>
    <w:p w14:paraId="0AB31975" w14:textId="12FFD96A" w:rsidR="00394471" w:rsidRPr="00F10B4F" w:rsidRDefault="00394471" w:rsidP="00543A96">
      <w:pPr>
        <w:pStyle w:val="PL"/>
      </w:pPr>
      <w:r w:rsidRPr="00F10B4F">
        <w:t xml:space="preserve">    ul-FullPwrMode2-MaxSRS-ResInSet</w:t>
      </w:r>
      <w:r w:rsidR="00D027C1" w:rsidRPr="00F10B4F">
        <w:t>-r16</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13E45900" w14:textId="77777777" w:rsidR="00394471" w:rsidRPr="00F10B4F" w:rsidRDefault="00394471" w:rsidP="00543A96">
      <w:pPr>
        <w:pStyle w:val="PL"/>
      </w:pPr>
    </w:p>
    <w:p w14:paraId="3A37110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22-4a/4b/4c/4d: CBG based transmission for UL with unicast PUSCH(s) per slot per CC with UE processing time Capability 1</w:t>
      </w:r>
    </w:p>
    <w:p w14:paraId="6D94B33F" w14:textId="063E9AFA" w:rsidR="00394471" w:rsidRPr="00F10B4F" w:rsidRDefault="00394471" w:rsidP="00543A96">
      <w:pPr>
        <w:pStyle w:val="PL"/>
        <w:rPr>
          <w:rFonts w:eastAsia="Malgun Gothic"/>
        </w:rPr>
      </w:pPr>
      <w:r w:rsidRPr="00F10B4F">
        <w:t xml:space="preserve">    </w:t>
      </w:r>
      <w:r w:rsidRPr="00F10B4F">
        <w:rPr>
          <w:rFonts w:eastAsia="Malgun Gothic"/>
        </w:rPr>
        <w:t>cbgPUSCH-ProcessingType1-DifferentTB-PerSlot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7CAD6E32" w14:textId="69790A2D"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24696D2D" w14:textId="58408616"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B8E184F" w14:textId="25058670"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15477B0C" w14:textId="5712FC61"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72484802" w14:textId="77777777" w:rsidR="00394471" w:rsidRPr="00F10B4F" w:rsidRDefault="00394471" w:rsidP="00543A96">
      <w:pPr>
        <w:pStyle w:val="PL"/>
      </w:pPr>
      <w:r w:rsidRPr="00F10B4F">
        <w:rPr>
          <w:rFonts w:eastAsia="Malgun Gothic"/>
        </w:rPr>
        <w:t xml:space="preserve">     } </w:t>
      </w:r>
      <w:r w:rsidRPr="00F10B4F">
        <w:rPr>
          <w:rFonts w:eastAsia="Malgun Gothic"/>
          <w:color w:val="993366"/>
        </w:rPr>
        <w:t>OPTIONAL</w:t>
      </w:r>
      <w:r w:rsidRPr="00F10B4F">
        <w:rPr>
          <w:rFonts w:eastAsia="Malgun Gothic"/>
        </w:rPr>
        <w:t>,</w:t>
      </w:r>
    </w:p>
    <w:p w14:paraId="59FF6DF6" w14:textId="77777777" w:rsidR="00394471" w:rsidRPr="00F10B4F" w:rsidRDefault="00394471" w:rsidP="00543A96">
      <w:pPr>
        <w:pStyle w:val="PL"/>
      </w:pPr>
    </w:p>
    <w:p w14:paraId="372A4C50"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22-3a/3b/3c/3d: CBG based transmission for UL with unicast PUSCH(s) per slot per CC with UE processing time Capability 2</w:t>
      </w:r>
    </w:p>
    <w:p w14:paraId="6CBE59A6" w14:textId="595444A3" w:rsidR="00394471" w:rsidRPr="00F10B4F" w:rsidRDefault="00394471" w:rsidP="00543A96">
      <w:pPr>
        <w:pStyle w:val="PL"/>
        <w:rPr>
          <w:rFonts w:eastAsia="Malgun Gothic"/>
        </w:rPr>
      </w:pPr>
      <w:r w:rsidRPr="00F10B4F">
        <w:t xml:space="preserve">    </w:t>
      </w:r>
      <w:r w:rsidRPr="00F10B4F">
        <w:rPr>
          <w:rFonts w:eastAsia="Malgun Gothic"/>
        </w:rPr>
        <w:t>cbgPUSCH-ProcessingType2-DifferentTB-PerSlot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D82252C" w14:textId="5A8E02E5"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64D8EA2A" w14:textId="1448B590"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09C3DA6" w14:textId="64346375"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34F5F4D4" w14:textId="301D5BD8"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5ABE35AA" w14:textId="77777777" w:rsidR="00394471" w:rsidRPr="00F10B4F" w:rsidRDefault="00394471" w:rsidP="00543A96">
      <w:pPr>
        <w:pStyle w:val="PL"/>
        <w:rPr>
          <w:rFonts w:eastAsia="Malgun Gothic"/>
        </w:rPr>
      </w:pPr>
      <w:r w:rsidRPr="00F10B4F">
        <w:rPr>
          <w:rFonts w:eastAsia="Malgun Gothic"/>
        </w:rPr>
        <w:t xml:space="preserve">     } </w:t>
      </w:r>
      <w:r w:rsidRPr="00F10B4F">
        <w:rPr>
          <w:rFonts w:eastAsia="Malgun Gothic"/>
          <w:color w:val="993366"/>
        </w:rPr>
        <w:t>OPTIONAL</w:t>
      </w:r>
      <w:r w:rsidRPr="00F10B4F">
        <w:rPr>
          <w:rFonts w:eastAsia="Malgun Gothic"/>
        </w:rPr>
        <w:t>,</w:t>
      </w:r>
    </w:p>
    <w:p w14:paraId="4E1DB3FE" w14:textId="77777777" w:rsidR="00394471" w:rsidRPr="00F10B4F" w:rsidRDefault="00394471" w:rsidP="00543A96">
      <w:pPr>
        <w:pStyle w:val="PL"/>
      </w:pPr>
      <w:r w:rsidRPr="00F10B4F">
        <w:t xml:space="preserve">    supportedSRS-PosResources-r16              SRS-AllPosResources-r16             </w:t>
      </w:r>
      <w:r w:rsidRPr="00F10B4F">
        <w:rPr>
          <w:color w:val="993366"/>
        </w:rPr>
        <w:t>OPTIONAL</w:t>
      </w:r>
      <w:r w:rsidRPr="00F10B4F">
        <w:t>,</w:t>
      </w:r>
    </w:p>
    <w:p w14:paraId="648EED10" w14:textId="77777777" w:rsidR="00394471" w:rsidRPr="00F10B4F" w:rsidRDefault="00394471" w:rsidP="00543A96">
      <w:pPr>
        <w:pStyle w:val="PL"/>
      </w:pPr>
      <w:r w:rsidRPr="00F10B4F">
        <w:t xml:space="preserve">    intraFreqDAPS-UL-r16                             </w:t>
      </w:r>
      <w:r w:rsidRPr="00F10B4F">
        <w:rPr>
          <w:color w:val="993366"/>
        </w:rPr>
        <w:t>SEQUENCE</w:t>
      </w:r>
      <w:r w:rsidRPr="00F10B4F">
        <w:t xml:space="preserve"> {</w:t>
      </w:r>
    </w:p>
    <w:p w14:paraId="5A297E30" w14:textId="40E5B05D" w:rsidR="00394471" w:rsidRPr="00F10B4F" w:rsidRDefault="00394471" w:rsidP="00543A96">
      <w:pPr>
        <w:pStyle w:val="PL"/>
      </w:pPr>
      <w:r w:rsidRPr="00F10B4F">
        <w:t xml:space="preserve">        </w:t>
      </w:r>
      <w:r w:rsidR="00A35872" w:rsidRPr="00F10B4F">
        <w:t>dummy</w:t>
      </w:r>
      <w:r w:rsidRPr="00F10B4F">
        <w:t xml:space="preserve">            </w:t>
      </w:r>
      <w:r w:rsidR="00A35872" w:rsidRPr="00F10B4F">
        <w:t xml:space="preserve">                                </w:t>
      </w:r>
      <w:r w:rsidRPr="00F10B4F">
        <w:rPr>
          <w:color w:val="993366"/>
        </w:rPr>
        <w:t>ENUMERATED</w:t>
      </w:r>
      <w:r w:rsidRPr="00F10B4F">
        <w:t xml:space="preserve"> {supported}    </w:t>
      </w:r>
      <w:r w:rsidRPr="00F10B4F">
        <w:rPr>
          <w:color w:val="993366"/>
        </w:rPr>
        <w:t>OPTIONAL</w:t>
      </w:r>
      <w:r w:rsidRPr="00F10B4F">
        <w:t>,</w:t>
      </w:r>
    </w:p>
    <w:p w14:paraId="04DAEF8D" w14:textId="77777777" w:rsidR="00394471" w:rsidRPr="00F10B4F" w:rsidRDefault="00394471" w:rsidP="00543A96">
      <w:pPr>
        <w:pStyle w:val="PL"/>
      </w:pPr>
      <w:r w:rsidRPr="00F10B4F">
        <w:t xml:space="preserve">        intraFreqTwoTAGs-DAPS-r16                        </w:t>
      </w:r>
      <w:r w:rsidRPr="00F10B4F">
        <w:rPr>
          <w:color w:val="993366"/>
        </w:rPr>
        <w:t>ENUMERATED</w:t>
      </w:r>
      <w:r w:rsidRPr="00F10B4F">
        <w:t xml:space="preserve"> {supported}    </w:t>
      </w:r>
      <w:r w:rsidRPr="00F10B4F">
        <w:rPr>
          <w:color w:val="993366"/>
        </w:rPr>
        <w:t>OPTIONAL</w:t>
      </w:r>
      <w:r w:rsidRPr="00F10B4F">
        <w:t>,</w:t>
      </w:r>
    </w:p>
    <w:p w14:paraId="5E24AE37" w14:textId="46ABAFA9" w:rsidR="00394471" w:rsidRPr="00F10B4F" w:rsidRDefault="00394471" w:rsidP="00543A96">
      <w:pPr>
        <w:pStyle w:val="PL"/>
      </w:pPr>
      <w:r w:rsidRPr="00F10B4F">
        <w:t xml:space="preserve">        </w:t>
      </w:r>
      <w:r w:rsidR="00D12CC0" w:rsidRPr="00F10B4F">
        <w:t>dummy1</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403C6473" w14:textId="6E7F680A" w:rsidR="00394471" w:rsidRPr="00F10B4F" w:rsidRDefault="00394471" w:rsidP="00543A96">
      <w:pPr>
        <w:pStyle w:val="PL"/>
      </w:pPr>
      <w:r w:rsidRPr="00F10B4F">
        <w:t xml:space="preserve">        </w:t>
      </w:r>
      <w:r w:rsidR="00D12CC0" w:rsidRPr="00F10B4F">
        <w:t>dummy2</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67E65BE7" w14:textId="28C730C2" w:rsidR="00394471" w:rsidRPr="00F10B4F" w:rsidRDefault="00394471" w:rsidP="00543A96">
      <w:pPr>
        <w:pStyle w:val="PL"/>
      </w:pPr>
      <w:r w:rsidRPr="00F10B4F">
        <w:t xml:space="preserve">        </w:t>
      </w:r>
      <w:r w:rsidR="00D12CC0" w:rsidRPr="00F10B4F">
        <w:t>dummy3</w:t>
      </w:r>
      <w:r w:rsidRPr="00F10B4F">
        <w:t xml:space="preserve">             </w:t>
      </w:r>
      <w:r w:rsidR="00D12CC0" w:rsidRPr="00F10B4F">
        <w:t xml:space="preserve">                              </w:t>
      </w:r>
      <w:r w:rsidRPr="00F10B4F">
        <w:rPr>
          <w:color w:val="993366"/>
        </w:rPr>
        <w:t>ENUMERATED</w:t>
      </w:r>
      <w:r w:rsidRPr="00F10B4F">
        <w:t xml:space="preserve"> {short, long}  </w:t>
      </w:r>
      <w:r w:rsidRPr="00F10B4F">
        <w:rPr>
          <w:color w:val="993366"/>
        </w:rPr>
        <w:t>OPTIONAL</w:t>
      </w:r>
    </w:p>
    <w:p w14:paraId="0B609BBE" w14:textId="77777777" w:rsidR="00394471" w:rsidRPr="00F10B4F" w:rsidRDefault="00394471" w:rsidP="00543A96">
      <w:pPr>
        <w:pStyle w:val="PL"/>
      </w:pPr>
      <w:r w:rsidRPr="00F10B4F">
        <w:t xml:space="preserve">    }                                                                              </w:t>
      </w:r>
      <w:r w:rsidRPr="00F10B4F">
        <w:rPr>
          <w:color w:val="993366"/>
        </w:rPr>
        <w:t>OPTIONAL</w:t>
      </w:r>
      <w:r w:rsidRPr="00F10B4F">
        <w:t>,</w:t>
      </w:r>
    </w:p>
    <w:p w14:paraId="14436DF1" w14:textId="77777777" w:rsidR="00394471" w:rsidRPr="00F10B4F" w:rsidRDefault="00394471" w:rsidP="00543A96">
      <w:pPr>
        <w:pStyle w:val="PL"/>
      </w:pPr>
      <w:r w:rsidRPr="00F10B4F">
        <w:t xml:space="preserve">    intraBandFreqSeparationUL-v1620                  FreqSeparationClassUL-v1620   </w:t>
      </w:r>
      <w:r w:rsidRPr="00F10B4F">
        <w:rPr>
          <w:color w:val="993366"/>
        </w:rPr>
        <w:t>OPTIONAL</w:t>
      </w:r>
      <w:r w:rsidRPr="00F10B4F">
        <w:t>,</w:t>
      </w:r>
    </w:p>
    <w:p w14:paraId="79DD6694" w14:textId="77777777" w:rsidR="00394471" w:rsidRPr="00F10B4F" w:rsidRDefault="00394471" w:rsidP="00543A96">
      <w:pPr>
        <w:pStyle w:val="PL"/>
      </w:pPr>
    </w:p>
    <w:p w14:paraId="3DB5262A" w14:textId="77777777" w:rsidR="00394471" w:rsidRPr="00F10B4F" w:rsidRDefault="00394471" w:rsidP="00543A96">
      <w:pPr>
        <w:pStyle w:val="PL"/>
        <w:rPr>
          <w:color w:val="808080"/>
        </w:rPr>
      </w:pPr>
      <w:r w:rsidRPr="00F10B4F">
        <w:t xml:space="preserve">    </w:t>
      </w:r>
      <w:r w:rsidRPr="00F10B4F">
        <w:rPr>
          <w:color w:val="808080"/>
        </w:rPr>
        <w:t>-- R1 11-3: More than one PUCCH for HARQ-ACK transmission within a slot</w:t>
      </w:r>
    </w:p>
    <w:p w14:paraId="6985F066" w14:textId="77777777" w:rsidR="00394471" w:rsidRPr="00F10B4F" w:rsidRDefault="00394471" w:rsidP="00543A96">
      <w:pPr>
        <w:pStyle w:val="PL"/>
      </w:pPr>
      <w:r w:rsidRPr="00F10B4F">
        <w:t xml:space="preserve">    multiPUCCH-r16                        </w:t>
      </w:r>
      <w:r w:rsidRPr="00F10B4F">
        <w:rPr>
          <w:color w:val="993366"/>
        </w:rPr>
        <w:t>SEQUENCE</w:t>
      </w:r>
      <w:r w:rsidRPr="00F10B4F">
        <w:t xml:space="preserve"> {</w:t>
      </w:r>
    </w:p>
    <w:p w14:paraId="52645C69" w14:textId="77777777" w:rsidR="00394471" w:rsidRPr="00F10B4F" w:rsidRDefault="00394471" w:rsidP="00543A96">
      <w:pPr>
        <w:pStyle w:val="PL"/>
      </w:pPr>
      <w:r w:rsidRPr="00F10B4F">
        <w:t xml:space="preserve">        sub-SlotConfig-NCP-r16                </w:t>
      </w:r>
      <w:r w:rsidRPr="00F10B4F">
        <w:rPr>
          <w:color w:val="993366"/>
        </w:rPr>
        <w:t>ENUMERATED</w:t>
      </w:r>
      <w:r w:rsidRPr="00F10B4F">
        <w:t xml:space="preserve"> {set1, set2}              </w:t>
      </w:r>
      <w:r w:rsidRPr="00F10B4F">
        <w:rPr>
          <w:color w:val="993366"/>
        </w:rPr>
        <w:t>OPTIONAL</w:t>
      </w:r>
      <w:r w:rsidRPr="00F10B4F">
        <w:t>,</w:t>
      </w:r>
    </w:p>
    <w:p w14:paraId="6F39FC70" w14:textId="77777777" w:rsidR="00394471" w:rsidRPr="00F10B4F" w:rsidRDefault="00394471" w:rsidP="00543A96">
      <w:pPr>
        <w:pStyle w:val="PL"/>
      </w:pPr>
      <w:r w:rsidRPr="00F10B4F">
        <w:t xml:space="preserve">        sub-SlotConfig-ECP-r16                </w:t>
      </w:r>
      <w:r w:rsidRPr="00F10B4F">
        <w:rPr>
          <w:color w:val="993366"/>
        </w:rPr>
        <w:t>ENUMERATED</w:t>
      </w:r>
      <w:r w:rsidRPr="00F10B4F">
        <w:t xml:space="preserve"> {set1, set2}              </w:t>
      </w:r>
      <w:r w:rsidRPr="00F10B4F">
        <w:rPr>
          <w:color w:val="993366"/>
        </w:rPr>
        <w:t>OPTIONAL</w:t>
      </w:r>
    </w:p>
    <w:p w14:paraId="1E963BCB" w14:textId="77777777" w:rsidR="00394471" w:rsidRPr="00F10B4F" w:rsidRDefault="00394471" w:rsidP="00543A96">
      <w:pPr>
        <w:pStyle w:val="PL"/>
      </w:pPr>
      <w:r w:rsidRPr="00F10B4F">
        <w:t xml:space="preserve">    }                                                                              </w:t>
      </w:r>
      <w:r w:rsidRPr="00F10B4F">
        <w:rPr>
          <w:color w:val="993366"/>
        </w:rPr>
        <w:t>OPTIONAL</w:t>
      </w:r>
      <w:r w:rsidRPr="00F10B4F">
        <w:t>,</w:t>
      </w:r>
    </w:p>
    <w:p w14:paraId="04808BD4" w14:textId="77777777" w:rsidR="00394471" w:rsidRPr="00F10B4F" w:rsidRDefault="00394471" w:rsidP="00543A96">
      <w:pPr>
        <w:pStyle w:val="PL"/>
        <w:rPr>
          <w:color w:val="808080"/>
        </w:rPr>
      </w:pPr>
      <w:r w:rsidRPr="00F10B4F">
        <w:t xml:space="preserve">    </w:t>
      </w:r>
      <w:r w:rsidRPr="00F10B4F">
        <w:rPr>
          <w:color w:val="808080"/>
        </w:rPr>
        <w:t>-- R1 11-3c: 2 PUCCH of format 0 or 2 for a single 7*2-symbol subslot based HARQ-ACK codebook</w:t>
      </w:r>
    </w:p>
    <w:p w14:paraId="5280F684" w14:textId="77777777" w:rsidR="00394471" w:rsidRPr="00F10B4F" w:rsidRDefault="00394471" w:rsidP="00543A96">
      <w:pPr>
        <w:pStyle w:val="PL"/>
      </w:pPr>
      <w:r w:rsidRPr="00F10B4F">
        <w:t xml:space="preserve">    twoPUCCH-Type1-r16                    </w:t>
      </w:r>
      <w:r w:rsidRPr="00F10B4F">
        <w:rPr>
          <w:color w:val="993366"/>
        </w:rPr>
        <w:t>ENUMERATED</w:t>
      </w:r>
      <w:r w:rsidRPr="00F10B4F">
        <w:t xml:space="preserve"> {supported}                   </w:t>
      </w:r>
      <w:r w:rsidRPr="00F10B4F">
        <w:rPr>
          <w:color w:val="993366"/>
        </w:rPr>
        <w:t>OPTIONAL</w:t>
      </w:r>
      <w:r w:rsidRPr="00F10B4F">
        <w:t>,</w:t>
      </w:r>
    </w:p>
    <w:p w14:paraId="387E1021" w14:textId="77777777" w:rsidR="00394471" w:rsidRPr="00F10B4F" w:rsidRDefault="00394471" w:rsidP="00543A96">
      <w:pPr>
        <w:pStyle w:val="PL"/>
        <w:rPr>
          <w:color w:val="808080"/>
        </w:rPr>
      </w:pPr>
      <w:r w:rsidRPr="00F10B4F">
        <w:t xml:space="preserve">    </w:t>
      </w:r>
      <w:r w:rsidRPr="00F10B4F">
        <w:rPr>
          <w:color w:val="808080"/>
        </w:rPr>
        <w:t>-- R1 11-3d: 2 PUCCH of format 0 or 2 for a single 2*7-symbol subslot based HARQ-ACK codebook</w:t>
      </w:r>
    </w:p>
    <w:p w14:paraId="573D8439" w14:textId="77777777" w:rsidR="00394471" w:rsidRPr="00F10B4F" w:rsidRDefault="00394471" w:rsidP="00543A96">
      <w:pPr>
        <w:pStyle w:val="PL"/>
      </w:pPr>
      <w:r w:rsidRPr="00F10B4F">
        <w:t xml:space="preserve">    twoPUCCH-Type2-r16                    </w:t>
      </w:r>
      <w:r w:rsidRPr="00F10B4F">
        <w:rPr>
          <w:color w:val="993366"/>
        </w:rPr>
        <w:t>ENUMERATED</w:t>
      </w:r>
      <w:r w:rsidRPr="00F10B4F">
        <w:t xml:space="preserve"> {supported}                   </w:t>
      </w:r>
      <w:r w:rsidRPr="00F10B4F">
        <w:rPr>
          <w:color w:val="993366"/>
        </w:rPr>
        <w:t>OPTIONAL</w:t>
      </w:r>
      <w:r w:rsidRPr="00F10B4F">
        <w:t>,</w:t>
      </w:r>
    </w:p>
    <w:p w14:paraId="6E066E6C" w14:textId="77777777" w:rsidR="00394471" w:rsidRPr="00F10B4F" w:rsidRDefault="00394471" w:rsidP="00543A96">
      <w:pPr>
        <w:pStyle w:val="PL"/>
        <w:rPr>
          <w:color w:val="808080"/>
        </w:rPr>
      </w:pPr>
      <w:r w:rsidRPr="00F10B4F">
        <w:t xml:space="preserve">    </w:t>
      </w:r>
      <w:r w:rsidRPr="00F10B4F">
        <w:rPr>
          <w:color w:val="808080"/>
        </w:rPr>
        <w:t>-- R1 11-3e: 1 PUCCH format 0 or 2 and 1 PUCCH format 1, 3 or 4 in the same subslot for a single 2*7-symbol HARQ-ACK codebooks</w:t>
      </w:r>
    </w:p>
    <w:p w14:paraId="07C71EC6" w14:textId="77777777" w:rsidR="00394471" w:rsidRPr="00F10B4F" w:rsidRDefault="00394471" w:rsidP="00543A96">
      <w:pPr>
        <w:pStyle w:val="PL"/>
      </w:pPr>
      <w:r w:rsidRPr="00F10B4F">
        <w:t xml:space="preserve">    twoPUCCH-Type3-r16                    </w:t>
      </w:r>
      <w:r w:rsidRPr="00F10B4F">
        <w:rPr>
          <w:color w:val="993366"/>
        </w:rPr>
        <w:t>ENUMERATED</w:t>
      </w:r>
      <w:r w:rsidRPr="00F10B4F">
        <w:t xml:space="preserve"> {supported}                   </w:t>
      </w:r>
      <w:r w:rsidRPr="00F10B4F">
        <w:rPr>
          <w:color w:val="993366"/>
        </w:rPr>
        <w:t>OPTIONAL</w:t>
      </w:r>
      <w:r w:rsidRPr="00F10B4F">
        <w:t>,</w:t>
      </w:r>
    </w:p>
    <w:p w14:paraId="7CF43704" w14:textId="77777777" w:rsidR="00394471" w:rsidRPr="00F10B4F" w:rsidRDefault="00394471" w:rsidP="00543A96">
      <w:pPr>
        <w:pStyle w:val="PL"/>
        <w:rPr>
          <w:color w:val="808080"/>
        </w:rPr>
      </w:pPr>
      <w:r w:rsidRPr="00F10B4F">
        <w:t xml:space="preserve">    </w:t>
      </w:r>
      <w:r w:rsidRPr="00F10B4F">
        <w:rPr>
          <w:color w:val="808080"/>
        </w:rPr>
        <w:t>-- R1 11-3f: 2 PUCCH transmissions in the same subslot for a single 2*7-symbol HARQ-ACK codebooks which are not covered by 11-3d and</w:t>
      </w:r>
    </w:p>
    <w:p w14:paraId="3FEF9149" w14:textId="77777777" w:rsidR="00394471" w:rsidRPr="00F10B4F" w:rsidRDefault="00394471" w:rsidP="00543A96">
      <w:pPr>
        <w:pStyle w:val="PL"/>
        <w:rPr>
          <w:color w:val="808080"/>
        </w:rPr>
      </w:pPr>
      <w:r w:rsidRPr="00F10B4F">
        <w:t xml:space="preserve">    </w:t>
      </w:r>
      <w:r w:rsidRPr="00F10B4F">
        <w:rPr>
          <w:color w:val="808080"/>
        </w:rPr>
        <w:t>-- 11-3e</w:t>
      </w:r>
    </w:p>
    <w:p w14:paraId="64A568AC" w14:textId="77777777" w:rsidR="00394471" w:rsidRPr="00F10B4F" w:rsidRDefault="00394471" w:rsidP="00543A96">
      <w:pPr>
        <w:pStyle w:val="PL"/>
      </w:pPr>
      <w:r w:rsidRPr="00F10B4F">
        <w:lastRenderedPageBreak/>
        <w:t xml:space="preserve">    twoPUCCH-Type4-r16                    </w:t>
      </w:r>
      <w:r w:rsidRPr="00F10B4F">
        <w:rPr>
          <w:color w:val="993366"/>
        </w:rPr>
        <w:t>ENUMERATED</w:t>
      </w:r>
      <w:r w:rsidRPr="00F10B4F">
        <w:t xml:space="preserve"> {supported}                   </w:t>
      </w:r>
      <w:r w:rsidRPr="00F10B4F">
        <w:rPr>
          <w:color w:val="993366"/>
        </w:rPr>
        <w:t>OPTIONAL</w:t>
      </w:r>
      <w:r w:rsidRPr="00F10B4F">
        <w:t>,</w:t>
      </w:r>
    </w:p>
    <w:p w14:paraId="38AD6F71" w14:textId="7C446549" w:rsidR="00394471" w:rsidRPr="00F10B4F" w:rsidRDefault="00394471" w:rsidP="00543A96">
      <w:pPr>
        <w:pStyle w:val="PL"/>
        <w:rPr>
          <w:color w:val="808080"/>
        </w:rPr>
      </w:pPr>
      <w:r w:rsidRPr="00F10B4F">
        <w:t xml:space="preserve">    </w:t>
      </w:r>
      <w:r w:rsidRPr="00F10B4F">
        <w:rPr>
          <w:color w:val="808080"/>
        </w:rPr>
        <w:t>-- R1 11-3g: SR/HARQ-ACK multiplexing once per subslot using a PUCCH (or HARQ-ACK piggybacked on a PUSCH) when SR/HARQ-ACK</w:t>
      </w:r>
    </w:p>
    <w:p w14:paraId="70991D89" w14:textId="77777777" w:rsidR="00394471" w:rsidRPr="00F10B4F" w:rsidRDefault="00394471" w:rsidP="00543A96">
      <w:pPr>
        <w:pStyle w:val="PL"/>
        <w:rPr>
          <w:color w:val="808080"/>
        </w:rPr>
      </w:pPr>
      <w:r w:rsidRPr="00F10B4F">
        <w:t xml:space="preserve">    </w:t>
      </w:r>
      <w:r w:rsidRPr="00F10B4F">
        <w:rPr>
          <w:color w:val="808080"/>
        </w:rPr>
        <w:t>-- are supposed to be sent with different starting symbols in a subslot</w:t>
      </w:r>
    </w:p>
    <w:p w14:paraId="3D0F08A8" w14:textId="77777777" w:rsidR="00394471" w:rsidRPr="00F10B4F" w:rsidRDefault="00394471" w:rsidP="00543A96">
      <w:pPr>
        <w:pStyle w:val="PL"/>
      </w:pPr>
      <w:r w:rsidRPr="00F10B4F">
        <w:t xml:space="preserve">    mux-SR-HARQ-ACK-r16                   </w:t>
      </w:r>
      <w:r w:rsidRPr="00F10B4F">
        <w:rPr>
          <w:color w:val="993366"/>
        </w:rPr>
        <w:t>ENUMERATED</w:t>
      </w:r>
      <w:r w:rsidRPr="00F10B4F">
        <w:t xml:space="preserve"> {supported}                   </w:t>
      </w:r>
      <w:r w:rsidRPr="00F10B4F">
        <w:rPr>
          <w:color w:val="993366"/>
        </w:rPr>
        <w:t>OPTIONAL</w:t>
      </w:r>
      <w:r w:rsidRPr="00F10B4F">
        <w:t>,</w:t>
      </w:r>
    </w:p>
    <w:p w14:paraId="07DF51F6" w14:textId="1BEE7E8A" w:rsidR="00394471" w:rsidRPr="00F10B4F" w:rsidRDefault="00394471" w:rsidP="00543A96">
      <w:pPr>
        <w:pStyle w:val="PL"/>
      </w:pPr>
      <w:r w:rsidRPr="00F10B4F">
        <w:t xml:space="preserve">    </w:t>
      </w:r>
      <w:r w:rsidR="00847614" w:rsidRPr="00F10B4F">
        <w:t>dummy1</w:t>
      </w:r>
      <w:r w:rsidRPr="00F10B4F">
        <w:t xml:space="preserve">        </w:t>
      </w:r>
      <w:r w:rsidR="00847614" w:rsidRPr="00F10B4F">
        <w:t xml:space="preserve">                        </w:t>
      </w:r>
      <w:r w:rsidRPr="00F10B4F">
        <w:rPr>
          <w:color w:val="993366"/>
        </w:rPr>
        <w:t>ENUMERATED</w:t>
      </w:r>
      <w:r w:rsidRPr="00F10B4F">
        <w:t xml:space="preserve"> {supported}                   </w:t>
      </w:r>
      <w:r w:rsidRPr="00F10B4F">
        <w:rPr>
          <w:color w:val="993366"/>
        </w:rPr>
        <w:t>OPTIONAL</w:t>
      </w:r>
      <w:r w:rsidRPr="00F10B4F">
        <w:t>,</w:t>
      </w:r>
    </w:p>
    <w:p w14:paraId="3F73AF6B" w14:textId="291CC111" w:rsidR="00394471" w:rsidRPr="00F10B4F" w:rsidRDefault="00394471" w:rsidP="00543A96">
      <w:pPr>
        <w:pStyle w:val="PL"/>
      </w:pPr>
      <w:r w:rsidRPr="00F10B4F">
        <w:t xml:space="preserve">    </w:t>
      </w:r>
      <w:r w:rsidR="00F26779" w:rsidRPr="00F10B4F">
        <w:t>dummy</w:t>
      </w:r>
      <w:r w:rsidR="00F26779" w:rsidRPr="00F10B4F">
        <w:rPr>
          <w:rFonts w:eastAsia="宋体"/>
        </w:rPr>
        <w:t>2</w:t>
      </w:r>
      <w:r w:rsidRPr="00F10B4F">
        <w:t xml:space="preserve">        </w:t>
      </w:r>
      <w:r w:rsidR="00F26779" w:rsidRPr="00F10B4F">
        <w:t xml:space="preserve">                        </w:t>
      </w:r>
      <w:r w:rsidRPr="00F10B4F">
        <w:rPr>
          <w:color w:val="993366"/>
        </w:rPr>
        <w:t>ENUMERATED</w:t>
      </w:r>
      <w:r w:rsidRPr="00F10B4F">
        <w:t xml:space="preserve"> {supported}                   </w:t>
      </w:r>
      <w:r w:rsidRPr="00F10B4F">
        <w:rPr>
          <w:color w:val="993366"/>
        </w:rPr>
        <w:t>OPTIONAL</w:t>
      </w:r>
      <w:r w:rsidRPr="00F10B4F">
        <w:t>,</w:t>
      </w:r>
    </w:p>
    <w:p w14:paraId="541D6E5E" w14:textId="77777777" w:rsidR="00394471" w:rsidRPr="00F10B4F" w:rsidRDefault="00394471" w:rsidP="00543A96">
      <w:pPr>
        <w:pStyle w:val="PL"/>
        <w:rPr>
          <w:color w:val="808080"/>
        </w:rPr>
      </w:pPr>
      <w:r w:rsidRPr="00F10B4F">
        <w:t xml:space="preserve">    </w:t>
      </w:r>
      <w:r w:rsidRPr="00F10B4F">
        <w:rPr>
          <w:color w:val="808080"/>
        </w:rPr>
        <w:t>-- R1 11-4c: 2 PUCCH of format 0 or 2 for two HARQ-ACK codebooks with one 7*2-symbol sub-slot based HARQ-ACK codebook</w:t>
      </w:r>
    </w:p>
    <w:p w14:paraId="081FE577" w14:textId="77777777" w:rsidR="00394471" w:rsidRPr="00F10B4F" w:rsidRDefault="00394471" w:rsidP="00543A96">
      <w:pPr>
        <w:pStyle w:val="PL"/>
      </w:pPr>
      <w:r w:rsidRPr="00F10B4F">
        <w:t xml:space="preserve">    twoPUCCH-Type5-r16                    </w:t>
      </w:r>
      <w:r w:rsidRPr="00F10B4F">
        <w:rPr>
          <w:color w:val="993366"/>
        </w:rPr>
        <w:t>ENUMERATED</w:t>
      </w:r>
      <w:r w:rsidRPr="00F10B4F">
        <w:t xml:space="preserve"> {supported}                   </w:t>
      </w:r>
      <w:r w:rsidRPr="00F10B4F">
        <w:rPr>
          <w:color w:val="993366"/>
        </w:rPr>
        <w:t>OPTIONAL</w:t>
      </w:r>
      <w:r w:rsidRPr="00F10B4F">
        <w:t>,</w:t>
      </w:r>
    </w:p>
    <w:p w14:paraId="4AB2CD7D" w14:textId="77777777" w:rsidR="00394471" w:rsidRPr="00F10B4F" w:rsidRDefault="00394471" w:rsidP="00543A96">
      <w:pPr>
        <w:pStyle w:val="PL"/>
        <w:rPr>
          <w:color w:val="808080"/>
        </w:rPr>
      </w:pPr>
      <w:r w:rsidRPr="00F10B4F">
        <w:t xml:space="preserve">    </w:t>
      </w:r>
      <w:r w:rsidRPr="00F10B4F">
        <w:rPr>
          <w:color w:val="808080"/>
        </w:rPr>
        <w:t>-- R1 11-4d: 2 PUCCH of format 0 or 2 in consecutive symbols for two HARQ-ACK codebooks with one 2*7-symbol sub-slot based HARQ-ACK</w:t>
      </w:r>
    </w:p>
    <w:p w14:paraId="48820449" w14:textId="77777777" w:rsidR="00394471" w:rsidRPr="00F10B4F" w:rsidRDefault="00394471" w:rsidP="00543A96">
      <w:pPr>
        <w:pStyle w:val="PL"/>
        <w:rPr>
          <w:color w:val="808080"/>
        </w:rPr>
      </w:pPr>
      <w:r w:rsidRPr="00F10B4F">
        <w:t xml:space="preserve">    </w:t>
      </w:r>
      <w:r w:rsidRPr="00F10B4F">
        <w:rPr>
          <w:color w:val="808080"/>
        </w:rPr>
        <w:t>-- codebook</w:t>
      </w:r>
    </w:p>
    <w:p w14:paraId="3EEB301F" w14:textId="77777777" w:rsidR="00394471" w:rsidRPr="00F10B4F" w:rsidRDefault="00394471" w:rsidP="00543A96">
      <w:pPr>
        <w:pStyle w:val="PL"/>
      </w:pPr>
      <w:r w:rsidRPr="00F10B4F">
        <w:t xml:space="preserve">    twoPUCCH-Type6-r16                    </w:t>
      </w:r>
      <w:r w:rsidRPr="00F10B4F">
        <w:rPr>
          <w:color w:val="993366"/>
        </w:rPr>
        <w:t>ENUMERATED</w:t>
      </w:r>
      <w:r w:rsidRPr="00F10B4F">
        <w:t xml:space="preserve"> {supported}                   </w:t>
      </w:r>
      <w:r w:rsidRPr="00F10B4F">
        <w:rPr>
          <w:color w:val="993366"/>
        </w:rPr>
        <w:t>OPTIONAL</w:t>
      </w:r>
      <w:r w:rsidRPr="00F10B4F">
        <w:t>,</w:t>
      </w:r>
    </w:p>
    <w:p w14:paraId="5FA1F9AA" w14:textId="77777777" w:rsidR="00394471" w:rsidRPr="00F10B4F" w:rsidRDefault="00394471" w:rsidP="00543A96">
      <w:pPr>
        <w:pStyle w:val="PL"/>
        <w:rPr>
          <w:color w:val="808080"/>
        </w:rPr>
      </w:pPr>
      <w:r w:rsidRPr="00F10B4F">
        <w:t xml:space="preserve">    </w:t>
      </w:r>
      <w:r w:rsidRPr="00F10B4F">
        <w:rPr>
          <w:color w:val="808080"/>
        </w:rPr>
        <w:t>-- R1 11-4e: 2 PUCCH of format 0 or 2 for two subslot based HARQ-ACK codebooks</w:t>
      </w:r>
    </w:p>
    <w:p w14:paraId="63F3D7E1" w14:textId="77777777" w:rsidR="00394471" w:rsidRPr="00F10B4F" w:rsidRDefault="00394471" w:rsidP="00543A96">
      <w:pPr>
        <w:pStyle w:val="PL"/>
      </w:pPr>
      <w:r w:rsidRPr="00F10B4F">
        <w:t xml:space="preserve">    twoPUCCH-Type7-r16                    </w:t>
      </w:r>
      <w:r w:rsidRPr="00F10B4F">
        <w:rPr>
          <w:color w:val="993366"/>
        </w:rPr>
        <w:t>ENUMERATED</w:t>
      </w:r>
      <w:r w:rsidRPr="00F10B4F">
        <w:t xml:space="preserve"> {supported}                   </w:t>
      </w:r>
      <w:r w:rsidRPr="00F10B4F">
        <w:rPr>
          <w:color w:val="993366"/>
        </w:rPr>
        <w:t>OPTIONAL</w:t>
      </w:r>
      <w:r w:rsidRPr="00F10B4F">
        <w:t>,</w:t>
      </w:r>
    </w:p>
    <w:p w14:paraId="1CADCCE0" w14:textId="77777777" w:rsidR="00394471" w:rsidRPr="00F10B4F" w:rsidRDefault="00394471" w:rsidP="00543A96">
      <w:pPr>
        <w:pStyle w:val="PL"/>
        <w:rPr>
          <w:color w:val="808080"/>
        </w:rPr>
      </w:pPr>
      <w:r w:rsidRPr="00F10B4F">
        <w:t xml:space="preserve">    </w:t>
      </w:r>
      <w:r w:rsidRPr="00F10B4F">
        <w:rPr>
          <w:color w:val="808080"/>
        </w:rPr>
        <w:t>-- R1 11-4f: 1 PUCCH format 0 or 2 and 1 PUCCH format 1, 3 or 4 in the same subslot for HARQ-ACK codebooks with one 2*7-symbol</w:t>
      </w:r>
    </w:p>
    <w:p w14:paraId="529963B2" w14:textId="77777777" w:rsidR="00394471" w:rsidRPr="00F10B4F" w:rsidRDefault="00394471" w:rsidP="00543A96">
      <w:pPr>
        <w:pStyle w:val="PL"/>
        <w:rPr>
          <w:color w:val="808080"/>
        </w:rPr>
      </w:pPr>
      <w:r w:rsidRPr="00F10B4F">
        <w:t xml:space="preserve">    </w:t>
      </w:r>
      <w:r w:rsidRPr="00F10B4F">
        <w:rPr>
          <w:color w:val="808080"/>
        </w:rPr>
        <w:t>-- subslot based HARQ-ACK codebook</w:t>
      </w:r>
    </w:p>
    <w:p w14:paraId="619297F3" w14:textId="77777777" w:rsidR="00394471" w:rsidRPr="00F10B4F" w:rsidRDefault="00394471" w:rsidP="00543A96">
      <w:pPr>
        <w:pStyle w:val="PL"/>
      </w:pPr>
      <w:r w:rsidRPr="00F10B4F">
        <w:t xml:space="preserve">    twoPUCCH-Type8-r16                    </w:t>
      </w:r>
      <w:r w:rsidRPr="00F10B4F">
        <w:rPr>
          <w:color w:val="993366"/>
        </w:rPr>
        <w:t>ENUMERATED</w:t>
      </w:r>
      <w:r w:rsidRPr="00F10B4F">
        <w:t xml:space="preserve"> {supported}                   </w:t>
      </w:r>
      <w:r w:rsidRPr="00F10B4F">
        <w:rPr>
          <w:color w:val="993366"/>
        </w:rPr>
        <w:t>OPTIONAL</w:t>
      </w:r>
      <w:r w:rsidRPr="00F10B4F">
        <w:t>,</w:t>
      </w:r>
    </w:p>
    <w:p w14:paraId="4FDC41E2" w14:textId="77777777" w:rsidR="00394471" w:rsidRPr="00F10B4F" w:rsidRDefault="00394471" w:rsidP="00543A96">
      <w:pPr>
        <w:pStyle w:val="PL"/>
        <w:rPr>
          <w:color w:val="808080"/>
        </w:rPr>
      </w:pPr>
      <w:r w:rsidRPr="00F10B4F">
        <w:t xml:space="preserve">    </w:t>
      </w:r>
      <w:r w:rsidRPr="00F10B4F">
        <w:rPr>
          <w:color w:val="808080"/>
        </w:rPr>
        <w:t>-- R1 11-4g: 1 PUCCH format 0 or 2 and 1 PUCCH format 1, 3 or 4 in the same subslot for two subslot based HARQ-ACK codebooks</w:t>
      </w:r>
    </w:p>
    <w:p w14:paraId="4FD85790" w14:textId="77777777" w:rsidR="00394471" w:rsidRPr="00F10B4F" w:rsidRDefault="00394471" w:rsidP="00543A96">
      <w:pPr>
        <w:pStyle w:val="PL"/>
      </w:pPr>
      <w:r w:rsidRPr="00F10B4F">
        <w:t xml:space="preserve">    twoPUCCH-Type9-r16                    </w:t>
      </w:r>
      <w:r w:rsidRPr="00F10B4F">
        <w:rPr>
          <w:color w:val="993366"/>
        </w:rPr>
        <w:t>ENUMERATED</w:t>
      </w:r>
      <w:r w:rsidRPr="00F10B4F">
        <w:t xml:space="preserve"> {supported}                   </w:t>
      </w:r>
      <w:r w:rsidRPr="00F10B4F">
        <w:rPr>
          <w:color w:val="993366"/>
        </w:rPr>
        <w:t>OPTIONAL</w:t>
      </w:r>
      <w:r w:rsidRPr="00F10B4F">
        <w:t>,</w:t>
      </w:r>
    </w:p>
    <w:p w14:paraId="39A40EB2" w14:textId="77777777" w:rsidR="00394471" w:rsidRPr="00F10B4F" w:rsidRDefault="00394471" w:rsidP="00543A96">
      <w:pPr>
        <w:pStyle w:val="PL"/>
        <w:rPr>
          <w:color w:val="808080"/>
        </w:rPr>
      </w:pPr>
      <w:r w:rsidRPr="00F10B4F">
        <w:t xml:space="preserve">    </w:t>
      </w:r>
      <w:r w:rsidRPr="00F10B4F">
        <w:rPr>
          <w:color w:val="808080"/>
        </w:rPr>
        <w:t>-- R1 11-4h: 2 PUCCH transmissions in the same subslot for two HARQ-ACK codebooks with one 2*7-symbol subslot which are not covered</w:t>
      </w:r>
    </w:p>
    <w:p w14:paraId="65D4A545" w14:textId="77777777" w:rsidR="00394471" w:rsidRPr="00F10B4F" w:rsidRDefault="00394471" w:rsidP="00543A96">
      <w:pPr>
        <w:pStyle w:val="PL"/>
        <w:rPr>
          <w:color w:val="808080"/>
        </w:rPr>
      </w:pPr>
      <w:r w:rsidRPr="00F10B4F">
        <w:t xml:space="preserve">    </w:t>
      </w:r>
      <w:r w:rsidRPr="00F10B4F">
        <w:rPr>
          <w:color w:val="808080"/>
        </w:rPr>
        <w:t>-- by 11-4c and 11-4e</w:t>
      </w:r>
    </w:p>
    <w:p w14:paraId="29D52368" w14:textId="77777777" w:rsidR="00394471" w:rsidRPr="00F10B4F" w:rsidRDefault="00394471" w:rsidP="00543A96">
      <w:pPr>
        <w:pStyle w:val="PL"/>
      </w:pPr>
      <w:r w:rsidRPr="00F10B4F">
        <w:t xml:space="preserve">    twoPUCCH-Type10-r16                   </w:t>
      </w:r>
      <w:r w:rsidRPr="00F10B4F">
        <w:rPr>
          <w:color w:val="993366"/>
        </w:rPr>
        <w:t>ENUMERATED</w:t>
      </w:r>
      <w:r w:rsidRPr="00F10B4F">
        <w:t xml:space="preserve"> {supported}                   </w:t>
      </w:r>
      <w:r w:rsidRPr="00F10B4F">
        <w:rPr>
          <w:color w:val="993366"/>
        </w:rPr>
        <w:t>OPTIONAL</w:t>
      </w:r>
      <w:r w:rsidRPr="00F10B4F">
        <w:t>,</w:t>
      </w:r>
    </w:p>
    <w:p w14:paraId="70BC105D" w14:textId="77777777" w:rsidR="00394471" w:rsidRPr="00F10B4F" w:rsidRDefault="00394471" w:rsidP="00543A96">
      <w:pPr>
        <w:pStyle w:val="PL"/>
        <w:rPr>
          <w:color w:val="808080"/>
        </w:rPr>
      </w:pPr>
      <w:r w:rsidRPr="00F10B4F">
        <w:t xml:space="preserve">    </w:t>
      </w:r>
      <w:r w:rsidRPr="00F10B4F">
        <w:rPr>
          <w:color w:val="808080"/>
        </w:rPr>
        <w:t>-- R1 11-4i: 2 PUCCH transmissions in the same subslot for two subslot based HARQ-ACK codebooks which are not covered by 11-4d and</w:t>
      </w:r>
    </w:p>
    <w:p w14:paraId="79CCB9D7" w14:textId="77777777" w:rsidR="00394471" w:rsidRPr="00F10B4F" w:rsidRDefault="00394471" w:rsidP="00543A96">
      <w:pPr>
        <w:pStyle w:val="PL"/>
        <w:rPr>
          <w:color w:val="808080"/>
        </w:rPr>
      </w:pPr>
      <w:r w:rsidRPr="00F10B4F">
        <w:t xml:space="preserve">    </w:t>
      </w:r>
      <w:r w:rsidRPr="00F10B4F">
        <w:rPr>
          <w:color w:val="808080"/>
        </w:rPr>
        <w:t>-- 11-4f</w:t>
      </w:r>
    </w:p>
    <w:p w14:paraId="3E026943" w14:textId="77777777" w:rsidR="00394471" w:rsidRPr="00F10B4F" w:rsidRDefault="00394471" w:rsidP="00543A96">
      <w:pPr>
        <w:pStyle w:val="PL"/>
      </w:pPr>
      <w:r w:rsidRPr="00F10B4F">
        <w:t xml:space="preserve">    twoPUCCH-Type11-r16                   </w:t>
      </w:r>
      <w:r w:rsidRPr="00F10B4F">
        <w:rPr>
          <w:color w:val="993366"/>
        </w:rPr>
        <w:t>ENUMERATED</w:t>
      </w:r>
      <w:r w:rsidRPr="00F10B4F">
        <w:t xml:space="preserve"> {supported}                   </w:t>
      </w:r>
      <w:r w:rsidRPr="00F10B4F">
        <w:rPr>
          <w:color w:val="993366"/>
        </w:rPr>
        <w:t>OPTIONAL</w:t>
      </w:r>
      <w:r w:rsidRPr="00F10B4F">
        <w:t>,</w:t>
      </w:r>
    </w:p>
    <w:p w14:paraId="7D8D086D" w14:textId="77777777" w:rsidR="00394471" w:rsidRPr="00F10B4F" w:rsidRDefault="00394471" w:rsidP="00543A96">
      <w:pPr>
        <w:pStyle w:val="PL"/>
        <w:rPr>
          <w:color w:val="808080"/>
        </w:rPr>
      </w:pPr>
      <w:r w:rsidRPr="00F10B4F">
        <w:t xml:space="preserve">    </w:t>
      </w:r>
      <w:r w:rsidRPr="00F10B4F">
        <w:rPr>
          <w:color w:val="808080"/>
        </w:rPr>
        <w:t>-- R1 12-1: UL intra-UE multiplexing/prioritization of overlapping channel/signals with two priority levels in physical layer</w:t>
      </w:r>
    </w:p>
    <w:p w14:paraId="26893CAE" w14:textId="77777777" w:rsidR="00394471" w:rsidRPr="00F10B4F" w:rsidRDefault="00394471" w:rsidP="00543A96">
      <w:pPr>
        <w:pStyle w:val="PL"/>
      </w:pPr>
      <w:r w:rsidRPr="00F10B4F">
        <w:t xml:space="preserve">    ul-IntraUE-Mux-r16                    </w:t>
      </w:r>
      <w:r w:rsidRPr="00F10B4F">
        <w:rPr>
          <w:color w:val="993366"/>
        </w:rPr>
        <w:t>SEQUENCE</w:t>
      </w:r>
      <w:r w:rsidRPr="00F10B4F">
        <w:t xml:space="preserve"> {</w:t>
      </w:r>
    </w:p>
    <w:p w14:paraId="79E99515" w14:textId="77777777" w:rsidR="00394471" w:rsidRPr="00F10B4F" w:rsidRDefault="00394471" w:rsidP="00543A96">
      <w:pPr>
        <w:pStyle w:val="PL"/>
      </w:pPr>
      <w:r w:rsidRPr="00F10B4F">
        <w:t xml:space="preserve">        pusch-PreparationLowPriority-r16      </w:t>
      </w:r>
      <w:r w:rsidRPr="00F10B4F">
        <w:rPr>
          <w:color w:val="993366"/>
        </w:rPr>
        <w:t>ENUMERATED</w:t>
      </w:r>
      <w:r w:rsidRPr="00F10B4F">
        <w:t xml:space="preserve"> {sym0, sym1, sym2},</w:t>
      </w:r>
    </w:p>
    <w:p w14:paraId="11093779" w14:textId="77777777" w:rsidR="00394471" w:rsidRPr="00F10B4F" w:rsidRDefault="00394471" w:rsidP="00543A96">
      <w:pPr>
        <w:pStyle w:val="PL"/>
      </w:pPr>
      <w:r w:rsidRPr="00F10B4F">
        <w:t xml:space="preserve">        pusch-PreparationHighPriority-r16     </w:t>
      </w:r>
      <w:r w:rsidRPr="00F10B4F">
        <w:rPr>
          <w:color w:val="993366"/>
        </w:rPr>
        <w:t>ENUMERATED</w:t>
      </w:r>
      <w:r w:rsidRPr="00F10B4F">
        <w:t xml:space="preserve"> {sym0, sym1, sym2}</w:t>
      </w:r>
    </w:p>
    <w:p w14:paraId="29A1E5B7" w14:textId="77777777" w:rsidR="00394471" w:rsidRPr="00F10B4F" w:rsidRDefault="00394471" w:rsidP="00543A96">
      <w:pPr>
        <w:pStyle w:val="PL"/>
      </w:pPr>
      <w:r w:rsidRPr="00F10B4F">
        <w:t xml:space="preserve">    }                                                                              </w:t>
      </w:r>
      <w:r w:rsidRPr="00F10B4F">
        <w:rPr>
          <w:color w:val="993366"/>
        </w:rPr>
        <w:t>OPTIONAL</w:t>
      </w:r>
      <w:r w:rsidRPr="00F10B4F">
        <w:t>,</w:t>
      </w:r>
    </w:p>
    <w:p w14:paraId="42F65F45"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16-5a: </w:t>
      </w:r>
      <w:r w:rsidRPr="00F10B4F">
        <w:rPr>
          <w:rFonts w:eastAsia="Malgun Gothic"/>
          <w:color w:val="808080"/>
        </w:rPr>
        <w:t>Supported UL full power transmission mode of fullpower</w:t>
      </w:r>
    </w:p>
    <w:p w14:paraId="00B19FFB" w14:textId="77777777" w:rsidR="00394471" w:rsidRPr="00F10B4F" w:rsidRDefault="00394471" w:rsidP="00543A96">
      <w:pPr>
        <w:pStyle w:val="PL"/>
      </w:pPr>
      <w:r w:rsidRPr="00F10B4F">
        <w:t xml:space="preserve">    ul-FullPwrMode-r16                    </w:t>
      </w:r>
      <w:r w:rsidRPr="00F10B4F">
        <w:rPr>
          <w:color w:val="993366"/>
        </w:rPr>
        <w:t>ENUMERATED</w:t>
      </w:r>
      <w:r w:rsidRPr="00F10B4F">
        <w:t xml:space="preserve"> {supported}                   </w:t>
      </w:r>
      <w:r w:rsidRPr="00F10B4F">
        <w:rPr>
          <w:color w:val="993366"/>
        </w:rPr>
        <w:t>OPTIONAL</w:t>
      </w:r>
      <w:r w:rsidRPr="00F10B4F">
        <w:t>,</w:t>
      </w:r>
    </w:p>
    <w:p w14:paraId="3952FF5B" w14:textId="77777777" w:rsidR="00394471" w:rsidRPr="00F10B4F" w:rsidRDefault="00394471" w:rsidP="00543A96">
      <w:pPr>
        <w:pStyle w:val="PL"/>
        <w:rPr>
          <w:color w:val="808080"/>
        </w:rPr>
      </w:pPr>
      <w:r w:rsidRPr="00F10B4F">
        <w:t xml:space="preserve">    </w:t>
      </w:r>
      <w:r w:rsidRPr="00F10B4F">
        <w:rPr>
          <w:color w:val="808080"/>
        </w:rPr>
        <w:t>-- R1 18-5d: Processing up to X unicast DCI scheduling for UL per scheduled CC</w:t>
      </w:r>
    </w:p>
    <w:p w14:paraId="401B0F1D"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691FB4A8"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00628B2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F81A6F1"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0BEE5FD8"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52DF9FBC"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7FFC6F6"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5A80B923" w14:textId="77777777" w:rsidR="00394471" w:rsidRPr="00F10B4F" w:rsidRDefault="00394471" w:rsidP="00543A96">
      <w:pPr>
        <w:pStyle w:val="PL"/>
      </w:pPr>
      <w:r w:rsidRPr="00F10B4F">
        <w:t xml:space="preserve">    }                                                                              </w:t>
      </w:r>
      <w:r w:rsidRPr="00F10B4F">
        <w:rPr>
          <w:color w:val="993366"/>
        </w:rPr>
        <w:t>OPTIONAL</w:t>
      </w:r>
      <w:r w:rsidRPr="00F10B4F">
        <w:t>,</w:t>
      </w:r>
    </w:p>
    <w:p w14:paraId="174B5187"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16-5b: </w:t>
      </w:r>
      <w:r w:rsidRPr="00F10B4F">
        <w:rPr>
          <w:rFonts w:eastAsia="Malgun Gothic"/>
          <w:color w:val="808080"/>
        </w:rPr>
        <w:t>Supported UL full power transmission mode of fullpowerMode1</w:t>
      </w:r>
    </w:p>
    <w:p w14:paraId="3F836B67" w14:textId="77777777" w:rsidR="00394471" w:rsidRPr="00F10B4F" w:rsidRDefault="00394471" w:rsidP="00543A96">
      <w:pPr>
        <w:pStyle w:val="PL"/>
      </w:pPr>
      <w:r w:rsidRPr="00F10B4F">
        <w:t xml:space="preserve">    ul-FullPwrMode1-r16                   </w:t>
      </w:r>
      <w:r w:rsidRPr="00F10B4F">
        <w:rPr>
          <w:color w:val="993366"/>
        </w:rPr>
        <w:t>ENUMERATED</w:t>
      </w:r>
      <w:r w:rsidRPr="00F10B4F">
        <w:t xml:space="preserve"> {supported}                   </w:t>
      </w:r>
      <w:r w:rsidRPr="00F10B4F">
        <w:rPr>
          <w:color w:val="993366"/>
        </w:rPr>
        <w:t>OPTIONAL</w:t>
      </w:r>
      <w:r w:rsidRPr="00F10B4F">
        <w:t>,</w:t>
      </w:r>
    </w:p>
    <w:p w14:paraId="2FBC3393" w14:textId="77777777" w:rsidR="00394471" w:rsidRPr="00F10B4F" w:rsidRDefault="00394471" w:rsidP="00543A96">
      <w:pPr>
        <w:pStyle w:val="PL"/>
        <w:rPr>
          <w:color w:val="808080"/>
        </w:rPr>
      </w:pPr>
      <w:r w:rsidRPr="00F10B4F">
        <w:t xml:space="preserve">    </w:t>
      </w:r>
      <w:r w:rsidRPr="00F10B4F">
        <w:rPr>
          <w:color w:val="808080"/>
        </w:rPr>
        <w:t xml:space="preserve">-- R1 16-5c-2: </w:t>
      </w:r>
      <w:r w:rsidRPr="00F10B4F">
        <w:rPr>
          <w:rFonts w:eastAsia="Malgun Gothic"/>
          <w:color w:val="808080"/>
        </w:rPr>
        <w:t>Ports configuration for Mode 2</w:t>
      </w:r>
    </w:p>
    <w:p w14:paraId="62134A1E" w14:textId="77777777" w:rsidR="00394471" w:rsidRPr="00F10B4F" w:rsidRDefault="00394471" w:rsidP="00543A96">
      <w:pPr>
        <w:pStyle w:val="PL"/>
      </w:pPr>
      <w:r w:rsidRPr="00F10B4F">
        <w:t xml:space="preserve">    ul-FullPwrMode2-SRSConfig-diffNumSRSPorts-r16  </w:t>
      </w:r>
      <w:r w:rsidRPr="00F10B4F">
        <w:rPr>
          <w:color w:val="993366"/>
        </w:rPr>
        <w:t>ENUMERATED</w:t>
      </w:r>
      <w:r w:rsidRPr="00F10B4F">
        <w:t xml:space="preserve"> {p1-2, p1-4, p1-2-4} </w:t>
      </w:r>
      <w:r w:rsidRPr="00F10B4F">
        <w:rPr>
          <w:color w:val="993366"/>
        </w:rPr>
        <w:t>OPTIONAL</w:t>
      </w:r>
      <w:r w:rsidRPr="00F10B4F">
        <w:t>,</w:t>
      </w:r>
    </w:p>
    <w:p w14:paraId="190F5830"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16-5c-3: </w:t>
      </w:r>
      <w:r w:rsidRPr="00F10B4F">
        <w:rPr>
          <w:rFonts w:eastAsia="Malgun Gothic"/>
          <w:color w:val="808080"/>
        </w:rPr>
        <w:t>TPMI group for Mode 2</w:t>
      </w:r>
    </w:p>
    <w:p w14:paraId="7CB6E381" w14:textId="77777777" w:rsidR="00394471" w:rsidRPr="00F10B4F" w:rsidRDefault="00394471" w:rsidP="00543A96">
      <w:pPr>
        <w:pStyle w:val="PL"/>
      </w:pPr>
      <w:r w:rsidRPr="00F10B4F">
        <w:t xml:space="preserve">    ul-FullPwrMode2-TPMIGroup-r16         </w:t>
      </w:r>
      <w:r w:rsidRPr="00F10B4F">
        <w:rPr>
          <w:color w:val="993366"/>
        </w:rPr>
        <w:t>SEQUENCE</w:t>
      </w:r>
      <w:r w:rsidRPr="00F10B4F">
        <w:t xml:space="preserve"> {</w:t>
      </w:r>
    </w:p>
    <w:p w14:paraId="0F42C34D" w14:textId="77777777" w:rsidR="00394471" w:rsidRPr="00F10B4F" w:rsidRDefault="00394471" w:rsidP="00543A96">
      <w:pPr>
        <w:pStyle w:val="PL"/>
      </w:pPr>
      <w:r w:rsidRPr="00F10B4F">
        <w:t xml:space="preserve">        twoPorts-r16                          </w:t>
      </w:r>
      <w:r w:rsidRPr="00F10B4F">
        <w:rPr>
          <w:color w:val="993366"/>
        </w:rPr>
        <w:t>BIT</w:t>
      </w:r>
      <w:r w:rsidRPr="00F10B4F">
        <w:t xml:space="preserve"> </w:t>
      </w:r>
      <w:r w:rsidRPr="00F10B4F">
        <w:rPr>
          <w:color w:val="993366"/>
        </w:rPr>
        <w:t>STRING</w:t>
      </w:r>
      <w:r w:rsidRPr="00F10B4F">
        <w:t>(</w:t>
      </w:r>
      <w:r w:rsidRPr="00F10B4F">
        <w:rPr>
          <w:color w:val="993366"/>
        </w:rPr>
        <w:t>SIZE</w:t>
      </w:r>
      <w:r w:rsidRPr="00F10B4F">
        <w:t xml:space="preserve">(2))                      </w:t>
      </w:r>
      <w:r w:rsidRPr="00F10B4F">
        <w:rPr>
          <w:color w:val="993366"/>
        </w:rPr>
        <w:t>OPTIONAL</w:t>
      </w:r>
      <w:r w:rsidRPr="00F10B4F">
        <w:t>,</w:t>
      </w:r>
    </w:p>
    <w:p w14:paraId="0F4B2922" w14:textId="77777777" w:rsidR="00394471" w:rsidRPr="00F10B4F" w:rsidRDefault="00394471" w:rsidP="00543A96">
      <w:pPr>
        <w:pStyle w:val="PL"/>
      </w:pPr>
      <w:r w:rsidRPr="00F10B4F">
        <w:t xml:space="preserve">        fourPortsNonCoherent-r16              </w:t>
      </w:r>
      <w:r w:rsidRPr="00F10B4F">
        <w:rPr>
          <w:color w:val="993366"/>
        </w:rPr>
        <w:t>ENUMERATED</w:t>
      </w:r>
      <w:r w:rsidRPr="00F10B4F">
        <w:t xml:space="preserve">{g0, g1, g2, g3}               </w:t>
      </w:r>
      <w:r w:rsidRPr="00F10B4F">
        <w:rPr>
          <w:color w:val="993366"/>
        </w:rPr>
        <w:t>OPTIONAL</w:t>
      </w:r>
      <w:r w:rsidRPr="00F10B4F">
        <w:t>,</w:t>
      </w:r>
    </w:p>
    <w:p w14:paraId="5175ADC1" w14:textId="77777777" w:rsidR="00394471" w:rsidRPr="00F10B4F" w:rsidRDefault="00394471" w:rsidP="00543A96">
      <w:pPr>
        <w:pStyle w:val="PL"/>
      </w:pPr>
      <w:r w:rsidRPr="00F10B4F">
        <w:t xml:space="preserve">        fourPortsPartialCoherent-r16          </w:t>
      </w:r>
      <w:r w:rsidRPr="00F10B4F">
        <w:rPr>
          <w:color w:val="993366"/>
        </w:rPr>
        <w:t>ENUMERATED</w:t>
      </w:r>
      <w:r w:rsidRPr="00F10B4F">
        <w:t xml:space="preserve">{g0, g1, g2, g3, g4, g5, g6}   </w:t>
      </w:r>
      <w:r w:rsidRPr="00F10B4F">
        <w:rPr>
          <w:color w:val="993366"/>
        </w:rPr>
        <w:t>OPTIONAL</w:t>
      </w:r>
    </w:p>
    <w:p w14:paraId="2A97ABFE" w14:textId="77777777" w:rsidR="00394471" w:rsidRPr="00F10B4F" w:rsidRDefault="00394471" w:rsidP="00543A96">
      <w:pPr>
        <w:pStyle w:val="PL"/>
      </w:pPr>
      <w:r w:rsidRPr="00F10B4F">
        <w:t xml:space="preserve">    }                                                                                  </w:t>
      </w:r>
      <w:r w:rsidRPr="00F10B4F">
        <w:rPr>
          <w:color w:val="993366"/>
        </w:rPr>
        <w:t>OPTIONAL</w:t>
      </w:r>
    </w:p>
    <w:p w14:paraId="1EDFC34E" w14:textId="77777777" w:rsidR="00D027C1" w:rsidRPr="00F10B4F" w:rsidRDefault="00394471" w:rsidP="00543A96">
      <w:pPr>
        <w:pStyle w:val="PL"/>
      </w:pPr>
      <w:r w:rsidRPr="00F10B4F">
        <w:t>}</w:t>
      </w:r>
    </w:p>
    <w:p w14:paraId="09544934" w14:textId="77777777" w:rsidR="00D027C1" w:rsidRPr="00F10B4F" w:rsidRDefault="00D027C1" w:rsidP="00543A96">
      <w:pPr>
        <w:pStyle w:val="PL"/>
      </w:pPr>
    </w:p>
    <w:p w14:paraId="0188F668" w14:textId="66EEA10C" w:rsidR="00D027C1" w:rsidRPr="00F10B4F" w:rsidRDefault="00D027C1" w:rsidP="00543A96">
      <w:pPr>
        <w:pStyle w:val="PL"/>
      </w:pPr>
      <w:r w:rsidRPr="00F10B4F">
        <w:t>FeatureSetUplink</w:t>
      </w:r>
      <w:r w:rsidR="003B657B" w:rsidRPr="00F10B4F">
        <w:t>-v1630</w:t>
      </w:r>
      <w:r w:rsidRPr="00F10B4F">
        <w:t xml:space="preserve"> ::=       </w:t>
      </w:r>
      <w:r w:rsidRPr="00F10B4F">
        <w:rPr>
          <w:color w:val="993366"/>
        </w:rPr>
        <w:t>SEQUENCE</w:t>
      </w:r>
      <w:r w:rsidRPr="00F10B4F">
        <w:t xml:space="preserve"> {</w:t>
      </w:r>
    </w:p>
    <w:p w14:paraId="7E61B531" w14:textId="3CFBD34A" w:rsidR="00D027C1" w:rsidRPr="00F10B4F" w:rsidRDefault="00D027C1" w:rsidP="00543A96">
      <w:pPr>
        <w:pStyle w:val="PL"/>
        <w:rPr>
          <w:color w:val="808080"/>
        </w:rPr>
      </w:pPr>
      <w:r w:rsidRPr="00F10B4F">
        <w:t xml:space="preserve">    </w:t>
      </w:r>
      <w:r w:rsidRPr="00F10B4F">
        <w:rPr>
          <w:color w:val="808080"/>
        </w:rPr>
        <w:t>-- R1 22-8: For SRS for CB PUSCH and antenna switching on FR1 with symbol level offset for aperiodic SRS transmission</w:t>
      </w:r>
    </w:p>
    <w:p w14:paraId="05710899" w14:textId="0C23DA69" w:rsidR="00D027C1" w:rsidRPr="00F10B4F" w:rsidRDefault="00D027C1" w:rsidP="00543A96">
      <w:pPr>
        <w:pStyle w:val="PL"/>
      </w:pPr>
      <w:r w:rsidRPr="00F10B4F">
        <w:t xml:space="preserve">    offsetSRS-CB-PUSCH-Ant-Switch-fr1-r16                       </w:t>
      </w:r>
      <w:r w:rsidRPr="00F10B4F">
        <w:rPr>
          <w:color w:val="993366"/>
        </w:rPr>
        <w:t>ENUMERATED</w:t>
      </w:r>
      <w:r w:rsidRPr="00F10B4F">
        <w:t xml:space="preserve"> {supported}                   </w:t>
      </w:r>
      <w:r w:rsidRPr="00F10B4F">
        <w:rPr>
          <w:color w:val="993366"/>
        </w:rPr>
        <w:t>OPTIONAL</w:t>
      </w:r>
      <w:r w:rsidRPr="00F10B4F">
        <w:t>,</w:t>
      </w:r>
    </w:p>
    <w:p w14:paraId="79310B94" w14:textId="77777777" w:rsidR="00D027C1" w:rsidRPr="00F10B4F" w:rsidRDefault="00D027C1" w:rsidP="00543A96">
      <w:pPr>
        <w:pStyle w:val="PL"/>
        <w:rPr>
          <w:color w:val="808080"/>
        </w:rPr>
      </w:pPr>
      <w:r w:rsidRPr="00F10B4F">
        <w:t xml:space="preserve">    </w:t>
      </w:r>
      <w:r w:rsidRPr="00F10B4F">
        <w:rPr>
          <w:color w:val="808080"/>
        </w:rPr>
        <w:t>-- R1 22-8a: PDCCH monitoring on any span of up to 3 consecutive OFDM symbols of a slot and constrained timeline for SRS for CB</w:t>
      </w:r>
    </w:p>
    <w:p w14:paraId="735401AF" w14:textId="2DB9EA23" w:rsidR="00D027C1" w:rsidRPr="00F10B4F" w:rsidRDefault="00D027C1" w:rsidP="00543A96">
      <w:pPr>
        <w:pStyle w:val="PL"/>
        <w:rPr>
          <w:color w:val="808080"/>
        </w:rPr>
      </w:pPr>
      <w:r w:rsidRPr="00F10B4F">
        <w:t xml:space="preserve">    </w:t>
      </w:r>
      <w:r w:rsidRPr="00F10B4F">
        <w:rPr>
          <w:color w:val="808080"/>
        </w:rPr>
        <w:t>-- PUSCH and antenna switching on FR1</w:t>
      </w:r>
    </w:p>
    <w:p w14:paraId="78D1975F" w14:textId="37944231" w:rsidR="00D027C1" w:rsidRPr="00F10B4F" w:rsidRDefault="00D027C1" w:rsidP="00543A96">
      <w:pPr>
        <w:pStyle w:val="PL"/>
      </w:pPr>
      <w:r w:rsidRPr="00F10B4F">
        <w:t xml:space="preserve">    offsetSRS-CB-PUSCH-PDCCH-MonitorSingleOcc-fr1-r16           </w:t>
      </w:r>
      <w:r w:rsidRPr="00F10B4F">
        <w:rPr>
          <w:color w:val="993366"/>
        </w:rPr>
        <w:t>ENUMERATED</w:t>
      </w:r>
      <w:r w:rsidRPr="00F10B4F">
        <w:t xml:space="preserve"> {supported}                   </w:t>
      </w:r>
      <w:r w:rsidRPr="00F10B4F">
        <w:rPr>
          <w:color w:val="993366"/>
        </w:rPr>
        <w:t>OPTIONAL</w:t>
      </w:r>
      <w:r w:rsidRPr="00F10B4F">
        <w:t>,</w:t>
      </w:r>
    </w:p>
    <w:p w14:paraId="660DF13E" w14:textId="77777777" w:rsidR="00D027C1" w:rsidRPr="00F10B4F" w:rsidRDefault="00D027C1" w:rsidP="00543A96">
      <w:pPr>
        <w:pStyle w:val="PL"/>
        <w:rPr>
          <w:color w:val="808080"/>
        </w:rPr>
      </w:pPr>
      <w:r w:rsidRPr="00F10B4F">
        <w:t xml:space="preserve">    </w:t>
      </w:r>
      <w:r w:rsidRPr="00F10B4F">
        <w:rPr>
          <w:color w:val="808080"/>
        </w:rPr>
        <w:t>-- R1 22-8b: For type 1 CSS with dedicated RRC configuration, type 3 CSS, and UE-SS, monitoring occasion can be any OFDM symbol(s)</w:t>
      </w:r>
    </w:p>
    <w:p w14:paraId="42640931" w14:textId="23FDA617" w:rsidR="00D027C1" w:rsidRPr="00F10B4F" w:rsidRDefault="00D027C1" w:rsidP="00543A96">
      <w:pPr>
        <w:pStyle w:val="PL"/>
        <w:rPr>
          <w:color w:val="808080"/>
        </w:rPr>
      </w:pPr>
      <w:r w:rsidRPr="00F10B4F">
        <w:t xml:space="preserve">    </w:t>
      </w:r>
      <w:r w:rsidRPr="00F10B4F">
        <w:rPr>
          <w:color w:val="808080"/>
        </w:rPr>
        <w:t>-- of a slot for Case 2 and constrained timeline for SRS for CB PUSCH and antenna switching on FR1</w:t>
      </w:r>
    </w:p>
    <w:p w14:paraId="12C170E0" w14:textId="642A6003" w:rsidR="00D027C1" w:rsidRPr="00F10B4F" w:rsidRDefault="00D027C1" w:rsidP="00543A96">
      <w:pPr>
        <w:pStyle w:val="PL"/>
      </w:pPr>
      <w:r w:rsidRPr="00F10B4F">
        <w:t xml:space="preserve">    offsetSRS-CB-PUSCH-PDCCH-MonitorAnyOccWithoutGap-fr1-r16    </w:t>
      </w:r>
      <w:r w:rsidRPr="00F10B4F">
        <w:rPr>
          <w:color w:val="993366"/>
        </w:rPr>
        <w:t>ENUMERATED</w:t>
      </w:r>
      <w:r w:rsidRPr="00F10B4F">
        <w:t xml:space="preserve"> {supported}                   </w:t>
      </w:r>
      <w:r w:rsidRPr="00F10B4F">
        <w:rPr>
          <w:color w:val="993366"/>
        </w:rPr>
        <w:t>OPTIONAL</w:t>
      </w:r>
      <w:r w:rsidRPr="00F10B4F">
        <w:t>,</w:t>
      </w:r>
    </w:p>
    <w:p w14:paraId="469BC378" w14:textId="77777777" w:rsidR="00D027C1" w:rsidRPr="00F10B4F" w:rsidRDefault="00D027C1" w:rsidP="00543A96">
      <w:pPr>
        <w:pStyle w:val="PL"/>
        <w:rPr>
          <w:color w:val="808080"/>
        </w:rPr>
      </w:pPr>
      <w:r w:rsidRPr="00F10B4F">
        <w:t xml:space="preserve">    </w:t>
      </w:r>
      <w:r w:rsidRPr="00F10B4F">
        <w:rPr>
          <w:color w:val="808080"/>
        </w:rPr>
        <w:t>-- R1 22-8c: For type 1 CSS with dedicated RRC configuration, type 3 CSS, and UE-SS, monitoring occasion can be any OFDM symbol(s)</w:t>
      </w:r>
    </w:p>
    <w:p w14:paraId="717FEE0E" w14:textId="1666BBC8" w:rsidR="00D027C1" w:rsidRPr="00F10B4F" w:rsidRDefault="00D027C1" w:rsidP="00543A96">
      <w:pPr>
        <w:pStyle w:val="PL"/>
        <w:rPr>
          <w:color w:val="808080"/>
        </w:rPr>
      </w:pPr>
      <w:r w:rsidRPr="00F10B4F">
        <w:t xml:space="preserve">    </w:t>
      </w:r>
      <w:r w:rsidRPr="00F10B4F">
        <w:rPr>
          <w:color w:val="808080"/>
        </w:rPr>
        <w:t>-- of a slot for Case 2 with a DCI gap and constrained timeline for SRS for CB PUSCH and antenna switching on FR1</w:t>
      </w:r>
    </w:p>
    <w:p w14:paraId="53DC8D30" w14:textId="15643CF4" w:rsidR="00D027C1" w:rsidRPr="00F10B4F" w:rsidRDefault="00D027C1" w:rsidP="00543A96">
      <w:pPr>
        <w:pStyle w:val="PL"/>
      </w:pPr>
      <w:r w:rsidRPr="00F10B4F">
        <w:t xml:space="preserve">    offsetSRS-CB-PUSCH-PDCCH-MonitorAnyOccWithGap-fr1-r16       </w:t>
      </w:r>
      <w:r w:rsidRPr="00F10B4F">
        <w:rPr>
          <w:color w:val="993366"/>
        </w:rPr>
        <w:t>ENUMERATED</w:t>
      </w:r>
      <w:r w:rsidRPr="00F10B4F">
        <w:t xml:space="preserve"> {supported}                   </w:t>
      </w:r>
      <w:r w:rsidRPr="00F10B4F">
        <w:rPr>
          <w:color w:val="993366"/>
        </w:rPr>
        <w:t>OPTIONAL</w:t>
      </w:r>
      <w:r w:rsidRPr="00F10B4F">
        <w:t>,</w:t>
      </w:r>
    </w:p>
    <w:p w14:paraId="6D597C42" w14:textId="114C12CD" w:rsidR="00D027C1" w:rsidRPr="00F10B4F" w:rsidRDefault="00D027C1" w:rsidP="00543A96">
      <w:pPr>
        <w:pStyle w:val="PL"/>
      </w:pPr>
      <w:r w:rsidRPr="00F10B4F">
        <w:t xml:space="preserve">    </w:t>
      </w:r>
      <w:r w:rsidR="00D12CC0" w:rsidRPr="00F10B4F">
        <w:t>dummy</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1D00D1FC" w14:textId="303E5419" w:rsidR="00D027C1" w:rsidRPr="00F10B4F" w:rsidRDefault="00D027C1" w:rsidP="00543A96">
      <w:pPr>
        <w:pStyle w:val="PL"/>
        <w:rPr>
          <w:color w:val="808080"/>
        </w:rPr>
      </w:pPr>
      <w:r w:rsidRPr="00F10B4F">
        <w:t xml:space="preserve">    </w:t>
      </w:r>
      <w:r w:rsidRPr="00F10B4F">
        <w:rPr>
          <w:color w:val="808080"/>
        </w:rPr>
        <w:t>-- R1 22-9: Cancellation of PUCCH, PUSCH or PRACH with a DCI scheduling a PDSCH or CSI-RS or a DCI format 2_0 for SFI</w:t>
      </w:r>
    </w:p>
    <w:p w14:paraId="43847A80" w14:textId="01B28322" w:rsidR="00D027C1" w:rsidRPr="00F10B4F" w:rsidRDefault="00D027C1" w:rsidP="00543A96">
      <w:pPr>
        <w:pStyle w:val="PL"/>
      </w:pPr>
      <w:r w:rsidRPr="00F10B4F">
        <w:t xml:space="preserve">    partialCancellationPUCCH-PUSCH-PRACH-TX-r16                 </w:t>
      </w:r>
      <w:r w:rsidRPr="00F10B4F">
        <w:rPr>
          <w:color w:val="993366"/>
        </w:rPr>
        <w:t>ENUMERATED</w:t>
      </w:r>
      <w:r w:rsidRPr="00F10B4F">
        <w:t xml:space="preserve"> {supported}                   </w:t>
      </w:r>
      <w:r w:rsidRPr="00F10B4F">
        <w:rPr>
          <w:color w:val="993366"/>
        </w:rPr>
        <w:t>OPTIONAL</w:t>
      </w:r>
    </w:p>
    <w:p w14:paraId="17ADF1D0" w14:textId="4C5C650E" w:rsidR="00394471" w:rsidRPr="00F10B4F" w:rsidRDefault="00D027C1" w:rsidP="00543A96">
      <w:pPr>
        <w:pStyle w:val="PL"/>
      </w:pPr>
      <w:r w:rsidRPr="00F10B4F">
        <w:t>}</w:t>
      </w:r>
    </w:p>
    <w:p w14:paraId="0722776E" w14:textId="3D8D7C61" w:rsidR="00394471" w:rsidRPr="00F10B4F" w:rsidRDefault="00394471" w:rsidP="00543A96">
      <w:pPr>
        <w:pStyle w:val="PL"/>
      </w:pPr>
    </w:p>
    <w:p w14:paraId="0C41F742" w14:textId="0E303489" w:rsidR="00F26779" w:rsidRPr="00F10B4F" w:rsidRDefault="00F26779" w:rsidP="00543A96">
      <w:pPr>
        <w:pStyle w:val="PL"/>
      </w:pPr>
      <w:r w:rsidRPr="00F10B4F">
        <w:t>FeatureSetUplink-v</w:t>
      </w:r>
      <w:r w:rsidR="000C2783" w:rsidRPr="00F10B4F">
        <w:t>1640</w:t>
      </w:r>
      <w:r w:rsidRPr="00F10B4F">
        <w:t xml:space="preserve"> ::=              </w:t>
      </w:r>
      <w:r w:rsidRPr="00F10B4F">
        <w:rPr>
          <w:color w:val="993366"/>
        </w:rPr>
        <w:t>SEQUENCE</w:t>
      </w:r>
      <w:r w:rsidRPr="00F10B4F">
        <w:t xml:space="preserve"> {</w:t>
      </w:r>
    </w:p>
    <w:p w14:paraId="59B75BF8" w14:textId="77777777" w:rsidR="00F26779" w:rsidRPr="00F10B4F" w:rsidRDefault="00F26779" w:rsidP="00543A96">
      <w:pPr>
        <w:pStyle w:val="PL"/>
        <w:rPr>
          <w:color w:val="808080"/>
        </w:rPr>
      </w:pPr>
      <w:r w:rsidRPr="00F10B4F">
        <w:t xml:space="preserve">   </w:t>
      </w:r>
      <w:r w:rsidRPr="00F10B4F">
        <w:rPr>
          <w:color w:val="808080"/>
        </w:rPr>
        <w:t>-- R1 11-4: Two HARQ-ACK codebooks with up to one sub-slot based HARQ-ACK codebook (i.e. slot-based + slot-based, or slot-based +</w:t>
      </w:r>
    </w:p>
    <w:p w14:paraId="6A500D63" w14:textId="77777777" w:rsidR="00F26779" w:rsidRPr="00F10B4F" w:rsidRDefault="00F26779" w:rsidP="00543A96">
      <w:pPr>
        <w:pStyle w:val="PL"/>
        <w:rPr>
          <w:color w:val="808080"/>
        </w:rPr>
      </w:pPr>
      <w:r w:rsidRPr="00F10B4F">
        <w:t xml:space="preserve">    </w:t>
      </w:r>
      <w:r w:rsidRPr="00F10B4F">
        <w:rPr>
          <w:color w:val="808080"/>
        </w:rPr>
        <w:t>-- sub-slot based) simultaneously constructed for supporting HARQ-ACK codebooks with different priorities at a UE</w:t>
      </w:r>
    </w:p>
    <w:p w14:paraId="1C1E7612" w14:textId="77777777" w:rsidR="00F26779" w:rsidRPr="00F10B4F" w:rsidRDefault="00F26779" w:rsidP="00543A96">
      <w:pPr>
        <w:pStyle w:val="PL"/>
      </w:pPr>
      <w:r w:rsidRPr="00F10B4F">
        <w:t xml:space="preserve">    twoHARQ-ACK-Codebook-type1-r16          SubSlot-Config-r16      </w:t>
      </w:r>
      <w:r w:rsidRPr="00F10B4F">
        <w:rPr>
          <w:color w:val="993366"/>
        </w:rPr>
        <w:t>OPTIONAL</w:t>
      </w:r>
      <w:r w:rsidRPr="00F10B4F">
        <w:t>,</w:t>
      </w:r>
    </w:p>
    <w:p w14:paraId="57A4419E" w14:textId="77777777" w:rsidR="00F26779" w:rsidRPr="00F10B4F" w:rsidRDefault="00F26779" w:rsidP="00543A96">
      <w:pPr>
        <w:pStyle w:val="PL"/>
        <w:rPr>
          <w:color w:val="808080"/>
        </w:rPr>
      </w:pPr>
      <w:r w:rsidRPr="00F10B4F">
        <w:t xml:space="preserve">    </w:t>
      </w:r>
      <w:r w:rsidRPr="00F10B4F">
        <w:rPr>
          <w:color w:val="808080"/>
        </w:rPr>
        <w:t>-- R1 11-4a: Two sub-slot based HARQ-ACK codebooks simultaneously constructed for supporting HARQ-ACK codebooks with different</w:t>
      </w:r>
    </w:p>
    <w:p w14:paraId="53762343" w14:textId="77777777" w:rsidR="00F26779" w:rsidRPr="00F10B4F" w:rsidRDefault="00F26779" w:rsidP="00543A96">
      <w:pPr>
        <w:pStyle w:val="PL"/>
        <w:rPr>
          <w:color w:val="808080"/>
        </w:rPr>
      </w:pPr>
      <w:r w:rsidRPr="00F10B4F">
        <w:t xml:space="preserve">    </w:t>
      </w:r>
      <w:r w:rsidRPr="00F10B4F">
        <w:rPr>
          <w:color w:val="808080"/>
        </w:rPr>
        <w:t>-- priorities at a UE</w:t>
      </w:r>
    </w:p>
    <w:p w14:paraId="7633AB83" w14:textId="736CBEF3" w:rsidR="00F26779" w:rsidRPr="00F10B4F" w:rsidRDefault="00F26779" w:rsidP="00543A96">
      <w:pPr>
        <w:pStyle w:val="PL"/>
      </w:pPr>
      <w:r w:rsidRPr="00F10B4F">
        <w:t xml:space="preserve">    twoHARQ-ACK-Codebook-type2-r16          SubSlot-Config-r16      </w:t>
      </w:r>
      <w:r w:rsidRPr="00F10B4F">
        <w:rPr>
          <w:color w:val="993366"/>
        </w:rPr>
        <w:t>OPTIONAL</w:t>
      </w:r>
      <w:r w:rsidR="00D12CC0" w:rsidRPr="00F10B4F">
        <w:t>,</w:t>
      </w:r>
    </w:p>
    <w:p w14:paraId="56751244" w14:textId="77777777" w:rsidR="00D12CC0" w:rsidRPr="00F10B4F" w:rsidRDefault="00D12CC0" w:rsidP="00543A96">
      <w:pPr>
        <w:pStyle w:val="PL"/>
        <w:rPr>
          <w:color w:val="808080"/>
        </w:rPr>
      </w:pPr>
      <w:r w:rsidRPr="00F10B4F">
        <w:t xml:space="preserve">    </w:t>
      </w:r>
      <w:r w:rsidRPr="00F10B4F">
        <w:rPr>
          <w:color w:val="808080"/>
        </w:rPr>
        <w:t>-- R1 22-8d: All PDCCH monitoring occasion can be any OFDM symbol(s) of a slot for Case 2 with a span gap and constrained timeline</w:t>
      </w:r>
    </w:p>
    <w:p w14:paraId="644AA3D3" w14:textId="77777777" w:rsidR="00D12CC0" w:rsidRPr="00F10B4F" w:rsidRDefault="00D12CC0" w:rsidP="00543A96">
      <w:pPr>
        <w:pStyle w:val="PL"/>
        <w:rPr>
          <w:color w:val="808080"/>
        </w:rPr>
      </w:pPr>
      <w:r w:rsidRPr="00F10B4F">
        <w:t xml:space="preserve">    </w:t>
      </w:r>
      <w:r w:rsidRPr="00F10B4F">
        <w:rPr>
          <w:color w:val="808080"/>
        </w:rPr>
        <w:t>-- for SRS for CB PUSCH and antenna switching on FR1</w:t>
      </w:r>
    </w:p>
    <w:p w14:paraId="1E7BCFCA" w14:textId="19F9664E" w:rsidR="00D12CC0" w:rsidRPr="00F10B4F" w:rsidRDefault="00D12CC0" w:rsidP="00543A96">
      <w:pPr>
        <w:pStyle w:val="PL"/>
      </w:pPr>
      <w:r w:rsidRPr="00F10B4F">
        <w:t xml:space="preserve">    offsetSRS-CB-PUSCH-PDCCH-MonitorAnyOccWithSpanGap-fr1-r16 </w:t>
      </w:r>
      <w:r w:rsidRPr="00F10B4F">
        <w:rPr>
          <w:color w:val="993366"/>
        </w:rPr>
        <w:t>SEQUENCE</w:t>
      </w:r>
      <w:r w:rsidRPr="00F10B4F">
        <w:t xml:space="preserve"> {</w:t>
      </w:r>
    </w:p>
    <w:p w14:paraId="0EDF2EB6" w14:textId="701BD817" w:rsidR="00D12CC0" w:rsidRPr="00F10B4F" w:rsidRDefault="00D12CC0" w:rsidP="00543A96">
      <w:pPr>
        <w:pStyle w:val="PL"/>
      </w:pPr>
      <w:r w:rsidRPr="00F10B4F">
        <w:t xml:space="preserve">        scs-15kHz-r16                                 </w:t>
      </w:r>
      <w:r w:rsidRPr="00F10B4F">
        <w:rPr>
          <w:color w:val="993366"/>
        </w:rPr>
        <w:t>ENUMERATED</w:t>
      </w:r>
      <w:r w:rsidRPr="00F10B4F">
        <w:t xml:space="preserve"> {set1, set2, set3}                             </w:t>
      </w:r>
      <w:r w:rsidRPr="00F10B4F">
        <w:rPr>
          <w:color w:val="993366"/>
        </w:rPr>
        <w:t>OPTIONAL</w:t>
      </w:r>
      <w:r w:rsidRPr="00F10B4F">
        <w:t>,</w:t>
      </w:r>
    </w:p>
    <w:p w14:paraId="230FA3AE" w14:textId="145B7241" w:rsidR="00D12CC0" w:rsidRPr="00F10B4F" w:rsidRDefault="00D12CC0" w:rsidP="00543A96">
      <w:pPr>
        <w:pStyle w:val="PL"/>
      </w:pPr>
      <w:r w:rsidRPr="00F10B4F">
        <w:t xml:space="preserve">        scs-30kHz-r16                                 </w:t>
      </w:r>
      <w:r w:rsidRPr="00F10B4F">
        <w:rPr>
          <w:color w:val="993366"/>
        </w:rPr>
        <w:t>ENUMERATED</w:t>
      </w:r>
      <w:r w:rsidRPr="00F10B4F">
        <w:t xml:space="preserve"> {set1, set2, set3}                             </w:t>
      </w:r>
      <w:r w:rsidRPr="00F10B4F">
        <w:rPr>
          <w:color w:val="993366"/>
        </w:rPr>
        <w:t>OPTIONAL</w:t>
      </w:r>
      <w:r w:rsidRPr="00F10B4F">
        <w:t>,</w:t>
      </w:r>
    </w:p>
    <w:p w14:paraId="2A072074" w14:textId="1DA6AE0B" w:rsidR="00D12CC0" w:rsidRPr="00F10B4F" w:rsidRDefault="00D12CC0" w:rsidP="00543A96">
      <w:pPr>
        <w:pStyle w:val="PL"/>
      </w:pPr>
      <w:r w:rsidRPr="00F10B4F">
        <w:t xml:space="preserve">        scs-60kHz-r16                                 </w:t>
      </w:r>
      <w:r w:rsidRPr="00F10B4F">
        <w:rPr>
          <w:color w:val="993366"/>
        </w:rPr>
        <w:t>ENUMERATED</w:t>
      </w:r>
      <w:r w:rsidRPr="00F10B4F">
        <w:t xml:space="preserve"> {set1, set2, set3}                             </w:t>
      </w:r>
      <w:r w:rsidRPr="00F10B4F">
        <w:rPr>
          <w:color w:val="993366"/>
        </w:rPr>
        <w:t>OPTIONAL</w:t>
      </w:r>
    </w:p>
    <w:p w14:paraId="55405C09" w14:textId="77777777" w:rsidR="00D12CC0" w:rsidRPr="00F10B4F" w:rsidRDefault="00D12CC0" w:rsidP="00543A96">
      <w:pPr>
        <w:pStyle w:val="PL"/>
      </w:pPr>
      <w:r w:rsidRPr="00F10B4F">
        <w:t xml:space="preserve">    }                                                                                                           </w:t>
      </w:r>
      <w:r w:rsidRPr="00F10B4F">
        <w:rPr>
          <w:color w:val="993366"/>
        </w:rPr>
        <w:t>OPTIONAL</w:t>
      </w:r>
    </w:p>
    <w:p w14:paraId="3747A931" w14:textId="742547CC" w:rsidR="00F26779" w:rsidRPr="00F10B4F" w:rsidRDefault="00F26779" w:rsidP="00543A96">
      <w:pPr>
        <w:pStyle w:val="PL"/>
      </w:pPr>
      <w:r w:rsidRPr="00F10B4F">
        <w:t>}</w:t>
      </w:r>
    </w:p>
    <w:p w14:paraId="0A1CBBA8" w14:textId="6193874E" w:rsidR="00F26779" w:rsidRPr="00F10B4F" w:rsidRDefault="00F26779" w:rsidP="00543A96">
      <w:pPr>
        <w:pStyle w:val="PL"/>
      </w:pPr>
    </w:p>
    <w:p w14:paraId="625EA57C" w14:textId="1C426537" w:rsidR="00B166EA" w:rsidRPr="00F10B4F" w:rsidRDefault="00B166EA" w:rsidP="00543A96">
      <w:pPr>
        <w:pStyle w:val="PL"/>
      </w:pPr>
      <w:r w:rsidRPr="00F10B4F">
        <w:t>FeatureSetUplink-v17</w:t>
      </w:r>
      <w:r w:rsidR="00F84A8C" w:rsidRPr="00F10B4F">
        <w:t>10</w:t>
      </w:r>
      <w:r w:rsidRPr="00F10B4F">
        <w:t xml:space="preserve"> ::= </w:t>
      </w:r>
      <w:r w:rsidRPr="00F10B4F">
        <w:rPr>
          <w:color w:val="993366"/>
        </w:rPr>
        <w:t>SEQUENCE</w:t>
      </w:r>
      <w:r w:rsidRPr="00F10B4F">
        <w:t xml:space="preserve"> {</w:t>
      </w:r>
    </w:p>
    <w:p w14:paraId="4D13ECF7" w14:textId="77777777" w:rsidR="00F747EB" w:rsidRPr="00F10B4F" w:rsidRDefault="00B166EA" w:rsidP="00543A96">
      <w:pPr>
        <w:pStyle w:val="PL"/>
        <w:rPr>
          <w:color w:val="808080"/>
        </w:rPr>
      </w:pPr>
      <w:r w:rsidRPr="00F10B4F">
        <w:t xml:space="preserve">    </w:t>
      </w:r>
      <w:r w:rsidRPr="00F10B4F">
        <w:rPr>
          <w:color w:val="808080"/>
        </w:rPr>
        <w:t>-- R1 23-3-1</w:t>
      </w:r>
      <w:r w:rsidRPr="00F10B4F">
        <w:rPr>
          <w:color w:val="808080"/>
        </w:rPr>
        <w:tab/>
        <w:t>Multi-TRP PUSCH repetition (type A) -codebook based</w:t>
      </w:r>
    </w:p>
    <w:p w14:paraId="5A83B14E" w14:textId="10769993" w:rsidR="00B166EA" w:rsidRPr="00F10B4F" w:rsidRDefault="00B166EA" w:rsidP="00543A96">
      <w:pPr>
        <w:pStyle w:val="PL"/>
      </w:pPr>
      <w:r w:rsidRPr="00F10B4F">
        <w:t xml:space="preserve">    mTRP-PUSCH-TypeA-CB-r17                </w:t>
      </w:r>
      <w:r w:rsidRPr="00F10B4F">
        <w:rPr>
          <w:color w:val="993366"/>
        </w:rPr>
        <w:t>ENUMERATED</w:t>
      </w:r>
      <w:r w:rsidRPr="00F10B4F">
        <w:t xml:space="preserve"> {n1,n2,n4}                              </w:t>
      </w:r>
      <w:r w:rsidRPr="00F10B4F">
        <w:rPr>
          <w:color w:val="993366"/>
        </w:rPr>
        <w:t>OPTIONAL</w:t>
      </w:r>
      <w:r w:rsidRPr="00F10B4F">
        <w:t>,</w:t>
      </w:r>
    </w:p>
    <w:p w14:paraId="0935D36F" w14:textId="77777777" w:rsidR="00B166EA" w:rsidRPr="00F10B4F" w:rsidRDefault="00B166EA" w:rsidP="00543A96">
      <w:pPr>
        <w:pStyle w:val="PL"/>
        <w:rPr>
          <w:color w:val="808080"/>
        </w:rPr>
      </w:pPr>
      <w:r w:rsidRPr="00F10B4F">
        <w:t xml:space="preserve">    </w:t>
      </w:r>
      <w:r w:rsidRPr="00F10B4F">
        <w:rPr>
          <w:color w:val="808080"/>
        </w:rPr>
        <w:t>-- R1 23-3-1-2</w:t>
      </w:r>
      <w:r w:rsidRPr="00F10B4F">
        <w:rPr>
          <w:color w:val="808080"/>
        </w:rPr>
        <w:tab/>
        <w:t>Multi-TRP PUSCH repetition (type A) - non-codebook based</w:t>
      </w:r>
    </w:p>
    <w:p w14:paraId="70FCF17C" w14:textId="31CF5453" w:rsidR="00B166EA" w:rsidRPr="00F10B4F" w:rsidRDefault="00B166EA" w:rsidP="00543A96">
      <w:pPr>
        <w:pStyle w:val="PL"/>
      </w:pPr>
      <w:r w:rsidRPr="00F10B4F">
        <w:t xml:space="preserve">    mTRP-PUSCH-RepetitionTypeA-r17         </w:t>
      </w:r>
      <w:r w:rsidRPr="00F10B4F">
        <w:rPr>
          <w:color w:val="993366"/>
        </w:rPr>
        <w:t>ENUMERATED</w:t>
      </w:r>
      <w:r w:rsidRPr="00F10B4F">
        <w:t xml:space="preserve"> {n1,n2,n3,n4}                           </w:t>
      </w:r>
      <w:r w:rsidRPr="00F10B4F">
        <w:rPr>
          <w:color w:val="993366"/>
        </w:rPr>
        <w:t>OPTIONAL</w:t>
      </w:r>
      <w:r w:rsidRPr="00F10B4F">
        <w:t>,</w:t>
      </w:r>
    </w:p>
    <w:p w14:paraId="32C909AD" w14:textId="32214C26" w:rsidR="00B166EA" w:rsidRPr="00F10B4F" w:rsidRDefault="00B166EA" w:rsidP="00543A96">
      <w:pPr>
        <w:pStyle w:val="PL"/>
        <w:rPr>
          <w:color w:val="808080"/>
        </w:rPr>
      </w:pPr>
      <w:r w:rsidRPr="00F10B4F">
        <w:t xml:space="preserve">    </w:t>
      </w:r>
      <w:r w:rsidRPr="00F10B4F">
        <w:rPr>
          <w:color w:val="808080"/>
        </w:rPr>
        <w:t>-- R1 23-3-3</w:t>
      </w:r>
      <w:r w:rsidRPr="00F10B4F">
        <w:rPr>
          <w:color w:val="808080"/>
        </w:rPr>
        <w:tab/>
        <w:t>Multi-TRP PUCCH repetition-intra-slot</w:t>
      </w:r>
    </w:p>
    <w:p w14:paraId="6584ED6A" w14:textId="6C520D0C" w:rsidR="00B166EA" w:rsidRPr="00F10B4F" w:rsidRDefault="00B166EA" w:rsidP="00543A96">
      <w:pPr>
        <w:pStyle w:val="PL"/>
      </w:pPr>
      <w:r w:rsidRPr="00F10B4F">
        <w:t xml:space="preserve">    mTRP-PUCCH-IntraSlot-r17               </w:t>
      </w:r>
      <w:r w:rsidRPr="00F10B4F">
        <w:rPr>
          <w:color w:val="993366"/>
        </w:rPr>
        <w:t>ENUMERATED</w:t>
      </w:r>
      <w:r w:rsidRPr="00F10B4F">
        <w:t xml:space="preserve"> {pf0-2, pf1-3-4, pf0-4}                 </w:t>
      </w:r>
      <w:r w:rsidRPr="00F10B4F">
        <w:rPr>
          <w:color w:val="993366"/>
        </w:rPr>
        <w:t>OPTIONAL</w:t>
      </w:r>
      <w:r w:rsidRPr="00F10B4F">
        <w:t>,</w:t>
      </w:r>
    </w:p>
    <w:p w14:paraId="3794E4DC" w14:textId="42732A0B" w:rsidR="00B166EA" w:rsidRPr="00F10B4F" w:rsidRDefault="00B166EA" w:rsidP="00543A96">
      <w:pPr>
        <w:pStyle w:val="PL"/>
        <w:rPr>
          <w:color w:val="808080"/>
        </w:rPr>
      </w:pPr>
      <w:r w:rsidRPr="00F10B4F">
        <w:t xml:space="preserve">    </w:t>
      </w:r>
      <w:r w:rsidRPr="00F10B4F">
        <w:rPr>
          <w:color w:val="808080"/>
        </w:rPr>
        <w:t>-- R1 23-8-4</w:t>
      </w:r>
      <w:r w:rsidRPr="00F10B4F">
        <w:rPr>
          <w:color w:val="808080"/>
        </w:rPr>
        <w:tab/>
        <w:t>Maximum 2 SP and 1 periodic SRS sets for antenna switching</w:t>
      </w:r>
    </w:p>
    <w:p w14:paraId="661C8E3B" w14:textId="4A6F5F0C" w:rsidR="00B166EA" w:rsidRPr="00F10B4F" w:rsidRDefault="00B166EA" w:rsidP="00543A96">
      <w:pPr>
        <w:pStyle w:val="PL"/>
      </w:pPr>
      <w:r w:rsidRPr="00F10B4F">
        <w:t xml:space="preserve">    srs-AntennaSwitching2SP-1Periodic-r17  </w:t>
      </w:r>
      <w:r w:rsidRPr="00F10B4F">
        <w:rPr>
          <w:color w:val="993366"/>
        </w:rPr>
        <w:t>ENUMERATED</w:t>
      </w:r>
      <w:r w:rsidRPr="00F10B4F">
        <w:t xml:space="preserve"> {supported}                             </w:t>
      </w:r>
      <w:r w:rsidRPr="00F10B4F">
        <w:rPr>
          <w:color w:val="993366"/>
        </w:rPr>
        <w:t>OPTIONAL</w:t>
      </w:r>
      <w:r w:rsidRPr="00F10B4F">
        <w:t>,</w:t>
      </w:r>
    </w:p>
    <w:p w14:paraId="7089641E" w14:textId="5720B279" w:rsidR="00B166EA" w:rsidRPr="00F10B4F" w:rsidRDefault="00B166EA" w:rsidP="00543A96">
      <w:pPr>
        <w:pStyle w:val="PL"/>
        <w:rPr>
          <w:color w:val="808080"/>
        </w:rPr>
      </w:pPr>
      <w:r w:rsidRPr="00F10B4F">
        <w:t xml:space="preserve">    </w:t>
      </w:r>
      <w:r w:rsidRPr="00F10B4F">
        <w:rPr>
          <w:color w:val="808080"/>
        </w:rPr>
        <w:t>-- R1 23-8-9</w:t>
      </w:r>
      <w:r w:rsidRPr="00F10B4F">
        <w:rPr>
          <w:color w:val="808080"/>
        </w:rPr>
        <w:tab/>
        <w:t>Extension of aperiodic SRS configuration for 1T4R, 1T2R and 2T4R</w:t>
      </w:r>
    </w:p>
    <w:p w14:paraId="61D2C84F" w14:textId="1722D420" w:rsidR="00B166EA" w:rsidRPr="00F10B4F" w:rsidRDefault="00B166EA" w:rsidP="00543A96">
      <w:pPr>
        <w:pStyle w:val="PL"/>
      </w:pPr>
      <w:r w:rsidRPr="00F10B4F">
        <w:t xml:space="preserve">    srs-ExtensionAperiodicSRS-r17          </w:t>
      </w:r>
      <w:r w:rsidRPr="00F10B4F">
        <w:rPr>
          <w:color w:val="993366"/>
        </w:rPr>
        <w:t>ENUMERATED</w:t>
      </w:r>
      <w:r w:rsidRPr="00F10B4F">
        <w:t xml:space="preserve"> {supported}                             </w:t>
      </w:r>
      <w:r w:rsidRPr="00F10B4F">
        <w:rPr>
          <w:color w:val="993366"/>
        </w:rPr>
        <w:t>OPTIONAL</w:t>
      </w:r>
      <w:r w:rsidRPr="00F10B4F">
        <w:t>,</w:t>
      </w:r>
    </w:p>
    <w:p w14:paraId="6E5B70D0" w14:textId="1C6BBAEE" w:rsidR="00B166EA" w:rsidRPr="00F10B4F" w:rsidRDefault="00B166EA" w:rsidP="00543A96">
      <w:pPr>
        <w:pStyle w:val="PL"/>
        <w:rPr>
          <w:color w:val="808080"/>
        </w:rPr>
      </w:pPr>
      <w:r w:rsidRPr="00F10B4F">
        <w:t xml:space="preserve">    </w:t>
      </w:r>
      <w:r w:rsidRPr="00F10B4F">
        <w:rPr>
          <w:color w:val="808080"/>
        </w:rPr>
        <w:t>-- R1 23-8-10</w:t>
      </w:r>
      <w:r w:rsidRPr="00F10B4F">
        <w:rPr>
          <w:color w:val="808080"/>
        </w:rPr>
        <w:tab/>
        <w:t>1 aperiodic SRS resource set for 1T4R</w:t>
      </w:r>
    </w:p>
    <w:p w14:paraId="4503CDE7" w14:textId="6880DE8F" w:rsidR="00B166EA" w:rsidRPr="00F10B4F" w:rsidRDefault="00B166EA" w:rsidP="00543A96">
      <w:pPr>
        <w:pStyle w:val="PL"/>
      </w:pPr>
      <w:r w:rsidRPr="00F10B4F">
        <w:t xml:space="preserve">    srs-OneAP-SRS-r17                      </w:t>
      </w:r>
      <w:r w:rsidRPr="00F10B4F">
        <w:rPr>
          <w:color w:val="993366"/>
        </w:rPr>
        <w:t>ENUMERATED</w:t>
      </w:r>
      <w:r w:rsidRPr="00F10B4F">
        <w:t xml:space="preserve"> {supported}                             </w:t>
      </w:r>
      <w:r w:rsidRPr="00F10B4F">
        <w:rPr>
          <w:color w:val="993366"/>
        </w:rPr>
        <w:t>OPTIONAL</w:t>
      </w:r>
      <w:r w:rsidRPr="00F10B4F">
        <w:t>,</w:t>
      </w:r>
    </w:p>
    <w:p w14:paraId="3DFEF7F3" w14:textId="27A06B4D" w:rsidR="00B166EA" w:rsidRPr="00F10B4F" w:rsidRDefault="00B166EA" w:rsidP="00543A96">
      <w:pPr>
        <w:pStyle w:val="PL"/>
        <w:rPr>
          <w:color w:val="808080"/>
        </w:rPr>
      </w:pPr>
      <w:r w:rsidRPr="00F10B4F">
        <w:t xml:space="preserve">    </w:t>
      </w:r>
      <w:r w:rsidRPr="00F10B4F">
        <w:rPr>
          <w:color w:val="808080"/>
        </w:rPr>
        <w:t>-- R4 16-8 UE power class per band per band combination</w:t>
      </w:r>
    </w:p>
    <w:p w14:paraId="797B07BB" w14:textId="45A75762" w:rsidR="00B166EA" w:rsidRPr="00F10B4F" w:rsidRDefault="00B166EA" w:rsidP="00543A96">
      <w:pPr>
        <w:pStyle w:val="PL"/>
      </w:pPr>
      <w:r w:rsidRPr="00F10B4F">
        <w:t xml:space="preserve">    ue-PowerClassPerBandPerBC-r17          </w:t>
      </w:r>
      <w:r w:rsidRPr="00F10B4F">
        <w:rPr>
          <w:color w:val="993366"/>
        </w:rPr>
        <w:t>ENUMERATED</w:t>
      </w:r>
      <w:r w:rsidRPr="00F10B4F">
        <w:t xml:space="preserve"> {pc1dot5, pc2, pc3}                     </w:t>
      </w:r>
      <w:r w:rsidRPr="00F10B4F">
        <w:rPr>
          <w:color w:val="993366"/>
        </w:rPr>
        <w:t>OPTIONAL</w:t>
      </w:r>
      <w:r w:rsidRPr="00F10B4F">
        <w:t>,</w:t>
      </w:r>
    </w:p>
    <w:p w14:paraId="7FE484B2" w14:textId="77777777" w:rsidR="00B166EA" w:rsidRPr="00F10B4F" w:rsidRDefault="00B166EA" w:rsidP="00543A96">
      <w:pPr>
        <w:pStyle w:val="PL"/>
        <w:rPr>
          <w:color w:val="808080"/>
        </w:rPr>
      </w:pPr>
      <w:r w:rsidRPr="00F10B4F">
        <w:t xml:space="preserve">    </w:t>
      </w:r>
      <w:r w:rsidRPr="00F10B4F">
        <w:rPr>
          <w:color w:val="808080"/>
        </w:rPr>
        <w:t>-- R4 17-8 UL transmission in FR2 bands within an UL gap when the UL gap is activated</w:t>
      </w:r>
    </w:p>
    <w:p w14:paraId="7CC392ED" w14:textId="2FC84C3B" w:rsidR="00B166EA" w:rsidRPr="00F10B4F" w:rsidRDefault="00B166EA" w:rsidP="00543A96">
      <w:pPr>
        <w:pStyle w:val="PL"/>
      </w:pPr>
      <w:r w:rsidRPr="00F10B4F">
        <w:t xml:space="preserve">    tx-Support-UL-GapFR2-r17               </w:t>
      </w:r>
      <w:r w:rsidRPr="00F10B4F">
        <w:rPr>
          <w:color w:val="993366"/>
        </w:rPr>
        <w:t>ENUMERATED</w:t>
      </w:r>
      <w:r w:rsidRPr="00F10B4F">
        <w:t xml:space="preserve"> {supported}                             </w:t>
      </w:r>
      <w:r w:rsidRPr="00F10B4F">
        <w:rPr>
          <w:color w:val="993366"/>
        </w:rPr>
        <w:t>OPTIONAL</w:t>
      </w:r>
    </w:p>
    <w:p w14:paraId="73BA99AB" w14:textId="58BB8552" w:rsidR="00B166EA" w:rsidRPr="00F10B4F" w:rsidRDefault="00B166EA" w:rsidP="00543A96">
      <w:pPr>
        <w:pStyle w:val="PL"/>
      </w:pPr>
      <w:r w:rsidRPr="00F10B4F">
        <w:lastRenderedPageBreak/>
        <w:t>}</w:t>
      </w:r>
    </w:p>
    <w:p w14:paraId="482E70B2" w14:textId="77777777" w:rsidR="00FD0B5C" w:rsidRPr="00F10B4F" w:rsidRDefault="00FD0B5C" w:rsidP="00543A96">
      <w:pPr>
        <w:pStyle w:val="PL"/>
      </w:pPr>
    </w:p>
    <w:p w14:paraId="38A6403F" w14:textId="0F937B3F" w:rsidR="00FD0B5C" w:rsidRPr="00F10B4F" w:rsidRDefault="00FD0B5C" w:rsidP="00543A96">
      <w:pPr>
        <w:pStyle w:val="PL"/>
      </w:pPr>
      <w:r w:rsidRPr="00F10B4F">
        <w:t xml:space="preserve">FeatureSetUplink-v1720 ::= </w:t>
      </w:r>
      <w:r w:rsidRPr="00F10B4F">
        <w:rPr>
          <w:color w:val="993366"/>
        </w:rPr>
        <w:t>SEQUENCE</w:t>
      </w:r>
      <w:r w:rsidRPr="00F10B4F">
        <w:t xml:space="preserve"> {</w:t>
      </w:r>
    </w:p>
    <w:p w14:paraId="5CFB73B9" w14:textId="09A3B027" w:rsidR="00FD0B5C" w:rsidRPr="00F10B4F" w:rsidRDefault="00FD0B5C" w:rsidP="00543A96">
      <w:pPr>
        <w:pStyle w:val="PL"/>
        <w:rPr>
          <w:color w:val="808080"/>
        </w:rPr>
      </w:pPr>
      <w:r w:rsidRPr="00F10B4F">
        <w:t xml:space="preserve">    </w:t>
      </w:r>
      <w:r w:rsidRPr="00F10B4F">
        <w:rPr>
          <w:color w:val="808080"/>
        </w:rPr>
        <w:t>-- R1 25-3: Repetitions for PUCCH format 0, 1, 2, 3 and 4 over multiple PUCCH subslots with configured K = 2, 4, 8</w:t>
      </w:r>
    </w:p>
    <w:p w14:paraId="35935AF2" w14:textId="01355814" w:rsidR="00FD0B5C" w:rsidRPr="00F10B4F" w:rsidRDefault="00FD0B5C" w:rsidP="00543A96">
      <w:pPr>
        <w:pStyle w:val="PL"/>
      </w:pPr>
      <w:r w:rsidRPr="00F10B4F">
        <w:t xml:space="preserve">    pucch-Repetition-F0-1-2-3-4-RRC-Config-r17         </w:t>
      </w:r>
      <w:r w:rsidRPr="00F10B4F">
        <w:rPr>
          <w:color w:val="993366"/>
        </w:rPr>
        <w:t>ENUMERATED</w:t>
      </w:r>
      <w:r w:rsidRPr="00F10B4F">
        <w:t xml:space="preserve"> {supported}                 </w:t>
      </w:r>
      <w:r w:rsidRPr="00F10B4F">
        <w:rPr>
          <w:color w:val="993366"/>
        </w:rPr>
        <w:t>OPTIONAL</w:t>
      </w:r>
      <w:r w:rsidRPr="00F10B4F">
        <w:t>,</w:t>
      </w:r>
    </w:p>
    <w:p w14:paraId="7114CE7A" w14:textId="2F4513BA" w:rsidR="00FD0B5C" w:rsidRPr="00F10B4F" w:rsidRDefault="00FD0B5C" w:rsidP="00543A96">
      <w:pPr>
        <w:pStyle w:val="PL"/>
        <w:rPr>
          <w:color w:val="808080"/>
        </w:rPr>
      </w:pPr>
      <w:r w:rsidRPr="00F10B4F">
        <w:t xml:space="preserve">    </w:t>
      </w:r>
      <w:r w:rsidRPr="00F10B4F">
        <w:rPr>
          <w:color w:val="808080"/>
        </w:rPr>
        <w:t>-- R1 25-3a: Repetitions for PUCCH format 0, 1, 2, 3 and 4 over multiple PUCCH subslots using dynamic repetition indication</w:t>
      </w:r>
    </w:p>
    <w:p w14:paraId="464212FC" w14:textId="4F3779E5" w:rsidR="00FD0B5C" w:rsidRPr="00F10B4F" w:rsidRDefault="00FD0B5C" w:rsidP="00543A96">
      <w:pPr>
        <w:pStyle w:val="PL"/>
      </w:pPr>
      <w:r w:rsidRPr="00F10B4F">
        <w:t xml:space="preserve">    pucch-Repetition-F0-1-2-3-4-DynamicIndication-r17  </w:t>
      </w:r>
      <w:r w:rsidRPr="00F10B4F">
        <w:rPr>
          <w:color w:val="993366"/>
        </w:rPr>
        <w:t>ENUMERATED</w:t>
      </w:r>
      <w:r w:rsidRPr="00F10B4F">
        <w:t xml:space="preserve"> {supported}                 </w:t>
      </w:r>
      <w:r w:rsidRPr="00F10B4F">
        <w:rPr>
          <w:color w:val="993366"/>
        </w:rPr>
        <w:t>OPTIONAL</w:t>
      </w:r>
      <w:r w:rsidRPr="00F10B4F">
        <w:t>,</w:t>
      </w:r>
    </w:p>
    <w:p w14:paraId="6FDF2057" w14:textId="780467CF" w:rsidR="00FD0B5C" w:rsidRPr="00F10B4F" w:rsidRDefault="00FD0B5C" w:rsidP="00543A96">
      <w:pPr>
        <w:pStyle w:val="PL"/>
        <w:rPr>
          <w:color w:val="808080"/>
        </w:rPr>
      </w:pPr>
      <w:r w:rsidRPr="00F10B4F">
        <w:t xml:space="preserve">    </w:t>
      </w:r>
      <w:r w:rsidRPr="00F10B4F">
        <w:rPr>
          <w:color w:val="808080"/>
        </w:rPr>
        <w:t>-- R1 25-3b: Inter-subslot frequency hopping for PUCCH repetitions</w:t>
      </w:r>
    </w:p>
    <w:p w14:paraId="5DE89ECB" w14:textId="60ED0CE4" w:rsidR="00FD0B5C" w:rsidRPr="00F10B4F" w:rsidRDefault="00FD0B5C" w:rsidP="00543A96">
      <w:pPr>
        <w:pStyle w:val="PL"/>
      </w:pPr>
      <w:r w:rsidRPr="00F10B4F">
        <w:t xml:space="preserve">    interSubslotFreqHopping-PUCCH-r17                  </w:t>
      </w:r>
      <w:r w:rsidRPr="00F10B4F">
        <w:rPr>
          <w:color w:val="993366"/>
        </w:rPr>
        <w:t>ENUMERATED</w:t>
      </w:r>
      <w:r w:rsidRPr="00F10B4F">
        <w:t xml:space="preserve"> {supported}                 </w:t>
      </w:r>
      <w:r w:rsidRPr="00F10B4F">
        <w:rPr>
          <w:color w:val="993366"/>
        </w:rPr>
        <w:t>OPTIONAL</w:t>
      </w:r>
      <w:r w:rsidRPr="00F10B4F">
        <w:t>,</w:t>
      </w:r>
    </w:p>
    <w:p w14:paraId="4020AEE2" w14:textId="419DFC94" w:rsidR="00FD0B5C" w:rsidRPr="00F10B4F" w:rsidRDefault="00FD0B5C" w:rsidP="00543A96">
      <w:pPr>
        <w:pStyle w:val="PL"/>
        <w:rPr>
          <w:color w:val="808080"/>
        </w:rPr>
      </w:pPr>
      <w:r w:rsidRPr="00F10B4F">
        <w:t xml:space="preserve">    </w:t>
      </w:r>
      <w:r w:rsidRPr="00F10B4F">
        <w:rPr>
          <w:color w:val="808080"/>
        </w:rPr>
        <w:t>-- R1 25-8: Semi-static HARQ-ACK codebook for sub-slot PUCCH</w:t>
      </w:r>
    </w:p>
    <w:p w14:paraId="40E1E579" w14:textId="4F8CCC43" w:rsidR="00FD0B5C" w:rsidRPr="00F10B4F" w:rsidRDefault="00FD0B5C" w:rsidP="00543A96">
      <w:pPr>
        <w:pStyle w:val="PL"/>
      </w:pPr>
      <w:r w:rsidRPr="00F10B4F">
        <w:t xml:space="preserve">    semiStaticHARQ-ACK-CodebookSub-SlotPUCCH-r17       </w:t>
      </w:r>
      <w:r w:rsidRPr="00F10B4F">
        <w:rPr>
          <w:color w:val="993366"/>
        </w:rPr>
        <w:t>ENUMERATED</w:t>
      </w:r>
      <w:r w:rsidRPr="00F10B4F">
        <w:t xml:space="preserve"> {supported}                 </w:t>
      </w:r>
      <w:r w:rsidRPr="00F10B4F">
        <w:rPr>
          <w:color w:val="993366"/>
        </w:rPr>
        <w:t>OPTIONAL</w:t>
      </w:r>
      <w:r w:rsidRPr="00F10B4F">
        <w:t>,</w:t>
      </w:r>
    </w:p>
    <w:p w14:paraId="352D36D6" w14:textId="2C4F9BED" w:rsidR="00FD0B5C" w:rsidRPr="00F10B4F" w:rsidRDefault="00FD0B5C" w:rsidP="00543A96">
      <w:pPr>
        <w:pStyle w:val="PL"/>
        <w:rPr>
          <w:color w:val="808080"/>
        </w:rPr>
      </w:pPr>
      <w:r w:rsidRPr="00F10B4F">
        <w:t xml:space="preserve">    </w:t>
      </w:r>
      <w:r w:rsidRPr="00F10B4F">
        <w:rPr>
          <w:color w:val="808080"/>
        </w:rPr>
        <w:t>-- R1 25-14: PHY prioritization of overlapping low-priority DG-PUSCH and high-priority CG-PUSCH</w:t>
      </w:r>
    </w:p>
    <w:p w14:paraId="229D8E74" w14:textId="315D8315" w:rsidR="00FD0B5C" w:rsidRPr="00F10B4F" w:rsidRDefault="00FD0B5C" w:rsidP="00543A96">
      <w:pPr>
        <w:pStyle w:val="PL"/>
      </w:pPr>
      <w:r w:rsidRPr="00F10B4F">
        <w:t xml:space="preserve">    phy-PrioritizationLowPriorityDG-HighPriorityCG-r17 </w:t>
      </w:r>
      <w:r w:rsidRPr="00F10B4F">
        <w:rPr>
          <w:color w:val="993366"/>
        </w:rPr>
        <w:t>INTEGER</w:t>
      </w:r>
      <w:r w:rsidRPr="00F10B4F">
        <w:t xml:space="preserve">(1..16)                         </w:t>
      </w:r>
      <w:r w:rsidRPr="00F10B4F">
        <w:rPr>
          <w:color w:val="993366"/>
        </w:rPr>
        <w:t>OPTIONAL</w:t>
      </w:r>
      <w:r w:rsidRPr="00F10B4F">
        <w:t>,</w:t>
      </w:r>
    </w:p>
    <w:p w14:paraId="116EC266" w14:textId="316782A3" w:rsidR="00FD0B5C" w:rsidRPr="00F10B4F" w:rsidRDefault="00FD0B5C" w:rsidP="00543A96">
      <w:pPr>
        <w:pStyle w:val="PL"/>
        <w:rPr>
          <w:color w:val="808080"/>
        </w:rPr>
      </w:pPr>
      <w:r w:rsidRPr="00F10B4F">
        <w:t xml:space="preserve">    </w:t>
      </w:r>
      <w:r w:rsidRPr="00F10B4F">
        <w:rPr>
          <w:color w:val="808080"/>
        </w:rPr>
        <w:t>-- R1 25-15: PHY prioritization of overlapping high-priority DG-PUSCH and low-priority CG-PUSCH</w:t>
      </w:r>
    </w:p>
    <w:p w14:paraId="612476C1" w14:textId="370C36B5" w:rsidR="00FD0B5C" w:rsidRPr="00F10B4F" w:rsidRDefault="00FD0B5C" w:rsidP="00543A96">
      <w:pPr>
        <w:pStyle w:val="PL"/>
      </w:pPr>
      <w:r w:rsidRPr="00F10B4F">
        <w:t xml:space="preserve">    phy-PrioritizationHighPriorityDG-LowPriorityCG-r17 </w:t>
      </w:r>
      <w:r w:rsidRPr="00F10B4F">
        <w:rPr>
          <w:color w:val="993366"/>
        </w:rPr>
        <w:t>SEQUENCE</w:t>
      </w:r>
      <w:r w:rsidRPr="00F10B4F">
        <w:t xml:space="preserve"> {</w:t>
      </w:r>
    </w:p>
    <w:p w14:paraId="4EECB0B1" w14:textId="7584ECBF" w:rsidR="00FD0B5C" w:rsidRPr="00F10B4F" w:rsidRDefault="00FD0B5C" w:rsidP="00543A96">
      <w:pPr>
        <w:pStyle w:val="PL"/>
      </w:pPr>
      <w:r w:rsidRPr="00F10B4F">
        <w:t xml:space="preserve">        pusch-PreparationLowPriority-r17                   </w:t>
      </w:r>
      <w:r w:rsidRPr="00F10B4F">
        <w:rPr>
          <w:color w:val="993366"/>
        </w:rPr>
        <w:t>ENUMERATED</w:t>
      </w:r>
      <w:r w:rsidRPr="00F10B4F">
        <w:t>{sym0, sym1, sym2},</w:t>
      </w:r>
    </w:p>
    <w:p w14:paraId="69434353" w14:textId="27E9BD01" w:rsidR="00FD0B5C" w:rsidRPr="00F10B4F" w:rsidRDefault="00FD0B5C" w:rsidP="00543A96">
      <w:pPr>
        <w:pStyle w:val="PL"/>
      </w:pPr>
      <w:r w:rsidRPr="00F10B4F">
        <w:t xml:space="preserve">        additionalCancellationTime-r17                     </w:t>
      </w:r>
      <w:r w:rsidRPr="00F10B4F">
        <w:rPr>
          <w:color w:val="993366"/>
        </w:rPr>
        <w:t>SEQUENCE</w:t>
      </w:r>
      <w:r w:rsidRPr="00F10B4F">
        <w:t xml:space="preserve"> {</w:t>
      </w:r>
    </w:p>
    <w:p w14:paraId="547ABCDD" w14:textId="3CE97A38" w:rsidR="00FD0B5C" w:rsidRPr="00F10B4F" w:rsidRDefault="00FD0B5C" w:rsidP="00543A96">
      <w:pPr>
        <w:pStyle w:val="PL"/>
      </w:pPr>
      <w:r w:rsidRPr="00F10B4F">
        <w:t xml:space="preserve">            scs-15kHz-r17                                      </w:t>
      </w:r>
      <w:r w:rsidRPr="00F10B4F">
        <w:rPr>
          <w:color w:val="993366"/>
        </w:rPr>
        <w:t>ENUMERATED</w:t>
      </w:r>
      <w:r w:rsidRPr="00F10B4F">
        <w:t xml:space="preserve">{sym0, sym1, sym2}   </w:t>
      </w:r>
      <w:r w:rsidRPr="00F10B4F">
        <w:rPr>
          <w:color w:val="993366"/>
        </w:rPr>
        <w:t>OPTIONAL</w:t>
      </w:r>
      <w:r w:rsidRPr="00F10B4F">
        <w:t>,</w:t>
      </w:r>
    </w:p>
    <w:p w14:paraId="03AC51D7" w14:textId="0B3378A3" w:rsidR="00FD0B5C" w:rsidRPr="00F10B4F" w:rsidRDefault="00FD0B5C" w:rsidP="00543A96">
      <w:pPr>
        <w:pStyle w:val="PL"/>
      </w:pPr>
      <w:r w:rsidRPr="00F10B4F">
        <w:t xml:space="preserve">            scs-30kHz-r17                                      </w:t>
      </w:r>
      <w:r w:rsidRPr="00F10B4F">
        <w:rPr>
          <w:color w:val="993366"/>
        </w:rPr>
        <w:t>ENUMERATED</w:t>
      </w:r>
      <w:r w:rsidRPr="00F10B4F">
        <w:t xml:space="preserve">{sym0, sym1, sym2, sym3, sym4}    </w:t>
      </w:r>
      <w:r w:rsidRPr="00F10B4F">
        <w:rPr>
          <w:color w:val="993366"/>
        </w:rPr>
        <w:t>OPTIONAL</w:t>
      </w:r>
      <w:r w:rsidRPr="00F10B4F">
        <w:t>,</w:t>
      </w:r>
    </w:p>
    <w:p w14:paraId="04CC59A2" w14:textId="64233397" w:rsidR="00FD0B5C" w:rsidRPr="00F10B4F" w:rsidRDefault="00FD0B5C" w:rsidP="00543A96">
      <w:pPr>
        <w:pStyle w:val="PL"/>
      </w:pPr>
      <w:r w:rsidRPr="00F10B4F">
        <w:t xml:space="preserve">            scs-60kHz-r17                                      </w:t>
      </w:r>
      <w:r w:rsidRPr="00F10B4F">
        <w:rPr>
          <w:color w:val="993366"/>
        </w:rPr>
        <w:t>ENUMERATED</w:t>
      </w:r>
      <w:r w:rsidRPr="00F10B4F">
        <w:t xml:space="preserve">{sym0, sym1, sym2, sym3, sym4, sym5, sym6, sym7, sym8} </w:t>
      </w:r>
      <w:r w:rsidRPr="00F10B4F">
        <w:rPr>
          <w:color w:val="993366"/>
        </w:rPr>
        <w:t>OPTIONAL</w:t>
      </w:r>
      <w:r w:rsidRPr="00F10B4F">
        <w:t>,</w:t>
      </w:r>
    </w:p>
    <w:p w14:paraId="565BC905" w14:textId="0F965A76" w:rsidR="00FD0B5C" w:rsidRPr="00F10B4F" w:rsidRDefault="00FD0B5C" w:rsidP="00543A96">
      <w:pPr>
        <w:pStyle w:val="PL"/>
      </w:pPr>
      <w:r w:rsidRPr="00F10B4F">
        <w:t xml:space="preserve">            scs-120kHz-r17                                     </w:t>
      </w:r>
      <w:r w:rsidRPr="00F10B4F">
        <w:rPr>
          <w:color w:val="993366"/>
        </w:rPr>
        <w:t>ENUMERATED</w:t>
      </w:r>
      <w:r w:rsidRPr="00F10B4F">
        <w:t>{sym0, sym1, sym2, sym3, sym4, sym5, sym6, sym7, sym8, sym9,</w:t>
      </w:r>
    </w:p>
    <w:p w14:paraId="7FB0E554" w14:textId="02F1335A" w:rsidR="00FD0B5C" w:rsidRPr="00F10B4F" w:rsidRDefault="00FD0B5C" w:rsidP="00543A96">
      <w:pPr>
        <w:pStyle w:val="PL"/>
      </w:pPr>
      <w:r w:rsidRPr="00F10B4F">
        <w:t xml:space="preserve">                                                                          sym10, sym11, sym12, sym13, sym14, sym15, sym16}    </w:t>
      </w:r>
      <w:r w:rsidRPr="00F10B4F">
        <w:rPr>
          <w:color w:val="993366"/>
        </w:rPr>
        <w:t>OPTIONAL</w:t>
      </w:r>
    </w:p>
    <w:p w14:paraId="405AC159" w14:textId="2ABC7832" w:rsidR="00FD0B5C" w:rsidRPr="00F10B4F" w:rsidRDefault="00FD0B5C" w:rsidP="00543A96">
      <w:pPr>
        <w:pStyle w:val="PL"/>
      </w:pPr>
      <w:r w:rsidRPr="00F10B4F">
        <w:t xml:space="preserve">        },</w:t>
      </w:r>
    </w:p>
    <w:p w14:paraId="74B85AA8" w14:textId="69E1370C" w:rsidR="00FD0B5C" w:rsidRPr="00F10B4F" w:rsidRDefault="00FD0B5C" w:rsidP="00543A96">
      <w:pPr>
        <w:pStyle w:val="PL"/>
      </w:pPr>
      <w:r w:rsidRPr="00F10B4F">
        <w:t xml:space="preserve">        maxNumberCarriers-r17                              </w:t>
      </w:r>
      <w:r w:rsidRPr="00F10B4F">
        <w:rPr>
          <w:color w:val="993366"/>
        </w:rPr>
        <w:t>INTEGER</w:t>
      </w:r>
      <w:r w:rsidRPr="00F10B4F">
        <w:t>(1..16)</w:t>
      </w:r>
    </w:p>
    <w:p w14:paraId="5F7ACB60" w14:textId="7A46723A" w:rsidR="00FD0B5C" w:rsidRPr="00F10B4F" w:rsidRDefault="00FD0B5C" w:rsidP="00543A96">
      <w:pPr>
        <w:pStyle w:val="PL"/>
      </w:pPr>
      <w:r w:rsidRPr="00F10B4F">
        <w:t xml:space="preserve">    }                                                                                         </w:t>
      </w:r>
      <w:r w:rsidRPr="00F10B4F">
        <w:rPr>
          <w:color w:val="993366"/>
        </w:rPr>
        <w:t>OPTIONAL</w:t>
      </w:r>
      <w:r w:rsidRPr="00F10B4F">
        <w:t>,</w:t>
      </w:r>
    </w:p>
    <w:p w14:paraId="04D914E5" w14:textId="77777777" w:rsidR="00FD0B5C" w:rsidRPr="00F10B4F" w:rsidRDefault="00FD0B5C" w:rsidP="00543A96">
      <w:pPr>
        <w:pStyle w:val="PL"/>
        <w:rPr>
          <w:color w:val="808080"/>
        </w:rPr>
      </w:pPr>
      <w:r w:rsidRPr="00F10B4F">
        <w:t xml:space="preserve">    </w:t>
      </w:r>
      <w:r w:rsidRPr="00F10B4F">
        <w:rPr>
          <w:color w:val="808080"/>
        </w:rPr>
        <w:t>-- R4 17-5 Support of UL DC location(s) report</w:t>
      </w:r>
    </w:p>
    <w:p w14:paraId="170341B4" w14:textId="5BF53E54" w:rsidR="00FD0B5C" w:rsidRPr="00F10B4F" w:rsidRDefault="00FD0B5C" w:rsidP="00543A96">
      <w:pPr>
        <w:pStyle w:val="PL"/>
      </w:pPr>
      <w:r w:rsidRPr="00F10B4F">
        <w:t xml:space="preserve">    extendedDC-LocationReport-r17                      </w:t>
      </w:r>
      <w:r w:rsidRPr="00F10B4F">
        <w:rPr>
          <w:color w:val="993366"/>
        </w:rPr>
        <w:t>ENUMERATED</w:t>
      </w:r>
      <w:r w:rsidRPr="00F10B4F">
        <w:t xml:space="preserve"> {supported}                 </w:t>
      </w:r>
      <w:r w:rsidRPr="00F10B4F">
        <w:rPr>
          <w:color w:val="993366"/>
        </w:rPr>
        <w:t>OPTIONAL</w:t>
      </w:r>
    </w:p>
    <w:p w14:paraId="0352723C" w14:textId="025FB8A4" w:rsidR="00FD0B5C" w:rsidRPr="00F10B4F" w:rsidRDefault="00FD0B5C" w:rsidP="00543A96">
      <w:pPr>
        <w:pStyle w:val="PL"/>
      </w:pPr>
      <w:r w:rsidRPr="00F10B4F">
        <w:t>}</w:t>
      </w:r>
    </w:p>
    <w:p w14:paraId="24BE739C" w14:textId="77777777" w:rsidR="00FD0B5C" w:rsidRPr="00F10B4F" w:rsidRDefault="00FD0B5C" w:rsidP="00543A96">
      <w:pPr>
        <w:pStyle w:val="PL"/>
      </w:pPr>
    </w:p>
    <w:p w14:paraId="53328628" w14:textId="011C35C7" w:rsidR="00F26779" w:rsidRPr="00F10B4F" w:rsidRDefault="00F26779" w:rsidP="00543A96">
      <w:pPr>
        <w:pStyle w:val="PL"/>
      </w:pPr>
      <w:r w:rsidRPr="00F10B4F">
        <w:t xml:space="preserve">SubSlot-Config-r16 ::=                  </w:t>
      </w:r>
      <w:r w:rsidRPr="00F10B4F">
        <w:rPr>
          <w:color w:val="993366"/>
        </w:rPr>
        <w:t>SEQUENCE</w:t>
      </w:r>
      <w:r w:rsidRPr="00F10B4F">
        <w:t xml:space="preserve"> {</w:t>
      </w:r>
    </w:p>
    <w:p w14:paraId="54517FB3" w14:textId="77777777" w:rsidR="00F26779" w:rsidRPr="00F10B4F" w:rsidRDefault="00F26779" w:rsidP="00543A96">
      <w:pPr>
        <w:pStyle w:val="PL"/>
      </w:pPr>
      <w:r w:rsidRPr="00F10B4F">
        <w:t xml:space="preserve">    sub-SlotConfig-NCP-r16                  </w:t>
      </w:r>
      <w:r w:rsidRPr="00F10B4F">
        <w:rPr>
          <w:color w:val="993366"/>
        </w:rPr>
        <w:t>ENUMERATED</w:t>
      </w:r>
      <w:r w:rsidRPr="00F10B4F">
        <w:t xml:space="preserve"> {n4,n5,n6,n7}              </w:t>
      </w:r>
      <w:r w:rsidRPr="00F10B4F">
        <w:rPr>
          <w:color w:val="993366"/>
        </w:rPr>
        <w:t>OPTIONAL</w:t>
      </w:r>
      <w:r w:rsidRPr="00F10B4F">
        <w:t>,</w:t>
      </w:r>
    </w:p>
    <w:p w14:paraId="559CE7B1" w14:textId="77777777" w:rsidR="00F26779" w:rsidRPr="00F10B4F" w:rsidRDefault="00F26779" w:rsidP="00543A96">
      <w:pPr>
        <w:pStyle w:val="PL"/>
      </w:pPr>
      <w:r w:rsidRPr="00F10B4F">
        <w:t xml:space="preserve">    sub-SlotConfig-ECP-r16                  </w:t>
      </w:r>
      <w:r w:rsidRPr="00F10B4F">
        <w:rPr>
          <w:color w:val="993366"/>
        </w:rPr>
        <w:t>ENUMERATED</w:t>
      </w:r>
      <w:r w:rsidRPr="00F10B4F">
        <w:t xml:space="preserve"> {n4,n5,n6}                 </w:t>
      </w:r>
      <w:r w:rsidRPr="00F10B4F">
        <w:rPr>
          <w:color w:val="993366"/>
        </w:rPr>
        <w:t>OPTIONAL</w:t>
      </w:r>
    </w:p>
    <w:p w14:paraId="77E975E5" w14:textId="56D498FD" w:rsidR="00F26779" w:rsidRPr="00F10B4F" w:rsidRDefault="00F26779" w:rsidP="00543A96">
      <w:pPr>
        <w:pStyle w:val="PL"/>
      </w:pPr>
      <w:r w:rsidRPr="00F10B4F">
        <w:t>}</w:t>
      </w:r>
    </w:p>
    <w:p w14:paraId="34FE038B" w14:textId="77777777" w:rsidR="00F26779" w:rsidRPr="00F10B4F" w:rsidRDefault="00F26779" w:rsidP="00543A96">
      <w:pPr>
        <w:pStyle w:val="PL"/>
      </w:pPr>
    </w:p>
    <w:p w14:paraId="504C79A5" w14:textId="77777777" w:rsidR="00394471" w:rsidRPr="00F10B4F" w:rsidRDefault="00394471" w:rsidP="00543A96">
      <w:pPr>
        <w:pStyle w:val="PL"/>
      </w:pPr>
      <w:r w:rsidRPr="00F10B4F">
        <w:t xml:space="preserve">SRS-AllPosResources-r16 ::=               </w:t>
      </w:r>
      <w:r w:rsidRPr="00F10B4F">
        <w:rPr>
          <w:color w:val="993366"/>
        </w:rPr>
        <w:t>SEQUENCE</w:t>
      </w:r>
      <w:r w:rsidRPr="00F10B4F">
        <w:t xml:space="preserve"> {</w:t>
      </w:r>
    </w:p>
    <w:p w14:paraId="20E3A21C" w14:textId="77777777" w:rsidR="00394471" w:rsidRPr="00F10B4F" w:rsidRDefault="00394471" w:rsidP="00543A96">
      <w:pPr>
        <w:pStyle w:val="PL"/>
      </w:pPr>
      <w:r w:rsidRPr="00F10B4F">
        <w:t xml:space="preserve">    srs-PosResources-r16                      SRS-PosResources-r16,</w:t>
      </w:r>
    </w:p>
    <w:p w14:paraId="57CEC69D" w14:textId="77777777" w:rsidR="00394471" w:rsidRPr="00F10B4F" w:rsidRDefault="00394471" w:rsidP="00543A96">
      <w:pPr>
        <w:pStyle w:val="PL"/>
      </w:pPr>
      <w:r w:rsidRPr="00F10B4F">
        <w:t xml:space="preserve">    srs-PosResourceAP-r16                     SRS-PosResourceAP-r16                </w:t>
      </w:r>
      <w:r w:rsidRPr="00F10B4F">
        <w:rPr>
          <w:color w:val="993366"/>
        </w:rPr>
        <w:t>OPTIONAL</w:t>
      </w:r>
      <w:r w:rsidRPr="00F10B4F">
        <w:t>,</w:t>
      </w:r>
    </w:p>
    <w:p w14:paraId="32A668F3" w14:textId="77777777" w:rsidR="00394471" w:rsidRPr="00F10B4F" w:rsidRDefault="00394471" w:rsidP="00543A96">
      <w:pPr>
        <w:pStyle w:val="PL"/>
      </w:pPr>
      <w:r w:rsidRPr="00F10B4F">
        <w:t xml:space="preserve">    srs-PosResourceSP-r16                     SRS-PosResourceSP-r16                </w:t>
      </w:r>
      <w:r w:rsidRPr="00F10B4F">
        <w:rPr>
          <w:color w:val="993366"/>
        </w:rPr>
        <w:t>OPTIONAL</w:t>
      </w:r>
    </w:p>
    <w:p w14:paraId="35150C0B" w14:textId="77777777" w:rsidR="00394471" w:rsidRPr="00F10B4F" w:rsidRDefault="00394471" w:rsidP="00543A96">
      <w:pPr>
        <w:pStyle w:val="PL"/>
      </w:pPr>
      <w:r w:rsidRPr="00F10B4F">
        <w:t>}</w:t>
      </w:r>
    </w:p>
    <w:p w14:paraId="037BCCB4" w14:textId="77777777" w:rsidR="00394471" w:rsidRPr="00F10B4F" w:rsidRDefault="00394471" w:rsidP="00543A96">
      <w:pPr>
        <w:pStyle w:val="PL"/>
      </w:pPr>
    </w:p>
    <w:p w14:paraId="3F68CC8A" w14:textId="77777777" w:rsidR="00394471" w:rsidRPr="00F10B4F" w:rsidRDefault="00394471" w:rsidP="00543A96">
      <w:pPr>
        <w:pStyle w:val="PL"/>
      </w:pPr>
      <w:r w:rsidRPr="00F10B4F">
        <w:t xml:space="preserve">SRS-PosResources-r16 ::=                       </w:t>
      </w:r>
      <w:r w:rsidRPr="00F10B4F">
        <w:rPr>
          <w:color w:val="993366"/>
        </w:rPr>
        <w:t>SEQUENCE</w:t>
      </w:r>
      <w:r w:rsidRPr="00F10B4F">
        <w:t xml:space="preserve"> {</w:t>
      </w:r>
    </w:p>
    <w:p w14:paraId="327B97FC" w14:textId="77777777" w:rsidR="00394471" w:rsidRPr="00F10B4F" w:rsidRDefault="00394471" w:rsidP="00543A96">
      <w:pPr>
        <w:pStyle w:val="PL"/>
      </w:pPr>
      <w:r w:rsidRPr="00F10B4F">
        <w:t xml:space="preserve">    maxNumberSRS-PosResourceSetPerBWP-r16                </w:t>
      </w:r>
      <w:r w:rsidRPr="00F10B4F">
        <w:rPr>
          <w:color w:val="993366"/>
        </w:rPr>
        <w:t>ENUMERATED</w:t>
      </w:r>
      <w:r w:rsidRPr="00F10B4F">
        <w:t xml:space="preserve"> {n1, n2, n4, n8, n12, n16},</w:t>
      </w:r>
    </w:p>
    <w:p w14:paraId="4A826DD2" w14:textId="77777777" w:rsidR="00394471" w:rsidRPr="00F10B4F" w:rsidRDefault="00394471" w:rsidP="00543A96">
      <w:pPr>
        <w:pStyle w:val="PL"/>
      </w:pPr>
      <w:r w:rsidRPr="00F10B4F">
        <w:t xml:space="preserve">    maxNumberSRS-PosResourcesPerBWP-r16                  </w:t>
      </w:r>
      <w:r w:rsidRPr="00F10B4F">
        <w:rPr>
          <w:color w:val="993366"/>
        </w:rPr>
        <w:t>ENUMERATED</w:t>
      </w:r>
      <w:r w:rsidRPr="00F10B4F">
        <w:t xml:space="preserve"> {n1, n2, n4, n8, n16, n32, n64},</w:t>
      </w:r>
    </w:p>
    <w:p w14:paraId="08BBF1E0" w14:textId="77777777" w:rsidR="00394471" w:rsidRPr="00F10B4F" w:rsidRDefault="00394471" w:rsidP="00543A96">
      <w:pPr>
        <w:pStyle w:val="PL"/>
      </w:pPr>
      <w:r w:rsidRPr="00F10B4F">
        <w:t xml:space="preserve">    maxNumberSRS-ResourcesPerBWP-PerSlot-r16             </w:t>
      </w:r>
      <w:r w:rsidRPr="00F10B4F">
        <w:rPr>
          <w:color w:val="993366"/>
        </w:rPr>
        <w:t>ENUMERATED</w:t>
      </w:r>
      <w:r w:rsidRPr="00F10B4F">
        <w:t xml:space="preserve"> {n1, n2, n3, n4, n5, n6, n8, n10, n12, n14},</w:t>
      </w:r>
    </w:p>
    <w:p w14:paraId="2D3AD706" w14:textId="77777777" w:rsidR="00394471" w:rsidRPr="00F10B4F" w:rsidRDefault="00394471" w:rsidP="00543A96">
      <w:pPr>
        <w:pStyle w:val="PL"/>
      </w:pPr>
      <w:r w:rsidRPr="00F10B4F">
        <w:t xml:space="preserve">    maxNumberPeriodicSRS-PosResourcesPerBWP-r16          </w:t>
      </w:r>
      <w:r w:rsidRPr="00F10B4F">
        <w:rPr>
          <w:color w:val="993366"/>
        </w:rPr>
        <w:t>ENUMERATED</w:t>
      </w:r>
      <w:r w:rsidRPr="00F10B4F">
        <w:t xml:space="preserve"> {n1, n2, n4, n8, n16, n32, n64},</w:t>
      </w:r>
    </w:p>
    <w:p w14:paraId="4557C0F2" w14:textId="77777777" w:rsidR="00394471" w:rsidRPr="00F10B4F" w:rsidRDefault="00394471" w:rsidP="00543A96">
      <w:pPr>
        <w:pStyle w:val="PL"/>
      </w:pPr>
      <w:r w:rsidRPr="00F10B4F">
        <w:t xml:space="preserve">    maxNumberPeriodicSRS-PosResourcesPerBWP-PerSlot-r16  </w:t>
      </w:r>
      <w:r w:rsidRPr="00F10B4F">
        <w:rPr>
          <w:color w:val="993366"/>
        </w:rPr>
        <w:t>ENUMERATED</w:t>
      </w:r>
      <w:r w:rsidRPr="00F10B4F">
        <w:t xml:space="preserve"> {n1, n2, n3, n4, n5, n6, n8, n10, n12, n14}</w:t>
      </w:r>
    </w:p>
    <w:p w14:paraId="5291CD7E" w14:textId="77777777" w:rsidR="00394471" w:rsidRPr="00F10B4F" w:rsidRDefault="00394471" w:rsidP="00543A96">
      <w:pPr>
        <w:pStyle w:val="PL"/>
      </w:pPr>
      <w:r w:rsidRPr="00F10B4F">
        <w:t>}</w:t>
      </w:r>
    </w:p>
    <w:p w14:paraId="3E8542D9" w14:textId="77777777" w:rsidR="00394471" w:rsidRPr="00F10B4F" w:rsidRDefault="00394471" w:rsidP="00543A96">
      <w:pPr>
        <w:pStyle w:val="PL"/>
      </w:pPr>
    </w:p>
    <w:p w14:paraId="19626423" w14:textId="77777777" w:rsidR="00394471" w:rsidRPr="00F10B4F" w:rsidRDefault="00394471" w:rsidP="00543A96">
      <w:pPr>
        <w:pStyle w:val="PL"/>
      </w:pPr>
      <w:r w:rsidRPr="00F10B4F">
        <w:t xml:space="preserve">SRS-PosResourceAP-r16 ::=                </w:t>
      </w:r>
      <w:r w:rsidRPr="00F10B4F">
        <w:rPr>
          <w:color w:val="993366"/>
        </w:rPr>
        <w:t>SEQUENCE</w:t>
      </w:r>
      <w:r w:rsidRPr="00F10B4F">
        <w:t xml:space="preserve"> {</w:t>
      </w:r>
    </w:p>
    <w:p w14:paraId="6EA85C5E" w14:textId="77777777" w:rsidR="00394471" w:rsidRPr="00F10B4F" w:rsidRDefault="00394471" w:rsidP="00543A96">
      <w:pPr>
        <w:pStyle w:val="PL"/>
      </w:pPr>
      <w:r w:rsidRPr="00F10B4F">
        <w:t xml:space="preserve">    maxNumberAP-SRS-PosResourcesPerBWP-r16         </w:t>
      </w:r>
      <w:r w:rsidRPr="00F10B4F">
        <w:rPr>
          <w:color w:val="993366"/>
        </w:rPr>
        <w:t>ENUMERATED</w:t>
      </w:r>
      <w:r w:rsidRPr="00F10B4F">
        <w:t xml:space="preserve"> {n1, n2, n4, n8, n16, n32, n64},</w:t>
      </w:r>
    </w:p>
    <w:p w14:paraId="4BEC7131" w14:textId="77777777" w:rsidR="00394471" w:rsidRPr="00F10B4F" w:rsidRDefault="00394471" w:rsidP="00543A96">
      <w:pPr>
        <w:pStyle w:val="PL"/>
      </w:pPr>
      <w:r w:rsidRPr="00F10B4F">
        <w:t xml:space="preserve">    maxNumberAP-SRS-PosResourcesPerBWP-PerSlot-r16 </w:t>
      </w:r>
      <w:r w:rsidRPr="00F10B4F">
        <w:rPr>
          <w:color w:val="993366"/>
        </w:rPr>
        <w:t>ENUMERATED</w:t>
      </w:r>
      <w:r w:rsidRPr="00F10B4F">
        <w:t xml:space="preserve"> {n1, n2, n3, n4, n5, n6, n8, n10, n12, n14}</w:t>
      </w:r>
    </w:p>
    <w:p w14:paraId="48BF4622" w14:textId="77777777" w:rsidR="00394471" w:rsidRPr="00F10B4F" w:rsidRDefault="00394471" w:rsidP="00543A96">
      <w:pPr>
        <w:pStyle w:val="PL"/>
      </w:pPr>
      <w:r w:rsidRPr="00F10B4F">
        <w:lastRenderedPageBreak/>
        <w:t>}</w:t>
      </w:r>
    </w:p>
    <w:p w14:paraId="6CF25E51" w14:textId="77777777" w:rsidR="00394471" w:rsidRPr="00F10B4F" w:rsidRDefault="00394471" w:rsidP="00543A96">
      <w:pPr>
        <w:pStyle w:val="PL"/>
      </w:pPr>
    </w:p>
    <w:p w14:paraId="29192CB5" w14:textId="77777777" w:rsidR="00394471" w:rsidRPr="00F10B4F" w:rsidRDefault="00394471" w:rsidP="00543A96">
      <w:pPr>
        <w:pStyle w:val="PL"/>
      </w:pPr>
      <w:r w:rsidRPr="00F10B4F">
        <w:t xml:space="preserve">SRS-PosResourceSP-r16 ::=                       </w:t>
      </w:r>
      <w:r w:rsidRPr="00F10B4F">
        <w:rPr>
          <w:color w:val="993366"/>
        </w:rPr>
        <w:t>SEQUENCE</w:t>
      </w:r>
      <w:r w:rsidRPr="00F10B4F">
        <w:t xml:space="preserve"> {</w:t>
      </w:r>
    </w:p>
    <w:p w14:paraId="45D4E928" w14:textId="77777777" w:rsidR="00394471" w:rsidRPr="00F10B4F" w:rsidRDefault="00394471" w:rsidP="00543A96">
      <w:pPr>
        <w:pStyle w:val="PL"/>
      </w:pPr>
      <w:r w:rsidRPr="00F10B4F">
        <w:t xml:space="preserve">    maxNumberSP-SRS-PosResourcesPerBWP-r16               </w:t>
      </w:r>
      <w:r w:rsidRPr="00F10B4F">
        <w:rPr>
          <w:color w:val="993366"/>
        </w:rPr>
        <w:t>ENUMERATED</w:t>
      </w:r>
      <w:r w:rsidRPr="00F10B4F">
        <w:t xml:space="preserve"> {n1, n2, n4, n8, n16, n32, n64},</w:t>
      </w:r>
    </w:p>
    <w:p w14:paraId="14016F5D" w14:textId="77777777" w:rsidR="00394471" w:rsidRPr="00F10B4F" w:rsidRDefault="00394471" w:rsidP="00543A96">
      <w:pPr>
        <w:pStyle w:val="PL"/>
      </w:pPr>
      <w:r w:rsidRPr="00F10B4F">
        <w:t xml:space="preserve">    maxNumberSP-SRS-PosResourcesPerBWP-PerSlot-r16       </w:t>
      </w:r>
      <w:r w:rsidRPr="00F10B4F">
        <w:rPr>
          <w:color w:val="993366"/>
        </w:rPr>
        <w:t>ENUMERATED</w:t>
      </w:r>
      <w:r w:rsidRPr="00F10B4F">
        <w:t xml:space="preserve"> {n1, n2, n3, n4, n5, n6, n8, n10, n12, n14}</w:t>
      </w:r>
    </w:p>
    <w:p w14:paraId="1619EF5F" w14:textId="77777777" w:rsidR="00394471" w:rsidRPr="00F10B4F" w:rsidRDefault="00394471" w:rsidP="00543A96">
      <w:pPr>
        <w:pStyle w:val="PL"/>
      </w:pPr>
      <w:r w:rsidRPr="00F10B4F">
        <w:t>}</w:t>
      </w:r>
    </w:p>
    <w:p w14:paraId="7C00C5E8" w14:textId="77777777" w:rsidR="00394471" w:rsidRPr="00F10B4F" w:rsidRDefault="00394471" w:rsidP="00543A96">
      <w:pPr>
        <w:pStyle w:val="PL"/>
      </w:pPr>
    </w:p>
    <w:p w14:paraId="44B5508A" w14:textId="77777777" w:rsidR="00394471" w:rsidRPr="00F10B4F" w:rsidRDefault="00394471" w:rsidP="00543A96">
      <w:pPr>
        <w:pStyle w:val="PL"/>
      </w:pPr>
      <w:r w:rsidRPr="00F10B4F">
        <w:t xml:space="preserve">SRS-Resources ::=                           </w:t>
      </w:r>
      <w:r w:rsidRPr="00F10B4F">
        <w:rPr>
          <w:color w:val="993366"/>
        </w:rPr>
        <w:t>SEQUENCE</w:t>
      </w:r>
      <w:r w:rsidRPr="00F10B4F">
        <w:t xml:space="preserve"> {</w:t>
      </w:r>
    </w:p>
    <w:p w14:paraId="7ADF9053" w14:textId="77777777" w:rsidR="00394471" w:rsidRPr="00F10B4F" w:rsidRDefault="00394471" w:rsidP="00543A96">
      <w:pPr>
        <w:pStyle w:val="PL"/>
      </w:pPr>
      <w:r w:rsidRPr="00F10B4F">
        <w:t xml:space="preserve">    maxNumberAperiodicSRS-PerBWP                </w:t>
      </w:r>
      <w:r w:rsidRPr="00F10B4F">
        <w:rPr>
          <w:color w:val="993366"/>
        </w:rPr>
        <w:t>ENUMERATED</w:t>
      </w:r>
      <w:r w:rsidRPr="00F10B4F">
        <w:t xml:space="preserve"> {n1, n2, n4, n8, n16},</w:t>
      </w:r>
    </w:p>
    <w:p w14:paraId="6DB0CA51" w14:textId="77777777" w:rsidR="00394471" w:rsidRPr="00F10B4F" w:rsidRDefault="00394471" w:rsidP="00543A96">
      <w:pPr>
        <w:pStyle w:val="PL"/>
      </w:pPr>
      <w:r w:rsidRPr="00F10B4F">
        <w:t xml:space="preserve">    maxNumberAperiodicSRS-PerBWP-PerSlot        </w:t>
      </w:r>
      <w:r w:rsidRPr="00F10B4F">
        <w:rPr>
          <w:color w:val="993366"/>
        </w:rPr>
        <w:t>INTEGER</w:t>
      </w:r>
      <w:r w:rsidRPr="00F10B4F">
        <w:t xml:space="preserve"> (1..6),</w:t>
      </w:r>
    </w:p>
    <w:p w14:paraId="324E8388" w14:textId="77777777" w:rsidR="00394471" w:rsidRPr="00F10B4F" w:rsidRDefault="00394471" w:rsidP="00543A96">
      <w:pPr>
        <w:pStyle w:val="PL"/>
      </w:pPr>
      <w:r w:rsidRPr="00F10B4F">
        <w:t xml:space="preserve">    maxNumberPeriodicSRS-PerBWP                 </w:t>
      </w:r>
      <w:r w:rsidRPr="00F10B4F">
        <w:rPr>
          <w:color w:val="993366"/>
        </w:rPr>
        <w:t>ENUMERATED</w:t>
      </w:r>
      <w:r w:rsidRPr="00F10B4F">
        <w:t xml:space="preserve"> {n1, n2, n4, n8, n16},</w:t>
      </w:r>
    </w:p>
    <w:p w14:paraId="0918C6DC" w14:textId="77777777" w:rsidR="00394471" w:rsidRPr="00F10B4F" w:rsidRDefault="00394471" w:rsidP="00543A96">
      <w:pPr>
        <w:pStyle w:val="PL"/>
      </w:pPr>
      <w:r w:rsidRPr="00F10B4F">
        <w:t xml:space="preserve">    maxNumberPeriodicSRS-PerBWP-PerSlot         </w:t>
      </w:r>
      <w:r w:rsidRPr="00F10B4F">
        <w:rPr>
          <w:color w:val="993366"/>
        </w:rPr>
        <w:t>INTEGER</w:t>
      </w:r>
      <w:r w:rsidRPr="00F10B4F">
        <w:t xml:space="preserve"> (1..6),</w:t>
      </w:r>
    </w:p>
    <w:p w14:paraId="1691A038" w14:textId="77777777" w:rsidR="00394471" w:rsidRPr="00F10B4F" w:rsidRDefault="00394471" w:rsidP="00543A96">
      <w:pPr>
        <w:pStyle w:val="PL"/>
      </w:pPr>
      <w:r w:rsidRPr="00F10B4F">
        <w:t xml:space="preserve">    maxNumberSemiPersistentSRS-PerBWP           </w:t>
      </w:r>
      <w:r w:rsidRPr="00F10B4F">
        <w:rPr>
          <w:color w:val="993366"/>
        </w:rPr>
        <w:t>ENUMERATED</w:t>
      </w:r>
      <w:r w:rsidRPr="00F10B4F">
        <w:t xml:space="preserve"> {n1, n2, n4, n8, n16},</w:t>
      </w:r>
    </w:p>
    <w:p w14:paraId="6BBC43F5" w14:textId="77777777" w:rsidR="00394471" w:rsidRPr="00F10B4F" w:rsidRDefault="00394471" w:rsidP="00543A96">
      <w:pPr>
        <w:pStyle w:val="PL"/>
      </w:pPr>
      <w:r w:rsidRPr="00F10B4F">
        <w:t xml:space="preserve">    maxNumberSemiPersistentSRS-PerBWP-PerSlot   </w:t>
      </w:r>
      <w:r w:rsidRPr="00F10B4F">
        <w:rPr>
          <w:color w:val="993366"/>
        </w:rPr>
        <w:t>INTEGER</w:t>
      </w:r>
      <w:r w:rsidRPr="00F10B4F">
        <w:t xml:space="preserve"> (1..6),</w:t>
      </w:r>
    </w:p>
    <w:p w14:paraId="3087F003" w14:textId="77777777" w:rsidR="00394471" w:rsidRPr="00F10B4F" w:rsidRDefault="00394471" w:rsidP="00543A96">
      <w:pPr>
        <w:pStyle w:val="PL"/>
      </w:pPr>
      <w:r w:rsidRPr="00F10B4F">
        <w:t xml:space="preserve">    maxNumberSRS-Ports-PerResource              </w:t>
      </w:r>
      <w:r w:rsidRPr="00F10B4F">
        <w:rPr>
          <w:color w:val="993366"/>
        </w:rPr>
        <w:t>ENUMERATED</w:t>
      </w:r>
      <w:r w:rsidRPr="00F10B4F">
        <w:t xml:space="preserve"> {n1, n2, n4}</w:t>
      </w:r>
    </w:p>
    <w:p w14:paraId="6A0F6D0B" w14:textId="77777777" w:rsidR="00394471" w:rsidRPr="00F10B4F" w:rsidRDefault="00394471" w:rsidP="00543A96">
      <w:pPr>
        <w:pStyle w:val="PL"/>
      </w:pPr>
      <w:r w:rsidRPr="00F10B4F">
        <w:t>}</w:t>
      </w:r>
    </w:p>
    <w:p w14:paraId="6CD7238C" w14:textId="77777777" w:rsidR="00394471" w:rsidRPr="00F10B4F" w:rsidRDefault="00394471" w:rsidP="00543A96">
      <w:pPr>
        <w:pStyle w:val="PL"/>
      </w:pPr>
    </w:p>
    <w:p w14:paraId="147BA8EC" w14:textId="77777777" w:rsidR="00394471" w:rsidRPr="00F10B4F" w:rsidRDefault="00394471" w:rsidP="00543A96">
      <w:pPr>
        <w:pStyle w:val="PL"/>
      </w:pPr>
      <w:r w:rsidRPr="00F10B4F">
        <w:t xml:space="preserve">DummyF ::=                                  </w:t>
      </w:r>
      <w:r w:rsidRPr="00F10B4F">
        <w:rPr>
          <w:color w:val="993366"/>
        </w:rPr>
        <w:t>SEQUENCE</w:t>
      </w:r>
      <w:r w:rsidRPr="00F10B4F">
        <w:t xml:space="preserve"> {</w:t>
      </w:r>
    </w:p>
    <w:p w14:paraId="670C3156" w14:textId="77777777" w:rsidR="00394471" w:rsidRPr="00F10B4F" w:rsidRDefault="00394471" w:rsidP="00543A96">
      <w:pPr>
        <w:pStyle w:val="PL"/>
      </w:pPr>
      <w:r w:rsidRPr="00F10B4F">
        <w:t xml:space="preserve">    maxNumberPeriodicCSI-ReportPerBWP           </w:t>
      </w:r>
      <w:r w:rsidRPr="00F10B4F">
        <w:rPr>
          <w:color w:val="993366"/>
        </w:rPr>
        <w:t>INTEGER</w:t>
      </w:r>
      <w:r w:rsidRPr="00F10B4F">
        <w:t xml:space="preserve"> (1..4),</w:t>
      </w:r>
    </w:p>
    <w:p w14:paraId="59CD94A5" w14:textId="77777777" w:rsidR="00394471" w:rsidRPr="00F10B4F" w:rsidRDefault="00394471" w:rsidP="00543A96">
      <w:pPr>
        <w:pStyle w:val="PL"/>
      </w:pPr>
      <w:r w:rsidRPr="00F10B4F">
        <w:t xml:space="preserve">    maxNumberAperiodicCSI-ReportPerBWP          </w:t>
      </w:r>
      <w:r w:rsidRPr="00F10B4F">
        <w:rPr>
          <w:color w:val="993366"/>
        </w:rPr>
        <w:t>INTEGER</w:t>
      </w:r>
      <w:r w:rsidRPr="00F10B4F">
        <w:t xml:space="preserve"> (1..4),</w:t>
      </w:r>
    </w:p>
    <w:p w14:paraId="3ECC6711" w14:textId="77777777" w:rsidR="00394471" w:rsidRPr="00F10B4F" w:rsidRDefault="00394471" w:rsidP="00543A96">
      <w:pPr>
        <w:pStyle w:val="PL"/>
      </w:pPr>
      <w:r w:rsidRPr="00F10B4F">
        <w:t xml:space="preserve">    maxNumberSemiPersistentCSI-ReportPerBWP     </w:t>
      </w:r>
      <w:r w:rsidRPr="00F10B4F">
        <w:rPr>
          <w:color w:val="993366"/>
        </w:rPr>
        <w:t>INTEGER</w:t>
      </w:r>
      <w:r w:rsidRPr="00F10B4F">
        <w:t xml:space="preserve"> (0..4),</w:t>
      </w:r>
    </w:p>
    <w:p w14:paraId="429ACAF2"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w:t>
      </w:r>
    </w:p>
    <w:p w14:paraId="4768829A" w14:textId="77777777" w:rsidR="00394471" w:rsidRPr="00F10B4F" w:rsidRDefault="00394471" w:rsidP="00543A96">
      <w:pPr>
        <w:pStyle w:val="PL"/>
      </w:pPr>
      <w:r w:rsidRPr="00F10B4F">
        <w:t>}</w:t>
      </w:r>
    </w:p>
    <w:p w14:paraId="0F671BE0" w14:textId="77777777" w:rsidR="00394471" w:rsidRPr="00F10B4F" w:rsidRDefault="00394471" w:rsidP="00543A96">
      <w:pPr>
        <w:pStyle w:val="PL"/>
      </w:pPr>
    </w:p>
    <w:p w14:paraId="01A51042" w14:textId="77777777" w:rsidR="00394471" w:rsidRPr="00F10B4F" w:rsidRDefault="00394471" w:rsidP="00543A96">
      <w:pPr>
        <w:pStyle w:val="PL"/>
        <w:rPr>
          <w:color w:val="808080"/>
        </w:rPr>
      </w:pPr>
      <w:r w:rsidRPr="00F10B4F">
        <w:rPr>
          <w:color w:val="808080"/>
        </w:rPr>
        <w:t>-- TAG-FEATURESETUPLINK-STOP</w:t>
      </w:r>
    </w:p>
    <w:p w14:paraId="346D6A13" w14:textId="77777777" w:rsidR="00394471" w:rsidRPr="00F10B4F" w:rsidRDefault="00394471" w:rsidP="00543A96">
      <w:pPr>
        <w:pStyle w:val="PL"/>
        <w:rPr>
          <w:color w:val="808080"/>
        </w:rPr>
      </w:pPr>
      <w:r w:rsidRPr="00F10B4F">
        <w:rPr>
          <w:color w:val="808080"/>
        </w:rPr>
        <w:t>-- ASN1STOP</w:t>
      </w:r>
    </w:p>
    <w:p w14:paraId="648B3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10B4F" w:rsidRDefault="00394471" w:rsidP="00964CC4">
            <w:pPr>
              <w:pStyle w:val="TAH"/>
              <w:rPr>
                <w:rFonts w:eastAsia="Malgun Gothic"/>
                <w:szCs w:val="22"/>
                <w:lang w:eastAsia="sv-SE"/>
              </w:rPr>
            </w:pPr>
            <w:r w:rsidRPr="00F10B4F">
              <w:rPr>
                <w:rFonts w:eastAsia="Malgun Gothic"/>
                <w:i/>
                <w:szCs w:val="22"/>
                <w:lang w:eastAsia="sv-SE"/>
              </w:rPr>
              <w:t xml:space="preserve">FeatureSetUplink </w:t>
            </w:r>
            <w:r w:rsidRPr="00F10B4F">
              <w:rPr>
                <w:rFonts w:eastAsia="Malgun Gothic"/>
                <w:szCs w:val="22"/>
                <w:lang w:eastAsia="sv-SE"/>
              </w:rPr>
              <w:t>field descriptions</w:t>
            </w:r>
          </w:p>
        </w:tc>
      </w:tr>
      <w:tr w:rsidR="00394471" w:rsidRPr="00F10B4F"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10B4F" w:rsidRDefault="00394471" w:rsidP="00964CC4">
            <w:pPr>
              <w:pStyle w:val="TAL"/>
              <w:rPr>
                <w:rFonts w:eastAsia="Malgun Gothic"/>
                <w:szCs w:val="22"/>
                <w:lang w:eastAsia="sv-SE"/>
              </w:rPr>
            </w:pPr>
            <w:r w:rsidRPr="00F10B4F">
              <w:rPr>
                <w:rFonts w:eastAsia="Malgun Gothic"/>
                <w:b/>
                <w:i/>
                <w:szCs w:val="22"/>
                <w:lang w:eastAsia="sv-SE"/>
              </w:rPr>
              <w:t>featureSetListPerUplinkCC</w:t>
            </w:r>
          </w:p>
          <w:p w14:paraId="3DA9DDEE" w14:textId="77777777" w:rsidR="00394471" w:rsidRPr="00F10B4F" w:rsidRDefault="00394471" w:rsidP="00964CC4">
            <w:pPr>
              <w:pStyle w:val="TAL"/>
              <w:rPr>
                <w:rFonts w:eastAsia="Malgun Gothic"/>
                <w:szCs w:val="22"/>
                <w:lang w:eastAsia="sv-SE"/>
              </w:rPr>
            </w:pPr>
            <w:r w:rsidRPr="00F10B4F">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10B4F">
              <w:rPr>
                <w:rFonts w:eastAsia="Malgun Gothic"/>
                <w:i/>
                <w:lang w:eastAsia="sv-SE"/>
              </w:rPr>
              <w:t>FeatureSetUplinkPerCC-Id</w:t>
            </w:r>
            <w:r w:rsidRPr="00F10B4F">
              <w:rPr>
                <w:rFonts w:eastAsia="Malgun Gothic"/>
                <w:szCs w:val="22"/>
                <w:lang w:eastAsia="sv-SE"/>
              </w:rPr>
              <w:t xml:space="preserve"> in this list as the number of carriers it supports according to the </w:t>
            </w:r>
            <w:r w:rsidRPr="00F10B4F">
              <w:rPr>
                <w:rFonts w:eastAsia="Malgun Gothic"/>
                <w:i/>
                <w:lang w:eastAsia="sv-SE"/>
              </w:rPr>
              <w:t>ca-BandwidthClassUL</w:t>
            </w:r>
            <w:r w:rsidRPr="00F10B4F">
              <w:rPr>
                <w:lang w:eastAsia="sv-SE"/>
              </w:rPr>
              <w:t xml:space="preserve">, except if indicating additional functionality by reducing the number of </w:t>
            </w:r>
            <w:r w:rsidRPr="00F10B4F">
              <w:rPr>
                <w:i/>
                <w:lang w:eastAsia="sv-SE"/>
              </w:rPr>
              <w:t>FeatureSetUplinkPerCC-Id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rFonts w:eastAsia="Malgun Gothic"/>
                <w:szCs w:val="22"/>
                <w:lang w:eastAsia="sv-SE"/>
              </w:rPr>
              <w:t xml:space="preserve">. The order of the elements in this list is not relevant, i.e., the network may configure any of the carriers in accordance with any of the </w:t>
            </w:r>
            <w:r w:rsidRPr="00F10B4F">
              <w:rPr>
                <w:rFonts w:eastAsia="Malgun Gothic"/>
                <w:i/>
                <w:lang w:eastAsia="sv-SE"/>
              </w:rPr>
              <w:t>FeatureSetUplinkPerCC-Id</w:t>
            </w:r>
            <w:r w:rsidRPr="00F10B4F">
              <w:rPr>
                <w:rFonts w:eastAsia="Malgun Gothic"/>
                <w:szCs w:val="22"/>
                <w:lang w:eastAsia="sv-SE"/>
              </w:rPr>
              <w:t xml:space="preserve"> in this list.</w:t>
            </w:r>
          </w:p>
        </w:tc>
      </w:tr>
    </w:tbl>
    <w:p w14:paraId="61FDB57E" w14:textId="77777777" w:rsidR="00394471" w:rsidRPr="00F10B4F" w:rsidRDefault="00394471" w:rsidP="00394471"/>
    <w:p w14:paraId="5D28871A" w14:textId="77777777" w:rsidR="00394471" w:rsidRPr="00F10B4F" w:rsidRDefault="00394471" w:rsidP="00394471">
      <w:pPr>
        <w:pStyle w:val="Heading4"/>
        <w:rPr>
          <w:rFonts w:eastAsia="Malgun Gothic"/>
        </w:rPr>
      </w:pPr>
      <w:bookmarkStart w:id="1047" w:name="_Toc60777449"/>
      <w:bookmarkStart w:id="1048" w:name="_Toc131065231"/>
      <w:r w:rsidRPr="00F10B4F">
        <w:rPr>
          <w:rFonts w:eastAsia="Malgun Gothic"/>
        </w:rPr>
        <w:t>–</w:t>
      </w:r>
      <w:r w:rsidRPr="00F10B4F">
        <w:rPr>
          <w:rFonts w:eastAsia="Malgun Gothic"/>
        </w:rPr>
        <w:tab/>
      </w:r>
      <w:r w:rsidRPr="00F10B4F">
        <w:rPr>
          <w:rFonts w:eastAsia="Malgun Gothic"/>
          <w:i/>
        </w:rPr>
        <w:t>FeatureSetUplinkId</w:t>
      </w:r>
      <w:bookmarkEnd w:id="1047"/>
      <w:bookmarkEnd w:id="1048"/>
    </w:p>
    <w:p w14:paraId="76D3D29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FeatureSetUplinkId</w:t>
      </w:r>
      <w:r w:rsidRPr="00F10B4F">
        <w:rPr>
          <w:rFonts w:eastAsia="Malgun Gothic"/>
        </w:rPr>
        <w:t xml:space="preserve"> </w:t>
      </w:r>
      <w:r w:rsidRPr="00F10B4F">
        <w:t xml:space="preserve">identifies an uplink feature set. The </w:t>
      </w:r>
      <w:r w:rsidRPr="00F10B4F">
        <w:rPr>
          <w:i/>
        </w:rPr>
        <w:t>FeatureSetUplinkId</w:t>
      </w:r>
      <w:r w:rsidRPr="00F10B4F">
        <w:t xml:space="preserve"> of a </w:t>
      </w:r>
      <w:r w:rsidRPr="00F10B4F">
        <w:rPr>
          <w:i/>
        </w:rPr>
        <w:t>FeatureSetUplink</w:t>
      </w:r>
      <w:r w:rsidRPr="00F10B4F">
        <w:t xml:space="preserve"> is the index position of the </w:t>
      </w:r>
      <w:r w:rsidRPr="00F10B4F">
        <w:rPr>
          <w:i/>
        </w:rPr>
        <w:t>FeatureSetUplink</w:t>
      </w:r>
      <w:r w:rsidRPr="00F10B4F">
        <w:t xml:space="preserve"> in the </w:t>
      </w:r>
      <w:r w:rsidRPr="00F10B4F">
        <w:rPr>
          <w:i/>
        </w:rPr>
        <w:t xml:space="preserve">featureSetsUplink </w:t>
      </w:r>
      <w:r w:rsidRPr="00F10B4F">
        <w:t xml:space="preserve">list in the </w:t>
      </w:r>
      <w:r w:rsidRPr="00F10B4F">
        <w:rPr>
          <w:i/>
        </w:rPr>
        <w:t>FeatureSets</w:t>
      </w:r>
      <w:r w:rsidRPr="00F10B4F">
        <w:t xml:space="preserve"> IE. The first element in the list is referred to by </w:t>
      </w:r>
      <w:r w:rsidRPr="00F10B4F">
        <w:rPr>
          <w:i/>
        </w:rPr>
        <w:t xml:space="preserve">FeatureSetUplinkId </w:t>
      </w:r>
      <w:r w:rsidRPr="00F10B4F">
        <w:t xml:space="preserve">= 1, and so on. The </w:t>
      </w:r>
      <w:r w:rsidRPr="00F10B4F">
        <w:rPr>
          <w:rFonts w:eastAsia="Malgun Gothic"/>
          <w:i/>
        </w:rPr>
        <w:t>FeatureSetUplinkId</w:t>
      </w:r>
      <w:r w:rsidRPr="00F10B4F">
        <w:rPr>
          <w:i/>
        </w:rPr>
        <w:t xml:space="preserve"> =0</w:t>
      </w:r>
      <w:r w:rsidRPr="00F10B4F">
        <w:t xml:space="preserve"> is not used by an actual </w:t>
      </w:r>
      <w:r w:rsidRPr="00F10B4F">
        <w:rPr>
          <w:i/>
        </w:rPr>
        <w:t>FeatureSetUplink</w:t>
      </w:r>
      <w:r w:rsidRPr="00F10B4F">
        <w:t xml:space="preserve"> but means that the UE does not support a carrier in this band of a band combination.</w:t>
      </w:r>
    </w:p>
    <w:p w14:paraId="374335D6" w14:textId="77777777" w:rsidR="00394471" w:rsidRPr="00F10B4F" w:rsidRDefault="00394471" w:rsidP="00394471">
      <w:pPr>
        <w:pStyle w:val="TH"/>
        <w:rPr>
          <w:rFonts w:eastAsia="Malgun Gothic"/>
        </w:rPr>
      </w:pPr>
      <w:r w:rsidRPr="00F10B4F">
        <w:rPr>
          <w:rFonts w:eastAsia="Malgun Gothic"/>
          <w:i/>
        </w:rPr>
        <w:t>FeatureSetUplinkId</w:t>
      </w:r>
      <w:r w:rsidRPr="00F10B4F">
        <w:rPr>
          <w:rFonts w:eastAsia="Malgun Gothic"/>
        </w:rPr>
        <w:t xml:space="preserve"> information element</w:t>
      </w:r>
    </w:p>
    <w:p w14:paraId="28752F21" w14:textId="77777777" w:rsidR="00394471" w:rsidRPr="00F10B4F" w:rsidRDefault="00394471" w:rsidP="00543A96">
      <w:pPr>
        <w:pStyle w:val="PL"/>
        <w:rPr>
          <w:color w:val="808080"/>
        </w:rPr>
      </w:pPr>
      <w:r w:rsidRPr="00F10B4F">
        <w:rPr>
          <w:color w:val="808080"/>
        </w:rPr>
        <w:t>-- ASN1START</w:t>
      </w:r>
    </w:p>
    <w:p w14:paraId="329DDD68" w14:textId="77777777" w:rsidR="00394471" w:rsidRPr="00F10B4F" w:rsidRDefault="00394471" w:rsidP="00543A96">
      <w:pPr>
        <w:pStyle w:val="PL"/>
        <w:rPr>
          <w:color w:val="808080"/>
        </w:rPr>
      </w:pPr>
      <w:r w:rsidRPr="00F10B4F">
        <w:rPr>
          <w:color w:val="808080"/>
        </w:rPr>
        <w:t>-- TAG-FEATURESETUPLINKID-START</w:t>
      </w:r>
    </w:p>
    <w:p w14:paraId="6D439F24" w14:textId="77777777" w:rsidR="00394471" w:rsidRPr="00F10B4F" w:rsidRDefault="00394471" w:rsidP="00543A96">
      <w:pPr>
        <w:pStyle w:val="PL"/>
      </w:pPr>
    </w:p>
    <w:p w14:paraId="563D2967" w14:textId="77777777" w:rsidR="00394471" w:rsidRPr="00F10B4F" w:rsidRDefault="00394471" w:rsidP="00543A96">
      <w:pPr>
        <w:pStyle w:val="PL"/>
      </w:pPr>
      <w:r w:rsidRPr="00F10B4F">
        <w:t xml:space="preserve">FeatureSetUplinkId ::=                  </w:t>
      </w:r>
      <w:r w:rsidRPr="00F10B4F">
        <w:rPr>
          <w:color w:val="993366"/>
        </w:rPr>
        <w:t>INTEGER</w:t>
      </w:r>
      <w:r w:rsidRPr="00F10B4F">
        <w:t xml:space="preserve"> (0..maxUplinkFeatureSets)</w:t>
      </w:r>
    </w:p>
    <w:p w14:paraId="036A420B" w14:textId="77777777" w:rsidR="00394471" w:rsidRPr="00F10B4F" w:rsidRDefault="00394471" w:rsidP="00543A96">
      <w:pPr>
        <w:pStyle w:val="PL"/>
      </w:pPr>
    </w:p>
    <w:p w14:paraId="1E744982" w14:textId="77777777" w:rsidR="00394471" w:rsidRPr="00F10B4F" w:rsidRDefault="00394471" w:rsidP="00543A96">
      <w:pPr>
        <w:pStyle w:val="PL"/>
        <w:rPr>
          <w:color w:val="808080"/>
        </w:rPr>
      </w:pPr>
      <w:r w:rsidRPr="00F10B4F">
        <w:rPr>
          <w:color w:val="808080"/>
        </w:rPr>
        <w:t>-- TAG-FEATURESETUPLINKID-STOP</w:t>
      </w:r>
    </w:p>
    <w:p w14:paraId="6E34CBD4" w14:textId="77777777" w:rsidR="00394471" w:rsidRPr="00F10B4F" w:rsidRDefault="00394471" w:rsidP="00543A96">
      <w:pPr>
        <w:pStyle w:val="PL"/>
        <w:rPr>
          <w:color w:val="808080"/>
        </w:rPr>
      </w:pPr>
      <w:r w:rsidRPr="00F10B4F">
        <w:rPr>
          <w:color w:val="808080"/>
        </w:rPr>
        <w:t>-- ASN1STOP</w:t>
      </w:r>
    </w:p>
    <w:p w14:paraId="7A7C686B" w14:textId="77777777" w:rsidR="00394471" w:rsidRPr="00F10B4F" w:rsidRDefault="00394471" w:rsidP="00394471"/>
    <w:p w14:paraId="11BEBA00" w14:textId="77777777" w:rsidR="00394471" w:rsidRPr="00F10B4F" w:rsidRDefault="00394471" w:rsidP="00394471">
      <w:pPr>
        <w:pStyle w:val="Heading4"/>
        <w:rPr>
          <w:i/>
          <w:noProof/>
        </w:rPr>
      </w:pPr>
      <w:bookmarkStart w:id="1049" w:name="_Toc60777450"/>
      <w:bookmarkStart w:id="1050" w:name="_Toc131065232"/>
      <w:r w:rsidRPr="00F10B4F">
        <w:t>–</w:t>
      </w:r>
      <w:r w:rsidRPr="00F10B4F">
        <w:tab/>
      </w:r>
      <w:r w:rsidRPr="00F10B4F">
        <w:rPr>
          <w:i/>
          <w:noProof/>
        </w:rPr>
        <w:t>FeatureSetUplinkPerCC</w:t>
      </w:r>
      <w:bookmarkEnd w:id="1049"/>
      <w:bookmarkEnd w:id="1050"/>
    </w:p>
    <w:p w14:paraId="5CF23F7B" w14:textId="77777777" w:rsidR="00394471" w:rsidRPr="00F10B4F" w:rsidRDefault="00394471" w:rsidP="00394471">
      <w:pPr>
        <w:rPr>
          <w:noProof/>
        </w:rPr>
      </w:pPr>
      <w:r w:rsidRPr="00F10B4F">
        <w:t xml:space="preserve">The IE </w:t>
      </w:r>
      <w:r w:rsidRPr="00F10B4F">
        <w:rPr>
          <w:i/>
          <w:noProof/>
        </w:rPr>
        <w:t>FeatureSetUplinkPerCC</w:t>
      </w:r>
      <w:r w:rsidRPr="00F10B4F">
        <w:rPr>
          <w:noProof/>
        </w:rPr>
        <w:t xml:space="preserve"> indicates a set of features that the UE supports on the corresponding carrier of one band entry of a band combination.</w:t>
      </w:r>
    </w:p>
    <w:p w14:paraId="547A3556" w14:textId="77777777" w:rsidR="00394471" w:rsidRPr="00F10B4F" w:rsidRDefault="00394471" w:rsidP="00394471">
      <w:pPr>
        <w:pStyle w:val="TH"/>
      </w:pPr>
      <w:r w:rsidRPr="00F10B4F">
        <w:rPr>
          <w:i/>
        </w:rPr>
        <w:t xml:space="preserve">FeatureSetUplinkPerCC </w:t>
      </w:r>
      <w:r w:rsidRPr="00F10B4F">
        <w:t>information element</w:t>
      </w:r>
    </w:p>
    <w:p w14:paraId="6F5D1468" w14:textId="77777777" w:rsidR="00394471" w:rsidRPr="00F10B4F" w:rsidRDefault="00394471" w:rsidP="00543A96">
      <w:pPr>
        <w:pStyle w:val="PL"/>
        <w:rPr>
          <w:color w:val="808080"/>
        </w:rPr>
      </w:pPr>
      <w:r w:rsidRPr="00F10B4F">
        <w:rPr>
          <w:color w:val="808080"/>
        </w:rPr>
        <w:t>-- ASN1START</w:t>
      </w:r>
    </w:p>
    <w:p w14:paraId="60E4D6C3" w14:textId="77777777" w:rsidR="00394471" w:rsidRPr="00F10B4F" w:rsidRDefault="00394471" w:rsidP="00543A96">
      <w:pPr>
        <w:pStyle w:val="PL"/>
        <w:rPr>
          <w:color w:val="808080"/>
        </w:rPr>
      </w:pPr>
      <w:r w:rsidRPr="00F10B4F">
        <w:rPr>
          <w:color w:val="808080"/>
        </w:rPr>
        <w:t>-- TAG-FEATURESETUPLINKPERCC-START</w:t>
      </w:r>
    </w:p>
    <w:p w14:paraId="460FCFC8" w14:textId="77777777" w:rsidR="00394471" w:rsidRPr="00F10B4F" w:rsidRDefault="00394471" w:rsidP="00543A96">
      <w:pPr>
        <w:pStyle w:val="PL"/>
      </w:pPr>
    </w:p>
    <w:p w14:paraId="67A2F66F" w14:textId="77777777" w:rsidR="00394471" w:rsidRPr="00F10B4F" w:rsidRDefault="00394471" w:rsidP="00543A96">
      <w:pPr>
        <w:pStyle w:val="PL"/>
      </w:pPr>
      <w:r w:rsidRPr="00F10B4F">
        <w:t xml:space="preserve">FeatureSetUplinkPerCC ::=               </w:t>
      </w:r>
      <w:r w:rsidRPr="00F10B4F">
        <w:rPr>
          <w:color w:val="993366"/>
        </w:rPr>
        <w:t>SEQUENCE</w:t>
      </w:r>
      <w:r w:rsidRPr="00F10B4F">
        <w:t xml:space="preserve"> {</w:t>
      </w:r>
    </w:p>
    <w:p w14:paraId="71D4E4CD" w14:textId="77777777" w:rsidR="00394471" w:rsidRPr="00F10B4F" w:rsidRDefault="00394471" w:rsidP="00543A96">
      <w:pPr>
        <w:pStyle w:val="PL"/>
      </w:pPr>
      <w:r w:rsidRPr="00F10B4F">
        <w:t xml:space="preserve">    supportedSubcarrierSpacingUL            SubcarrierSpacing,</w:t>
      </w:r>
    </w:p>
    <w:p w14:paraId="0F5A7C92" w14:textId="77777777" w:rsidR="00394471" w:rsidRPr="00F10B4F" w:rsidRDefault="00394471" w:rsidP="00543A96">
      <w:pPr>
        <w:pStyle w:val="PL"/>
      </w:pPr>
      <w:r w:rsidRPr="00F10B4F">
        <w:t xml:space="preserve">    supportedBandwidthUL                    SupportedBandwidth,</w:t>
      </w:r>
    </w:p>
    <w:p w14:paraId="1D69965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76B8CB36" w14:textId="77777777" w:rsidR="00394471" w:rsidRPr="00F10B4F" w:rsidRDefault="00394471" w:rsidP="00543A96">
      <w:pPr>
        <w:pStyle w:val="PL"/>
      </w:pPr>
      <w:r w:rsidRPr="00F10B4F">
        <w:t xml:space="preserve">    mimo-CB-PUSCH                           </w:t>
      </w:r>
      <w:r w:rsidRPr="00F10B4F">
        <w:rPr>
          <w:color w:val="993366"/>
        </w:rPr>
        <w:t>SEQUENCE</w:t>
      </w:r>
      <w:r w:rsidRPr="00F10B4F">
        <w:t xml:space="preserve"> {</w:t>
      </w:r>
    </w:p>
    <w:p w14:paraId="2A58C763" w14:textId="77777777" w:rsidR="00394471" w:rsidRPr="00F10B4F" w:rsidRDefault="00394471" w:rsidP="00543A96">
      <w:pPr>
        <w:pStyle w:val="PL"/>
      </w:pPr>
      <w:r w:rsidRPr="00F10B4F">
        <w:t xml:space="preserve">        maxNumberMIMO-LayersCB-PUSCH            MIMO-LayersUL                               </w:t>
      </w:r>
      <w:r w:rsidRPr="00F10B4F">
        <w:rPr>
          <w:color w:val="993366"/>
        </w:rPr>
        <w:t>OPTIONAL</w:t>
      </w:r>
      <w:r w:rsidRPr="00F10B4F">
        <w:t>,</w:t>
      </w:r>
    </w:p>
    <w:p w14:paraId="2AE5E2AE"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(1..2)</w:t>
      </w:r>
    </w:p>
    <w:p w14:paraId="5035EC26" w14:textId="77777777" w:rsidR="00394471" w:rsidRPr="00F10B4F" w:rsidRDefault="00394471" w:rsidP="00543A96">
      <w:pPr>
        <w:pStyle w:val="PL"/>
      </w:pPr>
      <w:r w:rsidRPr="00F10B4F">
        <w:t xml:space="preserve">    }                                                                                   </w:t>
      </w:r>
      <w:r w:rsidRPr="00F10B4F">
        <w:rPr>
          <w:color w:val="993366"/>
        </w:rPr>
        <w:t>OPTIONAL</w:t>
      </w:r>
      <w:r w:rsidRPr="00F10B4F">
        <w:t>,</w:t>
      </w:r>
    </w:p>
    <w:p w14:paraId="3FB15DD3" w14:textId="77777777" w:rsidR="00394471" w:rsidRPr="00F10B4F" w:rsidRDefault="00394471" w:rsidP="00543A96">
      <w:pPr>
        <w:pStyle w:val="PL"/>
      </w:pPr>
      <w:r w:rsidRPr="00F10B4F">
        <w:t xml:space="preserve">    maxNumberMIMO-LayersNonCB-PUSCH         MIMO-LayersUL                               </w:t>
      </w:r>
      <w:r w:rsidRPr="00F10B4F">
        <w:rPr>
          <w:color w:val="993366"/>
        </w:rPr>
        <w:t>OPTIONAL</w:t>
      </w:r>
      <w:r w:rsidRPr="00F10B4F">
        <w:t>,</w:t>
      </w:r>
    </w:p>
    <w:p w14:paraId="12693056" w14:textId="77777777" w:rsidR="00394471" w:rsidRPr="00F10B4F" w:rsidRDefault="00394471" w:rsidP="00543A96">
      <w:pPr>
        <w:pStyle w:val="PL"/>
      </w:pPr>
      <w:r w:rsidRPr="00F10B4F">
        <w:t xml:space="preserve">    supportedModulationOrderUL              ModulationOrder                             </w:t>
      </w:r>
      <w:r w:rsidRPr="00F10B4F">
        <w:rPr>
          <w:color w:val="993366"/>
        </w:rPr>
        <w:t>OPTIONAL</w:t>
      </w:r>
    </w:p>
    <w:p w14:paraId="68700E0F" w14:textId="77777777" w:rsidR="00394471" w:rsidRPr="00F10B4F" w:rsidRDefault="00394471" w:rsidP="00543A96">
      <w:pPr>
        <w:pStyle w:val="PL"/>
      </w:pPr>
      <w:r w:rsidRPr="00F10B4F">
        <w:t>}</w:t>
      </w:r>
    </w:p>
    <w:p w14:paraId="2DD845D8" w14:textId="77777777" w:rsidR="00394471" w:rsidRPr="00F10B4F" w:rsidRDefault="00394471" w:rsidP="00543A96">
      <w:pPr>
        <w:pStyle w:val="PL"/>
      </w:pPr>
      <w:r w:rsidRPr="00F10B4F">
        <w:t xml:space="preserve">FeatureSetUplinkPerCC-v1540 ::=       </w:t>
      </w:r>
      <w:r w:rsidRPr="00F10B4F">
        <w:rPr>
          <w:color w:val="993366"/>
        </w:rPr>
        <w:t>SEQUENCE</w:t>
      </w:r>
      <w:r w:rsidRPr="00F10B4F">
        <w:t xml:space="preserve"> {</w:t>
      </w:r>
    </w:p>
    <w:p w14:paraId="5CFC34A0" w14:textId="77777777" w:rsidR="00394471" w:rsidRPr="00F10B4F" w:rsidRDefault="00394471" w:rsidP="00543A96">
      <w:pPr>
        <w:pStyle w:val="PL"/>
      </w:pPr>
      <w:r w:rsidRPr="00F10B4F">
        <w:t xml:space="preserve">    mimo-NonCB-PUSCH                      </w:t>
      </w:r>
      <w:r w:rsidRPr="00F10B4F">
        <w:rPr>
          <w:color w:val="993366"/>
        </w:rPr>
        <w:t>SEQUENCE</w:t>
      </w:r>
      <w:r w:rsidRPr="00F10B4F">
        <w:t xml:space="preserve"> {</w:t>
      </w:r>
    </w:p>
    <w:p w14:paraId="527BD110"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(1..4),</w:t>
      </w:r>
    </w:p>
    <w:p w14:paraId="73104513" w14:textId="77777777" w:rsidR="00394471" w:rsidRPr="00F10B4F" w:rsidRDefault="00394471" w:rsidP="00543A96">
      <w:pPr>
        <w:pStyle w:val="PL"/>
      </w:pPr>
      <w:r w:rsidRPr="00F10B4F">
        <w:t xml:space="preserve">        maxNumberSimultaneousSRS-ResourceTx   </w:t>
      </w:r>
      <w:r w:rsidRPr="00F10B4F">
        <w:rPr>
          <w:color w:val="993366"/>
        </w:rPr>
        <w:t>INTEGER</w:t>
      </w:r>
      <w:r w:rsidRPr="00F10B4F">
        <w:t xml:space="preserve"> (1..4)</w:t>
      </w:r>
    </w:p>
    <w:p w14:paraId="5236EA2E" w14:textId="77777777" w:rsidR="00394471" w:rsidRPr="00F10B4F" w:rsidRDefault="00394471" w:rsidP="00543A96">
      <w:pPr>
        <w:pStyle w:val="PL"/>
      </w:pPr>
      <w:r w:rsidRPr="00F10B4F">
        <w:t xml:space="preserve">    } </w:t>
      </w:r>
      <w:r w:rsidRPr="00F10B4F">
        <w:rPr>
          <w:color w:val="993366"/>
        </w:rPr>
        <w:t>OPTIONAL</w:t>
      </w:r>
    </w:p>
    <w:p w14:paraId="537B4FCC" w14:textId="77777777" w:rsidR="002E309C" w:rsidRPr="00F10B4F" w:rsidRDefault="00394471" w:rsidP="00543A96">
      <w:pPr>
        <w:pStyle w:val="PL"/>
      </w:pPr>
      <w:r w:rsidRPr="00F10B4F">
        <w:t>}</w:t>
      </w:r>
    </w:p>
    <w:p w14:paraId="3CB12B89" w14:textId="77777777" w:rsidR="002E309C" w:rsidRPr="00F10B4F" w:rsidRDefault="002E309C" w:rsidP="00543A96">
      <w:pPr>
        <w:pStyle w:val="PL"/>
      </w:pPr>
    </w:p>
    <w:p w14:paraId="73E00C38" w14:textId="015089C0" w:rsidR="002E309C" w:rsidRPr="00F10B4F" w:rsidRDefault="002E309C" w:rsidP="00543A96">
      <w:pPr>
        <w:pStyle w:val="PL"/>
      </w:pPr>
      <w:r w:rsidRPr="00F10B4F">
        <w:t xml:space="preserve">FeatureSetUplinkPerCC-v1700 ::=   </w:t>
      </w:r>
      <w:r w:rsidRPr="00F10B4F">
        <w:rPr>
          <w:color w:val="993366"/>
        </w:rPr>
        <w:t>SEQUENCE</w:t>
      </w:r>
      <w:r w:rsidRPr="00F10B4F">
        <w:t xml:space="preserve"> {</w:t>
      </w:r>
    </w:p>
    <w:p w14:paraId="2326044B" w14:textId="77777777" w:rsidR="00B166EA" w:rsidRPr="00F10B4F" w:rsidRDefault="002E309C" w:rsidP="00543A96">
      <w:pPr>
        <w:pStyle w:val="PL"/>
      </w:pPr>
      <w:r w:rsidRPr="00F10B4F">
        <w:t xml:space="preserve">    supportedMinBandwidthUL-r17       SupportedBandwidth-v1700                          </w:t>
      </w:r>
      <w:r w:rsidRPr="00F10B4F">
        <w:rPr>
          <w:color w:val="993366"/>
        </w:rPr>
        <w:t>OPTIONAL</w:t>
      </w:r>
      <w:r w:rsidR="00B166EA" w:rsidRPr="00F10B4F">
        <w:t>,</w:t>
      </w:r>
    </w:p>
    <w:p w14:paraId="047F6660" w14:textId="1FE1F78E" w:rsidR="00B166EA" w:rsidRPr="00F10B4F" w:rsidRDefault="00B166EA" w:rsidP="00543A96">
      <w:pPr>
        <w:pStyle w:val="PL"/>
        <w:rPr>
          <w:color w:val="808080"/>
        </w:rPr>
      </w:pPr>
      <w:r w:rsidRPr="00F10B4F">
        <w:t xml:space="preserve">    </w:t>
      </w:r>
      <w:r w:rsidRPr="00F10B4F">
        <w:rPr>
          <w:color w:val="808080"/>
        </w:rPr>
        <w:t>-- R1 23-3-1-3</w:t>
      </w:r>
      <w:r w:rsidRPr="00F10B4F">
        <w:rPr>
          <w:color w:val="808080"/>
        </w:rPr>
        <w:tab/>
        <w:t xml:space="preserve">FeMIMO: Multi-TRP PUSCH repetition (type B) </w:t>
      </w:r>
      <w:r w:rsidR="00EE46AC" w:rsidRPr="00F10B4F">
        <w:rPr>
          <w:color w:val="808080"/>
        </w:rPr>
        <w:t>-</w:t>
      </w:r>
      <w:r w:rsidRPr="00F10B4F">
        <w:rPr>
          <w:color w:val="808080"/>
        </w:rPr>
        <w:t xml:space="preserve"> non</w:t>
      </w:r>
      <w:r w:rsidR="00EA6373" w:rsidRPr="00F10B4F">
        <w:rPr>
          <w:color w:val="808080"/>
        </w:rPr>
        <w:t>-</w:t>
      </w:r>
      <w:r w:rsidRPr="00F10B4F">
        <w:rPr>
          <w:color w:val="808080"/>
        </w:rPr>
        <w:t>codebook based</w:t>
      </w:r>
    </w:p>
    <w:p w14:paraId="26871C09" w14:textId="0D3FB54E" w:rsidR="00B166EA" w:rsidRPr="00F10B4F" w:rsidRDefault="00B166EA" w:rsidP="00543A96">
      <w:pPr>
        <w:pStyle w:val="PL"/>
      </w:pPr>
      <w:r w:rsidRPr="00F10B4F">
        <w:t xml:space="preserve">    mTRP-PUSCH-RepetitionTypeB-r17    </w:t>
      </w:r>
      <w:r w:rsidRPr="00F10B4F">
        <w:rPr>
          <w:color w:val="993366"/>
        </w:rPr>
        <w:t>ENUMERATED</w:t>
      </w:r>
      <w:r w:rsidRPr="00F10B4F">
        <w:t xml:space="preserve"> {n1,n2,n3,n4}                          </w:t>
      </w:r>
      <w:r w:rsidRPr="00F10B4F">
        <w:rPr>
          <w:color w:val="993366"/>
        </w:rPr>
        <w:t>OPTIONAL</w:t>
      </w:r>
      <w:r w:rsidRPr="00F10B4F">
        <w:t>,</w:t>
      </w:r>
    </w:p>
    <w:p w14:paraId="284B50B9" w14:textId="70910D42" w:rsidR="00B166EA" w:rsidRPr="00F10B4F" w:rsidRDefault="00B166EA" w:rsidP="00543A96">
      <w:pPr>
        <w:pStyle w:val="PL"/>
        <w:rPr>
          <w:color w:val="808080"/>
        </w:rPr>
      </w:pPr>
      <w:r w:rsidRPr="00F10B4F">
        <w:t xml:space="preserve">    </w:t>
      </w:r>
      <w:r w:rsidRPr="00F10B4F">
        <w:rPr>
          <w:color w:val="808080"/>
        </w:rPr>
        <w:t>-- R1 23-3-1-1 -codebook based Multi-TRP PUSCH repetition (type B)</w:t>
      </w:r>
    </w:p>
    <w:p w14:paraId="6C649FAC" w14:textId="03225177" w:rsidR="00B166EA" w:rsidRPr="00F10B4F" w:rsidRDefault="00B166EA" w:rsidP="00543A96">
      <w:pPr>
        <w:pStyle w:val="PL"/>
      </w:pPr>
      <w:r w:rsidRPr="00F10B4F">
        <w:t xml:space="preserve">    mTRP-PUSCH-TypeB-CB-r17           </w:t>
      </w:r>
      <w:r w:rsidRPr="00F10B4F">
        <w:rPr>
          <w:color w:val="993366"/>
        </w:rPr>
        <w:t>ENUMERATED</w:t>
      </w:r>
      <w:r w:rsidRPr="00F10B4F">
        <w:t xml:space="preserve"> {n1,n2,n4}                             </w:t>
      </w:r>
      <w:r w:rsidRPr="00F10B4F">
        <w:rPr>
          <w:color w:val="993366"/>
        </w:rPr>
        <w:t>OPTIONAL</w:t>
      </w:r>
      <w:r w:rsidRPr="00F10B4F">
        <w:t>,</w:t>
      </w:r>
    </w:p>
    <w:p w14:paraId="7541BE4C" w14:textId="0E443CF5" w:rsidR="002E309C" w:rsidRPr="00F10B4F" w:rsidRDefault="00B166EA" w:rsidP="00543A96">
      <w:pPr>
        <w:pStyle w:val="PL"/>
      </w:pPr>
      <w:r w:rsidRPr="00F10B4F">
        <w:t xml:space="preserve">    supportedBandwidthUL-v1710        SupportedBandwidth-v1700                          </w:t>
      </w:r>
      <w:r w:rsidRPr="00F10B4F">
        <w:rPr>
          <w:color w:val="993366"/>
        </w:rPr>
        <w:t>OPTIONAL</w:t>
      </w:r>
    </w:p>
    <w:p w14:paraId="1FC2BF5A" w14:textId="762E507C" w:rsidR="00394471" w:rsidRPr="00F10B4F" w:rsidRDefault="002E309C" w:rsidP="00543A96">
      <w:pPr>
        <w:pStyle w:val="PL"/>
      </w:pPr>
      <w:r w:rsidRPr="00F10B4F">
        <w:t>}</w:t>
      </w:r>
    </w:p>
    <w:p w14:paraId="0D33B4F8" w14:textId="77777777" w:rsidR="00394471" w:rsidRPr="00F10B4F" w:rsidRDefault="00394471" w:rsidP="00543A96">
      <w:pPr>
        <w:pStyle w:val="PL"/>
      </w:pPr>
    </w:p>
    <w:p w14:paraId="13B23655" w14:textId="77777777" w:rsidR="00394471" w:rsidRPr="00F10B4F" w:rsidRDefault="00394471" w:rsidP="00543A96">
      <w:pPr>
        <w:pStyle w:val="PL"/>
        <w:rPr>
          <w:color w:val="808080"/>
        </w:rPr>
      </w:pPr>
      <w:r w:rsidRPr="00F10B4F">
        <w:rPr>
          <w:color w:val="808080"/>
        </w:rPr>
        <w:t>-- TAG-FEATURESETUPLINKPERCC-STOP</w:t>
      </w:r>
    </w:p>
    <w:p w14:paraId="36DB231C" w14:textId="77777777" w:rsidR="00394471" w:rsidRPr="00F10B4F" w:rsidRDefault="00394471" w:rsidP="00543A96">
      <w:pPr>
        <w:pStyle w:val="PL"/>
        <w:rPr>
          <w:color w:val="808080"/>
        </w:rPr>
      </w:pPr>
      <w:r w:rsidRPr="00F10B4F">
        <w:rPr>
          <w:color w:val="808080"/>
        </w:rPr>
        <w:t>-- ASN1STOP</w:t>
      </w:r>
    </w:p>
    <w:p w14:paraId="0FDEC6E9" w14:textId="77777777" w:rsidR="00394471" w:rsidRPr="00F10B4F" w:rsidRDefault="00394471" w:rsidP="00394471"/>
    <w:p w14:paraId="70819509" w14:textId="77777777" w:rsidR="00394471" w:rsidRPr="00F10B4F" w:rsidRDefault="00394471" w:rsidP="00394471">
      <w:pPr>
        <w:pStyle w:val="Heading4"/>
      </w:pPr>
      <w:bookmarkStart w:id="1051" w:name="_Toc60777451"/>
      <w:bookmarkStart w:id="1052" w:name="_Toc131065233"/>
      <w:r w:rsidRPr="00F10B4F">
        <w:lastRenderedPageBreak/>
        <w:t>–</w:t>
      </w:r>
      <w:r w:rsidRPr="00F10B4F">
        <w:tab/>
      </w:r>
      <w:r w:rsidRPr="00F10B4F">
        <w:rPr>
          <w:i/>
        </w:rPr>
        <w:t>FeatureSetUplinkPerCC-Id</w:t>
      </w:r>
      <w:bookmarkEnd w:id="1051"/>
      <w:bookmarkEnd w:id="1052"/>
    </w:p>
    <w:p w14:paraId="363F638B" w14:textId="77777777" w:rsidR="00394471" w:rsidRPr="00F10B4F" w:rsidRDefault="00394471" w:rsidP="00394471">
      <w:r w:rsidRPr="00F10B4F">
        <w:t xml:space="preserve">The IE </w:t>
      </w:r>
      <w:r w:rsidRPr="00F10B4F">
        <w:rPr>
          <w:i/>
        </w:rPr>
        <w:t>FeatureSetUplinkPerCC-Id</w:t>
      </w:r>
      <w:r w:rsidRPr="00F10B4F">
        <w:t xml:space="preserve"> identifies a set of features applicable to one carrier of a feature set. The </w:t>
      </w:r>
      <w:r w:rsidRPr="00F10B4F">
        <w:rPr>
          <w:i/>
        </w:rPr>
        <w:t>FeatureSetUplinkPerCC-Id</w:t>
      </w:r>
      <w:r w:rsidRPr="00F10B4F">
        <w:t xml:space="preserve"> of a </w:t>
      </w:r>
      <w:r w:rsidRPr="00F10B4F">
        <w:rPr>
          <w:i/>
        </w:rPr>
        <w:t>FeatureSetUplinkPerCC</w:t>
      </w:r>
      <w:r w:rsidRPr="00F10B4F">
        <w:t xml:space="preserve"> is the index position of the </w:t>
      </w:r>
      <w:r w:rsidRPr="00F10B4F">
        <w:rPr>
          <w:i/>
        </w:rPr>
        <w:t xml:space="preserve">FeatureSetUplinkPerCC </w:t>
      </w:r>
      <w:r w:rsidRPr="00F10B4F">
        <w:t xml:space="preserve">in the </w:t>
      </w:r>
      <w:r w:rsidRPr="00F10B4F">
        <w:rPr>
          <w:i/>
        </w:rPr>
        <w:t>featureSetsUplinkPerCC</w:t>
      </w:r>
      <w:r w:rsidRPr="00F10B4F">
        <w:t xml:space="preserve">. The first element in the list is referred to by </w:t>
      </w:r>
      <w:r w:rsidRPr="00F10B4F">
        <w:rPr>
          <w:i/>
        </w:rPr>
        <w:t xml:space="preserve">FeatureSetUplinkPerCC-Id </w:t>
      </w:r>
      <w:r w:rsidRPr="00F10B4F">
        <w:t>= 1, and so on.</w:t>
      </w:r>
    </w:p>
    <w:p w14:paraId="38DAAD47" w14:textId="77777777" w:rsidR="00394471" w:rsidRPr="00F10B4F" w:rsidRDefault="00394471" w:rsidP="00394471">
      <w:pPr>
        <w:pStyle w:val="TH"/>
      </w:pPr>
      <w:r w:rsidRPr="00F10B4F">
        <w:rPr>
          <w:i/>
        </w:rPr>
        <w:t>FeatureSetUplinkPerCC-Id</w:t>
      </w:r>
      <w:r w:rsidRPr="00F10B4F">
        <w:t xml:space="preserve"> information element</w:t>
      </w:r>
    </w:p>
    <w:p w14:paraId="38365835" w14:textId="77777777" w:rsidR="00394471" w:rsidRPr="00F10B4F" w:rsidRDefault="00394471" w:rsidP="00543A96">
      <w:pPr>
        <w:pStyle w:val="PL"/>
        <w:rPr>
          <w:color w:val="808080"/>
        </w:rPr>
      </w:pPr>
      <w:r w:rsidRPr="00F10B4F">
        <w:rPr>
          <w:color w:val="808080"/>
        </w:rPr>
        <w:t>-- ASN1START</w:t>
      </w:r>
    </w:p>
    <w:p w14:paraId="17E2B3CF" w14:textId="77777777" w:rsidR="00394471" w:rsidRPr="00F10B4F" w:rsidRDefault="00394471" w:rsidP="00543A96">
      <w:pPr>
        <w:pStyle w:val="PL"/>
        <w:rPr>
          <w:color w:val="808080"/>
        </w:rPr>
      </w:pPr>
      <w:r w:rsidRPr="00F10B4F">
        <w:rPr>
          <w:color w:val="808080"/>
        </w:rPr>
        <w:t>-- TAG-FEATURESETUPLINKPERCC-ID-START</w:t>
      </w:r>
    </w:p>
    <w:p w14:paraId="6F18DBC5" w14:textId="77777777" w:rsidR="00394471" w:rsidRPr="00F10B4F" w:rsidRDefault="00394471" w:rsidP="00543A96">
      <w:pPr>
        <w:pStyle w:val="PL"/>
      </w:pPr>
    </w:p>
    <w:p w14:paraId="27B41106" w14:textId="77777777" w:rsidR="00394471" w:rsidRPr="00F10B4F" w:rsidRDefault="00394471" w:rsidP="00543A96">
      <w:pPr>
        <w:pStyle w:val="PL"/>
      </w:pPr>
      <w:r w:rsidRPr="00F10B4F">
        <w:t xml:space="preserve">FeatureSetUplinkPerCC-Id ::=            </w:t>
      </w:r>
      <w:r w:rsidRPr="00F10B4F">
        <w:rPr>
          <w:color w:val="993366"/>
        </w:rPr>
        <w:t>INTEGER</w:t>
      </w:r>
      <w:r w:rsidRPr="00F10B4F">
        <w:t xml:space="preserve"> (1..maxPerCC-FeatureSets)</w:t>
      </w:r>
    </w:p>
    <w:p w14:paraId="41FDE1C8" w14:textId="77777777" w:rsidR="00394471" w:rsidRPr="00F10B4F" w:rsidRDefault="00394471" w:rsidP="00543A96">
      <w:pPr>
        <w:pStyle w:val="PL"/>
      </w:pPr>
    </w:p>
    <w:p w14:paraId="43CB7DE3" w14:textId="77777777" w:rsidR="00394471" w:rsidRPr="00F10B4F" w:rsidRDefault="00394471" w:rsidP="00543A96">
      <w:pPr>
        <w:pStyle w:val="PL"/>
        <w:rPr>
          <w:color w:val="808080"/>
        </w:rPr>
      </w:pPr>
      <w:r w:rsidRPr="00F10B4F">
        <w:rPr>
          <w:color w:val="808080"/>
        </w:rPr>
        <w:t>-- TAG-FEATURESETUPLINKPERCC-ID-STOP</w:t>
      </w:r>
    </w:p>
    <w:p w14:paraId="70A94B33" w14:textId="77777777" w:rsidR="00394471" w:rsidRPr="00F10B4F" w:rsidRDefault="00394471" w:rsidP="00543A96">
      <w:pPr>
        <w:pStyle w:val="PL"/>
        <w:rPr>
          <w:color w:val="808080"/>
        </w:rPr>
      </w:pPr>
      <w:r w:rsidRPr="00F10B4F">
        <w:rPr>
          <w:color w:val="808080"/>
        </w:rPr>
        <w:t>-- ASN1STOP</w:t>
      </w:r>
    </w:p>
    <w:p w14:paraId="29B6C649" w14:textId="77777777" w:rsidR="00394471" w:rsidRPr="00F10B4F" w:rsidRDefault="00394471" w:rsidP="00394471"/>
    <w:p w14:paraId="63E1A194" w14:textId="77777777" w:rsidR="00394471" w:rsidRPr="00F10B4F" w:rsidRDefault="00394471" w:rsidP="00394471">
      <w:pPr>
        <w:pStyle w:val="Heading4"/>
      </w:pPr>
      <w:bookmarkStart w:id="1053" w:name="_Toc60777452"/>
      <w:bookmarkStart w:id="1054" w:name="_Toc131065234"/>
      <w:r w:rsidRPr="00F10B4F">
        <w:t>–</w:t>
      </w:r>
      <w:r w:rsidRPr="00F10B4F">
        <w:tab/>
      </w:r>
      <w:r w:rsidRPr="00F10B4F">
        <w:rPr>
          <w:i/>
          <w:noProof/>
        </w:rPr>
        <w:t>FreqBandIndicatorEUTRA</w:t>
      </w:r>
      <w:bookmarkEnd w:id="1053"/>
      <w:bookmarkEnd w:id="1054"/>
    </w:p>
    <w:p w14:paraId="62009A68" w14:textId="77777777" w:rsidR="00394471" w:rsidRPr="00F10B4F" w:rsidRDefault="00394471" w:rsidP="00543A96">
      <w:pPr>
        <w:pStyle w:val="PL"/>
        <w:rPr>
          <w:color w:val="808080"/>
        </w:rPr>
      </w:pPr>
      <w:r w:rsidRPr="00F10B4F">
        <w:rPr>
          <w:color w:val="808080"/>
        </w:rPr>
        <w:t>-- ASN1START</w:t>
      </w:r>
    </w:p>
    <w:p w14:paraId="4C307A59" w14:textId="77777777" w:rsidR="00394471" w:rsidRPr="00F10B4F" w:rsidRDefault="00394471" w:rsidP="00543A96">
      <w:pPr>
        <w:pStyle w:val="PL"/>
        <w:rPr>
          <w:color w:val="808080"/>
        </w:rPr>
      </w:pPr>
      <w:r w:rsidRPr="00F10B4F">
        <w:rPr>
          <w:color w:val="808080"/>
        </w:rPr>
        <w:t>-- TAG-FREQBANDINDICATOREUTRA-START</w:t>
      </w:r>
    </w:p>
    <w:p w14:paraId="7AD277C1" w14:textId="77777777" w:rsidR="00394471" w:rsidRPr="00F10B4F" w:rsidRDefault="00394471" w:rsidP="00543A96">
      <w:pPr>
        <w:pStyle w:val="PL"/>
      </w:pPr>
    </w:p>
    <w:p w14:paraId="774915A1" w14:textId="77777777" w:rsidR="00394471" w:rsidRPr="00F10B4F" w:rsidRDefault="00394471" w:rsidP="00543A96">
      <w:pPr>
        <w:pStyle w:val="PL"/>
      </w:pPr>
      <w:r w:rsidRPr="00F10B4F">
        <w:t xml:space="preserve">FreqBandIndicatorEUTRA ::=  </w:t>
      </w:r>
      <w:r w:rsidRPr="00F10B4F">
        <w:rPr>
          <w:color w:val="993366"/>
        </w:rPr>
        <w:t>INTEGER</w:t>
      </w:r>
      <w:r w:rsidRPr="00F10B4F">
        <w:t xml:space="preserve"> (1..maxBandsEUTRA)</w:t>
      </w:r>
    </w:p>
    <w:p w14:paraId="49CFBEB1" w14:textId="77777777" w:rsidR="00394471" w:rsidRPr="00F10B4F" w:rsidRDefault="00394471" w:rsidP="00543A96">
      <w:pPr>
        <w:pStyle w:val="PL"/>
      </w:pPr>
    </w:p>
    <w:p w14:paraId="41D37A39" w14:textId="77777777" w:rsidR="00394471" w:rsidRPr="00F10B4F" w:rsidRDefault="00394471" w:rsidP="00543A96">
      <w:pPr>
        <w:pStyle w:val="PL"/>
        <w:rPr>
          <w:color w:val="808080"/>
        </w:rPr>
      </w:pPr>
      <w:r w:rsidRPr="00F10B4F">
        <w:rPr>
          <w:color w:val="808080"/>
        </w:rPr>
        <w:t>-- TAG-FREQBANDINDICATOREUTRA-STOP</w:t>
      </w:r>
    </w:p>
    <w:p w14:paraId="6904A217" w14:textId="77777777" w:rsidR="00394471" w:rsidRPr="00F10B4F" w:rsidRDefault="00394471" w:rsidP="00543A96">
      <w:pPr>
        <w:pStyle w:val="PL"/>
        <w:rPr>
          <w:color w:val="808080"/>
        </w:rPr>
      </w:pPr>
      <w:r w:rsidRPr="00F10B4F">
        <w:rPr>
          <w:color w:val="808080"/>
        </w:rPr>
        <w:t>-- ASN1STOP</w:t>
      </w:r>
    </w:p>
    <w:p w14:paraId="71CB2DD6" w14:textId="77777777" w:rsidR="00394471" w:rsidRPr="00F10B4F" w:rsidRDefault="00394471" w:rsidP="00394471"/>
    <w:p w14:paraId="1AAA50A6" w14:textId="77777777" w:rsidR="00394471" w:rsidRPr="00F10B4F" w:rsidRDefault="00394471" w:rsidP="00394471">
      <w:pPr>
        <w:pStyle w:val="Heading4"/>
      </w:pPr>
      <w:bookmarkStart w:id="1055" w:name="_Toc60777453"/>
      <w:bookmarkStart w:id="1056" w:name="_Toc131065235"/>
      <w:r w:rsidRPr="00F10B4F">
        <w:t>–</w:t>
      </w:r>
      <w:r w:rsidRPr="00F10B4F">
        <w:tab/>
      </w:r>
      <w:r w:rsidRPr="00F10B4F">
        <w:rPr>
          <w:i/>
          <w:noProof/>
        </w:rPr>
        <w:t>FreqBandList</w:t>
      </w:r>
      <w:bookmarkEnd w:id="1055"/>
      <w:bookmarkEnd w:id="1056"/>
    </w:p>
    <w:p w14:paraId="12E4A4FB" w14:textId="483710F7" w:rsidR="00394471" w:rsidRPr="00F10B4F" w:rsidRDefault="00394471" w:rsidP="00394471">
      <w:r w:rsidRPr="00F10B4F">
        <w:t xml:space="preserve">The IE </w:t>
      </w:r>
      <w:r w:rsidRPr="00F10B4F">
        <w:rPr>
          <w:i/>
        </w:rPr>
        <w:t>FreqBandList</w:t>
      </w:r>
      <w:r w:rsidRPr="00F10B4F">
        <w:t xml:space="preserve"> is used by the network to request NR CA</w:t>
      </w:r>
      <w:r w:rsidRPr="00F10B4F">
        <w:rPr>
          <w:lang w:eastAsia="zh-CN"/>
        </w:rPr>
        <w:t>, NR non-CA</w:t>
      </w:r>
      <w:r w:rsidRPr="00F10B4F">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10B4F">
        <w:t xml:space="preserve"> For NR sidelink communication, this is used by the initiating UE to request sidelink UE radio access capabilities from the peer UE.</w:t>
      </w:r>
    </w:p>
    <w:p w14:paraId="6899FF42" w14:textId="77777777" w:rsidR="00394471" w:rsidRPr="00F10B4F" w:rsidRDefault="00394471" w:rsidP="00394471">
      <w:pPr>
        <w:pStyle w:val="TH"/>
      </w:pPr>
      <w:r w:rsidRPr="00F10B4F">
        <w:rPr>
          <w:bCs/>
          <w:i/>
          <w:iCs/>
        </w:rPr>
        <w:t>FreqBandList</w:t>
      </w:r>
      <w:r w:rsidRPr="00F10B4F">
        <w:t xml:space="preserve"> information element</w:t>
      </w:r>
    </w:p>
    <w:p w14:paraId="76E26B27" w14:textId="77777777" w:rsidR="00394471" w:rsidRPr="00F10B4F" w:rsidRDefault="00394471" w:rsidP="00543A96">
      <w:pPr>
        <w:pStyle w:val="PL"/>
        <w:rPr>
          <w:color w:val="808080"/>
        </w:rPr>
      </w:pPr>
      <w:r w:rsidRPr="00F10B4F">
        <w:rPr>
          <w:color w:val="808080"/>
        </w:rPr>
        <w:t>-- ASN1START</w:t>
      </w:r>
    </w:p>
    <w:p w14:paraId="6735B1C0" w14:textId="77777777" w:rsidR="00394471" w:rsidRPr="00F10B4F" w:rsidRDefault="00394471" w:rsidP="00543A96">
      <w:pPr>
        <w:pStyle w:val="PL"/>
        <w:rPr>
          <w:color w:val="808080"/>
        </w:rPr>
      </w:pPr>
      <w:r w:rsidRPr="00F10B4F">
        <w:rPr>
          <w:color w:val="808080"/>
        </w:rPr>
        <w:t>-- TAG-FREQBANDLIST-START</w:t>
      </w:r>
    </w:p>
    <w:p w14:paraId="11F0F2E3" w14:textId="77777777" w:rsidR="00394471" w:rsidRPr="00F10B4F" w:rsidRDefault="00394471" w:rsidP="00543A96">
      <w:pPr>
        <w:pStyle w:val="PL"/>
      </w:pPr>
    </w:p>
    <w:p w14:paraId="63A2A3A9" w14:textId="77777777" w:rsidR="00394471" w:rsidRPr="00F10B4F" w:rsidRDefault="00394471" w:rsidP="00543A96">
      <w:pPr>
        <w:pStyle w:val="PL"/>
      </w:pPr>
      <w:r w:rsidRPr="00F10B4F">
        <w:t xml:space="preserve">FreqBandList ::=                </w:t>
      </w:r>
      <w:r w:rsidRPr="00F10B4F">
        <w:rPr>
          <w:color w:val="993366"/>
        </w:rPr>
        <w:t>SEQUENCE</w:t>
      </w:r>
      <w:r w:rsidRPr="00F10B4F">
        <w:t xml:space="preserve"> (</w:t>
      </w:r>
      <w:r w:rsidRPr="00F10B4F">
        <w:rPr>
          <w:color w:val="993366"/>
        </w:rPr>
        <w:t>SIZE</w:t>
      </w:r>
      <w:r w:rsidRPr="00F10B4F">
        <w:t xml:space="preserve"> (1..maxBandsMRDC))</w:t>
      </w:r>
      <w:r w:rsidRPr="00F10B4F">
        <w:rPr>
          <w:color w:val="993366"/>
        </w:rPr>
        <w:t xml:space="preserve"> OF</w:t>
      </w:r>
      <w:r w:rsidRPr="00F10B4F">
        <w:t xml:space="preserve"> FreqBandInformation</w:t>
      </w:r>
    </w:p>
    <w:p w14:paraId="716D893F" w14:textId="77777777" w:rsidR="00394471" w:rsidRPr="00F10B4F" w:rsidRDefault="00394471" w:rsidP="00543A96">
      <w:pPr>
        <w:pStyle w:val="PL"/>
      </w:pPr>
    </w:p>
    <w:p w14:paraId="12372396" w14:textId="77777777" w:rsidR="00394471" w:rsidRPr="00F10B4F" w:rsidRDefault="00394471" w:rsidP="00543A96">
      <w:pPr>
        <w:pStyle w:val="PL"/>
      </w:pPr>
      <w:r w:rsidRPr="00F10B4F">
        <w:t xml:space="preserve">FreqBandInformation ::=         </w:t>
      </w:r>
      <w:r w:rsidRPr="00F10B4F">
        <w:rPr>
          <w:color w:val="993366"/>
        </w:rPr>
        <w:t>CHOICE</w:t>
      </w:r>
      <w:r w:rsidRPr="00F10B4F">
        <w:t xml:space="preserve"> {</w:t>
      </w:r>
    </w:p>
    <w:p w14:paraId="685CE1F8" w14:textId="77777777" w:rsidR="00394471" w:rsidRPr="00F10B4F" w:rsidRDefault="00394471" w:rsidP="00543A96">
      <w:pPr>
        <w:pStyle w:val="PL"/>
      </w:pPr>
      <w:r w:rsidRPr="00F10B4F">
        <w:t xml:space="preserve">    bandInformationEUTRA            FreqBandInformationEUTRA,</w:t>
      </w:r>
    </w:p>
    <w:p w14:paraId="4E55D4F0" w14:textId="77777777" w:rsidR="00394471" w:rsidRPr="00F10B4F" w:rsidRDefault="00394471" w:rsidP="00543A96">
      <w:pPr>
        <w:pStyle w:val="PL"/>
      </w:pPr>
      <w:r w:rsidRPr="00F10B4F">
        <w:t xml:space="preserve">    bandInformationNR               FreqBandInformationNR</w:t>
      </w:r>
    </w:p>
    <w:p w14:paraId="4DD6DFF7" w14:textId="77777777" w:rsidR="00394471" w:rsidRPr="00F10B4F" w:rsidRDefault="00394471" w:rsidP="00543A96">
      <w:pPr>
        <w:pStyle w:val="PL"/>
      </w:pPr>
      <w:r w:rsidRPr="00F10B4F">
        <w:t>}</w:t>
      </w:r>
    </w:p>
    <w:p w14:paraId="475AEC55" w14:textId="77777777" w:rsidR="00394471" w:rsidRPr="00F10B4F" w:rsidRDefault="00394471" w:rsidP="00543A96">
      <w:pPr>
        <w:pStyle w:val="PL"/>
      </w:pPr>
    </w:p>
    <w:p w14:paraId="06295E69" w14:textId="77777777" w:rsidR="00394471" w:rsidRPr="00F10B4F" w:rsidRDefault="00394471" w:rsidP="00543A96">
      <w:pPr>
        <w:pStyle w:val="PL"/>
      </w:pPr>
      <w:r w:rsidRPr="00F10B4F">
        <w:t xml:space="preserve">FreqBandInformationEUTRA ::=    </w:t>
      </w:r>
      <w:r w:rsidRPr="00F10B4F">
        <w:rPr>
          <w:color w:val="993366"/>
        </w:rPr>
        <w:t>SEQUENCE</w:t>
      </w:r>
      <w:r w:rsidRPr="00F10B4F">
        <w:t xml:space="preserve"> {</w:t>
      </w:r>
    </w:p>
    <w:p w14:paraId="7C179A56" w14:textId="77777777" w:rsidR="00394471" w:rsidRPr="00F10B4F" w:rsidRDefault="00394471" w:rsidP="00543A96">
      <w:pPr>
        <w:pStyle w:val="PL"/>
      </w:pPr>
      <w:r w:rsidRPr="00F10B4F">
        <w:t xml:space="preserve">    bandEUTRA                       FreqBandIndicatorEUTRA,</w:t>
      </w:r>
    </w:p>
    <w:p w14:paraId="3088DE4A" w14:textId="77777777" w:rsidR="00394471" w:rsidRPr="00F10B4F" w:rsidRDefault="00394471" w:rsidP="00543A96">
      <w:pPr>
        <w:pStyle w:val="PL"/>
        <w:rPr>
          <w:color w:val="808080"/>
        </w:rPr>
      </w:pPr>
      <w:r w:rsidRPr="00F10B4F">
        <w:lastRenderedPageBreak/>
        <w:t xml:space="preserve">    ca-BandwidthClassDL-EUTRA       CA-BandwidthClassEUTRA                  </w:t>
      </w:r>
      <w:r w:rsidRPr="00F10B4F">
        <w:rPr>
          <w:color w:val="993366"/>
        </w:rPr>
        <w:t>OPTIONAL</w:t>
      </w:r>
      <w:r w:rsidRPr="00F10B4F">
        <w:t xml:space="preserve">,   </w:t>
      </w:r>
      <w:r w:rsidRPr="00F10B4F">
        <w:rPr>
          <w:color w:val="808080"/>
        </w:rPr>
        <w:t>-- Need N</w:t>
      </w:r>
    </w:p>
    <w:p w14:paraId="0DC478E7" w14:textId="77777777" w:rsidR="00394471" w:rsidRPr="00F10B4F" w:rsidRDefault="00394471" w:rsidP="00543A96">
      <w:pPr>
        <w:pStyle w:val="PL"/>
        <w:rPr>
          <w:color w:val="808080"/>
        </w:rPr>
      </w:pPr>
      <w:r w:rsidRPr="00F10B4F">
        <w:t xml:space="preserve">    ca-BandwidthClassUL-EUTRA       CA-BandwidthClassEUTRA                  </w:t>
      </w:r>
      <w:r w:rsidRPr="00F10B4F">
        <w:rPr>
          <w:color w:val="993366"/>
        </w:rPr>
        <w:t>OPTIONAL</w:t>
      </w:r>
      <w:r w:rsidRPr="00F10B4F">
        <w:t xml:space="preserve">    </w:t>
      </w:r>
      <w:r w:rsidRPr="00F10B4F">
        <w:rPr>
          <w:color w:val="808080"/>
        </w:rPr>
        <w:t>-- Need N</w:t>
      </w:r>
    </w:p>
    <w:p w14:paraId="455EFC5A" w14:textId="77777777" w:rsidR="00394471" w:rsidRPr="00F10B4F" w:rsidRDefault="00394471" w:rsidP="00543A96">
      <w:pPr>
        <w:pStyle w:val="PL"/>
      </w:pPr>
      <w:r w:rsidRPr="00F10B4F">
        <w:t>}</w:t>
      </w:r>
    </w:p>
    <w:p w14:paraId="6803D8A4" w14:textId="77777777" w:rsidR="00394471" w:rsidRPr="00F10B4F" w:rsidRDefault="00394471" w:rsidP="00543A96">
      <w:pPr>
        <w:pStyle w:val="PL"/>
      </w:pPr>
    </w:p>
    <w:p w14:paraId="769B0482" w14:textId="77777777" w:rsidR="00394471" w:rsidRPr="00F10B4F" w:rsidRDefault="00394471" w:rsidP="00543A96">
      <w:pPr>
        <w:pStyle w:val="PL"/>
      </w:pPr>
      <w:r w:rsidRPr="00F10B4F">
        <w:t xml:space="preserve">FreqBandInformationNR ::=       </w:t>
      </w:r>
      <w:r w:rsidRPr="00F10B4F">
        <w:rPr>
          <w:color w:val="993366"/>
        </w:rPr>
        <w:t>SEQUENCE</w:t>
      </w:r>
      <w:r w:rsidRPr="00F10B4F">
        <w:t xml:space="preserve"> {</w:t>
      </w:r>
    </w:p>
    <w:p w14:paraId="3408F5E0" w14:textId="77777777" w:rsidR="00394471" w:rsidRPr="00F10B4F" w:rsidRDefault="00394471" w:rsidP="00543A96">
      <w:pPr>
        <w:pStyle w:val="PL"/>
      </w:pPr>
      <w:r w:rsidRPr="00F10B4F">
        <w:t xml:space="preserve">    bandNR                          FreqBandIndicatorNR,</w:t>
      </w:r>
    </w:p>
    <w:p w14:paraId="56CD5596" w14:textId="77777777" w:rsidR="00394471" w:rsidRPr="00F10B4F" w:rsidRDefault="00394471" w:rsidP="00543A96">
      <w:pPr>
        <w:pStyle w:val="PL"/>
        <w:rPr>
          <w:color w:val="808080"/>
        </w:rPr>
      </w:pPr>
      <w:r w:rsidRPr="00F10B4F">
        <w:t xml:space="preserve">    maxBandwidthRequestedDL         AggregatedBandwidth                     </w:t>
      </w:r>
      <w:r w:rsidRPr="00F10B4F">
        <w:rPr>
          <w:color w:val="993366"/>
        </w:rPr>
        <w:t>OPTIONAL</w:t>
      </w:r>
      <w:r w:rsidRPr="00F10B4F">
        <w:t xml:space="preserve">,   </w:t>
      </w:r>
      <w:r w:rsidRPr="00F10B4F">
        <w:rPr>
          <w:color w:val="808080"/>
        </w:rPr>
        <w:t>-- Need N</w:t>
      </w:r>
    </w:p>
    <w:p w14:paraId="1E5932B6" w14:textId="77777777" w:rsidR="00394471" w:rsidRPr="00F10B4F" w:rsidRDefault="00394471" w:rsidP="00543A96">
      <w:pPr>
        <w:pStyle w:val="PL"/>
        <w:rPr>
          <w:color w:val="808080"/>
        </w:rPr>
      </w:pPr>
      <w:r w:rsidRPr="00F10B4F">
        <w:t xml:space="preserve">    maxBandwidthRequestedUL         AggregatedBandwidth                     </w:t>
      </w:r>
      <w:r w:rsidRPr="00F10B4F">
        <w:rPr>
          <w:color w:val="993366"/>
        </w:rPr>
        <w:t>OPTIONAL</w:t>
      </w:r>
      <w:r w:rsidRPr="00F10B4F">
        <w:t xml:space="preserve">,   </w:t>
      </w:r>
      <w:r w:rsidRPr="00F10B4F">
        <w:rPr>
          <w:color w:val="808080"/>
        </w:rPr>
        <w:t>-- Need N</w:t>
      </w:r>
    </w:p>
    <w:p w14:paraId="5EFB3413" w14:textId="77777777" w:rsidR="00394471" w:rsidRPr="00F10B4F" w:rsidRDefault="00394471" w:rsidP="00543A96">
      <w:pPr>
        <w:pStyle w:val="PL"/>
        <w:rPr>
          <w:color w:val="808080"/>
        </w:rPr>
      </w:pPr>
      <w:r w:rsidRPr="00F10B4F">
        <w:t xml:space="preserve">    maxCarriersRequestedDL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6609B370" w14:textId="77777777" w:rsidR="00394471" w:rsidRPr="00F10B4F" w:rsidRDefault="00394471" w:rsidP="00543A96">
      <w:pPr>
        <w:pStyle w:val="PL"/>
        <w:rPr>
          <w:color w:val="808080"/>
        </w:rPr>
      </w:pPr>
      <w:r w:rsidRPr="00F10B4F">
        <w:t xml:space="preserve">    maxCarriersRequestedUL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1D35B72A" w14:textId="77777777" w:rsidR="00394471" w:rsidRPr="00F10B4F" w:rsidRDefault="00394471" w:rsidP="00543A96">
      <w:pPr>
        <w:pStyle w:val="PL"/>
      </w:pPr>
      <w:r w:rsidRPr="00F10B4F">
        <w:t>}</w:t>
      </w:r>
    </w:p>
    <w:p w14:paraId="30C09A2E" w14:textId="77777777" w:rsidR="00394471" w:rsidRPr="00F10B4F" w:rsidRDefault="00394471" w:rsidP="00543A96">
      <w:pPr>
        <w:pStyle w:val="PL"/>
      </w:pPr>
    </w:p>
    <w:p w14:paraId="67E79AF8" w14:textId="77777777" w:rsidR="00394471" w:rsidRPr="00F10B4F" w:rsidRDefault="00394471" w:rsidP="00543A96">
      <w:pPr>
        <w:pStyle w:val="PL"/>
      </w:pPr>
      <w:r w:rsidRPr="00F10B4F">
        <w:t xml:space="preserve">AggregatedBandwidth ::=         </w:t>
      </w:r>
      <w:r w:rsidRPr="00F10B4F">
        <w:rPr>
          <w:color w:val="993366"/>
        </w:rPr>
        <w:t>ENUMERATED</w:t>
      </w:r>
      <w:r w:rsidRPr="00F10B4F">
        <w:t xml:space="preserve"> {mhz50, mhz100, mhz150, mhz200, mhz250, mhz300, mhz350,</w:t>
      </w:r>
    </w:p>
    <w:p w14:paraId="3B310824" w14:textId="77777777" w:rsidR="00394471" w:rsidRPr="00F10B4F" w:rsidRDefault="00394471" w:rsidP="00543A96">
      <w:pPr>
        <w:pStyle w:val="PL"/>
      </w:pPr>
      <w:r w:rsidRPr="00F10B4F">
        <w:t xml:space="preserve">                                            mhz400, mhz450, mhz500, mhz550, mhz600, mhz650, mhz700, mhz750, mhz800}</w:t>
      </w:r>
    </w:p>
    <w:p w14:paraId="63122411" w14:textId="77777777" w:rsidR="00394471" w:rsidRPr="00F10B4F" w:rsidRDefault="00394471" w:rsidP="00543A96">
      <w:pPr>
        <w:pStyle w:val="PL"/>
      </w:pPr>
    </w:p>
    <w:p w14:paraId="49FE9BF5" w14:textId="77777777" w:rsidR="00394471" w:rsidRPr="00F10B4F" w:rsidRDefault="00394471" w:rsidP="00543A96">
      <w:pPr>
        <w:pStyle w:val="PL"/>
        <w:rPr>
          <w:color w:val="808080"/>
        </w:rPr>
      </w:pPr>
      <w:r w:rsidRPr="00F10B4F">
        <w:rPr>
          <w:color w:val="808080"/>
        </w:rPr>
        <w:t>-- TAG-FREQBANDLIST-STOP</w:t>
      </w:r>
    </w:p>
    <w:p w14:paraId="47B1E28A" w14:textId="77777777" w:rsidR="00394471" w:rsidRPr="00F10B4F" w:rsidRDefault="00394471" w:rsidP="00543A96">
      <w:pPr>
        <w:pStyle w:val="PL"/>
        <w:rPr>
          <w:color w:val="808080"/>
        </w:rPr>
      </w:pPr>
      <w:r w:rsidRPr="00F10B4F">
        <w:rPr>
          <w:color w:val="808080"/>
        </w:rPr>
        <w:t>-- ASN1STOP</w:t>
      </w:r>
    </w:p>
    <w:p w14:paraId="0E4CAE7D" w14:textId="77777777" w:rsidR="00394471" w:rsidRPr="00F10B4F" w:rsidRDefault="00394471" w:rsidP="00394471"/>
    <w:p w14:paraId="2ECEA988" w14:textId="77777777" w:rsidR="00394471" w:rsidRPr="00F10B4F" w:rsidRDefault="00394471" w:rsidP="00394471">
      <w:pPr>
        <w:pStyle w:val="Heading4"/>
        <w:rPr>
          <w:noProof/>
        </w:rPr>
      </w:pPr>
      <w:bookmarkStart w:id="1057" w:name="_Toc60777454"/>
      <w:bookmarkStart w:id="1058" w:name="_Toc131065236"/>
      <w:r w:rsidRPr="00F10B4F">
        <w:t>–</w:t>
      </w:r>
      <w:r w:rsidRPr="00F10B4F">
        <w:tab/>
      </w:r>
      <w:r w:rsidRPr="00F10B4F">
        <w:rPr>
          <w:i/>
          <w:noProof/>
        </w:rPr>
        <w:t>FreqSeparationClass</w:t>
      </w:r>
      <w:bookmarkEnd w:id="1057"/>
      <w:bookmarkEnd w:id="1058"/>
    </w:p>
    <w:p w14:paraId="494AA21E" w14:textId="77777777" w:rsidR="00394471" w:rsidRPr="00F10B4F" w:rsidRDefault="00394471" w:rsidP="00394471">
      <w:r w:rsidRPr="00F10B4F">
        <w:t xml:space="preserve">The IE </w:t>
      </w:r>
      <w:r w:rsidRPr="00F10B4F">
        <w:rPr>
          <w:i/>
        </w:rPr>
        <w:t>FreqSeparationClas</w:t>
      </w:r>
      <w:r w:rsidRPr="00F10B4F">
        <w:t>s is used for an intra-band non-contiguous CA band combination to indicate frequency separation between lower edge of lowest CC and upper edge of highest CC in a frequency band.</w:t>
      </w:r>
    </w:p>
    <w:p w14:paraId="4F3A3F53" w14:textId="77777777" w:rsidR="00394471" w:rsidRPr="00F10B4F" w:rsidRDefault="00394471" w:rsidP="00394471">
      <w:pPr>
        <w:pStyle w:val="TH"/>
      </w:pPr>
      <w:r w:rsidRPr="00F10B4F">
        <w:rPr>
          <w:i/>
        </w:rPr>
        <w:t>FreqSeparationClass</w:t>
      </w:r>
      <w:r w:rsidRPr="00F10B4F">
        <w:t xml:space="preserve"> information element</w:t>
      </w:r>
    </w:p>
    <w:p w14:paraId="089C389C" w14:textId="77777777" w:rsidR="00394471" w:rsidRPr="00F10B4F" w:rsidRDefault="00394471" w:rsidP="00543A96">
      <w:pPr>
        <w:pStyle w:val="PL"/>
        <w:rPr>
          <w:color w:val="808080"/>
        </w:rPr>
      </w:pPr>
      <w:r w:rsidRPr="00F10B4F">
        <w:rPr>
          <w:color w:val="808080"/>
        </w:rPr>
        <w:t>-- ASN1START</w:t>
      </w:r>
    </w:p>
    <w:p w14:paraId="6C3469E6" w14:textId="77777777" w:rsidR="00394471" w:rsidRPr="00F10B4F" w:rsidRDefault="00394471" w:rsidP="00543A96">
      <w:pPr>
        <w:pStyle w:val="PL"/>
        <w:rPr>
          <w:color w:val="808080"/>
        </w:rPr>
      </w:pPr>
      <w:r w:rsidRPr="00F10B4F">
        <w:rPr>
          <w:color w:val="808080"/>
        </w:rPr>
        <w:t>-- TAG-FREQSEPARATIONCLASS-START</w:t>
      </w:r>
    </w:p>
    <w:p w14:paraId="31CF835C" w14:textId="77777777" w:rsidR="00394471" w:rsidRPr="00F10B4F" w:rsidRDefault="00394471" w:rsidP="00543A96">
      <w:pPr>
        <w:pStyle w:val="PL"/>
      </w:pPr>
    </w:p>
    <w:p w14:paraId="00EF1BFE" w14:textId="23308FBC" w:rsidR="00394471" w:rsidRPr="00F10B4F" w:rsidRDefault="00394471" w:rsidP="00543A96">
      <w:pPr>
        <w:pStyle w:val="PL"/>
      </w:pPr>
      <w:r w:rsidRPr="00F10B4F">
        <w:t xml:space="preserve">FreqSeparationClass ::= </w:t>
      </w:r>
      <w:r w:rsidRPr="00F10B4F">
        <w:rPr>
          <w:color w:val="993366"/>
        </w:rPr>
        <w:t>ENUMERATED</w:t>
      </w:r>
      <w:r w:rsidRPr="00F10B4F">
        <w:t xml:space="preserve"> { mhz800, mhz1200, mhz1400, ...</w:t>
      </w:r>
      <w:r w:rsidR="00AB3D17" w:rsidRPr="00F10B4F">
        <w:t>, mhz400-v16</w:t>
      </w:r>
      <w:r w:rsidR="001F631E" w:rsidRPr="00F10B4F">
        <w:t>50</w:t>
      </w:r>
      <w:r w:rsidR="00AB3D17" w:rsidRPr="00F10B4F">
        <w:t>, mhz600-v16</w:t>
      </w:r>
      <w:r w:rsidR="001F631E" w:rsidRPr="00F10B4F">
        <w:t>50</w:t>
      </w:r>
      <w:r w:rsidRPr="00F10B4F">
        <w:t>}</w:t>
      </w:r>
    </w:p>
    <w:p w14:paraId="7011A242" w14:textId="77777777" w:rsidR="00394471" w:rsidRPr="00F10B4F" w:rsidRDefault="00394471" w:rsidP="00543A96">
      <w:pPr>
        <w:pStyle w:val="PL"/>
      </w:pPr>
    </w:p>
    <w:p w14:paraId="6F8AA6A6" w14:textId="77777777" w:rsidR="00394471" w:rsidRPr="00F10B4F" w:rsidRDefault="00394471" w:rsidP="00543A96">
      <w:pPr>
        <w:pStyle w:val="PL"/>
      </w:pPr>
      <w:r w:rsidRPr="00F10B4F">
        <w:t xml:space="preserve">FreqSeparationClassDL-v1620 ::= </w:t>
      </w:r>
      <w:r w:rsidRPr="00F10B4F">
        <w:rPr>
          <w:color w:val="993366"/>
        </w:rPr>
        <w:t>ENUMERATED</w:t>
      </w:r>
      <w:r w:rsidRPr="00F10B4F">
        <w:t xml:space="preserve"> {mhz1000, mhz1600, mhz1800, mhz2000, mhz2200, mhz2400}</w:t>
      </w:r>
    </w:p>
    <w:p w14:paraId="3528309B" w14:textId="77777777" w:rsidR="00394471" w:rsidRPr="00F10B4F" w:rsidRDefault="00394471" w:rsidP="00543A96">
      <w:pPr>
        <w:pStyle w:val="PL"/>
      </w:pPr>
    </w:p>
    <w:p w14:paraId="61DD7F5A" w14:textId="77777777" w:rsidR="00394471" w:rsidRPr="00F10B4F" w:rsidRDefault="00394471" w:rsidP="00543A96">
      <w:pPr>
        <w:pStyle w:val="PL"/>
      </w:pPr>
      <w:r w:rsidRPr="00F10B4F">
        <w:t xml:space="preserve">FreqSeparationClassUL-v1620 ::= </w:t>
      </w:r>
      <w:r w:rsidRPr="00F10B4F">
        <w:rPr>
          <w:color w:val="993366"/>
        </w:rPr>
        <w:t>ENUMERATED</w:t>
      </w:r>
      <w:r w:rsidRPr="00F10B4F">
        <w:t xml:space="preserve"> {mhz1000}</w:t>
      </w:r>
    </w:p>
    <w:p w14:paraId="096B7FC2" w14:textId="77777777" w:rsidR="00394471" w:rsidRPr="00F10B4F" w:rsidRDefault="00394471" w:rsidP="00543A96">
      <w:pPr>
        <w:pStyle w:val="PL"/>
      </w:pPr>
    </w:p>
    <w:p w14:paraId="7C10E3B4" w14:textId="77777777" w:rsidR="00394471" w:rsidRPr="00F10B4F" w:rsidRDefault="00394471" w:rsidP="00543A96">
      <w:pPr>
        <w:pStyle w:val="PL"/>
        <w:rPr>
          <w:color w:val="808080"/>
        </w:rPr>
      </w:pPr>
      <w:r w:rsidRPr="00F10B4F">
        <w:rPr>
          <w:color w:val="808080"/>
        </w:rPr>
        <w:t>-- TAG-FREQSEPARATIONCLASS-STOP</w:t>
      </w:r>
    </w:p>
    <w:p w14:paraId="2EFC735E" w14:textId="77777777" w:rsidR="00394471" w:rsidRPr="00F10B4F" w:rsidRDefault="00394471" w:rsidP="00543A96">
      <w:pPr>
        <w:pStyle w:val="PL"/>
        <w:rPr>
          <w:color w:val="808080"/>
        </w:rPr>
      </w:pPr>
      <w:r w:rsidRPr="00F10B4F">
        <w:rPr>
          <w:color w:val="808080"/>
        </w:rPr>
        <w:t>-- ASN1STOP</w:t>
      </w:r>
    </w:p>
    <w:p w14:paraId="25E2A41C" w14:textId="77777777" w:rsidR="00394471" w:rsidRPr="00F10B4F" w:rsidRDefault="00394471" w:rsidP="00394471">
      <w:pPr>
        <w:rPr>
          <w:rFonts w:eastAsiaTheme="minorEastAsia"/>
        </w:rPr>
      </w:pPr>
    </w:p>
    <w:p w14:paraId="02BE7A2D" w14:textId="77777777" w:rsidR="00394471" w:rsidRPr="00F10B4F" w:rsidRDefault="00394471" w:rsidP="00394471">
      <w:pPr>
        <w:pStyle w:val="Heading4"/>
        <w:rPr>
          <w:i/>
          <w:iCs/>
          <w:noProof/>
        </w:rPr>
      </w:pPr>
      <w:bookmarkStart w:id="1059" w:name="_Toc60777455"/>
      <w:bookmarkStart w:id="1060" w:name="_Toc131065237"/>
      <w:r w:rsidRPr="00F10B4F">
        <w:rPr>
          <w:i/>
          <w:iCs/>
        </w:rPr>
        <w:t>–</w:t>
      </w:r>
      <w:r w:rsidRPr="00F10B4F">
        <w:rPr>
          <w:i/>
          <w:iCs/>
        </w:rPr>
        <w:tab/>
      </w:r>
      <w:r w:rsidRPr="00F10B4F">
        <w:rPr>
          <w:i/>
          <w:iCs/>
          <w:noProof/>
        </w:rPr>
        <w:t>FreqSeparationClassDL-Only</w:t>
      </w:r>
      <w:bookmarkEnd w:id="1059"/>
      <w:bookmarkEnd w:id="1060"/>
    </w:p>
    <w:p w14:paraId="6061C612" w14:textId="77777777" w:rsidR="00394471" w:rsidRPr="00F10B4F" w:rsidRDefault="00394471" w:rsidP="00394471">
      <w:pPr>
        <w:rPr>
          <w:rFonts w:eastAsia="宋体"/>
          <w:i/>
          <w:iCs/>
          <w:lang w:eastAsia="zh-CN"/>
        </w:rPr>
      </w:pPr>
      <w:r w:rsidRPr="00F10B4F">
        <w:t xml:space="preserve">The IE </w:t>
      </w:r>
      <w:r w:rsidRPr="00F10B4F">
        <w:rPr>
          <w:i/>
        </w:rPr>
        <w:t xml:space="preserve">FreqSeparationClassDL-Only </w:t>
      </w:r>
      <w:r w:rsidRPr="00F10B4F">
        <w:t>is used to indicate the frequency separation between lower edge of lowest CC and upper edge of highest CC of DL only frequency spectrum in a frequency band.</w:t>
      </w:r>
    </w:p>
    <w:p w14:paraId="21F88373" w14:textId="77777777" w:rsidR="00394471" w:rsidRPr="00F10B4F" w:rsidRDefault="00394471" w:rsidP="00394471">
      <w:pPr>
        <w:pStyle w:val="TH"/>
      </w:pPr>
      <w:r w:rsidRPr="00F10B4F">
        <w:rPr>
          <w:i/>
          <w:iCs/>
        </w:rPr>
        <w:t>FreqSeparationClassDL-Only</w:t>
      </w:r>
      <w:r w:rsidRPr="00F10B4F">
        <w:t xml:space="preserve"> information element</w:t>
      </w:r>
    </w:p>
    <w:p w14:paraId="55D79443" w14:textId="77777777" w:rsidR="00394471" w:rsidRPr="00F10B4F" w:rsidRDefault="00394471" w:rsidP="00543A96">
      <w:pPr>
        <w:pStyle w:val="PL"/>
        <w:rPr>
          <w:color w:val="808080"/>
        </w:rPr>
      </w:pPr>
      <w:r w:rsidRPr="00F10B4F">
        <w:rPr>
          <w:color w:val="808080"/>
        </w:rPr>
        <w:t>-- ASN1START</w:t>
      </w:r>
    </w:p>
    <w:p w14:paraId="4A5FC51A" w14:textId="77777777" w:rsidR="00394471" w:rsidRPr="00F10B4F" w:rsidRDefault="00394471" w:rsidP="00543A96">
      <w:pPr>
        <w:pStyle w:val="PL"/>
        <w:rPr>
          <w:color w:val="808080"/>
        </w:rPr>
      </w:pPr>
      <w:r w:rsidRPr="00F10B4F">
        <w:rPr>
          <w:color w:val="808080"/>
        </w:rPr>
        <w:t>-- TAG-FREQSEPARATIONCLASSDL-Only-START</w:t>
      </w:r>
    </w:p>
    <w:p w14:paraId="57194C76" w14:textId="77777777" w:rsidR="00394471" w:rsidRPr="00F10B4F" w:rsidRDefault="00394471" w:rsidP="00543A96">
      <w:pPr>
        <w:pStyle w:val="PL"/>
      </w:pPr>
    </w:p>
    <w:p w14:paraId="009738CB" w14:textId="77777777" w:rsidR="00394471" w:rsidRPr="00F10B4F" w:rsidRDefault="00394471" w:rsidP="00543A96">
      <w:pPr>
        <w:pStyle w:val="PL"/>
      </w:pPr>
      <w:r w:rsidRPr="00F10B4F">
        <w:t xml:space="preserve">FreqSeparationClassDL-Only-r16 ::= </w:t>
      </w:r>
      <w:r w:rsidRPr="00F10B4F">
        <w:rPr>
          <w:color w:val="993366"/>
        </w:rPr>
        <w:t>ENUMERATED</w:t>
      </w:r>
      <w:r w:rsidRPr="00F10B4F">
        <w:t xml:space="preserve"> {mhz200, mhz400, mhz600, mhz800, mhz1000, mhz1200}</w:t>
      </w:r>
    </w:p>
    <w:p w14:paraId="446A62C4" w14:textId="77777777" w:rsidR="00394471" w:rsidRPr="00F10B4F" w:rsidRDefault="00394471" w:rsidP="00543A96">
      <w:pPr>
        <w:pStyle w:val="PL"/>
      </w:pPr>
    </w:p>
    <w:p w14:paraId="405BDAB0" w14:textId="77777777" w:rsidR="00394471" w:rsidRPr="00F10B4F" w:rsidRDefault="00394471" w:rsidP="00543A96">
      <w:pPr>
        <w:pStyle w:val="PL"/>
        <w:rPr>
          <w:color w:val="808080"/>
        </w:rPr>
      </w:pPr>
      <w:r w:rsidRPr="00F10B4F">
        <w:rPr>
          <w:color w:val="808080"/>
        </w:rPr>
        <w:t>-- TAG-FREQSEPARATIONCLASSDL-Only-STOP</w:t>
      </w:r>
    </w:p>
    <w:p w14:paraId="1EE15CF1" w14:textId="77777777" w:rsidR="00394471" w:rsidRPr="00F10B4F" w:rsidRDefault="00394471" w:rsidP="00543A96">
      <w:pPr>
        <w:pStyle w:val="PL"/>
        <w:rPr>
          <w:color w:val="808080"/>
        </w:rPr>
      </w:pPr>
      <w:r w:rsidRPr="00F10B4F">
        <w:rPr>
          <w:color w:val="808080"/>
        </w:rPr>
        <w:t>-- ASN1STOP</w:t>
      </w:r>
    </w:p>
    <w:p w14:paraId="46B75C92" w14:textId="47F8F467" w:rsidR="00394471" w:rsidRPr="00F10B4F" w:rsidRDefault="00394471" w:rsidP="00394471">
      <w:pPr>
        <w:rPr>
          <w:rFonts w:eastAsiaTheme="minorEastAsia"/>
        </w:rPr>
      </w:pPr>
    </w:p>
    <w:p w14:paraId="1CACD1D9" w14:textId="77777777" w:rsidR="002E309C" w:rsidRPr="00F10B4F" w:rsidRDefault="002E309C" w:rsidP="000830BB">
      <w:pPr>
        <w:pStyle w:val="Heading4"/>
      </w:pPr>
      <w:bookmarkStart w:id="1061" w:name="_Toc131065238"/>
      <w:r w:rsidRPr="00F10B4F">
        <w:t>–</w:t>
      </w:r>
      <w:r w:rsidRPr="00F10B4F">
        <w:tab/>
      </w:r>
      <w:r w:rsidRPr="00F10B4F">
        <w:rPr>
          <w:i/>
        </w:rPr>
        <w:t>FR2-2-AccessParamsPerBand</w:t>
      </w:r>
      <w:bookmarkEnd w:id="1061"/>
    </w:p>
    <w:p w14:paraId="2CFB3B1D" w14:textId="77777777" w:rsidR="002E309C" w:rsidRPr="00F10B4F" w:rsidRDefault="002E309C" w:rsidP="002E309C">
      <w:r w:rsidRPr="00F10B4F">
        <w:t xml:space="preserve">The IE </w:t>
      </w:r>
      <w:r w:rsidRPr="00F10B4F">
        <w:rPr>
          <w:i/>
        </w:rPr>
        <w:t>FR2-2-AccessParamsPerBand</w:t>
      </w:r>
      <w:r w:rsidRPr="00F10B4F">
        <w:t xml:space="preserve"> is used to convey FR2-2 related parameters specific for a certain frequency band (not per feature set or band combination).</w:t>
      </w:r>
    </w:p>
    <w:p w14:paraId="3D1793BD" w14:textId="77777777" w:rsidR="002E309C" w:rsidRPr="00F10B4F" w:rsidRDefault="002E309C" w:rsidP="000830BB">
      <w:pPr>
        <w:pStyle w:val="TH"/>
      </w:pPr>
      <w:r w:rsidRPr="00F10B4F">
        <w:t>FR2-2-AccessParamsPerBand information element</w:t>
      </w:r>
    </w:p>
    <w:p w14:paraId="4C8B8915" w14:textId="77777777" w:rsidR="002E309C" w:rsidRPr="00F10B4F" w:rsidRDefault="002E309C" w:rsidP="00543A96">
      <w:pPr>
        <w:pStyle w:val="PL"/>
        <w:rPr>
          <w:color w:val="808080"/>
        </w:rPr>
      </w:pPr>
      <w:r w:rsidRPr="00F10B4F">
        <w:rPr>
          <w:color w:val="808080"/>
        </w:rPr>
        <w:t>-- ASN1START</w:t>
      </w:r>
    </w:p>
    <w:p w14:paraId="2016D927" w14:textId="77777777" w:rsidR="002E309C" w:rsidRPr="00F10B4F" w:rsidRDefault="002E309C" w:rsidP="00543A96">
      <w:pPr>
        <w:pStyle w:val="PL"/>
        <w:rPr>
          <w:color w:val="808080"/>
        </w:rPr>
      </w:pPr>
      <w:r w:rsidRPr="00F10B4F">
        <w:rPr>
          <w:color w:val="808080"/>
        </w:rPr>
        <w:t>-- TAG-FR2-2-ACCESSPARAMSPERBAND-START</w:t>
      </w:r>
    </w:p>
    <w:p w14:paraId="27955D93" w14:textId="77777777" w:rsidR="002E309C" w:rsidRPr="00F10B4F" w:rsidRDefault="002E309C" w:rsidP="00543A96">
      <w:pPr>
        <w:pStyle w:val="PL"/>
      </w:pPr>
    </w:p>
    <w:p w14:paraId="283390EB" w14:textId="27931673" w:rsidR="002E309C" w:rsidRPr="00F10B4F" w:rsidRDefault="002E309C" w:rsidP="00543A96">
      <w:pPr>
        <w:pStyle w:val="PL"/>
      </w:pPr>
      <w:r w:rsidRPr="00F10B4F">
        <w:t xml:space="preserve">FR2-2-AccessParamsPerBand-r17 ::=       </w:t>
      </w:r>
      <w:r w:rsidRPr="00F10B4F">
        <w:rPr>
          <w:color w:val="993366"/>
        </w:rPr>
        <w:t>SEQUENCE</w:t>
      </w:r>
      <w:r w:rsidRPr="00F10B4F">
        <w:t xml:space="preserve"> {</w:t>
      </w:r>
    </w:p>
    <w:p w14:paraId="2C5F2E83" w14:textId="77777777" w:rsidR="002E309C" w:rsidRPr="00F10B4F" w:rsidRDefault="002E309C" w:rsidP="00543A96">
      <w:pPr>
        <w:pStyle w:val="PL"/>
        <w:rPr>
          <w:color w:val="808080"/>
        </w:rPr>
      </w:pPr>
      <w:r w:rsidRPr="00F10B4F">
        <w:t xml:space="preserve">    </w:t>
      </w:r>
      <w:r w:rsidRPr="00F10B4F">
        <w:rPr>
          <w:color w:val="808080"/>
        </w:rPr>
        <w:t>-- R1 24-1: Basic FR2-2 DL support</w:t>
      </w:r>
    </w:p>
    <w:p w14:paraId="5A881A46" w14:textId="77777777" w:rsidR="002E309C" w:rsidRPr="00F10B4F" w:rsidRDefault="002E309C" w:rsidP="00543A96">
      <w:pPr>
        <w:pStyle w:val="PL"/>
      </w:pPr>
      <w:r w:rsidRPr="00F10B4F">
        <w:t xml:space="preserve">    dl-FR2-2-SCS-120kHz-r17                 </w:t>
      </w:r>
      <w:r w:rsidRPr="00F10B4F">
        <w:rPr>
          <w:color w:val="993366"/>
        </w:rPr>
        <w:t>ENUMERATED</w:t>
      </w:r>
      <w:r w:rsidRPr="00F10B4F">
        <w:t xml:space="preserve"> {supported}            </w:t>
      </w:r>
      <w:r w:rsidRPr="00F10B4F">
        <w:rPr>
          <w:color w:val="993366"/>
        </w:rPr>
        <w:t>OPTIONAL</w:t>
      </w:r>
      <w:r w:rsidRPr="00F10B4F">
        <w:t>,</w:t>
      </w:r>
    </w:p>
    <w:p w14:paraId="3264E298" w14:textId="6DA243EA" w:rsidR="002E309C" w:rsidRPr="00F10B4F" w:rsidRDefault="002E309C" w:rsidP="00543A96">
      <w:pPr>
        <w:pStyle w:val="PL"/>
        <w:rPr>
          <w:color w:val="808080"/>
        </w:rPr>
      </w:pPr>
      <w:r w:rsidRPr="00F10B4F">
        <w:t xml:space="preserve">    </w:t>
      </w:r>
      <w:r w:rsidRPr="00F10B4F">
        <w:rPr>
          <w:color w:val="808080"/>
        </w:rPr>
        <w:t>-- R1 24-1a: Basic FR2-2 UL support</w:t>
      </w:r>
    </w:p>
    <w:p w14:paraId="6355C206" w14:textId="7FAE1C49" w:rsidR="002E309C" w:rsidRPr="00F10B4F" w:rsidRDefault="002E309C" w:rsidP="00543A96">
      <w:pPr>
        <w:pStyle w:val="PL"/>
      </w:pPr>
      <w:r w:rsidRPr="00F10B4F">
        <w:t xml:space="preserve">    ul-FR2-2-SCS-120kHz-r17                 </w:t>
      </w:r>
      <w:r w:rsidRPr="00F10B4F">
        <w:rPr>
          <w:color w:val="993366"/>
        </w:rPr>
        <w:t>ENUMERATED</w:t>
      </w:r>
      <w:r w:rsidRPr="00F10B4F">
        <w:t xml:space="preserve"> {supported}            </w:t>
      </w:r>
      <w:r w:rsidRPr="00F10B4F">
        <w:rPr>
          <w:color w:val="993366"/>
        </w:rPr>
        <w:t>OPTIONAL</w:t>
      </w:r>
      <w:r w:rsidRPr="00F10B4F">
        <w:t>,</w:t>
      </w:r>
    </w:p>
    <w:p w14:paraId="6C015417" w14:textId="2D542382" w:rsidR="002E309C" w:rsidRPr="00F10B4F" w:rsidRDefault="002E309C" w:rsidP="00543A96">
      <w:pPr>
        <w:pStyle w:val="PL"/>
        <w:rPr>
          <w:color w:val="808080"/>
        </w:rPr>
      </w:pPr>
      <w:r w:rsidRPr="00F10B4F">
        <w:t xml:space="preserve">    </w:t>
      </w:r>
      <w:r w:rsidRPr="00F10B4F">
        <w:rPr>
          <w:color w:val="808080"/>
        </w:rPr>
        <w:t>-- R1 24-2: 120KHz SSB support for initial access in FR2-2</w:t>
      </w:r>
    </w:p>
    <w:p w14:paraId="0A03F67D" w14:textId="77E1BB33" w:rsidR="002E309C" w:rsidRPr="00F10B4F" w:rsidRDefault="002E309C" w:rsidP="00543A96">
      <w:pPr>
        <w:pStyle w:val="PL"/>
      </w:pPr>
      <w:r w:rsidRPr="00F10B4F">
        <w:t xml:space="preserve">    initialAccessSSB-120kHz-r17             </w:t>
      </w:r>
      <w:r w:rsidRPr="00F10B4F">
        <w:rPr>
          <w:color w:val="993366"/>
        </w:rPr>
        <w:t>ENUMERATED</w:t>
      </w:r>
      <w:r w:rsidRPr="00F10B4F">
        <w:t xml:space="preserve"> {supported}            </w:t>
      </w:r>
      <w:r w:rsidRPr="00F10B4F">
        <w:rPr>
          <w:color w:val="993366"/>
        </w:rPr>
        <w:t>OPTIONAL</w:t>
      </w:r>
      <w:r w:rsidRPr="00F10B4F">
        <w:t>,</w:t>
      </w:r>
    </w:p>
    <w:p w14:paraId="0FCA73B7" w14:textId="37203EB0" w:rsidR="00B166EA" w:rsidRPr="00F10B4F" w:rsidRDefault="00B166EA" w:rsidP="00543A96">
      <w:pPr>
        <w:pStyle w:val="PL"/>
        <w:rPr>
          <w:color w:val="808080"/>
        </w:rPr>
      </w:pPr>
      <w:r w:rsidRPr="00F10B4F">
        <w:t xml:space="preserve">    </w:t>
      </w:r>
      <w:r w:rsidRPr="00F10B4F">
        <w:rPr>
          <w:color w:val="808080"/>
        </w:rPr>
        <w:t>-- R1 24-1b: Wideband PRACH for 120 kHz in FR2-2</w:t>
      </w:r>
    </w:p>
    <w:p w14:paraId="64C5DF89" w14:textId="311DD665" w:rsidR="00B166EA" w:rsidRPr="00F10B4F" w:rsidRDefault="00B166EA" w:rsidP="00543A96">
      <w:pPr>
        <w:pStyle w:val="PL"/>
      </w:pPr>
      <w:r w:rsidRPr="00F10B4F">
        <w:t xml:space="preserve">    widebandPRACH-SCS-120kHz-r17            </w:t>
      </w:r>
      <w:r w:rsidRPr="00F10B4F">
        <w:rPr>
          <w:color w:val="993366"/>
        </w:rPr>
        <w:t>ENUMERATED</w:t>
      </w:r>
      <w:r w:rsidRPr="00F10B4F">
        <w:t xml:space="preserve"> {supported}            </w:t>
      </w:r>
      <w:r w:rsidRPr="00F10B4F">
        <w:rPr>
          <w:color w:val="993366"/>
        </w:rPr>
        <w:t>OPTIONAL</w:t>
      </w:r>
      <w:r w:rsidRPr="00F10B4F">
        <w:t>,</w:t>
      </w:r>
    </w:p>
    <w:p w14:paraId="161D837B" w14:textId="231C6549" w:rsidR="00B166EA" w:rsidRPr="00F10B4F" w:rsidRDefault="00B166EA" w:rsidP="00543A96">
      <w:pPr>
        <w:pStyle w:val="PL"/>
        <w:rPr>
          <w:color w:val="808080"/>
        </w:rPr>
      </w:pPr>
      <w:r w:rsidRPr="00F10B4F">
        <w:t xml:space="preserve">    </w:t>
      </w:r>
      <w:r w:rsidRPr="00F10B4F">
        <w:rPr>
          <w:color w:val="808080"/>
        </w:rPr>
        <w:t>-- R1 24-1c: Multi-RB support PUCCH format 0/1/4 for 120 kHz in FR2-2</w:t>
      </w:r>
    </w:p>
    <w:p w14:paraId="0549D111" w14:textId="13666BC7" w:rsidR="00B166EA" w:rsidRPr="00F10B4F" w:rsidRDefault="00B166EA" w:rsidP="00543A96">
      <w:pPr>
        <w:pStyle w:val="PL"/>
      </w:pPr>
      <w:r w:rsidRPr="00F10B4F">
        <w:t xml:space="preserve">    multiRB-PUCCH-SCS-120kHz-r17            </w:t>
      </w:r>
      <w:r w:rsidRPr="00F10B4F">
        <w:rPr>
          <w:color w:val="993366"/>
        </w:rPr>
        <w:t>ENUMERATED</w:t>
      </w:r>
      <w:r w:rsidRPr="00F10B4F">
        <w:t xml:space="preserve"> {supported}            </w:t>
      </w:r>
      <w:r w:rsidRPr="00F10B4F">
        <w:rPr>
          <w:color w:val="993366"/>
        </w:rPr>
        <w:t>OPTIONAL</w:t>
      </w:r>
      <w:r w:rsidRPr="00F10B4F">
        <w:t>,</w:t>
      </w:r>
    </w:p>
    <w:p w14:paraId="7BE6224F" w14:textId="5B4164FE" w:rsidR="00B166EA" w:rsidRPr="00F10B4F" w:rsidRDefault="00B166EA" w:rsidP="00543A96">
      <w:pPr>
        <w:pStyle w:val="PL"/>
        <w:rPr>
          <w:color w:val="808080"/>
        </w:rPr>
      </w:pPr>
      <w:r w:rsidRPr="00F10B4F">
        <w:t xml:space="preserve">    </w:t>
      </w:r>
      <w:r w:rsidRPr="00F10B4F">
        <w:rPr>
          <w:color w:val="808080"/>
        </w:rPr>
        <w:t>-- R1 24-1d: Multiple PDSCH scheduling by single DCI for 120kHz in FR2-2</w:t>
      </w:r>
    </w:p>
    <w:p w14:paraId="46BF2630" w14:textId="47444B07" w:rsidR="00B166EA" w:rsidRPr="00F10B4F" w:rsidRDefault="00B166EA" w:rsidP="00543A96">
      <w:pPr>
        <w:pStyle w:val="PL"/>
      </w:pPr>
      <w:r w:rsidRPr="00F10B4F">
        <w:t xml:space="preserve">    multiPDSCH-SingleDCI-FR2-2-SCS-120kHz-r17 </w:t>
      </w:r>
      <w:r w:rsidRPr="00F10B4F">
        <w:rPr>
          <w:color w:val="993366"/>
        </w:rPr>
        <w:t>ENUMERATED</w:t>
      </w:r>
      <w:r w:rsidRPr="00F10B4F">
        <w:t xml:space="preserve"> {supported}          </w:t>
      </w:r>
      <w:r w:rsidRPr="00F10B4F">
        <w:rPr>
          <w:color w:val="993366"/>
        </w:rPr>
        <w:t>OPTIONAL</w:t>
      </w:r>
      <w:r w:rsidRPr="00F10B4F">
        <w:t>,</w:t>
      </w:r>
    </w:p>
    <w:p w14:paraId="2E28D216" w14:textId="16605A39" w:rsidR="00B166EA" w:rsidRPr="00F10B4F" w:rsidRDefault="00B166EA" w:rsidP="00543A96">
      <w:pPr>
        <w:pStyle w:val="PL"/>
        <w:rPr>
          <w:color w:val="808080"/>
        </w:rPr>
      </w:pPr>
      <w:r w:rsidRPr="00F10B4F">
        <w:t xml:space="preserve">    </w:t>
      </w:r>
      <w:r w:rsidRPr="00F10B4F">
        <w:rPr>
          <w:color w:val="808080"/>
        </w:rPr>
        <w:t>-- R1 24-1e: Multiple PUSCH scheduling by single DCI for 120kHz in FR2-2</w:t>
      </w:r>
    </w:p>
    <w:p w14:paraId="6F1056E1" w14:textId="553B6769" w:rsidR="00B166EA" w:rsidRPr="00F10B4F" w:rsidRDefault="00B166EA" w:rsidP="00543A96">
      <w:pPr>
        <w:pStyle w:val="PL"/>
      </w:pPr>
      <w:r w:rsidRPr="00F10B4F">
        <w:t xml:space="preserve">    multiPUSCH-SingleDCI-FR2-2-SCS-120kHz-r17 </w:t>
      </w:r>
      <w:r w:rsidRPr="00F10B4F">
        <w:rPr>
          <w:color w:val="993366"/>
        </w:rPr>
        <w:t>ENUMERATED</w:t>
      </w:r>
      <w:r w:rsidRPr="00F10B4F">
        <w:t xml:space="preserve"> {supported}          </w:t>
      </w:r>
      <w:r w:rsidRPr="00F10B4F">
        <w:rPr>
          <w:color w:val="993366"/>
        </w:rPr>
        <w:t>OPTIONAL</w:t>
      </w:r>
      <w:r w:rsidRPr="00F10B4F">
        <w:t>,</w:t>
      </w:r>
    </w:p>
    <w:p w14:paraId="60E1DB1D" w14:textId="77777777" w:rsidR="00B166EA" w:rsidRPr="00F10B4F" w:rsidRDefault="00B166EA" w:rsidP="00543A96">
      <w:pPr>
        <w:pStyle w:val="PL"/>
        <w:rPr>
          <w:color w:val="808080"/>
        </w:rPr>
      </w:pPr>
      <w:r w:rsidRPr="00F10B4F">
        <w:t xml:space="preserve">    </w:t>
      </w:r>
      <w:r w:rsidRPr="00F10B4F">
        <w:rPr>
          <w:color w:val="808080"/>
        </w:rPr>
        <w:t>-- R1 24-4: 480KHz SCS support for DL</w:t>
      </w:r>
    </w:p>
    <w:p w14:paraId="539FDE98" w14:textId="77777777" w:rsidR="00B166EA" w:rsidRPr="00F10B4F" w:rsidRDefault="00B166EA" w:rsidP="00543A96">
      <w:pPr>
        <w:pStyle w:val="PL"/>
      </w:pPr>
      <w:r w:rsidRPr="00F10B4F">
        <w:t xml:space="preserve">    dl-FR2-2-SCS-480kHz-r17                 </w:t>
      </w:r>
      <w:r w:rsidRPr="00F10B4F">
        <w:rPr>
          <w:color w:val="993366"/>
        </w:rPr>
        <w:t>ENUMERATED</w:t>
      </w:r>
      <w:r w:rsidRPr="00F10B4F">
        <w:t xml:space="preserve"> {supported}            </w:t>
      </w:r>
      <w:r w:rsidRPr="00F10B4F">
        <w:rPr>
          <w:color w:val="993366"/>
        </w:rPr>
        <w:t>OPTIONAL</w:t>
      </w:r>
      <w:r w:rsidRPr="00F10B4F">
        <w:t>,</w:t>
      </w:r>
    </w:p>
    <w:p w14:paraId="372B5F1C" w14:textId="3B7882E3" w:rsidR="00B166EA" w:rsidRPr="00F10B4F" w:rsidRDefault="00B166EA" w:rsidP="00543A96">
      <w:pPr>
        <w:pStyle w:val="PL"/>
        <w:rPr>
          <w:color w:val="808080"/>
        </w:rPr>
      </w:pPr>
      <w:r w:rsidRPr="00F10B4F">
        <w:t xml:space="preserve">    </w:t>
      </w:r>
      <w:r w:rsidRPr="00F10B4F">
        <w:rPr>
          <w:color w:val="808080"/>
        </w:rPr>
        <w:t>-- R1 24-4a: 480KHz SCS support for UL</w:t>
      </w:r>
    </w:p>
    <w:p w14:paraId="15EC929C" w14:textId="19420F3D" w:rsidR="00B166EA" w:rsidRPr="00F10B4F" w:rsidRDefault="00B166EA" w:rsidP="00543A96">
      <w:pPr>
        <w:pStyle w:val="PL"/>
      </w:pPr>
      <w:r w:rsidRPr="00F10B4F">
        <w:t xml:space="preserve">    ul-FR2-2-SCS-480kHz-r17                 </w:t>
      </w:r>
      <w:r w:rsidRPr="00F10B4F">
        <w:rPr>
          <w:color w:val="993366"/>
        </w:rPr>
        <w:t>ENUMERATED</w:t>
      </w:r>
      <w:r w:rsidRPr="00F10B4F">
        <w:t xml:space="preserve"> {supported}            </w:t>
      </w:r>
      <w:r w:rsidRPr="00F10B4F">
        <w:rPr>
          <w:color w:val="993366"/>
        </w:rPr>
        <w:t>OPTIONAL</w:t>
      </w:r>
      <w:r w:rsidRPr="00F10B4F">
        <w:t>,</w:t>
      </w:r>
    </w:p>
    <w:p w14:paraId="2FC1318E" w14:textId="164F69A9" w:rsidR="00B166EA" w:rsidRPr="00F10B4F" w:rsidRDefault="00B166EA" w:rsidP="00543A96">
      <w:pPr>
        <w:pStyle w:val="PL"/>
        <w:rPr>
          <w:color w:val="808080"/>
        </w:rPr>
      </w:pPr>
      <w:r w:rsidRPr="00F10B4F">
        <w:t xml:space="preserve">    </w:t>
      </w:r>
      <w:r w:rsidRPr="00F10B4F">
        <w:rPr>
          <w:color w:val="808080"/>
        </w:rPr>
        <w:t>-- R1 24-3: 480KHz SSB support for initial access in FR2-2</w:t>
      </w:r>
    </w:p>
    <w:p w14:paraId="2196E7FC" w14:textId="22C4D112" w:rsidR="00B166EA" w:rsidRPr="00F10B4F" w:rsidRDefault="00B166EA" w:rsidP="00543A96">
      <w:pPr>
        <w:pStyle w:val="PL"/>
      </w:pPr>
      <w:r w:rsidRPr="00F10B4F">
        <w:t xml:space="preserve">    initialAccessSSB-480kHz-r17             </w:t>
      </w:r>
      <w:r w:rsidRPr="00F10B4F">
        <w:rPr>
          <w:color w:val="993366"/>
        </w:rPr>
        <w:t>ENUMERATED</w:t>
      </w:r>
      <w:r w:rsidRPr="00F10B4F">
        <w:t xml:space="preserve"> {supported}            </w:t>
      </w:r>
      <w:r w:rsidRPr="00F10B4F">
        <w:rPr>
          <w:color w:val="993366"/>
        </w:rPr>
        <w:t>OPTIONAL</w:t>
      </w:r>
      <w:r w:rsidRPr="00F10B4F">
        <w:t>,</w:t>
      </w:r>
    </w:p>
    <w:p w14:paraId="354E6864" w14:textId="18ACBC97" w:rsidR="00B166EA" w:rsidRPr="00F10B4F" w:rsidRDefault="00B166EA" w:rsidP="00543A96">
      <w:pPr>
        <w:pStyle w:val="PL"/>
        <w:rPr>
          <w:color w:val="808080"/>
        </w:rPr>
      </w:pPr>
      <w:r w:rsidRPr="00F10B4F">
        <w:t xml:space="preserve">    </w:t>
      </w:r>
      <w:r w:rsidRPr="00F10B4F">
        <w:rPr>
          <w:color w:val="808080"/>
        </w:rPr>
        <w:t>-- R1 24-4b: Wideband PRACH for 480 kHz in FR2-2</w:t>
      </w:r>
    </w:p>
    <w:p w14:paraId="1C07A6DD" w14:textId="422F7CDF" w:rsidR="00B166EA" w:rsidRPr="00F10B4F" w:rsidRDefault="00B166EA" w:rsidP="00543A96">
      <w:pPr>
        <w:pStyle w:val="PL"/>
      </w:pPr>
      <w:r w:rsidRPr="00F10B4F">
        <w:t xml:space="preserve">    widebandPRACH-SCS-480kHz-r17            </w:t>
      </w:r>
      <w:r w:rsidRPr="00F10B4F">
        <w:rPr>
          <w:color w:val="993366"/>
        </w:rPr>
        <w:t>ENUMERATED</w:t>
      </w:r>
      <w:r w:rsidRPr="00F10B4F">
        <w:t xml:space="preserve"> {supported}            </w:t>
      </w:r>
      <w:r w:rsidRPr="00F10B4F">
        <w:rPr>
          <w:color w:val="993366"/>
        </w:rPr>
        <w:t>OPTIONAL</w:t>
      </w:r>
      <w:r w:rsidRPr="00F10B4F">
        <w:t>,</w:t>
      </w:r>
    </w:p>
    <w:p w14:paraId="6C991A4A" w14:textId="208EE357" w:rsidR="00B166EA" w:rsidRPr="00F10B4F" w:rsidRDefault="00B166EA" w:rsidP="00543A96">
      <w:pPr>
        <w:pStyle w:val="PL"/>
        <w:rPr>
          <w:color w:val="808080"/>
        </w:rPr>
      </w:pPr>
      <w:r w:rsidRPr="00F10B4F">
        <w:t xml:space="preserve">    </w:t>
      </w:r>
      <w:r w:rsidRPr="00F10B4F">
        <w:rPr>
          <w:color w:val="808080"/>
        </w:rPr>
        <w:t>-- R1 24-4c: Multi-RB support PUCCH format 0/1/4 for 480 kHz in FR2-2</w:t>
      </w:r>
    </w:p>
    <w:p w14:paraId="489276F4" w14:textId="24B44013" w:rsidR="00B166EA" w:rsidRPr="00F10B4F" w:rsidRDefault="00B166EA" w:rsidP="00543A96">
      <w:pPr>
        <w:pStyle w:val="PL"/>
      </w:pPr>
      <w:r w:rsidRPr="00F10B4F">
        <w:t xml:space="preserve">    multiRB-PUCCH-SCS-480kHz-r17            </w:t>
      </w:r>
      <w:r w:rsidRPr="00F10B4F">
        <w:rPr>
          <w:color w:val="993366"/>
        </w:rPr>
        <w:t>ENUMERATED</w:t>
      </w:r>
      <w:r w:rsidRPr="00F10B4F">
        <w:t xml:space="preserve"> {supported}            </w:t>
      </w:r>
      <w:r w:rsidRPr="00F10B4F">
        <w:rPr>
          <w:color w:val="993366"/>
        </w:rPr>
        <w:t>OPTIONAL</w:t>
      </w:r>
      <w:r w:rsidRPr="00F10B4F">
        <w:t>,</w:t>
      </w:r>
    </w:p>
    <w:p w14:paraId="35EA4209" w14:textId="320AD4FF" w:rsidR="00B166EA" w:rsidRPr="00F10B4F" w:rsidRDefault="00B166EA" w:rsidP="00543A96">
      <w:pPr>
        <w:pStyle w:val="PL"/>
        <w:rPr>
          <w:color w:val="808080"/>
        </w:rPr>
      </w:pPr>
      <w:r w:rsidRPr="00F10B4F">
        <w:t xml:space="preserve">    </w:t>
      </w:r>
      <w:r w:rsidRPr="00F10B4F">
        <w:rPr>
          <w:color w:val="808080"/>
        </w:rPr>
        <w:t>-- R1 24-4f: Enhanced PDCCH monitoring for 480KHz in FR2-2</w:t>
      </w:r>
    </w:p>
    <w:p w14:paraId="76F43379" w14:textId="649A0809" w:rsidR="00B166EA" w:rsidRPr="00F10B4F" w:rsidRDefault="00B166EA" w:rsidP="00543A96">
      <w:pPr>
        <w:pStyle w:val="PL"/>
      </w:pPr>
      <w:r w:rsidRPr="00F10B4F">
        <w:t xml:space="preserve">    enhancedPDCCH-monitoringSCS-480kHz-r17  </w:t>
      </w:r>
      <w:r w:rsidRPr="00F10B4F">
        <w:rPr>
          <w:color w:val="993366"/>
        </w:rPr>
        <w:t>ENUMERATED</w:t>
      </w:r>
      <w:r w:rsidRPr="00F10B4F">
        <w:t xml:space="preserve"> {supported}            </w:t>
      </w:r>
      <w:r w:rsidRPr="00F10B4F">
        <w:rPr>
          <w:color w:val="993366"/>
        </w:rPr>
        <w:t>OPTIONAL</w:t>
      </w:r>
      <w:r w:rsidRPr="00F10B4F">
        <w:t>,</w:t>
      </w:r>
    </w:p>
    <w:p w14:paraId="1167B1DB" w14:textId="77777777" w:rsidR="00B166EA" w:rsidRPr="00F10B4F" w:rsidRDefault="00B166EA" w:rsidP="00543A96">
      <w:pPr>
        <w:pStyle w:val="PL"/>
        <w:rPr>
          <w:color w:val="808080"/>
        </w:rPr>
      </w:pPr>
      <w:r w:rsidRPr="00F10B4F">
        <w:t xml:space="preserve">    </w:t>
      </w:r>
      <w:r w:rsidRPr="00F10B4F">
        <w:rPr>
          <w:color w:val="808080"/>
        </w:rPr>
        <w:t>-- R1 24-5: 960KHz SCS support for DL</w:t>
      </w:r>
    </w:p>
    <w:p w14:paraId="521ECCA4" w14:textId="77777777" w:rsidR="00B166EA" w:rsidRPr="00F10B4F" w:rsidRDefault="00B166EA" w:rsidP="00543A96">
      <w:pPr>
        <w:pStyle w:val="PL"/>
      </w:pPr>
      <w:r w:rsidRPr="00F10B4F">
        <w:t xml:space="preserve">    dl-FR2-2-SCS-960kHz-r17                 </w:t>
      </w:r>
      <w:r w:rsidRPr="00F10B4F">
        <w:rPr>
          <w:color w:val="993366"/>
        </w:rPr>
        <w:t>ENUMERATED</w:t>
      </w:r>
      <w:r w:rsidRPr="00F10B4F">
        <w:t xml:space="preserve"> {supported}            </w:t>
      </w:r>
      <w:r w:rsidRPr="00F10B4F">
        <w:rPr>
          <w:color w:val="993366"/>
        </w:rPr>
        <w:t>OPTIONAL</w:t>
      </w:r>
      <w:r w:rsidRPr="00F10B4F">
        <w:t>,</w:t>
      </w:r>
    </w:p>
    <w:p w14:paraId="029D7E42" w14:textId="04333377" w:rsidR="00B166EA" w:rsidRPr="00F10B4F" w:rsidRDefault="00B166EA" w:rsidP="00543A96">
      <w:pPr>
        <w:pStyle w:val="PL"/>
        <w:rPr>
          <w:color w:val="808080"/>
        </w:rPr>
      </w:pPr>
      <w:r w:rsidRPr="00F10B4F">
        <w:t xml:space="preserve">    </w:t>
      </w:r>
      <w:r w:rsidRPr="00F10B4F">
        <w:rPr>
          <w:color w:val="808080"/>
        </w:rPr>
        <w:t>-- R1 24-5a: 960KHz SCS support for UL</w:t>
      </w:r>
    </w:p>
    <w:p w14:paraId="6F0152CF" w14:textId="3B4A08D0" w:rsidR="00B166EA" w:rsidRPr="00F10B4F" w:rsidRDefault="00B166EA" w:rsidP="00543A96">
      <w:pPr>
        <w:pStyle w:val="PL"/>
      </w:pPr>
      <w:r w:rsidRPr="00F10B4F">
        <w:t xml:space="preserve">    ul-FR2-2-SCS-960kHz-r17                 </w:t>
      </w:r>
      <w:r w:rsidRPr="00F10B4F">
        <w:rPr>
          <w:color w:val="993366"/>
        </w:rPr>
        <w:t>ENUMERATED</w:t>
      </w:r>
      <w:r w:rsidRPr="00F10B4F">
        <w:t xml:space="preserve"> {supported}            </w:t>
      </w:r>
      <w:r w:rsidRPr="00F10B4F">
        <w:rPr>
          <w:color w:val="993366"/>
        </w:rPr>
        <w:t>OPTIONAL</w:t>
      </w:r>
      <w:r w:rsidRPr="00F10B4F">
        <w:t>,</w:t>
      </w:r>
    </w:p>
    <w:p w14:paraId="20D2CF2E" w14:textId="3050750C" w:rsidR="00B166EA" w:rsidRPr="00F10B4F" w:rsidRDefault="00B166EA" w:rsidP="00543A96">
      <w:pPr>
        <w:pStyle w:val="PL"/>
        <w:rPr>
          <w:color w:val="808080"/>
        </w:rPr>
      </w:pPr>
      <w:r w:rsidRPr="00F10B4F">
        <w:t xml:space="preserve">    </w:t>
      </w:r>
      <w:r w:rsidRPr="00F10B4F">
        <w:rPr>
          <w:color w:val="808080"/>
        </w:rPr>
        <w:t>-- R1 24-5c: Multi-RB support PUCCH format 0/1/4 for 960 kHz in FR2-2</w:t>
      </w:r>
    </w:p>
    <w:p w14:paraId="5262EB8E" w14:textId="2240F053" w:rsidR="00B166EA" w:rsidRPr="00F10B4F" w:rsidRDefault="00B166EA" w:rsidP="00543A96">
      <w:pPr>
        <w:pStyle w:val="PL"/>
      </w:pPr>
      <w:r w:rsidRPr="00F10B4F">
        <w:t xml:space="preserve">    multiRB-PUCCH-SCS-960kHz-r17            </w:t>
      </w:r>
      <w:r w:rsidRPr="00F10B4F">
        <w:rPr>
          <w:color w:val="993366"/>
        </w:rPr>
        <w:t>ENUMERATED</w:t>
      </w:r>
      <w:r w:rsidRPr="00F10B4F">
        <w:t xml:space="preserve"> {supported}            </w:t>
      </w:r>
      <w:r w:rsidRPr="00F10B4F">
        <w:rPr>
          <w:color w:val="993366"/>
        </w:rPr>
        <w:t>OPTIONAL</w:t>
      </w:r>
      <w:r w:rsidRPr="00F10B4F">
        <w:t>,</w:t>
      </w:r>
    </w:p>
    <w:p w14:paraId="37F38A3E" w14:textId="19A71F7C" w:rsidR="00B166EA" w:rsidRPr="00F10B4F" w:rsidRDefault="00B166EA" w:rsidP="00543A96">
      <w:pPr>
        <w:pStyle w:val="PL"/>
        <w:rPr>
          <w:color w:val="808080"/>
        </w:rPr>
      </w:pPr>
      <w:r w:rsidRPr="00F10B4F">
        <w:t xml:space="preserve">    </w:t>
      </w:r>
      <w:r w:rsidRPr="00F10B4F">
        <w:rPr>
          <w:color w:val="808080"/>
        </w:rPr>
        <w:t>-- R1 24-5f: Enhanced PDCCH monitoring for 960KHz in FR2-2</w:t>
      </w:r>
    </w:p>
    <w:p w14:paraId="150B3655" w14:textId="3B6F8E85" w:rsidR="00B166EA" w:rsidRPr="00F10B4F" w:rsidRDefault="00B166EA" w:rsidP="00543A96">
      <w:pPr>
        <w:pStyle w:val="PL"/>
      </w:pPr>
      <w:r w:rsidRPr="00F10B4F">
        <w:lastRenderedPageBreak/>
        <w:t xml:space="preserve">    enhancedPDCCH-monitoringSCS-960kHz-r17  </w:t>
      </w:r>
      <w:r w:rsidRPr="00F10B4F">
        <w:rPr>
          <w:color w:val="993366"/>
        </w:rPr>
        <w:t>SEQUENCE</w:t>
      </w:r>
      <w:r w:rsidRPr="00F10B4F">
        <w:t xml:space="preserve"> {</w:t>
      </w:r>
    </w:p>
    <w:p w14:paraId="6A300B21" w14:textId="16EB2864" w:rsidR="00B166EA" w:rsidRPr="00F10B4F" w:rsidRDefault="00B166EA" w:rsidP="00543A96">
      <w:pPr>
        <w:pStyle w:val="PL"/>
      </w:pPr>
      <w:r w:rsidRPr="00F10B4F">
        <w:t xml:space="preserve">        pdcch-monitoring4-1-r17                 </w:t>
      </w:r>
      <w:r w:rsidRPr="00F10B4F">
        <w:rPr>
          <w:color w:val="993366"/>
        </w:rPr>
        <w:t>ENUMERATED</w:t>
      </w:r>
      <w:r w:rsidRPr="00F10B4F">
        <w:t xml:space="preserve"> {supported}        </w:t>
      </w:r>
      <w:r w:rsidRPr="00F10B4F">
        <w:rPr>
          <w:color w:val="993366"/>
        </w:rPr>
        <w:t>OPTIONAL</w:t>
      </w:r>
      <w:r w:rsidRPr="00F10B4F">
        <w:t>,</w:t>
      </w:r>
    </w:p>
    <w:p w14:paraId="5027F04A" w14:textId="67FBE246" w:rsidR="00B166EA" w:rsidRPr="00F10B4F" w:rsidRDefault="00B166EA" w:rsidP="00543A96">
      <w:pPr>
        <w:pStyle w:val="PL"/>
      </w:pPr>
      <w:r w:rsidRPr="00F10B4F">
        <w:t xml:space="preserve">        pdcch-monitoring4-2-r17                 </w:t>
      </w:r>
      <w:r w:rsidRPr="00F10B4F">
        <w:rPr>
          <w:color w:val="993366"/>
        </w:rPr>
        <w:t>ENUMERATED</w:t>
      </w:r>
      <w:r w:rsidRPr="00F10B4F">
        <w:t xml:space="preserve"> {supported}        </w:t>
      </w:r>
      <w:r w:rsidRPr="00F10B4F">
        <w:rPr>
          <w:color w:val="993366"/>
        </w:rPr>
        <w:t>OPTIONAL</w:t>
      </w:r>
      <w:r w:rsidRPr="00F10B4F">
        <w:t>,</w:t>
      </w:r>
    </w:p>
    <w:p w14:paraId="273A3807" w14:textId="267E103C" w:rsidR="00B166EA" w:rsidRPr="00F10B4F" w:rsidRDefault="00B166EA" w:rsidP="00543A96">
      <w:pPr>
        <w:pStyle w:val="PL"/>
      </w:pPr>
      <w:r w:rsidRPr="00F10B4F">
        <w:t xml:space="preserve">        pdcch-monitoring8-4-r17                 </w:t>
      </w:r>
      <w:r w:rsidRPr="00F10B4F">
        <w:rPr>
          <w:color w:val="993366"/>
        </w:rPr>
        <w:t>ENUMERATED</w:t>
      </w:r>
      <w:r w:rsidRPr="00F10B4F">
        <w:t xml:space="preserve"> {supported}        </w:t>
      </w:r>
      <w:r w:rsidRPr="00F10B4F">
        <w:rPr>
          <w:color w:val="993366"/>
        </w:rPr>
        <w:t>OPTIONAL</w:t>
      </w:r>
    </w:p>
    <w:p w14:paraId="7F8422A8" w14:textId="26C02475" w:rsidR="00B166EA" w:rsidRPr="00F10B4F" w:rsidRDefault="00B166EA" w:rsidP="00543A96">
      <w:pPr>
        <w:pStyle w:val="PL"/>
      </w:pPr>
      <w:r w:rsidRPr="00F10B4F">
        <w:t xml:space="preserve">    }                                                                         </w:t>
      </w:r>
      <w:r w:rsidRPr="00F10B4F">
        <w:rPr>
          <w:color w:val="993366"/>
        </w:rPr>
        <w:t>OPTIONAL</w:t>
      </w:r>
      <w:r w:rsidRPr="00F10B4F">
        <w:t>,</w:t>
      </w:r>
    </w:p>
    <w:p w14:paraId="0B327721" w14:textId="0D611817" w:rsidR="00B166EA" w:rsidRPr="00F10B4F" w:rsidRDefault="00B166EA" w:rsidP="00543A96">
      <w:pPr>
        <w:pStyle w:val="PL"/>
        <w:rPr>
          <w:color w:val="808080"/>
        </w:rPr>
      </w:pPr>
      <w:r w:rsidRPr="00F10B4F">
        <w:t xml:space="preserve">    </w:t>
      </w:r>
      <w:r w:rsidRPr="00F10B4F">
        <w:rPr>
          <w:color w:val="808080"/>
        </w:rPr>
        <w:t>-- R1 24-6: Type 1 channel access procedure in uplink for FR2-2 with shared spectrum channel access</w:t>
      </w:r>
    </w:p>
    <w:p w14:paraId="2A10D647" w14:textId="4FF8CDF1" w:rsidR="00B166EA" w:rsidRPr="00F10B4F" w:rsidRDefault="00B166EA" w:rsidP="00543A96">
      <w:pPr>
        <w:pStyle w:val="PL"/>
      </w:pPr>
      <w:r w:rsidRPr="00F10B4F">
        <w:t xml:space="preserve">    type1-ChannelAccess-FR2-2-r17           </w:t>
      </w:r>
      <w:r w:rsidRPr="00F10B4F">
        <w:rPr>
          <w:color w:val="993366"/>
        </w:rPr>
        <w:t>ENUMERATED</w:t>
      </w:r>
      <w:r w:rsidRPr="00F10B4F">
        <w:t xml:space="preserve"> {supported}            </w:t>
      </w:r>
      <w:r w:rsidRPr="00F10B4F">
        <w:rPr>
          <w:color w:val="993366"/>
        </w:rPr>
        <w:t>OPTIONAL</w:t>
      </w:r>
      <w:r w:rsidRPr="00F10B4F">
        <w:t>,</w:t>
      </w:r>
    </w:p>
    <w:p w14:paraId="62F9187D" w14:textId="6C4E33A1" w:rsidR="00B166EA" w:rsidRPr="00F10B4F" w:rsidRDefault="00B166EA" w:rsidP="00543A96">
      <w:pPr>
        <w:pStyle w:val="PL"/>
        <w:rPr>
          <w:color w:val="808080"/>
        </w:rPr>
      </w:pPr>
      <w:r w:rsidRPr="00F10B4F">
        <w:t xml:space="preserve">    </w:t>
      </w:r>
      <w:r w:rsidRPr="00F10B4F">
        <w:rPr>
          <w:color w:val="808080"/>
        </w:rPr>
        <w:t>-- R1 24-7: Type 2 channel access procedure in uplink for FR2-2 with shared spectrum channel access</w:t>
      </w:r>
    </w:p>
    <w:p w14:paraId="092D642E" w14:textId="6DBAA70F" w:rsidR="00B166EA" w:rsidRPr="00F10B4F" w:rsidRDefault="00B166EA" w:rsidP="00543A96">
      <w:pPr>
        <w:pStyle w:val="PL"/>
      </w:pPr>
      <w:r w:rsidRPr="00F10B4F">
        <w:t xml:space="preserve">    type2-ChannelAccess-FR2-2-r17           </w:t>
      </w:r>
      <w:r w:rsidRPr="00F10B4F">
        <w:rPr>
          <w:color w:val="993366"/>
        </w:rPr>
        <w:t>ENUMERATED</w:t>
      </w:r>
      <w:r w:rsidRPr="00F10B4F">
        <w:t xml:space="preserve"> {supported}            </w:t>
      </w:r>
      <w:r w:rsidRPr="00F10B4F">
        <w:rPr>
          <w:color w:val="993366"/>
        </w:rPr>
        <w:t>OPTIONAL</w:t>
      </w:r>
      <w:r w:rsidRPr="00F10B4F">
        <w:t>,</w:t>
      </w:r>
    </w:p>
    <w:p w14:paraId="2D68FA59" w14:textId="483B1378" w:rsidR="00B166EA" w:rsidRPr="00F10B4F" w:rsidRDefault="00B166EA" w:rsidP="00543A96">
      <w:pPr>
        <w:pStyle w:val="PL"/>
        <w:rPr>
          <w:color w:val="808080"/>
        </w:rPr>
      </w:pPr>
      <w:r w:rsidRPr="00F10B4F">
        <w:t xml:space="preserve">    </w:t>
      </w:r>
      <w:r w:rsidRPr="00F10B4F">
        <w:rPr>
          <w:color w:val="808080"/>
        </w:rPr>
        <w:t>-- R1 24-10: Reduced beam switching time delay</w:t>
      </w:r>
    </w:p>
    <w:p w14:paraId="2F5906AB" w14:textId="2CA7E123" w:rsidR="00B166EA" w:rsidRPr="00F10B4F" w:rsidRDefault="00B166EA" w:rsidP="00543A96">
      <w:pPr>
        <w:pStyle w:val="PL"/>
      </w:pPr>
      <w:r w:rsidRPr="00F10B4F">
        <w:t xml:space="preserve">    reduced-BeamSwitchTiming-FR2-2-r17      </w:t>
      </w:r>
      <w:r w:rsidRPr="00F10B4F">
        <w:rPr>
          <w:color w:val="993366"/>
        </w:rPr>
        <w:t>ENUMERATED</w:t>
      </w:r>
      <w:r w:rsidRPr="00F10B4F">
        <w:t xml:space="preserve"> {supported}            </w:t>
      </w:r>
      <w:r w:rsidRPr="00F10B4F">
        <w:rPr>
          <w:color w:val="993366"/>
        </w:rPr>
        <w:t>OPTIONAL</w:t>
      </w:r>
      <w:r w:rsidRPr="00F10B4F">
        <w:t>,</w:t>
      </w:r>
    </w:p>
    <w:p w14:paraId="05619BE7" w14:textId="0AE74E06" w:rsidR="00B166EA" w:rsidRPr="00F10B4F" w:rsidRDefault="00B166EA" w:rsidP="00543A96">
      <w:pPr>
        <w:pStyle w:val="PL"/>
        <w:rPr>
          <w:color w:val="808080"/>
        </w:rPr>
      </w:pPr>
      <w:r w:rsidRPr="00F10B4F">
        <w:t xml:space="preserve">    </w:t>
      </w:r>
      <w:r w:rsidRPr="00F10B4F">
        <w:rPr>
          <w:color w:val="808080"/>
        </w:rPr>
        <w:t>-- R1 24-8: 32 DL HARQ processes for FR 2-2</w:t>
      </w:r>
    </w:p>
    <w:p w14:paraId="0CA68EDD" w14:textId="1C6BE6F8" w:rsidR="00B166EA" w:rsidRPr="00F10B4F" w:rsidRDefault="00B166EA" w:rsidP="00543A96">
      <w:pPr>
        <w:pStyle w:val="PL"/>
      </w:pPr>
      <w:r w:rsidRPr="00F10B4F">
        <w:t xml:space="preserve">    support32-DL-HARQ-ProcessPerSCS-r17     </w:t>
      </w:r>
      <w:r w:rsidRPr="00F10B4F">
        <w:rPr>
          <w:color w:val="993366"/>
        </w:rPr>
        <w:t>SEQUENCE</w:t>
      </w:r>
      <w:r w:rsidRPr="00F10B4F">
        <w:t xml:space="preserve"> {</w:t>
      </w:r>
    </w:p>
    <w:p w14:paraId="6CC372A0" w14:textId="4980426E"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211142C3" w14:textId="072EE00F"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E3AF634" w14:textId="4F411428"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2703E7AF" w14:textId="625941F9" w:rsidR="00B166EA" w:rsidRPr="00F10B4F" w:rsidRDefault="00B166EA" w:rsidP="00543A96">
      <w:pPr>
        <w:pStyle w:val="PL"/>
      </w:pPr>
      <w:r w:rsidRPr="00F10B4F">
        <w:t xml:space="preserve">    }                                                                         </w:t>
      </w:r>
      <w:r w:rsidRPr="00F10B4F">
        <w:rPr>
          <w:color w:val="993366"/>
        </w:rPr>
        <w:t>OPTIONAL</w:t>
      </w:r>
      <w:r w:rsidRPr="00F10B4F">
        <w:t>,</w:t>
      </w:r>
    </w:p>
    <w:p w14:paraId="5BDBE04A" w14:textId="29E2C545" w:rsidR="00B166EA" w:rsidRPr="00F10B4F" w:rsidRDefault="00B166EA" w:rsidP="00543A96">
      <w:pPr>
        <w:pStyle w:val="PL"/>
        <w:rPr>
          <w:color w:val="808080"/>
        </w:rPr>
      </w:pPr>
      <w:r w:rsidRPr="00F10B4F">
        <w:t xml:space="preserve">    </w:t>
      </w:r>
      <w:r w:rsidRPr="00F10B4F">
        <w:rPr>
          <w:color w:val="808080"/>
        </w:rPr>
        <w:t>-- R1 24-9: 32 UL HARQ processes for FR 2-2</w:t>
      </w:r>
    </w:p>
    <w:p w14:paraId="1D386E2C" w14:textId="7BB6BFCE" w:rsidR="00B166EA" w:rsidRPr="00F10B4F" w:rsidRDefault="00B166EA" w:rsidP="00543A96">
      <w:pPr>
        <w:pStyle w:val="PL"/>
      </w:pPr>
      <w:r w:rsidRPr="00F10B4F">
        <w:t xml:space="preserve">    support32-UL-HARQ-ProcessPerSCS-r17</w:t>
      </w:r>
      <w:r w:rsidRPr="00F10B4F">
        <w:tab/>
      </w:r>
      <w:r w:rsidRPr="00F10B4F">
        <w:tab/>
      </w:r>
      <w:r w:rsidRPr="00F10B4F">
        <w:rPr>
          <w:color w:val="993366"/>
        </w:rPr>
        <w:t>SEQUENCE</w:t>
      </w:r>
      <w:r w:rsidRPr="00F10B4F">
        <w:t xml:space="preserve"> {</w:t>
      </w:r>
    </w:p>
    <w:p w14:paraId="18E7480E" w14:textId="49BE9655"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7BC41228" w14:textId="43B5E8A8"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BF976E7" w14:textId="34E91A6B"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0527A0E8" w14:textId="2AFB077E" w:rsidR="00B166EA" w:rsidRPr="00F10B4F" w:rsidRDefault="00B166EA" w:rsidP="00543A96">
      <w:pPr>
        <w:pStyle w:val="PL"/>
      </w:pPr>
      <w:r w:rsidRPr="00F10B4F">
        <w:t xml:space="preserve">    }                                                                         </w:t>
      </w:r>
      <w:r w:rsidRPr="00F10B4F">
        <w:rPr>
          <w:color w:val="993366"/>
        </w:rPr>
        <w:t>OPTIONAL</w:t>
      </w:r>
      <w:r w:rsidRPr="00F10B4F">
        <w:t>,</w:t>
      </w:r>
    </w:p>
    <w:p w14:paraId="6B71B5EB" w14:textId="121A6040" w:rsidR="00FD0B5C" w:rsidRPr="00F10B4F" w:rsidRDefault="002E309C" w:rsidP="00543A96">
      <w:pPr>
        <w:pStyle w:val="PL"/>
      </w:pPr>
      <w:r w:rsidRPr="00F10B4F">
        <w:t xml:space="preserve">    ...</w:t>
      </w:r>
      <w:r w:rsidR="00FD0B5C" w:rsidRPr="00F10B4F">
        <w:t>,</w:t>
      </w:r>
    </w:p>
    <w:p w14:paraId="045CF1C2" w14:textId="452D760E" w:rsidR="00FD0B5C" w:rsidRPr="00F10B4F" w:rsidRDefault="00FD0B5C" w:rsidP="00543A96">
      <w:pPr>
        <w:pStyle w:val="PL"/>
      </w:pPr>
      <w:r w:rsidRPr="00F10B4F">
        <w:t xml:space="preserve">    [[</w:t>
      </w:r>
    </w:p>
    <w:p w14:paraId="7CB35CD7" w14:textId="5B44AE47" w:rsidR="00FD0B5C" w:rsidRPr="00F10B4F" w:rsidRDefault="00FD0B5C" w:rsidP="00543A96">
      <w:pPr>
        <w:pStyle w:val="PL"/>
        <w:rPr>
          <w:color w:val="808080"/>
        </w:rPr>
      </w:pPr>
      <w:r w:rsidRPr="00F10B4F">
        <w:t xml:space="preserve">    </w:t>
      </w:r>
      <w:r w:rsidRPr="00F10B4F">
        <w:rPr>
          <w:color w:val="808080"/>
        </w:rPr>
        <w:t>-- R4 15-1: 64QAM for PUSCH for FR2-2</w:t>
      </w:r>
    </w:p>
    <w:p w14:paraId="07FD9B3F" w14:textId="0095D325" w:rsidR="00FD0B5C" w:rsidRPr="00F10B4F" w:rsidRDefault="00FD0B5C" w:rsidP="00543A96">
      <w:pPr>
        <w:pStyle w:val="PL"/>
      </w:pPr>
      <w:r w:rsidRPr="00F10B4F">
        <w:t xml:space="preserve">    modulation64-QAM-PUSCH-FR2-2-r17            </w:t>
      </w:r>
      <w:r w:rsidRPr="00F10B4F">
        <w:rPr>
          <w:color w:val="993366"/>
        </w:rPr>
        <w:t>ENUMERATED</w:t>
      </w:r>
      <w:r w:rsidRPr="00F10B4F">
        <w:t xml:space="preserve"> {supported}        </w:t>
      </w:r>
      <w:r w:rsidRPr="00F10B4F">
        <w:rPr>
          <w:color w:val="993366"/>
        </w:rPr>
        <w:t>OPTIONAL</w:t>
      </w:r>
    </w:p>
    <w:p w14:paraId="5513BDE6" w14:textId="7BCD5ED4" w:rsidR="002E309C" w:rsidRPr="00F10B4F" w:rsidRDefault="00FD0B5C" w:rsidP="00543A96">
      <w:pPr>
        <w:pStyle w:val="PL"/>
      </w:pPr>
      <w:r w:rsidRPr="00F10B4F">
        <w:t xml:space="preserve">    ]]</w:t>
      </w:r>
    </w:p>
    <w:p w14:paraId="71690C00" w14:textId="6D9E71F3" w:rsidR="002E309C" w:rsidRPr="00F10B4F" w:rsidRDefault="002E309C" w:rsidP="00543A96">
      <w:pPr>
        <w:pStyle w:val="PL"/>
      </w:pPr>
      <w:r w:rsidRPr="00F10B4F">
        <w:t>}</w:t>
      </w:r>
    </w:p>
    <w:p w14:paraId="728679BA" w14:textId="77777777" w:rsidR="002E309C" w:rsidRPr="00F10B4F" w:rsidRDefault="002E309C" w:rsidP="00543A96">
      <w:pPr>
        <w:pStyle w:val="PL"/>
      </w:pPr>
    </w:p>
    <w:p w14:paraId="65FE47F8" w14:textId="77777777" w:rsidR="002E309C" w:rsidRPr="00F10B4F" w:rsidRDefault="002E309C" w:rsidP="00543A96">
      <w:pPr>
        <w:pStyle w:val="PL"/>
        <w:rPr>
          <w:color w:val="808080"/>
        </w:rPr>
      </w:pPr>
      <w:r w:rsidRPr="00F10B4F">
        <w:rPr>
          <w:color w:val="808080"/>
        </w:rPr>
        <w:t>-- TAG-FR2-2-ACCESSPARAMSPERBAND-STOP</w:t>
      </w:r>
    </w:p>
    <w:p w14:paraId="671BEB8E" w14:textId="77777777" w:rsidR="002E309C" w:rsidRPr="00F10B4F" w:rsidRDefault="002E309C" w:rsidP="00543A96">
      <w:pPr>
        <w:pStyle w:val="PL"/>
        <w:rPr>
          <w:color w:val="808080"/>
        </w:rPr>
      </w:pPr>
      <w:r w:rsidRPr="00F10B4F">
        <w:rPr>
          <w:color w:val="808080"/>
        </w:rPr>
        <w:t>-- ASN1STOP</w:t>
      </w:r>
    </w:p>
    <w:p w14:paraId="34C4F307" w14:textId="77777777" w:rsidR="002E309C" w:rsidRPr="00F10B4F" w:rsidRDefault="002E309C" w:rsidP="00394471">
      <w:pPr>
        <w:rPr>
          <w:rFonts w:eastAsiaTheme="minorEastAsia"/>
        </w:rPr>
      </w:pPr>
    </w:p>
    <w:p w14:paraId="036730C6" w14:textId="77777777" w:rsidR="00394471" w:rsidRPr="00F10B4F" w:rsidRDefault="00394471" w:rsidP="00394471">
      <w:pPr>
        <w:pStyle w:val="Heading4"/>
      </w:pPr>
      <w:bookmarkStart w:id="1062" w:name="_Toc60777456"/>
      <w:bookmarkStart w:id="1063" w:name="_Toc131065239"/>
      <w:r w:rsidRPr="00F10B4F">
        <w:t>–</w:t>
      </w:r>
      <w:r w:rsidRPr="00F10B4F">
        <w:tab/>
      </w:r>
      <w:r w:rsidRPr="00F10B4F">
        <w:rPr>
          <w:i/>
          <w:iCs/>
        </w:rPr>
        <w:t>HighSpeedParameters</w:t>
      </w:r>
      <w:bookmarkEnd w:id="1062"/>
      <w:bookmarkEnd w:id="1063"/>
    </w:p>
    <w:p w14:paraId="28C6C657" w14:textId="77777777" w:rsidR="00394471" w:rsidRPr="00F10B4F" w:rsidRDefault="00394471" w:rsidP="00394471">
      <w:r w:rsidRPr="00F10B4F">
        <w:t xml:space="preserve">The IE </w:t>
      </w:r>
      <w:r w:rsidRPr="00F10B4F">
        <w:rPr>
          <w:i/>
        </w:rPr>
        <w:t xml:space="preserve">HighSpeedParameters </w:t>
      </w:r>
      <w:r w:rsidRPr="00F10B4F">
        <w:t>is used to convey capabilities related to high speed scenarios.</w:t>
      </w:r>
    </w:p>
    <w:p w14:paraId="6CB3CA19" w14:textId="77777777" w:rsidR="00394471" w:rsidRPr="00F10B4F" w:rsidRDefault="00394471" w:rsidP="00394471">
      <w:pPr>
        <w:pStyle w:val="TH"/>
      </w:pPr>
      <w:r w:rsidRPr="00F10B4F">
        <w:rPr>
          <w:i/>
          <w:iCs/>
        </w:rPr>
        <w:t>HighSpeedParameters</w:t>
      </w:r>
      <w:r w:rsidRPr="00F10B4F">
        <w:t xml:space="preserve"> information element</w:t>
      </w:r>
    </w:p>
    <w:p w14:paraId="485D20C2" w14:textId="77777777" w:rsidR="00394471" w:rsidRPr="00F10B4F" w:rsidRDefault="00394471" w:rsidP="00543A96">
      <w:pPr>
        <w:pStyle w:val="PL"/>
        <w:rPr>
          <w:color w:val="808080"/>
        </w:rPr>
      </w:pPr>
      <w:r w:rsidRPr="00F10B4F">
        <w:rPr>
          <w:color w:val="808080"/>
        </w:rPr>
        <w:t>-- ASN1START</w:t>
      </w:r>
    </w:p>
    <w:p w14:paraId="37BEA019" w14:textId="77777777" w:rsidR="00394471" w:rsidRPr="00F10B4F" w:rsidRDefault="00394471" w:rsidP="00543A96">
      <w:pPr>
        <w:pStyle w:val="PL"/>
        <w:rPr>
          <w:color w:val="808080"/>
        </w:rPr>
      </w:pPr>
      <w:r w:rsidRPr="00F10B4F">
        <w:rPr>
          <w:color w:val="808080"/>
        </w:rPr>
        <w:t>-- TAG-HIGHSPEEDPARAMETERS-START</w:t>
      </w:r>
    </w:p>
    <w:p w14:paraId="2710AEF5" w14:textId="77777777" w:rsidR="00394471" w:rsidRPr="00F10B4F" w:rsidRDefault="00394471" w:rsidP="00543A96">
      <w:pPr>
        <w:pStyle w:val="PL"/>
      </w:pPr>
    </w:p>
    <w:p w14:paraId="4614B89B" w14:textId="77777777" w:rsidR="00394471" w:rsidRPr="00F10B4F" w:rsidRDefault="00394471" w:rsidP="00543A96">
      <w:pPr>
        <w:pStyle w:val="PL"/>
      </w:pPr>
      <w:r w:rsidRPr="00F10B4F">
        <w:t xml:space="preserve">HighSpeedParameters-r16 ::= </w:t>
      </w:r>
      <w:r w:rsidRPr="00F10B4F">
        <w:rPr>
          <w:color w:val="993366"/>
        </w:rPr>
        <w:t>SEQUENCE</w:t>
      </w:r>
      <w:r w:rsidRPr="00F10B4F">
        <w:t xml:space="preserve"> {</w:t>
      </w:r>
    </w:p>
    <w:p w14:paraId="23FAF6B7" w14:textId="77777777" w:rsidR="00394471" w:rsidRPr="00F10B4F" w:rsidRDefault="00394471" w:rsidP="00543A96">
      <w:pPr>
        <w:pStyle w:val="PL"/>
      </w:pPr>
      <w:r w:rsidRPr="00F10B4F">
        <w:t xml:space="preserve">    measurementEnhancement-r16       </w:t>
      </w:r>
      <w:r w:rsidRPr="00F10B4F">
        <w:rPr>
          <w:color w:val="993366"/>
        </w:rPr>
        <w:t>ENUMERATED</w:t>
      </w:r>
      <w:r w:rsidRPr="00F10B4F">
        <w:t xml:space="preserve"> {supported}   </w:t>
      </w:r>
      <w:r w:rsidRPr="00F10B4F">
        <w:rPr>
          <w:color w:val="993366"/>
        </w:rPr>
        <w:t>OPTIONAL</w:t>
      </w:r>
      <w:r w:rsidRPr="00F10B4F">
        <w:t>,</w:t>
      </w:r>
    </w:p>
    <w:p w14:paraId="6DD78D3D" w14:textId="77777777" w:rsidR="00394471" w:rsidRPr="00F10B4F" w:rsidRDefault="00394471" w:rsidP="00543A96">
      <w:pPr>
        <w:pStyle w:val="PL"/>
      </w:pPr>
      <w:r w:rsidRPr="00F10B4F">
        <w:t xml:space="preserve">    demodulationEnhancement-r16      </w:t>
      </w:r>
      <w:r w:rsidRPr="00F10B4F">
        <w:rPr>
          <w:color w:val="993366"/>
        </w:rPr>
        <w:t>ENUMERATED</w:t>
      </w:r>
      <w:r w:rsidRPr="00F10B4F">
        <w:t xml:space="preserve"> {supported}   </w:t>
      </w:r>
      <w:r w:rsidRPr="00F10B4F">
        <w:rPr>
          <w:color w:val="993366"/>
        </w:rPr>
        <w:t>OPTIONAL</w:t>
      </w:r>
    </w:p>
    <w:p w14:paraId="0152574C" w14:textId="77777777" w:rsidR="00394471" w:rsidRPr="00F10B4F" w:rsidRDefault="00394471" w:rsidP="00543A96">
      <w:pPr>
        <w:pStyle w:val="PL"/>
      </w:pPr>
      <w:r w:rsidRPr="00F10B4F">
        <w:t>}</w:t>
      </w:r>
    </w:p>
    <w:p w14:paraId="04359771" w14:textId="77777777" w:rsidR="004B3FEB" w:rsidRPr="00F10B4F" w:rsidRDefault="004B3FEB" w:rsidP="00543A96">
      <w:pPr>
        <w:pStyle w:val="PL"/>
      </w:pPr>
    </w:p>
    <w:p w14:paraId="16FF6A3C" w14:textId="2437CAD8" w:rsidR="004B3FEB" w:rsidRPr="00F10B4F" w:rsidRDefault="004B3FEB" w:rsidP="00543A96">
      <w:pPr>
        <w:pStyle w:val="PL"/>
      </w:pPr>
      <w:r w:rsidRPr="00F10B4F">
        <w:t>HighSpeedParameters-v16</w:t>
      </w:r>
      <w:r w:rsidR="001F631E" w:rsidRPr="00F10B4F">
        <w:t>50</w:t>
      </w:r>
      <w:r w:rsidRPr="00F10B4F">
        <w:t xml:space="preserve"> ::= </w:t>
      </w:r>
      <w:r w:rsidRPr="00F10B4F">
        <w:rPr>
          <w:color w:val="993366"/>
        </w:rPr>
        <w:t>CHOICE</w:t>
      </w:r>
      <w:r w:rsidRPr="00F10B4F">
        <w:t xml:space="preserve"> {</w:t>
      </w:r>
    </w:p>
    <w:p w14:paraId="5F9B4704" w14:textId="77777777" w:rsidR="004B3FEB" w:rsidRPr="00F10B4F" w:rsidRDefault="004B3FEB" w:rsidP="00543A96">
      <w:pPr>
        <w:pStyle w:val="PL"/>
      </w:pPr>
      <w:r w:rsidRPr="00F10B4F">
        <w:t xml:space="preserve">    intraNR-MeasurementEnhancement-r16       </w:t>
      </w:r>
      <w:r w:rsidRPr="00F10B4F">
        <w:rPr>
          <w:color w:val="993366"/>
        </w:rPr>
        <w:t>ENUMERATED</w:t>
      </w:r>
      <w:r w:rsidRPr="00F10B4F">
        <w:t xml:space="preserve"> {supported},</w:t>
      </w:r>
    </w:p>
    <w:p w14:paraId="63004406" w14:textId="77777777" w:rsidR="004B3FEB" w:rsidRPr="00F10B4F" w:rsidRDefault="004B3FEB" w:rsidP="00543A96">
      <w:pPr>
        <w:pStyle w:val="PL"/>
      </w:pPr>
      <w:r w:rsidRPr="00F10B4F">
        <w:lastRenderedPageBreak/>
        <w:t xml:space="preserve">    interRAT-MeasurementEnhancement-r16      </w:t>
      </w:r>
      <w:r w:rsidRPr="00F10B4F">
        <w:rPr>
          <w:color w:val="993366"/>
        </w:rPr>
        <w:t>ENUMERATED</w:t>
      </w:r>
      <w:r w:rsidRPr="00F10B4F">
        <w:t xml:space="preserve"> {supported}</w:t>
      </w:r>
    </w:p>
    <w:p w14:paraId="4EEBB515" w14:textId="31503B55" w:rsidR="00394471" w:rsidRPr="00F10B4F" w:rsidRDefault="004B3FEB" w:rsidP="00543A96">
      <w:pPr>
        <w:pStyle w:val="PL"/>
      </w:pPr>
      <w:r w:rsidRPr="00F10B4F">
        <w:t>}</w:t>
      </w:r>
    </w:p>
    <w:p w14:paraId="3F089599" w14:textId="77777777" w:rsidR="002E309C" w:rsidRPr="00F10B4F" w:rsidRDefault="002E309C" w:rsidP="00543A96">
      <w:pPr>
        <w:pStyle w:val="PL"/>
      </w:pPr>
    </w:p>
    <w:p w14:paraId="54F622A2" w14:textId="0A20958C" w:rsidR="002E309C" w:rsidRPr="00F10B4F" w:rsidRDefault="002E309C" w:rsidP="00543A96">
      <w:pPr>
        <w:pStyle w:val="PL"/>
      </w:pPr>
      <w:r w:rsidRPr="00F10B4F">
        <w:t xml:space="preserve">HighSpeedParameters-v1700 ::= </w:t>
      </w:r>
      <w:r w:rsidRPr="00F10B4F">
        <w:rPr>
          <w:color w:val="993366"/>
        </w:rPr>
        <w:t>SEQUENCE</w:t>
      </w:r>
      <w:r w:rsidRPr="00F10B4F">
        <w:t xml:space="preserve"> {</w:t>
      </w:r>
    </w:p>
    <w:p w14:paraId="019B96F1" w14:textId="77777777" w:rsidR="002E309C" w:rsidRPr="00F10B4F" w:rsidRDefault="002E309C" w:rsidP="00543A96">
      <w:pPr>
        <w:pStyle w:val="PL"/>
        <w:rPr>
          <w:color w:val="808080"/>
        </w:rPr>
      </w:pPr>
      <w:r w:rsidRPr="00F10B4F">
        <w:t xml:space="preserve">    </w:t>
      </w:r>
      <w:r w:rsidRPr="00F10B4F">
        <w:rPr>
          <w:color w:val="808080"/>
        </w:rPr>
        <w:t>-- R4 18-1: Enhanced RRM requirements specified for CA for FR1 HST</w:t>
      </w:r>
    </w:p>
    <w:p w14:paraId="48FA5937" w14:textId="32C23851" w:rsidR="002E309C" w:rsidRPr="00F10B4F" w:rsidRDefault="002E309C" w:rsidP="00543A96">
      <w:pPr>
        <w:pStyle w:val="PL"/>
      </w:pPr>
      <w:r w:rsidRPr="00F10B4F">
        <w:t xml:space="preserve">    measurementEnhancementCA-r17            </w:t>
      </w:r>
      <w:r w:rsidRPr="00F10B4F">
        <w:rPr>
          <w:color w:val="993366"/>
        </w:rPr>
        <w:t>ENUMERATED</w:t>
      </w:r>
      <w:r w:rsidRPr="00F10B4F">
        <w:t xml:space="preserve"> {supported}   </w:t>
      </w:r>
      <w:r w:rsidRPr="00F10B4F">
        <w:rPr>
          <w:color w:val="993366"/>
        </w:rPr>
        <w:t>OPTIONAL</w:t>
      </w:r>
      <w:r w:rsidRPr="00F10B4F">
        <w:t>,</w:t>
      </w:r>
    </w:p>
    <w:p w14:paraId="473D7FA1" w14:textId="77777777" w:rsidR="002E309C" w:rsidRPr="00F10B4F" w:rsidRDefault="002E309C" w:rsidP="00543A96">
      <w:pPr>
        <w:pStyle w:val="PL"/>
        <w:rPr>
          <w:color w:val="808080"/>
        </w:rPr>
      </w:pPr>
      <w:r w:rsidRPr="00F10B4F">
        <w:t xml:space="preserve">    </w:t>
      </w:r>
      <w:r w:rsidRPr="00F10B4F">
        <w:rPr>
          <w:color w:val="808080"/>
        </w:rPr>
        <w:t>-- R4 18-2: Enhanced RRM requirements specified for inter-frequency measurement in connected mode for FR1 HST</w:t>
      </w:r>
    </w:p>
    <w:p w14:paraId="1D5610F7" w14:textId="1432574E" w:rsidR="002E309C" w:rsidRPr="00F10B4F" w:rsidRDefault="002E309C" w:rsidP="00543A96">
      <w:pPr>
        <w:pStyle w:val="PL"/>
      </w:pPr>
      <w:r w:rsidRPr="00F10B4F">
        <w:t xml:space="preserve">    measurementEnhancementInterFreq-r17     </w:t>
      </w:r>
      <w:r w:rsidRPr="00F10B4F">
        <w:rPr>
          <w:color w:val="993366"/>
        </w:rPr>
        <w:t>ENUMERATED</w:t>
      </w:r>
      <w:r w:rsidRPr="00F10B4F">
        <w:t xml:space="preserve"> {supported}   </w:t>
      </w:r>
      <w:r w:rsidRPr="00F10B4F">
        <w:rPr>
          <w:color w:val="993366"/>
        </w:rPr>
        <w:t>OPTIONAL</w:t>
      </w:r>
    </w:p>
    <w:p w14:paraId="6E00F575" w14:textId="0E68229F" w:rsidR="004B3FEB" w:rsidRPr="00F10B4F" w:rsidRDefault="002E309C" w:rsidP="00543A96">
      <w:pPr>
        <w:pStyle w:val="PL"/>
      </w:pPr>
      <w:r w:rsidRPr="00F10B4F">
        <w:t>}</w:t>
      </w:r>
    </w:p>
    <w:p w14:paraId="4C04F1DF" w14:textId="77777777" w:rsidR="002E309C" w:rsidRPr="00F10B4F" w:rsidRDefault="002E309C" w:rsidP="00543A96">
      <w:pPr>
        <w:pStyle w:val="PL"/>
      </w:pPr>
    </w:p>
    <w:p w14:paraId="438EC27E" w14:textId="77777777" w:rsidR="00394471" w:rsidRPr="00F10B4F" w:rsidRDefault="00394471" w:rsidP="00543A96">
      <w:pPr>
        <w:pStyle w:val="PL"/>
        <w:rPr>
          <w:color w:val="808080"/>
        </w:rPr>
      </w:pPr>
      <w:r w:rsidRPr="00F10B4F">
        <w:rPr>
          <w:color w:val="808080"/>
        </w:rPr>
        <w:t>-- TAG-HIGHSPEEDPARAMETERS-STOP</w:t>
      </w:r>
    </w:p>
    <w:p w14:paraId="56C8353D" w14:textId="77777777" w:rsidR="00394471" w:rsidRPr="00F10B4F" w:rsidRDefault="00394471" w:rsidP="00543A96">
      <w:pPr>
        <w:pStyle w:val="PL"/>
        <w:rPr>
          <w:color w:val="808080"/>
        </w:rPr>
      </w:pPr>
      <w:r w:rsidRPr="00F10B4F">
        <w:rPr>
          <w:color w:val="808080"/>
        </w:rPr>
        <w:t>-- ASN1STOP</w:t>
      </w:r>
    </w:p>
    <w:p w14:paraId="59AF3A5A" w14:textId="77777777" w:rsidR="00394471" w:rsidRPr="00F10B4F" w:rsidRDefault="00394471" w:rsidP="00394471"/>
    <w:p w14:paraId="325E7CB1" w14:textId="77777777" w:rsidR="00394471" w:rsidRPr="00F10B4F" w:rsidRDefault="00394471" w:rsidP="00394471">
      <w:pPr>
        <w:pStyle w:val="Heading4"/>
        <w:rPr>
          <w:noProof/>
        </w:rPr>
      </w:pPr>
      <w:bookmarkStart w:id="1064" w:name="_Toc60777457"/>
      <w:bookmarkStart w:id="1065" w:name="_Toc131065240"/>
      <w:r w:rsidRPr="00F10B4F">
        <w:t>–</w:t>
      </w:r>
      <w:r w:rsidRPr="00F10B4F">
        <w:tab/>
      </w:r>
      <w:r w:rsidRPr="00F10B4F">
        <w:rPr>
          <w:i/>
          <w:noProof/>
        </w:rPr>
        <w:t>IMS-Parameters</w:t>
      </w:r>
      <w:bookmarkEnd w:id="1064"/>
      <w:bookmarkEnd w:id="1065"/>
    </w:p>
    <w:p w14:paraId="6DE25EA6" w14:textId="4A25729A" w:rsidR="00394471" w:rsidRPr="00F10B4F" w:rsidRDefault="00394471" w:rsidP="00394471">
      <w:r w:rsidRPr="00F10B4F">
        <w:t xml:space="preserve">The IE </w:t>
      </w:r>
      <w:r w:rsidRPr="00F10B4F">
        <w:rPr>
          <w:i/>
        </w:rPr>
        <w:t>IMS-Parameters</w:t>
      </w:r>
      <w:r w:rsidRPr="00F10B4F">
        <w:t xml:space="preserve"> is used to convey capabilities related to IMS.</w:t>
      </w:r>
    </w:p>
    <w:p w14:paraId="20560A08" w14:textId="77777777" w:rsidR="00394471" w:rsidRPr="00F10B4F" w:rsidRDefault="00394471" w:rsidP="00394471">
      <w:pPr>
        <w:pStyle w:val="TH"/>
      </w:pPr>
      <w:r w:rsidRPr="00F10B4F">
        <w:rPr>
          <w:i/>
        </w:rPr>
        <w:t>IMS-Parameters</w:t>
      </w:r>
      <w:r w:rsidRPr="00F10B4F">
        <w:t xml:space="preserve"> information element</w:t>
      </w:r>
    </w:p>
    <w:p w14:paraId="1FCB94F9" w14:textId="77777777" w:rsidR="00394471" w:rsidRPr="00F10B4F" w:rsidRDefault="00394471" w:rsidP="00543A96">
      <w:pPr>
        <w:pStyle w:val="PL"/>
        <w:rPr>
          <w:color w:val="808080"/>
        </w:rPr>
      </w:pPr>
      <w:r w:rsidRPr="00F10B4F">
        <w:rPr>
          <w:color w:val="808080"/>
        </w:rPr>
        <w:t>-- ASN1START</w:t>
      </w:r>
    </w:p>
    <w:p w14:paraId="601ED38C" w14:textId="77777777" w:rsidR="00394471" w:rsidRPr="00F10B4F" w:rsidRDefault="00394471" w:rsidP="00543A96">
      <w:pPr>
        <w:pStyle w:val="PL"/>
        <w:rPr>
          <w:color w:val="808080"/>
        </w:rPr>
      </w:pPr>
      <w:r w:rsidRPr="00F10B4F">
        <w:rPr>
          <w:color w:val="808080"/>
        </w:rPr>
        <w:t>-- TAG-IMS-PARAMETERS-START</w:t>
      </w:r>
    </w:p>
    <w:p w14:paraId="19A67974" w14:textId="77777777" w:rsidR="00394471" w:rsidRPr="00F10B4F" w:rsidRDefault="00394471" w:rsidP="00543A96">
      <w:pPr>
        <w:pStyle w:val="PL"/>
      </w:pPr>
    </w:p>
    <w:p w14:paraId="228E1795" w14:textId="77777777" w:rsidR="00394471" w:rsidRPr="00F10B4F" w:rsidRDefault="00394471" w:rsidP="00543A96">
      <w:pPr>
        <w:pStyle w:val="PL"/>
      </w:pPr>
      <w:r w:rsidRPr="00F10B4F">
        <w:t xml:space="preserve">IMS-Parameters ::=         </w:t>
      </w:r>
      <w:r w:rsidRPr="00F10B4F">
        <w:rPr>
          <w:color w:val="993366"/>
        </w:rPr>
        <w:t>SEQUENCE</w:t>
      </w:r>
      <w:r w:rsidRPr="00F10B4F">
        <w:t xml:space="preserve"> {</w:t>
      </w:r>
    </w:p>
    <w:p w14:paraId="402B6AB2" w14:textId="77777777" w:rsidR="00394471" w:rsidRPr="00F10B4F" w:rsidRDefault="00394471" w:rsidP="00543A96">
      <w:pPr>
        <w:pStyle w:val="PL"/>
      </w:pPr>
      <w:r w:rsidRPr="00F10B4F">
        <w:t xml:space="preserve">    ims-ParametersCommon       IMS-ParametersCommon                  </w:t>
      </w:r>
      <w:r w:rsidRPr="00F10B4F">
        <w:rPr>
          <w:color w:val="993366"/>
        </w:rPr>
        <w:t>OPTIONAL</w:t>
      </w:r>
      <w:r w:rsidRPr="00F10B4F">
        <w:t>,</w:t>
      </w:r>
    </w:p>
    <w:p w14:paraId="5CA91803" w14:textId="77777777" w:rsidR="00394471" w:rsidRPr="00F10B4F" w:rsidRDefault="00394471" w:rsidP="00543A96">
      <w:pPr>
        <w:pStyle w:val="PL"/>
      </w:pPr>
      <w:r w:rsidRPr="00F10B4F">
        <w:t xml:space="preserve">    ims-ParametersFRX-Diff     IMS-ParametersFRX-Diff                </w:t>
      </w:r>
      <w:r w:rsidRPr="00F10B4F">
        <w:rPr>
          <w:color w:val="993366"/>
        </w:rPr>
        <w:t>OPTIONAL</w:t>
      </w:r>
      <w:r w:rsidRPr="00F10B4F">
        <w:t>,</w:t>
      </w:r>
    </w:p>
    <w:p w14:paraId="5E0B13C3" w14:textId="77777777" w:rsidR="00394471" w:rsidRPr="00F10B4F" w:rsidRDefault="00394471" w:rsidP="00543A96">
      <w:pPr>
        <w:pStyle w:val="PL"/>
      </w:pPr>
      <w:r w:rsidRPr="00F10B4F">
        <w:t xml:space="preserve">    ...</w:t>
      </w:r>
    </w:p>
    <w:p w14:paraId="6A021686" w14:textId="77777777" w:rsidR="00394471" w:rsidRPr="00F10B4F" w:rsidRDefault="00394471" w:rsidP="00543A96">
      <w:pPr>
        <w:pStyle w:val="PL"/>
      </w:pPr>
      <w:r w:rsidRPr="00F10B4F">
        <w:t>}</w:t>
      </w:r>
    </w:p>
    <w:p w14:paraId="0C2B1C77" w14:textId="77777777" w:rsidR="002E309C" w:rsidRPr="00F10B4F" w:rsidRDefault="002E309C" w:rsidP="00543A96">
      <w:pPr>
        <w:pStyle w:val="PL"/>
      </w:pPr>
    </w:p>
    <w:p w14:paraId="6CEFA80A" w14:textId="2556013C" w:rsidR="002E309C" w:rsidRPr="00F10B4F" w:rsidRDefault="002E309C" w:rsidP="00543A96">
      <w:pPr>
        <w:pStyle w:val="PL"/>
      </w:pPr>
      <w:r w:rsidRPr="00F10B4F">
        <w:t xml:space="preserve">IMS-Parameters-v1700 ::=   </w:t>
      </w:r>
      <w:r w:rsidRPr="00F10B4F">
        <w:rPr>
          <w:color w:val="993366"/>
        </w:rPr>
        <w:t>SEQUENCE</w:t>
      </w:r>
      <w:r w:rsidRPr="00F10B4F">
        <w:t xml:space="preserve"> {</w:t>
      </w:r>
    </w:p>
    <w:p w14:paraId="410E8B48" w14:textId="04463DD9" w:rsidR="002E309C" w:rsidRPr="00F10B4F" w:rsidRDefault="002E309C" w:rsidP="00543A96">
      <w:pPr>
        <w:pStyle w:val="PL"/>
      </w:pPr>
      <w:r w:rsidRPr="00F10B4F">
        <w:t xml:space="preserve">    ims-ParametersFR2-2-r17    IMS-ParametersFR2-2-r17               </w:t>
      </w:r>
      <w:r w:rsidRPr="00F10B4F">
        <w:rPr>
          <w:color w:val="993366"/>
        </w:rPr>
        <w:t>OPTIONAL</w:t>
      </w:r>
    </w:p>
    <w:p w14:paraId="6D270817" w14:textId="0EA9F86D" w:rsidR="00394471" w:rsidRPr="00F10B4F" w:rsidRDefault="002E309C" w:rsidP="00543A96">
      <w:pPr>
        <w:pStyle w:val="PL"/>
      </w:pPr>
      <w:r w:rsidRPr="00F10B4F">
        <w:t>}</w:t>
      </w:r>
    </w:p>
    <w:p w14:paraId="29AC1683" w14:textId="77777777" w:rsidR="002E309C" w:rsidRPr="00F10B4F" w:rsidRDefault="002E309C" w:rsidP="00543A96">
      <w:pPr>
        <w:pStyle w:val="PL"/>
      </w:pPr>
    </w:p>
    <w:p w14:paraId="0D6E4C66" w14:textId="77777777" w:rsidR="00394471" w:rsidRPr="00F10B4F" w:rsidRDefault="00394471" w:rsidP="00543A96">
      <w:pPr>
        <w:pStyle w:val="PL"/>
      </w:pPr>
      <w:r w:rsidRPr="00F10B4F">
        <w:rPr>
          <w:rFonts w:eastAsia="Yu Mincho"/>
        </w:rPr>
        <w:t xml:space="preserve">IMS-ParametersCommon ::=   </w:t>
      </w:r>
      <w:r w:rsidRPr="00F10B4F">
        <w:rPr>
          <w:color w:val="993366"/>
        </w:rPr>
        <w:t>SEQUENCE</w:t>
      </w:r>
      <w:r w:rsidRPr="00F10B4F">
        <w:t xml:space="preserve"> {</w:t>
      </w:r>
    </w:p>
    <w:p w14:paraId="5B75AA36" w14:textId="77777777" w:rsidR="00394471" w:rsidRPr="00F10B4F" w:rsidRDefault="00394471" w:rsidP="00543A96">
      <w:pPr>
        <w:pStyle w:val="PL"/>
      </w:pPr>
      <w:r w:rsidRPr="00F10B4F">
        <w:t xml:space="preserve">    voiceOverEUTRA-5GC                  </w:t>
      </w:r>
      <w:r w:rsidRPr="00F10B4F">
        <w:rPr>
          <w:color w:val="993366"/>
        </w:rPr>
        <w:t>ENUMERATED</w:t>
      </w:r>
      <w:r w:rsidRPr="00F10B4F">
        <w:t xml:space="preserve"> {supported}                </w:t>
      </w:r>
      <w:r w:rsidRPr="00F10B4F">
        <w:rPr>
          <w:color w:val="993366"/>
        </w:rPr>
        <w:t>OPTIONAL</w:t>
      </w:r>
      <w:r w:rsidRPr="00F10B4F">
        <w:t>,</w:t>
      </w:r>
    </w:p>
    <w:p w14:paraId="4C0FCC8F" w14:textId="77777777" w:rsidR="00394471" w:rsidRPr="00F10B4F" w:rsidRDefault="00394471" w:rsidP="00543A96">
      <w:pPr>
        <w:pStyle w:val="PL"/>
        <w:rPr>
          <w:rFonts w:eastAsia="Yu Mincho"/>
        </w:rPr>
      </w:pPr>
      <w:r w:rsidRPr="00F10B4F">
        <w:rPr>
          <w:rFonts w:eastAsia="Yu Mincho"/>
        </w:rPr>
        <w:t xml:space="preserve">    ...,</w:t>
      </w:r>
    </w:p>
    <w:p w14:paraId="152755DB" w14:textId="77777777" w:rsidR="00394471" w:rsidRPr="00F10B4F" w:rsidRDefault="00394471" w:rsidP="00543A96">
      <w:pPr>
        <w:pStyle w:val="PL"/>
        <w:rPr>
          <w:rFonts w:eastAsia="Yu Mincho"/>
        </w:rPr>
      </w:pPr>
      <w:r w:rsidRPr="00F10B4F">
        <w:rPr>
          <w:rFonts w:eastAsia="Yu Mincho"/>
        </w:rPr>
        <w:t xml:space="preserve">    [[</w:t>
      </w:r>
    </w:p>
    <w:p w14:paraId="2115661D" w14:textId="77777777" w:rsidR="00394471" w:rsidRPr="00F10B4F" w:rsidRDefault="00394471" w:rsidP="00543A96">
      <w:pPr>
        <w:pStyle w:val="PL"/>
      </w:pPr>
      <w:r w:rsidRPr="00F10B4F">
        <w:t xml:space="preserve">    voiceOverSCG-BearerEUTRA-5GC        </w:t>
      </w:r>
      <w:r w:rsidRPr="00F10B4F">
        <w:rPr>
          <w:color w:val="993366"/>
        </w:rPr>
        <w:t>ENUMERATED</w:t>
      </w:r>
      <w:r w:rsidRPr="00F10B4F">
        <w:t xml:space="preserve"> {supported}                </w:t>
      </w:r>
      <w:r w:rsidRPr="00F10B4F">
        <w:rPr>
          <w:color w:val="993366"/>
        </w:rPr>
        <w:t>OPTIONAL</w:t>
      </w:r>
    </w:p>
    <w:p w14:paraId="4CFB18D0" w14:textId="77777777" w:rsidR="00394471" w:rsidRPr="00F10B4F" w:rsidRDefault="00394471" w:rsidP="00543A96">
      <w:pPr>
        <w:pStyle w:val="PL"/>
        <w:rPr>
          <w:rFonts w:eastAsia="Yu Mincho"/>
        </w:rPr>
      </w:pPr>
      <w:r w:rsidRPr="00F10B4F">
        <w:rPr>
          <w:rFonts w:eastAsia="Yu Mincho"/>
        </w:rPr>
        <w:t xml:space="preserve">    ]],</w:t>
      </w:r>
    </w:p>
    <w:p w14:paraId="57F3B8D4" w14:textId="77777777" w:rsidR="00394471" w:rsidRPr="00F10B4F" w:rsidRDefault="00394471" w:rsidP="00543A96">
      <w:pPr>
        <w:pStyle w:val="PL"/>
        <w:rPr>
          <w:rFonts w:eastAsia="Yu Mincho"/>
        </w:rPr>
      </w:pPr>
      <w:r w:rsidRPr="00F10B4F">
        <w:rPr>
          <w:rFonts w:eastAsia="Yu Mincho"/>
        </w:rPr>
        <w:t xml:space="preserve">    [[</w:t>
      </w:r>
    </w:p>
    <w:p w14:paraId="3C0691FB" w14:textId="5FB46E03" w:rsidR="00394471" w:rsidRPr="00F10B4F" w:rsidRDefault="00394471" w:rsidP="00543A96">
      <w:pPr>
        <w:pStyle w:val="PL"/>
        <w:rPr>
          <w:rFonts w:eastAsia="Yu Mincho"/>
        </w:rPr>
      </w:pPr>
      <w:r w:rsidRPr="00F10B4F">
        <w:rPr>
          <w:rFonts w:eastAsia="Yu Mincho"/>
        </w:rPr>
        <w:t xml:space="preserve">    voiceFallbackIndicationEPS-r16       </w:t>
      </w:r>
      <w:r w:rsidRPr="00F10B4F">
        <w:rPr>
          <w:rFonts w:eastAsia="Yu Mincho"/>
          <w:color w:val="993366"/>
        </w:rPr>
        <w:t>ENUMERATED</w:t>
      </w:r>
      <w:r w:rsidRPr="00F10B4F">
        <w:rPr>
          <w:rFonts w:eastAsia="Yu Mincho"/>
        </w:rPr>
        <w:t xml:space="preserve"> {supported}                   </w:t>
      </w:r>
      <w:r w:rsidRPr="00F10B4F">
        <w:rPr>
          <w:rFonts w:eastAsia="Yu Mincho"/>
          <w:color w:val="993366"/>
        </w:rPr>
        <w:t>OPTIONAL</w:t>
      </w:r>
    </w:p>
    <w:p w14:paraId="631B126A" w14:textId="77777777" w:rsidR="00394471" w:rsidRPr="00F10B4F" w:rsidRDefault="00394471" w:rsidP="00543A96">
      <w:pPr>
        <w:pStyle w:val="PL"/>
        <w:rPr>
          <w:rFonts w:eastAsia="Yu Mincho"/>
        </w:rPr>
      </w:pPr>
      <w:r w:rsidRPr="00F10B4F">
        <w:rPr>
          <w:rFonts w:eastAsia="Yu Mincho"/>
        </w:rPr>
        <w:t xml:space="preserve">    ]]</w:t>
      </w:r>
    </w:p>
    <w:p w14:paraId="209E4A3F" w14:textId="77777777" w:rsidR="00394471" w:rsidRPr="00F10B4F" w:rsidRDefault="00394471" w:rsidP="00543A96">
      <w:pPr>
        <w:pStyle w:val="PL"/>
        <w:rPr>
          <w:rFonts w:eastAsia="Yu Mincho"/>
        </w:rPr>
      </w:pPr>
      <w:r w:rsidRPr="00F10B4F">
        <w:rPr>
          <w:rFonts w:eastAsia="Yu Mincho"/>
        </w:rPr>
        <w:t>}</w:t>
      </w:r>
    </w:p>
    <w:p w14:paraId="73930F47" w14:textId="77777777" w:rsidR="00394471" w:rsidRPr="00F10B4F" w:rsidRDefault="00394471" w:rsidP="00543A96">
      <w:pPr>
        <w:pStyle w:val="PL"/>
        <w:rPr>
          <w:rFonts w:eastAsia="Yu Mincho"/>
        </w:rPr>
      </w:pPr>
    </w:p>
    <w:p w14:paraId="6BBE0011" w14:textId="77777777" w:rsidR="00394471" w:rsidRPr="00F10B4F" w:rsidRDefault="00394471" w:rsidP="00543A96">
      <w:pPr>
        <w:pStyle w:val="PL"/>
      </w:pPr>
      <w:r w:rsidRPr="00F10B4F">
        <w:rPr>
          <w:rFonts w:eastAsia="Yu Mincho"/>
        </w:rPr>
        <w:t xml:space="preserve">IMS-ParametersFRX-Diff ::= </w:t>
      </w:r>
      <w:r w:rsidRPr="00F10B4F">
        <w:rPr>
          <w:color w:val="993366"/>
        </w:rPr>
        <w:t>SEQUENCE</w:t>
      </w:r>
      <w:r w:rsidRPr="00F10B4F">
        <w:t xml:space="preserve"> {</w:t>
      </w:r>
    </w:p>
    <w:p w14:paraId="73156DF4" w14:textId="77777777" w:rsidR="00394471" w:rsidRPr="00F10B4F" w:rsidRDefault="00394471" w:rsidP="00543A96">
      <w:pPr>
        <w:pStyle w:val="PL"/>
      </w:pPr>
      <w:r w:rsidRPr="00F10B4F">
        <w:t xml:space="preserve">    voiceOverNR                </w:t>
      </w:r>
      <w:r w:rsidRPr="00F10B4F">
        <w:rPr>
          <w:color w:val="993366"/>
        </w:rPr>
        <w:t>ENUMERATED</w:t>
      </w:r>
      <w:r w:rsidRPr="00F10B4F">
        <w:t xml:space="preserve"> {supported}                </w:t>
      </w:r>
      <w:r w:rsidRPr="00F10B4F">
        <w:rPr>
          <w:color w:val="993366"/>
        </w:rPr>
        <w:t>OPTIONAL</w:t>
      </w:r>
      <w:r w:rsidRPr="00F10B4F">
        <w:t>,</w:t>
      </w:r>
    </w:p>
    <w:p w14:paraId="18282B7E" w14:textId="77777777" w:rsidR="00394471" w:rsidRPr="00F10B4F" w:rsidRDefault="00394471" w:rsidP="00543A96">
      <w:pPr>
        <w:pStyle w:val="PL"/>
      </w:pPr>
      <w:r w:rsidRPr="00F10B4F">
        <w:t xml:space="preserve">    ...</w:t>
      </w:r>
    </w:p>
    <w:p w14:paraId="5819525F" w14:textId="77777777" w:rsidR="00394471" w:rsidRPr="00F10B4F" w:rsidRDefault="00394471" w:rsidP="00543A96">
      <w:pPr>
        <w:pStyle w:val="PL"/>
      </w:pPr>
      <w:r w:rsidRPr="00F10B4F">
        <w:t>}</w:t>
      </w:r>
    </w:p>
    <w:p w14:paraId="2DF78FF4" w14:textId="77777777" w:rsidR="002E309C" w:rsidRPr="00F10B4F" w:rsidRDefault="002E309C" w:rsidP="00543A96">
      <w:pPr>
        <w:pStyle w:val="PL"/>
      </w:pPr>
    </w:p>
    <w:p w14:paraId="5E1D30BA" w14:textId="77777777" w:rsidR="002E309C" w:rsidRPr="00F10B4F" w:rsidRDefault="002E309C" w:rsidP="00543A96">
      <w:pPr>
        <w:pStyle w:val="PL"/>
      </w:pPr>
      <w:r w:rsidRPr="00F10B4F">
        <w:t xml:space="preserve">IMS-ParametersFR2-2-r17 ::= </w:t>
      </w:r>
      <w:r w:rsidRPr="00F10B4F">
        <w:rPr>
          <w:color w:val="993366"/>
        </w:rPr>
        <w:t>SEQUENCE</w:t>
      </w:r>
      <w:r w:rsidRPr="00F10B4F">
        <w:t xml:space="preserve"> {</w:t>
      </w:r>
    </w:p>
    <w:p w14:paraId="20E32DAF" w14:textId="329DCA89" w:rsidR="002E309C" w:rsidRPr="00F10B4F" w:rsidRDefault="002E309C" w:rsidP="00543A96">
      <w:pPr>
        <w:pStyle w:val="PL"/>
      </w:pPr>
      <w:r w:rsidRPr="00F10B4F">
        <w:lastRenderedPageBreak/>
        <w:t xml:space="preserve">    voiceOverNR-r17             </w:t>
      </w:r>
      <w:r w:rsidRPr="00F10B4F">
        <w:rPr>
          <w:color w:val="993366"/>
        </w:rPr>
        <w:t>ENUMERATED</w:t>
      </w:r>
      <w:r w:rsidRPr="00F10B4F">
        <w:t xml:space="preserve"> {supported}               </w:t>
      </w:r>
      <w:r w:rsidRPr="00F10B4F">
        <w:rPr>
          <w:color w:val="993366"/>
        </w:rPr>
        <w:t>OPTIONAL</w:t>
      </w:r>
      <w:r w:rsidRPr="00F10B4F">
        <w:t>,</w:t>
      </w:r>
    </w:p>
    <w:p w14:paraId="465C4B72" w14:textId="5E39539C" w:rsidR="002E309C" w:rsidRPr="00F10B4F" w:rsidRDefault="002E309C" w:rsidP="00543A96">
      <w:pPr>
        <w:pStyle w:val="PL"/>
      </w:pPr>
      <w:r w:rsidRPr="00F10B4F">
        <w:t xml:space="preserve">    ...</w:t>
      </w:r>
    </w:p>
    <w:p w14:paraId="5E79D8EE" w14:textId="7C4B77F3" w:rsidR="00394471" w:rsidRPr="00F10B4F" w:rsidRDefault="002E309C" w:rsidP="00543A96">
      <w:pPr>
        <w:pStyle w:val="PL"/>
      </w:pPr>
      <w:r w:rsidRPr="00F10B4F">
        <w:t>}</w:t>
      </w:r>
    </w:p>
    <w:p w14:paraId="764594FE" w14:textId="77777777" w:rsidR="002E309C" w:rsidRPr="00F10B4F" w:rsidRDefault="002E309C" w:rsidP="00543A96">
      <w:pPr>
        <w:pStyle w:val="PL"/>
      </w:pPr>
    </w:p>
    <w:p w14:paraId="03841B2D" w14:textId="77777777" w:rsidR="00394471" w:rsidRPr="00F10B4F" w:rsidRDefault="00394471" w:rsidP="00543A96">
      <w:pPr>
        <w:pStyle w:val="PL"/>
        <w:rPr>
          <w:color w:val="808080"/>
        </w:rPr>
      </w:pPr>
      <w:r w:rsidRPr="00F10B4F">
        <w:rPr>
          <w:color w:val="808080"/>
        </w:rPr>
        <w:t>-- TAG-IMS-PARAMETERS-STOP</w:t>
      </w:r>
    </w:p>
    <w:p w14:paraId="7E13325C" w14:textId="77777777" w:rsidR="00394471" w:rsidRPr="00F10B4F" w:rsidRDefault="00394471" w:rsidP="00543A96">
      <w:pPr>
        <w:pStyle w:val="PL"/>
        <w:rPr>
          <w:color w:val="808080"/>
        </w:rPr>
      </w:pPr>
      <w:r w:rsidRPr="00F10B4F">
        <w:rPr>
          <w:color w:val="808080"/>
        </w:rPr>
        <w:t>-- ASN1STOP</w:t>
      </w:r>
    </w:p>
    <w:p w14:paraId="417FE949" w14:textId="77777777" w:rsidR="00394471" w:rsidRPr="00F10B4F" w:rsidRDefault="00394471" w:rsidP="00394471"/>
    <w:p w14:paraId="632564B8" w14:textId="77777777" w:rsidR="00394471" w:rsidRPr="00F10B4F" w:rsidRDefault="00394471" w:rsidP="00394471">
      <w:pPr>
        <w:pStyle w:val="Heading4"/>
      </w:pPr>
      <w:bookmarkStart w:id="1066" w:name="_Toc60777458"/>
      <w:bookmarkStart w:id="1067" w:name="_Toc131065241"/>
      <w:r w:rsidRPr="00F10B4F">
        <w:t>–</w:t>
      </w:r>
      <w:r w:rsidRPr="00F10B4F">
        <w:tab/>
      </w:r>
      <w:r w:rsidRPr="00F10B4F">
        <w:rPr>
          <w:i/>
        </w:rPr>
        <w:t>InterRAT-Parameters</w:t>
      </w:r>
      <w:bookmarkEnd w:id="1066"/>
      <w:bookmarkEnd w:id="1067"/>
    </w:p>
    <w:p w14:paraId="2C95C076" w14:textId="77777777" w:rsidR="00394471" w:rsidRPr="00F10B4F" w:rsidRDefault="00394471" w:rsidP="00394471">
      <w:r w:rsidRPr="00F10B4F">
        <w:t xml:space="preserve">The IE </w:t>
      </w:r>
      <w:r w:rsidRPr="00F10B4F">
        <w:rPr>
          <w:i/>
        </w:rPr>
        <w:t>InterRAT-Parameters</w:t>
      </w:r>
      <w:r w:rsidRPr="00F10B4F">
        <w:t xml:space="preserve"> is used convey UE capabilities related to the other RATs.</w:t>
      </w:r>
    </w:p>
    <w:p w14:paraId="08052BA3" w14:textId="77777777" w:rsidR="00394471" w:rsidRPr="00F10B4F" w:rsidRDefault="00394471" w:rsidP="00394471">
      <w:pPr>
        <w:pStyle w:val="TH"/>
      </w:pPr>
      <w:r w:rsidRPr="00F10B4F">
        <w:rPr>
          <w:i/>
        </w:rPr>
        <w:t>InterRAT-Parameters</w:t>
      </w:r>
      <w:r w:rsidRPr="00F10B4F">
        <w:t xml:space="preserve"> information element</w:t>
      </w:r>
    </w:p>
    <w:p w14:paraId="4967CB9B" w14:textId="77777777" w:rsidR="00394471" w:rsidRPr="00F10B4F" w:rsidRDefault="00394471" w:rsidP="00543A96">
      <w:pPr>
        <w:pStyle w:val="PL"/>
        <w:rPr>
          <w:color w:val="808080"/>
        </w:rPr>
      </w:pPr>
      <w:r w:rsidRPr="00F10B4F">
        <w:rPr>
          <w:color w:val="808080"/>
        </w:rPr>
        <w:t>-- ASN1START</w:t>
      </w:r>
    </w:p>
    <w:p w14:paraId="2DFAC669" w14:textId="77777777" w:rsidR="00394471" w:rsidRPr="00F10B4F" w:rsidRDefault="00394471" w:rsidP="00543A96">
      <w:pPr>
        <w:pStyle w:val="PL"/>
        <w:rPr>
          <w:color w:val="808080"/>
        </w:rPr>
      </w:pPr>
      <w:r w:rsidRPr="00F10B4F">
        <w:rPr>
          <w:color w:val="808080"/>
        </w:rPr>
        <w:t>-- TAG-INTERRAT-PARAMETERS-START</w:t>
      </w:r>
    </w:p>
    <w:p w14:paraId="089A8077" w14:textId="77777777" w:rsidR="00394471" w:rsidRPr="00F10B4F" w:rsidRDefault="00394471" w:rsidP="00543A96">
      <w:pPr>
        <w:pStyle w:val="PL"/>
      </w:pPr>
    </w:p>
    <w:p w14:paraId="2A3F124C" w14:textId="77777777" w:rsidR="00394471" w:rsidRPr="00F10B4F" w:rsidRDefault="00394471" w:rsidP="00543A96">
      <w:pPr>
        <w:pStyle w:val="PL"/>
      </w:pPr>
      <w:r w:rsidRPr="00F10B4F">
        <w:t xml:space="preserve">InterRAT-Parameters ::=             </w:t>
      </w:r>
      <w:r w:rsidRPr="00F10B4F">
        <w:rPr>
          <w:color w:val="993366"/>
        </w:rPr>
        <w:t>SEQUENCE</w:t>
      </w:r>
      <w:r w:rsidRPr="00F10B4F">
        <w:t xml:space="preserve"> {</w:t>
      </w:r>
    </w:p>
    <w:p w14:paraId="50ADC8DF" w14:textId="77777777" w:rsidR="00394471" w:rsidRPr="00F10B4F" w:rsidRDefault="00394471" w:rsidP="00543A96">
      <w:pPr>
        <w:pStyle w:val="PL"/>
      </w:pPr>
      <w:r w:rsidRPr="00F10B4F">
        <w:t xml:space="preserve">    eutra                               EUTRA-Parameters                </w:t>
      </w:r>
      <w:r w:rsidRPr="00F10B4F">
        <w:rPr>
          <w:color w:val="993366"/>
        </w:rPr>
        <w:t>OPTIONAL</w:t>
      </w:r>
      <w:r w:rsidRPr="00F10B4F">
        <w:t>,</w:t>
      </w:r>
    </w:p>
    <w:p w14:paraId="35FFF5FE" w14:textId="77777777" w:rsidR="00394471" w:rsidRPr="00F10B4F" w:rsidRDefault="00394471" w:rsidP="00543A96">
      <w:pPr>
        <w:pStyle w:val="PL"/>
      </w:pPr>
      <w:r w:rsidRPr="00F10B4F">
        <w:t xml:space="preserve">    ...,</w:t>
      </w:r>
    </w:p>
    <w:p w14:paraId="378CE917" w14:textId="77777777" w:rsidR="00394471" w:rsidRPr="00F10B4F" w:rsidRDefault="00394471" w:rsidP="00543A96">
      <w:pPr>
        <w:pStyle w:val="PL"/>
      </w:pPr>
      <w:r w:rsidRPr="00F10B4F">
        <w:t xml:space="preserve">    [[</w:t>
      </w:r>
    </w:p>
    <w:p w14:paraId="33D6ECB3" w14:textId="77777777" w:rsidR="00394471" w:rsidRPr="00F10B4F" w:rsidRDefault="00394471" w:rsidP="00543A96">
      <w:pPr>
        <w:pStyle w:val="PL"/>
      </w:pPr>
      <w:r w:rsidRPr="00F10B4F">
        <w:t xml:space="preserve">    utra-FDD-r16                        UTRA-FDD-Parameters-r16         </w:t>
      </w:r>
      <w:r w:rsidRPr="00F10B4F">
        <w:rPr>
          <w:color w:val="993366"/>
        </w:rPr>
        <w:t>OPTIONAL</w:t>
      </w:r>
    </w:p>
    <w:p w14:paraId="57436498" w14:textId="77777777" w:rsidR="00394471" w:rsidRPr="00F10B4F" w:rsidRDefault="00394471" w:rsidP="00543A96">
      <w:pPr>
        <w:pStyle w:val="PL"/>
      </w:pPr>
      <w:r w:rsidRPr="00F10B4F">
        <w:t xml:space="preserve">    ]]</w:t>
      </w:r>
    </w:p>
    <w:p w14:paraId="4F7705B1" w14:textId="77777777" w:rsidR="00394471" w:rsidRPr="00F10B4F" w:rsidRDefault="00394471" w:rsidP="00543A96">
      <w:pPr>
        <w:pStyle w:val="PL"/>
      </w:pPr>
    </w:p>
    <w:p w14:paraId="2422356A" w14:textId="77777777" w:rsidR="00394471" w:rsidRPr="00F10B4F" w:rsidRDefault="00394471" w:rsidP="00543A96">
      <w:pPr>
        <w:pStyle w:val="PL"/>
      </w:pPr>
      <w:r w:rsidRPr="00F10B4F">
        <w:t>}</w:t>
      </w:r>
    </w:p>
    <w:p w14:paraId="4F67DC61" w14:textId="77777777" w:rsidR="00394471" w:rsidRPr="00F10B4F" w:rsidRDefault="00394471" w:rsidP="00543A96">
      <w:pPr>
        <w:pStyle w:val="PL"/>
      </w:pPr>
    </w:p>
    <w:p w14:paraId="5E7E49E8" w14:textId="77777777" w:rsidR="00394471" w:rsidRPr="00F10B4F" w:rsidRDefault="00394471" w:rsidP="00543A96">
      <w:pPr>
        <w:pStyle w:val="PL"/>
      </w:pPr>
      <w:r w:rsidRPr="00F10B4F">
        <w:t xml:space="preserve">EUTRA-Parameters ::=                </w:t>
      </w:r>
      <w:r w:rsidRPr="00F10B4F">
        <w:rPr>
          <w:color w:val="993366"/>
        </w:rPr>
        <w:t>SEQUENCE</w:t>
      </w:r>
      <w:r w:rsidRPr="00F10B4F">
        <w:t xml:space="preserve"> {</w:t>
      </w:r>
    </w:p>
    <w:p w14:paraId="2DE62CDD" w14:textId="77777777" w:rsidR="00394471" w:rsidRPr="00F10B4F" w:rsidRDefault="00394471" w:rsidP="00543A96">
      <w:pPr>
        <w:pStyle w:val="PL"/>
      </w:pPr>
      <w:r w:rsidRPr="00F10B4F">
        <w:t xml:space="preserve">    supportedBandListEUTRA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w:t>
      </w:r>
    </w:p>
    <w:p w14:paraId="7253DD1E" w14:textId="77777777" w:rsidR="00394471" w:rsidRPr="00F10B4F" w:rsidRDefault="00394471" w:rsidP="00543A96">
      <w:pPr>
        <w:pStyle w:val="PL"/>
      </w:pPr>
      <w:r w:rsidRPr="00F10B4F">
        <w:t xml:space="preserve">    eutra-ParametersCommon              EUTRA-ParametersCommon                                      </w:t>
      </w:r>
      <w:r w:rsidRPr="00F10B4F">
        <w:rPr>
          <w:color w:val="993366"/>
        </w:rPr>
        <w:t>OPTIONAL</w:t>
      </w:r>
      <w:r w:rsidRPr="00F10B4F">
        <w:t>,</w:t>
      </w:r>
    </w:p>
    <w:p w14:paraId="1656C901" w14:textId="77777777" w:rsidR="00394471" w:rsidRPr="00F10B4F" w:rsidRDefault="00394471" w:rsidP="00543A96">
      <w:pPr>
        <w:pStyle w:val="PL"/>
      </w:pPr>
      <w:r w:rsidRPr="00F10B4F">
        <w:t xml:space="preserve">    eutra-ParametersXDD-Diff            EUTRA-ParametersXDD-Diff                                    </w:t>
      </w:r>
      <w:r w:rsidRPr="00F10B4F">
        <w:rPr>
          <w:color w:val="993366"/>
        </w:rPr>
        <w:t>OPTIONAL</w:t>
      </w:r>
      <w:r w:rsidRPr="00F10B4F">
        <w:t>,</w:t>
      </w:r>
    </w:p>
    <w:p w14:paraId="1A69DDA5" w14:textId="77777777" w:rsidR="00394471" w:rsidRPr="00F10B4F" w:rsidRDefault="00394471" w:rsidP="00543A96">
      <w:pPr>
        <w:pStyle w:val="PL"/>
      </w:pPr>
      <w:r w:rsidRPr="00F10B4F">
        <w:t xml:space="preserve">    ...</w:t>
      </w:r>
    </w:p>
    <w:p w14:paraId="6A68B1D8" w14:textId="77777777" w:rsidR="00394471" w:rsidRPr="00F10B4F" w:rsidRDefault="00394471" w:rsidP="00543A96">
      <w:pPr>
        <w:pStyle w:val="PL"/>
      </w:pPr>
      <w:r w:rsidRPr="00F10B4F">
        <w:t>}</w:t>
      </w:r>
    </w:p>
    <w:p w14:paraId="4D7BA06E" w14:textId="77777777" w:rsidR="00394471" w:rsidRPr="00F10B4F" w:rsidRDefault="00394471" w:rsidP="00543A96">
      <w:pPr>
        <w:pStyle w:val="PL"/>
      </w:pPr>
    </w:p>
    <w:p w14:paraId="1AC68A8F" w14:textId="77777777" w:rsidR="00394471" w:rsidRPr="00F10B4F" w:rsidRDefault="00394471" w:rsidP="00543A96">
      <w:pPr>
        <w:pStyle w:val="PL"/>
      </w:pPr>
      <w:r w:rsidRPr="00F10B4F">
        <w:t xml:space="preserve">EUTRA-ParametersCommon ::=      </w:t>
      </w:r>
      <w:r w:rsidRPr="00F10B4F">
        <w:rPr>
          <w:color w:val="993366"/>
        </w:rPr>
        <w:t>SEQUENCE</w:t>
      </w:r>
      <w:r w:rsidRPr="00F10B4F">
        <w:t xml:space="preserve"> {</w:t>
      </w:r>
    </w:p>
    <w:p w14:paraId="4DBE4752" w14:textId="77777777" w:rsidR="00394471" w:rsidRPr="00F10B4F" w:rsidRDefault="00394471" w:rsidP="00543A96">
      <w:pPr>
        <w:pStyle w:val="PL"/>
      </w:pPr>
      <w:r w:rsidRPr="00F10B4F">
        <w:t xml:space="preserve">    mfbi-EUTRA                          </w:t>
      </w:r>
      <w:r w:rsidRPr="00F10B4F">
        <w:rPr>
          <w:color w:val="993366"/>
        </w:rPr>
        <w:t>ENUMERATED</w:t>
      </w:r>
      <w:r w:rsidRPr="00F10B4F">
        <w:t xml:space="preserve"> {supported}          </w:t>
      </w:r>
      <w:r w:rsidRPr="00F10B4F">
        <w:rPr>
          <w:color w:val="993366"/>
        </w:rPr>
        <w:t>OPTIONAL</w:t>
      </w:r>
      <w:r w:rsidRPr="00F10B4F">
        <w:t>,</w:t>
      </w:r>
    </w:p>
    <w:p w14:paraId="17C2F78C" w14:textId="77777777" w:rsidR="00394471" w:rsidRPr="00F10B4F" w:rsidRDefault="00394471" w:rsidP="00543A96">
      <w:pPr>
        <w:pStyle w:val="PL"/>
      </w:pPr>
      <w:r w:rsidRPr="00F10B4F">
        <w:t xml:space="preserve">    modifiedMPR-BehaviorEUTRA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          </w:t>
      </w:r>
      <w:r w:rsidRPr="00F10B4F">
        <w:rPr>
          <w:color w:val="993366"/>
        </w:rPr>
        <w:t>OPTIONAL</w:t>
      </w:r>
      <w:r w:rsidRPr="00F10B4F">
        <w:t>,</w:t>
      </w:r>
    </w:p>
    <w:p w14:paraId="2D9F78C6" w14:textId="77777777" w:rsidR="00394471" w:rsidRPr="00F10B4F" w:rsidRDefault="00394471" w:rsidP="00543A96">
      <w:pPr>
        <w:pStyle w:val="PL"/>
      </w:pPr>
      <w:r w:rsidRPr="00F10B4F">
        <w:t xml:space="preserve">    multiNS-Pmax-EUTRA                  </w:t>
      </w:r>
      <w:r w:rsidRPr="00F10B4F">
        <w:rPr>
          <w:color w:val="993366"/>
        </w:rPr>
        <w:t>ENUMERATED</w:t>
      </w:r>
      <w:r w:rsidRPr="00F10B4F">
        <w:t xml:space="preserve"> {supported}          </w:t>
      </w:r>
      <w:r w:rsidRPr="00F10B4F">
        <w:rPr>
          <w:color w:val="993366"/>
        </w:rPr>
        <w:t>OPTIONAL</w:t>
      </w:r>
      <w:r w:rsidRPr="00F10B4F">
        <w:t>,</w:t>
      </w:r>
    </w:p>
    <w:p w14:paraId="59E8FF46" w14:textId="77777777" w:rsidR="00394471" w:rsidRPr="00F10B4F" w:rsidRDefault="00394471" w:rsidP="00543A96">
      <w:pPr>
        <w:pStyle w:val="PL"/>
      </w:pPr>
      <w:r w:rsidRPr="00F10B4F">
        <w:t xml:space="preserve">    rs-SINR-MeasEUTRA                   </w:t>
      </w:r>
      <w:r w:rsidRPr="00F10B4F">
        <w:rPr>
          <w:color w:val="993366"/>
        </w:rPr>
        <w:t>ENUMERATED</w:t>
      </w:r>
      <w:r w:rsidRPr="00F10B4F">
        <w:t xml:space="preserve"> {supported}          </w:t>
      </w:r>
      <w:r w:rsidRPr="00F10B4F">
        <w:rPr>
          <w:color w:val="993366"/>
        </w:rPr>
        <w:t>OPTIONAL</w:t>
      </w:r>
      <w:r w:rsidRPr="00F10B4F">
        <w:t>,</w:t>
      </w:r>
    </w:p>
    <w:p w14:paraId="5A95F4DF" w14:textId="77777777" w:rsidR="00394471" w:rsidRPr="00F10B4F" w:rsidRDefault="00394471" w:rsidP="00543A96">
      <w:pPr>
        <w:pStyle w:val="PL"/>
      </w:pPr>
      <w:r w:rsidRPr="00F10B4F">
        <w:t xml:space="preserve">    ...,</w:t>
      </w:r>
    </w:p>
    <w:p w14:paraId="45E0040D" w14:textId="77777777" w:rsidR="00394471" w:rsidRPr="00F10B4F" w:rsidRDefault="00394471" w:rsidP="00543A96">
      <w:pPr>
        <w:pStyle w:val="PL"/>
      </w:pPr>
      <w:r w:rsidRPr="00F10B4F">
        <w:t xml:space="preserve">    [[</w:t>
      </w:r>
    </w:p>
    <w:p w14:paraId="3E0835EC" w14:textId="77777777" w:rsidR="00394471" w:rsidRPr="00F10B4F" w:rsidRDefault="00394471" w:rsidP="00543A96">
      <w:pPr>
        <w:pStyle w:val="PL"/>
      </w:pPr>
      <w:r w:rsidRPr="00F10B4F">
        <w:t xml:space="preserve">    ne-DC                               </w:t>
      </w:r>
      <w:r w:rsidRPr="00F10B4F">
        <w:rPr>
          <w:color w:val="993366"/>
        </w:rPr>
        <w:t>ENUMERATED</w:t>
      </w:r>
      <w:r w:rsidRPr="00F10B4F">
        <w:t xml:space="preserve"> {supported}          </w:t>
      </w:r>
      <w:r w:rsidRPr="00F10B4F">
        <w:rPr>
          <w:color w:val="993366"/>
        </w:rPr>
        <w:t>OPTIONAL</w:t>
      </w:r>
    </w:p>
    <w:p w14:paraId="5C097859" w14:textId="77777777" w:rsidR="00394471" w:rsidRPr="00F10B4F" w:rsidRDefault="00394471" w:rsidP="00543A96">
      <w:pPr>
        <w:pStyle w:val="PL"/>
        <w:rPr>
          <w:rFonts w:eastAsia="宋体"/>
        </w:rPr>
      </w:pPr>
      <w:r w:rsidRPr="00F10B4F">
        <w:t xml:space="preserve">    ]]</w:t>
      </w:r>
      <w:r w:rsidRPr="00F10B4F">
        <w:rPr>
          <w:rFonts w:eastAsia="宋体"/>
        </w:rPr>
        <w:t>,</w:t>
      </w:r>
    </w:p>
    <w:p w14:paraId="725AD176" w14:textId="77777777" w:rsidR="00394471" w:rsidRPr="00F10B4F" w:rsidRDefault="00394471" w:rsidP="00543A96">
      <w:pPr>
        <w:pStyle w:val="PL"/>
        <w:rPr>
          <w:rFonts w:eastAsia="宋体"/>
        </w:rPr>
      </w:pPr>
      <w:r w:rsidRPr="00F10B4F">
        <w:t xml:space="preserve">    [[</w:t>
      </w:r>
    </w:p>
    <w:p w14:paraId="2122819F" w14:textId="77777777" w:rsidR="00394471" w:rsidRPr="00F10B4F" w:rsidRDefault="00394471" w:rsidP="00543A96">
      <w:pPr>
        <w:pStyle w:val="PL"/>
      </w:pPr>
      <w:r w:rsidRPr="00F10B4F">
        <w:t xml:space="preserve">    </w:t>
      </w:r>
      <w:r w:rsidRPr="00F10B4F">
        <w:rPr>
          <w:rFonts w:eastAsia="宋体"/>
        </w:rPr>
        <w:t>n</w:t>
      </w:r>
      <w:r w:rsidRPr="00F10B4F">
        <w:t xml:space="preserve">r-HO-ToEN-DC-r16                   </w:t>
      </w:r>
      <w:r w:rsidRPr="00F10B4F">
        <w:rPr>
          <w:color w:val="993366"/>
        </w:rPr>
        <w:t>ENUMERATED</w:t>
      </w:r>
      <w:r w:rsidRPr="00F10B4F">
        <w:t xml:space="preserve"> {supported}          </w:t>
      </w:r>
      <w:r w:rsidRPr="00F10B4F">
        <w:rPr>
          <w:color w:val="993366"/>
        </w:rPr>
        <w:t>OPTIONAL</w:t>
      </w:r>
    </w:p>
    <w:p w14:paraId="43D37E03" w14:textId="77777777" w:rsidR="00394471" w:rsidRPr="00F10B4F" w:rsidRDefault="00394471" w:rsidP="00543A96">
      <w:pPr>
        <w:pStyle w:val="PL"/>
      </w:pPr>
      <w:r w:rsidRPr="00F10B4F">
        <w:t xml:space="preserve">    ]]</w:t>
      </w:r>
    </w:p>
    <w:p w14:paraId="23961D59" w14:textId="77777777" w:rsidR="00394471" w:rsidRPr="00F10B4F" w:rsidRDefault="00394471" w:rsidP="00543A96">
      <w:pPr>
        <w:pStyle w:val="PL"/>
      </w:pPr>
      <w:r w:rsidRPr="00F10B4F">
        <w:t>}</w:t>
      </w:r>
    </w:p>
    <w:p w14:paraId="50F09428" w14:textId="77777777" w:rsidR="00394471" w:rsidRPr="00F10B4F" w:rsidRDefault="00394471" w:rsidP="00543A96">
      <w:pPr>
        <w:pStyle w:val="PL"/>
      </w:pPr>
    </w:p>
    <w:p w14:paraId="38709E8B" w14:textId="77777777" w:rsidR="00394471" w:rsidRPr="00F10B4F" w:rsidRDefault="00394471" w:rsidP="00543A96">
      <w:pPr>
        <w:pStyle w:val="PL"/>
      </w:pPr>
      <w:r w:rsidRPr="00F10B4F">
        <w:t xml:space="preserve">EUTRA-ParametersXDD-Diff ::=        </w:t>
      </w:r>
      <w:r w:rsidRPr="00F10B4F">
        <w:rPr>
          <w:color w:val="993366"/>
        </w:rPr>
        <w:t>SEQUENCE</w:t>
      </w:r>
      <w:r w:rsidRPr="00F10B4F">
        <w:t xml:space="preserve"> {</w:t>
      </w:r>
    </w:p>
    <w:p w14:paraId="537F166F" w14:textId="77777777" w:rsidR="00394471" w:rsidRPr="00F10B4F" w:rsidRDefault="00394471" w:rsidP="00543A96">
      <w:pPr>
        <w:pStyle w:val="PL"/>
      </w:pPr>
      <w:r w:rsidRPr="00F10B4F">
        <w:t xml:space="preserve">    rsrqMeasWidebandEUTRA               </w:t>
      </w:r>
      <w:r w:rsidRPr="00F10B4F">
        <w:rPr>
          <w:color w:val="993366"/>
        </w:rPr>
        <w:t>ENUMERATED</w:t>
      </w:r>
      <w:r w:rsidRPr="00F10B4F">
        <w:t xml:space="preserve"> {supported}          </w:t>
      </w:r>
      <w:r w:rsidRPr="00F10B4F">
        <w:rPr>
          <w:color w:val="993366"/>
        </w:rPr>
        <w:t>OPTIONAL</w:t>
      </w:r>
      <w:r w:rsidRPr="00F10B4F">
        <w:t>,</w:t>
      </w:r>
    </w:p>
    <w:p w14:paraId="4D8C754B" w14:textId="77777777" w:rsidR="00394471" w:rsidRPr="00F10B4F" w:rsidRDefault="00394471" w:rsidP="00543A96">
      <w:pPr>
        <w:pStyle w:val="PL"/>
      </w:pPr>
      <w:r w:rsidRPr="00F10B4F">
        <w:t xml:space="preserve">    ...</w:t>
      </w:r>
    </w:p>
    <w:p w14:paraId="207C9757" w14:textId="77777777" w:rsidR="00394471" w:rsidRPr="00F10B4F" w:rsidRDefault="00394471" w:rsidP="00543A96">
      <w:pPr>
        <w:pStyle w:val="PL"/>
      </w:pPr>
      <w:r w:rsidRPr="00F10B4F">
        <w:lastRenderedPageBreak/>
        <w:t>}</w:t>
      </w:r>
    </w:p>
    <w:p w14:paraId="66C696F5" w14:textId="77777777" w:rsidR="00394471" w:rsidRPr="00F10B4F" w:rsidRDefault="00394471" w:rsidP="00543A96">
      <w:pPr>
        <w:pStyle w:val="PL"/>
      </w:pPr>
    </w:p>
    <w:p w14:paraId="6B9A113D" w14:textId="77777777" w:rsidR="00394471" w:rsidRPr="00F10B4F" w:rsidRDefault="00394471" w:rsidP="00543A96">
      <w:pPr>
        <w:pStyle w:val="PL"/>
      </w:pPr>
      <w:r w:rsidRPr="00F10B4F">
        <w:t xml:space="preserve">UTRA-FDD-Parameters-r16 ::=                </w:t>
      </w:r>
      <w:r w:rsidRPr="00F10B4F">
        <w:rPr>
          <w:color w:val="993366"/>
        </w:rPr>
        <w:t>SEQUENCE</w:t>
      </w:r>
      <w:r w:rsidRPr="00F10B4F">
        <w:t xml:space="preserve"> {</w:t>
      </w:r>
    </w:p>
    <w:p w14:paraId="10944201" w14:textId="77777777" w:rsidR="00394471" w:rsidRPr="00F10B4F" w:rsidRDefault="00394471" w:rsidP="00543A96">
      <w:pPr>
        <w:pStyle w:val="PL"/>
      </w:pPr>
      <w:r w:rsidRPr="00F10B4F">
        <w:t xml:space="preserve">    supportedBandListUTRA-FDD-r16              </w:t>
      </w:r>
      <w:r w:rsidRPr="00F10B4F">
        <w:rPr>
          <w:color w:val="993366"/>
        </w:rPr>
        <w:t>SEQUENCE</w:t>
      </w:r>
      <w:r w:rsidRPr="00F10B4F">
        <w:t xml:space="preserve"> (</w:t>
      </w:r>
      <w:r w:rsidRPr="00F10B4F">
        <w:rPr>
          <w:color w:val="993366"/>
        </w:rPr>
        <w:t>SIZE</w:t>
      </w:r>
      <w:r w:rsidRPr="00F10B4F">
        <w:t xml:space="preserve"> (1..maxBandsUTRA-FDD-r16))</w:t>
      </w:r>
      <w:r w:rsidRPr="00F10B4F">
        <w:rPr>
          <w:color w:val="993366"/>
        </w:rPr>
        <w:t xml:space="preserve"> OF</w:t>
      </w:r>
      <w:r w:rsidRPr="00F10B4F">
        <w:t xml:space="preserve"> SupportedBandUTRA-FDD-r16,</w:t>
      </w:r>
    </w:p>
    <w:p w14:paraId="22B4E91F" w14:textId="77777777" w:rsidR="00394471" w:rsidRPr="00F10B4F" w:rsidRDefault="00394471" w:rsidP="00543A96">
      <w:pPr>
        <w:pStyle w:val="PL"/>
      </w:pPr>
      <w:r w:rsidRPr="00F10B4F">
        <w:t xml:space="preserve">    ...</w:t>
      </w:r>
    </w:p>
    <w:p w14:paraId="11600C0D" w14:textId="77777777" w:rsidR="00394471" w:rsidRPr="00F10B4F" w:rsidRDefault="00394471" w:rsidP="00543A96">
      <w:pPr>
        <w:pStyle w:val="PL"/>
      </w:pPr>
      <w:r w:rsidRPr="00F10B4F">
        <w:t>}</w:t>
      </w:r>
    </w:p>
    <w:p w14:paraId="2CBB14A2" w14:textId="77777777" w:rsidR="00394471" w:rsidRPr="00F10B4F" w:rsidRDefault="00394471" w:rsidP="00543A96">
      <w:pPr>
        <w:pStyle w:val="PL"/>
      </w:pPr>
    </w:p>
    <w:p w14:paraId="20135063" w14:textId="77777777" w:rsidR="00394471" w:rsidRPr="00F10B4F" w:rsidRDefault="00394471" w:rsidP="00543A96">
      <w:pPr>
        <w:pStyle w:val="PL"/>
      </w:pPr>
      <w:r w:rsidRPr="00F10B4F">
        <w:t xml:space="preserve">SupportedBandUTRA-FDD-r16 ::=           </w:t>
      </w:r>
      <w:r w:rsidRPr="00F10B4F">
        <w:rPr>
          <w:color w:val="993366"/>
        </w:rPr>
        <w:t>ENUMERATED</w:t>
      </w:r>
      <w:r w:rsidRPr="00F10B4F">
        <w:t xml:space="preserve"> {</w:t>
      </w:r>
    </w:p>
    <w:p w14:paraId="1FFFAF06" w14:textId="77777777" w:rsidR="00394471" w:rsidRPr="00F10B4F" w:rsidRDefault="00394471" w:rsidP="00543A96">
      <w:pPr>
        <w:pStyle w:val="PL"/>
      </w:pPr>
      <w:r w:rsidRPr="00F10B4F">
        <w:t xml:space="preserve">                                            bandI, bandII, bandIII, bandIV, bandV, bandVI,</w:t>
      </w:r>
    </w:p>
    <w:p w14:paraId="2EEA307A" w14:textId="77777777" w:rsidR="00394471" w:rsidRPr="00F10B4F" w:rsidRDefault="00394471" w:rsidP="00543A96">
      <w:pPr>
        <w:pStyle w:val="PL"/>
      </w:pPr>
      <w:r w:rsidRPr="00F10B4F">
        <w:t xml:space="preserve">                                            bandVII, bandVIII, bandIX, bandX, bandXI,</w:t>
      </w:r>
    </w:p>
    <w:p w14:paraId="6952941B" w14:textId="77777777" w:rsidR="00394471" w:rsidRPr="00F10B4F" w:rsidRDefault="00394471" w:rsidP="00543A96">
      <w:pPr>
        <w:pStyle w:val="PL"/>
      </w:pPr>
      <w:r w:rsidRPr="00F10B4F">
        <w:t xml:space="preserve">                                            bandXII, bandXIII, bandXIV, bandXV, bandXVI,</w:t>
      </w:r>
    </w:p>
    <w:p w14:paraId="2008BD35" w14:textId="77777777" w:rsidR="00394471" w:rsidRPr="00F10B4F" w:rsidRDefault="00394471" w:rsidP="00543A96">
      <w:pPr>
        <w:pStyle w:val="PL"/>
      </w:pPr>
      <w:r w:rsidRPr="00F10B4F">
        <w:t xml:space="preserve">                                            bandXVII, bandXVIII, bandXIX, bandXX,</w:t>
      </w:r>
    </w:p>
    <w:p w14:paraId="0A4F553A" w14:textId="77777777" w:rsidR="00394471" w:rsidRPr="00F10B4F" w:rsidRDefault="00394471" w:rsidP="00543A96">
      <w:pPr>
        <w:pStyle w:val="PL"/>
      </w:pPr>
      <w:r w:rsidRPr="00F10B4F">
        <w:t xml:space="preserve">                                            bandXXI, bandXXII, bandXXIII, bandXXIV,</w:t>
      </w:r>
    </w:p>
    <w:p w14:paraId="208543AD" w14:textId="77777777" w:rsidR="00394471" w:rsidRPr="00F10B4F" w:rsidRDefault="00394471" w:rsidP="00543A96">
      <w:pPr>
        <w:pStyle w:val="PL"/>
      </w:pPr>
      <w:r w:rsidRPr="00F10B4F">
        <w:t xml:space="preserve">                                            bandXXV, bandXXVI, bandXXVII, bandXXVIII,</w:t>
      </w:r>
    </w:p>
    <w:p w14:paraId="338200C4" w14:textId="77777777" w:rsidR="00394471" w:rsidRPr="00F10B4F" w:rsidRDefault="00394471" w:rsidP="00543A96">
      <w:pPr>
        <w:pStyle w:val="PL"/>
      </w:pPr>
      <w:r w:rsidRPr="00F10B4F">
        <w:t xml:space="preserve">                                            bandXXIX, bandXXX, bandXXXI, bandXXXII}</w:t>
      </w:r>
    </w:p>
    <w:p w14:paraId="1D642C88" w14:textId="77777777" w:rsidR="00394471" w:rsidRPr="00F10B4F" w:rsidRDefault="00394471" w:rsidP="00543A96">
      <w:pPr>
        <w:pStyle w:val="PL"/>
      </w:pPr>
    </w:p>
    <w:p w14:paraId="270D2244" w14:textId="77777777" w:rsidR="00394471" w:rsidRPr="00F10B4F" w:rsidRDefault="00394471" w:rsidP="00543A96">
      <w:pPr>
        <w:pStyle w:val="PL"/>
        <w:rPr>
          <w:color w:val="808080"/>
        </w:rPr>
      </w:pPr>
      <w:r w:rsidRPr="00F10B4F">
        <w:rPr>
          <w:color w:val="808080"/>
        </w:rPr>
        <w:t>-- TAG-INTERRAT-PARAMETERS-STOP</w:t>
      </w:r>
    </w:p>
    <w:p w14:paraId="3DE861C5" w14:textId="77777777" w:rsidR="00394471" w:rsidRPr="00F10B4F" w:rsidRDefault="00394471" w:rsidP="00543A96">
      <w:pPr>
        <w:pStyle w:val="PL"/>
        <w:rPr>
          <w:color w:val="808080"/>
        </w:rPr>
      </w:pPr>
      <w:r w:rsidRPr="00F10B4F">
        <w:rPr>
          <w:color w:val="808080"/>
        </w:rPr>
        <w:t>-- ASN1STOP</w:t>
      </w:r>
    </w:p>
    <w:p w14:paraId="16FB9EF5" w14:textId="77777777" w:rsidR="00394471" w:rsidRPr="00F10B4F" w:rsidRDefault="00394471" w:rsidP="00394471"/>
    <w:p w14:paraId="4E0DCF0E" w14:textId="77777777" w:rsidR="00394471" w:rsidRPr="00F10B4F" w:rsidRDefault="00394471" w:rsidP="00394471">
      <w:pPr>
        <w:pStyle w:val="Heading4"/>
        <w:rPr>
          <w:rFonts w:eastAsia="Malgun Gothic"/>
        </w:rPr>
      </w:pPr>
      <w:bookmarkStart w:id="1068" w:name="_Toc60777459"/>
      <w:bookmarkStart w:id="1069" w:name="_Toc131065242"/>
      <w:r w:rsidRPr="00F10B4F">
        <w:rPr>
          <w:rFonts w:eastAsia="Malgun Gothic"/>
        </w:rPr>
        <w:t>–</w:t>
      </w:r>
      <w:r w:rsidRPr="00F10B4F">
        <w:rPr>
          <w:rFonts w:eastAsia="Malgun Gothic"/>
        </w:rPr>
        <w:tab/>
      </w:r>
      <w:r w:rsidRPr="00F10B4F">
        <w:rPr>
          <w:rFonts w:eastAsia="Malgun Gothic"/>
          <w:i/>
        </w:rPr>
        <w:t>MAC-Parameters</w:t>
      </w:r>
      <w:bookmarkEnd w:id="1068"/>
      <w:bookmarkEnd w:id="1069"/>
    </w:p>
    <w:p w14:paraId="02CD32D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MAC-Parameters</w:t>
      </w:r>
      <w:r w:rsidRPr="00F10B4F">
        <w:rPr>
          <w:rFonts w:eastAsia="Malgun Gothic"/>
        </w:rPr>
        <w:t xml:space="preserve"> is used to convey capabilities related to MAC.</w:t>
      </w:r>
    </w:p>
    <w:p w14:paraId="15233087" w14:textId="77777777" w:rsidR="00394471" w:rsidRPr="00F10B4F" w:rsidRDefault="00394471" w:rsidP="00394471">
      <w:pPr>
        <w:pStyle w:val="TH"/>
        <w:rPr>
          <w:rFonts w:eastAsia="Malgun Gothic"/>
        </w:rPr>
      </w:pPr>
      <w:r w:rsidRPr="00F10B4F">
        <w:rPr>
          <w:rFonts w:eastAsia="Malgun Gothic"/>
          <w:i/>
        </w:rPr>
        <w:t>MAC-Parameters</w:t>
      </w:r>
      <w:r w:rsidRPr="00F10B4F">
        <w:rPr>
          <w:rFonts w:eastAsia="Malgun Gothic"/>
        </w:rPr>
        <w:t xml:space="preserve"> information element</w:t>
      </w:r>
    </w:p>
    <w:p w14:paraId="02097228" w14:textId="77777777" w:rsidR="00394471" w:rsidRPr="00F10B4F" w:rsidRDefault="00394471" w:rsidP="00543A96">
      <w:pPr>
        <w:pStyle w:val="PL"/>
        <w:rPr>
          <w:color w:val="808080"/>
        </w:rPr>
      </w:pPr>
      <w:r w:rsidRPr="00F10B4F">
        <w:rPr>
          <w:color w:val="808080"/>
        </w:rPr>
        <w:t>-- ASN1START</w:t>
      </w:r>
    </w:p>
    <w:p w14:paraId="3F6D1B1C" w14:textId="77777777" w:rsidR="00394471" w:rsidRPr="00F10B4F" w:rsidRDefault="00394471" w:rsidP="00543A96">
      <w:pPr>
        <w:pStyle w:val="PL"/>
        <w:rPr>
          <w:color w:val="808080"/>
        </w:rPr>
      </w:pPr>
      <w:r w:rsidRPr="00F10B4F">
        <w:rPr>
          <w:color w:val="808080"/>
        </w:rPr>
        <w:t>-- TAG-MAC-PARAMETERS-START</w:t>
      </w:r>
    </w:p>
    <w:p w14:paraId="57B5CBF4" w14:textId="77777777" w:rsidR="00394471" w:rsidRPr="00F10B4F" w:rsidRDefault="00394471" w:rsidP="00543A96">
      <w:pPr>
        <w:pStyle w:val="PL"/>
      </w:pPr>
    </w:p>
    <w:p w14:paraId="745E24C2" w14:textId="77777777" w:rsidR="00394471" w:rsidRPr="00F10B4F" w:rsidRDefault="00394471" w:rsidP="00543A96">
      <w:pPr>
        <w:pStyle w:val="PL"/>
      </w:pPr>
      <w:r w:rsidRPr="00F10B4F">
        <w:t xml:space="preserve">MAC-Parameters ::= </w:t>
      </w:r>
      <w:r w:rsidRPr="00F10B4F">
        <w:rPr>
          <w:color w:val="993366"/>
        </w:rPr>
        <w:t>SEQUENCE</w:t>
      </w:r>
      <w:r w:rsidRPr="00F10B4F">
        <w:t xml:space="preserve"> {</w:t>
      </w:r>
    </w:p>
    <w:p w14:paraId="5AB50D80" w14:textId="77777777" w:rsidR="00394471" w:rsidRPr="00F10B4F" w:rsidRDefault="00394471" w:rsidP="00543A96">
      <w:pPr>
        <w:pStyle w:val="PL"/>
      </w:pPr>
      <w:r w:rsidRPr="00F10B4F">
        <w:t xml:space="preserve">    mac-ParametersCommon            MAC-ParametersCommon        </w:t>
      </w:r>
      <w:r w:rsidRPr="00F10B4F">
        <w:rPr>
          <w:color w:val="993366"/>
        </w:rPr>
        <w:t>OPTIONAL</w:t>
      </w:r>
      <w:r w:rsidRPr="00F10B4F">
        <w:t>,</w:t>
      </w:r>
    </w:p>
    <w:p w14:paraId="6ED3DE69" w14:textId="77777777" w:rsidR="00394471" w:rsidRPr="00F10B4F" w:rsidRDefault="00394471" w:rsidP="00543A96">
      <w:pPr>
        <w:pStyle w:val="PL"/>
      </w:pPr>
      <w:r w:rsidRPr="00F10B4F">
        <w:t xml:space="preserve">    mac-ParametersXDD-Diff          MAC-ParametersXDD-Diff      </w:t>
      </w:r>
      <w:r w:rsidRPr="00F10B4F">
        <w:rPr>
          <w:color w:val="993366"/>
        </w:rPr>
        <w:t>OPTIONAL</w:t>
      </w:r>
    </w:p>
    <w:p w14:paraId="51084619" w14:textId="77777777" w:rsidR="00394471" w:rsidRPr="00F10B4F" w:rsidRDefault="00394471" w:rsidP="00543A96">
      <w:pPr>
        <w:pStyle w:val="PL"/>
      </w:pPr>
      <w:r w:rsidRPr="00F10B4F">
        <w:t>}</w:t>
      </w:r>
    </w:p>
    <w:p w14:paraId="457612E9" w14:textId="77777777" w:rsidR="00394471" w:rsidRPr="00F10B4F" w:rsidRDefault="00394471" w:rsidP="00543A96">
      <w:pPr>
        <w:pStyle w:val="PL"/>
      </w:pPr>
    </w:p>
    <w:p w14:paraId="5DC048B6" w14:textId="77777777" w:rsidR="00394471" w:rsidRPr="00F10B4F" w:rsidRDefault="00394471" w:rsidP="00543A96">
      <w:pPr>
        <w:pStyle w:val="PL"/>
      </w:pPr>
      <w:r w:rsidRPr="00F10B4F">
        <w:t xml:space="preserve">MAC-Parameters-v1610 ::= </w:t>
      </w:r>
      <w:r w:rsidRPr="00F10B4F">
        <w:rPr>
          <w:color w:val="993366"/>
        </w:rPr>
        <w:t>SEQUENCE</w:t>
      </w:r>
      <w:r w:rsidRPr="00F10B4F">
        <w:t xml:space="preserve"> {</w:t>
      </w:r>
    </w:p>
    <w:p w14:paraId="34B266AE"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3B19DEA7" w14:textId="77777777" w:rsidR="00394471" w:rsidRPr="00F10B4F" w:rsidRDefault="00394471" w:rsidP="00543A96">
      <w:pPr>
        <w:pStyle w:val="PL"/>
      </w:pPr>
      <w:r w:rsidRPr="00F10B4F">
        <w:t>}</w:t>
      </w:r>
    </w:p>
    <w:p w14:paraId="33DC3023" w14:textId="77777777" w:rsidR="002E309C" w:rsidRPr="00F10B4F" w:rsidRDefault="002E309C" w:rsidP="00543A96">
      <w:pPr>
        <w:pStyle w:val="PL"/>
      </w:pPr>
    </w:p>
    <w:p w14:paraId="212F7646" w14:textId="3778A038" w:rsidR="002E309C" w:rsidRPr="00F10B4F" w:rsidRDefault="002E309C" w:rsidP="00543A96">
      <w:pPr>
        <w:pStyle w:val="PL"/>
      </w:pPr>
      <w:r w:rsidRPr="00F10B4F">
        <w:t xml:space="preserve">MAC-Parameters-v1700 ::= </w:t>
      </w:r>
      <w:r w:rsidRPr="00F10B4F">
        <w:rPr>
          <w:color w:val="993366"/>
        </w:rPr>
        <w:t>SEQUENCE</w:t>
      </w:r>
      <w:r w:rsidRPr="00F10B4F">
        <w:t xml:space="preserve"> {</w:t>
      </w:r>
    </w:p>
    <w:p w14:paraId="34D920D0" w14:textId="039D4303" w:rsidR="002E309C" w:rsidRPr="00F10B4F" w:rsidRDefault="002E309C" w:rsidP="00543A96">
      <w:pPr>
        <w:pStyle w:val="PL"/>
      </w:pPr>
      <w:r w:rsidRPr="00F10B4F">
        <w:t xml:space="preserve">    mac-ParametersFR2-2-r17         MAC-ParametersFR2-2-r17     </w:t>
      </w:r>
      <w:r w:rsidRPr="00F10B4F">
        <w:rPr>
          <w:color w:val="993366"/>
        </w:rPr>
        <w:t>OPTIONAL</w:t>
      </w:r>
    </w:p>
    <w:p w14:paraId="6A7F8468" w14:textId="7D0DE51E" w:rsidR="00394471" w:rsidRPr="00F10B4F" w:rsidRDefault="002E309C" w:rsidP="00543A96">
      <w:pPr>
        <w:pStyle w:val="PL"/>
      </w:pPr>
      <w:r w:rsidRPr="00F10B4F">
        <w:t>}</w:t>
      </w:r>
    </w:p>
    <w:p w14:paraId="191BA7A3" w14:textId="77777777" w:rsidR="002E309C" w:rsidRPr="00F10B4F" w:rsidRDefault="002E309C" w:rsidP="00543A96">
      <w:pPr>
        <w:pStyle w:val="PL"/>
      </w:pPr>
    </w:p>
    <w:p w14:paraId="39077E85" w14:textId="77777777" w:rsidR="00394471" w:rsidRPr="00F10B4F" w:rsidRDefault="00394471" w:rsidP="00543A96">
      <w:pPr>
        <w:pStyle w:val="PL"/>
      </w:pPr>
      <w:r w:rsidRPr="00F10B4F">
        <w:t xml:space="preserve">MAC-ParametersCommon ::=    </w:t>
      </w:r>
      <w:r w:rsidRPr="00F10B4F">
        <w:rPr>
          <w:color w:val="993366"/>
        </w:rPr>
        <w:t>SEQUENCE</w:t>
      </w:r>
      <w:r w:rsidRPr="00F10B4F">
        <w:t xml:space="preserve"> {</w:t>
      </w:r>
    </w:p>
    <w:p w14:paraId="6F8D8E01" w14:textId="77777777" w:rsidR="00394471" w:rsidRPr="00F10B4F" w:rsidRDefault="00394471" w:rsidP="00543A96">
      <w:pPr>
        <w:pStyle w:val="PL"/>
      </w:pPr>
      <w:r w:rsidRPr="00F10B4F">
        <w:t xml:space="preserve">    lcp-Restriction                         </w:t>
      </w:r>
      <w:r w:rsidRPr="00F10B4F">
        <w:rPr>
          <w:color w:val="993366"/>
        </w:rPr>
        <w:t>ENUMERATED</w:t>
      </w:r>
      <w:r w:rsidRPr="00F10B4F">
        <w:t xml:space="preserve"> {supported}      </w:t>
      </w:r>
      <w:r w:rsidRPr="00F10B4F">
        <w:rPr>
          <w:color w:val="993366"/>
        </w:rPr>
        <w:t>OPTIONAL</w:t>
      </w:r>
      <w:r w:rsidRPr="00F10B4F">
        <w:t>,</w:t>
      </w:r>
    </w:p>
    <w:p w14:paraId="248DA677"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937DE7F" w14:textId="77777777" w:rsidR="00394471" w:rsidRPr="00F10B4F" w:rsidRDefault="00394471" w:rsidP="00543A96">
      <w:pPr>
        <w:pStyle w:val="PL"/>
      </w:pPr>
      <w:r w:rsidRPr="00F10B4F">
        <w:t xml:space="preserve">    lch-ToSCellRestriction                  </w:t>
      </w:r>
      <w:r w:rsidRPr="00F10B4F">
        <w:rPr>
          <w:color w:val="993366"/>
        </w:rPr>
        <w:t>ENUMERATED</w:t>
      </w:r>
      <w:r w:rsidRPr="00F10B4F">
        <w:t xml:space="preserve"> {supported}      </w:t>
      </w:r>
      <w:r w:rsidRPr="00F10B4F">
        <w:rPr>
          <w:color w:val="993366"/>
        </w:rPr>
        <w:t>OPTIONAL</w:t>
      </w:r>
      <w:r w:rsidRPr="00F10B4F">
        <w:t>,</w:t>
      </w:r>
    </w:p>
    <w:p w14:paraId="1F5FA1FA" w14:textId="77777777" w:rsidR="00394471" w:rsidRPr="00F10B4F" w:rsidRDefault="00394471" w:rsidP="00543A96">
      <w:pPr>
        <w:pStyle w:val="PL"/>
      </w:pPr>
      <w:r w:rsidRPr="00F10B4F">
        <w:t xml:space="preserve">    ...,</w:t>
      </w:r>
    </w:p>
    <w:p w14:paraId="32D5C69E" w14:textId="77777777" w:rsidR="00394471" w:rsidRPr="00F10B4F" w:rsidRDefault="00394471" w:rsidP="00543A96">
      <w:pPr>
        <w:pStyle w:val="PL"/>
      </w:pPr>
      <w:r w:rsidRPr="00F10B4F">
        <w:t xml:space="preserve">    [[</w:t>
      </w:r>
    </w:p>
    <w:p w14:paraId="4E316A39" w14:textId="77777777" w:rsidR="00394471" w:rsidRPr="00F10B4F" w:rsidRDefault="00394471" w:rsidP="00543A96">
      <w:pPr>
        <w:pStyle w:val="PL"/>
      </w:pPr>
      <w:r w:rsidRPr="00F10B4F">
        <w:t xml:space="preserve">    recommendedBitRate                      </w:t>
      </w:r>
      <w:r w:rsidRPr="00F10B4F">
        <w:rPr>
          <w:color w:val="993366"/>
        </w:rPr>
        <w:t>ENUMERATED</w:t>
      </w:r>
      <w:r w:rsidRPr="00F10B4F">
        <w:t xml:space="preserve"> {supported}      </w:t>
      </w:r>
      <w:r w:rsidRPr="00F10B4F">
        <w:rPr>
          <w:color w:val="993366"/>
        </w:rPr>
        <w:t>OPTIONAL</w:t>
      </w:r>
      <w:r w:rsidRPr="00F10B4F">
        <w:t>,</w:t>
      </w:r>
    </w:p>
    <w:p w14:paraId="58C4E9D7" w14:textId="77777777" w:rsidR="00394471" w:rsidRPr="00F10B4F" w:rsidRDefault="00394471" w:rsidP="00543A96">
      <w:pPr>
        <w:pStyle w:val="PL"/>
      </w:pPr>
      <w:r w:rsidRPr="00F10B4F">
        <w:t xml:space="preserve">    recommendedBitRateQuery                 </w:t>
      </w:r>
      <w:r w:rsidRPr="00F10B4F">
        <w:rPr>
          <w:color w:val="993366"/>
        </w:rPr>
        <w:t>ENUMERATED</w:t>
      </w:r>
      <w:r w:rsidRPr="00F10B4F">
        <w:t xml:space="preserve"> {supported}      </w:t>
      </w:r>
      <w:r w:rsidRPr="00F10B4F">
        <w:rPr>
          <w:color w:val="993366"/>
        </w:rPr>
        <w:t>OPTIONAL</w:t>
      </w:r>
    </w:p>
    <w:p w14:paraId="154BD4D8" w14:textId="77777777" w:rsidR="00394471" w:rsidRPr="00F10B4F" w:rsidRDefault="00394471" w:rsidP="00543A96">
      <w:pPr>
        <w:pStyle w:val="PL"/>
      </w:pPr>
      <w:r w:rsidRPr="00F10B4F">
        <w:lastRenderedPageBreak/>
        <w:t xml:space="preserve">    ]],</w:t>
      </w:r>
    </w:p>
    <w:p w14:paraId="19311FFD" w14:textId="77777777" w:rsidR="00394471" w:rsidRPr="00F10B4F" w:rsidRDefault="00394471" w:rsidP="00543A96">
      <w:pPr>
        <w:pStyle w:val="PL"/>
      </w:pPr>
      <w:r w:rsidRPr="00F10B4F">
        <w:t xml:space="preserve">    [[</w:t>
      </w:r>
    </w:p>
    <w:p w14:paraId="0CA4E542" w14:textId="77777777" w:rsidR="00394471" w:rsidRPr="00F10B4F" w:rsidRDefault="00394471" w:rsidP="00543A96">
      <w:pPr>
        <w:pStyle w:val="PL"/>
      </w:pPr>
      <w:r w:rsidRPr="00F10B4F">
        <w:t xml:space="preserve">    recommendedBitRateMultiplier-r16         </w:t>
      </w:r>
      <w:r w:rsidRPr="00F10B4F">
        <w:rPr>
          <w:color w:val="993366"/>
        </w:rPr>
        <w:t>ENUMERATED</w:t>
      </w:r>
      <w:r w:rsidRPr="00F10B4F">
        <w:t xml:space="preserve"> {supported}     </w:t>
      </w:r>
      <w:r w:rsidRPr="00F10B4F">
        <w:rPr>
          <w:color w:val="993366"/>
        </w:rPr>
        <w:t>OPTIONAL</w:t>
      </w:r>
      <w:r w:rsidRPr="00F10B4F">
        <w:t>,</w:t>
      </w:r>
    </w:p>
    <w:p w14:paraId="2CFBDF3B" w14:textId="77777777" w:rsidR="00394471" w:rsidRPr="00F10B4F" w:rsidRDefault="00394471" w:rsidP="00543A96">
      <w:pPr>
        <w:pStyle w:val="PL"/>
      </w:pPr>
      <w:r w:rsidRPr="00F10B4F">
        <w:t xml:space="preserve">    preEmptiveBSR-r16                        </w:t>
      </w:r>
      <w:r w:rsidRPr="00F10B4F">
        <w:rPr>
          <w:color w:val="993366"/>
        </w:rPr>
        <w:t>ENUMERATED</w:t>
      </w:r>
      <w:r w:rsidRPr="00F10B4F">
        <w:t xml:space="preserve"> {supported}     </w:t>
      </w:r>
      <w:r w:rsidRPr="00F10B4F">
        <w:rPr>
          <w:color w:val="993366"/>
        </w:rPr>
        <w:t>OPTIONAL</w:t>
      </w:r>
      <w:r w:rsidRPr="00F10B4F">
        <w:t>,</w:t>
      </w:r>
    </w:p>
    <w:p w14:paraId="55AFB47F" w14:textId="77777777" w:rsidR="00394471" w:rsidRPr="00F10B4F" w:rsidRDefault="00394471" w:rsidP="00543A96">
      <w:pPr>
        <w:pStyle w:val="PL"/>
      </w:pPr>
      <w:r w:rsidRPr="00F10B4F">
        <w:t xml:space="preserve">    autonomousTransmission-r16               </w:t>
      </w:r>
      <w:r w:rsidRPr="00F10B4F">
        <w:rPr>
          <w:color w:val="993366"/>
        </w:rPr>
        <w:t>ENUMERATED</w:t>
      </w:r>
      <w:r w:rsidRPr="00F10B4F">
        <w:t xml:space="preserve"> {supported}     </w:t>
      </w:r>
      <w:r w:rsidRPr="00F10B4F">
        <w:rPr>
          <w:color w:val="993366"/>
        </w:rPr>
        <w:t>OPTIONAL</w:t>
      </w:r>
      <w:r w:rsidRPr="00F10B4F">
        <w:t>,</w:t>
      </w:r>
    </w:p>
    <w:p w14:paraId="50AC52B6" w14:textId="77777777" w:rsidR="00394471" w:rsidRPr="00F10B4F" w:rsidRDefault="00394471" w:rsidP="00543A96">
      <w:pPr>
        <w:pStyle w:val="PL"/>
      </w:pPr>
      <w:r w:rsidRPr="00F10B4F">
        <w:t xml:space="preserve">    lch-PriorityBasedPrioritization-r16      </w:t>
      </w:r>
      <w:r w:rsidRPr="00F10B4F">
        <w:rPr>
          <w:color w:val="993366"/>
        </w:rPr>
        <w:t>ENUMERATED</w:t>
      </w:r>
      <w:r w:rsidRPr="00F10B4F">
        <w:t xml:space="preserve"> {supported}     </w:t>
      </w:r>
      <w:r w:rsidRPr="00F10B4F">
        <w:rPr>
          <w:color w:val="993366"/>
        </w:rPr>
        <w:t>OPTIONAL</w:t>
      </w:r>
      <w:r w:rsidRPr="00F10B4F">
        <w:t>,</w:t>
      </w:r>
    </w:p>
    <w:p w14:paraId="7DEE0381" w14:textId="77777777" w:rsidR="00394471" w:rsidRPr="00F10B4F" w:rsidRDefault="00394471" w:rsidP="00543A96">
      <w:pPr>
        <w:pStyle w:val="PL"/>
      </w:pPr>
      <w:r w:rsidRPr="00F10B4F">
        <w:t xml:space="preserve">    lch-ToConfiguredGrantMapping-r16         </w:t>
      </w:r>
      <w:r w:rsidRPr="00F10B4F">
        <w:rPr>
          <w:color w:val="993366"/>
        </w:rPr>
        <w:t>ENUMERATED</w:t>
      </w:r>
      <w:r w:rsidRPr="00F10B4F">
        <w:t xml:space="preserve"> {supported}     </w:t>
      </w:r>
      <w:r w:rsidRPr="00F10B4F">
        <w:rPr>
          <w:color w:val="993366"/>
        </w:rPr>
        <w:t>OPTIONAL</w:t>
      </w:r>
      <w:r w:rsidRPr="00F10B4F">
        <w:t>,</w:t>
      </w:r>
    </w:p>
    <w:p w14:paraId="2F096194" w14:textId="77777777" w:rsidR="00394471" w:rsidRPr="00F10B4F" w:rsidRDefault="00394471" w:rsidP="00543A96">
      <w:pPr>
        <w:pStyle w:val="PL"/>
      </w:pPr>
      <w:r w:rsidRPr="00F10B4F">
        <w:t xml:space="preserve">    lch-ToGrantPriorityRestriction-r16       </w:t>
      </w:r>
      <w:r w:rsidRPr="00F10B4F">
        <w:rPr>
          <w:color w:val="993366"/>
        </w:rPr>
        <w:t>ENUMERATED</w:t>
      </w:r>
      <w:r w:rsidRPr="00F10B4F">
        <w:t xml:space="preserve"> {supported}     </w:t>
      </w:r>
      <w:r w:rsidRPr="00F10B4F">
        <w:rPr>
          <w:color w:val="993366"/>
        </w:rPr>
        <w:t>OPTIONAL</w:t>
      </w:r>
      <w:r w:rsidRPr="00F10B4F">
        <w:t>,</w:t>
      </w:r>
    </w:p>
    <w:p w14:paraId="15F12C08" w14:textId="77777777" w:rsidR="00394471" w:rsidRPr="00F10B4F" w:rsidRDefault="00394471" w:rsidP="00543A96">
      <w:pPr>
        <w:pStyle w:val="PL"/>
      </w:pPr>
      <w:r w:rsidRPr="00F10B4F">
        <w:t xml:space="preserve">    singlePHR-P-r16                          </w:t>
      </w:r>
      <w:r w:rsidRPr="00F10B4F">
        <w:rPr>
          <w:color w:val="993366"/>
        </w:rPr>
        <w:t>ENUMERATED</w:t>
      </w:r>
      <w:r w:rsidRPr="00F10B4F">
        <w:t xml:space="preserve"> {supported}     </w:t>
      </w:r>
      <w:r w:rsidRPr="00F10B4F">
        <w:rPr>
          <w:color w:val="993366"/>
        </w:rPr>
        <w:t>OPTIONAL</w:t>
      </w:r>
      <w:r w:rsidRPr="00F10B4F">
        <w:t>,</w:t>
      </w:r>
    </w:p>
    <w:p w14:paraId="6032EA66" w14:textId="77777777" w:rsidR="00394471" w:rsidRPr="00F10B4F" w:rsidRDefault="00394471" w:rsidP="00543A96">
      <w:pPr>
        <w:pStyle w:val="PL"/>
      </w:pPr>
      <w:r w:rsidRPr="00F10B4F">
        <w:t xml:space="preserve">    ul-LBT-FailureDetectionRecovery-r16      </w:t>
      </w:r>
      <w:r w:rsidRPr="00F10B4F">
        <w:rPr>
          <w:color w:val="993366"/>
        </w:rPr>
        <w:t>ENUMERATED</w:t>
      </w:r>
      <w:r w:rsidRPr="00F10B4F">
        <w:t xml:space="preserve"> {supported}     </w:t>
      </w:r>
      <w:r w:rsidRPr="00F10B4F">
        <w:rPr>
          <w:color w:val="993366"/>
        </w:rPr>
        <w:t>OPTIONAL</w:t>
      </w:r>
      <w:r w:rsidRPr="00F10B4F">
        <w:t>,</w:t>
      </w:r>
    </w:p>
    <w:p w14:paraId="1C572D70" w14:textId="77777777" w:rsidR="00394471" w:rsidRPr="00F10B4F" w:rsidRDefault="00394471" w:rsidP="00543A96">
      <w:pPr>
        <w:pStyle w:val="PL"/>
        <w:rPr>
          <w:color w:val="808080"/>
        </w:rPr>
      </w:pPr>
      <w:r w:rsidRPr="00F10B4F">
        <w:t xml:space="preserve">    </w:t>
      </w:r>
      <w:r w:rsidRPr="00F10B4F">
        <w:rPr>
          <w:color w:val="808080"/>
        </w:rPr>
        <w:t>-- R4 8-1: MPE</w:t>
      </w:r>
    </w:p>
    <w:p w14:paraId="5776E81E" w14:textId="77777777" w:rsidR="00394471" w:rsidRPr="00F10B4F" w:rsidRDefault="00394471" w:rsidP="00543A96">
      <w:pPr>
        <w:pStyle w:val="PL"/>
      </w:pPr>
      <w:r w:rsidRPr="00F10B4F">
        <w:t xml:space="preserve">    tdd-MPE-P-MPR-Reporting-r16              </w:t>
      </w:r>
      <w:r w:rsidRPr="00F10B4F">
        <w:rPr>
          <w:color w:val="993366"/>
        </w:rPr>
        <w:t>ENUMERATED</w:t>
      </w:r>
      <w:r w:rsidRPr="00F10B4F">
        <w:t xml:space="preserve"> {supported}     </w:t>
      </w:r>
      <w:r w:rsidRPr="00F10B4F">
        <w:rPr>
          <w:color w:val="993366"/>
        </w:rPr>
        <w:t>OPTIONAL</w:t>
      </w:r>
      <w:r w:rsidRPr="00F10B4F">
        <w:t>,</w:t>
      </w:r>
    </w:p>
    <w:p w14:paraId="07B3BD37" w14:textId="77777777" w:rsidR="00394471" w:rsidRPr="00F10B4F" w:rsidRDefault="00394471" w:rsidP="00543A96">
      <w:pPr>
        <w:pStyle w:val="PL"/>
      </w:pPr>
      <w:r w:rsidRPr="00F10B4F">
        <w:t xml:space="preserve">    lcid-ExtensionIAB-r16                    </w:t>
      </w:r>
      <w:r w:rsidRPr="00F10B4F">
        <w:rPr>
          <w:color w:val="993366"/>
        </w:rPr>
        <w:t>ENUMERATED</w:t>
      </w:r>
      <w:r w:rsidRPr="00F10B4F">
        <w:t xml:space="preserve"> {supported}     </w:t>
      </w:r>
      <w:r w:rsidRPr="00F10B4F">
        <w:rPr>
          <w:color w:val="993366"/>
        </w:rPr>
        <w:t>OPTIONAL</w:t>
      </w:r>
    </w:p>
    <w:p w14:paraId="473B5B99" w14:textId="4711D584" w:rsidR="00D24B02" w:rsidRPr="00F10B4F" w:rsidRDefault="00394471" w:rsidP="00543A96">
      <w:pPr>
        <w:pStyle w:val="PL"/>
      </w:pPr>
      <w:r w:rsidRPr="00F10B4F">
        <w:t xml:space="preserve">    ]]</w:t>
      </w:r>
      <w:r w:rsidR="00D24B02" w:rsidRPr="00F10B4F">
        <w:t>,</w:t>
      </w:r>
    </w:p>
    <w:p w14:paraId="4B35DA04" w14:textId="77777777" w:rsidR="00D24B02" w:rsidRPr="00F10B4F" w:rsidRDefault="00D24B02" w:rsidP="00543A96">
      <w:pPr>
        <w:pStyle w:val="PL"/>
      </w:pPr>
      <w:r w:rsidRPr="00F10B4F">
        <w:t xml:space="preserve">    [[</w:t>
      </w:r>
    </w:p>
    <w:p w14:paraId="6BF9B8B2" w14:textId="5D8EC204" w:rsidR="00D24B02" w:rsidRPr="00F10B4F" w:rsidRDefault="00D24B02" w:rsidP="00543A96">
      <w:pPr>
        <w:pStyle w:val="PL"/>
      </w:pPr>
      <w:r w:rsidRPr="00F10B4F">
        <w:t xml:space="preserve">    spCell-BFR-CBRA-r16                      </w:t>
      </w:r>
      <w:r w:rsidRPr="00F10B4F">
        <w:rPr>
          <w:color w:val="993366"/>
        </w:rPr>
        <w:t>ENUMERATED</w:t>
      </w:r>
      <w:r w:rsidRPr="00F10B4F">
        <w:t xml:space="preserve"> {supported}     </w:t>
      </w:r>
      <w:r w:rsidRPr="00F10B4F">
        <w:rPr>
          <w:color w:val="993366"/>
        </w:rPr>
        <w:t>OPTIONAL</w:t>
      </w:r>
    </w:p>
    <w:p w14:paraId="3AE3B6F2" w14:textId="71283556" w:rsidR="00EC4FE7" w:rsidRPr="00F10B4F" w:rsidRDefault="00EC4FE7" w:rsidP="00543A96">
      <w:pPr>
        <w:pStyle w:val="PL"/>
      </w:pPr>
      <w:r w:rsidRPr="00F10B4F">
        <w:t xml:space="preserve">    ]],</w:t>
      </w:r>
    </w:p>
    <w:p w14:paraId="432EA3D6" w14:textId="04390EEB" w:rsidR="00EC4FE7" w:rsidRPr="00F10B4F" w:rsidRDefault="00EC4FE7" w:rsidP="00543A96">
      <w:pPr>
        <w:pStyle w:val="PL"/>
      </w:pPr>
      <w:r w:rsidRPr="00F10B4F">
        <w:t xml:space="preserve">    [[</w:t>
      </w:r>
    </w:p>
    <w:p w14:paraId="6F09DD94" w14:textId="4D495474" w:rsidR="001B10B7" w:rsidRPr="00F10B4F" w:rsidRDefault="001B10B7" w:rsidP="00543A96">
      <w:pPr>
        <w:pStyle w:val="PL"/>
      </w:pPr>
      <w:r w:rsidRPr="00F10B4F">
        <w:t xml:space="preserve">    srs-ResourceId-Ext-r16                   </w:t>
      </w:r>
      <w:r w:rsidRPr="00F10B4F">
        <w:rPr>
          <w:color w:val="993366"/>
        </w:rPr>
        <w:t>ENUMERATED</w:t>
      </w:r>
      <w:r w:rsidRPr="00F10B4F">
        <w:t xml:space="preserve"> {supported}     </w:t>
      </w:r>
      <w:r w:rsidRPr="00F10B4F">
        <w:rPr>
          <w:color w:val="993366"/>
        </w:rPr>
        <w:t>OPTIONAL</w:t>
      </w:r>
    </w:p>
    <w:p w14:paraId="1A7530FD" w14:textId="2B9BA73F" w:rsidR="00022DF1" w:rsidRPr="00F10B4F" w:rsidRDefault="00D24B02" w:rsidP="00543A96">
      <w:pPr>
        <w:pStyle w:val="PL"/>
      </w:pPr>
      <w:r w:rsidRPr="00F10B4F">
        <w:t xml:space="preserve">    ]]</w:t>
      </w:r>
      <w:r w:rsidR="00022DF1" w:rsidRPr="00F10B4F">
        <w:t>,</w:t>
      </w:r>
    </w:p>
    <w:p w14:paraId="1CE50A2B" w14:textId="77777777" w:rsidR="00022DF1" w:rsidRPr="00F10B4F" w:rsidRDefault="00022DF1" w:rsidP="00543A96">
      <w:pPr>
        <w:pStyle w:val="PL"/>
      </w:pPr>
      <w:r w:rsidRPr="00F10B4F">
        <w:t xml:space="preserve">    [[</w:t>
      </w:r>
    </w:p>
    <w:p w14:paraId="19C3C633" w14:textId="43675CA9" w:rsidR="00022DF1" w:rsidRPr="00F10B4F" w:rsidRDefault="00022DF1" w:rsidP="00543A96">
      <w:pPr>
        <w:pStyle w:val="PL"/>
      </w:pPr>
      <w:r w:rsidRPr="00F10B4F">
        <w:t xml:space="preserve">    enhancedUuDRX-forSidelink-r17            </w:t>
      </w:r>
      <w:r w:rsidRPr="00F10B4F">
        <w:rPr>
          <w:color w:val="993366"/>
        </w:rPr>
        <w:t>ENUMERATED</w:t>
      </w:r>
      <w:r w:rsidRPr="00F10B4F">
        <w:t xml:space="preserve"> {supported}     </w:t>
      </w:r>
      <w:r w:rsidRPr="00F10B4F">
        <w:rPr>
          <w:color w:val="993366"/>
        </w:rPr>
        <w:t>OPTIONAL</w:t>
      </w:r>
      <w:r w:rsidRPr="00F10B4F">
        <w:t>,</w:t>
      </w:r>
    </w:p>
    <w:p w14:paraId="06975D4F" w14:textId="7B39A9D3" w:rsidR="00022DF1" w:rsidRPr="00F10B4F" w:rsidRDefault="00022DF1" w:rsidP="00543A96">
      <w:pPr>
        <w:pStyle w:val="PL"/>
        <w:rPr>
          <w:color w:val="808080"/>
        </w:rPr>
      </w:pPr>
      <w:r w:rsidRPr="00F10B4F">
        <w:t xml:space="preserve">    </w:t>
      </w:r>
      <w:r w:rsidRPr="00F10B4F">
        <w:rPr>
          <w:color w:val="808080"/>
        </w:rPr>
        <w:t>--27-10: Support of UL MAC CE based MG activation request for PRS measurements</w:t>
      </w:r>
    </w:p>
    <w:p w14:paraId="77E35DD0" w14:textId="6F5A87D9" w:rsidR="00022DF1" w:rsidRPr="00F10B4F" w:rsidRDefault="00022DF1" w:rsidP="00543A96">
      <w:pPr>
        <w:pStyle w:val="PL"/>
      </w:pPr>
      <w:r w:rsidRPr="00F10B4F">
        <w:t xml:space="preserve">    mg-ActivationRequestPRS-Meas-r17         </w:t>
      </w:r>
      <w:r w:rsidRPr="00F10B4F">
        <w:rPr>
          <w:color w:val="993366"/>
        </w:rPr>
        <w:t>ENUMERATED</w:t>
      </w:r>
      <w:r w:rsidRPr="00F10B4F">
        <w:t xml:space="preserve"> {supported}     </w:t>
      </w:r>
      <w:r w:rsidRPr="00F10B4F">
        <w:rPr>
          <w:color w:val="993366"/>
        </w:rPr>
        <w:t>OPTIONAL</w:t>
      </w:r>
      <w:r w:rsidRPr="00F10B4F">
        <w:t>,</w:t>
      </w:r>
    </w:p>
    <w:p w14:paraId="6892E4A7" w14:textId="32D04880" w:rsidR="00022DF1" w:rsidRPr="00F10B4F" w:rsidRDefault="00022DF1" w:rsidP="00543A96">
      <w:pPr>
        <w:pStyle w:val="PL"/>
        <w:rPr>
          <w:color w:val="808080"/>
        </w:rPr>
      </w:pPr>
      <w:r w:rsidRPr="00F10B4F">
        <w:t xml:space="preserve">    </w:t>
      </w:r>
      <w:r w:rsidRPr="00F10B4F">
        <w:rPr>
          <w:color w:val="808080"/>
        </w:rPr>
        <w:t>--27-11: Support of DL MAC CE based MG activation request for PRS measurements</w:t>
      </w:r>
    </w:p>
    <w:p w14:paraId="665AD0AE" w14:textId="7F1A8278" w:rsidR="00022DF1" w:rsidRPr="00F10B4F" w:rsidRDefault="00022DF1" w:rsidP="00543A96">
      <w:pPr>
        <w:pStyle w:val="PL"/>
      </w:pPr>
      <w:r w:rsidRPr="00F10B4F">
        <w:t xml:space="preserve">    mg-ActivationCommPRS-Meas-r17            </w:t>
      </w:r>
      <w:r w:rsidRPr="00F10B4F">
        <w:rPr>
          <w:color w:val="993366"/>
        </w:rPr>
        <w:t>ENUMERATED</w:t>
      </w:r>
      <w:r w:rsidRPr="00F10B4F">
        <w:t xml:space="preserve"> {supported}     </w:t>
      </w:r>
      <w:r w:rsidRPr="00F10B4F">
        <w:rPr>
          <w:color w:val="993366"/>
        </w:rPr>
        <w:t>OPTIONAL</w:t>
      </w:r>
      <w:r w:rsidRPr="00F10B4F">
        <w:t>,</w:t>
      </w:r>
    </w:p>
    <w:p w14:paraId="45048046" w14:textId="37387F7D" w:rsidR="00022DF1" w:rsidRPr="00F10B4F" w:rsidRDefault="00022DF1" w:rsidP="00543A96">
      <w:pPr>
        <w:pStyle w:val="PL"/>
      </w:pPr>
      <w:r w:rsidRPr="00F10B4F">
        <w:t xml:space="preserve">    intraCG-Prioritization-r17               </w:t>
      </w:r>
      <w:r w:rsidRPr="00F10B4F">
        <w:rPr>
          <w:color w:val="993366"/>
        </w:rPr>
        <w:t>ENUMERATED</w:t>
      </w:r>
      <w:r w:rsidRPr="00F10B4F">
        <w:t xml:space="preserve"> {supported}     </w:t>
      </w:r>
      <w:r w:rsidRPr="00F10B4F">
        <w:rPr>
          <w:color w:val="993366"/>
        </w:rPr>
        <w:t>OPTIONAL</w:t>
      </w:r>
      <w:r w:rsidRPr="00F10B4F">
        <w:t>,</w:t>
      </w:r>
    </w:p>
    <w:p w14:paraId="58B9C7D5" w14:textId="5109002F" w:rsidR="00022DF1" w:rsidRPr="00F10B4F" w:rsidRDefault="00022DF1" w:rsidP="00543A96">
      <w:pPr>
        <w:pStyle w:val="PL"/>
      </w:pPr>
      <w:r w:rsidRPr="00F10B4F">
        <w:t xml:space="preserve">    jointPrioritizationCG-Retx-Timer-r17     </w:t>
      </w:r>
      <w:r w:rsidRPr="00F10B4F">
        <w:rPr>
          <w:color w:val="993366"/>
        </w:rPr>
        <w:t>ENUMERATED</w:t>
      </w:r>
      <w:r w:rsidRPr="00F10B4F">
        <w:t xml:space="preserve"> {supported}     </w:t>
      </w:r>
      <w:r w:rsidRPr="00F10B4F">
        <w:rPr>
          <w:color w:val="993366"/>
        </w:rPr>
        <w:t>OPTIONAL</w:t>
      </w:r>
      <w:r w:rsidRPr="00F10B4F">
        <w:t>,</w:t>
      </w:r>
    </w:p>
    <w:p w14:paraId="6A341E61" w14:textId="771EC0E4" w:rsidR="00022DF1" w:rsidRPr="00F10B4F" w:rsidRDefault="00022DF1" w:rsidP="00543A96">
      <w:pPr>
        <w:pStyle w:val="PL"/>
      </w:pPr>
      <w:r w:rsidRPr="00F10B4F">
        <w:t xml:space="preserve">    survivalTime-r17                         </w:t>
      </w:r>
      <w:r w:rsidRPr="00F10B4F">
        <w:rPr>
          <w:color w:val="993366"/>
        </w:rPr>
        <w:t>ENUMERATED</w:t>
      </w:r>
      <w:r w:rsidRPr="00F10B4F">
        <w:t xml:space="preserve"> {supported}     </w:t>
      </w:r>
      <w:r w:rsidRPr="00F10B4F">
        <w:rPr>
          <w:color w:val="993366"/>
        </w:rPr>
        <w:t>OPTIONAL</w:t>
      </w:r>
      <w:r w:rsidRPr="00F10B4F">
        <w:t>,</w:t>
      </w:r>
    </w:p>
    <w:p w14:paraId="6C7E4D92" w14:textId="77777777" w:rsidR="00022DF1" w:rsidRPr="00F10B4F" w:rsidRDefault="00022DF1" w:rsidP="00543A96">
      <w:pPr>
        <w:pStyle w:val="PL"/>
      </w:pPr>
      <w:r w:rsidRPr="00F10B4F">
        <w:t xml:space="preserve">    lcg-ExtensionIAB-r17                     </w:t>
      </w:r>
      <w:r w:rsidRPr="00F10B4F">
        <w:rPr>
          <w:color w:val="993366"/>
        </w:rPr>
        <w:t>ENUMERATED</w:t>
      </w:r>
      <w:r w:rsidRPr="00F10B4F">
        <w:t xml:space="preserve"> {supported}     </w:t>
      </w:r>
      <w:r w:rsidRPr="00F10B4F">
        <w:rPr>
          <w:color w:val="993366"/>
        </w:rPr>
        <w:t>OPTIONAL</w:t>
      </w:r>
      <w:r w:rsidRPr="00F10B4F">
        <w:t>,</w:t>
      </w:r>
    </w:p>
    <w:p w14:paraId="035C832C" w14:textId="77777777" w:rsidR="00022DF1" w:rsidRPr="00F10B4F" w:rsidRDefault="00022DF1" w:rsidP="00543A96">
      <w:pPr>
        <w:pStyle w:val="PL"/>
      </w:pPr>
      <w:r w:rsidRPr="00F10B4F">
        <w:t xml:space="preserve">    harq-FeedbackDisabled-r17                </w:t>
      </w:r>
      <w:r w:rsidRPr="00F10B4F">
        <w:rPr>
          <w:color w:val="993366"/>
        </w:rPr>
        <w:t>ENUMERATED</w:t>
      </w:r>
      <w:r w:rsidRPr="00F10B4F">
        <w:t xml:space="preserve"> {supported}     </w:t>
      </w:r>
      <w:r w:rsidRPr="00F10B4F">
        <w:rPr>
          <w:color w:val="993366"/>
        </w:rPr>
        <w:t>OPTIONAL</w:t>
      </w:r>
      <w:r w:rsidRPr="00F10B4F">
        <w:t>,</w:t>
      </w:r>
    </w:p>
    <w:p w14:paraId="0F20D4E7" w14:textId="3CC88002" w:rsidR="00022DF1" w:rsidRPr="00F10B4F" w:rsidRDefault="00022DF1" w:rsidP="00543A96">
      <w:pPr>
        <w:pStyle w:val="PL"/>
      </w:pPr>
      <w:r w:rsidRPr="00F10B4F">
        <w:t xml:space="preserve">    uplink-Harq-ModeB-r17                    </w:t>
      </w:r>
      <w:r w:rsidRPr="00F10B4F">
        <w:rPr>
          <w:color w:val="993366"/>
        </w:rPr>
        <w:t>ENUMERATED</w:t>
      </w:r>
      <w:r w:rsidRPr="00F10B4F">
        <w:t xml:space="preserve"> {supported}     </w:t>
      </w:r>
      <w:r w:rsidRPr="00F10B4F">
        <w:rPr>
          <w:color w:val="993366"/>
        </w:rPr>
        <w:t>OPTIONAL</w:t>
      </w:r>
      <w:r w:rsidRPr="00F10B4F">
        <w:t>,</w:t>
      </w:r>
    </w:p>
    <w:p w14:paraId="0FEBF1FF" w14:textId="77777777" w:rsidR="00B166EA" w:rsidRPr="00F10B4F" w:rsidRDefault="00022DF1" w:rsidP="00543A96">
      <w:pPr>
        <w:pStyle w:val="PL"/>
      </w:pPr>
      <w:r w:rsidRPr="00F10B4F">
        <w:t xml:space="preserve">    sr-TriggeredBy-TA-Report-r17             </w:t>
      </w:r>
      <w:r w:rsidRPr="00F10B4F">
        <w:rPr>
          <w:color w:val="993366"/>
        </w:rPr>
        <w:t>ENUMERATED</w:t>
      </w:r>
      <w:r w:rsidRPr="00F10B4F">
        <w:t xml:space="preserve"> {supported}     </w:t>
      </w:r>
      <w:r w:rsidRPr="00F10B4F">
        <w:rPr>
          <w:color w:val="993366"/>
        </w:rPr>
        <w:t>OPTIONAL</w:t>
      </w:r>
      <w:r w:rsidR="00B166EA" w:rsidRPr="00F10B4F">
        <w:t>,</w:t>
      </w:r>
    </w:p>
    <w:p w14:paraId="799451F2" w14:textId="024E8307" w:rsidR="00022DF1" w:rsidRPr="00F10B4F" w:rsidRDefault="00B166EA" w:rsidP="00543A96">
      <w:pPr>
        <w:pStyle w:val="PL"/>
      </w:pPr>
      <w:r w:rsidRPr="00F10B4F">
        <w:t xml:space="preserve">    extendedDRX-CycleInactive-r17            </w:t>
      </w:r>
      <w:r w:rsidRPr="00F10B4F">
        <w:rPr>
          <w:color w:val="993366"/>
        </w:rPr>
        <w:t>ENUMERATED</w:t>
      </w:r>
      <w:r w:rsidRPr="00F10B4F">
        <w:t xml:space="preserve"> {supported}     </w:t>
      </w:r>
      <w:r w:rsidRPr="00F10B4F">
        <w:rPr>
          <w:color w:val="993366"/>
        </w:rPr>
        <w:t>OPTIONAL</w:t>
      </w:r>
      <w:r w:rsidR="00973FD9" w:rsidRPr="00F10B4F">
        <w:t>,</w:t>
      </w:r>
    </w:p>
    <w:p w14:paraId="26FC6346" w14:textId="40A24441" w:rsidR="00FD0B5C" w:rsidRPr="00F10B4F" w:rsidRDefault="00FD0B5C" w:rsidP="00543A96">
      <w:pPr>
        <w:pStyle w:val="PL"/>
      </w:pPr>
      <w:r w:rsidRPr="00F10B4F">
        <w:t xml:space="preserve">    simultaneousSR-PUSCH-DiffPUCCH-groups-r17 </w:t>
      </w:r>
      <w:r w:rsidRPr="00F10B4F">
        <w:rPr>
          <w:color w:val="993366"/>
        </w:rPr>
        <w:t>ENUMERATED</w:t>
      </w:r>
      <w:r w:rsidRPr="00F10B4F">
        <w:t xml:space="preserve"> {supported}    </w:t>
      </w:r>
      <w:r w:rsidRPr="00F10B4F">
        <w:rPr>
          <w:color w:val="993366"/>
        </w:rPr>
        <w:t>OPTIONAL</w:t>
      </w:r>
      <w:r w:rsidR="0039034E" w:rsidRPr="00F10B4F">
        <w:t>,</w:t>
      </w:r>
    </w:p>
    <w:p w14:paraId="27185BA5" w14:textId="77777777" w:rsidR="0039034E" w:rsidRPr="00F10B4F" w:rsidRDefault="0039034E" w:rsidP="00543A96">
      <w:pPr>
        <w:pStyle w:val="PL"/>
      </w:pPr>
      <w:r w:rsidRPr="00F10B4F">
        <w:t xml:space="preserve">    lastTransmissionUL-r17                   </w:t>
      </w:r>
      <w:r w:rsidRPr="00F10B4F">
        <w:rPr>
          <w:color w:val="993366"/>
        </w:rPr>
        <w:t>ENUMERATED</w:t>
      </w:r>
      <w:r w:rsidRPr="00F10B4F">
        <w:t xml:space="preserve"> {supported}     </w:t>
      </w:r>
      <w:r w:rsidRPr="00F10B4F">
        <w:rPr>
          <w:color w:val="993366"/>
        </w:rPr>
        <w:t>OPTIONAL</w:t>
      </w:r>
    </w:p>
    <w:p w14:paraId="156E9331" w14:textId="2BD1B4F8" w:rsidR="00394471" w:rsidRPr="00F10B4F" w:rsidRDefault="00FD0B5C" w:rsidP="00543A96">
      <w:pPr>
        <w:pStyle w:val="PL"/>
      </w:pPr>
      <w:r w:rsidRPr="00F10B4F">
        <w:t xml:space="preserve">    ]]</w:t>
      </w:r>
    </w:p>
    <w:p w14:paraId="4E1178B8" w14:textId="77777777" w:rsidR="00394471" w:rsidRPr="00F10B4F" w:rsidRDefault="00394471" w:rsidP="00543A96">
      <w:pPr>
        <w:pStyle w:val="PL"/>
      </w:pPr>
      <w:r w:rsidRPr="00F10B4F">
        <w:t>}</w:t>
      </w:r>
    </w:p>
    <w:p w14:paraId="0F511459" w14:textId="77777777" w:rsidR="00394471" w:rsidRPr="00F10B4F" w:rsidRDefault="00394471" w:rsidP="00543A96">
      <w:pPr>
        <w:pStyle w:val="PL"/>
      </w:pPr>
    </w:p>
    <w:p w14:paraId="34864438" w14:textId="77777777" w:rsidR="00394471" w:rsidRPr="00F10B4F" w:rsidRDefault="00394471" w:rsidP="00543A96">
      <w:pPr>
        <w:pStyle w:val="PL"/>
      </w:pPr>
      <w:r w:rsidRPr="00F10B4F">
        <w:t xml:space="preserve">MAC-ParametersFRX-Diff-r16 ::=  </w:t>
      </w:r>
      <w:r w:rsidRPr="00F10B4F">
        <w:rPr>
          <w:color w:val="993366"/>
        </w:rPr>
        <w:t>SEQUENCE</w:t>
      </w:r>
      <w:r w:rsidRPr="00F10B4F">
        <w:t xml:space="preserve"> {</w:t>
      </w:r>
    </w:p>
    <w:p w14:paraId="1DF3E06D" w14:textId="77777777" w:rsidR="00394471" w:rsidRPr="00F10B4F" w:rsidRDefault="00394471" w:rsidP="00543A96">
      <w:pPr>
        <w:pStyle w:val="PL"/>
      </w:pPr>
      <w:r w:rsidRPr="00F10B4F">
        <w:t xml:space="preserve">    directMCG-SCellActivation-r16           </w:t>
      </w:r>
      <w:r w:rsidRPr="00F10B4F">
        <w:rPr>
          <w:color w:val="993366"/>
        </w:rPr>
        <w:t>ENUMERATED</w:t>
      </w:r>
      <w:r w:rsidRPr="00F10B4F">
        <w:t xml:space="preserve"> {supported}      </w:t>
      </w:r>
      <w:r w:rsidRPr="00F10B4F">
        <w:rPr>
          <w:color w:val="993366"/>
        </w:rPr>
        <w:t>OPTIONAL</w:t>
      </w:r>
      <w:r w:rsidRPr="00F10B4F">
        <w:t>,</w:t>
      </w:r>
    </w:p>
    <w:p w14:paraId="2FF58566" w14:textId="77777777" w:rsidR="00394471" w:rsidRPr="00F10B4F" w:rsidRDefault="00394471" w:rsidP="00543A96">
      <w:pPr>
        <w:pStyle w:val="PL"/>
      </w:pPr>
      <w:r w:rsidRPr="00F10B4F">
        <w:t xml:space="preserve">    directMCG-SCellActivationResume-r16     </w:t>
      </w:r>
      <w:r w:rsidRPr="00F10B4F">
        <w:rPr>
          <w:color w:val="993366"/>
        </w:rPr>
        <w:t>ENUMERATED</w:t>
      </w:r>
      <w:r w:rsidRPr="00F10B4F">
        <w:t xml:space="preserve"> {supported}      </w:t>
      </w:r>
      <w:r w:rsidRPr="00F10B4F">
        <w:rPr>
          <w:color w:val="993366"/>
        </w:rPr>
        <w:t>OPTIONAL</w:t>
      </w:r>
      <w:r w:rsidRPr="00F10B4F">
        <w:t>,</w:t>
      </w:r>
    </w:p>
    <w:p w14:paraId="790B5EB0" w14:textId="77777777" w:rsidR="00394471" w:rsidRPr="00F10B4F" w:rsidRDefault="00394471" w:rsidP="00543A96">
      <w:pPr>
        <w:pStyle w:val="PL"/>
      </w:pPr>
      <w:r w:rsidRPr="00F10B4F">
        <w:t xml:space="preserve">    directSCG-SCellActivation-r16           </w:t>
      </w:r>
      <w:r w:rsidRPr="00F10B4F">
        <w:rPr>
          <w:color w:val="993366"/>
        </w:rPr>
        <w:t>ENUMERATED</w:t>
      </w:r>
      <w:r w:rsidRPr="00F10B4F">
        <w:t xml:space="preserve"> {supported}      </w:t>
      </w:r>
      <w:r w:rsidRPr="00F10B4F">
        <w:rPr>
          <w:color w:val="993366"/>
        </w:rPr>
        <w:t>OPTIONAL</w:t>
      </w:r>
      <w:r w:rsidRPr="00F10B4F">
        <w:t>,</w:t>
      </w:r>
    </w:p>
    <w:p w14:paraId="443C6E76" w14:textId="77777777" w:rsidR="00394471" w:rsidRPr="00F10B4F" w:rsidRDefault="00394471" w:rsidP="00543A96">
      <w:pPr>
        <w:pStyle w:val="PL"/>
      </w:pPr>
      <w:r w:rsidRPr="00F10B4F">
        <w:t xml:space="preserve">    directSCG-SCellActivationResume-r16     </w:t>
      </w:r>
      <w:r w:rsidRPr="00F10B4F">
        <w:rPr>
          <w:color w:val="993366"/>
        </w:rPr>
        <w:t>ENUMERATED</w:t>
      </w:r>
      <w:r w:rsidRPr="00F10B4F">
        <w:t xml:space="preserve"> {supported}      </w:t>
      </w:r>
      <w:r w:rsidRPr="00F10B4F">
        <w:rPr>
          <w:color w:val="993366"/>
        </w:rPr>
        <w:t>OPTIONAL</w:t>
      </w:r>
      <w:r w:rsidRPr="00F10B4F">
        <w:t>,</w:t>
      </w:r>
    </w:p>
    <w:p w14:paraId="5D668DB1" w14:textId="77777777" w:rsidR="00394471" w:rsidRPr="00F10B4F" w:rsidRDefault="00394471" w:rsidP="00543A96">
      <w:pPr>
        <w:pStyle w:val="PL"/>
        <w:rPr>
          <w:color w:val="808080"/>
        </w:rPr>
      </w:pPr>
      <w:r w:rsidRPr="00F10B4F">
        <w:t xml:space="preserve">    </w:t>
      </w:r>
      <w:r w:rsidRPr="00F10B4F">
        <w:rPr>
          <w:color w:val="808080"/>
        </w:rPr>
        <w:t>-- R1 19-1: DRX Adaptation</w:t>
      </w:r>
    </w:p>
    <w:p w14:paraId="42569D90" w14:textId="77777777" w:rsidR="00394471" w:rsidRPr="00F10B4F" w:rsidRDefault="00394471" w:rsidP="00543A96">
      <w:pPr>
        <w:pStyle w:val="PL"/>
      </w:pPr>
      <w:r w:rsidRPr="00F10B4F">
        <w:t xml:space="preserve">    drx-Adaptation-r16          </w:t>
      </w:r>
      <w:r w:rsidRPr="00F10B4F">
        <w:rPr>
          <w:color w:val="993366"/>
        </w:rPr>
        <w:t>SEQUENCE</w:t>
      </w:r>
      <w:r w:rsidRPr="00F10B4F">
        <w:t xml:space="preserve"> {</w:t>
      </w:r>
    </w:p>
    <w:p w14:paraId="0FE7641F" w14:textId="77777777" w:rsidR="00394471" w:rsidRPr="00F10B4F" w:rsidRDefault="00394471" w:rsidP="00543A96">
      <w:pPr>
        <w:pStyle w:val="PL"/>
      </w:pPr>
      <w:r w:rsidRPr="00F10B4F">
        <w:t xml:space="preserve">        non-SharedSpectrumChAccess-r16      MinTimeGap-r16              </w:t>
      </w:r>
      <w:r w:rsidRPr="00F10B4F">
        <w:rPr>
          <w:color w:val="993366"/>
        </w:rPr>
        <w:t>OPTIONAL</w:t>
      </w:r>
      <w:r w:rsidRPr="00F10B4F">
        <w:t>,</w:t>
      </w:r>
    </w:p>
    <w:p w14:paraId="3AF8C5B0" w14:textId="77777777" w:rsidR="00394471" w:rsidRPr="00F10B4F" w:rsidRDefault="00394471" w:rsidP="00543A96">
      <w:pPr>
        <w:pStyle w:val="PL"/>
      </w:pPr>
      <w:r w:rsidRPr="00F10B4F">
        <w:t xml:space="preserve">        sharedSpectrumChAccess-r16          MinTimeGap-r16              </w:t>
      </w:r>
      <w:r w:rsidRPr="00F10B4F">
        <w:rPr>
          <w:color w:val="993366"/>
        </w:rPr>
        <w:t>OPTIONAL</w:t>
      </w:r>
    </w:p>
    <w:p w14:paraId="74C4D543" w14:textId="77777777" w:rsidR="00394471" w:rsidRPr="00F10B4F" w:rsidRDefault="00394471" w:rsidP="00543A96">
      <w:pPr>
        <w:pStyle w:val="PL"/>
      </w:pPr>
      <w:r w:rsidRPr="00F10B4F">
        <w:t xml:space="preserve">    }                                                                   </w:t>
      </w:r>
      <w:r w:rsidRPr="00F10B4F">
        <w:rPr>
          <w:color w:val="993366"/>
        </w:rPr>
        <w:t>OPTIONAL</w:t>
      </w:r>
      <w:r w:rsidRPr="00F10B4F">
        <w:t>,</w:t>
      </w:r>
    </w:p>
    <w:p w14:paraId="3E3673DC" w14:textId="77777777" w:rsidR="00394471" w:rsidRPr="00F10B4F" w:rsidRDefault="00394471" w:rsidP="00543A96">
      <w:pPr>
        <w:pStyle w:val="PL"/>
      </w:pPr>
      <w:r w:rsidRPr="00F10B4F">
        <w:t xml:space="preserve">    ...</w:t>
      </w:r>
    </w:p>
    <w:p w14:paraId="4A0796F6" w14:textId="77777777" w:rsidR="00394471" w:rsidRPr="00F10B4F" w:rsidRDefault="00394471" w:rsidP="00543A96">
      <w:pPr>
        <w:pStyle w:val="PL"/>
      </w:pPr>
      <w:r w:rsidRPr="00F10B4F">
        <w:t>}</w:t>
      </w:r>
    </w:p>
    <w:p w14:paraId="39F2D843" w14:textId="77777777" w:rsidR="00022DF1" w:rsidRPr="00F10B4F" w:rsidRDefault="00022DF1" w:rsidP="00543A96">
      <w:pPr>
        <w:pStyle w:val="PL"/>
      </w:pPr>
    </w:p>
    <w:p w14:paraId="345F5849" w14:textId="77777777" w:rsidR="00022DF1" w:rsidRPr="00F10B4F" w:rsidRDefault="00022DF1" w:rsidP="00543A96">
      <w:pPr>
        <w:pStyle w:val="PL"/>
      </w:pPr>
      <w:r w:rsidRPr="00F10B4F">
        <w:t xml:space="preserve">MAC-ParametersFR2-2-r17 ::=  </w:t>
      </w:r>
      <w:r w:rsidRPr="00F10B4F">
        <w:rPr>
          <w:color w:val="993366"/>
        </w:rPr>
        <w:t>SEQUENCE</w:t>
      </w:r>
      <w:r w:rsidRPr="00F10B4F">
        <w:t xml:space="preserve"> {</w:t>
      </w:r>
    </w:p>
    <w:p w14:paraId="48CAA91C" w14:textId="77777777" w:rsidR="00022DF1" w:rsidRPr="00F10B4F" w:rsidRDefault="00022DF1" w:rsidP="00543A96">
      <w:pPr>
        <w:pStyle w:val="PL"/>
      </w:pPr>
      <w:r w:rsidRPr="00F10B4F">
        <w:t xml:space="preserve">    directMCG-SCellActivation-r17           </w:t>
      </w:r>
      <w:r w:rsidRPr="00F10B4F">
        <w:rPr>
          <w:color w:val="993366"/>
        </w:rPr>
        <w:t>ENUMERATED</w:t>
      </w:r>
      <w:r w:rsidRPr="00F10B4F">
        <w:t xml:space="preserve"> {supported}      </w:t>
      </w:r>
      <w:r w:rsidRPr="00F10B4F">
        <w:rPr>
          <w:color w:val="993366"/>
        </w:rPr>
        <w:t>OPTIONAL</w:t>
      </w:r>
      <w:r w:rsidRPr="00F10B4F">
        <w:t>,</w:t>
      </w:r>
    </w:p>
    <w:p w14:paraId="21C660AE" w14:textId="77777777" w:rsidR="00022DF1" w:rsidRPr="00F10B4F" w:rsidRDefault="00022DF1" w:rsidP="00543A96">
      <w:pPr>
        <w:pStyle w:val="PL"/>
      </w:pPr>
      <w:r w:rsidRPr="00F10B4F">
        <w:t xml:space="preserve">    directMCG-SCellActivationResume-r17     </w:t>
      </w:r>
      <w:r w:rsidRPr="00F10B4F">
        <w:rPr>
          <w:color w:val="993366"/>
        </w:rPr>
        <w:t>ENUMERATED</w:t>
      </w:r>
      <w:r w:rsidRPr="00F10B4F">
        <w:t xml:space="preserve"> {supported}      </w:t>
      </w:r>
      <w:r w:rsidRPr="00F10B4F">
        <w:rPr>
          <w:color w:val="993366"/>
        </w:rPr>
        <w:t>OPTIONAL</w:t>
      </w:r>
      <w:r w:rsidRPr="00F10B4F">
        <w:t>,</w:t>
      </w:r>
    </w:p>
    <w:p w14:paraId="5277ADF4" w14:textId="77777777" w:rsidR="00022DF1" w:rsidRPr="00F10B4F" w:rsidRDefault="00022DF1" w:rsidP="00543A96">
      <w:pPr>
        <w:pStyle w:val="PL"/>
      </w:pPr>
      <w:r w:rsidRPr="00F10B4F">
        <w:t xml:space="preserve">    directSCG-SCellActivation-r17           </w:t>
      </w:r>
      <w:r w:rsidRPr="00F10B4F">
        <w:rPr>
          <w:color w:val="993366"/>
        </w:rPr>
        <w:t>ENUMERATED</w:t>
      </w:r>
      <w:r w:rsidRPr="00F10B4F">
        <w:t xml:space="preserve"> {supported}      </w:t>
      </w:r>
      <w:r w:rsidRPr="00F10B4F">
        <w:rPr>
          <w:color w:val="993366"/>
        </w:rPr>
        <w:t>OPTIONAL</w:t>
      </w:r>
      <w:r w:rsidRPr="00F10B4F">
        <w:t>,</w:t>
      </w:r>
    </w:p>
    <w:p w14:paraId="54595310" w14:textId="77777777" w:rsidR="00022DF1" w:rsidRPr="00F10B4F" w:rsidRDefault="00022DF1" w:rsidP="00543A96">
      <w:pPr>
        <w:pStyle w:val="PL"/>
      </w:pPr>
      <w:r w:rsidRPr="00F10B4F">
        <w:t xml:space="preserve">    directSCG-SCellActivationResume-r17     </w:t>
      </w:r>
      <w:r w:rsidRPr="00F10B4F">
        <w:rPr>
          <w:color w:val="993366"/>
        </w:rPr>
        <w:t>ENUMERATED</w:t>
      </w:r>
      <w:r w:rsidRPr="00F10B4F">
        <w:t xml:space="preserve"> {supported}      </w:t>
      </w:r>
      <w:r w:rsidRPr="00F10B4F">
        <w:rPr>
          <w:color w:val="993366"/>
        </w:rPr>
        <w:t>OPTIONAL</w:t>
      </w:r>
      <w:r w:rsidRPr="00F10B4F">
        <w:t>,</w:t>
      </w:r>
    </w:p>
    <w:p w14:paraId="15EB22CD" w14:textId="63D56F05" w:rsidR="00B166EA" w:rsidRPr="00F10B4F" w:rsidRDefault="00B166EA" w:rsidP="00543A96">
      <w:pPr>
        <w:pStyle w:val="PL"/>
      </w:pPr>
      <w:r w:rsidRPr="00F10B4F">
        <w:t xml:space="preserve">    drx-Adaptation-r17       </w:t>
      </w:r>
      <w:r w:rsidRPr="00F10B4F">
        <w:rPr>
          <w:color w:val="993366"/>
        </w:rPr>
        <w:t>SEQUENCE</w:t>
      </w:r>
      <w:r w:rsidRPr="00F10B4F">
        <w:t xml:space="preserve"> {</w:t>
      </w:r>
    </w:p>
    <w:p w14:paraId="78A2C113" w14:textId="4F01CA29" w:rsidR="00B166EA" w:rsidRPr="00F10B4F" w:rsidRDefault="00B166EA" w:rsidP="00543A96">
      <w:pPr>
        <w:pStyle w:val="PL"/>
      </w:pPr>
      <w:r w:rsidRPr="00F10B4F">
        <w:t xml:space="preserve">        non-SharedSpectrumChAccess-r17      MinTimeGapFR2-2-r17         </w:t>
      </w:r>
      <w:r w:rsidRPr="00F10B4F">
        <w:rPr>
          <w:color w:val="993366"/>
        </w:rPr>
        <w:t>OPTIONAL</w:t>
      </w:r>
      <w:r w:rsidRPr="00F10B4F">
        <w:t>,</w:t>
      </w:r>
    </w:p>
    <w:p w14:paraId="16D5F55C" w14:textId="132EAEAC" w:rsidR="00B166EA" w:rsidRPr="00F10B4F" w:rsidRDefault="00B166EA" w:rsidP="00543A96">
      <w:pPr>
        <w:pStyle w:val="PL"/>
      </w:pPr>
      <w:r w:rsidRPr="00F10B4F">
        <w:t xml:space="preserve">        sharedSpectrumChAccess-r17          MinTimeGapFR2-2-r17         </w:t>
      </w:r>
      <w:r w:rsidRPr="00F10B4F">
        <w:rPr>
          <w:color w:val="993366"/>
        </w:rPr>
        <w:t>OPTIONAL</w:t>
      </w:r>
    </w:p>
    <w:p w14:paraId="5A2C69FD" w14:textId="77777777" w:rsidR="00B166EA" w:rsidRPr="00F10B4F" w:rsidRDefault="00B166EA" w:rsidP="00543A96">
      <w:pPr>
        <w:pStyle w:val="PL"/>
      </w:pPr>
      <w:r w:rsidRPr="00F10B4F">
        <w:t xml:space="preserve">    }                                                                   </w:t>
      </w:r>
      <w:r w:rsidRPr="00F10B4F">
        <w:rPr>
          <w:color w:val="993366"/>
        </w:rPr>
        <w:t>OPTIONAL</w:t>
      </w:r>
      <w:r w:rsidRPr="00F10B4F">
        <w:t>,</w:t>
      </w:r>
    </w:p>
    <w:p w14:paraId="01D47C76" w14:textId="10EC740A" w:rsidR="00022DF1" w:rsidRPr="00F10B4F" w:rsidRDefault="00022DF1" w:rsidP="00543A96">
      <w:pPr>
        <w:pStyle w:val="PL"/>
      </w:pPr>
      <w:r w:rsidRPr="00F10B4F">
        <w:t xml:space="preserve">    ...</w:t>
      </w:r>
    </w:p>
    <w:p w14:paraId="2037459E" w14:textId="4905CF2E" w:rsidR="00394471" w:rsidRPr="00F10B4F" w:rsidRDefault="00022DF1" w:rsidP="00543A96">
      <w:pPr>
        <w:pStyle w:val="PL"/>
      </w:pPr>
      <w:r w:rsidRPr="00F10B4F">
        <w:t>}</w:t>
      </w:r>
    </w:p>
    <w:p w14:paraId="7EE9F6DE" w14:textId="77777777" w:rsidR="00022DF1" w:rsidRPr="00F10B4F" w:rsidRDefault="00022DF1" w:rsidP="00543A96">
      <w:pPr>
        <w:pStyle w:val="PL"/>
      </w:pPr>
    </w:p>
    <w:p w14:paraId="0376879B" w14:textId="77777777" w:rsidR="00394471" w:rsidRPr="00F10B4F" w:rsidRDefault="00394471" w:rsidP="00543A96">
      <w:pPr>
        <w:pStyle w:val="PL"/>
      </w:pPr>
      <w:r w:rsidRPr="00F10B4F">
        <w:t xml:space="preserve">MAC-ParametersXDD-Diff ::=  </w:t>
      </w:r>
      <w:r w:rsidRPr="00F10B4F">
        <w:rPr>
          <w:color w:val="993366"/>
        </w:rPr>
        <w:t>SEQUENCE</w:t>
      </w:r>
      <w:r w:rsidRPr="00F10B4F">
        <w:t xml:space="preserve"> {</w:t>
      </w:r>
    </w:p>
    <w:p w14:paraId="753D0A8A" w14:textId="77777777" w:rsidR="00394471" w:rsidRPr="00F10B4F" w:rsidRDefault="00394471" w:rsidP="00543A96">
      <w:pPr>
        <w:pStyle w:val="PL"/>
      </w:pPr>
      <w:r w:rsidRPr="00F10B4F">
        <w:t xml:space="preserve">    skipUplinkTxDynamic                     </w:t>
      </w:r>
      <w:r w:rsidRPr="00F10B4F">
        <w:rPr>
          <w:color w:val="993366"/>
        </w:rPr>
        <w:t>ENUMERATED</w:t>
      </w:r>
      <w:r w:rsidRPr="00F10B4F">
        <w:t xml:space="preserve"> {supported}     </w:t>
      </w:r>
      <w:r w:rsidRPr="00F10B4F">
        <w:rPr>
          <w:color w:val="993366"/>
        </w:rPr>
        <w:t>OPTIONAL</w:t>
      </w:r>
      <w:r w:rsidRPr="00F10B4F">
        <w:t>,</w:t>
      </w:r>
    </w:p>
    <w:p w14:paraId="41CA4A0B" w14:textId="77777777" w:rsidR="00394471" w:rsidRPr="00F10B4F" w:rsidRDefault="00394471" w:rsidP="00543A96">
      <w:pPr>
        <w:pStyle w:val="PL"/>
      </w:pPr>
      <w:r w:rsidRPr="00F10B4F">
        <w:t xml:space="preserve">    logicalChannelSR-DelayTimer             </w:t>
      </w:r>
      <w:r w:rsidRPr="00F10B4F">
        <w:rPr>
          <w:color w:val="993366"/>
        </w:rPr>
        <w:t>ENUMERATED</w:t>
      </w:r>
      <w:r w:rsidRPr="00F10B4F">
        <w:t xml:space="preserve"> {supported}     </w:t>
      </w:r>
      <w:r w:rsidRPr="00F10B4F">
        <w:rPr>
          <w:color w:val="993366"/>
        </w:rPr>
        <w:t>OPTIONAL</w:t>
      </w:r>
      <w:r w:rsidRPr="00F10B4F">
        <w:t>,</w:t>
      </w:r>
    </w:p>
    <w:p w14:paraId="08874FDB" w14:textId="77777777" w:rsidR="00394471" w:rsidRPr="00F10B4F" w:rsidRDefault="00394471" w:rsidP="00543A96">
      <w:pPr>
        <w:pStyle w:val="PL"/>
      </w:pPr>
      <w:r w:rsidRPr="00F10B4F">
        <w:t xml:space="preserve">    longDRX-Cycle                           </w:t>
      </w:r>
      <w:r w:rsidRPr="00F10B4F">
        <w:rPr>
          <w:color w:val="993366"/>
        </w:rPr>
        <w:t>ENUMERATED</w:t>
      </w:r>
      <w:r w:rsidRPr="00F10B4F">
        <w:t xml:space="preserve"> {supported}     </w:t>
      </w:r>
      <w:r w:rsidRPr="00F10B4F">
        <w:rPr>
          <w:color w:val="993366"/>
        </w:rPr>
        <w:t>OPTIONAL</w:t>
      </w:r>
      <w:r w:rsidRPr="00F10B4F">
        <w:t>,</w:t>
      </w:r>
    </w:p>
    <w:p w14:paraId="4A0F3F74" w14:textId="77777777" w:rsidR="00394471" w:rsidRPr="00F10B4F" w:rsidRDefault="00394471" w:rsidP="00543A96">
      <w:pPr>
        <w:pStyle w:val="PL"/>
      </w:pPr>
      <w:r w:rsidRPr="00F10B4F">
        <w:t xml:space="preserve">    shortDRX-Cycle                          </w:t>
      </w:r>
      <w:r w:rsidRPr="00F10B4F">
        <w:rPr>
          <w:color w:val="993366"/>
        </w:rPr>
        <w:t>ENUMERATED</w:t>
      </w:r>
      <w:r w:rsidRPr="00F10B4F">
        <w:t xml:space="preserve"> {supported}     </w:t>
      </w:r>
      <w:r w:rsidRPr="00F10B4F">
        <w:rPr>
          <w:color w:val="993366"/>
        </w:rPr>
        <w:t>OPTIONAL</w:t>
      </w:r>
      <w:r w:rsidRPr="00F10B4F">
        <w:t>,</w:t>
      </w:r>
    </w:p>
    <w:p w14:paraId="46021623" w14:textId="77777777" w:rsidR="00394471" w:rsidRPr="00F10B4F" w:rsidRDefault="00394471" w:rsidP="00543A96">
      <w:pPr>
        <w:pStyle w:val="PL"/>
      </w:pPr>
      <w:r w:rsidRPr="00F10B4F">
        <w:t xml:space="preserve">    multipleSR-Configurations               </w:t>
      </w:r>
      <w:r w:rsidRPr="00F10B4F">
        <w:rPr>
          <w:color w:val="993366"/>
        </w:rPr>
        <w:t>ENUMERATED</w:t>
      </w:r>
      <w:r w:rsidRPr="00F10B4F">
        <w:t xml:space="preserve"> {supported}     </w:t>
      </w:r>
      <w:r w:rsidRPr="00F10B4F">
        <w:rPr>
          <w:color w:val="993366"/>
        </w:rPr>
        <w:t>OPTIONAL</w:t>
      </w:r>
      <w:r w:rsidRPr="00F10B4F">
        <w:t>,</w:t>
      </w:r>
    </w:p>
    <w:p w14:paraId="5918241D" w14:textId="77777777" w:rsidR="00394471" w:rsidRPr="00F10B4F" w:rsidRDefault="00394471" w:rsidP="00543A96">
      <w:pPr>
        <w:pStyle w:val="PL"/>
      </w:pPr>
      <w:r w:rsidRPr="00F10B4F">
        <w:t xml:space="preserve">    multipleConfiguredGrants                </w:t>
      </w:r>
      <w:r w:rsidRPr="00F10B4F">
        <w:rPr>
          <w:color w:val="993366"/>
        </w:rPr>
        <w:t>ENUMERATED</w:t>
      </w:r>
      <w:r w:rsidRPr="00F10B4F">
        <w:t xml:space="preserve"> {supported}     </w:t>
      </w:r>
      <w:r w:rsidRPr="00F10B4F">
        <w:rPr>
          <w:color w:val="993366"/>
        </w:rPr>
        <w:t>OPTIONAL</w:t>
      </w:r>
      <w:r w:rsidRPr="00F10B4F">
        <w:t>,</w:t>
      </w:r>
    </w:p>
    <w:p w14:paraId="0E2E5FDA" w14:textId="77777777" w:rsidR="00394471" w:rsidRPr="00F10B4F" w:rsidRDefault="00394471" w:rsidP="00543A96">
      <w:pPr>
        <w:pStyle w:val="PL"/>
      </w:pPr>
      <w:r w:rsidRPr="00F10B4F">
        <w:t xml:space="preserve">    ...,</w:t>
      </w:r>
    </w:p>
    <w:p w14:paraId="241FF694" w14:textId="77777777" w:rsidR="00394471" w:rsidRPr="00F10B4F" w:rsidRDefault="00394471" w:rsidP="00543A96">
      <w:pPr>
        <w:pStyle w:val="PL"/>
      </w:pPr>
      <w:r w:rsidRPr="00F10B4F">
        <w:t xml:space="preserve">    [[</w:t>
      </w:r>
    </w:p>
    <w:p w14:paraId="79435112" w14:textId="77777777" w:rsidR="00394471" w:rsidRPr="00F10B4F" w:rsidRDefault="00394471" w:rsidP="00543A96">
      <w:pPr>
        <w:pStyle w:val="PL"/>
      </w:pPr>
      <w:r w:rsidRPr="00F10B4F">
        <w:t xml:space="preserve">    secondaryDRX-Group-r16                  </w:t>
      </w:r>
      <w:r w:rsidRPr="00F10B4F">
        <w:rPr>
          <w:color w:val="993366"/>
        </w:rPr>
        <w:t>ENUMERATED</w:t>
      </w:r>
      <w:r w:rsidRPr="00F10B4F">
        <w:t xml:space="preserve"> {supported}     </w:t>
      </w:r>
      <w:r w:rsidRPr="00F10B4F">
        <w:rPr>
          <w:color w:val="993366"/>
        </w:rPr>
        <w:t>OPTIONAL</w:t>
      </w:r>
    </w:p>
    <w:p w14:paraId="52712FA4" w14:textId="47128B30" w:rsidR="005E7CB8" w:rsidRPr="00F10B4F" w:rsidRDefault="00394471" w:rsidP="00543A96">
      <w:pPr>
        <w:pStyle w:val="PL"/>
      </w:pPr>
      <w:r w:rsidRPr="00F10B4F">
        <w:t xml:space="preserve">    ]]</w:t>
      </w:r>
      <w:r w:rsidR="005E7CB8" w:rsidRPr="00F10B4F">
        <w:t>,</w:t>
      </w:r>
    </w:p>
    <w:p w14:paraId="4E5DBA85" w14:textId="77777777" w:rsidR="005E7CB8" w:rsidRPr="00F10B4F" w:rsidRDefault="005E7CB8" w:rsidP="00543A96">
      <w:pPr>
        <w:pStyle w:val="PL"/>
      </w:pPr>
      <w:r w:rsidRPr="00F10B4F">
        <w:t xml:space="preserve">    [[</w:t>
      </w:r>
    </w:p>
    <w:p w14:paraId="62EA09BB" w14:textId="5BB186D3" w:rsidR="005E7CB8" w:rsidRPr="00F10B4F" w:rsidRDefault="005E7CB8" w:rsidP="00543A96">
      <w:pPr>
        <w:pStyle w:val="PL"/>
      </w:pPr>
      <w:r w:rsidRPr="00F10B4F">
        <w:t xml:space="preserve">    enhancedSkipUplinkTxDynamic-r16         </w:t>
      </w:r>
      <w:r w:rsidRPr="00F10B4F">
        <w:rPr>
          <w:color w:val="993366"/>
        </w:rPr>
        <w:t>ENUMERATED</w:t>
      </w:r>
      <w:r w:rsidRPr="00F10B4F">
        <w:t xml:space="preserve"> {supported}     </w:t>
      </w:r>
      <w:r w:rsidRPr="00F10B4F">
        <w:rPr>
          <w:color w:val="993366"/>
        </w:rPr>
        <w:t>OPTIONAL</w:t>
      </w:r>
      <w:r w:rsidRPr="00F10B4F">
        <w:t>,</w:t>
      </w:r>
    </w:p>
    <w:p w14:paraId="478425AC" w14:textId="37D513FB" w:rsidR="005E7CB8" w:rsidRPr="00F10B4F" w:rsidRDefault="005E7CB8" w:rsidP="00543A96">
      <w:pPr>
        <w:pStyle w:val="PL"/>
      </w:pPr>
      <w:r w:rsidRPr="00F10B4F">
        <w:t xml:space="preserve">    enhancedSkipUplinkTxConfigured-r16      </w:t>
      </w:r>
      <w:r w:rsidRPr="00F10B4F">
        <w:rPr>
          <w:color w:val="993366"/>
        </w:rPr>
        <w:t>ENUMERATED</w:t>
      </w:r>
      <w:r w:rsidRPr="00F10B4F">
        <w:t xml:space="preserve"> {supported}     </w:t>
      </w:r>
      <w:r w:rsidRPr="00F10B4F">
        <w:rPr>
          <w:color w:val="993366"/>
        </w:rPr>
        <w:t>OPTIONAL</w:t>
      </w:r>
    </w:p>
    <w:p w14:paraId="268A206B" w14:textId="33A6100D" w:rsidR="00394471" w:rsidRPr="00F10B4F" w:rsidRDefault="005E7CB8" w:rsidP="00543A96">
      <w:pPr>
        <w:pStyle w:val="PL"/>
      </w:pPr>
      <w:r w:rsidRPr="00F10B4F">
        <w:t xml:space="preserve">    ]]</w:t>
      </w:r>
    </w:p>
    <w:p w14:paraId="1C0A6C89" w14:textId="77777777" w:rsidR="00394471" w:rsidRPr="00F10B4F" w:rsidRDefault="00394471" w:rsidP="00543A96">
      <w:pPr>
        <w:pStyle w:val="PL"/>
      </w:pPr>
      <w:r w:rsidRPr="00F10B4F">
        <w:t>}</w:t>
      </w:r>
    </w:p>
    <w:p w14:paraId="56F27812" w14:textId="77777777" w:rsidR="00394471" w:rsidRPr="00F10B4F" w:rsidRDefault="00394471" w:rsidP="00543A96">
      <w:pPr>
        <w:pStyle w:val="PL"/>
      </w:pPr>
    </w:p>
    <w:p w14:paraId="2EF51C23" w14:textId="77777777" w:rsidR="00394471" w:rsidRPr="00F10B4F" w:rsidRDefault="00394471" w:rsidP="00543A96">
      <w:pPr>
        <w:pStyle w:val="PL"/>
        <w:rPr>
          <w:rFonts w:eastAsiaTheme="minorEastAsia"/>
        </w:rPr>
      </w:pPr>
      <w:r w:rsidRPr="00F10B4F">
        <w:rPr>
          <w:rFonts w:eastAsiaTheme="minorEastAsia"/>
        </w:rPr>
        <w:t>MinTimeGap-r16 ::=</w:t>
      </w:r>
      <w:r w:rsidRPr="00F10B4F">
        <w:t xml:space="preserve">    </w:t>
      </w:r>
      <w:r w:rsidRPr="00F10B4F">
        <w:rPr>
          <w:rFonts w:eastAsiaTheme="minorEastAsia"/>
          <w:color w:val="993366"/>
        </w:rPr>
        <w:t>SEQUENCE</w:t>
      </w:r>
      <w:r w:rsidRPr="00F10B4F">
        <w:rPr>
          <w:rFonts w:eastAsiaTheme="minorEastAsia"/>
        </w:rPr>
        <w:t xml:space="preserve"> {</w:t>
      </w:r>
    </w:p>
    <w:p w14:paraId="0C453D24" w14:textId="77777777" w:rsidR="00394471" w:rsidRPr="00F10B4F" w:rsidRDefault="00394471" w:rsidP="00543A96">
      <w:pPr>
        <w:pStyle w:val="PL"/>
        <w:rPr>
          <w:rFonts w:eastAsiaTheme="minorEastAsia"/>
        </w:rPr>
      </w:pPr>
      <w:r w:rsidRPr="00F10B4F">
        <w:t xml:space="preserve">    </w:t>
      </w:r>
      <w:r w:rsidRPr="00F10B4F">
        <w:rPr>
          <w:rFonts w:eastAsiaTheme="minorEastAsia"/>
        </w:rPr>
        <w:t>scs-15kHz-r16</w:t>
      </w:r>
      <w:r w:rsidRPr="00F10B4F">
        <w:t xml:space="preserve">                         </w:t>
      </w:r>
      <w:r w:rsidRPr="00F10B4F">
        <w:rPr>
          <w:rFonts w:eastAsiaTheme="minorEastAsia"/>
          <w:color w:val="993366"/>
        </w:rPr>
        <w:t>ENUMERATED</w:t>
      </w:r>
      <w:r w:rsidRPr="00F10B4F">
        <w:rPr>
          <w:rFonts w:eastAsiaTheme="minorEastAsia"/>
        </w:rPr>
        <w:t xml:space="preserve"> {sl1, sl3}</w:t>
      </w:r>
      <w:r w:rsidRPr="00F10B4F">
        <w:t xml:space="preserve">        </w:t>
      </w:r>
      <w:r w:rsidRPr="00F10B4F">
        <w:rPr>
          <w:rFonts w:eastAsiaTheme="minorEastAsia"/>
          <w:color w:val="993366"/>
        </w:rPr>
        <w:t>OPTIONAL</w:t>
      </w:r>
      <w:r w:rsidRPr="00F10B4F">
        <w:rPr>
          <w:rFonts w:eastAsiaTheme="minorEastAsia"/>
        </w:rPr>
        <w:t>,</w:t>
      </w:r>
    </w:p>
    <w:p w14:paraId="57473A0F" w14:textId="77777777" w:rsidR="00394471" w:rsidRPr="00F10B4F" w:rsidRDefault="00394471" w:rsidP="00543A96">
      <w:pPr>
        <w:pStyle w:val="PL"/>
        <w:rPr>
          <w:rFonts w:eastAsiaTheme="minorEastAsia"/>
        </w:rPr>
      </w:pPr>
      <w:r w:rsidRPr="00F10B4F">
        <w:t xml:space="preserve">    </w:t>
      </w:r>
      <w:r w:rsidRPr="00F10B4F">
        <w:rPr>
          <w:rFonts w:eastAsiaTheme="minorEastAsia"/>
        </w:rPr>
        <w:t>scs-30kHz-r16</w:t>
      </w:r>
      <w:r w:rsidRPr="00F10B4F">
        <w:t xml:space="preserve">                         </w:t>
      </w:r>
      <w:r w:rsidRPr="00F10B4F">
        <w:rPr>
          <w:rFonts w:eastAsiaTheme="minorEastAsia"/>
          <w:color w:val="993366"/>
        </w:rPr>
        <w:t>ENUMERATED</w:t>
      </w:r>
      <w:r w:rsidRPr="00F10B4F">
        <w:rPr>
          <w:rFonts w:eastAsiaTheme="minorEastAsia"/>
        </w:rPr>
        <w:t xml:space="preserve"> {sl1, sl6}</w:t>
      </w:r>
      <w:r w:rsidRPr="00F10B4F">
        <w:t xml:space="preserve">        </w:t>
      </w:r>
      <w:r w:rsidRPr="00F10B4F">
        <w:rPr>
          <w:rFonts w:eastAsiaTheme="minorEastAsia"/>
          <w:color w:val="993366"/>
        </w:rPr>
        <w:t>OPTIONAL</w:t>
      </w:r>
      <w:r w:rsidRPr="00F10B4F">
        <w:rPr>
          <w:rFonts w:eastAsiaTheme="minorEastAsia"/>
        </w:rPr>
        <w:t>,</w:t>
      </w:r>
    </w:p>
    <w:p w14:paraId="628B4330" w14:textId="77777777" w:rsidR="00394471" w:rsidRPr="00F10B4F" w:rsidRDefault="00394471" w:rsidP="00543A96">
      <w:pPr>
        <w:pStyle w:val="PL"/>
        <w:rPr>
          <w:rFonts w:eastAsiaTheme="minorEastAsia"/>
        </w:rPr>
      </w:pPr>
      <w:r w:rsidRPr="00F10B4F">
        <w:t xml:space="preserve">    </w:t>
      </w:r>
      <w:r w:rsidRPr="00F10B4F">
        <w:rPr>
          <w:rFonts w:eastAsiaTheme="minorEastAsia"/>
        </w:rPr>
        <w:t>scs-60kHz-r16</w:t>
      </w:r>
      <w:r w:rsidRPr="00F10B4F">
        <w:t xml:space="preserve">                         </w:t>
      </w:r>
      <w:r w:rsidRPr="00F10B4F">
        <w:rPr>
          <w:rFonts w:eastAsiaTheme="minorEastAsia"/>
          <w:color w:val="993366"/>
        </w:rPr>
        <w:t>ENUMERATED</w:t>
      </w:r>
      <w:r w:rsidRPr="00F10B4F">
        <w:rPr>
          <w:rFonts w:eastAsiaTheme="minorEastAsia"/>
        </w:rPr>
        <w:t xml:space="preserve"> {sl1, sl12}</w:t>
      </w:r>
      <w:r w:rsidRPr="00F10B4F">
        <w:t xml:space="preserve">       </w:t>
      </w:r>
      <w:r w:rsidRPr="00F10B4F">
        <w:rPr>
          <w:rFonts w:eastAsiaTheme="minorEastAsia"/>
          <w:color w:val="993366"/>
        </w:rPr>
        <w:t>OPTIONAL</w:t>
      </w:r>
      <w:r w:rsidRPr="00F10B4F">
        <w:rPr>
          <w:rFonts w:eastAsiaTheme="minorEastAsia"/>
        </w:rPr>
        <w:t>,</w:t>
      </w:r>
    </w:p>
    <w:p w14:paraId="139D7E4E" w14:textId="77777777" w:rsidR="00394471" w:rsidRPr="00F10B4F" w:rsidRDefault="00394471" w:rsidP="00543A96">
      <w:pPr>
        <w:pStyle w:val="PL"/>
        <w:rPr>
          <w:rFonts w:eastAsiaTheme="minorEastAsia"/>
        </w:rPr>
      </w:pPr>
      <w:r w:rsidRPr="00F10B4F">
        <w:t xml:space="preserve">    </w:t>
      </w:r>
      <w:r w:rsidRPr="00F10B4F">
        <w:rPr>
          <w:rFonts w:eastAsiaTheme="minorEastAsia"/>
        </w:rPr>
        <w:t>scs-120kHz-r16</w:t>
      </w:r>
      <w:r w:rsidRPr="00F10B4F">
        <w:t xml:space="preserve">                        </w:t>
      </w:r>
      <w:r w:rsidRPr="00F10B4F">
        <w:rPr>
          <w:rFonts w:eastAsiaTheme="minorEastAsia"/>
          <w:color w:val="993366"/>
        </w:rPr>
        <w:t>ENUMERATED</w:t>
      </w:r>
      <w:r w:rsidRPr="00F10B4F">
        <w:rPr>
          <w:rFonts w:eastAsiaTheme="minorEastAsia"/>
        </w:rPr>
        <w:t xml:space="preserve"> {sl2, sl24}</w:t>
      </w:r>
      <w:r w:rsidRPr="00F10B4F">
        <w:t xml:space="preserve">       </w:t>
      </w:r>
      <w:r w:rsidRPr="00F10B4F">
        <w:rPr>
          <w:rFonts w:eastAsiaTheme="minorEastAsia"/>
          <w:color w:val="993366"/>
        </w:rPr>
        <w:t>OPTIONAL</w:t>
      </w:r>
    </w:p>
    <w:p w14:paraId="1C031F19" w14:textId="77777777" w:rsidR="00394471" w:rsidRPr="00F10B4F" w:rsidRDefault="00394471" w:rsidP="00543A96">
      <w:pPr>
        <w:pStyle w:val="PL"/>
      </w:pPr>
      <w:r w:rsidRPr="00F10B4F">
        <w:rPr>
          <w:rFonts w:eastAsiaTheme="minorEastAsia"/>
        </w:rPr>
        <w:t>}</w:t>
      </w:r>
    </w:p>
    <w:p w14:paraId="3ECCD4BA" w14:textId="38C646CC" w:rsidR="00394471" w:rsidRPr="00F10B4F" w:rsidRDefault="00394471" w:rsidP="00543A96">
      <w:pPr>
        <w:pStyle w:val="PL"/>
      </w:pPr>
    </w:p>
    <w:p w14:paraId="394DE3AA" w14:textId="5F725EBF" w:rsidR="00B166EA" w:rsidRPr="00F10B4F" w:rsidRDefault="00B166EA" w:rsidP="00543A96">
      <w:pPr>
        <w:pStyle w:val="PL"/>
      </w:pPr>
      <w:r w:rsidRPr="00F10B4F">
        <w:t xml:space="preserve">MinTimeGapFR2-2-r17 ::= </w:t>
      </w:r>
      <w:r w:rsidRPr="00F10B4F">
        <w:rPr>
          <w:color w:val="993366"/>
        </w:rPr>
        <w:t>SEQUENCE</w:t>
      </w:r>
      <w:r w:rsidRPr="00F10B4F">
        <w:t xml:space="preserve"> {</w:t>
      </w:r>
    </w:p>
    <w:p w14:paraId="7C23B7F0" w14:textId="53853F1F" w:rsidR="00B166EA" w:rsidRPr="00F10B4F" w:rsidRDefault="00B166EA" w:rsidP="00543A96">
      <w:pPr>
        <w:pStyle w:val="PL"/>
      </w:pPr>
      <w:r w:rsidRPr="00F10B4F">
        <w:t xml:space="preserve">    scs-120kHz-r17                        </w:t>
      </w:r>
      <w:r w:rsidRPr="00F10B4F">
        <w:rPr>
          <w:color w:val="993366"/>
        </w:rPr>
        <w:t>ENUMERATED</w:t>
      </w:r>
      <w:r w:rsidRPr="00F10B4F">
        <w:t xml:space="preserve"> {sl2, sl24}       </w:t>
      </w:r>
      <w:r w:rsidRPr="00F10B4F">
        <w:rPr>
          <w:color w:val="993366"/>
        </w:rPr>
        <w:t>OPTIONAL</w:t>
      </w:r>
      <w:r w:rsidRPr="00F10B4F">
        <w:t>,</w:t>
      </w:r>
    </w:p>
    <w:p w14:paraId="01546176" w14:textId="39D3594C" w:rsidR="00B166EA" w:rsidRPr="00F10B4F" w:rsidRDefault="00B166EA" w:rsidP="00543A96">
      <w:pPr>
        <w:pStyle w:val="PL"/>
      </w:pPr>
      <w:r w:rsidRPr="00F10B4F">
        <w:t xml:space="preserve">    scs-480kHz-r17                        </w:t>
      </w:r>
      <w:r w:rsidRPr="00F10B4F">
        <w:rPr>
          <w:color w:val="993366"/>
        </w:rPr>
        <w:t>ENUMERATED</w:t>
      </w:r>
      <w:r w:rsidRPr="00F10B4F">
        <w:t xml:space="preserve"> {sl8, sl96}       </w:t>
      </w:r>
      <w:r w:rsidRPr="00F10B4F">
        <w:rPr>
          <w:color w:val="993366"/>
        </w:rPr>
        <w:t>OPTIONAL</w:t>
      </w:r>
      <w:r w:rsidRPr="00F10B4F">
        <w:t>,</w:t>
      </w:r>
    </w:p>
    <w:p w14:paraId="1D2B954E" w14:textId="7C159046" w:rsidR="00B166EA" w:rsidRPr="00F10B4F" w:rsidRDefault="00B166EA" w:rsidP="00543A96">
      <w:pPr>
        <w:pStyle w:val="PL"/>
      </w:pPr>
      <w:r w:rsidRPr="00F10B4F">
        <w:t xml:space="preserve">    scs-960kHz-r17                        </w:t>
      </w:r>
      <w:r w:rsidRPr="00F10B4F">
        <w:rPr>
          <w:color w:val="993366"/>
        </w:rPr>
        <w:t>ENUMERATED</w:t>
      </w:r>
      <w:r w:rsidRPr="00F10B4F">
        <w:t xml:space="preserve"> {sl16, sl192}     </w:t>
      </w:r>
      <w:r w:rsidRPr="00F10B4F">
        <w:rPr>
          <w:color w:val="993366"/>
        </w:rPr>
        <w:t>OPTIONAL</w:t>
      </w:r>
    </w:p>
    <w:p w14:paraId="2C0B95F9" w14:textId="77777777" w:rsidR="00B166EA" w:rsidRPr="00F10B4F" w:rsidRDefault="00B166EA" w:rsidP="00543A96">
      <w:pPr>
        <w:pStyle w:val="PL"/>
      </w:pPr>
      <w:r w:rsidRPr="00F10B4F">
        <w:t>}</w:t>
      </w:r>
    </w:p>
    <w:p w14:paraId="2996DBF9" w14:textId="77777777" w:rsidR="00B166EA" w:rsidRPr="00F10B4F" w:rsidRDefault="00B166EA" w:rsidP="00543A96">
      <w:pPr>
        <w:pStyle w:val="PL"/>
      </w:pPr>
    </w:p>
    <w:p w14:paraId="5309CAD2" w14:textId="77777777" w:rsidR="00394471" w:rsidRPr="00F10B4F" w:rsidRDefault="00394471" w:rsidP="00543A96">
      <w:pPr>
        <w:pStyle w:val="PL"/>
        <w:rPr>
          <w:color w:val="808080"/>
        </w:rPr>
      </w:pPr>
      <w:r w:rsidRPr="00F10B4F">
        <w:rPr>
          <w:color w:val="808080"/>
        </w:rPr>
        <w:t>-- TAG-MAC-PARAMETERS-STOP</w:t>
      </w:r>
    </w:p>
    <w:p w14:paraId="39B6BFAB" w14:textId="77777777" w:rsidR="00394471" w:rsidRPr="00F10B4F" w:rsidRDefault="00394471" w:rsidP="00543A96">
      <w:pPr>
        <w:pStyle w:val="PL"/>
        <w:rPr>
          <w:color w:val="808080"/>
        </w:rPr>
      </w:pPr>
      <w:r w:rsidRPr="00F10B4F">
        <w:rPr>
          <w:color w:val="808080"/>
        </w:rPr>
        <w:t>-- ASN1STOP</w:t>
      </w:r>
    </w:p>
    <w:p w14:paraId="32E3D3BF" w14:textId="77777777" w:rsidR="00394471" w:rsidRPr="00F10B4F" w:rsidRDefault="00394471" w:rsidP="00394471"/>
    <w:p w14:paraId="693F0AF2" w14:textId="77777777" w:rsidR="00394471" w:rsidRPr="00F10B4F" w:rsidRDefault="00394471" w:rsidP="00394471">
      <w:pPr>
        <w:pStyle w:val="Heading4"/>
        <w:rPr>
          <w:rFonts w:eastAsia="Malgun Gothic"/>
        </w:rPr>
      </w:pPr>
      <w:bookmarkStart w:id="1070" w:name="_Toc60777460"/>
      <w:bookmarkStart w:id="1071" w:name="_Toc131065243"/>
      <w:r w:rsidRPr="00F10B4F">
        <w:rPr>
          <w:rFonts w:eastAsia="Malgun Gothic"/>
        </w:rPr>
        <w:lastRenderedPageBreak/>
        <w:t>–</w:t>
      </w:r>
      <w:r w:rsidRPr="00F10B4F">
        <w:rPr>
          <w:rFonts w:eastAsia="Malgun Gothic"/>
        </w:rPr>
        <w:tab/>
      </w:r>
      <w:r w:rsidRPr="00F10B4F">
        <w:rPr>
          <w:rFonts w:eastAsia="Malgun Gothic"/>
          <w:i/>
        </w:rPr>
        <w:t>MeasAndMobParameters</w:t>
      </w:r>
      <w:bookmarkEnd w:id="1070"/>
      <w:bookmarkEnd w:id="1071"/>
    </w:p>
    <w:p w14:paraId="3293C77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MeasAndMobParameters</w:t>
      </w:r>
      <w:r w:rsidRPr="00F10B4F">
        <w:rPr>
          <w:rFonts w:eastAsia="Malgun Gothic"/>
        </w:rPr>
        <w:t xml:space="preserve"> is used to convey UE capabilities related to measurements for radio resource management (RRM), radio link monitoring (RLM) and mobility (e.g. handover).</w:t>
      </w:r>
    </w:p>
    <w:p w14:paraId="6A583376" w14:textId="77777777" w:rsidR="00394471" w:rsidRPr="00F10B4F" w:rsidRDefault="00394471" w:rsidP="00394471">
      <w:pPr>
        <w:pStyle w:val="TH"/>
        <w:rPr>
          <w:rFonts w:eastAsia="Malgun Gothic"/>
        </w:rPr>
      </w:pPr>
      <w:r w:rsidRPr="00F10B4F">
        <w:rPr>
          <w:rFonts w:eastAsia="Malgun Gothic"/>
          <w:i/>
        </w:rPr>
        <w:t>MeasAndMobParameters</w:t>
      </w:r>
      <w:r w:rsidRPr="00F10B4F">
        <w:rPr>
          <w:rFonts w:eastAsia="Malgun Gothic"/>
        </w:rPr>
        <w:t xml:space="preserve"> information element</w:t>
      </w:r>
    </w:p>
    <w:p w14:paraId="54BB3325" w14:textId="77777777" w:rsidR="00394471" w:rsidRPr="00F10B4F" w:rsidRDefault="00394471" w:rsidP="00543A96">
      <w:pPr>
        <w:pStyle w:val="PL"/>
        <w:rPr>
          <w:color w:val="808080"/>
        </w:rPr>
      </w:pPr>
      <w:r w:rsidRPr="00F10B4F">
        <w:rPr>
          <w:color w:val="808080"/>
        </w:rPr>
        <w:t>-- ASN1START</w:t>
      </w:r>
    </w:p>
    <w:p w14:paraId="2CA60742" w14:textId="77777777" w:rsidR="00394471" w:rsidRPr="00F10B4F" w:rsidRDefault="00394471" w:rsidP="00543A96">
      <w:pPr>
        <w:pStyle w:val="PL"/>
        <w:rPr>
          <w:color w:val="808080"/>
        </w:rPr>
      </w:pPr>
      <w:r w:rsidRPr="00F10B4F">
        <w:rPr>
          <w:color w:val="808080"/>
        </w:rPr>
        <w:t>-- TAG-MEASANDMOBPARAMETERS-START</w:t>
      </w:r>
    </w:p>
    <w:p w14:paraId="78712945" w14:textId="77777777" w:rsidR="00394471" w:rsidRPr="00F10B4F" w:rsidRDefault="00394471" w:rsidP="00543A96">
      <w:pPr>
        <w:pStyle w:val="PL"/>
      </w:pPr>
    </w:p>
    <w:p w14:paraId="2849220C" w14:textId="77777777" w:rsidR="00394471" w:rsidRPr="00F10B4F" w:rsidRDefault="00394471" w:rsidP="00543A96">
      <w:pPr>
        <w:pStyle w:val="PL"/>
      </w:pPr>
      <w:r w:rsidRPr="00F10B4F">
        <w:t xml:space="preserve">MeasAndMobParameters ::=                    </w:t>
      </w:r>
      <w:r w:rsidRPr="00F10B4F">
        <w:rPr>
          <w:color w:val="993366"/>
        </w:rPr>
        <w:t>SEQUENCE</w:t>
      </w:r>
      <w:r w:rsidRPr="00F10B4F">
        <w:t xml:space="preserve"> {</w:t>
      </w:r>
    </w:p>
    <w:p w14:paraId="18ABE214" w14:textId="77777777" w:rsidR="00394471" w:rsidRPr="00F10B4F" w:rsidRDefault="00394471" w:rsidP="00543A96">
      <w:pPr>
        <w:pStyle w:val="PL"/>
      </w:pPr>
      <w:r w:rsidRPr="00F10B4F">
        <w:t xml:space="preserve">    measAndMobParametersCommon              MeasAndMobParametersCommon              </w:t>
      </w:r>
      <w:r w:rsidRPr="00F10B4F">
        <w:rPr>
          <w:color w:val="993366"/>
        </w:rPr>
        <w:t>OPTIONAL</w:t>
      </w:r>
      <w:r w:rsidRPr="00F10B4F">
        <w:t>,</w:t>
      </w:r>
    </w:p>
    <w:p w14:paraId="150CEA31" w14:textId="77777777" w:rsidR="00394471" w:rsidRPr="00F10B4F" w:rsidRDefault="00394471" w:rsidP="00543A96">
      <w:pPr>
        <w:pStyle w:val="PL"/>
      </w:pPr>
      <w:r w:rsidRPr="00F10B4F">
        <w:t xml:space="preserve">    measAndMobParametersXDD-Diff                MeasAndMobParametersXDD-Diff        </w:t>
      </w:r>
      <w:r w:rsidRPr="00F10B4F">
        <w:rPr>
          <w:color w:val="993366"/>
        </w:rPr>
        <w:t>OPTIONAL</w:t>
      </w:r>
      <w:r w:rsidRPr="00F10B4F">
        <w:t>,</w:t>
      </w:r>
    </w:p>
    <w:p w14:paraId="2B8113DF" w14:textId="77777777" w:rsidR="00394471" w:rsidRPr="00F10B4F" w:rsidRDefault="00394471" w:rsidP="00543A96">
      <w:pPr>
        <w:pStyle w:val="PL"/>
      </w:pPr>
      <w:r w:rsidRPr="00F10B4F">
        <w:t xml:space="preserve">    measAndMobParametersFRX-Diff                MeasAndMobParametersFRX-Diff        </w:t>
      </w:r>
      <w:r w:rsidRPr="00F10B4F">
        <w:rPr>
          <w:color w:val="993366"/>
        </w:rPr>
        <w:t>OPTIONAL</w:t>
      </w:r>
    </w:p>
    <w:p w14:paraId="11E42316" w14:textId="77777777" w:rsidR="00394471" w:rsidRPr="00F10B4F" w:rsidRDefault="00394471" w:rsidP="00543A96">
      <w:pPr>
        <w:pStyle w:val="PL"/>
      </w:pPr>
      <w:r w:rsidRPr="00F10B4F">
        <w:t>}</w:t>
      </w:r>
    </w:p>
    <w:p w14:paraId="132E94A2" w14:textId="77777777" w:rsidR="00022DF1" w:rsidRPr="00F10B4F" w:rsidRDefault="00022DF1" w:rsidP="00543A96">
      <w:pPr>
        <w:pStyle w:val="PL"/>
      </w:pPr>
    </w:p>
    <w:p w14:paraId="7D08C18C" w14:textId="7439476A" w:rsidR="00022DF1" w:rsidRPr="00F10B4F" w:rsidRDefault="00022DF1" w:rsidP="00543A96">
      <w:pPr>
        <w:pStyle w:val="PL"/>
      </w:pPr>
      <w:r w:rsidRPr="00F10B4F">
        <w:t xml:space="preserve">MeasAndMobParameters-v1700 ::=          </w:t>
      </w:r>
      <w:r w:rsidRPr="00F10B4F">
        <w:rPr>
          <w:color w:val="993366"/>
        </w:rPr>
        <w:t>SEQUENCE</w:t>
      </w:r>
      <w:r w:rsidRPr="00F10B4F">
        <w:t xml:space="preserve"> {</w:t>
      </w:r>
    </w:p>
    <w:p w14:paraId="53F608A0" w14:textId="703A72B7" w:rsidR="00022DF1" w:rsidRPr="00F10B4F" w:rsidRDefault="00022DF1" w:rsidP="00543A96">
      <w:pPr>
        <w:pStyle w:val="PL"/>
      </w:pPr>
      <w:r w:rsidRPr="00F10B4F">
        <w:t xml:space="preserve">    measAndMobParametersFR2-2-r17           MeasAndMobParametersFR2-2-r17           </w:t>
      </w:r>
      <w:r w:rsidRPr="00F10B4F">
        <w:rPr>
          <w:color w:val="993366"/>
        </w:rPr>
        <w:t>OPTIONAL</w:t>
      </w:r>
    </w:p>
    <w:p w14:paraId="7822CAFF" w14:textId="791AEBD4" w:rsidR="00394471" w:rsidRPr="00F10B4F" w:rsidRDefault="00022DF1" w:rsidP="00543A96">
      <w:pPr>
        <w:pStyle w:val="PL"/>
      </w:pPr>
      <w:r w:rsidRPr="00F10B4F">
        <w:t>}</w:t>
      </w:r>
    </w:p>
    <w:p w14:paraId="18D61409" w14:textId="77777777" w:rsidR="00022DF1" w:rsidRPr="00F10B4F" w:rsidRDefault="00022DF1" w:rsidP="00543A96">
      <w:pPr>
        <w:pStyle w:val="PL"/>
      </w:pPr>
    </w:p>
    <w:p w14:paraId="69D287D4" w14:textId="77777777" w:rsidR="00394471" w:rsidRPr="00F10B4F" w:rsidRDefault="00394471" w:rsidP="00543A96">
      <w:pPr>
        <w:pStyle w:val="PL"/>
      </w:pPr>
      <w:r w:rsidRPr="00F10B4F">
        <w:t xml:space="preserve">MeasAndMobParametersCommon ::=          </w:t>
      </w:r>
      <w:r w:rsidRPr="00F10B4F">
        <w:rPr>
          <w:color w:val="993366"/>
        </w:rPr>
        <w:t>SEQUENCE</w:t>
      </w:r>
      <w:r w:rsidRPr="00F10B4F">
        <w:t xml:space="preserve"> {</w:t>
      </w:r>
    </w:p>
    <w:p w14:paraId="4CB1BF22" w14:textId="77777777" w:rsidR="00394471" w:rsidRPr="00F10B4F" w:rsidRDefault="00394471" w:rsidP="00543A96">
      <w:pPr>
        <w:pStyle w:val="PL"/>
      </w:pPr>
      <w:r w:rsidRPr="00F10B4F">
        <w:t xml:space="preserve">    supportedGapPattern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(22))                  </w:t>
      </w:r>
      <w:r w:rsidRPr="00F10B4F">
        <w:rPr>
          <w:color w:val="993366"/>
        </w:rPr>
        <w:t>OPTIONAL</w:t>
      </w:r>
      <w:r w:rsidRPr="00F10B4F">
        <w:t>,</w:t>
      </w:r>
    </w:p>
    <w:p w14:paraId="59FE6380" w14:textId="77777777" w:rsidR="00394471" w:rsidRPr="00F10B4F" w:rsidRDefault="00394471" w:rsidP="00543A96">
      <w:pPr>
        <w:pStyle w:val="PL"/>
      </w:pPr>
      <w:r w:rsidRPr="00F10B4F">
        <w:t xml:space="preserve">    ssb-RLM                                 </w:t>
      </w:r>
      <w:r w:rsidRPr="00F10B4F">
        <w:rPr>
          <w:color w:val="993366"/>
        </w:rPr>
        <w:t>ENUMERATED</w:t>
      </w:r>
      <w:r w:rsidRPr="00F10B4F">
        <w:t xml:space="preserve"> {supported}                  </w:t>
      </w:r>
      <w:r w:rsidRPr="00F10B4F">
        <w:rPr>
          <w:color w:val="993366"/>
        </w:rPr>
        <w:t>OPTIONAL</w:t>
      </w:r>
      <w:r w:rsidRPr="00F10B4F">
        <w:t>,</w:t>
      </w:r>
    </w:p>
    <w:p w14:paraId="0F3C11C6" w14:textId="77777777" w:rsidR="00394471" w:rsidRPr="00F10B4F" w:rsidRDefault="00394471" w:rsidP="00543A96">
      <w:pPr>
        <w:pStyle w:val="PL"/>
      </w:pPr>
      <w:r w:rsidRPr="00F10B4F">
        <w:t xml:space="preserve">    ssb-AndCSI-RS-RLM                       </w:t>
      </w:r>
      <w:r w:rsidRPr="00F10B4F">
        <w:rPr>
          <w:color w:val="993366"/>
        </w:rPr>
        <w:t>ENUMERATED</w:t>
      </w:r>
      <w:r w:rsidRPr="00F10B4F">
        <w:t xml:space="preserve"> {supported}                  </w:t>
      </w:r>
      <w:r w:rsidRPr="00F10B4F">
        <w:rPr>
          <w:color w:val="993366"/>
        </w:rPr>
        <w:t>OPTIONAL</w:t>
      </w:r>
      <w:r w:rsidRPr="00F10B4F">
        <w:t>,</w:t>
      </w:r>
    </w:p>
    <w:p w14:paraId="0E829E77" w14:textId="77777777" w:rsidR="00394471" w:rsidRPr="00F10B4F" w:rsidRDefault="00394471" w:rsidP="00543A96">
      <w:pPr>
        <w:pStyle w:val="PL"/>
      </w:pPr>
      <w:r w:rsidRPr="00F10B4F">
        <w:t xml:space="preserve">    ...,</w:t>
      </w:r>
    </w:p>
    <w:p w14:paraId="44060449" w14:textId="77777777" w:rsidR="00394471" w:rsidRPr="00F10B4F" w:rsidRDefault="00394471" w:rsidP="00543A96">
      <w:pPr>
        <w:pStyle w:val="PL"/>
      </w:pPr>
      <w:r w:rsidRPr="00F10B4F">
        <w:t xml:space="preserve">    [[</w:t>
      </w:r>
    </w:p>
    <w:p w14:paraId="35DF422E" w14:textId="77777777" w:rsidR="00394471" w:rsidRPr="00F10B4F" w:rsidRDefault="00394471" w:rsidP="00543A96">
      <w:pPr>
        <w:pStyle w:val="PL"/>
      </w:pPr>
      <w:r w:rsidRPr="00F10B4F">
        <w:t xml:space="preserve">    eventB-MeasAndReport                    </w:t>
      </w:r>
      <w:r w:rsidRPr="00F10B4F">
        <w:rPr>
          <w:color w:val="993366"/>
        </w:rPr>
        <w:t>ENUMERATED</w:t>
      </w:r>
      <w:r w:rsidRPr="00F10B4F">
        <w:t xml:space="preserve"> {supported}                  </w:t>
      </w:r>
      <w:r w:rsidRPr="00F10B4F">
        <w:rPr>
          <w:color w:val="993366"/>
        </w:rPr>
        <w:t>OPTIONAL</w:t>
      </w:r>
      <w:r w:rsidRPr="00F10B4F">
        <w:t>,</w:t>
      </w:r>
    </w:p>
    <w:p w14:paraId="50FABA7F" w14:textId="77777777" w:rsidR="00394471" w:rsidRPr="00F10B4F" w:rsidRDefault="00394471" w:rsidP="00543A96">
      <w:pPr>
        <w:pStyle w:val="PL"/>
      </w:pPr>
      <w:r w:rsidRPr="00F10B4F">
        <w:t xml:space="preserve">    handoverFDD-TDD                         </w:t>
      </w:r>
      <w:r w:rsidRPr="00F10B4F">
        <w:rPr>
          <w:color w:val="993366"/>
        </w:rPr>
        <w:t>ENUMERATED</w:t>
      </w:r>
      <w:r w:rsidRPr="00F10B4F">
        <w:t xml:space="preserve"> {supported}                  </w:t>
      </w:r>
      <w:r w:rsidRPr="00F10B4F">
        <w:rPr>
          <w:color w:val="993366"/>
        </w:rPr>
        <w:t>OPTIONAL</w:t>
      </w:r>
      <w:r w:rsidRPr="00F10B4F">
        <w:t>,</w:t>
      </w:r>
    </w:p>
    <w:p w14:paraId="3DD18788" w14:textId="77777777" w:rsidR="00394471" w:rsidRPr="00F10B4F" w:rsidRDefault="00394471" w:rsidP="00543A96">
      <w:pPr>
        <w:pStyle w:val="PL"/>
      </w:pPr>
      <w:r w:rsidRPr="00F10B4F">
        <w:t xml:space="preserve">    eutra-CGI-Reporting                     </w:t>
      </w:r>
      <w:r w:rsidRPr="00F10B4F">
        <w:rPr>
          <w:color w:val="993366"/>
        </w:rPr>
        <w:t>ENUMERATED</w:t>
      </w:r>
      <w:r w:rsidRPr="00F10B4F">
        <w:t xml:space="preserve"> {supported}                  </w:t>
      </w:r>
      <w:r w:rsidRPr="00F10B4F">
        <w:rPr>
          <w:color w:val="993366"/>
        </w:rPr>
        <w:t>OPTIONAL</w:t>
      </w:r>
      <w:r w:rsidRPr="00F10B4F">
        <w:t>,</w:t>
      </w:r>
    </w:p>
    <w:p w14:paraId="2A494DBD" w14:textId="77777777" w:rsidR="00394471" w:rsidRPr="00F10B4F" w:rsidRDefault="00394471" w:rsidP="00543A96">
      <w:pPr>
        <w:pStyle w:val="PL"/>
      </w:pPr>
      <w:r w:rsidRPr="00F10B4F">
        <w:t xml:space="preserve">    nr-CGI-Reporting                        </w:t>
      </w:r>
      <w:r w:rsidRPr="00F10B4F">
        <w:rPr>
          <w:color w:val="993366"/>
        </w:rPr>
        <w:t>ENUMERATED</w:t>
      </w:r>
      <w:r w:rsidRPr="00F10B4F">
        <w:t xml:space="preserve"> {supported}                  </w:t>
      </w:r>
      <w:r w:rsidRPr="00F10B4F">
        <w:rPr>
          <w:color w:val="993366"/>
        </w:rPr>
        <w:t>OPTIONAL</w:t>
      </w:r>
    </w:p>
    <w:p w14:paraId="593823A0" w14:textId="77777777" w:rsidR="00394471" w:rsidRPr="00F10B4F" w:rsidRDefault="00394471" w:rsidP="00543A96">
      <w:pPr>
        <w:pStyle w:val="PL"/>
      </w:pPr>
      <w:r w:rsidRPr="00F10B4F">
        <w:t xml:space="preserve">    ]],</w:t>
      </w:r>
    </w:p>
    <w:p w14:paraId="59BB9467" w14:textId="77777777" w:rsidR="00394471" w:rsidRPr="00F10B4F" w:rsidRDefault="00394471" w:rsidP="00543A96">
      <w:pPr>
        <w:pStyle w:val="PL"/>
      </w:pPr>
      <w:r w:rsidRPr="00F10B4F">
        <w:t xml:space="preserve">    [[</w:t>
      </w:r>
    </w:p>
    <w:p w14:paraId="0C39271C"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r w:rsidRPr="00F10B4F">
        <w:t>,</w:t>
      </w:r>
    </w:p>
    <w:p w14:paraId="079E2209" w14:textId="77777777" w:rsidR="00394471" w:rsidRPr="00F10B4F" w:rsidRDefault="00394471" w:rsidP="00543A96">
      <w:pPr>
        <w:pStyle w:val="PL"/>
      </w:pPr>
      <w:r w:rsidRPr="00F10B4F">
        <w:t xml:space="preserve">    periodicEUTRA-MeasAndReport             </w:t>
      </w:r>
      <w:r w:rsidRPr="00F10B4F">
        <w:rPr>
          <w:color w:val="993366"/>
        </w:rPr>
        <w:t>ENUMERATED</w:t>
      </w:r>
      <w:r w:rsidRPr="00F10B4F">
        <w:t xml:space="preserve"> {supported}                  </w:t>
      </w:r>
      <w:r w:rsidRPr="00F10B4F">
        <w:rPr>
          <w:color w:val="993366"/>
        </w:rPr>
        <w:t>OPTIONAL</w:t>
      </w:r>
      <w:r w:rsidRPr="00F10B4F">
        <w:t>,</w:t>
      </w:r>
    </w:p>
    <w:p w14:paraId="588C63F9" w14:textId="77777777" w:rsidR="00394471" w:rsidRPr="00F10B4F" w:rsidRDefault="00394471" w:rsidP="00543A96">
      <w:pPr>
        <w:pStyle w:val="PL"/>
      </w:pPr>
      <w:r w:rsidRPr="00F10B4F">
        <w:t xml:space="preserve">    handoverFR1-FR2                         </w:t>
      </w:r>
      <w:r w:rsidRPr="00F10B4F">
        <w:rPr>
          <w:color w:val="993366"/>
        </w:rPr>
        <w:t>ENUMERATED</w:t>
      </w:r>
      <w:r w:rsidRPr="00F10B4F">
        <w:t xml:space="preserve"> {supported}                  </w:t>
      </w:r>
      <w:r w:rsidRPr="00F10B4F">
        <w:rPr>
          <w:color w:val="993366"/>
        </w:rPr>
        <w:t>OPTIONAL</w:t>
      </w:r>
      <w:r w:rsidRPr="00F10B4F">
        <w:t>,</w:t>
      </w:r>
    </w:p>
    <w:p w14:paraId="1CE423D9" w14:textId="77777777" w:rsidR="00394471" w:rsidRPr="00F10B4F" w:rsidRDefault="00394471" w:rsidP="00543A96">
      <w:pPr>
        <w:pStyle w:val="PL"/>
      </w:pPr>
      <w:r w:rsidRPr="00F10B4F">
        <w:t xml:space="preserve">    maxNumberCSI-RS-RRM-RS-SINR             </w:t>
      </w:r>
      <w:r w:rsidRPr="00F10B4F">
        <w:rPr>
          <w:color w:val="993366"/>
        </w:rPr>
        <w:t>ENUMERATED</w:t>
      </w:r>
      <w:r w:rsidRPr="00F10B4F">
        <w:t xml:space="preserve"> {n4, n8, n16, n32, n64, n96} </w:t>
      </w:r>
      <w:r w:rsidRPr="00F10B4F">
        <w:rPr>
          <w:color w:val="993366"/>
        </w:rPr>
        <w:t>OPTIONAL</w:t>
      </w:r>
    </w:p>
    <w:p w14:paraId="773FEDE2" w14:textId="77777777" w:rsidR="00394471" w:rsidRPr="00F10B4F" w:rsidRDefault="00394471" w:rsidP="00543A96">
      <w:pPr>
        <w:pStyle w:val="PL"/>
      </w:pPr>
      <w:r w:rsidRPr="00F10B4F">
        <w:t xml:space="preserve">    ]],</w:t>
      </w:r>
    </w:p>
    <w:p w14:paraId="6A95DDD3" w14:textId="77777777" w:rsidR="00394471" w:rsidRPr="00F10B4F" w:rsidRDefault="00394471" w:rsidP="00543A96">
      <w:pPr>
        <w:pStyle w:val="PL"/>
      </w:pPr>
      <w:r w:rsidRPr="00F10B4F">
        <w:t xml:space="preserve">    [[</w:t>
      </w:r>
    </w:p>
    <w:p w14:paraId="126BE90E" w14:textId="77777777" w:rsidR="00394471" w:rsidRPr="00F10B4F" w:rsidRDefault="00394471" w:rsidP="00543A96">
      <w:pPr>
        <w:pStyle w:val="PL"/>
      </w:pPr>
      <w:r w:rsidRPr="00F10B4F">
        <w:t xml:space="preserve">    nr-CGI-Reporting-ENDC                   </w:t>
      </w:r>
      <w:r w:rsidRPr="00F10B4F">
        <w:rPr>
          <w:color w:val="993366"/>
        </w:rPr>
        <w:t>ENUMERATED</w:t>
      </w:r>
      <w:r w:rsidRPr="00F10B4F">
        <w:t xml:space="preserve"> {supported}                  </w:t>
      </w:r>
      <w:r w:rsidRPr="00F10B4F">
        <w:rPr>
          <w:color w:val="993366"/>
        </w:rPr>
        <w:t>OPTIONAL</w:t>
      </w:r>
    </w:p>
    <w:p w14:paraId="50D88C29" w14:textId="77777777" w:rsidR="00394471" w:rsidRPr="00F10B4F" w:rsidRDefault="00394471" w:rsidP="00543A96">
      <w:pPr>
        <w:pStyle w:val="PL"/>
      </w:pPr>
      <w:r w:rsidRPr="00F10B4F">
        <w:t xml:space="preserve">    ]],</w:t>
      </w:r>
    </w:p>
    <w:p w14:paraId="1E85E513" w14:textId="77777777" w:rsidR="00394471" w:rsidRPr="00F10B4F" w:rsidRDefault="00394471" w:rsidP="00543A96">
      <w:pPr>
        <w:pStyle w:val="PL"/>
      </w:pPr>
      <w:r w:rsidRPr="00F10B4F">
        <w:t xml:space="preserve">    [[</w:t>
      </w:r>
    </w:p>
    <w:p w14:paraId="11B1DE20" w14:textId="77777777" w:rsidR="00394471" w:rsidRPr="00F10B4F" w:rsidRDefault="00394471" w:rsidP="00543A96">
      <w:pPr>
        <w:pStyle w:val="PL"/>
      </w:pPr>
      <w:r w:rsidRPr="00F10B4F">
        <w:t xml:space="preserve">    eutra-CGI-Reporting-NEDC                </w:t>
      </w:r>
      <w:r w:rsidRPr="00F10B4F">
        <w:rPr>
          <w:color w:val="993366"/>
        </w:rPr>
        <w:t>ENUMERATED</w:t>
      </w:r>
      <w:r w:rsidRPr="00F10B4F">
        <w:t xml:space="preserve"> {supported}                  </w:t>
      </w:r>
      <w:r w:rsidRPr="00F10B4F">
        <w:rPr>
          <w:color w:val="993366"/>
        </w:rPr>
        <w:t>OPTIONAL</w:t>
      </w:r>
      <w:r w:rsidRPr="00F10B4F">
        <w:t>,</w:t>
      </w:r>
    </w:p>
    <w:p w14:paraId="6FA32B64" w14:textId="77777777" w:rsidR="00394471" w:rsidRPr="00F10B4F" w:rsidRDefault="00394471" w:rsidP="00543A96">
      <w:pPr>
        <w:pStyle w:val="PL"/>
      </w:pPr>
      <w:r w:rsidRPr="00F10B4F">
        <w:t xml:space="preserve">    eutra-CGI-Reporting-NRDC                </w:t>
      </w:r>
      <w:r w:rsidRPr="00F10B4F">
        <w:rPr>
          <w:color w:val="993366"/>
        </w:rPr>
        <w:t>ENUMERATED</w:t>
      </w:r>
      <w:r w:rsidRPr="00F10B4F">
        <w:t xml:space="preserve"> {supported}                  </w:t>
      </w:r>
      <w:r w:rsidRPr="00F10B4F">
        <w:rPr>
          <w:color w:val="993366"/>
        </w:rPr>
        <w:t>OPTIONAL</w:t>
      </w:r>
      <w:r w:rsidRPr="00F10B4F">
        <w:t>,</w:t>
      </w:r>
    </w:p>
    <w:p w14:paraId="61C49D41" w14:textId="77777777" w:rsidR="00394471" w:rsidRPr="00F10B4F" w:rsidRDefault="00394471" w:rsidP="00543A96">
      <w:pPr>
        <w:pStyle w:val="PL"/>
      </w:pPr>
      <w:r w:rsidRPr="00F10B4F">
        <w:t xml:space="preserve">    nr-CGI-Reporting-NEDC                   </w:t>
      </w:r>
      <w:r w:rsidRPr="00F10B4F">
        <w:rPr>
          <w:color w:val="993366"/>
        </w:rPr>
        <w:t>ENUMERATED</w:t>
      </w:r>
      <w:r w:rsidRPr="00F10B4F">
        <w:t xml:space="preserve"> {supported}                  </w:t>
      </w:r>
      <w:r w:rsidRPr="00F10B4F">
        <w:rPr>
          <w:color w:val="993366"/>
        </w:rPr>
        <w:t>OPTIONAL</w:t>
      </w:r>
      <w:r w:rsidRPr="00F10B4F">
        <w:t>,</w:t>
      </w:r>
    </w:p>
    <w:p w14:paraId="4ED19F41" w14:textId="77777777" w:rsidR="00394471" w:rsidRPr="00F10B4F" w:rsidRDefault="00394471" w:rsidP="00543A96">
      <w:pPr>
        <w:pStyle w:val="PL"/>
      </w:pPr>
      <w:r w:rsidRPr="00F10B4F">
        <w:t xml:space="preserve">    nr-CGI-Reporting-NRDC                   </w:t>
      </w:r>
      <w:r w:rsidRPr="00F10B4F">
        <w:rPr>
          <w:color w:val="993366"/>
        </w:rPr>
        <w:t>ENUMERATED</w:t>
      </w:r>
      <w:r w:rsidRPr="00F10B4F">
        <w:t xml:space="preserve"> {supported}                  </w:t>
      </w:r>
      <w:r w:rsidRPr="00F10B4F">
        <w:rPr>
          <w:color w:val="993366"/>
        </w:rPr>
        <w:t>OPTIONAL</w:t>
      </w:r>
    </w:p>
    <w:p w14:paraId="5AD755E1" w14:textId="77777777" w:rsidR="00394471" w:rsidRPr="00F10B4F" w:rsidRDefault="00394471" w:rsidP="00543A96">
      <w:pPr>
        <w:pStyle w:val="PL"/>
      </w:pPr>
      <w:r w:rsidRPr="00F10B4F">
        <w:t xml:space="preserve">    ]],</w:t>
      </w:r>
    </w:p>
    <w:p w14:paraId="12068DB4" w14:textId="77777777" w:rsidR="00394471" w:rsidRPr="00F10B4F" w:rsidRDefault="00394471" w:rsidP="00543A96">
      <w:pPr>
        <w:pStyle w:val="PL"/>
      </w:pPr>
      <w:r w:rsidRPr="00F10B4F">
        <w:t xml:space="preserve">    [[</w:t>
      </w:r>
    </w:p>
    <w:p w14:paraId="2076FAA0" w14:textId="77777777" w:rsidR="00394471" w:rsidRPr="00F10B4F" w:rsidRDefault="00394471" w:rsidP="00543A96">
      <w:pPr>
        <w:pStyle w:val="PL"/>
      </w:pPr>
      <w:r w:rsidRPr="00F10B4F">
        <w:t xml:space="preserve">    reportAddNeighMeasForPeriodic-r16       </w:t>
      </w:r>
      <w:r w:rsidRPr="00F10B4F">
        <w:rPr>
          <w:color w:val="993366"/>
        </w:rPr>
        <w:t>ENUMERATED</w:t>
      </w:r>
      <w:r w:rsidRPr="00F10B4F">
        <w:t xml:space="preserve"> {supported}                  </w:t>
      </w:r>
      <w:r w:rsidRPr="00F10B4F">
        <w:rPr>
          <w:color w:val="993366"/>
        </w:rPr>
        <w:t>OPTIONAL</w:t>
      </w:r>
      <w:r w:rsidRPr="00F10B4F">
        <w:t>,</w:t>
      </w:r>
    </w:p>
    <w:p w14:paraId="0F798380" w14:textId="77777777" w:rsidR="00394471" w:rsidRPr="00F10B4F" w:rsidRDefault="00394471" w:rsidP="00543A96">
      <w:pPr>
        <w:pStyle w:val="PL"/>
      </w:pPr>
      <w:r w:rsidRPr="00F10B4F">
        <w:t xml:space="preserve">    condHandoverParametersCommon-r16        </w:t>
      </w:r>
      <w:r w:rsidRPr="00F10B4F">
        <w:rPr>
          <w:color w:val="993366"/>
        </w:rPr>
        <w:t>SEQUENCE</w:t>
      </w:r>
      <w:r w:rsidRPr="00F10B4F">
        <w:t xml:space="preserve"> {</w:t>
      </w:r>
    </w:p>
    <w:p w14:paraId="43B681E4" w14:textId="77777777" w:rsidR="00394471" w:rsidRPr="00F10B4F" w:rsidRDefault="00394471" w:rsidP="00543A96">
      <w:pPr>
        <w:pStyle w:val="PL"/>
      </w:pPr>
      <w:r w:rsidRPr="00F10B4F">
        <w:t xml:space="preserve">       condHandoverFDD-TDD-r16                  </w:t>
      </w:r>
      <w:r w:rsidRPr="00F10B4F">
        <w:rPr>
          <w:color w:val="993366"/>
        </w:rPr>
        <w:t>ENUMERATED</w:t>
      </w:r>
      <w:r w:rsidRPr="00F10B4F">
        <w:t xml:space="preserve"> {supported}              </w:t>
      </w:r>
      <w:r w:rsidRPr="00F10B4F">
        <w:rPr>
          <w:color w:val="993366"/>
        </w:rPr>
        <w:t>OPTIONAL</w:t>
      </w:r>
      <w:r w:rsidRPr="00F10B4F">
        <w:t>,</w:t>
      </w:r>
    </w:p>
    <w:p w14:paraId="4BA1F11A" w14:textId="77777777" w:rsidR="00394471" w:rsidRPr="00F10B4F" w:rsidRDefault="00394471" w:rsidP="00543A96">
      <w:pPr>
        <w:pStyle w:val="PL"/>
      </w:pPr>
      <w:r w:rsidRPr="00F10B4F">
        <w:lastRenderedPageBreak/>
        <w:t xml:space="preserve">       condHandoverFR1-FR2-r16                  </w:t>
      </w:r>
      <w:r w:rsidRPr="00F10B4F">
        <w:rPr>
          <w:color w:val="993366"/>
        </w:rPr>
        <w:t>ENUMERATED</w:t>
      </w:r>
      <w:r w:rsidRPr="00F10B4F">
        <w:t xml:space="preserve"> {supported}              </w:t>
      </w:r>
      <w:r w:rsidRPr="00F10B4F">
        <w:rPr>
          <w:color w:val="993366"/>
        </w:rPr>
        <w:t>OPTIONAL</w:t>
      </w:r>
    </w:p>
    <w:p w14:paraId="1EAB5427" w14:textId="77777777" w:rsidR="00394471" w:rsidRPr="00F10B4F" w:rsidRDefault="00394471" w:rsidP="00543A96">
      <w:pPr>
        <w:pStyle w:val="PL"/>
      </w:pPr>
      <w:r w:rsidRPr="00F10B4F">
        <w:t xml:space="preserve">    }                                                                               </w:t>
      </w:r>
      <w:r w:rsidRPr="00F10B4F">
        <w:rPr>
          <w:color w:val="993366"/>
        </w:rPr>
        <w:t>OPTIONAL</w:t>
      </w:r>
      <w:r w:rsidRPr="00F10B4F">
        <w:t>,</w:t>
      </w:r>
    </w:p>
    <w:p w14:paraId="2DC8309D" w14:textId="77777777" w:rsidR="00394471" w:rsidRPr="00F10B4F" w:rsidRDefault="00394471" w:rsidP="00543A96">
      <w:pPr>
        <w:pStyle w:val="PL"/>
      </w:pPr>
      <w:r w:rsidRPr="00F10B4F">
        <w:t xml:space="preserve">    nr-NeedForGap-Reporting-r16             </w:t>
      </w:r>
      <w:r w:rsidRPr="00F10B4F">
        <w:rPr>
          <w:color w:val="993366"/>
        </w:rPr>
        <w:t>ENUMERATED</w:t>
      </w:r>
      <w:r w:rsidRPr="00F10B4F">
        <w:t xml:space="preserve"> {supported}                  </w:t>
      </w:r>
      <w:r w:rsidRPr="00F10B4F">
        <w:rPr>
          <w:color w:val="993366"/>
        </w:rPr>
        <w:t>OPTIONAL</w:t>
      </w:r>
      <w:r w:rsidRPr="00F10B4F">
        <w:t>,</w:t>
      </w:r>
    </w:p>
    <w:p w14:paraId="73FDC5B5" w14:textId="77777777" w:rsidR="00394471" w:rsidRPr="00F10B4F" w:rsidRDefault="00394471" w:rsidP="00543A96">
      <w:pPr>
        <w:pStyle w:val="PL"/>
      </w:pPr>
      <w:r w:rsidRPr="00F10B4F">
        <w:t xml:space="preserve">    supportedGapPattern-NRonly-r16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6996A650" w14:textId="77777777" w:rsidR="00394471" w:rsidRPr="00F10B4F" w:rsidRDefault="00394471" w:rsidP="00543A96">
      <w:pPr>
        <w:pStyle w:val="PL"/>
      </w:pPr>
      <w:r w:rsidRPr="00F10B4F">
        <w:t xml:space="preserve">    supportedGapPattern-NRonly-NEDC-r16     </w:t>
      </w:r>
      <w:r w:rsidRPr="00F10B4F">
        <w:rPr>
          <w:color w:val="993366"/>
        </w:rPr>
        <w:t>ENUMERATED</w:t>
      </w:r>
      <w:r w:rsidRPr="00F10B4F">
        <w:t xml:space="preserve"> {supported}                  </w:t>
      </w:r>
      <w:r w:rsidRPr="00F10B4F">
        <w:rPr>
          <w:color w:val="993366"/>
        </w:rPr>
        <w:t>OPTIONAL</w:t>
      </w:r>
      <w:r w:rsidRPr="00F10B4F">
        <w:t>,</w:t>
      </w:r>
    </w:p>
    <w:p w14:paraId="53774B1D" w14:textId="77777777" w:rsidR="00394471" w:rsidRPr="00F10B4F" w:rsidRDefault="00394471" w:rsidP="00543A96">
      <w:pPr>
        <w:pStyle w:val="PL"/>
      </w:pPr>
      <w:r w:rsidRPr="00F10B4F">
        <w:t xml:space="preserve">    maxNumberCLI-RSSI-r16                   </w:t>
      </w:r>
      <w:r w:rsidRPr="00F10B4F">
        <w:rPr>
          <w:color w:val="993366"/>
        </w:rPr>
        <w:t>ENUMERATED</w:t>
      </w:r>
      <w:r w:rsidRPr="00F10B4F">
        <w:t xml:space="preserve"> {n8, n16, n32, n64}          </w:t>
      </w:r>
      <w:r w:rsidRPr="00F10B4F">
        <w:rPr>
          <w:color w:val="993366"/>
        </w:rPr>
        <w:t>OPTIONAL</w:t>
      </w:r>
      <w:r w:rsidRPr="00F10B4F">
        <w:t>,</w:t>
      </w:r>
    </w:p>
    <w:p w14:paraId="228981A3" w14:textId="77777777" w:rsidR="00394471" w:rsidRPr="00F10B4F" w:rsidRDefault="00394471" w:rsidP="00543A96">
      <w:pPr>
        <w:pStyle w:val="PL"/>
      </w:pPr>
      <w:r w:rsidRPr="00F10B4F">
        <w:t xml:space="preserve">    maxNumberCLI-SRS-RSRP-r16               </w:t>
      </w:r>
      <w:r w:rsidRPr="00F10B4F">
        <w:rPr>
          <w:color w:val="993366"/>
        </w:rPr>
        <w:t>ENUMERATED</w:t>
      </w:r>
      <w:r w:rsidRPr="00F10B4F">
        <w:t xml:space="preserve"> {n4, n8, n16, n32}           </w:t>
      </w:r>
      <w:r w:rsidRPr="00F10B4F">
        <w:rPr>
          <w:color w:val="993366"/>
        </w:rPr>
        <w:t>OPTIONAL</w:t>
      </w:r>
      <w:r w:rsidRPr="00F10B4F">
        <w:t>,</w:t>
      </w:r>
    </w:p>
    <w:p w14:paraId="103F057D" w14:textId="77777777" w:rsidR="00394471" w:rsidRPr="00F10B4F" w:rsidRDefault="00394471" w:rsidP="00543A96">
      <w:pPr>
        <w:pStyle w:val="PL"/>
      </w:pPr>
      <w:r w:rsidRPr="00F10B4F">
        <w:t xml:space="preserve">    maxNumberPerSlotCLI-SRS-RSRP-r16        </w:t>
      </w:r>
      <w:r w:rsidRPr="00F10B4F">
        <w:rPr>
          <w:color w:val="993366"/>
        </w:rPr>
        <w:t>ENUMERATED</w:t>
      </w:r>
      <w:r w:rsidRPr="00F10B4F">
        <w:t xml:space="preserve"> {n2, n4, n8}                 </w:t>
      </w:r>
      <w:r w:rsidRPr="00F10B4F">
        <w:rPr>
          <w:color w:val="993366"/>
        </w:rPr>
        <w:t>OPTIONAL</w:t>
      </w:r>
      <w:r w:rsidRPr="00F10B4F">
        <w:t>,</w:t>
      </w:r>
    </w:p>
    <w:p w14:paraId="5CC23385" w14:textId="77777777" w:rsidR="00394471" w:rsidRPr="00F10B4F" w:rsidRDefault="00394471" w:rsidP="00543A96">
      <w:pPr>
        <w:pStyle w:val="PL"/>
      </w:pPr>
      <w:r w:rsidRPr="00F10B4F">
        <w:t xml:space="preserve">    mfbi-IAB-r16                            </w:t>
      </w:r>
      <w:r w:rsidRPr="00F10B4F">
        <w:rPr>
          <w:color w:val="993366"/>
        </w:rPr>
        <w:t>ENUMERATED</w:t>
      </w:r>
      <w:r w:rsidRPr="00F10B4F">
        <w:t xml:space="preserve"> {supported}                  </w:t>
      </w:r>
      <w:r w:rsidRPr="00F10B4F">
        <w:rPr>
          <w:color w:val="993366"/>
        </w:rPr>
        <w:t>OPTIONAL</w:t>
      </w:r>
      <w:r w:rsidRPr="00F10B4F">
        <w:t>,</w:t>
      </w:r>
    </w:p>
    <w:p w14:paraId="213F6E7A" w14:textId="6BA52931" w:rsidR="00394471" w:rsidRPr="00F10B4F" w:rsidRDefault="00394471" w:rsidP="00543A96">
      <w:pPr>
        <w:pStyle w:val="PL"/>
      </w:pPr>
      <w:r w:rsidRPr="00F10B4F">
        <w:t xml:space="preserve">    </w:t>
      </w:r>
      <w:r w:rsidR="00D027C1" w:rsidRPr="00F10B4F">
        <w:t>dummy</w:t>
      </w:r>
      <w:r w:rsidRPr="00F10B4F">
        <w:t xml:space="preserve">             </w:t>
      </w:r>
      <w:r w:rsidR="00D027C1" w:rsidRPr="00F10B4F">
        <w:t xml:space="preserve">                      </w:t>
      </w:r>
      <w:r w:rsidRPr="00F10B4F">
        <w:rPr>
          <w:color w:val="993366"/>
        </w:rPr>
        <w:t>ENUMERATED</w:t>
      </w:r>
      <w:r w:rsidRPr="00F10B4F">
        <w:t xml:space="preserve"> {supported}                  </w:t>
      </w:r>
      <w:r w:rsidRPr="00F10B4F">
        <w:rPr>
          <w:color w:val="993366"/>
        </w:rPr>
        <w:t>OPTIONAL</w:t>
      </w:r>
      <w:r w:rsidRPr="00F10B4F">
        <w:t>,</w:t>
      </w:r>
    </w:p>
    <w:p w14:paraId="197E0D26" w14:textId="77777777" w:rsidR="00394471" w:rsidRPr="00F10B4F" w:rsidRDefault="00394471" w:rsidP="00543A96">
      <w:pPr>
        <w:pStyle w:val="PL"/>
      </w:pPr>
      <w:r w:rsidRPr="00F10B4F">
        <w:t xml:space="preserve">    nr-CGI-Reporting-NPN-r16                </w:t>
      </w:r>
      <w:r w:rsidRPr="00F10B4F">
        <w:rPr>
          <w:color w:val="993366"/>
        </w:rPr>
        <w:t>ENUMERATED</w:t>
      </w:r>
      <w:r w:rsidRPr="00F10B4F">
        <w:t xml:space="preserve"> {supported}                  </w:t>
      </w:r>
      <w:r w:rsidRPr="00F10B4F">
        <w:rPr>
          <w:color w:val="993366"/>
        </w:rPr>
        <w:t>OPTIONAL</w:t>
      </w:r>
      <w:r w:rsidRPr="00F10B4F">
        <w:t>,</w:t>
      </w:r>
    </w:p>
    <w:p w14:paraId="13CB2195" w14:textId="77777777" w:rsidR="00394471" w:rsidRPr="00F10B4F" w:rsidRDefault="00394471" w:rsidP="00543A96">
      <w:pPr>
        <w:pStyle w:val="PL"/>
      </w:pPr>
      <w:r w:rsidRPr="00F10B4F">
        <w:t xml:space="preserve">    idleInactiveEUTRA-MeasReport-r16        </w:t>
      </w:r>
      <w:r w:rsidRPr="00F10B4F">
        <w:rPr>
          <w:color w:val="993366"/>
        </w:rPr>
        <w:t>ENUMERATED</w:t>
      </w:r>
      <w:r w:rsidRPr="00F10B4F">
        <w:t xml:space="preserve"> {supported}                  </w:t>
      </w:r>
      <w:r w:rsidRPr="00F10B4F">
        <w:rPr>
          <w:color w:val="993366"/>
        </w:rPr>
        <w:t>OPTIONAL</w:t>
      </w:r>
      <w:r w:rsidRPr="00F10B4F">
        <w:t>,</w:t>
      </w:r>
    </w:p>
    <w:p w14:paraId="72D3FC23" w14:textId="77777777" w:rsidR="00394471" w:rsidRPr="00F10B4F" w:rsidRDefault="00394471" w:rsidP="00543A96">
      <w:pPr>
        <w:pStyle w:val="PL"/>
      </w:pPr>
      <w:r w:rsidRPr="00F10B4F">
        <w:t xml:space="preserve">    idleInactive-ValidityArea-r16           </w:t>
      </w:r>
      <w:r w:rsidRPr="00F10B4F">
        <w:rPr>
          <w:color w:val="993366"/>
        </w:rPr>
        <w:t>ENUMERATED</w:t>
      </w:r>
      <w:r w:rsidRPr="00F10B4F">
        <w:t xml:space="preserve"> {supported}                  </w:t>
      </w:r>
      <w:r w:rsidRPr="00F10B4F">
        <w:rPr>
          <w:color w:val="993366"/>
        </w:rPr>
        <w:t>OPTIONAL</w:t>
      </w:r>
      <w:r w:rsidRPr="00F10B4F">
        <w:t>,</w:t>
      </w:r>
    </w:p>
    <w:p w14:paraId="497CAE98" w14:textId="77777777" w:rsidR="00394471" w:rsidRPr="00F10B4F" w:rsidRDefault="00394471" w:rsidP="00543A96">
      <w:pPr>
        <w:pStyle w:val="PL"/>
      </w:pPr>
      <w:r w:rsidRPr="00F10B4F">
        <w:t xml:space="preserve">    eutra-AutonomousGaps-r16                </w:t>
      </w:r>
      <w:r w:rsidRPr="00F10B4F">
        <w:rPr>
          <w:color w:val="993366"/>
        </w:rPr>
        <w:t>ENUMERATED</w:t>
      </w:r>
      <w:r w:rsidRPr="00F10B4F">
        <w:t xml:space="preserve"> {supported}                  </w:t>
      </w:r>
      <w:r w:rsidRPr="00F10B4F">
        <w:rPr>
          <w:color w:val="993366"/>
        </w:rPr>
        <w:t>OPTIONAL</w:t>
      </w:r>
      <w:r w:rsidRPr="00F10B4F">
        <w:t>,</w:t>
      </w:r>
    </w:p>
    <w:p w14:paraId="4F42DC01" w14:textId="77777777" w:rsidR="00394471" w:rsidRPr="00F10B4F" w:rsidRDefault="00394471" w:rsidP="00543A96">
      <w:pPr>
        <w:pStyle w:val="PL"/>
      </w:pPr>
      <w:r w:rsidRPr="00F10B4F">
        <w:t xml:space="preserve">    eutra-AutonomousGaps-NEDC-r16           </w:t>
      </w:r>
      <w:r w:rsidRPr="00F10B4F">
        <w:rPr>
          <w:color w:val="993366"/>
        </w:rPr>
        <w:t>ENUMERATED</w:t>
      </w:r>
      <w:r w:rsidRPr="00F10B4F">
        <w:t xml:space="preserve"> {supported}                  </w:t>
      </w:r>
      <w:r w:rsidRPr="00F10B4F">
        <w:rPr>
          <w:color w:val="993366"/>
        </w:rPr>
        <w:t>OPTIONAL</w:t>
      </w:r>
      <w:r w:rsidRPr="00F10B4F">
        <w:t>,</w:t>
      </w:r>
    </w:p>
    <w:p w14:paraId="52FEE396" w14:textId="77777777" w:rsidR="00394471" w:rsidRPr="00F10B4F" w:rsidRDefault="00394471" w:rsidP="00543A96">
      <w:pPr>
        <w:pStyle w:val="PL"/>
      </w:pPr>
      <w:r w:rsidRPr="00F10B4F">
        <w:t xml:space="preserve">    eutra-AutonomousGaps-NRDC-r16           </w:t>
      </w:r>
      <w:r w:rsidRPr="00F10B4F">
        <w:rPr>
          <w:color w:val="993366"/>
        </w:rPr>
        <w:t>ENUMERATED</w:t>
      </w:r>
      <w:r w:rsidRPr="00F10B4F">
        <w:t xml:space="preserve"> {supported}                  </w:t>
      </w:r>
      <w:r w:rsidRPr="00F10B4F">
        <w:rPr>
          <w:color w:val="993366"/>
        </w:rPr>
        <w:t>OPTIONAL</w:t>
      </w:r>
      <w:r w:rsidRPr="00F10B4F">
        <w:t>,</w:t>
      </w:r>
    </w:p>
    <w:p w14:paraId="176DC770" w14:textId="77777777" w:rsidR="00394471" w:rsidRPr="00F10B4F" w:rsidRDefault="00394471" w:rsidP="00543A96">
      <w:pPr>
        <w:pStyle w:val="PL"/>
      </w:pPr>
      <w:r w:rsidRPr="00F10B4F">
        <w:t xml:space="preserve">    pcellT312-r16                           </w:t>
      </w:r>
      <w:r w:rsidRPr="00F10B4F">
        <w:rPr>
          <w:color w:val="993366"/>
        </w:rPr>
        <w:t>ENUMERATED</w:t>
      </w:r>
      <w:r w:rsidRPr="00F10B4F">
        <w:t xml:space="preserve"> {supported}                  </w:t>
      </w:r>
      <w:r w:rsidRPr="00F10B4F">
        <w:rPr>
          <w:color w:val="993366"/>
        </w:rPr>
        <w:t>OPTIONAL</w:t>
      </w:r>
      <w:r w:rsidRPr="00F10B4F">
        <w:t>,</w:t>
      </w:r>
    </w:p>
    <w:p w14:paraId="6988D446" w14:textId="77777777" w:rsidR="00394471" w:rsidRPr="00F10B4F" w:rsidRDefault="00394471" w:rsidP="00543A96">
      <w:pPr>
        <w:pStyle w:val="PL"/>
      </w:pPr>
      <w:r w:rsidRPr="00F10B4F">
        <w:t xml:space="preserve">    supportedGapPattern-r16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p>
    <w:p w14:paraId="01013C57" w14:textId="7A255BBD" w:rsidR="00022DF1" w:rsidRPr="00F10B4F" w:rsidRDefault="00394471" w:rsidP="00543A96">
      <w:pPr>
        <w:pStyle w:val="PL"/>
      </w:pPr>
      <w:r w:rsidRPr="00F10B4F">
        <w:t xml:space="preserve">    ]]</w:t>
      </w:r>
      <w:r w:rsidR="00022DF1" w:rsidRPr="00F10B4F">
        <w:t>,</w:t>
      </w:r>
    </w:p>
    <w:p w14:paraId="27747C7F" w14:textId="70E8B97B" w:rsidR="00022DF1" w:rsidRPr="00F10B4F" w:rsidRDefault="00022DF1" w:rsidP="00543A96">
      <w:pPr>
        <w:pStyle w:val="PL"/>
      </w:pPr>
      <w:r w:rsidRPr="00F10B4F">
        <w:t xml:space="preserve">    [[</w:t>
      </w:r>
    </w:p>
    <w:p w14:paraId="3BCE4B74" w14:textId="77777777" w:rsidR="00F747EB" w:rsidRPr="00F10B4F" w:rsidRDefault="00022DF1" w:rsidP="00543A96">
      <w:pPr>
        <w:pStyle w:val="PL"/>
        <w:rPr>
          <w:color w:val="808080"/>
        </w:rPr>
      </w:pPr>
      <w:r w:rsidRPr="00F10B4F">
        <w:t xml:space="preserve">    </w:t>
      </w:r>
      <w:r w:rsidRPr="00F10B4F">
        <w:rPr>
          <w:color w:val="808080"/>
        </w:rPr>
        <w:t>-- R4 19-2 Concurrent measurement gaps</w:t>
      </w:r>
    </w:p>
    <w:p w14:paraId="56E269D7" w14:textId="74316CE4" w:rsidR="00B166EA" w:rsidRPr="00F10B4F" w:rsidRDefault="00022DF1" w:rsidP="00543A96">
      <w:pPr>
        <w:pStyle w:val="PL"/>
      </w:pPr>
      <w:r w:rsidRPr="00F10B4F">
        <w:t xml:space="preserve">    concurrentMeasGap-r17                   </w:t>
      </w:r>
      <w:r w:rsidR="00B166EA" w:rsidRPr="00F10B4F">
        <w:rPr>
          <w:color w:val="993366"/>
        </w:rPr>
        <w:t>CHOICE</w:t>
      </w:r>
      <w:r w:rsidR="00B166EA" w:rsidRPr="00F10B4F">
        <w:t xml:space="preserve"> {</w:t>
      </w:r>
    </w:p>
    <w:p w14:paraId="4703542B" w14:textId="3A4B98B9" w:rsidR="00B166EA" w:rsidRPr="00F10B4F" w:rsidRDefault="00B166EA" w:rsidP="00543A96">
      <w:pPr>
        <w:pStyle w:val="PL"/>
      </w:pPr>
      <w:r w:rsidRPr="00F10B4F">
        <w:t xml:space="preserve">        concurrentPerUE-OnlyMeasGap-r17         </w:t>
      </w:r>
      <w:r w:rsidRPr="00F10B4F">
        <w:rPr>
          <w:color w:val="993366"/>
        </w:rPr>
        <w:t>ENUMERATED</w:t>
      </w:r>
      <w:r w:rsidRPr="00F10B4F">
        <w:t xml:space="preserve"> {supported},</w:t>
      </w:r>
    </w:p>
    <w:p w14:paraId="7814941F" w14:textId="77777777" w:rsidR="00F747EB" w:rsidRPr="00F10B4F" w:rsidRDefault="00B166EA" w:rsidP="00543A96">
      <w:pPr>
        <w:pStyle w:val="PL"/>
      </w:pPr>
      <w:r w:rsidRPr="00F10B4F">
        <w:t xml:space="preserve">        concurrentPerUE-PerFRCombMeasGap-r17    </w:t>
      </w:r>
      <w:r w:rsidRPr="00F10B4F">
        <w:rPr>
          <w:color w:val="993366"/>
        </w:rPr>
        <w:t>ENUMERATED</w:t>
      </w:r>
      <w:r w:rsidRPr="00F10B4F">
        <w:t xml:space="preserve"> {supported}</w:t>
      </w:r>
    </w:p>
    <w:p w14:paraId="2AFE3D3C" w14:textId="48835D07" w:rsidR="00022DF1" w:rsidRPr="00F10B4F" w:rsidRDefault="00B166EA" w:rsidP="00543A96">
      <w:pPr>
        <w:pStyle w:val="PL"/>
      </w:pPr>
      <w:r w:rsidRPr="00F10B4F">
        <w:t xml:space="preserve">    }                                           </w:t>
      </w:r>
      <w:r w:rsidR="00022DF1" w:rsidRPr="00F10B4F">
        <w:t xml:space="preserve">                  </w:t>
      </w:r>
      <w:r w:rsidRPr="00F10B4F">
        <w:t xml:space="preserve">                  </w:t>
      </w:r>
      <w:r w:rsidR="00022DF1" w:rsidRPr="00F10B4F">
        <w:rPr>
          <w:color w:val="993366"/>
        </w:rPr>
        <w:t>OPTIONAL</w:t>
      </w:r>
      <w:r w:rsidR="00022DF1" w:rsidRPr="00F10B4F">
        <w:t>,</w:t>
      </w:r>
    </w:p>
    <w:p w14:paraId="767FEB21" w14:textId="300F50E8" w:rsidR="00022DF1" w:rsidRPr="00F10B4F" w:rsidRDefault="00022DF1" w:rsidP="00543A96">
      <w:pPr>
        <w:pStyle w:val="PL"/>
        <w:rPr>
          <w:color w:val="808080"/>
        </w:rPr>
      </w:pPr>
      <w:r w:rsidRPr="00F10B4F">
        <w:t xml:space="preserve">    </w:t>
      </w:r>
      <w:r w:rsidRPr="00F10B4F">
        <w:rPr>
          <w:color w:val="808080"/>
        </w:rPr>
        <w:t>-- R4 19-1 Network controlled small gap (NCSG)</w:t>
      </w:r>
    </w:p>
    <w:p w14:paraId="246C4401" w14:textId="10E3A287" w:rsidR="00022DF1" w:rsidRPr="00F10B4F" w:rsidRDefault="00022DF1" w:rsidP="00543A96">
      <w:pPr>
        <w:pStyle w:val="PL"/>
      </w:pPr>
      <w:r w:rsidRPr="00F10B4F">
        <w:t xml:space="preserve">    </w:t>
      </w:r>
      <w:r w:rsidR="007939B7" w:rsidRPr="00F10B4F">
        <w:t>nr-NeedForGapNCSG-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6879AD4F" w14:textId="08EA860D" w:rsidR="00022DF1" w:rsidRPr="00F10B4F" w:rsidRDefault="00022DF1" w:rsidP="00543A96">
      <w:pPr>
        <w:pStyle w:val="PL"/>
      </w:pPr>
      <w:r w:rsidRPr="00F10B4F">
        <w:t xml:space="preserve">    </w:t>
      </w:r>
      <w:r w:rsidR="007939B7" w:rsidRPr="00F10B4F">
        <w:t>eutra-NeedForGapNCSG-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6F4B6A7" w14:textId="77777777" w:rsidR="007939B7" w:rsidRPr="00F10B4F" w:rsidRDefault="007939B7" w:rsidP="00543A96">
      <w:pPr>
        <w:pStyle w:val="PL"/>
        <w:rPr>
          <w:color w:val="808080"/>
        </w:rPr>
      </w:pPr>
      <w:r w:rsidRPr="00F10B4F">
        <w:t xml:space="preserve">    </w:t>
      </w:r>
      <w:r w:rsidRPr="00F10B4F">
        <w:rPr>
          <w:color w:val="808080"/>
        </w:rPr>
        <w:t>-- R4 19-1-1 per FR Network controlled small gap (NCSG)</w:t>
      </w:r>
    </w:p>
    <w:p w14:paraId="150FFF09" w14:textId="153FF370" w:rsidR="007939B7" w:rsidRPr="00F10B4F" w:rsidRDefault="007939B7" w:rsidP="00543A96">
      <w:pPr>
        <w:pStyle w:val="PL"/>
      </w:pPr>
      <w:r w:rsidRPr="00F10B4F">
        <w:t xml:space="preserve">    ncsg-MeasGapPerFR-r17                   </w:t>
      </w:r>
      <w:r w:rsidRPr="00F10B4F">
        <w:rPr>
          <w:color w:val="993366"/>
        </w:rPr>
        <w:t>ENUMERATED</w:t>
      </w:r>
      <w:r w:rsidRPr="00F10B4F">
        <w:t xml:space="preserve"> {supported}                  </w:t>
      </w:r>
      <w:r w:rsidRPr="00F10B4F">
        <w:rPr>
          <w:color w:val="993366"/>
        </w:rPr>
        <w:t>OPTIONAL</w:t>
      </w:r>
      <w:r w:rsidRPr="00F10B4F">
        <w:t>,</w:t>
      </w:r>
    </w:p>
    <w:p w14:paraId="21B7C062" w14:textId="09344725" w:rsidR="007939B7" w:rsidRPr="00F10B4F" w:rsidRDefault="007939B7" w:rsidP="00543A96">
      <w:pPr>
        <w:pStyle w:val="PL"/>
        <w:rPr>
          <w:color w:val="808080"/>
        </w:rPr>
      </w:pPr>
      <w:r w:rsidRPr="00F10B4F">
        <w:t xml:space="preserve">    </w:t>
      </w:r>
      <w:r w:rsidRPr="00F10B4F">
        <w:rPr>
          <w:color w:val="808080"/>
        </w:rPr>
        <w:t>-- R4 19-1-2 Network controlled small gap (NCSG) supported patterns</w:t>
      </w:r>
    </w:p>
    <w:p w14:paraId="215C275A" w14:textId="520FE2B4" w:rsidR="007939B7" w:rsidRPr="00F10B4F" w:rsidRDefault="007939B7" w:rsidP="00543A96">
      <w:pPr>
        <w:pStyle w:val="PL"/>
      </w:pPr>
      <w:r w:rsidRPr="00F10B4F">
        <w:t xml:space="preserve">    ncsg-MeasGapPatterns-r17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675E6090" w14:textId="3988F4CD" w:rsidR="007939B7" w:rsidRPr="00F10B4F" w:rsidRDefault="007939B7" w:rsidP="00543A96">
      <w:pPr>
        <w:pStyle w:val="PL"/>
        <w:rPr>
          <w:color w:val="808080"/>
        </w:rPr>
      </w:pPr>
      <w:r w:rsidRPr="00F10B4F">
        <w:t xml:space="preserve">    </w:t>
      </w:r>
      <w:r w:rsidRPr="00F10B4F">
        <w:rPr>
          <w:color w:val="808080"/>
        </w:rPr>
        <w:t>-- R4 19-1-3 Network controlled small gap (NCSG) supported NR-only patterns</w:t>
      </w:r>
    </w:p>
    <w:p w14:paraId="310A7DBB" w14:textId="659A7A11" w:rsidR="007939B7" w:rsidRPr="00F10B4F" w:rsidRDefault="007939B7" w:rsidP="00543A96">
      <w:pPr>
        <w:pStyle w:val="PL"/>
      </w:pPr>
      <w:r w:rsidRPr="00F10B4F">
        <w:t xml:space="preserve">    ncsg-MeasGapNR-Patterns-r17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1EFA8C76" w14:textId="472D545E" w:rsidR="00022DF1" w:rsidRPr="00F10B4F" w:rsidRDefault="00022DF1" w:rsidP="00543A96">
      <w:pPr>
        <w:pStyle w:val="PL"/>
        <w:rPr>
          <w:color w:val="808080"/>
        </w:rPr>
      </w:pPr>
      <w:r w:rsidRPr="00F10B4F">
        <w:t xml:space="preserve">    </w:t>
      </w:r>
      <w:r w:rsidRPr="00F10B4F">
        <w:rPr>
          <w:color w:val="808080"/>
        </w:rPr>
        <w:t>-- R4 19-3-2 pre-configured measurement gap</w:t>
      </w:r>
    </w:p>
    <w:p w14:paraId="0CEB5FC4" w14:textId="16245938" w:rsidR="00022DF1" w:rsidRPr="00F10B4F" w:rsidRDefault="00022DF1" w:rsidP="00543A96">
      <w:pPr>
        <w:pStyle w:val="PL"/>
      </w:pPr>
      <w:r w:rsidRPr="00F10B4F">
        <w:t xml:space="preserve">    preconfiguredUE-AutonomousMeasGap-r17   </w:t>
      </w:r>
      <w:r w:rsidRPr="00F10B4F">
        <w:rPr>
          <w:color w:val="993366"/>
        </w:rPr>
        <w:t>ENUMERATED</w:t>
      </w:r>
      <w:r w:rsidRPr="00F10B4F">
        <w:t xml:space="preserve"> {supported}                  </w:t>
      </w:r>
      <w:r w:rsidRPr="00F10B4F">
        <w:rPr>
          <w:color w:val="993366"/>
        </w:rPr>
        <w:t>OPTIONAL</w:t>
      </w:r>
      <w:r w:rsidRPr="00F10B4F">
        <w:t>,</w:t>
      </w:r>
    </w:p>
    <w:p w14:paraId="3CC58DF6" w14:textId="5FA5A657" w:rsidR="00022DF1" w:rsidRPr="00F10B4F" w:rsidRDefault="00022DF1" w:rsidP="00543A96">
      <w:pPr>
        <w:pStyle w:val="PL"/>
        <w:rPr>
          <w:color w:val="808080"/>
        </w:rPr>
      </w:pPr>
      <w:r w:rsidRPr="00F10B4F">
        <w:t xml:space="preserve">    </w:t>
      </w:r>
      <w:r w:rsidRPr="00F10B4F">
        <w:rPr>
          <w:color w:val="808080"/>
        </w:rPr>
        <w:t>-- R4 19-3-1 pre-configured measurement gap</w:t>
      </w:r>
    </w:p>
    <w:p w14:paraId="01E3F335" w14:textId="005A9AFA" w:rsidR="00022DF1" w:rsidRPr="00F10B4F" w:rsidRDefault="00022DF1" w:rsidP="00543A96">
      <w:pPr>
        <w:pStyle w:val="PL"/>
      </w:pPr>
      <w:r w:rsidRPr="00F10B4F">
        <w:t xml:space="preserve">    preconfiguredNW-ControlledMeasGap-r17   </w:t>
      </w:r>
      <w:r w:rsidRPr="00F10B4F">
        <w:rPr>
          <w:color w:val="993366"/>
        </w:rPr>
        <w:t>ENUMERATED</w:t>
      </w:r>
      <w:r w:rsidRPr="00F10B4F">
        <w:t xml:space="preserve"> {supported}                  </w:t>
      </w:r>
      <w:r w:rsidRPr="00F10B4F">
        <w:rPr>
          <w:color w:val="993366"/>
        </w:rPr>
        <w:t>OPTIONAL</w:t>
      </w:r>
      <w:r w:rsidRPr="00F10B4F">
        <w:t>,</w:t>
      </w:r>
    </w:p>
    <w:p w14:paraId="20F5EDC1" w14:textId="6FB08386" w:rsidR="00022DF1" w:rsidRPr="00F10B4F" w:rsidRDefault="00022DF1" w:rsidP="00543A96">
      <w:pPr>
        <w:pStyle w:val="PL"/>
      </w:pPr>
      <w:r w:rsidRPr="00F10B4F">
        <w:t xml:space="preserve">    handoverFR1-FR2-2-r17                   </w:t>
      </w:r>
      <w:r w:rsidRPr="00F10B4F">
        <w:rPr>
          <w:color w:val="993366"/>
        </w:rPr>
        <w:t>ENUMERATED</w:t>
      </w:r>
      <w:r w:rsidRPr="00F10B4F">
        <w:t xml:space="preserve"> {supported}                  </w:t>
      </w:r>
      <w:r w:rsidRPr="00F10B4F">
        <w:rPr>
          <w:color w:val="993366"/>
        </w:rPr>
        <w:t>OPTIONAL</w:t>
      </w:r>
      <w:r w:rsidRPr="00F10B4F">
        <w:t>,</w:t>
      </w:r>
    </w:p>
    <w:p w14:paraId="15AED31E" w14:textId="37B2E816" w:rsidR="00022DF1" w:rsidRPr="00F10B4F" w:rsidRDefault="00022DF1" w:rsidP="00543A96">
      <w:pPr>
        <w:pStyle w:val="PL"/>
      </w:pPr>
      <w:r w:rsidRPr="00F10B4F">
        <w:t xml:space="preserve">    handoverFR2-1-FR2-2-r17                 </w:t>
      </w:r>
      <w:r w:rsidRPr="00F10B4F">
        <w:rPr>
          <w:color w:val="993366"/>
        </w:rPr>
        <w:t>ENUMERATED</w:t>
      </w:r>
      <w:r w:rsidRPr="00F10B4F">
        <w:t xml:space="preserve"> {supported}                  </w:t>
      </w:r>
      <w:r w:rsidRPr="00F10B4F">
        <w:rPr>
          <w:color w:val="993366"/>
        </w:rPr>
        <w:t>OPTIONAL</w:t>
      </w:r>
      <w:r w:rsidRPr="00F10B4F">
        <w:t>,</w:t>
      </w:r>
    </w:p>
    <w:p w14:paraId="6EE5F3BF" w14:textId="22A7498E" w:rsidR="00022DF1" w:rsidRPr="00F10B4F" w:rsidRDefault="00022DF1" w:rsidP="00543A96">
      <w:pPr>
        <w:pStyle w:val="PL"/>
        <w:rPr>
          <w:color w:val="808080"/>
        </w:rPr>
      </w:pPr>
      <w:r w:rsidRPr="00F10B4F">
        <w:t xml:space="preserve">    </w:t>
      </w:r>
      <w:r w:rsidRPr="00F10B4F">
        <w:rPr>
          <w:color w:val="808080"/>
        </w:rPr>
        <w:t>-- RAN4 14-1: per-FR MG for PRS measurement</w:t>
      </w:r>
    </w:p>
    <w:p w14:paraId="06C4DC07" w14:textId="4BAAE49F" w:rsidR="00022DF1" w:rsidRPr="00F10B4F" w:rsidRDefault="00022DF1" w:rsidP="00543A96">
      <w:pPr>
        <w:pStyle w:val="PL"/>
      </w:pPr>
      <w:r w:rsidRPr="00F10B4F">
        <w:t xml:space="preserve">    independentGapConfigPRS-r17             </w:t>
      </w:r>
      <w:r w:rsidRPr="00F10B4F">
        <w:rPr>
          <w:color w:val="993366"/>
        </w:rPr>
        <w:t>ENUMERATED</w:t>
      </w:r>
      <w:r w:rsidRPr="00F10B4F">
        <w:t xml:space="preserve"> {supported}                  </w:t>
      </w:r>
      <w:r w:rsidRPr="00F10B4F">
        <w:rPr>
          <w:color w:val="993366"/>
        </w:rPr>
        <w:t>OPTIONAL</w:t>
      </w:r>
      <w:r w:rsidR="007939B7" w:rsidRPr="00F10B4F">
        <w:t>,</w:t>
      </w:r>
    </w:p>
    <w:p w14:paraId="6F33FFA0" w14:textId="77777777" w:rsidR="007939B7" w:rsidRPr="00F10B4F" w:rsidRDefault="007939B7" w:rsidP="00543A96">
      <w:pPr>
        <w:pStyle w:val="PL"/>
      </w:pPr>
      <w:r w:rsidRPr="00F10B4F">
        <w:t xml:space="preserve">    rrm-RelaxationRRC-ConnectedRedCap-r17   </w:t>
      </w:r>
      <w:r w:rsidRPr="00F10B4F">
        <w:rPr>
          <w:color w:val="993366"/>
        </w:rPr>
        <w:t>ENUMERATED</w:t>
      </w:r>
      <w:r w:rsidRPr="00F10B4F">
        <w:t xml:space="preserve"> {supported}                  </w:t>
      </w:r>
      <w:r w:rsidRPr="00F10B4F">
        <w:rPr>
          <w:color w:val="993366"/>
        </w:rPr>
        <w:t>OPTIONAL</w:t>
      </w:r>
      <w:r w:rsidRPr="00F10B4F">
        <w:t>,</w:t>
      </w:r>
    </w:p>
    <w:p w14:paraId="38E27E15" w14:textId="77777777" w:rsidR="007939B7" w:rsidRPr="00F10B4F" w:rsidRDefault="007939B7" w:rsidP="00543A96">
      <w:pPr>
        <w:pStyle w:val="PL"/>
        <w:rPr>
          <w:color w:val="808080"/>
        </w:rPr>
      </w:pPr>
      <w:r w:rsidRPr="00F10B4F">
        <w:t xml:space="preserve">    </w:t>
      </w:r>
      <w:r w:rsidRPr="00F10B4F">
        <w:rPr>
          <w:color w:val="808080"/>
        </w:rPr>
        <w:t>-- R4 25-3: Parallel measurements with multiple measurement gaps</w:t>
      </w:r>
    </w:p>
    <w:p w14:paraId="640BC744" w14:textId="6F8B5938" w:rsidR="007939B7" w:rsidRPr="00F10B4F" w:rsidRDefault="007939B7" w:rsidP="00543A96">
      <w:pPr>
        <w:pStyle w:val="PL"/>
      </w:pPr>
      <w:r w:rsidRPr="00F10B4F">
        <w:t xml:space="preserve">    parallelMeasurementGap-r17              </w:t>
      </w:r>
      <w:r w:rsidRPr="00F10B4F">
        <w:rPr>
          <w:color w:val="993366"/>
        </w:rPr>
        <w:t>ENUMERATED</w:t>
      </w:r>
      <w:r w:rsidRPr="00F10B4F">
        <w:t xml:space="preserve"> {n2}                         </w:t>
      </w:r>
      <w:r w:rsidRPr="00F10B4F">
        <w:rPr>
          <w:color w:val="993366"/>
        </w:rPr>
        <w:t>OPTIONAL</w:t>
      </w:r>
      <w:r w:rsidR="00550975" w:rsidRPr="00F10B4F">
        <w:t>,</w:t>
      </w:r>
    </w:p>
    <w:p w14:paraId="7F1F8210" w14:textId="080A63BE" w:rsidR="00550975" w:rsidRPr="00F10B4F" w:rsidRDefault="00550975" w:rsidP="00543A96">
      <w:pPr>
        <w:pStyle w:val="PL"/>
      </w:pPr>
      <w:r w:rsidRPr="00F10B4F">
        <w:t xml:space="preserve">    condHandoverWithSCG-NRDC-r17            </w:t>
      </w:r>
      <w:r w:rsidRPr="00F10B4F">
        <w:rPr>
          <w:color w:val="993366"/>
        </w:rPr>
        <w:t>ENUMERATED</w:t>
      </w:r>
      <w:r w:rsidRPr="00F10B4F">
        <w:t xml:space="preserve"> {supported}                  </w:t>
      </w:r>
      <w:r w:rsidRPr="00F10B4F">
        <w:rPr>
          <w:color w:val="993366"/>
        </w:rPr>
        <w:t>OPTIONAL</w:t>
      </w:r>
      <w:r w:rsidR="00876283" w:rsidRPr="00F10B4F">
        <w:t>,</w:t>
      </w:r>
    </w:p>
    <w:p w14:paraId="1A4F6A83" w14:textId="282562A9" w:rsidR="00876283" w:rsidRPr="00F10B4F" w:rsidRDefault="00876283" w:rsidP="00543A96">
      <w:pPr>
        <w:pStyle w:val="PL"/>
      </w:pPr>
      <w:r w:rsidRPr="00F10B4F">
        <w:t xml:space="preserve">    gNB-ID-LengthReporting-r17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3B5D4E4" w14:textId="3D46C13D" w:rsidR="00876283" w:rsidRPr="00F10B4F" w:rsidRDefault="00876283" w:rsidP="00543A96">
      <w:pPr>
        <w:pStyle w:val="PL"/>
      </w:pPr>
      <w:r w:rsidRPr="00F10B4F">
        <w:t xml:space="preserve">    gNB-ID-LengthReporting-ENDC-r17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21B51C9A" w14:textId="5E7024D0" w:rsidR="00876283" w:rsidRPr="00F10B4F" w:rsidRDefault="00876283" w:rsidP="00543A96">
      <w:pPr>
        <w:pStyle w:val="PL"/>
      </w:pPr>
      <w:r w:rsidRPr="00F10B4F">
        <w:t xml:space="preserve">    gNB-ID-LengthReporting-NEDC-r17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3C16F778" w14:textId="0F412FBC" w:rsidR="00876283" w:rsidRPr="00F10B4F" w:rsidRDefault="00876283" w:rsidP="00543A96">
      <w:pPr>
        <w:pStyle w:val="PL"/>
      </w:pPr>
      <w:r w:rsidRPr="00F10B4F">
        <w:t xml:space="preserve">    gNB-ID-LengthReporting-NRDC-r17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AF1A05B" w14:textId="52D0EF8D" w:rsidR="00876283" w:rsidRPr="00F10B4F" w:rsidRDefault="00876283" w:rsidP="00543A96">
      <w:pPr>
        <w:pStyle w:val="PL"/>
      </w:pPr>
      <w:r w:rsidRPr="00F10B4F">
        <w:t xml:space="preserve">    gNB-ID-LengthReporting-NPN-r17         </w:t>
      </w:r>
      <w:r w:rsidR="00372354" w:rsidRPr="00F10B4F">
        <w:t xml:space="preserve"> </w:t>
      </w:r>
      <w:r w:rsidRPr="00F10B4F">
        <w:rPr>
          <w:color w:val="993366"/>
        </w:rPr>
        <w:t>ENUMERATED</w:t>
      </w:r>
      <w:r w:rsidRPr="00F10B4F">
        <w:t xml:space="preserve"> {supported}                  </w:t>
      </w:r>
      <w:r w:rsidRPr="00F10B4F">
        <w:rPr>
          <w:color w:val="993366"/>
        </w:rPr>
        <w:t>OPTIONAL</w:t>
      </w:r>
    </w:p>
    <w:p w14:paraId="56C5455A" w14:textId="60E14796" w:rsidR="00056A99" w:rsidRPr="00F10B4F" w:rsidRDefault="00022DF1" w:rsidP="00543A96">
      <w:pPr>
        <w:pStyle w:val="PL"/>
      </w:pPr>
      <w:r w:rsidRPr="00F10B4F">
        <w:lastRenderedPageBreak/>
        <w:t xml:space="preserve">    ]]</w:t>
      </w:r>
      <w:r w:rsidR="00056A99" w:rsidRPr="00F10B4F">
        <w:t>,</w:t>
      </w:r>
    </w:p>
    <w:p w14:paraId="690274F2" w14:textId="02A8619C" w:rsidR="00056A99" w:rsidRPr="00F10B4F" w:rsidRDefault="00056A99" w:rsidP="00543A96">
      <w:pPr>
        <w:pStyle w:val="PL"/>
      </w:pPr>
      <w:r w:rsidRPr="00F10B4F">
        <w:t xml:space="preserve">    [[</w:t>
      </w:r>
    </w:p>
    <w:p w14:paraId="1E4D4D4B" w14:textId="5E1B6E78" w:rsidR="00056A99" w:rsidRPr="00F10B4F" w:rsidRDefault="00056A99" w:rsidP="00543A96">
      <w:pPr>
        <w:pStyle w:val="PL"/>
        <w:rPr>
          <w:color w:val="808080"/>
        </w:rPr>
      </w:pPr>
      <w:r w:rsidRPr="00F10B4F">
        <w:t xml:space="preserve">    </w:t>
      </w:r>
      <w:r w:rsidRPr="00F10B4F">
        <w:rPr>
          <w:color w:val="808080"/>
        </w:rPr>
        <w:t>-- R4 25-1: Parallel measurements on multiple SMTC-s for a single frequency carrier</w:t>
      </w:r>
    </w:p>
    <w:p w14:paraId="169B06DF" w14:textId="6BA5300F" w:rsidR="00056A99" w:rsidRPr="00F10B4F" w:rsidRDefault="00056A99" w:rsidP="00543A96">
      <w:pPr>
        <w:pStyle w:val="PL"/>
      </w:pPr>
      <w:r w:rsidRPr="00F10B4F">
        <w:t xml:space="preserve">    parallelSMTC-r17                        </w:t>
      </w:r>
      <w:r w:rsidRPr="00F10B4F">
        <w:rPr>
          <w:color w:val="993366"/>
        </w:rPr>
        <w:t>ENUMERATED</w:t>
      </w:r>
      <w:r w:rsidRPr="00F10B4F">
        <w:t xml:space="preserve"> {n4}                         </w:t>
      </w:r>
      <w:r w:rsidRPr="00F10B4F">
        <w:rPr>
          <w:color w:val="993366"/>
        </w:rPr>
        <w:t>OPTIONAL</w:t>
      </w:r>
      <w:r w:rsidRPr="00F10B4F">
        <w:t>,</w:t>
      </w:r>
    </w:p>
    <w:p w14:paraId="54635D92" w14:textId="6DC72292" w:rsidR="00056A99" w:rsidRPr="00F10B4F" w:rsidRDefault="00056A99" w:rsidP="00543A96">
      <w:pPr>
        <w:pStyle w:val="PL"/>
        <w:rPr>
          <w:color w:val="808080"/>
        </w:rPr>
      </w:pPr>
      <w:r w:rsidRPr="00F10B4F">
        <w:t xml:space="preserve">    </w:t>
      </w:r>
      <w:r w:rsidRPr="00F10B4F">
        <w:rPr>
          <w:color w:val="808080"/>
        </w:rPr>
        <w:t>-- R4 19-2-1 Concurrent measurement gaps for EUTRA</w:t>
      </w:r>
    </w:p>
    <w:p w14:paraId="03098B9A" w14:textId="343AFE81" w:rsidR="00056A99" w:rsidRPr="00F10B4F" w:rsidRDefault="00056A99" w:rsidP="00543A96">
      <w:pPr>
        <w:pStyle w:val="PL"/>
      </w:pPr>
      <w:r w:rsidRPr="00F10B4F">
        <w:t xml:space="preserve">    concurrentMeasGapEUTRA-r17              </w:t>
      </w:r>
      <w:r w:rsidRPr="00F10B4F">
        <w:rPr>
          <w:color w:val="993366"/>
        </w:rPr>
        <w:t>ENUMERATED</w:t>
      </w:r>
      <w:r w:rsidRPr="00F10B4F">
        <w:t xml:space="preserve"> {supported}                  </w:t>
      </w:r>
      <w:r w:rsidRPr="00F10B4F">
        <w:rPr>
          <w:color w:val="993366"/>
        </w:rPr>
        <w:t>OPTIONAL</w:t>
      </w:r>
      <w:r w:rsidRPr="00F10B4F">
        <w:t>,</w:t>
      </w:r>
    </w:p>
    <w:p w14:paraId="203D3318" w14:textId="14D1A68E" w:rsidR="00056A99" w:rsidRPr="00F10B4F" w:rsidRDefault="00056A99" w:rsidP="00543A96">
      <w:pPr>
        <w:pStyle w:val="PL"/>
      </w:pPr>
      <w:r w:rsidRPr="00F10B4F">
        <w:t xml:space="preserve">    serviceLinkPropDelayDiffReporting-r17   </w:t>
      </w:r>
      <w:r w:rsidRPr="00F10B4F">
        <w:rPr>
          <w:color w:val="993366"/>
        </w:rPr>
        <w:t>ENUMERATED</w:t>
      </w:r>
      <w:r w:rsidRPr="00F10B4F">
        <w:t xml:space="preserve"> {supported}                  </w:t>
      </w:r>
      <w:r w:rsidRPr="00F10B4F">
        <w:rPr>
          <w:color w:val="993366"/>
        </w:rPr>
        <w:t>OPTIONAL</w:t>
      </w:r>
      <w:r w:rsidRPr="00F10B4F">
        <w:t>,</w:t>
      </w:r>
    </w:p>
    <w:p w14:paraId="66DDD046" w14:textId="71A128DF" w:rsidR="00056A99" w:rsidRPr="00F10B4F" w:rsidRDefault="00056A99" w:rsidP="00543A96">
      <w:pPr>
        <w:pStyle w:val="PL"/>
        <w:rPr>
          <w:color w:val="808080"/>
        </w:rPr>
      </w:pPr>
      <w:r w:rsidRPr="00F10B4F">
        <w:t xml:space="preserve">    </w:t>
      </w:r>
      <w:r w:rsidRPr="00F10B4F">
        <w:rPr>
          <w:color w:val="808080"/>
        </w:rPr>
        <w:t>-- R4 19-1-4 Network controlled small gap (NCSG) performing measurement based on flag</w:t>
      </w:r>
      <w:r w:rsidR="00DF1A5D" w:rsidRPr="00F10B4F">
        <w:rPr>
          <w:color w:val="808080"/>
        </w:rPr>
        <w:t xml:space="preserve"> </w:t>
      </w:r>
      <w:r w:rsidRPr="00F10B4F">
        <w:rPr>
          <w:color w:val="808080"/>
        </w:rPr>
        <w:t>deriveSSB-IndexFromCell</w:t>
      </w:r>
      <w:r w:rsidR="00E36333" w:rsidRPr="00F10B4F">
        <w:rPr>
          <w:color w:val="808080"/>
        </w:rPr>
        <w:t>I</w:t>
      </w:r>
      <w:r w:rsidRPr="00F10B4F">
        <w:rPr>
          <w:color w:val="808080"/>
        </w:rPr>
        <w:t>nter</w:t>
      </w:r>
    </w:p>
    <w:p w14:paraId="4144714C" w14:textId="17486E32" w:rsidR="00394471" w:rsidRPr="00F10B4F" w:rsidRDefault="00056A99" w:rsidP="00543A96">
      <w:pPr>
        <w:pStyle w:val="PL"/>
      </w:pPr>
      <w:r w:rsidRPr="00F10B4F">
        <w:t xml:space="preserve">    ncsg-SymbolLevelScheduleRestrictionInter-r17  </w:t>
      </w:r>
      <w:r w:rsidRPr="00F10B4F">
        <w:rPr>
          <w:color w:val="993366"/>
        </w:rPr>
        <w:t>ENUMERATED</w:t>
      </w:r>
      <w:r w:rsidRPr="00F10B4F">
        <w:t xml:space="preserve"> {supported}            </w:t>
      </w:r>
      <w:r w:rsidRPr="00F10B4F">
        <w:rPr>
          <w:color w:val="993366"/>
        </w:rPr>
        <w:t>OPTIONAL</w:t>
      </w:r>
    </w:p>
    <w:p w14:paraId="576F089A" w14:textId="7202DF73" w:rsidR="00691952" w:rsidRPr="00F10B4F" w:rsidRDefault="00056A99" w:rsidP="00543A96">
      <w:pPr>
        <w:pStyle w:val="PL"/>
      </w:pPr>
      <w:r w:rsidRPr="00F10B4F">
        <w:t xml:space="preserve">    ]]</w:t>
      </w:r>
      <w:r w:rsidR="00691952" w:rsidRPr="00F10B4F">
        <w:t>,</w:t>
      </w:r>
    </w:p>
    <w:p w14:paraId="59A9DEED" w14:textId="77777777" w:rsidR="00691952" w:rsidRPr="00F10B4F" w:rsidRDefault="00691952" w:rsidP="00543A96">
      <w:pPr>
        <w:pStyle w:val="PL"/>
      </w:pPr>
      <w:r w:rsidRPr="00F10B4F">
        <w:t xml:space="preserve">    [[</w:t>
      </w:r>
    </w:p>
    <w:p w14:paraId="64DA01E9" w14:textId="51F75865" w:rsidR="00691952" w:rsidRPr="00F10B4F" w:rsidRDefault="00691952" w:rsidP="00543A96">
      <w:pPr>
        <w:pStyle w:val="PL"/>
      </w:pPr>
      <w:r w:rsidRPr="00F10B4F">
        <w:t xml:space="preserve">    eventD1-MeasReportTrigger-r17           </w:t>
      </w:r>
      <w:r w:rsidRPr="00F10B4F">
        <w:rPr>
          <w:color w:val="993366"/>
        </w:rPr>
        <w:t>ENUMERATED</w:t>
      </w:r>
      <w:r w:rsidRPr="00F10B4F">
        <w:t xml:space="preserve"> {supported}                  </w:t>
      </w:r>
      <w:r w:rsidRPr="00F10B4F">
        <w:rPr>
          <w:color w:val="993366"/>
        </w:rPr>
        <w:t>OPTIONAL</w:t>
      </w:r>
      <w:r w:rsidR="00335673" w:rsidRPr="00F10B4F">
        <w:t>,</w:t>
      </w:r>
    </w:p>
    <w:p w14:paraId="762580F4" w14:textId="5CFE647D" w:rsidR="00335673" w:rsidRPr="00F10B4F" w:rsidRDefault="00335673" w:rsidP="00543A96">
      <w:pPr>
        <w:pStyle w:val="PL"/>
      </w:pPr>
      <w:r w:rsidRPr="00F10B4F">
        <w:t xml:space="preserve">    independentGapConfig-maxCC-r17          </w:t>
      </w:r>
      <w:r w:rsidRPr="00F10B4F">
        <w:rPr>
          <w:color w:val="993366"/>
        </w:rPr>
        <w:t>SEQUENCE</w:t>
      </w:r>
      <w:r w:rsidRPr="00F10B4F">
        <w:t xml:space="preserve"> {</w:t>
      </w:r>
    </w:p>
    <w:p w14:paraId="17D1121F" w14:textId="40F3731C" w:rsidR="00335673" w:rsidRPr="00F10B4F" w:rsidRDefault="00335673" w:rsidP="00543A96">
      <w:pPr>
        <w:pStyle w:val="PL"/>
      </w:pPr>
      <w:r w:rsidRPr="00F10B4F">
        <w:t xml:space="preserve">        fr1-Only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4AB0DDF1" w14:textId="5693D615" w:rsidR="00335673" w:rsidRPr="00F10B4F" w:rsidRDefault="00335673" w:rsidP="00543A96">
      <w:pPr>
        <w:pStyle w:val="PL"/>
      </w:pPr>
      <w:r w:rsidRPr="00F10B4F">
        <w:t xml:space="preserve">        fr2-Only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7E3F469B" w14:textId="0088C677" w:rsidR="00335673" w:rsidRPr="00F10B4F" w:rsidRDefault="00335673" w:rsidP="00543A96">
      <w:pPr>
        <w:pStyle w:val="PL"/>
      </w:pPr>
      <w:r w:rsidRPr="00F10B4F">
        <w:t xml:space="preserve">        fr1</w:t>
      </w:r>
      <w:r w:rsidR="00047740" w:rsidRPr="00F10B4F">
        <w:t>-</w:t>
      </w:r>
      <w:r w:rsidRPr="00F10B4F">
        <w:t>And</w:t>
      </w:r>
      <w:r w:rsidR="00047740" w:rsidRPr="00F10B4F">
        <w:t>FR</w:t>
      </w:r>
      <w:r w:rsidRPr="00F10B4F">
        <w:t>2</w:t>
      </w:r>
      <w:r w:rsidR="00047740" w:rsidRPr="00F10B4F">
        <w:t>-r17</w:t>
      </w:r>
      <w:r w:rsidRPr="00F10B4F">
        <w:t xml:space="preserve">                          </w:t>
      </w:r>
      <w:r w:rsidRPr="00F10B4F">
        <w:rPr>
          <w:color w:val="993366"/>
        </w:rPr>
        <w:t>INTEGER</w:t>
      </w:r>
      <w:r w:rsidRPr="00F10B4F">
        <w:t xml:space="preserve"> (1..32)                     </w:t>
      </w:r>
      <w:r w:rsidRPr="00F10B4F">
        <w:rPr>
          <w:color w:val="993366"/>
        </w:rPr>
        <w:t>OPTIONAL</w:t>
      </w:r>
    </w:p>
    <w:p w14:paraId="117EA116" w14:textId="77777777" w:rsidR="00335673" w:rsidRPr="00F10B4F" w:rsidRDefault="00335673" w:rsidP="00543A96">
      <w:pPr>
        <w:pStyle w:val="PL"/>
      </w:pPr>
      <w:r w:rsidRPr="00F10B4F">
        <w:t xml:space="preserve">    }                                                                               </w:t>
      </w:r>
      <w:r w:rsidRPr="00F10B4F">
        <w:rPr>
          <w:color w:val="993366"/>
        </w:rPr>
        <w:t>OPTIONAL</w:t>
      </w:r>
    </w:p>
    <w:p w14:paraId="09088403" w14:textId="3BDFF394" w:rsidR="00BE243F" w:rsidRPr="00F10B4F" w:rsidRDefault="00691952" w:rsidP="00543A96">
      <w:pPr>
        <w:pStyle w:val="PL"/>
      </w:pPr>
      <w:r w:rsidRPr="00F10B4F">
        <w:t xml:space="preserve">    ]]</w:t>
      </w:r>
      <w:r w:rsidR="00BE243F" w:rsidRPr="00F10B4F">
        <w:t>,</w:t>
      </w:r>
    </w:p>
    <w:p w14:paraId="26BD15FF" w14:textId="48DE8242" w:rsidR="00BE243F" w:rsidRPr="00F10B4F" w:rsidRDefault="00BE243F" w:rsidP="00543A96">
      <w:pPr>
        <w:pStyle w:val="PL"/>
      </w:pPr>
      <w:r w:rsidRPr="00F10B4F">
        <w:t xml:space="preserve">    [[</w:t>
      </w:r>
    </w:p>
    <w:p w14:paraId="3F01A63D" w14:textId="205C845E" w:rsidR="00BE243F" w:rsidRPr="00F10B4F" w:rsidRDefault="00BE243F" w:rsidP="00543A96">
      <w:pPr>
        <w:pStyle w:val="PL"/>
      </w:pPr>
      <w:r w:rsidRPr="00F10B4F">
        <w:t xml:space="preserve">    interSatMeas-r17                    </w:t>
      </w:r>
      <w:r w:rsidR="00E8050B" w:rsidRPr="00F10B4F">
        <w:t xml:space="preserve">        </w:t>
      </w:r>
      <w:r w:rsidRPr="00F10B4F">
        <w:rPr>
          <w:color w:val="993366"/>
        </w:rPr>
        <w:t>ENUMERATED</w:t>
      </w:r>
      <w:r w:rsidRPr="00F10B4F">
        <w:t xml:space="preserve"> {supported}              </w:t>
      </w:r>
      <w:r w:rsidRPr="00F10B4F">
        <w:rPr>
          <w:color w:val="993366"/>
        </w:rPr>
        <w:t>OPTIONAL</w:t>
      </w:r>
      <w:r w:rsidR="00E8050B" w:rsidRPr="00F10B4F">
        <w:t>,</w:t>
      </w:r>
    </w:p>
    <w:p w14:paraId="3AEDD75A" w14:textId="5AB4C981" w:rsidR="00E8050B" w:rsidRPr="00F10B4F" w:rsidRDefault="00E8050B" w:rsidP="00543A96">
      <w:pPr>
        <w:pStyle w:val="PL"/>
      </w:pPr>
      <w:r w:rsidRPr="00F10B4F">
        <w:t xml:space="preserve">    deriveSSB-IndexFromCellInterNon-NCSG-r17    </w:t>
      </w:r>
      <w:r w:rsidRPr="00F10B4F">
        <w:rPr>
          <w:color w:val="993366"/>
        </w:rPr>
        <w:t>ENUMERATED</w:t>
      </w:r>
      <w:r w:rsidRPr="00F10B4F">
        <w:t xml:space="preserve"> {supported}              </w:t>
      </w:r>
      <w:r w:rsidRPr="00F10B4F">
        <w:rPr>
          <w:color w:val="993366"/>
        </w:rPr>
        <w:t>OPTIONAL</w:t>
      </w:r>
    </w:p>
    <w:p w14:paraId="2E14897F" w14:textId="20E2E166" w:rsidR="00691952" w:rsidRPr="00F10B4F" w:rsidRDefault="00BE243F" w:rsidP="00543A96">
      <w:pPr>
        <w:pStyle w:val="PL"/>
      </w:pPr>
      <w:r w:rsidRPr="00F10B4F">
        <w:t xml:space="preserve">    ]]</w:t>
      </w:r>
    </w:p>
    <w:p w14:paraId="79BB51B7" w14:textId="56B9B9AA" w:rsidR="00394471" w:rsidRPr="00F10B4F" w:rsidRDefault="00394471" w:rsidP="00543A96">
      <w:pPr>
        <w:pStyle w:val="PL"/>
      </w:pPr>
      <w:r w:rsidRPr="00F10B4F">
        <w:t>}</w:t>
      </w:r>
    </w:p>
    <w:p w14:paraId="223AC2E8" w14:textId="77777777" w:rsidR="00394471" w:rsidRPr="00F10B4F" w:rsidRDefault="00394471" w:rsidP="00543A96">
      <w:pPr>
        <w:pStyle w:val="PL"/>
      </w:pPr>
    </w:p>
    <w:p w14:paraId="435407A3" w14:textId="77777777" w:rsidR="00394471" w:rsidRPr="00F10B4F" w:rsidRDefault="00394471" w:rsidP="00543A96">
      <w:pPr>
        <w:pStyle w:val="PL"/>
      </w:pPr>
      <w:r w:rsidRPr="00F10B4F">
        <w:t xml:space="preserve">MeasAndMobParametersXDD-Diff ::=        </w:t>
      </w:r>
      <w:r w:rsidRPr="00F10B4F">
        <w:rPr>
          <w:color w:val="993366"/>
        </w:rPr>
        <w:t>SEQUENCE</w:t>
      </w:r>
      <w:r w:rsidRPr="00F10B4F">
        <w:t xml:space="preserve"> {</w:t>
      </w:r>
    </w:p>
    <w:p w14:paraId="09B5CB64" w14:textId="77777777" w:rsidR="00394471" w:rsidRPr="00F10B4F" w:rsidRDefault="00394471" w:rsidP="00543A96">
      <w:pPr>
        <w:pStyle w:val="PL"/>
      </w:pPr>
      <w:r w:rsidRPr="00F10B4F">
        <w:t xml:space="preserve">    intraAndInterF-MeasAndReport            </w:t>
      </w:r>
      <w:r w:rsidRPr="00F10B4F">
        <w:rPr>
          <w:color w:val="993366"/>
        </w:rPr>
        <w:t>ENUMERATED</w:t>
      </w:r>
      <w:r w:rsidRPr="00F10B4F">
        <w:t xml:space="preserve"> {supported}                  </w:t>
      </w:r>
      <w:r w:rsidRPr="00F10B4F">
        <w:rPr>
          <w:color w:val="993366"/>
        </w:rPr>
        <w:t>OPTIONAL</w:t>
      </w:r>
      <w:r w:rsidRPr="00F10B4F">
        <w:t>,</w:t>
      </w:r>
    </w:p>
    <w:p w14:paraId="1E486045" w14:textId="77777777" w:rsidR="00394471" w:rsidRPr="00F10B4F" w:rsidRDefault="00394471" w:rsidP="00543A96">
      <w:pPr>
        <w:pStyle w:val="PL"/>
      </w:pPr>
      <w:r w:rsidRPr="00F10B4F">
        <w:t xml:space="preserve">    eventA-MeasAndReport                    </w:t>
      </w:r>
      <w:r w:rsidRPr="00F10B4F">
        <w:rPr>
          <w:color w:val="993366"/>
        </w:rPr>
        <w:t>ENUMERATED</w:t>
      </w:r>
      <w:r w:rsidRPr="00F10B4F">
        <w:t xml:space="preserve"> {supported}                  </w:t>
      </w:r>
      <w:r w:rsidRPr="00F10B4F">
        <w:rPr>
          <w:color w:val="993366"/>
        </w:rPr>
        <w:t>OPTIONAL</w:t>
      </w:r>
      <w:r w:rsidRPr="00F10B4F">
        <w:t>,</w:t>
      </w:r>
    </w:p>
    <w:p w14:paraId="59A1FF99" w14:textId="77777777" w:rsidR="00394471" w:rsidRPr="00F10B4F" w:rsidRDefault="00394471" w:rsidP="00543A96">
      <w:pPr>
        <w:pStyle w:val="PL"/>
      </w:pPr>
      <w:r w:rsidRPr="00F10B4F">
        <w:t xml:space="preserve">    ...,</w:t>
      </w:r>
    </w:p>
    <w:p w14:paraId="36D763D4" w14:textId="77777777" w:rsidR="00394471" w:rsidRPr="00F10B4F" w:rsidRDefault="00394471" w:rsidP="00543A96">
      <w:pPr>
        <w:pStyle w:val="PL"/>
      </w:pPr>
      <w:r w:rsidRPr="00F10B4F">
        <w:t xml:space="preserve">    [[</w:t>
      </w:r>
    </w:p>
    <w:p w14:paraId="001D8E4B"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08E8714C" w14:textId="77777777" w:rsidR="00394471" w:rsidRPr="00F10B4F" w:rsidRDefault="00394471" w:rsidP="00543A96">
      <w:pPr>
        <w:pStyle w:val="PL"/>
      </w:pPr>
      <w:r w:rsidRPr="00F10B4F">
        <w:t xml:space="preserve">    handoverLTE-EPC                         </w:t>
      </w:r>
      <w:r w:rsidRPr="00F10B4F">
        <w:rPr>
          <w:color w:val="993366"/>
        </w:rPr>
        <w:t>ENUMERATED</w:t>
      </w:r>
      <w:r w:rsidRPr="00F10B4F">
        <w:t xml:space="preserve"> {supported}                  </w:t>
      </w:r>
      <w:r w:rsidRPr="00F10B4F">
        <w:rPr>
          <w:color w:val="993366"/>
        </w:rPr>
        <w:t>OPTIONAL</w:t>
      </w:r>
      <w:r w:rsidRPr="00F10B4F">
        <w:t>,</w:t>
      </w:r>
    </w:p>
    <w:p w14:paraId="584F1DDE"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6E39AAC6" w14:textId="77777777" w:rsidR="00394471" w:rsidRPr="00F10B4F" w:rsidRDefault="00394471" w:rsidP="00543A96">
      <w:pPr>
        <w:pStyle w:val="PL"/>
      </w:pPr>
      <w:r w:rsidRPr="00F10B4F">
        <w:t xml:space="preserve">    ]],</w:t>
      </w:r>
    </w:p>
    <w:p w14:paraId="35595661" w14:textId="77777777" w:rsidR="00394471" w:rsidRPr="00F10B4F" w:rsidRDefault="00394471" w:rsidP="00543A96">
      <w:pPr>
        <w:pStyle w:val="PL"/>
      </w:pPr>
      <w:r w:rsidRPr="00F10B4F">
        <w:t xml:space="preserve">    [[</w:t>
      </w:r>
    </w:p>
    <w:p w14:paraId="3F53A92C" w14:textId="77777777" w:rsidR="00394471" w:rsidRPr="00F10B4F" w:rsidRDefault="00394471" w:rsidP="00543A96">
      <w:pPr>
        <w:pStyle w:val="PL"/>
      </w:pPr>
      <w:r w:rsidRPr="00F10B4F">
        <w:t xml:space="preserve">    sftd-MeasNR-Neigh                       </w:t>
      </w:r>
      <w:r w:rsidRPr="00F10B4F">
        <w:rPr>
          <w:color w:val="993366"/>
        </w:rPr>
        <w:t>ENUMERATED</w:t>
      </w:r>
      <w:r w:rsidRPr="00F10B4F">
        <w:t xml:space="preserve"> {supported}                  </w:t>
      </w:r>
      <w:r w:rsidRPr="00F10B4F">
        <w:rPr>
          <w:color w:val="993366"/>
        </w:rPr>
        <w:t>OPTIONAL</w:t>
      </w:r>
      <w:r w:rsidRPr="00F10B4F">
        <w:t>,</w:t>
      </w:r>
    </w:p>
    <w:p w14:paraId="078DBFF9" w14:textId="77777777" w:rsidR="00394471" w:rsidRPr="00F10B4F" w:rsidRDefault="00394471" w:rsidP="00543A96">
      <w:pPr>
        <w:pStyle w:val="PL"/>
      </w:pPr>
      <w:r w:rsidRPr="00F10B4F">
        <w:t xml:space="preserve">    sftd-MeasNR-Neigh-DRX                   </w:t>
      </w:r>
      <w:r w:rsidRPr="00F10B4F">
        <w:rPr>
          <w:color w:val="993366"/>
        </w:rPr>
        <w:t>ENUMERATED</w:t>
      </w:r>
      <w:r w:rsidRPr="00F10B4F">
        <w:t xml:space="preserve"> {supported}                  </w:t>
      </w:r>
      <w:r w:rsidRPr="00F10B4F">
        <w:rPr>
          <w:color w:val="993366"/>
        </w:rPr>
        <w:t>OPTIONAL</w:t>
      </w:r>
    </w:p>
    <w:p w14:paraId="640A75C4" w14:textId="77777777" w:rsidR="00394471" w:rsidRPr="00F10B4F" w:rsidRDefault="00394471" w:rsidP="00543A96">
      <w:pPr>
        <w:pStyle w:val="PL"/>
      </w:pPr>
      <w:r w:rsidRPr="00F10B4F">
        <w:t xml:space="preserve">    ]],</w:t>
      </w:r>
    </w:p>
    <w:p w14:paraId="0054D6E5" w14:textId="77777777" w:rsidR="00394471" w:rsidRPr="00F10B4F" w:rsidRDefault="00394471" w:rsidP="00543A96">
      <w:pPr>
        <w:pStyle w:val="PL"/>
      </w:pPr>
      <w:r w:rsidRPr="00F10B4F">
        <w:t xml:space="preserve">    [[</w:t>
      </w:r>
    </w:p>
    <w:p w14:paraId="51C4B7E0" w14:textId="2E7A01DD" w:rsidR="00394471" w:rsidRPr="00F10B4F" w:rsidRDefault="00394471" w:rsidP="00543A96">
      <w:pPr>
        <w:pStyle w:val="PL"/>
      </w:pPr>
      <w:r w:rsidRPr="00F10B4F">
        <w:t xml:space="preserve">    </w:t>
      </w:r>
      <w:r w:rsidR="00941862" w:rsidRPr="00F10B4F">
        <w:t>dummy</w:t>
      </w:r>
      <w:r w:rsidRPr="00F10B4F">
        <w:t xml:space="preserve">                    </w:t>
      </w:r>
      <w:r w:rsidR="00941862" w:rsidRPr="00F10B4F">
        <w:t xml:space="preserve">               </w:t>
      </w:r>
      <w:r w:rsidRPr="00F10B4F">
        <w:rPr>
          <w:color w:val="993366"/>
        </w:rPr>
        <w:t>ENUMERATED</w:t>
      </w:r>
      <w:r w:rsidRPr="00F10B4F">
        <w:t xml:space="preserve"> {supported}                  </w:t>
      </w:r>
      <w:r w:rsidRPr="00F10B4F">
        <w:rPr>
          <w:color w:val="993366"/>
        </w:rPr>
        <w:t>OPTIONAL</w:t>
      </w:r>
    </w:p>
    <w:p w14:paraId="02CEFE6C" w14:textId="77777777" w:rsidR="00394471" w:rsidRPr="00F10B4F" w:rsidRDefault="00394471" w:rsidP="00543A96">
      <w:pPr>
        <w:pStyle w:val="PL"/>
      </w:pPr>
      <w:r w:rsidRPr="00F10B4F">
        <w:t xml:space="preserve">    ]]</w:t>
      </w:r>
    </w:p>
    <w:p w14:paraId="5A032244" w14:textId="77777777" w:rsidR="00394471" w:rsidRPr="00F10B4F" w:rsidRDefault="00394471" w:rsidP="00543A96">
      <w:pPr>
        <w:pStyle w:val="PL"/>
      </w:pPr>
      <w:r w:rsidRPr="00F10B4F">
        <w:t>}</w:t>
      </w:r>
    </w:p>
    <w:p w14:paraId="45466AEA" w14:textId="77777777" w:rsidR="00394471" w:rsidRPr="00F10B4F" w:rsidRDefault="00394471" w:rsidP="00543A96">
      <w:pPr>
        <w:pStyle w:val="PL"/>
      </w:pPr>
    </w:p>
    <w:p w14:paraId="3980662E" w14:textId="77777777" w:rsidR="00394471" w:rsidRPr="00F10B4F" w:rsidRDefault="00394471" w:rsidP="00543A96">
      <w:pPr>
        <w:pStyle w:val="PL"/>
      </w:pPr>
      <w:r w:rsidRPr="00F10B4F">
        <w:t xml:space="preserve">MeasAndMobParametersFRX-Diff ::=            </w:t>
      </w:r>
      <w:r w:rsidRPr="00F10B4F">
        <w:rPr>
          <w:color w:val="993366"/>
        </w:rPr>
        <w:t>SEQUENCE</w:t>
      </w:r>
      <w:r w:rsidRPr="00F10B4F">
        <w:t xml:space="preserve"> {</w:t>
      </w:r>
    </w:p>
    <w:p w14:paraId="0DDCBE04" w14:textId="77777777" w:rsidR="00394471" w:rsidRPr="00F10B4F" w:rsidRDefault="00394471" w:rsidP="00543A96">
      <w:pPr>
        <w:pStyle w:val="PL"/>
      </w:pPr>
      <w:r w:rsidRPr="00F10B4F">
        <w:t xml:space="preserve">    ss-SINR-Meas                                </w:t>
      </w:r>
      <w:r w:rsidRPr="00F10B4F">
        <w:rPr>
          <w:color w:val="993366"/>
        </w:rPr>
        <w:t>ENUMERATED</w:t>
      </w:r>
      <w:r w:rsidRPr="00F10B4F">
        <w:t xml:space="preserve"> {supported}              </w:t>
      </w:r>
      <w:r w:rsidRPr="00F10B4F">
        <w:rPr>
          <w:color w:val="993366"/>
        </w:rPr>
        <w:t>OPTIONAL</w:t>
      </w:r>
      <w:r w:rsidRPr="00F10B4F">
        <w:t>,</w:t>
      </w:r>
    </w:p>
    <w:p w14:paraId="687267FB" w14:textId="77777777" w:rsidR="00394471" w:rsidRPr="00F10B4F" w:rsidRDefault="00394471" w:rsidP="00543A96">
      <w:pPr>
        <w:pStyle w:val="PL"/>
      </w:pPr>
      <w:r w:rsidRPr="00F10B4F">
        <w:t xml:space="preserve">    csi-RSRP-AndRSRQ-MeasWithSSB                </w:t>
      </w:r>
      <w:r w:rsidRPr="00F10B4F">
        <w:rPr>
          <w:color w:val="993366"/>
        </w:rPr>
        <w:t>ENUMERATED</w:t>
      </w:r>
      <w:r w:rsidRPr="00F10B4F">
        <w:t xml:space="preserve"> {supported}              </w:t>
      </w:r>
      <w:r w:rsidRPr="00F10B4F">
        <w:rPr>
          <w:color w:val="993366"/>
        </w:rPr>
        <w:t>OPTIONAL</w:t>
      </w:r>
      <w:r w:rsidRPr="00F10B4F">
        <w:t>,</w:t>
      </w:r>
    </w:p>
    <w:p w14:paraId="080C01CC" w14:textId="77777777" w:rsidR="00394471" w:rsidRPr="00F10B4F" w:rsidRDefault="00394471" w:rsidP="00543A96">
      <w:pPr>
        <w:pStyle w:val="PL"/>
      </w:pPr>
      <w:r w:rsidRPr="00F10B4F">
        <w:t xml:space="preserve">    csi-RSRP-AndRSRQ-MeasWithoutSSB             </w:t>
      </w:r>
      <w:r w:rsidRPr="00F10B4F">
        <w:rPr>
          <w:color w:val="993366"/>
        </w:rPr>
        <w:t>ENUMERATED</w:t>
      </w:r>
      <w:r w:rsidRPr="00F10B4F">
        <w:t xml:space="preserve"> {supported}              </w:t>
      </w:r>
      <w:r w:rsidRPr="00F10B4F">
        <w:rPr>
          <w:color w:val="993366"/>
        </w:rPr>
        <w:t>OPTIONAL</w:t>
      </w:r>
      <w:r w:rsidRPr="00F10B4F">
        <w:t>,</w:t>
      </w:r>
    </w:p>
    <w:p w14:paraId="4FAD9B04" w14:textId="77777777" w:rsidR="00394471" w:rsidRPr="00F10B4F" w:rsidRDefault="00394471" w:rsidP="00543A96">
      <w:pPr>
        <w:pStyle w:val="PL"/>
      </w:pPr>
      <w:r w:rsidRPr="00F10B4F">
        <w:t xml:space="preserve">    csi-SINR-Meas                               </w:t>
      </w:r>
      <w:r w:rsidRPr="00F10B4F">
        <w:rPr>
          <w:color w:val="993366"/>
        </w:rPr>
        <w:t>ENUMERATED</w:t>
      </w:r>
      <w:r w:rsidRPr="00F10B4F">
        <w:t xml:space="preserve"> {supported}              </w:t>
      </w:r>
      <w:r w:rsidRPr="00F10B4F">
        <w:rPr>
          <w:color w:val="993366"/>
        </w:rPr>
        <w:t>OPTIONAL</w:t>
      </w:r>
      <w:r w:rsidRPr="00F10B4F">
        <w:t>,</w:t>
      </w:r>
    </w:p>
    <w:p w14:paraId="5220D33A" w14:textId="77777777" w:rsidR="00394471" w:rsidRPr="00F10B4F" w:rsidRDefault="00394471" w:rsidP="00543A96">
      <w:pPr>
        <w:pStyle w:val="PL"/>
      </w:pPr>
      <w:r w:rsidRPr="00F10B4F">
        <w:t xml:space="preserve">    csi-RS-RLM                                  </w:t>
      </w:r>
      <w:r w:rsidRPr="00F10B4F">
        <w:rPr>
          <w:color w:val="993366"/>
        </w:rPr>
        <w:t>ENUMERATED</w:t>
      </w:r>
      <w:r w:rsidRPr="00F10B4F">
        <w:t xml:space="preserve"> {supported}              </w:t>
      </w:r>
      <w:r w:rsidRPr="00F10B4F">
        <w:rPr>
          <w:color w:val="993366"/>
        </w:rPr>
        <w:t>OPTIONAL</w:t>
      </w:r>
      <w:r w:rsidRPr="00F10B4F">
        <w:t>,</w:t>
      </w:r>
    </w:p>
    <w:p w14:paraId="50542BB1" w14:textId="77777777" w:rsidR="00394471" w:rsidRPr="00F10B4F" w:rsidRDefault="00394471" w:rsidP="00543A96">
      <w:pPr>
        <w:pStyle w:val="PL"/>
      </w:pPr>
      <w:r w:rsidRPr="00F10B4F">
        <w:t xml:space="preserve">    ...,</w:t>
      </w:r>
    </w:p>
    <w:p w14:paraId="481CF40D" w14:textId="77777777" w:rsidR="00394471" w:rsidRPr="00F10B4F" w:rsidRDefault="00394471" w:rsidP="00543A96">
      <w:pPr>
        <w:pStyle w:val="PL"/>
      </w:pPr>
      <w:r w:rsidRPr="00F10B4F">
        <w:t xml:space="preserve">    [[</w:t>
      </w:r>
    </w:p>
    <w:p w14:paraId="19CB6CE5"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2C1D3C53" w14:textId="77777777" w:rsidR="00394471" w:rsidRPr="00F10B4F" w:rsidRDefault="00394471" w:rsidP="00543A96">
      <w:pPr>
        <w:pStyle w:val="PL"/>
      </w:pPr>
      <w:r w:rsidRPr="00F10B4F">
        <w:lastRenderedPageBreak/>
        <w:t xml:space="preserve">    handoverLTE-EPC                             </w:t>
      </w:r>
      <w:r w:rsidRPr="00F10B4F">
        <w:rPr>
          <w:color w:val="993366"/>
        </w:rPr>
        <w:t>ENUMERATED</w:t>
      </w:r>
      <w:r w:rsidRPr="00F10B4F">
        <w:t xml:space="preserve"> {supported}              </w:t>
      </w:r>
      <w:r w:rsidRPr="00F10B4F">
        <w:rPr>
          <w:color w:val="993366"/>
        </w:rPr>
        <w:t>OPTIONAL</w:t>
      </w:r>
      <w:r w:rsidRPr="00F10B4F">
        <w:t>,</w:t>
      </w:r>
    </w:p>
    <w:p w14:paraId="789FF94A"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2C2B947B" w14:textId="77777777" w:rsidR="00394471" w:rsidRPr="00F10B4F" w:rsidRDefault="00394471" w:rsidP="00543A96">
      <w:pPr>
        <w:pStyle w:val="PL"/>
      </w:pPr>
      <w:r w:rsidRPr="00F10B4F">
        <w:t xml:space="preserve">    ]],</w:t>
      </w:r>
    </w:p>
    <w:p w14:paraId="1EEBEB42" w14:textId="77777777" w:rsidR="00394471" w:rsidRPr="00F10B4F" w:rsidRDefault="00394471" w:rsidP="00543A96">
      <w:pPr>
        <w:pStyle w:val="PL"/>
      </w:pPr>
      <w:r w:rsidRPr="00F10B4F">
        <w:t xml:space="preserve">    [[</w:t>
      </w:r>
    </w:p>
    <w:p w14:paraId="5BACFBC5" w14:textId="77777777" w:rsidR="00394471" w:rsidRPr="00F10B4F" w:rsidRDefault="00394471" w:rsidP="00543A96">
      <w:pPr>
        <w:pStyle w:val="PL"/>
      </w:pPr>
      <w:r w:rsidRPr="00F10B4F">
        <w:t xml:space="preserve">    maxNumberResource-CSI-RS-RLM                </w:t>
      </w:r>
      <w:r w:rsidRPr="00F10B4F">
        <w:rPr>
          <w:color w:val="993366"/>
        </w:rPr>
        <w:t>ENUMERATED</w:t>
      </w:r>
      <w:r w:rsidRPr="00F10B4F">
        <w:t xml:space="preserve"> {n2, n4, n6, n8}         </w:t>
      </w:r>
      <w:r w:rsidRPr="00F10B4F">
        <w:rPr>
          <w:color w:val="993366"/>
        </w:rPr>
        <w:t>OPTIONAL</w:t>
      </w:r>
    </w:p>
    <w:p w14:paraId="1643A8A2" w14:textId="77777777" w:rsidR="00394471" w:rsidRPr="00F10B4F" w:rsidRDefault="00394471" w:rsidP="00543A96">
      <w:pPr>
        <w:pStyle w:val="PL"/>
      </w:pPr>
      <w:r w:rsidRPr="00F10B4F">
        <w:t xml:space="preserve">    ]],</w:t>
      </w:r>
    </w:p>
    <w:p w14:paraId="3CA91031" w14:textId="77777777" w:rsidR="00394471" w:rsidRPr="00F10B4F" w:rsidRDefault="00394471" w:rsidP="00543A96">
      <w:pPr>
        <w:pStyle w:val="PL"/>
      </w:pPr>
      <w:r w:rsidRPr="00F10B4F">
        <w:t xml:space="preserve">    [[</w:t>
      </w:r>
    </w:p>
    <w:p w14:paraId="3CDEEA43"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4ECDEA99" w14:textId="77777777" w:rsidR="00394471" w:rsidRPr="00F10B4F" w:rsidRDefault="00394471" w:rsidP="00543A96">
      <w:pPr>
        <w:pStyle w:val="PL"/>
      </w:pPr>
      <w:r w:rsidRPr="00F10B4F">
        <w:t xml:space="preserve">    ]],</w:t>
      </w:r>
    </w:p>
    <w:p w14:paraId="4CADDCC1" w14:textId="77777777" w:rsidR="00394471" w:rsidRPr="00F10B4F" w:rsidRDefault="00394471" w:rsidP="00543A96">
      <w:pPr>
        <w:pStyle w:val="PL"/>
      </w:pPr>
      <w:r w:rsidRPr="00F10B4F">
        <w:t xml:space="preserve">    [[</w:t>
      </w:r>
    </w:p>
    <w:p w14:paraId="44FAA48A" w14:textId="77777777" w:rsidR="00394471" w:rsidRPr="00F10B4F" w:rsidRDefault="00394471" w:rsidP="00543A96">
      <w:pPr>
        <w:pStyle w:val="PL"/>
      </w:pPr>
      <w:r w:rsidRPr="00F10B4F">
        <w:t xml:space="preserve">    nr-AutonomousGaps-r16                       </w:t>
      </w:r>
      <w:r w:rsidRPr="00F10B4F">
        <w:rPr>
          <w:color w:val="993366"/>
        </w:rPr>
        <w:t>ENUMERATED</w:t>
      </w:r>
      <w:r w:rsidRPr="00F10B4F">
        <w:t xml:space="preserve"> {supported}              </w:t>
      </w:r>
      <w:r w:rsidRPr="00F10B4F">
        <w:rPr>
          <w:color w:val="993366"/>
        </w:rPr>
        <w:t>OPTIONAL</w:t>
      </w:r>
      <w:r w:rsidRPr="00F10B4F">
        <w:t>,</w:t>
      </w:r>
    </w:p>
    <w:p w14:paraId="5E872676" w14:textId="77777777" w:rsidR="00394471" w:rsidRPr="00F10B4F" w:rsidRDefault="00394471" w:rsidP="00543A96">
      <w:pPr>
        <w:pStyle w:val="PL"/>
      </w:pPr>
      <w:r w:rsidRPr="00F10B4F">
        <w:t xml:space="preserve">    nr-AutonomousGaps-ENDC-r16                  </w:t>
      </w:r>
      <w:r w:rsidRPr="00F10B4F">
        <w:rPr>
          <w:color w:val="993366"/>
        </w:rPr>
        <w:t>ENUMERATED</w:t>
      </w:r>
      <w:r w:rsidRPr="00F10B4F">
        <w:t xml:space="preserve"> {supported}              </w:t>
      </w:r>
      <w:r w:rsidRPr="00F10B4F">
        <w:rPr>
          <w:color w:val="993366"/>
        </w:rPr>
        <w:t>OPTIONAL</w:t>
      </w:r>
      <w:r w:rsidRPr="00F10B4F">
        <w:t>,</w:t>
      </w:r>
    </w:p>
    <w:p w14:paraId="01DB5F07" w14:textId="77777777" w:rsidR="00394471" w:rsidRPr="00F10B4F" w:rsidRDefault="00394471" w:rsidP="00543A96">
      <w:pPr>
        <w:pStyle w:val="PL"/>
      </w:pPr>
      <w:r w:rsidRPr="00F10B4F">
        <w:t xml:space="preserve">    nr-AutonomousGaps-NEDC-r16                  </w:t>
      </w:r>
      <w:r w:rsidRPr="00F10B4F">
        <w:rPr>
          <w:color w:val="993366"/>
        </w:rPr>
        <w:t>ENUMERATED</w:t>
      </w:r>
      <w:r w:rsidRPr="00F10B4F">
        <w:t xml:space="preserve"> {supported}              </w:t>
      </w:r>
      <w:r w:rsidRPr="00F10B4F">
        <w:rPr>
          <w:color w:val="993366"/>
        </w:rPr>
        <w:t>OPTIONAL</w:t>
      </w:r>
      <w:r w:rsidRPr="00F10B4F">
        <w:t>,</w:t>
      </w:r>
    </w:p>
    <w:p w14:paraId="57D94112" w14:textId="77777777" w:rsidR="00394471" w:rsidRPr="00F10B4F" w:rsidRDefault="00394471" w:rsidP="00543A96">
      <w:pPr>
        <w:pStyle w:val="PL"/>
      </w:pPr>
      <w:r w:rsidRPr="00F10B4F">
        <w:t xml:space="preserve">    nr-AutonomousGaps-NRDC-r16                  </w:t>
      </w:r>
      <w:r w:rsidRPr="00F10B4F">
        <w:rPr>
          <w:color w:val="993366"/>
        </w:rPr>
        <w:t>ENUMERATED</w:t>
      </w:r>
      <w:r w:rsidRPr="00F10B4F">
        <w:t xml:space="preserve"> {supported}              </w:t>
      </w:r>
      <w:r w:rsidRPr="00F10B4F">
        <w:rPr>
          <w:color w:val="993366"/>
        </w:rPr>
        <w:t>OPTIONAL</w:t>
      </w:r>
      <w:r w:rsidRPr="00F10B4F">
        <w:t>,</w:t>
      </w:r>
    </w:p>
    <w:p w14:paraId="44A22BDA" w14:textId="19A64864" w:rsidR="00394471" w:rsidRPr="00F10B4F" w:rsidRDefault="00394471" w:rsidP="00543A96">
      <w:pPr>
        <w:pStyle w:val="PL"/>
      </w:pPr>
      <w:r w:rsidRPr="00F10B4F">
        <w:t xml:space="preserve">    </w:t>
      </w:r>
      <w:r w:rsidR="00941862" w:rsidRPr="00F10B4F">
        <w:t xml:space="preserve">dummy               </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1C7932A6" w14:textId="77777777" w:rsidR="00394471" w:rsidRPr="00F10B4F" w:rsidRDefault="00394471" w:rsidP="00543A96">
      <w:pPr>
        <w:pStyle w:val="PL"/>
      </w:pPr>
      <w:r w:rsidRPr="00F10B4F">
        <w:t xml:space="preserve">    cli-RSSI-Meas-r16                           </w:t>
      </w:r>
      <w:r w:rsidRPr="00F10B4F">
        <w:rPr>
          <w:color w:val="993366"/>
        </w:rPr>
        <w:t>ENUMERATED</w:t>
      </w:r>
      <w:r w:rsidRPr="00F10B4F">
        <w:t xml:space="preserve"> {supported}              </w:t>
      </w:r>
      <w:r w:rsidRPr="00F10B4F">
        <w:rPr>
          <w:color w:val="993366"/>
        </w:rPr>
        <w:t>OPTIONAL</w:t>
      </w:r>
      <w:r w:rsidRPr="00F10B4F">
        <w:t>,</w:t>
      </w:r>
    </w:p>
    <w:p w14:paraId="7098C5B8" w14:textId="77777777" w:rsidR="00394471" w:rsidRPr="00F10B4F" w:rsidRDefault="00394471" w:rsidP="00543A96">
      <w:pPr>
        <w:pStyle w:val="PL"/>
      </w:pPr>
      <w:r w:rsidRPr="00F10B4F">
        <w:t xml:space="preserve">    cli</w:t>
      </w:r>
      <w:r w:rsidRPr="00F10B4F">
        <w:rPr>
          <w:rFonts w:eastAsia="Malgun Gothic"/>
        </w:rPr>
        <w:t>-SRS-RSRP-Meas-r16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FE6259F" w14:textId="1B33D449" w:rsidR="00394471" w:rsidRPr="00F10B4F" w:rsidRDefault="00394471" w:rsidP="00543A96">
      <w:pPr>
        <w:pStyle w:val="PL"/>
      </w:pPr>
      <w:r w:rsidRPr="00F10B4F">
        <w:t xml:space="preserve">    interFrequencyMeas-No</w:t>
      </w:r>
      <w:r w:rsidR="00142A9B" w:rsidRPr="00F10B4F">
        <w:t>G</w:t>
      </w:r>
      <w:r w:rsidRPr="00F10B4F">
        <w:t xml:space="preserve">ap-r16                </w:t>
      </w:r>
      <w:r w:rsidRPr="00F10B4F">
        <w:rPr>
          <w:color w:val="993366"/>
        </w:rPr>
        <w:t>ENUMERATED</w:t>
      </w:r>
      <w:r w:rsidRPr="00F10B4F">
        <w:t xml:space="preserve"> {supported}              </w:t>
      </w:r>
      <w:r w:rsidRPr="00F10B4F">
        <w:rPr>
          <w:color w:val="993366"/>
        </w:rPr>
        <w:t>OPTIONAL</w:t>
      </w:r>
      <w:r w:rsidRPr="00F10B4F">
        <w:t>,</w:t>
      </w:r>
    </w:p>
    <w:p w14:paraId="2B3E0F51" w14:textId="77777777" w:rsidR="00394471" w:rsidRPr="00F10B4F" w:rsidRDefault="00394471" w:rsidP="00543A96">
      <w:pPr>
        <w:pStyle w:val="PL"/>
      </w:pPr>
      <w:r w:rsidRPr="00F10B4F">
        <w:t xml:space="preserve">    simultaneousRxDataSSB-DiffNumerology-Inter-r16  </w:t>
      </w:r>
      <w:r w:rsidRPr="00F10B4F">
        <w:rPr>
          <w:color w:val="993366"/>
        </w:rPr>
        <w:t>ENUMERATED</w:t>
      </w:r>
      <w:r w:rsidRPr="00F10B4F">
        <w:t xml:space="preserve"> {supported}          </w:t>
      </w:r>
      <w:r w:rsidRPr="00F10B4F">
        <w:rPr>
          <w:color w:val="993366"/>
        </w:rPr>
        <w:t>OPTIONAL</w:t>
      </w:r>
      <w:r w:rsidRPr="00F10B4F">
        <w:t>,</w:t>
      </w:r>
    </w:p>
    <w:p w14:paraId="06DE6601" w14:textId="77777777" w:rsidR="00394471" w:rsidRPr="00F10B4F" w:rsidRDefault="00394471" w:rsidP="00543A96">
      <w:pPr>
        <w:pStyle w:val="PL"/>
      </w:pPr>
      <w:r w:rsidRPr="00F10B4F">
        <w:t xml:space="preserve">    idleInactiveNR-MeasReport-r16               </w:t>
      </w:r>
      <w:r w:rsidRPr="00F10B4F">
        <w:rPr>
          <w:color w:val="993366"/>
        </w:rPr>
        <w:t>ENUMERATED</w:t>
      </w:r>
      <w:r w:rsidRPr="00F10B4F">
        <w:t xml:space="preserve"> {supported}              </w:t>
      </w:r>
      <w:r w:rsidRPr="00F10B4F">
        <w:rPr>
          <w:color w:val="993366"/>
        </w:rPr>
        <w:t>OPTIONAL</w:t>
      </w:r>
      <w:r w:rsidRPr="00F10B4F">
        <w:t>,</w:t>
      </w:r>
    </w:p>
    <w:p w14:paraId="1CFBE418" w14:textId="77777777" w:rsidR="00394471" w:rsidRPr="00F10B4F" w:rsidRDefault="00394471" w:rsidP="00543A96">
      <w:pPr>
        <w:pStyle w:val="PL"/>
        <w:rPr>
          <w:color w:val="808080"/>
        </w:rPr>
      </w:pPr>
      <w:r w:rsidRPr="00F10B4F">
        <w:t xml:space="preserve">    </w:t>
      </w:r>
      <w:r w:rsidRPr="00F10B4F">
        <w:rPr>
          <w:color w:val="808080"/>
        </w:rPr>
        <w:t xml:space="preserve">-- R4 6-2: </w:t>
      </w:r>
      <w:r w:rsidRPr="00F10B4F">
        <w:rPr>
          <w:rFonts w:eastAsia="宋体"/>
          <w:color w:val="808080"/>
        </w:rPr>
        <w:t>Support of beam level Early Measurement Reporting</w:t>
      </w:r>
    </w:p>
    <w:p w14:paraId="066A3B3F" w14:textId="77777777" w:rsidR="00394471" w:rsidRPr="00F10B4F" w:rsidRDefault="00394471" w:rsidP="00543A96">
      <w:pPr>
        <w:pStyle w:val="PL"/>
      </w:pPr>
      <w:r w:rsidRPr="00F10B4F">
        <w:t xml:space="preserve">    idleInactiveNR-MeasBeamReport-r16           </w:t>
      </w:r>
      <w:r w:rsidRPr="00F10B4F">
        <w:rPr>
          <w:color w:val="993366"/>
        </w:rPr>
        <w:t>ENUMERATED</w:t>
      </w:r>
      <w:r w:rsidRPr="00F10B4F">
        <w:t xml:space="preserve"> {supported}              </w:t>
      </w:r>
      <w:r w:rsidRPr="00F10B4F">
        <w:rPr>
          <w:color w:val="993366"/>
        </w:rPr>
        <w:t>OPTIONAL</w:t>
      </w:r>
    </w:p>
    <w:p w14:paraId="0B40BB05" w14:textId="219F823F" w:rsidR="00D027C1" w:rsidRPr="00F10B4F" w:rsidRDefault="00394471" w:rsidP="00543A96">
      <w:pPr>
        <w:pStyle w:val="PL"/>
      </w:pPr>
      <w:r w:rsidRPr="00F10B4F">
        <w:t xml:space="preserve">    ]]</w:t>
      </w:r>
      <w:r w:rsidR="00D027C1" w:rsidRPr="00F10B4F">
        <w:t>,</w:t>
      </w:r>
    </w:p>
    <w:p w14:paraId="4D536357" w14:textId="77777777" w:rsidR="00D027C1" w:rsidRPr="00F10B4F" w:rsidRDefault="00D027C1" w:rsidP="00543A96">
      <w:pPr>
        <w:pStyle w:val="PL"/>
      </w:pPr>
      <w:r w:rsidRPr="00F10B4F">
        <w:t xml:space="preserve">    [[</w:t>
      </w:r>
    </w:p>
    <w:p w14:paraId="1316E71C" w14:textId="0BC2F9A9" w:rsidR="00D027C1" w:rsidRPr="00F10B4F" w:rsidRDefault="00D027C1" w:rsidP="00543A96">
      <w:pPr>
        <w:pStyle w:val="PL"/>
      </w:pPr>
      <w:r w:rsidRPr="00F10B4F">
        <w:t xml:space="preserve">    increasedNumberofCSIRSPerMO-r16             </w:t>
      </w:r>
      <w:r w:rsidRPr="00F10B4F">
        <w:rPr>
          <w:color w:val="993366"/>
        </w:rPr>
        <w:t>ENUMERATED</w:t>
      </w:r>
      <w:r w:rsidRPr="00F10B4F">
        <w:t xml:space="preserve"> {supported}              </w:t>
      </w:r>
      <w:r w:rsidRPr="00F10B4F">
        <w:rPr>
          <w:color w:val="993366"/>
        </w:rPr>
        <w:t>OPTIONAL</w:t>
      </w:r>
    </w:p>
    <w:p w14:paraId="346FA126" w14:textId="70ACE33A" w:rsidR="00394471" w:rsidRPr="00F10B4F" w:rsidRDefault="00D027C1" w:rsidP="00543A96">
      <w:pPr>
        <w:pStyle w:val="PL"/>
      </w:pPr>
      <w:r w:rsidRPr="00F10B4F">
        <w:t xml:space="preserve">    ]]</w:t>
      </w:r>
    </w:p>
    <w:p w14:paraId="398610A9" w14:textId="77777777" w:rsidR="00394471" w:rsidRPr="00F10B4F" w:rsidRDefault="00394471" w:rsidP="00543A96">
      <w:pPr>
        <w:pStyle w:val="PL"/>
      </w:pPr>
      <w:r w:rsidRPr="00F10B4F">
        <w:t>}</w:t>
      </w:r>
    </w:p>
    <w:p w14:paraId="0AB33605" w14:textId="77777777" w:rsidR="00022DF1" w:rsidRPr="00F10B4F" w:rsidRDefault="00022DF1" w:rsidP="00543A96">
      <w:pPr>
        <w:pStyle w:val="PL"/>
      </w:pPr>
    </w:p>
    <w:p w14:paraId="182C12B8" w14:textId="084CE4DF" w:rsidR="00022DF1" w:rsidRPr="00F10B4F" w:rsidRDefault="00022DF1" w:rsidP="00543A96">
      <w:pPr>
        <w:pStyle w:val="PL"/>
      </w:pPr>
      <w:r w:rsidRPr="00F10B4F">
        <w:t xml:space="preserve">MeasAndMobParametersFR2-2-r17 ::=           </w:t>
      </w:r>
      <w:r w:rsidRPr="00F10B4F">
        <w:rPr>
          <w:color w:val="993366"/>
        </w:rPr>
        <w:t>SEQUENCE</w:t>
      </w:r>
      <w:r w:rsidRPr="00F10B4F">
        <w:t xml:space="preserve"> {</w:t>
      </w:r>
    </w:p>
    <w:p w14:paraId="6DD6D975" w14:textId="77777777" w:rsidR="00022DF1" w:rsidRPr="00F10B4F" w:rsidRDefault="00022DF1" w:rsidP="00543A96">
      <w:pPr>
        <w:pStyle w:val="PL"/>
      </w:pPr>
      <w:r w:rsidRPr="00F10B4F">
        <w:t xml:space="preserve">    handoverInterF-r17                          </w:t>
      </w:r>
      <w:r w:rsidRPr="00F10B4F">
        <w:rPr>
          <w:color w:val="993366"/>
        </w:rPr>
        <w:t>ENUMERATED</w:t>
      </w:r>
      <w:r w:rsidRPr="00F10B4F">
        <w:t xml:space="preserve"> {supported}              </w:t>
      </w:r>
      <w:r w:rsidRPr="00F10B4F">
        <w:rPr>
          <w:color w:val="993366"/>
        </w:rPr>
        <w:t>OPTIONAL</w:t>
      </w:r>
      <w:r w:rsidRPr="00F10B4F">
        <w:t>,</w:t>
      </w:r>
    </w:p>
    <w:p w14:paraId="66615BAE" w14:textId="77777777" w:rsidR="00022DF1" w:rsidRPr="00F10B4F" w:rsidRDefault="00022DF1" w:rsidP="00543A96">
      <w:pPr>
        <w:pStyle w:val="PL"/>
      </w:pPr>
      <w:r w:rsidRPr="00F10B4F">
        <w:t xml:space="preserve">    handoverLTE-EPC-r17                         </w:t>
      </w:r>
      <w:r w:rsidRPr="00F10B4F">
        <w:rPr>
          <w:color w:val="993366"/>
        </w:rPr>
        <w:t>ENUMERATED</w:t>
      </w:r>
      <w:r w:rsidRPr="00F10B4F">
        <w:t xml:space="preserve"> {supported}              </w:t>
      </w:r>
      <w:r w:rsidRPr="00F10B4F">
        <w:rPr>
          <w:color w:val="993366"/>
        </w:rPr>
        <w:t>OPTIONAL</w:t>
      </w:r>
      <w:r w:rsidRPr="00F10B4F">
        <w:t>,</w:t>
      </w:r>
    </w:p>
    <w:p w14:paraId="40071DEB" w14:textId="54EC4CD8" w:rsidR="00022DF1" w:rsidRPr="00F10B4F" w:rsidRDefault="00022DF1" w:rsidP="00543A96">
      <w:pPr>
        <w:pStyle w:val="PL"/>
      </w:pPr>
      <w:r w:rsidRPr="00F10B4F">
        <w:t xml:space="preserve">    handoverLTE-5GC-r17                         </w:t>
      </w:r>
      <w:r w:rsidRPr="00F10B4F">
        <w:rPr>
          <w:color w:val="993366"/>
        </w:rPr>
        <w:t>ENUMERATED</w:t>
      </w:r>
      <w:r w:rsidRPr="00F10B4F">
        <w:t xml:space="preserve"> {supported}              </w:t>
      </w:r>
      <w:r w:rsidRPr="00F10B4F">
        <w:rPr>
          <w:color w:val="993366"/>
        </w:rPr>
        <w:t>OPTIONAL</w:t>
      </w:r>
      <w:r w:rsidRPr="00F10B4F">
        <w:t>,</w:t>
      </w:r>
    </w:p>
    <w:p w14:paraId="6C1395F0" w14:textId="7F84746F" w:rsidR="00022DF1" w:rsidRPr="00F10B4F" w:rsidRDefault="00022DF1" w:rsidP="00543A96">
      <w:pPr>
        <w:pStyle w:val="PL"/>
      </w:pPr>
      <w:r w:rsidRPr="00F10B4F">
        <w:t xml:space="preserve">    idleInactiveNR-MeasReport-r17               </w:t>
      </w:r>
      <w:r w:rsidRPr="00F10B4F">
        <w:rPr>
          <w:color w:val="993366"/>
        </w:rPr>
        <w:t>ENUMERATED</w:t>
      </w:r>
      <w:r w:rsidRPr="00F10B4F">
        <w:t xml:space="preserve"> {supported}              </w:t>
      </w:r>
      <w:r w:rsidRPr="00F10B4F">
        <w:rPr>
          <w:color w:val="993366"/>
        </w:rPr>
        <w:t>OPTIONAL</w:t>
      </w:r>
      <w:r w:rsidRPr="00F10B4F">
        <w:t>,</w:t>
      </w:r>
    </w:p>
    <w:p w14:paraId="466C02A9" w14:textId="77777777" w:rsidR="00022DF1" w:rsidRPr="00F10B4F" w:rsidRDefault="00022DF1" w:rsidP="00543A96">
      <w:pPr>
        <w:pStyle w:val="PL"/>
      </w:pPr>
      <w:r w:rsidRPr="00F10B4F">
        <w:t>...</w:t>
      </w:r>
    </w:p>
    <w:p w14:paraId="673A05C6" w14:textId="299072F8" w:rsidR="00394471" w:rsidRPr="00F10B4F" w:rsidRDefault="00022DF1" w:rsidP="00543A96">
      <w:pPr>
        <w:pStyle w:val="PL"/>
      </w:pPr>
      <w:r w:rsidRPr="00F10B4F">
        <w:t>}</w:t>
      </w:r>
    </w:p>
    <w:p w14:paraId="259764A5" w14:textId="77777777" w:rsidR="00022DF1" w:rsidRPr="00F10B4F" w:rsidRDefault="00022DF1" w:rsidP="00543A96">
      <w:pPr>
        <w:pStyle w:val="PL"/>
      </w:pPr>
    </w:p>
    <w:p w14:paraId="37FC69BA" w14:textId="77777777" w:rsidR="00394471" w:rsidRPr="00F10B4F" w:rsidRDefault="00394471" w:rsidP="00543A96">
      <w:pPr>
        <w:pStyle w:val="PL"/>
        <w:rPr>
          <w:color w:val="808080"/>
        </w:rPr>
      </w:pPr>
      <w:r w:rsidRPr="00F10B4F">
        <w:rPr>
          <w:color w:val="808080"/>
        </w:rPr>
        <w:t>-- TAG-MEASANDMOBPARAMETERS-STOP</w:t>
      </w:r>
    </w:p>
    <w:p w14:paraId="6970D484" w14:textId="77777777" w:rsidR="00394471" w:rsidRPr="00F10B4F" w:rsidRDefault="00394471" w:rsidP="00543A96">
      <w:pPr>
        <w:pStyle w:val="PL"/>
        <w:rPr>
          <w:rFonts w:eastAsia="Malgun Gothic"/>
          <w:color w:val="808080"/>
        </w:rPr>
      </w:pPr>
      <w:r w:rsidRPr="00F10B4F">
        <w:rPr>
          <w:color w:val="808080"/>
        </w:rPr>
        <w:t>-- ASN1STOP</w:t>
      </w:r>
    </w:p>
    <w:p w14:paraId="2895C4E4" w14:textId="77777777" w:rsidR="00394471" w:rsidRPr="00F10B4F" w:rsidRDefault="00394471" w:rsidP="00394471"/>
    <w:p w14:paraId="14AF18C0" w14:textId="77777777" w:rsidR="00394471" w:rsidRPr="00F10B4F" w:rsidRDefault="00394471" w:rsidP="00394471">
      <w:pPr>
        <w:pStyle w:val="Heading4"/>
      </w:pPr>
      <w:bookmarkStart w:id="1072" w:name="_Toc60777461"/>
      <w:bookmarkStart w:id="1073" w:name="_Toc131065244"/>
      <w:r w:rsidRPr="00F10B4F">
        <w:t>–</w:t>
      </w:r>
      <w:r w:rsidRPr="00F10B4F">
        <w:tab/>
      </w:r>
      <w:r w:rsidRPr="00F10B4F">
        <w:rPr>
          <w:i/>
        </w:rPr>
        <w:t>MeasAndMobParametersMRDC</w:t>
      </w:r>
      <w:bookmarkEnd w:id="1072"/>
      <w:bookmarkEnd w:id="1073"/>
    </w:p>
    <w:p w14:paraId="1C5540E3" w14:textId="77777777" w:rsidR="00394471" w:rsidRPr="00F10B4F" w:rsidRDefault="00394471" w:rsidP="00394471">
      <w:r w:rsidRPr="00F10B4F">
        <w:t xml:space="preserve">The IE </w:t>
      </w:r>
      <w:r w:rsidRPr="00F10B4F">
        <w:rPr>
          <w:i/>
        </w:rPr>
        <w:t>MeasAndMobParametersMRDC</w:t>
      </w:r>
      <w:r w:rsidRPr="00F10B4F">
        <w:t xml:space="preserve"> is used to convey capability parameters related to RRM measurements and RRC mobility.</w:t>
      </w:r>
    </w:p>
    <w:p w14:paraId="0DA714B7" w14:textId="77777777" w:rsidR="00394471" w:rsidRPr="00F10B4F" w:rsidRDefault="00394471" w:rsidP="00394471">
      <w:pPr>
        <w:pStyle w:val="TH"/>
      </w:pPr>
      <w:r w:rsidRPr="00F10B4F">
        <w:rPr>
          <w:i/>
        </w:rPr>
        <w:t>MeasAndMobParametersMRDC</w:t>
      </w:r>
      <w:r w:rsidRPr="00F10B4F">
        <w:t xml:space="preserve"> information element</w:t>
      </w:r>
    </w:p>
    <w:p w14:paraId="5DD2788F" w14:textId="77777777" w:rsidR="00394471" w:rsidRPr="00F10B4F" w:rsidRDefault="00394471" w:rsidP="00543A96">
      <w:pPr>
        <w:pStyle w:val="PL"/>
        <w:rPr>
          <w:color w:val="808080"/>
        </w:rPr>
      </w:pPr>
      <w:r w:rsidRPr="00F10B4F">
        <w:rPr>
          <w:color w:val="808080"/>
        </w:rPr>
        <w:t>-- ASN1START</w:t>
      </w:r>
    </w:p>
    <w:p w14:paraId="6E67FC1C" w14:textId="77777777" w:rsidR="00394471" w:rsidRPr="00F10B4F" w:rsidRDefault="00394471" w:rsidP="00543A96">
      <w:pPr>
        <w:pStyle w:val="PL"/>
        <w:rPr>
          <w:color w:val="808080"/>
        </w:rPr>
      </w:pPr>
      <w:r w:rsidRPr="00F10B4F">
        <w:rPr>
          <w:color w:val="808080"/>
        </w:rPr>
        <w:t>-- TAG-MEASANDMOBPARAMETERSMRDC-START</w:t>
      </w:r>
    </w:p>
    <w:p w14:paraId="263FA92C" w14:textId="77777777" w:rsidR="00394471" w:rsidRPr="00F10B4F" w:rsidRDefault="00394471" w:rsidP="00543A96">
      <w:pPr>
        <w:pStyle w:val="PL"/>
      </w:pPr>
    </w:p>
    <w:p w14:paraId="7349BF25" w14:textId="77777777" w:rsidR="00394471" w:rsidRPr="00F10B4F" w:rsidRDefault="00394471" w:rsidP="00543A96">
      <w:pPr>
        <w:pStyle w:val="PL"/>
      </w:pPr>
      <w:r w:rsidRPr="00F10B4F">
        <w:t xml:space="preserve">MeasAndMobParametersMRDC ::=            </w:t>
      </w:r>
      <w:r w:rsidRPr="00F10B4F">
        <w:rPr>
          <w:color w:val="993366"/>
        </w:rPr>
        <w:t>SEQUENCE</w:t>
      </w:r>
      <w:r w:rsidRPr="00F10B4F">
        <w:t xml:space="preserve"> {</w:t>
      </w:r>
    </w:p>
    <w:p w14:paraId="6F36D730" w14:textId="77777777" w:rsidR="00394471" w:rsidRPr="00F10B4F" w:rsidRDefault="00394471" w:rsidP="00543A96">
      <w:pPr>
        <w:pStyle w:val="PL"/>
      </w:pPr>
      <w:r w:rsidRPr="00F10B4F">
        <w:lastRenderedPageBreak/>
        <w:t xml:space="preserve">    measAndMobParametersMRDC-Common         MeasAndMobParametersMRDC-Common                 </w:t>
      </w:r>
      <w:r w:rsidRPr="00F10B4F">
        <w:rPr>
          <w:color w:val="993366"/>
        </w:rPr>
        <w:t>OPTIONAL</w:t>
      </w:r>
      <w:r w:rsidRPr="00F10B4F">
        <w:t>,</w:t>
      </w:r>
    </w:p>
    <w:p w14:paraId="25EA4A3E"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282F0577" w14:textId="77777777" w:rsidR="00394471" w:rsidRPr="00F10B4F" w:rsidRDefault="00394471" w:rsidP="00543A96">
      <w:pPr>
        <w:pStyle w:val="PL"/>
      </w:pPr>
      <w:r w:rsidRPr="00F10B4F">
        <w:t xml:space="preserve">    measAndMobParametersMRDC-FRX-Diff       MeasAndMobParametersMRDC-FRX-Diff               </w:t>
      </w:r>
      <w:r w:rsidRPr="00F10B4F">
        <w:rPr>
          <w:color w:val="993366"/>
        </w:rPr>
        <w:t>OPTIONAL</w:t>
      </w:r>
    </w:p>
    <w:p w14:paraId="2EF17103" w14:textId="77777777" w:rsidR="00394471" w:rsidRPr="00F10B4F" w:rsidRDefault="00394471" w:rsidP="00543A96">
      <w:pPr>
        <w:pStyle w:val="PL"/>
      </w:pPr>
      <w:r w:rsidRPr="00F10B4F">
        <w:t>}</w:t>
      </w:r>
    </w:p>
    <w:p w14:paraId="7F893E34" w14:textId="77777777" w:rsidR="00394471" w:rsidRPr="00F10B4F" w:rsidRDefault="00394471" w:rsidP="00543A96">
      <w:pPr>
        <w:pStyle w:val="PL"/>
      </w:pPr>
    </w:p>
    <w:p w14:paraId="4F2440FC" w14:textId="77777777" w:rsidR="00394471" w:rsidRPr="00F10B4F" w:rsidRDefault="00394471" w:rsidP="00543A96">
      <w:pPr>
        <w:pStyle w:val="PL"/>
      </w:pPr>
      <w:r w:rsidRPr="00F10B4F">
        <w:t xml:space="preserve">MeasAndMobParametersMRDC-v1560 ::=      </w:t>
      </w:r>
      <w:r w:rsidRPr="00F10B4F">
        <w:rPr>
          <w:color w:val="993366"/>
        </w:rPr>
        <w:t>SEQUENCE</w:t>
      </w:r>
      <w:r w:rsidRPr="00F10B4F">
        <w:t xml:space="preserve"> {</w:t>
      </w:r>
    </w:p>
    <w:p w14:paraId="3CDDD332"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24FC023A" w14:textId="77777777" w:rsidR="00394471" w:rsidRPr="00F10B4F" w:rsidRDefault="00394471" w:rsidP="00543A96">
      <w:pPr>
        <w:pStyle w:val="PL"/>
      </w:pPr>
      <w:r w:rsidRPr="00F10B4F">
        <w:t>}</w:t>
      </w:r>
    </w:p>
    <w:p w14:paraId="72EE3579" w14:textId="77777777" w:rsidR="00394471" w:rsidRPr="00F10B4F" w:rsidRDefault="00394471" w:rsidP="00543A96">
      <w:pPr>
        <w:pStyle w:val="PL"/>
      </w:pPr>
    </w:p>
    <w:p w14:paraId="37864AF5" w14:textId="77777777" w:rsidR="00394471" w:rsidRPr="00F10B4F" w:rsidRDefault="00394471" w:rsidP="00543A96">
      <w:pPr>
        <w:pStyle w:val="PL"/>
      </w:pPr>
      <w:r w:rsidRPr="00F10B4F">
        <w:t xml:space="preserve">MeasAndMobParametersMRDC-v1610 ::=      </w:t>
      </w:r>
      <w:r w:rsidRPr="00F10B4F">
        <w:rPr>
          <w:color w:val="993366"/>
        </w:rPr>
        <w:t>SEQUENCE</w:t>
      </w:r>
      <w:r w:rsidRPr="00F10B4F">
        <w:t xml:space="preserve"> {</w:t>
      </w:r>
    </w:p>
    <w:p w14:paraId="35F67757" w14:textId="77777777" w:rsidR="00394471" w:rsidRPr="00F10B4F" w:rsidRDefault="00394471" w:rsidP="00543A96">
      <w:pPr>
        <w:pStyle w:val="PL"/>
      </w:pPr>
      <w:r w:rsidRPr="00F10B4F">
        <w:t xml:space="preserve">    measAndMobParametersMRDC-Common-v1610      MeasAndMobParametersMRDC-Common-v1610        </w:t>
      </w:r>
      <w:r w:rsidRPr="00F10B4F">
        <w:rPr>
          <w:color w:val="993366"/>
        </w:rPr>
        <w:t>OPTIONAL</w:t>
      </w:r>
      <w:r w:rsidRPr="00F10B4F">
        <w:t>,</w:t>
      </w:r>
    </w:p>
    <w:p w14:paraId="4B4D1261" w14:textId="77777777" w:rsidR="00394471" w:rsidRPr="00F10B4F" w:rsidRDefault="00394471" w:rsidP="00543A96">
      <w:pPr>
        <w:pStyle w:val="PL"/>
      </w:pPr>
      <w:r w:rsidRPr="00F10B4F">
        <w:t xml:space="preserve">    interNR-MeasEUTRA-IAB-r16                  </w:t>
      </w:r>
      <w:r w:rsidRPr="00F10B4F">
        <w:rPr>
          <w:color w:val="993366"/>
        </w:rPr>
        <w:t>ENUMERATED</w:t>
      </w:r>
      <w:r w:rsidRPr="00F10B4F">
        <w:t xml:space="preserve"> {supported}                       </w:t>
      </w:r>
      <w:r w:rsidRPr="00F10B4F">
        <w:rPr>
          <w:color w:val="993366"/>
        </w:rPr>
        <w:t>OPTIONAL</w:t>
      </w:r>
    </w:p>
    <w:p w14:paraId="66C701E8" w14:textId="77777777" w:rsidR="00394471" w:rsidRPr="00F10B4F" w:rsidRDefault="00394471" w:rsidP="00543A96">
      <w:pPr>
        <w:pStyle w:val="PL"/>
      </w:pPr>
      <w:r w:rsidRPr="00F10B4F">
        <w:t>}</w:t>
      </w:r>
    </w:p>
    <w:p w14:paraId="00B7C07B" w14:textId="77777777" w:rsidR="00022DF1" w:rsidRPr="00F10B4F" w:rsidRDefault="00022DF1" w:rsidP="00543A96">
      <w:pPr>
        <w:pStyle w:val="PL"/>
      </w:pPr>
    </w:p>
    <w:p w14:paraId="245FDCFE" w14:textId="124422ED" w:rsidR="00022DF1" w:rsidRPr="00F10B4F" w:rsidRDefault="00022DF1" w:rsidP="00543A96">
      <w:pPr>
        <w:pStyle w:val="PL"/>
      </w:pPr>
      <w:r w:rsidRPr="00F10B4F">
        <w:t xml:space="preserve">MeasAndMobParametersMRDC-v1700 ::=      </w:t>
      </w:r>
      <w:r w:rsidRPr="00F10B4F">
        <w:rPr>
          <w:color w:val="993366"/>
        </w:rPr>
        <w:t>SEQUENCE</w:t>
      </w:r>
      <w:r w:rsidRPr="00F10B4F">
        <w:t xml:space="preserve"> {</w:t>
      </w:r>
    </w:p>
    <w:p w14:paraId="0CADB97F" w14:textId="2F41429B" w:rsidR="00022DF1" w:rsidRPr="00F10B4F" w:rsidRDefault="00022DF1" w:rsidP="00543A96">
      <w:pPr>
        <w:pStyle w:val="PL"/>
      </w:pPr>
      <w:r w:rsidRPr="00F10B4F">
        <w:t xml:space="preserve">    measAndMobParametersMRDC-Common-v1700      MeasAndMobParametersMRDC-Common-v1700        </w:t>
      </w:r>
      <w:r w:rsidRPr="00F10B4F">
        <w:rPr>
          <w:color w:val="993366"/>
        </w:rPr>
        <w:t>OPTIONAL</w:t>
      </w:r>
    </w:p>
    <w:p w14:paraId="7BA105FB" w14:textId="66AF4C8E" w:rsidR="00394471" w:rsidRPr="00F10B4F" w:rsidRDefault="00022DF1" w:rsidP="00543A96">
      <w:pPr>
        <w:pStyle w:val="PL"/>
      </w:pPr>
      <w:r w:rsidRPr="00F10B4F">
        <w:t>}</w:t>
      </w:r>
    </w:p>
    <w:p w14:paraId="48B834EE" w14:textId="77777777" w:rsidR="00335673" w:rsidRPr="00F10B4F" w:rsidRDefault="00335673" w:rsidP="00543A96">
      <w:pPr>
        <w:pStyle w:val="PL"/>
      </w:pPr>
    </w:p>
    <w:p w14:paraId="5DD37017" w14:textId="510A7295" w:rsidR="00335673" w:rsidRPr="00F10B4F" w:rsidRDefault="00335673" w:rsidP="00543A96">
      <w:pPr>
        <w:pStyle w:val="PL"/>
      </w:pPr>
      <w:r w:rsidRPr="00F10B4F">
        <w:t xml:space="preserve">MeasAndMobParametersMRDC-v1730 ::=      </w:t>
      </w:r>
      <w:r w:rsidRPr="00F10B4F">
        <w:rPr>
          <w:color w:val="993366"/>
        </w:rPr>
        <w:t>SEQUENCE</w:t>
      </w:r>
      <w:r w:rsidRPr="00F10B4F">
        <w:t xml:space="preserve"> {</w:t>
      </w:r>
    </w:p>
    <w:p w14:paraId="13801633" w14:textId="43D25DC5" w:rsidR="00335673" w:rsidRPr="00F10B4F" w:rsidRDefault="00335673" w:rsidP="00543A96">
      <w:pPr>
        <w:pStyle w:val="PL"/>
      </w:pPr>
      <w:r w:rsidRPr="00F10B4F">
        <w:t xml:space="preserve">    measAndMobParametersMRDC-Common-v1730   MeasAndMobParametersMRDC-Common-v1730           </w:t>
      </w:r>
      <w:r w:rsidRPr="00F10B4F">
        <w:rPr>
          <w:color w:val="993366"/>
        </w:rPr>
        <w:t>OPTIONAL</w:t>
      </w:r>
    </w:p>
    <w:p w14:paraId="33E04EF6" w14:textId="77777777" w:rsidR="00335673" w:rsidRPr="00F10B4F" w:rsidRDefault="00335673" w:rsidP="00543A96">
      <w:pPr>
        <w:pStyle w:val="PL"/>
      </w:pPr>
      <w:r w:rsidRPr="00F10B4F">
        <w:t>}</w:t>
      </w:r>
    </w:p>
    <w:p w14:paraId="53447FEF" w14:textId="77777777" w:rsidR="00335673" w:rsidRPr="00F10B4F" w:rsidRDefault="00335673" w:rsidP="00543A96">
      <w:pPr>
        <w:pStyle w:val="PL"/>
      </w:pPr>
    </w:p>
    <w:p w14:paraId="6B6F732E" w14:textId="77777777" w:rsidR="00394471" w:rsidRPr="00F10B4F" w:rsidRDefault="00394471" w:rsidP="00543A96">
      <w:pPr>
        <w:pStyle w:val="PL"/>
      </w:pPr>
      <w:r w:rsidRPr="00F10B4F">
        <w:t xml:space="preserve">MeasAndMobParametersMRDC-Common ::=     </w:t>
      </w:r>
      <w:r w:rsidRPr="00F10B4F">
        <w:rPr>
          <w:color w:val="993366"/>
        </w:rPr>
        <w:t>SEQUENCE</w:t>
      </w:r>
      <w:r w:rsidRPr="00F10B4F">
        <w:t xml:space="preserve"> {</w:t>
      </w:r>
    </w:p>
    <w:p w14:paraId="2DA29570"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p>
    <w:p w14:paraId="514BA88D" w14:textId="77777777" w:rsidR="00394471" w:rsidRPr="00F10B4F" w:rsidRDefault="00394471" w:rsidP="00543A96">
      <w:pPr>
        <w:pStyle w:val="PL"/>
      </w:pPr>
      <w:r w:rsidRPr="00F10B4F">
        <w:t>}</w:t>
      </w:r>
    </w:p>
    <w:p w14:paraId="5E8E1245" w14:textId="77777777" w:rsidR="00394471" w:rsidRPr="00F10B4F" w:rsidRDefault="00394471" w:rsidP="00543A96">
      <w:pPr>
        <w:pStyle w:val="PL"/>
      </w:pPr>
    </w:p>
    <w:p w14:paraId="0B5FD43C" w14:textId="77777777" w:rsidR="00394471" w:rsidRPr="00F10B4F" w:rsidRDefault="00394471" w:rsidP="00543A96">
      <w:pPr>
        <w:pStyle w:val="PL"/>
      </w:pPr>
      <w:r w:rsidRPr="00F10B4F">
        <w:t xml:space="preserve">MeasAndMobParametersMRDC-Common-v1610 ::=   </w:t>
      </w:r>
      <w:r w:rsidRPr="00F10B4F">
        <w:rPr>
          <w:color w:val="993366"/>
        </w:rPr>
        <w:t>SEQUENCE</w:t>
      </w:r>
      <w:r w:rsidRPr="00F10B4F">
        <w:t xml:space="preserve"> {</w:t>
      </w:r>
    </w:p>
    <w:p w14:paraId="765DBC3D" w14:textId="77777777" w:rsidR="00394471" w:rsidRPr="00F10B4F" w:rsidRDefault="00394471" w:rsidP="00543A96">
      <w:pPr>
        <w:pStyle w:val="PL"/>
      </w:pPr>
      <w:r w:rsidRPr="00F10B4F">
        <w:t xml:space="preserve">    condPSCellChangeParametersCommon-r16        </w:t>
      </w:r>
      <w:r w:rsidRPr="00F10B4F">
        <w:rPr>
          <w:color w:val="993366"/>
        </w:rPr>
        <w:t>SEQUENCE</w:t>
      </w:r>
      <w:r w:rsidRPr="00F10B4F">
        <w:t xml:space="preserve"> {</w:t>
      </w:r>
    </w:p>
    <w:p w14:paraId="050B6414" w14:textId="77777777" w:rsidR="00394471" w:rsidRPr="00F10B4F" w:rsidRDefault="00394471" w:rsidP="00543A96">
      <w:pPr>
        <w:pStyle w:val="PL"/>
      </w:pPr>
      <w:r w:rsidRPr="00F10B4F">
        <w:t xml:space="preserve">        condPSCellChangeFDD-TDD-r16                 </w:t>
      </w:r>
      <w:r w:rsidRPr="00F10B4F">
        <w:rPr>
          <w:color w:val="993366"/>
        </w:rPr>
        <w:t>ENUMERATED</w:t>
      </w:r>
      <w:r w:rsidRPr="00F10B4F">
        <w:t xml:space="preserve"> {supported}                  </w:t>
      </w:r>
      <w:r w:rsidRPr="00F10B4F">
        <w:rPr>
          <w:color w:val="993366"/>
        </w:rPr>
        <w:t>OPTIONAL</w:t>
      </w:r>
      <w:r w:rsidRPr="00F10B4F">
        <w:t>,</w:t>
      </w:r>
    </w:p>
    <w:p w14:paraId="210B06BE" w14:textId="77777777" w:rsidR="00394471" w:rsidRPr="00F10B4F" w:rsidRDefault="00394471" w:rsidP="00543A96">
      <w:pPr>
        <w:pStyle w:val="PL"/>
      </w:pPr>
      <w:r w:rsidRPr="00F10B4F">
        <w:t xml:space="preserve">        condPSCellChangeFR1-FR2-r16                 </w:t>
      </w:r>
      <w:r w:rsidRPr="00F10B4F">
        <w:rPr>
          <w:color w:val="993366"/>
        </w:rPr>
        <w:t>ENUMERATED</w:t>
      </w:r>
      <w:r w:rsidRPr="00F10B4F">
        <w:t xml:space="preserve"> {supported}                  </w:t>
      </w:r>
      <w:r w:rsidRPr="00F10B4F">
        <w:rPr>
          <w:color w:val="993366"/>
        </w:rPr>
        <w:t>OPTIONAL</w:t>
      </w:r>
    </w:p>
    <w:p w14:paraId="3F0E78B2" w14:textId="77777777" w:rsidR="00394471" w:rsidRPr="00F10B4F" w:rsidRDefault="00394471" w:rsidP="00543A96">
      <w:pPr>
        <w:pStyle w:val="PL"/>
      </w:pPr>
      <w:r w:rsidRPr="00F10B4F">
        <w:t xml:space="preserve">    }                                                                                       </w:t>
      </w:r>
      <w:r w:rsidRPr="00F10B4F">
        <w:rPr>
          <w:color w:val="993366"/>
        </w:rPr>
        <w:t>OPTIONAL</w:t>
      </w:r>
      <w:r w:rsidRPr="00F10B4F">
        <w:t>,</w:t>
      </w:r>
    </w:p>
    <w:p w14:paraId="29391E0E" w14:textId="77777777" w:rsidR="00394471" w:rsidRPr="00F10B4F" w:rsidRDefault="00394471" w:rsidP="00543A96">
      <w:pPr>
        <w:pStyle w:val="PL"/>
      </w:pPr>
      <w:r w:rsidRPr="00F10B4F">
        <w:t xml:space="preserve">    pscellT312-r16                              </w:t>
      </w:r>
      <w:r w:rsidRPr="00F10B4F">
        <w:rPr>
          <w:color w:val="993366"/>
        </w:rPr>
        <w:t>ENUMERATED</w:t>
      </w:r>
      <w:r w:rsidRPr="00F10B4F">
        <w:t xml:space="preserve"> {supported}                      </w:t>
      </w:r>
      <w:r w:rsidRPr="00F10B4F">
        <w:rPr>
          <w:color w:val="993366"/>
        </w:rPr>
        <w:t>OPTIONAL</w:t>
      </w:r>
    </w:p>
    <w:p w14:paraId="0F42CD50" w14:textId="77777777" w:rsidR="00394471" w:rsidRPr="00F10B4F" w:rsidRDefault="00394471" w:rsidP="00543A96">
      <w:pPr>
        <w:pStyle w:val="PL"/>
      </w:pPr>
      <w:r w:rsidRPr="00F10B4F">
        <w:t>}</w:t>
      </w:r>
    </w:p>
    <w:p w14:paraId="1D744488" w14:textId="77777777" w:rsidR="00022DF1" w:rsidRPr="00F10B4F" w:rsidRDefault="00022DF1" w:rsidP="00543A96">
      <w:pPr>
        <w:pStyle w:val="PL"/>
      </w:pPr>
    </w:p>
    <w:p w14:paraId="1075C60A" w14:textId="616C4237" w:rsidR="00022DF1" w:rsidRPr="00F10B4F" w:rsidRDefault="00022DF1" w:rsidP="00543A96">
      <w:pPr>
        <w:pStyle w:val="PL"/>
      </w:pPr>
      <w:r w:rsidRPr="00F10B4F">
        <w:t>MeasAndMobParametersMRDC-Common-v17</w:t>
      </w:r>
      <w:r w:rsidR="007A3EA5" w:rsidRPr="00F10B4F">
        <w:t>0</w:t>
      </w:r>
      <w:r w:rsidRPr="00F10B4F">
        <w:t xml:space="preserve">0 ::=   </w:t>
      </w:r>
      <w:r w:rsidRPr="00F10B4F">
        <w:rPr>
          <w:color w:val="993366"/>
        </w:rPr>
        <w:t>SEQUENCE</w:t>
      </w:r>
      <w:r w:rsidRPr="00F10B4F">
        <w:t xml:space="preserve"> {</w:t>
      </w:r>
    </w:p>
    <w:p w14:paraId="113B1CB1" w14:textId="3A1002BD" w:rsidR="00022DF1" w:rsidRPr="00F10B4F" w:rsidRDefault="00022DF1" w:rsidP="00543A96">
      <w:pPr>
        <w:pStyle w:val="PL"/>
      </w:pPr>
      <w:r w:rsidRPr="00F10B4F">
        <w:t xml:space="preserve">    condPSCellChangeParameters-r17              </w:t>
      </w:r>
      <w:r w:rsidRPr="00F10B4F">
        <w:rPr>
          <w:color w:val="993366"/>
        </w:rPr>
        <w:t>SEQUENCE</w:t>
      </w:r>
      <w:r w:rsidRPr="00F10B4F">
        <w:t xml:space="preserve"> {</w:t>
      </w:r>
    </w:p>
    <w:p w14:paraId="23C8687A" w14:textId="556ABB54" w:rsidR="00022DF1" w:rsidRPr="00F10B4F" w:rsidRDefault="00022DF1" w:rsidP="00543A96">
      <w:pPr>
        <w:pStyle w:val="PL"/>
      </w:pPr>
      <w:r w:rsidRPr="00F10B4F">
        <w:t xml:space="preserve">        inter-SN-condPSCellChangeFDD-TDD-NRDC-r17       </w:t>
      </w:r>
      <w:r w:rsidRPr="00F10B4F">
        <w:rPr>
          <w:color w:val="993366"/>
        </w:rPr>
        <w:t>ENUMERATED</w:t>
      </w:r>
      <w:r w:rsidRPr="00F10B4F">
        <w:t xml:space="preserve"> {supported}              </w:t>
      </w:r>
      <w:r w:rsidRPr="00F10B4F">
        <w:rPr>
          <w:color w:val="993366"/>
        </w:rPr>
        <w:t>OPTIONAL</w:t>
      </w:r>
      <w:r w:rsidRPr="00F10B4F">
        <w:t>,</w:t>
      </w:r>
    </w:p>
    <w:p w14:paraId="5A5CD04F" w14:textId="215DC81F" w:rsidR="00022DF1" w:rsidRPr="00F10B4F" w:rsidRDefault="00022DF1" w:rsidP="00543A96">
      <w:pPr>
        <w:pStyle w:val="PL"/>
      </w:pPr>
      <w:r w:rsidRPr="00F10B4F">
        <w:t xml:space="preserve">        inter-SN-condPSCellChangeFR1-FR2-NRDC-r17       </w:t>
      </w:r>
      <w:r w:rsidRPr="00F10B4F">
        <w:rPr>
          <w:color w:val="993366"/>
        </w:rPr>
        <w:t>ENUMERATED</w:t>
      </w:r>
      <w:r w:rsidRPr="00F10B4F">
        <w:t xml:space="preserve"> {supported}              </w:t>
      </w:r>
      <w:r w:rsidRPr="00F10B4F">
        <w:rPr>
          <w:color w:val="993366"/>
        </w:rPr>
        <w:t>OPTIONAL</w:t>
      </w:r>
      <w:r w:rsidRPr="00F10B4F">
        <w:t>,</w:t>
      </w:r>
    </w:p>
    <w:p w14:paraId="35B0452F" w14:textId="60CF9655" w:rsidR="00022DF1" w:rsidRPr="00F10B4F" w:rsidRDefault="00022DF1" w:rsidP="00543A96">
      <w:pPr>
        <w:pStyle w:val="PL"/>
      </w:pPr>
      <w:r w:rsidRPr="00F10B4F">
        <w:t xml:space="preserve">        inter-SN-condPSCellChangeFDD-TDD-ENDC-r17       </w:t>
      </w:r>
      <w:r w:rsidRPr="00F10B4F">
        <w:rPr>
          <w:color w:val="993366"/>
        </w:rPr>
        <w:t>ENUMERATED</w:t>
      </w:r>
      <w:r w:rsidRPr="00F10B4F">
        <w:t xml:space="preserve"> {supported}              </w:t>
      </w:r>
      <w:r w:rsidRPr="00F10B4F">
        <w:rPr>
          <w:color w:val="993366"/>
        </w:rPr>
        <w:t>OPTIONAL</w:t>
      </w:r>
      <w:r w:rsidRPr="00F10B4F">
        <w:t>,</w:t>
      </w:r>
    </w:p>
    <w:p w14:paraId="465AF7C9" w14:textId="3B2E4625" w:rsidR="00022DF1" w:rsidRPr="00F10B4F" w:rsidRDefault="00022DF1" w:rsidP="00543A96">
      <w:pPr>
        <w:pStyle w:val="PL"/>
      </w:pPr>
      <w:r w:rsidRPr="00F10B4F">
        <w:t xml:space="preserve">        inter-SN-condPSCellChangeFR1-FR2-ENDC-r17       </w:t>
      </w:r>
      <w:r w:rsidRPr="00F10B4F">
        <w:rPr>
          <w:color w:val="993366"/>
        </w:rPr>
        <w:t>ENUMERATED</w:t>
      </w:r>
      <w:r w:rsidRPr="00F10B4F">
        <w:t xml:space="preserve"> {supported}              </w:t>
      </w:r>
      <w:r w:rsidRPr="00F10B4F">
        <w:rPr>
          <w:color w:val="993366"/>
        </w:rPr>
        <w:t>OPTIONAL</w:t>
      </w:r>
      <w:r w:rsidRPr="00F10B4F">
        <w:t>,</w:t>
      </w:r>
    </w:p>
    <w:p w14:paraId="2AE0C073" w14:textId="70D58E83" w:rsidR="00022DF1" w:rsidRPr="00F10B4F" w:rsidRDefault="00022DF1" w:rsidP="00543A96">
      <w:pPr>
        <w:pStyle w:val="PL"/>
      </w:pPr>
      <w:r w:rsidRPr="00F10B4F">
        <w:t xml:space="preserve">        mn-InitiatedCondPSCellChange-FR1FDD-ENDC-r17    </w:t>
      </w:r>
      <w:r w:rsidRPr="00F10B4F">
        <w:rPr>
          <w:color w:val="993366"/>
        </w:rPr>
        <w:t>ENUMERATED</w:t>
      </w:r>
      <w:r w:rsidRPr="00F10B4F">
        <w:t xml:space="preserve"> {supported}              </w:t>
      </w:r>
      <w:r w:rsidRPr="00F10B4F">
        <w:rPr>
          <w:color w:val="993366"/>
        </w:rPr>
        <w:t>OPTIONAL</w:t>
      </w:r>
      <w:r w:rsidRPr="00F10B4F">
        <w:t>,</w:t>
      </w:r>
    </w:p>
    <w:p w14:paraId="0B43BADF" w14:textId="0B562F1D" w:rsidR="00022DF1" w:rsidRPr="00F10B4F" w:rsidRDefault="00022DF1" w:rsidP="00543A96">
      <w:pPr>
        <w:pStyle w:val="PL"/>
      </w:pPr>
      <w:r w:rsidRPr="00F10B4F">
        <w:t xml:space="preserve">        mn-InitiatedCondPSCellChange-FR1TDD-ENDC-r17    </w:t>
      </w:r>
      <w:r w:rsidRPr="00F10B4F">
        <w:rPr>
          <w:color w:val="993366"/>
        </w:rPr>
        <w:t>ENUMERATED</w:t>
      </w:r>
      <w:r w:rsidRPr="00F10B4F">
        <w:t xml:space="preserve"> {supported}              </w:t>
      </w:r>
      <w:r w:rsidRPr="00F10B4F">
        <w:rPr>
          <w:color w:val="993366"/>
        </w:rPr>
        <w:t>OPTIONAL</w:t>
      </w:r>
      <w:r w:rsidRPr="00F10B4F">
        <w:t>,</w:t>
      </w:r>
    </w:p>
    <w:p w14:paraId="4064AE3D" w14:textId="464D2283" w:rsidR="00022DF1" w:rsidRPr="00F10B4F" w:rsidRDefault="00022DF1" w:rsidP="00543A96">
      <w:pPr>
        <w:pStyle w:val="PL"/>
      </w:pPr>
      <w:r w:rsidRPr="00F10B4F">
        <w:t xml:space="preserve">        mn-InitiatedCondPSCellChange-FR2TDD-ENDC-r17    </w:t>
      </w:r>
      <w:r w:rsidRPr="00F10B4F">
        <w:rPr>
          <w:color w:val="993366"/>
        </w:rPr>
        <w:t>ENUMERATED</w:t>
      </w:r>
      <w:r w:rsidRPr="00F10B4F">
        <w:t xml:space="preserve"> {supported}              </w:t>
      </w:r>
      <w:r w:rsidRPr="00F10B4F">
        <w:rPr>
          <w:color w:val="993366"/>
        </w:rPr>
        <w:t>OPTIONAL</w:t>
      </w:r>
      <w:r w:rsidRPr="00F10B4F">
        <w:t>,</w:t>
      </w:r>
    </w:p>
    <w:p w14:paraId="717D40F6" w14:textId="13907B32" w:rsidR="00022DF1" w:rsidRPr="00F10B4F" w:rsidRDefault="00022DF1" w:rsidP="00543A96">
      <w:pPr>
        <w:pStyle w:val="PL"/>
      </w:pPr>
      <w:r w:rsidRPr="00F10B4F">
        <w:t xml:space="preserve">        sn-InitiatedCondPSCellChange-FR1FDD-ENDC-r17    </w:t>
      </w:r>
      <w:r w:rsidRPr="00F10B4F">
        <w:rPr>
          <w:color w:val="993366"/>
        </w:rPr>
        <w:t>ENUMERATED</w:t>
      </w:r>
      <w:r w:rsidRPr="00F10B4F">
        <w:t xml:space="preserve"> {supported}              </w:t>
      </w:r>
      <w:r w:rsidRPr="00F10B4F">
        <w:rPr>
          <w:color w:val="993366"/>
        </w:rPr>
        <w:t>OPTIONAL</w:t>
      </w:r>
      <w:r w:rsidRPr="00F10B4F">
        <w:t>,</w:t>
      </w:r>
    </w:p>
    <w:p w14:paraId="6D31FF4C" w14:textId="58B27104" w:rsidR="00022DF1" w:rsidRPr="00F10B4F" w:rsidRDefault="00022DF1" w:rsidP="00543A96">
      <w:pPr>
        <w:pStyle w:val="PL"/>
      </w:pPr>
      <w:r w:rsidRPr="00F10B4F">
        <w:t xml:space="preserve">        sn-InitiatedCondPSCellChange-FR1TDD-ENDC-r17    </w:t>
      </w:r>
      <w:r w:rsidRPr="00F10B4F">
        <w:rPr>
          <w:color w:val="993366"/>
        </w:rPr>
        <w:t>ENUMERATED</w:t>
      </w:r>
      <w:r w:rsidRPr="00F10B4F">
        <w:t xml:space="preserve"> {supported}              </w:t>
      </w:r>
      <w:r w:rsidRPr="00F10B4F">
        <w:rPr>
          <w:color w:val="993366"/>
        </w:rPr>
        <w:t>OPTIONAL</w:t>
      </w:r>
      <w:r w:rsidRPr="00F10B4F">
        <w:t>,</w:t>
      </w:r>
    </w:p>
    <w:p w14:paraId="321BF009" w14:textId="6C654816" w:rsidR="00022DF1" w:rsidRPr="00F10B4F" w:rsidRDefault="00022DF1" w:rsidP="00543A96">
      <w:pPr>
        <w:pStyle w:val="PL"/>
      </w:pPr>
      <w:r w:rsidRPr="00F10B4F">
        <w:t xml:space="preserve">        sn-InitiatedCondPSCellChange-FR2TDD-ENDC-r17    </w:t>
      </w:r>
      <w:r w:rsidRPr="00F10B4F">
        <w:rPr>
          <w:color w:val="993366"/>
        </w:rPr>
        <w:t>ENUMERATED</w:t>
      </w:r>
      <w:r w:rsidRPr="00F10B4F">
        <w:t xml:space="preserve"> {supported}              </w:t>
      </w:r>
      <w:r w:rsidRPr="00F10B4F">
        <w:rPr>
          <w:color w:val="993366"/>
        </w:rPr>
        <w:t>OPTIONAL</w:t>
      </w:r>
    </w:p>
    <w:p w14:paraId="74D4529F" w14:textId="248A95E2" w:rsidR="00022DF1" w:rsidRPr="00F10B4F" w:rsidRDefault="00022DF1" w:rsidP="00543A96">
      <w:pPr>
        <w:pStyle w:val="PL"/>
      </w:pPr>
      <w:r w:rsidRPr="00F10B4F">
        <w:t xml:space="preserve">    }                                                                                       </w:t>
      </w:r>
      <w:r w:rsidRPr="00F10B4F">
        <w:rPr>
          <w:color w:val="993366"/>
        </w:rPr>
        <w:t>OPTIONAL</w:t>
      </w:r>
      <w:r w:rsidR="00550975" w:rsidRPr="00F10B4F">
        <w:t>,</w:t>
      </w:r>
    </w:p>
    <w:p w14:paraId="10CAFCAE" w14:textId="10B145F3" w:rsidR="00550975" w:rsidRPr="00F10B4F" w:rsidRDefault="00550975" w:rsidP="00543A96">
      <w:pPr>
        <w:pStyle w:val="PL"/>
      </w:pPr>
      <w:r w:rsidRPr="00F10B4F">
        <w:t xml:space="preserve">    condHandoverWithSCG-ENDC-r17                        </w:t>
      </w:r>
      <w:r w:rsidRPr="00F10B4F">
        <w:rPr>
          <w:color w:val="993366"/>
        </w:rPr>
        <w:t>ENUMERATED</w:t>
      </w:r>
      <w:r w:rsidRPr="00F10B4F">
        <w:t xml:space="preserve"> {supported}              </w:t>
      </w:r>
      <w:r w:rsidRPr="00F10B4F">
        <w:rPr>
          <w:color w:val="993366"/>
        </w:rPr>
        <w:t>OPTIONAL</w:t>
      </w:r>
      <w:r w:rsidRPr="00F10B4F">
        <w:t>,</w:t>
      </w:r>
    </w:p>
    <w:p w14:paraId="1821DC91" w14:textId="66176AEF" w:rsidR="00550975" w:rsidRPr="00F10B4F" w:rsidRDefault="00550975" w:rsidP="00543A96">
      <w:pPr>
        <w:pStyle w:val="PL"/>
      </w:pPr>
      <w:r w:rsidRPr="00F10B4F">
        <w:t xml:space="preserve">    condHandoverWithSCG-NEDC-r17                        </w:t>
      </w:r>
      <w:r w:rsidRPr="00F10B4F">
        <w:rPr>
          <w:color w:val="993366"/>
        </w:rPr>
        <w:t>ENUMERATED</w:t>
      </w:r>
      <w:r w:rsidRPr="00F10B4F">
        <w:t xml:space="preserve"> {supported}              </w:t>
      </w:r>
      <w:r w:rsidRPr="00F10B4F">
        <w:rPr>
          <w:color w:val="993366"/>
        </w:rPr>
        <w:t>OPTIONAL</w:t>
      </w:r>
    </w:p>
    <w:p w14:paraId="10CB41D1" w14:textId="759CB6E8" w:rsidR="00394471" w:rsidRPr="00F10B4F" w:rsidRDefault="00022DF1" w:rsidP="00543A96">
      <w:pPr>
        <w:pStyle w:val="PL"/>
      </w:pPr>
      <w:r w:rsidRPr="00F10B4F">
        <w:t>}</w:t>
      </w:r>
    </w:p>
    <w:p w14:paraId="58711C55" w14:textId="77777777" w:rsidR="00CA01C8" w:rsidRPr="00F10B4F" w:rsidRDefault="00CA01C8" w:rsidP="00543A96">
      <w:pPr>
        <w:pStyle w:val="PL"/>
      </w:pPr>
    </w:p>
    <w:p w14:paraId="0658BB14" w14:textId="77777777" w:rsidR="00CA01C8" w:rsidRPr="00F10B4F" w:rsidRDefault="00CA01C8" w:rsidP="00543A96">
      <w:pPr>
        <w:pStyle w:val="PL"/>
      </w:pPr>
      <w:r w:rsidRPr="00F10B4F">
        <w:lastRenderedPageBreak/>
        <w:t xml:space="preserve">MeasAndMobParametersMRDC-Common-v1730 ::= </w:t>
      </w:r>
      <w:r w:rsidRPr="00F10B4F">
        <w:rPr>
          <w:color w:val="993366"/>
        </w:rPr>
        <w:t>SEQUENCE</w:t>
      </w:r>
      <w:r w:rsidRPr="00F10B4F">
        <w:t xml:space="preserve"> {</w:t>
      </w:r>
    </w:p>
    <w:p w14:paraId="150DABB6" w14:textId="77777777" w:rsidR="00CA01C8" w:rsidRPr="00F10B4F" w:rsidRDefault="00CA01C8" w:rsidP="00543A96">
      <w:pPr>
        <w:pStyle w:val="PL"/>
      </w:pPr>
      <w:r w:rsidRPr="00F10B4F">
        <w:t xml:space="preserve">    independentGapConfig-maxCC-r17          </w:t>
      </w:r>
      <w:r w:rsidRPr="00F10B4F">
        <w:rPr>
          <w:color w:val="993366"/>
        </w:rPr>
        <w:t>SEQUENCE</w:t>
      </w:r>
      <w:r w:rsidRPr="00F10B4F">
        <w:t xml:space="preserve"> {</w:t>
      </w:r>
    </w:p>
    <w:p w14:paraId="4881167F" w14:textId="1A3266C0" w:rsidR="00CA01C8" w:rsidRPr="00F10B4F" w:rsidRDefault="00CA01C8" w:rsidP="00543A96">
      <w:pPr>
        <w:pStyle w:val="PL"/>
      </w:pPr>
      <w:r w:rsidRPr="00F10B4F">
        <w:t xml:space="preserve">        fr1-Only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1B48D484" w14:textId="1A9C8AFA" w:rsidR="00CA01C8" w:rsidRPr="00F10B4F" w:rsidRDefault="00CA01C8" w:rsidP="00543A96">
      <w:pPr>
        <w:pStyle w:val="PL"/>
      </w:pPr>
      <w:r w:rsidRPr="00F10B4F">
        <w:t xml:space="preserve">        fr2-Only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540D7F47" w14:textId="5C507618" w:rsidR="00CA01C8" w:rsidRPr="00F10B4F" w:rsidRDefault="00CA01C8" w:rsidP="00543A96">
      <w:pPr>
        <w:pStyle w:val="PL"/>
      </w:pPr>
      <w:r w:rsidRPr="00F10B4F">
        <w:t xml:space="preserve">        fr1-AndFR2</w:t>
      </w:r>
      <w:r w:rsidR="003354A6" w:rsidRPr="00F10B4F">
        <w:t>-r17</w:t>
      </w:r>
      <w:r w:rsidRPr="00F10B4F">
        <w:t xml:space="preserve">                          </w:t>
      </w:r>
      <w:r w:rsidRPr="00F10B4F">
        <w:rPr>
          <w:color w:val="993366"/>
        </w:rPr>
        <w:t>INTEGER</w:t>
      </w:r>
      <w:r w:rsidRPr="00F10B4F">
        <w:t xml:space="preserve"> (1..32)                             </w:t>
      </w:r>
      <w:r w:rsidRPr="00F10B4F">
        <w:rPr>
          <w:color w:val="993366"/>
        </w:rPr>
        <w:t>OPTIONAL</w:t>
      </w:r>
    </w:p>
    <w:p w14:paraId="24D8B0E5" w14:textId="3DB7624B" w:rsidR="00CA01C8" w:rsidRPr="00F10B4F" w:rsidRDefault="00CA01C8" w:rsidP="00543A96">
      <w:pPr>
        <w:pStyle w:val="PL"/>
      </w:pPr>
      <w:r w:rsidRPr="00F10B4F">
        <w:t xml:space="preserve">    }</w:t>
      </w:r>
    </w:p>
    <w:p w14:paraId="2806FC76" w14:textId="77777777" w:rsidR="00CA01C8" w:rsidRPr="00F10B4F" w:rsidRDefault="00CA01C8" w:rsidP="00543A96">
      <w:pPr>
        <w:pStyle w:val="PL"/>
      </w:pPr>
      <w:r w:rsidRPr="00F10B4F">
        <w:t>}</w:t>
      </w:r>
    </w:p>
    <w:p w14:paraId="3645DE48" w14:textId="77777777" w:rsidR="00022DF1" w:rsidRPr="00F10B4F" w:rsidRDefault="00022DF1" w:rsidP="00543A96">
      <w:pPr>
        <w:pStyle w:val="PL"/>
      </w:pPr>
    </w:p>
    <w:p w14:paraId="60A8BAE7" w14:textId="77777777" w:rsidR="00394471" w:rsidRPr="00F10B4F" w:rsidRDefault="00394471" w:rsidP="00543A96">
      <w:pPr>
        <w:pStyle w:val="PL"/>
      </w:pPr>
      <w:r w:rsidRPr="00F10B4F">
        <w:t xml:space="preserve">MeasAndMobParametersMRDC-XDD-Diff ::=   </w:t>
      </w:r>
      <w:r w:rsidRPr="00F10B4F">
        <w:rPr>
          <w:color w:val="993366"/>
        </w:rPr>
        <w:t>SEQUENCE</w:t>
      </w:r>
      <w:r w:rsidRPr="00F10B4F">
        <w:t xml:space="preserve"> {</w:t>
      </w:r>
    </w:p>
    <w:p w14:paraId="441710CD" w14:textId="77777777" w:rsidR="00394471" w:rsidRPr="00F10B4F" w:rsidRDefault="00394471" w:rsidP="00543A96">
      <w:pPr>
        <w:pStyle w:val="PL"/>
      </w:pPr>
      <w:r w:rsidRPr="00F10B4F">
        <w:t xml:space="preserve">    sftd-MeasPSCell                         </w:t>
      </w:r>
      <w:r w:rsidRPr="00F10B4F">
        <w:rPr>
          <w:color w:val="993366"/>
        </w:rPr>
        <w:t>ENUMERATED</w:t>
      </w:r>
      <w:r w:rsidRPr="00F10B4F">
        <w:t xml:space="preserve"> {supported}                          </w:t>
      </w:r>
      <w:r w:rsidRPr="00F10B4F">
        <w:rPr>
          <w:color w:val="993366"/>
        </w:rPr>
        <w:t>OPTIONAL</w:t>
      </w:r>
      <w:r w:rsidRPr="00F10B4F">
        <w:t>,</w:t>
      </w:r>
    </w:p>
    <w:p w14:paraId="43EC5CFE" w14:textId="77777777" w:rsidR="00394471" w:rsidRPr="00F10B4F" w:rsidRDefault="00394471" w:rsidP="00543A96">
      <w:pPr>
        <w:pStyle w:val="PL"/>
      </w:pPr>
      <w:r w:rsidRPr="00F10B4F">
        <w:t xml:space="preserve">    sftd-MeasNR-Cell                        </w:t>
      </w:r>
      <w:r w:rsidRPr="00F10B4F">
        <w:rPr>
          <w:color w:val="993366"/>
        </w:rPr>
        <w:t>ENUMERATED</w:t>
      </w:r>
      <w:r w:rsidRPr="00F10B4F">
        <w:t xml:space="preserve"> {supported}                          </w:t>
      </w:r>
      <w:r w:rsidRPr="00F10B4F">
        <w:rPr>
          <w:color w:val="993366"/>
        </w:rPr>
        <w:t>OPTIONAL</w:t>
      </w:r>
    </w:p>
    <w:p w14:paraId="5DB851EA" w14:textId="77777777" w:rsidR="00394471" w:rsidRPr="00F10B4F" w:rsidRDefault="00394471" w:rsidP="00543A96">
      <w:pPr>
        <w:pStyle w:val="PL"/>
      </w:pPr>
      <w:r w:rsidRPr="00F10B4F">
        <w:t>}</w:t>
      </w:r>
    </w:p>
    <w:p w14:paraId="032B6F74" w14:textId="77777777" w:rsidR="00394471" w:rsidRPr="00F10B4F" w:rsidRDefault="00394471" w:rsidP="00543A96">
      <w:pPr>
        <w:pStyle w:val="PL"/>
      </w:pPr>
    </w:p>
    <w:p w14:paraId="345F68C4" w14:textId="77777777" w:rsidR="00394471" w:rsidRPr="00F10B4F" w:rsidRDefault="00394471" w:rsidP="00543A96">
      <w:pPr>
        <w:pStyle w:val="PL"/>
      </w:pPr>
      <w:r w:rsidRPr="00F10B4F">
        <w:t xml:space="preserve">MeasAndMobParametersMRDC-XDD-Diff-v1560 ::=    </w:t>
      </w:r>
      <w:r w:rsidRPr="00F10B4F">
        <w:rPr>
          <w:color w:val="993366"/>
        </w:rPr>
        <w:t>SEQUENCE</w:t>
      </w:r>
      <w:r w:rsidRPr="00F10B4F">
        <w:t xml:space="preserve"> {</w:t>
      </w:r>
    </w:p>
    <w:p w14:paraId="4B4306D0" w14:textId="77777777" w:rsidR="00394471" w:rsidRPr="00F10B4F" w:rsidRDefault="00394471" w:rsidP="00543A96">
      <w:pPr>
        <w:pStyle w:val="PL"/>
      </w:pPr>
      <w:r w:rsidRPr="00F10B4F">
        <w:t xml:space="preserve">    sftd-MeasPSCell-NEDC                           </w:t>
      </w:r>
      <w:r w:rsidRPr="00F10B4F">
        <w:rPr>
          <w:color w:val="993366"/>
        </w:rPr>
        <w:t>ENUMERATED</w:t>
      </w:r>
      <w:r w:rsidRPr="00F10B4F">
        <w:t xml:space="preserve"> {supported}                   </w:t>
      </w:r>
      <w:r w:rsidRPr="00F10B4F">
        <w:rPr>
          <w:color w:val="993366"/>
        </w:rPr>
        <w:t>OPTIONAL</w:t>
      </w:r>
    </w:p>
    <w:p w14:paraId="656941B6" w14:textId="77777777" w:rsidR="00394471" w:rsidRPr="00F10B4F" w:rsidRDefault="00394471" w:rsidP="00543A96">
      <w:pPr>
        <w:pStyle w:val="PL"/>
      </w:pPr>
      <w:r w:rsidRPr="00F10B4F">
        <w:t>}</w:t>
      </w:r>
    </w:p>
    <w:p w14:paraId="120ACF64" w14:textId="77777777" w:rsidR="00394471" w:rsidRPr="00F10B4F" w:rsidRDefault="00394471" w:rsidP="00543A96">
      <w:pPr>
        <w:pStyle w:val="PL"/>
      </w:pPr>
    </w:p>
    <w:p w14:paraId="43C2F4DD" w14:textId="77777777" w:rsidR="00394471" w:rsidRPr="00F10B4F" w:rsidRDefault="00394471" w:rsidP="00543A96">
      <w:pPr>
        <w:pStyle w:val="PL"/>
      </w:pPr>
      <w:r w:rsidRPr="00F10B4F">
        <w:t xml:space="preserve">MeasAndMobParametersMRDC-FRX-Diff ::=          </w:t>
      </w:r>
      <w:r w:rsidRPr="00F10B4F">
        <w:rPr>
          <w:color w:val="993366"/>
        </w:rPr>
        <w:t>SEQUENCE</w:t>
      </w:r>
      <w:r w:rsidRPr="00F10B4F">
        <w:t xml:space="preserve"> {</w:t>
      </w:r>
    </w:p>
    <w:p w14:paraId="29388B58"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79466643" w14:textId="77777777" w:rsidR="00394471" w:rsidRPr="00F10B4F" w:rsidRDefault="00394471" w:rsidP="00543A96">
      <w:pPr>
        <w:pStyle w:val="PL"/>
      </w:pPr>
      <w:r w:rsidRPr="00F10B4F">
        <w:t>}</w:t>
      </w:r>
    </w:p>
    <w:p w14:paraId="1CCE1A7E" w14:textId="77777777" w:rsidR="00394471" w:rsidRPr="00F10B4F" w:rsidRDefault="00394471" w:rsidP="00543A96">
      <w:pPr>
        <w:pStyle w:val="PL"/>
      </w:pPr>
    </w:p>
    <w:p w14:paraId="29DB1AE2" w14:textId="77777777" w:rsidR="00394471" w:rsidRPr="00F10B4F" w:rsidRDefault="00394471" w:rsidP="00543A96">
      <w:pPr>
        <w:pStyle w:val="PL"/>
        <w:rPr>
          <w:color w:val="808080"/>
        </w:rPr>
      </w:pPr>
      <w:r w:rsidRPr="00F10B4F">
        <w:rPr>
          <w:color w:val="808080"/>
        </w:rPr>
        <w:t>-- TAG-MEASANDMOBPARAMETERSMRDC-STOP</w:t>
      </w:r>
    </w:p>
    <w:p w14:paraId="55A3120A" w14:textId="77777777" w:rsidR="00394471" w:rsidRPr="00F10B4F" w:rsidRDefault="00394471" w:rsidP="00543A96">
      <w:pPr>
        <w:pStyle w:val="PL"/>
        <w:rPr>
          <w:color w:val="808080"/>
        </w:rPr>
      </w:pPr>
      <w:r w:rsidRPr="00F10B4F">
        <w:rPr>
          <w:color w:val="808080"/>
        </w:rPr>
        <w:t>-- ASN1STOP</w:t>
      </w:r>
    </w:p>
    <w:p w14:paraId="6BF7DD7A" w14:textId="77777777" w:rsidR="00394471" w:rsidRPr="00F10B4F" w:rsidRDefault="00394471" w:rsidP="00394471"/>
    <w:p w14:paraId="1EF874FA" w14:textId="77777777" w:rsidR="00394471" w:rsidRPr="00F10B4F" w:rsidRDefault="00394471" w:rsidP="00394471">
      <w:pPr>
        <w:pStyle w:val="Heading4"/>
        <w:rPr>
          <w:i/>
          <w:noProof/>
        </w:rPr>
      </w:pPr>
      <w:bookmarkStart w:id="1074" w:name="_Toc60777462"/>
      <w:bookmarkStart w:id="1075" w:name="_Toc131065245"/>
      <w:r w:rsidRPr="00F10B4F">
        <w:t>–</w:t>
      </w:r>
      <w:r w:rsidRPr="00F10B4F">
        <w:tab/>
      </w:r>
      <w:r w:rsidRPr="00F10B4F">
        <w:rPr>
          <w:i/>
          <w:noProof/>
        </w:rPr>
        <w:t>MIMO-Layers</w:t>
      </w:r>
      <w:bookmarkEnd w:id="1074"/>
      <w:bookmarkEnd w:id="1075"/>
    </w:p>
    <w:p w14:paraId="3CAC64C6" w14:textId="77777777" w:rsidR="00394471" w:rsidRPr="00F10B4F" w:rsidRDefault="00394471" w:rsidP="00394471">
      <w:r w:rsidRPr="00F10B4F">
        <w:t xml:space="preserve">The IE </w:t>
      </w:r>
      <w:r w:rsidRPr="00F10B4F">
        <w:rPr>
          <w:i/>
        </w:rPr>
        <w:t>MIMO-Layers</w:t>
      </w:r>
      <w:r w:rsidRPr="00F10B4F">
        <w:t xml:space="preserve"> is used to convey the number of supported MIMO layers.</w:t>
      </w:r>
    </w:p>
    <w:p w14:paraId="3CA2E47C" w14:textId="77777777" w:rsidR="00394471" w:rsidRPr="00F10B4F" w:rsidRDefault="00394471" w:rsidP="00394471">
      <w:pPr>
        <w:pStyle w:val="TH"/>
      </w:pPr>
      <w:r w:rsidRPr="00F10B4F">
        <w:rPr>
          <w:i/>
        </w:rPr>
        <w:t>MIMO-Layers</w:t>
      </w:r>
      <w:r w:rsidRPr="00F10B4F">
        <w:t xml:space="preserve"> information element</w:t>
      </w:r>
    </w:p>
    <w:p w14:paraId="502439BE" w14:textId="77777777" w:rsidR="00394471" w:rsidRPr="00F10B4F" w:rsidRDefault="00394471" w:rsidP="00543A96">
      <w:pPr>
        <w:pStyle w:val="PL"/>
        <w:rPr>
          <w:color w:val="808080"/>
        </w:rPr>
      </w:pPr>
      <w:r w:rsidRPr="00F10B4F">
        <w:rPr>
          <w:color w:val="808080"/>
        </w:rPr>
        <w:t>-- ASN1START</w:t>
      </w:r>
    </w:p>
    <w:p w14:paraId="18C81FEB" w14:textId="77777777" w:rsidR="00394471" w:rsidRPr="00F10B4F" w:rsidRDefault="00394471" w:rsidP="00543A96">
      <w:pPr>
        <w:pStyle w:val="PL"/>
        <w:rPr>
          <w:color w:val="808080"/>
        </w:rPr>
      </w:pPr>
      <w:r w:rsidRPr="00F10B4F">
        <w:rPr>
          <w:color w:val="808080"/>
        </w:rPr>
        <w:t>-- TAG-MIMO-LAYERS-START</w:t>
      </w:r>
    </w:p>
    <w:p w14:paraId="507D3171" w14:textId="77777777" w:rsidR="00394471" w:rsidRPr="00F10B4F" w:rsidRDefault="00394471" w:rsidP="00543A96">
      <w:pPr>
        <w:pStyle w:val="PL"/>
      </w:pPr>
    </w:p>
    <w:p w14:paraId="6DDEA94B" w14:textId="77777777" w:rsidR="00394471" w:rsidRPr="00F10B4F" w:rsidRDefault="00394471" w:rsidP="00543A96">
      <w:pPr>
        <w:pStyle w:val="PL"/>
      </w:pPr>
      <w:r w:rsidRPr="00F10B4F">
        <w:t xml:space="preserve">MIMO-LayersDL ::=   </w:t>
      </w:r>
      <w:r w:rsidRPr="00F10B4F">
        <w:rPr>
          <w:color w:val="993366"/>
        </w:rPr>
        <w:t>ENUMERATED</w:t>
      </w:r>
      <w:r w:rsidRPr="00F10B4F">
        <w:t xml:space="preserve"> {twoLayers, fourLayers, eightLayers}</w:t>
      </w:r>
    </w:p>
    <w:p w14:paraId="12119C02" w14:textId="77777777" w:rsidR="00394471" w:rsidRPr="00F10B4F" w:rsidRDefault="00394471" w:rsidP="00543A96">
      <w:pPr>
        <w:pStyle w:val="PL"/>
      </w:pPr>
    </w:p>
    <w:p w14:paraId="489AB2A5" w14:textId="77777777" w:rsidR="00394471" w:rsidRPr="00F10B4F" w:rsidRDefault="00394471" w:rsidP="00543A96">
      <w:pPr>
        <w:pStyle w:val="PL"/>
      </w:pPr>
      <w:r w:rsidRPr="00F10B4F">
        <w:t xml:space="preserve">MIMO-LayersUL ::=   </w:t>
      </w:r>
      <w:r w:rsidRPr="00F10B4F">
        <w:rPr>
          <w:color w:val="993366"/>
        </w:rPr>
        <w:t>ENUMERATED</w:t>
      </w:r>
      <w:r w:rsidRPr="00F10B4F">
        <w:t xml:space="preserve"> {oneLayer, twoLayers, fourLayers}</w:t>
      </w:r>
    </w:p>
    <w:p w14:paraId="71C44D70" w14:textId="77777777" w:rsidR="00394471" w:rsidRPr="00F10B4F" w:rsidRDefault="00394471" w:rsidP="00543A96">
      <w:pPr>
        <w:pStyle w:val="PL"/>
      </w:pPr>
    </w:p>
    <w:p w14:paraId="12DBB84D" w14:textId="77777777" w:rsidR="00394471" w:rsidRPr="00F10B4F" w:rsidRDefault="00394471" w:rsidP="00543A96">
      <w:pPr>
        <w:pStyle w:val="PL"/>
        <w:rPr>
          <w:color w:val="808080"/>
        </w:rPr>
      </w:pPr>
      <w:r w:rsidRPr="00F10B4F">
        <w:rPr>
          <w:color w:val="808080"/>
        </w:rPr>
        <w:t>-- TAG-MIMO-LAYERS-STOP</w:t>
      </w:r>
    </w:p>
    <w:p w14:paraId="123A2A22" w14:textId="77777777" w:rsidR="00394471" w:rsidRPr="00F10B4F" w:rsidRDefault="00394471" w:rsidP="00543A96">
      <w:pPr>
        <w:pStyle w:val="PL"/>
        <w:rPr>
          <w:color w:val="808080"/>
        </w:rPr>
      </w:pPr>
      <w:r w:rsidRPr="00F10B4F">
        <w:rPr>
          <w:color w:val="808080"/>
        </w:rPr>
        <w:t>-- ASN1STOP</w:t>
      </w:r>
    </w:p>
    <w:p w14:paraId="5C6F0AC1" w14:textId="77777777" w:rsidR="00394471" w:rsidRPr="00F10B4F" w:rsidRDefault="00394471" w:rsidP="00394471"/>
    <w:p w14:paraId="2AFC74FE" w14:textId="77777777" w:rsidR="00394471" w:rsidRPr="00F10B4F" w:rsidRDefault="00394471" w:rsidP="00394471">
      <w:pPr>
        <w:pStyle w:val="Heading4"/>
      </w:pPr>
      <w:bookmarkStart w:id="1076" w:name="_Toc60777463"/>
      <w:bookmarkStart w:id="1077" w:name="_Toc131065246"/>
      <w:r w:rsidRPr="00F10B4F">
        <w:t>–</w:t>
      </w:r>
      <w:r w:rsidRPr="00F10B4F">
        <w:tab/>
      </w:r>
      <w:r w:rsidRPr="00F10B4F">
        <w:rPr>
          <w:i/>
        </w:rPr>
        <w:t>MIMO-ParametersPerBand</w:t>
      </w:r>
      <w:bookmarkEnd w:id="1076"/>
      <w:bookmarkEnd w:id="1077"/>
    </w:p>
    <w:p w14:paraId="3220F6D0" w14:textId="77777777" w:rsidR="00394471" w:rsidRPr="00F10B4F" w:rsidRDefault="00394471" w:rsidP="00394471">
      <w:r w:rsidRPr="00F10B4F">
        <w:t xml:space="preserve">The IE </w:t>
      </w:r>
      <w:r w:rsidRPr="00F10B4F">
        <w:rPr>
          <w:i/>
        </w:rPr>
        <w:t>MIMO-ParametersPerBand</w:t>
      </w:r>
      <w:r w:rsidRPr="00F10B4F">
        <w:t xml:space="preserve"> is used to convey MIMO related parameters specific for a certain band (not per feature set or band combination).</w:t>
      </w:r>
    </w:p>
    <w:p w14:paraId="35A9486E" w14:textId="77777777" w:rsidR="00394471" w:rsidRPr="00F10B4F" w:rsidRDefault="00394471" w:rsidP="00394471">
      <w:pPr>
        <w:pStyle w:val="TH"/>
      </w:pPr>
      <w:r w:rsidRPr="00F10B4F">
        <w:rPr>
          <w:i/>
        </w:rPr>
        <w:lastRenderedPageBreak/>
        <w:t>MIMO-ParametersPerBand</w:t>
      </w:r>
      <w:r w:rsidRPr="00F10B4F">
        <w:t xml:space="preserve"> information element</w:t>
      </w:r>
    </w:p>
    <w:p w14:paraId="3A4C66A6" w14:textId="77777777" w:rsidR="00394471" w:rsidRPr="00F10B4F" w:rsidRDefault="00394471" w:rsidP="00543A96">
      <w:pPr>
        <w:pStyle w:val="PL"/>
        <w:rPr>
          <w:color w:val="808080"/>
        </w:rPr>
      </w:pPr>
      <w:r w:rsidRPr="00F10B4F">
        <w:rPr>
          <w:color w:val="808080"/>
        </w:rPr>
        <w:t>-- ASN1START</w:t>
      </w:r>
    </w:p>
    <w:p w14:paraId="200ABB1C" w14:textId="77777777" w:rsidR="00394471" w:rsidRPr="00F10B4F" w:rsidRDefault="00394471" w:rsidP="00543A96">
      <w:pPr>
        <w:pStyle w:val="PL"/>
        <w:rPr>
          <w:color w:val="808080"/>
        </w:rPr>
      </w:pPr>
      <w:r w:rsidRPr="00F10B4F">
        <w:rPr>
          <w:color w:val="808080"/>
        </w:rPr>
        <w:t>-- TAG-MIMO-PARAMETERSPERBAND-START</w:t>
      </w:r>
    </w:p>
    <w:p w14:paraId="56B8DB9D" w14:textId="77777777" w:rsidR="00394471" w:rsidRPr="00F10B4F" w:rsidRDefault="00394471" w:rsidP="00543A96">
      <w:pPr>
        <w:pStyle w:val="PL"/>
      </w:pPr>
    </w:p>
    <w:p w14:paraId="0CCE09F4" w14:textId="77777777" w:rsidR="00394471" w:rsidRPr="00F10B4F" w:rsidRDefault="00394471" w:rsidP="00543A96">
      <w:pPr>
        <w:pStyle w:val="PL"/>
      </w:pPr>
      <w:r w:rsidRPr="00F10B4F">
        <w:t xml:space="preserve">MIMO-ParametersPerBand ::=          </w:t>
      </w:r>
      <w:r w:rsidRPr="00F10B4F">
        <w:rPr>
          <w:color w:val="993366"/>
        </w:rPr>
        <w:t>SEQUENCE</w:t>
      </w:r>
      <w:r w:rsidRPr="00F10B4F">
        <w:t xml:space="preserve"> {</w:t>
      </w:r>
    </w:p>
    <w:p w14:paraId="5760890A" w14:textId="77777777" w:rsidR="00394471" w:rsidRPr="00F10B4F" w:rsidRDefault="00394471" w:rsidP="00543A96">
      <w:pPr>
        <w:pStyle w:val="PL"/>
      </w:pPr>
      <w:r w:rsidRPr="00F10B4F">
        <w:t xml:space="preserve">    tci-StatePDSCH                      </w:t>
      </w:r>
      <w:r w:rsidRPr="00F10B4F">
        <w:rPr>
          <w:color w:val="993366"/>
        </w:rPr>
        <w:t>SEQUENCE</w:t>
      </w:r>
      <w:r w:rsidRPr="00F10B4F">
        <w:t xml:space="preserve"> {</w:t>
      </w:r>
    </w:p>
    <w:p w14:paraId="2D7635B3" w14:textId="4E734997" w:rsidR="00394471" w:rsidRPr="00F10B4F" w:rsidRDefault="00394471" w:rsidP="00543A96">
      <w:pPr>
        <w:pStyle w:val="PL"/>
      </w:pPr>
      <w:r w:rsidRPr="00F10B4F">
        <w:t xml:space="preserve">        maxNumberConfiguredTCI</w:t>
      </w:r>
      <w:r w:rsidR="005D46C6" w:rsidRPr="00F10B4F">
        <w:t>-S</w:t>
      </w:r>
      <w:r w:rsidRPr="00F10B4F">
        <w:t xml:space="preserve">tatesPerCC  </w:t>
      </w:r>
      <w:r w:rsidRPr="00F10B4F">
        <w:rPr>
          <w:color w:val="993366"/>
        </w:rPr>
        <w:t>ENUMERATED</w:t>
      </w:r>
      <w:r w:rsidRPr="00F10B4F">
        <w:t xml:space="preserve"> {n4, n8, n16, n32, n64, n128}                                   </w:t>
      </w:r>
      <w:r w:rsidRPr="00F10B4F">
        <w:rPr>
          <w:color w:val="993366"/>
        </w:rPr>
        <w:t>OPTIONAL</w:t>
      </w:r>
      <w:r w:rsidRPr="00F10B4F">
        <w:t>,</w:t>
      </w:r>
    </w:p>
    <w:p w14:paraId="2AF6F18A" w14:textId="77777777" w:rsidR="00394471" w:rsidRPr="00F10B4F" w:rsidRDefault="00394471" w:rsidP="00543A96">
      <w:pPr>
        <w:pStyle w:val="PL"/>
      </w:pPr>
      <w:r w:rsidRPr="00F10B4F">
        <w:t xml:space="preserve">        maxNumberActiveTCI-PerBWP           </w:t>
      </w:r>
      <w:r w:rsidRPr="00F10B4F">
        <w:rPr>
          <w:color w:val="993366"/>
        </w:rPr>
        <w:t>ENUMERATED</w:t>
      </w:r>
      <w:r w:rsidRPr="00F10B4F">
        <w:t xml:space="preserve"> {n1, n2, n4, n8}                                                </w:t>
      </w:r>
      <w:r w:rsidRPr="00F10B4F">
        <w:rPr>
          <w:color w:val="993366"/>
        </w:rPr>
        <w:t>OPTIONAL</w:t>
      </w:r>
    </w:p>
    <w:p w14:paraId="5E9D08FB" w14:textId="77777777" w:rsidR="00394471" w:rsidRPr="00F10B4F" w:rsidRDefault="00394471" w:rsidP="00543A96">
      <w:pPr>
        <w:pStyle w:val="PL"/>
      </w:pPr>
      <w:r w:rsidRPr="00F10B4F">
        <w:t xml:space="preserve">    }                                                                                                              </w:t>
      </w:r>
      <w:r w:rsidRPr="00F10B4F">
        <w:rPr>
          <w:color w:val="993366"/>
        </w:rPr>
        <w:t>OPTIONAL</w:t>
      </w:r>
      <w:r w:rsidRPr="00F10B4F">
        <w:t>,</w:t>
      </w:r>
    </w:p>
    <w:p w14:paraId="496E7AD2" w14:textId="77777777" w:rsidR="00394471" w:rsidRPr="00F10B4F" w:rsidRDefault="00394471" w:rsidP="00543A96">
      <w:pPr>
        <w:pStyle w:val="PL"/>
      </w:pPr>
      <w:r w:rsidRPr="00F10B4F">
        <w:t xml:space="preserve">    additionalActiveTCI-StatePDCCH              </w:t>
      </w:r>
      <w:r w:rsidRPr="00F10B4F">
        <w:rPr>
          <w:color w:val="993366"/>
        </w:rPr>
        <w:t>ENUMERATED</w:t>
      </w:r>
      <w:r w:rsidRPr="00F10B4F">
        <w:t xml:space="preserve"> {supported}                                             </w:t>
      </w:r>
      <w:r w:rsidRPr="00F10B4F">
        <w:rPr>
          <w:color w:val="993366"/>
        </w:rPr>
        <w:t>OPTIONAL</w:t>
      </w:r>
      <w:r w:rsidRPr="00F10B4F">
        <w:t>,</w:t>
      </w:r>
    </w:p>
    <w:p w14:paraId="2E6AAADF" w14:textId="77777777" w:rsidR="00394471" w:rsidRPr="00F10B4F" w:rsidRDefault="00394471" w:rsidP="00543A96">
      <w:pPr>
        <w:pStyle w:val="PL"/>
      </w:pPr>
      <w:r w:rsidRPr="00F10B4F">
        <w:t xml:space="preserve">    pusch-TransCoherence                        </w:t>
      </w:r>
      <w:r w:rsidRPr="00F10B4F">
        <w:rPr>
          <w:color w:val="993366"/>
        </w:rPr>
        <w:t>ENUMERATED</w:t>
      </w:r>
      <w:r w:rsidRPr="00F10B4F">
        <w:t xml:space="preserve"> {nonCoherent, partialCoherent, fullCoherent}            </w:t>
      </w:r>
      <w:r w:rsidRPr="00F10B4F">
        <w:rPr>
          <w:color w:val="993366"/>
        </w:rPr>
        <w:t>OPTIONAL</w:t>
      </w:r>
      <w:r w:rsidRPr="00F10B4F">
        <w:t>,</w:t>
      </w:r>
    </w:p>
    <w:p w14:paraId="4D2A0C05" w14:textId="77777777" w:rsidR="00394471" w:rsidRPr="00F10B4F" w:rsidRDefault="00394471" w:rsidP="00543A96">
      <w:pPr>
        <w:pStyle w:val="PL"/>
      </w:pPr>
      <w:r w:rsidRPr="00F10B4F">
        <w:t xml:space="preserve">    beamCorrespondenceWithoutUL-BeamSweeping    </w:t>
      </w:r>
      <w:r w:rsidRPr="00F10B4F">
        <w:rPr>
          <w:color w:val="993366"/>
        </w:rPr>
        <w:t>ENUMERATED</w:t>
      </w:r>
      <w:r w:rsidRPr="00F10B4F">
        <w:t xml:space="preserve"> {supported}                                             </w:t>
      </w:r>
      <w:r w:rsidRPr="00F10B4F">
        <w:rPr>
          <w:color w:val="993366"/>
        </w:rPr>
        <w:t>OPTIONAL</w:t>
      </w:r>
      <w:r w:rsidRPr="00F10B4F">
        <w:t>,</w:t>
      </w:r>
    </w:p>
    <w:p w14:paraId="611C01F1" w14:textId="77777777" w:rsidR="00394471" w:rsidRPr="00F10B4F" w:rsidRDefault="00394471" w:rsidP="00543A96">
      <w:pPr>
        <w:pStyle w:val="PL"/>
      </w:pPr>
      <w:r w:rsidRPr="00F10B4F">
        <w:t xml:space="preserve">    periodicBeamReport                          </w:t>
      </w:r>
      <w:r w:rsidRPr="00F10B4F">
        <w:rPr>
          <w:color w:val="993366"/>
        </w:rPr>
        <w:t>ENUMERATED</w:t>
      </w:r>
      <w:r w:rsidRPr="00F10B4F">
        <w:t xml:space="preserve"> {supported}                                             </w:t>
      </w:r>
      <w:r w:rsidRPr="00F10B4F">
        <w:rPr>
          <w:color w:val="993366"/>
        </w:rPr>
        <w:t>OPTIONAL</w:t>
      </w:r>
      <w:r w:rsidRPr="00F10B4F">
        <w:t>,</w:t>
      </w:r>
    </w:p>
    <w:p w14:paraId="0A836A7F" w14:textId="77777777" w:rsidR="00394471" w:rsidRPr="00F10B4F" w:rsidRDefault="00394471" w:rsidP="00543A96">
      <w:pPr>
        <w:pStyle w:val="PL"/>
      </w:pPr>
      <w:r w:rsidRPr="00F10B4F">
        <w:t xml:space="preserve">    aperiodicBeamReport                         </w:t>
      </w:r>
      <w:r w:rsidRPr="00F10B4F">
        <w:rPr>
          <w:color w:val="993366"/>
        </w:rPr>
        <w:t>ENUMERATED</w:t>
      </w:r>
      <w:r w:rsidRPr="00F10B4F">
        <w:t xml:space="preserve"> {supported}                                             </w:t>
      </w:r>
      <w:r w:rsidRPr="00F10B4F">
        <w:rPr>
          <w:color w:val="993366"/>
        </w:rPr>
        <w:t>OPTIONAL</w:t>
      </w:r>
      <w:r w:rsidRPr="00F10B4F">
        <w:t>,</w:t>
      </w:r>
    </w:p>
    <w:p w14:paraId="6E994BD9" w14:textId="77777777" w:rsidR="00394471" w:rsidRPr="00F10B4F" w:rsidRDefault="00394471" w:rsidP="00543A96">
      <w:pPr>
        <w:pStyle w:val="PL"/>
      </w:pPr>
      <w:r w:rsidRPr="00F10B4F">
        <w:t xml:space="preserve">    sp-BeamReportPUCCH                          </w:t>
      </w:r>
      <w:r w:rsidRPr="00F10B4F">
        <w:rPr>
          <w:color w:val="993366"/>
        </w:rPr>
        <w:t>ENUMERATED</w:t>
      </w:r>
      <w:r w:rsidRPr="00F10B4F">
        <w:t xml:space="preserve"> {supported}                                             </w:t>
      </w:r>
      <w:r w:rsidRPr="00F10B4F">
        <w:rPr>
          <w:color w:val="993366"/>
        </w:rPr>
        <w:t>OPTIONAL</w:t>
      </w:r>
      <w:r w:rsidRPr="00F10B4F">
        <w:t>,</w:t>
      </w:r>
    </w:p>
    <w:p w14:paraId="09FFA924" w14:textId="77777777" w:rsidR="00394471" w:rsidRPr="00F10B4F" w:rsidRDefault="00394471" w:rsidP="00543A96">
      <w:pPr>
        <w:pStyle w:val="PL"/>
      </w:pPr>
      <w:r w:rsidRPr="00F10B4F">
        <w:t xml:space="preserve">    sp-BeamReportPUSCH                          </w:t>
      </w:r>
      <w:r w:rsidRPr="00F10B4F">
        <w:rPr>
          <w:color w:val="993366"/>
        </w:rPr>
        <w:t>ENUMERATED</w:t>
      </w:r>
      <w:r w:rsidRPr="00F10B4F">
        <w:t xml:space="preserve"> {supported}                                             </w:t>
      </w:r>
      <w:r w:rsidRPr="00F10B4F">
        <w:rPr>
          <w:color w:val="993366"/>
        </w:rPr>
        <w:t>OPTIONAL</w:t>
      </w:r>
      <w:r w:rsidRPr="00F10B4F">
        <w:t>,</w:t>
      </w:r>
    </w:p>
    <w:p w14:paraId="30086D5F" w14:textId="77777777" w:rsidR="00394471" w:rsidRPr="00F10B4F" w:rsidRDefault="00394471" w:rsidP="00543A96">
      <w:pPr>
        <w:pStyle w:val="PL"/>
      </w:pPr>
      <w:r w:rsidRPr="00F10B4F">
        <w:t xml:space="preserve">    dummy1                                      DummyG                                                             </w:t>
      </w:r>
      <w:r w:rsidRPr="00F10B4F">
        <w:rPr>
          <w:color w:val="993366"/>
        </w:rPr>
        <w:t>OPTIONAL</w:t>
      </w:r>
      <w:r w:rsidRPr="00F10B4F">
        <w:t>,</w:t>
      </w:r>
    </w:p>
    <w:p w14:paraId="4E589E31" w14:textId="77777777" w:rsidR="00394471" w:rsidRPr="00F10B4F" w:rsidRDefault="00394471" w:rsidP="00543A96">
      <w:pPr>
        <w:pStyle w:val="PL"/>
      </w:pPr>
      <w:r w:rsidRPr="00F10B4F">
        <w:t xml:space="preserve">    maxNumberRxBeam                             </w:t>
      </w:r>
      <w:r w:rsidRPr="00F10B4F">
        <w:rPr>
          <w:color w:val="993366"/>
        </w:rPr>
        <w:t>INTEGER</w:t>
      </w:r>
      <w:r w:rsidRPr="00F10B4F">
        <w:t xml:space="preserve"> (2..8)                                                     </w:t>
      </w:r>
      <w:r w:rsidRPr="00F10B4F">
        <w:rPr>
          <w:color w:val="993366"/>
        </w:rPr>
        <w:t>OPTIONAL</w:t>
      </w:r>
      <w:r w:rsidRPr="00F10B4F">
        <w:t>,</w:t>
      </w:r>
    </w:p>
    <w:p w14:paraId="38B99EFC" w14:textId="77777777" w:rsidR="00394471" w:rsidRPr="00F10B4F" w:rsidRDefault="00394471" w:rsidP="00543A96">
      <w:pPr>
        <w:pStyle w:val="PL"/>
      </w:pPr>
      <w:r w:rsidRPr="00F10B4F">
        <w:t xml:space="preserve">    maxNumberRxTxBeamSwitchDL                   </w:t>
      </w:r>
      <w:r w:rsidRPr="00F10B4F">
        <w:rPr>
          <w:color w:val="993366"/>
        </w:rPr>
        <w:t>SEQUENCE</w:t>
      </w:r>
      <w:r w:rsidRPr="00F10B4F">
        <w:t xml:space="preserve"> {</w:t>
      </w:r>
    </w:p>
    <w:p w14:paraId="4414F393" w14:textId="77777777" w:rsidR="00394471" w:rsidRPr="00F10B4F" w:rsidRDefault="00394471" w:rsidP="00543A96">
      <w:pPr>
        <w:pStyle w:val="PL"/>
      </w:pPr>
      <w:r w:rsidRPr="00F10B4F">
        <w:t xml:space="preserve">        scs-15kHz                                   </w:t>
      </w:r>
      <w:r w:rsidRPr="00F10B4F">
        <w:rPr>
          <w:color w:val="993366"/>
        </w:rPr>
        <w:t>ENUMERATED</w:t>
      </w:r>
      <w:r w:rsidRPr="00F10B4F">
        <w:t xml:space="preserve"> {n4, n7, n14}                                           </w:t>
      </w:r>
      <w:r w:rsidRPr="00F10B4F">
        <w:rPr>
          <w:color w:val="993366"/>
        </w:rPr>
        <w:t>OPTIONAL</w:t>
      </w:r>
      <w:r w:rsidRPr="00F10B4F">
        <w:t>,</w:t>
      </w:r>
    </w:p>
    <w:p w14:paraId="72D139EC" w14:textId="77777777" w:rsidR="00394471" w:rsidRPr="00F10B4F" w:rsidRDefault="00394471" w:rsidP="00543A96">
      <w:pPr>
        <w:pStyle w:val="PL"/>
      </w:pPr>
      <w:r w:rsidRPr="00F10B4F">
        <w:t xml:space="preserve">        scs-30kHz                                   </w:t>
      </w:r>
      <w:r w:rsidRPr="00F10B4F">
        <w:rPr>
          <w:color w:val="993366"/>
        </w:rPr>
        <w:t>ENUMERATED</w:t>
      </w:r>
      <w:r w:rsidRPr="00F10B4F">
        <w:t xml:space="preserve"> {n4, n7, n14}                                           </w:t>
      </w:r>
      <w:r w:rsidRPr="00F10B4F">
        <w:rPr>
          <w:color w:val="993366"/>
        </w:rPr>
        <w:t>OPTIONAL</w:t>
      </w:r>
      <w:r w:rsidRPr="00F10B4F">
        <w:t>,</w:t>
      </w:r>
    </w:p>
    <w:p w14:paraId="5FA805AC" w14:textId="77777777" w:rsidR="00394471" w:rsidRPr="00F10B4F" w:rsidRDefault="00394471" w:rsidP="00543A96">
      <w:pPr>
        <w:pStyle w:val="PL"/>
      </w:pPr>
      <w:r w:rsidRPr="00F10B4F">
        <w:t xml:space="preserve">        scs-60kHz                                   </w:t>
      </w:r>
      <w:r w:rsidRPr="00F10B4F">
        <w:rPr>
          <w:color w:val="993366"/>
        </w:rPr>
        <w:t>ENUMERATED</w:t>
      </w:r>
      <w:r w:rsidRPr="00F10B4F">
        <w:t xml:space="preserve"> {n4, n7, n14}                                           </w:t>
      </w:r>
      <w:r w:rsidRPr="00F10B4F">
        <w:rPr>
          <w:color w:val="993366"/>
        </w:rPr>
        <w:t>OPTIONAL</w:t>
      </w:r>
      <w:r w:rsidRPr="00F10B4F">
        <w:t>,</w:t>
      </w:r>
    </w:p>
    <w:p w14:paraId="4BEE89E6" w14:textId="77777777" w:rsidR="00394471" w:rsidRPr="00F10B4F" w:rsidRDefault="00394471" w:rsidP="00543A96">
      <w:pPr>
        <w:pStyle w:val="PL"/>
      </w:pPr>
      <w:r w:rsidRPr="00F10B4F">
        <w:t xml:space="preserve">        scs-120kHz                                  </w:t>
      </w:r>
      <w:r w:rsidRPr="00F10B4F">
        <w:rPr>
          <w:color w:val="993366"/>
        </w:rPr>
        <w:t>ENUMERATED</w:t>
      </w:r>
      <w:r w:rsidRPr="00F10B4F">
        <w:t xml:space="preserve"> {n4, n7, n14}                                           </w:t>
      </w:r>
      <w:r w:rsidRPr="00F10B4F">
        <w:rPr>
          <w:color w:val="993366"/>
        </w:rPr>
        <w:t>OPTIONAL</w:t>
      </w:r>
      <w:r w:rsidRPr="00F10B4F">
        <w:t>,</w:t>
      </w:r>
    </w:p>
    <w:p w14:paraId="192D2468" w14:textId="77777777" w:rsidR="00394471" w:rsidRPr="00F10B4F" w:rsidRDefault="00394471" w:rsidP="00543A96">
      <w:pPr>
        <w:pStyle w:val="PL"/>
      </w:pPr>
      <w:r w:rsidRPr="00F10B4F">
        <w:t xml:space="preserve">        scs-240kHz                                  </w:t>
      </w:r>
      <w:r w:rsidRPr="00F10B4F">
        <w:rPr>
          <w:color w:val="993366"/>
        </w:rPr>
        <w:t>ENUMERATED</w:t>
      </w:r>
      <w:r w:rsidRPr="00F10B4F">
        <w:t xml:space="preserve"> {n4, n7, n14}                                           </w:t>
      </w:r>
      <w:r w:rsidRPr="00F10B4F">
        <w:rPr>
          <w:color w:val="993366"/>
        </w:rPr>
        <w:t>OPTIONAL</w:t>
      </w:r>
    </w:p>
    <w:p w14:paraId="73DA7A2D" w14:textId="77777777" w:rsidR="00394471" w:rsidRPr="00F10B4F" w:rsidRDefault="00394471" w:rsidP="00543A96">
      <w:pPr>
        <w:pStyle w:val="PL"/>
      </w:pPr>
      <w:r w:rsidRPr="00F10B4F">
        <w:t xml:space="preserve">    }                                                                                                              </w:t>
      </w:r>
      <w:r w:rsidRPr="00F10B4F">
        <w:rPr>
          <w:color w:val="993366"/>
        </w:rPr>
        <w:t>OPTIONAL</w:t>
      </w:r>
      <w:r w:rsidRPr="00F10B4F">
        <w:t>,</w:t>
      </w:r>
    </w:p>
    <w:p w14:paraId="1F8E0CBB" w14:textId="77777777" w:rsidR="00394471" w:rsidRPr="00F10B4F" w:rsidRDefault="00394471" w:rsidP="00543A96">
      <w:pPr>
        <w:pStyle w:val="PL"/>
      </w:pPr>
      <w:r w:rsidRPr="00F10B4F">
        <w:t xml:space="preserve">    maxNumberNonGroupBeamReporting              </w:t>
      </w:r>
      <w:r w:rsidRPr="00F10B4F">
        <w:rPr>
          <w:color w:val="993366"/>
        </w:rPr>
        <w:t>ENUMERATED</w:t>
      </w:r>
      <w:r w:rsidRPr="00F10B4F">
        <w:t xml:space="preserve"> {n1, n2, n4}                                            </w:t>
      </w:r>
      <w:r w:rsidRPr="00F10B4F">
        <w:rPr>
          <w:color w:val="993366"/>
        </w:rPr>
        <w:t>OPTIONAL</w:t>
      </w:r>
      <w:r w:rsidRPr="00F10B4F">
        <w:t>,</w:t>
      </w:r>
    </w:p>
    <w:p w14:paraId="278B297E" w14:textId="77777777" w:rsidR="00394471" w:rsidRPr="00F10B4F" w:rsidRDefault="00394471" w:rsidP="00543A96">
      <w:pPr>
        <w:pStyle w:val="PL"/>
      </w:pPr>
      <w:r w:rsidRPr="00F10B4F">
        <w:t xml:space="preserve">    groupBeamReporting                          </w:t>
      </w:r>
      <w:r w:rsidRPr="00F10B4F">
        <w:rPr>
          <w:color w:val="993366"/>
        </w:rPr>
        <w:t>ENUMERATED</w:t>
      </w:r>
      <w:r w:rsidRPr="00F10B4F">
        <w:t xml:space="preserve"> {supported}                                             </w:t>
      </w:r>
      <w:r w:rsidRPr="00F10B4F">
        <w:rPr>
          <w:color w:val="993366"/>
        </w:rPr>
        <w:t>OPTIONAL</w:t>
      </w:r>
      <w:r w:rsidRPr="00F10B4F">
        <w:t>,</w:t>
      </w:r>
    </w:p>
    <w:p w14:paraId="20C38C29" w14:textId="77777777" w:rsidR="00394471" w:rsidRPr="00F10B4F" w:rsidRDefault="00394471" w:rsidP="00543A96">
      <w:pPr>
        <w:pStyle w:val="PL"/>
      </w:pPr>
      <w:r w:rsidRPr="00F10B4F">
        <w:t xml:space="preserve">    uplinkBeamManagement                        </w:t>
      </w:r>
      <w:r w:rsidRPr="00F10B4F">
        <w:rPr>
          <w:color w:val="993366"/>
        </w:rPr>
        <w:t>SEQUENCE</w:t>
      </w:r>
      <w:r w:rsidRPr="00F10B4F">
        <w:t xml:space="preserve"> {</w:t>
      </w:r>
    </w:p>
    <w:p w14:paraId="08E4BC04" w14:textId="77777777" w:rsidR="00394471" w:rsidRPr="00F10B4F" w:rsidRDefault="00394471" w:rsidP="00543A96">
      <w:pPr>
        <w:pStyle w:val="PL"/>
      </w:pPr>
      <w:r w:rsidRPr="00F10B4F">
        <w:t xml:space="preserve">        maxNumberSRS-ResourcePerSet-BM              </w:t>
      </w:r>
      <w:r w:rsidRPr="00F10B4F">
        <w:rPr>
          <w:color w:val="993366"/>
        </w:rPr>
        <w:t>ENUMERATED</w:t>
      </w:r>
      <w:r w:rsidRPr="00F10B4F">
        <w:t xml:space="preserve"> {n2, n4, n8, n16},</w:t>
      </w:r>
    </w:p>
    <w:p w14:paraId="4A0DA4FE" w14:textId="77777777" w:rsidR="00394471" w:rsidRPr="00F10B4F" w:rsidRDefault="00394471" w:rsidP="00543A96">
      <w:pPr>
        <w:pStyle w:val="PL"/>
      </w:pPr>
      <w:r w:rsidRPr="00F10B4F">
        <w:t xml:space="preserve">        maxNumberSRS-ResourceSet                    </w:t>
      </w:r>
      <w:r w:rsidRPr="00F10B4F">
        <w:rPr>
          <w:color w:val="993366"/>
        </w:rPr>
        <w:t>INTEGER</w:t>
      </w:r>
      <w:r w:rsidRPr="00F10B4F">
        <w:t xml:space="preserve"> (1..8)</w:t>
      </w:r>
    </w:p>
    <w:p w14:paraId="087F7F51" w14:textId="77777777" w:rsidR="00394471" w:rsidRPr="00F10B4F" w:rsidRDefault="00394471" w:rsidP="00543A96">
      <w:pPr>
        <w:pStyle w:val="PL"/>
      </w:pPr>
      <w:r w:rsidRPr="00F10B4F">
        <w:t xml:space="preserve">    }                                                                                                              </w:t>
      </w:r>
      <w:r w:rsidRPr="00F10B4F">
        <w:rPr>
          <w:color w:val="993366"/>
        </w:rPr>
        <w:t>OPTIONAL</w:t>
      </w:r>
      <w:r w:rsidRPr="00F10B4F">
        <w:t>,</w:t>
      </w:r>
    </w:p>
    <w:p w14:paraId="1E43EE24" w14:textId="77777777" w:rsidR="00394471" w:rsidRPr="00F10B4F" w:rsidRDefault="00394471" w:rsidP="00543A96">
      <w:pPr>
        <w:pStyle w:val="PL"/>
      </w:pPr>
      <w:r w:rsidRPr="00F10B4F">
        <w:t xml:space="preserve">    maxNumberCSI-RS-BFD                 </w:t>
      </w:r>
      <w:r w:rsidRPr="00F10B4F">
        <w:rPr>
          <w:color w:val="993366"/>
        </w:rPr>
        <w:t>INTEGER</w:t>
      </w:r>
      <w:r w:rsidRPr="00F10B4F">
        <w:t xml:space="preserve"> (1..64)                                                            </w:t>
      </w:r>
      <w:r w:rsidRPr="00F10B4F">
        <w:rPr>
          <w:color w:val="993366"/>
        </w:rPr>
        <w:t>OPTIONAL</w:t>
      </w:r>
      <w:r w:rsidRPr="00F10B4F">
        <w:t>,</w:t>
      </w:r>
    </w:p>
    <w:p w14:paraId="2F1398E5" w14:textId="77777777" w:rsidR="00394471" w:rsidRPr="00F10B4F" w:rsidRDefault="00394471" w:rsidP="00543A96">
      <w:pPr>
        <w:pStyle w:val="PL"/>
      </w:pPr>
      <w:r w:rsidRPr="00F10B4F">
        <w:t xml:space="preserve">    maxNumberSSB-BFD                    </w:t>
      </w:r>
      <w:r w:rsidRPr="00F10B4F">
        <w:rPr>
          <w:color w:val="993366"/>
        </w:rPr>
        <w:t>INTEGER</w:t>
      </w:r>
      <w:r w:rsidRPr="00F10B4F">
        <w:t xml:space="preserve"> (1..64)                                                            </w:t>
      </w:r>
      <w:r w:rsidRPr="00F10B4F">
        <w:rPr>
          <w:color w:val="993366"/>
        </w:rPr>
        <w:t>OPTIONAL</w:t>
      </w:r>
      <w:r w:rsidRPr="00F10B4F">
        <w:t>,</w:t>
      </w:r>
    </w:p>
    <w:p w14:paraId="1DDD5D6A" w14:textId="77777777" w:rsidR="00394471" w:rsidRPr="00F10B4F" w:rsidRDefault="00394471" w:rsidP="00543A96">
      <w:pPr>
        <w:pStyle w:val="PL"/>
      </w:pPr>
      <w:r w:rsidRPr="00F10B4F">
        <w:t xml:space="preserve">    maxNumberCSI-RS-SSB-CBD             </w:t>
      </w:r>
      <w:r w:rsidRPr="00F10B4F">
        <w:rPr>
          <w:color w:val="993366"/>
        </w:rPr>
        <w:t>INTEGER</w:t>
      </w:r>
      <w:r w:rsidRPr="00F10B4F">
        <w:t xml:space="preserve"> (1..256)                                                           </w:t>
      </w:r>
      <w:r w:rsidRPr="00F10B4F">
        <w:rPr>
          <w:color w:val="993366"/>
        </w:rPr>
        <w:t>OPTIONAL</w:t>
      </w:r>
      <w:r w:rsidRPr="00F10B4F">
        <w:t>,</w:t>
      </w:r>
    </w:p>
    <w:p w14:paraId="50556547"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771B305A" w14:textId="77777777" w:rsidR="00394471" w:rsidRPr="00F10B4F" w:rsidRDefault="00394471" w:rsidP="00543A96">
      <w:pPr>
        <w:pStyle w:val="PL"/>
      </w:pPr>
      <w:r w:rsidRPr="00F10B4F">
        <w:t xml:space="preserve">    twoPortsPTRS-UL                     </w:t>
      </w:r>
      <w:r w:rsidRPr="00F10B4F">
        <w:rPr>
          <w:color w:val="993366"/>
        </w:rPr>
        <w:t>ENUMERATED</w:t>
      </w:r>
      <w:r w:rsidRPr="00F10B4F">
        <w:t xml:space="preserve"> {supported}                                                     </w:t>
      </w:r>
      <w:r w:rsidRPr="00F10B4F">
        <w:rPr>
          <w:color w:val="993366"/>
        </w:rPr>
        <w:t>OPTIONAL</w:t>
      </w:r>
      <w:r w:rsidRPr="00F10B4F">
        <w:t>,</w:t>
      </w:r>
    </w:p>
    <w:p w14:paraId="691AEB8C" w14:textId="77777777" w:rsidR="00394471" w:rsidRPr="00F10B4F" w:rsidRDefault="00394471" w:rsidP="00543A96">
      <w:pPr>
        <w:pStyle w:val="PL"/>
      </w:pPr>
      <w:r w:rsidRPr="00F10B4F">
        <w:t xml:space="preserve">    dummy5                              SRS-Resources                                                              </w:t>
      </w:r>
      <w:r w:rsidRPr="00F10B4F">
        <w:rPr>
          <w:color w:val="993366"/>
        </w:rPr>
        <w:t>OPTIONAL</w:t>
      </w:r>
      <w:r w:rsidRPr="00F10B4F">
        <w:t>,</w:t>
      </w:r>
    </w:p>
    <w:p w14:paraId="48CB47A1" w14:textId="77777777" w:rsidR="00394471" w:rsidRPr="00F10B4F" w:rsidRDefault="00394471" w:rsidP="00543A96">
      <w:pPr>
        <w:pStyle w:val="PL"/>
      </w:pPr>
      <w:r w:rsidRPr="00F10B4F">
        <w:t xml:space="preserve">    dummy3                              </w:t>
      </w:r>
      <w:r w:rsidRPr="00F10B4F">
        <w:rPr>
          <w:color w:val="993366"/>
        </w:rPr>
        <w:t>INTEGER</w:t>
      </w:r>
      <w:r w:rsidRPr="00F10B4F">
        <w:t xml:space="preserve"> (1..4)                                                             </w:t>
      </w:r>
      <w:r w:rsidRPr="00F10B4F">
        <w:rPr>
          <w:color w:val="993366"/>
        </w:rPr>
        <w:t>OPTIONAL</w:t>
      </w:r>
      <w:r w:rsidRPr="00F10B4F">
        <w:t>,</w:t>
      </w:r>
    </w:p>
    <w:p w14:paraId="3987C94D" w14:textId="77777777" w:rsidR="00394471" w:rsidRPr="00F10B4F" w:rsidRDefault="00394471" w:rsidP="00543A96">
      <w:pPr>
        <w:pStyle w:val="PL"/>
      </w:pPr>
      <w:r w:rsidRPr="00F10B4F">
        <w:t xml:space="preserve">    beamReportTiming                    </w:t>
      </w:r>
      <w:r w:rsidRPr="00F10B4F">
        <w:rPr>
          <w:color w:val="993366"/>
        </w:rPr>
        <w:t>SEQUENCE</w:t>
      </w:r>
      <w:r w:rsidRPr="00F10B4F">
        <w:t xml:space="preserve"> {</w:t>
      </w:r>
    </w:p>
    <w:p w14:paraId="29425256" w14:textId="77777777" w:rsidR="00394471" w:rsidRPr="00F10B4F" w:rsidRDefault="00394471" w:rsidP="00543A96">
      <w:pPr>
        <w:pStyle w:val="PL"/>
      </w:pPr>
      <w:r w:rsidRPr="00F10B4F">
        <w:t xml:space="preserve">        scs-15kHz                           </w:t>
      </w:r>
      <w:r w:rsidRPr="00F10B4F">
        <w:rPr>
          <w:color w:val="993366"/>
        </w:rPr>
        <w:t>ENUMERATED</w:t>
      </w:r>
      <w:r w:rsidRPr="00F10B4F">
        <w:t xml:space="preserve"> {sym2, sym4, sym8}                                              </w:t>
      </w:r>
      <w:r w:rsidRPr="00F10B4F">
        <w:rPr>
          <w:color w:val="993366"/>
        </w:rPr>
        <w:t>OPTIONAL</w:t>
      </w:r>
      <w:r w:rsidRPr="00F10B4F">
        <w:t>,</w:t>
      </w:r>
    </w:p>
    <w:p w14:paraId="705D6C08" w14:textId="77777777" w:rsidR="00394471" w:rsidRPr="00F10B4F" w:rsidRDefault="00394471" w:rsidP="00543A96">
      <w:pPr>
        <w:pStyle w:val="PL"/>
      </w:pPr>
      <w:r w:rsidRPr="00F10B4F">
        <w:t xml:space="preserve">        scs-30kHz                           </w:t>
      </w:r>
      <w:r w:rsidRPr="00F10B4F">
        <w:rPr>
          <w:color w:val="993366"/>
        </w:rPr>
        <w:t>ENUMERATED</w:t>
      </w:r>
      <w:r w:rsidRPr="00F10B4F">
        <w:t xml:space="preserve"> {sym4, sym8, sym14, sym28}                                      </w:t>
      </w:r>
      <w:r w:rsidRPr="00F10B4F">
        <w:rPr>
          <w:color w:val="993366"/>
        </w:rPr>
        <w:t>OPTIONAL</w:t>
      </w:r>
      <w:r w:rsidRPr="00F10B4F">
        <w:t>,</w:t>
      </w:r>
    </w:p>
    <w:p w14:paraId="4B0650FD" w14:textId="77777777" w:rsidR="00394471" w:rsidRPr="00F10B4F" w:rsidRDefault="00394471" w:rsidP="00543A96">
      <w:pPr>
        <w:pStyle w:val="PL"/>
      </w:pPr>
      <w:r w:rsidRPr="00F10B4F">
        <w:t xml:space="preserve">        scs-60kHz                           </w:t>
      </w:r>
      <w:r w:rsidRPr="00F10B4F">
        <w:rPr>
          <w:color w:val="993366"/>
        </w:rPr>
        <w:t>ENUMERATED</w:t>
      </w:r>
      <w:r w:rsidRPr="00F10B4F">
        <w:t xml:space="preserve"> {sym8, sym14, sym28}                                            </w:t>
      </w:r>
      <w:r w:rsidRPr="00F10B4F">
        <w:rPr>
          <w:color w:val="993366"/>
        </w:rPr>
        <w:t>OPTIONAL</w:t>
      </w:r>
      <w:r w:rsidRPr="00F10B4F">
        <w:t>,</w:t>
      </w:r>
    </w:p>
    <w:p w14:paraId="4C5DCAE8"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sym56}                                           </w:t>
      </w:r>
      <w:r w:rsidRPr="00F10B4F">
        <w:rPr>
          <w:color w:val="993366"/>
        </w:rPr>
        <w:t>OPTIONAL</w:t>
      </w:r>
    </w:p>
    <w:p w14:paraId="453E0DAF" w14:textId="77777777" w:rsidR="00394471" w:rsidRPr="00F10B4F" w:rsidRDefault="00394471" w:rsidP="00543A96">
      <w:pPr>
        <w:pStyle w:val="PL"/>
      </w:pPr>
      <w:r w:rsidRPr="00F10B4F">
        <w:t xml:space="preserve">    }                                                                                                              </w:t>
      </w:r>
      <w:r w:rsidRPr="00F10B4F">
        <w:rPr>
          <w:color w:val="993366"/>
        </w:rPr>
        <w:t>OPTIONAL</w:t>
      </w:r>
      <w:r w:rsidRPr="00F10B4F">
        <w:t>,</w:t>
      </w:r>
    </w:p>
    <w:p w14:paraId="789FBF86" w14:textId="77777777" w:rsidR="00394471" w:rsidRPr="00F10B4F" w:rsidRDefault="00394471" w:rsidP="00543A96">
      <w:pPr>
        <w:pStyle w:val="PL"/>
      </w:pPr>
      <w:r w:rsidRPr="00F10B4F">
        <w:t xml:space="preserve">    ptrs-DensityRecommendationSetDL     </w:t>
      </w:r>
      <w:r w:rsidRPr="00F10B4F">
        <w:rPr>
          <w:color w:val="993366"/>
        </w:rPr>
        <w:t>SEQUENCE</w:t>
      </w:r>
      <w:r w:rsidRPr="00F10B4F">
        <w:t xml:space="preserve"> {</w:t>
      </w:r>
    </w:p>
    <w:p w14:paraId="2383666D" w14:textId="77777777" w:rsidR="00394471" w:rsidRPr="00F10B4F" w:rsidRDefault="00394471" w:rsidP="00543A96">
      <w:pPr>
        <w:pStyle w:val="PL"/>
      </w:pPr>
      <w:r w:rsidRPr="00F10B4F">
        <w:t xml:space="preserve">        scs-15kHz                           PTRS-DensityRecommendationDL                                               </w:t>
      </w:r>
      <w:r w:rsidRPr="00F10B4F">
        <w:rPr>
          <w:color w:val="993366"/>
        </w:rPr>
        <w:t>OPTIONAL</w:t>
      </w:r>
      <w:r w:rsidRPr="00F10B4F">
        <w:t>,</w:t>
      </w:r>
    </w:p>
    <w:p w14:paraId="02FD290F" w14:textId="77777777" w:rsidR="00394471" w:rsidRPr="00F10B4F" w:rsidRDefault="00394471" w:rsidP="00543A96">
      <w:pPr>
        <w:pStyle w:val="PL"/>
      </w:pPr>
      <w:r w:rsidRPr="00F10B4F">
        <w:t xml:space="preserve">        scs-30kHz                           PTRS-DensityRecommendationDL                                               </w:t>
      </w:r>
      <w:r w:rsidRPr="00F10B4F">
        <w:rPr>
          <w:color w:val="993366"/>
        </w:rPr>
        <w:t>OPTIONAL</w:t>
      </w:r>
      <w:r w:rsidRPr="00F10B4F">
        <w:t>,</w:t>
      </w:r>
    </w:p>
    <w:p w14:paraId="451CE689" w14:textId="77777777" w:rsidR="00394471" w:rsidRPr="00F10B4F" w:rsidRDefault="00394471" w:rsidP="00543A96">
      <w:pPr>
        <w:pStyle w:val="PL"/>
      </w:pPr>
      <w:r w:rsidRPr="00F10B4F">
        <w:t xml:space="preserve">        scs-60kHz                           PTRS-DensityRecommendationDL                                               </w:t>
      </w:r>
      <w:r w:rsidRPr="00F10B4F">
        <w:rPr>
          <w:color w:val="993366"/>
        </w:rPr>
        <w:t>OPTIONAL</w:t>
      </w:r>
      <w:r w:rsidRPr="00F10B4F">
        <w:t>,</w:t>
      </w:r>
    </w:p>
    <w:p w14:paraId="00C4F78F" w14:textId="77777777" w:rsidR="00394471" w:rsidRPr="00F10B4F" w:rsidRDefault="00394471" w:rsidP="00543A96">
      <w:pPr>
        <w:pStyle w:val="PL"/>
      </w:pPr>
      <w:r w:rsidRPr="00F10B4F">
        <w:t xml:space="preserve">        scs-120kHz                          PTRS-DensityRecommendationDL                                               </w:t>
      </w:r>
      <w:r w:rsidRPr="00F10B4F">
        <w:rPr>
          <w:color w:val="993366"/>
        </w:rPr>
        <w:t>OPTIONAL</w:t>
      </w:r>
    </w:p>
    <w:p w14:paraId="1F59CEA4" w14:textId="77777777" w:rsidR="00394471" w:rsidRPr="00F10B4F" w:rsidRDefault="00394471" w:rsidP="00543A96">
      <w:pPr>
        <w:pStyle w:val="PL"/>
      </w:pPr>
      <w:r w:rsidRPr="00F10B4F">
        <w:t xml:space="preserve">    }                                                                                                              </w:t>
      </w:r>
      <w:r w:rsidRPr="00F10B4F">
        <w:rPr>
          <w:color w:val="993366"/>
        </w:rPr>
        <w:t>OPTIONAL</w:t>
      </w:r>
      <w:r w:rsidRPr="00F10B4F">
        <w:t>,</w:t>
      </w:r>
    </w:p>
    <w:p w14:paraId="53592B11" w14:textId="77777777" w:rsidR="00394471" w:rsidRPr="00F10B4F" w:rsidRDefault="00394471" w:rsidP="00543A96">
      <w:pPr>
        <w:pStyle w:val="PL"/>
      </w:pPr>
      <w:r w:rsidRPr="00F10B4F">
        <w:lastRenderedPageBreak/>
        <w:t xml:space="preserve">    ptrs-DensityRecommendationSetUL     </w:t>
      </w:r>
      <w:r w:rsidRPr="00F10B4F">
        <w:rPr>
          <w:color w:val="993366"/>
        </w:rPr>
        <w:t>SEQUENCE</w:t>
      </w:r>
      <w:r w:rsidRPr="00F10B4F">
        <w:t xml:space="preserve"> {</w:t>
      </w:r>
    </w:p>
    <w:p w14:paraId="1ED60714" w14:textId="77777777" w:rsidR="00394471" w:rsidRPr="00F10B4F" w:rsidRDefault="00394471" w:rsidP="00543A96">
      <w:pPr>
        <w:pStyle w:val="PL"/>
      </w:pPr>
      <w:r w:rsidRPr="00F10B4F">
        <w:t xml:space="preserve">        scs-15kHz                           PTRS-DensityRecommendationUL                                               </w:t>
      </w:r>
      <w:r w:rsidRPr="00F10B4F">
        <w:rPr>
          <w:color w:val="993366"/>
        </w:rPr>
        <w:t>OPTIONAL</w:t>
      </w:r>
      <w:r w:rsidRPr="00F10B4F">
        <w:t>,</w:t>
      </w:r>
    </w:p>
    <w:p w14:paraId="13DA489C" w14:textId="77777777" w:rsidR="00394471" w:rsidRPr="00F10B4F" w:rsidRDefault="00394471" w:rsidP="00543A96">
      <w:pPr>
        <w:pStyle w:val="PL"/>
      </w:pPr>
      <w:r w:rsidRPr="00F10B4F">
        <w:t xml:space="preserve">        scs-30kHz                           PTRS-DensityRecommendationUL                                               </w:t>
      </w:r>
      <w:r w:rsidRPr="00F10B4F">
        <w:rPr>
          <w:color w:val="993366"/>
        </w:rPr>
        <w:t>OPTIONAL</w:t>
      </w:r>
      <w:r w:rsidRPr="00F10B4F">
        <w:t>,</w:t>
      </w:r>
    </w:p>
    <w:p w14:paraId="382040F2" w14:textId="77777777" w:rsidR="00394471" w:rsidRPr="00F10B4F" w:rsidRDefault="00394471" w:rsidP="00543A96">
      <w:pPr>
        <w:pStyle w:val="PL"/>
      </w:pPr>
      <w:r w:rsidRPr="00F10B4F">
        <w:t xml:space="preserve">        scs-60kHz                           PTRS-DensityRecommendationUL                                               </w:t>
      </w:r>
      <w:r w:rsidRPr="00F10B4F">
        <w:rPr>
          <w:color w:val="993366"/>
        </w:rPr>
        <w:t>OPTIONAL</w:t>
      </w:r>
      <w:r w:rsidRPr="00F10B4F">
        <w:t>,</w:t>
      </w:r>
    </w:p>
    <w:p w14:paraId="48684733" w14:textId="77777777" w:rsidR="00394471" w:rsidRPr="00F10B4F" w:rsidRDefault="00394471" w:rsidP="00543A96">
      <w:pPr>
        <w:pStyle w:val="PL"/>
      </w:pPr>
      <w:r w:rsidRPr="00F10B4F">
        <w:t xml:space="preserve">        scs-120kHz                          PTRS-DensityRecommendationUL                                               </w:t>
      </w:r>
      <w:r w:rsidRPr="00F10B4F">
        <w:rPr>
          <w:color w:val="993366"/>
        </w:rPr>
        <w:t>OPTIONAL</w:t>
      </w:r>
    </w:p>
    <w:p w14:paraId="63804DB6" w14:textId="77777777" w:rsidR="00394471" w:rsidRPr="00F10B4F" w:rsidRDefault="00394471" w:rsidP="00543A96">
      <w:pPr>
        <w:pStyle w:val="PL"/>
      </w:pPr>
      <w:r w:rsidRPr="00F10B4F">
        <w:t xml:space="preserve">    }                                                                                                              </w:t>
      </w:r>
      <w:r w:rsidRPr="00F10B4F">
        <w:rPr>
          <w:color w:val="993366"/>
        </w:rPr>
        <w:t>OPTIONAL</w:t>
      </w:r>
      <w:r w:rsidRPr="00F10B4F">
        <w:t>,</w:t>
      </w:r>
    </w:p>
    <w:p w14:paraId="4C322552" w14:textId="77777777" w:rsidR="00394471" w:rsidRPr="00F10B4F" w:rsidRDefault="00394471" w:rsidP="00543A96">
      <w:pPr>
        <w:pStyle w:val="PL"/>
      </w:pPr>
      <w:r w:rsidRPr="00F10B4F">
        <w:t xml:space="preserve">    dummy4                              DummyH                                                                     </w:t>
      </w:r>
      <w:r w:rsidRPr="00F10B4F">
        <w:rPr>
          <w:color w:val="993366"/>
        </w:rPr>
        <w:t>OPTIONAL</w:t>
      </w:r>
      <w:r w:rsidRPr="00F10B4F">
        <w:t>,</w:t>
      </w:r>
    </w:p>
    <w:p w14:paraId="3ACE8B56" w14:textId="77777777" w:rsidR="00394471" w:rsidRPr="00F10B4F" w:rsidRDefault="00394471" w:rsidP="00543A96">
      <w:pPr>
        <w:pStyle w:val="PL"/>
      </w:pPr>
      <w:r w:rsidRPr="00F10B4F">
        <w:t xml:space="preserve">    aperiodicTRS                        </w:t>
      </w:r>
      <w:r w:rsidRPr="00F10B4F">
        <w:rPr>
          <w:color w:val="993366"/>
        </w:rPr>
        <w:t>ENUMERATED</w:t>
      </w:r>
      <w:r w:rsidRPr="00F10B4F">
        <w:t xml:space="preserve"> {supported}                                                     </w:t>
      </w:r>
      <w:r w:rsidRPr="00F10B4F">
        <w:rPr>
          <w:color w:val="993366"/>
        </w:rPr>
        <w:t>OPTIONAL</w:t>
      </w:r>
      <w:r w:rsidRPr="00F10B4F">
        <w:t>,</w:t>
      </w:r>
    </w:p>
    <w:p w14:paraId="20C44633" w14:textId="77777777" w:rsidR="00394471" w:rsidRPr="00F10B4F" w:rsidRDefault="00394471" w:rsidP="00543A96">
      <w:pPr>
        <w:pStyle w:val="PL"/>
      </w:pPr>
      <w:r w:rsidRPr="00F10B4F">
        <w:t xml:space="preserve">    ...,</w:t>
      </w:r>
    </w:p>
    <w:p w14:paraId="24C5D1D8" w14:textId="77777777" w:rsidR="00394471" w:rsidRPr="00F10B4F" w:rsidRDefault="00394471" w:rsidP="00543A96">
      <w:pPr>
        <w:pStyle w:val="PL"/>
      </w:pPr>
      <w:r w:rsidRPr="00F10B4F">
        <w:t xml:space="preserve">    [[</w:t>
      </w:r>
    </w:p>
    <w:p w14:paraId="5410119A" w14:textId="77777777" w:rsidR="00394471" w:rsidRPr="00F10B4F" w:rsidRDefault="00394471" w:rsidP="00543A96">
      <w:pPr>
        <w:pStyle w:val="PL"/>
      </w:pPr>
      <w:r w:rsidRPr="00F10B4F">
        <w:t xml:space="preserve">    dummy6                              </w:t>
      </w:r>
      <w:r w:rsidRPr="00F10B4F">
        <w:rPr>
          <w:color w:val="993366"/>
        </w:rPr>
        <w:t>ENUMERATED</w:t>
      </w:r>
      <w:r w:rsidRPr="00F10B4F">
        <w:t xml:space="preserve"> {true}                                                          </w:t>
      </w:r>
      <w:r w:rsidRPr="00F10B4F">
        <w:rPr>
          <w:color w:val="993366"/>
        </w:rPr>
        <w:t>OPTIONAL</w:t>
      </w:r>
      <w:r w:rsidRPr="00F10B4F">
        <w:t>,</w:t>
      </w:r>
    </w:p>
    <w:p w14:paraId="07801B63" w14:textId="77777777" w:rsidR="00394471" w:rsidRPr="00F10B4F" w:rsidRDefault="00394471" w:rsidP="00543A96">
      <w:pPr>
        <w:pStyle w:val="PL"/>
      </w:pPr>
      <w:r w:rsidRPr="00F10B4F">
        <w:t xml:space="preserve">    beamManagementSSB-CSI-RS            BeamManagementSSB-CSI-RS                                                   </w:t>
      </w:r>
      <w:r w:rsidRPr="00F10B4F">
        <w:rPr>
          <w:color w:val="993366"/>
        </w:rPr>
        <w:t>OPTIONAL</w:t>
      </w:r>
      <w:r w:rsidRPr="00F10B4F">
        <w:t>,</w:t>
      </w:r>
    </w:p>
    <w:p w14:paraId="58A761A8" w14:textId="77777777" w:rsidR="00394471" w:rsidRPr="00F10B4F" w:rsidRDefault="00394471" w:rsidP="00543A96">
      <w:pPr>
        <w:pStyle w:val="PL"/>
      </w:pPr>
      <w:r w:rsidRPr="00F10B4F">
        <w:t xml:space="preserve">    beamSwitchTiming                    </w:t>
      </w:r>
      <w:r w:rsidRPr="00F10B4F">
        <w:rPr>
          <w:color w:val="993366"/>
        </w:rPr>
        <w:t>SEQUENCE</w:t>
      </w:r>
      <w:r w:rsidRPr="00F10B4F">
        <w:t xml:space="preserve"> {</w:t>
      </w:r>
    </w:p>
    <w:p w14:paraId="285A48D1" w14:textId="77777777" w:rsidR="00394471" w:rsidRPr="00F10B4F" w:rsidRDefault="00394471" w:rsidP="00543A96">
      <w:pPr>
        <w:pStyle w:val="PL"/>
      </w:pPr>
      <w:r w:rsidRPr="00F10B4F">
        <w:t xml:space="preserve">        scs-60kHz                           </w:t>
      </w:r>
      <w:r w:rsidRPr="00F10B4F">
        <w:rPr>
          <w:color w:val="993366"/>
        </w:rPr>
        <w:t>ENUMERATED</w:t>
      </w:r>
      <w:r w:rsidRPr="00F10B4F">
        <w:t xml:space="preserve"> {sym14, sym28, sym48, sym224, sym336}                           </w:t>
      </w:r>
      <w:r w:rsidRPr="00F10B4F">
        <w:rPr>
          <w:color w:val="993366"/>
        </w:rPr>
        <w:t>OPTIONAL</w:t>
      </w:r>
      <w:r w:rsidRPr="00F10B4F">
        <w:t>,</w:t>
      </w:r>
    </w:p>
    <w:p w14:paraId="2AA84B26"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sym48, sym224, sym336}                           </w:t>
      </w:r>
      <w:r w:rsidRPr="00F10B4F">
        <w:rPr>
          <w:color w:val="993366"/>
        </w:rPr>
        <w:t>OPTIONAL</w:t>
      </w:r>
    </w:p>
    <w:p w14:paraId="1557C6C0" w14:textId="77777777" w:rsidR="00394471" w:rsidRPr="00F10B4F" w:rsidRDefault="00394471" w:rsidP="00543A96">
      <w:pPr>
        <w:pStyle w:val="PL"/>
      </w:pPr>
      <w:r w:rsidRPr="00F10B4F">
        <w:t xml:space="preserve">    }                                                                                                              </w:t>
      </w:r>
      <w:r w:rsidRPr="00F10B4F">
        <w:rPr>
          <w:color w:val="993366"/>
        </w:rPr>
        <w:t>OPTIONAL</w:t>
      </w:r>
      <w:r w:rsidRPr="00F10B4F">
        <w:t>,</w:t>
      </w:r>
    </w:p>
    <w:p w14:paraId="63707456" w14:textId="77777777" w:rsidR="00394471" w:rsidRPr="00F10B4F" w:rsidRDefault="00394471" w:rsidP="00543A96">
      <w:pPr>
        <w:pStyle w:val="PL"/>
      </w:pPr>
      <w:r w:rsidRPr="00F10B4F">
        <w:t xml:space="preserve">    codebookParameters                  CodebookParameters                                                         </w:t>
      </w:r>
      <w:r w:rsidRPr="00F10B4F">
        <w:rPr>
          <w:color w:val="993366"/>
        </w:rPr>
        <w:t>OPTIONAL</w:t>
      </w:r>
      <w:r w:rsidRPr="00F10B4F">
        <w:t>,</w:t>
      </w:r>
    </w:p>
    <w:p w14:paraId="6C2BF71C"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6DB3CE47"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25FD6338"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04D424B4" w14:textId="77777777" w:rsidR="00394471" w:rsidRPr="00F10B4F" w:rsidRDefault="00394471" w:rsidP="00543A96">
      <w:pPr>
        <w:pStyle w:val="PL"/>
      </w:pPr>
      <w:r w:rsidRPr="00F10B4F">
        <w:t xml:space="preserve">    csi-RS-ForTracking                  CSI-RS-ForTracking                                                         </w:t>
      </w:r>
      <w:r w:rsidRPr="00F10B4F">
        <w:rPr>
          <w:color w:val="993366"/>
        </w:rPr>
        <w:t>OPTIONAL</w:t>
      </w:r>
      <w:r w:rsidRPr="00F10B4F">
        <w:t>,</w:t>
      </w:r>
    </w:p>
    <w:p w14:paraId="5990BA32" w14:textId="77777777" w:rsidR="00394471" w:rsidRPr="00F10B4F" w:rsidRDefault="00394471" w:rsidP="00543A96">
      <w:pPr>
        <w:pStyle w:val="PL"/>
      </w:pPr>
      <w:r w:rsidRPr="00F10B4F">
        <w:t xml:space="preserve">    srs-AssocCSI-RS                     </w:t>
      </w:r>
      <w:r w:rsidRPr="00F10B4F">
        <w:rPr>
          <w:color w:val="993366"/>
        </w:rPr>
        <w:t>SEQUENCE</w:t>
      </w:r>
      <w:r w:rsidRPr="00F10B4F">
        <w:t xml:space="preserve"> (</w:t>
      </w:r>
      <w:r w:rsidRPr="00F10B4F">
        <w:rPr>
          <w:color w:val="993366"/>
        </w:rPr>
        <w:t>SIZE</w:t>
      </w:r>
      <w:r w:rsidRPr="00F10B4F">
        <w:t xml:space="preserve"> (1.. maxNrofCSI-RS-Resources))</w:t>
      </w:r>
      <w:r w:rsidRPr="00F10B4F">
        <w:rPr>
          <w:color w:val="993366"/>
        </w:rPr>
        <w:t xml:space="preserve"> OF</w:t>
      </w:r>
      <w:r w:rsidRPr="00F10B4F">
        <w:t xml:space="preserve"> SupportedCSI-RS-Resource  </w:t>
      </w:r>
      <w:r w:rsidRPr="00F10B4F">
        <w:rPr>
          <w:color w:val="993366"/>
        </w:rPr>
        <w:t>OPTIONAL</w:t>
      </w:r>
      <w:r w:rsidRPr="00F10B4F">
        <w:t>,</w:t>
      </w:r>
    </w:p>
    <w:p w14:paraId="204401D5" w14:textId="77777777" w:rsidR="00394471" w:rsidRPr="00F10B4F" w:rsidRDefault="00394471" w:rsidP="00543A96">
      <w:pPr>
        <w:pStyle w:val="PL"/>
      </w:pPr>
      <w:r w:rsidRPr="00F10B4F">
        <w:t xml:space="preserve">    spatialRelations                    SpatialRelations                                                           </w:t>
      </w:r>
      <w:r w:rsidRPr="00F10B4F">
        <w:rPr>
          <w:color w:val="993366"/>
        </w:rPr>
        <w:t>OPTIONAL</w:t>
      </w:r>
    </w:p>
    <w:p w14:paraId="6C0710E8" w14:textId="77777777" w:rsidR="00394471" w:rsidRPr="00F10B4F" w:rsidRDefault="00394471" w:rsidP="00543A96">
      <w:pPr>
        <w:pStyle w:val="PL"/>
      </w:pPr>
      <w:r w:rsidRPr="00F10B4F">
        <w:t xml:space="preserve">    ]],</w:t>
      </w:r>
    </w:p>
    <w:p w14:paraId="66208DE3" w14:textId="77777777" w:rsidR="00394471" w:rsidRPr="00F10B4F" w:rsidRDefault="00394471" w:rsidP="00543A96">
      <w:pPr>
        <w:pStyle w:val="PL"/>
      </w:pPr>
      <w:r w:rsidRPr="00F10B4F">
        <w:t xml:space="preserve">    [[</w:t>
      </w:r>
    </w:p>
    <w:p w14:paraId="09F0362E"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16-2b-0: </w:t>
      </w:r>
      <w:r w:rsidRPr="00F10B4F">
        <w:rPr>
          <w:rFonts w:eastAsia="Malgun Gothic"/>
          <w:color w:val="808080"/>
        </w:rPr>
        <w:t>Support of default QCL assumption with two TCI states</w:t>
      </w:r>
    </w:p>
    <w:p w14:paraId="5F5B27B9" w14:textId="77777777" w:rsidR="00394471" w:rsidRPr="00F10B4F" w:rsidRDefault="00394471" w:rsidP="00543A96">
      <w:pPr>
        <w:pStyle w:val="PL"/>
      </w:pPr>
      <w:r w:rsidRPr="00F10B4F">
        <w:t xml:space="preserve">    defaultQCL-TwoTCI-r16               </w:t>
      </w:r>
      <w:r w:rsidRPr="00F10B4F">
        <w:rPr>
          <w:color w:val="993366"/>
        </w:rPr>
        <w:t>ENUMERATED</w:t>
      </w:r>
      <w:r w:rsidRPr="00F10B4F">
        <w:t xml:space="preserve"> {supported}                                                     </w:t>
      </w:r>
      <w:r w:rsidRPr="00F10B4F">
        <w:rPr>
          <w:color w:val="993366"/>
        </w:rPr>
        <w:t>OPTIONAL</w:t>
      </w:r>
      <w:r w:rsidRPr="00F10B4F">
        <w:t>,</w:t>
      </w:r>
    </w:p>
    <w:p w14:paraId="470FDA12" w14:textId="77777777" w:rsidR="00394471" w:rsidRPr="00F10B4F" w:rsidRDefault="00394471" w:rsidP="00543A96">
      <w:pPr>
        <w:pStyle w:val="PL"/>
      </w:pPr>
      <w:r w:rsidRPr="00F10B4F">
        <w:t xml:space="preserve">    codebookParametersPerBand-r16       CodebookParameters-v1610                                                   </w:t>
      </w:r>
      <w:r w:rsidRPr="00F10B4F">
        <w:rPr>
          <w:color w:val="993366"/>
        </w:rPr>
        <w:t>OPTIONAL</w:t>
      </w:r>
      <w:r w:rsidRPr="00F10B4F">
        <w:t>,</w:t>
      </w:r>
    </w:p>
    <w:p w14:paraId="462DB3AA" w14:textId="77777777" w:rsidR="00394471" w:rsidRPr="00F10B4F" w:rsidRDefault="00394471" w:rsidP="00543A96">
      <w:pPr>
        <w:pStyle w:val="PL"/>
        <w:rPr>
          <w:color w:val="808080"/>
        </w:rPr>
      </w:pPr>
      <w:r w:rsidRPr="00F10B4F">
        <w:t xml:space="preserve">    </w:t>
      </w:r>
      <w:r w:rsidRPr="00F10B4F">
        <w:rPr>
          <w:color w:val="808080"/>
        </w:rPr>
        <w:t>-- R1 16-1b-3: Support of PUCCH resource groups per BWP for simultaneous spatial relation update</w:t>
      </w:r>
    </w:p>
    <w:p w14:paraId="62525367" w14:textId="77777777" w:rsidR="00394471" w:rsidRPr="00F10B4F" w:rsidRDefault="00394471" w:rsidP="00543A96">
      <w:pPr>
        <w:pStyle w:val="PL"/>
      </w:pPr>
      <w:r w:rsidRPr="00F10B4F">
        <w:t xml:space="preserve">    simul-SpatialRelationUpdatePUCCHResGroup-r16    </w:t>
      </w:r>
      <w:r w:rsidRPr="00F10B4F">
        <w:rPr>
          <w:color w:val="993366"/>
        </w:rPr>
        <w:t>ENUMERATED</w:t>
      </w:r>
      <w:r w:rsidRPr="00F10B4F">
        <w:t xml:space="preserve"> {supported}                                         </w:t>
      </w:r>
      <w:r w:rsidRPr="00F10B4F">
        <w:rPr>
          <w:color w:val="993366"/>
        </w:rPr>
        <w:t>OPTIONAL</w:t>
      </w:r>
      <w:r w:rsidRPr="00F10B4F">
        <w:t>,</w:t>
      </w:r>
    </w:p>
    <w:p w14:paraId="0B567DAC" w14:textId="77777777" w:rsidR="00394471" w:rsidRPr="00F10B4F" w:rsidRDefault="00394471" w:rsidP="00543A96">
      <w:pPr>
        <w:pStyle w:val="PL"/>
      </w:pPr>
    </w:p>
    <w:p w14:paraId="101FEE81" w14:textId="77777777" w:rsidR="00394471" w:rsidRPr="00F10B4F" w:rsidRDefault="00394471" w:rsidP="00543A96">
      <w:pPr>
        <w:pStyle w:val="PL"/>
        <w:rPr>
          <w:color w:val="808080"/>
        </w:rPr>
      </w:pPr>
      <w:r w:rsidRPr="00F10B4F">
        <w:t xml:space="preserve">    </w:t>
      </w:r>
      <w:r w:rsidRPr="00F10B4F">
        <w:rPr>
          <w:color w:val="808080"/>
        </w:rPr>
        <w:t>-- R1 16-1f: Maximum number of SCells configured for SCell beam failure recovery simultaneously</w:t>
      </w:r>
    </w:p>
    <w:p w14:paraId="340D7520" w14:textId="77777777" w:rsidR="00394471" w:rsidRPr="00F10B4F" w:rsidRDefault="00394471" w:rsidP="00543A96">
      <w:pPr>
        <w:pStyle w:val="PL"/>
      </w:pPr>
      <w:r w:rsidRPr="00F10B4F">
        <w:t xml:space="preserve">    maxNumberSCellBFR-r16                           </w:t>
      </w:r>
      <w:r w:rsidRPr="00F10B4F">
        <w:rPr>
          <w:color w:val="993366"/>
        </w:rPr>
        <w:t>ENUMERATED</w:t>
      </w:r>
      <w:r w:rsidRPr="00F10B4F">
        <w:t xml:space="preserve"> {n1,n2,n4,n8}                                       </w:t>
      </w:r>
      <w:r w:rsidRPr="00F10B4F">
        <w:rPr>
          <w:color w:val="993366"/>
        </w:rPr>
        <w:t>OPTIONAL</w:t>
      </w:r>
      <w:r w:rsidRPr="00F10B4F">
        <w:t>,</w:t>
      </w:r>
    </w:p>
    <w:p w14:paraId="03531130" w14:textId="77777777" w:rsidR="00394471" w:rsidRPr="00F10B4F" w:rsidRDefault="00394471" w:rsidP="00543A96">
      <w:pPr>
        <w:pStyle w:val="PL"/>
      </w:pPr>
    </w:p>
    <w:p w14:paraId="24C719A2" w14:textId="77777777" w:rsidR="00394471" w:rsidRPr="00F10B4F" w:rsidRDefault="00394471" w:rsidP="00543A96">
      <w:pPr>
        <w:pStyle w:val="PL"/>
        <w:rPr>
          <w:color w:val="808080"/>
        </w:rPr>
      </w:pPr>
      <w:r w:rsidRPr="00F10B4F">
        <w:t xml:space="preserve">    </w:t>
      </w:r>
      <w:r w:rsidRPr="00F10B4F">
        <w:rPr>
          <w:color w:val="808080"/>
        </w:rPr>
        <w:t>-- R1 16-2c: Supports simultaneous reception with different Type-D for FR2 only</w:t>
      </w:r>
    </w:p>
    <w:p w14:paraId="052F225E" w14:textId="77777777" w:rsidR="00394471" w:rsidRPr="00F10B4F" w:rsidRDefault="00394471" w:rsidP="00543A96">
      <w:pPr>
        <w:pStyle w:val="PL"/>
      </w:pPr>
      <w:r w:rsidRPr="00F10B4F">
        <w:t xml:space="preserve">    simultaneousReceptionDiffTypeD-r16              </w:t>
      </w:r>
      <w:r w:rsidRPr="00F10B4F">
        <w:rPr>
          <w:color w:val="993366"/>
        </w:rPr>
        <w:t>ENUMERATED</w:t>
      </w:r>
      <w:r w:rsidRPr="00F10B4F">
        <w:t xml:space="preserve"> {supported}                                         </w:t>
      </w:r>
      <w:r w:rsidRPr="00F10B4F">
        <w:rPr>
          <w:color w:val="993366"/>
        </w:rPr>
        <w:t>OPTIONAL</w:t>
      </w:r>
      <w:r w:rsidRPr="00F10B4F">
        <w:t>,</w:t>
      </w:r>
    </w:p>
    <w:p w14:paraId="7C461157" w14:textId="77777777" w:rsidR="00394471" w:rsidRPr="00F10B4F" w:rsidRDefault="00394471" w:rsidP="00543A96">
      <w:pPr>
        <w:pStyle w:val="PL"/>
        <w:rPr>
          <w:rFonts w:eastAsia="Malgun Gothic"/>
          <w:color w:val="808080"/>
        </w:rPr>
      </w:pPr>
      <w:r w:rsidRPr="00F10B4F">
        <w:t xml:space="preserve">    </w:t>
      </w:r>
      <w:r w:rsidRPr="00F10B4F">
        <w:rPr>
          <w:color w:val="808080"/>
        </w:rPr>
        <w:t>-- R1 16-1a-1:</w:t>
      </w:r>
      <w:r w:rsidRPr="00F10B4F">
        <w:rPr>
          <w:rFonts w:eastAsia="Malgun Gothic"/>
          <w:color w:val="808080"/>
        </w:rPr>
        <w:t xml:space="preserve"> SSB/CSI-RS for L1-SINR measurement</w:t>
      </w:r>
    </w:p>
    <w:p w14:paraId="2714225B" w14:textId="77777777" w:rsidR="00394471" w:rsidRPr="00F10B4F" w:rsidRDefault="00394471" w:rsidP="00543A96">
      <w:pPr>
        <w:pStyle w:val="PL"/>
      </w:pPr>
      <w:r w:rsidRPr="00F10B4F">
        <w:t xml:space="preserve">    ssb-csirs-SINR-measurement-r16      </w:t>
      </w:r>
      <w:r w:rsidRPr="00F10B4F">
        <w:rPr>
          <w:color w:val="993366"/>
        </w:rPr>
        <w:t>SEQUENCE</w:t>
      </w:r>
      <w:r w:rsidRPr="00F10B4F">
        <w:t xml:space="preserve"> {</w:t>
      </w:r>
    </w:p>
    <w:p w14:paraId="4A76B854" w14:textId="77777777" w:rsidR="00394471" w:rsidRPr="00F10B4F" w:rsidRDefault="00394471" w:rsidP="00543A96">
      <w:pPr>
        <w:pStyle w:val="PL"/>
      </w:pPr>
      <w:r w:rsidRPr="00F10B4F">
        <w:t xml:space="preserve">        maxNumberSSB-CSIRS-OneTx-CMR-r16    </w:t>
      </w:r>
      <w:r w:rsidRPr="00F10B4F">
        <w:rPr>
          <w:color w:val="993366"/>
        </w:rPr>
        <w:t>ENUMERATED</w:t>
      </w:r>
      <w:r w:rsidRPr="00F10B4F">
        <w:t xml:space="preserve"> {n8, n16, n32, n64},</w:t>
      </w:r>
    </w:p>
    <w:p w14:paraId="478A3BFE" w14:textId="77777777" w:rsidR="00394471" w:rsidRPr="00F10B4F" w:rsidRDefault="00394471" w:rsidP="00543A96">
      <w:pPr>
        <w:pStyle w:val="PL"/>
      </w:pPr>
      <w:r w:rsidRPr="00F10B4F">
        <w:t xml:space="preserve">        maxNumberCSI-IM-NZP-IMR-res-r16     </w:t>
      </w:r>
      <w:r w:rsidRPr="00F10B4F">
        <w:rPr>
          <w:color w:val="993366"/>
        </w:rPr>
        <w:t>ENUMERATED</w:t>
      </w:r>
      <w:r w:rsidRPr="00F10B4F">
        <w:t xml:space="preserve"> {n8, n16, n32, n64},</w:t>
      </w:r>
    </w:p>
    <w:p w14:paraId="1D2C5212" w14:textId="77777777" w:rsidR="00394471" w:rsidRPr="00F10B4F" w:rsidRDefault="00394471" w:rsidP="00543A96">
      <w:pPr>
        <w:pStyle w:val="PL"/>
      </w:pPr>
      <w:r w:rsidRPr="00F10B4F">
        <w:t xml:space="preserve">        maxNumberCSIRS-2Tx-res-r16          </w:t>
      </w:r>
      <w:r w:rsidRPr="00F10B4F">
        <w:rPr>
          <w:color w:val="993366"/>
        </w:rPr>
        <w:t>ENUMERATED</w:t>
      </w:r>
      <w:r w:rsidRPr="00F10B4F">
        <w:t xml:space="preserve"> {n0, n4, n8, n16, n32, n64},</w:t>
      </w:r>
    </w:p>
    <w:p w14:paraId="48554B5D" w14:textId="77777777" w:rsidR="00394471" w:rsidRPr="00F10B4F" w:rsidRDefault="00394471" w:rsidP="00543A96">
      <w:pPr>
        <w:pStyle w:val="PL"/>
      </w:pPr>
      <w:r w:rsidRPr="00F10B4F">
        <w:t xml:space="preserve">        maxNumberSSB-CSIRS-res-r16          </w:t>
      </w:r>
      <w:r w:rsidRPr="00F10B4F">
        <w:rPr>
          <w:color w:val="993366"/>
        </w:rPr>
        <w:t>ENUMERATED</w:t>
      </w:r>
      <w:r w:rsidRPr="00F10B4F">
        <w:t xml:space="preserve"> {n8, n16, n32, n64, n128},</w:t>
      </w:r>
    </w:p>
    <w:p w14:paraId="0B390BED" w14:textId="77777777" w:rsidR="00394471" w:rsidRPr="00F10B4F" w:rsidRDefault="00394471" w:rsidP="00543A96">
      <w:pPr>
        <w:pStyle w:val="PL"/>
      </w:pPr>
      <w:r w:rsidRPr="00F10B4F">
        <w:t xml:space="preserve">        maxNumberCSI-IM-NZP-IMR-res-mem-r16 </w:t>
      </w:r>
      <w:r w:rsidRPr="00F10B4F">
        <w:rPr>
          <w:color w:val="993366"/>
        </w:rPr>
        <w:t>ENUMERATED</w:t>
      </w:r>
      <w:r w:rsidRPr="00F10B4F">
        <w:t xml:space="preserve"> {n8, n16, n32, n64, n128},</w:t>
      </w:r>
    </w:p>
    <w:p w14:paraId="268B2E1C" w14:textId="77777777" w:rsidR="00394471" w:rsidRPr="00F10B4F" w:rsidRDefault="00394471" w:rsidP="00543A96">
      <w:pPr>
        <w:pStyle w:val="PL"/>
      </w:pPr>
      <w:r w:rsidRPr="00F10B4F">
        <w:t xml:space="preserve">        supportedCSI-RS-Density-CMR-r16     </w:t>
      </w:r>
      <w:r w:rsidRPr="00F10B4F">
        <w:rPr>
          <w:color w:val="993366"/>
        </w:rPr>
        <w:t>ENUMERATED</w:t>
      </w:r>
      <w:r w:rsidRPr="00F10B4F">
        <w:t xml:space="preserve"> {one, three, oneAndThree},</w:t>
      </w:r>
    </w:p>
    <w:p w14:paraId="4474A5B0" w14:textId="77777777" w:rsidR="00394471" w:rsidRPr="00F10B4F" w:rsidRDefault="00394471" w:rsidP="00543A96">
      <w:pPr>
        <w:pStyle w:val="PL"/>
      </w:pPr>
      <w:r w:rsidRPr="00F10B4F">
        <w:t xml:space="preserve">        maxNumberAperiodicCSI-RS-Res-r16    </w:t>
      </w:r>
      <w:r w:rsidRPr="00F10B4F">
        <w:rPr>
          <w:color w:val="993366"/>
        </w:rPr>
        <w:t>ENUMERATED</w:t>
      </w:r>
      <w:r w:rsidRPr="00F10B4F">
        <w:t xml:space="preserve"> {n2, n4, n8, n16, n32, n64},</w:t>
      </w:r>
    </w:p>
    <w:p w14:paraId="4A052FA6" w14:textId="2E63B196" w:rsidR="00394471" w:rsidRPr="00F10B4F" w:rsidRDefault="00394471" w:rsidP="00543A96">
      <w:pPr>
        <w:pStyle w:val="PL"/>
      </w:pPr>
      <w:r w:rsidRPr="00F10B4F">
        <w:t xml:space="preserve">        supportedSI</w:t>
      </w:r>
      <w:r w:rsidR="00142A9B" w:rsidRPr="00F10B4F">
        <w:t>N</w:t>
      </w:r>
      <w:r w:rsidRPr="00F10B4F">
        <w:t xml:space="preserve">R-meas-r16              </w:t>
      </w:r>
      <w:r w:rsidRPr="00F10B4F">
        <w:rPr>
          <w:color w:val="993366"/>
        </w:rPr>
        <w:t>ENUMERATED</w:t>
      </w:r>
      <w:r w:rsidRPr="00F10B4F">
        <w:t xml:space="preserve"> {ssbWithCSI-IM, ssbWithNZP-IMR, csirsWithNZP-IMR, csi-RSWithoutIMR}  </w:t>
      </w:r>
      <w:r w:rsidRPr="00F10B4F">
        <w:rPr>
          <w:color w:val="993366"/>
        </w:rPr>
        <w:t>OPTIONAL</w:t>
      </w:r>
    </w:p>
    <w:p w14:paraId="4401BD8F" w14:textId="77777777" w:rsidR="00394471" w:rsidRPr="00F10B4F" w:rsidRDefault="00394471" w:rsidP="00543A96">
      <w:pPr>
        <w:pStyle w:val="PL"/>
      </w:pPr>
      <w:r w:rsidRPr="00F10B4F">
        <w:t xml:space="preserve">    }                                                                                                              </w:t>
      </w:r>
      <w:r w:rsidRPr="00F10B4F">
        <w:rPr>
          <w:color w:val="993366"/>
        </w:rPr>
        <w:t>OPTIONAL</w:t>
      </w:r>
      <w:r w:rsidRPr="00F10B4F">
        <w:t>,</w:t>
      </w:r>
    </w:p>
    <w:p w14:paraId="11D1F104"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16-1a-2:</w:t>
      </w:r>
      <w:r w:rsidRPr="00F10B4F" w:rsidDel="00FD3AB5">
        <w:rPr>
          <w:rFonts w:eastAsia="Malgun Gothic"/>
          <w:color w:val="808080"/>
        </w:rPr>
        <w:t xml:space="preserve"> Non-group based L1-SINR reporting</w:t>
      </w:r>
    </w:p>
    <w:p w14:paraId="3E17E6AB" w14:textId="77777777" w:rsidR="00394471" w:rsidRPr="00F10B4F" w:rsidDel="00FD3AB5" w:rsidRDefault="00394471" w:rsidP="00543A96">
      <w:pPr>
        <w:pStyle w:val="PL"/>
      </w:pPr>
      <w:r w:rsidRPr="00F10B4F">
        <w:t xml:space="preserve">    </w:t>
      </w:r>
      <w:r w:rsidRPr="00F10B4F" w:rsidDel="00FD3AB5">
        <w:t>nonGroupSINR-reporting-r16</w:t>
      </w:r>
      <w:r w:rsidRPr="00F10B4F">
        <w:t xml:space="preserve">              </w:t>
      </w:r>
      <w:r w:rsidRPr="00F10B4F" w:rsidDel="00FD3AB5">
        <w:rPr>
          <w:color w:val="993366"/>
        </w:rPr>
        <w:t>ENUMERATED</w:t>
      </w:r>
      <w:r w:rsidRPr="00F10B4F" w:rsidDel="00FD3AB5">
        <w:t xml:space="preserve"> {n1, n2, n4}</w:t>
      </w:r>
      <w:r w:rsidRPr="00F10B4F">
        <w:t xml:space="preserve">                                                </w:t>
      </w:r>
      <w:r w:rsidRPr="00F10B4F" w:rsidDel="00FD3AB5">
        <w:rPr>
          <w:color w:val="993366"/>
        </w:rPr>
        <w:t>OPTIONAL</w:t>
      </w:r>
      <w:r w:rsidRPr="00F10B4F" w:rsidDel="00FD3AB5">
        <w:t>,</w:t>
      </w:r>
    </w:p>
    <w:p w14:paraId="35F8FB26"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16-1a-3:</w:t>
      </w:r>
      <w:r w:rsidRPr="00F10B4F" w:rsidDel="00FD3AB5">
        <w:rPr>
          <w:rFonts w:eastAsia="Malgun Gothic"/>
          <w:color w:val="808080"/>
        </w:rPr>
        <w:t xml:space="preserve"> Non-group based L1-SINR reporting</w:t>
      </w:r>
    </w:p>
    <w:p w14:paraId="2BC7B028" w14:textId="77777777" w:rsidR="00394471" w:rsidRPr="00F10B4F" w:rsidDel="00FD3AB5" w:rsidRDefault="00394471" w:rsidP="00543A96">
      <w:pPr>
        <w:pStyle w:val="PL"/>
      </w:pPr>
      <w:r w:rsidRPr="00F10B4F">
        <w:t xml:space="preserve">    </w:t>
      </w:r>
      <w:r w:rsidRPr="00F10B4F" w:rsidDel="00FD3AB5">
        <w:t>groupSINR-reporting-r16</w:t>
      </w:r>
      <w:r w:rsidRPr="00F10B4F">
        <w:t xml:space="preserve">                 </w:t>
      </w:r>
      <w:r w:rsidRPr="00F10B4F" w:rsidDel="00FD3AB5">
        <w:rPr>
          <w:color w:val="993366"/>
        </w:rPr>
        <w:t>ENUMERATED</w:t>
      </w:r>
      <w:r w:rsidRPr="00F10B4F" w:rsidDel="00FD3AB5">
        <w:t xml:space="preserve"> {supported}</w:t>
      </w:r>
      <w:r w:rsidRPr="00F10B4F">
        <w:t xml:space="preserve">                                                 </w:t>
      </w:r>
      <w:r w:rsidRPr="00F10B4F" w:rsidDel="00FD3AB5">
        <w:rPr>
          <w:color w:val="993366"/>
        </w:rPr>
        <w:t>OPTIONAL</w:t>
      </w:r>
      <w:r w:rsidRPr="00F10B4F" w:rsidDel="00FD3AB5">
        <w:t>,</w:t>
      </w:r>
    </w:p>
    <w:p w14:paraId="26BDAFB9" w14:textId="77777777" w:rsidR="00394471" w:rsidRPr="00F10B4F" w:rsidRDefault="00394471" w:rsidP="00543A96">
      <w:pPr>
        <w:pStyle w:val="PL"/>
      </w:pPr>
    </w:p>
    <w:p w14:paraId="560B00BB" w14:textId="77777777" w:rsidR="00394471" w:rsidRPr="00F10B4F" w:rsidRDefault="00394471" w:rsidP="00543A96">
      <w:pPr>
        <w:pStyle w:val="PL"/>
      </w:pPr>
      <w:r w:rsidRPr="00F10B4F">
        <w:t xml:space="preserve">    multiDCI-multiTRP-Parameters-r16        </w:t>
      </w:r>
      <w:r w:rsidRPr="00F10B4F">
        <w:rPr>
          <w:color w:val="993366"/>
        </w:rPr>
        <w:t>SEQUENCE</w:t>
      </w:r>
      <w:r w:rsidRPr="00F10B4F">
        <w:t xml:space="preserve"> {</w:t>
      </w:r>
    </w:p>
    <w:p w14:paraId="7F27EC6F" w14:textId="77777777" w:rsidR="00394471" w:rsidRPr="00F10B4F" w:rsidRDefault="00394471" w:rsidP="00543A96">
      <w:pPr>
        <w:pStyle w:val="PL"/>
        <w:rPr>
          <w:color w:val="808080"/>
        </w:rPr>
      </w:pPr>
      <w:r w:rsidRPr="00F10B4F">
        <w:t xml:space="preserve">        </w:t>
      </w:r>
      <w:r w:rsidRPr="00F10B4F">
        <w:rPr>
          <w:color w:val="808080"/>
        </w:rPr>
        <w:t>-- R1 16-2a-0:</w:t>
      </w:r>
      <w:r w:rsidRPr="00F10B4F">
        <w:rPr>
          <w:rFonts w:eastAsia="Malgun Gothic"/>
          <w:color w:val="808080"/>
        </w:rPr>
        <w:t xml:space="preserve"> </w:t>
      </w:r>
      <w:r w:rsidRPr="00F10B4F">
        <w:rPr>
          <w:color w:val="808080"/>
        </w:rPr>
        <w:t>Overlapping PDSCHs in time and fully overlapping in frequency and time</w:t>
      </w:r>
    </w:p>
    <w:p w14:paraId="39A64ABF" w14:textId="77777777" w:rsidR="00394471" w:rsidRPr="00F10B4F" w:rsidRDefault="00394471" w:rsidP="00543A96">
      <w:pPr>
        <w:pStyle w:val="PL"/>
        <w:rPr>
          <w:rFonts w:eastAsia="Malgun Gothic"/>
        </w:rPr>
      </w:pPr>
      <w:r w:rsidRPr="00F10B4F">
        <w:t xml:space="preserve">        </w:t>
      </w:r>
      <w:r w:rsidRPr="00F10B4F">
        <w:rPr>
          <w:rFonts w:eastAsia="Malgun Gothic"/>
        </w:rPr>
        <w:t>overlapPDSCHsFullyFreqTime-r16</w:t>
      </w:r>
      <w:r w:rsidRPr="00F10B4F">
        <w:t xml:space="preserve">          </w:t>
      </w:r>
      <w:r w:rsidRPr="00F10B4F">
        <w:rPr>
          <w:rFonts w:eastAsia="Malgun Gothic"/>
          <w:color w:val="993366"/>
        </w:rPr>
        <w:t>INTEGER</w:t>
      </w:r>
      <w:r w:rsidRPr="00F10B4F">
        <w:rPr>
          <w:rFonts w:eastAsia="Malgun Gothic"/>
        </w:rPr>
        <w:t xml:space="preserve"> (1..2)</w:t>
      </w:r>
      <w:r w:rsidRPr="00F10B4F">
        <w:t xml:space="preserve">                                                     </w:t>
      </w:r>
      <w:r w:rsidRPr="00F10B4F">
        <w:rPr>
          <w:rFonts w:eastAsia="Malgun Gothic"/>
          <w:color w:val="993366"/>
        </w:rPr>
        <w:t>OPTIONAL</w:t>
      </w:r>
      <w:r w:rsidRPr="00F10B4F">
        <w:rPr>
          <w:rFonts w:eastAsia="Malgun Gothic"/>
        </w:rPr>
        <w:t>,</w:t>
      </w:r>
    </w:p>
    <w:p w14:paraId="3B8E54EF" w14:textId="048CD848" w:rsidR="00394471" w:rsidRPr="00F10B4F" w:rsidRDefault="00394471" w:rsidP="00543A96">
      <w:pPr>
        <w:pStyle w:val="PL"/>
        <w:rPr>
          <w:color w:val="808080"/>
        </w:rPr>
      </w:pPr>
      <w:r w:rsidRPr="00F10B4F">
        <w:t xml:space="preserve">        </w:t>
      </w:r>
      <w:r w:rsidRPr="00F10B4F">
        <w:rPr>
          <w:color w:val="808080"/>
        </w:rPr>
        <w:t>-- R1 16-2a-1:</w:t>
      </w:r>
      <w:r w:rsidRPr="00F10B4F">
        <w:rPr>
          <w:rFonts w:eastAsia="Malgun Gothic"/>
          <w:color w:val="808080"/>
        </w:rPr>
        <w:t xml:space="preserve"> </w:t>
      </w:r>
      <w:r w:rsidRPr="00F10B4F">
        <w:rPr>
          <w:color w:val="808080"/>
        </w:rPr>
        <w:t>Overlapping PDSCHs</w:t>
      </w:r>
      <w:r w:rsidR="00DE5341" w:rsidRPr="00F10B4F">
        <w:rPr>
          <w:color w:val="808080"/>
        </w:rPr>
        <w:t xml:space="preserve"> </w:t>
      </w:r>
      <w:r w:rsidRPr="00F10B4F">
        <w:rPr>
          <w:color w:val="808080"/>
        </w:rPr>
        <w:t>in time and partially overlapping in frequency and time</w:t>
      </w:r>
    </w:p>
    <w:p w14:paraId="5E5D1C9B" w14:textId="77777777" w:rsidR="00394471" w:rsidRPr="00F10B4F" w:rsidRDefault="00394471" w:rsidP="00543A96">
      <w:pPr>
        <w:pStyle w:val="PL"/>
      </w:pPr>
      <w:r w:rsidRPr="00F10B4F">
        <w:t xml:space="preserve">        overlapPDSCHsInTimePartiallyFreq-r16    </w:t>
      </w:r>
      <w:r w:rsidRPr="00F10B4F">
        <w:rPr>
          <w:color w:val="993366"/>
        </w:rPr>
        <w:t>ENUMERATED</w:t>
      </w:r>
      <w:r w:rsidRPr="00F10B4F">
        <w:t xml:space="preserve"> {supported}                                             </w:t>
      </w:r>
      <w:r w:rsidRPr="00F10B4F">
        <w:rPr>
          <w:color w:val="993366"/>
        </w:rPr>
        <w:t>OPTIONAL</w:t>
      </w:r>
      <w:r w:rsidRPr="00F10B4F">
        <w:t>,</w:t>
      </w:r>
    </w:p>
    <w:p w14:paraId="351F4099" w14:textId="77777777" w:rsidR="00394471" w:rsidRPr="00F10B4F" w:rsidRDefault="00394471" w:rsidP="00543A96">
      <w:pPr>
        <w:pStyle w:val="PL"/>
        <w:rPr>
          <w:rFonts w:eastAsia="Malgun Gothic"/>
          <w:color w:val="808080"/>
        </w:rPr>
      </w:pPr>
      <w:r w:rsidRPr="00F10B4F">
        <w:t xml:space="preserve">        </w:t>
      </w:r>
      <w:r w:rsidRPr="00F10B4F">
        <w:rPr>
          <w:color w:val="808080"/>
        </w:rPr>
        <w:t>-- R1 16-2a-2:</w:t>
      </w:r>
      <w:r w:rsidRPr="00F10B4F">
        <w:rPr>
          <w:rFonts w:eastAsia="Malgun Gothic"/>
          <w:color w:val="808080"/>
        </w:rPr>
        <w:t xml:space="preserve"> Out of order operation for DL</w:t>
      </w:r>
    </w:p>
    <w:p w14:paraId="0AFE02B4"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outOfOrderOperationDL-r16</w:t>
      </w:r>
      <w:r w:rsidRPr="00F10B4F">
        <w:t xml:space="preserve">               </w:t>
      </w:r>
      <w:r w:rsidRPr="00F10B4F">
        <w:rPr>
          <w:rFonts w:eastAsia="Malgun Gothic"/>
          <w:color w:val="993366"/>
        </w:rPr>
        <w:t>SEQUENCE</w:t>
      </w:r>
      <w:r w:rsidRPr="00F10B4F">
        <w:rPr>
          <w:rFonts w:eastAsia="Malgun Gothic"/>
        </w:rPr>
        <w:t xml:space="preserve"> {</w:t>
      </w:r>
    </w:p>
    <w:p w14:paraId="4DBA740E" w14:textId="77777777" w:rsidR="00394471" w:rsidRPr="00F10B4F" w:rsidRDefault="00394471" w:rsidP="00543A96">
      <w:pPr>
        <w:pStyle w:val="PL"/>
        <w:rPr>
          <w:rFonts w:eastAsia="Malgun Gothic"/>
        </w:rPr>
      </w:pPr>
      <w:r w:rsidRPr="00F10B4F">
        <w:t xml:space="preserve">            </w:t>
      </w:r>
      <w:r w:rsidRPr="00F10B4F">
        <w:rPr>
          <w:rFonts w:eastAsia="Malgun Gothic"/>
        </w:rPr>
        <w:t>supportPDCCH-ToPDSCH-r16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05030D90" w14:textId="77777777" w:rsidR="00394471" w:rsidRPr="00F10B4F" w:rsidRDefault="00394471" w:rsidP="00543A96">
      <w:pPr>
        <w:pStyle w:val="PL"/>
        <w:rPr>
          <w:rFonts w:eastAsia="Malgun Gothic"/>
        </w:rPr>
      </w:pPr>
      <w:r w:rsidRPr="00F10B4F">
        <w:t xml:space="preserve">            </w:t>
      </w:r>
      <w:r w:rsidRPr="00F10B4F">
        <w:rPr>
          <w:rFonts w:eastAsia="Malgun Gothic"/>
        </w:rPr>
        <w:t>supportPDSCH-ToHARQ-ACK-r16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612C03EF" w14:textId="77777777" w:rsidR="00394471" w:rsidRPr="00F10B4F" w:rsidRDefault="00394471" w:rsidP="00543A96">
      <w:pPr>
        <w:pStyle w:val="PL"/>
        <w:rPr>
          <w:rFonts w:eastAsia="Malgun Gothic"/>
        </w:rPr>
      </w:pPr>
      <w:r w:rsidRPr="00F10B4F">
        <w:t xml:space="preserve">        </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709FD19F" w14:textId="77777777" w:rsidR="00394471" w:rsidRPr="00F10B4F" w:rsidRDefault="00394471" w:rsidP="00543A96">
      <w:pPr>
        <w:pStyle w:val="PL"/>
        <w:rPr>
          <w:rFonts w:eastAsia="Malgun Gothic"/>
          <w:color w:val="808080"/>
        </w:rPr>
      </w:pPr>
      <w:r w:rsidRPr="00F10B4F">
        <w:t xml:space="preserve">        </w:t>
      </w:r>
      <w:r w:rsidRPr="00F10B4F">
        <w:rPr>
          <w:color w:val="808080"/>
        </w:rPr>
        <w:t>-- R1 16-2a-3:</w:t>
      </w:r>
      <w:r w:rsidRPr="00F10B4F">
        <w:rPr>
          <w:rFonts w:eastAsia="Malgun Gothic"/>
          <w:color w:val="808080"/>
        </w:rPr>
        <w:t xml:space="preserve"> Out of order operation for UL</w:t>
      </w:r>
    </w:p>
    <w:p w14:paraId="3E39ACE2"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outOfOrderOperationUL-r16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5AA3823" w14:textId="77777777" w:rsidR="00394471" w:rsidRPr="00F10B4F" w:rsidRDefault="00394471" w:rsidP="00543A96">
      <w:pPr>
        <w:pStyle w:val="PL"/>
        <w:rPr>
          <w:rFonts w:eastAsia="Malgun Gothic"/>
          <w:color w:val="808080"/>
        </w:rPr>
      </w:pPr>
      <w:r w:rsidRPr="00F10B4F">
        <w:t xml:space="preserve">        </w:t>
      </w:r>
      <w:r w:rsidRPr="00F10B4F">
        <w:rPr>
          <w:color w:val="808080"/>
        </w:rPr>
        <w:t>-- R1 16-2a-5:</w:t>
      </w:r>
      <w:r w:rsidRPr="00F10B4F">
        <w:rPr>
          <w:rFonts w:eastAsia="Malgun Gothic"/>
          <w:color w:val="808080"/>
        </w:rPr>
        <w:t xml:space="preserve"> Separate CRS rate matching</w:t>
      </w:r>
    </w:p>
    <w:p w14:paraId="2E386EFB" w14:textId="77777777" w:rsidR="00394471" w:rsidRPr="00F10B4F" w:rsidRDefault="00394471" w:rsidP="00543A96">
      <w:pPr>
        <w:pStyle w:val="PL"/>
        <w:rPr>
          <w:rFonts w:eastAsia="Malgun Gothic"/>
        </w:rPr>
      </w:pPr>
      <w:r w:rsidRPr="00F10B4F">
        <w:t xml:space="preserve">        separateCRS-RateMatching-r16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6066BF9" w14:textId="77777777" w:rsidR="00394471" w:rsidRPr="00F10B4F" w:rsidRDefault="00394471" w:rsidP="00543A96">
      <w:pPr>
        <w:pStyle w:val="PL"/>
        <w:rPr>
          <w:color w:val="808080"/>
        </w:rPr>
      </w:pPr>
      <w:r w:rsidRPr="00F10B4F">
        <w:t xml:space="preserve">        </w:t>
      </w:r>
      <w:r w:rsidRPr="00F10B4F">
        <w:rPr>
          <w:color w:val="808080"/>
        </w:rPr>
        <w:t>-- R1 16-2a-6:</w:t>
      </w:r>
      <w:r w:rsidRPr="00F10B4F">
        <w:rPr>
          <w:rFonts w:eastAsia="Malgun Gothic"/>
          <w:color w:val="808080"/>
        </w:rPr>
        <w:t xml:space="preserve"> </w:t>
      </w:r>
      <w:r w:rsidRPr="00F10B4F">
        <w:rPr>
          <w:color w:val="808080"/>
        </w:rPr>
        <w:t>Default QCL enhancement for multi-DCI based multi-TRP</w:t>
      </w:r>
    </w:p>
    <w:p w14:paraId="7F6912A9" w14:textId="77777777" w:rsidR="00394471" w:rsidRPr="00F10B4F" w:rsidRDefault="00394471" w:rsidP="00543A96">
      <w:pPr>
        <w:pStyle w:val="PL"/>
      </w:pPr>
      <w:r w:rsidRPr="00F10B4F">
        <w:t xml:space="preserve">        defaultQCL-PerCORESETPoolIndex-r16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CFDCA1D" w14:textId="77777777" w:rsidR="00394471" w:rsidRPr="00F10B4F" w:rsidRDefault="00394471" w:rsidP="00543A96">
      <w:pPr>
        <w:pStyle w:val="PL"/>
        <w:rPr>
          <w:color w:val="808080"/>
        </w:rPr>
      </w:pPr>
      <w:r w:rsidRPr="00F10B4F">
        <w:t xml:space="preserve">        </w:t>
      </w:r>
      <w:r w:rsidRPr="00F10B4F">
        <w:rPr>
          <w:color w:val="808080"/>
        </w:rPr>
        <w:t>-- R1 16-2a-7: Maximum number of activated TCI states</w:t>
      </w:r>
    </w:p>
    <w:p w14:paraId="2F3FA9F4" w14:textId="77777777" w:rsidR="00394471" w:rsidRPr="00F10B4F" w:rsidRDefault="00394471" w:rsidP="00543A96">
      <w:pPr>
        <w:pStyle w:val="PL"/>
      </w:pPr>
      <w:r w:rsidRPr="00F10B4F">
        <w:t xml:space="preserve">        maxNumberActivatedTCI-States-r16        </w:t>
      </w:r>
      <w:r w:rsidRPr="00F10B4F">
        <w:rPr>
          <w:color w:val="993366"/>
        </w:rPr>
        <w:t>SEQUENCE</w:t>
      </w:r>
      <w:r w:rsidRPr="00F10B4F">
        <w:t xml:space="preserve"> {</w:t>
      </w:r>
    </w:p>
    <w:p w14:paraId="3867D360" w14:textId="77777777" w:rsidR="00394471" w:rsidRPr="00F10B4F" w:rsidRDefault="00394471" w:rsidP="00543A96">
      <w:pPr>
        <w:pStyle w:val="PL"/>
      </w:pPr>
      <w:r w:rsidRPr="00F10B4F">
        <w:t xml:space="preserve">            maxNumberPerCORESET-Pool-r16            </w:t>
      </w:r>
      <w:r w:rsidRPr="00F10B4F">
        <w:rPr>
          <w:color w:val="993366"/>
        </w:rPr>
        <w:t>ENUMERATED</w:t>
      </w:r>
      <w:r w:rsidRPr="00F10B4F">
        <w:t xml:space="preserve"> {n1, n2, n4, n8}</w:t>
      </w:r>
      <w:r w:rsidRPr="00F10B4F">
        <w:rPr>
          <w:rFonts w:eastAsia="Malgun Gothic"/>
        </w:rPr>
        <w:t>,</w:t>
      </w:r>
    </w:p>
    <w:p w14:paraId="0224ECA2" w14:textId="77777777" w:rsidR="00394471" w:rsidRPr="00F10B4F" w:rsidRDefault="00394471" w:rsidP="00543A96">
      <w:pPr>
        <w:pStyle w:val="PL"/>
      </w:pPr>
      <w:r w:rsidRPr="00F10B4F">
        <w:t xml:space="preserve">            maxTotalNumberAcrossCORESET-Pool-r16    </w:t>
      </w:r>
      <w:r w:rsidRPr="00F10B4F">
        <w:rPr>
          <w:color w:val="993366"/>
        </w:rPr>
        <w:t>ENUMERATED</w:t>
      </w:r>
      <w:r w:rsidRPr="00F10B4F">
        <w:t xml:space="preserve"> {n2, n4, n8, n16}</w:t>
      </w:r>
    </w:p>
    <w:p w14:paraId="5D96C5C3" w14:textId="77777777" w:rsidR="00394471" w:rsidRPr="00F10B4F" w:rsidRDefault="00394471" w:rsidP="00543A96">
      <w:pPr>
        <w:pStyle w:val="PL"/>
      </w:pPr>
      <w:r w:rsidRPr="00F10B4F">
        <w:t xml:space="preserve">        }                                                                                                          </w:t>
      </w:r>
      <w:r w:rsidRPr="00F10B4F">
        <w:rPr>
          <w:color w:val="993366"/>
        </w:rPr>
        <w:t>OPTIONAL</w:t>
      </w:r>
    </w:p>
    <w:p w14:paraId="7C2DAB8C" w14:textId="77777777" w:rsidR="00394471" w:rsidRPr="00F10B4F" w:rsidRDefault="00394471" w:rsidP="00543A96">
      <w:pPr>
        <w:pStyle w:val="PL"/>
      </w:pPr>
      <w:r w:rsidRPr="00F10B4F">
        <w:t xml:space="preserve">    }                                                                                                              </w:t>
      </w:r>
      <w:r w:rsidRPr="00F10B4F">
        <w:rPr>
          <w:color w:val="993366"/>
        </w:rPr>
        <w:t>OPTIONAL</w:t>
      </w:r>
      <w:r w:rsidRPr="00F10B4F">
        <w:t>,</w:t>
      </w:r>
    </w:p>
    <w:p w14:paraId="7F1B054E" w14:textId="77777777" w:rsidR="00394471" w:rsidRPr="00F10B4F" w:rsidRDefault="00394471" w:rsidP="00543A96">
      <w:pPr>
        <w:pStyle w:val="PL"/>
      </w:pPr>
      <w:r w:rsidRPr="00F10B4F">
        <w:t xml:space="preserve">    singleDCI-SDM-scheme-Parameters-r16         </w:t>
      </w:r>
      <w:r w:rsidRPr="00F10B4F">
        <w:rPr>
          <w:color w:val="993366"/>
        </w:rPr>
        <w:t>SEQUENCE</w:t>
      </w:r>
      <w:r w:rsidRPr="00F10B4F">
        <w:t xml:space="preserve"> {</w:t>
      </w:r>
    </w:p>
    <w:p w14:paraId="4AA76D75" w14:textId="3482CD2A" w:rsidR="00394471" w:rsidRPr="00F10B4F" w:rsidRDefault="00394471" w:rsidP="00543A96">
      <w:pPr>
        <w:pStyle w:val="PL"/>
        <w:rPr>
          <w:color w:val="808080"/>
        </w:rPr>
      </w:pPr>
      <w:r w:rsidRPr="00F10B4F">
        <w:t xml:space="preserve">        </w:t>
      </w:r>
      <w:r w:rsidRPr="00F10B4F">
        <w:rPr>
          <w:color w:val="808080"/>
        </w:rPr>
        <w:t>-- R1 16-2b-1b:</w:t>
      </w:r>
      <w:r w:rsidRPr="00F10B4F">
        <w:rPr>
          <w:rFonts w:eastAsia="Malgun Gothic"/>
          <w:color w:val="808080"/>
        </w:rPr>
        <w:t xml:space="preserve"> </w:t>
      </w:r>
      <w:r w:rsidRPr="00F10B4F">
        <w:rPr>
          <w:color w:val="808080"/>
        </w:rPr>
        <w:t xml:space="preserve">Single-DCI based SDM scheme </w:t>
      </w:r>
      <w:r w:rsidR="00EA6373" w:rsidRPr="00F10B4F">
        <w:rPr>
          <w:color w:val="808080"/>
        </w:rPr>
        <w:t>-</w:t>
      </w:r>
      <w:r w:rsidRPr="00F10B4F">
        <w:rPr>
          <w:color w:val="808080"/>
        </w:rPr>
        <w:t xml:space="preserve"> Support of new DMRS port entry</w:t>
      </w:r>
    </w:p>
    <w:p w14:paraId="141EFF8B" w14:textId="665A6A51" w:rsidR="00394471" w:rsidRPr="00F10B4F" w:rsidRDefault="00394471" w:rsidP="00543A96">
      <w:pPr>
        <w:pStyle w:val="PL"/>
      </w:pPr>
      <w:r w:rsidRPr="00F10B4F">
        <w:t xml:space="preserve">        supportNewDMRS-Port-r16                     </w:t>
      </w:r>
      <w:r w:rsidRPr="00F10B4F">
        <w:rPr>
          <w:rFonts w:eastAsia="Malgun Gothic"/>
          <w:color w:val="993366"/>
        </w:rPr>
        <w:t>ENUMERATED</w:t>
      </w:r>
      <w:r w:rsidRPr="00F10B4F">
        <w:rPr>
          <w:rFonts w:eastAsia="Malgun Gothic"/>
        </w:rPr>
        <w:t xml:space="preserve"> {</w:t>
      </w:r>
      <w:r w:rsidR="00A02C93" w:rsidRPr="00F10B4F">
        <w:rPr>
          <w:rFonts w:eastAsia="Malgun Gothic"/>
        </w:rPr>
        <w:t>supported1</w:t>
      </w:r>
      <w:r w:rsidRPr="00F10B4F">
        <w:rPr>
          <w:rFonts w:eastAsia="Malgun Gothic"/>
        </w:rPr>
        <w:t xml:space="preserve">, </w:t>
      </w:r>
      <w:r w:rsidR="00A02C93" w:rsidRPr="00F10B4F">
        <w:rPr>
          <w:rFonts w:eastAsia="Malgun Gothic"/>
        </w:rPr>
        <w:t>supported2</w:t>
      </w:r>
      <w:r w:rsidRPr="00F10B4F">
        <w:rPr>
          <w:rFonts w:eastAsia="Malgun Gothic"/>
        </w:rPr>
        <w:t xml:space="preserve">, </w:t>
      </w:r>
      <w:r w:rsidR="00A02C93" w:rsidRPr="00F10B4F">
        <w:rPr>
          <w:rFonts w:eastAsia="Malgun Gothic"/>
        </w:rPr>
        <w:t>supported3</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043E2967" w14:textId="77777777" w:rsidR="00394471" w:rsidRPr="00F10B4F" w:rsidRDefault="00394471" w:rsidP="00543A96">
      <w:pPr>
        <w:pStyle w:val="PL"/>
        <w:rPr>
          <w:color w:val="808080"/>
        </w:rPr>
      </w:pPr>
      <w:r w:rsidRPr="00F10B4F">
        <w:t xml:space="preserve">        </w:t>
      </w:r>
      <w:r w:rsidRPr="00F10B4F">
        <w:rPr>
          <w:color w:val="808080"/>
        </w:rPr>
        <w:t>-- R1 16-2b-1a:</w:t>
      </w:r>
      <w:r w:rsidRPr="00F10B4F">
        <w:rPr>
          <w:rFonts w:eastAsia="Malgun Gothic"/>
          <w:color w:val="808080"/>
        </w:rPr>
        <w:t xml:space="preserve"> </w:t>
      </w:r>
      <w:r w:rsidRPr="00F10B4F">
        <w:rPr>
          <w:color w:val="808080"/>
        </w:rPr>
        <w:t>Support of s-port DL PTRS</w:t>
      </w:r>
    </w:p>
    <w:p w14:paraId="5FC706D8" w14:textId="77777777" w:rsidR="00394471" w:rsidRPr="00F10B4F" w:rsidRDefault="00394471" w:rsidP="00543A96">
      <w:pPr>
        <w:pStyle w:val="PL"/>
      </w:pPr>
      <w:r w:rsidRPr="00F10B4F">
        <w:t xml:space="preserve">        supportTwoPortDL-PTRS-r16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715E6FAC" w14:textId="77777777" w:rsidR="00394471" w:rsidRPr="00F10B4F" w:rsidRDefault="00394471" w:rsidP="00543A96">
      <w:pPr>
        <w:pStyle w:val="PL"/>
      </w:pPr>
      <w:r w:rsidRPr="00F10B4F">
        <w:t xml:space="preserve">    }                                                                                                              </w:t>
      </w:r>
      <w:r w:rsidRPr="00F10B4F">
        <w:rPr>
          <w:color w:val="993366"/>
        </w:rPr>
        <w:t>OPTIONAL</w:t>
      </w:r>
      <w:r w:rsidRPr="00F10B4F">
        <w:t>,</w:t>
      </w:r>
    </w:p>
    <w:p w14:paraId="4EEF0634" w14:textId="77777777" w:rsidR="00394471" w:rsidRPr="00F10B4F" w:rsidRDefault="00394471" w:rsidP="00543A96">
      <w:pPr>
        <w:pStyle w:val="PL"/>
        <w:rPr>
          <w:color w:val="808080"/>
        </w:rPr>
      </w:pPr>
      <w:r w:rsidRPr="00F10B4F">
        <w:t xml:space="preserve">    </w:t>
      </w:r>
      <w:r w:rsidRPr="00F10B4F">
        <w:rPr>
          <w:color w:val="808080"/>
        </w:rPr>
        <w:t>-- R1 16-2b-2:</w:t>
      </w:r>
      <w:r w:rsidRPr="00F10B4F">
        <w:rPr>
          <w:rFonts w:eastAsia="Malgun Gothic"/>
          <w:color w:val="808080"/>
        </w:rPr>
        <w:t xml:space="preserve"> </w:t>
      </w:r>
      <w:r w:rsidRPr="00F10B4F">
        <w:rPr>
          <w:color w:val="808080"/>
        </w:rPr>
        <w:t>Support of single-DCI based FDMSchemeA</w:t>
      </w:r>
    </w:p>
    <w:p w14:paraId="42CDE84F" w14:textId="77777777" w:rsidR="00394471" w:rsidRPr="00F10B4F" w:rsidRDefault="00394471" w:rsidP="00543A96">
      <w:pPr>
        <w:pStyle w:val="PL"/>
      </w:pPr>
      <w:r w:rsidRPr="00F10B4F">
        <w:t xml:space="preserve">    supportFDM-SchemeA-r16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055FC5B" w14:textId="77777777" w:rsidR="00394471" w:rsidRPr="00F10B4F" w:rsidRDefault="00394471" w:rsidP="00543A96">
      <w:pPr>
        <w:pStyle w:val="PL"/>
        <w:rPr>
          <w:color w:val="808080"/>
        </w:rPr>
      </w:pPr>
      <w:r w:rsidRPr="00F10B4F">
        <w:t xml:space="preserve">    </w:t>
      </w:r>
      <w:r w:rsidRPr="00F10B4F">
        <w:rPr>
          <w:color w:val="808080"/>
        </w:rPr>
        <w:t>-- R1 16-2b-3a:</w:t>
      </w:r>
      <w:r w:rsidRPr="00F10B4F">
        <w:rPr>
          <w:rFonts w:eastAsia="Malgun Gothic"/>
          <w:color w:val="808080"/>
        </w:rPr>
        <w:t xml:space="preserve"> </w:t>
      </w:r>
      <w:r w:rsidRPr="00F10B4F">
        <w:rPr>
          <w:color w:val="808080"/>
        </w:rPr>
        <w:t>Single-DCI based FDMSchemeB CW soft combining</w:t>
      </w:r>
    </w:p>
    <w:p w14:paraId="2DBF3136" w14:textId="77777777" w:rsidR="00394471" w:rsidRPr="00F10B4F" w:rsidRDefault="00394471" w:rsidP="00543A96">
      <w:pPr>
        <w:pStyle w:val="PL"/>
      </w:pPr>
      <w:r w:rsidRPr="00F10B4F">
        <w:t xml:space="preserve">    supportCodeWordSoftCombining-r16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1ACFABBA" w14:textId="77777777" w:rsidR="00394471" w:rsidRPr="00F10B4F" w:rsidRDefault="00394471" w:rsidP="00543A96">
      <w:pPr>
        <w:pStyle w:val="PL"/>
        <w:rPr>
          <w:color w:val="808080"/>
        </w:rPr>
      </w:pPr>
      <w:r w:rsidRPr="00F10B4F">
        <w:t xml:space="preserve">    </w:t>
      </w:r>
      <w:r w:rsidRPr="00F10B4F">
        <w:rPr>
          <w:color w:val="808080"/>
        </w:rPr>
        <w:t>-- R1 16-2b-4:</w:t>
      </w:r>
      <w:r w:rsidRPr="00F10B4F">
        <w:rPr>
          <w:rFonts w:eastAsia="Malgun Gothic"/>
          <w:color w:val="808080"/>
        </w:rPr>
        <w:t xml:space="preserve"> </w:t>
      </w:r>
      <w:r w:rsidRPr="00F10B4F">
        <w:rPr>
          <w:color w:val="808080"/>
        </w:rPr>
        <w:t>Single-DCI based TDMSchemeA</w:t>
      </w:r>
      <w:r w:rsidRPr="00F10B4F">
        <w:rPr>
          <w:color w:val="808080"/>
        </w:rPr>
        <w:tab/>
      </w:r>
    </w:p>
    <w:p w14:paraId="2BFBC082" w14:textId="77777777" w:rsidR="00394471" w:rsidRPr="00F10B4F" w:rsidRDefault="00394471" w:rsidP="00543A96">
      <w:pPr>
        <w:pStyle w:val="PL"/>
      </w:pPr>
      <w:r w:rsidRPr="00F10B4F">
        <w:t xml:space="preserve">    supportTDM-SchemeA-r16                      </w:t>
      </w:r>
      <w:r w:rsidRPr="00F10B4F">
        <w:rPr>
          <w:rFonts w:eastAsia="Malgun Gothic"/>
          <w:color w:val="993366"/>
        </w:rPr>
        <w:t>ENUMERATED</w:t>
      </w:r>
      <w:r w:rsidRPr="00F10B4F">
        <w:rPr>
          <w:rFonts w:eastAsia="Malgun Gothic"/>
        </w:rPr>
        <w:t xml:space="preserve"> {kb3, kb5, kb10, kb20, noRestriction}</w:t>
      </w:r>
      <w:r w:rsidRPr="00F10B4F">
        <w:t xml:space="preserve">                   </w:t>
      </w:r>
      <w:r w:rsidRPr="00F10B4F">
        <w:rPr>
          <w:color w:val="993366"/>
        </w:rPr>
        <w:t>OPTIONAL</w:t>
      </w:r>
      <w:r w:rsidRPr="00F10B4F">
        <w:t>,</w:t>
      </w:r>
    </w:p>
    <w:p w14:paraId="74150F12" w14:textId="77777777" w:rsidR="00394471" w:rsidRPr="00F10B4F" w:rsidRDefault="00394471" w:rsidP="00543A96">
      <w:pPr>
        <w:pStyle w:val="PL"/>
        <w:rPr>
          <w:color w:val="808080"/>
        </w:rPr>
      </w:pPr>
      <w:r w:rsidRPr="00F10B4F">
        <w:t xml:space="preserve">    </w:t>
      </w:r>
      <w:r w:rsidRPr="00F10B4F">
        <w:rPr>
          <w:color w:val="808080"/>
        </w:rPr>
        <w:t>-- R1 16-2b-5:</w:t>
      </w:r>
      <w:r w:rsidRPr="00F10B4F">
        <w:rPr>
          <w:rFonts w:eastAsia="Malgun Gothic"/>
          <w:color w:val="808080"/>
        </w:rPr>
        <w:t xml:space="preserve"> </w:t>
      </w:r>
      <w:r w:rsidRPr="00F10B4F">
        <w:rPr>
          <w:color w:val="808080"/>
        </w:rPr>
        <w:t>Single-DCI based inter-slot TDM</w:t>
      </w:r>
    </w:p>
    <w:p w14:paraId="66F00931" w14:textId="77777777" w:rsidR="00394471" w:rsidRPr="00F10B4F" w:rsidRDefault="00394471" w:rsidP="00543A96">
      <w:pPr>
        <w:pStyle w:val="PL"/>
        <w:rPr>
          <w:rFonts w:eastAsia="Malgun Gothic"/>
        </w:rPr>
      </w:pPr>
      <w:r w:rsidRPr="00F10B4F">
        <w:t xml:space="preserve">    supportInter-slotTDM-r16                    </w:t>
      </w:r>
      <w:r w:rsidRPr="00F10B4F">
        <w:rPr>
          <w:rFonts w:eastAsia="Malgun Gothic"/>
          <w:color w:val="993366"/>
        </w:rPr>
        <w:t>SEQUENCE</w:t>
      </w:r>
      <w:r w:rsidRPr="00F10B4F">
        <w:rPr>
          <w:rFonts w:eastAsia="Malgun Gothic"/>
        </w:rPr>
        <w:t xml:space="preserve"> {</w:t>
      </w:r>
    </w:p>
    <w:p w14:paraId="219D8D1F" w14:textId="77777777" w:rsidR="00394471" w:rsidRPr="00F10B4F" w:rsidRDefault="00394471" w:rsidP="00543A96">
      <w:pPr>
        <w:pStyle w:val="PL"/>
      </w:pPr>
      <w:r w:rsidRPr="00F10B4F">
        <w:t xml:space="preserve">        </w:t>
      </w:r>
      <w:r w:rsidRPr="00F10B4F">
        <w:rPr>
          <w:rFonts w:eastAsia="Malgun Gothic"/>
        </w:rPr>
        <w:t>supportRepNumPDSCH-TDRA-r16</w:t>
      </w:r>
      <w:r w:rsidRPr="00F10B4F">
        <w:t xml:space="preserve">                 </w:t>
      </w:r>
      <w:r w:rsidRPr="00F10B4F">
        <w:rPr>
          <w:rFonts w:eastAsia="Malgun Gothic"/>
          <w:color w:val="993366"/>
        </w:rPr>
        <w:t>ENUMERATED</w:t>
      </w:r>
      <w:r w:rsidRPr="00F10B4F">
        <w:rPr>
          <w:rFonts w:eastAsia="Malgun Gothic"/>
        </w:rPr>
        <w:t xml:space="preserve"> {n2, n3, n4, n5, n6, n7, n8, n16},</w:t>
      </w:r>
    </w:p>
    <w:p w14:paraId="343B9C74" w14:textId="77777777" w:rsidR="00394471" w:rsidRPr="00F10B4F" w:rsidRDefault="00394471" w:rsidP="00543A96">
      <w:pPr>
        <w:pStyle w:val="PL"/>
        <w:rPr>
          <w:rFonts w:eastAsia="Malgun Gothic"/>
        </w:rPr>
      </w:pPr>
      <w:r w:rsidRPr="00F10B4F">
        <w:t xml:space="preserve">        maxTBS-Size-r16                             </w:t>
      </w:r>
      <w:r w:rsidRPr="00F10B4F">
        <w:rPr>
          <w:rFonts w:eastAsia="Malgun Gothic"/>
          <w:color w:val="993366"/>
        </w:rPr>
        <w:t>ENUMERATED</w:t>
      </w:r>
      <w:r w:rsidRPr="00F10B4F">
        <w:rPr>
          <w:rFonts w:eastAsia="Malgun Gothic"/>
        </w:rPr>
        <w:t xml:space="preserve"> {kb3, kb5, kb10, kb20, noRestriction},</w:t>
      </w:r>
    </w:p>
    <w:p w14:paraId="6DEDDED6" w14:textId="77777777" w:rsidR="00394471" w:rsidRPr="00F10B4F" w:rsidRDefault="00394471" w:rsidP="00543A96">
      <w:pPr>
        <w:pStyle w:val="PL"/>
      </w:pPr>
      <w:r w:rsidRPr="00F10B4F">
        <w:t xml:space="preserve">        maxNumberTCI-states-r16                     </w:t>
      </w:r>
      <w:r w:rsidRPr="00F10B4F">
        <w:rPr>
          <w:color w:val="993366"/>
        </w:rPr>
        <w:t>INTEGER</w:t>
      </w:r>
      <w:r w:rsidRPr="00F10B4F">
        <w:t xml:space="preserve"> (1..2)</w:t>
      </w:r>
    </w:p>
    <w:p w14:paraId="598AA9A2" w14:textId="77777777" w:rsidR="00394471" w:rsidRPr="00F10B4F" w:rsidRDefault="00394471" w:rsidP="00543A96">
      <w:pPr>
        <w:pStyle w:val="PL"/>
      </w:pPr>
      <w:r w:rsidRPr="00F10B4F">
        <w:t xml:space="preserve">    }                                                                                                              </w:t>
      </w:r>
      <w:r w:rsidRPr="00F10B4F">
        <w:rPr>
          <w:color w:val="993366"/>
        </w:rPr>
        <w:t>OPTIONAL</w:t>
      </w:r>
      <w:r w:rsidRPr="00F10B4F">
        <w:t>,</w:t>
      </w:r>
    </w:p>
    <w:p w14:paraId="379A894A" w14:textId="77777777" w:rsidR="00394471" w:rsidRPr="00F10B4F" w:rsidRDefault="00394471" w:rsidP="00543A96">
      <w:pPr>
        <w:pStyle w:val="PL"/>
        <w:rPr>
          <w:color w:val="808080"/>
        </w:rPr>
      </w:pPr>
      <w:r w:rsidRPr="00F10B4F">
        <w:t xml:space="preserve">    </w:t>
      </w:r>
      <w:r w:rsidRPr="00F10B4F">
        <w:rPr>
          <w:color w:val="808080"/>
        </w:rPr>
        <w:t>-- R1 16-4:</w:t>
      </w:r>
      <w:r w:rsidRPr="00F10B4F">
        <w:rPr>
          <w:rFonts w:eastAsia="Malgun Gothic"/>
          <w:color w:val="808080"/>
        </w:rPr>
        <w:t xml:space="preserve"> </w:t>
      </w:r>
      <w:r w:rsidRPr="00F10B4F">
        <w:rPr>
          <w:color w:val="808080"/>
        </w:rPr>
        <w:t>Low PAPR DMRS for PDSCH</w:t>
      </w:r>
    </w:p>
    <w:p w14:paraId="3E91A2C4" w14:textId="77777777" w:rsidR="00394471" w:rsidRPr="00F10B4F" w:rsidRDefault="00394471" w:rsidP="00543A96">
      <w:pPr>
        <w:pStyle w:val="PL"/>
      </w:pPr>
      <w:r w:rsidRPr="00F10B4F">
        <w:t xml:space="preserve">    lowPAPR-DMRS-PDSCH-r16                      </w:t>
      </w:r>
      <w:r w:rsidRPr="00F10B4F">
        <w:rPr>
          <w:color w:val="993366"/>
        </w:rPr>
        <w:t>ENUMERATED</w:t>
      </w:r>
      <w:r w:rsidRPr="00F10B4F">
        <w:t xml:space="preserve"> {supported}                                             </w:t>
      </w:r>
      <w:r w:rsidRPr="00F10B4F">
        <w:rPr>
          <w:color w:val="993366"/>
        </w:rPr>
        <w:t>OPTIONAL</w:t>
      </w:r>
      <w:r w:rsidRPr="00F10B4F">
        <w:t>,</w:t>
      </w:r>
    </w:p>
    <w:p w14:paraId="741E0C98" w14:textId="77777777" w:rsidR="00394471" w:rsidRPr="00F10B4F" w:rsidRDefault="00394471" w:rsidP="00543A96">
      <w:pPr>
        <w:pStyle w:val="PL"/>
        <w:rPr>
          <w:color w:val="808080"/>
        </w:rPr>
      </w:pPr>
      <w:r w:rsidRPr="00F10B4F">
        <w:t xml:space="preserve">    </w:t>
      </w:r>
      <w:r w:rsidRPr="00F10B4F">
        <w:rPr>
          <w:color w:val="808080"/>
        </w:rPr>
        <w:t>-- R1 16-6a:</w:t>
      </w:r>
      <w:r w:rsidRPr="00F10B4F">
        <w:rPr>
          <w:rFonts w:eastAsia="Malgun Gothic"/>
          <w:color w:val="808080"/>
        </w:rPr>
        <w:t xml:space="preserve"> </w:t>
      </w:r>
      <w:r w:rsidRPr="00F10B4F">
        <w:rPr>
          <w:color w:val="808080"/>
        </w:rPr>
        <w:t>Low PAPR DMRS for PUSCH without transform precoding</w:t>
      </w:r>
    </w:p>
    <w:p w14:paraId="3FD629CA" w14:textId="77777777" w:rsidR="00394471" w:rsidRPr="00F10B4F" w:rsidRDefault="00394471" w:rsidP="00543A96">
      <w:pPr>
        <w:pStyle w:val="PL"/>
      </w:pPr>
      <w:r w:rsidRPr="00F10B4F">
        <w:t xml:space="preserve">    lowPAPR-DMRS-PUSCHwithoutPrecoding-r16      </w:t>
      </w:r>
      <w:r w:rsidRPr="00F10B4F">
        <w:rPr>
          <w:color w:val="993366"/>
        </w:rPr>
        <w:t>ENUMERATED</w:t>
      </w:r>
      <w:r w:rsidRPr="00F10B4F">
        <w:t xml:space="preserve"> {supported}                                             </w:t>
      </w:r>
      <w:r w:rsidRPr="00F10B4F">
        <w:rPr>
          <w:color w:val="993366"/>
        </w:rPr>
        <w:t>OPTIONAL</w:t>
      </w:r>
      <w:r w:rsidRPr="00F10B4F">
        <w:t>,</w:t>
      </w:r>
    </w:p>
    <w:p w14:paraId="160E0CEB" w14:textId="77777777" w:rsidR="00394471" w:rsidRPr="00F10B4F" w:rsidRDefault="00394471" w:rsidP="00543A96">
      <w:pPr>
        <w:pStyle w:val="PL"/>
        <w:rPr>
          <w:color w:val="808080"/>
        </w:rPr>
      </w:pPr>
      <w:r w:rsidRPr="00F10B4F">
        <w:t xml:space="preserve">    </w:t>
      </w:r>
      <w:r w:rsidRPr="00F10B4F">
        <w:rPr>
          <w:color w:val="808080"/>
        </w:rPr>
        <w:t>-- R1 16-6b:</w:t>
      </w:r>
      <w:r w:rsidRPr="00F10B4F">
        <w:rPr>
          <w:rFonts w:eastAsia="Malgun Gothic"/>
          <w:color w:val="808080"/>
        </w:rPr>
        <w:t xml:space="preserve"> </w:t>
      </w:r>
      <w:r w:rsidRPr="00F10B4F">
        <w:rPr>
          <w:color w:val="808080"/>
        </w:rPr>
        <w:t>Low PAPR DMRS for PUCCH</w:t>
      </w:r>
    </w:p>
    <w:p w14:paraId="34124161" w14:textId="77777777" w:rsidR="00394471" w:rsidRPr="00F10B4F" w:rsidRDefault="00394471" w:rsidP="00543A96">
      <w:pPr>
        <w:pStyle w:val="PL"/>
      </w:pPr>
      <w:r w:rsidRPr="00F10B4F">
        <w:t xml:space="preserve">    lowPAPR-DMRS-PUCCH-r16                      </w:t>
      </w:r>
      <w:r w:rsidRPr="00F10B4F">
        <w:rPr>
          <w:color w:val="993366"/>
        </w:rPr>
        <w:t>ENUMERATED</w:t>
      </w:r>
      <w:r w:rsidRPr="00F10B4F">
        <w:t xml:space="preserve"> {supported}                                             </w:t>
      </w:r>
      <w:r w:rsidRPr="00F10B4F">
        <w:rPr>
          <w:color w:val="993366"/>
        </w:rPr>
        <w:t>OPTIONAL</w:t>
      </w:r>
      <w:r w:rsidRPr="00F10B4F">
        <w:t>,</w:t>
      </w:r>
    </w:p>
    <w:p w14:paraId="3B62EDF2" w14:textId="77777777" w:rsidR="00394471" w:rsidRPr="00F10B4F" w:rsidRDefault="00394471" w:rsidP="00543A96">
      <w:pPr>
        <w:pStyle w:val="PL"/>
        <w:rPr>
          <w:color w:val="808080"/>
        </w:rPr>
      </w:pPr>
      <w:r w:rsidRPr="00F10B4F">
        <w:t xml:space="preserve">    </w:t>
      </w:r>
      <w:r w:rsidRPr="00F10B4F">
        <w:rPr>
          <w:color w:val="808080"/>
        </w:rPr>
        <w:t>-- R1 16-6c:</w:t>
      </w:r>
      <w:r w:rsidRPr="00F10B4F">
        <w:rPr>
          <w:rFonts w:eastAsia="Malgun Gothic"/>
          <w:color w:val="808080"/>
        </w:rPr>
        <w:t xml:space="preserve"> </w:t>
      </w:r>
      <w:r w:rsidRPr="00F10B4F">
        <w:rPr>
          <w:color w:val="808080"/>
        </w:rPr>
        <w:t>Low PAPR DMRS for PUSCH with transform precoding &amp; pi/2 BPSK</w:t>
      </w:r>
    </w:p>
    <w:p w14:paraId="5D4F303C" w14:textId="77777777" w:rsidR="00394471" w:rsidRPr="00F10B4F" w:rsidRDefault="00394471" w:rsidP="00543A96">
      <w:pPr>
        <w:pStyle w:val="PL"/>
      </w:pPr>
      <w:r w:rsidRPr="00F10B4F">
        <w:t xml:space="preserve">    lowPAPR-DMRS-PUSCHwithPrecoding-r16         </w:t>
      </w:r>
      <w:r w:rsidRPr="00F10B4F">
        <w:rPr>
          <w:color w:val="993366"/>
        </w:rPr>
        <w:t>ENUMERATED</w:t>
      </w:r>
      <w:r w:rsidRPr="00F10B4F">
        <w:t xml:space="preserve"> {supported}                                             </w:t>
      </w:r>
      <w:r w:rsidRPr="00F10B4F">
        <w:rPr>
          <w:color w:val="993366"/>
        </w:rPr>
        <w:t>OPTIONAL</w:t>
      </w:r>
      <w:r w:rsidRPr="00F10B4F">
        <w:t>,</w:t>
      </w:r>
    </w:p>
    <w:p w14:paraId="41FA470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39840AEC" w14:textId="77777777" w:rsidR="00394471" w:rsidRPr="00F10B4F" w:rsidRDefault="00394471" w:rsidP="00543A96">
      <w:pPr>
        <w:pStyle w:val="PL"/>
      </w:pPr>
      <w:r w:rsidRPr="00F10B4F">
        <w:t xml:space="preserve">    csi-ReportFrameworkExt-r16                  CSI-ReportFrameworkExt-r16                                         </w:t>
      </w:r>
      <w:r w:rsidRPr="00F10B4F">
        <w:rPr>
          <w:color w:val="993366"/>
        </w:rPr>
        <w:t>OPTIONAL</w:t>
      </w:r>
      <w:r w:rsidRPr="00F10B4F">
        <w:t>,</w:t>
      </w:r>
    </w:p>
    <w:p w14:paraId="19A3D3BB" w14:textId="77777777" w:rsidR="00394471" w:rsidRPr="00F10B4F" w:rsidRDefault="00394471" w:rsidP="00543A96">
      <w:pPr>
        <w:pStyle w:val="PL"/>
        <w:rPr>
          <w:color w:val="808080"/>
        </w:rPr>
      </w:pPr>
      <w:r w:rsidRPr="00F10B4F">
        <w:lastRenderedPageBreak/>
        <w:t xml:space="preserve">    </w:t>
      </w:r>
      <w:r w:rsidRPr="00F10B4F">
        <w:rPr>
          <w:color w:val="808080"/>
        </w:rPr>
        <w:t>-- R1 16-3a, 16-3a-1, 16-3b, 16-3b-1, 16-8: Individual new codebook types</w:t>
      </w:r>
    </w:p>
    <w:p w14:paraId="3CFE782A" w14:textId="77777777" w:rsidR="00394471" w:rsidRPr="00F10B4F" w:rsidRDefault="00394471" w:rsidP="00543A96">
      <w:pPr>
        <w:pStyle w:val="PL"/>
      </w:pPr>
      <w:r w:rsidRPr="00F10B4F">
        <w:t xml:space="preserve">    codebookParametersAddition-r16              </w:t>
      </w:r>
      <w:r w:rsidRPr="00F10B4F">
        <w:rPr>
          <w:rFonts w:eastAsia="MS Mincho"/>
        </w:rPr>
        <w:t>CodebookParametersAddition-r16</w:t>
      </w:r>
      <w:r w:rsidRPr="00F10B4F">
        <w:t xml:space="preserve">                                     </w:t>
      </w:r>
      <w:r w:rsidRPr="00F10B4F">
        <w:rPr>
          <w:rFonts w:eastAsia="MS Mincho"/>
          <w:color w:val="993366"/>
        </w:rPr>
        <w:t>OPTIONAL</w:t>
      </w:r>
      <w:r w:rsidRPr="00F10B4F">
        <w:rPr>
          <w:rFonts w:eastAsia="MS Mincho"/>
        </w:rPr>
        <w:t>,</w:t>
      </w:r>
    </w:p>
    <w:p w14:paraId="0954A4D3"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0F43E3A9" w14:textId="77777777" w:rsidR="00394471" w:rsidRPr="00F10B4F" w:rsidRDefault="00394471" w:rsidP="00543A96">
      <w:pPr>
        <w:pStyle w:val="PL"/>
      </w:pPr>
      <w:r w:rsidRPr="00F10B4F">
        <w:t xml:space="preserve">    codebookComboParametersAddition-r16         </w:t>
      </w:r>
      <w:r w:rsidRPr="00F10B4F">
        <w:rPr>
          <w:rFonts w:eastAsia="MS Mincho"/>
        </w:rPr>
        <w:t>CodebookComboParametersAddition-r16</w:t>
      </w:r>
      <w:r w:rsidRPr="00F10B4F">
        <w:t xml:space="preserve">                                </w:t>
      </w:r>
      <w:r w:rsidRPr="00F10B4F">
        <w:rPr>
          <w:rFonts w:eastAsia="MS Mincho"/>
          <w:color w:val="993366"/>
        </w:rPr>
        <w:t>OPTIONAL</w:t>
      </w:r>
      <w:r w:rsidRPr="00F10B4F">
        <w:rPr>
          <w:rFonts w:eastAsia="MS Mincho"/>
        </w:rPr>
        <w:t>,</w:t>
      </w:r>
    </w:p>
    <w:p w14:paraId="3A8175EE" w14:textId="77777777" w:rsidR="00394471" w:rsidRPr="00F10B4F" w:rsidRDefault="00394471" w:rsidP="00543A96">
      <w:pPr>
        <w:pStyle w:val="PL"/>
        <w:rPr>
          <w:color w:val="808080"/>
        </w:rPr>
      </w:pPr>
      <w:r w:rsidRPr="00F10B4F">
        <w:t xml:space="preserve">    </w:t>
      </w:r>
      <w:r w:rsidRPr="00F10B4F">
        <w:rPr>
          <w:color w:val="808080"/>
        </w:rPr>
        <w:t>-- R4 8-2: SSB based beam correspondence</w:t>
      </w:r>
    </w:p>
    <w:p w14:paraId="1395F365" w14:textId="77777777" w:rsidR="00394471" w:rsidRPr="00F10B4F" w:rsidRDefault="00394471" w:rsidP="00543A96">
      <w:pPr>
        <w:pStyle w:val="PL"/>
      </w:pPr>
      <w:r w:rsidRPr="00F10B4F">
        <w:t xml:space="preserve">    beamCorrespondenceSSB-based-r16             </w:t>
      </w:r>
      <w:r w:rsidRPr="00F10B4F">
        <w:rPr>
          <w:color w:val="993366"/>
        </w:rPr>
        <w:t>ENUMERATED</w:t>
      </w:r>
      <w:r w:rsidRPr="00F10B4F">
        <w:t xml:space="preserve"> {supported}                                             </w:t>
      </w:r>
      <w:r w:rsidRPr="00F10B4F">
        <w:rPr>
          <w:color w:val="993366"/>
        </w:rPr>
        <w:t>OPTIONAL</w:t>
      </w:r>
      <w:r w:rsidRPr="00F10B4F">
        <w:t>,</w:t>
      </w:r>
    </w:p>
    <w:p w14:paraId="7AA72B8D" w14:textId="77777777" w:rsidR="00394471" w:rsidRPr="00F10B4F" w:rsidRDefault="00394471" w:rsidP="00543A96">
      <w:pPr>
        <w:pStyle w:val="PL"/>
        <w:rPr>
          <w:color w:val="808080"/>
        </w:rPr>
      </w:pPr>
      <w:r w:rsidRPr="00F10B4F">
        <w:t xml:space="preserve">    </w:t>
      </w:r>
      <w:r w:rsidRPr="00F10B4F">
        <w:rPr>
          <w:color w:val="808080"/>
        </w:rPr>
        <w:t>-- R4 8-3: CSI-RS based beam correspondence</w:t>
      </w:r>
    </w:p>
    <w:p w14:paraId="7A3EB376" w14:textId="77777777" w:rsidR="00394471" w:rsidRPr="00F10B4F" w:rsidRDefault="00394471" w:rsidP="00543A96">
      <w:pPr>
        <w:pStyle w:val="PL"/>
      </w:pPr>
      <w:r w:rsidRPr="00F10B4F">
        <w:t xml:space="preserve">    beamCorrespondenceCSI-RS-based-r16          </w:t>
      </w:r>
      <w:r w:rsidRPr="00F10B4F">
        <w:rPr>
          <w:color w:val="993366"/>
        </w:rPr>
        <w:t>ENUMERATED</w:t>
      </w:r>
      <w:r w:rsidRPr="00F10B4F">
        <w:t xml:space="preserve"> {supported}                                             </w:t>
      </w:r>
      <w:r w:rsidRPr="00F10B4F">
        <w:rPr>
          <w:color w:val="993366"/>
        </w:rPr>
        <w:t>OPTIONAL</w:t>
      </w:r>
      <w:r w:rsidRPr="00F10B4F">
        <w:t>,</w:t>
      </w:r>
    </w:p>
    <w:p w14:paraId="52779DCB" w14:textId="77777777" w:rsidR="00394471" w:rsidRPr="00F10B4F" w:rsidRDefault="00394471" w:rsidP="00543A96">
      <w:pPr>
        <w:pStyle w:val="PL"/>
      </w:pPr>
      <w:r w:rsidRPr="00F10B4F">
        <w:t xml:space="preserve">    beamSwitchTiming-r16                        </w:t>
      </w:r>
      <w:r w:rsidRPr="00F10B4F">
        <w:rPr>
          <w:color w:val="993366"/>
        </w:rPr>
        <w:t>SEQUENCE</w:t>
      </w:r>
      <w:r w:rsidRPr="00F10B4F">
        <w:t xml:space="preserve"> {</w:t>
      </w:r>
    </w:p>
    <w:p w14:paraId="51ED4C30" w14:textId="77777777" w:rsidR="00394471" w:rsidRPr="00F10B4F" w:rsidRDefault="00394471" w:rsidP="00543A96">
      <w:pPr>
        <w:pStyle w:val="PL"/>
      </w:pPr>
      <w:r w:rsidRPr="00F10B4F">
        <w:t xml:space="preserve">        scs-60kHz-r16                               </w:t>
      </w:r>
      <w:r w:rsidRPr="00F10B4F">
        <w:rPr>
          <w:color w:val="993366"/>
        </w:rPr>
        <w:t>ENUMERATED</w:t>
      </w:r>
      <w:r w:rsidRPr="00F10B4F">
        <w:t xml:space="preserve"> {sym224, sym336}                                    </w:t>
      </w:r>
      <w:r w:rsidRPr="00F10B4F">
        <w:rPr>
          <w:color w:val="993366"/>
        </w:rPr>
        <w:t>OPTIONAL</w:t>
      </w:r>
      <w:r w:rsidRPr="00F10B4F">
        <w:t>,</w:t>
      </w:r>
    </w:p>
    <w:p w14:paraId="1790A64E" w14:textId="77777777" w:rsidR="00394471" w:rsidRPr="00F10B4F" w:rsidRDefault="00394471" w:rsidP="00543A96">
      <w:pPr>
        <w:pStyle w:val="PL"/>
      </w:pPr>
      <w:r w:rsidRPr="00F10B4F">
        <w:t xml:space="preserve">        scs-120kHz-r16                              </w:t>
      </w:r>
      <w:r w:rsidRPr="00F10B4F">
        <w:rPr>
          <w:color w:val="993366"/>
        </w:rPr>
        <w:t>ENUMERATED</w:t>
      </w:r>
      <w:r w:rsidRPr="00F10B4F">
        <w:t xml:space="preserve"> {sym224, sym336}                                    </w:t>
      </w:r>
      <w:r w:rsidRPr="00F10B4F">
        <w:rPr>
          <w:color w:val="993366"/>
        </w:rPr>
        <w:t>OPTIONAL</w:t>
      </w:r>
    </w:p>
    <w:p w14:paraId="2348C226" w14:textId="77777777" w:rsidR="00394471" w:rsidRPr="00F10B4F" w:rsidRDefault="00394471" w:rsidP="00543A96">
      <w:pPr>
        <w:pStyle w:val="PL"/>
      </w:pPr>
      <w:r w:rsidRPr="00F10B4F">
        <w:t xml:space="preserve">    }                                                                                                              </w:t>
      </w:r>
      <w:r w:rsidRPr="00F10B4F">
        <w:rPr>
          <w:color w:val="993366"/>
        </w:rPr>
        <w:t>OPTIONAL</w:t>
      </w:r>
    </w:p>
    <w:p w14:paraId="37A4203E" w14:textId="2D7D18D0" w:rsidR="00D027C1" w:rsidRPr="00F10B4F" w:rsidRDefault="00394471" w:rsidP="00543A96">
      <w:pPr>
        <w:pStyle w:val="PL"/>
      </w:pPr>
      <w:r w:rsidRPr="00F10B4F">
        <w:t xml:space="preserve">    ]]</w:t>
      </w:r>
      <w:r w:rsidR="00D027C1" w:rsidRPr="00F10B4F">
        <w:t>,</w:t>
      </w:r>
    </w:p>
    <w:p w14:paraId="2E75C3EA" w14:textId="188250D9" w:rsidR="00D027C1" w:rsidRPr="00F10B4F" w:rsidRDefault="00D027C1" w:rsidP="00543A96">
      <w:pPr>
        <w:pStyle w:val="PL"/>
      </w:pPr>
      <w:r w:rsidRPr="00F10B4F">
        <w:t xml:space="preserve">    [[</w:t>
      </w:r>
    </w:p>
    <w:p w14:paraId="76E9B63B" w14:textId="7D87EE51" w:rsidR="00D027C1" w:rsidRPr="00F10B4F" w:rsidRDefault="00D027C1" w:rsidP="00543A96">
      <w:pPr>
        <w:pStyle w:val="PL"/>
        <w:rPr>
          <w:rFonts w:eastAsia="Malgun Gothic"/>
          <w:color w:val="808080"/>
        </w:rPr>
      </w:pPr>
      <w:r w:rsidRPr="00F10B4F">
        <w:t xml:space="preserve">    </w:t>
      </w:r>
      <w:r w:rsidRPr="00F10B4F">
        <w:rPr>
          <w:color w:val="808080"/>
        </w:rPr>
        <w:t>-- R1 16-1a-4:</w:t>
      </w:r>
      <w:r w:rsidRPr="00F10B4F">
        <w:rPr>
          <w:rFonts w:eastAsia="Malgun Gothic"/>
          <w:color w:val="808080"/>
        </w:rPr>
        <w:t xml:space="preserve"> </w:t>
      </w:r>
      <w:r w:rsidRPr="00F10B4F">
        <w:rPr>
          <w:color w:val="808080"/>
        </w:rPr>
        <w:t>Semi-persistent L1-SINR report on PUCCH</w:t>
      </w:r>
    </w:p>
    <w:p w14:paraId="7F00E78C" w14:textId="62CE938F" w:rsidR="00D027C1" w:rsidRPr="00F10B4F" w:rsidRDefault="00D027C1" w:rsidP="00543A96">
      <w:pPr>
        <w:pStyle w:val="PL"/>
        <w:rPr>
          <w:rFonts w:eastAsia="Malgun Gothic"/>
        </w:rPr>
      </w:pPr>
      <w:r w:rsidRPr="00F10B4F">
        <w:t xml:space="preserve">    </w:t>
      </w:r>
      <w:r w:rsidRPr="00F10B4F">
        <w:rPr>
          <w:rFonts w:eastAsia="Malgun Gothic"/>
        </w:rPr>
        <w:t>semi-PersistentL1-SINR-Report-PUCCH-r16</w:t>
      </w:r>
      <w:r w:rsidRPr="00F10B4F">
        <w:t xml:space="preserve">     </w:t>
      </w:r>
      <w:r w:rsidRPr="00F10B4F">
        <w:rPr>
          <w:color w:val="993366"/>
        </w:rPr>
        <w:t>SEQUENCE</w:t>
      </w:r>
      <w:r w:rsidRPr="00F10B4F">
        <w:rPr>
          <w:rFonts w:eastAsia="Malgun Gothic"/>
        </w:rPr>
        <w:t xml:space="preserve"> {</w:t>
      </w:r>
    </w:p>
    <w:p w14:paraId="60BFD846" w14:textId="29FFB1C9" w:rsidR="00D027C1" w:rsidRPr="00F10B4F" w:rsidRDefault="00D027C1" w:rsidP="00543A96">
      <w:pPr>
        <w:pStyle w:val="PL"/>
        <w:rPr>
          <w:rFonts w:eastAsia="Malgun Gothic"/>
        </w:rPr>
      </w:pPr>
      <w:r w:rsidRPr="00F10B4F">
        <w:t xml:space="preserve">        </w:t>
      </w:r>
      <w:r w:rsidRPr="00F10B4F">
        <w:rPr>
          <w:rFonts w:eastAsia="Malgun Gothic"/>
        </w:rPr>
        <w:t>supportReportFormat1-2OFDM-syms-r16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r w:rsidRPr="00F10B4F">
        <w:rPr>
          <w:rFonts w:eastAsia="Malgun Gothic"/>
        </w:rPr>
        <w:t>,</w:t>
      </w:r>
    </w:p>
    <w:p w14:paraId="3AD8DD5B" w14:textId="515447E2" w:rsidR="00D027C1" w:rsidRPr="00F10B4F" w:rsidRDefault="00D027C1" w:rsidP="00543A96">
      <w:pPr>
        <w:pStyle w:val="PL"/>
        <w:rPr>
          <w:rFonts w:eastAsia="Malgun Gothic"/>
        </w:rPr>
      </w:pPr>
      <w:r w:rsidRPr="00F10B4F">
        <w:t xml:space="preserve">        </w:t>
      </w:r>
      <w:r w:rsidRPr="00F10B4F">
        <w:rPr>
          <w:rFonts w:eastAsia="Malgun Gothic"/>
        </w:rPr>
        <w:t>supportReportFormat4-14OFDM-syms-r16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2CB0C36D" w14:textId="2956771B" w:rsidR="00D027C1" w:rsidRPr="00F10B4F" w:rsidRDefault="00D027C1" w:rsidP="00543A96">
      <w:pPr>
        <w:pStyle w:val="PL"/>
        <w:rPr>
          <w:rFonts w:eastAsia="Malgun Gothic"/>
        </w:rPr>
      </w:pPr>
      <w:r w:rsidRPr="00F10B4F">
        <w:t xml:space="preserve">    </w:t>
      </w:r>
      <w:r w:rsidRPr="00F10B4F">
        <w:rPr>
          <w:rFonts w:eastAsia="Malgun Gothic"/>
        </w:rPr>
        <w:t>}</w:t>
      </w:r>
      <w:r w:rsidRPr="00F10B4F">
        <w:t xml:space="preserve">                                                                                                          </w:t>
      </w:r>
      <w:r w:rsidRPr="00F10B4F">
        <w:rPr>
          <w:color w:val="993366"/>
        </w:rPr>
        <w:t>OPTIONAL</w:t>
      </w:r>
      <w:r w:rsidRPr="00F10B4F">
        <w:rPr>
          <w:rFonts w:eastAsia="Malgun Gothic"/>
        </w:rPr>
        <w:t>,</w:t>
      </w:r>
    </w:p>
    <w:p w14:paraId="1445FE7F" w14:textId="7523FDA7" w:rsidR="00D027C1" w:rsidRPr="00F10B4F" w:rsidRDefault="00D027C1" w:rsidP="00543A96">
      <w:pPr>
        <w:pStyle w:val="PL"/>
        <w:rPr>
          <w:rFonts w:eastAsia="Malgun Gothic"/>
          <w:color w:val="808080"/>
        </w:rPr>
      </w:pPr>
      <w:r w:rsidRPr="00F10B4F">
        <w:t xml:space="preserve">    </w:t>
      </w:r>
      <w:r w:rsidRPr="00F10B4F">
        <w:rPr>
          <w:color w:val="808080"/>
        </w:rPr>
        <w:t>-- R1 16-1a-5:</w:t>
      </w:r>
      <w:r w:rsidRPr="00F10B4F">
        <w:rPr>
          <w:rFonts w:eastAsia="Malgun Gothic"/>
          <w:color w:val="808080"/>
        </w:rPr>
        <w:t xml:space="preserve"> </w:t>
      </w:r>
      <w:r w:rsidRPr="00F10B4F">
        <w:rPr>
          <w:color w:val="808080"/>
        </w:rPr>
        <w:t>Semi-persistent L1-SINR report on PUSCH</w:t>
      </w:r>
    </w:p>
    <w:p w14:paraId="5C411611" w14:textId="59D538B5" w:rsidR="00D027C1" w:rsidRPr="00F10B4F" w:rsidRDefault="00D027C1" w:rsidP="00543A96">
      <w:pPr>
        <w:pStyle w:val="PL"/>
        <w:rPr>
          <w:rFonts w:eastAsia="Malgun Gothic"/>
        </w:rPr>
      </w:pPr>
      <w:r w:rsidRPr="00F10B4F">
        <w:t xml:space="preserve">    </w:t>
      </w:r>
      <w:r w:rsidRPr="00F10B4F">
        <w:rPr>
          <w:rFonts w:eastAsia="Malgun Gothic"/>
        </w:rPr>
        <w:t>semi-PersistentL1-SINR-Report-PUSCH-r16</w:t>
      </w:r>
      <w:r w:rsidRPr="00F10B4F">
        <w:t xml:space="preserve">    </w:t>
      </w:r>
      <w:r w:rsidR="00D12CC0"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537BC0C2" w14:textId="277E53C5" w:rsidR="00D12CC0" w:rsidRPr="00F10B4F" w:rsidRDefault="00D027C1" w:rsidP="00543A96">
      <w:pPr>
        <w:pStyle w:val="PL"/>
      </w:pPr>
      <w:r w:rsidRPr="00F10B4F">
        <w:t xml:space="preserve">    ]]</w:t>
      </w:r>
      <w:r w:rsidR="00D12CC0" w:rsidRPr="00F10B4F">
        <w:t>,</w:t>
      </w:r>
    </w:p>
    <w:p w14:paraId="4D9EC617" w14:textId="76390D11" w:rsidR="00D12CC0" w:rsidRPr="00F10B4F" w:rsidRDefault="00D12CC0" w:rsidP="00543A96">
      <w:pPr>
        <w:pStyle w:val="PL"/>
      </w:pPr>
      <w:r w:rsidRPr="00F10B4F">
        <w:t xml:space="preserve">    [[</w:t>
      </w:r>
    </w:p>
    <w:p w14:paraId="5F22449C" w14:textId="53738116" w:rsidR="00D12CC0" w:rsidRPr="00F10B4F" w:rsidRDefault="00D12CC0" w:rsidP="00543A96">
      <w:pPr>
        <w:pStyle w:val="PL"/>
        <w:rPr>
          <w:color w:val="808080"/>
        </w:rPr>
      </w:pPr>
      <w:r w:rsidRPr="00F10B4F">
        <w:t xml:space="preserve">    </w:t>
      </w:r>
      <w:r w:rsidRPr="00F10B4F">
        <w:rPr>
          <w:color w:val="808080"/>
        </w:rPr>
        <w:t>-- R1 16-1h: Support of 64 configured PUCCH spatial relations</w:t>
      </w:r>
    </w:p>
    <w:p w14:paraId="40AEEFDC" w14:textId="1E06B583" w:rsidR="00D12CC0" w:rsidRPr="00F10B4F" w:rsidRDefault="00D12CC0" w:rsidP="00543A96">
      <w:pPr>
        <w:pStyle w:val="PL"/>
      </w:pPr>
      <w:r w:rsidRPr="00F10B4F">
        <w:t xml:space="preserve">    spatialRelations-v</w:t>
      </w:r>
      <w:r w:rsidR="000C2783" w:rsidRPr="00F10B4F">
        <w:t>1640</w:t>
      </w:r>
      <w:r w:rsidRPr="00F10B4F">
        <w:t xml:space="preserve">                      </w:t>
      </w:r>
      <w:r w:rsidRPr="00F10B4F">
        <w:rPr>
          <w:color w:val="993366"/>
        </w:rPr>
        <w:t>SEQUENCE</w:t>
      </w:r>
      <w:r w:rsidRPr="00F10B4F">
        <w:t xml:space="preserve"> {</w:t>
      </w:r>
    </w:p>
    <w:p w14:paraId="1234A6F0" w14:textId="152C5B61" w:rsidR="00D12CC0" w:rsidRPr="00F10B4F" w:rsidRDefault="00D12CC0" w:rsidP="00543A96">
      <w:pPr>
        <w:pStyle w:val="PL"/>
      </w:pPr>
      <w:r w:rsidRPr="00F10B4F">
        <w:t xml:space="preserve">        maxNumberConfiguredSpatialRelations-v</w:t>
      </w:r>
      <w:r w:rsidR="000C2783" w:rsidRPr="00F10B4F">
        <w:t>1640</w:t>
      </w:r>
      <w:r w:rsidRPr="00F10B4F">
        <w:t xml:space="preserve">   </w:t>
      </w:r>
      <w:r w:rsidRPr="00F10B4F">
        <w:rPr>
          <w:color w:val="993366"/>
        </w:rPr>
        <w:t>ENUMERATED</w:t>
      </w:r>
      <w:r w:rsidRPr="00F10B4F">
        <w:t xml:space="preserve"> {n96, n128, n160, n192, n224, n256, n288, n320}</w:t>
      </w:r>
    </w:p>
    <w:p w14:paraId="08F4FAC4" w14:textId="525745E7" w:rsidR="00D12CC0" w:rsidRPr="00F10B4F" w:rsidRDefault="00D12CC0" w:rsidP="00543A96">
      <w:pPr>
        <w:pStyle w:val="PL"/>
      </w:pPr>
      <w:r w:rsidRPr="00F10B4F">
        <w:t xml:space="preserve">    }                                                                                                          </w:t>
      </w:r>
      <w:r w:rsidRPr="00F10B4F">
        <w:rPr>
          <w:color w:val="993366"/>
        </w:rPr>
        <w:t>OPTIONAL</w:t>
      </w:r>
      <w:r w:rsidRPr="00F10B4F">
        <w:t>,</w:t>
      </w:r>
    </w:p>
    <w:p w14:paraId="3944DFCF" w14:textId="1A2880F7" w:rsidR="00D12CC0" w:rsidRPr="00F10B4F" w:rsidRDefault="00D12CC0" w:rsidP="00543A96">
      <w:pPr>
        <w:pStyle w:val="PL"/>
        <w:rPr>
          <w:color w:val="808080"/>
        </w:rPr>
      </w:pPr>
      <w:r w:rsidRPr="00F10B4F">
        <w:t xml:space="preserve">    </w:t>
      </w:r>
      <w:r w:rsidRPr="00F10B4F">
        <w:rPr>
          <w:color w:val="808080"/>
        </w:rPr>
        <w:t>-- R1 16-1i: Support of 64 configured candidate beam RSs for BFR</w:t>
      </w:r>
    </w:p>
    <w:p w14:paraId="224AE14B" w14:textId="6993F161" w:rsidR="00D12CC0" w:rsidRPr="00F10B4F" w:rsidRDefault="00D12CC0" w:rsidP="00543A96">
      <w:pPr>
        <w:pStyle w:val="PL"/>
      </w:pPr>
      <w:r w:rsidRPr="00F10B4F">
        <w:t xml:space="preserve">    support64CandidateBeamRS-BFR-r16            </w:t>
      </w:r>
      <w:r w:rsidRPr="00F10B4F">
        <w:rPr>
          <w:color w:val="993366"/>
        </w:rPr>
        <w:t>ENUMERATED</w:t>
      </w:r>
      <w:r w:rsidRPr="00F10B4F">
        <w:t xml:space="preserve"> {supported}                                         </w:t>
      </w:r>
      <w:r w:rsidRPr="00F10B4F">
        <w:rPr>
          <w:color w:val="993366"/>
        </w:rPr>
        <w:t>OPTIONAL</w:t>
      </w:r>
    </w:p>
    <w:p w14:paraId="487D7BA3" w14:textId="051A53B8" w:rsidR="00101E4C" w:rsidRPr="00F10B4F" w:rsidRDefault="00D12CC0" w:rsidP="00543A96">
      <w:pPr>
        <w:pStyle w:val="PL"/>
      </w:pPr>
      <w:r w:rsidRPr="00F10B4F">
        <w:t xml:space="preserve">    ]]</w:t>
      </w:r>
      <w:r w:rsidR="00101E4C" w:rsidRPr="00F10B4F">
        <w:t>,</w:t>
      </w:r>
    </w:p>
    <w:p w14:paraId="10FCE892" w14:textId="0E6F1AB1" w:rsidR="00101E4C" w:rsidRPr="00F10B4F" w:rsidRDefault="00101E4C" w:rsidP="00543A96">
      <w:pPr>
        <w:pStyle w:val="PL"/>
      </w:pPr>
      <w:r w:rsidRPr="00F10B4F">
        <w:t xml:space="preserve">    [[</w:t>
      </w:r>
    </w:p>
    <w:p w14:paraId="5172E009" w14:textId="77777777" w:rsidR="00101E4C" w:rsidRPr="00F10B4F" w:rsidRDefault="00101E4C" w:rsidP="00543A96">
      <w:pPr>
        <w:pStyle w:val="PL"/>
        <w:rPr>
          <w:color w:val="808080"/>
        </w:rPr>
      </w:pPr>
      <w:r w:rsidRPr="00F10B4F">
        <w:t xml:space="preserve">    </w:t>
      </w:r>
      <w:r w:rsidRPr="00F10B4F">
        <w:rPr>
          <w:color w:val="808080"/>
        </w:rPr>
        <w:t>-- R1 16-2a-9: Interpretation of maxNumberMIMO-LayersPDSCH for multi-DCI based mTRP</w:t>
      </w:r>
    </w:p>
    <w:p w14:paraId="3F099F8C" w14:textId="06823DD7" w:rsidR="00101E4C" w:rsidRPr="00F10B4F" w:rsidRDefault="00101E4C" w:rsidP="00543A96">
      <w:pPr>
        <w:pStyle w:val="PL"/>
      </w:pPr>
      <w:r w:rsidRPr="00F10B4F">
        <w:t xml:space="preserve">    maxMIMO-LayersForMulti-DCI-mTRP-r16         </w:t>
      </w:r>
      <w:r w:rsidRPr="00F10B4F">
        <w:rPr>
          <w:color w:val="993366"/>
        </w:rPr>
        <w:t>ENUMERATED</w:t>
      </w:r>
      <w:r w:rsidRPr="00F10B4F">
        <w:t xml:space="preserve"> {supported}                                         </w:t>
      </w:r>
      <w:r w:rsidRPr="00F10B4F">
        <w:rPr>
          <w:color w:val="993366"/>
        </w:rPr>
        <w:t>OPTIONAL</w:t>
      </w:r>
    </w:p>
    <w:p w14:paraId="520464D0" w14:textId="58CEE7FC" w:rsidR="00A819B6" w:rsidRPr="00F10B4F" w:rsidRDefault="00101E4C" w:rsidP="00543A96">
      <w:pPr>
        <w:pStyle w:val="PL"/>
      </w:pPr>
      <w:r w:rsidRPr="00F10B4F">
        <w:t xml:space="preserve">    ]]</w:t>
      </w:r>
      <w:r w:rsidR="00A819B6" w:rsidRPr="00F10B4F">
        <w:t>,</w:t>
      </w:r>
    </w:p>
    <w:p w14:paraId="0D9C6073" w14:textId="235973D4" w:rsidR="00A819B6" w:rsidRPr="00F10B4F" w:rsidRDefault="00A819B6" w:rsidP="00543A96">
      <w:pPr>
        <w:pStyle w:val="PL"/>
      </w:pPr>
      <w:r w:rsidRPr="00F10B4F">
        <w:t xml:space="preserve">    [[</w:t>
      </w:r>
    </w:p>
    <w:p w14:paraId="432CC9EF" w14:textId="35AD82A3" w:rsidR="00A819B6" w:rsidRPr="00F10B4F" w:rsidRDefault="00A819B6" w:rsidP="00543A96">
      <w:pPr>
        <w:pStyle w:val="PL"/>
      </w:pPr>
      <w:r w:rsidRPr="00F10B4F">
        <w:t xml:space="preserve">    supportedSINR-meas-v16</w:t>
      </w:r>
      <w:r w:rsidR="00EE4C48" w:rsidRPr="00F10B4F">
        <w:t>70</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r w:rsidR="00425A53" w:rsidRPr="00F10B4F">
        <w:t>)</w:t>
      </w:r>
      <w:r w:rsidRPr="00F10B4F">
        <w:t xml:space="preserve">                                          </w:t>
      </w:r>
      <w:r w:rsidRPr="00F10B4F">
        <w:rPr>
          <w:color w:val="993366"/>
        </w:rPr>
        <w:t>OPTIONAL</w:t>
      </w:r>
    </w:p>
    <w:p w14:paraId="3D9B4D0B" w14:textId="3864426E" w:rsidR="00022DF1" w:rsidRPr="00F10B4F" w:rsidRDefault="00A819B6" w:rsidP="00543A96">
      <w:pPr>
        <w:pStyle w:val="PL"/>
      </w:pPr>
      <w:r w:rsidRPr="00F10B4F">
        <w:t xml:space="preserve">    ]]</w:t>
      </w:r>
      <w:r w:rsidR="00022DF1" w:rsidRPr="00F10B4F">
        <w:t>,</w:t>
      </w:r>
    </w:p>
    <w:p w14:paraId="09E77CE3" w14:textId="141ED01B" w:rsidR="00022DF1" w:rsidRPr="00F10B4F" w:rsidRDefault="00022DF1" w:rsidP="00543A96">
      <w:pPr>
        <w:pStyle w:val="PL"/>
      </w:pPr>
      <w:r w:rsidRPr="00F10B4F">
        <w:t xml:space="preserve">    [[</w:t>
      </w:r>
    </w:p>
    <w:p w14:paraId="10AEB46F" w14:textId="4AE13425" w:rsidR="00022DF1" w:rsidRPr="00F10B4F" w:rsidRDefault="00022DF1" w:rsidP="00543A96">
      <w:pPr>
        <w:pStyle w:val="PL"/>
        <w:rPr>
          <w:color w:val="808080"/>
        </w:rPr>
      </w:pPr>
      <w:r w:rsidRPr="00F10B4F">
        <w:t xml:space="preserve">    </w:t>
      </w:r>
      <w:r w:rsidRPr="00F10B4F">
        <w:rPr>
          <w:color w:val="808080"/>
        </w:rPr>
        <w:t>-- R1 23-8-5</w:t>
      </w:r>
      <w:r w:rsidRPr="00F10B4F">
        <w:rPr>
          <w:color w:val="808080"/>
        </w:rPr>
        <w:tab/>
        <w:t>Increased repetition for SRS</w:t>
      </w:r>
    </w:p>
    <w:p w14:paraId="194CC0FF" w14:textId="5FD05470" w:rsidR="00022DF1" w:rsidRPr="00F10B4F" w:rsidRDefault="00022DF1" w:rsidP="00543A96">
      <w:pPr>
        <w:pStyle w:val="PL"/>
      </w:pPr>
      <w:r w:rsidRPr="00F10B4F">
        <w:t xml:space="preserve">    srs-increasedRepetition-r17                 </w:t>
      </w:r>
      <w:r w:rsidRPr="00F10B4F">
        <w:rPr>
          <w:color w:val="993366"/>
        </w:rPr>
        <w:t>ENUMERATED</w:t>
      </w:r>
      <w:r w:rsidRPr="00F10B4F">
        <w:t xml:space="preserve"> {supported}                                         </w:t>
      </w:r>
      <w:r w:rsidRPr="00F10B4F">
        <w:rPr>
          <w:color w:val="993366"/>
        </w:rPr>
        <w:t>OPTIONAL</w:t>
      </w:r>
      <w:r w:rsidRPr="00F10B4F">
        <w:t>,</w:t>
      </w:r>
    </w:p>
    <w:p w14:paraId="3094B2BB" w14:textId="1EEFD7F7" w:rsidR="00022DF1" w:rsidRPr="00F10B4F" w:rsidRDefault="00022DF1" w:rsidP="00543A96">
      <w:pPr>
        <w:pStyle w:val="PL"/>
        <w:rPr>
          <w:color w:val="808080"/>
        </w:rPr>
      </w:pPr>
      <w:r w:rsidRPr="00F10B4F">
        <w:t xml:space="preserve">    </w:t>
      </w:r>
      <w:r w:rsidRPr="00F10B4F">
        <w:rPr>
          <w:color w:val="808080"/>
        </w:rPr>
        <w:t>-- R1 23-8-6</w:t>
      </w:r>
      <w:r w:rsidRPr="00F10B4F">
        <w:rPr>
          <w:color w:val="808080"/>
        </w:rPr>
        <w:tab/>
        <w:t>Partial frequency sounding of SRS</w:t>
      </w:r>
    </w:p>
    <w:p w14:paraId="53997D55" w14:textId="1BDF23EE" w:rsidR="00022DF1" w:rsidRPr="00F10B4F" w:rsidRDefault="00022DF1" w:rsidP="00543A96">
      <w:pPr>
        <w:pStyle w:val="PL"/>
      </w:pPr>
      <w:r w:rsidRPr="00F10B4F">
        <w:t xml:space="preserve">    srs-partialFrequencySounding-r17            </w:t>
      </w:r>
      <w:r w:rsidRPr="00F10B4F">
        <w:rPr>
          <w:color w:val="993366"/>
        </w:rPr>
        <w:t>ENUMERATED</w:t>
      </w:r>
      <w:r w:rsidRPr="00F10B4F">
        <w:t xml:space="preserve"> {supported}                                         </w:t>
      </w:r>
      <w:r w:rsidRPr="00F10B4F">
        <w:rPr>
          <w:color w:val="993366"/>
        </w:rPr>
        <w:t>OPTIONAL</w:t>
      </w:r>
      <w:r w:rsidRPr="00F10B4F">
        <w:t>,</w:t>
      </w:r>
    </w:p>
    <w:p w14:paraId="426A1812" w14:textId="1804DE7E" w:rsidR="00022DF1" w:rsidRPr="00F10B4F" w:rsidRDefault="00022DF1" w:rsidP="00543A96">
      <w:pPr>
        <w:pStyle w:val="PL"/>
        <w:rPr>
          <w:color w:val="808080"/>
        </w:rPr>
      </w:pPr>
      <w:r w:rsidRPr="00F10B4F">
        <w:t xml:space="preserve">    </w:t>
      </w:r>
      <w:r w:rsidRPr="00F10B4F">
        <w:rPr>
          <w:color w:val="808080"/>
        </w:rPr>
        <w:t>-- R1 23-8-7</w:t>
      </w:r>
      <w:r w:rsidRPr="00F10B4F">
        <w:rPr>
          <w:color w:val="808080"/>
        </w:rPr>
        <w:tab/>
        <w:t>Start RB location hopping for partial frequency SRS</w:t>
      </w:r>
    </w:p>
    <w:p w14:paraId="7B2A3D7B" w14:textId="2464397F" w:rsidR="00022DF1" w:rsidRPr="00F10B4F" w:rsidRDefault="00022DF1" w:rsidP="00543A96">
      <w:pPr>
        <w:pStyle w:val="PL"/>
      </w:pPr>
      <w:r w:rsidRPr="00F10B4F">
        <w:t xml:space="preserve">    srs-startRB-locationHoppingPartial-r17      </w:t>
      </w:r>
      <w:r w:rsidRPr="00F10B4F">
        <w:rPr>
          <w:color w:val="993366"/>
        </w:rPr>
        <w:t>ENUMERATED</w:t>
      </w:r>
      <w:r w:rsidRPr="00F10B4F">
        <w:t xml:space="preserve"> {supported}                                         </w:t>
      </w:r>
      <w:r w:rsidRPr="00F10B4F">
        <w:rPr>
          <w:color w:val="993366"/>
        </w:rPr>
        <w:t>OPTIONAL</w:t>
      </w:r>
      <w:r w:rsidRPr="00F10B4F">
        <w:t>,</w:t>
      </w:r>
    </w:p>
    <w:p w14:paraId="1E859ACF" w14:textId="4AB3795C" w:rsidR="00022DF1" w:rsidRPr="00F10B4F" w:rsidRDefault="00022DF1" w:rsidP="00543A96">
      <w:pPr>
        <w:pStyle w:val="PL"/>
        <w:rPr>
          <w:color w:val="808080"/>
        </w:rPr>
      </w:pPr>
      <w:r w:rsidRPr="00F10B4F">
        <w:t xml:space="preserve">    </w:t>
      </w:r>
      <w:r w:rsidRPr="00F10B4F">
        <w:rPr>
          <w:color w:val="808080"/>
        </w:rPr>
        <w:t>-- R1 23-8-8</w:t>
      </w:r>
      <w:r w:rsidRPr="00F10B4F">
        <w:rPr>
          <w:color w:val="808080"/>
        </w:rPr>
        <w:tab/>
        <w:t>Comb-8 SRS</w:t>
      </w:r>
    </w:p>
    <w:p w14:paraId="0690CC3F" w14:textId="2D3485B9" w:rsidR="00022DF1" w:rsidRPr="00F10B4F" w:rsidRDefault="00022DF1" w:rsidP="00543A96">
      <w:pPr>
        <w:pStyle w:val="PL"/>
      </w:pPr>
      <w:r w:rsidRPr="00F10B4F">
        <w:t xml:space="preserve">    srs-combEight-r17                           </w:t>
      </w:r>
      <w:r w:rsidRPr="00F10B4F">
        <w:rPr>
          <w:color w:val="993366"/>
        </w:rPr>
        <w:t>ENUMERATED</w:t>
      </w:r>
      <w:r w:rsidRPr="00F10B4F">
        <w:t xml:space="preserve"> {supported}                                         </w:t>
      </w:r>
      <w:r w:rsidRPr="00F10B4F">
        <w:rPr>
          <w:color w:val="993366"/>
        </w:rPr>
        <w:t>OPTIONAL</w:t>
      </w:r>
      <w:r w:rsidRPr="00F10B4F">
        <w:t>,</w:t>
      </w:r>
    </w:p>
    <w:p w14:paraId="7BF84694" w14:textId="77777777" w:rsidR="00022DF1" w:rsidRPr="00F10B4F" w:rsidRDefault="00022DF1"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 per band information</w:t>
      </w:r>
    </w:p>
    <w:p w14:paraId="7EB896B8" w14:textId="42F27642" w:rsidR="00022DF1" w:rsidRPr="00F10B4F" w:rsidRDefault="00022DF1" w:rsidP="00543A96">
      <w:pPr>
        <w:pStyle w:val="PL"/>
      </w:pPr>
      <w:r w:rsidRPr="00F10B4F">
        <w:t xml:space="preserve">    codebookParametersfetype2-r17               CodebookParametersfetype2-r17                                  </w:t>
      </w:r>
      <w:r w:rsidRPr="00F10B4F">
        <w:rPr>
          <w:color w:val="993366"/>
        </w:rPr>
        <w:t>OPTIONAL</w:t>
      </w:r>
      <w:r w:rsidR="007939B7" w:rsidRPr="00F10B4F">
        <w:t>,</w:t>
      </w:r>
    </w:p>
    <w:p w14:paraId="7A214A29" w14:textId="171D20C6" w:rsidR="007939B7" w:rsidRPr="00F10B4F" w:rsidRDefault="007939B7" w:rsidP="00543A96">
      <w:pPr>
        <w:pStyle w:val="PL"/>
        <w:rPr>
          <w:color w:val="808080"/>
        </w:rPr>
      </w:pPr>
      <w:r w:rsidRPr="00F10B4F">
        <w:t xml:space="preserve">    </w:t>
      </w:r>
      <w:r w:rsidRPr="00F10B4F">
        <w:rPr>
          <w:color w:val="808080"/>
        </w:rPr>
        <w:t>-- R1 23-3-1-2a    Two associated CSI-RS resources</w:t>
      </w:r>
    </w:p>
    <w:p w14:paraId="6A270885" w14:textId="024A64AD" w:rsidR="007939B7" w:rsidRPr="00F10B4F" w:rsidRDefault="007939B7" w:rsidP="00543A96">
      <w:pPr>
        <w:pStyle w:val="PL"/>
      </w:pPr>
      <w:r w:rsidRPr="00F10B4F">
        <w:t xml:space="preserve">    mTRP-PUSCH-twoCSI-RS-r17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2C001861" w14:textId="77777777" w:rsidR="00C148E4" w:rsidRPr="00F10B4F" w:rsidRDefault="007939B7" w:rsidP="00543A96">
      <w:pPr>
        <w:pStyle w:val="PL"/>
        <w:rPr>
          <w:color w:val="808080"/>
        </w:rPr>
      </w:pPr>
      <w:r w:rsidRPr="00F10B4F">
        <w:t xml:space="preserve">    </w:t>
      </w:r>
      <w:r w:rsidRPr="00F10B4F">
        <w:rPr>
          <w:color w:val="808080"/>
        </w:rPr>
        <w:t>-- R1 23-3-2    Multi-TRP PUCCH repetition scheme 1 (inter-slot)</w:t>
      </w:r>
    </w:p>
    <w:p w14:paraId="769D302A" w14:textId="1AB41024" w:rsidR="007939B7" w:rsidRPr="00F10B4F" w:rsidRDefault="007939B7" w:rsidP="00543A96">
      <w:pPr>
        <w:pStyle w:val="PL"/>
      </w:pPr>
      <w:r w:rsidRPr="00F10B4F">
        <w:lastRenderedPageBreak/>
        <w:t xml:space="preserve">    mTRP-PUCCH-InterSlot-r17                    </w:t>
      </w:r>
      <w:r w:rsidRPr="00F10B4F">
        <w:rPr>
          <w:color w:val="993366"/>
        </w:rPr>
        <w:t>ENUMERATED</w:t>
      </w:r>
      <w:r w:rsidRPr="00F10B4F">
        <w:t xml:space="preserve"> {pf0-2, pf1-3-4, pf0-4}              </w:t>
      </w:r>
      <w:r w:rsidR="00F237C7" w:rsidRPr="00F10B4F">
        <w:t xml:space="preserve"> </w:t>
      </w:r>
      <w:r w:rsidRPr="00F10B4F">
        <w:t xml:space="preserve">              </w:t>
      </w:r>
      <w:r w:rsidRPr="00F10B4F">
        <w:rPr>
          <w:color w:val="993366"/>
        </w:rPr>
        <w:t>OPTIONAL</w:t>
      </w:r>
      <w:r w:rsidRPr="00F10B4F">
        <w:t>,</w:t>
      </w:r>
    </w:p>
    <w:p w14:paraId="074DAEE0" w14:textId="066114E9" w:rsidR="007939B7" w:rsidRPr="00F10B4F" w:rsidRDefault="007939B7" w:rsidP="00543A96">
      <w:pPr>
        <w:pStyle w:val="PL"/>
        <w:rPr>
          <w:color w:val="808080"/>
        </w:rPr>
      </w:pPr>
      <w:r w:rsidRPr="00F10B4F">
        <w:t xml:space="preserve">    </w:t>
      </w:r>
      <w:r w:rsidRPr="00F10B4F">
        <w:rPr>
          <w:color w:val="808080"/>
        </w:rPr>
        <w:t>-- R1 23-3-2b    Cyclic mapping for multi-TRP PUCCH repetition</w:t>
      </w:r>
    </w:p>
    <w:p w14:paraId="4A3A8557" w14:textId="6FF9F9EE" w:rsidR="007939B7" w:rsidRPr="00F10B4F" w:rsidRDefault="007939B7" w:rsidP="00543A96">
      <w:pPr>
        <w:pStyle w:val="PL"/>
      </w:pPr>
      <w:r w:rsidRPr="00F10B4F">
        <w:t xml:space="preserve">    mTRP-PUCCH-CyclicMapping-r17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21A3CC3" w14:textId="152166FB" w:rsidR="007939B7" w:rsidRPr="00F10B4F" w:rsidRDefault="007939B7" w:rsidP="00543A96">
      <w:pPr>
        <w:pStyle w:val="PL"/>
        <w:rPr>
          <w:color w:val="808080"/>
        </w:rPr>
      </w:pPr>
      <w:r w:rsidRPr="00F10B4F">
        <w:t xml:space="preserve">    </w:t>
      </w:r>
      <w:r w:rsidRPr="00F10B4F">
        <w:rPr>
          <w:color w:val="808080"/>
        </w:rPr>
        <w:t>-- R1 23-3-2c    Second TPC field for multi-TRP PUCCH repetition</w:t>
      </w:r>
    </w:p>
    <w:p w14:paraId="0399DCBC" w14:textId="030F45DA" w:rsidR="007939B7" w:rsidRPr="00F10B4F" w:rsidRDefault="007939B7" w:rsidP="00543A96">
      <w:pPr>
        <w:pStyle w:val="PL"/>
      </w:pPr>
      <w:r w:rsidRPr="00F10B4F">
        <w:t xml:space="preserve">    mTRP-PUCCH-SecondTPC-r17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0B5CE3F" w14:textId="5AB8966C" w:rsidR="007939B7" w:rsidRPr="00F10B4F" w:rsidRDefault="007939B7" w:rsidP="00543A96">
      <w:pPr>
        <w:pStyle w:val="PL"/>
        <w:rPr>
          <w:color w:val="808080"/>
        </w:rPr>
      </w:pPr>
      <w:r w:rsidRPr="00F10B4F">
        <w:t xml:space="preserve">    </w:t>
      </w:r>
      <w:r w:rsidRPr="00F10B4F">
        <w:rPr>
          <w:color w:val="808080"/>
        </w:rPr>
        <w:t>-- R1 23-5-2    MTRP BFR based on two BFD-RS set</w:t>
      </w:r>
    </w:p>
    <w:p w14:paraId="19B61856" w14:textId="7393E739" w:rsidR="007939B7" w:rsidRPr="00F10B4F" w:rsidRDefault="007939B7" w:rsidP="00543A96">
      <w:pPr>
        <w:pStyle w:val="PL"/>
      </w:pPr>
      <w:r w:rsidRPr="00F10B4F">
        <w:t xml:space="preserve">    mTRP-BFR-twoBFD-RS-Set-r17                  </w:t>
      </w:r>
      <w:r w:rsidRPr="00F10B4F">
        <w:rPr>
          <w:color w:val="993366"/>
        </w:rPr>
        <w:t>SEQUENCE</w:t>
      </w:r>
      <w:r w:rsidRPr="00F10B4F">
        <w:t xml:space="preserve"> {</w:t>
      </w:r>
    </w:p>
    <w:p w14:paraId="79D05FB9" w14:textId="6E949887" w:rsidR="007939B7" w:rsidRPr="00F10B4F" w:rsidRDefault="007939B7" w:rsidP="00543A96">
      <w:pPr>
        <w:pStyle w:val="PL"/>
      </w:pPr>
      <w:r w:rsidRPr="00F10B4F">
        <w:t xml:space="preserve">        maxBFD-RS-resourcesPerSetPerBWP-r17         </w:t>
      </w:r>
      <w:r w:rsidRPr="00F10B4F">
        <w:rPr>
          <w:color w:val="993366"/>
        </w:rPr>
        <w:t>ENUMERATED</w:t>
      </w:r>
      <w:r w:rsidRPr="00F10B4F">
        <w:t xml:space="preserve"> {n1, n2},</w:t>
      </w:r>
    </w:p>
    <w:p w14:paraId="49F53D29" w14:textId="55AC73C5" w:rsidR="007939B7" w:rsidRPr="00F10B4F" w:rsidRDefault="007939B7" w:rsidP="00543A96">
      <w:pPr>
        <w:pStyle w:val="PL"/>
      </w:pPr>
      <w:r w:rsidRPr="00F10B4F">
        <w:t xml:space="preserve">        maxBFR-r17                                  </w:t>
      </w:r>
      <w:r w:rsidRPr="00F10B4F">
        <w:rPr>
          <w:color w:val="993366"/>
        </w:rPr>
        <w:t>INTEGER</w:t>
      </w:r>
      <w:r w:rsidRPr="00F10B4F">
        <w:t xml:space="preserve"> (1..9),</w:t>
      </w:r>
    </w:p>
    <w:p w14:paraId="60381899" w14:textId="26443151" w:rsidR="007939B7" w:rsidRPr="00F10B4F" w:rsidRDefault="007939B7" w:rsidP="00543A96">
      <w:pPr>
        <w:pStyle w:val="PL"/>
      </w:pPr>
      <w:r w:rsidRPr="00F10B4F">
        <w:t xml:space="preserve">        maxBFD-RS-resourcesAcrossSetsPerBWP-r17     </w:t>
      </w:r>
      <w:r w:rsidRPr="00F10B4F">
        <w:rPr>
          <w:color w:val="993366"/>
        </w:rPr>
        <w:t>ENUMERATED</w:t>
      </w:r>
      <w:r w:rsidRPr="00F10B4F">
        <w:t xml:space="preserve"> {n2, n3, n4}</w:t>
      </w:r>
    </w:p>
    <w:p w14:paraId="63148317" w14:textId="204051DD" w:rsidR="007939B7" w:rsidRPr="00F10B4F" w:rsidRDefault="007939B7" w:rsidP="00543A96">
      <w:pPr>
        <w:pStyle w:val="PL"/>
      </w:pPr>
      <w:r w:rsidRPr="00F10B4F">
        <w:t xml:space="preserve">    }                                                                                                          </w:t>
      </w:r>
      <w:r w:rsidRPr="00F10B4F">
        <w:rPr>
          <w:color w:val="993366"/>
        </w:rPr>
        <w:t>OPTIONAL</w:t>
      </w:r>
      <w:r w:rsidRPr="00F10B4F">
        <w:t>,</w:t>
      </w:r>
    </w:p>
    <w:p w14:paraId="24F5FD92" w14:textId="77D2E6D6" w:rsidR="007939B7" w:rsidRPr="00F10B4F" w:rsidRDefault="00434A8E" w:rsidP="00543A96">
      <w:pPr>
        <w:pStyle w:val="PL"/>
        <w:rPr>
          <w:color w:val="808080"/>
        </w:rPr>
      </w:pPr>
      <w:r w:rsidRPr="00F10B4F">
        <w:t xml:space="preserve">    </w:t>
      </w:r>
      <w:r w:rsidR="007939B7" w:rsidRPr="00F10B4F">
        <w:rPr>
          <w:color w:val="808080"/>
        </w:rPr>
        <w:t>-- R1 23-5-2a    PUCCH-SR resources for MTRP BFRQ - Max number of PUCCH-SR resources for MTRP BFRQ per cell group</w:t>
      </w:r>
    </w:p>
    <w:p w14:paraId="0C0D9951" w14:textId="50F581B0" w:rsidR="007939B7" w:rsidRPr="00F10B4F" w:rsidRDefault="00434A8E" w:rsidP="00543A96">
      <w:pPr>
        <w:pStyle w:val="PL"/>
      </w:pPr>
      <w:r w:rsidRPr="00F10B4F">
        <w:t xml:space="preserve">    </w:t>
      </w:r>
      <w:r w:rsidR="007939B7" w:rsidRPr="00F10B4F">
        <w:t xml:space="preserve">mTRP-BFR-PUCCH-SR-perCG-r17                </w:t>
      </w:r>
      <w:r w:rsidRPr="00F10B4F">
        <w:t xml:space="preserve"> </w:t>
      </w:r>
      <w:r w:rsidR="007939B7" w:rsidRPr="00F10B4F">
        <w:rPr>
          <w:color w:val="993366"/>
        </w:rPr>
        <w:t>ENUMERATED</w:t>
      </w:r>
      <w:r w:rsidR="007939B7" w:rsidRPr="00F10B4F">
        <w:t xml:space="preserve">{n1, n2}                                             </w:t>
      </w:r>
      <w:r w:rsidR="007939B7" w:rsidRPr="00F10B4F">
        <w:rPr>
          <w:color w:val="993366"/>
        </w:rPr>
        <w:t>OPTIONAL</w:t>
      </w:r>
      <w:r w:rsidR="007939B7" w:rsidRPr="00F10B4F">
        <w:t>,</w:t>
      </w:r>
    </w:p>
    <w:p w14:paraId="00BF72A6" w14:textId="6A660BF7" w:rsidR="007939B7" w:rsidRPr="00F10B4F" w:rsidRDefault="007939B7" w:rsidP="00543A96">
      <w:pPr>
        <w:pStyle w:val="PL"/>
        <w:rPr>
          <w:color w:val="808080"/>
        </w:rPr>
      </w:pPr>
      <w:r w:rsidRPr="00F10B4F">
        <w:t xml:space="preserve">    </w:t>
      </w:r>
      <w:r w:rsidRPr="00F10B4F">
        <w:rPr>
          <w:color w:val="808080"/>
        </w:rPr>
        <w:t>-- R1 23-5-2b    Association between a BFD-RS resource set on SpCell and a PUCCH SR resource</w:t>
      </w:r>
    </w:p>
    <w:p w14:paraId="4B9E02F3" w14:textId="12990722" w:rsidR="007939B7" w:rsidRPr="00F10B4F" w:rsidRDefault="007939B7" w:rsidP="00543A96">
      <w:pPr>
        <w:pStyle w:val="PL"/>
      </w:pPr>
      <w:r w:rsidRPr="00F10B4F">
        <w:t xml:space="preserve">    mTRP-BFR-association-PUCCH-SR-r17           </w:t>
      </w:r>
      <w:r w:rsidRPr="00F10B4F">
        <w:rPr>
          <w:color w:val="993366"/>
        </w:rPr>
        <w:t>ENUMERATED</w:t>
      </w:r>
      <w:r w:rsidRPr="00F10B4F">
        <w:t xml:space="preserve"> {supported}                                         </w:t>
      </w:r>
      <w:r w:rsidRPr="00F10B4F">
        <w:rPr>
          <w:color w:val="993366"/>
        </w:rPr>
        <w:t>OPTIONAL</w:t>
      </w:r>
      <w:r w:rsidRPr="00F10B4F">
        <w:t>,</w:t>
      </w:r>
    </w:p>
    <w:p w14:paraId="07E40A69" w14:textId="73B12FA3" w:rsidR="007939B7" w:rsidRPr="00F10B4F" w:rsidRDefault="007939B7" w:rsidP="00543A96">
      <w:pPr>
        <w:pStyle w:val="PL"/>
        <w:rPr>
          <w:color w:val="808080"/>
        </w:rPr>
      </w:pPr>
      <w:r w:rsidRPr="00F10B4F">
        <w:t xml:space="preserve">    </w:t>
      </w:r>
      <w:r w:rsidRPr="00F10B4F">
        <w:rPr>
          <w:color w:val="808080"/>
        </w:rPr>
        <w:t>-- R1 23-6-3    Simultaneous activation of two TCI states for PDCCH across multiple CCs (HST/URLLC)</w:t>
      </w:r>
    </w:p>
    <w:p w14:paraId="52700CD3" w14:textId="23D3B429" w:rsidR="007939B7" w:rsidRPr="00F10B4F" w:rsidRDefault="007939B7" w:rsidP="00543A96">
      <w:pPr>
        <w:pStyle w:val="PL"/>
      </w:pPr>
      <w:r w:rsidRPr="00F10B4F">
        <w:t xml:space="preserve">    sfn-SimulTwoTCI-AcrossMultiCC-r17           </w:t>
      </w:r>
      <w:r w:rsidRPr="00F10B4F">
        <w:rPr>
          <w:color w:val="993366"/>
        </w:rPr>
        <w:t>ENUMERATED</w:t>
      </w:r>
      <w:r w:rsidRPr="00F10B4F">
        <w:t xml:space="preserve"> {supported}                                         </w:t>
      </w:r>
      <w:r w:rsidRPr="00F10B4F">
        <w:rPr>
          <w:color w:val="993366"/>
        </w:rPr>
        <w:t>OPTIONAL</w:t>
      </w:r>
      <w:r w:rsidRPr="00F10B4F">
        <w:t>,</w:t>
      </w:r>
    </w:p>
    <w:p w14:paraId="2FA8DAB6" w14:textId="6AB9A0EB" w:rsidR="007939B7" w:rsidRPr="00F10B4F" w:rsidRDefault="007939B7" w:rsidP="00543A96">
      <w:pPr>
        <w:pStyle w:val="PL"/>
        <w:rPr>
          <w:color w:val="808080"/>
        </w:rPr>
      </w:pPr>
      <w:r w:rsidRPr="00F10B4F">
        <w:t xml:space="preserve">    </w:t>
      </w:r>
      <w:r w:rsidRPr="00F10B4F">
        <w:rPr>
          <w:color w:val="808080"/>
        </w:rPr>
        <w:t>-- R1 23-6-4    Default DL beam setup for SFN</w:t>
      </w:r>
    </w:p>
    <w:p w14:paraId="7BDB4CB5" w14:textId="2AD5D848" w:rsidR="007939B7" w:rsidRPr="00F10B4F" w:rsidRDefault="007939B7" w:rsidP="00543A96">
      <w:pPr>
        <w:pStyle w:val="PL"/>
      </w:pPr>
      <w:r w:rsidRPr="00F10B4F">
        <w:t xml:space="preserve">    sfn-DefaultDL-BeamSetup-r17                 </w:t>
      </w:r>
      <w:r w:rsidRPr="00F10B4F">
        <w:rPr>
          <w:color w:val="993366"/>
        </w:rPr>
        <w:t>ENUMERATED</w:t>
      </w:r>
      <w:r w:rsidRPr="00F10B4F">
        <w:t xml:space="preserve"> {supported}                                         </w:t>
      </w:r>
      <w:r w:rsidRPr="00F10B4F">
        <w:rPr>
          <w:color w:val="993366"/>
        </w:rPr>
        <w:t>OPTIONAL</w:t>
      </w:r>
      <w:r w:rsidRPr="00F10B4F">
        <w:t>,</w:t>
      </w:r>
    </w:p>
    <w:p w14:paraId="271ABEBB" w14:textId="4D2DD692" w:rsidR="007939B7" w:rsidRPr="00F10B4F" w:rsidRDefault="007939B7" w:rsidP="00543A96">
      <w:pPr>
        <w:pStyle w:val="PL"/>
        <w:rPr>
          <w:color w:val="808080"/>
        </w:rPr>
      </w:pPr>
      <w:r w:rsidRPr="00F10B4F">
        <w:t xml:space="preserve">    </w:t>
      </w:r>
      <w:r w:rsidRPr="00F10B4F">
        <w:rPr>
          <w:color w:val="808080"/>
        </w:rPr>
        <w:t>-- R1 23-6-4a    Default UL beam setup for SFN PDCCH(FR2 only)</w:t>
      </w:r>
    </w:p>
    <w:p w14:paraId="4813D2E4" w14:textId="606F892D" w:rsidR="007939B7" w:rsidRPr="00F10B4F" w:rsidRDefault="007939B7" w:rsidP="00543A96">
      <w:pPr>
        <w:pStyle w:val="PL"/>
      </w:pPr>
      <w:r w:rsidRPr="00F10B4F">
        <w:t xml:space="preserve">    sfn-DefaultUL-BeamSetup-r17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3B8E4F31" w14:textId="49A629D4" w:rsidR="007939B7" w:rsidRPr="00F10B4F" w:rsidRDefault="007939B7" w:rsidP="00543A96">
      <w:pPr>
        <w:pStyle w:val="PL"/>
        <w:rPr>
          <w:color w:val="808080"/>
        </w:rPr>
      </w:pPr>
      <w:r w:rsidRPr="00F10B4F">
        <w:t xml:space="preserve">    </w:t>
      </w:r>
      <w:r w:rsidRPr="00F10B4F">
        <w:rPr>
          <w:color w:val="808080"/>
        </w:rPr>
        <w:t>-- R1 23-8-1    SRS triggering offset enhancement</w:t>
      </w:r>
    </w:p>
    <w:p w14:paraId="5D80E6E3" w14:textId="471111C8" w:rsidR="007939B7" w:rsidRPr="00F10B4F" w:rsidRDefault="007939B7" w:rsidP="00543A96">
      <w:pPr>
        <w:pStyle w:val="PL"/>
      </w:pPr>
      <w:r w:rsidRPr="00F10B4F">
        <w:t xml:space="preserve">    srs-TriggeringOffset-r17         </w:t>
      </w:r>
      <w:r w:rsidR="00434A8E" w:rsidRPr="00F10B4F">
        <w:t xml:space="preserve">   </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3526755F" w14:textId="3B54017B" w:rsidR="007939B7" w:rsidRPr="00F10B4F" w:rsidRDefault="007939B7" w:rsidP="00543A96">
      <w:pPr>
        <w:pStyle w:val="PL"/>
        <w:rPr>
          <w:color w:val="808080"/>
        </w:rPr>
      </w:pPr>
      <w:r w:rsidRPr="00F10B4F">
        <w:t xml:space="preserve">    </w:t>
      </w:r>
      <w:r w:rsidRPr="00F10B4F">
        <w:rPr>
          <w:color w:val="808080"/>
        </w:rPr>
        <w:t>-- R1 23-8-2    Triggering SRS only in DCI 0_1/0_2</w:t>
      </w:r>
    </w:p>
    <w:p w14:paraId="1F718E5D" w14:textId="2FD5F41C" w:rsidR="007939B7" w:rsidRPr="00F10B4F" w:rsidRDefault="007939B7" w:rsidP="00543A96">
      <w:pPr>
        <w:pStyle w:val="PL"/>
      </w:pPr>
      <w:r w:rsidRPr="00F10B4F">
        <w:t xml:space="preserve">    srs-TriggeringDCI-r17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626F38E2" w14:textId="0AFCCFD1" w:rsidR="007939B7" w:rsidRPr="00F10B4F" w:rsidRDefault="007939B7" w:rsidP="00543A96">
      <w:pPr>
        <w:pStyle w:val="PL"/>
        <w:rPr>
          <w:color w:val="808080"/>
        </w:rPr>
      </w:pPr>
      <w:r w:rsidRPr="00F10B4F">
        <w:t xml:space="preserve">    </w:t>
      </w:r>
      <w:r w:rsidRPr="00F10B4F">
        <w:rPr>
          <w:color w:val="808080"/>
        </w:rPr>
        <w:t>-- R1 23-9-5    Active CSI-RS resources and ports for mixed codebook types in any slot per band information</w:t>
      </w:r>
    </w:p>
    <w:p w14:paraId="1D0BE807" w14:textId="3097E38D" w:rsidR="007939B7" w:rsidRPr="00F10B4F" w:rsidRDefault="007939B7" w:rsidP="00543A96">
      <w:pPr>
        <w:pStyle w:val="PL"/>
      </w:pPr>
      <w:r w:rsidRPr="00F10B4F">
        <w:t xml:space="preserve">    codebookComboParameterMixedType-r17         CodebookComboParameterMixedType-r17                     </w:t>
      </w:r>
      <w:r w:rsidR="006C5B3C" w:rsidRPr="00F10B4F">
        <w:t xml:space="preserve">       </w:t>
      </w:r>
      <w:r w:rsidRPr="00F10B4F">
        <w:rPr>
          <w:color w:val="993366"/>
        </w:rPr>
        <w:t>OPTIONAL</w:t>
      </w:r>
      <w:r w:rsidRPr="00F10B4F">
        <w:t>,</w:t>
      </w:r>
    </w:p>
    <w:p w14:paraId="6CD120E4" w14:textId="2BC1D7BE" w:rsidR="007939B7" w:rsidRPr="00F10B4F" w:rsidRDefault="006C5B3C" w:rsidP="00543A96">
      <w:pPr>
        <w:pStyle w:val="PL"/>
        <w:rPr>
          <w:color w:val="808080"/>
        </w:rPr>
      </w:pPr>
      <w:r w:rsidRPr="00F10B4F">
        <w:t xml:space="preserve">    </w:t>
      </w:r>
      <w:r w:rsidR="007939B7" w:rsidRPr="00F10B4F">
        <w:rPr>
          <w:color w:val="808080"/>
        </w:rPr>
        <w:t>-- R1 23-1-1</w:t>
      </w:r>
      <w:r w:rsidRPr="00F10B4F">
        <w:rPr>
          <w:color w:val="808080"/>
        </w:rPr>
        <w:t xml:space="preserve">    </w:t>
      </w:r>
      <w:r w:rsidR="007939B7" w:rsidRPr="00F10B4F">
        <w:rPr>
          <w:color w:val="808080"/>
        </w:rPr>
        <w:t>Unified TCI [with joint DL/UL TCI update] for intra-cell beam management</w:t>
      </w:r>
    </w:p>
    <w:p w14:paraId="2DE7CE8E" w14:textId="40395FE1" w:rsidR="007939B7" w:rsidRPr="00F10B4F" w:rsidRDefault="006C5B3C" w:rsidP="00543A96">
      <w:pPr>
        <w:pStyle w:val="PL"/>
      </w:pPr>
      <w:r w:rsidRPr="00F10B4F">
        <w:t xml:space="preserve">    </w:t>
      </w:r>
      <w:r w:rsidR="007939B7" w:rsidRPr="00F10B4F">
        <w:t>unifiedJointTCI-r17</w:t>
      </w:r>
      <w:r w:rsidRPr="00F10B4F">
        <w:t xml:space="preserve">                    </w:t>
      </w:r>
      <w:r w:rsidR="00434A8E" w:rsidRPr="00F10B4F">
        <w:t xml:space="preserve">     </w:t>
      </w:r>
      <w:r w:rsidR="007939B7" w:rsidRPr="00F10B4F">
        <w:rPr>
          <w:color w:val="993366"/>
        </w:rPr>
        <w:t>SEQUENCE</w:t>
      </w:r>
      <w:r w:rsidR="007939B7" w:rsidRPr="00F10B4F">
        <w:t>{</w:t>
      </w:r>
    </w:p>
    <w:p w14:paraId="30EBDDA7" w14:textId="7AD1D402" w:rsidR="007939B7" w:rsidRPr="00F10B4F" w:rsidRDefault="006C5B3C" w:rsidP="00543A96">
      <w:pPr>
        <w:pStyle w:val="PL"/>
      </w:pPr>
      <w:r w:rsidRPr="00F10B4F">
        <w:t xml:space="preserve">        </w:t>
      </w:r>
      <w:r w:rsidR="007939B7" w:rsidRPr="00F10B4F">
        <w:t>maxConfiguredJointTCI-r17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{n8, n12, n16, n24, n32, n48, n64, n128},</w:t>
      </w:r>
    </w:p>
    <w:p w14:paraId="63A30EC1" w14:textId="16FB0D7F" w:rsidR="007939B7" w:rsidRPr="00F10B4F" w:rsidRDefault="006C5B3C" w:rsidP="00543A96">
      <w:pPr>
        <w:pStyle w:val="PL"/>
      </w:pPr>
      <w:r w:rsidRPr="00F10B4F">
        <w:t xml:space="preserve">        </w:t>
      </w:r>
      <w:r w:rsidR="007939B7" w:rsidRPr="00F10B4F">
        <w:t>maxActivatedTCIAcrossCC-r17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017A0012" w14:textId="0E7EA663" w:rsidR="007939B7" w:rsidRPr="00F10B4F" w:rsidRDefault="006C5B3C" w:rsidP="00543A96">
      <w:pPr>
        <w:pStyle w:val="PL"/>
      </w:pPr>
      <w:r w:rsidRPr="00F10B4F">
        <w:t xml:space="preserve">    </w:t>
      </w:r>
      <w:r w:rsidR="007939B7"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73B10C08" w14:textId="77777777" w:rsidR="00F747EB" w:rsidRPr="00F10B4F" w:rsidRDefault="007939B7" w:rsidP="00543A96">
      <w:pPr>
        <w:pStyle w:val="PL"/>
        <w:rPr>
          <w:color w:val="808080"/>
        </w:rPr>
      </w:pPr>
      <w:r w:rsidRPr="00F10B4F">
        <w:t xml:space="preserve">    </w:t>
      </w:r>
      <w:r w:rsidRPr="00F10B4F">
        <w:rPr>
          <w:color w:val="808080"/>
        </w:rPr>
        <w:t>-- R1  23-1-1b</w:t>
      </w:r>
      <w:r w:rsidR="00F237C7" w:rsidRPr="00F10B4F">
        <w:rPr>
          <w:color w:val="808080"/>
        </w:rPr>
        <w:t xml:space="preserve">    </w:t>
      </w:r>
      <w:r w:rsidRPr="00F10B4F">
        <w:rPr>
          <w:color w:val="808080"/>
        </w:rPr>
        <w:t>Unified TCI with joint DL/UL TCI update for intra- and inter-cell beam management with more than one MAC-CE</w:t>
      </w:r>
    </w:p>
    <w:p w14:paraId="7584C2C0" w14:textId="6A277482" w:rsidR="007939B7" w:rsidRPr="00F10B4F" w:rsidRDefault="00F237C7" w:rsidP="00543A96">
      <w:pPr>
        <w:pStyle w:val="PL"/>
      </w:pPr>
      <w:r w:rsidRPr="00F10B4F">
        <w:t xml:space="preserve">    </w:t>
      </w:r>
      <w:r w:rsidR="007939B7" w:rsidRPr="00F10B4F">
        <w:t>unifiedJointTCI-multiMAC-CE-r17</w:t>
      </w:r>
      <w:r w:rsidRPr="00F10B4F">
        <w:t xml:space="preserve">             </w:t>
      </w:r>
      <w:r w:rsidR="007939B7" w:rsidRPr="00F10B4F">
        <w:rPr>
          <w:color w:val="993366"/>
        </w:rPr>
        <w:t>SEQUENCE</w:t>
      </w:r>
      <w:r w:rsidR="007939B7" w:rsidRPr="00F10B4F">
        <w:t>{</w:t>
      </w:r>
    </w:p>
    <w:p w14:paraId="2B329C17" w14:textId="77777777" w:rsidR="00434A8E" w:rsidRPr="00F10B4F" w:rsidRDefault="00F237C7" w:rsidP="00543A96">
      <w:pPr>
        <w:pStyle w:val="PL"/>
      </w:pPr>
      <w:r w:rsidRPr="00F10B4F">
        <w:t xml:space="preserve">        </w:t>
      </w:r>
      <w:r w:rsidR="007939B7" w:rsidRPr="00F10B4F">
        <w:t xml:space="preserve">minBeamApplicationTime-r17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n7, n14, n28, n42, n56, n70, n84, n98, n112, n224, n336}</w:t>
      </w:r>
    </w:p>
    <w:p w14:paraId="01303491" w14:textId="1AAA6CA8" w:rsidR="007939B7" w:rsidRPr="00F10B4F" w:rsidRDefault="00434A8E" w:rsidP="00543A96">
      <w:pPr>
        <w:pStyle w:val="PL"/>
      </w:pPr>
      <w:r w:rsidRPr="00F10B4F">
        <w:t xml:space="preserve">                                                                                                       </w:t>
      </w:r>
      <w:r w:rsidR="00F237C7" w:rsidRPr="00F10B4F">
        <w:t xml:space="preserve">        </w:t>
      </w:r>
      <w:r w:rsidR="007939B7" w:rsidRPr="00F10B4F">
        <w:rPr>
          <w:color w:val="993366"/>
        </w:rPr>
        <w:t>OPTIONAL</w:t>
      </w:r>
      <w:r w:rsidR="007939B7" w:rsidRPr="00F10B4F">
        <w:t>,</w:t>
      </w:r>
    </w:p>
    <w:p w14:paraId="315D590C" w14:textId="2F593F9E" w:rsidR="007939B7" w:rsidRPr="00F10B4F" w:rsidRDefault="00F237C7" w:rsidP="00543A96">
      <w:pPr>
        <w:pStyle w:val="PL"/>
      </w:pPr>
      <w:r w:rsidRPr="00F10B4F">
        <w:t xml:space="preserve">        </w:t>
      </w:r>
      <w:r w:rsidR="007939B7" w:rsidRPr="00F10B4F">
        <w:t>maxNumMAC-CE-PerCC</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{n2, n3, n4, n5, n6, n7, n8}</w:t>
      </w:r>
    </w:p>
    <w:p w14:paraId="652DE7F1" w14:textId="171037C6"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2D27F1F0" w14:textId="5FA36A36" w:rsidR="007939B7" w:rsidRPr="00F10B4F" w:rsidRDefault="00F237C7" w:rsidP="00543A96">
      <w:pPr>
        <w:pStyle w:val="PL"/>
        <w:rPr>
          <w:color w:val="808080"/>
        </w:rPr>
      </w:pPr>
      <w:r w:rsidRPr="00F10B4F">
        <w:t xml:space="preserve">    </w:t>
      </w:r>
      <w:r w:rsidR="007939B7" w:rsidRPr="00F10B4F">
        <w:rPr>
          <w:color w:val="808080"/>
        </w:rPr>
        <w:t>-- R1 23-1-1d</w:t>
      </w:r>
      <w:r w:rsidRPr="00F10B4F">
        <w:rPr>
          <w:color w:val="808080"/>
        </w:rPr>
        <w:t xml:space="preserve">    </w:t>
      </w:r>
      <w:r w:rsidR="007939B7" w:rsidRPr="00F10B4F">
        <w:rPr>
          <w:color w:val="808080"/>
        </w:rPr>
        <w:t>Per BWP TCI state pool configuration for CA mode</w:t>
      </w:r>
    </w:p>
    <w:p w14:paraId="70795D33" w14:textId="24EBCE15" w:rsidR="007939B7" w:rsidRPr="00F10B4F" w:rsidRDefault="00F237C7" w:rsidP="00543A96">
      <w:pPr>
        <w:pStyle w:val="PL"/>
      </w:pPr>
      <w:r w:rsidRPr="00F10B4F">
        <w:t xml:space="preserve">    </w:t>
      </w:r>
      <w:r w:rsidR="007939B7" w:rsidRPr="00F10B4F">
        <w:t>unifiedJointTCI-perBWP-CA-r17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7AF965A2" w14:textId="3D7AEBB6" w:rsidR="007939B7" w:rsidRPr="00F10B4F" w:rsidRDefault="007939B7" w:rsidP="00543A96">
      <w:pPr>
        <w:pStyle w:val="PL"/>
        <w:rPr>
          <w:color w:val="808080"/>
        </w:rPr>
      </w:pPr>
      <w:r w:rsidRPr="00F10B4F">
        <w:t xml:space="preserve">    </w:t>
      </w:r>
      <w:r w:rsidRPr="00F10B4F">
        <w:rPr>
          <w:color w:val="808080"/>
        </w:rPr>
        <w:t>-- R1 23-1-1e</w:t>
      </w:r>
      <w:r w:rsidR="00F237C7" w:rsidRPr="00F10B4F">
        <w:rPr>
          <w:color w:val="808080"/>
        </w:rPr>
        <w:t xml:space="preserve">    </w:t>
      </w:r>
      <w:r w:rsidRPr="00F10B4F">
        <w:rPr>
          <w:color w:val="808080"/>
        </w:rPr>
        <w:t>TCI state pool configuration with TCI pool sharing for CA mode</w:t>
      </w:r>
    </w:p>
    <w:p w14:paraId="4CBCFEA6" w14:textId="2599C930" w:rsidR="007939B7" w:rsidRPr="00F10B4F" w:rsidRDefault="00F237C7" w:rsidP="00543A96">
      <w:pPr>
        <w:pStyle w:val="PL"/>
      </w:pPr>
      <w:r w:rsidRPr="00F10B4F">
        <w:t xml:space="preserve">    </w:t>
      </w:r>
      <w:r w:rsidR="007939B7" w:rsidRPr="00F10B4F">
        <w:t>unifiedJointTCI-ListSharingCA-r17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Pr="00F10B4F">
        <w:t xml:space="preserve">    </w:t>
      </w:r>
      <w:r w:rsidR="00434A8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0981F775" w14:textId="444CC4F1" w:rsidR="007939B7" w:rsidRPr="00F10B4F" w:rsidRDefault="007939B7" w:rsidP="00543A96">
      <w:pPr>
        <w:pStyle w:val="PL"/>
        <w:rPr>
          <w:color w:val="808080"/>
        </w:rPr>
      </w:pPr>
      <w:r w:rsidRPr="00F10B4F">
        <w:t xml:space="preserve">    </w:t>
      </w:r>
      <w:r w:rsidRPr="00F10B4F">
        <w:rPr>
          <w:color w:val="808080"/>
        </w:rPr>
        <w:t>-- R1 23-1-1f</w:t>
      </w:r>
      <w:r w:rsidR="00F237C7" w:rsidRPr="00F10B4F">
        <w:rPr>
          <w:color w:val="808080"/>
        </w:rPr>
        <w:t xml:space="preserve">    </w:t>
      </w:r>
      <w:r w:rsidRPr="00F10B4F">
        <w:rPr>
          <w:color w:val="808080"/>
        </w:rPr>
        <w:t>Common multi-CC TCI state ID update and activation</w:t>
      </w:r>
    </w:p>
    <w:p w14:paraId="59FEEC1D" w14:textId="258BA959" w:rsidR="007939B7" w:rsidRPr="00F10B4F" w:rsidRDefault="00F237C7" w:rsidP="00543A96">
      <w:pPr>
        <w:pStyle w:val="PL"/>
      </w:pPr>
      <w:r w:rsidRPr="00F10B4F">
        <w:t xml:space="preserve">    </w:t>
      </w:r>
      <w:r w:rsidR="007939B7" w:rsidRPr="00F10B4F">
        <w:t>unifiedJointTCI-commonMultiCC-r17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23B4FF9C" w14:textId="6795CD91" w:rsidR="007939B7" w:rsidRPr="00F10B4F" w:rsidRDefault="007939B7" w:rsidP="00543A96">
      <w:pPr>
        <w:pStyle w:val="PL"/>
        <w:rPr>
          <w:color w:val="808080"/>
        </w:rPr>
      </w:pPr>
      <w:r w:rsidRPr="00F10B4F">
        <w:t xml:space="preserve">    </w:t>
      </w:r>
      <w:r w:rsidRPr="00F10B4F">
        <w:rPr>
          <w:color w:val="808080"/>
        </w:rPr>
        <w:t>-- R1 23-1-1g</w:t>
      </w:r>
      <w:r w:rsidR="00F237C7" w:rsidRPr="00F10B4F">
        <w:rPr>
          <w:color w:val="808080"/>
        </w:rPr>
        <w:t xml:space="preserve">    </w:t>
      </w:r>
      <w:r w:rsidRPr="00F10B4F">
        <w:rPr>
          <w:color w:val="808080"/>
        </w:rPr>
        <w:t>Beam misalignment between the DL source RS in the TCI state</w:t>
      </w:r>
    </w:p>
    <w:p w14:paraId="71BECCCD" w14:textId="5D9D5503" w:rsidR="007939B7" w:rsidRPr="00F10B4F" w:rsidRDefault="00F237C7" w:rsidP="00543A96">
      <w:pPr>
        <w:pStyle w:val="PL"/>
      </w:pPr>
      <w:r w:rsidRPr="00F10B4F">
        <w:t xml:space="preserve">    </w:t>
      </w:r>
      <w:r w:rsidR="007939B7" w:rsidRPr="00F10B4F">
        <w:t>unifiedJointTCI-BeamAlignDLRS-r17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3FC3B91A" w14:textId="0D4A2FF8" w:rsidR="007939B7" w:rsidRPr="00F10B4F" w:rsidRDefault="007939B7" w:rsidP="00543A96">
      <w:pPr>
        <w:pStyle w:val="PL"/>
        <w:rPr>
          <w:color w:val="808080"/>
        </w:rPr>
      </w:pPr>
      <w:r w:rsidRPr="00F10B4F">
        <w:t xml:space="preserve">    </w:t>
      </w:r>
      <w:r w:rsidRPr="00F10B4F">
        <w:rPr>
          <w:color w:val="808080"/>
        </w:rPr>
        <w:t>-- R1 23-1-1h</w:t>
      </w:r>
      <w:r w:rsidR="00F237C7" w:rsidRPr="00F10B4F">
        <w:rPr>
          <w:color w:val="808080"/>
        </w:rPr>
        <w:t xml:space="preserve">    </w:t>
      </w:r>
      <w:r w:rsidRPr="00F10B4F">
        <w:rPr>
          <w:color w:val="808080"/>
        </w:rPr>
        <w:t>Association between TCI state and UL PC settings for PUCCH, PUSCH, and SRS</w:t>
      </w:r>
    </w:p>
    <w:p w14:paraId="52A0F22F" w14:textId="7F73653D" w:rsidR="007939B7" w:rsidRPr="00F10B4F" w:rsidRDefault="00F237C7" w:rsidP="00543A96">
      <w:pPr>
        <w:pStyle w:val="PL"/>
      </w:pPr>
      <w:r w:rsidRPr="00F10B4F">
        <w:t xml:space="preserve">    </w:t>
      </w:r>
      <w:r w:rsidR="007939B7" w:rsidRPr="00F10B4F">
        <w:t>unifiedJointTCI-PC-association-r17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0377E9D1" w14:textId="65F1A766" w:rsidR="007939B7" w:rsidRPr="00F10B4F" w:rsidRDefault="007939B7" w:rsidP="00543A96">
      <w:pPr>
        <w:pStyle w:val="PL"/>
        <w:rPr>
          <w:color w:val="808080"/>
        </w:rPr>
      </w:pPr>
      <w:r w:rsidRPr="00F10B4F">
        <w:t xml:space="preserve">    </w:t>
      </w:r>
      <w:r w:rsidRPr="00F10B4F">
        <w:rPr>
          <w:color w:val="808080"/>
        </w:rPr>
        <w:t>-- R1 23-1-1i</w:t>
      </w:r>
      <w:r w:rsidR="00F237C7" w:rsidRPr="00F10B4F">
        <w:rPr>
          <w:color w:val="808080"/>
        </w:rPr>
        <w:t xml:space="preserve">    </w:t>
      </w:r>
      <w:r w:rsidRPr="00F10B4F">
        <w:rPr>
          <w:color w:val="808080"/>
        </w:rPr>
        <w:t>Indication/configuration of R17 TCI states for aperiodic CSI-RS, PDCCH, PDSCH</w:t>
      </w:r>
    </w:p>
    <w:p w14:paraId="2A51AA41" w14:textId="5CDC0446" w:rsidR="007939B7" w:rsidRPr="00F10B4F" w:rsidRDefault="00F237C7" w:rsidP="00543A96">
      <w:pPr>
        <w:pStyle w:val="PL"/>
      </w:pPr>
      <w:r w:rsidRPr="00F10B4F">
        <w:t xml:space="preserve">    </w:t>
      </w:r>
      <w:r w:rsidR="007939B7" w:rsidRPr="00F10B4F">
        <w:t>unifiedJointTCI-Legacy-r17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9FD435A" w14:textId="2695DD8F" w:rsidR="007939B7" w:rsidRPr="00F10B4F" w:rsidRDefault="00F237C7" w:rsidP="00543A96">
      <w:pPr>
        <w:pStyle w:val="PL"/>
        <w:rPr>
          <w:color w:val="808080"/>
        </w:rPr>
      </w:pPr>
      <w:r w:rsidRPr="00F10B4F">
        <w:t xml:space="preserve">    </w:t>
      </w:r>
      <w:r w:rsidR="007939B7" w:rsidRPr="00F10B4F">
        <w:rPr>
          <w:color w:val="808080"/>
        </w:rPr>
        <w:t>-- 23-1-1m</w:t>
      </w:r>
      <w:r w:rsidRPr="00F10B4F">
        <w:rPr>
          <w:color w:val="808080"/>
        </w:rPr>
        <w:t xml:space="preserve">    </w:t>
      </w:r>
      <w:r w:rsidR="007939B7" w:rsidRPr="00F10B4F">
        <w:rPr>
          <w:color w:val="808080"/>
        </w:rPr>
        <w:t>Indication/configuration of R17 TCI states for SRS</w:t>
      </w:r>
    </w:p>
    <w:p w14:paraId="240D8EF7" w14:textId="3384F650" w:rsidR="007939B7" w:rsidRPr="00F10B4F" w:rsidRDefault="00F237C7" w:rsidP="00543A96">
      <w:pPr>
        <w:pStyle w:val="PL"/>
      </w:pPr>
      <w:r w:rsidRPr="00F10B4F">
        <w:lastRenderedPageBreak/>
        <w:t xml:space="preserve">    </w:t>
      </w:r>
      <w:r w:rsidR="007939B7" w:rsidRPr="00F10B4F">
        <w:t>unifiedJointTCI-Legacy-SRS-r17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37326735" w14:textId="6F7B1078" w:rsidR="007939B7" w:rsidRPr="00F10B4F" w:rsidRDefault="007939B7" w:rsidP="00543A96">
      <w:pPr>
        <w:pStyle w:val="PL"/>
        <w:rPr>
          <w:color w:val="808080"/>
        </w:rPr>
      </w:pPr>
      <w:r w:rsidRPr="00F10B4F">
        <w:t xml:space="preserve">    </w:t>
      </w:r>
      <w:r w:rsidRPr="00F10B4F">
        <w:rPr>
          <w:color w:val="808080"/>
        </w:rPr>
        <w:t>-- R1 23-1-1j</w:t>
      </w:r>
      <w:r w:rsidR="00F237C7" w:rsidRPr="00F10B4F">
        <w:rPr>
          <w:color w:val="808080"/>
        </w:rPr>
        <w:t xml:space="preserve">    </w:t>
      </w:r>
      <w:r w:rsidRPr="00F10B4F">
        <w:rPr>
          <w:color w:val="808080"/>
        </w:rPr>
        <w:t>Indication/configuration of R17 TCI states for CORESET #0</w:t>
      </w:r>
    </w:p>
    <w:p w14:paraId="23AE2F0D" w14:textId="55D210DE" w:rsidR="007939B7" w:rsidRPr="00F10B4F" w:rsidRDefault="00F237C7" w:rsidP="00543A96">
      <w:pPr>
        <w:pStyle w:val="PL"/>
      </w:pPr>
      <w:r w:rsidRPr="00F10B4F">
        <w:t xml:space="preserve">    </w:t>
      </w:r>
      <w:r w:rsidR="007939B7" w:rsidRPr="00F10B4F">
        <w:t>unifiedJointTCI-Legacy-CORESET0-r17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6C4FD48B" w14:textId="563E6531" w:rsidR="007939B7" w:rsidRPr="00F10B4F" w:rsidRDefault="007939B7" w:rsidP="00543A96">
      <w:pPr>
        <w:pStyle w:val="PL"/>
        <w:rPr>
          <w:color w:val="808080"/>
        </w:rPr>
      </w:pPr>
      <w:r w:rsidRPr="00F10B4F">
        <w:t xml:space="preserve">    </w:t>
      </w:r>
      <w:r w:rsidRPr="00F10B4F">
        <w:rPr>
          <w:color w:val="808080"/>
        </w:rPr>
        <w:t>-- R1 23-1-1c</w:t>
      </w:r>
      <w:r w:rsidR="00F237C7" w:rsidRPr="00F10B4F">
        <w:rPr>
          <w:color w:val="808080"/>
        </w:rPr>
        <w:t xml:space="preserve">    </w:t>
      </w:r>
      <w:r w:rsidRPr="00F10B4F">
        <w:rPr>
          <w:color w:val="808080"/>
        </w:rPr>
        <w:t>SCell BFR with unified TCI framework  (NOTE; pre-requisite is empty)</w:t>
      </w:r>
    </w:p>
    <w:p w14:paraId="4D99DBFF" w14:textId="50354F4D" w:rsidR="007939B7" w:rsidRPr="00F10B4F" w:rsidRDefault="00F237C7" w:rsidP="00543A96">
      <w:pPr>
        <w:pStyle w:val="PL"/>
      </w:pPr>
      <w:r w:rsidRPr="00F10B4F">
        <w:t xml:space="preserve">    </w:t>
      </w:r>
      <w:r w:rsidR="007939B7" w:rsidRPr="00F10B4F">
        <w:t xml:space="preserve">unifiedJointTCI-SCellBFR-r17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22999716" w14:textId="01856AE1" w:rsidR="007939B7" w:rsidRPr="00F10B4F" w:rsidRDefault="007939B7" w:rsidP="00543A96">
      <w:pPr>
        <w:pStyle w:val="PL"/>
        <w:rPr>
          <w:color w:val="808080"/>
        </w:rPr>
      </w:pPr>
      <w:r w:rsidRPr="00F10B4F">
        <w:t xml:space="preserve">    </w:t>
      </w:r>
      <w:r w:rsidRPr="00F10B4F">
        <w:rPr>
          <w:color w:val="808080"/>
        </w:rPr>
        <w:t>-- R1 23-1-1a</w:t>
      </w:r>
      <w:r w:rsidR="00F237C7" w:rsidRPr="00F10B4F">
        <w:rPr>
          <w:color w:val="808080"/>
        </w:rPr>
        <w:t xml:space="preserve">    </w:t>
      </w:r>
      <w:r w:rsidRPr="00F10B4F">
        <w:rPr>
          <w:color w:val="808080"/>
        </w:rPr>
        <w:t>Unified TCI with joint DL/UL TCI update for inter-cell beam management</w:t>
      </w:r>
    </w:p>
    <w:p w14:paraId="7945EB79" w14:textId="35B45E8B" w:rsidR="007939B7" w:rsidRPr="00F10B4F" w:rsidRDefault="00F237C7" w:rsidP="00543A96">
      <w:pPr>
        <w:pStyle w:val="PL"/>
      </w:pPr>
      <w:r w:rsidRPr="00F10B4F">
        <w:t xml:space="preserve">    </w:t>
      </w:r>
      <w:r w:rsidR="007939B7" w:rsidRPr="00F10B4F">
        <w:t>unifiedJointTCI-InterCell-r17</w:t>
      </w:r>
      <w:r w:rsidRPr="00F10B4F">
        <w:t xml:space="preserve">               </w:t>
      </w:r>
      <w:r w:rsidR="007939B7" w:rsidRPr="00F10B4F">
        <w:rPr>
          <w:color w:val="993366"/>
        </w:rPr>
        <w:t>SEQUENCE</w:t>
      </w:r>
      <w:r w:rsidR="007939B7" w:rsidRPr="00F10B4F">
        <w:t>{</w:t>
      </w:r>
    </w:p>
    <w:p w14:paraId="0A6781EA" w14:textId="144B8B9A" w:rsidR="007939B7" w:rsidRPr="00F10B4F" w:rsidRDefault="00F237C7" w:rsidP="00543A96">
      <w:pPr>
        <w:pStyle w:val="PL"/>
      </w:pPr>
      <w:r w:rsidRPr="00F10B4F">
        <w:t xml:space="preserve">        </w:t>
      </w:r>
      <w:r w:rsidR="007939B7" w:rsidRPr="00F10B4F">
        <w:t>additionalMAC-CE-PerCC-r17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3FEF9259" w14:textId="72A2C162" w:rsidR="007939B7" w:rsidRPr="00F10B4F" w:rsidRDefault="00F237C7" w:rsidP="00543A96">
      <w:pPr>
        <w:pStyle w:val="PL"/>
      </w:pPr>
      <w:r w:rsidRPr="00F10B4F">
        <w:t xml:space="preserve">        </w:t>
      </w:r>
      <w:r w:rsidR="007939B7" w:rsidRPr="00F10B4F">
        <w:t>additionalMAC-CE-AcrossCC-r17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4CE3DD7" w14:textId="619BF363" w:rsidR="007939B7" w:rsidRPr="00F10B4F" w:rsidRDefault="00F237C7" w:rsidP="00543A96">
      <w:pPr>
        <w:pStyle w:val="PL"/>
      </w:pPr>
      <w:r w:rsidRPr="00F10B4F">
        <w:t xml:space="preserve">    </w:t>
      </w:r>
      <w:r w:rsidR="007939B7" w:rsidRPr="00F10B4F">
        <w:t xml:space="preserve">} </w:t>
      </w:r>
      <w:r w:rsidR="00434A8E" w:rsidRPr="00F10B4F">
        <w:t xml:space="preserve">                                                                                                        </w:t>
      </w:r>
      <w:r w:rsidR="006C5B3C" w:rsidRPr="00F10B4F">
        <w:t xml:space="preserve"> </w:t>
      </w:r>
      <w:r w:rsidR="007939B7" w:rsidRPr="00F10B4F">
        <w:rPr>
          <w:color w:val="993366"/>
        </w:rPr>
        <w:t>OPTIONAL</w:t>
      </w:r>
      <w:r w:rsidR="007939B7" w:rsidRPr="00F10B4F">
        <w:t>,</w:t>
      </w:r>
    </w:p>
    <w:p w14:paraId="57275551" w14:textId="777C99CE" w:rsidR="007939B7" w:rsidRPr="00F10B4F" w:rsidRDefault="007939B7" w:rsidP="00543A96">
      <w:pPr>
        <w:pStyle w:val="PL"/>
        <w:rPr>
          <w:color w:val="808080"/>
        </w:rPr>
      </w:pPr>
      <w:r w:rsidRPr="00F10B4F">
        <w:t xml:space="preserve">    </w:t>
      </w:r>
      <w:r w:rsidRPr="00F10B4F">
        <w:rPr>
          <w:color w:val="808080"/>
        </w:rPr>
        <w:t>-- R1  23-10-1</w:t>
      </w:r>
      <w:r w:rsidR="00F237C7" w:rsidRPr="00F10B4F">
        <w:rPr>
          <w:color w:val="808080"/>
        </w:rPr>
        <w:t xml:space="preserve">    </w:t>
      </w:r>
      <w:r w:rsidRPr="00F10B4F">
        <w:rPr>
          <w:color w:val="808080"/>
        </w:rPr>
        <w:t>Unified TCI with separate DL/UL TCI update for intra-cell beam management</w:t>
      </w:r>
    </w:p>
    <w:p w14:paraId="1B00FA11" w14:textId="4E1054E2"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rateTCI-r17</w:t>
      </w:r>
      <w:r w:rsidRPr="00F10B4F">
        <w:t xml:space="preserve">                      </w:t>
      </w:r>
      <w:r w:rsidR="007939B7" w:rsidRPr="00F10B4F">
        <w:rPr>
          <w:color w:val="993366"/>
        </w:rPr>
        <w:t>SEQUENCE</w:t>
      </w:r>
      <w:r w:rsidR="007939B7" w:rsidRPr="00F10B4F">
        <w:t>{</w:t>
      </w:r>
    </w:p>
    <w:p w14:paraId="0F861866" w14:textId="0337611C" w:rsidR="007939B7" w:rsidRPr="00F10B4F" w:rsidRDefault="00F237C7" w:rsidP="00543A96">
      <w:pPr>
        <w:pStyle w:val="PL"/>
      </w:pPr>
      <w:r w:rsidRPr="00F10B4F">
        <w:t xml:space="preserve">        </w:t>
      </w:r>
      <w:r w:rsidR="007939B7" w:rsidRPr="00F10B4F">
        <w:t>maxConfiguredDL-TCI-r17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n32, n48, n64, n128},</w:t>
      </w:r>
    </w:p>
    <w:p w14:paraId="2662B9B4" w14:textId="639537BE" w:rsidR="007939B7" w:rsidRPr="00F10B4F" w:rsidRDefault="00F237C7" w:rsidP="00543A96">
      <w:pPr>
        <w:pStyle w:val="PL"/>
      </w:pPr>
      <w:r w:rsidRPr="00F10B4F">
        <w:t xml:space="preserve">        </w:t>
      </w:r>
      <w:r w:rsidR="007939B7" w:rsidRPr="00F10B4F">
        <w:t>maxConfiguredUL-TCI-r17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w:t>
      </w:r>
      <w:r w:rsidR="003A5AEE" w:rsidRPr="00F10B4F">
        <w:t>3</w:t>
      </w:r>
      <w:r w:rsidR="007939B7" w:rsidRPr="00F10B4F">
        <w:t>2, n48, n64},</w:t>
      </w:r>
    </w:p>
    <w:p w14:paraId="347AEE28" w14:textId="1131EB00" w:rsidR="007939B7" w:rsidRPr="00F10B4F" w:rsidRDefault="00F237C7" w:rsidP="00543A96">
      <w:pPr>
        <w:pStyle w:val="PL"/>
      </w:pPr>
      <w:r w:rsidRPr="00F10B4F">
        <w:t xml:space="preserve">        </w:t>
      </w:r>
      <w:r w:rsidR="007939B7" w:rsidRPr="00F10B4F">
        <w:t>maxActivatedDL-TCIAcrossCC-r17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6B0F3E1C" w14:textId="037FA728" w:rsidR="007939B7" w:rsidRPr="00F10B4F" w:rsidRDefault="00F237C7" w:rsidP="00543A96">
      <w:pPr>
        <w:pStyle w:val="PL"/>
      </w:pPr>
      <w:r w:rsidRPr="00F10B4F">
        <w:t xml:space="preserve">        </w:t>
      </w:r>
      <w:r w:rsidR="007939B7" w:rsidRPr="00F10B4F">
        <w:t>maxActivatedUL-TCIAcrossCC-r17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42CEA03F" w14:textId="5401D06C"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0201AF2B" w14:textId="77777777" w:rsidR="00F747EB" w:rsidRPr="00F10B4F" w:rsidRDefault="007939B7" w:rsidP="00543A96">
      <w:pPr>
        <w:pStyle w:val="PL"/>
        <w:rPr>
          <w:color w:val="808080"/>
        </w:rPr>
      </w:pPr>
      <w:r w:rsidRPr="00F10B4F">
        <w:t xml:space="preserve">    </w:t>
      </w:r>
      <w:r w:rsidRPr="00F10B4F">
        <w:rPr>
          <w:color w:val="808080"/>
        </w:rPr>
        <w:t>-- R1  23-10-1b</w:t>
      </w:r>
      <w:r w:rsidR="00F237C7" w:rsidRPr="00F10B4F">
        <w:rPr>
          <w:color w:val="808080"/>
        </w:rPr>
        <w:t xml:space="preserve">    </w:t>
      </w:r>
      <w:r w:rsidRPr="00F10B4F">
        <w:rPr>
          <w:color w:val="808080"/>
        </w:rPr>
        <w:t>Unified TCI with separate DL/UL TCI update for intra-cell beam management with more than one MAC-CE</w:t>
      </w:r>
    </w:p>
    <w:p w14:paraId="2353DF54" w14:textId="15A9C091"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rateTCI-multiMAC-CE-r17</w:t>
      </w:r>
      <w:r w:rsidRPr="00F10B4F">
        <w:t xml:space="preserve">          </w:t>
      </w:r>
      <w:r w:rsidR="007939B7" w:rsidRPr="00F10B4F">
        <w:rPr>
          <w:color w:val="993366"/>
        </w:rPr>
        <w:t>SEQUENCE</w:t>
      </w:r>
      <w:r w:rsidR="007939B7" w:rsidRPr="00F10B4F">
        <w:t>{</w:t>
      </w:r>
    </w:p>
    <w:p w14:paraId="63AB5E13" w14:textId="0163FF09" w:rsidR="007939B7" w:rsidRPr="00F10B4F" w:rsidRDefault="00F237C7" w:rsidP="00543A96">
      <w:pPr>
        <w:pStyle w:val="PL"/>
      </w:pPr>
      <w:r w:rsidRPr="00F10B4F">
        <w:t xml:space="preserve">        </w:t>
      </w:r>
      <w:r w:rsidR="007939B7" w:rsidRPr="00F10B4F">
        <w:t xml:space="preserve">minBeamApplicationTime-r17 </w:t>
      </w:r>
      <w:r w:rsidR="00434A8E" w:rsidRPr="00F10B4F">
        <w:t xml:space="preserve">               </w:t>
      </w:r>
      <w:r w:rsidR="007939B7" w:rsidRPr="00F10B4F">
        <w:t xml:space="preserve">  </w:t>
      </w:r>
      <w:r w:rsidR="007939B7" w:rsidRPr="00F10B4F">
        <w:rPr>
          <w:color w:val="993366"/>
        </w:rPr>
        <w:t>ENUMERATED</w:t>
      </w:r>
      <w:r w:rsidRPr="00F10B4F">
        <w:t xml:space="preserve"> </w:t>
      </w:r>
      <w:r w:rsidR="007939B7" w:rsidRPr="00F10B4F">
        <w:t>{n1, n2, n4, n7, n14, n28, n42, n56, n70, n84, n98, n112, n224, n336},</w:t>
      </w:r>
    </w:p>
    <w:p w14:paraId="4044E076" w14:textId="247598BD" w:rsidR="007939B7" w:rsidRPr="00F10B4F" w:rsidRDefault="00F237C7" w:rsidP="00543A96">
      <w:pPr>
        <w:pStyle w:val="PL"/>
      </w:pPr>
      <w:r w:rsidRPr="00F10B4F">
        <w:t xml:space="preserve">        </w:t>
      </w:r>
      <w:r w:rsidR="007939B7" w:rsidRPr="00F10B4F">
        <w:t>maxActivatedDL-TCIPerCC-r17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69FD9ACA" w14:textId="05533CDE" w:rsidR="007939B7" w:rsidRPr="00F10B4F" w:rsidRDefault="00F237C7" w:rsidP="00543A96">
      <w:pPr>
        <w:pStyle w:val="PL"/>
      </w:pPr>
      <w:r w:rsidRPr="00F10B4F">
        <w:t xml:space="preserve">        </w:t>
      </w:r>
      <w:r w:rsidR="007939B7" w:rsidRPr="00F10B4F">
        <w:t>maxActivatedUL-TCIPerCC-r17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41282C32" w14:textId="3057D4C4" w:rsidR="007939B7" w:rsidRPr="00F10B4F" w:rsidRDefault="00F237C7" w:rsidP="00543A96">
      <w:pPr>
        <w:pStyle w:val="PL"/>
      </w:pPr>
      <w:r w:rsidRPr="00F10B4F">
        <w:t xml:space="preserve">    </w:t>
      </w:r>
      <w:r w:rsidR="007939B7" w:rsidRPr="00F10B4F">
        <w:t xml:space="preserve">}  </w:t>
      </w:r>
      <w:r w:rsidR="006C5B3C" w:rsidRPr="00F10B4F">
        <w:t xml:space="preserve"> </w:t>
      </w:r>
      <w:r w:rsidR="00434A8E" w:rsidRPr="00F10B4F">
        <w:t xml:space="preserve">                                                                                                       </w:t>
      </w:r>
      <w:r w:rsidR="007939B7" w:rsidRPr="00F10B4F">
        <w:rPr>
          <w:color w:val="993366"/>
        </w:rPr>
        <w:t>OPTIONAL</w:t>
      </w:r>
      <w:r w:rsidR="007939B7" w:rsidRPr="00F10B4F">
        <w:t>,</w:t>
      </w:r>
    </w:p>
    <w:p w14:paraId="3D345AD2" w14:textId="0F89AD19" w:rsidR="007939B7" w:rsidRPr="00F10B4F" w:rsidRDefault="00F237C7" w:rsidP="00543A96">
      <w:pPr>
        <w:pStyle w:val="PL"/>
        <w:rPr>
          <w:color w:val="808080"/>
        </w:rPr>
      </w:pPr>
      <w:r w:rsidRPr="00F10B4F">
        <w:t xml:space="preserve">    </w:t>
      </w:r>
      <w:r w:rsidR="007939B7" w:rsidRPr="00F10B4F">
        <w:rPr>
          <w:color w:val="808080"/>
        </w:rPr>
        <w:t>-- R1 23-10-1d</w:t>
      </w:r>
      <w:r w:rsidRPr="00F10B4F">
        <w:rPr>
          <w:color w:val="808080"/>
        </w:rPr>
        <w:t xml:space="preserve">    </w:t>
      </w:r>
      <w:r w:rsidR="007939B7" w:rsidRPr="00F10B4F">
        <w:rPr>
          <w:color w:val="808080"/>
        </w:rPr>
        <w:t>Per BWP DL/UL-TCI state pool configuration for CA mode</w:t>
      </w:r>
    </w:p>
    <w:p w14:paraId="1C8D1045" w14:textId="01A96039"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6AB5E2B5" w14:textId="479C60DA" w:rsidR="007939B7" w:rsidRPr="00F10B4F" w:rsidRDefault="007939B7" w:rsidP="00543A96">
      <w:pPr>
        <w:pStyle w:val="PL"/>
        <w:rPr>
          <w:color w:val="808080"/>
        </w:rPr>
      </w:pPr>
      <w:r w:rsidRPr="00F10B4F">
        <w:t xml:space="preserve">    </w:t>
      </w:r>
      <w:r w:rsidRPr="00F10B4F">
        <w:rPr>
          <w:color w:val="808080"/>
        </w:rPr>
        <w:t>-- R1 23-10-1e</w:t>
      </w:r>
      <w:r w:rsidR="00F237C7" w:rsidRPr="00F10B4F">
        <w:rPr>
          <w:color w:val="808080"/>
        </w:rPr>
        <w:t xml:space="preserve">    </w:t>
      </w:r>
      <w:r w:rsidRPr="00F10B4F">
        <w:rPr>
          <w:color w:val="808080"/>
        </w:rPr>
        <w:t>TCI state pool configuration with DL/UL-TCI pool sharing for CA mode</w:t>
      </w:r>
    </w:p>
    <w:p w14:paraId="5EC72A12" w14:textId="59DD2407"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rateTCI-ListSharingCA-r17</w:t>
      </w:r>
      <w:r w:rsidRPr="00F10B4F">
        <w:t xml:space="preserve">        </w:t>
      </w:r>
      <w:r w:rsidR="007939B7" w:rsidRPr="00F10B4F">
        <w:rPr>
          <w:color w:val="993366"/>
        </w:rPr>
        <w:t>SEQUENCE</w:t>
      </w:r>
      <w:r w:rsidR="007939B7" w:rsidRPr="00F10B4F">
        <w:t xml:space="preserve"> {</w:t>
      </w:r>
    </w:p>
    <w:p w14:paraId="19A5D918" w14:textId="7560CE65" w:rsidR="007939B7" w:rsidRPr="00F10B4F" w:rsidRDefault="00F237C7" w:rsidP="00543A96">
      <w:pPr>
        <w:pStyle w:val="PL"/>
      </w:pPr>
      <w:r w:rsidRPr="00F10B4F">
        <w:t xml:space="preserve">        </w:t>
      </w:r>
      <w:r w:rsidR="007939B7" w:rsidRPr="00F10B4F">
        <w:t>maxNumListDL-TCI-r17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007939B7" w:rsidRPr="00F10B4F">
        <w:t xml:space="preserve"> </w:t>
      </w:r>
      <w:r w:rsidRPr="00F10B4F">
        <w:t xml:space="preserve">            </w:t>
      </w:r>
      <w:r w:rsidR="007939B7" w:rsidRPr="00F10B4F">
        <w:rPr>
          <w:color w:val="993366"/>
        </w:rPr>
        <w:t>OPTIONAL</w:t>
      </w:r>
      <w:r w:rsidR="007939B7" w:rsidRPr="00F10B4F">
        <w:t>,</w:t>
      </w:r>
    </w:p>
    <w:p w14:paraId="0A863E6C" w14:textId="2DE4ECA3" w:rsidR="007939B7" w:rsidRPr="00F10B4F" w:rsidRDefault="00F237C7" w:rsidP="00543A96">
      <w:pPr>
        <w:pStyle w:val="PL"/>
      </w:pPr>
      <w:r w:rsidRPr="00F10B4F">
        <w:t xml:space="preserve">        </w:t>
      </w:r>
      <w:r w:rsidR="007939B7" w:rsidRPr="00F10B4F">
        <w:t>maxNumListUL-TCI-r17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Pr="00F10B4F">
        <w:t xml:space="preserve">            </w:t>
      </w:r>
      <w:r w:rsidR="007939B7" w:rsidRPr="00F10B4F">
        <w:rPr>
          <w:color w:val="993366"/>
        </w:rPr>
        <w:t>OPTIONAL</w:t>
      </w:r>
    </w:p>
    <w:p w14:paraId="5B155A66" w14:textId="687AE2F1"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5D39D87D" w14:textId="236012E9" w:rsidR="007939B7" w:rsidRPr="00F10B4F" w:rsidRDefault="007939B7" w:rsidP="00543A96">
      <w:pPr>
        <w:pStyle w:val="PL"/>
        <w:rPr>
          <w:color w:val="808080"/>
        </w:rPr>
      </w:pPr>
      <w:r w:rsidRPr="00F10B4F">
        <w:t xml:space="preserve">    </w:t>
      </w:r>
      <w:r w:rsidRPr="00F10B4F">
        <w:rPr>
          <w:color w:val="808080"/>
        </w:rPr>
        <w:t>-- R1 23-10-1f</w:t>
      </w:r>
      <w:r w:rsidR="00F237C7" w:rsidRPr="00F10B4F">
        <w:rPr>
          <w:color w:val="808080"/>
        </w:rPr>
        <w:t xml:space="preserve">    </w:t>
      </w:r>
      <w:r w:rsidRPr="00F10B4F">
        <w:rPr>
          <w:color w:val="808080"/>
        </w:rPr>
        <w:t>Common multi-CC DL/UL-TCI state ID update and activation with separate DL/UL TCI update</w:t>
      </w:r>
    </w:p>
    <w:p w14:paraId="0F3320A9" w14:textId="13BBF8AA"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rateTCI-commonMultiCC-r17</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3B0E3B4C" w14:textId="77777777" w:rsidR="00F747EB" w:rsidRPr="00F10B4F" w:rsidRDefault="00F237C7" w:rsidP="00543A96">
      <w:pPr>
        <w:pStyle w:val="PL"/>
        <w:rPr>
          <w:color w:val="808080"/>
        </w:rPr>
      </w:pPr>
      <w:r w:rsidRPr="00F10B4F">
        <w:t xml:space="preserve">    </w:t>
      </w:r>
      <w:r w:rsidR="007939B7" w:rsidRPr="00F10B4F">
        <w:rPr>
          <w:color w:val="808080"/>
        </w:rPr>
        <w:t>-- 23-10-1m</w:t>
      </w:r>
      <w:r w:rsidRPr="00F10B4F">
        <w:rPr>
          <w:color w:val="808080"/>
        </w:rPr>
        <w:t xml:space="preserve">    </w:t>
      </w:r>
      <w:r w:rsidR="007939B7" w:rsidRPr="00F10B4F">
        <w:rPr>
          <w:color w:val="808080"/>
        </w:rPr>
        <w:t>Unified TCI with separate DL/UL TCI update for inter-cell beam management with more than one MAC-CE</w:t>
      </w:r>
    </w:p>
    <w:p w14:paraId="29AF55CF" w14:textId="2C05B73D"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rateTCI-InterCell-r17</w:t>
      </w:r>
      <w:r w:rsidRPr="00F10B4F">
        <w:t xml:space="preserve">   </w:t>
      </w:r>
      <w:r w:rsidR="00434A8E" w:rsidRPr="00F10B4F">
        <w:t xml:space="preserve">        </w:t>
      </w:r>
      <w:r w:rsidRPr="00F10B4F">
        <w:t xml:space="preserve"> </w:t>
      </w:r>
      <w:r w:rsidR="007939B7" w:rsidRPr="00F10B4F">
        <w:rPr>
          <w:color w:val="993366"/>
        </w:rPr>
        <w:t>SEQUENCE</w:t>
      </w:r>
      <w:r w:rsidR="00434A8E" w:rsidRPr="00F10B4F">
        <w:t xml:space="preserve"> </w:t>
      </w:r>
      <w:r w:rsidR="007939B7" w:rsidRPr="00F10B4F">
        <w:t>{</w:t>
      </w:r>
    </w:p>
    <w:p w14:paraId="467BA25E" w14:textId="60182C56" w:rsidR="007939B7" w:rsidRPr="00F10B4F" w:rsidRDefault="00F237C7" w:rsidP="00543A96">
      <w:pPr>
        <w:pStyle w:val="PL"/>
      </w:pPr>
      <w:r w:rsidRPr="00F10B4F">
        <w:t xml:space="preserve">        </w:t>
      </w:r>
      <w:r w:rsidR="007939B7" w:rsidRPr="00F10B4F">
        <w:t>k-DL-PerCC-r17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1010C485" w14:textId="1DC09682" w:rsidR="007939B7" w:rsidRPr="00F10B4F" w:rsidRDefault="00F237C7" w:rsidP="00543A96">
      <w:pPr>
        <w:pStyle w:val="PL"/>
      </w:pPr>
      <w:r w:rsidRPr="00F10B4F">
        <w:t xml:space="preserve">        </w:t>
      </w:r>
      <w:r w:rsidR="007939B7" w:rsidRPr="00F10B4F">
        <w:t>k-UL-PerCC-r17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E4FEA05" w14:textId="15E68BCB" w:rsidR="007939B7" w:rsidRPr="00F10B4F" w:rsidRDefault="00F237C7" w:rsidP="00543A96">
      <w:pPr>
        <w:pStyle w:val="PL"/>
      </w:pPr>
      <w:r w:rsidRPr="00F10B4F">
        <w:t xml:space="preserve">        </w:t>
      </w:r>
      <w:r w:rsidR="007939B7" w:rsidRPr="00F10B4F">
        <w:t>k-DL-AcrossCC-r17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0AD1BB81" w14:textId="373FE441" w:rsidR="007939B7" w:rsidRPr="00F10B4F" w:rsidRDefault="00F237C7" w:rsidP="00543A96">
      <w:pPr>
        <w:pStyle w:val="PL"/>
      </w:pPr>
      <w:r w:rsidRPr="00F10B4F">
        <w:t xml:space="preserve">        </w:t>
      </w:r>
      <w:r w:rsidR="007939B7" w:rsidRPr="00F10B4F">
        <w:t>k-UL-AcrossCC-r17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2B12F6BE" w14:textId="57BA901D" w:rsidR="007939B7" w:rsidRPr="00F10B4F" w:rsidRDefault="00F237C7" w:rsidP="00543A96">
      <w:pPr>
        <w:pStyle w:val="PL"/>
      </w:pPr>
      <w:r w:rsidRPr="00F10B4F">
        <w:t xml:space="preserve">    </w:t>
      </w:r>
      <w:r w:rsidR="007939B7" w:rsidRPr="00F10B4F">
        <w:t>}</w:t>
      </w:r>
      <w:r w:rsidRPr="00F10B4F">
        <w:t xml:space="preserve">    </w:t>
      </w:r>
      <w:r w:rsidR="007939B7" w:rsidRPr="00F10B4F">
        <w:t xml:space="preserve">        </w:t>
      </w:r>
      <w:r w:rsidR="00434A8E" w:rsidRPr="00F10B4F">
        <w:t xml:space="preserve">                                                                                         </w:t>
      </w:r>
      <w:r w:rsidR="007939B7" w:rsidRPr="00F10B4F">
        <w:t xml:space="preserve">     </w:t>
      </w:r>
      <w:r w:rsidR="007939B7" w:rsidRPr="00F10B4F">
        <w:rPr>
          <w:color w:val="993366"/>
        </w:rPr>
        <w:t>OPTIONAL</w:t>
      </w:r>
      <w:r w:rsidR="007939B7" w:rsidRPr="00F10B4F">
        <w:t>,</w:t>
      </w:r>
    </w:p>
    <w:p w14:paraId="11909751" w14:textId="7A672C0D" w:rsidR="007939B7" w:rsidRPr="00F10B4F" w:rsidRDefault="007939B7" w:rsidP="00543A96">
      <w:pPr>
        <w:pStyle w:val="PL"/>
        <w:rPr>
          <w:color w:val="808080"/>
        </w:rPr>
      </w:pPr>
      <w:r w:rsidRPr="00F10B4F">
        <w:t xml:space="preserve">   </w:t>
      </w:r>
      <w:r w:rsidR="00434A8E" w:rsidRPr="00F10B4F">
        <w:t xml:space="preserve"> </w:t>
      </w:r>
      <w:r w:rsidRPr="00F10B4F">
        <w:rPr>
          <w:color w:val="808080"/>
        </w:rPr>
        <w:t>-- R1  23-1-2</w:t>
      </w:r>
      <w:r w:rsidR="00F237C7" w:rsidRPr="00F10B4F">
        <w:rPr>
          <w:color w:val="808080"/>
        </w:rPr>
        <w:t xml:space="preserve">    </w:t>
      </w:r>
      <w:r w:rsidRPr="00F10B4F">
        <w:rPr>
          <w:color w:val="808080"/>
        </w:rPr>
        <w:t>Inter-cell beam measurement and reporting (for inter-cell BM and mTRP)</w:t>
      </w:r>
    </w:p>
    <w:p w14:paraId="7309AC0E" w14:textId="3A31BACB" w:rsidR="007939B7" w:rsidRPr="00F10B4F" w:rsidRDefault="00F237C7" w:rsidP="00543A96">
      <w:pPr>
        <w:pStyle w:val="PL"/>
      </w:pPr>
      <w:r w:rsidRPr="00F10B4F">
        <w:t xml:space="preserve">    </w:t>
      </w:r>
      <w:r w:rsidR="007939B7" w:rsidRPr="00F10B4F">
        <w:t>unifiedJointTCI-mTRP-InterCell-BM-r17</w:t>
      </w:r>
      <w:r w:rsidRPr="00F10B4F">
        <w:t xml:space="preserve">       </w:t>
      </w:r>
      <w:r w:rsidR="007939B7" w:rsidRPr="00F10B4F">
        <w:rPr>
          <w:color w:val="993366"/>
        </w:rPr>
        <w:t>SEQUENCE</w:t>
      </w:r>
      <w:r w:rsidRPr="00F10B4F">
        <w:t xml:space="preserve"> </w:t>
      </w:r>
      <w:r w:rsidR="007939B7" w:rsidRPr="00F10B4F">
        <w:t>{</w:t>
      </w:r>
    </w:p>
    <w:p w14:paraId="551A86AD" w14:textId="20D7D590" w:rsidR="007939B7" w:rsidRPr="00F10B4F" w:rsidRDefault="00F237C7" w:rsidP="00543A96">
      <w:pPr>
        <w:pStyle w:val="PL"/>
      </w:pPr>
      <w:r w:rsidRPr="00F10B4F">
        <w:t xml:space="preserve">        </w:t>
      </w:r>
      <w:r w:rsidR="007939B7" w:rsidRPr="00F10B4F">
        <w:t>maxNumAdditionalPCI-L1-RSRP-r17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(1..7),</w:t>
      </w:r>
    </w:p>
    <w:p w14:paraId="75AD82C5" w14:textId="1EF3649A" w:rsidR="007939B7" w:rsidRPr="00F10B4F" w:rsidRDefault="00F237C7" w:rsidP="00543A96">
      <w:pPr>
        <w:pStyle w:val="PL"/>
      </w:pPr>
      <w:r w:rsidRPr="00F10B4F">
        <w:t xml:space="preserve">        </w:t>
      </w:r>
      <w:r w:rsidR="007939B7" w:rsidRPr="00F10B4F">
        <w:t>maxNumSSB-ResourceL1-RSRP-AcrossCC-r17</w:t>
      </w:r>
      <w:r w:rsidRPr="00F10B4F">
        <w:t xml:space="preserve">      </w:t>
      </w:r>
      <w:r w:rsidR="007939B7" w:rsidRPr="00F10B4F">
        <w:rPr>
          <w:color w:val="993366"/>
        </w:rPr>
        <w:t>ENUMERATED</w:t>
      </w:r>
      <w:r w:rsidR="007939B7" w:rsidRPr="00F10B4F">
        <w:t xml:space="preserve"> {n1,n2,n4,n8}</w:t>
      </w:r>
    </w:p>
    <w:p w14:paraId="1C7EBD4C" w14:textId="7210E373"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4530DEA8" w14:textId="7BA806F6" w:rsidR="007939B7" w:rsidRPr="00F10B4F" w:rsidRDefault="007939B7" w:rsidP="00543A96">
      <w:pPr>
        <w:pStyle w:val="PL"/>
        <w:rPr>
          <w:color w:val="808080"/>
        </w:rPr>
      </w:pPr>
      <w:r w:rsidRPr="00F10B4F">
        <w:t xml:space="preserve">    </w:t>
      </w:r>
      <w:r w:rsidRPr="00F10B4F">
        <w:rPr>
          <w:color w:val="808080"/>
        </w:rPr>
        <w:t>-- R1  23-1-3</w:t>
      </w:r>
      <w:r w:rsidR="00F237C7" w:rsidRPr="00F10B4F">
        <w:rPr>
          <w:color w:val="808080"/>
        </w:rPr>
        <w:t xml:space="preserve">    </w:t>
      </w:r>
      <w:r w:rsidRPr="00F10B4F">
        <w:rPr>
          <w:color w:val="808080"/>
        </w:rPr>
        <w:t>MPE mitigation</w:t>
      </w:r>
    </w:p>
    <w:p w14:paraId="7EDAA8E5" w14:textId="14FE46E1" w:rsidR="007939B7" w:rsidRPr="00F10B4F" w:rsidRDefault="00F237C7" w:rsidP="00543A96">
      <w:pPr>
        <w:pStyle w:val="PL"/>
      </w:pPr>
      <w:r w:rsidRPr="00F10B4F">
        <w:t xml:space="preserve">    </w:t>
      </w:r>
      <w:r w:rsidR="007939B7" w:rsidRPr="00F10B4F">
        <w:t>mpe-Mitigation-r17</w:t>
      </w:r>
      <w:r w:rsidRPr="00F10B4F">
        <w:t xml:space="preserve">      </w:t>
      </w:r>
      <w:r w:rsidR="00FD7868" w:rsidRPr="00F10B4F">
        <w:t xml:space="preserve">                </w:t>
      </w:r>
      <w:r w:rsidRPr="00F10B4F">
        <w:t xml:space="preserve">  </w:t>
      </w:r>
      <w:r w:rsidR="00FD7868" w:rsidRPr="00F10B4F">
        <w:t xml:space="preserve">  </w:t>
      </w:r>
      <w:r w:rsidR="007939B7" w:rsidRPr="00F10B4F">
        <w:rPr>
          <w:color w:val="993366"/>
        </w:rPr>
        <w:t>SEQUENCE</w:t>
      </w:r>
      <w:r w:rsidRPr="00F10B4F">
        <w:t xml:space="preserve"> </w:t>
      </w:r>
      <w:r w:rsidR="007939B7" w:rsidRPr="00F10B4F">
        <w:t>{</w:t>
      </w:r>
    </w:p>
    <w:p w14:paraId="258E5F8A" w14:textId="19DEA87F" w:rsidR="007939B7" w:rsidRPr="00F10B4F" w:rsidRDefault="00F237C7" w:rsidP="00543A96">
      <w:pPr>
        <w:pStyle w:val="PL"/>
      </w:pPr>
      <w:r w:rsidRPr="00F10B4F">
        <w:t xml:space="preserve">        </w:t>
      </w:r>
      <w:r w:rsidR="007939B7" w:rsidRPr="00F10B4F">
        <w:t>maxNumP-MPR-RI-pairs-r17</w:t>
      </w:r>
      <w:r w:rsidRPr="00F10B4F">
        <w:t xml:space="preserve">  </w:t>
      </w:r>
      <w:r w:rsidR="00FD7868"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61F3FED5" w14:textId="16BC65A8" w:rsidR="007939B7" w:rsidRPr="00F10B4F" w:rsidRDefault="00F237C7" w:rsidP="00543A96">
      <w:pPr>
        <w:pStyle w:val="PL"/>
      </w:pPr>
      <w:r w:rsidRPr="00F10B4F">
        <w:t xml:space="preserve">        </w:t>
      </w:r>
      <w:r w:rsidR="007939B7" w:rsidRPr="00F10B4F">
        <w:t>maxNumConfRS-r17</w:t>
      </w:r>
      <w:r w:rsidRPr="00F10B4F">
        <w:t xml:space="preserve">                            </w:t>
      </w:r>
      <w:r w:rsidR="007939B7" w:rsidRPr="00F10B4F">
        <w:rPr>
          <w:color w:val="993366"/>
        </w:rPr>
        <w:t>ENUMERATED</w:t>
      </w:r>
      <w:r w:rsidR="007939B7" w:rsidRPr="00F10B4F">
        <w:t xml:space="preserve"> {n1, n2, n4, n8, n12, n16, n28, n32, n48, n64}</w:t>
      </w:r>
    </w:p>
    <w:p w14:paraId="68841914" w14:textId="3BA20F5D"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2EC2FD17" w14:textId="16B6FC43" w:rsidR="007939B7" w:rsidRPr="00F10B4F" w:rsidRDefault="007939B7" w:rsidP="00543A96">
      <w:pPr>
        <w:pStyle w:val="PL"/>
        <w:rPr>
          <w:color w:val="808080"/>
        </w:rPr>
      </w:pPr>
      <w:r w:rsidRPr="00F10B4F">
        <w:t xml:space="preserve">    </w:t>
      </w:r>
      <w:r w:rsidRPr="00F10B4F">
        <w:rPr>
          <w:color w:val="808080"/>
        </w:rPr>
        <w:t>-- R1  23-1-4</w:t>
      </w:r>
      <w:r w:rsidR="00F237C7" w:rsidRPr="00F10B4F">
        <w:rPr>
          <w:color w:val="808080"/>
        </w:rPr>
        <w:t xml:space="preserve">    </w:t>
      </w:r>
      <w:r w:rsidRPr="00F10B4F">
        <w:rPr>
          <w:color w:val="808080"/>
        </w:rPr>
        <w:t>UE capability value reporting</w:t>
      </w:r>
    </w:p>
    <w:p w14:paraId="0974399E" w14:textId="0914DCA4" w:rsidR="007939B7" w:rsidRPr="00F10B4F" w:rsidRDefault="00F237C7" w:rsidP="00543A96">
      <w:pPr>
        <w:pStyle w:val="PL"/>
      </w:pPr>
      <w:r w:rsidRPr="00F10B4F">
        <w:t xml:space="preserve">    </w:t>
      </w:r>
      <w:r w:rsidR="007939B7" w:rsidRPr="00F10B4F">
        <w:t>srs-PortReport-r17</w:t>
      </w:r>
      <w:r w:rsidRPr="00F10B4F">
        <w:t xml:space="preserve">                          </w:t>
      </w:r>
      <w:r w:rsidR="007939B7" w:rsidRPr="00F10B4F">
        <w:rPr>
          <w:color w:val="993366"/>
        </w:rPr>
        <w:t>SEQUENCE</w:t>
      </w:r>
      <w:r w:rsidR="007939B7" w:rsidRPr="00F10B4F">
        <w:t xml:space="preserve"> {</w:t>
      </w:r>
    </w:p>
    <w:p w14:paraId="4AD32935" w14:textId="2DC53D7C" w:rsidR="007939B7" w:rsidRPr="00F10B4F" w:rsidRDefault="00F237C7" w:rsidP="00543A96">
      <w:pPr>
        <w:pStyle w:val="PL"/>
      </w:pPr>
      <w:r w:rsidRPr="00F10B4F">
        <w:lastRenderedPageBreak/>
        <w:t xml:space="preserve">            </w:t>
      </w:r>
      <w:r w:rsidR="007939B7" w:rsidRPr="00F10B4F">
        <w:t>capVal1-r17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21E0A2AF" w14:textId="799F4BB3" w:rsidR="007939B7" w:rsidRPr="00F10B4F" w:rsidRDefault="00F237C7" w:rsidP="00543A96">
      <w:pPr>
        <w:pStyle w:val="PL"/>
      </w:pPr>
      <w:r w:rsidRPr="00F10B4F">
        <w:t xml:space="preserve">            </w:t>
      </w:r>
      <w:r w:rsidR="007939B7" w:rsidRPr="00F10B4F">
        <w:t>capVal2-r17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41CDD18A" w14:textId="09FFE46D" w:rsidR="007939B7" w:rsidRPr="00F10B4F" w:rsidRDefault="00F237C7" w:rsidP="00543A96">
      <w:pPr>
        <w:pStyle w:val="PL"/>
      </w:pPr>
      <w:r w:rsidRPr="00F10B4F">
        <w:t xml:space="preserve">            </w:t>
      </w:r>
      <w:r w:rsidR="007939B7" w:rsidRPr="00F10B4F">
        <w:t>capVal3-r17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0FEC7D4B" w14:textId="42BEEB00" w:rsidR="007939B7" w:rsidRPr="00F10B4F" w:rsidRDefault="00F237C7" w:rsidP="00543A96">
      <w:pPr>
        <w:pStyle w:val="PL"/>
      </w:pPr>
      <w:r w:rsidRPr="00F10B4F">
        <w:t xml:space="preserve">            </w:t>
      </w:r>
      <w:r w:rsidR="007939B7" w:rsidRPr="00F10B4F">
        <w:t>capVal4-r17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p>
    <w:p w14:paraId="7E8F57C5" w14:textId="20221CF3" w:rsidR="007939B7" w:rsidRPr="00F10B4F" w:rsidRDefault="00F237C7" w:rsidP="00543A96">
      <w:pPr>
        <w:pStyle w:val="PL"/>
      </w:pPr>
      <w:r w:rsidRPr="00F10B4F">
        <w:t xml:space="preserve">    </w:t>
      </w:r>
      <w:r w:rsidR="007939B7" w:rsidRPr="00F10B4F">
        <w:t>}</w:t>
      </w:r>
      <w:r w:rsidR="00B8304E" w:rsidRPr="00F10B4F">
        <w:t xml:space="preserve">                                                                                                         </w:t>
      </w:r>
      <w:r w:rsidR="006C5B3C" w:rsidRPr="00F10B4F">
        <w:t xml:space="preserve"> </w:t>
      </w:r>
      <w:r w:rsidR="007939B7" w:rsidRPr="00F10B4F">
        <w:rPr>
          <w:color w:val="993366"/>
        </w:rPr>
        <w:t>OPTIONAL</w:t>
      </w:r>
      <w:r w:rsidR="007939B7" w:rsidRPr="00F10B4F">
        <w:t>,</w:t>
      </w:r>
    </w:p>
    <w:p w14:paraId="5C27233D" w14:textId="701E526A" w:rsidR="007939B7" w:rsidRPr="00F10B4F" w:rsidRDefault="007939B7" w:rsidP="00543A96">
      <w:pPr>
        <w:pStyle w:val="PL"/>
        <w:rPr>
          <w:color w:val="808080"/>
        </w:rPr>
      </w:pPr>
      <w:r w:rsidRPr="00F10B4F">
        <w:t xml:space="preserve">  </w:t>
      </w:r>
      <w:r w:rsidRPr="00F10B4F">
        <w:rPr>
          <w:color w:val="808080"/>
        </w:rPr>
        <w:t>-- R1 23-2-1a</w:t>
      </w:r>
      <w:r w:rsidR="00F237C7" w:rsidRPr="00F10B4F">
        <w:rPr>
          <w:color w:val="808080"/>
        </w:rPr>
        <w:t xml:space="preserve">    </w:t>
      </w:r>
      <w:r w:rsidRPr="00F10B4F">
        <w:rPr>
          <w:color w:val="808080"/>
        </w:rPr>
        <w:t>Monitoring of individual candidates</w:t>
      </w:r>
    </w:p>
    <w:p w14:paraId="647FD2F8" w14:textId="38518A27" w:rsidR="007939B7" w:rsidRPr="00F10B4F" w:rsidRDefault="00F237C7" w:rsidP="00543A96">
      <w:pPr>
        <w:pStyle w:val="PL"/>
      </w:pPr>
      <w:r w:rsidRPr="00F10B4F">
        <w:t xml:space="preserve">    </w:t>
      </w:r>
      <w:r w:rsidR="007939B7" w:rsidRPr="00F10B4F">
        <w:t xml:space="preserve">mTRP-PDCCH-individual-r17 </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16CD5EF2" w14:textId="564C9256" w:rsidR="007939B7" w:rsidRPr="00F10B4F" w:rsidRDefault="007939B7" w:rsidP="00543A96">
      <w:pPr>
        <w:pStyle w:val="PL"/>
        <w:rPr>
          <w:color w:val="808080"/>
        </w:rPr>
      </w:pPr>
      <w:r w:rsidRPr="00F10B4F">
        <w:t xml:space="preserve">  </w:t>
      </w:r>
      <w:r w:rsidRPr="00F10B4F">
        <w:rPr>
          <w:color w:val="808080"/>
        </w:rPr>
        <w:t>-- R1 23-2-1b</w:t>
      </w:r>
      <w:r w:rsidR="00F237C7" w:rsidRPr="00F10B4F">
        <w:rPr>
          <w:color w:val="808080"/>
        </w:rPr>
        <w:t xml:space="preserve">    </w:t>
      </w:r>
      <w:r w:rsidRPr="00F10B4F">
        <w:rPr>
          <w:color w:val="808080"/>
        </w:rPr>
        <w:t>PDCCH repetition with PDCCH monitoring on any span of up to 3 consecutive OFDM symbols of a slot</w:t>
      </w:r>
    </w:p>
    <w:p w14:paraId="5FC01E23" w14:textId="1498CC48" w:rsidR="007939B7" w:rsidRPr="00F10B4F" w:rsidRDefault="00F237C7" w:rsidP="00543A96">
      <w:pPr>
        <w:pStyle w:val="PL"/>
      </w:pPr>
      <w:r w:rsidRPr="00F10B4F">
        <w:t xml:space="preserve">    </w:t>
      </w:r>
      <w:r w:rsidR="007939B7" w:rsidRPr="00F10B4F">
        <w:t>mTRP-PDCCH-anySpan-3Symbols-r17</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685115B4" w14:textId="5296C163" w:rsidR="007939B7" w:rsidRPr="00F10B4F" w:rsidRDefault="007939B7" w:rsidP="00543A96">
      <w:pPr>
        <w:pStyle w:val="PL"/>
        <w:rPr>
          <w:color w:val="808080"/>
        </w:rPr>
      </w:pPr>
      <w:r w:rsidRPr="00F10B4F">
        <w:t xml:space="preserve">    </w:t>
      </w:r>
      <w:r w:rsidRPr="00F10B4F">
        <w:rPr>
          <w:color w:val="808080"/>
        </w:rPr>
        <w:t>-- R1 23-2-2</w:t>
      </w:r>
      <w:r w:rsidR="00F237C7" w:rsidRPr="00F10B4F">
        <w:rPr>
          <w:color w:val="808080"/>
        </w:rPr>
        <w:t xml:space="preserve">    </w:t>
      </w:r>
      <w:r w:rsidRPr="00F10B4F">
        <w:rPr>
          <w:color w:val="808080"/>
        </w:rPr>
        <w:t>Two QCL TypeD for CORESET monitoring in PDCCH repetition</w:t>
      </w:r>
    </w:p>
    <w:p w14:paraId="09BA974D" w14:textId="5AF6E0B2" w:rsidR="007939B7" w:rsidRPr="00F10B4F" w:rsidRDefault="00F237C7" w:rsidP="00543A96">
      <w:pPr>
        <w:pStyle w:val="PL"/>
      </w:pPr>
      <w:r w:rsidRPr="00F10B4F">
        <w:t xml:space="preserve">    </w:t>
      </w:r>
      <w:r w:rsidR="007939B7" w:rsidRPr="00F10B4F">
        <w:t>mTRP-PDCCH-TwoQCL-TypeD-r17</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564B1094" w14:textId="1D96861C" w:rsidR="007939B7" w:rsidRPr="00F10B4F" w:rsidRDefault="007939B7" w:rsidP="00543A96">
      <w:pPr>
        <w:pStyle w:val="PL"/>
        <w:rPr>
          <w:color w:val="808080"/>
        </w:rPr>
      </w:pPr>
      <w:r w:rsidRPr="00F10B4F">
        <w:t xml:space="preserve">    </w:t>
      </w:r>
      <w:r w:rsidRPr="00F10B4F">
        <w:rPr>
          <w:color w:val="808080"/>
        </w:rPr>
        <w:t>-- R1 23-3-1-2b</w:t>
      </w:r>
      <w:r w:rsidR="00F237C7" w:rsidRPr="00F10B4F">
        <w:rPr>
          <w:color w:val="808080"/>
        </w:rPr>
        <w:t xml:space="preserve">    </w:t>
      </w:r>
      <w:r w:rsidRPr="00F10B4F">
        <w:rPr>
          <w:color w:val="808080"/>
        </w:rPr>
        <w:t>CSI-RS processing framework for SRS with two associated CSI-RS resources</w:t>
      </w:r>
    </w:p>
    <w:p w14:paraId="18C7F308" w14:textId="4E24532A" w:rsidR="007939B7" w:rsidRPr="00F10B4F" w:rsidRDefault="00F237C7" w:rsidP="00543A96">
      <w:pPr>
        <w:pStyle w:val="PL"/>
      </w:pPr>
      <w:r w:rsidRPr="00F10B4F">
        <w:t xml:space="preserve">    </w:t>
      </w:r>
      <w:r w:rsidR="007939B7" w:rsidRPr="00F10B4F">
        <w:t>mTRP-PUSCH-CSI-RS-r17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9C337A6" w14:textId="487253D7" w:rsidR="007939B7" w:rsidRPr="00F10B4F" w:rsidRDefault="00F237C7" w:rsidP="00543A96">
      <w:pPr>
        <w:pStyle w:val="PL"/>
      </w:pPr>
      <w:r w:rsidRPr="00F10B4F">
        <w:t xml:space="preserve">        </w:t>
      </w:r>
      <w:r w:rsidR="007939B7" w:rsidRPr="00F10B4F">
        <w:t>maxNumPeriodicSRS-r17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613AA88E" w14:textId="7661ED4D" w:rsidR="007939B7" w:rsidRPr="00F10B4F" w:rsidRDefault="00F237C7" w:rsidP="00543A96">
      <w:pPr>
        <w:pStyle w:val="PL"/>
      </w:pPr>
      <w:r w:rsidRPr="00F10B4F">
        <w:t xml:space="preserve">        </w:t>
      </w:r>
      <w:r w:rsidR="007939B7" w:rsidRPr="00F10B4F">
        <w:t>maxNumAperiodicSRS-r17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226133D8" w14:textId="22C0CBCE" w:rsidR="007939B7" w:rsidRPr="00F10B4F" w:rsidRDefault="00F237C7" w:rsidP="00543A96">
      <w:pPr>
        <w:pStyle w:val="PL"/>
      </w:pPr>
      <w:r w:rsidRPr="00F10B4F">
        <w:t xml:space="preserve">        </w:t>
      </w:r>
      <w:r w:rsidR="007939B7" w:rsidRPr="00F10B4F">
        <w:t>maxNumSP-SRS-r17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(0..8),</w:t>
      </w:r>
    </w:p>
    <w:p w14:paraId="060E9A4C" w14:textId="0976512E" w:rsidR="007939B7" w:rsidRPr="00F10B4F" w:rsidRDefault="00F237C7" w:rsidP="00543A96">
      <w:pPr>
        <w:pStyle w:val="PL"/>
      </w:pPr>
      <w:r w:rsidRPr="00F10B4F">
        <w:t xml:space="preserve">        </w:t>
      </w:r>
      <w:r w:rsidR="007939B7" w:rsidRPr="00F10B4F">
        <w:t>numSRS-ResourcePerCC-r17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(1..16),</w:t>
      </w:r>
    </w:p>
    <w:p w14:paraId="79420B41" w14:textId="06B43F23" w:rsidR="007939B7" w:rsidRPr="00F10B4F" w:rsidRDefault="00F237C7" w:rsidP="00543A96">
      <w:pPr>
        <w:pStyle w:val="PL"/>
      </w:pPr>
      <w:r w:rsidRPr="00F10B4F">
        <w:t xml:space="preserve">        </w:t>
      </w:r>
      <w:r w:rsidR="007939B7" w:rsidRPr="00F10B4F">
        <w:t xml:space="preserve">numSRS-ResourceNonCodebook-r17 </w:t>
      </w:r>
      <w:r w:rsidR="00B8304E" w:rsidRPr="00F10B4F">
        <w:t xml:space="preserve">             </w:t>
      </w:r>
      <w:r w:rsidR="007939B7" w:rsidRPr="00F10B4F">
        <w:rPr>
          <w:color w:val="993366"/>
        </w:rPr>
        <w:t>INTEGER</w:t>
      </w:r>
      <w:r w:rsidR="007939B7" w:rsidRPr="00F10B4F">
        <w:t xml:space="preserve"> (1..2)</w:t>
      </w:r>
    </w:p>
    <w:p w14:paraId="75B6BEE9" w14:textId="31DAE41B"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7EC6EC0C" w14:textId="2B3A3313" w:rsidR="007939B7" w:rsidRPr="00F10B4F" w:rsidRDefault="007939B7" w:rsidP="00543A96">
      <w:pPr>
        <w:pStyle w:val="PL"/>
        <w:rPr>
          <w:color w:val="808080"/>
        </w:rPr>
      </w:pPr>
      <w:r w:rsidRPr="00F10B4F">
        <w:t xml:space="preserve">    </w:t>
      </w:r>
      <w:r w:rsidRPr="00F10B4F">
        <w:rPr>
          <w:color w:val="808080"/>
        </w:rPr>
        <w:t>-- R1 23-3-1a</w:t>
      </w:r>
      <w:r w:rsidR="00F237C7" w:rsidRPr="00F10B4F">
        <w:rPr>
          <w:color w:val="808080"/>
        </w:rPr>
        <w:t xml:space="preserve">    </w:t>
      </w:r>
      <w:r w:rsidRPr="00F10B4F">
        <w:rPr>
          <w:color w:val="808080"/>
        </w:rPr>
        <w:t>Cyclic mapping for Multi-TRP PUSCH repetition</w:t>
      </w:r>
    </w:p>
    <w:p w14:paraId="305A8EDB" w14:textId="33425D59" w:rsidR="007939B7" w:rsidRPr="00F10B4F" w:rsidRDefault="007939B7" w:rsidP="00543A96">
      <w:pPr>
        <w:pStyle w:val="PL"/>
      </w:pPr>
      <w:r w:rsidRPr="00F10B4F">
        <w:t xml:space="preserve">    mTRP-PUSCH-cyclicMapping-r17</w:t>
      </w:r>
      <w:r w:rsidR="00F237C7" w:rsidRPr="00F10B4F">
        <w:t xml:space="preserve">                </w:t>
      </w:r>
      <w:r w:rsidRPr="00F10B4F">
        <w:rPr>
          <w:color w:val="993366"/>
        </w:rPr>
        <w:t>ENUMERATED</w:t>
      </w:r>
      <w:r w:rsidRPr="00F10B4F">
        <w:t xml:space="preserve"> {typeA,typeB,both} </w:t>
      </w:r>
      <w:r w:rsidR="00B8304E" w:rsidRPr="00F10B4F">
        <w:t xml:space="preserve">                              </w:t>
      </w:r>
      <w:r w:rsidRPr="00F10B4F">
        <w:t xml:space="preserve">   </w:t>
      </w:r>
      <w:r w:rsidRPr="00F10B4F">
        <w:rPr>
          <w:color w:val="993366"/>
        </w:rPr>
        <w:t>OPTIONAL</w:t>
      </w:r>
      <w:r w:rsidRPr="00F10B4F">
        <w:t>,</w:t>
      </w:r>
    </w:p>
    <w:p w14:paraId="1D274333" w14:textId="539A35D3" w:rsidR="007939B7" w:rsidRPr="00F10B4F" w:rsidRDefault="007939B7" w:rsidP="00543A96">
      <w:pPr>
        <w:pStyle w:val="PL"/>
        <w:rPr>
          <w:color w:val="808080"/>
        </w:rPr>
      </w:pPr>
      <w:r w:rsidRPr="00F10B4F">
        <w:t xml:space="preserve">    </w:t>
      </w:r>
      <w:r w:rsidRPr="00F10B4F">
        <w:rPr>
          <w:color w:val="808080"/>
        </w:rPr>
        <w:t>-- R1 23-3-1b</w:t>
      </w:r>
      <w:r w:rsidR="00F237C7" w:rsidRPr="00F10B4F">
        <w:rPr>
          <w:color w:val="808080"/>
        </w:rPr>
        <w:t xml:space="preserve">    </w:t>
      </w:r>
      <w:r w:rsidRPr="00F10B4F">
        <w:rPr>
          <w:color w:val="808080"/>
        </w:rPr>
        <w:t>Second TPC field for Multi-TRP PUSCH repetition</w:t>
      </w:r>
    </w:p>
    <w:p w14:paraId="0649B4A0" w14:textId="1D80C562" w:rsidR="007939B7" w:rsidRPr="00F10B4F" w:rsidRDefault="007939B7" w:rsidP="00543A96">
      <w:pPr>
        <w:pStyle w:val="PL"/>
      </w:pPr>
      <w:r w:rsidRPr="00F10B4F">
        <w:t xml:space="preserve">    mTRP-PUSCH-secondTPC-r17</w:t>
      </w:r>
      <w:r w:rsidR="00F237C7" w:rsidRPr="00F10B4F">
        <w:t xml:space="preserve">    </w:t>
      </w:r>
      <w:r w:rsidRPr="00F10B4F">
        <w:t xml:space="preserve">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54A32156" w14:textId="72541856" w:rsidR="007939B7" w:rsidRPr="00F10B4F" w:rsidRDefault="007939B7" w:rsidP="00543A96">
      <w:pPr>
        <w:pStyle w:val="PL"/>
        <w:rPr>
          <w:color w:val="808080"/>
        </w:rPr>
      </w:pPr>
      <w:r w:rsidRPr="00F10B4F">
        <w:t xml:space="preserve">    </w:t>
      </w:r>
      <w:r w:rsidRPr="00F10B4F">
        <w:rPr>
          <w:color w:val="808080"/>
        </w:rPr>
        <w:t>-- R1 23-3-1c</w:t>
      </w:r>
      <w:r w:rsidR="00F237C7" w:rsidRPr="00F10B4F">
        <w:rPr>
          <w:color w:val="808080"/>
        </w:rPr>
        <w:t xml:space="preserve">    </w:t>
      </w:r>
      <w:r w:rsidRPr="00F10B4F">
        <w:rPr>
          <w:color w:val="808080"/>
        </w:rPr>
        <w:t xml:space="preserve"> Two PHR reporting</w:t>
      </w:r>
    </w:p>
    <w:p w14:paraId="1142B776" w14:textId="169B861D" w:rsidR="007939B7" w:rsidRPr="00F10B4F" w:rsidRDefault="007939B7" w:rsidP="00543A96">
      <w:pPr>
        <w:pStyle w:val="PL"/>
      </w:pPr>
      <w:r w:rsidRPr="00F10B4F">
        <w:t xml:space="preserve">    mTRP-PUSCH-twoPHR-Reporting-r17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00F237C7" w:rsidRPr="00F10B4F">
        <w:t xml:space="preserve">    </w:t>
      </w:r>
      <w:r w:rsidRPr="00F10B4F">
        <w:t xml:space="preserve"> </w:t>
      </w:r>
      <w:r w:rsidRPr="00F10B4F">
        <w:rPr>
          <w:color w:val="993366"/>
        </w:rPr>
        <w:t>OPTIONAL</w:t>
      </w:r>
      <w:r w:rsidRPr="00F10B4F">
        <w:t>,</w:t>
      </w:r>
    </w:p>
    <w:p w14:paraId="4784EDD4" w14:textId="4E3B54B8" w:rsidR="007939B7" w:rsidRPr="00F10B4F" w:rsidRDefault="007939B7" w:rsidP="00543A96">
      <w:pPr>
        <w:pStyle w:val="PL"/>
        <w:rPr>
          <w:color w:val="808080"/>
        </w:rPr>
      </w:pPr>
      <w:r w:rsidRPr="00F10B4F">
        <w:t xml:space="preserve">    </w:t>
      </w:r>
      <w:r w:rsidRPr="00F10B4F">
        <w:rPr>
          <w:color w:val="808080"/>
        </w:rPr>
        <w:t>-- R1 23-3-1e</w:t>
      </w:r>
      <w:r w:rsidR="00F237C7" w:rsidRPr="00F10B4F">
        <w:rPr>
          <w:color w:val="808080"/>
        </w:rPr>
        <w:t xml:space="preserve">    </w:t>
      </w:r>
      <w:r w:rsidRPr="00F10B4F">
        <w:rPr>
          <w:color w:val="808080"/>
        </w:rPr>
        <w:t>A-CSI report</w:t>
      </w:r>
    </w:p>
    <w:p w14:paraId="51A4AE30" w14:textId="0E9C69C9" w:rsidR="007939B7" w:rsidRPr="00F10B4F" w:rsidRDefault="007939B7" w:rsidP="00543A96">
      <w:pPr>
        <w:pStyle w:val="PL"/>
      </w:pPr>
      <w:r w:rsidRPr="00F10B4F">
        <w:t xml:space="preserve">    mTRP-PUSCH-A-CSI-r17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35BB4EEA" w14:textId="7596EE44" w:rsidR="007939B7" w:rsidRPr="00F10B4F" w:rsidRDefault="007939B7" w:rsidP="00543A96">
      <w:pPr>
        <w:pStyle w:val="PL"/>
        <w:rPr>
          <w:color w:val="808080"/>
        </w:rPr>
      </w:pPr>
      <w:r w:rsidRPr="00F10B4F">
        <w:t xml:space="preserve">    </w:t>
      </w:r>
      <w:r w:rsidRPr="00F10B4F">
        <w:rPr>
          <w:color w:val="808080"/>
        </w:rPr>
        <w:t>-- R1 23-3-1f</w:t>
      </w:r>
      <w:r w:rsidR="00F237C7" w:rsidRPr="00F10B4F">
        <w:rPr>
          <w:color w:val="808080"/>
        </w:rPr>
        <w:t xml:space="preserve">    </w:t>
      </w:r>
      <w:r w:rsidRPr="00F10B4F">
        <w:rPr>
          <w:color w:val="808080"/>
        </w:rPr>
        <w:t>SP-CSI report</w:t>
      </w:r>
    </w:p>
    <w:p w14:paraId="6DCF3AED" w14:textId="3BADE4BC" w:rsidR="007939B7" w:rsidRPr="00F10B4F" w:rsidRDefault="007939B7" w:rsidP="00543A96">
      <w:pPr>
        <w:pStyle w:val="PL"/>
      </w:pPr>
      <w:r w:rsidRPr="00F10B4F">
        <w:t xml:space="preserve">    mTRP-PUSCH-SP-CSI-r17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421480B9" w14:textId="5E92C278" w:rsidR="007939B7" w:rsidRPr="00F10B4F" w:rsidRDefault="007939B7" w:rsidP="00543A96">
      <w:pPr>
        <w:pStyle w:val="PL"/>
        <w:rPr>
          <w:color w:val="808080"/>
        </w:rPr>
      </w:pPr>
      <w:r w:rsidRPr="00F10B4F">
        <w:t xml:space="preserve">    </w:t>
      </w:r>
      <w:r w:rsidRPr="00F10B4F">
        <w:rPr>
          <w:color w:val="808080"/>
        </w:rPr>
        <w:t>-- R1 23-3-1g</w:t>
      </w:r>
      <w:r w:rsidR="00F237C7" w:rsidRPr="00F10B4F">
        <w:rPr>
          <w:color w:val="808080"/>
        </w:rPr>
        <w:t xml:space="preserve">    </w:t>
      </w:r>
      <w:r w:rsidRPr="00F10B4F">
        <w:rPr>
          <w:color w:val="808080"/>
        </w:rPr>
        <w:t>CG PUSCH transmission</w:t>
      </w:r>
    </w:p>
    <w:p w14:paraId="279AFEF8" w14:textId="29B635B5" w:rsidR="007939B7" w:rsidRPr="00F10B4F" w:rsidRDefault="007939B7" w:rsidP="00543A96">
      <w:pPr>
        <w:pStyle w:val="PL"/>
      </w:pPr>
      <w:r w:rsidRPr="00F10B4F">
        <w:t xml:space="preserve">    mTRP-PUSCH-CG-r17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003427B2" w14:textId="562FABAC" w:rsidR="007939B7" w:rsidRPr="00F10B4F" w:rsidRDefault="007939B7" w:rsidP="00543A96">
      <w:pPr>
        <w:pStyle w:val="PL"/>
        <w:rPr>
          <w:color w:val="808080"/>
        </w:rPr>
      </w:pPr>
      <w:r w:rsidRPr="00F10B4F">
        <w:t xml:space="preserve">    </w:t>
      </w:r>
      <w:r w:rsidRPr="00F10B4F">
        <w:rPr>
          <w:color w:val="808080"/>
        </w:rPr>
        <w:t>-- R1 23-3-2d</w:t>
      </w:r>
      <w:r w:rsidR="00F237C7" w:rsidRPr="00F10B4F">
        <w:rPr>
          <w:color w:val="808080"/>
        </w:rPr>
        <w:t xml:space="preserve">    </w:t>
      </w:r>
      <w:r w:rsidRPr="00F10B4F">
        <w:rPr>
          <w:color w:val="808080"/>
        </w:rPr>
        <w:t>Updating two Spatial relation or two sets of power control parameters for PUCCH group</w:t>
      </w:r>
    </w:p>
    <w:p w14:paraId="6BE38298" w14:textId="7819111F" w:rsidR="007939B7" w:rsidRPr="00F10B4F" w:rsidRDefault="00F237C7" w:rsidP="00543A96">
      <w:pPr>
        <w:pStyle w:val="PL"/>
      </w:pPr>
      <w:r w:rsidRPr="00F10B4F">
        <w:t xml:space="preserve">    </w:t>
      </w:r>
      <w:r w:rsidR="007939B7" w:rsidRPr="00F10B4F">
        <w:t xml:space="preserve">mTRP-PUCCH-MAC-CE-r17 </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1216047F" w14:textId="605CA80D" w:rsidR="007939B7" w:rsidRPr="00F10B4F" w:rsidRDefault="007939B7" w:rsidP="00543A96">
      <w:pPr>
        <w:pStyle w:val="PL"/>
        <w:rPr>
          <w:color w:val="808080"/>
        </w:rPr>
      </w:pPr>
      <w:r w:rsidRPr="00F10B4F">
        <w:t xml:space="preserve">    </w:t>
      </w:r>
      <w:r w:rsidRPr="00F10B4F">
        <w:rPr>
          <w:color w:val="808080"/>
        </w:rPr>
        <w:t>-- R1 23-3-2e</w:t>
      </w:r>
      <w:r w:rsidR="00F237C7" w:rsidRPr="00F10B4F">
        <w:rPr>
          <w:color w:val="808080"/>
        </w:rPr>
        <w:t xml:space="preserve">    </w:t>
      </w:r>
      <w:r w:rsidRPr="00F10B4F">
        <w:rPr>
          <w:color w:val="808080"/>
        </w:rPr>
        <w:t>Maximum number of power control parameter sets configured for multi-TRP PUCCH repetition in FR1</w:t>
      </w:r>
    </w:p>
    <w:p w14:paraId="71B746FD" w14:textId="0825F60D" w:rsidR="007939B7" w:rsidRPr="00F10B4F" w:rsidRDefault="00F237C7" w:rsidP="00543A96">
      <w:pPr>
        <w:pStyle w:val="PL"/>
      </w:pPr>
      <w:r w:rsidRPr="00F10B4F">
        <w:t xml:space="preserve">    </w:t>
      </w:r>
      <w:r w:rsidR="007939B7" w:rsidRPr="00F10B4F">
        <w:t>mTRP-PUCCH-maxNum-PC-FR1-r17</w:t>
      </w:r>
      <w:r w:rsidRPr="00F10B4F">
        <w:t xml:space="preserve">                </w:t>
      </w:r>
      <w:r w:rsidR="007939B7" w:rsidRPr="00F10B4F">
        <w:rPr>
          <w:color w:val="993366"/>
        </w:rPr>
        <w:t>INTEGER</w:t>
      </w:r>
      <w:r w:rsidR="007939B7" w:rsidRPr="00F10B4F">
        <w:t xml:space="preserve"> (3..8) </w:t>
      </w:r>
      <w:r w:rsidRPr="00F10B4F">
        <w:t xml:space="preserve">               </w:t>
      </w:r>
      <w:r w:rsidR="00B8304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F2B435C" w14:textId="1FCCE42A" w:rsidR="007939B7" w:rsidRPr="00F10B4F" w:rsidRDefault="007939B7" w:rsidP="00543A96">
      <w:pPr>
        <w:pStyle w:val="PL"/>
        <w:rPr>
          <w:color w:val="808080"/>
        </w:rPr>
      </w:pPr>
      <w:r w:rsidRPr="00F10B4F">
        <w:t xml:space="preserve">    </w:t>
      </w:r>
      <w:r w:rsidRPr="00F10B4F">
        <w:rPr>
          <w:color w:val="808080"/>
        </w:rPr>
        <w:t>-- R1 23-4</w:t>
      </w:r>
      <w:r w:rsidR="00F237C7" w:rsidRPr="00F10B4F">
        <w:rPr>
          <w:color w:val="808080"/>
        </w:rPr>
        <w:t xml:space="preserve">    </w:t>
      </w:r>
      <w:r w:rsidRPr="00F10B4F">
        <w:rPr>
          <w:color w:val="808080"/>
        </w:rPr>
        <w:t>IntCell-mTRP</w:t>
      </w:r>
    </w:p>
    <w:p w14:paraId="59C3E62E" w14:textId="6AE67359" w:rsidR="007939B7" w:rsidRPr="00F10B4F" w:rsidRDefault="00F237C7" w:rsidP="00543A96">
      <w:pPr>
        <w:pStyle w:val="PL"/>
      </w:pPr>
      <w:r w:rsidRPr="00F10B4F">
        <w:t xml:space="preserve">    </w:t>
      </w:r>
      <w:r w:rsidR="007939B7" w:rsidRPr="00F10B4F">
        <w:t xml:space="preserve">mTRP-inter-Cell-r17 </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B6250AC" w14:textId="6EC8C68B" w:rsidR="007939B7" w:rsidRPr="00F10B4F" w:rsidRDefault="00F237C7" w:rsidP="00543A96">
      <w:pPr>
        <w:pStyle w:val="PL"/>
      </w:pPr>
      <w:r w:rsidRPr="00F10B4F">
        <w:t xml:space="preserve">        </w:t>
      </w:r>
      <w:r w:rsidR="007939B7" w:rsidRPr="00F10B4F">
        <w:t>maxNumAdditionalPCI-Case1-r17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(1..7),</w:t>
      </w:r>
    </w:p>
    <w:p w14:paraId="15BDA7C9" w14:textId="2775C420" w:rsidR="007939B7" w:rsidRPr="00F10B4F" w:rsidRDefault="00F237C7" w:rsidP="00543A96">
      <w:pPr>
        <w:pStyle w:val="PL"/>
      </w:pPr>
      <w:r w:rsidRPr="00F10B4F">
        <w:t xml:space="preserve">        </w:t>
      </w:r>
      <w:r w:rsidR="007939B7" w:rsidRPr="00F10B4F">
        <w:t>maxNumAdditionalPCI-Case2-r17</w:t>
      </w:r>
      <w:r w:rsidR="00B8304E" w:rsidRPr="00F10B4F">
        <w:t xml:space="preserve">           </w:t>
      </w:r>
      <w:r w:rsidRPr="00F10B4F">
        <w:t xml:space="preserve">    </w:t>
      </w:r>
      <w:r w:rsidR="007939B7" w:rsidRPr="00F10B4F">
        <w:rPr>
          <w:color w:val="993366"/>
        </w:rPr>
        <w:t>INTEGER</w:t>
      </w:r>
      <w:r w:rsidR="007939B7" w:rsidRPr="00F10B4F">
        <w:t xml:space="preserve"> (0..7)</w:t>
      </w:r>
    </w:p>
    <w:p w14:paraId="27DA8092" w14:textId="321268E4" w:rsidR="007939B7" w:rsidRPr="00F10B4F" w:rsidRDefault="00F237C7" w:rsidP="00543A96">
      <w:pPr>
        <w:pStyle w:val="PL"/>
      </w:pPr>
      <w:r w:rsidRPr="00F10B4F">
        <w:t xml:space="preserve">    </w:t>
      </w:r>
      <w:r w:rsidR="007939B7" w:rsidRPr="00F10B4F">
        <w:t xml:space="preserve">} </w:t>
      </w:r>
      <w:r w:rsidR="00C511AD" w:rsidRPr="00F10B4F">
        <w:t xml:space="preserve">                                                                                                         </w:t>
      </w:r>
      <w:r w:rsidR="007939B7" w:rsidRPr="00F10B4F">
        <w:rPr>
          <w:color w:val="993366"/>
        </w:rPr>
        <w:t>OPTIONAL</w:t>
      </w:r>
      <w:r w:rsidR="007939B7" w:rsidRPr="00F10B4F">
        <w:t>,</w:t>
      </w:r>
    </w:p>
    <w:p w14:paraId="04831D83" w14:textId="72D3393E" w:rsidR="007939B7" w:rsidRPr="00F10B4F" w:rsidRDefault="007939B7" w:rsidP="00543A96">
      <w:pPr>
        <w:pStyle w:val="PL"/>
        <w:rPr>
          <w:color w:val="808080"/>
        </w:rPr>
      </w:pPr>
      <w:r w:rsidRPr="00F10B4F">
        <w:t xml:space="preserve">    </w:t>
      </w:r>
      <w:r w:rsidRPr="00F10B4F">
        <w:rPr>
          <w:color w:val="808080"/>
        </w:rPr>
        <w:t>-- R1 23-5-1</w:t>
      </w:r>
      <w:r w:rsidR="00F237C7" w:rsidRPr="00F10B4F">
        <w:rPr>
          <w:color w:val="808080"/>
        </w:rPr>
        <w:t xml:space="preserve">    </w:t>
      </w:r>
      <w:r w:rsidRPr="00F10B4F">
        <w:rPr>
          <w:color w:val="808080"/>
        </w:rPr>
        <w:t>Group based L1-RSRP reporting enhancements</w:t>
      </w:r>
    </w:p>
    <w:p w14:paraId="350FCE1B" w14:textId="0A1921F0" w:rsidR="007939B7" w:rsidRPr="00F10B4F" w:rsidRDefault="00F237C7" w:rsidP="00543A96">
      <w:pPr>
        <w:pStyle w:val="PL"/>
      </w:pPr>
      <w:r w:rsidRPr="00F10B4F">
        <w:t xml:space="preserve">    </w:t>
      </w:r>
      <w:r w:rsidR="007939B7" w:rsidRPr="00F10B4F">
        <w:t>mTRP-GroupBasedL1-RSRP-r17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3A62BF65" w14:textId="2679B4AD" w:rsidR="007939B7" w:rsidRPr="00F10B4F" w:rsidRDefault="00F237C7" w:rsidP="00543A96">
      <w:pPr>
        <w:pStyle w:val="PL"/>
      </w:pPr>
      <w:r w:rsidRPr="00F10B4F">
        <w:t xml:space="preserve">        </w:t>
      </w:r>
      <w:r w:rsidR="007939B7" w:rsidRPr="00F10B4F">
        <w:t>maxNumBeamGroups-r17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79555A82" w14:textId="6D71177D" w:rsidR="007939B7" w:rsidRPr="00F10B4F" w:rsidRDefault="00F237C7" w:rsidP="00543A96">
      <w:pPr>
        <w:pStyle w:val="PL"/>
      </w:pPr>
      <w:r w:rsidRPr="00F10B4F">
        <w:t xml:space="preserve">        </w:t>
      </w:r>
      <w:r w:rsidR="007939B7" w:rsidRPr="00F10B4F">
        <w:t>maxNumRS-WithinSlot-r17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{n2,n3,n4,n8,n16,n32,n64},</w:t>
      </w:r>
    </w:p>
    <w:p w14:paraId="5A7E1EBE" w14:textId="06684B6D" w:rsidR="007939B7" w:rsidRPr="00F10B4F" w:rsidRDefault="00F237C7" w:rsidP="00543A96">
      <w:pPr>
        <w:pStyle w:val="PL"/>
      </w:pPr>
      <w:r w:rsidRPr="00F10B4F">
        <w:t xml:space="preserve">        </w:t>
      </w:r>
      <w:r w:rsidR="007939B7" w:rsidRPr="00F10B4F">
        <w:t>maxNumRS-AcrossSlot-r17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{n8, n16, n32, n64, n128}</w:t>
      </w:r>
    </w:p>
    <w:p w14:paraId="336E400F" w14:textId="7EF5CAD8" w:rsidR="007939B7" w:rsidRPr="00F10B4F" w:rsidRDefault="00F237C7" w:rsidP="00543A96">
      <w:pPr>
        <w:pStyle w:val="PL"/>
      </w:pPr>
      <w:r w:rsidRPr="00F10B4F">
        <w:t xml:space="preserve">    </w:t>
      </w:r>
      <w:r w:rsidR="007939B7" w:rsidRPr="00F10B4F">
        <w:t>}</w:t>
      </w:r>
      <w:r w:rsidR="00C511AD" w:rsidRPr="00F10B4F">
        <w:t xml:space="preserve">                                                                                                         </w:t>
      </w:r>
      <w:r w:rsidR="007939B7" w:rsidRPr="00F10B4F">
        <w:t xml:space="preserve"> </w:t>
      </w:r>
      <w:r w:rsidR="007939B7" w:rsidRPr="00F10B4F">
        <w:rPr>
          <w:color w:val="993366"/>
        </w:rPr>
        <w:t>OPTIONAL</w:t>
      </w:r>
      <w:r w:rsidR="007939B7" w:rsidRPr="00F10B4F">
        <w:t>,</w:t>
      </w:r>
    </w:p>
    <w:p w14:paraId="02B98F20" w14:textId="77777777" w:rsidR="00F747EB"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23-5-2c</w:t>
      </w:r>
      <w:r w:rsidR="00F237C7" w:rsidRPr="00F10B4F">
        <w:rPr>
          <w:color w:val="808080"/>
        </w:rPr>
        <w:t xml:space="preserve">    </w:t>
      </w:r>
      <w:r w:rsidRPr="00F10B4F">
        <w:rPr>
          <w:color w:val="808080"/>
        </w:rPr>
        <w:t>MAC-CE based update of explicit BFD-RS</w:t>
      </w:r>
      <w:r w:rsidR="00F237C7" w:rsidRPr="00F10B4F">
        <w:rPr>
          <w:color w:val="808080"/>
        </w:rPr>
        <w:t xml:space="preserve">    </w:t>
      </w:r>
      <w:r w:rsidRPr="00F10B4F">
        <w:rPr>
          <w:color w:val="808080"/>
        </w:rPr>
        <w:t>mTRP-PUCCH-IntraSlot-r17  =&gt; per band</w:t>
      </w:r>
    </w:p>
    <w:p w14:paraId="2FA510E6" w14:textId="23B46298" w:rsidR="007939B7" w:rsidRPr="00F10B4F" w:rsidRDefault="00F237C7" w:rsidP="00543A96">
      <w:pPr>
        <w:pStyle w:val="PL"/>
      </w:pPr>
      <w:r w:rsidRPr="00F10B4F">
        <w:t xml:space="preserve">    </w:t>
      </w:r>
      <w:r w:rsidR="007939B7" w:rsidRPr="00F10B4F">
        <w:t>mTRP-BFD-RS-MAC-CE-r17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{n4, n8, n12, n16, n32, n48, n64 }      </w:t>
      </w:r>
      <w:r w:rsidR="00B8304E" w:rsidRPr="00F10B4F">
        <w:t xml:space="preserve"> </w:t>
      </w:r>
      <w:r w:rsidRPr="00F10B4F">
        <w:t xml:space="preserve">        </w:t>
      </w:r>
      <w:r w:rsidR="007939B7" w:rsidRPr="00F10B4F">
        <w:t xml:space="preserve">  </w:t>
      </w:r>
      <w:r w:rsidR="00B8304E" w:rsidRPr="00F10B4F">
        <w:t xml:space="preserve"> </w:t>
      </w:r>
      <w:r w:rsidR="007939B7" w:rsidRPr="00F10B4F">
        <w:rPr>
          <w:color w:val="993366"/>
        </w:rPr>
        <w:t>OPTIONAL</w:t>
      </w:r>
      <w:r w:rsidR="007939B7" w:rsidRPr="00F10B4F">
        <w:t>,</w:t>
      </w:r>
    </w:p>
    <w:p w14:paraId="1E03646F" w14:textId="77777777" w:rsidR="00F747EB" w:rsidRPr="00F10B4F" w:rsidRDefault="007939B7" w:rsidP="00543A96">
      <w:pPr>
        <w:pStyle w:val="PL"/>
        <w:rPr>
          <w:color w:val="808080"/>
        </w:rPr>
      </w:pPr>
      <w:r w:rsidRPr="00F10B4F">
        <w:t xml:space="preserve">   </w:t>
      </w:r>
      <w:r w:rsidRPr="00F10B4F">
        <w:rPr>
          <w:color w:val="808080"/>
        </w:rPr>
        <w:t>-- R1 23-7-1</w:t>
      </w:r>
      <w:r w:rsidR="00F237C7" w:rsidRPr="00F10B4F">
        <w:rPr>
          <w:color w:val="808080"/>
        </w:rPr>
        <w:t xml:space="preserve">    </w:t>
      </w:r>
      <w:r w:rsidRPr="00F10B4F">
        <w:rPr>
          <w:color w:val="808080"/>
        </w:rPr>
        <w:t>Basic Features of CSI Enhancement for Multi-TRP</w:t>
      </w:r>
    </w:p>
    <w:p w14:paraId="34A2698C" w14:textId="0330C2FB" w:rsidR="007939B7" w:rsidRPr="00F10B4F" w:rsidRDefault="00F237C7" w:rsidP="00543A96">
      <w:pPr>
        <w:pStyle w:val="PL"/>
      </w:pPr>
      <w:r w:rsidRPr="00F10B4F">
        <w:t xml:space="preserve">    </w:t>
      </w:r>
      <w:r w:rsidR="007939B7" w:rsidRPr="00F10B4F">
        <w:t>mTRP-CSI-EnhancementPerBand-r17</w:t>
      </w:r>
      <w:r w:rsidRPr="00F10B4F">
        <w:t xml:space="preserve">            </w:t>
      </w:r>
      <w:r w:rsidR="00B8304E" w:rsidRPr="00F10B4F">
        <w:t xml:space="preserve"> </w:t>
      </w:r>
      <w:r w:rsidR="007939B7" w:rsidRPr="00F10B4F">
        <w:rPr>
          <w:color w:val="993366"/>
        </w:rPr>
        <w:t>SEQUENCE</w:t>
      </w:r>
      <w:r w:rsidRPr="00F10B4F">
        <w:t xml:space="preserve"> </w:t>
      </w:r>
      <w:r w:rsidR="007939B7" w:rsidRPr="00F10B4F">
        <w:t>{</w:t>
      </w:r>
    </w:p>
    <w:p w14:paraId="55B7FC9F" w14:textId="6C6C0ECF" w:rsidR="007939B7" w:rsidRPr="00F10B4F" w:rsidRDefault="00F237C7" w:rsidP="00543A96">
      <w:pPr>
        <w:pStyle w:val="PL"/>
      </w:pPr>
      <w:r w:rsidRPr="00F10B4F">
        <w:t xml:space="preserve">        </w:t>
      </w:r>
      <w:r w:rsidR="007939B7" w:rsidRPr="00F10B4F">
        <w:t>maxNumNZP-CSI-RS-r17</w:t>
      </w:r>
      <w:r w:rsidRPr="00F10B4F">
        <w:t xml:space="preserve"> </w:t>
      </w:r>
      <w:r w:rsidR="00B8304E"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(2..8),</w:t>
      </w:r>
    </w:p>
    <w:p w14:paraId="0E6334A9" w14:textId="0880FDCF" w:rsidR="007939B7" w:rsidRPr="00F10B4F" w:rsidRDefault="00F237C7" w:rsidP="00543A96">
      <w:pPr>
        <w:pStyle w:val="PL"/>
      </w:pPr>
      <w:r w:rsidRPr="00F10B4F">
        <w:lastRenderedPageBreak/>
        <w:t xml:space="preserve">        </w:t>
      </w:r>
      <w:r w:rsidR="007939B7" w:rsidRPr="00F10B4F">
        <w:t>cSI-Report-mode-r17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{mode1, mode2, both},</w:t>
      </w:r>
    </w:p>
    <w:p w14:paraId="0EE7E328" w14:textId="5795A32C" w:rsidR="007939B7" w:rsidRPr="00F10B4F" w:rsidRDefault="00F237C7" w:rsidP="00543A96">
      <w:pPr>
        <w:pStyle w:val="PL"/>
      </w:pPr>
      <w:r w:rsidRPr="00F10B4F">
        <w:t xml:space="preserve">        </w:t>
      </w:r>
      <w:r w:rsidR="007939B7" w:rsidRPr="00F10B4F">
        <w:t>supportedComboAcrossCCs-r17</w:t>
      </w:r>
      <w:r w:rsidRPr="00F10B4F">
        <w:t xml:space="preserve">   </w:t>
      </w:r>
      <w:r w:rsidR="00B8304E" w:rsidRPr="00F10B4F">
        <w:t xml:space="preserve">     </w:t>
      </w:r>
      <w:r w:rsidRPr="00F10B4F">
        <w:t xml:space="preserve">         </w:t>
      </w:r>
      <w:r w:rsidR="007939B7" w:rsidRPr="00F10B4F">
        <w:rPr>
          <w:color w:val="993366"/>
        </w:rPr>
        <w:t>SEQUENCE</w:t>
      </w:r>
      <w:r w:rsidR="007939B7" w:rsidRPr="00F10B4F">
        <w:t xml:space="preserve"> (</w:t>
      </w:r>
      <w:r w:rsidR="007939B7" w:rsidRPr="00F10B4F">
        <w:rPr>
          <w:color w:val="993366"/>
        </w:rPr>
        <w:t>SIZE</w:t>
      </w:r>
      <w:r w:rsidR="007939B7" w:rsidRPr="00F10B4F">
        <w:t xml:space="preserve"> (1..16))</w:t>
      </w:r>
      <w:r w:rsidR="007939B7" w:rsidRPr="00F10B4F">
        <w:rPr>
          <w:color w:val="993366"/>
        </w:rPr>
        <w:t xml:space="preserve"> OF</w:t>
      </w:r>
      <w:r w:rsidR="007939B7" w:rsidRPr="00F10B4F">
        <w:t xml:space="preserve"> CSI-MultiTRP-SupportedCombinations-r17,</w:t>
      </w:r>
    </w:p>
    <w:p w14:paraId="71022C00" w14:textId="22A1B8EF" w:rsidR="007939B7" w:rsidRPr="00F10B4F" w:rsidRDefault="00F237C7" w:rsidP="00543A96">
      <w:pPr>
        <w:pStyle w:val="PL"/>
      </w:pPr>
      <w:r w:rsidRPr="00F10B4F">
        <w:t xml:space="preserve">        </w:t>
      </w:r>
      <w:r w:rsidR="007939B7" w:rsidRPr="00F10B4F">
        <w:t>codebookModeNCJT-r17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{mode1,mode1And2}</w:t>
      </w:r>
    </w:p>
    <w:p w14:paraId="7B5EFE39" w14:textId="38D34181"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064BC539" w14:textId="6D2B0093" w:rsidR="007939B7" w:rsidRPr="00F10B4F" w:rsidRDefault="007939B7" w:rsidP="00543A96">
      <w:pPr>
        <w:pStyle w:val="PL"/>
        <w:rPr>
          <w:color w:val="808080"/>
        </w:rPr>
      </w:pPr>
      <w:r w:rsidRPr="00F10B4F">
        <w:t xml:space="preserve">    </w:t>
      </w:r>
      <w:r w:rsidRPr="00F10B4F">
        <w:rPr>
          <w:color w:val="808080"/>
        </w:rPr>
        <w:t>-- R1 23-7-1b</w:t>
      </w:r>
      <w:r w:rsidR="00F237C7" w:rsidRPr="00F10B4F">
        <w:rPr>
          <w:color w:val="808080"/>
        </w:rPr>
        <w:t xml:space="preserve">    </w:t>
      </w:r>
      <w:r w:rsidRPr="00F10B4F">
        <w:rPr>
          <w:color w:val="808080"/>
        </w:rPr>
        <w:t>Active CSI-RS resources and ports in the presence of multi-TRP CSI</w:t>
      </w:r>
    </w:p>
    <w:p w14:paraId="23D9E091" w14:textId="3DF77DA0" w:rsidR="007939B7" w:rsidRPr="00F10B4F" w:rsidRDefault="00F237C7" w:rsidP="00543A96">
      <w:pPr>
        <w:pStyle w:val="PL"/>
      </w:pPr>
      <w:r w:rsidRPr="00F10B4F">
        <w:t xml:space="preserve">    </w:t>
      </w:r>
      <w:r w:rsidR="007939B7" w:rsidRPr="00F10B4F">
        <w:t>codebookComboParameterMultiTRP-r17</w:t>
      </w:r>
      <w:r w:rsidRPr="00F10B4F">
        <w:t xml:space="preserve">        </w:t>
      </w:r>
      <w:r w:rsidR="00C511AD" w:rsidRPr="00F10B4F">
        <w:t xml:space="preserve">  </w:t>
      </w:r>
      <w:r w:rsidR="007939B7" w:rsidRPr="00F10B4F">
        <w:t xml:space="preserve">CodebookComboParameterMultiTRP-r17 </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7888F1BD" w14:textId="34FF1325" w:rsidR="007939B7" w:rsidRPr="00F10B4F" w:rsidRDefault="007939B7" w:rsidP="00543A96">
      <w:pPr>
        <w:pStyle w:val="PL"/>
        <w:rPr>
          <w:color w:val="808080"/>
        </w:rPr>
      </w:pPr>
      <w:r w:rsidRPr="00F10B4F">
        <w:t xml:space="preserve">    </w:t>
      </w:r>
      <w:r w:rsidRPr="00F10B4F">
        <w:rPr>
          <w:color w:val="808080"/>
        </w:rPr>
        <w:t>-- R1 23-7-1a</w:t>
      </w:r>
      <w:r w:rsidR="00F237C7" w:rsidRPr="00F10B4F">
        <w:rPr>
          <w:color w:val="808080"/>
        </w:rPr>
        <w:t xml:space="preserve">    </w:t>
      </w:r>
      <w:r w:rsidRPr="00F10B4F">
        <w:rPr>
          <w:color w:val="808080"/>
        </w:rPr>
        <w:t>Additional CSI report mode 1</w:t>
      </w:r>
    </w:p>
    <w:p w14:paraId="38AEE269" w14:textId="432D42B4" w:rsidR="007939B7" w:rsidRPr="00F10B4F" w:rsidRDefault="00F237C7" w:rsidP="00543A96">
      <w:pPr>
        <w:pStyle w:val="PL"/>
      </w:pPr>
      <w:r w:rsidRPr="00F10B4F">
        <w:t xml:space="preserve">    </w:t>
      </w:r>
      <w:r w:rsidR="007939B7" w:rsidRPr="00F10B4F">
        <w:t>mTRP-CSI-additionalCSI-r17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{x1,x2}</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2830AEA3" w14:textId="748275B8" w:rsidR="007939B7" w:rsidRPr="00F10B4F" w:rsidRDefault="007939B7" w:rsidP="00543A96">
      <w:pPr>
        <w:pStyle w:val="PL"/>
        <w:rPr>
          <w:color w:val="808080"/>
        </w:rPr>
      </w:pPr>
      <w:r w:rsidRPr="00F10B4F">
        <w:t xml:space="preserve">    </w:t>
      </w:r>
      <w:r w:rsidRPr="00F10B4F">
        <w:rPr>
          <w:color w:val="808080"/>
        </w:rPr>
        <w:t>-- R1 23-7-4</w:t>
      </w:r>
      <w:r w:rsidR="00F237C7" w:rsidRPr="00F10B4F">
        <w:rPr>
          <w:color w:val="808080"/>
        </w:rPr>
        <w:t xml:space="preserve">    </w:t>
      </w:r>
      <w:r w:rsidRPr="00F10B4F">
        <w:rPr>
          <w:color w:val="808080"/>
        </w:rPr>
        <w:t>Support of Nmax=2 for Multi-TRP CSI</w:t>
      </w:r>
    </w:p>
    <w:p w14:paraId="6EA86A8B" w14:textId="279DF234" w:rsidR="007939B7" w:rsidRPr="00F10B4F" w:rsidRDefault="00F237C7" w:rsidP="00543A96">
      <w:pPr>
        <w:pStyle w:val="PL"/>
      </w:pPr>
      <w:r w:rsidRPr="00F10B4F">
        <w:t xml:space="preserve">    </w:t>
      </w:r>
      <w:r w:rsidR="007939B7" w:rsidRPr="00F10B4F">
        <w:t xml:space="preserve">mTRP-CSI-N-Max2-r17 </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00C511AD"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4E0C53B3" w14:textId="772F6242" w:rsidR="007939B7" w:rsidRPr="00F10B4F" w:rsidRDefault="007939B7" w:rsidP="00543A96">
      <w:pPr>
        <w:pStyle w:val="PL"/>
        <w:rPr>
          <w:color w:val="808080"/>
        </w:rPr>
      </w:pPr>
      <w:r w:rsidRPr="00F10B4F">
        <w:t xml:space="preserve">    </w:t>
      </w:r>
      <w:r w:rsidRPr="00F10B4F">
        <w:rPr>
          <w:color w:val="808080"/>
        </w:rPr>
        <w:t>-- R1 23-7-5</w:t>
      </w:r>
      <w:r w:rsidR="00F237C7" w:rsidRPr="00F10B4F">
        <w:rPr>
          <w:color w:val="808080"/>
        </w:rPr>
        <w:t xml:space="preserve">    </w:t>
      </w:r>
      <w:r w:rsidRPr="00F10B4F">
        <w:rPr>
          <w:color w:val="808080"/>
        </w:rPr>
        <w:t>CMR sharing</w:t>
      </w:r>
    </w:p>
    <w:p w14:paraId="49F3E7F2" w14:textId="6767F765" w:rsidR="007939B7" w:rsidRPr="00F10B4F" w:rsidRDefault="00F237C7" w:rsidP="00543A96">
      <w:pPr>
        <w:pStyle w:val="PL"/>
      </w:pPr>
      <w:r w:rsidRPr="00F10B4F">
        <w:t xml:space="preserve">    </w:t>
      </w:r>
      <w:r w:rsidR="007939B7" w:rsidRPr="00F10B4F">
        <w:t>mTRP-CSI-CMR-r17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2D161AAA" w14:textId="41D1BFF4" w:rsidR="007939B7"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23-8-11</w:t>
      </w:r>
      <w:r w:rsidR="00F237C7" w:rsidRPr="00F10B4F">
        <w:rPr>
          <w:color w:val="808080"/>
        </w:rPr>
        <w:t xml:space="preserve">    </w:t>
      </w:r>
      <w:r w:rsidRPr="00F10B4F">
        <w:rPr>
          <w:color w:val="808080"/>
        </w:rPr>
        <w:t>Partial frequency sounding of SRS for non-frequency hopping case</w:t>
      </w:r>
    </w:p>
    <w:p w14:paraId="4409A6E0" w14:textId="1FF67619" w:rsidR="007939B7" w:rsidRPr="00F10B4F" w:rsidRDefault="00F237C7" w:rsidP="00543A96">
      <w:pPr>
        <w:pStyle w:val="PL"/>
      </w:pPr>
      <w:r w:rsidRPr="00F10B4F">
        <w:t xml:space="preserve">    </w:t>
      </w:r>
      <w:r w:rsidR="007939B7" w:rsidRPr="00F10B4F">
        <w:t>srs-partialFreqSounding-r17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4153C547" w14:textId="19EE7CA7" w:rsidR="007939B7" w:rsidRPr="00F10B4F" w:rsidRDefault="00F237C7" w:rsidP="00543A96">
      <w:pPr>
        <w:pStyle w:val="PL"/>
        <w:rPr>
          <w:color w:val="808080"/>
        </w:rPr>
      </w:pPr>
      <w:r w:rsidRPr="00F10B4F">
        <w:t xml:space="preserve">    </w:t>
      </w:r>
      <w:r w:rsidR="007939B7" w:rsidRPr="00F10B4F">
        <w:rPr>
          <w:color w:val="808080"/>
        </w:rPr>
        <w:t>-- R1-24 feature: Extend beamSwitchTiming for FR2-2</w:t>
      </w:r>
    </w:p>
    <w:p w14:paraId="45C40FD5" w14:textId="4586D24D" w:rsidR="007939B7" w:rsidRPr="00F10B4F" w:rsidRDefault="007939B7" w:rsidP="00543A96">
      <w:pPr>
        <w:pStyle w:val="PL"/>
      </w:pPr>
      <w:r w:rsidRPr="00F10B4F">
        <w:t xml:space="preserve">    beamSwitchTiming-v17</w:t>
      </w:r>
      <w:r w:rsidR="00F84A8C" w:rsidRPr="00F10B4F">
        <w:t>10</w:t>
      </w:r>
      <w:r w:rsidRPr="00F10B4F">
        <w:t xml:space="preserve">           </w:t>
      </w:r>
      <w:r w:rsidR="00C511AD" w:rsidRPr="00F10B4F">
        <w:t xml:space="preserve">  </w:t>
      </w:r>
      <w:r w:rsidRPr="00F10B4F">
        <w:t xml:space="preserve">         </w:t>
      </w:r>
      <w:r w:rsidRPr="00F10B4F">
        <w:rPr>
          <w:color w:val="993366"/>
        </w:rPr>
        <w:t>SEQUENCE</w:t>
      </w:r>
      <w:r w:rsidRPr="00F10B4F">
        <w:t xml:space="preserve"> {</w:t>
      </w:r>
    </w:p>
    <w:p w14:paraId="0DA02C75" w14:textId="192C3FFE" w:rsidR="007939B7" w:rsidRPr="00F10B4F" w:rsidRDefault="007939B7" w:rsidP="00543A96">
      <w:pPr>
        <w:pStyle w:val="PL"/>
      </w:pPr>
      <w:r w:rsidRPr="00F10B4F">
        <w:t xml:space="preserve">        scs-480kHz                    </w:t>
      </w:r>
      <w:r w:rsidR="00C511AD" w:rsidRPr="00F10B4F">
        <w:t xml:space="preserve">       </w:t>
      </w:r>
      <w:r w:rsidRPr="00F10B4F">
        <w:t xml:space="preserve">       </w:t>
      </w:r>
      <w:r w:rsidRPr="00F10B4F">
        <w:rPr>
          <w:color w:val="993366"/>
        </w:rPr>
        <w:t>ENUMERATED</w:t>
      </w:r>
      <w:r w:rsidRPr="00F10B4F">
        <w:t xml:space="preserve"> {sym56, sym112, sym192, sym896, sym1344}        </w:t>
      </w:r>
      <w:r w:rsidRPr="00F10B4F">
        <w:rPr>
          <w:color w:val="993366"/>
        </w:rPr>
        <w:t>OPTIONAL</w:t>
      </w:r>
      <w:r w:rsidRPr="00F10B4F">
        <w:t>,</w:t>
      </w:r>
    </w:p>
    <w:p w14:paraId="54D64252" w14:textId="11ED80E7" w:rsidR="007939B7" w:rsidRPr="00F10B4F" w:rsidRDefault="007939B7" w:rsidP="00543A96">
      <w:pPr>
        <w:pStyle w:val="PL"/>
      </w:pPr>
      <w:r w:rsidRPr="00F10B4F">
        <w:t xml:space="preserve">        scs-960kHz                    </w:t>
      </w:r>
      <w:r w:rsidR="00C511AD" w:rsidRPr="00F10B4F">
        <w:t xml:space="preserve">        </w:t>
      </w:r>
      <w:r w:rsidRPr="00F10B4F">
        <w:t xml:space="preserve">      </w:t>
      </w:r>
      <w:r w:rsidRPr="00F10B4F">
        <w:rPr>
          <w:color w:val="993366"/>
        </w:rPr>
        <w:t>ENUMERATED</w:t>
      </w:r>
      <w:r w:rsidRPr="00F10B4F">
        <w:t xml:space="preserve"> {sym112, sym224, sym384, sym1792, sym2688}      </w:t>
      </w:r>
      <w:r w:rsidRPr="00F10B4F">
        <w:rPr>
          <w:color w:val="993366"/>
        </w:rPr>
        <w:t>OPTIONAL</w:t>
      </w:r>
    </w:p>
    <w:p w14:paraId="3ABB1802" w14:textId="73DA1DD0" w:rsidR="007939B7" w:rsidRPr="00F10B4F" w:rsidRDefault="007939B7" w:rsidP="00543A96">
      <w:pPr>
        <w:pStyle w:val="PL"/>
      </w:pPr>
      <w:r w:rsidRPr="00F10B4F">
        <w:t xml:space="preserve">    }                                                                              </w:t>
      </w:r>
      <w:r w:rsidR="00F237C7" w:rsidRPr="00F10B4F">
        <w:t xml:space="preserve">            </w:t>
      </w:r>
      <w:r w:rsidRPr="00F10B4F">
        <w:t xml:space="preserve">                </w:t>
      </w:r>
      <w:r w:rsidRPr="00F10B4F">
        <w:rPr>
          <w:color w:val="993366"/>
        </w:rPr>
        <w:t>OPTIONAL</w:t>
      </w:r>
      <w:r w:rsidRPr="00F10B4F">
        <w:t>,</w:t>
      </w:r>
    </w:p>
    <w:p w14:paraId="3694E4DC" w14:textId="43E73855" w:rsidR="007939B7" w:rsidRPr="00F10B4F" w:rsidRDefault="00F237C7" w:rsidP="00543A96">
      <w:pPr>
        <w:pStyle w:val="PL"/>
        <w:rPr>
          <w:color w:val="808080"/>
        </w:rPr>
      </w:pPr>
      <w:r w:rsidRPr="00F10B4F">
        <w:t xml:space="preserve">    </w:t>
      </w:r>
      <w:r w:rsidR="007939B7" w:rsidRPr="00F10B4F">
        <w:rPr>
          <w:color w:val="808080"/>
        </w:rPr>
        <w:t>-- R1-24 feature: Extend beamSwitchTiming-r16 for FR2-2</w:t>
      </w:r>
    </w:p>
    <w:p w14:paraId="091CA77D" w14:textId="77777777" w:rsidR="007939B7" w:rsidRPr="00F10B4F" w:rsidRDefault="007939B7" w:rsidP="00543A96">
      <w:pPr>
        <w:pStyle w:val="PL"/>
      </w:pPr>
      <w:r w:rsidRPr="00F10B4F">
        <w:t xml:space="preserve">    beamSwitchTiming-r17                        </w:t>
      </w:r>
      <w:r w:rsidRPr="00F10B4F">
        <w:rPr>
          <w:color w:val="993366"/>
        </w:rPr>
        <w:t>SEQUENCE</w:t>
      </w:r>
      <w:r w:rsidRPr="00F10B4F">
        <w:t xml:space="preserve"> {</w:t>
      </w:r>
    </w:p>
    <w:p w14:paraId="2B52188A" w14:textId="097C566C" w:rsidR="007939B7" w:rsidRPr="00F10B4F" w:rsidRDefault="007939B7" w:rsidP="00543A96">
      <w:pPr>
        <w:pStyle w:val="PL"/>
      </w:pPr>
      <w:r w:rsidRPr="00F10B4F">
        <w:t xml:space="preserve">        scs-480kHz-r17                              </w:t>
      </w:r>
      <w:r w:rsidRPr="00F10B4F">
        <w:rPr>
          <w:color w:val="993366"/>
        </w:rPr>
        <w:t>ENUMERATED</w:t>
      </w:r>
      <w:r w:rsidRPr="00F10B4F">
        <w:t xml:space="preserve"> {sym896, sym1344}                               </w:t>
      </w:r>
      <w:r w:rsidRPr="00F10B4F">
        <w:rPr>
          <w:color w:val="993366"/>
        </w:rPr>
        <w:t>OPTIONAL</w:t>
      </w:r>
      <w:r w:rsidRPr="00F10B4F">
        <w:t>,</w:t>
      </w:r>
    </w:p>
    <w:p w14:paraId="07842D78" w14:textId="2EFABB3F" w:rsidR="007939B7" w:rsidRPr="00F10B4F" w:rsidRDefault="007939B7" w:rsidP="00543A96">
      <w:pPr>
        <w:pStyle w:val="PL"/>
      </w:pPr>
      <w:r w:rsidRPr="00F10B4F">
        <w:t xml:space="preserve">        scs-960kHz-r17                              </w:t>
      </w:r>
      <w:r w:rsidRPr="00F10B4F">
        <w:rPr>
          <w:color w:val="993366"/>
        </w:rPr>
        <w:t>ENUMERATED</w:t>
      </w:r>
      <w:r w:rsidRPr="00F10B4F">
        <w:t xml:space="preserve"> {sym1792, sym2688}                              </w:t>
      </w:r>
      <w:r w:rsidRPr="00F10B4F">
        <w:rPr>
          <w:color w:val="993366"/>
        </w:rPr>
        <w:t>OPTIONAL</w:t>
      </w:r>
    </w:p>
    <w:p w14:paraId="74D10512" w14:textId="3023F371" w:rsidR="007939B7" w:rsidRPr="00F10B4F" w:rsidRDefault="00B8304E" w:rsidP="00543A96">
      <w:pPr>
        <w:pStyle w:val="PL"/>
      </w:pPr>
      <w:r w:rsidRPr="00F10B4F">
        <w:t xml:space="preserve">    </w:t>
      </w:r>
      <w:r w:rsidR="007939B7" w:rsidRPr="00F10B4F">
        <w:t xml:space="preserve">}    </w:t>
      </w:r>
      <w:r w:rsidR="00C511AD" w:rsidRPr="00F10B4F">
        <w:t xml:space="preserve">                                                                                             </w:t>
      </w:r>
      <w:r w:rsidR="007939B7" w:rsidRPr="00F10B4F">
        <w:t xml:space="preserve">     </w:t>
      </w:r>
      <w:r w:rsidR="00F237C7" w:rsidRPr="00F10B4F">
        <w:t xml:space="preserve">    </w:t>
      </w:r>
      <w:r w:rsidR="007939B7" w:rsidRPr="00F10B4F">
        <w:rPr>
          <w:color w:val="993366"/>
        </w:rPr>
        <w:t>OPTIONAL</w:t>
      </w:r>
      <w:r w:rsidR="007939B7" w:rsidRPr="00F10B4F">
        <w:t>,</w:t>
      </w:r>
    </w:p>
    <w:p w14:paraId="11BC7163" w14:textId="33805640" w:rsidR="007939B7" w:rsidRPr="00F10B4F" w:rsidRDefault="00F237C7" w:rsidP="00543A96">
      <w:pPr>
        <w:pStyle w:val="PL"/>
        <w:rPr>
          <w:color w:val="808080"/>
        </w:rPr>
      </w:pPr>
      <w:r w:rsidRPr="00F10B4F">
        <w:t xml:space="preserve">    </w:t>
      </w:r>
      <w:r w:rsidR="007939B7" w:rsidRPr="00F10B4F">
        <w:rPr>
          <w:color w:val="808080"/>
        </w:rPr>
        <w:t>-- R1-24 feature: Extend beamReportTiming for FR2-2</w:t>
      </w:r>
    </w:p>
    <w:p w14:paraId="0556A189" w14:textId="494FF6F3" w:rsidR="007939B7" w:rsidRPr="00F10B4F" w:rsidRDefault="00F237C7" w:rsidP="00543A96">
      <w:pPr>
        <w:pStyle w:val="PL"/>
      </w:pPr>
      <w:r w:rsidRPr="00F10B4F">
        <w:t xml:space="preserve">    </w:t>
      </w:r>
      <w:r w:rsidR="007939B7" w:rsidRPr="00F10B4F">
        <w:t>beamReportTiming-v17</w:t>
      </w:r>
      <w:r w:rsidR="00F84A8C" w:rsidRPr="00F10B4F">
        <w:t>10</w:t>
      </w:r>
      <w:r w:rsidR="007939B7" w:rsidRPr="00F10B4F">
        <w:t xml:space="preserve">      </w:t>
      </w:r>
      <w:r w:rsidR="00C511AD" w:rsidRPr="00F10B4F">
        <w:t xml:space="preserve">  </w:t>
      </w:r>
      <w:r w:rsidR="007939B7" w:rsidRPr="00F10B4F">
        <w:t xml:space="preserve">              </w:t>
      </w:r>
      <w:r w:rsidR="007939B7" w:rsidRPr="00F10B4F">
        <w:rPr>
          <w:color w:val="993366"/>
        </w:rPr>
        <w:t>SEQUENCE</w:t>
      </w:r>
      <w:r w:rsidR="007939B7" w:rsidRPr="00F10B4F">
        <w:t xml:space="preserve"> {</w:t>
      </w:r>
    </w:p>
    <w:p w14:paraId="677FAB95" w14:textId="5329D6AC" w:rsidR="007939B7" w:rsidRPr="00F10B4F" w:rsidRDefault="007939B7" w:rsidP="00543A96">
      <w:pPr>
        <w:pStyle w:val="PL"/>
      </w:pPr>
      <w:r w:rsidRPr="00F10B4F">
        <w:t xml:space="preserve">        scs-480kHz-r17                    </w:t>
      </w:r>
      <w:r w:rsidR="00C511AD" w:rsidRPr="00F10B4F">
        <w:t xml:space="preserve">   </w:t>
      </w:r>
      <w:r w:rsidRPr="00F10B4F">
        <w:t xml:space="preserve">       </w:t>
      </w:r>
      <w:r w:rsidRPr="00F10B4F">
        <w:rPr>
          <w:color w:val="993366"/>
        </w:rPr>
        <w:t>ENUMERATED</w:t>
      </w:r>
      <w:r w:rsidRPr="00F10B4F">
        <w:t xml:space="preserve"> {sym56, sym112, sym224}                         </w:t>
      </w:r>
      <w:r w:rsidRPr="00F10B4F">
        <w:rPr>
          <w:color w:val="993366"/>
        </w:rPr>
        <w:t>OPTIONAL</w:t>
      </w:r>
      <w:r w:rsidRPr="00F10B4F">
        <w:t>,</w:t>
      </w:r>
    </w:p>
    <w:p w14:paraId="27E6506B" w14:textId="1452ADFD" w:rsidR="007939B7" w:rsidRPr="00F10B4F" w:rsidRDefault="007939B7" w:rsidP="00543A96">
      <w:pPr>
        <w:pStyle w:val="PL"/>
      </w:pPr>
      <w:r w:rsidRPr="00F10B4F">
        <w:t xml:space="preserve">        scs-960kHz-r17                  </w:t>
      </w:r>
      <w:r w:rsidR="00C511AD" w:rsidRPr="00F10B4F">
        <w:t xml:space="preserve">    </w:t>
      </w:r>
      <w:r w:rsidRPr="00F10B4F">
        <w:t xml:space="preserve">        </w:t>
      </w:r>
      <w:r w:rsidRPr="00F10B4F">
        <w:rPr>
          <w:color w:val="993366"/>
        </w:rPr>
        <w:t>ENUMERATED</w:t>
      </w:r>
      <w:r w:rsidRPr="00F10B4F">
        <w:t xml:space="preserve"> {sym112, sym224, sym448}                        </w:t>
      </w:r>
      <w:r w:rsidRPr="00F10B4F">
        <w:rPr>
          <w:color w:val="993366"/>
        </w:rPr>
        <w:t>OPTIONAL</w:t>
      </w:r>
    </w:p>
    <w:p w14:paraId="49A7D1D1" w14:textId="7A24A6CB" w:rsidR="007939B7" w:rsidRPr="00F10B4F" w:rsidRDefault="007939B7" w:rsidP="00543A96">
      <w:pPr>
        <w:pStyle w:val="PL"/>
      </w:pPr>
      <w:r w:rsidRPr="00F10B4F">
        <w:t xml:space="preserve">    }                                                                                                          </w:t>
      </w:r>
      <w:r w:rsidRPr="00F10B4F">
        <w:rPr>
          <w:color w:val="993366"/>
        </w:rPr>
        <w:t>OPTIONAL</w:t>
      </w:r>
      <w:r w:rsidRPr="00F10B4F">
        <w:t>,</w:t>
      </w:r>
    </w:p>
    <w:p w14:paraId="46291A90" w14:textId="13E9DD5D" w:rsidR="007939B7" w:rsidRPr="00F10B4F" w:rsidRDefault="00F237C7" w:rsidP="00543A96">
      <w:pPr>
        <w:pStyle w:val="PL"/>
        <w:rPr>
          <w:color w:val="808080"/>
        </w:rPr>
      </w:pPr>
      <w:r w:rsidRPr="00F10B4F">
        <w:t xml:space="preserve">    </w:t>
      </w:r>
      <w:r w:rsidR="007939B7" w:rsidRPr="00F10B4F">
        <w:rPr>
          <w:color w:val="808080"/>
        </w:rPr>
        <w:t>-- R1-24 feature:</w:t>
      </w:r>
      <w:r w:rsidRPr="00F10B4F">
        <w:rPr>
          <w:color w:val="808080"/>
        </w:rPr>
        <w:t xml:space="preserve">    </w:t>
      </w:r>
      <w:r w:rsidR="007939B7" w:rsidRPr="00F10B4F">
        <w:rPr>
          <w:color w:val="808080"/>
        </w:rPr>
        <w:t>Extend maximum number of RX/TX beam switch DL for FR2-2</w:t>
      </w:r>
    </w:p>
    <w:p w14:paraId="31ECE5C6" w14:textId="249D1E3E" w:rsidR="007939B7" w:rsidRPr="00F10B4F" w:rsidRDefault="00F237C7" w:rsidP="00543A96">
      <w:pPr>
        <w:pStyle w:val="PL"/>
      </w:pPr>
      <w:r w:rsidRPr="00F10B4F">
        <w:t xml:space="preserve">    </w:t>
      </w:r>
      <w:r w:rsidR="007939B7" w:rsidRPr="00F10B4F">
        <w:t>maxNumberRxTxBeamSwitchDL-v17</w:t>
      </w:r>
      <w:r w:rsidR="00F84A8C" w:rsidRPr="00F10B4F">
        <w:t>10</w:t>
      </w:r>
      <w:r w:rsidR="007939B7" w:rsidRPr="00F10B4F">
        <w:t xml:space="preserve">             </w:t>
      </w:r>
      <w:r w:rsidR="007939B7" w:rsidRPr="00F10B4F">
        <w:rPr>
          <w:color w:val="993366"/>
        </w:rPr>
        <w:t>SEQUENCE</w:t>
      </w:r>
      <w:r w:rsidR="007939B7" w:rsidRPr="00F10B4F">
        <w:t xml:space="preserve"> {</w:t>
      </w:r>
    </w:p>
    <w:p w14:paraId="6837A023" w14:textId="20A87545" w:rsidR="007939B7" w:rsidRPr="00F10B4F" w:rsidRDefault="007939B7" w:rsidP="00543A96">
      <w:pPr>
        <w:pStyle w:val="PL"/>
      </w:pPr>
      <w:r w:rsidRPr="00F10B4F">
        <w:t xml:space="preserve">        scs-480kHz-r17                              </w:t>
      </w:r>
      <w:r w:rsidRPr="00F10B4F">
        <w:rPr>
          <w:color w:val="993366"/>
        </w:rPr>
        <w:t>ENUMERATED</w:t>
      </w:r>
      <w:r w:rsidRPr="00F10B4F">
        <w:t xml:space="preserve"> {n2, n4, n7}                                    </w:t>
      </w:r>
      <w:r w:rsidRPr="00F10B4F">
        <w:rPr>
          <w:color w:val="993366"/>
        </w:rPr>
        <w:t>OPTIONAL</w:t>
      </w:r>
      <w:r w:rsidRPr="00F10B4F">
        <w:t>,</w:t>
      </w:r>
    </w:p>
    <w:p w14:paraId="39075C4C" w14:textId="527B1FB6" w:rsidR="007939B7" w:rsidRPr="00F10B4F" w:rsidRDefault="007939B7" w:rsidP="00543A96">
      <w:pPr>
        <w:pStyle w:val="PL"/>
      </w:pPr>
      <w:r w:rsidRPr="00F10B4F">
        <w:t xml:space="preserve">        scs-960kHz-r17                              </w:t>
      </w:r>
      <w:r w:rsidRPr="00F10B4F">
        <w:rPr>
          <w:color w:val="993366"/>
        </w:rPr>
        <w:t>ENUMERATED</w:t>
      </w:r>
      <w:r w:rsidRPr="00F10B4F">
        <w:t xml:space="preserve"> {n1, n2, n4, n7}                                </w:t>
      </w:r>
      <w:r w:rsidRPr="00F10B4F">
        <w:rPr>
          <w:color w:val="993366"/>
        </w:rPr>
        <w:t>OPTIONAL</w:t>
      </w:r>
    </w:p>
    <w:p w14:paraId="51B71FBD" w14:textId="19058F0A" w:rsidR="007939B7" w:rsidRPr="00F10B4F" w:rsidRDefault="00056A99" w:rsidP="00543A96">
      <w:pPr>
        <w:pStyle w:val="PL"/>
      </w:pPr>
      <w:r w:rsidRPr="00F10B4F">
        <w:t xml:space="preserve">    </w:t>
      </w:r>
      <w:r w:rsidR="007939B7" w:rsidRPr="00F10B4F">
        <w:t xml:space="preserve">}                                                                                                          </w:t>
      </w:r>
      <w:r w:rsidR="007939B7" w:rsidRPr="00F10B4F">
        <w:rPr>
          <w:color w:val="993366"/>
        </w:rPr>
        <w:t>OPTIONAL</w:t>
      </w:r>
    </w:p>
    <w:p w14:paraId="571A5047" w14:textId="0FE1DEFE" w:rsidR="00056A99" w:rsidRPr="00F10B4F" w:rsidRDefault="00022DF1" w:rsidP="00543A96">
      <w:pPr>
        <w:pStyle w:val="PL"/>
      </w:pPr>
      <w:r w:rsidRPr="00F10B4F">
        <w:t xml:space="preserve">    ]]</w:t>
      </w:r>
      <w:r w:rsidR="00056A99" w:rsidRPr="00F10B4F">
        <w:t>,</w:t>
      </w:r>
    </w:p>
    <w:p w14:paraId="27869D85" w14:textId="3B5F8AA3" w:rsidR="00056A99" w:rsidRPr="00F10B4F" w:rsidRDefault="00056A99" w:rsidP="00543A96">
      <w:pPr>
        <w:pStyle w:val="PL"/>
      </w:pPr>
      <w:r w:rsidRPr="00F10B4F">
        <w:t xml:space="preserve">    [[</w:t>
      </w:r>
    </w:p>
    <w:p w14:paraId="7255B61B" w14:textId="185E2999" w:rsidR="00056A99" w:rsidRPr="00F10B4F" w:rsidRDefault="00056A99" w:rsidP="00543A96">
      <w:pPr>
        <w:pStyle w:val="PL"/>
        <w:rPr>
          <w:color w:val="808080"/>
        </w:rPr>
      </w:pPr>
      <w:r w:rsidRPr="00F10B4F">
        <w:t xml:space="preserve">    </w:t>
      </w:r>
      <w:r w:rsidRPr="00F10B4F">
        <w:rPr>
          <w:color w:val="808080"/>
        </w:rPr>
        <w:t>-- R1-23-1-4a:</w:t>
      </w:r>
      <w:r w:rsidRPr="00F10B4F">
        <w:rPr>
          <w:color w:val="808080"/>
        </w:rPr>
        <w:tab/>
        <w:t>Semi-persistent/aperiodic capability value report</w:t>
      </w:r>
    </w:p>
    <w:p w14:paraId="5D380BE3" w14:textId="39AA3289" w:rsidR="00056A99" w:rsidRPr="00F10B4F" w:rsidRDefault="00056A99" w:rsidP="00543A96">
      <w:pPr>
        <w:pStyle w:val="PL"/>
      </w:pPr>
      <w:r w:rsidRPr="00F10B4F">
        <w:t xml:space="preserve">    srs-PortReportSP-AP-r17                     </w:t>
      </w:r>
      <w:r w:rsidRPr="00F10B4F">
        <w:rPr>
          <w:color w:val="993366"/>
        </w:rPr>
        <w:t>ENUMERATED</w:t>
      </w:r>
      <w:r w:rsidRPr="00F10B4F">
        <w:t xml:space="preserve"> {supported}                                         </w:t>
      </w:r>
      <w:r w:rsidRPr="00F10B4F">
        <w:rPr>
          <w:color w:val="993366"/>
        </w:rPr>
        <w:t>OPTIONAL</w:t>
      </w:r>
      <w:r w:rsidRPr="00F10B4F">
        <w:t>,</w:t>
      </w:r>
    </w:p>
    <w:p w14:paraId="4A2CFAD3" w14:textId="3E45BC9C" w:rsidR="00056A99" w:rsidRPr="00F10B4F" w:rsidRDefault="00056A99" w:rsidP="00543A96">
      <w:pPr>
        <w:pStyle w:val="PL"/>
      </w:pPr>
      <w:r w:rsidRPr="00F10B4F">
        <w:t xml:space="preserve">    maxNumberRxBeam-v17</w:t>
      </w:r>
      <w:r w:rsidR="00B93257" w:rsidRPr="00F10B4F">
        <w:t>20</w:t>
      </w:r>
      <w:r w:rsidRPr="00F10B4F">
        <w:t xml:space="preserve">                       </w:t>
      </w:r>
      <w:r w:rsidRPr="00F10B4F">
        <w:rPr>
          <w:color w:val="993366"/>
        </w:rPr>
        <w:t>INTEGER</w:t>
      </w:r>
      <w:r w:rsidRPr="00F10B4F">
        <w:t xml:space="preserve"> (9..12)                                                </w:t>
      </w:r>
      <w:r w:rsidRPr="00F10B4F">
        <w:rPr>
          <w:color w:val="993366"/>
        </w:rPr>
        <w:t>OPTIONAL</w:t>
      </w:r>
      <w:r w:rsidRPr="00F10B4F">
        <w:t>,</w:t>
      </w:r>
    </w:p>
    <w:p w14:paraId="3A9F580E" w14:textId="6381A4C6" w:rsidR="00056A99" w:rsidRPr="00F10B4F" w:rsidRDefault="00056A99" w:rsidP="00543A96">
      <w:pPr>
        <w:pStyle w:val="PL"/>
        <w:rPr>
          <w:color w:val="808080"/>
        </w:rPr>
      </w:pPr>
      <w:r w:rsidRPr="00F10B4F">
        <w:t xml:space="preserve">    </w:t>
      </w:r>
      <w:r w:rsidRPr="00F10B4F">
        <w:rPr>
          <w:color w:val="808080"/>
        </w:rPr>
        <w:t>-- R1-23-6-5</w:t>
      </w:r>
      <w:r w:rsidRPr="00F10B4F">
        <w:rPr>
          <w:color w:val="808080"/>
        </w:rPr>
        <w:tab/>
        <w:t>Support implicit configuration of RS(s) with two TCI states for beam failure detection</w:t>
      </w:r>
    </w:p>
    <w:p w14:paraId="0E01DE0A" w14:textId="1E60BC97" w:rsidR="00056A99" w:rsidRPr="00F10B4F" w:rsidRDefault="00056A99" w:rsidP="00543A96">
      <w:pPr>
        <w:pStyle w:val="PL"/>
      </w:pPr>
      <w:r w:rsidRPr="00F10B4F">
        <w:t xml:space="preserve">    sfn-ImplicitRS-twoTCI-r17                   </w:t>
      </w:r>
      <w:r w:rsidRPr="00F10B4F">
        <w:rPr>
          <w:color w:val="993366"/>
        </w:rPr>
        <w:t>ENUMERATED</w:t>
      </w:r>
      <w:r w:rsidRPr="00F10B4F">
        <w:t xml:space="preserve"> {supported}                                         </w:t>
      </w:r>
      <w:r w:rsidRPr="00F10B4F">
        <w:rPr>
          <w:color w:val="993366"/>
        </w:rPr>
        <w:t>OPTIONAL</w:t>
      </w:r>
      <w:r w:rsidRPr="00F10B4F">
        <w:t>,</w:t>
      </w:r>
    </w:p>
    <w:p w14:paraId="78AFEE03" w14:textId="00270A3B" w:rsidR="00056A99" w:rsidRPr="00F10B4F" w:rsidRDefault="00056A99" w:rsidP="00543A96">
      <w:pPr>
        <w:pStyle w:val="PL"/>
        <w:rPr>
          <w:color w:val="808080"/>
        </w:rPr>
      </w:pPr>
      <w:r w:rsidRPr="00F10B4F">
        <w:t xml:space="preserve">    </w:t>
      </w:r>
      <w:r w:rsidRPr="00F10B4F">
        <w:rPr>
          <w:color w:val="808080"/>
        </w:rPr>
        <w:t>-- R1-23-6-6</w:t>
      </w:r>
      <w:r w:rsidRPr="00F10B4F">
        <w:rPr>
          <w:color w:val="808080"/>
        </w:rPr>
        <w:tab/>
        <w:t>QCL-TypeD collision handling with CORESET with 2 TCI states</w:t>
      </w:r>
    </w:p>
    <w:p w14:paraId="104AD4C4" w14:textId="1CC64EFD" w:rsidR="00056A99" w:rsidRPr="00F10B4F" w:rsidRDefault="00056A99" w:rsidP="00543A96">
      <w:pPr>
        <w:pStyle w:val="PL"/>
      </w:pPr>
      <w:r w:rsidRPr="00F10B4F">
        <w:t xml:space="preserve">    sfn-QCL-TypeD-Collision-twoTCI-r17          </w:t>
      </w:r>
      <w:r w:rsidRPr="00F10B4F">
        <w:rPr>
          <w:color w:val="993366"/>
        </w:rPr>
        <w:t>ENUMERATED</w:t>
      </w:r>
      <w:r w:rsidRPr="00F10B4F">
        <w:t xml:space="preserve"> {supported}                                         </w:t>
      </w:r>
      <w:r w:rsidRPr="00F10B4F">
        <w:rPr>
          <w:color w:val="993366"/>
        </w:rPr>
        <w:t>OPTIONAL</w:t>
      </w:r>
      <w:r w:rsidRPr="00F10B4F">
        <w:t>,</w:t>
      </w:r>
    </w:p>
    <w:p w14:paraId="21D1176E" w14:textId="054D30C1" w:rsidR="00056A99" w:rsidRPr="00F10B4F" w:rsidRDefault="00056A99" w:rsidP="00543A96">
      <w:pPr>
        <w:pStyle w:val="PL"/>
        <w:rPr>
          <w:color w:val="808080"/>
        </w:rPr>
      </w:pPr>
      <w:r w:rsidRPr="00F10B4F">
        <w:t xml:space="preserve">    </w:t>
      </w:r>
      <w:r w:rsidRPr="00F10B4F">
        <w:rPr>
          <w:color w:val="808080"/>
        </w:rPr>
        <w:t>-- R1-23-7-1c</w:t>
      </w:r>
      <w:r w:rsidRPr="00F10B4F">
        <w:rPr>
          <w:color w:val="808080"/>
        </w:rPr>
        <w:tab/>
        <w:t xml:space="preserve">Basic Features of CSI Enhancement for Multi-TRP </w:t>
      </w:r>
      <w:r w:rsidR="00AA5AF7" w:rsidRPr="00F10B4F">
        <w:rPr>
          <w:color w:val="808080"/>
        </w:rPr>
        <w:t>-</w:t>
      </w:r>
      <w:r w:rsidRPr="00F10B4F">
        <w:rPr>
          <w:color w:val="808080"/>
        </w:rPr>
        <w:t xml:space="preserve"> number of CPUs</w:t>
      </w:r>
    </w:p>
    <w:p w14:paraId="6D7CA196" w14:textId="4FD34D77" w:rsidR="00056A99" w:rsidRPr="00F10B4F" w:rsidRDefault="00056A99" w:rsidP="00543A96">
      <w:pPr>
        <w:pStyle w:val="PL"/>
      </w:pPr>
      <w:r w:rsidRPr="00F10B4F">
        <w:t xml:space="preserve">    mTRP-CSI-numCPU-r17                         </w:t>
      </w:r>
      <w:r w:rsidRPr="00F10B4F">
        <w:rPr>
          <w:color w:val="993366"/>
        </w:rPr>
        <w:t>ENUMERATED</w:t>
      </w:r>
      <w:r w:rsidRPr="00F10B4F">
        <w:t xml:space="preserve"> {n2, n3, n4}                                        </w:t>
      </w:r>
      <w:r w:rsidRPr="00F10B4F">
        <w:rPr>
          <w:color w:val="993366"/>
        </w:rPr>
        <w:t>OPTIONAL</w:t>
      </w:r>
    </w:p>
    <w:p w14:paraId="68D4CD57" w14:textId="73F0A53F" w:rsidR="008D4526" w:rsidRPr="00F10B4F" w:rsidRDefault="00056A99" w:rsidP="00543A96">
      <w:pPr>
        <w:pStyle w:val="PL"/>
      </w:pPr>
      <w:r w:rsidRPr="00F10B4F">
        <w:t xml:space="preserve">    ]]</w:t>
      </w:r>
      <w:r w:rsidR="008D4526" w:rsidRPr="00F10B4F">
        <w:t>,</w:t>
      </w:r>
    </w:p>
    <w:p w14:paraId="46D6747F" w14:textId="6635A900" w:rsidR="008D4526" w:rsidRPr="00F10B4F" w:rsidRDefault="008D4526" w:rsidP="00543A96">
      <w:pPr>
        <w:pStyle w:val="PL"/>
      </w:pPr>
      <w:r w:rsidRPr="00F10B4F">
        <w:t xml:space="preserve">    [[</w:t>
      </w:r>
    </w:p>
    <w:p w14:paraId="2C400993" w14:textId="5B0AA732" w:rsidR="008D4526" w:rsidRPr="00F10B4F" w:rsidRDefault="008D4526" w:rsidP="00543A96">
      <w:pPr>
        <w:pStyle w:val="PL"/>
      </w:pPr>
      <w:r w:rsidRPr="00F10B4F">
        <w:t xml:space="preserve">    supportRepNumPDSCH-TDRA-DCI-1-2-r17         </w:t>
      </w:r>
      <w:r w:rsidRPr="00F10B4F">
        <w:rPr>
          <w:color w:val="993366"/>
        </w:rPr>
        <w:t>ENUMERATED</w:t>
      </w:r>
      <w:r w:rsidRPr="00F10B4F">
        <w:t xml:space="preserve"> {n2, n3, n4, n5, n6, n7, n8, n16}                   </w:t>
      </w:r>
      <w:r w:rsidRPr="00F10B4F">
        <w:rPr>
          <w:color w:val="993366"/>
        </w:rPr>
        <w:t>OPTIONAL</w:t>
      </w:r>
    </w:p>
    <w:p w14:paraId="0A7B13E6" w14:textId="19746A89" w:rsidR="00022DF1" w:rsidRPr="00F10B4F" w:rsidRDefault="008D4526" w:rsidP="00543A96">
      <w:pPr>
        <w:pStyle w:val="PL"/>
      </w:pPr>
      <w:r w:rsidRPr="00F10B4F">
        <w:t xml:space="preserve">    ]]</w:t>
      </w:r>
    </w:p>
    <w:p w14:paraId="752F8FF3" w14:textId="77777777" w:rsidR="00394471" w:rsidRPr="00F10B4F" w:rsidRDefault="00394471" w:rsidP="00543A96">
      <w:pPr>
        <w:pStyle w:val="PL"/>
      </w:pPr>
      <w:r w:rsidRPr="00F10B4F">
        <w:t>}</w:t>
      </w:r>
    </w:p>
    <w:p w14:paraId="3CB24C3F" w14:textId="77777777" w:rsidR="00394471" w:rsidRPr="00F10B4F" w:rsidRDefault="00394471" w:rsidP="00543A96">
      <w:pPr>
        <w:pStyle w:val="PL"/>
      </w:pPr>
    </w:p>
    <w:p w14:paraId="1F23E72D" w14:textId="77777777" w:rsidR="00394471" w:rsidRPr="00F10B4F" w:rsidRDefault="00394471" w:rsidP="00543A96">
      <w:pPr>
        <w:pStyle w:val="PL"/>
      </w:pPr>
      <w:r w:rsidRPr="00F10B4F">
        <w:lastRenderedPageBreak/>
        <w:t xml:space="preserve">DummyG ::=                          </w:t>
      </w:r>
      <w:r w:rsidRPr="00F10B4F">
        <w:rPr>
          <w:color w:val="993366"/>
        </w:rPr>
        <w:t>SEQUENCE</w:t>
      </w:r>
      <w:r w:rsidRPr="00F10B4F">
        <w:t xml:space="preserve"> {</w:t>
      </w:r>
    </w:p>
    <w:p w14:paraId="3F687E77"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{n8, n16, n32, n64},</w:t>
      </w:r>
    </w:p>
    <w:p w14:paraId="26C88242" w14:textId="77777777" w:rsidR="00394471" w:rsidRPr="00F10B4F" w:rsidRDefault="00394471" w:rsidP="00543A96">
      <w:pPr>
        <w:pStyle w:val="PL"/>
      </w:pPr>
      <w:r w:rsidRPr="00F10B4F">
        <w:t xml:space="preserve">    maxNumberSSB-CSI-RS-ResourceTwoTx   </w:t>
      </w:r>
      <w:r w:rsidRPr="00F10B4F">
        <w:rPr>
          <w:color w:val="993366"/>
        </w:rPr>
        <w:t>ENUMERATED</w:t>
      </w:r>
      <w:r w:rsidRPr="00F10B4F">
        <w:t xml:space="preserve"> {n0, n4, n8, n16, n32, n64},</w:t>
      </w:r>
    </w:p>
    <w:p w14:paraId="7539EE72"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w:t>
      </w:r>
    </w:p>
    <w:p w14:paraId="4A7D8EC3" w14:textId="77777777" w:rsidR="00394471" w:rsidRPr="00F10B4F" w:rsidRDefault="00394471" w:rsidP="00543A96">
      <w:pPr>
        <w:pStyle w:val="PL"/>
      </w:pPr>
      <w:r w:rsidRPr="00F10B4F">
        <w:t>}</w:t>
      </w:r>
    </w:p>
    <w:p w14:paraId="4DDAB8B7" w14:textId="77777777" w:rsidR="00394471" w:rsidRPr="00F10B4F" w:rsidRDefault="00394471" w:rsidP="00543A96">
      <w:pPr>
        <w:pStyle w:val="PL"/>
      </w:pPr>
    </w:p>
    <w:p w14:paraId="5AED1135" w14:textId="77777777" w:rsidR="00394471" w:rsidRPr="00F10B4F" w:rsidRDefault="00394471" w:rsidP="00543A96">
      <w:pPr>
        <w:pStyle w:val="PL"/>
      </w:pPr>
      <w:r w:rsidRPr="00F10B4F">
        <w:t xml:space="preserve">BeamManagementSSB-CSI-RS ::=        </w:t>
      </w:r>
      <w:r w:rsidRPr="00F10B4F">
        <w:rPr>
          <w:color w:val="993366"/>
        </w:rPr>
        <w:t>SEQUENCE</w:t>
      </w:r>
      <w:r w:rsidRPr="00F10B4F">
        <w:t xml:space="preserve"> {</w:t>
      </w:r>
    </w:p>
    <w:p w14:paraId="53B9F818"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{n0, n8, n16, n32, n64},</w:t>
      </w:r>
    </w:p>
    <w:p w14:paraId="206F8265" w14:textId="77777777" w:rsidR="00394471" w:rsidRPr="00F10B4F" w:rsidRDefault="00394471" w:rsidP="00543A96">
      <w:pPr>
        <w:pStyle w:val="PL"/>
      </w:pPr>
      <w:r w:rsidRPr="00F10B4F">
        <w:t xml:space="preserve">    maxNumberCSI-RS-Resource            </w:t>
      </w:r>
      <w:r w:rsidRPr="00F10B4F">
        <w:rPr>
          <w:color w:val="993366"/>
        </w:rPr>
        <w:t>ENUMERATED</w:t>
      </w:r>
      <w:r w:rsidRPr="00F10B4F">
        <w:t xml:space="preserve"> {n0, n4, n8, n16, n32, n64},</w:t>
      </w:r>
    </w:p>
    <w:p w14:paraId="70EA0FB7" w14:textId="77777777" w:rsidR="00394471" w:rsidRPr="00F10B4F" w:rsidRDefault="00394471" w:rsidP="00543A96">
      <w:pPr>
        <w:pStyle w:val="PL"/>
      </w:pPr>
      <w:r w:rsidRPr="00F10B4F">
        <w:t xml:space="preserve">    maxNumberCSI-RS-ResourceTwoTx       </w:t>
      </w:r>
      <w:r w:rsidRPr="00F10B4F">
        <w:rPr>
          <w:color w:val="993366"/>
        </w:rPr>
        <w:t>ENUMERATED</w:t>
      </w:r>
      <w:r w:rsidRPr="00F10B4F">
        <w:t xml:space="preserve"> {n0, n4, n8, n16, n32, n64},</w:t>
      </w:r>
    </w:p>
    <w:p w14:paraId="5E69D411"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                                       </w:t>
      </w:r>
      <w:r w:rsidRPr="00F10B4F">
        <w:rPr>
          <w:color w:val="993366"/>
        </w:rPr>
        <w:t>OPTIONAL</w:t>
      </w:r>
      <w:r w:rsidRPr="00F10B4F">
        <w:t>,</w:t>
      </w:r>
    </w:p>
    <w:p w14:paraId="1CF9824B" w14:textId="77777777" w:rsidR="00394471" w:rsidRPr="00F10B4F" w:rsidRDefault="00394471" w:rsidP="00543A96">
      <w:pPr>
        <w:pStyle w:val="PL"/>
      </w:pPr>
      <w:r w:rsidRPr="00F10B4F">
        <w:t xml:space="preserve">    maxNumberAperiodicCSI-RS-Resource   </w:t>
      </w:r>
      <w:r w:rsidRPr="00F10B4F">
        <w:rPr>
          <w:color w:val="993366"/>
        </w:rPr>
        <w:t>ENUMERATED</w:t>
      </w:r>
      <w:r w:rsidRPr="00F10B4F">
        <w:t xml:space="preserve"> {n0, n1, n4, n8, n16, n32, n64}</w:t>
      </w:r>
    </w:p>
    <w:p w14:paraId="2B08433A" w14:textId="77777777" w:rsidR="00394471" w:rsidRPr="00F10B4F" w:rsidRDefault="00394471" w:rsidP="00543A96">
      <w:pPr>
        <w:pStyle w:val="PL"/>
      </w:pPr>
      <w:r w:rsidRPr="00F10B4F">
        <w:t>}</w:t>
      </w:r>
    </w:p>
    <w:p w14:paraId="7707C296" w14:textId="77777777" w:rsidR="00394471" w:rsidRPr="00F10B4F" w:rsidRDefault="00394471" w:rsidP="00543A96">
      <w:pPr>
        <w:pStyle w:val="PL"/>
      </w:pPr>
    </w:p>
    <w:p w14:paraId="7FC0EF5F" w14:textId="77777777" w:rsidR="00394471" w:rsidRPr="00F10B4F" w:rsidRDefault="00394471" w:rsidP="00543A96">
      <w:pPr>
        <w:pStyle w:val="PL"/>
      </w:pPr>
      <w:r w:rsidRPr="00F10B4F">
        <w:t xml:space="preserve">DummyH ::=                          </w:t>
      </w:r>
      <w:r w:rsidRPr="00F10B4F">
        <w:rPr>
          <w:color w:val="993366"/>
        </w:rPr>
        <w:t>SEQUENCE</w:t>
      </w:r>
      <w:r w:rsidRPr="00F10B4F">
        <w:t xml:space="preserve"> {</w:t>
      </w:r>
    </w:p>
    <w:p w14:paraId="27AC0B85" w14:textId="77777777" w:rsidR="00394471" w:rsidRPr="00F10B4F" w:rsidRDefault="00394471" w:rsidP="00543A96">
      <w:pPr>
        <w:pStyle w:val="PL"/>
      </w:pPr>
      <w:r w:rsidRPr="00F10B4F">
        <w:t xml:space="preserve">    burstLength                         </w:t>
      </w:r>
      <w:r w:rsidRPr="00F10B4F">
        <w:rPr>
          <w:color w:val="993366"/>
        </w:rPr>
        <w:t>INTEGER</w:t>
      </w:r>
      <w:r w:rsidRPr="00F10B4F">
        <w:t xml:space="preserve"> (1..2),</w:t>
      </w:r>
    </w:p>
    <w:p w14:paraId="0E42B879"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30ABB48D"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463A60B6"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(1..128)</w:t>
      </w:r>
    </w:p>
    <w:p w14:paraId="489CF7A4" w14:textId="77777777" w:rsidR="00394471" w:rsidRPr="00F10B4F" w:rsidRDefault="00394471" w:rsidP="00543A96">
      <w:pPr>
        <w:pStyle w:val="PL"/>
      </w:pPr>
      <w:r w:rsidRPr="00F10B4F">
        <w:t>}</w:t>
      </w:r>
    </w:p>
    <w:p w14:paraId="48D51A08" w14:textId="77777777" w:rsidR="00394471" w:rsidRPr="00F10B4F" w:rsidRDefault="00394471" w:rsidP="00543A96">
      <w:pPr>
        <w:pStyle w:val="PL"/>
      </w:pPr>
    </w:p>
    <w:p w14:paraId="32547B60" w14:textId="77777777" w:rsidR="00394471" w:rsidRPr="00F10B4F" w:rsidRDefault="00394471" w:rsidP="00543A96">
      <w:pPr>
        <w:pStyle w:val="PL"/>
      </w:pPr>
      <w:r w:rsidRPr="00F10B4F">
        <w:t xml:space="preserve">CSI-RS-ForTracking ::=              </w:t>
      </w:r>
      <w:r w:rsidRPr="00F10B4F">
        <w:rPr>
          <w:color w:val="993366"/>
        </w:rPr>
        <w:t>SEQUENCE</w:t>
      </w:r>
      <w:r w:rsidRPr="00F10B4F">
        <w:t xml:space="preserve"> {</w:t>
      </w:r>
    </w:p>
    <w:p w14:paraId="6E0DDCE0" w14:textId="77777777" w:rsidR="00394471" w:rsidRPr="00F10B4F" w:rsidRDefault="00394471" w:rsidP="00543A96">
      <w:pPr>
        <w:pStyle w:val="PL"/>
      </w:pPr>
      <w:r w:rsidRPr="00F10B4F">
        <w:t xml:space="preserve">    maxBurstLength                      </w:t>
      </w:r>
      <w:r w:rsidRPr="00F10B4F">
        <w:rPr>
          <w:color w:val="993366"/>
        </w:rPr>
        <w:t>INTEGER</w:t>
      </w:r>
      <w:r w:rsidRPr="00F10B4F">
        <w:t xml:space="preserve"> (1..2),</w:t>
      </w:r>
    </w:p>
    <w:p w14:paraId="24DF76C3"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2BDBD435"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2B68C607"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(1..256)</w:t>
      </w:r>
    </w:p>
    <w:p w14:paraId="6D81CD09" w14:textId="77777777" w:rsidR="00394471" w:rsidRPr="00F10B4F" w:rsidRDefault="00394471" w:rsidP="00543A96">
      <w:pPr>
        <w:pStyle w:val="PL"/>
      </w:pPr>
      <w:r w:rsidRPr="00F10B4F">
        <w:t>}</w:t>
      </w:r>
    </w:p>
    <w:p w14:paraId="27A3D1F3" w14:textId="77777777" w:rsidR="00394471" w:rsidRPr="00F10B4F" w:rsidRDefault="00394471" w:rsidP="00543A96">
      <w:pPr>
        <w:pStyle w:val="PL"/>
      </w:pPr>
    </w:p>
    <w:p w14:paraId="52BA1E89" w14:textId="77777777" w:rsidR="00394471" w:rsidRPr="00F10B4F" w:rsidRDefault="00394471" w:rsidP="00543A96">
      <w:pPr>
        <w:pStyle w:val="PL"/>
      </w:pPr>
      <w:r w:rsidRPr="00F10B4F">
        <w:t xml:space="preserve">CSI-RS-IM-ReceptionForFeedback ::=              </w:t>
      </w:r>
      <w:r w:rsidRPr="00F10B4F">
        <w:rPr>
          <w:color w:val="993366"/>
        </w:rPr>
        <w:t>SEQUENCE</w:t>
      </w:r>
      <w:r w:rsidRPr="00F10B4F">
        <w:t xml:space="preserve"> {</w:t>
      </w:r>
    </w:p>
    <w:p w14:paraId="49323DA5" w14:textId="77777777" w:rsidR="00394471" w:rsidRPr="00F10B4F" w:rsidRDefault="00394471" w:rsidP="00543A96">
      <w:pPr>
        <w:pStyle w:val="PL"/>
      </w:pPr>
      <w:r w:rsidRPr="00F10B4F">
        <w:t xml:space="preserve">    maxConfigNumberNZP-CSI-RS-PerCC                 </w:t>
      </w:r>
      <w:r w:rsidRPr="00F10B4F">
        <w:rPr>
          <w:color w:val="993366"/>
        </w:rPr>
        <w:t>INTEGER</w:t>
      </w:r>
      <w:r w:rsidRPr="00F10B4F">
        <w:t xml:space="preserve"> (1..64),</w:t>
      </w:r>
    </w:p>
    <w:p w14:paraId="2773AE8C" w14:textId="77777777" w:rsidR="00394471" w:rsidRPr="00F10B4F" w:rsidRDefault="00394471" w:rsidP="00543A96">
      <w:pPr>
        <w:pStyle w:val="PL"/>
      </w:pPr>
      <w:r w:rsidRPr="00F10B4F">
        <w:t xml:space="preserve">    maxConfigNumberPortsAcrossNZP-CSI-RS-PerCC      </w:t>
      </w:r>
      <w:r w:rsidRPr="00F10B4F">
        <w:rPr>
          <w:color w:val="993366"/>
        </w:rPr>
        <w:t>INTEGER</w:t>
      </w:r>
      <w:r w:rsidRPr="00F10B4F">
        <w:t xml:space="preserve"> (2..256),</w:t>
      </w:r>
    </w:p>
    <w:p w14:paraId="1BFBEEE7" w14:textId="77777777" w:rsidR="00394471" w:rsidRPr="00F10B4F" w:rsidRDefault="00394471" w:rsidP="00543A96">
      <w:pPr>
        <w:pStyle w:val="PL"/>
      </w:pPr>
      <w:r w:rsidRPr="00F10B4F">
        <w:t xml:space="preserve">    maxConfigNumberCSI-IM-PerCC                     </w:t>
      </w:r>
      <w:r w:rsidRPr="00F10B4F">
        <w:rPr>
          <w:color w:val="993366"/>
        </w:rPr>
        <w:t>ENUMERATED</w:t>
      </w:r>
      <w:r w:rsidRPr="00F10B4F">
        <w:t xml:space="preserve"> {n1, n2, n4, n8, n16, n32},</w:t>
      </w:r>
    </w:p>
    <w:p w14:paraId="2B08D6AE" w14:textId="77777777" w:rsidR="00394471" w:rsidRPr="00F10B4F" w:rsidRDefault="00394471" w:rsidP="00543A96">
      <w:pPr>
        <w:pStyle w:val="PL"/>
      </w:pPr>
      <w:r w:rsidRPr="00F10B4F">
        <w:t xml:space="preserve">    maxNumberSimultaneousNZP-CSI-RS-PerCC           </w:t>
      </w:r>
      <w:r w:rsidRPr="00F10B4F">
        <w:rPr>
          <w:color w:val="993366"/>
        </w:rPr>
        <w:t>INTEGER</w:t>
      </w:r>
      <w:r w:rsidRPr="00F10B4F">
        <w:t xml:space="preserve"> (1..64),</w:t>
      </w:r>
    </w:p>
    <w:p w14:paraId="0D20A4FC" w14:textId="77777777" w:rsidR="00394471" w:rsidRPr="00F10B4F" w:rsidRDefault="00394471" w:rsidP="00543A96">
      <w:pPr>
        <w:pStyle w:val="PL"/>
      </w:pPr>
      <w:r w:rsidRPr="00F10B4F">
        <w:t xml:space="preserve">    totalNumberPortsSimultaneousNZP-CSI-RS-PerCC    </w:t>
      </w:r>
      <w:r w:rsidRPr="00F10B4F">
        <w:rPr>
          <w:color w:val="993366"/>
        </w:rPr>
        <w:t>INTEGER</w:t>
      </w:r>
      <w:r w:rsidRPr="00F10B4F">
        <w:t xml:space="preserve"> (2..256)</w:t>
      </w:r>
    </w:p>
    <w:p w14:paraId="38660DDF" w14:textId="77777777" w:rsidR="00394471" w:rsidRPr="00F10B4F" w:rsidRDefault="00394471" w:rsidP="00543A96">
      <w:pPr>
        <w:pStyle w:val="PL"/>
      </w:pPr>
      <w:r w:rsidRPr="00F10B4F">
        <w:t>}</w:t>
      </w:r>
    </w:p>
    <w:p w14:paraId="3E2EF1F0" w14:textId="77777777" w:rsidR="00394471" w:rsidRPr="00F10B4F" w:rsidRDefault="00394471" w:rsidP="00543A96">
      <w:pPr>
        <w:pStyle w:val="PL"/>
      </w:pPr>
    </w:p>
    <w:p w14:paraId="2A045A6E" w14:textId="77777777" w:rsidR="00394471" w:rsidRPr="00F10B4F" w:rsidRDefault="00394471" w:rsidP="00543A96">
      <w:pPr>
        <w:pStyle w:val="PL"/>
      </w:pPr>
      <w:r w:rsidRPr="00F10B4F">
        <w:t xml:space="preserve">CSI-RS-ProcFrameworkForSRS ::=                  </w:t>
      </w:r>
      <w:r w:rsidRPr="00F10B4F">
        <w:rPr>
          <w:color w:val="993366"/>
        </w:rPr>
        <w:t>SEQUENCE</w:t>
      </w:r>
      <w:r w:rsidRPr="00F10B4F">
        <w:t xml:space="preserve"> {</w:t>
      </w:r>
    </w:p>
    <w:p w14:paraId="040E0A6D" w14:textId="77777777" w:rsidR="00394471" w:rsidRPr="00F10B4F" w:rsidRDefault="00394471" w:rsidP="00543A96">
      <w:pPr>
        <w:pStyle w:val="PL"/>
      </w:pPr>
      <w:r w:rsidRPr="00F10B4F">
        <w:t xml:space="preserve">    maxNumberPeriodicSRS-AssocCSI-RS-PerBWP         </w:t>
      </w:r>
      <w:r w:rsidRPr="00F10B4F">
        <w:rPr>
          <w:color w:val="993366"/>
        </w:rPr>
        <w:t>INTEGER</w:t>
      </w:r>
      <w:r w:rsidRPr="00F10B4F">
        <w:t xml:space="preserve"> (1..4),</w:t>
      </w:r>
    </w:p>
    <w:p w14:paraId="29B2B09F" w14:textId="77777777" w:rsidR="00394471" w:rsidRPr="00F10B4F" w:rsidRDefault="00394471" w:rsidP="00543A96">
      <w:pPr>
        <w:pStyle w:val="PL"/>
      </w:pPr>
      <w:r w:rsidRPr="00F10B4F">
        <w:t xml:space="preserve">    maxNumberAperiodicSRS-AssocCSI-RS-PerBWP        </w:t>
      </w:r>
      <w:r w:rsidRPr="00F10B4F">
        <w:rPr>
          <w:color w:val="993366"/>
        </w:rPr>
        <w:t>INTEGER</w:t>
      </w:r>
      <w:r w:rsidRPr="00F10B4F">
        <w:t xml:space="preserve"> (1..4),</w:t>
      </w:r>
    </w:p>
    <w:p w14:paraId="472E8001" w14:textId="77777777" w:rsidR="00394471" w:rsidRPr="00F10B4F" w:rsidRDefault="00394471" w:rsidP="00543A96">
      <w:pPr>
        <w:pStyle w:val="PL"/>
      </w:pPr>
      <w:r w:rsidRPr="00F10B4F">
        <w:t xml:space="preserve">    maxNumberSP-SRS-AssocCSI-RS-PerBWP              </w:t>
      </w:r>
      <w:r w:rsidRPr="00F10B4F">
        <w:rPr>
          <w:color w:val="993366"/>
        </w:rPr>
        <w:t>INTEGER</w:t>
      </w:r>
      <w:r w:rsidRPr="00F10B4F">
        <w:t xml:space="preserve"> (0..4),</w:t>
      </w:r>
    </w:p>
    <w:p w14:paraId="5DF181B3" w14:textId="77777777" w:rsidR="00394471" w:rsidRPr="00F10B4F" w:rsidRDefault="00394471" w:rsidP="00543A96">
      <w:pPr>
        <w:pStyle w:val="PL"/>
      </w:pPr>
      <w:r w:rsidRPr="00F10B4F">
        <w:t xml:space="preserve">    simultaneousSRS-AssocCSI-RS-PerCC               </w:t>
      </w:r>
      <w:r w:rsidRPr="00F10B4F">
        <w:rPr>
          <w:color w:val="993366"/>
        </w:rPr>
        <w:t>INTEGER</w:t>
      </w:r>
      <w:r w:rsidRPr="00F10B4F">
        <w:t xml:space="preserve"> (1..8)</w:t>
      </w:r>
    </w:p>
    <w:p w14:paraId="150999FB" w14:textId="77777777" w:rsidR="00394471" w:rsidRPr="00F10B4F" w:rsidRDefault="00394471" w:rsidP="00543A96">
      <w:pPr>
        <w:pStyle w:val="PL"/>
      </w:pPr>
      <w:r w:rsidRPr="00F10B4F">
        <w:t>}</w:t>
      </w:r>
    </w:p>
    <w:p w14:paraId="2C64DF84" w14:textId="77777777" w:rsidR="00394471" w:rsidRPr="00F10B4F" w:rsidRDefault="00394471" w:rsidP="00543A96">
      <w:pPr>
        <w:pStyle w:val="PL"/>
      </w:pPr>
    </w:p>
    <w:p w14:paraId="34DFA0AC" w14:textId="77777777" w:rsidR="00394471" w:rsidRPr="00F10B4F" w:rsidRDefault="00394471" w:rsidP="00543A96">
      <w:pPr>
        <w:pStyle w:val="PL"/>
      </w:pPr>
      <w:r w:rsidRPr="00F10B4F">
        <w:t xml:space="preserve">CSI-ReportFramework ::=                         </w:t>
      </w:r>
      <w:r w:rsidRPr="00F10B4F">
        <w:rPr>
          <w:color w:val="993366"/>
        </w:rPr>
        <w:t>SEQUENCE</w:t>
      </w:r>
      <w:r w:rsidRPr="00F10B4F">
        <w:t xml:space="preserve"> {</w:t>
      </w:r>
    </w:p>
    <w:p w14:paraId="0223B889" w14:textId="77777777" w:rsidR="00394471" w:rsidRPr="00F10B4F" w:rsidRDefault="00394471" w:rsidP="00543A96">
      <w:pPr>
        <w:pStyle w:val="PL"/>
      </w:pPr>
      <w:r w:rsidRPr="00F10B4F">
        <w:t xml:space="preserve">    maxNumberPeriodicCSI-PerBWP-ForCSI-Report       </w:t>
      </w:r>
      <w:r w:rsidRPr="00F10B4F">
        <w:rPr>
          <w:color w:val="993366"/>
        </w:rPr>
        <w:t>INTEGER</w:t>
      </w:r>
      <w:r w:rsidRPr="00F10B4F">
        <w:t xml:space="preserve"> (1..4),</w:t>
      </w:r>
    </w:p>
    <w:p w14:paraId="2F6B0F47" w14:textId="77777777" w:rsidR="00394471" w:rsidRPr="00F10B4F" w:rsidRDefault="00394471" w:rsidP="00543A96">
      <w:pPr>
        <w:pStyle w:val="PL"/>
      </w:pPr>
      <w:r w:rsidRPr="00F10B4F">
        <w:t xml:space="preserve">    maxNumberAperiodicCSI-PerBWP-ForCSI-Report      </w:t>
      </w:r>
      <w:r w:rsidRPr="00F10B4F">
        <w:rPr>
          <w:color w:val="993366"/>
        </w:rPr>
        <w:t>INTEGER</w:t>
      </w:r>
      <w:r w:rsidRPr="00F10B4F">
        <w:t xml:space="preserve"> (1..4),</w:t>
      </w:r>
    </w:p>
    <w:p w14:paraId="3935D06A" w14:textId="77777777" w:rsidR="00394471" w:rsidRPr="00F10B4F" w:rsidRDefault="00394471" w:rsidP="00543A96">
      <w:pPr>
        <w:pStyle w:val="PL"/>
      </w:pPr>
      <w:r w:rsidRPr="00F10B4F">
        <w:t xml:space="preserve">    maxNumberSemiPersistentCSI-PerBWP-ForCSI-Report </w:t>
      </w:r>
      <w:r w:rsidRPr="00F10B4F">
        <w:rPr>
          <w:color w:val="993366"/>
        </w:rPr>
        <w:t>INTEGER</w:t>
      </w:r>
      <w:r w:rsidRPr="00F10B4F">
        <w:t xml:space="preserve"> (0..4),</w:t>
      </w:r>
    </w:p>
    <w:p w14:paraId="60895723" w14:textId="77777777" w:rsidR="00394471" w:rsidRPr="00F10B4F" w:rsidRDefault="00394471" w:rsidP="00543A96">
      <w:pPr>
        <w:pStyle w:val="PL"/>
      </w:pPr>
      <w:r w:rsidRPr="00F10B4F">
        <w:t xml:space="preserve">    maxNumberPeriodicCSI-PerBWP-ForBeamReport       </w:t>
      </w:r>
      <w:r w:rsidRPr="00F10B4F">
        <w:rPr>
          <w:color w:val="993366"/>
        </w:rPr>
        <w:t>INTEGER</w:t>
      </w:r>
      <w:r w:rsidRPr="00F10B4F">
        <w:t xml:space="preserve"> (1..4),</w:t>
      </w:r>
    </w:p>
    <w:p w14:paraId="0FE0B162" w14:textId="77777777" w:rsidR="00394471" w:rsidRPr="00F10B4F" w:rsidRDefault="00394471" w:rsidP="00543A96">
      <w:pPr>
        <w:pStyle w:val="PL"/>
      </w:pPr>
      <w:r w:rsidRPr="00F10B4F">
        <w:t xml:space="preserve">    maxNumberAperiodicCSI-PerBWP-ForBeamReport      </w:t>
      </w:r>
      <w:r w:rsidRPr="00F10B4F">
        <w:rPr>
          <w:color w:val="993366"/>
        </w:rPr>
        <w:t>INTEGER</w:t>
      </w:r>
      <w:r w:rsidRPr="00F10B4F">
        <w:t xml:space="preserve"> (1..4),</w:t>
      </w:r>
    </w:p>
    <w:p w14:paraId="3A01C402" w14:textId="77777777" w:rsidR="00394471" w:rsidRPr="00F10B4F" w:rsidRDefault="00394471" w:rsidP="00543A96">
      <w:pPr>
        <w:pStyle w:val="PL"/>
      </w:pPr>
      <w:r w:rsidRPr="00F10B4F">
        <w:t xml:space="preserve">    maxNumberAperiodicCSI-triggeringStatePerCC      </w:t>
      </w:r>
      <w:r w:rsidRPr="00F10B4F">
        <w:rPr>
          <w:color w:val="993366"/>
        </w:rPr>
        <w:t>ENUMERATED</w:t>
      </w:r>
      <w:r w:rsidRPr="00F10B4F">
        <w:t xml:space="preserve"> {n3, n7, n15, n31, n63, n128},</w:t>
      </w:r>
    </w:p>
    <w:p w14:paraId="70C95E89" w14:textId="77777777" w:rsidR="00394471" w:rsidRPr="00F10B4F" w:rsidRDefault="00394471" w:rsidP="00543A96">
      <w:pPr>
        <w:pStyle w:val="PL"/>
      </w:pPr>
      <w:r w:rsidRPr="00F10B4F">
        <w:t xml:space="preserve">    maxNumberSemiPersistentCSI-PerBWP-ForBeamReport </w:t>
      </w:r>
      <w:r w:rsidRPr="00F10B4F">
        <w:rPr>
          <w:color w:val="993366"/>
        </w:rPr>
        <w:t>INTEGER</w:t>
      </w:r>
      <w:r w:rsidRPr="00F10B4F">
        <w:t xml:space="preserve"> (0..4),</w:t>
      </w:r>
    </w:p>
    <w:p w14:paraId="783C977E" w14:textId="77777777" w:rsidR="00394471" w:rsidRPr="00F10B4F" w:rsidRDefault="00394471" w:rsidP="00543A96">
      <w:pPr>
        <w:pStyle w:val="PL"/>
      </w:pPr>
      <w:r w:rsidRPr="00F10B4F">
        <w:lastRenderedPageBreak/>
        <w:t xml:space="preserve">    simultaneousCSI-ReportsPerCC                    </w:t>
      </w:r>
      <w:r w:rsidRPr="00F10B4F">
        <w:rPr>
          <w:color w:val="993366"/>
        </w:rPr>
        <w:t>INTEGER</w:t>
      </w:r>
      <w:r w:rsidRPr="00F10B4F">
        <w:t xml:space="preserve"> (1..8)</w:t>
      </w:r>
    </w:p>
    <w:p w14:paraId="478CA200" w14:textId="77777777" w:rsidR="00394471" w:rsidRPr="00F10B4F" w:rsidRDefault="00394471" w:rsidP="00543A96">
      <w:pPr>
        <w:pStyle w:val="PL"/>
      </w:pPr>
      <w:r w:rsidRPr="00F10B4F">
        <w:t>}</w:t>
      </w:r>
    </w:p>
    <w:p w14:paraId="792FC31F" w14:textId="77777777" w:rsidR="00394471" w:rsidRPr="00F10B4F" w:rsidRDefault="00394471" w:rsidP="00543A96">
      <w:pPr>
        <w:pStyle w:val="PL"/>
      </w:pPr>
    </w:p>
    <w:p w14:paraId="385D7665" w14:textId="77777777" w:rsidR="00394471" w:rsidRPr="00F10B4F" w:rsidRDefault="00394471" w:rsidP="00543A96">
      <w:pPr>
        <w:pStyle w:val="PL"/>
      </w:pPr>
      <w:r w:rsidRPr="00F10B4F">
        <w:t xml:space="preserve">CSI-ReportFrameworkExt-r16 ::=                      </w:t>
      </w:r>
      <w:r w:rsidRPr="00F10B4F">
        <w:rPr>
          <w:color w:val="993366"/>
        </w:rPr>
        <w:t>SEQUENCE</w:t>
      </w:r>
      <w:r w:rsidRPr="00F10B4F">
        <w:t xml:space="preserve"> {</w:t>
      </w:r>
    </w:p>
    <w:p w14:paraId="7493DD86" w14:textId="77777777" w:rsidR="00394471" w:rsidRPr="00F10B4F" w:rsidRDefault="00394471" w:rsidP="00543A96">
      <w:pPr>
        <w:pStyle w:val="PL"/>
      </w:pPr>
      <w:r w:rsidRPr="00F10B4F">
        <w:t xml:space="preserve">    maxNumberAperiodicCSI-PerBWP-ForCSI-ReportExt-r16   </w:t>
      </w:r>
      <w:r w:rsidRPr="00F10B4F">
        <w:rPr>
          <w:color w:val="993366"/>
        </w:rPr>
        <w:t>INTEGER</w:t>
      </w:r>
      <w:r w:rsidRPr="00F10B4F">
        <w:t xml:space="preserve"> (5..8)</w:t>
      </w:r>
    </w:p>
    <w:p w14:paraId="67A65FE7" w14:textId="77777777" w:rsidR="00394471" w:rsidRPr="00F10B4F" w:rsidRDefault="00394471" w:rsidP="00543A96">
      <w:pPr>
        <w:pStyle w:val="PL"/>
      </w:pPr>
      <w:r w:rsidRPr="00F10B4F">
        <w:t>}</w:t>
      </w:r>
    </w:p>
    <w:p w14:paraId="74BA156E" w14:textId="77777777" w:rsidR="00394471" w:rsidRPr="00F10B4F" w:rsidRDefault="00394471" w:rsidP="00543A96">
      <w:pPr>
        <w:pStyle w:val="PL"/>
      </w:pPr>
    </w:p>
    <w:p w14:paraId="21D5081C" w14:textId="77777777" w:rsidR="00394471" w:rsidRPr="00F10B4F" w:rsidRDefault="00394471" w:rsidP="00543A96">
      <w:pPr>
        <w:pStyle w:val="PL"/>
      </w:pPr>
      <w:r w:rsidRPr="00F10B4F">
        <w:t xml:space="preserve">PTRS-DensityRecommendationDL ::=    </w:t>
      </w:r>
      <w:r w:rsidRPr="00F10B4F">
        <w:rPr>
          <w:color w:val="993366"/>
        </w:rPr>
        <w:t>SEQUENCE</w:t>
      </w:r>
      <w:r w:rsidRPr="00F10B4F">
        <w:t xml:space="preserve"> {</w:t>
      </w:r>
    </w:p>
    <w:p w14:paraId="04A4EA6D"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45C1F951"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3D86683A"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68593DB4"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42A10AEA"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372C9BC2" w14:textId="77777777" w:rsidR="00394471" w:rsidRPr="00F10B4F" w:rsidRDefault="00394471" w:rsidP="00543A96">
      <w:pPr>
        <w:pStyle w:val="PL"/>
      </w:pPr>
      <w:r w:rsidRPr="00F10B4F">
        <w:t>}</w:t>
      </w:r>
    </w:p>
    <w:p w14:paraId="456038C5" w14:textId="77777777" w:rsidR="00394471" w:rsidRPr="00F10B4F" w:rsidRDefault="00394471" w:rsidP="00543A96">
      <w:pPr>
        <w:pStyle w:val="PL"/>
      </w:pPr>
    </w:p>
    <w:p w14:paraId="176EA87F" w14:textId="77777777" w:rsidR="00394471" w:rsidRPr="00F10B4F" w:rsidRDefault="00394471" w:rsidP="00543A96">
      <w:pPr>
        <w:pStyle w:val="PL"/>
      </w:pPr>
      <w:r w:rsidRPr="00F10B4F">
        <w:t xml:space="preserve">PTRS-DensityRecommendationUL ::=    </w:t>
      </w:r>
      <w:r w:rsidRPr="00F10B4F">
        <w:rPr>
          <w:color w:val="993366"/>
        </w:rPr>
        <w:t>SEQUENCE</w:t>
      </w:r>
      <w:r w:rsidRPr="00F10B4F">
        <w:t xml:space="preserve"> {</w:t>
      </w:r>
    </w:p>
    <w:p w14:paraId="0B42DC31"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1F06054A"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4505B848"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077B782D"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26BE1DE8"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668E12AA" w14:textId="77777777" w:rsidR="00394471" w:rsidRPr="00F10B4F" w:rsidRDefault="00394471" w:rsidP="00543A96">
      <w:pPr>
        <w:pStyle w:val="PL"/>
      </w:pPr>
      <w:r w:rsidRPr="00F10B4F">
        <w:t xml:space="preserve">    sampleDensity1                      </w:t>
      </w:r>
      <w:r w:rsidRPr="00F10B4F">
        <w:rPr>
          <w:color w:val="993366"/>
        </w:rPr>
        <w:t>INTEGER</w:t>
      </w:r>
      <w:r w:rsidRPr="00F10B4F">
        <w:t xml:space="preserve"> (1..276),</w:t>
      </w:r>
    </w:p>
    <w:p w14:paraId="736EE53D" w14:textId="77777777" w:rsidR="00394471" w:rsidRPr="00F10B4F" w:rsidRDefault="00394471" w:rsidP="00543A96">
      <w:pPr>
        <w:pStyle w:val="PL"/>
      </w:pPr>
      <w:r w:rsidRPr="00F10B4F">
        <w:t xml:space="preserve">    sampleDensity2                      </w:t>
      </w:r>
      <w:r w:rsidRPr="00F10B4F">
        <w:rPr>
          <w:color w:val="993366"/>
        </w:rPr>
        <w:t>INTEGER</w:t>
      </w:r>
      <w:r w:rsidRPr="00F10B4F">
        <w:t xml:space="preserve"> (1..276),</w:t>
      </w:r>
    </w:p>
    <w:p w14:paraId="005D3B11" w14:textId="77777777" w:rsidR="00394471" w:rsidRPr="00F10B4F" w:rsidRDefault="00394471" w:rsidP="00543A96">
      <w:pPr>
        <w:pStyle w:val="PL"/>
      </w:pPr>
      <w:r w:rsidRPr="00F10B4F">
        <w:t xml:space="preserve">    sampleDensity3                      </w:t>
      </w:r>
      <w:r w:rsidRPr="00F10B4F">
        <w:rPr>
          <w:color w:val="993366"/>
        </w:rPr>
        <w:t>INTEGER</w:t>
      </w:r>
      <w:r w:rsidRPr="00F10B4F">
        <w:t xml:space="preserve"> (1..276),</w:t>
      </w:r>
    </w:p>
    <w:p w14:paraId="13AFAFDA" w14:textId="77777777" w:rsidR="00394471" w:rsidRPr="00F10B4F" w:rsidRDefault="00394471" w:rsidP="00543A96">
      <w:pPr>
        <w:pStyle w:val="PL"/>
      </w:pPr>
      <w:r w:rsidRPr="00F10B4F">
        <w:t xml:space="preserve">    sampleDensity4                      </w:t>
      </w:r>
      <w:r w:rsidRPr="00F10B4F">
        <w:rPr>
          <w:color w:val="993366"/>
        </w:rPr>
        <w:t>INTEGER</w:t>
      </w:r>
      <w:r w:rsidRPr="00F10B4F">
        <w:t xml:space="preserve"> (1..276),</w:t>
      </w:r>
    </w:p>
    <w:p w14:paraId="55FA0C45" w14:textId="77777777" w:rsidR="00394471" w:rsidRPr="00F10B4F" w:rsidRDefault="00394471" w:rsidP="00543A96">
      <w:pPr>
        <w:pStyle w:val="PL"/>
      </w:pPr>
      <w:r w:rsidRPr="00F10B4F">
        <w:t xml:space="preserve">    sampleDensity5                      </w:t>
      </w:r>
      <w:r w:rsidRPr="00F10B4F">
        <w:rPr>
          <w:color w:val="993366"/>
        </w:rPr>
        <w:t>INTEGER</w:t>
      </w:r>
      <w:r w:rsidRPr="00F10B4F">
        <w:t xml:space="preserve"> (1..276)</w:t>
      </w:r>
    </w:p>
    <w:p w14:paraId="74B5A59C" w14:textId="77777777" w:rsidR="00394471" w:rsidRPr="00F10B4F" w:rsidRDefault="00394471" w:rsidP="00543A96">
      <w:pPr>
        <w:pStyle w:val="PL"/>
      </w:pPr>
      <w:r w:rsidRPr="00F10B4F">
        <w:t>}</w:t>
      </w:r>
    </w:p>
    <w:p w14:paraId="779F4F53" w14:textId="77777777" w:rsidR="00394471" w:rsidRPr="00F10B4F" w:rsidRDefault="00394471" w:rsidP="00543A96">
      <w:pPr>
        <w:pStyle w:val="PL"/>
      </w:pPr>
    </w:p>
    <w:p w14:paraId="35B31485" w14:textId="77777777" w:rsidR="00394471" w:rsidRPr="00F10B4F" w:rsidRDefault="00394471" w:rsidP="00543A96">
      <w:pPr>
        <w:pStyle w:val="PL"/>
      </w:pPr>
      <w:r w:rsidRPr="00F10B4F">
        <w:t xml:space="preserve">SpatialRelations ::=                    </w:t>
      </w:r>
      <w:r w:rsidRPr="00F10B4F">
        <w:rPr>
          <w:color w:val="993366"/>
        </w:rPr>
        <w:t>SEQUENCE</w:t>
      </w:r>
      <w:r w:rsidRPr="00F10B4F">
        <w:t xml:space="preserve"> {</w:t>
      </w:r>
    </w:p>
    <w:p w14:paraId="3227056A" w14:textId="77777777" w:rsidR="00394471" w:rsidRPr="00F10B4F" w:rsidRDefault="00394471" w:rsidP="00543A96">
      <w:pPr>
        <w:pStyle w:val="PL"/>
      </w:pPr>
      <w:r w:rsidRPr="00F10B4F">
        <w:t xml:space="preserve">    maxNumberConfiguredSpatialRelations     </w:t>
      </w:r>
      <w:r w:rsidRPr="00F10B4F">
        <w:rPr>
          <w:color w:val="993366"/>
        </w:rPr>
        <w:t>ENUMERATED</w:t>
      </w:r>
      <w:r w:rsidRPr="00F10B4F">
        <w:t xml:space="preserve"> {n4, n8, n16, n32, n64, n96},</w:t>
      </w:r>
    </w:p>
    <w:p w14:paraId="1E0777D8" w14:textId="77777777" w:rsidR="00394471" w:rsidRPr="00F10B4F" w:rsidRDefault="00394471" w:rsidP="00543A96">
      <w:pPr>
        <w:pStyle w:val="PL"/>
      </w:pPr>
      <w:r w:rsidRPr="00F10B4F">
        <w:t xml:space="preserve">    maxNumberActiveSpatialRelations         </w:t>
      </w:r>
      <w:r w:rsidRPr="00F10B4F">
        <w:rPr>
          <w:color w:val="993366"/>
        </w:rPr>
        <w:t>ENUMERATED</w:t>
      </w:r>
      <w:r w:rsidRPr="00F10B4F">
        <w:t xml:space="preserve"> {n1, n2, n4, n8, n14},</w:t>
      </w:r>
    </w:p>
    <w:p w14:paraId="1F8D661F" w14:textId="77777777" w:rsidR="00394471" w:rsidRPr="00F10B4F" w:rsidRDefault="00394471" w:rsidP="00543A96">
      <w:pPr>
        <w:pStyle w:val="PL"/>
      </w:pPr>
      <w:r w:rsidRPr="00F10B4F">
        <w:t xml:space="preserve">    additionalActiveSpatialRelationPUCCH    </w:t>
      </w:r>
      <w:r w:rsidRPr="00F10B4F">
        <w:rPr>
          <w:color w:val="993366"/>
        </w:rPr>
        <w:t>ENUMERATED</w:t>
      </w:r>
      <w:r w:rsidRPr="00F10B4F">
        <w:t xml:space="preserve"> {supported}                              </w:t>
      </w:r>
      <w:r w:rsidRPr="00F10B4F">
        <w:rPr>
          <w:color w:val="993366"/>
        </w:rPr>
        <w:t>OPTIONAL</w:t>
      </w:r>
      <w:r w:rsidRPr="00F10B4F">
        <w:t>,</w:t>
      </w:r>
    </w:p>
    <w:p w14:paraId="0E938623" w14:textId="77777777" w:rsidR="00394471" w:rsidRPr="00F10B4F" w:rsidRDefault="00394471" w:rsidP="00543A96">
      <w:pPr>
        <w:pStyle w:val="PL"/>
      </w:pPr>
      <w:r w:rsidRPr="00F10B4F">
        <w:t xml:space="preserve">    maxNumberDL-RS-QCL-TypeD                </w:t>
      </w:r>
      <w:r w:rsidRPr="00F10B4F">
        <w:rPr>
          <w:color w:val="993366"/>
        </w:rPr>
        <w:t>ENUMERATED</w:t>
      </w:r>
      <w:r w:rsidRPr="00F10B4F">
        <w:t xml:space="preserve"> {n1, n2, n4, n8, n14}</w:t>
      </w:r>
    </w:p>
    <w:p w14:paraId="4C8D9C25" w14:textId="77777777" w:rsidR="00394471" w:rsidRPr="00F10B4F" w:rsidRDefault="00394471" w:rsidP="00543A96">
      <w:pPr>
        <w:pStyle w:val="PL"/>
      </w:pPr>
      <w:r w:rsidRPr="00F10B4F">
        <w:t>}</w:t>
      </w:r>
    </w:p>
    <w:p w14:paraId="6FAC1074" w14:textId="77777777" w:rsidR="00394471" w:rsidRPr="00F10B4F" w:rsidRDefault="00394471" w:rsidP="00543A96">
      <w:pPr>
        <w:pStyle w:val="PL"/>
      </w:pPr>
    </w:p>
    <w:p w14:paraId="37002A40" w14:textId="77777777" w:rsidR="00394471" w:rsidRPr="00F10B4F" w:rsidRDefault="00394471" w:rsidP="00543A96">
      <w:pPr>
        <w:pStyle w:val="PL"/>
      </w:pPr>
      <w:r w:rsidRPr="00F10B4F">
        <w:t xml:space="preserve">DummyI ::=               </w:t>
      </w:r>
      <w:r w:rsidRPr="00F10B4F">
        <w:rPr>
          <w:color w:val="993366"/>
        </w:rPr>
        <w:t>SEQUENCE</w:t>
      </w:r>
      <w:r w:rsidRPr="00F10B4F">
        <w:t xml:space="preserve"> {</w:t>
      </w:r>
    </w:p>
    <w:p w14:paraId="1C61B9AF"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tr-equal},</w:t>
      </w:r>
    </w:p>
    <w:p w14:paraId="6C1D3FA5" w14:textId="77777777" w:rsidR="00394471" w:rsidRPr="00F10B4F" w:rsidRDefault="00394471" w:rsidP="00543A96">
      <w:pPr>
        <w:pStyle w:val="PL"/>
      </w:pPr>
      <w:r w:rsidRPr="00F10B4F">
        <w:t xml:space="preserve">    txSwitchImpactToRx                  </w:t>
      </w:r>
      <w:r w:rsidRPr="00F10B4F">
        <w:rPr>
          <w:color w:val="993366"/>
        </w:rPr>
        <w:t>ENUMERATED</w:t>
      </w:r>
      <w:r w:rsidRPr="00F10B4F">
        <w:t xml:space="preserve"> {true}                                       </w:t>
      </w:r>
      <w:r w:rsidRPr="00F10B4F">
        <w:rPr>
          <w:color w:val="993366"/>
        </w:rPr>
        <w:t>OPTIONAL</w:t>
      </w:r>
    </w:p>
    <w:p w14:paraId="391F8B50" w14:textId="77777777" w:rsidR="00394471" w:rsidRPr="00F10B4F" w:rsidRDefault="00394471" w:rsidP="00543A96">
      <w:pPr>
        <w:pStyle w:val="PL"/>
      </w:pPr>
      <w:r w:rsidRPr="00F10B4F">
        <w:t>}</w:t>
      </w:r>
    </w:p>
    <w:p w14:paraId="42C1BA96" w14:textId="77777777" w:rsidR="00C511AD" w:rsidRPr="00F10B4F" w:rsidRDefault="00C511AD" w:rsidP="00543A96">
      <w:pPr>
        <w:pStyle w:val="PL"/>
      </w:pPr>
    </w:p>
    <w:p w14:paraId="1D1FDC25" w14:textId="187F60EE" w:rsidR="00C511AD" w:rsidRPr="00F10B4F" w:rsidRDefault="00C511AD" w:rsidP="00543A96">
      <w:pPr>
        <w:pStyle w:val="PL"/>
      </w:pPr>
      <w:r w:rsidRPr="00F10B4F">
        <w:t xml:space="preserve">CSI-MultiTRP-SupportedCombinations-r17 ::= </w:t>
      </w:r>
      <w:r w:rsidRPr="00F10B4F">
        <w:rPr>
          <w:color w:val="993366"/>
        </w:rPr>
        <w:t>SEQUENCE</w:t>
      </w:r>
      <w:r w:rsidRPr="00F10B4F">
        <w:t xml:space="preserve"> {</w:t>
      </w:r>
    </w:p>
    <w:p w14:paraId="6A4D2E23" w14:textId="2FF59BC6" w:rsidR="00C511AD" w:rsidRPr="00F10B4F" w:rsidRDefault="00C511AD" w:rsidP="00543A96">
      <w:pPr>
        <w:pStyle w:val="PL"/>
      </w:pPr>
      <w:r w:rsidRPr="00F10B4F">
        <w:t xml:space="preserve">    maxNumTx-Ports-r17                         </w:t>
      </w:r>
      <w:r w:rsidRPr="00F10B4F">
        <w:rPr>
          <w:color w:val="993366"/>
        </w:rPr>
        <w:t>ENUMERATED</w:t>
      </w:r>
      <w:r w:rsidRPr="00F10B4F">
        <w:t xml:space="preserve"> {n2, n4, n8, n12, n16, n24, n32},</w:t>
      </w:r>
    </w:p>
    <w:p w14:paraId="2DEFE57C" w14:textId="4F69C585" w:rsidR="00C511AD" w:rsidRPr="00F10B4F" w:rsidRDefault="00C511AD" w:rsidP="00543A96">
      <w:pPr>
        <w:pStyle w:val="PL"/>
      </w:pPr>
      <w:r w:rsidRPr="00F10B4F">
        <w:t xml:space="preserve">    maxTotalNumCMR-r17                         </w:t>
      </w:r>
      <w:r w:rsidRPr="00F10B4F">
        <w:rPr>
          <w:color w:val="993366"/>
        </w:rPr>
        <w:t>INTEGER</w:t>
      </w:r>
      <w:r w:rsidRPr="00F10B4F">
        <w:t xml:space="preserve"> (2..64),</w:t>
      </w:r>
    </w:p>
    <w:p w14:paraId="674387AF" w14:textId="6BF1BC64" w:rsidR="00C511AD" w:rsidRPr="00F10B4F" w:rsidRDefault="00C511AD" w:rsidP="00543A96">
      <w:pPr>
        <w:pStyle w:val="PL"/>
      </w:pPr>
      <w:r w:rsidRPr="00F10B4F">
        <w:t xml:space="preserve">    maxTotalNumTx-PortsNZP-CSI-RS-r17          </w:t>
      </w:r>
      <w:r w:rsidRPr="00F10B4F">
        <w:rPr>
          <w:color w:val="993366"/>
        </w:rPr>
        <w:t>INTEGER</w:t>
      </w:r>
      <w:r w:rsidRPr="00F10B4F">
        <w:t xml:space="preserve"> (2..256)</w:t>
      </w:r>
    </w:p>
    <w:p w14:paraId="5553B9F6" w14:textId="698E7CF1" w:rsidR="00C511AD" w:rsidRPr="00F10B4F" w:rsidRDefault="00C511AD" w:rsidP="00543A96">
      <w:pPr>
        <w:pStyle w:val="PL"/>
      </w:pPr>
      <w:r w:rsidRPr="00F10B4F">
        <w:t>}</w:t>
      </w:r>
    </w:p>
    <w:p w14:paraId="1A5C26E9" w14:textId="77777777" w:rsidR="00C511AD" w:rsidRPr="00F10B4F" w:rsidRDefault="00C511AD" w:rsidP="00543A96">
      <w:pPr>
        <w:pStyle w:val="PL"/>
      </w:pPr>
    </w:p>
    <w:p w14:paraId="78D2ADD0" w14:textId="77777777" w:rsidR="00394471" w:rsidRPr="00F10B4F" w:rsidRDefault="00394471" w:rsidP="00543A96">
      <w:pPr>
        <w:pStyle w:val="PL"/>
        <w:rPr>
          <w:color w:val="808080"/>
        </w:rPr>
      </w:pPr>
      <w:r w:rsidRPr="00F10B4F">
        <w:rPr>
          <w:color w:val="808080"/>
        </w:rPr>
        <w:t>-- TAG-MIMO-PARAMETERSPERBAND-STOP</w:t>
      </w:r>
    </w:p>
    <w:p w14:paraId="45630EF4" w14:textId="77777777" w:rsidR="00394471" w:rsidRPr="00F10B4F" w:rsidRDefault="00394471" w:rsidP="00543A96">
      <w:pPr>
        <w:pStyle w:val="PL"/>
        <w:rPr>
          <w:color w:val="808080"/>
        </w:rPr>
      </w:pPr>
      <w:r w:rsidRPr="00F10B4F">
        <w:rPr>
          <w:color w:val="808080"/>
        </w:rPr>
        <w:t>-- ASN1STOP</w:t>
      </w:r>
    </w:p>
    <w:p w14:paraId="0441935E"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10B4F" w:rsidRDefault="00394471" w:rsidP="00964CC4">
            <w:pPr>
              <w:pStyle w:val="TAH"/>
              <w:rPr>
                <w:bCs/>
                <w:i/>
                <w:iCs/>
                <w:lang w:eastAsia="sv-SE"/>
              </w:rPr>
            </w:pPr>
            <w:r w:rsidRPr="00F10B4F">
              <w:rPr>
                <w:bCs/>
                <w:i/>
                <w:iCs/>
                <w:lang w:eastAsia="sv-SE"/>
              </w:rPr>
              <w:lastRenderedPageBreak/>
              <w:t>MIMO-ParametersPerBand</w:t>
            </w:r>
            <w:r w:rsidRPr="00F10B4F">
              <w:rPr>
                <w:bCs/>
                <w:lang w:eastAsia="sv-SE"/>
              </w:rPr>
              <w:t xml:space="preserve"> field description</w:t>
            </w:r>
            <w:r w:rsidR="002372B3" w:rsidRPr="00F10B4F">
              <w:rPr>
                <w:bCs/>
                <w:lang w:eastAsia="sv-SE"/>
              </w:rPr>
              <w:t>s</w:t>
            </w:r>
          </w:p>
        </w:tc>
      </w:tr>
      <w:tr w:rsidR="00C148E4" w:rsidRPr="00F10B4F"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10B4F" w:rsidRDefault="00394471" w:rsidP="00964CC4">
            <w:pPr>
              <w:pStyle w:val="TAL"/>
              <w:rPr>
                <w:b/>
                <w:bCs/>
                <w:i/>
                <w:iCs/>
                <w:lang w:eastAsia="sv-SE"/>
              </w:rPr>
            </w:pPr>
            <w:r w:rsidRPr="00F10B4F">
              <w:rPr>
                <w:b/>
                <w:bCs/>
                <w:i/>
                <w:iCs/>
                <w:lang w:eastAsia="sv-SE"/>
              </w:rPr>
              <w:t>codebookParametersPerBand</w:t>
            </w:r>
          </w:p>
          <w:p w14:paraId="4FB3B11A" w14:textId="3C1F4A58" w:rsidR="00394471" w:rsidRPr="00F10B4F" w:rsidRDefault="00394471" w:rsidP="00926AC0">
            <w:pPr>
              <w:pStyle w:val="TAL"/>
              <w:rPr>
                <w:bCs/>
                <w:iCs/>
                <w:lang w:eastAsia="sv-SE"/>
              </w:rPr>
            </w:pPr>
            <w:r w:rsidRPr="00F10B4F">
              <w:rPr>
                <w:rFonts w:eastAsiaTheme="minorEastAsia"/>
                <w:bCs/>
                <w:iCs/>
              </w:rPr>
              <w:t xml:space="preserve">For a given frequency band, this field this field indicates the alternative list of </w:t>
            </w:r>
            <w:r w:rsidRPr="00F10B4F">
              <w:rPr>
                <w:rFonts w:eastAsiaTheme="minorEastAsia"/>
                <w:bCs/>
                <w:i/>
                <w:iCs/>
              </w:rPr>
              <w:t>SupportedCSI-RS-Resource</w:t>
            </w:r>
            <w:r w:rsidRPr="00F10B4F">
              <w:rPr>
                <w:rFonts w:eastAsiaTheme="minorEastAsia"/>
                <w:bCs/>
                <w:iCs/>
              </w:rPr>
              <w:t xml:space="preserve"> supported for each codebook type. The supported CSI-RS resources indicated by this field are referred by </w:t>
            </w:r>
            <w:r w:rsidRPr="00F10B4F">
              <w:rPr>
                <w:rFonts w:eastAsiaTheme="minorEastAsia"/>
                <w:bCs/>
                <w:i/>
                <w:iCs/>
              </w:rPr>
              <w:t>codebookParametersperBC</w:t>
            </w:r>
            <w:r w:rsidRPr="00F10B4F">
              <w:rPr>
                <w:rFonts w:eastAsiaTheme="minorEastAsia"/>
                <w:bCs/>
                <w:iCs/>
              </w:rPr>
              <w:t xml:space="preserve"> in </w:t>
            </w:r>
            <w:r w:rsidRPr="00F10B4F">
              <w:rPr>
                <w:rFonts w:eastAsiaTheme="minorEastAsia"/>
                <w:bCs/>
                <w:i/>
                <w:iCs/>
              </w:rPr>
              <w:t>CA-ParametersNR</w:t>
            </w:r>
            <w:r w:rsidRPr="00F10B4F">
              <w:rPr>
                <w:rFonts w:eastAsiaTheme="minorEastAsia"/>
                <w:bCs/>
                <w:iCs/>
              </w:rPr>
              <w:t xml:space="preserve"> to indicate the supported CSI-RS </w:t>
            </w:r>
            <w:r w:rsidR="00926AC0" w:rsidRPr="00F10B4F">
              <w:rPr>
                <w:rFonts w:eastAsiaTheme="minorEastAsia"/>
                <w:bCs/>
                <w:iCs/>
              </w:rPr>
              <w:t>resource</w:t>
            </w:r>
            <w:r w:rsidRPr="00F10B4F">
              <w:rPr>
                <w:rFonts w:eastAsiaTheme="minorEastAsia"/>
                <w:bCs/>
                <w:iCs/>
              </w:rPr>
              <w:t xml:space="preserve"> per band combination.</w:t>
            </w:r>
          </w:p>
        </w:tc>
      </w:tr>
      <w:tr w:rsidR="00C148E4" w:rsidRPr="00F10B4F"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10B4F" w:rsidRDefault="00394471" w:rsidP="00964CC4">
            <w:pPr>
              <w:pStyle w:val="TAL"/>
              <w:rPr>
                <w:b/>
                <w:bCs/>
                <w:i/>
                <w:iCs/>
                <w:lang w:eastAsia="sv-SE"/>
              </w:rPr>
            </w:pPr>
            <w:r w:rsidRPr="00F10B4F">
              <w:rPr>
                <w:b/>
                <w:bCs/>
                <w:i/>
                <w:iCs/>
                <w:lang w:eastAsia="sv-SE"/>
              </w:rPr>
              <w:t>csi-RS-IM-ReceptionForFeedback/ csi-RS-ProcFrameworkForSRS/ csi-ReportFramework</w:t>
            </w:r>
          </w:p>
          <w:p w14:paraId="400BCC4A" w14:textId="77777777" w:rsidR="00394471" w:rsidRPr="00F10B4F" w:rsidRDefault="00394471" w:rsidP="00964CC4">
            <w:pPr>
              <w:pStyle w:val="TAL"/>
              <w:rPr>
                <w:lang w:eastAsia="sv-SE"/>
              </w:rPr>
            </w:pPr>
            <w:r w:rsidRPr="00F10B4F">
              <w:rPr>
                <w:rFonts w:eastAsia="MS Mincho"/>
                <w:lang w:eastAsia="sv-SE"/>
              </w:rPr>
              <w:t xml:space="preserve">CSI related capabilities which the UE supports on each of the carriers operated on this band. </w:t>
            </w:r>
            <w:r w:rsidRPr="00F10B4F">
              <w:rPr>
                <w:rFonts w:eastAsia="MS Mincho"/>
              </w:rPr>
              <w:t xml:space="preserve">If the network configures the UE with serving cells on both </w:t>
            </w:r>
            <w:r w:rsidRPr="00F10B4F">
              <w:rPr>
                <w:rFonts w:eastAsia="MS Mincho"/>
                <w:lang w:eastAsia="sv-SE"/>
              </w:rPr>
              <w:t xml:space="preserve">FR1 and FR2 bands these values may be further limited by the corresponding fields in </w:t>
            </w:r>
            <w:r w:rsidRPr="00F10B4F">
              <w:rPr>
                <w:rFonts w:eastAsia="MS Mincho"/>
                <w:i/>
              </w:rPr>
              <w:t>fr1-fr2-Add-UE-NR-Capabilities</w:t>
            </w:r>
            <w:r w:rsidRPr="00F10B4F">
              <w:rPr>
                <w:rFonts w:eastAsia="MS Mincho"/>
                <w:lang w:eastAsia="sv-SE"/>
              </w:rPr>
              <w:t>.</w:t>
            </w:r>
          </w:p>
        </w:tc>
      </w:tr>
      <w:tr w:rsidR="00D27132" w:rsidRPr="00F10B4F"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10B4F" w:rsidRDefault="00A02C93" w:rsidP="00A02C93">
            <w:pPr>
              <w:pStyle w:val="TAL"/>
              <w:rPr>
                <w:b/>
                <w:bCs/>
                <w:i/>
                <w:iCs/>
                <w:lang w:eastAsia="sv-SE"/>
              </w:rPr>
            </w:pPr>
            <w:r w:rsidRPr="00F10B4F">
              <w:rPr>
                <w:b/>
                <w:bCs/>
                <w:i/>
                <w:iCs/>
                <w:lang w:eastAsia="sv-SE"/>
              </w:rPr>
              <w:t>supportNewDMRS-Port</w:t>
            </w:r>
          </w:p>
          <w:p w14:paraId="32D26985" w14:textId="77777777" w:rsidR="00A02C93" w:rsidRPr="00F10B4F" w:rsidRDefault="00A02C93" w:rsidP="00A02C93">
            <w:pPr>
              <w:pStyle w:val="TAL"/>
              <w:rPr>
                <w:lang w:eastAsia="sv-SE"/>
              </w:rPr>
            </w:pPr>
            <w:r w:rsidRPr="00F10B4F">
              <w:rPr>
                <w:lang w:eastAsia="sv-SE"/>
              </w:rPr>
              <w:t xml:space="preserve">Presence of this field set to </w:t>
            </w:r>
            <w:r w:rsidRPr="00F10B4F">
              <w:rPr>
                <w:i/>
                <w:iCs/>
                <w:lang w:eastAsia="sv-SE"/>
              </w:rPr>
              <w:t>supported1</w:t>
            </w:r>
            <w:r w:rsidRPr="00F10B4F">
              <w:rPr>
                <w:lang w:eastAsia="sv-SE"/>
              </w:rPr>
              <w:t xml:space="preserve">, </w:t>
            </w:r>
            <w:r w:rsidRPr="00F10B4F">
              <w:rPr>
                <w:i/>
                <w:iCs/>
                <w:lang w:eastAsia="sv-SE"/>
              </w:rPr>
              <w:t>supported2</w:t>
            </w:r>
            <w:r w:rsidRPr="00F10B4F">
              <w:rPr>
                <w:lang w:eastAsia="sv-SE"/>
              </w:rPr>
              <w:t xml:space="preserve"> or </w:t>
            </w:r>
            <w:r w:rsidRPr="00F10B4F">
              <w:rPr>
                <w:i/>
                <w:iCs/>
                <w:lang w:eastAsia="sv-SE"/>
              </w:rPr>
              <w:t>supported3</w:t>
            </w:r>
            <w:r w:rsidRPr="00F10B4F">
              <w:rPr>
                <w:lang w:eastAsia="sv-SE"/>
              </w:rPr>
              <w:t xml:space="preserve"> indicates that the UE supports the new DMRS port entry {0,2,3}.</w:t>
            </w:r>
          </w:p>
        </w:tc>
      </w:tr>
    </w:tbl>
    <w:p w14:paraId="30858778" w14:textId="77777777" w:rsidR="00394471" w:rsidRPr="00F10B4F" w:rsidRDefault="00394471" w:rsidP="00394471"/>
    <w:p w14:paraId="0DAAE2AF" w14:textId="285AD216" w:rsidR="00394471" w:rsidRPr="00F10B4F" w:rsidRDefault="00394471" w:rsidP="00394471">
      <w:pPr>
        <w:pStyle w:val="Heading4"/>
        <w:rPr>
          <w:i/>
          <w:noProof/>
        </w:rPr>
      </w:pPr>
      <w:bookmarkStart w:id="1078" w:name="_Toc60777464"/>
      <w:bookmarkStart w:id="1079" w:name="_Toc131065247"/>
      <w:r w:rsidRPr="00F10B4F">
        <w:t>–</w:t>
      </w:r>
      <w:r w:rsidRPr="00F10B4F">
        <w:tab/>
      </w:r>
      <w:r w:rsidRPr="00F10B4F">
        <w:rPr>
          <w:i/>
          <w:noProof/>
        </w:rPr>
        <w:t>ModulationOrder</w:t>
      </w:r>
      <w:bookmarkEnd w:id="1078"/>
      <w:bookmarkEnd w:id="1079"/>
    </w:p>
    <w:p w14:paraId="6FC7101D" w14:textId="77777777" w:rsidR="00394471" w:rsidRPr="00F10B4F" w:rsidRDefault="00394471" w:rsidP="00394471">
      <w:pPr>
        <w:rPr>
          <w:lang w:eastAsia="x-none"/>
        </w:rPr>
      </w:pPr>
      <w:r w:rsidRPr="00F10B4F">
        <w:rPr>
          <w:lang w:eastAsia="x-none"/>
        </w:rPr>
        <w:t xml:space="preserve">The IE </w:t>
      </w:r>
      <w:r w:rsidRPr="00F10B4F">
        <w:rPr>
          <w:i/>
          <w:lang w:eastAsia="x-none"/>
        </w:rPr>
        <w:t>ModulationOrder</w:t>
      </w:r>
      <w:r w:rsidRPr="00F10B4F">
        <w:rPr>
          <w:lang w:eastAsia="x-none"/>
        </w:rPr>
        <w:t xml:space="preserve"> is used to convey the maximum supported modulation order.</w:t>
      </w:r>
    </w:p>
    <w:p w14:paraId="42C21FBF" w14:textId="77777777" w:rsidR="00394471" w:rsidRPr="00F10B4F" w:rsidRDefault="00394471" w:rsidP="00394471">
      <w:pPr>
        <w:pStyle w:val="TH"/>
      </w:pPr>
      <w:r w:rsidRPr="00F10B4F">
        <w:rPr>
          <w:i/>
        </w:rPr>
        <w:t>ModulationOrder</w:t>
      </w:r>
      <w:r w:rsidRPr="00F10B4F">
        <w:t xml:space="preserve"> information element</w:t>
      </w:r>
    </w:p>
    <w:p w14:paraId="2C48BBED" w14:textId="77777777" w:rsidR="00394471" w:rsidRPr="00F10B4F" w:rsidRDefault="00394471" w:rsidP="00543A96">
      <w:pPr>
        <w:pStyle w:val="PL"/>
        <w:rPr>
          <w:color w:val="808080"/>
        </w:rPr>
      </w:pPr>
      <w:r w:rsidRPr="00F10B4F">
        <w:rPr>
          <w:color w:val="808080"/>
        </w:rPr>
        <w:t>-- ASN1START</w:t>
      </w:r>
    </w:p>
    <w:p w14:paraId="7D5E4F42" w14:textId="77777777" w:rsidR="00394471" w:rsidRPr="00F10B4F" w:rsidRDefault="00394471" w:rsidP="00543A96">
      <w:pPr>
        <w:pStyle w:val="PL"/>
        <w:rPr>
          <w:color w:val="808080"/>
        </w:rPr>
      </w:pPr>
      <w:r w:rsidRPr="00F10B4F">
        <w:rPr>
          <w:color w:val="808080"/>
        </w:rPr>
        <w:t>-- TAG-MODULATIONORDER-START</w:t>
      </w:r>
    </w:p>
    <w:p w14:paraId="261380DA" w14:textId="77777777" w:rsidR="00394471" w:rsidRPr="00F10B4F" w:rsidRDefault="00394471" w:rsidP="00543A96">
      <w:pPr>
        <w:pStyle w:val="PL"/>
      </w:pPr>
    </w:p>
    <w:p w14:paraId="5542F7FF" w14:textId="77777777" w:rsidR="00394471" w:rsidRPr="00F10B4F" w:rsidRDefault="00394471" w:rsidP="00543A96">
      <w:pPr>
        <w:pStyle w:val="PL"/>
      </w:pPr>
      <w:r w:rsidRPr="00F10B4F">
        <w:t xml:space="preserve">ModulationOrder ::= </w:t>
      </w:r>
      <w:r w:rsidRPr="00F10B4F">
        <w:rPr>
          <w:color w:val="993366"/>
        </w:rPr>
        <w:t>ENUMERATED</w:t>
      </w:r>
      <w:r w:rsidRPr="00F10B4F">
        <w:t xml:space="preserve"> {bpsk-halfpi, bpsk, qpsk, qam16, qam64, qam256}</w:t>
      </w:r>
    </w:p>
    <w:p w14:paraId="0530D273" w14:textId="77777777" w:rsidR="00394471" w:rsidRPr="00F10B4F" w:rsidRDefault="00394471" w:rsidP="00543A96">
      <w:pPr>
        <w:pStyle w:val="PL"/>
      </w:pPr>
    </w:p>
    <w:p w14:paraId="3D062CF7" w14:textId="77777777" w:rsidR="00394471" w:rsidRPr="00F10B4F" w:rsidRDefault="00394471" w:rsidP="00543A96">
      <w:pPr>
        <w:pStyle w:val="PL"/>
        <w:rPr>
          <w:color w:val="808080"/>
        </w:rPr>
      </w:pPr>
      <w:r w:rsidRPr="00F10B4F">
        <w:rPr>
          <w:color w:val="808080"/>
        </w:rPr>
        <w:t>-- TAG-MODULATIONORDER-STOP</w:t>
      </w:r>
    </w:p>
    <w:p w14:paraId="30F7D97F" w14:textId="77777777" w:rsidR="00394471" w:rsidRPr="00F10B4F" w:rsidRDefault="00394471" w:rsidP="00543A96">
      <w:pPr>
        <w:pStyle w:val="PL"/>
        <w:rPr>
          <w:color w:val="808080"/>
        </w:rPr>
      </w:pPr>
      <w:r w:rsidRPr="00F10B4F">
        <w:rPr>
          <w:color w:val="808080"/>
        </w:rPr>
        <w:t>-- ASN1STOP</w:t>
      </w:r>
    </w:p>
    <w:p w14:paraId="2F5FA7D7" w14:textId="77777777" w:rsidR="00394471" w:rsidRPr="00F10B4F" w:rsidRDefault="00394471" w:rsidP="00394471"/>
    <w:p w14:paraId="03B6C09F" w14:textId="731F4561" w:rsidR="00394471" w:rsidRPr="00F10B4F" w:rsidRDefault="00394471" w:rsidP="00394471">
      <w:pPr>
        <w:pStyle w:val="Heading4"/>
      </w:pPr>
      <w:bookmarkStart w:id="1080" w:name="_Toc60777465"/>
      <w:bookmarkStart w:id="1081" w:name="_Toc131065248"/>
      <w:r w:rsidRPr="00F10B4F">
        <w:t>–</w:t>
      </w:r>
      <w:r w:rsidRPr="00F10B4F">
        <w:tab/>
      </w:r>
      <w:r w:rsidRPr="00F10B4F">
        <w:rPr>
          <w:i/>
          <w:noProof/>
        </w:rPr>
        <w:t>MRDC-Parameters</w:t>
      </w:r>
      <w:bookmarkEnd w:id="1080"/>
      <w:bookmarkEnd w:id="1081"/>
    </w:p>
    <w:p w14:paraId="15083B40" w14:textId="77777777" w:rsidR="00394471" w:rsidRPr="00F10B4F" w:rsidRDefault="00394471" w:rsidP="00394471">
      <w:r w:rsidRPr="00F10B4F">
        <w:t xml:space="preserve">The IE </w:t>
      </w:r>
      <w:r w:rsidRPr="00F10B4F">
        <w:rPr>
          <w:i/>
        </w:rPr>
        <w:t>MRDC-Parameters</w:t>
      </w:r>
      <w:r w:rsidRPr="00F10B4F">
        <w:t xml:space="preserve"> contains the band combination parameters specific to MR-DC for a given MR-DC band combination.</w:t>
      </w:r>
    </w:p>
    <w:p w14:paraId="77D5D585" w14:textId="77777777" w:rsidR="00394471" w:rsidRPr="00F10B4F" w:rsidRDefault="00394471" w:rsidP="00394471">
      <w:pPr>
        <w:pStyle w:val="TH"/>
      </w:pPr>
      <w:r w:rsidRPr="00F10B4F">
        <w:rPr>
          <w:i/>
        </w:rPr>
        <w:t>MRDC-Parameters</w:t>
      </w:r>
      <w:r w:rsidRPr="00F10B4F">
        <w:t xml:space="preserve"> information element</w:t>
      </w:r>
    </w:p>
    <w:p w14:paraId="616D5643" w14:textId="77777777" w:rsidR="00394471" w:rsidRPr="00F10B4F" w:rsidRDefault="00394471" w:rsidP="00543A96">
      <w:pPr>
        <w:pStyle w:val="PL"/>
        <w:rPr>
          <w:color w:val="808080"/>
        </w:rPr>
      </w:pPr>
      <w:r w:rsidRPr="00F10B4F">
        <w:rPr>
          <w:color w:val="808080"/>
        </w:rPr>
        <w:t>-- ASN1START</w:t>
      </w:r>
    </w:p>
    <w:p w14:paraId="3A93276D" w14:textId="77777777" w:rsidR="00394471" w:rsidRPr="00F10B4F" w:rsidRDefault="00394471" w:rsidP="00543A96">
      <w:pPr>
        <w:pStyle w:val="PL"/>
        <w:rPr>
          <w:color w:val="808080"/>
        </w:rPr>
      </w:pPr>
      <w:r w:rsidRPr="00F10B4F">
        <w:rPr>
          <w:color w:val="808080"/>
        </w:rPr>
        <w:t>-- TAG-MRDC-PARAMETERS-START</w:t>
      </w:r>
    </w:p>
    <w:p w14:paraId="3A5C4755" w14:textId="77777777" w:rsidR="00394471" w:rsidRPr="00F10B4F" w:rsidRDefault="00394471" w:rsidP="00543A96">
      <w:pPr>
        <w:pStyle w:val="PL"/>
      </w:pPr>
    </w:p>
    <w:p w14:paraId="01294D57" w14:textId="77777777" w:rsidR="00394471" w:rsidRPr="00F10B4F" w:rsidRDefault="00394471" w:rsidP="00543A96">
      <w:pPr>
        <w:pStyle w:val="PL"/>
      </w:pPr>
      <w:r w:rsidRPr="00F10B4F">
        <w:t xml:space="preserve">MRDC-Parameters ::= </w:t>
      </w:r>
      <w:r w:rsidRPr="00F10B4F">
        <w:rPr>
          <w:color w:val="993366"/>
        </w:rPr>
        <w:t>SEQUENCE</w:t>
      </w:r>
      <w:r w:rsidRPr="00F10B4F">
        <w:t xml:space="preserve"> {</w:t>
      </w:r>
    </w:p>
    <w:p w14:paraId="2888C4B2" w14:textId="77777777" w:rsidR="00394471" w:rsidRPr="00F10B4F" w:rsidRDefault="00394471" w:rsidP="00543A96">
      <w:pPr>
        <w:pStyle w:val="PL"/>
      </w:pPr>
      <w:r w:rsidRPr="00F10B4F">
        <w:t xml:space="preserve">    singleUL-Transmission               </w:t>
      </w:r>
      <w:r w:rsidRPr="00F10B4F">
        <w:rPr>
          <w:color w:val="993366"/>
        </w:rPr>
        <w:t>ENUMERATED</w:t>
      </w:r>
      <w:r w:rsidRPr="00F10B4F">
        <w:t xml:space="preserve"> {supported}              </w:t>
      </w:r>
      <w:r w:rsidRPr="00F10B4F">
        <w:rPr>
          <w:color w:val="993366"/>
        </w:rPr>
        <w:t>OPTIONAL</w:t>
      </w:r>
      <w:r w:rsidRPr="00F10B4F">
        <w:t>,</w:t>
      </w:r>
    </w:p>
    <w:p w14:paraId="21EE9C16" w14:textId="77777777" w:rsidR="00394471" w:rsidRPr="00F10B4F" w:rsidRDefault="00394471" w:rsidP="00543A96">
      <w:pPr>
        <w:pStyle w:val="PL"/>
      </w:pPr>
      <w:r w:rsidRPr="00F10B4F">
        <w:t xml:space="preserve">    dynamicPowerSharingENDC             </w:t>
      </w:r>
      <w:r w:rsidRPr="00F10B4F">
        <w:rPr>
          <w:color w:val="993366"/>
        </w:rPr>
        <w:t>ENUMERATED</w:t>
      </w:r>
      <w:r w:rsidRPr="00F10B4F">
        <w:t xml:space="preserve"> {supported}              </w:t>
      </w:r>
      <w:r w:rsidRPr="00F10B4F">
        <w:rPr>
          <w:color w:val="993366"/>
        </w:rPr>
        <w:t>OPTIONAL</w:t>
      </w:r>
      <w:r w:rsidRPr="00F10B4F">
        <w:t>,</w:t>
      </w:r>
    </w:p>
    <w:p w14:paraId="59E6B88B" w14:textId="77777777" w:rsidR="00394471" w:rsidRPr="00F10B4F" w:rsidRDefault="00394471" w:rsidP="00543A96">
      <w:pPr>
        <w:pStyle w:val="PL"/>
      </w:pPr>
      <w:r w:rsidRPr="00F10B4F">
        <w:t xml:space="preserve">    tdm-Pattern                         </w:t>
      </w:r>
      <w:r w:rsidRPr="00F10B4F">
        <w:rPr>
          <w:color w:val="993366"/>
        </w:rPr>
        <w:t>ENUMERATED</w:t>
      </w:r>
      <w:r w:rsidRPr="00F10B4F">
        <w:t xml:space="preserve"> {supported}              </w:t>
      </w:r>
      <w:r w:rsidRPr="00F10B4F">
        <w:rPr>
          <w:color w:val="993366"/>
        </w:rPr>
        <w:t>OPTIONAL</w:t>
      </w:r>
      <w:r w:rsidRPr="00F10B4F">
        <w:t>,</w:t>
      </w:r>
    </w:p>
    <w:p w14:paraId="034285B4" w14:textId="77777777" w:rsidR="00394471" w:rsidRPr="00F10B4F" w:rsidRDefault="00394471" w:rsidP="00543A96">
      <w:pPr>
        <w:pStyle w:val="PL"/>
      </w:pPr>
      <w:r w:rsidRPr="00F10B4F">
        <w:t xml:space="preserve">    ul-SharingEUTRA-NR                  </w:t>
      </w:r>
      <w:r w:rsidRPr="00F10B4F">
        <w:rPr>
          <w:color w:val="993366"/>
        </w:rPr>
        <w:t>ENUMERATED</w:t>
      </w:r>
      <w:r w:rsidRPr="00F10B4F">
        <w:t xml:space="preserve"> {tdm, fdm, both}         </w:t>
      </w:r>
      <w:r w:rsidRPr="00F10B4F">
        <w:rPr>
          <w:color w:val="993366"/>
        </w:rPr>
        <w:t>OPTIONAL</w:t>
      </w:r>
      <w:r w:rsidRPr="00F10B4F">
        <w:t>,</w:t>
      </w:r>
    </w:p>
    <w:p w14:paraId="2A0FF40D" w14:textId="77777777" w:rsidR="00394471" w:rsidRPr="00F10B4F" w:rsidRDefault="00394471" w:rsidP="00543A96">
      <w:pPr>
        <w:pStyle w:val="PL"/>
      </w:pPr>
      <w:r w:rsidRPr="00F10B4F">
        <w:t xml:space="preserve">    ul-SwitchingTimeEUTRA-NR            </w:t>
      </w:r>
      <w:r w:rsidRPr="00F10B4F">
        <w:rPr>
          <w:color w:val="993366"/>
        </w:rPr>
        <w:t>ENUMERATED</w:t>
      </w:r>
      <w:r w:rsidRPr="00F10B4F">
        <w:t xml:space="preserve"> {type1, type2}           </w:t>
      </w:r>
      <w:r w:rsidRPr="00F10B4F">
        <w:rPr>
          <w:color w:val="993366"/>
        </w:rPr>
        <w:t>OPTIONAL</w:t>
      </w:r>
      <w:r w:rsidRPr="00F10B4F">
        <w:t>,</w:t>
      </w:r>
    </w:p>
    <w:p w14:paraId="41127044" w14:textId="77777777" w:rsidR="00394471" w:rsidRPr="00F10B4F" w:rsidRDefault="00394471" w:rsidP="00543A96">
      <w:pPr>
        <w:pStyle w:val="PL"/>
      </w:pPr>
      <w:r w:rsidRPr="00F10B4F">
        <w:t xml:space="preserve">    simultaneousRxTxInterBandENDC       </w:t>
      </w:r>
      <w:r w:rsidRPr="00F10B4F">
        <w:rPr>
          <w:color w:val="993366"/>
        </w:rPr>
        <w:t>ENUMERATED</w:t>
      </w:r>
      <w:r w:rsidRPr="00F10B4F">
        <w:t xml:space="preserve"> {supported}              </w:t>
      </w:r>
      <w:r w:rsidRPr="00F10B4F">
        <w:rPr>
          <w:color w:val="993366"/>
        </w:rPr>
        <w:t>OPTIONAL</w:t>
      </w:r>
      <w:r w:rsidRPr="00F10B4F">
        <w:t>,</w:t>
      </w:r>
    </w:p>
    <w:p w14:paraId="7B69AD80" w14:textId="77777777" w:rsidR="00394471" w:rsidRPr="00F10B4F" w:rsidRDefault="00394471" w:rsidP="00543A96">
      <w:pPr>
        <w:pStyle w:val="PL"/>
      </w:pPr>
      <w:r w:rsidRPr="00F10B4F">
        <w:t xml:space="preserve">    asyncIntraBandENDC                  </w:t>
      </w:r>
      <w:r w:rsidRPr="00F10B4F">
        <w:rPr>
          <w:color w:val="993366"/>
        </w:rPr>
        <w:t>ENUMERATED</w:t>
      </w:r>
      <w:r w:rsidRPr="00F10B4F">
        <w:t xml:space="preserve"> {supported}              </w:t>
      </w:r>
      <w:r w:rsidRPr="00F10B4F">
        <w:rPr>
          <w:color w:val="993366"/>
        </w:rPr>
        <w:t>OPTIONAL</w:t>
      </w:r>
      <w:r w:rsidRPr="00F10B4F">
        <w:t>,</w:t>
      </w:r>
    </w:p>
    <w:p w14:paraId="20320EAC" w14:textId="77777777" w:rsidR="00394471" w:rsidRPr="00F10B4F" w:rsidRDefault="00394471" w:rsidP="00543A96">
      <w:pPr>
        <w:pStyle w:val="PL"/>
      </w:pPr>
      <w:r w:rsidRPr="00F10B4F">
        <w:t xml:space="preserve">    ...,</w:t>
      </w:r>
    </w:p>
    <w:p w14:paraId="3B69AA09" w14:textId="77777777" w:rsidR="00394471" w:rsidRPr="00F10B4F" w:rsidRDefault="00394471" w:rsidP="00543A96">
      <w:pPr>
        <w:pStyle w:val="PL"/>
      </w:pPr>
      <w:r w:rsidRPr="00F10B4F">
        <w:t xml:space="preserve">    [[</w:t>
      </w:r>
    </w:p>
    <w:p w14:paraId="5FACF508"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r w:rsidRPr="00F10B4F">
        <w:t>,</w:t>
      </w:r>
    </w:p>
    <w:p w14:paraId="094124FA" w14:textId="77777777" w:rsidR="00394471" w:rsidRPr="00F10B4F" w:rsidRDefault="00394471" w:rsidP="00543A96">
      <w:pPr>
        <w:pStyle w:val="PL"/>
      </w:pPr>
      <w:r w:rsidRPr="00F10B4F">
        <w:t xml:space="preserve">    intraBandENDC-Support               </w:t>
      </w:r>
      <w:r w:rsidRPr="00F10B4F">
        <w:rPr>
          <w:color w:val="993366"/>
        </w:rPr>
        <w:t>ENUMERATED</w:t>
      </w:r>
      <w:r w:rsidRPr="00F10B4F">
        <w:t xml:space="preserve"> {non-contiguous, both}   </w:t>
      </w:r>
      <w:r w:rsidRPr="00F10B4F">
        <w:rPr>
          <w:color w:val="993366"/>
        </w:rPr>
        <w:t>OPTIONAL</w:t>
      </w:r>
      <w:r w:rsidRPr="00F10B4F">
        <w:t>,</w:t>
      </w:r>
    </w:p>
    <w:p w14:paraId="233441F8" w14:textId="77777777" w:rsidR="00394471" w:rsidRPr="00F10B4F" w:rsidRDefault="00394471" w:rsidP="00543A96">
      <w:pPr>
        <w:pStyle w:val="PL"/>
      </w:pPr>
      <w:r w:rsidRPr="00F10B4F">
        <w:lastRenderedPageBreak/>
        <w:t xml:space="preserve">    ul-TimingAlignmentEUTRA-NR          </w:t>
      </w:r>
      <w:r w:rsidRPr="00F10B4F">
        <w:rPr>
          <w:color w:val="993366"/>
        </w:rPr>
        <w:t>ENUMERATED</w:t>
      </w:r>
      <w:r w:rsidRPr="00F10B4F">
        <w:t xml:space="preserve"> {required}               </w:t>
      </w:r>
      <w:r w:rsidRPr="00F10B4F">
        <w:rPr>
          <w:color w:val="993366"/>
        </w:rPr>
        <w:t>OPTIONAL</w:t>
      </w:r>
    </w:p>
    <w:p w14:paraId="26D394F2" w14:textId="77777777" w:rsidR="00394471" w:rsidRPr="00F10B4F" w:rsidRDefault="00394471" w:rsidP="00543A96">
      <w:pPr>
        <w:pStyle w:val="PL"/>
      </w:pPr>
      <w:r w:rsidRPr="00F10B4F">
        <w:t xml:space="preserve">    ]]</w:t>
      </w:r>
    </w:p>
    <w:p w14:paraId="1E05D731" w14:textId="77777777" w:rsidR="00394471" w:rsidRPr="00F10B4F" w:rsidRDefault="00394471" w:rsidP="00543A96">
      <w:pPr>
        <w:pStyle w:val="PL"/>
      </w:pPr>
      <w:r w:rsidRPr="00F10B4F">
        <w:t>}</w:t>
      </w:r>
    </w:p>
    <w:p w14:paraId="611D2D05" w14:textId="77777777" w:rsidR="00394471" w:rsidRPr="00F10B4F" w:rsidRDefault="00394471" w:rsidP="00543A96">
      <w:pPr>
        <w:pStyle w:val="PL"/>
      </w:pPr>
    </w:p>
    <w:p w14:paraId="3754F7D4" w14:textId="77777777" w:rsidR="00394471" w:rsidRPr="00F10B4F" w:rsidRDefault="00394471" w:rsidP="00543A96">
      <w:pPr>
        <w:pStyle w:val="PL"/>
      </w:pPr>
      <w:r w:rsidRPr="00F10B4F">
        <w:t xml:space="preserve">MRDC-Parameters-v1580 ::= </w:t>
      </w:r>
      <w:r w:rsidRPr="00F10B4F">
        <w:rPr>
          <w:color w:val="993366"/>
        </w:rPr>
        <w:t>SEQUENCE</w:t>
      </w:r>
      <w:r w:rsidRPr="00F10B4F">
        <w:t xml:space="preserve"> {</w:t>
      </w:r>
    </w:p>
    <w:p w14:paraId="51B43FC7" w14:textId="77777777" w:rsidR="00394471" w:rsidRPr="00F10B4F" w:rsidRDefault="00394471" w:rsidP="00543A96">
      <w:pPr>
        <w:pStyle w:val="PL"/>
      </w:pPr>
      <w:r w:rsidRPr="00F10B4F">
        <w:tab/>
        <w:t xml:space="preserve">dynamicPowerSharingNEDC             </w:t>
      </w:r>
      <w:r w:rsidRPr="00F10B4F">
        <w:rPr>
          <w:color w:val="993366"/>
        </w:rPr>
        <w:t>ENUMERATED</w:t>
      </w:r>
      <w:r w:rsidRPr="00F10B4F">
        <w:t xml:space="preserve"> {supported}              </w:t>
      </w:r>
      <w:r w:rsidRPr="00F10B4F">
        <w:rPr>
          <w:color w:val="993366"/>
        </w:rPr>
        <w:t>OPTIONAL</w:t>
      </w:r>
    </w:p>
    <w:p w14:paraId="0AFFA53D" w14:textId="77777777" w:rsidR="00394471" w:rsidRPr="00F10B4F" w:rsidRDefault="00394471" w:rsidP="00543A96">
      <w:pPr>
        <w:pStyle w:val="PL"/>
      </w:pPr>
      <w:r w:rsidRPr="00F10B4F">
        <w:t>}</w:t>
      </w:r>
    </w:p>
    <w:p w14:paraId="0C72D6E0" w14:textId="77777777" w:rsidR="00394471" w:rsidRPr="00F10B4F" w:rsidRDefault="00394471" w:rsidP="00543A96">
      <w:pPr>
        <w:pStyle w:val="PL"/>
      </w:pPr>
    </w:p>
    <w:p w14:paraId="2CAA0E51" w14:textId="77777777" w:rsidR="00394471" w:rsidRPr="00F10B4F" w:rsidRDefault="00394471" w:rsidP="00543A96">
      <w:pPr>
        <w:pStyle w:val="PL"/>
      </w:pPr>
      <w:r w:rsidRPr="00F10B4F">
        <w:t>MRDC-Parameters-v1590 ::=</w:t>
      </w:r>
      <w:r w:rsidRPr="00F10B4F">
        <w:tab/>
      </w:r>
      <w:r w:rsidRPr="00F10B4F">
        <w:rPr>
          <w:color w:val="993366"/>
        </w:rPr>
        <w:t>SEQUENCE</w:t>
      </w:r>
      <w:r w:rsidRPr="00F10B4F">
        <w:t xml:space="preserve"> {</w:t>
      </w:r>
    </w:p>
    <w:p w14:paraId="12F40315" w14:textId="77777777" w:rsidR="00394471" w:rsidRPr="00F10B4F" w:rsidRDefault="00394471" w:rsidP="00543A96">
      <w:pPr>
        <w:pStyle w:val="PL"/>
      </w:pPr>
      <w:r w:rsidRPr="00F10B4F">
        <w:tab/>
        <w:t xml:space="preserve">interBandContiguousMRDC             </w:t>
      </w:r>
      <w:r w:rsidRPr="00F10B4F">
        <w:rPr>
          <w:color w:val="993366"/>
        </w:rPr>
        <w:t>ENUMERATED</w:t>
      </w:r>
      <w:r w:rsidRPr="00F10B4F">
        <w:t xml:space="preserve"> {supported}              </w:t>
      </w:r>
      <w:r w:rsidRPr="00F10B4F">
        <w:rPr>
          <w:color w:val="993366"/>
        </w:rPr>
        <w:t>OPTIONAL</w:t>
      </w:r>
    </w:p>
    <w:p w14:paraId="3627054F" w14:textId="77777777" w:rsidR="00394471" w:rsidRPr="00F10B4F" w:rsidRDefault="00394471" w:rsidP="00543A96">
      <w:pPr>
        <w:pStyle w:val="PL"/>
      </w:pPr>
      <w:r w:rsidRPr="00F10B4F">
        <w:t>}</w:t>
      </w:r>
    </w:p>
    <w:p w14:paraId="120388E2" w14:textId="77777777" w:rsidR="00394471" w:rsidRPr="00F10B4F" w:rsidRDefault="00394471" w:rsidP="00543A96">
      <w:pPr>
        <w:pStyle w:val="PL"/>
      </w:pPr>
    </w:p>
    <w:p w14:paraId="2CD64BC6" w14:textId="03B06381" w:rsidR="00B55A01" w:rsidRPr="00F10B4F" w:rsidRDefault="00B55A01" w:rsidP="00543A96">
      <w:pPr>
        <w:pStyle w:val="PL"/>
      </w:pPr>
      <w:r w:rsidRPr="00F10B4F">
        <w:t>MRDC-Parameters-v15</w:t>
      </w:r>
      <w:r w:rsidR="00EE4C48" w:rsidRPr="00F10B4F">
        <w:t>g0</w:t>
      </w:r>
      <w:r w:rsidRPr="00F10B4F">
        <w:t xml:space="preserve"> ::=   </w:t>
      </w:r>
      <w:r w:rsidRPr="00F10B4F">
        <w:rPr>
          <w:color w:val="993366"/>
        </w:rPr>
        <w:t>SEQUENCE</w:t>
      </w:r>
      <w:r w:rsidRPr="00F10B4F">
        <w:t xml:space="preserve"> {</w:t>
      </w:r>
    </w:p>
    <w:p w14:paraId="3425C5F8" w14:textId="77777777" w:rsidR="00B55A01" w:rsidRPr="00F10B4F" w:rsidRDefault="00B55A01" w:rsidP="00543A96">
      <w:pPr>
        <w:pStyle w:val="PL"/>
      </w:pPr>
      <w:r w:rsidRPr="00F10B4F">
        <w:t xml:space="preserve">    simultaneousRxTxInterBandENDCPerBandPair   SimultaneousRxTxPerBandPair  </w:t>
      </w:r>
      <w:r w:rsidRPr="00F10B4F">
        <w:rPr>
          <w:color w:val="993366"/>
        </w:rPr>
        <w:t>OPTIONAL</w:t>
      </w:r>
    </w:p>
    <w:p w14:paraId="0E790070" w14:textId="77777777" w:rsidR="00B55A01" w:rsidRPr="00F10B4F" w:rsidRDefault="00B55A01" w:rsidP="00543A96">
      <w:pPr>
        <w:pStyle w:val="PL"/>
      </w:pPr>
      <w:r w:rsidRPr="00F10B4F">
        <w:t>}</w:t>
      </w:r>
    </w:p>
    <w:p w14:paraId="1A7C13D4" w14:textId="77777777" w:rsidR="00B55A01" w:rsidRPr="00F10B4F" w:rsidRDefault="00B55A01" w:rsidP="00543A96">
      <w:pPr>
        <w:pStyle w:val="PL"/>
      </w:pPr>
    </w:p>
    <w:p w14:paraId="2CA71022" w14:textId="0C93BB10" w:rsidR="00394471" w:rsidRPr="00F10B4F" w:rsidRDefault="00394471" w:rsidP="00543A96">
      <w:pPr>
        <w:pStyle w:val="PL"/>
      </w:pPr>
      <w:r w:rsidRPr="00F10B4F">
        <w:t xml:space="preserve">MRDC-Parameters-v1620 ::=    </w:t>
      </w:r>
      <w:r w:rsidRPr="00F10B4F">
        <w:rPr>
          <w:color w:val="993366"/>
        </w:rPr>
        <w:t>SEQUENCE</w:t>
      </w:r>
      <w:r w:rsidRPr="00F10B4F">
        <w:t xml:space="preserve"> {</w:t>
      </w:r>
    </w:p>
    <w:p w14:paraId="2022AD83" w14:textId="77777777" w:rsidR="00394471" w:rsidRPr="00F10B4F" w:rsidRDefault="00394471" w:rsidP="00543A96">
      <w:pPr>
        <w:pStyle w:val="PL"/>
      </w:pPr>
      <w:r w:rsidRPr="00F10B4F">
        <w:t xml:space="preserve">    maxUplinkDutyCycle-interBandENDC-TDD-PC2-r16    </w:t>
      </w:r>
      <w:r w:rsidRPr="00F10B4F">
        <w:rPr>
          <w:color w:val="993366"/>
        </w:rPr>
        <w:t>SEQUENCE</w:t>
      </w:r>
      <w:r w:rsidRPr="00F10B4F">
        <w:t>{</w:t>
      </w:r>
    </w:p>
    <w:p w14:paraId="6D67472A" w14:textId="77777777" w:rsidR="00394471" w:rsidRPr="00F10B4F" w:rsidRDefault="00394471" w:rsidP="00543A96">
      <w:pPr>
        <w:pStyle w:val="PL"/>
      </w:pPr>
      <w:r w:rsidRPr="00F10B4F">
        <w:t xml:space="preserve">        eutra-TDD-Config0-r16    </w:t>
      </w:r>
      <w:r w:rsidRPr="00F10B4F">
        <w:rPr>
          <w:color w:val="993366"/>
        </w:rPr>
        <w:t>ENUMERATED</w:t>
      </w:r>
      <w:r w:rsidRPr="00F10B4F">
        <w:t xml:space="preserve"> {n20, n40, n50, n60, n70, n80, n90, n100}    </w:t>
      </w:r>
      <w:r w:rsidRPr="00F10B4F">
        <w:rPr>
          <w:color w:val="993366"/>
        </w:rPr>
        <w:t>OPTIONAL</w:t>
      </w:r>
      <w:r w:rsidRPr="00F10B4F">
        <w:t>,</w:t>
      </w:r>
    </w:p>
    <w:p w14:paraId="2E220886" w14:textId="77777777" w:rsidR="00394471" w:rsidRPr="00F10B4F" w:rsidRDefault="00394471" w:rsidP="00543A96">
      <w:pPr>
        <w:pStyle w:val="PL"/>
      </w:pPr>
      <w:r w:rsidRPr="00F10B4F">
        <w:t xml:space="preserve">        eutra-TDD-Config1-r16    </w:t>
      </w:r>
      <w:r w:rsidRPr="00F10B4F">
        <w:rPr>
          <w:color w:val="993366"/>
        </w:rPr>
        <w:t>ENUMERATED</w:t>
      </w:r>
      <w:r w:rsidRPr="00F10B4F">
        <w:t xml:space="preserve"> {n20, n40, n50, n60, n70, n80, n90, n100}    </w:t>
      </w:r>
      <w:r w:rsidRPr="00F10B4F">
        <w:rPr>
          <w:color w:val="993366"/>
        </w:rPr>
        <w:t>OPTIONAL</w:t>
      </w:r>
      <w:r w:rsidRPr="00F10B4F">
        <w:t>,</w:t>
      </w:r>
    </w:p>
    <w:p w14:paraId="6AADD6AB" w14:textId="77777777" w:rsidR="00394471" w:rsidRPr="00F10B4F" w:rsidRDefault="00394471" w:rsidP="00543A96">
      <w:pPr>
        <w:pStyle w:val="PL"/>
      </w:pPr>
      <w:r w:rsidRPr="00F10B4F">
        <w:t xml:space="preserve">        eutra-TDD-Config2-r16    </w:t>
      </w:r>
      <w:r w:rsidRPr="00F10B4F">
        <w:rPr>
          <w:color w:val="993366"/>
        </w:rPr>
        <w:t>ENUMERATED</w:t>
      </w:r>
      <w:r w:rsidRPr="00F10B4F">
        <w:t xml:space="preserve"> {n20, n40, n50, n60, n70, n80, n90, n100}    </w:t>
      </w:r>
      <w:r w:rsidRPr="00F10B4F">
        <w:rPr>
          <w:color w:val="993366"/>
        </w:rPr>
        <w:t>OPTIONAL</w:t>
      </w:r>
      <w:r w:rsidRPr="00F10B4F">
        <w:t>,</w:t>
      </w:r>
    </w:p>
    <w:p w14:paraId="2A113DBB" w14:textId="77777777" w:rsidR="00394471" w:rsidRPr="00F10B4F" w:rsidRDefault="00394471" w:rsidP="00543A96">
      <w:pPr>
        <w:pStyle w:val="PL"/>
      </w:pPr>
      <w:r w:rsidRPr="00F10B4F">
        <w:t xml:space="preserve">        eutra-TDD-Config3-r16    </w:t>
      </w:r>
      <w:r w:rsidRPr="00F10B4F">
        <w:rPr>
          <w:color w:val="993366"/>
        </w:rPr>
        <w:t>ENUMERATED</w:t>
      </w:r>
      <w:r w:rsidRPr="00F10B4F">
        <w:t xml:space="preserve"> {n20, n40, n50, n60, n70, n80, n90, n100}    </w:t>
      </w:r>
      <w:r w:rsidRPr="00F10B4F">
        <w:rPr>
          <w:color w:val="993366"/>
        </w:rPr>
        <w:t>OPTIONAL</w:t>
      </w:r>
      <w:r w:rsidRPr="00F10B4F">
        <w:t>,</w:t>
      </w:r>
    </w:p>
    <w:p w14:paraId="727A0014" w14:textId="77777777" w:rsidR="00394471" w:rsidRPr="00F10B4F" w:rsidRDefault="00394471" w:rsidP="00543A96">
      <w:pPr>
        <w:pStyle w:val="PL"/>
      </w:pPr>
      <w:r w:rsidRPr="00F10B4F">
        <w:t xml:space="preserve">        eutra-TDD-Config4-r16    </w:t>
      </w:r>
      <w:r w:rsidRPr="00F10B4F">
        <w:rPr>
          <w:color w:val="993366"/>
        </w:rPr>
        <w:t>ENUMERATED</w:t>
      </w:r>
      <w:r w:rsidRPr="00F10B4F">
        <w:t xml:space="preserve"> {n20, n40, n50, n60, n70, n80, n90, n100}    </w:t>
      </w:r>
      <w:r w:rsidRPr="00F10B4F">
        <w:rPr>
          <w:color w:val="993366"/>
        </w:rPr>
        <w:t>OPTIONAL</w:t>
      </w:r>
      <w:r w:rsidRPr="00F10B4F">
        <w:t>,</w:t>
      </w:r>
    </w:p>
    <w:p w14:paraId="4D61F49A" w14:textId="77777777" w:rsidR="00394471" w:rsidRPr="00F10B4F" w:rsidRDefault="00394471" w:rsidP="00543A96">
      <w:pPr>
        <w:pStyle w:val="PL"/>
      </w:pPr>
      <w:r w:rsidRPr="00F10B4F">
        <w:t xml:space="preserve">        eutra-TDD-Config5-r16    </w:t>
      </w:r>
      <w:r w:rsidRPr="00F10B4F">
        <w:rPr>
          <w:color w:val="993366"/>
        </w:rPr>
        <w:t>ENUMERATED</w:t>
      </w:r>
      <w:r w:rsidRPr="00F10B4F">
        <w:t xml:space="preserve"> {n20, n40, n50, n60, n70, n80, n90, n100}    </w:t>
      </w:r>
      <w:r w:rsidRPr="00F10B4F">
        <w:rPr>
          <w:color w:val="993366"/>
        </w:rPr>
        <w:t>OPTIONAL</w:t>
      </w:r>
      <w:r w:rsidRPr="00F10B4F">
        <w:t>,</w:t>
      </w:r>
    </w:p>
    <w:p w14:paraId="41F1A32B" w14:textId="77777777" w:rsidR="00394471" w:rsidRPr="00F10B4F" w:rsidRDefault="00394471" w:rsidP="00543A96">
      <w:pPr>
        <w:pStyle w:val="PL"/>
      </w:pPr>
      <w:r w:rsidRPr="00F10B4F">
        <w:t xml:space="preserve">        eutra-TDD-Config6-r16    </w:t>
      </w:r>
      <w:r w:rsidRPr="00F10B4F">
        <w:rPr>
          <w:color w:val="993366"/>
        </w:rPr>
        <w:t>ENUMERATED</w:t>
      </w:r>
      <w:r w:rsidRPr="00F10B4F">
        <w:t xml:space="preserve"> {n20, n40, n50, n60, n70, n80, n90, n100}    </w:t>
      </w:r>
      <w:r w:rsidRPr="00F10B4F">
        <w:rPr>
          <w:color w:val="993366"/>
        </w:rPr>
        <w:t>OPTIONAL</w:t>
      </w:r>
    </w:p>
    <w:p w14:paraId="6E0D7FAF" w14:textId="77777777" w:rsidR="00394471" w:rsidRPr="00F10B4F" w:rsidRDefault="00394471" w:rsidP="00543A96">
      <w:pPr>
        <w:pStyle w:val="PL"/>
      </w:pPr>
      <w:r w:rsidRPr="00F10B4F">
        <w:t xml:space="preserve">    }                                                                                    </w:t>
      </w:r>
      <w:r w:rsidRPr="00F10B4F">
        <w:rPr>
          <w:color w:val="993366"/>
        </w:rPr>
        <w:t>OPTIONAL</w:t>
      </w:r>
      <w:r w:rsidRPr="00F10B4F">
        <w:t>,</w:t>
      </w:r>
    </w:p>
    <w:p w14:paraId="16E85F54" w14:textId="77777777" w:rsidR="00394471" w:rsidRPr="00F10B4F" w:rsidRDefault="00394471" w:rsidP="00543A96">
      <w:pPr>
        <w:pStyle w:val="PL"/>
        <w:rPr>
          <w:color w:val="808080"/>
        </w:rPr>
      </w:pPr>
      <w:r w:rsidRPr="00F10B4F">
        <w:t xml:space="preserve">    </w:t>
      </w:r>
      <w:r w:rsidRPr="00F10B4F">
        <w:rPr>
          <w:color w:val="808080"/>
        </w:rPr>
        <w:t>-- R1 18-2 Single UL TX operation for TDD PCell in EN-DC</w:t>
      </w:r>
    </w:p>
    <w:p w14:paraId="6B9DCBA4" w14:textId="77777777" w:rsidR="00394471" w:rsidRPr="00F10B4F" w:rsidRDefault="00394471" w:rsidP="00543A96">
      <w:pPr>
        <w:pStyle w:val="PL"/>
      </w:pPr>
      <w:r w:rsidRPr="00F10B4F">
        <w:t xml:space="preserve">    tdm-restrictionTDD-endc-r16          </w:t>
      </w:r>
      <w:r w:rsidRPr="00F10B4F">
        <w:rPr>
          <w:color w:val="993366"/>
        </w:rPr>
        <w:t>ENUMERATED</w:t>
      </w:r>
      <w:r w:rsidRPr="00F10B4F">
        <w:t xml:space="preserve"> {supported}                          </w:t>
      </w:r>
      <w:r w:rsidRPr="00F10B4F">
        <w:rPr>
          <w:color w:val="993366"/>
        </w:rPr>
        <w:t>OPTIONAL</w:t>
      </w:r>
      <w:r w:rsidRPr="00F10B4F">
        <w:t>,</w:t>
      </w:r>
    </w:p>
    <w:p w14:paraId="1F9A4047" w14:textId="77777777" w:rsidR="00394471" w:rsidRPr="00F10B4F" w:rsidRDefault="00394471" w:rsidP="00543A96">
      <w:pPr>
        <w:pStyle w:val="PL"/>
        <w:rPr>
          <w:color w:val="808080"/>
        </w:rPr>
      </w:pPr>
      <w:r w:rsidRPr="00F10B4F">
        <w:t xml:space="preserve">    </w:t>
      </w:r>
      <w:r w:rsidRPr="00F10B4F">
        <w:rPr>
          <w:color w:val="808080"/>
        </w:rPr>
        <w:t>-- R1 18-2a Single UL TX operation for FDD PCell in EN-DC</w:t>
      </w:r>
    </w:p>
    <w:p w14:paraId="7BA09445" w14:textId="77777777" w:rsidR="00394471" w:rsidRPr="00F10B4F" w:rsidRDefault="00394471" w:rsidP="00543A96">
      <w:pPr>
        <w:pStyle w:val="PL"/>
      </w:pPr>
      <w:r w:rsidRPr="00F10B4F">
        <w:t xml:space="preserve">    tdm-restrictionFDD-endc-r16          </w:t>
      </w:r>
      <w:r w:rsidRPr="00F10B4F">
        <w:rPr>
          <w:color w:val="993366"/>
        </w:rPr>
        <w:t>ENUMERATED</w:t>
      </w:r>
      <w:r w:rsidRPr="00F10B4F">
        <w:t xml:space="preserve"> {supported}                          </w:t>
      </w:r>
      <w:r w:rsidRPr="00F10B4F">
        <w:rPr>
          <w:color w:val="993366"/>
        </w:rPr>
        <w:t>OPTIONAL</w:t>
      </w:r>
      <w:r w:rsidRPr="00F10B4F">
        <w:t>,</w:t>
      </w:r>
    </w:p>
    <w:p w14:paraId="5A6508E9" w14:textId="77777777" w:rsidR="00394471" w:rsidRPr="00F10B4F" w:rsidRDefault="00394471" w:rsidP="00543A96">
      <w:pPr>
        <w:pStyle w:val="PL"/>
        <w:rPr>
          <w:color w:val="808080"/>
        </w:rPr>
      </w:pPr>
      <w:r w:rsidRPr="00F10B4F">
        <w:t xml:space="preserve">    </w:t>
      </w:r>
      <w:r w:rsidRPr="00F10B4F">
        <w:rPr>
          <w:color w:val="808080"/>
        </w:rPr>
        <w:t>--  R1 18-2b Support of HARQ-offset for SUO case1 in EN-DC with LTE TDD PCell for type 1 UE</w:t>
      </w:r>
    </w:p>
    <w:p w14:paraId="7113B792" w14:textId="77777777" w:rsidR="00394471" w:rsidRPr="00F10B4F" w:rsidRDefault="00394471" w:rsidP="00543A96">
      <w:pPr>
        <w:pStyle w:val="PL"/>
      </w:pPr>
      <w:r w:rsidRPr="00F10B4F">
        <w:t xml:space="preserve">    singleUL-HARQ-offsetTDD-PCell-r16    </w:t>
      </w:r>
      <w:r w:rsidRPr="00F10B4F">
        <w:rPr>
          <w:color w:val="993366"/>
        </w:rPr>
        <w:t>ENUMERATED</w:t>
      </w:r>
      <w:r w:rsidRPr="00F10B4F">
        <w:t xml:space="preserve"> {supported}                          </w:t>
      </w:r>
      <w:r w:rsidRPr="00F10B4F">
        <w:rPr>
          <w:color w:val="993366"/>
        </w:rPr>
        <w:t>OPTIONAL</w:t>
      </w:r>
      <w:r w:rsidRPr="00F10B4F">
        <w:t>,</w:t>
      </w:r>
    </w:p>
    <w:p w14:paraId="1C764F95" w14:textId="77777777" w:rsidR="00394471" w:rsidRPr="00F10B4F" w:rsidRDefault="00394471" w:rsidP="00543A96">
      <w:pPr>
        <w:pStyle w:val="PL"/>
        <w:rPr>
          <w:color w:val="808080"/>
        </w:rPr>
      </w:pPr>
      <w:r w:rsidRPr="00F10B4F">
        <w:t xml:space="preserve">    </w:t>
      </w:r>
      <w:r w:rsidRPr="00F10B4F">
        <w:rPr>
          <w:color w:val="808080"/>
        </w:rPr>
        <w:t>--  R1 18-3 Dual Tx transmission for EN-DC with FDD PCell(TDM pattern for dual Tx UE)</w:t>
      </w:r>
    </w:p>
    <w:p w14:paraId="01D7BE35" w14:textId="77777777" w:rsidR="00394471" w:rsidRPr="00F10B4F" w:rsidRDefault="00394471" w:rsidP="00543A96">
      <w:pPr>
        <w:pStyle w:val="PL"/>
      </w:pPr>
      <w:r w:rsidRPr="00F10B4F">
        <w:t xml:space="preserve">    tdm-restrictionDualTX-FDD-endc-r16   </w:t>
      </w:r>
      <w:r w:rsidRPr="00F10B4F">
        <w:rPr>
          <w:color w:val="993366"/>
        </w:rPr>
        <w:t>ENUMERATED</w:t>
      </w:r>
      <w:r w:rsidRPr="00F10B4F">
        <w:t xml:space="preserve"> {supported}                          </w:t>
      </w:r>
      <w:r w:rsidRPr="00F10B4F">
        <w:rPr>
          <w:color w:val="993366"/>
        </w:rPr>
        <w:t>OPTIONAL</w:t>
      </w:r>
    </w:p>
    <w:p w14:paraId="4CA897C6" w14:textId="77777777" w:rsidR="00394471" w:rsidRPr="00F10B4F" w:rsidRDefault="00394471" w:rsidP="00543A96">
      <w:pPr>
        <w:pStyle w:val="PL"/>
      </w:pPr>
      <w:r w:rsidRPr="00F10B4F">
        <w:t>}</w:t>
      </w:r>
    </w:p>
    <w:p w14:paraId="022BD53F" w14:textId="77777777" w:rsidR="00D027C1" w:rsidRPr="00F10B4F" w:rsidRDefault="00D027C1" w:rsidP="00543A96">
      <w:pPr>
        <w:pStyle w:val="PL"/>
      </w:pPr>
    </w:p>
    <w:p w14:paraId="66A0904D" w14:textId="73901DED" w:rsidR="00D027C1" w:rsidRPr="00F10B4F" w:rsidRDefault="00D027C1" w:rsidP="00543A96">
      <w:pPr>
        <w:pStyle w:val="PL"/>
        <w:rPr>
          <w:rFonts w:eastAsiaTheme="minorEastAsia"/>
        </w:rPr>
      </w:pPr>
      <w:r w:rsidRPr="00F10B4F">
        <w:rPr>
          <w:rFonts w:eastAsiaTheme="minorEastAsia"/>
        </w:rPr>
        <w:t>MRDC-Parameters</w:t>
      </w:r>
      <w:r w:rsidR="003B657B" w:rsidRPr="00F10B4F">
        <w:rPr>
          <w:rFonts w:eastAsiaTheme="minorEastAsia"/>
        </w:rPr>
        <w:t>-v1630</w:t>
      </w:r>
      <w:r w:rsidRPr="00F10B4F">
        <w:rPr>
          <w:rFonts w:eastAsiaTheme="minorEastAsia"/>
        </w:rPr>
        <w:t xml:space="preserve"> ::= </w:t>
      </w:r>
      <w:r w:rsidRPr="00F10B4F">
        <w:rPr>
          <w:color w:val="993366"/>
        </w:rPr>
        <w:t>SEQUENCE</w:t>
      </w:r>
      <w:r w:rsidRPr="00F10B4F">
        <w:rPr>
          <w:rFonts w:eastAsiaTheme="minorEastAsia"/>
        </w:rPr>
        <w:t xml:space="preserve"> {</w:t>
      </w:r>
    </w:p>
    <w:p w14:paraId="38CCBF94" w14:textId="65960A0F"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2-20 Maximum uplink duty cycle for FDD+TDD EN-DC power class 2</w:t>
      </w:r>
    </w:p>
    <w:p w14:paraId="21DE66EF" w14:textId="6FC0C931" w:rsidR="00D027C1" w:rsidRPr="00F10B4F" w:rsidRDefault="00D027C1" w:rsidP="00543A96">
      <w:pPr>
        <w:pStyle w:val="PL"/>
      </w:pPr>
      <w:r w:rsidRPr="00F10B4F">
        <w:t xml:space="preserve">    maxUplinkDutyCycle-interBandENDC-FDD-TDD-PC2-r16  </w:t>
      </w:r>
      <w:r w:rsidRPr="00F10B4F">
        <w:rPr>
          <w:color w:val="993366"/>
        </w:rPr>
        <w:t>SEQUENCE</w:t>
      </w:r>
      <w:r w:rsidRPr="00F10B4F">
        <w:t xml:space="preserve"> {</w:t>
      </w:r>
    </w:p>
    <w:p w14:paraId="6C1FB451" w14:textId="1BF9A8B8"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maxUplinkDutyCycle-FDD-TDD-EN-DC1-r16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r w:rsidRPr="00F10B4F">
        <w:rPr>
          <w:rFonts w:eastAsiaTheme="minorEastAsia"/>
        </w:rPr>
        <w:t>,</w:t>
      </w:r>
    </w:p>
    <w:p w14:paraId="17556AEF" w14:textId="588BF3C5"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maxUplinkDutyCycle-FDD-TDD-EN-DC2-r16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p>
    <w:p w14:paraId="42F40EB1" w14:textId="57D91094" w:rsidR="00D027C1" w:rsidRPr="00F10B4F" w:rsidRDefault="00D027C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7E47B29" w14:textId="77777777" w:rsidR="00D027C1" w:rsidRPr="00F10B4F" w:rsidRDefault="00D027C1" w:rsidP="00543A96">
      <w:pPr>
        <w:pStyle w:val="PL"/>
        <w:rPr>
          <w:rFonts w:eastAsiaTheme="minorEastAsia"/>
        </w:rPr>
      </w:pPr>
    </w:p>
    <w:p w14:paraId="0355AC17" w14:textId="54D19F38" w:rsidR="00D027C1" w:rsidRPr="00F10B4F" w:rsidRDefault="00D027C1" w:rsidP="00543A96">
      <w:pPr>
        <w:pStyle w:val="PL"/>
        <w:rPr>
          <w:color w:val="808080"/>
        </w:rPr>
      </w:pPr>
      <w:r w:rsidRPr="00F10B4F">
        <w:t xml:space="preserve">    </w:t>
      </w:r>
      <w:r w:rsidRPr="00F10B4F">
        <w:rPr>
          <w:rFonts w:eastAsiaTheme="minorEastAsia"/>
          <w:color w:val="808080"/>
        </w:rPr>
        <w:t xml:space="preserve">-- R4 2-19 </w:t>
      </w:r>
      <w:r w:rsidRPr="00F10B4F">
        <w:rPr>
          <w:color w:val="808080"/>
        </w:rPr>
        <w:t>FDD-FDD or TDD-TDD inter-band MR-DC with overlapping or partially overlapping DL spectrum</w:t>
      </w:r>
    </w:p>
    <w:p w14:paraId="08B799D1" w14:textId="28CB1A80" w:rsidR="00D027C1" w:rsidRPr="00F10B4F" w:rsidRDefault="00D027C1" w:rsidP="00543A96">
      <w:pPr>
        <w:pStyle w:val="PL"/>
        <w:rPr>
          <w:rFonts w:eastAsiaTheme="minorEastAsia"/>
        </w:rPr>
      </w:pPr>
      <w:r w:rsidRPr="00F10B4F">
        <w:t xml:space="preserve">    interBandMRDC-WithOverlapDL-Bands-r16       </w:t>
      </w:r>
      <w:r w:rsidRPr="00F10B4F">
        <w:rPr>
          <w:color w:val="993366"/>
        </w:rPr>
        <w:t>ENUMERATED</w:t>
      </w:r>
      <w:r w:rsidRPr="00F10B4F">
        <w:t xml:space="preserve"> {supported}                   </w:t>
      </w:r>
      <w:r w:rsidRPr="00F10B4F">
        <w:rPr>
          <w:color w:val="993366"/>
        </w:rPr>
        <w:t>OPTIONAL</w:t>
      </w:r>
    </w:p>
    <w:p w14:paraId="0694A7E4" w14:textId="77777777" w:rsidR="00D027C1" w:rsidRPr="00F10B4F" w:rsidRDefault="00D027C1" w:rsidP="00543A96">
      <w:pPr>
        <w:pStyle w:val="PL"/>
      </w:pPr>
      <w:r w:rsidRPr="00F10B4F">
        <w:rPr>
          <w:rFonts w:eastAsiaTheme="minorEastAsia"/>
        </w:rPr>
        <w:t>}</w:t>
      </w:r>
    </w:p>
    <w:p w14:paraId="2A0E9FB9" w14:textId="77777777" w:rsidR="00022DF1" w:rsidRPr="00F10B4F" w:rsidRDefault="00022DF1" w:rsidP="00543A96">
      <w:pPr>
        <w:pStyle w:val="PL"/>
      </w:pPr>
    </w:p>
    <w:p w14:paraId="0E124B56" w14:textId="1A53DA7B" w:rsidR="00022DF1" w:rsidRPr="00F10B4F" w:rsidRDefault="00022DF1" w:rsidP="00543A96">
      <w:pPr>
        <w:pStyle w:val="PL"/>
      </w:pPr>
      <w:r w:rsidRPr="00F10B4F">
        <w:t>MRDC-Parameters-v1700 ::=</w:t>
      </w:r>
      <w:r w:rsidRPr="00F10B4F">
        <w:tab/>
      </w:r>
      <w:r w:rsidRPr="00F10B4F">
        <w:rPr>
          <w:color w:val="993366"/>
        </w:rPr>
        <w:t>SEQUENCE</w:t>
      </w:r>
      <w:r w:rsidRPr="00F10B4F">
        <w:t xml:space="preserve"> {</w:t>
      </w:r>
    </w:p>
    <w:p w14:paraId="6EE0CE86" w14:textId="33626DB2" w:rsidR="00022DF1" w:rsidRPr="00F10B4F" w:rsidRDefault="00022DF1" w:rsidP="00543A96">
      <w:pPr>
        <w:pStyle w:val="PL"/>
      </w:pPr>
      <w:r w:rsidRPr="00F10B4F">
        <w:t xml:space="preserve">    condPSCellAdditionENDC-r17                  </w:t>
      </w:r>
      <w:r w:rsidRPr="00F10B4F">
        <w:rPr>
          <w:color w:val="993366"/>
        </w:rPr>
        <w:t>ENUMERATED</w:t>
      </w:r>
      <w:r w:rsidRPr="00F10B4F">
        <w:t xml:space="preserve"> {supported}                   </w:t>
      </w:r>
      <w:r w:rsidRPr="00F10B4F">
        <w:rPr>
          <w:color w:val="993366"/>
        </w:rPr>
        <w:t>OPTIONAL</w:t>
      </w:r>
      <w:r w:rsidRPr="00F10B4F">
        <w:t>,</w:t>
      </w:r>
    </w:p>
    <w:p w14:paraId="415FD1EE" w14:textId="578000CE" w:rsidR="00022DF1" w:rsidRPr="00F10B4F" w:rsidRDefault="00022DF1" w:rsidP="00543A96">
      <w:pPr>
        <w:pStyle w:val="PL"/>
      </w:pPr>
      <w:r w:rsidRPr="00F10B4F">
        <w:t xml:space="preserve">    scg-ActivationDeactivationENDC-r17          </w:t>
      </w:r>
      <w:r w:rsidRPr="00F10B4F">
        <w:rPr>
          <w:color w:val="993366"/>
        </w:rPr>
        <w:t>ENUMERATED</w:t>
      </w:r>
      <w:r w:rsidRPr="00F10B4F">
        <w:t xml:space="preserve"> {supported}                   </w:t>
      </w:r>
      <w:r w:rsidRPr="00F10B4F">
        <w:rPr>
          <w:color w:val="993366"/>
        </w:rPr>
        <w:t>OPTIONAL</w:t>
      </w:r>
      <w:r w:rsidRPr="00F10B4F">
        <w:t>,</w:t>
      </w:r>
    </w:p>
    <w:p w14:paraId="14057CFE" w14:textId="66E9ADF6" w:rsidR="00022DF1" w:rsidRPr="00F10B4F" w:rsidRDefault="00022DF1" w:rsidP="00543A96">
      <w:pPr>
        <w:pStyle w:val="PL"/>
      </w:pPr>
      <w:r w:rsidRPr="00F10B4F">
        <w:t xml:space="preserve">    scg-ActivationDeactivationResumeENDC-r17    </w:t>
      </w:r>
      <w:r w:rsidRPr="00F10B4F">
        <w:rPr>
          <w:color w:val="993366"/>
        </w:rPr>
        <w:t>ENUMERATED</w:t>
      </w:r>
      <w:r w:rsidRPr="00F10B4F">
        <w:t xml:space="preserve"> {supported}                   </w:t>
      </w:r>
      <w:r w:rsidRPr="00F10B4F">
        <w:rPr>
          <w:color w:val="993366"/>
        </w:rPr>
        <w:t>OPTIONAL</w:t>
      </w:r>
    </w:p>
    <w:p w14:paraId="7AD35A53" w14:textId="4F1BE246" w:rsidR="00394471" w:rsidRPr="00F10B4F" w:rsidRDefault="00022DF1" w:rsidP="00543A96">
      <w:pPr>
        <w:pStyle w:val="PL"/>
      </w:pPr>
      <w:r w:rsidRPr="00F10B4F">
        <w:lastRenderedPageBreak/>
        <w:t>}</w:t>
      </w:r>
    </w:p>
    <w:p w14:paraId="7BC479BB" w14:textId="77777777" w:rsidR="00022DF1" w:rsidRPr="00F10B4F" w:rsidRDefault="00022DF1" w:rsidP="00543A96">
      <w:pPr>
        <w:pStyle w:val="PL"/>
      </w:pPr>
    </w:p>
    <w:p w14:paraId="193D195E" w14:textId="77777777" w:rsidR="00394471" w:rsidRPr="00F10B4F" w:rsidRDefault="00394471" w:rsidP="00543A96">
      <w:pPr>
        <w:pStyle w:val="PL"/>
        <w:rPr>
          <w:color w:val="808080"/>
        </w:rPr>
      </w:pPr>
      <w:r w:rsidRPr="00F10B4F">
        <w:rPr>
          <w:color w:val="808080"/>
        </w:rPr>
        <w:t>-- TAG-MRDC-PARAMETERS-STOP</w:t>
      </w:r>
    </w:p>
    <w:p w14:paraId="5802DE53" w14:textId="77777777" w:rsidR="00394471" w:rsidRPr="00F10B4F" w:rsidRDefault="00394471" w:rsidP="00543A96">
      <w:pPr>
        <w:pStyle w:val="PL"/>
        <w:rPr>
          <w:color w:val="808080"/>
        </w:rPr>
      </w:pPr>
      <w:r w:rsidRPr="00F10B4F">
        <w:rPr>
          <w:color w:val="808080"/>
        </w:rPr>
        <w:t>-- ASN1STOP</w:t>
      </w:r>
    </w:p>
    <w:p w14:paraId="0117F251" w14:textId="77777777" w:rsidR="00394471" w:rsidRPr="00F10B4F" w:rsidRDefault="00394471" w:rsidP="00394471"/>
    <w:p w14:paraId="0EB7D0F1" w14:textId="2299B5FB" w:rsidR="00394471" w:rsidRPr="00F10B4F" w:rsidRDefault="00394471" w:rsidP="00394471">
      <w:pPr>
        <w:pStyle w:val="Heading4"/>
      </w:pPr>
      <w:bookmarkStart w:id="1082" w:name="_Toc60777466"/>
      <w:bookmarkStart w:id="1083" w:name="_Toc131065249"/>
      <w:r w:rsidRPr="00F10B4F">
        <w:t>–</w:t>
      </w:r>
      <w:r w:rsidRPr="00F10B4F">
        <w:tab/>
      </w:r>
      <w:r w:rsidRPr="00F10B4F">
        <w:rPr>
          <w:i/>
          <w:noProof/>
        </w:rPr>
        <w:t>NRDC-Parameters</w:t>
      </w:r>
      <w:bookmarkEnd w:id="1082"/>
      <w:bookmarkEnd w:id="1083"/>
    </w:p>
    <w:p w14:paraId="3CD753EA" w14:textId="77777777" w:rsidR="00394471" w:rsidRPr="00F10B4F" w:rsidRDefault="00394471" w:rsidP="00394471">
      <w:r w:rsidRPr="00F10B4F">
        <w:t xml:space="preserve">The IE </w:t>
      </w:r>
      <w:r w:rsidRPr="00F10B4F">
        <w:rPr>
          <w:i/>
        </w:rPr>
        <w:t>NRDC-Parameters</w:t>
      </w:r>
      <w:r w:rsidRPr="00F10B4F">
        <w:t xml:space="preserve"> contains parameters specific to NR-DC, i.e., which are not applicable to NR SA.</w:t>
      </w:r>
    </w:p>
    <w:p w14:paraId="2BBB1D5A" w14:textId="77777777" w:rsidR="00394471" w:rsidRPr="00F10B4F" w:rsidRDefault="00394471" w:rsidP="00394471">
      <w:pPr>
        <w:pStyle w:val="TH"/>
      </w:pPr>
      <w:r w:rsidRPr="00F10B4F">
        <w:rPr>
          <w:i/>
        </w:rPr>
        <w:t>NRDC-Parameters</w:t>
      </w:r>
      <w:r w:rsidRPr="00F10B4F">
        <w:t xml:space="preserve"> information element</w:t>
      </w:r>
    </w:p>
    <w:p w14:paraId="4461BFB1" w14:textId="77777777" w:rsidR="00394471" w:rsidRPr="00F10B4F" w:rsidRDefault="00394471" w:rsidP="00543A96">
      <w:pPr>
        <w:pStyle w:val="PL"/>
        <w:rPr>
          <w:color w:val="808080"/>
        </w:rPr>
      </w:pPr>
      <w:r w:rsidRPr="00F10B4F">
        <w:rPr>
          <w:color w:val="808080"/>
        </w:rPr>
        <w:t>-- ASN1START</w:t>
      </w:r>
    </w:p>
    <w:p w14:paraId="7503B367" w14:textId="77777777" w:rsidR="00394471" w:rsidRPr="00F10B4F" w:rsidRDefault="00394471" w:rsidP="00543A96">
      <w:pPr>
        <w:pStyle w:val="PL"/>
        <w:rPr>
          <w:color w:val="808080"/>
        </w:rPr>
      </w:pPr>
      <w:r w:rsidRPr="00F10B4F">
        <w:rPr>
          <w:color w:val="808080"/>
        </w:rPr>
        <w:t>-- TAG-NRDC-PARAMETERS-START</w:t>
      </w:r>
    </w:p>
    <w:p w14:paraId="2A0668E9" w14:textId="77777777" w:rsidR="00394471" w:rsidRPr="00F10B4F" w:rsidRDefault="00394471" w:rsidP="00543A96">
      <w:pPr>
        <w:pStyle w:val="PL"/>
      </w:pPr>
    </w:p>
    <w:p w14:paraId="52F37B19" w14:textId="77777777" w:rsidR="00394471" w:rsidRPr="00F10B4F" w:rsidRDefault="00394471" w:rsidP="00543A96">
      <w:pPr>
        <w:pStyle w:val="PL"/>
      </w:pPr>
      <w:r w:rsidRPr="00F10B4F">
        <w:t xml:space="preserve">NRDC-Parameters ::=                 </w:t>
      </w:r>
      <w:r w:rsidRPr="00F10B4F">
        <w:rPr>
          <w:color w:val="993366"/>
        </w:rPr>
        <w:t>SEQUENCE</w:t>
      </w:r>
      <w:r w:rsidRPr="00F10B4F">
        <w:t xml:space="preserve"> {</w:t>
      </w:r>
    </w:p>
    <w:p w14:paraId="61C660B8" w14:textId="77777777" w:rsidR="00394471" w:rsidRPr="00F10B4F" w:rsidRDefault="00394471" w:rsidP="00543A96">
      <w:pPr>
        <w:pStyle w:val="PL"/>
      </w:pPr>
      <w:r w:rsidRPr="00F10B4F">
        <w:t xml:space="preserve">    measAndMobParametersNRDC            MeasAndMobParametersMRDC                    </w:t>
      </w:r>
      <w:r w:rsidRPr="00F10B4F">
        <w:rPr>
          <w:color w:val="993366"/>
        </w:rPr>
        <w:t>OPTIONAL</w:t>
      </w:r>
      <w:r w:rsidRPr="00F10B4F">
        <w:t>,</w:t>
      </w:r>
    </w:p>
    <w:p w14:paraId="12796F9A" w14:textId="77777777" w:rsidR="00394471" w:rsidRPr="00F10B4F" w:rsidRDefault="00394471" w:rsidP="00543A96">
      <w:pPr>
        <w:pStyle w:val="PL"/>
      </w:pPr>
      <w:r w:rsidRPr="00F10B4F">
        <w:t xml:space="preserve">    generalParametersNRDC               GeneralParametersMRDC-XDD-Diff              </w:t>
      </w:r>
      <w:r w:rsidRPr="00F10B4F">
        <w:rPr>
          <w:color w:val="993366"/>
        </w:rPr>
        <w:t>OPTIONAL</w:t>
      </w:r>
      <w:r w:rsidRPr="00F10B4F">
        <w:t>,</w:t>
      </w:r>
    </w:p>
    <w:p w14:paraId="57BB2AFB" w14:textId="77777777" w:rsidR="00394471" w:rsidRPr="00F10B4F" w:rsidRDefault="00394471" w:rsidP="00543A96">
      <w:pPr>
        <w:pStyle w:val="PL"/>
      </w:pPr>
      <w:r w:rsidRPr="00F10B4F">
        <w:t xml:space="preserve">    fdd-Add-UE-NRDC-Capabilities        UE-MRDC-CapabilityAddXDD-Mode               </w:t>
      </w:r>
      <w:r w:rsidRPr="00F10B4F">
        <w:rPr>
          <w:color w:val="993366"/>
        </w:rPr>
        <w:t>OPTIONAL</w:t>
      </w:r>
      <w:r w:rsidRPr="00F10B4F">
        <w:t>,</w:t>
      </w:r>
    </w:p>
    <w:p w14:paraId="426CB653" w14:textId="77777777" w:rsidR="00394471" w:rsidRPr="00F10B4F" w:rsidRDefault="00394471" w:rsidP="00543A96">
      <w:pPr>
        <w:pStyle w:val="PL"/>
      </w:pPr>
      <w:r w:rsidRPr="00F10B4F">
        <w:t xml:space="preserve">    tdd-Add-UE-NRDC-Capabilities        UE-MRDC-CapabilityAddXDD-Mode               </w:t>
      </w:r>
      <w:r w:rsidRPr="00F10B4F">
        <w:rPr>
          <w:color w:val="993366"/>
        </w:rPr>
        <w:t>OPTIONAL</w:t>
      </w:r>
      <w:r w:rsidRPr="00F10B4F">
        <w:t>,</w:t>
      </w:r>
    </w:p>
    <w:p w14:paraId="5F9B7181" w14:textId="77777777" w:rsidR="00394471" w:rsidRPr="00F10B4F" w:rsidRDefault="00394471" w:rsidP="00543A96">
      <w:pPr>
        <w:pStyle w:val="PL"/>
      </w:pPr>
      <w:r w:rsidRPr="00F10B4F">
        <w:t xml:space="preserve">    fr1-Add-UE-NRDC-Capabilities        UE-MRDC-CapabilityAddFRX-Mode               </w:t>
      </w:r>
      <w:r w:rsidRPr="00F10B4F">
        <w:rPr>
          <w:color w:val="993366"/>
        </w:rPr>
        <w:t>OPTIONAL</w:t>
      </w:r>
      <w:r w:rsidRPr="00F10B4F">
        <w:t>,</w:t>
      </w:r>
    </w:p>
    <w:p w14:paraId="695E5C85" w14:textId="77777777" w:rsidR="00394471" w:rsidRPr="00F10B4F" w:rsidRDefault="00394471" w:rsidP="00543A96">
      <w:pPr>
        <w:pStyle w:val="PL"/>
      </w:pPr>
      <w:r w:rsidRPr="00F10B4F">
        <w:t xml:space="preserve">    fr2-Add-UE-NRDC-Capabilities        UE-MRDC-CapabilityAddFRX-Mode               </w:t>
      </w:r>
      <w:r w:rsidRPr="00F10B4F">
        <w:rPr>
          <w:color w:val="993366"/>
        </w:rPr>
        <w:t>OPTIONAL</w:t>
      </w:r>
      <w:r w:rsidRPr="00F10B4F">
        <w:t>,</w:t>
      </w:r>
    </w:p>
    <w:p w14:paraId="6410416A" w14:textId="7F07EF53" w:rsidR="00394471" w:rsidRPr="00F10B4F" w:rsidRDefault="00394471" w:rsidP="00543A96">
      <w:pPr>
        <w:pStyle w:val="PL"/>
      </w:pPr>
      <w:r w:rsidRPr="00F10B4F">
        <w:t xml:space="preserve">    </w:t>
      </w:r>
      <w:r w:rsidR="007337FB" w:rsidRPr="00F10B4F">
        <w:t xml:space="preserve">dummy2                   </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EAA7D50" w14:textId="77777777" w:rsidR="00394471" w:rsidRPr="00F10B4F" w:rsidRDefault="00394471" w:rsidP="00543A96">
      <w:pPr>
        <w:pStyle w:val="PL"/>
      </w:pPr>
      <w:r w:rsidRPr="00F10B4F">
        <w:t xml:space="preserve">    dummy                               </w:t>
      </w:r>
      <w:r w:rsidRPr="00F10B4F">
        <w:rPr>
          <w:color w:val="993366"/>
        </w:rPr>
        <w:t>SEQUENCE</w:t>
      </w:r>
      <w:r w:rsidRPr="00F10B4F">
        <w:t xml:space="preserve"> {}                                 </w:t>
      </w:r>
      <w:r w:rsidRPr="00F10B4F">
        <w:rPr>
          <w:color w:val="993366"/>
        </w:rPr>
        <w:t>OPTIONAL</w:t>
      </w:r>
    </w:p>
    <w:p w14:paraId="4D963EED" w14:textId="77777777" w:rsidR="00394471" w:rsidRPr="00F10B4F" w:rsidRDefault="00394471" w:rsidP="00543A96">
      <w:pPr>
        <w:pStyle w:val="PL"/>
      </w:pPr>
      <w:r w:rsidRPr="00F10B4F">
        <w:t>}</w:t>
      </w:r>
    </w:p>
    <w:p w14:paraId="17F8F446" w14:textId="77777777" w:rsidR="00394471" w:rsidRPr="00F10B4F" w:rsidRDefault="00394471" w:rsidP="00543A96">
      <w:pPr>
        <w:pStyle w:val="PL"/>
      </w:pPr>
    </w:p>
    <w:p w14:paraId="44BFE3AB" w14:textId="77777777" w:rsidR="00394471" w:rsidRPr="00F10B4F" w:rsidRDefault="00394471" w:rsidP="00543A96">
      <w:pPr>
        <w:pStyle w:val="PL"/>
      </w:pPr>
      <w:r w:rsidRPr="00F10B4F">
        <w:t xml:space="preserve">NRDC-Parameters-v1570 ::=           </w:t>
      </w:r>
      <w:r w:rsidRPr="00F10B4F">
        <w:rPr>
          <w:color w:val="993366"/>
        </w:rPr>
        <w:t>SEQUENCE</w:t>
      </w:r>
      <w:r w:rsidRPr="00F10B4F">
        <w:t xml:space="preserve"> {</w:t>
      </w:r>
    </w:p>
    <w:p w14:paraId="108DE07B" w14:textId="77777777" w:rsidR="00394471" w:rsidRPr="00F10B4F" w:rsidRDefault="00394471" w:rsidP="00543A96">
      <w:pPr>
        <w:pStyle w:val="PL"/>
      </w:pPr>
      <w:r w:rsidRPr="00F10B4F">
        <w:t xml:space="preserve">    sfn-SyncNRDC                        </w:t>
      </w:r>
      <w:r w:rsidRPr="00F10B4F">
        <w:rPr>
          <w:color w:val="993366"/>
        </w:rPr>
        <w:t>ENUMERATED</w:t>
      </w:r>
      <w:r w:rsidRPr="00F10B4F">
        <w:t xml:space="preserve"> {supported}                      </w:t>
      </w:r>
      <w:r w:rsidRPr="00F10B4F">
        <w:rPr>
          <w:color w:val="993366"/>
        </w:rPr>
        <w:t>OPTIONAL</w:t>
      </w:r>
    </w:p>
    <w:p w14:paraId="2DE97B7E" w14:textId="77777777" w:rsidR="00394471" w:rsidRPr="00F10B4F" w:rsidRDefault="00394471" w:rsidP="00543A96">
      <w:pPr>
        <w:pStyle w:val="PL"/>
      </w:pPr>
      <w:r w:rsidRPr="00F10B4F">
        <w:t>}</w:t>
      </w:r>
    </w:p>
    <w:p w14:paraId="2A557A5E" w14:textId="77777777" w:rsidR="007337FB" w:rsidRPr="00F10B4F" w:rsidRDefault="007337FB" w:rsidP="00543A96">
      <w:pPr>
        <w:pStyle w:val="PL"/>
      </w:pPr>
    </w:p>
    <w:p w14:paraId="2C4423A5" w14:textId="5863D3DD" w:rsidR="007337FB" w:rsidRPr="00F10B4F" w:rsidRDefault="007337FB" w:rsidP="00543A96">
      <w:pPr>
        <w:pStyle w:val="PL"/>
      </w:pPr>
      <w:r w:rsidRPr="00F10B4F">
        <w:t>NRDC-Parameters</w:t>
      </w:r>
      <w:r w:rsidR="003B657B" w:rsidRPr="00F10B4F">
        <w:t>-v15c0</w:t>
      </w:r>
      <w:r w:rsidRPr="00F10B4F">
        <w:t xml:space="preserve"> ::=           </w:t>
      </w:r>
      <w:r w:rsidRPr="00F10B4F">
        <w:rPr>
          <w:color w:val="993366"/>
        </w:rPr>
        <w:t>SEQUENCE</w:t>
      </w:r>
      <w:r w:rsidRPr="00F10B4F">
        <w:t xml:space="preserve"> {</w:t>
      </w:r>
    </w:p>
    <w:p w14:paraId="4D182CF5" w14:textId="5441B31E" w:rsidR="007337FB" w:rsidRPr="00F10B4F" w:rsidRDefault="007337FB"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33819FCD" w14:textId="3C4A3B1B" w:rsidR="007337FB" w:rsidRPr="00F10B4F" w:rsidRDefault="007337FB"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71335C13" w14:textId="344640CE" w:rsidR="00394471" w:rsidRPr="00F10B4F" w:rsidRDefault="007337FB" w:rsidP="00543A96">
      <w:pPr>
        <w:pStyle w:val="PL"/>
      </w:pPr>
      <w:r w:rsidRPr="00F10B4F">
        <w:t>}</w:t>
      </w:r>
    </w:p>
    <w:p w14:paraId="0630FF1F" w14:textId="77777777" w:rsidR="007337FB" w:rsidRPr="00F10B4F" w:rsidRDefault="007337FB" w:rsidP="00543A96">
      <w:pPr>
        <w:pStyle w:val="PL"/>
      </w:pPr>
    </w:p>
    <w:p w14:paraId="5A6033CC" w14:textId="77777777" w:rsidR="00394471" w:rsidRPr="00F10B4F" w:rsidRDefault="00394471" w:rsidP="00543A96">
      <w:pPr>
        <w:pStyle w:val="PL"/>
      </w:pPr>
      <w:r w:rsidRPr="00F10B4F">
        <w:t xml:space="preserve">NRDC-Parameters-v1610 ::=           </w:t>
      </w:r>
      <w:r w:rsidRPr="00F10B4F">
        <w:rPr>
          <w:color w:val="993366"/>
        </w:rPr>
        <w:t>SEQUENCE</w:t>
      </w:r>
      <w:r w:rsidRPr="00F10B4F">
        <w:t xml:space="preserve"> {</w:t>
      </w:r>
    </w:p>
    <w:p w14:paraId="37AFEC5B" w14:textId="77777777" w:rsidR="00394471" w:rsidRPr="00F10B4F" w:rsidRDefault="00394471" w:rsidP="00543A96">
      <w:pPr>
        <w:pStyle w:val="PL"/>
      </w:pPr>
      <w:r w:rsidRPr="00F10B4F">
        <w:t xml:space="preserve">    measAndMobParametersNRDC-v1610      MeasAndMobParametersMRDC-v1610              </w:t>
      </w:r>
      <w:r w:rsidRPr="00F10B4F">
        <w:rPr>
          <w:color w:val="993366"/>
        </w:rPr>
        <w:t>OPTIONAL</w:t>
      </w:r>
    </w:p>
    <w:p w14:paraId="730B3154" w14:textId="77777777" w:rsidR="00394471" w:rsidRPr="00F10B4F" w:rsidRDefault="00394471" w:rsidP="00543A96">
      <w:pPr>
        <w:pStyle w:val="PL"/>
      </w:pPr>
      <w:r w:rsidRPr="00F10B4F">
        <w:t>}</w:t>
      </w:r>
    </w:p>
    <w:p w14:paraId="0F704E4B" w14:textId="77777777" w:rsidR="00394471" w:rsidRPr="00F10B4F" w:rsidRDefault="00394471" w:rsidP="00543A96">
      <w:pPr>
        <w:pStyle w:val="PL"/>
      </w:pPr>
    </w:p>
    <w:p w14:paraId="129620F1" w14:textId="298B1581" w:rsidR="00022DF1" w:rsidRPr="00F10B4F" w:rsidRDefault="00022DF1" w:rsidP="00543A96">
      <w:pPr>
        <w:pStyle w:val="PL"/>
      </w:pPr>
      <w:r w:rsidRPr="00F10B4F">
        <w:t xml:space="preserve">NRDC-Parameters-v1700   ::=         </w:t>
      </w:r>
      <w:r w:rsidRPr="00F10B4F">
        <w:rPr>
          <w:color w:val="993366"/>
        </w:rPr>
        <w:t>SEQUENCE</w:t>
      </w:r>
      <w:r w:rsidRPr="00F10B4F">
        <w:t xml:space="preserve"> {</w:t>
      </w:r>
    </w:p>
    <w:p w14:paraId="247A662A" w14:textId="362B2332" w:rsidR="00022DF1" w:rsidRPr="00F10B4F" w:rsidRDefault="00022DF1" w:rsidP="00543A96">
      <w:pPr>
        <w:pStyle w:val="PL"/>
      </w:pPr>
      <w:r w:rsidRPr="00F10B4F">
        <w:t xml:space="preserve">    f1c-OverNR-RRC-r17                  </w:t>
      </w:r>
      <w:r w:rsidRPr="00F10B4F">
        <w:rPr>
          <w:color w:val="993366"/>
        </w:rPr>
        <w:t>ENUMERATED</w:t>
      </w:r>
      <w:r w:rsidRPr="00F10B4F">
        <w:t xml:space="preserve"> {supported}                      </w:t>
      </w:r>
      <w:r w:rsidRPr="00F10B4F">
        <w:rPr>
          <w:color w:val="993366"/>
        </w:rPr>
        <w:t>OPTIONAL</w:t>
      </w:r>
      <w:r w:rsidRPr="00F10B4F">
        <w:t>,</w:t>
      </w:r>
    </w:p>
    <w:p w14:paraId="06AE1DF9" w14:textId="68FB4478" w:rsidR="00022DF1" w:rsidRPr="00F10B4F" w:rsidRDefault="00022DF1" w:rsidP="00543A96">
      <w:pPr>
        <w:pStyle w:val="PL"/>
      </w:pPr>
      <w:r w:rsidRPr="00F10B4F">
        <w:t xml:space="preserve">    measAndMobParametersNRDC-v1700      MeasAndMobParametersMRDC-v1700</w:t>
      </w:r>
    </w:p>
    <w:p w14:paraId="62784093" w14:textId="536A7B56" w:rsidR="00394471" w:rsidRPr="00F10B4F" w:rsidRDefault="00022DF1" w:rsidP="00543A96">
      <w:pPr>
        <w:pStyle w:val="PL"/>
      </w:pPr>
      <w:r w:rsidRPr="00F10B4F">
        <w:t>}</w:t>
      </w:r>
    </w:p>
    <w:p w14:paraId="370A69E9" w14:textId="77777777" w:rsidR="00022DF1" w:rsidRPr="00F10B4F" w:rsidRDefault="00022DF1" w:rsidP="00543A96">
      <w:pPr>
        <w:pStyle w:val="PL"/>
      </w:pPr>
    </w:p>
    <w:p w14:paraId="3A52437C" w14:textId="77777777" w:rsidR="00394471" w:rsidRPr="00F10B4F" w:rsidRDefault="00394471" w:rsidP="00543A96">
      <w:pPr>
        <w:pStyle w:val="PL"/>
        <w:rPr>
          <w:color w:val="808080"/>
        </w:rPr>
      </w:pPr>
      <w:r w:rsidRPr="00F10B4F">
        <w:rPr>
          <w:color w:val="808080"/>
        </w:rPr>
        <w:t>-- TAG-NRDC-PARAMETERS-STOP</w:t>
      </w:r>
    </w:p>
    <w:p w14:paraId="00F3BE19" w14:textId="77777777" w:rsidR="00394471" w:rsidRPr="00F10B4F" w:rsidRDefault="00394471" w:rsidP="00543A96">
      <w:pPr>
        <w:pStyle w:val="PL"/>
        <w:rPr>
          <w:color w:val="808080"/>
        </w:rPr>
      </w:pPr>
      <w:r w:rsidRPr="00F10B4F">
        <w:rPr>
          <w:color w:val="808080"/>
        </w:rPr>
        <w:t>-- ASN1STOP</w:t>
      </w:r>
    </w:p>
    <w:p w14:paraId="21D07497" w14:textId="3AF3504D" w:rsidR="00394471" w:rsidRPr="00F10B4F" w:rsidRDefault="00394471" w:rsidP="00394471"/>
    <w:p w14:paraId="2A9D7DB7" w14:textId="77777777" w:rsidR="00C511AD" w:rsidRPr="00F10B4F" w:rsidRDefault="00C511AD" w:rsidP="00C511AD"/>
    <w:p w14:paraId="76EC8EB9" w14:textId="77777777" w:rsidR="00C511AD" w:rsidRPr="00F10B4F" w:rsidRDefault="00C511AD" w:rsidP="00F747EB">
      <w:pPr>
        <w:pStyle w:val="Heading4"/>
      </w:pPr>
      <w:bookmarkStart w:id="1084" w:name="_Toc131065250"/>
      <w:r w:rsidRPr="00F10B4F">
        <w:lastRenderedPageBreak/>
        <w:t>–</w:t>
      </w:r>
      <w:r w:rsidRPr="00F10B4F">
        <w:tab/>
      </w:r>
      <w:r w:rsidRPr="00F10B4F">
        <w:rPr>
          <w:i/>
          <w:iCs/>
          <w:noProof/>
        </w:rPr>
        <w:t>NTN-Parameters</w:t>
      </w:r>
      <w:bookmarkEnd w:id="1084"/>
    </w:p>
    <w:p w14:paraId="6C2C46B7" w14:textId="77777777" w:rsidR="00C511AD" w:rsidRPr="00F10B4F" w:rsidRDefault="00C511AD" w:rsidP="00C511AD">
      <w:pPr>
        <w:rPr>
          <w:iCs/>
        </w:rPr>
      </w:pPr>
      <w:r w:rsidRPr="00F10B4F">
        <w:rPr>
          <w:rFonts w:eastAsia="Malgun Gothic"/>
        </w:rPr>
        <w:t xml:space="preserve">The IE </w:t>
      </w:r>
      <w:r w:rsidRPr="00F10B4F">
        <w:rPr>
          <w:rFonts w:eastAsia="Malgun Gothic"/>
          <w:i/>
          <w:iCs/>
        </w:rPr>
        <w:t>NTN-Parameters</w:t>
      </w:r>
      <w:r w:rsidRPr="00F10B4F">
        <w:rPr>
          <w:rFonts w:eastAsia="Malgun Gothic"/>
        </w:rPr>
        <w:t xml:space="preserve"> is used to convey the subset of UE Radio Access Capability Parameters that apply to NTN access when there is a difference compared to TN access.</w:t>
      </w:r>
    </w:p>
    <w:p w14:paraId="79A1CFE4" w14:textId="77777777" w:rsidR="00C511AD" w:rsidRPr="00F10B4F" w:rsidRDefault="00C511AD" w:rsidP="00F747EB">
      <w:pPr>
        <w:pStyle w:val="TH"/>
      </w:pPr>
      <w:r w:rsidRPr="00F10B4F">
        <w:rPr>
          <w:i/>
        </w:rPr>
        <w:t>NTN-Parameters</w:t>
      </w:r>
      <w:r w:rsidRPr="00F10B4F">
        <w:t xml:space="preserve"> information element</w:t>
      </w:r>
    </w:p>
    <w:p w14:paraId="0291A94A" w14:textId="77777777" w:rsidR="00C511AD" w:rsidRPr="00F10B4F" w:rsidRDefault="00C511AD" w:rsidP="00543A96">
      <w:pPr>
        <w:pStyle w:val="PL"/>
        <w:rPr>
          <w:color w:val="808080"/>
        </w:rPr>
      </w:pPr>
      <w:r w:rsidRPr="00F10B4F">
        <w:rPr>
          <w:color w:val="808080"/>
        </w:rPr>
        <w:t>-- ASN1START</w:t>
      </w:r>
    </w:p>
    <w:p w14:paraId="1E290836" w14:textId="77777777" w:rsidR="00C511AD" w:rsidRPr="00F10B4F" w:rsidRDefault="00C511AD" w:rsidP="00543A96">
      <w:pPr>
        <w:pStyle w:val="PL"/>
        <w:rPr>
          <w:color w:val="808080"/>
        </w:rPr>
      </w:pPr>
      <w:r w:rsidRPr="00F10B4F">
        <w:rPr>
          <w:color w:val="808080"/>
        </w:rPr>
        <w:t>-- TAG-NTN-PARAMETERS-START</w:t>
      </w:r>
    </w:p>
    <w:p w14:paraId="272CC561" w14:textId="77777777" w:rsidR="00C511AD" w:rsidRPr="00F10B4F" w:rsidRDefault="00C511AD" w:rsidP="00543A96">
      <w:pPr>
        <w:pStyle w:val="PL"/>
      </w:pPr>
    </w:p>
    <w:p w14:paraId="7B9CD1D5" w14:textId="37D52BA4" w:rsidR="00C511AD" w:rsidRPr="00F10B4F" w:rsidRDefault="00C511AD" w:rsidP="00543A96">
      <w:pPr>
        <w:pStyle w:val="PL"/>
      </w:pPr>
      <w:r w:rsidRPr="00F10B4F">
        <w:t xml:space="preserve">NTN-Parameters-r17 ::= </w:t>
      </w:r>
      <w:r w:rsidRPr="00F10B4F">
        <w:rPr>
          <w:color w:val="993366"/>
        </w:rPr>
        <w:t>SEQUENCE</w:t>
      </w:r>
      <w:r w:rsidRPr="00F10B4F">
        <w:t xml:space="preserve"> {</w:t>
      </w:r>
    </w:p>
    <w:p w14:paraId="4A2AD00A" w14:textId="60AF9CEB" w:rsidR="00C511AD" w:rsidRPr="00F10B4F" w:rsidRDefault="00C511AD" w:rsidP="00543A96">
      <w:pPr>
        <w:pStyle w:val="PL"/>
      </w:pPr>
      <w:r w:rsidRPr="00F10B4F">
        <w:t xml:space="preserve">    inactiveStateNTN-r17                </w:t>
      </w:r>
      <w:r w:rsidRPr="00F10B4F">
        <w:rPr>
          <w:color w:val="993366"/>
        </w:rPr>
        <w:t>ENUMERATED</w:t>
      </w:r>
      <w:r w:rsidRPr="00F10B4F">
        <w:t xml:space="preserve"> {supported}                                </w:t>
      </w:r>
      <w:r w:rsidRPr="00F10B4F">
        <w:rPr>
          <w:color w:val="993366"/>
        </w:rPr>
        <w:t>OPTIONAL</w:t>
      </w:r>
      <w:r w:rsidRPr="00F10B4F">
        <w:t>,</w:t>
      </w:r>
    </w:p>
    <w:p w14:paraId="677BEC9E" w14:textId="72C0218F" w:rsidR="00C511AD" w:rsidRPr="00F10B4F" w:rsidRDefault="00C511AD" w:rsidP="00543A96">
      <w:pPr>
        <w:pStyle w:val="PL"/>
      </w:pPr>
      <w:r w:rsidRPr="00F10B4F">
        <w:t xml:space="preserve">    ra-SDT-NTN-r17                      </w:t>
      </w:r>
      <w:r w:rsidRPr="00F10B4F">
        <w:rPr>
          <w:color w:val="993366"/>
        </w:rPr>
        <w:t>ENUMERATED</w:t>
      </w:r>
      <w:r w:rsidRPr="00F10B4F">
        <w:t xml:space="preserve"> {supported}                                </w:t>
      </w:r>
      <w:r w:rsidRPr="00F10B4F">
        <w:rPr>
          <w:color w:val="993366"/>
        </w:rPr>
        <w:t>OPTIONAL</w:t>
      </w:r>
      <w:r w:rsidRPr="00F10B4F">
        <w:t>,</w:t>
      </w:r>
    </w:p>
    <w:p w14:paraId="18315333" w14:textId="2E2FA7A6" w:rsidR="00C511AD" w:rsidRPr="00F10B4F" w:rsidRDefault="00C511AD" w:rsidP="00543A96">
      <w:pPr>
        <w:pStyle w:val="PL"/>
      </w:pPr>
      <w:r w:rsidRPr="00F10B4F">
        <w:t xml:space="preserve">    srb-SDT-NTN-r17                     </w:t>
      </w:r>
      <w:r w:rsidRPr="00F10B4F">
        <w:rPr>
          <w:color w:val="993366"/>
        </w:rPr>
        <w:t>ENUMERATED</w:t>
      </w:r>
      <w:r w:rsidRPr="00F10B4F">
        <w:t xml:space="preserve"> {supported}                                </w:t>
      </w:r>
      <w:r w:rsidRPr="00F10B4F">
        <w:rPr>
          <w:color w:val="993366"/>
        </w:rPr>
        <w:t>OPTIONAL</w:t>
      </w:r>
      <w:r w:rsidRPr="00F10B4F">
        <w:t>,</w:t>
      </w:r>
    </w:p>
    <w:p w14:paraId="37519149" w14:textId="54CED451" w:rsidR="00C511AD" w:rsidRPr="00F10B4F" w:rsidRDefault="00C511AD" w:rsidP="00543A96">
      <w:pPr>
        <w:pStyle w:val="PL"/>
      </w:pPr>
      <w:r w:rsidRPr="00F10B4F">
        <w:t xml:space="preserve">    measAndMobParametersNTN-r17         MeasAndMobParameters                                  </w:t>
      </w:r>
      <w:r w:rsidRPr="00F10B4F">
        <w:rPr>
          <w:color w:val="993366"/>
        </w:rPr>
        <w:t>OPTIONAL</w:t>
      </w:r>
      <w:r w:rsidRPr="00F10B4F">
        <w:t>,</w:t>
      </w:r>
    </w:p>
    <w:p w14:paraId="4F3F7B7B" w14:textId="5D9AB1B2" w:rsidR="00C511AD" w:rsidRPr="00F10B4F" w:rsidRDefault="00C511AD" w:rsidP="00543A96">
      <w:pPr>
        <w:pStyle w:val="PL"/>
      </w:pPr>
      <w:r w:rsidRPr="00F10B4F">
        <w:t xml:space="preserve">    mac-ParametersNTN-r17               MAC-Parameters                                        </w:t>
      </w:r>
      <w:r w:rsidRPr="00F10B4F">
        <w:rPr>
          <w:color w:val="993366"/>
        </w:rPr>
        <w:t>OPTIONAL</w:t>
      </w:r>
      <w:r w:rsidRPr="00F10B4F">
        <w:t>,</w:t>
      </w:r>
    </w:p>
    <w:p w14:paraId="5170EEFB" w14:textId="0DA05F6D" w:rsidR="00C511AD" w:rsidRPr="00F10B4F" w:rsidRDefault="00C511AD" w:rsidP="00543A96">
      <w:pPr>
        <w:pStyle w:val="PL"/>
      </w:pPr>
      <w:r w:rsidRPr="00F10B4F">
        <w:t xml:space="preserve">    phy-ParametersNTN-r17               Phy-Parameters                                        </w:t>
      </w:r>
      <w:r w:rsidRPr="00F10B4F">
        <w:rPr>
          <w:color w:val="993366"/>
        </w:rPr>
        <w:t>OPTIONAL</w:t>
      </w:r>
      <w:r w:rsidRPr="00F10B4F">
        <w:t>,</w:t>
      </w:r>
    </w:p>
    <w:p w14:paraId="748CF017" w14:textId="5F860268" w:rsidR="00C511AD" w:rsidRPr="00F10B4F" w:rsidRDefault="00C511AD" w:rsidP="00543A96">
      <w:pPr>
        <w:pStyle w:val="PL"/>
      </w:pPr>
      <w:r w:rsidRPr="00F10B4F">
        <w:t xml:space="preserve">    fdd-Add-UE-NR-CapabilitiesNTN-r17   UE-NR-CapabilityAddXDD-Mode                           </w:t>
      </w:r>
      <w:r w:rsidRPr="00F10B4F">
        <w:rPr>
          <w:color w:val="993366"/>
        </w:rPr>
        <w:t>OPTIONAL</w:t>
      </w:r>
      <w:r w:rsidRPr="00F10B4F">
        <w:t>,</w:t>
      </w:r>
    </w:p>
    <w:p w14:paraId="5DE3AB8C" w14:textId="3B055112" w:rsidR="00C511AD" w:rsidRPr="00F10B4F" w:rsidRDefault="00C511AD" w:rsidP="00543A96">
      <w:pPr>
        <w:pStyle w:val="PL"/>
      </w:pPr>
      <w:r w:rsidRPr="00F10B4F">
        <w:t xml:space="preserve">    fr1-Add-UE-NR-CapabilitiesNTN-r17   UE-NR-CapabilityAddFRX-Mode                           </w:t>
      </w:r>
      <w:r w:rsidRPr="00F10B4F">
        <w:rPr>
          <w:color w:val="993366"/>
        </w:rPr>
        <w:t>OPTIONAL</w:t>
      </w:r>
      <w:r w:rsidRPr="00F10B4F">
        <w:t>,</w:t>
      </w:r>
    </w:p>
    <w:p w14:paraId="02390A2E" w14:textId="19911189" w:rsidR="00C511AD" w:rsidRPr="00F10B4F" w:rsidRDefault="00C511AD" w:rsidP="00543A96">
      <w:pPr>
        <w:pStyle w:val="PL"/>
      </w:pPr>
      <w:r w:rsidRPr="00F10B4F">
        <w:t xml:space="preserve">    ue-BasedPerfMeas-ParametersNTN-r17  UE-BasedPerfMeas-Parameters-r16                       </w:t>
      </w:r>
      <w:r w:rsidRPr="00F10B4F">
        <w:rPr>
          <w:color w:val="993366"/>
        </w:rPr>
        <w:t>OPTIONAL</w:t>
      </w:r>
      <w:r w:rsidRPr="00F10B4F">
        <w:t>,</w:t>
      </w:r>
    </w:p>
    <w:p w14:paraId="614844E6" w14:textId="15E746B6" w:rsidR="00C511AD" w:rsidRPr="00F10B4F" w:rsidRDefault="00C511AD" w:rsidP="00543A96">
      <w:pPr>
        <w:pStyle w:val="PL"/>
      </w:pPr>
      <w:r w:rsidRPr="00F10B4F">
        <w:t xml:space="preserve">    son-ParametersNTN-r17               SON-Parameters-r16                                    </w:t>
      </w:r>
      <w:r w:rsidRPr="00F10B4F">
        <w:rPr>
          <w:color w:val="993366"/>
        </w:rPr>
        <w:t>OPTIONAL</w:t>
      </w:r>
    </w:p>
    <w:p w14:paraId="2C88229F" w14:textId="77777777" w:rsidR="00C511AD" w:rsidRPr="00F10B4F" w:rsidRDefault="00C511AD" w:rsidP="00543A96">
      <w:pPr>
        <w:pStyle w:val="PL"/>
      </w:pPr>
      <w:r w:rsidRPr="00F10B4F">
        <w:t>}</w:t>
      </w:r>
    </w:p>
    <w:p w14:paraId="3AAF23D5" w14:textId="77777777" w:rsidR="00C511AD" w:rsidRPr="00F10B4F" w:rsidRDefault="00C511AD" w:rsidP="00543A96">
      <w:pPr>
        <w:pStyle w:val="PL"/>
      </w:pPr>
    </w:p>
    <w:p w14:paraId="661E273B" w14:textId="77777777" w:rsidR="00C511AD" w:rsidRPr="00F10B4F" w:rsidRDefault="00C511AD" w:rsidP="00543A96">
      <w:pPr>
        <w:pStyle w:val="PL"/>
        <w:rPr>
          <w:color w:val="808080"/>
        </w:rPr>
      </w:pPr>
      <w:r w:rsidRPr="00F10B4F">
        <w:rPr>
          <w:color w:val="808080"/>
        </w:rPr>
        <w:t>-- TAG-NTN-PARAMETERS-STOP</w:t>
      </w:r>
    </w:p>
    <w:p w14:paraId="4F46CC27" w14:textId="1A3E610E" w:rsidR="00C511AD" w:rsidRPr="00F10B4F" w:rsidRDefault="00C511AD" w:rsidP="00543A96">
      <w:pPr>
        <w:pStyle w:val="PL"/>
        <w:rPr>
          <w:color w:val="808080"/>
        </w:rPr>
      </w:pPr>
      <w:r w:rsidRPr="00F10B4F">
        <w:rPr>
          <w:color w:val="808080"/>
        </w:rPr>
        <w:t>-- ASN1STOP</w:t>
      </w:r>
    </w:p>
    <w:p w14:paraId="4B3DB9A3" w14:textId="77777777" w:rsidR="00C511AD" w:rsidRPr="00F10B4F"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10B4F" w:rsidRDefault="00C511AD" w:rsidP="00F747EB">
            <w:pPr>
              <w:pStyle w:val="TAH"/>
              <w:rPr>
                <w:i/>
                <w:iCs/>
                <w:lang w:eastAsia="sv-SE"/>
              </w:rPr>
            </w:pPr>
            <w:r w:rsidRPr="00F10B4F">
              <w:rPr>
                <w:i/>
                <w:iCs/>
                <w:lang w:eastAsia="sv-SE"/>
              </w:rPr>
              <w:t>NTN-Parameters</w:t>
            </w:r>
            <w:r w:rsidRPr="00F10B4F">
              <w:rPr>
                <w:lang w:eastAsia="sv-SE"/>
              </w:rPr>
              <w:t xml:space="preserve"> field descriptions</w:t>
            </w:r>
          </w:p>
        </w:tc>
      </w:tr>
      <w:tr w:rsidR="00C148E4" w:rsidRPr="00F10B4F"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10B4F" w:rsidRDefault="00C511AD" w:rsidP="00F747EB">
            <w:pPr>
              <w:pStyle w:val="TAL"/>
              <w:rPr>
                <w:b/>
                <w:bCs/>
                <w:i/>
                <w:iCs/>
                <w:lang w:eastAsia="sv-SE"/>
              </w:rPr>
            </w:pPr>
            <w:r w:rsidRPr="00F10B4F">
              <w:rPr>
                <w:b/>
                <w:bCs/>
                <w:i/>
                <w:iCs/>
                <w:lang w:eastAsia="sv-SE"/>
              </w:rPr>
              <w:t>fdd-Add-UE-NR-CapabilitiesNTN</w:t>
            </w:r>
          </w:p>
          <w:p w14:paraId="58DD3434"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fdd-Add-UE-NR-Capabilities</w:t>
            </w:r>
            <w:r w:rsidRPr="00F10B4F">
              <w:rPr>
                <w:rFonts w:eastAsia="MS Mincho"/>
                <w:lang w:eastAsia="sv-SE"/>
              </w:rPr>
              <w:t xml:space="preserve"> applies to NTN.</w:t>
            </w:r>
          </w:p>
        </w:tc>
      </w:tr>
      <w:tr w:rsidR="00C148E4" w:rsidRPr="00F10B4F"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10B4F" w:rsidRDefault="00C511AD" w:rsidP="00F747EB">
            <w:pPr>
              <w:pStyle w:val="TAL"/>
              <w:rPr>
                <w:b/>
                <w:bCs/>
                <w:i/>
                <w:iCs/>
                <w:lang w:eastAsia="sv-SE"/>
              </w:rPr>
            </w:pPr>
            <w:r w:rsidRPr="00F10B4F">
              <w:rPr>
                <w:b/>
                <w:bCs/>
                <w:i/>
                <w:iCs/>
                <w:lang w:eastAsia="sv-SE"/>
              </w:rPr>
              <w:t>fr1-Add-UE-NR-CapabilitiesNTN</w:t>
            </w:r>
          </w:p>
          <w:p w14:paraId="43C2B6A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fr1-Add-UE-NR-Capabilities</w:t>
            </w:r>
            <w:r w:rsidRPr="00F10B4F">
              <w:rPr>
                <w:rFonts w:eastAsia="MS Mincho"/>
                <w:lang w:eastAsia="sv-SE"/>
              </w:rPr>
              <w:t xml:space="preserve"> applies to NTN.</w:t>
            </w:r>
          </w:p>
        </w:tc>
      </w:tr>
      <w:tr w:rsidR="00C148E4" w:rsidRPr="00F10B4F"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10B4F" w:rsidRDefault="00C511AD" w:rsidP="00F747EB">
            <w:pPr>
              <w:pStyle w:val="TAL"/>
              <w:rPr>
                <w:b/>
                <w:bCs/>
                <w:i/>
                <w:iCs/>
                <w:lang w:eastAsia="sv-SE"/>
              </w:rPr>
            </w:pPr>
            <w:r w:rsidRPr="00F10B4F">
              <w:rPr>
                <w:b/>
                <w:bCs/>
                <w:i/>
                <w:iCs/>
                <w:lang w:eastAsia="sv-SE"/>
              </w:rPr>
              <w:t>mac-ParametersNTN</w:t>
            </w:r>
          </w:p>
          <w:p w14:paraId="6DB4648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mac-Parameters</w:t>
            </w:r>
            <w:r w:rsidRPr="00F10B4F">
              <w:rPr>
                <w:rFonts w:eastAsia="MS Mincho"/>
                <w:lang w:eastAsia="sv-SE"/>
              </w:rPr>
              <w:t xml:space="preserve"> applies to NTN.</w:t>
            </w:r>
          </w:p>
        </w:tc>
      </w:tr>
      <w:tr w:rsidR="00C148E4" w:rsidRPr="00F10B4F"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10B4F" w:rsidRDefault="00C511AD" w:rsidP="00F747EB">
            <w:pPr>
              <w:pStyle w:val="TAL"/>
              <w:rPr>
                <w:b/>
                <w:bCs/>
                <w:i/>
                <w:iCs/>
                <w:lang w:eastAsia="sv-SE"/>
              </w:rPr>
            </w:pPr>
            <w:r w:rsidRPr="00F10B4F">
              <w:rPr>
                <w:b/>
                <w:bCs/>
                <w:i/>
                <w:iCs/>
                <w:lang w:eastAsia="sv-SE"/>
              </w:rPr>
              <w:t>measAndMobParametersNTN</w:t>
            </w:r>
          </w:p>
          <w:p w14:paraId="038F7B98"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measAndMobParameters</w:t>
            </w:r>
            <w:r w:rsidRPr="00F10B4F">
              <w:rPr>
                <w:rFonts w:eastAsia="MS Mincho"/>
                <w:lang w:eastAsia="sv-SE"/>
              </w:rPr>
              <w:t xml:space="preserve"> applies to NTN.</w:t>
            </w:r>
          </w:p>
        </w:tc>
      </w:tr>
      <w:tr w:rsidR="00C148E4" w:rsidRPr="00F10B4F"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10B4F" w:rsidRDefault="00C511AD" w:rsidP="00F747EB">
            <w:pPr>
              <w:pStyle w:val="TAL"/>
              <w:rPr>
                <w:b/>
                <w:bCs/>
                <w:i/>
                <w:iCs/>
                <w:lang w:eastAsia="sv-SE"/>
              </w:rPr>
            </w:pPr>
            <w:r w:rsidRPr="00F10B4F">
              <w:rPr>
                <w:b/>
                <w:bCs/>
                <w:i/>
                <w:iCs/>
                <w:lang w:eastAsia="sv-SE"/>
              </w:rPr>
              <w:t>phy-ParametersNTN</w:t>
            </w:r>
          </w:p>
          <w:p w14:paraId="1107701C"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phy-Parameters</w:t>
            </w:r>
            <w:r w:rsidRPr="00F10B4F">
              <w:rPr>
                <w:rFonts w:eastAsia="MS Mincho"/>
                <w:lang w:eastAsia="sv-SE"/>
              </w:rPr>
              <w:t xml:space="preserve"> applies to NTN.</w:t>
            </w:r>
          </w:p>
        </w:tc>
      </w:tr>
      <w:tr w:rsidR="00C148E4" w:rsidRPr="00F10B4F"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10B4F" w:rsidRDefault="00C511AD" w:rsidP="00F747EB">
            <w:pPr>
              <w:pStyle w:val="TAL"/>
              <w:rPr>
                <w:b/>
                <w:bCs/>
                <w:i/>
                <w:iCs/>
                <w:lang w:eastAsia="sv-SE"/>
              </w:rPr>
            </w:pPr>
            <w:r w:rsidRPr="00F10B4F">
              <w:rPr>
                <w:b/>
                <w:bCs/>
                <w:i/>
                <w:iCs/>
                <w:lang w:eastAsia="sv-SE"/>
              </w:rPr>
              <w:t>son-ParametersNTN</w:t>
            </w:r>
          </w:p>
          <w:p w14:paraId="1F61A4AA"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son-Parameters-r16</w:t>
            </w:r>
            <w:r w:rsidRPr="00F10B4F">
              <w:rPr>
                <w:rFonts w:eastAsia="MS Mincho"/>
                <w:lang w:eastAsia="sv-SE"/>
              </w:rPr>
              <w:t xml:space="preserve"> applies to NTN.</w:t>
            </w:r>
          </w:p>
        </w:tc>
      </w:tr>
      <w:tr w:rsidR="00F747EB" w:rsidRPr="00F10B4F"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10B4F" w:rsidRDefault="00C511AD" w:rsidP="00F747EB">
            <w:pPr>
              <w:pStyle w:val="TAL"/>
              <w:rPr>
                <w:b/>
                <w:bCs/>
                <w:i/>
                <w:iCs/>
                <w:lang w:eastAsia="sv-SE"/>
              </w:rPr>
            </w:pPr>
            <w:r w:rsidRPr="00F10B4F">
              <w:rPr>
                <w:b/>
                <w:bCs/>
                <w:i/>
                <w:iCs/>
                <w:lang w:eastAsia="sv-SE"/>
              </w:rPr>
              <w:t>ue-BasedPerfMeas-ParametersNTN</w:t>
            </w:r>
          </w:p>
          <w:p w14:paraId="22B51F3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ue-BasedPerfMeas-Parameters-r16</w:t>
            </w:r>
            <w:r w:rsidRPr="00F10B4F">
              <w:rPr>
                <w:rFonts w:eastAsia="MS Mincho"/>
                <w:lang w:eastAsia="sv-SE"/>
              </w:rPr>
              <w:t xml:space="preserve"> applies to NTN.</w:t>
            </w:r>
          </w:p>
        </w:tc>
      </w:tr>
    </w:tbl>
    <w:p w14:paraId="235C650E" w14:textId="77777777" w:rsidR="00C511AD" w:rsidRPr="00F10B4F" w:rsidRDefault="00C511AD" w:rsidP="00394471"/>
    <w:p w14:paraId="55157E7A" w14:textId="7B552F2B" w:rsidR="00394471" w:rsidRPr="00F10B4F" w:rsidRDefault="00394471" w:rsidP="00394471">
      <w:pPr>
        <w:pStyle w:val="Heading4"/>
        <w:rPr>
          <w:rFonts w:eastAsiaTheme="minorEastAsia"/>
        </w:rPr>
      </w:pPr>
      <w:bookmarkStart w:id="1085" w:name="_Toc60777467"/>
      <w:bookmarkStart w:id="1086" w:name="_Toc131065251"/>
      <w:r w:rsidRPr="00F10B4F">
        <w:t>–</w:t>
      </w:r>
      <w:r w:rsidRPr="00F10B4F">
        <w:tab/>
      </w:r>
      <w:r w:rsidRPr="00F10B4F">
        <w:rPr>
          <w:i/>
        </w:rPr>
        <w:t>OLPC-SRS-Pos</w:t>
      </w:r>
      <w:bookmarkEnd w:id="1085"/>
      <w:bookmarkEnd w:id="1086"/>
    </w:p>
    <w:p w14:paraId="34A1E773"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OLPC-SRS-Pos</w:t>
      </w:r>
      <w:r w:rsidRPr="00F10B4F">
        <w:rPr>
          <w:rFonts w:eastAsiaTheme="minorEastAsia"/>
        </w:rPr>
        <w:t xml:space="preserve"> is used to convey OLPC SRS positioning related parameters specific for a certain band.</w:t>
      </w:r>
    </w:p>
    <w:p w14:paraId="4238EFC2" w14:textId="77777777" w:rsidR="00394471" w:rsidRPr="00F10B4F" w:rsidRDefault="00394471" w:rsidP="00394471">
      <w:pPr>
        <w:pStyle w:val="TH"/>
        <w:rPr>
          <w:rFonts w:eastAsiaTheme="minorEastAsia"/>
          <w:bCs/>
          <w:i/>
          <w:iCs/>
        </w:rPr>
      </w:pPr>
      <w:r w:rsidRPr="00F10B4F">
        <w:rPr>
          <w:rFonts w:eastAsiaTheme="minorEastAsia"/>
          <w:bCs/>
          <w:i/>
          <w:iCs/>
        </w:rPr>
        <w:lastRenderedPageBreak/>
        <w:t>OLPC-SRS-Pos</w:t>
      </w:r>
      <w:r w:rsidRPr="00F10B4F">
        <w:rPr>
          <w:rFonts w:eastAsiaTheme="minorEastAsia"/>
          <w:bCs/>
          <w:iCs/>
        </w:rPr>
        <w:t xml:space="preserve"> information element</w:t>
      </w:r>
    </w:p>
    <w:p w14:paraId="1D52BC2C"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0A099D88" w14:textId="77777777" w:rsidR="00394471" w:rsidRPr="00F10B4F" w:rsidRDefault="00394471" w:rsidP="00543A96">
      <w:pPr>
        <w:pStyle w:val="PL"/>
        <w:rPr>
          <w:rFonts w:eastAsiaTheme="minorEastAsia"/>
          <w:color w:val="808080"/>
        </w:rPr>
      </w:pPr>
      <w:r w:rsidRPr="00F10B4F">
        <w:rPr>
          <w:rFonts w:eastAsiaTheme="minorEastAsia"/>
          <w:color w:val="808080"/>
        </w:rPr>
        <w:t>-- TAG-OLPC-SRS-POS-START</w:t>
      </w:r>
    </w:p>
    <w:p w14:paraId="2DED3111" w14:textId="77777777" w:rsidR="00394471" w:rsidRPr="00F10B4F" w:rsidRDefault="00394471" w:rsidP="00543A96">
      <w:pPr>
        <w:pStyle w:val="PL"/>
        <w:rPr>
          <w:rFonts w:eastAsiaTheme="minorEastAsia"/>
        </w:rPr>
      </w:pPr>
    </w:p>
    <w:p w14:paraId="7F8017AA" w14:textId="77777777" w:rsidR="00394471" w:rsidRPr="00F10B4F" w:rsidRDefault="00394471" w:rsidP="00543A96">
      <w:pPr>
        <w:pStyle w:val="PL"/>
        <w:rPr>
          <w:rFonts w:eastAsiaTheme="minorEastAsia"/>
        </w:rPr>
      </w:pPr>
      <w:r w:rsidRPr="00F10B4F">
        <w:rPr>
          <w:rFonts w:eastAsiaTheme="minorEastAsia"/>
        </w:rPr>
        <w:t xml:space="preserve">OLPC-SRS-Pos-r16 ::=        </w:t>
      </w:r>
      <w:r w:rsidRPr="00F10B4F">
        <w:rPr>
          <w:rFonts w:eastAsiaTheme="minorEastAsia"/>
          <w:color w:val="993366"/>
        </w:rPr>
        <w:t>SEQUENCE</w:t>
      </w:r>
      <w:r w:rsidRPr="00F10B4F">
        <w:rPr>
          <w:rFonts w:eastAsiaTheme="minorEastAsia"/>
        </w:rPr>
        <w:t xml:space="preserve"> {</w:t>
      </w:r>
    </w:p>
    <w:p w14:paraId="7018C154"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0BD9500"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409E09E"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9FAC90C" w14:textId="77777777" w:rsidR="00394471" w:rsidRPr="00F10B4F" w:rsidRDefault="00394471" w:rsidP="00543A96">
      <w:pPr>
        <w:pStyle w:val="PL"/>
        <w:rPr>
          <w:rFonts w:eastAsiaTheme="minorEastAsia"/>
        </w:rPr>
      </w:pPr>
      <w:r w:rsidRPr="00F10B4F">
        <w:t xml:space="preserve">    maxNumberPathLossEstimatePerServing-r16    </w:t>
      </w:r>
      <w:r w:rsidRPr="00F10B4F">
        <w:rPr>
          <w:color w:val="993366"/>
        </w:rPr>
        <w:t>ENUMERATED</w:t>
      </w:r>
      <w:r w:rsidRPr="00F10B4F">
        <w:t xml:space="preserve"> {n1, n4, n8, n16}         </w:t>
      </w:r>
      <w:r w:rsidRPr="00F10B4F">
        <w:rPr>
          <w:rFonts w:eastAsiaTheme="minorEastAsia"/>
          <w:color w:val="993366"/>
        </w:rPr>
        <w:t>OPTIONAL</w:t>
      </w:r>
    </w:p>
    <w:p w14:paraId="74FF8072" w14:textId="77777777" w:rsidR="00394471" w:rsidRPr="00F10B4F" w:rsidRDefault="00394471" w:rsidP="00543A96">
      <w:pPr>
        <w:pStyle w:val="PL"/>
        <w:rPr>
          <w:rFonts w:eastAsiaTheme="minorEastAsia"/>
        </w:rPr>
      </w:pPr>
      <w:r w:rsidRPr="00F10B4F">
        <w:rPr>
          <w:rFonts w:eastAsiaTheme="minorEastAsia"/>
        </w:rPr>
        <w:t>}</w:t>
      </w:r>
    </w:p>
    <w:p w14:paraId="08EF80FF" w14:textId="77777777" w:rsidR="00394471" w:rsidRPr="00F10B4F" w:rsidRDefault="00394471" w:rsidP="00543A96">
      <w:pPr>
        <w:pStyle w:val="PL"/>
        <w:rPr>
          <w:rFonts w:eastAsiaTheme="minorEastAsia"/>
        </w:rPr>
      </w:pPr>
    </w:p>
    <w:p w14:paraId="67346BC2" w14:textId="77777777" w:rsidR="00394471" w:rsidRPr="00F10B4F" w:rsidRDefault="00394471" w:rsidP="00543A96">
      <w:pPr>
        <w:pStyle w:val="PL"/>
        <w:rPr>
          <w:rFonts w:eastAsiaTheme="minorEastAsia"/>
          <w:color w:val="808080"/>
        </w:rPr>
      </w:pPr>
      <w:r w:rsidRPr="00F10B4F">
        <w:rPr>
          <w:rFonts w:eastAsiaTheme="minorEastAsia"/>
          <w:color w:val="808080"/>
        </w:rPr>
        <w:t>--TAG-OLPC-SRS-POS-STOP</w:t>
      </w:r>
    </w:p>
    <w:p w14:paraId="6116E95C"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703603D" w14:textId="77777777" w:rsidR="00394471" w:rsidRPr="00F10B4F" w:rsidRDefault="00394471" w:rsidP="00394471"/>
    <w:p w14:paraId="678FDAA0" w14:textId="09243C38" w:rsidR="00394471" w:rsidRPr="00F10B4F" w:rsidRDefault="00394471" w:rsidP="00394471">
      <w:pPr>
        <w:pStyle w:val="Heading4"/>
        <w:rPr>
          <w:rFonts w:eastAsia="Malgun Gothic"/>
        </w:rPr>
      </w:pPr>
      <w:bookmarkStart w:id="1087" w:name="_Toc60777468"/>
      <w:bookmarkStart w:id="1088" w:name="_Toc131065252"/>
      <w:r w:rsidRPr="00F10B4F">
        <w:rPr>
          <w:rFonts w:eastAsia="Malgun Gothic"/>
        </w:rPr>
        <w:t>–</w:t>
      </w:r>
      <w:r w:rsidRPr="00F10B4F">
        <w:rPr>
          <w:rFonts w:eastAsia="Malgun Gothic"/>
        </w:rPr>
        <w:tab/>
      </w:r>
      <w:r w:rsidRPr="00F10B4F">
        <w:rPr>
          <w:rFonts w:eastAsia="Malgun Gothic"/>
          <w:i/>
        </w:rPr>
        <w:t>PDCP-Parameters</w:t>
      </w:r>
      <w:bookmarkEnd w:id="1087"/>
      <w:bookmarkEnd w:id="1088"/>
    </w:p>
    <w:p w14:paraId="14C31D7F"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PDCP-Parameters</w:t>
      </w:r>
      <w:r w:rsidRPr="00F10B4F">
        <w:rPr>
          <w:rFonts w:eastAsia="Malgun Gothic"/>
        </w:rPr>
        <w:t xml:space="preserve"> is used to convey capabilities related to PDCP.</w:t>
      </w:r>
    </w:p>
    <w:p w14:paraId="1C4F3DCC" w14:textId="77777777" w:rsidR="00394471" w:rsidRPr="00F10B4F" w:rsidRDefault="00394471" w:rsidP="00394471">
      <w:pPr>
        <w:pStyle w:val="TH"/>
        <w:rPr>
          <w:rFonts w:eastAsia="Malgun Gothic"/>
        </w:rPr>
      </w:pPr>
      <w:r w:rsidRPr="00F10B4F">
        <w:rPr>
          <w:rFonts w:eastAsia="Malgun Gothic"/>
          <w:i/>
        </w:rPr>
        <w:t>PDCP-Parameters</w:t>
      </w:r>
      <w:r w:rsidRPr="00F10B4F">
        <w:rPr>
          <w:rFonts w:eastAsia="Malgun Gothic"/>
        </w:rPr>
        <w:t xml:space="preserve"> information element</w:t>
      </w:r>
    </w:p>
    <w:p w14:paraId="2702787A" w14:textId="77777777" w:rsidR="00394471" w:rsidRPr="00F10B4F" w:rsidRDefault="00394471" w:rsidP="00543A96">
      <w:pPr>
        <w:pStyle w:val="PL"/>
        <w:rPr>
          <w:color w:val="808080"/>
        </w:rPr>
      </w:pPr>
      <w:r w:rsidRPr="00F10B4F">
        <w:rPr>
          <w:color w:val="808080"/>
        </w:rPr>
        <w:t>-- ASN1START</w:t>
      </w:r>
    </w:p>
    <w:p w14:paraId="24D4B118" w14:textId="77777777" w:rsidR="00394471" w:rsidRPr="00F10B4F" w:rsidRDefault="00394471" w:rsidP="00543A96">
      <w:pPr>
        <w:pStyle w:val="PL"/>
        <w:rPr>
          <w:color w:val="808080"/>
        </w:rPr>
      </w:pPr>
      <w:r w:rsidRPr="00F10B4F">
        <w:rPr>
          <w:color w:val="808080"/>
        </w:rPr>
        <w:t>-- TAG-PDCP-PARAMETERS-START</w:t>
      </w:r>
    </w:p>
    <w:p w14:paraId="0E9AB838" w14:textId="77777777" w:rsidR="00394471" w:rsidRPr="00F10B4F" w:rsidRDefault="00394471" w:rsidP="00543A96">
      <w:pPr>
        <w:pStyle w:val="PL"/>
      </w:pPr>
    </w:p>
    <w:p w14:paraId="6099EF4B" w14:textId="77777777" w:rsidR="00394471" w:rsidRPr="00F10B4F" w:rsidRDefault="00394471" w:rsidP="00543A96">
      <w:pPr>
        <w:pStyle w:val="PL"/>
      </w:pPr>
      <w:r w:rsidRPr="00F10B4F">
        <w:t xml:space="preserve">PDCP-Parameters ::=         </w:t>
      </w:r>
      <w:r w:rsidRPr="00F10B4F">
        <w:rPr>
          <w:color w:val="993366"/>
        </w:rPr>
        <w:t>SEQUENCE</w:t>
      </w:r>
      <w:r w:rsidRPr="00F10B4F">
        <w:t xml:space="preserve"> {</w:t>
      </w:r>
    </w:p>
    <w:p w14:paraId="0C7DFDDF" w14:textId="77777777" w:rsidR="00394471" w:rsidRPr="00F10B4F" w:rsidRDefault="00394471" w:rsidP="00543A96">
      <w:pPr>
        <w:pStyle w:val="PL"/>
      </w:pPr>
      <w:r w:rsidRPr="00F10B4F">
        <w:t xml:space="preserve">    supportedROHC-Profiles      </w:t>
      </w:r>
      <w:r w:rsidRPr="00F10B4F">
        <w:rPr>
          <w:color w:val="993366"/>
        </w:rPr>
        <w:t>SEQUENCE</w:t>
      </w:r>
      <w:r w:rsidRPr="00F10B4F">
        <w:t xml:space="preserve"> {</w:t>
      </w:r>
    </w:p>
    <w:p w14:paraId="5880FD85" w14:textId="77777777" w:rsidR="00394471" w:rsidRPr="00F10B4F" w:rsidRDefault="00394471" w:rsidP="00543A96">
      <w:pPr>
        <w:pStyle w:val="PL"/>
      </w:pPr>
      <w:r w:rsidRPr="00F10B4F">
        <w:t xml:space="preserve">        profile0x0000               </w:t>
      </w:r>
      <w:r w:rsidRPr="00F10B4F">
        <w:rPr>
          <w:color w:val="993366"/>
        </w:rPr>
        <w:t>BOOLEAN</w:t>
      </w:r>
      <w:r w:rsidRPr="00F10B4F">
        <w:t>,</w:t>
      </w:r>
    </w:p>
    <w:p w14:paraId="678AC948" w14:textId="77777777" w:rsidR="00394471" w:rsidRPr="00F10B4F" w:rsidRDefault="00394471" w:rsidP="00543A96">
      <w:pPr>
        <w:pStyle w:val="PL"/>
      </w:pPr>
      <w:r w:rsidRPr="00F10B4F">
        <w:t xml:space="preserve">        profile0x0001               </w:t>
      </w:r>
      <w:r w:rsidRPr="00F10B4F">
        <w:rPr>
          <w:color w:val="993366"/>
        </w:rPr>
        <w:t>BOOLEAN</w:t>
      </w:r>
      <w:r w:rsidRPr="00F10B4F">
        <w:t>,</w:t>
      </w:r>
    </w:p>
    <w:p w14:paraId="5258B38F" w14:textId="77777777" w:rsidR="00394471" w:rsidRPr="00F10B4F" w:rsidRDefault="00394471" w:rsidP="00543A96">
      <w:pPr>
        <w:pStyle w:val="PL"/>
      </w:pPr>
      <w:r w:rsidRPr="00F10B4F">
        <w:t xml:space="preserve">        profile0x0002               </w:t>
      </w:r>
      <w:r w:rsidRPr="00F10B4F">
        <w:rPr>
          <w:color w:val="993366"/>
        </w:rPr>
        <w:t>BOOLEAN</w:t>
      </w:r>
      <w:r w:rsidRPr="00F10B4F">
        <w:t>,</w:t>
      </w:r>
    </w:p>
    <w:p w14:paraId="2FED5E13" w14:textId="77777777" w:rsidR="00394471" w:rsidRPr="00F10B4F" w:rsidRDefault="00394471" w:rsidP="00543A96">
      <w:pPr>
        <w:pStyle w:val="PL"/>
      </w:pPr>
      <w:r w:rsidRPr="00F10B4F">
        <w:t xml:space="preserve">        profile0x0003               </w:t>
      </w:r>
      <w:r w:rsidRPr="00F10B4F">
        <w:rPr>
          <w:color w:val="993366"/>
        </w:rPr>
        <w:t>BOOLEAN</w:t>
      </w:r>
      <w:r w:rsidRPr="00F10B4F">
        <w:t>,</w:t>
      </w:r>
    </w:p>
    <w:p w14:paraId="403ED2AC" w14:textId="77777777" w:rsidR="00394471" w:rsidRPr="00F10B4F" w:rsidRDefault="00394471" w:rsidP="00543A96">
      <w:pPr>
        <w:pStyle w:val="PL"/>
      </w:pPr>
      <w:r w:rsidRPr="00F10B4F">
        <w:t xml:space="preserve">        profile0x0004               </w:t>
      </w:r>
      <w:r w:rsidRPr="00F10B4F">
        <w:rPr>
          <w:color w:val="993366"/>
        </w:rPr>
        <w:t>BOOLEAN</w:t>
      </w:r>
      <w:r w:rsidRPr="00F10B4F">
        <w:t>,</w:t>
      </w:r>
    </w:p>
    <w:p w14:paraId="4524ED2C" w14:textId="77777777" w:rsidR="00394471" w:rsidRPr="00F10B4F" w:rsidRDefault="00394471" w:rsidP="00543A96">
      <w:pPr>
        <w:pStyle w:val="PL"/>
      </w:pPr>
      <w:r w:rsidRPr="00F10B4F">
        <w:t xml:space="preserve">        profile0x0006               </w:t>
      </w:r>
      <w:r w:rsidRPr="00F10B4F">
        <w:rPr>
          <w:color w:val="993366"/>
        </w:rPr>
        <w:t>BOOLEAN</w:t>
      </w:r>
      <w:r w:rsidRPr="00F10B4F">
        <w:t>,</w:t>
      </w:r>
    </w:p>
    <w:p w14:paraId="34AB7EE9" w14:textId="77777777" w:rsidR="00394471" w:rsidRPr="00F10B4F" w:rsidRDefault="00394471" w:rsidP="00543A96">
      <w:pPr>
        <w:pStyle w:val="PL"/>
      </w:pPr>
      <w:r w:rsidRPr="00F10B4F">
        <w:t xml:space="preserve">        profile0x0101               </w:t>
      </w:r>
      <w:r w:rsidRPr="00F10B4F">
        <w:rPr>
          <w:color w:val="993366"/>
        </w:rPr>
        <w:t>BOOLEAN</w:t>
      </w:r>
      <w:r w:rsidRPr="00F10B4F">
        <w:t>,</w:t>
      </w:r>
    </w:p>
    <w:p w14:paraId="323086E3" w14:textId="77777777" w:rsidR="00394471" w:rsidRPr="00F10B4F" w:rsidRDefault="00394471" w:rsidP="00543A96">
      <w:pPr>
        <w:pStyle w:val="PL"/>
      </w:pPr>
      <w:r w:rsidRPr="00F10B4F">
        <w:t xml:space="preserve">        profile0x0102               </w:t>
      </w:r>
      <w:r w:rsidRPr="00F10B4F">
        <w:rPr>
          <w:color w:val="993366"/>
        </w:rPr>
        <w:t>BOOLEAN</w:t>
      </w:r>
      <w:r w:rsidRPr="00F10B4F">
        <w:t>,</w:t>
      </w:r>
    </w:p>
    <w:p w14:paraId="0AB38EEE" w14:textId="77777777" w:rsidR="00394471" w:rsidRPr="00F10B4F" w:rsidRDefault="00394471" w:rsidP="00543A96">
      <w:pPr>
        <w:pStyle w:val="PL"/>
      </w:pPr>
      <w:r w:rsidRPr="00F10B4F">
        <w:t xml:space="preserve">        profile0x0103               </w:t>
      </w:r>
      <w:r w:rsidRPr="00F10B4F">
        <w:rPr>
          <w:color w:val="993366"/>
        </w:rPr>
        <w:t>BOOLEAN</w:t>
      </w:r>
      <w:r w:rsidRPr="00F10B4F">
        <w:t>,</w:t>
      </w:r>
    </w:p>
    <w:p w14:paraId="257EF97C" w14:textId="77777777" w:rsidR="00394471" w:rsidRPr="00F10B4F" w:rsidRDefault="00394471" w:rsidP="00543A96">
      <w:pPr>
        <w:pStyle w:val="PL"/>
      </w:pPr>
      <w:r w:rsidRPr="00F10B4F">
        <w:t xml:space="preserve">        profile0x0104               </w:t>
      </w:r>
      <w:r w:rsidRPr="00F10B4F">
        <w:rPr>
          <w:color w:val="993366"/>
        </w:rPr>
        <w:t>BOOLEAN</w:t>
      </w:r>
    </w:p>
    <w:p w14:paraId="1335C64B" w14:textId="77777777" w:rsidR="00394471" w:rsidRPr="00F10B4F" w:rsidRDefault="00394471" w:rsidP="00543A96">
      <w:pPr>
        <w:pStyle w:val="PL"/>
      </w:pPr>
      <w:r w:rsidRPr="00F10B4F">
        <w:t xml:space="preserve">    },</w:t>
      </w:r>
    </w:p>
    <w:p w14:paraId="1104E039" w14:textId="77777777" w:rsidR="00394471" w:rsidRPr="00F10B4F" w:rsidRDefault="00394471" w:rsidP="00543A96">
      <w:pPr>
        <w:pStyle w:val="PL"/>
      </w:pPr>
      <w:r w:rsidRPr="00F10B4F">
        <w:t xml:space="preserve">    maxNumberROHC-ContextSessions       </w:t>
      </w:r>
      <w:r w:rsidRPr="00F10B4F">
        <w:rPr>
          <w:color w:val="993366"/>
        </w:rPr>
        <w:t>ENUMERATED</w:t>
      </w:r>
      <w:r w:rsidRPr="00F10B4F">
        <w:t xml:space="preserve"> {cs2, cs4, cs8, cs12, cs16, cs24, cs32, cs48, cs64,</w:t>
      </w:r>
    </w:p>
    <w:p w14:paraId="031AAE4C" w14:textId="77777777" w:rsidR="00394471" w:rsidRPr="00F10B4F" w:rsidRDefault="00394471" w:rsidP="00543A96">
      <w:pPr>
        <w:pStyle w:val="PL"/>
      </w:pPr>
      <w:r w:rsidRPr="00F10B4F">
        <w:t xml:space="preserve">                                                cs128, cs256, cs512, cs1024, cs16384, spare2, spare1},</w:t>
      </w:r>
    </w:p>
    <w:p w14:paraId="319D46F1" w14:textId="77777777" w:rsidR="00394471" w:rsidRPr="00F10B4F" w:rsidRDefault="00394471" w:rsidP="00543A96">
      <w:pPr>
        <w:pStyle w:val="PL"/>
      </w:pPr>
      <w:r w:rsidRPr="00F10B4F">
        <w:t xml:space="preserve">    uplinkOnlyROHC-Profiles             </w:t>
      </w:r>
      <w:r w:rsidRPr="00F10B4F">
        <w:rPr>
          <w:color w:val="993366"/>
        </w:rPr>
        <w:t>ENUMERATED</w:t>
      </w:r>
      <w:r w:rsidRPr="00F10B4F">
        <w:t xml:space="preserve"> {supported}      </w:t>
      </w:r>
      <w:r w:rsidRPr="00F10B4F">
        <w:rPr>
          <w:color w:val="993366"/>
        </w:rPr>
        <w:t>OPTIONAL</w:t>
      </w:r>
      <w:r w:rsidRPr="00F10B4F">
        <w:t>,</w:t>
      </w:r>
    </w:p>
    <w:p w14:paraId="79B76145" w14:textId="77777777" w:rsidR="00394471" w:rsidRPr="00F10B4F" w:rsidRDefault="00394471" w:rsidP="00543A96">
      <w:pPr>
        <w:pStyle w:val="PL"/>
      </w:pPr>
      <w:r w:rsidRPr="00F10B4F">
        <w:t xml:space="preserve">    continueROHC-Context                </w:t>
      </w:r>
      <w:r w:rsidRPr="00F10B4F">
        <w:rPr>
          <w:color w:val="993366"/>
        </w:rPr>
        <w:t>ENUMERATED</w:t>
      </w:r>
      <w:r w:rsidRPr="00F10B4F">
        <w:t xml:space="preserve"> {supported}      </w:t>
      </w:r>
      <w:r w:rsidRPr="00F10B4F">
        <w:rPr>
          <w:color w:val="993366"/>
        </w:rPr>
        <w:t>OPTIONAL</w:t>
      </w:r>
      <w:r w:rsidRPr="00F10B4F">
        <w:t>,</w:t>
      </w:r>
    </w:p>
    <w:p w14:paraId="0B1B7D1F" w14:textId="77777777" w:rsidR="00394471" w:rsidRPr="00F10B4F" w:rsidRDefault="00394471" w:rsidP="00543A96">
      <w:pPr>
        <w:pStyle w:val="PL"/>
      </w:pPr>
      <w:r w:rsidRPr="00F10B4F">
        <w:t xml:space="preserve">    outOfOrderDelivery                  </w:t>
      </w:r>
      <w:r w:rsidRPr="00F10B4F">
        <w:rPr>
          <w:color w:val="993366"/>
        </w:rPr>
        <w:t>ENUMERATED</w:t>
      </w:r>
      <w:r w:rsidRPr="00F10B4F">
        <w:t xml:space="preserve"> {supported}      </w:t>
      </w:r>
      <w:r w:rsidRPr="00F10B4F">
        <w:rPr>
          <w:color w:val="993366"/>
        </w:rPr>
        <w:t>OPTIONAL</w:t>
      </w:r>
      <w:r w:rsidRPr="00F10B4F">
        <w:t>,</w:t>
      </w:r>
    </w:p>
    <w:p w14:paraId="389BB4DA" w14:textId="77777777" w:rsidR="00394471" w:rsidRPr="00F10B4F" w:rsidRDefault="00394471" w:rsidP="00543A96">
      <w:pPr>
        <w:pStyle w:val="PL"/>
      </w:pPr>
      <w:r w:rsidRPr="00F10B4F">
        <w:t xml:space="preserve">    shortSN                             </w:t>
      </w:r>
      <w:r w:rsidRPr="00F10B4F">
        <w:rPr>
          <w:color w:val="993366"/>
        </w:rPr>
        <w:t>ENUMERATED</w:t>
      </w:r>
      <w:r w:rsidRPr="00F10B4F">
        <w:t xml:space="preserve"> {supported}      </w:t>
      </w:r>
      <w:r w:rsidRPr="00F10B4F">
        <w:rPr>
          <w:color w:val="993366"/>
        </w:rPr>
        <w:t>OPTIONAL</w:t>
      </w:r>
      <w:r w:rsidRPr="00F10B4F">
        <w:t>,</w:t>
      </w:r>
    </w:p>
    <w:p w14:paraId="4875D793" w14:textId="77777777" w:rsidR="00394471" w:rsidRPr="00F10B4F" w:rsidRDefault="00394471" w:rsidP="00543A96">
      <w:pPr>
        <w:pStyle w:val="PL"/>
      </w:pPr>
      <w:r w:rsidRPr="00F10B4F">
        <w:t xml:space="preserve">    pdcp-DuplicationSRB                 </w:t>
      </w:r>
      <w:r w:rsidRPr="00F10B4F">
        <w:rPr>
          <w:color w:val="993366"/>
        </w:rPr>
        <w:t>ENUMERATED</w:t>
      </w:r>
      <w:r w:rsidRPr="00F10B4F">
        <w:t xml:space="preserve"> {supported}      </w:t>
      </w:r>
      <w:r w:rsidRPr="00F10B4F">
        <w:rPr>
          <w:color w:val="993366"/>
        </w:rPr>
        <w:t>OPTIONAL</w:t>
      </w:r>
      <w:r w:rsidRPr="00F10B4F">
        <w:t>,</w:t>
      </w:r>
    </w:p>
    <w:p w14:paraId="6BDC0E12" w14:textId="77777777" w:rsidR="00394471" w:rsidRPr="00F10B4F" w:rsidRDefault="00394471" w:rsidP="00543A96">
      <w:pPr>
        <w:pStyle w:val="PL"/>
      </w:pPr>
      <w:r w:rsidRPr="00F10B4F">
        <w:t xml:space="preserve">    pdcp-DuplicationMCG-OrSCG-DRB       </w:t>
      </w:r>
      <w:r w:rsidRPr="00F10B4F">
        <w:rPr>
          <w:color w:val="993366"/>
        </w:rPr>
        <w:t>ENUMERATED</w:t>
      </w:r>
      <w:r w:rsidRPr="00F10B4F">
        <w:t xml:space="preserve"> {supported}      </w:t>
      </w:r>
      <w:r w:rsidRPr="00F10B4F">
        <w:rPr>
          <w:color w:val="993366"/>
        </w:rPr>
        <w:t>OPTIONAL</w:t>
      </w:r>
      <w:r w:rsidRPr="00F10B4F">
        <w:t>,</w:t>
      </w:r>
    </w:p>
    <w:p w14:paraId="7414C96A" w14:textId="77777777" w:rsidR="00394471" w:rsidRPr="00F10B4F" w:rsidRDefault="00394471" w:rsidP="00543A96">
      <w:pPr>
        <w:pStyle w:val="PL"/>
      </w:pPr>
      <w:r w:rsidRPr="00F10B4F">
        <w:t xml:space="preserve">    ...,</w:t>
      </w:r>
    </w:p>
    <w:p w14:paraId="5C7FD188" w14:textId="77777777" w:rsidR="00394471" w:rsidRPr="00F10B4F" w:rsidRDefault="00394471" w:rsidP="00543A96">
      <w:pPr>
        <w:pStyle w:val="PL"/>
      </w:pPr>
      <w:r w:rsidRPr="00F10B4F">
        <w:t xml:space="preserve">    [[</w:t>
      </w:r>
    </w:p>
    <w:p w14:paraId="2E962925" w14:textId="77777777" w:rsidR="00394471" w:rsidRPr="00F10B4F" w:rsidRDefault="00394471" w:rsidP="00543A96">
      <w:pPr>
        <w:pStyle w:val="PL"/>
      </w:pPr>
      <w:r w:rsidRPr="00F10B4F">
        <w:t xml:space="preserve">    drb-IAB-r16                         </w:t>
      </w:r>
      <w:r w:rsidRPr="00F10B4F">
        <w:rPr>
          <w:color w:val="993366"/>
        </w:rPr>
        <w:t>ENUMERATED</w:t>
      </w:r>
      <w:r w:rsidRPr="00F10B4F">
        <w:t xml:space="preserve"> {supported}      </w:t>
      </w:r>
      <w:r w:rsidRPr="00F10B4F">
        <w:rPr>
          <w:color w:val="993366"/>
        </w:rPr>
        <w:t>OPTIONAL</w:t>
      </w:r>
      <w:r w:rsidRPr="00F10B4F">
        <w:t>,</w:t>
      </w:r>
    </w:p>
    <w:p w14:paraId="51B54902" w14:textId="77777777" w:rsidR="00394471" w:rsidRPr="00F10B4F" w:rsidRDefault="00394471" w:rsidP="00543A96">
      <w:pPr>
        <w:pStyle w:val="PL"/>
      </w:pPr>
      <w:r w:rsidRPr="00F10B4F">
        <w:lastRenderedPageBreak/>
        <w:t xml:space="preserve">    non-DRB-IAB-r16                     </w:t>
      </w:r>
      <w:r w:rsidRPr="00F10B4F">
        <w:rPr>
          <w:color w:val="993366"/>
        </w:rPr>
        <w:t>ENUMERATED</w:t>
      </w:r>
      <w:r w:rsidRPr="00F10B4F">
        <w:t xml:space="preserve"> {supported}      </w:t>
      </w:r>
      <w:r w:rsidRPr="00F10B4F">
        <w:rPr>
          <w:color w:val="993366"/>
        </w:rPr>
        <w:t>OPTIONAL</w:t>
      </w:r>
      <w:r w:rsidRPr="00F10B4F">
        <w:t>,</w:t>
      </w:r>
    </w:p>
    <w:p w14:paraId="32BEA007" w14:textId="77777777" w:rsidR="00394471" w:rsidRPr="00F10B4F" w:rsidRDefault="00394471" w:rsidP="00543A96">
      <w:pPr>
        <w:pStyle w:val="PL"/>
      </w:pPr>
      <w:r w:rsidRPr="00F10B4F">
        <w:t xml:space="preserve">    extendedDiscardTimer-r16            </w:t>
      </w:r>
      <w:r w:rsidRPr="00F10B4F">
        <w:rPr>
          <w:color w:val="993366"/>
        </w:rPr>
        <w:t>ENUMERATED</w:t>
      </w:r>
      <w:r w:rsidRPr="00F10B4F">
        <w:t xml:space="preserve"> {supported}      </w:t>
      </w:r>
      <w:r w:rsidRPr="00F10B4F">
        <w:rPr>
          <w:color w:val="993366"/>
        </w:rPr>
        <w:t>OPTIONAL</w:t>
      </w:r>
      <w:r w:rsidRPr="00F10B4F">
        <w:t>,</w:t>
      </w:r>
    </w:p>
    <w:p w14:paraId="560DFF43" w14:textId="77777777" w:rsidR="00394471" w:rsidRPr="00F10B4F" w:rsidRDefault="00394471" w:rsidP="00543A96">
      <w:pPr>
        <w:pStyle w:val="PL"/>
      </w:pPr>
      <w:r w:rsidRPr="00F10B4F">
        <w:t xml:space="preserve">    continueEHC-Context-r16             </w:t>
      </w:r>
      <w:r w:rsidRPr="00F10B4F">
        <w:rPr>
          <w:color w:val="993366"/>
        </w:rPr>
        <w:t>ENUMERATED</w:t>
      </w:r>
      <w:r w:rsidRPr="00F10B4F">
        <w:t xml:space="preserve"> {supported}      </w:t>
      </w:r>
      <w:r w:rsidRPr="00F10B4F">
        <w:rPr>
          <w:color w:val="993366"/>
        </w:rPr>
        <w:t>OPTIONAL</w:t>
      </w:r>
      <w:r w:rsidRPr="00F10B4F">
        <w:t>,</w:t>
      </w:r>
    </w:p>
    <w:p w14:paraId="72069B8E" w14:textId="77777777" w:rsidR="00394471" w:rsidRPr="00F10B4F" w:rsidRDefault="00394471" w:rsidP="00543A96">
      <w:pPr>
        <w:pStyle w:val="PL"/>
      </w:pPr>
      <w:r w:rsidRPr="00F10B4F">
        <w:t xml:space="preserve">    ehc-r16                             </w:t>
      </w:r>
      <w:r w:rsidRPr="00F10B4F">
        <w:rPr>
          <w:color w:val="993366"/>
        </w:rPr>
        <w:t>ENUMERATED</w:t>
      </w:r>
      <w:r w:rsidRPr="00F10B4F">
        <w:t xml:space="preserve"> {supported}      </w:t>
      </w:r>
      <w:r w:rsidRPr="00F10B4F">
        <w:rPr>
          <w:color w:val="993366"/>
        </w:rPr>
        <w:t>OPTIONAL</w:t>
      </w:r>
      <w:r w:rsidRPr="00F10B4F">
        <w:t>,</w:t>
      </w:r>
    </w:p>
    <w:p w14:paraId="028A9E36" w14:textId="77777777" w:rsidR="00394471" w:rsidRPr="00F10B4F" w:rsidRDefault="00394471" w:rsidP="00543A96">
      <w:pPr>
        <w:pStyle w:val="PL"/>
      </w:pPr>
      <w:r w:rsidRPr="00F10B4F">
        <w:t xml:space="preserve">    maxNumberEHC-Contexts-r16           </w:t>
      </w:r>
      <w:r w:rsidRPr="00F10B4F">
        <w:rPr>
          <w:color w:val="993366"/>
        </w:rPr>
        <w:t>ENUMERATED</w:t>
      </w:r>
      <w:r w:rsidRPr="00F10B4F">
        <w:t xml:space="preserve"> {cs2, cs4, cs8, cs16, cs32, cs64, cs128, cs256, cs512,</w:t>
      </w:r>
    </w:p>
    <w:p w14:paraId="1AE42867" w14:textId="77777777" w:rsidR="00394471" w:rsidRPr="00F10B4F" w:rsidRDefault="00394471" w:rsidP="00543A96">
      <w:pPr>
        <w:pStyle w:val="PL"/>
      </w:pPr>
      <w:r w:rsidRPr="00F10B4F">
        <w:t xml:space="preserve">                                                    cs1024, cs2048, cs4096, cs8192, cs16384, cs32768, cs65536}    </w:t>
      </w:r>
      <w:r w:rsidRPr="00F10B4F">
        <w:rPr>
          <w:color w:val="993366"/>
        </w:rPr>
        <w:t>OPTIONAL</w:t>
      </w:r>
      <w:r w:rsidRPr="00F10B4F">
        <w:t>,</w:t>
      </w:r>
    </w:p>
    <w:p w14:paraId="3DEEC665" w14:textId="77777777" w:rsidR="00394471" w:rsidRPr="00F10B4F" w:rsidRDefault="00394471" w:rsidP="00543A96">
      <w:pPr>
        <w:pStyle w:val="PL"/>
      </w:pPr>
      <w:r w:rsidRPr="00F10B4F">
        <w:t xml:space="preserve">    jointEHC-ROHC-Config-r16            </w:t>
      </w:r>
      <w:r w:rsidRPr="00F10B4F">
        <w:rPr>
          <w:color w:val="993366"/>
        </w:rPr>
        <w:t>ENUMERATED</w:t>
      </w:r>
      <w:r w:rsidRPr="00F10B4F">
        <w:t xml:space="preserve"> {supported}      </w:t>
      </w:r>
      <w:r w:rsidRPr="00F10B4F">
        <w:rPr>
          <w:color w:val="993366"/>
        </w:rPr>
        <w:t>OPTIONAL</w:t>
      </w:r>
      <w:r w:rsidRPr="00F10B4F">
        <w:t>,</w:t>
      </w:r>
    </w:p>
    <w:p w14:paraId="0C3DEC68" w14:textId="77777777" w:rsidR="00394471" w:rsidRPr="00F10B4F" w:rsidRDefault="00394471" w:rsidP="00543A96">
      <w:pPr>
        <w:pStyle w:val="PL"/>
      </w:pPr>
      <w:r w:rsidRPr="00F10B4F">
        <w:t xml:space="preserve">    pdcp-DuplicationMoreThanTwoRLC-r16  </w:t>
      </w:r>
      <w:r w:rsidRPr="00F10B4F">
        <w:rPr>
          <w:color w:val="993366"/>
        </w:rPr>
        <w:t>ENUMERATED</w:t>
      </w:r>
      <w:r w:rsidRPr="00F10B4F">
        <w:t xml:space="preserve"> {supported}      </w:t>
      </w:r>
      <w:r w:rsidRPr="00F10B4F">
        <w:rPr>
          <w:color w:val="993366"/>
        </w:rPr>
        <w:t>OPTIONAL</w:t>
      </w:r>
    </w:p>
    <w:p w14:paraId="296F67D1" w14:textId="03AC00A7" w:rsidR="00022DF1" w:rsidRPr="00F10B4F" w:rsidRDefault="00394471" w:rsidP="00543A96">
      <w:pPr>
        <w:pStyle w:val="PL"/>
      </w:pPr>
      <w:r w:rsidRPr="00F10B4F">
        <w:t xml:space="preserve">    ]]</w:t>
      </w:r>
      <w:r w:rsidR="00022DF1" w:rsidRPr="00F10B4F">
        <w:t>,</w:t>
      </w:r>
    </w:p>
    <w:p w14:paraId="31EE7725" w14:textId="77777777" w:rsidR="00022DF1" w:rsidRPr="00F10B4F" w:rsidRDefault="00022DF1" w:rsidP="00543A96">
      <w:pPr>
        <w:pStyle w:val="PL"/>
      </w:pPr>
      <w:r w:rsidRPr="00F10B4F">
        <w:t xml:space="preserve">    [[</w:t>
      </w:r>
    </w:p>
    <w:p w14:paraId="245DA574" w14:textId="77777777" w:rsidR="00022DF1" w:rsidRPr="00F10B4F" w:rsidRDefault="00022DF1" w:rsidP="00543A96">
      <w:pPr>
        <w:pStyle w:val="PL"/>
      </w:pPr>
      <w:r w:rsidRPr="00F10B4F">
        <w:t xml:space="preserve">    longSN-RedCap-r17                   </w:t>
      </w:r>
      <w:r w:rsidRPr="00F10B4F">
        <w:rPr>
          <w:color w:val="993366"/>
        </w:rPr>
        <w:t>ENUMERATED</w:t>
      </w:r>
      <w:r w:rsidRPr="00F10B4F">
        <w:t xml:space="preserve"> {supported}      </w:t>
      </w:r>
      <w:r w:rsidRPr="00F10B4F">
        <w:rPr>
          <w:color w:val="993366"/>
        </w:rPr>
        <w:t>OPTIONAL</w:t>
      </w:r>
      <w:r w:rsidRPr="00F10B4F">
        <w:t>,</w:t>
      </w:r>
    </w:p>
    <w:p w14:paraId="37A112E8" w14:textId="428BB9EE" w:rsidR="00022DF1" w:rsidRPr="00F10B4F" w:rsidRDefault="00022DF1" w:rsidP="00543A96">
      <w:pPr>
        <w:pStyle w:val="PL"/>
      </w:pPr>
      <w:r w:rsidRPr="00F10B4F">
        <w:t xml:space="preserve">    udc-r17                             </w:t>
      </w:r>
      <w:r w:rsidRPr="00F10B4F">
        <w:rPr>
          <w:color w:val="993366"/>
        </w:rPr>
        <w:t>SEQUENCE</w:t>
      </w:r>
      <w:r w:rsidRPr="00F10B4F">
        <w:t xml:space="preserve"> {</w:t>
      </w:r>
    </w:p>
    <w:p w14:paraId="395F17DD" w14:textId="456C08D6" w:rsidR="00022DF1" w:rsidRPr="00F10B4F" w:rsidRDefault="00022DF1" w:rsidP="00543A96">
      <w:pPr>
        <w:pStyle w:val="PL"/>
      </w:pPr>
      <w:r w:rsidRPr="00F10B4F">
        <w:t xml:space="preserve">        standardDictionary-r17              </w:t>
      </w:r>
      <w:r w:rsidRPr="00F10B4F">
        <w:rPr>
          <w:color w:val="993366"/>
        </w:rPr>
        <w:t>ENUMERATED</w:t>
      </w:r>
      <w:r w:rsidRPr="00F10B4F">
        <w:t xml:space="preserve"> {supported}  </w:t>
      </w:r>
      <w:r w:rsidRPr="00F10B4F">
        <w:rPr>
          <w:color w:val="993366"/>
        </w:rPr>
        <w:t>OPTIONAL</w:t>
      </w:r>
      <w:r w:rsidRPr="00F10B4F">
        <w:t>,</w:t>
      </w:r>
    </w:p>
    <w:p w14:paraId="10233B00" w14:textId="2CDCE27D" w:rsidR="00022DF1" w:rsidRPr="00F10B4F" w:rsidRDefault="00022DF1" w:rsidP="00543A96">
      <w:pPr>
        <w:pStyle w:val="PL"/>
      </w:pPr>
      <w:r w:rsidRPr="00F10B4F">
        <w:t xml:space="preserve">        operatorDictionary-r17              </w:t>
      </w:r>
      <w:r w:rsidRPr="00F10B4F">
        <w:rPr>
          <w:color w:val="993366"/>
        </w:rPr>
        <w:t>SEQUENCE</w:t>
      </w:r>
      <w:r w:rsidRPr="00F10B4F">
        <w:t xml:space="preserve"> {</w:t>
      </w:r>
    </w:p>
    <w:p w14:paraId="329B2DF1" w14:textId="72A5C350" w:rsidR="00022DF1" w:rsidRPr="00F10B4F" w:rsidRDefault="00022DF1" w:rsidP="00543A96">
      <w:pPr>
        <w:pStyle w:val="PL"/>
      </w:pPr>
      <w:r w:rsidRPr="00F10B4F">
        <w:t xml:space="preserve">            versionOfDictionary-r17             </w:t>
      </w:r>
      <w:r w:rsidRPr="00F10B4F">
        <w:rPr>
          <w:color w:val="993366"/>
        </w:rPr>
        <w:t>INTEGER</w:t>
      </w:r>
      <w:r w:rsidRPr="00F10B4F">
        <w:t xml:space="preserve"> (0..15),</w:t>
      </w:r>
    </w:p>
    <w:p w14:paraId="063E4036" w14:textId="2DC4678A" w:rsidR="00022DF1" w:rsidRPr="00F10B4F" w:rsidRDefault="00022DF1" w:rsidP="00543A96">
      <w:pPr>
        <w:pStyle w:val="PL"/>
      </w:pPr>
      <w:r w:rsidRPr="00F10B4F">
        <w:t xml:space="preserve">            associatedPLMN-ID-r17               PLMN-Identity</w:t>
      </w:r>
    </w:p>
    <w:p w14:paraId="1D31F9F0" w14:textId="77777777" w:rsidR="00022DF1" w:rsidRPr="00F10B4F" w:rsidRDefault="00022DF1" w:rsidP="00543A96">
      <w:pPr>
        <w:pStyle w:val="PL"/>
      </w:pPr>
      <w:r w:rsidRPr="00F10B4F">
        <w:t xml:space="preserve">        }                                                           </w:t>
      </w:r>
      <w:r w:rsidRPr="00F10B4F">
        <w:rPr>
          <w:color w:val="993366"/>
        </w:rPr>
        <w:t>OPTIONAL</w:t>
      </w:r>
      <w:r w:rsidRPr="00F10B4F">
        <w:t>,</w:t>
      </w:r>
    </w:p>
    <w:p w14:paraId="439DA958" w14:textId="77777777" w:rsidR="00795A4E" w:rsidRPr="00F10B4F" w:rsidRDefault="00022DF1" w:rsidP="00543A96">
      <w:pPr>
        <w:pStyle w:val="PL"/>
      </w:pPr>
      <w:r w:rsidRPr="00F10B4F">
        <w:t xml:space="preserve">        continueUDC-r17                     </w:t>
      </w:r>
      <w:r w:rsidRPr="00F10B4F">
        <w:rPr>
          <w:color w:val="993366"/>
        </w:rPr>
        <w:t>ENUMERATED</w:t>
      </w:r>
      <w:r w:rsidRPr="00F10B4F">
        <w:t xml:space="preserve"> {supported}  </w:t>
      </w:r>
      <w:r w:rsidRPr="00F10B4F">
        <w:rPr>
          <w:color w:val="993366"/>
        </w:rPr>
        <w:t>OPTIONAL</w:t>
      </w:r>
      <w:r w:rsidR="00795A4E" w:rsidRPr="00F10B4F">
        <w:t>,</w:t>
      </w:r>
    </w:p>
    <w:p w14:paraId="214E2702" w14:textId="12766C1D" w:rsidR="00022DF1" w:rsidRPr="00F10B4F" w:rsidRDefault="00795A4E" w:rsidP="00543A96">
      <w:pPr>
        <w:pStyle w:val="PL"/>
      </w:pPr>
      <w:r w:rsidRPr="00F10B4F">
        <w:t xml:space="preserve">        supportOfBufferSize-r17             </w:t>
      </w:r>
      <w:r w:rsidRPr="00F10B4F">
        <w:rPr>
          <w:color w:val="993366"/>
        </w:rPr>
        <w:t>ENUMERATED</w:t>
      </w:r>
      <w:r w:rsidRPr="00F10B4F">
        <w:t xml:space="preserve"> {kbyte4, kbyte8}  </w:t>
      </w:r>
      <w:r w:rsidRPr="00F10B4F">
        <w:rPr>
          <w:color w:val="993366"/>
        </w:rPr>
        <w:t>OPTIONAL</w:t>
      </w:r>
    </w:p>
    <w:p w14:paraId="4E3B41C1" w14:textId="66FDF50B" w:rsidR="00022DF1" w:rsidRPr="00F10B4F" w:rsidRDefault="00022DF1" w:rsidP="00543A96">
      <w:pPr>
        <w:pStyle w:val="PL"/>
      </w:pPr>
      <w:r w:rsidRPr="00F10B4F">
        <w:t xml:space="preserve">    }                                                               </w:t>
      </w:r>
      <w:r w:rsidRPr="00F10B4F">
        <w:rPr>
          <w:color w:val="993366"/>
        </w:rPr>
        <w:t>OPTIONAL</w:t>
      </w:r>
    </w:p>
    <w:p w14:paraId="3EA311D8" w14:textId="525674A2" w:rsidR="00394471" w:rsidRPr="00F10B4F" w:rsidRDefault="00022DF1" w:rsidP="00543A96">
      <w:pPr>
        <w:pStyle w:val="PL"/>
      </w:pPr>
      <w:r w:rsidRPr="00F10B4F">
        <w:t xml:space="preserve">    ]]</w:t>
      </w:r>
    </w:p>
    <w:p w14:paraId="10F070ED" w14:textId="77777777" w:rsidR="00394471" w:rsidRPr="00F10B4F" w:rsidRDefault="00394471" w:rsidP="00543A96">
      <w:pPr>
        <w:pStyle w:val="PL"/>
      </w:pPr>
      <w:r w:rsidRPr="00F10B4F">
        <w:t>}</w:t>
      </w:r>
    </w:p>
    <w:p w14:paraId="7328E553" w14:textId="77777777" w:rsidR="00394471" w:rsidRPr="00F10B4F" w:rsidRDefault="00394471" w:rsidP="00543A96">
      <w:pPr>
        <w:pStyle w:val="PL"/>
      </w:pPr>
    </w:p>
    <w:p w14:paraId="02F287F5" w14:textId="77777777" w:rsidR="00394471" w:rsidRPr="00F10B4F" w:rsidRDefault="00394471" w:rsidP="00543A96">
      <w:pPr>
        <w:pStyle w:val="PL"/>
        <w:rPr>
          <w:color w:val="808080"/>
        </w:rPr>
      </w:pPr>
      <w:r w:rsidRPr="00F10B4F">
        <w:rPr>
          <w:color w:val="808080"/>
        </w:rPr>
        <w:t>-- TAG-PDCP-PARAMETERS-STOP</w:t>
      </w:r>
    </w:p>
    <w:p w14:paraId="2D567D93" w14:textId="77777777" w:rsidR="00394471" w:rsidRPr="00F10B4F" w:rsidRDefault="00394471" w:rsidP="00543A96">
      <w:pPr>
        <w:pStyle w:val="PL"/>
        <w:rPr>
          <w:color w:val="808080"/>
        </w:rPr>
      </w:pPr>
      <w:r w:rsidRPr="00F10B4F">
        <w:rPr>
          <w:color w:val="808080"/>
        </w:rPr>
        <w:t>-- ASN1STOP</w:t>
      </w:r>
    </w:p>
    <w:p w14:paraId="6A1C3363" w14:textId="77777777" w:rsidR="00394471" w:rsidRPr="00F10B4F" w:rsidRDefault="00394471" w:rsidP="00394471"/>
    <w:p w14:paraId="56EC5CA4" w14:textId="01B98E53" w:rsidR="00394471" w:rsidRPr="00F10B4F" w:rsidRDefault="00394471" w:rsidP="00394471">
      <w:pPr>
        <w:pStyle w:val="Heading4"/>
      </w:pPr>
      <w:bookmarkStart w:id="1089" w:name="_Toc60777469"/>
      <w:bookmarkStart w:id="1090" w:name="_Toc131065253"/>
      <w:r w:rsidRPr="00F10B4F">
        <w:t>–</w:t>
      </w:r>
      <w:r w:rsidRPr="00F10B4F">
        <w:tab/>
      </w:r>
      <w:r w:rsidRPr="00F10B4F">
        <w:rPr>
          <w:i/>
        </w:rPr>
        <w:t>PDCP-ParametersMRDC</w:t>
      </w:r>
      <w:bookmarkEnd w:id="1089"/>
      <w:bookmarkEnd w:id="1090"/>
    </w:p>
    <w:p w14:paraId="44AAED33" w14:textId="77777777" w:rsidR="00394471" w:rsidRPr="00F10B4F" w:rsidRDefault="00394471" w:rsidP="00394471">
      <w:r w:rsidRPr="00F10B4F">
        <w:t xml:space="preserve">The IE </w:t>
      </w:r>
      <w:r w:rsidRPr="00F10B4F">
        <w:rPr>
          <w:i/>
        </w:rPr>
        <w:t>PDCP-ParametersMRDC</w:t>
      </w:r>
      <w:r w:rsidRPr="00F10B4F">
        <w:t xml:space="preserve"> is used to convey PDCP related capabilities for MR-DC.</w:t>
      </w:r>
    </w:p>
    <w:p w14:paraId="6C5A8D66" w14:textId="77777777" w:rsidR="00394471" w:rsidRPr="00F10B4F" w:rsidRDefault="00394471" w:rsidP="00394471">
      <w:pPr>
        <w:pStyle w:val="TH"/>
      </w:pPr>
      <w:r w:rsidRPr="00F10B4F">
        <w:rPr>
          <w:i/>
        </w:rPr>
        <w:t>PDCP-ParametersMRDC</w:t>
      </w:r>
      <w:r w:rsidRPr="00F10B4F">
        <w:t xml:space="preserve"> information element</w:t>
      </w:r>
    </w:p>
    <w:p w14:paraId="68EF7405" w14:textId="77777777" w:rsidR="00394471" w:rsidRPr="00F10B4F" w:rsidRDefault="00394471" w:rsidP="00543A96">
      <w:pPr>
        <w:pStyle w:val="PL"/>
        <w:rPr>
          <w:color w:val="808080"/>
        </w:rPr>
      </w:pPr>
      <w:r w:rsidRPr="00F10B4F">
        <w:rPr>
          <w:color w:val="808080"/>
        </w:rPr>
        <w:t>-- ASN1START</w:t>
      </w:r>
    </w:p>
    <w:p w14:paraId="4542C84C" w14:textId="77777777" w:rsidR="00394471" w:rsidRPr="00F10B4F" w:rsidRDefault="00394471" w:rsidP="00543A96">
      <w:pPr>
        <w:pStyle w:val="PL"/>
        <w:rPr>
          <w:color w:val="808080"/>
        </w:rPr>
      </w:pPr>
      <w:r w:rsidRPr="00F10B4F">
        <w:rPr>
          <w:color w:val="808080"/>
        </w:rPr>
        <w:t>-- TAG-PDCP-PARAMETERSMRDC-START</w:t>
      </w:r>
    </w:p>
    <w:p w14:paraId="2E0AD557" w14:textId="77777777" w:rsidR="00394471" w:rsidRPr="00F10B4F" w:rsidRDefault="00394471" w:rsidP="00543A96">
      <w:pPr>
        <w:pStyle w:val="PL"/>
      </w:pPr>
    </w:p>
    <w:p w14:paraId="70A73A40" w14:textId="77777777" w:rsidR="00394471" w:rsidRPr="00F10B4F" w:rsidRDefault="00394471" w:rsidP="00543A96">
      <w:pPr>
        <w:pStyle w:val="PL"/>
      </w:pPr>
      <w:r w:rsidRPr="00F10B4F">
        <w:t xml:space="preserve">PDCP-ParametersMRDC ::=                 </w:t>
      </w:r>
      <w:r w:rsidRPr="00F10B4F">
        <w:rPr>
          <w:color w:val="993366"/>
        </w:rPr>
        <w:t>SEQUENCE</w:t>
      </w:r>
      <w:r w:rsidRPr="00F10B4F">
        <w:t xml:space="preserve"> {</w:t>
      </w:r>
    </w:p>
    <w:p w14:paraId="5A72ACAC" w14:textId="77777777" w:rsidR="00394471" w:rsidRPr="00F10B4F" w:rsidRDefault="00394471"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7C573366" w14:textId="77777777" w:rsidR="00394471" w:rsidRPr="00F10B4F" w:rsidRDefault="00394471"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385BC5FE" w14:textId="77777777" w:rsidR="00394471" w:rsidRPr="00F10B4F" w:rsidRDefault="00394471" w:rsidP="00543A96">
      <w:pPr>
        <w:pStyle w:val="PL"/>
      </w:pPr>
      <w:r w:rsidRPr="00F10B4F">
        <w:t>}</w:t>
      </w:r>
    </w:p>
    <w:p w14:paraId="33C77784" w14:textId="77777777" w:rsidR="00394471" w:rsidRPr="00F10B4F" w:rsidRDefault="00394471" w:rsidP="00543A96">
      <w:pPr>
        <w:pStyle w:val="PL"/>
      </w:pPr>
    </w:p>
    <w:p w14:paraId="0640DF6B" w14:textId="77777777" w:rsidR="00394471" w:rsidRPr="00F10B4F" w:rsidRDefault="00394471" w:rsidP="00543A96">
      <w:pPr>
        <w:pStyle w:val="PL"/>
      </w:pPr>
      <w:r w:rsidRPr="00F10B4F">
        <w:t xml:space="preserve">PDCP-ParametersMRDC-v1610 ::= </w:t>
      </w:r>
      <w:r w:rsidRPr="00F10B4F">
        <w:rPr>
          <w:color w:val="993366"/>
        </w:rPr>
        <w:t>SEQUENCE</w:t>
      </w:r>
      <w:r w:rsidRPr="00F10B4F">
        <w:t xml:space="preserve"> {</w:t>
      </w:r>
    </w:p>
    <w:p w14:paraId="01C7C4E5" w14:textId="77777777" w:rsidR="00394471" w:rsidRPr="00F10B4F" w:rsidRDefault="00394471" w:rsidP="00543A96">
      <w:pPr>
        <w:pStyle w:val="PL"/>
      </w:pPr>
      <w:r w:rsidRPr="00F10B4F">
        <w:t xml:space="preserve">    scg-DRB-NR-IAB-r16                  </w:t>
      </w:r>
      <w:r w:rsidRPr="00F10B4F">
        <w:rPr>
          <w:color w:val="993366"/>
        </w:rPr>
        <w:t>ENUMERATED</w:t>
      </w:r>
      <w:r w:rsidRPr="00F10B4F">
        <w:t xml:space="preserve"> {supported}          </w:t>
      </w:r>
      <w:r w:rsidRPr="00F10B4F">
        <w:rPr>
          <w:color w:val="993366"/>
        </w:rPr>
        <w:t>OPTIONAL</w:t>
      </w:r>
    </w:p>
    <w:p w14:paraId="67D9416F" w14:textId="77777777" w:rsidR="00394471" w:rsidRPr="00F10B4F" w:rsidRDefault="00394471" w:rsidP="00543A96">
      <w:pPr>
        <w:pStyle w:val="PL"/>
      </w:pPr>
      <w:r w:rsidRPr="00F10B4F">
        <w:t>}</w:t>
      </w:r>
    </w:p>
    <w:p w14:paraId="14B01AAB" w14:textId="77777777" w:rsidR="00394471" w:rsidRPr="00F10B4F" w:rsidRDefault="00394471" w:rsidP="00543A96">
      <w:pPr>
        <w:pStyle w:val="PL"/>
      </w:pPr>
    </w:p>
    <w:p w14:paraId="42FBC659" w14:textId="77777777" w:rsidR="00394471" w:rsidRPr="00F10B4F" w:rsidRDefault="00394471" w:rsidP="00543A96">
      <w:pPr>
        <w:pStyle w:val="PL"/>
        <w:rPr>
          <w:color w:val="808080"/>
        </w:rPr>
      </w:pPr>
      <w:r w:rsidRPr="00F10B4F">
        <w:rPr>
          <w:color w:val="808080"/>
        </w:rPr>
        <w:t>-- TAG-PDCP-PARAMETERSMRDC-STOP</w:t>
      </w:r>
    </w:p>
    <w:p w14:paraId="4FF50EF6" w14:textId="77777777" w:rsidR="00394471" w:rsidRPr="00F10B4F" w:rsidRDefault="00394471" w:rsidP="00543A96">
      <w:pPr>
        <w:pStyle w:val="PL"/>
        <w:rPr>
          <w:color w:val="808080"/>
        </w:rPr>
      </w:pPr>
      <w:r w:rsidRPr="00F10B4F">
        <w:rPr>
          <w:color w:val="808080"/>
        </w:rPr>
        <w:t>-- ASN1STOP</w:t>
      </w:r>
    </w:p>
    <w:p w14:paraId="074BC9EA" w14:textId="77777777" w:rsidR="00394471" w:rsidRPr="00F10B4F" w:rsidRDefault="00394471" w:rsidP="00394471"/>
    <w:p w14:paraId="018DC19F" w14:textId="35AC9A6A" w:rsidR="00394471" w:rsidRPr="00F10B4F" w:rsidRDefault="00394471" w:rsidP="00394471">
      <w:pPr>
        <w:pStyle w:val="Heading4"/>
      </w:pPr>
      <w:bookmarkStart w:id="1091" w:name="_Toc60777470"/>
      <w:bookmarkStart w:id="1092" w:name="_Toc131065254"/>
      <w:r w:rsidRPr="00F10B4F">
        <w:lastRenderedPageBreak/>
        <w:t>–</w:t>
      </w:r>
      <w:r w:rsidRPr="00F10B4F">
        <w:tab/>
      </w:r>
      <w:r w:rsidRPr="00F10B4F">
        <w:rPr>
          <w:i/>
        </w:rPr>
        <w:t>Phy-Parameters</w:t>
      </w:r>
      <w:bookmarkEnd w:id="1091"/>
      <w:bookmarkEnd w:id="1092"/>
    </w:p>
    <w:p w14:paraId="3649994D" w14:textId="77777777" w:rsidR="00394471" w:rsidRPr="00F10B4F" w:rsidRDefault="00394471" w:rsidP="00394471">
      <w:r w:rsidRPr="00F10B4F">
        <w:t xml:space="preserve">The IE </w:t>
      </w:r>
      <w:r w:rsidRPr="00F10B4F">
        <w:rPr>
          <w:i/>
        </w:rPr>
        <w:t>Phy-Parameters</w:t>
      </w:r>
      <w:r w:rsidRPr="00F10B4F">
        <w:t xml:space="preserve"> is used to convey the physical layer capabilities.</w:t>
      </w:r>
    </w:p>
    <w:p w14:paraId="408ADCB7" w14:textId="77777777" w:rsidR="00394471" w:rsidRPr="00F10B4F" w:rsidRDefault="00394471" w:rsidP="00394471">
      <w:pPr>
        <w:pStyle w:val="TH"/>
      </w:pPr>
      <w:r w:rsidRPr="00F10B4F">
        <w:rPr>
          <w:i/>
        </w:rPr>
        <w:t>Phy-Parameters</w:t>
      </w:r>
      <w:r w:rsidRPr="00F10B4F">
        <w:t xml:space="preserve"> information element</w:t>
      </w:r>
    </w:p>
    <w:p w14:paraId="2A423132" w14:textId="77777777" w:rsidR="00394471" w:rsidRPr="00F10B4F" w:rsidRDefault="00394471" w:rsidP="00543A96">
      <w:pPr>
        <w:pStyle w:val="PL"/>
        <w:rPr>
          <w:color w:val="808080"/>
        </w:rPr>
      </w:pPr>
      <w:r w:rsidRPr="00F10B4F">
        <w:rPr>
          <w:color w:val="808080"/>
        </w:rPr>
        <w:t>-- ASN1START</w:t>
      </w:r>
    </w:p>
    <w:p w14:paraId="48662767" w14:textId="77777777" w:rsidR="00394471" w:rsidRPr="00F10B4F" w:rsidRDefault="00394471" w:rsidP="00543A96">
      <w:pPr>
        <w:pStyle w:val="PL"/>
        <w:rPr>
          <w:color w:val="808080"/>
        </w:rPr>
      </w:pPr>
      <w:r w:rsidRPr="00F10B4F">
        <w:rPr>
          <w:color w:val="808080"/>
        </w:rPr>
        <w:t>-- TAG-PHY-PARAMETERS-START</w:t>
      </w:r>
    </w:p>
    <w:p w14:paraId="120264E6" w14:textId="77777777" w:rsidR="00394471" w:rsidRPr="00F10B4F" w:rsidRDefault="00394471" w:rsidP="00543A96">
      <w:pPr>
        <w:pStyle w:val="PL"/>
      </w:pPr>
    </w:p>
    <w:p w14:paraId="00E5942A" w14:textId="77777777" w:rsidR="00394471" w:rsidRPr="00F10B4F" w:rsidRDefault="00394471" w:rsidP="00543A96">
      <w:pPr>
        <w:pStyle w:val="PL"/>
      </w:pPr>
      <w:r w:rsidRPr="00F10B4F">
        <w:t xml:space="preserve">Phy-Parameters ::=                  </w:t>
      </w:r>
      <w:r w:rsidRPr="00F10B4F">
        <w:rPr>
          <w:color w:val="993366"/>
        </w:rPr>
        <w:t>SEQUENCE</w:t>
      </w:r>
      <w:r w:rsidRPr="00F10B4F">
        <w:t xml:space="preserve"> {</w:t>
      </w:r>
    </w:p>
    <w:p w14:paraId="0271C31D" w14:textId="77777777" w:rsidR="00394471" w:rsidRPr="00F10B4F" w:rsidRDefault="00394471" w:rsidP="00543A96">
      <w:pPr>
        <w:pStyle w:val="PL"/>
      </w:pPr>
      <w:r w:rsidRPr="00F10B4F">
        <w:t xml:space="preserve">    phy-ParametersCommon                Phy-ParametersCommon                        </w:t>
      </w:r>
      <w:r w:rsidRPr="00F10B4F">
        <w:rPr>
          <w:color w:val="993366"/>
        </w:rPr>
        <w:t>OPTIONAL</w:t>
      </w:r>
      <w:r w:rsidRPr="00F10B4F">
        <w:t>,</w:t>
      </w:r>
    </w:p>
    <w:p w14:paraId="6156D752" w14:textId="77777777" w:rsidR="00394471" w:rsidRPr="00F10B4F" w:rsidRDefault="00394471" w:rsidP="00543A96">
      <w:pPr>
        <w:pStyle w:val="PL"/>
      </w:pPr>
      <w:r w:rsidRPr="00F10B4F">
        <w:t xml:space="preserve">    phy-ParametersXDD-Diff              Phy-ParametersXDD-Diff                      </w:t>
      </w:r>
      <w:r w:rsidRPr="00F10B4F">
        <w:rPr>
          <w:color w:val="993366"/>
        </w:rPr>
        <w:t>OPTIONAL</w:t>
      </w:r>
      <w:r w:rsidRPr="00F10B4F">
        <w:t>,</w:t>
      </w:r>
    </w:p>
    <w:p w14:paraId="5B8F5B6F" w14:textId="77777777" w:rsidR="00394471" w:rsidRPr="00F10B4F" w:rsidRDefault="00394471" w:rsidP="00543A96">
      <w:pPr>
        <w:pStyle w:val="PL"/>
      </w:pPr>
      <w:r w:rsidRPr="00F10B4F">
        <w:t xml:space="preserve">    phy-ParametersFRX-Diff              Phy-ParametersFRX-Diff                      </w:t>
      </w:r>
      <w:r w:rsidRPr="00F10B4F">
        <w:rPr>
          <w:color w:val="993366"/>
        </w:rPr>
        <w:t>OPTIONAL</w:t>
      </w:r>
      <w:r w:rsidRPr="00F10B4F">
        <w:t>,</w:t>
      </w:r>
    </w:p>
    <w:p w14:paraId="25B39F79" w14:textId="77777777" w:rsidR="00394471" w:rsidRPr="00F10B4F" w:rsidRDefault="00394471" w:rsidP="00543A96">
      <w:pPr>
        <w:pStyle w:val="PL"/>
      </w:pPr>
      <w:r w:rsidRPr="00F10B4F">
        <w:t xml:space="preserve">    phy-ParametersFR1                   Phy-ParametersFR1                           </w:t>
      </w:r>
      <w:r w:rsidRPr="00F10B4F">
        <w:rPr>
          <w:color w:val="993366"/>
        </w:rPr>
        <w:t>OPTIONAL</w:t>
      </w:r>
      <w:r w:rsidRPr="00F10B4F">
        <w:t>,</w:t>
      </w:r>
    </w:p>
    <w:p w14:paraId="76F998E1" w14:textId="77777777" w:rsidR="00394471" w:rsidRPr="00F10B4F" w:rsidRDefault="00394471" w:rsidP="00543A96">
      <w:pPr>
        <w:pStyle w:val="PL"/>
      </w:pPr>
      <w:r w:rsidRPr="00F10B4F">
        <w:t xml:space="preserve">    phy-ParametersFR2                   Phy-ParametersFR2                           </w:t>
      </w:r>
      <w:r w:rsidRPr="00F10B4F">
        <w:rPr>
          <w:color w:val="993366"/>
        </w:rPr>
        <w:t>OPTIONAL</w:t>
      </w:r>
    </w:p>
    <w:p w14:paraId="606AEB38" w14:textId="77777777" w:rsidR="00394471" w:rsidRPr="00F10B4F" w:rsidRDefault="00394471" w:rsidP="00543A96">
      <w:pPr>
        <w:pStyle w:val="PL"/>
      </w:pPr>
      <w:r w:rsidRPr="00F10B4F">
        <w:t>}</w:t>
      </w:r>
    </w:p>
    <w:p w14:paraId="00CEAA60" w14:textId="5C8974CE" w:rsidR="00394471" w:rsidRPr="00F10B4F" w:rsidRDefault="00394471" w:rsidP="00543A96">
      <w:pPr>
        <w:pStyle w:val="PL"/>
      </w:pPr>
    </w:p>
    <w:p w14:paraId="4A09F704" w14:textId="5BD51273" w:rsidR="00963709" w:rsidRPr="00F10B4F" w:rsidRDefault="00963709" w:rsidP="00543A96">
      <w:pPr>
        <w:pStyle w:val="PL"/>
      </w:pPr>
      <w:r w:rsidRPr="00F10B4F">
        <w:t xml:space="preserve">Phy-Parameters-v16a0 ::=            </w:t>
      </w:r>
      <w:r w:rsidRPr="00F10B4F">
        <w:rPr>
          <w:color w:val="993366"/>
        </w:rPr>
        <w:t>SEQUENCE</w:t>
      </w:r>
      <w:r w:rsidRPr="00F10B4F">
        <w:t xml:space="preserve"> {</w:t>
      </w:r>
    </w:p>
    <w:p w14:paraId="7B562B24" w14:textId="1558BBB4" w:rsidR="00963709" w:rsidRPr="00F10B4F" w:rsidRDefault="00963709" w:rsidP="00543A96">
      <w:pPr>
        <w:pStyle w:val="PL"/>
      </w:pPr>
      <w:r w:rsidRPr="00F10B4F">
        <w:t xml:space="preserve">    phy-ParametersCommon-v16a0          Phy-ParametersCommon-v16a0                  </w:t>
      </w:r>
      <w:r w:rsidRPr="00F10B4F">
        <w:rPr>
          <w:color w:val="993366"/>
        </w:rPr>
        <w:t>OPTIONAL</w:t>
      </w:r>
    </w:p>
    <w:p w14:paraId="2052EC6A" w14:textId="053B0110" w:rsidR="00963709" w:rsidRPr="00F10B4F" w:rsidRDefault="00963709" w:rsidP="00543A96">
      <w:pPr>
        <w:pStyle w:val="PL"/>
      </w:pPr>
      <w:r w:rsidRPr="00F10B4F">
        <w:t>}</w:t>
      </w:r>
    </w:p>
    <w:p w14:paraId="43A47B3C" w14:textId="77777777" w:rsidR="00963709" w:rsidRPr="00F10B4F" w:rsidRDefault="00963709" w:rsidP="00543A96">
      <w:pPr>
        <w:pStyle w:val="PL"/>
      </w:pPr>
    </w:p>
    <w:p w14:paraId="136ACEFD" w14:textId="77777777" w:rsidR="00394471" w:rsidRPr="00F10B4F" w:rsidRDefault="00394471" w:rsidP="00543A96">
      <w:pPr>
        <w:pStyle w:val="PL"/>
      </w:pPr>
      <w:r w:rsidRPr="00F10B4F">
        <w:t xml:space="preserve">Phy-ParametersCommon ::=            </w:t>
      </w:r>
      <w:r w:rsidRPr="00F10B4F">
        <w:rPr>
          <w:color w:val="993366"/>
        </w:rPr>
        <w:t>SEQUENCE</w:t>
      </w:r>
      <w:r w:rsidRPr="00F10B4F">
        <w:t xml:space="preserve"> {</w:t>
      </w:r>
    </w:p>
    <w:p w14:paraId="0393768A" w14:textId="77777777" w:rsidR="00394471" w:rsidRPr="00F10B4F" w:rsidRDefault="00394471" w:rsidP="00543A96">
      <w:pPr>
        <w:pStyle w:val="PL"/>
      </w:pPr>
      <w:r w:rsidRPr="00F10B4F">
        <w:t xml:space="preserve">    csi-RS-CFRA-ForHO                   </w:t>
      </w:r>
      <w:r w:rsidRPr="00F10B4F">
        <w:rPr>
          <w:color w:val="993366"/>
        </w:rPr>
        <w:t>ENUMERATED</w:t>
      </w:r>
      <w:r w:rsidRPr="00F10B4F">
        <w:t xml:space="preserve"> {supported}                      </w:t>
      </w:r>
      <w:r w:rsidRPr="00F10B4F">
        <w:rPr>
          <w:color w:val="993366"/>
        </w:rPr>
        <w:t>OPTIONAL</w:t>
      </w:r>
      <w:r w:rsidRPr="00F10B4F">
        <w:t>,</w:t>
      </w:r>
    </w:p>
    <w:p w14:paraId="4B3734B5" w14:textId="77777777" w:rsidR="00394471" w:rsidRPr="00F10B4F" w:rsidRDefault="00394471" w:rsidP="00543A96">
      <w:pPr>
        <w:pStyle w:val="PL"/>
      </w:pPr>
      <w:r w:rsidRPr="00F10B4F">
        <w:t xml:space="preserve">    dynamicPRB-BundlingDL               </w:t>
      </w:r>
      <w:r w:rsidRPr="00F10B4F">
        <w:rPr>
          <w:color w:val="993366"/>
        </w:rPr>
        <w:t>ENUMERATED</w:t>
      </w:r>
      <w:r w:rsidRPr="00F10B4F">
        <w:t xml:space="preserve"> {supported}                      </w:t>
      </w:r>
      <w:r w:rsidRPr="00F10B4F">
        <w:rPr>
          <w:color w:val="993366"/>
        </w:rPr>
        <w:t>OPTIONAL</w:t>
      </w:r>
      <w:r w:rsidRPr="00F10B4F">
        <w:t>,</w:t>
      </w:r>
    </w:p>
    <w:p w14:paraId="1FEDD82A" w14:textId="77777777" w:rsidR="00394471" w:rsidRPr="00F10B4F" w:rsidRDefault="00394471" w:rsidP="00543A96">
      <w:pPr>
        <w:pStyle w:val="PL"/>
      </w:pPr>
      <w:r w:rsidRPr="00F10B4F">
        <w:t xml:space="preserve">    sp-CSI-ReportPUCCH                  </w:t>
      </w:r>
      <w:r w:rsidRPr="00F10B4F">
        <w:rPr>
          <w:color w:val="993366"/>
        </w:rPr>
        <w:t>ENUMERATED</w:t>
      </w:r>
      <w:r w:rsidRPr="00F10B4F">
        <w:t xml:space="preserve"> {supported}                      </w:t>
      </w:r>
      <w:r w:rsidRPr="00F10B4F">
        <w:rPr>
          <w:color w:val="993366"/>
        </w:rPr>
        <w:t>OPTIONAL</w:t>
      </w:r>
      <w:r w:rsidRPr="00F10B4F">
        <w:t>,</w:t>
      </w:r>
    </w:p>
    <w:p w14:paraId="028A7B4F" w14:textId="77777777" w:rsidR="00394471" w:rsidRPr="00F10B4F" w:rsidRDefault="00394471" w:rsidP="00543A96">
      <w:pPr>
        <w:pStyle w:val="PL"/>
      </w:pPr>
      <w:r w:rsidRPr="00F10B4F">
        <w:t xml:space="preserve">    sp-CSI-ReportPUSCH                  </w:t>
      </w:r>
      <w:r w:rsidRPr="00F10B4F">
        <w:rPr>
          <w:color w:val="993366"/>
        </w:rPr>
        <w:t>ENUMERATED</w:t>
      </w:r>
      <w:r w:rsidRPr="00F10B4F">
        <w:t xml:space="preserve"> {supported}                      </w:t>
      </w:r>
      <w:r w:rsidRPr="00F10B4F">
        <w:rPr>
          <w:color w:val="993366"/>
        </w:rPr>
        <w:t>OPTIONAL</w:t>
      </w:r>
      <w:r w:rsidRPr="00F10B4F">
        <w:t>,</w:t>
      </w:r>
    </w:p>
    <w:p w14:paraId="15A93415" w14:textId="77777777" w:rsidR="00394471" w:rsidRPr="00F10B4F" w:rsidRDefault="00394471" w:rsidP="00543A96">
      <w:pPr>
        <w:pStyle w:val="PL"/>
      </w:pPr>
      <w:r w:rsidRPr="00F10B4F">
        <w:t xml:space="preserve">    nzp-CSI-RS-IntefMgmt                </w:t>
      </w:r>
      <w:r w:rsidRPr="00F10B4F">
        <w:rPr>
          <w:color w:val="993366"/>
        </w:rPr>
        <w:t>ENUMERATED</w:t>
      </w:r>
      <w:r w:rsidRPr="00F10B4F">
        <w:t xml:space="preserve"> {supported}                      </w:t>
      </w:r>
      <w:r w:rsidRPr="00F10B4F">
        <w:rPr>
          <w:color w:val="993366"/>
        </w:rPr>
        <w:t>OPTIONAL</w:t>
      </w:r>
      <w:r w:rsidRPr="00F10B4F">
        <w:t>,</w:t>
      </w:r>
    </w:p>
    <w:p w14:paraId="173FCDD2" w14:textId="77777777" w:rsidR="00394471" w:rsidRPr="00F10B4F" w:rsidRDefault="00394471" w:rsidP="00543A96">
      <w:pPr>
        <w:pStyle w:val="PL"/>
      </w:pPr>
      <w:r w:rsidRPr="00F10B4F">
        <w:t xml:space="preserve">    type2-SP-CSI-Feedback-LongPUCCH     </w:t>
      </w:r>
      <w:r w:rsidRPr="00F10B4F">
        <w:rPr>
          <w:color w:val="993366"/>
        </w:rPr>
        <w:t>ENUMERATED</w:t>
      </w:r>
      <w:r w:rsidRPr="00F10B4F">
        <w:t xml:space="preserve"> {supported}                      </w:t>
      </w:r>
      <w:r w:rsidRPr="00F10B4F">
        <w:rPr>
          <w:color w:val="993366"/>
        </w:rPr>
        <w:t>OPTIONAL</w:t>
      </w:r>
      <w:r w:rsidRPr="00F10B4F">
        <w:t>,</w:t>
      </w:r>
    </w:p>
    <w:p w14:paraId="05C7A0A6" w14:textId="77777777" w:rsidR="00394471" w:rsidRPr="00F10B4F" w:rsidRDefault="00394471" w:rsidP="00543A96">
      <w:pPr>
        <w:pStyle w:val="PL"/>
      </w:pPr>
      <w:r w:rsidRPr="00F10B4F">
        <w:t xml:space="preserve">    precoderGranularityCORESET          </w:t>
      </w:r>
      <w:r w:rsidRPr="00F10B4F">
        <w:rPr>
          <w:color w:val="993366"/>
        </w:rPr>
        <w:t>ENUMERATED</w:t>
      </w:r>
      <w:r w:rsidRPr="00F10B4F">
        <w:t xml:space="preserve"> {supported}                      </w:t>
      </w:r>
      <w:r w:rsidRPr="00F10B4F">
        <w:rPr>
          <w:color w:val="993366"/>
        </w:rPr>
        <w:t>OPTIONAL</w:t>
      </w:r>
      <w:r w:rsidRPr="00F10B4F">
        <w:t>,</w:t>
      </w:r>
    </w:p>
    <w:p w14:paraId="566AABFD" w14:textId="77777777" w:rsidR="00394471" w:rsidRPr="00F10B4F" w:rsidRDefault="00394471" w:rsidP="00543A96">
      <w:pPr>
        <w:pStyle w:val="PL"/>
      </w:pPr>
      <w:r w:rsidRPr="00F10B4F">
        <w:t xml:space="preserve">    dynamicHARQ-ACK-Codebook            </w:t>
      </w:r>
      <w:r w:rsidRPr="00F10B4F">
        <w:rPr>
          <w:color w:val="993366"/>
        </w:rPr>
        <w:t>ENUMERATED</w:t>
      </w:r>
      <w:r w:rsidRPr="00F10B4F">
        <w:t xml:space="preserve"> {supported}                      </w:t>
      </w:r>
      <w:r w:rsidRPr="00F10B4F">
        <w:rPr>
          <w:color w:val="993366"/>
        </w:rPr>
        <w:t>OPTIONAL</w:t>
      </w:r>
      <w:r w:rsidRPr="00F10B4F">
        <w:t>,</w:t>
      </w:r>
    </w:p>
    <w:p w14:paraId="5554DEC7" w14:textId="77777777" w:rsidR="00394471" w:rsidRPr="00F10B4F" w:rsidRDefault="00394471" w:rsidP="00543A96">
      <w:pPr>
        <w:pStyle w:val="PL"/>
      </w:pPr>
      <w:r w:rsidRPr="00F10B4F">
        <w:t xml:space="preserve">    semiStaticHARQ-ACK-Codebook         </w:t>
      </w:r>
      <w:r w:rsidRPr="00F10B4F">
        <w:rPr>
          <w:color w:val="993366"/>
        </w:rPr>
        <w:t>ENUMERATED</w:t>
      </w:r>
      <w:r w:rsidRPr="00F10B4F">
        <w:t xml:space="preserve"> {supported}                      </w:t>
      </w:r>
      <w:r w:rsidRPr="00F10B4F">
        <w:rPr>
          <w:color w:val="993366"/>
        </w:rPr>
        <w:t>OPTIONAL</w:t>
      </w:r>
      <w:r w:rsidRPr="00F10B4F">
        <w:t>,</w:t>
      </w:r>
    </w:p>
    <w:p w14:paraId="33F35847" w14:textId="77777777" w:rsidR="00394471" w:rsidRPr="00F10B4F" w:rsidRDefault="00394471" w:rsidP="00543A96">
      <w:pPr>
        <w:pStyle w:val="PL"/>
      </w:pPr>
      <w:r w:rsidRPr="00F10B4F">
        <w:t xml:space="preserve">    spatialBundlingHARQ-ACK             </w:t>
      </w:r>
      <w:r w:rsidRPr="00F10B4F">
        <w:rPr>
          <w:color w:val="993366"/>
        </w:rPr>
        <w:t>ENUMERATED</w:t>
      </w:r>
      <w:r w:rsidRPr="00F10B4F">
        <w:t xml:space="preserve"> {supported}                      </w:t>
      </w:r>
      <w:r w:rsidRPr="00F10B4F">
        <w:rPr>
          <w:color w:val="993366"/>
        </w:rPr>
        <w:t>OPTIONAL</w:t>
      </w:r>
      <w:r w:rsidRPr="00F10B4F">
        <w:t>,</w:t>
      </w:r>
    </w:p>
    <w:p w14:paraId="198E696C" w14:textId="77777777" w:rsidR="00394471" w:rsidRPr="00F10B4F" w:rsidRDefault="00394471" w:rsidP="00543A96">
      <w:pPr>
        <w:pStyle w:val="PL"/>
      </w:pPr>
      <w:r w:rsidRPr="00F10B4F">
        <w:t xml:space="preserve">    dynamicBetaOffsetInd-HARQ-ACK-CSI   </w:t>
      </w:r>
      <w:r w:rsidRPr="00F10B4F">
        <w:rPr>
          <w:color w:val="993366"/>
        </w:rPr>
        <w:t>ENUMERATED</w:t>
      </w:r>
      <w:r w:rsidRPr="00F10B4F">
        <w:t xml:space="preserve"> {supported}                      </w:t>
      </w:r>
      <w:r w:rsidRPr="00F10B4F">
        <w:rPr>
          <w:color w:val="993366"/>
        </w:rPr>
        <w:t>OPTIONAL</w:t>
      </w:r>
      <w:r w:rsidRPr="00F10B4F">
        <w:t>,</w:t>
      </w:r>
    </w:p>
    <w:p w14:paraId="076F0E9B" w14:textId="77777777" w:rsidR="00394471" w:rsidRPr="00F10B4F" w:rsidRDefault="00394471" w:rsidP="00543A96">
      <w:pPr>
        <w:pStyle w:val="PL"/>
      </w:pPr>
      <w:r w:rsidRPr="00F10B4F">
        <w:t xml:space="preserve">    pucch-Repetition-F1-3-4             </w:t>
      </w:r>
      <w:r w:rsidRPr="00F10B4F">
        <w:rPr>
          <w:color w:val="993366"/>
        </w:rPr>
        <w:t>ENUMERATED</w:t>
      </w:r>
      <w:r w:rsidRPr="00F10B4F">
        <w:t xml:space="preserve"> {supported}                      </w:t>
      </w:r>
      <w:r w:rsidRPr="00F10B4F">
        <w:rPr>
          <w:color w:val="993366"/>
        </w:rPr>
        <w:t>OPTIONAL</w:t>
      </w:r>
      <w:r w:rsidRPr="00F10B4F">
        <w:t>,</w:t>
      </w:r>
    </w:p>
    <w:p w14:paraId="4A9016E4" w14:textId="77777777" w:rsidR="00394471" w:rsidRPr="00F10B4F" w:rsidRDefault="00394471" w:rsidP="00543A96">
      <w:pPr>
        <w:pStyle w:val="PL"/>
      </w:pPr>
      <w:r w:rsidRPr="00F10B4F">
        <w:t xml:space="preserve">    ra-Type0-PUSCH                      </w:t>
      </w:r>
      <w:r w:rsidRPr="00F10B4F">
        <w:rPr>
          <w:color w:val="993366"/>
        </w:rPr>
        <w:t>ENUMERATED</w:t>
      </w:r>
      <w:r w:rsidRPr="00F10B4F">
        <w:t xml:space="preserve"> {supported}                      </w:t>
      </w:r>
      <w:r w:rsidRPr="00F10B4F">
        <w:rPr>
          <w:color w:val="993366"/>
        </w:rPr>
        <w:t>OPTIONAL</w:t>
      </w:r>
      <w:r w:rsidRPr="00F10B4F">
        <w:t>,</w:t>
      </w:r>
    </w:p>
    <w:p w14:paraId="14CB06B7" w14:textId="77777777" w:rsidR="00394471" w:rsidRPr="00F10B4F" w:rsidRDefault="00394471" w:rsidP="00543A96">
      <w:pPr>
        <w:pStyle w:val="PL"/>
      </w:pPr>
      <w:r w:rsidRPr="00F10B4F">
        <w:t xml:space="preserve">    dynamicSwitchRA-Type0-1-PDSCH       </w:t>
      </w:r>
      <w:r w:rsidRPr="00F10B4F">
        <w:rPr>
          <w:color w:val="993366"/>
        </w:rPr>
        <w:t>ENUMERATED</w:t>
      </w:r>
      <w:r w:rsidRPr="00F10B4F">
        <w:t xml:space="preserve"> {supported}                      </w:t>
      </w:r>
      <w:r w:rsidRPr="00F10B4F">
        <w:rPr>
          <w:color w:val="993366"/>
        </w:rPr>
        <w:t>OPTIONAL</w:t>
      </w:r>
      <w:r w:rsidRPr="00F10B4F">
        <w:t>,</w:t>
      </w:r>
    </w:p>
    <w:p w14:paraId="4BCD64CF" w14:textId="77777777" w:rsidR="00394471" w:rsidRPr="00F10B4F" w:rsidRDefault="00394471" w:rsidP="00543A96">
      <w:pPr>
        <w:pStyle w:val="PL"/>
      </w:pPr>
      <w:r w:rsidRPr="00F10B4F">
        <w:t xml:space="preserve">    dynamicSwitchRA-Type0-1-PUSCH       </w:t>
      </w:r>
      <w:r w:rsidRPr="00F10B4F">
        <w:rPr>
          <w:color w:val="993366"/>
        </w:rPr>
        <w:t>ENUMERATED</w:t>
      </w:r>
      <w:r w:rsidRPr="00F10B4F">
        <w:t xml:space="preserve"> {supported}                      </w:t>
      </w:r>
      <w:r w:rsidRPr="00F10B4F">
        <w:rPr>
          <w:color w:val="993366"/>
        </w:rPr>
        <w:t>OPTIONAL</w:t>
      </w:r>
      <w:r w:rsidRPr="00F10B4F">
        <w:t>,</w:t>
      </w:r>
    </w:p>
    <w:p w14:paraId="21A13A3C" w14:textId="77777777" w:rsidR="00394471" w:rsidRPr="00F10B4F" w:rsidRDefault="00394471" w:rsidP="00543A96">
      <w:pPr>
        <w:pStyle w:val="PL"/>
      </w:pPr>
      <w:r w:rsidRPr="00F10B4F">
        <w:t xml:space="preserve">    pdsch-MappingTypeA                  </w:t>
      </w:r>
      <w:r w:rsidRPr="00F10B4F">
        <w:rPr>
          <w:color w:val="993366"/>
        </w:rPr>
        <w:t>ENUMERATED</w:t>
      </w:r>
      <w:r w:rsidRPr="00F10B4F">
        <w:t xml:space="preserve"> {supported}                      </w:t>
      </w:r>
      <w:r w:rsidRPr="00F10B4F">
        <w:rPr>
          <w:color w:val="993366"/>
        </w:rPr>
        <w:t>OPTIONAL</w:t>
      </w:r>
      <w:r w:rsidRPr="00F10B4F">
        <w:t>,</w:t>
      </w:r>
    </w:p>
    <w:p w14:paraId="4143CBE4" w14:textId="77777777" w:rsidR="00394471" w:rsidRPr="00F10B4F" w:rsidRDefault="00394471" w:rsidP="00543A96">
      <w:pPr>
        <w:pStyle w:val="PL"/>
      </w:pPr>
      <w:r w:rsidRPr="00F10B4F">
        <w:t xml:space="preserve">    pdsch-MappingTypeB                  </w:t>
      </w:r>
      <w:r w:rsidRPr="00F10B4F">
        <w:rPr>
          <w:color w:val="993366"/>
        </w:rPr>
        <w:t>ENUMERATED</w:t>
      </w:r>
      <w:r w:rsidRPr="00F10B4F">
        <w:t xml:space="preserve"> {supported}                      </w:t>
      </w:r>
      <w:r w:rsidRPr="00F10B4F">
        <w:rPr>
          <w:color w:val="993366"/>
        </w:rPr>
        <w:t>OPTIONAL</w:t>
      </w:r>
      <w:r w:rsidRPr="00F10B4F">
        <w:t>,</w:t>
      </w:r>
    </w:p>
    <w:p w14:paraId="60F1B73A" w14:textId="77777777" w:rsidR="00394471" w:rsidRPr="00F10B4F" w:rsidRDefault="00394471" w:rsidP="00543A96">
      <w:pPr>
        <w:pStyle w:val="PL"/>
      </w:pPr>
      <w:r w:rsidRPr="00F10B4F">
        <w:t xml:space="preserve">    interleavingVRB-ToPRB-PDSCH         </w:t>
      </w:r>
      <w:r w:rsidRPr="00F10B4F">
        <w:rPr>
          <w:color w:val="993366"/>
        </w:rPr>
        <w:t>ENUMERATED</w:t>
      </w:r>
      <w:r w:rsidRPr="00F10B4F">
        <w:t xml:space="preserve"> {supported}                      </w:t>
      </w:r>
      <w:r w:rsidRPr="00F10B4F">
        <w:rPr>
          <w:color w:val="993366"/>
        </w:rPr>
        <w:t>OPTIONAL</w:t>
      </w:r>
      <w:r w:rsidRPr="00F10B4F">
        <w:t>,</w:t>
      </w:r>
    </w:p>
    <w:p w14:paraId="340F1E43" w14:textId="77777777" w:rsidR="00394471" w:rsidRPr="00F10B4F" w:rsidRDefault="00394471" w:rsidP="00543A96">
      <w:pPr>
        <w:pStyle w:val="PL"/>
      </w:pPr>
      <w:r w:rsidRPr="00F10B4F">
        <w:t xml:space="preserve">    interSlotFreqHopping-PUSCH          </w:t>
      </w:r>
      <w:r w:rsidRPr="00F10B4F">
        <w:rPr>
          <w:color w:val="993366"/>
        </w:rPr>
        <w:t>ENUMERATED</w:t>
      </w:r>
      <w:r w:rsidRPr="00F10B4F">
        <w:t xml:space="preserve"> {supported}                      </w:t>
      </w:r>
      <w:r w:rsidRPr="00F10B4F">
        <w:rPr>
          <w:color w:val="993366"/>
        </w:rPr>
        <w:t>OPTIONAL</w:t>
      </w:r>
      <w:r w:rsidRPr="00F10B4F">
        <w:t>,</w:t>
      </w:r>
    </w:p>
    <w:p w14:paraId="4308C349" w14:textId="77777777" w:rsidR="00394471" w:rsidRPr="00F10B4F" w:rsidRDefault="00394471" w:rsidP="00543A96">
      <w:pPr>
        <w:pStyle w:val="PL"/>
      </w:pPr>
      <w:r w:rsidRPr="00F10B4F">
        <w:t xml:space="preserve">    type1-PUSCH-RepetitionMultiSlots    </w:t>
      </w:r>
      <w:r w:rsidRPr="00F10B4F">
        <w:rPr>
          <w:color w:val="993366"/>
        </w:rPr>
        <w:t>ENUMERATED</w:t>
      </w:r>
      <w:r w:rsidRPr="00F10B4F">
        <w:t xml:space="preserve"> {supported}                      </w:t>
      </w:r>
      <w:r w:rsidRPr="00F10B4F">
        <w:rPr>
          <w:color w:val="993366"/>
        </w:rPr>
        <w:t>OPTIONAL</w:t>
      </w:r>
      <w:r w:rsidRPr="00F10B4F">
        <w:t>,</w:t>
      </w:r>
    </w:p>
    <w:p w14:paraId="4238A448" w14:textId="77777777" w:rsidR="00394471" w:rsidRPr="00F10B4F" w:rsidRDefault="00394471" w:rsidP="00543A96">
      <w:pPr>
        <w:pStyle w:val="PL"/>
      </w:pPr>
      <w:r w:rsidRPr="00F10B4F">
        <w:t xml:space="preserve">    type2-PUSCH-RepetitionMultiSlots    </w:t>
      </w:r>
      <w:r w:rsidRPr="00F10B4F">
        <w:rPr>
          <w:color w:val="993366"/>
        </w:rPr>
        <w:t>ENUMERATED</w:t>
      </w:r>
      <w:r w:rsidRPr="00F10B4F">
        <w:t xml:space="preserve"> {supported}                      </w:t>
      </w:r>
      <w:r w:rsidRPr="00F10B4F">
        <w:rPr>
          <w:color w:val="993366"/>
        </w:rPr>
        <w:t>OPTIONAL</w:t>
      </w:r>
      <w:r w:rsidRPr="00F10B4F">
        <w:t>,</w:t>
      </w:r>
    </w:p>
    <w:p w14:paraId="1203330E" w14:textId="77777777" w:rsidR="00394471" w:rsidRPr="00F10B4F" w:rsidRDefault="00394471" w:rsidP="00543A96">
      <w:pPr>
        <w:pStyle w:val="PL"/>
      </w:pPr>
      <w:r w:rsidRPr="00F10B4F">
        <w:t xml:space="preserve">    pusch-RepetitionMultiSlots          </w:t>
      </w:r>
      <w:r w:rsidRPr="00F10B4F">
        <w:rPr>
          <w:color w:val="993366"/>
        </w:rPr>
        <w:t>ENUMERATED</w:t>
      </w:r>
      <w:r w:rsidRPr="00F10B4F">
        <w:t xml:space="preserve"> {supported}                      </w:t>
      </w:r>
      <w:r w:rsidRPr="00F10B4F">
        <w:rPr>
          <w:color w:val="993366"/>
        </w:rPr>
        <w:t>OPTIONAL</w:t>
      </w:r>
      <w:r w:rsidRPr="00F10B4F">
        <w:t>,</w:t>
      </w:r>
    </w:p>
    <w:p w14:paraId="1FCA4BD9" w14:textId="77777777" w:rsidR="00394471" w:rsidRPr="00F10B4F" w:rsidRDefault="00394471" w:rsidP="00543A96">
      <w:pPr>
        <w:pStyle w:val="PL"/>
      </w:pPr>
      <w:r w:rsidRPr="00F10B4F">
        <w:t xml:space="preserve">    pdsch-RepetitionMultiSlots          </w:t>
      </w:r>
      <w:r w:rsidRPr="00F10B4F">
        <w:rPr>
          <w:color w:val="993366"/>
        </w:rPr>
        <w:t>ENUMERATED</w:t>
      </w:r>
      <w:r w:rsidRPr="00F10B4F">
        <w:t xml:space="preserve"> {supported}                      </w:t>
      </w:r>
      <w:r w:rsidRPr="00F10B4F">
        <w:rPr>
          <w:color w:val="993366"/>
        </w:rPr>
        <w:t>OPTIONAL</w:t>
      </w:r>
      <w:r w:rsidRPr="00F10B4F">
        <w:t>,</w:t>
      </w:r>
    </w:p>
    <w:p w14:paraId="2ECC7A4E" w14:textId="77777777" w:rsidR="00394471" w:rsidRPr="00F10B4F" w:rsidRDefault="00394471" w:rsidP="00543A96">
      <w:pPr>
        <w:pStyle w:val="PL"/>
      </w:pPr>
      <w:r w:rsidRPr="00F10B4F">
        <w:t xml:space="preserve">    downlinkSPS                         </w:t>
      </w:r>
      <w:r w:rsidRPr="00F10B4F">
        <w:rPr>
          <w:color w:val="993366"/>
        </w:rPr>
        <w:t>ENUMERATED</w:t>
      </w:r>
      <w:r w:rsidRPr="00F10B4F">
        <w:t xml:space="preserve"> {supported}                      </w:t>
      </w:r>
      <w:r w:rsidRPr="00F10B4F">
        <w:rPr>
          <w:color w:val="993366"/>
        </w:rPr>
        <w:t>OPTIONAL</w:t>
      </w:r>
      <w:r w:rsidRPr="00F10B4F">
        <w:t>,</w:t>
      </w:r>
    </w:p>
    <w:p w14:paraId="757CDE32" w14:textId="77777777" w:rsidR="00394471" w:rsidRPr="00F10B4F" w:rsidRDefault="00394471" w:rsidP="00543A96">
      <w:pPr>
        <w:pStyle w:val="PL"/>
      </w:pPr>
      <w:r w:rsidRPr="00F10B4F">
        <w:t xml:space="preserve">    configuredUL-GrantType1             </w:t>
      </w:r>
      <w:r w:rsidRPr="00F10B4F">
        <w:rPr>
          <w:color w:val="993366"/>
        </w:rPr>
        <w:t>ENUMERATED</w:t>
      </w:r>
      <w:r w:rsidRPr="00F10B4F">
        <w:t xml:space="preserve"> {supported}                      </w:t>
      </w:r>
      <w:r w:rsidRPr="00F10B4F">
        <w:rPr>
          <w:color w:val="993366"/>
        </w:rPr>
        <w:t>OPTIONAL</w:t>
      </w:r>
      <w:r w:rsidRPr="00F10B4F">
        <w:t>,</w:t>
      </w:r>
    </w:p>
    <w:p w14:paraId="52651887" w14:textId="77777777" w:rsidR="00394471" w:rsidRPr="00F10B4F" w:rsidRDefault="00394471" w:rsidP="00543A96">
      <w:pPr>
        <w:pStyle w:val="PL"/>
      </w:pPr>
      <w:r w:rsidRPr="00F10B4F">
        <w:t xml:space="preserve">    configuredUL-GrantType2             </w:t>
      </w:r>
      <w:r w:rsidRPr="00F10B4F">
        <w:rPr>
          <w:color w:val="993366"/>
        </w:rPr>
        <w:t>ENUMERATED</w:t>
      </w:r>
      <w:r w:rsidRPr="00F10B4F">
        <w:t xml:space="preserve"> {supported}                      </w:t>
      </w:r>
      <w:r w:rsidRPr="00F10B4F">
        <w:rPr>
          <w:color w:val="993366"/>
        </w:rPr>
        <w:t>OPTIONAL</w:t>
      </w:r>
      <w:r w:rsidRPr="00F10B4F">
        <w:t>,</w:t>
      </w:r>
    </w:p>
    <w:p w14:paraId="0B6AD055" w14:textId="77777777" w:rsidR="00394471" w:rsidRPr="00F10B4F" w:rsidRDefault="00394471" w:rsidP="00543A96">
      <w:pPr>
        <w:pStyle w:val="PL"/>
      </w:pPr>
      <w:r w:rsidRPr="00F10B4F">
        <w:t xml:space="preserve">    pre-EmptIndication-DL               </w:t>
      </w:r>
      <w:r w:rsidRPr="00F10B4F">
        <w:rPr>
          <w:color w:val="993366"/>
        </w:rPr>
        <w:t>ENUMERATED</w:t>
      </w:r>
      <w:r w:rsidRPr="00F10B4F">
        <w:t xml:space="preserve"> {supported}                      </w:t>
      </w:r>
      <w:r w:rsidRPr="00F10B4F">
        <w:rPr>
          <w:color w:val="993366"/>
        </w:rPr>
        <w:t>OPTIONAL</w:t>
      </w:r>
      <w:r w:rsidRPr="00F10B4F">
        <w:t>,</w:t>
      </w:r>
    </w:p>
    <w:p w14:paraId="1BC705D4" w14:textId="77777777" w:rsidR="00394471" w:rsidRPr="00F10B4F" w:rsidRDefault="00394471" w:rsidP="00543A96">
      <w:pPr>
        <w:pStyle w:val="PL"/>
      </w:pPr>
      <w:r w:rsidRPr="00F10B4F">
        <w:t xml:space="preserve">    cbg-TransIndication-DL              </w:t>
      </w:r>
      <w:r w:rsidRPr="00F10B4F">
        <w:rPr>
          <w:color w:val="993366"/>
        </w:rPr>
        <w:t>ENUMERATED</w:t>
      </w:r>
      <w:r w:rsidRPr="00F10B4F">
        <w:t xml:space="preserve"> {supported}                      </w:t>
      </w:r>
      <w:r w:rsidRPr="00F10B4F">
        <w:rPr>
          <w:color w:val="993366"/>
        </w:rPr>
        <w:t>OPTIONAL</w:t>
      </w:r>
      <w:r w:rsidRPr="00F10B4F">
        <w:t>,</w:t>
      </w:r>
    </w:p>
    <w:p w14:paraId="3D374B4A" w14:textId="77777777" w:rsidR="00394471" w:rsidRPr="00F10B4F" w:rsidRDefault="00394471" w:rsidP="00543A96">
      <w:pPr>
        <w:pStyle w:val="PL"/>
      </w:pPr>
      <w:r w:rsidRPr="00F10B4F">
        <w:lastRenderedPageBreak/>
        <w:t xml:space="preserve">    cbg-TransIndication-UL              </w:t>
      </w:r>
      <w:r w:rsidRPr="00F10B4F">
        <w:rPr>
          <w:color w:val="993366"/>
        </w:rPr>
        <w:t>ENUMERATED</w:t>
      </w:r>
      <w:r w:rsidRPr="00F10B4F">
        <w:t xml:space="preserve"> {supported}                      </w:t>
      </w:r>
      <w:r w:rsidRPr="00F10B4F">
        <w:rPr>
          <w:color w:val="993366"/>
        </w:rPr>
        <w:t>OPTIONAL</w:t>
      </w:r>
      <w:r w:rsidRPr="00F10B4F">
        <w:t>,</w:t>
      </w:r>
    </w:p>
    <w:p w14:paraId="0D503558" w14:textId="77777777" w:rsidR="00394471" w:rsidRPr="00F10B4F" w:rsidRDefault="00394471" w:rsidP="00543A96">
      <w:pPr>
        <w:pStyle w:val="PL"/>
      </w:pPr>
      <w:r w:rsidRPr="00F10B4F">
        <w:t xml:space="preserve">    cbg-FlushIndication-DL              </w:t>
      </w:r>
      <w:r w:rsidRPr="00F10B4F">
        <w:rPr>
          <w:color w:val="993366"/>
        </w:rPr>
        <w:t>ENUMERATED</w:t>
      </w:r>
      <w:r w:rsidRPr="00F10B4F">
        <w:t xml:space="preserve"> {supported}                      </w:t>
      </w:r>
      <w:r w:rsidRPr="00F10B4F">
        <w:rPr>
          <w:color w:val="993366"/>
        </w:rPr>
        <w:t>OPTIONAL</w:t>
      </w:r>
      <w:r w:rsidRPr="00F10B4F">
        <w:t>,</w:t>
      </w:r>
    </w:p>
    <w:p w14:paraId="591B342E" w14:textId="77777777" w:rsidR="00394471" w:rsidRPr="00F10B4F" w:rsidRDefault="00394471" w:rsidP="00543A96">
      <w:pPr>
        <w:pStyle w:val="PL"/>
      </w:pPr>
      <w:r w:rsidRPr="00F10B4F">
        <w:t xml:space="preserve">    dynamicHARQ-ACK-CodeB-CBG-Retx-DL   </w:t>
      </w:r>
      <w:r w:rsidRPr="00F10B4F">
        <w:rPr>
          <w:color w:val="993366"/>
        </w:rPr>
        <w:t>ENUMERATED</w:t>
      </w:r>
      <w:r w:rsidRPr="00F10B4F">
        <w:t xml:space="preserve"> {supported}                      </w:t>
      </w:r>
      <w:r w:rsidRPr="00F10B4F">
        <w:rPr>
          <w:color w:val="993366"/>
        </w:rPr>
        <w:t>OPTIONAL</w:t>
      </w:r>
      <w:r w:rsidRPr="00F10B4F">
        <w:t>,</w:t>
      </w:r>
    </w:p>
    <w:p w14:paraId="03AD9FEE" w14:textId="77777777" w:rsidR="00394471" w:rsidRPr="00F10B4F" w:rsidRDefault="00394471" w:rsidP="00543A96">
      <w:pPr>
        <w:pStyle w:val="PL"/>
      </w:pPr>
      <w:r w:rsidRPr="00F10B4F">
        <w:t xml:space="preserve">    rateMatchingResrcSetSemi-Static     </w:t>
      </w:r>
      <w:r w:rsidRPr="00F10B4F">
        <w:rPr>
          <w:color w:val="993366"/>
        </w:rPr>
        <w:t>ENUMERATED</w:t>
      </w:r>
      <w:r w:rsidRPr="00F10B4F">
        <w:t xml:space="preserve"> {supported}                      </w:t>
      </w:r>
      <w:r w:rsidRPr="00F10B4F">
        <w:rPr>
          <w:color w:val="993366"/>
        </w:rPr>
        <w:t>OPTIONAL</w:t>
      </w:r>
      <w:r w:rsidRPr="00F10B4F">
        <w:t>,</w:t>
      </w:r>
    </w:p>
    <w:p w14:paraId="36DD316C" w14:textId="77777777" w:rsidR="00394471" w:rsidRPr="00F10B4F" w:rsidRDefault="00394471" w:rsidP="00543A96">
      <w:pPr>
        <w:pStyle w:val="PL"/>
      </w:pPr>
      <w:r w:rsidRPr="00F10B4F">
        <w:t xml:space="preserve">    rateMatchingResrcSetDynamic         </w:t>
      </w:r>
      <w:r w:rsidRPr="00F10B4F">
        <w:rPr>
          <w:color w:val="993366"/>
        </w:rPr>
        <w:t>ENUMERATED</w:t>
      </w:r>
      <w:r w:rsidRPr="00F10B4F">
        <w:t xml:space="preserve"> {supported}                      </w:t>
      </w:r>
      <w:r w:rsidRPr="00F10B4F">
        <w:rPr>
          <w:color w:val="993366"/>
        </w:rPr>
        <w:t>OPTIONAL</w:t>
      </w:r>
      <w:r w:rsidRPr="00F10B4F">
        <w:t>,</w:t>
      </w:r>
    </w:p>
    <w:p w14:paraId="5EBDCC68" w14:textId="77777777" w:rsidR="00394471" w:rsidRPr="00F10B4F" w:rsidRDefault="00394471" w:rsidP="00543A96">
      <w:pPr>
        <w:pStyle w:val="PL"/>
      </w:pPr>
      <w:r w:rsidRPr="00F10B4F">
        <w:t xml:space="preserve">    bwp-SwitchingDelay                  </w:t>
      </w:r>
      <w:r w:rsidRPr="00F10B4F">
        <w:rPr>
          <w:color w:val="993366"/>
        </w:rPr>
        <w:t>ENUMERATED</w:t>
      </w:r>
      <w:r w:rsidRPr="00F10B4F">
        <w:t xml:space="preserve"> {type1, type2}                   </w:t>
      </w:r>
      <w:r w:rsidRPr="00F10B4F">
        <w:rPr>
          <w:color w:val="993366"/>
        </w:rPr>
        <w:t>OPTIONAL</w:t>
      </w:r>
      <w:r w:rsidRPr="00F10B4F">
        <w:t>,</w:t>
      </w:r>
    </w:p>
    <w:p w14:paraId="32579942" w14:textId="77777777" w:rsidR="00394471" w:rsidRPr="00F10B4F" w:rsidRDefault="00394471" w:rsidP="00543A96">
      <w:pPr>
        <w:pStyle w:val="PL"/>
      </w:pPr>
      <w:r w:rsidRPr="00F10B4F">
        <w:t xml:space="preserve">    ...,</w:t>
      </w:r>
    </w:p>
    <w:p w14:paraId="659F4CE5" w14:textId="77777777" w:rsidR="00394471" w:rsidRPr="00F10B4F" w:rsidRDefault="00394471" w:rsidP="00543A96">
      <w:pPr>
        <w:pStyle w:val="PL"/>
      </w:pPr>
      <w:r w:rsidRPr="00F10B4F">
        <w:t xml:space="preserve">    [[</w:t>
      </w:r>
    </w:p>
    <w:p w14:paraId="2B55D7D1"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1745329D" w14:textId="77777777" w:rsidR="00394471" w:rsidRPr="00F10B4F" w:rsidRDefault="00394471" w:rsidP="00543A96">
      <w:pPr>
        <w:pStyle w:val="PL"/>
      </w:pPr>
      <w:r w:rsidRPr="00F10B4F">
        <w:t xml:space="preserve">    ]],</w:t>
      </w:r>
    </w:p>
    <w:p w14:paraId="54B361AA" w14:textId="77777777" w:rsidR="00394471" w:rsidRPr="00F10B4F" w:rsidRDefault="00394471" w:rsidP="00543A96">
      <w:pPr>
        <w:pStyle w:val="PL"/>
      </w:pPr>
      <w:r w:rsidRPr="00F10B4F">
        <w:t xml:space="preserve">    [[</w:t>
      </w:r>
    </w:p>
    <w:p w14:paraId="00B68C2E" w14:textId="77777777" w:rsidR="00394471" w:rsidRPr="00F10B4F" w:rsidRDefault="00394471" w:rsidP="00543A96">
      <w:pPr>
        <w:pStyle w:val="PL"/>
      </w:pPr>
      <w:r w:rsidRPr="00F10B4F">
        <w:t xml:space="preserve">    maxNumberSearchSpaces               </w:t>
      </w:r>
      <w:r w:rsidRPr="00F10B4F">
        <w:rPr>
          <w:color w:val="993366"/>
        </w:rPr>
        <w:t>ENUMERATED</w:t>
      </w:r>
      <w:r w:rsidRPr="00F10B4F">
        <w:t xml:space="preserve"> {n10}                            </w:t>
      </w:r>
      <w:r w:rsidRPr="00F10B4F">
        <w:rPr>
          <w:color w:val="993366"/>
        </w:rPr>
        <w:t>OPTIONAL</w:t>
      </w:r>
      <w:r w:rsidRPr="00F10B4F">
        <w:t>,</w:t>
      </w:r>
    </w:p>
    <w:p w14:paraId="762C76E2" w14:textId="77777777" w:rsidR="00394471" w:rsidRPr="00F10B4F" w:rsidRDefault="00394471" w:rsidP="00543A96">
      <w:pPr>
        <w:pStyle w:val="PL"/>
      </w:pPr>
      <w:r w:rsidRPr="00F10B4F">
        <w:t xml:space="preserve">    rateMatchingCtrlResrcSetDynamic     </w:t>
      </w:r>
      <w:r w:rsidRPr="00F10B4F">
        <w:rPr>
          <w:color w:val="993366"/>
        </w:rPr>
        <w:t>ENUMERATED</w:t>
      </w:r>
      <w:r w:rsidRPr="00F10B4F">
        <w:t xml:space="preserve"> {supported}                      </w:t>
      </w:r>
      <w:r w:rsidRPr="00F10B4F">
        <w:rPr>
          <w:color w:val="993366"/>
        </w:rPr>
        <w:t>OPTIONAL</w:t>
      </w:r>
      <w:r w:rsidRPr="00F10B4F">
        <w:t>,</w:t>
      </w:r>
    </w:p>
    <w:p w14:paraId="22D9A275" w14:textId="77777777" w:rsidR="00394471" w:rsidRPr="00F10B4F" w:rsidRDefault="00394471" w:rsidP="00543A96">
      <w:pPr>
        <w:pStyle w:val="PL"/>
      </w:pPr>
      <w:r w:rsidRPr="00F10B4F">
        <w:t xml:space="preserve">    maxLayersMIMO-Indication            </w:t>
      </w:r>
      <w:r w:rsidRPr="00F10B4F">
        <w:rPr>
          <w:color w:val="993366"/>
        </w:rPr>
        <w:t>ENUMERATED</w:t>
      </w:r>
      <w:r w:rsidRPr="00F10B4F">
        <w:t xml:space="preserve"> {supported}                      </w:t>
      </w:r>
      <w:r w:rsidRPr="00F10B4F">
        <w:rPr>
          <w:color w:val="993366"/>
        </w:rPr>
        <w:t>OPTIONAL</w:t>
      </w:r>
    </w:p>
    <w:p w14:paraId="123A262B" w14:textId="77777777" w:rsidR="00394471" w:rsidRPr="00F10B4F" w:rsidRDefault="00394471" w:rsidP="00543A96">
      <w:pPr>
        <w:pStyle w:val="PL"/>
      </w:pPr>
      <w:r w:rsidRPr="00F10B4F">
        <w:t xml:space="preserve">    ]],</w:t>
      </w:r>
    </w:p>
    <w:p w14:paraId="5BD6F3EB" w14:textId="77777777" w:rsidR="00394471" w:rsidRPr="00F10B4F" w:rsidRDefault="00394471" w:rsidP="00543A96">
      <w:pPr>
        <w:pStyle w:val="PL"/>
      </w:pPr>
      <w:r w:rsidRPr="00F10B4F">
        <w:t xml:space="preserve">    [[</w:t>
      </w:r>
    </w:p>
    <w:p w14:paraId="60587654" w14:textId="77777777" w:rsidR="00394471" w:rsidRPr="00F10B4F" w:rsidRDefault="00394471" w:rsidP="00543A96">
      <w:pPr>
        <w:pStyle w:val="PL"/>
      </w:pPr>
      <w:r w:rsidRPr="00F10B4F">
        <w:t xml:space="preserve">    spCellPlacement                             CarrierAggregationVariant           </w:t>
      </w:r>
      <w:r w:rsidRPr="00F10B4F">
        <w:rPr>
          <w:color w:val="993366"/>
        </w:rPr>
        <w:t>OPTIONAL</w:t>
      </w:r>
    </w:p>
    <w:p w14:paraId="3CC06D4D" w14:textId="77777777" w:rsidR="00394471" w:rsidRPr="00F10B4F" w:rsidRDefault="00394471" w:rsidP="00543A96">
      <w:pPr>
        <w:pStyle w:val="PL"/>
      </w:pPr>
      <w:r w:rsidRPr="00F10B4F">
        <w:t xml:space="preserve">    ]],</w:t>
      </w:r>
    </w:p>
    <w:p w14:paraId="3D2DF552" w14:textId="77777777" w:rsidR="00394471" w:rsidRPr="00F10B4F" w:rsidRDefault="00394471" w:rsidP="00543A96">
      <w:pPr>
        <w:pStyle w:val="PL"/>
      </w:pPr>
      <w:r w:rsidRPr="00F10B4F">
        <w:t xml:space="preserve">    [[</w:t>
      </w:r>
    </w:p>
    <w:p w14:paraId="2729162B" w14:textId="77777777" w:rsidR="00394471" w:rsidRPr="00F10B4F" w:rsidRDefault="00394471" w:rsidP="00543A96">
      <w:pPr>
        <w:pStyle w:val="PL"/>
        <w:rPr>
          <w:color w:val="808080"/>
        </w:rPr>
      </w:pPr>
      <w:r w:rsidRPr="00F10B4F">
        <w:t xml:space="preserve">    </w:t>
      </w:r>
      <w:r w:rsidRPr="00F10B4F">
        <w:rPr>
          <w:color w:val="808080"/>
        </w:rPr>
        <w:t>-- R1 9-1: Basic channel structure and procedure of 2-step RACH</w:t>
      </w:r>
    </w:p>
    <w:p w14:paraId="6E443F1E" w14:textId="77777777" w:rsidR="00394471" w:rsidRPr="00F10B4F" w:rsidRDefault="00394471" w:rsidP="00543A96">
      <w:pPr>
        <w:pStyle w:val="PL"/>
      </w:pPr>
      <w:r w:rsidRPr="00F10B4F">
        <w:t xml:space="preserve">    twoStepRACH-r16                             </w:t>
      </w:r>
      <w:r w:rsidRPr="00F10B4F">
        <w:rPr>
          <w:color w:val="993366"/>
        </w:rPr>
        <w:t>ENUMERATED</w:t>
      </w:r>
      <w:r w:rsidRPr="00F10B4F">
        <w:t xml:space="preserve"> {supported}              </w:t>
      </w:r>
      <w:r w:rsidRPr="00F10B4F">
        <w:rPr>
          <w:color w:val="993366"/>
        </w:rPr>
        <w:t>OPTIONAL</w:t>
      </w:r>
      <w:r w:rsidRPr="00F10B4F">
        <w:t>,</w:t>
      </w:r>
    </w:p>
    <w:p w14:paraId="4B365763" w14:textId="77777777" w:rsidR="00394471" w:rsidRPr="00F10B4F" w:rsidRDefault="00394471" w:rsidP="00543A96">
      <w:pPr>
        <w:pStyle w:val="PL"/>
        <w:rPr>
          <w:color w:val="808080"/>
        </w:rPr>
      </w:pPr>
      <w:r w:rsidRPr="00F10B4F">
        <w:t xml:space="preserve">    </w:t>
      </w:r>
      <w:r w:rsidRPr="00F10B4F">
        <w:rPr>
          <w:color w:val="808080"/>
        </w:rPr>
        <w:t>-- R1 11-1: Monitoring DCI format 1_2 and DCI format 0_2</w:t>
      </w:r>
    </w:p>
    <w:p w14:paraId="7EC3439B" w14:textId="77777777" w:rsidR="00394471" w:rsidRPr="00F10B4F" w:rsidRDefault="00394471" w:rsidP="00543A96">
      <w:pPr>
        <w:pStyle w:val="PL"/>
      </w:pPr>
      <w:r w:rsidRPr="00F10B4F">
        <w:t xml:space="preserve">    dci-Format1-2And0-2-r16                     </w:t>
      </w:r>
      <w:r w:rsidRPr="00F10B4F">
        <w:rPr>
          <w:color w:val="993366"/>
        </w:rPr>
        <w:t>ENUMERATED</w:t>
      </w:r>
      <w:r w:rsidRPr="00F10B4F">
        <w:t xml:space="preserve"> {supported}              </w:t>
      </w:r>
      <w:r w:rsidRPr="00F10B4F">
        <w:rPr>
          <w:color w:val="993366"/>
        </w:rPr>
        <w:t>OPTIONAL</w:t>
      </w:r>
      <w:r w:rsidRPr="00F10B4F">
        <w:t>,</w:t>
      </w:r>
    </w:p>
    <w:p w14:paraId="24059EED" w14:textId="77777777" w:rsidR="00394471" w:rsidRPr="00F10B4F" w:rsidRDefault="00394471" w:rsidP="00543A96">
      <w:pPr>
        <w:pStyle w:val="PL"/>
        <w:rPr>
          <w:color w:val="808080"/>
        </w:rPr>
      </w:pPr>
      <w:r w:rsidRPr="00F10B4F">
        <w:t xml:space="preserve">    </w:t>
      </w:r>
      <w:r w:rsidRPr="00F10B4F">
        <w:rPr>
          <w:color w:val="808080"/>
        </w:rPr>
        <w:t>-- R1 11-1a: Monitoring both DCI format 0_1/1_1 and DCI format 0_2/1_2 in the same search space</w:t>
      </w:r>
    </w:p>
    <w:p w14:paraId="06AEA944" w14:textId="77777777" w:rsidR="00394471" w:rsidRPr="00F10B4F" w:rsidRDefault="00394471" w:rsidP="00543A96">
      <w:pPr>
        <w:pStyle w:val="PL"/>
      </w:pPr>
      <w:r w:rsidRPr="00F10B4F">
        <w:t xml:space="preserve">    monitoringDCI-SameSearchSpace-r16           </w:t>
      </w:r>
      <w:r w:rsidRPr="00F10B4F">
        <w:rPr>
          <w:color w:val="993366"/>
        </w:rPr>
        <w:t>ENUMERATED</w:t>
      </w:r>
      <w:r w:rsidRPr="00F10B4F">
        <w:t xml:space="preserve"> {supported}              </w:t>
      </w:r>
      <w:r w:rsidRPr="00F10B4F">
        <w:rPr>
          <w:color w:val="993366"/>
        </w:rPr>
        <w:t>OPTIONAL</w:t>
      </w:r>
      <w:r w:rsidRPr="00F10B4F">
        <w:t>,</w:t>
      </w:r>
    </w:p>
    <w:p w14:paraId="75A04DE5" w14:textId="77777777" w:rsidR="00394471" w:rsidRPr="00F10B4F" w:rsidRDefault="00394471" w:rsidP="00543A96">
      <w:pPr>
        <w:pStyle w:val="PL"/>
        <w:rPr>
          <w:color w:val="808080"/>
        </w:rPr>
      </w:pPr>
      <w:r w:rsidRPr="00F10B4F">
        <w:t xml:space="preserve">    </w:t>
      </w:r>
      <w:r w:rsidRPr="00F10B4F">
        <w:rPr>
          <w:color w:val="808080"/>
        </w:rPr>
        <w:t>-- R1 11-10: Type 2 configured grant release by DCI format 0_1</w:t>
      </w:r>
    </w:p>
    <w:p w14:paraId="21D9533D" w14:textId="77777777" w:rsidR="00394471" w:rsidRPr="00F10B4F" w:rsidRDefault="00394471" w:rsidP="00543A96">
      <w:pPr>
        <w:pStyle w:val="PL"/>
      </w:pPr>
      <w:r w:rsidRPr="00F10B4F">
        <w:t xml:space="preserve">    type2-CG-ReleaseDCI-0-1-r16                 </w:t>
      </w:r>
      <w:r w:rsidRPr="00F10B4F">
        <w:rPr>
          <w:color w:val="993366"/>
        </w:rPr>
        <w:t>ENUMERATED</w:t>
      </w:r>
      <w:r w:rsidRPr="00F10B4F">
        <w:t xml:space="preserve"> {supported}              </w:t>
      </w:r>
      <w:r w:rsidRPr="00F10B4F">
        <w:rPr>
          <w:color w:val="993366"/>
        </w:rPr>
        <w:t>OPTIONAL</w:t>
      </w:r>
      <w:r w:rsidRPr="00F10B4F">
        <w:t>,</w:t>
      </w:r>
    </w:p>
    <w:p w14:paraId="295B072E" w14:textId="77777777" w:rsidR="00394471" w:rsidRPr="00F10B4F" w:rsidRDefault="00394471" w:rsidP="00543A96">
      <w:pPr>
        <w:pStyle w:val="PL"/>
        <w:rPr>
          <w:color w:val="808080"/>
        </w:rPr>
      </w:pPr>
      <w:r w:rsidRPr="00F10B4F">
        <w:t xml:space="preserve">    </w:t>
      </w:r>
      <w:r w:rsidRPr="00F10B4F">
        <w:rPr>
          <w:color w:val="808080"/>
        </w:rPr>
        <w:t>-- R1 11-11: Type 2 configured grant release by DCI format 0_2</w:t>
      </w:r>
    </w:p>
    <w:p w14:paraId="242F3625" w14:textId="77777777" w:rsidR="00394471" w:rsidRPr="00F10B4F" w:rsidRDefault="00394471" w:rsidP="00543A96">
      <w:pPr>
        <w:pStyle w:val="PL"/>
      </w:pPr>
      <w:r w:rsidRPr="00F10B4F">
        <w:t xml:space="preserve">    type2-CG-ReleaseDCI-0-2-r16                 </w:t>
      </w:r>
      <w:r w:rsidRPr="00F10B4F">
        <w:rPr>
          <w:color w:val="993366"/>
        </w:rPr>
        <w:t>ENUMERATED</w:t>
      </w:r>
      <w:r w:rsidRPr="00F10B4F">
        <w:t xml:space="preserve"> {supported}              </w:t>
      </w:r>
      <w:r w:rsidRPr="00F10B4F">
        <w:rPr>
          <w:color w:val="993366"/>
        </w:rPr>
        <w:t>OPTIONAL</w:t>
      </w:r>
      <w:r w:rsidRPr="00F10B4F">
        <w:t>,</w:t>
      </w:r>
    </w:p>
    <w:p w14:paraId="423CF964" w14:textId="77777777" w:rsidR="00394471" w:rsidRPr="00F10B4F" w:rsidRDefault="00394471" w:rsidP="00543A96">
      <w:pPr>
        <w:pStyle w:val="PL"/>
        <w:rPr>
          <w:color w:val="808080"/>
        </w:rPr>
      </w:pPr>
      <w:r w:rsidRPr="00F10B4F">
        <w:t xml:space="preserve">    </w:t>
      </w:r>
      <w:r w:rsidRPr="00F10B4F">
        <w:rPr>
          <w:color w:val="808080"/>
        </w:rPr>
        <w:t>-- R1 12-3: SPS release by DCI format 1_1</w:t>
      </w:r>
    </w:p>
    <w:p w14:paraId="383843E6" w14:textId="77777777" w:rsidR="00394471" w:rsidRPr="00F10B4F" w:rsidRDefault="00394471" w:rsidP="00543A96">
      <w:pPr>
        <w:pStyle w:val="PL"/>
      </w:pPr>
      <w:r w:rsidRPr="00F10B4F">
        <w:t xml:space="preserve">    sps-ReleaseDCI-1-1-r16                      </w:t>
      </w:r>
      <w:r w:rsidRPr="00F10B4F">
        <w:rPr>
          <w:color w:val="993366"/>
        </w:rPr>
        <w:t>ENUMERATED</w:t>
      </w:r>
      <w:r w:rsidRPr="00F10B4F">
        <w:t xml:space="preserve"> {supported}              </w:t>
      </w:r>
      <w:r w:rsidRPr="00F10B4F">
        <w:rPr>
          <w:color w:val="993366"/>
        </w:rPr>
        <w:t>OPTIONAL</w:t>
      </w:r>
      <w:r w:rsidRPr="00F10B4F">
        <w:t>,</w:t>
      </w:r>
    </w:p>
    <w:p w14:paraId="6191AED6" w14:textId="77777777" w:rsidR="00394471" w:rsidRPr="00F10B4F" w:rsidRDefault="00394471" w:rsidP="00543A96">
      <w:pPr>
        <w:pStyle w:val="PL"/>
        <w:rPr>
          <w:color w:val="808080"/>
        </w:rPr>
      </w:pPr>
      <w:r w:rsidRPr="00F10B4F">
        <w:t xml:space="preserve">    </w:t>
      </w:r>
      <w:r w:rsidRPr="00F10B4F">
        <w:rPr>
          <w:color w:val="808080"/>
        </w:rPr>
        <w:t>-- R1 12-3a: SPS release by DCI format 1_2</w:t>
      </w:r>
    </w:p>
    <w:p w14:paraId="2CED313E" w14:textId="77777777" w:rsidR="00394471" w:rsidRPr="00F10B4F" w:rsidRDefault="00394471" w:rsidP="00543A96">
      <w:pPr>
        <w:pStyle w:val="PL"/>
      </w:pPr>
      <w:r w:rsidRPr="00F10B4F">
        <w:t xml:space="preserve">    sps-ReleaseDCI-1-2-r16                      </w:t>
      </w:r>
      <w:r w:rsidRPr="00F10B4F">
        <w:rPr>
          <w:color w:val="993366"/>
        </w:rPr>
        <w:t>ENUMERATED</w:t>
      </w:r>
      <w:r w:rsidRPr="00F10B4F">
        <w:t xml:space="preserve"> {supported}              </w:t>
      </w:r>
      <w:r w:rsidRPr="00F10B4F">
        <w:rPr>
          <w:color w:val="993366"/>
        </w:rPr>
        <w:t>OPTIONAL</w:t>
      </w:r>
      <w:r w:rsidRPr="00F10B4F">
        <w:t>,</w:t>
      </w:r>
    </w:p>
    <w:p w14:paraId="2286E7C6" w14:textId="77777777" w:rsidR="00394471" w:rsidRPr="00F10B4F" w:rsidRDefault="00394471" w:rsidP="00543A96">
      <w:pPr>
        <w:pStyle w:val="PL"/>
        <w:rPr>
          <w:color w:val="808080"/>
        </w:rPr>
      </w:pPr>
      <w:r w:rsidRPr="00F10B4F">
        <w:t xml:space="preserve">    </w:t>
      </w:r>
      <w:r w:rsidRPr="00F10B4F">
        <w:rPr>
          <w:color w:val="808080"/>
        </w:rPr>
        <w:t>-- R1 14-8: CSI trigger states containing non-active BWP</w:t>
      </w:r>
    </w:p>
    <w:p w14:paraId="2C765F03" w14:textId="77777777" w:rsidR="00394471" w:rsidRPr="00F10B4F" w:rsidRDefault="00394471" w:rsidP="00543A96">
      <w:pPr>
        <w:pStyle w:val="PL"/>
      </w:pPr>
      <w:r w:rsidRPr="00F10B4F">
        <w:t xml:space="preserve">    csi-TriggerStateNon-ActiveBWP-r16           </w:t>
      </w:r>
      <w:r w:rsidRPr="00F10B4F">
        <w:rPr>
          <w:color w:val="993366"/>
        </w:rPr>
        <w:t>ENUMERATED</w:t>
      </w:r>
      <w:r w:rsidRPr="00F10B4F">
        <w:t xml:space="preserve"> {supported}              </w:t>
      </w:r>
      <w:r w:rsidRPr="00F10B4F">
        <w:rPr>
          <w:color w:val="993366"/>
        </w:rPr>
        <w:t>OPTIONAL</w:t>
      </w:r>
      <w:r w:rsidRPr="00F10B4F">
        <w:t>,</w:t>
      </w:r>
    </w:p>
    <w:p w14:paraId="5427C5E3" w14:textId="77777777" w:rsidR="00394471" w:rsidRPr="00F10B4F" w:rsidRDefault="00394471" w:rsidP="00543A96">
      <w:pPr>
        <w:pStyle w:val="PL"/>
        <w:rPr>
          <w:color w:val="808080"/>
        </w:rPr>
      </w:pPr>
      <w:r w:rsidRPr="00F10B4F">
        <w:t xml:space="preserve">    </w:t>
      </w:r>
      <w:r w:rsidRPr="00F10B4F">
        <w:rPr>
          <w:color w:val="808080"/>
        </w:rPr>
        <w:t xml:space="preserve">-- R1 20-2: </w:t>
      </w:r>
      <w:r w:rsidRPr="00F10B4F">
        <w:rPr>
          <w:rFonts w:eastAsia="宋体"/>
          <w:color w:val="808080"/>
        </w:rPr>
        <w:t>Support up to 4 SMTCs configured for an IAB node MT per frequency location, including IAB-specific SMTC window periodicities</w:t>
      </w:r>
    </w:p>
    <w:p w14:paraId="14DF8077" w14:textId="33D52E15" w:rsidR="00394471" w:rsidRPr="00F10B4F" w:rsidRDefault="00394471" w:rsidP="00543A96">
      <w:pPr>
        <w:pStyle w:val="PL"/>
      </w:pPr>
      <w:r w:rsidRPr="00F10B4F">
        <w:t xml:space="preserve">    sep</w:t>
      </w:r>
      <w:r w:rsidR="00215224" w:rsidRPr="00F10B4F">
        <w:t>a</w:t>
      </w:r>
      <w:r w:rsidRPr="00F10B4F">
        <w:t xml:space="preserve">rateSMTC-InterIAB-Support-r16           </w:t>
      </w:r>
      <w:r w:rsidRPr="00F10B4F">
        <w:rPr>
          <w:color w:val="993366"/>
        </w:rPr>
        <w:t>ENUMERATED</w:t>
      </w:r>
      <w:r w:rsidRPr="00F10B4F">
        <w:t xml:space="preserve"> {supported}              </w:t>
      </w:r>
      <w:r w:rsidRPr="00F10B4F">
        <w:rPr>
          <w:color w:val="993366"/>
        </w:rPr>
        <w:t>OPTIONAL</w:t>
      </w:r>
      <w:r w:rsidRPr="00F10B4F">
        <w:t>,</w:t>
      </w:r>
    </w:p>
    <w:p w14:paraId="5D501764" w14:textId="77777777" w:rsidR="00394471" w:rsidRPr="00F10B4F" w:rsidRDefault="00394471" w:rsidP="00543A96">
      <w:pPr>
        <w:pStyle w:val="PL"/>
        <w:rPr>
          <w:color w:val="808080"/>
        </w:rPr>
      </w:pPr>
      <w:r w:rsidRPr="00F10B4F">
        <w:t xml:space="preserve">    </w:t>
      </w:r>
      <w:r w:rsidRPr="00F10B4F">
        <w:rPr>
          <w:color w:val="808080"/>
        </w:rPr>
        <w:t xml:space="preserve">-- R1 20-3: </w:t>
      </w:r>
      <w:r w:rsidRPr="00F10B4F">
        <w:rPr>
          <w:rFonts w:eastAsia="宋体"/>
          <w:color w:val="808080"/>
        </w:rPr>
        <w:t>Support RACH configuration separately from the RACH configuration for UE access, including new IAB-specific offset and scaling factors</w:t>
      </w:r>
    </w:p>
    <w:p w14:paraId="649E4013" w14:textId="1455A8E2" w:rsidR="00394471" w:rsidRPr="00F10B4F" w:rsidRDefault="00394471" w:rsidP="00543A96">
      <w:pPr>
        <w:pStyle w:val="PL"/>
      </w:pPr>
      <w:r w:rsidRPr="00F10B4F">
        <w:t xml:space="preserve">    sep</w:t>
      </w:r>
      <w:r w:rsidR="00215224" w:rsidRPr="00F10B4F">
        <w:t>a</w:t>
      </w:r>
      <w:r w:rsidRPr="00F10B4F">
        <w:t xml:space="preserve">rateRACH-IAB-Support-r16                </w:t>
      </w:r>
      <w:r w:rsidRPr="00F10B4F">
        <w:rPr>
          <w:color w:val="993366"/>
        </w:rPr>
        <w:t>ENUMERATED</w:t>
      </w:r>
      <w:r w:rsidRPr="00F10B4F">
        <w:t xml:space="preserve"> {supported}              </w:t>
      </w:r>
      <w:r w:rsidRPr="00F10B4F">
        <w:rPr>
          <w:color w:val="993366"/>
        </w:rPr>
        <w:t>OPTIONAL</w:t>
      </w:r>
      <w:r w:rsidRPr="00F10B4F">
        <w:t>,</w:t>
      </w:r>
    </w:p>
    <w:p w14:paraId="260D168F" w14:textId="77777777" w:rsidR="00394471" w:rsidRPr="00F10B4F" w:rsidRDefault="00394471" w:rsidP="00543A96">
      <w:pPr>
        <w:pStyle w:val="PL"/>
        <w:rPr>
          <w:color w:val="808080"/>
        </w:rPr>
      </w:pPr>
      <w:r w:rsidRPr="00F10B4F">
        <w:t xml:space="preserve">    </w:t>
      </w:r>
      <w:r w:rsidRPr="00F10B4F">
        <w:rPr>
          <w:color w:val="808080"/>
        </w:rPr>
        <w:t xml:space="preserve">-- R1 20-5a: </w:t>
      </w:r>
      <w:r w:rsidRPr="00F10B4F">
        <w:rPr>
          <w:rFonts w:eastAsia="宋体"/>
          <w:color w:val="808080"/>
        </w:rPr>
        <w:t>Support semi-static configuration/indication of UL-Flexible-DL slot formats for IAB-MT resources</w:t>
      </w:r>
    </w:p>
    <w:p w14:paraId="5F2736E0" w14:textId="77777777" w:rsidR="00394471" w:rsidRPr="00F10B4F" w:rsidRDefault="00394471" w:rsidP="00543A96">
      <w:pPr>
        <w:pStyle w:val="PL"/>
      </w:pPr>
      <w:r w:rsidRPr="00F10B4F">
        <w:t xml:space="preserve">    </w:t>
      </w:r>
      <w:r w:rsidRPr="00F10B4F">
        <w:rPr>
          <w:rFonts w:eastAsia="宋体"/>
        </w:rPr>
        <w:t>ul-flexibleDL-SlotFormatSemiStatic-IAB-r16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E7121C9" w14:textId="77777777" w:rsidR="00394471" w:rsidRPr="00F10B4F" w:rsidRDefault="00394471" w:rsidP="00543A96">
      <w:pPr>
        <w:pStyle w:val="PL"/>
        <w:rPr>
          <w:color w:val="808080"/>
        </w:rPr>
      </w:pPr>
      <w:r w:rsidRPr="00F10B4F">
        <w:t xml:space="preserve">    </w:t>
      </w:r>
      <w:r w:rsidRPr="00F10B4F">
        <w:rPr>
          <w:color w:val="808080"/>
        </w:rPr>
        <w:t xml:space="preserve">-- R1 20-5b: </w:t>
      </w:r>
      <w:r w:rsidRPr="00F10B4F">
        <w:rPr>
          <w:rFonts w:eastAsia="宋体"/>
          <w:color w:val="808080"/>
        </w:rPr>
        <w:t>Support dynamic indication of UL-Flexible-DL slot formats for IAB-MT resources</w:t>
      </w:r>
    </w:p>
    <w:p w14:paraId="552A2A3C" w14:textId="77777777" w:rsidR="00394471" w:rsidRPr="00F10B4F" w:rsidRDefault="00394471" w:rsidP="00543A96">
      <w:pPr>
        <w:pStyle w:val="PL"/>
      </w:pPr>
      <w:r w:rsidRPr="00F10B4F">
        <w:t xml:space="preserve">    </w:t>
      </w:r>
      <w:r w:rsidRPr="00F10B4F">
        <w:rPr>
          <w:rFonts w:eastAsia="宋体"/>
        </w:rPr>
        <w:t>ul-flexibleDL-SlotFormatDynamics-IAB-r16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DA31058" w14:textId="77777777" w:rsidR="00394471" w:rsidRPr="00F10B4F" w:rsidRDefault="00394471" w:rsidP="00543A96">
      <w:pPr>
        <w:pStyle w:val="PL"/>
      </w:pPr>
      <w:r w:rsidRPr="00F10B4F">
        <w:t xml:space="preserve">    dft-S-OFDM-WaveformUL-IAB-r16               </w:t>
      </w:r>
      <w:r w:rsidRPr="00F10B4F">
        <w:rPr>
          <w:color w:val="993366"/>
        </w:rPr>
        <w:t>ENUMERATED</w:t>
      </w:r>
      <w:r w:rsidRPr="00F10B4F">
        <w:t xml:space="preserve"> {supported}              </w:t>
      </w:r>
      <w:r w:rsidRPr="00F10B4F">
        <w:rPr>
          <w:color w:val="993366"/>
        </w:rPr>
        <w:t>OPTIONAL</w:t>
      </w:r>
      <w:r w:rsidRPr="00F10B4F">
        <w:t>,</w:t>
      </w:r>
    </w:p>
    <w:p w14:paraId="03B6E3ED" w14:textId="77777777" w:rsidR="00394471" w:rsidRPr="00F10B4F" w:rsidRDefault="00394471" w:rsidP="00543A96">
      <w:pPr>
        <w:pStyle w:val="PL"/>
        <w:rPr>
          <w:color w:val="808080"/>
        </w:rPr>
      </w:pPr>
      <w:r w:rsidRPr="00F10B4F">
        <w:t xml:space="preserve">    </w:t>
      </w:r>
      <w:r w:rsidRPr="00F10B4F">
        <w:rPr>
          <w:color w:val="808080"/>
        </w:rPr>
        <w:t xml:space="preserve">-- R1 20-6: </w:t>
      </w:r>
      <w:r w:rsidRPr="00F10B4F">
        <w:rPr>
          <w:rFonts w:eastAsia="宋体"/>
          <w:color w:val="808080"/>
        </w:rPr>
        <w:t>Support DCI Format 2_5 based indication of soft resource availability to an IAB node</w:t>
      </w:r>
    </w:p>
    <w:p w14:paraId="1A52BA6A" w14:textId="77777777" w:rsidR="00394471" w:rsidRPr="00F10B4F" w:rsidRDefault="00394471" w:rsidP="00543A96">
      <w:pPr>
        <w:pStyle w:val="PL"/>
      </w:pPr>
      <w:r w:rsidRPr="00F10B4F">
        <w:t xml:space="preserve">    </w:t>
      </w:r>
      <w:r w:rsidRPr="00F10B4F">
        <w:rPr>
          <w:rFonts w:eastAsia="宋体"/>
        </w:rPr>
        <w:t>dci-25-AI-RNTI-Support-IAB-r16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2C63AA3" w14:textId="77777777" w:rsidR="00394471" w:rsidRPr="00F10B4F" w:rsidRDefault="00394471" w:rsidP="00543A96">
      <w:pPr>
        <w:pStyle w:val="PL"/>
        <w:rPr>
          <w:color w:val="808080"/>
        </w:rPr>
      </w:pPr>
      <w:r w:rsidRPr="00F10B4F">
        <w:t xml:space="preserve">    </w:t>
      </w:r>
      <w:r w:rsidRPr="00F10B4F">
        <w:rPr>
          <w:color w:val="808080"/>
        </w:rPr>
        <w:t xml:space="preserve">-- R1 20-7: </w:t>
      </w:r>
      <w:r w:rsidRPr="00F10B4F">
        <w:rPr>
          <w:rFonts w:eastAsia="宋体"/>
          <w:color w:val="808080"/>
        </w:rPr>
        <w:t>Support T_delta reception.</w:t>
      </w:r>
    </w:p>
    <w:p w14:paraId="39C48004" w14:textId="77777777" w:rsidR="00394471" w:rsidRPr="00F10B4F" w:rsidRDefault="00394471" w:rsidP="00543A96">
      <w:pPr>
        <w:pStyle w:val="PL"/>
      </w:pPr>
      <w:r w:rsidRPr="00F10B4F">
        <w:t xml:space="preserve">    </w:t>
      </w:r>
      <w:r w:rsidRPr="00F10B4F">
        <w:rPr>
          <w:rFonts w:eastAsia="宋体"/>
        </w:rPr>
        <w:t>t-DeltaReceptionSupport-IAB-r16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26FFC95" w14:textId="77777777" w:rsidR="00394471" w:rsidRPr="00F10B4F" w:rsidRDefault="00394471" w:rsidP="00543A96">
      <w:pPr>
        <w:pStyle w:val="PL"/>
        <w:rPr>
          <w:color w:val="808080"/>
        </w:rPr>
      </w:pPr>
      <w:r w:rsidRPr="00F10B4F">
        <w:t xml:space="preserve">    </w:t>
      </w:r>
      <w:r w:rsidRPr="00F10B4F">
        <w:rPr>
          <w:color w:val="808080"/>
        </w:rPr>
        <w:t xml:space="preserve">-- R1 20-8: </w:t>
      </w:r>
      <w:r w:rsidRPr="00F10B4F">
        <w:rPr>
          <w:rFonts w:eastAsia="宋体"/>
          <w:color w:val="808080"/>
        </w:rPr>
        <w:t>Support of Desired guard symbol reporting and provided guard symbok reception.</w:t>
      </w:r>
    </w:p>
    <w:p w14:paraId="5D39C5E1" w14:textId="77777777" w:rsidR="00394471" w:rsidRPr="00F10B4F" w:rsidRDefault="00394471" w:rsidP="00543A96">
      <w:pPr>
        <w:pStyle w:val="PL"/>
      </w:pPr>
      <w:r w:rsidRPr="00F10B4F">
        <w:t xml:space="preserve">    </w:t>
      </w:r>
      <w:r w:rsidRPr="00F10B4F">
        <w:rPr>
          <w:rFonts w:eastAsia="宋体"/>
        </w:rPr>
        <w:t>guardSymbolReportReception-IAB-r16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0C693C35" w14:textId="77777777" w:rsidR="00394471" w:rsidRPr="00F10B4F" w:rsidRDefault="00394471" w:rsidP="00543A96">
      <w:pPr>
        <w:pStyle w:val="PL"/>
        <w:rPr>
          <w:color w:val="808080"/>
        </w:rPr>
      </w:pPr>
      <w:r w:rsidRPr="00F10B4F">
        <w:lastRenderedPageBreak/>
        <w:t xml:space="preserve">    </w:t>
      </w:r>
      <w:r w:rsidRPr="00F10B4F">
        <w:rPr>
          <w:color w:val="808080"/>
        </w:rPr>
        <w:t>-- R1 18-8 HARQ-ACK codebook type and spatial bundling per PUCCH group</w:t>
      </w:r>
    </w:p>
    <w:p w14:paraId="3C376D35" w14:textId="77777777" w:rsidR="00394471" w:rsidRPr="00F10B4F" w:rsidRDefault="00394471" w:rsidP="00543A96">
      <w:pPr>
        <w:pStyle w:val="PL"/>
      </w:pPr>
      <w:r w:rsidRPr="00F10B4F">
        <w:t xml:space="preserve">    harqACK-CB-SpatialBundlingPUCCH-Group-r16   </w:t>
      </w:r>
      <w:r w:rsidRPr="00F10B4F">
        <w:rPr>
          <w:color w:val="993366"/>
        </w:rPr>
        <w:t>ENUMERATED</w:t>
      </w:r>
      <w:r w:rsidRPr="00F10B4F">
        <w:t xml:space="preserve"> {supported}              </w:t>
      </w:r>
      <w:r w:rsidRPr="00F10B4F">
        <w:rPr>
          <w:color w:val="993366"/>
        </w:rPr>
        <w:t>OPTIONAL</w:t>
      </w:r>
      <w:r w:rsidRPr="00F10B4F">
        <w:t>,</w:t>
      </w:r>
    </w:p>
    <w:p w14:paraId="35656DA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19-2: Cross Slot Scheduling</w:t>
      </w:r>
    </w:p>
    <w:p w14:paraId="0F2DADD7" w14:textId="77777777" w:rsidR="00394471" w:rsidRPr="00F10B4F" w:rsidRDefault="00394471" w:rsidP="00543A96">
      <w:pPr>
        <w:pStyle w:val="PL"/>
        <w:rPr>
          <w:rFonts w:eastAsiaTheme="minorEastAsia"/>
        </w:rPr>
      </w:pPr>
      <w:r w:rsidRPr="00F10B4F">
        <w:t xml:space="preserve">    </w:t>
      </w:r>
      <w:r w:rsidRPr="00F10B4F">
        <w:rPr>
          <w:rFonts w:eastAsiaTheme="minorEastAsia"/>
        </w:rPr>
        <w:t>crossSlotScheduling-r16</w:t>
      </w:r>
      <w:r w:rsidRPr="00F10B4F">
        <w:t xml:space="preserve">                     </w:t>
      </w:r>
      <w:r w:rsidRPr="00F10B4F">
        <w:rPr>
          <w:rFonts w:eastAsiaTheme="minorEastAsia"/>
          <w:color w:val="993366"/>
        </w:rPr>
        <w:t>SEQUENCE</w:t>
      </w:r>
      <w:r w:rsidRPr="00F10B4F">
        <w:rPr>
          <w:rFonts w:eastAsiaTheme="minorEastAsia"/>
        </w:rPr>
        <w:t xml:space="preserve"> {</w:t>
      </w:r>
    </w:p>
    <w:p w14:paraId="6672CDB8"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r w:rsidRPr="00F10B4F">
        <w:t>,</w:t>
      </w:r>
    </w:p>
    <w:p w14:paraId="5D4B0A06"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p>
    <w:p w14:paraId="22CC5D86"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152CB340" w14:textId="77777777" w:rsidR="00394471" w:rsidRPr="00F10B4F" w:rsidRDefault="00394471" w:rsidP="00543A96">
      <w:pPr>
        <w:pStyle w:val="PL"/>
      </w:pPr>
      <w:r w:rsidRPr="00F10B4F">
        <w:t xml:space="preserve">    maxNumberSRS-PosPathLossEstimateAllServingCells-r16  </w:t>
      </w:r>
      <w:r w:rsidRPr="00F10B4F">
        <w:rPr>
          <w:color w:val="993366"/>
        </w:rPr>
        <w:t>ENUMERATED</w:t>
      </w:r>
      <w:r w:rsidRPr="00F10B4F">
        <w:t xml:space="preserve"> {n1, n4, n8, n16}         </w:t>
      </w:r>
      <w:r w:rsidRPr="00F10B4F">
        <w:rPr>
          <w:color w:val="993366"/>
        </w:rPr>
        <w:t>OPTIONAL</w:t>
      </w:r>
      <w:r w:rsidRPr="00F10B4F">
        <w:t>,</w:t>
      </w:r>
    </w:p>
    <w:p w14:paraId="6EE5625B" w14:textId="77777777" w:rsidR="00394471" w:rsidRPr="00F10B4F" w:rsidRDefault="00394471" w:rsidP="00543A96">
      <w:pPr>
        <w:pStyle w:val="PL"/>
      </w:pPr>
      <w:r w:rsidRPr="00F10B4F">
        <w:t xml:space="preserve">    extendedCG-Periodicities-r16                </w:t>
      </w:r>
      <w:r w:rsidRPr="00F10B4F">
        <w:rPr>
          <w:color w:val="993366"/>
        </w:rPr>
        <w:t>ENUMERATED</w:t>
      </w:r>
      <w:r w:rsidRPr="00F10B4F">
        <w:t xml:space="preserve"> {supported}              </w:t>
      </w:r>
      <w:r w:rsidRPr="00F10B4F">
        <w:rPr>
          <w:color w:val="993366"/>
        </w:rPr>
        <w:t>OPTIONAL</w:t>
      </w:r>
      <w:r w:rsidRPr="00F10B4F">
        <w:t>,</w:t>
      </w:r>
    </w:p>
    <w:p w14:paraId="70FB4187" w14:textId="77777777" w:rsidR="00394471" w:rsidRPr="00F10B4F" w:rsidRDefault="00394471" w:rsidP="00543A96">
      <w:pPr>
        <w:pStyle w:val="PL"/>
      </w:pPr>
      <w:r w:rsidRPr="00F10B4F">
        <w:t xml:space="preserve">    extendedSPS-Periodicities-r16               </w:t>
      </w:r>
      <w:r w:rsidRPr="00F10B4F">
        <w:rPr>
          <w:color w:val="993366"/>
        </w:rPr>
        <w:t>ENUMERATED</w:t>
      </w:r>
      <w:r w:rsidRPr="00F10B4F">
        <w:t xml:space="preserve"> {supported}              </w:t>
      </w:r>
      <w:r w:rsidRPr="00F10B4F">
        <w:rPr>
          <w:color w:val="993366"/>
        </w:rPr>
        <w:t>OPTIONAL</w:t>
      </w:r>
      <w:r w:rsidRPr="00F10B4F">
        <w:t>,</w:t>
      </w:r>
    </w:p>
    <w:p w14:paraId="720DDDA3" w14:textId="77777777" w:rsidR="00394471" w:rsidRPr="00F10B4F" w:rsidRDefault="00394471" w:rsidP="00543A96">
      <w:pPr>
        <w:pStyle w:val="PL"/>
      </w:pPr>
      <w:r w:rsidRPr="00F10B4F">
        <w:t xml:space="preserve">    codebookVariantsList-r16                    CodebookVariantsList-r16            </w:t>
      </w:r>
      <w:r w:rsidRPr="00F10B4F">
        <w:rPr>
          <w:color w:val="993366"/>
        </w:rPr>
        <w:t>OPTIONAL</w:t>
      </w:r>
      <w:r w:rsidRPr="00F10B4F">
        <w:t>,</w:t>
      </w:r>
    </w:p>
    <w:p w14:paraId="18FCB153" w14:textId="77777777" w:rsidR="00394471" w:rsidRPr="00F10B4F" w:rsidRDefault="00394471" w:rsidP="00543A96">
      <w:pPr>
        <w:pStyle w:val="PL"/>
        <w:rPr>
          <w:color w:val="808080"/>
        </w:rPr>
      </w:pPr>
      <w:r w:rsidRPr="00F10B4F">
        <w:t xml:space="preserve">    </w:t>
      </w:r>
      <w:r w:rsidRPr="00F10B4F">
        <w:rPr>
          <w:color w:val="808080"/>
        </w:rPr>
        <w:t>-- R1 11-6: PUSCH repetition Type A</w:t>
      </w:r>
    </w:p>
    <w:p w14:paraId="312B816A" w14:textId="77777777" w:rsidR="00394471" w:rsidRPr="00F10B4F" w:rsidRDefault="00394471" w:rsidP="00543A96">
      <w:pPr>
        <w:pStyle w:val="PL"/>
      </w:pPr>
      <w:r w:rsidRPr="00F10B4F">
        <w:t xml:space="preserve">    pusch-RepetitionTypeA-r16                   </w:t>
      </w:r>
      <w:r w:rsidRPr="00F10B4F">
        <w:rPr>
          <w:rFonts w:eastAsiaTheme="minorEastAsia"/>
          <w:color w:val="993366"/>
        </w:rPr>
        <w:t>SEQUENCE</w:t>
      </w:r>
      <w:r w:rsidRPr="00F10B4F">
        <w:t xml:space="preserve"> {</w:t>
      </w:r>
    </w:p>
    <w:p w14:paraId="6D108530"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r w:rsidRPr="00F10B4F">
        <w:t>,</w:t>
      </w:r>
    </w:p>
    <w:p w14:paraId="2DD27FCB"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p>
    <w:p w14:paraId="7F7D643C" w14:textId="77777777" w:rsidR="00394471" w:rsidRPr="00F10B4F" w:rsidRDefault="00394471" w:rsidP="00543A96">
      <w:pPr>
        <w:pStyle w:val="PL"/>
      </w:pPr>
      <w:r w:rsidRPr="00F10B4F">
        <w:t xml:space="preserve">    }                                                                               </w:t>
      </w:r>
      <w:r w:rsidRPr="00F10B4F">
        <w:rPr>
          <w:color w:val="993366"/>
        </w:rPr>
        <w:t>OPTIONAL</w:t>
      </w:r>
      <w:r w:rsidRPr="00F10B4F">
        <w:t>,</w:t>
      </w:r>
    </w:p>
    <w:p w14:paraId="087B5BAB" w14:textId="77777777" w:rsidR="00394471" w:rsidRPr="00F10B4F" w:rsidRDefault="00394471" w:rsidP="00543A96">
      <w:pPr>
        <w:pStyle w:val="PL"/>
        <w:rPr>
          <w:color w:val="808080"/>
        </w:rPr>
      </w:pPr>
      <w:r w:rsidRPr="00F10B4F">
        <w:t xml:space="preserve">    </w:t>
      </w:r>
      <w:r w:rsidRPr="00F10B4F">
        <w:rPr>
          <w:color w:val="808080"/>
        </w:rPr>
        <w:t>-- R1 11-4b: DL priority indication in DCI with mixed DCI formats</w:t>
      </w:r>
    </w:p>
    <w:p w14:paraId="7F786AFC" w14:textId="77777777" w:rsidR="00394471" w:rsidRPr="00F10B4F" w:rsidRDefault="00394471" w:rsidP="00543A96">
      <w:pPr>
        <w:pStyle w:val="PL"/>
      </w:pPr>
      <w:r w:rsidRPr="00F10B4F">
        <w:t xml:space="preserve">    dci-DL-PriorityIndicator-r16                </w:t>
      </w:r>
      <w:r w:rsidRPr="00F10B4F">
        <w:rPr>
          <w:color w:val="993366"/>
        </w:rPr>
        <w:t>ENUMERATED</w:t>
      </w:r>
      <w:r w:rsidRPr="00F10B4F">
        <w:t xml:space="preserve"> {supported}              </w:t>
      </w:r>
      <w:r w:rsidRPr="00F10B4F">
        <w:rPr>
          <w:color w:val="993366"/>
        </w:rPr>
        <w:t>OPTIONAL</w:t>
      </w:r>
      <w:r w:rsidRPr="00F10B4F">
        <w:t>,</w:t>
      </w:r>
    </w:p>
    <w:p w14:paraId="49AD4AC5" w14:textId="77777777" w:rsidR="00394471" w:rsidRPr="00F10B4F" w:rsidRDefault="00394471" w:rsidP="00543A96">
      <w:pPr>
        <w:pStyle w:val="PL"/>
        <w:rPr>
          <w:color w:val="808080"/>
        </w:rPr>
      </w:pPr>
      <w:r w:rsidRPr="00F10B4F">
        <w:t xml:space="preserve">    </w:t>
      </w:r>
      <w:r w:rsidRPr="00F10B4F">
        <w:rPr>
          <w:color w:val="808080"/>
        </w:rPr>
        <w:t>-- R1 12-1a: UL priority indication in DCI with mixed DCI formats</w:t>
      </w:r>
    </w:p>
    <w:p w14:paraId="181A3FE9" w14:textId="77777777" w:rsidR="00394471" w:rsidRPr="00F10B4F" w:rsidRDefault="00394471" w:rsidP="00543A96">
      <w:pPr>
        <w:pStyle w:val="PL"/>
      </w:pPr>
      <w:r w:rsidRPr="00F10B4F">
        <w:t xml:space="preserve">    dci-UL-PriorityIndicator-r16                </w:t>
      </w:r>
      <w:r w:rsidRPr="00F10B4F">
        <w:rPr>
          <w:color w:val="993366"/>
        </w:rPr>
        <w:t>ENUMERATED</w:t>
      </w:r>
      <w:r w:rsidRPr="00F10B4F">
        <w:t xml:space="preserve"> {supported}              </w:t>
      </w:r>
      <w:r w:rsidRPr="00F10B4F">
        <w:rPr>
          <w:color w:val="993366"/>
        </w:rPr>
        <w:t>OPTIONAL</w:t>
      </w:r>
      <w:r w:rsidRPr="00F10B4F">
        <w:t>,</w:t>
      </w:r>
    </w:p>
    <w:p w14:paraId="4212870A" w14:textId="77777777" w:rsidR="00394471" w:rsidRPr="00F10B4F" w:rsidRDefault="00394471" w:rsidP="00543A96">
      <w:pPr>
        <w:pStyle w:val="PL"/>
        <w:rPr>
          <w:color w:val="808080"/>
        </w:rPr>
      </w:pPr>
      <w:r w:rsidRPr="00F10B4F">
        <w:t xml:space="preserve">    </w:t>
      </w:r>
      <w:r w:rsidRPr="00F10B4F">
        <w:rPr>
          <w:color w:val="808080"/>
        </w:rPr>
        <w:t>-- R1 16-1e: Maximum number of configured pathloss reference RSs for PUSCH/PUCCH/SRS by RRC for MAC-CE based pathloss reference RS update</w:t>
      </w:r>
    </w:p>
    <w:p w14:paraId="5BD369B7" w14:textId="77777777" w:rsidR="00394471" w:rsidRPr="00F10B4F" w:rsidRDefault="00394471" w:rsidP="00543A96">
      <w:pPr>
        <w:pStyle w:val="PL"/>
      </w:pPr>
      <w:r w:rsidRPr="00F10B4F">
        <w:t xml:space="preserve">    maxNumberPathlossRS-Update-r16              </w:t>
      </w:r>
      <w:r w:rsidRPr="00F10B4F">
        <w:rPr>
          <w:color w:val="993366"/>
        </w:rPr>
        <w:t>ENUMERATED</w:t>
      </w:r>
      <w:r w:rsidRPr="00F10B4F">
        <w:t xml:space="preserve"> {n4, n8, n16, n32, n64}  </w:t>
      </w:r>
      <w:r w:rsidRPr="00F10B4F">
        <w:rPr>
          <w:color w:val="993366"/>
        </w:rPr>
        <w:t>OPTIONAL</w:t>
      </w:r>
      <w:r w:rsidRPr="00F10B4F">
        <w:t>,</w:t>
      </w:r>
    </w:p>
    <w:p w14:paraId="588B7E93" w14:textId="77777777" w:rsidR="00394471" w:rsidRPr="00F10B4F" w:rsidRDefault="00394471" w:rsidP="00543A96">
      <w:pPr>
        <w:pStyle w:val="PL"/>
      </w:pPr>
    </w:p>
    <w:p w14:paraId="7A83B939" w14:textId="77777777" w:rsidR="00394471" w:rsidRPr="00F10B4F" w:rsidRDefault="00394471" w:rsidP="00543A96">
      <w:pPr>
        <w:pStyle w:val="PL"/>
        <w:rPr>
          <w:color w:val="808080"/>
        </w:rPr>
      </w:pPr>
      <w:r w:rsidRPr="00F10B4F">
        <w:t xml:space="preserve">    </w:t>
      </w:r>
      <w:r w:rsidRPr="00F10B4F">
        <w:rPr>
          <w:color w:val="808080"/>
        </w:rPr>
        <w:t>-- R1 18-9: Usage of the PDSCH starting time for HARQ-ACK type 2 codebook</w:t>
      </w:r>
    </w:p>
    <w:p w14:paraId="2A65A829" w14:textId="77777777" w:rsidR="00394471" w:rsidRPr="00F10B4F" w:rsidRDefault="00394471" w:rsidP="00543A96">
      <w:pPr>
        <w:pStyle w:val="PL"/>
      </w:pPr>
      <w:r w:rsidRPr="00F10B4F">
        <w:t xml:space="preserve">    type2-HARQ-ACK-Codebook-r16                 </w:t>
      </w:r>
      <w:r w:rsidRPr="00F10B4F">
        <w:rPr>
          <w:color w:val="993366"/>
        </w:rPr>
        <w:t>ENUMERATED</w:t>
      </w:r>
      <w:r w:rsidRPr="00F10B4F">
        <w:t xml:space="preserve"> {supported}              </w:t>
      </w:r>
      <w:r w:rsidRPr="00F10B4F">
        <w:rPr>
          <w:color w:val="993366"/>
        </w:rPr>
        <w:t>OPTIONAL</w:t>
      </w:r>
      <w:r w:rsidRPr="00F10B4F">
        <w:t>,</w:t>
      </w:r>
    </w:p>
    <w:p w14:paraId="18F0E877" w14:textId="24DBDE71" w:rsidR="00394471" w:rsidRPr="00F10B4F" w:rsidRDefault="00394471" w:rsidP="00543A96">
      <w:pPr>
        <w:pStyle w:val="PL"/>
        <w:rPr>
          <w:color w:val="808080"/>
        </w:rPr>
      </w:pPr>
      <w:r w:rsidRPr="00F10B4F">
        <w:t xml:space="preserve">    </w:t>
      </w:r>
      <w:r w:rsidRPr="00F10B4F">
        <w:rPr>
          <w:color w:val="808080"/>
        </w:rPr>
        <w:t>-- R1 16-1g-1: Resources for beam management, pathloss measurement,</w:t>
      </w:r>
      <w:r w:rsidR="00DE5341" w:rsidRPr="00F10B4F">
        <w:rPr>
          <w:color w:val="808080"/>
        </w:rPr>
        <w:t xml:space="preserve"> </w:t>
      </w:r>
      <w:r w:rsidRPr="00F10B4F">
        <w:rPr>
          <w:color w:val="808080"/>
        </w:rPr>
        <w:t>BFD, RLM and new beam identification across frequency ranges</w:t>
      </w:r>
    </w:p>
    <w:p w14:paraId="6D12E037" w14:textId="77777777" w:rsidR="00394471" w:rsidRPr="00F10B4F" w:rsidRDefault="00394471" w:rsidP="00543A96">
      <w:pPr>
        <w:pStyle w:val="PL"/>
      </w:pPr>
      <w:r w:rsidRPr="00F10B4F">
        <w:t xml:space="preserve">    maxTotalResourcesForAcrossFreqRanges-r16    </w:t>
      </w:r>
      <w:r w:rsidRPr="00F10B4F">
        <w:rPr>
          <w:rFonts w:eastAsiaTheme="minorEastAsia"/>
          <w:color w:val="993366"/>
        </w:rPr>
        <w:t>SEQUENCE</w:t>
      </w:r>
      <w:r w:rsidRPr="00F10B4F">
        <w:t xml:space="preserve"> {</w:t>
      </w:r>
    </w:p>
    <w:p w14:paraId="083086A9" w14:textId="77777777" w:rsidR="00394471" w:rsidRPr="00F10B4F" w:rsidRDefault="00394471" w:rsidP="00543A96">
      <w:pPr>
        <w:pStyle w:val="PL"/>
      </w:pPr>
      <w:r w:rsidRPr="00F10B4F">
        <w:t xml:space="preserve">        maxNumberResWithinSlotAcrossCC-AcrossFR-r16 </w:t>
      </w:r>
      <w:r w:rsidRPr="00F10B4F">
        <w:rPr>
          <w:color w:val="993366"/>
        </w:rPr>
        <w:t>ENUMERATED</w:t>
      </w:r>
      <w:r w:rsidRPr="00F10B4F">
        <w:t xml:space="preserve"> {n2, n4, n8, n12, n16, n32, n64, n128}        </w:t>
      </w:r>
      <w:r w:rsidRPr="00F10B4F">
        <w:rPr>
          <w:color w:val="993366"/>
        </w:rPr>
        <w:t>OPTIONAL</w:t>
      </w:r>
      <w:r w:rsidRPr="00F10B4F">
        <w:t>,</w:t>
      </w:r>
    </w:p>
    <w:p w14:paraId="48AAAB6E" w14:textId="77777777" w:rsidR="00394471" w:rsidRPr="00F10B4F" w:rsidRDefault="00394471" w:rsidP="00543A96">
      <w:pPr>
        <w:pStyle w:val="PL"/>
      </w:pPr>
      <w:r w:rsidRPr="00F10B4F">
        <w:t xml:space="preserve">        maxNumberResAcrossCC-AcrossFR-r16           </w:t>
      </w:r>
      <w:r w:rsidRPr="00F10B4F">
        <w:rPr>
          <w:color w:val="993366"/>
        </w:rPr>
        <w:t>ENUMERATED</w:t>
      </w:r>
      <w:r w:rsidRPr="00F10B4F">
        <w:t xml:space="preserve"> {n2, n4, n8, n12, n16, n32, n40, n48, n64, n72, n80, n96, n128, n256}</w:t>
      </w:r>
    </w:p>
    <w:p w14:paraId="567F70FA" w14:textId="77777777" w:rsidR="00394471" w:rsidRPr="00F10B4F" w:rsidRDefault="00394471" w:rsidP="00543A96">
      <w:pPr>
        <w:pStyle w:val="PL"/>
      </w:pPr>
      <w:r w:rsidRPr="00F10B4F">
        <w:t xml:space="preserve">                                                                                    </w:t>
      </w:r>
      <w:r w:rsidRPr="00F10B4F">
        <w:rPr>
          <w:color w:val="993366"/>
        </w:rPr>
        <w:t>OPTIONAL</w:t>
      </w:r>
    </w:p>
    <w:p w14:paraId="721E14BD" w14:textId="77777777" w:rsidR="00394471" w:rsidRPr="00F10B4F" w:rsidRDefault="00394471" w:rsidP="00543A96">
      <w:pPr>
        <w:pStyle w:val="PL"/>
      </w:pPr>
      <w:r w:rsidRPr="00F10B4F">
        <w:t xml:space="preserve">    }                                                                               </w:t>
      </w:r>
      <w:r w:rsidRPr="00F10B4F">
        <w:rPr>
          <w:color w:val="993366"/>
        </w:rPr>
        <w:t>OPTIONAL</w:t>
      </w:r>
      <w:r w:rsidRPr="00F10B4F">
        <w:t>,</w:t>
      </w:r>
    </w:p>
    <w:p w14:paraId="070E8269" w14:textId="0AAC0798"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separate</w:t>
      </w:r>
    </w:p>
    <w:p w14:paraId="52ADB169" w14:textId="77777777" w:rsidR="00394471" w:rsidRPr="00F10B4F" w:rsidRDefault="00394471" w:rsidP="00543A96">
      <w:pPr>
        <w:pStyle w:val="PL"/>
      </w:pPr>
      <w:r w:rsidRPr="00F10B4F">
        <w:t xml:space="preserve">    harqACK-separateMultiDCI-MultiTRP-r16       </w:t>
      </w:r>
      <w:r w:rsidRPr="00F10B4F">
        <w:rPr>
          <w:rFonts w:eastAsiaTheme="minorEastAsia"/>
          <w:color w:val="993366"/>
        </w:rPr>
        <w:t>SEQUENCE</w:t>
      </w:r>
      <w:r w:rsidRPr="00F10B4F">
        <w:t xml:space="preserve"> {</w:t>
      </w:r>
    </w:p>
    <w:p w14:paraId="6C7BFCFB" w14:textId="77777777" w:rsidR="00394471" w:rsidRPr="00F10B4F" w:rsidRDefault="00394471" w:rsidP="00543A96">
      <w:pPr>
        <w:pStyle w:val="PL"/>
      </w:pPr>
      <w:r w:rsidRPr="00F10B4F">
        <w:t xml:space="preserve">    maxNumberLongPUCCHs-r16                         </w:t>
      </w:r>
      <w:r w:rsidRPr="00F10B4F">
        <w:rPr>
          <w:color w:val="993366"/>
        </w:rPr>
        <w:t>ENUMERATED</w:t>
      </w:r>
      <w:r w:rsidRPr="00F10B4F">
        <w:t xml:space="preserve"> {longAndLong, longAndShort, shortAndShort}    </w:t>
      </w:r>
      <w:r w:rsidRPr="00F10B4F">
        <w:rPr>
          <w:color w:val="993366"/>
        </w:rPr>
        <w:t>OPTIONAL</w:t>
      </w:r>
    </w:p>
    <w:p w14:paraId="6BA52257" w14:textId="77777777" w:rsidR="00394471" w:rsidRPr="00F10B4F" w:rsidRDefault="00394471" w:rsidP="00543A96">
      <w:pPr>
        <w:pStyle w:val="PL"/>
      </w:pPr>
      <w:r w:rsidRPr="00F10B4F">
        <w:t xml:space="preserve">    }                                                                               </w:t>
      </w:r>
      <w:r w:rsidRPr="00F10B4F">
        <w:rPr>
          <w:color w:val="993366"/>
        </w:rPr>
        <w:t>OPTIONAL</w:t>
      </w:r>
      <w:r w:rsidRPr="00F10B4F">
        <w:t>,</w:t>
      </w:r>
    </w:p>
    <w:p w14:paraId="392358DE" w14:textId="667E3DEE"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joint</w:t>
      </w:r>
    </w:p>
    <w:p w14:paraId="1C1520D5" w14:textId="77777777" w:rsidR="00394471" w:rsidRPr="00F10B4F" w:rsidRDefault="00394471" w:rsidP="00543A96">
      <w:pPr>
        <w:pStyle w:val="PL"/>
      </w:pPr>
      <w:r w:rsidRPr="00F10B4F">
        <w:t xml:space="preserve">    harqACK-jointMultiDCI-MultiTRP-r16          </w:t>
      </w:r>
      <w:r w:rsidRPr="00F10B4F">
        <w:rPr>
          <w:color w:val="993366"/>
        </w:rPr>
        <w:t>ENUMERATED</w:t>
      </w:r>
      <w:r w:rsidRPr="00F10B4F">
        <w:t xml:space="preserve"> {supported}              </w:t>
      </w:r>
      <w:r w:rsidRPr="00F10B4F">
        <w:rPr>
          <w:color w:val="993366"/>
        </w:rPr>
        <w:t>OPTIONAL</w:t>
      </w:r>
      <w:r w:rsidRPr="00F10B4F">
        <w:t>,</w:t>
      </w:r>
    </w:p>
    <w:p w14:paraId="7199393B" w14:textId="77777777" w:rsidR="00394471" w:rsidRPr="00F10B4F" w:rsidRDefault="00394471" w:rsidP="00543A96">
      <w:pPr>
        <w:pStyle w:val="PL"/>
        <w:rPr>
          <w:color w:val="808080"/>
        </w:rPr>
      </w:pPr>
      <w:r w:rsidRPr="00F10B4F">
        <w:t xml:space="preserve">    </w:t>
      </w:r>
      <w:r w:rsidRPr="00F10B4F">
        <w:rPr>
          <w:color w:val="808080"/>
        </w:rPr>
        <w:t>-- R4 9-1: BWP switching on multiple CCs RRM requirements</w:t>
      </w:r>
    </w:p>
    <w:p w14:paraId="1E3592EF" w14:textId="77777777" w:rsidR="00394471" w:rsidRPr="00F10B4F" w:rsidRDefault="00394471" w:rsidP="00543A96">
      <w:pPr>
        <w:pStyle w:val="PL"/>
      </w:pPr>
      <w:r w:rsidRPr="00F10B4F">
        <w:t xml:space="preserve">    bwp-SwitchingMultiCCs-r16                   </w:t>
      </w:r>
      <w:r w:rsidRPr="00F10B4F">
        <w:rPr>
          <w:color w:val="993366"/>
        </w:rPr>
        <w:t>CHOICE</w:t>
      </w:r>
      <w:r w:rsidRPr="00F10B4F">
        <w:t xml:space="preserve"> {</w:t>
      </w:r>
    </w:p>
    <w:p w14:paraId="0852901A" w14:textId="77777777" w:rsidR="00394471" w:rsidRPr="00F10B4F" w:rsidRDefault="00394471" w:rsidP="00543A96">
      <w:pPr>
        <w:pStyle w:val="PL"/>
      </w:pPr>
      <w:r w:rsidRPr="00F10B4F">
        <w:t xml:space="preserve">        type1-r16                                   </w:t>
      </w:r>
      <w:r w:rsidRPr="00F10B4F">
        <w:rPr>
          <w:color w:val="993366"/>
        </w:rPr>
        <w:t>ENUMERATED</w:t>
      </w:r>
      <w:r w:rsidRPr="00F10B4F">
        <w:t xml:space="preserve"> {us100, us200},</w:t>
      </w:r>
    </w:p>
    <w:p w14:paraId="626EEE8A" w14:textId="77777777" w:rsidR="00394471" w:rsidRPr="00F10B4F" w:rsidRDefault="00394471" w:rsidP="00543A96">
      <w:pPr>
        <w:pStyle w:val="PL"/>
      </w:pPr>
      <w:r w:rsidRPr="00F10B4F">
        <w:t xml:space="preserve">        type2-r16                                   </w:t>
      </w:r>
      <w:r w:rsidRPr="00F10B4F">
        <w:rPr>
          <w:color w:val="993366"/>
        </w:rPr>
        <w:t>ENUMERATED</w:t>
      </w:r>
      <w:r w:rsidRPr="00F10B4F">
        <w:t xml:space="preserve"> {us200, us400, us800, us1000}</w:t>
      </w:r>
    </w:p>
    <w:p w14:paraId="54C20DB5" w14:textId="77777777" w:rsidR="00394471" w:rsidRPr="00F10B4F" w:rsidRDefault="00394471" w:rsidP="00543A96">
      <w:pPr>
        <w:pStyle w:val="PL"/>
      </w:pPr>
      <w:r w:rsidRPr="00F10B4F">
        <w:t xml:space="preserve">    }                                                                               </w:t>
      </w:r>
      <w:r w:rsidRPr="00F10B4F">
        <w:rPr>
          <w:color w:val="993366"/>
        </w:rPr>
        <w:t>OPTIONAL</w:t>
      </w:r>
    </w:p>
    <w:p w14:paraId="0675724C" w14:textId="566F8E5C" w:rsidR="00D027C1" w:rsidRPr="00F10B4F" w:rsidRDefault="00394471" w:rsidP="00543A96">
      <w:pPr>
        <w:pStyle w:val="PL"/>
      </w:pPr>
      <w:r w:rsidRPr="00F10B4F">
        <w:t xml:space="preserve">    ]]</w:t>
      </w:r>
      <w:r w:rsidR="00D027C1" w:rsidRPr="00F10B4F">
        <w:t>,</w:t>
      </w:r>
    </w:p>
    <w:p w14:paraId="62AE6EBA" w14:textId="7A4A3049" w:rsidR="00D027C1" w:rsidRPr="00F10B4F" w:rsidRDefault="00D027C1" w:rsidP="00543A96">
      <w:pPr>
        <w:pStyle w:val="PL"/>
      </w:pPr>
      <w:r w:rsidRPr="00F10B4F">
        <w:t xml:space="preserve">    [[</w:t>
      </w:r>
    </w:p>
    <w:p w14:paraId="58DAD157" w14:textId="38BFDC02" w:rsidR="00D027C1" w:rsidRPr="00F10B4F" w:rsidRDefault="00D027C1" w:rsidP="00543A96">
      <w:pPr>
        <w:pStyle w:val="PL"/>
      </w:pPr>
      <w:r w:rsidRPr="00F10B4F">
        <w:t xml:space="preserve">    targetSMTC-SCG-r16                          </w:t>
      </w:r>
      <w:r w:rsidRPr="00F10B4F">
        <w:rPr>
          <w:color w:val="993366"/>
        </w:rPr>
        <w:t>ENUMERATED</w:t>
      </w:r>
      <w:r w:rsidRPr="00F10B4F">
        <w:t xml:space="preserve"> {supported}              </w:t>
      </w:r>
      <w:r w:rsidRPr="00F10B4F">
        <w:rPr>
          <w:color w:val="993366"/>
        </w:rPr>
        <w:t>OPTIONAL</w:t>
      </w:r>
      <w:r w:rsidRPr="00F10B4F">
        <w:t>,</w:t>
      </w:r>
    </w:p>
    <w:p w14:paraId="5D9DEA38" w14:textId="3724E462" w:rsidR="00D027C1" w:rsidRPr="00F10B4F" w:rsidRDefault="00D027C1" w:rsidP="00543A96">
      <w:pPr>
        <w:pStyle w:val="PL"/>
      </w:pPr>
      <w:r w:rsidRPr="00F10B4F">
        <w:t xml:space="preserve">    supportRepetitionZeroOffsetRV-r16           </w:t>
      </w:r>
      <w:r w:rsidRPr="00F10B4F">
        <w:rPr>
          <w:color w:val="993366"/>
        </w:rPr>
        <w:t>ENUMERATED</w:t>
      </w:r>
      <w:r w:rsidRPr="00F10B4F">
        <w:t xml:space="preserve"> {supported}              </w:t>
      </w:r>
      <w:r w:rsidRPr="00F10B4F">
        <w:rPr>
          <w:color w:val="993366"/>
        </w:rPr>
        <w:t>OPTIONAL</w:t>
      </w:r>
      <w:r w:rsidRPr="00F10B4F">
        <w:t>,</w:t>
      </w:r>
    </w:p>
    <w:p w14:paraId="0E2F4A9A" w14:textId="77777777" w:rsidR="00D027C1" w:rsidRPr="00F10B4F" w:rsidRDefault="00D027C1" w:rsidP="00543A96">
      <w:pPr>
        <w:pStyle w:val="PL"/>
        <w:rPr>
          <w:color w:val="808080"/>
        </w:rPr>
      </w:pPr>
      <w:r w:rsidRPr="00F10B4F">
        <w:t xml:space="preserve">    </w:t>
      </w:r>
      <w:r w:rsidRPr="00F10B4F">
        <w:rPr>
          <w:color w:val="808080"/>
        </w:rPr>
        <w:t>-- R1 11-12: in-order CBG-based re-transmission</w:t>
      </w:r>
    </w:p>
    <w:p w14:paraId="474DAAC5" w14:textId="653E001D" w:rsidR="00D027C1" w:rsidRPr="00F10B4F" w:rsidRDefault="00D027C1" w:rsidP="00543A96">
      <w:pPr>
        <w:pStyle w:val="PL"/>
      </w:pPr>
      <w:r w:rsidRPr="00F10B4F">
        <w:t xml:space="preserve">    cbg-TransInOrderPUSCH-UL-r16                </w:t>
      </w:r>
      <w:r w:rsidRPr="00F10B4F">
        <w:rPr>
          <w:color w:val="993366"/>
        </w:rPr>
        <w:t>ENUMERATED</w:t>
      </w:r>
      <w:r w:rsidRPr="00F10B4F">
        <w:t xml:space="preserve"> {supported}              </w:t>
      </w:r>
      <w:r w:rsidRPr="00F10B4F">
        <w:rPr>
          <w:color w:val="993366"/>
        </w:rPr>
        <w:t>OPTIONAL</w:t>
      </w:r>
    </w:p>
    <w:p w14:paraId="1E60972E" w14:textId="1B588C58" w:rsidR="00E13240" w:rsidRPr="00F10B4F" w:rsidRDefault="00D027C1" w:rsidP="00543A96">
      <w:pPr>
        <w:pStyle w:val="PL"/>
      </w:pPr>
      <w:r w:rsidRPr="00F10B4F">
        <w:t xml:space="preserve">    ]]</w:t>
      </w:r>
      <w:r w:rsidR="00E13240" w:rsidRPr="00F10B4F">
        <w:t>,</w:t>
      </w:r>
    </w:p>
    <w:p w14:paraId="7A947F66" w14:textId="77777777" w:rsidR="00E13240" w:rsidRPr="00F10B4F" w:rsidRDefault="00E13240" w:rsidP="00543A96">
      <w:pPr>
        <w:pStyle w:val="PL"/>
      </w:pPr>
      <w:r w:rsidRPr="00F10B4F">
        <w:t xml:space="preserve">    [[</w:t>
      </w:r>
    </w:p>
    <w:p w14:paraId="2DE85508" w14:textId="77777777" w:rsidR="00E13240" w:rsidRPr="00F10B4F" w:rsidRDefault="00E13240" w:rsidP="00543A96">
      <w:pPr>
        <w:pStyle w:val="PL"/>
        <w:rPr>
          <w:color w:val="808080"/>
        </w:rPr>
      </w:pPr>
      <w:r w:rsidRPr="00F10B4F">
        <w:t xml:space="preserve">    </w:t>
      </w:r>
      <w:r w:rsidRPr="00F10B4F">
        <w:rPr>
          <w:color w:val="808080"/>
        </w:rPr>
        <w:t>-- R4 6-3: Dormant BWP switching on multiple CCs RRM requirements</w:t>
      </w:r>
    </w:p>
    <w:p w14:paraId="4512D9D0" w14:textId="77777777" w:rsidR="00E13240" w:rsidRPr="00F10B4F" w:rsidRDefault="00E13240" w:rsidP="00543A96">
      <w:pPr>
        <w:pStyle w:val="PL"/>
      </w:pPr>
      <w:r w:rsidRPr="00F10B4F">
        <w:lastRenderedPageBreak/>
        <w:t xml:space="preserve">    bwp-SwitchingMultiDormancyCCs-r16           </w:t>
      </w:r>
      <w:r w:rsidRPr="00F10B4F">
        <w:rPr>
          <w:color w:val="993366"/>
        </w:rPr>
        <w:t>CHOICE</w:t>
      </w:r>
      <w:r w:rsidRPr="00F10B4F">
        <w:t xml:space="preserve"> {</w:t>
      </w:r>
    </w:p>
    <w:p w14:paraId="7F3AEC75" w14:textId="77777777" w:rsidR="00E13240" w:rsidRPr="00F10B4F" w:rsidRDefault="00E13240" w:rsidP="00543A96">
      <w:pPr>
        <w:pStyle w:val="PL"/>
      </w:pPr>
      <w:r w:rsidRPr="00F10B4F">
        <w:t xml:space="preserve">        type1-r16                                   </w:t>
      </w:r>
      <w:r w:rsidRPr="00F10B4F">
        <w:rPr>
          <w:color w:val="993366"/>
        </w:rPr>
        <w:t>ENUMERATED</w:t>
      </w:r>
      <w:r w:rsidRPr="00F10B4F">
        <w:t xml:space="preserve"> {us100, us200},</w:t>
      </w:r>
    </w:p>
    <w:p w14:paraId="128E33ED" w14:textId="77777777" w:rsidR="00E13240" w:rsidRPr="00F10B4F" w:rsidRDefault="00E13240" w:rsidP="00543A96">
      <w:pPr>
        <w:pStyle w:val="PL"/>
      </w:pPr>
      <w:r w:rsidRPr="00F10B4F">
        <w:t xml:space="preserve">        type2-r16                                   </w:t>
      </w:r>
      <w:r w:rsidRPr="00F10B4F">
        <w:rPr>
          <w:color w:val="993366"/>
        </w:rPr>
        <w:t>ENUMERATED</w:t>
      </w:r>
      <w:r w:rsidRPr="00F10B4F">
        <w:t xml:space="preserve"> {us200, us400, us800, us1000}</w:t>
      </w:r>
    </w:p>
    <w:p w14:paraId="746AC277" w14:textId="0D04896F" w:rsidR="00E13240" w:rsidRPr="00F10B4F" w:rsidRDefault="00E13240" w:rsidP="00543A96">
      <w:pPr>
        <w:pStyle w:val="PL"/>
      </w:pPr>
      <w:r w:rsidRPr="00F10B4F">
        <w:t xml:space="preserve">    }                                                                               </w:t>
      </w:r>
      <w:r w:rsidRPr="00F10B4F">
        <w:rPr>
          <w:color w:val="993366"/>
        </w:rPr>
        <w:t>OPTIONAL</w:t>
      </w:r>
      <w:r w:rsidR="00AB02D4" w:rsidRPr="00F10B4F">
        <w:t>,</w:t>
      </w:r>
    </w:p>
    <w:p w14:paraId="1C1FAB67" w14:textId="77777777" w:rsidR="00D649D6" w:rsidRPr="00F10B4F" w:rsidRDefault="00D649D6" w:rsidP="00543A96">
      <w:pPr>
        <w:pStyle w:val="PL"/>
        <w:rPr>
          <w:color w:val="808080"/>
        </w:rPr>
      </w:pPr>
      <w:r w:rsidRPr="00F10B4F">
        <w:t xml:space="preserve">    </w:t>
      </w:r>
      <w:r w:rsidRPr="00F10B4F">
        <w:rPr>
          <w:color w:val="808080"/>
        </w:rPr>
        <w:t>-- R1 16-2a-8: Indicates that retransmission scheduled by a different CORESETPoolIndex for multi-DCI multi-TRP is not supported.</w:t>
      </w:r>
    </w:p>
    <w:p w14:paraId="05FF6065" w14:textId="7E8513AF" w:rsidR="00D649D6" w:rsidRPr="00F10B4F" w:rsidRDefault="00D649D6" w:rsidP="00543A96">
      <w:pPr>
        <w:pStyle w:val="PL"/>
      </w:pPr>
      <w:r w:rsidRPr="00F10B4F">
        <w:t xml:space="preserve">    supportRetx-Diff-CoresetPool-Multi-DCI-TRP-r16               </w:t>
      </w:r>
      <w:r w:rsidRPr="00F10B4F">
        <w:rPr>
          <w:color w:val="993366"/>
        </w:rPr>
        <w:t>ENUMERATED</w:t>
      </w:r>
      <w:r w:rsidRPr="00F10B4F">
        <w:t xml:space="preserve"> {notSupported}          </w:t>
      </w:r>
      <w:r w:rsidRPr="00F10B4F">
        <w:rPr>
          <w:color w:val="993366"/>
        </w:rPr>
        <w:t>OPTIONAL</w:t>
      </w:r>
      <w:r w:rsidRPr="00F10B4F">
        <w:t>,</w:t>
      </w:r>
    </w:p>
    <w:p w14:paraId="3121AB3B" w14:textId="45E9ED0B" w:rsidR="00D649D6" w:rsidRPr="00F10B4F" w:rsidRDefault="00D649D6" w:rsidP="00543A96">
      <w:pPr>
        <w:pStyle w:val="PL"/>
        <w:rPr>
          <w:color w:val="808080"/>
        </w:rPr>
      </w:pPr>
      <w:r w:rsidRPr="00F10B4F">
        <w:t xml:space="preserve">    </w:t>
      </w:r>
      <w:r w:rsidRPr="00F10B4F">
        <w:rPr>
          <w:color w:val="808080"/>
        </w:rPr>
        <w:t>-- R1 22-10: Support of pdcch-MonitoringAnyOccasionsWithSpanGap in case of cross-carrier scheduling with different SCSs</w:t>
      </w:r>
    </w:p>
    <w:p w14:paraId="73B2B42C" w14:textId="4EE6923D" w:rsidR="00D649D6" w:rsidRPr="00F10B4F" w:rsidRDefault="00D649D6" w:rsidP="00543A96">
      <w:pPr>
        <w:pStyle w:val="PL"/>
      </w:pPr>
      <w:r w:rsidRPr="00F10B4F">
        <w:t xml:space="preserve">    pdcch-MonitoringAnyOccasionsWithSpanGapCrossCarrierSch-r16   </w:t>
      </w:r>
      <w:r w:rsidRPr="00F10B4F">
        <w:rPr>
          <w:color w:val="993366"/>
        </w:rPr>
        <w:t>ENUMERATED</w:t>
      </w:r>
      <w:r w:rsidRPr="00F10B4F">
        <w:t xml:space="preserve"> {mode2, mode3}          </w:t>
      </w:r>
      <w:r w:rsidRPr="00F10B4F">
        <w:rPr>
          <w:color w:val="993366"/>
        </w:rPr>
        <w:t>OPTIONAL</w:t>
      </w:r>
    </w:p>
    <w:p w14:paraId="279F3BF5" w14:textId="19FFA367" w:rsidR="00101E4C" w:rsidRPr="00F10B4F" w:rsidRDefault="00D649D6" w:rsidP="00543A96">
      <w:pPr>
        <w:pStyle w:val="PL"/>
      </w:pPr>
      <w:r w:rsidRPr="00F10B4F">
        <w:t xml:space="preserve">    ]]</w:t>
      </w:r>
      <w:r w:rsidR="00101E4C" w:rsidRPr="00F10B4F">
        <w:t>,</w:t>
      </w:r>
    </w:p>
    <w:p w14:paraId="22CBDFDA" w14:textId="117CB650" w:rsidR="00101E4C" w:rsidRPr="00F10B4F" w:rsidRDefault="00101E4C" w:rsidP="00543A96">
      <w:pPr>
        <w:pStyle w:val="PL"/>
      </w:pPr>
      <w:r w:rsidRPr="00F10B4F">
        <w:t xml:space="preserve">    [[</w:t>
      </w:r>
    </w:p>
    <w:p w14:paraId="02576A5E" w14:textId="48B5ED84" w:rsidR="00101E4C" w:rsidRPr="00F10B4F" w:rsidRDefault="00101E4C" w:rsidP="00543A96">
      <w:pPr>
        <w:pStyle w:val="PL"/>
        <w:rPr>
          <w:color w:val="808080"/>
        </w:rPr>
      </w:pPr>
      <w:r w:rsidRPr="00F10B4F">
        <w:t xml:space="preserve">    </w:t>
      </w:r>
      <w:r w:rsidRPr="00F10B4F">
        <w:rPr>
          <w:color w:val="808080"/>
        </w:rPr>
        <w:t>-- R1 16-1j-1: Support of 2 port CSI-RS for new beam identification</w:t>
      </w:r>
    </w:p>
    <w:p w14:paraId="6E984627" w14:textId="04B8AD28" w:rsidR="00101E4C" w:rsidRPr="00F10B4F" w:rsidRDefault="00101E4C" w:rsidP="00543A96">
      <w:pPr>
        <w:pStyle w:val="PL"/>
      </w:pPr>
      <w:r w:rsidRPr="00F10B4F">
        <w:t xml:space="preserve">    newBeamIdentifications2PortCSI-RS-r16       </w:t>
      </w:r>
      <w:r w:rsidRPr="00F10B4F">
        <w:rPr>
          <w:color w:val="993366"/>
        </w:rPr>
        <w:t>ENUMERATED</w:t>
      </w:r>
      <w:r w:rsidRPr="00F10B4F">
        <w:t xml:space="preserve"> {supported}              </w:t>
      </w:r>
      <w:r w:rsidRPr="00F10B4F">
        <w:rPr>
          <w:color w:val="993366"/>
        </w:rPr>
        <w:t>OPTIONAL</w:t>
      </w:r>
      <w:r w:rsidRPr="00F10B4F">
        <w:t>,</w:t>
      </w:r>
    </w:p>
    <w:p w14:paraId="62C8343D" w14:textId="43518AC3" w:rsidR="00101E4C" w:rsidRPr="00F10B4F" w:rsidRDefault="00101E4C" w:rsidP="00543A96">
      <w:pPr>
        <w:pStyle w:val="PL"/>
        <w:rPr>
          <w:color w:val="808080"/>
        </w:rPr>
      </w:pPr>
      <w:r w:rsidRPr="00F10B4F">
        <w:t xml:space="preserve">    </w:t>
      </w:r>
      <w:r w:rsidRPr="00F10B4F">
        <w:rPr>
          <w:color w:val="808080"/>
        </w:rPr>
        <w:t>-- R1 16-1j-2: Support of 2 port CSI-RS for pathloss estimation</w:t>
      </w:r>
    </w:p>
    <w:p w14:paraId="3588F27C" w14:textId="2614D7C4" w:rsidR="00101E4C" w:rsidRPr="00F10B4F" w:rsidRDefault="00101E4C" w:rsidP="00543A96">
      <w:pPr>
        <w:pStyle w:val="PL"/>
      </w:pPr>
      <w:r w:rsidRPr="00F10B4F">
        <w:t xml:space="preserve">    pathlossEstimation2PortCSI-RS-r16           </w:t>
      </w:r>
      <w:r w:rsidRPr="00F10B4F">
        <w:rPr>
          <w:color w:val="993366"/>
        </w:rPr>
        <w:t>ENUMERATED</w:t>
      </w:r>
      <w:r w:rsidRPr="00F10B4F">
        <w:t xml:space="preserve"> {supported}              </w:t>
      </w:r>
      <w:r w:rsidRPr="00F10B4F">
        <w:rPr>
          <w:color w:val="993366"/>
        </w:rPr>
        <w:t>OPTIONAL</w:t>
      </w:r>
    </w:p>
    <w:p w14:paraId="29C4915A" w14:textId="309429D5" w:rsidR="00022DF1" w:rsidRPr="00F10B4F" w:rsidRDefault="00101E4C" w:rsidP="00543A96">
      <w:pPr>
        <w:pStyle w:val="PL"/>
      </w:pPr>
      <w:r w:rsidRPr="00F10B4F">
        <w:t xml:space="preserve">    ]]</w:t>
      </w:r>
      <w:r w:rsidR="00022DF1" w:rsidRPr="00F10B4F">
        <w:t>,</w:t>
      </w:r>
    </w:p>
    <w:p w14:paraId="13115520" w14:textId="77777777" w:rsidR="00794F2A" w:rsidRPr="00F10B4F" w:rsidRDefault="00794F2A" w:rsidP="00543A96">
      <w:pPr>
        <w:pStyle w:val="PL"/>
      </w:pPr>
      <w:r w:rsidRPr="00F10B4F">
        <w:t xml:space="preserve">    [[</w:t>
      </w:r>
    </w:p>
    <w:p w14:paraId="1AFB6D97" w14:textId="77777777" w:rsidR="00794F2A" w:rsidRPr="00F10B4F" w:rsidRDefault="00794F2A" w:rsidP="00543A96">
      <w:pPr>
        <w:pStyle w:val="PL"/>
      </w:pPr>
      <w:r w:rsidRPr="00F10B4F">
        <w:t xml:space="preserve">    mux-HARQ-ACK-withoutPUCCH-onPUSCH-r16       </w:t>
      </w:r>
      <w:r w:rsidRPr="00F10B4F">
        <w:rPr>
          <w:color w:val="993366"/>
        </w:rPr>
        <w:t>ENUMERATED</w:t>
      </w:r>
      <w:r w:rsidRPr="00F10B4F">
        <w:t xml:space="preserve"> {supported}              </w:t>
      </w:r>
      <w:r w:rsidRPr="00F10B4F">
        <w:rPr>
          <w:color w:val="993366"/>
        </w:rPr>
        <w:t>OPTIONAL</w:t>
      </w:r>
    </w:p>
    <w:p w14:paraId="3AA7FFD7" w14:textId="77777777" w:rsidR="00794F2A" w:rsidRPr="00F10B4F" w:rsidRDefault="00794F2A" w:rsidP="00543A96">
      <w:pPr>
        <w:pStyle w:val="PL"/>
      </w:pPr>
      <w:r w:rsidRPr="00F10B4F">
        <w:t xml:space="preserve">    ]],</w:t>
      </w:r>
    </w:p>
    <w:p w14:paraId="7508E0FD" w14:textId="2AA900E5" w:rsidR="00022DF1" w:rsidRPr="00F10B4F" w:rsidRDefault="00022DF1" w:rsidP="00543A96">
      <w:pPr>
        <w:pStyle w:val="PL"/>
      </w:pPr>
      <w:r w:rsidRPr="00F10B4F">
        <w:t xml:space="preserve">    [[</w:t>
      </w:r>
    </w:p>
    <w:p w14:paraId="70AC4C0F" w14:textId="179FF869" w:rsidR="00022DF1" w:rsidRPr="00F10B4F" w:rsidRDefault="00022DF1" w:rsidP="00543A96">
      <w:pPr>
        <w:pStyle w:val="PL"/>
        <w:rPr>
          <w:color w:val="808080"/>
        </w:rPr>
      </w:pPr>
      <w:r w:rsidRPr="00F10B4F">
        <w:t xml:space="preserve">    </w:t>
      </w:r>
      <w:r w:rsidRPr="00F10B4F">
        <w:rPr>
          <w:color w:val="808080"/>
        </w:rPr>
        <w:t>-- R1 31-1: Support of Desired Guard Symbol reporting and provided guard symbol reception.</w:t>
      </w:r>
    </w:p>
    <w:p w14:paraId="1CEEC8EC" w14:textId="3FE651D8" w:rsidR="00022DF1" w:rsidRPr="00F10B4F" w:rsidRDefault="00022DF1" w:rsidP="00543A96">
      <w:pPr>
        <w:pStyle w:val="PL"/>
      </w:pPr>
      <w:r w:rsidRPr="00F10B4F">
        <w:t xml:space="preserve">    guardSymbolReportReception-IAB-r17          </w:t>
      </w:r>
      <w:r w:rsidRPr="00F10B4F">
        <w:rPr>
          <w:color w:val="993366"/>
        </w:rPr>
        <w:t>ENUMERATED</w:t>
      </w:r>
      <w:r w:rsidRPr="00F10B4F">
        <w:t xml:space="preserve"> {supported}              </w:t>
      </w:r>
      <w:r w:rsidRPr="00F10B4F">
        <w:rPr>
          <w:color w:val="993366"/>
        </w:rPr>
        <w:t>OPTIONAL</w:t>
      </w:r>
      <w:r w:rsidRPr="00F10B4F">
        <w:t>,</w:t>
      </w:r>
    </w:p>
    <w:p w14:paraId="0F9EC7C0" w14:textId="4B39649D" w:rsidR="00022DF1" w:rsidRPr="00F10B4F" w:rsidRDefault="00022DF1" w:rsidP="00543A96">
      <w:pPr>
        <w:pStyle w:val="PL"/>
        <w:rPr>
          <w:color w:val="808080"/>
        </w:rPr>
      </w:pPr>
      <w:r w:rsidRPr="00F10B4F">
        <w:t xml:space="preserve">    </w:t>
      </w:r>
      <w:r w:rsidRPr="00F10B4F">
        <w:rPr>
          <w:color w:val="808080"/>
        </w:rPr>
        <w:t>-- R1 31-2: support of restricted IAB-DU beam reception</w:t>
      </w:r>
    </w:p>
    <w:p w14:paraId="5961C533" w14:textId="654DCE7B" w:rsidR="00022DF1" w:rsidRPr="00F10B4F" w:rsidRDefault="00022DF1" w:rsidP="00543A96">
      <w:pPr>
        <w:pStyle w:val="PL"/>
      </w:pPr>
      <w:r w:rsidRPr="00F10B4F">
        <w:t xml:space="preserve">    restricted-IAB-DU-BeamReception-r17         </w:t>
      </w:r>
      <w:r w:rsidRPr="00F10B4F">
        <w:rPr>
          <w:color w:val="993366"/>
        </w:rPr>
        <w:t>ENUMERATED</w:t>
      </w:r>
      <w:r w:rsidRPr="00F10B4F">
        <w:t xml:space="preserve"> {supported}              </w:t>
      </w:r>
      <w:r w:rsidRPr="00F10B4F">
        <w:rPr>
          <w:color w:val="993366"/>
        </w:rPr>
        <w:t>OPTIONAL</w:t>
      </w:r>
      <w:r w:rsidRPr="00F10B4F">
        <w:t>,</w:t>
      </w:r>
    </w:p>
    <w:p w14:paraId="16D71510" w14:textId="176F0487" w:rsidR="00022DF1" w:rsidRPr="00F10B4F" w:rsidRDefault="00022DF1" w:rsidP="00543A96">
      <w:pPr>
        <w:pStyle w:val="PL"/>
        <w:rPr>
          <w:color w:val="808080"/>
        </w:rPr>
      </w:pPr>
      <w:r w:rsidRPr="00F10B4F">
        <w:t xml:space="preserve">    </w:t>
      </w:r>
      <w:r w:rsidRPr="00F10B4F">
        <w:rPr>
          <w:color w:val="808080"/>
        </w:rPr>
        <w:t>-- R1 31-3: support of recommended IAB-MT beam transmission for DL and UL beam</w:t>
      </w:r>
    </w:p>
    <w:p w14:paraId="544FD0FE" w14:textId="44DD3C56" w:rsidR="00022DF1" w:rsidRPr="00F10B4F" w:rsidRDefault="00022DF1" w:rsidP="00543A96">
      <w:pPr>
        <w:pStyle w:val="PL"/>
      </w:pPr>
      <w:r w:rsidRPr="00F10B4F">
        <w:t xml:space="preserve">    recommended-IAB-MT-BeamTransmission-r17     </w:t>
      </w:r>
      <w:r w:rsidRPr="00F10B4F">
        <w:rPr>
          <w:color w:val="993366"/>
        </w:rPr>
        <w:t>ENUMERATED</w:t>
      </w:r>
      <w:r w:rsidRPr="00F10B4F">
        <w:t xml:space="preserve"> {supported}              </w:t>
      </w:r>
      <w:r w:rsidRPr="00F10B4F">
        <w:rPr>
          <w:color w:val="993366"/>
        </w:rPr>
        <w:t>OPTIONAL</w:t>
      </w:r>
      <w:r w:rsidRPr="00F10B4F">
        <w:t>,</w:t>
      </w:r>
    </w:p>
    <w:p w14:paraId="1511735F" w14:textId="27D2D7AD" w:rsidR="00022DF1" w:rsidRPr="00F10B4F" w:rsidRDefault="00022DF1" w:rsidP="00543A96">
      <w:pPr>
        <w:pStyle w:val="PL"/>
        <w:rPr>
          <w:color w:val="808080"/>
        </w:rPr>
      </w:pPr>
      <w:r w:rsidRPr="00F10B4F">
        <w:t xml:space="preserve">    </w:t>
      </w:r>
      <w:r w:rsidRPr="00F10B4F">
        <w:rPr>
          <w:color w:val="808080"/>
        </w:rPr>
        <w:t>-- R1 31-4: support of case 6 timing alignment indication reception</w:t>
      </w:r>
    </w:p>
    <w:p w14:paraId="5983C7D8" w14:textId="4CDA44E1" w:rsidR="00022DF1" w:rsidRPr="00F10B4F" w:rsidRDefault="00022DF1" w:rsidP="00543A96">
      <w:pPr>
        <w:pStyle w:val="PL"/>
      </w:pPr>
      <w:r w:rsidRPr="00F10B4F">
        <w:t xml:space="preserve">    case6-TimingAlignmentReception-IAB-r17      </w:t>
      </w:r>
      <w:r w:rsidRPr="00F10B4F">
        <w:rPr>
          <w:color w:val="993366"/>
        </w:rPr>
        <w:t>ENUMERATED</w:t>
      </w:r>
      <w:r w:rsidRPr="00F10B4F">
        <w:t xml:space="preserve"> {supported}              </w:t>
      </w:r>
      <w:r w:rsidRPr="00F10B4F">
        <w:rPr>
          <w:color w:val="993366"/>
        </w:rPr>
        <w:t>OPTIONAL</w:t>
      </w:r>
      <w:r w:rsidRPr="00F10B4F">
        <w:t>,</w:t>
      </w:r>
    </w:p>
    <w:p w14:paraId="2F969C7C" w14:textId="311AB377" w:rsidR="00022DF1" w:rsidRPr="00F10B4F" w:rsidRDefault="00022DF1" w:rsidP="00543A96">
      <w:pPr>
        <w:pStyle w:val="PL"/>
        <w:rPr>
          <w:color w:val="808080"/>
        </w:rPr>
      </w:pPr>
      <w:r w:rsidRPr="00F10B4F">
        <w:t xml:space="preserve">    </w:t>
      </w:r>
      <w:r w:rsidRPr="00F10B4F">
        <w:rPr>
          <w:color w:val="808080"/>
        </w:rPr>
        <w:t>-- R1 31-5: support of case 7 timing offset indication reception and case 7 timing at parent-node indication reception</w:t>
      </w:r>
    </w:p>
    <w:p w14:paraId="3FFE13EB" w14:textId="6A422FDA" w:rsidR="00022DF1" w:rsidRPr="00F10B4F" w:rsidRDefault="00022DF1" w:rsidP="00543A96">
      <w:pPr>
        <w:pStyle w:val="PL"/>
      </w:pPr>
      <w:r w:rsidRPr="00F10B4F">
        <w:t xml:space="preserve">    case7-TimingAlignmentReception-IAB-r17      </w:t>
      </w:r>
      <w:r w:rsidRPr="00F10B4F">
        <w:rPr>
          <w:color w:val="993366"/>
        </w:rPr>
        <w:t>ENUMERATED</w:t>
      </w:r>
      <w:r w:rsidRPr="00F10B4F">
        <w:t xml:space="preserve"> {supported}              </w:t>
      </w:r>
      <w:r w:rsidRPr="00F10B4F">
        <w:rPr>
          <w:color w:val="993366"/>
        </w:rPr>
        <w:t>OPTIONAL</w:t>
      </w:r>
      <w:r w:rsidRPr="00F10B4F">
        <w:t>,</w:t>
      </w:r>
    </w:p>
    <w:p w14:paraId="114EF42B" w14:textId="6A11A060" w:rsidR="00022DF1" w:rsidRPr="00F10B4F" w:rsidRDefault="00022DF1" w:rsidP="00543A96">
      <w:pPr>
        <w:pStyle w:val="PL"/>
        <w:rPr>
          <w:color w:val="808080"/>
        </w:rPr>
      </w:pPr>
      <w:r w:rsidRPr="00F10B4F">
        <w:t xml:space="preserve">    </w:t>
      </w:r>
      <w:r w:rsidRPr="00F10B4F">
        <w:rPr>
          <w:color w:val="808080"/>
        </w:rPr>
        <w:t>-- R1 31-6: support of desired DL Tx power adjustment reporting and DL Tx power adjustment reception</w:t>
      </w:r>
    </w:p>
    <w:p w14:paraId="2E199640" w14:textId="77777777" w:rsidR="00795A4E" w:rsidRPr="00F10B4F" w:rsidRDefault="00022DF1" w:rsidP="00543A96">
      <w:pPr>
        <w:pStyle w:val="PL"/>
      </w:pPr>
      <w:r w:rsidRPr="00F10B4F">
        <w:t xml:space="preserve">    dl-tx-PowerAdjustment-IAB-r17               </w:t>
      </w:r>
      <w:r w:rsidRPr="00F10B4F">
        <w:rPr>
          <w:color w:val="993366"/>
        </w:rPr>
        <w:t>ENUMERATED</w:t>
      </w:r>
      <w:r w:rsidRPr="00F10B4F">
        <w:t xml:space="preserve"> {supported}              </w:t>
      </w:r>
      <w:r w:rsidRPr="00F10B4F">
        <w:rPr>
          <w:color w:val="993366"/>
        </w:rPr>
        <w:t>OPTIONAL</w:t>
      </w:r>
      <w:r w:rsidR="00795A4E" w:rsidRPr="00F10B4F">
        <w:t>,</w:t>
      </w:r>
    </w:p>
    <w:p w14:paraId="26A5E760" w14:textId="461ABCF9" w:rsidR="00795A4E" w:rsidRPr="00F10B4F" w:rsidRDefault="00795A4E" w:rsidP="00543A96">
      <w:pPr>
        <w:pStyle w:val="PL"/>
        <w:rPr>
          <w:color w:val="808080"/>
        </w:rPr>
      </w:pPr>
      <w:r w:rsidRPr="00F10B4F">
        <w:t xml:space="preserve">    </w:t>
      </w:r>
      <w:r w:rsidRPr="00F10B4F">
        <w:rPr>
          <w:color w:val="808080"/>
        </w:rPr>
        <w:t>-- R1 31-7: support of desired IAB-MT PSD range reporting</w:t>
      </w:r>
    </w:p>
    <w:p w14:paraId="45AA0459" w14:textId="645D36C0" w:rsidR="00795A4E" w:rsidRPr="00F10B4F" w:rsidRDefault="00795A4E" w:rsidP="00543A96">
      <w:pPr>
        <w:pStyle w:val="PL"/>
      </w:pPr>
      <w:r w:rsidRPr="00F10B4F">
        <w:t xml:space="preserve">    desired-ul-tx-PowerAdjustment-r17           </w:t>
      </w:r>
      <w:r w:rsidRPr="00F10B4F">
        <w:rPr>
          <w:color w:val="993366"/>
        </w:rPr>
        <w:t>ENUMERATED</w:t>
      </w:r>
      <w:r w:rsidRPr="00F10B4F">
        <w:t xml:space="preserve"> {supported}              </w:t>
      </w:r>
      <w:r w:rsidRPr="00F10B4F">
        <w:rPr>
          <w:color w:val="993366"/>
        </w:rPr>
        <w:t>OPTIONAL</w:t>
      </w:r>
      <w:r w:rsidRPr="00F10B4F">
        <w:t>,</w:t>
      </w:r>
    </w:p>
    <w:p w14:paraId="2675A632" w14:textId="0625C775" w:rsidR="00795A4E" w:rsidRPr="00F10B4F" w:rsidRDefault="00795A4E" w:rsidP="00543A96">
      <w:pPr>
        <w:pStyle w:val="PL"/>
        <w:rPr>
          <w:color w:val="808080"/>
        </w:rPr>
      </w:pPr>
      <w:r w:rsidRPr="00F10B4F">
        <w:t xml:space="preserve">    </w:t>
      </w:r>
      <w:r w:rsidRPr="00F10B4F">
        <w:rPr>
          <w:color w:val="808080"/>
        </w:rPr>
        <w:t>-- R1 31-8: support of monitoring DCI Format 2_5 scrambled by AI-RNTI for indication of FDM soft resource availability to an IAB node</w:t>
      </w:r>
    </w:p>
    <w:p w14:paraId="0A759A2B" w14:textId="6647B358" w:rsidR="00795A4E" w:rsidRPr="00F10B4F" w:rsidRDefault="00795A4E" w:rsidP="00543A96">
      <w:pPr>
        <w:pStyle w:val="PL"/>
      </w:pPr>
      <w:r w:rsidRPr="00F10B4F">
        <w:t xml:space="preserve">    fdm-SoftResourceAvailability-DynamicIndication-r17  </w:t>
      </w:r>
      <w:r w:rsidRPr="00F10B4F">
        <w:rPr>
          <w:color w:val="993366"/>
        </w:rPr>
        <w:t>ENUMERATED</w:t>
      </w:r>
      <w:r w:rsidRPr="00F10B4F">
        <w:t xml:space="preserve">{supported}       </w:t>
      </w:r>
      <w:r w:rsidRPr="00F10B4F">
        <w:rPr>
          <w:color w:val="993366"/>
        </w:rPr>
        <w:t>OPTIONAL</w:t>
      </w:r>
      <w:r w:rsidRPr="00F10B4F">
        <w:t>,</w:t>
      </w:r>
    </w:p>
    <w:p w14:paraId="5CA81A78" w14:textId="32FE2FF4" w:rsidR="00795A4E" w:rsidRPr="00F10B4F" w:rsidRDefault="00795A4E" w:rsidP="00543A96">
      <w:pPr>
        <w:pStyle w:val="PL"/>
        <w:rPr>
          <w:color w:val="808080"/>
        </w:rPr>
      </w:pPr>
      <w:r w:rsidRPr="00F10B4F">
        <w:t xml:space="preserve">    </w:t>
      </w:r>
      <w:r w:rsidRPr="00F10B4F">
        <w:rPr>
          <w:color w:val="808080"/>
        </w:rPr>
        <w:t>-- R1 31-10: Support of updated T_delta range reception</w:t>
      </w:r>
    </w:p>
    <w:p w14:paraId="380C45EF" w14:textId="4FE1ED9C" w:rsidR="00795A4E" w:rsidRPr="00F10B4F" w:rsidRDefault="00795A4E" w:rsidP="00543A96">
      <w:pPr>
        <w:pStyle w:val="PL"/>
      </w:pPr>
      <w:r w:rsidRPr="00F10B4F">
        <w:t xml:space="preserve">    updated-T-DeltaRangeRecption-r17            </w:t>
      </w:r>
      <w:r w:rsidRPr="00F10B4F">
        <w:rPr>
          <w:color w:val="993366"/>
        </w:rPr>
        <w:t>ENUMERATED</w:t>
      </w:r>
      <w:r w:rsidRPr="00F10B4F">
        <w:t xml:space="preserve">{supported}               </w:t>
      </w:r>
      <w:r w:rsidRPr="00F10B4F">
        <w:rPr>
          <w:color w:val="993366"/>
        </w:rPr>
        <w:t>OPTIONAL</w:t>
      </w:r>
      <w:r w:rsidRPr="00F10B4F">
        <w:t>,</w:t>
      </w:r>
    </w:p>
    <w:p w14:paraId="49E3C195" w14:textId="04098B84" w:rsidR="00795A4E" w:rsidRPr="00F10B4F" w:rsidRDefault="00795A4E" w:rsidP="00543A96">
      <w:pPr>
        <w:pStyle w:val="PL"/>
        <w:rPr>
          <w:color w:val="808080"/>
        </w:rPr>
      </w:pPr>
      <w:r w:rsidRPr="00F10B4F">
        <w:t xml:space="preserve">    </w:t>
      </w:r>
      <w:r w:rsidRPr="00F10B4F">
        <w:rPr>
          <w:color w:val="808080"/>
        </w:rPr>
        <w:t>-- R1 30-5: Support slot based dynamic PUCCH repetition indication for PUCCH formats 0/1/2/3/4</w:t>
      </w:r>
    </w:p>
    <w:p w14:paraId="41865037" w14:textId="53B751BE" w:rsidR="00795A4E" w:rsidRPr="00F10B4F" w:rsidRDefault="00795A4E" w:rsidP="00543A96">
      <w:pPr>
        <w:pStyle w:val="PL"/>
      </w:pPr>
      <w:r w:rsidRPr="00F10B4F">
        <w:t xml:space="preserve">    slotBasedDynamicPUCCH-Rep-r17               </w:t>
      </w:r>
      <w:r w:rsidRPr="00F10B4F">
        <w:rPr>
          <w:color w:val="993366"/>
        </w:rPr>
        <w:t>ENUMERATED</w:t>
      </w:r>
      <w:r w:rsidRPr="00F10B4F">
        <w:t xml:space="preserve"> {supported}              </w:t>
      </w:r>
      <w:r w:rsidRPr="00F10B4F">
        <w:rPr>
          <w:color w:val="993366"/>
        </w:rPr>
        <w:t>OPTIONAL</w:t>
      </w:r>
      <w:r w:rsidRPr="00F10B4F">
        <w:t>,</w:t>
      </w:r>
    </w:p>
    <w:p w14:paraId="58C014B6" w14:textId="2CA66448" w:rsidR="00795A4E" w:rsidRPr="00F10B4F" w:rsidRDefault="00795A4E" w:rsidP="00543A96">
      <w:pPr>
        <w:pStyle w:val="PL"/>
        <w:rPr>
          <w:color w:val="808080"/>
        </w:rPr>
      </w:pPr>
      <w:r w:rsidRPr="00F10B4F">
        <w:t xml:space="preserve">    </w:t>
      </w:r>
      <w:r w:rsidRPr="00F10B4F">
        <w:rPr>
          <w:color w:val="808080"/>
        </w:rPr>
        <w:t>-- R1 25-1: Support of HARQ-ACK deferral in case of TDD collision</w:t>
      </w:r>
    </w:p>
    <w:p w14:paraId="5BE775F0" w14:textId="713928A2" w:rsidR="00795A4E" w:rsidRPr="00F10B4F" w:rsidRDefault="00795A4E" w:rsidP="00543A96">
      <w:pPr>
        <w:pStyle w:val="PL"/>
      </w:pPr>
      <w:r w:rsidRPr="00F10B4F">
        <w:t xml:space="preserve">    sps-HARQ-ACK-Deferral-r17                   </w:t>
      </w:r>
      <w:r w:rsidRPr="00F10B4F">
        <w:rPr>
          <w:color w:val="993366"/>
        </w:rPr>
        <w:t>SEQUENCE</w:t>
      </w:r>
      <w:r w:rsidRPr="00F10B4F">
        <w:t xml:space="preserve"> {</w:t>
      </w:r>
    </w:p>
    <w:p w14:paraId="59A460A3" w14:textId="77777777" w:rsidR="00795A4E" w:rsidRPr="00F10B4F" w:rsidRDefault="00795A4E" w:rsidP="00543A96">
      <w:pPr>
        <w:pStyle w:val="PL"/>
      </w:pPr>
      <w:r w:rsidRPr="00F10B4F">
        <w:t xml:space="preserve">        non-SharedSpectrumChAccess-r17              </w:t>
      </w:r>
      <w:r w:rsidRPr="00F10B4F">
        <w:rPr>
          <w:color w:val="993366"/>
        </w:rPr>
        <w:t>ENUMERATED</w:t>
      </w:r>
      <w:r w:rsidRPr="00F10B4F">
        <w:t xml:space="preserve"> {supported}          </w:t>
      </w:r>
      <w:r w:rsidRPr="00F10B4F">
        <w:rPr>
          <w:color w:val="993366"/>
        </w:rPr>
        <w:t>OPTIONAL</w:t>
      </w:r>
      <w:r w:rsidRPr="00F10B4F">
        <w:t>,</w:t>
      </w:r>
    </w:p>
    <w:p w14:paraId="121C2F00" w14:textId="77777777" w:rsidR="00795A4E" w:rsidRPr="00F10B4F" w:rsidRDefault="00795A4E" w:rsidP="00543A96">
      <w:pPr>
        <w:pStyle w:val="PL"/>
      </w:pPr>
      <w:r w:rsidRPr="00F10B4F">
        <w:t xml:space="preserve">        sharedSpectrumChAccess-r17                  </w:t>
      </w:r>
      <w:r w:rsidRPr="00F10B4F">
        <w:rPr>
          <w:color w:val="993366"/>
        </w:rPr>
        <w:t>ENUMERATED</w:t>
      </w:r>
      <w:r w:rsidRPr="00F10B4F">
        <w:t xml:space="preserve"> {supported}          </w:t>
      </w:r>
      <w:r w:rsidRPr="00F10B4F">
        <w:rPr>
          <w:color w:val="993366"/>
        </w:rPr>
        <w:t>OPTIONAL</w:t>
      </w:r>
    </w:p>
    <w:p w14:paraId="5E43C80C" w14:textId="783BB0DA" w:rsidR="00795A4E" w:rsidRPr="00F10B4F" w:rsidRDefault="00795A4E" w:rsidP="00543A96">
      <w:pPr>
        <w:pStyle w:val="PL"/>
      </w:pPr>
      <w:r w:rsidRPr="00F10B4F">
        <w:t xml:space="preserve">    }                                                                               </w:t>
      </w:r>
      <w:r w:rsidRPr="00F10B4F">
        <w:rPr>
          <w:color w:val="993366"/>
        </w:rPr>
        <w:t>OPTIONAL</w:t>
      </w:r>
      <w:r w:rsidRPr="00F10B4F">
        <w:t>,</w:t>
      </w:r>
    </w:p>
    <w:p w14:paraId="695E6546" w14:textId="77777777" w:rsidR="00795A4E" w:rsidRPr="00F10B4F" w:rsidRDefault="00795A4E" w:rsidP="00543A96">
      <w:pPr>
        <w:pStyle w:val="PL"/>
        <w:rPr>
          <w:color w:val="808080"/>
        </w:rPr>
      </w:pPr>
      <w:r w:rsidRPr="00F10B4F">
        <w:t xml:space="preserve">    </w:t>
      </w:r>
      <w:r w:rsidRPr="00F10B4F">
        <w:rPr>
          <w:color w:val="808080"/>
        </w:rPr>
        <w:t>-- R1 23-1-1k Maximum number of configured CC lists (per UE)</w:t>
      </w:r>
    </w:p>
    <w:p w14:paraId="6560245D" w14:textId="4153CCAC" w:rsidR="00795A4E" w:rsidRPr="00F10B4F" w:rsidRDefault="00795A4E" w:rsidP="00543A96">
      <w:pPr>
        <w:pStyle w:val="PL"/>
      </w:pPr>
      <w:r w:rsidRPr="00F10B4F">
        <w:t xml:space="preserve">    unifiedJointTCI-commonUpdate-r17            </w:t>
      </w:r>
      <w:r w:rsidRPr="00F10B4F">
        <w:rPr>
          <w:color w:val="993366"/>
        </w:rPr>
        <w:t>INTEGER</w:t>
      </w:r>
      <w:r w:rsidRPr="00F10B4F">
        <w:t xml:space="preserve"> (1..4)                      </w:t>
      </w:r>
      <w:r w:rsidRPr="00F10B4F">
        <w:rPr>
          <w:color w:val="993366"/>
        </w:rPr>
        <w:t>OPTIONAL</w:t>
      </w:r>
      <w:r w:rsidRPr="00F10B4F">
        <w:t>,</w:t>
      </w:r>
    </w:p>
    <w:p w14:paraId="3460003E" w14:textId="7A06AC72" w:rsidR="00795A4E" w:rsidRPr="00F10B4F" w:rsidRDefault="00795A4E" w:rsidP="00543A96">
      <w:pPr>
        <w:pStyle w:val="PL"/>
        <w:rPr>
          <w:color w:val="808080"/>
        </w:rPr>
      </w:pPr>
      <w:r w:rsidRPr="00F10B4F">
        <w:t xml:space="preserve">    </w:t>
      </w:r>
      <w:r w:rsidRPr="00F10B4F">
        <w:rPr>
          <w:color w:val="808080"/>
        </w:rPr>
        <w:t>-- R1 23-2-1c PDCCH repetition with a single span of three contiguous OFDM symbols that is within the first four OFDM symbols in a slot</w:t>
      </w:r>
    </w:p>
    <w:p w14:paraId="61F6190C" w14:textId="5F374FB2" w:rsidR="00795A4E" w:rsidRPr="00F10B4F" w:rsidRDefault="00795A4E" w:rsidP="00543A96">
      <w:pPr>
        <w:pStyle w:val="PL"/>
      </w:pPr>
      <w:r w:rsidRPr="00F10B4F">
        <w:t xml:space="preserve">    mTRP-PDCCH-singleSpan-r17                   </w:t>
      </w:r>
      <w:r w:rsidRPr="00F10B4F">
        <w:rPr>
          <w:color w:val="993366"/>
        </w:rPr>
        <w:t>ENUMERATED</w:t>
      </w:r>
      <w:r w:rsidRPr="00F10B4F">
        <w:t xml:space="preserve"> {supported}              </w:t>
      </w:r>
      <w:r w:rsidRPr="00F10B4F">
        <w:rPr>
          <w:color w:val="993366"/>
        </w:rPr>
        <w:t>OPTIONAL</w:t>
      </w:r>
      <w:r w:rsidRPr="00F10B4F">
        <w:t>,</w:t>
      </w:r>
    </w:p>
    <w:p w14:paraId="392BC8FC" w14:textId="77777777" w:rsidR="00795A4E" w:rsidRPr="00F10B4F" w:rsidRDefault="00795A4E" w:rsidP="00543A96">
      <w:pPr>
        <w:pStyle w:val="PL"/>
        <w:rPr>
          <w:color w:val="808080"/>
        </w:rPr>
      </w:pPr>
      <w:r w:rsidRPr="00F10B4F">
        <w:t xml:space="preserve">    </w:t>
      </w:r>
      <w:r w:rsidRPr="00F10B4F">
        <w:rPr>
          <w:color w:val="808080"/>
        </w:rPr>
        <w:t>-- R1 27-23: Support of more than one activated PRS processing windows across all active DL BWPs</w:t>
      </w:r>
    </w:p>
    <w:p w14:paraId="773D1F74" w14:textId="77777777" w:rsidR="00EF50BD" w:rsidRPr="00F10B4F" w:rsidRDefault="00795A4E" w:rsidP="00543A96">
      <w:pPr>
        <w:pStyle w:val="PL"/>
      </w:pPr>
      <w:r w:rsidRPr="00F10B4F">
        <w:t xml:space="preserve">    supportedActivatedPRS-ProcessingWindow-r17  </w:t>
      </w:r>
      <w:r w:rsidRPr="00F10B4F">
        <w:rPr>
          <w:color w:val="993366"/>
        </w:rPr>
        <w:t>ENUMERATED</w:t>
      </w:r>
      <w:r w:rsidRPr="00F10B4F">
        <w:t xml:space="preserve"> {n2, n3, n4}             </w:t>
      </w:r>
      <w:r w:rsidRPr="00F10B4F">
        <w:rPr>
          <w:color w:val="993366"/>
        </w:rPr>
        <w:t>OPTIONAL</w:t>
      </w:r>
      <w:r w:rsidR="00EF50BD" w:rsidRPr="00F10B4F">
        <w:t>,</w:t>
      </w:r>
    </w:p>
    <w:p w14:paraId="1CF9C846" w14:textId="7F689C0F" w:rsidR="00022DF1" w:rsidRPr="00F10B4F" w:rsidRDefault="00EF50BD" w:rsidP="00543A96">
      <w:pPr>
        <w:pStyle w:val="PL"/>
      </w:pPr>
      <w:r w:rsidRPr="00F10B4F">
        <w:t xml:space="preserve">    cg-TimeDomainAllocationExtension-r17        </w:t>
      </w:r>
      <w:r w:rsidRPr="00F10B4F">
        <w:rPr>
          <w:color w:val="993366"/>
        </w:rPr>
        <w:t>ENUMERATED</w:t>
      </w:r>
      <w:r w:rsidRPr="00F10B4F">
        <w:t xml:space="preserve"> {supported}              </w:t>
      </w:r>
      <w:r w:rsidRPr="00F10B4F">
        <w:rPr>
          <w:color w:val="993366"/>
        </w:rPr>
        <w:t>OPTIONAL</w:t>
      </w:r>
    </w:p>
    <w:p w14:paraId="02F40F96" w14:textId="5DF21700" w:rsidR="00056A99" w:rsidRPr="00F10B4F" w:rsidRDefault="00022DF1" w:rsidP="00543A96">
      <w:pPr>
        <w:pStyle w:val="PL"/>
      </w:pPr>
      <w:r w:rsidRPr="00F10B4F">
        <w:lastRenderedPageBreak/>
        <w:t xml:space="preserve">    ]]</w:t>
      </w:r>
      <w:r w:rsidR="00056A99" w:rsidRPr="00F10B4F">
        <w:t>,</w:t>
      </w:r>
    </w:p>
    <w:p w14:paraId="68068E89" w14:textId="5D1513DD" w:rsidR="00056A99" w:rsidRPr="00F10B4F" w:rsidRDefault="00056A99" w:rsidP="00543A96">
      <w:pPr>
        <w:pStyle w:val="PL"/>
      </w:pPr>
      <w:r w:rsidRPr="00F10B4F">
        <w:t xml:space="preserve">     [[</w:t>
      </w:r>
    </w:p>
    <w:p w14:paraId="5E96FB95" w14:textId="77777777" w:rsidR="00056A99" w:rsidRPr="00F10B4F" w:rsidRDefault="00056A99" w:rsidP="00543A96">
      <w:pPr>
        <w:pStyle w:val="PL"/>
        <w:rPr>
          <w:color w:val="808080"/>
        </w:rPr>
      </w:pPr>
      <w:r w:rsidRPr="00F10B4F">
        <w:t xml:space="preserve">    </w:t>
      </w:r>
      <w:r w:rsidRPr="00F10B4F">
        <w:rPr>
          <w:color w:val="808080"/>
        </w:rPr>
        <w:t>-- R1 25-20: Propagation delay compensation based on legacy TA procedure for TN and licensed</w:t>
      </w:r>
    </w:p>
    <w:p w14:paraId="613E5D7E" w14:textId="67126FCB" w:rsidR="00056A99" w:rsidRPr="00F10B4F" w:rsidRDefault="00056A99" w:rsidP="00543A96">
      <w:pPr>
        <w:pStyle w:val="PL"/>
      </w:pPr>
      <w:r w:rsidRPr="00F10B4F">
        <w:t xml:space="preserve">    ta-BasedPDC-TN-NonSharedSpectrumChAccess-r17 </w:t>
      </w:r>
      <w:r w:rsidRPr="00F10B4F">
        <w:rPr>
          <w:color w:val="993366"/>
        </w:rPr>
        <w:t>ENUMERATED</w:t>
      </w:r>
      <w:r w:rsidRPr="00F10B4F">
        <w:t xml:space="preserve"> {supported}             </w:t>
      </w:r>
      <w:r w:rsidRPr="00F10B4F">
        <w:rPr>
          <w:color w:val="993366"/>
        </w:rPr>
        <w:t>OPTIONAL</w:t>
      </w:r>
      <w:r w:rsidRPr="00F10B4F">
        <w:t>,</w:t>
      </w:r>
    </w:p>
    <w:p w14:paraId="309586DD" w14:textId="77777777" w:rsidR="00056A99" w:rsidRPr="00F10B4F" w:rsidRDefault="00056A99" w:rsidP="00543A96">
      <w:pPr>
        <w:pStyle w:val="PL"/>
        <w:rPr>
          <w:color w:val="808080"/>
        </w:rPr>
      </w:pPr>
      <w:r w:rsidRPr="00F10B4F">
        <w:t xml:space="preserve">    </w:t>
      </w:r>
      <w:r w:rsidRPr="00F10B4F">
        <w:rPr>
          <w:color w:val="808080"/>
        </w:rPr>
        <w:t>-- R1 31-11: Directional Collision Handling in DC operation</w:t>
      </w:r>
    </w:p>
    <w:p w14:paraId="736388D3" w14:textId="28740E14" w:rsidR="00056A99" w:rsidRPr="00F10B4F" w:rsidRDefault="00056A99" w:rsidP="00543A96">
      <w:pPr>
        <w:pStyle w:val="PL"/>
      </w:pPr>
      <w:r w:rsidRPr="00F10B4F">
        <w:t xml:space="preserve">    directionalCollisionDC-IAB-r17              </w:t>
      </w:r>
      <w:r w:rsidRPr="00F10B4F">
        <w:rPr>
          <w:color w:val="993366"/>
        </w:rPr>
        <w:t>ENUMERATED</w:t>
      </w:r>
      <w:r w:rsidRPr="00F10B4F">
        <w:t xml:space="preserve"> {supported}              </w:t>
      </w:r>
      <w:r w:rsidRPr="00F10B4F">
        <w:rPr>
          <w:color w:val="993366"/>
        </w:rPr>
        <w:t>OPTIONAL</w:t>
      </w:r>
    </w:p>
    <w:p w14:paraId="6B436546" w14:textId="62F50D48" w:rsidR="00691952" w:rsidRPr="00F10B4F" w:rsidRDefault="00056A99" w:rsidP="00543A96">
      <w:pPr>
        <w:pStyle w:val="PL"/>
      </w:pPr>
      <w:r w:rsidRPr="00F10B4F">
        <w:t xml:space="preserve">    ]]</w:t>
      </w:r>
      <w:r w:rsidR="00691952" w:rsidRPr="00F10B4F">
        <w:t>,</w:t>
      </w:r>
    </w:p>
    <w:p w14:paraId="13911289" w14:textId="47D913D0" w:rsidR="00691952" w:rsidRPr="00F10B4F" w:rsidRDefault="00691952" w:rsidP="00543A96">
      <w:pPr>
        <w:pStyle w:val="PL"/>
      </w:pPr>
      <w:r w:rsidRPr="00F10B4F">
        <w:t xml:space="preserve">    [[</w:t>
      </w:r>
    </w:p>
    <w:p w14:paraId="4DF8A712" w14:textId="6AC3AB0F" w:rsidR="00691952" w:rsidRPr="00F10B4F" w:rsidRDefault="00691952" w:rsidP="00543A96">
      <w:pPr>
        <w:pStyle w:val="PL"/>
      </w:pPr>
      <w:r w:rsidRPr="00F10B4F">
        <w:t xml:space="preserve">    </w:t>
      </w:r>
      <w:r w:rsidR="003350BF" w:rsidRPr="00F10B4F">
        <w:t>dummy1</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23431396" w14:textId="3A386806" w:rsidR="00691952" w:rsidRPr="00F10B4F" w:rsidRDefault="00691952" w:rsidP="00543A96">
      <w:pPr>
        <w:pStyle w:val="PL"/>
      </w:pPr>
      <w:r w:rsidRPr="00F10B4F">
        <w:t xml:space="preserve">    </w:t>
      </w:r>
      <w:r w:rsidR="003350BF" w:rsidRPr="00F10B4F">
        <w:t>dummy2</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1146B089" w14:textId="5962BC56" w:rsidR="00691952" w:rsidRPr="00F10B4F" w:rsidRDefault="00691952" w:rsidP="00543A96">
      <w:pPr>
        <w:pStyle w:val="PL"/>
      </w:pPr>
      <w:r w:rsidRPr="00F10B4F">
        <w:t xml:space="preserve">    </w:t>
      </w:r>
      <w:r w:rsidR="003350BF" w:rsidRPr="00F10B4F">
        <w:t>dummy3</w:t>
      </w:r>
      <w:r w:rsidRPr="00F10B4F">
        <w:t xml:space="preserve"> </w:t>
      </w:r>
      <w:r w:rsidR="00DD3B63" w:rsidRPr="00F10B4F">
        <w:t xml:space="preserve">                                     </w:t>
      </w:r>
      <w:r w:rsidRPr="00F10B4F">
        <w:rPr>
          <w:color w:val="993366"/>
        </w:rPr>
        <w:t>ENUMERATED</w:t>
      </w:r>
      <w:r w:rsidRPr="00F10B4F">
        <w:t xml:space="preserve"> {supported}           </w:t>
      </w:r>
      <w:r w:rsidR="00DD3B63" w:rsidRPr="00F10B4F">
        <w:t xml:space="preserve">   </w:t>
      </w:r>
      <w:r w:rsidRPr="00F10B4F">
        <w:rPr>
          <w:color w:val="993366"/>
        </w:rPr>
        <w:t>OPTIONAL</w:t>
      </w:r>
      <w:r w:rsidRPr="00F10B4F">
        <w:t>,</w:t>
      </w:r>
    </w:p>
    <w:p w14:paraId="752FC37F" w14:textId="349FD658" w:rsidR="00691952" w:rsidRPr="00F10B4F" w:rsidRDefault="00691952" w:rsidP="00543A96">
      <w:pPr>
        <w:pStyle w:val="PL"/>
      </w:pPr>
      <w:r w:rsidRPr="00F10B4F">
        <w:t xml:space="preserve">    </w:t>
      </w:r>
      <w:r w:rsidR="003350BF" w:rsidRPr="00F10B4F">
        <w:t>dummy4</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446BCFFB" w14:textId="4BC9F8B4" w:rsidR="00691952" w:rsidRPr="00F10B4F" w:rsidRDefault="00691952" w:rsidP="00543A96">
      <w:pPr>
        <w:pStyle w:val="PL"/>
      </w:pPr>
      <w:r w:rsidRPr="00F10B4F">
        <w:t xml:space="preserve">    srs-AdditionalRepetition-r17                </w:t>
      </w:r>
      <w:r w:rsidRPr="00F10B4F">
        <w:rPr>
          <w:color w:val="993366"/>
        </w:rPr>
        <w:t>ENUMERATED</w:t>
      </w:r>
      <w:r w:rsidRPr="00F10B4F">
        <w:t xml:space="preserve"> {supported}              </w:t>
      </w:r>
      <w:r w:rsidRPr="00F10B4F">
        <w:rPr>
          <w:color w:val="993366"/>
        </w:rPr>
        <w:t>OPTIONAL</w:t>
      </w:r>
      <w:r w:rsidRPr="00F10B4F">
        <w:t>,</w:t>
      </w:r>
    </w:p>
    <w:p w14:paraId="771698F0" w14:textId="275EDABB" w:rsidR="00691952" w:rsidRPr="00F10B4F" w:rsidRDefault="00691952" w:rsidP="00543A96">
      <w:pPr>
        <w:pStyle w:val="PL"/>
      </w:pPr>
      <w:r w:rsidRPr="00F10B4F">
        <w:t xml:space="preserve">    pusch-Repetition-CG-SDT-r17                 </w:t>
      </w:r>
      <w:r w:rsidRPr="00F10B4F">
        <w:rPr>
          <w:color w:val="993366"/>
        </w:rPr>
        <w:t>ENUMERATED</w:t>
      </w:r>
      <w:r w:rsidRPr="00F10B4F">
        <w:t xml:space="preserve"> {supported}              </w:t>
      </w:r>
      <w:r w:rsidRPr="00F10B4F">
        <w:rPr>
          <w:color w:val="993366"/>
        </w:rPr>
        <w:t>OPTIONAL</w:t>
      </w:r>
    </w:p>
    <w:p w14:paraId="3394AFF9" w14:textId="17210807" w:rsidR="00394471" w:rsidRPr="00F10B4F" w:rsidRDefault="00691952" w:rsidP="00543A96">
      <w:pPr>
        <w:pStyle w:val="PL"/>
      </w:pPr>
      <w:r w:rsidRPr="00F10B4F">
        <w:t xml:space="preserve">    ]]</w:t>
      </w:r>
    </w:p>
    <w:p w14:paraId="6A2FA76A" w14:textId="77777777" w:rsidR="00394471" w:rsidRPr="00F10B4F" w:rsidRDefault="00394471" w:rsidP="00543A96">
      <w:pPr>
        <w:pStyle w:val="PL"/>
      </w:pPr>
      <w:r w:rsidRPr="00F10B4F">
        <w:t>}</w:t>
      </w:r>
    </w:p>
    <w:p w14:paraId="4136840B" w14:textId="63F6CD5D" w:rsidR="00394471" w:rsidRPr="00F10B4F" w:rsidRDefault="00394471" w:rsidP="00543A96">
      <w:pPr>
        <w:pStyle w:val="PL"/>
      </w:pPr>
    </w:p>
    <w:p w14:paraId="337C81EF" w14:textId="0EA2D0BA" w:rsidR="00963709" w:rsidRPr="00F10B4F" w:rsidRDefault="00963709" w:rsidP="00543A96">
      <w:pPr>
        <w:pStyle w:val="PL"/>
      </w:pPr>
      <w:r w:rsidRPr="00F10B4F">
        <w:t xml:space="preserve">Phy-ParametersCommon-v16a0 ::=                  </w:t>
      </w:r>
      <w:r w:rsidRPr="00F10B4F">
        <w:rPr>
          <w:color w:val="993366"/>
        </w:rPr>
        <w:t>SEQUENCE</w:t>
      </w:r>
      <w:r w:rsidRPr="00F10B4F">
        <w:t xml:space="preserve"> {</w:t>
      </w:r>
    </w:p>
    <w:p w14:paraId="4A91844B" w14:textId="63D2A16D" w:rsidR="00963709" w:rsidRPr="00F10B4F" w:rsidRDefault="00963709" w:rsidP="00543A96">
      <w:pPr>
        <w:pStyle w:val="PL"/>
      </w:pPr>
      <w:r w:rsidRPr="00F10B4F">
        <w:t xml:space="preserve">    srs-PeriodicityAndOffsetExt-r16                 </w:t>
      </w:r>
      <w:r w:rsidRPr="00F10B4F">
        <w:rPr>
          <w:color w:val="993366"/>
        </w:rPr>
        <w:t>ENUMERATED</w:t>
      </w:r>
      <w:r w:rsidRPr="00F10B4F">
        <w:t xml:space="preserve"> {supported}          </w:t>
      </w:r>
      <w:r w:rsidRPr="00F10B4F">
        <w:rPr>
          <w:color w:val="993366"/>
        </w:rPr>
        <w:t>OPTIONAL</w:t>
      </w:r>
    </w:p>
    <w:p w14:paraId="0E314D91" w14:textId="3C92E187" w:rsidR="00963709" w:rsidRPr="00F10B4F" w:rsidRDefault="00963709" w:rsidP="00543A96">
      <w:pPr>
        <w:pStyle w:val="PL"/>
      </w:pPr>
      <w:r w:rsidRPr="00F10B4F">
        <w:t>}</w:t>
      </w:r>
    </w:p>
    <w:p w14:paraId="69E2D421" w14:textId="77777777" w:rsidR="00963709" w:rsidRPr="00F10B4F" w:rsidRDefault="00963709" w:rsidP="00543A96">
      <w:pPr>
        <w:pStyle w:val="PL"/>
      </w:pPr>
    </w:p>
    <w:p w14:paraId="63748178" w14:textId="77777777" w:rsidR="00394471" w:rsidRPr="00F10B4F" w:rsidRDefault="00394471" w:rsidP="00543A96">
      <w:pPr>
        <w:pStyle w:val="PL"/>
      </w:pPr>
      <w:r w:rsidRPr="00F10B4F">
        <w:t xml:space="preserve">Phy-ParametersXDD-Diff ::=          </w:t>
      </w:r>
      <w:r w:rsidRPr="00F10B4F">
        <w:rPr>
          <w:color w:val="993366"/>
        </w:rPr>
        <w:t>SEQUENCE</w:t>
      </w:r>
      <w:r w:rsidRPr="00F10B4F">
        <w:t xml:space="preserve"> {</w:t>
      </w:r>
    </w:p>
    <w:p w14:paraId="0797D2E1"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681C5FF"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1B95B3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591B1791"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7F63EB17" w14:textId="77777777" w:rsidR="00394471" w:rsidRPr="00F10B4F" w:rsidRDefault="00394471" w:rsidP="00543A96">
      <w:pPr>
        <w:pStyle w:val="PL"/>
      </w:pPr>
      <w:r w:rsidRPr="00F10B4F">
        <w:t xml:space="preserve">    ...,</w:t>
      </w:r>
    </w:p>
    <w:p w14:paraId="373ED442" w14:textId="77777777" w:rsidR="00394471" w:rsidRPr="00F10B4F" w:rsidRDefault="00394471" w:rsidP="00543A96">
      <w:pPr>
        <w:pStyle w:val="PL"/>
      </w:pPr>
      <w:r w:rsidRPr="00F10B4F">
        <w:t xml:space="preserve">    [[</w:t>
      </w:r>
    </w:p>
    <w:p w14:paraId="0061A80B"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3D786D16"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4FFDBC96"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p>
    <w:p w14:paraId="54389551" w14:textId="77777777" w:rsidR="00394471" w:rsidRPr="00F10B4F" w:rsidRDefault="00394471" w:rsidP="00543A96">
      <w:pPr>
        <w:pStyle w:val="PL"/>
      </w:pPr>
      <w:r w:rsidRPr="00F10B4F">
        <w:t xml:space="preserve">    ]]</w:t>
      </w:r>
    </w:p>
    <w:p w14:paraId="19C52190" w14:textId="77777777" w:rsidR="00394471" w:rsidRPr="00F10B4F" w:rsidRDefault="00394471" w:rsidP="00543A96">
      <w:pPr>
        <w:pStyle w:val="PL"/>
      </w:pPr>
      <w:r w:rsidRPr="00F10B4F">
        <w:t>}</w:t>
      </w:r>
    </w:p>
    <w:p w14:paraId="3AA562AF" w14:textId="77777777" w:rsidR="00394471" w:rsidRPr="00F10B4F" w:rsidRDefault="00394471" w:rsidP="00543A96">
      <w:pPr>
        <w:pStyle w:val="PL"/>
      </w:pPr>
    </w:p>
    <w:p w14:paraId="75C7B773" w14:textId="77777777" w:rsidR="00394471" w:rsidRPr="00F10B4F" w:rsidRDefault="00394471" w:rsidP="00543A96">
      <w:pPr>
        <w:pStyle w:val="PL"/>
      </w:pPr>
      <w:r w:rsidRPr="00F10B4F">
        <w:t xml:space="preserve">Phy-ParametersFRX-Diff ::=                  </w:t>
      </w:r>
      <w:r w:rsidRPr="00F10B4F">
        <w:rPr>
          <w:color w:val="993366"/>
        </w:rPr>
        <w:t>SEQUENCE</w:t>
      </w:r>
      <w:r w:rsidRPr="00F10B4F">
        <w:t xml:space="preserve"> {</w:t>
      </w:r>
    </w:p>
    <w:p w14:paraId="09D5BBDB"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7946472" w14:textId="77777777" w:rsidR="00394471" w:rsidRPr="00F10B4F" w:rsidRDefault="00394471" w:rsidP="00543A96">
      <w:pPr>
        <w:pStyle w:val="PL"/>
      </w:pPr>
      <w:r w:rsidRPr="00F10B4F">
        <w:t xml:space="preserve">    dummy1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42DE69D7" w14:textId="77777777" w:rsidR="00394471" w:rsidRPr="00F10B4F" w:rsidRDefault="00394471" w:rsidP="00543A96">
      <w:pPr>
        <w:pStyle w:val="PL"/>
      </w:pPr>
      <w:r w:rsidRPr="00F10B4F">
        <w:t xml:space="preserve">    twoFL-DMRS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98F43AE" w14:textId="77777777" w:rsidR="00394471" w:rsidRPr="00F10B4F" w:rsidRDefault="00394471" w:rsidP="00543A96">
      <w:pPr>
        <w:pStyle w:val="PL"/>
      </w:pPr>
      <w:r w:rsidRPr="00F10B4F">
        <w:t xml:space="preserve">    dummy2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8245D9A" w14:textId="77777777" w:rsidR="00394471" w:rsidRPr="00F10B4F" w:rsidRDefault="00394471" w:rsidP="00543A96">
      <w:pPr>
        <w:pStyle w:val="PL"/>
      </w:pPr>
      <w:r w:rsidRPr="00F10B4F">
        <w:t xml:space="preserve">    dummy3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627AC4B" w14:textId="77777777" w:rsidR="00394471" w:rsidRPr="00F10B4F" w:rsidRDefault="00394471" w:rsidP="00543A96">
      <w:pPr>
        <w:pStyle w:val="PL"/>
      </w:pPr>
      <w:r w:rsidRPr="00F10B4F">
        <w:t xml:space="preserve">    supportedDMRS-TypeDL                        </w:t>
      </w:r>
      <w:r w:rsidRPr="00F10B4F">
        <w:rPr>
          <w:color w:val="993366"/>
        </w:rPr>
        <w:t>ENUMERATED</w:t>
      </w:r>
      <w:r w:rsidRPr="00F10B4F">
        <w:t xml:space="preserve"> {type1, type1And2}               </w:t>
      </w:r>
      <w:r w:rsidRPr="00F10B4F">
        <w:rPr>
          <w:color w:val="993366"/>
        </w:rPr>
        <w:t>OPTIONAL</w:t>
      </w:r>
      <w:r w:rsidRPr="00F10B4F">
        <w:t>,</w:t>
      </w:r>
    </w:p>
    <w:p w14:paraId="1B09A0CD" w14:textId="77777777" w:rsidR="00394471" w:rsidRPr="00F10B4F" w:rsidRDefault="00394471" w:rsidP="00543A96">
      <w:pPr>
        <w:pStyle w:val="PL"/>
      </w:pPr>
      <w:r w:rsidRPr="00F10B4F">
        <w:t xml:space="preserve">    supportedDMRS-TypeUL                        </w:t>
      </w:r>
      <w:r w:rsidRPr="00F10B4F">
        <w:rPr>
          <w:color w:val="993366"/>
        </w:rPr>
        <w:t>ENUMERATED</w:t>
      </w:r>
      <w:r w:rsidRPr="00F10B4F">
        <w:t xml:space="preserve"> {type1, type1And2}               </w:t>
      </w:r>
      <w:r w:rsidRPr="00F10B4F">
        <w:rPr>
          <w:color w:val="993366"/>
        </w:rPr>
        <w:t>OPTIONAL</w:t>
      </w:r>
      <w:r w:rsidRPr="00F10B4F">
        <w:t>,</w:t>
      </w:r>
    </w:p>
    <w:p w14:paraId="5B6A8CFF" w14:textId="77777777" w:rsidR="00394471" w:rsidRPr="00F10B4F" w:rsidRDefault="00394471" w:rsidP="00543A96">
      <w:pPr>
        <w:pStyle w:val="PL"/>
      </w:pPr>
      <w:r w:rsidRPr="00F10B4F">
        <w:t xml:space="preserve">    semiOpenLoopCSI                             </w:t>
      </w:r>
      <w:r w:rsidRPr="00F10B4F">
        <w:rPr>
          <w:color w:val="993366"/>
        </w:rPr>
        <w:t>ENUMERATED</w:t>
      </w:r>
      <w:r w:rsidRPr="00F10B4F">
        <w:t xml:space="preserve"> {supported}                      </w:t>
      </w:r>
      <w:r w:rsidRPr="00F10B4F">
        <w:rPr>
          <w:color w:val="993366"/>
        </w:rPr>
        <w:t>OPTIONAL</w:t>
      </w:r>
      <w:r w:rsidRPr="00F10B4F">
        <w:t>,</w:t>
      </w:r>
    </w:p>
    <w:p w14:paraId="21AFF924" w14:textId="77777777" w:rsidR="00394471" w:rsidRPr="00F10B4F" w:rsidRDefault="00394471" w:rsidP="00543A96">
      <w:pPr>
        <w:pStyle w:val="PL"/>
      </w:pPr>
      <w:r w:rsidRPr="00F10B4F">
        <w:t xml:space="preserve">    csi-ReportWithoutPMI                        </w:t>
      </w:r>
      <w:r w:rsidRPr="00F10B4F">
        <w:rPr>
          <w:color w:val="993366"/>
        </w:rPr>
        <w:t>ENUMERATED</w:t>
      </w:r>
      <w:r w:rsidRPr="00F10B4F">
        <w:t xml:space="preserve"> {supported}                      </w:t>
      </w:r>
      <w:r w:rsidRPr="00F10B4F">
        <w:rPr>
          <w:color w:val="993366"/>
        </w:rPr>
        <w:t>OPTIONAL</w:t>
      </w:r>
      <w:r w:rsidRPr="00F10B4F">
        <w:t>,</w:t>
      </w:r>
    </w:p>
    <w:p w14:paraId="76F5A022" w14:textId="77777777" w:rsidR="00394471" w:rsidRPr="00F10B4F" w:rsidRDefault="00394471" w:rsidP="00543A96">
      <w:pPr>
        <w:pStyle w:val="PL"/>
      </w:pPr>
      <w:r w:rsidRPr="00F10B4F">
        <w:t xml:space="preserve">    csi-ReportWithoutCQI                        </w:t>
      </w:r>
      <w:r w:rsidRPr="00F10B4F">
        <w:rPr>
          <w:color w:val="993366"/>
        </w:rPr>
        <w:t>ENUMERATED</w:t>
      </w:r>
      <w:r w:rsidRPr="00F10B4F">
        <w:t xml:space="preserve"> {supported}                      </w:t>
      </w:r>
      <w:r w:rsidRPr="00F10B4F">
        <w:rPr>
          <w:color w:val="993366"/>
        </w:rPr>
        <w:t>OPTIONAL</w:t>
      </w:r>
      <w:r w:rsidRPr="00F10B4F">
        <w:t>,</w:t>
      </w:r>
    </w:p>
    <w:p w14:paraId="480D322F" w14:textId="77777777" w:rsidR="00394471" w:rsidRPr="00F10B4F" w:rsidRDefault="00394471" w:rsidP="00543A96">
      <w:pPr>
        <w:pStyle w:val="PL"/>
      </w:pPr>
      <w:r w:rsidRPr="00F10B4F">
        <w:t xml:space="preserve">    onePortsPTRS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D4B1C67"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058D6168" w14:textId="77777777" w:rsidR="00394471" w:rsidRPr="00F10B4F" w:rsidRDefault="00394471" w:rsidP="00543A96">
      <w:pPr>
        <w:pStyle w:val="PL"/>
      </w:pPr>
      <w:r w:rsidRPr="00F10B4F">
        <w:t xml:space="preserve">    pucch-F2-WithFH                             </w:t>
      </w:r>
      <w:r w:rsidRPr="00F10B4F">
        <w:rPr>
          <w:color w:val="993366"/>
        </w:rPr>
        <w:t>ENUMERATED</w:t>
      </w:r>
      <w:r w:rsidRPr="00F10B4F">
        <w:t xml:space="preserve"> {supported}                      </w:t>
      </w:r>
      <w:r w:rsidRPr="00F10B4F">
        <w:rPr>
          <w:color w:val="993366"/>
        </w:rPr>
        <w:t>OPTIONAL</w:t>
      </w:r>
      <w:r w:rsidRPr="00F10B4F">
        <w:t>,</w:t>
      </w:r>
    </w:p>
    <w:p w14:paraId="1BDE78EC" w14:textId="77777777" w:rsidR="00394471" w:rsidRPr="00F10B4F" w:rsidRDefault="00394471" w:rsidP="00543A96">
      <w:pPr>
        <w:pStyle w:val="PL"/>
      </w:pPr>
      <w:r w:rsidRPr="00F10B4F">
        <w:t xml:space="preserve">    pucch-F3-WithFH                             </w:t>
      </w:r>
      <w:r w:rsidRPr="00F10B4F">
        <w:rPr>
          <w:color w:val="993366"/>
        </w:rPr>
        <w:t>ENUMERATED</w:t>
      </w:r>
      <w:r w:rsidRPr="00F10B4F">
        <w:t xml:space="preserve"> {supported}                      </w:t>
      </w:r>
      <w:r w:rsidRPr="00F10B4F">
        <w:rPr>
          <w:color w:val="993366"/>
        </w:rPr>
        <w:t>OPTIONAL</w:t>
      </w:r>
      <w:r w:rsidRPr="00F10B4F">
        <w:t>,</w:t>
      </w:r>
    </w:p>
    <w:p w14:paraId="40D1BAAB" w14:textId="77777777" w:rsidR="00394471" w:rsidRPr="00F10B4F" w:rsidRDefault="00394471" w:rsidP="00543A96">
      <w:pPr>
        <w:pStyle w:val="PL"/>
      </w:pPr>
      <w:r w:rsidRPr="00F10B4F">
        <w:t xml:space="preserve">    pucch-F4-WithFH                             </w:t>
      </w:r>
      <w:r w:rsidRPr="00F10B4F">
        <w:rPr>
          <w:color w:val="993366"/>
        </w:rPr>
        <w:t>ENUMERATED</w:t>
      </w:r>
      <w:r w:rsidRPr="00F10B4F">
        <w:t xml:space="preserve"> {supported}                      </w:t>
      </w:r>
      <w:r w:rsidRPr="00F10B4F">
        <w:rPr>
          <w:color w:val="993366"/>
        </w:rPr>
        <w:t>OPTIONAL</w:t>
      </w:r>
      <w:r w:rsidRPr="00F10B4F">
        <w:t>,</w:t>
      </w:r>
    </w:p>
    <w:p w14:paraId="48F31028" w14:textId="77777777" w:rsidR="00394471" w:rsidRPr="00F10B4F" w:rsidRDefault="00394471" w:rsidP="00543A96">
      <w:pPr>
        <w:pStyle w:val="PL"/>
      </w:pPr>
      <w:r w:rsidRPr="00F10B4F">
        <w:t xml:space="preserve">    pucch-F0-2WithoutFH                         </w:t>
      </w:r>
      <w:r w:rsidRPr="00F10B4F">
        <w:rPr>
          <w:color w:val="993366"/>
        </w:rPr>
        <w:t>ENUMERATED</w:t>
      </w:r>
      <w:r w:rsidRPr="00F10B4F">
        <w:t xml:space="preserve"> {notSupported}                   </w:t>
      </w:r>
      <w:r w:rsidRPr="00F10B4F">
        <w:rPr>
          <w:color w:val="993366"/>
        </w:rPr>
        <w:t>OPTIONAL</w:t>
      </w:r>
      <w:r w:rsidRPr="00F10B4F">
        <w:t>,</w:t>
      </w:r>
    </w:p>
    <w:p w14:paraId="2FBFA6CC" w14:textId="77777777" w:rsidR="00394471" w:rsidRPr="00F10B4F" w:rsidRDefault="00394471" w:rsidP="00543A96">
      <w:pPr>
        <w:pStyle w:val="PL"/>
      </w:pPr>
      <w:r w:rsidRPr="00F10B4F">
        <w:lastRenderedPageBreak/>
        <w:t xml:space="preserve">    pucch-F1-3-4WithoutFH                       </w:t>
      </w:r>
      <w:r w:rsidRPr="00F10B4F">
        <w:rPr>
          <w:color w:val="993366"/>
        </w:rPr>
        <w:t>ENUMERATED</w:t>
      </w:r>
      <w:r w:rsidRPr="00F10B4F">
        <w:t xml:space="preserve"> {notSupported}                   </w:t>
      </w:r>
      <w:r w:rsidRPr="00F10B4F">
        <w:rPr>
          <w:color w:val="993366"/>
        </w:rPr>
        <w:t>OPTIONAL</w:t>
      </w:r>
      <w:r w:rsidRPr="00F10B4F">
        <w:t>,</w:t>
      </w:r>
    </w:p>
    <w:p w14:paraId="666EB8E6" w14:textId="77777777" w:rsidR="00394471" w:rsidRPr="00F10B4F" w:rsidRDefault="00394471" w:rsidP="00543A96">
      <w:pPr>
        <w:pStyle w:val="PL"/>
      </w:pPr>
      <w:r w:rsidRPr="00F10B4F">
        <w:t xml:space="preserve">    mux-SR-HARQ-ACK-CSI-PUCCH-MultiPerSlot      </w:t>
      </w:r>
      <w:r w:rsidRPr="00F10B4F">
        <w:rPr>
          <w:color w:val="993366"/>
        </w:rPr>
        <w:t>ENUMERATED</w:t>
      </w:r>
      <w:r w:rsidRPr="00F10B4F">
        <w:t xml:space="preserve"> {supported}                      </w:t>
      </w:r>
      <w:r w:rsidRPr="00F10B4F">
        <w:rPr>
          <w:color w:val="993366"/>
        </w:rPr>
        <w:t>OPTIONAL</w:t>
      </w:r>
      <w:r w:rsidRPr="00F10B4F">
        <w:t>,</w:t>
      </w:r>
    </w:p>
    <w:p w14:paraId="40B832C3" w14:textId="77777777" w:rsidR="00394471" w:rsidRPr="00F10B4F" w:rsidRDefault="00394471" w:rsidP="00543A96">
      <w:pPr>
        <w:pStyle w:val="PL"/>
      </w:pPr>
      <w:r w:rsidRPr="00F10B4F">
        <w:t xml:space="preserve">    uci-CodeBlockSegmentation                   </w:t>
      </w:r>
      <w:r w:rsidRPr="00F10B4F">
        <w:rPr>
          <w:color w:val="993366"/>
        </w:rPr>
        <w:t>ENUMERATED</w:t>
      </w:r>
      <w:r w:rsidRPr="00F10B4F">
        <w:t xml:space="preserve"> {supported}                      </w:t>
      </w:r>
      <w:r w:rsidRPr="00F10B4F">
        <w:rPr>
          <w:color w:val="993366"/>
        </w:rPr>
        <w:t>OPTIONAL</w:t>
      </w:r>
      <w:r w:rsidRPr="00F10B4F">
        <w:t>,</w:t>
      </w:r>
    </w:p>
    <w:p w14:paraId="75802932" w14:textId="77777777" w:rsidR="00394471" w:rsidRPr="00F10B4F" w:rsidRDefault="00394471" w:rsidP="00543A96">
      <w:pPr>
        <w:pStyle w:val="PL"/>
      </w:pPr>
      <w:r w:rsidRPr="00F10B4F">
        <w:t xml:space="preserve">    onePUCCH-LongAndShortFormat                 </w:t>
      </w:r>
      <w:r w:rsidRPr="00F10B4F">
        <w:rPr>
          <w:color w:val="993366"/>
        </w:rPr>
        <w:t>ENUMERATED</w:t>
      </w:r>
      <w:r w:rsidRPr="00F10B4F">
        <w:t xml:space="preserve"> {supported}                      </w:t>
      </w:r>
      <w:r w:rsidRPr="00F10B4F">
        <w:rPr>
          <w:color w:val="993366"/>
        </w:rPr>
        <w:t>OPTIONAL</w:t>
      </w:r>
      <w:r w:rsidRPr="00F10B4F">
        <w:t>,</w:t>
      </w:r>
    </w:p>
    <w:p w14:paraId="50B95282" w14:textId="77777777" w:rsidR="00394471" w:rsidRPr="00F10B4F" w:rsidRDefault="00394471" w:rsidP="00543A96">
      <w:pPr>
        <w:pStyle w:val="PL"/>
      </w:pPr>
      <w:r w:rsidRPr="00F10B4F">
        <w:t xml:space="preserve">    twoPUCCH-AnyOthersInSlot                    </w:t>
      </w:r>
      <w:r w:rsidRPr="00F10B4F">
        <w:rPr>
          <w:color w:val="993366"/>
        </w:rPr>
        <w:t>ENUMERATED</w:t>
      </w:r>
      <w:r w:rsidRPr="00F10B4F">
        <w:t xml:space="preserve"> {supported}                      </w:t>
      </w:r>
      <w:r w:rsidRPr="00F10B4F">
        <w:rPr>
          <w:color w:val="993366"/>
        </w:rPr>
        <w:t>OPTIONAL</w:t>
      </w:r>
      <w:r w:rsidRPr="00F10B4F">
        <w:t>,</w:t>
      </w:r>
    </w:p>
    <w:p w14:paraId="709F1C11" w14:textId="77777777" w:rsidR="00394471" w:rsidRPr="00F10B4F" w:rsidRDefault="00394471" w:rsidP="00543A96">
      <w:pPr>
        <w:pStyle w:val="PL"/>
      </w:pPr>
      <w:r w:rsidRPr="00F10B4F">
        <w:t xml:space="preserve">    intraSlotFreqHopping-PUSCH                  </w:t>
      </w:r>
      <w:r w:rsidRPr="00F10B4F">
        <w:rPr>
          <w:color w:val="993366"/>
        </w:rPr>
        <w:t>ENUMERATED</w:t>
      </w:r>
      <w:r w:rsidRPr="00F10B4F">
        <w:t xml:space="preserve"> {supported}                      </w:t>
      </w:r>
      <w:r w:rsidRPr="00F10B4F">
        <w:rPr>
          <w:color w:val="993366"/>
        </w:rPr>
        <w:t>OPTIONAL</w:t>
      </w:r>
      <w:r w:rsidRPr="00F10B4F">
        <w:t>,</w:t>
      </w:r>
    </w:p>
    <w:p w14:paraId="2304A606" w14:textId="77777777" w:rsidR="00394471" w:rsidRPr="00F10B4F" w:rsidRDefault="00394471" w:rsidP="00543A96">
      <w:pPr>
        <w:pStyle w:val="PL"/>
      </w:pPr>
      <w:r w:rsidRPr="00F10B4F">
        <w:t xml:space="preserve">    pusch-LBRM                                  </w:t>
      </w:r>
      <w:r w:rsidRPr="00F10B4F">
        <w:rPr>
          <w:color w:val="993366"/>
        </w:rPr>
        <w:t>ENUMERATED</w:t>
      </w:r>
      <w:r w:rsidRPr="00F10B4F">
        <w:t xml:space="preserve"> {supported}                      </w:t>
      </w:r>
      <w:r w:rsidRPr="00F10B4F">
        <w:rPr>
          <w:color w:val="993366"/>
        </w:rPr>
        <w:t>OPTIONAL</w:t>
      </w:r>
      <w:r w:rsidRPr="00F10B4F">
        <w:t>,</w:t>
      </w:r>
    </w:p>
    <w:p w14:paraId="0461F2C0" w14:textId="77777777" w:rsidR="00394471" w:rsidRPr="00F10B4F" w:rsidRDefault="00394471" w:rsidP="00543A96">
      <w:pPr>
        <w:pStyle w:val="PL"/>
      </w:pPr>
      <w:r w:rsidRPr="00F10B4F">
        <w:t xml:space="preserve">    pdcch-BlindDetectionCA                      </w:t>
      </w:r>
      <w:r w:rsidRPr="00F10B4F">
        <w:rPr>
          <w:color w:val="993366"/>
        </w:rPr>
        <w:t>INTEGER</w:t>
      </w:r>
      <w:r w:rsidRPr="00F10B4F">
        <w:t xml:space="preserve"> (4..16)                             </w:t>
      </w:r>
      <w:r w:rsidRPr="00F10B4F">
        <w:rPr>
          <w:color w:val="993366"/>
        </w:rPr>
        <w:t>OPTIONAL</w:t>
      </w:r>
      <w:r w:rsidRPr="00F10B4F">
        <w:t>,</w:t>
      </w:r>
    </w:p>
    <w:p w14:paraId="3CAA5690" w14:textId="77777777" w:rsidR="00394471" w:rsidRPr="00F10B4F" w:rsidRDefault="00394471" w:rsidP="00543A96">
      <w:pPr>
        <w:pStyle w:val="PL"/>
      </w:pPr>
      <w:r w:rsidRPr="00F10B4F">
        <w:t xml:space="preserve">    tpc-PUSCH-RNTI                              </w:t>
      </w:r>
      <w:r w:rsidRPr="00F10B4F">
        <w:rPr>
          <w:color w:val="993366"/>
        </w:rPr>
        <w:t>ENUMERATED</w:t>
      </w:r>
      <w:r w:rsidRPr="00F10B4F">
        <w:t xml:space="preserve"> {supported}                      </w:t>
      </w:r>
      <w:r w:rsidRPr="00F10B4F">
        <w:rPr>
          <w:color w:val="993366"/>
        </w:rPr>
        <w:t>OPTIONAL</w:t>
      </w:r>
      <w:r w:rsidRPr="00F10B4F">
        <w:t>,</w:t>
      </w:r>
    </w:p>
    <w:p w14:paraId="6DC7AF99" w14:textId="77777777" w:rsidR="00394471" w:rsidRPr="00F10B4F" w:rsidRDefault="00394471" w:rsidP="00543A96">
      <w:pPr>
        <w:pStyle w:val="PL"/>
      </w:pPr>
      <w:r w:rsidRPr="00F10B4F">
        <w:t xml:space="preserve">    tpc-PUCCH-RNTI                              </w:t>
      </w:r>
      <w:r w:rsidRPr="00F10B4F">
        <w:rPr>
          <w:color w:val="993366"/>
        </w:rPr>
        <w:t>ENUMERATED</w:t>
      </w:r>
      <w:r w:rsidRPr="00F10B4F">
        <w:t xml:space="preserve"> {supported}                      </w:t>
      </w:r>
      <w:r w:rsidRPr="00F10B4F">
        <w:rPr>
          <w:color w:val="993366"/>
        </w:rPr>
        <w:t>OPTIONAL</w:t>
      </w:r>
      <w:r w:rsidRPr="00F10B4F">
        <w:t>,</w:t>
      </w:r>
    </w:p>
    <w:p w14:paraId="20A85FE5" w14:textId="77777777" w:rsidR="00394471" w:rsidRPr="00F10B4F" w:rsidRDefault="00394471" w:rsidP="00543A96">
      <w:pPr>
        <w:pStyle w:val="PL"/>
      </w:pPr>
      <w:r w:rsidRPr="00F10B4F">
        <w:t xml:space="preserve">    tpc-SRS-RNTI                                </w:t>
      </w:r>
      <w:r w:rsidRPr="00F10B4F">
        <w:rPr>
          <w:color w:val="993366"/>
        </w:rPr>
        <w:t>ENUMERATED</w:t>
      </w:r>
      <w:r w:rsidRPr="00F10B4F">
        <w:t xml:space="preserve"> {supported}                      </w:t>
      </w:r>
      <w:r w:rsidRPr="00F10B4F">
        <w:rPr>
          <w:color w:val="993366"/>
        </w:rPr>
        <w:t>OPTIONAL</w:t>
      </w:r>
      <w:r w:rsidRPr="00F10B4F">
        <w:t>,</w:t>
      </w:r>
    </w:p>
    <w:p w14:paraId="76738976" w14:textId="77777777" w:rsidR="00394471" w:rsidRPr="00F10B4F" w:rsidRDefault="00394471" w:rsidP="00543A96">
      <w:pPr>
        <w:pStyle w:val="PL"/>
      </w:pPr>
      <w:r w:rsidRPr="00F10B4F">
        <w:t xml:space="preserve">    absoluteTPC-Command                         </w:t>
      </w:r>
      <w:r w:rsidRPr="00F10B4F">
        <w:rPr>
          <w:color w:val="993366"/>
        </w:rPr>
        <w:t>ENUMERATED</w:t>
      </w:r>
      <w:r w:rsidRPr="00F10B4F">
        <w:t xml:space="preserve"> {supported}                      </w:t>
      </w:r>
      <w:r w:rsidRPr="00F10B4F">
        <w:rPr>
          <w:color w:val="993366"/>
        </w:rPr>
        <w:t>OPTIONAL</w:t>
      </w:r>
      <w:r w:rsidRPr="00F10B4F">
        <w:t>,</w:t>
      </w:r>
    </w:p>
    <w:p w14:paraId="496D79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07E23EAA"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0D8ABE8D" w14:textId="77777777" w:rsidR="00394471" w:rsidRPr="00F10B4F" w:rsidRDefault="00394471" w:rsidP="00543A96">
      <w:pPr>
        <w:pStyle w:val="PL"/>
      </w:pPr>
      <w:r w:rsidRPr="00F10B4F">
        <w:t xml:space="preserve">    pusch-HalfPi-BPSK                           </w:t>
      </w:r>
      <w:r w:rsidRPr="00F10B4F">
        <w:rPr>
          <w:color w:val="993366"/>
        </w:rPr>
        <w:t>ENUMERATED</w:t>
      </w:r>
      <w:r w:rsidRPr="00F10B4F">
        <w:t xml:space="preserve"> {supported}                      </w:t>
      </w:r>
      <w:r w:rsidRPr="00F10B4F">
        <w:rPr>
          <w:color w:val="993366"/>
        </w:rPr>
        <w:t>OPTIONAL</w:t>
      </w:r>
      <w:r w:rsidRPr="00F10B4F">
        <w:t>,</w:t>
      </w:r>
    </w:p>
    <w:p w14:paraId="1EBCE2F1" w14:textId="77777777" w:rsidR="00394471" w:rsidRPr="00F10B4F" w:rsidRDefault="00394471" w:rsidP="00543A96">
      <w:pPr>
        <w:pStyle w:val="PL"/>
      </w:pPr>
      <w:r w:rsidRPr="00F10B4F">
        <w:t xml:space="preserve">    pucch-F3-4-HalfPi-BPSK                      </w:t>
      </w:r>
      <w:r w:rsidRPr="00F10B4F">
        <w:rPr>
          <w:color w:val="993366"/>
        </w:rPr>
        <w:t>ENUMERATED</w:t>
      </w:r>
      <w:r w:rsidRPr="00F10B4F">
        <w:t xml:space="preserve"> {supported}                      </w:t>
      </w:r>
      <w:r w:rsidRPr="00F10B4F">
        <w:rPr>
          <w:color w:val="993366"/>
        </w:rPr>
        <w:t>OPTIONAL</w:t>
      </w:r>
      <w:r w:rsidRPr="00F10B4F">
        <w:t>,</w:t>
      </w:r>
    </w:p>
    <w:p w14:paraId="4F5B0879" w14:textId="77777777" w:rsidR="00394471" w:rsidRPr="00F10B4F" w:rsidRDefault="00394471" w:rsidP="00543A96">
      <w:pPr>
        <w:pStyle w:val="PL"/>
      </w:pPr>
      <w:r w:rsidRPr="00F10B4F">
        <w:t xml:space="preserve">    almostContiguousCP-OFDM-UL                  </w:t>
      </w:r>
      <w:r w:rsidRPr="00F10B4F">
        <w:rPr>
          <w:color w:val="993366"/>
        </w:rPr>
        <w:t>ENUMERATED</w:t>
      </w:r>
      <w:r w:rsidRPr="00F10B4F">
        <w:t xml:space="preserve"> {supported}                      </w:t>
      </w:r>
      <w:r w:rsidRPr="00F10B4F">
        <w:rPr>
          <w:color w:val="993366"/>
        </w:rPr>
        <w:t>OPTIONAL</w:t>
      </w:r>
      <w:r w:rsidRPr="00F10B4F">
        <w:t>,</w:t>
      </w:r>
    </w:p>
    <w:p w14:paraId="7260EA63" w14:textId="77777777" w:rsidR="00394471" w:rsidRPr="00F10B4F" w:rsidRDefault="00394471" w:rsidP="00543A96">
      <w:pPr>
        <w:pStyle w:val="PL"/>
      </w:pPr>
      <w:r w:rsidRPr="00F10B4F">
        <w:t xml:space="preserve">    sp-CSI-RS                                   </w:t>
      </w:r>
      <w:r w:rsidRPr="00F10B4F">
        <w:rPr>
          <w:color w:val="993366"/>
        </w:rPr>
        <w:t>ENUMERATED</w:t>
      </w:r>
      <w:r w:rsidRPr="00F10B4F">
        <w:t xml:space="preserve"> {supported}                      </w:t>
      </w:r>
      <w:r w:rsidRPr="00F10B4F">
        <w:rPr>
          <w:color w:val="993366"/>
        </w:rPr>
        <w:t>OPTIONAL</w:t>
      </w:r>
      <w:r w:rsidRPr="00F10B4F">
        <w:t>,</w:t>
      </w:r>
    </w:p>
    <w:p w14:paraId="0B0CCF67" w14:textId="77777777" w:rsidR="00394471" w:rsidRPr="00F10B4F" w:rsidRDefault="00394471" w:rsidP="00543A96">
      <w:pPr>
        <w:pStyle w:val="PL"/>
      </w:pPr>
      <w:r w:rsidRPr="00F10B4F">
        <w:t xml:space="preserve">    sp-CSI-IM                                   </w:t>
      </w:r>
      <w:r w:rsidRPr="00F10B4F">
        <w:rPr>
          <w:color w:val="993366"/>
        </w:rPr>
        <w:t>ENUMERATED</w:t>
      </w:r>
      <w:r w:rsidRPr="00F10B4F">
        <w:t xml:space="preserve"> {supported}                      </w:t>
      </w:r>
      <w:r w:rsidRPr="00F10B4F">
        <w:rPr>
          <w:color w:val="993366"/>
        </w:rPr>
        <w:t>OPTIONAL</w:t>
      </w:r>
      <w:r w:rsidRPr="00F10B4F">
        <w:t>,</w:t>
      </w:r>
    </w:p>
    <w:p w14:paraId="057D6A94" w14:textId="77777777" w:rsidR="00394471" w:rsidRPr="00F10B4F" w:rsidRDefault="00394471" w:rsidP="00543A96">
      <w:pPr>
        <w:pStyle w:val="PL"/>
      </w:pPr>
      <w:r w:rsidRPr="00F10B4F">
        <w:t xml:space="preserve">    tdd-MultiDL-UL-SwitchPerSlot                </w:t>
      </w:r>
      <w:r w:rsidRPr="00F10B4F">
        <w:rPr>
          <w:color w:val="993366"/>
        </w:rPr>
        <w:t>ENUMERATED</w:t>
      </w:r>
      <w:r w:rsidRPr="00F10B4F">
        <w:t xml:space="preserve"> {supported}                      </w:t>
      </w:r>
      <w:r w:rsidRPr="00F10B4F">
        <w:rPr>
          <w:color w:val="993366"/>
        </w:rPr>
        <w:t>OPTIONAL</w:t>
      </w:r>
      <w:r w:rsidRPr="00F10B4F">
        <w:t>,</w:t>
      </w:r>
    </w:p>
    <w:p w14:paraId="376E602C" w14:textId="77777777" w:rsidR="00394471" w:rsidRPr="00F10B4F" w:rsidRDefault="00394471" w:rsidP="00543A96">
      <w:pPr>
        <w:pStyle w:val="PL"/>
      </w:pPr>
      <w:r w:rsidRPr="00F10B4F">
        <w:t xml:space="preserve">    multipleCORESET                             </w:t>
      </w:r>
      <w:r w:rsidRPr="00F10B4F">
        <w:rPr>
          <w:color w:val="993366"/>
        </w:rPr>
        <w:t>ENUMERATED</w:t>
      </w:r>
      <w:r w:rsidRPr="00F10B4F">
        <w:t xml:space="preserve"> {supported}                      </w:t>
      </w:r>
      <w:r w:rsidRPr="00F10B4F">
        <w:rPr>
          <w:color w:val="993366"/>
        </w:rPr>
        <w:t>OPTIONAL</w:t>
      </w:r>
      <w:r w:rsidRPr="00F10B4F">
        <w:t>,</w:t>
      </w:r>
    </w:p>
    <w:p w14:paraId="206C3880" w14:textId="77777777" w:rsidR="00394471" w:rsidRPr="00F10B4F" w:rsidRDefault="00394471" w:rsidP="00543A96">
      <w:pPr>
        <w:pStyle w:val="PL"/>
      </w:pPr>
      <w:r w:rsidRPr="00F10B4F">
        <w:t xml:space="preserve">    ...,</w:t>
      </w:r>
    </w:p>
    <w:p w14:paraId="72C04909" w14:textId="77777777" w:rsidR="00394471" w:rsidRPr="00F10B4F" w:rsidRDefault="00394471" w:rsidP="00543A96">
      <w:pPr>
        <w:pStyle w:val="PL"/>
      </w:pPr>
      <w:r w:rsidRPr="00F10B4F">
        <w:t xml:space="preserve">    [[</w:t>
      </w:r>
    </w:p>
    <w:p w14:paraId="55BEC37F"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125EC844"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5935861C"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7566BCDB" w14:textId="77777777" w:rsidR="00394471" w:rsidRPr="00F10B4F" w:rsidRDefault="00394471" w:rsidP="00543A96">
      <w:pPr>
        <w:pStyle w:val="PL"/>
      </w:pPr>
      <w:r w:rsidRPr="00F10B4F">
        <w:t xml:space="preserve">    mux-SR-HARQ-ACK-CSI-PUCCH-OncePerSlot       </w:t>
      </w:r>
      <w:r w:rsidRPr="00F10B4F">
        <w:rPr>
          <w:color w:val="993366"/>
        </w:rPr>
        <w:t>SEQUENCE</w:t>
      </w:r>
      <w:r w:rsidRPr="00F10B4F">
        <w:t xml:space="preserve"> {</w:t>
      </w:r>
    </w:p>
    <w:p w14:paraId="016811DA" w14:textId="77777777" w:rsidR="00394471" w:rsidRPr="00F10B4F" w:rsidRDefault="00394471" w:rsidP="00543A96">
      <w:pPr>
        <w:pStyle w:val="PL"/>
      </w:pPr>
      <w:r w:rsidRPr="00F10B4F">
        <w:t xml:space="preserve">        sameSymbol                                  </w:t>
      </w:r>
      <w:r w:rsidRPr="00F10B4F">
        <w:rPr>
          <w:color w:val="993366"/>
        </w:rPr>
        <w:t>ENUMERATED</w:t>
      </w:r>
      <w:r w:rsidRPr="00F10B4F">
        <w:t xml:space="preserve"> {supported}                      </w:t>
      </w:r>
      <w:r w:rsidRPr="00F10B4F">
        <w:rPr>
          <w:color w:val="993366"/>
        </w:rPr>
        <w:t>OPTIONAL</w:t>
      </w:r>
      <w:r w:rsidRPr="00F10B4F">
        <w:t>,</w:t>
      </w:r>
    </w:p>
    <w:p w14:paraId="10818814" w14:textId="77777777" w:rsidR="00394471" w:rsidRPr="00F10B4F" w:rsidRDefault="00394471" w:rsidP="00543A96">
      <w:pPr>
        <w:pStyle w:val="PL"/>
      </w:pPr>
      <w:r w:rsidRPr="00F10B4F">
        <w:t xml:space="preserve">        diffSymbol                                  </w:t>
      </w:r>
      <w:r w:rsidRPr="00F10B4F">
        <w:rPr>
          <w:color w:val="993366"/>
        </w:rPr>
        <w:t>ENUMERATED</w:t>
      </w:r>
      <w:r w:rsidRPr="00F10B4F">
        <w:t xml:space="preserve"> {supported}                      </w:t>
      </w:r>
      <w:r w:rsidRPr="00F10B4F">
        <w:rPr>
          <w:color w:val="993366"/>
        </w:rPr>
        <w:t>OPTIONAL</w:t>
      </w:r>
    </w:p>
    <w:p w14:paraId="544E1D5D" w14:textId="77777777" w:rsidR="00394471" w:rsidRPr="00F10B4F" w:rsidRDefault="00394471" w:rsidP="00543A96">
      <w:pPr>
        <w:pStyle w:val="PL"/>
      </w:pPr>
      <w:r w:rsidRPr="00F10B4F">
        <w:t xml:space="preserve">    }                                                                                       </w:t>
      </w:r>
      <w:r w:rsidRPr="00F10B4F">
        <w:rPr>
          <w:color w:val="993366"/>
        </w:rPr>
        <w:t>OPTIONAL</w:t>
      </w:r>
      <w:r w:rsidRPr="00F10B4F">
        <w:t>,</w:t>
      </w:r>
    </w:p>
    <w:p w14:paraId="53C963AB" w14:textId="77777777" w:rsidR="00394471" w:rsidRPr="00F10B4F" w:rsidRDefault="00394471" w:rsidP="00543A96">
      <w:pPr>
        <w:pStyle w:val="PL"/>
      </w:pPr>
      <w:r w:rsidRPr="00F10B4F">
        <w:t xml:space="preserve">    mux-SR-HARQ-ACK-PUCCH                       </w:t>
      </w:r>
      <w:r w:rsidRPr="00F10B4F">
        <w:rPr>
          <w:color w:val="993366"/>
        </w:rPr>
        <w:t>ENUMERATED</w:t>
      </w:r>
      <w:r w:rsidRPr="00F10B4F">
        <w:t xml:space="preserve"> {supported}                      </w:t>
      </w:r>
      <w:r w:rsidRPr="00F10B4F">
        <w:rPr>
          <w:color w:val="993366"/>
        </w:rPr>
        <w:t>OPTIONAL</w:t>
      </w:r>
      <w:r w:rsidRPr="00F10B4F">
        <w:t>,</w:t>
      </w:r>
    </w:p>
    <w:p w14:paraId="70018869" w14:textId="77777777" w:rsidR="00394471" w:rsidRPr="00F10B4F" w:rsidRDefault="00394471" w:rsidP="00543A96">
      <w:pPr>
        <w:pStyle w:val="PL"/>
      </w:pPr>
      <w:r w:rsidRPr="00F10B4F">
        <w:t xml:space="preserve">    mux-MultipleGroupCtrlCH-Overlap             </w:t>
      </w:r>
      <w:r w:rsidRPr="00F10B4F">
        <w:rPr>
          <w:color w:val="993366"/>
        </w:rPr>
        <w:t>ENUMERATED</w:t>
      </w:r>
      <w:r w:rsidRPr="00F10B4F">
        <w:t xml:space="preserve"> {supported}                      </w:t>
      </w:r>
      <w:r w:rsidRPr="00F10B4F">
        <w:rPr>
          <w:color w:val="993366"/>
        </w:rPr>
        <w:t>OPTIONAL</w:t>
      </w:r>
      <w:r w:rsidRPr="00F10B4F">
        <w:t>,</w:t>
      </w:r>
    </w:p>
    <w:p w14:paraId="05DB1690"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40FD53E0"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51878FBE"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r w:rsidRPr="00F10B4F">
        <w:t>,</w:t>
      </w:r>
    </w:p>
    <w:p w14:paraId="58A23DEB" w14:textId="77777777" w:rsidR="00394471" w:rsidRPr="00F10B4F" w:rsidRDefault="00394471" w:rsidP="00543A96">
      <w:pPr>
        <w:pStyle w:val="PL"/>
      </w:pPr>
      <w:r w:rsidRPr="00F10B4F">
        <w:t xml:space="preserve">    dl-64QAM-MCS-TableAlt                       </w:t>
      </w:r>
      <w:r w:rsidRPr="00F10B4F">
        <w:rPr>
          <w:color w:val="993366"/>
        </w:rPr>
        <w:t>ENUMERATED</w:t>
      </w:r>
      <w:r w:rsidRPr="00F10B4F">
        <w:t xml:space="preserve"> {supported}                      </w:t>
      </w:r>
      <w:r w:rsidRPr="00F10B4F">
        <w:rPr>
          <w:color w:val="993366"/>
        </w:rPr>
        <w:t>OPTIONAL</w:t>
      </w:r>
      <w:r w:rsidRPr="00F10B4F">
        <w:t>,</w:t>
      </w:r>
    </w:p>
    <w:p w14:paraId="632E4EAA" w14:textId="77777777" w:rsidR="00394471" w:rsidRPr="00F10B4F" w:rsidRDefault="00394471" w:rsidP="00543A96">
      <w:pPr>
        <w:pStyle w:val="PL"/>
      </w:pPr>
      <w:r w:rsidRPr="00F10B4F">
        <w:t xml:space="preserve">    ul-64QAM-MCS-TableAlt                       </w:t>
      </w:r>
      <w:r w:rsidRPr="00F10B4F">
        <w:rPr>
          <w:color w:val="993366"/>
        </w:rPr>
        <w:t>ENUMERATED</w:t>
      </w:r>
      <w:r w:rsidRPr="00F10B4F">
        <w:t xml:space="preserve"> {supported}                      </w:t>
      </w:r>
      <w:r w:rsidRPr="00F10B4F">
        <w:rPr>
          <w:color w:val="993366"/>
        </w:rPr>
        <w:t>OPTIONAL</w:t>
      </w:r>
      <w:r w:rsidRPr="00F10B4F">
        <w:t>,</w:t>
      </w:r>
    </w:p>
    <w:p w14:paraId="028CB7FD" w14:textId="77777777" w:rsidR="00394471" w:rsidRPr="00F10B4F" w:rsidRDefault="00394471" w:rsidP="00543A96">
      <w:pPr>
        <w:pStyle w:val="PL"/>
      </w:pPr>
      <w:r w:rsidRPr="00F10B4F">
        <w:t xml:space="preserve">    cqi-TableAlt                                </w:t>
      </w:r>
      <w:r w:rsidRPr="00F10B4F">
        <w:rPr>
          <w:color w:val="993366"/>
        </w:rPr>
        <w:t>ENUMERATED</w:t>
      </w:r>
      <w:r w:rsidRPr="00F10B4F">
        <w:t xml:space="preserve"> {supported}                      </w:t>
      </w:r>
      <w:r w:rsidRPr="00F10B4F">
        <w:rPr>
          <w:color w:val="993366"/>
        </w:rPr>
        <w:t>OPTIONAL</w:t>
      </w:r>
      <w:r w:rsidRPr="00F10B4F">
        <w:t>,</w:t>
      </w:r>
    </w:p>
    <w:p w14:paraId="6B7B0B6C" w14:textId="77777777" w:rsidR="00394471" w:rsidRPr="00F10B4F" w:rsidRDefault="00394471" w:rsidP="00543A96">
      <w:pPr>
        <w:pStyle w:val="PL"/>
      </w:pPr>
      <w:r w:rsidRPr="00F10B4F">
        <w:t xml:space="preserve">    oneFL-DMRS-TwoAdditionalDMRS-UL             </w:t>
      </w:r>
      <w:r w:rsidRPr="00F10B4F">
        <w:rPr>
          <w:color w:val="993366"/>
        </w:rPr>
        <w:t>ENUMERATED</w:t>
      </w:r>
      <w:r w:rsidRPr="00F10B4F">
        <w:t xml:space="preserve"> {supported}                      </w:t>
      </w:r>
      <w:r w:rsidRPr="00F10B4F">
        <w:rPr>
          <w:color w:val="993366"/>
        </w:rPr>
        <w:t>OPTIONAL</w:t>
      </w:r>
      <w:r w:rsidRPr="00F10B4F">
        <w:t>,</w:t>
      </w:r>
    </w:p>
    <w:p w14:paraId="6A721603" w14:textId="77777777" w:rsidR="00394471" w:rsidRPr="00F10B4F" w:rsidRDefault="00394471" w:rsidP="00543A96">
      <w:pPr>
        <w:pStyle w:val="PL"/>
      </w:pPr>
      <w:r w:rsidRPr="00F10B4F">
        <w:t xml:space="preserve">    twoFL-DMRS-TwoAdditionalDMRS-UL             </w:t>
      </w:r>
      <w:r w:rsidRPr="00F10B4F">
        <w:rPr>
          <w:color w:val="993366"/>
        </w:rPr>
        <w:t>ENUMERATED</w:t>
      </w:r>
      <w:r w:rsidRPr="00F10B4F">
        <w:t xml:space="preserve"> {supported}                      </w:t>
      </w:r>
      <w:r w:rsidRPr="00F10B4F">
        <w:rPr>
          <w:color w:val="993366"/>
        </w:rPr>
        <w:t>OPTIONAL</w:t>
      </w:r>
      <w:r w:rsidRPr="00F10B4F">
        <w:t>,</w:t>
      </w:r>
    </w:p>
    <w:p w14:paraId="35C35186" w14:textId="77777777" w:rsidR="00394471" w:rsidRPr="00F10B4F" w:rsidRDefault="00394471" w:rsidP="00543A96">
      <w:pPr>
        <w:pStyle w:val="PL"/>
      </w:pPr>
      <w:r w:rsidRPr="00F10B4F">
        <w:t xml:space="preserve">    oneFL-DMRS-ThreeAdditionalDMRS-UL           </w:t>
      </w:r>
      <w:r w:rsidRPr="00F10B4F">
        <w:rPr>
          <w:color w:val="993366"/>
        </w:rPr>
        <w:t>ENUMERATED</w:t>
      </w:r>
      <w:r w:rsidRPr="00F10B4F">
        <w:t xml:space="preserve"> {supported}                      </w:t>
      </w:r>
      <w:r w:rsidRPr="00F10B4F">
        <w:rPr>
          <w:color w:val="993366"/>
        </w:rPr>
        <w:t>OPTIONAL</w:t>
      </w:r>
    </w:p>
    <w:p w14:paraId="211B52C1" w14:textId="77777777" w:rsidR="00394471" w:rsidRPr="00F10B4F" w:rsidRDefault="00394471" w:rsidP="00543A96">
      <w:pPr>
        <w:pStyle w:val="PL"/>
      </w:pPr>
      <w:r w:rsidRPr="00F10B4F">
        <w:t xml:space="preserve">    ]],</w:t>
      </w:r>
    </w:p>
    <w:p w14:paraId="30427E1F" w14:textId="77777777" w:rsidR="00394471" w:rsidRPr="00F10B4F" w:rsidRDefault="00394471" w:rsidP="00543A96">
      <w:pPr>
        <w:pStyle w:val="PL"/>
      </w:pPr>
      <w:r w:rsidRPr="00F10B4F">
        <w:t xml:space="preserve">    [[</w:t>
      </w:r>
    </w:p>
    <w:p w14:paraId="01ED3419" w14:textId="77777777" w:rsidR="00394471" w:rsidRPr="00F10B4F" w:rsidRDefault="00394471" w:rsidP="00543A96">
      <w:pPr>
        <w:pStyle w:val="PL"/>
      </w:pPr>
      <w:r w:rsidRPr="00F10B4F">
        <w:t xml:space="preserve">    pdcch-BlindDetectionNRDC                </w:t>
      </w:r>
      <w:r w:rsidRPr="00F10B4F">
        <w:rPr>
          <w:color w:val="993366"/>
        </w:rPr>
        <w:t>SEQUENCE</w:t>
      </w:r>
      <w:r w:rsidRPr="00F10B4F">
        <w:t xml:space="preserve"> {</w:t>
      </w:r>
    </w:p>
    <w:p w14:paraId="03F4457A" w14:textId="77777777" w:rsidR="00394471" w:rsidRPr="00F10B4F" w:rsidRDefault="00394471" w:rsidP="00543A96">
      <w:pPr>
        <w:pStyle w:val="PL"/>
      </w:pPr>
      <w:r w:rsidRPr="00F10B4F">
        <w:t xml:space="preserve">        pdcch-BlindDetectionMCG-UE              </w:t>
      </w:r>
      <w:r w:rsidRPr="00F10B4F">
        <w:rPr>
          <w:color w:val="993366"/>
        </w:rPr>
        <w:t>INTEGER</w:t>
      </w:r>
      <w:r w:rsidRPr="00F10B4F">
        <w:t xml:space="preserve"> (1..15),</w:t>
      </w:r>
    </w:p>
    <w:p w14:paraId="4D1A1B1C" w14:textId="77777777" w:rsidR="00394471" w:rsidRPr="00F10B4F" w:rsidRDefault="00394471" w:rsidP="00543A96">
      <w:pPr>
        <w:pStyle w:val="PL"/>
      </w:pPr>
      <w:r w:rsidRPr="00F10B4F">
        <w:t xml:space="preserve">        pdcch-BlindDetectionSCG-UE              </w:t>
      </w:r>
      <w:r w:rsidRPr="00F10B4F">
        <w:rPr>
          <w:color w:val="993366"/>
        </w:rPr>
        <w:t>INTEGER</w:t>
      </w:r>
      <w:r w:rsidRPr="00F10B4F">
        <w:t xml:space="preserve"> (1..15)</w:t>
      </w:r>
    </w:p>
    <w:p w14:paraId="7D8EDE12" w14:textId="77777777" w:rsidR="00394471" w:rsidRPr="00F10B4F" w:rsidRDefault="00394471" w:rsidP="00543A96">
      <w:pPr>
        <w:pStyle w:val="PL"/>
      </w:pPr>
      <w:r w:rsidRPr="00F10B4F">
        <w:t xml:space="preserve">    }                                                                                       </w:t>
      </w:r>
      <w:r w:rsidRPr="00F10B4F">
        <w:rPr>
          <w:color w:val="993366"/>
        </w:rPr>
        <w:t>OPTIONAL</w:t>
      </w:r>
      <w:r w:rsidRPr="00F10B4F">
        <w:t>,</w:t>
      </w:r>
    </w:p>
    <w:p w14:paraId="6CEA5272" w14:textId="77777777" w:rsidR="00394471" w:rsidRPr="00F10B4F" w:rsidRDefault="00394471" w:rsidP="00543A96">
      <w:pPr>
        <w:pStyle w:val="PL"/>
      </w:pPr>
      <w:r w:rsidRPr="00F10B4F">
        <w:t xml:space="preserve">    mux-HARQ-ACK-PUSCH-DiffSymbol               </w:t>
      </w:r>
      <w:r w:rsidRPr="00F10B4F">
        <w:rPr>
          <w:color w:val="993366"/>
        </w:rPr>
        <w:t>ENUMERATED</w:t>
      </w:r>
      <w:r w:rsidRPr="00F10B4F">
        <w:t xml:space="preserve"> {supported}                      </w:t>
      </w:r>
      <w:r w:rsidRPr="00F10B4F">
        <w:rPr>
          <w:color w:val="993366"/>
        </w:rPr>
        <w:t>OPTIONAL</w:t>
      </w:r>
    </w:p>
    <w:p w14:paraId="7469CDA1" w14:textId="77777777" w:rsidR="00394471" w:rsidRPr="00F10B4F" w:rsidRDefault="00394471" w:rsidP="00543A96">
      <w:pPr>
        <w:pStyle w:val="PL"/>
      </w:pPr>
      <w:r w:rsidRPr="00F10B4F">
        <w:t xml:space="preserve">    ]],</w:t>
      </w:r>
    </w:p>
    <w:p w14:paraId="1A02A130" w14:textId="77777777" w:rsidR="00394471" w:rsidRPr="00F10B4F" w:rsidRDefault="00394471" w:rsidP="00543A96">
      <w:pPr>
        <w:pStyle w:val="PL"/>
      </w:pPr>
      <w:r w:rsidRPr="00F10B4F">
        <w:t xml:space="preserve">    [[</w:t>
      </w:r>
    </w:p>
    <w:p w14:paraId="71EE601D" w14:textId="77777777" w:rsidR="00394471" w:rsidRPr="00F10B4F" w:rsidRDefault="00394471" w:rsidP="00543A96">
      <w:pPr>
        <w:pStyle w:val="PL"/>
        <w:rPr>
          <w:color w:val="808080"/>
        </w:rPr>
      </w:pPr>
      <w:r w:rsidRPr="00F10B4F">
        <w:t xml:space="preserve">    </w:t>
      </w:r>
      <w:r w:rsidRPr="00F10B4F">
        <w:rPr>
          <w:color w:val="808080"/>
        </w:rPr>
        <w:t>-- R1 11-1b: Type 1 HARQ-ACK codebook support for relative TDRA for DL</w:t>
      </w:r>
    </w:p>
    <w:p w14:paraId="60EA22C8" w14:textId="77777777" w:rsidR="00394471" w:rsidRPr="00F10B4F" w:rsidRDefault="00394471" w:rsidP="00543A96">
      <w:pPr>
        <w:pStyle w:val="PL"/>
      </w:pPr>
      <w:r w:rsidRPr="00F10B4F">
        <w:lastRenderedPageBreak/>
        <w:t xml:space="preserve">    type1-HARQ-ACK-Codebook-r16                 </w:t>
      </w:r>
      <w:r w:rsidRPr="00F10B4F">
        <w:rPr>
          <w:color w:val="993366"/>
        </w:rPr>
        <w:t>ENUMERATED</w:t>
      </w:r>
      <w:r w:rsidRPr="00F10B4F">
        <w:t xml:space="preserve"> {supported}                      </w:t>
      </w:r>
      <w:r w:rsidRPr="00F10B4F">
        <w:rPr>
          <w:color w:val="993366"/>
        </w:rPr>
        <w:t>OPTIONAL</w:t>
      </w:r>
      <w:r w:rsidRPr="00F10B4F">
        <w:t>,</w:t>
      </w:r>
    </w:p>
    <w:p w14:paraId="11454261" w14:textId="77777777" w:rsidR="00394471" w:rsidRPr="00F10B4F" w:rsidRDefault="00394471" w:rsidP="00543A96">
      <w:pPr>
        <w:pStyle w:val="PL"/>
        <w:rPr>
          <w:color w:val="808080"/>
        </w:rPr>
      </w:pPr>
      <w:r w:rsidRPr="00F10B4F">
        <w:t xml:space="preserve">    </w:t>
      </w:r>
      <w:r w:rsidRPr="00F10B4F">
        <w:rPr>
          <w:color w:val="808080"/>
        </w:rPr>
        <w:t>-- R1 11-8: Enhanced UL power control scheme</w:t>
      </w:r>
    </w:p>
    <w:p w14:paraId="2910300C" w14:textId="77777777" w:rsidR="00394471" w:rsidRPr="00F10B4F" w:rsidRDefault="00394471" w:rsidP="00543A96">
      <w:pPr>
        <w:pStyle w:val="PL"/>
      </w:pPr>
      <w:r w:rsidRPr="00F10B4F">
        <w:t xml:space="preserve">    enhancedPowerControl-r16                    </w:t>
      </w:r>
      <w:r w:rsidRPr="00F10B4F">
        <w:rPr>
          <w:color w:val="993366"/>
        </w:rPr>
        <w:t>ENUMERATED</w:t>
      </w:r>
      <w:r w:rsidRPr="00F10B4F">
        <w:t xml:space="preserve"> {supported}                      </w:t>
      </w:r>
      <w:r w:rsidRPr="00F10B4F">
        <w:rPr>
          <w:color w:val="993366"/>
        </w:rPr>
        <w:t>OPTIONAL</w:t>
      </w:r>
      <w:r w:rsidRPr="00F10B4F">
        <w:t>,</w:t>
      </w:r>
    </w:p>
    <w:p w14:paraId="6D1007A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16-1b-1: </w:t>
      </w:r>
      <w:r w:rsidRPr="00F10B4F">
        <w:rPr>
          <w:rFonts w:eastAsia="Malgun Gothic"/>
          <w:color w:val="808080"/>
        </w:rPr>
        <w:t>TCI state activation across multiple CCs</w:t>
      </w:r>
    </w:p>
    <w:p w14:paraId="1B02CD4A" w14:textId="77777777" w:rsidR="00394471" w:rsidRPr="00F10B4F" w:rsidRDefault="00394471" w:rsidP="00543A96">
      <w:pPr>
        <w:pStyle w:val="PL"/>
      </w:pPr>
      <w:r w:rsidRPr="00F10B4F">
        <w:t xml:space="preserve">    </w:t>
      </w:r>
      <w:r w:rsidRPr="00F10B4F">
        <w:rPr>
          <w:rFonts w:eastAsia="Malgun Gothic"/>
        </w:rPr>
        <w:t>simultaneousTCI-ActMultipleCC-r16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558A6321"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16-1b-2: </w:t>
      </w:r>
      <w:r w:rsidRPr="00F10B4F">
        <w:rPr>
          <w:rFonts w:eastAsia="Malgun Gothic"/>
          <w:color w:val="808080"/>
        </w:rPr>
        <w:t>Spatial relation update across multiple CCs</w:t>
      </w:r>
    </w:p>
    <w:p w14:paraId="3909BB43" w14:textId="77777777" w:rsidR="00394471" w:rsidRPr="00F10B4F" w:rsidRDefault="00394471" w:rsidP="00543A96">
      <w:pPr>
        <w:pStyle w:val="PL"/>
      </w:pPr>
      <w:r w:rsidRPr="00F10B4F">
        <w:t xml:space="preserve">    </w:t>
      </w:r>
      <w:r w:rsidRPr="00F10B4F">
        <w:rPr>
          <w:rFonts w:eastAsia="Malgun Gothic"/>
        </w:rPr>
        <w:t>simultaneousSpatialRelationMultipleCC-r16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561BDC0" w14:textId="77777777" w:rsidR="00394471" w:rsidRPr="00F10B4F" w:rsidRDefault="00394471" w:rsidP="00543A96">
      <w:pPr>
        <w:pStyle w:val="PL"/>
      </w:pPr>
      <w:r w:rsidRPr="00F10B4F">
        <w:t xml:space="preserve">    cli-RSSI-FDM-DL-r16                         </w:t>
      </w:r>
      <w:r w:rsidRPr="00F10B4F">
        <w:rPr>
          <w:color w:val="993366"/>
        </w:rPr>
        <w:t>ENUMERATED</w:t>
      </w:r>
      <w:r w:rsidRPr="00F10B4F">
        <w:t xml:space="preserve"> {supported}                      </w:t>
      </w:r>
      <w:r w:rsidRPr="00F10B4F">
        <w:rPr>
          <w:color w:val="993366"/>
        </w:rPr>
        <w:t>OPTIONAL</w:t>
      </w:r>
      <w:r w:rsidRPr="00F10B4F">
        <w:t>,</w:t>
      </w:r>
    </w:p>
    <w:p w14:paraId="51B9425F" w14:textId="77777777" w:rsidR="00394471" w:rsidRPr="00F10B4F" w:rsidRDefault="00394471" w:rsidP="00543A96">
      <w:pPr>
        <w:pStyle w:val="PL"/>
        <w:rPr>
          <w:rFonts w:eastAsia="Malgun Gothic"/>
        </w:rPr>
      </w:pPr>
      <w:r w:rsidRPr="00F10B4F">
        <w:t xml:space="preserve">    </w:t>
      </w:r>
      <w:r w:rsidRPr="00F10B4F">
        <w:rPr>
          <w:rFonts w:eastAsia="Malgun Gothic"/>
        </w:rPr>
        <w:t>cli-SRS-RSRP-FDM-DL-r16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B340543"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19-3: Maximum MIMO Layer Adaptation</w:t>
      </w:r>
    </w:p>
    <w:p w14:paraId="25BAB182" w14:textId="77777777" w:rsidR="00394471" w:rsidRPr="00F10B4F" w:rsidRDefault="00394471" w:rsidP="00543A96">
      <w:pPr>
        <w:pStyle w:val="PL"/>
      </w:pPr>
      <w:r w:rsidRPr="00F10B4F">
        <w:t xml:space="preserve">    </w:t>
      </w:r>
      <w:r w:rsidRPr="00F10B4F">
        <w:rPr>
          <w:rFonts w:eastAsiaTheme="minorEastAsia"/>
        </w:rPr>
        <w:t>maxLayersMIMO-Adaptation-r16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6389DB9" w14:textId="77777777" w:rsidR="00394471" w:rsidRPr="00F10B4F" w:rsidRDefault="00394471" w:rsidP="00543A96">
      <w:pPr>
        <w:pStyle w:val="PL"/>
        <w:rPr>
          <w:color w:val="808080"/>
        </w:rPr>
      </w:pPr>
      <w:r w:rsidRPr="00F10B4F">
        <w:t xml:space="preserve">    </w:t>
      </w:r>
      <w:r w:rsidRPr="00F10B4F">
        <w:rPr>
          <w:color w:val="808080"/>
        </w:rPr>
        <w:t>-- R1 12-5: Configuration of aggregation factor per SPS configuration</w:t>
      </w:r>
    </w:p>
    <w:p w14:paraId="45077F59" w14:textId="77777777" w:rsidR="00394471" w:rsidRPr="00F10B4F" w:rsidRDefault="00394471" w:rsidP="00543A96">
      <w:pPr>
        <w:pStyle w:val="PL"/>
      </w:pPr>
      <w:r w:rsidRPr="00F10B4F">
        <w:t xml:space="preserve">    aggregationFactorSPS-DL-r16                 </w:t>
      </w:r>
      <w:r w:rsidRPr="00F10B4F">
        <w:rPr>
          <w:color w:val="993366"/>
        </w:rPr>
        <w:t>ENUMERATED</w:t>
      </w:r>
      <w:r w:rsidRPr="00F10B4F">
        <w:t xml:space="preserve"> {supported}                      </w:t>
      </w:r>
      <w:r w:rsidRPr="00F10B4F">
        <w:rPr>
          <w:color w:val="993366"/>
        </w:rPr>
        <w:t>OPTIONAL</w:t>
      </w:r>
      <w:r w:rsidRPr="00F10B4F">
        <w:t>,</w:t>
      </w:r>
    </w:p>
    <w:p w14:paraId="4BAD5B90" w14:textId="40DFB00F" w:rsidR="00394471" w:rsidRPr="00F10B4F" w:rsidRDefault="00394471" w:rsidP="00543A96">
      <w:pPr>
        <w:pStyle w:val="PL"/>
        <w:rPr>
          <w:color w:val="808080"/>
        </w:rPr>
      </w:pPr>
      <w:r w:rsidRPr="00F10B4F">
        <w:t xml:space="preserve">    </w:t>
      </w:r>
      <w:r w:rsidRPr="00F10B4F">
        <w:rPr>
          <w:color w:val="808080"/>
        </w:rPr>
        <w:t>-- R1 16-1g: Resources for beam management, pathloss measurement,</w:t>
      </w:r>
      <w:r w:rsidR="00DE5341" w:rsidRPr="00F10B4F">
        <w:rPr>
          <w:color w:val="808080"/>
        </w:rPr>
        <w:t xml:space="preserve"> </w:t>
      </w:r>
      <w:r w:rsidRPr="00F10B4F">
        <w:rPr>
          <w:color w:val="808080"/>
        </w:rPr>
        <w:t>BFD, RLM and new beam identification</w:t>
      </w:r>
    </w:p>
    <w:p w14:paraId="549E822C" w14:textId="77777777" w:rsidR="00394471" w:rsidRPr="00F10B4F" w:rsidRDefault="00394471" w:rsidP="00543A96">
      <w:pPr>
        <w:pStyle w:val="PL"/>
      </w:pPr>
      <w:r w:rsidRPr="00F10B4F">
        <w:t xml:space="preserve">    maxTotalResourcesForOneFreqRange-r16        </w:t>
      </w:r>
      <w:r w:rsidRPr="00F10B4F">
        <w:rPr>
          <w:color w:val="993366"/>
        </w:rPr>
        <w:t>SEQUENCE</w:t>
      </w:r>
      <w:r w:rsidRPr="00F10B4F">
        <w:t xml:space="preserve"> {</w:t>
      </w:r>
    </w:p>
    <w:p w14:paraId="5FF4AA2C" w14:textId="77777777" w:rsidR="00394471" w:rsidRPr="00F10B4F" w:rsidRDefault="00394471" w:rsidP="00543A96">
      <w:pPr>
        <w:pStyle w:val="PL"/>
      </w:pPr>
      <w:r w:rsidRPr="00F10B4F">
        <w:t xml:space="preserve">        maxNumberResWithinSlotAcrossCC-OneFR-r16    </w:t>
      </w:r>
      <w:r w:rsidRPr="00F10B4F">
        <w:rPr>
          <w:color w:val="993366"/>
        </w:rPr>
        <w:t>ENUMERATED</w:t>
      </w:r>
      <w:r w:rsidRPr="00F10B4F">
        <w:t xml:space="preserve"> {n2, n4, n8, n12, n16, n32, n64, n128}    </w:t>
      </w:r>
      <w:r w:rsidRPr="00F10B4F">
        <w:rPr>
          <w:color w:val="993366"/>
        </w:rPr>
        <w:t>OPTIONAL</w:t>
      </w:r>
      <w:r w:rsidRPr="00F10B4F">
        <w:t>,</w:t>
      </w:r>
    </w:p>
    <w:p w14:paraId="4831522B" w14:textId="77777777" w:rsidR="00394471" w:rsidRPr="00F10B4F" w:rsidRDefault="00394471" w:rsidP="00543A96">
      <w:pPr>
        <w:pStyle w:val="PL"/>
      </w:pPr>
      <w:r w:rsidRPr="00F10B4F">
        <w:t xml:space="preserve">        maxNumberResAcrossCC-OneFR-r16              </w:t>
      </w:r>
      <w:r w:rsidRPr="00F10B4F">
        <w:rPr>
          <w:color w:val="993366"/>
        </w:rPr>
        <w:t>ENUMERATED</w:t>
      </w:r>
      <w:r w:rsidRPr="00F10B4F">
        <w:t xml:space="preserve"> {n2, n4, n8, n12, n16, n32, n40, n48, n64, n72, n80, n96, n128, n256}</w:t>
      </w:r>
    </w:p>
    <w:p w14:paraId="272A22F3" w14:textId="77777777" w:rsidR="00394471" w:rsidRPr="00F10B4F" w:rsidRDefault="00394471" w:rsidP="00543A96">
      <w:pPr>
        <w:pStyle w:val="PL"/>
      </w:pPr>
      <w:r w:rsidRPr="00F10B4F">
        <w:t xml:space="preserve">                                                                                            </w:t>
      </w:r>
      <w:r w:rsidRPr="00F10B4F">
        <w:rPr>
          <w:color w:val="993366"/>
        </w:rPr>
        <w:t>OPTIONAL</w:t>
      </w:r>
    </w:p>
    <w:p w14:paraId="168B8A43" w14:textId="77777777" w:rsidR="00394471" w:rsidRPr="00F10B4F" w:rsidRDefault="00394471" w:rsidP="00543A96">
      <w:pPr>
        <w:pStyle w:val="PL"/>
      </w:pPr>
      <w:r w:rsidRPr="00F10B4F">
        <w:t xml:space="preserve">    }                                           </w:t>
      </w:r>
      <w:r w:rsidRPr="00F10B4F">
        <w:rPr>
          <w:color w:val="993366"/>
        </w:rPr>
        <w:t>OPTIONAL</w:t>
      </w:r>
      <w:r w:rsidRPr="00F10B4F">
        <w:t>,</w:t>
      </w:r>
    </w:p>
    <w:p w14:paraId="0243F8D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04AE3B68" w14:textId="77777777" w:rsidR="00394471" w:rsidRPr="00F10B4F" w:rsidRDefault="00394471" w:rsidP="00543A96">
      <w:pPr>
        <w:pStyle w:val="PL"/>
      </w:pPr>
      <w:r w:rsidRPr="00F10B4F">
        <w:t xml:space="preserve">    csi-ReportFrameworkExt-r16                  CSI-ReportFrameworkExt-r16                  </w:t>
      </w:r>
      <w:r w:rsidRPr="00F10B4F">
        <w:rPr>
          <w:color w:val="993366"/>
        </w:rPr>
        <w:t>OPTIONAL</w:t>
      </w:r>
    </w:p>
    <w:p w14:paraId="5B2017C9" w14:textId="1F3649E8" w:rsidR="00A105BD" w:rsidRPr="00F10B4F" w:rsidRDefault="00394471" w:rsidP="00543A96">
      <w:pPr>
        <w:pStyle w:val="PL"/>
      </w:pPr>
      <w:r w:rsidRPr="00F10B4F">
        <w:t xml:space="preserve">    ]]</w:t>
      </w:r>
      <w:r w:rsidR="00A105BD" w:rsidRPr="00F10B4F">
        <w:t>,</w:t>
      </w:r>
    </w:p>
    <w:p w14:paraId="793D57D4" w14:textId="77777777" w:rsidR="00A105BD" w:rsidRPr="00F10B4F" w:rsidRDefault="00A105BD" w:rsidP="00543A96">
      <w:pPr>
        <w:pStyle w:val="PL"/>
      </w:pPr>
      <w:r w:rsidRPr="00F10B4F">
        <w:t xml:space="preserve">    [[</w:t>
      </w:r>
    </w:p>
    <w:p w14:paraId="415F49BD" w14:textId="08C3A0DA" w:rsidR="00A105BD" w:rsidRPr="00F10B4F" w:rsidRDefault="00A105BD" w:rsidP="00543A96">
      <w:pPr>
        <w:pStyle w:val="PL"/>
      </w:pPr>
      <w:r w:rsidRPr="00F10B4F">
        <w:t xml:space="preserve">    twoTCI-Act-servingCellInCC-List-r16         </w:t>
      </w:r>
      <w:r w:rsidRPr="00F10B4F">
        <w:rPr>
          <w:color w:val="993366"/>
        </w:rPr>
        <w:t>ENUMERATED</w:t>
      </w:r>
      <w:r w:rsidRPr="00F10B4F">
        <w:t xml:space="preserve"> {supported}                      </w:t>
      </w:r>
      <w:r w:rsidRPr="00F10B4F">
        <w:rPr>
          <w:color w:val="993366"/>
        </w:rPr>
        <w:t>OPTIONAL</w:t>
      </w:r>
    </w:p>
    <w:p w14:paraId="3EEB1B77" w14:textId="160E486D" w:rsidR="00101E4C" w:rsidRPr="00F10B4F" w:rsidRDefault="00A105BD" w:rsidP="00543A96">
      <w:pPr>
        <w:pStyle w:val="PL"/>
      </w:pPr>
      <w:r w:rsidRPr="00F10B4F">
        <w:t xml:space="preserve">    ]]</w:t>
      </w:r>
      <w:r w:rsidR="00101E4C" w:rsidRPr="00F10B4F">
        <w:t>,</w:t>
      </w:r>
    </w:p>
    <w:p w14:paraId="5C8967ED" w14:textId="19FC63D8" w:rsidR="00101E4C" w:rsidRPr="00F10B4F" w:rsidRDefault="00101E4C" w:rsidP="00543A96">
      <w:pPr>
        <w:pStyle w:val="PL"/>
      </w:pPr>
      <w:r w:rsidRPr="00F10B4F">
        <w:t xml:space="preserve">    [[</w:t>
      </w:r>
    </w:p>
    <w:p w14:paraId="1E64E064" w14:textId="54113A6F" w:rsidR="00101E4C" w:rsidRPr="00F10B4F" w:rsidRDefault="00101E4C" w:rsidP="00543A96">
      <w:pPr>
        <w:pStyle w:val="PL"/>
        <w:rPr>
          <w:color w:val="808080"/>
        </w:rPr>
      </w:pPr>
      <w:r w:rsidRPr="00F10B4F">
        <w:t xml:space="preserve">    </w:t>
      </w:r>
      <w:r w:rsidRPr="00F10B4F">
        <w:rPr>
          <w:color w:val="808080"/>
        </w:rPr>
        <w:t xml:space="preserve">-- R1 22-11: Support of </w:t>
      </w:r>
      <w:r w:rsidR="00584CE6" w:rsidRPr="00F10B4F">
        <w:rPr>
          <w:color w:val="808080"/>
        </w:rPr>
        <w:t>'</w:t>
      </w:r>
      <w:r w:rsidRPr="00F10B4F">
        <w:rPr>
          <w:color w:val="808080"/>
        </w:rPr>
        <w:t>cri-RI-CQI</w:t>
      </w:r>
      <w:r w:rsidR="00584CE6" w:rsidRPr="00F10B4F">
        <w:rPr>
          <w:color w:val="808080"/>
        </w:rPr>
        <w:t>'</w:t>
      </w:r>
      <w:r w:rsidRPr="00F10B4F">
        <w:rPr>
          <w:color w:val="808080"/>
        </w:rPr>
        <w:t xml:space="preserve"> report without non-PMI-PortIndication</w:t>
      </w:r>
    </w:p>
    <w:p w14:paraId="1F012862" w14:textId="1AB95BFE" w:rsidR="00101E4C" w:rsidRPr="00F10B4F" w:rsidRDefault="00101E4C" w:rsidP="00543A96">
      <w:pPr>
        <w:pStyle w:val="PL"/>
      </w:pPr>
      <w:r w:rsidRPr="00F10B4F">
        <w:t xml:space="preserve">    cri-RI-CQI-WithoutNon-PMI-PortInd-r16       </w:t>
      </w:r>
      <w:r w:rsidRPr="00F10B4F">
        <w:rPr>
          <w:color w:val="993366"/>
        </w:rPr>
        <w:t>ENUMERATED</w:t>
      </w:r>
      <w:r w:rsidRPr="00F10B4F">
        <w:t xml:space="preserve"> {supported}                      </w:t>
      </w:r>
      <w:r w:rsidRPr="00F10B4F">
        <w:rPr>
          <w:color w:val="993366"/>
        </w:rPr>
        <w:t>OPTIONAL</w:t>
      </w:r>
    </w:p>
    <w:p w14:paraId="224C2FDD" w14:textId="53CE71AD" w:rsidR="00056A99" w:rsidRPr="00F10B4F" w:rsidRDefault="00101E4C" w:rsidP="00543A96">
      <w:pPr>
        <w:pStyle w:val="PL"/>
      </w:pPr>
      <w:r w:rsidRPr="00F10B4F">
        <w:t xml:space="preserve">    ]]</w:t>
      </w:r>
      <w:r w:rsidR="00056A99" w:rsidRPr="00F10B4F">
        <w:t>,</w:t>
      </w:r>
    </w:p>
    <w:p w14:paraId="5FD50773" w14:textId="77777777" w:rsidR="00056A99" w:rsidRPr="00F10B4F" w:rsidRDefault="00056A99" w:rsidP="00543A96">
      <w:pPr>
        <w:pStyle w:val="PL"/>
      </w:pPr>
      <w:r w:rsidRPr="00F10B4F">
        <w:t xml:space="preserve">    [[</w:t>
      </w:r>
    </w:p>
    <w:p w14:paraId="0A8BC2A3" w14:textId="77777777" w:rsidR="00056A99" w:rsidRPr="00F10B4F" w:rsidRDefault="00056A99" w:rsidP="00543A96">
      <w:pPr>
        <w:pStyle w:val="PL"/>
        <w:rPr>
          <w:color w:val="808080"/>
        </w:rPr>
      </w:pPr>
      <w:r w:rsidRPr="00F10B4F">
        <w:t xml:space="preserve">    </w:t>
      </w:r>
      <w:r w:rsidRPr="00F10B4F">
        <w:rPr>
          <w:color w:val="808080"/>
        </w:rPr>
        <w:t>-- R1 25-11: 4-bits subband CQI for TN and licensed</w:t>
      </w:r>
    </w:p>
    <w:p w14:paraId="2EB6A45C" w14:textId="13A1C4A3" w:rsidR="00056A99" w:rsidRPr="00F10B4F" w:rsidRDefault="00056A99" w:rsidP="00543A96">
      <w:pPr>
        <w:pStyle w:val="PL"/>
      </w:pPr>
      <w:r w:rsidRPr="00F10B4F">
        <w:t xml:space="preserve">    cqi-4-BitsSubbandTN-NonSharedSpectrumChAccess-r17  </w:t>
      </w:r>
      <w:r w:rsidRPr="00F10B4F">
        <w:rPr>
          <w:color w:val="993366"/>
        </w:rPr>
        <w:t>ENUMERATED</w:t>
      </w:r>
      <w:r w:rsidRPr="00F10B4F">
        <w:t xml:space="preserve"> {supported}               </w:t>
      </w:r>
      <w:r w:rsidRPr="00F10B4F">
        <w:rPr>
          <w:color w:val="993366"/>
        </w:rPr>
        <w:t>OPTIONAL</w:t>
      </w:r>
    </w:p>
    <w:p w14:paraId="2B29BC75" w14:textId="2FCC194A" w:rsidR="00394471" w:rsidRPr="00F10B4F" w:rsidRDefault="00056A99" w:rsidP="00543A96">
      <w:pPr>
        <w:pStyle w:val="PL"/>
      </w:pPr>
      <w:r w:rsidRPr="00F10B4F">
        <w:t xml:space="preserve">    ]]</w:t>
      </w:r>
    </w:p>
    <w:p w14:paraId="7B2F9D66" w14:textId="77777777" w:rsidR="00394471" w:rsidRPr="00F10B4F" w:rsidRDefault="00394471" w:rsidP="00543A96">
      <w:pPr>
        <w:pStyle w:val="PL"/>
      </w:pPr>
      <w:r w:rsidRPr="00F10B4F">
        <w:t>}</w:t>
      </w:r>
    </w:p>
    <w:p w14:paraId="6CB638E4" w14:textId="77777777" w:rsidR="00394471" w:rsidRPr="00F10B4F" w:rsidRDefault="00394471" w:rsidP="00543A96">
      <w:pPr>
        <w:pStyle w:val="PL"/>
      </w:pPr>
    </w:p>
    <w:p w14:paraId="25B17B8A" w14:textId="77777777" w:rsidR="00394471" w:rsidRPr="00F10B4F" w:rsidRDefault="00394471" w:rsidP="00543A96">
      <w:pPr>
        <w:pStyle w:val="PL"/>
      </w:pPr>
      <w:r w:rsidRPr="00F10B4F">
        <w:t xml:space="preserve">Phy-ParametersFR1 ::=                       </w:t>
      </w:r>
      <w:r w:rsidRPr="00F10B4F">
        <w:rPr>
          <w:color w:val="993366"/>
        </w:rPr>
        <w:t>SEQUENCE</w:t>
      </w:r>
      <w:r w:rsidRPr="00F10B4F">
        <w:t xml:space="preserve"> {</w:t>
      </w:r>
    </w:p>
    <w:p w14:paraId="24DD2896" w14:textId="77777777" w:rsidR="00394471" w:rsidRPr="00F10B4F" w:rsidRDefault="00394471" w:rsidP="00543A96">
      <w:pPr>
        <w:pStyle w:val="PL"/>
      </w:pPr>
      <w:r w:rsidRPr="00F10B4F">
        <w:t xml:space="preserve">    pdcch-MonitoringSingleOccasion              </w:t>
      </w:r>
      <w:r w:rsidRPr="00F10B4F">
        <w:rPr>
          <w:color w:val="993366"/>
        </w:rPr>
        <w:t>ENUMERATED</w:t>
      </w:r>
      <w:r w:rsidRPr="00F10B4F">
        <w:t xml:space="preserve"> {supported}                      </w:t>
      </w:r>
      <w:r w:rsidRPr="00F10B4F">
        <w:rPr>
          <w:color w:val="993366"/>
        </w:rPr>
        <w:t>OPTIONAL</w:t>
      </w:r>
      <w:r w:rsidRPr="00F10B4F">
        <w:t>,</w:t>
      </w:r>
    </w:p>
    <w:p w14:paraId="536AD8F5"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4512205F" w14:textId="77777777" w:rsidR="00394471" w:rsidRPr="00F10B4F" w:rsidRDefault="00394471" w:rsidP="00543A96">
      <w:pPr>
        <w:pStyle w:val="PL"/>
      </w:pPr>
      <w:r w:rsidRPr="00F10B4F">
        <w:t xml:space="preserve">    pdsch-256QAM-FR1                            </w:t>
      </w:r>
      <w:r w:rsidRPr="00F10B4F">
        <w:rPr>
          <w:color w:val="993366"/>
        </w:rPr>
        <w:t>ENUMERATED</w:t>
      </w:r>
      <w:r w:rsidRPr="00F10B4F">
        <w:t xml:space="preserve"> {supported}                      </w:t>
      </w:r>
      <w:r w:rsidRPr="00F10B4F">
        <w:rPr>
          <w:color w:val="993366"/>
        </w:rPr>
        <w:t>OPTIONAL</w:t>
      </w:r>
      <w:r w:rsidRPr="00F10B4F">
        <w:t>,</w:t>
      </w:r>
    </w:p>
    <w:p w14:paraId="6370AF88" w14:textId="77777777" w:rsidR="00394471" w:rsidRPr="00F10B4F" w:rsidRDefault="00394471" w:rsidP="00543A96">
      <w:pPr>
        <w:pStyle w:val="PL"/>
      </w:pPr>
      <w:r w:rsidRPr="00F10B4F">
        <w:t xml:space="preserve">    pdsch-RE-MappingFR1-PerSymbol               </w:t>
      </w:r>
      <w:r w:rsidRPr="00F10B4F">
        <w:rPr>
          <w:color w:val="993366"/>
        </w:rPr>
        <w:t>ENUMERATED</w:t>
      </w:r>
      <w:r w:rsidRPr="00F10B4F">
        <w:t xml:space="preserve"> {n10, n20}                       </w:t>
      </w:r>
      <w:r w:rsidRPr="00F10B4F">
        <w:rPr>
          <w:color w:val="993366"/>
        </w:rPr>
        <w:t>OPTIONAL</w:t>
      </w:r>
      <w:r w:rsidRPr="00F10B4F">
        <w:t>,</w:t>
      </w:r>
    </w:p>
    <w:p w14:paraId="750AD822" w14:textId="77777777" w:rsidR="00394471" w:rsidRPr="00F10B4F" w:rsidRDefault="00394471" w:rsidP="00543A96">
      <w:pPr>
        <w:pStyle w:val="PL"/>
      </w:pPr>
      <w:r w:rsidRPr="00F10B4F">
        <w:t xml:space="preserve">    ...,</w:t>
      </w:r>
    </w:p>
    <w:p w14:paraId="3C12877D" w14:textId="77777777" w:rsidR="00394471" w:rsidRPr="00F10B4F" w:rsidRDefault="00394471" w:rsidP="00543A96">
      <w:pPr>
        <w:pStyle w:val="PL"/>
      </w:pPr>
      <w:r w:rsidRPr="00F10B4F">
        <w:t xml:space="preserve">    [[</w:t>
      </w:r>
    </w:p>
    <w:p w14:paraId="2DE4990F" w14:textId="77777777" w:rsidR="00394471" w:rsidRPr="00F10B4F" w:rsidRDefault="00394471" w:rsidP="00543A96">
      <w:pPr>
        <w:pStyle w:val="PL"/>
      </w:pPr>
      <w:r w:rsidRPr="00F10B4F">
        <w:t xml:space="preserve">    pdsch-RE-MappingFR1-PerSlot                 </w:t>
      </w:r>
      <w:r w:rsidRPr="00F10B4F">
        <w:rPr>
          <w:color w:val="993366"/>
        </w:rPr>
        <w:t>ENUMERATED</w:t>
      </w:r>
      <w:r w:rsidRPr="00F10B4F">
        <w:t xml:space="preserve"> {n16, n32, n48, n64, n80, n96, n112, n128,</w:t>
      </w:r>
    </w:p>
    <w:p w14:paraId="35D09557" w14:textId="77777777" w:rsidR="00394471" w:rsidRPr="00F10B4F" w:rsidRDefault="00394471" w:rsidP="00543A96">
      <w:pPr>
        <w:pStyle w:val="PL"/>
      </w:pPr>
      <w:r w:rsidRPr="00F10B4F">
        <w:t xml:space="preserve">                                                n144, n160, n176, n192, n208, n224, n240, n256}         </w:t>
      </w:r>
      <w:r w:rsidRPr="00F10B4F">
        <w:rPr>
          <w:color w:val="993366"/>
        </w:rPr>
        <w:t>OPTIONAL</w:t>
      </w:r>
    </w:p>
    <w:p w14:paraId="3C8B99BB" w14:textId="7BEC3518" w:rsidR="003A3494" w:rsidRPr="00F10B4F" w:rsidRDefault="00394471" w:rsidP="00543A96">
      <w:pPr>
        <w:pStyle w:val="PL"/>
      </w:pPr>
      <w:r w:rsidRPr="00F10B4F">
        <w:t xml:space="preserve">    ]]</w:t>
      </w:r>
      <w:r w:rsidR="003A3494" w:rsidRPr="00F10B4F">
        <w:t>,</w:t>
      </w:r>
    </w:p>
    <w:p w14:paraId="52957A64" w14:textId="078DF369" w:rsidR="003A3494" w:rsidRPr="00F10B4F" w:rsidRDefault="003A3494" w:rsidP="00543A96">
      <w:pPr>
        <w:pStyle w:val="PL"/>
      </w:pPr>
      <w:r w:rsidRPr="00F10B4F">
        <w:t xml:space="preserve">    [[</w:t>
      </w:r>
    </w:p>
    <w:p w14:paraId="19210D11" w14:textId="77777777" w:rsidR="003A3494" w:rsidRPr="00F10B4F" w:rsidRDefault="003A3494" w:rsidP="00543A96">
      <w:pPr>
        <w:pStyle w:val="PL"/>
        <w:rPr>
          <w:color w:val="808080"/>
        </w:rPr>
      </w:pPr>
      <w:r w:rsidRPr="00F10B4F">
        <w:t xml:space="preserve">    </w:t>
      </w:r>
      <w:r w:rsidRPr="00F10B4F">
        <w:rPr>
          <w:color w:val="808080"/>
        </w:rPr>
        <w:t>-- R1 22-12: PDCCH monitoring with a single span of three contiguous OFDM symbols that is within the first four OFDM symbols in a</w:t>
      </w:r>
    </w:p>
    <w:p w14:paraId="6B7A532C" w14:textId="021B3AA0" w:rsidR="003A3494" w:rsidRPr="00F10B4F" w:rsidRDefault="003A3494" w:rsidP="00543A96">
      <w:pPr>
        <w:pStyle w:val="PL"/>
        <w:rPr>
          <w:color w:val="808080"/>
        </w:rPr>
      </w:pPr>
      <w:r w:rsidRPr="00F10B4F">
        <w:t xml:space="preserve">    </w:t>
      </w:r>
      <w:r w:rsidRPr="00F10B4F">
        <w:rPr>
          <w:color w:val="808080"/>
        </w:rPr>
        <w:t>-- slot</w:t>
      </w:r>
    </w:p>
    <w:p w14:paraId="50BE7022" w14:textId="30E21C8D" w:rsidR="003A3494" w:rsidRPr="00F10B4F" w:rsidRDefault="003A3494" w:rsidP="00543A96">
      <w:pPr>
        <w:pStyle w:val="PL"/>
      </w:pPr>
      <w:r w:rsidRPr="00F10B4F">
        <w:t xml:space="preserve">    pdcch-MonitoringSingleSpanFirst4Sym-r16     </w:t>
      </w:r>
      <w:r w:rsidRPr="00F10B4F">
        <w:rPr>
          <w:color w:val="993366"/>
        </w:rPr>
        <w:t>ENUMERATED</w:t>
      </w:r>
      <w:r w:rsidRPr="00F10B4F">
        <w:t xml:space="preserve"> {supported}                      </w:t>
      </w:r>
      <w:r w:rsidRPr="00F10B4F">
        <w:rPr>
          <w:color w:val="993366"/>
        </w:rPr>
        <w:t>OPTIONAL</w:t>
      </w:r>
    </w:p>
    <w:p w14:paraId="1DFDE99F" w14:textId="6AF33DDA" w:rsidR="00394471" w:rsidRPr="00F10B4F" w:rsidRDefault="003A3494" w:rsidP="00543A96">
      <w:pPr>
        <w:pStyle w:val="PL"/>
      </w:pPr>
      <w:r w:rsidRPr="00F10B4F">
        <w:t xml:space="preserve">    ]]</w:t>
      </w:r>
    </w:p>
    <w:p w14:paraId="30F84963" w14:textId="77777777" w:rsidR="00394471" w:rsidRPr="00F10B4F" w:rsidRDefault="00394471" w:rsidP="00543A96">
      <w:pPr>
        <w:pStyle w:val="PL"/>
      </w:pPr>
      <w:r w:rsidRPr="00F10B4F">
        <w:t>}</w:t>
      </w:r>
    </w:p>
    <w:p w14:paraId="40241F86" w14:textId="77777777" w:rsidR="00394471" w:rsidRPr="00F10B4F" w:rsidRDefault="00394471" w:rsidP="00543A96">
      <w:pPr>
        <w:pStyle w:val="PL"/>
      </w:pPr>
    </w:p>
    <w:p w14:paraId="44DA393D" w14:textId="77777777" w:rsidR="00394471" w:rsidRPr="00F10B4F" w:rsidRDefault="00394471" w:rsidP="00543A96">
      <w:pPr>
        <w:pStyle w:val="PL"/>
      </w:pPr>
      <w:r w:rsidRPr="00F10B4F">
        <w:t xml:space="preserve">Phy-ParametersFR2 ::=                       </w:t>
      </w:r>
      <w:r w:rsidRPr="00F10B4F">
        <w:rPr>
          <w:color w:val="993366"/>
        </w:rPr>
        <w:t>SEQUENCE</w:t>
      </w:r>
      <w:r w:rsidRPr="00F10B4F">
        <w:t xml:space="preserve"> {</w:t>
      </w:r>
    </w:p>
    <w:p w14:paraId="02D29FAC"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5443A09" w14:textId="77777777" w:rsidR="00394471" w:rsidRPr="00F10B4F" w:rsidRDefault="00394471" w:rsidP="00543A96">
      <w:pPr>
        <w:pStyle w:val="PL"/>
      </w:pPr>
      <w:r w:rsidRPr="00F10B4F">
        <w:t xml:space="preserve">    pdsch-RE-MappingFR2-PerSymbol               </w:t>
      </w:r>
      <w:r w:rsidRPr="00F10B4F">
        <w:rPr>
          <w:color w:val="993366"/>
        </w:rPr>
        <w:t>ENUMERATED</w:t>
      </w:r>
      <w:r w:rsidRPr="00F10B4F">
        <w:t xml:space="preserve"> {n6, n20}                                    </w:t>
      </w:r>
      <w:r w:rsidRPr="00F10B4F">
        <w:rPr>
          <w:color w:val="993366"/>
        </w:rPr>
        <w:t>OPTIONAL</w:t>
      </w:r>
      <w:r w:rsidRPr="00F10B4F">
        <w:t>,</w:t>
      </w:r>
    </w:p>
    <w:p w14:paraId="05736017" w14:textId="77777777" w:rsidR="00394471" w:rsidRPr="00F10B4F" w:rsidRDefault="00394471" w:rsidP="00543A96">
      <w:pPr>
        <w:pStyle w:val="PL"/>
      </w:pPr>
      <w:r w:rsidRPr="00F10B4F">
        <w:t xml:space="preserve">    ...,</w:t>
      </w:r>
    </w:p>
    <w:p w14:paraId="3639FD4A" w14:textId="77777777" w:rsidR="00394471" w:rsidRPr="00F10B4F" w:rsidRDefault="00394471" w:rsidP="00543A96">
      <w:pPr>
        <w:pStyle w:val="PL"/>
      </w:pPr>
      <w:r w:rsidRPr="00F10B4F">
        <w:t xml:space="preserve">    [[</w:t>
      </w:r>
    </w:p>
    <w:p w14:paraId="69B6DCCB" w14:textId="77777777" w:rsidR="00394471" w:rsidRPr="00F10B4F" w:rsidRDefault="00394471" w:rsidP="00543A96">
      <w:pPr>
        <w:pStyle w:val="PL"/>
      </w:pPr>
      <w:r w:rsidRPr="00F10B4F">
        <w:t xml:space="preserve">    pCell-FR2                                   </w:t>
      </w:r>
      <w:r w:rsidRPr="00F10B4F">
        <w:rPr>
          <w:color w:val="993366"/>
        </w:rPr>
        <w:t>ENUMERATED</w:t>
      </w:r>
      <w:r w:rsidRPr="00F10B4F">
        <w:t xml:space="preserve"> {supported}                                  </w:t>
      </w:r>
      <w:r w:rsidRPr="00F10B4F">
        <w:rPr>
          <w:color w:val="993366"/>
        </w:rPr>
        <w:t>OPTIONAL</w:t>
      </w:r>
      <w:r w:rsidRPr="00F10B4F">
        <w:t>,</w:t>
      </w:r>
    </w:p>
    <w:p w14:paraId="27413A94" w14:textId="77777777" w:rsidR="00394471" w:rsidRPr="00F10B4F" w:rsidRDefault="00394471" w:rsidP="00543A96">
      <w:pPr>
        <w:pStyle w:val="PL"/>
      </w:pPr>
      <w:r w:rsidRPr="00F10B4F">
        <w:t xml:space="preserve">    pdsch-RE-MappingFR2-PerSlot                 </w:t>
      </w:r>
      <w:r w:rsidRPr="00F10B4F">
        <w:rPr>
          <w:color w:val="993366"/>
        </w:rPr>
        <w:t>ENUMERATED</w:t>
      </w:r>
      <w:r w:rsidRPr="00F10B4F">
        <w:t xml:space="preserve"> {n16, n32, n48, n64, n80, n96, n112, n128,</w:t>
      </w:r>
    </w:p>
    <w:p w14:paraId="0C7109A6" w14:textId="77777777" w:rsidR="00394471" w:rsidRPr="00F10B4F" w:rsidRDefault="00394471" w:rsidP="00543A96">
      <w:pPr>
        <w:pStyle w:val="PL"/>
      </w:pPr>
      <w:r w:rsidRPr="00F10B4F">
        <w:t xml:space="preserve">                                                    n144, n160, n176, n192, n208, n224, n240, n256}     </w:t>
      </w:r>
      <w:r w:rsidRPr="00F10B4F">
        <w:rPr>
          <w:color w:val="993366"/>
        </w:rPr>
        <w:t>OPTIONAL</w:t>
      </w:r>
    </w:p>
    <w:p w14:paraId="678BDC86" w14:textId="77777777" w:rsidR="00394471" w:rsidRPr="00F10B4F" w:rsidRDefault="00394471" w:rsidP="00543A96">
      <w:pPr>
        <w:pStyle w:val="PL"/>
      </w:pPr>
      <w:r w:rsidRPr="00F10B4F">
        <w:t xml:space="preserve">    ]],</w:t>
      </w:r>
    </w:p>
    <w:p w14:paraId="7B97FBDC" w14:textId="77777777" w:rsidR="00394471" w:rsidRPr="00F10B4F" w:rsidRDefault="00394471" w:rsidP="00543A96">
      <w:pPr>
        <w:pStyle w:val="PL"/>
      </w:pPr>
      <w:r w:rsidRPr="00F10B4F">
        <w:t xml:space="preserve">    [[</w:t>
      </w:r>
    </w:p>
    <w:p w14:paraId="10A61871" w14:textId="77777777" w:rsidR="00394471" w:rsidRPr="00F10B4F" w:rsidRDefault="00394471" w:rsidP="00543A96">
      <w:pPr>
        <w:pStyle w:val="PL"/>
        <w:rPr>
          <w:color w:val="808080"/>
        </w:rPr>
      </w:pPr>
      <w:r w:rsidRPr="00F10B4F">
        <w:t xml:space="preserve">    </w:t>
      </w:r>
      <w:r w:rsidRPr="00F10B4F">
        <w:rPr>
          <w:color w:val="808080"/>
        </w:rPr>
        <w:t>-- R1 16-1c: Support of default spatial relation and pathloss reference RS for dedicated-PUCCH/SRS and PUSCH</w:t>
      </w:r>
    </w:p>
    <w:p w14:paraId="4F0461B8" w14:textId="77777777" w:rsidR="00394471" w:rsidRPr="00F10B4F" w:rsidRDefault="00394471" w:rsidP="00543A96">
      <w:pPr>
        <w:pStyle w:val="PL"/>
      </w:pPr>
      <w:r w:rsidRPr="00F10B4F">
        <w:t xml:space="preserve">    defaultSpatialRelationPathlossRS-r16        </w:t>
      </w:r>
      <w:r w:rsidRPr="00F10B4F">
        <w:rPr>
          <w:color w:val="993366"/>
        </w:rPr>
        <w:t>ENUMERATED</w:t>
      </w:r>
      <w:r w:rsidRPr="00F10B4F">
        <w:t xml:space="preserve"> {supported}                                  </w:t>
      </w:r>
      <w:r w:rsidRPr="00F10B4F">
        <w:rPr>
          <w:color w:val="993366"/>
        </w:rPr>
        <w:t>OPTIONAL</w:t>
      </w:r>
      <w:r w:rsidRPr="00F10B4F">
        <w:t>,</w:t>
      </w:r>
    </w:p>
    <w:p w14:paraId="7625B24C" w14:textId="77777777" w:rsidR="00394471" w:rsidRPr="00F10B4F" w:rsidRDefault="00394471" w:rsidP="00543A96">
      <w:pPr>
        <w:pStyle w:val="PL"/>
        <w:rPr>
          <w:color w:val="808080"/>
        </w:rPr>
      </w:pPr>
      <w:r w:rsidRPr="00F10B4F">
        <w:t xml:space="preserve">    </w:t>
      </w:r>
      <w:r w:rsidRPr="00F10B4F">
        <w:rPr>
          <w:color w:val="808080"/>
        </w:rPr>
        <w:t>-- R1 16-1d: Support of spatial relation update for AP-SRS via MAC CE</w:t>
      </w:r>
    </w:p>
    <w:p w14:paraId="1F360160" w14:textId="77777777" w:rsidR="00394471" w:rsidRPr="00F10B4F" w:rsidRDefault="00394471" w:rsidP="00543A96">
      <w:pPr>
        <w:pStyle w:val="PL"/>
      </w:pPr>
      <w:r w:rsidRPr="00F10B4F">
        <w:t xml:space="preserve">    spatialRelationUpdateAP-SRS-r16             </w:t>
      </w:r>
      <w:r w:rsidRPr="00F10B4F">
        <w:rPr>
          <w:color w:val="993366"/>
        </w:rPr>
        <w:t>ENUMERATED</w:t>
      </w:r>
      <w:r w:rsidRPr="00F10B4F">
        <w:t xml:space="preserve"> {supported}                                  </w:t>
      </w:r>
      <w:r w:rsidRPr="00F10B4F">
        <w:rPr>
          <w:color w:val="993366"/>
        </w:rPr>
        <w:t>OPTIONAL</w:t>
      </w:r>
      <w:r w:rsidRPr="00F10B4F">
        <w:t>,</w:t>
      </w:r>
    </w:p>
    <w:p w14:paraId="75DF8BC6" w14:textId="77777777" w:rsidR="00394471" w:rsidRPr="00F10B4F" w:rsidRDefault="00394471" w:rsidP="00543A96">
      <w:pPr>
        <w:pStyle w:val="PL"/>
      </w:pPr>
      <w:r w:rsidRPr="00F10B4F">
        <w:t xml:space="preserve">    maxNumberSRS-PosSpatialRelationsAllServingCells-r16  </w:t>
      </w:r>
      <w:r w:rsidRPr="00F10B4F">
        <w:rPr>
          <w:color w:val="993366"/>
        </w:rPr>
        <w:t>ENUMERATED</w:t>
      </w:r>
      <w:r w:rsidRPr="00F10B4F">
        <w:t xml:space="preserve"> {n0, n1, n2, n4, n8, n16}           </w:t>
      </w:r>
      <w:r w:rsidRPr="00F10B4F">
        <w:rPr>
          <w:color w:val="993366"/>
        </w:rPr>
        <w:t>OPTIONAL</w:t>
      </w:r>
    </w:p>
    <w:p w14:paraId="1C022B36" w14:textId="77777777" w:rsidR="00394471" w:rsidRPr="00F10B4F" w:rsidRDefault="00394471" w:rsidP="00543A96">
      <w:pPr>
        <w:pStyle w:val="PL"/>
      </w:pPr>
      <w:r w:rsidRPr="00F10B4F">
        <w:t xml:space="preserve">    ]]</w:t>
      </w:r>
    </w:p>
    <w:p w14:paraId="1A4068E6" w14:textId="77777777" w:rsidR="00394471" w:rsidRPr="00F10B4F" w:rsidRDefault="00394471" w:rsidP="00543A96">
      <w:pPr>
        <w:pStyle w:val="PL"/>
      </w:pPr>
      <w:r w:rsidRPr="00F10B4F">
        <w:t>}</w:t>
      </w:r>
    </w:p>
    <w:p w14:paraId="3404EE76" w14:textId="77777777" w:rsidR="00394471" w:rsidRPr="00F10B4F" w:rsidRDefault="00394471" w:rsidP="00543A96">
      <w:pPr>
        <w:pStyle w:val="PL"/>
      </w:pPr>
    </w:p>
    <w:p w14:paraId="3C3CF378" w14:textId="77777777" w:rsidR="00394471" w:rsidRPr="00F10B4F" w:rsidRDefault="00394471" w:rsidP="00543A96">
      <w:pPr>
        <w:pStyle w:val="PL"/>
        <w:rPr>
          <w:color w:val="808080"/>
        </w:rPr>
      </w:pPr>
      <w:r w:rsidRPr="00F10B4F">
        <w:rPr>
          <w:color w:val="808080"/>
        </w:rPr>
        <w:t>-- TAG-PHY-PARAMETERS-STOP</w:t>
      </w:r>
    </w:p>
    <w:p w14:paraId="09550AD4" w14:textId="77777777" w:rsidR="00394471" w:rsidRPr="00F10B4F" w:rsidRDefault="00394471" w:rsidP="00543A96">
      <w:pPr>
        <w:pStyle w:val="PL"/>
        <w:rPr>
          <w:color w:val="808080"/>
        </w:rPr>
      </w:pPr>
      <w:r w:rsidRPr="00F10B4F">
        <w:rPr>
          <w:color w:val="808080"/>
        </w:rPr>
        <w:t>-- ASN1STOP</w:t>
      </w:r>
    </w:p>
    <w:p w14:paraId="1E8D1E64"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10B4F" w:rsidRDefault="00394471" w:rsidP="00964CC4">
            <w:pPr>
              <w:pStyle w:val="TAH"/>
              <w:rPr>
                <w:bCs/>
                <w:i/>
                <w:iCs/>
                <w:lang w:eastAsia="sv-SE"/>
              </w:rPr>
            </w:pPr>
            <w:r w:rsidRPr="00F10B4F">
              <w:rPr>
                <w:bCs/>
                <w:i/>
                <w:iCs/>
                <w:lang w:eastAsia="sv-SE"/>
              </w:rPr>
              <w:t>Phy-ParametersFRX-Diff</w:t>
            </w:r>
            <w:r w:rsidRPr="00F10B4F">
              <w:rPr>
                <w:bCs/>
                <w:lang w:eastAsia="sv-SE"/>
              </w:rPr>
              <w:t xml:space="preserve"> field description</w:t>
            </w:r>
            <w:r w:rsidR="002372B3" w:rsidRPr="00F10B4F">
              <w:rPr>
                <w:bCs/>
                <w:lang w:eastAsia="sv-SE"/>
              </w:rPr>
              <w:t>s</w:t>
            </w:r>
          </w:p>
        </w:tc>
      </w:tr>
      <w:tr w:rsidR="000F3B47" w:rsidRPr="00F10B4F"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10B4F" w:rsidRDefault="00394471" w:rsidP="00964CC4">
            <w:pPr>
              <w:pStyle w:val="TAL"/>
              <w:rPr>
                <w:b/>
                <w:i/>
                <w:lang w:eastAsia="sv-SE"/>
              </w:rPr>
            </w:pPr>
            <w:r w:rsidRPr="00F10B4F">
              <w:rPr>
                <w:b/>
                <w:i/>
                <w:lang w:eastAsia="sv-SE"/>
              </w:rPr>
              <w:t>csi-RS-IM-ReceptionForFeedback/ csi-RS-ProcFrameworkForSRS/ csi-ReportFramework</w:t>
            </w:r>
          </w:p>
          <w:p w14:paraId="0E9B60C2" w14:textId="77777777" w:rsidR="00394471" w:rsidRPr="00F10B4F" w:rsidRDefault="00394471" w:rsidP="00964CC4">
            <w:pPr>
              <w:pStyle w:val="TAL"/>
              <w:rPr>
                <w:lang w:eastAsia="sv-SE"/>
              </w:rPr>
            </w:pPr>
            <w:r w:rsidRPr="00F10B4F">
              <w:rPr>
                <w:lang w:eastAsia="sv-SE"/>
              </w:rPr>
              <w:t xml:space="preserve">These fields are optionally present in </w:t>
            </w:r>
            <w:r w:rsidRPr="00F10B4F">
              <w:rPr>
                <w:i/>
                <w:lang w:eastAsia="sv-SE"/>
              </w:rPr>
              <w:t>fr1-fr2-Add-UE-NR-Capabilities</w:t>
            </w:r>
            <w:r w:rsidRPr="00F10B4F">
              <w:rPr>
                <w:lang w:eastAsia="sv-SE"/>
              </w:rPr>
              <w:t xml:space="preserve"> in </w:t>
            </w:r>
            <w:r w:rsidRPr="00F10B4F">
              <w:rPr>
                <w:i/>
                <w:lang w:eastAsia="sv-SE"/>
              </w:rPr>
              <w:t>UE-NR-Capability</w:t>
            </w:r>
            <w:r w:rsidRPr="00F10B4F">
              <w:rPr>
                <w:lang w:eastAsia="sv-SE"/>
              </w:rPr>
              <w:t xml:space="preserve">. </w:t>
            </w:r>
            <w:r w:rsidRPr="00F10B4F">
              <w:t xml:space="preserve">They shall not be set in any other instance of the IE </w:t>
            </w:r>
            <w:r w:rsidRPr="00F10B4F">
              <w:rPr>
                <w:i/>
                <w:iCs/>
              </w:rPr>
              <w:t>Phy-ParametersFRX-Diff</w:t>
            </w:r>
            <w:r w:rsidRPr="00F10B4F">
              <w:t xml:space="preserve">. If the network configures the UE with serving cells on both </w:t>
            </w:r>
            <w:r w:rsidRPr="00F10B4F">
              <w:rPr>
                <w:lang w:eastAsia="sv-SE"/>
              </w:rPr>
              <w:t xml:space="preserve">FR1 and FR2 bands, these parameters, if present, limit the corresponding parameters in </w:t>
            </w:r>
            <w:r w:rsidRPr="00F10B4F">
              <w:rPr>
                <w:i/>
                <w:lang w:eastAsia="sv-SE"/>
              </w:rPr>
              <w:t>MIMO-ParametersPerBand</w:t>
            </w:r>
            <w:r w:rsidRPr="00F10B4F">
              <w:rPr>
                <w:lang w:eastAsia="sv-SE"/>
              </w:rPr>
              <w:t>.</w:t>
            </w:r>
          </w:p>
        </w:tc>
      </w:tr>
    </w:tbl>
    <w:p w14:paraId="78CE0694" w14:textId="77777777" w:rsidR="00394471" w:rsidRPr="00F10B4F" w:rsidRDefault="00394471" w:rsidP="00394471"/>
    <w:p w14:paraId="7770C29E" w14:textId="39880DAC" w:rsidR="004D34F2" w:rsidRPr="00F10B4F" w:rsidRDefault="004D34F2" w:rsidP="004D34F2">
      <w:pPr>
        <w:pStyle w:val="Heading4"/>
      </w:pPr>
      <w:bookmarkStart w:id="1093" w:name="_Toc131065255"/>
      <w:r w:rsidRPr="00F10B4F">
        <w:t>–</w:t>
      </w:r>
      <w:r w:rsidRPr="00F10B4F">
        <w:tab/>
      </w:r>
      <w:r w:rsidRPr="00F10B4F">
        <w:rPr>
          <w:i/>
        </w:rPr>
        <w:t>Phy-ParametersMRDC</w:t>
      </w:r>
      <w:bookmarkEnd w:id="1093"/>
    </w:p>
    <w:p w14:paraId="3BE724AE" w14:textId="77777777" w:rsidR="004D34F2" w:rsidRPr="00F10B4F" w:rsidRDefault="004D34F2" w:rsidP="004D34F2">
      <w:r w:rsidRPr="00F10B4F">
        <w:t xml:space="preserve">The IE </w:t>
      </w:r>
      <w:r w:rsidRPr="00F10B4F">
        <w:rPr>
          <w:i/>
        </w:rPr>
        <w:t>Phy-ParametersMRDC</w:t>
      </w:r>
      <w:r w:rsidRPr="00F10B4F">
        <w:t xml:space="preserve"> is used to convey physical layer capabilities for MR-DC.</w:t>
      </w:r>
    </w:p>
    <w:p w14:paraId="2D76F5AA" w14:textId="77777777" w:rsidR="004D34F2" w:rsidRPr="00F10B4F" w:rsidRDefault="004D34F2" w:rsidP="004D34F2">
      <w:pPr>
        <w:pStyle w:val="TH"/>
      </w:pPr>
      <w:r w:rsidRPr="00F10B4F">
        <w:rPr>
          <w:i/>
        </w:rPr>
        <w:t>Phy-ParametersMRDC</w:t>
      </w:r>
      <w:r w:rsidRPr="00F10B4F">
        <w:t xml:space="preserve"> information element</w:t>
      </w:r>
    </w:p>
    <w:p w14:paraId="47BB350D" w14:textId="77777777" w:rsidR="004D34F2" w:rsidRPr="00F10B4F" w:rsidRDefault="004D34F2" w:rsidP="00543A96">
      <w:pPr>
        <w:pStyle w:val="PL"/>
        <w:rPr>
          <w:color w:val="808080"/>
        </w:rPr>
      </w:pPr>
      <w:r w:rsidRPr="00F10B4F">
        <w:rPr>
          <w:color w:val="808080"/>
        </w:rPr>
        <w:t>-- ASN1START</w:t>
      </w:r>
    </w:p>
    <w:p w14:paraId="73EF19B2" w14:textId="77777777" w:rsidR="004D34F2" w:rsidRPr="00F10B4F" w:rsidRDefault="004D34F2" w:rsidP="00543A96">
      <w:pPr>
        <w:pStyle w:val="PL"/>
        <w:rPr>
          <w:color w:val="808080"/>
        </w:rPr>
      </w:pPr>
      <w:r w:rsidRPr="00F10B4F">
        <w:rPr>
          <w:color w:val="808080"/>
        </w:rPr>
        <w:t>-- TAG-PHY-PARAMETERSMRDC-START</w:t>
      </w:r>
    </w:p>
    <w:p w14:paraId="36B9CA09" w14:textId="77777777" w:rsidR="004D34F2" w:rsidRPr="00F10B4F" w:rsidRDefault="004D34F2" w:rsidP="00543A96">
      <w:pPr>
        <w:pStyle w:val="PL"/>
      </w:pPr>
    </w:p>
    <w:p w14:paraId="1088853A" w14:textId="77777777" w:rsidR="004D34F2" w:rsidRPr="00F10B4F" w:rsidRDefault="004D34F2" w:rsidP="00543A96">
      <w:pPr>
        <w:pStyle w:val="PL"/>
      </w:pPr>
      <w:r w:rsidRPr="00F10B4F">
        <w:t xml:space="preserve">Phy-ParametersMRDC ::=              </w:t>
      </w:r>
      <w:r w:rsidRPr="00F10B4F">
        <w:rPr>
          <w:color w:val="993366"/>
        </w:rPr>
        <w:t>SEQUENCE</w:t>
      </w:r>
      <w:r w:rsidRPr="00F10B4F">
        <w:t xml:space="preserve"> {</w:t>
      </w:r>
    </w:p>
    <w:p w14:paraId="606BC042" w14:textId="77777777" w:rsidR="004D34F2" w:rsidRPr="00F10B4F" w:rsidRDefault="004D34F2" w:rsidP="00543A96">
      <w:pPr>
        <w:pStyle w:val="PL"/>
      </w:pPr>
      <w:r w:rsidRPr="00F10B4F">
        <w:t xml:space="preserve">    naics-Capability-List               </w:t>
      </w:r>
      <w:r w:rsidRPr="00F10B4F">
        <w:rPr>
          <w:color w:val="993366"/>
        </w:rPr>
        <w:t>SEQUENCE</w:t>
      </w:r>
      <w:r w:rsidRPr="00F10B4F">
        <w:t xml:space="preserve"> (</w:t>
      </w:r>
      <w:r w:rsidRPr="00F10B4F">
        <w:rPr>
          <w:color w:val="993366"/>
        </w:rPr>
        <w:t>SIZE</w:t>
      </w:r>
      <w:r w:rsidRPr="00F10B4F">
        <w:t xml:space="preserve"> (1..maxNrofNAICS-Entries))</w:t>
      </w:r>
      <w:r w:rsidRPr="00F10B4F">
        <w:rPr>
          <w:color w:val="993366"/>
        </w:rPr>
        <w:t xml:space="preserve"> OF</w:t>
      </w:r>
      <w:r w:rsidRPr="00F10B4F">
        <w:t xml:space="preserve"> NAICS-Capability-Entry         </w:t>
      </w:r>
      <w:r w:rsidRPr="00F10B4F">
        <w:rPr>
          <w:color w:val="993366"/>
        </w:rPr>
        <w:t>OPTIONAL</w:t>
      </w:r>
      <w:r w:rsidRPr="00F10B4F">
        <w:t>,</w:t>
      </w:r>
    </w:p>
    <w:p w14:paraId="20BB9B0A" w14:textId="77777777" w:rsidR="004D34F2" w:rsidRPr="00F10B4F" w:rsidRDefault="004D34F2" w:rsidP="00543A96">
      <w:pPr>
        <w:pStyle w:val="PL"/>
      </w:pPr>
      <w:r w:rsidRPr="00F10B4F">
        <w:t xml:space="preserve">    ...,</w:t>
      </w:r>
    </w:p>
    <w:p w14:paraId="58379A29" w14:textId="77777777" w:rsidR="004D34F2" w:rsidRPr="00F10B4F" w:rsidRDefault="004D34F2" w:rsidP="00543A96">
      <w:pPr>
        <w:pStyle w:val="PL"/>
      </w:pPr>
      <w:r w:rsidRPr="00F10B4F">
        <w:t xml:space="preserve">    [[</w:t>
      </w:r>
    </w:p>
    <w:p w14:paraId="6821F454" w14:textId="77777777" w:rsidR="004D34F2" w:rsidRPr="00F10B4F" w:rsidRDefault="004D34F2" w:rsidP="00543A96">
      <w:pPr>
        <w:pStyle w:val="PL"/>
      </w:pPr>
      <w:r w:rsidRPr="00F10B4F">
        <w:t xml:space="preserve">    spCellPlacement                     CarrierAggregationVariant                                                   </w:t>
      </w:r>
      <w:r w:rsidRPr="00F10B4F">
        <w:rPr>
          <w:color w:val="993366"/>
        </w:rPr>
        <w:t>OPTIONAL</w:t>
      </w:r>
    </w:p>
    <w:p w14:paraId="79A727C2" w14:textId="77777777" w:rsidR="004D34F2" w:rsidRPr="00F10B4F" w:rsidRDefault="004D34F2" w:rsidP="00543A96">
      <w:pPr>
        <w:pStyle w:val="PL"/>
      </w:pPr>
      <w:r w:rsidRPr="00F10B4F">
        <w:t xml:space="preserve">    ]],</w:t>
      </w:r>
    </w:p>
    <w:p w14:paraId="1CAD373D" w14:textId="77777777" w:rsidR="004D34F2" w:rsidRPr="00F10B4F" w:rsidRDefault="004D34F2" w:rsidP="00543A96">
      <w:pPr>
        <w:pStyle w:val="PL"/>
      </w:pPr>
      <w:r w:rsidRPr="00F10B4F">
        <w:t xml:space="preserve">    [[</w:t>
      </w:r>
    </w:p>
    <w:p w14:paraId="3C2CD915" w14:textId="77777777" w:rsidR="004D34F2" w:rsidRPr="00F10B4F" w:rsidRDefault="004D34F2" w:rsidP="00543A96">
      <w:pPr>
        <w:pStyle w:val="PL"/>
        <w:rPr>
          <w:color w:val="808080"/>
        </w:rPr>
      </w:pPr>
      <w:r w:rsidRPr="00F10B4F">
        <w:t xml:space="preserve">    </w:t>
      </w:r>
      <w:r w:rsidRPr="00F10B4F">
        <w:rPr>
          <w:color w:val="808080"/>
        </w:rPr>
        <w:t>-- R1 18-3b: Semi-statically configured LTE UL transmissions in all UL subframes not limited to tdm-pattern in case of TDD PCell</w:t>
      </w:r>
    </w:p>
    <w:p w14:paraId="1F90BDC4" w14:textId="77777777" w:rsidR="004D34F2" w:rsidRPr="00F10B4F" w:rsidRDefault="004D34F2" w:rsidP="00543A96">
      <w:pPr>
        <w:pStyle w:val="PL"/>
      </w:pPr>
      <w:r w:rsidRPr="00F10B4F">
        <w:t xml:space="preserve">    tdd-PCellUL-TX-AllUL-Subframe-r16   </w:t>
      </w:r>
      <w:r w:rsidRPr="00F10B4F">
        <w:rPr>
          <w:color w:val="993366"/>
        </w:rPr>
        <w:t>ENUMERATED</w:t>
      </w:r>
      <w:r w:rsidRPr="00F10B4F">
        <w:t xml:space="preserve"> {supported}                                                      </w:t>
      </w:r>
      <w:r w:rsidRPr="00F10B4F">
        <w:rPr>
          <w:color w:val="993366"/>
        </w:rPr>
        <w:t>OPTIONAL</w:t>
      </w:r>
      <w:r w:rsidRPr="00F10B4F">
        <w:t>,</w:t>
      </w:r>
    </w:p>
    <w:p w14:paraId="0ECCD874" w14:textId="77777777" w:rsidR="004D34F2" w:rsidRPr="00F10B4F" w:rsidRDefault="004D34F2" w:rsidP="00543A96">
      <w:pPr>
        <w:pStyle w:val="PL"/>
        <w:rPr>
          <w:color w:val="808080"/>
        </w:rPr>
      </w:pPr>
      <w:r w:rsidRPr="00F10B4F">
        <w:t xml:space="preserve">    </w:t>
      </w:r>
      <w:r w:rsidRPr="00F10B4F">
        <w:rPr>
          <w:color w:val="808080"/>
        </w:rPr>
        <w:t>-- R1 18-3a: Semi-statically configured LTE UL transmissions in all UL subframes not limited to tdm-pattern in case of FDD PCell</w:t>
      </w:r>
    </w:p>
    <w:p w14:paraId="6398A238" w14:textId="77777777" w:rsidR="004D34F2" w:rsidRPr="00F10B4F" w:rsidRDefault="004D34F2" w:rsidP="00543A96">
      <w:pPr>
        <w:pStyle w:val="PL"/>
      </w:pPr>
      <w:r w:rsidRPr="00F10B4F">
        <w:t xml:space="preserve">    fdd-PCellUL-TX-AllUL-Subframe-r16   </w:t>
      </w:r>
      <w:r w:rsidRPr="00F10B4F">
        <w:rPr>
          <w:color w:val="993366"/>
        </w:rPr>
        <w:t>ENUMERATED</w:t>
      </w:r>
      <w:r w:rsidRPr="00F10B4F">
        <w:t xml:space="preserve"> {supported}                                                      </w:t>
      </w:r>
      <w:r w:rsidRPr="00F10B4F">
        <w:rPr>
          <w:color w:val="993366"/>
        </w:rPr>
        <w:t>OPTIONAL</w:t>
      </w:r>
    </w:p>
    <w:p w14:paraId="71943481" w14:textId="77777777" w:rsidR="004D34F2" w:rsidRPr="00F10B4F" w:rsidRDefault="004D34F2" w:rsidP="00543A96">
      <w:pPr>
        <w:pStyle w:val="PL"/>
      </w:pPr>
      <w:r w:rsidRPr="00F10B4F">
        <w:lastRenderedPageBreak/>
        <w:t xml:space="preserve">    ]]</w:t>
      </w:r>
    </w:p>
    <w:p w14:paraId="5DAF23DC" w14:textId="77777777" w:rsidR="004D34F2" w:rsidRPr="00F10B4F" w:rsidRDefault="004D34F2" w:rsidP="00543A96">
      <w:pPr>
        <w:pStyle w:val="PL"/>
      </w:pPr>
      <w:r w:rsidRPr="00F10B4F">
        <w:t>}</w:t>
      </w:r>
    </w:p>
    <w:p w14:paraId="22FF9773" w14:textId="77777777" w:rsidR="004D34F2" w:rsidRPr="00F10B4F" w:rsidRDefault="004D34F2" w:rsidP="00543A96">
      <w:pPr>
        <w:pStyle w:val="PL"/>
      </w:pPr>
    </w:p>
    <w:p w14:paraId="4261D92A" w14:textId="77777777" w:rsidR="004D34F2" w:rsidRPr="00F10B4F" w:rsidRDefault="004D34F2" w:rsidP="00543A96">
      <w:pPr>
        <w:pStyle w:val="PL"/>
      </w:pPr>
      <w:r w:rsidRPr="00F10B4F">
        <w:t xml:space="preserve">NAICS-Capability-Entry ::=          </w:t>
      </w:r>
      <w:r w:rsidRPr="00F10B4F">
        <w:rPr>
          <w:color w:val="993366"/>
        </w:rPr>
        <w:t>SEQUENCE</w:t>
      </w:r>
      <w:r w:rsidRPr="00F10B4F">
        <w:t xml:space="preserve"> {</w:t>
      </w:r>
    </w:p>
    <w:p w14:paraId="3ED4F78D" w14:textId="77777777" w:rsidR="004D34F2" w:rsidRPr="00F10B4F" w:rsidRDefault="004D34F2" w:rsidP="00543A96">
      <w:pPr>
        <w:pStyle w:val="PL"/>
      </w:pPr>
      <w:r w:rsidRPr="00F10B4F">
        <w:t xml:space="preserve">    numberOfNAICS-CapableCC             </w:t>
      </w:r>
      <w:r w:rsidRPr="00F10B4F">
        <w:rPr>
          <w:color w:val="993366"/>
        </w:rPr>
        <w:t>INTEGER</w:t>
      </w:r>
      <w:r w:rsidRPr="00F10B4F">
        <w:t>(1..5),</w:t>
      </w:r>
    </w:p>
    <w:p w14:paraId="0B29A728" w14:textId="77777777" w:rsidR="004D34F2" w:rsidRPr="00F10B4F" w:rsidRDefault="004D34F2" w:rsidP="00543A96">
      <w:pPr>
        <w:pStyle w:val="PL"/>
      </w:pPr>
      <w:r w:rsidRPr="00F10B4F">
        <w:t xml:space="preserve">    numberOfAggregatedPRB               </w:t>
      </w:r>
      <w:r w:rsidRPr="00F10B4F">
        <w:rPr>
          <w:color w:val="993366"/>
        </w:rPr>
        <w:t>ENUMERATED</w:t>
      </w:r>
      <w:r w:rsidRPr="00F10B4F">
        <w:t xml:space="preserve"> {n50, n75, n100, n125, n150, n175, n200, n225,</w:t>
      </w:r>
    </w:p>
    <w:p w14:paraId="57FE4F38" w14:textId="77777777" w:rsidR="004D34F2" w:rsidRPr="00F10B4F" w:rsidRDefault="004D34F2" w:rsidP="00543A96">
      <w:pPr>
        <w:pStyle w:val="PL"/>
      </w:pPr>
      <w:r w:rsidRPr="00F10B4F">
        <w:t xml:space="preserve">                                                    n250, n275, n300, n350, n400, n450, n500, spare},</w:t>
      </w:r>
    </w:p>
    <w:p w14:paraId="5231FF32" w14:textId="77777777" w:rsidR="004D34F2" w:rsidRPr="00F10B4F" w:rsidRDefault="004D34F2" w:rsidP="00543A96">
      <w:pPr>
        <w:pStyle w:val="PL"/>
      </w:pPr>
      <w:r w:rsidRPr="00F10B4F">
        <w:t xml:space="preserve">    ...</w:t>
      </w:r>
    </w:p>
    <w:p w14:paraId="6317F18F" w14:textId="77777777" w:rsidR="004D34F2" w:rsidRPr="00F10B4F" w:rsidRDefault="004D34F2" w:rsidP="00543A96">
      <w:pPr>
        <w:pStyle w:val="PL"/>
      </w:pPr>
      <w:r w:rsidRPr="00F10B4F">
        <w:t>}</w:t>
      </w:r>
    </w:p>
    <w:p w14:paraId="289AF755" w14:textId="77777777" w:rsidR="004D34F2" w:rsidRPr="00F10B4F" w:rsidRDefault="004D34F2" w:rsidP="00543A96">
      <w:pPr>
        <w:pStyle w:val="PL"/>
      </w:pPr>
    </w:p>
    <w:p w14:paraId="5C0F3F6F" w14:textId="77777777" w:rsidR="004D34F2" w:rsidRPr="00F10B4F" w:rsidRDefault="004D34F2" w:rsidP="00543A96">
      <w:pPr>
        <w:pStyle w:val="PL"/>
        <w:rPr>
          <w:color w:val="808080"/>
        </w:rPr>
      </w:pPr>
      <w:r w:rsidRPr="00F10B4F">
        <w:rPr>
          <w:color w:val="808080"/>
        </w:rPr>
        <w:t>-- TAG-PHY-PARAMETERSMRDC-STOP</w:t>
      </w:r>
    </w:p>
    <w:p w14:paraId="50017112" w14:textId="77777777" w:rsidR="004D34F2" w:rsidRPr="00F10B4F" w:rsidRDefault="004D34F2" w:rsidP="00543A96">
      <w:pPr>
        <w:pStyle w:val="PL"/>
        <w:rPr>
          <w:color w:val="808080"/>
        </w:rPr>
      </w:pPr>
      <w:r w:rsidRPr="00F10B4F">
        <w:rPr>
          <w:color w:val="808080"/>
        </w:rPr>
        <w:t>-- ASN1STOP</w:t>
      </w:r>
    </w:p>
    <w:p w14:paraId="625BA105" w14:textId="77777777" w:rsidR="004D34F2" w:rsidRPr="00F10B4F"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10B4F" w:rsidRDefault="004D34F2" w:rsidP="00AB02D4">
            <w:pPr>
              <w:pStyle w:val="TAH"/>
              <w:rPr>
                <w:szCs w:val="22"/>
                <w:lang w:eastAsia="sv-SE"/>
              </w:rPr>
            </w:pPr>
            <w:r w:rsidRPr="00F10B4F">
              <w:rPr>
                <w:i/>
                <w:szCs w:val="22"/>
                <w:lang w:eastAsia="sv-SE"/>
              </w:rPr>
              <w:t xml:space="preserve">PHY-ParametersMRDC </w:t>
            </w:r>
            <w:r w:rsidRPr="00F10B4F">
              <w:rPr>
                <w:szCs w:val="22"/>
                <w:lang w:eastAsia="sv-SE"/>
              </w:rPr>
              <w:t>field descriptions</w:t>
            </w:r>
          </w:p>
        </w:tc>
      </w:tr>
      <w:tr w:rsidR="004D34F2" w:rsidRPr="00F10B4F"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10B4F" w:rsidRDefault="004D34F2" w:rsidP="00AB02D4">
            <w:pPr>
              <w:pStyle w:val="TAL"/>
              <w:rPr>
                <w:szCs w:val="22"/>
                <w:lang w:eastAsia="sv-SE"/>
              </w:rPr>
            </w:pPr>
            <w:r w:rsidRPr="00F10B4F">
              <w:rPr>
                <w:b/>
                <w:i/>
                <w:szCs w:val="22"/>
                <w:lang w:eastAsia="sv-SE"/>
              </w:rPr>
              <w:t>naics-Capability-List</w:t>
            </w:r>
          </w:p>
          <w:p w14:paraId="608B3D79" w14:textId="77777777" w:rsidR="004D34F2" w:rsidRPr="00F10B4F" w:rsidRDefault="004D34F2" w:rsidP="00AB02D4">
            <w:pPr>
              <w:pStyle w:val="TAL"/>
              <w:rPr>
                <w:szCs w:val="22"/>
                <w:lang w:eastAsia="sv-SE"/>
              </w:rPr>
            </w:pPr>
            <w:r w:rsidRPr="00F10B4F">
              <w:rPr>
                <w:szCs w:val="22"/>
                <w:lang w:eastAsia="sv-SE"/>
              </w:rPr>
              <w:t>Indicates that UE in MR-DC supports NAICS as defined in TS 36.331 [10].</w:t>
            </w:r>
          </w:p>
        </w:tc>
      </w:tr>
    </w:tbl>
    <w:p w14:paraId="2AA01C91" w14:textId="77777777" w:rsidR="004D34F2" w:rsidRPr="00F10B4F" w:rsidRDefault="004D34F2" w:rsidP="004D34F2"/>
    <w:p w14:paraId="0E445F3C" w14:textId="1443F38C" w:rsidR="00D649D6" w:rsidRPr="00F10B4F" w:rsidRDefault="00D649D6" w:rsidP="00D649D6">
      <w:pPr>
        <w:pStyle w:val="Heading4"/>
      </w:pPr>
      <w:bookmarkStart w:id="1094" w:name="_Toc131065256"/>
      <w:r w:rsidRPr="00F10B4F">
        <w:t>–</w:t>
      </w:r>
      <w:r w:rsidRPr="00F10B4F">
        <w:tab/>
      </w:r>
      <w:r w:rsidRPr="00F10B4F">
        <w:rPr>
          <w:i/>
        </w:rPr>
        <w:t>Phy-ParametersSharedSpectrumChAccess</w:t>
      </w:r>
      <w:bookmarkEnd w:id="1094"/>
    </w:p>
    <w:p w14:paraId="70063266" w14:textId="77777777" w:rsidR="00D649D6" w:rsidRPr="00F10B4F" w:rsidRDefault="00D649D6" w:rsidP="00D649D6">
      <w:r w:rsidRPr="00F10B4F">
        <w:t xml:space="preserve">The IE </w:t>
      </w:r>
      <w:r w:rsidRPr="00F10B4F">
        <w:rPr>
          <w:i/>
        </w:rPr>
        <w:t>Phy-ParametersSharedSpectrumChAccess</w:t>
      </w:r>
      <w:r w:rsidRPr="00F10B4F">
        <w:t xml:space="preserve"> is used to convey the physical layer capabilities specific for shared spectrum channel access.</w:t>
      </w:r>
    </w:p>
    <w:p w14:paraId="38C85656" w14:textId="2CAF10E2" w:rsidR="00D649D6" w:rsidRPr="00F10B4F" w:rsidRDefault="00D649D6" w:rsidP="00D649D6">
      <w:pPr>
        <w:pStyle w:val="TH"/>
      </w:pPr>
      <w:r w:rsidRPr="00F10B4F">
        <w:rPr>
          <w:i/>
        </w:rPr>
        <w:t>Phy-ParametersShared</w:t>
      </w:r>
      <w:r w:rsidR="004D34F2" w:rsidRPr="00F10B4F">
        <w:rPr>
          <w:i/>
        </w:rPr>
        <w:t>Spectrum</w:t>
      </w:r>
      <w:r w:rsidRPr="00F10B4F">
        <w:rPr>
          <w:i/>
        </w:rPr>
        <w:t>ChAccess</w:t>
      </w:r>
      <w:r w:rsidRPr="00F10B4F">
        <w:t xml:space="preserve"> information element</w:t>
      </w:r>
    </w:p>
    <w:p w14:paraId="46C1AF83" w14:textId="77777777" w:rsidR="00D649D6" w:rsidRPr="00F10B4F" w:rsidRDefault="00D649D6" w:rsidP="00543A96">
      <w:pPr>
        <w:pStyle w:val="PL"/>
        <w:rPr>
          <w:color w:val="808080"/>
        </w:rPr>
      </w:pPr>
      <w:r w:rsidRPr="00F10B4F">
        <w:rPr>
          <w:color w:val="808080"/>
        </w:rPr>
        <w:t>-- ASN1START</w:t>
      </w:r>
    </w:p>
    <w:p w14:paraId="20B4D7C3" w14:textId="77777777" w:rsidR="00D649D6" w:rsidRPr="00F10B4F" w:rsidRDefault="00D649D6" w:rsidP="00543A96">
      <w:pPr>
        <w:pStyle w:val="PL"/>
        <w:rPr>
          <w:color w:val="808080"/>
        </w:rPr>
      </w:pPr>
      <w:r w:rsidRPr="00F10B4F">
        <w:rPr>
          <w:color w:val="808080"/>
        </w:rPr>
        <w:t>-- TAG-PHY-PARAMETERSSHAREDSPECTRUMCHACCESS-START</w:t>
      </w:r>
    </w:p>
    <w:p w14:paraId="50075293" w14:textId="77777777" w:rsidR="00D649D6" w:rsidRPr="00F10B4F" w:rsidRDefault="00D649D6" w:rsidP="00543A96">
      <w:pPr>
        <w:pStyle w:val="PL"/>
      </w:pPr>
    </w:p>
    <w:p w14:paraId="43F7B1FC" w14:textId="31304C75" w:rsidR="00D649D6" w:rsidRPr="00F10B4F" w:rsidRDefault="00D649D6" w:rsidP="00543A96">
      <w:pPr>
        <w:pStyle w:val="PL"/>
      </w:pPr>
      <w:r w:rsidRPr="00F10B4F">
        <w:t xml:space="preserve">Phy-ParametersSharedSpectrumChAccess-r16 ::=    </w:t>
      </w:r>
      <w:r w:rsidRPr="00F10B4F">
        <w:rPr>
          <w:color w:val="993366"/>
        </w:rPr>
        <w:t>SEQUENCE</w:t>
      </w:r>
      <w:r w:rsidRPr="00F10B4F">
        <w:t xml:space="preserve"> {</w:t>
      </w:r>
    </w:p>
    <w:p w14:paraId="1073EF8F" w14:textId="3B96D7FC" w:rsidR="00D649D6" w:rsidRPr="00F10B4F" w:rsidRDefault="00D649D6" w:rsidP="00543A96">
      <w:pPr>
        <w:pStyle w:val="PL"/>
        <w:rPr>
          <w:color w:val="808080"/>
        </w:rPr>
      </w:pPr>
      <w:r w:rsidRPr="00F10B4F">
        <w:t xml:space="preserve">    </w:t>
      </w:r>
      <w:r w:rsidRPr="00F10B4F">
        <w:rPr>
          <w:color w:val="808080"/>
        </w:rPr>
        <w:t>-- 10-32 (1-2): SS block based SINR measurement (SS-SINR) for unlicensed spectrum</w:t>
      </w:r>
    </w:p>
    <w:p w14:paraId="4ABA00B6" w14:textId="403D639D" w:rsidR="00D649D6" w:rsidRPr="00F10B4F" w:rsidRDefault="00D649D6" w:rsidP="00543A96">
      <w:pPr>
        <w:pStyle w:val="PL"/>
      </w:pPr>
      <w:r w:rsidRPr="00F10B4F">
        <w:t xml:space="preserve">    ss-SINR-Meas-r16                                </w:t>
      </w:r>
      <w:r w:rsidRPr="00F10B4F">
        <w:rPr>
          <w:color w:val="993366"/>
        </w:rPr>
        <w:t>ENUMERATED</w:t>
      </w:r>
      <w:r w:rsidRPr="00F10B4F">
        <w:t xml:space="preserve"> {supported}                      </w:t>
      </w:r>
      <w:r w:rsidRPr="00F10B4F">
        <w:rPr>
          <w:color w:val="993366"/>
        </w:rPr>
        <w:t>OPTIONAL</w:t>
      </w:r>
      <w:r w:rsidRPr="00F10B4F">
        <w:t>,</w:t>
      </w:r>
    </w:p>
    <w:p w14:paraId="5CBA360F" w14:textId="7CF2D07F" w:rsidR="00D649D6" w:rsidRPr="00F10B4F" w:rsidRDefault="00D649D6" w:rsidP="00543A96">
      <w:pPr>
        <w:pStyle w:val="PL"/>
        <w:rPr>
          <w:color w:val="808080"/>
        </w:rPr>
      </w:pPr>
      <w:r w:rsidRPr="00F10B4F">
        <w:t xml:space="preserve">    </w:t>
      </w:r>
      <w:r w:rsidRPr="00F10B4F">
        <w:rPr>
          <w:color w:val="808080"/>
        </w:rPr>
        <w:t>-- 10-33 (2-32a): Semi-persistent CSI report on PUCCH for unlicensed spectrum</w:t>
      </w:r>
    </w:p>
    <w:p w14:paraId="6EB8C586" w14:textId="2637E71F" w:rsidR="00D649D6" w:rsidRPr="00F10B4F" w:rsidRDefault="00D649D6" w:rsidP="00543A96">
      <w:pPr>
        <w:pStyle w:val="PL"/>
      </w:pPr>
      <w:r w:rsidRPr="00F10B4F">
        <w:t xml:space="preserve">    sp-CSI-ReportPUCCH-r16                          </w:t>
      </w:r>
      <w:r w:rsidRPr="00F10B4F">
        <w:rPr>
          <w:color w:val="993366"/>
        </w:rPr>
        <w:t>ENUMERATED</w:t>
      </w:r>
      <w:r w:rsidRPr="00F10B4F">
        <w:t xml:space="preserve"> {supported}                      </w:t>
      </w:r>
      <w:r w:rsidRPr="00F10B4F">
        <w:rPr>
          <w:color w:val="993366"/>
        </w:rPr>
        <w:t>OPTIONAL</w:t>
      </w:r>
      <w:r w:rsidRPr="00F10B4F">
        <w:t>,</w:t>
      </w:r>
    </w:p>
    <w:p w14:paraId="417E8AFC" w14:textId="7750D2A0" w:rsidR="00D649D6" w:rsidRPr="00F10B4F" w:rsidRDefault="00D649D6" w:rsidP="00543A96">
      <w:pPr>
        <w:pStyle w:val="PL"/>
        <w:rPr>
          <w:color w:val="808080"/>
        </w:rPr>
      </w:pPr>
      <w:r w:rsidRPr="00F10B4F">
        <w:t xml:space="preserve">    </w:t>
      </w:r>
      <w:r w:rsidRPr="00F10B4F">
        <w:rPr>
          <w:color w:val="808080"/>
        </w:rPr>
        <w:t>-- 10-33a (2-32b): Semi-persistent CSI report on PUSCH for unlicensed spectrum</w:t>
      </w:r>
    </w:p>
    <w:p w14:paraId="2EA6AF34" w14:textId="0BD656C1" w:rsidR="00D649D6" w:rsidRPr="00F10B4F" w:rsidRDefault="00D649D6" w:rsidP="00543A96">
      <w:pPr>
        <w:pStyle w:val="PL"/>
      </w:pPr>
      <w:r w:rsidRPr="00F10B4F">
        <w:t xml:space="preserve">    sp-CSI-ReportPUSCH-r16                          </w:t>
      </w:r>
      <w:r w:rsidRPr="00F10B4F">
        <w:rPr>
          <w:color w:val="993366"/>
        </w:rPr>
        <w:t>ENUMERATED</w:t>
      </w:r>
      <w:r w:rsidRPr="00F10B4F">
        <w:t xml:space="preserve"> {supported}                      </w:t>
      </w:r>
      <w:r w:rsidRPr="00F10B4F">
        <w:rPr>
          <w:color w:val="993366"/>
        </w:rPr>
        <w:t>OPTIONAL</w:t>
      </w:r>
      <w:r w:rsidRPr="00F10B4F">
        <w:t>,</w:t>
      </w:r>
    </w:p>
    <w:p w14:paraId="4B9C2692" w14:textId="267E63D4" w:rsidR="00D649D6" w:rsidRPr="00F10B4F" w:rsidRDefault="00D649D6" w:rsidP="00543A96">
      <w:pPr>
        <w:pStyle w:val="PL"/>
        <w:rPr>
          <w:color w:val="808080"/>
        </w:rPr>
      </w:pPr>
      <w:r w:rsidRPr="00F10B4F">
        <w:t xml:space="preserve">    </w:t>
      </w:r>
      <w:r w:rsidRPr="00F10B4F">
        <w:rPr>
          <w:color w:val="808080"/>
        </w:rPr>
        <w:t>-- 10-34 (3-6): Dynamic SFI monitoring for unlicensed spectrum</w:t>
      </w:r>
    </w:p>
    <w:p w14:paraId="40809039" w14:textId="3DBB7A99" w:rsidR="00D649D6" w:rsidRPr="00F10B4F" w:rsidRDefault="00D649D6" w:rsidP="00543A96">
      <w:pPr>
        <w:pStyle w:val="PL"/>
      </w:pPr>
      <w:r w:rsidRPr="00F10B4F">
        <w:t xml:space="preserve">    dynamicSFI-r16                                  </w:t>
      </w:r>
      <w:r w:rsidRPr="00F10B4F">
        <w:rPr>
          <w:color w:val="993366"/>
        </w:rPr>
        <w:t>ENUMERATED</w:t>
      </w:r>
      <w:r w:rsidRPr="00F10B4F">
        <w:t xml:space="preserve"> {supported}                      </w:t>
      </w:r>
      <w:r w:rsidRPr="00F10B4F">
        <w:rPr>
          <w:color w:val="993366"/>
        </w:rPr>
        <w:t>OPTIONAL</w:t>
      </w:r>
      <w:r w:rsidRPr="00F10B4F">
        <w:t>,</w:t>
      </w:r>
    </w:p>
    <w:p w14:paraId="50F9031A" w14:textId="77777777" w:rsidR="00D649D6" w:rsidRPr="00F10B4F" w:rsidRDefault="00D649D6" w:rsidP="00543A96">
      <w:pPr>
        <w:pStyle w:val="PL"/>
        <w:rPr>
          <w:color w:val="808080"/>
        </w:rPr>
      </w:pPr>
      <w:r w:rsidRPr="00F10B4F">
        <w:t xml:space="preserve">    </w:t>
      </w:r>
      <w:r w:rsidRPr="00F10B4F">
        <w:rPr>
          <w:color w:val="808080"/>
        </w:rPr>
        <w:t>-- 10-35c (4-19c): SR/HARQ-ACK/CSI multiplexing once per slot using a PUCCH (or HARQ-ACK/CSI piggybacked on a PUSCH) when SR/HARQ-</w:t>
      </w:r>
    </w:p>
    <w:p w14:paraId="1BA1ABD2" w14:textId="4BA8509C" w:rsidR="00D649D6" w:rsidRPr="00F10B4F" w:rsidRDefault="00D649D6" w:rsidP="00543A96">
      <w:pPr>
        <w:pStyle w:val="PL"/>
        <w:rPr>
          <w:color w:val="808080"/>
        </w:rPr>
      </w:pPr>
      <w:r w:rsidRPr="00F10B4F">
        <w:t xml:space="preserve">    </w:t>
      </w:r>
      <w:r w:rsidRPr="00F10B4F">
        <w:rPr>
          <w:color w:val="808080"/>
        </w:rPr>
        <w:t>-- ACK/CSI are supposed to be sent with different starting symbols in a slot for unlicensed spectrum</w:t>
      </w:r>
    </w:p>
    <w:p w14:paraId="3C3B8A88" w14:textId="57638791" w:rsidR="00D649D6" w:rsidRPr="00F10B4F" w:rsidRDefault="00D649D6" w:rsidP="00543A96">
      <w:pPr>
        <w:pStyle w:val="PL"/>
        <w:rPr>
          <w:color w:val="808080"/>
        </w:rPr>
      </w:pPr>
      <w:r w:rsidRPr="00F10B4F">
        <w:t xml:space="preserve">    </w:t>
      </w:r>
      <w:r w:rsidRPr="00F10B4F">
        <w:rPr>
          <w:color w:val="808080"/>
        </w:rPr>
        <w:t>-- 10-35 (4-19): SR/HARQ-ACK/CSI multiplexing once per slot using a PUCCH (or HARQ-ACK/CSI piggybacked on a PUSCH) when SR/HARQ-</w:t>
      </w:r>
    </w:p>
    <w:p w14:paraId="2E89078D" w14:textId="25B32F39" w:rsidR="00D649D6" w:rsidRPr="00F10B4F" w:rsidRDefault="00D649D6" w:rsidP="00543A96">
      <w:pPr>
        <w:pStyle w:val="PL"/>
        <w:rPr>
          <w:color w:val="808080"/>
        </w:rPr>
      </w:pPr>
      <w:r w:rsidRPr="00F10B4F">
        <w:t xml:space="preserve">    </w:t>
      </w:r>
      <w:r w:rsidRPr="00F10B4F">
        <w:rPr>
          <w:color w:val="808080"/>
        </w:rPr>
        <w:t>-- ACK/CSI are supposed to be sent with the same starting symbol on the PUCCH resources in a slot for unlicensed spectrum</w:t>
      </w:r>
    </w:p>
    <w:p w14:paraId="59F38623" w14:textId="77777777" w:rsidR="00D649D6" w:rsidRPr="00F10B4F" w:rsidRDefault="00D649D6" w:rsidP="00543A96">
      <w:pPr>
        <w:pStyle w:val="PL"/>
      </w:pPr>
      <w:r w:rsidRPr="00F10B4F">
        <w:t xml:space="preserve">    mux-SR-HARQ-ACK-CSI-PUCCH-OncePerSlot-r16       </w:t>
      </w:r>
      <w:r w:rsidRPr="00F10B4F">
        <w:rPr>
          <w:color w:val="993366"/>
        </w:rPr>
        <w:t>SEQUENCE</w:t>
      </w:r>
      <w:r w:rsidRPr="00F10B4F">
        <w:t xml:space="preserve"> {</w:t>
      </w:r>
    </w:p>
    <w:p w14:paraId="6E6DC55A" w14:textId="2C0FAFB8" w:rsidR="00D649D6" w:rsidRPr="00F10B4F" w:rsidRDefault="00D649D6" w:rsidP="00543A96">
      <w:pPr>
        <w:pStyle w:val="PL"/>
      </w:pPr>
      <w:r w:rsidRPr="00F10B4F">
        <w:t xml:space="preserve">        sameSymbol-r16                                  </w:t>
      </w:r>
      <w:r w:rsidRPr="00F10B4F">
        <w:rPr>
          <w:color w:val="993366"/>
        </w:rPr>
        <w:t>ENUMERATED</w:t>
      </w:r>
      <w:r w:rsidRPr="00F10B4F">
        <w:t xml:space="preserve"> {supported}                  </w:t>
      </w:r>
      <w:r w:rsidRPr="00F10B4F">
        <w:rPr>
          <w:color w:val="993366"/>
        </w:rPr>
        <w:t>OPTIONAL</w:t>
      </w:r>
      <w:r w:rsidRPr="00F10B4F">
        <w:t>,</w:t>
      </w:r>
    </w:p>
    <w:p w14:paraId="04390955" w14:textId="606C0BDB" w:rsidR="00D649D6" w:rsidRPr="00F10B4F" w:rsidRDefault="00D649D6" w:rsidP="00543A96">
      <w:pPr>
        <w:pStyle w:val="PL"/>
      </w:pPr>
      <w:r w:rsidRPr="00F10B4F">
        <w:t xml:space="preserve">        diffSymbol-r16                                  </w:t>
      </w:r>
      <w:r w:rsidRPr="00F10B4F">
        <w:rPr>
          <w:color w:val="993366"/>
        </w:rPr>
        <w:t>ENUMERATED</w:t>
      </w:r>
      <w:r w:rsidRPr="00F10B4F">
        <w:t xml:space="preserve"> {supported}                  </w:t>
      </w:r>
      <w:r w:rsidRPr="00F10B4F">
        <w:rPr>
          <w:color w:val="993366"/>
        </w:rPr>
        <w:t>OPTIONAL</w:t>
      </w:r>
    </w:p>
    <w:p w14:paraId="1B27AA45" w14:textId="34E4BA38" w:rsidR="00D649D6" w:rsidRPr="00F10B4F" w:rsidRDefault="00D649D6" w:rsidP="00543A96">
      <w:pPr>
        <w:pStyle w:val="PL"/>
      </w:pPr>
      <w:r w:rsidRPr="00F10B4F">
        <w:t xml:space="preserve">    }                                                                                           </w:t>
      </w:r>
      <w:r w:rsidRPr="00F10B4F">
        <w:rPr>
          <w:color w:val="993366"/>
        </w:rPr>
        <w:t>OPTIONAL</w:t>
      </w:r>
      <w:r w:rsidRPr="00F10B4F">
        <w:t>,</w:t>
      </w:r>
    </w:p>
    <w:p w14:paraId="5BBBC8DF" w14:textId="0341E18E" w:rsidR="00D649D6" w:rsidRPr="00F10B4F" w:rsidRDefault="00D649D6" w:rsidP="00543A96">
      <w:pPr>
        <w:pStyle w:val="PL"/>
        <w:rPr>
          <w:color w:val="808080"/>
        </w:rPr>
      </w:pPr>
      <w:r w:rsidRPr="00F10B4F">
        <w:t xml:space="preserve">    </w:t>
      </w:r>
      <w:r w:rsidRPr="00F10B4F">
        <w:rPr>
          <w:color w:val="808080"/>
        </w:rPr>
        <w:t>-- 10-35a (4-19a): Overlapping PUCCH resources have different starting symbols in a slot for unlicensed spectrum</w:t>
      </w:r>
    </w:p>
    <w:p w14:paraId="4E15E881" w14:textId="1128D2AB" w:rsidR="00D649D6" w:rsidRPr="00F10B4F" w:rsidRDefault="00D649D6" w:rsidP="00543A96">
      <w:pPr>
        <w:pStyle w:val="PL"/>
      </w:pPr>
      <w:r w:rsidRPr="00F10B4F">
        <w:t xml:space="preserve">    mux-SR-HARQ-ACK-PUCCH-r16                       </w:t>
      </w:r>
      <w:r w:rsidRPr="00F10B4F">
        <w:rPr>
          <w:color w:val="993366"/>
        </w:rPr>
        <w:t>ENUMERATED</w:t>
      </w:r>
      <w:r w:rsidRPr="00F10B4F">
        <w:t xml:space="preserve"> {supported}                      </w:t>
      </w:r>
      <w:r w:rsidRPr="00F10B4F">
        <w:rPr>
          <w:color w:val="993366"/>
        </w:rPr>
        <w:t>OPTIONAL</w:t>
      </w:r>
      <w:r w:rsidRPr="00F10B4F">
        <w:t>,</w:t>
      </w:r>
    </w:p>
    <w:p w14:paraId="0ED7F8F0" w14:textId="77777777" w:rsidR="00D649D6" w:rsidRPr="00F10B4F" w:rsidRDefault="00D649D6" w:rsidP="00543A96">
      <w:pPr>
        <w:pStyle w:val="PL"/>
        <w:rPr>
          <w:color w:val="808080"/>
        </w:rPr>
      </w:pPr>
      <w:r w:rsidRPr="00F10B4F">
        <w:t xml:space="preserve">    </w:t>
      </w:r>
      <w:r w:rsidRPr="00F10B4F">
        <w:rPr>
          <w:color w:val="808080"/>
        </w:rPr>
        <w:t>-- 10-35b (4-19b): SR/HARQ-ACK/CSI multiplexing more than once per slot using a PUCCH (or HARQ-ACK/CSI piggybacked on a PUSCH) when</w:t>
      </w:r>
    </w:p>
    <w:p w14:paraId="519A7861" w14:textId="19D3F0CD" w:rsidR="00D649D6" w:rsidRPr="00F10B4F" w:rsidRDefault="00D649D6" w:rsidP="00543A96">
      <w:pPr>
        <w:pStyle w:val="PL"/>
        <w:rPr>
          <w:color w:val="808080"/>
        </w:rPr>
      </w:pPr>
      <w:r w:rsidRPr="00F10B4F">
        <w:t xml:space="preserve">    </w:t>
      </w:r>
      <w:r w:rsidRPr="00F10B4F">
        <w:rPr>
          <w:color w:val="808080"/>
        </w:rPr>
        <w:t>-- SR/HARQ ACK/CSI are supposed to be sent with the same or different starting symbol in a slot for unlicensed spectrum</w:t>
      </w:r>
    </w:p>
    <w:p w14:paraId="2E090019" w14:textId="2164952B" w:rsidR="00D649D6" w:rsidRPr="00F10B4F" w:rsidRDefault="00D649D6" w:rsidP="00543A96">
      <w:pPr>
        <w:pStyle w:val="PL"/>
      </w:pPr>
      <w:r w:rsidRPr="00F10B4F">
        <w:lastRenderedPageBreak/>
        <w:t xml:space="preserve">    mux-SR-HARQ-ACK-CSI-PUCCH-MultiPerSlot-r16      </w:t>
      </w:r>
      <w:r w:rsidRPr="00F10B4F">
        <w:rPr>
          <w:color w:val="993366"/>
        </w:rPr>
        <w:t>ENUMERATED</w:t>
      </w:r>
      <w:r w:rsidRPr="00F10B4F">
        <w:t xml:space="preserve"> {supported}                      </w:t>
      </w:r>
      <w:r w:rsidRPr="00F10B4F">
        <w:rPr>
          <w:color w:val="993366"/>
        </w:rPr>
        <w:t>OPTIONAL</w:t>
      </w:r>
      <w:r w:rsidRPr="00F10B4F">
        <w:t>,</w:t>
      </w:r>
    </w:p>
    <w:p w14:paraId="2A559746" w14:textId="365BE227" w:rsidR="00D649D6" w:rsidRPr="00F10B4F" w:rsidRDefault="00D649D6" w:rsidP="00543A96">
      <w:pPr>
        <w:pStyle w:val="PL"/>
        <w:rPr>
          <w:color w:val="808080"/>
        </w:rPr>
      </w:pPr>
      <w:r w:rsidRPr="00F10B4F">
        <w:t xml:space="preserve">    </w:t>
      </w:r>
      <w:r w:rsidRPr="00F10B4F">
        <w:rPr>
          <w:color w:val="808080"/>
        </w:rPr>
        <w:t>-- 10-36 (4-28): HARQ-ACK multiplexing on PUSCH with different PUCCH/PUSCH starting OFDM symbols for unlicensed spectrum</w:t>
      </w:r>
    </w:p>
    <w:p w14:paraId="30992A41" w14:textId="2052BE8B" w:rsidR="00D649D6" w:rsidRPr="00F10B4F" w:rsidRDefault="00D649D6" w:rsidP="00543A96">
      <w:pPr>
        <w:pStyle w:val="PL"/>
      </w:pPr>
      <w:r w:rsidRPr="00F10B4F">
        <w:t xml:space="preserve">    mux-HARQ-ACK-PUSCH-DiffSymbol-r16               </w:t>
      </w:r>
      <w:r w:rsidRPr="00F10B4F">
        <w:rPr>
          <w:color w:val="993366"/>
        </w:rPr>
        <w:t>ENUMERATED</w:t>
      </w:r>
      <w:r w:rsidRPr="00F10B4F">
        <w:t xml:space="preserve"> {supported}                      </w:t>
      </w:r>
      <w:r w:rsidRPr="00F10B4F">
        <w:rPr>
          <w:color w:val="993366"/>
        </w:rPr>
        <w:t>OPTIONAL</w:t>
      </w:r>
      <w:r w:rsidRPr="00F10B4F">
        <w:t>,</w:t>
      </w:r>
    </w:p>
    <w:p w14:paraId="7EF6C093" w14:textId="3DB1224F" w:rsidR="00D649D6" w:rsidRPr="00F10B4F" w:rsidRDefault="00D649D6" w:rsidP="00543A96">
      <w:pPr>
        <w:pStyle w:val="PL"/>
        <w:rPr>
          <w:color w:val="808080"/>
        </w:rPr>
      </w:pPr>
      <w:r w:rsidRPr="00F10B4F">
        <w:t xml:space="preserve">    </w:t>
      </w:r>
      <w:r w:rsidRPr="00F10B4F">
        <w:rPr>
          <w:color w:val="808080"/>
        </w:rPr>
        <w:t>-- 10-37 (4-23): Repetitions for PUCCH format 1, 3, and 4 over multiple slots with K = 2, 4, 8 for unlicensed spectrum</w:t>
      </w:r>
    </w:p>
    <w:p w14:paraId="5B46B3BF" w14:textId="4E84AB28" w:rsidR="00D649D6" w:rsidRPr="00F10B4F" w:rsidRDefault="00D649D6" w:rsidP="00543A96">
      <w:pPr>
        <w:pStyle w:val="PL"/>
      </w:pPr>
      <w:r w:rsidRPr="00F10B4F">
        <w:t xml:space="preserve">    pucch-Repetition-F1-3-4-r16                     </w:t>
      </w:r>
      <w:r w:rsidRPr="00F10B4F">
        <w:rPr>
          <w:color w:val="993366"/>
        </w:rPr>
        <w:t>ENUMERATED</w:t>
      </w:r>
      <w:r w:rsidRPr="00F10B4F">
        <w:t xml:space="preserve"> {supported}                      </w:t>
      </w:r>
      <w:r w:rsidRPr="00F10B4F">
        <w:rPr>
          <w:color w:val="993366"/>
        </w:rPr>
        <w:t>OPTIONAL</w:t>
      </w:r>
      <w:r w:rsidRPr="00F10B4F">
        <w:t>,</w:t>
      </w:r>
    </w:p>
    <w:p w14:paraId="426A9967" w14:textId="019E72DD" w:rsidR="00D649D6" w:rsidRPr="00F10B4F" w:rsidRDefault="00D649D6" w:rsidP="00543A96">
      <w:pPr>
        <w:pStyle w:val="PL"/>
        <w:rPr>
          <w:color w:val="808080"/>
        </w:rPr>
      </w:pPr>
      <w:r w:rsidRPr="00F10B4F">
        <w:t xml:space="preserve">    </w:t>
      </w:r>
      <w:r w:rsidRPr="00F10B4F">
        <w:rPr>
          <w:color w:val="808080"/>
        </w:rPr>
        <w:t>-- 10-38 (5-14): Type 1 configured PUSCH repetitions over multiple slots for unlicensed spectrum</w:t>
      </w:r>
    </w:p>
    <w:p w14:paraId="0E8BD74B" w14:textId="221E19B1" w:rsidR="00D649D6" w:rsidRPr="00F10B4F" w:rsidRDefault="00D649D6" w:rsidP="00543A96">
      <w:pPr>
        <w:pStyle w:val="PL"/>
      </w:pPr>
      <w:r w:rsidRPr="00F10B4F">
        <w:t xml:space="preserve">    type1-PUSCH-RepetitionMultiSlots-r16            </w:t>
      </w:r>
      <w:r w:rsidRPr="00F10B4F">
        <w:rPr>
          <w:color w:val="993366"/>
        </w:rPr>
        <w:t>ENUMERATED</w:t>
      </w:r>
      <w:r w:rsidRPr="00F10B4F">
        <w:t xml:space="preserve"> {supported}                      </w:t>
      </w:r>
      <w:r w:rsidRPr="00F10B4F">
        <w:rPr>
          <w:color w:val="993366"/>
        </w:rPr>
        <w:t>OPTIONAL</w:t>
      </w:r>
      <w:r w:rsidRPr="00F10B4F">
        <w:t>,</w:t>
      </w:r>
    </w:p>
    <w:p w14:paraId="25CF07AD" w14:textId="02EFE266" w:rsidR="00D649D6" w:rsidRPr="00F10B4F" w:rsidRDefault="00D649D6" w:rsidP="00543A96">
      <w:pPr>
        <w:pStyle w:val="PL"/>
        <w:rPr>
          <w:color w:val="808080"/>
        </w:rPr>
      </w:pPr>
      <w:r w:rsidRPr="00F10B4F">
        <w:t xml:space="preserve">    </w:t>
      </w:r>
      <w:r w:rsidRPr="00F10B4F">
        <w:rPr>
          <w:color w:val="808080"/>
        </w:rPr>
        <w:t>-- 10-39 (5-16): Type 2 configured PUSCH repetitions over multiple slots for unlicensed spectrum</w:t>
      </w:r>
    </w:p>
    <w:p w14:paraId="126650DE" w14:textId="5153A500" w:rsidR="00D649D6" w:rsidRPr="00F10B4F" w:rsidRDefault="00D649D6" w:rsidP="00543A96">
      <w:pPr>
        <w:pStyle w:val="PL"/>
      </w:pPr>
      <w:r w:rsidRPr="00F10B4F">
        <w:t xml:space="preserve">    type2-PUSCH-RepetitionMultiSlots-r16            </w:t>
      </w:r>
      <w:r w:rsidRPr="00F10B4F">
        <w:rPr>
          <w:color w:val="993366"/>
        </w:rPr>
        <w:t>ENUMERATED</w:t>
      </w:r>
      <w:r w:rsidRPr="00F10B4F">
        <w:t xml:space="preserve"> {supported}                      </w:t>
      </w:r>
      <w:r w:rsidRPr="00F10B4F">
        <w:rPr>
          <w:color w:val="993366"/>
        </w:rPr>
        <w:t>OPTIONAL</w:t>
      </w:r>
      <w:r w:rsidRPr="00F10B4F">
        <w:t>,</w:t>
      </w:r>
    </w:p>
    <w:p w14:paraId="7A390007" w14:textId="4E76239C" w:rsidR="00D649D6" w:rsidRPr="00F10B4F" w:rsidRDefault="00D649D6" w:rsidP="00543A96">
      <w:pPr>
        <w:pStyle w:val="PL"/>
        <w:rPr>
          <w:color w:val="808080"/>
        </w:rPr>
      </w:pPr>
      <w:r w:rsidRPr="00F10B4F">
        <w:t xml:space="preserve">    </w:t>
      </w:r>
      <w:r w:rsidRPr="00F10B4F">
        <w:rPr>
          <w:color w:val="808080"/>
        </w:rPr>
        <w:t>-- 10-40 (5-17): PUSCH repetitions over multiple slots for unlicensed spectrum</w:t>
      </w:r>
    </w:p>
    <w:p w14:paraId="77C31343" w14:textId="02693D2C" w:rsidR="00D649D6" w:rsidRPr="00F10B4F" w:rsidRDefault="00D649D6" w:rsidP="00543A96">
      <w:pPr>
        <w:pStyle w:val="PL"/>
      </w:pPr>
      <w:r w:rsidRPr="00F10B4F">
        <w:t xml:space="preserve">    pusch-RepetitionMultiSlots-r16                  </w:t>
      </w:r>
      <w:r w:rsidRPr="00F10B4F">
        <w:rPr>
          <w:color w:val="993366"/>
        </w:rPr>
        <w:t>ENUMERATED</w:t>
      </w:r>
      <w:r w:rsidRPr="00F10B4F">
        <w:t xml:space="preserve"> {supported}                      </w:t>
      </w:r>
      <w:r w:rsidRPr="00F10B4F">
        <w:rPr>
          <w:color w:val="993366"/>
        </w:rPr>
        <w:t>OPTIONAL</w:t>
      </w:r>
      <w:r w:rsidRPr="00F10B4F">
        <w:t>,</w:t>
      </w:r>
    </w:p>
    <w:p w14:paraId="11C6E1F6" w14:textId="71547C2D" w:rsidR="00D649D6" w:rsidRPr="00F10B4F" w:rsidRDefault="00D649D6" w:rsidP="00543A96">
      <w:pPr>
        <w:pStyle w:val="PL"/>
        <w:rPr>
          <w:color w:val="808080"/>
        </w:rPr>
      </w:pPr>
      <w:r w:rsidRPr="00F10B4F">
        <w:t xml:space="preserve">    </w:t>
      </w:r>
      <w:r w:rsidRPr="00F10B4F">
        <w:rPr>
          <w:color w:val="808080"/>
        </w:rPr>
        <w:t>-- 10-40a (5-17a): PDSCH repetitions over multiple slots for unlicensed spectrum</w:t>
      </w:r>
    </w:p>
    <w:p w14:paraId="15D74E25" w14:textId="74D8115F" w:rsidR="00D649D6" w:rsidRPr="00F10B4F" w:rsidRDefault="00D649D6" w:rsidP="00543A96">
      <w:pPr>
        <w:pStyle w:val="PL"/>
      </w:pPr>
      <w:r w:rsidRPr="00F10B4F">
        <w:t xml:space="preserve">    pdsch-RepetitionMultiSlots-r16                  </w:t>
      </w:r>
      <w:r w:rsidRPr="00F10B4F">
        <w:rPr>
          <w:color w:val="993366"/>
        </w:rPr>
        <w:t>ENUMERATED</w:t>
      </w:r>
      <w:r w:rsidRPr="00F10B4F">
        <w:t xml:space="preserve"> {supported}                      </w:t>
      </w:r>
      <w:r w:rsidRPr="00F10B4F">
        <w:rPr>
          <w:color w:val="993366"/>
        </w:rPr>
        <w:t>OPTIONAL</w:t>
      </w:r>
      <w:r w:rsidRPr="00F10B4F">
        <w:t>,</w:t>
      </w:r>
    </w:p>
    <w:p w14:paraId="7FDDA89F" w14:textId="0B064847" w:rsidR="00D649D6" w:rsidRPr="00F10B4F" w:rsidRDefault="00D649D6" w:rsidP="00543A96">
      <w:pPr>
        <w:pStyle w:val="PL"/>
        <w:rPr>
          <w:color w:val="808080"/>
        </w:rPr>
      </w:pPr>
      <w:r w:rsidRPr="00F10B4F">
        <w:t xml:space="preserve">    </w:t>
      </w:r>
      <w:r w:rsidRPr="00F10B4F">
        <w:rPr>
          <w:color w:val="808080"/>
        </w:rPr>
        <w:t>-- 10-41 (5-18): DL SPS</w:t>
      </w:r>
    </w:p>
    <w:p w14:paraId="759ACB07" w14:textId="67A0A964" w:rsidR="00D649D6" w:rsidRPr="00F10B4F" w:rsidRDefault="00D649D6" w:rsidP="00543A96">
      <w:pPr>
        <w:pStyle w:val="PL"/>
      </w:pPr>
      <w:r w:rsidRPr="00F10B4F">
        <w:t xml:space="preserve">    downlinkSPS-r16                                 </w:t>
      </w:r>
      <w:r w:rsidRPr="00F10B4F">
        <w:rPr>
          <w:color w:val="993366"/>
        </w:rPr>
        <w:t>ENUMERATED</w:t>
      </w:r>
      <w:r w:rsidRPr="00F10B4F">
        <w:t xml:space="preserve"> {supported}                      </w:t>
      </w:r>
      <w:r w:rsidRPr="00F10B4F">
        <w:rPr>
          <w:color w:val="993366"/>
        </w:rPr>
        <w:t>OPTIONAL</w:t>
      </w:r>
      <w:r w:rsidRPr="00F10B4F">
        <w:t>,</w:t>
      </w:r>
    </w:p>
    <w:p w14:paraId="4E6BC1B4" w14:textId="273E6839" w:rsidR="00D649D6" w:rsidRPr="00F10B4F" w:rsidRDefault="00D649D6" w:rsidP="00543A96">
      <w:pPr>
        <w:pStyle w:val="PL"/>
        <w:rPr>
          <w:color w:val="808080"/>
        </w:rPr>
      </w:pPr>
      <w:r w:rsidRPr="00F10B4F">
        <w:t xml:space="preserve">    </w:t>
      </w:r>
      <w:r w:rsidRPr="00F10B4F">
        <w:rPr>
          <w:color w:val="808080"/>
        </w:rPr>
        <w:t>-- 10-42 (5-19): Type 1 Configured UL grant</w:t>
      </w:r>
    </w:p>
    <w:p w14:paraId="16F30177" w14:textId="1590F2C4" w:rsidR="00D649D6" w:rsidRPr="00F10B4F" w:rsidRDefault="00D649D6" w:rsidP="00543A96">
      <w:pPr>
        <w:pStyle w:val="PL"/>
      </w:pPr>
      <w:r w:rsidRPr="00F10B4F">
        <w:t xml:space="preserve">    configuredUL-GrantType1-r16                     </w:t>
      </w:r>
      <w:r w:rsidRPr="00F10B4F">
        <w:rPr>
          <w:color w:val="993366"/>
        </w:rPr>
        <w:t>ENUMERATED</w:t>
      </w:r>
      <w:r w:rsidRPr="00F10B4F">
        <w:t xml:space="preserve"> {supported}                      </w:t>
      </w:r>
      <w:r w:rsidRPr="00F10B4F">
        <w:rPr>
          <w:color w:val="993366"/>
        </w:rPr>
        <w:t>OPTIONAL</w:t>
      </w:r>
      <w:r w:rsidRPr="00F10B4F">
        <w:t>,</w:t>
      </w:r>
    </w:p>
    <w:p w14:paraId="038BFB5D" w14:textId="4473D6A3" w:rsidR="00D649D6" w:rsidRPr="00F10B4F" w:rsidRDefault="00D649D6" w:rsidP="00543A96">
      <w:pPr>
        <w:pStyle w:val="PL"/>
        <w:rPr>
          <w:color w:val="808080"/>
        </w:rPr>
      </w:pPr>
      <w:r w:rsidRPr="00F10B4F">
        <w:t xml:space="preserve">    </w:t>
      </w:r>
      <w:r w:rsidRPr="00F10B4F">
        <w:rPr>
          <w:color w:val="808080"/>
        </w:rPr>
        <w:t>-- 10-43 (5-20): Type 2 Configured UL grant</w:t>
      </w:r>
    </w:p>
    <w:p w14:paraId="2C36DD0D" w14:textId="1090456A" w:rsidR="00D649D6" w:rsidRPr="00F10B4F" w:rsidRDefault="00D649D6" w:rsidP="00543A96">
      <w:pPr>
        <w:pStyle w:val="PL"/>
      </w:pPr>
      <w:r w:rsidRPr="00F10B4F">
        <w:t xml:space="preserve">    configuredUL-GrantType2-r16                     </w:t>
      </w:r>
      <w:r w:rsidRPr="00F10B4F">
        <w:rPr>
          <w:color w:val="993366"/>
        </w:rPr>
        <w:t>ENUMERATED</w:t>
      </w:r>
      <w:r w:rsidRPr="00F10B4F">
        <w:t xml:space="preserve"> {supported}                      </w:t>
      </w:r>
      <w:r w:rsidRPr="00F10B4F">
        <w:rPr>
          <w:color w:val="993366"/>
        </w:rPr>
        <w:t>OPTIONAL</w:t>
      </w:r>
      <w:r w:rsidRPr="00F10B4F">
        <w:t>,</w:t>
      </w:r>
    </w:p>
    <w:p w14:paraId="4FCB1363" w14:textId="7C747B17" w:rsidR="00D649D6" w:rsidRPr="00F10B4F" w:rsidRDefault="00D649D6" w:rsidP="00543A96">
      <w:pPr>
        <w:pStyle w:val="PL"/>
        <w:rPr>
          <w:color w:val="808080"/>
        </w:rPr>
      </w:pPr>
      <w:r w:rsidRPr="00F10B4F">
        <w:t xml:space="preserve">    </w:t>
      </w:r>
      <w:r w:rsidRPr="00F10B4F">
        <w:rPr>
          <w:color w:val="808080"/>
        </w:rPr>
        <w:t>-- 10-44 (5-21): Pre-emption indication for DL</w:t>
      </w:r>
    </w:p>
    <w:p w14:paraId="53A9CC1B" w14:textId="727A544F" w:rsidR="00D649D6" w:rsidRPr="00F10B4F" w:rsidRDefault="00D649D6" w:rsidP="00543A96">
      <w:pPr>
        <w:pStyle w:val="PL"/>
      </w:pPr>
      <w:r w:rsidRPr="00F10B4F">
        <w:t xml:space="preserve">    pre-EmptIndication-DL-r16                       </w:t>
      </w:r>
      <w:r w:rsidRPr="00F10B4F">
        <w:rPr>
          <w:color w:val="993366"/>
        </w:rPr>
        <w:t>ENUMERATED</w:t>
      </w:r>
      <w:r w:rsidRPr="00F10B4F">
        <w:t xml:space="preserve"> {supported}                      </w:t>
      </w:r>
      <w:r w:rsidRPr="00F10B4F">
        <w:rPr>
          <w:color w:val="993366"/>
        </w:rPr>
        <w:t>OPTIONAL</w:t>
      </w:r>
      <w:r w:rsidRPr="00F10B4F">
        <w:t>,</w:t>
      </w:r>
    </w:p>
    <w:p w14:paraId="5A013EA7" w14:textId="1BF7C240" w:rsidR="006425AF" w:rsidRPr="00F10B4F" w:rsidRDefault="006425AF" w:rsidP="00543A96">
      <w:pPr>
        <w:pStyle w:val="PL"/>
      </w:pPr>
      <w:r w:rsidRPr="00F10B4F">
        <w:t xml:space="preserve">    ...</w:t>
      </w:r>
    </w:p>
    <w:p w14:paraId="34081189" w14:textId="70CC1242" w:rsidR="00D649D6" w:rsidRPr="00F10B4F" w:rsidRDefault="00D649D6" w:rsidP="00543A96">
      <w:pPr>
        <w:pStyle w:val="PL"/>
      </w:pPr>
      <w:r w:rsidRPr="00F10B4F">
        <w:t>}</w:t>
      </w:r>
    </w:p>
    <w:p w14:paraId="3495738F" w14:textId="77777777" w:rsidR="00D649D6" w:rsidRPr="00F10B4F" w:rsidRDefault="00D649D6" w:rsidP="00543A96">
      <w:pPr>
        <w:pStyle w:val="PL"/>
      </w:pPr>
    </w:p>
    <w:p w14:paraId="00DA054A" w14:textId="77777777" w:rsidR="00D649D6" w:rsidRPr="00F10B4F" w:rsidRDefault="00D649D6" w:rsidP="00543A96">
      <w:pPr>
        <w:pStyle w:val="PL"/>
        <w:rPr>
          <w:color w:val="808080"/>
        </w:rPr>
      </w:pPr>
      <w:r w:rsidRPr="00F10B4F">
        <w:rPr>
          <w:color w:val="808080"/>
        </w:rPr>
        <w:t>-- TAG-PHY-PARAMETERSSHAREDSPECTRUMCHACCESS-STOP</w:t>
      </w:r>
    </w:p>
    <w:p w14:paraId="6F8144A1" w14:textId="48A519C2" w:rsidR="00D649D6" w:rsidRPr="00F10B4F" w:rsidRDefault="00D649D6" w:rsidP="00543A96">
      <w:pPr>
        <w:pStyle w:val="PL"/>
        <w:rPr>
          <w:color w:val="808080"/>
        </w:rPr>
      </w:pPr>
      <w:r w:rsidRPr="00F10B4F">
        <w:rPr>
          <w:color w:val="808080"/>
        </w:rPr>
        <w:t>-- ASN1STOP</w:t>
      </w:r>
    </w:p>
    <w:p w14:paraId="64F10B1E" w14:textId="3B863C46" w:rsidR="00D649D6" w:rsidRPr="00F10B4F" w:rsidRDefault="00D649D6" w:rsidP="00394471"/>
    <w:p w14:paraId="008127B8" w14:textId="1A7CE156" w:rsidR="004B4E41" w:rsidRPr="00F10B4F" w:rsidRDefault="004B4E41" w:rsidP="00F747EB">
      <w:pPr>
        <w:pStyle w:val="Heading4"/>
      </w:pPr>
      <w:bookmarkStart w:id="1095" w:name="_Toc131065257"/>
      <w:r w:rsidRPr="00F10B4F">
        <w:t>–</w:t>
      </w:r>
      <w:r w:rsidRPr="00F10B4F">
        <w:tab/>
      </w:r>
      <w:r w:rsidRPr="00F10B4F">
        <w:rPr>
          <w:i/>
          <w:iCs/>
        </w:rPr>
        <w:t>PosSRS-RRC-Inactive-OutsideInitialUL-BWP</w:t>
      </w:r>
      <w:bookmarkEnd w:id="1095"/>
    </w:p>
    <w:p w14:paraId="75DD7CDB" w14:textId="37DAFA86" w:rsidR="004B4E41" w:rsidRPr="00F10B4F" w:rsidRDefault="004B4E41" w:rsidP="004B4E41">
      <w:pPr>
        <w:rPr>
          <w:i/>
          <w:iCs/>
        </w:rPr>
      </w:pPr>
      <w:r w:rsidRPr="00F10B4F">
        <w:t xml:space="preserve">The IE </w:t>
      </w:r>
      <w:r w:rsidRPr="00F10B4F">
        <w:rPr>
          <w:i/>
        </w:rPr>
        <w:t xml:space="preserve">PosSRS-RRC-Inactive-OutsideInitialUL-BWP </w:t>
      </w:r>
      <w:r w:rsidRPr="00F10B4F">
        <w:t>is used to convey the capabilities supported by the UE for Positioning SRS transmission in RRC_INACTIVE state configured outside initial UL BWP.</w:t>
      </w:r>
    </w:p>
    <w:p w14:paraId="4D0BD48C" w14:textId="77777777" w:rsidR="004B4E41" w:rsidRPr="00F10B4F" w:rsidRDefault="004B4E41" w:rsidP="00F747EB">
      <w:pPr>
        <w:pStyle w:val="TH"/>
      </w:pPr>
      <w:r w:rsidRPr="00F10B4F">
        <w:rPr>
          <w:i/>
          <w:iCs/>
        </w:rPr>
        <w:t>PosSRS-RRC-Inactive-OutsideInitialUL-BWP</w:t>
      </w:r>
      <w:r w:rsidRPr="00F10B4F">
        <w:t xml:space="preserve"> </w:t>
      </w:r>
      <w:r w:rsidRPr="00F10B4F">
        <w:rPr>
          <w:iCs/>
        </w:rPr>
        <w:t>information element</w:t>
      </w:r>
    </w:p>
    <w:p w14:paraId="1FBE2774" w14:textId="77777777" w:rsidR="004B4E41" w:rsidRPr="00F10B4F" w:rsidRDefault="004B4E41" w:rsidP="00543A96">
      <w:pPr>
        <w:pStyle w:val="PL"/>
        <w:rPr>
          <w:color w:val="808080"/>
        </w:rPr>
      </w:pPr>
      <w:r w:rsidRPr="00F10B4F">
        <w:rPr>
          <w:color w:val="808080"/>
        </w:rPr>
        <w:t>-- ASN1START</w:t>
      </w:r>
    </w:p>
    <w:p w14:paraId="6EF1D0B2" w14:textId="77777777" w:rsidR="004B4E41" w:rsidRPr="00F10B4F" w:rsidRDefault="004B4E41" w:rsidP="00543A96">
      <w:pPr>
        <w:pStyle w:val="PL"/>
        <w:rPr>
          <w:color w:val="808080"/>
        </w:rPr>
      </w:pPr>
      <w:r w:rsidRPr="00F10B4F">
        <w:rPr>
          <w:color w:val="808080"/>
        </w:rPr>
        <w:t>-- TAG-POSSRS-RRC-INACTIVE-OUTSIDEINITIALUL-BWP-START</w:t>
      </w:r>
    </w:p>
    <w:p w14:paraId="4DE02BB5" w14:textId="77777777" w:rsidR="004B4E41" w:rsidRPr="00F10B4F" w:rsidRDefault="004B4E41" w:rsidP="00543A96">
      <w:pPr>
        <w:pStyle w:val="PL"/>
      </w:pPr>
    </w:p>
    <w:p w14:paraId="2BF9A016" w14:textId="77777777" w:rsidR="004B4E41" w:rsidRPr="00F10B4F" w:rsidRDefault="004B4E41" w:rsidP="00543A96">
      <w:pPr>
        <w:pStyle w:val="PL"/>
      </w:pPr>
      <w:r w:rsidRPr="00F10B4F">
        <w:t xml:space="preserve">PosSRS-RRC-Inactive-OutsideInitialUL-BWP-r17::= </w:t>
      </w:r>
      <w:r w:rsidRPr="00F10B4F">
        <w:rPr>
          <w:color w:val="993366"/>
        </w:rPr>
        <w:t>SEQUENCE</w:t>
      </w:r>
      <w:r w:rsidRPr="00F10B4F">
        <w:t xml:space="preserve"> {</w:t>
      </w:r>
    </w:p>
    <w:p w14:paraId="4EE90FBB" w14:textId="77777777" w:rsidR="00F747EB"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75EF14A" w14:textId="5E0D54D5" w:rsidR="004B4E41" w:rsidRPr="00F10B4F" w:rsidRDefault="004B4E41" w:rsidP="00543A96">
      <w:pPr>
        <w:pStyle w:val="PL"/>
      </w:pPr>
      <w:r w:rsidRPr="00F10B4F">
        <w:t xml:space="preserve">    maxSRSposBandwidthForEachSCS-withinCC-FR1-r17   </w:t>
      </w:r>
      <w:r w:rsidRPr="00F10B4F">
        <w:rPr>
          <w:color w:val="993366"/>
        </w:rPr>
        <w:t>ENUMERATED</w:t>
      </w:r>
      <w:r w:rsidRPr="00F10B4F">
        <w:t xml:space="preserve"> {bw5, bw10, bw15, bw20, bw25, bw30, bw35, bw40,</w:t>
      </w:r>
    </w:p>
    <w:p w14:paraId="605B4AD8" w14:textId="77777777" w:rsidR="004B4E41" w:rsidRPr="00F10B4F" w:rsidRDefault="004B4E41" w:rsidP="00543A96">
      <w:pPr>
        <w:pStyle w:val="PL"/>
      </w:pPr>
      <w:r w:rsidRPr="00F10B4F">
        <w:t xml:space="preserve">                                                    bw45, bw50, bw60, bw70, bw80, bw90, bw100}                    </w:t>
      </w:r>
      <w:r w:rsidRPr="00F10B4F">
        <w:rPr>
          <w:color w:val="993366"/>
        </w:rPr>
        <w:t>OPTIONAL</w:t>
      </w:r>
      <w:r w:rsidRPr="00F10B4F">
        <w:t>,</w:t>
      </w:r>
    </w:p>
    <w:p w14:paraId="29532BB1" w14:textId="77777777" w:rsidR="004B4E41" w:rsidRPr="00F10B4F" w:rsidRDefault="004B4E41" w:rsidP="00543A96">
      <w:pPr>
        <w:pStyle w:val="PL"/>
      </w:pPr>
      <w:r w:rsidRPr="00F10B4F">
        <w:t xml:space="preserve">    maxSRSposBandwidthForEachSCS-withinCC-FR2-r17   </w:t>
      </w:r>
      <w:r w:rsidRPr="00F10B4F">
        <w:rPr>
          <w:color w:val="993366"/>
        </w:rPr>
        <w:t>ENUMERATED</w:t>
      </w:r>
      <w:r w:rsidRPr="00F10B4F">
        <w:t xml:space="preserve"> {bw50, bw100, bw200, bw400}                        </w:t>
      </w:r>
      <w:r w:rsidRPr="00F10B4F">
        <w:rPr>
          <w:color w:val="993366"/>
        </w:rPr>
        <w:t>OPTIONAL</w:t>
      </w:r>
      <w:r w:rsidRPr="00F10B4F">
        <w:t>,</w:t>
      </w:r>
    </w:p>
    <w:p w14:paraId="76BFFC5D" w14:textId="77777777" w:rsidR="004B4E41" w:rsidRPr="00F10B4F" w:rsidRDefault="004B4E41" w:rsidP="00543A96">
      <w:pPr>
        <w:pStyle w:val="PL"/>
      </w:pPr>
      <w:r w:rsidRPr="00F10B4F">
        <w:t xml:space="preserve">    maxNumOfSRSposResourceSets-r17                  </w:t>
      </w:r>
      <w:r w:rsidRPr="00F10B4F">
        <w:rPr>
          <w:color w:val="993366"/>
        </w:rPr>
        <w:t>ENUMERATED</w:t>
      </w:r>
      <w:r w:rsidRPr="00F10B4F">
        <w:t xml:space="preserve"> {n1, n2, n4, n8, n12, n16}                         </w:t>
      </w:r>
      <w:r w:rsidRPr="00F10B4F">
        <w:rPr>
          <w:color w:val="993366"/>
        </w:rPr>
        <w:t>OPTIONAL</w:t>
      </w:r>
      <w:r w:rsidRPr="00F10B4F">
        <w:t>,</w:t>
      </w:r>
    </w:p>
    <w:p w14:paraId="3E417E89" w14:textId="72099549" w:rsidR="004B4E41" w:rsidRPr="00F10B4F" w:rsidRDefault="004B4E41" w:rsidP="00543A96">
      <w:pPr>
        <w:pStyle w:val="PL"/>
      </w:pPr>
      <w:r w:rsidRPr="00F10B4F">
        <w:t xml:space="preserve">    maxNumOfPeriodicSRSposResources-r17             </w:t>
      </w:r>
      <w:r w:rsidRPr="00F10B4F">
        <w:rPr>
          <w:color w:val="993366"/>
        </w:rPr>
        <w:t>ENUMERATED</w:t>
      </w:r>
      <w:r w:rsidRPr="00F10B4F">
        <w:t xml:space="preserve"> {n1, n2, n4, n8, n16, n32, n64}                    </w:t>
      </w:r>
      <w:r w:rsidRPr="00F10B4F">
        <w:rPr>
          <w:color w:val="993366"/>
        </w:rPr>
        <w:t>OPTIONAL</w:t>
      </w:r>
      <w:r w:rsidRPr="00F10B4F">
        <w:t>,</w:t>
      </w:r>
    </w:p>
    <w:p w14:paraId="71A02642" w14:textId="647174DD" w:rsidR="004B4E41" w:rsidRPr="00F10B4F" w:rsidRDefault="004B4E41" w:rsidP="00543A96">
      <w:pPr>
        <w:pStyle w:val="PL"/>
      </w:pPr>
      <w:r w:rsidRPr="00F10B4F">
        <w:t xml:space="preserve">    maxNumOfPeriodicSRSposResourcesPerSlot-r17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27E89FAC" w14:textId="59CF16AD" w:rsidR="004B4E41" w:rsidRPr="00F10B4F" w:rsidRDefault="004B4E41" w:rsidP="00543A96">
      <w:pPr>
        <w:pStyle w:val="PL"/>
      </w:pPr>
      <w:r w:rsidRPr="00F10B4F">
        <w:t xml:space="preserve">    differentNumerologyBetweenSRSposAndInitialBWP-r17  </w:t>
      </w:r>
      <w:r w:rsidRPr="00F10B4F">
        <w:rPr>
          <w:color w:val="993366"/>
        </w:rPr>
        <w:t>ENUMERATED</w:t>
      </w:r>
      <w:r w:rsidRPr="00F10B4F">
        <w:t xml:space="preserve"> {supported}                                     </w:t>
      </w:r>
      <w:r w:rsidRPr="00F10B4F">
        <w:rPr>
          <w:color w:val="993366"/>
        </w:rPr>
        <w:t>OPTIONAL</w:t>
      </w:r>
      <w:r w:rsidRPr="00F10B4F">
        <w:t>,</w:t>
      </w:r>
    </w:p>
    <w:p w14:paraId="22426054" w14:textId="341FD611" w:rsidR="004B4E41" w:rsidRPr="00F10B4F" w:rsidRDefault="004B4E41" w:rsidP="00543A96">
      <w:pPr>
        <w:pStyle w:val="PL"/>
      </w:pPr>
      <w:r w:rsidRPr="00F10B4F">
        <w:t xml:space="preserve">    srsPosWithoutRestrictionOnBWP-r17               </w:t>
      </w:r>
      <w:r w:rsidRPr="00F10B4F">
        <w:rPr>
          <w:color w:val="993366"/>
        </w:rPr>
        <w:t>ENUMERATED</w:t>
      </w:r>
      <w:r w:rsidRPr="00F10B4F">
        <w:t xml:space="preserve"> {supported}                                        </w:t>
      </w:r>
      <w:r w:rsidRPr="00F10B4F">
        <w:rPr>
          <w:color w:val="993366"/>
        </w:rPr>
        <w:t>OPTIONAL</w:t>
      </w:r>
      <w:r w:rsidRPr="00F10B4F">
        <w:t>,</w:t>
      </w:r>
    </w:p>
    <w:p w14:paraId="67763DFF" w14:textId="4C29CD18" w:rsidR="004B4E41" w:rsidRPr="00F10B4F" w:rsidRDefault="004B4E41" w:rsidP="00543A96">
      <w:pPr>
        <w:pStyle w:val="PL"/>
      </w:pPr>
      <w:r w:rsidRPr="00F10B4F">
        <w:t xml:space="preserve">    maxNumOfPeriodicAndSemipersistentSRSposResources-r17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3E35446A" w14:textId="1DE9385D" w:rsidR="004B4E41" w:rsidRPr="00F10B4F" w:rsidRDefault="004B4E41" w:rsidP="00543A96">
      <w:pPr>
        <w:pStyle w:val="PL"/>
      </w:pPr>
      <w:r w:rsidRPr="00F10B4F">
        <w:lastRenderedPageBreak/>
        <w:t xml:space="preserve">    maxNumOfPeriodicAndSemipersistentSRSposResourcesPerSlot-r17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1C8E7C1D" w14:textId="69C8D64B" w:rsidR="004B4E41" w:rsidRPr="00F10B4F" w:rsidRDefault="004B4E41" w:rsidP="00543A96">
      <w:pPr>
        <w:pStyle w:val="PL"/>
      </w:pPr>
      <w:r w:rsidRPr="00F10B4F">
        <w:t xml:space="preserve">    differentCenterFreqBetweenSRSposAndInitialBWP-r17  </w:t>
      </w:r>
      <w:r w:rsidRPr="00F10B4F">
        <w:rPr>
          <w:color w:val="993366"/>
        </w:rPr>
        <w:t>ENUMERATED</w:t>
      </w:r>
      <w:r w:rsidRPr="00F10B4F">
        <w:t xml:space="preserve"> {supported}                                     </w:t>
      </w:r>
      <w:r w:rsidRPr="00F10B4F">
        <w:rPr>
          <w:color w:val="993366"/>
        </w:rPr>
        <w:t>OPTIONAL</w:t>
      </w:r>
      <w:r w:rsidRPr="00F10B4F">
        <w:t>,</w:t>
      </w:r>
    </w:p>
    <w:p w14:paraId="213C23B4" w14:textId="5D7F5A55" w:rsidR="004B4E41" w:rsidRPr="00F10B4F" w:rsidRDefault="004B4E41" w:rsidP="00543A96">
      <w:pPr>
        <w:pStyle w:val="PL"/>
      </w:pPr>
      <w:r w:rsidRPr="00F10B4F">
        <w:t xml:space="preserve">    switchingTimeSRS-TX-OtherTX-r17                 </w:t>
      </w:r>
      <w:r w:rsidRPr="00F10B4F">
        <w:rPr>
          <w:color w:val="993366"/>
        </w:rPr>
        <w:t>ENUMERATED</w:t>
      </w:r>
      <w:r w:rsidRPr="00F10B4F">
        <w:t xml:space="preserve"> {us100, us140, us200, us300, us500}                </w:t>
      </w:r>
      <w:r w:rsidRPr="00F10B4F">
        <w:rPr>
          <w:color w:val="993366"/>
        </w:rPr>
        <w:t>OPTIONAL</w:t>
      </w:r>
      <w:r w:rsidRPr="00F10B4F">
        <w:t>,</w:t>
      </w:r>
    </w:p>
    <w:p w14:paraId="1B326897" w14:textId="412272E2" w:rsidR="004B4E41" w:rsidRPr="00F10B4F" w:rsidRDefault="004B4E41" w:rsidP="00543A96">
      <w:pPr>
        <w:pStyle w:val="PL"/>
        <w:rPr>
          <w:color w:val="808080"/>
        </w:rPr>
      </w:pPr>
      <w:r w:rsidRPr="00F10B4F">
        <w:t xml:space="preserve">    </w:t>
      </w:r>
      <w:r w:rsidRPr="00F10B4F">
        <w:rPr>
          <w:color w:val="808080"/>
        </w:rPr>
        <w:t>-- R1 27-15c: Support of positioning SRS transmission in RRC_INACTIVE state outside initial BWP with semi-persistent SRS</w:t>
      </w:r>
    </w:p>
    <w:p w14:paraId="77E3252B" w14:textId="0DDA4CA5" w:rsidR="004B4E41" w:rsidRPr="00F10B4F" w:rsidRDefault="004B4E41" w:rsidP="00543A96">
      <w:pPr>
        <w:pStyle w:val="PL"/>
      </w:pPr>
      <w:r w:rsidRPr="00F10B4F">
        <w:t xml:space="preserve">    maxNumOfSemiPersistentSRSposResources-r17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6015EB4A" w14:textId="1A194822" w:rsidR="004B4E41" w:rsidRPr="00F10B4F" w:rsidRDefault="004B4E41" w:rsidP="00543A96">
      <w:pPr>
        <w:pStyle w:val="PL"/>
      </w:pPr>
      <w:r w:rsidRPr="00F10B4F">
        <w:t xml:space="preserve">    maxNumOfSemiPersistentSRSposResourcesPerSlot-r17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43F05BB6" w14:textId="77777777" w:rsidR="004B4E41" w:rsidRPr="00F10B4F" w:rsidRDefault="004B4E41" w:rsidP="00543A96">
      <w:pPr>
        <w:pStyle w:val="PL"/>
      </w:pPr>
      <w:r w:rsidRPr="00F10B4F">
        <w:t xml:space="preserve">    ...</w:t>
      </w:r>
    </w:p>
    <w:p w14:paraId="76FB292F" w14:textId="77777777" w:rsidR="004B4E41" w:rsidRPr="00F10B4F" w:rsidRDefault="004B4E41" w:rsidP="00543A96">
      <w:pPr>
        <w:pStyle w:val="PL"/>
      </w:pPr>
      <w:r w:rsidRPr="00F10B4F">
        <w:t>}</w:t>
      </w:r>
    </w:p>
    <w:p w14:paraId="1C67E8A3" w14:textId="77777777" w:rsidR="004B4E41" w:rsidRPr="00F10B4F" w:rsidRDefault="004B4E41" w:rsidP="00543A96">
      <w:pPr>
        <w:pStyle w:val="PL"/>
      </w:pPr>
    </w:p>
    <w:p w14:paraId="6F9B883A" w14:textId="77777777" w:rsidR="004B6142" w:rsidRPr="00F10B4F" w:rsidRDefault="004B4E41" w:rsidP="00543A96">
      <w:pPr>
        <w:pStyle w:val="PL"/>
        <w:rPr>
          <w:color w:val="808080"/>
        </w:rPr>
      </w:pPr>
      <w:r w:rsidRPr="00F10B4F">
        <w:rPr>
          <w:color w:val="808080"/>
        </w:rPr>
        <w:t>-- TAG-POSSRS-RRC-INACTIVE-OUTSIDEINITIALUL-BWP-STOP</w:t>
      </w:r>
    </w:p>
    <w:p w14:paraId="3E5D70D9" w14:textId="50DDFF64" w:rsidR="004B4E41" w:rsidRPr="00F10B4F" w:rsidRDefault="004B4E41" w:rsidP="00543A96">
      <w:pPr>
        <w:pStyle w:val="PL"/>
        <w:rPr>
          <w:color w:val="808080"/>
        </w:rPr>
      </w:pPr>
      <w:r w:rsidRPr="00F10B4F">
        <w:rPr>
          <w:color w:val="808080"/>
        </w:rPr>
        <w:t>-- ASN1STOP</w:t>
      </w:r>
    </w:p>
    <w:p w14:paraId="27C31017" w14:textId="77777777" w:rsidR="004B4E41" w:rsidRPr="00F10B4F" w:rsidRDefault="004B4E41" w:rsidP="00394471"/>
    <w:p w14:paraId="07937035" w14:textId="2B2824F1" w:rsidR="00394471" w:rsidRPr="00F10B4F" w:rsidRDefault="00394471" w:rsidP="00394471">
      <w:pPr>
        <w:pStyle w:val="Heading4"/>
        <w:rPr>
          <w:i/>
          <w:iCs/>
        </w:rPr>
      </w:pPr>
      <w:bookmarkStart w:id="1096" w:name="_Toc60777472"/>
      <w:bookmarkStart w:id="1097" w:name="_Toc131065258"/>
      <w:r w:rsidRPr="00F10B4F">
        <w:rPr>
          <w:i/>
          <w:iCs/>
        </w:rPr>
        <w:t>–</w:t>
      </w:r>
      <w:r w:rsidRPr="00F10B4F">
        <w:rPr>
          <w:i/>
          <w:iCs/>
        </w:rPr>
        <w:tab/>
        <w:t>PowSav-Parameters</w:t>
      </w:r>
      <w:bookmarkEnd w:id="1096"/>
      <w:bookmarkEnd w:id="1097"/>
    </w:p>
    <w:p w14:paraId="3E445F85" w14:textId="77777777" w:rsidR="00394471" w:rsidRPr="00F10B4F" w:rsidRDefault="00394471" w:rsidP="00394471">
      <w:r w:rsidRPr="00F10B4F">
        <w:t xml:space="preserve">The IE </w:t>
      </w:r>
      <w:r w:rsidRPr="00F10B4F">
        <w:rPr>
          <w:i/>
        </w:rPr>
        <w:t>PowSav-Parameters</w:t>
      </w:r>
      <w:r w:rsidRPr="00F10B4F">
        <w:t xml:space="preserve"> is used to convey the capabilities supported by the UE for the power saving preferences.</w:t>
      </w:r>
    </w:p>
    <w:p w14:paraId="601148FB" w14:textId="77777777" w:rsidR="00394471" w:rsidRPr="00F10B4F" w:rsidRDefault="00394471" w:rsidP="00394471">
      <w:pPr>
        <w:pStyle w:val="TH"/>
        <w:rPr>
          <w:i/>
        </w:rPr>
      </w:pPr>
      <w:r w:rsidRPr="00F10B4F">
        <w:rPr>
          <w:i/>
        </w:rPr>
        <w:t xml:space="preserve">PowSav-Parameters </w:t>
      </w:r>
      <w:r w:rsidRPr="00F10B4F">
        <w:rPr>
          <w:iCs/>
        </w:rPr>
        <w:t>information element</w:t>
      </w:r>
    </w:p>
    <w:p w14:paraId="1229B2F5" w14:textId="77777777" w:rsidR="00394471" w:rsidRPr="00F10B4F" w:rsidRDefault="00394471" w:rsidP="00543A96">
      <w:pPr>
        <w:pStyle w:val="PL"/>
        <w:rPr>
          <w:color w:val="808080"/>
        </w:rPr>
      </w:pPr>
      <w:r w:rsidRPr="00F10B4F">
        <w:rPr>
          <w:color w:val="808080"/>
        </w:rPr>
        <w:t>-- ASN1START</w:t>
      </w:r>
    </w:p>
    <w:p w14:paraId="64C31873" w14:textId="77777777" w:rsidR="00394471" w:rsidRPr="00F10B4F" w:rsidRDefault="00394471" w:rsidP="00543A96">
      <w:pPr>
        <w:pStyle w:val="PL"/>
        <w:rPr>
          <w:color w:val="808080"/>
        </w:rPr>
      </w:pPr>
      <w:r w:rsidRPr="00F10B4F">
        <w:rPr>
          <w:color w:val="808080"/>
        </w:rPr>
        <w:t>-- TAG-POWSAV-PARAMETERS-START</w:t>
      </w:r>
    </w:p>
    <w:p w14:paraId="2B8DDD81" w14:textId="77777777" w:rsidR="00394471" w:rsidRPr="00F10B4F" w:rsidRDefault="00394471" w:rsidP="00543A96">
      <w:pPr>
        <w:pStyle w:val="PL"/>
      </w:pPr>
    </w:p>
    <w:p w14:paraId="7C775CA6" w14:textId="77777777" w:rsidR="00394471" w:rsidRPr="00F10B4F" w:rsidRDefault="00394471" w:rsidP="00543A96">
      <w:pPr>
        <w:pStyle w:val="PL"/>
      </w:pPr>
      <w:r w:rsidRPr="00F10B4F">
        <w:t xml:space="preserve">PowSav-Parameters-r16 ::=         </w:t>
      </w:r>
      <w:r w:rsidRPr="00F10B4F">
        <w:rPr>
          <w:color w:val="993366"/>
        </w:rPr>
        <w:t>SEQUENCE</w:t>
      </w:r>
      <w:r w:rsidRPr="00F10B4F">
        <w:t xml:space="preserve"> {</w:t>
      </w:r>
    </w:p>
    <w:p w14:paraId="0A2A54C1" w14:textId="77777777" w:rsidR="00394471" w:rsidRPr="00F10B4F" w:rsidRDefault="00394471" w:rsidP="00543A96">
      <w:pPr>
        <w:pStyle w:val="PL"/>
      </w:pPr>
      <w:r w:rsidRPr="00F10B4F">
        <w:t xml:space="preserve">    powSav-ParametersCommon-r16               PowSav-ParametersCommon-r16                                        </w:t>
      </w:r>
      <w:r w:rsidRPr="00F10B4F">
        <w:rPr>
          <w:color w:val="993366"/>
        </w:rPr>
        <w:t>OPTIONAL</w:t>
      </w:r>
      <w:r w:rsidRPr="00F10B4F">
        <w:t>,</w:t>
      </w:r>
    </w:p>
    <w:p w14:paraId="15021AC0"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CC8F8CB" w14:textId="77777777" w:rsidR="00394471" w:rsidRPr="00F10B4F" w:rsidRDefault="00394471" w:rsidP="00543A96">
      <w:pPr>
        <w:pStyle w:val="PL"/>
      </w:pPr>
      <w:r w:rsidRPr="00F10B4F">
        <w:t xml:space="preserve">    ...</w:t>
      </w:r>
    </w:p>
    <w:p w14:paraId="14FD2A56" w14:textId="77777777" w:rsidR="00394471" w:rsidRPr="00F10B4F" w:rsidRDefault="00394471" w:rsidP="00543A96">
      <w:pPr>
        <w:pStyle w:val="PL"/>
      </w:pPr>
      <w:r w:rsidRPr="00F10B4F">
        <w:t>}</w:t>
      </w:r>
    </w:p>
    <w:p w14:paraId="54D32924" w14:textId="77777777" w:rsidR="00022DF1" w:rsidRPr="00F10B4F" w:rsidRDefault="00022DF1" w:rsidP="00543A96">
      <w:pPr>
        <w:pStyle w:val="PL"/>
      </w:pPr>
    </w:p>
    <w:p w14:paraId="43DE3646" w14:textId="527A146A" w:rsidR="00022DF1" w:rsidRPr="00F10B4F" w:rsidRDefault="00022DF1" w:rsidP="00543A96">
      <w:pPr>
        <w:pStyle w:val="PL"/>
      </w:pPr>
      <w:r w:rsidRPr="00F10B4F">
        <w:t xml:space="preserve">PowSav-Parameters-v1700 ::=     </w:t>
      </w:r>
      <w:r w:rsidRPr="00F10B4F">
        <w:rPr>
          <w:color w:val="993366"/>
        </w:rPr>
        <w:t>SEQUENCE</w:t>
      </w:r>
      <w:r w:rsidRPr="00F10B4F">
        <w:t xml:space="preserve"> {</w:t>
      </w:r>
    </w:p>
    <w:p w14:paraId="3ED5005C" w14:textId="7CD26097" w:rsidR="00022DF1" w:rsidRPr="00F10B4F" w:rsidRDefault="00022DF1" w:rsidP="00543A96">
      <w:pPr>
        <w:pStyle w:val="PL"/>
      </w:pPr>
      <w:r w:rsidRPr="00F10B4F">
        <w:t xml:space="preserve">    powSav-ParametersFR2-2-r17      PowSav-ParametersFR2-2-r17                                                   </w:t>
      </w:r>
      <w:r w:rsidRPr="00F10B4F">
        <w:rPr>
          <w:color w:val="993366"/>
        </w:rPr>
        <w:t>OPTIONAL</w:t>
      </w:r>
      <w:r w:rsidRPr="00F10B4F">
        <w:t>,</w:t>
      </w:r>
    </w:p>
    <w:p w14:paraId="0C7B969A" w14:textId="21C232FF" w:rsidR="00022DF1" w:rsidRPr="00F10B4F" w:rsidRDefault="00022DF1" w:rsidP="00543A96">
      <w:pPr>
        <w:pStyle w:val="PL"/>
      </w:pPr>
      <w:r w:rsidRPr="00F10B4F">
        <w:t xml:space="preserve">    ...</w:t>
      </w:r>
    </w:p>
    <w:p w14:paraId="4F4DED9F" w14:textId="3BF14BF5" w:rsidR="00394471" w:rsidRPr="00F10B4F" w:rsidRDefault="00022DF1" w:rsidP="00543A96">
      <w:pPr>
        <w:pStyle w:val="PL"/>
      </w:pPr>
      <w:r w:rsidRPr="00F10B4F">
        <w:t>}</w:t>
      </w:r>
    </w:p>
    <w:p w14:paraId="32FBD1A4" w14:textId="77777777" w:rsidR="00022DF1" w:rsidRPr="00F10B4F" w:rsidRDefault="00022DF1" w:rsidP="00543A96">
      <w:pPr>
        <w:pStyle w:val="PL"/>
      </w:pPr>
    </w:p>
    <w:p w14:paraId="7BA1D86E" w14:textId="77777777" w:rsidR="00394471" w:rsidRPr="00F10B4F" w:rsidRDefault="00394471" w:rsidP="00543A96">
      <w:pPr>
        <w:pStyle w:val="PL"/>
      </w:pPr>
      <w:r w:rsidRPr="00F10B4F">
        <w:t xml:space="preserve">PowSav-ParametersCommon-r16 ::=    </w:t>
      </w:r>
      <w:r w:rsidRPr="00F10B4F">
        <w:rPr>
          <w:color w:val="993366"/>
        </w:rPr>
        <w:t>SEQUENCE</w:t>
      </w:r>
      <w:r w:rsidRPr="00F10B4F">
        <w:t xml:space="preserve"> {</w:t>
      </w:r>
    </w:p>
    <w:p w14:paraId="0AF8F4D7" w14:textId="77777777" w:rsidR="00394471" w:rsidRPr="00F10B4F" w:rsidRDefault="00394471" w:rsidP="00543A96">
      <w:pPr>
        <w:pStyle w:val="PL"/>
      </w:pPr>
      <w:r w:rsidRPr="00F10B4F">
        <w:t xml:space="preserve">    drx-Preference-r16                        </w:t>
      </w:r>
      <w:r w:rsidRPr="00F10B4F">
        <w:rPr>
          <w:color w:val="993366"/>
        </w:rPr>
        <w:t>ENUMERATED</w:t>
      </w:r>
      <w:r w:rsidRPr="00F10B4F">
        <w:t xml:space="preserve"> {supported}                                             </w:t>
      </w:r>
      <w:r w:rsidRPr="00F10B4F">
        <w:rPr>
          <w:color w:val="993366"/>
        </w:rPr>
        <w:t>OPTIONAL</w:t>
      </w:r>
      <w:r w:rsidRPr="00F10B4F">
        <w:t>,</w:t>
      </w:r>
    </w:p>
    <w:p w14:paraId="0BD59FC5" w14:textId="77777777" w:rsidR="00394471" w:rsidRPr="00F10B4F" w:rsidRDefault="00394471" w:rsidP="00543A96">
      <w:pPr>
        <w:pStyle w:val="PL"/>
      </w:pPr>
      <w:r w:rsidRPr="00F10B4F">
        <w:t xml:space="preserve">    maxCC-Preference-r16                      </w:t>
      </w:r>
      <w:r w:rsidRPr="00F10B4F">
        <w:rPr>
          <w:color w:val="993366"/>
        </w:rPr>
        <w:t>ENUMERATED</w:t>
      </w:r>
      <w:r w:rsidRPr="00F10B4F">
        <w:t xml:space="preserve"> {supported}                                             </w:t>
      </w:r>
      <w:r w:rsidRPr="00F10B4F">
        <w:rPr>
          <w:color w:val="993366"/>
        </w:rPr>
        <w:t>OPTIONAL</w:t>
      </w:r>
      <w:r w:rsidRPr="00F10B4F">
        <w:t>,</w:t>
      </w:r>
    </w:p>
    <w:p w14:paraId="1D5EFCDE" w14:textId="77777777" w:rsidR="00394471" w:rsidRPr="00F10B4F" w:rsidRDefault="00394471" w:rsidP="00543A96">
      <w:pPr>
        <w:pStyle w:val="PL"/>
      </w:pPr>
      <w:r w:rsidRPr="00F10B4F">
        <w:t xml:space="preserve">    releasePreference-r16                     </w:t>
      </w:r>
      <w:r w:rsidRPr="00F10B4F">
        <w:rPr>
          <w:color w:val="993366"/>
        </w:rPr>
        <w:t>ENUMERATED</w:t>
      </w:r>
      <w:r w:rsidRPr="00F10B4F">
        <w:t xml:space="preserve"> {supported}                                             </w:t>
      </w:r>
      <w:r w:rsidRPr="00F10B4F">
        <w:rPr>
          <w:color w:val="993366"/>
        </w:rPr>
        <w:t>OPTIONAL</w:t>
      </w:r>
      <w:r w:rsidRPr="00F10B4F">
        <w:t>,</w:t>
      </w:r>
    </w:p>
    <w:p w14:paraId="6017A23E" w14:textId="77777777" w:rsidR="00394471" w:rsidRPr="00F10B4F" w:rsidRDefault="00394471" w:rsidP="00543A96">
      <w:pPr>
        <w:pStyle w:val="PL"/>
        <w:rPr>
          <w:color w:val="808080"/>
        </w:rPr>
      </w:pPr>
      <w:r w:rsidRPr="00F10B4F">
        <w:t xml:space="preserve">    </w:t>
      </w:r>
      <w:r w:rsidRPr="00F10B4F">
        <w:rPr>
          <w:color w:val="808080"/>
        </w:rPr>
        <w:t>-- R1 19-4a: UE assistance information</w:t>
      </w:r>
    </w:p>
    <w:p w14:paraId="05B81D50" w14:textId="77777777" w:rsidR="00394471" w:rsidRPr="00F10B4F" w:rsidRDefault="00394471" w:rsidP="00543A96">
      <w:pPr>
        <w:pStyle w:val="PL"/>
      </w:pPr>
      <w:r w:rsidRPr="00F10B4F">
        <w:t xml:space="preserve">    minSchedulingOffsetPreference-r16         </w:t>
      </w:r>
      <w:r w:rsidRPr="00F10B4F">
        <w:rPr>
          <w:color w:val="993366"/>
        </w:rPr>
        <w:t>ENUMERATED</w:t>
      </w:r>
      <w:r w:rsidRPr="00F10B4F">
        <w:t xml:space="preserve"> {supported}                                             </w:t>
      </w:r>
      <w:r w:rsidRPr="00F10B4F">
        <w:rPr>
          <w:color w:val="993366"/>
        </w:rPr>
        <w:t>OPTIONAL</w:t>
      </w:r>
      <w:r w:rsidRPr="00F10B4F">
        <w:t>,</w:t>
      </w:r>
    </w:p>
    <w:p w14:paraId="0349320D" w14:textId="77777777" w:rsidR="00394471" w:rsidRPr="00F10B4F" w:rsidRDefault="00394471" w:rsidP="00543A96">
      <w:pPr>
        <w:pStyle w:val="PL"/>
      </w:pPr>
      <w:r w:rsidRPr="00F10B4F">
        <w:t xml:space="preserve">    ...</w:t>
      </w:r>
    </w:p>
    <w:p w14:paraId="2A11C1BD" w14:textId="77777777" w:rsidR="00394471" w:rsidRPr="00F10B4F" w:rsidRDefault="00394471" w:rsidP="00543A96">
      <w:pPr>
        <w:pStyle w:val="PL"/>
      </w:pPr>
      <w:r w:rsidRPr="00F10B4F">
        <w:t>}</w:t>
      </w:r>
    </w:p>
    <w:p w14:paraId="06423F2A" w14:textId="77777777" w:rsidR="00394471" w:rsidRPr="00F10B4F" w:rsidRDefault="00394471" w:rsidP="00543A96">
      <w:pPr>
        <w:pStyle w:val="PL"/>
      </w:pPr>
    </w:p>
    <w:p w14:paraId="367DEE06" w14:textId="77777777" w:rsidR="00394471" w:rsidRPr="00F10B4F" w:rsidRDefault="00394471" w:rsidP="00543A96">
      <w:pPr>
        <w:pStyle w:val="PL"/>
      </w:pPr>
      <w:r w:rsidRPr="00F10B4F">
        <w:t xml:space="preserve">PowSav-ParametersFRX-Diff-r16 ::=    </w:t>
      </w:r>
      <w:r w:rsidRPr="00F10B4F">
        <w:rPr>
          <w:color w:val="993366"/>
        </w:rPr>
        <w:t>SEQUENCE</w:t>
      </w:r>
      <w:r w:rsidRPr="00F10B4F">
        <w:t xml:space="preserve"> {</w:t>
      </w:r>
    </w:p>
    <w:p w14:paraId="182125C3" w14:textId="77777777" w:rsidR="00394471" w:rsidRPr="00F10B4F" w:rsidRDefault="00394471" w:rsidP="00543A96">
      <w:pPr>
        <w:pStyle w:val="PL"/>
      </w:pPr>
      <w:r w:rsidRPr="00F10B4F">
        <w:t xml:space="preserve">    maxBW-Preference-r16                      </w:t>
      </w:r>
      <w:r w:rsidRPr="00F10B4F">
        <w:rPr>
          <w:color w:val="993366"/>
        </w:rPr>
        <w:t>ENUMERATED</w:t>
      </w:r>
      <w:r w:rsidRPr="00F10B4F">
        <w:t xml:space="preserve"> {supported}                                             </w:t>
      </w:r>
      <w:r w:rsidRPr="00F10B4F">
        <w:rPr>
          <w:color w:val="993366"/>
        </w:rPr>
        <w:t>OPTIONAL</w:t>
      </w:r>
      <w:r w:rsidRPr="00F10B4F">
        <w:t>,</w:t>
      </w:r>
    </w:p>
    <w:p w14:paraId="4AB26B8D" w14:textId="77777777" w:rsidR="00394471" w:rsidRPr="00F10B4F" w:rsidRDefault="00394471" w:rsidP="00543A96">
      <w:pPr>
        <w:pStyle w:val="PL"/>
      </w:pPr>
      <w:r w:rsidRPr="00F10B4F">
        <w:t xml:space="preserve">    maxMIMO-LayerPreference-r16               </w:t>
      </w:r>
      <w:r w:rsidRPr="00F10B4F">
        <w:rPr>
          <w:color w:val="993366"/>
        </w:rPr>
        <w:t>ENUMERATED</w:t>
      </w:r>
      <w:r w:rsidRPr="00F10B4F">
        <w:t xml:space="preserve"> {supported}                                             </w:t>
      </w:r>
      <w:r w:rsidRPr="00F10B4F">
        <w:rPr>
          <w:color w:val="993366"/>
        </w:rPr>
        <w:t>OPTIONAL</w:t>
      </w:r>
      <w:r w:rsidRPr="00F10B4F">
        <w:t>,</w:t>
      </w:r>
    </w:p>
    <w:p w14:paraId="39D4E587" w14:textId="77777777" w:rsidR="00394471" w:rsidRPr="00F10B4F" w:rsidRDefault="00394471" w:rsidP="00543A96">
      <w:pPr>
        <w:pStyle w:val="PL"/>
      </w:pPr>
      <w:r w:rsidRPr="00F10B4F">
        <w:t xml:space="preserve">    ...</w:t>
      </w:r>
    </w:p>
    <w:p w14:paraId="377635B3" w14:textId="77777777" w:rsidR="00394471" w:rsidRPr="00F10B4F" w:rsidRDefault="00394471" w:rsidP="00543A96">
      <w:pPr>
        <w:pStyle w:val="PL"/>
      </w:pPr>
      <w:r w:rsidRPr="00F10B4F">
        <w:t>}</w:t>
      </w:r>
    </w:p>
    <w:p w14:paraId="2F346116" w14:textId="77777777" w:rsidR="00022DF1" w:rsidRPr="00F10B4F" w:rsidRDefault="00022DF1" w:rsidP="00543A96">
      <w:pPr>
        <w:pStyle w:val="PL"/>
      </w:pPr>
    </w:p>
    <w:p w14:paraId="6E17B023" w14:textId="6370DA9A" w:rsidR="00022DF1" w:rsidRPr="00F10B4F" w:rsidRDefault="00022DF1" w:rsidP="00543A96">
      <w:pPr>
        <w:pStyle w:val="PL"/>
      </w:pPr>
      <w:r w:rsidRPr="00F10B4F">
        <w:t xml:space="preserve">PowSav-ParametersFR2-2-r17 ::=      </w:t>
      </w:r>
      <w:r w:rsidRPr="00F10B4F">
        <w:rPr>
          <w:color w:val="993366"/>
        </w:rPr>
        <w:t>SEQUENCE</w:t>
      </w:r>
      <w:r w:rsidRPr="00F10B4F">
        <w:t xml:space="preserve"> {</w:t>
      </w:r>
    </w:p>
    <w:p w14:paraId="1DCD2853" w14:textId="72D40D6E" w:rsidR="00022DF1" w:rsidRPr="00F10B4F" w:rsidRDefault="00022DF1" w:rsidP="00543A96">
      <w:pPr>
        <w:pStyle w:val="PL"/>
      </w:pPr>
      <w:r w:rsidRPr="00F10B4F">
        <w:t xml:space="preserve">    maxBW-Preference-r17                      </w:t>
      </w:r>
      <w:r w:rsidRPr="00F10B4F">
        <w:rPr>
          <w:color w:val="993366"/>
        </w:rPr>
        <w:t>ENUMERATED</w:t>
      </w:r>
      <w:r w:rsidRPr="00F10B4F">
        <w:t xml:space="preserve"> {supported}                                             </w:t>
      </w:r>
      <w:r w:rsidRPr="00F10B4F">
        <w:rPr>
          <w:color w:val="993366"/>
        </w:rPr>
        <w:t>OPTIONAL</w:t>
      </w:r>
      <w:r w:rsidRPr="00F10B4F">
        <w:t>,</w:t>
      </w:r>
    </w:p>
    <w:p w14:paraId="6290CA7F" w14:textId="1F1A6112" w:rsidR="00022DF1" w:rsidRPr="00F10B4F" w:rsidRDefault="00022DF1" w:rsidP="00543A96">
      <w:pPr>
        <w:pStyle w:val="PL"/>
      </w:pPr>
      <w:r w:rsidRPr="00F10B4F">
        <w:lastRenderedPageBreak/>
        <w:t xml:space="preserve">    maxMIMO-LayerPreference-r17               </w:t>
      </w:r>
      <w:r w:rsidRPr="00F10B4F">
        <w:rPr>
          <w:color w:val="993366"/>
        </w:rPr>
        <w:t>ENUMERATED</w:t>
      </w:r>
      <w:r w:rsidRPr="00F10B4F">
        <w:t xml:space="preserve"> {supported}                                             </w:t>
      </w:r>
      <w:r w:rsidRPr="00F10B4F">
        <w:rPr>
          <w:color w:val="993366"/>
        </w:rPr>
        <w:t>OPTIONAL</w:t>
      </w:r>
      <w:r w:rsidRPr="00F10B4F">
        <w:t>,</w:t>
      </w:r>
    </w:p>
    <w:p w14:paraId="67B55BE0" w14:textId="77777777" w:rsidR="00022DF1" w:rsidRPr="00F10B4F" w:rsidRDefault="00022DF1" w:rsidP="00543A96">
      <w:pPr>
        <w:pStyle w:val="PL"/>
      </w:pPr>
      <w:r w:rsidRPr="00F10B4F">
        <w:t xml:space="preserve">    ...</w:t>
      </w:r>
    </w:p>
    <w:p w14:paraId="4CF6DCB5" w14:textId="199A7149" w:rsidR="00394471" w:rsidRPr="00F10B4F" w:rsidRDefault="00022DF1" w:rsidP="00543A96">
      <w:pPr>
        <w:pStyle w:val="PL"/>
      </w:pPr>
      <w:r w:rsidRPr="00F10B4F">
        <w:t>}</w:t>
      </w:r>
    </w:p>
    <w:p w14:paraId="54F8D02A" w14:textId="77777777" w:rsidR="00022DF1" w:rsidRPr="00F10B4F" w:rsidRDefault="00022DF1" w:rsidP="00543A96">
      <w:pPr>
        <w:pStyle w:val="PL"/>
      </w:pPr>
    </w:p>
    <w:p w14:paraId="357DECF0" w14:textId="77777777" w:rsidR="00394471" w:rsidRPr="00F10B4F" w:rsidRDefault="00394471" w:rsidP="00543A96">
      <w:pPr>
        <w:pStyle w:val="PL"/>
        <w:rPr>
          <w:color w:val="808080"/>
        </w:rPr>
      </w:pPr>
      <w:r w:rsidRPr="00F10B4F">
        <w:rPr>
          <w:color w:val="808080"/>
        </w:rPr>
        <w:t>-- TAG-POWSAV-PARAMETERS-STOP</w:t>
      </w:r>
    </w:p>
    <w:p w14:paraId="3AF77D38" w14:textId="77777777" w:rsidR="00394471" w:rsidRPr="00F10B4F" w:rsidRDefault="00394471" w:rsidP="00543A96">
      <w:pPr>
        <w:pStyle w:val="PL"/>
        <w:rPr>
          <w:color w:val="808080"/>
        </w:rPr>
      </w:pPr>
      <w:r w:rsidRPr="00F10B4F">
        <w:rPr>
          <w:color w:val="808080"/>
        </w:rPr>
        <w:t>-- ASN1STOP</w:t>
      </w:r>
    </w:p>
    <w:p w14:paraId="438B9281" w14:textId="77777777" w:rsidR="00394471" w:rsidRPr="00F10B4F" w:rsidRDefault="00394471" w:rsidP="00394471"/>
    <w:p w14:paraId="5C802B70" w14:textId="5A6B2B9A" w:rsidR="00394471" w:rsidRPr="00F10B4F" w:rsidRDefault="00394471" w:rsidP="00394471">
      <w:pPr>
        <w:pStyle w:val="Heading4"/>
      </w:pPr>
      <w:bookmarkStart w:id="1098" w:name="_Toc60777473"/>
      <w:bookmarkStart w:id="1099" w:name="_Toc131065259"/>
      <w:r w:rsidRPr="00F10B4F">
        <w:t>–</w:t>
      </w:r>
      <w:r w:rsidRPr="00F10B4F">
        <w:tab/>
      </w:r>
      <w:r w:rsidRPr="00F10B4F">
        <w:rPr>
          <w:i/>
          <w:noProof/>
        </w:rPr>
        <w:t>ProcessingParameters</w:t>
      </w:r>
      <w:bookmarkEnd w:id="1098"/>
      <w:bookmarkEnd w:id="1099"/>
    </w:p>
    <w:p w14:paraId="3C0F59F4" w14:textId="77777777" w:rsidR="00394471" w:rsidRPr="00F10B4F" w:rsidRDefault="00394471" w:rsidP="00394471">
      <w:r w:rsidRPr="00F10B4F">
        <w:t xml:space="preserve">The IE </w:t>
      </w:r>
      <w:r w:rsidRPr="00F10B4F">
        <w:rPr>
          <w:i/>
        </w:rPr>
        <w:t>ProcessingParameters</w:t>
      </w:r>
      <w:r w:rsidRPr="00F10B4F">
        <w:t xml:space="preserve"> is used to indicate PDSCH/PUSCH processing capabilities supported by the UE.</w:t>
      </w:r>
    </w:p>
    <w:p w14:paraId="33FABF8E" w14:textId="77777777" w:rsidR="00394471" w:rsidRPr="00F10B4F" w:rsidRDefault="00394471" w:rsidP="00394471">
      <w:pPr>
        <w:pStyle w:val="TH"/>
      </w:pPr>
      <w:r w:rsidRPr="00F10B4F">
        <w:rPr>
          <w:i/>
        </w:rPr>
        <w:t>ProcessingParameters</w:t>
      </w:r>
      <w:r w:rsidRPr="00F10B4F">
        <w:t xml:space="preserve"> information element</w:t>
      </w:r>
    </w:p>
    <w:p w14:paraId="3593833A" w14:textId="77777777" w:rsidR="00394471" w:rsidRPr="00F10B4F" w:rsidRDefault="00394471" w:rsidP="00543A96">
      <w:pPr>
        <w:pStyle w:val="PL"/>
        <w:rPr>
          <w:color w:val="808080"/>
        </w:rPr>
      </w:pPr>
      <w:r w:rsidRPr="00F10B4F">
        <w:rPr>
          <w:color w:val="808080"/>
        </w:rPr>
        <w:t>-- ASN1START</w:t>
      </w:r>
    </w:p>
    <w:p w14:paraId="771E1D56" w14:textId="77777777" w:rsidR="00394471" w:rsidRPr="00F10B4F" w:rsidRDefault="00394471" w:rsidP="00543A96">
      <w:pPr>
        <w:pStyle w:val="PL"/>
        <w:rPr>
          <w:color w:val="808080"/>
        </w:rPr>
      </w:pPr>
      <w:r w:rsidRPr="00F10B4F">
        <w:rPr>
          <w:color w:val="808080"/>
        </w:rPr>
        <w:t>-- TAG-PROCESSINGPARAMETERS-START</w:t>
      </w:r>
    </w:p>
    <w:p w14:paraId="59586134" w14:textId="77777777" w:rsidR="00394471" w:rsidRPr="00F10B4F" w:rsidRDefault="00394471" w:rsidP="00543A96">
      <w:pPr>
        <w:pStyle w:val="PL"/>
      </w:pPr>
    </w:p>
    <w:p w14:paraId="2E95F690" w14:textId="77777777" w:rsidR="00394471" w:rsidRPr="00F10B4F" w:rsidRDefault="00394471" w:rsidP="00543A96">
      <w:pPr>
        <w:pStyle w:val="PL"/>
      </w:pPr>
      <w:r w:rsidRPr="00F10B4F">
        <w:t xml:space="preserve">ProcessingParameters ::=        </w:t>
      </w:r>
      <w:r w:rsidRPr="00F10B4F">
        <w:rPr>
          <w:color w:val="993366"/>
        </w:rPr>
        <w:t>SEQUENCE</w:t>
      </w:r>
      <w:r w:rsidRPr="00F10B4F">
        <w:t xml:space="preserve"> {</w:t>
      </w:r>
    </w:p>
    <w:p w14:paraId="4A20B0A7" w14:textId="77777777" w:rsidR="00394471" w:rsidRPr="00F10B4F" w:rsidRDefault="00394471" w:rsidP="00543A96">
      <w:pPr>
        <w:pStyle w:val="PL"/>
        <w:rPr>
          <w:rFonts w:eastAsia="MS Mincho"/>
        </w:rPr>
      </w:pPr>
      <w:r w:rsidRPr="00F10B4F">
        <w:rPr>
          <w:rFonts w:eastAsia="MS Mincho"/>
        </w:rPr>
        <w:t xml:space="preserve">    </w:t>
      </w:r>
      <w:r w:rsidRPr="00F10B4F">
        <w:t xml:space="preserve">fallback                        </w:t>
      </w:r>
      <w:r w:rsidRPr="00F10B4F">
        <w:rPr>
          <w:color w:val="993366"/>
        </w:rPr>
        <w:t>ENUMERATED</w:t>
      </w:r>
      <w:r w:rsidRPr="00F10B4F">
        <w:t xml:space="preserve"> {sc, cap1-only},</w:t>
      </w:r>
    </w:p>
    <w:p w14:paraId="6325D54D" w14:textId="77777777" w:rsidR="00394471" w:rsidRPr="00F10B4F" w:rsidRDefault="00394471" w:rsidP="00543A96">
      <w:pPr>
        <w:pStyle w:val="PL"/>
      </w:pPr>
      <w:r w:rsidRPr="00F10B4F">
        <w:rPr>
          <w:rFonts w:eastAsia="MS Mincho"/>
        </w:rPr>
        <w:t xml:space="preserve">    differentTB-PerSlot              </w:t>
      </w:r>
      <w:r w:rsidRPr="00F10B4F">
        <w:rPr>
          <w:color w:val="993366"/>
        </w:rPr>
        <w:t>SEQUENCE</w:t>
      </w:r>
      <w:r w:rsidRPr="00F10B4F">
        <w:t xml:space="preserve"> {</w:t>
      </w:r>
    </w:p>
    <w:p w14:paraId="3D74D49F" w14:textId="77777777" w:rsidR="00394471" w:rsidRPr="00F10B4F" w:rsidRDefault="00394471" w:rsidP="00543A96">
      <w:pPr>
        <w:pStyle w:val="PL"/>
      </w:pPr>
      <w:r w:rsidRPr="00F10B4F">
        <w:t xml:space="preserve">        upto1                          NumberOfCarriers                    </w:t>
      </w:r>
      <w:r w:rsidRPr="00F10B4F">
        <w:rPr>
          <w:color w:val="993366"/>
        </w:rPr>
        <w:t>OPTIONAL</w:t>
      </w:r>
      <w:r w:rsidRPr="00F10B4F">
        <w:t>,</w:t>
      </w:r>
    </w:p>
    <w:p w14:paraId="460DB5F2" w14:textId="77777777" w:rsidR="00394471" w:rsidRPr="00F10B4F" w:rsidRDefault="00394471" w:rsidP="00543A96">
      <w:pPr>
        <w:pStyle w:val="PL"/>
      </w:pPr>
      <w:r w:rsidRPr="00F10B4F">
        <w:t xml:space="preserve">        upto2                          NumberOfCarriers                    </w:t>
      </w:r>
      <w:r w:rsidRPr="00F10B4F">
        <w:rPr>
          <w:color w:val="993366"/>
        </w:rPr>
        <w:t>OPTIONAL</w:t>
      </w:r>
      <w:r w:rsidRPr="00F10B4F">
        <w:t>,</w:t>
      </w:r>
    </w:p>
    <w:p w14:paraId="1709EB1E" w14:textId="77777777" w:rsidR="00394471" w:rsidRPr="00F10B4F" w:rsidRDefault="00394471" w:rsidP="00543A96">
      <w:pPr>
        <w:pStyle w:val="PL"/>
      </w:pPr>
      <w:r w:rsidRPr="00F10B4F">
        <w:t xml:space="preserve">        upto4                          NumberOfCarriers                    </w:t>
      </w:r>
      <w:r w:rsidRPr="00F10B4F">
        <w:rPr>
          <w:color w:val="993366"/>
        </w:rPr>
        <w:t>OPTIONAL</w:t>
      </w:r>
      <w:r w:rsidRPr="00F10B4F">
        <w:t>,</w:t>
      </w:r>
    </w:p>
    <w:p w14:paraId="728DAE72" w14:textId="77777777" w:rsidR="00394471" w:rsidRPr="00F10B4F" w:rsidRDefault="00394471" w:rsidP="00543A96">
      <w:pPr>
        <w:pStyle w:val="PL"/>
        <w:rPr>
          <w:rFonts w:eastAsia="MS Mincho"/>
        </w:rPr>
      </w:pPr>
      <w:r w:rsidRPr="00F10B4F">
        <w:t xml:space="preserve">        upto7                          NumberOfCarriers                    </w:t>
      </w:r>
      <w:r w:rsidRPr="00F10B4F">
        <w:rPr>
          <w:color w:val="993366"/>
        </w:rPr>
        <w:t>OPTIONAL</w:t>
      </w:r>
    </w:p>
    <w:p w14:paraId="406A2F5E" w14:textId="77777777" w:rsidR="00394471" w:rsidRPr="00F10B4F" w:rsidRDefault="00394471" w:rsidP="00543A96">
      <w:pPr>
        <w:pStyle w:val="PL"/>
        <w:rPr>
          <w:rFonts w:eastAsia="MS Mincho"/>
        </w:rPr>
      </w:pPr>
      <w:r w:rsidRPr="00F10B4F">
        <w:rPr>
          <w:rFonts w:eastAsia="MS Mincho"/>
        </w:rPr>
        <w:t xml:space="preserve">    } </w:t>
      </w:r>
      <w:r w:rsidRPr="00F10B4F">
        <w:t xml:space="preserve">                                                                </w:t>
      </w:r>
      <w:r w:rsidRPr="00F10B4F">
        <w:rPr>
          <w:color w:val="993366"/>
        </w:rPr>
        <w:t>OPTIONAL</w:t>
      </w:r>
    </w:p>
    <w:p w14:paraId="44A80EFA" w14:textId="77777777" w:rsidR="00394471" w:rsidRPr="00F10B4F" w:rsidRDefault="00394471" w:rsidP="00543A96">
      <w:pPr>
        <w:pStyle w:val="PL"/>
        <w:rPr>
          <w:rFonts w:eastAsia="MS Mincho"/>
        </w:rPr>
      </w:pPr>
      <w:r w:rsidRPr="00F10B4F">
        <w:rPr>
          <w:rFonts w:eastAsia="MS Mincho"/>
        </w:rPr>
        <w:t>}</w:t>
      </w:r>
    </w:p>
    <w:p w14:paraId="7E5360E3" w14:textId="77777777" w:rsidR="00394471" w:rsidRPr="00F10B4F" w:rsidRDefault="00394471" w:rsidP="00543A96">
      <w:pPr>
        <w:pStyle w:val="PL"/>
      </w:pPr>
    </w:p>
    <w:p w14:paraId="5FB8DD06" w14:textId="77777777" w:rsidR="00394471" w:rsidRPr="00F10B4F" w:rsidRDefault="00394471" w:rsidP="00543A96">
      <w:pPr>
        <w:pStyle w:val="PL"/>
      </w:pPr>
      <w:r w:rsidRPr="00F10B4F">
        <w:rPr>
          <w:rFonts w:eastAsia="MS Mincho"/>
        </w:rPr>
        <w:t xml:space="preserve">NumberOfCarriers ::=    </w:t>
      </w:r>
      <w:r w:rsidRPr="00F10B4F">
        <w:rPr>
          <w:rFonts w:eastAsia="MS Mincho"/>
          <w:color w:val="993366"/>
        </w:rPr>
        <w:t>INTEGER</w:t>
      </w:r>
      <w:r w:rsidRPr="00F10B4F">
        <w:rPr>
          <w:rFonts w:eastAsia="MS Mincho"/>
        </w:rPr>
        <w:t xml:space="preserve"> (1..16)</w:t>
      </w:r>
    </w:p>
    <w:p w14:paraId="5204130F" w14:textId="77777777" w:rsidR="00394471" w:rsidRPr="00F10B4F" w:rsidRDefault="00394471" w:rsidP="00543A96">
      <w:pPr>
        <w:pStyle w:val="PL"/>
      </w:pPr>
    </w:p>
    <w:p w14:paraId="015C052A" w14:textId="77777777" w:rsidR="00394471" w:rsidRPr="00F10B4F" w:rsidRDefault="00394471" w:rsidP="00543A96">
      <w:pPr>
        <w:pStyle w:val="PL"/>
        <w:rPr>
          <w:color w:val="808080"/>
        </w:rPr>
      </w:pPr>
      <w:r w:rsidRPr="00F10B4F">
        <w:rPr>
          <w:color w:val="808080"/>
        </w:rPr>
        <w:t>-- TAG-PROCESSINGPARAMETERS-STOP</w:t>
      </w:r>
    </w:p>
    <w:p w14:paraId="423EC026" w14:textId="77777777" w:rsidR="00394471" w:rsidRPr="00F10B4F" w:rsidRDefault="00394471" w:rsidP="00543A96">
      <w:pPr>
        <w:pStyle w:val="PL"/>
        <w:rPr>
          <w:color w:val="808080"/>
        </w:rPr>
      </w:pPr>
      <w:r w:rsidRPr="00F10B4F">
        <w:rPr>
          <w:color w:val="808080"/>
        </w:rPr>
        <w:t>-- ASN1STOP</w:t>
      </w:r>
    </w:p>
    <w:p w14:paraId="7C5E4BDE" w14:textId="4AD60FE7" w:rsidR="00394471" w:rsidRPr="00F10B4F" w:rsidRDefault="00394471" w:rsidP="00394471"/>
    <w:p w14:paraId="62B2CE19" w14:textId="77777777" w:rsidR="00056A99" w:rsidRPr="00F10B4F" w:rsidRDefault="00056A99" w:rsidP="00DD246F">
      <w:pPr>
        <w:pStyle w:val="Heading4"/>
        <w:rPr>
          <w:i/>
          <w:iCs/>
        </w:rPr>
      </w:pPr>
      <w:bookmarkStart w:id="1100" w:name="_Toc131065260"/>
      <w:r w:rsidRPr="00F10B4F">
        <w:t>–</w:t>
      </w:r>
      <w:r w:rsidRPr="00F10B4F">
        <w:tab/>
      </w:r>
      <w:r w:rsidRPr="00F10B4F">
        <w:rPr>
          <w:i/>
          <w:iCs/>
          <w:noProof/>
        </w:rPr>
        <w:t>PRS-ProcessingCapabilityOutsideMGinPPWperType</w:t>
      </w:r>
      <w:bookmarkEnd w:id="1100"/>
    </w:p>
    <w:p w14:paraId="00997EE3" w14:textId="77777777" w:rsidR="00056A99" w:rsidRPr="00F10B4F" w:rsidRDefault="00056A99" w:rsidP="00056A99">
      <w:r w:rsidRPr="00F10B4F">
        <w:t xml:space="preserve">The IE </w:t>
      </w:r>
      <w:r w:rsidRPr="00F10B4F">
        <w:rPr>
          <w:i/>
        </w:rPr>
        <w:t xml:space="preserve">PRS-ProcessingCapabilityOutsideMGinPPWperType </w:t>
      </w:r>
      <w:r w:rsidRPr="00F10B4F">
        <w:t>is used to indicate DL PRS Processing Capability outside MG capabilities supported by the UE.</w:t>
      </w:r>
    </w:p>
    <w:p w14:paraId="1BA569DD" w14:textId="77777777" w:rsidR="00056A99" w:rsidRPr="00F10B4F" w:rsidRDefault="00056A99" w:rsidP="00DD246F">
      <w:pPr>
        <w:pStyle w:val="TH"/>
      </w:pPr>
      <w:r w:rsidRPr="00F10B4F">
        <w:rPr>
          <w:i/>
          <w:iCs/>
        </w:rPr>
        <w:t>PRS-ProcessingCapabilityOutsideMGinPPWperType</w:t>
      </w:r>
      <w:r w:rsidRPr="00F10B4F">
        <w:t xml:space="preserve"> information element</w:t>
      </w:r>
    </w:p>
    <w:p w14:paraId="3794C7CD" w14:textId="77777777" w:rsidR="00056A99" w:rsidRPr="00F10B4F" w:rsidRDefault="00056A99" w:rsidP="00543A96">
      <w:pPr>
        <w:pStyle w:val="PL"/>
        <w:rPr>
          <w:color w:val="808080"/>
        </w:rPr>
      </w:pPr>
      <w:r w:rsidRPr="00F10B4F">
        <w:rPr>
          <w:color w:val="808080"/>
        </w:rPr>
        <w:t>-- ASN1START</w:t>
      </w:r>
    </w:p>
    <w:p w14:paraId="7D5BCE95" w14:textId="77777777" w:rsidR="00056A99" w:rsidRPr="00F10B4F" w:rsidRDefault="00056A99" w:rsidP="00543A96">
      <w:pPr>
        <w:pStyle w:val="PL"/>
        <w:rPr>
          <w:color w:val="808080"/>
        </w:rPr>
      </w:pPr>
      <w:r w:rsidRPr="00F10B4F">
        <w:rPr>
          <w:color w:val="808080"/>
        </w:rPr>
        <w:t>-- TAG-PRS-PROCESSINGCAPABILITYOUTSIDEMGINPPWPERType-START</w:t>
      </w:r>
    </w:p>
    <w:p w14:paraId="461128FC" w14:textId="77777777" w:rsidR="00056A99" w:rsidRPr="00F10B4F" w:rsidRDefault="00056A99" w:rsidP="00543A96">
      <w:pPr>
        <w:pStyle w:val="PL"/>
      </w:pPr>
    </w:p>
    <w:p w14:paraId="1B5E12F5" w14:textId="78475868" w:rsidR="00056A99" w:rsidRPr="00F10B4F" w:rsidRDefault="00056A99" w:rsidP="00543A96">
      <w:pPr>
        <w:pStyle w:val="PL"/>
      </w:pPr>
      <w:r w:rsidRPr="00F10B4F">
        <w:t xml:space="preserve">PRS-ProcessingCapabilityOutsideMGinPPWperType-r17 ::= </w:t>
      </w:r>
      <w:r w:rsidRPr="00F10B4F">
        <w:rPr>
          <w:color w:val="993366"/>
        </w:rPr>
        <w:t>SEQUENCE</w:t>
      </w:r>
      <w:r w:rsidRPr="00F10B4F">
        <w:t xml:space="preserve"> {</w:t>
      </w:r>
    </w:p>
    <w:p w14:paraId="0309F874" w14:textId="33890F4C" w:rsidR="00056A99" w:rsidRPr="00F10B4F" w:rsidRDefault="00056A99" w:rsidP="00543A96">
      <w:pPr>
        <w:pStyle w:val="PL"/>
      </w:pPr>
      <w:r w:rsidRPr="00F10B4F">
        <w:t xml:space="preserve">    prsProcessingType-r17                                 </w:t>
      </w:r>
      <w:r w:rsidRPr="00F10B4F">
        <w:rPr>
          <w:color w:val="993366"/>
        </w:rPr>
        <w:t>ENUMERATED</w:t>
      </w:r>
      <w:r w:rsidRPr="00F10B4F">
        <w:t xml:space="preserve"> {type1A, type1B, type2},</w:t>
      </w:r>
    </w:p>
    <w:p w14:paraId="308D3D81" w14:textId="07ED617A" w:rsidR="00056A99" w:rsidRPr="00F10B4F" w:rsidRDefault="00056A99" w:rsidP="00543A96">
      <w:pPr>
        <w:pStyle w:val="PL"/>
      </w:pPr>
      <w:r w:rsidRPr="00F10B4F">
        <w:t xml:space="preserve">    ppw-dl-PRS-BufferType-r17                             </w:t>
      </w:r>
      <w:r w:rsidRPr="00F10B4F">
        <w:rPr>
          <w:color w:val="993366"/>
        </w:rPr>
        <w:t>ENUMERATED</w:t>
      </w:r>
      <w:r w:rsidRPr="00F10B4F">
        <w:t xml:space="preserve"> {type1, type2, ...},</w:t>
      </w:r>
    </w:p>
    <w:p w14:paraId="357D3CA8" w14:textId="7C020A49" w:rsidR="00056A99" w:rsidRPr="00F10B4F" w:rsidRDefault="00056A99" w:rsidP="00543A96">
      <w:pPr>
        <w:pStyle w:val="PL"/>
      </w:pPr>
      <w:r w:rsidRPr="00F10B4F">
        <w:t xml:space="preserve">    ppw-durationOfPRS-Processing-r17                      </w:t>
      </w:r>
      <w:r w:rsidRPr="00F10B4F">
        <w:rPr>
          <w:color w:val="993366"/>
        </w:rPr>
        <w:t>CHOICE</w:t>
      </w:r>
      <w:r w:rsidRPr="00F10B4F">
        <w:t xml:space="preserve"> {</w:t>
      </w:r>
    </w:p>
    <w:p w14:paraId="208CCBC1" w14:textId="0E41BD6D" w:rsidR="00056A99" w:rsidRPr="00F10B4F" w:rsidRDefault="00056A99" w:rsidP="00543A96">
      <w:pPr>
        <w:pStyle w:val="PL"/>
      </w:pPr>
      <w:r w:rsidRPr="00F10B4F">
        <w:t xml:space="preserve">        ppw-durationOfPRS-Processing1-r17                     </w:t>
      </w:r>
      <w:r w:rsidRPr="00F10B4F">
        <w:rPr>
          <w:color w:val="993366"/>
        </w:rPr>
        <w:t>SEQUENCE</w:t>
      </w:r>
      <w:r w:rsidRPr="00F10B4F">
        <w:t xml:space="preserve"> {</w:t>
      </w:r>
    </w:p>
    <w:p w14:paraId="645513F2" w14:textId="77777777" w:rsidR="00056A99" w:rsidRPr="00F10B4F" w:rsidRDefault="00056A99" w:rsidP="00543A96">
      <w:pPr>
        <w:pStyle w:val="PL"/>
      </w:pPr>
      <w:r w:rsidRPr="00F10B4F">
        <w:t xml:space="preserve">            ppw-durationOfPRS-ProcessingSymbolsN-r17              </w:t>
      </w:r>
      <w:r w:rsidRPr="00F10B4F">
        <w:rPr>
          <w:color w:val="993366"/>
        </w:rPr>
        <w:t>ENUMERATED</w:t>
      </w:r>
      <w:r w:rsidRPr="00F10B4F">
        <w:t xml:space="preserve"> {msDot125, msDot25, msDot5, ms1, ms2, ms4, ms6, ms8, ms12,</w:t>
      </w:r>
    </w:p>
    <w:p w14:paraId="0626CEB2" w14:textId="184F2597" w:rsidR="00056A99" w:rsidRPr="00F10B4F" w:rsidRDefault="00056A99" w:rsidP="00543A96">
      <w:pPr>
        <w:pStyle w:val="PL"/>
      </w:pPr>
      <w:r w:rsidRPr="00F10B4F">
        <w:lastRenderedPageBreak/>
        <w:t xml:space="preserve">                                                                              ms16, ms20, ms25, ms30, ms32, ms35</w:t>
      </w:r>
      <w:r w:rsidR="005538B5" w:rsidRPr="00F10B4F">
        <w:t>,</w:t>
      </w:r>
      <w:r w:rsidRPr="00F10B4F">
        <w:t xml:space="preserve"> ms40, ms45, ms50},</w:t>
      </w:r>
    </w:p>
    <w:p w14:paraId="19D443B4" w14:textId="14C6E618" w:rsidR="00056A99" w:rsidRPr="00F10B4F" w:rsidRDefault="00056A99" w:rsidP="00543A96">
      <w:pPr>
        <w:pStyle w:val="PL"/>
      </w:pPr>
      <w:r w:rsidRPr="00F10B4F">
        <w:t xml:space="preserve">            ppw-durationOfPRS-ProcessingSymbolsT-r17</w:t>
      </w:r>
      <w:r w:rsidR="00D20678" w:rsidRPr="00F10B4F">
        <w:t xml:space="preserve">              </w:t>
      </w:r>
      <w:r w:rsidRPr="00F10B4F">
        <w:rPr>
          <w:color w:val="993366"/>
        </w:rPr>
        <w:t>ENUMERATED</w:t>
      </w:r>
      <w:r w:rsidRPr="00F10B4F">
        <w:t xml:space="preserve"> {ms1, ms2, ms4, ms8, ms16, ms20, ms30, ms40, ms80,</w:t>
      </w:r>
    </w:p>
    <w:p w14:paraId="7F361D57" w14:textId="0C6427C3" w:rsidR="00056A99" w:rsidRPr="00F10B4F" w:rsidRDefault="00D20678" w:rsidP="00543A96">
      <w:pPr>
        <w:pStyle w:val="PL"/>
      </w:pPr>
      <w:r w:rsidRPr="00F10B4F">
        <w:t xml:space="preserve">                                                                              </w:t>
      </w:r>
      <w:r w:rsidR="00056A99" w:rsidRPr="00F10B4F">
        <w:t>ms160, ms320, ms640, ms1280}</w:t>
      </w:r>
    </w:p>
    <w:p w14:paraId="5A108159" w14:textId="5133B0A3" w:rsidR="00056A99" w:rsidRPr="00F10B4F" w:rsidRDefault="00056A99" w:rsidP="00543A96">
      <w:pPr>
        <w:pStyle w:val="PL"/>
      </w:pPr>
      <w:r w:rsidRPr="00F10B4F">
        <w:t xml:space="preserve">        },</w:t>
      </w:r>
    </w:p>
    <w:p w14:paraId="463F1F27" w14:textId="5756B618" w:rsidR="00056A99" w:rsidRPr="00F10B4F" w:rsidRDefault="00056A99" w:rsidP="00543A96">
      <w:pPr>
        <w:pStyle w:val="PL"/>
      </w:pPr>
      <w:r w:rsidRPr="00F10B4F">
        <w:t xml:space="preserve">        ppw-durationOfPRS-Processing2-r17</w:t>
      </w:r>
      <w:r w:rsidR="00D20678" w:rsidRPr="00F10B4F">
        <w:t xml:space="preserve">                     </w:t>
      </w:r>
      <w:r w:rsidRPr="00F10B4F">
        <w:rPr>
          <w:color w:val="993366"/>
        </w:rPr>
        <w:t>SEQUENCE</w:t>
      </w:r>
      <w:r w:rsidRPr="00F10B4F">
        <w:t xml:space="preserve"> {</w:t>
      </w:r>
    </w:p>
    <w:p w14:paraId="7E9B039D" w14:textId="6292129D" w:rsidR="00056A99" w:rsidRPr="00F10B4F" w:rsidRDefault="00056A99" w:rsidP="00543A96">
      <w:pPr>
        <w:pStyle w:val="PL"/>
      </w:pPr>
      <w:r w:rsidRPr="00F10B4F">
        <w:t xml:space="preserve">            ppw-durationOfPRS-ProcessingSymbolsN2-r17</w:t>
      </w:r>
      <w:r w:rsidR="00D20678" w:rsidRPr="00F10B4F">
        <w:t xml:space="preserve">             </w:t>
      </w:r>
      <w:r w:rsidRPr="00F10B4F">
        <w:rPr>
          <w:color w:val="993366"/>
        </w:rPr>
        <w:t>ENUMERATED</w:t>
      </w:r>
      <w:r w:rsidRPr="00F10B4F">
        <w:t xml:space="preserve"> {msDot125, msDot25, msDot5, ms1, ms2, ms3, ms4, ms5,</w:t>
      </w:r>
    </w:p>
    <w:p w14:paraId="1BE6A62F" w14:textId="207B1C30" w:rsidR="00056A99" w:rsidRPr="00F10B4F" w:rsidRDefault="00D20678" w:rsidP="00543A96">
      <w:pPr>
        <w:pStyle w:val="PL"/>
      </w:pPr>
      <w:r w:rsidRPr="00F10B4F">
        <w:t xml:space="preserve">                                                                              </w:t>
      </w:r>
      <w:r w:rsidR="00056A99" w:rsidRPr="00F10B4F">
        <w:t>ms6, ms8, ms12},</w:t>
      </w:r>
    </w:p>
    <w:p w14:paraId="7A820E32" w14:textId="6AC0F094" w:rsidR="00056A99" w:rsidRPr="00F10B4F" w:rsidRDefault="00056A99" w:rsidP="00543A96">
      <w:pPr>
        <w:pStyle w:val="PL"/>
      </w:pPr>
      <w:r w:rsidRPr="00F10B4F">
        <w:t xml:space="preserve">            ppw-durationOfPRS-ProcessingSymbolsT2-r17</w:t>
      </w:r>
      <w:r w:rsidR="00D20678" w:rsidRPr="00F10B4F">
        <w:t xml:space="preserve">             </w:t>
      </w:r>
      <w:r w:rsidRPr="00F10B4F">
        <w:rPr>
          <w:color w:val="993366"/>
        </w:rPr>
        <w:t>ENUMERATED</w:t>
      </w:r>
      <w:r w:rsidRPr="00F10B4F">
        <w:t xml:space="preserve"> {ms4, ms5, ms6, ms8}</w:t>
      </w:r>
    </w:p>
    <w:p w14:paraId="6A678C0C" w14:textId="01378872" w:rsidR="00056A99" w:rsidRPr="00F10B4F" w:rsidRDefault="00056A99" w:rsidP="00543A96">
      <w:pPr>
        <w:pStyle w:val="PL"/>
      </w:pPr>
      <w:r w:rsidRPr="00F10B4F">
        <w:t xml:space="preserve">        }</w:t>
      </w:r>
    </w:p>
    <w:p w14:paraId="21749A2D" w14:textId="3AAD5B4C" w:rsidR="00056A99" w:rsidRPr="00F10B4F" w:rsidRDefault="00056A99" w:rsidP="00543A96">
      <w:pPr>
        <w:pStyle w:val="PL"/>
      </w:pPr>
      <w:r w:rsidRPr="00F10B4F">
        <w:t xml:space="preserve">    }</w:t>
      </w:r>
      <w:r w:rsidR="00D20678" w:rsidRPr="00F10B4F">
        <w:t xml:space="preserve">                                                                                                                          </w:t>
      </w:r>
      <w:r w:rsidRPr="00F10B4F">
        <w:rPr>
          <w:color w:val="993366"/>
        </w:rPr>
        <w:t>OPTIONAL</w:t>
      </w:r>
      <w:r w:rsidRPr="00F10B4F">
        <w:t>,</w:t>
      </w:r>
    </w:p>
    <w:p w14:paraId="114B86D1" w14:textId="7B55F1B0" w:rsidR="00056A99" w:rsidRPr="00F10B4F" w:rsidRDefault="00056A99" w:rsidP="00543A96">
      <w:pPr>
        <w:pStyle w:val="PL"/>
      </w:pPr>
      <w:r w:rsidRPr="00F10B4F">
        <w:t xml:space="preserve">    ppw-maxNumOfDL-PRS-ResProcessedPerSlot-r17</w:t>
      </w:r>
      <w:r w:rsidR="00D20678" w:rsidRPr="00F10B4F">
        <w:t xml:space="preserve">            </w:t>
      </w:r>
      <w:r w:rsidRPr="00F10B4F">
        <w:rPr>
          <w:color w:val="993366"/>
        </w:rPr>
        <w:t>SEQUENCE</w:t>
      </w:r>
      <w:r w:rsidRPr="00F10B4F">
        <w:t xml:space="preserve"> {</w:t>
      </w:r>
    </w:p>
    <w:p w14:paraId="197FCAEF" w14:textId="69E797CE" w:rsidR="00056A99" w:rsidRPr="00F10B4F" w:rsidRDefault="00056A99" w:rsidP="00543A96">
      <w:pPr>
        <w:pStyle w:val="PL"/>
      </w:pPr>
      <w:r w:rsidRPr="00F10B4F">
        <w:t xml:space="preserve">        scs15-r17</w:t>
      </w:r>
      <w:r w:rsidR="00D20678" w:rsidRPr="00F10B4F">
        <w:t xml:space="preserve">                                             </w:t>
      </w:r>
      <w:r w:rsidRPr="00F10B4F">
        <w:rPr>
          <w:color w:val="993366"/>
        </w:rPr>
        <w:t>ENUMERATED</w:t>
      </w:r>
      <w:r w:rsidRPr="00F10B4F">
        <w:t xml:space="preserve"> {n1, n2, n4, n6, n8, n12, n16, n24, n32, n48, n64}    </w:t>
      </w:r>
      <w:r w:rsidRPr="00F10B4F">
        <w:rPr>
          <w:color w:val="993366"/>
        </w:rPr>
        <w:t>OPTIONAL</w:t>
      </w:r>
      <w:r w:rsidRPr="00F10B4F">
        <w:t>,</w:t>
      </w:r>
    </w:p>
    <w:p w14:paraId="5698DF7B" w14:textId="1D3DDC52" w:rsidR="00056A99" w:rsidRPr="00F10B4F" w:rsidRDefault="00056A99" w:rsidP="00543A96">
      <w:pPr>
        <w:pStyle w:val="PL"/>
      </w:pPr>
      <w:r w:rsidRPr="00F10B4F">
        <w:t xml:space="preserve">        scs30-r17</w:t>
      </w:r>
      <w:r w:rsidR="00D20678" w:rsidRPr="00F10B4F">
        <w:t xml:space="preserve">                                             </w:t>
      </w:r>
      <w:r w:rsidRPr="00F10B4F">
        <w:rPr>
          <w:color w:val="993366"/>
        </w:rPr>
        <w:t>ENUMERATED</w:t>
      </w:r>
      <w:r w:rsidRPr="00F10B4F">
        <w:t xml:space="preserve"> {n1, n2, n4, n6, n8, n12, n16, n24, n32, n48, n64}</w:t>
      </w:r>
      <w:r w:rsidR="00D20678" w:rsidRPr="00F10B4F">
        <w:t xml:space="preserve">    </w:t>
      </w:r>
      <w:r w:rsidRPr="00F10B4F">
        <w:rPr>
          <w:color w:val="993366"/>
        </w:rPr>
        <w:t>OPTIONAL</w:t>
      </w:r>
      <w:r w:rsidRPr="00F10B4F">
        <w:t>,</w:t>
      </w:r>
    </w:p>
    <w:p w14:paraId="41C2556A" w14:textId="1AF47590" w:rsidR="00056A99" w:rsidRPr="00F10B4F" w:rsidRDefault="00D20678" w:rsidP="00543A96">
      <w:pPr>
        <w:pStyle w:val="PL"/>
      </w:pPr>
      <w:r w:rsidRPr="00F10B4F">
        <w:t xml:space="preserve">        </w:t>
      </w:r>
      <w:r w:rsidR="00056A99" w:rsidRPr="00F10B4F">
        <w:t>scs60-r17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056A99" w:rsidRPr="00F10B4F">
        <w:t>,</w:t>
      </w:r>
    </w:p>
    <w:p w14:paraId="57539448" w14:textId="0CCF10A1" w:rsidR="00056A99" w:rsidRPr="00F10B4F" w:rsidRDefault="00D20678" w:rsidP="00543A96">
      <w:pPr>
        <w:pStyle w:val="PL"/>
      </w:pPr>
      <w:r w:rsidRPr="00F10B4F">
        <w:t xml:space="preserve">        </w:t>
      </w:r>
      <w:r w:rsidR="00056A99" w:rsidRPr="00F10B4F">
        <w:t>scs120-r17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973FD9" w:rsidRPr="00F10B4F">
        <w:t>,</w:t>
      </w:r>
    </w:p>
    <w:p w14:paraId="3C6C60A7" w14:textId="2C2A8181" w:rsidR="00056A99" w:rsidRPr="00F10B4F" w:rsidRDefault="00D20678" w:rsidP="00543A96">
      <w:pPr>
        <w:pStyle w:val="PL"/>
      </w:pPr>
      <w:r w:rsidRPr="00F10B4F">
        <w:t xml:space="preserve">        </w:t>
      </w:r>
      <w:r w:rsidR="00056A99" w:rsidRPr="00F10B4F">
        <w:t>...</w:t>
      </w:r>
    </w:p>
    <w:p w14:paraId="24C4BFFC" w14:textId="75CB9A87" w:rsidR="00056A99" w:rsidRPr="00F10B4F" w:rsidRDefault="00D20678" w:rsidP="00543A96">
      <w:pPr>
        <w:pStyle w:val="PL"/>
      </w:pPr>
      <w:r w:rsidRPr="00F10B4F">
        <w:t xml:space="preserve">    </w:t>
      </w:r>
      <w:r w:rsidR="00056A99" w:rsidRPr="00F10B4F">
        <w:t>},</w:t>
      </w:r>
    </w:p>
    <w:p w14:paraId="2B05EDCE" w14:textId="2D51A4B1" w:rsidR="00056A99" w:rsidRPr="00F10B4F" w:rsidRDefault="00D20678" w:rsidP="00543A96">
      <w:pPr>
        <w:pStyle w:val="PL"/>
      </w:pPr>
      <w:r w:rsidRPr="00F10B4F">
        <w:t xml:space="preserve">    </w:t>
      </w:r>
      <w:r w:rsidR="00056A99" w:rsidRPr="00F10B4F">
        <w:t>ppw-maxNumOfDL-Bandwidth-r17</w:t>
      </w:r>
      <w:r w:rsidRPr="00F10B4F">
        <w:t xml:space="preserve">                          </w:t>
      </w:r>
      <w:r w:rsidR="00056A99" w:rsidRPr="00F10B4F">
        <w:rPr>
          <w:color w:val="993366"/>
        </w:rPr>
        <w:t>CHOICE</w:t>
      </w:r>
      <w:r w:rsidR="00056A99" w:rsidRPr="00F10B4F">
        <w:t xml:space="preserve"> {</w:t>
      </w:r>
    </w:p>
    <w:p w14:paraId="1D80C7B6" w14:textId="20B1E5C1" w:rsidR="00056A99" w:rsidRPr="00F10B4F" w:rsidRDefault="00D20678" w:rsidP="00543A96">
      <w:pPr>
        <w:pStyle w:val="PL"/>
      </w:pPr>
      <w:r w:rsidRPr="00F10B4F">
        <w:t xml:space="preserve">        </w:t>
      </w:r>
      <w:r w:rsidR="00056A99" w:rsidRPr="00F10B4F">
        <w:t>fr1-r17</w:t>
      </w:r>
      <w:r w:rsidRPr="00F10B4F">
        <w:t xml:space="preserve">                                               </w:t>
      </w:r>
      <w:r w:rsidR="00056A99" w:rsidRPr="00F10B4F">
        <w:rPr>
          <w:color w:val="993366"/>
        </w:rPr>
        <w:t>ENUMERATED</w:t>
      </w:r>
      <w:r w:rsidR="00056A99" w:rsidRPr="00F10B4F">
        <w:t xml:space="preserve"> {mhz5, mhz10, mhz20, mhz40,</w:t>
      </w:r>
      <w:r w:rsidR="00056A99" w:rsidRPr="00F10B4F">
        <w:tab/>
        <w:t>mhz50, mhz80, mhz100},</w:t>
      </w:r>
    </w:p>
    <w:p w14:paraId="707A5CB8" w14:textId="43DD5704" w:rsidR="00056A99" w:rsidRPr="00F10B4F" w:rsidRDefault="00D20678" w:rsidP="00543A96">
      <w:pPr>
        <w:pStyle w:val="PL"/>
      </w:pPr>
      <w:r w:rsidRPr="00F10B4F">
        <w:t xml:space="preserve">        </w:t>
      </w:r>
      <w:r w:rsidR="00056A99" w:rsidRPr="00F10B4F">
        <w:t>fr2-r17</w:t>
      </w:r>
      <w:r w:rsidRPr="00F10B4F">
        <w:t xml:space="preserve">                                               </w:t>
      </w:r>
      <w:r w:rsidR="00056A99" w:rsidRPr="00F10B4F">
        <w:rPr>
          <w:color w:val="993366"/>
        </w:rPr>
        <w:t>ENUMERATED</w:t>
      </w:r>
      <w:r w:rsidR="00056A99" w:rsidRPr="00F10B4F">
        <w:t xml:space="preserve"> {mhz50, mhz100, mhz200, mhz400}</w:t>
      </w:r>
    </w:p>
    <w:p w14:paraId="2143E340" w14:textId="7C033B26" w:rsidR="00056A99" w:rsidRPr="00F10B4F" w:rsidRDefault="00D20678" w:rsidP="00543A96">
      <w:pPr>
        <w:pStyle w:val="PL"/>
      </w:pPr>
      <w:r w:rsidRPr="00F10B4F">
        <w:t xml:space="preserve">    </w:t>
      </w:r>
      <w:r w:rsidR="00056A99" w:rsidRPr="00F10B4F">
        <w:t>}</w:t>
      </w:r>
      <w:r w:rsidRPr="00F10B4F">
        <w:t xml:space="preserve">                                                                                                                          </w:t>
      </w:r>
      <w:r w:rsidR="00056A99" w:rsidRPr="00F10B4F">
        <w:rPr>
          <w:color w:val="993366"/>
        </w:rPr>
        <w:t>OPTIONAL</w:t>
      </w:r>
    </w:p>
    <w:p w14:paraId="4471D103" w14:textId="77777777" w:rsidR="00056A99" w:rsidRPr="00F10B4F" w:rsidRDefault="00056A99" w:rsidP="00543A96">
      <w:pPr>
        <w:pStyle w:val="PL"/>
      </w:pPr>
      <w:r w:rsidRPr="00F10B4F">
        <w:t>}</w:t>
      </w:r>
    </w:p>
    <w:p w14:paraId="5D6C33DC" w14:textId="77777777" w:rsidR="00056A99" w:rsidRPr="00F10B4F" w:rsidRDefault="00056A99" w:rsidP="00543A96">
      <w:pPr>
        <w:pStyle w:val="PL"/>
      </w:pPr>
    </w:p>
    <w:p w14:paraId="2F55C4B6" w14:textId="77777777" w:rsidR="00056A99" w:rsidRPr="00F10B4F" w:rsidRDefault="00056A99" w:rsidP="00543A96">
      <w:pPr>
        <w:pStyle w:val="PL"/>
        <w:rPr>
          <w:color w:val="808080"/>
        </w:rPr>
      </w:pPr>
      <w:r w:rsidRPr="00F10B4F">
        <w:rPr>
          <w:color w:val="808080"/>
        </w:rPr>
        <w:t>-- TAG-PRS-PROCESSINGCAPABILITYOUTSIDEMGINPPWPERType-STOP</w:t>
      </w:r>
    </w:p>
    <w:p w14:paraId="56B4F7E2" w14:textId="6BF84AAD" w:rsidR="00056A99" w:rsidRPr="00F10B4F" w:rsidRDefault="00056A99" w:rsidP="00543A96">
      <w:pPr>
        <w:pStyle w:val="PL"/>
        <w:rPr>
          <w:color w:val="808080"/>
        </w:rPr>
      </w:pPr>
      <w:r w:rsidRPr="00F10B4F">
        <w:rPr>
          <w:color w:val="808080"/>
        </w:rPr>
        <w:t>-- ASN1STOP</w:t>
      </w:r>
    </w:p>
    <w:p w14:paraId="112CEE5B" w14:textId="77777777" w:rsidR="00056A99" w:rsidRPr="00F10B4F" w:rsidRDefault="00056A99" w:rsidP="00394471"/>
    <w:p w14:paraId="489175B0" w14:textId="2414AA40" w:rsidR="00394471" w:rsidRPr="00F10B4F" w:rsidRDefault="00394471" w:rsidP="00394471">
      <w:pPr>
        <w:pStyle w:val="Heading4"/>
      </w:pPr>
      <w:bookmarkStart w:id="1101" w:name="_Toc60777474"/>
      <w:bookmarkStart w:id="1102" w:name="_Toc131065261"/>
      <w:r w:rsidRPr="00F10B4F">
        <w:t>–</w:t>
      </w:r>
      <w:r w:rsidRPr="00F10B4F">
        <w:tab/>
      </w:r>
      <w:r w:rsidRPr="00F10B4F">
        <w:rPr>
          <w:i/>
          <w:noProof/>
        </w:rPr>
        <w:t>RAT-Type</w:t>
      </w:r>
      <w:bookmarkEnd w:id="1101"/>
      <w:bookmarkEnd w:id="1102"/>
    </w:p>
    <w:p w14:paraId="0F5CCC77" w14:textId="77777777" w:rsidR="00394471" w:rsidRPr="00F10B4F" w:rsidRDefault="00394471" w:rsidP="00394471">
      <w:r w:rsidRPr="00F10B4F">
        <w:t xml:space="preserve">The IE </w:t>
      </w:r>
      <w:r w:rsidRPr="00F10B4F">
        <w:rPr>
          <w:i/>
        </w:rPr>
        <w:t>RAT-Type</w:t>
      </w:r>
      <w:r w:rsidRPr="00F10B4F">
        <w:t xml:space="preserve"> is used to indicate the radio access technology (RAT), including NR, of the requested/transferred UE capabilities.</w:t>
      </w:r>
    </w:p>
    <w:p w14:paraId="761C9771" w14:textId="77777777" w:rsidR="00394471" w:rsidRPr="00F10B4F" w:rsidRDefault="00394471" w:rsidP="00394471">
      <w:pPr>
        <w:pStyle w:val="TH"/>
      </w:pPr>
      <w:r w:rsidRPr="00F10B4F">
        <w:rPr>
          <w:i/>
        </w:rPr>
        <w:t>RAT-Type</w:t>
      </w:r>
      <w:r w:rsidRPr="00F10B4F">
        <w:t xml:space="preserve"> information element</w:t>
      </w:r>
    </w:p>
    <w:p w14:paraId="41EABC51" w14:textId="77777777" w:rsidR="00394471" w:rsidRPr="00F10B4F" w:rsidRDefault="00394471" w:rsidP="00543A96">
      <w:pPr>
        <w:pStyle w:val="PL"/>
        <w:rPr>
          <w:color w:val="808080"/>
        </w:rPr>
      </w:pPr>
      <w:r w:rsidRPr="00F10B4F">
        <w:rPr>
          <w:color w:val="808080"/>
        </w:rPr>
        <w:t>-- ASN1START</w:t>
      </w:r>
    </w:p>
    <w:p w14:paraId="6547496A" w14:textId="77777777" w:rsidR="00394471" w:rsidRPr="00F10B4F" w:rsidRDefault="00394471" w:rsidP="00543A96">
      <w:pPr>
        <w:pStyle w:val="PL"/>
        <w:rPr>
          <w:color w:val="808080"/>
        </w:rPr>
      </w:pPr>
      <w:r w:rsidRPr="00F10B4F">
        <w:rPr>
          <w:color w:val="808080"/>
        </w:rPr>
        <w:t>-- TAG-RAT-TYPE-START</w:t>
      </w:r>
    </w:p>
    <w:p w14:paraId="7AD8471D" w14:textId="77777777" w:rsidR="00394471" w:rsidRPr="00F10B4F" w:rsidRDefault="00394471" w:rsidP="00543A96">
      <w:pPr>
        <w:pStyle w:val="PL"/>
      </w:pPr>
    </w:p>
    <w:p w14:paraId="562D1B0B" w14:textId="77777777" w:rsidR="00394471" w:rsidRPr="00F10B4F" w:rsidRDefault="00394471" w:rsidP="00543A96">
      <w:pPr>
        <w:pStyle w:val="PL"/>
      </w:pPr>
      <w:r w:rsidRPr="00F10B4F">
        <w:t xml:space="preserve">RAT-Type ::= </w:t>
      </w:r>
      <w:r w:rsidRPr="00F10B4F">
        <w:rPr>
          <w:color w:val="993366"/>
        </w:rPr>
        <w:t>ENUMERATED</w:t>
      </w:r>
      <w:r w:rsidRPr="00F10B4F">
        <w:t xml:space="preserve"> {nr, eutra-nr, eutra, utra-fdd-v1610, ...}</w:t>
      </w:r>
    </w:p>
    <w:p w14:paraId="1B736A69" w14:textId="77777777" w:rsidR="00394471" w:rsidRPr="00F10B4F" w:rsidRDefault="00394471" w:rsidP="00543A96">
      <w:pPr>
        <w:pStyle w:val="PL"/>
      </w:pPr>
    </w:p>
    <w:p w14:paraId="35C609D3" w14:textId="77777777" w:rsidR="00394471" w:rsidRPr="00F10B4F" w:rsidRDefault="00394471" w:rsidP="00543A96">
      <w:pPr>
        <w:pStyle w:val="PL"/>
        <w:rPr>
          <w:color w:val="808080"/>
        </w:rPr>
      </w:pPr>
      <w:r w:rsidRPr="00F10B4F">
        <w:rPr>
          <w:color w:val="808080"/>
        </w:rPr>
        <w:t>-- TAG-RAT-TYPE-STOP</w:t>
      </w:r>
    </w:p>
    <w:p w14:paraId="0973A8AA" w14:textId="77777777" w:rsidR="00394471" w:rsidRPr="00F10B4F" w:rsidRDefault="00394471" w:rsidP="00543A96">
      <w:pPr>
        <w:pStyle w:val="PL"/>
        <w:rPr>
          <w:color w:val="808080"/>
        </w:rPr>
      </w:pPr>
      <w:r w:rsidRPr="00F10B4F">
        <w:rPr>
          <w:color w:val="808080"/>
        </w:rPr>
        <w:t>-- ASN1STOP</w:t>
      </w:r>
    </w:p>
    <w:p w14:paraId="39355B78" w14:textId="77777777" w:rsidR="000B1FA4" w:rsidRPr="00F10B4F" w:rsidRDefault="000B1FA4" w:rsidP="000B1FA4"/>
    <w:p w14:paraId="4F02E269" w14:textId="411B9105" w:rsidR="000B1FA4" w:rsidRPr="00F10B4F" w:rsidRDefault="000B1FA4" w:rsidP="000830BB">
      <w:pPr>
        <w:pStyle w:val="Heading4"/>
        <w:rPr>
          <w:i/>
          <w:iCs/>
        </w:rPr>
      </w:pPr>
      <w:bookmarkStart w:id="1103" w:name="_Toc131065262"/>
      <w:r w:rsidRPr="00F10B4F">
        <w:t>–</w:t>
      </w:r>
      <w:r w:rsidRPr="00F10B4F">
        <w:tab/>
      </w:r>
      <w:r w:rsidRPr="00F10B4F">
        <w:rPr>
          <w:i/>
          <w:iCs/>
          <w:noProof/>
        </w:rPr>
        <w:t>RedCapParameters</w:t>
      </w:r>
      <w:bookmarkEnd w:id="1103"/>
    </w:p>
    <w:p w14:paraId="3CB4AB7D" w14:textId="77777777" w:rsidR="000B1FA4" w:rsidRPr="00F10B4F" w:rsidRDefault="000B1FA4" w:rsidP="000B1FA4">
      <w:r w:rsidRPr="00F10B4F">
        <w:t xml:space="preserve">The IE </w:t>
      </w:r>
      <w:r w:rsidRPr="00F10B4F">
        <w:rPr>
          <w:i/>
        </w:rPr>
        <w:t>RedCapParameters</w:t>
      </w:r>
      <w:r w:rsidRPr="00F10B4F">
        <w:t xml:space="preserve"> is used to indicate the UE capabilities supported by RedCap UEs.</w:t>
      </w:r>
    </w:p>
    <w:p w14:paraId="7A23AFFA" w14:textId="77777777" w:rsidR="000B1FA4" w:rsidRPr="00F10B4F" w:rsidRDefault="000B1FA4" w:rsidP="000830BB">
      <w:pPr>
        <w:pStyle w:val="TH"/>
      </w:pPr>
      <w:r w:rsidRPr="00F10B4F">
        <w:rPr>
          <w:i/>
        </w:rPr>
        <w:lastRenderedPageBreak/>
        <w:t>RedCapParameters</w:t>
      </w:r>
      <w:r w:rsidRPr="00F10B4F">
        <w:t xml:space="preserve"> information element</w:t>
      </w:r>
    </w:p>
    <w:p w14:paraId="4622F44B" w14:textId="77777777" w:rsidR="000B1FA4" w:rsidRPr="00F10B4F" w:rsidRDefault="000B1FA4" w:rsidP="00543A96">
      <w:pPr>
        <w:pStyle w:val="PL"/>
        <w:rPr>
          <w:color w:val="808080"/>
        </w:rPr>
      </w:pPr>
      <w:r w:rsidRPr="00F10B4F">
        <w:rPr>
          <w:color w:val="808080"/>
        </w:rPr>
        <w:t>-- ASN1START</w:t>
      </w:r>
    </w:p>
    <w:p w14:paraId="4602BF6E" w14:textId="77777777" w:rsidR="000B1FA4" w:rsidRPr="00F10B4F" w:rsidRDefault="000B1FA4" w:rsidP="00543A96">
      <w:pPr>
        <w:pStyle w:val="PL"/>
        <w:rPr>
          <w:color w:val="808080"/>
        </w:rPr>
      </w:pPr>
      <w:r w:rsidRPr="00F10B4F">
        <w:rPr>
          <w:color w:val="808080"/>
        </w:rPr>
        <w:t>-- TAG-REDCAPPARAMETERS-START</w:t>
      </w:r>
    </w:p>
    <w:p w14:paraId="7276C529" w14:textId="77777777" w:rsidR="000B1FA4" w:rsidRPr="00F10B4F" w:rsidRDefault="000B1FA4" w:rsidP="00543A96">
      <w:pPr>
        <w:pStyle w:val="PL"/>
      </w:pPr>
    </w:p>
    <w:p w14:paraId="5176ACCE" w14:textId="3905DE4D" w:rsidR="000B1FA4" w:rsidRPr="00F10B4F" w:rsidRDefault="000B1FA4" w:rsidP="00543A96">
      <w:pPr>
        <w:pStyle w:val="PL"/>
      </w:pPr>
      <w:r w:rsidRPr="00F10B4F">
        <w:t xml:space="preserve">RedCapParameters-r17::=                   </w:t>
      </w:r>
      <w:r w:rsidRPr="00F10B4F">
        <w:rPr>
          <w:color w:val="993366"/>
        </w:rPr>
        <w:t>SEQUENCE</w:t>
      </w:r>
      <w:r w:rsidRPr="00F10B4F">
        <w:t xml:space="preserve"> {</w:t>
      </w:r>
    </w:p>
    <w:p w14:paraId="176653E3" w14:textId="45444C32" w:rsidR="004B4E41" w:rsidRPr="00F10B4F" w:rsidRDefault="004B4E41" w:rsidP="00543A96">
      <w:pPr>
        <w:pStyle w:val="PL"/>
        <w:rPr>
          <w:color w:val="808080"/>
        </w:rPr>
      </w:pPr>
      <w:r w:rsidRPr="00F10B4F">
        <w:t xml:space="preserve">    </w:t>
      </w:r>
      <w:r w:rsidRPr="00F10B4F">
        <w:rPr>
          <w:color w:val="808080"/>
        </w:rPr>
        <w:t>-- R1 28-1: RedCap UE</w:t>
      </w:r>
    </w:p>
    <w:p w14:paraId="50D03EDD" w14:textId="4A14B4BB" w:rsidR="000B1FA4" w:rsidRPr="00F10B4F" w:rsidRDefault="000B1FA4" w:rsidP="00543A96">
      <w:pPr>
        <w:pStyle w:val="PL"/>
        <w:rPr>
          <w:rFonts w:eastAsia="MS Mincho"/>
        </w:rPr>
      </w:pPr>
      <w:r w:rsidRPr="00F10B4F">
        <w:t xml:space="preserve">    supportOfRedCap-r17                       </w:t>
      </w:r>
      <w:r w:rsidRPr="00F10B4F">
        <w:rPr>
          <w:color w:val="993366"/>
        </w:rPr>
        <w:t>ENUMERATED</w:t>
      </w:r>
      <w:r w:rsidRPr="00F10B4F">
        <w:t xml:space="preserve"> {supported}                                      </w:t>
      </w:r>
      <w:r w:rsidRPr="00F10B4F">
        <w:rPr>
          <w:color w:val="993366"/>
        </w:rPr>
        <w:t>OPTIONAL</w:t>
      </w:r>
      <w:r w:rsidRPr="00F10B4F">
        <w:t>,</w:t>
      </w:r>
    </w:p>
    <w:p w14:paraId="600890EE" w14:textId="20E1E19E" w:rsidR="000B1FA4" w:rsidRPr="00F10B4F" w:rsidRDefault="000B1FA4" w:rsidP="00543A96">
      <w:pPr>
        <w:pStyle w:val="PL"/>
        <w:rPr>
          <w:rFonts w:eastAsia="MS Mincho"/>
        </w:rPr>
      </w:pPr>
      <w:r w:rsidRPr="00F10B4F">
        <w:t xml:space="preserve">    supportOf16DRB-RedCap-r17                 </w:t>
      </w:r>
      <w:r w:rsidRPr="00F10B4F">
        <w:rPr>
          <w:color w:val="993366"/>
        </w:rPr>
        <w:t>ENUMERATED</w:t>
      </w:r>
      <w:r w:rsidRPr="00F10B4F">
        <w:t xml:space="preserve"> {supported}                                      </w:t>
      </w:r>
      <w:r w:rsidRPr="00F10B4F">
        <w:rPr>
          <w:color w:val="993366"/>
        </w:rPr>
        <w:t>OPTIONAL</w:t>
      </w:r>
    </w:p>
    <w:p w14:paraId="43ACE2D6" w14:textId="77777777" w:rsidR="000B1FA4" w:rsidRPr="00F10B4F" w:rsidRDefault="000B1FA4" w:rsidP="00543A96">
      <w:pPr>
        <w:pStyle w:val="PL"/>
        <w:rPr>
          <w:rFonts w:eastAsia="MS Mincho"/>
        </w:rPr>
      </w:pPr>
      <w:r w:rsidRPr="00F10B4F">
        <w:rPr>
          <w:rFonts w:eastAsia="MS Mincho"/>
        </w:rPr>
        <w:t>}</w:t>
      </w:r>
    </w:p>
    <w:p w14:paraId="4C26089C" w14:textId="77777777" w:rsidR="006658B2" w:rsidRPr="00F10B4F" w:rsidRDefault="006658B2" w:rsidP="00543A96">
      <w:pPr>
        <w:pStyle w:val="PL"/>
      </w:pPr>
    </w:p>
    <w:p w14:paraId="6A2531DE" w14:textId="77777777" w:rsidR="006658B2" w:rsidRPr="00F10B4F" w:rsidRDefault="006658B2" w:rsidP="00543A96">
      <w:pPr>
        <w:pStyle w:val="PL"/>
      </w:pPr>
      <w:bookmarkStart w:id="1104" w:name="_Hlk130562754"/>
      <w:r w:rsidRPr="00F10B4F">
        <w:t xml:space="preserve">RedCapParameters-v1740::=                 </w:t>
      </w:r>
      <w:r w:rsidRPr="00F10B4F">
        <w:rPr>
          <w:color w:val="993366"/>
        </w:rPr>
        <w:t>SEQUENCE</w:t>
      </w:r>
      <w:r w:rsidRPr="00F10B4F">
        <w:t xml:space="preserve"> {</w:t>
      </w:r>
    </w:p>
    <w:p w14:paraId="2FF712C0" w14:textId="436D7EB3" w:rsidR="006658B2" w:rsidRPr="00F10B4F" w:rsidRDefault="006658B2" w:rsidP="00543A96">
      <w:pPr>
        <w:pStyle w:val="PL"/>
      </w:pPr>
      <w:r w:rsidRPr="00F10B4F">
        <w:t xml:space="preserve">    </w:t>
      </w:r>
      <w:bookmarkStart w:id="1105" w:name="_Hlk130557812"/>
      <w:r w:rsidRPr="00F10B4F">
        <w:t>ncd-SSB-</w:t>
      </w:r>
      <w:r w:rsidR="00C56DE7" w:rsidRPr="00F10B4F">
        <w:t>F</w:t>
      </w:r>
      <w:r w:rsidRPr="00F10B4F">
        <w:t>orRedCapInitialBWP-SDT</w:t>
      </w:r>
      <w:bookmarkEnd w:id="1105"/>
      <w:r w:rsidRPr="00F10B4F">
        <w:t xml:space="preserve">-r17       </w:t>
      </w:r>
      <w:r w:rsidRPr="00F10B4F">
        <w:rPr>
          <w:color w:val="993366"/>
        </w:rPr>
        <w:t>ENUMERATED</w:t>
      </w:r>
      <w:r w:rsidRPr="00F10B4F">
        <w:t xml:space="preserve"> {supported}                                      </w:t>
      </w:r>
      <w:r w:rsidRPr="00F10B4F">
        <w:rPr>
          <w:color w:val="993366"/>
        </w:rPr>
        <w:t>OPTIONAL</w:t>
      </w:r>
    </w:p>
    <w:p w14:paraId="34972851" w14:textId="77777777" w:rsidR="006658B2" w:rsidRPr="00F10B4F" w:rsidRDefault="006658B2" w:rsidP="00543A96">
      <w:pPr>
        <w:pStyle w:val="PL"/>
        <w:rPr>
          <w:rFonts w:eastAsia="MS Mincho"/>
        </w:rPr>
      </w:pPr>
      <w:r w:rsidRPr="00F10B4F">
        <w:rPr>
          <w:rFonts w:eastAsia="MS Mincho"/>
        </w:rPr>
        <w:t>}</w:t>
      </w:r>
    </w:p>
    <w:bookmarkEnd w:id="1104"/>
    <w:p w14:paraId="09135520" w14:textId="77777777" w:rsidR="000B1FA4" w:rsidRPr="00F10B4F" w:rsidRDefault="000B1FA4" w:rsidP="00543A96">
      <w:pPr>
        <w:pStyle w:val="PL"/>
      </w:pPr>
    </w:p>
    <w:p w14:paraId="45B55071" w14:textId="77777777" w:rsidR="000B1FA4" w:rsidRPr="00F10B4F" w:rsidRDefault="000B1FA4" w:rsidP="00543A96">
      <w:pPr>
        <w:pStyle w:val="PL"/>
        <w:rPr>
          <w:color w:val="808080"/>
        </w:rPr>
      </w:pPr>
      <w:r w:rsidRPr="00F10B4F">
        <w:rPr>
          <w:color w:val="808080"/>
        </w:rPr>
        <w:t>-- TAG-REDCAPPARAMETERS-STOP</w:t>
      </w:r>
    </w:p>
    <w:p w14:paraId="57DBD225" w14:textId="77777777" w:rsidR="000B1FA4" w:rsidRPr="00F10B4F" w:rsidRDefault="000B1FA4" w:rsidP="00543A96">
      <w:pPr>
        <w:pStyle w:val="PL"/>
        <w:rPr>
          <w:color w:val="808080"/>
        </w:rPr>
      </w:pPr>
      <w:r w:rsidRPr="00F10B4F">
        <w:rPr>
          <w:color w:val="808080"/>
        </w:rPr>
        <w:t>-- ASN1STOP</w:t>
      </w:r>
    </w:p>
    <w:p w14:paraId="22BD821A" w14:textId="77777777" w:rsidR="000B1FA4" w:rsidRPr="00F10B4F" w:rsidRDefault="000B1FA4" w:rsidP="00394471"/>
    <w:p w14:paraId="4B255D33" w14:textId="7D434554" w:rsidR="00394471" w:rsidRPr="00F10B4F" w:rsidRDefault="00394471" w:rsidP="00394471">
      <w:pPr>
        <w:pStyle w:val="Heading4"/>
        <w:rPr>
          <w:rFonts w:eastAsia="Malgun Gothic"/>
        </w:rPr>
      </w:pPr>
      <w:bookmarkStart w:id="1106" w:name="_Toc60777475"/>
      <w:bookmarkStart w:id="1107" w:name="_Toc131065263"/>
      <w:r w:rsidRPr="00F10B4F">
        <w:rPr>
          <w:rFonts w:eastAsia="Malgun Gothic"/>
        </w:rPr>
        <w:t>–</w:t>
      </w:r>
      <w:r w:rsidRPr="00F10B4F">
        <w:rPr>
          <w:rFonts w:eastAsia="Malgun Gothic"/>
        </w:rPr>
        <w:tab/>
      </w:r>
      <w:r w:rsidRPr="00F10B4F">
        <w:rPr>
          <w:rFonts w:eastAsia="Malgun Gothic"/>
          <w:i/>
        </w:rPr>
        <w:t>RF-Parameters</w:t>
      </w:r>
      <w:bookmarkEnd w:id="1106"/>
      <w:bookmarkEnd w:id="1107"/>
    </w:p>
    <w:p w14:paraId="737546B0"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RF-Parameters</w:t>
      </w:r>
      <w:r w:rsidRPr="00F10B4F">
        <w:rPr>
          <w:rFonts w:eastAsia="Malgun Gothic"/>
        </w:rPr>
        <w:t xml:space="preserve"> is used to convey RF-related capabilities for NR operation.</w:t>
      </w:r>
    </w:p>
    <w:p w14:paraId="7525D3FB" w14:textId="77777777" w:rsidR="00394471" w:rsidRPr="00F10B4F" w:rsidRDefault="00394471" w:rsidP="00394471">
      <w:pPr>
        <w:pStyle w:val="TH"/>
        <w:rPr>
          <w:rFonts w:eastAsia="Malgun Gothic"/>
        </w:rPr>
      </w:pPr>
      <w:r w:rsidRPr="00F10B4F">
        <w:rPr>
          <w:rFonts w:eastAsia="Malgun Gothic"/>
          <w:i/>
        </w:rPr>
        <w:t>RF-Parameters</w:t>
      </w:r>
      <w:r w:rsidRPr="00F10B4F">
        <w:rPr>
          <w:rFonts w:eastAsia="Malgun Gothic"/>
        </w:rPr>
        <w:t xml:space="preserve"> information element</w:t>
      </w:r>
    </w:p>
    <w:p w14:paraId="474242BD" w14:textId="77777777" w:rsidR="00394471" w:rsidRPr="00F10B4F" w:rsidRDefault="00394471" w:rsidP="00543A96">
      <w:pPr>
        <w:pStyle w:val="PL"/>
        <w:rPr>
          <w:color w:val="808080"/>
        </w:rPr>
      </w:pPr>
      <w:r w:rsidRPr="00F10B4F">
        <w:rPr>
          <w:color w:val="808080"/>
        </w:rPr>
        <w:t>-- ASN1START</w:t>
      </w:r>
    </w:p>
    <w:p w14:paraId="54071E8E" w14:textId="77777777" w:rsidR="00394471" w:rsidRPr="00F10B4F" w:rsidRDefault="00394471" w:rsidP="00543A96">
      <w:pPr>
        <w:pStyle w:val="PL"/>
        <w:rPr>
          <w:color w:val="808080"/>
        </w:rPr>
      </w:pPr>
      <w:r w:rsidRPr="00F10B4F">
        <w:rPr>
          <w:color w:val="808080"/>
        </w:rPr>
        <w:t>-- TAG-RF-PARAMETERS-START</w:t>
      </w:r>
    </w:p>
    <w:p w14:paraId="302C1BE2" w14:textId="77777777" w:rsidR="00394471" w:rsidRPr="00F10B4F" w:rsidRDefault="00394471" w:rsidP="00543A96">
      <w:pPr>
        <w:pStyle w:val="PL"/>
      </w:pPr>
    </w:p>
    <w:p w14:paraId="27366EF7" w14:textId="77777777" w:rsidR="00394471" w:rsidRPr="00F10B4F" w:rsidRDefault="00394471" w:rsidP="00543A96">
      <w:pPr>
        <w:pStyle w:val="PL"/>
      </w:pPr>
      <w:r w:rsidRPr="00F10B4F">
        <w:t xml:space="preserve">RF-Parameters ::=                                   </w:t>
      </w:r>
      <w:r w:rsidRPr="00F10B4F">
        <w:rPr>
          <w:color w:val="993366"/>
        </w:rPr>
        <w:t>SEQUENCE</w:t>
      </w:r>
      <w:r w:rsidRPr="00F10B4F">
        <w:t xml:space="preserve"> {</w:t>
      </w:r>
    </w:p>
    <w:p w14:paraId="6E4BC69B" w14:textId="77777777" w:rsidR="00394471" w:rsidRPr="00F10B4F" w:rsidRDefault="00394471" w:rsidP="00543A96">
      <w:pPr>
        <w:pStyle w:val="PL"/>
      </w:pPr>
      <w:r w:rsidRPr="00F10B4F">
        <w:t xml:space="preserve">    supportedBandListNR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w:t>
      </w:r>
    </w:p>
    <w:p w14:paraId="6C0F1015"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18E8E580"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39B91A52" w14:textId="77777777" w:rsidR="00394471" w:rsidRPr="00F10B4F" w:rsidRDefault="00394471" w:rsidP="00543A96">
      <w:pPr>
        <w:pStyle w:val="PL"/>
      </w:pPr>
      <w:r w:rsidRPr="00F10B4F">
        <w:t xml:space="preserve">    ...,</w:t>
      </w:r>
    </w:p>
    <w:p w14:paraId="0D3385D2" w14:textId="77777777" w:rsidR="00394471" w:rsidRPr="00F10B4F" w:rsidRDefault="00394471" w:rsidP="00543A96">
      <w:pPr>
        <w:pStyle w:val="PL"/>
      </w:pPr>
      <w:r w:rsidRPr="00F10B4F">
        <w:t xml:space="preserve">    [[</w:t>
      </w:r>
    </w:p>
    <w:p w14:paraId="0CA18E74"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r w:rsidRPr="00F10B4F">
        <w:t>,</w:t>
      </w:r>
    </w:p>
    <w:p w14:paraId="2CE29E5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p>
    <w:p w14:paraId="0CE1D4F7" w14:textId="77777777" w:rsidR="00394471" w:rsidRPr="00F10B4F" w:rsidRDefault="00394471" w:rsidP="00543A96">
      <w:pPr>
        <w:pStyle w:val="PL"/>
      </w:pPr>
      <w:r w:rsidRPr="00F10B4F">
        <w:t xml:space="preserve">    ]],</w:t>
      </w:r>
    </w:p>
    <w:p w14:paraId="4EB3BB48" w14:textId="77777777" w:rsidR="00394471" w:rsidRPr="00F10B4F" w:rsidRDefault="00394471" w:rsidP="00543A96">
      <w:pPr>
        <w:pStyle w:val="PL"/>
      </w:pPr>
      <w:r w:rsidRPr="00F10B4F">
        <w:t xml:space="preserve">    [[</w:t>
      </w:r>
    </w:p>
    <w:p w14:paraId="602491CB"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75FA1460" w14:textId="77777777" w:rsidR="00394471" w:rsidRPr="00F10B4F" w:rsidRDefault="00394471" w:rsidP="00543A96">
      <w:pPr>
        <w:pStyle w:val="PL"/>
      </w:pPr>
      <w:r w:rsidRPr="00F10B4F">
        <w:t xml:space="preserve">    ]],</w:t>
      </w:r>
    </w:p>
    <w:p w14:paraId="15EC9BD7" w14:textId="77777777" w:rsidR="00394471" w:rsidRPr="00F10B4F" w:rsidRDefault="00394471" w:rsidP="00543A96">
      <w:pPr>
        <w:pStyle w:val="PL"/>
      </w:pPr>
      <w:r w:rsidRPr="00F10B4F">
        <w:t xml:space="preserve">    [[</w:t>
      </w:r>
    </w:p>
    <w:p w14:paraId="31234F6A"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p>
    <w:p w14:paraId="32AA53D9" w14:textId="77777777" w:rsidR="00394471" w:rsidRPr="00F10B4F" w:rsidRDefault="00394471" w:rsidP="00543A96">
      <w:pPr>
        <w:pStyle w:val="PL"/>
      </w:pPr>
      <w:r w:rsidRPr="00F10B4F">
        <w:t xml:space="preserve">    ]],</w:t>
      </w:r>
    </w:p>
    <w:p w14:paraId="4B5F8A77" w14:textId="77777777" w:rsidR="00394471" w:rsidRPr="00F10B4F" w:rsidRDefault="00394471" w:rsidP="00543A96">
      <w:pPr>
        <w:pStyle w:val="PL"/>
      </w:pPr>
      <w:r w:rsidRPr="00F10B4F">
        <w:t xml:space="preserve">    [[</w:t>
      </w:r>
    </w:p>
    <w:p w14:paraId="2B4FE0E2"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3272F5ED" w14:textId="77777777" w:rsidR="00394471" w:rsidRPr="00F10B4F" w:rsidRDefault="00394471" w:rsidP="00543A96">
      <w:pPr>
        <w:pStyle w:val="PL"/>
      </w:pPr>
      <w:r w:rsidRPr="00F10B4F">
        <w:t xml:space="preserve">    supportedBandCombinationListSidelinkEUTRA-NR-r16    BandCombinationListSidelinkEUTRA-NR-r16     </w:t>
      </w:r>
      <w:r w:rsidRPr="00F10B4F">
        <w:rPr>
          <w:color w:val="993366"/>
        </w:rPr>
        <w:t>OPTIONAL</w:t>
      </w:r>
      <w:r w:rsidRPr="00F10B4F">
        <w:t>,</w:t>
      </w:r>
    </w:p>
    <w:p w14:paraId="7F5144EF"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6BCE7BBC" w14:textId="47FE97E4" w:rsidR="00394471" w:rsidRPr="00F10B4F" w:rsidRDefault="00394471" w:rsidP="00543A96">
      <w:pPr>
        <w:pStyle w:val="PL"/>
      </w:pPr>
      <w:r w:rsidRPr="00F10B4F">
        <w:t xml:space="preserve">    ]]</w:t>
      </w:r>
      <w:r w:rsidR="00112234" w:rsidRPr="00F10B4F">
        <w:t>,</w:t>
      </w:r>
    </w:p>
    <w:p w14:paraId="6711BEE5" w14:textId="0ED772DF" w:rsidR="00D027C1" w:rsidRPr="00F10B4F" w:rsidRDefault="00D027C1" w:rsidP="00543A96">
      <w:pPr>
        <w:pStyle w:val="PL"/>
      </w:pPr>
      <w:r w:rsidRPr="00F10B4F">
        <w:t xml:space="preserve">    [[</w:t>
      </w:r>
    </w:p>
    <w:p w14:paraId="2ED5378D" w14:textId="651AA07B" w:rsidR="00D027C1" w:rsidRPr="00F10B4F" w:rsidRDefault="00D027C1" w:rsidP="00543A96">
      <w:pPr>
        <w:pStyle w:val="PL"/>
      </w:pPr>
      <w:r w:rsidRPr="00F10B4F">
        <w:lastRenderedPageBreak/>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44C0E654" w14:textId="09827150" w:rsidR="00D027C1" w:rsidRPr="00F10B4F" w:rsidRDefault="00D027C1" w:rsidP="00543A96">
      <w:pPr>
        <w:pStyle w:val="PL"/>
      </w:pPr>
      <w:r w:rsidRPr="00F10B4F">
        <w:t xml:space="preserve">    supportedBandCombinationListSidelinkEUTRA-NR</w:t>
      </w:r>
      <w:r w:rsidR="003B657B" w:rsidRPr="00F10B4F">
        <w:t>-v1630</w:t>
      </w:r>
      <w:r w:rsidRPr="00F10B4F">
        <w:t xml:space="preserve">  BandCombinationListSidelinkEUTRA-NR</w:t>
      </w:r>
      <w:r w:rsidR="003B657B" w:rsidRPr="00F10B4F">
        <w:t>-v1630</w:t>
      </w:r>
      <w:r w:rsidRPr="00F10B4F">
        <w:t xml:space="preserve">   </w:t>
      </w:r>
      <w:r w:rsidRPr="00F10B4F">
        <w:rPr>
          <w:color w:val="993366"/>
        </w:rPr>
        <w:t>OPTIONAL</w:t>
      </w:r>
      <w:r w:rsidRPr="00F10B4F">
        <w:t>,</w:t>
      </w:r>
    </w:p>
    <w:p w14:paraId="3750F0A5" w14:textId="32B4D5ED"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1C9BFAD" w14:textId="310207C6" w:rsidR="00E46198" w:rsidRPr="00F10B4F" w:rsidRDefault="00D027C1" w:rsidP="00543A96">
      <w:pPr>
        <w:pStyle w:val="PL"/>
      </w:pPr>
      <w:r w:rsidRPr="00F10B4F">
        <w:t xml:space="preserve">    ]]</w:t>
      </w:r>
      <w:r w:rsidR="00E46198" w:rsidRPr="00F10B4F">
        <w:t>,</w:t>
      </w:r>
    </w:p>
    <w:p w14:paraId="63CB335A" w14:textId="77777777" w:rsidR="00E46198" w:rsidRPr="00F10B4F" w:rsidRDefault="00E46198" w:rsidP="00543A96">
      <w:pPr>
        <w:pStyle w:val="PL"/>
      </w:pPr>
      <w:r w:rsidRPr="00F10B4F">
        <w:t xml:space="preserve">    [[</w:t>
      </w:r>
    </w:p>
    <w:p w14:paraId="057DE5EE" w14:textId="430AF238"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9EA93F5" w14:textId="046D6F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57ABAEC9" w14:textId="45839385" w:rsidR="007830B1" w:rsidRPr="00F10B4F" w:rsidRDefault="00E46198" w:rsidP="00543A96">
      <w:pPr>
        <w:pStyle w:val="PL"/>
      </w:pPr>
      <w:r w:rsidRPr="00F10B4F">
        <w:t xml:space="preserve">    ]]</w:t>
      </w:r>
      <w:r w:rsidR="007830B1" w:rsidRPr="00F10B4F">
        <w:t>,</w:t>
      </w:r>
    </w:p>
    <w:p w14:paraId="705D4B07" w14:textId="77777777" w:rsidR="007830B1" w:rsidRPr="00F10B4F" w:rsidRDefault="007830B1" w:rsidP="00543A96">
      <w:pPr>
        <w:pStyle w:val="PL"/>
      </w:pPr>
      <w:r w:rsidRPr="00F10B4F">
        <w:t xml:space="preserve">    [[</w:t>
      </w:r>
    </w:p>
    <w:p w14:paraId="46144EF8" w14:textId="64AFEB80" w:rsidR="007830B1" w:rsidRPr="00F10B4F" w:rsidRDefault="007830B1" w:rsidP="00543A96">
      <w:pPr>
        <w:pStyle w:val="PL"/>
      </w:pPr>
      <w:r w:rsidRPr="00F10B4F">
        <w:t xml:space="preserve">    supportedBandCombinationList-v16</w:t>
      </w:r>
      <w:r w:rsidR="001F631E" w:rsidRPr="00F10B4F">
        <w:t>50</w:t>
      </w:r>
      <w:r w:rsidRPr="00F10B4F">
        <w:t xml:space="preserve">                  BandCombinationList-v16</w:t>
      </w:r>
      <w:r w:rsidR="001F631E" w:rsidRPr="00F10B4F">
        <w:t>50</w:t>
      </w:r>
      <w:r w:rsidRPr="00F10B4F">
        <w:t xml:space="preserve">                   </w:t>
      </w:r>
      <w:r w:rsidRPr="00F10B4F">
        <w:rPr>
          <w:color w:val="993366"/>
        </w:rPr>
        <w:t>OPTIONAL</w:t>
      </w:r>
      <w:r w:rsidRPr="00F10B4F">
        <w:t>,</w:t>
      </w:r>
    </w:p>
    <w:p w14:paraId="14264AA7" w14:textId="70E0E1DA" w:rsidR="007830B1" w:rsidRPr="00F10B4F" w:rsidRDefault="007830B1" w:rsidP="00543A96">
      <w:pPr>
        <w:pStyle w:val="PL"/>
      </w:pPr>
      <w:r w:rsidRPr="00F10B4F">
        <w:t xml:space="preserve">    supportedBandCombinationList-UplinkTxSwitch-v16</w:t>
      </w:r>
      <w:r w:rsidR="001F631E" w:rsidRPr="00F10B4F">
        <w:t>50</w:t>
      </w:r>
      <w:r w:rsidRPr="00F10B4F">
        <w:t xml:space="preserve">   BandCombinationList-UplinkTxSwitch-v16</w:t>
      </w:r>
      <w:r w:rsidR="001F631E" w:rsidRPr="00F10B4F">
        <w:t>50</w:t>
      </w:r>
      <w:r w:rsidRPr="00F10B4F">
        <w:t xml:space="preserve">    </w:t>
      </w:r>
      <w:r w:rsidRPr="00F10B4F">
        <w:rPr>
          <w:color w:val="993366"/>
        </w:rPr>
        <w:t>OPTIONAL</w:t>
      </w:r>
    </w:p>
    <w:p w14:paraId="1A2C0521" w14:textId="1E175F24" w:rsidR="00F13C82" w:rsidRPr="00F10B4F" w:rsidRDefault="007830B1" w:rsidP="00543A96">
      <w:pPr>
        <w:pStyle w:val="PL"/>
      </w:pPr>
      <w:r w:rsidRPr="00F10B4F">
        <w:t xml:space="preserve">    ]]</w:t>
      </w:r>
      <w:r w:rsidR="00F13C82" w:rsidRPr="00F10B4F">
        <w:t>,</w:t>
      </w:r>
    </w:p>
    <w:p w14:paraId="25CD8933" w14:textId="77777777" w:rsidR="00F13C82" w:rsidRPr="00F10B4F" w:rsidRDefault="00F13C82" w:rsidP="00543A96">
      <w:pPr>
        <w:pStyle w:val="PL"/>
      </w:pPr>
      <w:r w:rsidRPr="00F10B4F">
        <w:t xml:space="preserve">    [[</w:t>
      </w:r>
    </w:p>
    <w:p w14:paraId="59152492" w14:textId="77777777" w:rsidR="00F13C82" w:rsidRPr="00F10B4F" w:rsidRDefault="00F13C82" w:rsidP="00543A96">
      <w:pPr>
        <w:pStyle w:val="PL"/>
      </w:pPr>
      <w:r w:rsidRPr="00F10B4F">
        <w:t xml:space="preserve">    extendedBand-n77-r16                                </w:t>
      </w:r>
      <w:r w:rsidRPr="00F10B4F">
        <w:rPr>
          <w:color w:val="993366"/>
        </w:rPr>
        <w:t>ENUMERATED</w:t>
      </w:r>
      <w:r w:rsidRPr="00F10B4F">
        <w:t xml:space="preserve"> {supported}                      </w:t>
      </w:r>
      <w:r w:rsidRPr="00F10B4F">
        <w:rPr>
          <w:color w:val="993366"/>
        </w:rPr>
        <w:t>OPTIONAL</w:t>
      </w:r>
    </w:p>
    <w:p w14:paraId="3EA7FB51" w14:textId="52F25500" w:rsidR="00B55A01" w:rsidRPr="00F10B4F" w:rsidRDefault="00F13C82" w:rsidP="00543A96">
      <w:pPr>
        <w:pStyle w:val="PL"/>
      </w:pPr>
      <w:r w:rsidRPr="00F10B4F">
        <w:t xml:space="preserve">    ]]</w:t>
      </w:r>
      <w:r w:rsidR="00B55A01" w:rsidRPr="00F10B4F">
        <w:t>,</w:t>
      </w:r>
    </w:p>
    <w:p w14:paraId="4D612F69" w14:textId="77777777" w:rsidR="00B55A01" w:rsidRPr="00F10B4F" w:rsidRDefault="00B55A01" w:rsidP="00543A96">
      <w:pPr>
        <w:pStyle w:val="PL"/>
      </w:pPr>
      <w:r w:rsidRPr="00F10B4F">
        <w:t xml:space="preserve">    [[</w:t>
      </w:r>
    </w:p>
    <w:p w14:paraId="2464B8F2" w14:textId="7AEDECAB"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61C9FCD9" w14:textId="04A8DD89" w:rsidR="00C07032" w:rsidRPr="00F10B4F" w:rsidRDefault="00B55A01" w:rsidP="00543A96">
      <w:pPr>
        <w:pStyle w:val="PL"/>
      </w:pPr>
      <w:r w:rsidRPr="00F10B4F">
        <w:t xml:space="preserve">    ]]</w:t>
      </w:r>
      <w:r w:rsidR="00C07032" w:rsidRPr="00F10B4F">
        <w:t>,</w:t>
      </w:r>
    </w:p>
    <w:p w14:paraId="1CF604C0" w14:textId="7D56D778" w:rsidR="00C07032" w:rsidRPr="00F10B4F" w:rsidRDefault="00C07032" w:rsidP="00543A96">
      <w:pPr>
        <w:pStyle w:val="PL"/>
      </w:pPr>
      <w:r w:rsidRPr="00F10B4F">
        <w:t xml:space="preserve">    [[</w:t>
      </w:r>
    </w:p>
    <w:p w14:paraId="2520ED27" w14:textId="2B76D359" w:rsidR="00C07032" w:rsidRPr="00F10B4F" w:rsidRDefault="00C07032" w:rsidP="00543A96">
      <w:pPr>
        <w:pStyle w:val="PL"/>
      </w:pPr>
      <w:r w:rsidRPr="00F10B4F">
        <w:t xml:space="preserve">    supportedBandCombinationList-v1680                  BandCombinationList-v1680                   </w:t>
      </w:r>
      <w:r w:rsidRPr="00F10B4F">
        <w:rPr>
          <w:color w:val="993366"/>
        </w:rPr>
        <w:t>OPTIONAL</w:t>
      </w:r>
    </w:p>
    <w:p w14:paraId="4372829F" w14:textId="77777777" w:rsidR="005337F6" w:rsidRPr="00F10B4F" w:rsidRDefault="00C07032" w:rsidP="00543A96">
      <w:pPr>
        <w:pStyle w:val="PL"/>
      </w:pPr>
      <w:r w:rsidRPr="00F10B4F">
        <w:t xml:space="preserve">    ]]</w:t>
      </w:r>
      <w:r w:rsidR="000B1FA4" w:rsidRPr="00F10B4F">
        <w:t>,</w:t>
      </w:r>
    </w:p>
    <w:p w14:paraId="1B09E6C7" w14:textId="77777777" w:rsidR="005337F6" w:rsidRPr="00F10B4F" w:rsidRDefault="005337F6" w:rsidP="00543A96">
      <w:pPr>
        <w:pStyle w:val="PL"/>
      </w:pPr>
      <w:r w:rsidRPr="00F10B4F">
        <w:t xml:space="preserve">    [[</w:t>
      </w:r>
    </w:p>
    <w:p w14:paraId="65E7320A" w14:textId="25990591" w:rsidR="005337F6" w:rsidRPr="00F10B4F" w:rsidRDefault="005337F6" w:rsidP="00543A96">
      <w:pPr>
        <w:pStyle w:val="PL"/>
      </w:pPr>
      <w:r w:rsidRPr="00F10B4F">
        <w:t xml:space="preserve">    supportedBandCombinationList-v16</w:t>
      </w:r>
      <w:r w:rsidR="00E74ADF" w:rsidRPr="00F10B4F">
        <w:t>90</w:t>
      </w:r>
      <w:r w:rsidRPr="00F10B4F">
        <w:t xml:space="preserve">                  BandCombinationList-v1690                   </w:t>
      </w:r>
      <w:r w:rsidRPr="00F10B4F">
        <w:rPr>
          <w:color w:val="993366"/>
        </w:rPr>
        <w:t>OPTIONAL</w:t>
      </w:r>
      <w:r w:rsidRPr="00F10B4F">
        <w:t>,</w:t>
      </w:r>
    </w:p>
    <w:p w14:paraId="717789FD" w14:textId="4E8E4E83" w:rsidR="005337F6" w:rsidRPr="00F10B4F" w:rsidRDefault="005337F6" w:rsidP="00543A96">
      <w:pPr>
        <w:pStyle w:val="PL"/>
      </w:pPr>
      <w:r w:rsidRPr="00F10B4F">
        <w:t xml:space="preserve">    supportedBandCombinationList-UplinkTxSwitch-v16</w:t>
      </w:r>
      <w:r w:rsidR="00E74ADF" w:rsidRPr="00F10B4F">
        <w:t>90</w:t>
      </w:r>
      <w:r w:rsidRPr="00F10B4F">
        <w:t xml:space="preserve">   BandCombinationList-UplinkTxSwitch-v1690    </w:t>
      </w:r>
      <w:r w:rsidRPr="00F10B4F">
        <w:rPr>
          <w:color w:val="993366"/>
        </w:rPr>
        <w:t>OPTIONAL</w:t>
      </w:r>
    </w:p>
    <w:p w14:paraId="74317C3D" w14:textId="11F59F61" w:rsidR="000B1FA4" w:rsidRPr="00F10B4F" w:rsidRDefault="005337F6" w:rsidP="00543A96">
      <w:pPr>
        <w:pStyle w:val="PL"/>
      </w:pPr>
      <w:r w:rsidRPr="00F10B4F">
        <w:t xml:space="preserve">    ]],</w:t>
      </w:r>
    </w:p>
    <w:p w14:paraId="297813AB" w14:textId="7E2D6863" w:rsidR="000B1FA4" w:rsidRPr="00F10B4F" w:rsidRDefault="000B1FA4" w:rsidP="00543A96">
      <w:pPr>
        <w:pStyle w:val="PL"/>
      </w:pPr>
      <w:r w:rsidRPr="00F10B4F">
        <w:t xml:space="preserve">    [[</w:t>
      </w:r>
    </w:p>
    <w:p w14:paraId="7E9742FC" w14:textId="0C8FB7FC" w:rsidR="000B1FA4" w:rsidRPr="00F10B4F" w:rsidRDefault="000B1FA4" w:rsidP="00543A96">
      <w:pPr>
        <w:pStyle w:val="PL"/>
      </w:pPr>
      <w:r w:rsidRPr="00F10B4F">
        <w:t xml:space="preserve">    supportedBandCombinationList-v1700                  BandCombinationList-v1700                   </w:t>
      </w:r>
      <w:r w:rsidRPr="00F10B4F">
        <w:rPr>
          <w:color w:val="993366"/>
        </w:rPr>
        <w:t>OPTIONAL</w:t>
      </w:r>
      <w:r w:rsidRPr="00F10B4F">
        <w:t>,</w:t>
      </w:r>
    </w:p>
    <w:p w14:paraId="0BF1C2C6" w14:textId="712BAE10" w:rsidR="000B1FA4" w:rsidRPr="00F10B4F" w:rsidRDefault="000B1FA4" w:rsidP="00543A96">
      <w:pPr>
        <w:pStyle w:val="PL"/>
      </w:pPr>
      <w:r w:rsidRPr="00F10B4F">
        <w:t xml:space="preserve">    supportedBandCombinationList-UplinkTxSwitch-v1700   BandCombinationList-UplinkTxSwitch-v1700    </w:t>
      </w:r>
      <w:r w:rsidRPr="00F10B4F">
        <w:rPr>
          <w:color w:val="993366"/>
        </w:rPr>
        <w:t>OPTIONAL</w:t>
      </w:r>
      <w:r w:rsidRPr="00F10B4F">
        <w:t>,</w:t>
      </w:r>
    </w:p>
    <w:p w14:paraId="54C9D7E8" w14:textId="0C900152" w:rsidR="000B1FA4" w:rsidRPr="00F10B4F" w:rsidRDefault="000B1FA4" w:rsidP="00543A96">
      <w:pPr>
        <w:pStyle w:val="PL"/>
        <w:rPr>
          <w:color w:val="808080"/>
        </w:rPr>
      </w:pPr>
      <w:r w:rsidRPr="00F10B4F">
        <w:t xml:space="preserve">    supportedBandCombinationListSL-RelayDiscovery-r17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Pr="00F10B4F">
        <w:rPr>
          <w:color w:val="993366"/>
        </w:rPr>
        <w:t>OPTIONAL</w:t>
      </w:r>
      <w:r w:rsidRPr="00F10B4F">
        <w:t>,</w:t>
      </w:r>
      <w:r w:rsidR="005B0782" w:rsidRPr="00F10B4F">
        <w:t xml:space="preserve">  </w:t>
      </w:r>
      <w:r w:rsidR="005B0782" w:rsidRPr="00F10B4F">
        <w:rPr>
          <w:color w:val="808080"/>
        </w:rPr>
        <w:t>-- Contains PC5 BandCombinationListSidelinkNR-r16</w:t>
      </w:r>
    </w:p>
    <w:p w14:paraId="19F74707" w14:textId="0B8F69B4" w:rsidR="004B4E41" w:rsidRPr="00F10B4F" w:rsidRDefault="000B1FA4" w:rsidP="00543A96">
      <w:pPr>
        <w:pStyle w:val="PL"/>
        <w:rPr>
          <w:color w:val="808080"/>
        </w:rPr>
      </w:pPr>
      <w:r w:rsidRPr="00F10B4F">
        <w:t xml:space="preserve">    supportedBandCombinationListSL-NonRelayDiscovery-r17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005F6633" w:rsidRPr="00F10B4F">
        <w:t xml:space="preserve">   </w:t>
      </w:r>
      <w:r w:rsidRPr="00F10B4F">
        <w:rPr>
          <w:color w:val="993366"/>
        </w:rPr>
        <w:t>OPTIONAL</w:t>
      </w:r>
      <w:r w:rsidR="004B4E41" w:rsidRPr="00F10B4F">
        <w:t>,</w:t>
      </w:r>
      <w:r w:rsidR="005B0782" w:rsidRPr="00F10B4F">
        <w:t xml:space="preserve">  </w:t>
      </w:r>
      <w:r w:rsidR="005B0782" w:rsidRPr="00F10B4F">
        <w:rPr>
          <w:color w:val="808080"/>
        </w:rPr>
        <w:t>-- Contains PC5 BandCombinationListSidelinkNR-r16</w:t>
      </w:r>
    </w:p>
    <w:p w14:paraId="3E6CA46B" w14:textId="0CCCD750" w:rsidR="004B4E41" w:rsidRPr="00F10B4F" w:rsidRDefault="004B4E41" w:rsidP="00543A96">
      <w:pPr>
        <w:pStyle w:val="PL"/>
      </w:pPr>
      <w:r w:rsidRPr="00F10B4F">
        <w:t xml:space="preserve">    supportedBandCombinationListSidelinkEUTRA-NR-v1710  BandCombinationListSidelinkEUTRA-NR-v1710   </w:t>
      </w:r>
      <w:r w:rsidRPr="00F10B4F">
        <w:rPr>
          <w:color w:val="993366"/>
        </w:rPr>
        <w:t>OPTIONAL</w:t>
      </w:r>
      <w:r w:rsidRPr="00F10B4F">
        <w:t>,</w:t>
      </w:r>
    </w:p>
    <w:p w14:paraId="5E6CBF0A" w14:textId="34395387" w:rsidR="000B1FA4" w:rsidRPr="00F10B4F" w:rsidRDefault="004B4E41" w:rsidP="00543A96">
      <w:pPr>
        <w:pStyle w:val="PL"/>
      </w:pPr>
      <w:r w:rsidRPr="00F10B4F">
        <w:t xml:space="preserve">    sidelinkRequested-r17                               </w:t>
      </w:r>
      <w:r w:rsidRPr="00F10B4F">
        <w:rPr>
          <w:color w:val="993366"/>
        </w:rPr>
        <w:t>ENUMERATED</w:t>
      </w:r>
      <w:r w:rsidRPr="00F10B4F">
        <w:t xml:space="preserve"> {true}                           </w:t>
      </w:r>
      <w:r w:rsidRPr="00F10B4F">
        <w:rPr>
          <w:color w:val="993366"/>
        </w:rPr>
        <w:t>OPTIONAL</w:t>
      </w:r>
      <w:r w:rsidR="003A5AEE" w:rsidRPr="00F10B4F">
        <w:t>,</w:t>
      </w:r>
    </w:p>
    <w:p w14:paraId="441EA208" w14:textId="73251B34" w:rsidR="001171F5" w:rsidRPr="00F10B4F" w:rsidRDefault="001171F5" w:rsidP="00543A96">
      <w:pPr>
        <w:pStyle w:val="PL"/>
      </w:pPr>
      <w:r w:rsidRPr="00F10B4F">
        <w:t xml:space="preserve">    extendedBand-n77-2-r17                              </w:t>
      </w:r>
      <w:r w:rsidRPr="00F10B4F">
        <w:rPr>
          <w:color w:val="993366"/>
        </w:rPr>
        <w:t>ENUMERATED</w:t>
      </w:r>
      <w:r w:rsidRPr="00F10B4F">
        <w:t xml:space="preserve"> {supported}                      </w:t>
      </w:r>
      <w:r w:rsidRPr="00F10B4F">
        <w:rPr>
          <w:color w:val="993366"/>
        </w:rPr>
        <w:t>OPTIONAL</w:t>
      </w:r>
    </w:p>
    <w:p w14:paraId="7F8A094A" w14:textId="6D0DC00C" w:rsidR="00D20678" w:rsidRPr="00F10B4F" w:rsidRDefault="001171F5" w:rsidP="00543A96">
      <w:pPr>
        <w:pStyle w:val="PL"/>
      </w:pPr>
      <w:r w:rsidRPr="00F10B4F">
        <w:t xml:space="preserve">    ]]</w:t>
      </w:r>
      <w:r w:rsidR="00D20678" w:rsidRPr="00F10B4F">
        <w:t>,</w:t>
      </w:r>
    </w:p>
    <w:p w14:paraId="6D935BC8" w14:textId="77777777" w:rsidR="00D20678" w:rsidRPr="00F10B4F" w:rsidRDefault="00D20678" w:rsidP="00543A96">
      <w:pPr>
        <w:pStyle w:val="PL"/>
      </w:pPr>
      <w:r w:rsidRPr="00F10B4F">
        <w:t xml:space="preserve">    [[</w:t>
      </w:r>
    </w:p>
    <w:p w14:paraId="49350A42" w14:textId="7C5FCA16"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12D75089" w14:textId="52309761"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193EC343" w14:textId="7B3322CA" w:rsidR="00691952" w:rsidRPr="00F10B4F" w:rsidRDefault="00D20678" w:rsidP="00543A96">
      <w:pPr>
        <w:pStyle w:val="PL"/>
      </w:pPr>
      <w:r w:rsidRPr="00F10B4F">
        <w:t xml:space="preserve">    ]]</w:t>
      </w:r>
      <w:r w:rsidR="00691952" w:rsidRPr="00F10B4F">
        <w:t>,</w:t>
      </w:r>
    </w:p>
    <w:p w14:paraId="17D5B1D1" w14:textId="6B4D3C10" w:rsidR="00691952" w:rsidRPr="00F10B4F" w:rsidRDefault="00691952" w:rsidP="00543A96">
      <w:pPr>
        <w:pStyle w:val="PL"/>
      </w:pPr>
      <w:r w:rsidRPr="00F10B4F">
        <w:t xml:space="preserve">    [[</w:t>
      </w:r>
    </w:p>
    <w:p w14:paraId="7C13558C" w14:textId="188217F2"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0CC5C5A9" w14:textId="06614E48"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r w:rsidRPr="00F10B4F">
        <w:t>,</w:t>
      </w:r>
    </w:p>
    <w:p w14:paraId="1A3CAA28" w14:textId="2071F788" w:rsidR="00691952" w:rsidRPr="00F10B4F" w:rsidRDefault="00691952" w:rsidP="00543A96">
      <w:pPr>
        <w:pStyle w:val="PL"/>
      </w:pPr>
      <w:r w:rsidRPr="00F10B4F">
        <w:t xml:space="preserve">    supportedBandCombinationListSL-RelayDiscovery-v1730 BandCombinationListSL-Discovery-r17         </w:t>
      </w:r>
      <w:r w:rsidRPr="00F10B4F">
        <w:rPr>
          <w:color w:val="993366"/>
        </w:rPr>
        <w:t>OPTIONAL</w:t>
      </w:r>
      <w:r w:rsidRPr="00F10B4F">
        <w:t>,</w:t>
      </w:r>
    </w:p>
    <w:p w14:paraId="24587821" w14:textId="4EDB0303" w:rsidR="00691952" w:rsidRPr="00F10B4F" w:rsidRDefault="00691952" w:rsidP="00543A96">
      <w:pPr>
        <w:pStyle w:val="PL"/>
      </w:pPr>
      <w:r w:rsidRPr="00F10B4F">
        <w:t xml:space="preserve">    supportedBandCombinationListSL-NonRelayDiscovery-v1730 BandCombinationListSL-Discovery-r17      </w:t>
      </w:r>
      <w:r w:rsidRPr="00F10B4F">
        <w:rPr>
          <w:color w:val="993366"/>
        </w:rPr>
        <w:t>OPTIONAL</w:t>
      </w:r>
    </w:p>
    <w:p w14:paraId="310904A6" w14:textId="1941F0BE" w:rsidR="00DD3B63" w:rsidRPr="00F10B4F" w:rsidRDefault="00691952" w:rsidP="00543A96">
      <w:pPr>
        <w:pStyle w:val="PL"/>
      </w:pPr>
      <w:r w:rsidRPr="00F10B4F">
        <w:t xml:space="preserve">    ]]</w:t>
      </w:r>
      <w:r w:rsidR="00DD3B63" w:rsidRPr="00F10B4F">
        <w:t>,</w:t>
      </w:r>
    </w:p>
    <w:p w14:paraId="42042C46" w14:textId="77777777" w:rsidR="00DD3B63" w:rsidRPr="00F10B4F" w:rsidRDefault="00DD3B63" w:rsidP="00543A96">
      <w:pPr>
        <w:pStyle w:val="PL"/>
      </w:pPr>
      <w:r w:rsidRPr="00F10B4F">
        <w:t xml:space="preserve">    [[</w:t>
      </w:r>
    </w:p>
    <w:p w14:paraId="35234D5A" w14:textId="35BAC7F5"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265B39F5" w14:textId="3F54BCED"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473AF632" w14:textId="14CB31B1" w:rsidR="00E46198" w:rsidRPr="00F10B4F" w:rsidRDefault="00DD3B63" w:rsidP="00543A96">
      <w:pPr>
        <w:pStyle w:val="PL"/>
      </w:pPr>
      <w:r w:rsidRPr="00F10B4F">
        <w:t xml:space="preserve">    ]]</w:t>
      </w:r>
    </w:p>
    <w:p w14:paraId="6B6DBF53" w14:textId="34A27B8B" w:rsidR="00394471" w:rsidRPr="00F10B4F" w:rsidRDefault="00394471" w:rsidP="00543A96">
      <w:pPr>
        <w:pStyle w:val="PL"/>
      </w:pPr>
      <w:r w:rsidRPr="00F10B4F">
        <w:t>}</w:t>
      </w:r>
    </w:p>
    <w:p w14:paraId="082B1B42" w14:textId="77777777" w:rsidR="00B55A01" w:rsidRPr="00F10B4F" w:rsidRDefault="00B55A01" w:rsidP="00543A96">
      <w:pPr>
        <w:pStyle w:val="PL"/>
      </w:pPr>
    </w:p>
    <w:p w14:paraId="4E56F3DA" w14:textId="6EB60BB4" w:rsidR="00B55A01" w:rsidRPr="00F10B4F" w:rsidRDefault="00B55A01" w:rsidP="00543A96">
      <w:pPr>
        <w:pStyle w:val="PL"/>
      </w:pPr>
      <w:r w:rsidRPr="00F10B4F">
        <w:t>RF-Parameters-v15</w:t>
      </w:r>
      <w:r w:rsidR="00EE4C48" w:rsidRPr="00F10B4F">
        <w:t>g0</w:t>
      </w:r>
      <w:r w:rsidRPr="00F10B4F">
        <w:t xml:space="preserve"> ::=                   </w:t>
      </w:r>
      <w:r w:rsidRPr="00F10B4F">
        <w:rPr>
          <w:color w:val="993366"/>
        </w:rPr>
        <w:t>SEQUENCE</w:t>
      </w:r>
      <w:r w:rsidRPr="00F10B4F">
        <w:t xml:space="preserve"> {</w:t>
      </w:r>
    </w:p>
    <w:p w14:paraId="78D5D76C" w14:textId="558B5B1D"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6C51BFDF" w14:textId="08A80FBF" w:rsidR="00394471" w:rsidRPr="00F10B4F" w:rsidRDefault="00B55A01" w:rsidP="00543A96">
      <w:pPr>
        <w:pStyle w:val="PL"/>
      </w:pPr>
      <w:r w:rsidRPr="00F10B4F">
        <w:t>}</w:t>
      </w:r>
    </w:p>
    <w:p w14:paraId="3270CEDB" w14:textId="418A43C8" w:rsidR="00B55A01" w:rsidRPr="00F10B4F" w:rsidRDefault="00B55A01" w:rsidP="00543A96">
      <w:pPr>
        <w:pStyle w:val="PL"/>
      </w:pPr>
    </w:p>
    <w:p w14:paraId="36CCA73E" w14:textId="6C0B67D2" w:rsidR="00B04F4B" w:rsidRPr="00F10B4F" w:rsidRDefault="00B04F4B" w:rsidP="00543A96">
      <w:pPr>
        <w:pStyle w:val="PL"/>
      </w:pPr>
      <w:r w:rsidRPr="00F10B4F">
        <w:t xml:space="preserve">RF-Parameters-v16a0 ::=                            </w:t>
      </w:r>
      <w:r w:rsidRPr="00F10B4F">
        <w:rPr>
          <w:color w:val="993366"/>
        </w:rPr>
        <w:t>SEQUENCE</w:t>
      </w:r>
      <w:r w:rsidRPr="00F10B4F">
        <w:t xml:space="preserve"> {</w:t>
      </w:r>
    </w:p>
    <w:p w14:paraId="6438B835" w14:textId="1C7AD55E" w:rsidR="00B04F4B" w:rsidRPr="00F10B4F" w:rsidRDefault="00B04F4B" w:rsidP="00543A96">
      <w:pPr>
        <w:pStyle w:val="PL"/>
      </w:pPr>
      <w:r w:rsidRPr="00F10B4F">
        <w:t xml:space="preserve">    supportedBandCombinationList-v16a0                 BandCombinationList-v16a0                    </w:t>
      </w:r>
      <w:r w:rsidRPr="00F10B4F">
        <w:rPr>
          <w:color w:val="993366"/>
        </w:rPr>
        <w:t>OPTIONAL</w:t>
      </w:r>
      <w:r w:rsidRPr="00F10B4F">
        <w:t>,</w:t>
      </w:r>
    </w:p>
    <w:p w14:paraId="6EFFBC6B" w14:textId="049D3BF8" w:rsidR="00B04F4B" w:rsidRPr="00F10B4F" w:rsidRDefault="00B04F4B" w:rsidP="00543A96">
      <w:pPr>
        <w:pStyle w:val="PL"/>
      </w:pPr>
      <w:r w:rsidRPr="00F10B4F">
        <w:t xml:space="preserve">    supportedBandCombinationList-UplinkTxSwitch-v16a0  BandCombinationList-UplinkTxSwitch-v16a0     </w:t>
      </w:r>
      <w:r w:rsidRPr="00F10B4F">
        <w:rPr>
          <w:color w:val="993366"/>
        </w:rPr>
        <w:t>OPTIONAL</w:t>
      </w:r>
    </w:p>
    <w:p w14:paraId="63EC35AD" w14:textId="77777777" w:rsidR="00B04F4B" w:rsidRPr="00F10B4F" w:rsidRDefault="00B04F4B" w:rsidP="00543A96">
      <w:pPr>
        <w:pStyle w:val="PL"/>
      </w:pPr>
      <w:r w:rsidRPr="00F10B4F">
        <w:t>}</w:t>
      </w:r>
    </w:p>
    <w:p w14:paraId="44ECD6A0" w14:textId="77777777" w:rsidR="00632063" w:rsidRPr="00F10B4F" w:rsidRDefault="00632063" w:rsidP="00543A96">
      <w:pPr>
        <w:pStyle w:val="PL"/>
      </w:pPr>
    </w:p>
    <w:p w14:paraId="4CF28932" w14:textId="5B5AD2A2" w:rsidR="00632063" w:rsidRPr="00F10B4F" w:rsidRDefault="00632063" w:rsidP="00543A96">
      <w:pPr>
        <w:pStyle w:val="PL"/>
      </w:pPr>
      <w:r w:rsidRPr="00F10B4F">
        <w:t xml:space="preserve">RF-Parameters-v16c0 ::=                            </w:t>
      </w:r>
      <w:r w:rsidRPr="00F10B4F">
        <w:rPr>
          <w:color w:val="993366"/>
        </w:rPr>
        <w:t>SEQUENCE</w:t>
      </w:r>
      <w:r w:rsidRPr="00F10B4F">
        <w:t xml:space="preserve"> {</w:t>
      </w:r>
    </w:p>
    <w:p w14:paraId="0F863189" w14:textId="07564154" w:rsidR="00632063" w:rsidRPr="00F10B4F" w:rsidRDefault="00632063" w:rsidP="00543A96">
      <w:pPr>
        <w:pStyle w:val="PL"/>
      </w:pPr>
      <w:r w:rsidRPr="00F10B4F">
        <w:t xml:space="preserve">    supportedBandListNR-v16c0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BandNR-v16c0</w:t>
      </w:r>
    </w:p>
    <w:p w14:paraId="705714BD" w14:textId="4E70765C" w:rsidR="00B04F4B" w:rsidRPr="00F10B4F" w:rsidRDefault="00632063" w:rsidP="00543A96">
      <w:pPr>
        <w:pStyle w:val="PL"/>
      </w:pPr>
      <w:r w:rsidRPr="00F10B4F">
        <w:t>}</w:t>
      </w:r>
    </w:p>
    <w:p w14:paraId="4B79854F" w14:textId="77777777" w:rsidR="00632063" w:rsidRPr="00F10B4F" w:rsidRDefault="00632063" w:rsidP="00543A96">
      <w:pPr>
        <w:pStyle w:val="PL"/>
      </w:pPr>
    </w:p>
    <w:p w14:paraId="173ABD6F" w14:textId="77777777" w:rsidR="00394471" w:rsidRPr="00F10B4F" w:rsidRDefault="00394471" w:rsidP="00543A96">
      <w:pPr>
        <w:pStyle w:val="PL"/>
      </w:pPr>
      <w:r w:rsidRPr="00F10B4F">
        <w:t xml:space="preserve">BandNR ::=                          </w:t>
      </w:r>
      <w:r w:rsidRPr="00F10B4F">
        <w:rPr>
          <w:color w:val="993366"/>
        </w:rPr>
        <w:t>SEQUENCE</w:t>
      </w:r>
      <w:r w:rsidRPr="00F10B4F">
        <w:t xml:space="preserve"> {</w:t>
      </w:r>
    </w:p>
    <w:p w14:paraId="438202B2" w14:textId="77777777" w:rsidR="00394471" w:rsidRPr="00F10B4F" w:rsidRDefault="00394471" w:rsidP="00543A96">
      <w:pPr>
        <w:pStyle w:val="PL"/>
      </w:pPr>
      <w:r w:rsidRPr="00F10B4F">
        <w:t xml:space="preserve">    bandNR                              FreqBandIndicatorNR,</w:t>
      </w:r>
    </w:p>
    <w:p w14:paraId="6DAE496B" w14:textId="77777777" w:rsidR="00394471" w:rsidRPr="00F10B4F" w:rsidRDefault="00394471" w:rsidP="00543A96">
      <w:pPr>
        <w:pStyle w:val="PL"/>
      </w:pPr>
      <w:r w:rsidRPr="00F10B4F">
        <w:t xml:space="preserve">    modifiedMPR-Behaviour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52437725" w14:textId="77777777" w:rsidR="00394471" w:rsidRPr="00F10B4F" w:rsidRDefault="00394471" w:rsidP="00543A96">
      <w:pPr>
        <w:pStyle w:val="PL"/>
      </w:pPr>
      <w:r w:rsidRPr="00F10B4F">
        <w:t xml:space="preserve">    mimo-ParametersPerBand              MIMO-ParametersPerBand                          </w:t>
      </w:r>
      <w:r w:rsidRPr="00F10B4F">
        <w:rPr>
          <w:color w:val="993366"/>
        </w:rPr>
        <w:t>OPTIONAL</w:t>
      </w:r>
      <w:r w:rsidRPr="00F10B4F">
        <w:t>,</w:t>
      </w:r>
    </w:p>
    <w:p w14:paraId="013EA83A" w14:textId="77777777" w:rsidR="00394471" w:rsidRPr="00F10B4F" w:rsidRDefault="00394471" w:rsidP="00543A96">
      <w:pPr>
        <w:pStyle w:val="PL"/>
      </w:pPr>
      <w:r w:rsidRPr="00F10B4F">
        <w:t xml:space="preserve">    extendedCP                          </w:t>
      </w:r>
      <w:r w:rsidRPr="00F10B4F">
        <w:rPr>
          <w:color w:val="993366"/>
        </w:rPr>
        <w:t>ENUMERATED</w:t>
      </w:r>
      <w:r w:rsidRPr="00F10B4F">
        <w:t xml:space="preserve"> {supported}                          </w:t>
      </w:r>
      <w:r w:rsidRPr="00F10B4F">
        <w:rPr>
          <w:color w:val="993366"/>
        </w:rPr>
        <w:t>OPTIONAL</w:t>
      </w:r>
      <w:r w:rsidRPr="00F10B4F">
        <w:t>,</w:t>
      </w:r>
    </w:p>
    <w:p w14:paraId="5BC86E1E" w14:textId="77777777" w:rsidR="00394471" w:rsidRPr="00F10B4F" w:rsidRDefault="00394471" w:rsidP="00543A96">
      <w:pPr>
        <w:pStyle w:val="PL"/>
      </w:pPr>
      <w:r w:rsidRPr="00F10B4F">
        <w:t xml:space="preserve">    multipleTCI                         </w:t>
      </w:r>
      <w:r w:rsidRPr="00F10B4F">
        <w:rPr>
          <w:color w:val="993366"/>
        </w:rPr>
        <w:t>ENUMERATED</w:t>
      </w:r>
      <w:r w:rsidRPr="00F10B4F">
        <w:t xml:space="preserve"> {supported}                          </w:t>
      </w:r>
      <w:r w:rsidRPr="00F10B4F">
        <w:rPr>
          <w:color w:val="993366"/>
        </w:rPr>
        <w:t>OPTIONAL</w:t>
      </w:r>
      <w:r w:rsidRPr="00F10B4F">
        <w:t>,</w:t>
      </w:r>
    </w:p>
    <w:p w14:paraId="333565D1" w14:textId="77777777" w:rsidR="00394471" w:rsidRPr="00F10B4F" w:rsidRDefault="00394471" w:rsidP="00543A96">
      <w:pPr>
        <w:pStyle w:val="PL"/>
      </w:pPr>
      <w:r w:rsidRPr="00F10B4F">
        <w:t xml:space="preserve">    bwp-WithoutRestriction              </w:t>
      </w:r>
      <w:r w:rsidRPr="00F10B4F">
        <w:rPr>
          <w:color w:val="993366"/>
        </w:rPr>
        <w:t>ENUMERATED</w:t>
      </w:r>
      <w:r w:rsidRPr="00F10B4F">
        <w:t xml:space="preserve"> {supported}                          </w:t>
      </w:r>
      <w:r w:rsidRPr="00F10B4F">
        <w:rPr>
          <w:color w:val="993366"/>
        </w:rPr>
        <w:t>OPTIONAL</w:t>
      </w:r>
      <w:r w:rsidRPr="00F10B4F">
        <w:t>,</w:t>
      </w:r>
    </w:p>
    <w:p w14:paraId="228FDDF7" w14:textId="77777777" w:rsidR="00394471" w:rsidRPr="00F10B4F" w:rsidRDefault="00394471" w:rsidP="00543A96">
      <w:pPr>
        <w:pStyle w:val="PL"/>
      </w:pPr>
      <w:r w:rsidRPr="00F10B4F">
        <w:t xml:space="preserve">    bwp-SameNumerology                  </w:t>
      </w:r>
      <w:r w:rsidRPr="00F10B4F">
        <w:rPr>
          <w:color w:val="993366"/>
        </w:rPr>
        <w:t>ENUMERATED</w:t>
      </w:r>
      <w:r w:rsidRPr="00F10B4F">
        <w:t xml:space="preserve"> {upto2, upto4}                       </w:t>
      </w:r>
      <w:r w:rsidRPr="00F10B4F">
        <w:rPr>
          <w:color w:val="993366"/>
        </w:rPr>
        <w:t>OPTIONAL</w:t>
      </w:r>
      <w:r w:rsidRPr="00F10B4F">
        <w:t>,</w:t>
      </w:r>
    </w:p>
    <w:p w14:paraId="04431ACF" w14:textId="77777777" w:rsidR="00394471" w:rsidRPr="00F10B4F" w:rsidRDefault="00394471" w:rsidP="00543A96">
      <w:pPr>
        <w:pStyle w:val="PL"/>
      </w:pPr>
      <w:r w:rsidRPr="00F10B4F">
        <w:t xml:space="preserve">    bwp-DiffNumerology                  </w:t>
      </w:r>
      <w:r w:rsidRPr="00F10B4F">
        <w:rPr>
          <w:color w:val="993366"/>
        </w:rPr>
        <w:t>ENUMERATED</w:t>
      </w:r>
      <w:r w:rsidRPr="00F10B4F">
        <w:t xml:space="preserve"> {upto4}                              </w:t>
      </w:r>
      <w:r w:rsidRPr="00F10B4F">
        <w:rPr>
          <w:color w:val="993366"/>
        </w:rPr>
        <w:t>OPTIONAL</w:t>
      </w:r>
      <w:r w:rsidRPr="00F10B4F">
        <w:t>,</w:t>
      </w:r>
    </w:p>
    <w:p w14:paraId="1D683504" w14:textId="77777777" w:rsidR="00394471" w:rsidRPr="00F10B4F" w:rsidRDefault="00394471" w:rsidP="00543A96">
      <w:pPr>
        <w:pStyle w:val="PL"/>
      </w:pPr>
      <w:r w:rsidRPr="00F10B4F">
        <w:t xml:space="preserve">    crossCarrierScheduling-SameSCS      </w:t>
      </w:r>
      <w:r w:rsidRPr="00F10B4F">
        <w:rPr>
          <w:color w:val="993366"/>
        </w:rPr>
        <w:t>ENUMERATED</w:t>
      </w:r>
      <w:r w:rsidRPr="00F10B4F">
        <w:t xml:space="preserve"> {supported}                          </w:t>
      </w:r>
      <w:r w:rsidRPr="00F10B4F">
        <w:rPr>
          <w:color w:val="993366"/>
        </w:rPr>
        <w:t>OPTIONAL</w:t>
      </w:r>
      <w:r w:rsidRPr="00F10B4F">
        <w:t>,</w:t>
      </w:r>
    </w:p>
    <w:p w14:paraId="41C6AEAC" w14:textId="77777777" w:rsidR="00394471" w:rsidRPr="00F10B4F" w:rsidRDefault="00394471" w:rsidP="00543A96">
      <w:pPr>
        <w:pStyle w:val="PL"/>
      </w:pPr>
      <w:r w:rsidRPr="00F10B4F">
        <w:t xml:space="preserve">    pdsch-256QAM-FR2                    </w:t>
      </w:r>
      <w:r w:rsidRPr="00F10B4F">
        <w:rPr>
          <w:color w:val="993366"/>
        </w:rPr>
        <w:t>ENUMERATED</w:t>
      </w:r>
      <w:r w:rsidRPr="00F10B4F">
        <w:t xml:space="preserve"> {supported}                          </w:t>
      </w:r>
      <w:r w:rsidRPr="00F10B4F">
        <w:rPr>
          <w:color w:val="993366"/>
        </w:rPr>
        <w:t>OPTIONAL</w:t>
      </w:r>
      <w:r w:rsidRPr="00F10B4F">
        <w:t>,</w:t>
      </w:r>
    </w:p>
    <w:p w14:paraId="7E27DC9D" w14:textId="77777777" w:rsidR="00394471" w:rsidRPr="00F10B4F" w:rsidRDefault="00394471" w:rsidP="00543A96">
      <w:pPr>
        <w:pStyle w:val="PL"/>
      </w:pPr>
      <w:r w:rsidRPr="00F10B4F">
        <w:t xml:space="preserve">    pusch-256QAM                        </w:t>
      </w:r>
      <w:r w:rsidRPr="00F10B4F">
        <w:rPr>
          <w:color w:val="993366"/>
        </w:rPr>
        <w:t>ENUMERATED</w:t>
      </w:r>
      <w:r w:rsidRPr="00F10B4F">
        <w:t xml:space="preserve"> {supported}                          </w:t>
      </w:r>
      <w:r w:rsidRPr="00F10B4F">
        <w:rPr>
          <w:color w:val="993366"/>
        </w:rPr>
        <w:t>OPTIONAL</w:t>
      </w:r>
      <w:r w:rsidRPr="00F10B4F">
        <w:t>,</w:t>
      </w:r>
    </w:p>
    <w:p w14:paraId="5A4774F6" w14:textId="77777777" w:rsidR="00394471" w:rsidRPr="00F10B4F" w:rsidRDefault="00394471" w:rsidP="00543A96">
      <w:pPr>
        <w:pStyle w:val="PL"/>
      </w:pPr>
      <w:r w:rsidRPr="00F10B4F">
        <w:t xml:space="preserve">    ue-PowerClass                       </w:t>
      </w:r>
      <w:r w:rsidRPr="00F10B4F">
        <w:rPr>
          <w:color w:val="993366"/>
        </w:rPr>
        <w:t>ENUMERATED</w:t>
      </w:r>
      <w:r w:rsidRPr="00F10B4F">
        <w:t xml:space="preserve"> {pc1, pc2, pc3, pc4}                 </w:t>
      </w:r>
      <w:r w:rsidRPr="00F10B4F">
        <w:rPr>
          <w:color w:val="993366"/>
        </w:rPr>
        <w:t>OPTIONAL</w:t>
      </w:r>
      <w:r w:rsidRPr="00F10B4F">
        <w:t>,</w:t>
      </w:r>
    </w:p>
    <w:p w14:paraId="025EDA03" w14:textId="77777777" w:rsidR="00394471" w:rsidRPr="00F10B4F" w:rsidRDefault="00394471" w:rsidP="00543A96">
      <w:pPr>
        <w:pStyle w:val="PL"/>
      </w:pPr>
      <w:r w:rsidRPr="00F10B4F">
        <w:t xml:space="preserve">    rateMatchingLTE-CRS                 </w:t>
      </w:r>
      <w:r w:rsidRPr="00F10B4F">
        <w:rPr>
          <w:color w:val="993366"/>
        </w:rPr>
        <w:t>ENUMERATED</w:t>
      </w:r>
      <w:r w:rsidRPr="00F10B4F">
        <w:t xml:space="preserve"> {supported}                          </w:t>
      </w:r>
      <w:r w:rsidRPr="00F10B4F">
        <w:rPr>
          <w:color w:val="993366"/>
        </w:rPr>
        <w:t>OPTIONAL</w:t>
      </w:r>
      <w:r w:rsidRPr="00F10B4F">
        <w:t>,</w:t>
      </w:r>
    </w:p>
    <w:p w14:paraId="0BDE5400" w14:textId="77777777" w:rsidR="00394471" w:rsidRPr="00F10B4F" w:rsidRDefault="00394471" w:rsidP="00543A96">
      <w:pPr>
        <w:pStyle w:val="PL"/>
      </w:pPr>
      <w:r w:rsidRPr="00F10B4F">
        <w:t xml:space="preserve">    channelBWs-DL                       </w:t>
      </w:r>
      <w:r w:rsidRPr="00F10B4F">
        <w:rPr>
          <w:color w:val="993366"/>
        </w:rPr>
        <w:t>CHOICE</w:t>
      </w:r>
      <w:r w:rsidRPr="00F10B4F">
        <w:t xml:space="preserve"> {</w:t>
      </w:r>
    </w:p>
    <w:p w14:paraId="6B492C3D"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132FF62"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4C7C3E6C"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5739DC2"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4F78043A" w14:textId="77777777" w:rsidR="00394471" w:rsidRPr="00F10B4F" w:rsidRDefault="00394471" w:rsidP="00543A96">
      <w:pPr>
        <w:pStyle w:val="PL"/>
      </w:pPr>
      <w:r w:rsidRPr="00F10B4F">
        <w:t xml:space="preserve">        },</w:t>
      </w:r>
    </w:p>
    <w:p w14:paraId="4A46FC5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04C46B7"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2941A689"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569E9741" w14:textId="77777777" w:rsidR="00394471" w:rsidRPr="00F10B4F" w:rsidRDefault="00394471" w:rsidP="00543A96">
      <w:pPr>
        <w:pStyle w:val="PL"/>
      </w:pPr>
      <w:r w:rsidRPr="00F10B4F">
        <w:t xml:space="preserve">        }</w:t>
      </w:r>
    </w:p>
    <w:p w14:paraId="1D1D8F61" w14:textId="77777777" w:rsidR="00394471" w:rsidRPr="00F10B4F" w:rsidRDefault="00394471" w:rsidP="00543A96">
      <w:pPr>
        <w:pStyle w:val="PL"/>
      </w:pPr>
      <w:r w:rsidRPr="00F10B4F">
        <w:t xml:space="preserve">    }                                                                                   </w:t>
      </w:r>
      <w:r w:rsidRPr="00F10B4F">
        <w:rPr>
          <w:color w:val="993366"/>
        </w:rPr>
        <w:t>OPTIONAL</w:t>
      </w:r>
      <w:r w:rsidRPr="00F10B4F">
        <w:t>,</w:t>
      </w:r>
    </w:p>
    <w:p w14:paraId="12122BE5" w14:textId="77777777" w:rsidR="00394471" w:rsidRPr="00F10B4F" w:rsidRDefault="00394471" w:rsidP="00543A96">
      <w:pPr>
        <w:pStyle w:val="PL"/>
      </w:pPr>
      <w:r w:rsidRPr="00F10B4F">
        <w:t xml:space="preserve">    channelBWs-UL                       </w:t>
      </w:r>
      <w:r w:rsidRPr="00F10B4F">
        <w:rPr>
          <w:color w:val="993366"/>
        </w:rPr>
        <w:t>CHOICE</w:t>
      </w:r>
      <w:r w:rsidRPr="00F10B4F">
        <w:t xml:space="preserve"> {</w:t>
      </w:r>
    </w:p>
    <w:p w14:paraId="5E2AB7BF"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D80623"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257027D6"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AB4FC48"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6C3F3131" w14:textId="77777777" w:rsidR="00394471" w:rsidRPr="00F10B4F" w:rsidRDefault="00394471" w:rsidP="00543A96">
      <w:pPr>
        <w:pStyle w:val="PL"/>
      </w:pPr>
      <w:r w:rsidRPr="00F10B4F">
        <w:t xml:space="preserve">        },</w:t>
      </w:r>
    </w:p>
    <w:p w14:paraId="4F4F193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8881D7E"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08E02692"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1A346092" w14:textId="77777777" w:rsidR="00394471" w:rsidRPr="00F10B4F" w:rsidRDefault="00394471" w:rsidP="00543A96">
      <w:pPr>
        <w:pStyle w:val="PL"/>
      </w:pPr>
      <w:r w:rsidRPr="00F10B4F">
        <w:t xml:space="preserve">        }</w:t>
      </w:r>
    </w:p>
    <w:p w14:paraId="666976FC" w14:textId="77777777" w:rsidR="00394471" w:rsidRPr="00F10B4F" w:rsidRDefault="00394471" w:rsidP="00543A96">
      <w:pPr>
        <w:pStyle w:val="PL"/>
      </w:pPr>
      <w:r w:rsidRPr="00F10B4F">
        <w:t xml:space="preserve">    }                                                                                   </w:t>
      </w:r>
      <w:r w:rsidRPr="00F10B4F">
        <w:rPr>
          <w:color w:val="993366"/>
        </w:rPr>
        <w:t>OPTIONAL</w:t>
      </w:r>
      <w:r w:rsidRPr="00F10B4F">
        <w:t>,</w:t>
      </w:r>
    </w:p>
    <w:p w14:paraId="7706995B" w14:textId="77777777" w:rsidR="00394471" w:rsidRPr="00F10B4F" w:rsidRDefault="00394471" w:rsidP="00543A96">
      <w:pPr>
        <w:pStyle w:val="PL"/>
      </w:pPr>
      <w:r w:rsidRPr="00F10B4F">
        <w:t xml:space="preserve">    ...,</w:t>
      </w:r>
    </w:p>
    <w:p w14:paraId="533622E8" w14:textId="77777777" w:rsidR="00394471" w:rsidRPr="00F10B4F" w:rsidRDefault="00394471" w:rsidP="00543A96">
      <w:pPr>
        <w:pStyle w:val="PL"/>
      </w:pPr>
      <w:r w:rsidRPr="00F10B4F">
        <w:lastRenderedPageBreak/>
        <w:t xml:space="preserve">    [[</w:t>
      </w:r>
    </w:p>
    <w:p w14:paraId="5EE5F905" w14:textId="77777777" w:rsidR="00394471" w:rsidRPr="00F10B4F" w:rsidRDefault="00394471" w:rsidP="00543A96">
      <w:pPr>
        <w:pStyle w:val="PL"/>
      </w:pPr>
      <w:r w:rsidRPr="00F10B4F">
        <w:t xml:space="preserve">    maxUplinkDutyCycle-PC2-FR1                  </w:t>
      </w:r>
      <w:r w:rsidRPr="00F10B4F">
        <w:rPr>
          <w:color w:val="993366"/>
        </w:rPr>
        <w:t>ENUMERATED</w:t>
      </w:r>
      <w:r w:rsidRPr="00F10B4F">
        <w:t xml:space="preserve"> {n60, n70, n80, n90, n100}   </w:t>
      </w:r>
      <w:r w:rsidRPr="00F10B4F">
        <w:rPr>
          <w:color w:val="993366"/>
        </w:rPr>
        <w:t>OPTIONAL</w:t>
      </w:r>
    </w:p>
    <w:p w14:paraId="378F0D62" w14:textId="77777777" w:rsidR="00394471" w:rsidRPr="00F10B4F" w:rsidRDefault="00394471" w:rsidP="00543A96">
      <w:pPr>
        <w:pStyle w:val="PL"/>
      </w:pPr>
      <w:r w:rsidRPr="00F10B4F">
        <w:t xml:space="preserve">    ]],</w:t>
      </w:r>
    </w:p>
    <w:p w14:paraId="060136E8" w14:textId="77777777" w:rsidR="00394471" w:rsidRPr="00F10B4F" w:rsidRDefault="00394471" w:rsidP="00543A96">
      <w:pPr>
        <w:pStyle w:val="PL"/>
      </w:pPr>
      <w:r w:rsidRPr="00F10B4F">
        <w:t xml:space="preserve">    [[</w:t>
      </w:r>
    </w:p>
    <w:p w14:paraId="77A40EA3" w14:textId="77777777" w:rsidR="00394471" w:rsidRPr="00F10B4F" w:rsidRDefault="00394471" w:rsidP="00543A96">
      <w:pPr>
        <w:pStyle w:val="PL"/>
      </w:pPr>
      <w:r w:rsidRPr="00F10B4F">
        <w:t xml:space="preserve">    pucch-SpatialRelInfoMAC-CE          </w:t>
      </w:r>
      <w:r w:rsidRPr="00F10B4F">
        <w:rPr>
          <w:color w:val="993366"/>
        </w:rPr>
        <w:t>ENUMERATED</w:t>
      </w:r>
      <w:r w:rsidRPr="00F10B4F">
        <w:t xml:space="preserve"> {supported}                          </w:t>
      </w:r>
      <w:r w:rsidRPr="00F10B4F">
        <w:rPr>
          <w:color w:val="993366"/>
        </w:rPr>
        <w:t>OPTIONAL</w:t>
      </w:r>
      <w:r w:rsidRPr="00F10B4F">
        <w:t>,</w:t>
      </w:r>
    </w:p>
    <w:p w14:paraId="6BD2716F" w14:textId="77777777" w:rsidR="00394471" w:rsidRPr="00F10B4F" w:rsidRDefault="00394471" w:rsidP="00543A96">
      <w:pPr>
        <w:pStyle w:val="PL"/>
      </w:pPr>
      <w:r w:rsidRPr="00F10B4F">
        <w:t xml:space="preserve">    powerBoosting-pi2BPSK               </w:t>
      </w:r>
      <w:r w:rsidRPr="00F10B4F">
        <w:rPr>
          <w:color w:val="993366"/>
        </w:rPr>
        <w:t>ENUMERATED</w:t>
      </w:r>
      <w:r w:rsidRPr="00F10B4F">
        <w:t xml:space="preserve"> {supported}                          </w:t>
      </w:r>
      <w:r w:rsidRPr="00F10B4F">
        <w:rPr>
          <w:color w:val="993366"/>
        </w:rPr>
        <w:t>OPTIONAL</w:t>
      </w:r>
    </w:p>
    <w:p w14:paraId="035690A9" w14:textId="77777777" w:rsidR="00394471" w:rsidRPr="00F10B4F" w:rsidRDefault="00394471" w:rsidP="00543A96">
      <w:pPr>
        <w:pStyle w:val="PL"/>
      </w:pPr>
      <w:r w:rsidRPr="00F10B4F">
        <w:t xml:space="preserve">    ]],</w:t>
      </w:r>
    </w:p>
    <w:p w14:paraId="2AF85513" w14:textId="77777777" w:rsidR="00394471" w:rsidRPr="00F10B4F" w:rsidRDefault="00394471" w:rsidP="00543A96">
      <w:pPr>
        <w:pStyle w:val="PL"/>
      </w:pPr>
      <w:r w:rsidRPr="00F10B4F">
        <w:t xml:space="preserve">    [[</w:t>
      </w:r>
    </w:p>
    <w:p w14:paraId="13E47DCA" w14:textId="77777777" w:rsidR="00394471" w:rsidRPr="00F10B4F" w:rsidRDefault="00394471" w:rsidP="00543A96">
      <w:pPr>
        <w:pStyle w:val="PL"/>
      </w:pPr>
      <w:r w:rsidRPr="00F10B4F">
        <w:t xml:space="preserve">    maxUplinkDutyCycle-FR2          </w:t>
      </w:r>
      <w:r w:rsidRPr="00F10B4F">
        <w:rPr>
          <w:color w:val="993366"/>
        </w:rPr>
        <w:t>ENUMERATED</w:t>
      </w:r>
      <w:r w:rsidRPr="00F10B4F">
        <w:t xml:space="preserve"> {n15, n20, n25, n30, n40, n50, n60, n70, n80, n90, n100}     </w:t>
      </w:r>
      <w:r w:rsidRPr="00F10B4F">
        <w:rPr>
          <w:color w:val="993366"/>
        </w:rPr>
        <w:t>OPTIONAL</w:t>
      </w:r>
    </w:p>
    <w:p w14:paraId="3FBA7797" w14:textId="77777777" w:rsidR="00394471" w:rsidRPr="00F10B4F" w:rsidRDefault="00394471" w:rsidP="00543A96">
      <w:pPr>
        <w:pStyle w:val="PL"/>
      </w:pPr>
      <w:r w:rsidRPr="00F10B4F">
        <w:t xml:space="preserve">    ]],</w:t>
      </w:r>
    </w:p>
    <w:p w14:paraId="6F8AA116" w14:textId="77777777" w:rsidR="00394471" w:rsidRPr="00F10B4F" w:rsidRDefault="00394471" w:rsidP="00543A96">
      <w:pPr>
        <w:pStyle w:val="PL"/>
      </w:pPr>
      <w:r w:rsidRPr="00F10B4F">
        <w:t xml:space="preserve">    [[</w:t>
      </w:r>
    </w:p>
    <w:p w14:paraId="3452C2E7" w14:textId="77777777" w:rsidR="00394471" w:rsidRPr="00F10B4F" w:rsidRDefault="00394471" w:rsidP="00543A96">
      <w:pPr>
        <w:pStyle w:val="PL"/>
      </w:pPr>
      <w:r w:rsidRPr="00F10B4F">
        <w:t xml:space="preserve">    channelBWs-DL-v1590                 </w:t>
      </w:r>
      <w:r w:rsidRPr="00F10B4F">
        <w:rPr>
          <w:color w:val="993366"/>
        </w:rPr>
        <w:t>CHOICE</w:t>
      </w:r>
      <w:r w:rsidRPr="00F10B4F">
        <w:t xml:space="preserve"> {</w:t>
      </w:r>
    </w:p>
    <w:p w14:paraId="660BDFC6"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094902F"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E6C5270"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6CA353CC"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0D2B364" w14:textId="77777777" w:rsidR="00394471" w:rsidRPr="00F10B4F" w:rsidRDefault="00394471" w:rsidP="00543A96">
      <w:pPr>
        <w:pStyle w:val="PL"/>
      </w:pPr>
      <w:r w:rsidRPr="00F10B4F">
        <w:t xml:space="preserve">        },</w:t>
      </w:r>
    </w:p>
    <w:p w14:paraId="3E38EDF4"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90D6F53"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03749A26"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B4A52DC" w14:textId="77777777" w:rsidR="00394471" w:rsidRPr="00F10B4F" w:rsidRDefault="00394471" w:rsidP="00543A96">
      <w:pPr>
        <w:pStyle w:val="PL"/>
      </w:pPr>
      <w:r w:rsidRPr="00F10B4F">
        <w:t xml:space="preserve">        }</w:t>
      </w:r>
    </w:p>
    <w:p w14:paraId="5D599E75" w14:textId="77777777" w:rsidR="00394471" w:rsidRPr="00F10B4F" w:rsidRDefault="00394471" w:rsidP="00543A96">
      <w:pPr>
        <w:pStyle w:val="PL"/>
      </w:pPr>
      <w:r w:rsidRPr="00F10B4F">
        <w:t xml:space="preserve">    }                                                                               </w:t>
      </w:r>
      <w:r w:rsidRPr="00F10B4F">
        <w:rPr>
          <w:color w:val="993366"/>
        </w:rPr>
        <w:t>OPTIONAL</w:t>
      </w:r>
      <w:r w:rsidRPr="00F10B4F">
        <w:t>,</w:t>
      </w:r>
    </w:p>
    <w:p w14:paraId="5220D4DB" w14:textId="77777777" w:rsidR="00394471" w:rsidRPr="00F10B4F" w:rsidRDefault="00394471" w:rsidP="00543A96">
      <w:pPr>
        <w:pStyle w:val="PL"/>
      </w:pPr>
      <w:r w:rsidRPr="00F10B4F">
        <w:t xml:space="preserve">    channelBWs-UL-v1590                 </w:t>
      </w:r>
      <w:r w:rsidRPr="00F10B4F">
        <w:rPr>
          <w:color w:val="993366"/>
        </w:rPr>
        <w:t>CHOICE</w:t>
      </w:r>
      <w:r w:rsidRPr="00F10B4F">
        <w:t xml:space="preserve"> {</w:t>
      </w:r>
    </w:p>
    <w:p w14:paraId="5092B40B"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11E5B6"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74A6372E"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79FC52A"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75BB400" w14:textId="77777777" w:rsidR="00394471" w:rsidRPr="00F10B4F" w:rsidRDefault="00394471" w:rsidP="00543A96">
      <w:pPr>
        <w:pStyle w:val="PL"/>
      </w:pPr>
      <w:r w:rsidRPr="00F10B4F">
        <w:t xml:space="preserve">        },</w:t>
      </w:r>
    </w:p>
    <w:p w14:paraId="54153260"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4C3A6690"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777D8C68"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68079C7" w14:textId="77777777" w:rsidR="00394471" w:rsidRPr="00F10B4F" w:rsidRDefault="00394471" w:rsidP="00543A96">
      <w:pPr>
        <w:pStyle w:val="PL"/>
      </w:pPr>
      <w:r w:rsidRPr="00F10B4F">
        <w:t xml:space="preserve">        }</w:t>
      </w:r>
    </w:p>
    <w:p w14:paraId="29CC94D8" w14:textId="77777777" w:rsidR="00394471" w:rsidRPr="00F10B4F" w:rsidRDefault="00394471" w:rsidP="00543A96">
      <w:pPr>
        <w:pStyle w:val="PL"/>
      </w:pPr>
      <w:r w:rsidRPr="00F10B4F">
        <w:t xml:space="preserve">    }                                                                               </w:t>
      </w:r>
      <w:r w:rsidRPr="00F10B4F">
        <w:rPr>
          <w:color w:val="993366"/>
        </w:rPr>
        <w:t>OPTIONAL</w:t>
      </w:r>
    </w:p>
    <w:p w14:paraId="2876FC3C" w14:textId="77777777" w:rsidR="00394471" w:rsidRPr="00F10B4F" w:rsidRDefault="00394471" w:rsidP="00543A96">
      <w:pPr>
        <w:pStyle w:val="PL"/>
      </w:pPr>
      <w:r w:rsidRPr="00F10B4F">
        <w:t xml:space="preserve">    ]],</w:t>
      </w:r>
    </w:p>
    <w:p w14:paraId="77B7547F" w14:textId="77777777" w:rsidR="00394471" w:rsidRPr="00F10B4F" w:rsidRDefault="00394471" w:rsidP="00543A96">
      <w:pPr>
        <w:pStyle w:val="PL"/>
      </w:pPr>
      <w:r w:rsidRPr="00F10B4F">
        <w:t xml:space="preserve">    [[</w:t>
      </w:r>
    </w:p>
    <w:p w14:paraId="4F319003" w14:textId="77777777" w:rsidR="00394471" w:rsidRPr="00F10B4F" w:rsidRDefault="00394471" w:rsidP="00543A96">
      <w:pPr>
        <w:pStyle w:val="PL"/>
      </w:pPr>
      <w:r w:rsidRPr="00F10B4F">
        <w:t xml:space="preserve">    asymmetricBandwidthCombinationSet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p>
    <w:p w14:paraId="3B6E90F1" w14:textId="77777777" w:rsidR="00394471" w:rsidRPr="00F10B4F" w:rsidRDefault="00394471" w:rsidP="00543A96">
      <w:pPr>
        <w:pStyle w:val="PL"/>
      </w:pPr>
      <w:r w:rsidRPr="00F10B4F">
        <w:t xml:space="preserve">    ]],</w:t>
      </w:r>
    </w:p>
    <w:p w14:paraId="1BBB3CD4" w14:textId="77777777" w:rsidR="00394471" w:rsidRPr="00F10B4F" w:rsidRDefault="00394471" w:rsidP="00543A96">
      <w:pPr>
        <w:pStyle w:val="PL"/>
      </w:pPr>
      <w:r w:rsidRPr="00F10B4F">
        <w:t xml:space="preserve">    [[</w:t>
      </w:r>
    </w:p>
    <w:p w14:paraId="79194B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 NR-unlicensed</w:t>
      </w:r>
    </w:p>
    <w:p w14:paraId="5A681BCE" w14:textId="77777777" w:rsidR="00394471" w:rsidRPr="00F10B4F" w:rsidRDefault="00394471" w:rsidP="00543A96">
      <w:pPr>
        <w:pStyle w:val="PL"/>
      </w:pPr>
      <w:r w:rsidRPr="00F10B4F">
        <w:t xml:space="preserve">    </w:t>
      </w:r>
      <w:r w:rsidRPr="00F10B4F">
        <w:rPr>
          <w:rFonts w:eastAsiaTheme="minorEastAsia"/>
        </w:rPr>
        <w:t>sharedSpectrumChAccessParamsPerBand-r16</w:t>
      </w:r>
      <w:r w:rsidRPr="00F10B4F">
        <w:t xml:space="preserve"> </w:t>
      </w:r>
      <w:r w:rsidRPr="00F10B4F">
        <w:rPr>
          <w:rFonts w:eastAsiaTheme="minorEastAsia"/>
        </w:rPr>
        <w:t>SharedSpectrumChAccessParamsPerBand-r16</w:t>
      </w:r>
      <w:r w:rsidRPr="00F10B4F">
        <w:t xml:space="preserve"> </w:t>
      </w:r>
      <w:r w:rsidRPr="00F10B4F">
        <w:rPr>
          <w:rFonts w:eastAsiaTheme="minorEastAsia"/>
          <w:color w:val="993366"/>
        </w:rPr>
        <w:t>OPTIONAL</w:t>
      </w:r>
      <w:r w:rsidRPr="00F10B4F">
        <w:rPr>
          <w:rFonts w:eastAsiaTheme="minorEastAsia"/>
        </w:rPr>
        <w:t>,</w:t>
      </w:r>
    </w:p>
    <w:p w14:paraId="66FF93F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11-7b: Independent cancellation of the overlapping PUSCHs in an intra-band UL CA</w:t>
      </w:r>
    </w:p>
    <w:p w14:paraId="75DC344F" w14:textId="77777777" w:rsidR="00394471" w:rsidRPr="00F10B4F" w:rsidRDefault="00394471" w:rsidP="00543A96">
      <w:pPr>
        <w:pStyle w:val="PL"/>
        <w:rPr>
          <w:rFonts w:eastAsiaTheme="minorEastAsia"/>
        </w:rPr>
      </w:pPr>
      <w:r w:rsidRPr="00F10B4F">
        <w:t xml:space="preserve">    </w:t>
      </w:r>
      <w:r w:rsidRPr="00F10B4F">
        <w:rPr>
          <w:rFonts w:eastAsiaTheme="minorEastAsia"/>
        </w:rPr>
        <w:t>cancelOverlappingPUSCH-r16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BCFA2C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 Multiple LTE-CRS rate matching patterns</w:t>
      </w:r>
    </w:p>
    <w:p w14:paraId="07A46B50" w14:textId="77777777" w:rsidR="00394471" w:rsidRPr="00F10B4F" w:rsidRDefault="00394471" w:rsidP="00543A96">
      <w:pPr>
        <w:pStyle w:val="PL"/>
        <w:rPr>
          <w:rFonts w:eastAsiaTheme="minorEastAsia"/>
        </w:rPr>
      </w:pPr>
      <w:r w:rsidRPr="00F10B4F">
        <w:t xml:space="preserve">    </w:t>
      </w:r>
      <w:r w:rsidRPr="00F10B4F">
        <w:rPr>
          <w:rFonts w:eastAsiaTheme="minorEastAsia"/>
        </w:rPr>
        <w:t>multipleRateMatchingEUTRA-CRS-r16</w:t>
      </w:r>
      <w:r w:rsidRPr="00F10B4F">
        <w:t xml:space="preserve">       </w:t>
      </w:r>
      <w:r w:rsidRPr="00F10B4F">
        <w:rPr>
          <w:rFonts w:eastAsiaTheme="minorEastAsia"/>
          <w:color w:val="993366"/>
        </w:rPr>
        <w:t>SEQUENCE</w:t>
      </w:r>
      <w:r w:rsidRPr="00F10B4F">
        <w:rPr>
          <w:rFonts w:eastAsiaTheme="minorEastAsia"/>
        </w:rPr>
        <w:t xml:space="preserve"> {</w:t>
      </w:r>
    </w:p>
    <w:p w14:paraId="49B58652"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maxNumberPatterns-r16</w:t>
      </w:r>
      <w:r w:rsidRPr="00F10B4F">
        <w:t xml:space="preserve">               </w:t>
      </w:r>
      <w:r w:rsidRPr="00F10B4F">
        <w:rPr>
          <w:rFonts w:eastAsiaTheme="minorEastAsia"/>
          <w:color w:val="993366"/>
        </w:rPr>
        <w:t>INTEGER</w:t>
      </w:r>
      <w:r w:rsidRPr="00F10B4F">
        <w:rPr>
          <w:rFonts w:eastAsiaTheme="minorEastAsia"/>
        </w:rPr>
        <w:t xml:space="preserve"> (2..6),</w:t>
      </w:r>
    </w:p>
    <w:p w14:paraId="53EEE2B6"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maxNumberNon-OverlapPatterns-r16</w:t>
      </w:r>
      <w:r w:rsidRPr="00F10B4F">
        <w:t xml:space="preserve">    </w:t>
      </w:r>
      <w:r w:rsidRPr="00F10B4F">
        <w:rPr>
          <w:rFonts w:eastAsiaTheme="minorEastAsia"/>
          <w:color w:val="993366"/>
        </w:rPr>
        <w:t>INTEGER</w:t>
      </w:r>
      <w:r w:rsidRPr="00F10B4F">
        <w:rPr>
          <w:rFonts w:eastAsiaTheme="minorEastAsia"/>
        </w:rPr>
        <w:t xml:space="preserve"> (1..3)</w:t>
      </w:r>
    </w:p>
    <w:p w14:paraId="0E7C41AD"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4FF0505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14-1a: Two LTE-CRS overlapping rate matching patterns within a part of NR carrier using 15 kHz overlapping with a LTE carrier</w:t>
      </w:r>
    </w:p>
    <w:p w14:paraId="514789FA" w14:textId="77777777" w:rsidR="00394471" w:rsidRPr="00F10B4F" w:rsidRDefault="00394471" w:rsidP="00543A96">
      <w:pPr>
        <w:pStyle w:val="PL"/>
        <w:rPr>
          <w:rFonts w:eastAsiaTheme="minorEastAsia"/>
        </w:rPr>
      </w:pPr>
      <w:r w:rsidRPr="00F10B4F">
        <w:t xml:space="preserve">    </w:t>
      </w:r>
      <w:r w:rsidRPr="00F10B4F">
        <w:rPr>
          <w:rFonts w:eastAsiaTheme="minorEastAsia"/>
        </w:rPr>
        <w:t>overlapRateMatchingEUTRA-CRS-r16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0850A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14-2: PDSCH Type B mapping of length 9 and 10 OFDM symbols</w:t>
      </w:r>
    </w:p>
    <w:p w14:paraId="4AE7D9B9" w14:textId="77777777" w:rsidR="00394471" w:rsidRPr="00F10B4F" w:rsidRDefault="00394471" w:rsidP="00543A96">
      <w:pPr>
        <w:pStyle w:val="PL"/>
        <w:rPr>
          <w:rFonts w:eastAsiaTheme="minorEastAsia"/>
        </w:rPr>
      </w:pPr>
      <w:r w:rsidRPr="00F10B4F">
        <w:t xml:space="preserve">    </w:t>
      </w:r>
      <w:r w:rsidRPr="00F10B4F">
        <w:rPr>
          <w:rFonts w:eastAsiaTheme="minorEastAsia"/>
        </w:rPr>
        <w:t>pdsch-MappingTypeB-Alt-r16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B98742F"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14-3: One slot periodic TRS configuration for FR1</w:t>
      </w:r>
    </w:p>
    <w:p w14:paraId="62AE1114" w14:textId="77777777" w:rsidR="00394471" w:rsidRPr="00F10B4F" w:rsidRDefault="00394471" w:rsidP="00543A96">
      <w:pPr>
        <w:pStyle w:val="PL"/>
        <w:rPr>
          <w:rFonts w:eastAsiaTheme="minorEastAsia"/>
        </w:rPr>
      </w:pPr>
      <w:r w:rsidRPr="00F10B4F">
        <w:t xml:space="preserve">    </w:t>
      </w:r>
      <w:r w:rsidRPr="00F10B4F">
        <w:rPr>
          <w:rFonts w:eastAsiaTheme="minorEastAsia"/>
        </w:rPr>
        <w:t>oneSlotPeriodicTRS-r16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AD21C95" w14:textId="77777777" w:rsidR="00394471" w:rsidRPr="00F10B4F" w:rsidRDefault="00394471" w:rsidP="00543A96">
      <w:pPr>
        <w:pStyle w:val="PL"/>
        <w:rPr>
          <w:rFonts w:eastAsiaTheme="minorEastAsia"/>
        </w:rPr>
      </w:pPr>
      <w:r w:rsidRPr="00F10B4F">
        <w:t xml:space="preserve">    olpc-SRS-Pos-r16                        </w:t>
      </w:r>
      <w:r w:rsidRPr="00F10B4F">
        <w:rPr>
          <w:rFonts w:eastAsiaTheme="minorEastAsia"/>
        </w:rPr>
        <w:t>OLPC-SRS-Pos-r16</w:t>
      </w:r>
      <w:r w:rsidRPr="00F10B4F">
        <w:t xml:space="preserve">                        </w:t>
      </w:r>
      <w:r w:rsidRPr="00F10B4F">
        <w:rPr>
          <w:rFonts w:eastAsiaTheme="minorEastAsia"/>
          <w:color w:val="993366"/>
        </w:rPr>
        <w:t>OPTIONAL</w:t>
      </w:r>
      <w:r w:rsidRPr="00F10B4F">
        <w:rPr>
          <w:rFonts w:eastAsiaTheme="minorEastAsia"/>
        </w:rPr>
        <w:t>,</w:t>
      </w:r>
    </w:p>
    <w:p w14:paraId="799F64AE" w14:textId="77777777" w:rsidR="00394471" w:rsidRPr="00F10B4F" w:rsidRDefault="00394471" w:rsidP="00543A96">
      <w:pPr>
        <w:pStyle w:val="PL"/>
      </w:pPr>
      <w:r w:rsidRPr="00F10B4F">
        <w:t xml:space="preserve">    spatialRelationsSRS-Pos-r16             SpatialRelationsSRS-Pos-r16             </w:t>
      </w:r>
      <w:r w:rsidRPr="00F10B4F">
        <w:rPr>
          <w:color w:val="993366"/>
        </w:rPr>
        <w:t>OPTIONAL</w:t>
      </w:r>
      <w:r w:rsidRPr="00F10B4F">
        <w:t>,</w:t>
      </w:r>
    </w:p>
    <w:p w14:paraId="72E65E45" w14:textId="77777777" w:rsidR="00394471" w:rsidRPr="00F10B4F" w:rsidRDefault="00394471" w:rsidP="00543A96">
      <w:pPr>
        <w:pStyle w:val="PL"/>
      </w:pPr>
      <w:r w:rsidRPr="00F10B4F">
        <w:t xml:space="preserve">    simulSRS-MIMO-TransWithinBand-r16       </w:t>
      </w:r>
      <w:r w:rsidRPr="00F10B4F">
        <w:rPr>
          <w:color w:val="993366"/>
        </w:rPr>
        <w:t>ENUMERATED</w:t>
      </w:r>
      <w:r w:rsidRPr="00F10B4F">
        <w:t xml:space="preserve"> {n2}                         </w:t>
      </w:r>
      <w:r w:rsidRPr="00F10B4F">
        <w:rPr>
          <w:color w:val="993366"/>
        </w:rPr>
        <w:t>OPTIONAL</w:t>
      </w:r>
      <w:r w:rsidRPr="00F10B4F">
        <w:t>,</w:t>
      </w:r>
    </w:p>
    <w:p w14:paraId="0ABB6F09" w14:textId="77777777" w:rsidR="00394471" w:rsidRPr="00F10B4F" w:rsidRDefault="00394471" w:rsidP="00543A96">
      <w:pPr>
        <w:pStyle w:val="PL"/>
      </w:pPr>
      <w:r w:rsidRPr="00F10B4F">
        <w:t xml:space="preserve">    channelBW-DL-IAB-r16                    </w:t>
      </w:r>
      <w:r w:rsidRPr="00F10B4F">
        <w:rPr>
          <w:color w:val="993366"/>
        </w:rPr>
        <w:t>CHOICE</w:t>
      </w:r>
      <w:r w:rsidRPr="00F10B4F">
        <w:t xml:space="preserve"> {</w:t>
      </w:r>
    </w:p>
    <w:p w14:paraId="539F6A62"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25C121B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7D36794F"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2DD8CF20"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718EC92D" w14:textId="77777777" w:rsidR="00394471" w:rsidRPr="00F10B4F" w:rsidRDefault="00394471" w:rsidP="00543A96">
      <w:pPr>
        <w:pStyle w:val="PL"/>
      </w:pPr>
      <w:r w:rsidRPr="00F10B4F">
        <w:t xml:space="preserve">        },</w:t>
      </w:r>
    </w:p>
    <w:p w14:paraId="0DC8B94A"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6878FBC3"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045F444E"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55CC1D5B" w14:textId="77777777" w:rsidR="00394471" w:rsidRPr="00F10B4F" w:rsidRDefault="00394471" w:rsidP="00543A96">
      <w:pPr>
        <w:pStyle w:val="PL"/>
      </w:pPr>
      <w:r w:rsidRPr="00F10B4F">
        <w:t xml:space="preserve">        }</w:t>
      </w:r>
    </w:p>
    <w:p w14:paraId="128F0EAB" w14:textId="77777777" w:rsidR="00394471" w:rsidRPr="00F10B4F" w:rsidRDefault="00394471" w:rsidP="00543A96">
      <w:pPr>
        <w:pStyle w:val="PL"/>
      </w:pPr>
      <w:r w:rsidRPr="00F10B4F">
        <w:t xml:space="preserve">    }                                                                               </w:t>
      </w:r>
      <w:r w:rsidRPr="00F10B4F">
        <w:rPr>
          <w:color w:val="993366"/>
        </w:rPr>
        <w:t>OPTIONAL</w:t>
      </w:r>
      <w:r w:rsidRPr="00F10B4F">
        <w:t>,</w:t>
      </w:r>
    </w:p>
    <w:p w14:paraId="15326B19" w14:textId="77777777" w:rsidR="00394471" w:rsidRPr="00F10B4F" w:rsidRDefault="00394471" w:rsidP="00543A96">
      <w:pPr>
        <w:pStyle w:val="PL"/>
      </w:pPr>
      <w:r w:rsidRPr="00F10B4F">
        <w:t xml:space="preserve">    channelBW-UL-IAB-r16                    </w:t>
      </w:r>
      <w:r w:rsidRPr="00F10B4F">
        <w:rPr>
          <w:color w:val="993366"/>
        </w:rPr>
        <w:t>CHOICE</w:t>
      </w:r>
      <w:r w:rsidRPr="00F10B4F">
        <w:t xml:space="preserve"> {</w:t>
      </w:r>
    </w:p>
    <w:p w14:paraId="4A4361AB"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1606B0D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19BA17A5"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1329E6FE"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498F4DC7" w14:textId="77777777" w:rsidR="00394471" w:rsidRPr="00F10B4F" w:rsidRDefault="00394471" w:rsidP="00543A96">
      <w:pPr>
        <w:pStyle w:val="PL"/>
      </w:pPr>
      <w:r w:rsidRPr="00F10B4F">
        <w:t xml:space="preserve">        },</w:t>
      </w:r>
    </w:p>
    <w:p w14:paraId="19A7AB47"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5062906B"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704B399A"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10EDB5E5" w14:textId="77777777" w:rsidR="00394471" w:rsidRPr="00F10B4F" w:rsidRDefault="00394471" w:rsidP="00543A96">
      <w:pPr>
        <w:pStyle w:val="PL"/>
      </w:pPr>
      <w:r w:rsidRPr="00F10B4F">
        <w:t xml:space="preserve">        }</w:t>
      </w:r>
    </w:p>
    <w:p w14:paraId="0A67C9DE" w14:textId="77777777" w:rsidR="00394471" w:rsidRPr="00F10B4F" w:rsidRDefault="00394471" w:rsidP="00543A96">
      <w:pPr>
        <w:pStyle w:val="PL"/>
      </w:pPr>
      <w:r w:rsidRPr="00F10B4F">
        <w:t xml:space="preserve">    }                                                                               </w:t>
      </w:r>
      <w:r w:rsidRPr="00F10B4F">
        <w:rPr>
          <w:color w:val="993366"/>
        </w:rPr>
        <w:t>OPTIONAL</w:t>
      </w:r>
      <w:r w:rsidRPr="00F10B4F">
        <w:t>,</w:t>
      </w:r>
    </w:p>
    <w:p w14:paraId="4AB7FB8D" w14:textId="77777777" w:rsidR="00394471" w:rsidRPr="00F10B4F" w:rsidRDefault="00394471" w:rsidP="00543A96">
      <w:pPr>
        <w:pStyle w:val="PL"/>
      </w:pPr>
      <w:r w:rsidRPr="00F10B4F">
        <w:t xml:space="preserve">    rasterShift7dot5-IAB-r16                </w:t>
      </w:r>
      <w:r w:rsidRPr="00F10B4F">
        <w:rPr>
          <w:color w:val="993366"/>
        </w:rPr>
        <w:t>ENUMERATED</w:t>
      </w:r>
      <w:r w:rsidRPr="00F10B4F">
        <w:t xml:space="preserve"> {supported}                  </w:t>
      </w:r>
      <w:r w:rsidRPr="00F10B4F">
        <w:rPr>
          <w:color w:val="993366"/>
        </w:rPr>
        <w:t>OPTIONAL</w:t>
      </w:r>
      <w:r w:rsidRPr="00F10B4F">
        <w:t>,</w:t>
      </w:r>
    </w:p>
    <w:p w14:paraId="0F3A2904" w14:textId="77777777" w:rsidR="00394471" w:rsidRPr="00F10B4F" w:rsidRDefault="00394471" w:rsidP="00543A96">
      <w:pPr>
        <w:pStyle w:val="PL"/>
      </w:pPr>
      <w:r w:rsidRPr="00F10B4F">
        <w:t xml:space="preserve">    ue-PowerClass-v1610                     </w:t>
      </w:r>
      <w:r w:rsidRPr="00F10B4F">
        <w:rPr>
          <w:color w:val="993366"/>
        </w:rPr>
        <w:t>ENUMERATED</w:t>
      </w:r>
      <w:r w:rsidRPr="00F10B4F">
        <w:t xml:space="preserve"> {pc1dot5}                    </w:t>
      </w:r>
      <w:r w:rsidRPr="00F10B4F">
        <w:rPr>
          <w:color w:val="993366"/>
        </w:rPr>
        <w:t>OPTIONAL</w:t>
      </w:r>
      <w:r w:rsidRPr="00F10B4F">
        <w:t>,</w:t>
      </w:r>
    </w:p>
    <w:p w14:paraId="45443B4B" w14:textId="77777777" w:rsidR="00394471" w:rsidRPr="00F10B4F" w:rsidRDefault="00394471" w:rsidP="00543A96">
      <w:pPr>
        <w:pStyle w:val="PL"/>
      </w:pPr>
      <w:r w:rsidRPr="00F10B4F">
        <w:t xml:space="preserve">    condHandover-r16                        </w:t>
      </w:r>
      <w:r w:rsidRPr="00F10B4F">
        <w:rPr>
          <w:color w:val="993366"/>
        </w:rPr>
        <w:t>ENUMERATED</w:t>
      </w:r>
      <w:r w:rsidRPr="00F10B4F">
        <w:t xml:space="preserve"> {supported}                  </w:t>
      </w:r>
      <w:r w:rsidRPr="00F10B4F">
        <w:rPr>
          <w:color w:val="993366"/>
        </w:rPr>
        <w:t>OPTIONAL</w:t>
      </w:r>
      <w:r w:rsidRPr="00F10B4F">
        <w:t>,</w:t>
      </w:r>
    </w:p>
    <w:p w14:paraId="65A398F7" w14:textId="77777777" w:rsidR="00394471" w:rsidRPr="00F10B4F" w:rsidRDefault="00394471" w:rsidP="00543A96">
      <w:pPr>
        <w:pStyle w:val="PL"/>
      </w:pPr>
      <w:r w:rsidRPr="00F10B4F">
        <w:t xml:space="preserve">    condHandoverFailure-r16                 </w:t>
      </w:r>
      <w:r w:rsidRPr="00F10B4F">
        <w:rPr>
          <w:color w:val="993366"/>
        </w:rPr>
        <w:t>ENUMERATED</w:t>
      </w:r>
      <w:r w:rsidRPr="00F10B4F">
        <w:t xml:space="preserve"> {supported}                  </w:t>
      </w:r>
      <w:r w:rsidRPr="00F10B4F">
        <w:rPr>
          <w:color w:val="993366"/>
        </w:rPr>
        <w:t>OPTIONAL</w:t>
      </w:r>
      <w:r w:rsidRPr="00F10B4F">
        <w:t>,</w:t>
      </w:r>
    </w:p>
    <w:p w14:paraId="50302B13" w14:textId="77777777" w:rsidR="00394471" w:rsidRPr="00F10B4F" w:rsidRDefault="00394471" w:rsidP="00543A96">
      <w:pPr>
        <w:pStyle w:val="PL"/>
      </w:pPr>
      <w:r w:rsidRPr="00F10B4F">
        <w:t xml:space="preserve">    condHandoverTwoTriggerEvents-r16        </w:t>
      </w:r>
      <w:r w:rsidRPr="00F10B4F">
        <w:rPr>
          <w:color w:val="993366"/>
        </w:rPr>
        <w:t>ENUMERATED</w:t>
      </w:r>
      <w:r w:rsidRPr="00F10B4F">
        <w:t xml:space="preserve"> {supported}                  </w:t>
      </w:r>
      <w:r w:rsidRPr="00F10B4F">
        <w:rPr>
          <w:color w:val="993366"/>
        </w:rPr>
        <w:t>OPTIONAL</w:t>
      </w:r>
      <w:r w:rsidRPr="00F10B4F">
        <w:t>,</w:t>
      </w:r>
    </w:p>
    <w:p w14:paraId="62F14E98" w14:textId="77777777" w:rsidR="00394471" w:rsidRPr="00F10B4F" w:rsidRDefault="00394471" w:rsidP="00543A96">
      <w:pPr>
        <w:pStyle w:val="PL"/>
      </w:pPr>
      <w:r w:rsidRPr="00F10B4F">
        <w:t xml:space="preserve">    condPSCellChange-r16                    </w:t>
      </w:r>
      <w:r w:rsidRPr="00F10B4F">
        <w:rPr>
          <w:color w:val="993366"/>
        </w:rPr>
        <w:t>ENUMERATED</w:t>
      </w:r>
      <w:r w:rsidRPr="00F10B4F">
        <w:t xml:space="preserve"> {supported}                  </w:t>
      </w:r>
      <w:r w:rsidRPr="00F10B4F">
        <w:rPr>
          <w:color w:val="993366"/>
        </w:rPr>
        <w:t>OPTIONAL</w:t>
      </w:r>
      <w:r w:rsidRPr="00F10B4F">
        <w:t>,</w:t>
      </w:r>
    </w:p>
    <w:p w14:paraId="5E60FD20" w14:textId="77777777" w:rsidR="00394471" w:rsidRPr="00F10B4F" w:rsidRDefault="00394471" w:rsidP="00543A96">
      <w:pPr>
        <w:pStyle w:val="PL"/>
      </w:pPr>
      <w:r w:rsidRPr="00F10B4F">
        <w:t xml:space="preserve">    condPSCellChangeTwoTriggerEvents-r16    </w:t>
      </w:r>
      <w:r w:rsidRPr="00F10B4F">
        <w:rPr>
          <w:color w:val="993366"/>
        </w:rPr>
        <w:t>ENUMERATED</w:t>
      </w:r>
      <w:r w:rsidRPr="00F10B4F">
        <w:t xml:space="preserve"> {supported}                  </w:t>
      </w:r>
      <w:r w:rsidRPr="00F10B4F">
        <w:rPr>
          <w:color w:val="993366"/>
        </w:rPr>
        <w:t>OPTIONAL</w:t>
      </w:r>
      <w:r w:rsidRPr="00F10B4F">
        <w:t>,</w:t>
      </w:r>
    </w:p>
    <w:p w14:paraId="49DBA1A5" w14:textId="77777777" w:rsidR="00394471" w:rsidRPr="00F10B4F" w:rsidRDefault="00394471" w:rsidP="00543A96">
      <w:pPr>
        <w:pStyle w:val="PL"/>
      </w:pPr>
      <w:r w:rsidRPr="00F10B4F">
        <w:t xml:space="preserve">    mpr-PowerBoost-FR2-r16                  </w:t>
      </w:r>
      <w:r w:rsidRPr="00F10B4F">
        <w:rPr>
          <w:color w:val="993366"/>
        </w:rPr>
        <w:t>ENUMERATED</w:t>
      </w:r>
      <w:r w:rsidRPr="00F10B4F">
        <w:t xml:space="preserve"> {supported}                  </w:t>
      </w:r>
      <w:r w:rsidRPr="00F10B4F">
        <w:rPr>
          <w:color w:val="993366"/>
        </w:rPr>
        <w:t>OPTIONAL</w:t>
      </w:r>
      <w:r w:rsidRPr="00F10B4F">
        <w:t>,</w:t>
      </w:r>
    </w:p>
    <w:p w14:paraId="09D51BCC" w14:textId="77777777" w:rsidR="00394471" w:rsidRPr="00F10B4F" w:rsidRDefault="00394471" w:rsidP="00543A96">
      <w:pPr>
        <w:pStyle w:val="PL"/>
      </w:pPr>
    </w:p>
    <w:p w14:paraId="4F982751" w14:textId="77777777" w:rsidR="00394471" w:rsidRPr="00F10B4F" w:rsidRDefault="00394471" w:rsidP="00543A96">
      <w:pPr>
        <w:pStyle w:val="PL"/>
        <w:rPr>
          <w:color w:val="808080"/>
        </w:rPr>
      </w:pPr>
      <w:r w:rsidRPr="00F10B4F">
        <w:t xml:space="preserve">    </w:t>
      </w:r>
      <w:r w:rsidRPr="00F10B4F">
        <w:rPr>
          <w:color w:val="808080"/>
        </w:rPr>
        <w:t>-- R1 11-9: Multiple active configured grant configurations for a BWP of a serving cell</w:t>
      </w:r>
    </w:p>
    <w:p w14:paraId="1B292FD6" w14:textId="77777777" w:rsidR="00394471" w:rsidRPr="00F10B4F" w:rsidRDefault="00394471" w:rsidP="00543A96">
      <w:pPr>
        <w:pStyle w:val="PL"/>
      </w:pPr>
      <w:r w:rsidRPr="00F10B4F">
        <w:t xml:space="preserve">    activeConfiguredGrant-r16               </w:t>
      </w:r>
      <w:r w:rsidRPr="00F10B4F">
        <w:rPr>
          <w:color w:val="993366"/>
        </w:rPr>
        <w:t>SEQUENCE</w:t>
      </w:r>
      <w:r w:rsidRPr="00F10B4F">
        <w:t xml:space="preserve"> {</w:t>
      </w:r>
    </w:p>
    <w:p w14:paraId="161CDD51" w14:textId="77777777" w:rsidR="00394471" w:rsidRPr="00F10B4F" w:rsidRDefault="00394471" w:rsidP="00543A96">
      <w:pPr>
        <w:pStyle w:val="PL"/>
      </w:pPr>
      <w:r w:rsidRPr="00F10B4F">
        <w:t xml:space="preserve">    maxNumberConfigsPerBWP-r16                  </w:t>
      </w:r>
      <w:r w:rsidRPr="00F10B4F">
        <w:rPr>
          <w:color w:val="993366"/>
        </w:rPr>
        <w:t>ENUMERATED</w:t>
      </w:r>
      <w:r w:rsidRPr="00F10B4F">
        <w:t xml:space="preserve"> {n1, n2, n4, n8, n12},</w:t>
      </w:r>
    </w:p>
    <w:p w14:paraId="6C632538"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3297C969" w14:textId="77777777" w:rsidR="00394471" w:rsidRPr="00F10B4F" w:rsidRDefault="00394471" w:rsidP="00543A96">
      <w:pPr>
        <w:pStyle w:val="PL"/>
      </w:pPr>
      <w:r w:rsidRPr="00F10B4F">
        <w:t xml:space="preserve">    }                                                                               </w:t>
      </w:r>
      <w:r w:rsidRPr="00F10B4F">
        <w:rPr>
          <w:color w:val="993366"/>
        </w:rPr>
        <w:t>OPTIONAL</w:t>
      </w:r>
      <w:r w:rsidRPr="00F10B4F">
        <w:t>,</w:t>
      </w:r>
    </w:p>
    <w:p w14:paraId="04168290" w14:textId="77777777" w:rsidR="00394471" w:rsidRPr="00F10B4F" w:rsidRDefault="00394471" w:rsidP="00543A96">
      <w:pPr>
        <w:pStyle w:val="PL"/>
        <w:rPr>
          <w:color w:val="808080"/>
        </w:rPr>
      </w:pPr>
      <w:r w:rsidRPr="00F10B4F">
        <w:t xml:space="preserve">    </w:t>
      </w:r>
      <w:r w:rsidRPr="00F10B4F">
        <w:rPr>
          <w:color w:val="808080"/>
        </w:rPr>
        <w:t>-- R1 11-9a: Joint release in a DCI for two or more configured grant Type 2 configurations for a given BWP of a serving cell</w:t>
      </w:r>
    </w:p>
    <w:p w14:paraId="6E9B7160" w14:textId="77777777" w:rsidR="00394471" w:rsidRPr="00F10B4F" w:rsidRDefault="00394471" w:rsidP="00543A96">
      <w:pPr>
        <w:pStyle w:val="PL"/>
      </w:pPr>
      <w:r w:rsidRPr="00F10B4F">
        <w:t xml:space="preserve">    jointReleaseConfiguredGrantType2-r16    </w:t>
      </w:r>
      <w:r w:rsidRPr="00F10B4F">
        <w:rPr>
          <w:color w:val="993366"/>
        </w:rPr>
        <w:t>ENUMERATED</w:t>
      </w:r>
      <w:r w:rsidRPr="00F10B4F">
        <w:t xml:space="preserve"> {supported}                  </w:t>
      </w:r>
      <w:r w:rsidRPr="00F10B4F">
        <w:rPr>
          <w:color w:val="993366"/>
        </w:rPr>
        <w:t>OPTIONAL</w:t>
      </w:r>
      <w:r w:rsidRPr="00F10B4F">
        <w:t>,</w:t>
      </w:r>
    </w:p>
    <w:p w14:paraId="5C597060" w14:textId="77777777" w:rsidR="00394471" w:rsidRPr="00F10B4F" w:rsidRDefault="00394471" w:rsidP="00543A96">
      <w:pPr>
        <w:pStyle w:val="PL"/>
        <w:rPr>
          <w:color w:val="808080"/>
        </w:rPr>
      </w:pPr>
      <w:r w:rsidRPr="00F10B4F">
        <w:t xml:space="preserve">    </w:t>
      </w:r>
      <w:r w:rsidRPr="00F10B4F">
        <w:rPr>
          <w:color w:val="808080"/>
        </w:rPr>
        <w:t>-- R1 12-2: Multiple SPS configurations</w:t>
      </w:r>
    </w:p>
    <w:p w14:paraId="6E39007E" w14:textId="77777777" w:rsidR="00394471" w:rsidRPr="00F10B4F" w:rsidRDefault="00394471" w:rsidP="00543A96">
      <w:pPr>
        <w:pStyle w:val="PL"/>
      </w:pPr>
      <w:r w:rsidRPr="00F10B4F">
        <w:t xml:space="preserve">    sps-r16                                 </w:t>
      </w:r>
      <w:r w:rsidRPr="00F10B4F">
        <w:rPr>
          <w:color w:val="993366"/>
        </w:rPr>
        <w:t>SEQUENCE</w:t>
      </w:r>
      <w:r w:rsidRPr="00F10B4F">
        <w:t xml:space="preserve"> {</w:t>
      </w:r>
    </w:p>
    <w:p w14:paraId="1BD4D803" w14:textId="77777777" w:rsidR="00394471" w:rsidRPr="00F10B4F" w:rsidRDefault="00394471" w:rsidP="00543A96">
      <w:pPr>
        <w:pStyle w:val="PL"/>
      </w:pPr>
      <w:r w:rsidRPr="00F10B4F">
        <w:t xml:space="preserve">    maxNumberConfigsPerBWP-r16                  </w:t>
      </w:r>
      <w:r w:rsidRPr="00F10B4F">
        <w:rPr>
          <w:color w:val="993366"/>
        </w:rPr>
        <w:t>INTEGER</w:t>
      </w:r>
      <w:r w:rsidRPr="00F10B4F">
        <w:t xml:space="preserve"> (1..8),</w:t>
      </w:r>
    </w:p>
    <w:p w14:paraId="4F6FB6D7"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0BC64873" w14:textId="77777777" w:rsidR="00394471" w:rsidRPr="00F10B4F" w:rsidRDefault="00394471" w:rsidP="00543A96">
      <w:pPr>
        <w:pStyle w:val="PL"/>
      </w:pPr>
      <w:r w:rsidRPr="00F10B4F">
        <w:t xml:space="preserve">    }                                                                               </w:t>
      </w:r>
      <w:r w:rsidRPr="00F10B4F">
        <w:rPr>
          <w:color w:val="993366"/>
        </w:rPr>
        <w:t>OPTIONAL</w:t>
      </w:r>
      <w:r w:rsidRPr="00F10B4F">
        <w:t>,</w:t>
      </w:r>
    </w:p>
    <w:p w14:paraId="50D61E4C" w14:textId="77777777" w:rsidR="00394471" w:rsidRPr="00F10B4F" w:rsidRDefault="00394471" w:rsidP="00543A96">
      <w:pPr>
        <w:pStyle w:val="PL"/>
        <w:rPr>
          <w:color w:val="808080"/>
        </w:rPr>
      </w:pPr>
      <w:r w:rsidRPr="00F10B4F">
        <w:t xml:space="preserve">    </w:t>
      </w:r>
      <w:r w:rsidRPr="00F10B4F">
        <w:rPr>
          <w:color w:val="808080"/>
        </w:rPr>
        <w:t>-- R1 12-2a: Joint release in a DCI for two or more SPS configurations for a given BWP of a serving cell</w:t>
      </w:r>
    </w:p>
    <w:p w14:paraId="41551E21" w14:textId="77777777" w:rsidR="00394471" w:rsidRPr="00F10B4F" w:rsidRDefault="00394471" w:rsidP="00543A96">
      <w:pPr>
        <w:pStyle w:val="PL"/>
      </w:pPr>
      <w:r w:rsidRPr="00F10B4F">
        <w:t xml:space="preserve">    jointReleaseSPS-r16                     </w:t>
      </w:r>
      <w:r w:rsidRPr="00F10B4F">
        <w:rPr>
          <w:color w:val="993366"/>
        </w:rPr>
        <w:t>ENUMERATED</w:t>
      </w:r>
      <w:r w:rsidRPr="00F10B4F">
        <w:t xml:space="preserve"> {supported}                  </w:t>
      </w:r>
      <w:r w:rsidRPr="00F10B4F">
        <w:rPr>
          <w:color w:val="993366"/>
        </w:rPr>
        <w:t>OPTIONAL</w:t>
      </w:r>
      <w:r w:rsidRPr="00F10B4F">
        <w:t>,</w:t>
      </w:r>
    </w:p>
    <w:p w14:paraId="7971ADA1" w14:textId="77777777" w:rsidR="00394471" w:rsidRPr="00F10B4F" w:rsidRDefault="00394471" w:rsidP="00543A96">
      <w:pPr>
        <w:pStyle w:val="PL"/>
        <w:rPr>
          <w:color w:val="808080"/>
        </w:rPr>
      </w:pPr>
      <w:r w:rsidRPr="00F10B4F">
        <w:t xml:space="preserve">    </w:t>
      </w:r>
      <w:r w:rsidRPr="00F10B4F">
        <w:rPr>
          <w:color w:val="808080"/>
        </w:rPr>
        <w:t>-- R1 13-19: Simultaneous positioning SRS and MIMO SRS transmission within a band across multiple CCs</w:t>
      </w:r>
    </w:p>
    <w:p w14:paraId="191EEAEF" w14:textId="77777777" w:rsidR="00394471" w:rsidRPr="00F10B4F" w:rsidRDefault="00394471" w:rsidP="00543A96">
      <w:pPr>
        <w:pStyle w:val="PL"/>
      </w:pPr>
      <w:r w:rsidRPr="00F10B4F">
        <w:lastRenderedPageBreak/>
        <w:t xml:space="preserve">    simulSRS-TransWithinBand-r16            </w:t>
      </w:r>
      <w:r w:rsidRPr="00F10B4F">
        <w:rPr>
          <w:color w:val="993366"/>
        </w:rPr>
        <w:t>ENUMERATED</w:t>
      </w:r>
      <w:r w:rsidRPr="00F10B4F">
        <w:t xml:space="preserve"> {n2}                         </w:t>
      </w:r>
      <w:r w:rsidRPr="00F10B4F">
        <w:rPr>
          <w:color w:val="993366"/>
        </w:rPr>
        <w:t>OPTIONAL</w:t>
      </w:r>
      <w:r w:rsidRPr="00F10B4F">
        <w:t>,</w:t>
      </w:r>
    </w:p>
    <w:p w14:paraId="52278699" w14:textId="77777777" w:rsidR="00394471" w:rsidRPr="00F10B4F" w:rsidRDefault="00394471" w:rsidP="00543A96">
      <w:pPr>
        <w:pStyle w:val="PL"/>
      </w:pPr>
      <w:r w:rsidRPr="00F10B4F">
        <w:t xml:space="preserve">    trs-AdditionalBandwidth-r16             </w:t>
      </w:r>
      <w:r w:rsidRPr="00F10B4F">
        <w:rPr>
          <w:color w:val="993366"/>
        </w:rPr>
        <w:t>ENUMERATED</w:t>
      </w:r>
      <w:r w:rsidRPr="00F10B4F">
        <w:t xml:space="preserve"> {trs-AddBW-Set1, trs-AddBW-Set2}  </w:t>
      </w:r>
      <w:r w:rsidRPr="00F10B4F">
        <w:rPr>
          <w:color w:val="993366"/>
        </w:rPr>
        <w:t>OPTIONAL</w:t>
      </w:r>
      <w:r w:rsidRPr="00F10B4F">
        <w:t>,</w:t>
      </w:r>
    </w:p>
    <w:p w14:paraId="51638920" w14:textId="77777777" w:rsidR="00394471" w:rsidRPr="00F10B4F" w:rsidRDefault="00394471" w:rsidP="00543A96">
      <w:pPr>
        <w:pStyle w:val="PL"/>
      </w:pPr>
      <w:r w:rsidRPr="00F10B4F">
        <w:t xml:space="preserve">    handoverIntraF-IAB-r16                  </w:t>
      </w:r>
      <w:r w:rsidRPr="00F10B4F">
        <w:rPr>
          <w:color w:val="993366"/>
        </w:rPr>
        <w:t>ENUMERATED</w:t>
      </w:r>
      <w:r w:rsidRPr="00F10B4F">
        <w:t xml:space="preserve"> {supported}                  </w:t>
      </w:r>
      <w:r w:rsidRPr="00F10B4F">
        <w:rPr>
          <w:color w:val="993366"/>
        </w:rPr>
        <w:t>OPTIONAL</w:t>
      </w:r>
    </w:p>
    <w:p w14:paraId="2B7C86F9" w14:textId="77777777" w:rsidR="00D027C1" w:rsidRPr="00F10B4F" w:rsidRDefault="00394471" w:rsidP="00543A96">
      <w:pPr>
        <w:pStyle w:val="PL"/>
      </w:pPr>
      <w:r w:rsidRPr="00F10B4F">
        <w:t xml:space="preserve">    ]]</w:t>
      </w:r>
      <w:r w:rsidR="00D027C1" w:rsidRPr="00F10B4F">
        <w:t>,</w:t>
      </w:r>
    </w:p>
    <w:p w14:paraId="5E1625A8" w14:textId="77777777" w:rsidR="00D027C1" w:rsidRPr="00F10B4F" w:rsidRDefault="00D027C1" w:rsidP="00543A96">
      <w:pPr>
        <w:pStyle w:val="PL"/>
      </w:pPr>
      <w:r w:rsidRPr="00F10B4F">
        <w:t xml:space="preserve">    [[</w:t>
      </w:r>
    </w:p>
    <w:p w14:paraId="5726F412" w14:textId="77777777" w:rsidR="00D027C1" w:rsidRPr="00F10B4F" w:rsidRDefault="00D027C1" w:rsidP="00543A96">
      <w:pPr>
        <w:pStyle w:val="PL"/>
        <w:rPr>
          <w:color w:val="808080"/>
        </w:rPr>
      </w:pPr>
      <w:r w:rsidRPr="00F10B4F">
        <w:t xml:space="preserve">    </w:t>
      </w:r>
      <w:r w:rsidRPr="00F10B4F">
        <w:rPr>
          <w:color w:val="808080"/>
        </w:rPr>
        <w:t>-- R1 22-5a: Simultaneous transmission of SRS for antenna switching and SRS for CB/NCB /BM for intra-band UL CA</w:t>
      </w:r>
    </w:p>
    <w:p w14:paraId="3DF6DEE8" w14:textId="7EDEC2BA" w:rsidR="00D027C1" w:rsidRPr="00F10B4F" w:rsidRDefault="00D027C1" w:rsidP="00543A96">
      <w:pPr>
        <w:pStyle w:val="PL"/>
        <w:rPr>
          <w:color w:val="808080"/>
        </w:rPr>
      </w:pPr>
      <w:r w:rsidRPr="00F10B4F">
        <w:t xml:space="preserve">    </w:t>
      </w:r>
      <w:r w:rsidRPr="00F10B4F">
        <w:rPr>
          <w:color w:val="808080"/>
        </w:rPr>
        <w:t>-- R1 22-5c: Simultaneous transmission of SRS for antenna switching and SRS for antenna switching for intra-band UL CA</w:t>
      </w:r>
    </w:p>
    <w:p w14:paraId="6CC215B3" w14:textId="3FD84975" w:rsidR="00D027C1" w:rsidRPr="00F10B4F" w:rsidRDefault="00D027C1" w:rsidP="00543A96">
      <w:pPr>
        <w:pStyle w:val="PL"/>
      </w:pPr>
      <w:r w:rsidRPr="00F10B4F">
        <w:t xml:space="preserve">    simulTX-SRS-AntSwitchingIntraBandUL-CA-r16  SimulSRS-ForAntennaSwitching-r16            </w:t>
      </w:r>
      <w:r w:rsidRPr="00F10B4F">
        <w:rPr>
          <w:color w:val="993366"/>
        </w:rPr>
        <w:t>OPTIONAL</w:t>
      </w:r>
      <w:r w:rsidRPr="00F10B4F">
        <w:t>,</w:t>
      </w:r>
    </w:p>
    <w:p w14:paraId="6CC76218" w14:textId="5B45BFB6"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R1 10: NR-unlicensed</w:t>
      </w:r>
    </w:p>
    <w:p w14:paraId="305A7BD8" w14:textId="0587EE1B" w:rsidR="00D027C1" w:rsidRPr="00F10B4F" w:rsidRDefault="00D027C1" w:rsidP="00543A96">
      <w:pPr>
        <w:pStyle w:val="PL"/>
      </w:pP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color w:val="993366"/>
        </w:rPr>
        <w:t>OPTIONAL</w:t>
      </w:r>
    </w:p>
    <w:p w14:paraId="5A207876" w14:textId="65325A25" w:rsidR="00941862" w:rsidRPr="00F10B4F" w:rsidRDefault="00D027C1" w:rsidP="00543A96">
      <w:pPr>
        <w:pStyle w:val="PL"/>
      </w:pPr>
      <w:r w:rsidRPr="00F10B4F">
        <w:t xml:space="preserve">    ]]</w:t>
      </w:r>
      <w:r w:rsidR="00941862" w:rsidRPr="00F10B4F">
        <w:t>,</w:t>
      </w:r>
    </w:p>
    <w:p w14:paraId="2ABA2F9E" w14:textId="77777777" w:rsidR="00941862" w:rsidRPr="00F10B4F" w:rsidRDefault="00941862" w:rsidP="00543A96">
      <w:pPr>
        <w:pStyle w:val="PL"/>
      </w:pPr>
      <w:r w:rsidRPr="00F10B4F">
        <w:t xml:space="preserve">    [[</w:t>
      </w:r>
    </w:p>
    <w:p w14:paraId="43C197B1" w14:textId="30B47736" w:rsidR="00941862" w:rsidRPr="00F10B4F" w:rsidRDefault="00941862" w:rsidP="00543A96">
      <w:pPr>
        <w:pStyle w:val="PL"/>
      </w:pPr>
      <w:r w:rsidRPr="00F10B4F">
        <w:t xml:space="preserve">    handoverUTRA-FDD-r16                    </w:t>
      </w:r>
      <w:r w:rsidR="00D649D6" w:rsidRPr="00F10B4F">
        <w:t xml:space="preserve">  </w:t>
      </w:r>
      <w:r w:rsidRPr="00F10B4F">
        <w:rPr>
          <w:color w:val="993366"/>
        </w:rPr>
        <w:t>ENUMERATED</w:t>
      </w:r>
      <w:r w:rsidRPr="00F10B4F">
        <w:t xml:space="preserve"> {supported}                </w:t>
      </w:r>
      <w:r w:rsidR="00D649D6" w:rsidRPr="00F10B4F">
        <w:t xml:space="preserve">     </w:t>
      </w:r>
      <w:r w:rsidRPr="00F10B4F">
        <w:t xml:space="preserve">  </w:t>
      </w:r>
      <w:r w:rsidRPr="00F10B4F">
        <w:rPr>
          <w:color w:val="993366"/>
        </w:rPr>
        <w:t>OPTIONAL</w:t>
      </w:r>
      <w:r w:rsidR="00D649D6" w:rsidRPr="00F10B4F">
        <w:t>,</w:t>
      </w:r>
    </w:p>
    <w:p w14:paraId="7C9AEF0A" w14:textId="77777777" w:rsidR="00D649D6" w:rsidRPr="00F10B4F" w:rsidRDefault="00D649D6" w:rsidP="00543A96">
      <w:pPr>
        <w:pStyle w:val="PL"/>
        <w:rPr>
          <w:color w:val="808080"/>
        </w:rPr>
      </w:pPr>
      <w:r w:rsidRPr="00F10B4F">
        <w:t xml:space="preserve">    </w:t>
      </w:r>
      <w:r w:rsidRPr="00F10B4F">
        <w:rPr>
          <w:color w:val="808080"/>
        </w:rPr>
        <w:t>-- R4 7-4: Report the shorter transient capability supported by the UE: 2, 4 or 7us</w:t>
      </w:r>
    </w:p>
    <w:p w14:paraId="5ED14F9D" w14:textId="20CDE583" w:rsidR="00D649D6" w:rsidRPr="00F10B4F" w:rsidRDefault="00D649D6" w:rsidP="00543A96">
      <w:pPr>
        <w:pStyle w:val="PL"/>
      </w:pPr>
      <w:r w:rsidRPr="00F10B4F">
        <w:t xml:space="preserve">    enhancedUL-TransientPeriod-r16            </w:t>
      </w:r>
      <w:r w:rsidRPr="00F10B4F">
        <w:rPr>
          <w:color w:val="993366"/>
        </w:rPr>
        <w:t>ENUMERATED</w:t>
      </w:r>
      <w:r w:rsidRPr="00F10B4F">
        <w:t xml:space="preserve"> {us2, us4, us7}                   </w:t>
      </w:r>
      <w:r w:rsidRPr="00F10B4F">
        <w:rPr>
          <w:color w:val="993366"/>
        </w:rPr>
        <w:t>OPTIONAL</w:t>
      </w:r>
      <w:r w:rsidRPr="00F10B4F">
        <w:t>,</w:t>
      </w:r>
    </w:p>
    <w:p w14:paraId="24F75656" w14:textId="38B28098" w:rsidR="00D649D6" w:rsidRPr="00F10B4F" w:rsidRDefault="00D649D6" w:rsidP="00543A96">
      <w:pPr>
        <w:pStyle w:val="PL"/>
      </w:pPr>
      <w:r w:rsidRPr="00F10B4F">
        <w:t xml:space="preserve">    sharedSpectrumChAccessParamsPerBand-v</w:t>
      </w:r>
      <w:r w:rsidR="000C2783" w:rsidRPr="00F10B4F">
        <w:t>1640</w:t>
      </w:r>
      <w:r w:rsidRPr="00F10B4F">
        <w:t xml:space="preserve"> SharedSpectrumChAccessParamsPerBand-v</w:t>
      </w:r>
      <w:r w:rsidR="000C2783" w:rsidRPr="00F10B4F">
        <w:t>1640</w:t>
      </w:r>
      <w:r w:rsidRPr="00F10B4F">
        <w:t xml:space="preserve">    </w:t>
      </w:r>
      <w:r w:rsidRPr="00F10B4F">
        <w:rPr>
          <w:color w:val="993366"/>
        </w:rPr>
        <w:t>OPTIONAL</w:t>
      </w:r>
    </w:p>
    <w:p w14:paraId="72907FE4" w14:textId="51AC96C6" w:rsidR="00394471" w:rsidRPr="00F10B4F" w:rsidRDefault="00941862" w:rsidP="00543A96">
      <w:pPr>
        <w:pStyle w:val="PL"/>
      </w:pPr>
      <w:r w:rsidRPr="00F10B4F">
        <w:t xml:space="preserve">    ]]</w:t>
      </w:r>
      <w:r w:rsidR="00D0130C" w:rsidRPr="00F10B4F">
        <w:t>,</w:t>
      </w:r>
    </w:p>
    <w:p w14:paraId="7202EE6C" w14:textId="73798FC5" w:rsidR="00D0130C" w:rsidRPr="00F10B4F" w:rsidRDefault="00D0130C" w:rsidP="00543A96">
      <w:pPr>
        <w:pStyle w:val="PL"/>
      </w:pPr>
      <w:r w:rsidRPr="00F10B4F">
        <w:t xml:space="preserve">    [[</w:t>
      </w:r>
    </w:p>
    <w:p w14:paraId="7581A80E" w14:textId="71BE7ECB" w:rsidR="00D0130C" w:rsidRPr="00F10B4F" w:rsidRDefault="00D0130C" w:rsidP="00543A96">
      <w:pPr>
        <w:pStyle w:val="PL"/>
      </w:pPr>
      <w:r w:rsidRPr="00F10B4F">
        <w:t xml:space="preserve">    type1-PUSCH-RepetitionMultiSlots-v1650    </w:t>
      </w:r>
      <w:r w:rsidRPr="00F10B4F">
        <w:rPr>
          <w:color w:val="993366"/>
        </w:rPr>
        <w:t>ENUMERATED</w:t>
      </w:r>
      <w:r w:rsidRPr="00F10B4F">
        <w:t xml:space="preserve"> {supported}                       </w:t>
      </w:r>
      <w:r w:rsidRPr="00F10B4F">
        <w:rPr>
          <w:color w:val="993366"/>
        </w:rPr>
        <w:t>OPTIONAL</w:t>
      </w:r>
      <w:r w:rsidRPr="00F10B4F">
        <w:t>,</w:t>
      </w:r>
    </w:p>
    <w:p w14:paraId="0A1926FD" w14:textId="4E78CE80" w:rsidR="00D0130C" w:rsidRPr="00F10B4F" w:rsidRDefault="00D0130C" w:rsidP="00543A96">
      <w:pPr>
        <w:pStyle w:val="PL"/>
      </w:pPr>
      <w:r w:rsidRPr="00F10B4F">
        <w:t xml:space="preserve">    type2-PUSCH-RepetitionMultiSlots-v1650    </w:t>
      </w:r>
      <w:r w:rsidRPr="00F10B4F">
        <w:rPr>
          <w:color w:val="993366"/>
        </w:rPr>
        <w:t>ENUMERATED</w:t>
      </w:r>
      <w:r w:rsidRPr="00F10B4F">
        <w:t xml:space="preserve"> {supported}                       </w:t>
      </w:r>
      <w:r w:rsidRPr="00F10B4F">
        <w:rPr>
          <w:color w:val="993366"/>
        </w:rPr>
        <w:t>OPTIONAL</w:t>
      </w:r>
      <w:r w:rsidRPr="00F10B4F">
        <w:t>,</w:t>
      </w:r>
    </w:p>
    <w:p w14:paraId="01F95BCE" w14:textId="1A3A3CF9" w:rsidR="00D0130C" w:rsidRPr="00F10B4F" w:rsidRDefault="00D0130C" w:rsidP="00543A96">
      <w:pPr>
        <w:pStyle w:val="PL"/>
      </w:pPr>
      <w:r w:rsidRPr="00F10B4F">
        <w:t xml:space="preserve">    pusch-RepetitionMultiSlots-v1650          </w:t>
      </w:r>
      <w:r w:rsidRPr="00F10B4F">
        <w:rPr>
          <w:color w:val="993366"/>
        </w:rPr>
        <w:t>ENUMERATED</w:t>
      </w:r>
      <w:r w:rsidRPr="00F10B4F">
        <w:t xml:space="preserve"> {supported}                       </w:t>
      </w:r>
      <w:r w:rsidRPr="00F10B4F">
        <w:rPr>
          <w:color w:val="993366"/>
        </w:rPr>
        <w:t>OPTIONAL</w:t>
      </w:r>
      <w:r w:rsidRPr="00F10B4F">
        <w:t>,</w:t>
      </w:r>
    </w:p>
    <w:p w14:paraId="5643A189" w14:textId="211C26DD" w:rsidR="00D0130C" w:rsidRPr="00F10B4F" w:rsidRDefault="00D0130C" w:rsidP="00543A96">
      <w:pPr>
        <w:pStyle w:val="PL"/>
      </w:pPr>
      <w:r w:rsidRPr="00F10B4F">
        <w:t xml:space="preserve">    configuredUL-GrantType1-v1650             </w:t>
      </w:r>
      <w:r w:rsidRPr="00F10B4F">
        <w:rPr>
          <w:color w:val="993366"/>
        </w:rPr>
        <w:t>ENUMERATED</w:t>
      </w:r>
      <w:r w:rsidRPr="00F10B4F">
        <w:t xml:space="preserve"> {supported}                       </w:t>
      </w:r>
      <w:r w:rsidRPr="00F10B4F">
        <w:rPr>
          <w:color w:val="993366"/>
        </w:rPr>
        <w:t>OPTIONAL</w:t>
      </w:r>
      <w:r w:rsidRPr="00F10B4F">
        <w:t>,</w:t>
      </w:r>
    </w:p>
    <w:p w14:paraId="7B98EB58" w14:textId="39CEFC99" w:rsidR="00D0130C" w:rsidRPr="00F10B4F" w:rsidRDefault="00D0130C" w:rsidP="00543A96">
      <w:pPr>
        <w:pStyle w:val="PL"/>
      </w:pPr>
      <w:r w:rsidRPr="00F10B4F">
        <w:t xml:space="preserve">    configuredUL-GrantType2-v1650             </w:t>
      </w:r>
      <w:r w:rsidRPr="00F10B4F">
        <w:rPr>
          <w:color w:val="993366"/>
        </w:rPr>
        <w:t>ENUMERATED</w:t>
      </w:r>
      <w:r w:rsidRPr="00F10B4F">
        <w:t xml:space="preserve"> {supported}                       </w:t>
      </w:r>
      <w:r w:rsidRPr="00F10B4F">
        <w:rPr>
          <w:color w:val="993366"/>
        </w:rPr>
        <w:t>OPTIONAL</w:t>
      </w:r>
      <w:r w:rsidR="00BB1623" w:rsidRPr="00F10B4F">
        <w:t>,</w:t>
      </w:r>
    </w:p>
    <w:p w14:paraId="10CD3B62" w14:textId="6CCC2E15" w:rsidR="00BB1623" w:rsidRPr="00F10B4F" w:rsidRDefault="00BB1623" w:rsidP="00543A96">
      <w:pPr>
        <w:pStyle w:val="PL"/>
      </w:pPr>
      <w:r w:rsidRPr="00F10B4F">
        <w:t xml:space="preserve">    sharedSpectrumChAccessParamsPerBand-v16</w:t>
      </w:r>
      <w:r w:rsidR="001F631E" w:rsidRPr="00F10B4F">
        <w:t>50</w:t>
      </w:r>
      <w:r w:rsidRPr="00F10B4F">
        <w:t xml:space="preserve"> SharedSpectrumChAccessParamsPerBand-v16</w:t>
      </w:r>
      <w:r w:rsidR="001F631E" w:rsidRPr="00F10B4F">
        <w:t>50</w:t>
      </w:r>
      <w:r w:rsidRPr="00F10B4F">
        <w:t xml:space="preserve">    </w:t>
      </w:r>
      <w:r w:rsidRPr="00F10B4F">
        <w:rPr>
          <w:color w:val="993366"/>
        </w:rPr>
        <w:t>OPTIONAL</w:t>
      </w:r>
    </w:p>
    <w:p w14:paraId="762C865A" w14:textId="165B2DE7" w:rsidR="009D34CA" w:rsidRPr="00F10B4F" w:rsidRDefault="00D0130C" w:rsidP="00543A96">
      <w:pPr>
        <w:pStyle w:val="PL"/>
      </w:pPr>
      <w:r w:rsidRPr="00F10B4F">
        <w:t xml:space="preserve">    ]]</w:t>
      </w:r>
      <w:r w:rsidR="009D34CA" w:rsidRPr="00F10B4F">
        <w:t>,</w:t>
      </w:r>
    </w:p>
    <w:p w14:paraId="252B128C" w14:textId="38597DA1" w:rsidR="009D34CA" w:rsidRPr="00F10B4F" w:rsidRDefault="009D34CA" w:rsidP="00543A96">
      <w:pPr>
        <w:pStyle w:val="PL"/>
      </w:pPr>
      <w:r w:rsidRPr="00F10B4F">
        <w:t xml:space="preserve">    [[</w:t>
      </w:r>
    </w:p>
    <w:p w14:paraId="00735569" w14:textId="3B041621" w:rsidR="009D34CA" w:rsidRPr="00F10B4F" w:rsidRDefault="009D34CA" w:rsidP="00543A96">
      <w:pPr>
        <w:pStyle w:val="PL"/>
      </w:pPr>
      <w:r w:rsidRPr="00F10B4F">
        <w:t xml:space="preserve">    enhancedSkipUplinkTxConfigured-v1660      </w:t>
      </w:r>
      <w:r w:rsidRPr="00F10B4F">
        <w:rPr>
          <w:color w:val="993366"/>
        </w:rPr>
        <w:t>ENUMERATED</w:t>
      </w:r>
      <w:r w:rsidRPr="00F10B4F">
        <w:t xml:space="preserve"> {supported}                       </w:t>
      </w:r>
      <w:r w:rsidRPr="00F10B4F">
        <w:rPr>
          <w:color w:val="993366"/>
        </w:rPr>
        <w:t>OPTIONAL</w:t>
      </w:r>
      <w:r w:rsidRPr="00F10B4F">
        <w:t>,</w:t>
      </w:r>
    </w:p>
    <w:p w14:paraId="63A05ABC" w14:textId="1D0C6FF9" w:rsidR="009D34CA" w:rsidRPr="00F10B4F" w:rsidRDefault="009D34CA" w:rsidP="00543A96">
      <w:pPr>
        <w:pStyle w:val="PL"/>
      </w:pPr>
      <w:r w:rsidRPr="00F10B4F">
        <w:t xml:space="preserve">    enhancedSkipUplinkTxDynamic-v1660         </w:t>
      </w:r>
      <w:r w:rsidRPr="00F10B4F">
        <w:rPr>
          <w:color w:val="993366"/>
        </w:rPr>
        <w:t>ENUMERATED</w:t>
      </w:r>
      <w:r w:rsidRPr="00F10B4F">
        <w:t xml:space="preserve"> {supported}                       </w:t>
      </w:r>
      <w:r w:rsidRPr="00F10B4F">
        <w:rPr>
          <w:color w:val="993366"/>
        </w:rPr>
        <w:t>OPTIONAL</w:t>
      </w:r>
    </w:p>
    <w:p w14:paraId="2A917014" w14:textId="330B0C4B" w:rsidR="00701E3D" w:rsidRPr="00F10B4F" w:rsidRDefault="009D34CA" w:rsidP="00543A96">
      <w:pPr>
        <w:pStyle w:val="PL"/>
      </w:pPr>
      <w:r w:rsidRPr="00F10B4F">
        <w:t xml:space="preserve">    ]]</w:t>
      </w:r>
      <w:r w:rsidR="00701E3D" w:rsidRPr="00F10B4F">
        <w:t>,</w:t>
      </w:r>
    </w:p>
    <w:p w14:paraId="28857A1F" w14:textId="77777777" w:rsidR="00701E3D" w:rsidRPr="00F10B4F" w:rsidRDefault="00701E3D" w:rsidP="00543A96">
      <w:pPr>
        <w:pStyle w:val="PL"/>
      </w:pPr>
      <w:r w:rsidRPr="00F10B4F">
        <w:t xml:space="preserve">    [[</w:t>
      </w:r>
    </w:p>
    <w:p w14:paraId="23AABC59" w14:textId="7C89A267" w:rsidR="00701E3D" w:rsidRPr="00F10B4F" w:rsidRDefault="00701E3D" w:rsidP="00543A96">
      <w:pPr>
        <w:pStyle w:val="PL"/>
      </w:pPr>
      <w:r w:rsidRPr="00F10B4F">
        <w:t xml:space="preserve">    maxUplinkDutyCycle-PC1dot5-MPE-FR1-r16    </w:t>
      </w:r>
      <w:r w:rsidRPr="00F10B4F">
        <w:rPr>
          <w:color w:val="993366"/>
        </w:rPr>
        <w:t>ENUMERATED</w:t>
      </w:r>
      <w:r w:rsidRPr="00F10B4F">
        <w:t xml:space="preserve"> {n10, n15, n20, n25, n30, n40, n50, n60, n70, n80, n90, n100}   </w:t>
      </w:r>
      <w:r w:rsidRPr="00F10B4F">
        <w:rPr>
          <w:color w:val="993366"/>
        </w:rPr>
        <w:t>OPTIONAL</w:t>
      </w:r>
      <w:r w:rsidR="00AF0F64" w:rsidRPr="00F10B4F">
        <w:t>,</w:t>
      </w:r>
    </w:p>
    <w:p w14:paraId="4728560F" w14:textId="2FE8B4ED" w:rsidR="00AF0F64" w:rsidRPr="00F10B4F" w:rsidRDefault="00AF0F64" w:rsidP="00543A96">
      <w:pPr>
        <w:pStyle w:val="PL"/>
      </w:pPr>
      <w:r w:rsidRPr="00F10B4F">
        <w:t xml:space="preserve">    txDiversity-r16                           </w:t>
      </w:r>
      <w:r w:rsidRPr="00F10B4F">
        <w:rPr>
          <w:color w:val="993366"/>
        </w:rPr>
        <w:t>ENUMERATED</w:t>
      </w:r>
      <w:r w:rsidRPr="00F10B4F">
        <w:t xml:space="preserve"> {supported}                       </w:t>
      </w:r>
      <w:r w:rsidRPr="00F10B4F">
        <w:rPr>
          <w:color w:val="993366"/>
        </w:rPr>
        <w:t>OPTIONAL</w:t>
      </w:r>
    </w:p>
    <w:p w14:paraId="4B68F137" w14:textId="2D191EF3" w:rsidR="000B1FA4" w:rsidRPr="00F10B4F" w:rsidRDefault="00701E3D" w:rsidP="00543A96">
      <w:pPr>
        <w:pStyle w:val="PL"/>
      </w:pPr>
      <w:r w:rsidRPr="00F10B4F">
        <w:t xml:space="preserve">    ]]</w:t>
      </w:r>
      <w:r w:rsidR="000B1FA4" w:rsidRPr="00F10B4F">
        <w:t>,</w:t>
      </w:r>
    </w:p>
    <w:p w14:paraId="13FAB5FB" w14:textId="73FBB87F" w:rsidR="000B1FA4" w:rsidRPr="00F10B4F" w:rsidRDefault="000B1FA4" w:rsidP="00543A96">
      <w:pPr>
        <w:pStyle w:val="PL"/>
      </w:pPr>
      <w:r w:rsidRPr="00F10B4F">
        <w:t xml:space="preserve">    [[</w:t>
      </w:r>
    </w:p>
    <w:p w14:paraId="14242059" w14:textId="7DC6FA59" w:rsidR="000B1FA4" w:rsidRPr="00F10B4F" w:rsidRDefault="000B1FA4" w:rsidP="00543A96">
      <w:pPr>
        <w:pStyle w:val="PL"/>
        <w:rPr>
          <w:color w:val="808080"/>
        </w:rPr>
      </w:pPr>
      <w:r w:rsidRPr="00F10B4F">
        <w:t xml:space="preserve">     </w:t>
      </w:r>
      <w:r w:rsidRPr="00F10B4F">
        <w:rPr>
          <w:color w:val="808080"/>
        </w:rPr>
        <w:t>-- R1 36-1: Support of 1024QAM for PDSCH for FR1</w:t>
      </w:r>
    </w:p>
    <w:p w14:paraId="48F9B8B8" w14:textId="1FAF7571" w:rsidR="000B1FA4" w:rsidRPr="00F10B4F" w:rsidRDefault="000B1FA4" w:rsidP="00543A96">
      <w:pPr>
        <w:pStyle w:val="PL"/>
      </w:pPr>
      <w:r w:rsidRPr="00F10B4F">
        <w:t xml:space="preserve">    pdsch-1024QAM-FR1-r17                     </w:t>
      </w:r>
      <w:r w:rsidRPr="00F10B4F">
        <w:rPr>
          <w:color w:val="993366"/>
        </w:rPr>
        <w:t>ENUMERATED</w:t>
      </w:r>
      <w:r w:rsidRPr="00F10B4F">
        <w:t xml:space="preserve"> {supported}                       </w:t>
      </w:r>
      <w:r w:rsidRPr="00F10B4F">
        <w:rPr>
          <w:color w:val="993366"/>
        </w:rPr>
        <w:t>OPTIONAL</w:t>
      </w:r>
      <w:r w:rsidRPr="00F10B4F">
        <w:t>,</w:t>
      </w:r>
    </w:p>
    <w:p w14:paraId="2F304223" w14:textId="0C1894F2" w:rsidR="000B1FA4" w:rsidRPr="00F10B4F" w:rsidRDefault="000B1FA4" w:rsidP="00543A96">
      <w:pPr>
        <w:pStyle w:val="PL"/>
        <w:rPr>
          <w:color w:val="808080"/>
        </w:rPr>
      </w:pPr>
      <w:r w:rsidRPr="00F10B4F">
        <w:t xml:space="preserve">     </w:t>
      </w:r>
      <w:r w:rsidRPr="00F10B4F">
        <w:rPr>
          <w:color w:val="808080"/>
        </w:rPr>
        <w:t>-- R4 22-1 support of FR2 HST operation</w:t>
      </w:r>
    </w:p>
    <w:p w14:paraId="696603A4" w14:textId="37DE4CAF" w:rsidR="000B1FA4" w:rsidRPr="00F10B4F" w:rsidRDefault="000B1FA4" w:rsidP="00543A96">
      <w:pPr>
        <w:pStyle w:val="PL"/>
      </w:pPr>
      <w:r w:rsidRPr="00F10B4F">
        <w:t xml:space="preserve">    ue-PowerClass-v1700                       </w:t>
      </w:r>
      <w:r w:rsidRPr="00F10B4F">
        <w:rPr>
          <w:color w:val="993366"/>
        </w:rPr>
        <w:t>ENUMERATED</w:t>
      </w:r>
      <w:r w:rsidRPr="00F10B4F">
        <w:t xml:space="preserve"> {pc5,</w:t>
      </w:r>
      <w:r w:rsidR="00740D03" w:rsidRPr="00F10B4F">
        <w:t xml:space="preserve"> </w:t>
      </w:r>
      <w:r w:rsidRPr="00F10B4F">
        <w:t>pc6</w:t>
      </w:r>
      <w:r w:rsidR="004B4E41" w:rsidRPr="00F10B4F">
        <w:t>,</w:t>
      </w:r>
      <w:r w:rsidR="00740D03" w:rsidRPr="00F10B4F">
        <w:t xml:space="preserve"> </w:t>
      </w:r>
      <w:r w:rsidR="004B4E41" w:rsidRPr="00F10B4F">
        <w:t>pc7</w:t>
      </w:r>
      <w:r w:rsidRPr="00F10B4F">
        <w:t xml:space="preserve">}                   </w:t>
      </w:r>
      <w:r w:rsidRPr="00F10B4F">
        <w:rPr>
          <w:color w:val="993366"/>
        </w:rPr>
        <w:t>OPTIONAL</w:t>
      </w:r>
      <w:r w:rsidRPr="00F10B4F">
        <w:t>,</w:t>
      </w:r>
    </w:p>
    <w:p w14:paraId="09A69CFF" w14:textId="77777777" w:rsidR="000B1FA4" w:rsidRPr="00F10B4F" w:rsidRDefault="000B1FA4" w:rsidP="00543A96">
      <w:pPr>
        <w:pStyle w:val="PL"/>
        <w:rPr>
          <w:color w:val="808080"/>
        </w:rPr>
      </w:pPr>
      <w:r w:rsidRPr="00F10B4F">
        <w:t xml:space="preserve">    </w:t>
      </w:r>
      <w:r w:rsidRPr="00F10B4F">
        <w:rPr>
          <w:color w:val="808080"/>
        </w:rPr>
        <w:t>-- R1 24: NR extension to 71GHz (FR2-2)</w:t>
      </w:r>
    </w:p>
    <w:p w14:paraId="57E1A41F" w14:textId="6E58F46B" w:rsidR="000B1FA4" w:rsidRPr="00F10B4F" w:rsidRDefault="000B1FA4" w:rsidP="00543A96">
      <w:pPr>
        <w:pStyle w:val="PL"/>
      </w:pPr>
      <w:r w:rsidRPr="00F10B4F">
        <w:t xml:space="preserve">    fr2-2-AccessParamsPerBand-r17             FR2-2-AccessParamsPerBand-r17                </w:t>
      </w:r>
      <w:r w:rsidRPr="00F10B4F">
        <w:rPr>
          <w:color w:val="993366"/>
        </w:rPr>
        <w:t>OPTIONAL</w:t>
      </w:r>
      <w:r w:rsidRPr="00F10B4F">
        <w:t>,</w:t>
      </w:r>
    </w:p>
    <w:p w14:paraId="06623007" w14:textId="5B5B7DA4" w:rsidR="000B1FA4" w:rsidRPr="00F10B4F" w:rsidRDefault="000B1FA4" w:rsidP="00543A96">
      <w:pPr>
        <w:pStyle w:val="PL"/>
      </w:pPr>
      <w:r w:rsidRPr="00F10B4F">
        <w:t xml:space="preserve">    rlm-Relaxation-r17                        </w:t>
      </w:r>
      <w:r w:rsidRPr="00F10B4F">
        <w:rPr>
          <w:color w:val="993366"/>
        </w:rPr>
        <w:t>ENUMERATED</w:t>
      </w:r>
      <w:r w:rsidRPr="00F10B4F">
        <w:t xml:space="preserve"> {supported}                       </w:t>
      </w:r>
      <w:r w:rsidRPr="00F10B4F">
        <w:rPr>
          <w:color w:val="993366"/>
        </w:rPr>
        <w:t>OPTIONAL</w:t>
      </w:r>
      <w:r w:rsidRPr="00F10B4F">
        <w:t>,</w:t>
      </w:r>
    </w:p>
    <w:p w14:paraId="7FD92C32" w14:textId="35B9EA71" w:rsidR="000B1FA4" w:rsidRPr="00F10B4F" w:rsidRDefault="000B1FA4" w:rsidP="00543A96">
      <w:pPr>
        <w:pStyle w:val="PL"/>
      </w:pPr>
      <w:r w:rsidRPr="00F10B4F">
        <w:t xml:space="preserve">    bfd-Relaxation-r17                        </w:t>
      </w:r>
      <w:r w:rsidRPr="00F10B4F">
        <w:rPr>
          <w:color w:val="993366"/>
        </w:rPr>
        <w:t>ENUMERATED</w:t>
      </w:r>
      <w:r w:rsidRPr="00F10B4F">
        <w:t xml:space="preserve"> {supported}                       </w:t>
      </w:r>
      <w:r w:rsidRPr="00F10B4F">
        <w:rPr>
          <w:color w:val="993366"/>
        </w:rPr>
        <w:t>OPTIONAL</w:t>
      </w:r>
      <w:r w:rsidRPr="00F10B4F">
        <w:t>,</w:t>
      </w:r>
    </w:p>
    <w:p w14:paraId="49816815" w14:textId="77777777" w:rsidR="000B1FA4" w:rsidRPr="00F10B4F" w:rsidRDefault="000B1FA4" w:rsidP="00543A96">
      <w:pPr>
        <w:pStyle w:val="PL"/>
      </w:pPr>
      <w:r w:rsidRPr="00F10B4F">
        <w:t xml:space="preserve">    cg-SDT-r17                                </w:t>
      </w:r>
      <w:r w:rsidRPr="00F10B4F">
        <w:rPr>
          <w:color w:val="993366"/>
        </w:rPr>
        <w:t>ENUMERATED</w:t>
      </w:r>
      <w:r w:rsidRPr="00F10B4F">
        <w:t xml:space="preserve"> {supported}                       </w:t>
      </w:r>
      <w:r w:rsidRPr="00F10B4F">
        <w:rPr>
          <w:color w:val="993366"/>
        </w:rPr>
        <w:t>OPTIONAL</w:t>
      </w:r>
      <w:r w:rsidRPr="00F10B4F">
        <w:t>,</w:t>
      </w:r>
    </w:p>
    <w:p w14:paraId="0482D974" w14:textId="3BEF2326" w:rsidR="000B1FA4" w:rsidRPr="00F10B4F" w:rsidRDefault="000B1FA4" w:rsidP="00543A96">
      <w:pPr>
        <w:pStyle w:val="PL"/>
      </w:pPr>
      <w:r w:rsidRPr="00F10B4F">
        <w:t xml:space="preserve">    locationBasedCondHandover-r17             </w:t>
      </w:r>
      <w:r w:rsidRPr="00F10B4F">
        <w:rPr>
          <w:color w:val="993366"/>
        </w:rPr>
        <w:t>ENUMERATED</w:t>
      </w:r>
      <w:r w:rsidRPr="00F10B4F">
        <w:t xml:space="preserve"> {supported}                       </w:t>
      </w:r>
      <w:r w:rsidRPr="00F10B4F">
        <w:rPr>
          <w:color w:val="993366"/>
        </w:rPr>
        <w:t>OPTIONAL</w:t>
      </w:r>
      <w:r w:rsidRPr="00F10B4F">
        <w:t>,</w:t>
      </w:r>
    </w:p>
    <w:p w14:paraId="2ADCF93B" w14:textId="56139782" w:rsidR="000B1FA4" w:rsidRPr="00F10B4F" w:rsidRDefault="000B1FA4" w:rsidP="00543A96">
      <w:pPr>
        <w:pStyle w:val="PL"/>
      </w:pPr>
      <w:r w:rsidRPr="00F10B4F">
        <w:t xml:space="preserve">    timeBasedCondHandover-r17                 </w:t>
      </w:r>
      <w:r w:rsidRPr="00F10B4F">
        <w:rPr>
          <w:color w:val="993366"/>
        </w:rPr>
        <w:t>ENUMERATED</w:t>
      </w:r>
      <w:r w:rsidRPr="00F10B4F">
        <w:t xml:space="preserve"> {supported}                       </w:t>
      </w:r>
      <w:r w:rsidRPr="00F10B4F">
        <w:rPr>
          <w:color w:val="993366"/>
        </w:rPr>
        <w:t>OPTIONAL</w:t>
      </w:r>
      <w:r w:rsidRPr="00F10B4F">
        <w:t>,</w:t>
      </w:r>
    </w:p>
    <w:p w14:paraId="7A5207D9" w14:textId="5791B0B7" w:rsidR="000B1FA4" w:rsidRPr="00F10B4F" w:rsidRDefault="000B1FA4" w:rsidP="00543A96">
      <w:pPr>
        <w:pStyle w:val="PL"/>
      </w:pPr>
      <w:r w:rsidRPr="00F10B4F">
        <w:t xml:space="preserve">    eventA4BasedCondHandover-r17              </w:t>
      </w:r>
      <w:r w:rsidRPr="00F10B4F">
        <w:rPr>
          <w:color w:val="993366"/>
        </w:rPr>
        <w:t>ENUMERATED</w:t>
      </w:r>
      <w:r w:rsidRPr="00F10B4F">
        <w:t xml:space="preserve"> {supported}                       </w:t>
      </w:r>
      <w:r w:rsidRPr="00F10B4F">
        <w:rPr>
          <w:color w:val="993366"/>
        </w:rPr>
        <w:t>OPTIONAL</w:t>
      </w:r>
      <w:r w:rsidRPr="00F10B4F">
        <w:t>,</w:t>
      </w:r>
    </w:p>
    <w:p w14:paraId="3804119C" w14:textId="4553F2A7" w:rsidR="000B1FA4" w:rsidRPr="00F10B4F" w:rsidRDefault="000B1FA4" w:rsidP="00543A96">
      <w:pPr>
        <w:pStyle w:val="PL"/>
      </w:pPr>
      <w:r w:rsidRPr="00F10B4F">
        <w:t xml:space="preserve">    mn-InitiatedCondPSCellChangeNRDC-r17      </w:t>
      </w:r>
      <w:r w:rsidRPr="00F10B4F">
        <w:rPr>
          <w:color w:val="993366"/>
        </w:rPr>
        <w:t>ENUMERATED</w:t>
      </w:r>
      <w:r w:rsidRPr="00F10B4F">
        <w:t xml:space="preserve"> {supported}                       </w:t>
      </w:r>
      <w:r w:rsidRPr="00F10B4F">
        <w:rPr>
          <w:color w:val="993366"/>
        </w:rPr>
        <w:t>OPTIONAL</w:t>
      </w:r>
      <w:r w:rsidRPr="00F10B4F">
        <w:t>,</w:t>
      </w:r>
    </w:p>
    <w:p w14:paraId="673334D6" w14:textId="77777777" w:rsidR="004B4E41" w:rsidRPr="00F10B4F" w:rsidRDefault="000B1FA4" w:rsidP="00543A96">
      <w:pPr>
        <w:pStyle w:val="PL"/>
      </w:pPr>
      <w:r w:rsidRPr="00F10B4F">
        <w:t xml:space="preserve">    sn-InitiatedCondPSCellChangeNRDC-r17      </w:t>
      </w:r>
      <w:r w:rsidRPr="00F10B4F">
        <w:rPr>
          <w:color w:val="993366"/>
        </w:rPr>
        <w:t>ENUMERATED</w:t>
      </w:r>
      <w:r w:rsidRPr="00F10B4F">
        <w:t xml:space="preserve"> {supported}                       </w:t>
      </w:r>
      <w:r w:rsidRPr="00F10B4F">
        <w:rPr>
          <w:color w:val="993366"/>
        </w:rPr>
        <w:t>OPTIONAL</w:t>
      </w:r>
      <w:r w:rsidR="004B4E41" w:rsidRPr="00F10B4F">
        <w:t>,</w:t>
      </w:r>
    </w:p>
    <w:p w14:paraId="327ED68D" w14:textId="1EAFD36A" w:rsidR="004B4E41" w:rsidRPr="00F10B4F" w:rsidRDefault="004B4E41" w:rsidP="00543A96">
      <w:pPr>
        <w:pStyle w:val="PL"/>
        <w:rPr>
          <w:color w:val="808080"/>
        </w:rPr>
      </w:pPr>
      <w:r w:rsidRPr="00F10B4F">
        <w:t xml:space="preserve">    </w:t>
      </w:r>
      <w:r w:rsidRPr="00F10B4F">
        <w:rPr>
          <w:color w:val="808080"/>
        </w:rPr>
        <w:t>-- R1 29-3a: PDCCH skipping</w:t>
      </w:r>
    </w:p>
    <w:p w14:paraId="46F9ACC6" w14:textId="7AF0581A" w:rsidR="004B4E41" w:rsidRPr="00F10B4F" w:rsidRDefault="004B4E41" w:rsidP="00543A96">
      <w:pPr>
        <w:pStyle w:val="PL"/>
      </w:pPr>
      <w:r w:rsidRPr="00F10B4F">
        <w:t xml:space="preserve">    pdcch-SkippingWithoutSSSG-r17             </w:t>
      </w:r>
      <w:r w:rsidRPr="00F10B4F">
        <w:rPr>
          <w:color w:val="993366"/>
        </w:rPr>
        <w:t>ENUMERATED</w:t>
      </w:r>
      <w:r w:rsidRPr="00F10B4F">
        <w:t xml:space="preserve"> {supported}                       </w:t>
      </w:r>
      <w:r w:rsidRPr="00F10B4F">
        <w:rPr>
          <w:color w:val="993366"/>
        </w:rPr>
        <w:t>OPTIONAL</w:t>
      </w:r>
      <w:r w:rsidRPr="00F10B4F">
        <w:t>,</w:t>
      </w:r>
    </w:p>
    <w:p w14:paraId="736601B1" w14:textId="7EA488C6" w:rsidR="004B4E41" w:rsidRPr="00F10B4F" w:rsidRDefault="004B4E41" w:rsidP="00543A96">
      <w:pPr>
        <w:pStyle w:val="PL"/>
        <w:rPr>
          <w:color w:val="808080"/>
        </w:rPr>
      </w:pPr>
      <w:r w:rsidRPr="00F10B4F">
        <w:t xml:space="preserve">    </w:t>
      </w:r>
      <w:r w:rsidRPr="00F10B4F">
        <w:rPr>
          <w:color w:val="808080"/>
        </w:rPr>
        <w:t>-- R1 29-3b: 2 search space sets group switching</w:t>
      </w:r>
    </w:p>
    <w:p w14:paraId="2B5BD45F" w14:textId="7170D2C8" w:rsidR="004B4E41" w:rsidRPr="00F10B4F" w:rsidRDefault="004B4E41" w:rsidP="00543A96">
      <w:pPr>
        <w:pStyle w:val="PL"/>
      </w:pPr>
      <w:r w:rsidRPr="00F10B4F">
        <w:lastRenderedPageBreak/>
        <w:t xml:space="preserve">    sssg-Switching-1BitInd-r17                </w:t>
      </w:r>
      <w:r w:rsidRPr="00F10B4F">
        <w:rPr>
          <w:color w:val="993366"/>
        </w:rPr>
        <w:t>ENUMERATED</w:t>
      </w:r>
      <w:r w:rsidRPr="00F10B4F">
        <w:t xml:space="preserve"> {supported}                       </w:t>
      </w:r>
      <w:r w:rsidRPr="00F10B4F">
        <w:rPr>
          <w:color w:val="993366"/>
        </w:rPr>
        <w:t>OPTIONAL</w:t>
      </w:r>
      <w:r w:rsidRPr="00F10B4F">
        <w:t>,</w:t>
      </w:r>
    </w:p>
    <w:p w14:paraId="7CEEF7BB" w14:textId="7A8A4C8E" w:rsidR="004B4E41" w:rsidRPr="00F10B4F" w:rsidRDefault="004B4E41" w:rsidP="00543A96">
      <w:pPr>
        <w:pStyle w:val="PL"/>
        <w:rPr>
          <w:color w:val="808080"/>
        </w:rPr>
      </w:pPr>
      <w:r w:rsidRPr="00F10B4F">
        <w:t xml:space="preserve">    </w:t>
      </w:r>
      <w:r w:rsidRPr="00F10B4F">
        <w:rPr>
          <w:color w:val="808080"/>
        </w:rPr>
        <w:t>-- R1 29-3c: 3 search space sets group switching</w:t>
      </w:r>
    </w:p>
    <w:p w14:paraId="76A2BC1D" w14:textId="6213E7E1" w:rsidR="004B4E41" w:rsidRPr="00F10B4F" w:rsidRDefault="004B4E41" w:rsidP="00543A96">
      <w:pPr>
        <w:pStyle w:val="PL"/>
      </w:pPr>
      <w:r w:rsidRPr="00F10B4F">
        <w:t xml:space="preserve">    sssg-Switching-2BitInd-r17                </w:t>
      </w:r>
      <w:r w:rsidRPr="00F10B4F">
        <w:rPr>
          <w:color w:val="993366"/>
        </w:rPr>
        <w:t>ENUMERATED</w:t>
      </w:r>
      <w:r w:rsidRPr="00F10B4F">
        <w:t xml:space="preserve"> {supported}                       </w:t>
      </w:r>
      <w:r w:rsidRPr="00F10B4F">
        <w:rPr>
          <w:color w:val="993366"/>
        </w:rPr>
        <w:t>OPTIONAL</w:t>
      </w:r>
      <w:r w:rsidRPr="00F10B4F">
        <w:t>,</w:t>
      </w:r>
    </w:p>
    <w:p w14:paraId="5C17960D" w14:textId="3E2B12CE" w:rsidR="004B4E41" w:rsidRPr="00F10B4F" w:rsidRDefault="004B4E41" w:rsidP="00543A96">
      <w:pPr>
        <w:pStyle w:val="PL"/>
        <w:rPr>
          <w:color w:val="808080"/>
        </w:rPr>
      </w:pPr>
      <w:r w:rsidRPr="00F10B4F">
        <w:t xml:space="preserve">    </w:t>
      </w:r>
      <w:r w:rsidRPr="00F10B4F">
        <w:rPr>
          <w:color w:val="808080"/>
        </w:rPr>
        <w:t>-- R1 29-3d: 2 search space sets group switching with PDCCH skipping</w:t>
      </w:r>
    </w:p>
    <w:p w14:paraId="0F24583B" w14:textId="7BE22F68" w:rsidR="000B1FA4" w:rsidRPr="00F10B4F" w:rsidRDefault="004B4E41" w:rsidP="00543A96">
      <w:pPr>
        <w:pStyle w:val="PL"/>
      </w:pPr>
      <w:r w:rsidRPr="00F10B4F">
        <w:t xml:space="preserve">    pdcch-SkippingWithSSSG-r17                </w:t>
      </w:r>
      <w:r w:rsidRPr="00F10B4F">
        <w:rPr>
          <w:color w:val="993366"/>
        </w:rPr>
        <w:t>ENUMERATED</w:t>
      </w:r>
      <w:r w:rsidRPr="00F10B4F">
        <w:t xml:space="preserve"> {supported}                       </w:t>
      </w:r>
      <w:r w:rsidRPr="00F10B4F">
        <w:rPr>
          <w:color w:val="993366"/>
        </w:rPr>
        <w:t>OPTIONAL</w:t>
      </w:r>
      <w:r w:rsidRPr="00F10B4F">
        <w:t>,</w:t>
      </w:r>
    </w:p>
    <w:p w14:paraId="653D6933" w14:textId="12A38DD3" w:rsidR="004B4E41" w:rsidRPr="00F10B4F" w:rsidRDefault="004B4E41" w:rsidP="00543A96">
      <w:pPr>
        <w:pStyle w:val="PL"/>
        <w:rPr>
          <w:color w:val="808080"/>
        </w:rPr>
      </w:pPr>
      <w:r w:rsidRPr="00F10B4F">
        <w:t xml:space="preserve">    </w:t>
      </w:r>
      <w:r w:rsidRPr="00F10B4F">
        <w:rPr>
          <w:color w:val="808080"/>
        </w:rPr>
        <w:t>-- R1 29-3e: Support Search space set group switching capability 2 for FR1</w:t>
      </w:r>
    </w:p>
    <w:p w14:paraId="7FF9AE14" w14:textId="5D5676B1" w:rsidR="004B4E41" w:rsidRPr="00F10B4F" w:rsidRDefault="004B4E41" w:rsidP="00543A96">
      <w:pPr>
        <w:pStyle w:val="PL"/>
      </w:pPr>
      <w:r w:rsidRPr="00F10B4F">
        <w:t xml:space="preserve">    searchSpaceSetGrp-switchCap2-r17          </w:t>
      </w:r>
      <w:r w:rsidRPr="00F10B4F">
        <w:rPr>
          <w:color w:val="993366"/>
        </w:rPr>
        <w:t>ENUMERATED</w:t>
      </w:r>
      <w:r w:rsidRPr="00F10B4F">
        <w:t xml:space="preserve"> {supported}                       </w:t>
      </w:r>
      <w:r w:rsidRPr="00F10B4F">
        <w:rPr>
          <w:color w:val="993366"/>
        </w:rPr>
        <w:t>OPTIONAL</w:t>
      </w:r>
      <w:r w:rsidRPr="00F10B4F">
        <w:t>,</w:t>
      </w:r>
    </w:p>
    <w:p w14:paraId="28982C54" w14:textId="7D60E3D5" w:rsidR="004B4E41" w:rsidRPr="00F10B4F" w:rsidRDefault="004B4E41" w:rsidP="00543A96">
      <w:pPr>
        <w:pStyle w:val="PL"/>
        <w:rPr>
          <w:color w:val="808080"/>
        </w:rPr>
      </w:pPr>
      <w:r w:rsidRPr="00F10B4F">
        <w:t xml:space="preserve">    </w:t>
      </w:r>
      <w:r w:rsidRPr="00F10B4F">
        <w:rPr>
          <w:color w:val="808080"/>
        </w:rPr>
        <w:t>-- R1 26-1: Uplink Time and Frequency pre-compensation and timing relationship enhancements</w:t>
      </w:r>
    </w:p>
    <w:p w14:paraId="70E95E1E" w14:textId="3DD5F99A" w:rsidR="004B4E41" w:rsidRPr="00F10B4F" w:rsidRDefault="004B4E41" w:rsidP="00543A96">
      <w:pPr>
        <w:pStyle w:val="PL"/>
      </w:pPr>
      <w:r w:rsidRPr="00F10B4F">
        <w:t xml:space="preserve">    uplinkPreCompensation-r17                 </w:t>
      </w:r>
      <w:r w:rsidRPr="00F10B4F">
        <w:rPr>
          <w:color w:val="993366"/>
        </w:rPr>
        <w:t>ENUMERATED</w:t>
      </w:r>
      <w:r w:rsidRPr="00F10B4F">
        <w:t xml:space="preserve"> {supported}                       </w:t>
      </w:r>
      <w:r w:rsidRPr="00F10B4F">
        <w:rPr>
          <w:color w:val="993366"/>
        </w:rPr>
        <w:t>OPTIONAL</w:t>
      </w:r>
      <w:r w:rsidRPr="00F10B4F">
        <w:t>,</w:t>
      </w:r>
    </w:p>
    <w:p w14:paraId="43CC894D" w14:textId="3E71027A" w:rsidR="004B4E41" w:rsidRPr="00F10B4F" w:rsidRDefault="004B4E41" w:rsidP="00543A96">
      <w:pPr>
        <w:pStyle w:val="PL"/>
        <w:rPr>
          <w:color w:val="808080"/>
        </w:rPr>
      </w:pPr>
      <w:r w:rsidRPr="00F10B4F">
        <w:t xml:space="preserve">    </w:t>
      </w:r>
      <w:r w:rsidRPr="00F10B4F">
        <w:rPr>
          <w:color w:val="808080"/>
        </w:rPr>
        <w:t>-- R1 26-4: UE reporting of information related to TA pre-compensation</w:t>
      </w:r>
    </w:p>
    <w:p w14:paraId="18BC381A" w14:textId="062C6125" w:rsidR="004B4E41" w:rsidRPr="00F10B4F" w:rsidRDefault="004B4E41" w:rsidP="00543A96">
      <w:pPr>
        <w:pStyle w:val="PL"/>
      </w:pPr>
      <w:r w:rsidRPr="00F10B4F">
        <w:t xml:space="preserve">    uplink-TA-Reporting-r17                   </w:t>
      </w:r>
      <w:r w:rsidRPr="00F10B4F">
        <w:rPr>
          <w:color w:val="993366"/>
        </w:rPr>
        <w:t>ENUMERATED</w:t>
      </w:r>
      <w:r w:rsidRPr="00F10B4F">
        <w:t xml:space="preserve"> {supported}                       </w:t>
      </w:r>
      <w:r w:rsidRPr="00F10B4F">
        <w:rPr>
          <w:color w:val="993366"/>
        </w:rPr>
        <w:t>OPTIONAL</w:t>
      </w:r>
      <w:r w:rsidRPr="00F10B4F">
        <w:t>,</w:t>
      </w:r>
    </w:p>
    <w:p w14:paraId="07C0EADB" w14:textId="02709A10" w:rsidR="004B4E41" w:rsidRPr="00F10B4F" w:rsidRDefault="004B4E41" w:rsidP="00543A96">
      <w:pPr>
        <w:pStyle w:val="PL"/>
        <w:rPr>
          <w:color w:val="808080"/>
        </w:rPr>
      </w:pPr>
      <w:r w:rsidRPr="00F10B4F">
        <w:t xml:space="preserve">    </w:t>
      </w:r>
      <w:r w:rsidRPr="00F10B4F">
        <w:rPr>
          <w:color w:val="808080"/>
        </w:rPr>
        <w:t>-- R1 26-5: Increasing the number of HARQ processes</w:t>
      </w:r>
    </w:p>
    <w:p w14:paraId="0EFE89E3" w14:textId="2EBE9B0A" w:rsidR="004B4E41" w:rsidRPr="00F10B4F" w:rsidRDefault="004B4E41" w:rsidP="00543A96">
      <w:pPr>
        <w:pStyle w:val="PL"/>
      </w:pPr>
      <w:r w:rsidRPr="00F10B4F">
        <w:t xml:space="preserve">    max-HARQ-ProcessNumber-r17                </w:t>
      </w:r>
      <w:r w:rsidRPr="00F10B4F">
        <w:rPr>
          <w:color w:val="993366"/>
        </w:rPr>
        <w:t>ENUMERATED</w:t>
      </w:r>
      <w:r w:rsidRPr="00F10B4F">
        <w:t xml:space="preserve"> {u16d32, u32d16, u32d32}          </w:t>
      </w:r>
      <w:r w:rsidRPr="00F10B4F">
        <w:rPr>
          <w:color w:val="993366"/>
        </w:rPr>
        <w:t>OPTIONAL</w:t>
      </w:r>
      <w:r w:rsidRPr="00F10B4F">
        <w:t>,</w:t>
      </w:r>
    </w:p>
    <w:p w14:paraId="55FC7107" w14:textId="145454AD" w:rsidR="004B4E41" w:rsidRPr="00F10B4F" w:rsidRDefault="004B4E41" w:rsidP="00543A96">
      <w:pPr>
        <w:pStyle w:val="PL"/>
        <w:rPr>
          <w:color w:val="808080"/>
        </w:rPr>
      </w:pPr>
      <w:r w:rsidRPr="00F10B4F">
        <w:t xml:space="preserve">    </w:t>
      </w:r>
      <w:r w:rsidRPr="00F10B4F">
        <w:rPr>
          <w:color w:val="808080"/>
        </w:rPr>
        <w:t>-- R1 26-6: Type-2 HARQ codebook enhancement</w:t>
      </w:r>
    </w:p>
    <w:p w14:paraId="5088EFC9" w14:textId="614EA95F" w:rsidR="004B4E41" w:rsidRPr="00F10B4F" w:rsidRDefault="004B4E41" w:rsidP="00543A96">
      <w:pPr>
        <w:pStyle w:val="PL"/>
      </w:pPr>
      <w:r w:rsidRPr="00F10B4F">
        <w:t xml:space="preserve">    type2-HARQ-Codebook-r17                   </w:t>
      </w:r>
      <w:r w:rsidRPr="00F10B4F">
        <w:rPr>
          <w:color w:val="993366"/>
        </w:rPr>
        <w:t>ENUMERATED</w:t>
      </w:r>
      <w:r w:rsidRPr="00F10B4F">
        <w:t xml:space="preserve"> {supported}                       </w:t>
      </w:r>
      <w:r w:rsidRPr="00F10B4F">
        <w:rPr>
          <w:color w:val="993366"/>
        </w:rPr>
        <w:t>OPTIONAL</w:t>
      </w:r>
      <w:r w:rsidRPr="00F10B4F">
        <w:t>,</w:t>
      </w:r>
    </w:p>
    <w:p w14:paraId="3063CE7B" w14:textId="50B75287" w:rsidR="004B4E41" w:rsidRPr="00F10B4F" w:rsidRDefault="004B4E41" w:rsidP="00543A96">
      <w:pPr>
        <w:pStyle w:val="PL"/>
        <w:rPr>
          <w:color w:val="808080"/>
        </w:rPr>
      </w:pPr>
      <w:r w:rsidRPr="00F10B4F">
        <w:t xml:space="preserve">    </w:t>
      </w:r>
      <w:r w:rsidRPr="00F10B4F">
        <w:rPr>
          <w:color w:val="808080"/>
        </w:rPr>
        <w:t>-- R1 26-6a: Type-1 HARQ codebook enhancement</w:t>
      </w:r>
    </w:p>
    <w:p w14:paraId="7FF52410" w14:textId="56EFEBE6" w:rsidR="004B4E41" w:rsidRPr="00F10B4F" w:rsidRDefault="004B4E41" w:rsidP="00543A96">
      <w:pPr>
        <w:pStyle w:val="PL"/>
      </w:pPr>
      <w:r w:rsidRPr="00F10B4F">
        <w:t xml:space="preserve">    type1-HARQ-Codebook-r17                   </w:t>
      </w:r>
      <w:r w:rsidRPr="00F10B4F">
        <w:rPr>
          <w:color w:val="993366"/>
        </w:rPr>
        <w:t>ENUMERATED</w:t>
      </w:r>
      <w:r w:rsidRPr="00F10B4F">
        <w:t xml:space="preserve"> {supported}                       </w:t>
      </w:r>
      <w:r w:rsidRPr="00F10B4F">
        <w:rPr>
          <w:color w:val="993366"/>
        </w:rPr>
        <w:t>OPTIONAL</w:t>
      </w:r>
      <w:r w:rsidRPr="00F10B4F">
        <w:t>,</w:t>
      </w:r>
    </w:p>
    <w:p w14:paraId="7A7582C7" w14:textId="6BE5ED59" w:rsidR="004B4E41" w:rsidRPr="00F10B4F" w:rsidRDefault="004B4E41" w:rsidP="00543A96">
      <w:pPr>
        <w:pStyle w:val="PL"/>
        <w:rPr>
          <w:color w:val="808080"/>
        </w:rPr>
      </w:pPr>
      <w:r w:rsidRPr="00F10B4F">
        <w:t xml:space="preserve">    </w:t>
      </w:r>
      <w:r w:rsidRPr="00F10B4F">
        <w:rPr>
          <w:color w:val="808080"/>
        </w:rPr>
        <w:t>-- R1 26-6b: Type-3 HARQ codebook enhancement</w:t>
      </w:r>
    </w:p>
    <w:p w14:paraId="09270DFF" w14:textId="553E9EAC" w:rsidR="004B4E41" w:rsidRPr="00F10B4F" w:rsidRDefault="004B4E41" w:rsidP="00543A96">
      <w:pPr>
        <w:pStyle w:val="PL"/>
      </w:pPr>
      <w:r w:rsidRPr="00F10B4F">
        <w:t xml:space="preserve">    type3-HARQ-Codebook-r17                   </w:t>
      </w:r>
      <w:r w:rsidRPr="00F10B4F">
        <w:rPr>
          <w:color w:val="993366"/>
        </w:rPr>
        <w:t>ENUMERATED</w:t>
      </w:r>
      <w:r w:rsidRPr="00F10B4F">
        <w:t xml:space="preserve"> {supported}                       </w:t>
      </w:r>
      <w:r w:rsidRPr="00F10B4F">
        <w:rPr>
          <w:color w:val="993366"/>
        </w:rPr>
        <w:t>OPTIONAL</w:t>
      </w:r>
      <w:r w:rsidRPr="00F10B4F">
        <w:t>,</w:t>
      </w:r>
    </w:p>
    <w:p w14:paraId="3A50B34C" w14:textId="05193BF4" w:rsidR="004B4E41" w:rsidRPr="00F10B4F" w:rsidRDefault="004B4E41" w:rsidP="00543A96">
      <w:pPr>
        <w:pStyle w:val="PL"/>
        <w:rPr>
          <w:color w:val="808080"/>
        </w:rPr>
      </w:pPr>
      <w:r w:rsidRPr="00F10B4F">
        <w:t xml:space="preserve">    </w:t>
      </w:r>
      <w:r w:rsidRPr="00F10B4F">
        <w:rPr>
          <w:color w:val="808080"/>
        </w:rPr>
        <w:t>-- R1 26-9: UE-specific K_offset</w:t>
      </w:r>
    </w:p>
    <w:p w14:paraId="44FB4546" w14:textId="4D116B8A" w:rsidR="004B4E41" w:rsidRPr="00F10B4F" w:rsidRDefault="004B4E41" w:rsidP="00543A96">
      <w:pPr>
        <w:pStyle w:val="PL"/>
      </w:pPr>
      <w:r w:rsidRPr="00F10B4F">
        <w:t xml:space="preserve">    ue-specific-K-Offset-r17                  </w:t>
      </w:r>
      <w:r w:rsidRPr="00F10B4F">
        <w:rPr>
          <w:color w:val="993366"/>
        </w:rPr>
        <w:t>ENUMERATED</w:t>
      </w:r>
      <w:r w:rsidRPr="00F10B4F">
        <w:t xml:space="preserve"> {supported}                       </w:t>
      </w:r>
      <w:r w:rsidRPr="00F10B4F">
        <w:rPr>
          <w:color w:val="993366"/>
        </w:rPr>
        <w:t>OPTIONAL</w:t>
      </w:r>
      <w:r w:rsidRPr="00F10B4F">
        <w:t>,</w:t>
      </w:r>
    </w:p>
    <w:p w14:paraId="769D6006" w14:textId="3E210897" w:rsidR="004B4E41" w:rsidRPr="00F10B4F" w:rsidRDefault="004B4E41" w:rsidP="00543A96">
      <w:pPr>
        <w:pStyle w:val="PL"/>
        <w:rPr>
          <w:color w:val="808080"/>
        </w:rPr>
      </w:pPr>
      <w:r w:rsidRPr="00F10B4F">
        <w:t xml:space="preserve">    </w:t>
      </w:r>
      <w:r w:rsidRPr="00F10B4F">
        <w:rPr>
          <w:color w:val="808080"/>
        </w:rPr>
        <w:t>-- R1 24-1f: Multiple PDSCH scheduling by single DCI for 120kHz in FR2-1</w:t>
      </w:r>
    </w:p>
    <w:p w14:paraId="0E79BEF8" w14:textId="0CFBA6CD" w:rsidR="004B4E41" w:rsidRPr="00F10B4F" w:rsidRDefault="004B4E41" w:rsidP="00543A96">
      <w:pPr>
        <w:pStyle w:val="PL"/>
      </w:pPr>
      <w:r w:rsidRPr="00F10B4F">
        <w:t xml:space="preserve">    multiPDSCH-SingleDCI-FR2-1-SCS-120kHz-r17 </w:t>
      </w:r>
      <w:r w:rsidRPr="00F10B4F">
        <w:rPr>
          <w:color w:val="993366"/>
        </w:rPr>
        <w:t>ENUMERATED</w:t>
      </w:r>
      <w:r w:rsidRPr="00F10B4F">
        <w:t xml:space="preserve"> {supported}                       </w:t>
      </w:r>
      <w:r w:rsidRPr="00F10B4F">
        <w:rPr>
          <w:color w:val="993366"/>
        </w:rPr>
        <w:t>OPTIONAL</w:t>
      </w:r>
      <w:r w:rsidRPr="00F10B4F">
        <w:t>,</w:t>
      </w:r>
    </w:p>
    <w:p w14:paraId="6F9FDC13" w14:textId="5F290AE2" w:rsidR="004B4E41" w:rsidRPr="00F10B4F" w:rsidRDefault="004B4E41" w:rsidP="00543A96">
      <w:pPr>
        <w:pStyle w:val="PL"/>
        <w:rPr>
          <w:color w:val="808080"/>
        </w:rPr>
      </w:pPr>
      <w:r w:rsidRPr="00F10B4F">
        <w:t xml:space="preserve">    </w:t>
      </w:r>
      <w:r w:rsidRPr="00F10B4F">
        <w:rPr>
          <w:color w:val="808080"/>
        </w:rPr>
        <w:t>-- R1 24-1g: Multiple PUSCH scheduling by single DCI for 120kHz in FR2-1</w:t>
      </w:r>
    </w:p>
    <w:p w14:paraId="62CAB6A4" w14:textId="726911F3" w:rsidR="004B4E41" w:rsidRPr="00F10B4F" w:rsidRDefault="004B4E41" w:rsidP="00543A96">
      <w:pPr>
        <w:pStyle w:val="PL"/>
      </w:pPr>
      <w:r w:rsidRPr="00F10B4F">
        <w:t xml:space="preserve">    multiPUSCH-SingleDCI-FR2-1-SCS-120kHz-r17 </w:t>
      </w:r>
      <w:r w:rsidRPr="00F10B4F">
        <w:rPr>
          <w:color w:val="993366"/>
        </w:rPr>
        <w:t>ENUMERATED</w:t>
      </w:r>
      <w:r w:rsidRPr="00F10B4F">
        <w:t xml:space="preserve"> {supported}                       </w:t>
      </w:r>
      <w:r w:rsidRPr="00F10B4F">
        <w:rPr>
          <w:color w:val="993366"/>
        </w:rPr>
        <w:t>OPTIONAL</w:t>
      </w:r>
      <w:r w:rsidRPr="00F10B4F">
        <w:t>,</w:t>
      </w:r>
    </w:p>
    <w:p w14:paraId="15CDA798" w14:textId="689FCE2A" w:rsidR="004B4E41" w:rsidRPr="00F10B4F" w:rsidRDefault="004B4E41" w:rsidP="00543A96">
      <w:pPr>
        <w:pStyle w:val="PL"/>
        <w:rPr>
          <w:color w:val="808080"/>
        </w:rPr>
      </w:pPr>
      <w:r w:rsidRPr="00F10B4F">
        <w:t xml:space="preserve">    </w:t>
      </w:r>
      <w:r w:rsidRPr="00F10B4F">
        <w:rPr>
          <w:color w:val="808080"/>
        </w:rPr>
        <w:t>-- R4 14-4: Parallel PRS measurements in RRC_INACTIVE state, FR1/FR2 diff</w:t>
      </w:r>
    </w:p>
    <w:p w14:paraId="0DA328EB" w14:textId="1D6005D4" w:rsidR="004B4E41" w:rsidRPr="00F10B4F" w:rsidRDefault="004B4E41" w:rsidP="00543A96">
      <w:pPr>
        <w:pStyle w:val="PL"/>
      </w:pPr>
      <w:r w:rsidRPr="00F10B4F">
        <w:t xml:space="preserve">    parallelPRS-MeasRRC-Inactive-r17         </w:t>
      </w:r>
      <w:r w:rsidR="00EA6373" w:rsidRPr="00F10B4F">
        <w:t xml:space="preserve"> </w:t>
      </w:r>
      <w:r w:rsidRPr="00F10B4F">
        <w:rPr>
          <w:color w:val="993366"/>
        </w:rPr>
        <w:t>ENUMERATED</w:t>
      </w:r>
      <w:r w:rsidRPr="00F10B4F">
        <w:t xml:space="preserve"> {supported}                       </w:t>
      </w:r>
      <w:r w:rsidRPr="00F10B4F">
        <w:rPr>
          <w:color w:val="993366"/>
        </w:rPr>
        <w:t>OPTIONAL</w:t>
      </w:r>
      <w:r w:rsidRPr="00F10B4F">
        <w:t>,</w:t>
      </w:r>
    </w:p>
    <w:p w14:paraId="68225BFD" w14:textId="77777777" w:rsidR="00F747EB" w:rsidRPr="00F10B4F" w:rsidRDefault="004B4E41" w:rsidP="00543A96">
      <w:pPr>
        <w:pStyle w:val="PL"/>
        <w:rPr>
          <w:color w:val="808080"/>
        </w:rPr>
      </w:pPr>
      <w:r w:rsidRPr="00F10B4F">
        <w:t xml:space="preserve">    </w:t>
      </w:r>
      <w:r w:rsidRPr="00F10B4F">
        <w:rPr>
          <w:color w:val="808080"/>
        </w:rPr>
        <w:t>-- R1 27-1-2: Support of UE-TxTEGs for UL TDOA</w:t>
      </w:r>
    </w:p>
    <w:p w14:paraId="1D6358EF" w14:textId="092FD740" w:rsidR="004B4E41" w:rsidRPr="00F10B4F" w:rsidRDefault="004B4E41" w:rsidP="00543A96">
      <w:pPr>
        <w:pStyle w:val="PL"/>
      </w:pPr>
      <w:r w:rsidRPr="00F10B4F">
        <w:t xml:space="preserve">    nr-UE-TxTEG-ID-MaxSupport-r17             </w:t>
      </w:r>
      <w:r w:rsidRPr="00F10B4F">
        <w:rPr>
          <w:color w:val="993366"/>
        </w:rPr>
        <w:t>ENUMERATED</w:t>
      </w:r>
      <w:r w:rsidRPr="00F10B4F">
        <w:t xml:space="preserve"> {n1, n2, n3, n4, n6, n8}          </w:t>
      </w:r>
      <w:r w:rsidRPr="00F10B4F">
        <w:rPr>
          <w:color w:val="993366"/>
        </w:rPr>
        <w:t>OPTIONAL</w:t>
      </w:r>
      <w:r w:rsidRPr="00F10B4F">
        <w:t>,</w:t>
      </w:r>
    </w:p>
    <w:p w14:paraId="075780CD" w14:textId="199A7403" w:rsidR="004B4E41" w:rsidRPr="00F10B4F" w:rsidRDefault="004B4E41" w:rsidP="00543A96">
      <w:pPr>
        <w:pStyle w:val="PL"/>
        <w:rPr>
          <w:color w:val="808080"/>
        </w:rPr>
      </w:pPr>
      <w:r w:rsidRPr="00F10B4F">
        <w:t xml:space="preserve">    </w:t>
      </w:r>
      <w:r w:rsidRPr="00F10B4F">
        <w:rPr>
          <w:color w:val="808080"/>
        </w:rPr>
        <w:t>-- R1 27-17: PRS processing in RRC_INACTIVE</w:t>
      </w:r>
    </w:p>
    <w:p w14:paraId="42F4DFE3" w14:textId="0018397E" w:rsidR="004B4E41" w:rsidRPr="00F10B4F" w:rsidRDefault="004B4E41" w:rsidP="00543A96">
      <w:pPr>
        <w:pStyle w:val="PL"/>
      </w:pPr>
      <w:r w:rsidRPr="00F10B4F">
        <w:t xml:space="preserve">    prs-ProcessingRRC-Inactive-r17            </w:t>
      </w:r>
      <w:r w:rsidRPr="00F10B4F">
        <w:rPr>
          <w:color w:val="993366"/>
        </w:rPr>
        <w:t>ENUMERATED</w:t>
      </w:r>
      <w:r w:rsidRPr="00F10B4F">
        <w:t xml:space="preserve"> {supported}                       </w:t>
      </w:r>
      <w:r w:rsidRPr="00F10B4F">
        <w:rPr>
          <w:color w:val="993366"/>
        </w:rPr>
        <w:t>OPTIONAL</w:t>
      </w:r>
      <w:r w:rsidRPr="00F10B4F">
        <w:t>,</w:t>
      </w:r>
    </w:p>
    <w:p w14:paraId="5AE52584" w14:textId="77777777" w:rsidR="00F747EB" w:rsidRPr="00F10B4F" w:rsidRDefault="004B4E41" w:rsidP="00543A96">
      <w:pPr>
        <w:pStyle w:val="PL"/>
        <w:rPr>
          <w:color w:val="808080"/>
        </w:rPr>
      </w:pPr>
      <w:r w:rsidRPr="00F10B4F">
        <w:t xml:space="preserve">    </w:t>
      </w:r>
      <w:r w:rsidRPr="00F10B4F">
        <w:rPr>
          <w:color w:val="808080"/>
        </w:rPr>
        <w:t>-- R1 27-3-2: DL PRS measurement outside MG and in a PRS processing window</w:t>
      </w:r>
    </w:p>
    <w:p w14:paraId="29589D46" w14:textId="23DD1797" w:rsidR="004B4E41" w:rsidRPr="00F10B4F" w:rsidRDefault="004B4E41" w:rsidP="00543A96">
      <w:pPr>
        <w:pStyle w:val="PL"/>
      </w:pPr>
      <w:r w:rsidRPr="00F10B4F">
        <w:t xml:space="preserve">    prs-ProcessingWindowType1A-r17            </w:t>
      </w:r>
      <w:r w:rsidRPr="00F10B4F">
        <w:rPr>
          <w:color w:val="993366"/>
        </w:rPr>
        <w:t>ENUMERATED</w:t>
      </w:r>
      <w:r w:rsidRPr="00F10B4F">
        <w:t xml:space="preserve"> {option1, option2, option3}       </w:t>
      </w:r>
      <w:r w:rsidRPr="00F10B4F">
        <w:rPr>
          <w:color w:val="993366"/>
        </w:rPr>
        <w:t>OPTIONAL</w:t>
      </w:r>
      <w:r w:rsidRPr="00F10B4F">
        <w:t>,</w:t>
      </w:r>
    </w:p>
    <w:p w14:paraId="47963EB3" w14:textId="31CEE5D6" w:rsidR="004B4E41" w:rsidRPr="00F10B4F" w:rsidRDefault="004B4E41" w:rsidP="00543A96">
      <w:pPr>
        <w:pStyle w:val="PL"/>
      </w:pPr>
      <w:r w:rsidRPr="00F10B4F">
        <w:t xml:space="preserve">    prs-ProcessingWindowType1B-r17            </w:t>
      </w:r>
      <w:r w:rsidRPr="00F10B4F">
        <w:rPr>
          <w:color w:val="993366"/>
        </w:rPr>
        <w:t>ENUMERATED</w:t>
      </w:r>
      <w:r w:rsidRPr="00F10B4F">
        <w:t xml:space="preserve"> {option1, option2, option3}       </w:t>
      </w:r>
      <w:r w:rsidRPr="00F10B4F">
        <w:rPr>
          <w:color w:val="993366"/>
        </w:rPr>
        <w:t>OPTIONAL</w:t>
      </w:r>
      <w:r w:rsidRPr="00F10B4F">
        <w:t>,</w:t>
      </w:r>
    </w:p>
    <w:p w14:paraId="69F042AD" w14:textId="01D8F8F3" w:rsidR="004B4E41" w:rsidRPr="00F10B4F" w:rsidRDefault="004B4E41" w:rsidP="00543A96">
      <w:pPr>
        <w:pStyle w:val="PL"/>
      </w:pPr>
      <w:r w:rsidRPr="00F10B4F">
        <w:t xml:space="preserve">    prs-ProcessingWindowType2-r17             </w:t>
      </w:r>
      <w:r w:rsidRPr="00F10B4F">
        <w:rPr>
          <w:color w:val="993366"/>
        </w:rPr>
        <w:t>ENUMERATED</w:t>
      </w:r>
      <w:r w:rsidRPr="00F10B4F">
        <w:t xml:space="preserve"> {option1, option2, option3}       </w:t>
      </w:r>
      <w:r w:rsidRPr="00F10B4F">
        <w:rPr>
          <w:color w:val="993366"/>
        </w:rPr>
        <w:t>OPTIONAL</w:t>
      </w:r>
      <w:r w:rsidRPr="00F10B4F">
        <w:t>,</w:t>
      </w:r>
    </w:p>
    <w:p w14:paraId="413AC508" w14:textId="40566D60" w:rsidR="004B4E41" w:rsidRPr="00F10B4F" w:rsidRDefault="004B4E41" w:rsidP="00543A96">
      <w:pPr>
        <w:pStyle w:val="PL"/>
        <w:rPr>
          <w:color w:val="808080"/>
        </w:rPr>
      </w:pPr>
      <w:r w:rsidRPr="00F10B4F">
        <w:t xml:space="preserve">    </w:t>
      </w:r>
      <w:r w:rsidRPr="00F10B4F">
        <w:rPr>
          <w:color w:val="808080"/>
        </w:rPr>
        <w:t>-- R1 27-15: Positioning SRS transmission in RRC_INACTIVE state for initial UL BWP</w:t>
      </w:r>
    </w:p>
    <w:p w14:paraId="06A5AA1D" w14:textId="335AAB96" w:rsidR="004B4E41" w:rsidRPr="00F10B4F" w:rsidRDefault="004B4E41" w:rsidP="00543A96">
      <w:pPr>
        <w:pStyle w:val="PL"/>
      </w:pPr>
      <w:r w:rsidRPr="00F10B4F">
        <w:t xml:space="preserve">    srs-AllPosResourcesRRC-Inactive-r17       SRS-AllPosResourcesRRC-Inactive-r17          </w:t>
      </w:r>
      <w:r w:rsidRPr="00F10B4F">
        <w:rPr>
          <w:color w:val="993366"/>
        </w:rPr>
        <w:t>OPTIONAL</w:t>
      </w:r>
      <w:r w:rsidRPr="00F10B4F">
        <w:t>,</w:t>
      </w:r>
    </w:p>
    <w:p w14:paraId="1C7BC4B9" w14:textId="50881259" w:rsidR="004B4E41" w:rsidRPr="00F10B4F" w:rsidRDefault="004B4E41" w:rsidP="00543A96">
      <w:pPr>
        <w:pStyle w:val="PL"/>
        <w:rPr>
          <w:color w:val="808080"/>
        </w:rPr>
      </w:pPr>
      <w:r w:rsidRPr="00F10B4F">
        <w:t xml:space="preserve">    </w:t>
      </w:r>
      <w:r w:rsidRPr="00F10B4F">
        <w:rPr>
          <w:color w:val="808080"/>
        </w:rPr>
        <w:t>-- R1 27-16: OLPC for positioning SRS in RRC_INACTIVE state - gNB</w:t>
      </w:r>
    </w:p>
    <w:p w14:paraId="5336AACC" w14:textId="01DD4456" w:rsidR="004B4E41" w:rsidRPr="00F10B4F" w:rsidRDefault="004B4E41" w:rsidP="00543A96">
      <w:pPr>
        <w:pStyle w:val="PL"/>
      </w:pPr>
      <w:r w:rsidRPr="00F10B4F">
        <w:t xml:space="preserve">    olpc-SRS-PosRRC-Inactive-r17              OLPC-SRS-Pos-r16                             </w:t>
      </w:r>
      <w:r w:rsidRPr="00F10B4F">
        <w:rPr>
          <w:color w:val="993366"/>
        </w:rPr>
        <w:t>OPTIONAL</w:t>
      </w:r>
      <w:r w:rsidRPr="00F10B4F">
        <w:t>,</w:t>
      </w:r>
    </w:p>
    <w:p w14:paraId="734339C9" w14:textId="78943096" w:rsidR="004B4E41" w:rsidRPr="00F10B4F" w:rsidRDefault="004B4E41" w:rsidP="00543A96">
      <w:pPr>
        <w:pStyle w:val="PL"/>
        <w:rPr>
          <w:color w:val="808080"/>
        </w:rPr>
      </w:pPr>
      <w:r w:rsidRPr="00F10B4F">
        <w:t xml:space="preserve">    </w:t>
      </w:r>
      <w:r w:rsidRPr="00F10B4F">
        <w:rPr>
          <w:color w:val="808080"/>
        </w:rPr>
        <w:t>-- R1 27-19: Spatial relation for positioning SRS in RRC_INACTIVE state - gNB</w:t>
      </w:r>
    </w:p>
    <w:p w14:paraId="750CC083" w14:textId="64046CFA" w:rsidR="004B4E41" w:rsidRPr="00F10B4F" w:rsidRDefault="004B4E41" w:rsidP="00543A96">
      <w:pPr>
        <w:pStyle w:val="PL"/>
      </w:pPr>
      <w:r w:rsidRPr="00F10B4F">
        <w:t xml:space="preserve">    spatialRelationsSRS-PosRRC-Inactive-r17   SpatialRelationsSRS-Pos-r16                  </w:t>
      </w:r>
      <w:r w:rsidRPr="00F10B4F">
        <w:rPr>
          <w:color w:val="993366"/>
        </w:rPr>
        <w:t>OPTIONAL</w:t>
      </w:r>
      <w:r w:rsidRPr="00F10B4F">
        <w:t>,</w:t>
      </w:r>
    </w:p>
    <w:p w14:paraId="05426265" w14:textId="3E699F98" w:rsidR="004B4E41" w:rsidRPr="00F10B4F" w:rsidRDefault="004B4E41" w:rsidP="00543A96">
      <w:pPr>
        <w:pStyle w:val="PL"/>
        <w:rPr>
          <w:color w:val="808080"/>
        </w:rPr>
      </w:pPr>
      <w:r w:rsidRPr="00F10B4F">
        <w:t xml:space="preserve">    </w:t>
      </w:r>
      <w:r w:rsidRPr="00F10B4F">
        <w:rPr>
          <w:color w:val="808080"/>
        </w:rPr>
        <w:t>-- R1 30-1: Increased maximum number of PUSCH Type A repetitions</w:t>
      </w:r>
    </w:p>
    <w:p w14:paraId="5EC57975" w14:textId="57E30EA1" w:rsidR="004B4E41" w:rsidRPr="00F10B4F" w:rsidRDefault="004B4E41" w:rsidP="00543A96">
      <w:pPr>
        <w:pStyle w:val="PL"/>
      </w:pPr>
      <w:r w:rsidRPr="00F10B4F">
        <w:t xml:space="preserve">    maxNumberPUSCH-TypeA-Repetition-r17       </w:t>
      </w:r>
      <w:r w:rsidRPr="00F10B4F">
        <w:rPr>
          <w:color w:val="993366"/>
        </w:rPr>
        <w:t>ENUMERATED</w:t>
      </w:r>
      <w:r w:rsidRPr="00F10B4F">
        <w:t xml:space="preserve"> {supported}                       </w:t>
      </w:r>
      <w:r w:rsidRPr="00F10B4F">
        <w:rPr>
          <w:color w:val="993366"/>
        </w:rPr>
        <w:t>OPTIONAL</w:t>
      </w:r>
      <w:r w:rsidRPr="00F10B4F">
        <w:t>,</w:t>
      </w:r>
    </w:p>
    <w:p w14:paraId="14923E9F" w14:textId="77777777" w:rsidR="00F747EB" w:rsidRPr="00F10B4F" w:rsidRDefault="004B4E41" w:rsidP="00543A96">
      <w:pPr>
        <w:pStyle w:val="PL"/>
        <w:rPr>
          <w:color w:val="808080"/>
        </w:rPr>
      </w:pPr>
      <w:r w:rsidRPr="00F10B4F">
        <w:t xml:space="preserve">    </w:t>
      </w:r>
      <w:r w:rsidRPr="00F10B4F">
        <w:rPr>
          <w:color w:val="808080"/>
        </w:rPr>
        <w:t>-- R1 30-2: PUSCH Type A repetitions based on available slots</w:t>
      </w:r>
    </w:p>
    <w:p w14:paraId="73D9A813" w14:textId="49790AEA" w:rsidR="004B4E41" w:rsidRPr="00F10B4F" w:rsidRDefault="004B4E41" w:rsidP="00543A96">
      <w:pPr>
        <w:pStyle w:val="PL"/>
      </w:pPr>
      <w:r w:rsidRPr="00F10B4F">
        <w:t xml:space="preserve">    puschTypeA-RepetitionsAvailSlot-r17       </w:t>
      </w:r>
      <w:r w:rsidRPr="00F10B4F">
        <w:rPr>
          <w:color w:val="993366"/>
        </w:rPr>
        <w:t>ENUMERATED</w:t>
      </w:r>
      <w:r w:rsidRPr="00F10B4F">
        <w:t xml:space="preserve"> {supported}                       </w:t>
      </w:r>
      <w:r w:rsidRPr="00F10B4F">
        <w:rPr>
          <w:color w:val="993366"/>
        </w:rPr>
        <w:t>OPTIONAL</w:t>
      </w:r>
      <w:r w:rsidRPr="00F10B4F">
        <w:t>,</w:t>
      </w:r>
    </w:p>
    <w:p w14:paraId="0011DD96" w14:textId="5A8EF56C" w:rsidR="004B4E41" w:rsidRPr="00F10B4F" w:rsidRDefault="004B4E41" w:rsidP="00543A96">
      <w:pPr>
        <w:pStyle w:val="PL"/>
        <w:rPr>
          <w:color w:val="808080"/>
        </w:rPr>
      </w:pPr>
      <w:r w:rsidRPr="00F10B4F">
        <w:t xml:space="preserve">    </w:t>
      </w:r>
      <w:r w:rsidRPr="00F10B4F">
        <w:rPr>
          <w:color w:val="808080"/>
        </w:rPr>
        <w:t>-- R1 30-3: TB processing over multi-slot PUSCH</w:t>
      </w:r>
    </w:p>
    <w:p w14:paraId="486E808F" w14:textId="3AAC5BE1" w:rsidR="004B4E41" w:rsidRPr="00F10B4F" w:rsidRDefault="004B4E41" w:rsidP="00543A96">
      <w:pPr>
        <w:pStyle w:val="PL"/>
      </w:pPr>
      <w:r w:rsidRPr="00F10B4F">
        <w:t xml:space="preserve">    tb-ProcessingMultiSlotPUSCH-r17           </w:t>
      </w:r>
      <w:r w:rsidRPr="00F10B4F">
        <w:rPr>
          <w:color w:val="993366"/>
        </w:rPr>
        <w:t>ENUMERATED</w:t>
      </w:r>
      <w:r w:rsidRPr="00F10B4F">
        <w:t xml:space="preserve"> {supported}                       </w:t>
      </w:r>
      <w:r w:rsidRPr="00F10B4F">
        <w:rPr>
          <w:color w:val="993366"/>
        </w:rPr>
        <w:t>OPTIONAL</w:t>
      </w:r>
      <w:r w:rsidRPr="00F10B4F">
        <w:t>,</w:t>
      </w:r>
    </w:p>
    <w:p w14:paraId="5246C936" w14:textId="3519C0AD" w:rsidR="004B4E41" w:rsidRPr="00F10B4F" w:rsidRDefault="004B4E41" w:rsidP="00543A96">
      <w:pPr>
        <w:pStyle w:val="PL"/>
        <w:rPr>
          <w:color w:val="808080"/>
        </w:rPr>
      </w:pPr>
      <w:r w:rsidRPr="00F10B4F">
        <w:t xml:space="preserve">    </w:t>
      </w:r>
      <w:r w:rsidRPr="00F10B4F">
        <w:rPr>
          <w:color w:val="808080"/>
        </w:rPr>
        <w:t>-- R1 30-3a: Repetition of TB processing over multi-slot PUSCH</w:t>
      </w:r>
    </w:p>
    <w:p w14:paraId="00A20D3D" w14:textId="111B7B4B" w:rsidR="004B4E41" w:rsidRPr="00F10B4F" w:rsidRDefault="004B4E41" w:rsidP="00543A96">
      <w:pPr>
        <w:pStyle w:val="PL"/>
      </w:pPr>
      <w:r w:rsidRPr="00F10B4F">
        <w:t xml:space="preserve">    tb-ProcessingRepMultiSlotPUSCH-r17        </w:t>
      </w:r>
      <w:r w:rsidRPr="00F10B4F">
        <w:rPr>
          <w:color w:val="993366"/>
        </w:rPr>
        <w:t>ENUMERATED</w:t>
      </w:r>
      <w:r w:rsidRPr="00F10B4F">
        <w:t xml:space="preserve"> {supported}                       </w:t>
      </w:r>
      <w:r w:rsidRPr="00F10B4F">
        <w:rPr>
          <w:color w:val="993366"/>
        </w:rPr>
        <w:t>OPTIONAL</w:t>
      </w:r>
      <w:r w:rsidRPr="00F10B4F">
        <w:t>,</w:t>
      </w:r>
    </w:p>
    <w:p w14:paraId="63E290DC" w14:textId="2E3418A1" w:rsidR="004B4E41" w:rsidRPr="00F10B4F" w:rsidRDefault="004B4E41" w:rsidP="00543A96">
      <w:pPr>
        <w:pStyle w:val="PL"/>
        <w:rPr>
          <w:color w:val="808080"/>
        </w:rPr>
      </w:pPr>
      <w:r w:rsidRPr="00F10B4F">
        <w:t xml:space="preserve">    </w:t>
      </w:r>
      <w:r w:rsidRPr="00F10B4F">
        <w:rPr>
          <w:color w:val="808080"/>
        </w:rPr>
        <w:t>-- R1 30-4: The maximum duration for DM-RS bundling</w:t>
      </w:r>
    </w:p>
    <w:p w14:paraId="05DC2E81" w14:textId="77B1248E" w:rsidR="004B4E41" w:rsidRPr="00F10B4F" w:rsidRDefault="004B4E41" w:rsidP="00543A96">
      <w:pPr>
        <w:pStyle w:val="PL"/>
      </w:pPr>
      <w:r w:rsidRPr="00F10B4F">
        <w:t xml:space="preserve">    maxDurationDMRS-Bundling-r17              </w:t>
      </w:r>
      <w:r w:rsidRPr="00F10B4F">
        <w:rPr>
          <w:color w:val="993366"/>
        </w:rPr>
        <w:t>SEQUENCE</w:t>
      </w:r>
      <w:r w:rsidRPr="00F10B4F">
        <w:t xml:space="preserve"> {</w:t>
      </w:r>
    </w:p>
    <w:p w14:paraId="6AF0BCFD" w14:textId="013070FC" w:rsidR="004B4E41" w:rsidRPr="00F10B4F" w:rsidRDefault="004B4E41" w:rsidP="00543A96">
      <w:pPr>
        <w:pStyle w:val="PL"/>
      </w:pPr>
      <w:r w:rsidRPr="00F10B4F">
        <w:lastRenderedPageBreak/>
        <w:t xml:space="preserve">        fdd-r17                                   </w:t>
      </w:r>
      <w:r w:rsidRPr="00F10B4F">
        <w:rPr>
          <w:color w:val="993366"/>
        </w:rPr>
        <w:t>ENUMERATED</w:t>
      </w:r>
      <w:r w:rsidRPr="00F10B4F">
        <w:t xml:space="preserve"> {n4, n8, n16, n32}            </w:t>
      </w:r>
      <w:r w:rsidRPr="00F10B4F">
        <w:rPr>
          <w:color w:val="993366"/>
        </w:rPr>
        <w:t>OPTIONAL</w:t>
      </w:r>
      <w:r w:rsidRPr="00F10B4F">
        <w:t>,</w:t>
      </w:r>
    </w:p>
    <w:p w14:paraId="308F239B" w14:textId="6F4F4462" w:rsidR="004B4E41" w:rsidRPr="00F10B4F" w:rsidRDefault="004B4E41" w:rsidP="00543A96">
      <w:pPr>
        <w:pStyle w:val="PL"/>
      </w:pPr>
      <w:r w:rsidRPr="00F10B4F">
        <w:t xml:space="preserve">        tdd-r17                                   </w:t>
      </w:r>
      <w:r w:rsidRPr="00F10B4F">
        <w:rPr>
          <w:color w:val="993366"/>
        </w:rPr>
        <w:t>ENUMERATED</w:t>
      </w:r>
      <w:r w:rsidRPr="00F10B4F">
        <w:t xml:space="preserve"> {n2, n4, n8, n16}             </w:t>
      </w:r>
      <w:r w:rsidRPr="00F10B4F">
        <w:rPr>
          <w:color w:val="993366"/>
        </w:rPr>
        <w:t>OPTIONAL</w:t>
      </w:r>
    </w:p>
    <w:p w14:paraId="7E55C826" w14:textId="50D212C9" w:rsidR="004B4E41" w:rsidRPr="00F10B4F" w:rsidRDefault="004B4E41" w:rsidP="00543A96">
      <w:pPr>
        <w:pStyle w:val="PL"/>
      </w:pPr>
      <w:r w:rsidRPr="00F10B4F">
        <w:t xml:space="preserve">    }                                                                                      </w:t>
      </w:r>
      <w:r w:rsidRPr="00F10B4F">
        <w:rPr>
          <w:color w:val="993366"/>
        </w:rPr>
        <w:t>OPTIONAL</w:t>
      </w:r>
      <w:r w:rsidRPr="00F10B4F">
        <w:t>,</w:t>
      </w:r>
    </w:p>
    <w:p w14:paraId="3BEC47A6" w14:textId="56E102E4" w:rsidR="004B4E41" w:rsidRPr="00F10B4F" w:rsidRDefault="004B4E41" w:rsidP="00543A96">
      <w:pPr>
        <w:pStyle w:val="PL"/>
        <w:rPr>
          <w:color w:val="808080"/>
        </w:rPr>
      </w:pPr>
      <w:r w:rsidRPr="00F10B4F">
        <w:t xml:space="preserve">    </w:t>
      </w:r>
      <w:r w:rsidRPr="00F10B4F">
        <w:rPr>
          <w:color w:val="808080"/>
        </w:rPr>
        <w:t>-- R1 30-6: Repetition of PUSCH transmission scheduled by RAR UL grant and DCI format 0_0 with CRC scrambled by TC-RNTI</w:t>
      </w:r>
    </w:p>
    <w:p w14:paraId="7285903B" w14:textId="66612F2D" w:rsidR="004B4E41" w:rsidRPr="00F10B4F" w:rsidRDefault="004B4E41" w:rsidP="00543A96">
      <w:pPr>
        <w:pStyle w:val="PL"/>
      </w:pPr>
      <w:r w:rsidRPr="00F10B4F">
        <w:t xml:space="preserve">    pusch-Repetition</w:t>
      </w:r>
      <w:r w:rsidR="00691952" w:rsidRPr="00F10B4F">
        <w:t>Msg3</w:t>
      </w:r>
      <w:r w:rsidRPr="00F10B4F">
        <w:t xml:space="preserve">-r17                  </w:t>
      </w:r>
      <w:r w:rsidRPr="00F10B4F">
        <w:rPr>
          <w:color w:val="993366"/>
        </w:rPr>
        <w:t>ENUMERATED</w:t>
      </w:r>
      <w:r w:rsidRPr="00F10B4F">
        <w:t xml:space="preserve"> {supported}                       </w:t>
      </w:r>
      <w:r w:rsidRPr="00F10B4F">
        <w:rPr>
          <w:color w:val="993366"/>
        </w:rPr>
        <w:t>OPTIONAL</w:t>
      </w:r>
      <w:r w:rsidRPr="00F10B4F">
        <w:t>,</w:t>
      </w:r>
    </w:p>
    <w:p w14:paraId="08FB1AFA" w14:textId="4349D20E" w:rsidR="004B4E41" w:rsidRPr="00F10B4F" w:rsidRDefault="004B4E41" w:rsidP="00543A96">
      <w:pPr>
        <w:pStyle w:val="PL"/>
      </w:pPr>
      <w:r w:rsidRPr="00F10B4F">
        <w:t xml:space="preserve">    sharedSpectrumChAccessParamsPerBand-v1710 SharedSpectrumChAccessParamsPerBand-v1710    </w:t>
      </w:r>
      <w:r w:rsidRPr="00F10B4F">
        <w:rPr>
          <w:color w:val="993366"/>
        </w:rPr>
        <w:t>OPTIONAL</w:t>
      </w:r>
      <w:r w:rsidRPr="00F10B4F">
        <w:t>,</w:t>
      </w:r>
    </w:p>
    <w:p w14:paraId="24469FE5" w14:textId="020C40D3" w:rsidR="004B4E41" w:rsidRPr="00F10B4F" w:rsidRDefault="004B4E41" w:rsidP="00543A96">
      <w:pPr>
        <w:pStyle w:val="PL"/>
        <w:rPr>
          <w:color w:val="808080"/>
        </w:rPr>
      </w:pPr>
      <w:r w:rsidRPr="00F10B4F">
        <w:t xml:space="preserve">    </w:t>
      </w:r>
      <w:r w:rsidRPr="00F10B4F">
        <w:rPr>
          <w:color w:val="808080"/>
        </w:rPr>
        <w:t>-- R4 25-2: Parallel measurements on cells belonging to a different NGSO satellite than a serving satellite without scheduling restrictions</w:t>
      </w:r>
    </w:p>
    <w:p w14:paraId="4470DB13" w14:textId="2B1F9B0C" w:rsidR="004B4E41" w:rsidRPr="00F10B4F" w:rsidRDefault="004B4E41" w:rsidP="00543A96">
      <w:pPr>
        <w:pStyle w:val="PL"/>
        <w:rPr>
          <w:color w:val="808080"/>
        </w:rPr>
      </w:pPr>
      <w:r w:rsidRPr="00F10B4F">
        <w:t xml:space="preserve">    </w:t>
      </w:r>
      <w:r w:rsidRPr="00F10B4F">
        <w:rPr>
          <w:color w:val="808080"/>
        </w:rPr>
        <w:t>-- on normal operations with the serving cell</w:t>
      </w:r>
    </w:p>
    <w:p w14:paraId="38913B4C" w14:textId="495A55BE" w:rsidR="004B4E41" w:rsidRPr="00F10B4F" w:rsidRDefault="004B4E41" w:rsidP="00543A96">
      <w:pPr>
        <w:pStyle w:val="PL"/>
      </w:pPr>
      <w:r w:rsidRPr="00F10B4F">
        <w:t xml:space="preserve">    parallelMeasurementWithoutRestriction-r17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69CB2D1" w14:textId="6EDAF5C6" w:rsidR="004B4E41" w:rsidRPr="00F10B4F" w:rsidRDefault="004B4E41" w:rsidP="00543A96">
      <w:pPr>
        <w:pStyle w:val="PL"/>
        <w:rPr>
          <w:color w:val="808080"/>
        </w:rPr>
      </w:pPr>
      <w:r w:rsidRPr="00F10B4F">
        <w:t xml:space="preserve">    </w:t>
      </w:r>
      <w:r w:rsidRPr="00F10B4F">
        <w:rPr>
          <w:color w:val="808080"/>
        </w:rPr>
        <w:t>-- R4 25-5: Parallel measurements on multiple NGSO satellites within a SMTC</w:t>
      </w:r>
    </w:p>
    <w:p w14:paraId="3484DE75" w14:textId="4DB11BB6" w:rsidR="004B4E41" w:rsidRPr="00F10B4F" w:rsidRDefault="004B4E41" w:rsidP="00543A96">
      <w:pPr>
        <w:pStyle w:val="PL"/>
      </w:pPr>
      <w:r w:rsidRPr="00F10B4F">
        <w:t xml:space="preserve">    maxNumber-NGSO-SatellitesWithinOneSMTC-r17 </w:t>
      </w:r>
      <w:r w:rsidRPr="00F10B4F">
        <w:rPr>
          <w:color w:val="993366"/>
        </w:rPr>
        <w:t>ENUMERATED</w:t>
      </w:r>
      <w:r w:rsidRPr="00F10B4F">
        <w:t xml:space="preserve"> {n1, n2, n3, n4}  </w:t>
      </w:r>
      <w:r w:rsidR="003C2B2C" w:rsidRPr="00F10B4F">
        <w:t xml:space="preserve">    </w:t>
      </w:r>
      <w:r w:rsidRPr="00F10B4F">
        <w:t xml:space="preserve">           </w:t>
      </w:r>
      <w:r w:rsidRPr="00F10B4F">
        <w:rPr>
          <w:color w:val="993366"/>
        </w:rPr>
        <w:t>OPTIONAL</w:t>
      </w:r>
      <w:r w:rsidRPr="00F10B4F">
        <w:t>,</w:t>
      </w:r>
    </w:p>
    <w:p w14:paraId="685702DF" w14:textId="48BDDBEE" w:rsidR="004B4E41" w:rsidRPr="00F10B4F" w:rsidRDefault="004B4E41" w:rsidP="00543A96">
      <w:pPr>
        <w:pStyle w:val="PL"/>
        <w:rPr>
          <w:color w:val="808080"/>
        </w:rPr>
      </w:pPr>
      <w:r w:rsidRPr="00F10B4F">
        <w:t xml:space="preserve">    </w:t>
      </w:r>
      <w:r w:rsidRPr="00F10B4F">
        <w:rPr>
          <w:color w:val="808080"/>
        </w:rPr>
        <w:t>-- R1 26-10: K1 range extension</w:t>
      </w:r>
    </w:p>
    <w:p w14:paraId="6D161314" w14:textId="11EF032F" w:rsidR="004B4E41" w:rsidRPr="00F10B4F" w:rsidRDefault="004B4E41" w:rsidP="00543A96">
      <w:pPr>
        <w:pStyle w:val="PL"/>
      </w:pPr>
      <w:r w:rsidRPr="00F10B4F">
        <w:t xml:space="preserve">    k1-RangeExtension-r17       </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02E6DFF4" w14:textId="77777777" w:rsidR="004B4E41" w:rsidRPr="00F10B4F" w:rsidRDefault="004B4E41" w:rsidP="00543A96">
      <w:pPr>
        <w:pStyle w:val="PL"/>
        <w:rPr>
          <w:color w:val="808080"/>
        </w:rPr>
      </w:pPr>
      <w:r w:rsidRPr="00F10B4F">
        <w:t xml:space="preserve">    </w:t>
      </w:r>
      <w:r w:rsidRPr="00F10B4F">
        <w:rPr>
          <w:color w:val="808080"/>
        </w:rPr>
        <w:t>-- R1 35-1: Aperiodic CSI-RS for tracking for fast SCell activation</w:t>
      </w:r>
    </w:p>
    <w:p w14:paraId="6E2A4684" w14:textId="52BE2965" w:rsidR="004B4E41" w:rsidRPr="00F10B4F" w:rsidRDefault="004B4E41" w:rsidP="00543A96">
      <w:pPr>
        <w:pStyle w:val="PL"/>
      </w:pPr>
      <w:r w:rsidRPr="00F10B4F">
        <w:t xml:space="preserve">    aperiodicCSI-RS-FastScellActivation-r17   </w:t>
      </w:r>
      <w:r w:rsidRPr="00F10B4F">
        <w:rPr>
          <w:color w:val="993366"/>
        </w:rPr>
        <w:t>SEQUENCE</w:t>
      </w:r>
      <w:r w:rsidRPr="00F10B4F">
        <w:t xml:space="preserve"> {</w:t>
      </w:r>
    </w:p>
    <w:p w14:paraId="66E01C9B" w14:textId="629AB6D1" w:rsidR="004B4E41" w:rsidRPr="00F10B4F" w:rsidRDefault="004B4E41" w:rsidP="00543A96">
      <w:pPr>
        <w:pStyle w:val="PL"/>
      </w:pPr>
      <w:r w:rsidRPr="00F10B4F">
        <w:t xml:space="preserve">    </w:t>
      </w:r>
      <w:r w:rsidR="003C2B2C" w:rsidRPr="00F10B4F">
        <w:t xml:space="preserve">    </w:t>
      </w:r>
      <w:r w:rsidRPr="00F10B4F">
        <w:t xml:space="preserve">maxNumberAperiodicCSI-RS-PerCC-r17        </w:t>
      </w:r>
      <w:r w:rsidRPr="00F10B4F">
        <w:rPr>
          <w:color w:val="993366"/>
        </w:rPr>
        <w:t>ENUMERATED</w:t>
      </w:r>
      <w:r w:rsidRPr="00F10B4F">
        <w:t xml:space="preserve"> {n8, n16, n32, n48, n64, n128, n255},</w:t>
      </w:r>
    </w:p>
    <w:p w14:paraId="3EB65162" w14:textId="3CBD57E0" w:rsidR="004B4E41" w:rsidRPr="00F10B4F" w:rsidRDefault="004B4E41" w:rsidP="00543A96">
      <w:pPr>
        <w:pStyle w:val="PL"/>
      </w:pPr>
      <w:r w:rsidRPr="00F10B4F">
        <w:t xml:space="preserve">   </w:t>
      </w:r>
      <w:r w:rsidR="003C2B2C" w:rsidRPr="00F10B4F">
        <w:t xml:space="preserve">    </w:t>
      </w:r>
      <w:r w:rsidRPr="00F10B4F">
        <w:t xml:space="preserve"> maxNumberAperiodicCSI-RS-AcrossCCs-r17    </w:t>
      </w:r>
      <w:r w:rsidRPr="00F10B4F">
        <w:rPr>
          <w:color w:val="993366"/>
        </w:rPr>
        <w:t>ENUMERATED</w:t>
      </w:r>
      <w:r w:rsidRPr="00F10B4F">
        <w:t xml:space="preserve"> {n8, n16, n32, n64, n128, n256, n512, n1024}</w:t>
      </w:r>
    </w:p>
    <w:p w14:paraId="735CE5BB" w14:textId="30F09734" w:rsidR="004B4E41" w:rsidRPr="00F10B4F" w:rsidRDefault="004B4E41" w:rsidP="00543A96">
      <w:pPr>
        <w:pStyle w:val="PL"/>
      </w:pPr>
      <w:r w:rsidRPr="00F10B4F">
        <w:t xml:space="preserve">    } </w:t>
      </w:r>
      <w:r w:rsidR="003C2B2C" w:rsidRPr="00F10B4F">
        <w:t xml:space="preserve">                                                                                    </w:t>
      </w:r>
      <w:r w:rsidRPr="00F10B4F">
        <w:t xml:space="preserve"> </w:t>
      </w:r>
      <w:r w:rsidRPr="00F10B4F">
        <w:rPr>
          <w:color w:val="993366"/>
        </w:rPr>
        <w:t>OPTIONAL</w:t>
      </w:r>
      <w:r w:rsidRPr="00F10B4F">
        <w:t>,</w:t>
      </w:r>
    </w:p>
    <w:p w14:paraId="4DE61B90" w14:textId="77777777" w:rsidR="004B4E41" w:rsidRPr="00F10B4F" w:rsidRDefault="004B4E41" w:rsidP="00543A96">
      <w:pPr>
        <w:pStyle w:val="PL"/>
        <w:rPr>
          <w:color w:val="808080"/>
        </w:rPr>
      </w:pPr>
      <w:r w:rsidRPr="00F10B4F">
        <w:t xml:space="preserve">    </w:t>
      </w:r>
      <w:r w:rsidRPr="00F10B4F">
        <w:rPr>
          <w:color w:val="808080"/>
        </w:rPr>
        <w:t>-- R1 35-2: Aperiodic CSI-RS bandwidth for tracking for fast SCell activation for 10MHz UE channel bandwidth</w:t>
      </w:r>
    </w:p>
    <w:p w14:paraId="0FBC3B0F" w14:textId="31376B87" w:rsidR="004B4E41" w:rsidRPr="00F10B4F" w:rsidRDefault="004B4E41" w:rsidP="00543A96">
      <w:pPr>
        <w:pStyle w:val="PL"/>
      </w:pPr>
      <w:r w:rsidRPr="00F10B4F">
        <w:t xml:space="preserve">    aperiodicCSI-RS-AdditionalBandwidth-r17   </w:t>
      </w:r>
      <w:r w:rsidRPr="00F10B4F">
        <w:rPr>
          <w:color w:val="993366"/>
        </w:rPr>
        <w:t>ENUMERATED</w:t>
      </w:r>
      <w:r w:rsidRPr="00F10B4F">
        <w:t xml:space="preserve"> {addBW-Set1, addBW-Set2}          </w:t>
      </w:r>
      <w:r w:rsidRPr="00F10B4F">
        <w:rPr>
          <w:color w:val="993366"/>
        </w:rPr>
        <w:t>OPTIONAL</w:t>
      </w:r>
      <w:r w:rsidRPr="00F10B4F">
        <w:t>,</w:t>
      </w:r>
    </w:p>
    <w:p w14:paraId="43325676" w14:textId="3624DB28" w:rsidR="004B4E41" w:rsidRPr="00F10B4F" w:rsidRDefault="004B4E41" w:rsidP="00543A96">
      <w:pPr>
        <w:pStyle w:val="PL"/>
        <w:rPr>
          <w:color w:val="808080"/>
        </w:rPr>
      </w:pPr>
      <w:r w:rsidRPr="00F10B4F">
        <w:t xml:space="preserve">    </w:t>
      </w:r>
      <w:r w:rsidRPr="00F10B4F">
        <w:rPr>
          <w:color w:val="808080"/>
        </w:rPr>
        <w:t>-- R1 28-1a: RRC-configured DL BWP without CD-SSB or NCD-SSB</w:t>
      </w:r>
    </w:p>
    <w:p w14:paraId="7D2BC68E" w14:textId="5E9551CB" w:rsidR="004B4E41" w:rsidRPr="00F10B4F" w:rsidRDefault="004B4E41" w:rsidP="00543A96">
      <w:pPr>
        <w:pStyle w:val="PL"/>
      </w:pPr>
      <w:r w:rsidRPr="00F10B4F">
        <w:t xml:space="preserve">    bwp-WithoutCD-SSB-OrNCD-SSB-RedCap-r17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136D1FB0" w14:textId="59BF6366" w:rsidR="004B4E41" w:rsidRPr="00F10B4F" w:rsidRDefault="004B4E41" w:rsidP="00543A96">
      <w:pPr>
        <w:pStyle w:val="PL"/>
        <w:rPr>
          <w:color w:val="808080"/>
        </w:rPr>
      </w:pPr>
      <w:r w:rsidRPr="00F10B4F">
        <w:t xml:space="preserve">    </w:t>
      </w:r>
      <w:r w:rsidRPr="00F10B4F">
        <w:rPr>
          <w:color w:val="808080"/>
        </w:rPr>
        <w:t>-- R1 28-3: Half-duplex FDD operation type A for RedCap UE</w:t>
      </w:r>
    </w:p>
    <w:p w14:paraId="5C655E34" w14:textId="533E7791" w:rsidR="004B4E41" w:rsidRPr="00F10B4F" w:rsidRDefault="004B4E41" w:rsidP="00543A96">
      <w:pPr>
        <w:pStyle w:val="PL"/>
      </w:pPr>
      <w:r w:rsidRPr="00F10B4F">
        <w:t xml:space="preserve">    halfDuplexFDD-TypeA-RedCap-r17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7DBE4BB" w14:textId="1E7DE000" w:rsidR="004B4E41"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9E2ACBC" w14:textId="0CB83155" w:rsidR="004B4E41" w:rsidRPr="00F10B4F" w:rsidRDefault="004B4E41" w:rsidP="00543A96">
      <w:pPr>
        <w:pStyle w:val="PL"/>
      </w:pPr>
      <w:r w:rsidRPr="00F10B4F">
        <w:t xml:space="preserve">    posSRS-RRC-Inactive-OutsideInitialUL-BWP-r17 PosSRS-RRC-Inactive-OutsideInitialUL-BWP-r17</w:t>
      </w:r>
      <w:r w:rsidR="003C2B2C" w:rsidRPr="00F10B4F">
        <w:t xml:space="preserve"> </w:t>
      </w:r>
      <w:r w:rsidRPr="00F10B4F">
        <w:rPr>
          <w:color w:val="993366"/>
        </w:rPr>
        <w:t>OPTIONAL</w:t>
      </w:r>
      <w:r w:rsidRPr="00F10B4F">
        <w:t>,</w:t>
      </w:r>
    </w:p>
    <w:p w14:paraId="580950C2" w14:textId="5CAC4BFF" w:rsidR="004B4E41" w:rsidRPr="00F10B4F" w:rsidRDefault="004B4E41" w:rsidP="00543A96">
      <w:pPr>
        <w:pStyle w:val="PL"/>
        <w:rPr>
          <w:color w:val="808080"/>
        </w:rPr>
      </w:pPr>
      <w:r w:rsidRPr="00F10B4F">
        <w:t xml:space="preserve">     </w:t>
      </w:r>
      <w:r w:rsidRPr="00F10B4F">
        <w:rPr>
          <w:color w:val="808080"/>
        </w:rPr>
        <w:t>-- R4 15-3 UE support of CBW for 480kHz SCS</w:t>
      </w:r>
    </w:p>
    <w:p w14:paraId="786BFF9C" w14:textId="080F1EEA" w:rsidR="004B4E41" w:rsidRPr="00F10B4F" w:rsidRDefault="004B4E41" w:rsidP="00543A96">
      <w:pPr>
        <w:pStyle w:val="PL"/>
      </w:pPr>
      <w:r w:rsidRPr="00F10B4F">
        <w:t xml:space="preserve">    channelBWs-DL-SCS-480kHz-FR2-2-r17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239FB68" w14:textId="73E92DF2" w:rsidR="004B4E41" w:rsidRPr="00F10B4F" w:rsidRDefault="004B4E41" w:rsidP="00543A96">
      <w:pPr>
        <w:pStyle w:val="PL"/>
      </w:pPr>
      <w:r w:rsidRPr="00F10B4F">
        <w:t xml:space="preserve">    channelBWs-UL-SCS-480kHz-FR2-2-r17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56EA8CF" w14:textId="2CAA475B" w:rsidR="004B4E41" w:rsidRPr="00F10B4F" w:rsidRDefault="004B4E41" w:rsidP="00543A96">
      <w:pPr>
        <w:pStyle w:val="PL"/>
        <w:rPr>
          <w:color w:val="808080"/>
        </w:rPr>
      </w:pPr>
      <w:r w:rsidRPr="00F10B4F">
        <w:t xml:space="preserve">    </w:t>
      </w:r>
      <w:r w:rsidRPr="00F10B4F">
        <w:rPr>
          <w:color w:val="808080"/>
        </w:rPr>
        <w:t>-- R4 15-4 UE support of CBW for 960kHz SCS</w:t>
      </w:r>
    </w:p>
    <w:p w14:paraId="614EF9D8" w14:textId="5EFC40A9" w:rsidR="004B4E41" w:rsidRPr="00F10B4F" w:rsidRDefault="004B4E41" w:rsidP="00543A96">
      <w:pPr>
        <w:pStyle w:val="PL"/>
      </w:pPr>
      <w:r w:rsidRPr="00F10B4F">
        <w:t xml:space="preserve">    channelBWs-DL-SCS-960kHz-FR2-2-r17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DD3BBD8" w14:textId="31D689A2" w:rsidR="004B4E41" w:rsidRPr="00F10B4F" w:rsidRDefault="004B4E41" w:rsidP="00543A96">
      <w:pPr>
        <w:pStyle w:val="PL"/>
      </w:pPr>
      <w:r w:rsidRPr="00F10B4F">
        <w:t xml:space="preserve">    channelBWs-UL-SCS-960kHz-FR2-2-r17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EDA2849" w14:textId="77777777" w:rsidR="004B4E41" w:rsidRPr="00F10B4F" w:rsidRDefault="004B4E41" w:rsidP="00543A96">
      <w:pPr>
        <w:pStyle w:val="PL"/>
        <w:rPr>
          <w:color w:val="808080"/>
        </w:rPr>
      </w:pPr>
      <w:r w:rsidRPr="00F10B4F">
        <w:t xml:space="preserve">    </w:t>
      </w:r>
      <w:r w:rsidRPr="00F10B4F">
        <w:rPr>
          <w:color w:val="808080"/>
        </w:rPr>
        <w:t>-- R4 17-1 UL gap for Tx power management</w:t>
      </w:r>
    </w:p>
    <w:p w14:paraId="452172F7" w14:textId="77777777" w:rsidR="003C2B2C" w:rsidRPr="00F10B4F" w:rsidRDefault="004B4E41" w:rsidP="00543A96">
      <w:pPr>
        <w:pStyle w:val="PL"/>
      </w:pPr>
      <w:r w:rsidRPr="00F10B4F">
        <w:t xml:space="preserve">    ul-GapFR2-r17                             </w:t>
      </w:r>
      <w:r w:rsidRPr="00F10B4F">
        <w:rPr>
          <w:color w:val="993366"/>
        </w:rPr>
        <w:t>ENUMERATED</w:t>
      </w:r>
      <w:r w:rsidRPr="00F10B4F">
        <w:t xml:space="preserve"> {supported}                       </w:t>
      </w:r>
      <w:r w:rsidRPr="00F10B4F">
        <w:rPr>
          <w:color w:val="993366"/>
        </w:rPr>
        <w:t>OPTIONAL</w:t>
      </w:r>
      <w:r w:rsidRPr="00F10B4F">
        <w:t>,</w:t>
      </w:r>
    </w:p>
    <w:p w14:paraId="26A71D7B" w14:textId="7630B1C9" w:rsidR="004B4E41" w:rsidRPr="00F10B4F" w:rsidRDefault="004B4E41" w:rsidP="00543A96">
      <w:pPr>
        <w:pStyle w:val="PL"/>
        <w:rPr>
          <w:color w:val="808080"/>
        </w:rPr>
      </w:pPr>
      <w:r w:rsidRPr="00F10B4F">
        <w:t xml:space="preserve">    </w:t>
      </w:r>
      <w:r w:rsidRPr="00F10B4F">
        <w:rPr>
          <w:color w:val="808080"/>
        </w:rPr>
        <w:t>-- R1 25-4: One-shot HARQ ACK feedback triggered by DCI format 1_2</w:t>
      </w:r>
    </w:p>
    <w:p w14:paraId="7422CAC7" w14:textId="7D87CD3D" w:rsidR="004B4E41" w:rsidRPr="00F10B4F" w:rsidRDefault="004B4E41" w:rsidP="00543A96">
      <w:pPr>
        <w:pStyle w:val="PL"/>
      </w:pPr>
      <w:r w:rsidRPr="00F10B4F">
        <w:t xml:space="preserve">    oneShotHARQ-feedbackTriggeredByDCI-1-2-r17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75CA35FE" w14:textId="77777777" w:rsidR="004B4E41" w:rsidRPr="00F10B4F" w:rsidRDefault="004B4E41" w:rsidP="00543A96">
      <w:pPr>
        <w:pStyle w:val="PL"/>
        <w:rPr>
          <w:color w:val="808080"/>
        </w:rPr>
      </w:pPr>
      <w:r w:rsidRPr="00F10B4F">
        <w:t xml:space="preserve">    </w:t>
      </w:r>
      <w:r w:rsidRPr="00F10B4F">
        <w:rPr>
          <w:color w:val="808080"/>
        </w:rPr>
        <w:t>-- R1 25-5: PHY priority handling for one-shot HARQ ACK feedback</w:t>
      </w:r>
    </w:p>
    <w:p w14:paraId="69863B4B" w14:textId="3742E904" w:rsidR="004B4E41" w:rsidRPr="00F10B4F" w:rsidRDefault="004B4E41" w:rsidP="00543A96">
      <w:pPr>
        <w:pStyle w:val="PL"/>
      </w:pPr>
      <w:r w:rsidRPr="00F10B4F">
        <w:t xml:space="preserve">    oneShotHARQ-feedbackPhy-Priority-r17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5D9DAD59" w14:textId="77777777" w:rsidR="004B4E41" w:rsidRPr="00F10B4F" w:rsidRDefault="004B4E41" w:rsidP="00543A96">
      <w:pPr>
        <w:pStyle w:val="PL"/>
        <w:rPr>
          <w:color w:val="808080"/>
        </w:rPr>
      </w:pPr>
      <w:r w:rsidRPr="00F10B4F">
        <w:t xml:space="preserve">    </w:t>
      </w:r>
      <w:r w:rsidRPr="00F10B4F">
        <w:rPr>
          <w:color w:val="808080"/>
        </w:rPr>
        <w:t>-- R1 25-6: Enhanced type 3 HARQ-ACK codebook feedback</w:t>
      </w:r>
    </w:p>
    <w:p w14:paraId="051007E7" w14:textId="34016E28" w:rsidR="004B4E41" w:rsidRPr="00F10B4F" w:rsidRDefault="004B4E41" w:rsidP="00543A96">
      <w:pPr>
        <w:pStyle w:val="PL"/>
      </w:pPr>
      <w:r w:rsidRPr="00F10B4F">
        <w:t xml:space="preserve">    enhancedType3-HARQ-CodebookFeedback-r17   </w:t>
      </w:r>
      <w:r w:rsidRPr="00F10B4F">
        <w:rPr>
          <w:color w:val="993366"/>
        </w:rPr>
        <w:t>SEQUENCE</w:t>
      </w:r>
      <w:r w:rsidRPr="00F10B4F">
        <w:t xml:space="preserve"> {</w:t>
      </w:r>
    </w:p>
    <w:p w14:paraId="530BD0DB" w14:textId="20F4A41C" w:rsidR="004B4E41" w:rsidRPr="00F10B4F" w:rsidRDefault="004B4E41" w:rsidP="00543A96">
      <w:pPr>
        <w:pStyle w:val="PL"/>
      </w:pPr>
      <w:r w:rsidRPr="00F10B4F">
        <w:t xml:space="preserve">    </w:t>
      </w:r>
      <w:r w:rsidR="003C2B2C" w:rsidRPr="00F10B4F">
        <w:t xml:space="preserve">    </w:t>
      </w:r>
      <w:r w:rsidRPr="00F10B4F">
        <w:t>enhancedType3-HARQ-Codebooks-r17</w:t>
      </w:r>
      <w:r w:rsidR="003C2B2C" w:rsidRPr="00F10B4F">
        <w:t xml:space="preserve">          </w:t>
      </w:r>
      <w:r w:rsidRPr="00F10B4F">
        <w:rPr>
          <w:color w:val="993366"/>
        </w:rPr>
        <w:t>ENUMERATED</w:t>
      </w:r>
      <w:r w:rsidRPr="00F10B4F">
        <w:t xml:space="preserve"> {n1, n2, n4, n8},</w:t>
      </w:r>
    </w:p>
    <w:p w14:paraId="07583449" w14:textId="172C9D66" w:rsidR="004B4E41" w:rsidRPr="00F10B4F" w:rsidRDefault="004B4E41" w:rsidP="00543A96">
      <w:pPr>
        <w:pStyle w:val="PL"/>
      </w:pPr>
      <w:r w:rsidRPr="00F10B4F">
        <w:t xml:space="preserve">    </w:t>
      </w:r>
      <w:r w:rsidR="003C2B2C" w:rsidRPr="00F10B4F">
        <w:t xml:space="preserve">    </w:t>
      </w:r>
      <w:r w:rsidRPr="00F10B4F">
        <w:t>maxNumberPUCCH-Transmissions-r17</w:t>
      </w:r>
      <w:r w:rsidR="003C2B2C" w:rsidRPr="00F10B4F">
        <w:t xml:space="preserve">          </w:t>
      </w:r>
      <w:r w:rsidRPr="00F10B4F">
        <w:rPr>
          <w:color w:val="993366"/>
        </w:rPr>
        <w:t>ENUMERATED</w:t>
      </w:r>
      <w:r w:rsidRPr="00F10B4F">
        <w:t xml:space="preserve"> {n1, n2, n3, n4, n5, n6, n7}</w:t>
      </w:r>
    </w:p>
    <w:p w14:paraId="5DDA7603" w14:textId="7FCB8140"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r w:rsidRPr="00F10B4F">
        <w:t>,</w:t>
      </w:r>
    </w:p>
    <w:p w14:paraId="20EE3259" w14:textId="259F0F6C" w:rsidR="004B4E41" w:rsidRPr="00F10B4F" w:rsidRDefault="004B4E41" w:rsidP="00543A96">
      <w:pPr>
        <w:pStyle w:val="PL"/>
        <w:rPr>
          <w:color w:val="808080"/>
        </w:rPr>
      </w:pPr>
      <w:r w:rsidRPr="00F10B4F">
        <w:t xml:space="preserve">    </w:t>
      </w:r>
      <w:r w:rsidRPr="00F10B4F">
        <w:rPr>
          <w:color w:val="808080"/>
        </w:rPr>
        <w:t>-- R1 25-7: Triggered HARQ-ACK codebook re-transmission</w:t>
      </w:r>
    </w:p>
    <w:p w14:paraId="6D0E5154" w14:textId="1ECC2026" w:rsidR="004B4E41" w:rsidRPr="00F10B4F" w:rsidRDefault="004B4E41" w:rsidP="00543A96">
      <w:pPr>
        <w:pStyle w:val="PL"/>
      </w:pPr>
      <w:r w:rsidRPr="00F10B4F">
        <w:t xml:space="preserve">    triggeredHARQ-CodebookRetx-r17              </w:t>
      </w:r>
      <w:r w:rsidRPr="00F10B4F">
        <w:rPr>
          <w:color w:val="993366"/>
        </w:rPr>
        <w:t>SEQUENCE</w:t>
      </w:r>
      <w:r w:rsidRPr="00F10B4F">
        <w:t xml:space="preserve"> {</w:t>
      </w:r>
    </w:p>
    <w:p w14:paraId="5952EAEA" w14:textId="2C0ACE19" w:rsidR="004B4E41" w:rsidRPr="00F10B4F" w:rsidRDefault="004B4E41" w:rsidP="00543A96">
      <w:pPr>
        <w:pStyle w:val="PL"/>
      </w:pPr>
      <w:r w:rsidRPr="00F10B4F">
        <w:t xml:space="preserve">    </w:t>
      </w:r>
      <w:r w:rsidR="003C2B2C" w:rsidRPr="00F10B4F">
        <w:t xml:space="preserve">    </w:t>
      </w:r>
      <w:r w:rsidRPr="00F10B4F">
        <w:t>minHARQ-Retx-Offset-r17</w:t>
      </w:r>
      <w:r w:rsidR="003C2B2C" w:rsidRPr="00F10B4F">
        <w:t xml:space="preserve">                     </w:t>
      </w:r>
      <w:r w:rsidRPr="00F10B4F">
        <w:rPr>
          <w:color w:val="993366"/>
        </w:rPr>
        <w:t>ENUMERATED</w:t>
      </w:r>
      <w:r w:rsidRPr="00F10B4F">
        <w:t xml:space="preserve"> {n-7, n-5, n-3, n-1, n1},</w:t>
      </w:r>
    </w:p>
    <w:p w14:paraId="5D0B0652" w14:textId="6AC094FC" w:rsidR="004B4E41" w:rsidRPr="00F10B4F" w:rsidRDefault="004B4E41" w:rsidP="00543A96">
      <w:pPr>
        <w:pStyle w:val="PL"/>
      </w:pPr>
      <w:r w:rsidRPr="00F10B4F">
        <w:t xml:space="preserve">    </w:t>
      </w:r>
      <w:r w:rsidR="003C2B2C" w:rsidRPr="00F10B4F">
        <w:t xml:space="preserve">    </w:t>
      </w:r>
      <w:r w:rsidRPr="00F10B4F">
        <w:t>maxHARQ-Retx-Offset-r17</w:t>
      </w:r>
      <w:r w:rsidR="003C2B2C" w:rsidRPr="00F10B4F">
        <w:t xml:space="preserve">                     </w:t>
      </w:r>
      <w:r w:rsidRPr="00F10B4F">
        <w:rPr>
          <w:color w:val="993366"/>
        </w:rPr>
        <w:t>ENUMERATED</w:t>
      </w:r>
      <w:r w:rsidRPr="00F10B4F">
        <w:t xml:space="preserve"> {n4, n6, n8, n10, n12, n14, n16, n18, n20, n22, n24}</w:t>
      </w:r>
    </w:p>
    <w:p w14:paraId="74A2E8C7" w14:textId="736E128F"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p>
    <w:p w14:paraId="2C55AE1B" w14:textId="17FE1260" w:rsidR="00D20678" w:rsidRPr="00F10B4F" w:rsidRDefault="000B1FA4" w:rsidP="00543A96">
      <w:pPr>
        <w:pStyle w:val="PL"/>
      </w:pPr>
      <w:r w:rsidRPr="00F10B4F">
        <w:t xml:space="preserve">    ]]</w:t>
      </w:r>
      <w:r w:rsidR="00D20678" w:rsidRPr="00F10B4F">
        <w:t>,</w:t>
      </w:r>
    </w:p>
    <w:p w14:paraId="6E050ED5" w14:textId="56322009" w:rsidR="00D20678" w:rsidRPr="00F10B4F" w:rsidRDefault="00D20678" w:rsidP="00543A96">
      <w:pPr>
        <w:pStyle w:val="PL"/>
      </w:pPr>
      <w:r w:rsidRPr="00F10B4F">
        <w:t xml:space="preserve">    [[</w:t>
      </w:r>
    </w:p>
    <w:p w14:paraId="53170298" w14:textId="77777777" w:rsidR="00D20678" w:rsidRPr="00F10B4F" w:rsidRDefault="00D20678" w:rsidP="00543A96">
      <w:pPr>
        <w:pStyle w:val="PL"/>
        <w:rPr>
          <w:color w:val="808080"/>
        </w:rPr>
      </w:pPr>
      <w:r w:rsidRPr="00F10B4F">
        <w:t xml:space="preserve">    </w:t>
      </w:r>
      <w:r w:rsidRPr="00F10B4F">
        <w:rPr>
          <w:color w:val="808080"/>
        </w:rPr>
        <w:t>-- R4 22-2 support of one shot large UL timing adjustment</w:t>
      </w:r>
    </w:p>
    <w:p w14:paraId="34CB512B" w14:textId="7F1EB8F9" w:rsidR="00D20678" w:rsidRPr="00F10B4F" w:rsidRDefault="00D20678" w:rsidP="00543A96">
      <w:pPr>
        <w:pStyle w:val="PL"/>
      </w:pPr>
      <w:r w:rsidRPr="00F10B4F">
        <w:lastRenderedPageBreak/>
        <w:t xml:space="preserve">    ue-OneShotUL-TimingAdj-r17                        </w:t>
      </w:r>
      <w:r w:rsidRPr="00F10B4F">
        <w:rPr>
          <w:color w:val="993366"/>
        </w:rPr>
        <w:t>ENUMERATED</w:t>
      </w:r>
      <w:r w:rsidRPr="00F10B4F">
        <w:t xml:space="preserve"> {supported}               </w:t>
      </w:r>
      <w:r w:rsidRPr="00F10B4F">
        <w:rPr>
          <w:color w:val="993366"/>
        </w:rPr>
        <w:t>OPTIONAL</w:t>
      </w:r>
      <w:r w:rsidRPr="00F10B4F">
        <w:t>,</w:t>
      </w:r>
    </w:p>
    <w:p w14:paraId="76F5B130" w14:textId="2277B198" w:rsidR="00D20678" w:rsidRPr="00F10B4F" w:rsidRDefault="00D20678" w:rsidP="00543A96">
      <w:pPr>
        <w:pStyle w:val="PL"/>
        <w:rPr>
          <w:color w:val="808080"/>
        </w:rPr>
      </w:pPr>
      <w:r w:rsidRPr="00F10B4F">
        <w:t xml:space="preserve">    </w:t>
      </w:r>
      <w:r w:rsidRPr="00F10B4F">
        <w:rPr>
          <w:color w:val="808080"/>
        </w:rPr>
        <w:t>-- R1 25-2: Repetitions for PUCCH format 0, and 2 over multiple slots with K = 2, 4, 8</w:t>
      </w:r>
    </w:p>
    <w:p w14:paraId="4A9B8515" w14:textId="17866DFD" w:rsidR="00D20678" w:rsidRPr="00F10B4F" w:rsidRDefault="00D20678" w:rsidP="00543A96">
      <w:pPr>
        <w:pStyle w:val="PL"/>
      </w:pPr>
      <w:r w:rsidRPr="00F10B4F">
        <w:t xml:space="preserve">    pucch-Repetition-F0-2-r17                         </w:t>
      </w:r>
      <w:r w:rsidRPr="00F10B4F">
        <w:rPr>
          <w:color w:val="993366"/>
        </w:rPr>
        <w:t>ENUMERATED</w:t>
      </w:r>
      <w:r w:rsidRPr="00F10B4F">
        <w:t xml:space="preserve"> {supported}               </w:t>
      </w:r>
      <w:r w:rsidRPr="00F10B4F">
        <w:rPr>
          <w:color w:val="993366"/>
        </w:rPr>
        <w:t>OPTIONAL</w:t>
      </w:r>
      <w:r w:rsidRPr="00F10B4F">
        <w:t>,</w:t>
      </w:r>
    </w:p>
    <w:p w14:paraId="4B4D6034" w14:textId="10698E09" w:rsidR="00D20678" w:rsidRPr="00F10B4F" w:rsidRDefault="00D20678" w:rsidP="00543A96">
      <w:pPr>
        <w:pStyle w:val="PL"/>
        <w:rPr>
          <w:color w:val="808080"/>
        </w:rPr>
      </w:pPr>
      <w:r w:rsidRPr="00F10B4F">
        <w:t xml:space="preserve">    </w:t>
      </w:r>
      <w:r w:rsidRPr="00F10B4F">
        <w:rPr>
          <w:color w:val="808080"/>
        </w:rPr>
        <w:t>-- R1 25-11a: 4-bits subband CQI for NTN and unlicensed</w:t>
      </w:r>
    </w:p>
    <w:p w14:paraId="7270821B" w14:textId="57D2F602" w:rsidR="00D20678" w:rsidRPr="00F10B4F" w:rsidRDefault="00D20678" w:rsidP="00543A96">
      <w:pPr>
        <w:pStyle w:val="PL"/>
      </w:pPr>
      <w:r w:rsidRPr="00F10B4F">
        <w:t xml:space="preserve">    cqi-4-BitsSubbandNTN-SharedSpectrumChAccess-r17   </w:t>
      </w:r>
      <w:r w:rsidRPr="00F10B4F">
        <w:rPr>
          <w:color w:val="993366"/>
        </w:rPr>
        <w:t>ENUMERATED</w:t>
      </w:r>
      <w:r w:rsidRPr="00F10B4F">
        <w:t xml:space="preserve"> {supported}               </w:t>
      </w:r>
      <w:r w:rsidRPr="00F10B4F">
        <w:rPr>
          <w:color w:val="993366"/>
        </w:rPr>
        <w:t>OPTIONAL</w:t>
      </w:r>
      <w:r w:rsidRPr="00F10B4F">
        <w:t>,</w:t>
      </w:r>
    </w:p>
    <w:p w14:paraId="613C3021" w14:textId="77777777" w:rsidR="00D20678" w:rsidRPr="00F10B4F" w:rsidRDefault="00D20678" w:rsidP="00543A96">
      <w:pPr>
        <w:pStyle w:val="PL"/>
        <w:rPr>
          <w:color w:val="808080"/>
        </w:rPr>
      </w:pPr>
      <w:r w:rsidRPr="00F10B4F">
        <w:t xml:space="preserve">    </w:t>
      </w:r>
      <w:r w:rsidRPr="00F10B4F">
        <w:rPr>
          <w:color w:val="808080"/>
        </w:rPr>
        <w:t>-- R1 25-16: HARQ-ACK with different priorities multiplexing on a PUCCH/PUSCH</w:t>
      </w:r>
    </w:p>
    <w:p w14:paraId="5D0F5899" w14:textId="23701264" w:rsidR="00D20678" w:rsidRPr="00F10B4F" w:rsidRDefault="00D20678" w:rsidP="00543A96">
      <w:pPr>
        <w:pStyle w:val="PL"/>
      </w:pPr>
      <w:r w:rsidRPr="00F10B4F">
        <w:t xml:space="preserve">    mux-HARQ-ACK-DiffPriorities-r17                   </w:t>
      </w:r>
      <w:r w:rsidRPr="00F10B4F">
        <w:rPr>
          <w:color w:val="993366"/>
        </w:rPr>
        <w:t>ENUMERATED</w:t>
      </w:r>
      <w:r w:rsidRPr="00F10B4F">
        <w:t xml:space="preserve"> {supported}               </w:t>
      </w:r>
      <w:r w:rsidRPr="00F10B4F">
        <w:rPr>
          <w:color w:val="993366"/>
        </w:rPr>
        <w:t>OPTIONAL</w:t>
      </w:r>
      <w:r w:rsidRPr="00F10B4F">
        <w:t>,</w:t>
      </w:r>
    </w:p>
    <w:p w14:paraId="30C6D407" w14:textId="77777777" w:rsidR="00D20678" w:rsidRPr="00F10B4F" w:rsidRDefault="00D20678" w:rsidP="00543A96">
      <w:pPr>
        <w:pStyle w:val="PL"/>
        <w:rPr>
          <w:color w:val="808080"/>
        </w:rPr>
      </w:pPr>
      <w:r w:rsidRPr="00F10B4F">
        <w:t xml:space="preserve">    </w:t>
      </w:r>
      <w:r w:rsidRPr="00F10B4F">
        <w:rPr>
          <w:color w:val="808080"/>
        </w:rPr>
        <w:t>-- R1 25-20a: Propagation delay compensation based on legacy TA procedure for NTN and unlicensed</w:t>
      </w:r>
    </w:p>
    <w:p w14:paraId="56C0E057" w14:textId="224E1FB8" w:rsidR="00D20678" w:rsidRPr="00F10B4F" w:rsidRDefault="00D20678" w:rsidP="00543A96">
      <w:pPr>
        <w:pStyle w:val="PL"/>
      </w:pPr>
      <w:r w:rsidRPr="00F10B4F">
        <w:t xml:space="preserve">    ta-BasedPDC-NTN-SharedSpectrumChAccess-r17        </w:t>
      </w:r>
      <w:r w:rsidRPr="00F10B4F">
        <w:rPr>
          <w:color w:val="993366"/>
        </w:rPr>
        <w:t>ENUMERATED</w:t>
      </w:r>
      <w:r w:rsidRPr="00F10B4F">
        <w:t xml:space="preserve"> {supported}               </w:t>
      </w:r>
      <w:r w:rsidRPr="00F10B4F">
        <w:rPr>
          <w:color w:val="993366"/>
        </w:rPr>
        <w:t>OPTIONAL</w:t>
      </w:r>
      <w:r w:rsidRPr="00F10B4F">
        <w:t>,</w:t>
      </w:r>
    </w:p>
    <w:p w14:paraId="406B549A" w14:textId="44F7D071" w:rsidR="00D20678" w:rsidRPr="00F10B4F" w:rsidRDefault="00D20678" w:rsidP="00543A96">
      <w:pPr>
        <w:pStyle w:val="PL"/>
        <w:rPr>
          <w:color w:val="808080"/>
        </w:rPr>
      </w:pPr>
      <w:r w:rsidRPr="00F10B4F">
        <w:t xml:space="preserve">    </w:t>
      </w:r>
      <w:r w:rsidRPr="00F10B4F">
        <w:rPr>
          <w:color w:val="808080"/>
        </w:rPr>
        <w:t>-- R1 33-2b: DCI-based enabling/disabling ACK/NACK-based feedback for dynamic scheduling for multicast</w:t>
      </w:r>
    </w:p>
    <w:p w14:paraId="70998078" w14:textId="0C582ECC" w:rsidR="00D20678" w:rsidRPr="00F10B4F" w:rsidRDefault="00D20678" w:rsidP="00543A96">
      <w:pPr>
        <w:pStyle w:val="PL"/>
      </w:pPr>
      <w:r w:rsidRPr="00F10B4F">
        <w:t xml:space="preserve">    ack-NACK-FeedbackForMulticastWithDCI-Enabler-r17  </w:t>
      </w:r>
      <w:r w:rsidRPr="00F10B4F">
        <w:rPr>
          <w:color w:val="993366"/>
        </w:rPr>
        <w:t>ENUMERATED</w:t>
      </w:r>
      <w:r w:rsidRPr="00F10B4F">
        <w:t xml:space="preserve"> {supported}               </w:t>
      </w:r>
      <w:r w:rsidRPr="00F10B4F">
        <w:rPr>
          <w:color w:val="993366"/>
        </w:rPr>
        <w:t>OPTIONAL</w:t>
      </w:r>
      <w:r w:rsidRPr="00F10B4F">
        <w:t>,</w:t>
      </w:r>
    </w:p>
    <w:p w14:paraId="4BE26458" w14:textId="0D247336" w:rsidR="00D20678" w:rsidRPr="00F10B4F" w:rsidRDefault="00D20678" w:rsidP="00543A96">
      <w:pPr>
        <w:pStyle w:val="PL"/>
        <w:rPr>
          <w:color w:val="808080"/>
        </w:rPr>
      </w:pPr>
      <w:r w:rsidRPr="00F10B4F">
        <w:t xml:space="preserve">    </w:t>
      </w:r>
      <w:r w:rsidRPr="00F10B4F">
        <w:rPr>
          <w:color w:val="808080"/>
        </w:rPr>
        <w:t>-- R1 33-2e: Multiple G-RNTIs for group-common PDSCHs</w:t>
      </w:r>
    </w:p>
    <w:p w14:paraId="47305B69" w14:textId="37FF80F0" w:rsidR="00D20678" w:rsidRPr="00F10B4F" w:rsidRDefault="00D20678" w:rsidP="00543A96">
      <w:pPr>
        <w:pStyle w:val="PL"/>
      </w:pPr>
      <w:r w:rsidRPr="00F10B4F">
        <w:t xml:space="preserve">    maxNumberG-RNTI-r17                               </w:t>
      </w:r>
      <w:r w:rsidRPr="00F10B4F">
        <w:rPr>
          <w:color w:val="993366"/>
        </w:rPr>
        <w:t>INTEGER</w:t>
      </w:r>
      <w:r w:rsidRPr="00F10B4F">
        <w:t xml:space="preserve"> (2..8)                       </w:t>
      </w:r>
      <w:r w:rsidRPr="00F10B4F">
        <w:rPr>
          <w:color w:val="993366"/>
        </w:rPr>
        <w:t>OPTIONAL</w:t>
      </w:r>
      <w:r w:rsidRPr="00F10B4F">
        <w:t>,</w:t>
      </w:r>
    </w:p>
    <w:p w14:paraId="252FA403" w14:textId="7C9755F6" w:rsidR="00D20678" w:rsidRPr="00F10B4F" w:rsidRDefault="00D20678" w:rsidP="00543A96">
      <w:pPr>
        <w:pStyle w:val="PL"/>
        <w:rPr>
          <w:color w:val="808080"/>
        </w:rPr>
      </w:pPr>
      <w:r w:rsidRPr="00F10B4F">
        <w:t xml:space="preserve">    </w:t>
      </w:r>
      <w:r w:rsidRPr="00F10B4F">
        <w:rPr>
          <w:color w:val="808080"/>
        </w:rPr>
        <w:t>-- R1 33-2f: Dynamic multicast with DCI format 4_2</w:t>
      </w:r>
    </w:p>
    <w:p w14:paraId="2FB3CAE7" w14:textId="487CA49F" w:rsidR="00D20678" w:rsidRPr="00F10B4F" w:rsidRDefault="00D20678" w:rsidP="00543A96">
      <w:pPr>
        <w:pStyle w:val="PL"/>
      </w:pPr>
      <w:r w:rsidRPr="00F10B4F">
        <w:t xml:space="preserve">    dynamicMulticastDCI-Format4-2-r17                 </w:t>
      </w:r>
      <w:r w:rsidRPr="00F10B4F">
        <w:rPr>
          <w:color w:val="993366"/>
        </w:rPr>
        <w:t>ENUMERATED</w:t>
      </w:r>
      <w:r w:rsidRPr="00F10B4F">
        <w:t xml:space="preserve"> {supported}               </w:t>
      </w:r>
      <w:r w:rsidRPr="00F10B4F">
        <w:rPr>
          <w:color w:val="993366"/>
        </w:rPr>
        <w:t>OPTIONAL</w:t>
      </w:r>
      <w:r w:rsidRPr="00F10B4F">
        <w:t>,</w:t>
      </w:r>
    </w:p>
    <w:p w14:paraId="70CFA562" w14:textId="77777777" w:rsidR="00C148E4" w:rsidRPr="00F10B4F" w:rsidRDefault="00D20678" w:rsidP="00543A96">
      <w:pPr>
        <w:pStyle w:val="PL"/>
        <w:rPr>
          <w:color w:val="808080"/>
        </w:rPr>
      </w:pPr>
      <w:r w:rsidRPr="00F10B4F">
        <w:t xml:space="preserve">    </w:t>
      </w:r>
      <w:r w:rsidRPr="00F10B4F">
        <w:rPr>
          <w:color w:val="808080"/>
        </w:rPr>
        <w:t>-- R1 33-2i: Supported maximal modulation order for multicast PDSCH</w:t>
      </w:r>
    </w:p>
    <w:p w14:paraId="69D441E2" w14:textId="6908A24D" w:rsidR="00D20678" w:rsidRPr="00F10B4F" w:rsidRDefault="00D20678" w:rsidP="00543A96">
      <w:pPr>
        <w:pStyle w:val="PL"/>
      </w:pPr>
      <w:r w:rsidRPr="00F10B4F">
        <w:t xml:space="preserve">    maxModulationOrderForMulticast-r17                </w:t>
      </w:r>
      <w:r w:rsidRPr="00F10B4F">
        <w:rPr>
          <w:color w:val="993366"/>
        </w:rPr>
        <w:t>CHOICE</w:t>
      </w:r>
      <w:r w:rsidRPr="00F10B4F">
        <w:t xml:space="preserve"> {</w:t>
      </w:r>
    </w:p>
    <w:p w14:paraId="0EF074A3" w14:textId="6A4F4407" w:rsidR="00D20678" w:rsidRPr="00F10B4F" w:rsidRDefault="00D20678" w:rsidP="00543A96">
      <w:pPr>
        <w:pStyle w:val="PL"/>
      </w:pPr>
      <w:r w:rsidRPr="00F10B4F">
        <w:t xml:space="preserve">        fr1-r17                                           </w:t>
      </w:r>
      <w:r w:rsidRPr="00F10B4F">
        <w:rPr>
          <w:color w:val="993366"/>
        </w:rPr>
        <w:t>ENUMERATED</w:t>
      </w:r>
      <w:r w:rsidRPr="00F10B4F">
        <w:t xml:space="preserve"> {qam256, qam1024},</w:t>
      </w:r>
    </w:p>
    <w:p w14:paraId="39B75C85" w14:textId="5FB52018" w:rsidR="00D20678" w:rsidRPr="00F10B4F" w:rsidRDefault="00D20678" w:rsidP="00543A96">
      <w:pPr>
        <w:pStyle w:val="PL"/>
      </w:pPr>
      <w:r w:rsidRPr="00F10B4F">
        <w:t xml:space="preserve">        fr2-r17                                           </w:t>
      </w:r>
      <w:r w:rsidRPr="00F10B4F">
        <w:rPr>
          <w:color w:val="993366"/>
        </w:rPr>
        <w:t>ENUMERATED</w:t>
      </w:r>
      <w:r w:rsidRPr="00F10B4F">
        <w:t xml:space="preserve"> {qam64, qam256}</w:t>
      </w:r>
    </w:p>
    <w:p w14:paraId="4A6522D9" w14:textId="39F059F9" w:rsidR="00D20678" w:rsidRPr="00F10B4F" w:rsidRDefault="00D20678" w:rsidP="00543A96">
      <w:pPr>
        <w:pStyle w:val="PL"/>
      </w:pPr>
      <w:r w:rsidRPr="00F10B4F">
        <w:t xml:space="preserve">    }                                                                                                                          </w:t>
      </w:r>
      <w:r w:rsidRPr="00F10B4F">
        <w:rPr>
          <w:color w:val="993366"/>
        </w:rPr>
        <w:t>OPTIONAL</w:t>
      </w:r>
      <w:r w:rsidRPr="00F10B4F">
        <w:t>,</w:t>
      </w:r>
    </w:p>
    <w:p w14:paraId="02FFFD93" w14:textId="77777777" w:rsidR="00C148E4" w:rsidRPr="00F10B4F" w:rsidRDefault="00D20678" w:rsidP="00543A96">
      <w:pPr>
        <w:pStyle w:val="PL"/>
        <w:rPr>
          <w:color w:val="808080"/>
        </w:rPr>
      </w:pPr>
      <w:r w:rsidRPr="00F10B4F">
        <w:t xml:space="preserve">    </w:t>
      </w:r>
      <w:r w:rsidRPr="00F10B4F">
        <w:rPr>
          <w:color w:val="808080"/>
        </w:rPr>
        <w:t>-- R1 33-3-1: Dynamic Slot-level repetition for group-common PDSCH for TN and licensed</w:t>
      </w:r>
    </w:p>
    <w:p w14:paraId="271A7B8A" w14:textId="31AF9C76" w:rsidR="00D20678" w:rsidRPr="00F10B4F" w:rsidRDefault="00D20678" w:rsidP="00543A96">
      <w:pPr>
        <w:pStyle w:val="PL"/>
      </w:pPr>
      <w:r w:rsidRPr="00F10B4F">
        <w:t xml:space="preserve">    dynamicSlotRepetitionMulticastTN-NonSharedSpectrumChAccess-r17  </w:t>
      </w:r>
      <w:r w:rsidRPr="00F10B4F">
        <w:rPr>
          <w:color w:val="993366"/>
        </w:rPr>
        <w:t>ENUMERATED</w:t>
      </w:r>
      <w:r w:rsidRPr="00F10B4F">
        <w:t xml:space="preserve"> {n8, n16}                                       </w:t>
      </w:r>
      <w:r w:rsidRPr="00F10B4F">
        <w:rPr>
          <w:color w:val="993366"/>
        </w:rPr>
        <w:t>OPTIONAL</w:t>
      </w:r>
      <w:r w:rsidRPr="00F10B4F">
        <w:t>,</w:t>
      </w:r>
    </w:p>
    <w:p w14:paraId="3E02218B" w14:textId="77EE09CD" w:rsidR="00D20678" w:rsidRPr="00F10B4F" w:rsidRDefault="00D20678" w:rsidP="00543A96">
      <w:pPr>
        <w:pStyle w:val="PL"/>
        <w:rPr>
          <w:color w:val="808080"/>
        </w:rPr>
      </w:pPr>
      <w:r w:rsidRPr="00F10B4F">
        <w:t xml:space="preserve">    </w:t>
      </w:r>
      <w:r w:rsidRPr="00F10B4F">
        <w:rPr>
          <w:color w:val="808080"/>
        </w:rPr>
        <w:t>-- R1 33-3-1a: Dynamic Slot-level repetition for group-common PDSCH for NTN and unlicensed</w:t>
      </w:r>
    </w:p>
    <w:p w14:paraId="72CDA51D" w14:textId="598BA73D" w:rsidR="00D20678" w:rsidRPr="00F10B4F" w:rsidRDefault="00D20678" w:rsidP="00543A96">
      <w:pPr>
        <w:pStyle w:val="PL"/>
      </w:pPr>
      <w:r w:rsidRPr="00F10B4F">
        <w:t xml:space="preserve">    dynamicSlotRepetitionMulticastNTN-SharedSpectrumChAccess-r17    </w:t>
      </w:r>
      <w:r w:rsidRPr="00F10B4F">
        <w:rPr>
          <w:color w:val="993366"/>
        </w:rPr>
        <w:t>ENUMERATED</w:t>
      </w:r>
      <w:r w:rsidRPr="00F10B4F">
        <w:t xml:space="preserve"> {n8, n16}                                       </w:t>
      </w:r>
      <w:r w:rsidRPr="00F10B4F">
        <w:rPr>
          <w:color w:val="993366"/>
        </w:rPr>
        <w:t>OPTIONAL</w:t>
      </w:r>
      <w:r w:rsidRPr="00F10B4F">
        <w:t>,</w:t>
      </w:r>
    </w:p>
    <w:p w14:paraId="56443EA6" w14:textId="4404A20C" w:rsidR="00D20678" w:rsidRPr="00F10B4F" w:rsidRDefault="00D20678" w:rsidP="00543A96">
      <w:pPr>
        <w:pStyle w:val="PL"/>
        <w:rPr>
          <w:color w:val="808080"/>
        </w:rPr>
      </w:pPr>
      <w:r w:rsidRPr="00F10B4F">
        <w:t xml:space="preserve">    </w:t>
      </w:r>
      <w:r w:rsidRPr="00F10B4F">
        <w:rPr>
          <w:color w:val="808080"/>
        </w:rPr>
        <w:t>-- R1 33-4-1: DCI-based enabling/disabling NACK-only based feedback for dynamic scheduling for multicast</w:t>
      </w:r>
    </w:p>
    <w:p w14:paraId="13243C8D" w14:textId="26DD9BC3" w:rsidR="00D20678" w:rsidRPr="00F10B4F" w:rsidRDefault="00D20678" w:rsidP="00543A96">
      <w:pPr>
        <w:pStyle w:val="PL"/>
      </w:pPr>
      <w:r w:rsidRPr="00F10B4F">
        <w:t xml:space="preserve">    nack-OnlyFeedbackForMulticastWithDCI-Enabler-r17                </w:t>
      </w:r>
      <w:r w:rsidRPr="00F10B4F">
        <w:rPr>
          <w:color w:val="993366"/>
        </w:rPr>
        <w:t>ENUMERATED</w:t>
      </w:r>
      <w:r w:rsidRPr="00F10B4F">
        <w:t xml:space="preserve"> {supported}                                     </w:t>
      </w:r>
      <w:r w:rsidRPr="00F10B4F">
        <w:rPr>
          <w:color w:val="993366"/>
        </w:rPr>
        <w:t>OPTIONAL</w:t>
      </w:r>
      <w:r w:rsidRPr="00F10B4F">
        <w:t>,</w:t>
      </w:r>
    </w:p>
    <w:p w14:paraId="7033A351" w14:textId="1FE02ABF" w:rsidR="00D20678" w:rsidRPr="00F10B4F" w:rsidRDefault="00D20678" w:rsidP="00543A96">
      <w:pPr>
        <w:pStyle w:val="PL"/>
        <w:rPr>
          <w:color w:val="808080"/>
        </w:rPr>
      </w:pPr>
      <w:r w:rsidRPr="00F10B4F">
        <w:t xml:space="preserve">    </w:t>
      </w:r>
      <w:r w:rsidRPr="00F10B4F">
        <w:rPr>
          <w:color w:val="808080"/>
        </w:rPr>
        <w:t>-- R1 33-5-1b: DCI-based enabling/disabling ACK/NACK-based feedback for dynamic scheduling for multicast</w:t>
      </w:r>
    </w:p>
    <w:p w14:paraId="080D602D" w14:textId="5A6D488B" w:rsidR="00D20678" w:rsidRPr="00F10B4F" w:rsidRDefault="00D20678" w:rsidP="00543A96">
      <w:pPr>
        <w:pStyle w:val="PL"/>
      </w:pPr>
      <w:r w:rsidRPr="00F10B4F">
        <w:t xml:space="preserve">    ack-NACK-FeedbackForSPS-MulticastWithDCI-Enabler-r17            </w:t>
      </w:r>
      <w:r w:rsidRPr="00F10B4F">
        <w:rPr>
          <w:color w:val="993366"/>
        </w:rPr>
        <w:t>ENUMERATED</w:t>
      </w:r>
      <w:r w:rsidRPr="00F10B4F">
        <w:t xml:space="preserve"> {supported}                                     </w:t>
      </w:r>
      <w:r w:rsidRPr="00F10B4F">
        <w:rPr>
          <w:color w:val="993366"/>
        </w:rPr>
        <w:t>OPTIONAL</w:t>
      </w:r>
      <w:r w:rsidRPr="00F10B4F">
        <w:t>,</w:t>
      </w:r>
    </w:p>
    <w:p w14:paraId="042F5AAB" w14:textId="43CE309C" w:rsidR="00D20678" w:rsidRPr="00F10B4F" w:rsidRDefault="00D20678" w:rsidP="00543A96">
      <w:pPr>
        <w:pStyle w:val="PL"/>
        <w:rPr>
          <w:color w:val="808080"/>
        </w:rPr>
      </w:pPr>
      <w:r w:rsidRPr="00F10B4F">
        <w:t xml:space="preserve">    </w:t>
      </w:r>
      <w:r w:rsidRPr="00F10B4F">
        <w:rPr>
          <w:color w:val="808080"/>
        </w:rPr>
        <w:t>-- R1 33-5-1h: Multiple G-CS-RNTIs for SPS group-common PDSCHs</w:t>
      </w:r>
    </w:p>
    <w:p w14:paraId="27B60E11" w14:textId="56A81681" w:rsidR="00D20678" w:rsidRPr="00F10B4F" w:rsidRDefault="00D20678" w:rsidP="00543A96">
      <w:pPr>
        <w:pStyle w:val="PL"/>
      </w:pPr>
      <w:r w:rsidRPr="00F10B4F">
        <w:t xml:space="preserve">    maxNumberG-CS-RNTI-r17                                          </w:t>
      </w:r>
      <w:r w:rsidRPr="00F10B4F">
        <w:rPr>
          <w:color w:val="993366"/>
        </w:rPr>
        <w:t>INTEGER</w:t>
      </w:r>
      <w:r w:rsidRPr="00F10B4F">
        <w:t xml:space="preserve"> (2..8)                                             </w:t>
      </w:r>
      <w:r w:rsidRPr="00F10B4F">
        <w:rPr>
          <w:color w:val="993366"/>
        </w:rPr>
        <w:t>OPTIONAL</w:t>
      </w:r>
      <w:r w:rsidRPr="00F10B4F">
        <w:t>,</w:t>
      </w:r>
    </w:p>
    <w:p w14:paraId="0E4661A5" w14:textId="653CB9BD" w:rsidR="00D20678" w:rsidRPr="00F10B4F" w:rsidRDefault="00D20678" w:rsidP="00543A96">
      <w:pPr>
        <w:pStyle w:val="PL"/>
        <w:rPr>
          <w:color w:val="808080"/>
        </w:rPr>
      </w:pPr>
      <w:r w:rsidRPr="00F10B4F">
        <w:t xml:space="preserve">    </w:t>
      </w:r>
      <w:r w:rsidRPr="00F10B4F">
        <w:rPr>
          <w:color w:val="808080"/>
        </w:rPr>
        <w:t>-- R1 33-10: Support group-common PDSCH RE-level rate matching for multicast</w:t>
      </w:r>
    </w:p>
    <w:p w14:paraId="3D1CA4A6" w14:textId="62CE0DDD" w:rsidR="00D20678" w:rsidRPr="00F10B4F" w:rsidRDefault="00D20678" w:rsidP="00543A96">
      <w:pPr>
        <w:pStyle w:val="PL"/>
      </w:pPr>
      <w:r w:rsidRPr="00F10B4F">
        <w:t xml:space="preserve">    re-LevelRateMatchingForMulticast-r17                            </w:t>
      </w:r>
      <w:r w:rsidRPr="00F10B4F">
        <w:rPr>
          <w:color w:val="993366"/>
        </w:rPr>
        <w:t>ENUMERATED</w:t>
      </w:r>
      <w:r w:rsidRPr="00F10B4F">
        <w:t xml:space="preserve"> {supported}                                     </w:t>
      </w:r>
      <w:r w:rsidRPr="00F10B4F">
        <w:rPr>
          <w:color w:val="993366"/>
        </w:rPr>
        <w:t>OPTIONAL</w:t>
      </w:r>
      <w:r w:rsidRPr="00F10B4F">
        <w:t>,</w:t>
      </w:r>
    </w:p>
    <w:p w14:paraId="0EE54681" w14:textId="77777777" w:rsidR="00D20678" w:rsidRPr="00F10B4F" w:rsidRDefault="00D20678" w:rsidP="00543A96">
      <w:pPr>
        <w:pStyle w:val="PL"/>
        <w:rPr>
          <w:color w:val="808080"/>
        </w:rPr>
      </w:pPr>
      <w:r w:rsidRPr="00F10B4F">
        <w:t xml:space="preserve">     </w:t>
      </w:r>
      <w:r w:rsidRPr="00F10B4F">
        <w:rPr>
          <w:color w:val="808080"/>
        </w:rPr>
        <w:t>-- R1 36-1a: Support of 1024QAM for PDSCH with maximum 2 MIMO layers for FR1</w:t>
      </w:r>
    </w:p>
    <w:p w14:paraId="0CCE804F" w14:textId="7D528AAB" w:rsidR="00D20678" w:rsidRPr="00F10B4F" w:rsidRDefault="00D20678" w:rsidP="00543A96">
      <w:pPr>
        <w:pStyle w:val="PL"/>
      </w:pPr>
      <w:r w:rsidRPr="00F10B4F">
        <w:t xml:space="preserve">    pdsch-1024QAM-2MIMO-FR1-r17                                     </w:t>
      </w:r>
      <w:r w:rsidRPr="00F10B4F">
        <w:rPr>
          <w:color w:val="993366"/>
        </w:rPr>
        <w:t>ENUMERATED</w:t>
      </w:r>
      <w:r w:rsidRPr="00F10B4F">
        <w:t xml:space="preserve"> {supported}                                     </w:t>
      </w:r>
      <w:r w:rsidRPr="00F10B4F">
        <w:rPr>
          <w:color w:val="993366"/>
        </w:rPr>
        <w:t>OPTIONAL</w:t>
      </w:r>
      <w:r w:rsidRPr="00F10B4F">
        <w:t>,</w:t>
      </w:r>
    </w:p>
    <w:p w14:paraId="691D0813" w14:textId="77777777" w:rsidR="00D20678" w:rsidRPr="00F10B4F" w:rsidRDefault="00D20678" w:rsidP="00543A96">
      <w:pPr>
        <w:pStyle w:val="PL"/>
        <w:rPr>
          <w:color w:val="808080"/>
        </w:rPr>
      </w:pPr>
      <w:r w:rsidRPr="00F10B4F">
        <w:t xml:space="preserve">     </w:t>
      </w:r>
      <w:r w:rsidRPr="00F10B4F">
        <w:rPr>
          <w:color w:val="808080"/>
        </w:rPr>
        <w:t>-- R4 14-3 PRS measurement without MG</w:t>
      </w:r>
    </w:p>
    <w:p w14:paraId="19CBB5A5" w14:textId="215AAAD4" w:rsidR="00D20678" w:rsidRPr="00F10B4F" w:rsidRDefault="00D20678" w:rsidP="00543A96">
      <w:pPr>
        <w:pStyle w:val="PL"/>
      </w:pPr>
      <w:r w:rsidRPr="00F10B4F">
        <w:t xml:space="preserve">    prs-MeasurementWithoutMG-r17                                    </w:t>
      </w:r>
      <w:r w:rsidRPr="00F10B4F">
        <w:rPr>
          <w:color w:val="993366"/>
        </w:rPr>
        <w:t>ENUMERATED</w:t>
      </w:r>
      <w:r w:rsidRPr="00F10B4F">
        <w:t xml:space="preserve"> {cpLength, quarterSymbol, halfSymbol, halfSlot} </w:t>
      </w:r>
      <w:r w:rsidRPr="00F10B4F">
        <w:rPr>
          <w:color w:val="993366"/>
        </w:rPr>
        <w:t>OPTIONAL</w:t>
      </w:r>
      <w:r w:rsidRPr="00F10B4F">
        <w:t>,</w:t>
      </w:r>
    </w:p>
    <w:p w14:paraId="37042E45" w14:textId="77777777" w:rsidR="00D20678" w:rsidRPr="00F10B4F" w:rsidRDefault="00D20678" w:rsidP="00543A96">
      <w:pPr>
        <w:pStyle w:val="PL"/>
        <w:rPr>
          <w:color w:val="808080"/>
        </w:rPr>
      </w:pPr>
      <w:r w:rsidRPr="00F10B4F">
        <w:t xml:space="preserve">    </w:t>
      </w:r>
      <w:r w:rsidRPr="00F10B4F">
        <w:rPr>
          <w:color w:val="808080"/>
        </w:rPr>
        <w:t>-- R4 25-7: The number of target LEO satellites the UE can monitor per carrier</w:t>
      </w:r>
    </w:p>
    <w:p w14:paraId="366FD0CD" w14:textId="5BAEA156" w:rsidR="00D20678" w:rsidRPr="00F10B4F" w:rsidRDefault="00D20678" w:rsidP="00543A96">
      <w:pPr>
        <w:pStyle w:val="PL"/>
      </w:pPr>
      <w:r w:rsidRPr="00F10B4F">
        <w:t xml:space="preserve">    maxNumber-LEO-SatellitesPerCarrier-r17                          </w:t>
      </w:r>
      <w:r w:rsidRPr="00F10B4F">
        <w:rPr>
          <w:color w:val="993366"/>
        </w:rPr>
        <w:t>INTEGER</w:t>
      </w:r>
      <w:r w:rsidRPr="00F10B4F">
        <w:t xml:space="preserve"> (3..4)                                             </w:t>
      </w:r>
      <w:r w:rsidRPr="00F10B4F">
        <w:rPr>
          <w:color w:val="993366"/>
        </w:rPr>
        <w:t>OPTIONAL</w:t>
      </w:r>
      <w:r w:rsidRPr="00F10B4F">
        <w:t>,</w:t>
      </w:r>
    </w:p>
    <w:p w14:paraId="7AAA2A1A" w14:textId="0481A1B3" w:rsidR="00D20678" w:rsidRPr="00F10B4F" w:rsidRDefault="00D20678" w:rsidP="00543A96">
      <w:pPr>
        <w:pStyle w:val="PL"/>
        <w:rPr>
          <w:color w:val="808080"/>
        </w:rPr>
      </w:pPr>
      <w:r w:rsidRPr="00F10B4F">
        <w:t xml:space="preserve">    </w:t>
      </w:r>
      <w:r w:rsidRPr="00F10B4F">
        <w:rPr>
          <w:color w:val="808080"/>
        </w:rPr>
        <w:t xml:space="preserve">-- </w:t>
      </w:r>
      <w:r w:rsidR="007B735B" w:rsidRPr="00F10B4F">
        <w:rPr>
          <w:color w:val="808080"/>
        </w:rPr>
        <w:t xml:space="preserve">R1 </w:t>
      </w:r>
      <w:r w:rsidRPr="00F10B4F">
        <w:rPr>
          <w:color w:val="808080"/>
        </w:rPr>
        <w:t>27-3-3 DL PRS Processing Capability outside MG - buffering capability</w:t>
      </w:r>
    </w:p>
    <w:p w14:paraId="6D1E1B48" w14:textId="7DEEF8F5" w:rsidR="00D20678" w:rsidRPr="00F10B4F" w:rsidRDefault="00D20678" w:rsidP="00543A96">
      <w:pPr>
        <w:pStyle w:val="PL"/>
      </w:pPr>
      <w:r w:rsidRPr="00F10B4F">
        <w:t xml:space="preserve">    prs-ProcessingCapabilityOutsideMGinPPW-r17    </w:t>
      </w:r>
      <w:r w:rsidRPr="00F10B4F">
        <w:rPr>
          <w:color w:val="993366"/>
        </w:rPr>
        <w:t>SEQUENCE</w:t>
      </w:r>
      <w:r w:rsidRPr="00F10B4F">
        <w:t xml:space="preserve"> (</w:t>
      </w:r>
      <w:r w:rsidRPr="00F10B4F">
        <w:rPr>
          <w:color w:val="993366"/>
        </w:rPr>
        <w:t>SIZE</w:t>
      </w:r>
      <w:r w:rsidRPr="00F10B4F">
        <w:t>(1..3))</w:t>
      </w:r>
      <w:r w:rsidRPr="00F10B4F">
        <w:rPr>
          <w:color w:val="993366"/>
        </w:rPr>
        <w:t xml:space="preserve"> OF</w:t>
      </w:r>
      <w:r w:rsidRPr="00F10B4F">
        <w:t xml:space="preserve"> PRS-ProcessingCapabilityOutsideMGinPPWperType-r17   </w:t>
      </w:r>
      <w:r w:rsidRPr="00F10B4F">
        <w:rPr>
          <w:color w:val="993366"/>
        </w:rPr>
        <w:t>OPTIONAL</w:t>
      </w:r>
      <w:r w:rsidRPr="00F10B4F">
        <w:t>,</w:t>
      </w:r>
    </w:p>
    <w:p w14:paraId="37099277" w14:textId="77777777" w:rsidR="00D20678" w:rsidRPr="00F10B4F" w:rsidRDefault="00D20678" w:rsidP="00543A96">
      <w:pPr>
        <w:pStyle w:val="PL"/>
        <w:rPr>
          <w:color w:val="808080"/>
        </w:rPr>
      </w:pPr>
      <w:r w:rsidRPr="00F10B4F">
        <w:t xml:space="preserve">    </w:t>
      </w:r>
      <w:r w:rsidRPr="00F10B4F">
        <w:rPr>
          <w:color w:val="808080"/>
        </w:rPr>
        <w:t>-- R1 27-15a: Positioning SRS transmission in RRC_INACTIVE state for initial UL BWP with semi-persistent SRS</w:t>
      </w:r>
    </w:p>
    <w:p w14:paraId="0544BC12" w14:textId="4B1DD3AF" w:rsidR="00D20678" w:rsidRPr="00F10B4F" w:rsidRDefault="00D20678" w:rsidP="00543A96">
      <w:pPr>
        <w:pStyle w:val="PL"/>
      </w:pPr>
      <w:r w:rsidRPr="00F10B4F">
        <w:t xml:space="preserve">    srs-SemiPersistent-PosResourcesRRC-Inactive-r17                 </w:t>
      </w:r>
      <w:r w:rsidRPr="00F10B4F">
        <w:rPr>
          <w:color w:val="993366"/>
        </w:rPr>
        <w:t>SEQUENCE</w:t>
      </w:r>
      <w:r w:rsidRPr="00F10B4F">
        <w:t xml:space="preserve"> {</w:t>
      </w:r>
    </w:p>
    <w:p w14:paraId="38EFB40A" w14:textId="2C4A5CC2" w:rsidR="00D20678" w:rsidRPr="00F10B4F" w:rsidRDefault="00D20678" w:rsidP="00543A96">
      <w:pPr>
        <w:pStyle w:val="PL"/>
      </w:pPr>
      <w:r w:rsidRPr="00F10B4F">
        <w:t xml:space="preserve">        maxNumOfSemiPersistentSRSposResources-r17                       </w:t>
      </w:r>
      <w:r w:rsidRPr="00F10B4F">
        <w:rPr>
          <w:color w:val="993366"/>
        </w:rPr>
        <w:t>ENUMERATED</w:t>
      </w:r>
      <w:r w:rsidRPr="00F10B4F">
        <w:t xml:space="preserve"> {n1, n2, n4, n8, n16, n32, n64},</w:t>
      </w:r>
    </w:p>
    <w:p w14:paraId="5EDAB1A2" w14:textId="167795E5" w:rsidR="00D20678" w:rsidRPr="00F10B4F" w:rsidRDefault="00D20678" w:rsidP="00543A96">
      <w:pPr>
        <w:pStyle w:val="PL"/>
      </w:pPr>
      <w:r w:rsidRPr="00F10B4F">
        <w:t xml:space="preserve">        maxNumOfSemiPersistentSRSposResourcesPerSlot-r17                </w:t>
      </w:r>
      <w:r w:rsidRPr="00F10B4F">
        <w:rPr>
          <w:color w:val="993366"/>
        </w:rPr>
        <w:t>ENUMERATED</w:t>
      </w:r>
      <w:r w:rsidRPr="00F10B4F">
        <w:t xml:space="preserve"> {n1, n2, n3, n4, n5, n6, n8, n10, n12, n14}</w:t>
      </w:r>
    </w:p>
    <w:p w14:paraId="06DD7111" w14:textId="2216D81F" w:rsidR="00D20678" w:rsidRPr="00F10B4F" w:rsidRDefault="00D20678" w:rsidP="00543A96">
      <w:pPr>
        <w:pStyle w:val="PL"/>
      </w:pPr>
      <w:r w:rsidRPr="00F10B4F">
        <w:t xml:space="preserve">    }                                                                                                                          </w:t>
      </w:r>
      <w:r w:rsidRPr="00F10B4F">
        <w:rPr>
          <w:color w:val="993366"/>
        </w:rPr>
        <w:t>OPTIONAL</w:t>
      </w:r>
      <w:r w:rsidRPr="00F10B4F">
        <w:t>,</w:t>
      </w:r>
    </w:p>
    <w:p w14:paraId="78474B26" w14:textId="4FA85880" w:rsidR="00D20678" w:rsidRPr="00F10B4F" w:rsidRDefault="00D20678" w:rsidP="00543A96">
      <w:pPr>
        <w:pStyle w:val="PL"/>
        <w:rPr>
          <w:color w:val="808080"/>
        </w:rPr>
      </w:pPr>
      <w:r w:rsidRPr="00F10B4F">
        <w:t xml:space="preserve">    </w:t>
      </w:r>
      <w:r w:rsidRPr="00F10B4F">
        <w:rPr>
          <w:color w:val="808080"/>
        </w:rPr>
        <w:t>-- R2: UE support of CBW for 120kHz SCS</w:t>
      </w:r>
    </w:p>
    <w:p w14:paraId="621AF6ED" w14:textId="68F39D10" w:rsidR="00D20678" w:rsidRPr="00F10B4F" w:rsidRDefault="00D20678" w:rsidP="00543A96">
      <w:pPr>
        <w:pStyle w:val="PL"/>
      </w:pPr>
      <w:r w:rsidRPr="00F10B4F">
        <w:t xml:space="preserve">    channelBWs-DL-SCS-120kHz-FR2-2-r17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3F7FC155" w14:textId="08617068" w:rsidR="00D20678" w:rsidRPr="00F10B4F" w:rsidRDefault="00D20678" w:rsidP="00543A96">
      <w:pPr>
        <w:pStyle w:val="PL"/>
      </w:pPr>
      <w:r w:rsidRPr="00F10B4F">
        <w:t xml:space="preserve">    channelBWs-UL-SCS-120kHz-FR2-2-r17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136A0E0E" w14:textId="772F9EB7" w:rsidR="00691952" w:rsidRPr="00F10B4F" w:rsidRDefault="00D20678" w:rsidP="00543A96">
      <w:pPr>
        <w:pStyle w:val="PL"/>
      </w:pPr>
      <w:r w:rsidRPr="00F10B4F">
        <w:t xml:space="preserve">    ]]</w:t>
      </w:r>
      <w:r w:rsidR="00691952" w:rsidRPr="00F10B4F">
        <w:t>,</w:t>
      </w:r>
    </w:p>
    <w:p w14:paraId="66A9DD64" w14:textId="1B071922" w:rsidR="00691952" w:rsidRPr="00F10B4F" w:rsidRDefault="00691952" w:rsidP="00543A96">
      <w:pPr>
        <w:pStyle w:val="PL"/>
      </w:pPr>
      <w:r w:rsidRPr="00F10B4F">
        <w:t xml:space="preserve">    [[</w:t>
      </w:r>
    </w:p>
    <w:p w14:paraId="1D9F28E9" w14:textId="099F7E41" w:rsidR="00691952" w:rsidRPr="00F10B4F" w:rsidRDefault="00691952" w:rsidP="00543A96">
      <w:pPr>
        <w:pStyle w:val="PL"/>
        <w:rPr>
          <w:color w:val="808080"/>
        </w:rPr>
      </w:pPr>
      <w:r w:rsidRPr="00F10B4F">
        <w:t xml:space="preserve">    </w:t>
      </w:r>
      <w:r w:rsidRPr="00F10B4F">
        <w:rPr>
          <w:color w:val="808080"/>
        </w:rPr>
        <w:t>-- R1 30-4a: DM-RS bundling for PUSCH repetition type A</w:t>
      </w:r>
    </w:p>
    <w:p w14:paraId="7DF1357A" w14:textId="3E6F75C3" w:rsidR="00691952" w:rsidRPr="00F10B4F" w:rsidRDefault="00691952" w:rsidP="00543A96">
      <w:pPr>
        <w:pStyle w:val="PL"/>
      </w:pPr>
      <w:r w:rsidRPr="00F10B4F">
        <w:lastRenderedPageBreak/>
        <w:t xml:space="preserve">    dmrs-BundlingPUSCH-RepTypeA-r17                                 </w:t>
      </w:r>
      <w:r w:rsidRPr="00F10B4F">
        <w:rPr>
          <w:color w:val="993366"/>
        </w:rPr>
        <w:t>ENUMERATED</w:t>
      </w:r>
      <w:r w:rsidRPr="00F10B4F">
        <w:t xml:space="preserve"> {supported}                                     </w:t>
      </w:r>
      <w:r w:rsidRPr="00F10B4F">
        <w:rPr>
          <w:color w:val="993366"/>
        </w:rPr>
        <w:t>OPTIONAL</w:t>
      </w:r>
      <w:r w:rsidRPr="00F10B4F">
        <w:t>,</w:t>
      </w:r>
    </w:p>
    <w:p w14:paraId="299D8A6C" w14:textId="097082F7" w:rsidR="00691952" w:rsidRPr="00F10B4F" w:rsidRDefault="00691952" w:rsidP="00543A96">
      <w:pPr>
        <w:pStyle w:val="PL"/>
        <w:rPr>
          <w:color w:val="808080"/>
        </w:rPr>
      </w:pPr>
      <w:r w:rsidRPr="00F10B4F">
        <w:t xml:space="preserve">    </w:t>
      </w:r>
      <w:r w:rsidRPr="00F10B4F">
        <w:rPr>
          <w:color w:val="808080"/>
        </w:rPr>
        <w:t>-- R1 30-4b: DM-RS bundling for PUSCH repetition type B</w:t>
      </w:r>
    </w:p>
    <w:p w14:paraId="1BD429E1" w14:textId="70028E30" w:rsidR="00691952" w:rsidRPr="00F10B4F" w:rsidRDefault="00691952" w:rsidP="00543A96">
      <w:pPr>
        <w:pStyle w:val="PL"/>
      </w:pPr>
      <w:r w:rsidRPr="00F10B4F">
        <w:t xml:space="preserve">    dmrs-BundlingPUSCH-RepTypeB-r17                                 </w:t>
      </w:r>
      <w:r w:rsidRPr="00F10B4F">
        <w:rPr>
          <w:color w:val="993366"/>
        </w:rPr>
        <w:t>ENUMERATED</w:t>
      </w:r>
      <w:r w:rsidRPr="00F10B4F">
        <w:t xml:space="preserve"> {supported}                                     </w:t>
      </w:r>
      <w:r w:rsidRPr="00F10B4F">
        <w:rPr>
          <w:color w:val="993366"/>
        </w:rPr>
        <w:t>OPTIONAL</w:t>
      </w:r>
      <w:r w:rsidRPr="00F10B4F">
        <w:t>,</w:t>
      </w:r>
    </w:p>
    <w:p w14:paraId="35574BA5" w14:textId="3BACBAE4" w:rsidR="00691952" w:rsidRPr="00F10B4F" w:rsidRDefault="00691952" w:rsidP="00543A96">
      <w:pPr>
        <w:pStyle w:val="PL"/>
        <w:rPr>
          <w:color w:val="808080"/>
        </w:rPr>
      </w:pPr>
      <w:r w:rsidRPr="00F10B4F">
        <w:t xml:space="preserve">    </w:t>
      </w:r>
      <w:r w:rsidRPr="00F10B4F">
        <w:rPr>
          <w:color w:val="808080"/>
        </w:rPr>
        <w:t>-- R1 30-4c: DM-RS bundling for TB processing over multi-slot PUSCH</w:t>
      </w:r>
    </w:p>
    <w:p w14:paraId="70FDC78A" w14:textId="6F06BE3C" w:rsidR="00691952" w:rsidRPr="00F10B4F" w:rsidRDefault="00691952" w:rsidP="00543A96">
      <w:pPr>
        <w:pStyle w:val="PL"/>
      </w:pPr>
      <w:r w:rsidRPr="00F10B4F">
        <w:t xml:space="preserve">    dmrs-BundlingPUSCH-multiSlot-r17                                </w:t>
      </w:r>
      <w:r w:rsidRPr="00F10B4F">
        <w:rPr>
          <w:color w:val="993366"/>
        </w:rPr>
        <w:t>ENUMERATED</w:t>
      </w:r>
      <w:r w:rsidRPr="00F10B4F">
        <w:t xml:space="preserve"> {supported}                                     </w:t>
      </w:r>
      <w:r w:rsidRPr="00F10B4F">
        <w:rPr>
          <w:color w:val="993366"/>
        </w:rPr>
        <w:t>OPTIONAL</w:t>
      </w:r>
      <w:r w:rsidRPr="00F10B4F">
        <w:t>,</w:t>
      </w:r>
    </w:p>
    <w:p w14:paraId="52DCE7BA" w14:textId="2F66BE78" w:rsidR="00691952" w:rsidRPr="00F10B4F" w:rsidRDefault="00691952" w:rsidP="00543A96">
      <w:pPr>
        <w:pStyle w:val="PL"/>
        <w:rPr>
          <w:color w:val="808080"/>
        </w:rPr>
      </w:pPr>
      <w:r w:rsidRPr="00F10B4F">
        <w:t xml:space="preserve">    </w:t>
      </w:r>
      <w:r w:rsidRPr="00F10B4F">
        <w:rPr>
          <w:color w:val="808080"/>
        </w:rPr>
        <w:t>-- R1 30-4d: DMRS bundling for PUCCH repetitions</w:t>
      </w:r>
    </w:p>
    <w:p w14:paraId="7FB2A84D" w14:textId="52090F7C" w:rsidR="00691952" w:rsidRPr="00F10B4F" w:rsidRDefault="00691952" w:rsidP="00543A96">
      <w:pPr>
        <w:pStyle w:val="PL"/>
      </w:pPr>
      <w:r w:rsidRPr="00F10B4F">
        <w:t xml:space="preserve">    dmrs-BundlingPUCCH-Rep-r17                                      </w:t>
      </w:r>
      <w:r w:rsidRPr="00F10B4F">
        <w:rPr>
          <w:color w:val="993366"/>
        </w:rPr>
        <w:t>ENUMERATED</w:t>
      </w:r>
      <w:r w:rsidRPr="00F10B4F">
        <w:t xml:space="preserve"> {supported}                                     </w:t>
      </w:r>
      <w:r w:rsidRPr="00F10B4F">
        <w:rPr>
          <w:color w:val="993366"/>
        </w:rPr>
        <w:t>OPTIONAL</w:t>
      </w:r>
      <w:r w:rsidRPr="00F10B4F">
        <w:t>,</w:t>
      </w:r>
    </w:p>
    <w:p w14:paraId="03EF9B18" w14:textId="6637DBE4" w:rsidR="00691952" w:rsidRPr="00F10B4F" w:rsidRDefault="00691952" w:rsidP="00543A96">
      <w:pPr>
        <w:pStyle w:val="PL"/>
        <w:rPr>
          <w:color w:val="808080"/>
        </w:rPr>
      </w:pPr>
      <w:r w:rsidRPr="00F10B4F">
        <w:t xml:space="preserve">    </w:t>
      </w:r>
      <w:r w:rsidRPr="00F10B4F">
        <w:rPr>
          <w:color w:val="808080"/>
        </w:rPr>
        <w:t>-- R1 30-4e: Enhanced inter-slot frequency hopping with inter-slot bundling for PUSCH</w:t>
      </w:r>
    </w:p>
    <w:p w14:paraId="1A1DAAC8" w14:textId="0C56A39A" w:rsidR="00691952" w:rsidRPr="00F10B4F" w:rsidRDefault="00691952" w:rsidP="00543A96">
      <w:pPr>
        <w:pStyle w:val="PL"/>
      </w:pPr>
      <w:r w:rsidRPr="00F10B4F">
        <w:t xml:space="preserve">    interSlotFreqHopInterSlotBundlingPUSCH-r17                      </w:t>
      </w:r>
      <w:r w:rsidRPr="00F10B4F">
        <w:rPr>
          <w:color w:val="993366"/>
        </w:rPr>
        <w:t>ENUMERATED</w:t>
      </w:r>
      <w:r w:rsidRPr="00F10B4F">
        <w:t xml:space="preserve"> {supported}                                     </w:t>
      </w:r>
      <w:r w:rsidRPr="00F10B4F">
        <w:rPr>
          <w:color w:val="993366"/>
        </w:rPr>
        <w:t>OPTIONAL</w:t>
      </w:r>
      <w:r w:rsidRPr="00F10B4F">
        <w:t>,</w:t>
      </w:r>
    </w:p>
    <w:p w14:paraId="7F2D83EF" w14:textId="5307EA22" w:rsidR="00691952" w:rsidRPr="00F10B4F" w:rsidRDefault="00691952" w:rsidP="00543A96">
      <w:pPr>
        <w:pStyle w:val="PL"/>
        <w:rPr>
          <w:color w:val="808080"/>
        </w:rPr>
      </w:pPr>
      <w:r w:rsidRPr="00F10B4F">
        <w:t xml:space="preserve">    </w:t>
      </w:r>
      <w:r w:rsidRPr="00F10B4F">
        <w:rPr>
          <w:color w:val="808080"/>
        </w:rPr>
        <w:t>-- R1 30-4f: Enhanced inter-slot frequency hopping for PUCCH repetitions with DMRS bundling</w:t>
      </w:r>
    </w:p>
    <w:p w14:paraId="102B5A65" w14:textId="39144F60" w:rsidR="00691952" w:rsidRPr="00F10B4F" w:rsidRDefault="00691952" w:rsidP="00543A96">
      <w:pPr>
        <w:pStyle w:val="PL"/>
      </w:pPr>
      <w:r w:rsidRPr="00F10B4F">
        <w:t xml:space="preserve">    interSlotFreqHopPUCCH-r17                                       </w:t>
      </w:r>
      <w:r w:rsidRPr="00F10B4F">
        <w:rPr>
          <w:color w:val="993366"/>
        </w:rPr>
        <w:t>ENUMERATED</w:t>
      </w:r>
      <w:r w:rsidRPr="00F10B4F">
        <w:t xml:space="preserve"> {supported}                                     </w:t>
      </w:r>
      <w:r w:rsidRPr="00F10B4F">
        <w:rPr>
          <w:color w:val="993366"/>
        </w:rPr>
        <w:t>OPTIONAL</w:t>
      </w:r>
      <w:r w:rsidRPr="00F10B4F">
        <w:t>,</w:t>
      </w:r>
    </w:p>
    <w:p w14:paraId="6A377DD3" w14:textId="3C92FDDA" w:rsidR="00691952" w:rsidRPr="00F10B4F" w:rsidRDefault="00691952" w:rsidP="00543A96">
      <w:pPr>
        <w:pStyle w:val="PL"/>
        <w:rPr>
          <w:color w:val="808080"/>
        </w:rPr>
      </w:pPr>
      <w:r w:rsidRPr="00F10B4F">
        <w:t xml:space="preserve">    </w:t>
      </w:r>
      <w:r w:rsidRPr="00F10B4F">
        <w:rPr>
          <w:color w:val="808080"/>
        </w:rPr>
        <w:t>-- R1 30-4g: Restart DM-RS bundling</w:t>
      </w:r>
    </w:p>
    <w:p w14:paraId="6DE2FD23" w14:textId="59561242" w:rsidR="00691952" w:rsidRPr="00F10B4F" w:rsidRDefault="00691952" w:rsidP="00543A96">
      <w:pPr>
        <w:pStyle w:val="PL"/>
      </w:pPr>
      <w:r w:rsidRPr="00F10B4F">
        <w:t xml:space="preserve">    dmrs-BundlingRestart-r17                                        </w:t>
      </w:r>
      <w:r w:rsidRPr="00F10B4F">
        <w:rPr>
          <w:color w:val="993366"/>
        </w:rPr>
        <w:t>ENUMERATED</w:t>
      </w:r>
      <w:r w:rsidRPr="00F10B4F">
        <w:t xml:space="preserve"> {supported}                                     </w:t>
      </w:r>
      <w:r w:rsidRPr="00F10B4F">
        <w:rPr>
          <w:color w:val="993366"/>
        </w:rPr>
        <w:t>OPTIONAL</w:t>
      </w:r>
      <w:r w:rsidRPr="00F10B4F">
        <w:t>,</w:t>
      </w:r>
    </w:p>
    <w:p w14:paraId="381620BA" w14:textId="28078CE7" w:rsidR="00691952" w:rsidRPr="00F10B4F" w:rsidRDefault="00691952" w:rsidP="00543A96">
      <w:pPr>
        <w:pStyle w:val="PL"/>
        <w:rPr>
          <w:color w:val="808080"/>
        </w:rPr>
      </w:pPr>
      <w:r w:rsidRPr="00F10B4F">
        <w:t xml:space="preserve">    </w:t>
      </w:r>
      <w:r w:rsidRPr="00F10B4F">
        <w:rPr>
          <w:color w:val="808080"/>
        </w:rPr>
        <w:t>-- R1 30-4h: DM-RS bundling for non-back-to-back transmission</w:t>
      </w:r>
    </w:p>
    <w:p w14:paraId="43F24089" w14:textId="329FDF10" w:rsidR="00691952" w:rsidRPr="00F10B4F" w:rsidRDefault="00691952" w:rsidP="00543A96">
      <w:pPr>
        <w:pStyle w:val="PL"/>
      </w:pPr>
      <w:r w:rsidRPr="00F10B4F">
        <w:t xml:space="preserve">    dmrs-BundlingNonBackToBackTX-r17                                </w:t>
      </w:r>
      <w:r w:rsidRPr="00F10B4F">
        <w:rPr>
          <w:color w:val="993366"/>
        </w:rPr>
        <w:t>ENUMERATED</w:t>
      </w:r>
      <w:r w:rsidRPr="00F10B4F">
        <w:t xml:space="preserve"> {supported}                                     </w:t>
      </w:r>
      <w:r w:rsidRPr="00F10B4F">
        <w:rPr>
          <w:color w:val="993366"/>
        </w:rPr>
        <w:t>OPTIONAL</w:t>
      </w:r>
    </w:p>
    <w:p w14:paraId="109D7892" w14:textId="326CD102" w:rsidR="00DD3B63" w:rsidRPr="00F10B4F" w:rsidRDefault="00691952" w:rsidP="00543A96">
      <w:pPr>
        <w:pStyle w:val="PL"/>
      </w:pPr>
      <w:r w:rsidRPr="00F10B4F">
        <w:t xml:space="preserve">    ]]</w:t>
      </w:r>
      <w:r w:rsidR="00DD3B63" w:rsidRPr="00F10B4F">
        <w:t>,</w:t>
      </w:r>
    </w:p>
    <w:p w14:paraId="04272EC4" w14:textId="4813904D" w:rsidR="00DD3B63" w:rsidRPr="00F10B4F" w:rsidRDefault="00DD3B63" w:rsidP="00543A96">
      <w:pPr>
        <w:pStyle w:val="PL"/>
      </w:pPr>
      <w:r w:rsidRPr="00F10B4F">
        <w:t xml:space="preserve">    [[</w:t>
      </w:r>
    </w:p>
    <w:p w14:paraId="6E39D1BE" w14:textId="77777777" w:rsidR="00DD3B63" w:rsidRPr="00F10B4F" w:rsidRDefault="00DD3B63" w:rsidP="00543A96">
      <w:pPr>
        <w:pStyle w:val="PL"/>
        <w:rPr>
          <w:color w:val="808080"/>
        </w:rPr>
      </w:pPr>
      <w:r w:rsidRPr="00F10B4F">
        <w:t xml:space="preserve">    </w:t>
      </w:r>
      <w:r w:rsidRPr="00F10B4F">
        <w:rPr>
          <w:color w:val="808080"/>
        </w:rPr>
        <w:t>-- R1 33-5-1e: Dynamic Slot-level repetition for SPS group-common PDSCH for multicast</w:t>
      </w:r>
    </w:p>
    <w:p w14:paraId="3B305D3C" w14:textId="02A090F3" w:rsidR="00DD3B63" w:rsidRPr="00F10B4F" w:rsidRDefault="00DD3B63" w:rsidP="00543A96">
      <w:pPr>
        <w:pStyle w:val="PL"/>
      </w:pPr>
      <w:r w:rsidRPr="00F10B4F">
        <w:t xml:space="preserve">    maxDynamicSlotRepetitionForSPS-Multicast-r17                    </w:t>
      </w:r>
      <w:r w:rsidRPr="00F10B4F">
        <w:rPr>
          <w:color w:val="993366"/>
        </w:rPr>
        <w:t>ENUMERATED</w:t>
      </w:r>
      <w:r w:rsidRPr="00F10B4F">
        <w:t xml:space="preserve"> {n8, n16}                                       </w:t>
      </w:r>
      <w:r w:rsidRPr="00F10B4F">
        <w:rPr>
          <w:color w:val="993366"/>
        </w:rPr>
        <w:t>OPTIONAL</w:t>
      </w:r>
      <w:r w:rsidRPr="00F10B4F">
        <w:t>,</w:t>
      </w:r>
    </w:p>
    <w:p w14:paraId="4975A056" w14:textId="77777777" w:rsidR="00DD3B63" w:rsidRPr="00F10B4F" w:rsidRDefault="00DD3B63" w:rsidP="00543A96">
      <w:pPr>
        <w:pStyle w:val="PL"/>
        <w:rPr>
          <w:color w:val="808080"/>
        </w:rPr>
      </w:pPr>
      <w:r w:rsidRPr="00F10B4F">
        <w:t xml:space="preserve">    </w:t>
      </w:r>
      <w:r w:rsidRPr="00F10B4F">
        <w:rPr>
          <w:color w:val="808080"/>
        </w:rPr>
        <w:t>-- R1 33-5-1g: DCI-based enabling/disabling NACK-only based feedback for SPS group-common PDSCH for multicast</w:t>
      </w:r>
    </w:p>
    <w:p w14:paraId="4094DF67" w14:textId="4B253678" w:rsidR="00DD3B63" w:rsidRPr="00F10B4F" w:rsidRDefault="00DD3B63" w:rsidP="00543A96">
      <w:pPr>
        <w:pStyle w:val="PL"/>
      </w:pPr>
      <w:r w:rsidRPr="00F10B4F">
        <w:t xml:space="preserve">    nack-OnlyFeedbackForSPS-MulticastWithDCI-Enabler-r17            </w:t>
      </w:r>
      <w:r w:rsidRPr="00F10B4F">
        <w:rPr>
          <w:color w:val="993366"/>
        </w:rPr>
        <w:t>ENUMERATED</w:t>
      </w:r>
      <w:r w:rsidRPr="00F10B4F">
        <w:t xml:space="preserve"> {supported}                                     </w:t>
      </w:r>
      <w:r w:rsidRPr="00F10B4F">
        <w:rPr>
          <w:color w:val="993366"/>
        </w:rPr>
        <w:t>OPTIONAL</w:t>
      </w:r>
      <w:r w:rsidRPr="00F10B4F">
        <w:t>,</w:t>
      </w:r>
    </w:p>
    <w:p w14:paraId="2A4B5C4B" w14:textId="77777777" w:rsidR="00DD3B63" w:rsidRPr="00F10B4F" w:rsidRDefault="00DD3B63" w:rsidP="00543A96">
      <w:pPr>
        <w:pStyle w:val="PL"/>
        <w:rPr>
          <w:color w:val="808080"/>
        </w:rPr>
      </w:pPr>
      <w:r w:rsidRPr="00F10B4F">
        <w:t xml:space="preserve">    </w:t>
      </w:r>
      <w:r w:rsidRPr="00F10B4F">
        <w:rPr>
          <w:color w:val="808080"/>
        </w:rPr>
        <w:t>-- R1 33-5-1i: Multicast SPS scheduling with DCI format 4_2</w:t>
      </w:r>
    </w:p>
    <w:p w14:paraId="282075F9" w14:textId="0EDFBA65" w:rsidR="00DD3B63" w:rsidRPr="00F10B4F" w:rsidRDefault="00DD3B63" w:rsidP="00543A96">
      <w:pPr>
        <w:pStyle w:val="PL"/>
      </w:pPr>
      <w:r w:rsidRPr="00F10B4F">
        <w:t xml:space="preserve">    sps-MulticastDCI-Format4-2-r17                                  </w:t>
      </w:r>
      <w:r w:rsidRPr="00F10B4F">
        <w:rPr>
          <w:color w:val="993366"/>
        </w:rPr>
        <w:t>ENUMERATED</w:t>
      </w:r>
      <w:r w:rsidRPr="00F10B4F">
        <w:t xml:space="preserve"> {supported}                                     </w:t>
      </w:r>
      <w:r w:rsidRPr="00F10B4F">
        <w:rPr>
          <w:color w:val="993366"/>
        </w:rPr>
        <w:t>OPTIONAL</w:t>
      </w:r>
      <w:r w:rsidRPr="00F10B4F">
        <w:t>,</w:t>
      </w:r>
    </w:p>
    <w:p w14:paraId="005AAB4D" w14:textId="77777777" w:rsidR="00DD3B63" w:rsidRPr="00F10B4F" w:rsidRDefault="00DD3B63" w:rsidP="00543A96">
      <w:pPr>
        <w:pStyle w:val="PL"/>
        <w:rPr>
          <w:color w:val="808080"/>
        </w:rPr>
      </w:pPr>
      <w:r w:rsidRPr="00F10B4F">
        <w:t xml:space="preserve">    </w:t>
      </w:r>
      <w:r w:rsidRPr="00F10B4F">
        <w:rPr>
          <w:color w:val="808080"/>
        </w:rPr>
        <w:t>-- R1 33-5-2: Multiple SPS group-common PDSCH configuration on PCell</w:t>
      </w:r>
    </w:p>
    <w:p w14:paraId="316A5448" w14:textId="7302E0FA" w:rsidR="00DD3B63" w:rsidRPr="00F10B4F" w:rsidRDefault="00DD3B63" w:rsidP="00543A96">
      <w:pPr>
        <w:pStyle w:val="PL"/>
      </w:pPr>
      <w:r w:rsidRPr="00F10B4F">
        <w:t xml:space="preserve">    sps-MulticastMultiConfig-r17                                    </w:t>
      </w:r>
      <w:r w:rsidRPr="00F10B4F">
        <w:rPr>
          <w:color w:val="993366"/>
        </w:rPr>
        <w:t>INTEGER</w:t>
      </w:r>
      <w:r w:rsidRPr="00F10B4F">
        <w:t xml:space="preserve"> (1..8)                                             </w:t>
      </w:r>
      <w:r w:rsidRPr="00F10B4F">
        <w:rPr>
          <w:color w:val="993366"/>
        </w:rPr>
        <w:t>OPTIONAL</w:t>
      </w:r>
      <w:r w:rsidRPr="00F10B4F">
        <w:t>,</w:t>
      </w:r>
    </w:p>
    <w:p w14:paraId="5730278C" w14:textId="77777777" w:rsidR="00DD3B63" w:rsidRPr="00F10B4F" w:rsidRDefault="00DD3B63" w:rsidP="00543A96">
      <w:pPr>
        <w:pStyle w:val="PL"/>
        <w:rPr>
          <w:color w:val="808080"/>
        </w:rPr>
      </w:pPr>
      <w:r w:rsidRPr="00F10B4F">
        <w:t xml:space="preserve">    </w:t>
      </w:r>
      <w:r w:rsidRPr="00F10B4F">
        <w:rPr>
          <w:color w:val="808080"/>
        </w:rPr>
        <w:t>-- R1 33-6-1: DL priority indication for multicast in DCI</w:t>
      </w:r>
    </w:p>
    <w:p w14:paraId="6D6A0278" w14:textId="2274675D" w:rsidR="00DD3B63" w:rsidRPr="00F10B4F" w:rsidRDefault="00DD3B63" w:rsidP="00543A96">
      <w:pPr>
        <w:pStyle w:val="PL"/>
      </w:pPr>
      <w:r w:rsidRPr="00F10B4F">
        <w:t xml:space="preserve">    priorityIndicatorInDCI-Multicast-r17                            </w:t>
      </w:r>
      <w:r w:rsidRPr="00F10B4F">
        <w:rPr>
          <w:color w:val="993366"/>
        </w:rPr>
        <w:t>ENUMERATED</w:t>
      </w:r>
      <w:r w:rsidRPr="00F10B4F">
        <w:t xml:space="preserve"> {supported}                                     </w:t>
      </w:r>
      <w:r w:rsidRPr="00F10B4F">
        <w:rPr>
          <w:color w:val="993366"/>
        </w:rPr>
        <w:t>OPTIONAL</w:t>
      </w:r>
      <w:r w:rsidRPr="00F10B4F">
        <w:t>,</w:t>
      </w:r>
    </w:p>
    <w:p w14:paraId="16EDA2EB" w14:textId="77777777" w:rsidR="00DD3B63" w:rsidRPr="00F10B4F" w:rsidRDefault="00DD3B63" w:rsidP="00543A96">
      <w:pPr>
        <w:pStyle w:val="PL"/>
        <w:rPr>
          <w:color w:val="808080"/>
        </w:rPr>
      </w:pPr>
      <w:r w:rsidRPr="00F10B4F">
        <w:t xml:space="preserve">    </w:t>
      </w:r>
      <w:r w:rsidRPr="00F10B4F">
        <w:rPr>
          <w:color w:val="808080"/>
        </w:rPr>
        <w:t>-- R1 33-6-1a: DL priority configuration for SPS multicast</w:t>
      </w:r>
    </w:p>
    <w:p w14:paraId="358FC572" w14:textId="12D118B2" w:rsidR="00DD3B63" w:rsidRPr="00F10B4F" w:rsidRDefault="00DD3B63" w:rsidP="00543A96">
      <w:pPr>
        <w:pStyle w:val="PL"/>
      </w:pPr>
      <w:r w:rsidRPr="00F10B4F">
        <w:t xml:space="preserve">    priorityIndicatorInDCI-SPS-Multicast-r17                        </w:t>
      </w:r>
      <w:r w:rsidRPr="00F10B4F">
        <w:rPr>
          <w:color w:val="993366"/>
        </w:rPr>
        <w:t>ENUMERATED</w:t>
      </w:r>
      <w:r w:rsidRPr="00F10B4F">
        <w:t xml:space="preserve"> {supported}                                     </w:t>
      </w:r>
      <w:r w:rsidRPr="00F10B4F">
        <w:rPr>
          <w:color w:val="993366"/>
        </w:rPr>
        <w:t>OPTIONAL</w:t>
      </w:r>
      <w:r w:rsidRPr="00F10B4F">
        <w:t>,</w:t>
      </w:r>
    </w:p>
    <w:p w14:paraId="67968978" w14:textId="77777777" w:rsidR="00DD3B63" w:rsidRPr="00F10B4F" w:rsidRDefault="00DD3B63" w:rsidP="00543A96">
      <w:pPr>
        <w:pStyle w:val="PL"/>
        <w:rPr>
          <w:color w:val="808080"/>
        </w:rPr>
      </w:pPr>
      <w:r w:rsidRPr="00F10B4F">
        <w:t xml:space="preserve">    </w:t>
      </w:r>
      <w:r w:rsidRPr="00F10B4F">
        <w:rPr>
          <w:color w:val="808080"/>
        </w:rPr>
        <w:t>-- R1 33-6-2: Two HARQ-ACK codebooks simultaneously constructed for supporting HARQ-ACK codebooks with different priorities</w:t>
      </w:r>
    </w:p>
    <w:p w14:paraId="15249F62" w14:textId="77777777" w:rsidR="00DD3B63" w:rsidRPr="00F10B4F" w:rsidRDefault="00DD3B63" w:rsidP="00543A96">
      <w:pPr>
        <w:pStyle w:val="PL"/>
        <w:rPr>
          <w:color w:val="808080"/>
        </w:rPr>
      </w:pPr>
      <w:r w:rsidRPr="00F10B4F">
        <w:t xml:space="preserve">    </w:t>
      </w:r>
      <w:r w:rsidRPr="00F10B4F">
        <w:rPr>
          <w:color w:val="808080"/>
        </w:rPr>
        <w:t>-- for unicast and multicast at a UE</w:t>
      </w:r>
    </w:p>
    <w:p w14:paraId="39031D76" w14:textId="29EFDC9A" w:rsidR="00DD3B63" w:rsidRPr="00F10B4F" w:rsidRDefault="00DD3B63" w:rsidP="00543A96">
      <w:pPr>
        <w:pStyle w:val="PL"/>
      </w:pPr>
      <w:r w:rsidRPr="00F10B4F">
        <w:t xml:space="preserve">    twoHARQ-ACK-CodebookForUnicastAndMulticast-r17                  </w:t>
      </w:r>
      <w:r w:rsidRPr="00F10B4F">
        <w:rPr>
          <w:color w:val="993366"/>
        </w:rPr>
        <w:t>ENUMERATED</w:t>
      </w:r>
      <w:r w:rsidRPr="00F10B4F">
        <w:t xml:space="preserve"> {supported}                                     </w:t>
      </w:r>
      <w:r w:rsidRPr="00F10B4F">
        <w:rPr>
          <w:color w:val="993366"/>
        </w:rPr>
        <w:t>OPTIONAL</w:t>
      </w:r>
      <w:r w:rsidRPr="00F10B4F">
        <w:t>,</w:t>
      </w:r>
    </w:p>
    <w:p w14:paraId="478E0DCF" w14:textId="77777777" w:rsidR="00DD3B63" w:rsidRPr="00F10B4F" w:rsidRDefault="00DD3B63" w:rsidP="00543A96">
      <w:pPr>
        <w:pStyle w:val="PL"/>
        <w:rPr>
          <w:color w:val="808080"/>
        </w:rPr>
      </w:pPr>
      <w:r w:rsidRPr="00F10B4F">
        <w:t xml:space="preserve">    </w:t>
      </w:r>
      <w:r w:rsidRPr="00F10B4F">
        <w:rPr>
          <w:color w:val="808080"/>
        </w:rPr>
        <w:t>-- R1 33-6-3: More than one PUCCH for HARQ-ACK transmission for multicast or for unicast and multicast within a slot</w:t>
      </w:r>
    </w:p>
    <w:p w14:paraId="2FB4A527" w14:textId="6988BB8B" w:rsidR="00DD3B63" w:rsidRPr="00F10B4F" w:rsidRDefault="00DD3B63" w:rsidP="00543A96">
      <w:pPr>
        <w:pStyle w:val="PL"/>
      </w:pPr>
      <w:r w:rsidRPr="00F10B4F">
        <w:t xml:space="preserve">    multiPUCCH-HARQ-ACK-ForMulticastUnicast-r17                     </w:t>
      </w:r>
      <w:r w:rsidRPr="00F10B4F">
        <w:rPr>
          <w:color w:val="993366"/>
        </w:rPr>
        <w:t>ENUMERATED</w:t>
      </w:r>
      <w:r w:rsidRPr="00F10B4F">
        <w:t xml:space="preserve"> {supported}                                     </w:t>
      </w:r>
      <w:r w:rsidRPr="00F10B4F">
        <w:rPr>
          <w:color w:val="993366"/>
        </w:rPr>
        <w:t>OPTIONAL</w:t>
      </w:r>
      <w:r w:rsidRPr="00F10B4F">
        <w:t>,</w:t>
      </w:r>
    </w:p>
    <w:p w14:paraId="403092AC" w14:textId="77777777" w:rsidR="00DD3B63" w:rsidRPr="00F10B4F" w:rsidRDefault="00DD3B63" w:rsidP="00543A96">
      <w:pPr>
        <w:pStyle w:val="PL"/>
        <w:rPr>
          <w:color w:val="808080"/>
        </w:rPr>
      </w:pPr>
      <w:r w:rsidRPr="00F10B4F">
        <w:t xml:space="preserve">    </w:t>
      </w:r>
      <w:r w:rsidRPr="00F10B4F">
        <w:rPr>
          <w:color w:val="808080"/>
        </w:rPr>
        <w:t>-- R1 33-9: Supporting unicast PDCCH to release SPS group-common PDSCH</w:t>
      </w:r>
    </w:p>
    <w:p w14:paraId="2277B198" w14:textId="16621875" w:rsidR="00DD3B63" w:rsidRPr="00F10B4F" w:rsidRDefault="00DD3B63" w:rsidP="00543A96">
      <w:pPr>
        <w:pStyle w:val="PL"/>
      </w:pPr>
      <w:r w:rsidRPr="00F10B4F">
        <w:t xml:space="preserve">    releaseSPS-MulticastWithCS-RNTI-r17                             </w:t>
      </w:r>
      <w:r w:rsidRPr="00F10B4F">
        <w:rPr>
          <w:color w:val="993366"/>
        </w:rPr>
        <w:t>ENUMERATED</w:t>
      </w:r>
      <w:r w:rsidRPr="00F10B4F">
        <w:t xml:space="preserve"> {supported}                                     </w:t>
      </w:r>
      <w:r w:rsidRPr="00F10B4F">
        <w:rPr>
          <w:color w:val="993366"/>
        </w:rPr>
        <w:t>OPTIONAL</w:t>
      </w:r>
    </w:p>
    <w:p w14:paraId="33D4476A" w14:textId="13649D3C" w:rsidR="00EC4FE7" w:rsidRPr="00F10B4F" w:rsidRDefault="00DD3B63" w:rsidP="00543A96">
      <w:pPr>
        <w:pStyle w:val="PL"/>
      </w:pPr>
      <w:r w:rsidRPr="00F10B4F">
        <w:t xml:space="preserve">    ]]</w:t>
      </w:r>
    </w:p>
    <w:p w14:paraId="2C8743EB" w14:textId="06061EB2" w:rsidR="00394471" w:rsidRPr="00F10B4F" w:rsidRDefault="00394471" w:rsidP="00543A96">
      <w:pPr>
        <w:pStyle w:val="PL"/>
      </w:pPr>
      <w:r w:rsidRPr="00F10B4F">
        <w:t>}</w:t>
      </w:r>
    </w:p>
    <w:p w14:paraId="42EA2C27" w14:textId="77777777" w:rsidR="00632063" w:rsidRPr="00F10B4F" w:rsidRDefault="00632063" w:rsidP="00543A96">
      <w:pPr>
        <w:pStyle w:val="PL"/>
      </w:pPr>
    </w:p>
    <w:p w14:paraId="2CACB9C6" w14:textId="1CEB7C0A" w:rsidR="00632063" w:rsidRPr="00F10B4F" w:rsidRDefault="00632063" w:rsidP="00543A96">
      <w:pPr>
        <w:pStyle w:val="PL"/>
      </w:pPr>
      <w:r w:rsidRPr="00F10B4F">
        <w:t xml:space="preserve">BandNR-v16c0 ::=                                                </w:t>
      </w:r>
      <w:r w:rsidRPr="00F10B4F">
        <w:rPr>
          <w:color w:val="993366"/>
        </w:rPr>
        <w:t>SEQUENCE</w:t>
      </w:r>
      <w:r w:rsidRPr="00F10B4F">
        <w:t xml:space="preserve"> {</w:t>
      </w:r>
    </w:p>
    <w:p w14:paraId="795FA017" w14:textId="7E8500FF" w:rsidR="00632063" w:rsidRPr="00F10B4F" w:rsidRDefault="00632063" w:rsidP="00543A96">
      <w:pPr>
        <w:pStyle w:val="PL"/>
      </w:pPr>
      <w:r w:rsidRPr="00F10B4F">
        <w:t xml:space="preserve">    pusch-RepetitionTypeA-v16c0                                     </w:t>
      </w:r>
      <w:r w:rsidRPr="00F10B4F">
        <w:rPr>
          <w:color w:val="993366"/>
        </w:rPr>
        <w:t>ENUMERATED</w:t>
      </w:r>
      <w:r w:rsidRPr="00F10B4F">
        <w:t xml:space="preserve"> {supported}                                     </w:t>
      </w:r>
      <w:r w:rsidRPr="00F10B4F">
        <w:rPr>
          <w:color w:val="993366"/>
        </w:rPr>
        <w:t>OPTIONAL</w:t>
      </w:r>
      <w:r w:rsidRPr="00F10B4F">
        <w:t>,</w:t>
      </w:r>
    </w:p>
    <w:p w14:paraId="648D9747" w14:textId="72EECF73" w:rsidR="00632063" w:rsidRPr="00F10B4F" w:rsidRDefault="00632063" w:rsidP="00543A96">
      <w:pPr>
        <w:pStyle w:val="PL"/>
      </w:pPr>
      <w:r w:rsidRPr="00F10B4F">
        <w:t xml:space="preserve">    ...</w:t>
      </w:r>
    </w:p>
    <w:p w14:paraId="5C454C09" w14:textId="57269B45" w:rsidR="00394471" w:rsidRPr="00F10B4F" w:rsidRDefault="00632063" w:rsidP="00543A96">
      <w:pPr>
        <w:pStyle w:val="PL"/>
      </w:pPr>
      <w:r w:rsidRPr="00F10B4F">
        <w:t>}</w:t>
      </w:r>
    </w:p>
    <w:p w14:paraId="7F1F861F" w14:textId="77777777" w:rsidR="00632063" w:rsidRPr="00F10B4F" w:rsidRDefault="00632063" w:rsidP="00543A96">
      <w:pPr>
        <w:pStyle w:val="PL"/>
      </w:pPr>
    </w:p>
    <w:p w14:paraId="6982E1EA" w14:textId="77777777" w:rsidR="00394471" w:rsidRPr="00F10B4F" w:rsidRDefault="00394471" w:rsidP="00543A96">
      <w:pPr>
        <w:pStyle w:val="PL"/>
        <w:rPr>
          <w:color w:val="808080"/>
        </w:rPr>
      </w:pPr>
      <w:r w:rsidRPr="00F10B4F">
        <w:rPr>
          <w:color w:val="808080"/>
        </w:rPr>
        <w:t>-- TAG-RF-PARAMETERS-STOP</w:t>
      </w:r>
    </w:p>
    <w:p w14:paraId="5D21B662" w14:textId="77777777" w:rsidR="00394471" w:rsidRPr="00F10B4F" w:rsidRDefault="00394471" w:rsidP="00543A96">
      <w:pPr>
        <w:pStyle w:val="PL"/>
        <w:rPr>
          <w:color w:val="808080"/>
        </w:rPr>
      </w:pPr>
      <w:r w:rsidRPr="00F10B4F">
        <w:rPr>
          <w:color w:val="808080"/>
        </w:rPr>
        <w:t>-- ASN1STOP</w:t>
      </w:r>
    </w:p>
    <w:p w14:paraId="715EA86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10B4F" w:rsidRDefault="00394471" w:rsidP="00964CC4">
            <w:pPr>
              <w:pStyle w:val="TAH"/>
              <w:rPr>
                <w:szCs w:val="22"/>
                <w:lang w:eastAsia="sv-SE"/>
              </w:rPr>
            </w:pPr>
            <w:r w:rsidRPr="00F10B4F">
              <w:rPr>
                <w:i/>
                <w:szCs w:val="22"/>
                <w:lang w:eastAsia="sv-SE"/>
              </w:rPr>
              <w:lastRenderedPageBreak/>
              <w:t xml:space="preserve">RF-Parameters </w:t>
            </w:r>
            <w:r w:rsidRPr="00F10B4F">
              <w:rPr>
                <w:szCs w:val="22"/>
                <w:lang w:eastAsia="sv-SE"/>
              </w:rPr>
              <w:t>field descriptions</w:t>
            </w:r>
          </w:p>
        </w:tc>
      </w:tr>
      <w:tr w:rsidR="00C148E4" w:rsidRPr="00F10B4F"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10B4F" w:rsidRDefault="00394471" w:rsidP="00964CC4">
            <w:pPr>
              <w:pStyle w:val="TAL"/>
              <w:rPr>
                <w:szCs w:val="22"/>
                <w:lang w:eastAsia="sv-SE"/>
              </w:rPr>
            </w:pPr>
            <w:r w:rsidRPr="00F10B4F">
              <w:rPr>
                <w:b/>
                <w:i/>
                <w:szCs w:val="22"/>
                <w:lang w:eastAsia="sv-SE"/>
              </w:rPr>
              <w:t>appliedFreqBandListFilter</w:t>
            </w:r>
          </w:p>
          <w:p w14:paraId="470AD2CA"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 xml:space="preserve">. The UE does not include this field if the UE capability is requested by E-UTRAN and the network request includes the field </w:t>
            </w:r>
            <w:r w:rsidRPr="00F10B4F">
              <w:rPr>
                <w:i/>
                <w:szCs w:val="22"/>
                <w:lang w:eastAsia="sv-SE"/>
              </w:rPr>
              <w:t>eutra-nr-only</w:t>
            </w:r>
            <w:r w:rsidRPr="00F10B4F">
              <w:rPr>
                <w:szCs w:val="22"/>
                <w:lang w:eastAsia="sv-SE"/>
              </w:rPr>
              <w:t xml:space="preserve"> [10].</w:t>
            </w:r>
          </w:p>
        </w:tc>
      </w:tr>
      <w:tr w:rsidR="00C148E4" w:rsidRPr="00F10B4F"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10B4F" w:rsidRDefault="00394471" w:rsidP="00964CC4">
            <w:pPr>
              <w:pStyle w:val="TAL"/>
              <w:rPr>
                <w:szCs w:val="22"/>
                <w:lang w:eastAsia="sv-SE"/>
              </w:rPr>
            </w:pPr>
            <w:r w:rsidRPr="00F10B4F">
              <w:rPr>
                <w:b/>
                <w:i/>
                <w:szCs w:val="22"/>
                <w:lang w:eastAsia="sv-SE"/>
              </w:rPr>
              <w:t>supportedBandCombinationList</w:t>
            </w:r>
          </w:p>
          <w:p w14:paraId="3AF0DDE1" w14:textId="77777777" w:rsidR="00394471" w:rsidRPr="00F10B4F" w:rsidRDefault="00394471" w:rsidP="00964CC4">
            <w:pPr>
              <w:pStyle w:val="TAL"/>
              <w:rPr>
                <w:szCs w:val="22"/>
                <w:lang w:eastAsia="sv-SE"/>
              </w:rPr>
            </w:pPr>
            <w:r w:rsidRPr="00F10B4F">
              <w:rPr>
                <w:szCs w:val="22"/>
                <w:lang w:eastAsia="sv-SE"/>
              </w:rPr>
              <w:t xml:space="preserve">A list of band combinations that the UE supports for NR (and NR-DC, if requested). The </w:t>
            </w:r>
            <w:proofErr w:type="gramStart"/>
            <w:r w:rsidRPr="00F10B4F">
              <w:rPr>
                <w:i/>
                <w:szCs w:val="22"/>
                <w:lang w:eastAsia="sv-SE"/>
              </w:rPr>
              <w:t>FeatureSetCombinationId</w:t>
            </w:r>
            <w:r w:rsidRPr="00F10B4F">
              <w:rPr>
                <w:szCs w:val="22"/>
                <w:lang w:eastAsia="sv-SE"/>
              </w:rPr>
              <w:t>:s</w:t>
            </w:r>
            <w:proofErr w:type="gramEnd"/>
            <w:r w:rsidRPr="00F10B4F">
              <w:rPr>
                <w:szCs w:val="22"/>
                <w:lang w:eastAsia="sv-SE"/>
              </w:rPr>
              <w:t xml:space="preserve">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UE-NR-Capability</w:t>
            </w:r>
            <w:r w:rsidRPr="00F10B4F">
              <w:rPr>
                <w:szCs w:val="22"/>
                <w:lang w:eastAsia="sv-SE"/>
              </w:rPr>
              <w:t xml:space="preserve"> IE. The UE does not include this field if the UE capability is requested by E-UTRAN and the network request includes the field </w:t>
            </w:r>
            <w:r w:rsidRPr="00F10B4F">
              <w:rPr>
                <w:i/>
                <w:szCs w:val="22"/>
                <w:lang w:eastAsia="sv-SE"/>
              </w:rPr>
              <w:t xml:space="preserve">eutra-nr-only </w:t>
            </w:r>
            <w:r w:rsidRPr="00F10B4F">
              <w:rPr>
                <w:szCs w:val="22"/>
                <w:lang w:eastAsia="sv-SE"/>
              </w:rPr>
              <w:t>[10].</w:t>
            </w:r>
          </w:p>
        </w:tc>
      </w:tr>
      <w:tr w:rsidR="00C148E4" w:rsidRPr="00F10B4F"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10B4F" w:rsidRDefault="00D027C1" w:rsidP="00964CC4">
            <w:pPr>
              <w:pStyle w:val="TAL"/>
              <w:rPr>
                <w:b/>
                <w:bCs/>
                <w:i/>
                <w:iCs/>
              </w:rPr>
            </w:pPr>
            <w:r w:rsidRPr="00F10B4F">
              <w:rPr>
                <w:b/>
                <w:bCs/>
                <w:i/>
                <w:iCs/>
              </w:rPr>
              <w:t>supportedBandCombinationListSidelinkEUTRA-NR</w:t>
            </w:r>
          </w:p>
          <w:p w14:paraId="3B40DD7F" w14:textId="77777777" w:rsidR="00D027C1" w:rsidRPr="00F10B4F" w:rsidRDefault="00D027C1" w:rsidP="00964CC4">
            <w:pPr>
              <w:pStyle w:val="TAL"/>
              <w:rPr>
                <w:b/>
                <w:i/>
                <w:szCs w:val="22"/>
                <w:lang w:eastAsia="sv-SE"/>
              </w:rPr>
            </w:pPr>
            <w:r w:rsidRPr="00F10B4F">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10B4F">
              <w:t>TS 36.331[10])</w:t>
            </w:r>
            <w:r w:rsidRPr="00F10B4F">
              <w:rPr>
                <w:szCs w:val="22"/>
                <w:lang w:eastAsia="sv-SE"/>
              </w:rPr>
              <w:t xml:space="preserve"> and the network request includes the field </w:t>
            </w:r>
            <w:r w:rsidRPr="00F10B4F">
              <w:rPr>
                <w:i/>
                <w:szCs w:val="22"/>
                <w:lang w:eastAsia="sv-SE"/>
              </w:rPr>
              <w:t>eutra-nr-only</w:t>
            </w:r>
            <w:r w:rsidRPr="00F10B4F">
              <w:rPr>
                <w:szCs w:val="22"/>
                <w:lang w:eastAsia="sv-SE"/>
              </w:rPr>
              <w:t>.</w:t>
            </w:r>
          </w:p>
        </w:tc>
      </w:tr>
      <w:tr w:rsidR="00C148E4" w:rsidRPr="00F10B4F"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10B4F" w:rsidRDefault="000B1FA4" w:rsidP="000830BB">
            <w:pPr>
              <w:pStyle w:val="TAL"/>
              <w:rPr>
                <w:b/>
                <w:bCs/>
                <w:i/>
                <w:iCs/>
              </w:rPr>
            </w:pPr>
            <w:r w:rsidRPr="00F10B4F">
              <w:rPr>
                <w:b/>
                <w:bCs/>
                <w:i/>
                <w:iCs/>
              </w:rPr>
              <w:t>supportedBandCombinationListSL-NonRelayDiscovery</w:t>
            </w:r>
          </w:p>
          <w:p w14:paraId="6DCF56FF" w14:textId="541A90C3" w:rsidR="000B1FA4" w:rsidRPr="00F10B4F" w:rsidRDefault="000B1FA4" w:rsidP="000830BB">
            <w:pPr>
              <w:pStyle w:val="TAL"/>
            </w:pPr>
            <w:r w:rsidRPr="00F10B4F">
              <w:rPr>
                <w:szCs w:val="22"/>
                <w:lang w:eastAsia="sv-SE"/>
              </w:rPr>
              <w:t>A list of band combinations that the UE supports for NR sidelink non-relay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C148E4" w:rsidRPr="00F10B4F"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10B4F" w:rsidRDefault="000B1FA4" w:rsidP="000830BB">
            <w:pPr>
              <w:pStyle w:val="TAL"/>
              <w:rPr>
                <w:b/>
                <w:bCs/>
                <w:i/>
                <w:iCs/>
              </w:rPr>
            </w:pPr>
            <w:r w:rsidRPr="00F10B4F">
              <w:rPr>
                <w:b/>
                <w:bCs/>
                <w:i/>
                <w:iCs/>
              </w:rPr>
              <w:t>supportedBandCombinationListSL-RelayDiscovery</w:t>
            </w:r>
          </w:p>
          <w:p w14:paraId="522A7049" w14:textId="3552D945" w:rsidR="000B1FA4" w:rsidRPr="00F10B4F" w:rsidRDefault="000B1FA4" w:rsidP="000830BB">
            <w:pPr>
              <w:pStyle w:val="TAL"/>
            </w:pPr>
            <w:r w:rsidRPr="00F10B4F">
              <w:rPr>
                <w:szCs w:val="22"/>
                <w:lang w:eastAsia="sv-SE"/>
              </w:rPr>
              <w:t>A list of band combinations that the UE supports for NR sidelink 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394471" w:rsidRPr="00F10B4F"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10B4F" w:rsidRDefault="00394471" w:rsidP="00964CC4">
            <w:pPr>
              <w:pStyle w:val="TAL"/>
              <w:rPr>
                <w:b/>
                <w:i/>
                <w:szCs w:val="22"/>
                <w:lang w:eastAsia="sv-SE"/>
              </w:rPr>
            </w:pPr>
            <w:r w:rsidRPr="00F10B4F">
              <w:rPr>
                <w:b/>
                <w:i/>
                <w:szCs w:val="22"/>
                <w:lang w:eastAsia="sv-SE"/>
              </w:rPr>
              <w:t>supportedBandCombinationList-UplinkTxSwitch</w:t>
            </w:r>
          </w:p>
          <w:p w14:paraId="3C066947" w14:textId="77777777" w:rsidR="00394471" w:rsidRPr="00F10B4F" w:rsidRDefault="00394471" w:rsidP="00964CC4">
            <w:pPr>
              <w:pStyle w:val="TAL"/>
              <w:rPr>
                <w:bCs/>
                <w:iCs/>
                <w:szCs w:val="22"/>
                <w:lang w:eastAsia="sv-SE"/>
              </w:rPr>
            </w:pPr>
            <w:r w:rsidRPr="00F10B4F">
              <w:rPr>
                <w:bCs/>
                <w:iCs/>
                <w:szCs w:val="22"/>
                <w:lang w:eastAsia="sv-SE"/>
              </w:rPr>
              <w:t xml:space="preserve">A list of band combinations that the UE supports dynamic uplink Tx switching for NR UL CA and SUL. The </w:t>
            </w:r>
            <w:proofErr w:type="gramStart"/>
            <w:r w:rsidRPr="00F10B4F">
              <w:rPr>
                <w:bCs/>
                <w:i/>
                <w:szCs w:val="22"/>
                <w:lang w:eastAsia="sv-SE"/>
              </w:rPr>
              <w:t>FeatureSetCombinationId</w:t>
            </w:r>
            <w:r w:rsidRPr="00F10B4F">
              <w:rPr>
                <w:bCs/>
                <w:iCs/>
                <w:szCs w:val="22"/>
                <w:lang w:eastAsia="sv-SE"/>
              </w:rPr>
              <w:t>:s</w:t>
            </w:r>
            <w:proofErr w:type="gramEnd"/>
            <w:r w:rsidRPr="00F10B4F">
              <w:rPr>
                <w:bCs/>
                <w:iCs/>
                <w:szCs w:val="22"/>
                <w:lang w:eastAsia="sv-SE"/>
              </w:rPr>
              <w:t xml:space="preserve"> in this list refer to the </w:t>
            </w:r>
            <w:r w:rsidRPr="00F10B4F">
              <w:rPr>
                <w:bCs/>
                <w:i/>
                <w:szCs w:val="22"/>
                <w:lang w:eastAsia="sv-SE"/>
              </w:rPr>
              <w:t>FeatureSetCombination</w:t>
            </w:r>
            <w:r w:rsidRPr="00F10B4F">
              <w:rPr>
                <w:bCs/>
                <w:iCs/>
                <w:szCs w:val="22"/>
                <w:lang w:eastAsia="sv-SE"/>
              </w:rPr>
              <w:t xml:space="preserve"> entries in the </w:t>
            </w:r>
            <w:r w:rsidRPr="00F10B4F">
              <w:rPr>
                <w:bCs/>
                <w:i/>
                <w:szCs w:val="22"/>
                <w:lang w:eastAsia="sv-SE"/>
              </w:rPr>
              <w:t>featureSetCombinations</w:t>
            </w:r>
            <w:r w:rsidRPr="00F10B4F">
              <w:rPr>
                <w:bCs/>
                <w:iCs/>
                <w:szCs w:val="22"/>
                <w:lang w:eastAsia="sv-SE"/>
              </w:rPr>
              <w:t xml:space="preserve"> list in the </w:t>
            </w:r>
            <w:r w:rsidRPr="00F10B4F">
              <w:rPr>
                <w:bCs/>
                <w:i/>
                <w:szCs w:val="22"/>
                <w:lang w:eastAsia="sv-SE"/>
              </w:rPr>
              <w:t>UE-NR-Capability</w:t>
            </w:r>
            <w:r w:rsidRPr="00F10B4F">
              <w:rPr>
                <w:bCs/>
                <w:iCs/>
                <w:szCs w:val="22"/>
                <w:lang w:eastAsia="sv-SE"/>
              </w:rPr>
              <w:t xml:space="preserve"> IE. The UE does not include this field if the UE capability is requested by E-UTRAN and the network request includes the field </w:t>
            </w:r>
            <w:r w:rsidRPr="00F10B4F">
              <w:rPr>
                <w:bCs/>
                <w:i/>
                <w:szCs w:val="22"/>
                <w:lang w:eastAsia="sv-SE"/>
              </w:rPr>
              <w:t>eutra-nr-only</w:t>
            </w:r>
            <w:r w:rsidRPr="00F10B4F">
              <w:rPr>
                <w:bCs/>
                <w:iCs/>
                <w:szCs w:val="22"/>
                <w:lang w:eastAsia="sv-SE"/>
              </w:rPr>
              <w:t xml:space="preserve"> [10].</w:t>
            </w:r>
          </w:p>
        </w:tc>
      </w:tr>
      <w:tr w:rsidR="00632063" w:rsidRPr="00F10B4F"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10B4F" w:rsidRDefault="00632063" w:rsidP="00632063">
            <w:pPr>
              <w:pStyle w:val="TAL"/>
              <w:rPr>
                <w:b/>
                <w:i/>
                <w:szCs w:val="22"/>
                <w:lang w:eastAsia="sv-SE"/>
              </w:rPr>
            </w:pPr>
            <w:r w:rsidRPr="00F10B4F">
              <w:rPr>
                <w:b/>
                <w:i/>
                <w:szCs w:val="22"/>
                <w:lang w:eastAsia="sv-SE"/>
              </w:rPr>
              <w:t>supportedBandListNR</w:t>
            </w:r>
          </w:p>
          <w:p w14:paraId="182B419A" w14:textId="38A6DB15" w:rsidR="00632063" w:rsidRPr="00F10B4F" w:rsidRDefault="006658B2" w:rsidP="00632063">
            <w:pPr>
              <w:pStyle w:val="TAL"/>
              <w:rPr>
                <w:bCs/>
                <w:iCs/>
                <w:szCs w:val="22"/>
                <w:lang w:eastAsia="sv-SE"/>
              </w:rPr>
            </w:pPr>
            <w:r w:rsidRPr="00F10B4F">
              <w:rPr>
                <w:bCs/>
                <w:iCs/>
                <w:szCs w:val="22"/>
                <w:lang w:eastAsia="sv-SE"/>
              </w:rPr>
              <w:t xml:space="preserve">A list of NR bands supported by the UE. </w:t>
            </w:r>
            <w:r w:rsidR="00632063" w:rsidRPr="00F10B4F">
              <w:rPr>
                <w:bCs/>
                <w:iCs/>
                <w:szCs w:val="22"/>
                <w:lang w:eastAsia="sv-SE"/>
              </w:rPr>
              <w:t>If</w:t>
            </w:r>
            <w:r w:rsidRPr="00F10B4F">
              <w:rPr>
                <w:bCs/>
                <w:i/>
                <w:szCs w:val="22"/>
                <w:lang w:eastAsia="sv-SE"/>
              </w:rPr>
              <w:t xml:space="preserve"> supportedBandListNR-v16c0</w:t>
            </w:r>
            <w:r w:rsidRPr="00F10B4F">
              <w:rPr>
                <w:bCs/>
                <w:iCs/>
                <w:szCs w:val="22"/>
                <w:lang w:eastAsia="sv-SE"/>
              </w:rPr>
              <w:t xml:space="preserve"> is</w:t>
            </w:r>
            <w:r w:rsidR="00632063" w:rsidRPr="00F10B4F">
              <w:rPr>
                <w:bCs/>
                <w:iCs/>
                <w:szCs w:val="22"/>
                <w:lang w:eastAsia="sv-SE"/>
              </w:rPr>
              <w:t xml:space="preserve"> included, the UE shall include the same number of entries, and listed in the same order, as in </w:t>
            </w:r>
            <w:r w:rsidR="00632063" w:rsidRPr="00F10B4F">
              <w:rPr>
                <w:bCs/>
                <w:i/>
                <w:szCs w:val="22"/>
                <w:lang w:eastAsia="sv-SE"/>
              </w:rPr>
              <w:t>supportedBandListNR</w:t>
            </w:r>
            <w:r w:rsidR="00632063" w:rsidRPr="00F10B4F">
              <w:rPr>
                <w:bCs/>
                <w:iCs/>
                <w:szCs w:val="22"/>
                <w:lang w:eastAsia="sv-SE"/>
              </w:rPr>
              <w:t xml:space="preserve"> (without suffix).</w:t>
            </w:r>
          </w:p>
        </w:tc>
      </w:tr>
    </w:tbl>
    <w:p w14:paraId="229534DA" w14:textId="77777777" w:rsidR="00394471" w:rsidRPr="00F10B4F" w:rsidRDefault="00394471" w:rsidP="00394471"/>
    <w:p w14:paraId="51196609" w14:textId="727173B6" w:rsidR="00394471" w:rsidRPr="00F10B4F" w:rsidRDefault="00394471" w:rsidP="00394471">
      <w:pPr>
        <w:pStyle w:val="Heading4"/>
      </w:pPr>
      <w:bookmarkStart w:id="1108" w:name="_Toc60777476"/>
      <w:bookmarkStart w:id="1109" w:name="_Toc131065264"/>
      <w:r w:rsidRPr="00F10B4F">
        <w:t>–</w:t>
      </w:r>
      <w:r w:rsidRPr="00F10B4F">
        <w:tab/>
      </w:r>
      <w:r w:rsidRPr="00F10B4F">
        <w:rPr>
          <w:i/>
        </w:rPr>
        <w:t>RF-ParametersMRDC</w:t>
      </w:r>
      <w:bookmarkEnd w:id="1108"/>
      <w:bookmarkEnd w:id="1109"/>
    </w:p>
    <w:p w14:paraId="566C551D" w14:textId="77777777" w:rsidR="00394471" w:rsidRPr="00F10B4F" w:rsidRDefault="00394471" w:rsidP="00394471">
      <w:r w:rsidRPr="00F10B4F">
        <w:t xml:space="preserve">The IE </w:t>
      </w:r>
      <w:r w:rsidRPr="00F10B4F">
        <w:rPr>
          <w:i/>
        </w:rPr>
        <w:t>RF-ParametersMRDC</w:t>
      </w:r>
      <w:r w:rsidRPr="00F10B4F">
        <w:t xml:space="preserve"> is used to convey RF related capabilities for MR-DC.</w:t>
      </w:r>
    </w:p>
    <w:p w14:paraId="150A1E51" w14:textId="77777777" w:rsidR="00394471" w:rsidRPr="00F10B4F" w:rsidRDefault="00394471" w:rsidP="00394471">
      <w:pPr>
        <w:pStyle w:val="TH"/>
      </w:pPr>
      <w:r w:rsidRPr="00F10B4F">
        <w:rPr>
          <w:i/>
        </w:rPr>
        <w:t>RF-ParametersMRDC</w:t>
      </w:r>
      <w:r w:rsidRPr="00F10B4F">
        <w:t xml:space="preserve"> information element</w:t>
      </w:r>
    </w:p>
    <w:p w14:paraId="4039C8AA" w14:textId="77777777" w:rsidR="00394471" w:rsidRPr="00F10B4F" w:rsidRDefault="00394471" w:rsidP="00543A96">
      <w:pPr>
        <w:pStyle w:val="PL"/>
        <w:rPr>
          <w:color w:val="808080"/>
        </w:rPr>
      </w:pPr>
      <w:r w:rsidRPr="00F10B4F">
        <w:rPr>
          <w:color w:val="808080"/>
        </w:rPr>
        <w:t>-- ASN1START</w:t>
      </w:r>
    </w:p>
    <w:p w14:paraId="03D4074A" w14:textId="77777777" w:rsidR="00394471" w:rsidRPr="00F10B4F" w:rsidRDefault="00394471" w:rsidP="00543A96">
      <w:pPr>
        <w:pStyle w:val="PL"/>
        <w:rPr>
          <w:color w:val="808080"/>
        </w:rPr>
      </w:pPr>
      <w:r w:rsidRPr="00F10B4F">
        <w:rPr>
          <w:color w:val="808080"/>
        </w:rPr>
        <w:t>-- TAG-RF-PARAMETERSMRDC-START</w:t>
      </w:r>
    </w:p>
    <w:p w14:paraId="78285A13" w14:textId="77777777" w:rsidR="00394471" w:rsidRPr="00F10B4F" w:rsidRDefault="00394471" w:rsidP="00543A96">
      <w:pPr>
        <w:pStyle w:val="PL"/>
      </w:pPr>
    </w:p>
    <w:p w14:paraId="3F1493F2" w14:textId="77777777" w:rsidR="00394471" w:rsidRPr="00F10B4F" w:rsidRDefault="00394471" w:rsidP="00543A96">
      <w:pPr>
        <w:pStyle w:val="PL"/>
      </w:pPr>
      <w:r w:rsidRPr="00F10B4F">
        <w:t xml:space="preserve">RF-ParametersMRDC ::=                   </w:t>
      </w:r>
      <w:r w:rsidRPr="00F10B4F">
        <w:rPr>
          <w:color w:val="993366"/>
        </w:rPr>
        <w:t>SEQUENCE</w:t>
      </w:r>
      <w:r w:rsidRPr="00F10B4F">
        <w:t xml:space="preserve"> {</w:t>
      </w:r>
    </w:p>
    <w:p w14:paraId="137C8D4C"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2C45630B"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7CF56CF1" w14:textId="77777777" w:rsidR="00394471" w:rsidRPr="00F10B4F" w:rsidRDefault="00394471" w:rsidP="00543A96">
      <w:pPr>
        <w:pStyle w:val="PL"/>
      </w:pPr>
      <w:r w:rsidRPr="00F10B4F">
        <w:t xml:space="preserve">    ...,</w:t>
      </w:r>
    </w:p>
    <w:p w14:paraId="6E61527C" w14:textId="77777777" w:rsidR="00394471" w:rsidRPr="00F10B4F" w:rsidRDefault="00394471" w:rsidP="00543A96">
      <w:pPr>
        <w:pStyle w:val="PL"/>
      </w:pPr>
      <w:r w:rsidRPr="00F10B4F">
        <w:t xml:space="preserve">    [[</w:t>
      </w:r>
    </w:p>
    <w:p w14:paraId="26A63F7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r w:rsidRPr="00F10B4F">
        <w:t>,</w:t>
      </w:r>
    </w:p>
    <w:p w14:paraId="52DE22D5"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p>
    <w:p w14:paraId="2EEB145B" w14:textId="77777777" w:rsidR="00394471" w:rsidRPr="00F10B4F" w:rsidRDefault="00394471" w:rsidP="00543A96">
      <w:pPr>
        <w:pStyle w:val="PL"/>
      </w:pPr>
      <w:r w:rsidRPr="00F10B4F">
        <w:t xml:space="preserve">    ]],</w:t>
      </w:r>
    </w:p>
    <w:p w14:paraId="0B78ABC5" w14:textId="77777777" w:rsidR="00394471" w:rsidRPr="00F10B4F" w:rsidRDefault="00394471" w:rsidP="00543A96">
      <w:pPr>
        <w:pStyle w:val="PL"/>
      </w:pPr>
      <w:r w:rsidRPr="00F10B4F">
        <w:t xml:space="preserve">    [[</w:t>
      </w:r>
    </w:p>
    <w:p w14:paraId="2F626DB3"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6E172A4A" w14:textId="77777777" w:rsidR="00394471" w:rsidRPr="00F10B4F" w:rsidRDefault="00394471" w:rsidP="00543A96">
      <w:pPr>
        <w:pStyle w:val="PL"/>
      </w:pPr>
      <w:r w:rsidRPr="00F10B4F">
        <w:t xml:space="preserve">    ]],</w:t>
      </w:r>
    </w:p>
    <w:p w14:paraId="09BE56EA" w14:textId="77777777" w:rsidR="00394471" w:rsidRPr="00F10B4F" w:rsidRDefault="00394471" w:rsidP="00543A96">
      <w:pPr>
        <w:pStyle w:val="PL"/>
      </w:pPr>
      <w:r w:rsidRPr="00F10B4F">
        <w:lastRenderedPageBreak/>
        <w:t xml:space="preserve">    [[</w:t>
      </w:r>
    </w:p>
    <w:p w14:paraId="66191690"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r w:rsidRPr="00F10B4F">
        <w:t>,</w:t>
      </w:r>
    </w:p>
    <w:p w14:paraId="6B837E0F" w14:textId="77777777" w:rsidR="00394471" w:rsidRPr="00F10B4F" w:rsidRDefault="00394471" w:rsidP="00543A96">
      <w:pPr>
        <w:pStyle w:val="PL"/>
      </w:pPr>
      <w:r w:rsidRPr="00F10B4F">
        <w:t xml:space="preserve">    supportedBandCombinationListNEDC-Only   BandCombinationList                             </w:t>
      </w:r>
      <w:r w:rsidRPr="00F10B4F">
        <w:rPr>
          <w:color w:val="993366"/>
        </w:rPr>
        <w:t>OPTIONAL</w:t>
      </w:r>
    </w:p>
    <w:p w14:paraId="2E87E6EF" w14:textId="77777777" w:rsidR="00394471" w:rsidRPr="00F10B4F" w:rsidRDefault="00394471" w:rsidP="00543A96">
      <w:pPr>
        <w:pStyle w:val="PL"/>
      </w:pPr>
      <w:r w:rsidRPr="00F10B4F">
        <w:t xml:space="preserve">    ]],</w:t>
      </w:r>
    </w:p>
    <w:p w14:paraId="2EB31E71" w14:textId="77777777" w:rsidR="00394471" w:rsidRPr="00F10B4F" w:rsidRDefault="00394471" w:rsidP="00543A96">
      <w:pPr>
        <w:pStyle w:val="PL"/>
      </w:pPr>
      <w:r w:rsidRPr="00F10B4F">
        <w:t xml:space="preserve">    [[</w:t>
      </w:r>
    </w:p>
    <w:p w14:paraId="28A390B2" w14:textId="77777777" w:rsidR="00394471" w:rsidRPr="00F10B4F" w:rsidRDefault="00394471" w:rsidP="00543A96">
      <w:pPr>
        <w:pStyle w:val="PL"/>
      </w:pPr>
      <w:r w:rsidRPr="00F10B4F">
        <w:t xml:space="preserve">    supportedBandCombinationList-v1570      BandCombinationList-v1570                       </w:t>
      </w:r>
      <w:r w:rsidRPr="00F10B4F">
        <w:rPr>
          <w:color w:val="993366"/>
        </w:rPr>
        <w:t>OPTIONAL</w:t>
      </w:r>
    </w:p>
    <w:p w14:paraId="25F2C69F" w14:textId="77777777" w:rsidR="00394471" w:rsidRPr="00F10B4F" w:rsidRDefault="00394471" w:rsidP="00543A96">
      <w:pPr>
        <w:pStyle w:val="PL"/>
      </w:pPr>
      <w:r w:rsidRPr="00F10B4F">
        <w:t xml:space="preserve">    ]],</w:t>
      </w:r>
    </w:p>
    <w:p w14:paraId="6DBA7FF3" w14:textId="77777777" w:rsidR="00394471" w:rsidRPr="00F10B4F" w:rsidRDefault="00394471" w:rsidP="00543A96">
      <w:pPr>
        <w:pStyle w:val="PL"/>
      </w:pPr>
      <w:r w:rsidRPr="00F10B4F">
        <w:t xml:space="preserve">    [[</w:t>
      </w:r>
    </w:p>
    <w:p w14:paraId="26CB8457" w14:textId="77777777" w:rsidR="00394471" w:rsidRPr="00F10B4F" w:rsidRDefault="00394471" w:rsidP="00543A96">
      <w:pPr>
        <w:pStyle w:val="PL"/>
      </w:pPr>
      <w:r w:rsidRPr="00F10B4F">
        <w:t xml:space="preserve">    supportedBandCombinationList-v1580      BandCombinationList-v1580                       </w:t>
      </w:r>
      <w:r w:rsidRPr="00F10B4F">
        <w:rPr>
          <w:color w:val="993366"/>
        </w:rPr>
        <w:t>OPTIONAL</w:t>
      </w:r>
    </w:p>
    <w:p w14:paraId="68A0C935" w14:textId="77777777" w:rsidR="00394471" w:rsidRPr="00F10B4F" w:rsidRDefault="00394471" w:rsidP="00543A96">
      <w:pPr>
        <w:pStyle w:val="PL"/>
      </w:pPr>
      <w:r w:rsidRPr="00F10B4F">
        <w:t xml:space="preserve">    ]],</w:t>
      </w:r>
    </w:p>
    <w:p w14:paraId="7B53DAA8" w14:textId="77777777" w:rsidR="00394471" w:rsidRPr="00F10B4F" w:rsidRDefault="00394471" w:rsidP="00543A96">
      <w:pPr>
        <w:pStyle w:val="PL"/>
      </w:pPr>
      <w:r w:rsidRPr="00F10B4F">
        <w:t xml:space="preserve">    [[</w:t>
      </w:r>
    </w:p>
    <w:p w14:paraId="5AF84828" w14:textId="77777777" w:rsidR="00394471" w:rsidRPr="00F10B4F" w:rsidRDefault="00394471" w:rsidP="00543A96">
      <w:pPr>
        <w:pStyle w:val="PL"/>
      </w:pPr>
      <w:r w:rsidRPr="00F10B4F">
        <w:t xml:space="preserve">    supportedBandCombinationList-v1590      BandCombinationList-v1590                       </w:t>
      </w:r>
      <w:r w:rsidRPr="00F10B4F">
        <w:rPr>
          <w:color w:val="993366"/>
        </w:rPr>
        <w:t>OPTIONAL</w:t>
      </w:r>
    </w:p>
    <w:p w14:paraId="01F4FA61" w14:textId="77777777" w:rsidR="00394471" w:rsidRPr="00F10B4F" w:rsidRDefault="00394471" w:rsidP="00543A96">
      <w:pPr>
        <w:pStyle w:val="PL"/>
      </w:pPr>
      <w:r w:rsidRPr="00F10B4F">
        <w:t xml:space="preserve">    ]],</w:t>
      </w:r>
    </w:p>
    <w:p w14:paraId="2E361888" w14:textId="77777777" w:rsidR="00394471" w:rsidRPr="00F10B4F" w:rsidRDefault="00394471" w:rsidP="00543A96">
      <w:pPr>
        <w:pStyle w:val="PL"/>
      </w:pPr>
      <w:r w:rsidRPr="00F10B4F">
        <w:t xml:space="preserve">    [[</w:t>
      </w:r>
    </w:p>
    <w:p w14:paraId="6C57E336" w14:textId="77777777" w:rsidR="00394471" w:rsidRPr="00F10B4F" w:rsidRDefault="00394471" w:rsidP="00543A96">
      <w:pPr>
        <w:pStyle w:val="PL"/>
      </w:pPr>
      <w:r w:rsidRPr="00F10B4F">
        <w:t xml:space="preserve">    supportedBandCombinationListNEDC-Only-v15a0    </w:t>
      </w:r>
      <w:r w:rsidRPr="00F10B4F">
        <w:rPr>
          <w:color w:val="993366"/>
        </w:rPr>
        <w:t>SEQUENCE</w:t>
      </w:r>
      <w:r w:rsidRPr="00F10B4F">
        <w:t xml:space="preserve"> {</w:t>
      </w:r>
    </w:p>
    <w:p w14:paraId="02B47C3E" w14:textId="77777777" w:rsidR="00394471" w:rsidRPr="00F10B4F" w:rsidRDefault="00394471" w:rsidP="00543A96">
      <w:pPr>
        <w:pStyle w:val="PL"/>
        <w:rPr>
          <w:rFonts w:eastAsia="宋体"/>
        </w:rPr>
      </w:pPr>
      <w:r w:rsidRPr="00F10B4F">
        <w:t xml:space="preserve">        supportedBandCombinationList-v1540      BandCombinationList-v15</w:t>
      </w:r>
      <w:r w:rsidRPr="00F10B4F">
        <w:rPr>
          <w:rFonts w:eastAsia="宋体"/>
        </w:rPr>
        <w:t>4</w:t>
      </w:r>
      <w:r w:rsidRPr="00F10B4F">
        <w:t xml:space="preserve">0                   </w:t>
      </w:r>
      <w:r w:rsidRPr="00F10B4F">
        <w:rPr>
          <w:color w:val="993366"/>
        </w:rPr>
        <w:t>OPTIONAL</w:t>
      </w:r>
      <w:r w:rsidRPr="00F10B4F">
        <w:rPr>
          <w:rFonts w:eastAsia="宋体"/>
        </w:rPr>
        <w:t>,</w:t>
      </w:r>
    </w:p>
    <w:p w14:paraId="610F001B" w14:textId="77777777" w:rsidR="00394471" w:rsidRPr="00F10B4F" w:rsidRDefault="00394471" w:rsidP="00543A96">
      <w:pPr>
        <w:pStyle w:val="PL"/>
        <w:rPr>
          <w:rFonts w:eastAsia="宋体"/>
        </w:rPr>
      </w:pPr>
      <w:r w:rsidRPr="00F10B4F">
        <w:t xml:space="preserve">        supportedBandCombinationList-v1560      BandCombinationList-v15</w:t>
      </w:r>
      <w:r w:rsidRPr="00F10B4F">
        <w:rPr>
          <w:rFonts w:eastAsia="宋体"/>
        </w:rPr>
        <w:t>6</w:t>
      </w:r>
      <w:r w:rsidRPr="00F10B4F">
        <w:t xml:space="preserve">0                   </w:t>
      </w:r>
      <w:r w:rsidRPr="00F10B4F">
        <w:rPr>
          <w:color w:val="993366"/>
        </w:rPr>
        <w:t>OPTIONAL</w:t>
      </w:r>
      <w:r w:rsidRPr="00F10B4F">
        <w:rPr>
          <w:rFonts w:eastAsia="宋体"/>
        </w:rPr>
        <w:t>,</w:t>
      </w:r>
    </w:p>
    <w:p w14:paraId="178404BF" w14:textId="77777777" w:rsidR="00394471" w:rsidRPr="00F10B4F" w:rsidRDefault="00394471" w:rsidP="00543A96">
      <w:pPr>
        <w:pStyle w:val="PL"/>
        <w:rPr>
          <w:rFonts w:eastAsia="宋体"/>
        </w:rPr>
      </w:pPr>
      <w:r w:rsidRPr="00F10B4F">
        <w:t xml:space="preserve">        supportedBandCombinationList-v1570      BandCombinationList-v15</w:t>
      </w:r>
      <w:r w:rsidRPr="00F10B4F">
        <w:rPr>
          <w:rFonts w:eastAsia="宋体"/>
        </w:rPr>
        <w:t>7</w:t>
      </w:r>
      <w:r w:rsidRPr="00F10B4F">
        <w:t xml:space="preserve">0                   </w:t>
      </w:r>
      <w:r w:rsidRPr="00F10B4F">
        <w:rPr>
          <w:color w:val="993366"/>
        </w:rPr>
        <w:t>OPTIONAL</w:t>
      </w:r>
      <w:r w:rsidRPr="00F10B4F">
        <w:t>,</w:t>
      </w:r>
    </w:p>
    <w:p w14:paraId="3EB6E44F" w14:textId="77777777" w:rsidR="00394471" w:rsidRPr="00F10B4F" w:rsidRDefault="00394471" w:rsidP="00543A96">
      <w:pPr>
        <w:pStyle w:val="PL"/>
        <w:rPr>
          <w:rFonts w:eastAsia="宋体"/>
        </w:rPr>
      </w:pPr>
      <w:r w:rsidRPr="00F10B4F">
        <w:t xml:space="preserve">        supportedBandCombinationList-v1580      BandCombinationList-v15</w:t>
      </w:r>
      <w:r w:rsidRPr="00F10B4F">
        <w:rPr>
          <w:rFonts w:eastAsia="宋体"/>
        </w:rPr>
        <w:t>8</w:t>
      </w:r>
      <w:r w:rsidRPr="00F10B4F">
        <w:t xml:space="preserve">0                   </w:t>
      </w:r>
      <w:r w:rsidRPr="00F10B4F">
        <w:rPr>
          <w:color w:val="993366"/>
        </w:rPr>
        <w:t>OPTIONAL</w:t>
      </w:r>
      <w:r w:rsidRPr="00F10B4F">
        <w:t>,</w:t>
      </w:r>
    </w:p>
    <w:p w14:paraId="09618B23" w14:textId="77777777" w:rsidR="00394471" w:rsidRPr="00F10B4F" w:rsidRDefault="00394471" w:rsidP="00543A96">
      <w:pPr>
        <w:pStyle w:val="PL"/>
        <w:rPr>
          <w:rFonts w:eastAsia="Batang"/>
        </w:rPr>
      </w:pPr>
      <w:r w:rsidRPr="00F10B4F">
        <w:t xml:space="preserve">        supportedBandCombinationList-v1590      BandCombinationList-v15</w:t>
      </w:r>
      <w:r w:rsidRPr="00F10B4F">
        <w:rPr>
          <w:rFonts w:eastAsia="宋体"/>
        </w:rPr>
        <w:t>9</w:t>
      </w:r>
      <w:r w:rsidRPr="00F10B4F">
        <w:t xml:space="preserve">0                   </w:t>
      </w:r>
      <w:r w:rsidRPr="00F10B4F">
        <w:rPr>
          <w:color w:val="993366"/>
        </w:rPr>
        <w:t>OPTIONAL</w:t>
      </w:r>
    </w:p>
    <w:p w14:paraId="7E23686C" w14:textId="77777777" w:rsidR="00394471" w:rsidRPr="00F10B4F" w:rsidRDefault="00394471" w:rsidP="00543A96">
      <w:pPr>
        <w:pStyle w:val="PL"/>
        <w:rPr>
          <w:rFonts w:eastAsia="宋体"/>
        </w:rPr>
      </w:pPr>
      <w:r w:rsidRPr="00F10B4F">
        <w:t xml:space="preserve">    }                                                                                       </w:t>
      </w:r>
      <w:r w:rsidRPr="00F10B4F">
        <w:rPr>
          <w:color w:val="993366"/>
        </w:rPr>
        <w:t>OPTIONAL</w:t>
      </w:r>
    </w:p>
    <w:p w14:paraId="2F69E59B" w14:textId="77777777" w:rsidR="00394471" w:rsidRPr="00F10B4F" w:rsidRDefault="00394471" w:rsidP="00543A96">
      <w:pPr>
        <w:pStyle w:val="PL"/>
      </w:pPr>
      <w:r w:rsidRPr="00F10B4F">
        <w:t xml:space="preserve">    ]],</w:t>
      </w:r>
    </w:p>
    <w:p w14:paraId="0C9A3438" w14:textId="77777777" w:rsidR="00394471" w:rsidRPr="00F10B4F" w:rsidRDefault="00394471" w:rsidP="00543A96">
      <w:pPr>
        <w:pStyle w:val="PL"/>
      </w:pPr>
      <w:r w:rsidRPr="00F10B4F">
        <w:t xml:space="preserve">    [[</w:t>
      </w:r>
    </w:p>
    <w:p w14:paraId="12D1F1B5"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1B326A6C" w14:textId="77777777" w:rsidR="00394471" w:rsidRPr="00F10B4F" w:rsidRDefault="00394471" w:rsidP="00543A96">
      <w:pPr>
        <w:pStyle w:val="PL"/>
      </w:pPr>
      <w:r w:rsidRPr="00F10B4F">
        <w:t xml:space="preserve">    supportedBandCombinationListNEDC-Only-v1610   BandCombinationList-v1610                 </w:t>
      </w:r>
      <w:r w:rsidRPr="00F10B4F">
        <w:rPr>
          <w:color w:val="993366"/>
        </w:rPr>
        <w:t>OPTIONAL</w:t>
      </w:r>
      <w:r w:rsidRPr="00F10B4F">
        <w:t>,</w:t>
      </w:r>
    </w:p>
    <w:p w14:paraId="78297784"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01A799A9" w14:textId="30CEFD6A" w:rsidR="00D027C1" w:rsidRPr="00F10B4F" w:rsidRDefault="00394471" w:rsidP="00543A96">
      <w:pPr>
        <w:pStyle w:val="PL"/>
      </w:pPr>
      <w:r w:rsidRPr="00F10B4F">
        <w:t xml:space="preserve">    ]]</w:t>
      </w:r>
      <w:r w:rsidR="00D027C1" w:rsidRPr="00F10B4F">
        <w:t>,</w:t>
      </w:r>
    </w:p>
    <w:p w14:paraId="1F19EEFE" w14:textId="77777777" w:rsidR="00D027C1" w:rsidRPr="00F10B4F" w:rsidRDefault="00D027C1" w:rsidP="00543A96">
      <w:pPr>
        <w:pStyle w:val="PL"/>
      </w:pPr>
      <w:r w:rsidRPr="00F10B4F">
        <w:t xml:space="preserve">    [[</w:t>
      </w:r>
    </w:p>
    <w:p w14:paraId="49E4E8E9" w14:textId="32C2EE80" w:rsidR="00D027C1" w:rsidRPr="00F10B4F" w:rsidRDefault="00D027C1" w:rsidP="00543A96">
      <w:pPr>
        <w:pStyle w:val="PL"/>
      </w:pPr>
      <w:r w:rsidRPr="00F10B4F">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6DC8222C" w14:textId="0C8A6E79" w:rsidR="00D027C1" w:rsidRPr="00F10B4F" w:rsidRDefault="00D027C1" w:rsidP="00543A96">
      <w:pPr>
        <w:pStyle w:val="PL"/>
      </w:pPr>
      <w:r w:rsidRPr="00F10B4F">
        <w:t xml:space="preserve">    supportedBandCombinationListNEDC-Only</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31D3ED51" w14:textId="4DFD34AA"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A35C0BA" w14:textId="3193F6D4" w:rsidR="00E46198" w:rsidRPr="00F10B4F" w:rsidRDefault="00D027C1" w:rsidP="00543A96">
      <w:pPr>
        <w:pStyle w:val="PL"/>
      </w:pPr>
      <w:r w:rsidRPr="00F10B4F">
        <w:t xml:space="preserve">    ]]</w:t>
      </w:r>
      <w:r w:rsidR="00E46198" w:rsidRPr="00F10B4F">
        <w:t>,</w:t>
      </w:r>
    </w:p>
    <w:p w14:paraId="7B2F97AD" w14:textId="77777777" w:rsidR="00E46198" w:rsidRPr="00F10B4F" w:rsidRDefault="00E46198" w:rsidP="00543A96">
      <w:pPr>
        <w:pStyle w:val="PL"/>
      </w:pPr>
      <w:r w:rsidRPr="00F10B4F">
        <w:t xml:space="preserve">    [[</w:t>
      </w:r>
    </w:p>
    <w:p w14:paraId="6BDACEA4" w14:textId="2C69A651"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4366117" w14:textId="47D901B0" w:rsidR="00E46198" w:rsidRPr="00F10B4F" w:rsidRDefault="00E46198" w:rsidP="00543A96">
      <w:pPr>
        <w:pStyle w:val="PL"/>
      </w:pPr>
      <w:r w:rsidRPr="00F10B4F">
        <w:t xml:space="preserve">    supportedBandCombinationListNEDC-Only-v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75377E67" w14:textId="09612A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39D27F3D" w14:textId="5F3A6AFC" w:rsidR="00B55A01" w:rsidRPr="00F10B4F" w:rsidRDefault="00E46198" w:rsidP="00543A96">
      <w:pPr>
        <w:pStyle w:val="PL"/>
      </w:pPr>
      <w:r w:rsidRPr="00F10B4F">
        <w:t xml:space="preserve">    ]]</w:t>
      </w:r>
      <w:r w:rsidR="00B55A01" w:rsidRPr="00F10B4F">
        <w:t>,</w:t>
      </w:r>
    </w:p>
    <w:p w14:paraId="5B681F0D" w14:textId="77777777" w:rsidR="00B55A01" w:rsidRPr="00F10B4F" w:rsidRDefault="00B55A01" w:rsidP="00543A96">
      <w:pPr>
        <w:pStyle w:val="PL"/>
      </w:pPr>
      <w:r w:rsidRPr="00F10B4F">
        <w:t xml:space="preserve">    [[</w:t>
      </w:r>
    </w:p>
    <w:p w14:paraId="447C1209" w14:textId="7C3584CF"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3705074D" w14:textId="0DD8D54D" w:rsidR="000B1FA4" w:rsidRPr="00F10B4F" w:rsidRDefault="00B55A01" w:rsidP="00543A96">
      <w:pPr>
        <w:pStyle w:val="PL"/>
      </w:pPr>
      <w:r w:rsidRPr="00F10B4F">
        <w:t xml:space="preserve">    ]]</w:t>
      </w:r>
      <w:r w:rsidR="000B1FA4" w:rsidRPr="00F10B4F">
        <w:t>,</w:t>
      </w:r>
    </w:p>
    <w:p w14:paraId="56F5E1EC" w14:textId="6380495E" w:rsidR="000B1FA4" w:rsidRPr="00F10B4F" w:rsidRDefault="000B1FA4" w:rsidP="00543A96">
      <w:pPr>
        <w:pStyle w:val="PL"/>
      </w:pPr>
      <w:r w:rsidRPr="00F10B4F">
        <w:t xml:space="preserve">    [[</w:t>
      </w:r>
    </w:p>
    <w:p w14:paraId="31E9097B" w14:textId="552125C6" w:rsidR="000B1FA4" w:rsidRPr="00F10B4F" w:rsidRDefault="000B1FA4" w:rsidP="00543A96">
      <w:pPr>
        <w:pStyle w:val="PL"/>
      </w:pPr>
      <w:r w:rsidRPr="00F10B4F">
        <w:t xml:space="preserve">    supportedBandCombinationList-v17</w:t>
      </w:r>
      <w:r w:rsidR="00721523" w:rsidRPr="00F10B4F">
        <w:t>00</w:t>
      </w:r>
      <w:r w:rsidRPr="00F10B4F">
        <w:t xml:space="preserve">                  BandCombinationList-v17</w:t>
      </w:r>
      <w:r w:rsidR="00721523" w:rsidRPr="00F10B4F">
        <w:t>00</w:t>
      </w:r>
      <w:r w:rsidRPr="00F10B4F">
        <w:t xml:space="preserve">                   </w:t>
      </w:r>
      <w:r w:rsidRPr="00F10B4F">
        <w:rPr>
          <w:color w:val="993366"/>
        </w:rPr>
        <w:t>OPTIONAL</w:t>
      </w:r>
      <w:r w:rsidRPr="00F10B4F">
        <w:t>,</w:t>
      </w:r>
    </w:p>
    <w:p w14:paraId="541D78FE" w14:textId="4BCB6C5F" w:rsidR="000B1FA4" w:rsidRPr="00F10B4F" w:rsidRDefault="000B1FA4" w:rsidP="00543A96">
      <w:pPr>
        <w:pStyle w:val="PL"/>
      </w:pPr>
      <w:r w:rsidRPr="00F10B4F">
        <w:t xml:space="preserve">    supportedBandCombinationList-UplinkTxSwitch-v17</w:t>
      </w:r>
      <w:r w:rsidR="00721523" w:rsidRPr="00F10B4F">
        <w:t xml:space="preserve">00   </w:t>
      </w:r>
      <w:r w:rsidRPr="00F10B4F">
        <w:t>BandCombinationList-UplinkTxSwitch-v17</w:t>
      </w:r>
      <w:r w:rsidR="00721523" w:rsidRPr="00F10B4F">
        <w:t>00</w:t>
      </w:r>
      <w:r w:rsidRPr="00F10B4F">
        <w:t xml:space="preserve"> </w:t>
      </w:r>
      <w:r w:rsidR="00721523" w:rsidRPr="00F10B4F">
        <w:t xml:space="preserve">  </w:t>
      </w:r>
      <w:r w:rsidRPr="00F10B4F">
        <w:t xml:space="preserve"> </w:t>
      </w:r>
      <w:r w:rsidRPr="00F10B4F">
        <w:rPr>
          <w:color w:val="993366"/>
        </w:rPr>
        <w:t>OPTIONAL</w:t>
      </w:r>
    </w:p>
    <w:p w14:paraId="6206D4CC" w14:textId="5440270D" w:rsidR="00D20678" w:rsidRPr="00F10B4F" w:rsidRDefault="000B1FA4" w:rsidP="00543A96">
      <w:pPr>
        <w:pStyle w:val="PL"/>
      </w:pPr>
      <w:r w:rsidRPr="00F10B4F">
        <w:t xml:space="preserve">    ]]</w:t>
      </w:r>
      <w:r w:rsidR="00D20678" w:rsidRPr="00F10B4F">
        <w:t>,</w:t>
      </w:r>
    </w:p>
    <w:p w14:paraId="3B1E8D65" w14:textId="77777777" w:rsidR="00D20678" w:rsidRPr="00F10B4F" w:rsidRDefault="00D20678" w:rsidP="00543A96">
      <w:pPr>
        <w:pStyle w:val="PL"/>
      </w:pPr>
      <w:r w:rsidRPr="00F10B4F">
        <w:t xml:space="preserve">    [[</w:t>
      </w:r>
    </w:p>
    <w:p w14:paraId="1E233C20" w14:textId="720A5877"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48C668B2" w14:textId="0D4686F0" w:rsidR="00D20678" w:rsidRPr="00F10B4F" w:rsidRDefault="00D20678" w:rsidP="00543A96">
      <w:pPr>
        <w:pStyle w:val="PL"/>
      </w:pPr>
      <w:r w:rsidRPr="00F10B4F">
        <w:t xml:space="preserve">    supportedBandCombinationListNEDC-Only-v1720         </w:t>
      </w:r>
      <w:r w:rsidRPr="00F10B4F">
        <w:rPr>
          <w:color w:val="993366"/>
        </w:rPr>
        <w:t>SEQUENCE</w:t>
      </w:r>
      <w:r w:rsidRPr="00F10B4F">
        <w:t xml:space="preserve"> {</w:t>
      </w:r>
    </w:p>
    <w:p w14:paraId="7EAB6308" w14:textId="524BD9B3" w:rsidR="00D20678" w:rsidRPr="00F10B4F" w:rsidRDefault="00D20678" w:rsidP="00543A96">
      <w:pPr>
        <w:pStyle w:val="PL"/>
      </w:pPr>
      <w:r w:rsidRPr="00F10B4F">
        <w:t xml:space="preserve">        supportedBandCombinationList-v1700                  BandCombinationList-v1700               </w:t>
      </w:r>
      <w:r w:rsidRPr="00F10B4F">
        <w:rPr>
          <w:color w:val="993366"/>
        </w:rPr>
        <w:t>OPTIONAL</w:t>
      </w:r>
      <w:r w:rsidRPr="00F10B4F">
        <w:t>,</w:t>
      </w:r>
    </w:p>
    <w:p w14:paraId="1003191A" w14:textId="50F3CCE8" w:rsidR="00D20678" w:rsidRPr="00F10B4F" w:rsidRDefault="00D20678" w:rsidP="00543A96">
      <w:pPr>
        <w:pStyle w:val="PL"/>
      </w:pPr>
      <w:r w:rsidRPr="00F10B4F">
        <w:t xml:space="preserve">        supportedBandCombinationList-v1720                  BandCombinationList-v1720               </w:t>
      </w:r>
      <w:r w:rsidRPr="00F10B4F">
        <w:rPr>
          <w:color w:val="993366"/>
        </w:rPr>
        <w:t>OPTIONAL</w:t>
      </w:r>
    </w:p>
    <w:p w14:paraId="61E6C333" w14:textId="29C92239" w:rsidR="00D20678" w:rsidRPr="00F10B4F" w:rsidRDefault="00D20678" w:rsidP="00543A96">
      <w:pPr>
        <w:pStyle w:val="PL"/>
      </w:pPr>
      <w:r w:rsidRPr="00F10B4F">
        <w:t xml:space="preserve">    }                                                                                               </w:t>
      </w:r>
      <w:r w:rsidRPr="00F10B4F">
        <w:rPr>
          <w:color w:val="993366"/>
        </w:rPr>
        <w:t>OPTIONAL</w:t>
      </w:r>
      <w:r w:rsidRPr="00F10B4F">
        <w:t>,</w:t>
      </w:r>
    </w:p>
    <w:p w14:paraId="6CDB63AD" w14:textId="298C404B"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550745B8" w14:textId="06F72CEC" w:rsidR="00691952" w:rsidRPr="00F10B4F" w:rsidRDefault="00D20678" w:rsidP="00543A96">
      <w:pPr>
        <w:pStyle w:val="PL"/>
      </w:pPr>
      <w:r w:rsidRPr="00F10B4F">
        <w:lastRenderedPageBreak/>
        <w:t xml:space="preserve">    ]]</w:t>
      </w:r>
      <w:r w:rsidR="00691952" w:rsidRPr="00F10B4F">
        <w:t>,</w:t>
      </w:r>
    </w:p>
    <w:p w14:paraId="130A888D" w14:textId="77777777" w:rsidR="00691952" w:rsidRPr="00F10B4F" w:rsidRDefault="00691952" w:rsidP="00543A96">
      <w:pPr>
        <w:pStyle w:val="PL"/>
      </w:pPr>
      <w:r w:rsidRPr="00F10B4F">
        <w:t xml:space="preserve">    [[</w:t>
      </w:r>
    </w:p>
    <w:p w14:paraId="1625417F" w14:textId="386EFEFA"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2E4E686C" w14:textId="213ABBBF" w:rsidR="00691952" w:rsidRPr="00F10B4F" w:rsidRDefault="00691952" w:rsidP="00543A96">
      <w:pPr>
        <w:pStyle w:val="PL"/>
      </w:pPr>
      <w:r w:rsidRPr="00F10B4F">
        <w:t xml:space="preserve">    supportedBandCombinationListNEDC-Only-v1730         BandCombinationList-v1730                   </w:t>
      </w:r>
      <w:r w:rsidRPr="00F10B4F">
        <w:rPr>
          <w:color w:val="993366"/>
        </w:rPr>
        <w:t>OPTIONAL</w:t>
      </w:r>
      <w:r w:rsidRPr="00F10B4F">
        <w:t>,</w:t>
      </w:r>
    </w:p>
    <w:p w14:paraId="1108D56C" w14:textId="1E3F452E"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p>
    <w:p w14:paraId="3C08C93B" w14:textId="3FCA2FE1" w:rsidR="00DD3B63" w:rsidRPr="00F10B4F" w:rsidRDefault="00691952" w:rsidP="00543A96">
      <w:pPr>
        <w:pStyle w:val="PL"/>
      </w:pPr>
      <w:r w:rsidRPr="00F10B4F">
        <w:t xml:space="preserve">    ]]</w:t>
      </w:r>
      <w:r w:rsidR="00DD3B63" w:rsidRPr="00F10B4F">
        <w:t>,</w:t>
      </w:r>
    </w:p>
    <w:p w14:paraId="381CA723" w14:textId="77777777" w:rsidR="00DD3B63" w:rsidRPr="00F10B4F" w:rsidRDefault="00DD3B63" w:rsidP="00543A96">
      <w:pPr>
        <w:pStyle w:val="PL"/>
      </w:pPr>
      <w:r w:rsidRPr="00F10B4F">
        <w:t xml:space="preserve">    [[</w:t>
      </w:r>
    </w:p>
    <w:p w14:paraId="3E44C73A" w14:textId="3C0EF05B"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6F9BC9EB" w14:textId="726B1CB5" w:rsidR="00DD3B63" w:rsidRPr="00F10B4F" w:rsidRDefault="00DD3B63" w:rsidP="00543A96">
      <w:pPr>
        <w:pStyle w:val="PL"/>
      </w:pPr>
      <w:r w:rsidRPr="00F10B4F">
        <w:t xml:space="preserve">    supportedBandCombinationListNEDC-Only-v1740         BandCombinationList-v1740                   </w:t>
      </w:r>
      <w:r w:rsidRPr="00F10B4F">
        <w:rPr>
          <w:color w:val="993366"/>
        </w:rPr>
        <w:t>OPTIONAL</w:t>
      </w:r>
      <w:r w:rsidRPr="00F10B4F">
        <w:t>,</w:t>
      </w:r>
    </w:p>
    <w:p w14:paraId="469E3202" w14:textId="4B0621E3"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69DAEB53" w14:textId="3DF15776" w:rsidR="00394471" w:rsidRPr="00F10B4F" w:rsidRDefault="00DD3B63" w:rsidP="00543A96">
      <w:pPr>
        <w:pStyle w:val="PL"/>
      </w:pPr>
      <w:r w:rsidRPr="00F10B4F">
        <w:t xml:space="preserve">    ]]</w:t>
      </w:r>
    </w:p>
    <w:p w14:paraId="0E82D068" w14:textId="77777777" w:rsidR="00394471" w:rsidRPr="00F10B4F" w:rsidRDefault="00394471" w:rsidP="00543A96">
      <w:pPr>
        <w:pStyle w:val="PL"/>
      </w:pPr>
      <w:r w:rsidRPr="00F10B4F">
        <w:t>}</w:t>
      </w:r>
    </w:p>
    <w:p w14:paraId="46D28CEF" w14:textId="77777777" w:rsidR="00B55A01" w:rsidRPr="00F10B4F" w:rsidRDefault="00B55A01" w:rsidP="00543A96">
      <w:pPr>
        <w:pStyle w:val="PL"/>
      </w:pPr>
    </w:p>
    <w:p w14:paraId="487183C6" w14:textId="6F674D8F" w:rsidR="00B55A01" w:rsidRPr="00F10B4F" w:rsidRDefault="00B55A01" w:rsidP="00543A96">
      <w:pPr>
        <w:pStyle w:val="PL"/>
      </w:pPr>
      <w:r w:rsidRPr="00F10B4F">
        <w:t>RF-ParametersMRDC-v15</w:t>
      </w:r>
      <w:r w:rsidR="00EE4C48" w:rsidRPr="00F10B4F">
        <w:t>g0</w:t>
      </w:r>
      <w:r w:rsidRPr="00F10B4F">
        <w:t xml:space="preserve"> ::=                    </w:t>
      </w:r>
      <w:r w:rsidRPr="00F10B4F">
        <w:rPr>
          <w:color w:val="993366"/>
        </w:rPr>
        <w:t>SEQUENCE</w:t>
      </w:r>
      <w:r w:rsidRPr="00F10B4F">
        <w:t xml:space="preserve"> {</w:t>
      </w:r>
    </w:p>
    <w:p w14:paraId="45D92190" w14:textId="2B7F480C"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r w:rsidRPr="00F10B4F">
        <w:t>,</w:t>
      </w:r>
    </w:p>
    <w:p w14:paraId="35E97AF6" w14:textId="6F04F086" w:rsidR="00B55A01" w:rsidRPr="00F10B4F" w:rsidRDefault="00B55A01" w:rsidP="00543A96">
      <w:pPr>
        <w:pStyle w:val="PL"/>
      </w:pPr>
      <w:r w:rsidRPr="00F10B4F">
        <w:t xml:space="preserve">    supportedBandCombinationListNEDC-Only-v15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4B81E5EB" w14:textId="4A7884D0" w:rsidR="00394471" w:rsidRPr="00F10B4F" w:rsidRDefault="00B55A01" w:rsidP="00543A96">
      <w:pPr>
        <w:pStyle w:val="PL"/>
      </w:pPr>
      <w:r w:rsidRPr="00F10B4F">
        <w:t>}</w:t>
      </w:r>
    </w:p>
    <w:p w14:paraId="0C8C0B8A" w14:textId="77777777" w:rsidR="00B55A01" w:rsidRPr="00F10B4F" w:rsidRDefault="00B55A01" w:rsidP="00543A96">
      <w:pPr>
        <w:pStyle w:val="PL"/>
      </w:pPr>
    </w:p>
    <w:p w14:paraId="515E54CB" w14:textId="77777777" w:rsidR="00394471" w:rsidRPr="00F10B4F" w:rsidRDefault="00394471" w:rsidP="00543A96">
      <w:pPr>
        <w:pStyle w:val="PL"/>
        <w:rPr>
          <w:color w:val="808080"/>
        </w:rPr>
      </w:pPr>
      <w:r w:rsidRPr="00F10B4F">
        <w:rPr>
          <w:color w:val="808080"/>
        </w:rPr>
        <w:t>-- TAG-RF-PARAMETERSMRDC-STOP</w:t>
      </w:r>
    </w:p>
    <w:p w14:paraId="2AE7C338" w14:textId="77777777" w:rsidR="00394471" w:rsidRPr="00F10B4F" w:rsidRDefault="00394471" w:rsidP="00543A96">
      <w:pPr>
        <w:pStyle w:val="PL"/>
        <w:rPr>
          <w:color w:val="808080"/>
        </w:rPr>
      </w:pPr>
      <w:r w:rsidRPr="00F10B4F">
        <w:rPr>
          <w:color w:val="808080"/>
        </w:rPr>
        <w:t>-- ASN1STOP</w:t>
      </w:r>
    </w:p>
    <w:p w14:paraId="1838FC2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10B4F" w:rsidRDefault="00394471" w:rsidP="00964CC4">
            <w:pPr>
              <w:pStyle w:val="TAH"/>
              <w:rPr>
                <w:szCs w:val="22"/>
                <w:lang w:eastAsia="sv-SE"/>
              </w:rPr>
            </w:pPr>
            <w:r w:rsidRPr="00F10B4F">
              <w:rPr>
                <w:i/>
                <w:szCs w:val="22"/>
                <w:lang w:eastAsia="sv-SE"/>
              </w:rPr>
              <w:t xml:space="preserve">RF-ParametersMRDC </w:t>
            </w:r>
            <w:r w:rsidRPr="00F10B4F">
              <w:rPr>
                <w:szCs w:val="22"/>
                <w:lang w:eastAsia="sv-SE"/>
              </w:rPr>
              <w:t>field descriptions</w:t>
            </w:r>
          </w:p>
        </w:tc>
      </w:tr>
      <w:tr w:rsidR="00C148E4" w:rsidRPr="00F10B4F"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10B4F" w:rsidRDefault="00394471" w:rsidP="00964CC4">
            <w:pPr>
              <w:pStyle w:val="TAL"/>
              <w:rPr>
                <w:szCs w:val="22"/>
                <w:lang w:eastAsia="sv-SE"/>
              </w:rPr>
            </w:pPr>
            <w:r w:rsidRPr="00F10B4F">
              <w:rPr>
                <w:b/>
                <w:i/>
                <w:szCs w:val="22"/>
                <w:lang w:eastAsia="sv-SE"/>
              </w:rPr>
              <w:t>appliedFreqBandListFilter</w:t>
            </w:r>
          </w:p>
          <w:p w14:paraId="5DFB85D3"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w:t>
            </w:r>
          </w:p>
        </w:tc>
      </w:tr>
      <w:tr w:rsidR="00C148E4" w:rsidRPr="00F10B4F"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10B4F" w:rsidRDefault="00394471" w:rsidP="00964CC4">
            <w:pPr>
              <w:pStyle w:val="TAL"/>
              <w:rPr>
                <w:szCs w:val="22"/>
                <w:lang w:eastAsia="sv-SE"/>
              </w:rPr>
            </w:pPr>
            <w:r w:rsidRPr="00F10B4F">
              <w:rPr>
                <w:b/>
                <w:i/>
                <w:szCs w:val="22"/>
                <w:lang w:eastAsia="sv-SE"/>
              </w:rPr>
              <w:t>supportedBandCombinationList</w:t>
            </w:r>
          </w:p>
          <w:p w14:paraId="2434CEF2" w14:textId="77777777" w:rsidR="00394471" w:rsidRPr="00F10B4F" w:rsidRDefault="00394471" w:rsidP="00964CC4">
            <w:pPr>
              <w:pStyle w:val="TAL"/>
              <w:rPr>
                <w:szCs w:val="22"/>
                <w:lang w:eastAsia="sv-SE"/>
              </w:rPr>
            </w:pPr>
            <w:r w:rsidRPr="00F10B4F">
              <w:rPr>
                <w:szCs w:val="22"/>
                <w:lang w:eastAsia="sv-SE"/>
              </w:rPr>
              <w:t>A list of band combinations that the UE supports for (NG)EN-DC</w:t>
            </w:r>
            <w:r w:rsidRPr="00F10B4F">
              <w:rPr>
                <w:rFonts w:eastAsia="等线"/>
                <w:szCs w:val="22"/>
              </w:rPr>
              <w:t>, or both (NG)EN-DC</w:t>
            </w:r>
            <w:r w:rsidRPr="00F10B4F">
              <w:rPr>
                <w:szCs w:val="22"/>
                <w:lang w:eastAsia="sv-SE"/>
              </w:rPr>
              <w:t xml:space="preserve"> and NE-DC. The </w:t>
            </w:r>
            <w:proofErr w:type="gramStart"/>
            <w:r w:rsidRPr="00F10B4F">
              <w:rPr>
                <w:i/>
                <w:szCs w:val="22"/>
                <w:lang w:eastAsia="sv-SE"/>
              </w:rPr>
              <w:t>FeatureSetCombinationId</w:t>
            </w:r>
            <w:r w:rsidRPr="00F10B4F">
              <w:rPr>
                <w:szCs w:val="22"/>
                <w:lang w:eastAsia="sv-SE"/>
              </w:rPr>
              <w:t>:s</w:t>
            </w:r>
            <w:proofErr w:type="gramEnd"/>
            <w:r w:rsidRPr="00F10B4F">
              <w:rPr>
                <w:szCs w:val="22"/>
                <w:lang w:eastAsia="sv-SE"/>
              </w:rPr>
              <w:t xml:space="preserve">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C148E4" w:rsidRPr="00F10B4F"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F10B4F" w:rsidRDefault="00394471" w:rsidP="00964CC4">
            <w:pPr>
              <w:pStyle w:val="TAL"/>
              <w:rPr>
                <w:szCs w:val="22"/>
                <w:lang w:eastAsia="sv-SE"/>
              </w:rPr>
            </w:pPr>
            <w:r w:rsidRPr="00F10B4F">
              <w:rPr>
                <w:b/>
                <w:i/>
                <w:szCs w:val="22"/>
                <w:lang w:eastAsia="sv-SE"/>
              </w:rPr>
              <w:t>supportedBandCombinationListNEDC-Only</w:t>
            </w:r>
            <w:r w:rsidRPr="00F10B4F">
              <w:rPr>
                <w:b/>
                <w:i/>
                <w:szCs w:val="22"/>
              </w:rPr>
              <w:t>, supportedBandCombinationListNEDC-Only-v1610</w:t>
            </w:r>
          </w:p>
          <w:p w14:paraId="03127811" w14:textId="77777777" w:rsidR="00394471" w:rsidRPr="00F10B4F" w:rsidRDefault="00394471" w:rsidP="00964CC4">
            <w:pPr>
              <w:pStyle w:val="TAL"/>
              <w:rPr>
                <w:b/>
                <w:i/>
                <w:szCs w:val="22"/>
                <w:lang w:eastAsia="sv-SE"/>
              </w:rPr>
            </w:pPr>
            <w:r w:rsidRPr="00F10B4F">
              <w:rPr>
                <w:szCs w:val="22"/>
                <w:lang w:eastAsia="sv-SE"/>
              </w:rPr>
              <w:t xml:space="preserve">A list of band combinations that the UE supports only for NE-DC. The </w:t>
            </w:r>
            <w:proofErr w:type="gramStart"/>
            <w:r w:rsidRPr="00F10B4F">
              <w:rPr>
                <w:i/>
                <w:szCs w:val="22"/>
                <w:lang w:eastAsia="sv-SE"/>
              </w:rPr>
              <w:t>FeatureSetCombinationId</w:t>
            </w:r>
            <w:r w:rsidRPr="00F10B4F">
              <w:rPr>
                <w:szCs w:val="22"/>
                <w:lang w:eastAsia="sv-SE"/>
              </w:rPr>
              <w:t>:s</w:t>
            </w:r>
            <w:proofErr w:type="gramEnd"/>
            <w:r w:rsidRPr="00F10B4F">
              <w:rPr>
                <w:szCs w:val="22"/>
                <w:lang w:eastAsia="sv-SE"/>
              </w:rPr>
              <w:t xml:space="preserve">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394471" w:rsidRPr="00F10B4F"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10B4F" w:rsidRDefault="00394471" w:rsidP="00964CC4">
            <w:pPr>
              <w:pStyle w:val="TAL"/>
              <w:rPr>
                <w:b/>
                <w:bCs/>
                <w:i/>
                <w:iCs/>
                <w:lang w:eastAsia="zh-CN"/>
              </w:rPr>
            </w:pPr>
            <w:r w:rsidRPr="00F10B4F">
              <w:rPr>
                <w:b/>
                <w:bCs/>
                <w:i/>
                <w:iCs/>
                <w:lang w:eastAsia="zh-CN"/>
              </w:rPr>
              <w:t>supportedBandCombinationList-UplinkTxSwitch</w:t>
            </w:r>
          </w:p>
          <w:p w14:paraId="006E263D" w14:textId="77777777" w:rsidR="00394471" w:rsidRPr="00F10B4F" w:rsidRDefault="00394471" w:rsidP="00964CC4">
            <w:pPr>
              <w:pStyle w:val="TAL"/>
            </w:pPr>
            <w:r w:rsidRPr="00F10B4F">
              <w:rPr>
                <w:lang w:eastAsia="zh-CN"/>
              </w:rPr>
              <w:t xml:space="preserve">A list of band combinations that the UE supports dynamic UL Tx switching for </w:t>
            </w:r>
            <w:r w:rsidRPr="00F10B4F">
              <w:t>(NG)</w:t>
            </w:r>
            <w:r w:rsidRPr="00F10B4F">
              <w:rPr>
                <w:lang w:eastAsia="zh-CN"/>
              </w:rPr>
              <w:t xml:space="preserve">EN-DC. </w:t>
            </w:r>
            <w:r w:rsidRPr="00F10B4F">
              <w:t xml:space="preserve">The </w:t>
            </w:r>
            <w:proofErr w:type="gramStart"/>
            <w:r w:rsidRPr="00F10B4F">
              <w:rPr>
                <w:i/>
                <w:iCs/>
              </w:rPr>
              <w:t>FeatureSetCombinationId</w:t>
            </w:r>
            <w:r w:rsidRPr="00F10B4F">
              <w:t>:s</w:t>
            </w:r>
            <w:proofErr w:type="gramEnd"/>
            <w:r w:rsidRPr="00F10B4F">
              <w:t xml:space="preserve"> in this list refer to the </w:t>
            </w:r>
            <w:r w:rsidRPr="00F10B4F">
              <w:rPr>
                <w:i/>
                <w:iCs/>
              </w:rPr>
              <w:t>FeatureSetCombination</w:t>
            </w:r>
            <w:r w:rsidRPr="00F10B4F">
              <w:t xml:space="preserve"> entries in the </w:t>
            </w:r>
            <w:r w:rsidRPr="00F10B4F">
              <w:rPr>
                <w:i/>
                <w:iCs/>
              </w:rPr>
              <w:t>featureSetCombinations</w:t>
            </w:r>
            <w:r w:rsidRPr="00F10B4F">
              <w:t xml:space="preserve"> list in the </w:t>
            </w:r>
            <w:r w:rsidRPr="00F10B4F">
              <w:rPr>
                <w:i/>
                <w:iCs/>
              </w:rPr>
              <w:t>UE-MRDC-Capability</w:t>
            </w:r>
            <w:r w:rsidRPr="00F10B4F">
              <w:t xml:space="preserve"> IE.</w:t>
            </w:r>
          </w:p>
        </w:tc>
      </w:tr>
    </w:tbl>
    <w:p w14:paraId="2FD36F0F" w14:textId="77777777" w:rsidR="00394471" w:rsidRPr="00F10B4F" w:rsidRDefault="00394471" w:rsidP="00394471"/>
    <w:p w14:paraId="5D584CB4" w14:textId="1756229F" w:rsidR="00394471" w:rsidRPr="00F10B4F" w:rsidRDefault="00394471" w:rsidP="00394471">
      <w:pPr>
        <w:pStyle w:val="Heading4"/>
        <w:rPr>
          <w:rFonts w:eastAsia="Malgun Gothic"/>
        </w:rPr>
      </w:pPr>
      <w:bookmarkStart w:id="1110" w:name="_Toc60777477"/>
      <w:bookmarkStart w:id="1111" w:name="_Toc131065265"/>
      <w:r w:rsidRPr="00F10B4F">
        <w:rPr>
          <w:rFonts w:eastAsia="Malgun Gothic"/>
        </w:rPr>
        <w:t>–</w:t>
      </w:r>
      <w:r w:rsidRPr="00F10B4F">
        <w:rPr>
          <w:rFonts w:eastAsia="Malgun Gothic"/>
        </w:rPr>
        <w:tab/>
      </w:r>
      <w:r w:rsidRPr="00F10B4F">
        <w:rPr>
          <w:rFonts w:eastAsia="Malgun Gothic"/>
          <w:i/>
        </w:rPr>
        <w:t>RLC-Parameters</w:t>
      </w:r>
      <w:bookmarkEnd w:id="1110"/>
      <w:bookmarkEnd w:id="1111"/>
    </w:p>
    <w:p w14:paraId="1F838B1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RLC-Parameters</w:t>
      </w:r>
      <w:r w:rsidRPr="00F10B4F">
        <w:rPr>
          <w:rFonts w:eastAsia="Malgun Gothic"/>
        </w:rPr>
        <w:t xml:space="preserve"> is used to convey capabilities related to RLC.</w:t>
      </w:r>
    </w:p>
    <w:p w14:paraId="147ADC1A" w14:textId="77777777" w:rsidR="00394471" w:rsidRPr="00F10B4F" w:rsidRDefault="00394471" w:rsidP="00394471">
      <w:pPr>
        <w:pStyle w:val="TH"/>
        <w:rPr>
          <w:rFonts w:eastAsia="Malgun Gothic"/>
        </w:rPr>
      </w:pPr>
      <w:r w:rsidRPr="00F10B4F">
        <w:rPr>
          <w:rFonts w:eastAsia="Malgun Gothic"/>
          <w:i/>
        </w:rPr>
        <w:t>RLC-Parameters</w:t>
      </w:r>
      <w:r w:rsidRPr="00F10B4F">
        <w:rPr>
          <w:rFonts w:eastAsia="Malgun Gothic"/>
        </w:rPr>
        <w:t xml:space="preserve"> information element</w:t>
      </w:r>
    </w:p>
    <w:p w14:paraId="485A8B84" w14:textId="77777777" w:rsidR="00394471" w:rsidRPr="00F10B4F" w:rsidRDefault="00394471" w:rsidP="00543A96">
      <w:pPr>
        <w:pStyle w:val="PL"/>
        <w:rPr>
          <w:color w:val="808080"/>
        </w:rPr>
      </w:pPr>
      <w:r w:rsidRPr="00F10B4F">
        <w:rPr>
          <w:color w:val="808080"/>
        </w:rPr>
        <w:t>-- ASN1START</w:t>
      </w:r>
    </w:p>
    <w:p w14:paraId="54A71806" w14:textId="77777777" w:rsidR="00394471" w:rsidRPr="00F10B4F" w:rsidRDefault="00394471" w:rsidP="00543A96">
      <w:pPr>
        <w:pStyle w:val="PL"/>
        <w:rPr>
          <w:color w:val="808080"/>
        </w:rPr>
      </w:pPr>
      <w:r w:rsidRPr="00F10B4F">
        <w:rPr>
          <w:color w:val="808080"/>
        </w:rPr>
        <w:t>-- TAG-RLC-PARAMETERS-START</w:t>
      </w:r>
    </w:p>
    <w:p w14:paraId="29518C8D" w14:textId="77777777" w:rsidR="00394471" w:rsidRPr="00F10B4F" w:rsidRDefault="00394471" w:rsidP="00543A96">
      <w:pPr>
        <w:pStyle w:val="PL"/>
      </w:pPr>
    </w:p>
    <w:p w14:paraId="3889C60E" w14:textId="77777777" w:rsidR="00394471" w:rsidRPr="00F10B4F" w:rsidRDefault="00394471" w:rsidP="00543A96">
      <w:pPr>
        <w:pStyle w:val="PL"/>
      </w:pPr>
      <w:r w:rsidRPr="00F10B4F">
        <w:t xml:space="preserve">RLC-Parameters ::= </w:t>
      </w:r>
      <w:r w:rsidRPr="00F10B4F">
        <w:rPr>
          <w:color w:val="993366"/>
        </w:rPr>
        <w:t>SEQUENCE</w:t>
      </w:r>
      <w:r w:rsidRPr="00F10B4F">
        <w:t xml:space="preserve"> {</w:t>
      </w:r>
    </w:p>
    <w:p w14:paraId="187FCFD8" w14:textId="77777777" w:rsidR="00394471" w:rsidRPr="00F10B4F" w:rsidRDefault="00394471" w:rsidP="00543A96">
      <w:pPr>
        <w:pStyle w:val="PL"/>
      </w:pPr>
      <w:r w:rsidRPr="00F10B4F">
        <w:lastRenderedPageBreak/>
        <w:t xml:space="preserve">    am-WithShortSN                  </w:t>
      </w:r>
      <w:r w:rsidRPr="00F10B4F">
        <w:rPr>
          <w:color w:val="993366"/>
        </w:rPr>
        <w:t>ENUMERATED</w:t>
      </w:r>
      <w:r w:rsidRPr="00F10B4F">
        <w:t xml:space="preserve"> {supported}  </w:t>
      </w:r>
      <w:r w:rsidRPr="00F10B4F">
        <w:rPr>
          <w:color w:val="993366"/>
        </w:rPr>
        <w:t>OPTIONAL</w:t>
      </w:r>
      <w:r w:rsidRPr="00F10B4F">
        <w:t>,</w:t>
      </w:r>
    </w:p>
    <w:p w14:paraId="7A555341" w14:textId="77777777" w:rsidR="00394471" w:rsidRPr="00F10B4F" w:rsidRDefault="00394471" w:rsidP="00543A96">
      <w:pPr>
        <w:pStyle w:val="PL"/>
      </w:pPr>
      <w:r w:rsidRPr="00F10B4F">
        <w:t xml:space="preserve">    um-WithShortSN                  </w:t>
      </w:r>
      <w:r w:rsidRPr="00F10B4F">
        <w:rPr>
          <w:color w:val="993366"/>
        </w:rPr>
        <w:t>ENUMERATED</w:t>
      </w:r>
      <w:r w:rsidRPr="00F10B4F">
        <w:t xml:space="preserve"> {supported}  </w:t>
      </w:r>
      <w:r w:rsidRPr="00F10B4F">
        <w:rPr>
          <w:color w:val="993366"/>
        </w:rPr>
        <w:t>OPTIONAL</w:t>
      </w:r>
      <w:r w:rsidRPr="00F10B4F">
        <w:t>,</w:t>
      </w:r>
    </w:p>
    <w:p w14:paraId="3667D0E3" w14:textId="77777777" w:rsidR="00394471" w:rsidRPr="00F10B4F" w:rsidRDefault="00394471" w:rsidP="00543A96">
      <w:pPr>
        <w:pStyle w:val="PL"/>
      </w:pPr>
      <w:r w:rsidRPr="00F10B4F">
        <w:t xml:space="preserve">    um-WithLongSN                   </w:t>
      </w:r>
      <w:r w:rsidRPr="00F10B4F">
        <w:rPr>
          <w:color w:val="993366"/>
        </w:rPr>
        <w:t>ENUMERATED</w:t>
      </w:r>
      <w:r w:rsidRPr="00F10B4F">
        <w:t xml:space="preserve"> {supported}  </w:t>
      </w:r>
      <w:r w:rsidRPr="00F10B4F">
        <w:rPr>
          <w:color w:val="993366"/>
        </w:rPr>
        <w:t>OPTIONAL</w:t>
      </w:r>
      <w:r w:rsidRPr="00F10B4F">
        <w:t>,</w:t>
      </w:r>
    </w:p>
    <w:p w14:paraId="47C55A13" w14:textId="77777777" w:rsidR="00394471" w:rsidRPr="00F10B4F" w:rsidRDefault="00394471" w:rsidP="00543A96">
      <w:pPr>
        <w:pStyle w:val="PL"/>
      </w:pPr>
      <w:r w:rsidRPr="00F10B4F">
        <w:t xml:space="preserve">    ...,</w:t>
      </w:r>
    </w:p>
    <w:p w14:paraId="791D5AEC" w14:textId="77777777" w:rsidR="00394471" w:rsidRPr="00F10B4F" w:rsidRDefault="00394471" w:rsidP="00543A96">
      <w:pPr>
        <w:pStyle w:val="PL"/>
      </w:pPr>
      <w:r w:rsidRPr="00F10B4F">
        <w:t xml:space="preserve">    [[</w:t>
      </w:r>
    </w:p>
    <w:p w14:paraId="76360FA2" w14:textId="77777777" w:rsidR="00394471" w:rsidRPr="00F10B4F" w:rsidRDefault="00394471" w:rsidP="00543A96">
      <w:pPr>
        <w:pStyle w:val="PL"/>
      </w:pPr>
      <w:r w:rsidRPr="00F10B4F">
        <w:t xml:space="preserve">    extendedT-PollRetransmit-r16    </w:t>
      </w:r>
      <w:r w:rsidRPr="00F10B4F">
        <w:rPr>
          <w:color w:val="993366"/>
        </w:rPr>
        <w:t>ENUMERATED</w:t>
      </w:r>
      <w:r w:rsidRPr="00F10B4F">
        <w:t xml:space="preserve"> {supported}  </w:t>
      </w:r>
      <w:r w:rsidRPr="00F10B4F">
        <w:rPr>
          <w:color w:val="993366"/>
        </w:rPr>
        <w:t>OPTIONAL</w:t>
      </w:r>
      <w:r w:rsidRPr="00F10B4F">
        <w:t>,</w:t>
      </w:r>
    </w:p>
    <w:p w14:paraId="1302BC74" w14:textId="77777777" w:rsidR="00394471" w:rsidRPr="00F10B4F" w:rsidRDefault="00394471" w:rsidP="00543A96">
      <w:pPr>
        <w:pStyle w:val="PL"/>
      </w:pPr>
      <w:r w:rsidRPr="00F10B4F">
        <w:t xml:space="preserve">    extendedT-StatusProhibit-r16    </w:t>
      </w:r>
      <w:r w:rsidRPr="00F10B4F">
        <w:rPr>
          <w:color w:val="993366"/>
        </w:rPr>
        <w:t>ENUMERATED</w:t>
      </w:r>
      <w:r w:rsidRPr="00F10B4F">
        <w:t xml:space="preserve"> {supported}  </w:t>
      </w:r>
      <w:r w:rsidRPr="00F10B4F">
        <w:rPr>
          <w:color w:val="993366"/>
        </w:rPr>
        <w:t>OPTIONAL</w:t>
      </w:r>
    </w:p>
    <w:p w14:paraId="04937DF9" w14:textId="51A0652D" w:rsidR="00721523" w:rsidRPr="00F10B4F" w:rsidRDefault="00394471" w:rsidP="00543A96">
      <w:pPr>
        <w:pStyle w:val="PL"/>
      </w:pPr>
      <w:r w:rsidRPr="00F10B4F">
        <w:t xml:space="preserve">    ]]</w:t>
      </w:r>
      <w:r w:rsidR="00721523" w:rsidRPr="00F10B4F">
        <w:t>,</w:t>
      </w:r>
    </w:p>
    <w:p w14:paraId="29547DA5" w14:textId="77777777" w:rsidR="00721523" w:rsidRPr="00F10B4F" w:rsidRDefault="00721523" w:rsidP="00543A96">
      <w:pPr>
        <w:pStyle w:val="PL"/>
      </w:pPr>
      <w:r w:rsidRPr="00F10B4F">
        <w:t xml:space="preserve">    [[</w:t>
      </w:r>
    </w:p>
    <w:p w14:paraId="2964E1A8" w14:textId="77777777" w:rsidR="00721523" w:rsidRPr="00F10B4F" w:rsidRDefault="00721523" w:rsidP="00543A96">
      <w:pPr>
        <w:pStyle w:val="PL"/>
      </w:pPr>
      <w:r w:rsidRPr="00F10B4F">
        <w:t xml:space="preserve">    am-WithLongSN-RedCap-r17        </w:t>
      </w:r>
      <w:r w:rsidRPr="00F10B4F">
        <w:rPr>
          <w:color w:val="993366"/>
        </w:rPr>
        <w:t>ENUMERATED</w:t>
      </w:r>
      <w:r w:rsidRPr="00F10B4F">
        <w:t xml:space="preserve"> {supported}  </w:t>
      </w:r>
      <w:r w:rsidRPr="00F10B4F">
        <w:rPr>
          <w:color w:val="993366"/>
        </w:rPr>
        <w:t>OPTIONAL</w:t>
      </w:r>
    </w:p>
    <w:p w14:paraId="6B0478B1" w14:textId="1E31C525" w:rsidR="00394471" w:rsidRPr="00F10B4F" w:rsidRDefault="00721523" w:rsidP="00543A96">
      <w:pPr>
        <w:pStyle w:val="PL"/>
      </w:pPr>
      <w:r w:rsidRPr="00F10B4F">
        <w:t xml:space="preserve">    ]]</w:t>
      </w:r>
    </w:p>
    <w:p w14:paraId="2597143D" w14:textId="77777777" w:rsidR="00394471" w:rsidRPr="00F10B4F" w:rsidRDefault="00394471" w:rsidP="00543A96">
      <w:pPr>
        <w:pStyle w:val="PL"/>
      </w:pPr>
      <w:r w:rsidRPr="00F10B4F">
        <w:t>}</w:t>
      </w:r>
    </w:p>
    <w:p w14:paraId="2FF03E67" w14:textId="77777777" w:rsidR="00394471" w:rsidRPr="00F10B4F" w:rsidRDefault="00394471" w:rsidP="00543A96">
      <w:pPr>
        <w:pStyle w:val="PL"/>
      </w:pPr>
    </w:p>
    <w:p w14:paraId="2E96D1E2" w14:textId="77777777" w:rsidR="00394471" w:rsidRPr="00F10B4F" w:rsidRDefault="00394471" w:rsidP="00543A96">
      <w:pPr>
        <w:pStyle w:val="PL"/>
        <w:rPr>
          <w:color w:val="808080"/>
        </w:rPr>
      </w:pPr>
      <w:r w:rsidRPr="00F10B4F">
        <w:rPr>
          <w:color w:val="808080"/>
        </w:rPr>
        <w:t>-- TAG-RLC-PARAMETERS-STOP</w:t>
      </w:r>
    </w:p>
    <w:p w14:paraId="6AFE841F" w14:textId="77777777" w:rsidR="00394471" w:rsidRPr="00F10B4F" w:rsidRDefault="00394471" w:rsidP="00543A96">
      <w:pPr>
        <w:pStyle w:val="PL"/>
        <w:rPr>
          <w:color w:val="808080"/>
        </w:rPr>
      </w:pPr>
      <w:r w:rsidRPr="00F10B4F">
        <w:rPr>
          <w:color w:val="808080"/>
        </w:rPr>
        <w:t>-- ASN1STOP</w:t>
      </w:r>
    </w:p>
    <w:p w14:paraId="411F7BDE" w14:textId="77777777" w:rsidR="00394471" w:rsidRPr="00F10B4F" w:rsidRDefault="00394471" w:rsidP="00394471"/>
    <w:p w14:paraId="6FDFCEFC" w14:textId="2E9816BA" w:rsidR="00394471" w:rsidRPr="00F10B4F" w:rsidRDefault="00394471" w:rsidP="00394471">
      <w:pPr>
        <w:pStyle w:val="Heading4"/>
        <w:rPr>
          <w:rFonts w:eastAsia="Malgun Gothic"/>
        </w:rPr>
      </w:pPr>
      <w:bookmarkStart w:id="1112" w:name="_Toc60777478"/>
      <w:bookmarkStart w:id="1113" w:name="_Toc131065266"/>
      <w:r w:rsidRPr="00F10B4F">
        <w:rPr>
          <w:rFonts w:eastAsia="Malgun Gothic"/>
        </w:rPr>
        <w:t>–</w:t>
      </w:r>
      <w:r w:rsidRPr="00F10B4F">
        <w:rPr>
          <w:rFonts w:eastAsia="Malgun Gothic"/>
        </w:rPr>
        <w:tab/>
      </w:r>
      <w:r w:rsidRPr="00F10B4F">
        <w:rPr>
          <w:rFonts w:eastAsia="Malgun Gothic"/>
          <w:i/>
        </w:rPr>
        <w:t>SDAP-Parameters</w:t>
      </w:r>
      <w:bookmarkEnd w:id="1112"/>
      <w:bookmarkEnd w:id="1113"/>
    </w:p>
    <w:p w14:paraId="7814837E"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SDAP-Parameters</w:t>
      </w:r>
      <w:r w:rsidRPr="00F10B4F">
        <w:rPr>
          <w:rFonts w:eastAsia="Malgun Gothic"/>
        </w:rPr>
        <w:t xml:space="preserve"> is used to convey capabilities related to SDAP.</w:t>
      </w:r>
    </w:p>
    <w:p w14:paraId="460572FB" w14:textId="77777777" w:rsidR="00394471" w:rsidRPr="00F10B4F" w:rsidRDefault="00394471" w:rsidP="00394471">
      <w:pPr>
        <w:pStyle w:val="TH"/>
        <w:rPr>
          <w:rFonts w:eastAsia="Malgun Gothic"/>
        </w:rPr>
      </w:pPr>
      <w:r w:rsidRPr="00F10B4F">
        <w:rPr>
          <w:rFonts w:eastAsia="Malgun Gothic"/>
          <w:i/>
        </w:rPr>
        <w:t>SDAP-Parameters</w:t>
      </w:r>
      <w:r w:rsidRPr="00F10B4F">
        <w:rPr>
          <w:rFonts w:eastAsia="Malgun Gothic"/>
        </w:rPr>
        <w:t xml:space="preserve"> information element</w:t>
      </w:r>
    </w:p>
    <w:p w14:paraId="5A18EAE9" w14:textId="77777777" w:rsidR="00394471" w:rsidRPr="00F10B4F" w:rsidRDefault="00394471" w:rsidP="00543A96">
      <w:pPr>
        <w:pStyle w:val="PL"/>
        <w:rPr>
          <w:color w:val="808080"/>
        </w:rPr>
      </w:pPr>
      <w:r w:rsidRPr="00F10B4F">
        <w:rPr>
          <w:color w:val="808080"/>
        </w:rPr>
        <w:t>-- ASN1START</w:t>
      </w:r>
    </w:p>
    <w:p w14:paraId="08F8E3C9" w14:textId="77777777" w:rsidR="00394471" w:rsidRPr="00F10B4F" w:rsidRDefault="00394471" w:rsidP="00543A96">
      <w:pPr>
        <w:pStyle w:val="PL"/>
        <w:rPr>
          <w:color w:val="808080"/>
        </w:rPr>
      </w:pPr>
      <w:r w:rsidRPr="00F10B4F">
        <w:rPr>
          <w:color w:val="808080"/>
        </w:rPr>
        <w:t>-- TAG-SDAP-PARAMETERS-START</w:t>
      </w:r>
    </w:p>
    <w:p w14:paraId="4F474227" w14:textId="77777777" w:rsidR="00394471" w:rsidRPr="00F10B4F" w:rsidRDefault="00394471" w:rsidP="00543A96">
      <w:pPr>
        <w:pStyle w:val="PL"/>
      </w:pPr>
    </w:p>
    <w:p w14:paraId="7BC1AB7B" w14:textId="77777777" w:rsidR="00394471" w:rsidRPr="00F10B4F" w:rsidRDefault="00394471" w:rsidP="00543A96">
      <w:pPr>
        <w:pStyle w:val="PL"/>
      </w:pPr>
      <w:r w:rsidRPr="00F10B4F">
        <w:t xml:space="preserve">SDAP-Parameters ::= </w:t>
      </w:r>
      <w:r w:rsidRPr="00F10B4F">
        <w:rPr>
          <w:color w:val="993366"/>
        </w:rPr>
        <w:t>SEQUENCE</w:t>
      </w:r>
      <w:r w:rsidRPr="00F10B4F">
        <w:t xml:space="preserve"> {</w:t>
      </w:r>
    </w:p>
    <w:p w14:paraId="4FDC7B4E" w14:textId="77777777" w:rsidR="00394471" w:rsidRPr="00F10B4F" w:rsidRDefault="00394471" w:rsidP="00543A96">
      <w:pPr>
        <w:pStyle w:val="PL"/>
        <w:rPr>
          <w:rFonts w:eastAsia="Batang"/>
        </w:rPr>
      </w:pPr>
      <w:r w:rsidRPr="00F10B4F">
        <w:rPr>
          <w:rFonts w:eastAsia="Batang"/>
        </w:rPr>
        <w:t xml:space="preserve">    as-ReflectiveQoS                 </w:t>
      </w:r>
      <w:r w:rsidRPr="00F10B4F">
        <w:rPr>
          <w:rFonts w:eastAsia="Batang"/>
          <w:color w:val="993366"/>
        </w:rPr>
        <w:t>ENUMERATED</w:t>
      </w:r>
      <w:r w:rsidRPr="00F10B4F">
        <w:rPr>
          <w:rFonts w:eastAsia="Batang"/>
        </w:rPr>
        <w:t xml:space="preserve"> {true}       </w:t>
      </w:r>
      <w:r w:rsidRPr="00F10B4F">
        <w:t xml:space="preserve">        </w:t>
      </w:r>
      <w:r w:rsidRPr="00F10B4F">
        <w:rPr>
          <w:rFonts w:eastAsia="Batang"/>
          <w:color w:val="993366"/>
        </w:rPr>
        <w:t>OPTIONAL</w:t>
      </w:r>
      <w:r w:rsidRPr="00F10B4F">
        <w:rPr>
          <w:rFonts w:eastAsia="Batang"/>
        </w:rPr>
        <w:t>,</w:t>
      </w:r>
    </w:p>
    <w:p w14:paraId="58732F49" w14:textId="77777777" w:rsidR="00394471" w:rsidRPr="00F10B4F" w:rsidRDefault="00394471" w:rsidP="00543A96">
      <w:pPr>
        <w:pStyle w:val="PL"/>
      </w:pPr>
      <w:r w:rsidRPr="00F10B4F">
        <w:t xml:space="preserve">    ...,</w:t>
      </w:r>
    </w:p>
    <w:p w14:paraId="55E9D617" w14:textId="77777777" w:rsidR="00394471" w:rsidRPr="00F10B4F" w:rsidRDefault="00394471" w:rsidP="00543A96">
      <w:pPr>
        <w:pStyle w:val="PL"/>
      </w:pPr>
      <w:r w:rsidRPr="00F10B4F">
        <w:t xml:space="preserve">    [[</w:t>
      </w:r>
    </w:p>
    <w:p w14:paraId="06C710A4" w14:textId="77777777" w:rsidR="00394471" w:rsidRPr="00F10B4F" w:rsidRDefault="00394471" w:rsidP="00543A96">
      <w:pPr>
        <w:pStyle w:val="PL"/>
        <w:rPr>
          <w:rFonts w:eastAsia="Batang"/>
        </w:rPr>
      </w:pPr>
      <w:r w:rsidRPr="00F10B4F">
        <w:t xml:space="preserve">    sdap-QOS-IAB-r16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r w:rsidRPr="00F10B4F">
        <w:rPr>
          <w:rFonts w:eastAsia="Batang"/>
        </w:rPr>
        <w:t>,</w:t>
      </w:r>
    </w:p>
    <w:p w14:paraId="1DD626B7" w14:textId="77777777" w:rsidR="00394471" w:rsidRPr="00F10B4F" w:rsidRDefault="00394471" w:rsidP="00543A96">
      <w:pPr>
        <w:pStyle w:val="PL"/>
        <w:rPr>
          <w:rFonts w:eastAsia="Batang"/>
        </w:rPr>
      </w:pPr>
      <w:r w:rsidRPr="00F10B4F">
        <w:t xml:space="preserve">    </w:t>
      </w:r>
      <w:r w:rsidRPr="00F10B4F">
        <w:rPr>
          <w:rFonts w:eastAsia="Batang"/>
        </w:rPr>
        <w:t>sdapHeaderIAB-r16</w:t>
      </w:r>
      <w:r w:rsidRPr="00F10B4F">
        <w:t xml:space="preserve">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p>
    <w:p w14:paraId="3B980ABB" w14:textId="77777777" w:rsidR="00394471" w:rsidRPr="00F10B4F" w:rsidRDefault="00394471" w:rsidP="00543A96">
      <w:pPr>
        <w:pStyle w:val="PL"/>
      </w:pPr>
      <w:r w:rsidRPr="00F10B4F">
        <w:t xml:space="preserve">    </w:t>
      </w:r>
      <w:r w:rsidRPr="00F10B4F">
        <w:rPr>
          <w:rFonts w:eastAsia="Batang"/>
        </w:rPr>
        <w:t>]]</w:t>
      </w:r>
    </w:p>
    <w:p w14:paraId="52E07004" w14:textId="77777777" w:rsidR="00394471" w:rsidRPr="00F10B4F" w:rsidRDefault="00394471" w:rsidP="00543A96">
      <w:pPr>
        <w:pStyle w:val="PL"/>
      </w:pPr>
    </w:p>
    <w:p w14:paraId="07361941" w14:textId="77777777" w:rsidR="00394471" w:rsidRPr="00F10B4F" w:rsidRDefault="00394471" w:rsidP="00543A96">
      <w:pPr>
        <w:pStyle w:val="PL"/>
      </w:pPr>
      <w:r w:rsidRPr="00F10B4F">
        <w:t>}</w:t>
      </w:r>
    </w:p>
    <w:p w14:paraId="4173973F" w14:textId="77777777" w:rsidR="00394471" w:rsidRPr="00F10B4F" w:rsidRDefault="00394471" w:rsidP="00543A96">
      <w:pPr>
        <w:pStyle w:val="PL"/>
      </w:pPr>
    </w:p>
    <w:p w14:paraId="0A7E346A" w14:textId="77777777" w:rsidR="00394471" w:rsidRPr="00F10B4F" w:rsidRDefault="00394471" w:rsidP="00543A96">
      <w:pPr>
        <w:pStyle w:val="PL"/>
        <w:rPr>
          <w:color w:val="808080"/>
        </w:rPr>
      </w:pPr>
      <w:r w:rsidRPr="00F10B4F">
        <w:rPr>
          <w:color w:val="808080"/>
        </w:rPr>
        <w:t>-- TAG-SDAP-PARAMETERS-STOP</w:t>
      </w:r>
    </w:p>
    <w:p w14:paraId="26AD88E5" w14:textId="77777777" w:rsidR="00394471" w:rsidRPr="00F10B4F" w:rsidRDefault="00394471" w:rsidP="00543A96">
      <w:pPr>
        <w:pStyle w:val="PL"/>
        <w:rPr>
          <w:color w:val="808080"/>
        </w:rPr>
      </w:pPr>
      <w:r w:rsidRPr="00F10B4F">
        <w:rPr>
          <w:color w:val="808080"/>
        </w:rPr>
        <w:t>-- ASN1STOP</w:t>
      </w:r>
    </w:p>
    <w:p w14:paraId="6A69907B" w14:textId="77777777" w:rsidR="00394471" w:rsidRPr="00F10B4F" w:rsidRDefault="00394471" w:rsidP="00394471"/>
    <w:p w14:paraId="6ED8AFF9" w14:textId="2EDFB39F" w:rsidR="00394471" w:rsidRPr="00F10B4F" w:rsidRDefault="00394471" w:rsidP="00394471">
      <w:pPr>
        <w:pStyle w:val="Heading4"/>
      </w:pPr>
      <w:bookmarkStart w:id="1114" w:name="_Toc60777479"/>
      <w:bookmarkStart w:id="1115" w:name="_Toc131065267"/>
      <w:r w:rsidRPr="00F10B4F">
        <w:t>–</w:t>
      </w:r>
      <w:r w:rsidRPr="00F10B4F">
        <w:tab/>
      </w:r>
      <w:r w:rsidRPr="00F10B4F">
        <w:rPr>
          <w:i/>
          <w:iCs/>
        </w:rPr>
        <w:t>SidelinkParameters</w:t>
      </w:r>
      <w:bookmarkEnd w:id="1114"/>
      <w:bookmarkEnd w:id="1115"/>
    </w:p>
    <w:p w14:paraId="09E3D5E0" w14:textId="7363DD51" w:rsidR="00394471" w:rsidRPr="00F10B4F" w:rsidRDefault="00394471" w:rsidP="00394471">
      <w:r w:rsidRPr="00F10B4F">
        <w:rPr>
          <w:rFonts w:eastAsia="Malgun Gothic"/>
        </w:rPr>
        <w:t xml:space="preserve">The IE </w:t>
      </w:r>
      <w:r w:rsidRPr="00F10B4F">
        <w:rPr>
          <w:rFonts w:eastAsia="Malgun Gothic"/>
          <w:i/>
        </w:rPr>
        <w:t>SidelinkParameters</w:t>
      </w:r>
      <w:r w:rsidRPr="00F10B4F">
        <w:rPr>
          <w:rFonts w:eastAsia="Malgun Gothic"/>
        </w:rPr>
        <w:t xml:space="preserve"> is used to convey capabilities related to NR and </w:t>
      </w:r>
      <w:r w:rsidR="00C1392F" w:rsidRPr="00F10B4F">
        <w:rPr>
          <w:rFonts w:eastAsia="Malgun Gothic"/>
        </w:rPr>
        <w:t>V2X</w:t>
      </w:r>
      <w:r w:rsidRPr="00F10B4F">
        <w:rPr>
          <w:rFonts w:eastAsia="Malgun Gothic"/>
        </w:rPr>
        <w:t xml:space="preserve"> sidelink communications</w:t>
      </w:r>
      <w:r w:rsidRPr="00F10B4F">
        <w:t>.</w:t>
      </w:r>
    </w:p>
    <w:p w14:paraId="0490B3F1" w14:textId="77777777" w:rsidR="00394471" w:rsidRPr="00F10B4F" w:rsidRDefault="00394471" w:rsidP="00394471">
      <w:pPr>
        <w:pStyle w:val="TH"/>
      </w:pPr>
      <w:r w:rsidRPr="00F10B4F">
        <w:rPr>
          <w:i/>
          <w:iCs/>
        </w:rPr>
        <w:t xml:space="preserve">SidelinkParameters </w:t>
      </w:r>
      <w:r w:rsidRPr="00F10B4F">
        <w:t>information element</w:t>
      </w:r>
    </w:p>
    <w:p w14:paraId="3E53D58E" w14:textId="77777777" w:rsidR="00394471" w:rsidRPr="00F10B4F" w:rsidRDefault="00394471" w:rsidP="00543A96">
      <w:pPr>
        <w:pStyle w:val="PL"/>
        <w:rPr>
          <w:rFonts w:eastAsia="MS Mincho"/>
          <w:color w:val="808080"/>
        </w:rPr>
      </w:pPr>
      <w:r w:rsidRPr="00F10B4F">
        <w:rPr>
          <w:rFonts w:eastAsia="MS Mincho"/>
          <w:color w:val="808080"/>
        </w:rPr>
        <w:t>-- ASN1START</w:t>
      </w:r>
    </w:p>
    <w:p w14:paraId="31347A7C" w14:textId="77777777" w:rsidR="00394471" w:rsidRPr="00F10B4F" w:rsidRDefault="00394471" w:rsidP="00543A96">
      <w:pPr>
        <w:pStyle w:val="PL"/>
        <w:rPr>
          <w:rFonts w:eastAsia="MS Mincho"/>
          <w:color w:val="808080"/>
        </w:rPr>
      </w:pPr>
      <w:r w:rsidRPr="00F10B4F">
        <w:rPr>
          <w:rFonts w:eastAsia="MS Mincho"/>
          <w:color w:val="808080"/>
        </w:rPr>
        <w:t>-- TAG-SIDELINKPARAMETERS-START</w:t>
      </w:r>
    </w:p>
    <w:p w14:paraId="454BAEFA" w14:textId="77777777" w:rsidR="00394471" w:rsidRPr="00F10B4F" w:rsidRDefault="00394471" w:rsidP="00543A96">
      <w:pPr>
        <w:pStyle w:val="PL"/>
        <w:rPr>
          <w:rFonts w:eastAsia="Batang"/>
        </w:rPr>
      </w:pPr>
    </w:p>
    <w:p w14:paraId="0384950D" w14:textId="77777777" w:rsidR="00394471" w:rsidRPr="00F10B4F" w:rsidRDefault="00394471" w:rsidP="00543A96">
      <w:pPr>
        <w:pStyle w:val="PL"/>
        <w:rPr>
          <w:rFonts w:eastAsia="Batang"/>
        </w:rPr>
      </w:pPr>
      <w:r w:rsidRPr="00F10B4F">
        <w:rPr>
          <w:rFonts w:eastAsia="Batang"/>
        </w:rPr>
        <w:t xml:space="preserve">SidelinkParameters-r16 ::=    </w:t>
      </w:r>
      <w:r w:rsidRPr="00F10B4F">
        <w:rPr>
          <w:rFonts w:eastAsia="Batang"/>
          <w:color w:val="993366"/>
        </w:rPr>
        <w:t>SEQUENCE</w:t>
      </w:r>
      <w:r w:rsidRPr="00F10B4F">
        <w:rPr>
          <w:rFonts w:eastAsia="Batang"/>
        </w:rPr>
        <w:t xml:space="preserve"> {</w:t>
      </w:r>
    </w:p>
    <w:p w14:paraId="1056BA3D" w14:textId="77777777" w:rsidR="00394471" w:rsidRPr="00F10B4F" w:rsidRDefault="00394471" w:rsidP="00543A96">
      <w:pPr>
        <w:pStyle w:val="PL"/>
        <w:rPr>
          <w:rFonts w:eastAsia="Batang"/>
        </w:rPr>
      </w:pPr>
      <w:r w:rsidRPr="00F10B4F">
        <w:t xml:space="preserve">    </w:t>
      </w:r>
      <w:r w:rsidRPr="00F10B4F">
        <w:rPr>
          <w:rFonts w:eastAsia="Batang"/>
        </w:rPr>
        <w:t>sidelinkParametersNR-r16</w:t>
      </w:r>
      <w:r w:rsidRPr="00F10B4F">
        <w:t xml:space="preserve">                  </w:t>
      </w:r>
      <w:r w:rsidRPr="00F10B4F">
        <w:rPr>
          <w:rFonts w:eastAsia="Batang"/>
        </w:rPr>
        <w:t>SidelinkParametersNR-r16</w:t>
      </w:r>
      <w:r w:rsidRPr="00F10B4F">
        <w:t xml:space="preserve">                                                  </w:t>
      </w:r>
      <w:r w:rsidRPr="00F10B4F">
        <w:rPr>
          <w:rFonts w:eastAsia="Batang"/>
          <w:color w:val="993366"/>
        </w:rPr>
        <w:t>OPTIONAL</w:t>
      </w:r>
      <w:r w:rsidRPr="00F10B4F">
        <w:rPr>
          <w:rFonts w:eastAsia="Batang"/>
        </w:rPr>
        <w:t>,</w:t>
      </w:r>
    </w:p>
    <w:p w14:paraId="6A337792" w14:textId="77777777" w:rsidR="00394471" w:rsidRPr="00F10B4F" w:rsidRDefault="00394471" w:rsidP="00543A96">
      <w:pPr>
        <w:pStyle w:val="PL"/>
        <w:rPr>
          <w:rFonts w:eastAsia="Batang"/>
        </w:rPr>
      </w:pPr>
      <w:r w:rsidRPr="00F10B4F">
        <w:t xml:space="preserve">    </w:t>
      </w:r>
      <w:r w:rsidRPr="00F10B4F">
        <w:rPr>
          <w:rFonts w:eastAsia="Batang"/>
        </w:rPr>
        <w:t>sidelinkParametersEUTRA-r16</w:t>
      </w:r>
      <w:r w:rsidRPr="00F10B4F">
        <w:t xml:space="preserve">               </w:t>
      </w:r>
      <w:r w:rsidRPr="00F10B4F">
        <w:rPr>
          <w:rFonts w:eastAsia="Batang"/>
        </w:rPr>
        <w:t>SidelinkParametersEUTRA-r16</w:t>
      </w:r>
      <w:r w:rsidRPr="00F10B4F">
        <w:t xml:space="preserve">                                               </w:t>
      </w:r>
      <w:r w:rsidRPr="00F10B4F">
        <w:rPr>
          <w:rFonts w:eastAsia="Batang"/>
          <w:color w:val="993366"/>
        </w:rPr>
        <w:t>OPTIONAL</w:t>
      </w:r>
    </w:p>
    <w:p w14:paraId="537F0BD5" w14:textId="77777777" w:rsidR="00394471" w:rsidRPr="00F10B4F" w:rsidRDefault="00394471" w:rsidP="00543A96">
      <w:pPr>
        <w:pStyle w:val="PL"/>
        <w:rPr>
          <w:rFonts w:eastAsia="Batang"/>
        </w:rPr>
      </w:pPr>
      <w:r w:rsidRPr="00F10B4F">
        <w:rPr>
          <w:rFonts w:eastAsia="Batang"/>
        </w:rPr>
        <w:t>}</w:t>
      </w:r>
    </w:p>
    <w:p w14:paraId="4BF5C484" w14:textId="77777777" w:rsidR="00394471" w:rsidRPr="00F10B4F" w:rsidRDefault="00394471" w:rsidP="00543A96">
      <w:pPr>
        <w:pStyle w:val="PL"/>
        <w:rPr>
          <w:rFonts w:eastAsia="Batang"/>
        </w:rPr>
      </w:pPr>
    </w:p>
    <w:p w14:paraId="2E80E980" w14:textId="77777777" w:rsidR="00394471" w:rsidRPr="00F10B4F" w:rsidRDefault="00394471" w:rsidP="00543A96">
      <w:pPr>
        <w:pStyle w:val="PL"/>
      </w:pPr>
      <w:r w:rsidRPr="00F10B4F">
        <w:t xml:space="preserve">SidelinkParametersNR-r16 ::= </w:t>
      </w:r>
      <w:r w:rsidRPr="00F10B4F">
        <w:rPr>
          <w:color w:val="993366"/>
        </w:rPr>
        <w:t>SEQUENCE</w:t>
      </w:r>
      <w:r w:rsidRPr="00F10B4F">
        <w:t xml:space="preserve"> {</w:t>
      </w:r>
    </w:p>
    <w:p w14:paraId="228A9C68" w14:textId="77777777" w:rsidR="00394471" w:rsidRPr="00F10B4F" w:rsidRDefault="00394471" w:rsidP="00543A96">
      <w:pPr>
        <w:pStyle w:val="PL"/>
      </w:pPr>
      <w:r w:rsidRPr="00F10B4F">
        <w:t xml:space="preserve">    rlc-ParametersSidelink-r16                RLC-ParametersSidelink-r16                                                </w:t>
      </w:r>
      <w:r w:rsidRPr="00F10B4F">
        <w:rPr>
          <w:color w:val="993366"/>
        </w:rPr>
        <w:t>OPTIONAL</w:t>
      </w:r>
      <w:r w:rsidRPr="00F10B4F">
        <w:t>,</w:t>
      </w:r>
    </w:p>
    <w:p w14:paraId="3A9F1181" w14:textId="77777777" w:rsidR="00394471" w:rsidRPr="00F10B4F" w:rsidRDefault="00394471" w:rsidP="00543A96">
      <w:pPr>
        <w:pStyle w:val="PL"/>
      </w:pPr>
      <w:r w:rsidRPr="00F10B4F">
        <w:t xml:space="preserve">    mac-ParametersSidelink-r16                MAC-ParametersSidelink-r16                                                </w:t>
      </w:r>
      <w:r w:rsidRPr="00F10B4F">
        <w:rPr>
          <w:color w:val="993366"/>
        </w:rPr>
        <w:t>OPTIONAL</w:t>
      </w:r>
      <w:r w:rsidRPr="00F10B4F">
        <w:t>,</w:t>
      </w:r>
    </w:p>
    <w:p w14:paraId="036F65E6" w14:textId="77777777" w:rsidR="00394471" w:rsidRPr="00F10B4F" w:rsidRDefault="00394471" w:rsidP="00543A96">
      <w:pPr>
        <w:pStyle w:val="PL"/>
      </w:pPr>
      <w:r w:rsidRPr="00F10B4F">
        <w:t xml:space="preserve">    fdd-Add-UE-Sidelink-Capabilities-r16      UE-SidelinkCapabilityAddXDD-Mode-r16                                      </w:t>
      </w:r>
      <w:r w:rsidRPr="00F10B4F">
        <w:rPr>
          <w:color w:val="993366"/>
        </w:rPr>
        <w:t>OPTIONAL</w:t>
      </w:r>
      <w:r w:rsidRPr="00F10B4F">
        <w:t>,</w:t>
      </w:r>
    </w:p>
    <w:p w14:paraId="63A4C879" w14:textId="77777777" w:rsidR="00394471" w:rsidRPr="00F10B4F" w:rsidRDefault="00394471" w:rsidP="00543A96">
      <w:pPr>
        <w:pStyle w:val="PL"/>
      </w:pPr>
      <w:r w:rsidRPr="00F10B4F">
        <w:t xml:space="preserve">    tdd-Add-UE-Sidelink-Capabilities-r16      UE-SidelinkCapabilityAddXDD-Mode-r16                                      </w:t>
      </w:r>
      <w:r w:rsidRPr="00F10B4F">
        <w:rPr>
          <w:color w:val="993366"/>
        </w:rPr>
        <w:t>OPTIONAL</w:t>
      </w:r>
      <w:r w:rsidRPr="00F10B4F">
        <w:t>,</w:t>
      </w:r>
    </w:p>
    <w:p w14:paraId="43ABB255" w14:textId="77777777" w:rsidR="00394471" w:rsidRPr="00F10B4F" w:rsidRDefault="00394471" w:rsidP="00543A96">
      <w:pPr>
        <w:pStyle w:val="PL"/>
      </w:pPr>
      <w:r w:rsidRPr="00F10B4F">
        <w:t xml:space="preserve">    supportedBandListSidelink-r16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BandSidelink-r16                         </w:t>
      </w:r>
      <w:r w:rsidRPr="00F10B4F">
        <w:rPr>
          <w:color w:val="993366"/>
        </w:rPr>
        <w:t>OPTIONAL</w:t>
      </w:r>
      <w:r w:rsidRPr="00F10B4F">
        <w:t>,</w:t>
      </w:r>
    </w:p>
    <w:p w14:paraId="78AA8FB8" w14:textId="7880DCB7" w:rsidR="00721523" w:rsidRPr="00F10B4F" w:rsidRDefault="00394471" w:rsidP="00543A96">
      <w:pPr>
        <w:pStyle w:val="PL"/>
      </w:pPr>
      <w:r w:rsidRPr="00F10B4F">
        <w:t xml:space="preserve">    ...</w:t>
      </w:r>
      <w:r w:rsidR="00721523" w:rsidRPr="00F10B4F">
        <w:t>,</w:t>
      </w:r>
    </w:p>
    <w:p w14:paraId="4258720A" w14:textId="77777777" w:rsidR="00721523" w:rsidRPr="00F10B4F" w:rsidRDefault="00721523" w:rsidP="00543A96">
      <w:pPr>
        <w:pStyle w:val="PL"/>
      </w:pPr>
      <w:r w:rsidRPr="00F10B4F">
        <w:t xml:space="preserve">    [[</w:t>
      </w:r>
    </w:p>
    <w:p w14:paraId="561BCE8F" w14:textId="4CBF8336" w:rsidR="00721523" w:rsidRPr="00F10B4F" w:rsidRDefault="00721523" w:rsidP="00543A96">
      <w:pPr>
        <w:pStyle w:val="PL"/>
      </w:pPr>
      <w:r w:rsidRPr="00F10B4F">
        <w:t xml:space="preserve">    relayParameters-r17                       RelayParameters-r17                                                       </w:t>
      </w:r>
      <w:r w:rsidRPr="00F10B4F">
        <w:rPr>
          <w:color w:val="993366"/>
        </w:rPr>
        <w:t>OPTIONAL</w:t>
      </w:r>
    </w:p>
    <w:p w14:paraId="0F742C20" w14:textId="0292DBC2" w:rsidR="00D20678" w:rsidRPr="00F10B4F" w:rsidRDefault="00721523" w:rsidP="00543A96">
      <w:pPr>
        <w:pStyle w:val="PL"/>
      </w:pPr>
      <w:r w:rsidRPr="00F10B4F">
        <w:t xml:space="preserve">    ]]</w:t>
      </w:r>
      <w:r w:rsidR="00D20678" w:rsidRPr="00F10B4F">
        <w:t>,</w:t>
      </w:r>
    </w:p>
    <w:p w14:paraId="76CD87E9" w14:textId="4AD1F55E" w:rsidR="00D20678" w:rsidRPr="00F10B4F" w:rsidRDefault="00D20678" w:rsidP="00543A96">
      <w:pPr>
        <w:pStyle w:val="PL"/>
      </w:pPr>
      <w:r w:rsidRPr="00F10B4F">
        <w:t xml:space="preserve">    [[</w:t>
      </w:r>
    </w:p>
    <w:p w14:paraId="45E3F001" w14:textId="77777777" w:rsidR="00D20678" w:rsidRPr="00F10B4F" w:rsidRDefault="00D20678" w:rsidP="00543A96">
      <w:pPr>
        <w:pStyle w:val="PL"/>
        <w:rPr>
          <w:color w:val="808080"/>
        </w:rPr>
      </w:pPr>
      <w:r w:rsidRPr="00F10B4F">
        <w:t xml:space="preserve">    </w:t>
      </w:r>
      <w:r w:rsidRPr="00F10B4F">
        <w:rPr>
          <w:color w:val="808080"/>
        </w:rPr>
        <w:t>-- R1 32-x: Use of new P0 parameters for open loop power control</w:t>
      </w:r>
    </w:p>
    <w:p w14:paraId="547B21AA" w14:textId="4C2D325D" w:rsidR="00D20678" w:rsidRPr="00F10B4F" w:rsidRDefault="00D20678" w:rsidP="00543A96">
      <w:pPr>
        <w:pStyle w:val="PL"/>
      </w:pPr>
      <w:r w:rsidRPr="00F10B4F">
        <w:t xml:space="preserve">    p0-OLPC-Sidelink-r17                      </w:t>
      </w:r>
      <w:r w:rsidRPr="00F10B4F">
        <w:rPr>
          <w:color w:val="993366"/>
        </w:rPr>
        <w:t>ENUMERATED</w:t>
      </w:r>
      <w:r w:rsidRPr="00F10B4F">
        <w:t xml:space="preserve"> {supported}                                                    </w:t>
      </w:r>
      <w:r w:rsidRPr="00F10B4F">
        <w:rPr>
          <w:color w:val="993366"/>
        </w:rPr>
        <w:t>OPTIONAL</w:t>
      </w:r>
    </w:p>
    <w:p w14:paraId="2CE541B2" w14:textId="575B2794" w:rsidR="00394471" w:rsidRPr="00F10B4F" w:rsidRDefault="00D20678" w:rsidP="00543A96">
      <w:pPr>
        <w:pStyle w:val="PL"/>
      </w:pPr>
      <w:r w:rsidRPr="00F10B4F">
        <w:t xml:space="preserve">    ]]</w:t>
      </w:r>
    </w:p>
    <w:p w14:paraId="721602D5" w14:textId="77777777" w:rsidR="00394471" w:rsidRPr="00F10B4F" w:rsidRDefault="00394471" w:rsidP="00543A96">
      <w:pPr>
        <w:pStyle w:val="PL"/>
      </w:pPr>
      <w:r w:rsidRPr="00F10B4F">
        <w:t>}</w:t>
      </w:r>
    </w:p>
    <w:p w14:paraId="517795EC" w14:textId="77777777" w:rsidR="00394471" w:rsidRPr="00F10B4F" w:rsidRDefault="00394471" w:rsidP="00543A96">
      <w:pPr>
        <w:pStyle w:val="PL"/>
      </w:pPr>
    </w:p>
    <w:p w14:paraId="73BF51FA" w14:textId="77777777" w:rsidR="00394471" w:rsidRPr="00F10B4F" w:rsidRDefault="00394471" w:rsidP="00543A96">
      <w:pPr>
        <w:pStyle w:val="PL"/>
      </w:pPr>
      <w:r w:rsidRPr="00F10B4F">
        <w:t xml:space="preserve">SidelinkParametersEUTRA-r16 ::= </w:t>
      </w:r>
      <w:r w:rsidRPr="00F10B4F">
        <w:rPr>
          <w:color w:val="993366"/>
        </w:rPr>
        <w:t>SEQUENCE</w:t>
      </w:r>
      <w:r w:rsidRPr="00F10B4F">
        <w:t xml:space="preserve"> {</w:t>
      </w:r>
    </w:p>
    <w:p w14:paraId="0DB8DC75" w14:textId="77777777" w:rsidR="00394471" w:rsidRPr="00F10B4F" w:rsidRDefault="00394471" w:rsidP="00543A96">
      <w:pPr>
        <w:pStyle w:val="PL"/>
      </w:pPr>
      <w:r w:rsidRPr="00F10B4F">
        <w:t xml:space="preserve">    sl-ParametersEUTRA1-r16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7EE3911" w14:textId="77777777" w:rsidR="00394471" w:rsidRPr="00F10B4F" w:rsidRDefault="00394471" w:rsidP="00543A96">
      <w:pPr>
        <w:pStyle w:val="PL"/>
      </w:pPr>
      <w:r w:rsidRPr="00F10B4F">
        <w:t xml:space="preserve">    sl-ParametersEUTRA2-r16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0FFC5E" w14:textId="77777777" w:rsidR="00394471" w:rsidRPr="00F10B4F" w:rsidRDefault="00394471" w:rsidP="00543A96">
      <w:pPr>
        <w:pStyle w:val="PL"/>
      </w:pPr>
      <w:r w:rsidRPr="00F10B4F">
        <w:t xml:space="preserve">    sl-ParametersEUTRA3-r16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5518F05" w14:textId="77777777" w:rsidR="00394471" w:rsidRPr="00F10B4F" w:rsidRDefault="00394471" w:rsidP="00543A96">
      <w:pPr>
        <w:pStyle w:val="PL"/>
      </w:pPr>
      <w:r w:rsidRPr="00F10B4F">
        <w:t xml:space="preserve">    supportedBandListSidelinkEUTRA-r16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BandSidelinkEUTRA-r16               </w:t>
      </w:r>
      <w:r w:rsidRPr="00F10B4F">
        <w:rPr>
          <w:color w:val="993366"/>
        </w:rPr>
        <w:t>OPTIONAL</w:t>
      </w:r>
      <w:r w:rsidRPr="00F10B4F">
        <w:t>,</w:t>
      </w:r>
    </w:p>
    <w:p w14:paraId="34E889BC" w14:textId="77777777" w:rsidR="00394471" w:rsidRPr="00F10B4F" w:rsidRDefault="00394471" w:rsidP="00543A96">
      <w:pPr>
        <w:pStyle w:val="PL"/>
      </w:pPr>
      <w:r w:rsidRPr="00F10B4F">
        <w:t xml:space="preserve">    ...</w:t>
      </w:r>
    </w:p>
    <w:p w14:paraId="57F8BFBF" w14:textId="77777777" w:rsidR="00394471" w:rsidRPr="00F10B4F" w:rsidRDefault="00394471" w:rsidP="00543A96">
      <w:pPr>
        <w:pStyle w:val="PL"/>
      </w:pPr>
      <w:r w:rsidRPr="00F10B4F">
        <w:t>}</w:t>
      </w:r>
    </w:p>
    <w:p w14:paraId="7CE0E30A" w14:textId="77777777" w:rsidR="00394471" w:rsidRPr="00F10B4F" w:rsidRDefault="00394471" w:rsidP="00543A96">
      <w:pPr>
        <w:pStyle w:val="PL"/>
      </w:pPr>
    </w:p>
    <w:p w14:paraId="5A7302F9" w14:textId="77777777" w:rsidR="00394471" w:rsidRPr="00F10B4F" w:rsidRDefault="00394471" w:rsidP="00543A96">
      <w:pPr>
        <w:pStyle w:val="PL"/>
      </w:pPr>
      <w:r w:rsidRPr="00F10B4F">
        <w:t xml:space="preserve">RLC-ParametersSidelink-r16 ::= </w:t>
      </w:r>
      <w:r w:rsidRPr="00F10B4F">
        <w:rPr>
          <w:color w:val="993366"/>
        </w:rPr>
        <w:t>SEQUENCE</w:t>
      </w:r>
      <w:r w:rsidRPr="00F10B4F">
        <w:t xml:space="preserve"> {</w:t>
      </w:r>
    </w:p>
    <w:p w14:paraId="0945EC8B" w14:textId="77777777" w:rsidR="00394471" w:rsidRPr="00F10B4F" w:rsidRDefault="00394471" w:rsidP="00543A96">
      <w:pPr>
        <w:pStyle w:val="PL"/>
      </w:pPr>
      <w:r w:rsidRPr="00F10B4F">
        <w:t xml:space="preserve">    am-WithLongSN-Sidelink-r16                </w:t>
      </w:r>
      <w:r w:rsidRPr="00F10B4F">
        <w:rPr>
          <w:color w:val="993366"/>
        </w:rPr>
        <w:t>ENUMERATED</w:t>
      </w:r>
      <w:r w:rsidRPr="00F10B4F">
        <w:t xml:space="preserve"> {supported}                                                    </w:t>
      </w:r>
      <w:r w:rsidRPr="00F10B4F">
        <w:rPr>
          <w:color w:val="993366"/>
        </w:rPr>
        <w:t>OPTIONAL</w:t>
      </w:r>
      <w:r w:rsidRPr="00F10B4F">
        <w:t>,</w:t>
      </w:r>
    </w:p>
    <w:p w14:paraId="5A903B0E" w14:textId="77777777" w:rsidR="00394471" w:rsidRPr="00F10B4F" w:rsidRDefault="00394471" w:rsidP="00543A96">
      <w:pPr>
        <w:pStyle w:val="PL"/>
      </w:pPr>
      <w:r w:rsidRPr="00F10B4F">
        <w:t xml:space="preserve">    um-WithLongSN-Sidelink-r16                </w:t>
      </w:r>
      <w:r w:rsidRPr="00F10B4F">
        <w:rPr>
          <w:color w:val="993366"/>
        </w:rPr>
        <w:t>ENUMERATED</w:t>
      </w:r>
      <w:r w:rsidRPr="00F10B4F">
        <w:t xml:space="preserve"> {supported}                                                    </w:t>
      </w:r>
      <w:r w:rsidRPr="00F10B4F">
        <w:rPr>
          <w:color w:val="993366"/>
        </w:rPr>
        <w:t>OPTIONAL</w:t>
      </w:r>
      <w:r w:rsidRPr="00F10B4F">
        <w:t>,</w:t>
      </w:r>
    </w:p>
    <w:p w14:paraId="6A366884" w14:textId="77777777" w:rsidR="00394471" w:rsidRPr="00F10B4F" w:rsidRDefault="00394471" w:rsidP="00543A96">
      <w:pPr>
        <w:pStyle w:val="PL"/>
      </w:pPr>
      <w:r w:rsidRPr="00F10B4F">
        <w:t xml:space="preserve">    ...</w:t>
      </w:r>
    </w:p>
    <w:p w14:paraId="44548764" w14:textId="77777777" w:rsidR="00394471" w:rsidRPr="00F10B4F" w:rsidRDefault="00394471" w:rsidP="00543A96">
      <w:pPr>
        <w:pStyle w:val="PL"/>
      </w:pPr>
      <w:r w:rsidRPr="00F10B4F">
        <w:t>}</w:t>
      </w:r>
    </w:p>
    <w:p w14:paraId="79DACF55" w14:textId="77777777" w:rsidR="00394471" w:rsidRPr="00F10B4F" w:rsidRDefault="00394471" w:rsidP="00543A96">
      <w:pPr>
        <w:pStyle w:val="PL"/>
      </w:pPr>
    </w:p>
    <w:p w14:paraId="5A50DF12" w14:textId="77777777" w:rsidR="00394471" w:rsidRPr="00F10B4F" w:rsidRDefault="00394471" w:rsidP="00543A96">
      <w:pPr>
        <w:pStyle w:val="PL"/>
      </w:pPr>
      <w:r w:rsidRPr="00F10B4F">
        <w:t xml:space="preserve">MAC-ParametersSidelink-r16 ::= </w:t>
      </w:r>
      <w:r w:rsidRPr="00F10B4F">
        <w:rPr>
          <w:color w:val="993366"/>
        </w:rPr>
        <w:t>SEQUENCE</w:t>
      </w:r>
      <w:r w:rsidRPr="00F10B4F">
        <w:t xml:space="preserve"> {</w:t>
      </w:r>
    </w:p>
    <w:p w14:paraId="6B8AA4A8" w14:textId="77777777" w:rsidR="00394471" w:rsidRPr="00F10B4F" w:rsidRDefault="00394471" w:rsidP="00543A96">
      <w:pPr>
        <w:pStyle w:val="PL"/>
      </w:pPr>
      <w:r w:rsidRPr="00F10B4F">
        <w:t xml:space="preserve">    mac-ParametersSidelinkCommon-r16          MAC-ParametersSidelinkCommon-r16                                          </w:t>
      </w:r>
      <w:r w:rsidRPr="00F10B4F">
        <w:rPr>
          <w:color w:val="993366"/>
        </w:rPr>
        <w:t>OPTIONAL</w:t>
      </w:r>
      <w:r w:rsidRPr="00F10B4F">
        <w:t>,</w:t>
      </w:r>
    </w:p>
    <w:p w14:paraId="40DBA92F"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r w:rsidRPr="00F10B4F">
        <w:t>,</w:t>
      </w:r>
    </w:p>
    <w:p w14:paraId="45F63622" w14:textId="77777777" w:rsidR="00394471" w:rsidRPr="00F10B4F" w:rsidRDefault="00394471" w:rsidP="00543A96">
      <w:pPr>
        <w:pStyle w:val="PL"/>
      </w:pPr>
      <w:r w:rsidRPr="00F10B4F">
        <w:t xml:space="preserve">    ...</w:t>
      </w:r>
    </w:p>
    <w:p w14:paraId="118789D3" w14:textId="77777777" w:rsidR="00394471" w:rsidRPr="00F10B4F" w:rsidRDefault="00394471" w:rsidP="00543A96">
      <w:pPr>
        <w:pStyle w:val="PL"/>
      </w:pPr>
      <w:r w:rsidRPr="00F10B4F">
        <w:t>}</w:t>
      </w:r>
    </w:p>
    <w:p w14:paraId="17BF2478" w14:textId="77777777" w:rsidR="00394471" w:rsidRPr="00F10B4F" w:rsidRDefault="00394471" w:rsidP="00543A96">
      <w:pPr>
        <w:pStyle w:val="PL"/>
      </w:pPr>
    </w:p>
    <w:p w14:paraId="1AE6C7A5" w14:textId="77777777" w:rsidR="00394471" w:rsidRPr="00F10B4F" w:rsidRDefault="00394471" w:rsidP="00543A96">
      <w:pPr>
        <w:pStyle w:val="PL"/>
      </w:pPr>
      <w:r w:rsidRPr="00F10B4F">
        <w:t xml:space="preserve">UE-SidelinkCapabilityAddXDD-Mode-r16 ::=  </w:t>
      </w:r>
      <w:r w:rsidRPr="00F10B4F">
        <w:rPr>
          <w:color w:val="993366"/>
        </w:rPr>
        <w:t>SEQUENCE</w:t>
      </w:r>
      <w:r w:rsidRPr="00F10B4F">
        <w:t xml:space="preserve"> {</w:t>
      </w:r>
    </w:p>
    <w:p w14:paraId="2285B353"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p>
    <w:p w14:paraId="7E3D3B55" w14:textId="77777777" w:rsidR="00394471" w:rsidRPr="00F10B4F" w:rsidRDefault="00394471" w:rsidP="00543A96">
      <w:pPr>
        <w:pStyle w:val="PL"/>
      </w:pPr>
      <w:r w:rsidRPr="00F10B4F">
        <w:t>}</w:t>
      </w:r>
    </w:p>
    <w:p w14:paraId="0E1A3753" w14:textId="77777777" w:rsidR="00394471" w:rsidRPr="00F10B4F" w:rsidRDefault="00394471" w:rsidP="00543A96">
      <w:pPr>
        <w:pStyle w:val="PL"/>
      </w:pPr>
    </w:p>
    <w:p w14:paraId="1EC91FFB" w14:textId="77777777" w:rsidR="00394471" w:rsidRPr="00F10B4F" w:rsidRDefault="00394471" w:rsidP="00543A96">
      <w:pPr>
        <w:pStyle w:val="PL"/>
      </w:pPr>
      <w:r w:rsidRPr="00F10B4F">
        <w:t xml:space="preserve">MAC-ParametersSidelinkCommon-r16 ::= </w:t>
      </w:r>
      <w:r w:rsidRPr="00F10B4F">
        <w:rPr>
          <w:color w:val="993366"/>
        </w:rPr>
        <w:t>SEQUENCE</w:t>
      </w:r>
      <w:r w:rsidRPr="00F10B4F">
        <w:t xml:space="preserve"> {</w:t>
      </w:r>
    </w:p>
    <w:p w14:paraId="24DC95D6" w14:textId="77777777" w:rsidR="00394471" w:rsidRPr="00F10B4F" w:rsidRDefault="00394471" w:rsidP="00543A96">
      <w:pPr>
        <w:pStyle w:val="PL"/>
      </w:pPr>
      <w:r w:rsidRPr="00F10B4F">
        <w:t xml:space="preserve">    lcp-RestrictionSidelink-r16               </w:t>
      </w:r>
      <w:r w:rsidRPr="00F10B4F">
        <w:rPr>
          <w:color w:val="993366"/>
        </w:rPr>
        <w:t>ENUMERATED</w:t>
      </w:r>
      <w:r w:rsidRPr="00F10B4F">
        <w:t xml:space="preserve"> {supported}                                                    </w:t>
      </w:r>
      <w:r w:rsidRPr="00F10B4F">
        <w:rPr>
          <w:color w:val="993366"/>
        </w:rPr>
        <w:t>OPTIONAL</w:t>
      </w:r>
      <w:r w:rsidRPr="00F10B4F">
        <w:t>,</w:t>
      </w:r>
    </w:p>
    <w:p w14:paraId="3D6CE851" w14:textId="77777777" w:rsidR="00394471" w:rsidRPr="00F10B4F" w:rsidRDefault="00394471" w:rsidP="00543A96">
      <w:pPr>
        <w:pStyle w:val="PL"/>
      </w:pPr>
      <w:r w:rsidRPr="00F10B4F">
        <w:t xml:space="preserve">    multipleConfiguredGrantsSidelink-r16      </w:t>
      </w:r>
      <w:r w:rsidRPr="00F10B4F">
        <w:rPr>
          <w:color w:val="993366"/>
        </w:rPr>
        <w:t>ENUMERATED</w:t>
      </w:r>
      <w:r w:rsidRPr="00F10B4F">
        <w:t xml:space="preserve"> {supported}                                                    </w:t>
      </w:r>
      <w:r w:rsidRPr="00F10B4F">
        <w:rPr>
          <w:color w:val="993366"/>
        </w:rPr>
        <w:t>OPTIONAL</w:t>
      </w:r>
      <w:r w:rsidRPr="00F10B4F">
        <w:t>,</w:t>
      </w:r>
    </w:p>
    <w:p w14:paraId="4DAD2E50" w14:textId="13013804" w:rsidR="00721523" w:rsidRPr="00F10B4F" w:rsidRDefault="00394471" w:rsidP="00543A96">
      <w:pPr>
        <w:pStyle w:val="PL"/>
      </w:pPr>
      <w:r w:rsidRPr="00F10B4F">
        <w:t xml:space="preserve">    ...</w:t>
      </w:r>
      <w:r w:rsidR="00721523" w:rsidRPr="00F10B4F">
        <w:t>,</w:t>
      </w:r>
    </w:p>
    <w:p w14:paraId="07D684BD" w14:textId="77777777" w:rsidR="00721523" w:rsidRPr="00F10B4F" w:rsidRDefault="00721523" w:rsidP="00543A96">
      <w:pPr>
        <w:pStyle w:val="PL"/>
      </w:pPr>
      <w:r w:rsidRPr="00F10B4F">
        <w:t xml:space="preserve">    [[</w:t>
      </w:r>
    </w:p>
    <w:p w14:paraId="4BAEF9B0" w14:textId="77777777" w:rsidR="00721523" w:rsidRPr="00F10B4F" w:rsidRDefault="00721523" w:rsidP="00543A96">
      <w:pPr>
        <w:pStyle w:val="PL"/>
      </w:pPr>
      <w:r w:rsidRPr="00F10B4F">
        <w:lastRenderedPageBreak/>
        <w:t xml:space="preserve">    drx-OnSidelink-r17                        </w:t>
      </w:r>
      <w:r w:rsidRPr="00F10B4F">
        <w:rPr>
          <w:color w:val="993366"/>
        </w:rPr>
        <w:t>ENUMERATED</w:t>
      </w:r>
      <w:r w:rsidRPr="00F10B4F">
        <w:t xml:space="preserve"> {supported}                                                    </w:t>
      </w:r>
      <w:r w:rsidRPr="00F10B4F">
        <w:rPr>
          <w:color w:val="993366"/>
        </w:rPr>
        <w:t>OPTIONAL</w:t>
      </w:r>
    </w:p>
    <w:p w14:paraId="16194066" w14:textId="12ADA32A" w:rsidR="00394471" w:rsidRPr="00F10B4F" w:rsidRDefault="00721523" w:rsidP="00543A96">
      <w:pPr>
        <w:pStyle w:val="PL"/>
      </w:pPr>
      <w:r w:rsidRPr="00F10B4F">
        <w:t xml:space="preserve">    ]]</w:t>
      </w:r>
    </w:p>
    <w:p w14:paraId="61C83BC8" w14:textId="77777777" w:rsidR="00394471" w:rsidRPr="00F10B4F" w:rsidRDefault="00394471" w:rsidP="00543A96">
      <w:pPr>
        <w:pStyle w:val="PL"/>
      </w:pPr>
      <w:r w:rsidRPr="00F10B4F">
        <w:t>}</w:t>
      </w:r>
    </w:p>
    <w:p w14:paraId="59AA405F" w14:textId="77777777" w:rsidR="00394471" w:rsidRPr="00F10B4F" w:rsidRDefault="00394471" w:rsidP="00543A96">
      <w:pPr>
        <w:pStyle w:val="PL"/>
      </w:pPr>
    </w:p>
    <w:p w14:paraId="737458BF" w14:textId="77777777" w:rsidR="00394471" w:rsidRPr="00F10B4F" w:rsidRDefault="00394471" w:rsidP="00543A96">
      <w:pPr>
        <w:pStyle w:val="PL"/>
      </w:pPr>
      <w:r w:rsidRPr="00F10B4F">
        <w:t xml:space="preserve">MAC-ParametersSidelinkXDD-Diff-r16 ::=  </w:t>
      </w:r>
      <w:r w:rsidRPr="00F10B4F">
        <w:rPr>
          <w:color w:val="993366"/>
        </w:rPr>
        <w:t>SEQUENCE</w:t>
      </w:r>
      <w:r w:rsidRPr="00F10B4F">
        <w:t xml:space="preserve"> {</w:t>
      </w:r>
    </w:p>
    <w:p w14:paraId="517D883A" w14:textId="77777777" w:rsidR="00394471" w:rsidRPr="00F10B4F" w:rsidRDefault="00394471" w:rsidP="00543A96">
      <w:pPr>
        <w:pStyle w:val="PL"/>
      </w:pPr>
      <w:r w:rsidRPr="00F10B4F">
        <w:t xml:space="preserve">    multipleSR-ConfigurationsSidelink-r16     </w:t>
      </w:r>
      <w:r w:rsidRPr="00F10B4F">
        <w:rPr>
          <w:color w:val="993366"/>
        </w:rPr>
        <w:t>ENUMERATED</w:t>
      </w:r>
      <w:r w:rsidRPr="00F10B4F">
        <w:t xml:space="preserve"> {supported}                                                    </w:t>
      </w:r>
      <w:r w:rsidRPr="00F10B4F">
        <w:rPr>
          <w:color w:val="993366"/>
        </w:rPr>
        <w:t>OPTIONAL</w:t>
      </w:r>
      <w:r w:rsidRPr="00F10B4F">
        <w:t>,</w:t>
      </w:r>
    </w:p>
    <w:p w14:paraId="57E00830" w14:textId="77777777" w:rsidR="00394471" w:rsidRPr="00F10B4F" w:rsidRDefault="00394471" w:rsidP="00543A96">
      <w:pPr>
        <w:pStyle w:val="PL"/>
      </w:pPr>
      <w:r w:rsidRPr="00F10B4F">
        <w:t xml:space="preserve">    logicalChannelSR-DelayTimerSidelink-r16   </w:t>
      </w:r>
      <w:r w:rsidRPr="00F10B4F">
        <w:rPr>
          <w:color w:val="993366"/>
        </w:rPr>
        <w:t>ENUMERATED</w:t>
      </w:r>
      <w:r w:rsidRPr="00F10B4F">
        <w:t xml:space="preserve"> {supported}                                                    </w:t>
      </w:r>
      <w:r w:rsidRPr="00F10B4F">
        <w:rPr>
          <w:color w:val="993366"/>
        </w:rPr>
        <w:t>OPTIONAL</w:t>
      </w:r>
      <w:r w:rsidRPr="00F10B4F">
        <w:t>,</w:t>
      </w:r>
    </w:p>
    <w:p w14:paraId="48A70196" w14:textId="77777777" w:rsidR="00394471" w:rsidRPr="00F10B4F" w:rsidRDefault="00394471" w:rsidP="00543A96">
      <w:pPr>
        <w:pStyle w:val="PL"/>
      </w:pPr>
      <w:r w:rsidRPr="00F10B4F">
        <w:t xml:space="preserve">    ...</w:t>
      </w:r>
    </w:p>
    <w:p w14:paraId="49F4C3C3" w14:textId="77777777" w:rsidR="00394471" w:rsidRPr="00F10B4F" w:rsidRDefault="00394471" w:rsidP="00543A96">
      <w:pPr>
        <w:pStyle w:val="PL"/>
      </w:pPr>
      <w:r w:rsidRPr="00F10B4F">
        <w:t>}</w:t>
      </w:r>
    </w:p>
    <w:p w14:paraId="4E06FBBC" w14:textId="77777777" w:rsidR="00394471" w:rsidRPr="00F10B4F" w:rsidRDefault="00394471" w:rsidP="00543A96">
      <w:pPr>
        <w:pStyle w:val="PL"/>
      </w:pPr>
    </w:p>
    <w:p w14:paraId="7CF44AB6" w14:textId="77777777" w:rsidR="00394471" w:rsidRPr="00F10B4F" w:rsidRDefault="00394471" w:rsidP="00543A96">
      <w:pPr>
        <w:pStyle w:val="PL"/>
      </w:pPr>
      <w:r w:rsidRPr="00F10B4F">
        <w:t xml:space="preserve">BandSidelinkEUTRA-r16 ::=               </w:t>
      </w:r>
      <w:r w:rsidRPr="00F10B4F">
        <w:rPr>
          <w:color w:val="993366"/>
        </w:rPr>
        <w:t>SEQUENCE</w:t>
      </w:r>
      <w:r w:rsidRPr="00F10B4F">
        <w:t xml:space="preserve"> {</w:t>
      </w:r>
    </w:p>
    <w:p w14:paraId="42E32C24" w14:textId="77777777" w:rsidR="00394471" w:rsidRPr="00F10B4F" w:rsidRDefault="00394471" w:rsidP="00543A96">
      <w:pPr>
        <w:pStyle w:val="PL"/>
      </w:pPr>
      <w:r w:rsidRPr="00F10B4F">
        <w:t xml:space="preserve">    freqBandSidelinkEUTRA-r16               FreqBandIndicatorEUTRA,</w:t>
      </w:r>
    </w:p>
    <w:p w14:paraId="20213D04" w14:textId="77777777" w:rsidR="00394471" w:rsidRPr="00F10B4F" w:rsidRDefault="00394471" w:rsidP="00543A96">
      <w:pPr>
        <w:pStyle w:val="PL"/>
        <w:rPr>
          <w:color w:val="808080"/>
        </w:rPr>
      </w:pPr>
      <w:r w:rsidRPr="00F10B4F">
        <w:t xml:space="preserve">    </w:t>
      </w:r>
      <w:r w:rsidRPr="00F10B4F">
        <w:rPr>
          <w:color w:val="808080"/>
        </w:rPr>
        <w:t>-- R1 15-7: Transmitting LTE sidelink mode 3 scheduled by NR Uu</w:t>
      </w:r>
    </w:p>
    <w:p w14:paraId="362E976C" w14:textId="77777777" w:rsidR="00394471" w:rsidRPr="00F10B4F" w:rsidRDefault="00394471" w:rsidP="00543A96">
      <w:pPr>
        <w:pStyle w:val="PL"/>
      </w:pPr>
      <w:r w:rsidRPr="00F10B4F">
        <w:t xml:space="preserve">    gnb-ScheduledMode3SidelinkEUTRA-r16     </w:t>
      </w:r>
      <w:r w:rsidRPr="00F10B4F">
        <w:rPr>
          <w:color w:val="993366"/>
        </w:rPr>
        <w:t>SEQUENCE</w:t>
      </w:r>
      <w:r w:rsidRPr="00F10B4F">
        <w:t xml:space="preserve"> {</w:t>
      </w:r>
    </w:p>
    <w:p w14:paraId="3473E353" w14:textId="77777777" w:rsidR="00394471" w:rsidRPr="00F10B4F" w:rsidRDefault="00394471" w:rsidP="00543A96">
      <w:pPr>
        <w:pStyle w:val="PL"/>
      </w:pPr>
      <w:r w:rsidRPr="00F10B4F">
        <w:t xml:space="preserve">        gnb-ScheduledMode3DelaySidelinkEUTRA-r16 </w:t>
      </w:r>
      <w:r w:rsidRPr="00F10B4F">
        <w:rPr>
          <w:color w:val="993366"/>
        </w:rPr>
        <w:t>ENUMERATED</w:t>
      </w:r>
      <w:r w:rsidRPr="00F10B4F">
        <w:t xml:space="preserve"> {ms0, ms0dot25, ms0dot5, ms0dot625, ms0dot75, ms1,</w:t>
      </w:r>
    </w:p>
    <w:p w14:paraId="5CE4BFDE" w14:textId="77777777" w:rsidR="00394471" w:rsidRPr="00F10B4F" w:rsidRDefault="00394471" w:rsidP="00543A96">
      <w:pPr>
        <w:pStyle w:val="PL"/>
      </w:pPr>
      <w:r w:rsidRPr="00F10B4F">
        <w:t xml:space="preserve">                                                             ms1dot25, ms1dot5, ms1dot75, ms2, ms2dot5, ms3, ms4,</w:t>
      </w:r>
    </w:p>
    <w:p w14:paraId="4EA183E2" w14:textId="77777777" w:rsidR="00394471" w:rsidRPr="00F10B4F" w:rsidRDefault="00394471" w:rsidP="00543A96">
      <w:pPr>
        <w:pStyle w:val="PL"/>
      </w:pPr>
      <w:r w:rsidRPr="00F10B4F">
        <w:t xml:space="preserve">                                                             ms5, ms6, ms8, ms10, ms20}</w:t>
      </w:r>
    </w:p>
    <w:p w14:paraId="254D65F2" w14:textId="77777777" w:rsidR="00394471" w:rsidRPr="00F10B4F" w:rsidRDefault="00394471" w:rsidP="00543A96">
      <w:pPr>
        <w:pStyle w:val="PL"/>
      </w:pPr>
      <w:r w:rsidRPr="00F10B4F">
        <w:t xml:space="preserve">    }                                                                                                                   </w:t>
      </w:r>
      <w:r w:rsidRPr="00F10B4F">
        <w:rPr>
          <w:color w:val="993366"/>
        </w:rPr>
        <w:t>OPTIONAL</w:t>
      </w:r>
      <w:r w:rsidRPr="00F10B4F">
        <w:t>,</w:t>
      </w:r>
    </w:p>
    <w:p w14:paraId="254CBD86" w14:textId="77777777" w:rsidR="00394471" w:rsidRPr="00F10B4F" w:rsidRDefault="00394471" w:rsidP="00543A96">
      <w:pPr>
        <w:pStyle w:val="PL"/>
        <w:rPr>
          <w:color w:val="808080"/>
        </w:rPr>
      </w:pPr>
      <w:r w:rsidRPr="00F10B4F">
        <w:t xml:space="preserve">    </w:t>
      </w:r>
      <w:r w:rsidRPr="00F10B4F">
        <w:rPr>
          <w:color w:val="808080"/>
        </w:rPr>
        <w:t>-- R1 15-9: Transmitting LTE sidelink mode 4 configured by NR Uu</w:t>
      </w:r>
    </w:p>
    <w:p w14:paraId="0C0F7189" w14:textId="77777777" w:rsidR="00394471" w:rsidRPr="00F10B4F" w:rsidRDefault="00394471" w:rsidP="00543A96">
      <w:pPr>
        <w:pStyle w:val="PL"/>
      </w:pPr>
      <w:r w:rsidRPr="00F10B4F">
        <w:t xml:space="preserve">    gnb-ScheduledMode4SidelinkEUTRA-r16     </w:t>
      </w:r>
      <w:r w:rsidRPr="00F10B4F">
        <w:rPr>
          <w:color w:val="993366"/>
        </w:rPr>
        <w:t>ENUMERATED</w:t>
      </w:r>
      <w:r w:rsidRPr="00F10B4F">
        <w:t xml:space="preserve"> {supported}                                                      </w:t>
      </w:r>
      <w:r w:rsidRPr="00F10B4F">
        <w:rPr>
          <w:color w:val="993366"/>
        </w:rPr>
        <w:t>OPTIONAL</w:t>
      </w:r>
    </w:p>
    <w:p w14:paraId="47833C8E" w14:textId="77777777" w:rsidR="00394471" w:rsidRPr="00F10B4F" w:rsidRDefault="00394471" w:rsidP="00543A96">
      <w:pPr>
        <w:pStyle w:val="PL"/>
      </w:pPr>
      <w:r w:rsidRPr="00F10B4F">
        <w:t>}</w:t>
      </w:r>
    </w:p>
    <w:p w14:paraId="10B6FEBD" w14:textId="77777777" w:rsidR="00394471" w:rsidRPr="00F10B4F" w:rsidRDefault="00394471" w:rsidP="00543A96">
      <w:pPr>
        <w:pStyle w:val="PL"/>
      </w:pPr>
    </w:p>
    <w:p w14:paraId="57574265" w14:textId="77777777" w:rsidR="00394471" w:rsidRPr="00F10B4F" w:rsidRDefault="00394471" w:rsidP="00543A96">
      <w:pPr>
        <w:pStyle w:val="PL"/>
      </w:pPr>
      <w:r w:rsidRPr="00F10B4F">
        <w:t xml:space="preserve">BandSidelink-r16 ::=  </w:t>
      </w:r>
      <w:r w:rsidRPr="00F10B4F">
        <w:rPr>
          <w:color w:val="993366"/>
        </w:rPr>
        <w:t>SEQUENCE</w:t>
      </w:r>
      <w:r w:rsidRPr="00F10B4F">
        <w:t xml:space="preserve"> {</w:t>
      </w:r>
    </w:p>
    <w:p w14:paraId="499AFD33" w14:textId="77777777" w:rsidR="00394471" w:rsidRPr="00F10B4F" w:rsidRDefault="00394471" w:rsidP="00543A96">
      <w:pPr>
        <w:pStyle w:val="PL"/>
      </w:pPr>
      <w:r w:rsidRPr="00F10B4F">
        <w:t xml:space="preserve">    freqBandSidelink-r16                          FreqBandIndicatorNR,</w:t>
      </w:r>
    </w:p>
    <w:p w14:paraId="59F06591" w14:textId="77777777" w:rsidR="00394471" w:rsidRPr="00F10B4F" w:rsidRDefault="00394471" w:rsidP="00543A96">
      <w:pPr>
        <w:pStyle w:val="PL"/>
        <w:rPr>
          <w:color w:val="808080"/>
        </w:rPr>
      </w:pPr>
      <w:r w:rsidRPr="00F10B4F">
        <w:t xml:space="preserve">    </w:t>
      </w:r>
      <w:r w:rsidRPr="00F10B4F">
        <w:rPr>
          <w:color w:val="808080"/>
        </w:rPr>
        <w:t>--15-1</w:t>
      </w:r>
    </w:p>
    <w:p w14:paraId="767555EC" w14:textId="77777777" w:rsidR="00394471" w:rsidRPr="00F10B4F" w:rsidRDefault="00394471" w:rsidP="00543A96">
      <w:pPr>
        <w:pStyle w:val="PL"/>
      </w:pPr>
      <w:r w:rsidRPr="00F10B4F">
        <w:t xml:space="preserve">    sl-Reception-r16                              </w:t>
      </w:r>
      <w:r w:rsidRPr="00F10B4F">
        <w:rPr>
          <w:color w:val="993366"/>
        </w:rPr>
        <w:t>SEQUENCE</w:t>
      </w:r>
      <w:r w:rsidRPr="00F10B4F">
        <w:t xml:space="preserve"> {</w:t>
      </w:r>
    </w:p>
    <w:p w14:paraId="0E6E2E4E" w14:textId="77777777" w:rsidR="00394471" w:rsidRPr="00F10B4F" w:rsidRDefault="00394471" w:rsidP="00543A96">
      <w:pPr>
        <w:pStyle w:val="PL"/>
      </w:pPr>
      <w:r w:rsidRPr="00F10B4F">
        <w:t xml:space="preserve">        harq-RxProcessSidelink-r16                    </w:t>
      </w:r>
      <w:r w:rsidRPr="00F10B4F">
        <w:rPr>
          <w:color w:val="993366"/>
        </w:rPr>
        <w:t>ENUMERATED</w:t>
      </w:r>
      <w:r w:rsidRPr="00F10B4F">
        <w:t xml:space="preserve"> {n16, n24, n32, n48, n64},</w:t>
      </w:r>
    </w:p>
    <w:p w14:paraId="33F32BA5" w14:textId="77777777" w:rsidR="00394471" w:rsidRPr="00F10B4F" w:rsidRDefault="00394471" w:rsidP="00543A96">
      <w:pPr>
        <w:pStyle w:val="PL"/>
      </w:pPr>
      <w:r w:rsidRPr="00F10B4F">
        <w:t xml:space="preserve">        pscch-RxSidelink-r16                          </w:t>
      </w:r>
      <w:r w:rsidRPr="00F10B4F">
        <w:rPr>
          <w:color w:val="993366"/>
        </w:rPr>
        <w:t>ENUMERATED</w:t>
      </w:r>
      <w:r w:rsidRPr="00F10B4F">
        <w:t xml:space="preserve"> {value1, value2},</w:t>
      </w:r>
    </w:p>
    <w:p w14:paraId="12DE3375" w14:textId="77777777" w:rsidR="00394471" w:rsidRPr="00F10B4F" w:rsidRDefault="00394471" w:rsidP="00543A96">
      <w:pPr>
        <w:pStyle w:val="PL"/>
      </w:pPr>
      <w:r w:rsidRPr="00F10B4F">
        <w:t xml:space="preserve">        scs-CP-PatternRxSidelink-r16                  </w:t>
      </w:r>
      <w:r w:rsidRPr="00F10B4F">
        <w:rPr>
          <w:color w:val="993366"/>
        </w:rPr>
        <w:t>CHOICE</w:t>
      </w:r>
      <w:r w:rsidRPr="00F10B4F">
        <w:t xml:space="preserve"> {</w:t>
      </w:r>
    </w:p>
    <w:p w14:paraId="7168D329"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5D79CCEB"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4B74B7C"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6D78E0B"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671061A" w14:textId="77777777" w:rsidR="00394471" w:rsidRPr="00F10B4F" w:rsidRDefault="00394471" w:rsidP="00543A96">
      <w:pPr>
        <w:pStyle w:val="PL"/>
      </w:pPr>
      <w:r w:rsidRPr="00F10B4F">
        <w:t xml:space="preserve">            },</w:t>
      </w:r>
    </w:p>
    <w:p w14:paraId="2903DF93"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14A4D2DC"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23A0E34"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83F90EB" w14:textId="77777777" w:rsidR="00394471" w:rsidRPr="00F10B4F" w:rsidRDefault="00394471" w:rsidP="00543A96">
      <w:pPr>
        <w:pStyle w:val="PL"/>
      </w:pPr>
      <w:r w:rsidRPr="00F10B4F">
        <w:t xml:space="preserve">            }</w:t>
      </w:r>
    </w:p>
    <w:p w14:paraId="19A771C6" w14:textId="77777777" w:rsidR="00394471" w:rsidRPr="00F10B4F" w:rsidRDefault="00394471" w:rsidP="00543A96">
      <w:pPr>
        <w:pStyle w:val="PL"/>
      </w:pPr>
      <w:r w:rsidRPr="00F10B4F">
        <w:t xml:space="preserve">        }                                                                                           </w:t>
      </w:r>
      <w:r w:rsidRPr="00F10B4F">
        <w:rPr>
          <w:color w:val="993366"/>
        </w:rPr>
        <w:t>OPTIONAL</w:t>
      </w:r>
      <w:r w:rsidRPr="00F10B4F">
        <w:t>,</w:t>
      </w:r>
    </w:p>
    <w:p w14:paraId="47C469B5" w14:textId="77777777" w:rsidR="00394471" w:rsidRPr="00F10B4F" w:rsidRDefault="00394471" w:rsidP="00543A96">
      <w:pPr>
        <w:pStyle w:val="PL"/>
      </w:pPr>
      <w:r w:rsidRPr="00F10B4F">
        <w:t xml:space="preserve">        extendedCP-RxSidelink-r16                     </w:t>
      </w:r>
      <w:r w:rsidRPr="00F10B4F">
        <w:rPr>
          <w:color w:val="993366"/>
        </w:rPr>
        <w:t>ENUMERATED</w:t>
      </w:r>
      <w:r w:rsidRPr="00F10B4F">
        <w:t xml:space="preserve"> {supported}                        </w:t>
      </w:r>
      <w:r w:rsidRPr="00F10B4F">
        <w:rPr>
          <w:color w:val="993366"/>
        </w:rPr>
        <w:t>OPTIONAL</w:t>
      </w:r>
    </w:p>
    <w:p w14:paraId="5518281C" w14:textId="77777777" w:rsidR="00394471" w:rsidRPr="00F10B4F" w:rsidRDefault="00394471" w:rsidP="00543A96">
      <w:pPr>
        <w:pStyle w:val="PL"/>
      </w:pPr>
      <w:r w:rsidRPr="00F10B4F">
        <w:t xml:space="preserve">    }                                                                                               </w:t>
      </w:r>
      <w:r w:rsidRPr="00F10B4F">
        <w:rPr>
          <w:color w:val="993366"/>
        </w:rPr>
        <w:t>OPTIONAL</w:t>
      </w:r>
      <w:r w:rsidRPr="00F10B4F">
        <w:t>,</w:t>
      </w:r>
    </w:p>
    <w:p w14:paraId="1AC78E78" w14:textId="77777777" w:rsidR="00394471" w:rsidRPr="00F10B4F" w:rsidRDefault="00394471" w:rsidP="00543A96">
      <w:pPr>
        <w:pStyle w:val="PL"/>
        <w:rPr>
          <w:color w:val="808080"/>
        </w:rPr>
      </w:pPr>
      <w:r w:rsidRPr="00F10B4F">
        <w:t xml:space="preserve">    </w:t>
      </w:r>
      <w:r w:rsidRPr="00F10B4F">
        <w:rPr>
          <w:color w:val="808080"/>
        </w:rPr>
        <w:t>--15-2</w:t>
      </w:r>
    </w:p>
    <w:p w14:paraId="74B15254" w14:textId="77777777" w:rsidR="00394471" w:rsidRPr="00F10B4F" w:rsidRDefault="00394471" w:rsidP="00543A96">
      <w:pPr>
        <w:pStyle w:val="PL"/>
      </w:pPr>
      <w:r w:rsidRPr="00F10B4F">
        <w:t xml:space="preserve">    sl-TransmissionMode1-r16                      </w:t>
      </w:r>
      <w:r w:rsidRPr="00F10B4F">
        <w:rPr>
          <w:color w:val="993366"/>
        </w:rPr>
        <w:t>SEQUENCE</w:t>
      </w:r>
      <w:r w:rsidRPr="00F10B4F">
        <w:t xml:space="preserve"> {</w:t>
      </w:r>
    </w:p>
    <w:p w14:paraId="51B05E52" w14:textId="77777777" w:rsidR="00394471" w:rsidRPr="00F10B4F" w:rsidRDefault="00394471" w:rsidP="00543A96">
      <w:pPr>
        <w:pStyle w:val="PL"/>
      </w:pPr>
      <w:r w:rsidRPr="00F10B4F">
        <w:t xml:space="preserve">        harq-TxProcessModeOneSidelink-r16             </w:t>
      </w:r>
      <w:r w:rsidRPr="00F10B4F">
        <w:rPr>
          <w:color w:val="993366"/>
        </w:rPr>
        <w:t>ENUMERATED</w:t>
      </w:r>
      <w:r w:rsidRPr="00F10B4F">
        <w:t xml:space="preserve"> {n8, n16},</w:t>
      </w:r>
    </w:p>
    <w:p w14:paraId="761F48BA" w14:textId="77777777" w:rsidR="00394471" w:rsidRPr="00F10B4F" w:rsidRDefault="00394471" w:rsidP="00543A96">
      <w:pPr>
        <w:pStyle w:val="PL"/>
      </w:pPr>
      <w:r w:rsidRPr="00F10B4F">
        <w:t xml:space="preserve">        scs-CP-PatternTxSidelinkModeOne-r16           </w:t>
      </w:r>
      <w:r w:rsidRPr="00F10B4F">
        <w:rPr>
          <w:color w:val="993366"/>
        </w:rPr>
        <w:t>CHOICE</w:t>
      </w:r>
      <w:r w:rsidRPr="00F10B4F">
        <w:t xml:space="preserve"> {</w:t>
      </w:r>
    </w:p>
    <w:p w14:paraId="2935F8B7"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169342C0"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74710E"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5021ED7E"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0A0D895" w14:textId="77777777" w:rsidR="00394471" w:rsidRPr="00F10B4F" w:rsidRDefault="00394471" w:rsidP="00543A96">
      <w:pPr>
        <w:pStyle w:val="PL"/>
      </w:pPr>
      <w:r w:rsidRPr="00F10B4F">
        <w:t xml:space="preserve">            },</w:t>
      </w:r>
    </w:p>
    <w:p w14:paraId="75A1B5DA"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57CA5159" w14:textId="77777777" w:rsidR="00394471" w:rsidRPr="00F10B4F" w:rsidRDefault="00394471" w:rsidP="00543A96">
      <w:pPr>
        <w:pStyle w:val="PL"/>
      </w:pPr>
      <w:r w:rsidRPr="00F10B4F">
        <w:lastRenderedPageBreak/>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79FA591"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129F642D" w14:textId="77777777" w:rsidR="00394471" w:rsidRPr="00F10B4F" w:rsidRDefault="00394471" w:rsidP="00543A96">
      <w:pPr>
        <w:pStyle w:val="PL"/>
      </w:pPr>
      <w:r w:rsidRPr="00F10B4F">
        <w:t xml:space="preserve">            }</w:t>
      </w:r>
    </w:p>
    <w:p w14:paraId="07D2C42E" w14:textId="77777777" w:rsidR="00394471" w:rsidRPr="00F10B4F" w:rsidRDefault="00394471" w:rsidP="00543A96">
      <w:pPr>
        <w:pStyle w:val="PL"/>
      </w:pPr>
      <w:r w:rsidRPr="00F10B4F">
        <w:t xml:space="preserve">        },</w:t>
      </w:r>
    </w:p>
    <w:p w14:paraId="3BBCC42C" w14:textId="77777777" w:rsidR="00394471" w:rsidRPr="00F10B4F" w:rsidRDefault="00394471" w:rsidP="00543A96">
      <w:pPr>
        <w:pStyle w:val="PL"/>
      </w:pPr>
      <w:r w:rsidRPr="00F10B4F">
        <w:t xml:space="preserve">        extendedCP-TxSidelink-r16                     </w:t>
      </w:r>
      <w:r w:rsidRPr="00F10B4F">
        <w:rPr>
          <w:color w:val="993366"/>
        </w:rPr>
        <w:t>ENUMERATED</w:t>
      </w:r>
      <w:r w:rsidRPr="00F10B4F">
        <w:t xml:space="preserve"> {supported}                        </w:t>
      </w:r>
      <w:r w:rsidRPr="00F10B4F">
        <w:rPr>
          <w:color w:val="993366"/>
        </w:rPr>
        <w:t>OPTIONAL</w:t>
      </w:r>
      <w:r w:rsidRPr="00F10B4F">
        <w:t>,</w:t>
      </w:r>
    </w:p>
    <w:p w14:paraId="53BE8CF2" w14:textId="77777777" w:rsidR="00394471" w:rsidRPr="00F10B4F" w:rsidRDefault="00394471" w:rsidP="00543A96">
      <w:pPr>
        <w:pStyle w:val="PL"/>
      </w:pPr>
      <w:r w:rsidRPr="00F10B4F">
        <w:t xml:space="preserve">        harq-ReportOnPUCCH-r16                        </w:t>
      </w:r>
      <w:r w:rsidRPr="00F10B4F">
        <w:rPr>
          <w:color w:val="993366"/>
        </w:rPr>
        <w:t>ENUMERATED</w:t>
      </w:r>
      <w:r w:rsidRPr="00F10B4F">
        <w:t xml:space="preserve"> {supported}                        </w:t>
      </w:r>
      <w:r w:rsidRPr="00F10B4F">
        <w:rPr>
          <w:color w:val="993366"/>
        </w:rPr>
        <w:t>OPTIONAL</w:t>
      </w:r>
    </w:p>
    <w:p w14:paraId="50320C42" w14:textId="77777777" w:rsidR="00394471" w:rsidRPr="00F10B4F" w:rsidRDefault="00394471" w:rsidP="00543A96">
      <w:pPr>
        <w:pStyle w:val="PL"/>
      </w:pPr>
      <w:r w:rsidRPr="00F10B4F">
        <w:t xml:space="preserve">    }                                                                                               </w:t>
      </w:r>
      <w:r w:rsidRPr="00F10B4F">
        <w:rPr>
          <w:color w:val="993366"/>
        </w:rPr>
        <w:t>OPTIONAL</w:t>
      </w:r>
      <w:r w:rsidRPr="00F10B4F">
        <w:t>,</w:t>
      </w:r>
    </w:p>
    <w:p w14:paraId="2B0D32D8" w14:textId="77777777" w:rsidR="00394471" w:rsidRPr="00F10B4F" w:rsidRDefault="00394471" w:rsidP="00543A96">
      <w:pPr>
        <w:pStyle w:val="PL"/>
        <w:rPr>
          <w:color w:val="808080"/>
        </w:rPr>
      </w:pPr>
      <w:r w:rsidRPr="00F10B4F">
        <w:t xml:space="preserve">    </w:t>
      </w:r>
      <w:r w:rsidRPr="00F10B4F">
        <w:rPr>
          <w:color w:val="808080"/>
        </w:rPr>
        <w:t>--15-4</w:t>
      </w:r>
    </w:p>
    <w:p w14:paraId="34644D67" w14:textId="77777777" w:rsidR="00394471" w:rsidRPr="00F10B4F" w:rsidRDefault="00394471" w:rsidP="00543A96">
      <w:pPr>
        <w:pStyle w:val="PL"/>
      </w:pPr>
      <w:r w:rsidRPr="00F10B4F">
        <w:t xml:space="preserve">    sync-Sidelink-r16                             </w:t>
      </w:r>
      <w:r w:rsidRPr="00F10B4F">
        <w:rPr>
          <w:color w:val="993366"/>
        </w:rPr>
        <w:t>SEQUENCE</w:t>
      </w:r>
      <w:r w:rsidRPr="00F10B4F">
        <w:t xml:space="preserve"> {</w:t>
      </w:r>
    </w:p>
    <w:p w14:paraId="06FA4675" w14:textId="77777777" w:rsidR="00394471" w:rsidRPr="00F10B4F" w:rsidRDefault="00394471" w:rsidP="00543A96">
      <w:pPr>
        <w:pStyle w:val="PL"/>
      </w:pPr>
      <w:r w:rsidRPr="00F10B4F">
        <w:t xml:space="preserve">        gNB-Sync-r16                                  </w:t>
      </w:r>
      <w:r w:rsidRPr="00F10B4F">
        <w:rPr>
          <w:color w:val="993366"/>
        </w:rPr>
        <w:t>ENUMERATED</w:t>
      </w:r>
      <w:r w:rsidRPr="00F10B4F">
        <w:t xml:space="preserve"> {supported}                        </w:t>
      </w:r>
      <w:r w:rsidRPr="00F10B4F">
        <w:rPr>
          <w:color w:val="993366"/>
        </w:rPr>
        <w:t>OPTIONAL</w:t>
      </w:r>
      <w:r w:rsidRPr="00F10B4F">
        <w:t>,</w:t>
      </w:r>
    </w:p>
    <w:p w14:paraId="4A6DA868" w14:textId="77777777" w:rsidR="00394471" w:rsidRPr="00F10B4F" w:rsidRDefault="00394471" w:rsidP="00543A96">
      <w:pPr>
        <w:pStyle w:val="PL"/>
      </w:pPr>
      <w:r w:rsidRPr="00F10B4F">
        <w:t xml:space="preserve">        gNB-GNSS-UE-SyncWithPriorityOnGNB-ENB-r16     </w:t>
      </w:r>
      <w:r w:rsidRPr="00F10B4F">
        <w:rPr>
          <w:color w:val="993366"/>
        </w:rPr>
        <w:t>ENUMERATED</w:t>
      </w:r>
      <w:r w:rsidRPr="00F10B4F">
        <w:t xml:space="preserve"> {supported}                        </w:t>
      </w:r>
      <w:r w:rsidRPr="00F10B4F">
        <w:rPr>
          <w:color w:val="993366"/>
        </w:rPr>
        <w:t>OPTIONAL</w:t>
      </w:r>
      <w:r w:rsidRPr="00F10B4F">
        <w:t>,</w:t>
      </w:r>
    </w:p>
    <w:p w14:paraId="6BE27692" w14:textId="77777777" w:rsidR="00394471" w:rsidRPr="00F10B4F" w:rsidRDefault="00394471" w:rsidP="00543A96">
      <w:pPr>
        <w:pStyle w:val="PL"/>
      </w:pPr>
      <w:r w:rsidRPr="00F10B4F">
        <w:t xml:space="preserve">        gNB-GNSS-UE-SyncWithPriorityOnGNSS-r16        </w:t>
      </w:r>
      <w:r w:rsidRPr="00F10B4F">
        <w:rPr>
          <w:color w:val="993366"/>
        </w:rPr>
        <w:t>ENUMERATED</w:t>
      </w:r>
      <w:r w:rsidRPr="00F10B4F">
        <w:t xml:space="preserve"> {supported}                        </w:t>
      </w:r>
      <w:r w:rsidRPr="00F10B4F">
        <w:rPr>
          <w:color w:val="993366"/>
        </w:rPr>
        <w:t>OPTIONAL</w:t>
      </w:r>
    </w:p>
    <w:p w14:paraId="69EBA23E" w14:textId="77777777" w:rsidR="00394471" w:rsidRPr="00F10B4F" w:rsidRDefault="00394471" w:rsidP="00543A96">
      <w:pPr>
        <w:pStyle w:val="PL"/>
      </w:pPr>
      <w:r w:rsidRPr="00F10B4F">
        <w:t xml:space="preserve">    }                                                                                               </w:t>
      </w:r>
      <w:r w:rsidRPr="00F10B4F">
        <w:rPr>
          <w:color w:val="993366"/>
        </w:rPr>
        <w:t>OPTIONAL</w:t>
      </w:r>
      <w:r w:rsidRPr="00F10B4F">
        <w:t>,</w:t>
      </w:r>
    </w:p>
    <w:p w14:paraId="0FBC113F" w14:textId="77777777" w:rsidR="00394471" w:rsidRPr="00F10B4F" w:rsidRDefault="00394471" w:rsidP="00543A96">
      <w:pPr>
        <w:pStyle w:val="PL"/>
        <w:rPr>
          <w:color w:val="808080"/>
        </w:rPr>
      </w:pPr>
      <w:r w:rsidRPr="00F10B4F">
        <w:t xml:space="preserve">    </w:t>
      </w:r>
      <w:r w:rsidRPr="00F10B4F">
        <w:rPr>
          <w:color w:val="808080"/>
        </w:rPr>
        <w:t>--15-10</w:t>
      </w:r>
    </w:p>
    <w:p w14:paraId="3CEE66DE" w14:textId="77777777" w:rsidR="00394471" w:rsidRPr="00F10B4F" w:rsidRDefault="00394471" w:rsidP="00543A96">
      <w:pPr>
        <w:pStyle w:val="PL"/>
      </w:pPr>
      <w:r w:rsidRPr="00F10B4F">
        <w:t xml:space="preserve">    sl-Tx-256QAM-r16                              </w:t>
      </w:r>
      <w:r w:rsidRPr="00F10B4F">
        <w:rPr>
          <w:color w:val="993366"/>
        </w:rPr>
        <w:t>ENUMERATED</w:t>
      </w:r>
      <w:r w:rsidRPr="00F10B4F">
        <w:t xml:space="preserve"> {supported}                            </w:t>
      </w:r>
      <w:r w:rsidRPr="00F10B4F">
        <w:rPr>
          <w:color w:val="993366"/>
        </w:rPr>
        <w:t>OPTIONAL</w:t>
      </w:r>
      <w:r w:rsidRPr="00F10B4F">
        <w:t>,</w:t>
      </w:r>
    </w:p>
    <w:p w14:paraId="20ED2958" w14:textId="77777777" w:rsidR="00394471" w:rsidRPr="00F10B4F" w:rsidRDefault="00394471" w:rsidP="00543A96">
      <w:pPr>
        <w:pStyle w:val="PL"/>
        <w:rPr>
          <w:color w:val="808080"/>
        </w:rPr>
      </w:pPr>
      <w:r w:rsidRPr="00F10B4F">
        <w:t xml:space="preserve">    </w:t>
      </w:r>
      <w:r w:rsidRPr="00F10B4F">
        <w:rPr>
          <w:color w:val="808080"/>
        </w:rPr>
        <w:t>--15-11</w:t>
      </w:r>
    </w:p>
    <w:p w14:paraId="4557CE84" w14:textId="77777777" w:rsidR="00394471" w:rsidRPr="00F10B4F" w:rsidRDefault="00394471" w:rsidP="00543A96">
      <w:pPr>
        <w:pStyle w:val="PL"/>
      </w:pPr>
      <w:r w:rsidRPr="00F10B4F">
        <w:t xml:space="preserve">    psfch-FormatZeroSidelink-r16                  </w:t>
      </w:r>
      <w:r w:rsidRPr="00F10B4F">
        <w:rPr>
          <w:color w:val="993366"/>
        </w:rPr>
        <w:t>SEQUENCE</w:t>
      </w:r>
      <w:r w:rsidRPr="00F10B4F">
        <w:t xml:space="preserve"> {</w:t>
      </w:r>
    </w:p>
    <w:p w14:paraId="549A649C" w14:textId="77777777" w:rsidR="00394471" w:rsidRPr="00F10B4F" w:rsidRDefault="00394471" w:rsidP="00543A96">
      <w:pPr>
        <w:pStyle w:val="PL"/>
      </w:pPr>
      <w:r w:rsidRPr="00F10B4F">
        <w:t xml:space="preserve">        psfch-RxNumber                                </w:t>
      </w:r>
      <w:r w:rsidRPr="00F10B4F">
        <w:rPr>
          <w:color w:val="993366"/>
        </w:rPr>
        <w:t>ENUMERATED</w:t>
      </w:r>
      <w:r w:rsidRPr="00F10B4F">
        <w:t xml:space="preserve"> {n5, n15, n25, n32, n35, n45, n50, n64},</w:t>
      </w:r>
    </w:p>
    <w:p w14:paraId="42129987" w14:textId="77777777" w:rsidR="00394471" w:rsidRPr="00F10B4F" w:rsidRDefault="00394471" w:rsidP="00543A96">
      <w:pPr>
        <w:pStyle w:val="PL"/>
      </w:pPr>
      <w:r w:rsidRPr="00F10B4F">
        <w:t xml:space="preserve">        psfch-TxNumber                                </w:t>
      </w:r>
      <w:r w:rsidRPr="00F10B4F">
        <w:rPr>
          <w:color w:val="993366"/>
        </w:rPr>
        <w:t>ENUMERATED</w:t>
      </w:r>
      <w:r w:rsidRPr="00F10B4F">
        <w:t xml:space="preserve"> {n4, n8, n16}</w:t>
      </w:r>
    </w:p>
    <w:p w14:paraId="5E989640" w14:textId="77777777" w:rsidR="00394471" w:rsidRPr="00F10B4F" w:rsidRDefault="00394471" w:rsidP="00543A96">
      <w:pPr>
        <w:pStyle w:val="PL"/>
      </w:pPr>
      <w:r w:rsidRPr="00F10B4F">
        <w:t xml:space="preserve">    }                                                                                               </w:t>
      </w:r>
      <w:r w:rsidRPr="00F10B4F">
        <w:rPr>
          <w:color w:val="993366"/>
        </w:rPr>
        <w:t>OPTIONAL</w:t>
      </w:r>
      <w:r w:rsidRPr="00F10B4F">
        <w:t>,</w:t>
      </w:r>
    </w:p>
    <w:p w14:paraId="1EC8F6A9" w14:textId="77777777" w:rsidR="00394471" w:rsidRPr="00F10B4F" w:rsidRDefault="00394471" w:rsidP="00543A96">
      <w:pPr>
        <w:pStyle w:val="PL"/>
        <w:rPr>
          <w:color w:val="808080"/>
        </w:rPr>
      </w:pPr>
      <w:r w:rsidRPr="00F10B4F">
        <w:t xml:space="preserve">    </w:t>
      </w:r>
      <w:r w:rsidRPr="00F10B4F">
        <w:rPr>
          <w:color w:val="808080"/>
        </w:rPr>
        <w:t>--15-12</w:t>
      </w:r>
    </w:p>
    <w:p w14:paraId="1EAB69F8" w14:textId="77777777" w:rsidR="00394471" w:rsidRPr="00F10B4F" w:rsidRDefault="00394471" w:rsidP="00543A96">
      <w:pPr>
        <w:pStyle w:val="PL"/>
      </w:pPr>
      <w:r w:rsidRPr="00F10B4F">
        <w:t xml:space="preserve">    lowSE-64QAM-MCS-TableSidelink-r16             </w:t>
      </w:r>
      <w:r w:rsidRPr="00F10B4F">
        <w:rPr>
          <w:color w:val="993366"/>
        </w:rPr>
        <w:t>ENUMERATED</w:t>
      </w:r>
      <w:r w:rsidRPr="00F10B4F">
        <w:t xml:space="preserve"> {supported}                            </w:t>
      </w:r>
      <w:r w:rsidRPr="00F10B4F">
        <w:rPr>
          <w:color w:val="993366"/>
        </w:rPr>
        <w:t>OPTIONAL</w:t>
      </w:r>
      <w:r w:rsidRPr="00F10B4F">
        <w:t>,</w:t>
      </w:r>
    </w:p>
    <w:p w14:paraId="310D07E4" w14:textId="77777777" w:rsidR="00394471" w:rsidRPr="00F10B4F" w:rsidRDefault="00394471" w:rsidP="00543A96">
      <w:pPr>
        <w:pStyle w:val="PL"/>
        <w:rPr>
          <w:color w:val="808080"/>
        </w:rPr>
      </w:pPr>
      <w:r w:rsidRPr="00F10B4F">
        <w:t xml:space="preserve">    </w:t>
      </w:r>
      <w:r w:rsidRPr="00F10B4F">
        <w:rPr>
          <w:color w:val="808080"/>
        </w:rPr>
        <w:t>--15-15</w:t>
      </w:r>
    </w:p>
    <w:p w14:paraId="5BF48387" w14:textId="77777777" w:rsidR="00394471" w:rsidRPr="00F10B4F" w:rsidRDefault="00394471" w:rsidP="00543A96">
      <w:pPr>
        <w:pStyle w:val="PL"/>
      </w:pPr>
      <w:r w:rsidRPr="00F10B4F">
        <w:t xml:space="preserve">    enb-sync-Sidelink-r16                         </w:t>
      </w:r>
      <w:r w:rsidRPr="00F10B4F">
        <w:rPr>
          <w:color w:val="993366"/>
        </w:rPr>
        <w:t>ENUMERATED</w:t>
      </w:r>
      <w:r w:rsidRPr="00F10B4F">
        <w:t xml:space="preserve"> {supported}                            </w:t>
      </w:r>
      <w:r w:rsidRPr="00F10B4F">
        <w:rPr>
          <w:color w:val="993366"/>
        </w:rPr>
        <w:t>OPTIONAL</w:t>
      </w:r>
      <w:r w:rsidRPr="00F10B4F">
        <w:t>,</w:t>
      </w:r>
    </w:p>
    <w:p w14:paraId="7958AD45" w14:textId="490FCF59" w:rsidR="00D027C1" w:rsidRPr="00F10B4F" w:rsidRDefault="00394471" w:rsidP="00543A96">
      <w:pPr>
        <w:pStyle w:val="PL"/>
        <w:rPr>
          <w:rFonts w:eastAsia="MS Mincho"/>
        </w:rPr>
      </w:pPr>
      <w:r w:rsidRPr="00F10B4F">
        <w:t xml:space="preserve">    </w:t>
      </w:r>
      <w:r w:rsidRPr="00F10B4F">
        <w:rPr>
          <w:rFonts w:eastAsia="MS Mincho"/>
        </w:rPr>
        <w:t>...</w:t>
      </w:r>
      <w:r w:rsidR="00D027C1" w:rsidRPr="00F10B4F">
        <w:rPr>
          <w:rFonts w:eastAsia="MS Mincho"/>
        </w:rPr>
        <w:t>,</w:t>
      </w:r>
    </w:p>
    <w:p w14:paraId="59FC16A4" w14:textId="3E1736B1" w:rsidR="00D027C1" w:rsidRPr="00F10B4F" w:rsidRDefault="00D027C1" w:rsidP="00543A96">
      <w:pPr>
        <w:pStyle w:val="PL"/>
        <w:rPr>
          <w:rFonts w:eastAsia="MS Mincho"/>
        </w:rPr>
      </w:pPr>
      <w:r w:rsidRPr="00F10B4F">
        <w:t xml:space="preserve">   </w:t>
      </w:r>
      <w:r w:rsidRPr="00F10B4F">
        <w:rPr>
          <w:rFonts w:eastAsia="MS Mincho"/>
        </w:rPr>
        <w:t xml:space="preserve"> [[</w:t>
      </w:r>
    </w:p>
    <w:p w14:paraId="36FD850B" w14:textId="34F7312F" w:rsidR="00D027C1" w:rsidRPr="00F10B4F" w:rsidRDefault="00D027C1" w:rsidP="00543A96">
      <w:pPr>
        <w:pStyle w:val="PL"/>
        <w:rPr>
          <w:rFonts w:eastAsia="MS Mincho"/>
          <w:color w:val="808080"/>
        </w:rPr>
      </w:pPr>
      <w:r w:rsidRPr="00F10B4F">
        <w:t xml:space="preserve">   </w:t>
      </w:r>
      <w:r w:rsidRPr="00F10B4F">
        <w:rPr>
          <w:rFonts w:eastAsia="MS Mincho"/>
        </w:rPr>
        <w:t xml:space="preserve"> </w:t>
      </w:r>
      <w:r w:rsidRPr="00F10B4F">
        <w:rPr>
          <w:rFonts w:eastAsia="MS Mincho"/>
          <w:color w:val="808080"/>
        </w:rPr>
        <w:t>--15-3</w:t>
      </w:r>
    </w:p>
    <w:p w14:paraId="36E5CD50" w14:textId="0C94CB96" w:rsidR="00D027C1" w:rsidRPr="00F10B4F" w:rsidRDefault="00D027C1" w:rsidP="00543A96">
      <w:pPr>
        <w:pStyle w:val="PL"/>
        <w:rPr>
          <w:rFonts w:eastAsia="MS Mincho"/>
        </w:rPr>
      </w:pPr>
      <w:r w:rsidRPr="00F10B4F">
        <w:t xml:space="preserve">   </w:t>
      </w:r>
      <w:r w:rsidRPr="00F10B4F">
        <w:rPr>
          <w:rFonts w:eastAsia="MS Mincho"/>
        </w:rPr>
        <w:t xml:space="preserve"> sl-TransmissionMode2-r16</w:t>
      </w:r>
      <w:r w:rsidRPr="00F10B4F">
        <w:t xml:space="preserve">                      </w:t>
      </w:r>
      <w:r w:rsidRPr="00F10B4F">
        <w:rPr>
          <w:rFonts w:eastAsia="MS Mincho"/>
          <w:color w:val="993366"/>
        </w:rPr>
        <w:t>SEQUENCE</w:t>
      </w:r>
      <w:r w:rsidRPr="00F10B4F">
        <w:rPr>
          <w:rFonts w:eastAsia="MS Mincho"/>
        </w:rPr>
        <w:t xml:space="preserve"> {</w:t>
      </w:r>
    </w:p>
    <w:p w14:paraId="2902597E" w14:textId="66E01190" w:rsidR="00D027C1" w:rsidRPr="00F10B4F" w:rsidRDefault="00D027C1" w:rsidP="00543A96">
      <w:pPr>
        <w:pStyle w:val="PL"/>
        <w:rPr>
          <w:rFonts w:eastAsia="MS Mincho"/>
        </w:rPr>
      </w:pPr>
      <w:r w:rsidRPr="00F10B4F">
        <w:t xml:space="preserve">        </w:t>
      </w:r>
      <w:r w:rsidRPr="00F10B4F">
        <w:rPr>
          <w:rFonts w:eastAsia="MS Mincho"/>
        </w:rPr>
        <w:t>harq-TxProcessModeTwoSidelink-r16</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rPr>
          <w:rFonts w:eastAsia="MS Mincho"/>
          <w:color w:val="993366"/>
        </w:rPr>
        <w:t>ENUMERATED</w:t>
      </w:r>
      <w:r w:rsidRPr="00F10B4F">
        <w:rPr>
          <w:rFonts w:eastAsia="MS Mincho"/>
        </w:rPr>
        <w:t xml:space="preserve"> {n8, n16},</w:t>
      </w:r>
    </w:p>
    <w:p w14:paraId="5A301209" w14:textId="3A2919D6" w:rsidR="00D027C1" w:rsidRPr="00F10B4F" w:rsidRDefault="00D027C1" w:rsidP="00543A96">
      <w:pPr>
        <w:pStyle w:val="PL"/>
        <w:rPr>
          <w:rFonts w:eastAsia="MS Mincho"/>
        </w:rPr>
      </w:pPr>
      <w:r w:rsidRPr="00F10B4F">
        <w:t xml:space="preserve">        </w:t>
      </w:r>
      <w:r w:rsidRPr="00F10B4F">
        <w:rPr>
          <w:rFonts w:eastAsia="MS Mincho"/>
        </w:rPr>
        <w:t>scs-CP-PatternTxSidelinkModeTwo-r16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0130C641" w14:textId="41334BE6" w:rsidR="00D027C1" w:rsidRPr="00F10B4F" w:rsidRDefault="00D027C1" w:rsidP="00543A96">
      <w:pPr>
        <w:pStyle w:val="PL"/>
        <w:rPr>
          <w:rFonts w:eastAsia="MS Mincho"/>
        </w:rPr>
      </w:pPr>
      <w:r w:rsidRPr="00F10B4F">
        <w:t xml:space="preserve">        </w:t>
      </w:r>
      <w:r w:rsidRPr="00F10B4F">
        <w:rPr>
          <w:rFonts w:eastAsia="MS Mincho"/>
        </w:rPr>
        <w:t>dl-openLoopPC-Sidelink-r16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7325D11" w14:textId="5D3BDCBE"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72292A84" w14:textId="087BD12D" w:rsidR="00D027C1" w:rsidRPr="00F10B4F" w:rsidRDefault="00D027C1" w:rsidP="00543A96">
      <w:pPr>
        <w:pStyle w:val="PL"/>
        <w:rPr>
          <w:rFonts w:eastAsia="MS Mincho"/>
          <w:color w:val="808080"/>
        </w:rPr>
      </w:pPr>
      <w:r w:rsidRPr="00F10B4F">
        <w:t xml:space="preserve">    </w:t>
      </w:r>
      <w:r w:rsidRPr="00F10B4F">
        <w:rPr>
          <w:rFonts w:eastAsia="MS Mincho"/>
          <w:color w:val="808080"/>
        </w:rPr>
        <w:t>--15-5</w:t>
      </w:r>
    </w:p>
    <w:p w14:paraId="3051115A" w14:textId="0B92A04C" w:rsidR="00D027C1" w:rsidRPr="00F10B4F" w:rsidRDefault="00D027C1" w:rsidP="00543A96">
      <w:pPr>
        <w:pStyle w:val="PL"/>
        <w:rPr>
          <w:rFonts w:eastAsia="MS Mincho"/>
        </w:rPr>
      </w:pPr>
      <w:r w:rsidRPr="00F10B4F">
        <w:t xml:space="preserve">    </w:t>
      </w:r>
      <w:r w:rsidRPr="00F10B4F">
        <w:rPr>
          <w:rFonts w:eastAsia="MS Mincho"/>
        </w:rPr>
        <w:t>congestionControlSidelink-r16</w:t>
      </w:r>
      <w:r w:rsidRPr="00F10B4F">
        <w:t xml:space="preserve">                 </w:t>
      </w:r>
      <w:r w:rsidRPr="00F10B4F">
        <w:rPr>
          <w:rFonts w:eastAsia="MS Mincho"/>
          <w:color w:val="993366"/>
        </w:rPr>
        <w:t>SEQUENCE</w:t>
      </w:r>
      <w:r w:rsidRPr="00F10B4F">
        <w:rPr>
          <w:rFonts w:eastAsia="MS Mincho"/>
        </w:rPr>
        <w:t xml:space="preserve"> {</w:t>
      </w:r>
    </w:p>
    <w:p w14:paraId="311365DD" w14:textId="3D0F6FBC" w:rsidR="00D027C1" w:rsidRPr="00F10B4F" w:rsidRDefault="00D027C1" w:rsidP="00543A96">
      <w:pPr>
        <w:pStyle w:val="PL"/>
        <w:rPr>
          <w:rFonts w:eastAsia="MS Mincho"/>
        </w:rPr>
      </w:pPr>
      <w:r w:rsidRPr="00F10B4F">
        <w:t xml:space="preserve">        </w:t>
      </w:r>
      <w:r w:rsidRPr="00F10B4F">
        <w:rPr>
          <w:rFonts w:eastAsia="MS Mincho"/>
        </w:rPr>
        <w:t>cbr-ReportSidelink-r16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037A3A7" w14:textId="7D341059" w:rsidR="00D027C1" w:rsidRPr="00F10B4F" w:rsidRDefault="00D027C1" w:rsidP="00543A96">
      <w:pPr>
        <w:pStyle w:val="PL"/>
        <w:rPr>
          <w:rFonts w:eastAsia="MS Mincho"/>
        </w:rPr>
      </w:pPr>
      <w:r w:rsidRPr="00F10B4F">
        <w:t xml:space="preserve">        </w:t>
      </w:r>
      <w:r w:rsidRPr="00F10B4F">
        <w:rPr>
          <w:rFonts w:eastAsia="MS Mincho"/>
        </w:rPr>
        <w:t>cbr-CR-TimeLimitSidelink-r16</w:t>
      </w:r>
      <w:r w:rsidRPr="00F10B4F">
        <w:t xml:space="preserve">                  </w:t>
      </w:r>
      <w:r w:rsidRPr="00F10B4F">
        <w:rPr>
          <w:rFonts w:eastAsia="MS Mincho"/>
          <w:color w:val="993366"/>
        </w:rPr>
        <w:t>ENUMERATED</w:t>
      </w:r>
      <w:r w:rsidRPr="00F10B4F">
        <w:rPr>
          <w:rFonts w:eastAsia="MS Mincho"/>
        </w:rPr>
        <w:t xml:space="preserve"> {time1, time2}</w:t>
      </w:r>
    </w:p>
    <w:p w14:paraId="018E2BBE" w14:textId="76944E46"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4630C4FB" w14:textId="55402D8A" w:rsidR="00D027C1" w:rsidRPr="00F10B4F" w:rsidRDefault="00D027C1" w:rsidP="00543A96">
      <w:pPr>
        <w:pStyle w:val="PL"/>
        <w:rPr>
          <w:rFonts w:eastAsia="MS Mincho"/>
          <w:color w:val="808080"/>
        </w:rPr>
      </w:pPr>
      <w:r w:rsidRPr="00F10B4F">
        <w:t xml:space="preserve">    </w:t>
      </w:r>
      <w:r w:rsidRPr="00F10B4F">
        <w:rPr>
          <w:rFonts w:eastAsia="MS Mincho"/>
          <w:color w:val="808080"/>
        </w:rPr>
        <w:t>--15-22</w:t>
      </w:r>
    </w:p>
    <w:p w14:paraId="5801AA6C" w14:textId="72666DE5" w:rsidR="00D027C1" w:rsidRPr="00F10B4F" w:rsidRDefault="00D027C1" w:rsidP="00543A96">
      <w:pPr>
        <w:pStyle w:val="PL"/>
        <w:rPr>
          <w:rFonts w:eastAsia="MS Mincho"/>
        </w:rPr>
      </w:pPr>
      <w:r w:rsidRPr="00F10B4F">
        <w:t xml:space="preserve">    </w:t>
      </w:r>
      <w:r w:rsidRPr="00F10B4F">
        <w:rPr>
          <w:rFonts w:eastAsia="MS Mincho"/>
        </w:rPr>
        <w:t>fewerSymbolSlotSidelink-r16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2F3E359" w14:textId="76A591EC" w:rsidR="00D027C1" w:rsidRPr="00F10B4F" w:rsidRDefault="00D027C1" w:rsidP="00543A96">
      <w:pPr>
        <w:pStyle w:val="PL"/>
        <w:rPr>
          <w:rFonts w:eastAsia="MS Mincho"/>
          <w:color w:val="808080"/>
        </w:rPr>
      </w:pPr>
      <w:r w:rsidRPr="00F10B4F">
        <w:t xml:space="preserve">    </w:t>
      </w:r>
      <w:r w:rsidRPr="00F10B4F">
        <w:rPr>
          <w:rFonts w:eastAsia="MS Mincho"/>
          <w:color w:val="808080"/>
        </w:rPr>
        <w:t>--15-23</w:t>
      </w:r>
    </w:p>
    <w:p w14:paraId="7165BFAB" w14:textId="70B402D0" w:rsidR="00D027C1" w:rsidRPr="00F10B4F" w:rsidRDefault="00D027C1" w:rsidP="00543A96">
      <w:pPr>
        <w:pStyle w:val="PL"/>
        <w:rPr>
          <w:rFonts w:eastAsia="MS Mincho"/>
        </w:rPr>
      </w:pPr>
      <w:r w:rsidRPr="00F10B4F">
        <w:t xml:space="preserve">    </w:t>
      </w:r>
      <w:r w:rsidRPr="00F10B4F">
        <w:rPr>
          <w:rFonts w:eastAsia="MS Mincho"/>
        </w:rPr>
        <w:t>sl-openLoopPC-RSRP-ReportSidelink-r16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67770A5D" w14:textId="3C28E15B" w:rsidR="00D027C1" w:rsidRPr="00F10B4F" w:rsidRDefault="00D027C1" w:rsidP="00543A96">
      <w:pPr>
        <w:pStyle w:val="PL"/>
        <w:rPr>
          <w:rFonts w:eastAsia="MS Mincho"/>
          <w:color w:val="808080"/>
        </w:rPr>
      </w:pPr>
      <w:r w:rsidRPr="00F10B4F">
        <w:t xml:space="preserve">    </w:t>
      </w:r>
      <w:r w:rsidRPr="00F10B4F">
        <w:rPr>
          <w:rFonts w:eastAsia="MS Mincho"/>
          <w:color w:val="808080"/>
        </w:rPr>
        <w:t>--13-1</w:t>
      </w:r>
    </w:p>
    <w:p w14:paraId="5CD58CBE" w14:textId="044E9B45" w:rsidR="00D027C1" w:rsidRPr="00F10B4F" w:rsidRDefault="00D027C1" w:rsidP="00543A96">
      <w:pPr>
        <w:pStyle w:val="PL"/>
        <w:rPr>
          <w:rFonts w:eastAsia="MS Mincho"/>
        </w:rPr>
      </w:pPr>
      <w:r w:rsidRPr="00F10B4F">
        <w:t xml:space="preserve">    </w:t>
      </w:r>
      <w:r w:rsidRPr="00F10B4F">
        <w:rPr>
          <w:rFonts w:eastAsia="MS Mincho"/>
        </w:rPr>
        <w:t>sl-Rx-256QAM-r16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BCD5120" w14:textId="62679F93" w:rsidR="00C07032" w:rsidRPr="00F10B4F" w:rsidRDefault="00D027C1" w:rsidP="00543A96">
      <w:pPr>
        <w:pStyle w:val="PL"/>
        <w:rPr>
          <w:rFonts w:eastAsia="MS Mincho"/>
        </w:rPr>
      </w:pPr>
      <w:r w:rsidRPr="00F10B4F">
        <w:t xml:space="preserve">    </w:t>
      </w:r>
      <w:r w:rsidRPr="00F10B4F">
        <w:rPr>
          <w:rFonts w:eastAsia="MS Mincho"/>
        </w:rPr>
        <w:t>]]</w:t>
      </w:r>
      <w:r w:rsidR="00C07032" w:rsidRPr="00F10B4F">
        <w:rPr>
          <w:rFonts w:eastAsia="MS Mincho"/>
        </w:rPr>
        <w:t>,</w:t>
      </w:r>
    </w:p>
    <w:p w14:paraId="1EAE0A39" w14:textId="7FF40592" w:rsidR="00C07032" w:rsidRPr="00F10B4F" w:rsidRDefault="00C07032" w:rsidP="00543A96">
      <w:pPr>
        <w:pStyle w:val="PL"/>
        <w:rPr>
          <w:rFonts w:eastAsia="MS Mincho"/>
        </w:rPr>
      </w:pPr>
      <w:r w:rsidRPr="00F10B4F">
        <w:rPr>
          <w:rFonts w:eastAsia="MS Mincho"/>
        </w:rPr>
        <w:t xml:space="preserve">    [[</w:t>
      </w:r>
    </w:p>
    <w:p w14:paraId="1CDA77AA" w14:textId="32E5D0C6" w:rsidR="00C07032" w:rsidRPr="00F10B4F" w:rsidRDefault="00C07032" w:rsidP="00543A96">
      <w:pPr>
        <w:pStyle w:val="PL"/>
        <w:rPr>
          <w:rFonts w:eastAsia="MS Mincho"/>
        </w:rPr>
      </w:pPr>
      <w:r w:rsidRPr="00F10B4F">
        <w:rPr>
          <w:rFonts w:eastAsia="MS Mincho"/>
        </w:rPr>
        <w:t xml:space="preserve">    ue-PowerClassSidelink-r16                         </w:t>
      </w:r>
      <w:r w:rsidRPr="00F10B4F">
        <w:rPr>
          <w:rFonts w:eastAsia="MS Mincho"/>
          <w:color w:val="993366"/>
        </w:rPr>
        <w:t>ENUMERATED</w:t>
      </w:r>
      <w:r w:rsidRPr="00F10B4F">
        <w:rPr>
          <w:rFonts w:eastAsia="MS Mincho"/>
        </w:rPr>
        <w:t xml:space="preserve"> {pc2, pc3, spare6, spare5, spare4, spare3, spare2, spare1}</w:t>
      </w:r>
    </w:p>
    <w:p w14:paraId="15CAFF22" w14:textId="4DB7A63F" w:rsidR="00C07032" w:rsidRPr="00F10B4F" w:rsidRDefault="00C07032" w:rsidP="00543A96">
      <w:pPr>
        <w:pStyle w:val="PL"/>
        <w:rPr>
          <w:rFonts w:eastAsia="MS Mincho"/>
        </w:rPr>
      </w:pPr>
      <w:r w:rsidRPr="00F10B4F">
        <w:rPr>
          <w:rFonts w:eastAsia="MS Mincho"/>
        </w:rPr>
        <w:t xml:space="preserve">                                                                                                                     </w:t>
      </w:r>
      <w:r w:rsidRPr="00F10B4F">
        <w:rPr>
          <w:rFonts w:eastAsia="MS Mincho"/>
          <w:color w:val="993366"/>
        </w:rPr>
        <w:t>OPTIONAL</w:t>
      </w:r>
    </w:p>
    <w:p w14:paraId="2F80543C" w14:textId="4D1F942F" w:rsidR="003C2B2C" w:rsidRPr="00F10B4F" w:rsidRDefault="00C07032" w:rsidP="00543A96">
      <w:pPr>
        <w:pStyle w:val="PL"/>
        <w:rPr>
          <w:rFonts w:eastAsia="MS Mincho"/>
        </w:rPr>
      </w:pPr>
      <w:r w:rsidRPr="00F10B4F">
        <w:rPr>
          <w:rFonts w:eastAsia="MS Mincho"/>
        </w:rPr>
        <w:t xml:space="preserve">    ]]</w:t>
      </w:r>
      <w:r w:rsidR="003C2B2C" w:rsidRPr="00F10B4F">
        <w:rPr>
          <w:rFonts w:eastAsia="MS Mincho"/>
        </w:rPr>
        <w:t>,</w:t>
      </w:r>
    </w:p>
    <w:p w14:paraId="692C574A" w14:textId="2D98EE2B" w:rsidR="003C2B2C" w:rsidRPr="00F10B4F" w:rsidRDefault="003C2B2C" w:rsidP="00543A96">
      <w:pPr>
        <w:pStyle w:val="PL"/>
        <w:rPr>
          <w:rFonts w:eastAsia="MS Mincho"/>
        </w:rPr>
      </w:pPr>
      <w:r w:rsidRPr="00F10B4F">
        <w:t xml:space="preserve">    </w:t>
      </w:r>
      <w:r w:rsidRPr="00F10B4F">
        <w:rPr>
          <w:rFonts w:eastAsia="MS Mincho"/>
        </w:rPr>
        <w:t>[[</w:t>
      </w:r>
    </w:p>
    <w:p w14:paraId="651D9563" w14:textId="48D8AE7A" w:rsidR="003C2B2C" w:rsidRPr="00F10B4F" w:rsidRDefault="003C2B2C" w:rsidP="00543A96">
      <w:pPr>
        <w:pStyle w:val="PL"/>
        <w:rPr>
          <w:rFonts w:eastAsia="MS Mincho"/>
          <w:color w:val="808080"/>
        </w:rPr>
      </w:pPr>
      <w:r w:rsidRPr="00F10B4F">
        <w:t xml:space="preserve">    </w:t>
      </w:r>
      <w:r w:rsidRPr="00F10B4F">
        <w:rPr>
          <w:rFonts w:eastAsia="MS Mincho"/>
          <w:color w:val="808080"/>
        </w:rPr>
        <w:t>--32-4a</w:t>
      </w:r>
    </w:p>
    <w:p w14:paraId="3AF8D932" w14:textId="0FA664F3" w:rsidR="003C2B2C" w:rsidRPr="00F10B4F" w:rsidRDefault="003C2B2C" w:rsidP="00543A96">
      <w:pPr>
        <w:pStyle w:val="PL"/>
        <w:rPr>
          <w:rFonts w:eastAsia="MS Mincho"/>
        </w:rPr>
      </w:pPr>
      <w:r w:rsidRPr="00F10B4F">
        <w:t xml:space="preserve">    </w:t>
      </w:r>
      <w:r w:rsidRPr="00F10B4F">
        <w:rPr>
          <w:rFonts w:eastAsia="MS Mincho"/>
        </w:rPr>
        <w:t>sl-TransmissionMode2-RandomResourceSelection-r17</w:t>
      </w:r>
      <w:r w:rsidRPr="00F10B4F">
        <w:t xml:space="preserve"> </w:t>
      </w:r>
      <w:r w:rsidRPr="00F10B4F">
        <w:rPr>
          <w:rFonts w:eastAsia="MS Mincho"/>
          <w:color w:val="993366"/>
        </w:rPr>
        <w:t>SEQUENCE</w:t>
      </w:r>
      <w:r w:rsidRPr="00F10B4F">
        <w:rPr>
          <w:rFonts w:eastAsia="MS Mincho"/>
        </w:rPr>
        <w:t xml:space="preserve"> {</w:t>
      </w:r>
    </w:p>
    <w:p w14:paraId="77B13205" w14:textId="2A16F2E7" w:rsidR="003C2B2C" w:rsidRPr="00F10B4F" w:rsidRDefault="003C2B2C" w:rsidP="00543A96">
      <w:pPr>
        <w:pStyle w:val="PL"/>
        <w:rPr>
          <w:rFonts w:eastAsia="MS Mincho"/>
        </w:rPr>
      </w:pPr>
      <w:r w:rsidRPr="00F10B4F">
        <w:lastRenderedPageBreak/>
        <w:t xml:space="preserve">        </w:t>
      </w:r>
      <w:r w:rsidRPr="00F10B4F">
        <w:rPr>
          <w:rFonts w:eastAsia="MS Mincho"/>
        </w:rPr>
        <w:t>harq-TxProcessModeTwoSidelink-r17</w:t>
      </w:r>
      <w:r w:rsidRPr="00F10B4F">
        <w:t xml:space="preserve">             </w:t>
      </w:r>
      <w:r w:rsidRPr="00F10B4F">
        <w:rPr>
          <w:rFonts w:eastAsia="MS Mincho"/>
          <w:color w:val="993366"/>
        </w:rPr>
        <w:t>ENUMERATED</w:t>
      </w:r>
      <w:r w:rsidRPr="00F10B4F">
        <w:rPr>
          <w:rFonts w:eastAsia="MS Mincho"/>
        </w:rPr>
        <w:t xml:space="preserve"> {n8, n16},</w:t>
      </w:r>
    </w:p>
    <w:p w14:paraId="63D8E85E" w14:textId="330AA8A3" w:rsidR="003C2B2C" w:rsidRPr="00F10B4F" w:rsidRDefault="003C2B2C" w:rsidP="00543A96">
      <w:pPr>
        <w:pStyle w:val="PL"/>
        <w:rPr>
          <w:rFonts w:eastAsia="MS Mincho"/>
        </w:rPr>
      </w:pPr>
      <w:r w:rsidRPr="00F10B4F">
        <w:t xml:space="preserve">        </w:t>
      </w:r>
      <w:r w:rsidRPr="00F10B4F">
        <w:rPr>
          <w:rFonts w:eastAsia="MS Mincho"/>
        </w:rPr>
        <w:t>scs-CP-PatternTxSidelinkModeTwo-r17</w:t>
      </w:r>
      <w:r w:rsidRPr="00F10B4F">
        <w:t xml:space="preserve">               </w:t>
      </w:r>
      <w:r w:rsidRPr="00F10B4F">
        <w:rPr>
          <w:rFonts w:eastAsia="MS Mincho"/>
          <w:color w:val="993366"/>
        </w:rPr>
        <w:t>CHOICE</w:t>
      </w:r>
      <w:r w:rsidRPr="00F10B4F">
        <w:rPr>
          <w:rFonts w:eastAsia="MS Mincho"/>
        </w:rPr>
        <w:t xml:space="preserve"> {</w:t>
      </w:r>
    </w:p>
    <w:p w14:paraId="13575669" w14:textId="12DDABA7" w:rsidR="003C2B2C" w:rsidRPr="00F10B4F" w:rsidRDefault="003C2B2C" w:rsidP="00543A96">
      <w:pPr>
        <w:pStyle w:val="PL"/>
        <w:rPr>
          <w:rFonts w:eastAsia="MS Mincho"/>
        </w:rPr>
      </w:pPr>
      <w:r w:rsidRPr="00F10B4F">
        <w:t xml:space="preserve">            </w:t>
      </w:r>
      <w:r w:rsidRPr="00F10B4F">
        <w:rPr>
          <w:rFonts w:eastAsia="MS Mincho"/>
        </w:rPr>
        <w:t>fr1-r17</w:t>
      </w:r>
      <w:r w:rsidRPr="00F10B4F">
        <w:t xml:space="preserve">                                           </w:t>
      </w:r>
      <w:r w:rsidRPr="00F10B4F">
        <w:rPr>
          <w:rFonts w:eastAsia="MS Mincho"/>
          <w:color w:val="993366"/>
        </w:rPr>
        <w:t>SEQUENCE</w:t>
      </w:r>
      <w:r w:rsidRPr="00F10B4F">
        <w:rPr>
          <w:rFonts w:eastAsia="MS Mincho"/>
        </w:rPr>
        <w:t xml:space="preserve"> {</w:t>
      </w:r>
    </w:p>
    <w:p w14:paraId="189AC214" w14:textId="11EE0F66" w:rsidR="003C2B2C" w:rsidRPr="00F10B4F" w:rsidRDefault="003C2B2C" w:rsidP="00543A96">
      <w:pPr>
        <w:pStyle w:val="PL"/>
        <w:rPr>
          <w:rFonts w:eastAsia="MS Mincho"/>
        </w:rPr>
      </w:pPr>
      <w:r w:rsidRPr="00F10B4F">
        <w:t xml:space="preserve">                </w:t>
      </w:r>
      <w:r w:rsidRPr="00F10B4F">
        <w:rPr>
          <w:rFonts w:eastAsia="MS Mincho"/>
        </w:rPr>
        <w:t>scs-15kHz-r17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04143B22" w14:textId="3F3B47D0" w:rsidR="003C2B2C" w:rsidRPr="00F10B4F" w:rsidRDefault="003C2B2C" w:rsidP="00543A96">
      <w:pPr>
        <w:pStyle w:val="PL"/>
        <w:rPr>
          <w:rFonts w:eastAsia="MS Mincho"/>
        </w:rPr>
      </w:pPr>
      <w:r w:rsidRPr="00F10B4F">
        <w:t xml:space="preserve">                </w:t>
      </w:r>
      <w:r w:rsidRPr="00F10B4F">
        <w:rPr>
          <w:rFonts w:eastAsia="MS Mincho"/>
        </w:rPr>
        <w:t>scs-30kHz-r17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172D2DDE" w14:textId="01FAE17C" w:rsidR="003C2B2C" w:rsidRPr="00F10B4F" w:rsidRDefault="003C2B2C" w:rsidP="00543A96">
      <w:pPr>
        <w:pStyle w:val="PL"/>
        <w:rPr>
          <w:rFonts w:eastAsia="MS Mincho"/>
        </w:rPr>
      </w:pPr>
      <w:r w:rsidRPr="00F10B4F">
        <w:t xml:space="preserve">                </w:t>
      </w:r>
      <w:r w:rsidRPr="00F10B4F">
        <w:rPr>
          <w:rFonts w:eastAsia="MS Mincho"/>
        </w:rPr>
        <w:t>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3B455F10" w14:textId="5E22244B" w:rsidR="003C2B2C" w:rsidRPr="00F10B4F" w:rsidRDefault="003C2B2C" w:rsidP="00543A96">
      <w:pPr>
        <w:pStyle w:val="PL"/>
        <w:rPr>
          <w:rFonts w:eastAsia="MS Mincho"/>
        </w:rPr>
      </w:pPr>
      <w:r w:rsidRPr="00F10B4F">
        <w:t xml:space="preserve">            </w:t>
      </w:r>
      <w:r w:rsidRPr="00F10B4F">
        <w:rPr>
          <w:rFonts w:eastAsia="MS Mincho"/>
        </w:rPr>
        <w:t>},</w:t>
      </w:r>
    </w:p>
    <w:p w14:paraId="6F5CB23D" w14:textId="539416B4" w:rsidR="003C2B2C" w:rsidRPr="00F10B4F" w:rsidRDefault="003C2B2C" w:rsidP="00543A96">
      <w:pPr>
        <w:pStyle w:val="PL"/>
        <w:rPr>
          <w:rFonts w:eastAsia="MS Mincho"/>
        </w:rPr>
      </w:pPr>
      <w:r w:rsidRPr="00F10B4F">
        <w:t xml:space="preserve">            </w:t>
      </w:r>
      <w:r w:rsidRPr="00F10B4F">
        <w:rPr>
          <w:rFonts w:eastAsia="MS Mincho"/>
        </w:rPr>
        <w:t>fr2-r17</w:t>
      </w:r>
      <w:r w:rsidRPr="00F10B4F">
        <w:t xml:space="preserve">                                           </w:t>
      </w:r>
      <w:r w:rsidRPr="00F10B4F">
        <w:rPr>
          <w:rFonts w:eastAsia="MS Mincho"/>
          <w:color w:val="993366"/>
        </w:rPr>
        <w:t>SEQUENCE</w:t>
      </w:r>
      <w:r w:rsidRPr="00F10B4F">
        <w:rPr>
          <w:rFonts w:eastAsia="MS Mincho"/>
        </w:rPr>
        <w:t xml:space="preserve"> {</w:t>
      </w:r>
    </w:p>
    <w:p w14:paraId="522ECEA9" w14:textId="0FCFA5E2" w:rsidR="003C2B2C" w:rsidRPr="00F10B4F" w:rsidRDefault="003C2B2C" w:rsidP="00543A96">
      <w:pPr>
        <w:pStyle w:val="PL"/>
        <w:rPr>
          <w:rFonts w:eastAsia="MS Mincho"/>
        </w:rPr>
      </w:pPr>
      <w:r w:rsidRPr="00F10B4F">
        <w:t xml:space="preserve">               </w:t>
      </w:r>
      <w:r w:rsidRPr="00F10B4F">
        <w:rPr>
          <w:rFonts w:eastAsia="MS Mincho"/>
        </w:rPr>
        <w:t xml:space="preserve"> 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68BB1703" w14:textId="5FB13C42" w:rsidR="003C2B2C" w:rsidRPr="00F10B4F" w:rsidRDefault="003C2B2C" w:rsidP="00543A96">
      <w:pPr>
        <w:pStyle w:val="PL"/>
        <w:rPr>
          <w:rFonts w:eastAsia="MS Mincho"/>
        </w:rPr>
      </w:pPr>
      <w:r w:rsidRPr="00F10B4F">
        <w:t xml:space="preserve">               </w:t>
      </w:r>
      <w:r w:rsidRPr="00F10B4F">
        <w:rPr>
          <w:rFonts w:eastAsia="MS Mincho"/>
        </w:rPr>
        <w:t xml:space="preserve"> scs-120kHz-r17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6C6EC453" w14:textId="77777777" w:rsidR="003C2B2C" w:rsidRPr="00F10B4F" w:rsidRDefault="003C2B2C" w:rsidP="00543A96">
      <w:pPr>
        <w:pStyle w:val="PL"/>
        <w:rPr>
          <w:rFonts w:eastAsia="MS Mincho"/>
        </w:rPr>
      </w:pPr>
      <w:r w:rsidRPr="00F10B4F">
        <w:rPr>
          <w:rFonts w:eastAsia="MS Mincho"/>
        </w:rPr>
        <w:t xml:space="preserve">            }</w:t>
      </w:r>
    </w:p>
    <w:p w14:paraId="706E961E" w14:textId="59B931F5"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5D81E160" w14:textId="60A8CE48"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extendedCP-Mode2Random-r17</w:t>
      </w:r>
      <w:r w:rsidR="002C7704" w:rsidRPr="00F10B4F">
        <w:t xml:space="preserve">                    </w:t>
      </w:r>
      <w:r w:rsidRPr="00F10B4F">
        <w:rPr>
          <w:rFonts w:eastAsia="MS Mincho"/>
          <w:color w:val="993366"/>
        </w:rPr>
        <w:t>ENUMERATED</w:t>
      </w:r>
      <w:r w:rsidRPr="00F10B4F">
        <w:rPr>
          <w:rFonts w:eastAsia="MS Mincho"/>
        </w:rPr>
        <w:t xml:space="preserve"> {supported}</w:t>
      </w:r>
      <w:r w:rsidR="002C7704" w:rsidRPr="00F10B4F">
        <w:t xml:space="preserve">                        </w:t>
      </w:r>
      <w:r w:rsidRPr="00F10B4F">
        <w:rPr>
          <w:rFonts w:eastAsia="MS Mincho"/>
          <w:color w:val="993366"/>
        </w:rPr>
        <w:t>OPTIONAL</w:t>
      </w:r>
      <w:r w:rsidRPr="00F10B4F">
        <w:rPr>
          <w:rFonts w:eastAsia="MS Mincho"/>
        </w:rPr>
        <w:t>,</w:t>
      </w:r>
    </w:p>
    <w:p w14:paraId="5AB0100B" w14:textId="1D0DBA30"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dl-openLoopPC-Sidelink-r17</w:t>
      </w:r>
      <w:r w:rsidR="002C7704" w:rsidRPr="00F10B4F">
        <w:t xml:space="preserve">                    </w:t>
      </w:r>
      <w:r w:rsidRPr="00F10B4F">
        <w:rPr>
          <w:rFonts w:eastAsia="MS Mincho"/>
          <w:color w:val="993366"/>
        </w:rPr>
        <w:t>ENUMERATED</w:t>
      </w:r>
      <w:r w:rsidRPr="00F10B4F">
        <w:rPr>
          <w:rFonts w:eastAsia="MS Mincho"/>
        </w:rPr>
        <w:t xml:space="preserve"> {supported}               </w:t>
      </w:r>
      <w:r w:rsidR="002C7704" w:rsidRPr="00F10B4F">
        <w:rPr>
          <w:rFonts w:eastAsia="MS Mincho"/>
        </w:rPr>
        <w:t xml:space="preserve">    </w:t>
      </w:r>
      <w:r w:rsidRPr="00F10B4F">
        <w:rPr>
          <w:rFonts w:eastAsia="MS Mincho"/>
        </w:rPr>
        <w:t xml:space="preserve">         </w:t>
      </w:r>
      <w:r w:rsidRPr="00F10B4F">
        <w:rPr>
          <w:rFonts w:eastAsia="MS Mincho"/>
          <w:color w:val="993366"/>
        </w:rPr>
        <w:t>OPTIONAL</w:t>
      </w:r>
    </w:p>
    <w:p w14:paraId="2F644C9D" w14:textId="11404B43" w:rsidR="003C2B2C" w:rsidRPr="00F10B4F" w:rsidRDefault="003C2B2C" w:rsidP="00543A96">
      <w:pPr>
        <w:pStyle w:val="PL"/>
        <w:rPr>
          <w:rFonts w:eastAsia="MS Mincho"/>
        </w:rPr>
      </w:pPr>
      <w:r w:rsidRPr="00F10B4F">
        <w:t xml:space="preserve">    </w:t>
      </w:r>
      <w:r w:rsidRPr="00F10B4F">
        <w:rPr>
          <w:rFonts w:eastAsia="MS Mincho"/>
        </w:rPr>
        <w:t>}</w:t>
      </w:r>
      <w:r w:rsidR="002C7704" w:rsidRPr="00F10B4F">
        <w:t xml:space="preserve">                                                                                               </w:t>
      </w:r>
      <w:r w:rsidRPr="00F10B4F">
        <w:rPr>
          <w:rFonts w:eastAsia="MS Mincho"/>
          <w:color w:val="993366"/>
        </w:rPr>
        <w:t>OPTIONAL</w:t>
      </w:r>
      <w:r w:rsidRPr="00F10B4F">
        <w:rPr>
          <w:rFonts w:eastAsia="MS Mincho"/>
        </w:rPr>
        <w:t>,</w:t>
      </w:r>
    </w:p>
    <w:p w14:paraId="35DBFBFA" w14:textId="4B1DC5B4"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--32-4b</w:t>
      </w:r>
    </w:p>
    <w:p w14:paraId="535E7099" w14:textId="1BAD6E5A" w:rsidR="003C2B2C" w:rsidRPr="00F10B4F" w:rsidRDefault="002C7704" w:rsidP="00543A96">
      <w:pPr>
        <w:pStyle w:val="PL"/>
        <w:rPr>
          <w:rFonts w:eastAsia="MS Mincho"/>
        </w:rPr>
      </w:pPr>
      <w:r w:rsidRPr="00F10B4F">
        <w:t xml:space="preserve">    </w:t>
      </w:r>
      <w:r w:rsidR="003C2B2C" w:rsidRPr="00F10B4F">
        <w:rPr>
          <w:rFonts w:eastAsia="MS Mincho"/>
        </w:rPr>
        <w:t>sync-Sidelink-v1710</w:t>
      </w:r>
      <w:r w:rsidRPr="00F10B4F">
        <w:t xml:space="preserve">                           </w:t>
      </w:r>
      <w:r w:rsidR="003C2B2C" w:rsidRPr="00F10B4F">
        <w:rPr>
          <w:rFonts w:eastAsia="MS Mincho"/>
          <w:color w:val="993366"/>
        </w:rPr>
        <w:t>SEQUENCE</w:t>
      </w:r>
      <w:r w:rsidR="003C2B2C" w:rsidRPr="00F10B4F">
        <w:rPr>
          <w:rFonts w:eastAsia="MS Mincho"/>
        </w:rPr>
        <w:t xml:space="preserve"> {</w:t>
      </w:r>
    </w:p>
    <w:p w14:paraId="6912820F" w14:textId="0E372F44" w:rsidR="003C2B2C" w:rsidRPr="00F10B4F" w:rsidRDefault="002C7704" w:rsidP="00543A96">
      <w:pPr>
        <w:pStyle w:val="PL"/>
        <w:rPr>
          <w:rFonts w:eastAsia="MS Mincho"/>
        </w:rPr>
      </w:pPr>
      <w:r w:rsidRPr="00F10B4F">
        <w:t xml:space="preserve">        </w:t>
      </w:r>
      <w:r w:rsidR="003C2B2C" w:rsidRPr="00F10B4F">
        <w:rPr>
          <w:rFonts w:eastAsia="MS Mincho"/>
        </w:rPr>
        <w:t>sync-GNSS-r17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614698C" w14:textId="6B5E4F07" w:rsidR="003C2B2C" w:rsidRPr="00F10B4F" w:rsidRDefault="002C7704" w:rsidP="00543A96">
      <w:pPr>
        <w:pStyle w:val="PL"/>
        <w:rPr>
          <w:rFonts w:eastAsia="MS Mincho"/>
        </w:rPr>
      </w:pPr>
      <w:r w:rsidRPr="00F10B4F">
        <w:t xml:space="preserve">        </w:t>
      </w:r>
      <w:r w:rsidR="003C2B2C" w:rsidRPr="00F10B4F">
        <w:rPr>
          <w:rFonts w:eastAsia="MS Mincho"/>
        </w:rPr>
        <w:t>gNB-Sync-r17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5821C925" w14:textId="71C27C1B"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gNB-GNSS-UE-SyncWithPriorityOnGNB-ENB-r17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232E6D81" w14:textId="7B41E6D1"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72BB844" w14:textId="0CE93F61" w:rsidR="003C2B2C" w:rsidRPr="00F10B4F" w:rsidRDefault="002C7704" w:rsidP="00543A96">
      <w:pPr>
        <w:pStyle w:val="PL"/>
        <w:rPr>
          <w:rFonts w:eastAsia="MS Mincho"/>
        </w:rPr>
      </w:pPr>
      <w:r w:rsidRPr="00F10B4F">
        <w:t xml:space="preserve">    </w:t>
      </w:r>
      <w:r w:rsidR="003C2B2C" w:rsidRPr="00F10B4F">
        <w:rPr>
          <w:rFonts w:eastAsia="MS Mincho"/>
        </w:rPr>
        <w:t>}</w:t>
      </w:r>
      <w:r w:rsidRPr="00F10B4F">
        <w:t xml:space="preserve">                                                                                               </w:t>
      </w:r>
      <w:r w:rsidR="003C2B2C" w:rsidRPr="00F10B4F">
        <w:rPr>
          <w:rFonts w:eastAsia="MS Mincho"/>
          <w:color w:val="993366"/>
        </w:rPr>
        <w:t>OPTIONAL</w:t>
      </w:r>
      <w:r w:rsidR="003C2B2C" w:rsidRPr="00F10B4F">
        <w:rPr>
          <w:rFonts w:eastAsia="MS Mincho"/>
        </w:rPr>
        <w:t>,</w:t>
      </w:r>
    </w:p>
    <w:p w14:paraId="7348F0B3" w14:textId="03957B2A"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--32-4c</w:t>
      </w:r>
    </w:p>
    <w:p w14:paraId="504707BA" w14:textId="4A804F94" w:rsidR="003C2B2C" w:rsidRPr="00F10B4F" w:rsidRDefault="002C7704" w:rsidP="00543A96">
      <w:pPr>
        <w:pStyle w:val="PL"/>
        <w:rPr>
          <w:rFonts w:eastAsia="MS Mincho"/>
        </w:rPr>
      </w:pPr>
      <w:r w:rsidRPr="00F10B4F">
        <w:t xml:space="preserve">    </w:t>
      </w:r>
      <w:r w:rsidR="003C2B2C" w:rsidRPr="00F10B4F">
        <w:rPr>
          <w:rFonts w:eastAsia="MS Mincho"/>
        </w:rPr>
        <w:t>enb-sync-Sidelink-v17</w:t>
      </w:r>
      <w:r w:rsidRPr="00F10B4F">
        <w:rPr>
          <w:rFonts w:eastAsia="MS Mincho"/>
        </w:rPr>
        <w:t>10</w:t>
      </w:r>
      <w:r w:rsidRPr="00F10B4F">
        <w:t xml:space="preserve">                       </w:t>
      </w:r>
      <w:r w:rsidR="003C2B2C" w:rsidRPr="00F10B4F">
        <w:rPr>
          <w:rFonts w:eastAsia="MS Mincho"/>
          <w:color w:val="993366"/>
        </w:rPr>
        <w:t>ENUMERATED</w:t>
      </w:r>
      <w:r w:rsidRPr="00F10B4F">
        <w:rPr>
          <w:rFonts w:eastAsia="MS Mincho"/>
        </w:rPr>
        <w:t xml:space="preserve"> </w:t>
      </w:r>
      <w:r w:rsidR="003C2B2C" w:rsidRPr="00F10B4F">
        <w:rPr>
          <w:rFonts w:eastAsia="MS Mincho"/>
        </w:rPr>
        <w:t>{supported}</w:t>
      </w:r>
      <w:r w:rsidRPr="00F10B4F">
        <w:t xml:space="preserve">                            </w:t>
      </w:r>
      <w:r w:rsidR="003C2B2C" w:rsidRPr="00F10B4F">
        <w:rPr>
          <w:rFonts w:eastAsia="MS Mincho"/>
          <w:color w:val="993366"/>
        </w:rPr>
        <w:t>OPTIONAL</w:t>
      </w:r>
      <w:r w:rsidR="003C2B2C" w:rsidRPr="00F10B4F">
        <w:rPr>
          <w:rFonts w:eastAsia="MS Mincho"/>
        </w:rPr>
        <w:t>,</w:t>
      </w:r>
    </w:p>
    <w:p w14:paraId="5000386C" w14:textId="227A9BD0"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--32-5a-2</w:t>
      </w:r>
    </w:p>
    <w:p w14:paraId="33815682" w14:textId="03C956EB" w:rsidR="003C2B2C" w:rsidRPr="00F10B4F" w:rsidRDefault="002C7704" w:rsidP="00543A96">
      <w:pPr>
        <w:pStyle w:val="PL"/>
        <w:rPr>
          <w:rFonts w:eastAsia="MS Mincho"/>
        </w:rPr>
      </w:pPr>
      <w:r w:rsidRPr="00F10B4F">
        <w:t xml:space="preserve">    </w:t>
      </w:r>
      <w:r w:rsidR="003C2B2C" w:rsidRPr="00F10B4F">
        <w:rPr>
          <w:rFonts w:eastAsia="MS Mincho"/>
        </w:rPr>
        <w:t>rx-IUC-Scheme1-PreferredMode2Sidelink-r17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3E099D0" w14:textId="198C9586"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--32-5a-3</w:t>
      </w:r>
    </w:p>
    <w:p w14:paraId="5A797935" w14:textId="5E183848" w:rsidR="003C2B2C" w:rsidRPr="00F10B4F" w:rsidRDefault="002C7704" w:rsidP="00543A96">
      <w:pPr>
        <w:pStyle w:val="PL"/>
        <w:rPr>
          <w:rFonts w:eastAsia="MS Mincho"/>
        </w:rPr>
      </w:pPr>
      <w:r w:rsidRPr="00F10B4F">
        <w:t xml:space="preserve">    </w:t>
      </w:r>
      <w:r w:rsidR="003C2B2C" w:rsidRPr="00F10B4F">
        <w:rPr>
          <w:rFonts w:eastAsia="MS Mincho"/>
        </w:rPr>
        <w:t>rx-IUC-Scheme1-NonPreferredMode2Sidelink-r17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12BCC63" w14:textId="30B4A68B"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--32-5b-2</w:t>
      </w:r>
    </w:p>
    <w:p w14:paraId="084C952F" w14:textId="638B952F" w:rsidR="003C2B2C" w:rsidRPr="00F10B4F" w:rsidRDefault="002C7704" w:rsidP="00543A96">
      <w:pPr>
        <w:pStyle w:val="PL"/>
        <w:rPr>
          <w:rFonts w:eastAsia="MS Mincho"/>
        </w:rPr>
      </w:pPr>
      <w:r w:rsidRPr="00F10B4F">
        <w:t xml:space="preserve">    </w:t>
      </w:r>
      <w:r w:rsidR="003C2B2C" w:rsidRPr="00F10B4F">
        <w:rPr>
          <w:rFonts w:eastAsia="MS Mincho"/>
        </w:rPr>
        <w:t>rx-IUC-Scheme2-Mode2Sidelink-r17</w:t>
      </w:r>
      <w:r w:rsidRPr="00F10B4F">
        <w:t xml:space="preserve">              </w:t>
      </w:r>
      <w:r w:rsidR="003C2B2C" w:rsidRPr="00F10B4F">
        <w:rPr>
          <w:rFonts w:eastAsia="MS Mincho"/>
          <w:color w:val="993366"/>
        </w:rPr>
        <w:t>ENUMERATED</w:t>
      </w:r>
      <w:r w:rsidR="003C2B2C" w:rsidRPr="00F10B4F">
        <w:rPr>
          <w:rFonts w:eastAsia="MS Mincho"/>
        </w:rPr>
        <w:t xml:space="preserve"> {n5, n15, n25, n32, n35, n45, n50, n64}</w:t>
      </w:r>
      <w:r w:rsidRPr="00F10B4F">
        <w:t xml:space="preserve"> </w:t>
      </w:r>
      <w:r w:rsidR="003C2B2C" w:rsidRPr="00F10B4F">
        <w:rPr>
          <w:rFonts w:eastAsia="MS Mincho"/>
          <w:color w:val="993366"/>
        </w:rPr>
        <w:t>OPTIONAL</w:t>
      </w:r>
      <w:r w:rsidR="003C2B2C" w:rsidRPr="00F10B4F">
        <w:rPr>
          <w:rFonts w:eastAsia="MS Mincho"/>
        </w:rPr>
        <w:t>,</w:t>
      </w:r>
    </w:p>
    <w:p w14:paraId="7D03EDC9" w14:textId="0EAB30D8"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--32-6-1</w:t>
      </w:r>
    </w:p>
    <w:p w14:paraId="1AC628D4" w14:textId="4E5B4B46" w:rsidR="003C2B2C" w:rsidRPr="00F10B4F" w:rsidRDefault="002C7704" w:rsidP="00543A96">
      <w:pPr>
        <w:pStyle w:val="PL"/>
        <w:rPr>
          <w:rFonts w:eastAsia="MS Mincho"/>
        </w:rPr>
      </w:pPr>
      <w:r w:rsidRPr="00F10B4F">
        <w:t xml:space="preserve">    </w:t>
      </w:r>
      <w:r w:rsidR="003C2B2C" w:rsidRPr="00F10B4F">
        <w:rPr>
          <w:rFonts w:eastAsia="MS Mincho"/>
        </w:rPr>
        <w:t>rx-IUC-Scheme1-SCI-r17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3F18FEFE" w14:textId="633AE30F"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--32-6-2</w:t>
      </w:r>
    </w:p>
    <w:p w14:paraId="3CFB3608" w14:textId="3A9FFD50" w:rsidR="003C2B2C" w:rsidRPr="00F10B4F" w:rsidRDefault="002C7704" w:rsidP="00543A96">
      <w:pPr>
        <w:pStyle w:val="PL"/>
        <w:rPr>
          <w:rFonts w:eastAsia="MS Mincho"/>
        </w:rPr>
      </w:pPr>
      <w:r w:rsidRPr="00F10B4F">
        <w:t xml:space="preserve">    </w:t>
      </w:r>
      <w:r w:rsidR="003C2B2C" w:rsidRPr="00F10B4F">
        <w:rPr>
          <w:rFonts w:eastAsia="MS Mincho"/>
        </w:rPr>
        <w:t>rx-IUC-Scheme1-SCI-ExplicitReq-r17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E66B9BE" w14:textId="04FC5C42" w:rsidR="00394471" w:rsidRPr="00F10B4F" w:rsidRDefault="002C7704" w:rsidP="00543A96">
      <w:pPr>
        <w:pStyle w:val="PL"/>
        <w:rPr>
          <w:rFonts w:eastAsia="MS Mincho"/>
        </w:rPr>
      </w:pPr>
      <w:r w:rsidRPr="00F10B4F">
        <w:t xml:space="preserve">    </w:t>
      </w:r>
      <w:r w:rsidR="003C2B2C" w:rsidRPr="00F10B4F">
        <w:rPr>
          <w:rFonts w:eastAsia="MS Mincho"/>
        </w:rPr>
        <w:t>]]</w:t>
      </w:r>
    </w:p>
    <w:p w14:paraId="127A72C3" w14:textId="77777777" w:rsidR="00721523" w:rsidRPr="00F10B4F" w:rsidRDefault="00394471" w:rsidP="00543A96">
      <w:pPr>
        <w:pStyle w:val="PL"/>
        <w:rPr>
          <w:rFonts w:eastAsia="MS Mincho"/>
        </w:rPr>
      </w:pPr>
      <w:r w:rsidRPr="00F10B4F">
        <w:rPr>
          <w:rFonts w:eastAsia="MS Mincho"/>
        </w:rPr>
        <w:t>}</w:t>
      </w:r>
    </w:p>
    <w:p w14:paraId="7E916C31" w14:textId="77777777" w:rsidR="00721523" w:rsidRPr="00F10B4F" w:rsidRDefault="00721523" w:rsidP="00543A96">
      <w:pPr>
        <w:pStyle w:val="PL"/>
        <w:rPr>
          <w:rFonts w:eastAsia="MS Mincho"/>
        </w:rPr>
      </w:pPr>
    </w:p>
    <w:p w14:paraId="2BF08D56" w14:textId="77777777" w:rsidR="00721523" w:rsidRPr="00F10B4F" w:rsidRDefault="00721523" w:rsidP="00543A96">
      <w:pPr>
        <w:pStyle w:val="PL"/>
        <w:rPr>
          <w:rFonts w:eastAsia="MS Mincho"/>
        </w:rPr>
      </w:pPr>
      <w:r w:rsidRPr="00F10B4F">
        <w:rPr>
          <w:rFonts w:eastAsia="MS Mincho"/>
        </w:rPr>
        <w:t xml:space="preserve">RelayParameters-r17 ::= </w:t>
      </w:r>
      <w:r w:rsidRPr="00F10B4F">
        <w:rPr>
          <w:rFonts w:eastAsia="MS Mincho"/>
          <w:color w:val="993366"/>
        </w:rPr>
        <w:t>SEQUENCE</w:t>
      </w:r>
      <w:r w:rsidRPr="00F10B4F">
        <w:rPr>
          <w:rFonts w:eastAsia="MS Mincho"/>
        </w:rPr>
        <w:t xml:space="preserve"> {</w:t>
      </w:r>
    </w:p>
    <w:p w14:paraId="466AE7B2" w14:textId="1E8DF61F" w:rsidR="00721523" w:rsidRPr="00F10B4F" w:rsidRDefault="00721523" w:rsidP="00543A96">
      <w:pPr>
        <w:pStyle w:val="PL"/>
        <w:rPr>
          <w:rFonts w:eastAsia="MS Mincho"/>
        </w:rPr>
      </w:pPr>
      <w:r w:rsidRPr="00F10B4F">
        <w:t xml:space="preserve">    </w:t>
      </w:r>
      <w:r w:rsidRPr="00F10B4F">
        <w:rPr>
          <w:rFonts w:eastAsia="MS Mincho"/>
        </w:rPr>
        <w:t xml:space="preserve">relayUE-Operation-L2-r17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0E476E22" w14:textId="33BCAE02" w:rsidR="00721523" w:rsidRPr="00F10B4F" w:rsidRDefault="00721523" w:rsidP="00543A96">
      <w:pPr>
        <w:pStyle w:val="PL"/>
        <w:rPr>
          <w:rFonts w:eastAsia="MS Mincho"/>
        </w:rPr>
      </w:pPr>
      <w:r w:rsidRPr="00F10B4F">
        <w:t xml:space="preserve">    </w:t>
      </w:r>
      <w:r w:rsidRPr="00F10B4F">
        <w:rPr>
          <w:rFonts w:eastAsia="MS Mincho"/>
        </w:rPr>
        <w:t xml:space="preserve">remoteUE-Operation-L2-r17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6558D95A" w14:textId="4782712C" w:rsidR="00721523" w:rsidRPr="00F10B4F" w:rsidRDefault="00721523" w:rsidP="00543A96">
      <w:pPr>
        <w:pStyle w:val="PL"/>
        <w:rPr>
          <w:rFonts w:eastAsia="MS Mincho"/>
        </w:rPr>
      </w:pPr>
      <w:r w:rsidRPr="00F10B4F">
        <w:t xml:space="preserve">    </w:t>
      </w:r>
      <w:r w:rsidRPr="00F10B4F">
        <w:rPr>
          <w:rFonts w:eastAsia="MS Mincho"/>
        </w:rPr>
        <w:t xml:space="preserve">remoteUE-PathSwitchToIdleInactiveRelay-r17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1C974B15" w14:textId="5EFD663E" w:rsidR="00721523" w:rsidRPr="00F10B4F" w:rsidRDefault="00721523" w:rsidP="00543A96">
      <w:pPr>
        <w:pStyle w:val="PL"/>
        <w:rPr>
          <w:rFonts w:eastAsia="MS Mincho"/>
        </w:rPr>
      </w:pPr>
      <w:r w:rsidRPr="00F10B4F">
        <w:t xml:space="preserve">    </w:t>
      </w:r>
      <w:r w:rsidRPr="00F10B4F">
        <w:rPr>
          <w:rFonts w:eastAsia="MS Mincho"/>
        </w:rPr>
        <w:t>...</w:t>
      </w:r>
    </w:p>
    <w:p w14:paraId="55F096D9" w14:textId="732821FE" w:rsidR="00394471" w:rsidRPr="00F10B4F" w:rsidRDefault="00721523" w:rsidP="00543A96">
      <w:pPr>
        <w:pStyle w:val="PL"/>
        <w:rPr>
          <w:rFonts w:eastAsia="MS Mincho"/>
        </w:rPr>
      </w:pPr>
      <w:r w:rsidRPr="00F10B4F">
        <w:rPr>
          <w:rFonts w:eastAsia="MS Mincho"/>
        </w:rPr>
        <w:t>}</w:t>
      </w:r>
    </w:p>
    <w:p w14:paraId="09D7E118" w14:textId="77777777" w:rsidR="00394471" w:rsidRPr="00F10B4F" w:rsidRDefault="00394471" w:rsidP="00543A96">
      <w:pPr>
        <w:pStyle w:val="PL"/>
        <w:rPr>
          <w:rFonts w:eastAsia="MS Mincho"/>
        </w:rPr>
      </w:pPr>
    </w:p>
    <w:p w14:paraId="39E31C87" w14:textId="77777777" w:rsidR="00394471" w:rsidRPr="00F10B4F" w:rsidRDefault="00394471" w:rsidP="00543A96">
      <w:pPr>
        <w:pStyle w:val="PL"/>
        <w:rPr>
          <w:rFonts w:eastAsia="MS Mincho"/>
          <w:color w:val="808080"/>
        </w:rPr>
      </w:pPr>
      <w:r w:rsidRPr="00F10B4F">
        <w:rPr>
          <w:rFonts w:eastAsia="MS Mincho"/>
          <w:color w:val="808080"/>
        </w:rPr>
        <w:t>-- TAG-SIDELINKPARAMETERS-STOP</w:t>
      </w:r>
    </w:p>
    <w:p w14:paraId="58CA337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602566EC"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10B4F" w:rsidRDefault="00394471" w:rsidP="00964CC4">
            <w:pPr>
              <w:pStyle w:val="TAH"/>
              <w:rPr>
                <w:rFonts w:eastAsiaTheme="minorEastAsia"/>
                <w:lang w:eastAsia="sv-SE"/>
              </w:rPr>
            </w:pPr>
            <w:r w:rsidRPr="00F10B4F">
              <w:rPr>
                <w:rFonts w:eastAsiaTheme="minorEastAsia"/>
                <w:i/>
                <w:iCs/>
                <w:lang w:eastAsia="sv-SE"/>
              </w:rPr>
              <w:lastRenderedPageBreak/>
              <w:t>SidelinkParametersEUTRA</w:t>
            </w:r>
            <w:r w:rsidRPr="00F10B4F">
              <w:rPr>
                <w:rFonts w:eastAsiaTheme="minorEastAsia"/>
                <w:lang w:eastAsia="sv-SE"/>
              </w:rPr>
              <w:t xml:space="preserve"> field descriptions</w:t>
            </w:r>
          </w:p>
        </w:tc>
      </w:tr>
      <w:tr w:rsidR="00D27132" w:rsidRPr="00F10B4F"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sl-ParametersEUTRA1, sl-ParametersEUTRA2, sl-ParametersEUTRA3</w:t>
            </w:r>
          </w:p>
          <w:p w14:paraId="745B35FA"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includes IE of </w:t>
            </w:r>
            <w:r w:rsidRPr="00F10B4F">
              <w:rPr>
                <w:rFonts w:eastAsiaTheme="minorEastAsia"/>
                <w:i/>
                <w:lang w:eastAsia="sv-SE"/>
              </w:rPr>
              <w:t>SL-Parameters-v1430</w:t>
            </w:r>
            <w:r w:rsidRPr="00F10B4F">
              <w:rPr>
                <w:rFonts w:eastAsiaTheme="minorEastAsia"/>
                <w:lang w:eastAsia="sv-SE"/>
              </w:rPr>
              <w:t xml:space="preserve"> (where </w:t>
            </w:r>
            <w:r w:rsidRPr="00F10B4F">
              <w:rPr>
                <w:rFonts w:eastAsiaTheme="minorEastAsia"/>
                <w:i/>
                <w:lang w:eastAsia="sv-SE"/>
              </w:rPr>
              <w:t>v2x-eNB-Scheduled-r14</w:t>
            </w:r>
            <w:r w:rsidRPr="00F10B4F">
              <w:rPr>
                <w:rFonts w:eastAsiaTheme="minorEastAsia"/>
                <w:lang w:eastAsia="sv-SE"/>
              </w:rPr>
              <w:t xml:space="preserve"> and </w:t>
            </w:r>
            <w:r w:rsidRPr="00F10B4F">
              <w:rPr>
                <w:rFonts w:eastAsiaTheme="minorEastAsia"/>
                <w:i/>
                <w:lang w:eastAsia="sv-SE"/>
              </w:rPr>
              <w:t>V2X-SupportedBandCombination-r14</w:t>
            </w:r>
            <w:r w:rsidRPr="00F10B4F">
              <w:rPr>
                <w:rFonts w:eastAsiaTheme="minorEastAsia"/>
                <w:lang w:eastAsia="sv-SE"/>
              </w:rPr>
              <w:t xml:space="preserve"> shall not be included), </w:t>
            </w:r>
            <w:r w:rsidRPr="00F10B4F">
              <w:rPr>
                <w:rFonts w:eastAsiaTheme="minorEastAsia"/>
                <w:i/>
                <w:lang w:eastAsia="sv-SE"/>
              </w:rPr>
              <w:t>SL-Parameters-v1530</w:t>
            </w:r>
            <w:r w:rsidRPr="00F10B4F">
              <w:rPr>
                <w:rFonts w:eastAsiaTheme="minorEastAsia"/>
                <w:lang w:eastAsia="sv-SE"/>
              </w:rPr>
              <w:t xml:space="preserve"> (where </w:t>
            </w:r>
            <w:r w:rsidRPr="00F10B4F">
              <w:rPr>
                <w:rFonts w:eastAsiaTheme="minorEastAsia"/>
                <w:i/>
                <w:lang w:eastAsia="sv-SE"/>
              </w:rPr>
              <w:t>V2X-SupportedBandCombination-r1530</w:t>
            </w:r>
            <w:r w:rsidRPr="00F10B4F">
              <w:rPr>
                <w:rFonts w:eastAsiaTheme="minorEastAsia"/>
                <w:lang w:eastAsia="sv-SE"/>
              </w:rPr>
              <w:t xml:space="preserve"> shall not be included) and </w:t>
            </w:r>
            <w:r w:rsidRPr="00F10B4F">
              <w:rPr>
                <w:rFonts w:eastAsiaTheme="minorEastAsia"/>
                <w:i/>
                <w:lang w:eastAsia="sv-SE"/>
              </w:rPr>
              <w:t>SL-Parameters-v1540</w:t>
            </w:r>
            <w:r w:rsidRPr="00F10B4F">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10B4F" w:rsidRDefault="00394471" w:rsidP="00394471">
      <w:pPr>
        <w:rPr>
          <w:rFonts w:eastAsiaTheme="minorEastAsia"/>
        </w:rPr>
      </w:pPr>
    </w:p>
    <w:p w14:paraId="7D470F7A" w14:textId="48A61AA5" w:rsidR="00B55A01" w:rsidRPr="00F10B4F" w:rsidRDefault="00B55A01" w:rsidP="00201FDD">
      <w:pPr>
        <w:pStyle w:val="Heading4"/>
        <w:rPr>
          <w:i/>
          <w:iCs/>
        </w:rPr>
      </w:pPr>
      <w:bookmarkStart w:id="1116" w:name="_Toc131065268"/>
      <w:r w:rsidRPr="00F10B4F">
        <w:t>–</w:t>
      </w:r>
      <w:r w:rsidRPr="00F10B4F">
        <w:tab/>
      </w:r>
      <w:r w:rsidRPr="00F10B4F">
        <w:rPr>
          <w:i/>
          <w:iCs/>
        </w:rPr>
        <w:t>SimultaneousRxTxPerBandPair</w:t>
      </w:r>
      <w:bookmarkEnd w:id="1116"/>
    </w:p>
    <w:p w14:paraId="2A29BA40" w14:textId="77777777" w:rsidR="00B55A01" w:rsidRPr="00F10B4F" w:rsidRDefault="00B55A01" w:rsidP="00B55A01">
      <w:r w:rsidRPr="00F10B4F">
        <w:t xml:space="preserve">The IE </w:t>
      </w:r>
      <w:bookmarkStart w:id="1117" w:name="_Hlk80719536"/>
      <w:r w:rsidRPr="00F10B4F">
        <w:rPr>
          <w:i/>
        </w:rPr>
        <w:t>SimultaneousRxTxPerBandPair</w:t>
      </w:r>
      <w:r w:rsidRPr="00F10B4F">
        <w:t xml:space="preserve"> </w:t>
      </w:r>
      <w:bookmarkEnd w:id="1117"/>
      <w:r w:rsidRPr="00F10B4F">
        <w:t>contains the simultaneous Rx/Tx UE capability for each band pair in a band combination.</w:t>
      </w:r>
    </w:p>
    <w:p w14:paraId="1DDAF7B4" w14:textId="77777777" w:rsidR="00B55A01" w:rsidRPr="00F10B4F" w:rsidRDefault="00B55A01" w:rsidP="00B55A01">
      <w:pPr>
        <w:keepNext/>
        <w:keepLines/>
        <w:spacing w:before="60"/>
        <w:jc w:val="center"/>
        <w:rPr>
          <w:rFonts w:ascii="Arial" w:hAnsi="Arial"/>
          <w:b/>
          <w:lang w:eastAsia="x-none"/>
        </w:rPr>
      </w:pPr>
      <w:r w:rsidRPr="00F10B4F">
        <w:rPr>
          <w:rFonts w:ascii="Arial" w:hAnsi="Arial"/>
          <w:b/>
          <w:i/>
          <w:lang w:eastAsia="x-none"/>
        </w:rPr>
        <w:t>SimultaneousRxTxPerBandPair</w:t>
      </w:r>
      <w:r w:rsidRPr="00F10B4F">
        <w:rPr>
          <w:rFonts w:ascii="Arial" w:hAnsi="Arial"/>
          <w:b/>
          <w:lang w:eastAsia="x-none"/>
        </w:rPr>
        <w:t xml:space="preserve"> information element</w:t>
      </w:r>
    </w:p>
    <w:p w14:paraId="13CCEF43" w14:textId="77777777" w:rsidR="00204A0D" w:rsidRPr="00F10B4F" w:rsidRDefault="00204A0D" w:rsidP="00543A96">
      <w:pPr>
        <w:pStyle w:val="PL"/>
        <w:rPr>
          <w:color w:val="808080"/>
        </w:rPr>
      </w:pPr>
      <w:r w:rsidRPr="00F10B4F">
        <w:rPr>
          <w:color w:val="808080"/>
        </w:rPr>
        <w:t>-- ASN1START</w:t>
      </w:r>
    </w:p>
    <w:p w14:paraId="0BF0FC30" w14:textId="77777777" w:rsidR="00204A0D" w:rsidRPr="00F10B4F" w:rsidRDefault="00204A0D" w:rsidP="00543A96">
      <w:pPr>
        <w:pStyle w:val="PL"/>
        <w:rPr>
          <w:color w:val="808080"/>
        </w:rPr>
      </w:pPr>
      <w:r w:rsidRPr="00F10B4F">
        <w:rPr>
          <w:color w:val="808080"/>
        </w:rPr>
        <w:t>-- TAG-SIMULTANEOUSRXTXPERBANDPAIR-START</w:t>
      </w:r>
    </w:p>
    <w:p w14:paraId="37077855" w14:textId="77777777" w:rsidR="00204A0D" w:rsidRPr="00F10B4F" w:rsidRDefault="00204A0D" w:rsidP="00543A96">
      <w:pPr>
        <w:pStyle w:val="PL"/>
      </w:pPr>
    </w:p>
    <w:p w14:paraId="34A025E1" w14:textId="77777777" w:rsidR="00204A0D" w:rsidRPr="00F10B4F" w:rsidRDefault="00204A0D" w:rsidP="00543A96">
      <w:pPr>
        <w:pStyle w:val="PL"/>
      </w:pPr>
      <w:r w:rsidRPr="00F10B4F">
        <w:t xml:space="preserve">SimultaneousRxTxPerBandPair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(3..496))</w:t>
      </w:r>
    </w:p>
    <w:p w14:paraId="7ED9E9C6" w14:textId="77777777" w:rsidR="00204A0D" w:rsidRPr="00F10B4F" w:rsidRDefault="00204A0D" w:rsidP="00543A96">
      <w:pPr>
        <w:pStyle w:val="PL"/>
      </w:pPr>
    </w:p>
    <w:p w14:paraId="20FC7213" w14:textId="77777777" w:rsidR="00204A0D" w:rsidRPr="00F10B4F" w:rsidRDefault="00204A0D" w:rsidP="00543A96">
      <w:pPr>
        <w:pStyle w:val="PL"/>
        <w:rPr>
          <w:color w:val="808080"/>
        </w:rPr>
      </w:pPr>
      <w:r w:rsidRPr="00F10B4F">
        <w:rPr>
          <w:color w:val="808080"/>
        </w:rPr>
        <w:t>-- TAG-SIMULTANEOUSRXTXPERBANDPAIR-STOP</w:t>
      </w:r>
    </w:p>
    <w:p w14:paraId="6FF250CE" w14:textId="065C60DB" w:rsidR="00204A0D" w:rsidRPr="00F10B4F" w:rsidRDefault="00204A0D" w:rsidP="00543A96">
      <w:pPr>
        <w:pStyle w:val="PL"/>
        <w:rPr>
          <w:color w:val="808080"/>
        </w:rPr>
      </w:pPr>
      <w:r w:rsidRPr="00F10B4F">
        <w:rPr>
          <w:color w:val="808080"/>
        </w:rPr>
        <w:t>-- ASN1STOP</w:t>
      </w:r>
    </w:p>
    <w:p w14:paraId="24546690" w14:textId="77777777" w:rsidR="00B55A01" w:rsidRPr="00F10B4F" w:rsidRDefault="00B55A01" w:rsidP="00394471">
      <w:pPr>
        <w:rPr>
          <w:rFonts w:eastAsiaTheme="minorEastAsia"/>
        </w:rPr>
      </w:pPr>
    </w:p>
    <w:p w14:paraId="4F9F547D" w14:textId="2C7DE0B1" w:rsidR="00394471" w:rsidRPr="00F10B4F" w:rsidRDefault="00394471" w:rsidP="00394471">
      <w:pPr>
        <w:pStyle w:val="Heading4"/>
      </w:pPr>
      <w:bookmarkStart w:id="1118" w:name="_Toc60777480"/>
      <w:bookmarkStart w:id="1119" w:name="_Toc131065269"/>
      <w:r w:rsidRPr="00F10B4F">
        <w:t>–</w:t>
      </w:r>
      <w:r w:rsidRPr="00F10B4F">
        <w:tab/>
      </w:r>
      <w:r w:rsidRPr="00F10B4F">
        <w:rPr>
          <w:i/>
        </w:rPr>
        <w:t>SON-Parameters</w:t>
      </w:r>
      <w:bookmarkEnd w:id="1118"/>
      <w:bookmarkEnd w:id="1119"/>
    </w:p>
    <w:p w14:paraId="2E790DB6" w14:textId="77777777" w:rsidR="00394471" w:rsidRPr="00F10B4F" w:rsidRDefault="00394471" w:rsidP="00394471">
      <w:r w:rsidRPr="00F10B4F">
        <w:t xml:space="preserve">The IE </w:t>
      </w:r>
      <w:r w:rsidRPr="00F10B4F">
        <w:rPr>
          <w:i/>
        </w:rPr>
        <w:t>SON-Parameters</w:t>
      </w:r>
      <w:r w:rsidRPr="00F10B4F">
        <w:t xml:space="preserve"> contains SON related parameters.</w:t>
      </w:r>
    </w:p>
    <w:p w14:paraId="750FD1D6" w14:textId="77777777" w:rsidR="00394471" w:rsidRPr="00F10B4F" w:rsidRDefault="00394471" w:rsidP="00394471">
      <w:pPr>
        <w:pStyle w:val="TH"/>
      </w:pPr>
      <w:r w:rsidRPr="00F10B4F">
        <w:rPr>
          <w:i/>
        </w:rPr>
        <w:t>SON-Parameters</w:t>
      </w:r>
      <w:r w:rsidRPr="00F10B4F">
        <w:t xml:space="preserve"> information element</w:t>
      </w:r>
    </w:p>
    <w:p w14:paraId="7AF1ECF5" w14:textId="77777777" w:rsidR="00394471" w:rsidRPr="00F10B4F" w:rsidRDefault="00394471" w:rsidP="00543A96">
      <w:pPr>
        <w:pStyle w:val="PL"/>
        <w:rPr>
          <w:color w:val="808080"/>
        </w:rPr>
      </w:pPr>
      <w:r w:rsidRPr="00F10B4F">
        <w:rPr>
          <w:color w:val="808080"/>
        </w:rPr>
        <w:t>-- ASN1START</w:t>
      </w:r>
    </w:p>
    <w:p w14:paraId="2E1C7AB3" w14:textId="77777777" w:rsidR="00394471" w:rsidRPr="00F10B4F" w:rsidRDefault="00394471" w:rsidP="00543A96">
      <w:pPr>
        <w:pStyle w:val="PL"/>
        <w:rPr>
          <w:color w:val="808080"/>
        </w:rPr>
      </w:pPr>
      <w:r w:rsidRPr="00F10B4F">
        <w:rPr>
          <w:color w:val="808080"/>
        </w:rPr>
        <w:t>-- TAG-SON-PARAMETERS-START</w:t>
      </w:r>
    </w:p>
    <w:p w14:paraId="159BFD12" w14:textId="77777777" w:rsidR="00394471" w:rsidRPr="00F10B4F" w:rsidRDefault="00394471" w:rsidP="00543A96">
      <w:pPr>
        <w:pStyle w:val="PL"/>
      </w:pPr>
    </w:p>
    <w:p w14:paraId="1C485F6D" w14:textId="77777777" w:rsidR="00394471" w:rsidRPr="00F10B4F" w:rsidRDefault="00394471" w:rsidP="00543A96">
      <w:pPr>
        <w:pStyle w:val="PL"/>
      </w:pPr>
      <w:r w:rsidRPr="00F10B4F">
        <w:t xml:space="preserve">SON-Parameters-r16 ::= </w:t>
      </w:r>
      <w:r w:rsidRPr="00F10B4F">
        <w:rPr>
          <w:color w:val="993366"/>
        </w:rPr>
        <w:t>SEQUENCE</w:t>
      </w:r>
      <w:r w:rsidRPr="00F10B4F">
        <w:t xml:space="preserve"> {</w:t>
      </w:r>
    </w:p>
    <w:p w14:paraId="1F81A1CE" w14:textId="77777777" w:rsidR="00394471" w:rsidRPr="00F10B4F" w:rsidRDefault="00394471" w:rsidP="00543A96">
      <w:pPr>
        <w:pStyle w:val="PL"/>
      </w:pPr>
      <w:r w:rsidRPr="00F10B4F">
        <w:t xml:space="preserve">    </w:t>
      </w:r>
      <w:r w:rsidRPr="00F10B4F">
        <w:rPr>
          <w:rFonts w:eastAsia="Batang"/>
        </w:rPr>
        <w:t>rach-Report-r16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0D127C9" w14:textId="7C088C7F" w:rsidR="00721523" w:rsidRPr="00F10B4F" w:rsidRDefault="00394471" w:rsidP="00543A96">
      <w:pPr>
        <w:pStyle w:val="PL"/>
      </w:pPr>
      <w:r w:rsidRPr="00F10B4F">
        <w:t xml:space="preserve">    ...</w:t>
      </w:r>
      <w:r w:rsidR="00721523" w:rsidRPr="00F10B4F">
        <w:t>,</w:t>
      </w:r>
    </w:p>
    <w:p w14:paraId="62F00AC1" w14:textId="77777777" w:rsidR="00721523" w:rsidRPr="00F10B4F" w:rsidRDefault="00721523" w:rsidP="00543A96">
      <w:pPr>
        <w:pStyle w:val="PL"/>
      </w:pPr>
      <w:r w:rsidRPr="00F10B4F">
        <w:t xml:space="preserve">    [[</w:t>
      </w:r>
    </w:p>
    <w:p w14:paraId="2DD98BEB" w14:textId="4F23CB9F" w:rsidR="00721523" w:rsidRPr="00F10B4F" w:rsidRDefault="00721523" w:rsidP="00543A96">
      <w:pPr>
        <w:pStyle w:val="PL"/>
      </w:pPr>
      <w:r w:rsidRPr="00F10B4F">
        <w:t xml:space="preserve">    rlfReportCHO-r17       </w:t>
      </w:r>
      <w:r w:rsidRPr="00F10B4F">
        <w:rPr>
          <w:color w:val="993366"/>
        </w:rPr>
        <w:t>ENUMERATED</w:t>
      </w:r>
      <w:r w:rsidRPr="00F10B4F">
        <w:t xml:space="preserve"> {supported}    </w:t>
      </w:r>
      <w:r w:rsidRPr="00F10B4F">
        <w:rPr>
          <w:color w:val="993366"/>
        </w:rPr>
        <w:t>OPTIONAL</w:t>
      </w:r>
      <w:r w:rsidRPr="00F10B4F">
        <w:t>,</w:t>
      </w:r>
    </w:p>
    <w:p w14:paraId="0DD98F3D" w14:textId="10A82F33" w:rsidR="00721523" w:rsidRPr="00F10B4F" w:rsidRDefault="00721523" w:rsidP="00543A96">
      <w:pPr>
        <w:pStyle w:val="PL"/>
      </w:pPr>
      <w:r w:rsidRPr="00F10B4F">
        <w:t xml:space="preserve">    rlfReportDAPS-r17      </w:t>
      </w:r>
      <w:r w:rsidRPr="00F10B4F">
        <w:rPr>
          <w:color w:val="993366"/>
        </w:rPr>
        <w:t>ENUMERATED</w:t>
      </w:r>
      <w:r w:rsidRPr="00F10B4F">
        <w:t xml:space="preserve"> {supported}    </w:t>
      </w:r>
      <w:r w:rsidRPr="00F10B4F">
        <w:rPr>
          <w:color w:val="993366"/>
        </w:rPr>
        <w:t>OPTIONAL</w:t>
      </w:r>
      <w:r w:rsidRPr="00F10B4F">
        <w:t>,</w:t>
      </w:r>
    </w:p>
    <w:p w14:paraId="6E58DAF8" w14:textId="485F3BE8" w:rsidR="00721523" w:rsidRPr="00F10B4F" w:rsidRDefault="00721523" w:rsidP="00543A96">
      <w:pPr>
        <w:pStyle w:val="PL"/>
      </w:pPr>
      <w:r w:rsidRPr="00F10B4F">
        <w:t xml:space="preserve">    success-HO-Report-r17  </w:t>
      </w:r>
      <w:r w:rsidRPr="00F10B4F">
        <w:rPr>
          <w:color w:val="993366"/>
        </w:rPr>
        <w:t>ENUMERATED</w:t>
      </w:r>
      <w:r w:rsidRPr="00F10B4F">
        <w:t xml:space="preserve"> {supported}    </w:t>
      </w:r>
      <w:r w:rsidRPr="00F10B4F">
        <w:rPr>
          <w:color w:val="993366"/>
        </w:rPr>
        <w:t>OPTIONAL</w:t>
      </w:r>
      <w:r w:rsidRPr="00F10B4F">
        <w:t>,</w:t>
      </w:r>
    </w:p>
    <w:p w14:paraId="61D544B1" w14:textId="3F7C8EE5" w:rsidR="00721523" w:rsidRPr="00F10B4F" w:rsidRDefault="00721523" w:rsidP="00543A96">
      <w:pPr>
        <w:pStyle w:val="PL"/>
      </w:pPr>
      <w:r w:rsidRPr="00F10B4F">
        <w:t xml:space="preserve">    twoStepRACH-Report-r17 </w:t>
      </w:r>
      <w:r w:rsidRPr="00F10B4F">
        <w:rPr>
          <w:color w:val="993366"/>
        </w:rPr>
        <w:t>ENUMERATED</w:t>
      </w:r>
      <w:r w:rsidRPr="00F10B4F">
        <w:t xml:space="preserve"> {supported}    </w:t>
      </w:r>
      <w:r w:rsidRPr="00F10B4F">
        <w:rPr>
          <w:color w:val="993366"/>
        </w:rPr>
        <w:t>OPTIONAL</w:t>
      </w:r>
      <w:r w:rsidRPr="00F10B4F">
        <w:t>,</w:t>
      </w:r>
    </w:p>
    <w:p w14:paraId="4DB92A05" w14:textId="6CA7EA24" w:rsidR="00721523" w:rsidRPr="00F10B4F" w:rsidRDefault="00721523" w:rsidP="00543A96">
      <w:pPr>
        <w:pStyle w:val="PL"/>
      </w:pPr>
      <w:r w:rsidRPr="00F10B4F">
        <w:t xml:space="preserve">    pscell-MHI-Report-r17  </w:t>
      </w:r>
      <w:r w:rsidRPr="00F10B4F">
        <w:rPr>
          <w:color w:val="993366"/>
        </w:rPr>
        <w:t>ENUMERATED</w:t>
      </w:r>
      <w:r w:rsidRPr="00F10B4F">
        <w:t xml:space="preserve"> {supported}    </w:t>
      </w:r>
      <w:r w:rsidRPr="00F10B4F">
        <w:rPr>
          <w:color w:val="993366"/>
        </w:rPr>
        <w:t>OPTIONAL</w:t>
      </w:r>
      <w:r w:rsidRPr="00F10B4F">
        <w:t>,</w:t>
      </w:r>
    </w:p>
    <w:p w14:paraId="538DD4FC" w14:textId="5DF92575" w:rsidR="00721523" w:rsidRPr="00F10B4F" w:rsidRDefault="00721523" w:rsidP="00543A96">
      <w:pPr>
        <w:pStyle w:val="PL"/>
      </w:pPr>
      <w:r w:rsidRPr="00F10B4F">
        <w:t xml:space="preserve">    onDemandSI-Report-r17  </w:t>
      </w:r>
      <w:r w:rsidRPr="00F10B4F">
        <w:rPr>
          <w:color w:val="993366"/>
        </w:rPr>
        <w:t>ENUMERATED</w:t>
      </w:r>
      <w:r w:rsidRPr="00F10B4F">
        <w:t xml:space="preserve"> {supported}    </w:t>
      </w:r>
      <w:r w:rsidRPr="00F10B4F">
        <w:rPr>
          <w:color w:val="993366"/>
        </w:rPr>
        <w:t>OPTIONAL</w:t>
      </w:r>
    </w:p>
    <w:p w14:paraId="4B292112" w14:textId="0330B938" w:rsidR="00394471" w:rsidRPr="00F10B4F" w:rsidRDefault="00721523" w:rsidP="00543A96">
      <w:pPr>
        <w:pStyle w:val="PL"/>
      </w:pPr>
      <w:r w:rsidRPr="00F10B4F">
        <w:t xml:space="preserve">    ]]</w:t>
      </w:r>
    </w:p>
    <w:p w14:paraId="03E68317" w14:textId="77777777" w:rsidR="00394471" w:rsidRPr="00F10B4F" w:rsidRDefault="00394471" w:rsidP="00543A96">
      <w:pPr>
        <w:pStyle w:val="PL"/>
      </w:pPr>
      <w:r w:rsidRPr="00F10B4F">
        <w:t>}</w:t>
      </w:r>
    </w:p>
    <w:p w14:paraId="3D3FAAC6" w14:textId="77777777" w:rsidR="00394471" w:rsidRPr="00F10B4F" w:rsidRDefault="00394471" w:rsidP="00543A96">
      <w:pPr>
        <w:pStyle w:val="PL"/>
      </w:pPr>
    </w:p>
    <w:p w14:paraId="4E874838" w14:textId="77777777" w:rsidR="00394471" w:rsidRPr="00F10B4F" w:rsidRDefault="00394471" w:rsidP="00543A96">
      <w:pPr>
        <w:pStyle w:val="PL"/>
        <w:rPr>
          <w:color w:val="808080"/>
        </w:rPr>
      </w:pPr>
      <w:r w:rsidRPr="00F10B4F">
        <w:rPr>
          <w:color w:val="808080"/>
        </w:rPr>
        <w:t>-- TAG-SON-PARAMETERS-STOP</w:t>
      </w:r>
    </w:p>
    <w:p w14:paraId="36EA6177" w14:textId="77777777" w:rsidR="00394471" w:rsidRPr="00F10B4F" w:rsidRDefault="00394471" w:rsidP="00543A96">
      <w:pPr>
        <w:pStyle w:val="PL"/>
        <w:rPr>
          <w:color w:val="808080"/>
        </w:rPr>
      </w:pPr>
      <w:r w:rsidRPr="00F10B4F">
        <w:rPr>
          <w:color w:val="808080"/>
        </w:rPr>
        <w:t>-- ASN1STOP</w:t>
      </w:r>
    </w:p>
    <w:p w14:paraId="58A9D2E4" w14:textId="77777777" w:rsidR="00394471" w:rsidRPr="00F10B4F" w:rsidRDefault="00394471" w:rsidP="00394471"/>
    <w:p w14:paraId="060C6BAB" w14:textId="0519A80C" w:rsidR="00394471" w:rsidRPr="00F10B4F" w:rsidRDefault="00394471" w:rsidP="00394471">
      <w:pPr>
        <w:pStyle w:val="Heading4"/>
        <w:rPr>
          <w:rFonts w:eastAsiaTheme="minorEastAsia"/>
        </w:rPr>
      </w:pPr>
      <w:bookmarkStart w:id="1120" w:name="_Toc60777481"/>
      <w:bookmarkStart w:id="1121" w:name="_Toc131065270"/>
      <w:r w:rsidRPr="00F10B4F">
        <w:lastRenderedPageBreak/>
        <w:t>–</w:t>
      </w:r>
      <w:r w:rsidRPr="00F10B4F">
        <w:tab/>
      </w:r>
      <w:r w:rsidRPr="00F10B4F">
        <w:rPr>
          <w:i/>
        </w:rPr>
        <w:t>SpatialRelationsSRS-Pos</w:t>
      </w:r>
      <w:bookmarkEnd w:id="1120"/>
      <w:bookmarkEnd w:id="1121"/>
    </w:p>
    <w:p w14:paraId="258B35BF"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 xml:space="preserve">SpatialRelationsSRS-Pos </w:t>
      </w:r>
      <w:r w:rsidRPr="00F10B4F">
        <w:rPr>
          <w:rFonts w:eastAsiaTheme="minorEastAsia"/>
        </w:rPr>
        <w:t>is used to convey spatial relation for SRS for positioning related parameters.</w:t>
      </w:r>
    </w:p>
    <w:p w14:paraId="6899A3D2" w14:textId="77777777" w:rsidR="00394471" w:rsidRPr="00F10B4F" w:rsidRDefault="00394471" w:rsidP="00394471">
      <w:pPr>
        <w:pStyle w:val="TH"/>
        <w:rPr>
          <w:rFonts w:eastAsiaTheme="minorEastAsia"/>
          <w:bCs/>
          <w:i/>
          <w:iCs/>
        </w:rPr>
      </w:pPr>
      <w:r w:rsidRPr="00F10B4F">
        <w:rPr>
          <w:rFonts w:eastAsiaTheme="minorEastAsia"/>
          <w:bCs/>
          <w:i/>
          <w:iCs/>
        </w:rPr>
        <w:t xml:space="preserve">SpatialRelationsSRS-Pos </w:t>
      </w:r>
      <w:r w:rsidRPr="00F10B4F">
        <w:rPr>
          <w:rFonts w:eastAsiaTheme="minorEastAsia"/>
          <w:bCs/>
          <w:iCs/>
        </w:rPr>
        <w:t>information element</w:t>
      </w:r>
    </w:p>
    <w:p w14:paraId="692E9B69"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3C0CE91B" w14:textId="77777777" w:rsidR="00394471" w:rsidRPr="00F10B4F" w:rsidRDefault="00394471" w:rsidP="00543A96">
      <w:pPr>
        <w:pStyle w:val="PL"/>
        <w:rPr>
          <w:rFonts w:eastAsiaTheme="minorEastAsia"/>
          <w:color w:val="808080"/>
        </w:rPr>
      </w:pPr>
      <w:r w:rsidRPr="00F10B4F">
        <w:rPr>
          <w:rFonts w:eastAsiaTheme="minorEastAsia"/>
          <w:color w:val="808080"/>
        </w:rPr>
        <w:t>-- TAG-SPATIALRELATIONSSRS-POS-START</w:t>
      </w:r>
    </w:p>
    <w:p w14:paraId="5657821B" w14:textId="77777777" w:rsidR="00394471" w:rsidRPr="00F10B4F" w:rsidRDefault="00394471" w:rsidP="00543A96">
      <w:pPr>
        <w:pStyle w:val="PL"/>
      </w:pPr>
    </w:p>
    <w:p w14:paraId="762722B7" w14:textId="77777777" w:rsidR="00394471" w:rsidRPr="00F10B4F" w:rsidRDefault="00394471" w:rsidP="00543A96">
      <w:pPr>
        <w:pStyle w:val="PL"/>
      </w:pPr>
      <w:r w:rsidRPr="00F10B4F">
        <w:t xml:space="preserve">SpatialRelationsSRS-Pos-r16 ::=                    </w:t>
      </w:r>
      <w:r w:rsidRPr="00F10B4F">
        <w:rPr>
          <w:color w:val="993366"/>
        </w:rPr>
        <w:t>SEQUENCE</w:t>
      </w:r>
      <w:r w:rsidRPr="00F10B4F">
        <w:t xml:space="preserve"> {</w:t>
      </w:r>
    </w:p>
    <w:p w14:paraId="566BCFAC"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0AE9C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spatialRelation-SRS-PosBasedOnCSI-RS-Serving-r16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AB84207"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9C9D73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F533C8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746D94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40B7307" w14:textId="77777777" w:rsidR="00394471" w:rsidRPr="00F10B4F" w:rsidRDefault="00394471" w:rsidP="00543A96">
      <w:pPr>
        <w:pStyle w:val="PL"/>
      </w:pPr>
      <w:r w:rsidRPr="00F10B4F">
        <w:t>}</w:t>
      </w:r>
    </w:p>
    <w:p w14:paraId="7648D0BF" w14:textId="77777777" w:rsidR="00394471" w:rsidRPr="00F10B4F" w:rsidRDefault="00394471" w:rsidP="00543A96">
      <w:pPr>
        <w:pStyle w:val="PL"/>
      </w:pPr>
    </w:p>
    <w:p w14:paraId="627D1D4E" w14:textId="77777777" w:rsidR="00394471" w:rsidRPr="00F10B4F" w:rsidRDefault="00394471" w:rsidP="00543A96">
      <w:pPr>
        <w:pStyle w:val="PL"/>
        <w:rPr>
          <w:rFonts w:eastAsiaTheme="minorEastAsia"/>
          <w:color w:val="808080"/>
        </w:rPr>
      </w:pPr>
      <w:r w:rsidRPr="00F10B4F">
        <w:rPr>
          <w:rFonts w:eastAsiaTheme="minorEastAsia"/>
          <w:color w:val="808080"/>
        </w:rPr>
        <w:t>--TAG-SPATIALRELATIONSSRS-POS-STOP</w:t>
      </w:r>
    </w:p>
    <w:p w14:paraId="74DA2528"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6FD057FB" w14:textId="41A0D6B1" w:rsidR="00394471" w:rsidRPr="00F10B4F" w:rsidRDefault="00394471" w:rsidP="00394471"/>
    <w:p w14:paraId="36EB6F82" w14:textId="77777777" w:rsidR="00F747EB" w:rsidRPr="00F10B4F" w:rsidRDefault="002C7704" w:rsidP="00F747EB">
      <w:pPr>
        <w:pStyle w:val="Heading4"/>
        <w:rPr>
          <w:rFonts w:eastAsia="Yu Mincho"/>
          <w:i/>
          <w:iCs/>
        </w:rPr>
      </w:pPr>
      <w:bookmarkStart w:id="1122" w:name="_Toc131065271"/>
      <w:r w:rsidRPr="00F10B4F">
        <w:t>–</w:t>
      </w:r>
      <w:r w:rsidRPr="00F10B4F">
        <w:tab/>
      </w:r>
      <w:r w:rsidRPr="00F10B4F">
        <w:rPr>
          <w:i/>
          <w:iCs/>
        </w:rPr>
        <w:t>SRS-AllPosResourcesRRC-Inactive</w:t>
      </w:r>
      <w:bookmarkEnd w:id="1122"/>
    </w:p>
    <w:p w14:paraId="48CF167E" w14:textId="01219410" w:rsidR="002C7704" w:rsidRPr="00F10B4F" w:rsidRDefault="002C7704" w:rsidP="002C7704">
      <w:pPr>
        <w:rPr>
          <w:rFonts w:eastAsia="Yu Mincho"/>
        </w:rPr>
      </w:pPr>
      <w:r w:rsidRPr="00F10B4F">
        <w:rPr>
          <w:rFonts w:eastAsia="Yu Mincho"/>
        </w:rPr>
        <w:t xml:space="preserve">The IE </w:t>
      </w:r>
      <w:r w:rsidRPr="00F10B4F">
        <w:rPr>
          <w:rFonts w:eastAsia="Yu Mincho"/>
          <w:i/>
          <w:iCs/>
        </w:rPr>
        <w:t>SRS-AllPosResourcesRRC-Inactive</w:t>
      </w:r>
      <w:r w:rsidRPr="00F10B4F">
        <w:rPr>
          <w:rFonts w:eastAsia="Yu Mincho"/>
        </w:rPr>
        <w:t xml:space="preserve"> is used to convey SRS positioning related parameters specific for a certain band.</w:t>
      </w:r>
    </w:p>
    <w:p w14:paraId="4B9EB21F" w14:textId="28BDDB44" w:rsidR="002C7704" w:rsidRPr="00F10B4F" w:rsidRDefault="002C7704" w:rsidP="00F747EB">
      <w:pPr>
        <w:pStyle w:val="TH"/>
        <w:rPr>
          <w:rFonts w:eastAsia="Yu Mincho"/>
        </w:rPr>
      </w:pPr>
      <w:r w:rsidRPr="00F10B4F">
        <w:rPr>
          <w:rFonts w:eastAsia="Yu Mincho"/>
          <w:i/>
          <w:iCs/>
        </w:rPr>
        <w:t>SRS-AllPosResourcesRRC-Inactive</w:t>
      </w:r>
      <w:r w:rsidRPr="00F10B4F">
        <w:rPr>
          <w:rFonts w:eastAsia="Yu Mincho"/>
        </w:rPr>
        <w:t xml:space="preserve"> information element</w:t>
      </w:r>
    </w:p>
    <w:p w14:paraId="326A1D71"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CEA62C8" w14:textId="77777777" w:rsidR="002C7704" w:rsidRPr="00F10B4F" w:rsidRDefault="002C7704" w:rsidP="00543A96">
      <w:pPr>
        <w:pStyle w:val="PL"/>
        <w:rPr>
          <w:rFonts w:eastAsiaTheme="minorEastAsia"/>
          <w:color w:val="808080"/>
        </w:rPr>
      </w:pPr>
      <w:r w:rsidRPr="00F10B4F">
        <w:rPr>
          <w:rFonts w:eastAsiaTheme="minorEastAsia"/>
          <w:color w:val="808080"/>
        </w:rPr>
        <w:t>-- TAG-SRS-ALLPOSRESOURCESRRC-INACTIVE-START</w:t>
      </w:r>
    </w:p>
    <w:p w14:paraId="46DC9BC6" w14:textId="77777777" w:rsidR="002C7704" w:rsidRPr="00F10B4F" w:rsidRDefault="002C7704" w:rsidP="00543A96">
      <w:pPr>
        <w:pStyle w:val="PL"/>
        <w:rPr>
          <w:rFonts w:eastAsiaTheme="minorEastAsia"/>
        </w:rPr>
      </w:pPr>
    </w:p>
    <w:p w14:paraId="1850E45B" w14:textId="1B3054BA" w:rsidR="002C7704" w:rsidRPr="00F10B4F" w:rsidRDefault="002C7704" w:rsidP="00543A96">
      <w:pPr>
        <w:pStyle w:val="PL"/>
        <w:rPr>
          <w:rFonts w:eastAsiaTheme="minorEastAsia"/>
        </w:rPr>
      </w:pPr>
      <w:r w:rsidRPr="00F10B4F">
        <w:rPr>
          <w:rFonts w:eastAsiaTheme="minorEastAsia"/>
        </w:rPr>
        <w:t>SRS-AllPosResourcesRRC-Inactive-r17 ::=</w:t>
      </w:r>
      <w:r w:rsidRPr="00F10B4F">
        <w:t xml:space="preserve">             </w:t>
      </w:r>
      <w:r w:rsidRPr="00F10B4F">
        <w:rPr>
          <w:rFonts w:eastAsiaTheme="minorEastAsia"/>
          <w:color w:val="993366"/>
        </w:rPr>
        <w:t>SEQUENCE</w:t>
      </w:r>
      <w:r w:rsidRPr="00F10B4F">
        <w:rPr>
          <w:rFonts w:eastAsiaTheme="minorEastAsia"/>
        </w:rPr>
        <w:t xml:space="preserve"> {</w:t>
      </w:r>
    </w:p>
    <w:p w14:paraId="72554056" w14:textId="5CFB554E" w:rsidR="002C7704" w:rsidRPr="00F10B4F" w:rsidRDefault="002C7704" w:rsidP="00543A96">
      <w:pPr>
        <w:pStyle w:val="PL"/>
        <w:rPr>
          <w:rFonts w:eastAsiaTheme="minorEastAsia"/>
        </w:rPr>
      </w:pPr>
      <w:r w:rsidRPr="00F10B4F">
        <w:t xml:space="preserve">    </w:t>
      </w:r>
      <w:r w:rsidRPr="00F10B4F">
        <w:rPr>
          <w:rFonts w:eastAsiaTheme="minorEastAsia"/>
        </w:rPr>
        <w:t>srs-PosResourcesRRC-Inactive-r17</w:t>
      </w:r>
      <w:r w:rsidRPr="00F10B4F">
        <w:t xml:space="preserve">                    </w:t>
      </w:r>
      <w:r w:rsidRPr="00F10B4F">
        <w:rPr>
          <w:rFonts w:eastAsiaTheme="minorEastAsia"/>
          <w:color w:val="993366"/>
        </w:rPr>
        <w:t>SEQUENCE</w:t>
      </w:r>
      <w:r w:rsidRPr="00F10B4F">
        <w:rPr>
          <w:rFonts w:eastAsiaTheme="minorEastAsia"/>
        </w:rPr>
        <w:t xml:space="preserve"> {</w:t>
      </w:r>
    </w:p>
    <w:p w14:paraId="4B9215CF" w14:textId="22733D08"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27-15: Positioning SRS transmission in RRC_INACTIVE state for initial UL BWP</w:t>
      </w:r>
    </w:p>
    <w:p w14:paraId="3E5B75B3" w14:textId="58090601" w:rsidR="002C7704" w:rsidRPr="00F10B4F" w:rsidRDefault="002C7704" w:rsidP="00543A96">
      <w:pPr>
        <w:pStyle w:val="PL"/>
        <w:rPr>
          <w:rFonts w:eastAsiaTheme="minorEastAsia"/>
        </w:rPr>
      </w:pPr>
      <w:r w:rsidRPr="00F10B4F">
        <w:t xml:space="preserve">        </w:t>
      </w:r>
      <w:r w:rsidRPr="00F10B4F">
        <w:rPr>
          <w:rFonts w:eastAsiaTheme="minorEastAsia"/>
        </w:rPr>
        <w:t>maxNumberSRS-PosResourceSetPerBWP-r17</w:t>
      </w:r>
      <w:r w:rsidRPr="00F10B4F">
        <w:t xml:space="preserve">               </w:t>
      </w:r>
      <w:r w:rsidRPr="00F10B4F">
        <w:rPr>
          <w:rFonts w:eastAsiaTheme="minorEastAsia"/>
          <w:color w:val="993366"/>
        </w:rPr>
        <w:t>ENUMERATED</w:t>
      </w:r>
      <w:r w:rsidRPr="00F10B4F">
        <w:rPr>
          <w:rFonts w:eastAsiaTheme="minorEastAsia"/>
        </w:rPr>
        <w:t xml:space="preserve"> {n1, n2, n4, n8, n12, n16},</w:t>
      </w:r>
    </w:p>
    <w:p w14:paraId="55BF2327" w14:textId="1D3B7E0C" w:rsidR="002C7704" w:rsidRPr="00F10B4F" w:rsidRDefault="002C7704" w:rsidP="00543A96">
      <w:pPr>
        <w:pStyle w:val="PL"/>
        <w:rPr>
          <w:rFonts w:eastAsiaTheme="minorEastAsia"/>
        </w:rPr>
      </w:pPr>
      <w:r w:rsidRPr="00F10B4F">
        <w:t xml:space="preserve">        </w:t>
      </w:r>
      <w:r w:rsidRPr="00F10B4F">
        <w:rPr>
          <w:rFonts w:eastAsiaTheme="minorEastAsia"/>
        </w:rPr>
        <w:t>maxNumberSRS-PosResourcesPerBWP-r17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20B461D1" w14:textId="12B1C746" w:rsidR="002C7704" w:rsidRPr="00F10B4F" w:rsidRDefault="002C7704" w:rsidP="00543A96">
      <w:pPr>
        <w:pStyle w:val="PL"/>
        <w:rPr>
          <w:rFonts w:eastAsiaTheme="minorEastAsia"/>
        </w:rPr>
      </w:pPr>
      <w:r w:rsidRPr="00F10B4F">
        <w:t xml:space="preserve">        </w:t>
      </w:r>
      <w:r w:rsidRPr="00F10B4F">
        <w:rPr>
          <w:rFonts w:eastAsiaTheme="minorEastAsia"/>
        </w:rPr>
        <w:t>maxNumberSRS-ResourcesPerBWP-PerSlot-r17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43194FD0" w14:textId="211E1BCC"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3D17C3F1" w14:textId="316836CD"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234582B6" w14:textId="4B61163B" w:rsidR="002C7704" w:rsidRPr="00F10B4F" w:rsidRDefault="002C7704" w:rsidP="00543A96">
      <w:pPr>
        <w:pStyle w:val="PL"/>
        <w:rPr>
          <w:rFonts w:eastAsiaTheme="minorEastAsia"/>
        </w:rPr>
      </w:pPr>
      <w:r w:rsidRPr="00F10B4F">
        <w:t xml:space="preserve">        </w:t>
      </w:r>
      <w:r w:rsidR="00D20678" w:rsidRPr="00F10B4F">
        <w:rPr>
          <w:rFonts w:eastAsia="Yu Mincho"/>
        </w:rPr>
        <w:t>dummy1</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n4, n8, n16, n32, n64 },</w:t>
      </w:r>
    </w:p>
    <w:p w14:paraId="3ECD13E8" w14:textId="669EBC02" w:rsidR="002C7704" w:rsidRPr="00F10B4F" w:rsidRDefault="002C7704" w:rsidP="00543A96">
      <w:pPr>
        <w:pStyle w:val="PL"/>
        <w:rPr>
          <w:rFonts w:eastAsiaTheme="minorEastAsia"/>
        </w:rPr>
      </w:pPr>
      <w:r w:rsidRPr="00F10B4F">
        <w:t xml:space="preserve">        </w:t>
      </w:r>
      <w:r w:rsidR="00D20678" w:rsidRPr="00F10B4F">
        <w:rPr>
          <w:rFonts w:eastAsia="Yu Mincho"/>
        </w:rPr>
        <w:t>dummy2</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5C818CD6" w14:textId="72162F19" w:rsidR="002C7704" w:rsidRPr="00F10B4F" w:rsidRDefault="002C7704" w:rsidP="00543A96">
      <w:pPr>
        <w:pStyle w:val="PL"/>
        <w:rPr>
          <w:rFonts w:eastAsiaTheme="minorEastAsia"/>
        </w:rPr>
      </w:pPr>
      <w:r w:rsidRPr="00F10B4F">
        <w:t xml:space="preserve">    </w:t>
      </w:r>
      <w:r w:rsidRPr="00F10B4F">
        <w:rPr>
          <w:rFonts w:eastAsiaTheme="minorEastAsia"/>
        </w:rPr>
        <w:t>}</w:t>
      </w:r>
    </w:p>
    <w:p w14:paraId="7104DA9C" w14:textId="77777777" w:rsidR="002C7704" w:rsidRPr="00F10B4F" w:rsidRDefault="002C7704" w:rsidP="00543A96">
      <w:pPr>
        <w:pStyle w:val="PL"/>
        <w:rPr>
          <w:rFonts w:eastAsiaTheme="minorEastAsia"/>
        </w:rPr>
      </w:pPr>
      <w:r w:rsidRPr="00F10B4F">
        <w:rPr>
          <w:rFonts w:eastAsiaTheme="minorEastAsia"/>
        </w:rPr>
        <w:t>}</w:t>
      </w:r>
    </w:p>
    <w:p w14:paraId="62438FF3" w14:textId="77777777" w:rsidR="002C7704" w:rsidRPr="00F10B4F" w:rsidRDefault="002C7704" w:rsidP="00543A96">
      <w:pPr>
        <w:pStyle w:val="PL"/>
        <w:rPr>
          <w:rFonts w:eastAsiaTheme="minorEastAsia"/>
        </w:rPr>
      </w:pPr>
    </w:p>
    <w:p w14:paraId="00821E3F" w14:textId="77777777" w:rsidR="004B6142" w:rsidRPr="00F10B4F" w:rsidRDefault="002C7704" w:rsidP="00543A96">
      <w:pPr>
        <w:pStyle w:val="PL"/>
        <w:rPr>
          <w:rFonts w:eastAsiaTheme="minorEastAsia"/>
          <w:color w:val="808080"/>
        </w:rPr>
      </w:pPr>
      <w:r w:rsidRPr="00F10B4F">
        <w:rPr>
          <w:rFonts w:eastAsiaTheme="minorEastAsia"/>
          <w:color w:val="808080"/>
        </w:rPr>
        <w:t>-- TAG-SRS-ALLPOSRESOURCESRRC-INACTIVE-STOP</w:t>
      </w:r>
    </w:p>
    <w:p w14:paraId="48760B7A" w14:textId="73618D99" w:rsidR="002C7704" w:rsidRPr="00F10B4F" w:rsidRDefault="002C7704" w:rsidP="00543A96">
      <w:pPr>
        <w:pStyle w:val="PL"/>
        <w:rPr>
          <w:rFonts w:eastAsiaTheme="minorEastAsia"/>
          <w:color w:val="808080"/>
          <w:lang w:eastAsia="ja-JP"/>
        </w:rPr>
      </w:pPr>
      <w:r w:rsidRPr="00F10B4F">
        <w:rPr>
          <w:rFonts w:eastAsiaTheme="minorEastAsia"/>
          <w:color w:val="808080"/>
        </w:rPr>
        <w:t>-- ASN1STOP</w:t>
      </w:r>
    </w:p>
    <w:p w14:paraId="5259129A" w14:textId="070D15B6" w:rsidR="002C7704" w:rsidRPr="00F10B4F" w:rsidRDefault="002C7704" w:rsidP="00394471"/>
    <w:p w14:paraId="047B2C83" w14:textId="77777777" w:rsidR="00D20678" w:rsidRPr="00F10B4F" w:rsidRDefault="00D20678" w:rsidP="00D20678"/>
    <w:tbl>
      <w:tblPr>
        <w:tblW w:w="0" w:type="auto"/>
        <w:tblLook w:val="04A0" w:firstRow="1" w:lastRow="0" w:firstColumn="1" w:lastColumn="0" w:noHBand="0" w:noVBand="1"/>
      </w:tblPr>
      <w:tblGrid>
        <w:gridCol w:w="14278"/>
      </w:tblGrid>
      <w:tr w:rsidR="00C148E4" w:rsidRPr="00F10B4F" w14:paraId="0A6CED0D"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10B4F" w:rsidRDefault="00D20678" w:rsidP="00DD246F">
            <w:pPr>
              <w:pStyle w:val="TAH"/>
              <w:rPr>
                <w:rFonts w:eastAsia="Yu Mincho"/>
                <w:b w:val="0"/>
                <w:i/>
                <w:iCs/>
                <w:lang w:eastAsia="sv-SE"/>
              </w:rPr>
            </w:pPr>
            <w:r w:rsidRPr="00F10B4F">
              <w:rPr>
                <w:rFonts w:eastAsia="Yu Mincho"/>
                <w:i/>
                <w:iCs/>
                <w:lang w:eastAsia="sv-SE"/>
              </w:rPr>
              <w:t xml:space="preserve">SRS-AllPosResourcesRRC-Inactive </w:t>
            </w:r>
            <w:r w:rsidRPr="00F10B4F">
              <w:rPr>
                <w:rFonts w:eastAsia="Yu Mincho"/>
                <w:lang w:eastAsia="sv-SE"/>
              </w:rPr>
              <w:t>field descriptions</w:t>
            </w:r>
          </w:p>
        </w:tc>
      </w:tr>
      <w:tr w:rsidR="00D20678" w:rsidRPr="00F10B4F" w14:paraId="1C3D074E"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10B4F" w:rsidRDefault="00D20678" w:rsidP="00DD246F">
            <w:pPr>
              <w:pStyle w:val="TAL"/>
              <w:rPr>
                <w:rFonts w:eastAsia="Yu Mincho"/>
                <w:b/>
                <w:bCs/>
                <w:i/>
                <w:iCs/>
                <w:lang w:eastAsia="zh-CN"/>
              </w:rPr>
            </w:pPr>
            <w:r w:rsidRPr="00F10B4F">
              <w:rPr>
                <w:rFonts w:eastAsia="Yu Mincho"/>
                <w:b/>
                <w:bCs/>
                <w:i/>
                <w:iCs/>
                <w:lang w:eastAsia="zh-CN"/>
              </w:rPr>
              <w:t>dummy1, dummy2</w:t>
            </w:r>
          </w:p>
          <w:p w14:paraId="0878C57D" w14:textId="77777777" w:rsidR="00D20678" w:rsidRPr="00F10B4F" w:rsidRDefault="00D20678" w:rsidP="00DD246F">
            <w:pPr>
              <w:pStyle w:val="TAL"/>
              <w:rPr>
                <w:rFonts w:eastAsia="Yu Mincho" w:cs="Arial"/>
                <w:szCs w:val="18"/>
                <w:lang w:eastAsia="sv-SE"/>
              </w:rPr>
            </w:pPr>
            <w:r w:rsidRPr="00F10B4F">
              <w:rPr>
                <w:rFonts w:cs="Arial"/>
                <w:szCs w:val="18"/>
                <w:lang w:eastAsia="sv-SE"/>
              </w:rPr>
              <w:t>The fields are not used in the specification</w:t>
            </w:r>
            <w:r w:rsidRPr="00F10B4F">
              <w:rPr>
                <w:rFonts w:cs="Arial"/>
                <w:szCs w:val="18"/>
              </w:rPr>
              <w:t xml:space="preserve"> and the network ignores the received values</w:t>
            </w:r>
            <w:r w:rsidRPr="00F10B4F">
              <w:rPr>
                <w:rFonts w:cs="Arial"/>
                <w:szCs w:val="18"/>
                <w:lang w:eastAsia="sv-SE"/>
              </w:rPr>
              <w:t>.</w:t>
            </w:r>
          </w:p>
        </w:tc>
      </w:tr>
    </w:tbl>
    <w:p w14:paraId="1C069DF8" w14:textId="77777777" w:rsidR="00D20678" w:rsidRPr="00F10B4F" w:rsidRDefault="00D20678" w:rsidP="00394471"/>
    <w:p w14:paraId="26CC1A1E" w14:textId="5E9CE479" w:rsidR="00394471" w:rsidRPr="00F10B4F" w:rsidRDefault="00394471" w:rsidP="00394471">
      <w:pPr>
        <w:pStyle w:val="Heading4"/>
      </w:pPr>
      <w:bookmarkStart w:id="1123" w:name="_Toc60777482"/>
      <w:bookmarkStart w:id="1124" w:name="_Toc131065272"/>
      <w:r w:rsidRPr="00F10B4F">
        <w:t>–</w:t>
      </w:r>
      <w:r w:rsidRPr="00F10B4F">
        <w:tab/>
      </w:r>
      <w:r w:rsidRPr="00F10B4F">
        <w:rPr>
          <w:i/>
          <w:noProof/>
        </w:rPr>
        <w:t>SRS-SwitchingTimeNR</w:t>
      </w:r>
      <w:bookmarkEnd w:id="1123"/>
      <w:bookmarkEnd w:id="1124"/>
    </w:p>
    <w:p w14:paraId="7F12B3F5" w14:textId="77777777" w:rsidR="00394471" w:rsidRPr="00F10B4F" w:rsidRDefault="00394471" w:rsidP="00394471">
      <w:r w:rsidRPr="00F10B4F">
        <w:t xml:space="preserve">The IE </w:t>
      </w:r>
      <w:r w:rsidRPr="00F10B4F">
        <w:rPr>
          <w:i/>
        </w:rPr>
        <w:t xml:space="preserve">SRS-SwitchingTimeNR </w:t>
      </w:r>
      <w:r w:rsidRPr="00F10B4F">
        <w:t>is used to indicate the SRS carrier switching time supported by the UE for one NR band pair.</w:t>
      </w:r>
    </w:p>
    <w:p w14:paraId="0B8EADA7" w14:textId="77777777" w:rsidR="00394471" w:rsidRPr="00F10B4F" w:rsidRDefault="00394471" w:rsidP="00394471">
      <w:pPr>
        <w:pStyle w:val="TH"/>
        <w:rPr>
          <w:i/>
        </w:rPr>
      </w:pPr>
      <w:r w:rsidRPr="00F10B4F">
        <w:rPr>
          <w:i/>
        </w:rPr>
        <w:t>SRS-SwitchingTimeNR information element</w:t>
      </w:r>
    </w:p>
    <w:p w14:paraId="7BA885A7" w14:textId="77777777" w:rsidR="00394471" w:rsidRPr="00F10B4F" w:rsidRDefault="00394471" w:rsidP="00543A96">
      <w:pPr>
        <w:pStyle w:val="PL"/>
        <w:rPr>
          <w:rFonts w:eastAsia="MS Mincho"/>
          <w:color w:val="808080"/>
        </w:rPr>
      </w:pPr>
      <w:r w:rsidRPr="00F10B4F">
        <w:rPr>
          <w:rFonts w:eastAsia="MS Mincho"/>
          <w:color w:val="808080"/>
        </w:rPr>
        <w:t>-- ASN1START</w:t>
      </w:r>
    </w:p>
    <w:p w14:paraId="0B1C5B65" w14:textId="77777777" w:rsidR="00394471" w:rsidRPr="00F10B4F" w:rsidRDefault="00394471" w:rsidP="00543A96">
      <w:pPr>
        <w:pStyle w:val="PL"/>
        <w:rPr>
          <w:rFonts w:eastAsia="MS Mincho"/>
          <w:color w:val="808080"/>
        </w:rPr>
      </w:pPr>
      <w:r w:rsidRPr="00F10B4F">
        <w:rPr>
          <w:rFonts w:eastAsia="MS Mincho"/>
          <w:color w:val="808080"/>
        </w:rPr>
        <w:t>-- TAG-SRS-SWITCHINGTIMENR-START</w:t>
      </w:r>
    </w:p>
    <w:p w14:paraId="59EAF1C1" w14:textId="77777777" w:rsidR="00394471" w:rsidRPr="00F10B4F" w:rsidRDefault="00394471" w:rsidP="00543A96">
      <w:pPr>
        <w:pStyle w:val="PL"/>
        <w:rPr>
          <w:rFonts w:eastAsia="Batang"/>
        </w:rPr>
      </w:pPr>
    </w:p>
    <w:p w14:paraId="25495E91" w14:textId="77777777" w:rsidR="00394471" w:rsidRPr="00F10B4F" w:rsidRDefault="00394471" w:rsidP="00543A96">
      <w:pPr>
        <w:pStyle w:val="PL"/>
      </w:pPr>
      <w:r w:rsidRPr="00F10B4F">
        <w:t xml:space="preserve">SRS-SwitchingTimeNR ::= </w:t>
      </w:r>
      <w:r w:rsidRPr="00F10B4F">
        <w:rPr>
          <w:color w:val="993366"/>
        </w:rPr>
        <w:t>SEQUENCE</w:t>
      </w:r>
      <w:r w:rsidRPr="00F10B4F">
        <w:t xml:space="preserve"> {</w:t>
      </w:r>
    </w:p>
    <w:p w14:paraId="0ABDB845"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{n0us, n30us, n100us, n140us, n200us, n300us, n500us, n900us}  </w:t>
      </w:r>
      <w:r w:rsidRPr="00F10B4F">
        <w:rPr>
          <w:color w:val="993366"/>
        </w:rPr>
        <w:t>OPTIONAL</w:t>
      </w:r>
      <w:r w:rsidRPr="00F10B4F">
        <w:t>,</w:t>
      </w:r>
    </w:p>
    <w:p w14:paraId="2B52EF82"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{n0us, n30us, n100us, n140us, n200us, n300us, n500us, n900us}  </w:t>
      </w:r>
      <w:r w:rsidRPr="00F10B4F">
        <w:rPr>
          <w:color w:val="993366"/>
        </w:rPr>
        <w:t>OPTIONAL</w:t>
      </w:r>
    </w:p>
    <w:p w14:paraId="27BB09CC" w14:textId="77777777" w:rsidR="00394471" w:rsidRPr="00F10B4F" w:rsidRDefault="00394471" w:rsidP="00543A96">
      <w:pPr>
        <w:pStyle w:val="PL"/>
      </w:pPr>
      <w:r w:rsidRPr="00F10B4F">
        <w:t>}</w:t>
      </w:r>
    </w:p>
    <w:p w14:paraId="4D739A18" w14:textId="77777777" w:rsidR="00394471" w:rsidRPr="00F10B4F" w:rsidRDefault="00394471" w:rsidP="00543A96">
      <w:pPr>
        <w:pStyle w:val="PL"/>
      </w:pPr>
    </w:p>
    <w:p w14:paraId="66EB7364" w14:textId="77777777" w:rsidR="00394471" w:rsidRPr="00F10B4F" w:rsidRDefault="00394471" w:rsidP="00543A96">
      <w:pPr>
        <w:pStyle w:val="PL"/>
        <w:rPr>
          <w:rFonts w:eastAsia="MS Mincho"/>
          <w:color w:val="808080"/>
        </w:rPr>
      </w:pPr>
      <w:r w:rsidRPr="00F10B4F">
        <w:rPr>
          <w:rFonts w:eastAsia="MS Mincho"/>
          <w:color w:val="808080"/>
        </w:rPr>
        <w:t>-- TAG-SRS-SWITCHINGTIMENR-STOP</w:t>
      </w:r>
    </w:p>
    <w:p w14:paraId="71B6BA03"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A0AFA82" w14:textId="77777777" w:rsidR="00394471" w:rsidRPr="00F10B4F" w:rsidRDefault="00394471" w:rsidP="00394471"/>
    <w:p w14:paraId="6238F29D" w14:textId="6FFEAFBE" w:rsidR="00394471" w:rsidRPr="00F10B4F" w:rsidRDefault="00394471" w:rsidP="00394471">
      <w:pPr>
        <w:pStyle w:val="Heading4"/>
        <w:rPr>
          <w:i/>
        </w:rPr>
      </w:pPr>
      <w:bookmarkStart w:id="1125" w:name="_Toc60777483"/>
      <w:bookmarkStart w:id="1126" w:name="_Toc131065273"/>
      <w:r w:rsidRPr="00F10B4F">
        <w:t>–</w:t>
      </w:r>
      <w:r w:rsidRPr="00F10B4F">
        <w:tab/>
      </w:r>
      <w:r w:rsidRPr="00F10B4F">
        <w:rPr>
          <w:i/>
          <w:noProof/>
        </w:rPr>
        <w:t>SRS-SwitchingTimeEUTRA</w:t>
      </w:r>
      <w:bookmarkEnd w:id="1125"/>
      <w:bookmarkEnd w:id="1126"/>
    </w:p>
    <w:p w14:paraId="3DC06360" w14:textId="77777777" w:rsidR="00394471" w:rsidRPr="00F10B4F" w:rsidRDefault="00394471" w:rsidP="00394471">
      <w:r w:rsidRPr="00F10B4F">
        <w:t xml:space="preserve">The IE </w:t>
      </w:r>
      <w:r w:rsidRPr="00F10B4F">
        <w:rPr>
          <w:i/>
        </w:rPr>
        <w:t xml:space="preserve">SRS-SwitchingTimeEUTRA </w:t>
      </w:r>
      <w:r w:rsidRPr="00F10B4F">
        <w:t>is used to indicate the SRS carrier switching time supported by the UE for one E-UTRA band pair.</w:t>
      </w:r>
    </w:p>
    <w:p w14:paraId="18B13AC3" w14:textId="77777777" w:rsidR="00394471" w:rsidRPr="00F10B4F" w:rsidRDefault="00394471" w:rsidP="00394471">
      <w:pPr>
        <w:pStyle w:val="TH"/>
        <w:rPr>
          <w:i/>
        </w:rPr>
      </w:pPr>
      <w:r w:rsidRPr="00F10B4F">
        <w:rPr>
          <w:i/>
        </w:rPr>
        <w:t>SRS-SwitchingTimeEUTRA information element</w:t>
      </w:r>
    </w:p>
    <w:p w14:paraId="6227F8FE" w14:textId="77777777" w:rsidR="00394471" w:rsidRPr="00F10B4F" w:rsidRDefault="00394471" w:rsidP="00543A96">
      <w:pPr>
        <w:pStyle w:val="PL"/>
        <w:rPr>
          <w:rFonts w:eastAsia="MS Mincho"/>
          <w:color w:val="808080"/>
        </w:rPr>
      </w:pPr>
      <w:r w:rsidRPr="00F10B4F">
        <w:rPr>
          <w:rFonts w:eastAsia="MS Mincho"/>
          <w:color w:val="808080"/>
        </w:rPr>
        <w:t>-- ASN1START</w:t>
      </w:r>
    </w:p>
    <w:p w14:paraId="32882448" w14:textId="77777777" w:rsidR="00394471" w:rsidRPr="00F10B4F" w:rsidRDefault="00394471" w:rsidP="00543A96">
      <w:pPr>
        <w:pStyle w:val="PL"/>
        <w:rPr>
          <w:rFonts w:eastAsia="MS Mincho"/>
          <w:color w:val="808080"/>
        </w:rPr>
      </w:pPr>
      <w:r w:rsidRPr="00F10B4F">
        <w:rPr>
          <w:rFonts w:eastAsia="MS Mincho"/>
          <w:color w:val="808080"/>
        </w:rPr>
        <w:t>-- TAG-SRS-SWITCHINGTIMEEUTRA-START</w:t>
      </w:r>
    </w:p>
    <w:p w14:paraId="2BE4A93C" w14:textId="77777777" w:rsidR="00394471" w:rsidRPr="00F10B4F" w:rsidRDefault="00394471" w:rsidP="00543A96">
      <w:pPr>
        <w:pStyle w:val="PL"/>
        <w:rPr>
          <w:rFonts w:eastAsia="Batang"/>
        </w:rPr>
      </w:pPr>
    </w:p>
    <w:p w14:paraId="7E3D3CC8" w14:textId="77777777" w:rsidR="00394471" w:rsidRPr="00F10B4F" w:rsidRDefault="00394471" w:rsidP="00543A96">
      <w:pPr>
        <w:pStyle w:val="PL"/>
      </w:pPr>
      <w:r w:rsidRPr="00F10B4F">
        <w:t xml:space="preserve">SRS-SwitchingTimeEUTRA ::= </w:t>
      </w:r>
      <w:r w:rsidRPr="00F10B4F">
        <w:rPr>
          <w:color w:val="993366"/>
        </w:rPr>
        <w:t>SEQUENCE</w:t>
      </w:r>
      <w:r w:rsidRPr="00F10B4F">
        <w:t xml:space="preserve"> {</w:t>
      </w:r>
    </w:p>
    <w:p w14:paraId="0E51CAA2"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 n0dot5, n1, n1dot5, n2, n2dot5, n3, n3dot5, n4, n4dot5, n5, n5dot5, n6, n6dot5, n7}</w:t>
      </w:r>
    </w:p>
    <w:p w14:paraId="72D753A2" w14:textId="77777777" w:rsidR="00394471" w:rsidRPr="00F10B4F" w:rsidRDefault="00394471" w:rsidP="00543A96">
      <w:pPr>
        <w:pStyle w:val="PL"/>
      </w:pPr>
      <w:r w:rsidRPr="00F10B4F">
        <w:t xml:space="preserve">                                                                                               </w:t>
      </w:r>
      <w:r w:rsidRPr="00F10B4F">
        <w:rPr>
          <w:color w:val="993366"/>
        </w:rPr>
        <w:t>OPTIONAL</w:t>
      </w:r>
      <w:r w:rsidRPr="00F10B4F">
        <w:t>,</w:t>
      </w:r>
    </w:p>
    <w:p w14:paraId="49B06330"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 n0dot5, n1, n1dot5, n2, n2dot5, n3, n3dot5, n4, n4dot5, n5, n5dot5, n6, n6dot5, n7}</w:t>
      </w:r>
    </w:p>
    <w:p w14:paraId="0EDA13AA" w14:textId="77777777" w:rsidR="00394471" w:rsidRPr="00F10B4F" w:rsidRDefault="00394471" w:rsidP="00543A96">
      <w:pPr>
        <w:pStyle w:val="PL"/>
      </w:pPr>
      <w:r w:rsidRPr="00F10B4F">
        <w:t xml:space="preserve">                                                                                               </w:t>
      </w:r>
      <w:r w:rsidRPr="00F10B4F">
        <w:rPr>
          <w:color w:val="993366"/>
        </w:rPr>
        <w:t>OPTIONAL</w:t>
      </w:r>
    </w:p>
    <w:p w14:paraId="5F311176" w14:textId="77777777" w:rsidR="00394471" w:rsidRPr="00F10B4F" w:rsidRDefault="00394471" w:rsidP="00543A96">
      <w:pPr>
        <w:pStyle w:val="PL"/>
      </w:pPr>
      <w:r w:rsidRPr="00F10B4F">
        <w:t>}</w:t>
      </w:r>
    </w:p>
    <w:p w14:paraId="7877B840" w14:textId="77777777" w:rsidR="00394471" w:rsidRPr="00F10B4F" w:rsidRDefault="00394471" w:rsidP="00543A96">
      <w:pPr>
        <w:pStyle w:val="PL"/>
        <w:rPr>
          <w:rFonts w:eastAsia="MS Mincho"/>
          <w:color w:val="808080"/>
        </w:rPr>
      </w:pPr>
      <w:r w:rsidRPr="00F10B4F">
        <w:rPr>
          <w:rFonts w:eastAsia="MS Mincho"/>
          <w:color w:val="808080"/>
        </w:rPr>
        <w:t>-- TAG-SRS-SWITCHINGTIMEEUTRA-STOP</w:t>
      </w:r>
    </w:p>
    <w:p w14:paraId="23E46E0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D5DE946" w14:textId="77777777" w:rsidR="00394471" w:rsidRPr="00F10B4F" w:rsidRDefault="00394471" w:rsidP="00394471"/>
    <w:p w14:paraId="66CAD707" w14:textId="1A34246F" w:rsidR="00394471" w:rsidRPr="00F10B4F" w:rsidRDefault="00394471" w:rsidP="00394471">
      <w:pPr>
        <w:pStyle w:val="Heading4"/>
      </w:pPr>
      <w:bookmarkStart w:id="1127" w:name="_Toc60777484"/>
      <w:bookmarkStart w:id="1128" w:name="_Toc131065274"/>
      <w:r w:rsidRPr="00F10B4F">
        <w:lastRenderedPageBreak/>
        <w:t>–</w:t>
      </w:r>
      <w:r w:rsidRPr="00F10B4F">
        <w:tab/>
      </w:r>
      <w:r w:rsidRPr="00F10B4F">
        <w:rPr>
          <w:i/>
          <w:noProof/>
        </w:rPr>
        <w:t>SupportedBandwidth</w:t>
      </w:r>
      <w:bookmarkEnd w:id="1127"/>
      <w:bookmarkEnd w:id="1128"/>
    </w:p>
    <w:p w14:paraId="0EA81504" w14:textId="12DC0811" w:rsidR="00394471" w:rsidRPr="00F10B4F" w:rsidRDefault="00394471" w:rsidP="00394471">
      <w:r w:rsidRPr="00F10B4F">
        <w:t xml:space="preserve">The IE </w:t>
      </w:r>
      <w:r w:rsidRPr="00F10B4F">
        <w:rPr>
          <w:i/>
        </w:rPr>
        <w:t>SupportedBandwidth</w:t>
      </w:r>
      <w:r w:rsidRPr="00F10B4F">
        <w:t xml:space="preserve"> is used to indicate the channel bandwidth supported by the UE on one carrier of a band of a band combination.</w:t>
      </w:r>
    </w:p>
    <w:p w14:paraId="613AFC63" w14:textId="77777777" w:rsidR="00394471" w:rsidRPr="00F10B4F" w:rsidRDefault="00394471" w:rsidP="00394471">
      <w:pPr>
        <w:pStyle w:val="TH"/>
      </w:pPr>
      <w:r w:rsidRPr="00F10B4F">
        <w:rPr>
          <w:i/>
        </w:rPr>
        <w:t>SupportedBandwidth</w:t>
      </w:r>
      <w:r w:rsidRPr="00F10B4F">
        <w:t xml:space="preserve"> information element</w:t>
      </w:r>
    </w:p>
    <w:p w14:paraId="2EF15C2D" w14:textId="77777777" w:rsidR="00394471" w:rsidRPr="00F10B4F" w:rsidRDefault="00394471" w:rsidP="00543A96">
      <w:pPr>
        <w:pStyle w:val="PL"/>
        <w:rPr>
          <w:color w:val="808080"/>
        </w:rPr>
      </w:pPr>
      <w:r w:rsidRPr="00F10B4F">
        <w:rPr>
          <w:color w:val="808080"/>
        </w:rPr>
        <w:t>-- ASN1START</w:t>
      </w:r>
    </w:p>
    <w:p w14:paraId="7C69E7A3" w14:textId="77777777" w:rsidR="00394471" w:rsidRPr="00F10B4F" w:rsidRDefault="00394471" w:rsidP="00543A96">
      <w:pPr>
        <w:pStyle w:val="PL"/>
        <w:rPr>
          <w:color w:val="808080"/>
        </w:rPr>
      </w:pPr>
      <w:r w:rsidRPr="00F10B4F">
        <w:rPr>
          <w:color w:val="808080"/>
        </w:rPr>
        <w:t>-- TAG-SUPPORTEDBANDWIDTH-START</w:t>
      </w:r>
    </w:p>
    <w:p w14:paraId="05E84863" w14:textId="77777777" w:rsidR="00394471" w:rsidRPr="00F10B4F" w:rsidRDefault="00394471" w:rsidP="00543A96">
      <w:pPr>
        <w:pStyle w:val="PL"/>
      </w:pPr>
    </w:p>
    <w:p w14:paraId="3B2DAE4B" w14:textId="77777777" w:rsidR="00394471" w:rsidRPr="00F10B4F" w:rsidRDefault="00394471" w:rsidP="00543A96">
      <w:pPr>
        <w:pStyle w:val="PL"/>
      </w:pPr>
      <w:r w:rsidRPr="00F10B4F">
        <w:t xml:space="preserve">SupportedBandwidth ::=      </w:t>
      </w:r>
      <w:r w:rsidRPr="00F10B4F">
        <w:rPr>
          <w:color w:val="993366"/>
        </w:rPr>
        <w:t>CHOICE</w:t>
      </w:r>
      <w:r w:rsidRPr="00F10B4F">
        <w:t xml:space="preserve"> {</w:t>
      </w:r>
    </w:p>
    <w:p w14:paraId="62845327" w14:textId="77777777" w:rsidR="00394471" w:rsidRPr="00F10B4F" w:rsidRDefault="00394471" w:rsidP="00543A96">
      <w:pPr>
        <w:pStyle w:val="PL"/>
      </w:pPr>
      <w:r w:rsidRPr="00F10B4F">
        <w:t xml:space="preserve">    fr1                         </w:t>
      </w:r>
      <w:r w:rsidRPr="00F10B4F">
        <w:rPr>
          <w:color w:val="993366"/>
        </w:rPr>
        <w:t>ENUMERATED</w:t>
      </w:r>
      <w:r w:rsidRPr="00F10B4F">
        <w:t xml:space="preserve"> {mhz5, mhz10, mhz15, mhz20, mhz25, mhz30, mhz40, mhz50, mhz60, mhz80, mhz100},</w:t>
      </w:r>
    </w:p>
    <w:p w14:paraId="0976EC31" w14:textId="77777777" w:rsidR="00394471" w:rsidRPr="00F10B4F" w:rsidRDefault="00394471" w:rsidP="00543A96">
      <w:pPr>
        <w:pStyle w:val="PL"/>
      </w:pPr>
      <w:r w:rsidRPr="00F10B4F">
        <w:t xml:space="preserve">    fr2                         </w:t>
      </w:r>
      <w:r w:rsidRPr="00F10B4F">
        <w:rPr>
          <w:color w:val="993366"/>
        </w:rPr>
        <w:t>ENUMERATED</w:t>
      </w:r>
      <w:r w:rsidRPr="00F10B4F">
        <w:t xml:space="preserve"> {mhz50, mhz100, mhz200, mhz400}</w:t>
      </w:r>
    </w:p>
    <w:p w14:paraId="0945BE81" w14:textId="77777777" w:rsidR="00721523" w:rsidRPr="00F10B4F" w:rsidRDefault="00394471" w:rsidP="00543A96">
      <w:pPr>
        <w:pStyle w:val="PL"/>
      </w:pPr>
      <w:r w:rsidRPr="00F10B4F">
        <w:t>}</w:t>
      </w:r>
    </w:p>
    <w:p w14:paraId="53AA0C77" w14:textId="77777777" w:rsidR="00721523" w:rsidRPr="00F10B4F" w:rsidRDefault="00721523" w:rsidP="00543A96">
      <w:pPr>
        <w:pStyle w:val="PL"/>
      </w:pPr>
    </w:p>
    <w:p w14:paraId="3DAD1483" w14:textId="46ED86A5" w:rsidR="00721523" w:rsidRPr="00F10B4F" w:rsidRDefault="00721523" w:rsidP="00543A96">
      <w:pPr>
        <w:pStyle w:val="PL"/>
      </w:pPr>
      <w:r w:rsidRPr="00F10B4F">
        <w:t xml:space="preserve">SupportedBandwidth-v1700 ::= </w:t>
      </w:r>
      <w:r w:rsidRPr="00F10B4F">
        <w:rPr>
          <w:color w:val="993366"/>
        </w:rPr>
        <w:t>CHOICE</w:t>
      </w:r>
      <w:r w:rsidRPr="00F10B4F">
        <w:t xml:space="preserve"> {</w:t>
      </w:r>
    </w:p>
    <w:p w14:paraId="66F4A63A" w14:textId="727AD830" w:rsidR="00721523" w:rsidRPr="00F10B4F" w:rsidRDefault="00721523" w:rsidP="00543A96">
      <w:pPr>
        <w:pStyle w:val="PL"/>
      </w:pPr>
      <w:r w:rsidRPr="00F10B4F">
        <w:t xml:space="preserve">    fr1-r17    </w:t>
      </w:r>
      <w:r w:rsidRPr="00F10B4F">
        <w:rPr>
          <w:color w:val="993366"/>
        </w:rPr>
        <w:t>ENUMERATED</w:t>
      </w:r>
      <w:r w:rsidRPr="00F10B4F">
        <w:t xml:space="preserve"> {mhz5, mhz10, mhz15, mhz20, mhz25, mhz30, mhz35, mhz40, mhz45, mhz50, mhz60, mhz70, mhz80, mhz90, mhz100},</w:t>
      </w:r>
    </w:p>
    <w:p w14:paraId="5299FC80" w14:textId="5F5F6C84" w:rsidR="00721523" w:rsidRPr="00F10B4F" w:rsidRDefault="00721523" w:rsidP="00543A96">
      <w:pPr>
        <w:pStyle w:val="PL"/>
      </w:pPr>
      <w:r w:rsidRPr="00F10B4F">
        <w:t xml:space="preserve">    fr2-r17    </w:t>
      </w:r>
      <w:r w:rsidRPr="00F10B4F">
        <w:rPr>
          <w:color w:val="993366"/>
        </w:rPr>
        <w:t>ENUMERATED</w:t>
      </w:r>
      <w:r w:rsidRPr="00F10B4F">
        <w:t xml:space="preserve"> {mhz50, mhz100, mhz200, mhz400</w:t>
      </w:r>
      <w:r w:rsidR="002C7704" w:rsidRPr="00F10B4F">
        <w:t>, mhz800, mhz1600, mhz2000</w:t>
      </w:r>
      <w:r w:rsidRPr="00F10B4F">
        <w:t>}</w:t>
      </w:r>
    </w:p>
    <w:p w14:paraId="324FD24B" w14:textId="787896E2" w:rsidR="00394471" w:rsidRPr="00F10B4F" w:rsidRDefault="00721523" w:rsidP="00543A96">
      <w:pPr>
        <w:pStyle w:val="PL"/>
      </w:pPr>
      <w:r w:rsidRPr="00F10B4F">
        <w:t>}</w:t>
      </w:r>
    </w:p>
    <w:p w14:paraId="3B434D74" w14:textId="77777777" w:rsidR="00394471" w:rsidRPr="00F10B4F" w:rsidRDefault="00394471" w:rsidP="00543A96">
      <w:pPr>
        <w:pStyle w:val="PL"/>
      </w:pPr>
    </w:p>
    <w:p w14:paraId="1FFF3C8D" w14:textId="77777777" w:rsidR="00394471" w:rsidRPr="00F10B4F" w:rsidRDefault="00394471" w:rsidP="00543A96">
      <w:pPr>
        <w:pStyle w:val="PL"/>
        <w:rPr>
          <w:color w:val="808080"/>
        </w:rPr>
      </w:pPr>
      <w:r w:rsidRPr="00F10B4F">
        <w:rPr>
          <w:color w:val="808080"/>
        </w:rPr>
        <w:t>-- TAG-SUPPORTEDBANDWIDTH-STOP</w:t>
      </w:r>
    </w:p>
    <w:p w14:paraId="1DC2A5CC" w14:textId="77777777" w:rsidR="00394471" w:rsidRPr="00F10B4F" w:rsidRDefault="00394471" w:rsidP="00543A96">
      <w:pPr>
        <w:pStyle w:val="PL"/>
        <w:rPr>
          <w:color w:val="808080"/>
        </w:rPr>
      </w:pPr>
      <w:r w:rsidRPr="00F10B4F">
        <w:rPr>
          <w:color w:val="808080"/>
        </w:rPr>
        <w:t>-- ASN1STOP</w:t>
      </w:r>
    </w:p>
    <w:p w14:paraId="4F5F3BE8" w14:textId="77777777" w:rsidR="00394471" w:rsidRPr="00F10B4F" w:rsidRDefault="00394471" w:rsidP="00394471">
      <w:pPr>
        <w:rPr>
          <w:rFonts w:eastAsiaTheme="minorEastAsia"/>
        </w:rPr>
      </w:pPr>
    </w:p>
    <w:p w14:paraId="138A00FC" w14:textId="4EB1EE4D" w:rsidR="00394471" w:rsidRPr="00F10B4F" w:rsidRDefault="00394471" w:rsidP="00394471">
      <w:pPr>
        <w:pStyle w:val="Heading4"/>
      </w:pPr>
      <w:bookmarkStart w:id="1129" w:name="_Toc60777485"/>
      <w:bookmarkStart w:id="1130" w:name="_Toc131065275"/>
      <w:r w:rsidRPr="00F10B4F">
        <w:t>–</w:t>
      </w:r>
      <w:r w:rsidRPr="00F10B4F">
        <w:tab/>
      </w:r>
      <w:r w:rsidRPr="00F10B4F">
        <w:rPr>
          <w:i/>
        </w:rPr>
        <w:t>UE-BasedPerfMeas-Parameters</w:t>
      </w:r>
      <w:bookmarkEnd w:id="1129"/>
      <w:bookmarkEnd w:id="1130"/>
    </w:p>
    <w:p w14:paraId="305484E3" w14:textId="77777777" w:rsidR="00394471" w:rsidRPr="00F10B4F" w:rsidRDefault="00394471" w:rsidP="00394471">
      <w:r w:rsidRPr="00F10B4F">
        <w:t xml:space="preserve">The IE </w:t>
      </w:r>
      <w:r w:rsidRPr="00F10B4F">
        <w:rPr>
          <w:i/>
        </w:rPr>
        <w:t>UE-BasedPerfMeas-Parameters</w:t>
      </w:r>
      <w:r w:rsidRPr="00F10B4F">
        <w:t xml:space="preserve"> contains UE-based performance measurement parameters.</w:t>
      </w:r>
    </w:p>
    <w:p w14:paraId="357ABAED" w14:textId="77777777" w:rsidR="00394471" w:rsidRPr="00F10B4F" w:rsidRDefault="00394471" w:rsidP="00394471">
      <w:pPr>
        <w:pStyle w:val="TH"/>
      </w:pPr>
      <w:r w:rsidRPr="00F10B4F">
        <w:rPr>
          <w:i/>
        </w:rPr>
        <w:t>UE-BasedPerfMeas-Parameters</w:t>
      </w:r>
      <w:r w:rsidRPr="00F10B4F">
        <w:t xml:space="preserve"> information element</w:t>
      </w:r>
    </w:p>
    <w:p w14:paraId="4061F45C" w14:textId="77777777" w:rsidR="00394471" w:rsidRPr="00F10B4F" w:rsidRDefault="00394471" w:rsidP="00543A96">
      <w:pPr>
        <w:pStyle w:val="PL"/>
        <w:rPr>
          <w:color w:val="808080"/>
        </w:rPr>
      </w:pPr>
      <w:r w:rsidRPr="00F10B4F">
        <w:rPr>
          <w:color w:val="808080"/>
        </w:rPr>
        <w:t>-- ASN1START</w:t>
      </w:r>
    </w:p>
    <w:p w14:paraId="08E8343C" w14:textId="77777777" w:rsidR="00394471" w:rsidRPr="00F10B4F" w:rsidRDefault="00394471" w:rsidP="00543A96">
      <w:pPr>
        <w:pStyle w:val="PL"/>
        <w:rPr>
          <w:color w:val="808080"/>
        </w:rPr>
      </w:pPr>
      <w:r w:rsidRPr="00F10B4F">
        <w:rPr>
          <w:color w:val="808080"/>
        </w:rPr>
        <w:t>-- TAG-UE-BASEDPERFMEAS-PARAMETERS-START</w:t>
      </w:r>
    </w:p>
    <w:p w14:paraId="4F2887DC" w14:textId="77777777" w:rsidR="00394471" w:rsidRPr="00F10B4F" w:rsidRDefault="00394471" w:rsidP="00543A96">
      <w:pPr>
        <w:pStyle w:val="PL"/>
      </w:pPr>
    </w:p>
    <w:p w14:paraId="60F0E740" w14:textId="77777777" w:rsidR="00394471" w:rsidRPr="00F10B4F" w:rsidRDefault="00394471" w:rsidP="00543A96">
      <w:pPr>
        <w:pStyle w:val="PL"/>
      </w:pPr>
      <w:r w:rsidRPr="00F10B4F">
        <w:t xml:space="preserve">UE-BasedPerfMeas-Parameters-r16 ::= </w:t>
      </w:r>
      <w:r w:rsidRPr="00F10B4F">
        <w:rPr>
          <w:color w:val="993366"/>
        </w:rPr>
        <w:t>SEQUENCE</w:t>
      </w:r>
      <w:r w:rsidRPr="00F10B4F">
        <w:t xml:space="preserve"> {</w:t>
      </w:r>
    </w:p>
    <w:p w14:paraId="14E46469" w14:textId="77777777" w:rsidR="00394471" w:rsidRPr="00F10B4F" w:rsidRDefault="00394471" w:rsidP="00543A96">
      <w:pPr>
        <w:pStyle w:val="PL"/>
        <w:rPr>
          <w:rFonts w:eastAsia="Batang"/>
        </w:rPr>
      </w:pPr>
      <w:r w:rsidRPr="00F10B4F">
        <w:t xml:space="preserve">    </w:t>
      </w:r>
      <w:r w:rsidRPr="00F10B4F">
        <w:rPr>
          <w:rFonts w:eastAsia="Batang"/>
        </w:rPr>
        <w:t>barometerMeasReport-r16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8ECC1AD" w14:textId="77777777" w:rsidR="00394471" w:rsidRPr="00F10B4F" w:rsidRDefault="00394471" w:rsidP="00543A96">
      <w:pPr>
        <w:pStyle w:val="PL"/>
        <w:rPr>
          <w:rFonts w:eastAsia="Batang"/>
        </w:rPr>
      </w:pPr>
      <w:r w:rsidRPr="00F10B4F">
        <w:t xml:space="preserve">    </w:t>
      </w:r>
      <w:r w:rsidRPr="00F10B4F">
        <w:rPr>
          <w:rFonts w:eastAsia="Batang"/>
        </w:rPr>
        <w:t>immMeasBT-r16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DCEBFCC" w14:textId="77777777" w:rsidR="00394471" w:rsidRPr="00F10B4F" w:rsidRDefault="00394471" w:rsidP="00543A96">
      <w:pPr>
        <w:pStyle w:val="PL"/>
        <w:rPr>
          <w:rFonts w:eastAsia="Batang"/>
        </w:rPr>
      </w:pPr>
      <w:r w:rsidRPr="00F10B4F">
        <w:t xml:space="preserve">    </w:t>
      </w:r>
      <w:r w:rsidRPr="00F10B4F">
        <w:rPr>
          <w:rFonts w:eastAsia="Batang"/>
        </w:rPr>
        <w:t>immMeasWLAN-r16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0FA0C68F" w14:textId="77777777" w:rsidR="00394471" w:rsidRPr="00F10B4F" w:rsidRDefault="00394471" w:rsidP="00543A96">
      <w:pPr>
        <w:pStyle w:val="PL"/>
        <w:rPr>
          <w:rFonts w:eastAsia="Batang"/>
        </w:rPr>
      </w:pPr>
      <w:r w:rsidRPr="00F10B4F">
        <w:t xml:space="preserve">    </w:t>
      </w:r>
      <w:r w:rsidRPr="00F10B4F">
        <w:rPr>
          <w:rFonts w:eastAsia="Batang"/>
        </w:rPr>
        <w:t>loggedMeasBT-r16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5EE2070" w14:textId="77777777" w:rsidR="00394471" w:rsidRPr="00F10B4F" w:rsidRDefault="00394471" w:rsidP="00543A96">
      <w:pPr>
        <w:pStyle w:val="PL"/>
        <w:rPr>
          <w:rFonts w:eastAsia="Batang"/>
        </w:rPr>
      </w:pPr>
      <w:r w:rsidRPr="00F10B4F">
        <w:t xml:space="preserve">    </w:t>
      </w:r>
      <w:r w:rsidRPr="00F10B4F">
        <w:rPr>
          <w:rFonts w:eastAsia="Batang"/>
        </w:rPr>
        <w:t>loggedMeasurements-r16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B5F1CEA" w14:textId="77777777" w:rsidR="00394471" w:rsidRPr="00F10B4F" w:rsidRDefault="00394471" w:rsidP="00543A96">
      <w:pPr>
        <w:pStyle w:val="PL"/>
        <w:rPr>
          <w:rFonts w:eastAsia="Batang"/>
        </w:rPr>
      </w:pPr>
      <w:r w:rsidRPr="00F10B4F">
        <w:t xml:space="preserve">    </w:t>
      </w:r>
      <w:r w:rsidRPr="00F10B4F">
        <w:rPr>
          <w:rFonts w:eastAsia="Batang"/>
        </w:rPr>
        <w:t>loggedMeasWLAN-r16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AE507A3" w14:textId="77777777" w:rsidR="00394471" w:rsidRPr="00F10B4F" w:rsidRDefault="00394471" w:rsidP="00543A96">
      <w:pPr>
        <w:pStyle w:val="PL"/>
        <w:rPr>
          <w:rFonts w:eastAsia="Batang"/>
        </w:rPr>
      </w:pPr>
      <w:r w:rsidRPr="00F10B4F">
        <w:t xml:space="preserve">    </w:t>
      </w:r>
      <w:r w:rsidRPr="00F10B4F">
        <w:rPr>
          <w:rFonts w:eastAsia="Batang"/>
        </w:rPr>
        <w:t>orientationMeasReport-r16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62CEC2" w14:textId="77777777" w:rsidR="00394471" w:rsidRPr="00F10B4F" w:rsidRDefault="00394471" w:rsidP="00543A96">
      <w:pPr>
        <w:pStyle w:val="PL"/>
        <w:rPr>
          <w:rFonts w:eastAsia="Batang"/>
        </w:rPr>
      </w:pPr>
      <w:r w:rsidRPr="00F10B4F">
        <w:t xml:space="preserve">    </w:t>
      </w:r>
      <w:r w:rsidRPr="00F10B4F">
        <w:rPr>
          <w:rFonts w:eastAsia="Batang"/>
        </w:rPr>
        <w:t>speedMeasReport-r16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CA2BA73" w14:textId="77777777" w:rsidR="00394471" w:rsidRPr="00F10B4F" w:rsidRDefault="00394471" w:rsidP="00543A96">
      <w:pPr>
        <w:pStyle w:val="PL"/>
        <w:rPr>
          <w:rFonts w:eastAsia="Batang"/>
        </w:rPr>
      </w:pPr>
      <w:r w:rsidRPr="00F10B4F">
        <w:t xml:space="preserve">    </w:t>
      </w:r>
      <w:r w:rsidRPr="00F10B4F">
        <w:rPr>
          <w:rFonts w:eastAsia="Batang"/>
        </w:rPr>
        <w:t>gnss-Location-r16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9D79CAE" w14:textId="77777777" w:rsidR="00394471" w:rsidRPr="00F10B4F" w:rsidRDefault="00394471" w:rsidP="00543A96">
      <w:pPr>
        <w:pStyle w:val="PL"/>
        <w:rPr>
          <w:rFonts w:eastAsia="Batang"/>
        </w:rPr>
      </w:pPr>
      <w:r w:rsidRPr="00F10B4F">
        <w:t xml:space="preserve">    </w:t>
      </w:r>
      <w:r w:rsidRPr="00F10B4F">
        <w:rPr>
          <w:rFonts w:eastAsia="Batang"/>
        </w:rPr>
        <w:t>ulPDCP-Delay-r16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75994F" w14:textId="0A37F7F9" w:rsidR="00721523" w:rsidRPr="00F10B4F" w:rsidRDefault="00394471" w:rsidP="00543A96">
      <w:pPr>
        <w:pStyle w:val="PL"/>
      </w:pPr>
      <w:r w:rsidRPr="00F10B4F">
        <w:t xml:space="preserve">   </w:t>
      </w:r>
      <w:r w:rsidR="00721523" w:rsidRPr="00F10B4F">
        <w:t xml:space="preserve"> </w:t>
      </w:r>
      <w:r w:rsidRPr="00F10B4F">
        <w:t>...</w:t>
      </w:r>
      <w:r w:rsidR="00721523" w:rsidRPr="00F10B4F">
        <w:t>,</w:t>
      </w:r>
    </w:p>
    <w:p w14:paraId="6D874C81" w14:textId="77777777" w:rsidR="00721523" w:rsidRPr="00F10B4F" w:rsidRDefault="00721523" w:rsidP="00543A96">
      <w:pPr>
        <w:pStyle w:val="PL"/>
      </w:pPr>
      <w:r w:rsidRPr="00F10B4F">
        <w:t xml:space="preserve">    [[</w:t>
      </w:r>
    </w:p>
    <w:p w14:paraId="7A8EE4C6" w14:textId="73A3C264" w:rsidR="00721523" w:rsidRPr="00F10B4F" w:rsidRDefault="00721523" w:rsidP="00543A96">
      <w:pPr>
        <w:pStyle w:val="PL"/>
      </w:pPr>
      <w:r w:rsidRPr="00F10B4F">
        <w:t xml:space="preserve">    sigBasedLogMDT-OverrideProtect-r17 </w:t>
      </w:r>
      <w:r w:rsidRPr="00F10B4F">
        <w:rPr>
          <w:color w:val="993366"/>
        </w:rPr>
        <w:t>ENUMERATED</w:t>
      </w:r>
      <w:r w:rsidRPr="00F10B4F">
        <w:t xml:space="preserve"> {supported}  </w:t>
      </w:r>
      <w:r w:rsidRPr="00F10B4F">
        <w:rPr>
          <w:color w:val="993366"/>
        </w:rPr>
        <w:t>OPTIONAL</w:t>
      </w:r>
      <w:r w:rsidRPr="00F10B4F">
        <w:t>,</w:t>
      </w:r>
    </w:p>
    <w:p w14:paraId="56EB8022" w14:textId="0FDEA7BB" w:rsidR="00721523" w:rsidRPr="00F10B4F" w:rsidRDefault="00721523" w:rsidP="00543A96">
      <w:pPr>
        <w:pStyle w:val="PL"/>
      </w:pPr>
      <w:r w:rsidRPr="00F10B4F">
        <w:t xml:space="preserve">    multipleCEF-Report-r17             </w:t>
      </w:r>
      <w:r w:rsidRPr="00F10B4F">
        <w:rPr>
          <w:color w:val="993366"/>
        </w:rPr>
        <w:t>ENUMERATED</w:t>
      </w:r>
      <w:r w:rsidRPr="00F10B4F">
        <w:t xml:space="preserve"> {supported}  </w:t>
      </w:r>
      <w:r w:rsidRPr="00F10B4F">
        <w:rPr>
          <w:color w:val="993366"/>
        </w:rPr>
        <w:t>OPTIONAL</w:t>
      </w:r>
      <w:r w:rsidRPr="00F10B4F">
        <w:t>,</w:t>
      </w:r>
    </w:p>
    <w:p w14:paraId="0C00DF35" w14:textId="77777777" w:rsidR="002C7704" w:rsidRPr="00F10B4F" w:rsidRDefault="00721523" w:rsidP="00543A96">
      <w:pPr>
        <w:pStyle w:val="PL"/>
      </w:pPr>
      <w:r w:rsidRPr="00F10B4F">
        <w:t xml:space="preserve">    excessPacketDelay-r17              </w:t>
      </w:r>
      <w:r w:rsidRPr="00F10B4F">
        <w:rPr>
          <w:color w:val="993366"/>
        </w:rPr>
        <w:t>ENUMERATED</w:t>
      </w:r>
      <w:r w:rsidRPr="00F10B4F">
        <w:t xml:space="preserve"> {supported}  </w:t>
      </w:r>
      <w:r w:rsidRPr="00F10B4F">
        <w:rPr>
          <w:color w:val="993366"/>
        </w:rPr>
        <w:t>OPTIONAL</w:t>
      </w:r>
      <w:r w:rsidR="002C7704" w:rsidRPr="00F10B4F">
        <w:t>,</w:t>
      </w:r>
    </w:p>
    <w:p w14:paraId="239F6A1A" w14:textId="6A074742" w:rsidR="00721523" w:rsidRPr="00F10B4F" w:rsidRDefault="002C7704" w:rsidP="00543A96">
      <w:pPr>
        <w:pStyle w:val="PL"/>
      </w:pPr>
      <w:r w:rsidRPr="00F10B4F">
        <w:lastRenderedPageBreak/>
        <w:t xml:space="preserve">    earlyMeasLog-r17                   </w:t>
      </w:r>
      <w:r w:rsidRPr="00F10B4F">
        <w:rPr>
          <w:color w:val="993366"/>
        </w:rPr>
        <w:t>ENUMERATED</w:t>
      </w:r>
      <w:r w:rsidRPr="00F10B4F">
        <w:t xml:space="preserve"> {supported}  </w:t>
      </w:r>
      <w:r w:rsidRPr="00F10B4F">
        <w:rPr>
          <w:color w:val="993366"/>
        </w:rPr>
        <w:t>OPTIONAL</w:t>
      </w:r>
    </w:p>
    <w:p w14:paraId="4FA27CF4" w14:textId="35B62171" w:rsidR="00394471" w:rsidRPr="00F10B4F" w:rsidRDefault="00721523" w:rsidP="00543A96">
      <w:pPr>
        <w:pStyle w:val="PL"/>
      </w:pPr>
      <w:r w:rsidRPr="00F10B4F">
        <w:t xml:space="preserve">    ]]</w:t>
      </w:r>
    </w:p>
    <w:p w14:paraId="27A069E5" w14:textId="77777777" w:rsidR="00394471" w:rsidRPr="00F10B4F" w:rsidRDefault="00394471" w:rsidP="00543A96">
      <w:pPr>
        <w:pStyle w:val="PL"/>
      </w:pPr>
      <w:r w:rsidRPr="00F10B4F">
        <w:t>}</w:t>
      </w:r>
    </w:p>
    <w:p w14:paraId="500B3415" w14:textId="77777777" w:rsidR="00394471" w:rsidRPr="00F10B4F" w:rsidRDefault="00394471" w:rsidP="00543A96">
      <w:pPr>
        <w:pStyle w:val="PL"/>
      </w:pPr>
    </w:p>
    <w:p w14:paraId="58D9E4D1" w14:textId="77777777" w:rsidR="00394471" w:rsidRPr="00F10B4F" w:rsidRDefault="00394471" w:rsidP="00543A96">
      <w:pPr>
        <w:pStyle w:val="PL"/>
        <w:rPr>
          <w:color w:val="808080"/>
        </w:rPr>
      </w:pPr>
      <w:r w:rsidRPr="00F10B4F">
        <w:rPr>
          <w:color w:val="808080"/>
        </w:rPr>
        <w:t>-- TAG-UE-BASEDPERFMEAS-PARAMETERS-STOP</w:t>
      </w:r>
    </w:p>
    <w:p w14:paraId="3A2C01F0" w14:textId="77777777" w:rsidR="00394471" w:rsidRPr="00F10B4F" w:rsidRDefault="00394471" w:rsidP="00543A96">
      <w:pPr>
        <w:pStyle w:val="PL"/>
        <w:rPr>
          <w:color w:val="808080"/>
        </w:rPr>
      </w:pPr>
      <w:r w:rsidRPr="00F10B4F">
        <w:rPr>
          <w:color w:val="808080"/>
        </w:rPr>
        <w:t>-- ASN1STOP</w:t>
      </w:r>
    </w:p>
    <w:p w14:paraId="45533020" w14:textId="77777777" w:rsidR="00394471" w:rsidRPr="00F10B4F" w:rsidRDefault="00394471" w:rsidP="00394471"/>
    <w:p w14:paraId="236A1099" w14:textId="56999C3F" w:rsidR="00394471" w:rsidRPr="00F10B4F" w:rsidRDefault="00394471" w:rsidP="00394471">
      <w:pPr>
        <w:pStyle w:val="Heading4"/>
        <w:rPr>
          <w:noProof/>
        </w:rPr>
      </w:pPr>
      <w:bookmarkStart w:id="1131" w:name="_Toc60777486"/>
      <w:bookmarkStart w:id="1132" w:name="_Toc131065276"/>
      <w:r w:rsidRPr="00F10B4F">
        <w:t>–</w:t>
      </w:r>
      <w:r w:rsidRPr="00F10B4F">
        <w:tab/>
      </w:r>
      <w:r w:rsidRPr="00F10B4F">
        <w:rPr>
          <w:i/>
          <w:noProof/>
        </w:rPr>
        <w:t>UE-CapabilityRAT-ContainerList</w:t>
      </w:r>
      <w:bookmarkEnd w:id="1131"/>
      <w:bookmarkEnd w:id="1132"/>
    </w:p>
    <w:p w14:paraId="370B704F" w14:textId="77777777" w:rsidR="00394471" w:rsidRPr="00F10B4F" w:rsidRDefault="00394471" w:rsidP="00394471">
      <w:r w:rsidRPr="00F10B4F">
        <w:t xml:space="preserve">The IE </w:t>
      </w:r>
      <w:r w:rsidRPr="00F10B4F">
        <w:rPr>
          <w:i/>
        </w:rPr>
        <w:t>UE-CapabilityRAT-ContainerList</w:t>
      </w:r>
      <w:r w:rsidRPr="00F10B4F">
        <w:t xml:space="preserve"> contains a list of radio access technology specific capability containers.</w:t>
      </w:r>
    </w:p>
    <w:p w14:paraId="4CE05F6A" w14:textId="77777777" w:rsidR="00394471" w:rsidRPr="00F10B4F" w:rsidRDefault="00394471" w:rsidP="00394471">
      <w:pPr>
        <w:pStyle w:val="TH"/>
      </w:pPr>
      <w:r w:rsidRPr="00F10B4F">
        <w:rPr>
          <w:i/>
        </w:rPr>
        <w:t>UE-CapabilityRAT-ContainerList</w:t>
      </w:r>
      <w:r w:rsidRPr="00F10B4F">
        <w:t xml:space="preserve"> information element</w:t>
      </w:r>
    </w:p>
    <w:p w14:paraId="56B941BE" w14:textId="77777777" w:rsidR="00394471" w:rsidRPr="00F10B4F" w:rsidRDefault="00394471" w:rsidP="00543A96">
      <w:pPr>
        <w:pStyle w:val="PL"/>
        <w:rPr>
          <w:color w:val="808080"/>
        </w:rPr>
      </w:pPr>
      <w:r w:rsidRPr="00F10B4F">
        <w:rPr>
          <w:color w:val="808080"/>
        </w:rPr>
        <w:t>-- ASN1START</w:t>
      </w:r>
    </w:p>
    <w:p w14:paraId="1C1C06DE" w14:textId="77777777" w:rsidR="00394471" w:rsidRPr="00F10B4F" w:rsidRDefault="00394471" w:rsidP="00543A96">
      <w:pPr>
        <w:pStyle w:val="PL"/>
        <w:rPr>
          <w:color w:val="808080"/>
        </w:rPr>
      </w:pPr>
      <w:r w:rsidRPr="00F10B4F">
        <w:rPr>
          <w:color w:val="808080"/>
        </w:rPr>
        <w:t>-- TAG-UE-CAPABILITYRAT-CONTAINERLIST-START</w:t>
      </w:r>
    </w:p>
    <w:p w14:paraId="7A403B40" w14:textId="77777777" w:rsidR="00394471" w:rsidRPr="00F10B4F" w:rsidRDefault="00394471" w:rsidP="00543A96">
      <w:pPr>
        <w:pStyle w:val="PL"/>
      </w:pPr>
    </w:p>
    <w:p w14:paraId="0D2E06D5" w14:textId="77777777" w:rsidR="00394471" w:rsidRPr="00F10B4F" w:rsidRDefault="00394471" w:rsidP="00543A96">
      <w:pPr>
        <w:pStyle w:val="PL"/>
      </w:pPr>
      <w:r w:rsidRPr="00F10B4F">
        <w:t xml:space="preserve">UE-CapabilityRAT-ContainerList ::=    </w:t>
      </w:r>
      <w:r w:rsidRPr="00F10B4F">
        <w:rPr>
          <w:color w:val="993366"/>
        </w:rPr>
        <w:t>SEQUENCE</w:t>
      </w:r>
      <w:r w:rsidRPr="00F10B4F">
        <w:t xml:space="preserve"> (</w:t>
      </w:r>
      <w:r w:rsidRPr="00F10B4F">
        <w:rPr>
          <w:color w:val="993366"/>
        </w:rPr>
        <w:t>SIZE</w:t>
      </w:r>
      <w:r w:rsidRPr="00F10B4F">
        <w:t xml:space="preserve"> (0..maxRAT-CapabilityContainers))</w:t>
      </w:r>
      <w:r w:rsidRPr="00F10B4F">
        <w:rPr>
          <w:color w:val="993366"/>
        </w:rPr>
        <w:t xml:space="preserve"> OF</w:t>
      </w:r>
      <w:r w:rsidRPr="00F10B4F">
        <w:t xml:space="preserve"> UE-CapabilityRAT-Container</w:t>
      </w:r>
    </w:p>
    <w:p w14:paraId="39C8C12B" w14:textId="77777777" w:rsidR="00394471" w:rsidRPr="00F10B4F" w:rsidRDefault="00394471" w:rsidP="00543A96">
      <w:pPr>
        <w:pStyle w:val="PL"/>
      </w:pPr>
    </w:p>
    <w:p w14:paraId="65A75367" w14:textId="77777777" w:rsidR="00394471" w:rsidRPr="00F10B4F" w:rsidRDefault="00394471" w:rsidP="00543A96">
      <w:pPr>
        <w:pStyle w:val="PL"/>
      </w:pPr>
      <w:r w:rsidRPr="00F10B4F">
        <w:t xml:space="preserve">UE-CapabilityRAT-Container ::=        </w:t>
      </w:r>
      <w:r w:rsidRPr="00F10B4F">
        <w:rPr>
          <w:color w:val="993366"/>
        </w:rPr>
        <w:t>SEQUENCE</w:t>
      </w:r>
      <w:r w:rsidRPr="00F10B4F">
        <w:t xml:space="preserve"> {</w:t>
      </w:r>
    </w:p>
    <w:p w14:paraId="5F378CE1" w14:textId="77777777" w:rsidR="00394471" w:rsidRPr="00F10B4F" w:rsidRDefault="00394471" w:rsidP="00543A96">
      <w:pPr>
        <w:pStyle w:val="PL"/>
      </w:pPr>
      <w:r w:rsidRPr="00F10B4F">
        <w:t xml:space="preserve">    rat-Type                              RAT-Type,</w:t>
      </w:r>
    </w:p>
    <w:p w14:paraId="7124743E" w14:textId="77777777" w:rsidR="00394471" w:rsidRPr="00F10B4F" w:rsidRDefault="00394471" w:rsidP="00543A96">
      <w:pPr>
        <w:pStyle w:val="PL"/>
      </w:pPr>
      <w:r w:rsidRPr="00F10B4F">
        <w:t xml:space="preserve">    ue-CapabilityRAT-Container            </w:t>
      </w:r>
      <w:r w:rsidRPr="00F10B4F">
        <w:rPr>
          <w:color w:val="993366"/>
        </w:rPr>
        <w:t>OCTET</w:t>
      </w:r>
      <w:r w:rsidRPr="00F10B4F">
        <w:t xml:space="preserve"> </w:t>
      </w:r>
      <w:r w:rsidRPr="00F10B4F">
        <w:rPr>
          <w:color w:val="993366"/>
        </w:rPr>
        <w:t>STRING</w:t>
      </w:r>
    </w:p>
    <w:p w14:paraId="1E8C6CEE" w14:textId="77777777" w:rsidR="00394471" w:rsidRPr="00F10B4F" w:rsidRDefault="00394471" w:rsidP="00543A96">
      <w:pPr>
        <w:pStyle w:val="PL"/>
      </w:pPr>
      <w:r w:rsidRPr="00F10B4F">
        <w:t>}</w:t>
      </w:r>
    </w:p>
    <w:p w14:paraId="0C3BAA6D" w14:textId="77777777" w:rsidR="00394471" w:rsidRPr="00F10B4F" w:rsidRDefault="00394471" w:rsidP="00543A96">
      <w:pPr>
        <w:pStyle w:val="PL"/>
      </w:pPr>
    </w:p>
    <w:p w14:paraId="6805C168" w14:textId="77777777" w:rsidR="00394471" w:rsidRPr="00F10B4F" w:rsidRDefault="00394471" w:rsidP="00543A96">
      <w:pPr>
        <w:pStyle w:val="PL"/>
        <w:rPr>
          <w:color w:val="808080"/>
        </w:rPr>
      </w:pPr>
      <w:r w:rsidRPr="00F10B4F">
        <w:rPr>
          <w:color w:val="808080"/>
        </w:rPr>
        <w:t>-- TAG-UE-CAPABILITYRAT-CONTAINERLIST-STOP</w:t>
      </w:r>
    </w:p>
    <w:p w14:paraId="3FD99A42" w14:textId="77777777" w:rsidR="00394471" w:rsidRPr="00F10B4F" w:rsidRDefault="00394471" w:rsidP="00543A96">
      <w:pPr>
        <w:pStyle w:val="PL"/>
        <w:rPr>
          <w:color w:val="808080"/>
        </w:rPr>
      </w:pPr>
      <w:r w:rsidRPr="00F10B4F">
        <w:rPr>
          <w:color w:val="808080"/>
        </w:rPr>
        <w:t>-- ASN1STOP</w:t>
      </w:r>
    </w:p>
    <w:p w14:paraId="19FFA9E6"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10B4F" w:rsidRDefault="00394471" w:rsidP="00964CC4">
            <w:pPr>
              <w:pStyle w:val="TAH"/>
              <w:rPr>
                <w:lang w:eastAsia="sv-SE"/>
              </w:rPr>
            </w:pPr>
            <w:r w:rsidRPr="00F10B4F">
              <w:rPr>
                <w:i/>
                <w:lang w:eastAsia="sv-SE"/>
              </w:rPr>
              <w:t>UE-CapabilityRAT-ContainerList</w:t>
            </w:r>
            <w:r w:rsidRPr="00F10B4F">
              <w:rPr>
                <w:lang w:eastAsia="sv-SE"/>
              </w:rPr>
              <w:t xml:space="preserve"> field descriptions</w:t>
            </w:r>
          </w:p>
        </w:tc>
      </w:tr>
      <w:tr w:rsidR="00394471" w:rsidRPr="00F10B4F"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10B4F" w:rsidRDefault="00394471" w:rsidP="00964CC4">
            <w:pPr>
              <w:pStyle w:val="TAL"/>
              <w:rPr>
                <w:b/>
                <w:i/>
                <w:lang w:eastAsia="sv-SE"/>
              </w:rPr>
            </w:pPr>
            <w:r w:rsidRPr="00F10B4F">
              <w:rPr>
                <w:b/>
                <w:i/>
                <w:lang w:eastAsia="sv-SE"/>
              </w:rPr>
              <w:t>ue-CapabilityRAT-Container</w:t>
            </w:r>
          </w:p>
          <w:p w14:paraId="28CD8790" w14:textId="77777777" w:rsidR="00394471" w:rsidRPr="00F10B4F" w:rsidRDefault="00394471" w:rsidP="00964CC4">
            <w:pPr>
              <w:pStyle w:val="TAL"/>
              <w:rPr>
                <w:lang w:eastAsia="sv-SE"/>
              </w:rPr>
            </w:pPr>
            <w:r w:rsidRPr="00F10B4F">
              <w:rPr>
                <w:lang w:eastAsia="sv-SE"/>
              </w:rPr>
              <w:t>Container for the UE capabilities of the indicated RAT. The encoding is defined in the specification of each RAT:</w:t>
            </w:r>
          </w:p>
          <w:p w14:paraId="6FD6770D"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nr</w:t>
            </w:r>
            <w:r w:rsidRPr="00F10B4F">
              <w:rPr>
                <w:lang w:eastAsia="sv-SE"/>
              </w:rPr>
              <w:t xml:space="preserve">: the encoding of UE capabilities is defined in </w:t>
            </w:r>
            <w:r w:rsidRPr="00F10B4F">
              <w:rPr>
                <w:i/>
                <w:lang w:eastAsia="sv-SE"/>
              </w:rPr>
              <w:t>UE-NR-Capability</w:t>
            </w:r>
            <w:r w:rsidRPr="00F10B4F">
              <w:rPr>
                <w:lang w:eastAsia="sv-SE"/>
              </w:rPr>
              <w:t>.</w:t>
            </w:r>
          </w:p>
          <w:p w14:paraId="11A22277"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eutra-nr</w:t>
            </w:r>
            <w:r w:rsidRPr="00F10B4F">
              <w:rPr>
                <w:lang w:eastAsia="sv-SE"/>
              </w:rPr>
              <w:t xml:space="preserve">: the encoding of UE capabilities is defined in </w:t>
            </w:r>
            <w:r w:rsidRPr="00F10B4F">
              <w:rPr>
                <w:i/>
                <w:lang w:eastAsia="sv-SE"/>
              </w:rPr>
              <w:t>UE-MRDC-Capability</w:t>
            </w:r>
            <w:r w:rsidRPr="00F10B4F">
              <w:rPr>
                <w:lang w:eastAsia="sv-SE"/>
              </w:rPr>
              <w:t>.</w:t>
            </w:r>
          </w:p>
          <w:p w14:paraId="1410E2B6"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eutra</w:t>
            </w:r>
            <w:r w:rsidRPr="00F10B4F">
              <w:rPr>
                <w:rFonts w:eastAsia="Calibri"/>
                <w:szCs w:val="22"/>
                <w:lang w:eastAsia="sv-SE"/>
              </w:rPr>
              <w:t xml:space="preserve">: the encoding of UE capabilities is defined in </w:t>
            </w:r>
            <w:r w:rsidRPr="00F10B4F">
              <w:rPr>
                <w:rFonts w:eastAsia="Calibri"/>
                <w:i/>
                <w:szCs w:val="22"/>
                <w:lang w:eastAsia="sv-SE"/>
              </w:rPr>
              <w:t>UE-EUTRA-Capability</w:t>
            </w:r>
            <w:r w:rsidRPr="00F10B4F">
              <w:rPr>
                <w:rFonts w:eastAsia="Calibri"/>
                <w:szCs w:val="22"/>
                <w:lang w:eastAsia="sv-SE"/>
              </w:rPr>
              <w:t xml:space="preserve"> specified in TS 36.331 [10].</w:t>
            </w:r>
          </w:p>
          <w:p w14:paraId="66D60B6C"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utra-fdd</w:t>
            </w:r>
            <w:r w:rsidRPr="00F10B4F">
              <w:rPr>
                <w:rFonts w:eastAsia="Calibri"/>
                <w:szCs w:val="22"/>
                <w:lang w:eastAsia="sv-SE"/>
              </w:rPr>
              <w:t>: the octet string contains the INTER RAT HANDOVER INFO message defined in TS 25.331 [45].</w:t>
            </w:r>
          </w:p>
        </w:tc>
      </w:tr>
    </w:tbl>
    <w:p w14:paraId="42CE1123" w14:textId="77777777" w:rsidR="00394471" w:rsidRPr="00F10B4F" w:rsidRDefault="00394471" w:rsidP="00394471"/>
    <w:p w14:paraId="76743777" w14:textId="450BCFDE" w:rsidR="00394471" w:rsidRPr="00F10B4F" w:rsidRDefault="00394471" w:rsidP="00394471">
      <w:pPr>
        <w:pStyle w:val="Heading4"/>
      </w:pPr>
      <w:bookmarkStart w:id="1133" w:name="_Toc60777487"/>
      <w:bookmarkStart w:id="1134" w:name="_Toc131065277"/>
      <w:r w:rsidRPr="00F10B4F">
        <w:t>–</w:t>
      </w:r>
      <w:r w:rsidRPr="00F10B4F">
        <w:tab/>
      </w:r>
      <w:r w:rsidRPr="00F10B4F">
        <w:rPr>
          <w:i/>
        </w:rPr>
        <w:t>UE-CapabilityRAT-RequestList</w:t>
      </w:r>
      <w:bookmarkEnd w:id="1133"/>
      <w:bookmarkEnd w:id="1134"/>
    </w:p>
    <w:p w14:paraId="6380C292" w14:textId="77777777" w:rsidR="00394471" w:rsidRPr="00F10B4F" w:rsidRDefault="00394471" w:rsidP="00394471">
      <w:r w:rsidRPr="00F10B4F">
        <w:t xml:space="preserve">The IE </w:t>
      </w:r>
      <w:r w:rsidRPr="00F10B4F">
        <w:rPr>
          <w:i/>
        </w:rPr>
        <w:t>UE-CapabilityRAT-RequestList</w:t>
      </w:r>
      <w:r w:rsidRPr="00F10B4F">
        <w:t xml:space="preserve"> is used to request UE capabilities for one or more RATs from the UE.</w:t>
      </w:r>
    </w:p>
    <w:p w14:paraId="5DB53C12" w14:textId="77777777" w:rsidR="00394471" w:rsidRPr="00F10B4F" w:rsidRDefault="00394471" w:rsidP="00394471">
      <w:pPr>
        <w:pStyle w:val="TH"/>
      </w:pPr>
      <w:r w:rsidRPr="00F10B4F">
        <w:rPr>
          <w:i/>
        </w:rPr>
        <w:t>UE-CapabilityRAT-RequestList</w:t>
      </w:r>
      <w:r w:rsidRPr="00F10B4F">
        <w:t xml:space="preserve"> information element</w:t>
      </w:r>
    </w:p>
    <w:p w14:paraId="0CCE6100" w14:textId="77777777" w:rsidR="00394471" w:rsidRPr="00F10B4F" w:rsidRDefault="00394471" w:rsidP="00543A96">
      <w:pPr>
        <w:pStyle w:val="PL"/>
        <w:rPr>
          <w:color w:val="808080"/>
        </w:rPr>
      </w:pPr>
      <w:r w:rsidRPr="00F10B4F">
        <w:rPr>
          <w:color w:val="808080"/>
        </w:rPr>
        <w:t>-- ASN1START</w:t>
      </w:r>
    </w:p>
    <w:p w14:paraId="646BE409" w14:textId="77777777" w:rsidR="00394471" w:rsidRPr="00F10B4F" w:rsidRDefault="00394471" w:rsidP="00543A96">
      <w:pPr>
        <w:pStyle w:val="PL"/>
        <w:rPr>
          <w:color w:val="808080"/>
        </w:rPr>
      </w:pPr>
      <w:r w:rsidRPr="00F10B4F">
        <w:rPr>
          <w:color w:val="808080"/>
        </w:rPr>
        <w:t>-- TAG-UE-CAPABILITYRAT-REQUESTLIST-START</w:t>
      </w:r>
    </w:p>
    <w:p w14:paraId="1A181F76" w14:textId="77777777" w:rsidR="00394471" w:rsidRPr="00F10B4F" w:rsidRDefault="00394471" w:rsidP="00543A96">
      <w:pPr>
        <w:pStyle w:val="PL"/>
      </w:pPr>
    </w:p>
    <w:p w14:paraId="2A7BC4D0" w14:textId="77777777" w:rsidR="00394471" w:rsidRPr="00F10B4F" w:rsidRDefault="00394471" w:rsidP="00543A96">
      <w:pPr>
        <w:pStyle w:val="PL"/>
      </w:pPr>
      <w:r w:rsidRPr="00F10B4F">
        <w:t xml:space="preserve">UE-CapabilityRAT-RequestList ::=        </w:t>
      </w:r>
      <w:r w:rsidRPr="00F10B4F">
        <w:rPr>
          <w:color w:val="993366"/>
        </w:rPr>
        <w:t>SEQUENCE</w:t>
      </w:r>
      <w:r w:rsidRPr="00F10B4F">
        <w:t xml:space="preserve"> (</w:t>
      </w:r>
      <w:r w:rsidRPr="00F10B4F">
        <w:rPr>
          <w:color w:val="993366"/>
        </w:rPr>
        <w:t>SIZE</w:t>
      </w:r>
      <w:r w:rsidRPr="00F10B4F">
        <w:t xml:space="preserve"> (1..maxRAT-CapabilityContainers))</w:t>
      </w:r>
      <w:r w:rsidRPr="00F10B4F">
        <w:rPr>
          <w:color w:val="993366"/>
        </w:rPr>
        <w:t xml:space="preserve"> OF</w:t>
      </w:r>
      <w:r w:rsidRPr="00F10B4F">
        <w:t xml:space="preserve"> UE-CapabilityRAT-Request</w:t>
      </w:r>
    </w:p>
    <w:p w14:paraId="693A3C52" w14:textId="77777777" w:rsidR="00394471" w:rsidRPr="00F10B4F" w:rsidRDefault="00394471" w:rsidP="00543A96">
      <w:pPr>
        <w:pStyle w:val="PL"/>
      </w:pPr>
    </w:p>
    <w:p w14:paraId="7A29110B" w14:textId="77777777" w:rsidR="00394471" w:rsidRPr="00F10B4F" w:rsidRDefault="00394471" w:rsidP="00543A96">
      <w:pPr>
        <w:pStyle w:val="PL"/>
      </w:pPr>
      <w:r w:rsidRPr="00F10B4F">
        <w:t xml:space="preserve">UE-CapabilityRAT-Request ::=            </w:t>
      </w:r>
      <w:r w:rsidRPr="00F10B4F">
        <w:rPr>
          <w:color w:val="993366"/>
        </w:rPr>
        <w:t>SEQUENCE</w:t>
      </w:r>
      <w:r w:rsidRPr="00F10B4F">
        <w:t xml:space="preserve"> {</w:t>
      </w:r>
    </w:p>
    <w:p w14:paraId="147FCB7C" w14:textId="77777777" w:rsidR="00394471" w:rsidRPr="00F10B4F" w:rsidRDefault="00394471" w:rsidP="00543A96">
      <w:pPr>
        <w:pStyle w:val="PL"/>
      </w:pPr>
      <w:r w:rsidRPr="00F10B4F">
        <w:t xml:space="preserve">    rat-Type                                RAT-Type,</w:t>
      </w:r>
    </w:p>
    <w:p w14:paraId="05AE0A86" w14:textId="77777777" w:rsidR="00394471" w:rsidRPr="00F10B4F" w:rsidRDefault="00394471" w:rsidP="00543A96">
      <w:pPr>
        <w:pStyle w:val="PL"/>
        <w:rPr>
          <w:color w:val="808080"/>
        </w:rPr>
      </w:pPr>
      <w:r w:rsidRPr="00F10B4F">
        <w:t xml:space="preserve">    capabilityRequestFilter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N</w:t>
      </w:r>
    </w:p>
    <w:p w14:paraId="00D66C2F" w14:textId="77777777" w:rsidR="00394471" w:rsidRPr="00F10B4F" w:rsidRDefault="00394471" w:rsidP="00543A96">
      <w:pPr>
        <w:pStyle w:val="PL"/>
      </w:pPr>
      <w:r w:rsidRPr="00F10B4F">
        <w:t xml:space="preserve">    ...</w:t>
      </w:r>
    </w:p>
    <w:p w14:paraId="3D00EEB6" w14:textId="77777777" w:rsidR="00394471" w:rsidRPr="00F10B4F" w:rsidRDefault="00394471" w:rsidP="00543A96">
      <w:pPr>
        <w:pStyle w:val="PL"/>
      </w:pPr>
      <w:r w:rsidRPr="00F10B4F">
        <w:t>}</w:t>
      </w:r>
    </w:p>
    <w:p w14:paraId="67D29954" w14:textId="77777777" w:rsidR="00394471" w:rsidRPr="00F10B4F" w:rsidRDefault="00394471" w:rsidP="00543A96">
      <w:pPr>
        <w:pStyle w:val="PL"/>
      </w:pPr>
    </w:p>
    <w:p w14:paraId="15510F53" w14:textId="77777777" w:rsidR="00394471" w:rsidRPr="00F10B4F" w:rsidRDefault="00394471" w:rsidP="00543A96">
      <w:pPr>
        <w:pStyle w:val="PL"/>
        <w:rPr>
          <w:color w:val="808080"/>
        </w:rPr>
      </w:pPr>
      <w:r w:rsidRPr="00F10B4F">
        <w:rPr>
          <w:color w:val="808080"/>
        </w:rPr>
        <w:t>-- TAG-UE-CAPABILITYRAT-REQUESTLIST-STOP</w:t>
      </w:r>
    </w:p>
    <w:p w14:paraId="61C59487" w14:textId="77777777" w:rsidR="00394471" w:rsidRPr="00F10B4F" w:rsidRDefault="00394471" w:rsidP="00543A96">
      <w:pPr>
        <w:pStyle w:val="PL"/>
        <w:rPr>
          <w:color w:val="808080"/>
        </w:rPr>
      </w:pPr>
      <w:r w:rsidRPr="00F10B4F">
        <w:rPr>
          <w:color w:val="808080"/>
        </w:rPr>
        <w:t>-- ASN1STOP</w:t>
      </w:r>
    </w:p>
    <w:p w14:paraId="73DFF3C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10B4F" w:rsidRDefault="00394471" w:rsidP="00964CC4">
            <w:pPr>
              <w:pStyle w:val="TAH"/>
              <w:rPr>
                <w:szCs w:val="22"/>
                <w:lang w:eastAsia="sv-SE"/>
              </w:rPr>
            </w:pPr>
            <w:r w:rsidRPr="00F10B4F">
              <w:rPr>
                <w:i/>
                <w:szCs w:val="22"/>
                <w:lang w:eastAsia="sv-SE"/>
              </w:rPr>
              <w:t xml:space="preserve">UE-CapabilityRAT-Request </w:t>
            </w:r>
            <w:r w:rsidRPr="00F10B4F">
              <w:rPr>
                <w:szCs w:val="22"/>
                <w:lang w:eastAsia="sv-SE"/>
              </w:rPr>
              <w:t>field descriptions</w:t>
            </w:r>
          </w:p>
        </w:tc>
      </w:tr>
      <w:tr w:rsidR="00C148E4" w:rsidRPr="00F10B4F"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10B4F" w:rsidRDefault="00394471" w:rsidP="00964CC4">
            <w:pPr>
              <w:pStyle w:val="TAL"/>
              <w:rPr>
                <w:szCs w:val="22"/>
                <w:lang w:eastAsia="sv-SE"/>
              </w:rPr>
            </w:pPr>
            <w:r w:rsidRPr="00F10B4F">
              <w:rPr>
                <w:b/>
                <w:i/>
                <w:szCs w:val="22"/>
                <w:lang w:eastAsia="sv-SE"/>
              </w:rPr>
              <w:t>capabilityRequestFilter</w:t>
            </w:r>
          </w:p>
          <w:p w14:paraId="416E9C83" w14:textId="77777777" w:rsidR="00394471" w:rsidRPr="00F10B4F" w:rsidRDefault="00394471" w:rsidP="00964CC4">
            <w:pPr>
              <w:pStyle w:val="TAL"/>
              <w:rPr>
                <w:szCs w:val="22"/>
                <w:lang w:eastAsia="sv-SE"/>
              </w:rPr>
            </w:pPr>
            <w:r w:rsidRPr="00F10B4F">
              <w:rPr>
                <w:szCs w:val="22"/>
                <w:lang w:eastAsia="sv-SE"/>
              </w:rPr>
              <w:t>Information by which the network requests the UE to filter the UE capabilities.</w:t>
            </w:r>
          </w:p>
          <w:p w14:paraId="4B7723AF" w14:textId="77777777" w:rsidR="00394471" w:rsidRPr="00F10B4F" w:rsidRDefault="00394471" w:rsidP="00964CC4">
            <w:pPr>
              <w:pStyle w:val="TAL"/>
              <w:rPr>
                <w:szCs w:val="22"/>
                <w:lang w:eastAsia="sv-SE"/>
              </w:rPr>
            </w:pPr>
            <w:r w:rsidRPr="00F10B4F">
              <w:rPr>
                <w:szCs w:val="22"/>
                <w:lang w:eastAsia="sv-SE"/>
              </w:rPr>
              <w:t xml:space="preserve">For </w:t>
            </w:r>
            <w:r w:rsidRPr="00F10B4F">
              <w:rPr>
                <w:i/>
                <w:lang w:eastAsia="sv-SE"/>
              </w:rPr>
              <w:t>rat-Type</w:t>
            </w:r>
            <w:r w:rsidRPr="00F10B4F">
              <w:rPr>
                <w:szCs w:val="22"/>
                <w:lang w:eastAsia="sv-SE"/>
              </w:rPr>
              <w:t xml:space="preserve"> set to </w:t>
            </w:r>
            <w:r w:rsidRPr="00F10B4F">
              <w:rPr>
                <w:i/>
                <w:lang w:eastAsia="sv-SE"/>
              </w:rPr>
              <w:t>nr</w:t>
            </w:r>
            <w:r w:rsidRPr="00F10B4F">
              <w:rPr>
                <w:lang w:eastAsia="sv-SE"/>
              </w:rPr>
              <w:t xml:space="preserve"> or </w:t>
            </w:r>
            <w:r w:rsidRPr="00F10B4F">
              <w:rPr>
                <w:i/>
                <w:lang w:eastAsia="sv-SE"/>
              </w:rPr>
              <w:t>eutra-nr</w:t>
            </w:r>
            <w:r w:rsidRPr="00F10B4F">
              <w:rPr>
                <w:szCs w:val="22"/>
                <w:lang w:eastAsia="sv-SE"/>
              </w:rPr>
              <w:t xml:space="preserve">: the encoding of the </w:t>
            </w:r>
            <w:r w:rsidRPr="00F10B4F">
              <w:rPr>
                <w:i/>
                <w:lang w:eastAsia="sv-SE"/>
              </w:rPr>
              <w:t>capabilityRequestFilter</w:t>
            </w:r>
            <w:r w:rsidRPr="00F10B4F">
              <w:rPr>
                <w:szCs w:val="22"/>
                <w:lang w:eastAsia="sv-SE"/>
              </w:rPr>
              <w:t xml:space="preserve"> is defined in </w:t>
            </w:r>
            <w:r w:rsidRPr="00F10B4F">
              <w:rPr>
                <w:i/>
                <w:lang w:eastAsia="sv-SE"/>
              </w:rPr>
              <w:t>UE-CapabilityRequestFilterNR</w:t>
            </w:r>
            <w:r w:rsidRPr="00F10B4F">
              <w:rPr>
                <w:szCs w:val="22"/>
                <w:lang w:eastAsia="sv-SE"/>
              </w:rPr>
              <w:t>.</w:t>
            </w:r>
          </w:p>
          <w:p w14:paraId="34A0BF1A" w14:textId="77777777" w:rsidR="00394471" w:rsidRPr="00F10B4F" w:rsidRDefault="00394471" w:rsidP="00964CC4">
            <w:pPr>
              <w:pStyle w:val="TAL"/>
              <w:rPr>
                <w:szCs w:val="22"/>
                <w:lang w:eastAsia="sv-SE"/>
              </w:rPr>
            </w:pPr>
            <w:r w:rsidRPr="00F10B4F">
              <w:rPr>
                <w:rFonts w:eastAsia="Yu Mincho" w:cs="Arial"/>
                <w:szCs w:val="18"/>
                <w:lang w:eastAsia="sv-SE"/>
              </w:rPr>
              <w:t xml:space="preserve">For </w:t>
            </w:r>
            <w:r w:rsidRPr="00F10B4F">
              <w:rPr>
                <w:rFonts w:eastAsia="Yu Mincho" w:cs="Arial"/>
                <w:i/>
                <w:szCs w:val="18"/>
                <w:lang w:eastAsia="sv-SE"/>
              </w:rPr>
              <w:t>rat-Type</w:t>
            </w:r>
            <w:r w:rsidRPr="00F10B4F">
              <w:rPr>
                <w:rFonts w:eastAsia="Yu Mincho" w:cs="Arial"/>
                <w:szCs w:val="18"/>
                <w:lang w:eastAsia="sv-SE"/>
              </w:rPr>
              <w:t xml:space="preserve"> set to </w:t>
            </w:r>
            <w:r w:rsidRPr="00F10B4F">
              <w:rPr>
                <w:rFonts w:eastAsia="Yu Mincho" w:cs="Arial"/>
                <w:i/>
                <w:szCs w:val="18"/>
                <w:lang w:eastAsia="sv-SE"/>
              </w:rPr>
              <w:t>eutra</w:t>
            </w:r>
            <w:r w:rsidRPr="00F10B4F">
              <w:rPr>
                <w:rFonts w:eastAsia="Yu Mincho" w:cs="Arial"/>
                <w:szCs w:val="18"/>
                <w:lang w:eastAsia="sv-SE"/>
              </w:rPr>
              <w:t xml:space="preserve">: the encoding of the </w:t>
            </w:r>
            <w:r w:rsidRPr="00F10B4F">
              <w:rPr>
                <w:rFonts w:cs="Arial"/>
                <w:i/>
                <w:szCs w:val="18"/>
                <w:lang w:eastAsia="sv-SE"/>
              </w:rPr>
              <w:t>capabilityRequestFilter</w:t>
            </w:r>
            <w:r w:rsidRPr="00F10B4F">
              <w:rPr>
                <w:rFonts w:cs="Arial"/>
                <w:szCs w:val="18"/>
                <w:lang w:eastAsia="sv-SE"/>
              </w:rPr>
              <w:t xml:space="preserve"> is defined by </w:t>
            </w:r>
            <w:r w:rsidRPr="00F10B4F">
              <w:rPr>
                <w:rFonts w:cs="Arial"/>
                <w:i/>
                <w:szCs w:val="18"/>
                <w:lang w:eastAsia="sv-SE"/>
              </w:rPr>
              <w:t>UECapabilityEnquiry</w:t>
            </w:r>
            <w:r w:rsidRPr="00F10B4F">
              <w:rPr>
                <w:rFonts w:cs="Arial"/>
                <w:szCs w:val="18"/>
                <w:lang w:eastAsia="sv-SE"/>
              </w:rPr>
              <w:t xml:space="preserve"> message defined in TS36.331 [10], in which </w:t>
            </w:r>
            <w:r w:rsidRPr="00F10B4F">
              <w:rPr>
                <w:rFonts w:cs="Arial"/>
                <w:i/>
                <w:szCs w:val="18"/>
                <w:lang w:eastAsia="sv-SE"/>
              </w:rPr>
              <w:t>RAT-Type</w:t>
            </w:r>
            <w:r w:rsidRPr="00F10B4F">
              <w:rPr>
                <w:rFonts w:cs="Arial"/>
                <w:szCs w:val="18"/>
                <w:lang w:eastAsia="sv-SE"/>
              </w:rPr>
              <w:t xml:space="preserve"> in </w:t>
            </w:r>
            <w:r w:rsidRPr="00F10B4F">
              <w:rPr>
                <w:rFonts w:cs="Arial"/>
                <w:i/>
                <w:szCs w:val="18"/>
                <w:lang w:eastAsia="sv-SE"/>
              </w:rPr>
              <w:t>UE-CapabilityRequest</w:t>
            </w:r>
            <w:r w:rsidRPr="00F10B4F">
              <w:rPr>
                <w:rFonts w:cs="Arial"/>
                <w:szCs w:val="18"/>
                <w:lang w:eastAsia="sv-SE"/>
              </w:rPr>
              <w:t xml:space="preserve"> includes only '</w:t>
            </w:r>
            <w:r w:rsidRPr="00F10B4F">
              <w:rPr>
                <w:rFonts w:cs="Arial"/>
                <w:i/>
                <w:szCs w:val="18"/>
                <w:lang w:eastAsia="sv-SE"/>
              </w:rPr>
              <w:t>eutra'</w:t>
            </w:r>
            <w:r w:rsidRPr="00F10B4F">
              <w:rPr>
                <w:rFonts w:cs="Arial"/>
                <w:szCs w:val="18"/>
                <w:lang w:eastAsia="sv-SE"/>
              </w:rPr>
              <w:t>.</w:t>
            </w:r>
          </w:p>
        </w:tc>
      </w:tr>
      <w:tr w:rsidR="00394471" w:rsidRPr="00F10B4F"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10B4F" w:rsidRDefault="00394471" w:rsidP="00964CC4">
            <w:pPr>
              <w:pStyle w:val="TAL"/>
              <w:rPr>
                <w:szCs w:val="22"/>
                <w:lang w:eastAsia="sv-SE"/>
              </w:rPr>
            </w:pPr>
            <w:r w:rsidRPr="00F10B4F">
              <w:rPr>
                <w:b/>
                <w:i/>
                <w:szCs w:val="22"/>
                <w:lang w:eastAsia="sv-SE"/>
              </w:rPr>
              <w:t>rat-Type</w:t>
            </w:r>
          </w:p>
          <w:p w14:paraId="56CEB10D" w14:textId="77777777" w:rsidR="00394471" w:rsidRPr="00F10B4F" w:rsidRDefault="00394471" w:rsidP="00964CC4">
            <w:pPr>
              <w:pStyle w:val="TAL"/>
              <w:rPr>
                <w:szCs w:val="22"/>
                <w:lang w:eastAsia="sv-SE"/>
              </w:rPr>
            </w:pPr>
            <w:r w:rsidRPr="00F10B4F">
              <w:rPr>
                <w:szCs w:val="22"/>
                <w:lang w:eastAsia="sv-SE"/>
              </w:rPr>
              <w:t>The RAT type for which the NW requests UE capabilities.</w:t>
            </w:r>
          </w:p>
        </w:tc>
      </w:tr>
    </w:tbl>
    <w:p w14:paraId="7497BA43" w14:textId="77777777" w:rsidR="00394471" w:rsidRPr="00F10B4F" w:rsidRDefault="00394471" w:rsidP="00394471"/>
    <w:p w14:paraId="7BD19545" w14:textId="2758597E" w:rsidR="00394471" w:rsidRPr="00F10B4F" w:rsidRDefault="00394471" w:rsidP="00394471">
      <w:pPr>
        <w:pStyle w:val="Heading4"/>
      </w:pPr>
      <w:bookmarkStart w:id="1135" w:name="_Toc60777488"/>
      <w:bookmarkStart w:id="1136" w:name="_Toc131065278"/>
      <w:r w:rsidRPr="00F10B4F">
        <w:t>–</w:t>
      </w:r>
      <w:r w:rsidRPr="00F10B4F">
        <w:tab/>
      </w:r>
      <w:r w:rsidRPr="00F10B4F">
        <w:rPr>
          <w:i/>
        </w:rPr>
        <w:t>UE-CapabilityRequestFilterCommon</w:t>
      </w:r>
      <w:bookmarkEnd w:id="1135"/>
      <w:bookmarkEnd w:id="1136"/>
    </w:p>
    <w:p w14:paraId="32587EDD" w14:textId="77777777" w:rsidR="00394471" w:rsidRPr="00F10B4F" w:rsidRDefault="00394471" w:rsidP="00394471">
      <w:r w:rsidRPr="00F10B4F">
        <w:t xml:space="preserve">The IE </w:t>
      </w:r>
      <w:r w:rsidRPr="00F10B4F">
        <w:rPr>
          <w:i/>
        </w:rPr>
        <w:t>UE-CapabilityRequestFilterCommon</w:t>
      </w:r>
      <w:r w:rsidRPr="00F10B4F">
        <w:t xml:space="preserve"> is used to request filtered UE capabilities. The filter is common for all capability containers that are requested.</w:t>
      </w:r>
    </w:p>
    <w:p w14:paraId="0807B570" w14:textId="77777777" w:rsidR="00394471" w:rsidRPr="00F10B4F" w:rsidRDefault="00394471" w:rsidP="00394471">
      <w:pPr>
        <w:pStyle w:val="TH"/>
      </w:pPr>
      <w:r w:rsidRPr="00F10B4F">
        <w:rPr>
          <w:i/>
        </w:rPr>
        <w:t>UE-CapabilityRequestFilterCommon</w:t>
      </w:r>
      <w:r w:rsidRPr="00F10B4F">
        <w:t xml:space="preserve"> information element</w:t>
      </w:r>
    </w:p>
    <w:p w14:paraId="2AC8324D" w14:textId="77777777" w:rsidR="00394471" w:rsidRPr="00F10B4F" w:rsidRDefault="00394471" w:rsidP="00543A96">
      <w:pPr>
        <w:pStyle w:val="PL"/>
        <w:rPr>
          <w:color w:val="808080"/>
        </w:rPr>
      </w:pPr>
      <w:r w:rsidRPr="00F10B4F">
        <w:rPr>
          <w:color w:val="808080"/>
        </w:rPr>
        <w:t>-- ASN1START</w:t>
      </w:r>
    </w:p>
    <w:p w14:paraId="5D3E78AE" w14:textId="77777777" w:rsidR="00394471" w:rsidRPr="00F10B4F" w:rsidRDefault="00394471" w:rsidP="00543A96">
      <w:pPr>
        <w:pStyle w:val="PL"/>
        <w:rPr>
          <w:color w:val="808080"/>
        </w:rPr>
      </w:pPr>
      <w:r w:rsidRPr="00F10B4F">
        <w:rPr>
          <w:color w:val="808080"/>
        </w:rPr>
        <w:t>-- TAG-UE-CAPABILITYREQUESTFILTERCOMMON-START</w:t>
      </w:r>
    </w:p>
    <w:p w14:paraId="40A89AB4" w14:textId="77777777" w:rsidR="00394471" w:rsidRPr="00F10B4F" w:rsidRDefault="00394471" w:rsidP="00543A96">
      <w:pPr>
        <w:pStyle w:val="PL"/>
      </w:pPr>
    </w:p>
    <w:p w14:paraId="1F43D006" w14:textId="77777777" w:rsidR="00394471" w:rsidRPr="00F10B4F" w:rsidRDefault="00394471" w:rsidP="00543A96">
      <w:pPr>
        <w:pStyle w:val="PL"/>
      </w:pPr>
      <w:r w:rsidRPr="00F10B4F">
        <w:t xml:space="preserve">UE-CapabilityRequestFilterCommon ::=            </w:t>
      </w:r>
      <w:r w:rsidRPr="00F10B4F">
        <w:rPr>
          <w:color w:val="993366"/>
        </w:rPr>
        <w:t>SEQUENCE</w:t>
      </w:r>
      <w:r w:rsidRPr="00F10B4F">
        <w:t xml:space="preserve"> {</w:t>
      </w:r>
    </w:p>
    <w:p w14:paraId="0790277C" w14:textId="77777777" w:rsidR="00394471" w:rsidRPr="00F10B4F" w:rsidRDefault="00394471" w:rsidP="00543A96">
      <w:pPr>
        <w:pStyle w:val="PL"/>
      </w:pPr>
      <w:r w:rsidRPr="00F10B4F">
        <w:t xml:space="preserve">    mrdc-Request                                </w:t>
      </w:r>
      <w:r w:rsidRPr="00F10B4F">
        <w:rPr>
          <w:color w:val="993366"/>
        </w:rPr>
        <w:t>SEQUENCE</w:t>
      </w:r>
      <w:r w:rsidRPr="00F10B4F">
        <w:t xml:space="preserve"> {</w:t>
      </w:r>
    </w:p>
    <w:p w14:paraId="40478774" w14:textId="77777777" w:rsidR="00394471" w:rsidRPr="00F10B4F" w:rsidRDefault="00394471" w:rsidP="00543A96">
      <w:pPr>
        <w:pStyle w:val="PL"/>
        <w:rPr>
          <w:color w:val="808080"/>
        </w:rPr>
      </w:pPr>
      <w:r w:rsidRPr="00F10B4F">
        <w:t xml:space="preserve">        omitEN-DC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3244AF4" w14:textId="77777777" w:rsidR="00394471" w:rsidRPr="00F10B4F" w:rsidRDefault="00394471" w:rsidP="00543A96">
      <w:pPr>
        <w:pStyle w:val="PL"/>
        <w:rPr>
          <w:color w:val="808080"/>
        </w:rPr>
      </w:pPr>
      <w:r w:rsidRPr="00F10B4F">
        <w:t xml:space="preserve">        includeNR-DC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25C3600" w14:textId="77777777" w:rsidR="00394471" w:rsidRPr="00F10B4F" w:rsidRDefault="00394471" w:rsidP="00543A96">
      <w:pPr>
        <w:pStyle w:val="PL"/>
        <w:rPr>
          <w:color w:val="808080"/>
        </w:rPr>
      </w:pPr>
      <w:r w:rsidRPr="00F10B4F">
        <w:t xml:space="preserve">        includeNE-DC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690832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01045167" w14:textId="77777777" w:rsidR="00394471" w:rsidRPr="00F10B4F" w:rsidRDefault="00394471" w:rsidP="00543A96">
      <w:pPr>
        <w:pStyle w:val="PL"/>
      </w:pPr>
      <w:r w:rsidRPr="00F10B4F">
        <w:t xml:space="preserve">    ...,</w:t>
      </w:r>
    </w:p>
    <w:p w14:paraId="1DB394EB" w14:textId="77777777" w:rsidR="00394471" w:rsidRPr="00F10B4F" w:rsidRDefault="00394471" w:rsidP="00543A96">
      <w:pPr>
        <w:pStyle w:val="PL"/>
      </w:pPr>
      <w:r w:rsidRPr="00F10B4F">
        <w:t xml:space="preserve">    [[</w:t>
      </w:r>
    </w:p>
    <w:p w14:paraId="0D64AD34" w14:textId="77777777" w:rsidR="00394471" w:rsidRPr="00F10B4F" w:rsidRDefault="00394471" w:rsidP="00543A96">
      <w:pPr>
        <w:pStyle w:val="PL"/>
      </w:pPr>
      <w:r w:rsidRPr="00F10B4F">
        <w:t xml:space="preserve">    codebookTypeRequest-r16        </w:t>
      </w:r>
      <w:r w:rsidRPr="00F10B4F">
        <w:rPr>
          <w:color w:val="993366"/>
        </w:rPr>
        <w:t>SEQUENCE</w:t>
      </w:r>
      <w:r w:rsidRPr="00F10B4F">
        <w:t xml:space="preserve"> {</w:t>
      </w:r>
    </w:p>
    <w:p w14:paraId="6A555AD9" w14:textId="77777777" w:rsidR="00394471" w:rsidRPr="00F10B4F" w:rsidRDefault="00394471" w:rsidP="00543A96">
      <w:pPr>
        <w:pStyle w:val="PL"/>
        <w:rPr>
          <w:color w:val="808080"/>
        </w:rPr>
      </w:pPr>
      <w:r w:rsidRPr="00F10B4F">
        <w:t xml:space="preserve">        type1-SinglePanel-r16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8B2CCE" w14:textId="77777777" w:rsidR="00394471" w:rsidRPr="00F10B4F" w:rsidRDefault="00394471" w:rsidP="00543A96">
      <w:pPr>
        <w:pStyle w:val="PL"/>
        <w:rPr>
          <w:color w:val="808080"/>
        </w:rPr>
      </w:pPr>
      <w:r w:rsidRPr="00F10B4F">
        <w:t xml:space="preserve">        type1-MultiPanel-r16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142C7A1" w14:textId="77777777" w:rsidR="00394471" w:rsidRPr="00F10B4F" w:rsidRDefault="00394471" w:rsidP="00543A96">
      <w:pPr>
        <w:pStyle w:val="PL"/>
        <w:rPr>
          <w:color w:val="808080"/>
        </w:rPr>
      </w:pPr>
      <w:r w:rsidRPr="00F10B4F">
        <w:t xml:space="preserve">        type2-r16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9F161CC" w14:textId="77777777" w:rsidR="00394471" w:rsidRPr="00F10B4F" w:rsidRDefault="00394471" w:rsidP="00543A96">
      <w:pPr>
        <w:pStyle w:val="PL"/>
        <w:rPr>
          <w:color w:val="808080"/>
        </w:rPr>
      </w:pPr>
      <w:r w:rsidRPr="00F10B4F">
        <w:t xml:space="preserve">        type2-PortSelection-r16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C41C8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22A42E48" w14:textId="43427016" w:rsidR="00394471" w:rsidRPr="00F10B4F" w:rsidRDefault="00394471" w:rsidP="00543A96">
      <w:pPr>
        <w:pStyle w:val="PL"/>
        <w:rPr>
          <w:color w:val="808080"/>
        </w:rPr>
      </w:pPr>
      <w:r w:rsidRPr="00F10B4F">
        <w:t xml:space="preserve">    uplinkTxSwitchRequest-r16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3D850F3" w14:textId="3F673765" w:rsidR="007830B1" w:rsidRPr="00F10B4F" w:rsidRDefault="00394471" w:rsidP="00543A96">
      <w:pPr>
        <w:pStyle w:val="PL"/>
      </w:pPr>
      <w:r w:rsidRPr="00F10B4F">
        <w:t xml:space="preserve">    ]]</w:t>
      </w:r>
      <w:r w:rsidR="00EC4FE7" w:rsidRPr="00F10B4F">
        <w:t>,</w:t>
      </w:r>
    </w:p>
    <w:p w14:paraId="0CA6437C" w14:textId="77777777" w:rsidR="007830B1" w:rsidRPr="00F10B4F" w:rsidRDefault="007830B1" w:rsidP="00543A96">
      <w:pPr>
        <w:pStyle w:val="PL"/>
      </w:pPr>
      <w:r w:rsidRPr="00F10B4F">
        <w:t xml:space="preserve">    [[</w:t>
      </w:r>
    </w:p>
    <w:p w14:paraId="6177B147" w14:textId="77777777" w:rsidR="007830B1" w:rsidRPr="00F10B4F" w:rsidRDefault="007830B1" w:rsidP="00543A96">
      <w:pPr>
        <w:pStyle w:val="PL"/>
        <w:rPr>
          <w:color w:val="808080"/>
        </w:rPr>
      </w:pPr>
      <w:r w:rsidRPr="00F10B4F">
        <w:t xml:space="preserve">    requestedCellGrouping-r16      </w:t>
      </w:r>
      <w:r w:rsidRPr="00F10B4F">
        <w:rPr>
          <w:color w:val="993366"/>
        </w:rPr>
        <w:t>SEQUENCE</w:t>
      </w:r>
      <w:r w:rsidRPr="00F10B4F">
        <w:t xml:space="preserve"> (</w:t>
      </w:r>
      <w:r w:rsidRPr="00F10B4F">
        <w:rPr>
          <w:color w:val="993366"/>
        </w:rPr>
        <w:t>SIZE</w:t>
      </w:r>
      <w:r w:rsidRPr="00F10B4F">
        <w:t xml:space="preserve"> (1..maxCellGroupings-r16))</w:t>
      </w:r>
      <w:r w:rsidRPr="00F10B4F">
        <w:rPr>
          <w:color w:val="993366"/>
        </w:rPr>
        <w:t xml:space="preserve"> OF</w:t>
      </w:r>
      <w:r w:rsidRPr="00F10B4F">
        <w:t xml:space="preserve"> CellGrouping-r16    </w:t>
      </w:r>
      <w:r w:rsidRPr="00F10B4F">
        <w:rPr>
          <w:color w:val="993366"/>
        </w:rPr>
        <w:t>OPTIONAL</w:t>
      </w:r>
      <w:r w:rsidRPr="00F10B4F">
        <w:t xml:space="preserve">    </w:t>
      </w:r>
      <w:r w:rsidRPr="00F10B4F">
        <w:rPr>
          <w:color w:val="808080"/>
        </w:rPr>
        <w:t>-- Cond NRDC</w:t>
      </w:r>
    </w:p>
    <w:p w14:paraId="2DCEF45E" w14:textId="0E6878A6" w:rsidR="00691952" w:rsidRPr="00F10B4F" w:rsidRDefault="007830B1" w:rsidP="00543A96">
      <w:pPr>
        <w:pStyle w:val="PL"/>
      </w:pPr>
      <w:r w:rsidRPr="00F10B4F">
        <w:lastRenderedPageBreak/>
        <w:t xml:space="preserve">    ]]</w:t>
      </w:r>
      <w:r w:rsidR="00691952" w:rsidRPr="00F10B4F">
        <w:t>,</w:t>
      </w:r>
    </w:p>
    <w:p w14:paraId="77817A5C" w14:textId="70818CC6" w:rsidR="00691952" w:rsidRPr="00F10B4F" w:rsidRDefault="00691952" w:rsidP="00543A96">
      <w:pPr>
        <w:pStyle w:val="PL"/>
      </w:pPr>
      <w:r w:rsidRPr="00F10B4F">
        <w:t xml:space="preserve">    [[</w:t>
      </w:r>
    </w:p>
    <w:p w14:paraId="3D400ED0" w14:textId="2B96E1E1" w:rsidR="00691952" w:rsidRPr="00F10B4F" w:rsidRDefault="00691952" w:rsidP="00543A96">
      <w:pPr>
        <w:pStyle w:val="PL"/>
        <w:rPr>
          <w:color w:val="808080"/>
        </w:rPr>
      </w:pPr>
      <w:r w:rsidRPr="00F10B4F">
        <w:t xml:space="preserve">    fallbackGroupFiveRequest-r17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7D8EAB3" w14:textId="11C56C7E" w:rsidR="007830B1" w:rsidRPr="00F10B4F" w:rsidRDefault="00691952" w:rsidP="00543A96">
      <w:pPr>
        <w:pStyle w:val="PL"/>
      </w:pPr>
      <w:r w:rsidRPr="00F10B4F">
        <w:t xml:space="preserve">    ]]</w:t>
      </w:r>
    </w:p>
    <w:p w14:paraId="67B0C32B" w14:textId="77777777" w:rsidR="007830B1" w:rsidRPr="00F10B4F" w:rsidRDefault="007830B1" w:rsidP="00543A96">
      <w:pPr>
        <w:pStyle w:val="PL"/>
      </w:pPr>
      <w:r w:rsidRPr="00F10B4F">
        <w:t>}</w:t>
      </w:r>
    </w:p>
    <w:p w14:paraId="033C4947" w14:textId="77777777" w:rsidR="007830B1" w:rsidRPr="00F10B4F" w:rsidRDefault="007830B1" w:rsidP="00543A96">
      <w:pPr>
        <w:pStyle w:val="PL"/>
      </w:pPr>
    </w:p>
    <w:p w14:paraId="3AD3D78D" w14:textId="59949B5C" w:rsidR="007830B1" w:rsidRPr="00F10B4F" w:rsidRDefault="007830B1" w:rsidP="00543A96">
      <w:pPr>
        <w:pStyle w:val="PL"/>
      </w:pPr>
      <w:r w:rsidRPr="00F10B4F">
        <w:t>CellGrouping-r16 ::</w:t>
      </w:r>
      <w:r w:rsidR="00EC4FE7" w:rsidRPr="00F10B4F">
        <w:t>=</w:t>
      </w:r>
      <w:r w:rsidRPr="00F10B4F">
        <w:t xml:space="preserve">    </w:t>
      </w:r>
      <w:r w:rsidRPr="00F10B4F">
        <w:rPr>
          <w:color w:val="993366"/>
        </w:rPr>
        <w:t>SEQUENCE</w:t>
      </w:r>
      <w:r w:rsidRPr="00F10B4F">
        <w:t xml:space="preserve"> {</w:t>
      </w:r>
    </w:p>
    <w:p w14:paraId="6C00FCE3" w14:textId="77777777" w:rsidR="007830B1" w:rsidRPr="00F10B4F" w:rsidRDefault="007830B1" w:rsidP="00543A96">
      <w:pPr>
        <w:pStyle w:val="PL"/>
      </w:pPr>
      <w:r w:rsidRPr="00F10B4F">
        <w:t xml:space="preserve">    mcg-r16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7CF277F0" w14:textId="77777777" w:rsidR="007830B1" w:rsidRPr="00F10B4F" w:rsidRDefault="007830B1" w:rsidP="00543A96">
      <w:pPr>
        <w:pStyle w:val="PL"/>
      </w:pPr>
      <w:r w:rsidRPr="00F10B4F">
        <w:t xml:space="preserve">    scg-r16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0F90434C" w14:textId="7CF02C8B" w:rsidR="00394471" w:rsidRPr="00F10B4F" w:rsidRDefault="007830B1" w:rsidP="00543A96">
      <w:pPr>
        <w:pStyle w:val="PL"/>
      </w:pPr>
      <w:r w:rsidRPr="00F10B4F">
        <w:t xml:space="preserve">    mode-r16                </w:t>
      </w:r>
      <w:r w:rsidRPr="00F10B4F">
        <w:rPr>
          <w:color w:val="993366"/>
        </w:rPr>
        <w:t>ENUMERATED</w:t>
      </w:r>
      <w:r w:rsidRPr="00F10B4F">
        <w:t xml:space="preserve"> {sync, async}</w:t>
      </w:r>
    </w:p>
    <w:p w14:paraId="2C72647F" w14:textId="77777777" w:rsidR="00394471" w:rsidRPr="00F10B4F" w:rsidRDefault="00394471" w:rsidP="00543A96">
      <w:pPr>
        <w:pStyle w:val="PL"/>
      </w:pPr>
      <w:r w:rsidRPr="00F10B4F">
        <w:t>}</w:t>
      </w:r>
    </w:p>
    <w:p w14:paraId="3B862438" w14:textId="77777777" w:rsidR="00394471" w:rsidRPr="00F10B4F" w:rsidRDefault="00394471" w:rsidP="00543A96">
      <w:pPr>
        <w:pStyle w:val="PL"/>
      </w:pPr>
    </w:p>
    <w:p w14:paraId="24284825" w14:textId="77777777" w:rsidR="00394471" w:rsidRPr="00F10B4F" w:rsidRDefault="00394471" w:rsidP="00543A96">
      <w:pPr>
        <w:pStyle w:val="PL"/>
        <w:rPr>
          <w:color w:val="808080"/>
        </w:rPr>
      </w:pPr>
      <w:r w:rsidRPr="00F10B4F">
        <w:rPr>
          <w:color w:val="808080"/>
        </w:rPr>
        <w:t>-- TAG-UE-CAPABILITYREQUESTFILTERCOMMON-STOP</w:t>
      </w:r>
    </w:p>
    <w:p w14:paraId="38647814" w14:textId="77777777" w:rsidR="00394471" w:rsidRPr="00F10B4F" w:rsidRDefault="00394471" w:rsidP="00543A96">
      <w:pPr>
        <w:pStyle w:val="PL"/>
        <w:rPr>
          <w:color w:val="808080"/>
        </w:rPr>
      </w:pPr>
      <w:r w:rsidRPr="00F10B4F">
        <w:rPr>
          <w:color w:val="808080"/>
        </w:rPr>
        <w:t>-- ASN1STOP</w:t>
      </w:r>
    </w:p>
    <w:p w14:paraId="015F596E"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148E4" w:rsidRPr="00F10B4F"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10B4F" w:rsidRDefault="00394471" w:rsidP="00964CC4">
            <w:pPr>
              <w:pStyle w:val="TAH"/>
              <w:rPr>
                <w:lang w:eastAsia="sv-SE"/>
              </w:rPr>
            </w:pPr>
            <w:r w:rsidRPr="00F10B4F">
              <w:rPr>
                <w:i/>
                <w:lang w:eastAsia="sv-SE"/>
              </w:rPr>
              <w:lastRenderedPageBreak/>
              <w:t>UE-CapabilityRequestFilterCommon field descriptions</w:t>
            </w:r>
          </w:p>
        </w:tc>
      </w:tr>
      <w:tr w:rsidR="00C148E4" w:rsidRPr="00F10B4F"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10B4F" w:rsidRDefault="00394471" w:rsidP="00964CC4">
            <w:pPr>
              <w:pStyle w:val="TAL"/>
            </w:pPr>
            <w:r w:rsidRPr="00F10B4F">
              <w:rPr>
                <w:b/>
                <w:i/>
              </w:rPr>
              <w:t>codebookTypeRequest</w:t>
            </w:r>
          </w:p>
          <w:p w14:paraId="31CF765A" w14:textId="77777777" w:rsidR="00394471" w:rsidRPr="00F10B4F" w:rsidRDefault="00394471" w:rsidP="00964CC4">
            <w:pPr>
              <w:pStyle w:val="TAL"/>
              <w:rPr>
                <w:lang w:eastAsia="sv-SE"/>
              </w:rPr>
            </w:pPr>
            <w:r w:rsidRPr="00F10B4F">
              <w:rPr>
                <w:rFonts w:eastAsiaTheme="minorEastAsia"/>
              </w:rPr>
              <w:t xml:space="preserve">Only if this field is present, the UE includes </w:t>
            </w:r>
            <w:r w:rsidRPr="00F10B4F">
              <w:rPr>
                <w:rFonts w:eastAsiaTheme="minorEastAsia"/>
                <w:i/>
              </w:rPr>
              <w:t>SupportedCSI-RS-Resource</w:t>
            </w:r>
            <w:r w:rsidRPr="00F10B4F">
              <w:rPr>
                <w:rFonts w:eastAsiaTheme="minorEastAsia"/>
              </w:rPr>
              <w:t xml:space="preserve"> supported for the codebook type(s) requested within this field (i.e. type I single/multi-panel, type II and type II port selection)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 xml:space="preserve">. If this field is present and none of the codebook types is requested within this field (i.e. empty field), the UE includes </w:t>
            </w:r>
            <w:r w:rsidRPr="00F10B4F">
              <w:rPr>
                <w:rFonts w:eastAsiaTheme="minorEastAsia"/>
                <w:i/>
              </w:rPr>
              <w:t>SupportedCSI-RS-Resource</w:t>
            </w:r>
            <w:r w:rsidRPr="00F10B4F">
              <w:rPr>
                <w:rFonts w:eastAsiaTheme="minorEastAsia"/>
              </w:rPr>
              <w:t xml:space="preserve"> supported for all codebook types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w:t>
            </w:r>
          </w:p>
        </w:tc>
      </w:tr>
      <w:tr w:rsidR="00691952" w:rsidRPr="00F10B4F" w14:paraId="242F9B6D" w14:textId="77777777" w:rsidTr="00A66815">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10B4F" w:rsidRDefault="00691952" w:rsidP="00A12BD9">
            <w:pPr>
              <w:pStyle w:val="TAL"/>
              <w:rPr>
                <w:rFonts w:eastAsia="等线"/>
                <w:b/>
                <w:bCs/>
                <w:i/>
                <w:iCs/>
                <w:lang w:eastAsia="zh-CN"/>
              </w:rPr>
            </w:pPr>
            <w:r w:rsidRPr="00F10B4F">
              <w:rPr>
                <w:rFonts w:eastAsia="等线"/>
                <w:b/>
                <w:bCs/>
                <w:i/>
                <w:iCs/>
                <w:lang w:eastAsia="zh-CN"/>
              </w:rPr>
              <w:t>fallbackGroupFiveRequest</w:t>
            </w:r>
          </w:p>
          <w:p w14:paraId="7863B54F" w14:textId="77777777" w:rsidR="00691952" w:rsidRPr="00F10B4F" w:rsidRDefault="00691952" w:rsidP="00A12BD9">
            <w:pPr>
              <w:pStyle w:val="TAL"/>
            </w:pPr>
            <w:r w:rsidRPr="00F10B4F">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C148E4" w:rsidRPr="00F10B4F"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10B4F" w:rsidRDefault="00394471" w:rsidP="00964CC4">
            <w:pPr>
              <w:pStyle w:val="TAL"/>
              <w:rPr>
                <w:lang w:eastAsia="sv-SE"/>
              </w:rPr>
            </w:pPr>
            <w:r w:rsidRPr="00F10B4F">
              <w:rPr>
                <w:b/>
                <w:i/>
                <w:lang w:eastAsia="sv-SE"/>
              </w:rPr>
              <w:t>includeNE-DC</w:t>
            </w:r>
          </w:p>
          <w:p w14:paraId="19F30D87" w14:textId="77777777" w:rsidR="00394471" w:rsidRPr="00F10B4F" w:rsidRDefault="00394471" w:rsidP="00964CC4">
            <w:pPr>
              <w:pStyle w:val="TAL"/>
              <w:rPr>
                <w:lang w:eastAsia="sv-SE"/>
              </w:rPr>
            </w:pPr>
            <w:r w:rsidRPr="00F10B4F">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10B4F">
              <w:rPr>
                <w:i/>
                <w:lang w:eastAsia="sv-SE"/>
              </w:rPr>
              <w:t>supportedBandCombinationList</w:t>
            </w:r>
            <w:r w:rsidRPr="00F10B4F">
              <w:rPr>
                <w:lang w:eastAsia="sv-SE"/>
              </w:rPr>
              <w:t xml:space="preserve">, band combinations supporting only NE-DC shall be included in </w:t>
            </w:r>
            <w:r w:rsidRPr="00F10B4F">
              <w:rPr>
                <w:i/>
                <w:lang w:eastAsia="sv-SE"/>
              </w:rPr>
              <w:t>supportedBandCombinationListNEDC-Only</w:t>
            </w:r>
            <w:r w:rsidRPr="00F10B4F">
              <w:rPr>
                <w:lang w:eastAsia="sv-SE"/>
              </w:rPr>
              <w:t>.</w:t>
            </w:r>
          </w:p>
        </w:tc>
      </w:tr>
      <w:tr w:rsidR="00C148E4" w:rsidRPr="00F10B4F"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10B4F" w:rsidRDefault="00394471" w:rsidP="00964CC4">
            <w:pPr>
              <w:pStyle w:val="TAL"/>
              <w:rPr>
                <w:lang w:eastAsia="sv-SE"/>
              </w:rPr>
            </w:pPr>
            <w:r w:rsidRPr="00F10B4F">
              <w:rPr>
                <w:b/>
                <w:i/>
                <w:lang w:eastAsia="sv-SE"/>
              </w:rPr>
              <w:t>includeNR-DC</w:t>
            </w:r>
          </w:p>
          <w:p w14:paraId="79C26B9B" w14:textId="77777777" w:rsidR="00394471" w:rsidRPr="00F10B4F" w:rsidRDefault="00394471" w:rsidP="00964CC4">
            <w:pPr>
              <w:pStyle w:val="TAL"/>
              <w:rPr>
                <w:lang w:eastAsia="sv-SE"/>
              </w:rPr>
            </w:pPr>
            <w:r w:rsidRPr="00F10B4F">
              <w:rPr>
                <w:lang w:eastAsia="sv-SE"/>
              </w:rPr>
              <w:t>Only if this field is present, the UE supporting NR-DC shall indicate support for NR-DC in band combinations and include feature set combinations which are applicable to NR-DC.</w:t>
            </w:r>
          </w:p>
        </w:tc>
      </w:tr>
      <w:tr w:rsidR="00C148E4" w:rsidRPr="00F10B4F"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10B4F" w:rsidRDefault="007830B1" w:rsidP="008E66B7">
            <w:pPr>
              <w:pStyle w:val="TAL"/>
              <w:rPr>
                <w:b/>
                <w:i/>
                <w:lang w:eastAsia="sv-SE"/>
              </w:rPr>
            </w:pPr>
            <w:r w:rsidRPr="00F10B4F">
              <w:rPr>
                <w:b/>
                <w:i/>
                <w:lang w:eastAsia="sv-SE"/>
              </w:rPr>
              <w:t>mode</w:t>
            </w:r>
          </w:p>
          <w:p w14:paraId="06D7DC33" w14:textId="77777777" w:rsidR="007830B1" w:rsidRPr="00F10B4F" w:rsidRDefault="007830B1" w:rsidP="008E66B7">
            <w:pPr>
              <w:pStyle w:val="TAL"/>
              <w:rPr>
                <w:bCs/>
                <w:iCs/>
                <w:lang w:eastAsia="sv-SE"/>
              </w:rPr>
            </w:pPr>
            <w:r w:rsidRPr="00F10B4F">
              <w:rPr>
                <w:bCs/>
                <w:iCs/>
                <w:lang w:eastAsia="sv-SE"/>
              </w:rPr>
              <w:t xml:space="preserve">The mode of NR-DC operation that the NW is interested in for this cell grouping. </w:t>
            </w:r>
            <w:r w:rsidRPr="00F10B4F">
              <w:rPr>
                <w:bCs/>
                <w:iCs/>
                <w:lang w:eastAsia="x-none"/>
              </w:rPr>
              <w:t xml:space="preserve">The value </w:t>
            </w:r>
            <w:r w:rsidRPr="00F10B4F">
              <w:rPr>
                <w:bCs/>
                <w:i/>
                <w:lang w:eastAsia="x-none"/>
              </w:rPr>
              <w:t>sync</w:t>
            </w:r>
            <w:r w:rsidRPr="00F10B4F">
              <w:rPr>
                <w:bCs/>
                <w:iCs/>
                <w:lang w:eastAsia="x-none"/>
              </w:rPr>
              <w:t xml:space="preserve"> means that the UE only indicates NR-DC support for band combinations for which it supports synchronous NR-DC with the requested cell grouping. The value </w:t>
            </w:r>
            <w:r w:rsidRPr="00F10B4F">
              <w:rPr>
                <w:bCs/>
                <w:i/>
                <w:lang w:eastAsia="x-none"/>
              </w:rPr>
              <w:t>async</w:t>
            </w:r>
            <w:r w:rsidRPr="00F10B4F">
              <w:rPr>
                <w:bCs/>
                <w:iCs/>
                <w:lang w:eastAsia="x-none"/>
              </w:rPr>
              <w:t xml:space="preserve"> means that the UE only indicates NR-DC support for band combinations for which it supports asynchronous NR-DC with the requested cell grouping.</w:t>
            </w:r>
          </w:p>
        </w:tc>
      </w:tr>
      <w:tr w:rsidR="00C148E4" w:rsidRPr="00F10B4F"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10B4F" w:rsidRDefault="00394471" w:rsidP="00964CC4">
            <w:pPr>
              <w:pStyle w:val="TAL"/>
              <w:rPr>
                <w:lang w:eastAsia="sv-SE"/>
              </w:rPr>
            </w:pPr>
            <w:r w:rsidRPr="00F10B4F">
              <w:rPr>
                <w:b/>
                <w:i/>
                <w:lang w:eastAsia="sv-SE"/>
              </w:rPr>
              <w:t>omitEN-DC</w:t>
            </w:r>
          </w:p>
          <w:p w14:paraId="7AB8760A" w14:textId="77777777" w:rsidR="00394471" w:rsidRPr="00F10B4F" w:rsidRDefault="00394471" w:rsidP="00964CC4">
            <w:pPr>
              <w:pStyle w:val="TAL"/>
              <w:rPr>
                <w:lang w:eastAsia="sv-SE"/>
              </w:rPr>
            </w:pPr>
            <w:r w:rsidRPr="00F10B4F">
              <w:rPr>
                <w:lang w:eastAsia="sv-SE"/>
              </w:rPr>
              <w:t>Only if this field is present, the UE shall omit band combinations and feature set combinations which are only applicable to (NG)EN-DC.</w:t>
            </w:r>
          </w:p>
        </w:tc>
      </w:tr>
      <w:tr w:rsidR="00C148E4" w:rsidRPr="00F10B4F"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10B4F" w:rsidRDefault="007830B1" w:rsidP="008E66B7">
            <w:pPr>
              <w:pStyle w:val="TAL"/>
              <w:rPr>
                <w:b/>
                <w:bCs/>
                <w:i/>
                <w:iCs/>
              </w:rPr>
            </w:pPr>
            <w:r w:rsidRPr="00F10B4F">
              <w:rPr>
                <w:b/>
                <w:bCs/>
                <w:i/>
                <w:iCs/>
              </w:rPr>
              <w:t>requestedCellGrouping</w:t>
            </w:r>
          </w:p>
          <w:p w14:paraId="7BBE01FD" w14:textId="77777777" w:rsidR="007830B1" w:rsidRPr="00F10B4F" w:rsidRDefault="007830B1" w:rsidP="008E66B7">
            <w:pPr>
              <w:pStyle w:val="TAL"/>
              <w:rPr>
                <w:bCs/>
                <w:iCs/>
                <w:lang w:eastAsia="x-none"/>
              </w:rPr>
            </w:pPr>
            <w:r w:rsidRPr="00F10B4F">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10B4F">
              <w:rPr>
                <w:bCs/>
                <w:i/>
                <w:lang w:eastAsia="x-none"/>
              </w:rPr>
              <w:t>mcg</w:t>
            </w:r>
            <w:r w:rsidRPr="00F10B4F">
              <w:rPr>
                <w:bCs/>
                <w:iCs/>
                <w:lang w:eastAsia="x-none"/>
              </w:rPr>
              <w:t xml:space="preserve"> bands on MCG and at least one of the </w:t>
            </w:r>
            <w:r w:rsidRPr="00F10B4F">
              <w:rPr>
                <w:bCs/>
                <w:i/>
                <w:lang w:eastAsia="x-none"/>
              </w:rPr>
              <w:t xml:space="preserve">scg </w:t>
            </w:r>
            <w:r w:rsidRPr="00F10B4F">
              <w:rPr>
                <w:bCs/>
                <w:iCs/>
                <w:lang w:eastAsia="x-none"/>
              </w:rPr>
              <w:t xml:space="preserve">bands on the SCG. In its </w:t>
            </w:r>
            <w:r w:rsidRPr="00F10B4F">
              <w:rPr>
                <w:bCs/>
                <w:i/>
                <w:lang w:eastAsia="x-none"/>
              </w:rPr>
              <w:t>supportedBandCombinationList</w:t>
            </w:r>
            <w:r w:rsidRPr="00F10B4F">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10B4F" w:rsidRDefault="007830B1" w:rsidP="008E66B7">
            <w:pPr>
              <w:pStyle w:val="TAL"/>
              <w:rPr>
                <w:lang w:eastAsia="x-none"/>
              </w:rPr>
            </w:pPr>
            <w:r w:rsidRPr="00F10B4F">
              <w:rPr>
                <w:lang w:eastAsia="x-none"/>
              </w:rPr>
              <w:t xml:space="preserve">Example 1: </w:t>
            </w:r>
            <w:r w:rsidRPr="00F10B4F">
              <w:rPr>
                <w:i/>
                <w:iCs/>
                <w:lang w:eastAsia="x-none"/>
              </w:rPr>
              <w:t>requestedCellGrouping</w:t>
            </w:r>
            <w:r w:rsidRPr="00F10B4F">
              <w:rPr>
                <w:lang w:eastAsia="x-none"/>
              </w:rPr>
              <w:t xml:space="preserve"> is set to </w:t>
            </w:r>
            <w:r w:rsidRPr="00F10B4F">
              <w:rPr>
                <w:i/>
                <w:iCs/>
                <w:lang w:eastAsia="x-none"/>
              </w:rPr>
              <w:t>mcg</w:t>
            </w:r>
            <w:proofErr w:type="gramStart"/>
            <w:r w:rsidRPr="00F10B4F">
              <w:rPr>
                <w:lang w:eastAsia="x-none"/>
              </w:rPr>
              <w:t>=[</w:t>
            </w:r>
            <w:proofErr w:type="gramEnd"/>
            <w:r w:rsidRPr="00F10B4F">
              <w:rPr>
                <w:lang w:eastAsia="x-none"/>
              </w:rPr>
              <w:t xml:space="preserve">n1, n7, n41, n66] and </w:t>
            </w:r>
            <w:r w:rsidRPr="00F10B4F">
              <w:rPr>
                <w:i/>
                <w:iCs/>
                <w:lang w:eastAsia="x-none"/>
              </w:rPr>
              <w:t>scg</w:t>
            </w:r>
            <w:r w:rsidRPr="00F10B4F">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10B4F" w:rsidRDefault="007830B1" w:rsidP="008E66B7">
            <w:pPr>
              <w:pStyle w:val="TAL"/>
              <w:rPr>
                <w:b/>
                <w:i/>
                <w:lang w:eastAsia="sv-SE"/>
              </w:rPr>
            </w:pPr>
            <w:r w:rsidRPr="00F10B4F">
              <w:rPr>
                <w:lang w:eastAsia="x-none"/>
              </w:rPr>
              <w:t xml:space="preserve">Example 2: One </w:t>
            </w:r>
            <w:r w:rsidRPr="00F10B4F">
              <w:rPr>
                <w:i/>
                <w:iCs/>
                <w:lang w:eastAsia="x-none"/>
              </w:rPr>
              <w:t>requestedCellGrouping</w:t>
            </w:r>
            <w:r w:rsidRPr="00F10B4F">
              <w:rPr>
                <w:lang w:eastAsia="x-none"/>
              </w:rPr>
              <w:t xml:space="preserve"> is set to </w:t>
            </w:r>
            <w:r w:rsidRPr="00F10B4F">
              <w:rPr>
                <w:i/>
                <w:iCs/>
                <w:lang w:eastAsia="x-none"/>
              </w:rPr>
              <w:t>mcg</w:t>
            </w:r>
            <w:proofErr w:type="gramStart"/>
            <w:r w:rsidRPr="00F10B4F">
              <w:rPr>
                <w:lang w:eastAsia="x-none"/>
              </w:rPr>
              <w:t>=[</w:t>
            </w:r>
            <w:proofErr w:type="gramEnd"/>
            <w:r w:rsidRPr="00F10B4F">
              <w:rPr>
                <w:lang w:eastAsia="x-none"/>
              </w:rPr>
              <w:t>n1, n7, n41, n66] and s</w:t>
            </w:r>
            <w:r w:rsidRPr="00F10B4F">
              <w:rPr>
                <w:i/>
                <w:iCs/>
                <w:lang w:eastAsia="x-none"/>
              </w:rPr>
              <w:t>cg</w:t>
            </w:r>
            <w:r w:rsidRPr="00F10B4F">
              <w:rPr>
                <w:lang w:eastAsia="x-none"/>
              </w:rPr>
              <w:t xml:space="preserve">=[n78, n261] and another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=[n1, n7, n66] and s</w:t>
            </w:r>
            <w:r w:rsidRPr="00F10B4F">
              <w:rPr>
                <w:i/>
                <w:iCs/>
                <w:lang w:eastAsia="x-none"/>
              </w:rPr>
              <w:t>cg</w:t>
            </w:r>
            <w:r w:rsidRPr="00F10B4F">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10B4F"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10B4F" w:rsidRDefault="00394471" w:rsidP="00964CC4">
            <w:pPr>
              <w:pStyle w:val="TAL"/>
              <w:rPr>
                <w:b/>
                <w:i/>
                <w:lang w:eastAsia="sv-SE"/>
              </w:rPr>
            </w:pPr>
            <w:r w:rsidRPr="00F10B4F">
              <w:rPr>
                <w:b/>
                <w:i/>
                <w:lang w:eastAsia="sv-SE"/>
              </w:rPr>
              <w:t>uplinkTxSwitchRequest</w:t>
            </w:r>
          </w:p>
          <w:p w14:paraId="2B00E6EC" w14:textId="77777777" w:rsidR="00394471" w:rsidRPr="00F10B4F" w:rsidRDefault="00394471" w:rsidP="00964CC4">
            <w:pPr>
              <w:pStyle w:val="TAL"/>
              <w:rPr>
                <w:bCs/>
                <w:iCs/>
                <w:lang w:eastAsia="sv-SE"/>
              </w:rPr>
            </w:pPr>
            <w:r w:rsidRPr="00F10B4F">
              <w:rPr>
                <w:bCs/>
                <w:iCs/>
                <w:lang w:eastAsia="sv-SE"/>
              </w:rPr>
              <w:t xml:space="preserve">Only if this field is present, the UE supporting dynamic UL Tx switching shall indicate support for UL Tx switching in band combinations which are applicable to inter-band UL CA, SUL and </w:t>
            </w:r>
            <w:r w:rsidRPr="00F10B4F">
              <w:rPr>
                <w:rFonts w:eastAsia="等线"/>
                <w:bCs/>
                <w:iCs/>
              </w:rPr>
              <w:t>(NG)</w:t>
            </w:r>
            <w:r w:rsidRPr="00F10B4F">
              <w:rPr>
                <w:bCs/>
                <w:iCs/>
                <w:lang w:eastAsia="sv-SE"/>
              </w:rPr>
              <w:t>EN-DC.</w:t>
            </w:r>
          </w:p>
        </w:tc>
      </w:tr>
    </w:tbl>
    <w:p w14:paraId="75948E1C" w14:textId="77777777" w:rsidR="007830B1" w:rsidRPr="00F10B4F"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10B4F" w:rsidRDefault="007830B1" w:rsidP="008E66B7">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10B4F" w:rsidRDefault="007830B1" w:rsidP="008E66B7">
            <w:pPr>
              <w:pStyle w:val="TAH"/>
              <w:rPr>
                <w:lang w:eastAsia="sv-SE"/>
              </w:rPr>
            </w:pPr>
            <w:r w:rsidRPr="00F10B4F">
              <w:rPr>
                <w:lang w:eastAsia="sv-SE"/>
              </w:rPr>
              <w:t>Explanation</w:t>
            </w:r>
          </w:p>
        </w:tc>
      </w:tr>
      <w:tr w:rsidR="008E528F" w:rsidRPr="00F10B4F"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10B4F" w:rsidRDefault="007830B1" w:rsidP="008E66B7">
            <w:pPr>
              <w:pStyle w:val="TAL"/>
              <w:rPr>
                <w:i/>
                <w:lang w:eastAsia="sv-SE"/>
              </w:rPr>
            </w:pPr>
            <w:r w:rsidRPr="00F10B4F">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10B4F" w:rsidRDefault="007830B1" w:rsidP="008E66B7">
            <w:pPr>
              <w:pStyle w:val="TAL"/>
              <w:rPr>
                <w:lang w:eastAsia="sv-SE"/>
              </w:rPr>
            </w:pPr>
            <w:r w:rsidRPr="00F10B4F">
              <w:rPr>
                <w:lang w:eastAsia="sv-SE"/>
              </w:rPr>
              <w:t xml:space="preserve">The field is optionally present, Need N, if </w:t>
            </w:r>
            <w:r w:rsidRPr="00F10B4F">
              <w:rPr>
                <w:i/>
                <w:iCs/>
                <w:lang w:eastAsia="sv-SE"/>
              </w:rPr>
              <w:t>includeNR-DC</w:t>
            </w:r>
            <w:r w:rsidRPr="00F10B4F">
              <w:rPr>
                <w:lang w:eastAsia="sv-SE"/>
              </w:rPr>
              <w:t xml:space="preserve"> is included. It is absent otherwise.</w:t>
            </w:r>
          </w:p>
        </w:tc>
      </w:tr>
    </w:tbl>
    <w:p w14:paraId="28FD84FA" w14:textId="77777777" w:rsidR="00394471" w:rsidRPr="00F10B4F" w:rsidRDefault="00394471" w:rsidP="00394471"/>
    <w:p w14:paraId="20E32B09" w14:textId="73F0E47D" w:rsidR="00394471" w:rsidRPr="00F10B4F" w:rsidRDefault="00394471" w:rsidP="00394471">
      <w:pPr>
        <w:pStyle w:val="Heading4"/>
      </w:pPr>
      <w:bookmarkStart w:id="1137" w:name="_Toc60777489"/>
      <w:bookmarkStart w:id="1138" w:name="_Toc131065279"/>
      <w:r w:rsidRPr="00F10B4F">
        <w:lastRenderedPageBreak/>
        <w:t>–</w:t>
      </w:r>
      <w:r w:rsidRPr="00F10B4F">
        <w:tab/>
      </w:r>
      <w:r w:rsidRPr="00F10B4F">
        <w:rPr>
          <w:i/>
        </w:rPr>
        <w:t>UE-CapabilityRequestFilterNR</w:t>
      </w:r>
      <w:bookmarkEnd w:id="1137"/>
      <w:bookmarkEnd w:id="1138"/>
    </w:p>
    <w:p w14:paraId="45F6C54C" w14:textId="77777777" w:rsidR="00394471" w:rsidRPr="00F10B4F" w:rsidRDefault="00394471" w:rsidP="00394471">
      <w:r w:rsidRPr="00F10B4F">
        <w:t xml:space="preserve">The IE </w:t>
      </w:r>
      <w:r w:rsidRPr="00F10B4F">
        <w:rPr>
          <w:i/>
        </w:rPr>
        <w:t>UE-CapabilityRequestFilterNR</w:t>
      </w:r>
      <w:r w:rsidRPr="00F10B4F">
        <w:t xml:space="preserve"> is used to request filtered UE capabilities.</w:t>
      </w:r>
    </w:p>
    <w:p w14:paraId="26FBC3F6" w14:textId="77777777" w:rsidR="00394471" w:rsidRPr="00F10B4F" w:rsidRDefault="00394471" w:rsidP="00394471">
      <w:pPr>
        <w:pStyle w:val="TH"/>
      </w:pPr>
      <w:r w:rsidRPr="00F10B4F">
        <w:rPr>
          <w:i/>
        </w:rPr>
        <w:t>UE-CapabilityRequestFilterNR</w:t>
      </w:r>
      <w:r w:rsidRPr="00F10B4F">
        <w:t xml:space="preserve"> information element</w:t>
      </w:r>
    </w:p>
    <w:p w14:paraId="2399758F" w14:textId="77777777" w:rsidR="00394471" w:rsidRPr="00F10B4F" w:rsidRDefault="00394471" w:rsidP="00543A96">
      <w:pPr>
        <w:pStyle w:val="PL"/>
        <w:rPr>
          <w:color w:val="808080"/>
        </w:rPr>
      </w:pPr>
      <w:r w:rsidRPr="00F10B4F">
        <w:rPr>
          <w:color w:val="808080"/>
        </w:rPr>
        <w:t>-- ASN1START</w:t>
      </w:r>
    </w:p>
    <w:p w14:paraId="513FA379" w14:textId="77777777" w:rsidR="00394471" w:rsidRPr="00F10B4F" w:rsidRDefault="00394471" w:rsidP="00543A96">
      <w:pPr>
        <w:pStyle w:val="PL"/>
        <w:rPr>
          <w:color w:val="808080"/>
        </w:rPr>
      </w:pPr>
      <w:r w:rsidRPr="00F10B4F">
        <w:rPr>
          <w:color w:val="808080"/>
        </w:rPr>
        <w:t>-- TAG-UE-CAPABILITYREQUESTFILTERNR-START</w:t>
      </w:r>
    </w:p>
    <w:p w14:paraId="116F3F76" w14:textId="77777777" w:rsidR="00394471" w:rsidRPr="00F10B4F" w:rsidRDefault="00394471" w:rsidP="00543A96">
      <w:pPr>
        <w:pStyle w:val="PL"/>
      </w:pPr>
    </w:p>
    <w:p w14:paraId="73E257EC" w14:textId="77777777" w:rsidR="00394471" w:rsidRPr="00F10B4F" w:rsidRDefault="00394471" w:rsidP="00543A96">
      <w:pPr>
        <w:pStyle w:val="PL"/>
      </w:pPr>
      <w:r w:rsidRPr="00F10B4F">
        <w:t xml:space="preserve">UE-CapabilityRequestFilterNR ::=            </w:t>
      </w:r>
      <w:r w:rsidRPr="00F10B4F">
        <w:rPr>
          <w:color w:val="993366"/>
        </w:rPr>
        <w:t>SEQUENCE</w:t>
      </w:r>
      <w:r w:rsidRPr="00F10B4F">
        <w:t xml:space="preserve"> {</w:t>
      </w:r>
    </w:p>
    <w:p w14:paraId="4D53F291" w14:textId="77777777" w:rsidR="00394471" w:rsidRPr="00F10B4F" w:rsidRDefault="00394471" w:rsidP="00543A96">
      <w:pPr>
        <w:pStyle w:val="PL"/>
        <w:rPr>
          <w:color w:val="808080"/>
        </w:rPr>
      </w:pPr>
      <w:r w:rsidRPr="00F10B4F">
        <w:t xml:space="preserve">    frequencyBandListFilter                     FreqBandList                          </w:t>
      </w:r>
      <w:r w:rsidRPr="00F10B4F">
        <w:rPr>
          <w:color w:val="993366"/>
        </w:rPr>
        <w:t>OPTIONAL</w:t>
      </w:r>
      <w:r w:rsidRPr="00F10B4F">
        <w:t xml:space="preserve">,   </w:t>
      </w:r>
      <w:r w:rsidRPr="00F10B4F">
        <w:rPr>
          <w:color w:val="808080"/>
        </w:rPr>
        <w:t>-- Need N</w:t>
      </w:r>
    </w:p>
    <w:p w14:paraId="288D8C01" w14:textId="77777777" w:rsidR="00394471" w:rsidRPr="00F10B4F" w:rsidRDefault="00394471" w:rsidP="00543A96">
      <w:pPr>
        <w:pStyle w:val="PL"/>
      </w:pPr>
      <w:r w:rsidRPr="00F10B4F">
        <w:t xml:space="preserve">    nonCriticalExtension                        UE-CapabilityRequestFilterNR-v1540    </w:t>
      </w:r>
      <w:r w:rsidRPr="00F10B4F">
        <w:rPr>
          <w:color w:val="993366"/>
        </w:rPr>
        <w:t>OPTIONAL</w:t>
      </w:r>
    </w:p>
    <w:p w14:paraId="5940C858" w14:textId="77777777" w:rsidR="00394471" w:rsidRPr="00F10B4F" w:rsidRDefault="00394471" w:rsidP="00543A96">
      <w:pPr>
        <w:pStyle w:val="PL"/>
      </w:pPr>
      <w:r w:rsidRPr="00F10B4F">
        <w:t>}</w:t>
      </w:r>
    </w:p>
    <w:p w14:paraId="2552CAD6" w14:textId="77777777" w:rsidR="00394471" w:rsidRPr="00F10B4F" w:rsidRDefault="00394471" w:rsidP="00543A96">
      <w:pPr>
        <w:pStyle w:val="PL"/>
      </w:pPr>
    </w:p>
    <w:p w14:paraId="743C38AC" w14:textId="77777777" w:rsidR="00394471" w:rsidRPr="00F10B4F" w:rsidRDefault="00394471" w:rsidP="00543A96">
      <w:pPr>
        <w:pStyle w:val="PL"/>
      </w:pPr>
      <w:r w:rsidRPr="00F10B4F">
        <w:t xml:space="preserve">UE-CapabilityRequestFilterNR-v1540 ::=      </w:t>
      </w:r>
      <w:r w:rsidRPr="00F10B4F">
        <w:rPr>
          <w:color w:val="993366"/>
        </w:rPr>
        <w:t>SEQUENCE</w:t>
      </w:r>
      <w:r w:rsidRPr="00F10B4F">
        <w:t xml:space="preserve"> {</w:t>
      </w:r>
    </w:p>
    <w:p w14:paraId="455722E2" w14:textId="77777777" w:rsidR="00394471" w:rsidRPr="00F10B4F" w:rsidRDefault="00394471" w:rsidP="00543A96">
      <w:pPr>
        <w:pStyle w:val="PL"/>
        <w:rPr>
          <w:color w:val="808080"/>
        </w:rPr>
      </w:pPr>
      <w:r w:rsidRPr="00F10B4F">
        <w:t xml:space="preserve">    srs-SwitchingTimeRequest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E21071" w14:textId="5FC0D38A" w:rsidR="00394471" w:rsidRPr="00F10B4F" w:rsidRDefault="00394471" w:rsidP="00543A96">
      <w:pPr>
        <w:pStyle w:val="PL"/>
      </w:pPr>
      <w:r w:rsidRPr="00F10B4F">
        <w:t xml:space="preserve">    nonCriticalExtension                        </w:t>
      </w:r>
      <w:r w:rsidR="002C7704" w:rsidRPr="00F10B4F">
        <w:t>UE-CapabilityRequestFilterNR-v1710</w:t>
      </w:r>
      <w:r w:rsidRPr="00F10B4F">
        <w:t xml:space="preserve">    </w:t>
      </w:r>
      <w:r w:rsidRPr="00F10B4F">
        <w:rPr>
          <w:color w:val="993366"/>
        </w:rPr>
        <w:t>OPTIONAL</w:t>
      </w:r>
    </w:p>
    <w:p w14:paraId="0D9D9ED0" w14:textId="77777777" w:rsidR="00394471" w:rsidRPr="00F10B4F" w:rsidRDefault="00394471" w:rsidP="00543A96">
      <w:pPr>
        <w:pStyle w:val="PL"/>
      </w:pPr>
      <w:r w:rsidRPr="00F10B4F">
        <w:t>}</w:t>
      </w:r>
    </w:p>
    <w:p w14:paraId="3C4E0103" w14:textId="77777777" w:rsidR="002C7704" w:rsidRPr="00F10B4F" w:rsidRDefault="002C7704" w:rsidP="00543A96">
      <w:pPr>
        <w:pStyle w:val="PL"/>
      </w:pPr>
    </w:p>
    <w:p w14:paraId="1789A0A4" w14:textId="4F1F6A4E" w:rsidR="002C7704" w:rsidRPr="00F10B4F" w:rsidRDefault="002C7704" w:rsidP="00543A96">
      <w:pPr>
        <w:pStyle w:val="PL"/>
      </w:pPr>
      <w:r w:rsidRPr="00F10B4F">
        <w:t xml:space="preserve">UE-CapabilityRequestFilterNR-v1710 ::=      </w:t>
      </w:r>
      <w:r w:rsidRPr="00F10B4F">
        <w:rPr>
          <w:color w:val="993366"/>
        </w:rPr>
        <w:t>SEQUENCE</w:t>
      </w:r>
      <w:r w:rsidRPr="00F10B4F">
        <w:t xml:space="preserve"> {</w:t>
      </w:r>
    </w:p>
    <w:p w14:paraId="15E4712C" w14:textId="77777777" w:rsidR="002C7704" w:rsidRPr="00F10B4F" w:rsidRDefault="002C7704" w:rsidP="00543A96">
      <w:pPr>
        <w:pStyle w:val="PL"/>
        <w:rPr>
          <w:color w:val="808080"/>
        </w:rPr>
      </w:pPr>
      <w:r w:rsidRPr="00F10B4F">
        <w:t xml:space="preserve">    sidelinkRequest-r17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7D6644C" w14:textId="77777777" w:rsidR="002C7704" w:rsidRPr="00F10B4F" w:rsidRDefault="002C7704"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CAB051C" w14:textId="09EE7A40" w:rsidR="002C7704" w:rsidRPr="00F10B4F" w:rsidRDefault="002C7704" w:rsidP="00543A96">
      <w:pPr>
        <w:pStyle w:val="PL"/>
      </w:pPr>
      <w:r w:rsidRPr="00F10B4F">
        <w:t>}</w:t>
      </w:r>
    </w:p>
    <w:p w14:paraId="1CD4A605" w14:textId="77777777" w:rsidR="002C7704" w:rsidRPr="00F10B4F" w:rsidRDefault="002C7704" w:rsidP="00543A96">
      <w:pPr>
        <w:pStyle w:val="PL"/>
      </w:pPr>
    </w:p>
    <w:p w14:paraId="6E489940" w14:textId="77777777" w:rsidR="00394471" w:rsidRPr="00F10B4F" w:rsidRDefault="00394471" w:rsidP="00543A96">
      <w:pPr>
        <w:pStyle w:val="PL"/>
        <w:rPr>
          <w:color w:val="808080"/>
        </w:rPr>
      </w:pPr>
      <w:r w:rsidRPr="00F10B4F">
        <w:rPr>
          <w:color w:val="808080"/>
        </w:rPr>
        <w:t>-- TAG-UE-CAPABILITYREQUESTFILTERNR-STOP</w:t>
      </w:r>
    </w:p>
    <w:p w14:paraId="722C1812" w14:textId="77777777" w:rsidR="00394471" w:rsidRPr="00F10B4F" w:rsidRDefault="00394471" w:rsidP="00543A96">
      <w:pPr>
        <w:pStyle w:val="PL"/>
        <w:rPr>
          <w:color w:val="808080"/>
        </w:rPr>
      </w:pPr>
      <w:r w:rsidRPr="00F10B4F">
        <w:rPr>
          <w:color w:val="808080"/>
        </w:rPr>
        <w:t>-- ASN1STOP</w:t>
      </w:r>
    </w:p>
    <w:p w14:paraId="20A45311" w14:textId="77777777" w:rsidR="00394471" w:rsidRPr="00F10B4F" w:rsidRDefault="00394471" w:rsidP="00394471"/>
    <w:p w14:paraId="5B1375A3" w14:textId="49110D05" w:rsidR="00394471" w:rsidRPr="00F10B4F" w:rsidRDefault="00394471" w:rsidP="00394471">
      <w:pPr>
        <w:pStyle w:val="Heading4"/>
      </w:pPr>
      <w:bookmarkStart w:id="1139" w:name="_Toc60777490"/>
      <w:bookmarkStart w:id="1140" w:name="_Toc131065280"/>
      <w:r w:rsidRPr="00F10B4F">
        <w:t>–</w:t>
      </w:r>
      <w:r w:rsidRPr="00F10B4F">
        <w:tab/>
      </w:r>
      <w:r w:rsidRPr="00F10B4F">
        <w:rPr>
          <w:i/>
          <w:noProof/>
        </w:rPr>
        <w:t>UE-MRDC-Capability</w:t>
      </w:r>
      <w:bookmarkEnd w:id="1139"/>
      <w:bookmarkEnd w:id="1140"/>
    </w:p>
    <w:p w14:paraId="1494CC7A" w14:textId="77777777" w:rsidR="00394471" w:rsidRPr="00F10B4F" w:rsidRDefault="00394471" w:rsidP="00394471">
      <w:pPr>
        <w:rPr>
          <w:iCs/>
        </w:rPr>
      </w:pPr>
      <w:r w:rsidRPr="00F10B4F">
        <w:t xml:space="preserve">The IE </w:t>
      </w:r>
      <w:r w:rsidRPr="00F10B4F">
        <w:rPr>
          <w:i/>
        </w:rPr>
        <w:t>UE-MRDC-Capability</w:t>
      </w:r>
      <w:r w:rsidRPr="00F10B4F">
        <w:rPr>
          <w:iCs/>
        </w:rPr>
        <w:t xml:space="preserve"> is used to convey the UE Radio Access Capability Parameters for MR-DC, see TS 38.306 [26].</w:t>
      </w:r>
    </w:p>
    <w:p w14:paraId="2B752B21" w14:textId="77777777" w:rsidR="00394471" w:rsidRPr="00F10B4F" w:rsidRDefault="00394471" w:rsidP="00394471">
      <w:pPr>
        <w:pStyle w:val="TH"/>
      </w:pPr>
      <w:r w:rsidRPr="00F10B4F">
        <w:rPr>
          <w:i/>
        </w:rPr>
        <w:t>UE-MRDC-Capability</w:t>
      </w:r>
      <w:r w:rsidRPr="00F10B4F">
        <w:t xml:space="preserve"> information element</w:t>
      </w:r>
    </w:p>
    <w:p w14:paraId="49045D6A" w14:textId="77777777" w:rsidR="00394471" w:rsidRPr="00F10B4F" w:rsidRDefault="00394471" w:rsidP="00543A96">
      <w:pPr>
        <w:pStyle w:val="PL"/>
        <w:rPr>
          <w:color w:val="808080"/>
        </w:rPr>
      </w:pPr>
      <w:r w:rsidRPr="00F10B4F">
        <w:rPr>
          <w:color w:val="808080"/>
        </w:rPr>
        <w:t>-- ASN1START</w:t>
      </w:r>
    </w:p>
    <w:p w14:paraId="47808FD6" w14:textId="77777777" w:rsidR="00394471" w:rsidRPr="00F10B4F" w:rsidRDefault="00394471" w:rsidP="00543A96">
      <w:pPr>
        <w:pStyle w:val="PL"/>
        <w:rPr>
          <w:color w:val="808080"/>
        </w:rPr>
      </w:pPr>
      <w:r w:rsidRPr="00F10B4F">
        <w:rPr>
          <w:color w:val="808080"/>
        </w:rPr>
        <w:t>-- TAG-UE-MRDC-CAPABILITY-START</w:t>
      </w:r>
    </w:p>
    <w:p w14:paraId="2A1AE6E6" w14:textId="77777777" w:rsidR="00394471" w:rsidRPr="00F10B4F" w:rsidRDefault="00394471" w:rsidP="00543A96">
      <w:pPr>
        <w:pStyle w:val="PL"/>
      </w:pPr>
    </w:p>
    <w:p w14:paraId="6518DD72" w14:textId="77777777" w:rsidR="00394471" w:rsidRPr="00F10B4F" w:rsidRDefault="00394471" w:rsidP="00543A96">
      <w:pPr>
        <w:pStyle w:val="PL"/>
      </w:pPr>
      <w:r w:rsidRPr="00F10B4F">
        <w:t xml:space="preserve">UE-MRDC-Capability ::=              </w:t>
      </w:r>
      <w:r w:rsidRPr="00F10B4F">
        <w:rPr>
          <w:color w:val="993366"/>
        </w:rPr>
        <w:t>SEQUENCE</w:t>
      </w:r>
      <w:r w:rsidRPr="00F10B4F">
        <w:t xml:space="preserve"> {</w:t>
      </w:r>
    </w:p>
    <w:p w14:paraId="05F43ABB" w14:textId="77777777" w:rsidR="00394471" w:rsidRPr="00F10B4F" w:rsidRDefault="00394471" w:rsidP="00543A96">
      <w:pPr>
        <w:pStyle w:val="PL"/>
      </w:pPr>
      <w:r w:rsidRPr="00F10B4F">
        <w:t xml:space="preserve">    measAndMobParametersMRDC            MeasAndMobParametersMRDC                                                        </w:t>
      </w:r>
      <w:r w:rsidRPr="00F10B4F">
        <w:rPr>
          <w:color w:val="993366"/>
        </w:rPr>
        <w:t>OPTIONAL</w:t>
      </w:r>
      <w:r w:rsidRPr="00F10B4F">
        <w:t>,</w:t>
      </w:r>
    </w:p>
    <w:p w14:paraId="057DC305" w14:textId="77777777" w:rsidR="00394471" w:rsidRPr="00F10B4F" w:rsidRDefault="00394471" w:rsidP="00543A96">
      <w:pPr>
        <w:pStyle w:val="PL"/>
      </w:pPr>
      <w:r w:rsidRPr="00F10B4F">
        <w:t xml:space="preserve">    phy-ParametersMRDC-v1530            Phy-ParametersMRDC                                                              </w:t>
      </w:r>
      <w:r w:rsidRPr="00F10B4F">
        <w:rPr>
          <w:color w:val="993366"/>
        </w:rPr>
        <w:t>OPTIONAL</w:t>
      </w:r>
      <w:r w:rsidRPr="00F10B4F">
        <w:t>,</w:t>
      </w:r>
    </w:p>
    <w:p w14:paraId="44AF5B4D" w14:textId="77777777" w:rsidR="00394471" w:rsidRPr="00F10B4F" w:rsidRDefault="00394471" w:rsidP="00543A96">
      <w:pPr>
        <w:pStyle w:val="PL"/>
      </w:pPr>
      <w:r w:rsidRPr="00F10B4F">
        <w:t xml:space="preserve">    rf-ParametersMRDC                   RF-ParametersMRDC,</w:t>
      </w:r>
    </w:p>
    <w:p w14:paraId="164E7390" w14:textId="77777777" w:rsidR="00394471" w:rsidRPr="00F10B4F" w:rsidRDefault="00394471" w:rsidP="00543A96">
      <w:pPr>
        <w:pStyle w:val="PL"/>
      </w:pPr>
      <w:r w:rsidRPr="00F10B4F">
        <w:t xml:space="preserve">    generalParametersMRDC               GeneralParametersMRDC-XDD-Diff                                                  </w:t>
      </w:r>
      <w:r w:rsidRPr="00F10B4F">
        <w:rPr>
          <w:color w:val="993366"/>
        </w:rPr>
        <w:t>OPTIONAL</w:t>
      </w:r>
      <w:r w:rsidRPr="00F10B4F">
        <w:t>,</w:t>
      </w:r>
    </w:p>
    <w:p w14:paraId="5AB425F1" w14:textId="77777777" w:rsidR="00394471" w:rsidRPr="00F10B4F" w:rsidRDefault="00394471" w:rsidP="00543A96">
      <w:pPr>
        <w:pStyle w:val="PL"/>
      </w:pPr>
      <w:r w:rsidRPr="00F10B4F">
        <w:t xml:space="preserve">    fdd-Add-UE-MRDC-Capabilities        UE-MRDC-CapabilityAddXDD-Mode                                                   </w:t>
      </w:r>
      <w:r w:rsidRPr="00F10B4F">
        <w:rPr>
          <w:color w:val="993366"/>
        </w:rPr>
        <w:t>OPTIONAL</w:t>
      </w:r>
      <w:r w:rsidRPr="00F10B4F">
        <w:t>,</w:t>
      </w:r>
    </w:p>
    <w:p w14:paraId="4C206518" w14:textId="77777777" w:rsidR="00394471" w:rsidRPr="00F10B4F" w:rsidRDefault="00394471" w:rsidP="00543A96">
      <w:pPr>
        <w:pStyle w:val="PL"/>
      </w:pPr>
      <w:r w:rsidRPr="00F10B4F">
        <w:t xml:space="preserve">    tdd-Add-UE-MRDC-Capabilities        UE-MRDC-CapabilityAddXDD-Mode                                                   </w:t>
      </w:r>
      <w:r w:rsidRPr="00F10B4F">
        <w:rPr>
          <w:color w:val="993366"/>
        </w:rPr>
        <w:t>OPTIONAL</w:t>
      </w:r>
      <w:r w:rsidRPr="00F10B4F">
        <w:t>,</w:t>
      </w:r>
    </w:p>
    <w:p w14:paraId="11D31BB2" w14:textId="77777777" w:rsidR="00394471" w:rsidRPr="00F10B4F" w:rsidRDefault="00394471" w:rsidP="00543A96">
      <w:pPr>
        <w:pStyle w:val="PL"/>
      </w:pPr>
      <w:r w:rsidRPr="00F10B4F">
        <w:t xml:space="preserve">    fr1-Add-UE-MRDC-Capabilities        UE-MRDC-CapabilityAddFRX-Mode                                                   </w:t>
      </w:r>
      <w:r w:rsidRPr="00F10B4F">
        <w:rPr>
          <w:color w:val="993366"/>
        </w:rPr>
        <w:t>OPTIONAL</w:t>
      </w:r>
      <w:r w:rsidRPr="00F10B4F">
        <w:t>,</w:t>
      </w:r>
    </w:p>
    <w:p w14:paraId="6ADA2433" w14:textId="77777777" w:rsidR="00394471" w:rsidRPr="00F10B4F" w:rsidRDefault="00394471" w:rsidP="00543A96">
      <w:pPr>
        <w:pStyle w:val="PL"/>
      </w:pPr>
      <w:r w:rsidRPr="00F10B4F">
        <w:t xml:space="preserve">    fr2-Add-UE-MRDC-Capabilities        UE-MRDC-CapabilityAddFRX-Mode                                                   </w:t>
      </w:r>
      <w:r w:rsidRPr="00F10B4F">
        <w:rPr>
          <w:color w:val="993366"/>
        </w:rPr>
        <w:t>OPTIONAL</w:t>
      </w:r>
      <w:r w:rsidRPr="00F10B4F">
        <w:t>,</w:t>
      </w:r>
    </w:p>
    <w:p w14:paraId="4DAB9CA2"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4BA4C01A" w14:textId="77777777" w:rsidR="00394471" w:rsidRPr="00F10B4F" w:rsidRDefault="00394471" w:rsidP="00543A96">
      <w:pPr>
        <w:pStyle w:val="PL"/>
      </w:pPr>
      <w:r w:rsidRPr="00F10B4F">
        <w:t xml:space="preserve">    pdcp-ParametersMRDC-v1530           PDCP-ParametersMRDC                                                             </w:t>
      </w:r>
      <w:r w:rsidRPr="00F10B4F">
        <w:rPr>
          <w:color w:val="993366"/>
        </w:rPr>
        <w:t>OPTIONAL</w:t>
      </w:r>
      <w:r w:rsidRPr="00F10B4F">
        <w:t>,</w:t>
      </w:r>
    </w:p>
    <w:p w14:paraId="0A6A89B4" w14:textId="76A279BF"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00204A0D" w:rsidRPr="00F10B4F">
        <w:t>(CONTAINING UE-MRDC-Capability-v15</w:t>
      </w:r>
      <w:r w:rsidR="00EE4C48" w:rsidRPr="00F10B4F">
        <w:t>g0</w:t>
      </w:r>
      <w:r w:rsidR="00204A0D" w:rsidRPr="00F10B4F">
        <w:t>)</w:t>
      </w:r>
      <w:r w:rsidRPr="00F10B4F">
        <w:t xml:space="preserve">                              </w:t>
      </w:r>
      <w:r w:rsidRPr="00F10B4F">
        <w:rPr>
          <w:color w:val="993366"/>
        </w:rPr>
        <w:t>OPTIONAL</w:t>
      </w:r>
      <w:r w:rsidRPr="00F10B4F">
        <w:t>,</w:t>
      </w:r>
    </w:p>
    <w:p w14:paraId="34317337" w14:textId="77777777" w:rsidR="00394471" w:rsidRPr="00F10B4F" w:rsidRDefault="00394471" w:rsidP="00543A96">
      <w:pPr>
        <w:pStyle w:val="PL"/>
      </w:pPr>
      <w:r w:rsidRPr="00F10B4F">
        <w:t xml:space="preserve">    nonCriticalExtension                UE-MRDC-Capability-v1560                                                        </w:t>
      </w:r>
      <w:r w:rsidRPr="00F10B4F">
        <w:rPr>
          <w:color w:val="993366"/>
        </w:rPr>
        <w:t>OPTIONAL</w:t>
      </w:r>
    </w:p>
    <w:p w14:paraId="681DE0FE" w14:textId="77777777" w:rsidR="00394471" w:rsidRPr="00F10B4F" w:rsidRDefault="00394471" w:rsidP="00543A96">
      <w:pPr>
        <w:pStyle w:val="PL"/>
      </w:pPr>
      <w:r w:rsidRPr="00F10B4F">
        <w:t>}</w:t>
      </w:r>
    </w:p>
    <w:p w14:paraId="5D4D4C36" w14:textId="77777777" w:rsidR="00394471" w:rsidRPr="00F10B4F" w:rsidRDefault="00394471" w:rsidP="00543A96">
      <w:pPr>
        <w:pStyle w:val="PL"/>
      </w:pPr>
    </w:p>
    <w:p w14:paraId="41201C60" w14:textId="77777777" w:rsidR="00204A0D" w:rsidRPr="00F10B4F" w:rsidRDefault="00204A0D" w:rsidP="00543A96">
      <w:pPr>
        <w:pStyle w:val="PL"/>
        <w:rPr>
          <w:color w:val="808080"/>
        </w:rPr>
      </w:pPr>
      <w:r w:rsidRPr="00F10B4F">
        <w:rPr>
          <w:color w:val="808080"/>
        </w:rPr>
        <w:t>-- Regular non-critical extensions:</w:t>
      </w:r>
    </w:p>
    <w:p w14:paraId="79718895" w14:textId="78FDF154" w:rsidR="00394471" w:rsidRPr="00F10B4F" w:rsidRDefault="00394471" w:rsidP="00543A96">
      <w:pPr>
        <w:pStyle w:val="PL"/>
      </w:pPr>
      <w:r w:rsidRPr="00F10B4F">
        <w:t xml:space="preserve">UE-MRDC-Capability-v1560 ::=        </w:t>
      </w:r>
      <w:r w:rsidRPr="00F10B4F">
        <w:rPr>
          <w:color w:val="993366"/>
        </w:rPr>
        <w:t>SEQUENCE</w:t>
      </w:r>
      <w:r w:rsidRPr="00F10B4F">
        <w:t xml:space="preserve"> {</w:t>
      </w:r>
    </w:p>
    <w:p w14:paraId="1391BB96"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58D61BEB" w14:textId="77777777" w:rsidR="00394471" w:rsidRPr="00F10B4F" w:rsidRDefault="00394471" w:rsidP="00543A96">
      <w:pPr>
        <w:pStyle w:val="PL"/>
      </w:pPr>
      <w:r w:rsidRPr="00F10B4F">
        <w:t xml:space="preserve">    measAndMobParametersMRDC-v1560      MeasAndMobParametersMRDC-v1560                                                  </w:t>
      </w:r>
      <w:r w:rsidRPr="00F10B4F">
        <w:rPr>
          <w:color w:val="993366"/>
        </w:rPr>
        <w:t>OPTIONAL</w:t>
      </w:r>
      <w:r w:rsidRPr="00F10B4F">
        <w:t>,</w:t>
      </w:r>
    </w:p>
    <w:p w14:paraId="28F9E994" w14:textId="77777777" w:rsidR="00394471" w:rsidRPr="00F10B4F" w:rsidRDefault="00394471" w:rsidP="00543A96">
      <w:pPr>
        <w:pStyle w:val="PL"/>
      </w:pPr>
      <w:r w:rsidRPr="00F10B4F">
        <w:t xml:space="preserve">    fdd-Add-UE-MRDC-Capabilities-v1560  UE-MRDC-CapabilityAddXDD-Mode-v1560                                             </w:t>
      </w:r>
      <w:r w:rsidRPr="00F10B4F">
        <w:rPr>
          <w:color w:val="993366"/>
        </w:rPr>
        <w:t>OPTIONAL</w:t>
      </w:r>
      <w:r w:rsidRPr="00F10B4F">
        <w:t>,</w:t>
      </w:r>
    </w:p>
    <w:p w14:paraId="16829920" w14:textId="77777777" w:rsidR="00394471" w:rsidRPr="00F10B4F" w:rsidRDefault="00394471" w:rsidP="00543A96">
      <w:pPr>
        <w:pStyle w:val="PL"/>
      </w:pPr>
      <w:r w:rsidRPr="00F10B4F">
        <w:t xml:space="preserve">    tdd-Add-UE-MRDC-Capabilities-v1560  UE-MRDC-CapabilityAddXDD-Mode-v1560                                             </w:t>
      </w:r>
      <w:r w:rsidRPr="00F10B4F">
        <w:rPr>
          <w:color w:val="993366"/>
        </w:rPr>
        <w:t>OPTIONAL</w:t>
      </w:r>
      <w:r w:rsidRPr="00F10B4F">
        <w:t>,</w:t>
      </w:r>
    </w:p>
    <w:p w14:paraId="2B39299B" w14:textId="77777777" w:rsidR="00394471" w:rsidRPr="00F10B4F" w:rsidRDefault="00394471" w:rsidP="00543A96">
      <w:pPr>
        <w:pStyle w:val="PL"/>
      </w:pPr>
      <w:r w:rsidRPr="00F10B4F">
        <w:t xml:space="preserve">    nonCriticalExtension                UE-MRDC-Capability-v1610                                                        </w:t>
      </w:r>
      <w:r w:rsidRPr="00F10B4F">
        <w:rPr>
          <w:color w:val="993366"/>
        </w:rPr>
        <w:t>OPTIONAL</w:t>
      </w:r>
    </w:p>
    <w:p w14:paraId="4AFDF600" w14:textId="77777777" w:rsidR="00394471" w:rsidRPr="00F10B4F" w:rsidRDefault="00394471" w:rsidP="00543A96">
      <w:pPr>
        <w:pStyle w:val="PL"/>
      </w:pPr>
      <w:r w:rsidRPr="00F10B4F">
        <w:t>}</w:t>
      </w:r>
    </w:p>
    <w:p w14:paraId="0BD33DE9" w14:textId="77777777" w:rsidR="00394471" w:rsidRPr="00F10B4F" w:rsidRDefault="00394471" w:rsidP="00543A96">
      <w:pPr>
        <w:pStyle w:val="PL"/>
      </w:pPr>
    </w:p>
    <w:p w14:paraId="41FADA4D" w14:textId="77777777" w:rsidR="00394471" w:rsidRPr="00F10B4F" w:rsidRDefault="00394471" w:rsidP="00543A96">
      <w:pPr>
        <w:pStyle w:val="PL"/>
      </w:pPr>
      <w:r w:rsidRPr="00F10B4F">
        <w:t xml:space="preserve">UE-MRDC-Capability-v1610 ::=        </w:t>
      </w:r>
      <w:r w:rsidRPr="00F10B4F">
        <w:rPr>
          <w:color w:val="993366"/>
        </w:rPr>
        <w:t>SEQUENCE</w:t>
      </w:r>
      <w:r w:rsidRPr="00F10B4F">
        <w:t xml:space="preserve"> {</w:t>
      </w:r>
    </w:p>
    <w:p w14:paraId="4F95A0D3" w14:textId="77777777" w:rsidR="00394471" w:rsidRPr="00F10B4F" w:rsidRDefault="00394471" w:rsidP="00543A96">
      <w:pPr>
        <w:pStyle w:val="PL"/>
      </w:pPr>
      <w:r w:rsidRPr="00F10B4F">
        <w:t xml:space="preserve">    measAndMobParametersMRDC-v1610      MeasAndMobParametersMRDC-v1610                                                  </w:t>
      </w:r>
      <w:r w:rsidRPr="00F10B4F">
        <w:rPr>
          <w:color w:val="993366"/>
        </w:rPr>
        <w:t>OPTIONAL</w:t>
      </w:r>
      <w:r w:rsidRPr="00F10B4F">
        <w:t>,</w:t>
      </w:r>
    </w:p>
    <w:p w14:paraId="3A47AB39" w14:textId="77777777" w:rsidR="00394471" w:rsidRPr="00F10B4F" w:rsidRDefault="00394471" w:rsidP="00543A96">
      <w:pPr>
        <w:pStyle w:val="PL"/>
      </w:pPr>
      <w:r w:rsidRPr="00F10B4F">
        <w:t xml:space="preserve">    generalParametersMRDC-v1610         GeneralParametersMRDC-v1610                                                     </w:t>
      </w:r>
      <w:r w:rsidRPr="00F10B4F">
        <w:rPr>
          <w:color w:val="993366"/>
        </w:rPr>
        <w:t>OPTIONAL</w:t>
      </w:r>
      <w:r w:rsidRPr="00F10B4F">
        <w:t>,</w:t>
      </w:r>
    </w:p>
    <w:p w14:paraId="6A808B1D" w14:textId="77777777" w:rsidR="00394471" w:rsidRPr="00F10B4F" w:rsidRDefault="00394471" w:rsidP="00543A96">
      <w:pPr>
        <w:pStyle w:val="PL"/>
      </w:pPr>
      <w:r w:rsidRPr="00F10B4F">
        <w:t xml:space="preserve">    pdcp-ParametersMRDC-v1610           PDCP-ParametersMRDC-v1610                                                       </w:t>
      </w:r>
      <w:r w:rsidRPr="00F10B4F">
        <w:rPr>
          <w:color w:val="993366"/>
        </w:rPr>
        <w:t>OPTIONAL</w:t>
      </w:r>
      <w:r w:rsidRPr="00F10B4F">
        <w:t>,</w:t>
      </w:r>
    </w:p>
    <w:p w14:paraId="6065B678" w14:textId="1E2E2256" w:rsidR="00394471" w:rsidRPr="00F10B4F" w:rsidRDefault="00394471" w:rsidP="00543A96">
      <w:pPr>
        <w:pStyle w:val="PL"/>
      </w:pPr>
      <w:r w:rsidRPr="00F10B4F">
        <w:t xml:space="preserve">    nonCriticalExtension                </w:t>
      </w:r>
      <w:r w:rsidR="00721523" w:rsidRPr="00F10B4F">
        <w:t>UE-MRDC-Capability-v1700</w:t>
      </w:r>
      <w:r w:rsidRPr="00F10B4F">
        <w:t xml:space="preserve">                                                        </w:t>
      </w:r>
      <w:r w:rsidRPr="00F10B4F">
        <w:rPr>
          <w:color w:val="993366"/>
        </w:rPr>
        <w:t>OPTIONAL</w:t>
      </w:r>
    </w:p>
    <w:p w14:paraId="3915F8C1" w14:textId="77777777" w:rsidR="00394471" w:rsidRPr="00F10B4F" w:rsidRDefault="00394471" w:rsidP="00543A96">
      <w:pPr>
        <w:pStyle w:val="PL"/>
      </w:pPr>
      <w:r w:rsidRPr="00F10B4F">
        <w:t>}</w:t>
      </w:r>
    </w:p>
    <w:p w14:paraId="2E3105C5" w14:textId="77777777" w:rsidR="00721523" w:rsidRPr="00F10B4F" w:rsidRDefault="00721523" w:rsidP="00543A96">
      <w:pPr>
        <w:pStyle w:val="PL"/>
      </w:pPr>
    </w:p>
    <w:p w14:paraId="29B71F19" w14:textId="174F1E0A" w:rsidR="00721523" w:rsidRPr="00F10B4F" w:rsidRDefault="00721523" w:rsidP="00543A96">
      <w:pPr>
        <w:pStyle w:val="PL"/>
      </w:pPr>
      <w:r w:rsidRPr="00F10B4F">
        <w:t xml:space="preserve">UE-MRDC-Capability-v1700 ::=        </w:t>
      </w:r>
      <w:r w:rsidRPr="00F10B4F">
        <w:rPr>
          <w:color w:val="993366"/>
        </w:rPr>
        <w:t>SEQUENCE</w:t>
      </w:r>
      <w:r w:rsidRPr="00F10B4F">
        <w:t xml:space="preserve"> {</w:t>
      </w:r>
    </w:p>
    <w:p w14:paraId="7130D553" w14:textId="6AE7EC85" w:rsidR="00721523" w:rsidRPr="00F10B4F" w:rsidRDefault="00721523" w:rsidP="00543A96">
      <w:pPr>
        <w:pStyle w:val="PL"/>
      </w:pPr>
      <w:r w:rsidRPr="00F10B4F">
        <w:t xml:space="preserve">    measAndMobParametersMRDC-v1700      MeasAndMobParametersMRDC-v1700,</w:t>
      </w:r>
    </w:p>
    <w:p w14:paraId="7974C9C9" w14:textId="0CE5A090" w:rsidR="00721523" w:rsidRPr="00F10B4F" w:rsidRDefault="00721523" w:rsidP="00543A96">
      <w:pPr>
        <w:pStyle w:val="PL"/>
      </w:pPr>
      <w:r w:rsidRPr="00F10B4F">
        <w:t xml:space="preserve">    nonCriticalExtension                </w:t>
      </w:r>
      <w:r w:rsidR="00335673" w:rsidRPr="00F10B4F">
        <w:t>UE-MRDC-Capability-v1730</w:t>
      </w:r>
      <w:r w:rsidRPr="00F10B4F">
        <w:t xml:space="preserve">                                                        </w:t>
      </w:r>
      <w:r w:rsidRPr="00F10B4F">
        <w:rPr>
          <w:color w:val="993366"/>
        </w:rPr>
        <w:t>OPTIONAL</w:t>
      </w:r>
    </w:p>
    <w:p w14:paraId="2C8D810E" w14:textId="2B6563CB" w:rsidR="00204A0D" w:rsidRPr="00F10B4F" w:rsidRDefault="00721523" w:rsidP="00543A96">
      <w:pPr>
        <w:pStyle w:val="PL"/>
      </w:pPr>
      <w:r w:rsidRPr="00F10B4F">
        <w:t>}</w:t>
      </w:r>
    </w:p>
    <w:p w14:paraId="3F436F75" w14:textId="77777777" w:rsidR="00335673" w:rsidRPr="00F10B4F" w:rsidRDefault="00335673" w:rsidP="00543A96">
      <w:pPr>
        <w:pStyle w:val="PL"/>
      </w:pPr>
    </w:p>
    <w:p w14:paraId="1917AD7A" w14:textId="2CC2B33F" w:rsidR="00335673" w:rsidRPr="00F10B4F" w:rsidRDefault="00335673" w:rsidP="00543A96">
      <w:pPr>
        <w:pStyle w:val="PL"/>
      </w:pPr>
      <w:r w:rsidRPr="00F10B4F">
        <w:t xml:space="preserve">UE-MRDC-Capability-v1730 ::=        </w:t>
      </w:r>
      <w:r w:rsidRPr="00F10B4F">
        <w:rPr>
          <w:color w:val="993366"/>
        </w:rPr>
        <w:t>SEQUENCE</w:t>
      </w:r>
      <w:r w:rsidRPr="00F10B4F">
        <w:t xml:space="preserve"> {</w:t>
      </w:r>
    </w:p>
    <w:p w14:paraId="3C66F038" w14:textId="7C6EBAB9" w:rsidR="00335673" w:rsidRPr="00F10B4F" w:rsidRDefault="00335673" w:rsidP="00543A96">
      <w:pPr>
        <w:pStyle w:val="PL"/>
      </w:pPr>
      <w:r w:rsidRPr="00F10B4F">
        <w:t xml:space="preserve">    measAndMobParametersMRDC-v1730      MeasAndMobParametersMRDC-v1730                                                  </w:t>
      </w:r>
      <w:r w:rsidRPr="00F10B4F">
        <w:rPr>
          <w:color w:val="993366"/>
        </w:rPr>
        <w:t>OPTIONAL</w:t>
      </w:r>
      <w:r w:rsidRPr="00F10B4F">
        <w:t>,</w:t>
      </w:r>
    </w:p>
    <w:p w14:paraId="541A7872" w14:textId="77777777" w:rsidR="00335673" w:rsidRPr="00F10B4F" w:rsidRDefault="00335673"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68BA108" w14:textId="77777777" w:rsidR="00335673" w:rsidRPr="00F10B4F" w:rsidRDefault="00335673" w:rsidP="00543A96">
      <w:pPr>
        <w:pStyle w:val="PL"/>
      </w:pPr>
      <w:r w:rsidRPr="00F10B4F">
        <w:t>}</w:t>
      </w:r>
    </w:p>
    <w:p w14:paraId="6BB23551" w14:textId="77777777" w:rsidR="00721523" w:rsidRPr="00F10B4F" w:rsidRDefault="00721523" w:rsidP="00543A96">
      <w:pPr>
        <w:pStyle w:val="PL"/>
      </w:pPr>
    </w:p>
    <w:p w14:paraId="4D094ADB" w14:textId="68C0190A" w:rsidR="00204A0D" w:rsidRPr="00F10B4F" w:rsidRDefault="00204A0D" w:rsidP="00543A96">
      <w:pPr>
        <w:pStyle w:val="PL"/>
        <w:rPr>
          <w:color w:val="808080"/>
        </w:rPr>
      </w:pPr>
      <w:r w:rsidRPr="00F10B4F">
        <w:rPr>
          <w:color w:val="808080"/>
        </w:rPr>
        <w:t>-- Late non-critical extensions:</w:t>
      </w:r>
    </w:p>
    <w:p w14:paraId="7889A3DF" w14:textId="55812FDF" w:rsidR="00204A0D" w:rsidRPr="00F10B4F" w:rsidRDefault="00204A0D" w:rsidP="00543A96">
      <w:pPr>
        <w:pStyle w:val="PL"/>
      </w:pPr>
      <w:r w:rsidRPr="00F10B4F">
        <w:t>UE-MRDC-Capability-v15</w:t>
      </w:r>
      <w:r w:rsidR="00EE4C48" w:rsidRPr="00F10B4F">
        <w:t>g0</w:t>
      </w:r>
      <w:r w:rsidRPr="00F10B4F">
        <w:t xml:space="preserve"> ::=        </w:t>
      </w:r>
      <w:r w:rsidRPr="00F10B4F">
        <w:rPr>
          <w:color w:val="993366"/>
        </w:rPr>
        <w:t>SEQUENCE</w:t>
      </w:r>
      <w:r w:rsidRPr="00F10B4F">
        <w:t xml:space="preserve"> {</w:t>
      </w:r>
    </w:p>
    <w:p w14:paraId="5360ACEE" w14:textId="3ADBA1B8" w:rsidR="00204A0D" w:rsidRPr="00F10B4F" w:rsidRDefault="00204A0D" w:rsidP="00543A96">
      <w:pPr>
        <w:pStyle w:val="PL"/>
      </w:pPr>
      <w:r w:rsidRPr="00F10B4F">
        <w:t xml:space="preserve">    rf-ParametersMRDC-v15</w:t>
      </w:r>
      <w:r w:rsidR="00EE4C48" w:rsidRPr="00F10B4F">
        <w:t>g0</w:t>
      </w:r>
      <w:r w:rsidRPr="00F10B4F">
        <w:t xml:space="preserve">             RF-ParametersMRDC-v15</w:t>
      </w:r>
      <w:r w:rsidR="00EE4C48" w:rsidRPr="00F10B4F">
        <w:t>g0</w:t>
      </w:r>
      <w:r w:rsidRPr="00F10B4F">
        <w:t xml:space="preserve">                                                         </w:t>
      </w:r>
      <w:r w:rsidRPr="00F10B4F">
        <w:rPr>
          <w:color w:val="993366"/>
        </w:rPr>
        <w:t>OPTIONAL</w:t>
      </w:r>
      <w:r w:rsidRPr="00F10B4F">
        <w:t>,</w:t>
      </w:r>
    </w:p>
    <w:p w14:paraId="3ED6F74F" w14:textId="318CAE22" w:rsidR="00204A0D" w:rsidRPr="00F10B4F" w:rsidRDefault="00204A0D"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AF4D1D1" w14:textId="65F86095" w:rsidR="00394471" w:rsidRPr="00F10B4F" w:rsidRDefault="00204A0D" w:rsidP="00543A96">
      <w:pPr>
        <w:pStyle w:val="PL"/>
      </w:pPr>
      <w:r w:rsidRPr="00F10B4F">
        <w:t>}</w:t>
      </w:r>
    </w:p>
    <w:p w14:paraId="049E232D" w14:textId="77777777" w:rsidR="00204A0D" w:rsidRPr="00F10B4F" w:rsidRDefault="00204A0D" w:rsidP="00543A96">
      <w:pPr>
        <w:pStyle w:val="PL"/>
      </w:pPr>
    </w:p>
    <w:p w14:paraId="3D220044" w14:textId="77777777" w:rsidR="00394471" w:rsidRPr="00F10B4F" w:rsidRDefault="00394471" w:rsidP="00543A96">
      <w:pPr>
        <w:pStyle w:val="PL"/>
      </w:pPr>
      <w:r w:rsidRPr="00F10B4F">
        <w:t xml:space="preserve">UE-MRDC-CapabilityAddXDD-Mode ::=   </w:t>
      </w:r>
      <w:r w:rsidRPr="00F10B4F">
        <w:rPr>
          <w:color w:val="993366"/>
        </w:rPr>
        <w:t>SEQUENCE</w:t>
      </w:r>
      <w:r w:rsidRPr="00F10B4F">
        <w:t xml:space="preserve"> {</w:t>
      </w:r>
    </w:p>
    <w:p w14:paraId="5C70F32A"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742D7084" w14:textId="77777777" w:rsidR="00394471" w:rsidRPr="00F10B4F" w:rsidRDefault="00394471" w:rsidP="00543A96">
      <w:pPr>
        <w:pStyle w:val="PL"/>
      </w:pPr>
      <w:r w:rsidRPr="00F10B4F">
        <w:t xml:space="preserve">    generalParametersMRDC-XDD-Diff          GeneralParametersMRDC-XDD-Diff                                              </w:t>
      </w:r>
      <w:r w:rsidRPr="00F10B4F">
        <w:rPr>
          <w:color w:val="993366"/>
        </w:rPr>
        <w:t>OPTIONAL</w:t>
      </w:r>
    </w:p>
    <w:p w14:paraId="0E426521" w14:textId="77777777" w:rsidR="00394471" w:rsidRPr="00F10B4F" w:rsidRDefault="00394471" w:rsidP="00543A96">
      <w:pPr>
        <w:pStyle w:val="PL"/>
      </w:pPr>
      <w:r w:rsidRPr="00F10B4F">
        <w:t>}</w:t>
      </w:r>
    </w:p>
    <w:p w14:paraId="242E4921" w14:textId="77777777" w:rsidR="00394471" w:rsidRPr="00F10B4F" w:rsidRDefault="00394471" w:rsidP="00543A96">
      <w:pPr>
        <w:pStyle w:val="PL"/>
      </w:pPr>
    </w:p>
    <w:p w14:paraId="1EB83BED" w14:textId="77777777" w:rsidR="00394471" w:rsidRPr="00F10B4F" w:rsidRDefault="00394471" w:rsidP="00543A96">
      <w:pPr>
        <w:pStyle w:val="PL"/>
      </w:pPr>
      <w:r w:rsidRPr="00F10B4F">
        <w:t xml:space="preserve">UE-MRDC-CapabilityAddXDD-Mode-v1560 ::=    </w:t>
      </w:r>
      <w:r w:rsidRPr="00F10B4F">
        <w:rPr>
          <w:color w:val="993366"/>
        </w:rPr>
        <w:t>SEQUENCE</w:t>
      </w:r>
      <w:r w:rsidRPr="00F10B4F">
        <w:t xml:space="preserve"> {</w:t>
      </w:r>
    </w:p>
    <w:p w14:paraId="1CDFAAC6"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4BA71FD5" w14:textId="77777777" w:rsidR="00394471" w:rsidRPr="00F10B4F" w:rsidRDefault="00394471" w:rsidP="00543A96">
      <w:pPr>
        <w:pStyle w:val="PL"/>
      </w:pPr>
      <w:r w:rsidRPr="00F10B4F">
        <w:t>}</w:t>
      </w:r>
    </w:p>
    <w:p w14:paraId="657D072B" w14:textId="77777777" w:rsidR="00394471" w:rsidRPr="00F10B4F" w:rsidRDefault="00394471" w:rsidP="00543A96">
      <w:pPr>
        <w:pStyle w:val="PL"/>
      </w:pPr>
    </w:p>
    <w:p w14:paraId="0888DFD4" w14:textId="77777777" w:rsidR="00394471" w:rsidRPr="00F10B4F" w:rsidRDefault="00394471" w:rsidP="00543A96">
      <w:pPr>
        <w:pStyle w:val="PL"/>
      </w:pPr>
      <w:r w:rsidRPr="00F10B4F">
        <w:t xml:space="preserve">UE-MRDC-CapabilityAddFRX-Mode ::=   </w:t>
      </w:r>
      <w:r w:rsidRPr="00F10B4F">
        <w:rPr>
          <w:color w:val="993366"/>
        </w:rPr>
        <w:t>SEQUENCE</w:t>
      </w:r>
      <w:r w:rsidRPr="00F10B4F">
        <w:t xml:space="preserve"> {</w:t>
      </w:r>
    </w:p>
    <w:p w14:paraId="05FF8E61" w14:textId="77777777" w:rsidR="00394471" w:rsidRPr="00F10B4F" w:rsidRDefault="00394471" w:rsidP="00543A96">
      <w:pPr>
        <w:pStyle w:val="PL"/>
      </w:pPr>
      <w:r w:rsidRPr="00F10B4F">
        <w:t xml:space="preserve">    measAndMobParametersMRDC-FRX-Diff       MeasAndMobParametersMRDC-FRX-Diff</w:t>
      </w:r>
    </w:p>
    <w:p w14:paraId="3805C1DB" w14:textId="77777777" w:rsidR="00394471" w:rsidRPr="00F10B4F" w:rsidRDefault="00394471" w:rsidP="00543A96">
      <w:pPr>
        <w:pStyle w:val="PL"/>
      </w:pPr>
      <w:r w:rsidRPr="00F10B4F">
        <w:t>}</w:t>
      </w:r>
    </w:p>
    <w:p w14:paraId="4FEAC540" w14:textId="77777777" w:rsidR="00394471" w:rsidRPr="00F10B4F" w:rsidRDefault="00394471" w:rsidP="00543A96">
      <w:pPr>
        <w:pStyle w:val="PL"/>
      </w:pPr>
    </w:p>
    <w:p w14:paraId="7C9E0828" w14:textId="77777777" w:rsidR="00394471" w:rsidRPr="00F10B4F" w:rsidRDefault="00394471" w:rsidP="00543A96">
      <w:pPr>
        <w:pStyle w:val="PL"/>
      </w:pPr>
    </w:p>
    <w:p w14:paraId="55ABD38D" w14:textId="77777777" w:rsidR="00394471" w:rsidRPr="00F10B4F" w:rsidRDefault="00394471" w:rsidP="00543A96">
      <w:pPr>
        <w:pStyle w:val="PL"/>
      </w:pPr>
      <w:r w:rsidRPr="00F10B4F">
        <w:t xml:space="preserve">GeneralParametersMRDC-XDD-Diff ::= </w:t>
      </w:r>
      <w:r w:rsidRPr="00F10B4F">
        <w:rPr>
          <w:color w:val="993366"/>
        </w:rPr>
        <w:t>SEQUENCE</w:t>
      </w:r>
      <w:r w:rsidRPr="00F10B4F">
        <w:t xml:space="preserve"> {</w:t>
      </w:r>
    </w:p>
    <w:p w14:paraId="3BDFAD27" w14:textId="77777777" w:rsidR="00394471" w:rsidRPr="00F10B4F" w:rsidRDefault="00394471" w:rsidP="00543A96">
      <w:pPr>
        <w:pStyle w:val="PL"/>
      </w:pPr>
      <w:r w:rsidRPr="00F10B4F">
        <w:lastRenderedPageBreak/>
        <w:t xml:space="preserve">    splitSRB-WithOneUL-Path             </w:t>
      </w:r>
      <w:r w:rsidRPr="00F10B4F">
        <w:rPr>
          <w:color w:val="993366"/>
        </w:rPr>
        <w:t>ENUMERATED</w:t>
      </w:r>
      <w:r w:rsidRPr="00F10B4F">
        <w:t xml:space="preserve"> {supported}                                                          </w:t>
      </w:r>
      <w:r w:rsidRPr="00F10B4F">
        <w:rPr>
          <w:color w:val="993366"/>
        </w:rPr>
        <w:t>OPTIONAL</w:t>
      </w:r>
      <w:r w:rsidRPr="00F10B4F">
        <w:t>,</w:t>
      </w:r>
    </w:p>
    <w:p w14:paraId="0F027E59" w14:textId="77777777" w:rsidR="00394471" w:rsidRPr="00F10B4F" w:rsidRDefault="00394471" w:rsidP="00543A96">
      <w:pPr>
        <w:pStyle w:val="PL"/>
      </w:pPr>
      <w:r w:rsidRPr="00F10B4F">
        <w:t xml:space="preserve">    splitDRB-withUL-Both-MCG-SCG        </w:t>
      </w:r>
      <w:r w:rsidRPr="00F10B4F">
        <w:rPr>
          <w:color w:val="993366"/>
        </w:rPr>
        <w:t>ENUMERATED</w:t>
      </w:r>
      <w:r w:rsidRPr="00F10B4F">
        <w:t xml:space="preserve"> {supported}                                                          </w:t>
      </w:r>
      <w:r w:rsidRPr="00F10B4F">
        <w:rPr>
          <w:color w:val="993366"/>
        </w:rPr>
        <w:t>OPTIONAL</w:t>
      </w:r>
      <w:r w:rsidRPr="00F10B4F">
        <w:t>,</w:t>
      </w:r>
    </w:p>
    <w:p w14:paraId="6DB5D341" w14:textId="77777777" w:rsidR="00394471" w:rsidRPr="00F10B4F" w:rsidRDefault="00394471" w:rsidP="00543A96">
      <w:pPr>
        <w:pStyle w:val="PL"/>
      </w:pPr>
      <w:r w:rsidRPr="00F10B4F">
        <w:t xml:space="preserve">    srb3                                </w:t>
      </w:r>
      <w:r w:rsidRPr="00F10B4F">
        <w:rPr>
          <w:color w:val="993366"/>
        </w:rPr>
        <w:t>ENUMERATED</w:t>
      </w:r>
      <w:r w:rsidRPr="00F10B4F">
        <w:t xml:space="preserve"> {supported}                                                          </w:t>
      </w:r>
      <w:r w:rsidRPr="00F10B4F">
        <w:rPr>
          <w:color w:val="993366"/>
        </w:rPr>
        <w:t>OPTIONAL</w:t>
      </w:r>
      <w:r w:rsidRPr="00F10B4F">
        <w:t>,</w:t>
      </w:r>
    </w:p>
    <w:p w14:paraId="737643EB" w14:textId="0C6C55E9" w:rsidR="00394471" w:rsidRPr="00F10B4F" w:rsidRDefault="00394471" w:rsidP="00543A96">
      <w:pPr>
        <w:pStyle w:val="PL"/>
      </w:pPr>
      <w:r w:rsidRPr="00F10B4F">
        <w:t xml:space="preserve">    </w:t>
      </w:r>
      <w:r w:rsidR="00C81D62" w:rsidRPr="00F10B4F">
        <w:t>dummy</w:t>
      </w:r>
      <w:r w:rsidRPr="00F10B4F">
        <w:t xml:space="preserve">                           </w:t>
      </w:r>
      <w:r w:rsidR="00C81D62" w:rsidRPr="00F10B4F">
        <w:t xml:space="preserve">    </w:t>
      </w:r>
      <w:r w:rsidRPr="00F10B4F">
        <w:rPr>
          <w:color w:val="993366"/>
        </w:rPr>
        <w:t>ENUMERATED</w:t>
      </w:r>
      <w:r w:rsidRPr="00F10B4F">
        <w:t xml:space="preserve"> {supported}                                                          </w:t>
      </w:r>
      <w:r w:rsidRPr="00F10B4F">
        <w:rPr>
          <w:color w:val="993366"/>
        </w:rPr>
        <w:t>OPTIONAL</w:t>
      </w:r>
      <w:r w:rsidRPr="00F10B4F">
        <w:t>,</w:t>
      </w:r>
    </w:p>
    <w:p w14:paraId="1B189060" w14:textId="77777777" w:rsidR="00394471" w:rsidRPr="00F10B4F" w:rsidRDefault="00394471" w:rsidP="00543A96">
      <w:pPr>
        <w:pStyle w:val="PL"/>
      </w:pPr>
      <w:r w:rsidRPr="00F10B4F">
        <w:t xml:space="preserve">    ...</w:t>
      </w:r>
    </w:p>
    <w:p w14:paraId="18676C0C" w14:textId="77777777" w:rsidR="00394471" w:rsidRPr="00F10B4F" w:rsidRDefault="00394471" w:rsidP="00543A96">
      <w:pPr>
        <w:pStyle w:val="PL"/>
      </w:pPr>
      <w:r w:rsidRPr="00F10B4F">
        <w:t>}</w:t>
      </w:r>
    </w:p>
    <w:p w14:paraId="52A8D28A" w14:textId="77777777" w:rsidR="00394471" w:rsidRPr="00F10B4F" w:rsidRDefault="00394471" w:rsidP="00543A96">
      <w:pPr>
        <w:pStyle w:val="PL"/>
      </w:pPr>
    </w:p>
    <w:p w14:paraId="31A1CB3B" w14:textId="77777777" w:rsidR="00394471" w:rsidRPr="00F10B4F" w:rsidRDefault="00394471" w:rsidP="00543A96">
      <w:pPr>
        <w:pStyle w:val="PL"/>
      </w:pPr>
      <w:r w:rsidRPr="00F10B4F">
        <w:t xml:space="preserve">GeneralParametersMRDC-v1610 ::= </w:t>
      </w:r>
      <w:r w:rsidRPr="00F10B4F">
        <w:rPr>
          <w:color w:val="993366"/>
        </w:rPr>
        <w:t>SEQUENCE</w:t>
      </w:r>
      <w:r w:rsidRPr="00F10B4F">
        <w:t xml:space="preserve"> {</w:t>
      </w:r>
    </w:p>
    <w:p w14:paraId="26FE5AC5" w14:textId="77777777" w:rsidR="00394471" w:rsidRPr="00F10B4F" w:rsidRDefault="00394471" w:rsidP="00543A96">
      <w:pPr>
        <w:pStyle w:val="PL"/>
      </w:pPr>
      <w:r w:rsidRPr="00F10B4F">
        <w:t xml:space="preserve">    f1c-OverEUTRA-r16                   </w:t>
      </w:r>
      <w:r w:rsidRPr="00F10B4F">
        <w:rPr>
          <w:color w:val="993366"/>
        </w:rPr>
        <w:t>ENUMERATED</w:t>
      </w:r>
      <w:r w:rsidRPr="00F10B4F">
        <w:t xml:space="preserve"> {supported}                                                          </w:t>
      </w:r>
      <w:r w:rsidRPr="00F10B4F">
        <w:rPr>
          <w:color w:val="993366"/>
        </w:rPr>
        <w:t>OPTIONAL</w:t>
      </w:r>
    </w:p>
    <w:p w14:paraId="06ED0439" w14:textId="77777777" w:rsidR="00394471" w:rsidRPr="00F10B4F" w:rsidRDefault="00394471" w:rsidP="00543A96">
      <w:pPr>
        <w:pStyle w:val="PL"/>
      </w:pPr>
      <w:r w:rsidRPr="00F10B4F">
        <w:t>}</w:t>
      </w:r>
    </w:p>
    <w:p w14:paraId="4DC7AB37" w14:textId="77777777" w:rsidR="00394471" w:rsidRPr="00F10B4F" w:rsidRDefault="00394471" w:rsidP="00543A96">
      <w:pPr>
        <w:pStyle w:val="PL"/>
      </w:pPr>
    </w:p>
    <w:p w14:paraId="000032C7" w14:textId="77777777" w:rsidR="00394471" w:rsidRPr="00F10B4F" w:rsidRDefault="00394471" w:rsidP="00543A96">
      <w:pPr>
        <w:pStyle w:val="PL"/>
        <w:rPr>
          <w:color w:val="808080"/>
        </w:rPr>
      </w:pPr>
      <w:r w:rsidRPr="00F10B4F">
        <w:rPr>
          <w:color w:val="808080"/>
        </w:rPr>
        <w:t>-- TAG-UE-MRDC-CAPABILITY-STOP</w:t>
      </w:r>
    </w:p>
    <w:p w14:paraId="22A8AEF2" w14:textId="77777777" w:rsidR="00394471" w:rsidRPr="00F10B4F" w:rsidRDefault="00394471" w:rsidP="00543A96">
      <w:pPr>
        <w:pStyle w:val="PL"/>
        <w:rPr>
          <w:color w:val="808080"/>
        </w:rPr>
      </w:pPr>
      <w:r w:rsidRPr="00F10B4F">
        <w:rPr>
          <w:color w:val="808080"/>
        </w:rPr>
        <w:t>-- ASN1STOP</w:t>
      </w:r>
    </w:p>
    <w:p w14:paraId="3C4C4BA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10B4F" w:rsidRDefault="00394471" w:rsidP="00964CC4">
            <w:pPr>
              <w:pStyle w:val="TAH"/>
              <w:rPr>
                <w:szCs w:val="22"/>
                <w:lang w:eastAsia="sv-SE"/>
              </w:rPr>
            </w:pPr>
            <w:r w:rsidRPr="00F10B4F">
              <w:rPr>
                <w:i/>
                <w:szCs w:val="22"/>
                <w:lang w:eastAsia="sv-SE"/>
              </w:rPr>
              <w:t xml:space="preserve">UE-MRDC-Capability </w:t>
            </w:r>
            <w:r w:rsidRPr="00F10B4F">
              <w:rPr>
                <w:szCs w:val="22"/>
                <w:lang w:eastAsia="sv-SE"/>
              </w:rPr>
              <w:t>field descriptions</w:t>
            </w:r>
          </w:p>
        </w:tc>
      </w:tr>
      <w:tr w:rsidR="00394471" w:rsidRPr="00F10B4F"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10B4F" w:rsidRDefault="00394471" w:rsidP="00964CC4">
            <w:pPr>
              <w:pStyle w:val="TAL"/>
              <w:rPr>
                <w:szCs w:val="22"/>
                <w:lang w:eastAsia="sv-SE"/>
              </w:rPr>
            </w:pPr>
            <w:r w:rsidRPr="00F10B4F">
              <w:rPr>
                <w:b/>
                <w:i/>
                <w:szCs w:val="22"/>
                <w:lang w:eastAsia="sv-SE"/>
              </w:rPr>
              <w:t>featureSetCombinations</w:t>
            </w:r>
          </w:p>
          <w:p w14:paraId="13F61FBA" w14:textId="77777777" w:rsidR="00394471" w:rsidRPr="00F10B4F" w:rsidRDefault="00394471" w:rsidP="00964CC4">
            <w:pPr>
              <w:pStyle w:val="TAL"/>
              <w:rPr>
                <w:szCs w:val="22"/>
                <w:lang w:eastAsia="sv-SE"/>
              </w:rPr>
            </w:pPr>
            <w:r w:rsidRPr="00F10B4F">
              <w:rPr>
                <w:szCs w:val="22"/>
                <w:lang w:eastAsia="sv-SE"/>
              </w:rPr>
              <w:t xml:space="preserve">A list of </w:t>
            </w:r>
            <w:proofErr w:type="gramStart"/>
            <w:r w:rsidRPr="00F10B4F">
              <w:rPr>
                <w:i/>
                <w:lang w:eastAsia="sv-SE"/>
              </w:rPr>
              <w:t>FeatureSetCombination</w:t>
            </w:r>
            <w:r w:rsidRPr="00F10B4F">
              <w:rPr>
                <w:szCs w:val="22"/>
                <w:lang w:eastAsia="sv-SE"/>
              </w:rPr>
              <w:t>:s</w:t>
            </w:r>
            <w:proofErr w:type="gramEnd"/>
            <w:r w:rsidRPr="00F10B4F">
              <w:rPr>
                <w:szCs w:val="22"/>
                <w:lang w:eastAsia="sv-SE"/>
              </w:rPr>
              <w:t xml:space="preserve"> for </w:t>
            </w:r>
            <w:r w:rsidRPr="00F10B4F">
              <w:rPr>
                <w:i/>
                <w:szCs w:val="22"/>
                <w:lang w:eastAsia="sv-SE"/>
              </w:rPr>
              <w:t>supportedBandCombinationList</w:t>
            </w:r>
            <w:r w:rsidRPr="00F10B4F">
              <w:rPr>
                <w:szCs w:val="22"/>
                <w:lang w:eastAsia="sv-SE"/>
              </w:rPr>
              <w:t xml:space="preserve"> and </w:t>
            </w:r>
            <w:r w:rsidRPr="00F10B4F">
              <w:rPr>
                <w:i/>
                <w:szCs w:val="22"/>
                <w:lang w:eastAsia="sv-SE"/>
              </w:rPr>
              <w:t>supportedBandCombinationListNEDC-Only</w:t>
            </w:r>
            <w:r w:rsidRPr="00F10B4F">
              <w:rPr>
                <w:szCs w:val="22"/>
                <w:lang w:eastAsia="sv-SE"/>
              </w:rPr>
              <w:t xml:space="preserve"> in </w:t>
            </w:r>
            <w:r w:rsidRPr="00F10B4F">
              <w:rPr>
                <w:i/>
                <w:szCs w:val="22"/>
                <w:lang w:eastAsia="sv-SE"/>
              </w:rPr>
              <w:t>UE-MRDC-Capability</w:t>
            </w:r>
            <w:r w:rsidRPr="00F10B4F">
              <w:rPr>
                <w:szCs w:val="22"/>
                <w:lang w:eastAsia="sv-SE"/>
              </w:rPr>
              <w:t xml:space="preserve">. The </w:t>
            </w:r>
            <w:proofErr w:type="gramStart"/>
            <w:r w:rsidRPr="00F10B4F">
              <w:rPr>
                <w:i/>
                <w:lang w:eastAsia="sv-SE"/>
              </w:rPr>
              <w:t>FeatureSetDownlink</w:t>
            </w:r>
            <w:r w:rsidRPr="00F10B4F">
              <w:rPr>
                <w:szCs w:val="22"/>
                <w:lang w:eastAsia="sv-SE"/>
              </w:rPr>
              <w:t>:s</w:t>
            </w:r>
            <w:proofErr w:type="gramEnd"/>
            <w:r w:rsidRPr="00F10B4F">
              <w:rPr>
                <w:szCs w:val="22"/>
                <w:lang w:eastAsia="sv-SE"/>
              </w:rPr>
              <w:t xml:space="preserve"> and </w:t>
            </w:r>
            <w:r w:rsidRPr="00F10B4F">
              <w:rPr>
                <w:i/>
                <w:lang w:eastAsia="sv-SE"/>
              </w:rPr>
              <w:t>FeatureSetUplink</w:t>
            </w:r>
            <w:r w:rsidRPr="00F10B4F">
              <w:rPr>
                <w:szCs w:val="22"/>
                <w:lang w:eastAsia="sv-SE"/>
              </w:rPr>
              <w:t xml:space="preserve">:s referred to from these </w:t>
            </w:r>
            <w:r w:rsidRPr="00F10B4F">
              <w:rPr>
                <w:i/>
                <w:lang w:eastAsia="sv-SE"/>
              </w:rPr>
              <w:t>FeatureSetCombination</w:t>
            </w:r>
            <w:r w:rsidRPr="00F10B4F">
              <w:rPr>
                <w:szCs w:val="22"/>
                <w:lang w:eastAsia="sv-SE"/>
              </w:rPr>
              <w:t xml:space="preserve">:s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7F580C32" w14:textId="77777777" w:rsidR="00394471" w:rsidRPr="00F10B4F" w:rsidRDefault="00394471" w:rsidP="00394471"/>
    <w:p w14:paraId="6FD8C3F6" w14:textId="77777777" w:rsidR="00394471" w:rsidRPr="00F10B4F" w:rsidRDefault="00394471" w:rsidP="00394471">
      <w:pPr>
        <w:pStyle w:val="Heading4"/>
      </w:pPr>
      <w:bookmarkStart w:id="1141" w:name="_Toc60777491"/>
      <w:bookmarkStart w:id="1142" w:name="_Toc131065281"/>
      <w:bookmarkStart w:id="1143" w:name="_Hlk54199415"/>
      <w:r w:rsidRPr="00F10B4F">
        <w:t>–</w:t>
      </w:r>
      <w:r w:rsidRPr="00F10B4F">
        <w:tab/>
      </w:r>
      <w:r w:rsidRPr="00F10B4F">
        <w:rPr>
          <w:i/>
          <w:noProof/>
        </w:rPr>
        <w:t>UE-NR-Capability</w:t>
      </w:r>
      <w:bookmarkEnd w:id="1141"/>
      <w:bookmarkEnd w:id="1142"/>
    </w:p>
    <w:bookmarkEnd w:id="1143"/>
    <w:p w14:paraId="69E2A07D" w14:textId="77777777" w:rsidR="00394471" w:rsidRPr="00F10B4F" w:rsidRDefault="00394471" w:rsidP="00394471">
      <w:pPr>
        <w:rPr>
          <w:iCs/>
        </w:rPr>
      </w:pPr>
      <w:r w:rsidRPr="00F10B4F">
        <w:t xml:space="preserve">The IE </w:t>
      </w:r>
      <w:r w:rsidRPr="00F10B4F">
        <w:rPr>
          <w:i/>
        </w:rPr>
        <w:t>UE-NR-Capability</w:t>
      </w:r>
      <w:r w:rsidRPr="00F10B4F">
        <w:rPr>
          <w:iCs/>
        </w:rPr>
        <w:t xml:space="preserve"> is used to convey the NR UE Radio Access Capability Parameters, see TS 38.306 [26].</w:t>
      </w:r>
    </w:p>
    <w:p w14:paraId="3633B972" w14:textId="77777777" w:rsidR="00394471" w:rsidRPr="00F10B4F" w:rsidRDefault="00394471" w:rsidP="00394471">
      <w:pPr>
        <w:pStyle w:val="TH"/>
      </w:pPr>
      <w:r w:rsidRPr="00F10B4F">
        <w:rPr>
          <w:i/>
        </w:rPr>
        <w:t>UE-NR-Capability</w:t>
      </w:r>
      <w:r w:rsidRPr="00F10B4F">
        <w:t xml:space="preserve"> information element</w:t>
      </w:r>
    </w:p>
    <w:p w14:paraId="795E22AD" w14:textId="77777777" w:rsidR="00394471" w:rsidRPr="00F10B4F" w:rsidRDefault="00394471" w:rsidP="00543A96">
      <w:pPr>
        <w:pStyle w:val="PL"/>
        <w:rPr>
          <w:color w:val="808080"/>
        </w:rPr>
      </w:pPr>
      <w:r w:rsidRPr="00F10B4F">
        <w:rPr>
          <w:color w:val="808080"/>
        </w:rPr>
        <w:t>-- ASN1START</w:t>
      </w:r>
    </w:p>
    <w:p w14:paraId="2B654601" w14:textId="77777777" w:rsidR="00394471" w:rsidRPr="00F10B4F" w:rsidRDefault="00394471" w:rsidP="00543A96">
      <w:pPr>
        <w:pStyle w:val="PL"/>
        <w:rPr>
          <w:color w:val="808080"/>
        </w:rPr>
      </w:pPr>
      <w:r w:rsidRPr="00F10B4F">
        <w:rPr>
          <w:color w:val="808080"/>
        </w:rPr>
        <w:t>-- TAG-UE-NR-CAPABILITY-START</w:t>
      </w:r>
    </w:p>
    <w:p w14:paraId="673B5147" w14:textId="77777777" w:rsidR="00394471" w:rsidRPr="00F10B4F" w:rsidRDefault="00394471" w:rsidP="00543A96">
      <w:pPr>
        <w:pStyle w:val="PL"/>
      </w:pPr>
    </w:p>
    <w:p w14:paraId="69AA047B" w14:textId="77777777" w:rsidR="00394471" w:rsidRPr="00F10B4F" w:rsidRDefault="00394471" w:rsidP="00543A96">
      <w:pPr>
        <w:pStyle w:val="PL"/>
      </w:pPr>
      <w:r w:rsidRPr="00F10B4F">
        <w:t xml:space="preserve">UE-NR-Capability ::=            </w:t>
      </w:r>
      <w:r w:rsidRPr="00F10B4F">
        <w:rPr>
          <w:color w:val="993366"/>
        </w:rPr>
        <w:t>SEQUENCE</w:t>
      </w:r>
      <w:r w:rsidRPr="00F10B4F">
        <w:t xml:space="preserve"> {</w:t>
      </w:r>
    </w:p>
    <w:p w14:paraId="3A7ACDE8" w14:textId="77777777" w:rsidR="00394471" w:rsidRPr="00F10B4F" w:rsidRDefault="00394471" w:rsidP="00543A96">
      <w:pPr>
        <w:pStyle w:val="PL"/>
      </w:pPr>
      <w:r w:rsidRPr="00F10B4F">
        <w:t xml:space="preserve">    accessStratumRelease            AccessStratumRelease,</w:t>
      </w:r>
    </w:p>
    <w:p w14:paraId="143A145A" w14:textId="77777777" w:rsidR="00394471" w:rsidRPr="00F10B4F" w:rsidRDefault="00394471" w:rsidP="00543A96">
      <w:pPr>
        <w:pStyle w:val="PL"/>
      </w:pPr>
      <w:r w:rsidRPr="00F10B4F">
        <w:t xml:space="preserve">    pdcp-Parameters                 PDCP-Parameters,</w:t>
      </w:r>
    </w:p>
    <w:p w14:paraId="132B76B9" w14:textId="77777777" w:rsidR="00394471" w:rsidRPr="00F10B4F" w:rsidRDefault="00394471" w:rsidP="00543A96">
      <w:pPr>
        <w:pStyle w:val="PL"/>
      </w:pPr>
      <w:r w:rsidRPr="00F10B4F">
        <w:t xml:space="preserve">    rlc-Parameters                  RLC-Parameters                                                        </w:t>
      </w:r>
      <w:r w:rsidRPr="00F10B4F">
        <w:rPr>
          <w:color w:val="993366"/>
        </w:rPr>
        <w:t>OPTIONAL</w:t>
      </w:r>
      <w:r w:rsidRPr="00F10B4F">
        <w:t>,</w:t>
      </w:r>
    </w:p>
    <w:p w14:paraId="05764943" w14:textId="77777777" w:rsidR="00394471" w:rsidRPr="00F10B4F" w:rsidRDefault="00394471" w:rsidP="00543A96">
      <w:pPr>
        <w:pStyle w:val="PL"/>
      </w:pPr>
      <w:r w:rsidRPr="00F10B4F">
        <w:t xml:space="preserve">    mac-Parameters                  MAC-Parameters                                                        </w:t>
      </w:r>
      <w:r w:rsidRPr="00F10B4F">
        <w:rPr>
          <w:color w:val="993366"/>
        </w:rPr>
        <w:t>OPTIONAL</w:t>
      </w:r>
      <w:r w:rsidRPr="00F10B4F">
        <w:t>,</w:t>
      </w:r>
    </w:p>
    <w:p w14:paraId="25E54FB5" w14:textId="77777777" w:rsidR="00394471" w:rsidRPr="00F10B4F" w:rsidRDefault="00394471" w:rsidP="00543A96">
      <w:pPr>
        <w:pStyle w:val="PL"/>
      </w:pPr>
      <w:r w:rsidRPr="00F10B4F">
        <w:t xml:space="preserve">    phy-Parameters                  Phy-Parameters,</w:t>
      </w:r>
    </w:p>
    <w:p w14:paraId="692F875A" w14:textId="77777777" w:rsidR="00394471" w:rsidRPr="00F10B4F" w:rsidRDefault="00394471" w:rsidP="00543A96">
      <w:pPr>
        <w:pStyle w:val="PL"/>
      </w:pPr>
      <w:r w:rsidRPr="00F10B4F">
        <w:t xml:space="preserve">    rf-Parameters                   RF-Parameters,</w:t>
      </w:r>
    </w:p>
    <w:p w14:paraId="5F68752A" w14:textId="77777777" w:rsidR="00394471" w:rsidRPr="00F10B4F" w:rsidRDefault="00394471" w:rsidP="00543A96">
      <w:pPr>
        <w:pStyle w:val="PL"/>
      </w:pPr>
      <w:r w:rsidRPr="00F10B4F">
        <w:t xml:space="preserve">    measAndMobParameters            MeasAndMobParameters                                                  </w:t>
      </w:r>
      <w:r w:rsidRPr="00F10B4F">
        <w:rPr>
          <w:color w:val="993366"/>
        </w:rPr>
        <w:t>OPTIONAL</w:t>
      </w:r>
      <w:r w:rsidRPr="00F10B4F">
        <w:t>,</w:t>
      </w:r>
    </w:p>
    <w:p w14:paraId="4563B48F" w14:textId="77777777" w:rsidR="00394471" w:rsidRPr="00F10B4F" w:rsidRDefault="00394471" w:rsidP="00543A96">
      <w:pPr>
        <w:pStyle w:val="PL"/>
      </w:pPr>
      <w:r w:rsidRPr="00F10B4F">
        <w:t xml:space="preserve">    fdd-Add-UE-NR-Capabilities      UE-NR-CapabilityAddXDD-Mode                                           </w:t>
      </w:r>
      <w:r w:rsidRPr="00F10B4F">
        <w:rPr>
          <w:color w:val="993366"/>
        </w:rPr>
        <w:t>OPTIONAL</w:t>
      </w:r>
      <w:r w:rsidRPr="00F10B4F">
        <w:t>,</w:t>
      </w:r>
    </w:p>
    <w:p w14:paraId="1D12A5CC" w14:textId="77777777" w:rsidR="00394471" w:rsidRPr="00F10B4F" w:rsidRDefault="00394471" w:rsidP="00543A96">
      <w:pPr>
        <w:pStyle w:val="PL"/>
      </w:pPr>
      <w:r w:rsidRPr="00F10B4F">
        <w:t xml:space="preserve">    tdd-Add-UE-NR-Capabilities      UE-NR-CapabilityAddXDD-Mode                                           </w:t>
      </w:r>
      <w:r w:rsidRPr="00F10B4F">
        <w:rPr>
          <w:color w:val="993366"/>
        </w:rPr>
        <w:t>OPTIONAL</w:t>
      </w:r>
      <w:r w:rsidRPr="00F10B4F">
        <w:t>,</w:t>
      </w:r>
    </w:p>
    <w:p w14:paraId="6F6F4066" w14:textId="77777777" w:rsidR="00394471" w:rsidRPr="00F10B4F" w:rsidRDefault="00394471" w:rsidP="00543A96">
      <w:pPr>
        <w:pStyle w:val="PL"/>
      </w:pPr>
      <w:r w:rsidRPr="00F10B4F">
        <w:t xml:space="preserve">    fr1-Add-UE-NR-Capabilities      UE-NR-CapabilityAddFRX-Mode                                           </w:t>
      </w:r>
      <w:r w:rsidRPr="00F10B4F">
        <w:rPr>
          <w:color w:val="993366"/>
        </w:rPr>
        <w:t>OPTIONAL</w:t>
      </w:r>
      <w:r w:rsidRPr="00F10B4F">
        <w:t>,</w:t>
      </w:r>
    </w:p>
    <w:p w14:paraId="1A06793A" w14:textId="77777777" w:rsidR="00394471" w:rsidRPr="00F10B4F" w:rsidRDefault="00394471" w:rsidP="00543A96">
      <w:pPr>
        <w:pStyle w:val="PL"/>
      </w:pPr>
      <w:r w:rsidRPr="00F10B4F">
        <w:t xml:space="preserve">    fr2-Add-UE-NR-Capabilities      UE-NR-CapabilityAddFRX-Mode                                           </w:t>
      </w:r>
      <w:r w:rsidRPr="00F10B4F">
        <w:rPr>
          <w:color w:val="993366"/>
        </w:rPr>
        <w:t>OPTIONAL</w:t>
      </w:r>
      <w:r w:rsidRPr="00F10B4F">
        <w:t>,</w:t>
      </w:r>
    </w:p>
    <w:p w14:paraId="05655667" w14:textId="77777777" w:rsidR="00394471" w:rsidRPr="00F10B4F" w:rsidRDefault="00394471" w:rsidP="00543A96">
      <w:pPr>
        <w:pStyle w:val="PL"/>
      </w:pPr>
      <w:r w:rsidRPr="00F10B4F">
        <w:t xml:space="preserve">    featureSets                     FeatureSets                                                           </w:t>
      </w:r>
      <w:r w:rsidRPr="00F10B4F">
        <w:rPr>
          <w:color w:val="993366"/>
        </w:rPr>
        <w:t>OPTIONAL</w:t>
      </w:r>
      <w:r w:rsidRPr="00F10B4F">
        <w:t>,</w:t>
      </w:r>
    </w:p>
    <w:p w14:paraId="1BB066F7"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72FC32D1" w14:textId="20123491"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007337FB" w:rsidRPr="00F10B4F">
        <w:t>(CONTAINING UE-NR-Capability</w:t>
      </w:r>
      <w:r w:rsidR="003B657B" w:rsidRPr="00F10B4F">
        <w:t>-v15c0</w:t>
      </w:r>
      <w:r w:rsidR="007337FB" w:rsidRPr="00F10B4F">
        <w:t>)</w:t>
      </w:r>
      <w:r w:rsidRPr="00F10B4F">
        <w:t xml:space="preserve">                      </w:t>
      </w:r>
      <w:r w:rsidRPr="00F10B4F">
        <w:rPr>
          <w:color w:val="993366"/>
        </w:rPr>
        <w:t>OPTIONAL</w:t>
      </w:r>
      <w:r w:rsidRPr="00F10B4F">
        <w:t>,</w:t>
      </w:r>
    </w:p>
    <w:p w14:paraId="5036687F" w14:textId="77777777" w:rsidR="00394471" w:rsidRPr="00F10B4F" w:rsidRDefault="00394471" w:rsidP="00543A96">
      <w:pPr>
        <w:pStyle w:val="PL"/>
      </w:pPr>
      <w:r w:rsidRPr="00F10B4F">
        <w:t xml:space="preserve">    nonCriticalExtension            UE-NR-Capability-v1530                                                </w:t>
      </w:r>
      <w:r w:rsidRPr="00F10B4F">
        <w:rPr>
          <w:color w:val="993366"/>
        </w:rPr>
        <w:t>OPTIONAL</w:t>
      </w:r>
    </w:p>
    <w:p w14:paraId="5253B19E" w14:textId="77777777" w:rsidR="00394471" w:rsidRPr="00F10B4F" w:rsidRDefault="00394471" w:rsidP="00543A96">
      <w:pPr>
        <w:pStyle w:val="PL"/>
      </w:pPr>
      <w:r w:rsidRPr="00F10B4F">
        <w:t>}</w:t>
      </w:r>
    </w:p>
    <w:p w14:paraId="6FD1E04C" w14:textId="77777777" w:rsidR="00394471" w:rsidRPr="00F10B4F" w:rsidRDefault="00394471" w:rsidP="00543A96">
      <w:pPr>
        <w:pStyle w:val="PL"/>
      </w:pPr>
    </w:p>
    <w:p w14:paraId="27CBB3C5" w14:textId="7B605410" w:rsidR="007337FB" w:rsidRPr="00F10B4F" w:rsidRDefault="007337FB" w:rsidP="00543A96">
      <w:pPr>
        <w:pStyle w:val="PL"/>
        <w:rPr>
          <w:color w:val="808080"/>
        </w:rPr>
      </w:pPr>
      <w:r w:rsidRPr="00F10B4F">
        <w:rPr>
          <w:color w:val="808080"/>
        </w:rPr>
        <w:t xml:space="preserve">-- Regular non-critical </w:t>
      </w:r>
      <w:r w:rsidR="003431E3" w:rsidRPr="00F10B4F">
        <w:rPr>
          <w:color w:val="808080"/>
        </w:rPr>
        <w:t xml:space="preserve">Rel-15 </w:t>
      </w:r>
      <w:r w:rsidRPr="00F10B4F">
        <w:rPr>
          <w:color w:val="808080"/>
        </w:rPr>
        <w:t>extensions:</w:t>
      </w:r>
    </w:p>
    <w:p w14:paraId="6196C502" w14:textId="2A981789" w:rsidR="00394471" w:rsidRPr="00F10B4F" w:rsidRDefault="00394471" w:rsidP="00543A96">
      <w:pPr>
        <w:pStyle w:val="PL"/>
      </w:pPr>
      <w:r w:rsidRPr="00F10B4F">
        <w:lastRenderedPageBreak/>
        <w:t xml:space="preserve">UE-NR-Capability-v1530 ::=               </w:t>
      </w:r>
      <w:r w:rsidRPr="00F10B4F">
        <w:rPr>
          <w:color w:val="993366"/>
        </w:rPr>
        <w:t>SEQUENCE</w:t>
      </w:r>
      <w:r w:rsidRPr="00F10B4F">
        <w:t xml:space="preserve"> {</w:t>
      </w:r>
    </w:p>
    <w:p w14:paraId="7010D23D" w14:textId="77777777" w:rsidR="00394471" w:rsidRPr="00F10B4F" w:rsidRDefault="00394471" w:rsidP="00543A96">
      <w:pPr>
        <w:pStyle w:val="PL"/>
      </w:pPr>
      <w:r w:rsidRPr="00F10B4F">
        <w:t xml:space="preserve">    fdd-Add-UE-NR-Capabilities-v1530         UE-NR-CapabilityAddXDD-Mode-v1530                            </w:t>
      </w:r>
      <w:r w:rsidRPr="00F10B4F">
        <w:rPr>
          <w:color w:val="993366"/>
        </w:rPr>
        <w:t>OPTIONAL</w:t>
      </w:r>
      <w:r w:rsidRPr="00F10B4F">
        <w:t>,</w:t>
      </w:r>
    </w:p>
    <w:p w14:paraId="505E594F" w14:textId="77777777" w:rsidR="00394471" w:rsidRPr="00F10B4F" w:rsidRDefault="00394471" w:rsidP="00543A96">
      <w:pPr>
        <w:pStyle w:val="PL"/>
      </w:pPr>
      <w:r w:rsidRPr="00F10B4F">
        <w:t xml:space="preserve">    tdd-Add-UE-NR-Capabilities-v1530         UE-NR-CapabilityAddXDD-Mode-v1530                            </w:t>
      </w:r>
      <w:r w:rsidRPr="00F10B4F">
        <w:rPr>
          <w:color w:val="993366"/>
        </w:rPr>
        <w:t>OPTIONAL</w:t>
      </w:r>
      <w:r w:rsidRPr="00F10B4F">
        <w:t>,</w:t>
      </w:r>
    </w:p>
    <w:p w14:paraId="4E94FBF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4492615C" w14:textId="77777777" w:rsidR="00394471" w:rsidRPr="00F10B4F" w:rsidRDefault="00394471" w:rsidP="00543A96">
      <w:pPr>
        <w:pStyle w:val="PL"/>
      </w:pPr>
      <w:r w:rsidRPr="00F10B4F">
        <w:t xml:space="preserve">    interRAT-Parameters                      InterRAT-Parameters                                          </w:t>
      </w:r>
      <w:r w:rsidRPr="00F10B4F">
        <w:rPr>
          <w:color w:val="993366"/>
        </w:rPr>
        <w:t>OPTIONAL</w:t>
      </w:r>
      <w:r w:rsidRPr="00F10B4F">
        <w:t>,</w:t>
      </w:r>
    </w:p>
    <w:p w14:paraId="3EADD639" w14:textId="77777777" w:rsidR="00394471" w:rsidRPr="00F10B4F" w:rsidRDefault="00394471" w:rsidP="00543A96">
      <w:pPr>
        <w:pStyle w:val="PL"/>
      </w:pPr>
      <w:r w:rsidRPr="00F10B4F">
        <w:t xml:space="preserve">    inactiveState                            </w:t>
      </w:r>
      <w:r w:rsidRPr="00F10B4F">
        <w:rPr>
          <w:color w:val="993366"/>
        </w:rPr>
        <w:t>ENUMERATED</w:t>
      </w:r>
      <w:r w:rsidRPr="00F10B4F">
        <w:t xml:space="preserve"> {supported}                                       </w:t>
      </w:r>
      <w:r w:rsidRPr="00F10B4F">
        <w:rPr>
          <w:color w:val="993366"/>
        </w:rPr>
        <w:t>OPTIONAL</w:t>
      </w:r>
      <w:r w:rsidRPr="00F10B4F">
        <w:t>,</w:t>
      </w:r>
    </w:p>
    <w:p w14:paraId="2E000D58" w14:textId="77777777" w:rsidR="00394471" w:rsidRPr="00F10B4F" w:rsidRDefault="00394471" w:rsidP="00543A96">
      <w:pPr>
        <w:pStyle w:val="PL"/>
      </w:pPr>
      <w:r w:rsidRPr="00F10B4F">
        <w:t xml:space="preserve">    delayBudgetReporting                     </w:t>
      </w:r>
      <w:r w:rsidRPr="00F10B4F">
        <w:rPr>
          <w:color w:val="993366"/>
        </w:rPr>
        <w:t>ENUMERATED</w:t>
      </w:r>
      <w:r w:rsidRPr="00F10B4F">
        <w:t xml:space="preserve"> {supported}                                       </w:t>
      </w:r>
      <w:r w:rsidRPr="00F10B4F">
        <w:rPr>
          <w:color w:val="993366"/>
        </w:rPr>
        <w:t>OPTIONAL</w:t>
      </w:r>
      <w:r w:rsidRPr="00F10B4F">
        <w:t>,</w:t>
      </w:r>
    </w:p>
    <w:p w14:paraId="530CAB21" w14:textId="77777777" w:rsidR="00394471" w:rsidRPr="00F10B4F" w:rsidRDefault="00394471" w:rsidP="00543A96">
      <w:pPr>
        <w:pStyle w:val="PL"/>
      </w:pPr>
      <w:r w:rsidRPr="00F10B4F">
        <w:t xml:space="preserve">    nonCriticalExtension                     UE-NR-Capability-v1540                                       </w:t>
      </w:r>
      <w:r w:rsidRPr="00F10B4F">
        <w:rPr>
          <w:color w:val="993366"/>
        </w:rPr>
        <w:t>OPTIONAL</w:t>
      </w:r>
    </w:p>
    <w:p w14:paraId="280DF9BD" w14:textId="77777777" w:rsidR="00394471" w:rsidRPr="00F10B4F" w:rsidRDefault="00394471" w:rsidP="00543A96">
      <w:pPr>
        <w:pStyle w:val="PL"/>
      </w:pPr>
      <w:r w:rsidRPr="00F10B4F">
        <w:t>}</w:t>
      </w:r>
    </w:p>
    <w:p w14:paraId="3B329EF4" w14:textId="77777777" w:rsidR="00394471" w:rsidRPr="00F10B4F" w:rsidRDefault="00394471" w:rsidP="00543A96">
      <w:pPr>
        <w:pStyle w:val="PL"/>
      </w:pPr>
    </w:p>
    <w:p w14:paraId="2008C192" w14:textId="77777777" w:rsidR="00394471" w:rsidRPr="00F10B4F" w:rsidRDefault="00394471" w:rsidP="00543A96">
      <w:pPr>
        <w:pStyle w:val="PL"/>
      </w:pPr>
      <w:r w:rsidRPr="00F10B4F">
        <w:t xml:space="preserve">UE-NR-Capability-v1540 ::=              </w:t>
      </w:r>
      <w:r w:rsidRPr="00F10B4F">
        <w:rPr>
          <w:color w:val="993366"/>
        </w:rPr>
        <w:t>SEQUENCE</w:t>
      </w:r>
      <w:r w:rsidRPr="00F10B4F">
        <w:t xml:space="preserve"> {</w:t>
      </w:r>
    </w:p>
    <w:p w14:paraId="0AF6CA18" w14:textId="77777777" w:rsidR="00394471" w:rsidRPr="00F10B4F" w:rsidRDefault="00394471" w:rsidP="00543A96">
      <w:pPr>
        <w:pStyle w:val="PL"/>
      </w:pPr>
      <w:r w:rsidRPr="00F10B4F">
        <w:t xml:space="preserve">    sdap-Parameters                         SDAP-Parameters                                               </w:t>
      </w:r>
      <w:r w:rsidRPr="00F10B4F">
        <w:rPr>
          <w:color w:val="993366"/>
        </w:rPr>
        <w:t>OPTIONAL</w:t>
      </w:r>
      <w:r w:rsidRPr="00F10B4F">
        <w:t>,</w:t>
      </w:r>
    </w:p>
    <w:p w14:paraId="38B3BC35" w14:textId="77777777" w:rsidR="00394471" w:rsidRPr="00F10B4F" w:rsidRDefault="00394471" w:rsidP="00543A96">
      <w:pPr>
        <w:pStyle w:val="PL"/>
      </w:pPr>
      <w:r w:rsidRPr="00F10B4F">
        <w:t xml:space="preserve">    overheatingInd                          </w:t>
      </w:r>
      <w:r w:rsidRPr="00F10B4F">
        <w:rPr>
          <w:color w:val="993366"/>
        </w:rPr>
        <w:t>ENUMERATED</w:t>
      </w:r>
      <w:r w:rsidRPr="00F10B4F">
        <w:t xml:space="preserve"> {supported}                                        </w:t>
      </w:r>
      <w:r w:rsidRPr="00F10B4F">
        <w:rPr>
          <w:color w:val="993366"/>
        </w:rPr>
        <w:t>OPTIONAL</w:t>
      </w:r>
      <w:r w:rsidRPr="00F10B4F">
        <w:t>,</w:t>
      </w:r>
    </w:p>
    <w:p w14:paraId="62480DA6" w14:textId="77777777" w:rsidR="00394471" w:rsidRPr="00F10B4F" w:rsidRDefault="00394471" w:rsidP="00543A96">
      <w:pPr>
        <w:pStyle w:val="PL"/>
      </w:pPr>
      <w:r w:rsidRPr="00F10B4F">
        <w:t xml:space="preserve">    ims-Parameters                          IMS-Parameters                                                </w:t>
      </w:r>
      <w:r w:rsidRPr="00F10B4F">
        <w:rPr>
          <w:color w:val="993366"/>
        </w:rPr>
        <w:t>OPTIONAL</w:t>
      </w:r>
      <w:r w:rsidRPr="00F10B4F">
        <w:t>,</w:t>
      </w:r>
    </w:p>
    <w:p w14:paraId="014095B1" w14:textId="77777777" w:rsidR="00394471" w:rsidRPr="00F10B4F" w:rsidRDefault="00394471" w:rsidP="00543A96">
      <w:pPr>
        <w:pStyle w:val="PL"/>
      </w:pPr>
      <w:r w:rsidRPr="00F10B4F">
        <w:t xml:space="preserve">    fr1-Add-UE-NR-Capabilities-v1540        UE-NR-CapabilityAddFRX-Mode-v1540                             </w:t>
      </w:r>
      <w:r w:rsidRPr="00F10B4F">
        <w:rPr>
          <w:color w:val="993366"/>
        </w:rPr>
        <w:t>OPTIONAL</w:t>
      </w:r>
      <w:r w:rsidRPr="00F10B4F">
        <w:t>,</w:t>
      </w:r>
    </w:p>
    <w:p w14:paraId="25BB487F" w14:textId="77777777" w:rsidR="00394471" w:rsidRPr="00F10B4F" w:rsidRDefault="00394471" w:rsidP="00543A96">
      <w:pPr>
        <w:pStyle w:val="PL"/>
      </w:pPr>
      <w:r w:rsidRPr="00F10B4F">
        <w:t xml:space="preserve">    fr2-Add-UE-NR-Capabilities-v1540        UE-NR-CapabilityAddFRX-Mode-v1540                             </w:t>
      </w:r>
      <w:r w:rsidRPr="00F10B4F">
        <w:rPr>
          <w:color w:val="993366"/>
        </w:rPr>
        <w:t>OPTIONAL</w:t>
      </w:r>
      <w:r w:rsidRPr="00F10B4F">
        <w:t>,</w:t>
      </w:r>
    </w:p>
    <w:p w14:paraId="1CD8F586" w14:textId="77777777" w:rsidR="00394471" w:rsidRPr="00F10B4F" w:rsidRDefault="00394471" w:rsidP="00543A96">
      <w:pPr>
        <w:pStyle w:val="PL"/>
      </w:pPr>
      <w:r w:rsidRPr="00F10B4F">
        <w:t xml:space="preserve">    fr1-fr2-Add-UE-NR-Capabilities          UE-NR-CapabilityAddFRX-Mode                                   </w:t>
      </w:r>
      <w:r w:rsidRPr="00F10B4F">
        <w:rPr>
          <w:color w:val="993366"/>
        </w:rPr>
        <w:t>OPTIONAL</w:t>
      </w:r>
      <w:r w:rsidRPr="00F10B4F">
        <w:t>,</w:t>
      </w:r>
    </w:p>
    <w:p w14:paraId="4A4FDC4D" w14:textId="77777777" w:rsidR="00394471" w:rsidRPr="00F10B4F" w:rsidRDefault="00394471" w:rsidP="00543A96">
      <w:pPr>
        <w:pStyle w:val="PL"/>
      </w:pPr>
      <w:r w:rsidRPr="00F10B4F">
        <w:t xml:space="preserve">    nonCriticalExtension                    UE-NR-Capability-v1550                                        </w:t>
      </w:r>
      <w:r w:rsidRPr="00F10B4F">
        <w:rPr>
          <w:color w:val="993366"/>
        </w:rPr>
        <w:t>OPTIONAL</w:t>
      </w:r>
    </w:p>
    <w:p w14:paraId="74C34428" w14:textId="77777777" w:rsidR="00394471" w:rsidRPr="00F10B4F" w:rsidRDefault="00394471" w:rsidP="00543A96">
      <w:pPr>
        <w:pStyle w:val="PL"/>
      </w:pPr>
      <w:r w:rsidRPr="00F10B4F">
        <w:t>}</w:t>
      </w:r>
    </w:p>
    <w:p w14:paraId="021AB450" w14:textId="77777777" w:rsidR="00394471" w:rsidRPr="00F10B4F" w:rsidRDefault="00394471" w:rsidP="00543A96">
      <w:pPr>
        <w:pStyle w:val="PL"/>
      </w:pPr>
    </w:p>
    <w:p w14:paraId="55840540" w14:textId="77777777" w:rsidR="00394471" w:rsidRPr="00F10B4F" w:rsidRDefault="00394471" w:rsidP="00543A96">
      <w:pPr>
        <w:pStyle w:val="PL"/>
      </w:pPr>
      <w:r w:rsidRPr="00F10B4F">
        <w:t xml:space="preserve">UE-NR-Capability-v1550 ::=               </w:t>
      </w:r>
      <w:r w:rsidRPr="00F10B4F">
        <w:rPr>
          <w:color w:val="993366"/>
        </w:rPr>
        <w:t>SEQUENCE</w:t>
      </w:r>
      <w:r w:rsidRPr="00F10B4F">
        <w:t xml:space="preserve"> {</w:t>
      </w:r>
    </w:p>
    <w:p w14:paraId="44CA5E31" w14:textId="77777777" w:rsidR="00394471" w:rsidRPr="00F10B4F" w:rsidRDefault="00394471" w:rsidP="00543A96">
      <w:pPr>
        <w:pStyle w:val="PL"/>
      </w:pPr>
      <w:r w:rsidRPr="00F10B4F">
        <w:t xml:space="preserve">    reducedCP-Latency                        </w:t>
      </w:r>
      <w:r w:rsidRPr="00F10B4F">
        <w:rPr>
          <w:color w:val="993366"/>
        </w:rPr>
        <w:t>ENUMERATED</w:t>
      </w:r>
      <w:r w:rsidRPr="00F10B4F">
        <w:t xml:space="preserve"> {supported}                                       </w:t>
      </w:r>
      <w:r w:rsidRPr="00F10B4F">
        <w:rPr>
          <w:color w:val="993366"/>
        </w:rPr>
        <w:t>OPTIONAL</w:t>
      </w:r>
      <w:r w:rsidRPr="00F10B4F">
        <w:t>,</w:t>
      </w:r>
    </w:p>
    <w:p w14:paraId="228C4489" w14:textId="77777777" w:rsidR="00394471" w:rsidRPr="00F10B4F" w:rsidRDefault="00394471" w:rsidP="00543A96">
      <w:pPr>
        <w:pStyle w:val="PL"/>
      </w:pPr>
      <w:r w:rsidRPr="00F10B4F">
        <w:t xml:space="preserve">    nonCriticalExtension                     UE-NR-Capability-v1560                                       </w:t>
      </w:r>
      <w:r w:rsidRPr="00F10B4F">
        <w:rPr>
          <w:color w:val="993366"/>
        </w:rPr>
        <w:t>OPTIONAL</w:t>
      </w:r>
    </w:p>
    <w:p w14:paraId="7A2E013A" w14:textId="77777777" w:rsidR="00394471" w:rsidRPr="00F10B4F" w:rsidRDefault="00394471" w:rsidP="00543A96">
      <w:pPr>
        <w:pStyle w:val="PL"/>
      </w:pPr>
      <w:r w:rsidRPr="00F10B4F">
        <w:t>}</w:t>
      </w:r>
    </w:p>
    <w:p w14:paraId="51F1F685" w14:textId="77777777" w:rsidR="00394471" w:rsidRPr="00F10B4F" w:rsidRDefault="00394471" w:rsidP="00543A96">
      <w:pPr>
        <w:pStyle w:val="PL"/>
      </w:pPr>
    </w:p>
    <w:p w14:paraId="4A8B2E3F" w14:textId="77777777" w:rsidR="00394471" w:rsidRPr="00F10B4F" w:rsidRDefault="00394471" w:rsidP="00543A96">
      <w:pPr>
        <w:pStyle w:val="PL"/>
      </w:pPr>
      <w:r w:rsidRPr="00F10B4F">
        <w:t xml:space="preserve">UE-NR-Capability-v1560 ::=               </w:t>
      </w:r>
      <w:r w:rsidRPr="00F10B4F">
        <w:rPr>
          <w:color w:val="993366"/>
        </w:rPr>
        <w:t>SEQUENCE</w:t>
      </w:r>
      <w:r w:rsidRPr="00F10B4F">
        <w:t xml:space="preserve"> {</w:t>
      </w:r>
    </w:p>
    <w:p w14:paraId="587A103C" w14:textId="77777777" w:rsidR="00394471" w:rsidRPr="00F10B4F" w:rsidRDefault="00394471" w:rsidP="00543A96">
      <w:pPr>
        <w:pStyle w:val="PL"/>
      </w:pPr>
      <w:r w:rsidRPr="00F10B4F">
        <w:t xml:space="preserve">    nrdc-Parameters                         NRDC-Parameters                                               </w:t>
      </w:r>
      <w:r w:rsidRPr="00F10B4F">
        <w:rPr>
          <w:color w:val="993366"/>
        </w:rPr>
        <w:t>OPTIONAL</w:t>
      </w:r>
      <w:r w:rsidRPr="00F10B4F">
        <w:t>,</w:t>
      </w:r>
    </w:p>
    <w:p w14:paraId="5DCDB678"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37DE1048" w14:textId="77777777" w:rsidR="00394471" w:rsidRPr="00F10B4F" w:rsidRDefault="00394471" w:rsidP="00543A96">
      <w:pPr>
        <w:pStyle w:val="PL"/>
      </w:pPr>
      <w:r w:rsidRPr="00F10B4F">
        <w:t xml:space="preserve">    nonCriticalExtension                    UE-NR-Capability-v1570                                        </w:t>
      </w:r>
      <w:r w:rsidRPr="00F10B4F">
        <w:rPr>
          <w:color w:val="993366"/>
        </w:rPr>
        <w:t>OPTIONAL</w:t>
      </w:r>
    </w:p>
    <w:p w14:paraId="5D236934" w14:textId="77777777" w:rsidR="00394471" w:rsidRPr="00F10B4F" w:rsidRDefault="00394471" w:rsidP="00543A96">
      <w:pPr>
        <w:pStyle w:val="PL"/>
      </w:pPr>
      <w:r w:rsidRPr="00F10B4F">
        <w:t>}</w:t>
      </w:r>
    </w:p>
    <w:p w14:paraId="3287E1EF" w14:textId="77777777" w:rsidR="00394471" w:rsidRPr="00F10B4F" w:rsidRDefault="00394471" w:rsidP="00543A96">
      <w:pPr>
        <w:pStyle w:val="PL"/>
      </w:pPr>
    </w:p>
    <w:p w14:paraId="21F352D6" w14:textId="77777777" w:rsidR="00394471" w:rsidRPr="00F10B4F" w:rsidRDefault="00394471" w:rsidP="00543A96">
      <w:pPr>
        <w:pStyle w:val="PL"/>
      </w:pPr>
      <w:r w:rsidRPr="00F10B4F">
        <w:t xml:space="preserve">UE-NR-Capability-v1570 ::=               </w:t>
      </w:r>
      <w:r w:rsidRPr="00F10B4F">
        <w:rPr>
          <w:color w:val="993366"/>
        </w:rPr>
        <w:t>SEQUENCE</w:t>
      </w:r>
      <w:r w:rsidRPr="00F10B4F">
        <w:t xml:space="preserve"> {</w:t>
      </w:r>
    </w:p>
    <w:p w14:paraId="0EBD9A63" w14:textId="77777777" w:rsidR="00394471" w:rsidRPr="00F10B4F" w:rsidRDefault="00394471" w:rsidP="00543A96">
      <w:pPr>
        <w:pStyle w:val="PL"/>
      </w:pPr>
      <w:r w:rsidRPr="00F10B4F">
        <w:t xml:space="preserve">    nrdc-Parameters-v1570                   NRDC-Parameters-v1570                                         </w:t>
      </w:r>
      <w:r w:rsidRPr="00F10B4F">
        <w:rPr>
          <w:color w:val="993366"/>
        </w:rPr>
        <w:t>OPTIONAL</w:t>
      </w:r>
      <w:r w:rsidRPr="00F10B4F">
        <w:t>,</w:t>
      </w:r>
    </w:p>
    <w:p w14:paraId="1AD875C0" w14:textId="77777777" w:rsidR="00394471" w:rsidRPr="00F10B4F" w:rsidRDefault="00394471" w:rsidP="00543A96">
      <w:pPr>
        <w:pStyle w:val="PL"/>
      </w:pPr>
      <w:r w:rsidRPr="00F10B4F">
        <w:t xml:space="preserve">    nonCriticalExtension                    UE-NR-Capability-v1610                                        </w:t>
      </w:r>
      <w:r w:rsidRPr="00F10B4F">
        <w:rPr>
          <w:color w:val="993366"/>
        </w:rPr>
        <w:t>OPTIONAL</w:t>
      </w:r>
    </w:p>
    <w:p w14:paraId="7D29F98C" w14:textId="77777777" w:rsidR="00394471" w:rsidRPr="00F10B4F" w:rsidRDefault="00394471" w:rsidP="00543A96">
      <w:pPr>
        <w:pStyle w:val="PL"/>
      </w:pPr>
      <w:r w:rsidRPr="00F10B4F">
        <w:t>}</w:t>
      </w:r>
    </w:p>
    <w:p w14:paraId="6FBDC038" w14:textId="77777777" w:rsidR="007337FB" w:rsidRPr="00F10B4F" w:rsidRDefault="007337FB" w:rsidP="00543A96">
      <w:pPr>
        <w:pStyle w:val="PL"/>
      </w:pPr>
    </w:p>
    <w:p w14:paraId="5D841901" w14:textId="4AFECD65" w:rsidR="007337FB" w:rsidRPr="00F10B4F" w:rsidRDefault="007337FB" w:rsidP="00543A96">
      <w:pPr>
        <w:pStyle w:val="PL"/>
        <w:rPr>
          <w:color w:val="808080"/>
        </w:rPr>
      </w:pPr>
      <w:r w:rsidRPr="00F10B4F">
        <w:rPr>
          <w:color w:val="808080"/>
        </w:rPr>
        <w:t xml:space="preserve">-- Late non-critical </w:t>
      </w:r>
      <w:r w:rsidR="00973FD9" w:rsidRPr="00F10B4F">
        <w:rPr>
          <w:color w:val="808080"/>
        </w:rPr>
        <w:t xml:space="preserve">Rel-15 </w:t>
      </w:r>
      <w:r w:rsidRPr="00F10B4F">
        <w:rPr>
          <w:color w:val="808080"/>
        </w:rPr>
        <w:t>extensions:</w:t>
      </w:r>
    </w:p>
    <w:p w14:paraId="2FC03486" w14:textId="75775C30" w:rsidR="007337FB" w:rsidRPr="00F10B4F" w:rsidRDefault="007337FB" w:rsidP="00543A96">
      <w:pPr>
        <w:pStyle w:val="PL"/>
      </w:pPr>
      <w:r w:rsidRPr="00F10B4F">
        <w:t>UE-NR-Capability</w:t>
      </w:r>
      <w:r w:rsidR="003B657B" w:rsidRPr="00F10B4F">
        <w:t>-v15c0</w:t>
      </w:r>
      <w:r w:rsidRPr="00F10B4F">
        <w:t xml:space="preserve"> ::=               </w:t>
      </w:r>
      <w:r w:rsidRPr="00F10B4F">
        <w:rPr>
          <w:color w:val="993366"/>
        </w:rPr>
        <w:t>SEQUENCE</w:t>
      </w:r>
      <w:r w:rsidRPr="00F10B4F">
        <w:t xml:space="preserve"> {</w:t>
      </w:r>
    </w:p>
    <w:p w14:paraId="7BABC780" w14:textId="6F1F45D7" w:rsidR="007337FB" w:rsidRPr="00F10B4F" w:rsidRDefault="007337FB" w:rsidP="00543A96">
      <w:pPr>
        <w:pStyle w:val="PL"/>
      </w:pPr>
      <w:r w:rsidRPr="00F10B4F">
        <w:t xml:space="preserve">    nrdc-Parameters</w:t>
      </w:r>
      <w:r w:rsidR="003B657B" w:rsidRPr="00F10B4F">
        <w:t>-v15c0</w:t>
      </w:r>
      <w:r w:rsidRPr="00F10B4F">
        <w:t xml:space="preserve">                    NRDC-Parameters</w:t>
      </w:r>
      <w:r w:rsidR="003B657B" w:rsidRPr="00F10B4F">
        <w:t>-v15c0</w:t>
      </w:r>
      <w:r w:rsidRPr="00F10B4F">
        <w:t xml:space="preserve">                                        </w:t>
      </w:r>
      <w:r w:rsidRPr="00F10B4F">
        <w:rPr>
          <w:color w:val="993366"/>
        </w:rPr>
        <w:t>OPTIONAL</w:t>
      </w:r>
      <w:r w:rsidRPr="00F10B4F">
        <w:t>,</w:t>
      </w:r>
    </w:p>
    <w:p w14:paraId="61A83D2D" w14:textId="2C7CB7D8" w:rsidR="00C234AE" w:rsidRPr="00F10B4F" w:rsidRDefault="00C234AE" w:rsidP="00543A96">
      <w:pPr>
        <w:pStyle w:val="PL"/>
      </w:pPr>
      <w:r w:rsidRPr="00F10B4F">
        <w:t xml:space="preserve">    partialFR2-FallbackRX-Req                </w:t>
      </w:r>
      <w:r w:rsidRPr="00F10B4F">
        <w:rPr>
          <w:color w:val="993366"/>
        </w:rPr>
        <w:t>ENUMERATED</w:t>
      </w:r>
      <w:r w:rsidRPr="00F10B4F">
        <w:t xml:space="preserve"> {true}                                            </w:t>
      </w:r>
      <w:r w:rsidRPr="00F10B4F">
        <w:rPr>
          <w:color w:val="993366"/>
        </w:rPr>
        <w:t>OPTIONAL</w:t>
      </w:r>
      <w:r w:rsidRPr="00F10B4F">
        <w:t>,</w:t>
      </w:r>
    </w:p>
    <w:p w14:paraId="08117D01" w14:textId="20819E0F" w:rsidR="007337FB" w:rsidRPr="00F10B4F" w:rsidRDefault="007337FB" w:rsidP="00543A96">
      <w:pPr>
        <w:pStyle w:val="PL"/>
      </w:pPr>
      <w:r w:rsidRPr="00F10B4F">
        <w:t xml:space="preserve">    nonCriticalExtension                     </w:t>
      </w:r>
      <w:r w:rsidR="00204A0D" w:rsidRPr="00F10B4F">
        <w:t>UE-NR-Capability-v15</w:t>
      </w:r>
      <w:r w:rsidR="00EE4C48" w:rsidRPr="00F10B4F">
        <w:t>g0</w:t>
      </w:r>
      <w:r w:rsidRPr="00F10B4F">
        <w:t xml:space="preserve">                                       </w:t>
      </w:r>
      <w:r w:rsidRPr="00F10B4F">
        <w:rPr>
          <w:color w:val="993366"/>
        </w:rPr>
        <w:t>OPTIONAL</w:t>
      </w:r>
    </w:p>
    <w:p w14:paraId="4E5775E8" w14:textId="57D01243" w:rsidR="00394471" w:rsidRPr="00F10B4F" w:rsidRDefault="007337FB" w:rsidP="00543A96">
      <w:pPr>
        <w:pStyle w:val="PL"/>
      </w:pPr>
      <w:r w:rsidRPr="00F10B4F">
        <w:t>}</w:t>
      </w:r>
    </w:p>
    <w:p w14:paraId="3E807D05" w14:textId="77777777" w:rsidR="00204A0D" w:rsidRPr="00F10B4F" w:rsidRDefault="00204A0D" w:rsidP="00543A96">
      <w:pPr>
        <w:pStyle w:val="PL"/>
      </w:pPr>
    </w:p>
    <w:p w14:paraId="64DDE2D8" w14:textId="6B3659AB" w:rsidR="00204A0D" w:rsidRPr="00F10B4F" w:rsidRDefault="00204A0D" w:rsidP="00543A96">
      <w:pPr>
        <w:pStyle w:val="PL"/>
      </w:pPr>
      <w:r w:rsidRPr="00F10B4F">
        <w:t>UE-NR-Capability-v15</w:t>
      </w:r>
      <w:r w:rsidR="00EE4C48" w:rsidRPr="00F10B4F">
        <w:t>g0</w:t>
      </w:r>
      <w:r w:rsidRPr="00F10B4F">
        <w:t xml:space="preserve"> ::=               </w:t>
      </w:r>
      <w:r w:rsidRPr="00F10B4F">
        <w:rPr>
          <w:color w:val="993366"/>
        </w:rPr>
        <w:t>SEQUENCE</w:t>
      </w:r>
      <w:r w:rsidRPr="00F10B4F">
        <w:t xml:space="preserve"> {</w:t>
      </w:r>
    </w:p>
    <w:p w14:paraId="2F5468F0" w14:textId="22566490" w:rsidR="00204A0D" w:rsidRPr="00F10B4F" w:rsidRDefault="00204A0D" w:rsidP="00543A96">
      <w:pPr>
        <w:pStyle w:val="PL"/>
      </w:pPr>
      <w:r w:rsidRPr="00F10B4F">
        <w:t xml:space="preserve">    rf-Parameters-v15</w:t>
      </w:r>
      <w:r w:rsidR="00EE4C48" w:rsidRPr="00F10B4F">
        <w:t>g0</w:t>
      </w:r>
      <w:r w:rsidRPr="00F10B4F">
        <w:t xml:space="preserve">                      RF-Parameters-v15</w:t>
      </w:r>
      <w:r w:rsidR="00EE4C48" w:rsidRPr="00F10B4F">
        <w:t>g0</w:t>
      </w:r>
      <w:r w:rsidRPr="00F10B4F">
        <w:t xml:space="preserve">                                          </w:t>
      </w:r>
      <w:r w:rsidRPr="00F10B4F">
        <w:rPr>
          <w:color w:val="993366"/>
        </w:rPr>
        <w:t>OPTIONAL</w:t>
      </w:r>
      <w:r w:rsidRPr="00F10B4F">
        <w:t>,</w:t>
      </w:r>
    </w:p>
    <w:p w14:paraId="544A8B50" w14:textId="6DCF2A3F" w:rsidR="00204A0D" w:rsidRPr="00F10B4F" w:rsidRDefault="00204A0D" w:rsidP="00543A96">
      <w:pPr>
        <w:pStyle w:val="PL"/>
      </w:pPr>
      <w:r w:rsidRPr="00F10B4F">
        <w:t xml:space="preserve">    nonCriticalExtension                     </w:t>
      </w:r>
      <w:r w:rsidR="00963709" w:rsidRPr="00F10B4F">
        <w:t>UE-NR-Capability-v15j0</w:t>
      </w:r>
      <w:r w:rsidRPr="00F10B4F">
        <w:t xml:space="preserve">                                       </w:t>
      </w:r>
      <w:r w:rsidRPr="00F10B4F">
        <w:rPr>
          <w:color w:val="993366"/>
        </w:rPr>
        <w:t>OPTIONAL</w:t>
      </w:r>
    </w:p>
    <w:p w14:paraId="64596EED" w14:textId="1651F2FD" w:rsidR="007337FB" w:rsidRPr="00F10B4F" w:rsidRDefault="00204A0D" w:rsidP="00543A96">
      <w:pPr>
        <w:pStyle w:val="PL"/>
      </w:pPr>
      <w:r w:rsidRPr="00F10B4F">
        <w:t>}</w:t>
      </w:r>
    </w:p>
    <w:p w14:paraId="60E39073" w14:textId="187D7434" w:rsidR="00204A0D" w:rsidRPr="00F10B4F" w:rsidRDefault="00204A0D" w:rsidP="00543A96">
      <w:pPr>
        <w:pStyle w:val="PL"/>
      </w:pPr>
    </w:p>
    <w:p w14:paraId="7922C5D4" w14:textId="52ECA6B1" w:rsidR="00963709" w:rsidRPr="00F10B4F" w:rsidRDefault="00963709" w:rsidP="00543A96">
      <w:pPr>
        <w:pStyle w:val="PL"/>
      </w:pPr>
      <w:r w:rsidRPr="00F10B4F">
        <w:t xml:space="preserve">UE-NR-Capability-v15j0 ::=               </w:t>
      </w:r>
      <w:r w:rsidRPr="00F10B4F">
        <w:rPr>
          <w:color w:val="993366"/>
        </w:rPr>
        <w:t>SEQUENCE</w:t>
      </w:r>
      <w:r w:rsidRPr="00F10B4F">
        <w:t xml:space="preserve"> {</w:t>
      </w:r>
    </w:p>
    <w:p w14:paraId="460C522C" w14:textId="77777777" w:rsidR="00963709" w:rsidRPr="00F10B4F" w:rsidRDefault="00963709" w:rsidP="00543A96">
      <w:pPr>
        <w:pStyle w:val="PL"/>
        <w:rPr>
          <w:color w:val="808080"/>
        </w:rPr>
      </w:pPr>
      <w:r w:rsidRPr="00F10B4F">
        <w:t xml:space="preserve">    </w:t>
      </w:r>
      <w:r w:rsidRPr="00F10B4F">
        <w:rPr>
          <w:color w:val="808080"/>
        </w:rPr>
        <w:t>-- Following field is only for REL-15 late non-critical extensions</w:t>
      </w:r>
    </w:p>
    <w:p w14:paraId="61B93B13" w14:textId="54C569C9" w:rsidR="00963709" w:rsidRPr="00F10B4F" w:rsidRDefault="00963709"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A1C209F" w14:textId="216139E2" w:rsidR="00963709" w:rsidRPr="00F10B4F" w:rsidRDefault="00963709" w:rsidP="00543A96">
      <w:pPr>
        <w:pStyle w:val="PL"/>
      </w:pPr>
      <w:r w:rsidRPr="00F10B4F">
        <w:lastRenderedPageBreak/>
        <w:t xml:space="preserve">    nonCriticalExtension                     UE-NR-Capability-v16a0                                       </w:t>
      </w:r>
      <w:r w:rsidRPr="00F10B4F">
        <w:rPr>
          <w:color w:val="993366"/>
        </w:rPr>
        <w:t>OPTIONAL</w:t>
      </w:r>
    </w:p>
    <w:p w14:paraId="441C29A3" w14:textId="77777777" w:rsidR="00963709" w:rsidRPr="00F10B4F" w:rsidRDefault="00963709" w:rsidP="00543A96">
      <w:pPr>
        <w:pStyle w:val="PL"/>
      </w:pPr>
      <w:r w:rsidRPr="00F10B4F">
        <w:t>}</w:t>
      </w:r>
    </w:p>
    <w:p w14:paraId="08346C9E" w14:textId="77777777" w:rsidR="00963709" w:rsidRPr="00F10B4F" w:rsidRDefault="00963709" w:rsidP="00543A96">
      <w:pPr>
        <w:pStyle w:val="PL"/>
      </w:pPr>
    </w:p>
    <w:p w14:paraId="0714DBC0" w14:textId="24C4A766" w:rsidR="007337FB" w:rsidRPr="00F10B4F" w:rsidRDefault="007337FB" w:rsidP="00543A96">
      <w:pPr>
        <w:pStyle w:val="PL"/>
        <w:rPr>
          <w:color w:val="808080"/>
        </w:rPr>
      </w:pPr>
      <w:bookmarkStart w:id="1144" w:name="_Hlk54199402"/>
      <w:r w:rsidRPr="00F10B4F">
        <w:rPr>
          <w:color w:val="808080"/>
        </w:rPr>
        <w:t xml:space="preserve">-- Regular non-critical </w:t>
      </w:r>
      <w:r w:rsidR="003431E3" w:rsidRPr="00F10B4F">
        <w:rPr>
          <w:color w:val="808080"/>
        </w:rPr>
        <w:t xml:space="preserve">Rel-16 </w:t>
      </w:r>
      <w:r w:rsidRPr="00F10B4F">
        <w:rPr>
          <w:color w:val="808080"/>
        </w:rPr>
        <w:t>extensions:</w:t>
      </w:r>
    </w:p>
    <w:p w14:paraId="0C531D7A" w14:textId="1096DFD0" w:rsidR="00394471" w:rsidRPr="00F10B4F" w:rsidRDefault="00394471" w:rsidP="00543A96">
      <w:pPr>
        <w:pStyle w:val="PL"/>
      </w:pPr>
      <w:r w:rsidRPr="00F10B4F">
        <w:t xml:space="preserve">UE-NR-Capability-v1610 ::=               </w:t>
      </w:r>
      <w:r w:rsidRPr="00F10B4F">
        <w:rPr>
          <w:color w:val="993366"/>
        </w:rPr>
        <w:t>SEQUENCE</w:t>
      </w:r>
      <w:r w:rsidRPr="00F10B4F">
        <w:t xml:space="preserve"> {</w:t>
      </w:r>
    </w:p>
    <w:p w14:paraId="6B9E7CC7" w14:textId="77777777" w:rsidR="00394471" w:rsidRPr="00F10B4F" w:rsidRDefault="00394471" w:rsidP="00543A96">
      <w:pPr>
        <w:pStyle w:val="PL"/>
      </w:pPr>
      <w:r w:rsidRPr="00F10B4F">
        <w:t xml:space="preserve">    inDeviceCoexInd-r16                     </w:t>
      </w:r>
      <w:r w:rsidRPr="00F10B4F">
        <w:rPr>
          <w:color w:val="993366"/>
        </w:rPr>
        <w:t>ENUMERATED</w:t>
      </w:r>
      <w:r w:rsidRPr="00F10B4F">
        <w:t xml:space="preserve"> {supported}                                        </w:t>
      </w:r>
      <w:r w:rsidRPr="00F10B4F">
        <w:rPr>
          <w:color w:val="993366"/>
        </w:rPr>
        <w:t>OPTIONAL</w:t>
      </w:r>
      <w:r w:rsidRPr="00F10B4F">
        <w:t>,</w:t>
      </w:r>
    </w:p>
    <w:p w14:paraId="3A25C59F" w14:textId="77777777" w:rsidR="00394471" w:rsidRPr="00F10B4F" w:rsidRDefault="00394471" w:rsidP="00543A96">
      <w:pPr>
        <w:pStyle w:val="PL"/>
      </w:pPr>
      <w:r w:rsidRPr="00F10B4F">
        <w:t xml:space="preserve">    dl-DedicatedMessageSegmentation-r16     </w:t>
      </w:r>
      <w:r w:rsidRPr="00F10B4F">
        <w:rPr>
          <w:color w:val="993366"/>
        </w:rPr>
        <w:t>ENUMERATED</w:t>
      </w:r>
      <w:r w:rsidRPr="00F10B4F">
        <w:t xml:space="preserve"> {supported}                                        </w:t>
      </w:r>
      <w:r w:rsidRPr="00F10B4F">
        <w:rPr>
          <w:color w:val="993366"/>
        </w:rPr>
        <w:t>OPTIONAL</w:t>
      </w:r>
      <w:r w:rsidRPr="00F10B4F">
        <w:t>,</w:t>
      </w:r>
    </w:p>
    <w:p w14:paraId="561B2AD2" w14:textId="77777777" w:rsidR="00394471" w:rsidRPr="00F10B4F" w:rsidRDefault="00394471" w:rsidP="00543A96">
      <w:pPr>
        <w:pStyle w:val="PL"/>
      </w:pPr>
      <w:r w:rsidRPr="00F10B4F">
        <w:t xml:space="preserve">    nrdc-Parameters-v1610                   NRDC-Parameters-v1610                                         </w:t>
      </w:r>
      <w:r w:rsidRPr="00F10B4F">
        <w:rPr>
          <w:color w:val="993366"/>
        </w:rPr>
        <w:t>OPTIONAL</w:t>
      </w:r>
      <w:r w:rsidRPr="00F10B4F">
        <w:t>,</w:t>
      </w:r>
    </w:p>
    <w:p w14:paraId="6B468DC2" w14:textId="77777777" w:rsidR="00394471" w:rsidRPr="00F10B4F" w:rsidRDefault="00394471" w:rsidP="00543A96">
      <w:pPr>
        <w:pStyle w:val="PL"/>
      </w:pPr>
      <w:r w:rsidRPr="00F10B4F">
        <w:t xml:space="preserve">    powSav-Parameters-r16                   PowSav-Parameters-r16                                         </w:t>
      </w:r>
      <w:r w:rsidRPr="00F10B4F">
        <w:rPr>
          <w:color w:val="993366"/>
        </w:rPr>
        <w:t>OPTIONAL</w:t>
      </w:r>
      <w:r w:rsidRPr="00F10B4F">
        <w:t>,</w:t>
      </w:r>
    </w:p>
    <w:p w14:paraId="0CB932A8" w14:textId="77777777" w:rsidR="00394471" w:rsidRPr="00F10B4F" w:rsidRDefault="00394471" w:rsidP="00543A96">
      <w:pPr>
        <w:pStyle w:val="PL"/>
      </w:pPr>
      <w:r w:rsidRPr="00F10B4F">
        <w:t xml:space="preserve">    fr1-Add-UE-NR-Capabilities-v1610        UE-NR-CapabilityAddFRX-Mode-v1610                             </w:t>
      </w:r>
      <w:r w:rsidRPr="00F10B4F">
        <w:rPr>
          <w:color w:val="993366"/>
        </w:rPr>
        <w:t>OPTIONAL</w:t>
      </w:r>
      <w:r w:rsidRPr="00F10B4F">
        <w:t>,</w:t>
      </w:r>
    </w:p>
    <w:p w14:paraId="37D90F27" w14:textId="77777777" w:rsidR="00394471" w:rsidRPr="00F10B4F" w:rsidRDefault="00394471" w:rsidP="00543A96">
      <w:pPr>
        <w:pStyle w:val="PL"/>
      </w:pPr>
      <w:r w:rsidRPr="00F10B4F">
        <w:t xml:space="preserve">    fr2-Add-UE-NR-Capabilities-v1610        UE-NR-CapabilityAddFRX-Mode-v1610                             </w:t>
      </w:r>
      <w:r w:rsidRPr="00F10B4F">
        <w:rPr>
          <w:color w:val="993366"/>
        </w:rPr>
        <w:t>OPTIONAL</w:t>
      </w:r>
      <w:r w:rsidRPr="00F10B4F">
        <w:t>,</w:t>
      </w:r>
    </w:p>
    <w:p w14:paraId="1D2726E2" w14:textId="77777777" w:rsidR="00394471" w:rsidRPr="00F10B4F" w:rsidRDefault="00394471" w:rsidP="00543A96">
      <w:pPr>
        <w:pStyle w:val="PL"/>
      </w:pPr>
      <w:r w:rsidRPr="00F10B4F">
        <w:t xml:space="preserve">    bh-RLF-Indication-r16                   </w:t>
      </w:r>
      <w:r w:rsidRPr="00F10B4F">
        <w:rPr>
          <w:color w:val="993366"/>
        </w:rPr>
        <w:t>ENUMERATED</w:t>
      </w:r>
      <w:r w:rsidRPr="00F10B4F">
        <w:t xml:space="preserve"> {supported}                                        </w:t>
      </w:r>
      <w:r w:rsidRPr="00F10B4F">
        <w:rPr>
          <w:color w:val="993366"/>
        </w:rPr>
        <w:t>OPTIONAL</w:t>
      </w:r>
      <w:r w:rsidRPr="00F10B4F">
        <w:t>,</w:t>
      </w:r>
    </w:p>
    <w:p w14:paraId="020B6C2B" w14:textId="77777777" w:rsidR="00394471" w:rsidRPr="00F10B4F" w:rsidRDefault="00394471" w:rsidP="00543A96">
      <w:pPr>
        <w:pStyle w:val="PL"/>
      </w:pPr>
      <w:r w:rsidRPr="00F10B4F">
        <w:t xml:space="preserve">    directSN-AdditionFirstRRC-IAB-r16       </w:t>
      </w:r>
      <w:r w:rsidRPr="00F10B4F">
        <w:rPr>
          <w:color w:val="993366"/>
        </w:rPr>
        <w:t>ENUMERATED</w:t>
      </w:r>
      <w:r w:rsidRPr="00F10B4F">
        <w:t xml:space="preserve"> {supported}                                        </w:t>
      </w:r>
      <w:r w:rsidRPr="00F10B4F">
        <w:rPr>
          <w:color w:val="993366"/>
        </w:rPr>
        <w:t>OPTIONAL</w:t>
      </w:r>
      <w:r w:rsidRPr="00F10B4F">
        <w:t>,</w:t>
      </w:r>
    </w:p>
    <w:p w14:paraId="0B416CB7" w14:textId="77777777" w:rsidR="00394471" w:rsidRPr="00F10B4F" w:rsidRDefault="00394471" w:rsidP="00543A96">
      <w:pPr>
        <w:pStyle w:val="PL"/>
      </w:pPr>
      <w:r w:rsidRPr="00F10B4F">
        <w:t xml:space="preserve">    bap-Parameters-r16                      BAP-Parameters-r16                                            </w:t>
      </w:r>
      <w:r w:rsidRPr="00F10B4F">
        <w:rPr>
          <w:color w:val="993366"/>
        </w:rPr>
        <w:t>OPTIONAL</w:t>
      </w:r>
      <w:r w:rsidRPr="00F10B4F">
        <w:t>,</w:t>
      </w:r>
    </w:p>
    <w:p w14:paraId="67F459B5" w14:textId="77777777" w:rsidR="00394471" w:rsidRPr="00F10B4F" w:rsidRDefault="00394471" w:rsidP="00543A96">
      <w:pPr>
        <w:pStyle w:val="PL"/>
      </w:pPr>
      <w:r w:rsidRPr="00F10B4F">
        <w:t xml:space="preserve">    referenceTimeProvision-r16              </w:t>
      </w:r>
      <w:r w:rsidRPr="00F10B4F">
        <w:rPr>
          <w:color w:val="993366"/>
        </w:rPr>
        <w:t>ENUMERATED</w:t>
      </w:r>
      <w:r w:rsidRPr="00F10B4F">
        <w:t xml:space="preserve"> {supported}                                        </w:t>
      </w:r>
      <w:r w:rsidRPr="00F10B4F">
        <w:rPr>
          <w:color w:val="993366"/>
        </w:rPr>
        <w:t>OPTIONAL</w:t>
      </w:r>
      <w:r w:rsidRPr="00F10B4F">
        <w:t>,</w:t>
      </w:r>
    </w:p>
    <w:p w14:paraId="2422728D" w14:textId="77777777" w:rsidR="00394471" w:rsidRPr="00F10B4F" w:rsidRDefault="00394471" w:rsidP="00543A96">
      <w:pPr>
        <w:pStyle w:val="PL"/>
      </w:pPr>
      <w:r w:rsidRPr="00F10B4F">
        <w:t xml:space="preserve">    sidelinkParameters-r16                  SidelinkParameters-r16                                        </w:t>
      </w:r>
      <w:r w:rsidRPr="00F10B4F">
        <w:rPr>
          <w:color w:val="993366"/>
        </w:rPr>
        <w:t>OPTIONAL</w:t>
      </w:r>
      <w:r w:rsidRPr="00F10B4F">
        <w:t>,</w:t>
      </w:r>
    </w:p>
    <w:p w14:paraId="589154CD" w14:textId="77777777" w:rsidR="00394471" w:rsidRPr="00F10B4F" w:rsidRDefault="00394471" w:rsidP="00543A96">
      <w:pPr>
        <w:pStyle w:val="PL"/>
      </w:pPr>
      <w:r w:rsidRPr="00F10B4F">
        <w:t xml:space="preserve">    highSpeedParameters-r16                 HighSpeedParameters-r16                                       </w:t>
      </w:r>
      <w:r w:rsidRPr="00F10B4F">
        <w:rPr>
          <w:color w:val="993366"/>
        </w:rPr>
        <w:t>OPTIONAL</w:t>
      </w:r>
      <w:r w:rsidRPr="00F10B4F">
        <w:t>,</w:t>
      </w:r>
    </w:p>
    <w:p w14:paraId="5A6F248C" w14:textId="77777777" w:rsidR="00394471" w:rsidRPr="00F10B4F" w:rsidRDefault="00394471" w:rsidP="00543A96">
      <w:pPr>
        <w:pStyle w:val="PL"/>
      </w:pPr>
      <w:r w:rsidRPr="00F10B4F">
        <w:t xml:space="preserve">    mac-Parameters-v1610                    MAC-Parameters-v1610                                          </w:t>
      </w:r>
      <w:r w:rsidRPr="00F10B4F">
        <w:rPr>
          <w:color w:val="993366"/>
        </w:rPr>
        <w:t>OPTIONAL</w:t>
      </w:r>
      <w:r w:rsidRPr="00F10B4F">
        <w:t>,</w:t>
      </w:r>
    </w:p>
    <w:p w14:paraId="74D9F429" w14:textId="77777777" w:rsidR="00394471" w:rsidRPr="00F10B4F" w:rsidRDefault="00394471" w:rsidP="00543A96">
      <w:pPr>
        <w:pStyle w:val="PL"/>
      </w:pPr>
      <w:r w:rsidRPr="00F10B4F">
        <w:t xml:space="preserve">    mcgRLF-RecoveryViaSCG-r16               </w:t>
      </w:r>
      <w:r w:rsidRPr="00F10B4F">
        <w:rPr>
          <w:color w:val="993366"/>
        </w:rPr>
        <w:t>ENUMERATED</w:t>
      </w:r>
      <w:r w:rsidRPr="00F10B4F">
        <w:t xml:space="preserve"> {supported}                                        </w:t>
      </w:r>
      <w:r w:rsidRPr="00F10B4F">
        <w:rPr>
          <w:color w:val="993366"/>
        </w:rPr>
        <w:t>OPTIONAL</w:t>
      </w:r>
      <w:r w:rsidRPr="00F10B4F">
        <w:t>,</w:t>
      </w:r>
    </w:p>
    <w:p w14:paraId="6878B8E9" w14:textId="77777777" w:rsidR="00394471" w:rsidRPr="00F10B4F" w:rsidRDefault="00394471" w:rsidP="00543A96">
      <w:pPr>
        <w:pStyle w:val="PL"/>
      </w:pPr>
      <w:r w:rsidRPr="00F10B4F">
        <w:t xml:space="preserve">    resumeWithStoredMCG-SCells-r16          </w:t>
      </w:r>
      <w:r w:rsidRPr="00F10B4F">
        <w:rPr>
          <w:color w:val="993366"/>
        </w:rPr>
        <w:t>ENUMERATED</w:t>
      </w:r>
      <w:r w:rsidRPr="00F10B4F">
        <w:t xml:space="preserve"> {supported}                                        </w:t>
      </w:r>
      <w:r w:rsidRPr="00F10B4F">
        <w:rPr>
          <w:color w:val="993366"/>
        </w:rPr>
        <w:t>OPTIONAL</w:t>
      </w:r>
      <w:r w:rsidRPr="00F10B4F">
        <w:t>,</w:t>
      </w:r>
    </w:p>
    <w:p w14:paraId="7A5AB1C3" w14:textId="77777777" w:rsidR="00394471" w:rsidRPr="00F10B4F" w:rsidRDefault="00394471" w:rsidP="00543A96">
      <w:pPr>
        <w:pStyle w:val="PL"/>
      </w:pPr>
      <w:r w:rsidRPr="00F10B4F">
        <w:t xml:space="preserve">    resumeWithStoredSCG-r16                 </w:t>
      </w:r>
      <w:r w:rsidRPr="00F10B4F">
        <w:rPr>
          <w:color w:val="993366"/>
        </w:rPr>
        <w:t>ENUMERATED</w:t>
      </w:r>
      <w:r w:rsidRPr="00F10B4F">
        <w:t xml:space="preserve"> {supported}                                        </w:t>
      </w:r>
      <w:r w:rsidRPr="00F10B4F">
        <w:rPr>
          <w:color w:val="993366"/>
        </w:rPr>
        <w:t>OPTIONAL</w:t>
      </w:r>
      <w:r w:rsidRPr="00F10B4F">
        <w:t>,</w:t>
      </w:r>
    </w:p>
    <w:p w14:paraId="04626DFF" w14:textId="77777777" w:rsidR="00394471" w:rsidRPr="00F10B4F" w:rsidRDefault="00394471" w:rsidP="00543A96">
      <w:pPr>
        <w:pStyle w:val="PL"/>
      </w:pPr>
      <w:r w:rsidRPr="00F10B4F">
        <w:t xml:space="preserve">    resumeWithSCG-Config-r16                </w:t>
      </w:r>
      <w:r w:rsidRPr="00F10B4F">
        <w:rPr>
          <w:color w:val="993366"/>
        </w:rPr>
        <w:t>ENUMERATED</w:t>
      </w:r>
      <w:r w:rsidRPr="00F10B4F">
        <w:t xml:space="preserve"> {supported}                                        </w:t>
      </w:r>
      <w:r w:rsidRPr="00F10B4F">
        <w:rPr>
          <w:color w:val="993366"/>
        </w:rPr>
        <w:t>OPTIONAL</w:t>
      </w:r>
      <w:r w:rsidRPr="00F10B4F">
        <w:t>,</w:t>
      </w:r>
    </w:p>
    <w:p w14:paraId="4F226F55" w14:textId="77777777" w:rsidR="00394471" w:rsidRPr="00F10B4F" w:rsidRDefault="00394471" w:rsidP="00543A96">
      <w:pPr>
        <w:pStyle w:val="PL"/>
      </w:pPr>
      <w:r w:rsidRPr="00F10B4F">
        <w:t xml:space="preserve">    ue-BasedPerfMeas-Parameters-r16         UE-BasedPerfMeas-Parameters-r16                               </w:t>
      </w:r>
      <w:r w:rsidRPr="00F10B4F">
        <w:rPr>
          <w:color w:val="993366"/>
        </w:rPr>
        <w:t>OPTIONAL</w:t>
      </w:r>
      <w:r w:rsidRPr="00F10B4F">
        <w:t>,</w:t>
      </w:r>
    </w:p>
    <w:p w14:paraId="7715E359" w14:textId="77777777" w:rsidR="00394471" w:rsidRPr="00F10B4F" w:rsidRDefault="00394471" w:rsidP="00543A96">
      <w:pPr>
        <w:pStyle w:val="PL"/>
      </w:pPr>
      <w:r w:rsidRPr="00F10B4F">
        <w:t xml:space="preserve">    son-Parameters-r16                      SON-Parameters-r16                                            </w:t>
      </w:r>
      <w:r w:rsidRPr="00F10B4F">
        <w:rPr>
          <w:color w:val="993366"/>
        </w:rPr>
        <w:t>OPTIONAL</w:t>
      </w:r>
      <w:r w:rsidRPr="00F10B4F">
        <w:t>,</w:t>
      </w:r>
    </w:p>
    <w:p w14:paraId="1DBFB483" w14:textId="77777777" w:rsidR="00394471" w:rsidRPr="00F10B4F" w:rsidRDefault="00394471" w:rsidP="00543A96">
      <w:pPr>
        <w:pStyle w:val="PL"/>
      </w:pPr>
      <w:r w:rsidRPr="00F10B4F">
        <w:t xml:space="preserve">    onDemandSIB-Connected-r16               </w:t>
      </w:r>
      <w:r w:rsidRPr="00F10B4F">
        <w:rPr>
          <w:color w:val="993366"/>
        </w:rPr>
        <w:t>ENUMERATED</w:t>
      </w:r>
      <w:r w:rsidRPr="00F10B4F">
        <w:t xml:space="preserve"> {supported}                                        </w:t>
      </w:r>
      <w:r w:rsidRPr="00F10B4F">
        <w:rPr>
          <w:color w:val="993366"/>
        </w:rPr>
        <w:t>OPTIONAL</w:t>
      </w:r>
      <w:r w:rsidRPr="00F10B4F">
        <w:t>,</w:t>
      </w:r>
    </w:p>
    <w:p w14:paraId="5E7CBDB6" w14:textId="12950EFB" w:rsidR="00394471" w:rsidRPr="00F10B4F" w:rsidRDefault="00394471" w:rsidP="00543A96">
      <w:pPr>
        <w:pStyle w:val="PL"/>
      </w:pPr>
      <w:r w:rsidRPr="00F10B4F">
        <w:t xml:space="preserve">    nonCriticalExtension                    </w:t>
      </w:r>
      <w:r w:rsidR="00E4398E" w:rsidRPr="00F10B4F">
        <w:t>UE-NR-Capability-v</w:t>
      </w:r>
      <w:r w:rsidR="000C2783" w:rsidRPr="00F10B4F">
        <w:t>1640</w:t>
      </w:r>
      <w:r w:rsidRPr="00F10B4F">
        <w:t xml:space="preserve">                                        </w:t>
      </w:r>
      <w:r w:rsidRPr="00F10B4F">
        <w:rPr>
          <w:color w:val="993366"/>
        </w:rPr>
        <w:t>OPTIONAL</w:t>
      </w:r>
    </w:p>
    <w:p w14:paraId="7286CAD4" w14:textId="77777777" w:rsidR="00394471" w:rsidRPr="00F10B4F" w:rsidRDefault="00394471" w:rsidP="00543A96">
      <w:pPr>
        <w:pStyle w:val="PL"/>
      </w:pPr>
      <w:r w:rsidRPr="00F10B4F">
        <w:t>}</w:t>
      </w:r>
    </w:p>
    <w:p w14:paraId="38200D72" w14:textId="77777777" w:rsidR="00394471" w:rsidRPr="00F10B4F" w:rsidRDefault="00394471" w:rsidP="00543A96">
      <w:pPr>
        <w:pStyle w:val="PL"/>
      </w:pPr>
    </w:p>
    <w:bookmarkEnd w:id="1144"/>
    <w:p w14:paraId="72CE7483" w14:textId="2396E29D" w:rsidR="00E4398E" w:rsidRPr="00F10B4F" w:rsidRDefault="00E4398E" w:rsidP="00543A96">
      <w:pPr>
        <w:pStyle w:val="PL"/>
      </w:pPr>
      <w:r w:rsidRPr="00F10B4F">
        <w:t>UE-NR-Capability-v</w:t>
      </w:r>
      <w:r w:rsidR="000C2783" w:rsidRPr="00F10B4F">
        <w:t>1640</w:t>
      </w:r>
      <w:r w:rsidRPr="00F10B4F">
        <w:t xml:space="preserve"> ::=               </w:t>
      </w:r>
      <w:r w:rsidRPr="00F10B4F">
        <w:rPr>
          <w:color w:val="993366"/>
        </w:rPr>
        <w:t>SEQUENCE</w:t>
      </w:r>
      <w:r w:rsidRPr="00F10B4F">
        <w:t xml:space="preserve"> {</w:t>
      </w:r>
    </w:p>
    <w:p w14:paraId="7558AEDC" w14:textId="77777777" w:rsidR="00E4398E" w:rsidRPr="00F10B4F" w:rsidRDefault="00E4398E" w:rsidP="00543A96">
      <w:pPr>
        <w:pStyle w:val="PL"/>
      </w:pPr>
      <w:r w:rsidRPr="00F10B4F">
        <w:t xml:space="preserve">    redirectAtResumeByNAS-r16               </w:t>
      </w:r>
      <w:r w:rsidRPr="00F10B4F">
        <w:rPr>
          <w:color w:val="993366"/>
        </w:rPr>
        <w:t>ENUMERATED</w:t>
      </w:r>
      <w:r w:rsidRPr="00F10B4F">
        <w:t xml:space="preserve"> {supported}                                        </w:t>
      </w:r>
      <w:r w:rsidRPr="00F10B4F">
        <w:rPr>
          <w:color w:val="993366"/>
        </w:rPr>
        <w:t>OPTIONAL</w:t>
      </w:r>
      <w:r w:rsidRPr="00F10B4F">
        <w:t>,</w:t>
      </w:r>
    </w:p>
    <w:p w14:paraId="11DFC45C" w14:textId="562FF59E" w:rsidR="00D649D6" w:rsidRPr="00F10B4F" w:rsidRDefault="00D649D6" w:rsidP="00543A96">
      <w:pPr>
        <w:pStyle w:val="PL"/>
      </w:pPr>
      <w:r w:rsidRPr="00F10B4F">
        <w:t xml:space="preserve">    phy-ParametersSharedSpectrumChAccess-r16  Phy-ParametersSharedSpectrumChAccess-r16                    </w:t>
      </w:r>
      <w:r w:rsidRPr="00F10B4F">
        <w:rPr>
          <w:color w:val="993366"/>
        </w:rPr>
        <w:t>OPTIONAL</w:t>
      </w:r>
      <w:r w:rsidRPr="00F10B4F">
        <w:t>,</w:t>
      </w:r>
    </w:p>
    <w:p w14:paraId="66393611" w14:textId="2548C92D" w:rsidR="00E4398E" w:rsidRPr="00F10B4F" w:rsidRDefault="00E4398E" w:rsidP="00543A96">
      <w:pPr>
        <w:pStyle w:val="PL"/>
      </w:pPr>
      <w:r w:rsidRPr="00F10B4F">
        <w:t xml:space="preserve">    nonCriticalExtension                    </w:t>
      </w:r>
      <w:r w:rsidR="00D15B0E" w:rsidRPr="00F10B4F">
        <w:t>UE-NR-Capability-v16</w:t>
      </w:r>
      <w:r w:rsidR="001F631E" w:rsidRPr="00F10B4F">
        <w:t>50</w:t>
      </w:r>
      <w:r w:rsidRPr="00F10B4F">
        <w:t xml:space="preserve">                                        </w:t>
      </w:r>
      <w:r w:rsidRPr="00F10B4F">
        <w:rPr>
          <w:color w:val="993366"/>
        </w:rPr>
        <w:t>OPTIONAL</w:t>
      </w:r>
    </w:p>
    <w:p w14:paraId="324DCC78" w14:textId="77777777" w:rsidR="00D15B0E" w:rsidRPr="00F10B4F" w:rsidRDefault="00E4398E" w:rsidP="00543A96">
      <w:pPr>
        <w:pStyle w:val="PL"/>
      </w:pPr>
      <w:r w:rsidRPr="00F10B4F">
        <w:t>}</w:t>
      </w:r>
    </w:p>
    <w:p w14:paraId="6DA9DF5F" w14:textId="77777777" w:rsidR="00D15B0E" w:rsidRPr="00F10B4F" w:rsidRDefault="00D15B0E" w:rsidP="00543A96">
      <w:pPr>
        <w:pStyle w:val="PL"/>
      </w:pPr>
    </w:p>
    <w:p w14:paraId="28EB402A" w14:textId="20DCBC21" w:rsidR="00D15B0E" w:rsidRPr="00F10B4F" w:rsidRDefault="00D15B0E" w:rsidP="00543A96">
      <w:pPr>
        <w:pStyle w:val="PL"/>
      </w:pPr>
      <w:r w:rsidRPr="00F10B4F">
        <w:t>UE-NR-Capability-v16</w:t>
      </w:r>
      <w:r w:rsidR="001F631E" w:rsidRPr="00F10B4F">
        <w:t>50</w:t>
      </w:r>
      <w:r w:rsidRPr="00F10B4F">
        <w:t xml:space="preserve"> ::=               </w:t>
      </w:r>
      <w:r w:rsidRPr="00F10B4F">
        <w:rPr>
          <w:color w:val="993366"/>
        </w:rPr>
        <w:t>SEQUENCE</w:t>
      </w:r>
      <w:r w:rsidRPr="00F10B4F">
        <w:t xml:space="preserve"> {</w:t>
      </w:r>
    </w:p>
    <w:p w14:paraId="64096073" w14:textId="77777777" w:rsidR="00D15B0E" w:rsidRPr="00F10B4F" w:rsidRDefault="00D15B0E" w:rsidP="00543A96">
      <w:pPr>
        <w:pStyle w:val="PL"/>
      </w:pPr>
      <w:r w:rsidRPr="00F10B4F">
        <w:t xml:space="preserve">    mpsPriorityIndication-r16                </w:t>
      </w:r>
      <w:r w:rsidRPr="00F10B4F">
        <w:rPr>
          <w:color w:val="993366"/>
        </w:rPr>
        <w:t>ENUMERATED</w:t>
      </w:r>
      <w:r w:rsidRPr="00F10B4F">
        <w:t xml:space="preserve"> {supported}                                       </w:t>
      </w:r>
      <w:r w:rsidRPr="00F10B4F">
        <w:rPr>
          <w:color w:val="993366"/>
        </w:rPr>
        <w:t>OPTIONAL</w:t>
      </w:r>
      <w:r w:rsidRPr="00F10B4F">
        <w:t>,</w:t>
      </w:r>
    </w:p>
    <w:p w14:paraId="1485C7C6" w14:textId="0B3843F9" w:rsidR="004B3FEB" w:rsidRPr="00F10B4F" w:rsidRDefault="004B3FEB" w:rsidP="00543A96">
      <w:pPr>
        <w:pStyle w:val="PL"/>
      </w:pPr>
      <w:r w:rsidRPr="00F10B4F">
        <w:t xml:space="preserve">    highSpeedParameters-v16</w:t>
      </w:r>
      <w:r w:rsidR="001F631E" w:rsidRPr="00F10B4F">
        <w:t>50</w:t>
      </w:r>
      <w:r w:rsidRPr="00F10B4F">
        <w:t xml:space="preserve">                HighSpeedParameters-v16</w:t>
      </w:r>
      <w:r w:rsidR="001F631E" w:rsidRPr="00F10B4F">
        <w:t>50</w:t>
      </w:r>
      <w:r w:rsidRPr="00F10B4F">
        <w:t xml:space="preserve">                                    </w:t>
      </w:r>
      <w:r w:rsidRPr="00F10B4F">
        <w:rPr>
          <w:color w:val="993366"/>
        </w:rPr>
        <w:t>OPTIONAL</w:t>
      </w:r>
      <w:r w:rsidRPr="00F10B4F">
        <w:t>,</w:t>
      </w:r>
    </w:p>
    <w:p w14:paraId="56C609C5" w14:textId="038051E4" w:rsidR="00D15B0E" w:rsidRPr="00F10B4F" w:rsidRDefault="00D15B0E" w:rsidP="00543A96">
      <w:pPr>
        <w:pStyle w:val="PL"/>
      </w:pPr>
      <w:r w:rsidRPr="00F10B4F">
        <w:t xml:space="preserve">    nonCriticalExtension                     </w:t>
      </w:r>
      <w:r w:rsidR="0091616E" w:rsidRPr="00F10B4F">
        <w:t>UE-NR-Capability-v1</w:t>
      </w:r>
      <w:r w:rsidR="003A5AEE" w:rsidRPr="00F10B4F">
        <w:t>69</w:t>
      </w:r>
      <w:r w:rsidR="0091616E" w:rsidRPr="00F10B4F">
        <w:t>0</w:t>
      </w:r>
      <w:r w:rsidRPr="00F10B4F">
        <w:t xml:space="preserve">                                       </w:t>
      </w:r>
      <w:r w:rsidRPr="00F10B4F">
        <w:rPr>
          <w:color w:val="993366"/>
        </w:rPr>
        <w:t>OPTIONAL</w:t>
      </w:r>
    </w:p>
    <w:p w14:paraId="3BDC05AA" w14:textId="0671BD49" w:rsidR="00E4398E" w:rsidRPr="00F10B4F" w:rsidRDefault="00D15B0E" w:rsidP="00543A96">
      <w:pPr>
        <w:pStyle w:val="PL"/>
      </w:pPr>
      <w:r w:rsidRPr="00F10B4F">
        <w:t>}</w:t>
      </w:r>
    </w:p>
    <w:p w14:paraId="2F2872C6" w14:textId="77777777" w:rsidR="00C84E00" w:rsidRPr="00F10B4F" w:rsidRDefault="00C84E00" w:rsidP="00543A96">
      <w:pPr>
        <w:pStyle w:val="PL"/>
      </w:pPr>
    </w:p>
    <w:p w14:paraId="3DC7E774" w14:textId="1A5CFE7E" w:rsidR="00C84E00" w:rsidRPr="00F10B4F" w:rsidRDefault="00C84E00" w:rsidP="00543A96">
      <w:pPr>
        <w:pStyle w:val="PL"/>
      </w:pPr>
      <w:r w:rsidRPr="00F10B4F">
        <w:t xml:space="preserve">UE-NR-Capability-v1690 ::=               </w:t>
      </w:r>
      <w:r w:rsidRPr="00F10B4F">
        <w:rPr>
          <w:color w:val="993366"/>
        </w:rPr>
        <w:t>SEQUENCE</w:t>
      </w:r>
      <w:r w:rsidRPr="00F10B4F">
        <w:t xml:space="preserve"> {</w:t>
      </w:r>
    </w:p>
    <w:p w14:paraId="39071898" w14:textId="40CE82F4" w:rsidR="00C84E00" w:rsidRPr="00F10B4F" w:rsidRDefault="00C84E00" w:rsidP="00543A96">
      <w:pPr>
        <w:pStyle w:val="PL"/>
      </w:pPr>
      <w:r w:rsidRPr="00F10B4F">
        <w:t xml:space="preserve">    ul-RRC-Segmentation-r16                  </w:t>
      </w:r>
      <w:r w:rsidRPr="00F10B4F">
        <w:rPr>
          <w:color w:val="993366"/>
        </w:rPr>
        <w:t>ENUMERATED</w:t>
      </w:r>
      <w:r w:rsidRPr="00F10B4F">
        <w:t xml:space="preserve"> {supported}                                       </w:t>
      </w:r>
      <w:r w:rsidRPr="00F10B4F">
        <w:rPr>
          <w:color w:val="993366"/>
        </w:rPr>
        <w:t>OPTIONAL</w:t>
      </w:r>
      <w:r w:rsidRPr="00F10B4F">
        <w:t>,</w:t>
      </w:r>
    </w:p>
    <w:p w14:paraId="604755AF" w14:textId="5B5AE895" w:rsidR="00C84E00" w:rsidRPr="00F10B4F" w:rsidRDefault="00C84E00" w:rsidP="00543A96">
      <w:pPr>
        <w:pStyle w:val="PL"/>
      </w:pPr>
      <w:r w:rsidRPr="00F10B4F">
        <w:t xml:space="preserve">    nonCriticalExtension                     UE-NR-Capability-v1700                                       </w:t>
      </w:r>
      <w:r w:rsidRPr="00F10B4F">
        <w:rPr>
          <w:color w:val="993366"/>
        </w:rPr>
        <w:t>OPTIONAL</w:t>
      </w:r>
    </w:p>
    <w:p w14:paraId="2BAF0BF1" w14:textId="77777777" w:rsidR="00C84E00" w:rsidRPr="00F10B4F" w:rsidRDefault="00C84E00" w:rsidP="00543A96">
      <w:pPr>
        <w:pStyle w:val="PL"/>
      </w:pPr>
      <w:r w:rsidRPr="00F10B4F">
        <w:t>}</w:t>
      </w:r>
    </w:p>
    <w:p w14:paraId="503ECDE8" w14:textId="77777777" w:rsidR="003431E3" w:rsidRPr="00F10B4F" w:rsidRDefault="003431E3" w:rsidP="00543A96">
      <w:pPr>
        <w:pStyle w:val="PL"/>
      </w:pPr>
    </w:p>
    <w:p w14:paraId="146E1852" w14:textId="77777777" w:rsidR="003431E3" w:rsidRPr="00F10B4F" w:rsidRDefault="003431E3" w:rsidP="00543A96">
      <w:pPr>
        <w:pStyle w:val="PL"/>
        <w:rPr>
          <w:color w:val="808080"/>
        </w:rPr>
      </w:pPr>
      <w:r w:rsidRPr="00F10B4F">
        <w:rPr>
          <w:color w:val="808080"/>
        </w:rPr>
        <w:t>-- Late non-critical extensions from Rel-16 onwards:</w:t>
      </w:r>
    </w:p>
    <w:p w14:paraId="5EA7CFDD" w14:textId="77777777" w:rsidR="003431E3" w:rsidRPr="00F10B4F" w:rsidRDefault="003431E3" w:rsidP="00543A96">
      <w:pPr>
        <w:pStyle w:val="PL"/>
      </w:pPr>
      <w:r w:rsidRPr="00F10B4F">
        <w:t xml:space="preserve">UE-NR-Capability-v16a0 ::=               </w:t>
      </w:r>
      <w:r w:rsidRPr="00F10B4F">
        <w:rPr>
          <w:color w:val="993366"/>
        </w:rPr>
        <w:t>SEQUENCE</w:t>
      </w:r>
      <w:r w:rsidRPr="00F10B4F">
        <w:t xml:space="preserve"> {</w:t>
      </w:r>
    </w:p>
    <w:p w14:paraId="66DE3576" w14:textId="77777777" w:rsidR="003431E3" w:rsidRPr="00F10B4F" w:rsidRDefault="003431E3" w:rsidP="00543A96">
      <w:pPr>
        <w:pStyle w:val="PL"/>
      </w:pPr>
      <w:r w:rsidRPr="00F10B4F">
        <w:t xml:space="preserve">    phy-Parameters-v16a0                     Phy-Parameters-v16a0                                         </w:t>
      </w:r>
      <w:r w:rsidRPr="00F10B4F">
        <w:rPr>
          <w:color w:val="993366"/>
        </w:rPr>
        <w:t>OPTIONAL</w:t>
      </w:r>
      <w:r w:rsidRPr="00F10B4F">
        <w:t>,</w:t>
      </w:r>
    </w:p>
    <w:p w14:paraId="75B5EA72" w14:textId="77777777" w:rsidR="003431E3" w:rsidRPr="00F10B4F" w:rsidRDefault="003431E3" w:rsidP="00543A96">
      <w:pPr>
        <w:pStyle w:val="PL"/>
      </w:pPr>
      <w:r w:rsidRPr="00F10B4F">
        <w:t xml:space="preserve">    rf-Parameters-v16a0                      RF-Parameters-v16a0                                          </w:t>
      </w:r>
      <w:r w:rsidRPr="00F10B4F">
        <w:rPr>
          <w:color w:val="993366"/>
        </w:rPr>
        <w:t>OPTIONAL</w:t>
      </w:r>
      <w:r w:rsidRPr="00F10B4F">
        <w:t>,</w:t>
      </w:r>
    </w:p>
    <w:p w14:paraId="5EF01DE9" w14:textId="751F877A" w:rsidR="003431E3" w:rsidRPr="00F10B4F" w:rsidRDefault="003431E3" w:rsidP="00543A96">
      <w:pPr>
        <w:pStyle w:val="PL"/>
      </w:pPr>
      <w:r w:rsidRPr="00F10B4F">
        <w:t xml:space="preserve">    nonCriticalExtension                     </w:t>
      </w:r>
      <w:r w:rsidR="00632063" w:rsidRPr="00F10B4F">
        <w:t xml:space="preserve">UE-NR-Capability-v16c0                                       </w:t>
      </w:r>
      <w:r w:rsidR="00632063" w:rsidRPr="00F10B4F">
        <w:rPr>
          <w:color w:val="993366"/>
        </w:rPr>
        <w:t>OPTIONAL</w:t>
      </w:r>
    </w:p>
    <w:p w14:paraId="3CB84F48" w14:textId="77777777" w:rsidR="003431E3" w:rsidRPr="00F10B4F" w:rsidRDefault="003431E3" w:rsidP="00543A96">
      <w:pPr>
        <w:pStyle w:val="PL"/>
      </w:pPr>
      <w:r w:rsidRPr="00F10B4F">
        <w:t>}</w:t>
      </w:r>
    </w:p>
    <w:p w14:paraId="0C787B9D" w14:textId="77777777" w:rsidR="00632063" w:rsidRPr="00F10B4F" w:rsidRDefault="00632063" w:rsidP="00543A96">
      <w:pPr>
        <w:pStyle w:val="PL"/>
      </w:pPr>
    </w:p>
    <w:p w14:paraId="052AEC10" w14:textId="77777777" w:rsidR="00632063" w:rsidRPr="00F10B4F" w:rsidRDefault="00632063" w:rsidP="00543A96">
      <w:pPr>
        <w:pStyle w:val="PL"/>
      </w:pPr>
      <w:r w:rsidRPr="00F10B4F">
        <w:t xml:space="preserve">UE-NR-Capability-v16c0 ::=               </w:t>
      </w:r>
      <w:r w:rsidRPr="00F10B4F">
        <w:rPr>
          <w:color w:val="993366"/>
        </w:rPr>
        <w:t>SEQUENCE</w:t>
      </w:r>
      <w:r w:rsidRPr="00F10B4F">
        <w:t xml:space="preserve"> {</w:t>
      </w:r>
    </w:p>
    <w:p w14:paraId="5AAED3DD" w14:textId="77777777" w:rsidR="00632063" w:rsidRPr="00F10B4F" w:rsidRDefault="00632063" w:rsidP="00543A96">
      <w:pPr>
        <w:pStyle w:val="PL"/>
      </w:pPr>
      <w:r w:rsidRPr="00F10B4F">
        <w:t xml:space="preserve">    rf-Parameters-v16c0                      RF-Parameters-v16c0                                          </w:t>
      </w:r>
      <w:r w:rsidRPr="00F10B4F">
        <w:rPr>
          <w:color w:val="993366"/>
        </w:rPr>
        <w:t>OPTIONAL</w:t>
      </w:r>
      <w:r w:rsidRPr="00F10B4F">
        <w:t>,</w:t>
      </w:r>
    </w:p>
    <w:p w14:paraId="0002AC04" w14:textId="77777777" w:rsidR="00632063" w:rsidRPr="00F10B4F" w:rsidRDefault="00632063"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AEB7BB8" w14:textId="1CDCC8C8" w:rsidR="00E4398E" w:rsidRPr="00F10B4F" w:rsidRDefault="00632063" w:rsidP="00543A96">
      <w:pPr>
        <w:pStyle w:val="PL"/>
      </w:pPr>
      <w:r w:rsidRPr="00F10B4F">
        <w:t>}</w:t>
      </w:r>
    </w:p>
    <w:p w14:paraId="5D0F51E2" w14:textId="77777777" w:rsidR="00632063" w:rsidRPr="00F10B4F" w:rsidRDefault="00632063" w:rsidP="00543A96">
      <w:pPr>
        <w:pStyle w:val="PL"/>
      </w:pPr>
    </w:p>
    <w:p w14:paraId="2C3EE414" w14:textId="59D06405" w:rsidR="003431E3" w:rsidRPr="00F10B4F" w:rsidRDefault="003431E3" w:rsidP="00543A96">
      <w:pPr>
        <w:pStyle w:val="PL"/>
        <w:rPr>
          <w:color w:val="808080"/>
        </w:rPr>
      </w:pPr>
      <w:r w:rsidRPr="00F10B4F">
        <w:rPr>
          <w:color w:val="808080"/>
        </w:rPr>
        <w:t>-- Regular non-critical Rel-17 extensions:</w:t>
      </w:r>
    </w:p>
    <w:p w14:paraId="365946FF" w14:textId="2BB0D9E0" w:rsidR="0091616E" w:rsidRPr="00F10B4F" w:rsidRDefault="0091616E" w:rsidP="00543A96">
      <w:pPr>
        <w:pStyle w:val="PL"/>
      </w:pPr>
      <w:r w:rsidRPr="00F10B4F">
        <w:t>UE-NR-Capability-v17</w:t>
      </w:r>
      <w:r w:rsidR="00F51935" w:rsidRPr="00F10B4F">
        <w:t>00</w:t>
      </w:r>
      <w:r w:rsidRPr="00F10B4F">
        <w:t xml:space="preserve"> ::=               </w:t>
      </w:r>
      <w:r w:rsidRPr="00F10B4F">
        <w:rPr>
          <w:color w:val="993366"/>
        </w:rPr>
        <w:t>SEQUENCE</w:t>
      </w:r>
      <w:r w:rsidRPr="00F10B4F">
        <w:t xml:space="preserve"> {</w:t>
      </w:r>
    </w:p>
    <w:p w14:paraId="1A057F61" w14:textId="72C828DC" w:rsidR="0091616E" w:rsidRPr="00F10B4F" w:rsidRDefault="0091616E" w:rsidP="00543A96">
      <w:pPr>
        <w:pStyle w:val="PL"/>
      </w:pPr>
      <w:r w:rsidRPr="00F10B4F">
        <w:t xml:space="preserve">    inactiveStatePO-Determination-r17        </w:t>
      </w:r>
      <w:r w:rsidRPr="00F10B4F">
        <w:rPr>
          <w:color w:val="993366"/>
        </w:rPr>
        <w:t>ENUMERATED</w:t>
      </w:r>
      <w:r w:rsidRPr="00F10B4F">
        <w:t xml:space="preserve"> {supported}                                       </w:t>
      </w:r>
      <w:r w:rsidRPr="00F10B4F">
        <w:rPr>
          <w:color w:val="993366"/>
        </w:rPr>
        <w:t>OPTIONAL</w:t>
      </w:r>
      <w:r w:rsidRPr="00F10B4F">
        <w:t>,</w:t>
      </w:r>
    </w:p>
    <w:p w14:paraId="1052F065" w14:textId="7F1AE32C" w:rsidR="000264BF" w:rsidRPr="00F10B4F" w:rsidRDefault="000264BF" w:rsidP="00543A96">
      <w:pPr>
        <w:pStyle w:val="PL"/>
      </w:pPr>
      <w:r w:rsidRPr="00F10B4F">
        <w:t xml:space="preserve">    highSpeedParameters-v1700                HighSpeedParameters-v1700                                    </w:t>
      </w:r>
      <w:r w:rsidRPr="00F10B4F">
        <w:rPr>
          <w:color w:val="993366"/>
        </w:rPr>
        <w:t>OPTIONAL</w:t>
      </w:r>
      <w:r w:rsidRPr="00F10B4F">
        <w:t>,</w:t>
      </w:r>
    </w:p>
    <w:p w14:paraId="58DD159A" w14:textId="0900BCB0" w:rsidR="000264BF" w:rsidRPr="00F10B4F" w:rsidRDefault="000264BF" w:rsidP="00543A96">
      <w:pPr>
        <w:pStyle w:val="PL"/>
      </w:pPr>
      <w:r w:rsidRPr="00F10B4F">
        <w:t xml:space="preserve">    powSav-Parameters-v1700                  PowSav-Parameters-v1700                                      </w:t>
      </w:r>
      <w:r w:rsidRPr="00F10B4F">
        <w:rPr>
          <w:color w:val="993366"/>
        </w:rPr>
        <w:t>OPTIONAL</w:t>
      </w:r>
      <w:r w:rsidRPr="00F10B4F">
        <w:t>,</w:t>
      </w:r>
    </w:p>
    <w:p w14:paraId="349296A7" w14:textId="69A270F6" w:rsidR="000264BF" w:rsidRPr="00F10B4F" w:rsidRDefault="000264BF" w:rsidP="00543A96">
      <w:pPr>
        <w:pStyle w:val="PL"/>
      </w:pPr>
      <w:r w:rsidRPr="00F10B4F">
        <w:t xml:space="preserve">    mac-Parameters-v1700                     MAC-Parameters-v1700                                         </w:t>
      </w:r>
      <w:r w:rsidRPr="00F10B4F">
        <w:rPr>
          <w:color w:val="993366"/>
        </w:rPr>
        <w:t>OPTIONAL</w:t>
      </w:r>
      <w:r w:rsidRPr="00F10B4F">
        <w:t>,</w:t>
      </w:r>
    </w:p>
    <w:p w14:paraId="76AA591C" w14:textId="35707CD0" w:rsidR="000264BF" w:rsidRPr="00F10B4F" w:rsidRDefault="000264BF" w:rsidP="00543A96">
      <w:pPr>
        <w:pStyle w:val="PL"/>
      </w:pPr>
      <w:r w:rsidRPr="00F10B4F">
        <w:t xml:space="preserve">    ims-Parameters-v1700                     IMS-Parameters-v1700                                         </w:t>
      </w:r>
      <w:r w:rsidRPr="00F10B4F">
        <w:rPr>
          <w:color w:val="993366"/>
        </w:rPr>
        <w:t>OPTIONAL</w:t>
      </w:r>
      <w:r w:rsidRPr="00F10B4F">
        <w:t>,</w:t>
      </w:r>
    </w:p>
    <w:p w14:paraId="00297C37" w14:textId="55E79408" w:rsidR="000264BF" w:rsidRPr="00F10B4F" w:rsidRDefault="000264BF" w:rsidP="00543A96">
      <w:pPr>
        <w:pStyle w:val="PL"/>
      </w:pPr>
      <w:r w:rsidRPr="00F10B4F">
        <w:t xml:space="preserve">    measAndMobParameters-v1700               MeasAndMobParameters-v1700,</w:t>
      </w:r>
    </w:p>
    <w:p w14:paraId="528EF2F7" w14:textId="1C3081F8" w:rsidR="000264BF" w:rsidRPr="00F10B4F" w:rsidRDefault="000264BF" w:rsidP="00543A96">
      <w:pPr>
        <w:pStyle w:val="PL"/>
      </w:pPr>
      <w:r w:rsidRPr="00F10B4F">
        <w:t xml:space="preserve">    </w:t>
      </w:r>
      <w:r w:rsidR="00C24B82" w:rsidRPr="00F10B4F">
        <w:t>appLayerMeas</w:t>
      </w:r>
      <w:r w:rsidRPr="00F10B4F">
        <w:t xml:space="preserve">Parameters-r17               </w:t>
      </w:r>
      <w:r w:rsidR="00C24B82" w:rsidRPr="00F10B4F">
        <w:t>AppLayerMeas</w:t>
      </w:r>
      <w:r w:rsidRPr="00F10B4F">
        <w:t xml:space="preserve">Parameters-r17                                   </w:t>
      </w:r>
      <w:r w:rsidRPr="00F10B4F">
        <w:rPr>
          <w:color w:val="993366"/>
        </w:rPr>
        <w:t>OPTIONAL</w:t>
      </w:r>
      <w:r w:rsidRPr="00F10B4F">
        <w:t>,</w:t>
      </w:r>
    </w:p>
    <w:p w14:paraId="510BD548" w14:textId="77777777" w:rsidR="000264BF" w:rsidRPr="00F10B4F" w:rsidRDefault="000264BF" w:rsidP="00543A96">
      <w:pPr>
        <w:pStyle w:val="PL"/>
      </w:pPr>
      <w:r w:rsidRPr="00F10B4F">
        <w:t xml:space="preserve">    redCapParameters-r17                     RedCapParameters-r17                                         </w:t>
      </w:r>
      <w:r w:rsidRPr="00F10B4F">
        <w:rPr>
          <w:color w:val="993366"/>
        </w:rPr>
        <w:t>OPTIONAL</w:t>
      </w:r>
      <w:r w:rsidRPr="00F10B4F">
        <w:t>,</w:t>
      </w:r>
    </w:p>
    <w:p w14:paraId="4E02146E" w14:textId="77777777" w:rsidR="000264BF" w:rsidRPr="00F10B4F" w:rsidRDefault="000264BF" w:rsidP="00543A96">
      <w:pPr>
        <w:pStyle w:val="PL"/>
      </w:pPr>
      <w:r w:rsidRPr="00F10B4F">
        <w:t xml:space="preserve">    ra-SDT-r17                               </w:t>
      </w:r>
      <w:r w:rsidRPr="00F10B4F">
        <w:rPr>
          <w:color w:val="993366"/>
        </w:rPr>
        <w:t>ENUMERATED</w:t>
      </w:r>
      <w:r w:rsidRPr="00F10B4F">
        <w:t xml:space="preserve"> {supported}                                       </w:t>
      </w:r>
      <w:r w:rsidRPr="00F10B4F">
        <w:rPr>
          <w:color w:val="993366"/>
        </w:rPr>
        <w:t>OPTIONAL</w:t>
      </w:r>
      <w:r w:rsidRPr="00F10B4F">
        <w:t>,</w:t>
      </w:r>
    </w:p>
    <w:p w14:paraId="40D6A1AB" w14:textId="77777777" w:rsidR="000264BF" w:rsidRPr="00F10B4F" w:rsidRDefault="000264BF" w:rsidP="00543A96">
      <w:pPr>
        <w:pStyle w:val="PL"/>
      </w:pPr>
      <w:r w:rsidRPr="00F10B4F">
        <w:t xml:space="preserve">    srb-SDT-r17                              </w:t>
      </w:r>
      <w:r w:rsidRPr="00F10B4F">
        <w:rPr>
          <w:color w:val="993366"/>
        </w:rPr>
        <w:t>ENUMERATED</w:t>
      </w:r>
      <w:r w:rsidRPr="00F10B4F">
        <w:t xml:space="preserve"> {supported}                                       </w:t>
      </w:r>
      <w:r w:rsidRPr="00F10B4F">
        <w:rPr>
          <w:color w:val="993366"/>
        </w:rPr>
        <w:t>OPTIONAL</w:t>
      </w:r>
      <w:r w:rsidRPr="00F10B4F">
        <w:t>,</w:t>
      </w:r>
    </w:p>
    <w:p w14:paraId="0504F192" w14:textId="0684148C" w:rsidR="000264BF" w:rsidRPr="00F10B4F" w:rsidRDefault="000264BF" w:rsidP="00543A96">
      <w:pPr>
        <w:pStyle w:val="PL"/>
      </w:pPr>
      <w:r w:rsidRPr="00F10B4F">
        <w:t xml:space="preserve">    gNB-SideRTT-BasedPDC-r17                 </w:t>
      </w:r>
      <w:r w:rsidRPr="00F10B4F">
        <w:rPr>
          <w:color w:val="993366"/>
        </w:rPr>
        <w:t>ENUMERATED</w:t>
      </w:r>
      <w:r w:rsidRPr="00F10B4F">
        <w:t xml:space="preserve"> {supported}                                       </w:t>
      </w:r>
      <w:r w:rsidRPr="00F10B4F">
        <w:rPr>
          <w:color w:val="993366"/>
        </w:rPr>
        <w:t>OPTIONAL</w:t>
      </w:r>
      <w:r w:rsidRPr="00F10B4F">
        <w:t>,</w:t>
      </w:r>
    </w:p>
    <w:p w14:paraId="29B4165A" w14:textId="0BF6C67D" w:rsidR="000264BF" w:rsidRPr="00F10B4F" w:rsidRDefault="000264BF" w:rsidP="00543A96">
      <w:pPr>
        <w:pStyle w:val="PL"/>
      </w:pPr>
      <w:r w:rsidRPr="00F10B4F">
        <w:t xml:space="preserve">    bh-RLF-Detection</w:t>
      </w:r>
      <w:r w:rsidR="002C7704" w:rsidRPr="00F10B4F">
        <w:t>Recovery</w:t>
      </w:r>
      <w:r w:rsidRPr="00F10B4F">
        <w:t xml:space="preserve">-Indication-r17  </w:t>
      </w:r>
      <w:r w:rsidRPr="00F10B4F">
        <w:rPr>
          <w:color w:val="993366"/>
        </w:rPr>
        <w:t>ENUMERATED</w:t>
      </w:r>
      <w:r w:rsidRPr="00F10B4F">
        <w:t xml:space="preserve"> {supported}                                       </w:t>
      </w:r>
      <w:r w:rsidRPr="00F10B4F">
        <w:rPr>
          <w:color w:val="993366"/>
        </w:rPr>
        <w:t>OPTIONAL</w:t>
      </w:r>
      <w:r w:rsidRPr="00F10B4F">
        <w:t>,</w:t>
      </w:r>
    </w:p>
    <w:p w14:paraId="7CCA49E4" w14:textId="13D7B6C5" w:rsidR="000264BF" w:rsidRPr="00F10B4F" w:rsidRDefault="000264BF" w:rsidP="00543A96">
      <w:pPr>
        <w:pStyle w:val="PL"/>
      </w:pPr>
      <w:r w:rsidRPr="00F10B4F">
        <w:t xml:space="preserve">    nrdc-Parameters-v1700                    NRDC-Parameters-v1700                                        </w:t>
      </w:r>
      <w:r w:rsidRPr="00F10B4F">
        <w:rPr>
          <w:color w:val="993366"/>
        </w:rPr>
        <w:t>OPTIONAL</w:t>
      </w:r>
      <w:r w:rsidRPr="00F10B4F">
        <w:t>,</w:t>
      </w:r>
    </w:p>
    <w:p w14:paraId="7781AFCD" w14:textId="0FB0C4F5" w:rsidR="000264BF" w:rsidRPr="00F10B4F" w:rsidRDefault="000264BF" w:rsidP="00543A96">
      <w:pPr>
        <w:pStyle w:val="PL"/>
      </w:pPr>
      <w:r w:rsidRPr="00F10B4F">
        <w:t xml:space="preserve">    bap-Parameters-v1700                     BAP-Parameters-v1700                                         </w:t>
      </w:r>
      <w:r w:rsidRPr="00F10B4F">
        <w:rPr>
          <w:color w:val="993366"/>
        </w:rPr>
        <w:t>OPTIONAL</w:t>
      </w:r>
      <w:r w:rsidRPr="00F10B4F">
        <w:t>,</w:t>
      </w:r>
    </w:p>
    <w:p w14:paraId="454254F7" w14:textId="15295027" w:rsidR="000264BF" w:rsidRPr="00F10B4F" w:rsidRDefault="000264BF" w:rsidP="00543A96">
      <w:pPr>
        <w:pStyle w:val="PL"/>
      </w:pPr>
      <w:r w:rsidRPr="00F10B4F">
        <w:t xml:space="preserve">    musim</w:t>
      </w:r>
      <w:r w:rsidR="001E5F8F" w:rsidRPr="00F10B4F">
        <w:t>-</w:t>
      </w:r>
      <w:r w:rsidRPr="00F10B4F">
        <w:t xml:space="preserve">GapPreference-r17                  </w:t>
      </w:r>
      <w:r w:rsidRPr="00F10B4F">
        <w:rPr>
          <w:color w:val="993366"/>
        </w:rPr>
        <w:t>ENUMERATED</w:t>
      </w:r>
      <w:r w:rsidRPr="00F10B4F">
        <w:t xml:space="preserve"> {supported}                                       </w:t>
      </w:r>
      <w:r w:rsidRPr="00F10B4F">
        <w:rPr>
          <w:color w:val="993366"/>
        </w:rPr>
        <w:t>OPTIONAL</w:t>
      </w:r>
      <w:r w:rsidRPr="00F10B4F">
        <w:t>,</w:t>
      </w:r>
    </w:p>
    <w:p w14:paraId="1CC26D8F" w14:textId="20716660" w:rsidR="000264BF" w:rsidRPr="00F10B4F" w:rsidRDefault="000264BF" w:rsidP="00543A96">
      <w:pPr>
        <w:pStyle w:val="PL"/>
      </w:pPr>
      <w:r w:rsidRPr="00F10B4F">
        <w:t xml:space="preserve">    musimLeaveConnected-r17                  </w:t>
      </w:r>
      <w:r w:rsidRPr="00F10B4F">
        <w:rPr>
          <w:color w:val="993366"/>
        </w:rPr>
        <w:t>ENUMERATED</w:t>
      </w:r>
      <w:r w:rsidRPr="00F10B4F">
        <w:t xml:space="preserve"> {supported}                                       </w:t>
      </w:r>
      <w:r w:rsidRPr="00F10B4F">
        <w:rPr>
          <w:color w:val="993366"/>
        </w:rPr>
        <w:t>OPTIONAL</w:t>
      </w:r>
      <w:r w:rsidRPr="00F10B4F">
        <w:t>,</w:t>
      </w:r>
    </w:p>
    <w:p w14:paraId="69F1DB04" w14:textId="36DF951D" w:rsidR="000264BF" w:rsidRPr="00F10B4F" w:rsidRDefault="000264BF" w:rsidP="00543A96">
      <w:pPr>
        <w:pStyle w:val="PL"/>
      </w:pPr>
      <w:r w:rsidRPr="00F10B4F">
        <w:t xml:space="preserve">    mbs-Parameters-r17                       MBS-Parameters-r17,</w:t>
      </w:r>
    </w:p>
    <w:p w14:paraId="7E6C2102" w14:textId="1954F14C" w:rsidR="000264BF" w:rsidRPr="00F10B4F" w:rsidRDefault="000264BF" w:rsidP="00543A96">
      <w:pPr>
        <w:pStyle w:val="PL"/>
      </w:pPr>
      <w:r w:rsidRPr="00F10B4F">
        <w:t xml:space="preserve">    nonTerrestrialNetwork-r17                </w:t>
      </w:r>
      <w:r w:rsidRPr="00F10B4F">
        <w:rPr>
          <w:color w:val="993366"/>
        </w:rPr>
        <w:t>ENUMERATED</w:t>
      </w:r>
      <w:r w:rsidRPr="00F10B4F">
        <w:t xml:space="preserve"> {supported}                                       </w:t>
      </w:r>
      <w:r w:rsidRPr="00F10B4F">
        <w:rPr>
          <w:color w:val="993366"/>
        </w:rPr>
        <w:t>OPTIONAL</w:t>
      </w:r>
      <w:r w:rsidRPr="00F10B4F">
        <w:t>,</w:t>
      </w:r>
    </w:p>
    <w:p w14:paraId="153B53E6" w14:textId="0DD7F1F9" w:rsidR="000264BF" w:rsidRPr="00F10B4F" w:rsidRDefault="000264BF" w:rsidP="00543A96">
      <w:pPr>
        <w:pStyle w:val="PL"/>
      </w:pPr>
      <w:r w:rsidRPr="00F10B4F">
        <w:t xml:space="preserve">    ntn-ScenarioSupport-r17                  </w:t>
      </w:r>
      <w:r w:rsidRPr="00F10B4F">
        <w:rPr>
          <w:color w:val="993366"/>
        </w:rPr>
        <w:t>ENUMERATED</w:t>
      </w:r>
      <w:r w:rsidRPr="00F10B4F">
        <w:t xml:space="preserve"> {gso, ngso}                                       </w:t>
      </w:r>
      <w:r w:rsidRPr="00F10B4F">
        <w:rPr>
          <w:color w:val="993366"/>
        </w:rPr>
        <w:t>OPTIONAL</w:t>
      </w:r>
      <w:r w:rsidRPr="00F10B4F">
        <w:t>,</w:t>
      </w:r>
    </w:p>
    <w:p w14:paraId="61114853" w14:textId="643366CF" w:rsidR="000264BF" w:rsidRPr="00F10B4F" w:rsidRDefault="000264BF" w:rsidP="00543A96">
      <w:pPr>
        <w:pStyle w:val="PL"/>
      </w:pPr>
      <w:r w:rsidRPr="00F10B4F">
        <w:t xml:space="preserve">    sliceInfoforCellReselection-r17          </w:t>
      </w:r>
      <w:r w:rsidRPr="00F10B4F">
        <w:rPr>
          <w:color w:val="993366"/>
        </w:rPr>
        <w:t>ENUMERATED</w:t>
      </w:r>
      <w:r w:rsidRPr="00F10B4F">
        <w:t xml:space="preserve"> {supported}                                       </w:t>
      </w:r>
      <w:r w:rsidRPr="00F10B4F">
        <w:rPr>
          <w:color w:val="993366"/>
        </w:rPr>
        <w:t>OPTIONAL</w:t>
      </w:r>
      <w:r w:rsidRPr="00F10B4F">
        <w:t>,</w:t>
      </w:r>
    </w:p>
    <w:p w14:paraId="650D41E2" w14:textId="35954C5C" w:rsidR="002C7704" w:rsidRPr="00F10B4F" w:rsidRDefault="002C7704" w:rsidP="00543A96">
      <w:pPr>
        <w:pStyle w:val="PL"/>
      </w:pPr>
      <w:r w:rsidRPr="00F10B4F">
        <w:t xml:space="preserve">    ue-RadioPagingInfo-r17                   UE-RadioPagingInfo-r17                                       </w:t>
      </w:r>
      <w:r w:rsidRPr="00F10B4F">
        <w:rPr>
          <w:color w:val="993366"/>
        </w:rPr>
        <w:t>OPTIONAL</w:t>
      </w:r>
      <w:r w:rsidRPr="00F10B4F">
        <w:t>,</w:t>
      </w:r>
    </w:p>
    <w:p w14:paraId="48A554E7" w14:textId="77777777" w:rsidR="002C7704" w:rsidRPr="00F10B4F" w:rsidRDefault="002C7704" w:rsidP="00543A96">
      <w:pPr>
        <w:pStyle w:val="PL"/>
        <w:rPr>
          <w:color w:val="808080"/>
        </w:rPr>
      </w:pPr>
      <w:r w:rsidRPr="00F10B4F">
        <w:t xml:space="preserve">    </w:t>
      </w:r>
      <w:r w:rsidRPr="00F10B4F">
        <w:rPr>
          <w:color w:val="808080"/>
        </w:rPr>
        <w:t>-- R4 17-2 UL gap pattern for Tx power management</w:t>
      </w:r>
    </w:p>
    <w:p w14:paraId="09B6EC53" w14:textId="77777777" w:rsidR="002C7704" w:rsidRPr="00F10B4F" w:rsidRDefault="002C7704" w:rsidP="00543A96">
      <w:pPr>
        <w:pStyle w:val="PL"/>
      </w:pPr>
      <w:r w:rsidRPr="00F10B4F">
        <w:t xml:space="preserve">    ul-GapFR2-Pattern-r17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                                        </w:t>
      </w:r>
      <w:r w:rsidRPr="00F10B4F">
        <w:rPr>
          <w:color w:val="993366"/>
        </w:rPr>
        <w:t>OPTIONAL</w:t>
      </w:r>
      <w:r w:rsidRPr="00F10B4F">
        <w:t>,</w:t>
      </w:r>
    </w:p>
    <w:p w14:paraId="61F2D6E2" w14:textId="0458D837" w:rsidR="002C7704" w:rsidRPr="00F10B4F" w:rsidRDefault="002C7704" w:rsidP="00543A96">
      <w:pPr>
        <w:pStyle w:val="PL"/>
      </w:pPr>
      <w:r w:rsidRPr="00F10B4F">
        <w:t xml:space="preserve">    ntn-Parameters-r17                       NTN-Parameters-r17                                           </w:t>
      </w:r>
      <w:r w:rsidRPr="00F10B4F">
        <w:rPr>
          <w:color w:val="993366"/>
        </w:rPr>
        <w:t>OPTIONAL</w:t>
      </w:r>
      <w:r w:rsidRPr="00F10B4F">
        <w:t>,</w:t>
      </w:r>
    </w:p>
    <w:p w14:paraId="5FF45E70" w14:textId="10D91F26" w:rsidR="0091616E" w:rsidRPr="00F10B4F" w:rsidRDefault="0091616E" w:rsidP="00543A96">
      <w:pPr>
        <w:pStyle w:val="PL"/>
      </w:pPr>
      <w:r w:rsidRPr="00F10B4F">
        <w:t xml:space="preserve">    nonCriticalExtension                     </w:t>
      </w:r>
      <w:r w:rsidR="0082073B" w:rsidRPr="00F10B4F">
        <w:t>UE-NR-Capability-v1740</w:t>
      </w:r>
      <w:r w:rsidRPr="00F10B4F">
        <w:t xml:space="preserve">                                       </w:t>
      </w:r>
      <w:r w:rsidRPr="00F10B4F">
        <w:rPr>
          <w:color w:val="993366"/>
        </w:rPr>
        <w:t>OPTIONAL</w:t>
      </w:r>
    </w:p>
    <w:p w14:paraId="3E3E5BCE" w14:textId="77777777" w:rsidR="0082073B" w:rsidRPr="00F10B4F" w:rsidRDefault="0091616E" w:rsidP="00543A96">
      <w:pPr>
        <w:pStyle w:val="PL"/>
      </w:pPr>
      <w:r w:rsidRPr="00F10B4F">
        <w:t>}</w:t>
      </w:r>
    </w:p>
    <w:p w14:paraId="7954B5EA" w14:textId="77777777" w:rsidR="0082073B" w:rsidRPr="00F10B4F" w:rsidRDefault="0082073B" w:rsidP="00543A96">
      <w:pPr>
        <w:pStyle w:val="PL"/>
      </w:pPr>
    </w:p>
    <w:p w14:paraId="41D3C82C" w14:textId="5A01FE5D" w:rsidR="0082073B" w:rsidRPr="00F10B4F" w:rsidRDefault="0082073B" w:rsidP="00543A96">
      <w:pPr>
        <w:pStyle w:val="PL"/>
      </w:pPr>
      <w:r w:rsidRPr="00F10B4F">
        <w:t xml:space="preserve">UE-NR-Capability-v1740 ::=               </w:t>
      </w:r>
      <w:r w:rsidRPr="00F10B4F">
        <w:rPr>
          <w:color w:val="993366"/>
        </w:rPr>
        <w:t>SEQUENCE</w:t>
      </w:r>
      <w:r w:rsidRPr="00F10B4F">
        <w:t xml:space="preserve"> {</w:t>
      </w:r>
    </w:p>
    <w:p w14:paraId="3635B914" w14:textId="0BE6D8F3" w:rsidR="006658B2" w:rsidRPr="00F10B4F" w:rsidRDefault="006658B2" w:rsidP="00543A96">
      <w:pPr>
        <w:pStyle w:val="PL"/>
      </w:pPr>
      <w:r w:rsidRPr="00F10B4F">
        <w:t xml:space="preserve">    </w:t>
      </w:r>
      <w:bookmarkStart w:id="1145" w:name="_Hlk130562710"/>
      <w:r w:rsidRPr="00F10B4F">
        <w:t>redCapParameters-v1740                   RedCapParameters-v1740,</w:t>
      </w:r>
    </w:p>
    <w:bookmarkEnd w:id="1145"/>
    <w:p w14:paraId="12C7E9CC" w14:textId="25BF22FF" w:rsidR="0082073B" w:rsidRPr="00F10B4F" w:rsidRDefault="0082073B" w:rsidP="00543A96">
      <w:pPr>
        <w:pStyle w:val="PL"/>
      </w:pPr>
      <w:r w:rsidRPr="00F10B4F">
        <w:t xml:space="preserve">    nonCriticalExtension                     </w:t>
      </w:r>
      <w:r w:rsidR="00410854">
        <w:rPr>
          <w:rStyle w:val="CommentReference"/>
          <w:rFonts w:ascii="Times New Roman" w:hAnsi="Times New Roman"/>
          <w:noProof w:val="0"/>
          <w:lang w:eastAsia="ja-JP"/>
        </w:rPr>
        <w:commentReference w:id="1146"/>
      </w:r>
      <w:r w:rsidRPr="00F10B4F">
        <w:rPr>
          <w:color w:val="993366"/>
        </w:rPr>
        <w:t>SEQUENCE</w:t>
      </w:r>
      <w:r w:rsidRPr="00F10B4F">
        <w:t xml:space="preserve"> {}                                                  </w:t>
      </w:r>
      <w:r w:rsidRPr="00F10B4F">
        <w:rPr>
          <w:color w:val="993366"/>
        </w:rPr>
        <w:t>OPTIONAL</w:t>
      </w:r>
    </w:p>
    <w:p w14:paraId="614AEA31" w14:textId="1A60F561" w:rsidR="0091616E" w:rsidRPr="00F10B4F" w:rsidRDefault="0082073B" w:rsidP="00543A96">
      <w:pPr>
        <w:pStyle w:val="PL"/>
      </w:pPr>
      <w:r w:rsidRPr="00F10B4F">
        <w:t>}</w:t>
      </w:r>
    </w:p>
    <w:p w14:paraId="38F12A7A" w14:textId="77777777" w:rsidR="00556CB7" w:rsidRPr="00F10B4F" w:rsidRDefault="00556CB7" w:rsidP="00543A96">
      <w:pPr>
        <w:pStyle w:val="PL"/>
      </w:pPr>
    </w:p>
    <w:p w14:paraId="40B08D94" w14:textId="3D6278EC" w:rsidR="00394471" w:rsidRPr="00F10B4F" w:rsidRDefault="00394471" w:rsidP="00543A96">
      <w:pPr>
        <w:pStyle w:val="PL"/>
      </w:pPr>
      <w:r w:rsidRPr="00F10B4F">
        <w:t xml:space="preserve">UE-NR-CapabilityAddXDD-Mode ::=         </w:t>
      </w:r>
      <w:r w:rsidR="006658B2" w:rsidRPr="00F10B4F">
        <w:t xml:space="preserve"> </w:t>
      </w:r>
      <w:r w:rsidRPr="00F10B4F">
        <w:rPr>
          <w:color w:val="993366"/>
        </w:rPr>
        <w:t>SEQUENCE</w:t>
      </w:r>
      <w:r w:rsidRPr="00F10B4F">
        <w:t xml:space="preserve"> {</w:t>
      </w:r>
    </w:p>
    <w:p w14:paraId="50344553" w14:textId="321D9275" w:rsidR="00394471" w:rsidRPr="00F10B4F" w:rsidRDefault="00394471" w:rsidP="00543A96">
      <w:pPr>
        <w:pStyle w:val="PL"/>
      </w:pPr>
      <w:r w:rsidRPr="00F10B4F">
        <w:t xml:space="preserve">    phy-ParametersXDD-Diff                  </w:t>
      </w:r>
      <w:r w:rsidR="006658B2" w:rsidRPr="00F10B4F">
        <w:t xml:space="preserve"> </w:t>
      </w:r>
      <w:r w:rsidRPr="00F10B4F">
        <w:t xml:space="preserve">Phy-ParametersXDD-Diff                                       </w:t>
      </w:r>
      <w:r w:rsidRPr="00F10B4F">
        <w:rPr>
          <w:color w:val="993366"/>
        </w:rPr>
        <w:t>OPTIONAL</w:t>
      </w:r>
      <w:r w:rsidRPr="00F10B4F">
        <w:t>,</w:t>
      </w:r>
    </w:p>
    <w:p w14:paraId="005463D6" w14:textId="3388647A" w:rsidR="00394471" w:rsidRPr="00F10B4F" w:rsidRDefault="00394471" w:rsidP="00543A96">
      <w:pPr>
        <w:pStyle w:val="PL"/>
      </w:pPr>
      <w:r w:rsidRPr="00F10B4F">
        <w:t xml:space="preserve">    mac-ParametersXDD-Diff                  </w:t>
      </w:r>
      <w:r w:rsidR="006658B2" w:rsidRPr="00F10B4F">
        <w:t xml:space="preserve"> </w:t>
      </w:r>
      <w:r w:rsidRPr="00F10B4F">
        <w:t xml:space="preserve">MAC-ParametersXDD-Diff                                       </w:t>
      </w:r>
      <w:r w:rsidRPr="00F10B4F">
        <w:rPr>
          <w:color w:val="993366"/>
        </w:rPr>
        <w:t>OPTIONAL</w:t>
      </w:r>
      <w:r w:rsidRPr="00F10B4F">
        <w:t>,</w:t>
      </w:r>
    </w:p>
    <w:p w14:paraId="4086C4AF" w14:textId="12836B39" w:rsidR="00394471" w:rsidRPr="00F10B4F" w:rsidRDefault="00394471" w:rsidP="00543A96">
      <w:pPr>
        <w:pStyle w:val="PL"/>
      </w:pPr>
      <w:r w:rsidRPr="00F10B4F">
        <w:t xml:space="preserve">    measAndMobParametersXDD-Diff            </w:t>
      </w:r>
      <w:r w:rsidR="006658B2" w:rsidRPr="00F10B4F">
        <w:t xml:space="preserve"> </w:t>
      </w:r>
      <w:r w:rsidRPr="00F10B4F">
        <w:t xml:space="preserve">MeasAndMobParametersXDD-Diff                                 </w:t>
      </w:r>
      <w:r w:rsidRPr="00F10B4F">
        <w:rPr>
          <w:color w:val="993366"/>
        </w:rPr>
        <w:t>OPTIONAL</w:t>
      </w:r>
    </w:p>
    <w:p w14:paraId="0D345368" w14:textId="77777777" w:rsidR="00394471" w:rsidRPr="00F10B4F" w:rsidRDefault="00394471" w:rsidP="00543A96">
      <w:pPr>
        <w:pStyle w:val="PL"/>
      </w:pPr>
      <w:r w:rsidRPr="00F10B4F">
        <w:t>}</w:t>
      </w:r>
    </w:p>
    <w:p w14:paraId="2B7078E0" w14:textId="77777777" w:rsidR="00394471" w:rsidRPr="00F10B4F" w:rsidRDefault="00394471" w:rsidP="00543A96">
      <w:pPr>
        <w:pStyle w:val="PL"/>
      </w:pPr>
    </w:p>
    <w:p w14:paraId="14D9F6C7" w14:textId="77777777" w:rsidR="00394471" w:rsidRPr="00F10B4F" w:rsidRDefault="00394471" w:rsidP="00543A96">
      <w:pPr>
        <w:pStyle w:val="PL"/>
      </w:pPr>
      <w:r w:rsidRPr="00F10B4F">
        <w:t xml:space="preserve">UE-NR-CapabilityAddXDD-Mode-v1530 ::=    </w:t>
      </w:r>
      <w:r w:rsidRPr="00F10B4F">
        <w:rPr>
          <w:color w:val="993366"/>
        </w:rPr>
        <w:t>SEQUENCE</w:t>
      </w:r>
      <w:r w:rsidRPr="00F10B4F">
        <w:t xml:space="preserve"> {</w:t>
      </w:r>
    </w:p>
    <w:p w14:paraId="08DCFC20" w14:textId="77777777" w:rsidR="00394471" w:rsidRPr="00F10B4F" w:rsidRDefault="00394471" w:rsidP="00543A96">
      <w:pPr>
        <w:pStyle w:val="PL"/>
      </w:pPr>
      <w:r w:rsidRPr="00F10B4F">
        <w:t xml:space="preserve">    eutra-ParametersXDD-Diff                 EUTRA-ParametersXDD-Diff</w:t>
      </w:r>
    </w:p>
    <w:p w14:paraId="20C10436" w14:textId="77777777" w:rsidR="00394471" w:rsidRPr="00F10B4F" w:rsidRDefault="00394471" w:rsidP="00543A96">
      <w:pPr>
        <w:pStyle w:val="PL"/>
      </w:pPr>
      <w:r w:rsidRPr="00F10B4F">
        <w:t>}</w:t>
      </w:r>
    </w:p>
    <w:p w14:paraId="27CB4204" w14:textId="77777777" w:rsidR="00394471" w:rsidRPr="00F10B4F" w:rsidRDefault="00394471" w:rsidP="00543A96">
      <w:pPr>
        <w:pStyle w:val="PL"/>
      </w:pPr>
    </w:p>
    <w:p w14:paraId="3BB06859" w14:textId="4A5CBF10" w:rsidR="00394471" w:rsidRPr="00F10B4F" w:rsidRDefault="00394471" w:rsidP="00543A96">
      <w:pPr>
        <w:pStyle w:val="PL"/>
      </w:pPr>
      <w:r w:rsidRPr="00F10B4F">
        <w:t xml:space="preserve">UE-NR-CapabilityAddFRX-Mode ::= </w:t>
      </w:r>
      <w:r w:rsidR="006658B2" w:rsidRPr="00F10B4F">
        <w:t xml:space="preserve">         </w:t>
      </w:r>
      <w:r w:rsidRPr="00F10B4F">
        <w:rPr>
          <w:color w:val="993366"/>
        </w:rPr>
        <w:t>SEQUENCE</w:t>
      </w:r>
      <w:r w:rsidRPr="00F10B4F">
        <w:t xml:space="preserve"> {</w:t>
      </w:r>
    </w:p>
    <w:p w14:paraId="799FF073" w14:textId="56B52772" w:rsidR="00394471" w:rsidRPr="00F10B4F" w:rsidRDefault="00394471" w:rsidP="00543A96">
      <w:pPr>
        <w:pStyle w:val="PL"/>
      </w:pPr>
      <w:r w:rsidRPr="00F10B4F">
        <w:lastRenderedPageBreak/>
        <w:t xml:space="preserve">    phy-ParametersFRX-Diff              </w:t>
      </w:r>
      <w:r w:rsidR="006658B2" w:rsidRPr="00F10B4F">
        <w:t xml:space="preserve">     </w:t>
      </w:r>
      <w:r w:rsidRPr="00F10B4F">
        <w:t xml:space="preserve">Phy-ParametersFRX-Diff                                       </w:t>
      </w:r>
      <w:r w:rsidRPr="00F10B4F">
        <w:rPr>
          <w:color w:val="993366"/>
        </w:rPr>
        <w:t>OPTIONAL</w:t>
      </w:r>
      <w:r w:rsidRPr="00F10B4F">
        <w:t>,</w:t>
      </w:r>
    </w:p>
    <w:p w14:paraId="07D86EFB" w14:textId="7EB73406" w:rsidR="00394471" w:rsidRPr="00F10B4F" w:rsidRDefault="00394471" w:rsidP="00543A96">
      <w:pPr>
        <w:pStyle w:val="PL"/>
      </w:pPr>
      <w:r w:rsidRPr="00F10B4F">
        <w:t xml:space="preserve">    measAndMobParametersFRX-Diff       </w:t>
      </w:r>
      <w:r w:rsidR="006658B2" w:rsidRPr="00F10B4F">
        <w:t xml:space="preserve">     </w:t>
      </w:r>
      <w:r w:rsidRPr="00F10B4F">
        <w:t xml:space="preserve"> MeasAndMobParametersFRX-Diff                                 </w:t>
      </w:r>
      <w:r w:rsidRPr="00F10B4F">
        <w:rPr>
          <w:color w:val="993366"/>
        </w:rPr>
        <w:t>OPTIONAL</w:t>
      </w:r>
    </w:p>
    <w:p w14:paraId="152648C3" w14:textId="77777777" w:rsidR="00394471" w:rsidRPr="00F10B4F" w:rsidRDefault="00394471" w:rsidP="00543A96">
      <w:pPr>
        <w:pStyle w:val="PL"/>
      </w:pPr>
      <w:r w:rsidRPr="00F10B4F">
        <w:t>}</w:t>
      </w:r>
    </w:p>
    <w:p w14:paraId="78C20F71" w14:textId="77777777" w:rsidR="00394471" w:rsidRPr="00F10B4F" w:rsidRDefault="00394471" w:rsidP="00543A96">
      <w:pPr>
        <w:pStyle w:val="PL"/>
      </w:pPr>
    </w:p>
    <w:p w14:paraId="47D76181" w14:textId="77777777" w:rsidR="00394471" w:rsidRPr="00F10B4F" w:rsidRDefault="00394471" w:rsidP="00543A96">
      <w:pPr>
        <w:pStyle w:val="PL"/>
      </w:pPr>
      <w:r w:rsidRPr="00F10B4F">
        <w:t xml:space="preserve">UE-NR-CapabilityAddFRX-Mode-v1540 ::=    </w:t>
      </w:r>
      <w:r w:rsidRPr="00F10B4F">
        <w:rPr>
          <w:color w:val="993366"/>
        </w:rPr>
        <w:t>SEQUENCE</w:t>
      </w:r>
      <w:r w:rsidRPr="00F10B4F">
        <w:t xml:space="preserve"> {</w:t>
      </w:r>
    </w:p>
    <w:p w14:paraId="2CC46AA8" w14:textId="77777777" w:rsidR="00394471" w:rsidRPr="00F10B4F" w:rsidRDefault="00394471" w:rsidP="00543A96">
      <w:pPr>
        <w:pStyle w:val="PL"/>
      </w:pPr>
      <w:r w:rsidRPr="00F10B4F">
        <w:t xml:space="preserve">    ims-ParametersFRX-Diff                   IMS-ParametersFRX-Diff                                       </w:t>
      </w:r>
      <w:r w:rsidRPr="00F10B4F">
        <w:rPr>
          <w:color w:val="993366"/>
        </w:rPr>
        <w:t>OPTIONAL</w:t>
      </w:r>
    </w:p>
    <w:p w14:paraId="063C6BE0" w14:textId="77777777" w:rsidR="00394471" w:rsidRPr="00F10B4F" w:rsidRDefault="00394471" w:rsidP="00543A96">
      <w:pPr>
        <w:pStyle w:val="PL"/>
      </w:pPr>
      <w:r w:rsidRPr="00F10B4F">
        <w:t>}</w:t>
      </w:r>
    </w:p>
    <w:p w14:paraId="570336BB" w14:textId="77777777" w:rsidR="00394471" w:rsidRPr="00F10B4F" w:rsidRDefault="00394471" w:rsidP="00543A96">
      <w:pPr>
        <w:pStyle w:val="PL"/>
      </w:pPr>
    </w:p>
    <w:p w14:paraId="31579347" w14:textId="77777777" w:rsidR="00394471" w:rsidRPr="00F10B4F" w:rsidRDefault="00394471" w:rsidP="00543A96">
      <w:pPr>
        <w:pStyle w:val="PL"/>
      </w:pPr>
      <w:r w:rsidRPr="00F10B4F">
        <w:t xml:space="preserve">UE-NR-CapabilityAddFRX-Mode-v1610 ::=    </w:t>
      </w:r>
      <w:r w:rsidRPr="00F10B4F">
        <w:rPr>
          <w:color w:val="993366"/>
        </w:rPr>
        <w:t>SEQUENCE</w:t>
      </w:r>
      <w:r w:rsidRPr="00F10B4F">
        <w:t xml:space="preserve"> {</w:t>
      </w:r>
    </w:p>
    <w:p w14:paraId="07B9E17D"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10C31F6"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4BE54AA9" w14:textId="77777777" w:rsidR="00394471" w:rsidRPr="00F10B4F" w:rsidRDefault="00394471" w:rsidP="00543A96">
      <w:pPr>
        <w:pStyle w:val="PL"/>
      </w:pPr>
      <w:r w:rsidRPr="00F10B4F">
        <w:t>}</w:t>
      </w:r>
    </w:p>
    <w:p w14:paraId="366E1A40" w14:textId="77777777" w:rsidR="00394471" w:rsidRPr="00F10B4F" w:rsidRDefault="00394471" w:rsidP="00543A96">
      <w:pPr>
        <w:pStyle w:val="PL"/>
      </w:pPr>
    </w:p>
    <w:p w14:paraId="38F1DAEC" w14:textId="77777777" w:rsidR="00394471" w:rsidRPr="00F10B4F" w:rsidRDefault="00394471" w:rsidP="00543A96">
      <w:pPr>
        <w:pStyle w:val="PL"/>
      </w:pPr>
      <w:r w:rsidRPr="00F10B4F">
        <w:t xml:space="preserve">BAP-Parameters-r16 ::=                   </w:t>
      </w:r>
      <w:r w:rsidRPr="00F10B4F">
        <w:rPr>
          <w:color w:val="993366"/>
        </w:rPr>
        <w:t>SEQUENCE</w:t>
      </w:r>
      <w:r w:rsidRPr="00F10B4F">
        <w:t xml:space="preserve"> {</w:t>
      </w:r>
    </w:p>
    <w:p w14:paraId="31686920" w14:textId="77777777" w:rsidR="00394471" w:rsidRPr="00F10B4F" w:rsidRDefault="00394471" w:rsidP="00543A96">
      <w:pPr>
        <w:pStyle w:val="PL"/>
      </w:pPr>
      <w:r w:rsidRPr="00F10B4F">
        <w:t xml:space="preserve">    flowControlBH-RLC-ChannelBased-r16       </w:t>
      </w:r>
      <w:r w:rsidRPr="00F10B4F">
        <w:rPr>
          <w:color w:val="993366"/>
        </w:rPr>
        <w:t>ENUMERATED</w:t>
      </w:r>
      <w:r w:rsidRPr="00F10B4F">
        <w:t xml:space="preserve"> {supported}                                       </w:t>
      </w:r>
      <w:r w:rsidRPr="00F10B4F">
        <w:rPr>
          <w:color w:val="993366"/>
        </w:rPr>
        <w:t>OPTIONAL</w:t>
      </w:r>
      <w:r w:rsidRPr="00F10B4F">
        <w:t>,</w:t>
      </w:r>
    </w:p>
    <w:p w14:paraId="0D95BEDB" w14:textId="77777777" w:rsidR="00394471" w:rsidRPr="00F10B4F" w:rsidRDefault="00394471" w:rsidP="00543A96">
      <w:pPr>
        <w:pStyle w:val="PL"/>
      </w:pPr>
      <w:r w:rsidRPr="00F10B4F">
        <w:t xml:space="preserve">    flowControlRouting-ID-Based-r16          </w:t>
      </w:r>
      <w:r w:rsidRPr="00F10B4F">
        <w:rPr>
          <w:color w:val="993366"/>
        </w:rPr>
        <w:t>ENUMERATED</w:t>
      </w:r>
      <w:r w:rsidRPr="00F10B4F">
        <w:t xml:space="preserve"> {supported}                                       </w:t>
      </w:r>
      <w:r w:rsidRPr="00F10B4F">
        <w:rPr>
          <w:color w:val="993366"/>
        </w:rPr>
        <w:t>OPTIONAL</w:t>
      </w:r>
    </w:p>
    <w:p w14:paraId="44C77CF3" w14:textId="77777777" w:rsidR="00394471" w:rsidRPr="00F10B4F" w:rsidRDefault="00394471" w:rsidP="00543A96">
      <w:pPr>
        <w:pStyle w:val="PL"/>
      </w:pPr>
      <w:r w:rsidRPr="00F10B4F">
        <w:t>}</w:t>
      </w:r>
    </w:p>
    <w:p w14:paraId="7F6FB4C2" w14:textId="77777777" w:rsidR="000264BF" w:rsidRPr="00F10B4F" w:rsidRDefault="000264BF" w:rsidP="00543A96">
      <w:pPr>
        <w:pStyle w:val="PL"/>
      </w:pPr>
    </w:p>
    <w:p w14:paraId="7B767507" w14:textId="4BCA04E1" w:rsidR="000264BF" w:rsidRPr="00F10B4F" w:rsidRDefault="000264BF" w:rsidP="00543A96">
      <w:pPr>
        <w:pStyle w:val="PL"/>
      </w:pPr>
      <w:r w:rsidRPr="00F10B4F">
        <w:t xml:space="preserve">BAP-Parameters-v1700 ::=                 </w:t>
      </w:r>
      <w:r w:rsidRPr="00F10B4F">
        <w:rPr>
          <w:color w:val="993366"/>
        </w:rPr>
        <w:t>SEQUENCE</w:t>
      </w:r>
      <w:r w:rsidRPr="00F10B4F">
        <w:t xml:space="preserve"> {</w:t>
      </w:r>
    </w:p>
    <w:p w14:paraId="0A7485CE" w14:textId="0FCA02B6" w:rsidR="000264BF" w:rsidRPr="00F10B4F" w:rsidRDefault="000264BF" w:rsidP="00543A96">
      <w:pPr>
        <w:pStyle w:val="PL"/>
      </w:pPr>
      <w:r w:rsidRPr="00F10B4F">
        <w:t xml:space="preserve">    bapHeaderRewriting-Rerouting-r17         </w:t>
      </w:r>
      <w:r w:rsidRPr="00F10B4F">
        <w:rPr>
          <w:color w:val="993366"/>
        </w:rPr>
        <w:t>ENUMERATED</w:t>
      </w:r>
      <w:r w:rsidRPr="00F10B4F">
        <w:t xml:space="preserve"> {supported}                                       </w:t>
      </w:r>
      <w:r w:rsidRPr="00F10B4F">
        <w:rPr>
          <w:color w:val="993366"/>
        </w:rPr>
        <w:t>OPTIONAL</w:t>
      </w:r>
      <w:r w:rsidRPr="00F10B4F">
        <w:t>,</w:t>
      </w:r>
    </w:p>
    <w:p w14:paraId="333DF7D8" w14:textId="077FF2C1" w:rsidR="000264BF" w:rsidRPr="00F10B4F" w:rsidRDefault="000264BF" w:rsidP="00543A96">
      <w:pPr>
        <w:pStyle w:val="PL"/>
      </w:pPr>
      <w:r w:rsidRPr="00F10B4F">
        <w:t xml:space="preserve">    bapHeaderRewriting-Routing-r17           </w:t>
      </w:r>
      <w:r w:rsidRPr="00F10B4F">
        <w:rPr>
          <w:color w:val="993366"/>
        </w:rPr>
        <w:t>ENUMERATED</w:t>
      </w:r>
      <w:r w:rsidRPr="00F10B4F">
        <w:t xml:space="preserve"> {supported}                                       </w:t>
      </w:r>
      <w:r w:rsidRPr="00F10B4F">
        <w:rPr>
          <w:color w:val="993366"/>
        </w:rPr>
        <w:t>OPTIONAL</w:t>
      </w:r>
    </w:p>
    <w:p w14:paraId="6B59E24C" w14:textId="77777777" w:rsidR="000264BF" w:rsidRPr="00F10B4F" w:rsidRDefault="000264BF" w:rsidP="00543A96">
      <w:pPr>
        <w:pStyle w:val="PL"/>
      </w:pPr>
      <w:r w:rsidRPr="00F10B4F">
        <w:t>}</w:t>
      </w:r>
    </w:p>
    <w:p w14:paraId="724B6CBA" w14:textId="77777777" w:rsidR="000264BF" w:rsidRPr="00F10B4F" w:rsidRDefault="000264BF" w:rsidP="00543A96">
      <w:pPr>
        <w:pStyle w:val="PL"/>
      </w:pPr>
    </w:p>
    <w:p w14:paraId="529703CB" w14:textId="0E433A01" w:rsidR="000264BF" w:rsidRPr="00F10B4F" w:rsidRDefault="000264BF" w:rsidP="00543A96">
      <w:pPr>
        <w:pStyle w:val="PL"/>
      </w:pPr>
      <w:r w:rsidRPr="00F10B4F">
        <w:t xml:space="preserve">MBS-Parameters-r17 ::=                   </w:t>
      </w:r>
      <w:r w:rsidRPr="00F10B4F">
        <w:rPr>
          <w:color w:val="993366"/>
        </w:rPr>
        <w:t>SEQUENCE</w:t>
      </w:r>
      <w:r w:rsidRPr="00F10B4F">
        <w:t xml:space="preserve"> {</w:t>
      </w:r>
    </w:p>
    <w:p w14:paraId="06797611" w14:textId="5FBBBA3F" w:rsidR="000264BF" w:rsidRPr="00F10B4F" w:rsidRDefault="000264BF" w:rsidP="00543A96">
      <w:pPr>
        <w:pStyle w:val="PL"/>
      </w:pPr>
      <w:r w:rsidRPr="00F10B4F">
        <w:t xml:space="preserve">    maxMRB-Add-r17                           </w:t>
      </w:r>
      <w:r w:rsidRPr="00F10B4F">
        <w:rPr>
          <w:color w:val="993366"/>
        </w:rPr>
        <w:t>INTEGER</w:t>
      </w:r>
      <w:r w:rsidRPr="00F10B4F">
        <w:t xml:space="preserve"> (1..16)                                              </w:t>
      </w:r>
      <w:r w:rsidRPr="00F10B4F">
        <w:rPr>
          <w:color w:val="993366"/>
        </w:rPr>
        <w:t>OPTIONAL</w:t>
      </w:r>
    </w:p>
    <w:p w14:paraId="7CB30C31" w14:textId="77777777" w:rsidR="000264BF" w:rsidRPr="00F10B4F" w:rsidRDefault="000264BF" w:rsidP="00543A96">
      <w:pPr>
        <w:pStyle w:val="PL"/>
      </w:pPr>
      <w:r w:rsidRPr="00F10B4F">
        <w:t>}</w:t>
      </w:r>
    </w:p>
    <w:p w14:paraId="34114241" w14:textId="77777777" w:rsidR="00394471" w:rsidRPr="00F10B4F" w:rsidRDefault="00394471" w:rsidP="00543A96">
      <w:pPr>
        <w:pStyle w:val="PL"/>
      </w:pPr>
    </w:p>
    <w:p w14:paraId="15279880" w14:textId="77777777" w:rsidR="00394471" w:rsidRPr="00F10B4F" w:rsidRDefault="00394471" w:rsidP="00543A96">
      <w:pPr>
        <w:pStyle w:val="PL"/>
        <w:rPr>
          <w:color w:val="808080"/>
        </w:rPr>
      </w:pPr>
      <w:r w:rsidRPr="00F10B4F">
        <w:rPr>
          <w:color w:val="808080"/>
        </w:rPr>
        <w:t>-- TAG-UE-NR-CAPABILITY-STOP</w:t>
      </w:r>
    </w:p>
    <w:p w14:paraId="2B1214A8" w14:textId="77777777" w:rsidR="00394471" w:rsidRPr="00F10B4F" w:rsidRDefault="00394471" w:rsidP="00543A96">
      <w:pPr>
        <w:pStyle w:val="PL"/>
        <w:rPr>
          <w:rFonts w:eastAsia="Malgun Gothic"/>
          <w:color w:val="808080"/>
        </w:rPr>
      </w:pPr>
      <w:r w:rsidRPr="00F10B4F">
        <w:rPr>
          <w:color w:val="808080"/>
        </w:rPr>
        <w:t>-- ASN1STOP</w:t>
      </w:r>
    </w:p>
    <w:p w14:paraId="6FAF46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10B4F" w:rsidRDefault="00394471" w:rsidP="00964CC4">
            <w:pPr>
              <w:pStyle w:val="TAH"/>
              <w:rPr>
                <w:szCs w:val="22"/>
                <w:lang w:eastAsia="sv-SE"/>
              </w:rPr>
            </w:pPr>
            <w:r w:rsidRPr="00F10B4F">
              <w:rPr>
                <w:i/>
                <w:szCs w:val="22"/>
                <w:lang w:eastAsia="sv-SE"/>
              </w:rPr>
              <w:t xml:space="preserve">UE-NR-Capability </w:t>
            </w:r>
            <w:r w:rsidRPr="00F10B4F">
              <w:rPr>
                <w:szCs w:val="22"/>
                <w:lang w:eastAsia="sv-SE"/>
              </w:rPr>
              <w:t>field descriptions</w:t>
            </w:r>
          </w:p>
        </w:tc>
      </w:tr>
      <w:tr w:rsidR="00394471" w:rsidRPr="00F10B4F"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10B4F" w:rsidRDefault="00394471" w:rsidP="00964CC4">
            <w:pPr>
              <w:pStyle w:val="TAL"/>
              <w:rPr>
                <w:szCs w:val="22"/>
                <w:lang w:eastAsia="sv-SE"/>
              </w:rPr>
            </w:pPr>
            <w:r w:rsidRPr="00F10B4F">
              <w:rPr>
                <w:b/>
                <w:i/>
                <w:szCs w:val="22"/>
                <w:lang w:eastAsia="sv-SE"/>
              </w:rPr>
              <w:t>featureSetCombinations</w:t>
            </w:r>
          </w:p>
          <w:p w14:paraId="724DDEDF" w14:textId="77777777" w:rsidR="00394471" w:rsidRPr="00F10B4F" w:rsidRDefault="00394471" w:rsidP="00964CC4">
            <w:pPr>
              <w:pStyle w:val="TAL"/>
              <w:rPr>
                <w:szCs w:val="22"/>
                <w:lang w:eastAsia="sv-SE"/>
              </w:rPr>
            </w:pPr>
            <w:r w:rsidRPr="00F10B4F">
              <w:rPr>
                <w:szCs w:val="22"/>
                <w:lang w:eastAsia="sv-SE"/>
              </w:rPr>
              <w:t xml:space="preserve">A list of </w:t>
            </w:r>
            <w:proofErr w:type="gramStart"/>
            <w:r w:rsidRPr="00F10B4F">
              <w:rPr>
                <w:i/>
                <w:lang w:eastAsia="sv-SE"/>
              </w:rPr>
              <w:t>FeatureSetCombination:s</w:t>
            </w:r>
            <w:proofErr w:type="gramEnd"/>
            <w:r w:rsidRPr="00F10B4F">
              <w:rPr>
                <w:szCs w:val="22"/>
                <w:lang w:eastAsia="sv-SE"/>
              </w:rPr>
              <w:t xml:space="preserve"> for </w:t>
            </w:r>
            <w:r w:rsidRPr="00F10B4F">
              <w:rPr>
                <w:i/>
                <w:szCs w:val="22"/>
                <w:lang w:eastAsia="sv-SE"/>
              </w:rPr>
              <w:t xml:space="preserve">supportedBandCombinationList </w:t>
            </w:r>
            <w:r w:rsidRPr="00F10B4F">
              <w:rPr>
                <w:szCs w:val="22"/>
                <w:lang w:eastAsia="sv-SE"/>
              </w:rPr>
              <w:t xml:space="preserve">in </w:t>
            </w:r>
            <w:r w:rsidRPr="00F10B4F">
              <w:rPr>
                <w:i/>
                <w:lang w:eastAsia="sv-SE"/>
              </w:rPr>
              <w:t>UE-NR-Capability</w:t>
            </w:r>
            <w:r w:rsidRPr="00F10B4F">
              <w:rPr>
                <w:szCs w:val="22"/>
                <w:lang w:eastAsia="sv-SE"/>
              </w:rPr>
              <w:t xml:space="preserve">. The </w:t>
            </w:r>
            <w:proofErr w:type="gramStart"/>
            <w:r w:rsidRPr="00F10B4F">
              <w:rPr>
                <w:i/>
                <w:lang w:eastAsia="sv-SE"/>
              </w:rPr>
              <w:t>FeatureSetDownlink:s</w:t>
            </w:r>
            <w:proofErr w:type="gramEnd"/>
            <w:r w:rsidRPr="00F10B4F">
              <w:rPr>
                <w:szCs w:val="22"/>
                <w:lang w:eastAsia="sv-SE"/>
              </w:rPr>
              <w:t xml:space="preserve"> and </w:t>
            </w:r>
            <w:r w:rsidRPr="00F10B4F">
              <w:rPr>
                <w:i/>
                <w:lang w:eastAsia="sv-SE"/>
              </w:rPr>
              <w:t>FeatureSetUplink:s</w:t>
            </w:r>
            <w:r w:rsidRPr="00F10B4F">
              <w:rPr>
                <w:szCs w:val="22"/>
                <w:lang w:eastAsia="sv-SE"/>
              </w:rPr>
              <w:t xml:space="preserve"> referred to from these </w:t>
            </w:r>
            <w:r w:rsidRPr="00F10B4F">
              <w:rPr>
                <w:i/>
                <w:lang w:eastAsia="sv-SE"/>
              </w:rPr>
              <w:t>FeatureSetCombination:s</w:t>
            </w:r>
            <w:r w:rsidRPr="00F10B4F">
              <w:rPr>
                <w:szCs w:val="22"/>
                <w:lang w:eastAsia="sv-SE"/>
              </w:rPr>
              <w:t xml:space="preserve">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3B592E1D" w14:textId="77777777" w:rsidR="00394471" w:rsidRPr="00F10B4F" w:rsidRDefault="00394471" w:rsidP="00394471"/>
    <w:tbl>
      <w:tblPr>
        <w:tblW w:w="14173" w:type="dxa"/>
        <w:tblLook w:val="04A0" w:firstRow="1" w:lastRow="0" w:firstColumn="1" w:lastColumn="0" w:noHBand="0" w:noVBand="1"/>
      </w:tblPr>
      <w:tblGrid>
        <w:gridCol w:w="14173"/>
      </w:tblGrid>
      <w:tr w:rsidR="00C148E4" w:rsidRPr="00F10B4F"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10B4F" w:rsidRDefault="00394471" w:rsidP="00964CC4">
            <w:pPr>
              <w:pStyle w:val="TAH"/>
              <w:rPr>
                <w:lang w:eastAsia="sv-SE"/>
              </w:rPr>
            </w:pPr>
            <w:r w:rsidRPr="00F10B4F">
              <w:rPr>
                <w:i/>
                <w:lang w:eastAsia="sv-SE"/>
              </w:rPr>
              <w:t>UE-NR-Capability-v1540 field descriptions</w:t>
            </w:r>
          </w:p>
        </w:tc>
      </w:tr>
      <w:tr w:rsidR="00F747EB" w:rsidRPr="00F10B4F"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10B4F" w:rsidRDefault="00394471" w:rsidP="00964CC4">
            <w:pPr>
              <w:pStyle w:val="TAL"/>
              <w:rPr>
                <w:lang w:eastAsia="sv-SE"/>
              </w:rPr>
            </w:pPr>
            <w:r w:rsidRPr="00F10B4F">
              <w:rPr>
                <w:b/>
                <w:i/>
                <w:lang w:eastAsia="sv-SE"/>
              </w:rPr>
              <w:t>fr1-fr2-Add-UE-NR-Capabilities</w:t>
            </w:r>
          </w:p>
          <w:p w14:paraId="0A81008F" w14:textId="77777777" w:rsidR="00394471" w:rsidRPr="00F10B4F" w:rsidRDefault="00394471" w:rsidP="00964CC4">
            <w:pPr>
              <w:pStyle w:val="TAL"/>
              <w:rPr>
                <w:lang w:eastAsia="sv-SE"/>
              </w:rPr>
            </w:pPr>
            <w:r w:rsidRPr="00F10B4F">
              <w:rPr>
                <w:lang w:eastAsia="sv-SE"/>
              </w:rPr>
              <w:t xml:space="preserve">This instance of </w:t>
            </w:r>
            <w:r w:rsidRPr="00F10B4F">
              <w:rPr>
                <w:i/>
                <w:iCs/>
                <w:lang w:eastAsia="sv-SE"/>
              </w:rPr>
              <w:t>UE-NR-CapabilityAddFRX-Mode</w:t>
            </w:r>
            <w:r w:rsidRPr="00F10B4F">
              <w:rPr>
                <w:lang w:eastAsia="sv-SE"/>
              </w:rPr>
              <w:t xml:space="preserve"> does not include any other fields than </w:t>
            </w:r>
            <w:r w:rsidRPr="00F10B4F">
              <w:rPr>
                <w:i/>
                <w:iCs/>
                <w:lang w:eastAsia="sv-SE"/>
              </w:rPr>
              <w:t>csi-RS-IM-ReceptionForFeedback</w:t>
            </w:r>
            <w:r w:rsidRPr="00F10B4F">
              <w:rPr>
                <w:lang w:eastAsia="sv-SE"/>
              </w:rPr>
              <w:t xml:space="preserve">/ </w:t>
            </w:r>
            <w:r w:rsidRPr="00F10B4F">
              <w:rPr>
                <w:i/>
                <w:iCs/>
                <w:lang w:eastAsia="sv-SE"/>
              </w:rPr>
              <w:t>csi-RS-ProcFrameworkForSRS</w:t>
            </w:r>
            <w:r w:rsidRPr="00F10B4F">
              <w:rPr>
                <w:lang w:eastAsia="sv-SE"/>
              </w:rPr>
              <w:t xml:space="preserve">/ </w:t>
            </w:r>
            <w:r w:rsidRPr="00F10B4F">
              <w:rPr>
                <w:i/>
                <w:iCs/>
                <w:lang w:eastAsia="sv-SE"/>
              </w:rPr>
              <w:t>csi-ReportFramework</w:t>
            </w:r>
            <w:r w:rsidRPr="00F10B4F">
              <w:rPr>
                <w:lang w:eastAsia="sv-SE"/>
              </w:rPr>
              <w:t>.</w:t>
            </w:r>
          </w:p>
        </w:tc>
      </w:tr>
    </w:tbl>
    <w:p w14:paraId="4803F375" w14:textId="77777777" w:rsidR="002C7704" w:rsidRPr="00F10B4F" w:rsidRDefault="002C7704" w:rsidP="002C7704">
      <w:pPr>
        <w:rPr>
          <w:rFonts w:eastAsia="Yu Mincho"/>
        </w:rPr>
      </w:pPr>
    </w:p>
    <w:p w14:paraId="5A9FA658" w14:textId="77777777" w:rsidR="002C7704" w:rsidRPr="00F10B4F" w:rsidRDefault="002C7704" w:rsidP="00F747EB">
      <w:pPr>
        <w:pStyle w:val="Heading4"/>
        <w:rPr>
          <w:lang w:eastAsia="zh-CN"/>
        </w:rPr>
      </w:pPr>
      <w:bookmarkStart w:id="1147" w:name="_Toc131065282"/>
      <w:r w:rsidRPr="00F10B4F">
        <w:rPr>
          <w:lang w:eastAsia="zh-CN"/>
        </w:rPr>
        <w:t>–</w:t>
      </w:r>
      <w:r w:rsidRPr="00F10B4F">
        <w:rPr>
          <w:lang w:eastAsia="zh-CN"/>
        </w:rPr>
        <w:tab/>
      </w:r>
      <w:r w:rsidRPr="00F10B4F">
        <w:rPr>
          <w:i/>
          <w:iCs/>
          <w:lang w:eastAsia="zh-CN"/>
        </w:rPr>
        <w:t>UE-RadioPagingInfo</w:t>
      </w:r>
      <w:bookmarkEnd w:id="1147"/>
    </w:p>
    <w:p w14:paraId="39BD6BD0" w14:textId="3F949A83" w:rsidR="002C7704" w:rsidRPr="00F10B4F" w:rsidRDefault="002C7704" w:rsidP="002C7704">
      <w:r w:rsidRPr="00F10B4F">
        <w:t xml:space="preserve">The </w:t>
      </w:r>
      <w:r w:rsidR="00EA6373" w:rsidRPr="00F10B4F">
        <w:t>IE</w:t>
      </w:r>
      <w:r w:rsidR="00EA6373" w:rsidRPr="00F10B4F">
        <w:rPr>
          <w:i/>
        </w:rPr>
        <w:t xml:space="preserve"> </w:t>
      </w:r>
      <w:r w:rsidRPr="00F10B4F">
        <w:rPr>
          <w:i/>
        </w:rPr>
        <w:t>UE-RadioPagingInfo</w:t>
      </w:r>
      <w:r w:rsidRPr="00F10B4F">
        <w:t xml:space="preserve"> contains UE capability information needed for paging.</w:t>
      </w:r>
    </w:p>
    <w:p w14:paraId="32DDEF58" w14:textId="77777777" w:rsidR="002C7704" w:rsidRPr="00F10B4F" w:rsidRDefault="002C7704" w:rsidP="00F747EB">
      <w:pPr>
        <w:pStyle w:val="TH"/>
        <w:rPr>
          <w:lang w:eastAsia="zh-CN"/>
        </w:rPr>
      </w:pPr>
      <w:r w:rsidRPr="00F10B4F">
        <w:rPr>
          <w:bCs/>
          <w:i/>
          <w:iCs/>
          <w:lang w:eastAsia="zh-CN"/>
        </w:rPr>
        <w:lastRenderedPageBreak/>
        <w:t>UE-RadioPagingInfo</w:t>
      </w:r>
      <w:r w:rsidRPr="00F10B4F">
        <w:rPr>
          <w:lang w:eastAsia="zh-CN"/>
        </w:rPr>
        <w:t xml:space="preserve"> information element</w:t>
      </w:r>
    </w:p>
    <w:p w14:paraId="1A0E113F"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3194FDF" w14:textId="77777777" w:rsidR="002C7704" w:rsidRPr="00F10B4F" w:rsidRDefault="002C7704" w:rsidP="00543A96">
      <w:pPr>
        <w:pStyle w:val="PL"/>
        <w:rPr>
          <w:color w:val="808080"/>
        </w:rPr>
      </w:pPr>
      <w:r w:rsidRPr="00F10B4F">
        <w:rPr>
          <w:color w:val="808080"/>
        </w:rPr>
        <w:t>-- TAG-UE-RADIOPAGINGINFO-START</w:t>
      </w:r>
    </w:p>
    <w:p w14:paraId="2D1A02F1" w14:textId="77777777" w:rsidR="002C7704" w:rsidRPr="00F10B4F" w:rsidRDefault="002C7704" w:rsidP="00543A96">
      <w:pPr>
        <w:pStyle w:val="PL"/>
      </w:pPr>
    </w:p>
    <w:p w14:paraId="59EFA4CD" w14:textId="3876BEB3" w:rsidR="002C7704" w:rsidRPr="00F10B4F" w:rsidRDefault="002C7704" w:rsidP="00543A96">
      <w:pPr>
        <w:pStyle w:val="PL"/>
      </w:pPr>
      <w:r w:rsidRPr="00F10B4F">
        <w:t xml:space="preserve">UE-RadioPagingInfo-r17 ::=            </w:t>
      </w:r>
      <w:r w:rsidRPr="00F10B4F">
        <w:rPr>
          <w:color w:val="993366"/>
        </w:rPr>
        <w:t>SEQUENCE</w:t>
      </w:r>
      <w:r w:rsidRPr="00F10B4F">
        <w:t xml:space="preserve"> {</w:t>
      </w:r>
    </w:p>
    <w:p w14:paraId="599230BA" w14:textId="41F41478" w:rsidR="002C7704" w:rsidRPr="00F10B4F" w:rsidRDefault="002C7704" w:rsidP="00543A96">
      <w:pPr>
        <w:pStyle w:val="PL"/>
        <w:rPr>
          <w:color w:val="808080"/>
        </w:rPr>
      </w:pPr>
      <w:r w:rsidRPr="00F10B4F">
        <w:t xml:space="preserve">    </w:t>
      </w:r>
      <w:r w:rsidRPr="00F10B4F">
        <w:rPr>
          <w:color w:val="808080"/>
        </w:rPr>
        <w:t>-- R1 29-1: Paging enhancement</w:t>
      </w:r>
    </w:p>
    <w:p w14:paraId="58642AC2" w14:textId="3DEE08AA" w:rsidR="002C7704" w:rsidRPr="00F10B4F" w:rsidRDefault="002C7704" w:rsidP="00543A96">
      <w:pPr>
        <w:pStyle w:val="PL"/>
      </w:pPr>
      <w:r w:rsidRPr="00F10B4F">
        <w:t xml:space="preserve">    pei-SubgroupingSupportBandList-r17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w:t>
      </w:r>
    </w:p>
    <w:p w14:paraId="15C9307E" w14:textId="705B9F81" w:rsidR="002C7704" w:rsidRPr="00F10B4F" w:rsidRDefault="002C7704" w:rsidP="00543A96">
      <w:pPr>
        <w:pStyle w:val="PL"/>
      </w:pPr>
      <w:r w:rsidRPr="00F10B4F">
        <w:t xml:space="preserve">    ...</w:t>
      </w:r>
    </w:p>
    <w:p w14:paraId="62560758" w14:textId="77777777" w:rsidR="002C7704" w:rsidRPr="00F10B4F" w:rsidRDefault="002C7704" w:rsidP="00543A96">
      <w:pPr>
        <w:pStyle w:val="PL"/>
      </w:pPr>
      <w:r w:rsidRPr="00F10B4F">
        <w:t>}</w:t>
      </w:r>
    </w:p>
    <w:p w14:paraId="1964B64E" w14:textId="77777777" w:rsidR="002C7704" w:rsidRPr="00F10B4F" w:rsidRDefault="002C7704" w:rsidP="00543A96">
      <w:pPr>
        <w:pStyle w:val="PL"/>
      </w:pPr>
    </w:p>
    <w:p w14:paraId="4D869CF9" w14:textId="42F87585" w:rsidR="002C7704" w:rsidRPr="00F10B4F" w:rsidRDefault="002C7704" w:rsidP="00543A96">
      <w:pPr>
        <w:pStyle w:val="PL"/>
        <w:rPr>
          <w:color w:val="808080"/>
        </w:rPr>
      </w:pPr>
      <w:r w:rsidRPr="00F10B4F">
        <w:rPr>
          <w:color w:val="808080"/>
        </w:rPr>
        <w:t>-- TAG-UE-RADIOPAGINGINFO-STOP</w:t>
      </w:r>
    </w:p>
    <w:p w14:paraId="529BFC83" w14:textId="7E2ADDA9" w:rsidR="002C7704" w:rsidRPr="00F10B4F" w:rsidRDefault="002C7704" w:rsidP="00543A96">
      <w:pPr>
        <w:pStyle w:val="PL"/>
        <w:rPr>
          <w:rFonts w:eastAsia="Malgun Gothic"/>
          <w:color w:val="808080"/>
        </w:rPr>
      </w:pPr>
      <w:r w:rsidRPr="00F10B4F">
        <w:rPr>
          <w:color w:val="808080"/>
        </w:rPr>
        <w:t>-- ASN1STOP</w:t>
      </w:r>
    </w:p>
    <w:p w14:paraId="6E9AE9B0" w14:textId="77777777" w:rsidR="002C7704" w:rsidRPr="00F10B4F" w:rsidRDefault="002C7704" w:rsidP="00394471">
      <w:pPr>
        <w:rPr>
          <w:rFonts w:eastAsiaTheme="minorEastAsia"/>
        </w:rPr>
      </w:pPr>
    </w:p>
    <w:p w14:paraId="5CA9D14E" w14:textId="062AEDEE" w:rsidR="00394471" w:rsidRPr="00F10B4F" w:rsidRDefault="00394471" w:rsidP="00394471">
      <w:pPr>
        <w:pStyle w:val="Heading4"/>
        <w:rPr>
          <w:rFonts w:eastAsiaTheme="minorEastAsia"/>
        </w:rPr>
      </w:pPr>
      <w:bookmarkStart w:id="1148" w:name="_Toc60777492"/>
      <w:bookmarkStart w:id="1149" w:name="_Toc131065283"/>
      <w:r w:rsidRPr="00F10B4F">
        <w:t>–</w:t>
      </w:r>
      <w:r w:rsidRPr="00F10B4F">
        <w:tab/>
      </w:r>
      <w:r w:rsidRPr="00F10B4F">
        <w:rPr>
          <w:i/>
        </w:rPr>
        <w:t>SharedSpectrumChAccessParamsPerBand</w:t>
      </w:r>
      <w:bookmarkEnd w:id="1148"/>
      <w:bookmarkEnd w:id="1149"/>
    </w:p>
    <w:p w14:paraId="79CF9059" w14:textId="77777777" w:rsidR="00394471" w:rsidRPr="00F10B4F" w:rsidRDefault="00394471" w:rsidP="00394471">
      <w:r w:rsidRPr="00F10B4F">
        <w:t xml:space="preserve">The IE </w:t>
      </w:r>
      <w:r w:rsidRPr="00F10B4F">
        <w:rPr>
          <w:i/>
        </w:rPr>
        <w:t>SharedSpectrumChAccessParamsPerBand</w:t>
      </w:r>
      <w:r w:rsidRPr="00F10B4F">
        <w:t xml:space="preserve"> is used to convey shared channel access related parameters specific for a certain frequency band (not per feature set or band combination).</w:t>
      </w:r>
    </w:p>
    <w:p w14:paraId="2AE1AB08" w14:textId="77777777" w:rsidR="00394471" w:rsidRPr="00F10B4F" w:rsidRDefault="00394471" w:rsidP="00394471">
      <w:pPr>
        <w:pStyle w:val="TH"/>
        <w:rPr>
          <w:rFonts w:eastAsiaTheme="minorEastAsia"/>
          <w:bCs/>
          <w:iCs/>
        </w:rPr>
      </w:pPr>
      <w:r w:rsidRPr="00F10B4F">
        <w:rPr>
          <w:rFonts w:eastAsiaTheme="minorEastAsia"/>
          <w:bCs/>
          <w:i/>
          <w:iCs/>
        </w:rPr>
        <w:t>SharedSpectrumChAccessParamsPerBand</w:t>
      </w:r>
      <w:r w:rsidRPr="00F10B4F">
        <w:rPr>
          <w:rFonts w:eastAsiaTheme="minorEastAsia"/>
          <w:bCs/>
          <w:iCs/>
        </w:rPr>
        <w:t xml:space="preserve"> information element</w:t>
      </w:r>
    </w:p>
    <w:p w14:paraId="2E6B1FC2"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5EAE24C0"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TAG-SHAREDSPECTRUMCHACCESSPARAMSPERBAND-START</w:t>
      </w:r>
    </w:p>
    <w:p w14:paraId="59C4BA55" w14:textId="77777777" w:rsidR="00394471" w:rsidRPr="00F10B4F" w:rsidRDefault="00394471" w:rsidP="00543A96">
      <w:pPr>
        <w:pStyle w:val="PL"/>
        <w:rPr>
          <w:rFonts w:eastAsiaTheme="minorEastAsia"/>
        </w:rPr>
      </w:pPr>
    </w:p>
    <w:p w14:paraId="6B2D2DE3" w14:textId="77777777" w:rsidR="00394471" w:rsidRPr="00F10B4F" w:rsidRDefault="00394471" w:rsidP="00543A96">
      <w:pPr>
        <w:pStyle w:val="PL"/>
        <w:rPr>
          <w:rFonts w:eastAsiaTheme="minorEastAsia"/>
        </w:rPr>
      </w:pPr>
      <w:r w:rsidRPr="00F10B4F">
        <w:rPr>
          <w:rFonts w:eastAsiaTheme="minorEastAsia"/>
        </w:rPr>
        <w:t xml:space="preserve">SharedSpectrumChAccessParamsPerBand-r16 ::=           </w:t>
      </w:r>
      <w:r w:rsidRPr="00F10B4F">
        <w:rPr>
          <w:rFonts w:eastAsiaTheme="minorEastAsia"/>
          <w:color w:val="993366"/>
        </w:rPr>
        <w:t>SEQUENCE</w:t>
      </w:r>
      <w:r w:rsidRPr="00F10B4F">
        <w:rPr>
          <w:rFonts w:eastAsiaTheme="minorEastAsia"/>
        </w:rPr>
        <w:t xml:space="preserve"> {</w:t>
      </w:r>
    </w:p>
    <w:p w14:paraId="3F464398" w14:textId="77777777" w:rsidR="00394471" w:rsidRPr="00F10B4F" w:rsidRDefault="00394471" w:rsidP="00543A96">
      <w:pPr>
        <w:pStyle w:val="PL"/>
      </w:pPr>
    </w:p>
    <w:p w14:paraId="059BE7E1" w14:textId="77777777" w:rsidR="00394471" w:rsidRPr="00F10B4F" w:rsidRDefault="00394471" w:rsidP="00543A96">
      <w:pPr>
        <w:pStyle w:val="PL"/>
        <w:rPr>
          <w:color w:val="808080"/>
        </w:rPr>
      </w:pPr>
      <w:r w:rsidRPr="00F10B4F">
        <w:t xml:space="preserve">    </w:t>
      </w:r>
      <w:r w:rsidRPr="00F10B4F">
        <w:rPr>
          <w:color w:val="808080"/>
        </w:rPr>
        <w:t>-- R1 10-1: UL channel access for dynamic channel access mode</w:t>
      </w:r>
    </w:p>
    <w:p w14:paraId="491B450E" w14:textId="77777777" w:rsidR="00394471" w:rsidRPr="00F10B4F" w:rsidRDefault="00394471" w:rsidP="00543A96">
      <w:pPr>
        <w:pStyle w:val="PL"/>
      </w:pPr>
      <w:r w:rsidRPr="00F10B4F">
        <w:t xml:space="preserve">    ul-DynamicChAccess-r16                              </w:t>
      </w:r>
      <w:r w:rsidRPr="00F10B4F">
        <w:rPr>
          <w:color w:val="993366"/>
        </w:rPr>
        <w:t>ENUMERATED</w:t>
      </w:r>
      <w:r w:rsidRPr="00F10B4F">
        <w:t xml:space="preserve"> {supported}            </w:t>
      </w:r>
      <w:r w:rsidRPr="00F10B4F">
        <w:rPr>
          <w:color w:val="993366"/>
        </w:rPr>
        <w:t>OPTIONAL</w:t>
      </w:r>
      <w:r w:rsidRPr="00F10B4F">
        <w:t>,</w:t>
      </w:r>
    </w:p>
    <w:p w14:paraId="36350B45" w14:textId="77777777" w:rsidR="00394471" w:rsidRPr="00F10B4F" w:rsidRDefault="00394471" w:rsidP="00543A96">
      <w:pPr>
        <w:pStyle w:val="PL"/>
        <w:rPr>
          <w:color w:val="808080"/>
        </w:rPr>
      </w:pPr>
      <w:r w:rsidRPr="00F10B4F">
        <w:t xml:space="preserve">    </w:t>
      </w:r>
      <w:r w:rsidRPr="00F10B4F">
        <w:rPr>
          <w:color w:val="808080"/>
        </w:rPr>
        <w:t>-- R1 10-1a: UL channel access for semi-static channel access mode</w:t>
      </w:r>
    </w:p>
    <w:p w14:paraId="2BFE2019" w14:textId="77777777" w:rsidR="00394471" w:rsidRPr="00F10B4F" w:rsidRDefault="00394471" w:rsidP="00543A96">
      <w:pPr>
        <w:pStyle w:val="PL"/>
      </w:pPr>
      <w:r w:rsidRPr="00F10B4F">
        <w:t xml:space="preserve">    ul-Semi-StaticChAccess-r16                          </w:t>
      </w:r>
      <w:r w:rsidRPr="00F10B4F">
        <w:rPr>
          <w:color w:val="993366"/>
        </w:rPr>
        <w:t>ENUMERATED</w:t>
      </w:r>
      <w:r w:rsidRPr="00F10B4F">
        <w:t xml:space="preserve"> {supported}            </w:t>
      </w:r>
      <w:r w:rsidRPr="00F10B4F">
        <w:rPr>
          <w:color w:val="993366"/>
        </w:rPr>
        <w:t>OPTIONAL</w:t>
      </w:r>
      <w:r w:rsidRPr="00F10B4F">
        <w:t>,</w:t>
      </w:r>
    </w:p>
    <w:p w14:paraId="4F22243E" w14:textId="77777777" w:rsidR="00394471" w:rsidRPr="00F10B4F" w:rsidRDefault="00394471" w:rsidP="00543A96">
      <w:pPr>
        <w:pStyle w:val="PL"/>
        <w:rPr>
          <w:color w:val="808080"/>
        </w:rPr>
      </w:pPr>
      <w:r w:rsidRPr="00F10B4F">
        <w:t xml:space="preserve">    </w:t>
      </w:r>
      <w:r w:rsidRPr="00F10B4F">
        <w:rPr>
          <w:color w:val="808080"/>
        </w:rPr>
        <w:t>-- R1 10-2: SSB-based RRM for dynamic channel access mode</w:t>
      </w:r>
    </w:p>
    <w:p w14:paraId="6BD52B19" w14:textId="77777777" w:rsidR="00394471" w:rsidRPr="00F10B4F" w:rsidRDefault="00394471" w:rsidP="00543A96">
      <w:pPr>
        <w:pStyle w:val="PL"/>
      </w:pPr>
      <w:r w:rsidRPr="00F10B4F">
        <w:t xml:space="preserve">    ssb-RRM-DynamicChAccess-r16                         </w:t>
      </w:r>
      <w:r w:rsidRPr="00F10B4F">
        <w:rPr>
          <w:color w:val="993366"/>
        </w:rPr>
        <w:t>ENUMERATED</w:t>
      </w:r>
      <w:r w:rsidRPr="00F10B4F">
        <w:t xml:space="preserve"> {supported}            </w:t>
      </w:r>
      <w:r w:rsidRPr="00F10B4F">
        <w:rPr>
          <w:color w:val="993366"/>
        </w:rPr>
        <w:t>OPTIONAL</w:t>
      </w:r>
      <w:r w:rsidRPr="00F10B4F">
        <w:t>,</w:t>
      </w:r>
    </w:p>
    <w:p w14:paraId="6BE35058" w14:textId="77777777" w:rsidR="00394471" w:rsidRPr="00F10B4F" w:rsidRDefault="00394471" w:rsidP="00543A96">
      <w:pPr>
        <w:pStyle w:val="PL"/>
        <w:rPr>
          <w:color w:val="808080"/>
        </w:rPr>
      </w:pPr>
      <w:r w:rsidRPr="00F10B4F">
        <w:t xml:space="preserve">    </w:t>
      </w:r>
      <w:r w:rsidRPr="00F10B4F">
        <w:rPr>
          <w:color w:val="808080"/>
        </w:rPr>
        <w:t>-- R1 10-2a: SSB-based RRM for semi-static channel access mode</w:t>
      </w:r>
    </w:p>
    <w:p w14:paraId="0A8E4053" w14:textId="77777777" w:rsidR="00394471" w:rsidRPr="00F10B4F" w:rsidRDefault="00394471" w:rsidP="00543A96">
      <w:pPr>
        <w:pStyle w:val="PL"/>
      </w:pPr>
      <w:r w:rsidRPr="00F10B4F">
        <w:t xml:space="preserve">    ssb-RRM-Semi-StaticChAccess-r16                     </w:t>
      </w:r>
      <w:r w:rsidRPr="00F10B4F">
        <w:rPr>
          <w:color w:val="993366"/>
        </w:rPr>
        <w:t>ENUMERATED</w:t>
      </w:r>
      <w:r w:rsidRPr="00F10B4F">
        <w:t xml:space="preserve"> {supported}            </w:t>
      </w:r>
      <w:r w:rsidRPr="00F10B4F">
        <w:rPr>
          <w:color w:val="993366"/>
        </w:rPr>
        <w:t>OPTIONAL</w:t>
      </w:r>
      <w:r w:rsidRPr="00F10B4F">
        <w:t>,</w:t>
      </w:r>
    </w:p>
    <w:p w14:paraId="0E46697A" w14:textId="77777777" w:rsidR="00394471" w:rsidRPr="00F10B4F" w:rsidRDefault="00394471" w:rsidP="00543A96">
      <w:pPr>
        <w:pStyle w:val="PL"/>
        <w:rPr>
          <w:color w:val="808080"/>
        </w:rPr>
      </w:pPr>
      <w:r w:rsidRPr="00F10B4F">
        <w:t xml:space="preserve">    </w:t>
      </w:r>
      <w:r w:rsidRPr="00F10B4F">
        <w:rPr>
          <w:color w:val="808080"/>
        </w:rPr>
        <w:t>-- R1 10-2b: MIB reading on unlicensed cell</w:t>
      </w:r>
    </w:p>
    <w:p w14:paraId="3E491F13" w14:textId="77777777" w:rsidR="00394471" w:rsidRPr="00F10B4F" w:rsidRDefault="00394471" w:rsidP="00543A96">
      <w:pPr>
        <w:pStyle w:val="PL"/>
      </w:pPr>
      <w:r w:rsidRPr="00F10B4F">
        <w:t xml:space="preserve">    mib-Acquisition-r16                                 </w:t>
      </w:r>
      <w:r w:rsidRPr="00F10B4F">
        <w:rPr>
          <w:color w:val="993366"/>
        </w:rPr>
        <w:t>ENUMERATED</w:t>
      </w:r>
      <w:r w:rsidRPr="00F10B4F">
        <w:t xml:space="preserve"> {supported}            </w:t>
      </w:r>
      <w:r w:rsidRPr="00F10B4F">
        <w:rPr>
          <w:color w:val="993366"/>
        </w:rPr>
        <w:t>OPTIONAL</w:t>
      </w:r>
      <w:r w:rsidRPr="00F10B4F">
        <w:t>,</w:t>
      </w:r>
    </w:p>
    <w:p w14:paraId="1639E6C2" w14:textId="77777777" w:rsidR="00394471" w:rsidRPr="00F10B4F" w:rsidRDefault="00394471" w:rsidP="00543A96">
      <w:pPr>
        <w:pStyle w:val="PL"/>
        <w:rPr>
          <w:color w:val="808080"/>
        </w:rPr>
      </w:pPr>
      <w:r w:rsidRPr="00F10B4F">
        <w:t xml:space="preserve">    </w:t>
      </w:r>
      <w:r w:rsidRPr="00F10B4F">
        <w:rPr>
          <w:color w:val="808080"/>
        </w:rPr>
        <w:t>-- R1 10-2c: SSB-based RLM for dynamic channel access mode</w:t>
      </w:r>
    </w:p>
    <w:p w14:paraId="4656658F" w14:textId="77777777" w:rsidR="00394471" w:rsidRPr="00F10B4F" w:rsidRDefault="00394471" w:rsidP="00543A96">
      <w:pPr>
        <w:pStyle w:val="PL"/>
      </w:pPr>
      <w:r w:rsidRPr="00F10B4F">
        <w:t xml:space="preserve">    ssb-RLM-DynamicChAccess-r16                         </w:t>
      </w:r>
      <w:r w:rsidRPr="00F10B4F">
        <w:rPr>
          <w:color w:val="993366"/>
        </w:rPr>
        <w:t>ENUMERATED</w:t>
      </w:r>
      <w:r w:rsidRPr="00F10B4F">
        <w:t xml:space="preserve"> {supported}            </w:t>
      </w:r>
      <w:r w:rsidRPr="00F10B4F">
        <w:rPr>
          <w:color w:val="993366"/>
        </w:rPr>
        <w:t>OPTIONAL</w:t>
      </w:r>
      <w:r w:rsidRPr="00F10B4F">
        <w:t>,</w:t>
      </w:r>
    </w:p>
    <w:p w14:paraId="7B830AEB" w14:textId="77777777" w:rsidR="00394471" w:rsidRPr="00F10B4F" w:rsidRDefault="00394471" w:rsidP="00543A96">
      <w:pPr>
        <w:pStyle w:val="PL"/>
        <w:rPr>
          <w:color w:val="808080"/>
        </w:rPr>
      </w:pPr>
      <w:r w:rsidRPr="00F10B4F">
        <w:t xml:space="preserve">    </w:t>
      </w:r>
      <w:r w:rsidRPr="00F10B4F">
        <w:rPr>
          <w:color w:val="808080"/>
        </w:rPr>
        <w:t>-- R1 10-2d: SSB-based RLM for semi-static channel access mode</w:t>
      </w:r>
    </w:p>
    <w:p w14:paraId="6D46CFC1" w14:textId="77777777" w:rsidR="00394471" w:rsidRPr="00F10B4F" w:rsidRDefault="00394471" w:rsidP="00543A96">
      <w:pPr>
        <w:pStyle w:val="PL"/>
      </w:pPr>
      <w:r w:rsidRPr="00F10B4F">
        <w:t xml:space="preserve">    ssb-RLM-Semi-StaticChAccess-r16                     </w:t>
      </w:r>
      <w:r w:rsidRPr="00F10B4F">
        <w:rPr>
          <w:color w:val="993366"/>
        </w:rPr>
        <w:t>ENUMERATED</w:t>
      </w:r>
      <w:r w:rsidRPr="00F10B4F">
        <w:t xml:space="preserve"> {supported}            </w:t>
      </w:r>
      <w:r w:rsidRPr="00F10B4F">
        <w:rPr>
          <w:color w:val="993366"/>
        </w:rPr>
        <w:t>OPTIONAL</w:t>
      </w:r>
      <w:r w:rsidRPr="00F10B4F">
        <w:t>,</w:t>
      </w:r>
    </w:p>
    <w:p w14:paraId="509D1F04" w14:textId="77777777" w:rsidR="00394471" w:rsidRPr="00F10B4F" w:rsidRDefault="00394471" w:rsidP="00543A96">
      <w:pPr>
        <w:pStyle w:val="PL"/>
        <w:rPr>
          <w:color w:val="808080"/>
        </w:rPr>
      </w:pPr>
      <w:r w:rsidRPr="00F10B4F">
        <w:t xml:space="preserve">    </w:t>
      </w:r>
      <w:r w:rsidRPr="00F10B4F">
        <w:rPr>
          <w:color w:val="808080"/>
        </w:rPr>
        <w:t>-- R1 10-2e: SIB1 reception on unlicensed cell</w:t>
      </w:r>
    </w:p>
    <w:p w14:paraId="36BBB8B1" w14:textId="77777777" w:rsidR="00394471" w:rsidRPr="00F10B4F" w:rsidRDefault="00394471" w:rsidP="00543A96">
      <w:pPr>
        <w:pStyle w:val="PL"/>
      </w:pPr>
      <w:r w:rsidRPr="00F10B4F">
        <w:t xml:space="preserve">    sib1-Acquisition-r16                                </w:t>
      </w:r>
      <w:r w:rsidRPr="00F10B4F">
        <w:rPr>
          <w:color w:val="993366"/>
        </w:rPr>
        <w:t>ENUMERATED</w:t>
      </w:r>
      <w:r w:rsidRPr="00F10B4F">
        <w:t xml:space="preserve"> {supported}            </w:t>
      </w:r>
      <w:r w:rsidRPr="00F10B4F">
        <w:rPr>
          <w:color w:val="993366"/>
        </w:rPr>
        <w:t>OPTIONAL</w:t>
      </w:r>
      <w:r w:rsidRPr="00F10B4F">
        <w:t>,</w:t>
      </w:r>
    </w:p>
    <w:p w14:paraId="5AA928C7" w14:textId="77777777" w:rsidR="00394471" w:rsidRPr="00F10B4F" w:rsidRDefault="00394471" w:rsidP="00543A96">
      <w:pPr>
        <w:pStyle w:val="PL"/>
        <w:rPr>
          <w:color w:val="808080"/>
        </w:rPr>
      </w:pPr>
      <w:r w:rsidRPr="00F10B4F">
        <w:t xml:space="preserve">    </w:t>
      </w:r>
      <w:r w:rsidRPr="00F10B4F">
        <w:rPr>
          <w:color w:val="808080"/>
        </w:rPr>
        <w:t>-- R1 10-2f: Support monitoring of extended RAR window</w:t>
      </w:r>
    </w:p>
    <w:p w14:paraId="268E4943" w14:textId="26B2EDC2" w:rsidR="00394471" w:rsidRPr="00F10B4F" w:rsidRDefault="00394471" w:rsidP="00543A96">
      <w:pPr>
        <w:pStyle w:val="PL"/>
      </w:pPr>
      <w:r w:rsidRPr="00F10B4F">
        <w:t xml:space="preserve">    extRA-</w:t>
      </w:r>
      <w:r w:rsidR="007E0276" w:rsidRPr="00F10B4F">
        <w:t>Response</w:t>
      </w:r>
      <w:r w:rsidRPr="00F10B4F">
        <w:t xml:space="preserve">Window-r16                            </w:t>
      </w:r>
      <w:r w:rsidRPr="00F10B4F">
        <w:rPr>
          <w:color w:val="993366"/>
        </w:rPr>
        <w:t>ENUMERATED</w:t>
      </w:r>
      <w:r w:rsidRPr="00F10B4F">
        <w:t xml:space="preserve"> {supported}            </w:t>
      </w:r>
      <w:r w:rsidRPr="00F10B4F">
        <w:rPr>
          <w:color w:val="993366"/>
        </w:rPr>
        <w:t>OPTIONAL</w:t>
      </w:r>
      <w:r w:rsidRPr="00F10B4F">
        <w:t>,</w:t>
      </w:r>
    </w:p>
    <w:p w14:paraId="3B9D698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10-2g: SSB-based BFD/CBD for dynamic channel access mode</w:t>
      </w:r>
    </w:p>
    <w:p w14:paraId="20E73ABD"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ssb-BFD-CBD-dynamicChannelAccess-r16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1C5297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10-2h: SSB-based BFD/CBD for semi-static channel access mode</w:t>
      </w:r>
    </w:p>
    <w:p w14:paraId="63D3CA83"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ssb-BFD-CBD-semi-staticChannelAccess-r16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F0CE419"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10-2i: CSI-RS-based BFD/CBD for NR-U</w:t>
      </w:r>
    </w:p>
    <w:p w14:paraId="3C976B20" w14:textId="77777777" w:rsidR="00394471" w:rsidRPr="00F10B4F" w:rsidRDefault="00394471" w:rsidP="00543A96">
      <w:pPr>
        <w:pStyle w:val="PL"/>
        <w:rPr>
          <w:rFonts w:eastAsiaTheme="minorEastAsia"/>
        </w:rPr>
      </w:pPr>
      <w:r w:rsidRPr="00F10B4F">
        <w:t xml:space="preserve">    </w:t>
      </w:r>
      <w:r w:rsidRPr="00F10B4F">
        <w:rPr>
          <w:rFonts w:eastAsiaTheme="minorEastAsia"/>
        </w:rPr>
        <w:t>csi-RS-BFD-CBD-r16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7F56E83" w14:textId="77777777" w:rsidR="00394471" w:rsidRPr="00F10B4F" w:rsidRDefault="00394471" w:rsidP="00543A96">
      <w:pPr>
        <w:pStyle w:val="PL"/>
        <w:rPr>
          <w:color w:val="808080"/>
        </w:rPr>
      </w:pPr>
      <w:r w:rsidRPr="00F10B4F">
        <w:t xml:space="preserve">    </w:t>
      </w:r>
      <w:r w:rsidRPr="00F10B4F">
        <w:rPr>
          <w:color w:val="808080"/>
        </w:rPr>
        <w:t>-- R1 10-7: UL channel access for 10 MHz SCell</w:t>
      </w:r>
    </w:p>
    <w:p w14:paraId="3D9D60CC" w14:textId="77777777" w:rsidR="00394471" w:rsidRPr="00F10B4F" w:rsidRDefault="00394471" w:rsidP="00543A96">
      <w:pPr>
        <w:pStyle w:val="PL"/>
      </w:pPr>
      <w:r w:rsidRPr="00F10B4F">
        <w:t xml:space="preserve">    ul-ChannelBW-SCell-10mhz-r16                        </w:t>
      </w:r>
      <w:r w:rsidRPr="00F10B4F">
        <w:rPr>
          <w:color w:val="993366"/>
        </w:rPr>
        <w:t>ENUMERATED</w:t>
      </w:r>
      <w:r w:rsidRPr="00F10B4F">
        <w:t xml:space="preserve"> {supported}            </w:t>
      </w:r>
      <w:r w:rsidRPr="00F10B4F">
        <w:rPr>
          <w:color w:val="993366"/>
        </w:rPr>
        <w:t>OPTIONAL</w:t>
      </w:r>
      <w:r w:rsidRPr="00F10B4F">
        <w:t>,</w:t>
      </w:r>
    </w:p>
    <w:p w14:paraId="5997375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10-10: RSSI and channel occupancy measurement and reporting</w:t>
      </w:r>
    </w:p>
    <w:p w14:paraId="1932FE84" w14:textId="77777777" w:rsidR="00394471" w:rsidRPr="00F10B4F" w:rsidRDefault="00394471" w:rsidP="00543A96">
      <w:pPr>
        <w:pStyle w:val="PL"/>
        <w:rPr>
          <w:rFonts w:eastAsiaTheme="minorEastAsia"/>
        </w:rPr>
      </w:pPr>
      <w:r w:rsidRPr="00F10B4F">
        <w:t xml:space="preserve">    </w:t>
      </w:r>
      <w:r w:rsidRPr="00F10B4F">
        <w:rPr>
          <w:rFonts w:eastAsiaTheme="minorEastAsia"/>
        </w:rPr>
        <w:t>rssi-ChannelOccupancyReporting-r16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5AD5B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10-11:SRS starting position at any OFDM symbol in a slot</w:t>
      </w:r>
    </w:p>
    <w:p w14:paraId="3BC66796" w14:textId="77777777" w:rsidR="00394471" w:rsidRPr="00F10B4F" w:rsidRDefault="00394471" w:rsidP="00543A96">
      <w:pPr>
        <w:pStyle w:val="PL"/>
        <w:rPr>
          <w:rFonts w:eastAsiaTheme="minorEastAsia"/>
        </w:rPr>
      </w:pPr>
      <w:r w:rsidRPr="00F10B4F">
        <w:t xml:space="preserve">    </w:t>
      </w:r>
      <w:r w:rsidRPr="00F10B4F">
        <w:rPr>
          <w:rFonts w:eastAsiaTheme="minorEastAsia"/>
        </w:rPr>
        <w:t>srs-StartAnyOFDM-Symbol-r16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580BA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 Support search space set configuration with freqMonitorLocation-r16</w:t>
      </w:r>
    </w:p>
    <w:p w14:paraId="7683D9B2" w14:textId="77777777" w:rsidR="00394471" w:rsidRPr="00F10B4F" w:rsidRDefault="00394471" w:rsidP="00543A96">
      <w:pPr>
        <w:pStyle w:val="PL"/>
        <w:rPr>
          <w:rFonts w:eastAsiaTheme="minorEastAsia"/>
        </w:rPr>
      </w:pPr>
      <w:r w:rsidRPr="00F10B4F">
        <w:t xml:space="preserve">    </w:t>
      </w:r>
      <w:r w:rsidRPr="00F10B4F">
        <w:rPr>
          <w:rFonts w:eastAsiaTheme="minorEastAsia"/>
        </w:rPr>
        <w:t>searchSpaceFreqMonitorLocation-r16</w:t>
      </w:r>
      <w:r w:rsidRPr="00F10B4F">
        <w:t xml:space="preserve">                  </w:t>
      </w:r>
      <w:r w:rsidRPr="00F10B4F">
        <w:rPr>
          <w:rFonts w:eastAsiaTheme="minorEastAsia"/>
          <w:color w:val="993366"/>
        </w:rPr>
        <w:t>INTEGER</w:t>
      </w:r>
      <w:r w:rsidRPr="00F10B4F">
        <w:rPr>
          <w:rFonts w:eastAsiaTheme="minorEastAsia"/>
        </w:rPr>
        <w:t xml:space="preserve"> (1..5)</w:t>
      </w:r>
      <w:r w:rsidRPr="00F10B4F">
        <w:t xml:space="preserve">                    </w:t>
      </w:r>
      <w:r w:rsidRPr="00F10B4F">
        <w:rPr>
          <w:rFonts w:eastAsiaTheme="minorEastAsia"/>
          <w:color w:val="993366"/>
        </w:rPr>
        <w:t>OPTIONAL</w:t>
      </w:r>
      <w:r w:rsidRPr="00F10B4F">
        <w:rPr>
          <w:rFonts w:eastAsiaTheme="minorEastAsia"/>
        </w:rPr>
        <w:t>,</w:t>
      </w:r>
    </w:p>
    <w:p w14:paraId="3B43788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10-20a: Support coreset configuration with rb-Offset</w:t>
      </w:r>
    </w:p>
    <w:p w14:paraId="2672A3A3" w14:textId="77777777" w:rsidR="00394471" w:rsidRPr="00F10B4F" w:rsidRDefault="00394471" w:rsidP="00543A96">
      <w:pPr>
        <w:pStyle w:val="PL"/>
        <w:rPr>
          <w:rFonts w:eastAsiaTheme="minorEastAsia"/>
        </w:rPr>
      </w:pPr>
      <w:r w:rsidRPr="00F10B4F">
        <w:t xml:space="preserve">    </w:t>
      </w:r>
      <w:r w:rsidRPr="00F10B4F">
        <w:rPr>
          <w:rFonts w:eastAsiaTheme="minorEastAsia"/>
        </w:rPr>
        <w:t>coreset-RB-Offset-r16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6FC759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10-23:CGI reading on unlicensed cell for ANR functionality</w:t>
      </w:r>
    </w:p>
    <w:p w14:paraId="6E37DF5E" w14:textId="77777777" w:rsidR="00394471" w:rsidRPr="00F10B4F" w:rsidRDefault="00394471" w:rsidP="00543A96">
      <w:pPr>
        <w:pStyle w:val="PL"/>
        <w:rPr>
          <w:rFonts w:eastAsiaTheme="minorEastAsia"/>
        </w:rPr>
      </w:pPr>
      <w:r w:rsidRPr="00F10B4F">
        <w:t xml:space="preserve">    </w:t>
      </w:r>
      <w:r w:rsidRPr="00F10B4F">
        <w:rPr>
          <w:rFonts w:eastAsiaTheme="minorEastAsia"/>
        </w:rPr>
        <w:t>cgi-Acquisition-r16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0811E3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10-25: Enable configured UL transmissions when DCI 2_0 is configured but not detected</w:t>
      </w:r>
    </w:p>
    <w:p w14:paraId="24713AF7" w14:textId="77777777" w:rsidR="00394471" w:rsidRPr="00F10B4F" w:rsidRDefault="00394471" w:rsidP="00543A96">
      <w:pPr>
        <w:pStyle w:val="PL"/>
        <w:rPr>
          <w:rFonts w:eastAsiaTheme="minorEastAsia"/>
        </w:rPr>
      </w:pPr>
      <w:r w:rsidRPr="00F10B4F">
        <w:rPr>
          <w:rFonts w:eastAsiaTheme="minorEastAsia"/>
        </w:rPr>
        <w:t xml:space="preserve">    configuredUL-Tx-r16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6EFC982" w14:textId="77777777" w:rsidR="00394471" w:rsidRPr="00F10B4F" w:rsidRDefault="00394471" w:rsidP="00543A96">
      <w:pPr>
        <w:pStyle w:val="PL"/>
        <w:rPr>
          <w:color w:val="808080"/>
        </w:rPr>
      </w:pPr>
      <w:r w:rsidRPr="00F10B4F">
        <w:t xml:space="preserve">    </w:t>
      </w:r>
      <w:r w:rsidRPr="00F10B4F">
        <w:rPr>
          <w:color w:val="808080"/>
        </w:rPr>
        <w:t>-- R1 10-27: Wideband PRACH</w:t>
      </w:r>
    </w:p>
    <w:p w14:paraId="58124768" w14:textId="77777777" w:rsidR="00394471" w:rsidRPr="00F10B4F" w:rsidRDefault="00394471" w:rsidP="00543A96">
      <w:pPr>
        <w:pStyle w:val="PL"/>
      </w:pPr>
      <w:r w:rsidRPr="00F10B4F">
        <w:t xml:space="preserve">    prach-Wideband-r16                                  </w:t>
      </w:r>
      <w:r w:rsidRPr="00F10B4F">
        <w:rPr>
          <w:color w:val="993366"/>
        </w:rPr>
        <w:t>ENUMERATED</w:t>
      </w:r>
      <w:r w:rsidRPr="00F10B4F">
        <w:t xml:space="preserve"> {supported}            </w:t>
      </w:r>
      <w:r w:rsidRPr="00F10B4F">
        <w:rPr>
          <w:color w:val="993366"/>
        </w:rPr>
        <w:t>OPTIONAL</w:t>
      </w:r>
      <w:r w:rsidRPr="00F10B4F">
        <w:t>,</w:t>
      </w:r>
    </w:p>
    <w:p w14:paraId="504A500D" w14:textId="77777777" w:rsidR="00394471" w:rsidRPr="00F10B4F" w:rsidRDefault="00394471" w:rsidP="00543A96">
      <w:pPr>
        <w:pStyle w:val="PL"/>
        <w:rPr>
          <w:color w:val="808080"/>
        </w:rPr>
      </w:pPr>
      <w:r w:rsidRPr="00F10B4F">
        <w:t xml:space="preserve">    </w:t>
      </w:r>
      <w:r w:rsidRPr="00F10B4F">
        <w:rPr>
          <w:color w:val="808080"/>
        </w:rPr>
        <w:t>-- R1 10-29: Support available RB set indicator field in DCI 2_0</w:t>
      </w:r>
    </w:p>
    <w:p w14:paraId="4DEDD272" w14:textId="77777777" w:rsidR="00394471" w:rsidRPr="00F10B4F" w:rsidRDefault="00394471" w:rsidP="00543A96">
      <w:pPr>
        <w:pStyle w:val="PL"/>
      </w:pPr>
      <w:r w:rsidRPr="00F10B4F">
        <w:t xml:space="preserve">    dci-AvailableRB-Set-r16                             </w:t>
      </w:r>
      <w:r w:rsidRPr="00F10B4F">
        <w:rPr>
          <w:color w:val="993366"/>
        </w:rPr>
        <w:t>ENUMERATED</w:t>
      </w:r>
      <w:r w:rsidRPr="00F10B4F">
        <w:t xml:space="preserve"> {supported}            </w:t>
      </w:r>
      <w:r w:rsidRPr="00F10B4F">
        <w:rPr>
          <w:color w:val="993366"/>
        </w:rPr>
        <w:t>OPTIONAL</w:t>
      </w:r>
      <w:r w:rsidRPr="00F10B4F">
        <w:t>,</w:t>
      </w:r>
    </w:p>
    <w:p w14:paraId="37AF4372" w14:textId="77777777" w:rsidR="00394471" w:rsidRPr="00F10B4F" w:rsidRDefault="00394471" w:rsidP="00543A96">
      <w:pPr>
        <w:pStyle w:val="PL"/>
        <w:rPr>
          <w:color w:val="808080"/>
        </w:rPr>
      </w:pPr>
      <w:r w:rsidRPr="00F10B4F">
        <w:t xml:space="preserve">    </w:t>
      </w:r>
      <w:r w:rsidRPr="00F10B4F">
        <w:rPr>
          <w:color w:val="808080"/>
        </w:rPr>
        <w:t>-- R1 10-30: Support channel occupancy duration indicator field in DCI 2_0</w:t>
      </w:r>
    </w:p>
    <w:p w14:paraId="59BB32B2" w14:textId="77777777" w:rsidR="00394471" w:rsidRPr="00F10B4F" w:rsidRDefault="00394471" w:rsidP="00543A96">
      <w:pPr>
        <w:pStyle w:val="PL"/>
      </w:pPr>
      <w:r w:rsidRPr="00F10B4F">
        <w:t xml:space="preserve">    dci-ChOccupancyDuration-r16                         </w:t>
      </w:r>
      <w:r w:rsidRPr="00F10B4F">
        <w:rPr>
          <w:color w:val="993366"/>
        </w:rPr>
        <w:t>ENUMERATED</w:t>
      </w:r>
      <w:r w:rsidRPr="00F10B4F">
        <w:t xml:space="preserve"> {supported}            </w:t>
      </w:r>
      <w:r w:rsidRPr="00F10B4F">
        <w:rPr>
          <w:color w:val="993366"/>
        </w:rPr>
        <w:t>OPTIONAL</w:t>
      </w:r>
      <w:r w:rsidRPr="00F10B4F">
        <w:t>,</w:t>
      </w:r>
    </w:p>
    <w:p w14:paraId="7D94BF09"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10-8: Type B PDSCH length {3, 5, 6, 8, 9, 10, 11, 12, 13} without DMRS shift due to CRS collision</w:t>
      </w:r>
    </w:p>
    <w:p w14:paraId="4E71BD72" w14:textId="77777777" w:rsidR="00394471" w:rsidRPr="00F10B4F" w:rsidRDefault="00394471" w:rsidP="00543A96">
      <w:pPr>
        <w:pStyle w:val="PL"/>
        <w:rPr>
          <w:rFonts w:eastAsiaTheme="minorEastAsia"/>
        </w:rPr>
      </w:pPr>
      <w:r w:rsidRPr="00F10B4F">
        <w:t xml:space="preserve">    </w:t>
      </w:r>
      <w:r w:rsidRPr="00F10B4F">
        <w:rPr>
          <w:rFonts w:eastAsiaTheme="minorEastAsia"/>
        </w:rPr>
        <w:t>typeB-PDSCH-length-r16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7D9DF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 Search space set group switching with explicit DCI 2_0 bit field trigger or with implicit PDCCH decoding with DCI 2_0 monitoring</w:t>
      </w:r>
    </w:p>
    <w:p w14:paraId="7A213D74" w14:textId="389486D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83F84BF" w14:textId="3504C60F"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10-9b: Search space set group switching with implicit PDCCH decoding without DCI 2_0 monitoring</w:t>
      </w:r>
    </w:p>
    <w:p w14:paraId="67D48C18" w14:textId="62F54DEB"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ithoutDCI-r16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0F667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10-9d: Support Search space set group switching capability 2</w:t>
      </w:r>
    </w:p>
    <w:p w14:paraId="49DA8C5E" w14:textId="34F6852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C</w:t>
      </w:r>
      <w:r w:rsidRPr="00F10B4F">
        <w:rPr>
          <w:rFonts w:eastAsiaTheme="minorEastAsia"/>
        </w:rPr>
        <w:t>apability2-r16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47C1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10-14: Non-numerical PDSCH to HARQ-ACK timing</w:t>
      </w:r>
    </w:p>
    <w:p w14:paraId="3BCE6D14" w14:textId="77777777" w:rsidR="00394471" w:rsidRPr="00F10B4F" w:rsidRDefault="00394471" w:rsidP="00543A96">
      <w:pPr>
        <w:pStyle w:val="PL"/>
        <w:rPr>
          <w:rFonts w:eastAsiaTheme="minorEastAsia"/>
        </w:rPr>
      </w:pPr>
      <w:r w:rsidRPr="00F10B4F">
        <w:t xml:space="preserve">    </w:t>
      </w:r>
      <w:r w:rsidRPr="00F10B4F">
        <w:rPr>
          <w:rFonts w:eastAsiaTheme="minorEastAsia"/>
        </w:rPr>
        <w:t>non-numericalPDSCH-HARQ-timing-r16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93B592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10-15: Enhanced dynamic HARQ codebook</w:t>
      </w:r>
    </w:p>
    <w:p w14:paraId="74D8128B" w14:textId="77777777" w:rsidR="00394471" w:rsidRPr="00F10B4F" w:rsidRDefault="00394471" w:rsidP="00543A96">
      <w:pPr>
        <w:pStyle w:val="PL"/>
        <w:rPr>
          <w:rFonts w:eastAsiaTheme="minorEastAsia"/>
        </w:rPr>
      </w:pPr>
      <w:r w:rsidRPr="00F10B4F">
        <w:t xml:space="preserve">    </w:t>
      </w:r>
      <w:r w:rsidRPr="00F10B4F">
        <w:rPr>
          <w:rFonts w:eastAsiaTheme="minorEastAsia"/>
        </w:rPr>
        <w:t>enhancedDynamicHARQ-codebook-r16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04C558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10-16: One-shot HARQ ACK feedback</w:t>
      </w:r>
    </w:p>
    <w:p w14:paraId="2B7B1A8E" w14:textId="77777777" w:rsidR="00394471" w:rsidRPr="00F10B4F" w:rsidRDefault="00394471" w:rsidP="00543A96">
      <w:pPr>
        <w:pStyle w:val="PL"/>
        <w:rPr>
          <w:rFonts w:eastAsiaTheme="minorEastAsia"/>
        </w:rPr>
      </w:pPr>
      <w:r w:rsidRPr="00F10B4F">
        <w:t xml:space="preserve">    </w:t>
      </w:r>
      <w:r w:rsidRPr="00F10B4F">
        <w:rPr>
          <w:rFonts w:eastAsiaTheme="minorEastAsia"/>
        </w:rPr>
        <w:t>oneShotHARQ-feedback-r16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CB677A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10-17: Multi-PUSCH UL grant</w:t>
      </w:r>
    </w:p>
    <w:p w14:paraId="6F181E3F" w14:textId="77777777" w:rsidR="00394471" w:rsidRPr="00F10B4F" w:rsidRDefault="00394471" w:rsidP="00543A96">
      <w:pPr>
        <w:pStyle w:val="PL"/>
        <w:rPr>
          <w:rFonts w:eastAsiaTheme="minorEastAsia"/>
        </w:rPr>
      </w:pPr>
      <w:r w:rsidRPr="00F10B4F">
        <w:t xml:space="preserve">    </w:t>
      </w:r>
      <w:r w:rsidRPr="00F10B4F">
        <w:rPr>
          <w:rFonts w:eastAsiaTheme="minorEastAsia"/>
        </w:rPr>
        <w:t>multiPUSCH-UL-grant-r16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B4D510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10-26: CSI-RS based RLM for NR-U</w:t>
      </w:r>
    </w:p>
    <w:p w14:paraId="302A09A7" w14:textId="77777777" w:rsidR="00394471" w:rsidRPr="00F10B4F" w:rsidRDefault="00394471" w:rsidP="00543A96">
      <w:pPr>
        <w:pStyle w:val="PL"/>
        <w:rPr>
          <w:rFonts w:eastAsiaTheme="minorEastAsia"/>
        </w:rPr>
      </w:pPr>
      <w:r w:rsidRPr="00F10B4F">
        <w:t xml:space="preserve">    </w:t>
      </w:r>
      <w:r w:rsidRPr="00F10B4F">
        <w:rPr>
          <w:rFonts w:eastAsiaTheme="minorEastAsia"/>
        </w:rPr>
        <w:t>csi-RS-RLM-r16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8165A69" w14:textId="59453B3F" w:rsidR="00394471" w:rsidRPr="00F10B4F" w:rsidRDefault="00394471" w:rsidP="00543A96">
      <w:pPr>
        <w:pStyle w:val="PL"/>
        <w:rPr>
          <w:rFonts w:eastAsiaTheme="minorEastAsia"/>
        </w:rPr>
      </w:pPr>
      <w:r w:rsidRPr="00F10B4F">
        <w:t xml:space="preserve">    </w:t>
      </w:r>
      <w:r w:rsidR="00D649D6" w:rsidRPr="00F10B4F">
        <w:rPr>
          <w:rFonts w:eastAsia="Yu Mincho"/>
        </w:rPr>
        <w:t>dummy</w:t>
      </w:r>
      <w:r w:rsidRPr="00F10B4F">
        <w:t xml:space="preserve">                                     </w:t>
      </w:r>
      <w:r w:rsidR="00D649D6"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9724FD" w14:textId="77777777" w:rsidR="00394471" w:rsidRPr="00F10B4F" w:rsidRDefault="00394471" w:rsidP="00543A96">
      <w:pPr>
        <w:pStyle w:val="PL"/>
        <w:rPr>
          <w:color w:val="808080"/>
        </w:rPr>
      </w:pPr>
      <w:r w:rsidRPr="00F10B4F">
        <w:t xml:space="preserve">    </w:t>
      </w:r>
      <w:r w:rsidRPr="00F10B4F">
        <w:rPr>
          <w:color w:val="808080"/>
        </w:rPr>
        <w:t>-- R1 10-31: Support of P/SP-CSI-RS reception with CSI-RS-ValidationWith-DCI-r16 configured</w:t>
      </w:r>
    </w:p>
    <w:p w14:paraId="4D72FC9D" w14:textId="77777777" w:rsidR="00394471" w:rsidRPr="00F10B4F" w:rsidRDefault="00394471" w:rsidP="00543A96">
      <w:pPr>
        <w:pStyle w:val="PL"/>
      </w:pPr>
      <w:r w:rsidRPr="00F10B4F">
        <w:t xml:space="preserve">    periodicAndSemi-PersistentCSI-RS-r16                </w:t>
      </w:r>
      <w:r w:rsidRPr="00F10B4F">
        <w:rPr>
          <w:color w:val="993366"/>
        </w:rPr>
        <w:t>ENUMERATED</w:t>
      </w:r>
      <w:r w:rsidRPr="00F10B4F">
        <w:t xml:space="preserve"> {supported}            </w:t>
      </w:r>
      <w:r w:rsidRPr="00F10B4F">
        <w:rPr>
          <w:color w:val="993366"/>
        </w:rPr>
        <w:t>OPTIONAL</w:t>
      </w:r>
      <w:r w:rsidRPr="00F10B4F">
        <w:t>,</w:t>
      </w:r>
    </w:p>
    <w:p w14:paraId="4F51F2D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 PRB interlace mapping for PUSCH</w:t>
      </w:r>
    </w:p>
    <w:p w14:paraId="15DF14B4" w14:textId="77777777" w:rsidR="00394471" w:rsidRPr="00F10B4F" w:rsidRDefault="00394471" w:rsidP="00543A96">
      <w:pPr>
        <w:pStyle w:val="PL"/>
        <w:rPr>
          <w:rFonts w:eastAsiaTheme="minorEastAsia"/>
        </w:rPr>
      </w:pPr>
      <w:r w:rsidRPr="00F10B4F">
        <w:t xml:space="preserve">    </w:t>
      </w:r>
      <w:r w:rsidRPr="00F10B4F">
        <w:rPr>
          <w:rFonts w:eastAsiaTheme="minorEastAsia"/>
        </w:rPr>
        <w:t>pusch-PRB-interlace-r16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A2A000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10-3a: PRB interlace mapping for PUCCH</w:t>
      </w:r>
    </w:p>
    <w:p w14:paraId="284EEC33" w14:textId="77777777" w:rsidR="00394471" w:rsidRPr="00F10B4F" w:rsidRDefault="00394471" w:rsidP="00543A96">
      <w:pPr>
        <w:pStyle w:val="PL"/>
        <w:rPr>
          <w:rFonts w:eastAsiaTheme="minorEastAsia"/>
        </w:rPr>
      </w:pPr>
      <w:r w:rsidRPr="00F10B4F">
        <w:t xml:space="preserve">    </w:t>
      </w:r>
      <w:r w:rsidRPr="00F10B4F">
        <w:rPr>
          <w:rFonts w:eastAsiaTheme="minorEastAsia"/>
        </w:rPr>
        <w:t>pucch-F0-F1-PRB-Interlace-r16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6C81F1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10-12: OCC for PRB interlace mapping for PF2 and PF3</w:t>
      </w:r>
    </w:p>
    <w:p w14:paraId="765DA8E4" w14:textId="77777777" w:rsidR="00394471" w:rsidRPr="00F10B4F" w:rsidRDefault="00394471" w:rsidP="00543A96">
      <w:pPr>
        <w:pStyle w:val="PL"/>
        <w:rPr>
          <w:rFonts w:eastAsiaTheme="minorEastAsia"/>
        </w:rPr>
      </w:pPr>
      <w:r w:rsidRPr="00F10B4F">
        <w:t xml:space="preserve">    </w:t>
      </w:r>
      <w:r w:rsidRPr="00F10B4F">
        <w:rPr>
          <w:rFonts w:eastAsiaTheme="minorEastAsia"/>
        </w:rPr>
        <w:t>occ-PRB-PF2-PF3-r16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22536A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10-13a: Extended CP range of more than one symbol for CG-PUSCH</w:t>
      </w:r>
    </w:p>
    <w:p w14:paraId="68AD8571" w14:textId="77777777" w:rsidR="00394471" w:rsidRPr="00F10B4F" w:rsidRDefault="00394471" w:rsidP="00543A96">
      <w:pPr>
        <w:pStyle w:val="PL"/>
        <w:rPr>
          <w:rFonts w:eastAsiaTheme="minorEastAsia"/>
        </w:rPr>
      </w:pPr>
      <w:r w:rsidRPr="00F10B4F">
        <w:t xml:space="preserve">    </w:t>
      </w:r>
      <w:r w:rsidRPr="00F10B4F">
        <w:rPr>
          <w:rFonts w:eastAsiaTheme="minorEastAsia"/>
        </w:rPr>
        <w:t>extCP-rangeCG-PUSCH-r16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3E540C7"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10-18: Configured grant with retransmission in CG resources</w:t>
      </w:r>
    </w:p>
    <w:p w14:paraId="6CF30561" w14:textId="77777777" w:rsidR="00394471" w:rsidRPr="00F10B4F" w:rsidRDefault="00394471" w:rsidP="00543A96">
      <w:pPr>
        <w:pStyle w:val="PL"/>
        <w:rPr>
          <w:rFonts w:eastAsiaTheme="minorEastAsia"/>
        </w:rPr>
      </w:pPr>
      <w:r w:rsidRPr="00F10B4F">
        <w:t xml:space="preserve">    </w:t>
      </w:r>
      <w:r w:rsidRPr="00F10B4F">
        <w:rPr>
          <w:rFonts w:eastAsiaTheme="minorEastAsia"/>
        </w:rPr>
        <w:t>configuredGrantWithReTx-r16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225A71" w14:textId="77777777" w:rsidR="00394471" w:rsidRPr="00F10B4F" w:rsidRDefault="00394471" w:rsidP="00543A96">
      <w:pPr>
        <w:pStyle w:val="PL"/>
        <w:rPr>
          <w:color w:val="808080"/>
        </w:rPr>
      </w:pPr>
      <w:r w:rsidRPr="00F10B4F">
        <w:t xml:space="preserve">    </w:t>
      </w:r>
      <w:r w:rsidRPr="00F10B4F">
        <w:rPr>
          <w:color w:val="808080"/>
        </w:rPr>
        <w:t>-- R1 10-21a: Support using ED threshold given by gNB for UL to DL COT sharing</w:t>
      </w:r>
    </w:p>
    <w:p w14:paraId="3AF472CC" w14:textId="77777777" w:rsidR="00394471" w:rsidRPr="00F10B4F" w:rsidRDefault="00394471" w:rsidP="00543A96">
      <w:pPr>
        <w:pStyle w:val="PL"/>
      </w:pPr>
      <w:r w:rsidRPr="00F10B4F">
        <w:t xml:space="preserve">    ed-Threshold-r16                                    </w:t>
      </w:r>
      <w:r w:rsidRPr="00F10B4F">
        <w:rPr>
          <w:color w:val="993366"/>
        </w:rPr>
        <w:t>ENUMERATED</w:t>
      </w:r>
      <w:r w:rsidRPr="00F10B4F">
        <w:t xml:space="preserve"> {supported}            </w:t>
      </w:r>
      <w:r w:rsidRPr="00F10B4F">
        <w:rPr>
          <w:color w:val="993366"/>
        </w:rPr>
        <w:t>OPTIONAL</w:t>
      </w:r>
      <w:r w:rsidRPr="00F10B4F">
        <w:t>,</w:t>
      </w:r>
    </w:p>
    <w:p w14:paraId="4EE4DC77" w14:textId="77777777" w:rsidR="00394471" w:rsidRPr="00F10B4F" w:rsidRDefault="00394471" w:rsidP="00543A96">
      <w:pPr>
        <w:pStyle w:val="PL"/>
        <w:rPr>
          <w:color w:val="808080"/>
        </w:rPr>
      </w:pPr>
      <w:r w:rsidRPr="00F10B4F">
        <w:t xml:space="preserve">    </w:t>
      </w:r>
      <w:r w:rsidRPr="00F10B4F">
        <w:rPr>
          <w:color w:val="808080"/>
        </w:rPr>
        <w:t>-- R1 10-21b: Support UL to DL COT sharing</w:t>
      </w:r>
    </w:p>
    <w:p w14:paraId="3CEAB1B3" w14:textId="77777777" w:rsidR="00394471" w:rsidRPr="00F10B4F" w:rsidRDefault="00394471" w:rsidP="00543A96">
      <w:pPr>
        <w:pStyle w:val="PL"/>
      </w:pPr>
      <w:r w:rsidRPr="00F10B4F">
        <w:t xml:space="preserve">    ul-DL-COT-Sharing-r16                               </w:t>
      </w:r>
      <w:r w:rsidRPr="00F10B4F">
        <w:rPr>
          <w:color w:val="993366"/>
        </w:rPr>
        <w:t>ENUMERATED</w:t>
      </w:r>
      <w:r w:rsidRPr="00F10B4F">
        <w:t xml:space="preserve"> {supported}            </w:t>
      </w:r>
      <w:r w:rsidRPr="00F10B4F">
        <w:rPr>
          <w:color w:val="993366"/>
        </w:rPr>
        <w:t>OPTIONAL</w:t>
      </w:r>
      <w:r w:rsidRPr="00F10B4F">
        <w:t>,</w:t>
      </w:r>
    </w:p>
    <w:p w14:paraId="12AFEC2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10-24: CG-UCI multiplexing with HARQ ACK</w:t>
      </w:r>
    </w:p>
    <w:p w14:paraId="020382FE" w14:textId="77777777" w:rsidR="00394471" w:rsidRPr="00F10B4F" w:rsidRDefault="00394471" w:rsidP="00543A96">
      <w:pPr>
        <w:pStyle w:val="PL"/>
        <w:rPr>
          <w:rFonts w:eastAsiaTheme="minorEastAsia"/>
        </w:rPr>
      </w:pPr>
      <w:r w:rsidRPr="00F10B4F">
        <w:t xml:space="preserve">    </w:t>
      </w:r>
      <w:r w:rsidRPr="00F10B4F">
        <w:rPr>
          <w:rFonts w:eastAsiaTheme="minorEastAsia"/>
        </w:rPr>
        <w:t>mux-CG-UCI-HARQ-ACK-r16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BC4F03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10-28: Configured grant with Rel-16 enhanced resource configuration</w:t>
      </w:r>
    </w:p>
    <w:p w14:paraId="2D3F37D5" w14:textId="77777777" w:rsidR="00394471" w:rsidRPr="00F10B4F" w:rsidRDefault="00394471" w:rsidP="00543A96">
      <w:pPr>
        <w:pStyle w:val="PL"/>
        <w:rPr>
          <w:rFonts w:eastAsiaTheme="minorEastAsia"/>
        </w:rPr>
      </w:pPr>
      <w:r w:rsidRPr="00F10B4F">
        <w:t xml:space="preserve">    </w:t>
      </w:r>
      <w:r w:rsidRPr="00F10B4F">
        <w:rPr>
          <w:rFonts w:eastAsiaTheme="minorEastAsia"/>
        </w:rPr>
        <w:t>cg-resourceConfig-r16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6D4DC16A" w14:textId="77777777" w:rsidR="00394471" w:rsidRPr="00F10B4F" w:rsidRDefault="00394471" w:rsidP="00543A96">
      <w:pPr>
        <w:pStyle w:val="PL"/>
        <w:rPr>
          <w:rFonts w:eastAsiaTheme="minorEastAsia"/>
        </w:rPr>
      </w:pPr>
      <w:r w:rsidRPr="00F10B4F">
        <w:rPr>
          <w:rFonts w:eastAsiaTheme="minorEastAsia"/>
        </w:rPr>
        <w:t>}</w:t>
      </w:r>
    </w:p>
    <w:p w14:paraId="35F141AC" w14:textId="77777777" w:rsidR="00D027C1" w:rsidRPr="00F10B4F" w:rsidRDefault="00D027C1" w:rsidP="00543A96">
      <w:pPr>
        <w:pStyle w:val="PL"/>
        <w:rPr>
          <w:rFonts w:eastAsiaTheme="minorEastAsia"/>
        </w:rPr>
      </w:pPr>
    </w:p>
    <w:p w14:paraId="294D7635" w14:textId="3957F4C2" w:rsidR="00D027C1" w:rsidRPr="00F10B4F" w:rsidRDefault="00D027C1" w:rsidP="00543A96">
      <w:pPr>
        <w:pStyle w:val="PL"/>
        <w:rPr>
          <w:rFonts w:eastAsiaTheme="minorEastAsia"/>
        </w:rPr>
      </w:pPr>
      <w:r w:rsidRPr="00F10B4F">
        <w:rPr>
          <w:rFonts w:eastAsiaTheme="minorEastAsia"/>
        </w:rPr>
        <w:t>SharedSpectrumChAccessParamsPerBand</w:t>
      </w:r>
      <w:r w:rsidR="003B657B" w:rsidRPr="00F10B4F">
        <w:rPr>
          <w:rFonts w:eastAsiaTheme="minorEastAsia"/>
        </w:rPr>
        <w:t>-v1630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1BBC93AA" w14:textId="460D5683"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4-1: DL reception in intra-carrier guardband</w:t>
      </w:r>
    </w:p>
    <w:p w14:paraId="2C79B461" w14:textId="2EA46B28" w:rsidR="00D027C1" w:rsidRPr="00F10B4F" w:rsidRDefault="00D027C1" w:rsidP="00543A96">
      <w:pPr>
        <w:pStyle w:val="PL"/>
        <w:rPr>
          <w:rFonts w:eastAsiaTheme="minorEastAsia"/>
        </w:rPr>
      </w:pPr>
      <w:r w:rsidRPr="00F10B4F">
        <w:t xml:space="preserve">    </w:t>
      </w:r>
      <w:r w:rsidRPr="00F10B4F">
        <w:rPr>
          <w:rFonts w:eastAsiaTheme="minorEastAsia"/>
        </w:rPr>
        <w:t>dl-ReceptionIntraCellGuardband-r16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09BBFD" w14:textId="23B532F2"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4-2: DL reception when gNB does not transmit on all RB sets of a carrier as a result of LBT</w:t>
      </w:r>
    </w:p>
    <w:p w14:paraId="147DAF15" w14:textId="59106B79" w:rsidR="00D027C1" w:rsidRPr="00F10B4F" w:rsidRDefault="00D027C1" w:rsidP="00543A96">
      <w:pPr>
        <w:pStyle w:val="PL"/>
        <w:rPr>
          <w:rFonts w:eastAsiaTheme="minorEastAsia"/>
        </w:rPr>
      </w:pPr>
      <w:r w:rsidRPr="00F10B4F">
        <w:t xml:space="preserve">    </w:t>
      </w:r>
      <w:r w:rsidRPr="00F10B4F">
        <w:rPr>
          <w:rFonts w:eastAsiaTheme="minorEastAsia"/>
        </w:rPr>
        <w:t>dl-ReceptionLBT-subsetRB-r16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5B01F3F2" w14:textId="3B4360FB" w:rsidR="00394471" w:rsidRPr="00F10B4F" w:rsidRDefault="00D027C1" w:rsidP="00543A96">
      <w:pPr>
        <w:pStyle w:val="PL"/>
        <w:rPr>
          <w:rFonts w:eastAsiaTheme="minorEastAsia"/>
        </w:rPr>
      </w:pPr>
      <w:r w:rsidRPr="00F10B4F">
        <w:rPr>
          <w:rFonts w:eastAsiaTheme="minorEastAsia"/>
        </w:rPr>
        <w:t>}</w:t>
      </w:r>
    </w:p>
    <w:p w14:paraId="2189A66D" w14:textId="77777777" w:rsidR="00D649D6" w:rsidRPr="00F10B4F" w:rsidRDefault="00D649D6" w:rsidP="00543A96">
      <w:pPr>
        <w:pStyle w:val="PL"/>
        <w:rPr>
          <w:rFonts w:eastAsiaTheme="minorEastAsia"/>
        </w:rPr>
      </w:pPr>
    </w:p>
    <w:p w14:paraId="38C25580" w14:textId="732C3980" w:rsidR="00D649D6" w:rsidRPr="00F10B4F" w:rsidRDefault="00D649D6" w:rsidP="00543A96">
      <w:pPr>
        <w:pStyle w:val="PL"/>
        <w:rPr>
          <w:rFonts w:eastAsiaTheme="minorEastAsia"/>
        </w:rPr>
      </w:pPr>
      <w:r w:rsidRPr="00F10B4F">
        <w:rPr>
          <w:rFonts w:eastAsiaTheme="minorEastAsia"/>
        </w:rPr>
        <w:t>SharedSpectrumChAccessParamsPerBand-v</w:t>
      </w:r>
      <w:r w:rsidR="000C2783" w:rsidRPr="00F10B4F">
        <w:rPr>
          <w:rFonts w:eastAsiaTheme="minorEastAsia"/>
        </w:rPr>
        <w:t>1640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1256E84B" w14:textId="6E2B2A9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-- 10-26b(1-4): CSI-RS based RRM measurement with associated SS-block</w:t>
      </w:r>
    </w:p>
    <w:p w14:paraId="2B1A4217" w14:textId="7894123C"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Pr="00F10B4F">
        <w:rPr>
          <w:rFonts w:eastAsiaTheme="minorEastAsia"/>
          <w:color w:val="993366"/>
        </w:rPr>
        <w:t>OPTIONAL</w:t>
      </w:r>
      <w:r w:rsidRPr="00F10B4F">
        <w:rPr>
          <w:rFonts w:eastAsiaTheme="minorEastAsia"/>
        </w:rPr>
        <w:t>,</w:t>
      </w:r>
    </w:p>
    <w:p w14:paraId="296632B7" w14:textId="49FD68D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-- 10-26c(1-5): CSI-RS based RRM measurement without associated SS-block</w:t>
      </w:r>
    </w:p>
    <w:p w14:paraId="50B45F76" w14:textId="05B5C3DF"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csi-RSRP-AndRSRQ-MeasWithoutSSB-r16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32BF088F" w14:textId="7C3C6ED4"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-- 10-26d(1-6): CSI-RS based RS-SINR measurement</w:t>
      </w:r>
    </w:p>
    <w:p w14:paraId="65B835DB" w14:textId="2927FFC1" w:rsidR="00D649D6" w:rsidRPr="00F10B4F" w:rsidRDefault="00D649D6" w:rsidP="00543A96">
      <w:pPr>
        <w:pStyle w:val="PL"/>
        <w:rPr>
          <w:rFonts w:eastAsiaTheme="minorEastAsia"/>
        </w:rPr>
      </w:pPr>
      <w:r w:rsidRPr="00F10B4F">
        <w:t xml:space="preserve">    </w:t>
      </w:r>
      <w:r w:rsidRPr="00F10B4F">
        <w:rPr>
          <w:rFonts w:eastAsiaTheme="minorEastAsia"/>
        </w:rPr>
        <w:t xml:space="preserve">csi-SINR-Meas-r16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66F6FF94" w14:textId="078352F2"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-- 10-26e(1-8): RLM based on a mix of SS block and CSI-RS signals within active BWP</w:t>
      </w:r>
    </w:p>
    <w:p w14:paraId="2CB7B59F" w14:textId="7E8B5C5C" w:rsidR="00D649D6" w:rsidRPr="00F10B4F" w:rsidRDefault="00D649D6" w:rsidP="00543A96">
      <w:pPr>
        <w:pStyle w:val="PL"/>
        <w:rPr>
          <w:rFonts w:eastAsiaTheme="minorEastAsia"/>
        </w:rPr>
      </w:pPr>
      <w:r w:rsidRPr="00F10B4F">
        <w:t xml:space="preserve">    </w:t>
      </w:r>
      <w:r w:rsidRPr="00F10B4F">
        <w:rPr>
          <w:rFonts w:eastAsiaTheme="minorEastAsia"/>
        </w:rPr>
        <w:t xml:space="preserve">ssb-AndCSI-RS-RLM-r16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1EBF5AF9" w14:textId="420DF09F"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-- 10-26f(1-9): CSI-RS based contention free RA for HO</w:t>
      </w:r>
    </w:p>
    <w:p w14:paraId="2E11BD80" w14:textId="4363400A" w:rsidR="00D649D6" w:rsidRPr="00F10B4F" w:rsidRDefault="00D649D6" w:rsidP="00543A96">
      <w:pPr>
        <w:pStyle w:val="PL"/>
        <w:rPr>
          <w:rFonts w:eastAsiaTheme="minorEastAsia"/>
        </w:rPr>
      </w:pPr>
      <w:r w:rsidRPr="00F10B4F">
        <w:t xml:space="preserve">    </w:t>
      </w:r>
      <w:r w:rsidRPr="00F10B4F">
        <w:rPr>
          <w:rFonts w:eastAsiaTheme="minorEastAsia"/>
        </w:rPr>
        <w:t xml:space="preserve">csi-RS-CFRA-ForHO-r16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p>
    <w:p w14:paraId="71744FEF" w14:textId="77777777" w:rsidR="00BB1623" w:rsidRPr="00F10B4F" w:rsidRDefault="00D649D6" w:rsidP="00543A96">
      <w:pPr>
        <w:pStyle w:val="PL"/>
        <w:rPr>
          <w:rFonts w:eastAsiaTheme="minorEastAsia"/>
        </w:rPr>
      </w:pPr>
      <w:r w:rsidRPr="00F10B4F">
        <w:rPr>
          <w:rFonts w:eastAsiaTheme="minorEastAsia"/>
        </w:rPr>
        <w:t>}</w:t>
      </w:r>
    </w:p>
    <w:p w14:paraId="162B67DB" w14:textId="77777777" w:rsidR="00BB1623" w:rsidRPr="00F10B4F" w:rsidRDefault="00BB1623" w:rsidP="00543A96">
      <w:pPr>
        <w:pStyle w:val="PL"/>
        <w:rPr>
          <w:rFonts w:eastAsiaTheme="minorEastAsia"/>
        </w:rPr>
      </w:pPr>
    </w:p>
    <w:p w14:paraId="1A3C02EB" w14:textId="03F32AC5" w:rsidR="00BB1623" w:rsidRPr="00F10B4F" w:rsidRDefault="00BB1623" w:rsidP="00543A96">
      <w:pPr>
        <w:pStyle w:val="PL"/>
        <w:rPr>
          <w:rFonts w:eastAsiaTheme="minorEastAsia"/>
        </w:rPr>
      </w:pPr>
      <w:r w:rsidRPr="00F10B4F">
        <w:rPr>
          <w:rFonts w:eastAsiaTheme="minorEastAsia"/>
        </w:rPr>
        <w:t>SharedSpectrumChAccessParamsPerBand-v16</w:t>
      </w:r>
      <w:r w:rsidR="001F631E" w:rsidRPr="00F10B4F">
        <w:rPr>
          <w:rFonts w:eastAsiaTheme="minorEastAsia"/>
        </w:rPr>
        <w:t>50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0B48BA5B" w14:textId="616129ED" w:rsidR="00BB1623" w:rsidRPr="00F10B4F" w:rsidRDefault="00BB1623" w:rsidP="00543A96">
      <w:pPr>
        <w:pStyle w:val="PL"/>
        <w:rPr>
          <w:rFonts w:eastAsiaTheme="minorEastAsia"/>
          <w:color w:val="808080"/>
        </w:rPr>
      </w:pPr>
      <w:r w:rsidRPr="00F10B4F">
        <w:t xml:space="preserve">    </w:t>
      </w:r>
      <w:r w:rsidRPr="00F10B4F">
        <w:rPr>
          <w:rFonts w:eastAsiaTheme="minorEastAsia"/>
          <w:color w:val="808080"/>
        </w:rPr>
        <w:t>-- Extension of R1 10-9 capability to configure up to 16 instead of 4 cells or cell groups, respectively</w:t>
      </w:r>
    </w:p>
    <w:p w14:paraId="0021E564" w14:textId="32D40718" w:rsidR="00BB1623" w:rsidRPr="00F10B4F" w:rsidRDefault="00BB1623" w:rsidP="00543A96">
      <w:pPr>
        <w:pStyle w:val="PL"/>
        <w:rPr>
          <w:rFonts w:eastAsiaTheme="minorEastAsia"/>
        </w:rPr>
      </w:pPr>
      <w:r w:rsidRPr="00F10B4F">
        <w:t xml:space="preserve">    </w:t>
      </w:r>
      <w:r w:rsidRPr="00F10B4F">
        <w:rPr>
          <w:rFonts w:eastAsiaTheme="minorEastAsia"/>
        </w:rPr>
        <w:t xml:space="preserve">extendedSearchSpaceSwitchWithDCI-r16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rPr>
        <w:t xml:space="preserve">           </w:t>
      </w:r>
      <w:r w:rsidRPr="00F10B4F">
        <w:rPr>
          <w:rFonts w:eastAsiaTheme="minorEastAsia"/>
          <w:color w:val="993366"/>
        </w:rPr>
        <w:t>OPTIONAL</w:t>
      </w:r>
    </w:p>
    <w:p w14:paraId="22EC5F6B" w14:textId="2F9D3DEE" w:rsidR="00D027C1" w:rsidRPr="00F10B4F" w:rsidRDefault="00BB1623" w:rsidP="00543A96">
      <w:pPr>
        <w:pStyle w:val="PL"/>
        <w:rPr>
          <w:rFonts w:eastAsiaTheme="minorEastAsia"/>
        </w:rPr>
      </w:pPr>
      <w:r w:rsidRPr="00F10B4F">
        <w:rPr>
          <w:rFonts w:eastAsiaTheme="minorEastAsia"/>
        </w:rPr>
        <w:t>}</w:t>
      </w:r>
    </w:p>
    <w:p w14:paraId="254EA7E6" w14:textId="77777777" w:rsidR="002C7704" w:rsidRPr="00F10B4F" w:rsidRDefault="002C7704" w:rsidP="00543A96">
      <w:pPr>
        <w:pStyle w:val="PL"/>
        <w:rPr>
          <w:rFonts w:eastAsiaTheme="minorEastAsia"/>
        </w:rPr>
      </w:pPr>
    </w:p>
    <w:p w14:paraId="558BDD99" w14:textId="627F4D1B" w:rsidR="002C7704" w:rsidRPr="00F10B4F" w:rsidRDefault="002C7704" w:rsidP="00543A96">
      <w:pPr>
        <w:pStyle w:val="PL"/>
        <w:rPr>
          <w:rFonts w:eastAsiaTheme="minorEastAsia"/>
        </w:rPr>
      </w:pPr>
      <w:r w:rsidRPr="00F10B4F">
        <w:rPr>
          <w:rFonts w:eastAsiaTheme="minorEastAsia"/>
        </w:rPr>
        <w:t>SharedSpectrumChAccessParamsPerBand-v1710 ::=</w:t>
      </w:r>
      <w:r w:rsidRPr="00F10B4F">
        <w:t xml:space="preserve">    </w:t>
      </w:r>
      <w:r w:rsidRPr="00F10B4F">
        <w:rPr>
          <w:rFonts w:eastAsiaTheme="minorEastAsia"/>
          <w:color w:val="993366"/>
        </w:rPr>
        <w:t>SEQUENCE</w:t>
      </w:r>
      <w:r w:rsidRPr="00F10B4F">
        <w:rPr>
          <w:rFonts w:eastAsiaTheme="minorEastAsia"/>
        </w:rPr>
        <w:t xml:space="preserve"> {</w:t>
      </w:r>
    </w:p>
    <w:p w14:paraId="71C11583" w14:textId="290993D9"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25-12: UE initiated semi-static channel occupancy with dependent configurations</w:t>
      </w:r>
    </w:p>
    <w:p w14:paraId="1763481D" w14:textId="48029E61" w:rsidR="002C7704" w:rsidRPr="00F10B4F" w:rsidRDefault="002C7704" w:rsidP="00543A96">
      <w:pPr>
        <w:pStyle w:val="PL"/>
        <w:rPr>
          <w:rFonts w:eastAsiaTheme="minorEastAsia"/>
        </w:rPr>
      </w:pPr>
      <w:r w:rsidRPr="00F10B4F">
        <w:t xml:space="preserve">    </w:t>
      </w:r>
      <w:r w:rsidRPr="00F10B4F">
        <w:rPr>
          <w:rFonts w:eastAsiaTheme="minorEastAsia"/>
        </w:rPr>
        <w:t>ul-Semi-StaticChAccessDependentConfig-r17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6D24E62" w14:textId="64449CA4"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25-13: UE initiated semi-static channel occupancy with independent configurations</w:t>
      </w:r>
    </w:p>
    <w:p w14:paraId="5D15FB3D" w14:textId="55344EB0" w:rsidR="002C7704" w:rsidRPr="00F10B4F" w:rsidRDefault="002C7704" w:rsidP="00543A96">
      <w:pPr>
        <w:pStyle w:val="PL"/>
        <w:rPr>
          <w:rFonts w:eastAsiaTheme="minorEastAsia"/>
        </w:rPr>
      </w:pPr>
      <w:r w:rsidRPr="00F10B4F">
        <w:t xml:space="preserve">    </w:t>
      </w:r>
      <w:r w:rsidRPr="00F10B4F">
        <w:rPr>
          <w:rFonts w:eastAsiaTheme="minorEastAsia"/>
        </w:rPr>
        <w:t>ul-Semi-StaticChAccessIndependentConfig-r17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0F7E85F6" w14:textId="4C51DF08" w:rsidR="002C7704" w:rsidRPr="00F10B4F" w:rsidRDefault="002C7704" w:rsidP="00543A96">
      <w:pPr>
        <w:pStyle w:val="PL"/>
        <w:rPr>
          <w:rFonts w:eastAsiaTheme="minorEastAsia"/>
        </w:rPr>
      </w:pPr>
      <w:r w:rsidRPr="00F10B4F">
        <w:rPr>
          <w:rFonts w:eastAsiaTheme="minorEastAsia"/>
        </w:rPr>
        <w:t>}</w:t>
      </w:r>
    </w:p>
    <w:p w14:paraId="7BE61C08" w14:textId="77777777" w:rsidR="002C7704" w:rsidRPr="00F10B4F" w:rsidRDefault="002C7704" w:rsidP="00543A96">
      <w:pPr>
        <w:pStyle w:val="PL"/>
        <w:rPr>
          <w:rFonts w:eastAsiaTheme="minorEastAsia"/>
        </w:rPr>
      </w:pPr>
    </w:p>
    <w:p w14:paraId="74F86F3D"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TAG-SHAREDSPECTRUMCHACCESSPARAMSPERBAND-STOP</w:t>
      </w:r>
    </w:p>
    <w:p w14:paraId="79D07FAD"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EBF0E40" w14:textId="4CEABB0D" w:rsidR="00394471" w:rsidRDefault="00394471" w:rsidP="00394471"/>
    <w:p w14:paraId="2A8EF8EB"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416CE97" w14:textId="77777777" w:rsidR="00487087" w:rsidRPr="00F10B4F" w:rsidRDefault="00487087" w:rsidP="00394471"/>
    <w:p w14:paraId="12929794" w14:textId="22E1ABDC" w:rsidR="00394471" w:rsidRPr="00F10B4F" w:rsidRDefault="00394471" w:rsidP="00394471">
      <w:pPr>
        <w:pStyle w:val="Heading3"/>
      </w:pPr>
      <w:bookmarkStart w:id="1150" w:name="_Toc60777493"/>
      <w:bookmarkStart w:id="1151" w:name="_Toc131065284"/>
      <w:r w:rsidRPr="00F10B4F">
        <w:t>6.3.4</w:t>
      </w:r>
      <w:r w:rsidRPr="00F10B4F">
        <w:tab/>
        <w:t>Other information elements</w:t>
      </w:r>
      <w:bookmarkEnd w:id="1150"/>
      <w:bookmarkEnd w:id="1151"/>
    </w:p>
    <w:p w14:paraId="1CCDB294" w14:textId="5CFAF7AE" w:rsidR="00394471" w:rsidRPr="00F10B4F" w:rsidRDefault="00394471" w:rsidP="00394471">
      <w:pPr>
        <w:pStyle w:val="Heading4"/>
      </w:pPr>
      <w:bookmarkStart w:id="1152" w:name="_Toc60777494"/>
      <w:bookmarkStart w:id="1153" w:name="_Toc131065285"/>
      <w:r w:rsidRPr="00F10B4F">
        <w:t>–</w:t>
      </w:r>
      <w:r w:rsidRPr="00F10B4F">
        <w:tab/>
      </w:r>
      <w:r w:rsidRPr="00F10B4F">
        <w:rPr>
          <w:i/>
        </w:rPr>
        <w:t>AbsoluteTimeInfo</w:t>
      </w:r>
      <w:bookmarkEnd w:id="1152"/>
      <w:bookmarkEnd w:id="1153"/>
    </w:p>
    <w:p w14:paraId="1A4898E2" w14:textId="77777777" w:rsidR="00394471" w:rsidRPr="00F10B4F" w:rsidRDefault="00394471" w:rsidP="00394471">
      <w:pPr>
        <w:keepNext/>
        <w:keepLines/>
        <w:rPr>
          <w:iCs/>
        </w:rPr>
      </w:pPr>
      <w:r w:rsidRPr="00F10B4F">
        <w:t xml:space="preserve">The IE </w:t>
      </w:r>
      <w:r w:rsidRPr="00F10B4F">
        <w:rPr>
          <w:i/>
        </w:rPr>
        <w:t>AbsoluteTimeInfo</w:t>
      </w:r>
      <w:r w:rsidRPr="00F10B4F">
        <w:rPr>
          <w:iCs/>
        </w:rPr>
        <w:t xml:space="preserve"> indicates an absolute time in a format YY-MM-DD HH:</w:t>
      </w:r>
      <w:proofErr w:type="gramStart"/>
      <w:r w:rsidRPr="00F10B4F">
        <w:rPr>
          <w:iCs/>
        </w:rPr>
        <w:t>MM:SS</w:t>
      </w:r>
      <w:proofErr w:type="gramEnd"/>
      <w:r w:rsidRPr="00F10B4F">
        <w:rPr>
          <w:iCs/>
        </w:rPr>
        <w:t xml:space="preserve"> and using BCD encoding.</w:t>
      </w:r>
      <w:r w:rsidRPr="00F10B4F">
        <w:t xml:space="preserve"> </w:t>
      </w:r>
      <w:r w:rsidRPr="00F10B4F">
        <w:rPr>
          <w:iCs/>
        </w:rPr>
        <w:t>The first/ leftmost bit of the bit string contains the most significant bit of the most significant digit of the year and so on.</w:t>
      </w:r>
    </w:p>
    <w:p w14:paraId="6E1DC3A8" w14:textId="77777777" w:rsidR="00394471" w:rsidRPr="00F10B4F" w:rsidRDefault="00394471" w:rsidP="00394471">
      <w:pPr>
        <w:pStyle w:val="TH"/>
      </w:pPr>
      <w:r w:rsidRPr="00F10B4F">
        <w:rPr>
          <w:bCs/>
          <w:i/>
          <w:iCs/>
        </w:rPr>
        <w:t xml:space="preserve">AbsoluteTimeInfo </w:t>
      </w:r>
      <w:r w:rsidRPr="00F10B4F">
        <w:t>information element</w:t>
      </w:r>
    </w:p>
    <w:p w14:paraId="06E7EEA8" w14:textId="77777777" w:rsidR="00394471" w:rsidRPr="00F10B4F" w:rsidRDefault="00394471" w:rsidP="00543A96">
      <w:pPr>
        <w:pStyle w:val="PL"/>
        <w:rPr>
          <w:color w:val="808080"/>
        </w:rPr>
      </w:pPr>
      <w:r w:rsidRPr="00F10B4F">
        <w:rPr>
          <w:color w:val="808080"/>
        </w:rPr>
        <w:t>-- ASN1START</w:t>
      </w:r>
    </w:p>
    <w:p w14:paraId="0ABB68CB" w14:textId="77777777" w:rsidR="00394471" w:rsidRPr="00F10B4F" w:rsidRDefault="00394471" w:rsidP="00543A96">
      <w:pPr>
        <w:pStyle w:val="PL"/>
        <w:rPr>
          <w:color w:val="808080"/>
        </w:rPr>
      </w:pPr>
      <w:r w:rsidRPr="00F10B4F">
        <w:rPr>
          <w:color w:val="808080"/>
        </w:rPr>
        <w:t>-- TAG-ABSOLUTETIMEINFO-START</w:t>
      </w:r>
    </w:p>
    <w:p w14:paraId="52AFEB58" w14:textId="77777777" w:rsidR="00394471" w:rsidRPr="00F10B4F" w:rsidRDefault="00394471" w:rsidP="00543A96">
      <w:pPr>
        <w:pStyle w:val="PL"/>
      </w:pPr>
    </w:p>
    <w:p w14:paraId="41E46044" w14:textId="77777777" w:rsidR="00394471" w:rsidRPr="00F10B4F" w:rsidRDefault="00394471" w:rsidP="00543A96">
      <w:pPr>
        <w:pStyle w:val="PL"/>
      </w:pPr>
      <w:r w:rsidRPr="00F10B4F">
        <w:t xml:space="preserve">AbsoluteTimeInfo-r16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714DED9D" w14:textId="77777777" w:rsidR="00394471" w:rsidRPr="00F10B4F" w:rsidRDefault="00394471" w:rsidP="00543A96">
      <w:pPr>
        <w:pStyle w:val="PL"/>
      </w:pPr>
    </w:p>
    <w:p w14:paraId="55A182DD" w14:textId="77777777" w:rsidR="00394471" w:rsidRPr="00F10B4F" w:rsidRDefault="00394471" w:rsidP="00543A96">
      <w:pPr>
        <w:pStyle w:val="PL"/>
        <w:rPr>
          <w:color w:val="808080"/>
        </w:rPr>
      </w:pPr>
      <w:r w:rsidRPr="00F10B4F">
        <w:rPr>
          <w:color w:val="808080"/>
        </w:rPr>
        <w:t>-- TAG-ABSOLUTETIMEINFO-STOP</w:t>
      </w:r>
    </w:p>
    <w:p w14:paraId="3026489B" w14:textId="77777777" w:rsidR="00394471" w:rsidRPr="00F10B4F" w:rsidRDefault="00394471" w:rsidP="00543A96">
      <w:pPr>
        <w:pStyle w:val="PL"/>
        <w:rPr>
          <w:color w:val="808080"/>
        </w:rPr>
      </w:pPr>
      <w:r w:rsidRPr="00F10B4F">
        <w:rPr>
          <w:color w:val="808080"/>
        </w:rPr>
        <w:t>-- ASN1STOP</w:t>
      </w:r>
    </w:p>
    <w:p w14:paraId="47BC2080" w14:textId="4EAF0458" w:rsidR="00394471" w:rsidRPr="00F10B4F" w:rsidRDefault="00394471" w:rsidP="00394471">
      <w:pPr>
        <w:rPr>
          <w:lang w:eastAsia="zh-CN"/>
        </w:rPr>
      </w:pPr>
    </w:p>
    <w:p w14:paraId="5D8CEDFA" w14:textId="77777777" w:rsidR="0046275D" w:rsidRPr="00F10B4F" w:rsidRDefault="0046275D" w:rsidP="0046275D">
      <w:pPr>
        <w:keepNext/>
        <w:keepLines/>
        <w:spacing w:before="120"/>
        <w:ind w:left="1418" w:hanging="1418"/>
        <w:outlineLvl w:val="3"/>
        <w:rPr>
          <w:rFonts w:ascii="Arial" w:hAnsi="Arial"/>
          <w:sz w:val="24"/>
        </w:rPr>
      </w:pPr>
      <w:bookmarkStart w:id="1154" w:name="_Hlk88212843"/>
      <w:r w:rsidRPr="00F10B4F">
        <w:rPr>
          <w:rFonts w:ascii="Arial" w:hAnsi="Arial"/>
          <w:sz w:val="24"/>
        </w:rPr>
        <w:t>–</w:t>
      </w:r>
      <w:r w:rsidRPr="00F10B4F">
        <w:rPr>
          <w:rFonts w:ascii="Arial" w:hAnsi="Arial"/>
          <w:sz w:val="24"/>
        </w:rPr>
        <w:tab/>
      </w:r>
      <w:r w:rsidRPr="00F10B4F">
        <w:rPr>
          <w:rFonts w:ascii="Arial" w:hAnsi="Arial"/>
          <w:i/>
          <w:sz w:val="24"/>
        </w:rPr>
        <w:t>AppLayerMeasConfig</w:t>
      </w:r>
    </w:p>
    <w:p w14:paraId="02926D7C" w14:textId="77777777" w:rsidR="0046275D" w:rsidRPr="00F10B4F" w:rsidRDefault="0046275D" w:rsidP="0046275D">
      <w:pPr>
        <w:keepNext/>
        <w:keepLines/>
        <w:rPr>
          <w:iCs/>
        </w:rPr>
      </w:pPr>
      <w:r w:rsidRPr="00F10B4F">
        <w:t xml:space="preserve">The IE </w:t>
      </w:r>
      <w:r w:rsidRPr="00F10B4F">
        <w:rPr>
          <w:i/>
        </w:rPr>
        <w:t>AppLayerMeasConfig</w:t>
      </w:r>
      <w:r w:rsidRPr="00F10B4F">
        <w:rPr>
          <w:iCs/>
        </w:rPr>
        <w:t xml:space="preserve"> indicates configuration of application layer measurements.</w:t>
      </w:r>
    </w:p>
    <w:p w14:paraId="467EE378" w14:textId="77777777" w:rsidR="0046275D" w:rsidRPr="00F10B4F" w:rsidRDefault="0046275D" w:rsidP="0046275D">
      <w:pPr>
        <w:keepNext/>
        <w:keepLines/>
        <w:spacing w:before="60"/>
        <w:jc w:val="center"/>
        <w:rPr>
          <w:rFonts w:ascii="Arial" w:hAnsi="Arial"/>
          <w:b/>
        </w:rPr>
      </w:pPr>
      <w:r w:rsidRPr="00F10B4F">
        <w:rPr>
          <w:rFonts w:ascii="Arial" w:hAnsi="Arial"/>
          <w:b/>
          <w:bCs/>
          <w:i/>
          <w:iCs/>
        </w:rPr>
        <w:t xml:space="preserve">AppLayerMeasConfig </w:t>
      </w:r>
      <w:r w:rsidRPr="00F10B4F">
        <w:rPr>
          <w:rFonts w:ascii="Arial" w:hAnsi="Arial"/>
          <w:b/>
        </w:rPr>
        <w:t>information element</w:t>
      </w:r>
    </w:p>
    <w:p w14:paraId="0CE95FFF" w14:textId="77777777" w:rsidR="0046275D" w:rsidRPr="00F10B4F" w:rsidRDefault="0046275D" w:rsidP="00543A96">
      <w:pPr>
        <w:pStyle w:val="PL"/>
        <w:rPr>
          <w:color w:val="808080"/>
        </w:rPr>
      </w:pPr>
      <w:r w:rsidRPr="00F10B4F">
        <w:rPr>
          <w:color w:val="808080"/>
        </w:rPr>
        <w:t>-- ASN1START</w:t>
      </w:r>
    </w:p>
    <w:p w14:paraId="7014653E" w14:textId="77777777" w:rsidR="0046275D" w:rsidRPr="00F10B4F" w:rsidRDefault="0046275D" w:rsidP="00543A96">
      <w:pPr>
        <w:pStyle w:val="PL"/>
        <w:rPr>
          <w:color w:val="808080"/>
        </w:rPr>
      </w:pPr>
      <w:r w:rsidRPr="00F10B4F">
        <w:rPr>
          <w:color w:val="808080"/>
        </w:rPr>
        <w:t>-- TAG-APPLAYERMEASCONFIG-START</w:t>
      </w:r>
    </w:p>
    <w:p w14:paraId="597CF0C9" w14:textId="77777777" w:rsidR="0046275D" w:rsidRPr="00F10B4F" w:rsidRDefault="0046275D" w:rsidP="00543A96">
      <w:pPr>
        <w:pStyle w:val="PL"/>
      </w:pPr>
    </w:p>
    <w:p w14:paraId="292E3333" w14:textId="4ECEE9E2" w:rsidR="0046275D" w:rsidRPr="00F10B4F" w:rsidRDefault="0046275D" w:rsidP="00543A96">
      <w:pPr>
        <w:pStyle w:val="PL"/>
      </w:pPr>
      <w:bookmarkStart w:id="1155" w:name="_Hlk89074849"/>
      <w:r w:rsidRPr="00F10B4F">
        <w:t xml:space="preserve">AppLayerMeasConfig-r17 ::=           </w:t>
      </w:r>
      <w:r w:rsidRPr="00F10B4F">
        <w:rPr>
          <w:color w:val="993366"/>
        </w:rPr>
        <w:t>SEQUENCE</w:t>
      </w:r>
      <w:r w:rsidRPr="00F10B4F">
        <w:t xml:space="preserve"> {</w:t>
      </w:r>
    </w:p>
    <w:p w14:paraId="6C6EFFBF" w14:textId="2A008D40" w:rsidR="0046275D" w:rsidRPr="00F10B4F" w:rsidRDefault="0046275D" w:rsidP="00543A96">
      <w:pPr>
        <w:pStyle w:val="PL"/>
        <w:rPr>
          <w:color w:val="808080"/>
        </w:rPr>
      </w:pPr>
      <w:r w:rsidRPr="00F10B4F">
        <w:t xml:space="preserve">    measConfigAppLayerToAddModList-r17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MeasConfigAppLayer-r17     </w:t>
      </w:r>
      <w:r w:rsidRPr="00F10B4F">
        <w:rPr>
          <w:color w:val="993366"/>
        </w:rPr>
        <w:t>OPTIONAL</w:t>
      </w:r>
      <w:r w:rsidRPr="00F10B4F">
        <w:t xml:space="preserve">, </w:t>
      </w:r>
      <w:r w:rsidRPr="00F10B4F">
        <w:rPr>
          <w:color w:val="808080"/>
        </w:rPr>
        <w:t>-- Need N</w:t>
      </w:r>
    </w:p>
    <w:p w14:paraId="79562284" w14:textId="304660FA" w:rsidR="0046275D" w:rsidRPr="00F10B4F" w:rsidRDefault="0046275D" w:rsidP="00543A96">
      <w:pPr>
        <w:pStyle w:val="PL"/>
        <w:rPr>
          <w:color w:val="808080"/>
        </w:rPr>
      </w:pPr>
      <w:r w:rsidRPr="00F10B4F">
        <w:t xml:space="preserve">    measConfigAppLayerToReleaseList-r17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MeasConfigAppLayerId-r17   </w:t>
      </w:r>
      <w:r w:rsidRPr="00F10B4F">
        <w:rPr>
          <w:color w:val="993366"/>
        </w:rPr>
        <w:t>OPTIONAL</w:t>
      </w:r>
      <w:r w:rsidRPr="00F10B4F">
        <w:t xml:space="preserve">, </w:t>
      </w:r>
      <w:r w:rsidRPr="00F10B4F">
        <w:rPr>
          <w:color w:val="808080"/>
        </w:rPr>
        <w:t>-- Need N</w:t>
      </w:r>
    </w:p>
    <w:p w14:paraId="787723F3" w14:textId="6CF4981F" w:rsidR="0046275D" w:rsidRPr="00F10B4F" w:rsidRDefault="0046275D" w:rsidP="00543A96">
      <w:pPr>
        <w:pStyle w:val="PL"/>
        <w:rPr>
          <w:color w:val="808080"/>
        </w:rPr>
      </w:pPr>
      <w:r w:rsidRPr="00F10B4F">
        <w:t xml:space="preserve">    </w:t>
      </w:r>
      <w:r w:rsidRPr="00F10B4F">
        <w:rPr>
          <w:rFonts w:eastAsia="宋体"/>
        </w:rPr>
        <w:t>rrc-SegAllowed-r17</w:t>
      </w:r>
      <w:r w:rsidRPr="00F10B4F">
        <w:t xml:space="preserve">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xml:space="preserve">-- Need </w:t>
      </w:r>
      <w:r w:rsidR="00C24B82" w:rsidRPr="00F10B4F">
        <w:rPr>
          <w:color w:val="808080"/>
        </w:rPr>
        <w:t>R</w:t>
      </w:r>
    </w:p>
    <w:p w14:paraId="0DAB272D" w14:textId="77777777" w:rsidR="0046275D" w:rsidRPr="00F10B4F" w:rsidRDefault="0046275D" w:rsidP="00543A96">
      <w:pPr>
        <w:pStyle w:val="PL"/>
      </w:pPr>
      <w:r w:rsidRPr="00F10B4F">
        <w:t xml:space="preserve">    ...</w:t>
      </w:r>
    </w:p>
    <w:p w14:paraId="7A0AB399" w14:textId="77777777" w:rsidR="0046275D" w:rsidRPr="00F10B4F" w:rsidRDefault="0046275D" w:rsidP="00543A96">
      <w:pPr>
        <w:pStyle w:val="PL"/>
      </w:pPr>
      <w:r w:rsidRPr="00F10B4F">
        <w:t>}</w:t>
      </w:r>
    </w:p>
    <w:p w14:paraId="0798F503" w14:textId="77777777" w:rsidR="0046275D" w:rsidRPr="00F10B4F" w:rsidRDefault="0046275D" w:rsidP="00543A96">
      <w:pPr>
        <w:pStyle w:val="PL"/>
      </w:pPr>
    </w:p>
    <w:p w14:paraId="11FC3475" w14:textId="678C6EBA" w:rsidR="0046275D" w:rsidRPr="00F10B4F" w:rsidRDefault="0046275D" w:rsidP="00543A96">
      <w:pPr>
        <w:pStyle w:val="PL"/>
      </w:pPr>
      <w:r w:rsidRPr="00F10B4F">
        <w:t xml:space="preserve">MeasConfigAppLayer-r17 ::=           </w:t>
      </w:r>
      <w:r w:rsidRPr="00F10B4F">
        <w:rPr>
          <w:color w:val="993366"/>
        </w:rPr>
        <w:t>SEQUENCE</w:t>
      </w:r>
      <w:r w:rsidRPr="00F10B4F">
        <w:t xml:space="preserve"> {</w:t>
      </w:r>
    </w:p>
    <w:p w14:paraId="1375211B" w14:textId="03D897F7" w:rsidR="0046275D" w:rsidRPr="00F10B4F" w:rsidRDefault="0046275D" w:rsidP="00543A96">
      <w:pPr>
        <w:pStyle w:val="PL"/>
      </w:pPr>
      <w:r w:rsidRPr="00F10B4F">
        <w:t xml:space="preserve">    measConfigAppLayerId-r17             MeasConfigAppLayerId-r17,</w:t>
      </w:r>
    </w:p>
    <w:p w14:paraId="0F83CFEB" w14:textId="132F0903" w:rsidR="0046275D" w:rsidRPr="00F10B4F" w:rsidRDefault="0046275D" w:rsidP="00543A96">
      <w:pPr>
        <w:pStyle w:val="PL"/>
        <w:rPr>
          <w:color w:val="808080"/>
        </w:rPr>
      </w:pPr>
      <w:r w:rsidRPr="00F10B4F">
        <w:t xml:space="preserve">    measConfigAppLayerContainer-r17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(1..8000))                                              </w:t>
      </w:r>
      <w:r w:rsidRPr="00F10B4F">
        <w:rPr>
          <w:color w:val="993366"/>
        </w:rPr>
        <w:t>OPTIONAL</w:t>
      </w:r>
      <w:r w:rsidRPr="00F10B4F">
        <w:t>,</w:t>
      </w:r>
      <w:r w:rsidRPr="00F10B4F">
        <w:rPr>
          <w:rFonts w:eastAsia="宋体"/>
        </w:rPr>
        <w:t xml:space="preserve"> </w:t>
      </w:r>
      <w:r w:rsidRPr="00F10B4F">
        <w:rPr>
          <w:rFonts w:eastAsia="宋体"/>
          <w:color w:val="808080"/>
        </w:rPr>
        <w:t>-- Need N</w:t>
      </w:r>
    </w:p>
    <w:p w14:paraId="4ECC2C4F" w14:textId="2E054A83" w:rsidR="0046275D" w:rsidRPr="00F10B4F" w:rsidRDefault="0046275D" w:rsidP="00543A96">
      <w:pPr>
        <w:pStyle w:val="PL"/>
        <w:rPr>
          <w:color w:val="808080"/>
        </w:rPr>
      </w:pPr>
      <w:r w:rsidRPr="00F10B4F">
        <w:t xml:space="preserve">    serviceType-r17                      </w:t>
      </w:r>
      <w:r w:rsidRPr="00F10B4F">
        <w:rPr>
          <w:color w:val="993366"/>
        </w:rPr>
        <w:t>ENUMERATED</w:t>
      </w:r>
      <w:r w:rsidRPr="00F10B4F">
        <w:t xml:space="preserve"> {streaming, mtsi, vr, spare5, spare4, spare3, spare2, spare1}   </w:t>
      </w:r>
      <w:r w:rsidRPr="00F10B4F">
        <w:rPr>
          <w:color w:val="993366"/>
        </w:rPr>
        <w:t>OPTIONAL</w:t>
      </w:r>
      <w:r w:rsidRPr="00F10B4F">
        <w:t>,</w:t>
      </w:r>
      <w:r w:rsidRPr="00F10B4F">
        <w:rPr>
          <w:rFonts w:eastAsia="宋体"/>
        </w:rPr>
        <w:t xml:space="preserve"> </w:t>
      </w:r>
      <w:r w:rsidRPr="00F10B4F">
        <w:rPr>
          <w:rFonts w:eastAsia="宋体"/>
          <w:color w:val="808080"/>
        </w:rPr>
        <w:t>-- Need M</w:t>
      </w:r>
    </w:p>
    <w:p w14:paraId="09CCA68C" w14:textId="50C158AA" w:rsidR="0046275D" w:rsidRPr="00F10B4F" w:rsidRDefault="0046275D" w:rsidP="00543A96">
      <w:pPr>
        <w:pStyle w:val="PL"/>
        <w:rPr>
          <w:color w:val="808080"/>
        </w:rPr>
      </w:pPr>
      <w:r w:rsidRPr="00F10B4F">
        <w:t xml:space="preserve">    pauseReporting</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0B1E0627" w14:textId="24735A6F" w:rsidR="0046275D" w:rsidRPr="00F10B4F" w:rsidRDefault="0046275D" w:rsidP="00543A96">
      <w:pPr>
        <w:pStyle w:val="PL"/>
        <w:rPr>
          <w:color w:val="808080"/>
        </w:rPr>
      </w:pPr>
      <w:r w:rsidRPr="00F10B4F">
        <w:t xml:space="preserve">    transmissionOfSessionStartStop</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19DECFFA" w14:textId="41C7C35B" w:rsidR="0046275D" w:rsidRPr="00F10B4F" w:rsidRDefault="0046275D" w:rsidP="00543A96">
      <w:pPr>
        <w:pStyle w:val="PL"/>
        <w:rPr>
          <w:color w:val="808080"/>
        </w:rPr>
      </w:pPr>
      <w:r w:rsidRPr="00F10B4F">
        <w:t xml:space="preserve">    ran-VisibleParameters-r17            SetupRelease {RAN-VisibleParameters-r17}                                   </w:t>
      </w:r>
      <w:r w:rsidRPr="00F10B4F">
        <w:rPr>
          <w:color w:val="993366"/>
        </w:rPr>
        <w:t>OPTIONAL</w:t>
      </w:r>
      <w:r w:rsidRPr="00F10B4F">
        <w:t xml:space="preserve">, </w:t>
      </w:r>
      <w:r w:rsidRPr="00F10B4F">
        <w:rPr>
          <w:color w:val="808080"/>
        </w:rPr>
        <w:t xml:space="preserve">-- </w:t>
      </w:r>
      <w:r w:rsidR="00BD1021" w:rsidRPr="00F10B4F">
        <w:rPr>
          <w:color w:val="808080"/>
        </w:rPr>
        <w:t xml:space="preserve">Cond </w:t>
      </w:r>
      <w:r w:rsidR="003431E3" w:rsidRPr="00F10B4F">
        <w:rPr>
          <w:color w:val="808080"/>
        </w:rPr>
        <w:t>S</w:t>
      </w:r>
      <w:r w:rsidR="00BD1021" w:rsidRPr="00F10B4F">
        <w:rPr>
          <w:color w:val="808080"/>
        </w:rPr>
        <w:t>erviceType</w:t>
      </w:r>
    </w:p>
    <w:p w14:paraId="13DD5A14" w14:textId="77777777" w:rsidR="0046275D" w:rsidRPr="00F10B4F" w:rsidRDefault="0046275D" w:rsidP="00543A96">
      <w:pPr>
        <w:pStyle w:val="PL"/>
      </w:pPr>
      <w:r w:rsidRPr="00F10B4F">
        <w:t xml:space="preserve">    ...</w:t>
      </w:r>
    </w:p>
    <w:p w14:paraId="2DD563D8" w14:textId="77777777" w:rsidR="0046275D" w:rsidRPr="00F10B4F" w:rsidRDefault="0046275D" w:rsidP="00543A96">
      <w:pPr>
        <w:pStyle w:val="PL"/>
      </w:pPr>
      <w:r w:rsidRPr="00F10B4F">
        <w:t>}</w:t>
      </w:r>
    </w:p>
    <w:p w14:paraId="6E64203F" w14:textId="77777777" w:rsidR="0046275D" w:rsidRPr="00F10B4F" w:rsidRDefault="0046275D" w:rsidP="00543A96">
      <w:pPr>
        <w:pStyle w:val="PL"/>
      </w:pPr>
    </w:p>
    <w:p w14:paraId="1235F55E" w14:textId="0A03A679" w:rsidR="0046275D" w:rsidRPr="00F10B4F" w:rsidRDefault="0046275D" w:rsidP="00543A96">
      <w:pPr>
        <w:pStyle w:val="PL"/>
      </w:pPr>
      <w:r w:rsidRPr="00F10B4F">
        <w:t xml:space="preserve">RAN-VisibleParameters-r17 ::=        </w:t>
      </w:r>
      <w:r w:rsidRPr="00F10B4F">
        <w:rPr>
          <w:color w:val="993366"/>
        </w:rPr>
        <w:t>SEQUENCE</w:t>
      </w:r>
      <w:r w:rsidRPr="00F10B4F">
        <w:t xml:space="preserve"> {</w:t>
      </w:r>
    </w:p>
    <w:p w14:paraId="3B12E0F4" w14:textId="7A8C543C" w:rsidR="0046275D" w:rsidRPr="00F10B4F" w:rsidRDefault="0046275D" w:rsidP="00543A96">
      <w:pPr>
        <w:pStyle w:val="PL"/>
        <w:rPr>
          <w:color w:val="808080"/>
        </w:rPr>
      </w:pPr>
      <w:r w:rsidRPr="00F10B4F">
        <w:lastRenderedPageBreak/>
        <w:t xml:space="preserve">    ran-VisiblePeriodicity</w:t>
      </w:r>
      <w:r w:rsidR="00C24B82" w:rsidRPr="00F10B4F">
        <w:t>-r17</w:t>
      </w:r>
      <w:r w:rsidRPr="00F10B4F">
        <w:t xml:space="preserve">           </w:t>
      </w:r>
      <w:r w:rsidRPr="00F10B4F">
        <w:rPr>
          <w:color w:val="993366"/>
        </w:rPr>
        <w:t>ENUMERATED</w:t>
      </w:r>
      <w:r w:rsidRPr="00F10B4F">
        <w:t xml:space="preserve"> {ms120, ms240, ms480, ms640, ms1024}                            </w:t>
      </w:r>
      <w:r w:rsidRPr="00F10B4F">
        <w:rPr>
          <w:color w:val="993366"/>
        </w:rPr>
        <w:t>OPTIONAL</w:t>
      </w:r>
      <w:r w:rsidRPr="00F10B4F">
        <w:t xml:space="preserve">, </w:t>
      </w:r>
      <w:r w:rsidRPr="00F10B4F">
        <w:rPr>
          <w:color w:val="808080"/>
        </w:rPr>
        <w:t>-- Need S</w:t>
      </w:r>
    </w:p>
    <w:p w14:paraId="5E4CC742" w14:textId="748882D2" w:rsidR="0046275D" w:rsidRPr="00F10B4F" w:rsidRDefault="0046275D" w:rsidP="00543A96">
      <w:pPr>
        <w:pStyle w:val="PL"/>
        <w:rPr>
          <w:color w:val="808080"/>
        </w:rPr>
      </w:pPr>
      <w:r w:rsidRPr="00F10B4F">
        <w:t xml:space="preserve">    numberOfBufferLevelEntries</w:t>
      </w:r>
      <w:r w:rsidR="00C24B82" w:rsidRPr="00F10B4F">
        <w:t>-r17</w:t>
      </w:r>
      <w:r w:rsidRPr="00F10B4F">
        <w:t xml:space="preserve">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R</w:t>
      </w:r>
    </w:p>
    <w:p w14:paraId="428507EB" w14:textId="2DDCBC0E" w:rsidR="0046275D" w:rsidRPr="00F10B4F" w:rsidRDefault="0046275D" w:rsidP="00543A96">
      <w:pPr>
        <w:pStyle w:val="PL"/>
        <w:rPr>
          <w:color w:val="808080"/>
        </w:rPr>
      </w:pPr>
      <w:r w:rsidRPr="00F10B4F">
        <w:t xml:space="preserve">    reportPlay</w:t>
      </w:r>
      <w:r w:rsidR="00C24B82" w:rsidRPr="00F10B4F">
        <w:t>o</w:t>
      </w:r>
      <w:r w:rsidRPr="00F10B4F">
        <w:t>utDelay</w:t>
      </w:r>
      <w:r w:rsidR="00C24B82" w:rsidRPr="00F10B4F">
        <w:t>ForMediaStartup-r17</w:t>
      </w:r>
      <w:r w:rsidRPr="00F10B4F">
        <w:t xml:space="preserve"> </w:t>
      </w:r>
      <w:r w:rsidRPr="00F10B4F">
        <w:rPr>
          <w:color w:val="993366"/>
        </w:rPr>
        <w:t>BOOLEAN</w:t>
      </w:r>
      <w:r w:rsidR="00C24B82" w:rsidRPr="00F10B4F">
        <w:t xml:space="preserve">                                                                  </w:t>
      </w:r>
      <w:r w:rsidR="00D7262D"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048D8D27" w14:textId="77777777" w:rsidR="0046275D" w:rsidRPr="00F10B4F" w:rsidRDefault="0046275D" w:rsidP="00543A96">
      <w:pPr>
        <w:pStyle w:val="PL"/>
      </w:pPr>
      <w:r w:rsidRPr="00F10B4F">
        <w:t xml:space="preserve">    ...</w:t>
      </w:r>
    </w:p>
    <w:p w14:paraId="456CCF49" w14:textId="77777777" w:rsidR="0046275D" w:rsidRPr="00F10B4F" w:rsidRDefault="0046275D" w:rsidP="00543A96">
      <w:pPr>
        <w:pStyle w:val="PL"/>
      </w:pPr>
      <w:r w:rsidRPr="00F10B4F">
        <w:t>}</w:t>
      </w:r>
    </w:p>
    <w:bookmarkEnd w:id="1155"/>
    <w:p w14:paraId="7A58ED3F" w14:textId="77777777" w:rsidR="0046275D" w:rsidRPr="00F10B4F" w:rsidRDefault="0046275D" w:rsidP="00543A96">
      <w:pPr>
        <w:pStyle w:val="PL"/>
      </w:pPr>
    </w:p>
    <w:p w14:paraId="40927FE6" w14:textId="77777777" w:rsidR="0046275D" w:rsidRPr="00F10B4F" w:rsidRDefault="0046275D" w:rsidP="00543A96">
      <w:pPr>
        <w:pStyle w:val="PL"/>
        <w:rPr>
          <w:color w:val="808080"/>
        </w:rPr>
      </w:pPr>
      <w:r w:rsidRPr="00F10B4F">
        <w:rPr>
          <w:color w:val="808080"/>
        </w:rPr>
        <w:t>-- TAG-APPLAYERMEASCONFIG-STOP</w:t>
      </w:r>
    </w:p>
    <w:p w14:paraId="4F4177B1" w14:textId="20CB7F82" w:rsidR="0046275D" w:rsidRPr="00F10B4F" w:rsidRDefault="0046275D" w:rsidP="00543A96">
      <w:pPr>
        <w:pStyle w:val="PL"/>
        <w:rPr>
          <w:color w:val="808080"/>
        </w:rPr>
      </w:pPr>
      <w:r w:rsidRPr="00F10B4F">
        <w:rPr>
          <w:color w:val="808080"/>
        </w:rPr>
        <w:t>-- ASN1STOP</w:t>
      </w:r>
    </w:p>
    <w:p w14:paraId="0C7EE752" w14:textId="77777777" w:rsidR="0046275D" w:rsidRPr="00F10B4F" w:rsidRDefault="0046275D" w:rsidP="000830BB">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279CB45E" w14:textId="77777777" w:rsidTr="00771058">
        <w:tc>
          <w:tcPr>
            <w:tcW w:w="14132" w:type="dxa"/>
            <w:tcBorders>
              <w:top w:val="single" w:sz="4" w:space="0" w:color="auto"/>
              <w:left w:val="single" w:sz="4" w:space="0" w:color="auto"/>
              <w:bottom w:val="single" w:sz="4" w:space="0" w:color="auto"/>
              <w:right w:val="single" w:sz="4" w:space="0" w:color="auto"/>
            </w:tcBorders>
          </w:tcPr>
          <w:bookmarkEnd w:id="1154"/>
          <w:p w14:paraId="1D9992AD" w14:textId="77777777" w:rsidR="0046275D" w:rsidRPr="00F10B4F" w:rsidRDefault="0046275D" w:rsidP="00771058">
            <w:pPr>
              <w:pStyle w:val="TAH"/>
              <w:rPr>
                <w:szCs w:val="22"/>
                <w:lang w:eastAsia="sv-SE"/>
              </w:rPr>
            </w:pPr>
            <w:r w:rsidRPr="00F10B4F">
              <w:rPr>
                <w:i/>
                <w:szCs w:val="22"/>
                <w:lang w:eastAsia="sv-SE"/>
              </w:rPr>
              <w:t xml:space="preserve">AppLayerMeasConfig </w:t>
            </w:r>
            <w:r w:rsidRPr="00F10B4F">
              <w:rPr>
                <w:szCs w:val="22"/>
                <w:lang w:eastAsia="sv-SE"/>
              </w:rPr>
              <w:t>field descriptions</w:t>
            </w:r>
          </w:p>
        </w:tc>
      </w:tr>
      <w:tr w:rsidR="00C148E4" w:rsidRPr="00F10B4F" w14:paraId="01A86265" w14:textId="77777777" w:rsidTr="00771058">
        <w:tc>
          <w:tcPr>
            <w:tcW w:w="14132" w:type="dxa"/>
            <w:tcBorders>
              <w:top w:val="single" w:sz="4" w:space="0" w:color="auto"/>
              <w:left w:val="single" w:sz="4" w:space="0" w:color="auto"/>
              <w:bottom w:val="single" w:sz="4" w:space="0" w:color="auto"/>
              <w:right w:val="single" w:sz="4" w:space="0" w:color="auto"/>
            </w:tcBorders>
          </w:tcPr>
          <w:p w14:paraId="41C0327F" w14:textId="77777777" w:rsidR="0046275D" w:rsidRPr="00F10B4F" w:rsidRDefault="0046275D" w:rsidP="00771058">
            <w:pPr>
              <w:pStyle w:val="TAL"/>
              <w:rPr>
                <w:b/>
                <w:i/>
                <w:szCs w:val="22"/>
                <w:lang w:eastAsia="sv-SE"/>
              </w:rPr>
            </w:pPr>
            <w:r w:rsidRPr="00F10B4F">
              <w:rPr>
                <w:b/>
                <w:i/>
                <w:szCs w:val="22"/>
                <w:lang w:eastAsia="sv-SE"/>
              </w:rPr>
              <w:t>measConfigAppLayerContainer</w:t>
            </w:r>
          </w:p>
          <w:p w14:paraId="055DFC65" w14:textId="73B88C9B" w:rsidR="0046275D" w:rsidRPr="00F10B4F" w:rsidRDefault="0046275D" w:rsidP="00771058">
            <w:pPr>
              <w:pStyle w:val="TAL"/>
              <w:rPr>
                <w:szCs w:val="22"/>
                <w:lang w:eastAsia="sv-SE"/>
              </w:rPr>
            </w:pPr>
            <w:r w:rsidRPr="00F10B4F">
              <w:rPr>
                <w:szCs w:val="22"/>
                <w:lang w:eastAsia="sv-SE"/>
              </w:rPr>
              <w:t xml:space="preserve">The field contains configuration of application layer measurements, see Annex L (normative) in TS 26.247 </w:t>
            </w:r>
            <w:r w:rsidR="001053C3" w:rsidRPr="00F10B4F">
              <w:rPr>
                <w:szCs w:val="22"/>
                <w:lang w:eastAsia="sv-SE"/>
              </w:rPr>
              <w:t>[68]</w:t>
            </w:r>
            <w:r w:rsidRPr="00F10B4F">
              <w:rPr>
                <w:szCs w:val="22"/>
                <w:lang w:eastAsia="sv-SE"/>
              </w:rPr>
              <w:t xml:space="preserve">, clause 16.5 in TS 26.114 </w:t>
            </w:r>
            <w:r w:rsidR="001053C3" w:rsidRPr="00F10B4F">
              <w:rPr>
                <w:szCs w:val="22"/>
                <w:lang w:eastAsia="sv-SE"/>
              </w:rPr>
              <w:t>[69]</w:t>
            </w:r>
            <w:r w:rsidRPr="00F10B4F">
              <w:rPr>
                <w:szCs w:val="22"/>
                <w:lang w:eastAsia="sv-SE"/>
              </w:rPr>
              <w:t xml:space="preserve"> and TS 26.118 </w:t>
            </w:r>
            <w:r w:rsidR="001053C3" w:rsidRPr="00F10B4F">
              <w:rPr>
                <w:szCs w:val="22"/>
                <w:lang w:eastAsia="sv-SE"/>
              </w:rPr>
              <w:t>[70]</w:t>
            </w:r>
            <w:r w:rsidRPr="00F10B4F">
              <w:rPr>
                <w:szCs w:val="22"/>
                <w:lang w:eastAsia="sv-SE"/>
              </w:rPr>
              <w:t>.</w:t>
            </w:r>
          </w:p>
        </w:tc>
      </w:tr>
      <w:tr w:rsidR="00C148E4" w:rsidRPr="00F10B4F" w14:paraId="4C021AFA" w14:textId="77777777" w:rsidTr="00771058">
        <w:tc>
          <w:tcPr>
            <w:tcW w:w="14132" w:type="dxa"/>
            <w:tcBorders>
              <w:top w:val="single" w:sz="4" w:space="0" w:color="auto"/>
              <w:left w:val="single" w:sz="4" w:space="0" w:color="auto"/>
              <w:bottom w:val="single" w:sz="4" w:space="0" w:color="auto"/>
              <w:right w:val="single" w:sz="4" w:space="0" w:color="auto"/>
            </w:tcBorders>
          </w:tcPr>
          <w:p w14:paraId="32C78319" w14:textId="77777777" w:rsidR="0046275D" w:rsidRPr="00F10B4F" w:rsidRDefault="0046275D" w:rsidP="00771058">
            <w:pPr>
              <w:pStyle w:val="TAL"/>
              <w:rPr>
                <w:b/>
                <w:i/>
                <w:szCs w:val="22"/>
                <w:lang w:eastAsia="sv-SE"/>
              </w:rPr>
            </w:pPr>
            <w:r w:rsidRPr="00F10B4F">
              <w:rPr>
                <w:b/>
                <w:i/>
                <w:szCs w:val="22"/>
                <w:lang w:eastAsia="sv-SE"/>
              </w:rPr>
              <w:t>pauseReporting</w:t>
            </w:r>
          </w:p>
          <w:p w14:paraId="2AFD21B0" w14:textId="1F87CD02" w:rsidR="0046275D" w:rsidRPr="00F10B4F" w:rsidRDefault="0046275D" w:rsidP="00771058">
            <w:pPr>
              <w:pStyle w:val="TAL"/>
              <w:rPr>
                <w:szCs w:val="22"/>
                <w:lang w:eastAsia="sv-SE"/>
              </w:rPr>
            </w:pPr>
            <w:r w:rsidRPr="00F10B4F">
              <w:rPr>
                <w:szCs w:val="22"/>
                <w:lang w:eastAsia="sv-SE"/>
              </w:rPr>
              <w:t xml:space="preserve">The field indicates whether the transmission of </w:t>
            </w:r>
            <w:r w:rsidRPr="00F10B4F">
              <w:rPr>
                <w:i/>
                <w:iCs/>
                <w:szCs w:val="22"/>
                <w:lang w:eastAsia="sv-SE"/>
              </w:rPr>
              <w:t>measReportAppLayerContainer</w:t>
            </w:r>
            <w:r w:rsidRPr="00F10B4F">
              <w:rPr>
                <w:szCs w:val="22"/>
                <w:lang w:eastAsia="sv-SE"/>
              </w:rPr>
              <w:t xml:space="preserve"> is paused or not.</w:t>
            </w:r>
            <w:r w:rsidR="00BD1021" w:rsidRPr="00F10B4F">
              <w:t xml:space="preserve"> </w:t>
            </w:r>
            <w:r w:rsidR="00BD1021" w:rsidRPr="00F10B4F">
              <w:rPr>
                <w:szCs w:val="22"/>
                <w:lang w:eastAsia="sv-SE"/>
              </w:rPr>
              <w:t xml:space="preserve">Value </w:t>
            </w:r>
            <w:r w:rsidR="00BD1021" w:rsidRPr="00F10B4F">
              <w:rPr>
                <w:i/>
                <w:iCs/>
                <w:szCs w:val="22"/>
                <w:lang w:eastAsia="sv-SE"/>
              </w:rPr>
              <w:t>true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paused; value </w:t>
            </w:r>
            <w:r w:rsidR="00BD1021" w:rsidRPr="00F10B4F">
              <w:rPr>
                <w:i/>
                <w:iCs/>
                <w:szCs w:val="22"/>
                <w:lang w:eastAsia="sv-SE"/>
              </w:rPr>
              <w:t>false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not paused.</w:t>
            </w:r>
          </w:p>
        </w:tc>
      </w:tr>
      <w:tr w:rsidR="00C148E4" w:rsidRPr="00F10B4F" w14:paraId="3F708A43" w14:textId="77777777" w:rsidTr="00771058">
        <w:tc>
          <w:tcPr>
            <w:tcW w:w="14132" w:type="dxa"/>
            <w:tcBorders>
              <w:top w:val="single" w:sz="4" w:space="0" w:color="auto"/>
              <w:left w:val="single" w:sz="4" w:space="0" w:color="auto"/>
              <w:bottom w:val="single" w:sz="4" w:space="0" w:color="auto"/>
              <w:right w:val="single" w:sz="4" w:space="0" w:color="auto"/>
            </w:tcBorders>
          </w:tcPr>
          <w:p w14:paraId="07D1D1F3" w14:textId="08272DEC" w:rsidR="0046275D" w:rsidRPr="00F10B4F" w:rsidRDefault="0046275D" w:rsidP="00771058">
            <w:pPr>
              <w:pStyle w:val="TAL"/>
              <w:rPr>
                <w:b/>
                <w:i/>
                <w:szCs w:val="22"/>
                <w:lang w:eastAsia="sv-SE"/>
              </w:rPr>
            </w:pPr>
            <w:r w:rsidRPr="00F10B4F">
              <w:rPr>
                <w:b/>
                <w:i/>
                <w:szCs w:val="22"/>
                <w:lang w:eastAsia="sv-SE"/>
              </w:rPr>
              <w:t>ran-Visible</w:t>
            </w:r>
            <w:r w:rsidR="00D7262D" w:rsidRPr="00F10B4F">
              <w:rPr>
                <w:b/>
                <w:i/>
                <w:szCs w:val="22"/>
                <w:lang w:eastAsia="sv-SE"/>
              </w:rPr>
              <w:t>Parameters</w:t>
            </w:r>
          </w:p>
          <w:p w14:paraId="177004B0" w14:textId="1B47B6C4" w:rsidR="0046275D" w:rsidRPr="00F10B4F" w:rsidRDefault="0046275D" w:rsidP="00771058">
            <w:pPr>
              <w:pStyle w:val="TAL"/>
              <w:rPr>
                <w:szCs w:val="22"/>
                <w:lang w:eastAsia="sv-SE"/>
              </w:rPr>
            </w:pPr>
            <w:r w:rsidRPr="00F10B4F">
              <w:rPr>
                <w:szCs w:val="22"/>
                <w:lang w:eastAsia="sv-SE"/>
              </w:rPr>
              <w:t xml:space="preserve">The field indicates </w:t>
            </w:r>
            <w:r w:rsidR="00D7262D" w:rsidRPr="00F10B4F">
              <w:rPr>
                <w:szCs w:val="22"/>
                <w:lang w:eastAsia="sv-SE"/>
              </w:rPr>
              <w:t>whether RAN visible application layer measurements shall be reported or not.</w:t>
            </w:r>
          </w:p>
        </w:tc>
      </w:tr>
      <w:tr w:rsidR="00C148E4" w:rsidRPr="00F10B4F" w14:paraId="62FCE777" w14:textId="77777777" w:rsidTr="00771058">
        <w:tc>
          <w:tcPr>
            <w:tcW w:w="14132" w:type="dxa"/>
            <w:tcBorders>
              <w:top w:val="single" w:sz="4" w:space="0" w:color="auto"/>
              <w:left w:val="single" w:sz="4" w:space="0" w:color="auto"/>
              <w:bottom w:val="single" w:sz="4" w:space="0" w:color="auto"/>
              <w:right w:val="single" w:sz="4" w:space="0" w:color="auto"/>
            </w:tcBorders>
          </w:tcPr>
          <w:p w14:paraId="3FCE7A42" w14:textId="77777777" w:rsidR="0046275D" w:rsidRPr="00F10B4F" w:rsidRDefault="0046275D" w:rsidP="00771058">
            <w:pPr>
              <w:pStyle w:val="TAL"/>
              <w:rPr>
                <w:b/>
                <w:i/>
                <w:szCs w:val="22"/>
                <w:lang w:eastAsia="sv-SE"/>
              </w:rPr>
            </w:pPr>
            <w:r w:rsidRPr="00F10B4F">
              <w:rPr>
                <w:b/>
                <w:i/>
                <w:szCs w:val="22"/>
                <w:lang w:eastAsia="sv-SE"/>
              </w:rPr>
              <w:t>rrc-SegAllowed</w:t>
            </w:r>
          </w:p>
          <w:p w14:paraId="6F351894" w14:textId="1641972F" w:rsidR="0046275D" w:rsidRPr="00F10B4F" w:rsidRDefault="0046275D" w:rsidP="00771058">
            <w:pPr>
              <w:pStyle w:val="TAL"/>
              <w:rPr>
                <w:b/>
                <w:i/>
                <w:szCs w:val="22"/>
                <w:lang w:eastAsia="sv-SE"/>
              </w:rPr>
            </w:pPr>
            <w:r w:rsidRPr="00F10B4F">
              <w:rPr>
                <w:szCs w:val="22"/>
                <w:lang w:eastAsia="sv-SE"/>
              </w:rPr>
              <w:t xml:space="preserve">This field indicates that RRC segmentation of </w:t>
            </w:r>
            <w:r w:rsidRPr="00F10B4F">
              <w:rPr>
                <w:i/>
                <w:szCs w:val="22"/>
                <w:lang w:eastAsia="sv-SE"/>
              </w:rPr>
              <w:t>MeasurementReportAppLayer</w:t>
            </w:r>
            <w:r w:rsidRPr="00F10B4F">
              <w:rPr>
                <w:szCs w:val="22"/>
                <w:lang w:eastAsia="sv-SE"/>
              </w:rPr>
              <w:t xml:space="preserve"> is allowed. It may be present only if the UE supports RRC segmentation</w:t>
            </w:r>
            <w:r w:rsidR="00D7262D" w:rsidRPr="00F10B4F">
              <w:t xml:space="preserve"> </w:t>
            </w:r>
            <w:r w:rsidR="00D7262D" w:rsidRPr="00F10B4F">
              <w:rPr>
                <w:szCs w:val="22"/>
                <w:lang w:eastAsia="sv-SE"/>
              </w:rPr>
              <w:t xml:space="preserve">of the </w:t>
            </w:r>
            <w:r w:rsidR="00D7262D" w:rsidRPr="00F10B4F">
              <w:rPr>
                <w:i/>
                <w:szCs w:val="22"/>
                <w:lang w:eastAsia="sv-SE"/>
              </w:rPr>
              <w:t>MeasurementReportAppLayer</w:t>
            </w:r>
            <w:r w:rsidR="00D7262D" w:rsidRPr="00F10B4F">
              <w:rPr>
                <w:szCs w:val="22"/>
                <w:lang w:eastAsia="sv-SE"/>
              </w:rPr>
              <w:t xml:space="preserve"> message in UL</w:t>
            </w:r>
            <w:r w:rsidRPr="00F10B4F">
              <w:rPr>
                <w:b/>
                <w:i/>
                <w:szCs w:val="22"/>
                <w:lang w:eastAsia="sv-SE"/>
              </w:rPr>
              <w:t>.</w:t>
            </w:r>
          </w:p>
        </w:tc>
      </w:tr>
      <w:tr w:rsidR="00C148E4" w:rsidRPr="00F10B4F" w14:paraId="346C2764" w14:textId="77777777" w:rsidTr="00771058">
        <w:tc>
          <w:tcPr>
            <w:tcW w:w="14132" w:type="dxa"/>
            <w:tcBorders>
              <w:top w:val="single" w:sz="4" w:space="0" w:color="auto"/>
              <w:left w:val="single" w:sz="4" w:space="0" w:color="auto"/>
              <w:bottom w:val="single" w:sz="4" w:space="0" w:color="auto"/>
              <w:right w:val="single" w:sz="4" w:space="0" w:color="auto"/>
            </w:tcBorders>
          </w:tcPr>
          <w:p w14:paraId="1B48AA42" w14:textId="77777777" w:rsidR="0046275D" w:rsidRPr="00F10B4F" w:rsidRDefault="0046275D" w:rsidP="00771058">
            <w:pPr>
              <w:pStyle w:val="TAL"/>
              <w:rPr>
                <w:b/>
                <w:i/>
                <w:szCs w:val="22"/>
                <w:lang w:eastAsia="sv-SE"/>
              </w:rPr>
            </w:pPr>
            <w:r w:rsidRPr="00F10B4F">
              <w:rPr>
                <w:b/>
                <w:i/>
                <w:szCs w:val="22"/>
                <w:lang w:eastAsia="sv-SE"/>
              </w:rPr>
              <w:t>serviceType</w:t>
            </w:r>
          </w:p>
          <w:p w14:paraId="4DB85A47" w14:textId="748BADBF" w:rsidR="0046275D" w:rsidRPr="00F10B4F" w:rsidRDefault="0046275D" w:rsidP="00771058">
            <w:pPr>
              <w:pStyle w:val="TAL"/>
              <w:rPr>
                <w:szCs w:val="22"/>
                <w:lang w:eastAsia="sv-SE"/>
              </w:rPr>
            </w:pPr>
            <w:r w:rsidRPr="00F10B4F">
              <w:rPr>
                <w:szCs w:val="22"/>
                <w:lang w:eastAsia="sv-SE"/>
              </w:rPr>
              <w:t xml:space="preserve">Indicates the type of application layer measurement. Value </w:t>
            </w:r>
            <w:r w:rsidRPr="00F10B4F">
              <w:rPr>
                <w:i/>
                <w:iCs/>
                <w:szCs w:val="22"/>
                <w:lang w:eastAsia="sv-SE"/>
              </w:rPr>
              <w:t>streaming</w:t>
            </w:r>
            <w:r w:rsidRPr="00F10B4F">
              <w:rPr>
                <w:szCs w:val="22"/>
                <w:lang w:eastAsia="sv-SE"/>
              </w:rPr>
              <w:t xml:space="preserve"> indicates Quality of Experience Measurement Collection for streaming services (see </w:t>
            </w:r>
            <w:r w:rsidR="00E27909" w:rsidRPr="00F10B4F">
              <w:rPr>
                <w:lang w:eastAsia="zh-CN"/>
              </w:rPr>
              <w:t>TS 26.247</w:t>
            </w:r>
            <w:r w:rsidR="00E27909" w:rsidRPr="00F10B4F">
              <w:rPr>
                <w:szCs w:val="22"/>
                <w:lang w:eastAsia="sv-SE"/>
              </w:rPr>
              <w:t xml:space="preserve"> </w:t>
            </w:r>
            <w:r w:rsidR="001053C3" w:rsidRPr="00F10B4F">
              <w:rPr>
                <w:szCs w:val="22"/>
                <w:lang w:eastAsia="sv-SE"/>
              </w:rPr>
              <w:t>[68]</w:t>
            </w:r>
            <w:r w:rsidRPr="00F10B4F">
              <w:rPr>
                <w:szCs w:val="22"/>
                <w:lang w:eastAsia="sv-SE"/>
              </w:rPr>
              <w:t xml:space="preserve">), value </w:t>
            </w:r>
            <w:r w:rsidRPr="00F10B4F">
              <w:rPr>
                <w:i/>
                <w:iCs/>
                <w:szCs w:val="22"/>
                <w:lang w:eastAsia="sv-SE"/>
              </w:rPr>
              <w:t>mtsi</w:t>
            </w:r>
            <w:r w:rsidRPr="00F10B4F">
              <w:rPr>
                <w:szCs w:val="22"/>
                <w:lang w:eastAsia="sv-SE"/>
              </w:rPr>
              <w:t xml:space="preserve"> indicates Quality of Experience Measurement Collection for MTSI (see </w:t>
            </w:r>
            <w:r w:rsidR="00E27909" w:rsidRPr="00F10B4F">
              <w:rPr>
                <w:lang w:eastAsia="zh-CN"/>
              </w:rPr>
              <w:t>TS 26.114</w:t>
            </w:r>
            <w:r w:rsidR="00E27909" w:rsidRPr="00F10B4F">
              <w:rPr>
                <w:szCs w:val="22"/>
                <w:lang w:eastAsia="sv-SE"/>
              </w:rPr>
              <w:t xml:space="preserve"> </w:t>
            </w:r>
            <w:r w:rsidR="001053C3" w:rsidRPr="00F10B4F">
              <w:rPr>
                <w:szCs w:val="22"/>
                <w:lang w:eastAsia="sv-SE"/>
              </w:rPr>
              <w:t>[69]</w:t>
            </w:r>
            <w:r w:rsidRPr="00F10B4F">
              <w:rPr>
                <w:szCs w:val="22"/>
                <w:lang w:eastAsia="sv-SE"/>
              </w:rPr>
              <w:t xml:space="preserve">). value </w:t>
            </w:r>
            <w:r w:rsidRPr="00F10B4F">
              <w:rPr>
                <w:i/>
                <w:iCs/>
                <w:szCs w:val="22"/>
                <w:lang w:eastAsia="sv-SE"/>
              </w:rPr>
              <w:t>vr</w:t>
            </w:r>
            <w:r w:rsidRPr="00F10B4F">
              <w:rPr>
                <w:szCs w:val="22"/>
                <w:lang w:eastAsia="sv-SE"/>
              </w:rPr>
              <w:t xml:space="preserve"> indicates Quality of Experience Measurement Collection for VR service (see </w:t>
            </w:r>
            <w:r w:rsidR="00E27909" w:rsidRPr="00F10B4F">
              <w:rPr>
                <w:lang w:eastAsia="zh-CN"/>
              </w:rPr>
              <w:t>TS 26.118</w:t>
            </w:r>
            <w:r w:rsidR="00E27909" w:rsidRPr="00F10B4F">
              <w:rPr>
                <w:szCs w:val="22"/>
                <w:lang w:eastAsia="sv-SE"/>
              </w:rPr>
              <w:t xml:space="preserve"> </w:t>
            </w:r>
            <w:r w:rsidR="001053C3" w:rsidRPr="00F10B4F">
              <w:rPr>
                <w:szCs w:val="22"/>
                <w:lang w:eastAsia="sv-SE"/>
              </w:rPr>
              <w:t>[70]</w:t>
            </w:r>
            <w:r w:rsidRPr="00F10B4F">
              <w:rPr>
                <w:szCs w:val="22"/>
                <w:lang w:eastAsia="sv-SE"/>
              </w:rPr>
              <w:t xml:space="preserve">). The network always configures </w:t>
            </w:r>
            <w:r w:rsidRPr="00F10B4F">
              <w:rPr>
                <w:i/>
                <w:szCs w:val="22"/>
                <w:lang w:eastAsia="sv-SE"/>
              </w:rPr>
              <w:t>serviceType</w:t>
            </w:r>
            <w:r w:rsidRPr="00F10B4F">
              <w:rPr>
                <w:szCs w:val="22"/>
                <w:lang w:eastAsia="sv-SE"/>
              </w:rPr>
              <w:t xml:space="preserve"> when application layer measurements are initially configured and at </w:t>
            </w:r>
            <w:r w:rsidRPr="00F10B4F">
              <w:rPr>
                <w:i/>
                <w:szCs w:val="22"/>
                <w:lang w:eastAsia="sv-SE"/>
              </w:rPr>
              <w:t>fullConfig</w:t>
            </w:r>
            <w:r w:rsidRPr="00F10B4F">
              <w:rPr>
                <w:szCs w:val="22"/>
                <w:lang w:eastAsia="sv-SE"/>
              </w:rPr>
              <w:t>.</w:t>
            </w:r>
          </w:p>
        </w:tc>
      </w:tr>
      <w:tr w:rsidR="00F747EB" w:rsidRPr="00F10B4F" w14:paraId="513C4376" w14:textId="77777777" w:rsidTr="00771058">
        <w:tc>
          <w:tcPr>
            <w:tcW w:w="14132" w:type="dxa"/>
            <w:tcBorders>
              <w:top w:val="single" w:sz="4" w:space="0" w:color="auto"/>
              <w:left w:val="single" w:sz="4" w:space="0" w:color="auto"/>
              <w:bottom w:val="single" w:sz="4" w:space="0" w:color="auto"/>
              <w:right w:val="single" w:sz="4" w:space="0" w:color="auto"/>
            </w:tcBorders>
          </w:tcPr>
          <w:p w14:paraId="342FF9C0" w14:textId="77777777" w:rsidR="0046275D" w:rsidRPr="00F10B4F" w:rsidRDefault="0046275D" w:rsidP="00771058">
            <w:pPr>
              <w:pStyle w:val="TAL"/>
              <w:rPr>
                <w:b/>
                <w:i/>
                <w:szCs w:val="22"/>
                <w:lang w:eastAsia="sv-SE"/>
              </w:rPr>
            </w:pPr>
            <w:bookmarkStart w:id="1156" w:name="_Hlk97789778"/>
            <w:r w:rsidRPr="00F10B4F">
              <w:rPr>
                <w:b/>
                <w:i/>
                <w:szCs w:val="22"/>
                <w:lang w:eastAsia="sv-SE"/>
              </w:rPr>
              <w:t>transmissionOfSessionStartStop</w:t>
            </w:r>
          </w:p>
          <w:p w14:paraId="2F8D0D19" w14:textId="77777777" w:rsidR="0046275D" w:rsidRPr="00F10B4F" w:rsidRDefault="0046275D" w:rsidP="00771058">
            <w:pPr>
              <w:pStyle w:val="TAL"/>
              <w:rPr>
                <w:szCs w:val="22"/>
                <w:lang w:eastAsia="sv-SE"/>
              </w:rPr>
            </w:pPr>
            <w:r w:rsidRPr="00F10B4F">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156"/>
          </w:p>
        </w:tc>
      </w:tr>
    </w:tbl>
    <w:p w14:paraId="25605202" w14:textId="77777777" w:rsidR="00D7262D" w:rsidRPr="00F10B4F" w:rsidRDefault="00D7262D" w:rsidP="00D7262D">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02F1BC4C" w14:textId="77777777" w:rsidTr="00771058">
        <w:tc>
          <w:tcPr>
            <w:tcW w:w="14132" w:type="dxa"/>
            <w:tcBorders>
              <w:top w:val="single" w:sz="4" w:space="0" w:color="auto"/>
              <w:left w:val="single" w:sz="4" w:space="0" w:color="auto"/>
              <w:bottom w:val="single" w:sz="4" w:space="0" w:color="auto"/>
              <w:right w:val="single" w:sz="4" w:space="0" w:color="auto"/>
            </w:tcBorders>
          </w:tcPr>
          <w:p w14:paraId="7B36DE0E" w14:textId="77777777" w:rsidR="00D7262D" w:rsidRPr="00F10B4F" w:rsidRDefault="00D7262D" w:rsidP="00771058">
            <w:pPr>
              <w:pStyle w:val="TAH"/>
              <w:rPr>
                <w:szCs w:val="22"/>
                <w:lang w:eastAsia="sv-SE"/>
              </w:rPr>
            </w:pPr>
            <w:r w:rsidRPr="00F10B4F">
              <w:rPr>
                <w:i/>
                <w:szCs w:val="22"/>
                <w:lang w:eastAsia="sv-SE"/>
              </w:rPr>
              <w:t xml:space="preserve">RAN-VisibleParameters </w:t>
            </w:r>
            <w:r w:rsidRPr="00F10B4F">
              <w:rPr>
                <w:szCs w:val="22"/>
                <w:lang w:eastAsia="sv-SE"/>
              </w:rPr>
              <w:t>field descriptions</w:t>
            </w:r>
          </w:p>
        </w:tc>
      </w:tr>
      <w:tr w:rsidR="00C148E4" w:rsidRPr="00F10B4F" w14:paraId="4EAFC0D4" w14:textId="77777777" w:rsidTr="00771058">
        <w:tc>
          <w:tcPr>
            <w:tcW w:w="14132" w:type="dxa"/>
            <w:tcBorders>
              <w:top w:val="single" w:sz="4" w:space="0" w:color="auto"/>
              <w:left w:val="single" w:sz="4" w:space="0" w:color="auto"/>
              <w:bottom w:val="single" w:sz="4" w:space="0" w:color="auto"/>
              <w:right w:val="single" w:sz="4" w:space="0" w:color="auto"/>
            </w:tcBorders>
          </w:tcPr>
          <w:p w14:paraId="0ED150CE" w14:textId="77777777" w:rsidR="00D7262D" w:rsidRPr="00F10B4F" w:rsidRDefault="00D7262D" w:rsidP="00771058">
            <w:pPr>
              <w:pStyle w:val="TAL"/>
              <w:rPr>
                <w:b/>
                <w:i/>
                <w:szCs w:val="22"/>
                <w:lang w:eastAsia="sv-SE"/>
              </w:rPr>
            </w:pPr>
            <w:r w:rsidRPr="00F10B4F">
              <w:rPr>
                <w:b/>
                <w:i/>
                <w:szCs w:val="22"/>
                <w:lang w:eastAsia="sv-SE"/>
              </w:rPr>
              <w:t>numberOfBufferLevelEntries</w:t>
            </w:r>
          </w:p>
          <w:p w14:paraId="0F15B43A" w14:textId="0A409E01" w:rsidR="00D7262D" w:rsidRPr="00F10B4F" w:rsidRDefault="00D7262D" w:rsidP="00771058">
            <w:pPr>
              <w:pStyle w:val="TAL"/>
              <w:rPr>
                <w:szCs w:val="22"/>
                <w:lang w:eastAsia="sv-SE"/>
              </w:rPr>
            </w:pPr>
            <w:r w:rsidRPr="00F10B4F">
              <w:rPr>
                <w:szCs w:val="22"/>
                <w:lang w:eastAsia="sv-SE"/>
              </w:rPr>
              <w:t>The field contains the maximum number of buffer level entries that can be reported for RAN visible application layer measurements.</w:t>
            </w:r>
            <w:r w:rsidR="009D17A8" w:rsidRPr="00F10B4F">
              <w:rPr>
                <w:szCs w:val="22"/>
                <w:lang w:eastAsia="sv-SE"/>
              </w:rPr>
              <w:t xml:space="preserve"> This field is also used by application layer to calculate the interval of RAN visible buffer level measurement, which is equal to the periodicity of RAN visible application layer measurements reporting divided by </w:t>
            </w:r>
            <w:r w:rsidR="009D17A8" w:rsidRPr="00F10B4F">
              <w:rPr>
                <w:i/>
                <w:iCs/>
                <w:szCs w:val="22"/>
                <w:lang w:eastAsia="sv-SE"/>
              </w:rPr>
              <w:t>numberOfBufferLevelEntries</w:t>
            </w:r>
            <w:r w:rsidR="009D17A8" w:rsidRPr="00F10B4F">
              <w:rPr>
                <w:szCs w:val="22"/>
                <w:lang w:eastAsia="sv-SE"/>
              </w:rPr>
              <w:t>.</w:t>
            </w:r>
          </w:p>
        </w:tc>
      </w:tr>
      <w:tr w:rsidR="00C148E4" w:rsidRPr="00F10B4F" w14:paraId="3BF94173" w14:textId="77777777" w:rsidTr="00771058">
        <w:tc>
          <w:tcPr>
            <w:tcW w:w="14132" w:type="dxa"/>
            <w:tcBorders>
              <w:top w:val="single" w:sz="4" w:space="0" w:color="auto"/>
              <w:left w:val="single" w:sz="4" w:space="0" w:color="auto"/>
              <w:bottom w:val="single" w:sz="4" w:space="0" w:color="auto"/>
              <w:right w:val="single" w:sz="4" w:space="0" w:color="auto"/>
            </w:tcBorders>
          </w:tcPr>
          <w:p w14:paraId="478561DA" w14:textId="77777777" w:rsidR="00D7262D" w:rsidRPr="00F10B4F" w:rsidRDefault="00D7262D" w:rsidP="00771058">
            <w:pPr>
              <w:pStyle w:val="TAL"/>
              <w:rPr>
                <w:b/>
                <w:i/>
                <w:szCs w:val="22"/>
                <w:lang w:eastAsia="sv-SE"/>
              </w:rPr>
            </w:pPr>
            <w:r w:rsidRPr="00F10B4F">
              <w:rPr>
                <w:b/>
                <w:i/>
                <w:szCs w:val="22"/>
                <w:lang w:eastAsia="sv-SE"/>
              </w:rPr>
              <w:t>ran-VisiblePeriodicity</w:t>
            </w:r>
          </w:p>
          <w:p w14:paraId="6307C40E" w14:textId="4839B070" w:rsidR="00D7262D" w:rsidRPr="00F10B4F" w:rsidRDefault="00D7262D" w:rsidP="00771058">
            <w:pPr>
              <w:pStyle w:val="TAL"/>
              <w:rPr>
                <w:szCs w:val="22"/>
                <w:lang w:eastAsia="sv-SE"/>
              </w:rPr>
            </w:pPr>
            <w:r w:rsidRPr="00F10B4F">
              <w:rPr>
                <w:szCs w:val="22"/>
                <w:lang w:eastAsia="sv-SE"/>
              </w:rPr>
              <w:t xml:space="preserve">The field indicates the periodicity of RAN visible </w:t>
            </w:r>
            <w:r w:rsidR="00BD1021" w:rsidRPr="00F10B4F">
              <w:rPr>
                <w:szCs w:val="22"/>
                <w:lang w:eastAsia="sv-SE"/>
              </w:rPr>
              <w:t xml:space="preserve">application layer measurements </w:t>
            </w:r>
            <w:r w:rsidRPr="00F10B4F">
              <w:rPr>
                <w:szCs w:val="22"/>
                <w:lang w:eastAsia="sv-SE"/>
              </w:rPr>
              <w:t xml:space="preserve">reporting. Value </w:t>
            </w:r>
            <w:r w:rsidRPr="00F10B4F">
              <w:rPr>
                <w:i/>
                <w:iCs/>
                <w:szCs w:val="22"/>
                <w:lang w:eastAsia="sv-SE"/>
              </w:rPr>
              <w:t>ms120</w:t>
            </w:r>
            <w:r w:rsidRPr="00F10B4F">
              <w:rPr>
                <w:szCs w:val="22"/>
                <w:lang w:eastAsia="sv-SE"/>
              </w:rPr>
              <w:t xml:space="preserve"> indicates 120 ms, value </w:t>
            </w:r>
            <w:r w:rsidRPr="00F10B4F">
              <w:rPr>
                <w:i/>
                <w:iCs/>
                <w:szCs w:val="22"/>
                <w:lang w:eastAsia="sv-SE"/>
              </w:rPr>
              <w:t>ms240</w:t>
            </w:r>
            <w:r w:rsidRPr="00F10B4F">
              <w:rPr>
                <w:szCs w:val="22"/>
                <w:lang w:eastAsia="sv-SE"/>
              </w:rPr>
              <w:t xml:space="preserve"> indicates 240 ms and so on.</w:t>
            </w:r>
            <w:r w:rsidR="00A84ABA" w:rsidRPr="00F10B4F">
              <w:rPr>
                <w:szCs w:val="22"/>
                <w:lang w:eastAsia="sv-SE"/>
              </w:rPr>
              <w:t xml:space="preserve"> If this field is absent, the periodicity of RAN visible application layer reporting is the same as the reporting periodicity indicated in </w:t>
            </w:r>
            <w:r w:rsidR="00A84ABA" w:rsidRPr="00F10B4F">
              <w:rPr>
                <w:i/>
                <w:szCs w:val="22"/>
                <w:lang w:eastAsia="sv-SE"/>
              </w:rPr>
              <w:t>measConfigAppLayerContainer.</w:t>
            </w:r>
          </w:p>
        </w:tc>
      </w:tr>
      <w:tr w:rsidR="00F747EB" w:rsidRPr="00F10B4F" w14:paraId="69520E02" w14:textId="77777777" w:rsidTr="00771058">
        <w:tc>
          <w:tcPr>
            <w:tcW w:w="14132" w:type="dxa"/>
            <w:tcBorders>
              <w:top w:val="single" w:sz="4" w:space="0" w:color="auto"/>
              <w:left w:val="single" w:sz="4" w:space="0" w:color="auto"/>
              <w:bottom w:val="single" w:sz="4" w:space="0" w:color="auto"/>
              <w:right w:val="single" w:sz="4" w:space="0" w:color="auto"/>
            </w:tcBorders>
          </w:tcPr>
          <w:p w14:paraId="6450B5FC" w14:textId="77777777" w:rsidR="00D7262D" w:rsidRPr="00F10B4F" w:rsidRDefault="00D7262D" w:rsidP="00771058">
            <w:pPr>
              <w:pStyle w:val="TAL"/>
              <w:rPr>
                <w:b/>
                <w:i/>
                <w:szCs w:val="22"/>
                <w:lang w:eastAsia="sv-SE"/>
              </w:rPr>
            </w:pPr>
            <w:r w:rsidRPr="00F10B4F">
              <w:rPr>
                <w:b/>
                <w:i/>
                <w:szCs w:val="22"/>
                <w:lang w:eastAsia="sv-SE"/>
              </w:rPr>
              <w:t>reportPlayoutDelayForMediaStartup</w:t>
            </w:r>
          </w:p>
          <w:p w14:paraId="07628341" w14:textId="77777777" w:rsidR="00D7262D" w:rsidRPr="00F10B4F" w:rsidRDefault="00D7262D" w:rsidP="00771058">
            <w:pPr>
              <w:pStyle w:val="TAL"/>
              <w:rPr>
                <w:b/>
                <w:i/>
                <w:szCs w:val="22"/>
                <w:lang w:eastAsia="sv-SE"/>
              </w:rPr>
            </w:pPr>
            <w:r w:rsidRPr="00F10B4F">
              <w:rPr>
                <w:szCs w:val="22"/>
                <w:lang w:eastAsia="sv-SE"/>
              </w:rPr>
              <w:t>The field indicates whether the UE shall report Playout Delay for Media Startup for RAN visible application layer measurements.</w:t>
            </w:r>
          </w:p>
        </w:tc>
      </w:tr>
    </w:tbl>
    <w:p w14:paraId="2B46932A" w14:textId="5B8E038E" w:rsidR="0046275D" w:rsidRPr="00F10B4F" w:rsidRDefault="0046275D" w:rsidP="00394471">
      <w:pPr>
        <w:rPr>
          <w:lang w:eastAsia="zh-CN"/>
        </w:rPr>
      </w:pPr>
    </w:p>
    <w:p w14:paraId="33048033" w14:textId="77777777" w:rsidR="00BD1021" w:rsidRPr="00F10B4F" w:rsidRDefault="00BD1021" w:rsidP="00BD102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59BE161" w14:textId="77777777" w:rsidTr="00A66815">
        <w:tc>
          <w:tcPr>
            <w:tcW w:w="3402" w:type="dxa"/>
            <w:tcBorders>
              <w:top w:val="single" w:sz="4" w:space="0" w:color="auto"/>
              <w:left w:val="single" w:sz="4" w:space="0" w:color="auto"/>
              <w:bottom w:val="single" w:sz="4" w:space="0" w:color="auto"/>
              <w:right w:val="single" w:sz="4" w:space="0" w:color="auto"/>
            </w:tcBorders>
            <w:hideMark/>
          </w:tcPr>
          <w:p w14:paraId="4EB6FB25" w14:textId="77777777" w:rsidR="00BD1021" w:rsidRPr="00F10B4F" w:rsidRDefault="00BD1021" w:rsidP="00DD246F">
            <w:pPr>
              <w:pStyle w:val="TAH"/>
              <w:rPr>
                <w:lang w:eastAsia="zh-CN"/>
              </w:rPr>
            </w:pPr>
            <w:r w:rsidRPr="00F10B4F">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CCD9361" w14:textId="77777777" w:rsidR="00BD1021" w:rsidRPr="00F10B4F" w:rsidRDefault="00BD1021" w:rsidP="00DD246F">
            <w:pPr>
              <w:pStyle w:val="TAH"/>
              <w:rPr>
                <w:lang w:eastAsia="zh-CN"/>
              </w:rPr>
            </w:pPr>
            <w:r w:rsidRPr="00F10B4F">
              <w:rPr>
                <w:lang w:eastAsia="zh-CN"/>
              </w:rPr>
              <w:t>Explanation</w:t>
            </w:r>
          </w:p>
        </w:tc>
      </w:tr>
      <w:tr w:rsidR="00BD1021" w:rsidRPr="00F10B4F" w14:paraId="38493D0D" w14:textId="77777777" w:rsidTr="00A66815">
        <w:tc>
          <w:tcPr>
            <w:tcW w:w="3402" w:type="dxa"/>
            <w:tcBorders>
              <w:top w:val="single" w:sz="4" w:space="0" w:color="auto"/>
              <w:left w:val="single" w:sz="4" w:space="0" w:color="auto"/>
              <w:bottom w:val="single" w:sz="4" w:space="0" w:color="auto"/>
              <w:right w:val="single" w:sz="4" w:space="0" w:color="auto"/>
            </w:tcBorders>
          </w:tcPr>
          <w:p w14:paraId="58222AB7" w14:textId="293B334E" w:rsidR="00BD1021" w:rsidRPr="00F10B4F" w:rsidRDefault="003431E3" w:rsidP="00DD246F">
            <w:pPr>
              <w:pStyle w:val="TAL"/>
              <w:rPr>
                <w:i/>
                <w:iCs/>
                <w:lang w:eastAsia="zh-CN"/>
              </w:rPr>
            </w:pPr>
            <w:r w:rsidRPr="00F10B4F">
              <w:rPr>
                <w:i/>
                <w:iCs/>
                <w:lang w:eastAsia="zh-CN"/>
              </w:rPr>
              <w:t>S</w:t>
            </w:r>
            <w:r w:rsidR="00BD1021" w:rsidRPr="00F10B4F">
              <w:rPr>
                <w:i/>
                <w:iCs/>
                <w:lang w:eastAsia="zh-CN"/>
              </w:rPr>
              <w:t>erviceType</w:t>
            </w:r>
          </w:p>
        </w:tc>
        <w:tc>
          <w:tcPr>
            <w:tcW w:w="10773" w:type="dxa"/>
            <w:tcBorders>
              <w:top w:val="single" w:sz="4" w:space="0" w:color="auto"/>
              <w:left w:val="single" w:sz="4" w:space="0" w:color="auto"/>
              <w:bottom w:val="single" w:sz="4" w:space="0" w:color="auto"/>
              <w:right w:val="single" w:sz="4" w:space="0" w:color="auto"/>
            </w:tcBorders>
          </w:tcPr>
          <w:p w14:paraId="31CD9E93" w14:textId="5F2BFDFE" w:rsidR="00BD1021" w:rsidRPr="00F10B4F" w:rsidRDefault="00BD1021" w:rsidP="00DD246F">
            <w:pPr>
              <w:pStyle w:val="TAL"/>
              <w:rPr>
                <w:lang w:eastAsia="zh-CN"/>
              </w:rPr>
            </w:pPr>
            <w:r w:rsidRPr="00F10B4F">
              <w:rPr>
                <w:lang w:eastAsia="zh-CN"/>
              </w:rPr>
              <w:t xml:space="preserve">This field is optionally present, </w:t>
            </w:r>
            <w:r w:rsidR="003431E3" w:rsidRPr="00F10B4F">
              <w:rPr>
                <w:lang w:eastAsia="zh-CN"/>
              </w:rPr>
              <w:t>N</w:t>
            </w:r>
            <w:r w:rsidRPr="00F10B4F">
              <w:rPr>
                <w:lang w:eastAsia="zh-CN"/>
              </w:rPr>
              <w:t xml:space="preserve">eed M, when </w:t>
            </w:r>
            <w:r w:rsidRPr="00F10B4F">
              <w:rPr>
                <w:i/>
                <w:iCs/>
                <w:lang w:eastAsia="zh-CN"/>
              </w:rPr>
              <w:t>serviceType</w:t>
            </w:r>
            <w:r w:rsidRPr="00F10B4F">
              <w:rPr>
                <w:lang w:eastAsia="zh-CN"/>
              </w:rPr>
              <w:t xml:space="preserve"> is set to </w:t>
            </w:r>
            <w:r w:rsidRPr="00F10B4F">
              <w:rPr>
                <w:i/>
                <w:iCs/>
                <w:lang w:eastAsia="zh-CN"/>
              </w:rPr>
              <w:t>streaming</w:t>
            </w:r>
            <w:r w:rsidRPr="00F10B4F">
              <w:rPr>
                <w:lang w:eastAsia="zh-CN"/>
              </w:rPr>
              <w:t xml:space="preserve"> or </w:t>
            </w:r>
            <w:r w:rsidRPr="00F10B4F">
              <w:rPr>
                <w:i/>
                <w:iCs/>
                <w:lang w:eastAsia="zh-CN"/>
              </w:rPr>
              <w:t>vr</w:t>
            </w:r>
            <w:r w:rsidRPr="00F10B4F">
              <w:rPr>
                <w:lang w:eastAsia="zh-CN"/>
              </w:rPr>
              <w:t>. Otherwise, it is absent.</w:t>
            </w:r>
          </w:p>
        </w:tc>
      </w:tr>
    </w:tbl>
    <w:p w14:paraId="722B3A98" w14:textId="77777777" w:rsidR="00BD1021" w:rsidRPr="00F10B4F" w:rsidRDefault="00BD1021" w:rsidP="00394471">
      <w:pPr>
        <w:rPr>
          <w:lang w:eastAsia="zh-CN"/>
        </w:rPr>
      </w:pPr>
    </w:p>
    <w:p w14:paraId="17379F33" w14:textId="51D7C79C" w:rsidR="00394471" w:rsidRPr="00F10B4F" w:rsidRDefault="00394471" w:rsidP="00394471">
      <w:pPr>
        <w:pStyle w:val="Heading4"/>
      </w:pPr>
      <w:bookmarkStart w:id="1157" w:name="_Toc60777495"/>
      <w:bookmarkStart w:id="1158" w:name="_Toc131065286"/>
      <w:r w:rsidRPr="00F10B4F">
        <w:t>–</w:t>
      </w:r>
      <w:r w:rsidRPr="00F10B4F">
        <w:tab/>
      </w:r>
      <w:r w:rsidRPr="00F10B4F">
        <w:rPr>
          <w:i/>
        </w:rPr>
        <w:t>AreaConfiguration</w:t>
      </w:r>
      <w:bookmarkEnd w:id="1157"/>
      <w:bookmarkEnd w:id="1158"/>
    </w:p>
    <w:p w14:paraId="4BE3330E" w14:textId="77777777" w:rsidR="00394471" w:rsidRPr="00F10B4F" w:rsidRDefault="00394471" w:rsidP="00394471">
      <w:pPr>
        <w:keepNext/>
        <w:keepLines/>
        <w:rPr>
          <w:iCs/>
        </w:rPr>
      </w:pPr>
      <w:r w:rsidRPr="00F10B4F">
        <w:t xml:space="preserve">The </w:t>
      </w:r>
      <w:r w:rsidRPr="00F10B4F">
        <w:rPr>
          <w:i/>
        </w:rPr>
        <w:t>AreaConfiguration</w:t>
      </w:r>
      <w:r w:rsidRPr="00F10B4F">
        <w:t xml:space="preserve"> indicates area for which UE is requested to perform measurement logging</w:t>
      </w:r>
      <w:r w:rsidRPr="00F10B4F">
        <w:rPr>
          <w:iCs/>
        </w:rPr>
        <w:t>.</w:t>
      </w:r>
      <w:r w:rsidRPr="00F10B4F">
        <w:t xml:space="preserve"> </w:t>
      </w:r>
      <w:r w:rsidRPr="00F10B4F">
        <w:rPr>
          <w:iCs/>
        </w:rPr>
        <w:t xml:space="preserve">If not configured, measurement logging is not restricted to specific cells or tracking areas but applies as long as the RPLMN is contained in </w:t>
      </w:r>
      <w:r w:rsidRPr="00F10B4F">
        <w:rPr>
          <w:i/>
          <w:iCs/>
        </w:rPr>
        <w:t>plmn-IdentityList</w:t>
      </w:r>
      <w:r w:rsidRPr="00F10B4F">
        <w:rPr>
          <w:iCs/>
        </w:rPr>
        <w:t xml:space="preserve"> stored in </w:t>
      </w:r>
      <w:r w:rsidRPr="00F10B4F">
        <w:rPr>
          <w:i/>
          <w:iCs/>
        </w:rPr>
        <w:t>VarLogMeasReport</w:t>
      </w:r>
      <w:r w:rsidRPr="00F10B4F">
        <w:rPr>
          <w:iCs/>
        </w:rPr>
        <w:t>.</w:t>
      </w:r>
    </w:p>
    <w:p w14:paraId="662A7D85" w14:textId="77777777" w:rsidR="00394471" w:rsidRPr="00F10B4F" w:rsidRDefault="00394471" w:rsidP="00394471">
      <w:pPr>
        <w:pStyle w:val="TH"/>
      </w:pPr>
      <w:r w:rsidRPr="00F10B4F">
        <w:rPr>
          <w:bCs/>
          <w:i/>
          <w:iCs/>
        </w:rPr>
        <w:t xml:space="preserve">AreaConfiguration </w:t>
      </w:r>
      <w:r w:rsidRPr="00F10B4F">
        <w:t>information element</w:t>
      </w:r>
    </w:p>
    <w:p w14:paraId="071E4491" w14:textId="77777777" w:rsidR="00394471" w:rsidRPr="00F10B4F" w:rsidRDefault="00394471" w:rsidP="00543A96">
      <w:pPr>
        <w:pStyle w:val="PL"/>
        <w:rPr>
          <w:color w:val="808080"/>
        </w:rPr>
      </w:pPr>
      <w:r w:rsidRPr="00F10B4F">
        <w:rPr>
          <w:color w:val="808080"/>
        </w:rPr>
        <w:t>-- ASN1START</w:t>
      </w:r>
    </w:p>
    <w:p w14:paraId="2F391BB6" w14:textId="77777777" w:rsidR="00394471" w:rsidRPr="00F10B4F" w:rsidRDefault="00394471" w:rsidP="00543A96">
      <w:pPr>
        <w:pStyle w:val="PL"/>
        <w:rPr>
          <w:color w:val="808080"/>
        </w:rPr>
      </w:pPr>
      <w:r w:rsidRPr="00F10B4F">
        <w:rPr>
          <w:color w:val="808080"/>
        </w:rPr>
        <w:t>-- TAG-AREACONFIGURATION-START</w:t>
      </w:r>
    </w:p>
    <w:p w14:paraId="3CE8CEF6" w14:textId="77777777" w:rsidR="00394471" w:rsidRPr="00F10B4F" w:rsidRDefault="00394471" w:rsidP="00543A96">
      <w:pPr>
        <w:pStyle w:val="PL"/>
      </w:pPr>
    </w:p>
    <w:p w14:paraId="4A5895E6" w14:textId="77777777" w:rsidR="00394471" w:rsidRPr="00F10B4F" w:rsidRDefault="00394471" w:rsidP="00543A96">
      <w:pPr>
        <w:pStyle w:val="PL"/>
      </w:pPr>
      <w:r w:rsidRPr="00F10B4F">
        <w:t xml:space="preserve">AreaConfiguration-r16 ::=        </w:t>
      </w:r>
      <w:r w:rsidRPr="00F10B4F">
        <w:rPr>
          <w:color w:val="993366"/>
        </w:rPr>
        <w:t>SEQUENCE</w:t>
      </w:r>
      <w:r w:rsidRPr="00F10B4F">
        <w:t xml:space="preserve"> {</w:t>
      </w:r>
    </w:p>
    <w:p w14:paraId="437B6CED" w14:textId="77777777" w:rsidR="00394471" w:rsidRPr="00F10B4F" w:rsidRDefault="00394471" w:rsidP="00543A96">
      <w:pPr>
        <w:pStyle w:val="PL"/>
      </w:pPr>
      <w:r w:rsidRPr="00F10B4F">
        <w:t xml:space="preserve">    areaConfig-r16                   AreaConfig-r16,</w:t>
      </w:r>
    </w:p>
    <w:p w14:paraId="710E87CD" w14:textId="77777777" w:rsidR="00394471" w:rsidRPr="00F10B4F" w:rsidRDefault="00394471" w:rsidP="00543A96">
      <w:pPr>
        <w:pStyle w:val="PL"/>
        <w:rPr>
          <w:color w:val="808080"/>
        </w:rPr>
      </w:pPr>
      <w:r w:rsidRPr="00F10B4F">
        <w:t xml:space="preserve">    interFreqTargetList-r16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557CBD28" w14:textId="77777777" w:rsidR="00394471" w:rsidRPr="00F10B4F" w:rsidRDefault="00394471" w:rsidP="00543A96">
      <w:pPr>
        <w:pStyle w:val="PL"/>
      </w:pPr>
      <w:r w:rsidRPr="00F10B4F">
        <w:t>}</w:t>
      </w:r>
    </w:p>
    <w:p w14:paraId="1DC05207" w14:textId="77777777" w:rsidR="00E84B6D" w:rsidRPr="00F10B4F" w:rsidRDefault="00E84B6D" w:rsidP="00543A96">
      <w:pPr>
        <w:pStyle w:val="PL"/>
      </w:pPr>
    </w:p>
    <w:p w14:paraId="7617A8BD" w14:textId="7C58BF66" w:rsidR="00E84B6D" w:rsidRPr="00F10B4F" w:rsidRDefault="00E84B6D" w:rsidP="00543A96">
      <w:pPr>
        <w:pStyle w:val="PL"/>
      </w:pPr>
      <w:r w:rsidRPr="00F10B4F">
        <w:t xml:space="preserve">AreaConfiguration-v1700 ::=      </w:t>
      </w:r>
      <w:r w:rsidRPr="00F10B4F">
        <w:rPr>
          <w:color w:val="993366"/>
        </w:rPr>
        <w:t>SEQUENCE</w:t>
      </w:r>
      <w:r w:rsidRPr="00F10B4F">
        <w:t xml:space="preserve"> {</w:t>
      </w:r>
    </w:p>
    <w:p w14:paraId="04B13E78" w14:textId="4BFAFAFA" w:rsidR="00E84B6D" w:rsidRPr="00F10B4F" w:rsidRDefault="00E84B6D" w:rsidP="00543A96">
      <w:pPr>
        <w:pStyle w:val="PL"/>
        <w:rPr>
          <w:color w:val="808080"/>
        </w:rPr>
      </w:pPr>
      <w:r w:rsidRPr="00F10B4F">
        <w:t xml:space="preserve">    areaConfig-r1</w:t>
      </w:r>
      <w:r w:rsidR="006665C6" w:rsidRPr="00F10B4F">
        <w:t>7</w:t>
      </w:r>
      <w:r w:rsidRPr="00F10B4F">
        <w:t xml:space="preserve">                   AreaConfig-r16                                                      </w:t>
      </w:r>
      <w:r w:rsidRPr="00F10B4F">
        <w:rPr>
          <w:color w:val="993366"/>
        </w:rPr>
        <w:t>OPTIONAL</w:t>
      </w:r>
      <w:r w:rsidRPr="00F10B4F">
        <w:t xml:space="preserve">, </w:t>
      </w:r>
      <w:r w:rsidRPr="00F10B4F">
        <w:rPr>
          <w:color w:val="808080"/>
        </w:rPr>
        <w:t>-- Need R</w:t>
      </w:r>
    </w:p>
    <w:p w14:paraId="1EB632F9" w14:textId="767B2A39" w:rsidR="00E84B6D" w:rsidRPr="00F10B4F" w:rsidRDefault="00E84B6D" w:rsidP="00543A96">
      <w:pPr>
        <w:pStyle w:val="PL"/>
        <w:rPr>
          <w:color w:val="808080"/>
        </w:rPr>
      </w:pPr>
      <w:r w:rsidRPr="00F10B4F">
        <w:t xml:space="preserve">    interFreqTargetList-r1</w:t>
      </w:r>
      <w:r w:rsidR="006665C6" w:rsidRPr="00F10B4F">
        <w:t>7</w:t>
      </w:r>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4ECE48D5" w14:textId="77777777" w:rsidR="00E84B6D" w:rsidRPr="00F10B4F" w:rsidRDefault="00E84B6D" w:rsidP="00543A96">
      <w:pPr>
        <w:pStyle w:val="PL"/>
      </w:pPr>
      <w:r w:rsidRPr="00F10B4F">
        <w:t>}</w:t>
      </w:r>
    </w:p>
    <w:p w14:paraId="2D7180C6" w14:textId="77777777" w:rsidR="00394471" w:rsidRPr="00F10B4F" w:rsidRDefault="00394471" w:rsidP="00543A96">
      <w:pPr>
        <w:pStyle w:val="PL"/>
      </w:pPr>
    </w:p>
    <w:p w14:paraId="7665EC37" w14:textId="77777777" w:rsidR="00394471" w:rsidRPr="00F10B4F" w:rsidRDefault="00394471" w:rsidP="00543A96">
      <w:pPr>
        <w:pStyle w:val="PL"/>
      </w:pPr>
      <w:r w:rsidRPr="00F10B4F">
        <w:t xml:space="preserve">AreaConfig-r16 ::=     </w:t>
      </w:r>
      <w:r w:rsidRPr="00F10B4F">
        <w:rPr>
          <w:color w:val="993366"/>
        </w:rPr>
        <w:t>CHOICE</w:t>
      </w:r>
      <w:r w:rsidRPr="00F10B4F">
        <w:t xml:space="preserve"> {</w:t>
      </w:r>
    </w:p>
    <w:p w14:paraId="3F23F457" w14:textId="77777777" w:rsidR="00394471" w:rsidRPr="00F10B4F" w:rsidRDefault="00394471" w:rsidP="00543A96">
      <w:pPr>
        <w:pStyle w:val="PL"/>
      </w:pPr>
      <w:r w:rsidRPr="00F10B4F">
        <w:t xml:space="preserve">    cellGlobalIdList-r16             CellGlobalIdList-r16,</w:t>
      </w:r>
    </w:p>
    <w:p w14:paraId="616178E8" w14:textId="77777777" w:rsidR="00394471" w:rsidRPr="00F10B4F" w:rsidRDefault="00394471" w:rsidP="00543A96">
      <w:pPr>
        <w:pStyle w:val="PL"/>
      </w:pPr>
      <w:r w:rsidRPr="00F10B4F">
        <w:t xml:space="preserve">    trackingAreaCodeList-r16         TrackingAreaCodeList-r16,</w:t>
      </w:r>
    </w:p>
    <w:p w14:paraId="73684B2C" w14:textId="77777777" w:rsidR="00394471" w:rsidRPr="00F10B4F" w:rsidRDefault="00394471" w:rsidP="00543A96">
      <w:pPr>
        <w:pStyle w:val="PL"/>
      </w:pPr>
      <w:r w:rsidRPr="00F10B4F">
        <w:t xml:space="preserve">    trackingAreaIdentityList-r16     TrackingAreaIdentityList-r16</w:t>
      </w:r>
    </w:p>
    <w:p w14:paraId="0318D099" w14:textId="77777777" w:rsidR="00394471" w:rsidRPr="00F10B4F" w:rsidRDefault="00394471" w:rsidP="00543A96">
      <w:pPr>
        <w:pStyle w:val="PL"/>
      </w:pPr>
      <w:r w:rsidRPr="00F10B4F">
        <w:t>}</w:t>
      </w:r>
    </w:p>
    <w:p w14:paraId="6A072990" w14:textId="77777777" w:rsidR="00394471" w:rsidRPr="00F10B4F" w:rsidRDefault="00394471" w:rsidP="00543A96">
      <w:pPr>
        <w:pStyle w:val="PL"/>
      </w:pPr>
    </w:p>
    <w:p w14:paraId="2FD26B0F" w14:textId="77777777" w:rsidR="00394471" w:rsidRPr="00F10B4F" w:rsidRDefault="00394471" w:rsidP="00543A96">
      <w:pPr>
        <w:pStyle w:val="PL"/>
      </w:pPr>
      <w:r w:rsidRPr="00F10B4F">
        <w:t xml:space="preserve">InterFreqTargetInfo-r16    ::=   </w:t>
      </w:r>
      <w:r w:rsidRPr="00F10B4F">
        <w:rPr>
          <w:color w:val="993366"/>
        </w:rPr>
        <w:t>SEQUENCE</w:t>
      </w:r>
      <w:r w:rsidRPr="00F10B4F">
        <w:t xml:space="preserve"> {</w:t>
      </w:r>
    </w:p>
    <w:p w14:paraId="3661DE97" w14:textId="42FAB67E" w:rsidR="00394471" w:rsidRPr="00F10B4F" w:rsidRDefault="00394471" w:rsidP="00543A96">
      <w:pPr>
        <w:pStyle w:val="PL"/>
      </w:pPr>
      <w:r w:rsidRPr="00F10B4F">
        <w:t xml:space="preserve">    dl-CarrierFreq</w:t>
      </w:r>
      <w:r w:rsidR="00926AC0" w:rsidRPr="00F10B4F">
        <w:t>-r16</w:t>
      </w:r>
      <w:r w:rsidRPr="00F10B4F">
        <w:t xml:space="preserve">               ARFCN-ValueNR,</w:t>
      </w:r>
    </w:p>
    <w:p w14:paraId="63A50CE9" w14:textId="2737CC47" w:rsidR="00394471" w:rsidRPr="00F10B4F" w:rsidRDefault="00394471" w:rsidP="00543A96">
      <w:pPr>
        <w:pStyle w:val="PL"/>
        <w:rPr>
          <w:color w:val="808080"/>
        </w:rPr>
      </w:pPr>
      <w:r w:rsidRPr="00F10B4F">
        <w:t xml:space="preserve">    cellList</w:t>
      </w:r>
      <w:r w:rsidR="00926AC0" w:rsidRPr="00F10B4F">
        <w:t>-r16</w:t>
      </w:r>
      <w:r w:rsidRPr="00F10B4F">
        <w:t xml:space="preserve">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PhysCellId  </w:t>
      </w:r>
      <w:r w:rsidRPr="00F10B4F">
        <w:rPr>
          <w:color w:val="993366"/>
        </w:rPr>
        <w:t>OPTIONAL</w:t>
      </w:r>
      <w:r w:rsidR="00926AC0" w:rsidRPr="00F10B4F">
        <w:t xml:space="preserve">      </w:t>
      </w:r>
      <w:r w:rsidR="00926AC0" w:rsidRPr="00F10B4F">
        <w:rPr>
          <w:color w:val="808080"/>
        </w:rPr>
        <w:t>-- Need R</w:t>
      </w:r>
    </w:p>
    <w:p w14:paraId="4DED407A" w14:textId="77777777" w:rsidR="00394471" w:rsidRPr="00F10B4F" w:rsidRDefault="00394471" w:rsidP="00543A96">
      <w:pPr>
        <w:pStyle w:val="PL"/>
      </w:pPr>
      <w:r w:rsidRPr="00F10B4F">
        <w:t>}</w:t>
      </w:r>
    </w:p>
    <w:p w14:paraId="21CF6F80" w14:textId="77777777" w:rsidR="00394471" w:rsidRPr="00F10B4F" w:rsidRDefault="00394471" w:rsidP="00543A96">
      <w:pPr>
        <w:pStyle w:val="PL"/>
      </w:pPr>
    </w:p>
    <w:p w14:paraId="2DF5398C" w14:textId="77777777" w:rsidR="00394471" w:rsidRPr="00F10B4F" w:rsidRDefault="00394471" w:rsidP="00543A96">
      <w:pPr>
        <w:pStyle w:val="PL"/>
      </w:pPr>
      <w:r w:rsidRPr="00F10B4F">
        <w:t xml:space="preserve">CellGlobalIdList-r16 ::=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CGI-Info-Logging-r16</w:t>
      </w:r>
    </w:p>
    <w:p w14:paraId="33AD849B" w14:textId="77777777" w:rsidR="00394471" w:rsidRPr="00F10B4F" w:rsidRDefault="00394471" w:rsidP="00543A96">
      <w:pPr>
        <w:pStyle w:val="PL"/>
      </w:pPr>
    </w:p>
    <w:p w14:paraId="22C4F27F" w14:textId="77777777" w:rsidR="00394471" w:rsidRPr="00F10B4F" w:rsidRDefault="00394471" w:rsidP="00543A96">
      <w:pPr>
        <w:pStyle w:val="PL"/>
      </w:pPr>
      <w:r w:rsidRPr="00F10B4F">
        <w:t xml:space="preserve">TrackingAreaCodeList-r16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TrackingAreaCode</w:t>
      </w:r>
    </w:p>
    <w:p w14:paraId="7897B0D9" w14:textId="77777777" w:rsidR="00394471" w:rsidRPr="00F10B4F" w:rsidRDefault="00394471" w:rsidP="00543A96">
      <w:pPr>
        <w:pStyle w:val="PL"/>
      </w:pPr>
    </w:p>
    <w:p w14:paraId="6E68764E" w14:textId="77777777" w:rsidR="00394471" w:rsidRPr="00F10B4F" w:rsidRDefault="00394471" w:rsidP="00543A96">
      <w:pPr>
        <w:pStyle w:val="PL"/>
      </w:pPr>
      <w:r w:rsidRPr="00F10B4F">
        <w:t xml:space="preserve">TrackingAreaIdentityList-r16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TrackingAreaIdentity-r16</w:t>
      </w:r>
    </w:p>
    <w:p w14:paraId="388F89BE" w14:textId="77777777" w:rsidR="00394471" w:rsidRPr="00F10B4F" w:rsidRDefault="00394471" w:rsidP="00543A96">
      <w:pPr>
        <w:pStyle w:val="PL"/>
      </w:pPr>
    </w:p>
    <w:p w14:paraId="75A41E27" w14:textId="77777777" w:rsidR="00394471" w:rsidRPr="00F10B4F" w:rsidRDefault="00394471" w:rsidP="00543A96">
      <w:pPr>
        <w:pStyle w:val="PL"/>
      </w:pPr>
      <w:r w:rsidRPr="00F10B4F">
        <w:t xml:space="preserve">TrackingAreaIdentity-r16 ::=     </w:t>
      </w:r>
      <w:r w:rsidRPr="00F10B4F">
        <w:rPr>
          <w:color w:val="993366"/>
        </w:rPr>
        <w:t>SEQUENCE</w:t>
      </w:r>
      <w:r w:rsidRPr="00F10B4F">
        <w:t xml:space="preserve"> {</w:t>
      </w:r>
    </w:p>
    <w:p w14:paraId="3425C018" w14:textId="77777777" w:rsidR="00394471" w:rsidRPr="00F10B4F" w:rsidRDefault="00394471" w:rsidP="00543A96">
      <w:pPr>
        <w:pStyle w:val="PL"/>
      </w:pPr>
      <w:r w:rsidRPr="00F10B4F">
        <w:t xml:space="preserve">    plmn-Identity-r16                PLMN-Identity,</w:t>
      </w:r>
    </w:p>
    <w:p w14:paraId="2747315C" w14:textId="77777777" w:rsidR="00394471" w:rsidRPr="00F10B4F" w:rsidRDefault="00394471" w:rsidP="00543A96">
      <w:pPr>
        <w:pStyle w:val="PL"/>
      </w:pPr>
      <w:r w:rsidRPr="00F10B4F">
        <w:t xml:space="preserve">    trackingAreaCode-r16             TrackingAreaCode</w:t>
      </w:r>
    </w:p>
    <w:p w14:paraId="713D6BB0" w14:textId="77777777" w:rsidR="00394471" w:rsidRPr="00F10B4F" w:rsidRDefault="00394471" w:rsidP="00543A96">
      <w:pPr>
        <w:pStyle w:val="PL"/>
      </w:pPr>
      <w:r w:rsidRPr="00F10B4F">
        <w:t>}</w:t>
      </w:r>
    </w:p>
    <w:p w14:paraId="5C5933E6" w14:textId="77777777" w:rsidR="00394471" w:rsidRPr="00F10B4F" w:rsidRDefault="00394471" w:rsidP="00543A96">
      <w:pPr>
        <w:pStyle w:val="PL"/>
      </w:pPr>
    </w:p>
    <w:p w14:paraId="6528ED39" w14:textId="77777777" w:rsidR="00394471" w:rsidRPr="00F10B4F" w:rsidRDefault="00394471" w:rsidP="00543A96">
      <w:pPr>
        <w:pStyle w:val="PL"/>
        <w:rPr>
          <w:color w:val="808080"/>
        </w:rPr>
      </w:pPr>
      <w:r w:rsidRPr="00F10B4F">
        <w:rPr>
          <w:color w:val="808080"/>
        </w:rPr>
        <w:t>-- TAG-AREACONFIGURATION-STOP</w:t>
      </w:r>
    </w:p>
    <w:p w14:paraId="6E218868" w14:textId="77777777" w:rsidR="00394471" w:rsidRPr="00F10B4F" w:rsidRDefault="00394471" w:rsidP="00543A96">
      <w:pPr>
        <w:pStyle w:val="PL"/>
        <w:rPr>
          <w:color w:val="808080"/>
        </w:rPr>
      </w:pPr>
      <w:r w:rsidRPr="00F10B4F">
        <w:rPr>
          <w:color w:val="808080"/>
        </w:rPr>
        <w:t>-- ASN1STOP</w:t>
      </w:r>
    </w:p>
    <w:p w14:paraId="177B02C8" w14:textId="77777777" w:rsidR="00394471" w:rsidRPr="00F10B4F" w:rsidRDefault="00394471" w:rsidP="0039447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0F8A5C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267604" w14:textId="77777777" w:rsidR="00394471" w:rsidRPr="00F10B4F" w:rsidRDefault="00394471" w:rsidP="00964CC4">
            <w:pPr>
              <w:pStyle w:val="TAH"/>
              <w:rPr>
                <w:lang w:eastAsia="en-GB"/>
              </w:rPr>
            </w:pPr>
            <w:r w:rsidRPr="00F10B4F">
              <w:rPr>
                <w:bCs/>
                <w:i/>
                <w:lang w:eastAsia="sv-SE"/>
              </w:rPr>
              <w:lastRenderedPageBreak/>
              <w:t>AreaConfiguration</w:t>
            </w:r>
            <w:r w:rsidRPr="00F10B4F">
              <w:rPr>
                <w:bCs/>
                <w:i/>
                <w:iCs/>
                <w:lang w:eastAsia="sv-SE"/>
              </w:rPr>
              <w:t xml:space="preserve"> </w:t>
            </w:r>
            <w:r w:rsidRPr="00F10B4F">
              <w:rPr>
                <w:iCs/>
                <w:lang w:eastAsia="en-GB"/>
              </w:rPr>
              <w:t>field descriptions</w:t>
            </w:r>
          </w:p>
        </w:tc>
      </w:tr>
      <w:tr w:rsidR="00394471" w:rsidRPr="00F10B4F" w14:paraId="2A37B8A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A0F8864" w14:textId="77777777" w:rsidR="00394471" w:rsidRPr="00F10B4F" w:rsidRDefault="00394471" w:rsidP="00964CC4">
            <w:pPr>
              <w:pStyle w:val="TAL"/>
              <w:rPr>
                <w:b/>
                <w:i/>
                <w:kern w:val="2"/>
                <w:lang w:eastAsia="sv-SE"/>
              </w:rPr>
            </w:pPr>
            <w:r w:rsidRPr="00F10B4F">
              <w:rPr>
                <w:b/>
                <w:i/>
                <w:kern w:val="2"/>
              </w:rPr>
              <w:t>InterFreqTargetInfo</w:t>
            </w:r>
          </w:p>
          <w:p w14:paraId="50F03540" w14:textId="3ECA8394" w:rsidR="00394471" w:rsidRPr="00F10B4F" w:rsidRDefault="00394471" w:rsidP="00964CC4">
            <w:pPr>
              <w:pStyle w:val="TAL"/>
              <w:rPr>
                <w:b/>
                <w:i/>
                <w:kern w:val="2"/>
                <w:lang w:eastAsia="sv-SE"/>
              </w:rPr>
            </w:pPr>
            <w:r w:rsidRPr="00F10B4F">
              <w:rPr>
                <w:bCs/>
                <w:iCs/>
                <w:lang w:eastAsia="ko-KR"/>
              </w:rPr>
              <w:t xml:space="preserve">If configured, it indicates the </w:t>
            </w:r>
            <w:r w:rsidR="006E301A" w:rsidRPr="00F10B4F">
              <w:rPr>
                <w:bCs/>
                <w:iCs/>
                <w:lang w:eastAsia="ko-KR"/>
              </w:rPr>
              <w:t xml:space="preserve">neighbouring </w:t>
            </w:r>
            <w:r w:rsidRPr="00F10B4F">
              <w:rPr>
                <w:bCs/>
                <w:iCs/>
                <w:lang w:eastAsia="ko-KR"/>
              </w:rPr>
              <w:t xml:space="preserve">frequency </w:t>
            </w:r>
            <w:r w:rsidR="006E301A" w:rsidRPr="00F10B4F">
              <w:rPr>
                <w:bCs/>
                <w:iCs/>
                <w:lang w:eastAsia="ko-KR"/>
              </w:rPr>
              <w:t xml:space="preserve">and cells </w:t>
            </w:r>
            <w:r w:rsidRPr="00F10B4F">
              <w:rPr>
                <w:bCs/>
                <w:iCs/>
                <w:lang w:eastAsia="ko-KR"/>
              </w:rPr>
              <w:t>for which UE is requested to perform measurement logging.</w:t>
            </w:r>
            <w:r w:rsidR="00E84B6D" w:rsidRPr="00F10B4F">
              <w:rPr>
                <w:bCs/>
                <w:iCs/>
                <w:lang w:eastAsia="ko-KR"/>
              </w:rPr>
              <w:t xml:space="preserve"> It can include sync raster or non-sync raster frequencies.</w:t>
            </w:r>
          </w:p>
        </w:tc>
      </w:tr>
    </w:tbl>
    <w:p w14:paraId="36B4E2A6" w14:textId="77777777" w:rsidR="00394471" w:rsidRPr="00F10B4F" w:rsidRDefault="00394471" w:rsidP="00394471">
      <w:pPr>
        <w:rPr>
          <w:rFonts w:eastAsiaTheme="minorEastAsia"/>
        </w:rPr>
      </w:pPr>
    </w:p>
    <w:p w14:paraId="5467C24F" w14:textId="2936C616" w:rsidR="00394471" w:rsidRPr="00F10B4F" w:rsidRDefault="00394471" w:rsidP="00394471">
      <w:pPr>
        <w:pStyle w:val="Heading4"/>
      </w:pPr>
      <w:bookmarkStart w:id="1159" w:name="_Toc60777496"/>
      <w:bookmarkStart w:id="1160" w:name="_Toc131065287"/>
      <w:r w:rsidRPr="00F10B4F">
        <w:t>–</w:t>
      </w:r>
      <w:r w:rsidRPr="00F10B4F">
        <w:tab/>
      </w:r>
      <w:r w:rsidRPr="00F10B4F">
        <w:rPr>
          <w:bCs/>
          <w:i/>
        </w:rPr>
        <w:t>BT-NameList</w:t>
      </w:r>
      <w:bookmarkEnd w:id="1159"/>
      <w:bookmarkEnd w:id="1160"/>
    </w:p>
    <w:p w14:paraId="2B963FE5" w14:textId="77777777" w:rsidR="00394471" w:rsidRPr="00F10B4F" w:rsidRDefault="00394471" w:rsidP="00394471">
      <w:r w:rsidRPr="00F10B4F">
        <w:t xml:space="preserve">The IE </w:t>
      </w:r>
      <w:r w:rsidRPr="00F10B4F">
        <w:rPr>
          <w:bCs/>
          <w:i/>
        </w:rPr>
        <w:t>BT-NameList</w:t>
      </w:r>
      <w:r w:rsidRPr="00F10B4F">
        <w:rPr>
          <w:iCs/>
        </w:rPr>
        <w:t xml:space="preserve"> </w:t>
      </w:r>
      <w:r w:rsidRPr="00F10B4F">
        <w:rPr>
          <w:iCs/>
          <w:lang w:eastAsia="zh-CN"/>
        </w:rPr>
        <w:t>is used to indicate the names of the Bluetooth beacon which the UE is configured to measure</w:t>
      </w:r>
      <w:r w:rsidRPr="00F10B4F">
        <w:t>.</w:t>
      </w:r>
    </w:p>
    <w:p w14:paraId="3E1DFCF2" w14:textId="77777777" w:rsidR="00394471" w:rsidRPr="00F10B4F" w:rsidRDefault="00394471" w:rsidP="00394471">
      <w:pPr>
        <w:pStyle w:val="TH"/>
      </w:pPr>
      <w:r w:rsidRPr="00F10B4F">
        <w:rPr>
          <w:bCs/>
          <w:i/>
        </w:rPr>
        <w:t>BT-NameList</w:t>
      </w:r>
      <w:r w:rsidRPr="00F10B4F">
        <w:rPr>
          <w:bCs/>
          <w:i/>
          <w:iCs/>
        </w:rPr>
        <w:t xml:space="preserve"> </w:t>
      </w:r>
      <w:r w:rsidRPr="00F10B4F">
        <w:t>information element</w:t>
      </w:r>
    </w:p>
    <w:p w14:paraId="1F7DB811" w14:textId="77777777" w:rsidR="00394471" w:rsidRPr="00F10B4F" w:rsidRDefault="00394471" w:rsidP="00543A96">
      <w:pPr>
        <w:pStyle w:val="PL"/>
        <w:rPr>
          <w:color w:val="808080"/>
        </w:rPr>
      </w:pPr>
      <w:r w:rsidRPr="00F10B4F">
        <w:rPr>
          <w:color w:val="808080"/>
        </w:rPr>
        <w:t>-- ASN1START</w:t>
      </w:r>
    </w:p>
    <w:p w14:paraId="350B2A16" w14:textId="77777777" w:rsidR="00394471" w:rsidRPr="00F10B4F" w:rsidRDefault="00394471" w:rsidP="00543A96">
      <w:pPr>
        <w:pStyle w:val="PL"/>
        <w:rPr>
          <w:color w:val="808080"/>
        </w:rPr>
      </w:pPr>
      <w:r w:rsidRPr="00F10B4F">
        <w:rPr>
          <w:color w:val="808080"/>
        </w:rPr>
        <w:t>-- TAG-BTNAMELIST-START</w:t>
      </w:r>
    </w:p>
    <w:p w14:paraId="085A5388" w14:textId="77777777" w:rsidR="00394471" w:rsidRPr="00F10B4F" w:rsidRDefault="00394471" w:rsidP="00543A96">
      <w:pPr>
        <w:pStyle w:val="PL"/>
      </w:pPr>
    </w:p>
    <w:p w14:paraId="0C432B1A" w14:textId="77777777" w:rsidR="00394471" w:rsidRPr="00F10B4F" w:rsidRDefault="00394471" w:rsidP="00543A96">
      <w:pPr>
        <w:pStyle w:val="PL"/>
      </w:pPr>
      <w:r w:rsidRPr="00F10B4F">
        <w:t xml:space="preserve">BT-NameList-r16 ::=                </w:t>
      </w:r>
      <w:r w:rsidRPr="00F10B4F">
        <w:rPr>
          <w:color w:val="993366"/>
        </w:rPr>
        <w:t>SEQUENCE</w:t>
      </w:r>
      <w:r w:rsidRPr="00F10B4F">
        <w:t xml:space="preserve"> (</w:t>
      </w:r>
      <w:r w:rsidRPr="00F10B4F">
        <w:rPr>
          <w:color w:val="993366"/>
        </w:rPr>
        <w:t>SIZE</w:t>
      </w:r>
      <w:r w:rsidRPr="00F10B4F">
        <w:t xml:space="preserve"> (1..maxBT-Name-r16))</w:t>
      </w:r>
      <w:r w:rsidRPr="00F10B4F">
        <w:rPr>
          <w:color w:val="993366"/>
        </w:rPr>
        <w:t xml:space="preserve"> OF</w:t>
      </w:r>
      <w:r w:rsidRPr="00F10B4F">
        <w:t xml:space="preserve"> BT-Name-r16</w:t>
      </w:r>
    </w:p>
    <w:p w14:paraId="07D93BBF" w14:textId="77777777" w:rsidR="00394471" w:rsidRPr="00F10B4F" w:rsidRDefault="00394471" w:rsidP="00543A96">
      <w:pPr>
        <w:pStyle w:val="PL"/>
      </w:pPr>
    </w:p>
    <w:p w14:paraId="33D5C3D0" w14:textId="77777777" w:rsidR="00394471" w:rsidRPr="00F10B4F" w:rsidRDefault="00394471" w:rsidP="00543A96">
      <w:pPr>
        <w:pStyle w:val="PL"/>
      </w:pPr>
      <w:r w:rsidRPr="00F10B4F">
        <w:t xml:space="preserve">BT-Name-r16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(1..248))</w:t>
      </w:r>
    </w:p>
    <w:p w14:paraId="2AC5C999" w14:textId="77777777" w:rsidR="00394471" w:rsidRPr="00F10B4F" w:rsidRDefault="00394471" w:rsidP="00543A96">
      <w:pPr>
        <w:pStyle w:val="PL"/>
      </w:pPr>
    </w:p>
    <w:p w14:paraId="00D3AD8E" w14:textId="77777777" w:rsidR="00394471" w:rsidRPr="00F10B4F" w:rsidRDefault="00394471" w:rsidP="00543A96">
      <w:pPr>
        <w:pStyle w:val="PL"/>
        <w:rPr>
          <w:color w:val="808080"/>
        </w:rPr>
      </w:pPr>
      <w:r w:rsidRPr="00F10B4F">
        <w:rPr>
          <w:color w:val="808080"/>
        </w:rPr>
        <w:t>-- TAG-BTNAMELIST-STOP</w:t>
      </w:r>
    </w:p>
    <w:p w14:paraId="53B5D230" w14:textId="77777777" w:rsidR="00394471" w:rsidRPr="00F10B4F" w:rsidRDefault="00394471" w:rsidP="00543A96">
      <w:pPr>
        <w:pStyle w:val="PL"/>
        <w:rPr>
          <w:color w:val="808080"/>
        </w:rPr>
      </w:pPr>
      <w:r w:rsidRPr="00F10B4F">
        <w:rPr>
          <w:color w:val="808080"/>
        </w:rPr>
        <w:t>-- ASN1STOP</w:t>
      </w:r>
    </w:p>
    <w:p w14:paraId="014D5EB9"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EDAD70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3791A3" w14:textId="77777777" w:rsidR="00394471" w:rsidRPr="00F10B4F" w:rsidRDefault="00394471" w:rsidP="00964CC4">
            <w:pPr>
              <w:pStyle w:val="TAH"/>
              <w:rPr>
                <w:lang w:eastAsia="en-GB"/>
              </w:rPr>
            </w:pPr>
            <w:r w:rsidRPr="00F10B4F">
              <w:rPr>
                <w:bCs/>
                <w:i/>
                <w:lang w:eastAsia="sv-SE"/>
              </w:rPr>
              <w:t>BT-NameList</w:t>
            </w:r>
            <w:r w:rsidRPr="00F10B4F">
              <w:rPr>
                <w:bCs/>
                <w:i/>
                <w:iCs/>
                <w:lang w:eastAsia="sv-SE"/>
              </w:rPr>
              <w:t xml:space="preserve"> </w:t>
            </w:r>
            <w:r w:rsidRPr="00F10B4F">
              <w:rPr>
                <w:iCs/>
                <w:lang w:eastAsia="en-GB"/>
              </w:rPr>
              <w:t>field descriptions</w:t>
            </w:r>
          </w:p>
        </w:tc>
      </w:tr>
      <w:tr w:rsidR="000830BB" w:rsidRPr="00F10B4F" w14:paraId="11859FB5"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C792C4E" w14:textId="77777777" w:rsidR="00394471" w:rsidRPr="00F10B4F" w:rsidRDefault="00394471" w:rsidP="00964CC4">
            <w:pPr>
              <w:pStyle w:val="TAL"/>
              <w:rPr>
                <w:b/>
                <w:i/>
                <w:kern w:val="2"/>
                <w:lang w:eastAsia="sv-SE"/>
              </w:rPr>
            </w:pPr>
            <w:r w:rsidRPr="00F10B4F">
              <w:rPr>
                <w:b/>
                <w:i/>
                <w:kern w:val="2"/>
                <w:lang w:eastAsia="sv-SE"/>
              </w:rPr>
              <w:t>bt-Name</w:t>
            </w:r>
          </w:p>
          <w:p w14:paraId="7FA5AA5D" w14:textId="77777777" w:rsidR="00394471" w:rsidRPr="00F10B4F" w:rsidRDefault="00394471" w:rsidP="00964CC4">
            <w:pPr>
              <w:pStyle w:val="TAL"/>
              <w:rPr>
                <w:lang w:eastAsia="en-GB"/>
              </w:rPr>
            </w:pPr>
            <w:r w:rsidRPr="00F10B4F">
              <w:rPr>
                <w:bCs/>
                <w:iCs/>
                <w:lang w:eastAsia="ko-KR"/>
              </w:rPr>
              <w:t>If configured, the UE only performs Bluetooth measurements according to the names identified. For each name, it refers to LOCAL NAME defined in Bluetooth specification [51].</w:t>
            </w:r>
          </w:p>
        </w:tc>
      </w:tr>
    </w:tbl>
    <w:p w14:paraId="4E4CA836" w14:textId="69FA4C16" w:rsidR="00394471" w:rsidRPr="00F10B4F" w:rsidRDefault="00394471" w:rsidP="00394471">
      <w:pPr>
        <w:rPr>
          <w:rFonts w:eastAsia="宋体"/>
          <w:lang w:eastAsia="zh-CN"/>
        </w:rPr>
      </w:pPr>
    </w:p>
    <w:p w14:paraId="07640639" w14:textId="33E2B38D" w:rsidR="00CF0B27" w:rsidRPr="00F10B4F" w:rsidRDefault="0048695E" w:rsidP="00CF0B27">
      <w:pPr>
        <w:pStyle w:val="Heading4"/>
        <w:rPr>
          <w:i/>
          <w:iCs/>
        </w:rPr>
      </w:pPr>
      <w:bookmarkStart w:id="1161" w:name="_Toc131065288"/>
      <w:r w:rsidRPr="00F10B4F">
        <w:rPr>
          <w:rFonts w:eastAsia="宋体"/>
        </w:rPr>
        <w:t>–</w:t>
      </w:r>
      <w:r w:rsidRPr="00F10B4F">
        <w:rPr>
          <w:rFonts w:eastAsia="宋体"/>
        </w:rPr>
        <w:tab/>
      </w:r>
      <w:r w:rsidR="00CF0B27" w:rsidRPr="00F10B4F">
        <w:rPr>
          <w:i/>
          <w:iCs/>
        </w:rPr>
        <w:t>DedicatedInfoF1c</w:t>
      </w:r>
      <w:bookmarkEnd w:id="1161"/>
    </w:p>
    <w:p w14:paraId="234F6C1C" w14:textId="4334148B" w:rsidR="00CF0B27" w:rsidRPr="00F10B4F" w:rsidRDefault="00CF0B27" w:rsidP="000830BB">
      <w:pPr>
        <w:rPr>
          <w:rFonts w:eastAsia="Malgun Gothic"/>
        </w:rPr>
      </w:pPr>
      <w:r w:rsidRPr="00F10B4F">
        <w:rPr>
          <w:rFonts w:eastAsia="Malgun Gothic"/>
        </w:rPr>
        <w:t xml:space="preserve">The IE </w:t>
      </w:r>
      <w:r w:rsidRPr="00F10B4F">
        <w:rPr>
          <w:rFonts w:eastAsia="Malgun Gothic"/>
          <w:i/>
          <w:iCs/>
        </w:rPr>
        <w:t>DedicatedInfoF1c</w:t>
      </w:r>
      <w:r w:rsidRPr="00F10B4F">
        <w:rPr>
          <w:rFonts w:eastAsia="Malgun Gothic"/>
        </w:rPr>
        <w:t xml:space="preserve"> is used to transfer IAB-DU specific F1-C related information between the network and the IAB node. The carried information consists of F1AP message encapsulated in SCTP/IP or F1-C related (SCTP)/IP packet, see TS 38.472 [</w:t>
      </w:r>
      <w:r w:rsidR="007A3EA5" w:rsidRPr="00F10B4F">
        <w:rPr>
          <w:rFonts w:eastAsia="Malgun Gothic"/>
        </w:rPr>
        <w:t>64</w:t>
      </w:r>
      <w:r w:rsidRPr="00F10B4F">
        <w:rPr>
          <w:rFonts w:eastAsia="Malgun Gothic"/>
        </w:rPr>
        <w:t>]. The RRC layer is transparent for this information.</w:t>
      </w:r>
    </w:p>
    <w:p w14:paraId="38F338E0" w14:textId="77777777" w:rsidR="00CF0B27" w:rsidRPr="00F10B4F" w:rsidRDefault="00CF0B27" w:rsidP="00CF0B27">
      <w:pPr>
        <w:pStyle w:val="TH"/>
        <w:rPr>
          <w:rFonts w:eastAsiaTheme="minorEastAsia"/>
        </w:rPr>
      </w:pPr>
      <w:r w:rsidRPr="00F10B4F">
        <w:rPr>
          <w:bCs/>
          <w:i/>
          <w:iCs/>
        </w:rPr>
        <w:t>DedicatedInfoF1c</w:t>
      </w:r>
      <w:r w:rsidRPr="00F10B4F">
        <w:t xml:space="preserve"> information element</w:t>
      </w:r>
    </w:p>
    <w:p w14:paraId="65D9C6E2" w14:textId="77777777" w:rsidR="00CF0B27" w:rsidRPr="00F10B4F" w:rsidRDefault="00CF0B27" w:rsidP="00543A96">
      <w:pPr>
        <w:pStyle w:val="PL"/>
        <w:rPr>
          <w:color w:val="808080"/>
        </w:rPr>
      </w:pPr>
      <w:r w:rsidRPr="00F10B4F">
        <w:rPr>
          <w:color w:val="808080"/>
        </w:rPr>
        <w:t>-- ASN1START</w:t>
      </w:r>
    </w:p>
    <w:p w14:paraId="6EAFC050" w14:textId="77777777" w:rsidR="00CF0B27" w:rsidRPr="00F10B4F" w:rsidRDefault="00CF0B27" w:rsidP="00543A96">
      <w:pPr>
        <w:pStyle w:val="PL"/>
        <w:rPr>
          <w:color w:val="808080"/>
        </w:rPr>
      </w:pPr>
      <w:r w:rsidRPr="00F10B4F">
        <w:rPr>
          <w:color w:val="808080"/>
        </w:rPr>
        <w:t>-- TAG-DEDICATEDINFOF1C-START</w:t>
      </w:r>
    </w:p>
    <w:p w14:paraId="6771B2B3" w14:textId="77777777" w:rsidR="00CF0B27" w:rsidRPr="00F10B4F" w:rsidRDefault="00CF0B27" w:rsidP="00543A96">
      <w:pPr>
        <w:pStyle w:val="PL"/>
      </w:pPr>
    </w:p>
    <w:p w14:paraId="0FE15DC3" w14:textId="77777777" w:rsidR="00CF0B27" w:rsidRPr="00F10B4F" w:rsidRDefault="00CF0B27" w:rsidP="00543A96">
      <w:pPr>
        <w:pStyle w:val="PL"/>
      </w:pPr>
      <w:r w:rsidRPr="00F10B4F">
        <w:t xml:space="preserve">DedicatedInfoF1c-r17 ::=        </w:t>
      </w:r>
      <w:r w:rsidRPr="00F10B4F">
        <w:rPr>
          <w:color w:val="993366"/>
        </w:rPr>
        <w:t>OCTET</w:t>
      </w:r>
      <w:r w:rsidRPr="00F10B4F">
        <w:t xml:space="preserve"> </w:t>
      </w:r>
      <w:r w:rsidRPr="00F10B4F">
        <w:rPr>
          <w:color w:val="993366"/>
        </w:rPr>
        <w:t>STRING</w:t>
      </w:r>
    </w:p>
    <w:p w14:paraId="53D6C86C" w14:textId="77777777" w:rsidR="00CF0B27" w:rsidRPr="00F10B4F" w:rsidRDefault="00CF0B27" w:rsidP="00543A96">
      <w:pPr>
        <w:pStyle w:val="PL"/>
      </w:pPr>
    </w:p>
    <w:p w14:paraId="71D3B51E" w14:textId="6E0FD201" w:rsidR="00CF0B27" w:rsidRPr="00F10B4F" w:rsidRDefault="00CF0B27" w:rsidP="00543A96">
      <w:pPr>
        <w:pStyle w:val="PL"/>
        <w:rPr>
          <w:color w:val="808080"/>
        </w:rPr>
      </w:pPr>
      <w:r w:rsidRPr="00F10B4F">
        <w:rPr>
          <w:color w:val="808080"/>
        </w:rPr>
        <w:t>-- TAG-DEDICATEDINFOF1C-STOP</w:t>
      </w:r>
    </w:p>
    <w:p w14:paraId="61D83097" w14:textId="77777777" w:rsidR="00CF0B27" w:rsidRPr="00F10B4F" w:rsidRDefault="00CF0B27" w:rsidP="00543A96">
      <w:pPr>
        <w:pStyle w:val="PL"/>
        <w:rPr>
          <w:color w:val="808080"/>
        </w:rPr>
      </w:pPr>
      <w:r w:rsidRPr="00F10B4F">
        <w:rPr>
          <w:color w:val="808080"/>
        </w:rPr>
        <w:t>-- ASN1STOP</w:t>
      </w:r>
    </w:p>
    <w:p w14:paraId="4245D29E" w14:textId="77777777" w:rsidR="00CF0B27" w:rsidRPr="00F10B4F" w:rsidRDefault="00CF0B27" w:rsidP="00394471">
      <w:pPr>
        <w:rPr>
          <w:rFonts w:eastAsia="宋体"/>
          <w:lang w:eastAsia="zh-CN"/>
        </w:rPr>
      </w:pPr>
    </w:p>
    <w:p w14:paraId="6DDE0811" w14:textId="1B9CB74B" w:rsidR="00394471" w:rsidRPr="00F10B4F" w:rsidRDefault="00394471" w:rsidP="00394471">
      <w:pPr>
        <w:pStyle w:val="Heading4"/>
        <w:rPr>
          <w:rFonts w:eastAsia="宋体"/>
        </w:rPr>
      </w:pPr>
      <w:bookmarkStart w:id="1162" w:name="_Toc60777497"/>
      <w:bookmarkStart w:id="1163" w:name="_Toc131065289"/>
      <w:r w:rsidRPr="00F10B4F">
        <w:rPr>
          <w:rFonts w:eastAsia="宋体"/>
        </w:rPr>
        <w:lastRenderedPageBreak/>
        <w:t>–</w:t>
      </w:r>
      <w:r w:rsidRPr="00F10B4F">
        <w:rPr>
          <w:rFonts w:eastAsia="宋体"/>
        </w:rPr>
        <w:tab/>
      </w:r>
      <w:r w:rsidRPr="00F10B4F">
        <w:rPr>
          <w:rFonts w:eastAsia="宋体"/>
          <w:i/>
          <w:noProof/>
        </w:rPr>
        <w:t>EUTRA-</w:t>
      </w:r>
      <w:r w:rsidRPr="00F10B4F">
        <w:rPr>
          <w:rFonts w:eastAsia="宋体"/>
          <w:i/>
        </w:rPr>
        <w:t>Allowed</w:t>
      </w:r>
      <w:r w:rsidRPr="00F10B4F">
        <w:rPr>
          <w:rFonts w:eastAsia="宋体"/>
          <w:i/>
          <w:noProof/>
        </w:rPr>
        <w:t>MeasBandwidth</w:t>
      </w:r>
      <w:bookmarkEnd w:id="1162"/>
      <w:bookmarkEnd w:id="1163"/>
    </w:p>
    <w:p w14:paraId="79E855F4" w14:textId="77777777" w:rsidR="00394471" w:rsidRPr="00F10B4F" w:rsidRDefault="00394471" w:rsidP="00394471">
      <w:pPr>
        <w:rPr>
          <w:rFonts w:eastAsia="宋体"/>
        </w:rPr>
      </w:pPr>
      <w:r w:rsidRPr="00F10B4F">
        <w:t xml:space="preserve">The IE </w:t>
      </w:r>
      <w:r w:rsidRPr="00F10B4F">
        <w:rPr>
          <w:i/>
          <w:noProof/>
        </w:rPr>
        <w:t>EUTRA-</w:t>
      </w:r>
      <w:r w:rsidRPr="00F10B4F">
        <w:rPr>
          <w:i/>
        </w:rPr>
        <w:t>Allowed</w:t>
      </w:r>
      <w:r w:rsidRPr="00F10B4F">
        <w:rPr>
          <w:i/>
          <w:noProof/>
        </w:rPr>
        <w:t>MeasBandwidth</w:t>
      </w:r>
      <w:r w:rsidRPr="00F10B4F">
        <w:rPr>
          <w:iCs/>
        </w:rPr>
        <w:t xml:space="preserve"> is used to indicate the maximum allowed measurement bandwidth on a carrier frequency as defined by the parameter </w:t>
      </w:r>
      <w:r w:rsidRPr="00F10B4F">
        <w:t>Transmission Bandwidth Configuration "N</w:t>
      </w:r>
      <w:r w:rsidRPr="00F10B4F">
        <w:rPr>
          <w:vertAlign w:val="subscript"/>
        </w:rPr>
        <w:t>RB</w:t>
      </w:r>
      <w:r w:rsidRPr="00F10B4F">
        <w:t xml:space="preserve">" in TS 36.104 [33]. The </w:t>
      </w:r>
      <w:r w:rsidRPr="00F10B4F">
        <w:rPr>
          <w:iCs/>
        </w:rPr>
        <w:t xml:space="preserve">values </w:t>
      </w:r>
      <w:r w:rsidRPr="00F10B4F">
        <w:rPr>
          <w:i/>
          <w:iCs/>
        </w:rPr>
        <w:t>mbw6</w:t>
      </w:r>
      <w:r w:rsidRPr="00F10B4F">
        <w:rPr>
          <w:iCs/>
        </w:rPr>
        <w:t xml:space="preserve">, </w:t>
      </w:r>
      <w:r w:rsidRPr="00F10B4F">
        <w:rPr>
          <w:i/>
          <w:iCs/>
        </w:rPr>
        <w:t>mbw15</w:t>
      </w:r>
      <w:r w:rsidRPr="00F10B4F">
        <w:rPr>
          <w:iCs/>
        </w:rPr>
        <w:t xml:space="preserve">, </w:t>
      </w:r>
      <w:r w:rsidRPr="00F10B4F">
        <w:rPr>
          <w:i/>
          <w:iCs/>
        </w:rPr>
        <w:t>mbw25</w:t>
      </w:r>
      <w:r w:rsidRPr="00F10B4F">
        <w:rPr>
          <w:iCs/>
        </w:rPr>
        <w:t xml:space="preserve">, </w:t>
      </w:r>
      <w:r w:rsidRPr="00F10B4F">
        <w:rPr>
          <w:i/>
          <w:iCs/>
        </w:rPr>
        <w:t>mbw50</w:t>
      </w:r>
      <w:r w:rsidRPr="00F10B4F">
        <w:rPr>
          <w:iCs/>
        </w:rPr>
        <w:t xml:space="preserve">, </w:t>
      </w:r>
      <w:r w:rsidRPr="00F10B4F">
        <w:rPr>
          <w:i/>
          <w:iCs/>
        </w:rPr>
        <w:t>mbw75</w:t>
      </w:r>
      <w:r w:rsidRPr="00F10B4F">
        <w:rPr>
          <w:iCs/>
        </w:rPr>
        <w:t xml:space="preserve">, </w:t>
      </w:r>
      <w:r w:rsidRPr="00F10B4F">
        <w:rPr>
          <w:i/>
          <w:iCs/>
        </w:rPr>
        <w:t>mbw100</w:t>
      </w:r>
      <w:r w:rsidRPr="00F10B4F">
        <w:rPr>
          <w:iCs/>
        </w:rPr>
        <w:t xml:space="preserve"> indicate</w:t>
      </w:r>
      <w:r w:rsidRPr="00F10B4F">
        <w:t xml:space="preserve"> 6, 15, 25, 50, 75 and 100 resource blocks, respectively.</w:t>
      </w:r>
    </w:p>
    <w:p w14:paraId="6136737D" w14:textId="77777777" w:rsidR="00394471" w:rsidRPr="00F10B4F" w:rsidRDefault="00394471" w:rsidP="00394471">
      <w:pPr>
        <w:pStyle w:val="TH"/>
      </w:pPr>
      <w:r w:rsidRPr="00F10B4F">
        <w:rPr>
          <w:bCs/>
          <w:i/>
          <w:iCs/>
        </w:rPr>
        <w:t xml:space="preserve">EUTRA-AllowedMeasBandwidth </w:t>
      </w:r>
      <w:r w:rsidRPr="00F10B4F">
        <w:t>information element</w:t>
      </w:r>
    </w:p>
    <w:p w14:paraId="00F97A60" w14:textId="77777777" w:rsidR="00394471" w:rsidRPr="00F10B4F" w:rsidRDefault="00394471" w:rsidP="00543A96">
      <w:pPr>
        <w:pStyle w:val="PL"/>
        <w:rPr>
          <w:color w:val="808080"/>
        </w:rPr>
      </w:pPr>
      <w:r w:rsidRPr="00F10B4F">
        <w:rPr>
          <w:color w:val="808080"/>
        </w:rPr>
        <w:t>-- ASN1START</w:t>
      </w:r>
    </w:p>
    <w:p w14:paraId="7DD860EE" w14:textId="77777777" w:rsidR="00394471" w:rsidRPr="00F10B4F" w:rsidRDefault="00394471" w:rsidP="00543A96">
      <w:pPr>
        <w:pStyle w:val="PL"/>
        <w:rPr>
          <w:color w:val="808080"/>
        </w:rPr>
      </w:pPr>
      <w:r w:rsidRPr="00F10B4F">
        <w:rPr>
          <w:color w:val="808080"/>
        </w:rPr>
        <w:t>-- TAG-EUTRA-ALLOWEDMEASBANDWIDTH-START</w:t>
      </w:r>
    </w:p>
    <w:p w14:paraId="710B832B" w14:textId="77777777" w:rsidR="00394471" w:rsidRPr="00F10B4F" w:rsidRDefault="00394471" w:rsidP="00543A96">
      <w:pPr>
        <w:pStyle w:val="PL"/>
      </w:pPr>
    </w:p>
    <w:p w14:paraId="61B405F9" w14:textId="77777777" w:rsidR="00394471" w:rsidRPr="00F10B4F" w:rsidRDefault="00394471" w:rsidP="00543A96">
      <w:pPr>
        <w:pStyle w:val="PL"/>
      </w:pPr>
      <w:r w:rsidRPr="00F10B4F">
        <w:t xml:space="preserve">EUTRA-AllowedMeasBandwidth ::=              </w:t>
      </w:r>
      <w:r w:rsidRPr="00F10B4F">
        <w:rPr>
          <w:color w:val="993366"/>
        </w:rPr>
        <w:t>ENUMERATED</w:t>
      </w:r>
      <w:r w:rsidRPr="00F10B4F">
        <w:t xml:space="preserve"> {mbw6, mbw15, mbw25, mbw50, mbw75, mbw100}</w:t>
      </w:r>
    </w:p>
    <w:p w14:paraId="52561D50" w14:textId="77777777" w:rsidR="00394471" w:rsidRPr="00F10B4F" w:rsidRDefault="00394471" w:rsidP="00543A96">
      <w:pPr>
        <w:pStyle w:val="PL"/>
      </w:pPr>
    </w:p>
    <w:p w14:paraId="4CAF6991" w14:textId="77777777" w:rsidR="00394471" w:rsidRPr="00F10B4F" w:rsidRDefault="00394471" w:rsidP="00543A96">
      <w:pPr>
        <w:pStyle w:val="PL"/>
        <w:rPr>
          <w:color w:val="808080"/>
        </w:rPr>
      </w:pPr>
      <w:r w:rsidRPr="00F10B4F">
        <w:rPr>
          <w:color w:val="808080"/>
        </w:rPr>
        <w:t>-- TAG-EUTRA-ALLOWEDMEASBANDWIDTH-STOP</w:t>
      </w:r>
    </w:p>
    <w:p w14:paraId="0071C1E9" w14:textId="77777777" w:rsidR="00394471" w:rsidRPr="00F10B4F" w:rsidRDefault="00394471" w:rsidP="00543A96">
      <w:pPr>
        <w:pStyle w:val="PL"/>
        <w:rPr>
          <w:rFonts w:eastAsia="宋体"/>
          <w:color w:val="808080"/>
        </w:rPr>
      </w:pPr>
      <w:r w:rsidRPr="00F10B4F">
        <w:rPr>
          <w:color w:val="808080"/>
        </w:rPr>
        <w:t>-- ASN1STOP</w:t>
      </w:r>
    </w:p>
    <w:p w14:paraId="2728C024" w14:textId="77777777" w:rsidR="00394471" w:rsidRPr="00F10B4F" w:rsidRDefault="00394471" w:rsidP="00394471"/>
    <w:p w14:paraId="615FFD45" w14:textId="5E5EC96C" w:rsidR="00394471" w:rsidRPr="00F10B4F" w:rsidRDefault="00394471" w:rsidP="00394471">
      <w:pPr>
        <w:pStyle w:val="Heading4"/>
      </w:pPr>
      <w:bookmarkStart w:id="1164" w:name="_Toc60777498"/>
      <w:bookmarkStart w:id="1165" w:name="_Toc131065290"/>
      <w:r w:rsidRPr="00F10B4F">
        <w:t>–</w:t>
      </w:r>
      <w:r w:rsidRPr="00F10B4F">
        <w:tab/>
      </w:r>
      <w:r w:rsidRPr="00F10B4F">
        <w:rPr>
          <w:i/>
        </w:rPr>
        <w:t>EUTRA-MBSFN-SubframeConfigList</w:t>
      </w:r>
      <w:bookmarkEnd w:id="1164"/>
      <w:bookmarkEnd w:id="1165"/>
    </w:p>
    <w:p w14:paraId="3A841D64" w14:textId="77777777" w:rsidR="00394471" w:rsidRPr="00F10B4F" w:rsidRDefault="00394471" w:rsidP="00394471">
      <w:r w:rsidRPr="00F10B4F">
        <w:t xml:space="preserve">The IE </w:t>
      </w:r>
      <w:r w:rsidRPr="00F10B4F">
        <w:rPr>
          <w:i/>
        </w:rPr>
        <w:t>EUTRA-MBSFN-SubframeConfigList</w:t>
      </w:r>
      <w:r w:rsidRPr="00F10B4F">
        <w:t xml:space="preserve"> is used to define an E-UTRA MBSFN subframe pattern (for the purpose of NR rate matching).</w:t>
      </w:r>
    </w:p>
    <w:p w14:paraId="796854E6" w14:textId="77777777" w:rsidR="00394471" w:rsidRPr="00F10B4F" w:rsidRDefault="00394471" w:rsidP="00394471">
      <w:pPr>
        <w:pStyle w:val="TH"/>
      </w:pPr>
      <w:r w:rsidRPr="00F10B4F">
        <w:rPr>
          <w:i/>
        </w:rPr>
        <w:t>EUTRA-MBSFN-SubframeConfigList</w:t>
      </w:r>
      <w:r w:rsidRPr="00F10B4F">
        <w:t xml:space="preserve"> information element</w:t>
      </w:r>
    </w:p>
    <w:p w14:paraId="328DF803" w14:textId="77777777" w:rsidR="00394471" w:rsidRPr="00F10B4F" w:rsidRDefault="00394471" w:rsidP="00543A96">
      <w:pPr>
        <w:pStyle w:val="PL"/>
        <w:rPr>
          <w:color w:val="808080"/>
        </w:rPr>
      </w:pPr>
      <w:r w:rsidRPr="00F10B4F">
        <w:rPr>
          <w:color w:val="808080"/>
        </w:rPr>
        <w:t>-- ASN1START</w:t>
      </w:r>
    </w:p>
    <w:p w14:paraId="0B7059B1" w14:textId="77777777" w:rsidR="00394471" w:rsidRPr="00F10B4F" w:rsidRDefault="00394471" w:rsidP="00543A96">
      <w:pPr>
        <w:pStyle w:val="PL"/>
        <w:rPr>
          <w:color w:val="808080"/>
        </w:rPr>
      </w:pPr>
      <w:r w:rsidRPr="00F10B4F">
        <w:rPr>
          <w:color w:val="808080"/>
        </w:rPr>
        <w:t>-- TAG-EUTRA-MBSFN-SUBFRAMECONFIGLIST-START</w:t>
      </w:r>
    </w:p>
    <w:p w14:paraId="702DA387" w14:textId="77777777" w:rsidR="00394471" w:rsidRPr="00F10B4F" w:rsidRDefault="00394471" w:rsidP="00543A96">
      <w:pPr>
        <w:pStyle w:val="PL"/>
      </w:pPr>
    </w:p>
    <w:p w14:paraId="21E77625" w14:textId="77777777" w:rsidR="00394471" w:rsidRPr="00F10B4F" w:rsidRDefault="00394471" w:rsidP="00543A96">
      <w:pPr>
        <w:pStyle w:val="PL"/>
      </w:pPr>
      <w:r w:rsidRPr="00F10B4F">
        <w:t xml:space="preserve">EUTRA-MBSFN-SubframeConfigList ::= </w:t>
      </w:r>
      <w:r w:rsidRPr="00F10B4F">
        <w:rPr>
          <w:color w:val="993366"/>
        </w:rPr>
        <w:t>SEQUENCE</w:t>
      </w:r>
      <w:r w:rsidRPr="00F10B4F">
        <w:t xml:space="preserve"> (</w:t>
      </w:r>
      <w:r w:rsidRPr="00F10B4F">
        <w:rPr>
          <w:color w:val="993366"/>
        </w:rPr>
        <w:t>SIZE</w:t>
      </w:r>
      <w:r w:rsidRPr="00F10B4F">
        <w:t xml:space="preserve"> (1..maxMBSFN-Allocations))</w:t>
      </w:r>
      <w:r w:rsidRPr="00F10B4F">
        <w:rPr>
          <w:color w:val="993366"/>
        </w:rPr>
        <w:t xml:space="preserve"> OF</w:t>
      </w:r>
      <w:r w:rsidRPr="00F10B4F">
        <w:t xml:space="preserve"> EUTRA-MBSFN-SubframeConfig</w:t>
      </w:r>
    </w:p>
    <w:p w14:paraId="47AC25E9" w14:textId="77777777" w:rsidR="00394471" w:rsidRPr="00F10B4F" w:rsidRDefault="00394471" w:rsidP="00543A96">
      <w:pPr>
        <w:pStyle w:val="PL"/>
      </w:pPr>
    </w:p>
    <w:p w14:paraId="32372586" w14:textId="77777777" w:rsidR="00394471" w:rsidRPr="00F10B4F" w:rsidRDefault="00394471" w:rsidP="00543A96">
      <w:pPr>
        <w:pStyle w:val="PL"/>
      </w:pPr>
      <w:r w:rsidRPr="00F10B4F">
        <w:t xml:space="preserve">EUTRA-MBSFN-SubframeConfig ::=      </w:t>
      </w:r>
      <w:r w:rsidRPr="00F10B4F">
        <w:rPr>
          <w:color w:val="993366"/>
        </w:rPr>
        <w:t>SEQUENCE</w:t>
      </w:r>
      <w:r w:rsidRPr="00F10B4F">
        <w:t xml:space="preserve"> {</w:t>
      </w:r>
    </w:p>
    <w:p w14:paraId="08A76345" w14:textId="77777777" w:rsidR="00394471" w:rsidRPr="00F10B4F" w:rsidRDefault="00394471" w:rsidP="00543A96">
      <w:pPr>
        <w:pStyle w:val="PL"/>
      </w:pPr>
      <w:r w:rsidRPr="00F10B4F">
        <w:t xml:space="preserve">    radioframeAllocationPeriod          </w:t>
      </w:r>
      <w:r w:rsidRPr="00F10B4F">
        <w:rPr>
          <w:color w:val="993366"/>
        </w:rPr>
        <w:t>ENUMERATED</w:t>
      </w:r>
      <w:r w:rsidRPr="00F10B4F">
        <w:t xml:space="preserve"> {n1, n2, n4, n8, n16, n32},</w:t>
      </w:r>
    </w:p>
    <w:p w14:paraId="1897FC86" w14:textId="77777777" w:rsidR="00394471" w:rsidRPr="00F10B4F" w:rsidRDefault="00394471" w:rsidP="00543A96">
      <w:pPr>
        <w:pStyle w:val="PL"/>
      </w:pPr>
      <w:r w:rsidRPr="00F10B4F">
        <w:t xml:space="preserve">    radioframeAllocationOffset          </w:t>
      </w:r>
      <w:r w:rsidRPr="00F10B4F">
        <w:rPr>
          <w:color w:val="993366"/>
        </w:rPr>
        <w:t>INTEGER</w:t>
      </w:r>
      <w:r w:rsidRPr="00F10B4F">
        <w:t xml:space="preserve"> (0..7),</w:t>
      </w:r>
    </w:p>
    <w:p w14:paraId="19BF6BD6" w14:textId="77777777" w:rsidR="00394471" w:rsidRPr="00F10B4F" w:rsidRDefault="00394471" w:rsidP="00543A96">
      <w:pPr>
        <w:pStyle w:val="PL"/>
      </w:pPr>
      <w:r w:rsidRPr="00F10B4F">
        <w:t xml:space="preserve">    subframeAllocation1                 </w:t>
      </w:r>
      <w:r w:rsidRPr="00F10B4F">
        <w:rPr>
          <w:color w:val="993366"/>
        </w:rPr>
        <w:t>CHOICE</w:t>
      </w:r>
      <w:r w:rsidRPr="00F10B4F">
        <w:t xml:space="preserve"> {</w:t>
      </w:r>
    </w:p>
    <w:p w14:paraId="5F98AB56" w14:textId="77777777" w:rsidR="00394471" w:rsidRPr="00F10B4F" w:rsidRDefault="00394471" w:rsidP="00543A96">
      <w:pPr>
        <w:pStyle w:val="PL"/>
      </w:pPr>
      <w:r w:rsidRPr="00F10B4F">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w:t>
      </w:r>
    </w:p>
    <w:p w14:paraId="7EF1DDBA"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(24))</w:t>
      </w:r>
    </w:p>
    <w:p w14:paraId="1FD42075" w14:textId="77777777" w:rsidR="00394471" w:rsidRPr="00F10B4F" w:rsidRDefault="00394471" w:rsidP="00543A96">
      <w:pPr>
        <w:pStyle w:val="PL"/>
      </w:pPr>
      <w:r w:rsidRPr="00F10B4F">
        <w:t xml:space="preserve">    },</w:t>
      </w:r>
    </w:p>
    <w:p w14:paraId="27EDF3F5" w14:textId="77777777" w:rsidR="00394471" w:rsidRPr="00F10B4F" w:rsidRDefault="00394471" w:rsidP="00543A96">
      <w:pPr>
        <w:pStyle w:val="PL"/>
      </w:pPr>
      <w:r w:rsidRPr="00F10B4F">
        <w:t xml:space="preserve">    subframeAllocation2                 </w:t>
      </w:r>
      <w:r w:rsidRPr="00F10B4F">
        <w:rPr>
          <w:color w:val="993366"/>
        </w:rPr>
        <w:t>CHOICE</w:t>
      </w:r>
      <w:r w:rsidRPr="00F10B4F">
        <w:t xml:space="preserve"> {</w:t>
      </w:r>
    </w:p>
    <w:p w14:paraId="6EB4D478" w14:textId="77777777" w:rsidR="00394471" w:rsidRPr="00F10B4F" w:rsidRDefault="00394471" w:rsidP="00543A96">
      <w:pPr>
        <w:pStyle w:val="PL"/>
      </w:pPr>
      <w:r w:rsidRPr="00F10B4F">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w:t>
      </w:r>
    </w:p>
    <w:p w14:paraId="2A47F0F6"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(8))</w:t>
      </w:r>
    </w:p>
    <w:p w14:paraId="24F3E07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3AF6F991" w14:textId="77777777" w:rsidR="00394471" w:rsidRPr="00F10B4F" w:rsidRDefault="00394471" w:rsidP="00543A96">
      <w:pPr>
        <w:pStyle w:val="PL"/>
      </w:pPr>
      <w:r w:rsidRPr="00F10B4F">
        <w:t xml:space="preserve">    ...</w:t>
      </w:r>
    </w:p>
    <w:p w14:paraId="2FD0FC54" w14:textId="77777777" w:rsidR="00394471" w:rsidRPr="00F10B4F" w:rsidRDefault="00394471" w:rsidP="00543A96">
      <w:pPr>
        <w:pStyle w:val="PL"/>
      </w:pPr>
      <w:r w:rsidRPr="00F10B4F">
        <w:t>}</w:t>
      </w:r>
    </w:p>
    <w:p w14:paraId="7F6CF562" w14:textId="77777777" w:rsidR="00394471" w:rsidRPr="00F10B4F" w:rsidRDefault="00394471" w:rsidP="00543A96">
      <w:pPr>
        <w:pStyle w:val="PL"/>
      </w:pPr>
    </w:p>
    <w:p w14:paraId="120EACC3" w14:textId="77777777" w:rsidR="00394471" w:rsidRPr="00F10B4F" w:rsidRDefault="00394471" w:rsidP="00543A96">
      <w:pPr>
        <w:pStyle w:val="PL"/>
        <w:rPr>
          <w:color w:val="808080"/>
        </w:rPr>
      </w:pPr>
      <w:r w:rsidRPr="00F10B4F">
        <w:rPr>
          <w:color w:val="808080"/>
        </w:rPr>
        <w:t>-- TAG-EUTRA-MBSFN-SUBFRAMECONFIGLIST-STOP</w:t>
      </w:r>
    </w:p>
    <w:p w14:paraId="58066791" w14:textId="77777777" w:rsidR="00394471" w:rsidRPr="00F10B4F" w:rsidRDefault="00394471" w:rsidP="00543A96">
      <w:pPr>
        <w:pStyle w:val="PL"/>
        <w:rPr>
          <w:color w:val="808080"/>
        </w:rPr>
      </w:pPr>
      <w:r w:rsidRPr="00F10B4F">
        <w:rPr>
          <w:color w:val="808080"/>
        </w:rPr>
        <w:t>-- ASN1STOP</w:t>
      </w:r>
    </w:p>
    <w:p w14:paraId="08BFFE65" w14:textId="77777777" w:rsidR="00394471" w:rsidRPr="00F10B4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5946B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F1E91" w14:textId="77777777" w:rsidR="00394471" w:rsidRPr="00F10B4F" w:rsidRDefault="00394471" w:rsidP="00964CC4">
            <w:pPr>
              <w:pStyle w:val="TAH"/>
              <w:rPr>
                <w:rFonts w:eastAsia="MS Mincho"/>
                <w:szCs w:val="22"/>
                <w:lang w:eastAsia="sv-SE"/>
              </w:rPr>
            </w:pPr>
            <w:r w:rsidRPr="00F10B4F">
              <w:rPr>
                <w:rFonts w:eastAsia="MS Mincho"/>
                <w:i/>
                <w:szCs w:val="22"/>
                <w:lang w:eastAsia="sv-SE"/>
              </w:rPr>
              <w:lastRenderedPageBreak/>
              <w:t xml:space="preserve">EUTRA-MBSFN-SubframeConfig </w:t>
            </w:r>
            <w:r w:rsidRPr="00F10B4F">
              <w:rPr>
                <w:rFonts w:eastAsia="MS Mincho"/>
                <w:szCs w:val="22"/>
                <w:lang w:eastAsia="sv-SE"/>
              </w:rPr>
              <w:t>field descriptions</w:t>
            </w:r>
          </w:p>
        </w:tc>
      </w:tr>
      <w:tr w:rsidR="00C148E4" w:rsidRPr="00F10B4F" w14:paraId="687A86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DFA624"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radioframeAllocationOffset</w:t>
            </w:r>
          </w:p>
          <w:p w14:paraId="33F566EE"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p>
        </w:tc>
      </w:tr>
      <w:tr w:rsidR="00C148E4" w:rsidRPr="00F10B4F" w14:paraId="51D45F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8AF9D2"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radioframeAllocationPeriod</w:t>
            </w:r>
          </w:p>
          <w:p w14:paraId="519EBD63"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r w:rsidRPr="00F10B4F">
              <w:rPr>
                <w:lang w:eastAsia="sv-SE"/>
              </w:rPr>
              <w:t xml:space="preserve"> </w:t>
            </w:r>
            <w:r w:rsidRPr="00F10B4F">
              <w:rPr>
                <w:rFonts w:eastAsia="MS Mincho"/>
                <w:szCs w:val="22"/>
                <w:lang w:eastAsia="sv-SE"/>
              </w:rPr>
              <w:t xml:space="preserve">where </w:t>
            </w:r>
            <w:r w:rsidRPr="00F10B4F">
              <w:rPr>
                <w:rFonts w:eastAsia="MS Mincho"/>
                <w:i/>
                <w:szCs w:val="22"/>
                <w:lang w:eastAsia="sv-SE"/>
              </w:rPr>
              <w:t>SFN</w:t>
            </w:r>
            <w:r w:rsidRPr="00F10B4F">
              <w:rPr>
                <w:rFonts w:eastAsia="MS Mincho"/>
                <w:szCs w:val="22"/>
                <w:lang w:eastAsia="sv-SE"/>
              </w:rPr>
              <w:t xml:space="preserve"> refers to the SFN of the NR serving cell.</w:t>
            </w:r>
          </w:p>
        </w:tc>
      </w:tr>
      <w:tr w:rsidR="00C148E4" w:rsidRPr="00F10B4F" w14:paraId="5405C9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7CFF"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subframeAllocation1</w:t>
            </w:r>
          </w:p>
          <w:p w14:paraId="794B2CE2"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r w:rsidR="00394471" w:rsidRPr="00F10B4F" w14:paraId="353A4C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1690CA"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subframeAllocation2</w:t>
            </w:r>
          </w:p>
          <w:p w14:paraId="65BD9642" w14:textId="77777777" w:rsidR="00394471" w:rsidRPr="00F10B4F" w:rsidRDefault="00394471" w:rsidP="00964CC4">
            <w:pPr>
              <w:pStyle w:val="TAL"/>
              <w:rPr>
                <w:rFonts w:eastAsia="MS Mincho"/>
                <w:b/>
                <w:i/>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MBSFN-SubframeConfig-v1430</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bl>
    <w:p w14:paraId="188276AA" w14:textId="77777777" w:rsidR="00394471" w:rsidRPr="00F10B4F" w:rsidRDefault="00394471" w:rsidP="00394471"/>
    <w:p w14:paraId="600F295A" w14:textId="41D89F76" w:rsidR="00394471" w:rsidRPr="00F10B4F" w:rsidRDefault="00394471" w:rsidP="00394471">
      <w:pPr>
        <w:pStyle w:val="Heading4"/>
        <w:tabs>
          <w:tab w:val="left" w:pos="2835"/>
        </w:tabs>
        <w:rPr>
          <w:rFonts w:eastAsia="宋体"/>
          <w:i/>
          <w:noProof/>
        </w:rPr>
      </w:pPr>
      <w:bookmarkStart w:id="1166" w:name="_Toc60777499"/>
      <w:bookmarkStart w:id="1167" w:name="_Toc131065291"/>
      <w:r w:rsidRPr="00F10B4F">
        <w:rPr>
          <w:rFonts w:eastAsia="宋体"/>
        </w:rPr>
        <w:t>–</w:t>
      </w:r>
      <w:r w:rsidRPr="00F10B4F">
        <w:rPr>
          <w:rFonts w:eastAsia="宋体"/>
        </w:rPr>
        <w:tab/>
      </w:r>
      <w:r w:rsidRPr="00F10B4F">
        <w:rPr>
          <w:rFonts w:eastAsia="宋体"/>
          <w:i/>
          <w:noProof/>
        </w:rPr>
        <w:t>EUTRA-MultiBandInfoList</w:t>
      </w:r>
      <w:bookmarkEnd w:id="1166"/>
      <w:bookmarkEnd w:id="1167"/>
    </w:p>
    <w:p w14:paraId="40B25A7B" w14:textId="77777777" w:rsidR="00394471" w:rsidRPr="00F10B4F" w:rsidRDefault="00394471" w:rsidP="00394471">
      <w:pPr>
        <w:rPr>
          <w:rFonts w:eastAsia="宋体"/>
          <w:lang w:eastAsia="x-none"/>
        </w:rPr>
      </w:pPr>
      <w:r w:rsidRPr="00F10B4F">
        <w:rPr>
          <w:iCs/>
          <w:noProof/>
          <w:lang w:eastAsia="en-GB"/>
        </w:rPr>
        <w:t xml:space="preserve">The IE </w:t>
      </w:r>
      <w:r w:rsidRPr="00F10B4F">
        <w:rPr>
          <w:i/>
          <w:iCs/>
          <w:noProof/>
          <w:lang w:eastAsia="en-GB"/>
        </w:rPr>
        <w:t>EUTRA-MultiBandInfoList</w:t>
      </w:r>
      <w:r w:rsidRPr="00F10B4F">
        <w:rPr>
          <w:iCs/>
          <w:noProof/>
          <w:lang w:eastAsia="en-GB"/>
        </w:rPr>
        <w:t xml:space="preserve"> indicates the list of frequency bands in addition to the band represented by </w:t>
      </w:r>
      <w:r w:rsidRPr="00F10B4F">
        <w:rPr>
          <w:i/>
        </w:rPr>
        <w:t>CarrierFreq</w:t>
      </w:r>
      <w:r w:rsidRPr="00F10B4F">
        <w:rPr>
          <w:iCs/>
          <w:noProof/>
          <w:lang w:eastAsia="en-GB"/>
        </w:rPr>
        <w:t xml:space="preserve"> for which cell reselection parameters are common, and a list of </w:t>
      </w:r>
      <w:r w:rsidRPr="00F10B4F">
        <w:rPr>
          <w:i/>
        </w:rPr>
        <w:t>additionalPmax</w:t>
      </w:r>
      <w:r w:rsidRPr="00F10B4F">
        <w:rPr>
          <w:iCs/>
          <w:noProof/>
          <w:lang w:eastAsia="en-GB"/>
        </w:rPr>
        <w:t xml:space="preserve"> and </w:t>
      </w:r>
      <w:r w:rsidRPr="00F10B4F">
        <w:rPr>
          <w:i/>
        </w:rPr>
        <w:t>additionalSpectrumEmission</w:t>
      </w:r>
      <w:r w:rsidRPr="00F10B4F">
        <w:rPr>
          <w:iCs/>
          <w:noProof/>
          <w:lang w:eastAsia="en-GB"/>
        </w:rPr>
        <w:t>.</w:t>
      </w:r>
    </w:p>
    <w:p w14:paraId="1545F308" w14:textId="77777777" w:rsidR="00394471" w:rsidRPr="00F10B4F" w:rsidRDefault="00394471" w:rsidP="00394471">
      <w:pPr>
        <w:pStyle w:val="TH"/>
      </w:pPr>
      <w:r w:rsidRPr="00F10B4F">
        <w:rPr>
          <w:bCs/>
          <w:i/>
          <w:iCs/>
        </w:rPr>
        <w:t xml:space="preserve">EUTRA-MultiBandInfoList </w:t>
      </w:r>
      <w:r w:rsidRPr="00F10B4F">
        <w:t>information element</w:t>
      </w:r>
    </w:p>
    <w:p w14:paraId="37894549" w14:textId="77777777" w:rsidR="00394471" w:rsidRPr="00F10B4F" w:rsidRDefault="00394471" w:rsidP="00543A96">
      <w:pPr>
        <w:pStyle w:val="PL"/>
        <w:rPr>
          <w:color w:val="808080"/>
        </w:rPr>
      </w:pPr>
      <w:r w:rsidRPr="00F10B4F">
        <w:rPr>
          <w:color w:val="808080"/>
        </w:rPr>
        <w:t>-- ASN1START</w:t>
      </w:r>
    </w:p>
    <w:p w14:paraId="2833D105" w14:textId="77777777" w:rsidR="00394471" w:rsidRPr="00F10B4F" w:rsidRDefault="00394471" w:rsidP="00543A96">
      <w:pPr>
        <w:pStyle w:val="PL"/>
        <w:rPr>
          <w:color w:val="808080"/>
        </w:rPr>
      </w:pPr>
      <w:r w:rsidRPr="00F10B4F">
        <w:rPr>
          <w:color w:val="808080"/>
        </w:rPr>
        <w:t>-- TAG-EUTRA-MULTIBANDINFOLIST-START</w:t>
      </w:r>
    </w:p>
    <w:p w14:paraId="66E67BF0" w14:textId="77777777" w:rsidR="00394471" w:rsidRPr="00F10B4F" w:rsidRDefault="00394471" w:rsidP="00543A96">
      <w:pPr>
        <w:pStyle w:val="PL"/>
      </w:pPr>
    </w:p>
    <w:p w14:paraId="332D9F33" w14:textId="77777777" w:rsidR="00394471" w:rsidRPr="00F10B4F" w:rsidRDefault="00394471" w:rsidP="00543A96">
      <w:pPr>
        <w:pStyle w:val="PL"/>
      </w:pPr>
      <w:r w:rsidRPr="00F10B4F">
        <w:t xml:space="preserve">EUTRA-MultiBandInfoList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EUTRA-MultiBandInfo</w:t>
      </w:r>
    </w:p>
    <w:p w14:paraId="7841286A" w14:textId="77777777" w:rsidR="00394471" w:rsidRPr="00F10B4F" w:rsidRDefault="00394471" w:rsidP="00543A96">
      <w:pPr>
        <w:pStyle w:val="PL"/>
      </w:pPr>
    </w:p>
    <w:p w14:paraId="76B84FE2" w14:textId="77777777" w:rsidR="00394471" w:rsidRPr="00F10B4F" w:rsidRDefault="00394471" w:rsidP="00543A96">
      <w:pPr>
        <w:pStyle w:val="PL"/>
      </w:pPr>
      <w:r w:rsidRPr="00F10B4F">
        <w:t xml:space="preserve">EUTRA-MultiBandInfo ::=         </w:t>
      </w:r>
      <w:r w:rsidRPr="00F10B4F">
        <w:rPr>
          <w:color w:val="993366"/>
        </w:rPr>
        <w:t>SEQUENCE</w:t>
      </w:r>
      <w:r w:rsidRPr="00F10B4F">
        <w:t xml:space="preserve"> {</w:t>
      </w:r>
    </w:p>
    <w:p w14:paraId="17DD882A" w14:textId="77777777" w:rsidR="00394471" w:rsidRPr="00F10B4F" w:rsidRDefault="00394471" w:rsidP="00543A96">
      <w:pPr>
        <w:pStyle w:val="PL"/>
      </w:pPr>
      <w:r w:rsidRPr="00F10B4F">
        <w:t xml:space="preserve">    eutra-FreqBandIndicator         FreqBandIndicatorEUTRA,</w:t>
      </w:r>
    </w:p>
    <w:p w14:paraId="28BD7EDD" w14:textId="77777777" w:rsidR="00394471" w:rsidRPr="00F10B4F" w:rsidRDefault="00394471" w:rsidP="00543A96">
      <w:pPr>
        <w:pStyle w:val="PL"/>
        <w:rPr>
          <w:color w:val="808080"/>
        </w:rPr>
      </w:pPr>
      <w:r w:rsidRPr="00F10B4F">
        <w:t xml:space="preserve">    eutra-NS-PmaxList               EUTRA-NS-PmaxList                           </w:t>
      </w:r>
      <w:r w:rsidRPr="00F10B4F">
        <w:rPr>
          <w:color w:val="993366"/>
        </w:rPr>
        <w:t>OPTIONAL</w:t>
      </w:r>
      <w:r w:rsidRPr="00F10B4F">
        <w:t xml:space="preserve">    </w:t>
      </w:r>
      <w:r w:rsidRPr="00F10B4F">
        <w:rPr>
          <w:color w:val="808080"/>
        </w:rPr>
        <w:t>-- Need R</w:t>
      </w:r>
    </w:p>
    <w:p w14:paraId="08B8A254" w14:textId="77777777" w:rsidR="00394471" w:rsidRPr="00F10B4F" w:rsidRDefault="00394471" w:rsidP="00543A96">
      <w:pPr>
        <w:pStyle w:val="PL"/>
      </w:pPr>
      <w:r w:rsidRPr="00F10B4F">
        <w:t>}</w:t>
      </w:r>
    </w:p>
    <w:p w14:paraId="2E383347" w14:textId="77777777" w:rsidR="00394471" w:rsidRPr="00F10B4F" w:rsidRDefault="00394471" w:rsidP="00543A96">
      <w:pPr>
        <w:pStyle w:val="PL"/>
      </w:pPr>
    </w:p>
    <w:p w14:paraId="3D13FE90" w14:textId="77777777" w:rsidR="00394471" w:rsidRPr="00F10B4F" w:rsidRDefault="00394471" w:rsidP="00543A96">
      <w:pPr>
        <w:pStyle w:val="PL"/>
        <w:rPr>
          <w:color w:val="808080"/>
        </w:rPr>
      </w:pPr>
      <w:r w:rsidRPr="00F10B4F">
        <w:rPr>
          <w:color w:val="808080"/>
        </w:rPr>
        <w:t>-- TAG-EUTRA-MULTIBANDINFOLIST-STOP</w:t>
      </w:r>
    </w:p>
    <w:p w14:paraId="4319B700" w14:textId="77777777" w:rsidR="00394471" w:rsidRPr="00F10B4F" w:rsidRDefault="00394471" w:rsidP="00543A96">
      <w:pPr>
        <w:pStyle w:val="PL"/>
        <w:rPr>
          <w:rFonts w:eastAsia="宋体"/>
          <w:color w:val="808080"/>
        </w:rPr>
      </w:pPr>
      <w:r w:rsidRPr="00F10B4F">
        <w:rPr>
          <w:color w:val="808080"/>
        </w:rPr>
        <w:t>-- ASN1STOP</w:t>
      </w:r>
    </w:p>
    <w:p w14:paraId="4C8E48ED" w14:textId="77777777" w:rsidR="00394471" w:rsidRPr="00F10B4F" w:rsidRDefault="00394471" w:rsidP="00394471"/>
    <w:p w14:paraId="09908258" w14:textId="5197F3F6" w:rsidR="00394471" w:rsidRPr="00F10B4F" w:rsidRDefault="00394471" w:rsidP="00394471">
      <w:pPr>
        <w:pStyle w:val="Heading4"/>
        <w:rPr>
          <w:rFonts w:eastAsia="宋体"/>
        </w:rPr>
      </w:pPr>
      <w:bookmarkStart w:id="1168" w:name="_Toc60777500"/>
      <w:bookmarkStart w:id="1169" w:name="_Toc131065292"/>
      <w:r w:rsidRPr="00F10B4F">
        <w:rPr>
          <w:rFonts w:eastAsia="宋体"/>
        </w:rPr>
        <w:t>–</w:t>
      </w:r>
      <w:r w:rsidRPr="00F10B4F">
        <w:rPr>
          <w:rFonts w:eastAsia="宋体"/>
        </w:rPr>
        <w:tab/>
      </w:r>
      <w:r w:rsidRPr="00F10B4F">
        <w:rPr>
          <w:rFonts w:eastAsia="宋体"/>
          <w:i/>
        </w:rPr>
        <w:t>EUTRA-NS-PmaxList</w:t>
      </w:r>
      <w:bookmarkEnd w:id="1168"/>
      <w:bookmarkEnd w:id="1169"/>
    </w:p>
    <w:p w14:paraId="07E52012" w14:textId="77777777" w:rsidR="00394471" w:rsidRPr="00F10B4F" w:rsidRDefault="00394471" w:rsidP="00394471">
      <w:pPr>
        <w:rPr>
          <w:rFonts w:eastAsia="宋体"/>
          <w:noProof/>
        </w:rPr>
      </w:pPr>
      <w:r w:rsidRPr="00F10B4F">
        <w:rPr>
          <w:noProof/>
        </w:rPr>
        <w:t xml:space="preserve">The IE </w:t>
      </w:r>
      <w:r w:rsidRPr="00F10B4F">
        <w:rPr>
          <w:i/>
          <w:noProof/>
        </w:rPr>
        <w:t>EUTRA-NS-PmaxList</w:t>
      </w:r>
      <w:r w:rsidRPr="00F10B4F">
        <w:rPr>
          <w:noProof/>
        </w:rPr>
        <w:t xml:space="preserve"> concerns a list of </w:t>
      </w:r>
      <w:r w:rsidRPr="00F10B4F">
        <w:rPr>
          <w:i/>
          <w:noProof/>
        </w:rPr>
        <w:t>additionalPmax</w:t>
      </w:r>
      <w:r w:rsidRPr="00F10B4F">
        <w:rPr>
          <w:noProof/>
        </w:rPr>
        <w:t xml:space="preserve"> and </w:t>
      </w:r>
      <w:r w:rsidRPr="00F10B4F">
        <w:rPr>
          <w:i/>
          <w:noProof/>
        </w:rPr>
        <w:t>additionalSpectrumEmission</w:t>
      </w:r>
      <w:r w:rsidRPr="00F10B4F">
        <w:rPr>
          <w:noProof/>
        </w:rPr>
        <w:t>, as defined in TS 36.101 [22], table 6.2.4-1 for UEs neither in CE nor BL UEs and TS 36.101 [22], table 6.2.4E-1 for UEs in CE or BL UEs, for a given frequency band.</w:t>
      </w:r>
    </w:p>
    <w:p w14:paraId="7C0C0B8E" w14:textId="77777777" w:rsidR="00394471" w:rsidRPr="00F10B4F" w:rsidRDefault="00394471" w:rsidP="00394471">
      <w:pPr>
        <w:pStyle w:val="TH"/>
      </w:pPr>
      <w:r w:rsidRPr="00F10B4F">
        <w:rPr>
          <w:bCs/>
          <w:i/>
          <w:iCs/>
        </w:rPr>
        <w:t>EUTRA-NS-PmaxList</w:t>
      </w:r>
      <w:r w:rsidRPr="00F10B4F">
        <w:rPr>
          <w:noProof/>
        </w:rPr>
        <w:t xml:space="preserve"> information element</w:t>
      </w:r>
    </w:p>
    <w:p w14:paraId="75244F8D" w14:textId="77777777" w:rsidR="00394471" w:rsidRPr="00F10B4F" w:rsidRDefault="00394471" w:rsidP="00543A96">
      <w:pPr>
        <w:pStyle w:val="PL"/>
        <w:rPr>
          <w:color w:val="808080"/>
        </w:rPr>
      </w:pPr>
      <w:r w:rsidRPr="00F10B4F">
        <w:rPr>
          <w:color w:val="808080"/>
        </w:rPr>
        <w:t>-- ASN1START</w:t>
      </w:r>
    </w:p>
    <w:p w14:paraId="0D0CD5ED" w14:textId="77777777" w:rsidR="00394471" w:rsidRPr="00F10B4F" w:rsidRDefault="00394471" w:rsidP="00543A96">
      <w:pPr>
        <w:pStyle w:val="PL"/>
        <w:rPr>
          <w:color w:val="808080"/>
        </w:rPr>
      </w:pPr>
      <w:r w:rsidRPr="00F10B4F">
        <w:rPr>
          <w:color w:val="808080"/>
        </w:rPr>
        <w:t>-- TAG-EUTRA-NS-PMAXLIST-START</w:t>
      </w:r>
    </w:p>
    <w:p w14:paraId="4077A8C2" w14:textId="77777777" w:rsidR="00394471" w:rsidRPr="00F10B4F" w:rsidRDefault="00394471" w:rsidP="00543A96">
      <w:pPr>
        <w:pStyle w:val="PL"/>
      </w:pPr>
    </w:p>
    <w:p w14:paraId="4991F524" w14:textId="77777777" w:rsidR="00394471" w:rsidRPr="00F10B4F" w:rsidRDefault="00394471" w:rsidP="00543A96">
      <w:pPr>
        <w:pStyle w:val="PL"/>
      </w:pPr>
      <w:r w:rsidRPr="00F10B4F">
        <w:t xml:space="preserve">EUTRA-NS-PmaxList ::=               </w:t>
      </w:r>
      <w:r w:rsidRPr="00F10B4F">
        <w:rPr>
          <w:color w:val="993366"/>
        </w:rPr>
        <w:t>SEQUENCE</w:t>
      </w:r>
      <w:r w:rsidRPr="00F10B4F">
        <w:t xml:space="preserve"> (</w:t>
      </w:r>
      <w:r w:rsidRPr="00F10B4F">
        <w:rPr>
          <w:color w:val="993366"/>
        </w:rPr>
        <w:t>SIZE</w:t>
      </w:r>
      <w:r w:rsidRPr="00F10B4F">
        <w:t xml:space="preserve"> (1..maxEUTRA-NS-Pmax))</w:t>
      </w:r>
      <w:r w:rsidRPr="00F10B4F">
        <w:rPr>
          <w:color w:val="993366"/>
        </w:rPr>
        <w:t xml:space="preserve"> OF</w:t>
      </w:r>
      <w:r w:rsidRPr="00F10B4F">
        <w:t xml:space="preserve"> EUTRA-NS-PmaxValue</w:t>
      </w:r>
    </w:p>
    <w:p w14:paraId="7F7637AC" w14:textId="77777777" w:rsidR="00394471" w:rsidRPr="00F10B4F" w:rsidRDefault="00394471" w:rsidP="00543A96">
      <w:pPr>
        <w:pStyle w:val="PL"/>
      </w:pPr>
    </w:p>
    <w:p w14:paraId="7542BA44" w14:textId="77777777" w:rsidR="00394471" w:rsidRPr="00F10B4F" w:rsidRDefault="00394471" w:rsidP="00543A96">
      <w:pPr>
        <w:pStyle w:val="PL"/>
      </w:pPr>
      <w:r w:rsidRPr="00F10B4F">
        <w:lastRenderedPageBreak/>
        <w:t xml:space="preserve">EUTRA-NS-PmaxValue ::=              </w:t>
      </w:r>
      <w:r w:rsidRPr="00F10B4F">
        <w:rPr>
          <w:color w:val="993366"/>
        </w:rPr>
        <w:t>SEQUENCE</w:t>
      </w:r>
      <w:r w:rsidRPr="00F10B4F">
        <w:t xml:space="preserve"> {</w:t>
      </w:r>
    </w:p>
    <w:p w14:paraId="1BF0BB6A" w14:textId="77777777" w:rsidR="00394471" w:rsidRPr="00F10B4F" w:rsidRDefault="00394471" w:rsidP="00543A96">
      <w:pPr>
        <w:pStyle w:val="PL"/>
        <w:rPr>
          <w:color w:val="808080"/>
        </w:rPr>
      </w:pPr>
      <w:r w:rsidRPr="00F10B4F">
        <w:t xml:space="preserve">    additionalPmax                      </w:t>
      </w:r>
      <w:r w:rsidRPr="00F10B4F">
        <w:rPr>
          <w:color w:val="993366"/>
        </w:rPr>
        <w:t>INTEGER</w:t>
      </w:r>
      <w:r w:rsidRPr="00F10B4F">
        <w:t xml:space="preserve"> (-30..33)                       </w:t>
      </w:r>
      <w:r w:rsidRPr="00F10B4F">
        <w:rPr>
          <w:color w:val="993366"/>
        </w:rPr>
        <w:t>OPTIONAL</w:t>
      </w:r>
      <w:r w:rsidRPr="00F10B4F">
        <w:t xml:space="preserve">,   </w:t>
      </w:r>
      <w:r w:rsidRPr="00F10B4F">
        <w:rPr>
          <w:color w:val="808080"/>
        </w:rPr>
        <w:t>-- Need R</w:t>
      </w:r>
    </w:p>
    <w:p w14:paraId="7D529CF5" w14:textId="77777777" w:rsidR="00394471" w:rsidRPr="00F10B4F" w:rsidRDefault="00394471" w:rsidP="00543A96">
      <w:pPr>
        <w:pStyle w:val="PL"/>
        <w:rPr>
          <w:color w:val="808080"/>
        </w:rPr>
      </w:pPr>
      <w:r w:rsidRPr="00F10B4F">
        <w:t xml:space="preserve">    additionalSpectrumEmission          </w:t>
      </w:r>
      <w:r w:rsidRPr="00F10B4F">
        <w:rPr>
          <w:color w:val="993366"/>
        </w:rPr>
        <w:t>INTEGER</w:t>
      </w:r>
      <w:r w:rsidRPr="00F10B4F">
        <w:t xml:space="preserve"> (1..288)                        </w:t>
      </w:r>
      <w:r w:rsidRPr="00F10B4F">
        <w:rPr>
          <w:color w:val="993366"/>
        </w:rPr>
        <w:t>OPTIONAL</w:t>
      </w:r>
      <w:r w:rsidRPr="00F10B4F">
        <w:t xml:space="preserve">    </w:t>
      </w:r>
      <w:r w:rsidRPr="00F10B4F">
        <w:rPr>
          <w:color w:val="808080"/>
        </w:rPr>
        <w:t>-- Need R</w:t>
      </w:r>
    </w:p>
    <w:p w14:paraId="655C5FD5" w14:textId="77777777" w:rsidR="00394471" w:rsidRPr="00F10B4F" w:rsidRDefault="00394471" w:rsidP="00543A96">
      <w:pPr>
        <w:pStyle w:val="PL"/>
      </w:pPr>
      <w:r w:rsidRPr="00F10B4F">
        <w:t>}</w:t>
      </w:r>
    </w:p>
    <w:p w14:paraId="23D55FE6" w14:textId="77777777" w:rsidR="00394471" w:rsidRPr="00F10B4F" w:rsidRDefault="00394471" w:rsidP="00543A96">
      <w:pPr>
        <w:pStyle w:val="PL"/>
      </w:pPr>
    </w:p>
    <w:p w14:paraId="4BCCB526" w14:textId="77777777" w:rsidR="00394471" w:rsidRPr="00F10B4F" w:rsidRDefault="00394471" w:rsidP="00543A96">
      <w:pPr>
        <w:pStyle w:val="PL"/>
        <w:rPr>
          <w:color w:val="808080"/>
        </w:rPr>
      </w:pPr>
      <w:r w:rsidRPr="00F10B4F">
        <w:rPr>
          <w:color w:val="808080"/>
        </w:rPr>
        <w:t>-- TAG-EUTRA-NS-PMAXLIST-STOP</w:t>
      </w:r>
    </w:p>
    <w:p w14:paraId="074E4E4C" w14:textId="77777777" w:rsidR="00394471" w:rsidRPr="00F10B4F" w:rsidRDefault="00394471" w:rsidP="00543A96">
      <w:pPr>
        <w:pStyle w:val="PL"/>
        <w:rPr>
          <w:rFonts w:eastAsia="宋体"/>
          <w:color w:val="808080"/>
        </w:rPr>
      </w:pPr>
      <w:r w:rsidRPr="00F10B4F">
        <w:rPr>
          <w:color w:val="808080"/>
        </w:rPr>
        <w:t>-- ASN1STOP</w:t>
      </w:r>
    </w:p>
    <w:p w14:paraId="621E64C4" w14:textId="77777777" w:rsidR="00394471" w:rsidRPr="00F10B4F" w:rsidRDefault="00394471" w:rsidP="00394471"/>
    <w:p w14:paraId="430CA505" w14:textId="7B03D2FD" w:rsidR="00394471" w:rsidRPr="00F10B4F" w:rsidRDefault="00394471" w:rsidP="00394471">
      <w:pPr>
        <w:pStyle w:val="Heading4"/>
        <w:rPr>
          <w:rFonts w:eastAsia="宋体"/>
        </w:rPr>
      </w:pPr>
      <w:bookmarkStart w:id="1170" w:name="_Toc60777501"/>
      <w:bookmarkStart w:id="1171" w:name="_Toc131065293"/>
      <w:r w:rsidRPr="00F10B4F">
        <w:rPr>
          <w:rFonts w:eastAsia="宋体"/>
        </w:rPr>
        <w:t>–</w:t>
      </w:r>
      <w:r w:rsidRPr="00F10B4F">
        <w:rPr>
          <w:rFonts w:eastAsia="宋体"/>
        </w:rPr>
        <w:tab/>
      </w:r>
      <w:r w:rsidRPr="00F10B4F">
        <w:rPr>
          <w:rFonts w:eastAsia="宋体"/>
          <w:i/>
          <w:noProof/>
        </w:rPr>
        <w:t>EUTRA-PhysCellId</w:t>
      </w:r>
      <w:bookmarkEnd w:id="1170"/>
      <w:bookmarkEnd w:id="1171"/>
    </w:p>
    <w:p w14:paraId="57238748" w14:textId="77777777" w:rsidR="00394471" w:rsidRPr="00F10B4F" w:rsidRDefault="00394471" w:rsidP="00394471">
      <w:pPr>
        <w:rPr>
          <w:rFonts w:eastAsia="宋体"/>
          <w:iCs/>
        </w:rPr>
      </w:pPr>
      <w:r w:rsidRPr="00F10B4F">
        <w:t xml:space="preserve">The IE </w:t>
      </w:r>
      <w:r w:rsidRPr="00F10B4F">
        <w:rPr>
          <w:i/>
          <w:noProof/>
        </w:rPr>
        <w:t>EUTRA-PhysCellId</w:t>
      </w:r>
      <w:r w:rsidRPr="00F10B4F">
        <w:rPr>
          <w:iCs/>
        </w:rPr>
        <w:t xml:space="preserve"> is used to indicate the physical layer identity of the cell, as defined in TS 36.211 [31].</w:t>
      </w:r>
    </w:p>
    <w:p w14:paraId="0909C687" w14:textId="77777777" w:rsidR="00394471" w:rsidRPr="00F10B4F" w:rsidRDefault="00394471" w:rsidP="00394471">
      <w:pPr>
        <w:pStyle w:val="TH"/>
      </w:pPr>
      <w:r w:rsidRPr="00F10B4F">
        <w:rPr>
          <w:bCs/>
          <w:i/>
          <w:iCs/>
        </w:rPr>
        <w:t xml:space="preserve">EUTRA-PhysCellId </w:t>
      </w:r>
      <w:r w:rsidRPr="00F10B4F">
        <w:t>information element</w:t>
      </w:r>
    </w:p>
    <w:p w14:paraId="5711D5B3" w14:textId="77777777" w:rsidR="00394471" w:rsidRPr="00F10B4F" w:rsidRDefault="00394471" w:rsidP="00543A96">
      <w:pPr>
        <w:pStyle w:val="PL"/>
        <w:rPr>
          <w:color w:val="808080"/>
        </w:rPr>
      </w:pPr>
      <w:r w:rsidRPr="00F10B4F">
        <w:rPr>
          <w:color w:val="808080"/>
        </w:rPr>
        <w:t>-- ASN1START</w:t>
      </w:r>
    </w:p>
    <w:p w14:paraId="624017C1" w14:textId="77777777" w:rsidR="00394471" w:rsidRPr="00F10B4F" w:rsidRDefault="00394471" w:rsidP="00543A96">
      <w:pPr>
        <w:pStyle w:val="PL"/>
        <w:rPr>
          <w:color w:val="808080"/>
        </w:rPr>
      </w:pPr>
      <w:r w:rsidRPr="00F10B4F">
        <w:rPr>
          <w:color w:val="808080"/>
        </w:rPr>
        <w:t>-- TAG-EUTRA-PHYSCELLID-START</w:t>
      </w:r>
    </w:p>
    <w:p w14:paraId="4FDC3E40" w14:textId="77777777" w:rsidR="00394471" w:rsidRPr="00F10B4F" w:rsidRDefault="00394471" w:rsidP="00543A96">
      <w:pPr>
        <w:pStyle w:val="PL"/>
      </w:pPr>
    </w:p>
    <w:p w14:paraId="4F4CEFBF" w14:textId="77777777" w:rsidR="00394471" w:rsidRPr="00F10B4F" w:rsidRDefault="00394471" w:rsidP="00543A96">
      <w:pPr>
        <w:pStyle w:val="PL"/>
      </w:pPr>
      <w:r w:rsidRPr="00F10B4F">
        <w:t xml:space="preserve">EUTRA-PhysCellId ::=                        </w:t>
      </w:r>
      <w:r w:rsidRPr="00F10B4F">
        <w:rPr>
          <w:color w:val="993366"/>
        </w:rPr>
        <w:t>INTEGER</w:t>
      </w:r>
      <w:r w:rsidRPr="00F10B4F">
        <w:t xml:space="preserve"> (0..503)</w:t>
      </w:r>
    </w:p>
    <w:p w14:paraId="55964BB3" w14:textId="77777777" w:rsidR="00394471" w:rsidRPr="00F10B4F" w:rsidRDefault="00394471" w:rsidP="00543A96">
      <w:pPr>
        <w:pStyle w:val="PL"/>
      </w:pPr>
    </w:p>
    <w:p w14:paraId="01E2FFA7" w14:textId="77777777" w:rsidR="00394471" w:rsidRPr="00F10B4F" w:rsidRDefault="00394471" w:rsidP="00543A96">
      <w:pPr>
        <w:pStyle w:val="PL"/>
        <w:rPr>
          <w:color w:val="808080"/>
        </w:rPr>
      </w:pPr>
      <w:r w:rsidRPr="00F10B4F">
        <w:rPr>
          <w:color w:val="808080"/>
        </w:rPr>
        <w:t>-- TAG-EUTRA-PHYSCELLID-STOP</w:t>
      </w:r>
    </w:p>
    <w:p w14:paraId="7C76532D" w14:textId="77777777" w:rsidR="00394471" w:rsidRPr="00F10B4F" w:rsidRDefault="00394471" w:rsidP="00543A96">
      <w:pPr>
        <w:pStyle w:val="PL"/>
        <w:rPr>
          <w:rFonts w:eastAsia="宋体"/>
          <w:color w:val="808080"/>
        </w:rPr>
      </w:pPr>
      <w:r w:rsidRPr="00F10B4F">
        <w:rPr>
          <w:color w:val="808080"/>
        </w:rPr>
        <w:t>-- ASN1STOP</w:t>
      </w:r>
    </w:p>
    <w:p w14:paraId="6261D750" w14:textId="77777777" w:rsidR="00394471" w:rsidRPr="00F10B4F" w:rsidRDefault="00394471" w:rsidP="00394471"/>
    <w:p w14:paraId="5E8E1378" w14:textId="49F2735F" w:rsidR="00394471" w:rsidRPr="00F10B4F" w:rsidRDefault="00394471" w:rsidP="00394471">
      <w:pPr>
        <w:pStyle w:val="Heading4"/>
        <w:rPr>
          <w:rFonts w:eastAsia="宋体"/>
        </w:rPr>
      </w:pPr>
      <w:bookmarkStart w:id="1172" w:name="_Toc60777502"/>
      <w:bookmarkStart w:id="1173" w:name="_Toc131065294"/>
      <w:r w:rsidRPr="00F10B4F">
        <w:rPr>
          <w:rFonts w:eastAsia="宋体"/>
        </w:rPr>
        <w:t>–</w:t>
      </w:r>
      <w:r w:rsidRPr="00F10B4F">
        <w:rPr>
          <w:rFonts w:eastAsia="宋体"/>
        </w:rPr>
        <w:tab/>
      </w:r>
      <w:r w:rsidRPr="00F10B4F">
        <w:rPr>
          <w:rFonts w:eastAsia="宋体"/>
          <w:i/>
        </w:rPr>
        <w:t>EUTRA-PhysCellIdRange</w:t>
      </w:r>
      <w:bookmarkEnd w:id="1172"/>
      <w:bookmarkEnd w:id="1173"/>
    </w:p>
    <w:p w14:paraId="0B8DC2A8" w14:textId="77777777" w:rsidR="00394471" w:rsidRPr="00F10B4F" w:rsidRDefault="00394471" w:rsidP="00394471">
      <w:pPr>
        <w:keepNext/>
        <w:keepLines/>
        <w:rPr>
          <w:rFonts w:eastAsia="宋体"/>
          <w:iCs/>
        </w:rPr>
      </w:pPr>
      <w:r w:rsidRPr="00F10B4F">
        <w:t xml:space="preserve">The IE </w:t>
      </w:r>
      <w:r w:rsidRPr="00F10B4F">
        <w:rPr>
          <w:i/>
          <w:noProof/>
        </w:rPr>
        <w:t>EUTRA-PhysCellIdRange</w:t>
      </w:r>
      <w:r w:rsidRPr="00F10B4F">
        <w:rPr>
          <w:iCs/>
        </w:rPr>
        <w:t xml:space="preserve"> is used to encode either a single or a range of physical cell identities. The range is encoded by using a </w:t>
      </w:r>
      <w:r w:rsidRPr="00F10B4F">
        <w:rPr>
          <w:i/>
          <w:iCs/>
        </w:rPr>
        <w:t>start</w:t>
      </w:r>
      <w:r w:rsidRPr="00F10B4F">
        <w:rPr>
          <w:iCs/>
        </w:rPr>
        <w:t xml:space="preserve"> value and by indicating the number of consecutive physical cell identities (including </w:t>
      </w:r>
      <w:r w:rsidRPr="00F10B4F">
        <w:rPr>
          <w:i/>
          <w:iCs/>
        </w:rPr>
        <w:t>start</w:t>
      </w:r>
      <w:r w:rsidRPr="00F10B4F">
        <w:rPr>
          <w:iCs/>
        </w:rPr>
        <w:t xml:space="preserve">) in the range. For fields comprising multiple occurrences of </w:t>
      </w:r>
      <w:r w:rsidRPr="00F10B4F">
        <w:rPr>
          <w:i/>
          <w:noProof/>
        </w:rPr>
        <w:t>EUTRA-PhysCellIdRange</w:t>
      </w:r>
      <w:r w:rsidRPr="00F10B4F">
        <w:rPr>
          <w:iCs/>
        </w:rPr>
        <w:t>, NW may configure overlapping ranges of physical cell identities.</w:t>
      </w:r>
    </w:p>
    <w:p w14:paraId="58715543" w14:textId="77777777" w:rsidR="00394471" w:rsidRPr="00F10B4F" w:rsidRDefault="00394471" w:rsidP="00394471">
      <w:pPr>
        <w:pStyle w:val="TH"/>
      </w:pPr>
      <w:r w:rsidRPr="00F10B4F">
        <w:rPr>
          <w:bCs/>
          <w:i/>
          <w:iCs/>
        </w:rPr>
        <w:t xml:space="preserve">EUTRA-PhysCellIdRange </w:t>
      </w:r>
      <w:r w:rsidRPr="00F10B4F">
        <w:t>information element</w:t>
      </w:r>
    </w:p>
    <w:p w14:paraId="0EE0C7F4" w14:textId="77777777" w:rsidR="00394471" w:rsidRPr="00F10B4F" w:rsidRDefault="00394471" w:rsidP="00543A96">
      <w:pPr>
        <w:pStyle w:val="PL"/>
        <w:rPr>
          <w:color w:val="808080"/>
        </w:rPr>
      </w:pPr>
      <w:r w:rsidRPr="00F10B4F">
        <w:rPr>
          <w:color w:val="808080"/>
        </w:rPr>
        <w:t>-- ASN1START</w:t>
      </w:r>
    </w:p>
    <w:p w14:paraId="6063A299" w14:textId="77777777" w:rsidR="00394471" w:rsidRPr="00F10B4F" w:rsidRDefault="00394471" w:rsidP="00543A96">
      <w:pPr>
        <w:pStyle w:val="PL"/>
        <w:rPr>
          <w:color w:val="808080"/>
        </w:rPr>
      </w:pPr>
      <w:r w:rsidRPr="00F10B4F">
        <w:rPr>
          <w:color w:val="808080"/>
        </w:rPr>
        <w:t>-- TAG-EUTRA-PHYSCELLIDRANGE-START</w:t>
      </w:r>
    </w:p>
    <w:p w14:paraId="6961A1F1" w14:textId="77777777" w:rsidR="00394471" w:rsidRPr="00F10B4F" w:rsidRDefault="00394471" w:rsidP="00543A96">
      <w:pPr>
        <w:pStyle w:val="PL"/>
      </w:pPr>
    </w:p>
    <w:p w14:paraId="618E9D00" w14:textId="77777777" w:rsidR="00394471" w:rsidRPr="00F10B4F" w:rsidRDefault="00394471" w:rsidP="00543A96">
      <w:pPr>
        <w:pStyle w:val="PL"/>
      </w:pPr>
      <w:r w:rsidRPr="00F10B4F">
        <w:t xml:space="preserve">EUTRA-PhysCellIdRange ::=       </w:t>
      </w:r>
      <w:r w:rsidRPr="00F10B4F">
        <w:rPr>
          <w:color w:val="993366"/>
        </w:rPr>
        <w:t>SEQUENCE</w:t>
      </w:r>
      <w:r w:rsidRPr="00F10B4F">
        <w:t xml:space="preserve"> {</w:t>
      </w:r>
    </w:p>
    <w:p w14:paraId="3729EBE8" w14:textId="77777777" w:rsidR="00394471" w:rsidRPr="00F10B4F" w:rsidRDefault="00394471" w:rsidP="00543A96">
      <w:pPr>
        <w:pStyle w:val="PL"/>
      </w:pPr>
      <w:r w:rsidRPr="00F10B4F">
        <w:t xml:space="preserve">    start                           EUTRA-PhysCellId,</w:t>
      </w:r>
    </w:p>
    <w:p w14:paraId="5E4BF421" w14:textId="77777777" w:rsidR="00394471" w:rsidRPr="00F10B4F" w:rsidRDefault="00394471" w:rsidP="00543A96">
      <w:pPr>
        <w:pStyle w:val="PL"/>
      </w:pPr>
      <w:r w:rsidRPr="00F10B4F">
        <w:t xml:space="preserve">    range                           </w:t>
      </w:r>
      <w:r w:rsidRPr="00F10B4F">
        <w:rPr>
          <w:color w:val="993366"/>
        </w:rPr>
        <w:t>ENUMERATED</w:t>
      </w:r>
      <w:r w:rsidRPr="00F10B4F">
        <w:t xml:space="preserve"> {n4, n8, n12, n16, n24, n32, n48, n64, n84, n96,</w:t>
      </w:r>
    </w:p>
    <w:p w14:paraId="22E16F74" w14:textId="77777777" w:rsidR="00394471" w:rsidRPr="00F10B4F" w:rsidRDefault="00394471" w:rsidP="00543A96">
      <w:pPr>
        <w:pStyle w:val="PL"/>
        <w:rPr>
          <w:color w:val="808080"/>
        </w:rPr>
      </w:pPr>
      <w:r w:rsidRPr="00F10B4F">
        <w:t xml:space="preserve">                                                n128, n168, n252, n504, spare2, spare1}                         </w:t>
      </w:r>
      <w:r w:rsidRPr="00F10B4F">
        <w:rPr>
          <w:color w:val="993366"/>
        </w:rPr>
        <w:t>OPTIONAL</w:t>
      </w:r>
      <w:r w:rsidRPr="00F10B4F">
        <w:t xml:space="preserve">    </w:t>
      </w:r>
      <w:r w:rsidRPr="00F10B4F">
        <w:rPr>
          <w:color w:val="808080"/>
        </w:rPr>
        <w:t>-- Need N</w:t>
      </w:r>
    </w:p>
    <w:p w14:paraId="3D7D8A56" w14:textId="77777777" w:rsidR="00394471" w:rsidRPr="00F10B4F" w:rsidRDefault="00394471" w:rsidP="00543A96">
      <w:pPr>
        <w:pStyle w:val="PL"/>
      </w:pPr>
      <w:r w:rsidRPr="00F10B4F">
        <w:t>}</w:t>
      </w:r>
    </w:p>
    <w:p w14:paraId="1430CCE0" w14:textId="77777777" w:rsidR="00394471" w:rsidRPr="00F10B4F" w:rsidRDefault="00394471" w:rsidP="00543A96">
      <w:pPr>
        <w:pStyle w:val="PL"/>
      </w:pPr>
    </w:p>
    <w:p w14:paraId="2F3079BA" w14:textId="77777777" w:rsidR="00394471" w:rsidRPr="00F10B4F" w:rsidRDefault="00394471" w:rsidP="00543A96">
      <w:pPr>
        <w:pStyle w:val="PL"/>
        <w:rPr>
          <w:color w:val="808080"/>
        </w:rPr>
      </w:pPr>
      <w:r w:rsidRPr="00F10B4F">
        <w:rPr>
          <w:color w:val="808080"/>
        </w:rPr>
        <w:t>-- TAG-EUTRA-PHYSCELLIDRANGE-STOP</w:t>
      </w:r>
    </w:p>
    <w:p w14:paraId="71BAB1EE" w14:textId="77777777" w:rsidR="00394471" w:rsidRPr="00F10B4F" w:rsidRDefault="00394471" w:rsidP="00543A96">
      <w:pPr>
        <w:pStyle w:val="PL"/>
        <w:rPr>
          <w:rFonts w:eastAsia="宋体"/>
          <w:color w:val="808080"/>
        </w:rPr>
      </w:pPr>
      <w:r w:rsidRPr="00F10B4F">
        <w:rPr>
          <w:color w:val="808080"/>
        </w:rPr>
        <w:t>-- ASN1STOP</w:t>
      </w:r>
    </w:p>
    <w:p w14:paraId="2248DDBD" w14:textId="77777777" w:rsidR="00394471" w:rsidRPr="00F10B4F" w:rsidRDefault="00394471" w:rsidP="00394471"/>
    <w:p w14:paraId="606F7340" w14:textId="48D9E9EA" w:rsidR="00394471" w:rsidRPr="00F10B4F" w:rsidRDefault="00394471" w:rsidP="00394471">
      <w:pPr>
        <w:pStyle w:val="Heading4"/>
        <w:rPr>
          <w:rFonts w:eastAsia="宋体"/>
          <w:i/>
          <w:noProof/>
        </w:rPr>
      </w:pPr>
      <w:bookmarkStart w:id="1174" w:name="_Toc60777503"/>
      <w:bookmarkStart w:id="1175" w:name="_Toc131065295"/>
      <w:r w:rsidRPr="00F10B4F">
        <w:rPr>
          <w:rFonts w:eastAsia="宋体"/>
        </w:rPr>
        <w:lastRenderedPageBreak/>
        <w:t>–</w:t>
      </w:r>
      <w:r w:rsidRPr="00F10B4F">
        <w:rPr>
          <w:rFonts w:eastAsia="宋体"/>
        </w:rPr>
        <w:tab/>
      </w:r>
      <w:r w:rsidRPr="00F10B4F">
        <w:rPr>
          <w:rFonts w:eastAsia="宋体"/>
          <w:i/>
        </w:rPr>
        <w:t>EUTRA-</w:t>
      </w:r>
      <w:r w:rsidRPr="00F10B4F">
        <w:rPr>
          <w:rFonts w:eastAsia="宋体"/>
          <w:i/>
          <w:noProof/>
        </w:rPr>
        <w:t>PresenceAntennaPort1</w:t>
      </w:r>
      <w:bookmarkEnd w:id="1174"/>
      <w:bookmarkEnd w:id="1175"/>
    </w:p>
    <w:p w14:paraId="2EA5450E" w14:textId="77777777" w:rsidR="00394471" w:rsidRPr="00F10B4F" w:rsidRDefault="00394471" w:rsidP="00394471">
      <w:pPr>
        <w:rPr>
          <w:rFonts w:eastAsia="宋体"/>
        </w:rPr>
      </w:pPr>
      <w:r w:rsidRPr="00F10B4F">
        <w:t xml:space="preserve">The IE </w:t>
      </w:r>
      <w:r w:rsidRPr="00F10B4F">
        <w:rPr>
          <w:i/>
          <w:noProof/>
        </w:rPr>
        <w:t>EUTRA-</w:t>
      </w:r>
      <w:r w:rsidRPr="00F10B4F">
        <w:rPr>
          <w:i/>
        </w:rPr>
        <w:t>PresenceAntennaPort1</w:t>
      </w:r>
      <w:r w:rsidRPr="00F10B4F">
        <w:t xml:space="preserve"> is used to indicate whether all the neighbouring cells use Antenna Port 1. When set to </w:t>
      </w:r>
      <w:r w:rsidRPr="00F10B4F">
        <w:rPr>
          <w:i/>
          <w:iCs/>
          <w:lang w:eastAsia="en-GB"/>
        </w:rPr>
        <w:t>true</w:t>
      </w:r>
      <w:r w:rsidRPr="00F10B4F">
        <w:t>, the UE may assume that at least two cell-specific antenna ports are used in all neighbouring cells.</w:t>
      </w:r>
    </w:p>
    <w:p w14:paraId="1556E5A8" w14:textId="77777777" w:rsidR="00394471" w:rsidRPr="00F10B4F" w:rsidRDefault="00394471" w:rsidP="00394471">
      <w:pPr>
        <w:pStyle w:val="TH"/>
      </w:pPr>
      <w:r w:rsidRPr="00F10B4F">
        <w:rPr>
          <w:bCs/>
          <w:i/>
          <w:iCs/>
        </w:rPr>
        <w:t>EUTRA-PresenceAntennaPort1</w:t>
      </w:r>
      <w:r w:rsidRPr="00F10B4F">
        <w:t xml:space="preserve"> information element</w:t>
      </w:r>
    </w:p>
    <w:p w14:paraId="41B52104" w14:textId="77777777" w:rsidR="00394471" w:rsidRPr="00F10B4F" w:rsidRDefault="00394471" w:rsidP="00543A96">
      <w:pPr>
        <w:pStyle w:val="PL"/>
        <w:rPr>
          <w:color w:val="808080"/>
        </w:rPr>
      </w:pPr>
      <w:r w:rsidRPr="00F10B4F">
        <w:rPr>
          <w:color w:val="808080"/>
        </w:rPr>
        <w:t>-- ASN1START</w:t>
      </w:r>
    </w:p>
    <w:p w14:paraId="5CC07F20" w14:textId="77777777" w:rsidR="00394471" w:rsidRPr="00F10B4F" w:rsidRDefault="00394471" w:rsidP="00543A96">
      <w:pPr>
        <w:pStyle w:val="PL"/>
        <w:rPr>
          <w:color w:val="808080"/>
        </w:rPr>
      </w:pPr>
      <w:r w:rsidRPr="00F10B4F">
        <w:rPr>
          <w:color w:val="808080"/>
        </w:rPr>
        <w:t>-- TAG-EUTRA-PRESENCEANTENNAPORT1-START</w:t>
      </w:r>
    </w:p>
    <w:p w14:paraId="5FD9E54F" w14:textId="77777777" w:rsidR="00394471" w:rsidRPr="00F10B4F" w:rsidRDefault="00394471" w:rsidP="00543A96">
      <w:pPr>
        <w:pStyle w:val="PL"/>
      </w:pPr>
    </w:p>
    <w:p w14:paraId="453EFD1D" w14:textId="77777777" w:rsidR="00394471" w:rsidRPr="00F10B4F" w:rsidRDefault="00394471" w:rsidP="00543A96">
      <w:pPr>
        <w:pStyle w:val="PL"/>
      </w:pPr>
      <w:r w:rsidRPr="00F10B4F">
        <w:t xml:space="preserve">EUTRA-PresenceAntennaPort1 ::=              </w:t>
      </w:r>
      <w:r w:rsidRPr="00F10B4F">
        <w:rPr>
          <w:color w:val="993366"/>
        </w:rPr>
        <w:t>BOOLEAN</w:t>
      </w:r>
    </w:p>
    <w:p w14:paraId="1C810D37" w14:textId="77777777" w:rsidR="00394471" w:rsidRPr="00F10B4F" w:rsidRDefault="00394471" w:rsidP="00543A96">
      <w:pPr>
        <w:pStyle w:val="PL"/>
      </w:pPr>
    </w:p>
    <w:p w14:paraId="1DE4BBFE" w14:textId="77777777" w:rsidR="00394471" w:rsidRPr="00F10B4F" w:rsidRDefault="00394471" w:rsidP="00543A96">
      <w:pPr>
        <w:pStyle w:val="PL"/>
        <w:rPr>
          <w:color w:val="808080"/>
        </w:rPr>
      </w:pPr>
      <w:r w:rsidRPr="00F10B4F">
        <w:rPr>
          <w:color w:val="808080"/>
        </w:rPr>
        <w:t>-- TAG-EUTRA-PRESENCEANTENNAPORT1-STOP</w:t>
      </w:r>
    </w:p>
    <w:p w14:paraId="6B0CBDE9" w14:textId="77777777" w:rsidR="00394471" w:rsidRPr="00F10B4F" w:rsidRDefault="00394471" w:rsidP="00543A96">
      <w:pPr>
        <w:pStyle w:val="PL"/>
        <w:rPr>
          <w:color w:val="808080"/>
        </w:rPr>
      </w:pPr>
      <w:r w:rsidRPr="00F10B4F">
        <w:rPr>
          <w:color w:val="808080"/>
        </w:rPr>
        <w:t>-- ASN1STOP</w:t>
      </w:r>
    </w:p>
    <w:p w14:paraId="62DE8E27" w14:textId="77777777" w:rsidR="00394471" w:rsidRPr="00F10B4F" w:rsidRDefault="00394471" w:rsidP="00394471"/>
    <w:p w14:paraId="0F004769" w14:textId="50EE5571" w:rsidR="00394471" w:rsidRPr="00F10B4F" w:rsidRDefault="00394471" w:rsidP="00394471">
      <w:pPr>
        <w:pStyle w:val="Heading4"/>
      </w:pPr>
      <w:bookmarkStart w:id="1176" w:name="_Toc60777504"/>
      <w:bookmarkStart w:id="1177" w:name="_Toc131065296"/>
      <w:r w:rsidRPr="00F10B4F">
        <w:t>–</w:t>
      </w:r>
      <w:r w:rsidRPr="00F10B4F">
        <w:tab/>
      </w:r>
      <w:r w:rsidRPr="00F10B4F">
        <w:rPr>
          <w:i/>
        </w:rPr>
        <w:t>EUTRA-Q-OffsetRange</w:t>
      </w:r>
      <w:bookmarkEnd w:id="1176"/>
      <w:bookmarkEnd w:id="1177"/>
    </w:p>
    <w:p w14:paraId="18C04770" w14:textId="77777777" w:rsidR="00394471" w:rsidRPr="00F10B4F" w:rsidRDefault="00394471" w:rsidP="00394471">
      <w:r w:rsidRPr="00F10B4F">
        <w:t xml:space="preserve">The IE </w:t>
      </w:r>
      <w:r w:rsidRPr="00F10B4F">
        <w:rPr>
          <w:i/>
          <w:noProof/>
        </w:rPr>
        <w:t>EUTRA-Q-OffsetRange</w:t>
      </w:r>
      <w:r w:rsidRPr="00F10B4F">
        <w:t xml:space="preserve"> is used to indicate a cell, or frequency specific offset to be applied when evaluating triggering conditions for measurement reporting. The value in dB. Value </w:t>
      </w:r>
      <w:r w:rsidRPr="00F10B4F">
        <w:rPr>
          <w:i/>
        </w:rPr>
        <w:t>dB-24</w:t>
      </w:r>
      <w:r w:rsidRPr="00F10B4F">
        <w:t xml:space="preserve"> corresponds to -24 dB, value </w:t>
      </w:r>
      <w:r w:rsidRPr="00F10B4F">
        <w:rPr>
          <w:i/>
        </w:rPr>
        <w:t>dB-22</w:t>
      </w:r>
      <w:r w:rsidRPr="00F10B4F">
        <w:t xml:space="preserve"> corresponds to -22 dB and so on.</w:t>
      </w:r>
    </w:p>
    <w:p w14:paraId="23814152" w14:textId="77777777" w:rsidR="00394471" w:rsidRPr="00F10B4F" w:rsidRDefault="00394471" w:rsidP="00394471">
      <w:pPr>
        <w:pStyle w:val="TH"/>
      </w:pPr>
      <w:r w:rsidRPr="00F10B4F">
        <w:rPr>
          <w:bCs/>
          <w:i/>
          <w:iCs/>
        </w:rPr>
        <w:t xml:space="preserve">EUTRA-Q-OffsetRange </w:t>
      </w:r>
      <w:r w:rsidRPr="00F10B4F">
        <w:t>information element</w:t>
      </w:r>
    </w:p>
    <w:p w14:paraId="30B3B205" w14:textId="77777777" w:rsidR="00394471" w:rsidRPr="00F10B4F" w:rsidRDefault="00394471" w:rsidP="00543A96">
      <w:pPr>
        <w:pStyle w:val="PL"/>
        <w:rPr>
          <w:color w:val="808080"/>
        </w:rPr>
      </w:pPr>
      <w:r w:rsidRPr="00F10B4F">
        <w:rPr>
          <w:color w:val="808080"/>
        </w:rPr>
        <w:t>-- ASN1START</w:t>
      </w:r>
    </w:p>
    <w:p w14:paraId="78C12B60" w14:textId="77777777" w:rsidR="00394471" w:rsidRPr="00F10B4F" w:rsidRDefault="00394471" w:rsidP="00543A96">
      <w:pPr>
        <w:pStyle w:val="PL"/>
        <w:rPr>
          <w:color w:val="808080"/>
        </w:rPr>
      </w:pPr>
      <w:r w:rsidRPr="00F10B4F">
        <w:rPr>
          <w:color w:val="808080"/>
        </w:rPr>
        <w:t>-- TAG-EUTRA-Q-OFFSETRANGE-START</w:t>
      </w:r>
    </w:p>
    <w:p w14:paraId="25A9FF9B" w14:textId="77777777" w:rsidR="00394471" w:rsidRPr="00F10B4F" w:rsidRDefault="00394471" w:rsidP="00543A96">
      <w:pPr>
        <w:pStyle w:val="PL"/>
      </w:pPr>
    </w:p>
    <w:p w14:paraId="05BFAF5C" w14:textId="77777777" w:rsidR="00394471" w:rsidRPr="00F10B4F" w:rsidRDefault="00394471" w:rsidP="00543A96">
      <w:pPr>
        <w:pStyle w:val="PL"/>
      </w:pPr>
      <w:r w:rsidRPr="00F10B4F">
        <w:t xml:space="preserve">EUTRA-Q-OffsetRange ::=                     </w:t>
      </w:r>
      <w:r w:rsidRPr="00F10B4F">
        <w:rPr>
          <w:color w:val="993366"/>
        </w:rPr>
        <w:t>ENUMERATED</w:t>
      </w:r>
      <w:r w:rsidRPr="00F10B4F">
        <w:t xml:space="preserve"> {</w:t>
      </w:r>
    </w:p>
    <w:p w14:paraId="25B70BEE" w14:textId="77777777" w:rsidR="00394471" w:rsidRPr="00F10B4F" w:rsidRDefault="00394471" w:rsidP="00543A96">
      <w:pPr>
        <w:pStyle w:val="PL"/>
      </w:pPr>
      <w:r w:rsidRPr="00F10B4F">
        <w:t xml:space="preserve">                                                dB-24, dB-22, dB-20, dB-18, dB-16, dB-14,</w:t>
      </w:r>
    </w:p>
    <w:p w14:paraId="7A516314" w14:textId="77777777" w:rsidR="00394471" w:rsidRPr="00F10B4F" w:rsidRDefault="00394471" w:rsidP="00543A96">
      <w:pPr>
        <w:pStyle w:val="PL"/>
      </w:pPr>
      <w:r w:rsidRPr="00F10B4F">
        <w:t xml:space="preserve">                                                dB-12, dB-10, dB-8, dB-6, dB-5, dB-4, dB-3,</w:t>
      </w:r>
    </w:p>
    <w:p w14:paraId="1F52EA42" w14:textId="77777777" w:rsidR="00394471" w:rsidRPr="00F10B4F" w:rsidRDefault="00394471" w:rsidP="00543A96">
      <w:pPr>
        <w:pStyle w:val="PL"/>
      </w:pPr>
      <w:r w:rsidRPr="00F10B4F">
        <w:t xml:space="preserve">                                                dB-2, dB-1, dB0, dB1, dB2, dB3, dB4, dB5,</w:t>
      </w:r>
    </w:p>
    <w:p w14:paraId="4AF1A058" w14:textId="77777777" w:rsidR="00394471" w:rsidRPr="00F10B4F" w:rsidRDefault="00394471" w:rsidP="00543A96">
      <w:pPr>
        <w:pStyle w:val="PL"/>
      </w:pPr>
      <w:r w:rsidRPr="00F10B4F">
        <w:t xml:space="preserve">                                                dB6, dB8, dB10, dB12, dB14, dB16, dB18,</w:t>
      </w:r>
    </w:p>
    <w:p w14:paraId="32A13CEA" w14:textId="77777777" w:rsidR="00394471" w:rsidRPr="00F10B4F" w:rsidRDefault="00394471" w:rsidP="00543A96">
      <w:pPr>
        <w:pStyle w:val="PL"/>
      </w:pPr>
      <w:r w:rsidRPr="00F10B4F">
        <w:t xml:space="preserve">                                                dB20, dB22, dB24}</w:t>
      </w:r>
    </w:p>
    <w:p w14:paraId="6EAABAE4" w14:textId="77777777" w:rsidR="00394471" w:rsidRPr="00F10B4F" w:rsidRDefault="00394471" w:rsidP="00543A96">
      <w:pPr>
        <w:pStyle w:val="PL"/>
      </w:pPr>
    </w:p>
    <w:p w14:paraId="26D0AD86" w14:textId="77777777" w:rsidR="00394471" w:rsidRPr="00F10B4F" w:rsidRDefault="00394471" w:rsidP="00543A96">
      <w:pPr>
        <w:pStyle w:val="PL"/>
        <w:rPr>
          <w:color w:val="808080"/>
        </w:rPr>
      </w:pPr>
      <w:r w:rsidRPr="00F10B4F">
        <w:rPr>
          <w:color w:val="808080"/>
        </w:rPr>
        <w:t>-- TAG-EUTRA-Q-OFFSETRANGE-STOP</w:t>
      </w:r>
    </w:p>
    <w:p w14:paraId="2E9DA85A" w14:textId="77777777" w:rsidR="00394471" w:rsidRPr="00F10B4F" w:rsidRDefault="00394471" w:rsidP="00543A96">
      <w:pPr>
        <w:pStyle w:val="PL"/>
        <w:rPr>
          <w:color w:val="808080"/>
        </w:rPr>
      </w:pPr>
      <w:r w:rsidRPr="00F10B4F">
        <w:rPr>
          <w:color w:val="808080"/>
        </w:rPr>
        <w:t>-- ASN1STOP</w:t>
      </w:r>
    </w:p>
    <w:p w14:paraId="715040C9" w14:textId="77777777" w:rsidR="00394471" w:rsidRPr="00F10B4F" w:rsidRDefault="00394471" w:rsidP="00394471"/>
    <w:p w14:paraId="2ED252C9" w14:textId="5F3A7949" w:rsidR="00394471" w:rsidRPr="00F10B4F" w:rsidRDefault="00394471" w:rsidP="00394471">
      <w:pPr>
        <w:pStyle w:val="Heading4"/>
        <w:rPr>
          <w:rFonts w:eastAsia="宋体"/>
          <w:lang w:eastAsia="zh-CN"/>
        </w:rPr>
      </w:pPr>
      <w:bookmarkStart w:id="1178" w:name="_Toc60777505"/>
      <w:bookmarkStart w:id="1179" w:name="_Toc131065297"/>
      <w:r w:rsidRPr="00F10B4F">
        <w:t>–</w:t>
      </w:r>
      <w:r w:rsidRPr="00F10B4F">
        <w:tab/>
      </w:r>
      <w:r w:rsidRPr="00F10B4F">
        <w:rPr>
          <w:rFonts w:eastAsia="宋体"/>
          <w:i/>
          <w:iCs/>
          <w:lang w:eastAsia="zh-CN"/>
        </w:rPr>
        <w:t>IAB-IP-Address</w:t>
      </w:r>
      <w:bookmarkEnd w:id="1178"/>
      <w:bookmarkEnd w:id="1179"/>
    </w:p>
    <w:p w14:paraId="55BEB4EC" w14:textId="77777777" w:rsidR="00394471" w:rsidRPr="00F10B4F" w:rsidRDefault="00394471" w:rsidP="00394471">
      <w:pPr>
        <w:rPr>
          <w:rFonts w:eastAsia="MS Mincho"/>
        </w:rPr>
      </w:pPr>
      <w:r w:rsidRPr="00F10B4F">
        <w:t xml:space="preserve">The IE </w:t>
      </w:r>
      <w:r w:rsidRPr="00F10B4F">
        <w:rPr>
          <w:rFonts w:eastAsia="宋体"/>
          <w:i/>
          <w:lang w:eastAsia="zh-CN"/>
        </w:rPr>
        <w:t>IAB-IP-Address</w:t>
      </w:r>
      <w:r w:rsidRPr="00F10B4F">
        <w:rPr>
          <w:iCs/>
        </w:rPr>
        <w:t xml:space="preserve"> </w:t>
      </w:r>
      <w:r w:rsidRPr="00F10B4F">
        <w:t xml:space="preserve">is used to indicate the </w:t>
      </w:r>
      <w:r w:rsidRPr="00F10B4F">
        <w:rPr>
          <w:rFonts w:cs="Arial"/>
          <w:lang w:eastAsia="zh-CN"/>
        </w:rPr>
        <w:t>IP address/prefix.</w:t>
      </w:r>
    </w:p>
    <w:p w14:paraId="102F9BA7" w14:textId="77777777" w:rsidR="00394471" w:rsidRPr="00F10B4F" w:rsidRDefault="00394471" w:rsidP="00394471">
      <w:pPr>
        <w:pStyle w:val="TH"/>
      </w:pPr>
      <w:r w:rsidRPr="00F10B4F">
        <w:rPr>
          <w:rFonts w:eastAsia="宋体"/>
          <w:i/>
          <w:iCs/>
          <w:lang w:eastAsia="zh-CN"/>
        </w:rPr>
        <w:t>IAB-IP-Address</w:t>
      </w:r>
      <w:r w:rsidRPr="00F10B4F">
        <w:t xml:space="preserve"> </w:t>
      </w:r>
      <w:r w:rsidRPr="00F10B4F">
        <w:rPr>
          <w:rFonts w:eastAsia="宋体"/>
          <w:lang w:eastAsia="zh-CN"/>
        </w:rPr>
        <w:t>information element</w:t>
      </w:r>
    </w:p>
    <w:p w14:paraId="0D7307F3" w14:textId="77777777" w:rsidR="00394471" w:rsidRPr="00F10B4F" w:rsidRDefault="00394471" w:rsidP="00543A96">
      <w:pPr>
        <w:pStyle w:val="PL"/>
        <w:rPr>
          <w:color w:val="808080"/>
        </w:rPr>
      </w:pPr>
      <w:r w:rsidRPr="00F10B4F">
        <w:rPr>
          <w:color w:val="808080"/>
        </w:rPr>
        <w:t>-- ASN1START</w:t>
      </w:r>
    </w:p>
    <w:p w14:paraId="1104A430" w14:textId="77777777" w:rsidR="00394471" w:rsidRPr="00F10B4F" w:rsidRDefault="00394471" w:rsidP="00543A96">
      <w:pPr>
        <w:pStyle w:val="PL"/>
        <w:rPr>
          <w:color w:val="808080"/>
        </w:rPr>
      </w:pPr>
      <w:r w:rsidRPr="00F10B4F">
        <w:rPr>
          <w:color w:val="808080"/>
        </w:rPr>
        <w:t>-- TAG-IABIPADDRESS-START</w:t>
      </w:r>
    </w:p>
    <w:p w14:paraId="7A1B6DAC" w14:textId="77777777" w:rsidR="00394471" w:rsidRPr="00F10B4F" w:rsidRDefault="00394471" w:rsidP="00543A96">
      <w:pPr>
        <w:pStyle w:val="PL"/>
      </w:pPr>
    </w:p>
    <w:p w14:paraId="094B4E15" w14:textId="77777777" w:rsidR="00394471" w:rsidRPr="00F10B4F" w:rsidRDefault="00394471" w:rsidP="00543A96">
      <w:pPr>
        <w:pStyle w:val="PL"/>
      </w:pPr>
      <w:r w:rsidRPr="00F10B4F">
        <w:t xml:space="preserve">IAB-IP-Address-r16 ::=  </w:t>
      </w:r>
      <w:r w:rsidRPr="00F10B4F">
        <w:rPr>
          <w:color w:val="993366"/>
        </w:rPr>
        <w:t>CHOICE</w:t>
      </w:r>
      <w:r w:rsidRPr="00F10B4F">
        <w:t xml:space="preserve"> {</w:t>
      </w:r>
    </w:p>
    <w:p w14:paraId="28FF3301" w14:textId="77777777" w:rsidR="00394471" w:rsidRPr="00F10B4F" w:rsidRDefault="00394471" w:rsidP="00543A96">
      <w:pPr>
        <w:pStyle w:val="PL"/>
      </w:pPr>
      <w:r w:rsidRPr="00F10B4F">
        <w:lastRenderedPageBreak/>
        <w:t xml:space="preserve">    iPv4-Address-r16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(32)),</w:t>
      </w:r>
    </w:p>
    <w:p w14:paraId="615469C1" w14:textId="77777777" w:rsidR="00394471" w:rsidRPr="00F10B4F" w:rsidRDefault="00394471" w:rsidP="00543A96">
      <w:pPr>
        <w:pStyle w:val="PL"/>
      </w:pPr>
      <w:r w:rsidRPr="00F10B4F">
        <w:t xml:space="preserve">    iPv6-Address-r16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(128)),</w:t>
      </w:r>
    </w:p>
    <w:p w14:paraId="7E69FA62" w14:textId="77777777" w:rsidR="00394471" w:rsidRPr="00F10B4F" w:rsidRDefault="00394471" w:rsidP="00543A96">
      <w:pPr>
        <w:pStyle w:val="PL"/>
      </w:pPr>
      <w:r w:rsidRPr="00F10B4F">
        <w:t xml:space="preserve">    iPv6-Prefix-r16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(64)),</w:t>
      </w:r>
    </w:p>
    <w:p w14:paraId="42B789AC" w14:textId="77777777" w:rsidR="00394471" w:rsidRPr="00F10B4F" w:rsidRDefault="00394471" w:rsidP="00543A96">
      <w:pPr>
        <w:pStyle w:val="PL"/>
      </w:pPr>
      <w:r w:rsidRPr="00F10B4F">
        <w:t xml:space="preserve">    ...</w:t>
      </w:r>
    </w:p>
    <w:p w14:paraId="16295FEE" w14:textId="77777777" w:rsidR="00394471" w:rsidRPr="00F10B4F" w:rsidRDefault="00394471" w:rsidP="00543A96">
      <w:pPr>
        <w:pStyle w:val="PL"/>
      </w:pPr>
      <w:r w:rsidRPr="00F10B4F">
        <w:t>}</w:t>
      </w:r>
    </w:p>
    <w:p w14:paraId="4C51FC23" w14:textId="77777777" w:rsidR="00394471" w:rsidRPr="00F10B4F" w:rsidRDefault="00394471" w:rsidP="00543A96">
      <w:pPr>
        <w:pStyle w:val="PL"/>
      </w:pPr>
    </w:p>
    <w:p w14:paraId="004299EB" w14:textId="77777777" w:rsidR="00394471" w:rsidRPr="00F10B4F" w:rsidRDefault="00394471" w:rsidP="00543A96">
      <w:pPr>
        <w:pStyle w:val="PL"/>
        <w:rPr>
          <w:color w:val="808080"/>
        </w:rPr>
      </w:pPr>
      <w:r w:rsidRPr="00F10B4F">
        <w:rPr>
          <w:color w:val="808080"/>
        </w:rPr>
        <w:t>-- TAG-IABIPADDRESS-STOP</w:t>
      </w:r>
    </w:p>
    <w:p w14:paraId="16177FA0" w14:textId="77777777" w:rsidR="00394471" w:rsidRPr="00F10B4F" w:rsidRDefault="00394471" w:rsidP="00543A96">
      <w:pPr>
        <w:pStyle w:val="PL"/>
        <w:rPr>
          <w:color w:val="808080"/>
        </w:rPr>
      </w:pPr>
      <w:r w:rsidRPr="00F10B4F">
        <w:rPr>
          <w:color w:val="808080"/>
        </w:rPr>
        <w:t>-- ASN1STOP</w:t>
      </w:r>
    </w:p>
    <w:p w14:paraId="1E87D9E5" w14:textId="77777777" w:rsidR="00394471" w:rsidRPr="00F10B4F" w:rsidRDefault="00394471" w:rsidP="00394471">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148E4" w:rsidRPr="00F10B4F" w14:paraId="24A181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F3F2" w14:textId="77777777" w:rsidR="00394471" w:rsidRPr="00F10B4F" w:rsidRDefault="00394471" w:rsidP="00964CC4">
            <w:pPr>
              <w:pStyle w:val="TAH"/>
              <w:rPr>
                <w:lang w:eastAsia="zh-CN"/>
              </w:rPr>
            </w:pPr>
            <w:r w:rsidRPr="00F10B4F">
              <w:rPr>
                <w:i/>
                <w:lang w:eastAsia="zh-CN"/>
              </w:rPr>
              <w:t xml:space="preserve">IAB-IP-Address </w:t>
            </w:r>
            <w:r w:rsidRPr="00F10B4F">
              <w:rPr>
                <w:lang w:eastAsia="zh-CN"/>
              </w:rPr>
              <w:t>field descriptions</w:t>
            </w:r>
          </w:p>
        </w:tc>
      </w:tr>
      <w:tr w:rsidR="00C148E4" w:rsidRPr="00F10B4F" w14:paraId="2A49F9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00040" w14:textId="77777777" w:rsidR="00394471" w:rsidRPr="00F10B4F" w:rsidRDefault="00394471" w:rsidP="00964CC4">
            <w:pPr>
              <w:pStyle w:val="TAL"/>
              <w:rPr>
                <w:rFonts w:cs="Arial"/>
                <w:b/>
                <w:i/>
                <w:szCs w:val="18"/>
                <w:lang w:eastAsia="zh-CN"/>
              </w:rPr>
            </w:pPr>
            <w:r w:rsidRPr="00F10B4F">
              <w:rPr>
                <w:rFonts w:cs="Arial"/>
                <w:b/>
                <w:i/>
                <w:szCs w:val="18"/>
                <w:lang w:eastAsia="zh-CN"/>
              </w:rPr>
              <w:t>iPv4-Address</w:t>
            </w:r>
          </w:p>
          <w:p w14:paraId="2C469189"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IPv4 address.</w:t>
            </w:r>
          </w:p>
        </w:tc>
      </w:tr>
      <w:tr w:rsidR="00C148E4" w:rsidRPr="00F10B4F" w14:paraId="29C32A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6D96" w14:textId="77777777" w:rsidR="00394471" w:rsidRPr="00F10B4F" w:rsidRDefault="00394471" w:rsidP="00964CC4">
            <w:pPr>
              <w:pStyle w:val="TAL"/>
              <w:rPr>
                <w:rFonts w:cs="Arial"/>
                <w:b/>
                <w:i/>
                <w:szCs w:val="18"/>
                <w:lang w:eastAsia="zh-CN"/>
              </w:rPr>
            </w:pPr>
            <w:r w:rsidRPr="00F10B4F">
              <w:rPr>
                <w:rFonts w:cs="Arial"/>
                <w:b/>
                <w:i/>
                <w:szCs w:val="18"/>
                <w:lang w:eastAsia="zh-CN"/>
              </w:rPr>
              <w:t>iPv6-Address</w:t>
            </w:r>
          </w:p>
          <w:p w14:paraId="19F010DA"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address.</w:t>
            </w:r>
          </w:p>
        </w:tc>
      </w:tr>
      <w:tr w:rsidR="00394471" w:rsidRPr="00F10B4F" w14:paraId="6BED59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B95A8" w14:textId="77777777" w:rsidR="00394471" w:rsidRPr="00F10B4F" w:rsidRDefault="00394471" w:rsidP="00964CC4">
            <w:pPr>
              <w:pStyle w:val="TAL"/>
              <w:rPr>
                <w:rFonts w:cs="Arial"/>
                <w:b/>
                <w:i/>
                <w:szCs w:val="18"/>
                <w:lang w:eastAsia="zh-CN"/>
              </w:rPr>
            </w:pPr>
            <w:r w:rsidRPr="00F10B4F">
              <w:rPr>
                <w:rFonts w:cs="Arial"/>
                <w:b/>
                <w:i/>
                <w:szCs w:val="18"/>
                <w:lang w:eastAsia="zh-CN"/>
              </w:rPr>
              <w:t>iPv6-Prefix</w:t>
            </w:r>
          </w:p>
          <w:p w14:paraId="6BE93043"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prefix.</w:t>
            </w:r>
          </w:p>
        </w:tc>
      </w:tr>
    </w:tbl>
    <w:p w14:paraId="0B83D1DF" w14:textId="77777777" w:rsidR="00394471" w:rsidRPr="00F10B4F" w:rsidRDefault="00394471" w:rsidP="00394471">
      <w:pPr>
        <w:rPr>
          <w:rFonts w:eastAsia="宋体"/>
          <w:lang w:eastAsia="zh-CN"/>
        </w:rPr>
      </w:pPr>
    </w:p>
    <w:p w14:paraId="5B17117B" w14:textId="481BF6FE" w:rsidR="00394471" w:rsidRPr="00F10B4F" w:rsidRDefault="00394471" w:rsidP="00394471">
      <w:pPr>
        <w:pStyle w:val="Heading4"/>
        <w:rPr>
          <w:rFonts w:eastAsia="宋体"/>
          <w:lang w:eastAsia="zh-CN"/>
        </w:rPr>
      </w:pPr>
      <w:bookmarkStart w:id="1180" w:name="_Toc60777506"/>
      <w:bookmarkStart w:id="1181" w:name="_Toc131065298"/>
      <w:r w:rsidRPr="00F10B4F">
        <w:t>–</w:t>
      </w:r>
      <w:r w:rsidRPr="00F10B4F">
        <w:tab/>
      </w:r>
      <w:r w:rsidRPr="00F10B4F">
        <w:rPr>
          <w:rFonts w:eastAsia="宋体"/>
          <w:i/>
          <w:iCs/>
          <w:lang w:eastAsia="zh-CN"/>
        </w:rPr>
        <w:t>IAB-IP-AddressIndex</w:t>
      </w:r>
      <w:bookmarkEnd w:id="1180"/>
      <w:bookmarkEnd w:id="1181"/>
    </w:p>
    <w:p w14:paraId="1F0681BD" w14:textId="77777777" w:rsidR="00394471" w:rsidRPr="00F10B4F" w:rsidRDefault="00394471" w:rsidP="00394471">
      <w:pPr>
        <w:rPr>
          <w:rFonts w:eastAsia="MS Mincho"/>
        </w:rPr>
      </w:pPr>
      <w:r w:rsidRPr="00F10B4F">
        <w:t xml:space="preserve">The IE </w:t>
      </w:r>
      <w:r w:rsidRPr="00F10B4F">
        <w:rPr>
          <w:rFonts w:eastAsia="宋体"/>
          <w:i/>
          <w:lang w:eastAsia="zh-CN"/>
        </w:rPr>
        <w:t xml:space="preserve">IAB-IP-AddressIndex </w:t>
      </w:r>
      <w:r w:rsidRPr="00F10B4F">
        <w:t>is used to identify a configuration of an IP address.</w:t>
      </w:r>
    </w:p>
    <w:p w14:paraId="57ABF245" w14:textId="77777777" w:rsidR="00394471" w:rsidRPr="00F10B4F" w:rsidRDefault="00394471" w:rsidP="00394471">
      <w:pPr>
        <w:pStyle w:val="TH"/>
      </w:pPr>
      <w:r w:rsidRPr="00F10B4F">
        <w:rPr>
          <w:rFonts w:eastAsia="宋体"/>
          <w:i/>
          <w:iCs/>
          <w:lang w:eastAsia="zh-CN"/>
        </w:rPr>
        <w:t>IAB-IP-AddressIndex</w:t>
      </w:r>
      <w:r w:rsidRPr="00F10B4F">
        <w:t xml:space="preserve"> information element</w:t>
      </w:r>
    </w:p>
    <w:p w14:paraId="7A7A2D42" w14:textId="77777777" w:rsidR="00394471" w:rsidRPr="00F10B4F" w:rsidRDefault="00394471" w:rsidP="00543A96">
      <w:pPr>
        <w:pStyle w:val="PL"/>
        <w:rPr>
          <w:color w:val="808080"/>
        </w:rPr>
      </w:pPr>
      <w:r w:rsidRPr="00F10B4F">
        <w:rPr>
          <w:color w:val="808080"/>
        </w:rPr>
        <w:t>-- ASN1START</w:t>
      </w:r>
    </w:p>
    <w:p w14:paraId="3C274845" w14:textId="77777777" w:rsidR="00394471" w:rsidRPr="00F10B4F" w:rsidRDefault="00394471" w:rsidP="00543A96">
      <w:pPr>
        <w:pStyle w:val="PL"/>
        <w:rPr>
          <w:color w:val="808080"/>
        </w:rPr>
      </w:pPr>
      <w:r w:rsidRPr="00F10B4F">
        <w:rPr>
          <w:color w:val="808080"/>
        </w:rPr>
        <w:t>-- TAG-IABIPADDRESSINDEX-START</w:t>
      </w:r>
    </w:p>
    <w:p w14:paraId="4A0C4C51" w14:textId="77777777" w:rsidR="00394471" w:rsidRPr="00F10B4F" w:rsidRDefault="00394471" w:rsidP="00543A96">
      <w:pPr>
        <w:pStyle w:val="PL"/>
      </w:pPr>
    </w:p>
    <w:p w14:paraId="54D8A3AE" w14:textId="77777777" w:rsidR="00394471" w:rsidRPr="00F10B4F" w:rsidRDefault="00394471" w:rsidP="00543A96">
      <w:pPr>
        <w:pStyle w:val="PL"/>
      </w:pPr>
      <w:r w:rsidRPr="00F10B4F">
        <w:t xml:space="preserve">IAB-IP-AddressIndex-r16 ::= </w:t>
      </w:r>
      <w:r w:rsidRPr="00F10B4F">
        <w:rPr>
          <w:color w:val="993366"/>
        </w:rPr>
        <w:t>INTEGER</w:t>
      </w:r>
      <w:r w:rsidRPr="00F10B4F">
        <w:t xml:space="preserve"> (1..maxIAB-IP-Address-r16)</w:t>
      </w:r>
    </w:p>
    <w:p w14:paraId="160C2567" w14:textId="77777777" w:rsidR="00394471" w:rsidRPr="00F10B4F" w:rsidRDefault="00394471" w:rsidP="00543A96">
      <w:pPr>
        <w:pStyle w:val="PL"/>
      </w:pPr>
    </w:p>
    <w:p w14:paraId="6B039610" w14:textId="77777777" w:rsidR="00394471" w:rsidRPr="00F10B4F" w:rsidRDefault="00394471" w:rsidP="00543A96">
      <w:pPr>
        <w:pStyle w:val="PL"/>
        <w:rPr>
          <w:color w:val="808080"/>
        </w:rPr>
      </w:pPr>
      <w:r w:rsidRPr="00F10B4F">
        <w:rPr>
          <w:color w:val="808080"/>
        </w:rPr>
        <w:t>-- TAG-IABIPADDRESSINDEX-STOP</w:t>
      </w:r>
    </w:p>
    <w:p w14:paraId="03A0E61E" w14:textId="77777777" w:rsidR="00394471" w:rsidRPr="00F10B4F" w:rsidRDefault="00394471" w:rsidP="00543A96">
      <w:pPr>
        <w:pStyle w:val="PL"/>
        <w:rPr>
          <w:color w:val="808080"/>
        </w:rPr>
      </w:pPr>
      <w:r w:rsidRPr="00F10B4F">
        <w:rPr>
          <w:color w:val="808080"/>
        </w:rPr>
        <w:t>-- ASN1STOP</w:t>
      </w:r>
    </w:p>
    <w:p w14:paraId="4EA8BB94" w14:textId="77777777" w:rsidR="00394471" w:rsidRPr="00F10B4F" w:rsidRDefault="00394471" w:rsidP="00394471">
      <w:pPr>
        <w:rPr>
          <w:rFonts w:eastAsia="宋体"/>
          <w:lang w:eastAsia="zh-CN"/>
        </w:rPr>
      </w:pPr>
    </w:p>
    <w:p w14:paraId="3A30FCD3" w14:textId="5EB86F25" w:rsidR="00394471" w:rsidRPr="00F10B4F" w:rsidRDefault="00394471" w:rsidP="00394471">
      <w:pPr>
        <w:pStyle w:val="Heading4"/>
        <w:rPr>
          <w:rFonts w:eastAsia="宋体"/>
          <w:lang w:eastAsia="zh-CN"/>
        </w:rPr>
      </w:pPr>
      <w:bookmarkStart w:id="1182" w:name="_Toc60777507"/>
      <w:bookmarkStart w:id="1183" w:name="_Toc131065299"/>
      <w:r w:rsidRPr="00F10B4F">
        <w:t>–</w:t>
      </w:r>
      <w:r w:rsidRPr="00F10B4F">
        <w:tab/>
      </w:r>
      <w:r w:rsidRPr="00F10B4F">
        <w:rPr>
          <w:rFonts w:eastAsia="宋体"/>
          <w:i/>
          <w:iCs/>
          <w:lang w:eastAsia="zh-CN"/>
        </w:rPr>
        <w:t>IAB-IP-Usage</w:t>
      </w:r>
      <w:bookmarkEnd w:id="1182"/>
      <w:bookmarkEnd w:id="1183"/>
    </w:p>
    <w:p w14:paraId="045FFF40" w14:textId="77777777" w:rsidR="00394471" w:rsidRPr="00F10B4F" w:rsidRDefault="00394471" w:rsidP="00394471">
      <w:pPr>
        <w:rPr>
          <w:rFonts w:eastAsia="MS Mincho"/>
        </w:rPr>
      </w:pPr>
      <w:r w:rsidRPr="00F10B4F">
        <w:t xml:space="preserve">The IE </w:t>
      </w:r>
      <w:r w:rsidRPr="00F10B4F">
        <w:rPr>
          <w:rFonts w:eastAsia="宋体"/>
          <w:i/>
          <w:lang w:eastAsia="zh-CN"/>
        </w:rPr>
        <w:t xml:space="preserve">IAB-IP-Usage </w:t>
      </w:r>
      <w:r w:rsidRPr="00F10B4F">
        <w:t xml:space="preserve">is used to indicate the usage of the </w:t>
      </w:r>
      <w:r w:rsidRPr="00F10B4F">
        <w:rPr>
          <w:rFonts w:eastAsia="宋体"/>
          <w:lang w:eastAsia="zh-CN"/>
        </w:rPr>
        <w:t>assigned</w:t>
      </w:r>
      <w:r w:rsidRPr="00F10B4F">
        <w:t xml:space="preserve"> IP address/prefix.</w:t>
      </w:r>
    </w:p>
    <w:p w14:paraId="71CFF07F" w14:textId="77777777" w:rsidR="00394471" w:rsidRPr="00F10B4F" w:rsidRDefault="00394471" w:rsidP="00394471">
      <w:pPr>
        <w:pStyle w:val="TH"/>
      </w:pPr>
      <w:r w:rsidRPr="00F10B4F">
        <w:rPr>
          <w:rFonts w:eastAsia="宋体"/>
          <w:i/>
          <w:iCs/>
          <w:lang w:eastAsia="zh-CN"/>
        </w:rPr>
        <w:t>IAB-IP-Usage</w:t>
      </w:r>
      <w:r w:rsidRPr="00F10B4F">
        <w:t xml:space="preserve"> information element</w:t>
      </w:r>
    </w:p>
    <w:p w14:paraId="514A2575" w14:textId="77777777" w:rsidR="00394471" w:rsidRPr="00F10B4F" w:rsidRDefault="00394471" w:rsidP="00543A96">
      <w:pPr>
        <w:pStyle w:val="PL"/>
        <w:rPr>
          <w:color w:val="808080"/>
        </w:rPr>
      </w:pPr>
      <w:r w:rsidRPr="00F10B4F">
        <w:rPr>
          <w:color w:val="808080"/>
        </w:rPr>
        <w:t>-- ASN1START</w:t>
      </w:r>
    </w:p>
    <w:p w14:paraId="248BD3F2" w14:textId="77777777" w:rsidR="00394471" w:rsidRPr="00F10B4F" w:rsidRDefault="00394471" w:rsidP="00543A96">
      <w:pPr>
        <w:pStyle w:val="PL"/>
        <w:rPr>
          <w:color w:val="808080"/>
        </w:rPr>
      </w:pPr>
      <w:r w:rsidRPr="00F10B4F">
        <w:rPr>
          <w:color w:val="808080"/>
        </w:rPr>
        <w:t>-- TAG-IAB-IP-USAGE-START</w:t>
      </w:r>
    </w:p>
    <w:p w14:paraId="234EA79C" w14:textId="77777777" w:rsidR="00394471" w:rsidRPr="00F10B4F" w:rsidRDefault="00394471" w:rsidP="00543A96">
      <w:pPr>
        <w:pStyle w:val="PL"/>
      </w:pPr>
    </w:p>
    <w:p w14:paraId="1B80C418" w14:textId="7E5582AD" w:rsidR="00394471" w:rsidRPr="00F10B4F" w:rsidRDefault="00394471" w:rsidP="00543A96">
      <w:pPr>
        <w:pStyle w:val="PL"/>
      </w:pPr>
      <w:r w:rsidRPr="00F10B4F">
        <w:t xml:space="preserve">IAB-IP-Usage-r16 ::= </w:t>
      </w:r>
      <w:r w:rsidRPr="00F10B4F">
        <w:rPr>
          <w:color w:val="993366"/>
        </w:rPr>
        <w:t>ENUMERATED</w:t>
      </w:r>
      <w:r w:rsidRPr="00F10B4F">
        <w:t xml:space="preserve"> {f1-</w:t>
      </w:r>
      <w:r w:rsidR="00A27DAE" w:rsidRPr="00F10B4F">
        <w:t>C</w:t>
      </w:r>
      <w:r w:rsidRPr="00F10B4F">
        <w:t>, f1-U, non-F1, spare}</w:t>
      </w:r>
    </w:p>
    <w:p w14:paraId="35EF9DF1" w14:textId="77777777" w:rsidR="00394471" w:rsidRPr="00F10B4F" w:rsidRDefault="00394471" w:rsidP="00543A96">
      <w:pPr>
        <w:pStyle w:val="PL"/>
      </w:pPr>
    </w:p>
    <w:p w14:paraId="448AFC7E" w14:textId="77777777" w:rsidR="00394471" w:rsidRPr="00F10B4F" w:rsidRDefault="00394471" w:rsidP="00543A96">
      <w:pPr>
        <w:pStyle w:val="PL"/>
        <w:rPr>
          <w:color w:val="808080"/>
        </w:rPr>
      </w:pPr>
      <w:r w:rsidRPr="00F10B4F">
        <w:rPr>
          <w:color w:val="808080"/>
        </w:rPr>
        <w:t>-- TAG-IAB-IP-USAGE-STOP</w:t>
      </w:r>
    </w:p>
    <w:p w14:paraId="230554BA" w14:textId="77777777" w:rsidR="00394471" w:rsidRPr="00F10B4F" w:rsidRDefault="00394471" w:rsidP="00543A96">
      <w:pPr>
        <w:pStyle w:val="PL"/>
        <w:rPr>
          <w:color w:val="808080"/>
        </w:rPr>
      </w:pPr>
      <w:r w:rsidRPr="00F10B4F">
        <w:rPr>
          <w:color w:val="808080"/>
        </w:rPr>
        <w:t>-- ASN1STOP</w:t>
      </w:r>
    </w:p>
    <w:p w14:paraId="1E902D14" w14:textId="77777777" w:rsidR="00394471" w:rsidRPr="00F10B4F" w:rsidRDefault="00394471" w:rsidP="00394471">
      <w:pPr>
        <w:rPr>
          <w:rFonts w:eastAsiaTheme="minorEastAsia"/>
        </w:rPr>
      </w:pPr>
    </w:p>
    <w:p w14:paraId="1C1E1303" w14:textId="7D928078" w:rsidR="00394471" w:rsidRPr="00F10B4F" w:rsidRDefault="00394471" w:rsidP="00394471">
      <w:pPr>
        <w:pStyle w:val="Heading4"/>
      </w:pPr>
      <w:bookmarkStart w:id="1184" w:name="_Toc60777508"/>
      <w:bookmarkStart w:id="1185" w:name="_Toc131065300"/>
      <w:r w:rsidRPr="00F10B4F">
        <w:t>–</w:t>
      </w:r>
      <w:r w:rsidRPr="00F10B4F">
        <w:tab/>
      </w:r>
      <w:r w:rsidRPr="00F10B4F">
        <w:rPr>
          <w:i/>
        </w:rPr>
        <w:t>LoggingDuration</w:t>
      </w:r>
      <w:bookmarkEnd w:id="1184"/>
      <w:bookmarkEnd w:id="1185"/>
    </w:p>
    <w:p w14:paraId="48CC1D27" w14:textId="77777777" w:rsidR="00394471" w:rsidRPr="00F10B4F" w:rsidRDefault="00394471" w:rsidP="00394471">
      <w:pPr>
        <w:keepNext/>
        <w:keepLines/>
        <w:rPr>
          <w:iCs/>
        </w:rPr>
      </w:pPr>
      <w:r w:rsidRPr="00F10B4F">
        <w:t xml:space="preserve">The </w:t>
      </w:r>
      <w:r w:rsidRPr="00F10B4F">
        <w:rPr>
          <w:i/>
        </w:rPr>
        <w:t>LoggingDuration</w:t>
      </w:r>
      <w:r w:rsidRPr="00F10B4F">
        <w:t xml:space="preserve"> indicates the duration for which UE is requested to perform measurement logging</w:t>
      </w:r>
      <w:r w:rsidRPr="00F10B4F">
        <w:rPr>
          <w:iCs/>
        </w:rPr>
        <w:t>.</w:t>
      </w:r>
      <w:r w:rsidRPr="00F10B4F">
        <w:t xml:space="preserve"> </w:t>
      </w:r>
      <w:r w:rsidRPr="00F10B4F">
        <w:rPr>
          <w:iCs/>
        </w:rPr>
        <w:t>Value min10 corresponds to 10 minutes, value min20 corresponds to 20 minutes and so on.</w:t>
      </w:r>
    </w:p>
    <w:p w14:paraId="59872A72" w14:textId="77777777" w:rsidR="00394471" w:rsidRPr="00F10B4F" w:rsidRDefault="00394471" w:rsidP="00394471">
      <w:pPr>
        <w:pStyle w:val="TH"/>
      </w:pPr>
      <w:r w:rsidRPr="00F10B4F">
        <w:rPr>
          <w:bCs/>
          <w:i/>
          <w:iCs/>
        </w:rPr>
        <w:t xml:space="preserve">LoggingDuration </w:t>
      </w:r>
      <w:r w:rsidRPr="00F10B4F">
        <w:t>information element</w:t>
      </w:r>
    </w:p>
    <w:p w14:paraId="317449FB" w14:textId="77777777" w:rsidR="00394471" w:rsidRPr="00F10B4F" w:rsidRDefault="00394471" w:rsidP="00543A96">
      <w:pPr>
        <w:pStyle w:val="PL"/>
        <w:rPr>
          <w:color w:val="808080"/>
        </w:rPr>
      </w:pPr>
      <w:r w:rsidRPr="00F10B4F">
        <w:rPr>
          <w:color w:val="808080"/>
        </w:rPr>
        <w:t>-- ASN1START</w:t>
      </w:r>
    </w:p>
    <w:p w14:paraId="5546F19B" w14:textId="77777777" w:rsidR="00394471" w:rsidRPr="00F10B4F" w:rsidRDefault="00394471" w:rsidP="00543A96">
      <w:pPr>
        <w:pStyle w:val="PL"/>
        <w:rPr>
          <w:color w:val="808080"/>
        </w:rPr>
      </w:pPr>
      <w:r w:rsidRPr="00F10B4F">
        <w:rPr>
          <w:color w:val="808080"/>
        </w:rPr>
        <w:t>-- TAG-LOGGINGDURATION-START</w:t>
      </w:r>
    </w:p>
    <w:p w14:paraId="1DAFB5D5" w14:textId="77777777" w:rsidR="00394471" w:rsidRPr="00F10B4F" w:rsidRDefault="00394471" w:rsidP="00543A96">
      <w:pPr>
        <w:pStyle w:val="PL"/>
      </w:pPr>
    </w:p>
    <w:p w14:paraId="78DF5CC8" w14:textId="77777777" w:rsidR="00394471" w:rsidRPr="00F10B4F" w:rsidRDefault="00394471" w:rsidP="00543A96">
      <w:pPr>
        <w:pStyle w:val="PL"/>
      </w:pPr>
      <w:r w:rsidRPr="00F10B4F">
        <w:t xml:space="preserve">LoggingDuration-r16 ::=   </w:t>
      </w:r>
      <w:r w:rsidRPr="00F10B4F">
        <w:rPr>
          <w:color w:val="993366"/>
        </w:rPr>
        <w:t>ENUMERATED</w:t>
      </w:r>
      <w:r w:rsidRPr="00F10B4F">
        <w:t xml:space="preserve"> {</w:t>
      </w:r>
    </w:p>
    <w:p w14:paraId="2BF74B89" w14:textId="77777777" w:rsidR="00394471" w:rsidRPr="00F10B4F" w:rsidRDefault="00394471" w:rsidP="00543A96">
      <w:pPr>
        <w:pStyle w:val="PL"/>
      </w:pPr>
      <w:r w:rsidRPr="00F10B4F">
        <w:t xml:space="preserve">                              min10, min20, min40, min60, min90, min120, spare2, spare1}</w:t>
      </w:r>
    </w:p>
    <w:p w14:paraId="49198961" w14:textId="77777777" w:rsidR="00394471" w:rsidRPr="00F10B4F" w:rsidRDefault="00394471" w:rsidP="00543A96">
      <w:pPr>
        <w:pStyle w:val="PL"/>
      </w:pPr>
    </w:p>
    <w:p w14:paraId="73B83A6F" w14:textId="77777777" w:rsidR="00394471" w:rsidRPr="00F10B4F" w:rsidRDefault="00394471" w:rsidP="00543A96">
      <w:pPr>
        <w:pStyle w:val="PL"/>
        <w:rPr>
          <w:color w:val="808080"/>
        </w:rPr>
      </w:pPr>
      <w:r w:rsidRPr="00F10B4F">
        <w:rPr>
          <w:color w:val="808080"/>
        </w:rPr>
        <w:t>-- TAG-LOGGINGDURATION-STOP</w:t>
      </w:r>
    </w:p>
    <w:p w14:paraId="7DA69940" w14:textId="77777777" w:rsidR="00394471" w:rsidRPr="00F10B4F" w:rsidRDefault="00394471" w:rsidP="00543A96">
      <w:pPr>
        <w:pStyle w:val="PL"/>
        <w:rPr>
          <w:color w:val="808080"/>
        </w:rPr>
      </w:pPr>
      <w:r w:rsidRPr="00F10B4F">
        <w:rPr>
          <w:color w:val="808080"/>
        </w:rPr>
        <w:t>-- ASN1STOP</w:t>
      </w:r>
    </w:p>
    <w:p w14:paraId="7B521FDC" w14:textId="77777777" w:rsidR="00394471" w:rsidRPr="00F10B4F" w:rsidRDefault="00394471" w:rsidP="00394471">
      <w:pPr>
        <w:rPr>
          <w:iCs/>
        </w:rPr>
      </w:pPr>
    </w:p>
    <w:p w14:paraId="189D459E" w14:textId="5D8A39BD" w:rsidR="00394471" w:rsidRPr="00F10B4F" w:rsidRDefault="00394471" w:rsidP="00394471">
      <w:pPr>
        <w:pStyle w:val="Heading4"/>
      </w:pPr>
      <w:bookmarkStart w:id="1186" w:name="_Toc60777509"/>
      <w:bookmarkStart w:id="1187" w:name="_Toc131065301"/>
      <w:r w:rsidRPr="00F10B4F">
        <w:t>–</w:t>
      </w:r>
      <w:r w:rsidRPr="00F10B4F">
        <w:tab/>
      </w:r>
      <w:r w:rsidRPr="00F10B4F">
        <w:rPr>
          <w:i/>
        </w:rPr>
        <w:t>LoggingInterval</w:t>
      </w:r>
      <w:bookmarkEnd w:id="1186"/>
      <w:bookmarkEnd w:id="1187"/>
    </w:p>
    <w:p w14:paraId="64847A44" w14:textId="77777777" w:rsidR="00394471" w:rsidRPr="00F10B4F" w:rsidRDefault="00394471" w:rsidP="00394471">
      <w:pPr>
        <w:keepNext/>
        <w:keepLines/>
        <w:rPr>
          <w:iCs/>
        </w:rPr>
      </w:pPr>
      <w:r w:rsidRPr="00F10B4F">
        <w:t xml:space="preserve">The </w:t>
      </w:r>
      <w:r w:rsidRPr="00F10B4F">
        <w:rPr>
          <w:i/>
        </w:rPr>
        <w:t>LoggingInterval</w:t>
      </w:r>
      <w:r w:rsidRPr="00F10B4F">
        <w:t xml:space="preserve"> indicates the periodicity for logging measurement results</w:t>
      </w:r>
      <w:r w:rsidRPr="00F10B4F">
        <w:rPr>
          <w:iCs/>
        </w:rPr>
        <w:t>.</w:t>
      </w:r>
      <w:r w:rsidRPr="00F10B4F">
        <w:t xml:space="preserve"> </w:t>
      </w:r>
      <w:r w:rsidRPr="00F10B4F">
        <w:rPr>
          <w:iCs/>
        </w:rPr>
        <w:t xml:space="preserve">Value ms1280 corresponds to 1.28s, value ms2560 corresponds to 2.56s and so on. Value infinity means it is equal to the configured value of the </w:t>
      </w:r>
      <w:r w:rsidRPr="00F10B4F">
        <w:rPr>
          <w:i/>
        </w:rPr>
        <w:t>LoggingDuration</w:t>
      </w:r>
      <w:r w:rsidRPr="00F10B4F">
        <w:rPr>
          <w:iCs/>
        </w:rPr>
        <w:t xml:space="preserve"> IE.</w:t>
      </w:r>
    </w:p>
    <w:p w14:paraId="49536190" w14:textId="77777777" w:rsidR="00394471" w:rsidRPr="00F10B4F" w:rsidRDefault="00394471" w:rsidP="00394471">
      <w:pPr>
        <w:pStyle w:val="TH"/>
      </w:pPr>
      <w:r w:rsidRPr="00F10B4F">
        <w:rPr>
          <w:bCs/>
          <w:i/>
          <w:iCs/>
        </w:rPr>
        <w:t xml:space="preserve">LoggingInterval </w:t>
      </w:r>
      <w:r w:rsidRPr="00F10B4F">
        <w:t>information element</w:t>
      </w:r>
    </w:p>
    <w:p w14:paraId="1ED2A981" w14:textId="77777777" w:rsidR="00394471" w:rsidRPr="00F10B4F" w:rsidRDefault="00394471" w:rsidP="00543A96">
      <w:pPr>
        <w:pStyle w:val="PL"/>
        <w:rPr>
          <w:color w:val="808080"/>
        </w:rPr>
      </w:pPr>
      <w:r w:rsidRPr="00F10B4F">
        <w:rPr>
          <w:color w:val="808080"/>
        </w:rPr>
        <w:t>-- ASN1START</w:t>
      </w:r>
    </w:p>
    <w:p w14:paraId="12BD8BB0" w14:textId="77777777" w:rsidR="00394471" w:rsidRPr="00F10B4F" w:rsidRDefault="00394471" w:rsidP="00543A96">
      <w:pPr>
        <w:pStyle w:val="PL"/>
        <w:rPr>
          <w:color w:val="808080"/>
        </w:rPr>
      </w:pPr>
      <w:r w:rsidRPr="00F10B4F">
        <w:rPr>
          <w:color w:val="808080"/>
        </w:rPr>
        <w:t>-- TAG-LOGGINGINTERVAL-START</w:t>
      </w:r>
    </w:p>
    <w:p w14:paraId="0CA49FE7" w14:textId="77777777" w:rsidR="00394471" w:rsidRPr="00F10B4F" w:rsidRDefault="00394471" w:rsidP="00543A96">
      <w:pPr>
        <w:pStyle w:val="PL"/>
      </w:pPr>
    </w:p>
    <w:p w14:paraId="229726E7" w14:textId="77777777" w:rsidR="00394471" w:rsidRPr="00F10B4F" w:rsidRDefault="00394471" w:rsidP="00543A96">
      <w:pPr>
        <w:pStyle w:val="PL"/>
      </w:pPr>
      <w:r w:rsidRPr="00F10B4F">
        <w:t xml:space="preserve">LoggingInterval-r16 ::=   </w:t>
      </w:r>
      <w:r w:rsidRPr="00F10B4F">
        <w:rPr>
          <w:color w:val="993366"/>
        </w:rPr>
        <w:t>ENUMERATED</w:t>
      </w:r>
      <w:r w:rsidRPr="00F10B4F">
        <w:t xml:space="preserve"> {</w:t>
      </w:r>
    </w:p>
    <w:p w14:paraId="1BBC386C" w14:textId="77777777" w:rsidR="00394471" w:rsidRPr="00F10B4F" w:rsidRDefault="00394471" w:rsidP="00543A96">
      <w:pPr>
        <w:pStyle w:val="PL"/>
      </w:pPr>
      <w:r w:rsidRPr="00F10B4F">
        <w:t xml:space="preserve">                              ms320, ms640, ms1280, ms2560, ms5120, ms10240, ms20480,</w:t>
      </w:r>
    </w:p>
    <w:p w14:paraId="1ECD4C2C" w14:textId="77777777" w:rsidR="00394471" w:rsidRPr="00F10B4F" w:rsidRDefault="00394471" w:rsidP="00543A96">
      <w:pPr>
        <w:pStyle w:val="PL"/>
      </w:pPr>
      <w:r w:rsidRPr="00F10B4F">
        <w:t xml:space="preserve">                              ms30720, ms40960, ms61440 , infinity}</w:t>
      </w:r>
    </w:p>
    <w:p w14:paraId="44EFEBA8" w14:textId="77777777" w:rsidR="00394471" w:rsidRPr="00F10B4F" w:rsidRDefault="00394471" w:rsidP="00543A96">
      <w:pPr>
        <w:pStyle w:val="PL"/>
      </w:pPr>
    </w:p>
    <w:p w14:paraId="4330644C" w14:textId="77777777" w:rsidR="00394471" w:rsidRPr="00F10B4F" w:rsidRDefault="00394471" w:rsidP="00543A96">
      <w:pPr>
        <w:pStyle w:val="PL"/>
        <w:rPr>
          <w:color w:val="808080"/>
        </w:rPr>
      </w:pPr>
      <w:r w:rsidRPr="00F10B4F">
        <w:rPr>
          <w:color w:val="808080"/>
        </w:rPr>
        <w:t>-- TAG-LOGGINGINTERVAL-STOP</w:t>
      </w:r>
    </w:p>
    <w:p w14:paraId="32849067" w14:textId="77777777" w:rsidR="00394471" w:rsidRPr="00F10B4F" w:rsidRDefault="00394471" w:rsidP="00543A96">
      <w:pPr>
        <w:pStyle w:val="PL"/>
        <w:rPr>
          <w:color w:val="808080"/>
        </w:rPr>
      </w:pPr>
      <w:r w:rsidRPr="00F10B4F">
        <w:rPr>
          <w:color w:val="808080"/>
        </w:rPr>
        <w:t>-- ASN1STOP</w:t>
      </w:r>
    </w:p>
    <w:p w14:paraId="22A47C43" w14:textId="77777777" w:rsidR="00394471" w:rsidRPr="00F10B4F" w:rsidRDefault="00394471" w:rsidP="00394471">
      <w:pPr>
        <w:rPr>
          <w:rFonts w:eastAsiaTheme="minorEastAsia"/>
        </w:rPr>
      </w:pPr>
    </w:p>
    <w:p w14:paraId="1B3FDCB3" w14:textId="66DA158E" w:rsidR="00394471" w:rsidRPr="00F10B4F" w:rsidRDefault="00394471" w:rsidP="00394471">
      <w:pPr>
        <w:pStyle w:val="Heading4"/>
      </w:pPr>
      <w:bookmarkStart w:id="1188" w:name="_Toc60777510"/>
      <w:bookmarkStart w:id="1189" w:name="_Toc131065302"/>
      <w:r w:rsidRPr="00F10B4F">
        <w:t>–</w:t>
      </w:r>
      <w:r w:rsidRPr="00F10B4F">
        <w:tab/>
      </w:r>
      <w:r w:rsidRPr="00F10B4F">
        <w:rPr>
          <w:i/>
        </w:rPr>
        <w:t>LogMeasResultListBT</w:t>
      </w:r>
      <w:bookmarkEnd w:id="1188"/>
      <w:bookmarkEnd w:id="1189"/>
    </w:p>
    <w:p w14:paraId="7C028801" w14:textId="77777777" w:rsidR="00394471" w:rsidRPr="00F10B4F" w:rsidRDefault="00394471" w:rsidP="00394471">
      <w:r w:rsidRPr="00F10B4F">
        <w:t xml:space="preserve">The IE </w:t>
      </w:r>
      <w:r w:rsidRPr="00F10B4F">
        <w:rPr>
          <w:i/>
          <w:lang w:eastAsia="zh-CN"/>
        </w:rPr>
        <w:t>LogMeasResultListBT</w:t>
      </w:r>
      <w:r w:rsidRPr="00F10B4F">
        <w:rPr>
          <w:iCs/>
        </w:rPr>
        <w:t xml:space="preserve"> covers </w:t>
      </w:r>
      <w:r w:rsidRPr="00F10B4F">
        <w:t>measured results for</w:t>
      </w:r>
      <w:r w:rsidRPr="00F10B4F">
        <w:rPr>
          <w:lang w:eastAsia="zh-CN"/>
        </w:rPr>
        <w:t xml:space="preserve"> Bluetooth</w:t>
      </w:r>
      <w:r w:rsidRPr="00F10B4F">
        <w:t>.</w:t>
      </w:r>
    </w:p>
    <w:p w14:paraId="08288B6C" w14:textId="77777777" w:rsidR="00394471" w:rsidRPr="00F10B4F" w:rsidRDefault="00394471" w:rsidP="00394471">
      <w:pPr>
        <w:pStyle w:val="TH"/>
      </w:pPr>
      <w:r w:rsidRPr="00F10B4F">
        <w:rPr>
          <w:i/>
        </w:rPr>
        <w:t>LogMeasResultListBT</w:t>
      </w:r>
      <w:r w:rsidRPr="00F10B4F">
        <w:rPr>
          <w:bCs/>
          <w:i/>
          <w:iCs/>
        </w:rPr>
        <w:t xml:space="preserve"> </w:t>
      </w:r>
      <w:r w:rsidRPr="00F10B4F">
        <w:t>information element</w:t>
      </w:r>
    </w:p>
    <w:p w14:paraId="167967DB" w14:textId="77777777" w:rsidR="00394471" w:rsidRPr="00F10B4F" w:rsidRDefault="00394471" w:rsidP="00543A96">
      <w:pPr>
        <w:pStyle w:val="PL"/>
        <w:rPr>
          <w:color w:val="808080"/>
        </w:rPr>
      </w:pPr>
      <w:r w:rsidRPr="00F10B4F">
        <w:rPr>
          <w:color w:val="808080"/>
        </w:rPr>
        <w:t>-- ASN1START</w:t>
      </w:r>
    </w:p>
    <w:p w14:paraId="4A920A2F" w14:textId="77777777" w:rsidR="00394471" w:rsidRPr="00F10B4F" w:rsidRDefault="00394471" w:rsidP="00543A96">
      <w:pPr>
        <w:pStyle w:val="PL"/>
        <w:rPr>
          <w:color w:val="808080"/>
        </w:rPr>
      </w:pPr>
      <w:r w:rsidRPr="00F10B4F">
        <w:rPr>
          <w:color w:val="808080"/>
        </w:rPr>
        <w:t>-- TAG-LOGMEASRESULTLISTBT-START</w:t>
      </w:r>
    </w:p>
    <w:p w14:paraId="5F9D8DCE" w14:textId="77777777" w:rsidR="00394471" w:rsidRPr="00F10B4F" w:rsidRDefault="00394471" w:rsidP="00543A96">
      <w:pPr>
        <w:pStyle w:val="PL"/>
      </w:pPr>
    </w:p>
    <w:p w14:paraId="3A5604C8" w14:textId="77777777" w:rsidR="00394471" w:rsidRPr="00F10B4F" w:rsidRDefault="00394471" w:rsidP="00543A96">
      <w:pPr>
        <w:pStyle w:val="PL"/>
      </w:pPr>
      <w:r w:rsidRPr="00F10B4F">
        <w:rPr>
          <w:rFonts w:eastAsia="Malgun Gothic"/>
        </w:rPr>
        <w:lastRenderedPageBreak/>
        <w:t xml:space="preserve">LogMeasResultListBT-r16 ::=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(1..maxBT-IdReport-r16))</w:t>
      </w:r>
      <w:r w:rsidRPr="00F10B4F">
        <w:rPr>
          <w:rFonts w:eastAsia="Malgun Gothic"/>
          <w:color w:val="993366"/>
        </w:rPr>
        <w:t xml:space="preserve"> OF</w:t>
      </w:r>
      <w:r w:rsidRPr="00F10B4F">
        <w:rPr>
          <w:rFonts w:eastAsia="Malgun Gothic"/>
        </w:rPr>
        <w:t xml:space="preserve"> LogMeasResultBT-r16</w:t>
      </w:r>
    </w:p>
    <w:p w14:paraId="11024A8B" w14:textId="77777777" w:rsidR="00394471" w:rsidRPr="00F10B4F" w:rsidRDefault="00394471" w:rsidP="00543A96">
      <w:pPr>
        <w:pStyle w:val="PL"/>
      </w:pPr>
    </w:p>
    <w:p w14:paraId="1FF280D4" w14:textId="77777777" w:rsidR="00394471" w:rsidRPr="00F10B4F" w:rsidRDefault="00394471" w:rsidP="00543A96">
      <w:pPr>
        <w:pStyle w:val="PL"/>
        <w:rPr>
          <w:rFonts w:eastAsia="Malgun Gothic"/>
        </w:rPr>
      </w:pPr>
      <w:r w:rsidRPr="00F10B4F">
        <w:rPr>
          <w:rFonts w:eastAsia="Malgun Gothic"/>
        </w:rPr>
        <w:t xml:space="preserve">LogMeasResultBT-r16 ::= </w:t>
      </w:r>
      <w:r w:rsidRPr="00F10B4F">
        <w:rPr>
          <w:rFonts w:eastAsia="Malgun Gothic"/>
          <w:color w:val="993366"/>
        </w:rPr>
        <w:t>SEQUENCE</w:t>
      </w:r>
      <w:r w:rsidRPr="00F10B4F">
        <w:rPr>
          <w:rFonts w:eastAsia="Malgun Gothic"/>
        </w:rPr>
        <w:t xml:space="preserve"> {</w:t>
      </w:r>
    </w:p>
    <w:p w14:paraId="3544FFAF" w14:textId="77777777" w:rsidR="00394471" w:rsidRPr="00F10B4F" w:rsidRDefault="00394471" w:rsidP="00543A96">
      <w:pPr>
        <w:pStyle w:val="PL"/>
        <w:rPr>
          <w:rFonts w:eastAsia="Malgun Gothic"/>
        </w:rPr>
      </w:pPr>
      <w:r w:rsidRPr="00F10B4F">
        <w:t xml:space="preserve">    </w:t>
      </w:r>
      <w:r w:rsidRPr="00F10B4F">
        <w:rPr>
          <w:rFonts w:eastAsia="Malgun Gothic"/>
        </w:rPr>
        <w:t>bt-Addr-r16</w:t>
      </w:r>
      <w:r w:rsidRPr="00F10B4F">
        <w:t xml:space="preserve">             </w:t>
      </w:r>
      <w:r w:rsidRPr="00F10B4F">
        <w:rPr>
          <w:color w:val="993366"/>
        </w:rPr>
        <w:t>BIT</w:t>
      </w:r>
      <w:r w:rsidRPr="00F10B4F">
        <w:t xml:space="preserve"> </w:t>
      </w:r>
      <w:r w:rsidRPr="00F10B4F">
        <w:rPr>
          <w:color w:val="993366"/>
        </w:rPr>
        <w:t>STRING</w:t>
      </w:r>
      <w:r w:rsidRPr="00F10B4F">
        <w:rPr>
          <w:rFonts w:eastAsia="Malgun Gothic"/>
        </w:rPr>
        <w:t xml:space="preserve"> (</w:t>
      </w:r>
      <w:r w:rsidRPr="00F10B4F">
        <w:rPr>
          <w:color w:val="993366"/>
        </w:rPr>
        <w:t>SIZE</w:t>
      </w:r>
      <w:r w:rsidRPr="00F10B4F">
        <w:rPr>
          <w:rFonts w:eastAsia="Malgun Gothic"/>
        </w:rPr>
        <w:t xml:space="preserve"> (48)),</w:t>
      </w:r>
    </w:p>
    <w:p w14:paraId="3311BF08" w14:textId="77777777" w:rsidR="00394471" w:rsidRPr="00F10B4F" w:rsidRDefault="00394471" w:rsidP="00543A96">
      <w:pPr>
        <w:pStyle w:val="PL"/>
        <w:rPr>
          <w:rFonts w:eastAsia="Malgun Gothic"/>
        </w:rPr>
      </w:pPr>
      <w:r w:rsidRPr="00F10B4F">
        <w:t xml:space="preserve">    </w:t>
      </w:r>
      <w:r w:rsidRPr="00F10B4F">
        <w:rPr>
          <w:rFonts w:eastAsia="Malgun Gothic"/>
        </w:rPr>
        <w:t>rssi-BT-r16</w:t>
      </w:r>
      <w:r w:rsidRPr="00F10B4F">
        <w:t xml:space="preserve">             </w:t>
      </w:r>
      <w:r w:rsidRPr="00F10B4F">
        <w:rPr>
          <w:color w:val="993366"/>
        </w:rPr>
        <w:t>INTEGER</w:t>
      </w:r>
      <w:r w:rsidRPr="00F10B4F">
        <w:t xml:space="preserve"> </w:t>
      </w:r>
      <w:r w:rsidRPr="00F10B4F">
        <w:rPr>
          <w:rFonts w:eastAsia="Malgun Gothic"/>
        </w:rPr>
        <w:t>(-128..127)</w:t>
      </w:r>
      <w:r w:rsidRPr="00F10B4F">
        <w:t xml:space="preserve">        </w:t>
      </w:r>
      <w:r w:rsidRPr="00F10B4F">
        <w:rPr>
          <w:color w:val="993366"/>
        </w:rPr>
        <w:t>OPTIONAL</w:t>
      </w:r>
      <w:r w:rsidRPr="00F10B4F">
        <w:rPr>
          <w:rFonts w:eastAsia="Malgun Gothic"/>
        </w:rPr>
        <w:t>,</w:t>
      </w:r>
    </w:p>
    <w:p w14:paraId="4ADA634F"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7209987" w14:textId="77777777" w:rsidR="00394471" w:rsidRPr="00F10B4F" w:rsidRDefault="00394471" w:rsidP="00543A96">
      <w:pPr>
        <w:pStyle w:val="PL"/>
      </w:pPr>
      <w:r w:rsidRPr="00F10B4F">
        <w:rPr>
          <w:rFonts w:eastAsia="Malgun Gothic"/>
        </w:rPr>
        <w:t>}</w:t>
      </w:r>
    </w:p>
    <w:p w14:paraId="78AEA2FC" w14:textId="77777777" w:rsidR="00394471" w:rsidRPr="00F10B4F" w:rsidRDefault="00394471" w:rsidP="00543A96">
      <w:pPr>
        <w:pStyle w:val="PL"/>
      </w:pPr>
    </w:p>
    <w:p w14:paraId="5EAFA0AB" w14:textId="77777777" w:rsidR="00394471" w:rsidRPr="00F10B4F" w:rsidRDefault="00394471" w:rsidP="00543A96">
      <w:pPr>
        <w:pStyle w:val="PL"/>
        <w:rPr>
          <w:color w:val="808080"/>
        </w:rPr>
      </w:pPr>
      <w:r w:rsidRPr="00F10B4F">
        <w:rPr>
          <w:color w:val="808080"/>
        </w:rPr>
        <w:t>-- TAG-LOGMEASRESULTLISTBT-STOP</w:t>
      </w:r>
    </w:p>
    <w:p w14:paraId="12B3BB88" w14:textId="77777777" w:rsidR="00394471" w:rsidRPr="00F10B4F" w:rsidRDefault="00394471" w:rsidP="00543A96">
      <w:pPr>
        <w:pStyle w:val="PL"/>
        <w:rPr>
          <w:color w:val="808080"/>
        </w:rPr>
      </w:pPr>
      <w:r w:rsidRPr="00F10B4F">
        <w:rPr>
          <w:color w:val="808080"/>
        </w:rPr>
        <w:t>-- ASN1STOP</w:t>
      </w:r>
    </w:p>
    <w:p w14:paraId="142E0A1B"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745C83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465C0A" w14:textId="77777777" w:rsidR="00394471" w:rsidRPr="00F10B4F" w:rsidRDefault="00394471" w:rsidP="00964CC4">
            <w:pPr>
              <w:pStyle w:val="TAH"/>
              <w:rPr>
                <w:lang w:eastAsia="en-GB"/>
              </w:rPr>
            </w:pPr>
            <w:r w:rsidRPr="00F10B4F">
              <w:rPr>
                <w:i/>
                <w:lang w:eastAsia="sv-SE"/>
              </w:rPr>
              <w:t>LogMeasResultListBT</w:t>
            </w:r>
            <w:r w:rsidRPr="00F10B4F">
              <w:rPr>
                <w:bCs/>
                <w:i/>
                <w:iCs/>
                <w:lang w:eastAsia="sv-SE"/>
              </w:rPr>
              <w:t xml:space="preserve"> </w:t>
            </w:r>
            <w:r w:rsidRPr="00F10B4F">
              <w:rPr>
                <w:iCs/>
                <w:lang w:eastAsia="en-GB"/>
              </w:rPr>
              <w:t>field descriptions</w:t>
            </w:r>
          </w:p>
        </w:tc>
      </w:tr>
      <w:tr w:rsidR="00C148E4" w:rsidRPr="00F10B4F" w14:paraId="55933677"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1FDFD9" w14:textId="77777777" w:rsidR="00394471" w:rsidRPr="00F10B4F" w:rsidRDefault="00394471" w:rsidP="00964CC4">
            <w:pPr>
              <w:pStyle w:val="TAL"/>
              <w:rPr>
                <w:b/>
                <w:i/>
                <w:lang w:eastAsia="sv-SE"/>
              </w:rPr>
            </w:pPr>
            <w:r w:rsidRPr="00F10B4F">
              <w:rPr>
                <w:b/>
                <w:i/>
                <w:lang w:eastAsia="sv-SE"/>
              </w:rPr>
              <w:t>bt-Addr</w:t>
            </w:r>
          </w:p>
          <w:p w14:paraId="60DB3BD5" w14:textId="77777777" w:rsidR="00394471" w:rsidRPr="00F10B4F" w:rsidRDefault="00394471" w:rsidP="00964CC4">
            <w:pPr>
              <w:pStyle w:val="TAL"/>
              <w:rPr>
                <w:lang w:eastAsia="sv-SE"/>
              </w:rPr>
            </w:pPr>
            <w:r w:rsidRPr="00F10B4F">
              <w:rPr>
                <w:lang w:eastAsia="sv-SE"/>
              </w:rPr>
              <w:t xml:space="preserve">This field indicates the Bluetooth public address of the Bluetooth beacon </w:t>
            </w:r>
            <w:r w:rsidRPr="00F10B4F">
              <w:rPr>
                <w:lang w:eastAsia="ko-KR"/>
              </w:rPr>
              <w:t>as defined in TS 37.355 [49]</w:t>
            </w:r>
            <w:r w:rsidRPr="00F10B4F">
              <w:rPr>
                <w:lang w:eastAsia="sv-SE"/>
              </w:rPr>
              <w:t>.</w:t>
            </w:r>
          </w:p>
        </w:tc>
      </w:tr>
      <w:tr w:rsidR="00394471" w:rsidRPr="00F10B4F" w14:paraId="0FF266C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9D5624" w14:textId="77777777" w:rsidR="00394471" w:rsidRPr="00F10B4F" w:rsidRDefault="00394471" w:rsidP="00964CC4">
            <w:pPr>
              <w:pStyle w:val="TAL"/>
              <w:rPr>
                <w:b/>
                <w:bCs/>
                <w:i/>
                <w:lang w:eastAsia="sv-SE"/>
              </w:rPr>
            </w:pPr>
            <w:r w:rsidRPr="00F10B4F">
              <w:rPr>
                <w:b/>
                <w:i/>
                <w:lang w:eastAsia="sv-SE"/>
              </w:rPr>
              <w:t>rssi-BT</w:t>
            </w:r>
          </w:p>
          <w:p w14:paraId="2DFE4D90" w14:textId="77777777" w:rsidR="00394471" w:rsidRPr="00F10B4F" w:rsidRDefault="00394471" w:rsidP="00964CC4">
            <w:pPr>
              <w:pStyle w:val="TAL"/>
              <w:rPr>
                <w:lang w:eastAsia="sv-SE"/>
              </w:rPr>
            </w:pPr>
            <w:r w:rsidRPr="00F10B4F">
              <w:rPr>
                <w:lang w:eastAsia="sv-SE"/>
              </w:rPr>
              <w:t>This field provides the beacon received signal strength indicator (RSSI) in dBm as defined in TS 37.355 [49].</w:t>
            </w:r>
          </w:p>
        </w:tc>
      </w:tr>
    </w:tbl>
    <w:p w14:paraId="615DB57C" w14:textId="77777777" w:rsidR="00394471" w:rsidRPr="00F10B4F" w:rsidRDefault="00394471" w:rsidP="00394471">
      <w:pPr>
        <w:rPr>
          <w:lang w:eastAsia="zh-CN"/>
        </w:rPr>
      </w:pPr>
    </w:p>
    <w:p w14:paraId="6308440A" w14:textId="430E4C64" w:rsidR="00394471" w:rsidRPr="00F10B4F" w:rsidRDefault="00394471" w:rsidP="00394471">
      <w:pPr>
        <w:pStyle w:val="Heading4"/>
      </w:pPr>
      <w:bookmarkStart w:id="1190" w:name="_Toc60777511"/>
      <w:bookmarkStart w:id="1191" w:name="_Toc131065303"/>
      <w:r w:rsidRPr="00F10B4F">
        <w:t>–</w:t>
      </w:r>
      <w:r w:rsidRPr="00F10B4F">
        <w:tab/>
      </w:r>
      <w:r w:rsidRPr="00F10B4F">
        <w:rPr>
          <w:i/>
        </w:rPr>
        <w:t>LogMeasResultListWLAN</w:t>
      </w:r>
      <w:bookmarkEnd w:id="1190"/>
      <w:bookmarkEnd w:id="1191"/>
    </w:p>
    <w:p w14:paraId="4F272659" w14:textId="77777777" w:rsidR="00394471" w:rsidRPr="00F10B4F" w:rsidRDefault="00394471" w:rsidP="00394471">
      <w:r w:rsidRPr="00F10B4F">
        <w:t xml:space="preserve">The IE </w:t>
      </w:r>
      <w:r w:rsidRPr="00F10B4F">
        <w:rPr>
          <w:i/>
          <w:lang w:eastAsia="zh-CN"/>
        </w:rPr>
        <w:t>LogMeasResultListWLAN</w:t>
      </w:r>
      <w:r w:rsidRPr="00F10B4F">
        <w:rPr>
          <w:iCs/>
        </w:rPr>
        <w:t xml:space="preserve"> covers </w:t>
      </w:r>
      <w:r w:rsidRPr="00F10B4F">
        <w:t>measured results for</w:t>
      </w:r>
      <w:r w:rsidRPr="00F10B4F">
        <w:rPr>
          <w:lang w:eastAsia="zh-CN"/>
        </w:rPr>
        <w:t xml:space="preserve"> WLAN</w:t>
      </w:r>
      <w:r w:rsidRPr="00F10B4F">
        <w:t>.</w:t>
      </w:r>
    </w:p>
    <w:p w14:paraId="2BF701B2" w14:textId="77777777" w:rsidR="00394471" w:rsidRPr="00F10B4F" w:rsidRDefault="00394471" w:rsidP="00394471">
      <w:pPr>
        <w:pStyle w:val="TH"/>
      </w:pPr>
      <w:r w:rsidRPr="00F10B4F">
        <w:rPr>
          <w:i/>
        </w:rPr>
        <w:t>LogMeasResultListWLAN</w:t>
      </w:r>
      <w:r w:rsidRPr="00F10B4F">
        <w:rPr>
          <w:bCs/>
          <w:i/>
          <w:iCs/>
        </w:rPr>
        <w:t xml:space="preserve"> </w:t>
      </w:r>
      <w:r w:rsidRPr="00F10B4F">
        <w:t>information element</w:t>
      </w:r>
    </w:p>
    <w:p w14:paraId="3E08C994" w14:textId="77777777" w:rsidR="00394471" w:rsidRPr="00F10B4F" w:rsidRDefault="00394471" w:rsidP="00543A96">
      <w:pPr>
        <w:pStyle w:val="PL"/>
        <w:rPr>
          <w:color w:val="808080"/>
        </w:rPr>
      </w:pPr>
      <w:r w:rsidRPr="00F10B4F">
        <w:rPr>
          <w:color w:val="808080"/>
        </w:rPr>
        <w:t>-- ASN1START</w:t>
      </w:r>
    </w:p>
    <w:p w14:paraId="722A0A47" w14:textId="77777777" w:rsidR="00394471" w:rsidRPr="00F10B4F" w:rsidRDefault="00394471" w:rsidP="00543A96">
      <w:pPr>
        <w:pStyle w:val="PL"/>
        <w:rPr>
          <w:color w:val="808080"/>
        </w:rPr>
      </w:pPr>
      <w:r w:rsidRPr="00F10B4F">
        <w:rPr>
          <w:color w:val="808080"/>
        </w:rPr>
        <w:t>-- TAG-LOGMEASRESULTLISTWLAN-START</w:t>
      </w:r>
    </w:p>
    <w:p w14:paraId="51D94BFD" w14:textId="77777777" w:rsidR="00394471" w:rsidRPr="00F10B4F" w:rsidRDefault="00394471" w:rsidP="00543A96">
      <w:pPr>
        <w:pStyle w:val="PL"/>
      </w:pPr>
    </w:p>
    <w:p w14:paraId="18450F0A" w14:textId="77777777" w:rsidR="00394471" w:rsidRPr="00F10B4F" w:rsidRDefault="00394471" w:rsidP="00543A96">
      <w:pPr>
        <w:pStyle w:val="PL"/>
        <w:rPr>
          <w:rFonts w:eastAsia="Malgun Gothic"/>
        </w:rPr>
      </w:pPr>
      <w:r w:rsidRPr="00F10B4F">
        <w:rPr>
          <w:rFonts w:eastAsia="Malgun Gothic"/>
        </w:rPr>
        <w:t>LogMeasResultListWLAN-r16 ::=</w:t>
      </w:r>
      <w:r w:rsidRPr="00F10B4F">
        <w:t xml:space="preserve">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(1..maxWLAN-Id-Report-r16))</w:t>
      </w:r>
      <w:r w:rsidRPr="00F10B4F">
        <w:rPr>
          <w:rFonts w:eastAsia="Malgun Gothic"/>
          <w:color w:val="993366"/>
        </w:rPr>
        <w:t xml:space="preserve"> OF</w:t>
      </w:r>
      <w:r w:rsidRPr="00F10B4F">
        <w:rPr>
          <w:rFonts w:eastAsia="Malgun Gothic"/>
        </w:rPr>
        <w:t xml:space="preserve"> LogMeasResultWLAN-r16</w:t>
      </w:r>
    </w:p>
    <w:p w14:paraId="2C5EBC37" w14:textId="77777777" w:rsidR="00394471" w:rsidRPr="00F10B4F" w:rsidRDefault="00394471" w:rsidP="00543A96">
      <w:pPr>
        <w:pStyle w:val="PL"/>
        <w:rPr>
          <w:rFonts w:eastAsia="Malgun Gothic"/>
        </w:rPr>
      </w:pPr>
    </w:p>
    <w:p w14:paraId="49674BB1" w14:textId="77777777" w:rsidR="00394471" w:rsidRPr="00F10B4F" w:rsidRDefault="00394471" w:rsidP="00543A96">
      <w:pPr>
        <w:pStyle w:val="PL"/>
        <w:rPr>
          <w:rFonts w:eastAsia="Malgun Gothic"/>
        </w:rPr>
      </w:pPr>
      <w:r w:rsidRPr="00F10B4F">
        <w:rPr>
          <w:rFonts w:eastAsia="Malgun Gothic"/>
        </w:rPr>
        <w:t>LogMeasResultWLAN-r16 ::=</w:t>
      </w:r>
      <w:r w:rsidRPr="00F10B4F">
        <w:t xml:space="preserve">        </w:t>
      </w:r>
      <w:r w:rsidRPr="00F10B4F">
        <w:rPr>
          <w:color w:val="993366"/>
        </w:rPr>
        <w:t>SEQUENCE</w:t>
      </w:r>
      <w:r w:rsidRPr="00F10B4F">
        <w:rPr>
          <w:rFonts w:eastAsia="Malgun Gothic"/>
        </w:rPr>
        <w:t xml:space="preserve"> {</w:t>
      </w:r>
    </w:p>
    <w:p w14:paraId="1ACFAA9B" w14:textId="77777777" w:rsidR="00394471" w:rsidRPr="00F10B4F" w:rsidRDefault="00394471" w:rsidP="00543A96">
      <w:pPr>
        <w:pStyle w:val="PL"/>
        <w:rPr>
          <w:rFonts w:eastAsia="Malgun Gothic"/>
        </w:rPr>
      </w:pPr>
      <w:r w:rsidRPr="00F10B4F">
        <w:t xml:space="preserve">    </w:t>
      </w:r>
      <w:r w:rsidRPr="00F10B4F">
        <w:rPr>
          <w:rFonts w:eastAsia="Malgun Gothic"/>
        </w:rPr>
        <w:t>wlan-Identifiers-r16</w:t>
      </w:r>
      <w:r w:rsidRPr="00F10B4F">
        <w:t xml:space="preserve">             </w:t>
      </w:r>
      <w:r w:rsidRPr="00F10B4F">
        <w:rPr>
          <w:rFonts w:eastAsia="Malgun Gothic"/>
        </w:rPr>
        <w:t>WLAN-Identifiers-r16,</w:t>
      </w:r>
    </w:p>
    <w:p w14:paraId="2BD0C5F7" w14:textId="77777777" w:rsidR="00394471" w:rsidRPr="00F10B4F" w:rsidRDefault="00394471" w:rsidP="00543A96">
      <w:pPr>
        <w:pStyle w:val="PL"/>
        <w:rPr>
          <w:rFonts w:eastAsia="Malgun Gothic"/>
        </w:rPr>
      </w:pPr>
      <w:r w:rsidRPr="00F10B4F">
        <w:t xml:space="preserve">    </w:t>
      </w:r>
      <w:r w:rsidRPr="00F10B4F">
        <w:rPr>
          <w:rFonts w:eastAsia="Malgun Gothic"/>
        </w:rPr>
        <w:t>rssiWLAN-r16</w:t>
      </w:r>
      <w:r w:rsidRPr="00F10B4F">
        <w:t xml:space="preserve">                     </w:t>
      </w:r>
      <w:r w:rsidRPr="00F10B4F">
        <w:rPr>
          <w:rFonts w:eastAsia="Malgun Gothic"/>
        </w:rPr>
        <w:t>WLAN-RSSI-Range-r16</w:t>
      </w:r>
      <w:r w:rsidRPr="00F10B4F">
        <w:t xml:space="preserve">          </w:t>
      </w:r>
      <w:r w:rsidRPr="00F10B4F">
        <w:rPr>
          <w:color w:val="993366"/>
        </w:rPr>
        <w:t>OPTIONAL</w:t>
      </w:r>
      <w:r w:rsidRPr="00F10B4F">
        <w:rPr>
          <w:rFonts w:eastAsia="Malgun Gothic"/>
        </w:rPr>
        <w:t>,</w:t>
      </w:r>
    </w:p>
    <w:p w14:paraId="03475D6A" w14:textId="77777777" w:rsidR="00394471" w:rsidRPr="00F10B4F" w:rsidRDefault="00394471" w:rsidP="00543A96">
      <w:pPr>
        <w:pStyle w:val="PL"/>
        <w:rPr>
          <w:rFonts w:eastAsia="Malgun Gothic"/>
        </w:rPr>
      </w:pPr>
      <w:r w:rsidRPr="00F10B4F">
        <w:t xml:space="preserve">    </w:t>
      </w:r>
      <w:r w:rsidRPr="00F10B4F">
        <w:rPr>
          <w:rFonts w:eastAsia="Malgun Gothic"/>
        </w:rPr>
        <w:t>rtt-WLAN-r16</w:t>
      </w:r>
      <w:r w:rsidRPr="00F10B4F">
        <w:t xml:space="preserve">                     </w:t>
      </w:r>
      <w:r w:rsidRPr="00F10B4F">
        <w:rPr>
          <w:rFonts w:eastAsia="Malgun Gothic"/>
        </w:rPr>
        <w:t>WLAN-RTT-r16</w:t>
      </w:r>
      <w:r w:rsidRPr="00F10B4F">
        <w:t xml:space="preserve">                 </w:t>
      </w:r>
      <w:r w:rsidRPr="00F10B4F">
        <w:rPr>
          <w:color w:val="993366"/>
        </w:rPr>
        <w:t>OPTIONAL</w:t>
      </w:r>
      <w:r w:rsidRPr="00F10B4F">
        <w:rPr>
          <w:rFonts w:eastAsia="Malgun Gothic"/>
        </w:rPr>
        <w:t>,</w:t>
      </w:r>
    </w:p>
    <w:p w14:paraId="63D76653"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97D6E8C" w14:textId="77777777" w:rsidR="00394471" w:rsidRPr="00F10B4F" w:rsidRDefault="00394471" w:rsidP="00543A96">
      <w:pPr>
        <w:pStyle w:val="PL"/>
        <w:rPr>
          <w:rFonts w:eastAsia="Malgun Gothic"/>
        </w:rPr>
      </w:pPr>
      <w:r w:rsidRPr="00F10B4F">
        <w:rPr>
          <w:rFonts w:eastAsia="Malgun Gothic"/>
        </w:rPr>
        <w:t>}</w:t>
      </w:r>
    </w:p>
    <w:p w14:paraId="3C06CD06" w14:textId="77777777" w:rsidR="00394471" w:rsidRPr="00F10B4F" w:rsidRDefault="00394471" w:rsidP="00543A96">
      <w:pPr>
        <w:pStyle w:val="PL"/>
        <w:rPr>
          <w:rFonts w:eastAsia="Malgun Gothic"/>
        </w:rPr>
      </w:pPr>
    </w:p>
    <w:p w14:paraId="6BF422B0" w14:textId="77777777" w:rsidR="00394471" w:rsidRPr="00F10B4F" w:rsidRDefault="00394471" w:rsidP="00543A96">
      <w:pPr>
        <w:pStyle w:val="PL"/>
        <w:rPr>
          <w:rFonts w:eastAsia="Malgun Gothic"/>
        </w:rPr>
      </w:pPr>
      <w:r w:rsidRPr="00F10B4F">
        <w:t xml:space="preserve">WLAN-Identifiers-r16 ::=         </w:t>
      </w:r>
      <w:r w:rsidRPr="00F10B4F">
        <w:rPr>
          <w:color w:val="993366"/>
        </w:rPr>
        <w:t>SEQUENCE</w:t>
      </w:r>
      <w:r w:rsidRPr="00F10B4F">
        <w:rPr>
          <w:rFonts w:eastAsia="Malgun Gothic"/>
        </w:rPr>
        <w:t xml:space="preserve"> {</w:t>
      </w:r>
    </w:p>
    <w:p w14:paraId="0FE3AD08" w14:textId="77777777" w:rsidR="00394471" w:rsidRPr="00F10B4F" w:rsidRDefault="00394471" w:rsidP="00543A96">
      <w:pPr>
        <w:pStyle w:val="PL"/>
      </w:pPr>
      <w:r w:rsidRPr="00F10B4F">
        <w:t xml:space="preserve">    </w:t>
      </w:r>
      <w:r w:rsidRPr="00F10B4F">
        <w:rPr>
          <w:rFonts w:eastAsia="Malgun Gothic"/>
        </w:rPr>
        <w:t>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2C71BF62" w14:textId="77777777" w:rsidR="00394471" w:rsidRPr="00F10B4F" w:rsidRDefault="00394471" w:rsidP="00543A96">
      <w:pPr>
        <w:pStyle w:val="PL"/>
      </w:pPr>
      <w:r w:rsidRPr="00F10B4F">
        <w:t xml:space="preserve">    </w:t>
      </w:r>
      <w:r w:rsidRPr="00F10B4F">
        <w:rPr>
          <w:rFonts w:eastAsia="Malgun Gothic"/>
        </w:rPr>
        <w:t>bssid-r16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22C7E447" w14:textId="77777777" w:rsidR="00394471" w:rsidRPr="00F10B4F" w:rsidRDefault="00394471" w:rsidP="00543A96">
      <w:pPr>
        <w:pStyle w:val="PL"/>
      </w:pPr>
      <w:r w:rsidRPr="00F10B4F">
        <w:t xml:space="preserve">    </w:t>
      </w:r>
      <w:r w:rsidRPr="00F10B4F">
        <w:rPr>
          <w:rFonts w:eastAsia="Malgun Gothic"/>
        </w:rPr>
        <w:t>hessid-r16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698D2AD1" w14:textId="77777777" w:rsidR="00394471" w:rsidRPr="00F10B4F" w:rsidRDefault="00394471" w:rsidP="00543A96">
      <w:pPr>
        <w:pStyle w:val="PL"/>
        <w:rPr>
          <w:rFonts w:eastAsia="Malgun Gothic"/>
        </w:rPr>
      </w:pPr>
      <w:r w:rsidRPr="00F10B4F">
        <w:t xml:space="preserve">    ...</w:t>
      </w:r>
    </w:p>
    <w:p w14:paraId="67B08883" w14:textId="77777777" w:rsidR="00394471" w:rsidRPr="00F10B4F" w:rsidRDefault="00394471" w:rsidP="00543A96">
      <w:pPr>
        <w:pStyle w:val="PL"/>
      </w:pPr>
      <w:r w:rsidRPr="00F10B4F">
        <w:t>}</w:t>
      </w:r>
    </w:p>
    <w:p w14:paraId="7A71FBB4" w14:textId="77777777" w:rsidR="00394471" w:rsidRPr="00F10B4F" w:rsidRDefault="00394471" w:rsidP="00543A96">
      <w:pPr>
        <w:pStyle w:val="PL"/>
        <w:rPr>
          <w:rFonts w:eastAsia="Malgun Gothic"/>
        </w:rPr>
      </w:pPr>
    </w:p>
    <w:p w14:paraId="01D21ABC" w14:textId="77777777" w:rsidR="00394471" w:rsidRPr="00F10B4F" w:rsidRDefault="00394471" w:rsidP="00543A96">
      <w:pPr>
        <w:pStyle w:val="PL"/>
      </w:pPr>
      <w:r w:rsidRPr="00F10B4F">
        <w:t xml:space="preserve">WLAN-RSSI-Range-r16 ::= </w:t>
      </w:r>
      <w:r w:rsidRPr="00F10B4F">
        <w:rPr>
          <w:color w:val="993366"/>
        </w:rPr>
        <w:t>INTEGER</w:t>
      </w:r>
      <w:r w:rsidRPr="00F10B4F">
        <w:t>(0..141)</w:t>
      </w:r>
    </w:p>
    <w:p w14:paraId="745858F6" w14:textId="77777777" w:rsidR="00394471" w:rsidRPr="00F10B4F" w:rsidRDefault="00394471" w:rsidP="00543A96">
      <w:pPr>
        <w:pStyle w:val="PL"/>
      </w:pPr>
    </w:p>
    <w:p w14:paraId="7C59DE2F" w14:textId="77777777" w:rsidR="00394471" w:rsidRPr="00F10B4F" w:rsidRDefault="00394471" w:rsidP="00543A96">
      <w:pPr>
        <w:pStyle w:val="PL"/>
        <w:rPr>
          <w:rFonts w:eastAsia="Malgun Gothic"/>
        </w:rPr>
      </w:pPr>
      <w:r w:rsidRPr="00F10B4F">
        <w:rPr>
          <w:rFonts w:eastAsia="Malgun Gothic"/>
        </w:rPr>
        <w:t>WLAN-RTT-r16 ::=</w:t>
      </w:r>
      <w:r w:rsidRPr="00F10B4F">
        <w:t xml:space="preserve">                 </w:t>
      </w:r>
      <w:r w:rsidRPr="00F10B4F">
        <w:rPr>
          <w:color w:val="993366"/>
        </w:rPr>
        <w:t>SEQUENCE</w:t>
      </w:r>
      <w:r w:rsidRPr="00F10B4F">
        <w:rPr>
          <w:rFonts w:eastAsia="Malgun Gothic"/>
        </w:rPr>
        <w:t xml:space="preserve"> {</w:t>
      </w:r>
    </w:p>
    <w:p w14:paraId="1EADBBEB" w14:textId="77777777" w:rsidR="00394471" w:rsidRPr="00F10B4F" w:rsidRDefault="00394471" w:rsidP="00543A96">
      <w:pPr>
        <w:pStyle w:val="PL"/>
        <w:rPr>
          <w:rFonts w:eastAsia="Malgun Gothic"/>
        </w:rPr>
      </w:pPr>
      <w:r w:rsidRPr="00F10B4F">
        <w:t xml:space="preserve">    </w:t>
      </w:r>
      <w:r w:rsidRPr="00F10B4F">
        <w:rPr>
          <w:rFonts w:eastAsia="Malgun Gothic"/>
        </w:rPr>
        <w:t>rttValue-r16</w:t>
      </w:r>
      <w:r w:rsidRPr="00F10B4F">
        <w:t xml:space="preserve">                     </w:t>
      </w:r>
      <w:r w:rsidRPr="00F10B4F">
        <w:rPr>
          <w:color w:val="993366"/>
        </w:rPr>
        <w:t>INTEGER</w:t>
      </w:r>
      <w:r w:rsidRPr="00F10B4F">
        <w:rPr>
          <w:rFonts w:eastAsia="Malgun Gothic"/>
        </w:rPr>
        <w:t xml:space="preserve"> (0..16777215),</w:t>
      </w:r>
    </w:p>
    <w:p w14:paraId="0A0EF02E" w14:textId="77777777" w:rsidR="00394471" w:rsidRPr="00F10B4F" w:rsidRDefault="00394471" w:rsidP="00543A96">
      <w:pPr>
        <w:pStyle w:val="PL"/>
        <w:rPr>
          <w:rFonts w:eastAsia="Malgun Gothic"/>
        </w:rPr>
      </w:pPr>
      <w:r w:rsidRPr="00F10B4F">
        <w:lastRenderedPageBreak/>
        <w:t xml:space="preserve">    </w:t>
      </w:r>
      <w:r w:rsidRPr="00F10B4F">
        <w:rPr>
          <w:rFonts w:eastAsia="Malgun Gothic"/>
        </w:rPr>
        <w:t>rttUnits-r16</w:t>
      </w:r>
      <w:r w:rsidRPr="00F10B4F">
        <w:t xml:space="preserve">                     </w:t>
      </w:r>
      <w:r w:rsidRPr="00F10B4F">
        <w:rPr>
          <w:color w:val="993366"/>
        </w:rPr>
        <w:t>ENUMERATED</w:t>
      </w:r>
      <w:r w:rsidRPr="00F10B4F">
        <w:rPr>
          <w:rFonts w:eastAsia="Malgun Gothic"/>
        </w:rPr>
        <w:t xml:space="preserve"> {</w:t>
      </w:r>
    </w:p>
    <w:p w14:paraId="7A20C4F6" w14:textId="77777777" w:rsidR="00394471" w:rsidRPr="00F10B4F" w:rsidRDefault="00394471" w:rsidP="00543A96">
      <w:pPr>
        <w:pStyle w:val="PL"/>
        <w:rPr>
          <w:rFonts w:eastAsia="Malgun Gothic"/>
        </w:rPr>
      </w:pPr>
      <w:r w:rsidRPr="00F10B4F">
        <w:t xml:space="preserve">                                         </w:t>
      </w:r>
      <w:r w:rsidRPr="00F10B4F">
        <w:rPr>
          <w:rFonts w:eastAsia="Malgun Gothic"/>
        </w:rPr>
        <w:t>microseconds,</w:t>
      </w:r>
    </w:p>
    <w:p w14:paraId="563110AB" w14:textId="77777777" w:rsidR="00394471" w:rsidRPr="00F10B4F" w:rsidRDefault="00394471" w:rsidP="00543A96">
      <w:pPr>
        <w:pStyle w:val="PL"/>
        <w:rPr>
          <w:rFonts w:eastAsia="Malgun Gothic"/>
        </w:rPr>
      </w:pPr>
      <w:r w:rsidRPr="00F10B4F">
        <w:t xml:space="preserve">                                         </w:t>
      </w:r>
      <w:r w:rsidRPr="00F10B4F">
        <w:rPr>
          <w:rFonts w:eastAsia="Malgun Gothic"/>
        </w:rPr>
        <w:t>hundredsofnanoseconds,</w:t>
      </w:r>
    </w:p>
    <w:p w14:paraId="33596157" w14:textId="77777777" w:rsidR="00394471" w:rsidRPr="00F10B4F" w:rsidRDefault="00394471" w:rsidP="00543A96">
      <w:pPr>
        <w:pStyle w:val="PL"/>
        <w:rPr>
          <w:rFonts w:eastAsia="Malgun Gothic"/>
        </w:rPr>
      </w:pPr>
      <w:r w:rsidRPr="00F10B4F">
        <w:t xml:space="preserve">                                         </w:t>
      </w:r>
      <w:r w:rsidRPr="00F10B4F">
        <w:rPr>
          <w:rFonts w:eastAsia="Malgun Gothic"/>
        </w:rPr>
        <w:t>tensofnanoseconds,</w:t>
      </w:r>
    </w:p>
    <w:p w14:paraId="06F80BB1" w14:textId="77777777" w:rsidR="00394471" w:rsidRPr="00F10B4F" w:rsidRDefault="00394471" w:rsidP="00543A96">
      <w:pPr>
        <w:pStyle w:val="PL"/>
        <w:rPr>
          <w:rFonts w:eastAsia="Malgun Gothic"/>
        </w:rPr>
      </w:pPr>
      <w:r w:rsidRPr="00F10B4F">
        <w:t xml:space="preserve">                                         </w:t>
      </w:r>
      <w:r w:rsidRPr="00F10B4F">
        <w:rPr>
          <w:rFonts w:eastAsia="Malgun Gothic"/>
        </w:rPr>
        <w:t>nanoseconds,</w:t>
      </w:r>
    </w:p>
    <w:p w14:paraId="74E54AE8" w14:textId="77777777" w:rsidR="00394471" w:rsidRPr="00F10B4F" w:rsidRDefault="00394471" w:rsidP="00543A96">
      <w:pPr>
        <w:pStyle w:val="PL"/>
        <w:rPr>
          <w:rFonts w:eastAsia="Malgun Gothic"/>
        </w:rPr>
      </w:pPr>
      <w:r w:rsidRPr="00F10B4F">
        <w:t xml:space="preserve">                                         </w:t>
      </w:r>
      <w:r w:rsidRPr="00F10B4F">
        <w:rPr>
          <w:rFonts w:eastAsia="Malgun Gothic"/>
        </w:rPr>
        <w:t>tenthsofnanoseconds,</w:t>
      </w:r>
    </w:p>
    <w:p w14:paraId="1B779CAC"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6C225A9" w14:textId="77777777" w:rsidR="00394471" w:rsidRPr="00F10B4F" w:rsidRDefault="00394471" w:rsidP="00543A96">
      <w:pPr>
        <w:pStyle w:val="PL"/>
        <w:rPr>
          <w:rFonts w:eastAsia="Malgun Gothic"/>
        </w:rPr>
      </w:pPr>
      <w:r w:rsidRPr="00F10B4F">
        <w:t xml:space="preserve">    </w:t>
      </w:r>
      <w:r w:rsidRPr="00F10B4F">
        <w:rPr>
          <w:rFonts w:eastAsia="Malgun Gothic"/>
        </w:rPr>
        <w:t>rttAccuracy-r16</w:t>
      </w:r>
      <w:r w:rsidRPr="00F10B4F">
        <w:t xml:space="preserve">                  </w:t>
      </w:r>
      <w:r w:rsidRPr="00F10B4F">
        <w:rPr>
          <w:color w:val="993366"/>
        </w:rPr>
        <w:t>INTEGER</w:t>
      </w:r>
      <w:r w:rsidRPr="00F10B4F">
        <w:rPr>
          <w:rFonts w:eastAsia="Malgun Gothic"/>
        </w:rPr>
        <w:t xml:space="preserve"> (0..255)</w:t>
      </w:r>
      <w:r w:rsidRPr="00F10B4F">
        <w:t xml:space="preserve">             </w:t>
      </w:r>
      <w:r w:rsidRPr="00F10B4F">
        <w:rPr>
          <w:color w:val="993366"/>
        </w:rPr>
        <w:t>OPTIONAL</w:t>
      </w:r>
      <w:r w:rsidRPr="00F10B4F">
        <w:rPr>
          <w:rFonts w:eastAsia="Malgun Gothic"/>
        </w:rPr>
        <w:t>,</w:t>
      </w:r>
    </w:p>
    <w:p w14:paraId="712BA08E"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1BB5176" w14:textId="77777777" w:rsidR="00394471" w:rsidRPr="00F10B4F" w:rsidRDefault="00394471" w:rsidP="00543A96">
      <w:pPr>
        <w:pStyle w:val="PL"/>
        <w:rPr>
          <w:rFonts w:eastAsia="Malgun Gothic"/>
        </w:rPr>
      </w:pPr>
      <w:r w:rsidRPr="00F10B4F">
        <w:rPr>
          <w:rFonts w:eastAsia="Malgun Gothic"/>
        </w:rPr>
        <w:t>}</w:t>
      </w:r>
    </w:p>
    <w:p w14:paraId="7A30E8AA" w14:textId="77777777" w:rsidR="00394471" w:rsidRPr="00F10B4F" w:rsidRDefault="00394471" w:rsidP="00543A96">
      <w:pPr>
        <w:pStyle w:val="PL"/>
      </w:pPr>
    </w:p>
    <w:p w14:paraId="52DB2003" w14:textId="47447CF3" w:rsidR="00394471" w:rsidRPr="00F10B4F" w:rsidRDefault="00394471" w:rsidP="00543A96">
      <w:pPr>
        <w:pStyle w:val="PL"/>
        <w:rPr>
          <w:color w:val="808080"/>
        </w:rPr>
      </w:pPr>
      <w:r w:rsidRPr="00F10B4F">
        <w:rPr>
          <w:color w:val="808080"/>
        </w:rPr>
        <w:t>-- TAG-LOGMEASRESULTLISTWLAN-STOP</w:t>
      </w:r>
    </w:p>
    <w:p w14:paraId="297A525E" w14:textId="6D519580" w:rsidR="004B6142" w:rsidRPr="00F10B4F" w:rsidRDefault="004B6142" w:rsidP="00543A96">
      <w:pPr>
        <w:pStyle w:val="PL"/>
        <w:rPr>
          <w:color w:val="808080"/>
        </w:rPr>
      </w:pPr>
      <w:r w:rsidRPr="00F10B4F">
        <w:rPr>
          <w:color w:val="808080"/>
        </w:rPr>
        <w:t>-- ASN1STOP</w:t>
      </w:r>
    </w:p>
    <w:p w14:paraId="3B67ECDB" w14:textId="77777777" w:rsidR="00394471" w:rsidRPr="00F10B4F"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1A4DFD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65844" w14:textId="77777777" w:rsidR="00394471" w:rsidRPr="00F10B4F" w:rsidRDefault="00394471" w:rsidP="00964CC4">
            <w:pPr>
              <w:pStyle w:val="TAH"/>
              <w:rPr>
                <w:lang w:eastAsia="en-GB"/>
              </w:rPr>
            </w:pPr>
            <w:r w:rsidRPr="00F10B4F">
              <w:rPr>
                <w:i/>
                <w:lang w:eastAsia="sv-SE"/>
              </w:rPr>
              <w:t>LogMeasResultListWLAN</w:t>
            </w:r>
            <w:r w:rsidRPr="00F10B4F">
              <w:rPr>
                <w:bCs/>
                <w:i/>
                <w:iCs/>
                <w:lang w:eastAsia="sv-SE"/>
              </w:rPr>
              <w:t xml:space="preserve"> </w:t>
            </w:r>
            <w:r w:rsidRPr="00F10B4F">
              <w:rPr>
                <w:iCs/>
                <w:lang w:eastAsia="en-GB"/>
              </w:rPr>
              <w:t>field descriptions</w:t>
            </w:r>
          </w:p>
        </w:tc>
      </w:tr>
      <w:tr w:rsidR="00C148E4" w:rsidRPr="00F10B4F" w14:paraId="5DEED26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D2C7C0C"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Bssid</w:t>
            </w:r>
          </w:p>
          <w:p w14:paraId="4E9FA7A2" w14:textId="77777777" w:rsidR="00394471" w:rsidRPr="00F10B4F" w:rsidRDefault="00394471" w:rsidP="00964CC4">
            <w:pPr>
              <w:pStyle w:val="TAL"/>
              <w:rPr>
                <w:b/>
                <w:i/>
                <w:lang w:eastAsia="sv-SE"/>
              </w:rPr>
            </w:pPr>
            <w:r w:rsidRPr="00F10B4F">
              <w:rPr>
                <w:rFonts w:eastAsia="Malgun Gothic"/>
                <w:bCs/>
                <w:kern w:val="2"/>
                <w:lang w:eastAsia="ko-KR"/>
              </w:rPr>
              <w:t>Basic Service Set Identifier (BSSID) defined in IEEE 802.11-2012 [50].</w:t>
            </w:r>
          </w:p>
        </w:tc>
      </w:tr>
      <w:tr w:rsidR="00C148E4" w:rsidRPr="00F10B4F" w14:paraId="12B0B04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E0BCB56"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Hessid</w:t>
            </w:r>
          </w:p>
          <w:p w14:paraId="15846202" w14:textId="77777777" w:rsidR="00394471" w:rsidRPr="00F10B4F" w:rsidRDefault="00394471" w:rsidP="00964CC4">
            <w:pPr>
              <w:pStyle w:val="TAL"/>
              <w:rPr>
                <w:b/>
                <w:i/>
                <w:lang w:eastAsia="sv-SE"/>
              </w:rPr>
            </w:pPr>
            <w:r w:rsidRPr="00F10B4F">
              <w:rPr>
                <w:rFonts w:eastAsia="Malgun Gothic"/>
                <w:bCs/>
                <w:kern w:val="2"/>
                <w:lang w:eastAsia="ko-KR"/>
              </w:rPr>
              <w:t>Homogenous Extended Service Set Identifier (HESSID) defined in IEEE 802.11-2012 [50].</w:t>
            </w:r>
          </w:p>
        </w:tc>
      </w:tr>
      <w:tr w:rsidR="00C148E4" w:rsidRPr="00F10B4F" w14:paraId="01E54A7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F68886A" w14:textId="77777777" w:rsidR="00394471" w:rsidRPr="00F10B4F" w:rsidRDefault="00394471" w:rsidP="00964CC4">
            <w:pPr>
              <w:pStyle w:val="TAL"/>
              <w:rPr>
                <w:b/>
                <w:bCs/>
                <w:i/>
                <w:lang w:eastAsia="en-GB"/>
              </w:rPr>
            </w:pPr>
            <w:r w:rsidRPr="00F10B4F">
              <w:rPr>
                <w:b/>
                <w:i/>
                <w:lang w:eastAsia="en-GB"/>
              </w:rPr>
              <w:t>rssiWLAN</w:t>
            </w:r>
          </w:p>
          <w:p w14:paraId="08460974" w14:textId="77777777" w:rsidR="00394471" w:rsidRPr="00F10B4F" w:rsidRDefault="00394471" w:rsidP="00964CC4">
            <w:pPr>
              <w:pStyle w:val="TAL"/>
              <w:rPr>
                <w:b/>
                <w:i/>
                <w:lang w:eastAsia="sv-SE"/>
              </w:rPr>
            </w:pPr>
            <w:r w:rsidRPr="00F10B4F">
              <w:rPr>
                <w:lang w:eastAsia="sv-SE"/>
              </w:rPr>
              <w:t>Measured WLAN RSSI result in dBm.</w:t>
            </w:r>
            <w:r w:rsidRPr="00F10B4F">
              <w:t xml:space="preserve"> </w:t>
            </w:r>
            <w:r w:rsidRPr="00F10B4F">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C148E4" w:rsidRPr="00F10B4F" w14:paraId="5E49DBE4"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4654D01" w14:textId="77777777" w:rsidR="00394471" w:rsidRPr="00F10B4F" w:rsidRDefault="00394471" w:rsidP="00964CC4">
            <w:pPr>
              <w:pStyle w:val="TAL"/>
              <w:rPr>
                <w:b/>
                <w:i/>
                <w:lang w:eastAsia="sv-SE"/>
              </w:rPr>
            </w:pPr>
            <w:r w:rsidRPr="00F10B4F">
              <w:rPr>
                <w:b/>
                <w:i/>
                <w:lang w:eastAsia="en-GB"/>
              </w:rPr>
              <w:t>rtt-</w:t>
            </w:r>
            <w:r w:rsidRPr="00F10B4F">
              <w:rPr>
                <w:b/>
                <w:i/>
                <w:lang w:eastAsia="sv-SE"/>
              </w:rPr>
              <w:t>WLAN</w:t>
            </w:r>
          </w:p>
          <w:p w14:paraId="4D48008C" w14:textId="77777777" w:rsidR="00394471" w:rsidRPr="00F10B4F" w:rsidRDefault="00394471" w:rsidP="00964CC4">
            <w:pPr>
              <w:pStyle w:val="TAL"/>
              <w:rPr>
                <w:b/>
                <w:i/>
                <w:lang w:eastAsia="sv-SE"/>
              </w:rPr>
            </w:pPr>
            <w:r w:rsidRPr="00F10B4F">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F10B4F">
              <w:rPr>
                <w:lang w:eastAsia="ko-KR"/>
              </w:rPr>
              <w:t>as defined in TS 37.355 [49]</w:t>
            </w:r>
            <w:r w:rsidRPr="00F10B4F">
              <w:rPr>
                <w:lang w:eastAsia="sv-SE"/>
              </w:rPr>
              <w:t>.</w:t>
            </w:r>
          </w:p>
        </w:tc>
      </w:tr>
      <w:tr w:rsidR="00C148E4" w:rsidRPr="00F10B4F" w14:paraId="4BF14E9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2859C48" w14:textId="77777777" w:rsidR="00394471" w:rsidRPr="00F10B4F" w:rsidRDefault="00394471" w:rsidP="00964CC4">
            <w:pPr>
              <w:pStyle w:val="TAL"/>
              <w:rPr>
                <w:b/>
                <w:i/>
                <w:lang w:eastAsia="sv-SE"/>
              </w:rPr>
            </w:pPr>
            <w:r w:rsidRPr="00F10B4F">
              <w:rPr>
                <w:b/>
                <w:i/>
                <w:lang w:eastAsia="sv-SE"/>
              </w:rPr>
              <w:t>rttValue</w:t>
            </w:r>
          </w:p>
          <w:p w14:paraId="6AC969EB" w14:textId="77777777" w:rsidR="00394471" w:rsidRPr="00F10B4F" w:rsidRDefault="00394471" w:rsidP="00964CC4">
            <w:pPr>
              <w:pStyle w:val="TAL"/>
              <w:rPr>
                <w:b/>
                <w:i/>
                <w:lang w:eastAsia="sv-SE"/>
              </w:rPr>
            </w:pPr>
            <w:r w:rsidRPr="00F10B4F">
              <w:rPr>
                <w:lang w:eastAsia="sv-SE"/>
              </w:rPr>
              <w:t xml:space="preserve">This field specifies the </w:t>
            </w:r>
            <w:proofErr w:type="gramStart"/>
            <w:r w:rsidRPr="00F10B4F">
              <w:rPr>
                <w:lang w:eastAsia="sv-SE"/>
              </w:rPr>
              <w:t>Round Trip</w:t>
            </w:r>
            <w:proofErr w:type="gramEnd"/>
            <w:r w:rsidRPr="00F10B4F">
              <w:rPr>
                <w:lang w:eastAsia="sv-SE"/>
              </w:rPr>
              <w:t xml:space="preserve"> Time (RTT) measurement between the target device and WLAN AP in units given by the field rttUnits</w:t>
            </w:r>
            <w:r w:rsidRPr="00F10B4F">
              <w:rPr>
                <w:lang w:eastAsia="ko-KR"/>
              </w:rPr>
              <w:t xml:space="preserve"> as defined in TS 37.355 [49]</w:t>
            </w:r>
            <w:r w:rsidRPr="00F10B4F">
              <w:rPr>
                <w:lang w:eastAsia="sv-SE"/>
              </w:rPr>
              <w:t>.</w:t>
            </w:r>
          </w:p>
        </w:tc>
      </w:tr>
      <w:tr w:rsidR="00C148E4" w:rsidRPr="00F10B4F" w14:paraId="2AA14C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35FBD43" w14:textId="77777777" w:rsidR="00394471" w:rsidRPr="00F10B4F" w:rsidRDefault="00394471" w:rsidP="00964CC4">
            <w:pPr>
              <w:pStyle w:val="TAL"/>
              <w:rPr>
                <w:b/>
                <w:i/>
                <w:lang w:eastAsia="sv-SE"/>
              </w:rPr>
            </w:pPr>
            <w:r w:rsidRPr="00F10B4F">
              <w:rPr>
                <w:b/>
                <w:i/>
                <w:lang w:eastAsia="sv-SE"/>
              </w:rPr>
              <w:t>rttUnits</w:t>
            </w:r>
          </w:p>
          <w:p w14:paraId="0AEC69BE" w14:textId="77777777" w:rsidR="00394471" w:rsidRPr="00F10B4F" w:rsidRDefault="00394471" w:rsidP="00964CC4">
            <w:pPr>
              <w:pStyle w:val="TAL"/>
              <w:rPr>
                <w:b/>
                <w:i/>
                <w:lang w:eastAsia="sv-SE"/>
              </w:rPr>
            </w:pPr>
            <w:r w:rsidRPr="00F10B4F">
              <w:rPr>
                <w:lang w:eastAsia="sv-SE"/>
              </w:rPr>
              <w:t xml:space="preserve">This field specifies the Units for the fields rttValue and rttAccuracy. The available Units are 1000ns, 100ns, 10ns, 1ns, and 0.1ns </w:t>
            </w:r>
            <w:r w:rsidRPr="00F10B4F">
              <w:rPr>
                <w:lang w:eastAsia="ko-KR"/>
              </w:rPr>
              <w:t>as defined in TS 37.355 [49]</w:t>
            </w:r>
            <w:r w:rsidRPr="00F10B4F">
              <w:rPr>
                <w:lang w:eastAsia="sv-SE"/>
              </w:rPr>
              <w:t>.</w:t>
            </w:r>
          </w:p>
        </w:tc>
      </w:tr>
      <w:tr w:rsidR="00C148E4" w:rsidRPr="00F10B4F" w14:paraId="05D325B9"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902B5B6" w14:textId="77777777" w:rsidR="00394471" w:rsidRPr="00F10B4F" w:rsidRDefault="00394471" w:rsidP="00964CC4">
            <w:pPr>
              <w:pStyle w:val="TAL"/>
              <w:rPr>
                <w:b/>
                <w:i/>
                <w:lang w:eastAsia="sv-SE"/>
              </w:rPr>
            </w:pPr>
            <w:r w:rsidRPr="00F10B4F">
              <w:rPr>
                <w:b/>
                <w:i/>
                <w:lang w:eastAsia="sv-SE"/>
              </w:rPr>
              <w:t>rttAccuracy</w:t>
            </w:r>
          </w:p>
          <w:p w14:paraId="4801BD97" w14:textId="77777777" w:rsidR="00394471" w:rsidRPr="00F10B4F" w:rsidRDefault="00394471" w:rsidP="00964CC4">
            <w:pPr>
              <w:pStyle w:val="TAL"/>
              <w:rPr>
                <w:b/>
                <w:i/>
                <w:lang w:eastAsia="sv-SE"/>
              </w:rPr>
            </w:pPr>
            <w:r w:rsidRPr="00F10B4F">
              <w:rPr>
                <w:lang w:eastAsia="sv-SE"/>
              </w:rPr>
              <w:t xml:space="preserve">This field provides the estimated accuracy of the provided rttValue expressed as the standard deviation in units given by the field rttUnits </w:t>
            </w:r>
            <w:r w:rsidRPr="00F10B4F">
              <w:rPr>
                <w:lang w:eastAsia="ko-KR"/>
              </w:rPr>
              <w:t>as defined in TS 37.355 [49]</w:t>
            </w:r>
            <w:r w:rsidRPr="00F10B4F">
              <w:rPr>
                <w:lang w:eastAsia="sv-SE"/>
              </w:rPr>
              <w:t>.</w:t>
            </w:r>
          </w:p>
        </w:tc>
      </w:tr>
      <w:tr w:rsidR="00C148E4" w:rsidRPr="00F10B4F" w14:paraId="03F273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05AD1D9"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Ssid</w:t>
            </w:r>
          </w:p>
          <w:p w14:paraId="073128AF" w14:textId="77777777" w:rsidR="00394471" w:rsidRPr="00F10B4F" w:rsidRDefault="00394471" w:rsidP="00964CC4">
            <w:pPr>
              <w:pStyle w:val="TAL"/>
              <w:rPr>
                <w:b/>
                <w:i/>
                <w:lang w:eastAsia="sv-SE"/>
              </w:rPr>
            </w:pPr>
            <w:r w:rsidRPr="00F10B4F">
              <w:rPr>
                <w:rFonts w:eastAsia="Malgun Gothic"/>
                <w:bCs/>
                <w:kern w:val="2"/>
                <w:lang w:eastAsia="ko-KR"/>
              </w:rPr>
              <w:t>Service Set Identifier (SSID) defined in IEEE 802.11-2012 [50].</w:t>
            </w:r>
          </w:p>
        </w:tc>
      </w:tr>
      <w:tr w:rsidR="00C148E4" w:rsidRPr="00F10B4F" w14:paraId="291C68CD"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47C7FC" w14:textId="77777777" w:rsidR="00394471" w:rsidRPr="00F10B4F" w:rsidRDefault="00394471" w:rsidP="00964CC4">
            <w:pPr>
              <w:pStyle w:val="TAL"/>
              <w:rPr>
                <w:b/>
                <w:i/>
                <w:lang w:eastAsia="ko-KR"/>
              </w:rPr>
            </w:pPr>
            <w:r w:rsidRPr="00F10B4F">
              <w:rPr>
                <w:b/>
                <w:i/>
                <w:lang w:eastAsia="ko-KR"/>
              </w:rPr>
              <w:t>Wlan-Identifiers</w:t>
            </w:r>
          </w:p>
          <w:p w14:paraId="67CFC744" w14:textId="77777777" w:rsidR="00394471" w:rsidRPr="00F10B4F" w:rsidRDefault="00394471" w:rsidP="00964CC4">
            <w:pPr>
              <w:pStyle w:val="TAL"/>
              <w:rPr>
                <w:b/>
                <w:i/>
                <w:lang w:eastAsia="sv-SE"/>
              </w:rPr>
            </w:pPr>
            <w:r w:rsidRPr="00F10B4F">
              <w:rPr>
                <w:lang w:eastAsia="ko-KR"/>
              </w:rPr>
              <w:t>Indicates the WLAN parameters used for identification of the WLAN for which the measurement results are applicable.</w:t>
            </w:r>
          </w:p>
        </w:tc>
      </w:tr>
    </w:tbl>
    <w:p w14:paraId="41ED45EE" w14:textId="5FAEA3E3" w:rsidR="00394471" w:rsidRPr="00F10B4F" w:rsidRDefault="00394471" w:rsidP="00394471"/>
    <w:p w14:paraId="00ACBBEF" w14:textId="77777777" w:rsidR="00D7262D" w:rsidRPr="00F10B4F" w:rsidRDefault="00D7262D" w:rsidP="00D7262D">
      <w:pPr>
        <w:pStyle w:val="Heading4"/>
        <w:rPr>
          <w:i/>
        </w:rPr>
      </w:pPr>
      <w:bookmarkStart w:id="1192" w:name="_Toc131065304"/>
      <w:r w:rsidRPr="00F10B4F">
        <w:t>–</w:t>
      </w:r>
      <w:r w:rsidRPr="00F10B4F">
        <w:tab/>
      </w:r>
      <w:r w:rsidRPr="00F10B4F">
        <w:rPr>
          <w:i/>
        </w:rPr>
        <w:t>MeasConfigAppLayerId</w:t>
      </w:r>
      <w:bookmarkEnd w:id="1192"/>
    </w:p>
    <w:p w14:paraId="7DB2673C" w14:textId="3A71B2BE" w:rsidR="00D7262D" w:rsidRPr="00F10B4F" w:rsidRDefault="00D7262D" w:rsidP="00D7262D">
      <w:r w:rsidRPr="00F10B4F">
        <w:t xml:space="preserve">The </w:t>
      </w:r>
      <w:r w:rsidR="00BD1021" w:rsidRPr="00F10B4F">
        <w:t>IE</w:t>
      </w:r>
      <w:r w:rsidR="00BD1021" w:rsidRPr="00F10B4F">
        <w:rPr>
          <w:i/>
        </w:rPr>
        <w:t xml:space="preserve"> </w:t>
      </w:r>
      <w:r w:rsidRPr="00F10B4F">
        <w:rPr>
          <w:i/>
        </w:rPr>
        <w:t xml:space="preserve">MeasConfigAppLayerId </w:t>
      </w:r>
      <w:r w:rsidRPr="00F10B4F">
        <w:t>identifies the application layer measurement.</w:t>
      </w:r>
    </w:p>
    <w:p w14:paraId="402F5778" w14:textId="77777777" w:rsidR="00D7262D" w:rsidRPr="00F10B4F" w:rsidRDefault="00D7262D" w:rsidP="00D7262D">
      <w:pPr>
        <w:pStyle w:val="TH"/>
      </w:pPr>
      <w:r w:rsidRPr="00F10B4F">
        <w:rPr>
          <w:i/>
        </w:rPr>
        <w:t xml:space="preserve">MeasConfigAppLayerId </w:t>
      </w:r>
      <w:r w:rsidRPr="00F10B4F">
        <w:t>information element</w:t>
      </w:r>
    </w:p>
    <w:p w14:paraId="733B608C" w14:textId="77777777" w:rsidR="00D7262D" w:rsidRPr="00F10B4F" w:rsidRDefault="00D7262D" w:rsidP="00543A96">
      <w:pPr>
        <w:pStyle w:val="PL"/>
        <w:rPr>
          <w:color w:val="808080"/>
        </w:rPr>
      </w:pPr>
      <w:r w:rsidRPr="00F10B4F">
        <w:rPr>
          <w:color w:val="808080"/>
        </w:rPr>
        <w:t>-- ASN1START</w:t>
      </w:r>
    </w:p>
    <w:p w14:paraId="47F3BF6A" w14:textId="77777777" w:rsidR="00D7262D" w:rsidRPr="00F10B4F" w:rsidRDefault="00D7262D" w:rsidP="00543A96">
      <w:pPr>
        <w:pStyle w:val="PL"/>
        <w:rPr>
          <w:color w:val="808080"/>
        </w:rPr>
      </w:pPr>
      <w:r w:rsidRPr="00F10B4F">
        <w:rPr>
          <w:color w:val="808080"/>
        </w:rPr>
        <w:lastRenderedPageBreak/>
        <w:t>-- TAG-MEASCONFIGAPPLAYERID-START</w:t>
      </w:r>
    </w:p>
    <w:p w14:paraId="6D03165A" w14:textId="77777777" w:rsidR="00D7262D" w:rsidRPr="00F10B4F" w:rsidRDefault="00D7262D" w:rsidP="00543A96">
      <w:pPr>
        <w:pStyle w:val="PL"/>
        <w:rPr>
          <w:rFonts w:eastAsia="等线"/>
        </w:rPr>
      </w:pPr>
    </w:p>
    <w:p w14:paraId="2A7D7A86" w14:textId="77777777" w:rsidR="00D7262D" w:rsidRPr="00F10B4F" w:rsidRDefault="00D7262D" w:rsidP="00543A96">
      <w:pPr>
        <w:pStyle w:val="PL"/>
      </w:pPr>
      <w:r w:rsidRPr="00F10B4F">
        <w:t xml:space="preserve">MeasConfigAppLayerId-r17 ::= </w:t>
      </w:r>
      <w:r w:rsidRPr="00F10B4F">
        <w:rPr>
          <w:color w:val="993366"/>
        </w:rPr>
        <w:t>INTEGER</w:t>
      </w:r>
      <w:r w:rsidRPr="00F10B4F">
        <w:t xml:space="preserve"> (0..maxNrofAppLayerMeas-1-r17)</w:t>
      </w:r>
    </w:p>
    <w:p w14:paraId="2AD23C06" w14:textId="77777777" w:rsidR="00D7262D" w:rsidRPr="00F10B4F" w:rsidRDefault="00D7262D" w:rsidP="00543A96">
      <w:pPr>
        <w:pStyle w:val="PL"/>
      </w:pPr>
    </w:p>
    <w:p w14:paraId="5E5587BF" w14:textId="77777777" w:rsidR="00D7262D" w:rsidRPr="00F10B4F" w:rsidRDefault="00D7262D" w:rsidP="00543A96">
      <w:pPr>
        <w:pStyle w:val="PL"/>
        <w:rPr>
          <w:color w:val="808080"/>
        </w:rPr>
      </w:pPr>
      <w:r w:rsidRPr="00F10B4F">
        <w:rPr>
          <w:color w:val="808080"/>
        </w:rPr>
        <w:t>-- TAG-MEASCONFIGAPPLAYERID-STOP</w:t>
      </w:r>
    </w:p>
    <w:p w14:paraId="124594DD" w14:textId="77777777" w:rsidR="00D7262D" w:rsidRPr="00F10B4F" w:rsidRDefault="00D7262D" w:rsidP="00543A96">
      <w:pPr>
        <w:pStyle w:val="PL"/>
        <w:rPr>
          <w:color w:val="808080"/>
        </w:rPr>
      </w:pPr>
      <w:r w:rsidRPr="00F10B4F">
        <w:rPr>
          <w:color w:val="808080"/>
        </w:rPr>
        <w:t>-- ASN1STOP</w:t>
      </w:r>
    </w:p>
    <w:p w14:paraId="49D21A66" w14:textId="77777777" w:rsidR="00D7262D" w:rsidRPr="00F10B4F" w:rsidRDefault="00D7262D" w:rsidP="00394471"/>
    <w:p w14:paraId="46A0A3E9" w14:textId="4DC03F15" w:rsidR="00394471" w:rsidRPr="00F10B4F" w:rsidRDefault="00394471" w:rsidP="00394471">
      <w:pPr>
        <w:pStyle w:val="Heading4"/>
      </w:pPr>
      <w:bookmarkStart w:id="1193" w:name="_Toc60777512"/>
      <w:bookmarkStart w:id="1194" w:name="_Toc131065305"/>
      <w:r w:rsidRPr="00F10B4F">
        <w:t>–</w:t>
      </w:r>
      <w:r w:rsidRPr="00F10B4F">
        <w:tab/>
      </w:r>
      <w:r w:rsidRPr="00F10B4F">
        <w:rPr>
          <w:i/>
        </w:rPr>
        <w:t>OtherConfig</w:t>
      </w:r>
      <w:bookmarkEnd w:id="1193"/>
      <w:bookmarkEnd w:id="1194"/>
    </w:p>
    <w:p w14:paraId="1BBD036E" w14:textId="77777777" w:rsidR="00394471" w:rsidRPr="00F10B4F" w:rsidRDefault="00394471" w:rsidP="00394471">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3D394803" w14:textId="77777777" w:rsidR="00394471" w:rsidRPr="00F10B4F" w:rsidRDefault="00394471" w:rsidP="00394471">
      <w:pPr>
        <w:pStyle w:val="TH"/>
        <w:rPr>
          <w:bCs/>
          <w:i/>
          <w:iCs/>
        </w:rPr>
      </w:pPr>
      <w:r w:rsidRPr="00F10B4F">
        <w:rPr>
          <w:bCs/>
          <w:i/>
          <w:iCs/>
        </w:rPr>
        <w:t xml:space="preserve">OtherConfig </w:t>
      </w:r>
      <w:r w:rsidRPr="00F10B4F">
        <w:rPr>
          <w:bCs/>
          <w:iCs/>
        </w:rPr>
        <w:t>information element</w:t>
      </w:r>
    </w:p>
    <w:p w14:paraId="598C65A4" w14:textId="77777777" w:rsidR="00394471" w:rsidRPr="00F10B4F" w:rsidRDefault="00394471" w:rsidP="00543A96">
      <w:pPr>
        <w:pStyle w:val="PL"/>
        <w:rPr>
          <w:color w:val="808080"/>
        </w:rPr>
      </w:pPr>
      <w:r w:rsidRPr="00F10B4F">
        <w:rPr>
          <w:color w:val="808080"/>
        </w:rPr>
        <w:t>-- ASN1START</w:t>
      </w:r>
    </w:p>
    <w:p w14:paraId="7A243A83" w14:textId="77777777" w:rsidR="00394471" w:rsidRPr="00F10B4F" w:rsidRDefault="00394471" w:rsidP="00543A96">
      <w:pPr>
        <w:pStyle w:val="PL"/>
        <w:rPr>
          <w:color w:val="808080"/>
        </w:rPr>
      </w:pPr>
      <w:r w:rsidRPr="00F10B4F">
        <w:rPr>
          <w:color w:val="808080"/>
        </w:rPr>
        <w:t>-- TAG-OTHERCONFIG-START</w:t>
      </w:r>
    </w:p>
    <w:p w14:paraId="5AE5B00B" w14:textId="77777777" w:rsidR="00394471" w:rsidRPr="00F10B4F" w:rsidRDefault="00394471" w:rsidP="00543A96">
      <w:pPr>
        <w:pStyle w:val="PL"/>
      </w:pPr>
    </w:p>
    <w:p w14:paraId="389F8AF6" w14:textId="77777777" w:rsidR="00394471" w:rsidRPr="00F10B4F" w:rsidRDefault="00394471" w:rsidP="00543A96">
      <w:pPr>
        <w:pStyle w:val="PL"/>
      </w:pPr>
      <w:r w:rsidRPr="00F10B4F">
        <w:t xml:space="preserve">OtherConfig ::=                 </w:t>
      </w:r>
      <w:r w:rsidRPr="00F10B4F">
        <w:rPr>
          <w:color w:val="993366"/>
        </w:rPr>
        <w:t>SEQUENCE</w:t>
      </w:r>
      <w:r w:rsidRPr="00F10B4F">
        <w:t xml:space="preserve"> {</w:t>
      </w:r>
    </w:p>
    <w:p w14:paraId="5BA2C799" w14:textId="77777777" w:rsidR="00394471" w:rsidRPr="00F10B4F" w:rsidRDefault="00394471" w:rsidP="00543A96">
      <w:pPr>
        <w:pStyle w:val="PL"/>
      </w:pPr>
      <w:r w:rsidRPr="00F10B4F">
        <w:t xml:space="preserve">    delayBudgetReportingConfig  </w:t>
      </w:r>
      <w:r w:rsidRPr="00F10B4F">
        <w:rPr>
          <w:color w:val="993366"/>
        </w:rPr>
        <w:t>CHOICE</w:t>
      </w:r>
      <w:r w:rsidRPr="00F10B4F">
        <w:t>{</w:t>
      </w:r>
    </w:p>
    <w:p w14:paraId="0ED01652" w14:textId="77777777" w:rsidR="00394471" w:rsidRPr="00F10B4F" w:rsidRDefault="00394471" w:rsidP="00543A96">
      <w:pPr>
        <w:pStyle w:val="PL"/>
      </w:pPr>
      <w:r w:rsidRPr="00F10B4F">
        <w:t xml:space="preserve">        release                 </w:t>
      </w:r>
      <w:r w:rsidRPr="00F10B4F">
        <w:rPr>
          <w:color w:val="993366"/>
        </w:rPr>
        <w:t>NULL</w:t>
      </w:r>
      <w:r w:rsidRPr="00F10B4F">
        <w:t>,</w:t>
      </w:r>
    </w:p>
    <w:p w14:paraId="5FF5042E" w14:textId="77777777" w:rsidR="00394471" w:rsidRPr="00F10B4F" w:rsidRDefault="00394471" w:rsidP="00543A96">
      <w:pPr>
        <w:pStyle w:val="PL"/>
      </w:pPr>
      <w:r w:rsidRPr="00F10B4F">
        <w:t xml:space="preserve">        setup                   </w:t>
      </w:r>
      <w:r w:rsidRPr="00F10B4F">
        <w:rPr>
          <w:color w:val="993366"/>
        </w:rPr>
        <w:t>SEQUENCE</w:t>
      </w:r>
      <w:r w:rsidRPr="00F10B4F">
        <w:t>{</w:t>
      </w:r>
    </w:p>
    <w:p w14:paraId="55AE41FC" w14:textId="77777777" w:rsidR="00394471" w:rsidRPr="00F10B4F" w:rsidRDefault="00394471" w:rsidP="00543A96">
      <w:pPr>
        <w:pStyle w:val="PL"/>
      </w:pPr>
      <w:r w:rsidRPr="00F10B4F">
        <w:t xml:space="preserve">            delayBudgetReportingProhibitTimer   </w:t>
      </w:r>
      <w:r w:rsidRPr="00F10B4F">
        <w:rPr>
          <w:color w:val="993366"/>
        </w:rPr>
        <w:t>ENUMERATED</w:t>
      </w:r>
      <w:r w:rsidRPr="00F10B4F">
        <w:t xml:space="preserve"> {s0, s0dot4, s0dot8, s1dot6, s3, s6, s12, s30}</w:t>
      </w:r>
    </w:p>
    <w:p w14:paraId="19264242" w14:textId="77777777" w:rsidR="00394471" w:rsidRPr="00F10B4F" w:rsidRDefault="00394471" w:rsidP="00543A96">
      <w:pPr>
        <w:pStyle w:val="PL"/>
      </w:pPr>
      <w:r w:rsidRPr="00F10B4F">
        <w:t xml:space="preserve">        }</w:t>
      </w:r>
    </w:p>
    <w:p w14:paraId="6BC88C0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07B1EA21" w14:textId="77777777" w:rsidR="00394471" w:rsidRPr="00F10B4F" w:rsidRDefault="00394471" w:rsidP="00543A96">
      <w:pPr>
        <w:pStyle w:val="PL"/>
      </w:pPr>
      <w:r w:rsidRPr="00F10B4F">
        <w:t>}</w:t>
      </w:r>
    </w:p>
    <w:p w14:paraId="4F6F9CF9" w14:textId="77777777" w:rsidR="00394471" w:rsidRPr="00F10B4F" w:rsidRDefault="00394471" w:rsidP="00543A96">
      <w:pPr>
        <w:pStyle w:val="PL"/>
      </w:pPr>
    </w:p>
    <w:p w14:paraId="07E5E403" w14:textId="77777777" w:rsidR="00394471" w:rsidRPr="00F10B4F" w:rsidRDefault="00394471" w:rsidP="00543A96">
      <w:pPr>
        <w:pStyle w:val="PL"/>
      </w:pPr>
      <w:r w:rsidRPr="00F10B4F">
        <w:t xml:space="preserve">OtherConfig-v1540 ::=           </w:t>
      </w:r>
      <w:r w:rsidRPr="00F10B4F">
        <w:rPr>
          <w:color w:val="993366"/>
        </w:rPr>
        <w:t>SEQUENCE</w:t>
      </w:r>
      <w:r w:rsidRPr="00F10B4F">
        <w:t xml:space="preserve"> {</w:t>
      </w:r>
    </w:p>
    <w:p w14:paraId="1968FB9E" w14:textId="77777777" w:rsidR="00394471" w:rsidRPr="00F10B4F" w:rsidRDefault="00394471" w:rsidP="00543A96">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6B899C89" w14:textId="77777777" w:rsidR="00394471" w:rsidRPr="00F10B4F" w:rsidRDefault="00394471" w:rsidP="00543A96">
      <w:pPr>
        <w:pStyle w:val="PL"/>
      </w:pPr>
      <w:r w:rsidRPr="00F10B4F">
        <w:t xml:space="preserve">    ...</w:t>
      </w:r>
    </w:p>
    <w:p w14:paraId="19472032" w14:textId="77777777" w:rsidR="00394471" w:rsidRPr="00F10B4F" w:rsidRDefault="00394471" w:rsidP="00543A96">
      <w:pPr>
        <w:pStyle w:val="PL"/>
      </w:pPr>
      <w:r w:rsidRPr="00F10B4F">
        <w:t>}</w:t>
      </w:r>
    </w:p>
    <w:p w14:paraId="2B47DD1D" w14:textId="77777777" w:rsidR="00394471" w:rsidRPr="00F10B4F" w:rsidRDefault="00394471" w:rsidP="00543A96">
      <w:pPr>
        <w:pStyle w:val="PL"/>
      </w:pPr>
    </w:p>
    <w:p w14:paraId="7EFA7BD2" w14:textId="77777777" w:rsidR="00394471" w:rsidRPr="00F10B4F" w:rsidRDefault="00394471" w:rsidP="00543A96">
      <w:pPr>
        <w:pStyle w:val="PL"/>
      </w:pPr>
      <w:r w:rsidRPr="00F10B4F">
        <w:t xml:space="preserve">OtherConfig-v1610 ::=                   </w:t>
      </w:r>
      <w:r w:rsidRPr="00F10B4F">
        <w:rPr>
          <w:color w:val="993366"/>
        </w:rPr>
        <w:t>SEQUENCE</w:t>
      </w:r>
      <w:r w:rsidRPr="00F10B4F">
        <w:t xml:space="preserve"> {</w:t>
      </w:r>
    </w:p>
    <w:p w14:paraId="6A6D22C5" w14:textId="77777777" w:rsidR="00394471" w:rsidRPr="00F10B4F" w:rsidRDefault="00394471" w:rsidP="00543A96">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77DBC697" w14:textId="77777777" w:rsidR="00394471" w:rsidRPr="00F10B4F" w:rsidRDefault="00394471" w:rsidP="00543A96">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455E85B1" w14:textId="77777777" w:rsidR="00394471" w:rsidRPr="00F10B4F" w:rsidRDefault="00394471" w:rsidP="00543A96">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563BB470" w14:textId="77777777" w:rsidR="00394471" w:rsidRPr="00F10B4F" w:rsidRDefault="00394471" w:rsidP="00543A96">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4B85FE0F" w14:textId="77777777" w:rsidR="00394471" w:rsidRPr="00F10B4F" w:rsidRDefault="00394471" w:rsidP="00543A96">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6E706953" w14:textId="77777777" w:rsidR="00394471" w:rsidRPr="00F10B4F" w:rsidRDefault="00394471" w:rsidP="00543A96">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69859A39" w14:textId="77777777" w:rsidR="00394471" w:rsidRPr="00F10B4F" w:rsidRDefault="00394471" w:rsidP="00543A96">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457A6D53" w14:textId="6FF84F98" w:rsidR="00394471" w:rsidRPr="00F10B4F" w:rsidRDefault="00394471" w:rsidP="00543A96">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4C0E338" w14:textId="77777777" w:rsidR="00394471" w:rsidRPr="00F10B4F" w:rsidRDefault="00394471" w:rsidP="00543A96">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6D99B8E" w14:textId="77777777" w:rsidR="00394471" w:rsidRPr="00F10B4F" w:rsidRDefault="00394471" w:rsidP="00543A96">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153189FA" w14:textId="77777777" w:rsidR="00394471" w:rsidRPr="00F10B4F" w:rsidRDefault="00394471" w:rsidP="00543A96">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28870B2C" w14:textId="24127554" w:rsidR="00394471" w:rsidRPr="00F10B4F" w:rsidRDefault="00394471" w:rsidP="00543A96">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FC4582C" w14:textId="6303D322" w:rsidR="00394471" w:rsidRPr="00F10B4F" w:rsidRDefault="00394471" w:rsidP="00543A96">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00243878" w:rsidRPr="00F10B4F">
        <w:t xml:space="preserve"> </w:t>
      </w:r>
      <w:r w:rsidRPr="00F10B4F">
        <w:rPr>
          <w:color w:val="808080"/>
        </w:rPr>
        <w:t>-- Need R</w:t>
      </w:r>
    </w:p>
    <w:p w14:paraId="0A776AE0" w14:textId="77777777" w:rsidR="00394471" w:rsidRPr="00F10B4F" w:rsidRDefault="00394471" w:rsidP="00543A96">
      <w:pPr>
        <w:pStyle w:val="PL"/>
      </w:pPr>
      <w:r w:rsidRPr="00F10B4F">
        <w:t>}</w:t>
      </w:r>
    </w:p>
    <w:p w14:paraId="552D5A31" w14:textId="77777777" w:rsidR="00243878" w:rsidRPr="00F10B4F" w:rsidRDefault="00243878" w:rsidP="00543A96">
      <w:pPr>
        <w:pStyle w:val="PL"/>
      </w:pPr>
    </w:p>
    <w:p w14:paraId="47E9EF2E" w14:textId="6B6BC77C" w:rsidR="00243878" w:rsidRPr="00F10B4F" w:rsidRDefault="00243878" w:rsidP="00543A96">
      <w:pPr>
        <w:pStyle w:val="PL"/>
      </w:pPr>
      <w:r w:rsidRPr="00F10B4F">
        <w:t xml:space="preserve">OtherConfig-v1700 ::=                   </w:t>
      </w:r>
      <w:r w:rsidRPr="00F10B4F">
        <w:rPr>
          <w:color w:val="993366"/>
        </w:rPr>
        <w:t>SEQUENCE</w:t>
      </w:r>
      <w:r w:rsidRPr="00F10B4F">
        <w:t xml:space="preserve"> {</w:t>
      </w:r>
    </w:p>
    <w:p w14:paraId="74898855" w14:textId="16682FF1" w:rsidR="00243878" w:rsidRPr="00F10B4F" w:rsidRDefault="00243878" w:rsidP="00543A96">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000A6CD2" w:rsidRPr="00F10B4F">
        <w:t>,</w:t>
      </w:r>
      <w:r w:rsidRPr="00F10B4F">
        <w:t xml:space="preserve"> </w:t>
      </w:r>
      <w:r w:rsidRPr="00F10B4F">
        <w:rPr>
          <w:color w:val="808080"/>
        </w:rPr>
        <w:t>-- Need R</w:t>
      </w:r>
    </w:p>
    <w:p w14:paraId="685ED155" w14:textId="224739A8" w:rsidR="000A6CD2" w:rsidRPr="00F10B4F" w:rsidRDefault="000A6CD2" w:rsidP="00543A96">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7E858F98" w14:textId="1FCBCF42" w:rsidR="000A6CD2" w:rsidRPr="00F10B4F" w:rsidRDefault="000A6CD2" w:rsidP="00543A96">
      <w:pPr>
        <w:pStyle w:val="PL"/>
        <w:rPr>
          <w:color w:val="808080"/>
        </w:rPr>
      </w:pPr>
      <w:r w:rsidRPr="00F10B4F">
        <w:lastRenderedPageBreak/>
        <w:t xml:space="preserve">    musim-LeaveAssistanceConfig-r17         SetupRelease {MUSIM-LeaveAssistanceConfig-r17}                </w:t>
      </w:r>
      <w:r w:rsidRPr="00F10B4F">
        <w:rPr>
          <w:color w:val="993366"/>
        </w:rPr>
        <w:t>OPTIONAL</w:t>
      </w:r>
      <w:r w:rsidR="00E84B6D" w:rsidRPr="00F10B4F">
        <w:t>,</w:t>
      </w:r>
      <w:r w:rsidRPr="00F10B4F">
        <w:t xml:space="preserve"> </w:t>
      </w:r>
      <w:r w:rsidRPr="00F10B4F">
        <w:rPr>
          <w:color w:val="808080"/>
        </w:rPr>
        <w:t>-- Need M</w:t>
      </w:r>
    </w:p>
    <w:p w14:paraId="7A780A50" w14:textId="706E2509" w:rsidR="00E84B6D" w:rsidRPr="00F10B4F" w:rsidRDefault="00E84B6D" w:rsidP="00543A96">
      <w:pPr>
        <w:pStyle w:val="PL"/>
        <w:rPr>
          <w:color w:val="808080"/>
        </w:rPr>
      </w:pPr>
      <w:r w:rsidRPr="00F10B4F">
        <w:t xml:space="preserve">    successHO-Config-r17                    SetupRelease {SuccessHO-Config-r17}                           </w:t>
      </w:r>
      <w:r w:rsidRPr="00F10B4F">
        <w:rPr>
          <w:color w:val="993366"/>
        </w:rPr>
        <w:t>OPTIONAL</w:t>
      </w:r>
      <w:r w:rsidR="00727F8C" w:rsidRPr="00F10B4F">
        <w:t>,</w:t>
      </w:r>
      <w:r w:rsidRPr="00F10B4F">
        <w:t xml:space="preserve"> </w:t>
      </w:r>
      <w:r w:rsidRPr="00F10B4F">
        <w:rPr>
          <w:color w:val="808080"/>
        </w:rPr>
        <w:t>-- Need M</w:t>
      </w:r>
    </w:p>
    <w:p w14:paraId="3180C062" w14:textId="5F1318E2" w:rsidR="00727F8C" w:rsidRPr="00F10B4F" w:rsidRDefault="00727F8C" w:rsidP="00543A96">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33613955" w14:textId="6FA4BAAE" w:rsidR="00727F8C" w:rsidRPr="00F10B4F" w:rsidRDefault="00727F8C" w:rsidP="00543A96">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49661CD3" w14:textId="56E8A329" w:rsidR="00727F8C" w:rsidRPr="00F10B4F" w:rsidRDefault="00727F8C" w:rsidP="00543A96">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00A73A2D" w:rsidRPr="00F10B4F">
        <w:t>,</w:t>
      </w:r>
      <w:r w:rsidRPr="00F10B4F">
        <w:t xml:space="preserve"> </w:t>
      </w:r>
      <w:r w:rsidRPr="00F10B4F">
        <w:rPr>
          <w:color w:val="808080"/>
        </w:rPr>
        <w:t>-- Cond minOffset</w:t>
      </w:r>
    </w:p>
    <w:p w14:paraId="66A4B670" w14:textId="527D8DC0" w:rsidR="00A73A2D" w:rsidRPr="00F10B4F" w:rsidRDefault="00A73A2D" w:rsidP="00543A96">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3471239C" w14:textId="737EF047" w:rsidR="00A73A2D" w:rsidRPr="00F10B4F" w:rsidRDefault="00A73A2D" w:rsidP="00543A96">
      <w:pPr>
        <w:pStyle w:val="PL"/>
        <w:rPr>
          <w:color w:val="808080"/>
        </w:rPr>
      </w:pPr>
      <w:r w:rsidRPr="00F10B4F">
        <w:t xml:space="preserve">    bfd-RelaxationReportingConfig-r17       SetupRelease {BFD-RelaxationReportingConfig-r17}              </w:t>
      </w:r>
      <w:r w:rsidRPr="00F10B4F">
        <w:rPr>
          <w:color w:val="993366"/>
        </w:rPr>
        <w:t>OPTIONAL</w:t>
      </w:r>
      <w:r w:rsidR="00DB6B82" w:rsidRPr="00F10B4F">
        <w:t>,</w:t>
      </w:r>
      <w:r w:rsidRPr="00F10B4F">
        <w:t xml:space="preserve"> </w:t>
      </w:r>
      <w:r w:rsidRPr="00F10B4F">
        <w:rPr>
          <w:color w:val="808080"/>
        </w:rPr>
        <w:t>-- Need M</w:t>
      </w:r>
    </w:p>
    <w:p w14:paraId="4B8922C0" w14:textId="35BBDE21" w:rsidR="00DB6B82" w:rsidRPr="00F10B4F" w:rsidRDefault="00DB6B82" w:rsidP="00543A96">
      <w:pPr>
        <w:pStyle w:val="PL"/>
        <w:rPr>
          <w:color w:val="808080"/>
        </w:rPr>
      </w:pPr>
      <w:r w:rsidRPr="00F10B4F">
        <w:t xml:space="preserve">    scg-DeactivationPreferenceConfig-r17    SetupRelease {SCG-DeactivationPreferenceConfig-r17}           </w:t>
      </w:r>
      <w:r w:rsidRPr="00F10B4F">
        <w:rPr>
          <w:color w:val="993366"/>
        </w:rPr>
        <w:t>OPTIONAL</w:t>
      </w:r>
      <w:r w:rsidR="00C85859" w:rsidRPr="00F10B4F">
        <w:t>,</w:t>
      </w:r>
      <w:r w:rsidRPr="00F10B4F">
        <w:t xml:space="preserve"> </w:t>
      </w:r>
      <w:r w:rsidRPr="00F10B4F">
        <w:rPr>
          <w:color w:val="808080"/>
        </w:rPr>
        <w:t xml:space="preserve">-- </w:t>
      </w:r>
      <w:r w:rsidR="009C015E" w:rsidRPr="00F10B4F">
        <w:rPr>
          <w:color w:val="808080"/>
        </w:rPr>
        <w:t>Cond SCG</w:t>
      </w:r>
    </w:p>
    <w:p w14:paraId="73AE2669" w14:textId="6DE14EE0" w:rsidR="0090199E" w:rsidRPr="00F10B4F" w:rsidRDefault="00C85859" w:rsidP="00543A96">
      <w:pPr>
        <w:pStyle w:val="PL"/>
        <w:rPr>
          <w:color w:val="808080"/>
        </w:rPr>
      </w:pPr>
      <w:r w:rsidRPr="00F10B4F">
        <w:t xml:space="preserve">    rrm-MeasRelaxationReportingConfig-r17   SetupRelease {RRM-MeasRelaxationReportingConfig-r17}          </w:t>
      </w:r>
      <w:r w:rsidRPr="00F10B4F">
        <w:rPr>
          <w:color w:val="993366"/>
        </w:rPr>
        <w:t>OPTIONAL</w:t>
      </w:r>
      <w:r w:rsidR="0090199E" w:rsidRPr="00F10B4F">
        <w:t>,</w:t>
      </w:r>
      <w:r w:rsidRPr="00F10B4F">
        <w:t xml:space="preserve"> </w:t>
      </w:r>
      <w:r w:rsidRPr="00F10B4F">
        <w:rPr>
          <w:color w:val="808080"/>
        </w:rPr>
        <w:t>-- Need M</w:t>
      </w:r>
    </w:p>
    <w:p w14:paraId="06FA983D" w14:textId="12F2286A" w:rsidR="00C85859" w:rsidRPr="00F10B4F" w:rsidRDefault="0090199E" w:rsidP="00543A96">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224BD384" w14:textId="4B69C9D7" w:rsidR="00394471" w:rsidRPr="00F10B4F" w:rsidRDefault="00243878" w:rsidP="00543A96">
      <w:pPr>
        <w:pStyle w:val="PL"/>
      </w:pPr>
      <w:r w:rsidRPr="00F10B4F">
        <w:t>}</w:t>
      </w:r>
    </w:p>
    <w:p w14:paraId="7E700F99" w14:textId="472125AA" w:rsidR="00A73A2D" w:rsidRPr="00F10B4F" w:rsidRDefault="00A73A2D" w:rsidP="00543A96">
      <w:pPr>
        <w:pStyle w:val="PL"/>
      </w:pPr>
    </w:p>
    <w:p w14:paraId="75F4E5BE" w14:textId="77777777" w:rsidR="006658B2" w:rsidRPr="00F10B4F" w:rsidRDefault="006658B2" w:rsidP="00543A96">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5DAED53B" w14:textId="77777777" w:rsidR="006658B2" w:rsidRPr="00F10B4F" w:rsidRDefault="006658B2" w:rsidP="00543A96">
      <w:pPr>
        <w:pStyle w:val="PL"/>
      </w:pPr>
    </w:p>
    <w:p w14:paraId="709FD0C0" w14:textId="618EBB73" w:rsidR="000A6CD2" w:rsidRPr="00F10B4F" w:rsidRDefault="000A6CD2" w:rsidP="00543A96">
      <w:pPr>
        <w:pStyle w:val="PL"/>
      </w:pPr>
      <w:r w:rsidRPr="00F10B4F">
        <w:t xml:space="preserve">MUSIM-GapAssistanceConfig-r17 ::= </w:t>
      </w:r>
      <w:r w:rsidRPr="00F10B4F">
        <w:rPr>
          <w:color w:val="993366"/>
        </w:rPr>
        <w:t>SEQUENCE</w:t>
      </w:r>
      <w:r w:rsidRPr="00F10B4F">
        <w:t xml:space="preserve"> {</w:t>
      </w:r>
    </w:p>
    <w:p w14:paraId="3E183AF1" w14:textId="7A81A357" w:rsidR="000A6CD2" w:rsidRPr="00F10B4F" w:rsidRDefault="000A6CD2" w:rsidP="00543A96">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29A020C" w14:textId="1563C53E" w:rsidR="000A6CD2" w:rsidRPr="00F10B4F" w:rsidRDefault="000A6CD2" w:rsidP="00543A96">
      <w:pPr>
        <w:pStyle w:val="PL"/>
      </w:pPr>
      <w:r w:rsidRPr="00F10B4F">
        <w:t>}</w:t>
      </w:r>
    </w:p>
    <w:p w14:paraId="2F92924C" w14:textId="77777777" w:rsidR="001775F2" w:rsidRPr="00F10B4F" w:rsidRDefault="001775F2" w:rsidP="00543A96">
      <w:pPr>
        <w:pStyle w:val="PL"/>
      </w:pPr>
    </w:p>
    <w:p w14:paraId="294D5FAD" w14:textId="78795156" w:rsidR="000A6CD2" w:rsidRPr="00F10B4F" w:rsidRDefault="000A6CD2" w:rsidP="00543A96">
      <w:pPr>
        <w:pStyle w:val="PL"/>
      </w:pPr>
      <w:r w:rsidRPr="00F10B4F">
        <w:t xml:space="preserve">MUSIM-LeaveAssistanceConfig-r17 ::=     </w:t>
      </w:r>
      <w:r w:rsidRPr="00F10B4F">
        <w:rPr>
          <w:color w:val="993366"/>
        </w:rPr>
        <w:t>SEQUENCE</w:t>
      </w:r>
      <w:r w:rsidRPr="00F10B4F">
        <w:t xml:space="preserve"> {</w:t>
      </w:r>
    </w:p>
    <w:p w14:paraId="185C371B" w14:textId="6A37BBC3" w:rsidR="000A6CD2" w:rsidRPr="00F10B4F" w:rsidRDefault="001775F2" w:rsidP="00543A96">
      <w:pPr>
        <w:pStyle w:val="PL"/>
      </w:pPr>
      <w:r w:rsidRPr="00F10B4F">
        <w:t xml:space="preserve">    </w:t>
      </w:r>
      <w:r w:rsidR="000A6CD2" w:rsidRPr="00F10B4F">
        <w:t xml:space="preserve">musim-LeaveWithoutResponseTimer-r17     </w:t>
      </w:r>
      <w:r w:rsidR="000A6CD2" w:rsidRPr="00F10B4F">
        <w:rPr>
          <w:color w:val="993366"/>
        </w:rPr>
        <w:t>ENUMERATED</w:t>
      </w:r>
      <w:r w:rsidR="000A6CD2" w:rsidRPr="00F10B4F">
        <w:t xml:space="preserve"> {ms10, ms20, ms40, ms60, ms80, ms100, spare2, spare1}</w:t>
      </w:r>
    </w:p>
    <w:p w14:paraId="24BAD6AF" w14:textId="77777777" w:rsidR="000A6CD2" w:rsidRPr="00F10B4F" w:rsidRDefault="000A6CD2" w:rsidP="00543A96">
      <w:pPr>
        <w:pStyle w:val="PL"/>
      </w:pPr>
      <w:r w:rsidRPr="00F10B4F">
        <w:t>}</w:t>
      </w:r>
    </w:p>
    <w:p w14:paraId="611E4E53" w14:textId="77777777" w:rsidR="004633A2" w:rsidRDefault="004633A2" w:rsidP="004633A2">
      <w:pPr>
        <w:pStyle w:val="PL"/>
        <w:rPr>
          <w:ins w:id="1195" w:author="vivo(Boubacar)" w:date="2023-04-28T10:16:00Z"/>
        </w:rPr>
      </w:pPr>
      <w:ins w:id="1196" w:author="vivo(Boubacar)" w:date="2023-04-28T10:16:00Z">
        <w:r>
          <w:t>OtherConfig-v18xy ::</w:t>
        </w:r>
        <w:commentRangeStart w:id="1197"/>
        <w:r>
          <w:t>=</w:t>
        </w:r>
      </w:ins>
      <w:commentRangeEnd w:id="1197"/>
      <w:r w:rsidR="005037F2">
        <w:rPr>
          <w:rStyle w:val="CommentReference"/>
          <w:rFonts w:ascii="Times New Roman" w:hAnsi="Times New Roman"/>
          <w:noProof w:val="0"/>
          <w:lang w:eastAsia="ja-JP"/>
        </w:rPr>
        <w:commentReference w:id="1197"/>
      </w:r>
      <w:ins w:id="1198" w:author="vivo(Boubacar)" w:date="2023-04-28T10:16:00Z">
        <w:r>
          <w:t xml:space="preserve">                   </w:t>
        </w:r>
        <w:r>
          <w:rPr>
            <w:color w:val="993366"/>
          </w:rPr>
          <w:t>SEQUENCE</w:t>
        </w:r>
        <w:r>
          <w:t xml:space="preserve"> {</w:t>
        </w:r>
      </w:ins>
    </w:p>
    <w:p w14:paraId="62AFAB74" w14:textId="3ADA75BF" w:rsidR="004633A2" w:rsidRDefault="004633A2" w:rsidP="00855AC2">
      <w:pPr>
        <w:pStyle w:val="PL"/>
        <w:ind w:firstLine="390"/>
        <w:rPr>
          <w:color w:val="808080"/>
        </w:rPr>
      </w:pPr>
      <w:ins w:id="1199" w:author="vivo(Boubacar)" w:date="2023-04-28T10:16:00Z">
        <w:r w:rsidRPr="00681A61">
          <w:t>musim-</w:t>
        </w:r>
      </w:ins>
      <w:ins w:id="1200" w:author="vivo_P_RAN2#122" w:date="2023-06-27T09:15:00Z">
        <w:r w:rsidR="00963130">
          <w:t>GapPriority</w:t>
        </w:r>
      </w:ins>
      <w:ins w:id="1201" w:author="vivo(Boubacar)" w:date="2023-04-28T10:16:00Z">
        <w:r w:rsidRPr="00681A61">
          <w:t>AssistanceConfig-</w:t>
        </w:r>
        <w:commentRangeStart w:id="1202"/>
        <w:r w:rsidRPr="00681A61">
          <w:t>r18</w:t>
        </w:r>
      </w:ins>
      <w:commentRangeEnd w:id="1202"/>
      <w:r w:rsidR="005037F2">
        <w:rPr>
          <w:rStyle w:val="CommentReference"/>
          <w:rFonts w:ascii="Times New Roman" w:hAnsi="Times New Roman"/>
          <w:noProof w:val="0"/>
          <w:lang w:eastAsia="ja-JP"/>
        </w:rPr>
        <w:commentReference w:id="1202"/>
      </w:r>
      <w:ins w:id="1203" w:author="vivo(Boubacar)" w:date="2023-04-28T10:16:00Z">
        <w:r w:rsidRPr="00681A61">
          <w:t xml:space="preserve">           </w:t>
        </w:r>
      </w:ins>
      <w:ins w:id="1204" w:author="vivo(Boubacar)" w:date="2023-06-07T10:10:00Z">
        <w:r w:rsidR="00F434F1" w:rsidRPr="0072240F">
          <w:rPr>
            <w:color w:val="993366"/>
          </w:rPr>
          <w:t>ENUMERATED</w:t>
        </w:r>
        <w:r w:rsidR="00F434F1" w:rsidRPr="0072240F">
          <w:t xml:space="preserve"> {true}</w:t>
        </w:r>
      </w:ins>
      <w:ins w:id="1205" w:author="vivo(Boubacar)" w:date="2023-04-28T10:16:00Z">
        <w:r w:rsidRPr="0072240F">
          <w:t xml:space="preserve">                  </w:t>
        </w:r>
      </w:ins>
      <w:ins w:id="1206" w:author="vivo_P_RAN2#122" w:date="2023-06-27T11:09:00Z">
        <w:r w:rsidR="007F623A" w:rsidRPr="00855AC2">
          <w:t xml:space="preserve"> </w:t>
        </w:r>
        <w:r w:rsidR="007F623A">
          <w:t xml:space="preserve">              </w:t>
        </w:r>
      </w:ins>
      <w:ins w:id="1207" w:author="vivo_P_RAN2#122" w:date="2023-06-27T11:10:00Z">
        <w:r w:rsidR="007F623A">
          <w:t xml:space="preserve">    </w:t>
        </w:r>
      </w:ins>
      <w:ins w:id="1208" w:author="vivo(Boubacar)" w:date="2023-06-07T10:29:00Z">
        <w:del w:id="1209" w:author="vivo_P_RAN2#122" w:date="2023-06-27T11:09:00Z">
          <w:r w:rsidR="000D3BD4" w:rsidRPr="0072240F" w:rsidDel="007F623A">
            <w:tab/>
          </w:r>
          <w:r w:rsidR="000D3BD4" w:rsidRPr="0072240F" w:rsidDel="007F623A">
            <w:tab/>
          </w:r>
          <w:r w:rsidR="000D3BD4" w:rsidRPr="0072240F" w:rsidDel="007F623A">
            <w:tab/>
          </w:r>
          <w:r w:rsidR="000D3BD4" w:rsidRPr="0072240F" w:rsidDel="007F623A">
            <w:tab/>
          </w:r>
          <w:r w:rsidR="000D3BD4" w:rsidRPr="0072240F" w:rsidDel="007F623A">
            <w:tab/>
          </w:r>
          <w:r w:rsidR="000D3BD4" w:rsidRPr="0072240F" w:rsidDel="007F623A">
            <w:tab/>
            <w:delText xml:space="preserve">  </w:delText>
          </w:r>
        </w:del>
      </w:ins>
      <w:ins w:id="1210" w:author="vivo(Boubacar)" w:date="2023-04-28T10:16:00Z">
        <w:r w:rsidRPr="0072240F">
          <w:rPr>
            <w:color w:val="993366"/>
          </w:rPr>
          <w:t>OPTIONAL</w:t>
        </w:r>
      </w:ins>
      <w:commentRangeStart w:id="1211"/>
      <w:r w:rsidR="00B462C4" w:rsidRPr="0072240F">
        <w:rPr>
          <w:rFonts w:hint="eastAsia"/>
          <w:color w:val="993366"/>
        </w:rPr>
        <w:t>,</w:t>
      </w:r>
      <w:commentRangeEnd w:id="1211"/>
      <w:r w:rsidR="005037F2">
        <w:rPr>
          <w:rStyle w:val="CommentReference"/>
          <w:rFonts w:ascii="Times New Roman" w:hAnsi="Times New Roman"/>
          <w:noProof w:val="0"/>
          <w:lang w:eastAsia="ja-JP"/>
        </w:rPr>
        <w:commentReference w:id="1211"/>
      </w:r>
      <w:ins w:id="1212" w:author="vivo(Boubacar)" w:date="2023-04-28T10:16:00Z">
        <w:r w:rsidRPr="0072240F">
          <w:rPr>
            <w:color w:val="993366"/>
          </w:rPr>
          <w:t xml:space="preserve"> -- </w:t>
        </w:r>
        <w:r w:rsidRPr="0072240F">
          <w:rPr>
            <w:color w:val="808080"/>
          </w:rPr>
          <w:t xml:space="preserve">Need </w:t>
        </w:r>
      </w:ins>
      <w:ins w:id="1213" w:author="vivo(Boubacar)" w:date="2023-06-07T10:11:00Z">
        <w:r w:rsidR="00F434F1" w:rsidRPr="0072240F">
          <w:rPr>
            <w:color w:val="808080"/>
          </w:rPr>
          <w:t>R</w:t>
        </w:r>
      </w:ins>
      <w:ins w:id="1214" w:author="vivo(Boubacar)" w:date="2023-06-07T07:58:00Z">
        <w:del w:id="1215" w:author="vivo_P_RAN2#122" w:date="2023-06-27T09:14:00Z">
          <w:r w:rsidR="00D6449D" w:rsidRPr="0072240F" w:rsidDel="00963130">
            <w:rPr>
              <w:color w:val="808080"/>
            </w:rPr>
            <w:delText>,</w:delText>
          </w:r>
        </w:del>
      </w:ins>
    </w:p>
    <w:p w14:paraId="20021588" w14:textId="14DD953B" w:rsidR="00D6449D" w:rsidRPr="00855AC2" w:rsidRDefault="00D6449D" w:rsidP="00D6449D">
      <w:pPr>
        <w:pStyle w:val="PL"/>
        <w:ind w:firstLine="390"/>
        <w:rPr>
          <w:ins w:id="1216" w:author="vivo(Boubacar)" w:date="2023-06-07T07:58:00Z"/>
        </w:rPr>
      </w:pPr>
      <w:ins w:id="1217" w:author="vivo(Boubacar)" w:date="2023-06-07T07:58:00Z">
        <w:r w:rsidRPr="00855AC2">
          <w:rPr>
            <w:rFonts w:hint="eastAsia"/>
          </w:rPr>
          <w:t>musim-</w:t>
        </w:r>
      </w:ins>
      <w:ins w:id="1218" w:author="vivo_P_RAN2#122" w:date="2023-06-27T09:12:00Z">
        <w:r w:rsidR="00963130">
          <w:t>CapabilityRestriction</w:t>
        </w:r>
      </w:ins>
      <w:ins w:id="1219" w:author="vivo(Boubacar)" w:date="2023-06-07T07:58:00Z">
        <w:del w:id="1220" w:author="vivo_P_RAN2#122" w:date="2023-06-27T09:12:00Z">
          <w:r w:rsidRPr="00855AC2" w:rsidDel="00963130">
            <w:delText>MIMO</w:delText>
          </w:r>
        </w:del>
      </w:ins>
      <w:ins w:id="1221" w:author="vivo(Boubacar)" w:date="2023-06-07T13:16:00Z">
        <w:del w:id="1222" w:author="vivo_P_RAN2#122" w:date="2023-06-27T09:12:00Z">
          <w:r w:rsidR="005A27A9" w:rsidDel="00963130">
            <w:delText>-</w:delText>
          </w:r>
        </w:del>
      </w:ins>
      <w:ins w:id="1223" w:author="vivo(Boubacar)" w:date="2023-06-07T07:58:00Z">
        <w:del w:id="1224" w:author="vivo_P_RAN2#122" w:date="2023-06-27T09:12:00Z">
          <w:r w:rsidRPr="00855AC2" w:rsidDel="00963130">
            <w:delText>L</w:delText>
          </w:r>
          <w:r w:rsidRPr="00855AC2" w:rsidDel="00963130">
            <w:rPr>
              <w:rFonts w:hint="eastAsia"/>
            </w:rPr>
            <w:delText>ayer</w:delText>
          </w:r>
        </w:del>
        <w:r w:rsidRPr="00855AC2">
          <w:t>C</w:t>
        </w:r>
        <w:r w:rsidRPr="00855AC2">
          <w:rPr>
            <w:rFonts w:hint="eastAsia"/>
          </w:rPr>
          <w:t>onfig-r</w:t>
        </w:r>
        <w:r w:rsidRPr="00855AC2">
          <w:t xml:space="preserve">18   </w:t>
        </w:r>
        <w:r>
          <w:t xml:space="preserve">         </w:t>
        </w:r>
        <w:commentRangeStart w:id="1225"/>
        <w:r>
          <w:t>SetupRelease</w:t>
        </w:r>
      </w:ins>
      <w:commentRangeEnd w:id="1225"/>
      <w:r w:rsidR="005037F2">
        <w:rPr>
          <w:rStyle w:val="CommentReference"/>
          <w:rFonts w:ascii="Times New Roman" w:hAnsi="Times New Roman"/>
          <w:noProof w:val="0"/>
          <w:lang w:eastAsia="ja-JP"/>
        </w:rPr>
        <w:commentReference w:id="1225"/>
      </w:r>
      <w:ins w:id="1226" w:author="vivo(Boubacar)" w:date="2023-06-07T07:58:00Z">
        <w:r>
          <w:t xml:space="preserve"> {</w:t>
        </w:r>
        <w:r w:rsidRPr="00855AC2">
          <w:t>M</w:t>
        </w:r>
        <w:r>
          <w:t>USIM</w:t>
        </w:r>
        <w:r w:rsidRPr="00855AC2">
          <w:rPr>
            <w:rFonts w:hint="eastAsia"/>
          </w:rPr>
          <w:t>-</w:t>
        </w:r>
      </w:ins>
      <w:ins w:id="1227" w:author="vivo_P_RAN2#122" w:date="2023-06-27T09:13:00Z">
        <w:r w:rsidR="00963130">
          <w:t>CapabilityRestriction</w:t>
        </w:r>
      </w:ins>
      <w:ins w:id="1228" w:author="vivo(Boubacar)" w:date="2023-06-07T07:58:00Z">
        <w:del w:id="1229" w:author="vivo_P_RAN2#122" w:date="2023-06-27T09:13:00Z">
          <w:r w:rsidRPr="00855AC2" w:rsidDel="00963130">
            <w:delText>MIMOL</w:delText>
          </w:r>
          <w:r w:rsidRPr="00855AC2" w:rsidDel="00963130">
            <w:rPr>
              <w:rFonts w:hint="eastAsia"/>
            </w:rPr>
            <w:delText>ay</w:delText>
          </w:r>
        </w:del>
        <w:del w:id="1230" w:author="vivo_P_RAN2#122" w:date="2023-06-27T09:12:00Z">
          <w:r w:rsidRPr="00855AC2" w:rsidDel="00963130">
            <w:rPr>
              <w:rFonts w:hint="eastAsia"/>
            </w:rPr>
            <w:delText>er</w:delText>
          </w:r>
        </w:del>
        <w:r w:rsidRPr="00855AC2">
          <w:t>C</w:t>
        </w:r>
        <w:r w:rsidRPr="00855AC2">
          <w:rPr>
            <w:rFonts w:hint="eastAsia"/>
          </w:rPr>
          <w:t>onfig-</w:t>
        </w:r>
        <w:commentRangeStart w:id="1231"/>
        <w:r w:rsidRPr="00855AC2">
          <w:rPr>
            <w:rFonts w:hint="eastAsia"/>
          </w:rPr>
          <w:t>r</w:t>
        </w:r>
        <w:r w:rsidRPr="00855AC2">
          <w:t>18</w:t>
        </w:r>
      </w:ins>
      <w:commentRangeEnd w:id="1231"/>
      <w:r w:rsidR="00B90C05">
        <w:rPr>
          <w:rStyle w:val="CommentReference"/>
          <w:rFonts w:ascii="Times New Roman" w:hAnsi="Times New Roman"/>
          <w:noProof w:val="0"/>
          <w:lang w:eastAsia="ja-JP"/>
        </w:rPr>
        <w:commentReference w:id="1231"/>
      </w:r>
      <w:ins w:id="1232" w:author="vivo(Boubacar)" w:date="2023-06-07T07:58:00Z">
        <w:r>
          <w:t>}</w:t>
        </w:r>
        <w:r w:rsidRPr="00855AC2">
          <w:t xml:space="preserve"> </w:t>
        </w:r>
        <w:del w:id="1233" w:author="vivo_P_RAN2#122" w:date="2023-06-27T11:10:00Z">
          <w:r w:rsidDel="007F623A">
            <w:delText xml:space="preserve">                  </w:delText>
          </w:r>
        </w:del>
        <w:r>
          <w:rPr>
            <w:color w:val="993366"/>
          </w:rPr>
          <w:t>OPTIONAL</w:t>
        </w:r>
        <w:r>
          <w:t xml:space="preserve"> </w:t>
        </w:r>
        <w:r>
          <w:rPr>
            <w:color w:val="808080"/>
          </w:rPr>
          <w:t>-- Need M</w:t>
        </w:r>
      </w:ins>
    </w:p>
    <w:p w14:paraId="0851712A" w14:textId="77777777" w:rsidR="004633A2" w:rsidRDefault="004633A2" w:rsidP="004633A2">
      <w:pPr>
        <w:pStyle w:val="PL"/>
        <w:rPr>
          <w:ins w:id="1234" w:author="vivo(Boubacar)" w:date="2023-04-28T10:16:00Z"/>
        </w:rPr>
      </w:pPr>
      <w:ins w:id="1235" w:author="vivo(Boubacar)" w:date="2023-04-28T10:16:00Z">
        <w:r>
          <w:t>}</w:t>
        </w:r>
      </w:ins>
    </w:p>
    <w:p w14:paraId="1754DFAF" w14:textId="0DEBE4E4" w:rsidR="004633A2" w:rsidRDefault="004633A2" w:rsidP="004633A2">
      <w:pPr>
        <w:pStyle w:val="PL"/>
        <w:rPr>
          <w:rFonts w:eastAsia="等线"/>
          <w:lang w:eastAsia="zh-CN"/>
        </w:rPr>
      </w:pPr>
    </w:p>
    <w:p w14:paraId="04A977C4" w14:textId="51884D1A" w:rsidR="00D716CE" w:rsidRPr="0072240F" w:rsidRDefault="00D716CE" w:rsidP="00D716CE">
      <w:pPr>
        <w:pStyle w:val="PL"/>
        <w:rPr>
          <w:ins w:id="1236" w:author="vivo(Boubacar)" w:date="2023-06-07T10:21:00Z"/>
        </w:rPr>
      </w:pPr>
      <w:ins w:id="1237" w:author="vivo(Boubacar)" w:date="2023-06-07T07:58:00Z">
        <w:r w:rsidRPr="0072240F">
          <w:t>MUSIM</w:t>
        </w:r>
        <w:r w:rsidRPr="0072240F">
          <w:rPr>
            <w:rFonts w:hint="eastAsia"/>
          </w:rPr>
          <w:t>-</w:t>
        </w:r>
      </w:ins>
      <w:ins w:id="1238" w:author="vivo_P_RAN2#122" w:date="2023-06-27T09:13:00Z">
        <w:r w:rsidR="00963130">
          <w:t>CapabilityRestriction</w:t>
        </w:r>
      </w:ins>
      <w:ins w:id="1239" w:author="vivo(Boubacar)" w:date="2023-06-07T07:58:00Z">
        <w:del w:id="1240" w:author="vivo_P_RAN2#122" w:date="2023-06-27T09:13:00Z">
          <w:r w:rsidRPr="0072240F" w:rsidDel="00963130">
            <w:delText>MIMO</w:delText>
          </w:r>
        </w:del>
      </w:ins>
      <w:ins w:id="1241" w:author="vivo(Boubacar)" w:date="2023-06-07T13:16:00Z">
        <w:del w:id="1242" w:author="vivo_P_RAN2#122" w:date="2023-06-27T09:13:00Z">
          <w:r w:rsidR="005A27A9" w:rsidDel="00963130">
            <w:delText>-</w:delText>
          </w:r>
        </w:del>
      </w:ins>
      <w:ins w:id="1243" w:author="vivo(Boubacar)" w:date="2023-06-07T07:58:00Z">
        <w:del w:id="1244" w:author="vivo_P_RAN2#122" w:date="2023-06-27T09:13:00Z">
          <w:r w:rsidRPr="0072240F" w:rsidDel="00963130">
            <w:delText>L</w:delText>
          </w:r>
          <w:r w:rsidRPr="0072240F" w:rsidDel="00963130">
            <w:rPr>
              <w:rFonts w:hint="eastAsia"/>
            </w:rPr>
            <w:delText>ayer</w:delText>
          </w:r>
        </w:del>
        <w:r w:rsidRPr="0072240F">
          <w:t>C</w:t>
        </w:r>
        <w:r w:rsidRPr="0072240F">
          <w:rPr>
            <w:rFonts w:hint="eastAsia"/>
          </w:rPr>
          <w:t>onfig-r</w:t>
        </w:r>
        <w:r w:rsidRPr="0072240F">
          <w:t>18</w:t>
        </w:r>
      </w:ins>
      <w:ins w:id="1245" w:author="vivo(Boubacar)" w:date="2023-06-07T10:32:00Z">
        <w:r w:rsidR="00221AE2" w:rsidRPr="0072240F">
          <w:t xml:space="preserve"> </w:t>
        </w:r>
      </w:ins>
      <w:ins w:id="1246" w:author="vivo(Boubacar)" w:date="2023-06-07T10:21:00Z">
        <w:r w:rsidRPr="0072240F">
          <w:t xml:space="preserve">::= </w:t>
        </w:r>
        <w:r w:rsidRPr="0072240F">
          <w:rPr>
            <w:color w:val="993366"/>
          </w:rPr>
          <w:t>SEQUENCE</w:t>
        </w:r>
        <w:r w:rsidRPr="0072240F">
          <w:t xml:space="preserve"> {</w:t>
        </w:r>
      </w:ins>
    </w:p>
    <w:p w14:paraId="61A783AD" w14:textId="09532EB5" w:rsidR="00715259" w:rsidRPr="0072240F" w:rsidRDefault="00D716CE" w:rsidP="005C102E">
      <w:pPr>
        <w:pStyle w:val="PL"/>
        <w:rPr>
          <w:ins w:id="1247" w:author="vivo(Boubacar)" w:date="2023-06-07T10:26:00Z"/>
        </w:rPr>
      </w:pPr>
      <w:ins w:id="1248" w:author="vivo(Boubacar)" w:date="2023-06-07T10:21:00Z">
        <w:r w:rsidRPr="0072240F">
          <w:t xml:space="preserve">    </w:t>
        </w:r>
      </w:ins>
      <w:ins w:id="1249" w:author="vivo(Boubacar)" w:date="2023-06-07T10:32:00Z">
        <w:r w:rsidR="00221AE2" w:rsidRPr="0072240F">
          <w:t>musim</w:t>
        </w:r>
      </w:ins>
      <w:ins w:id="1250" w:author="vivo(Boubacar)" w:date="2023-06-07T10:22:00Z">
        <w:r w:rsidR="00715259" w:rsidRPr="0072240F">
          <w:rPr>
            <w:rFonts w:hint="eastAsia"/>
          </w:rPr>
          <w:t>-</w:t>
        </w:r>
        <w:r w:rsidR="00715259" w:rsidRPr="0072240F">
          <w:t>MIMO</w:t>
        </w:r>
      </w:ins>
      <w:ins w:id="1251" w:author="vivo(Boubacar)" w:date="2023-06-07T13:16:00Z">
        <w:r w:rsidR="005A27A9">
          <w:t>-</w:t>
        </w:r>
      </w:ins>
      <w:ins w:id="1252" w:author="vivo(Boubacar)" w:date="2023-06-07T10:22:00Z">
        <w:r w:rsidR="00715259" w:rsidRPr="0072240F">
          <w:t>L</w:t>
        </w:r>
        <w:r w:rsidR="00715259" w:rsidRPr="0072240F">
          <w:rPr>
            <w:rFonts w:hint="eastAsia"/>
          </w:rPr>
          <w:t>ayer</w:t>
        </w:r>
        <w:r w:rsidR="00715259" w:rsidRPr="0072240F">
          <w:t>C</w:t>
        </w:r>
        <w:r w:rsidR="00715259" w:rsidRPr="0072240F">
          <w:rPr>
            <w:rFonts w:hint="eastAsia"/>
          </w:rPr>
          <w:t>onfig-r</w:t>
        </w:r>
        <w:r w:rsidR="00715259" w:rsidRPr="0072240F">
          <w:t>18</w:t>
        </w:r>
      </w:ins>
      <w:ins w:id="1253" w:author="vivo(Boubacar)" w:date="2023-06-07T10:21:00Z">
        <w:r w:rsidRPr="0072240F">
          <w:t xml:space="preserve">    </w:t>
        </w:r>
      </w:ins>
      <w:ins w:id="1254" w:author="vivo(Boubacar)" w:date="2023-06-07T10:23:00Z">
        <w:r w:rsidR="00715259" w:rsidRPr="0072240F">
          <w:tab/>
        </w:r>
        <w:r w:rsidR="00715259" w:rsidRPr="0072240F">
          <w:tab/>
        </w:r>
      </w:ins>
      <w:ins w:id="1255" w:author="vivo(Boubacar)" w:date="2023-06-07T10:21:00Z">
        <w:r w:rsidRPr="0072240F">
          <w:rPr>
            <w:color w:val="993366"/>
          </w:rPr>
          <w:t>ENUMERATED</w:t>
        </w:r>
        <w:r w:rsidRPr="0072240F">
          <w:t xml:space="preserve"> {true}                                             </w:t>
        </w:r>
        <w:r w:rsidRPr="0072240F">
          <w:rPr>
            <w:color w:val="993366"/>
          </w:rPr>
          <w:t>OPTIONAL</w:t>
        </w:r>
        <w:r w:rsidRPr="0072240F">
          <w:t xml:space="preserve"> </w:t>
        </w:r>
        <w:r w:rsidRPr="0072240F">
          <w:rPr>
            <w:color w:val="808080"/>
          </w:rPr>
          <w:t>--Need R</w:t>
        </w:r>
      </w:ins>
    </w:p>
    <w:p w14:paraId="49CADDF0" w14:textId="4E710A5D" w:rsidR="00D716CE" w:rsidRPr="0072240F" w:rsidRDefault="00D716CE" w:rsidP="00D716CE">
      <w:pPr>
        <w:pStyle w:val="PL"/>
        <w:rPr>
          <w:ins w:id="1256" w:author="vivo(Boubacar)" w:date="2023-06-07T10:21:00Z"/>
        </w:rPr>
      </w:pPr>
      <w:ins w:id="1257" w:author="vivo(Boubacar)" w:date="2023-06-07T10:21:00Z">
        <w:r w:rsidRPr="0072240F">
          <w:t>}</w:t>
        </w:r>
      </w:ins>
    </w:p>
    <w:p w14:paraId="3F24B867" w14:textId="77777777" w:rsidR="00963130" w:rsidRDefault="00963130" w:rsidP="00963130">
      <w:pPr>
        <w:pStyle w:val="PL"/>
        <w:rPr>
          <w:ins w:id="1258" w:author="vivo_P_RAN2#122" w:date="2023-06-27T09:17:00Z"/>
          <w:rFonts w:eastAsiaTheme="minorEastAsia"/>
          <w:lang w:eastAsia="zh-CN"/>
        </w:rPr>
      </w:pPr>
      <w:ins w:id="1259" w:author="vivo_P_RAN2#122" w:date="2023-06-27T09:17:00Z">
        <w:r>
          <w:rPr>
            <w:rFonts w:eastAsiaTheme="minorEastAsia"/>
            <w:lang w:eastAsia="zh-CN"/>
          </w:rPr>
          <w:t xml:space="preserve">Editor’s Note: FFS </w:t>
        </w:r>
        <w:r w:rsidRPr="00C01819">
          <w:rPr>
            <w:rFonts w:eastAsiaTheme="minorEastAsia"/>
            <w:lang w:eastAsia="zh-CN"/>
          </w:rPr>
          <w:t>whether prohibit timer is needed for the signaling of temporary maximum number of MIMO layers.</w:t>
        </w:r>
        <w:r>
          <w:rPr>
            <w:rFonts w:eastAsiaTheme="minorEastAsia"/>
            <w:lang w:eastAsia="zh-CN"/>
          </w:rPr>
          <w:t xml:space="preserve"> </w:t>
        </w:r>
      </w:ins>
    </w:p>
    <w:p w14:paraId="0D8ED040" w14:textId="4FD1A4F8" w:rsidR="00E84B6D" w:rsidRDefault="005C102E" w:rsidP="00543A96">
      <w:pPr>
        <w:pStyle w:val="PL"/>
        <w:rPr>
          <w:ins w:id="1260" w:author="vivo(Boubacar)" w:date="2023-04-28T10:15:00Z"/>
        </w:rPr>
      </w:pPr>
      <w:ins w:id="1261" w:author="vivo(Boubacar)" w:date="2023-06-07T10:49:00Z">
        <w:r w:rsidRPr="0072240F">
          <w:rPr>
            <w:rFonts w:hint="eastAsia"/>
          </w:rPr>
          <w:t>Editor</w:t>
        </w:r>
        <w:r w:rsidRPr="0072240F">
          <w:t>’</w:t>
        </w:r>
        <w:r w:rsidRPr="0072240F">
          <w:rPr>
            <w:rFonts w:hint="eastAsia"/>
          </w:rPr>
          <w:t>s</w:t>
        </w:r>
        <w:r w:rsidRPr="0072240F">
          <w:t xml:space="preserve"> </w:t>
        </w:r>
        <w:r w:rsidRPr="0072240F">
          <w:rPr>
            <w:rFonts w:hint="eastAsia"/>
          </w:rPr>
          <w:t>Note:</w:t>
        </w:r>
        <w:r w:rsidRPr="0072240F">
          <w:t xml:space="preserve"> whether to have seperate configurations for the reactive and proactive approaches.</w:t>
        </w:r>
      </w:ins>
    </w:p>
    <w:p w14:paraId="322C1B41" w14:textId="77777777" w:rsidR="004633A2" w:rsidRPr="00F10B4F" w:rsidRDefault="004633A2" w:rsidP="00543A96">
      <w:pPr>
        <w:pStyle w:val="PL"/>
      </w:pPr>
    </w:p>
    <w:p w14:paraId="6DDFF0DA" w14:textId="732BDBC6" w:rsidR="00E84B6D" w:rsidRPr="00F10B4F" w:rsidRDefault="00E84B6D" w:rsidP="00543A96">
      <w:pPr>
        <w:pStyle w:val="PL"/>
      </w:pPr>
      <w:r w:rsidRPr="00F10B4F">
        <w:t xml:space="preserve">SuccessHO-Config-r17 </w:t>
      </w:r>
      <w:r w:rsidR="001C77B5" w:rsidRPr="00F10B4F">
        <w:t>::=</w:t>
      </w:r>
      <w:r w:rsidRPr="00F10B4F">
        <w:t xml:space="preserve">                </w:t>
      </w:r>
      <w:r w:rsidRPr="00F10B4F">
        <w:rPr>
          <w:color w:val="993366"/>
        </w:rPr>
        <w:t>SEQUENCE</w:t>
      </w:r>
      <w:r w:rsidRPr="00F10B4F">
        <w:t xml:space="preserve"> {</w:t>
      </w:r>
    </w:p>
    <w:p w14:paraId="4327D5DA" w14:textId="779BDF7B" w:rsidR="00E84B6D" w:rsidRPr="00F10B4F" w:rsidRDefault="00E84B6D" w:rsidP="00543A96">
      <w:pPr>
        <w:pStyle w:val="PL"/>
        <w:rPr>
          <w:color w:val="808080"/>
        </w:rPr>
      </w:pPr>
      <w:r w:rsidRPr="00F10B4F">
        <w:t xml:space="preserve">    thresholdPercentageT304</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A43F35F" w14:textId="31D9787B" w:rsidR="00E84B6D" w:rsidRPr="00F10B4F" w:rsidRDefault="00E84B6D" w:rsidP="00543A96">
      <w:pPr>
        <w:pStyle w:val="PL"/>
        <w:rPr>
          <w:color w:val="808080"/>
        </w:rPr>
      </w:pPr>
      <w:r w:rsidRPr="00F10B4F">
        <w:t xml:space="preserve">    thresholdPercentageT310</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BDC61EC" w14:textId="7EEFD7D4" w:rsidR="00E84B6D" w:rsidRPr="00F10B4F" w:rsidRDefault="00E84B6D" w:rsidP="00543A96">
      <w:pPr>
        <w:pStyle w:val="PL"/>
        <w:rPr>
          <w:color w:val="808080"/>
        </w:rPr>
      </w:pPr>
      <w:r w:rsidRPr="00F10B4F">
        <w:t xml:space="preserve">    thresholdPercentageT312</w:t>
      </w:r>
      <w:r w:rsidR="00E46ADC" w:rsidRPr="00F10B4F">
        <w:t>-r17</w:t>
      </w:r>
      <w:r w:rsidRPr="00F10B4F">
        <w:t xml:space="preserve">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0A56F7A" w14:textId="5237D55A" w:rsidR="00E84B6D" w:rsidRPr="00F10B4F" w:rsidRDefault="00E84B6D" w:rsidP="00543A96">
      <w:pPr>
        <w:pStyle w:val="PL"/>
        <w:rPr>
          <w:color w:val="808080"/>
        </w:rPr>
      </w:pPr>
      <w:r w:rsidRPr="00F10B4F">
        <w:t xml:space="preserve">    sourceDAPS</w:t>
      </w:r>
      <w:r w:rsidR="006665C6" w:rsidRPr="00F10B4F">
        <w:t>-</w:t>
      </w:r>
      <w:r w:rsidRPr="00F10B4F">
        <w:t>FailureReporting</w:t>
      </w:r>
      <w:r w:rsidR="00E46ADC"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5B285DE" w14:textId="77777777" w:rsidR="00E84B6D" w:rsidRPr="00F10B4F" w:rsidRDefault="00E84B6D" w:rsidP="00543A96">
      <w:pPr>
        <w:pStyle w:val="PL"/>
      </w:pPr>
      <w:r w:rsidRPr="00F10B4F">
        <w:t xml:space="preserve">    ...</w:t>
      </w:r>
    </w:p>
    <w:p w14:paraId="6CC67AB9" w14:textId="77777777" w:rsidR="00E84B6D" w:rsidRPr="00F10B4F" w:rsidRDefault="00E84B6D" w:rsidP="00543A96">
      <w:pPr>
        <w:pStyle w:val="PL"/>
      </w:pPr>
      <w:r w:rsidRPr="00F10B4F">
        <w:t>}</w:t>
      </w:r>
    </w:p>
    <w:p w14:paraId="12F3897B" w14:textId="77777777" w:rsidR="000A6CD2" w:rsidRPr="00F10B4F" w:rsidRDefault="000A6CD2" w:rsidP="00543A96">
      <w:pPr>
        <w:pStyle w:val="PL"/>
      </w:pPr>
    </w:p>
    <w:p w14:paraId="51FE3503" w14:textId="77777777" w:rsidR="00394471" w:rsidRPr="00F10B4F" w:rsidRDefault="00394471" w:rsidP="00543A96">
      <w:pPr>
        <w:pStyle w:val="PL"/>
      </w:pPr>
      <w:r w:rsidRPr="00F10B4F">
        <w:t xml:space="preserve">OverheatingAssistanceConfig ::= </w:t>
      </w:r>
      <w:r w:rsidRPr="00F10B4F">
        <w:rPr>
          <w:color w:val="993366"/>
        </w:rPr>
        <w:t>SEQUENCE</w:t>
      </w:r>
      <w:r w:rsidRPr="00F10B4F">
        <w:t xml:space="preserve"> {</w:t>
      </w:r>
    </w:p>
    <w:p w14:paraId="20448790" w14:textId="77777777" w:rsidR="00394471" w:rsidRPr="00F10B4F" w:rsidRDefault="00394471" w:rsidP="00543A96">
      <w:pPr>
        <w:pStyle w:val="PL"/>
      </w:pPr>
      <w:r w:rsidRPr="00F10B4F">
        <w:t xml:space="preserve">    overheatingIndicationProhibitTimer    </w:t>
      </w:r>
      <w:r w:rsidRPr="00F10B4F">
        <w:rPr>
          <w:color w:val="993366"/>
        </w:rPr>
        <w:t>ENUMERATED</w:t>
      </w:r>
      <w:r w:rsidRPr="00F10B4F">
        <w:t xml:space="preserve"> {s0, s0dot5, s1, s2, s5, s10, s20, s30,</w:t>
      </w:r>
    </w:p>
    <w:p w14:paraId="00116021" w14:textId="77777777" w:rsidR="00394471" w:rsidRPr="00F10B4F" w:rsidRDefault="00394471" w:rsidP="00543A96">
      <w:pPr>
        <w:pStyle w:val="PL"/>
      </w:pPr>
      <w:r w:rsidRPr="00F10B4F">
        <w:t xml:space="preserve">                                          s60, s90, s120, s300, s600, spare3, spare2, spare1}</w:t>
      </w:r>
    </w:p>
    <w:p w14:paraId="35A18A09" w14:textId="77777777" w:rsidR="00394471" w:rsidRPr="00F10B4F" w:rsidRDefault="00394471" w:rsidP="00543A96">
      <w:pPr>
        <w:pStyle w:val="PL"/>
      </w:pPr>
      <w:r w:rsidRPr="00F10B4F">
        <w:t>}</w:t>
      </w:r>
    </w:p>
    <w:p w14:paraId="11395005" w14:textId="77777777" w:rsidR="00394471" w:rsidRPr="00F10B4F" w:rsidRDefault="00394471" w:rsidP="00543A96">
      <w:pPr>
        <w:pStyle w:val="PL"/>
      </w:pPr>
    </w:p>
    <w:p w14:paraId="5EBF7B46" w14:textId="77777777" w:rsidR="00394471" w:rsidRPr="00F10B4F" w:rsidRDefault="00394471" w:rsidP="00543A96">
      <w:pPr>
        <w:pStyle w:val="PL"/>
      </w:pPr>
      <w:r w:rsidRPr="00F10B4F">
        <w:t xml:space="preserve">IDC-AssistanceConfig-r16 ::=    </w:t>
      </w:r>
      <w:r w:rsidRPr="00F10B4F">
        <w:rPr>
          <w:color w:val="993366"/>
        </w:rPr>
        <w:t>SEQUENCE</w:t>
      </w:r>
      <w:r w:rsidRPr="00F10B4F">
        <w:t xml:space="preserve"> {</w:t>
      </w:r>
    </w:p>
    <w:p w14:paraId="72E913C1" w14:textId="77777777" w:rsidR="00394471" w:rsidRPr="00F10B4F" w:rsidRDefault="00394471" w:rsidP="00543A96">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72A7BF75" w14:textId="77777777" w:rsidR="00394471" w:rsidRPr="00F10B4F" w:rsidRDefault="00394471" w:rsidP="00543A96">
      <w:pPr>
        <w:pStyle w:val="PL"/>
      </w:pPr>
      <w:r w:rsidRPr="00F10B4F">
        <w:t xml:space="preserve">    ...</w:t>
      </w:r>
    </w:p>
    <w:p w14:paraId="2868DE85" w14:textId="77777777" w:rsidR="00394471" w:rsidRPr="00F10B4F" w:rsidRDefault="00394471" w:rsidP="00543A96">
      <w:pPr>
        <w:pStyle w:val="PL"/>
      </w:pPr>
      <w:r w:rsidRPr="00F10B4F">
        <w:t>}</w:t>
      </w:r>
    </w:p>
    <w:p w14:paraId="5A2D6743" w14:textId="77777777" w:rsidR="00394471" w:rsidRPr="00F10B4F" w:rsidRDefault="00394471" w:rsidP="00543A96">
      <w:pPr>
        <w:pStyle w:val="PL"/>
      </w:pPr>
    </w:p>
    <w:p w14:paraId="1ADF521B" w14:textId="77777777" w:rsidR="00394471" w:rsidRPr="00F10B4F" w:rsidRDefault="00394471" w:rsidP="00543A96">
      <w:pPr>
        <w:pStyle w:val="PL"/>
      </w:pPr>
      <w:r w:rsidRPr="00F10B4F">
        <w:lastRenderedPageBreak/>
        <w:t xml:space="preserve">DRX-PreferenceConfig-r16 ::=          </w:t>
      </w:r>
      <w:r w:rsidRPr="00F10B4F">
        <w:rPr>
          <w:color w:val="993366"/>
        </w:rPr>
        <w:t>SEQUENCE</w:t>
      </w:r>
      <w:r w:rsidRPr="00F10B4F">
        <w:t xml:space="preserve"> {</w:t>
      </w:r>
    </w:p>
    <w:p w14:paraId="045D8458" w14:textId="77777777" w:rsidR="00394471" w:rsidRPr="00F10B4F" w:rsidRDefault="00394471" w:rsidP="00543A96">
      <w:pPr>
        <w:pStyle w:val="PL"/>
      </w:pPr>
      <w:r w:rsidRPr="00F10B4F">
        <w:t xml:space="preserve">    drx-PreferenceProhibitTimer-r16       </w:t>
      </w:r>
      <w:r w:rsidRPr="00F10B4F">
        <w:rPr>
          <w:color w:val="993366"/>
        </w:rPr>
        <w:t>ENUMERATED</w:t>
      </w:r>
      <w:r w:rsidRPr="00F10B4F">
        <w:t xml:space="preserve"> {</w:t>
      </w:r>
    </w:p>
    <w:p w14:paraId="12AACFBB" w14:textId="77777777" w:rsidR="00394471" w:rsidRPr="00F10B4F" w:rsidRDefault="00394471" w:rsidP="00543A96">
      <w:pPr>
        <w:pStyle w:val="PL"/>
      </w:pPr>
      <w:r w:rsidRPr="00F10B4F">
        <w:t xml:space="preserve">                                              s0, s0dot5, s1, s2, s3, s4, s5, s6, s7,</w:t>
      </w:r>
    </w:p>
    <w:p w14:paraId="3DEFEF68" w14:textId="77777777" w:rsidR="00394471" w:rsidRPr="00F10B4F" w:rsidRDefault="00394471" w:rsidP="00543A96">
      <w:pPr>
        <w:pStyle w:val="PL"/>
      </w:pPr>
      <w:r w:rsidRPr="00F10B4F">
        <w:t xml:space="preserve">                                              s8, s9, s10, s20, s30, spare2, spare1}</w:t>
      </w:r>
    </w:p>
    <w:p w14:paraId="38C044A5" w14:textId="77777777" w:rsidR="00394471" w:rsidRPr="00F10B4F" w:rsidRDefault="00394471" w:rsidP="00543A96">
      <w:pPr>
        <w:pStyle w:val="PL"/>
      </w:pPr>
      <w:r w:rsidRPr="00F10B4F">
        <w:t>}</w:t>
      </w:r>
    </w:p>
    <w:p w14:paraId="43163BF1" w14:textId="77777777" w:rsidR="00394471" w:rsidRPr="00F10B4F" w:rsidRDefault="00394471" w:rsidP="00543A96">
      <w:pPr>
        <w:pStyle w:val="PL"/>
      </w:pPr>
    </w:p>
    <w:p w14:paraId="470669C3" w14:textId="77777777" w:rsidR="00394471" w:rsidRPr="00F10B4F" w:rsidRDefault="00394471" w:rsidP="00543A96">
      <w:pPr>
        <w:pStyle w:val="PL"/>
      </w:pPr>
      <w:r w:rsidRPr="00F10B4F">
        <w:t xml:space="preserve">MaxBW-PreferenceConfig-r16 ::=        </w:t>
      </w:r>
      <w:r w:rsidRPr="00F10B4F">
        <w:rPr>
          <w:color w:val="993366"/>
        </w:rPr>
        <w:t>SEQUENCE</w:t>
      </w:r>
      <w:r w:rsidRPr="00F10B4F">
        <w:t xml:space="preserve"> {</w:t>
      </w:r>
    </w:p>
    <w:p w14:paraId="5C14362E" w14:textId="77777777" w:rsidR="00394471" w:rsidRPr="00F10B4F" w:rsidRDefault="00394471" w:rsidP="00543A96">
      <w:pPr>
        <w:pStyle w:val="PL"/>
      </w:pPr>
      <w:r w:rsidRPr="00F10B4F">
        <w:t xml:space="preserve">    maxBW-PreferenceProhibitTimer-r16     </w:t>
      </w:r>
      <w:r w:rsidRPr="00F10B4F">
        <w:rPr>
          <w:color w:val="993366"/>
        </w:rPr>
        <w:t>ENUMERATED</w:t>
      </w:r>
      <w:r w:rsidRPr="00F10B4F">
        <w:t xml:space="preserve"> {</w:t>
      </w:r>
    </w:p>
    <w:p w14:paraId="0E6F6279" w14:textId="77777777" w:rsidR="00394471" w:rsidRPr="00F10B4F" w:rsidRDefault="00394471" w:rsidP="00543A96">
      <w:pPr>
        <w:pStyle w:val="PL"/>
      </w:pPr>
      <w:r w:rsidRPr="00F10B4F">
        <w:t xml:space="preserve">                                              s0, s0dot5, s1, s2, s3, s4, s5, s6, s7,</w:t>
      </w:r>
    </w:p>
    <w:p w14:paraId="622174AD" w14:textId="77777777" w:rsidR="00394471" w:rsidRPr="00F10B4F" w:rsidRDefault="00394471" w:rsidP="00543A96">
      <w:pPr>
        <w:pStyle w:val="PL"/>
      </w:pPr>
      <w:r w:rsidRPr="00F10B4F">
        <w:t xml:space="preserve">                                              s8, s9, s10, s20, s30, spare2, spare1}</w:t>
      </w:r>
    </w:p>
    <w:p w14:paraId="3885FDF2" w14:textId="77777777" w:rsidR="00394471" w:rsidRPr="00F10B4F" w:rsidRDefault="00394471" w:rsidP="00543A96">
      <w:pPr>
        <w:pStyle w:val="PL"/>
      </w:pPr>
      <w:r w:rsidRPr="00F10B4F">
        <w:t>}</w:t>
      </w:r>
    </w:p>
    <w:p w14:paraId="076BF260" w14:textId="77777777" w:rsidR="00394471" w:rsidRPr="00F10B4F" w:rsidRDefault="00394471" w:rsidP="00543A96">
      <w:pPr>
        <w:pStyle w:val="PL"/>
      </w:pPr>
    </w:p>
    <w:p w14:paraId="533E0EF6" w14:textId="77777777" w:rsidR="00394471" w:rsidRPr="00F10B4F" w:rsidRDefault="00394471" w:rsidP="00543A96">
      <w:pPr>
        <w:pStyle w:val="PL"/>
      </w:pPr>
      <w:r w:rsidRPr="00F10B4F">
        <w:t xml:space="preserve">MaxCC-PreferenceConfig-r16 ::=        </w:t>
      </w:r>
      <w:r w:rsidRPr="00F10B4F">
        <w:rPr>
          <w:color w:val="993366"/>
        </w:rPr>
        <w:t>SEQUENCE</w:t>
      </w:r>
      <w:r w:rsidRPr="00F10B4F">
        <w:t xml:space="preserve"> {</w:t>
      </w:r>
    </w:p>
    <w:p w14:paraId="0ED0D527" w14:textId="77777777" w:rsidR="00394471" w:rsidRPr="00F10B4F" w:rsidRDefault="00394471" w:rsidP="00543A96">
      <w:pPr>
        <w:pStyle w:val="PL"/>
      </w:pPr>
      <w:r w:rsidRPr="00F10B4F">
        <w:t xml:space="preserve">    maxCC-PreferenceProhibitTimer-r16     </w:t>
      </w:r>
      <w:r w:rsidRPr="00F10B4F">
        <w:rPr>
          <w:color w:val="993366"/>
        </w:rPr>
        <w:t>ENUMERATED</w:t>
      </w:r>
      <w:r w:rsidRPr="00F10B4F">
        <w:t xml:space="preserve"> {</w:t>
      </w:r>
    </w:p>
    <w:p w14:paraId="7C8DEE37" w14:textId="77777777" w:rsidR="00394471" w:rsidRPr="00F10B4F" w:rsidRDefault="00394471" w:rsidP="00543A96">
      <w:pPr>
        <w:pStyle w:val="PL"/>
      </w:pPr>
      <w:r w:rsidRPr="00F10B4F">
        <w:t xml:space="preserve">                                              s0, s0dot5, s1, s2, s3, s4, s5, s6, s7,</w:t>
      </w:r>
    </w:p>
    <w:p w14:paraId="6BF8A4E5" w14:textId="77777777" w:rsidR="00394471" w:rsidRPr="00F10B4F" w:rsidRDefault="00394471" w:rsidP="00543A96">
      <w:pPr>
        <w:pStyle w:val="PL"/>
      </w:pPr>
      <w:r w:rsidRPr="00F10B4F">
        <w:t xml:space="preserve">                                              s8, s9, s10, s20, s30, spare2, spare1}</w:t>
      </w:r>
    </w:p>
    <w:p w14:paraId="3CDADB34" w14:textId="77777777" w:rsidR="00394471" w:rsidRPr="00F10B4F" w:rsidRDefault="00394471" w:rsidP="00543A96">
      <w:pPr>
        <w:pStyle w:val="PL"/>
      </w:pPr>
      <w:r w:rsidRPr="00F10B4F">
        <w:t>}</w:t>
      </w:r>
    </w:p>
    <w:p w14:paraId="33183707" w14:textId="77777777" w:rsidR="00394471" w:rsidRPr="00F10B4F" w:rsidRDefault="00394471" w:rsidP="00543A96">
      <w:pPr>
        <w:pStyle w:val="PL"/>
      </w:pPr>
    </w:p>
    <w:p w14:paraId="4303D8EA" w14:textId="77777777" w:rsidR="00394471" w:rsidRPr="00F10B4F" w:rsidRDefault="00394471" w:rsidP="00543A96">
      <w:pPr>
        <w:pStyle w:val="PL"/>
      </w:pPr>
      <w:r w:rsidRPr="00F10B4F">
        <w:t xml:space="preserve">MaxMIMO-LayerPreferenceConfig-r16 ::= </w:t>
      </w:r>
      <w:r w:rsidRPr="00F10B4F">
        <w:rPr>
          <w:color w:val="993366"/>
        </w:rPr>
        <w:t>SEQUENCE</w:t>
      </w:r>
      <w:r w:rsidRPr="00F10B4F">
        <w:t xml:space="preserve"> {</w:t>
      </w:r>
    </w:p>
    <w:p w14:paraId="05A56CE4" w14:textId="77777777" w:rsidR="00394471" w:rsidRPr="00F10B4F" w:rsidRDefault="00394471" w:rsidP="00543A96">
      <w:pPr>
        <w:pStyle w:val="PL"/>
      </w:pPr>
      <w:r w:rsidRPr="00F10B4F">
        <w:t xml:space="preserve">    maxMIMO-LayerPreferenceProhibitTimer-r16 </w:t>
      </w:r>
      <w:r w:rsidRPr="00F10B4F">
        <w:rPr>
          <w:color w:val="993366"/>
        </w:rPr>
        <w:t>ENUMERATED</w:t>
      </w:r>
      <w:r w:rsidRPr="00F10B4F">
        <w:t xml:space="preserve"> {</w:t>
      </w:r>
    </w:p>
    <w:p w14:paraId="364F1F2D" w14:textId="77777777" w:rsidR="00394471" w:rsidRPr="00F10B4F" w:rsidRDefault="00394471" w:rsidP="00543A96">
      <w:pPr>
        <w:pStyle w:val="PL"/>
      </w:pPr>
      <w:r w:rsidRPr="00F10B4F">
        <w:t xml:space="preserve">                                                 s0, s0dot5, s1, s2, s3, s4, s5, s6, s7,</w:t>
      </w:r>
    </w:p>
    <w:p w14:paraId="146BCB9B" w14:textId="77777777" w:rsidR="00394471" w:rsidRPr="00F10B4F" w:rsidRDefault="00394471" w:rsidP="00543A96">
      <w:pPr>
        <w:pStyle w:val="PL"/>
      </w:pPr>
      <w:r w:rsidRPr="00F10B4F">
        <w:t xml:space="preserve">                                                 s8, s9, s10, s20, s30, spare2, spare1}</w:t>
      </w:r>
    </w:p>
    <w:p w14:paraId="066EAD03" w14:textId="77777777" w:rsidR="00394471" w:rsidRPr="00F10B4F" w:rsidRDefault="00394471" w:rsidP="00543A96">
      <w:pPr>
        <w:pStyle w:val="PL"/>
      </w:pPr>
      <w:r w:rsidRPr="00F10B4F">
        <w:t>}</w:t>
      </w:r>
    </w:p>
    <w:p w14:paraId="5EF00C4D" w14:textId="77777777" w:rsidR="00394471" w:rsidRPr="00F10B4F" w:rsidRDefault="00394471" w:rsidP="00543A96">
      <w:pPr>
        <w:pStyle w:val="PL"/>
      </w:pPr>
    </w:p>
    <w:p w14:paraId="3A14D95D" w14:textId="77777777" w:rsidR="00394471" w:rsidRPr="00F10B4F" w:rsidRDefault="00394471" w:rsidP="00543A96">
      <w:pPr>
        <w:pStyle w:val="PL"/>
      </w:pPr>
      <w:r w:rsidRPr="00F10B4F">
        <w:t xml:space="preserve">MinSchedulingOffsetPreferenceConfig-r16 ::=   </w:t>
      </w:r>
      <w:r w:rsidRPr="00F10B4F">
        <w:rPr>
          <w:color w:val="993366"/>
        </w:rPr>
        <w:t>SEQUENCE</w:t>
      </w:r>
      <w:r w:rsidRPr="00F10B4F">
        <w:t xml:space="preserve"> {</w:t>
      </w:r>
    </w:p>
    <w:p w14:paraId="4CE39422" w14:textId="77777777" w:rsidR="00394471" w:rsidRPr="00F10B4F" w:rsidRDefault="00394471" w:rsidP="00543A96">
      <w:pPr>
        <w:pStyle w:val="PL"/>
      </w:pPr>
      <w:r w:rsidRPr="00F10B4F">
        <w:t xml:space="preserve">    minSchedulingOffsetPreferenceProhibitTimer-r16 </w:t>
      </w:r>
      <w:r w:rsidRPr="00F10B4F">
        <w:rPr>
          <w:color w:val="993366"/>
        </w:rPr>
        <w:t>ENUMERATED</w:t>
      </w:r>
      <w:r w:rsidRPr="00F10B4F">
        <w:t xml:space="preserve"> {</w:t>
      </w:r>
    </w:p>
    <w:p w14:paraId="51B6C3E7" w14:textId="77777777" w:rsidR="00394471" w:rsidRPr="00F10B4F" w:rsidRDefault="00394471" w:rsidP="00543A96">
      <w:pPr>
        <w:pStyle w:val="PL"/>
      </w:pPr>
      <w:r w:rsidRPr="00F10B4F">
        <w:t xml:space="preserve">                                                       s0, s0dot5, s1, s2, s3, s4, s5, s6, s7,</w:t>
      </w:r>
    </w:p>
    <w:p w14:paraId="6B864FCE" w14:textId="77777777" w:rsidR="00394471" w:rsidRPr="00F10B4F" w:rsidRDefault="00394471" w:rsidP="00543A96">
      <w:pPr>
        <w:pStyle w:val="PL"/>
      </w:pPr>
      <w:r w:rsidRPr="00F10B4F">
        <w:t xml:space="preserve">                                                       s8, s9, s10, s20, s30, spare2, spare1}</w:t>
      </w:r>
    </w:p>
    <w:p w14:paraId="1AB07857" w14:textId="77777777" w:rsidR="00394471" w:rsidRPr="00F10B4F" w:rsidRDefault="00394471" w:rsidP="00543A96">
      <w:pPr>
        <w:pStyle w:val="PL"/>
      </w:pPr>
      <w:r w:rsidRPr="00F10B4F">
        <w:t>}</w:t>
      </w:r>
    </w:p>
    <w:p w14:paraId="7F0567A9" w14:textId="77777777" w:rsidR="00394471" w:rsidRPr="00F10B4F" w:rsidRDefault="00394471" w:rsidP="00543A96">
      <w:pPr>
        <w:pStyle w:val="PL"/>
      </w:pPr>
    </w:p>
    <w:p w14:paraId="0D66B83B" w14:textId="77777777" w:rsidR="00394471" w:rsidRPr="00F10B4F" w:rsidRDefault="00394471" w:rsidP="00543A96">
      <w:pPr>
        <w:pStyle w:val="PL"/>
      </w:pPr>
      <w:r w:rsidRPr="00F10B4F">
        <w:t xml:space="preserve">ReleasePreferenceConfig-r16 ::=       </w:t>
      </w:r>
      <w:r w:rsidRPr="00F10B4F">
        <w:rPr>
          <w:color w:val="993366"/>
        </w:rPr>
        <w:t>SEQUENCE</w:t>
      </w:r>
      <w:r w:rsidRPr="00F10B4F">
        <w:t xml:space="preserve"> {</w:t>
      </w:r>
    </w:p>
    <w:p w14:paraId="38B67066" w14:textId="77777777" w:rsidR="00394471" w:rsidRPr="00F10B4F" w:rsidRDefault="00394471" w:rsidP="00543A96">
      <w:pPr>
        <w:pStyle w:val="PL"/>
      </w:pPr>
      <w:r w:rsidRPr="00F10B4F">
        <w:t xml:space="preserve">    releasePreferenceProhibitTimer-r16    </w:t>
      </w:r>
      <w:r w:rsidRPr="00F10B4F">
        <w:rPr>
          <w:color w:val="993366"/>
        </w:rPr>
        <w:t>ENUMERATED</w:t>
      </w:r>
      <w:r w:rsidRPr="00F10B4F">
        <w:t xml:space="preserve"> {</w:t>
      </w:r>
    </w:p>
    <w:p w14:paraId="4A02BF0A" w14:textId="77777777" w:rsidR="00394471" w:rsidRPr="00F10B4F" w:rsidRDefault="00394471" w:rsidP="00543A96">
      <w:pPr>
        <w:pStyle w:val="PL"/>
      </w:pPr>
      <w:r w:rsidRPr="00F10B4F">
        <w:t xml:space="preserve">                                              s0, s0dot5, s1, s2, s3, s4, s5, s6, s7,</w:t>
      </w:r>
    </w:p>
    <w:p w14:paraId="6667AF22" w14:textId="77777777" w:rsidR="00394471" w:rsidRPr="00F10B4F" w:rsidRDefault="00394471" w:rsidP="00543A96">
      <w:pPr>
        <w:pStyle w:val="PL"/>
      </w:pPr>
      <w:r w:rsidRPr="00F10B4F">
        <w:t xml:space="preserve">                                              s8, s9, s10, s20, s30, infinity, spare1},</w:t>
      </w:r>
    </w:p>
    <w:p w14:paraId="32B696A6" w14:textId="77777777" w:rsidR="00394471" w:rsidRPr="00F10B4F" w:rsidRDefault="00394471" w:rsidP="00543A96">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7FBAD20" w14:textId="77777777" w:rsidR="00A73A2D" w:rsidRPr="00F10B4F" w:rsidRDefault="00394471" w:rsidP="00543A96">
      <w:pPr>
        <w:pStyle w:val="PL"/>
        <w:rPr>
          <w:rFonts w:eastAsia="等线"/>
        </w:rPr>
      </w:pPr>
      <w:r w:rsidRPr="00F10B4F">
        <w:t>}</w:t>
      </w:r>
    </w:p>
    <w:p w14:paraId="1D2D8596" w14:textId="77777777" w:rsidR="00A73A2D" w:rsidRPr="00F10B4F" w:rsidRDefault="00A73A2D" w:rsidP="00543A96">
      <w:pPr>
        <w:pStyle w:val="PL"/>
        <w:rPr>
          <w:rFonts w:eastAsia="等线"/>
        </w:rPr>
      </w:pPr>
    </w:p>
    <w:p w14:paraId="766A809D" w14:textId="77777777" w:rsidR="00A73A2D" w:rsidRPr="00F10B4F" w:rsidRDefault="00A73A2D" w:rsidP="00543A96">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6ED4FEEB" w14:textId="35845209" w:rsidR="00A73A2D" w:rsidRPr="00F10B4F" w:rsidRDefault="00A73A2D" w:rsidP="00543A96">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C446F2F" w14:textId="77777777" w:rsidR="00A73A2D" w:rsidRPr="00F10B4F" w:rsidRDefault="00A73A2D" w:rsidP="00543A96">
      <w:pPr>
        <w:pStyle w:val="PL"/>
      </w:pPr>
      <w:r w:rsidRPr="00F10B4F">
        <w:t xml:space="preserve">                                          s60, s90, s120, s300, s600, infinity, spare2, spare1}</w:t>
      </w:r>
    </w:p>
    <w:p w14:paraId="686A5AFA" w14:textId="77777777" w:rsidR="00A73A2D" w:rsidRPr="00F10B4F" w:rsidRDefault="00A73A2D" w:rsidP="00543A96">
      <w:pPr>
        <w:pStyle w:val="PL"/>
        <w:rPr>
          <w:rFonts w:eastAsia="等线"/>
        </w:rPr>
      </w:pPr>
      <w:r w:rsidRPr="00F10B4F">
        <w:t>}</w:t>
      </w:r>
    </w:p>
    <w:p w14:paraId="5331213B" w14:textId="77777777" w:rsidR="00A73A2D" w:rsidRPr="00F10B4F" w:rsidRDefault="00A73A2D" w:rsidP="00543A96">
      <w:pPr>
        <w:pStyle w:val="PL"/>
        <w:rPr>
          <w:rFonts w:eastAsia="等线"/>
        </w:rPr>
      </w:pPr>
    </w:p>
    <w:p w14:paraId="1ED4AA4E" w14:textId="77777777" w:rsidR="00A73A2D" w:rsidRPr="00F10B4F" w:rsidRDefault="00A73A2D" w:rsidP="00543A96">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5F962BF4" w14:textId="367389CC" w:rsidR="00A73A2D" w:rsidRPr="00F10B4F" w:rsidRDefault="00A73A2D" w:rsidP="00543A96">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1F2123A2" w14:textId="77777777" w:rsidR="00A73A2D" w:rsidRPr="00F10B4F" w:rsidRDefault="00A73A2D" w:rsidP="00543A96">
      <w:pPr>
        <w:pStyle w:val="PL"/>
      </w:pPr>
      <w:r w:rsidRPr="00F10B4F">
        <w:t xml:space="preserve">                                          s60, s90, s120, s300, s600, infinity, spare2, spare1}</w:t>
      </w:r>
    </w:p>
    <w:p w14:paraId="21BE3C58" w14:textId="5560B838" w:rsidR="00394471" w:rsidRPr="00F10B4F" w:rsidRDefault="00A73A2D" w:rsidP="00543A96">
      <w:pPr>
        <w:pStyle w:val="PL"/>
      </w:pPr>
      <w:r w:rsidRPr="00F10B4F">
        <w:t>}</w:t>
      </w:r>
    </w:p>
    <w:p w14:paraId="13ED3498" w14:textId="77777777" w:rsidR="00DB6B82" w:rsidRPr="00F10B4F" w:rsidRDefault="00DB6B82" w:rsidP="00543A96">
      <w:pPr>
        <w:pStyle w:val="PL"/>
      </w:pPr>
    </w:p>
    <w:p w14:paraId="0E0778B3" w14:textId="77777777" w:rsidR="00DB6B82" w:rsidRPr="00F10B4F" w:rsidRDefault="00DB6B82" w:rsidP="00543A96">
      <w:pPr>
        <w:pStyle w:val="PL"/>
      </w:pPr>
      <w:r w:rsidRPr="00F10B4F">
        <w:t xml:space="preserve">SCG-DeactivationPreferenceConfig-r17 ::=       </w:t>
      </w:r>
      <w:r w:rsidRPr="00F10B4F">
        <w:rPr>
          <w:color w:val="993366"/>
        </w:rPr>
        <w:t>SEQUENCE</w:t>
      </w:r>
      <w:r w:rsidRPr="00F10B4F">
        <w:t xml:space="preserve"> {</w:t>
      </w:r>
    </w:p>
    <w:p w14:paraId="4FAE2E76" w14:textId="77777777" w:rsidR="00DB6B82" w:rsidRPr="00F10B4F" w:rsidRDefault="00DB6B82" w:rsidP="00543A96">
      <w:pPr>
        <w:pStyle w:val="PL"/>
      </w:pPr>
      <w:r w:rsidRPr="00F10B4F">
        <w:t xml:space="preserve">    scg-DeactivationPreferenceProhibitTimer-r17    </w:t>
      </w:r>
      <w:r w:rsidRPr="00F10B4F">
        <w:rPr>
          <w:color w:val="993366"/>
        </w:rPr>
        <w:t>ENUMERATED</w:t>
      </w:r>
      <w:r w:rsidRPr="00F10B4F">
        <w:t xml:space="preserve"> {</w:t>
      </w:r>
    </w:p>
    <w:p w14:paraId="683950FD" w14:textId="77777777" w:rsidR="00DB6B82" w:rsidRPr="00F10B4F" w:rsidRDefault="00DB6B82" w:rsidP="00543A96">
      <w:pPr>
        <w:pStyle w:val="PL"/>
      </w:pPr>
      <w:r w:rsidRPr="00F10B4F">
        <w:t xml:space="preserve">                                                   s0, s1, s2, s4, s8, s10, s15, s30,</w:t>
      </w:r>
    </w:p>
    <w:p w14:paraId="79E4D7DE" w14:textId="77777777" w:rsidR="00DB6B82" w:rsidRPr="00F10B4F" w:rsidRDefault="00DB6B82" w:rsidP="00543A96">
      <w:pPr>
        <w:pStyle w:val="PL"/>
      </w:pPr>
      <w:r w:rsidRPr="00F10B4F">
        <w:t xml:space="preserve">                                                   s60, s120, s180, s240, s300, s600, s900, s1800}</w:t>
      </w:r>
    </w:p>
    <w:p w14:paraId="5B3A574F" w14:textId="77777777" w:rsidR="00DB6B82" w:rsidRPr="00F10B4F" w:rsidRDefault="00DB6B82" w:rsidP="00543A96">
      <w:pPr>
        <w:pStyle w:val="PL"/>
      </w:pPr>
      <w:r w:rsidRPr="00F10B4F">
        <w:lastRenderedPageBreak/>
        <w:t>}</w:t>
      </w:r>
    </w:p>
    <w:p w14:paraId="69747C88" w14:textId="77777777" w:rsidR="00C85859" w:rsidRPr="00F10B4F" w:rsidRDefault="00C85859" w:rsidP="00543A96">
      <w:pPr>
        <w:pStyle w:val="PL"/>
      </w:pPr>
    </w:p>
    <w:p w14:paraId="02A13156" w14:textId="3C49A5C5" w:rsidR="00C85859" w:rsidRPr="00F10B4F" w:rsidRDefault="00C85859" w:rsidP="00543A96">
      <w:pPr>
        <w:pStyle w:val="PL"/>
      </w:pPr>
      <w:r w:rsidRPr="00F10B4F">
        <w:t xml:space="preserve">RRM-MeasRelaxationReportingConfig-r17 ::= </w:t>
      </w:r>
      <w:r w:rsidRPr="00F10B4F">
        <w:rPr>
          <w:color w:val="993366"/>
        </w:rPr>
        <w:t>SEQUENCE</w:t>
      </w:r>
      <w:r w:rsidRPr="00F10B4F">
        <w:t xml:space="preserve"> {</w:t>
      </w:r>
    </w:p>
    <w:p w14:paraId="5FF8CC93" w14:textId="4300C8EB" w:rsidR="00C85859" w:rsidRPr="00F10B4F" w:rsidRDefault="00C85859" w:rsidP="00543A96">
      <w:pPr>
        <w:pStyle w:val="PL"/>
      </w:pPr>
      <w:r w:rsidRPr="00F10B4F">
        <w:t xml:space="preserve">    s-SearchDeltaP-Stationary-r17             </w:t>
      </w:r>
      <w:r w:rsidRPr="00F10B4F">
        <w:rPr>
          <w:color w:val="993366"/>
        </w:rPr>
        <w:t>ENUMERATED</w:t>
      </w:r>
      <w:r w:rsidRPr="00F10B4F">
        <w:t xml:space="preserve"> {</w:t>
      </w:r>
      <w:r w:rsidR="00740D03" w:rsidRPr="00F10B4F">
        <w:t xml:space="preserve">dB2, </w:t>
      </w:r>
      <w:r w:rsidRPr="00F10B4F">
        <w:t>dB3, dB6, dB9, dB12, dB15, spare2, spare1},</w:t>
      </w:r>
    </w:p>
    <w:p w14:paraId="635AEB54" w14:textId="3E28A5F4" w:rsidR="00C85859" w:rsidRPr="00F10B4F" w:rsidRDefault="00C85859" w:rsidP="00543A96">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3202E2B0" w14:textId="44F07F64" w:rsidR="00C85859" w:rsidRPr="00F10B4F" w:rsidRDefault="00C85859" w:rsidP="00543A96">
      <w:pPr>
        <w:pStyle w:val="PL"/>
      </w:pPr>
      <w:r w:rsidRPr="00F10B4F">
        <w:t xml:space="preserve">                                                          spare4, spare3, spare2, spare1}</w:t>
      </w:r>
    </w:p>
    <w:p w14:paraId="33BF465E" w14:textId="77777777" w:rsidR="00C85859" w:rsidRPr="00F10B4F" w:rsidRDefault="00C85859" w:rsidP="00543A96">
      <w:pPr>
        <w:pStyle w:val="PL"/>
      </w:pPr>
      <w:r w:rsidRPr="00F10B4F">
        <w:t>}</w:t>
      </w:r>
    </w:p>
    <w:p w14:paraId="1A1DADE0" w14:textId="1A19275E" w:rsidR="00394471" w:rsidRPr="00F10B4F" w:rsidRDefault="00394471" w:rsidP="00543A96">
      <w:pPr>
        <w:pStyle w:val="PL"/>
      </w:pPr>
    </w:p>
    <w:p w14:paraId="11A09015" w14:textId="77777777" w:rsidR="0090199E" w:rsidRPr="00F10B4F" w:rsidRDefault="0090199E" w:rsidP="00543A96">
      <w:pPr>
        <w:pStyle w:val="PL"/>
      </w:pPr>
      <w:r w:rsidRPr="00F10B4F">
        <w:t xml:space="preserve">PropDelayDiffReportConfig-r17 ::= </w:t>
      </w:r>
      <w:r w:rsidRPr="00F10B4F">
        <w:rPr>
          <w:color w:val="993366"/>
        </w:rPr>
        <w:t>SEQUENCE</w:t>
      </w:r>
      <w:r w:rsidRPr="00F10B4F">
        <w:t xml:space="preserve"> {</w:t>
      </w:r>
    </w:p>
    <w:p w14:paraId="57C43C49" w14:textId="03455E33" w:rsidR="0090199E" w:rsidRPr="00F10B4F" w:rsidRDefault="0090199E" w:rsidP="00543A96">
      <w:pPr>
        <w:pStyle w:val="PL"/>
      </w:pPr>
      <w:r w:rsidRPr="00F10B4F">
        <w:t xml:space="preserve">    threshPropDelayDiff</w:t>
      </w:r>
      <w:r w:rsidR="00EA6373" w:rsidRPr="00F10B4F">
        <w:t>-r17</w:t>
      </w:r>
      <w:r w:rsidRPr="00F10B4F">
        <w:t xml:space="preserve">           </w:t>
      </w:r>
      <w:r w:rsidRPr="00F10B4F">
        <w:rPr>
          <w:color w:val="993366"/>
        </w:rPr>
        <w:t>ENUMERATED</w:t>
      </w:r>
      <w:r w:rsidRPr="00F10B4F">
        <w:t xml:space="preserve"> {ms0dot5, ms1, ms2, ms3, ms4, ms5, ms6 ,ms7, ms8, ms9, ms10, spare5,</w:t>
      </w:r>
    </w:p>
    <w:p w14:paraId="1E49A160" w14:textId="406B3D0A" w:rsidR="0090199E" w:rsidRPr="00F10B4F" w:rsidRDefault="0090199E" w:rsidP="00543A96">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09C0A616" w14:textId="04EBC314" w:rsidR="0090199E" w:rsidRPr="00F10B4F" w:rsidRDefault="0090199E" w:rsidP="00543A96">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w:t>
      </w:r>
      <w:r w:rsidR="009F3B91" w:rsidRPr="00F10B4F">
        <w:t>-r17</w:t>
      </w:r>
      <w:r w:rsidRPr="00F10B4F">
        <w:t>))</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3EB05509" w14:textId="77777777" w:rsidR="0090199E" w:rsidRPr="00F10B4F" w:rsidRDefault="0090199E" w:rsidP="00543A96">
      <w:pPr>
        <w:pStyle w:val="PL"/>
      </w:pPr>
      <w:r w:rsidRPr="00F10B4F">
        <w:t>}</w:t>
      </w:r>
    </w:p>
    <w:p w14:paraId="0DBB1935" w14:textId="77777777" w:rsidR="0090199E" w:rsidRPr="00F10B4F" w:rsidRDefault="0090199E" w:rsidP="00543A96">
      <w:pPr>
        <w:pStyle w:val="PL"/>
      </w:pPr>
    </w:p>
    <w:p w14:paraId="5DC2BF0C" w14:textId="77777777" w:rsidR="0090199E" w:rsidRPr="00F10B4F" w:rsidRDefault="0090199E" w:rsidP="00543A96">
      <w:pPr>
        <w:pStyle w:val="PL"/>
      </w:pPr>
      <w:r w:rsidRPr="00F10B4F">
        <w:t xml:space="preserve">NeighbourCellInfo-r17  ::= </w:t>
      </w:r>
      <w:r w:rsidRPr="00F10B4F">
        <w:rPr>
          <w:color w:val="993366"/>
        </w:rPr>
        <w:t>SEQUENCE</w:t>
      </w:r>
      <w:r w:rsidRPr="00F10B4F">
        <w:t xml:space="preserve"> {</w:t>
      </w:r>
    </w:p>
    <w:p w14:paraId="1328236D" w14:textId="77777777" w:rsidR="0090199E" w:rsidRPr="00F10B4F" w:rsidRDefault="0090199E" w:rsidP="00543A96">
      <w:pPr>
        <w:pStyle w:val="PL"/>
      </w:pPr>
      <w:r w:rsidRPr="00F10B4F">
        <w:t>epochTime-r17                  EpochTime-r17,</w:t>
      </w:r>
    </w:p>
    <w:p w14:paraId="05E3CDF0" w14:textId="77777777" w:rsidR="0090199E" w:rsidRPr="00F10B4F" w:rsidRDefault="0090199E" w:rsidP="00543A96">
      <w:pPr>
        <w:pStyle w:val="PL"/>
      </w:pPr>
      <w:r w:rsidRPr="00F10B4F">
        <w:t>ephemerisInfo-r17              EphemerisInfo-r17</w:t>
      </w:r>
    </w:p>
    <w:p w14:paraId="5207F812" w14:textId="0A30F591" w:rsidR="0090199E" w:rsidRPr="00F10B4F" w:rsidRDefault="0090199E" w:rsidP="00543A96">
      <w:pPr>
        <w:pStyle w:val="PL"/>
      </w:pPr>
      <w:r w:rsidRPr="00F10B4F">
        <w:t>}</w:t>
      </w:r>
    </w:p>
    <w:p w14:paraId="13498389" w14:textId="77777777" w:rsidR="0090199E" w:rsidRPr="00F10B4F" w:rsidRDefault="0090199E" w:rsidP="00543A96">
      <w:pPr>
        <w:pStyle w:val="PL"/>
      </w:pPr>
    </w:p>
    <w:p w14:paraId="7FA41CCC" w14:textId="77777777" w:rsidR="00394471" w:rsidRPr="00F10B4F" w:rsidRDefault="00394471" w:rsidP="00543A96">
      <w:pPr>
        <w:pStyle w:val="PL"/>
        <w:rPr>
          <w:color w:val="808080"/>
        </w:rPr>
      </w:pPr>
      <w:r w:rsidRPr="00F10B4F">
        <w:rPr>
          <w:color w:val="808080"/>
        </w:rPr>
        <w:t>-- TAG-OTHERCONFIG-STOP</w:t>
      </w:r>
    </w:p>
    <w:p w14:paraId="55F1C7AD" w14:textId="77777777" w:rsidR="00394471" w:rsidRPr="00F10B4F" w:rsidRDefault="00394471" w:rsidP="00543A96">
      <w:pPr>
        <w:pStyle w:val="PL"/>
        <w:rPr>
          <w:color w:val="808080"/>
        </w:rPr>
      </w:pPr>
      <w:r w:rsidRPr="00F10B4F">
        <w:rPr>
          <w:color w:val="808080"/>
        </w:rPr>
        <w:t>-- ASN1STOP</w:t>
      </w:r>
    </w:p>
    <w:p w14:paraId="37862492" w14:textId="77777777" w:rsidR="00394471" w:rsidRPr="00F10B4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148E4" w:rsidRPr="00F10B4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F10B4F" w:rsidRDefault="00394471" w:rsidP="00964CC4">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C148E4" w:rsidRPr="00F10B4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F10B4F" w:rsidRDefault="00A73A2D" w:rsidP="00A73A2D">
            <w:pPr>
              <w:pStyle w:val="TAL"/>
              <w:rPr>
                <w:b/>
                <w:bCs/>
                <w:i/>
                <w:iCs/>
                <w:noProof/>
                <w:lang w:eastAsia="en-GB"/>
              </w:rPr>
            </w:pPr>
            <w:r w:rsidRPr="00F10B4F">
              <w:rPr>
                <w:b/>
                <w:bCs/>
                <w:i/>
                <w:iCs/>
                <w:noProof/>
                <w:lang w:eastAsia="en-GB"/>
              </w:rPr>
              <w:t>bfd-RelaxationReportingConfig</w:t>
            </w:r>
          </w:p>
          <w:p w14:paraId="14635E84" w14:textId="63A78851" w:rsidR="00A73A2D" w:rsidRPr="00F10B4F" w:rsidRDefault="00A73A2D" w:rsidP="000830BB">
            <w:pPr>
              <w:pStyle w:val="TAL"/>
              <w:rPr>
                <w:noProof/>
                <w:lang w:eastAsia="en-GB"/>
              </w:rPr>
            </w:pPr>
            <w:r w:rsidRPr="00F10B4F">
              <w:rPr>
                <w:noProof/>
                <w:lang w:eastAsia="en-GB"/>
              </w:rPr>
              <w:t>Configuration for the UE to report the relaxation state of BF</w:t>
            </w:r>
            <w:r w:rsidR="005220C9" w:rsidRPr="00F10B4F">
              <w:rPr>
                <w:noProof/>
                <w:lang w:eastAsia="en-GB"/>
              </w:rPr>
              <w:t>D</w:t>
            </w:r>
            <w:r w:rsidRPr="00F10B4F">
              <w:rPr>
                <w:noProof/>
                <w:lang w:eastAsia="en-GB"/>
              </w:rPr>
              <w:t xml:space="preserve"> measurements.</w:t>
            </w:r>
          </w:p>
        </w:tc>
      </w:tr>
      <w:tr w:rsidR="00C148E4" w:rsidRPr="00F10B4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F10B4F" w:rsidRDefault="00394471" w:rsidP="00964CC4">
            <w:pPr>
              <w:pStyle w:val="TAL"/>
              <w:rPr>
                <w:b/>
                <w:bCs/>
                <w:i/>
                <w:iCs/>
                <w:lang w:eastAsia="sv-SE"/>
              </w:rPr>
            </w:pPr>
            <w:r w:rsidRPr="00F10B4F">
              <w:rPr>
                <w:b/>
                <w:bCs/>
                <w:i/>
                <w:iCs/>
                <w:lang w:eastAsia="sv-SE"/>
              </w:rPr>
              <w:t>candidateServingFreqListNR</w:t>
            </w:r>
          </w:p>
          <w:p w14:paraId="7A3A905E" w14:textId="77777777" w:rsidR="00394471" w:rsidRPr="00F10B4F" w:rsidRDefault="00394471" w:rsidP="00964CC4">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C148E4" w:rsidRPr="00F10B4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F10B4F" w:rsidRDefault="00394471" w:rsidP="00964CC4">
            <w:pPr>
              <w:pStyle w:val="TAL"/>
              <w:rPr>
                <w:b/>
                <w:i/>
              </w:rPr>
            </w:pPr>
            <w:r w:rsidRPr="00F10B4F">
              <w:rPr>
                <w:b/>
                <w:i/>
              </w:rPr>
              <w:t>connectedReporting</w:t>
            </w:r>
          </w:p>
          <w:p w14:paraId="32D8E935" w14:textId="77777777" w:rsidR="00394471" w:rsidRPr="00F10B4F" w:rsidRDefault="00394471" w:rsidP="00964CC4">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C148E4" w:rsidRPr="00F10B4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F10B4F" w:rsidRDefault="00394471" w:rsidP="00964CC4">
            <w:pPr>
              <w:pStyle w:val="TAL"/>
              <w:rPr>
                <w:b/>
                <w:bCs/>
                <w:i/>
                <w:noProof/>
                <w:lang w:eastAsia="en-GB"/>
              </w:rPr>
            </w:pPr>
            <w:r w:rsidRPr="00F10B4F">
              <w:rPr>
                <w:b/>
                <w:bCs/>
                <w:i/>
                <w:noProof/>
                <w:lang w:eastAsia="en-GB"/>
              </w:rPr>
              <w:t>delayBudgetReportingProhibitTimer</w:t>
            </w:r>
          </w:p>
          <w:p w14:paraId="59B7E84F" w14:textId="77777777" w:rsidR="00394471" w:rsidRPr="00F10B4F" w:rsidRDefault="00394471" w:rsidP="00964CC4">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C148E4" w:rsidRPr="00F10B4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F10B4F" w:rsidRDefault="00394471" w:rsidP="00964CC4">
            <w:pPr>
              <w:pStyle w:val="TAL"/>
              <w:rPr>
                <w:b/>
                <w:i/>
                <w:noProof/>
                <w:lang w:eastAsia="sv-SE"/>
              </w:rPr>
            </w:pPr>
            <w:r w:rsidRPr="00F10B4F">
              <w:rPr>
                <w:b/>
                <w:i/>
                <w:noProof/>
                <w:lang w:eastAsia="sv-SE"/>
              </w:rPr>
              <w:t>drx-PreferenceConfig</w:t>
            </w:r>
          </w:p>
          <w:p w14:paraId="260FCB32"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C148E4" w:rsidRPr="00F10B4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F10B4F" w:rsidRDefault="00394471" w:rsidP="00964CC4">
            <w:pPr>
              <w:pStyle w:val="TAL"/>
              <w:rPr>
                <w:b/>
                <w:i/>
                <w:noProof/>
                <w:lang w:eastAsia="sv-SE"/>
              </w:rPr>
            </w:pPr>
            <w:r w:rsidRPr="00F10B4F">
              <w:rPr>
                <w:b/>
                <w:i/>
                <w:noProof/>
                <w:lang w:eastAsia="sv-SE"/>
              </w:rPr>
              <w:t>drx-PreferenceProhibitTimer</w:t>
            </w:r>
          </w:p>
          <w:p w14:paraId="241C1D37" w14:textId="77777777" w:rsidR="00394471" w:rsidRPr="00F10B4F" w:rsidRDefault="00394471" w:rsidP="00964CC4">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F10B4F" w:rsidRDefault="00394471" w:rsidP="00964CC4">
            <w:pPr>
              <w:pStyle w:val="TAL"/>
              <w:rPr>
                <w:b/>
                <w:i/>
                <w:noProof/>
                <w:lang w:eastAsia="sv-SE"/>
              </w:rPr>
            </w:pPr>
            <w:r w:rsidRPr="00F10B4F">
              <w:rPr>
                <w:b/>
                <w:i/>
                <w:noProof/>
                <w:lang w:eastAsia="sv-SE"/>
              </w:rPr>
              <w:t>idc-AssistanceConfig</w:t>
            </w:r>
          </w:p>
          <w:p w14:paraId="1E978A66" w14:textId="77777777" w:rsidR="00394471" w:rsidRPr="00F10B4F" w:rsidRDefault="00394471" w:rsidP="00964CC4">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C148E4" w:rsidRPr="00F10B4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F10B4F" w:rsidRDefault="00394471" w:rsidP="00964CC4">
            <w:pPr>
              <w:pStyle w:val="TAL"/>
              <w:rPr>
                <w:b/>
                <w:i/>
                <w:noProof/>
                <w:lang w:eastAsia="sv-SE"/>
              </w:rPr>
            </w:pPr>
            <w:r w:rsidRPr="00F10B4F">
              <w:rPr>
                <w:b/>
                <w:i/>
                <w:noProof/>
                <w:lang w:eastAsia="sv-SE"/>
              </w:rPr>
              <w:t>maxBW-PreferenceConfig</w:t>
            </w:r>
          </w:p>
          <w:p w14:paraId="13A221E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C148E4" w:rsidRPr="00F10B4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F10B4F" w:rsidRDefault="00394471" w:rsidP="00964CC4">
            <w:pPr>
              <w:pStyle w:val="TAL"/>
              <w:rPr>
                <w:b/>
                <w:i/>
                <w:noProof/>
                <w:lang w:eastAsia="sv-SE"/>
              </w:rPr>
            </w:pPr>
            <w:r w:rsidRPr="00F10B4F">
              <w:rPr>
                <w:b/>
                <w:i/>
                <w:noProof/>
                <w:lang w:eastAsia="sv-SE"/>
              </w:rPr>
              <w:t>maxBW-PreferenceProhibitTimer</w:t>
            </w:r>
          </w:p>
          <w:p w14:paraId="2CD60358" w14:textId="77777777" w:rsidR="00394471" w:rsidRPr="00F10B4F" w:rsidRDefault="00394471" w:rsidP="00964CC4">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F10B4F" w:rsidRDefault="00394471" w:rsidP="00964CC4">
            <w:pPr>
              <w:pStyle w:val="TAL"/>
              <w:rPr>
                <w:b/>
                <w:i/>
                <w:noProof/>
                <w:lang w:eastAsia="sv-SE"/>
              </w:rPr>
            </w:pPr>
            <w:r w:rsidRPr="00F10B4F">
              <w:rPr>
                <w:b/>
                <w:i/>
                <w:noProof/>
                <w:lang w:eastAsia="sv-SE"/>
              </w:rPr>
              <w:t>maxCC-PreferenceConfig</w:t>
            </w:r>
          </w:p>
          <w:p w14:paraId="000A25F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C148E4" w:rsidRPr="00F10B4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F10B4F" w:rsidRDefault="00727F8C" w:rsidP="000830BB">
            <w:pPr>
              <w:pStyle w:val="TAL"/>
              <w:rPr>
                <w:b/>
                <w:bCs/>
                <w:i/>
                <w:iCs/>
                <w:noProof/>
                <w:lang w:eastAsia="sv-SE"/>
              </w:rPr>
            </w:pPr>
            <w:r w:rsidRPr="00F10B4F">
              <w:rPr>
                <w:b/>
                <w:bCs/>
                <w:i/>
                <w:iCs/>
                <w:noProof/>
                <w:lang w:eastAsia="sv-SE"/>
              </w:rPr>
              <w:t>maxBW-PreferenceConfigFR2-2</w:t>
            </w:r>
          </w:p>
          <w:p w14:paraId="3CACF381"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C148E4" w:rsidRPr="00F10B4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F10B4F" w:rsidRDefault="00394471" w:rsidP="00964CC4">
            <w:pPr>
              <w:pStyle w:val="TAL"/>
              <w:rPr>
                <w:b/>
                <w:i/>
                <w:noProof/>
                <w:lang w:eastAsia="sv-SE"/>
              </w:rPr>
            </w:pPr>
            <w:r w:rsidRPr="00F10B4F">
              <w:rPr>
                <w:b/>
                <w:i/>
                <w:noProof/>
                <w:lang w:eastAsia="sv-SE"/>
              </w:rPr>
              <w:t>maxCC-PreferenceProhibitTimer</w:t>
            </w:r>
          </w:p>
          <w:p w14:paraId="4D112A00"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F10B4F" w:rsidRDefault="00394471" w:rsidP="00964CC4">
            <w:pPr>
              <w:pStyle w:val="TAL"/>
              <w:rPr>
                <w:b/>
                <w:i/>
                <w:noProof/>
                <w:lang w:eastAsia="sv-SE"/>
              </w:rPr>
            </w:pPr>
            <w:r w:rsidRPr="00F10B4F">
              <w:rPr>
                <w:b/>
                <w:i/>
                <w:noProof/>
                <w:lang w:eastAsia="sv-SE"/>
              </w:rPr>
              <w:t>maxMIMO-LayerPreferenceConfig</w:t>
            </w:r>
          </w:p>
          <w:p w14:paraId="63C97F93"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C148E4" w:rsidRPr="00F10B4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F10B4F" w:rsidRDefault="00727F8C" w:rsidP="000830BB">
            <w:pPr>
              <w:pStyle w:val="TAL"/>
              <w:rPr>
                <w:b/>
                <w:bCs/>
                <w:i/>
                <w:iCs/>
                <w:noProof/>
                <w:lang w:eastAsia="sv-SE"/>
              </w:rPr>
            </w:pPr>
            <w:r w:rsidRPr="00F10B4F">
              <w:rPr>
                <w:b/>
                <w:bCs/>
                <w:i/>
                <w:iCs/>
                <w:noProof/>
                <w:lang w:eastAsia="sv-SE"/>
              </w:rPr>
              <w:t>maxMIMO-LayerPreferenceConfigFR2-2</w:t>
            </w:r>
          </w:p>
          <w:p w14:paraId="0B7538BC"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C148E4" w:rsidRPr="00F10B4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F10B4F" w:rsidRDefault="00394471" w:rsidP="00964CC4">
            <w:pPr>
              <w:pStyle w:val="TAL"/>
              <w:rPr>
                <w:b/>
                <w:i/>
                <w:noProof/>
                <w:lang w:eastAsia="sv-SE"/>
              </w:rPr>
            </w:pPr>
            <w:r w:rsidRPr="00F10B4F">
              <w:rPr>
                <w:b/>
                <w:i/>
                <w:noProof/>
                <w:lang w:eastAsia="sv-SE"/>
              </w:rPr>
              <w:t>maxMIMO-LayerPreferenceProhibitTimer</w:t>
            </w:r>
          </w:p>
          <w:p w14:paraId="45B255FA"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F10B4F" w:rsidRDefault="00394471" w:rsidP="00964CC4">
            <w:pPr>
              <w:pStyle w:val="TAL"/>
              <w:rPr>
                <w:b/>
                <w:i/>
                <w:noProof/>
                <w:lang w:eastAsia="sv-SE"/>
              </w:rPr>
            </w:pPr>
            <w:r w:rsidRPr="00F10B4F">
              <w:rPr>
                <w:b/>
                <w:i/>
                <w:noProof/>
                <w:lang w:eastAsia="sv-SE"/>
              </w:rPr>
              <w:t>minSchedulingOffsetPreferenceConfig</w:t>
            </w:r>
          </w:p>
          <w:p w14:paraId="74CD7A8E" w14:textId="77777777" w:rsidR="00394471" w:rsidRPr="00F10B4F" w:rsidRDefault="00394471" w:rsidP="00964CC4">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C148E4" w:rsidRPr="00F10B4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F10B4F" w:rsidRDefault="00727F8C" w:rsidP="000830BB">
            <w:pPr>
              <w:pStyle w:val="TAL"/>
              <w:rPr>
                <w:b/>
                <w:bCs/>
                <w:i/>
                <w:iCs/>
                <w:noProof/>
                <w:lang w:eastAsia="sv-SE"/>
              </w:rPr>
            </w:pPr>
            <w:r w:rsidRPr="00F10B4F">
              <w:rPr>
                <w:b/>
                <w:bCs/>
                <w:i/>
                <w:iCs/>
                <w:noProof/>
                <w:lang w:eastAsia="sv-SE"/>
              </w:rPr>
              <w:t>minSchedulingOffsetPreferenceConfigExt</w:t>
            </w:r>
          </w:p>
          <w:p w14:paraId="25E4A592" w14:textId="1692973B" w:rsidR="00727F8C" w:rsidRPr="00F10B4F" w:rsidRDefault="00727F8C" w:rsidP="000830BB">
            <w:pPr>
              <w:pStyle w:val="TAL"/>
              <w:rPr>
                <w:noProof/>
                <w:lang w:eastAsia="sv-SE"/>
              </w:rPr>
            </w:pPr>
            <w:r w:rsidRPr="00F10B4F">
              <w:rPr>
                <w:noProof/>
                <w:lang w:eastAsia="sv-SE"/>
              </w:rPr>
              <w:t>Configuration for the UE to report assistance information to inform the gNB about the UE</w:t>
            </w:r>
            <w:r w:rsidR="00D537E2" w:rsidRPr="00F10B4F">
              <w:rPr>
                <w:noProof/>
                <w:lang w:eastAsia="sv-SE"/>
              </w:rPr>
              <w:t>'</w:t>
            </w:r>
            <w:r w:rsidRPr="00F10B4F">
              <w:rPr>
                <w:noProof/>
                <w:lang w:eastAsia="sv-SE"/>
              </w:rPr>
              <w:t xml:space="preserv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C148E4" w:rsidRPr="00F10B4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F10B4F" w:rsidRDefault="00394471" w:rsidP="00964CC4">
            <w:pPr>
              <w:pStyle w:val="TAL"/>
              <w:rPr>
                <w:b/>
                <w:i/>
                <w:noProof/>
                <w:lang w:eastAsia="sv-SE"/>
              </w:rPr>
            </w:pPr>
            <w:r w:rsidRPr="00F10B4F">
              <w:rPr>
                <w:b/>
                <w:i/>
                <w:noProof/>
                <w:lang w:eastAsia="sv-SE"/>
              </w:rPr>
              <w:lastRenderedPageBreak/>
              <w:t>minSchedulingOffsetPreferenceProhibitTimer</w:t>
            </w:r>
          </w:p>
          <w:p w14:paraId="71327838" w14:textId="77777777" w:rsidR="00394471" w:rsidRPr="00F10B4F" w:rsidRDefault="00394471" w:rsidP="00964CC4">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F10B4F" w:rsidRDefault="001775F2" w:rsidP="00771058">
            <w:pPr>
              <w:pStyle w:val="TAL"/>
              <w:rPr>
                <w:rFonts w:cs="Arial"/>
                <w:b/>
                <w:i/>
                <w:szCs w:val="18"/>
              </w:rPr>
            </w:pPr>
            <w:r w:rsidRPr="00F10B4F">
              <w:rPr>
                <w:rFonts w:cs="Arial"/>
                <w:b/>
                <w:i/>
                <w:szCs w:val="18"/>
              </w:rPr>
              <w:t>musim-GapAssistanceConfig</w:t>
            </w:r>
          </w:p>
          <w:p w14:paraId="0AC3F990" w14:textId="2D257227" w:rsidR="001775F2" w:rsidRPr="00F10B4F" w:rsidRDefault="001775F2" w:rsidP="000830BB">
            <w:pPr>
              <w:pStyle w:val="TAL"/>
              <w:rPr>
                <w:b/>
                <w:i/>
                <w:lang w:eastAsia="sv-SE"/>
              </w:rPr>
            </w:pPr>
            <w:r w:rsidRPr="00F10B4F">
              <w:rPr>
                <w:lang w:eastAsia="sv-SE"/>
              </w:rPr>
              <w:t xml:space="preserve">Configuration for the UE to report assistance information </w:t>
            </w:r>
            <w:r w:rsidR="001E5F8F" w:rsidRPr="00F10B4F">
              <w:rPr>
                <w:lang w:eastAsia="sv-SE"/>
              </w:rPr>
              <w:t>for gap preference</w:t>
            </w:r>
            <w:r w:rsidRPr="00F10B4F">
              <w:rPr>
                <w:lang w:eastAsia="sv-SE"/>
              </w:rPr>
              <w:t>.</w:t>
            </w:r>
          </w:p>
        </w:tc>
      </w:tr>
      <w:tr w:rsidR="00C148E4" w:rsidRPr="00F10B4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F10B4F" w:rsidRDefault="001775F2" w:rsidP="00771058">
            <w:pPr>
              <w:pStyle w:val="TAL"/>
              <w:rPr>
                <w:rFonts w:cs="Arial"/>
                <w:b/>
                <w:i/>
                <w:szCs w:val="18"/>
                <w:lang w:eastAsia="sv-SE"/>
              </w:rPr>
            </w:pPr>
            <w:r w:rsidRPr="00F10B4F">
              <w:rPr>
                <w:rFonts w:cs="Arial"/>
                <w:b/>
                <w:i/>
                <w:szCs w:val="18"/>
                <w:lang w:eastAsia="sv-SE"/>
              </w:rPr>
              <w:t>musim-GapProhibitTimer</w:t>
            </w:r>
          </w:p>
          <w:p w14:paraId="6F92554C" w14:textId="4D5738CE" w:rsidR="001775F2" w:rsidRPr="00F10B4F" w:rsidRDefault="001775F2" w:rsidP="00771058">
            <w:pPr>
              <w:pStyle w:val="TAL"/>
              <w:rPr>
                <w:rFonts w:cs="Arial"/>
                <w:b/>
                <w:i/>
                <w:szCs w:val="18"/>
              </w:rPr>
            </w:pPr>
            <w:r w:rsidRPr="00F10B4F">
              <w:rPr>
                <w:rFonts w:cs="Arial"/>
                <w:szCs w:val="18"/>
                <w:lang w:eastAsia="sv-SE"/>
              </w:rPr>
              <w:t xml:space="preserve">Prohibit timer for MUSIM assistance information reporting </w:t>
            </w:r>
            <w:r w:rsidR="001E5F8F" w:rsidRPr="00F10B4F">
              <w:rPr>
                <w:rFonts w:cs="Arial"/>
                <w:szCs w:val="18"/>
                <w:lang w:eastAsia="sv-SE"/>
              </w:rPr>
              <w:t>for gap preference</w:t>
            </w:r>
            <w:r w:rsidRPr="00F10B4F">
              <w:rPr>
                <w:rFonts w:cs="Arial"/>
                <w:szCs w:val="18"/>
                <w:lang w:eastAsia="sv-SE"/>
              </w:rPr>
              <w:t>.</w:t>
            </w:r>
          </w:p>
        </w:tc>
      </w:tr>
      <w:tr w:rsidR="00C148E4" w:rsidRPr="00F10B4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F10B4F" w:rsidRDefault="001775F2" w:rsidP="00771058">
            <w:pPr>
              <w:pStyle w:val="TAL"/>
              <w:rPr>
                <w:rFonts w:cs="Arial"/>
                <w:b/>
                <w:i/>
                <w:szCs w:val="18"/>
              </w:rPr>
            </w:pPr>
            <w:r w:rsidRPr="00F10B4F">
              <w:rPr>
                <w:rFonts w:cs="Arial"/>
                <w:b/>
                <w:i/>
                <w:szCs w:val="18"/>
              </w:rPr>
              <w:t>musim-LeaveAssistanceConfig</w:t>
            </w:r>
          </w:p>
          <w:p w14:paraId="1F7B88B7" w14:textId="77777777" w:rsidR="001775F2" w:rsidRPr="00F10B4F" w:rsidRDefault="001775F2" w:rsidP="000830BB">
            <w:pPr>
              <w:pStyle w:val="TAL"/>
              <w:rPr>
                <w:b/>
                <w:i/>
                <w:lang w:eastAsia="sv-SE"/>
              </w:rPr>
            </w:pPr>
            <w:r w:rsidRPr="00F10B4F">
              <w:rPr>
                <w:lang w:eastAsia="sv-SE"/>
              </w:rPr>
              <w:t>Configuration for the UE to report assistance information for leaving RRC_CONNECTED for MUSIM purpose.</w:t>
            </w:r>
          </w:p>
        </w:tc>
      </w:tr>
      <w:tr w:rsidR="00C148E4" w:rsidRPr="00F10B4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F10B4F" w:rsidRDefault="001775F2" w:rsidP="00771058">
            <w:pPr>
              <w:pStyle w:val="TAL"/>
              <w:rPr>
                <w:rFonts w:cs="Arial"/>
                <w:b/>
                <w:i/>
                <w:szCs w:val="18"/>
              </w:rPr>
            </w:pPr>
            <w:r w:rsidRPr="00F10B4F">
              <w:rPr>
                <w:rFonts w:cs="Arial"/>
                <w:b/>
                <w:i/>
                <w:szCs w:val="18"/>
              </w:rPr>
              <w:t>musim-LeaveWithoutResponseTimer</w:t>
            </w:r>
          </w:p>
          <w:p w14:paraId="4B32AF7F" w14:textId="75064673" w:rsidR="001775F2" w:rsidRPr="00F10B4F" w:rsidRDefault="001775F2" w:rsidP="000830BB">
            <w:pPr>
              <w:pStyle w:val="TAL"/>
              <w:rPr>
                <w:b/>
                <w:i/>
                <w:lang w:eastAsia="sv-SE"/>
              </w:rPr>
            </w:pPr>
            <w:r w:rsidRPr="00F10B4F">
              <w:rPr>
                <w:lang w:eastAsia="ko-KR"/>
              </w:rPr>
              <w:t>Indicates the timer for</w:t>
            </w:r>
            <w:r w:rsidRPr="00F10B4F">
              <w:rPr>
                <w:lang w:eastAsia="sv-SE"/>
              </w:rPr>
              <w:t xml:space="preserve"> </w:t>
            </w:r>
            <w:r w:rsidR="001E5F8F" w:rsidRPr="00F10B4F">
              <w:rPr>
                <w:lang w:eastAsia="ko-KR"/>
              </w:rPr>
              <w:t>the UE</w:t>
            </w:r>
            <w:r w:rsidR="001E5F8F" w:rsidRPr="00F10B4F">
              <w:rPr>
                <w:rFonts w:cs="Arial"/>
                <w:szCs w:val="18"/>
                <w:lang w:eastAsia="sv-SE"/>
              </w:rPr>
              <w:t xml:space="preserve"> to enter RRC_IDLE for MUSIM purpose as defined in clause 5.3.8.6</w:t>
            </w:r>
            <w:r w:rsidRPr="00F10B4F">
              <w:rPr>
                <w:lang w:eastAsia="sv-SE"/>
              </w:rPr>
              <w:t>.</w:t>
            </w:r>
          </w:p>
        </w:tc>
      </w:tr>
      <w:tr w:rsidR="00C148E4" w:rsidRPr="00F10B4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F10B4F" w:rsidRDefault="00394471" w:rsidP="00964CC4">
            <w:pPr>
              <w:pStyle w:val="TAL"/>
              <w:rPr>
                <w:b/>
                <w:bCs/>
                <w:i/>
                <w:lang w:eastAsia="en-GB"/>
              </w:rPr>
            </w:pPr>
            <w:r w:rsidRPr="00F10B4F">
              <w:rPr>
                <w:b/>
                <w:bCs/>
                <w:i/>
                <w:lang w:eastAsia="en-GB"/>
              </w:rPr>
              <w:t>obtainCommonLocation</w:t>
            </w:r>
          </w:p>
          <w:p w14:paraId="34DCDACC" w14:textId="77777777" w:rsidR="00394471" w:rsidRPr="00F10B4F" w:rsidRDefault="00394471" w:rsidP="00964CC4">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C148E4" w:rsidRPr="00F10B4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F10B4F" w:rsidRDefault="00394471" w:rsidP="00964CC4">
            <w:pPr>
              <w:pStyle w:val="TAL"/>
              <w:rPr>
                <w:b/>
                <w:i/>
                <w:noProof/>
                <w:lang w:eastAsia="sv-SE"/>
              </w:rPr>
            </w:pPr>
            <w:r w:rsidRPr="00F10B4F">
              <w:rPr>
                <w:b/>
                <w:i/>
                <w:noProof/>
                <w:lang w:eastAsia="sv-SE"/>
              </w:rPr>
              <w:t>overheatingAssistanceConfig</w:t>
            </w:r>
          </w:p>
          <w:p w14:paraId="53FA3B3F" w14:textId="77777777" w:rsidR="00394471" w:rsidRPr="00F10B4F" w:rsidRDefault="00394471" w:rsidP="00964CC4">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C148E4" w:rsidRPr="00F10B4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F10B4F" w:rsidRDefault="00394471" w:rsidP="00964CC4">
            <w:pPr>
              <w:pStyle w:val="TAL"/>
              <w:rPr>
                <w:b/>
                <w:i/>
                <w:noProof/>
                <w:lang w:eastAsia="sv-SE"/>
              </w:rPr>
            </w:pPr>
            <w:r w:rsidRPr="00F10B4F">
              <w:rPr>
                <w:b/>
                <w:i/>
                <w:noProof/>
                <w:lang w:eastAsia="sv-SE"/>
              </w:rPr>
              <w:t>overheatingIndicationProhibitTimer</w:t>
            </w:r>
          </w:p>
          <w:p w14:paraId="761606D6" w14:textId="77777777" w:rsidR="00394471" w:rsidRPr="00F10B4F" w:rsidRDefault="00394471" w:rsidP="00964CC4">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90199E" w:rsidRPr="00F10B4F" w:rsidRDefault="0090199E" w:rsidP="0090199E">
            <w:pPr>
              <w:pStyle w:val="TAL"/>
              <w:rPr>
                <w:b/>
                <w:i/>
                <w:szCs w:val="18"/>
                <w:lang w:eastAsia="sv-SE"/>
              </w:rPr>
            </w:pPr>
            <w:r w:rsidRPr="00F10B4F">
              <w:rPr>
                <w:b/>
                <w:i/>
                <w:szCs w:val="18"/>
                <w:lang w:eastAsia="sv-SE"/>
              </w:rPr>
              <w:t>propDelayDiffReportConfig</w:t>
            </w:r>
          </w:p>
          <w:p w14:paraId="71732EDE" w14:textId="56E3111C" w:rsidR="0090199E" w:rsidRPr="00F10B4F" w:rsidRDefault="0090199E" w:rsidP="0090199E">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C148E4" w:rsidRPr="00F10B4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90199E" w:rsidRPr="00F10B4F" w:rsidRDefault="0090199E" w:rsidP="0090199E">
            <w:pPr>
              <w:pStyle w:val="TAL"/>
              <w:rPr>
                <w:b/>
                <w:i/>
                <w:noProof/>
              </w:rPr>
            </w:pPr>
            <w:r w:rsidRPr="00F10B4F">
              <w:rPr>
                <w:b/>
                <w:i/>
                <w:noProof/>
              </w:rPr>
              <w:t>referenceTimePreferenceReporting</w:t>
            </w:r>
          </w:p>
          <w:p w14:paraId="77D60F4D" w14:textId="77777777" w:rsidR="0090199E" w:rsidRPr="00F10B4F" w:rsidRDefault="0090199E" w:rsidP="0090199E">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C148E4" w:rsidRPr="00F10B4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90199E" w:rsidRPr="00F10B4F" w:rsidRDefault="0090199E" w:rsidP="0090199E">
            <w:pPr>
              <w:pStyle w:val="TAL"/>
              <w:rPr>
                <w:b/>
                <w:i/>
                <w:noProof/>
                <w:lang w:eastAsia="sv-SE"/>
              </w:rPr>
            </w:pPr>
            <w:r w:rsidRPr="00F10B4F">
              <w:rPr>
                <w:b/>
                <w:i/>
                <w:noProof/>
                <w:lang w:eastAsia="sv-SE"/>
              </w:rPr>
              <w:t>releasePreferenceConfig</w:t>
            </w:r>
          </w:p>
          <w:p w14:paraId="10BFBADD" w14:textId="77777777" w:rsidR="0090199E" w:rsidRPr="00F10B4F" w:rsidRDefault="0090199E" w:rsidP="0090199E">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C148E4" w:rsidRPr="00F10B4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90199E" w:rsidRPr="00F10B4F" w:rsidRDefault="0090199E" w:rsidP="0090199E">
            <w:pPr>
              <w:pStyle w:val="TAL"/>
              <w:rPr>
                <w:rFonts w:eastAsia="等线"/>
                <w:b/>
                <w:i/>
                <w:noProof/>
                <w:lang w:eastAsia="zh-CN"/>
              </w:rPr>
            </w:pPr>
            <w:r w:rsidRPr="00F10B4F">
              <w:rPr>
                <w:b/>
                <w:i/>
                <w:noProof/>
                <w:lang w:eastAsia="sv-SE"/>
              </w:rPr>
              <w:t>rlm-RelaxationReportingConfig</w:t>
            </w:r>
          </w:p>
          <w:p w14:paraId="501365D4" w14:textId="230415FA" w:rsidR="0090199E" w:rsidRPr="00F10B4F" w:rsidRDefault="0090199E" w:rsidP="0090199E">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C148E4" w:rsidRPr="00F10B4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90199E" w:rsidRPr="00F10B4F" w:rsidRDefault="0090199E" w:rsidP="0090199E">
            <w:pPr>
              <w:pStyle w:val="TAL"/>
              <w:rPr>
                <w:b/>
                <w:i/>
                <w:noProof/>
                <w:lang w:eastAsia="sv-SE"/>
              </w:rPr>
            </w:pPr>
            <w:r w:rsidRPr="00F10B4F">
              <w:rPr>
                <w:b/>
                <w:i/>
                <w:noProof/>
                <w:lang w:eastAsia="sv-SE"/>
              </w:rPr>
              <w:t>releasePreferenceProhibitTimer</w:t>
            </w:r>
          </w:p>
          <w:p w14:paraId="6C387ADB" w14:textId="77777777" w:rsidR="0090199E" w:rsidRPr="00F10B4F" w:rsidRDefault="0090199E" w:rsidP="0090199E">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C148E4" w:rsidRPr="00F10B4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90199E" w:rsidRPr="00F10B4F" w:rsidRDefault="0090199E" w:rsidP="0090199E">
            <w:pPr>
              <w:pStyle w:val="TAL"/>
              <w:rPr>
                <w:b/>
                <w:i/>
                <w:lang w:eastAsia="sv-SE"/>
              </w:rPr>
            </w:pPr>
            <w:r w:rsidRPr="00F10B4F">
              <w:rPr>
                <w:b/>
                <w:i/>
                <w:lang w:eastAsia="sv-SE"/>
              </w:rPr>
              <w:t>s-SearchDeltaP-Stationary</w:t>
            </w:r>
          </w:p>
          <w:p w14:paraId="0677E8A0" w14:textId="72F92CC8" w:rsidR="0090199E" w:rsidRPr="00F10B4F" w:rsidRDefault="0090199E" w:rsidP="0090199E">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w:t>
            </w:r>
            <w:r w:rsidR="00740D03" w:rsidRPr="00F10B4F">
              <w:rPr>
                <w:lang w:eastAsia="sv-SE"/>
              </w:rPr>
              <w:t>2</w:t>
            </w:r>
            <w:r w:rsidRPr="00F10B4F">
              <w:rPr>
                <w:lang w:eastAsia="sv-SE"/>
              </w:rPr>
              <w:t xml:space="preserve"> corresponds to </w:t>
            </w:r>
            <w:r w:rsidR="00740D03" w:rsidRPr="00F10B4F">
              <w:rPr>
                <w:lang w:eastAsia="sv-SE"/>
              </w:rPr>
              <w:t>2</w:t>
            </w:r>
            <w:r w:rsidRPr="00F10B4F">
              <w:rPr>
                <w:lang w:eastAsia="sv-SE"/>
              </w:rPr>
              <w:t xml:space="preserve"> dB, dB</w:t>
            </w:r>
            <w:r w:rsidR="00740D03" w:rsidRPr="00F10B4F">
              <w:rPr>
                <w:lang w:eastAsia="sv-SE"/>
              </w:rPr>
              <w:t>3</w:t>
            </w:r>
            <w:r w:rsidRPr="00F10B4F">
              <w:rPr>
                <w:lang w:eastAsia="sv-SE"/>
              </w:rPr>
              <w:t xml:space="preserve"> corresponds to </w:t>
            </w:r>
            <w:r w:rsidR="00740D03" w:rsidRPr="00F10B4F">
              <w:rPr>
                <w:lang w:eastAsia="sv-SE"/>
              </w:rPr>
              <w:t>3</w:t>
            </w:r>
            <w:r w:rsidRPr="00F10B4F">
              <w:rPr>
                <w:lang w:eastAsia="sv-SE"/>
              </w:rPr>
              <w:t xml:space="preserve"> dB and so on.</w:t>
            </w:r>
          </w:p>
        </w:tc>
      </w:tr>
      <w:tr w:rsidR="00C148E4" w:rsidRPr="00F10B4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90199E" w:rsidRPr="00F10B4F" w:rsidRDefault="0090199E" w:rsidP="0090199E">
            <w:pPr>
              <w:pStyle w:val="TAL"/>
              <w:rPr>
                <w:b/>
                <w:i/>
                <w:lang w:eastAsia="sv-SE"/>
              </w:rPr>
            </w:pPr>
            <w:r w:rsidRPr="00F10B4F">
              <w:rPr>
                <w:b/>
                <w:i/>
                <w:lang w:eastAsia="sv-SE"/>
              </w:rPr>
              <w:t>scg-DeactivationPreferenceConfig</w:t>
            </w:r>
          </w:p>
          <w:p w14:paraId="36074FF2" w14:textId="77777777" w:rsidR="0090199E" w:rsidRPr="00F10B4F" w:rsidRDefault="0090199E" w:rsidP="0090199E">
            <w:pPr>
              <w:pStyle w:val="TAL"/>
              <w:rPr>
                <w:lang w:eastAsia="sv-SE"/>
              </w:rPr>
            </w:pPr>
            <w:r w:rsidRPr="00F10B4F">
              <w:rPr>
                <w:lang w:eastAsia="sv-SE"/>
              </w:rPr>
              <w:t>Configuration of the UE to indicate its preference for SCG deactivation.</w:t>
            </w:r>
          </w:p>
        </w:tc>
      </w:tr>
      <w:tr w:rsidR="00C148E4" w:rsidRPr="00F10B4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90199E" w:rsidRPr="00F10B4F" w:rsidRDefault="0090199E" w:rsidP="0090199E">
            <w:pPr>
              <w:pStyle w:val="TAL"/>
              <w:rPr>
                <w:b/>
                <w:i/>
                <w:lang w:eastAsia="sv-SE"/>
              </w:rPr>
            </w:pPr>
            <w:r w:rsidRPr="00F10B4F">
              <w:rPr>
                <w:b/>
                <w:i/>
                <w:lang w:eastAsia="sv-SE"/>
              </w:rPr>
              <w:t>scg -StatePreferenceProhibitTimer</w:t>
            </w:r>
          </w:p>
          <w:p w14:paraId="49AE64AA" w14:textId="77777777" w:rsidR="0090199E" w:rsidRPr="00F10B4F" w:rsidRDefault="0090199E" w:rsidP="0090199E">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C148E4" w:rsidRPr="00F10B4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90199E" w:rsidRPr="00F10B4F" w:rsidRDefault="0090199E" w:rsidP="0090199E">
            <w:pPr>
              <w:pStyle w:val="TAL"/>
              <w:rPr>
                <w:b/>
                <w:i/>
                <w:lang w:eastAsia="sv-SE"/>
              </w:rPr>
            </w:pPr>
            <w:r w:rsidRPr="00F10B4F">
              <w:rPr>
                <w:b/>
                <w:i/>
                <w:lang w:eastAsia="sv-SE"/>
              </w:rPr>
              <w:t>sensorNameList</w:t>
            </w:r>
          </w:p>
          <w:p w14:paraId="3E24E14E" w14:textId="77777777" w:rsidR="0090199E" w:rsidRPr="00F10B4F" w:rsidRDefault="0090199E" w:rsidP="0090199E">
            <w:pPr>
              <w:pStyle w:val="TAL"/>
              <w:rPr>
                <w:b/>
                <w:i/>
                <w:lang w:eastAsia="sv-SE"/>
              </w:rPr>
            </w:pPr>
            <w:r w:rsidRPr="00F10B4F">
              <w:rPr>
                <w:lang w:eastAsia="sv-SE"/>
              </w:rPr>
              <w:t>Configuration for the UE to report measurements from specific sensors.</w:t>
            </w:r>
          </w:p>
        </w:tc>
      </w:tr>
      <w:tr w:rsidR="00C148E4" w:rsidRPr="00F10B4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90199E" w:rsidRPr="00F10B4F" w:rsidRDefault="0090199E" w:rsidP="0090199E">
            <w:pPr>
              <w:pStyle w:val="TAL"/>
              <w:rPr>
                <w:b/>
                <w:bCs/>
                <w:i/>
                <w:iCs/>
                <w:noProof/>
                <w:lang w:eastAsia="sv-SE"/>
              </w:rPr>
            </w:pPr>
            <w:r w:rsidRPr="00F10B4F">
              <w:rPr>
                <w:b/>
                <w:bCs/>
                <w:i/>
                <w:iCs/>
                <w:noProof/>
                <w:lang w:eastAsia="sv-SE"/>
              </w:rPr>
              <w:t>sl-AssistanceConfigNR</w:t>
            </w:r>
          </w:p>
          <w:p w14:paraId="02C99596" w14:textId="77777777" w:rsidR="0090199E" w:rsidRPr="00F10B4F" w:rsidRDefault="0090199E" w:rsidP="0090199E">
            <w:pPr>
              <w:pStyle w:val="TAL"/>
              <w:rPr>
                <w:noProof/>
                <w:lang w:eastAsia="sv-SE"/>
              </w:rPr>
            </w:pPr>
            <w:r w:rsidRPr="00F10B4F">
              <w:rPr>
                <w:noProof/>
                <w:lang w:eastAsia="sv-SE"/>
              </w:rPr>
              <w:t>Indicate whether UE is configured to provide configured grant assistance information for NR sidelink communication.</w:t>
            </w:r>
          </w:p>
        </w:tc>
      </w:tr>
      <w:tr w:rsidR="00C148E4" w:rsidRPr="00F10B4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90199E" w:rsidRPr="00F10B4F" w:rsidRDefault="0090199E" w:rsidP="0090199E">
            <w:pPr>
              <w:pStyle w:val="TAL"/>
              <w:rPr>
                <w:b/>
                <w:bCs/>
                <w:i/>
                <w:iCs/>
                <w:lang w:eastAsia="sv-SE"/>
              </w:rPr>
            </w:pPr>
            <w:r w:rsidRPr="00F10B4F">
              <w:rPr>
                <w:b/>
                <w:bCs/>
                <w:i/>
                <w:iCs/>
                <w:lang w:eastAsia="sv-SE"/>
              </w:rPr>
              <w:lastRenderedPageBreak/>
              <w:t>sourceDAPS-FailureReporting</w:t>
            </w:r>
          </w:p>
          <w:p w14:paraId="7F558A5C" w14:textId="77777777" w:rsidR="0090199E" w:rsidRPr="00F10B4F" w:rsidRDefault="0090199E" w:rsidP="0090199E">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C148E4" w:rsidRPr="00F10B4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90199E" w:rsidRPr="00F10B4F" w:rsidRDefault="0090199E" w:rsidP="0090199E">
            <w:pPr>
              <w:pStyle w:val="TAL"/>
              <w:rPr>
                <w:b/>
                <w:bCs/>
                <w:i/>
                <w:iCs/>
              </w:rPr>
            </w:pPr>
            <w:r w:rsidRPr="00F10B4F">
              <w:rPr>
                <w:b/>
                <w:bCs/>
                <w:i/>
                <w:iCs/>
              </w:rPr>
              <w:t>successHO-Config</w:t>
            </w:r>
          </w:p>
          <w:p w14:paraId="426DC22A" w14:textId="77777777" w:rsidR="0090199E" w:rsidRPr="00F10B4F" w:rsidRDefault="0090199E" w:rsidP="0090199E">
            <w:pPr>
              <w:pStyle w:val="TAL"/>
              <w:rPr>
                <w:b/>
                <w:bCs/>
                <w:i/>
                <w:iCs/>
                <w:lang w:eastAsia="sv-SE"/>
              </w:rPr>
            </w:pPr>
            <w:r w:rsidRPr="00F10B4F">
              <w:rPr>
                <w:lang w:eastAsia="sv-SE"/>
              </w:rPr>
              <w:t>Configuration for the UE to report the successful handover information to the network.</w:t>
            </w:r>
          </w:p>
        </w:tc>
      </w:tr>
      <w:tr w:rsidR="00C148E4" w:rsidRPr="00F10B4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90199E" w:rsidRPr="00F10B4F" w:rsidRDefault="0090199E" w:rsidP="0090199E">
            <w:pPr>
              <w:pStyle w:val="TAL"/>
              <w:rPr>
                <w:b/>
                <w:bCs/>
                <w:i/>
                <w:iCs/>
                <w:lang w:eastAsia="sv-SE"/>
              </w:rPr>
            </w:pPr>
            <w:r w:rsidRPr="00F10B4F">
              <w:rPr>
                <w:b/>
                <w:bCs/>
                <w:i/>
                <w:iCs/>
                <w:lang w:eastAsia="sv-SE"/>
              </w:rPr>
              <w:t>t-SearchDeltaP-Stationary</w:t>
            </w:r>
          </w:p>
          <w:p w14:paraId="3E152ACA" w14:textId="1742FC17" w:rsidR="0090199E" w:rsidRPr="00F10B4F" w:rsidRDefault="0090199E" w:rsidP="0090199E">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C148E4" w:rsidRPr="00F10B4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90199E" w:rsidRPr="00F10B4F" w:rsidRDefault="0090199E" w:rsidP="0090199E">
            <w:pPr>
              <w:pStyle w:val="TAL"/>
              <w:rPr>
                <w:b/>
                <w:bCs/>
                <w:i/>
                <w:iCs/>
                <w:lang w:eastAsia="sv-SE"/>
              </w:rPr>
            </w:pPr>
            <w:r w:rsidRPr="00F10B4F">
              <w:rPr>
                <w:b/>
                <w:bCs/>
                <w:i/>
                <w:iCs/>
                <w:lang w:eastAsia="sv-SE"/>
              </w:rPr>
              <w:t>thresholdPercentageT304</w:t>
            </w:r>
          </w:p>
          <w:p w14:paraId="73DDF819"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C148E4" w:rsidRPr="00F10B4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90199E" w:rsidRPr="00F10B4F" w:rsidRDefault="0090199E" w:rsidP="0090199E">
            <w:pPr>
              <w:pStyle w:val="TAL"/>
              <w:rPr>
                <w:b/>
                <w:bCs/>
                <w:i/>
                <w:iCs/>
                <w:lang w:eastAsia="sv-SE"/>
              </w:rPr>
            </w:pPr>
            <w:r w:rsidRPr="00F10B4F">
              <w:rPr>
                <w:b/>
                <w:bCs/>
                <w:i/>
                <w:iCs/>
                <w:lang w:eastAsia="sv-SE"/>
              </w:rPr>
              <w:t>thresholdPercentageT310</w:t>
            </w:r>
          </w:p>
          <w:p w14:paraId="6D9A8EDB"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90199E" w:rsidRPr="00F10B4F" w:rsidRDefault="0090199E" w:rsidP="0090199E">
            <w:pPr>
              <w:pStyle w:val="TAL"/>
              <w:rPr>
                <w:b/>
                <w:bCs/>
                <w:i/>
                <w:iCs/>
                <w:lang w:eastAsia="sv-SE"/>
              </w:rPr>
            </w:pPr>
            <w:r w:rsidRPr="00F10B4F">
              <w:rPr>
                <w:b/>
                <w:bCs/>
                <w:i/>
                <w:iCs/>
                <w:lang w:eastAsia="sv-SE"/>
              </w:rPr>
              <w:t>thresholdPercentageT312</w:t>
            </w:r>
          </w:p>
          <w:p w14:paraId="4D8E1F6E"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90199E" w:rsidRPr="00F10B4F" w:rsidRDefault="0090199E" w:rsidP="0090199E">
            <w:pPr>
              <w:pStyle w:val="TAL"/>
              <w:rPr>
                <w:b/>
                <w:bCs/>
                <w:i/>
                <w:iCs/>
                <w:szCs w:val="18"/>
                <w:lang w:eastAsia="sv-SE"/>
              </w:rPr>
            </w:pPr>
            <w:r w:rsidRPr="00F10B4F">
              <w:rPr>
                <w:b/>
                <w:bCs/>
                <w:i/>
                <w:iCs/>
                <w:szCs w:val="18"/>
                <w:lang w:eastAsia="sv-SE"/>
              </w:rPr>
              <w:t>threshPropDelayDiff</w:t>
            </w:r>
          </w:p>
          <w:p w14:paraId="326F90ED" w14:textId="5C2362A2" w:rsidR="0090199E" w:rsidRPr="00F10B4F" w:rsidRDefault="0090199E" w:rsidP="0090199E">
            <w:pPr>
              <w:pStyle w:val="TAL"/>
              <w:rPr>
                <w:b/>
                <w:bCs/>
                <w:i/>
                <w:iCs/>
                <w:lang w:eastAsia="sv-SE"/>
              </w:rPr>
            </w:pPr>
            <w:r w:rsidRPr="00F10B4F">
              <w:rPr>
                <w:szCs w:val="18"/>
                <w:lang w:eastAsia="sv-SE"/>
              </w:rPr>
              <w:t>Threshold for service link propagation delay difference report as specified in 5.7.4.2.</w:t>
            </w:r>
          </w:p>
        </w:tc>
      </w:tr>
      <w:tr w:rsidR="0090199E" w:rsidRPr="00F10B4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90199E" w:rsidRPr="00F10B4F" w:rsidRDefault="0090199E" w:rsidP="0090199E">
            <w:pPr>
              <w:pStyle w:val="TAL"/>
              <w:rPr>
                <w:b/>
                <w:bCs/>
                <w:i/>
                <w:iCs/>
                <w:noProof/>
                <w:lang w:eastAsia="sv-SE"/>
              </w:rPr>
            </w:pPr>
            <w:r w:rsidRPr="00F10B4F">
              <w:rPr>
                <w:b/>
                <w:bCs/>
                <w:i/>
                <w:iCs/>
                <w:noProof/>
                <w:lang w:eastAsia="sv-SE"/>
              </w:rPr>
              <w:t>ul-GapFR2-PreferenceConfig</w:t>
            </w:r>
          </w:p>
          <w:p w14:paraId="0C2E2091" w14:textId="77777777" w:rsidR="0090199E" w:rsidRPr="00F10B4F" w:rsidRDefault="0090199E" w:rsidP="0090199E">
            <w:pPr>
              <w:pStyle w:val="TAL"/>
              <w:rPr>
                <w:noProof/>
                <w:lang w:eastAsia="sv-SE"/>
              </w:rPr>
            </w:pPr>
            <w:r w:rsidRPr="00F10B4F">
              <w:rPr>
                <w:noProof/>
                <w:lang w:eastAsia="sv-SE"/>
              </w:rPr>
              <w:t>Indicates whether UE is configured to request for FR2 UL gap activation/deactivation and preferred FR2 UL gap pattern.</w:t>
            </w:r>
          </w:p>
        </w:tc>
      </w:tr>
    </w:tbl>
    <w:p w14:paraId="4595AEA2" w14:textId="77777777" w:rsidR="003B3DEF" w:rsidRPr="00F10B4F" w:rsidRDefault="003B3DEF" w:rsidP="003B3DEF">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B3DEF" w:rsidRPr="00F10B4F" w14:paraId="70B01259"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5958CB" w14:textId="77777777" w:rsidR="003B3DEF" w:rsidRPr="00F10B4F" w:rsidRDefault="003B3DEF" w:rsidP="00651E87">
            <w:pPr>
              <w:pStyle w:val="TAH"/>
              <w:rPr>
                <w:lang w:eastAsia="en-GB"/>
              </w:rPr>
            </w:pPr>
            <w:r w:rsidRPr="00F10B4F">
              <w:rPr>
                <w:i/>
                <w:lang w:eastAsia="en-GB"/>
              </w:rPr>
              <w:t>NeighbourCellInfo</w:t>
            </w:r>
            <w:r w:rsidRPr="00F10B4F">
              <w:rPr>
                <w:lang w:eastAsia="en-GB"/>
              </w:rPr>
              <w:t xml:space="preserve"> field descriptions</w:t>
            </w:r>
          </w:p>
        </w:tc>
      </w:tr>
      <w:tr w:rsidR="003B3DEF" w:rsidRPr="00F10B4F" w14:paraId="155FBA68"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BCDFC9" w14:textId="77777777" w:rsidR="003B3DEF" w:rsidRPr="00F10B4F" w:rsidRDefault="003B3DEF" w:rsidP="00651E87">
            <w:pPr>
              <w:pStyle w:val="TAL"/>
              <w:rPr>
                <w:b/>
                <w:bCs/>
                <w:i/>
                <w:iCs/>
                <w:lang w:eastAsia="en-GB"/>
              </w:rPr>
            </w:pPr>
            <w:r w:rsidRPr="00F10B4F">
              <w:rPr>
                <w:b/>
                <w:bCs/>
                <w:i/>
                <w:iCs/>
                <w:lang w:eastAsia="en-GB"/>
              </w:rPr>
              <w:t>epochTime</w:t>
            </w:r>
          </w:p>
          <w:p w14:paraId="41E1FACF" w14:textId="77777777" w:rsidR="003B3DEF" w:rsidRPr="00F10B4F" w:rsidRDefault="003B3DEF" w:rsidP="00651E87">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D8C962A" w14:textId="0A900044"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F10B4F" w:rsidRDefault="00727F8C" w:rsidP="000830BB">
            <w:pPr>
              <w:pStyle w:val="TAH"/>
              <w:rPr>
                <w:rFonts w:eastAsia="宋体"/>
                <w:lang w:eastAsia="sv-SE"/>
              </w:rPr>
            </w:pPr>
            <w:r w:rsidRPr="00F10B4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F10B4F" w:rsidRDefault="00727F8C" w:rsidP="000830BB">
            <w:pPr>
              <w:pStyle w:val="TAH"/>
              <w:rPr>
                <w:rFonts w:eastAsia="宋体"/>
                <w:lang w:eastAsia="sv-SE"/>
              </w:rPr>
            </w:pPr>
            <w:r w:rsidRPr="00F10B4F">
              <w:rPr>
                <w:rFonts w:eastAsia="宋体"/>
                <w:lang w:eastAsia="sv-SE"/>
              </w:rPr>
              <w:t>Explanation</w:t>
            </w:r>
          </w:p>
        </w:tc>
      </w:tr>
      <w:tr w:rsidR="00C148E4" w:rsidRPr="00F10B4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F10B4F" w:rsidRDefault="00727F8C" w:rsidP="000830BB">
            <w:pPr>
              <w:pStyle w:val="TAL"/>
              <w:rPr>
                <w:rFonts w:eastAsia="宋体"/>
                <w:i/>
                <w:iCs/>
                <w:lang w:eastAsia="ko-KR"/>
              </w:rPr>
            </w:pPr>
            <w:r w:rsidRPr="00F10B4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maxBW-PreferenceConfig-r16</w:t>
            </w:r>
            <w:r w:rsidRPr="00F10B4F">
              <w:rPr>
                <w:rFonts w:eastAsia="宋体"/>
                <w:lang w:eastAsia="sv-SE"/>
              </w:rPr>
              <w:t xml:space="preserve"> is setup; otherwise it is absent, need R</w:t>
            </w:r>
            <w:r w:rsidRPr="00F10B4F">
              <w:rPr>
                <w:rFonts w:eastAsia="宋体"/>
                <w:lang w:eastAsia="en-US"/>
              </w:rPr>
              <w:t>.</w:t>
            </w:r>
          </w:p>
        </w:tc>
      </w:tr>
      <w:tr w:rsidR="00C148E4" w:rsidRPr="00F10B4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F10B4F" w:rsidRDefault="00727F8C" w:rsidP="000830BB">
            <w:pPr>
              <w:pStyle w:val="TAL"/>
              <w:rPr>
                <w:rFonts w:eastAsia="宋体"/>
                <w:i/>
                <w:iCs/>
                <w:lang w:eastAsia="ko-KR"/>
              </w:rPr>
            </w:pPr>
            <w:r w:rsidRPr="00F10B4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maxMIMO-LayerPreferenceConfig-r16</w:t>
            </w:r>
            <w:r w:rsidRPr="00F10B4F">
              <w:rPr>
                <w:rFonts w:eastAsia="宋体"/>
                <w:lang w:eastAsia="sv-SE"/>
              </w:rPr>
              <w:t xml:space="preserve"> is setup; otherwise it is absent, need R</w:t>
            </w:r>
            <w:r w:rsidRPr="00F10B4F">
              <w:rPr>
                <w:rFonts w:eastAsia="宋体"/>
                <w:lang w:eastAsia="en-US"/>
              </w:rPr>
              <w:t>.</w:t>
            </w:r>
          </w:p>
        </w:tc>
      </w:tr>
      <w:tr w:rsidR="00C148E4" w:rsidRPr="00F10B4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F10B4F" w:rsidRDefault="00727F8C" w:rsidP="000830BB">
            <w:pPr>
              <w:pStyle w:val="TAL"/>
              <w:rPr>
                <w:rFonts w:eastAsia="宋体"/>
                <w:i/>
                <w:iCs/>
                <w:lang w:eastAsia="ko-KR"/>
              </w:rPr>
            </w:pPr>
            <w:r w:rsidRPr="00F10B4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minSchedulingOffsetPreferenceConfig-r16</w:t>
            </w:r>
            <w:r w:rsidRPr="00F10B4F">
              <w:rPr>
                <w:rFonts w:eastAsia="宋体"/>
                <w:lang w:eastAsia="sv-SE"/>
              </w:rPr>
              <w:t xml:space="preserve"> is setup; otherwise it is absent, need R</w:t>
            </w:r>
            <w:r w:rsidRPr="00F10B4F">
              <w:rPr>
                <w:rFonts w:eastAsia="宋体"/>
                <w:lang w:eastAsia="en-US"/>
              </w:rPr>
              <w:t>.</w:t>
            </w:r>
          </w:p>
        </w:tc>
      </w:tr>
      <w:tr w:rsidR="009C015E" w:rsidRPr="00F10B4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F10B4F" w:rsidRDefault="009C015E" w:rsidP="00A66815">
            <w:pPr>
              <w:pStyle w:val="TAL"/>
              <w:rPr>
                <w:rFonts w:eastAsia="宋体"/>
                <w:i/>
                <w:iCs/>
                <w:lang w:eastAsia="ko-KR"/>
              </w:rPr>
            </w:pPr>
            <w:r w:rsidRPr="00F10B4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F10B4F" w:rsidRDefault="009C015E" w:rsidP="00A66815">
            <w:pPr>
              <w:pStyle w:val="TAL"/>
              <w:rPr>
                <w:rFonts w:eastAsia="宋体"/>
                <w:lang w:eastAsia="sv-SE"/>
              </w:rPr>
            </w:pPr>
            <w:r w:rsidRPr="00F10B4F">
              <w:rPr>
                <w:rFonts w:eastAsia="宋体"/>
                <w:lang w:eastAsia="sv-SE"/>
              </w:rPr>
              <w:t xml:space="preserve">This field is optionally present, need M, in an </w:t>
            </w:r>
            <w:r w:rsidRPr="00F10B4F">
              <w:rPr>
                <w:rFonts w:eastAsia="宋体"/>
                <w:i/>
                <w:iCs/>
                <w:lang w:eastAsia="sv-SE"/>
              </w:rPr>
              <w:t>RRCReconfiguration</w:t>
            </w:r>
            <w:r w:rsidRPr="00F10B4F">
              <w:rPr>
                <w:rFonts w:eastAsia="宋体"/>
                <w:lang w:eastAsia="sv-SE"/>
              </w:rPr>
              <w:t xml:space="preserve"> message not within </w:t>
            </w:r>
            <w:r w:rsidRPr="00F10B4F">
              <w:rPr>
                <w:rFonts w:eastAsia="宋体"/>
                <w:i/>
                <w:iCs/>
                <w:lang w:eastAsia="sv-SE"/>
              </w:rPr>
              <w:t>mrdc-SecondaryCellGroup</w:t>
            </w:r>
            <w:r w:rsidRPr="00F10B4F">
              <w:rPr>
                <w:rFonts w:eastAsia="宋体"/>
                <w:lang w:eastAsia="sv-SE"/>
              </w:rPr>
              <w:t xml:space="preserve"> and received, either via SRB3 within </w:t>
            </w:r>
            <w:r w:rsidRPr="00F10B4F">
              <w:rPr>
                <w:rFonts w:eastAsia="宋体"/>
                <w:i/>
                <w:iCs/>
                <w:lang w:eastAsia="sv-SE"/>
              </w:rPr>
              <w:t>DLInformationTransferMRDC</w:t>
            </w:r>
            <w:r w:rsidRPr="00F10B4F">
              <w:rPr>
                <w:rFonts w:eastAsia="宋体"/>
                <w:lang w:eastAsia="sv-SE"/>
              </w:rPr>
              <w:t xml:space="preserve"> or via SRB1. Otherwise, it is absent.</w:t>
            </w:r>
          </w:p>
        </w:tc>
      </w:tr>
    </w:tbl>
    <w:p w14:paraId="5166DF4F" w14:textId="77777777" w:rsidR="00727F8C" w:rsidRPr="00F10B4F" w:rsidRDefault="00727F8C" w:rsidP="00394471"/>
    <w:p w14:paraId="7569AC4D" w14:textId="30032A4B" w:rsidR="00394471" w:rsidRPr="00F10B4F" w:rsidRDefault="00394471" w:rsidP="00394471">
      <w:pPr>
        <w:pStyle w:val="Heading4"/>
      </w:pPr>
      <w:bookmarkStart w:id="1262" w:name="_Toc60777513"/>
      <w:bookmarkStart w:id="1263" w:name="_Toc131065306"/>
      <w:r w:rsidRPr="00F10B4F">
        <w:t>–</w:t>
      </w:r>
      <w:r w:rsidRPr="00F10B4F">
        <w:tab/>
      </w:r>
      <w:r w:rsidRPr="00F10B4F">
        <w:rPr>
          <w:i/>
        </w:rPr>
        <w:t>PhysCellIdUTRA-FDD</w:t>
      </w:r>
      <w:bookmarkEnd w:id="1262"/>
      <w:bookmarkEnd w:id="1263"/>
    </w:p>
    <w:p w14:paraId="7203FBD5" w14:textId="77777777" w:rsidR="00394471" w:rsidRPr="00F10B4F" w:rsidRDefault="00394471" w:rsidP="00394471">
      <w:pPr>
        <w:rPr>
          <w:lang w:eastAsia="en-US"/>
        </w:rPr>
      </w:pPr>
      <w:r w:rsidRPr="00F10B4F">
        <w:t xml:space="preserve">The IE </w:t>
      </w:r>
      <w:r w:rsidRPr="00F10B4F">
        <w:rPr>
          <w:i/>
          <w:noProof/>
        </w:rPr>
        <w:t>PhysCellIdUTRA-FDD</w:t>
      </w:r>
      <w:r w:rsidRPr="00F10B4F">
        <w:t xml:space="preserve"> is used </w:t>
      </w:r>
      <w:r w:rsidRPr="00F10B4F">
        <w:rPr>
          <w:iCs/>
        </w:rPr>
        <w:t>to indicate the physical layer identity of the cell, i.e. the primary scrambling code, as defined in TS 25.331 [45].</w:t>
      </w:r>
    </w:p>
    <w:p w14:paraId="1DE10FF2" w14:textId="77777777" w:rsidR="00394471" w:rsidRPr="00F10B4F" w:rsidRDefault="00394471" w:rsidP="00394471">
      <w:pPr>
        <w:pStyle w:val="TH"/>
      </w:pPr>
      <w:r w:rsidRPr="00F10B4F">
        <w:rPr>
          <w:bCs/>
          <w:i/>
          <w:iCs/>
        </w:rPr>
        <w:t>PhysCellIdUTRA-FDD</w:t>
      </w:r>
      <w:r w:rsidRPr="00F10B4F">
        <w:t xml:space="preserve"> information element</w:t>
      </w:r>
    </w:p>
    <w:p w14:paraId="5E2D6A3D" w14:textId="77777777" w:rsidR="00394471" w:rsidRPr="00F10B4F" w:rsidRDefault="00394471" w:rsidP="00543A96">
      <w:pPr>
        <w:pStyle w:val="PL"/>
        <w:rPr>
          <w:color w:val="808080"/>
        </w:rPr>
      </w:pPr>
      <w:r w:rsidRPr="00F10B4F">
        <w:rPr>
          <w:color w:val="808080"/>
        </w:rPr>
        <w:t>-- ASN1START</w:t>
      </w:r>
    </w:p>
    <w:p w14:paraId="0F519043" w14:textId="77777777" w:rsidR="00394471" w:rsidRPr="00F10B4F" w:rsidRDefault="00394471" w:rsidP="00543A96">
      <w:pPr>
        <w:pStyle w:val="PL"/>
        <w:rPr>
          <w:color w:val="808080"/>
        </w:rPr>
      </w:pPr>
      <w:r w:rsidRPr="00F10B4F">
        <w:rPr>
          <w:color w:val="808080"/>
        </w:rPr>
        <w:lastRenderedPageBreak/>
        <w:t>-- TAG-PHYSCELLIDUTRA-FDD-START</w:t>
      </w:r>
    </w:p>
    <w:p w14:paraId="4718159C" w14:textId="77777777" w:rsidR="00394471" w:rsidRPr="00F10B4F" w:rsidRDefault="00394471" w:rsidP="00543A96">
      <w:pPr>
        <w:pStyle w:val="PL"/>
      </w:pPr>
    </w:p>
    <w:p w14:paraId="0201CF27" w14:textId="77777777" w:rsidR="00394471" w:rsidRPr="00F10B4F" w:rsidRDefault="00394471" w:rsidP="00543A96">
      <w:pPr>
        <w:pStyle w:val="PL"/>
      </w:pPr>
      <w:r w:rsidRPr="00F10B4F">
        <w:t xml:space="preserve">PhysCellIdUTRA-FDD-r16 ::=        </w:t>
      </w:r>
      <w:r w:rsidRPr="00F10B4F">
        <w:rPr>
          <w:color w:val="993366"/>
        </w:rPr>
        <w:t>INTEGER</w:t>
      </w:r>
      <w:r w:rsidRPr="00F10B4F">
        <w:t xml:space="preserve"> (0..511)</w:t>
      </w:r>
    </w:p>
    <w:p w14:paraId="1A74B79A" w14:textId="77777777" w:rsidR="00394471" w:rsidRPr="00F10B4F" w:rsidRDefault="00394471" w:rsidP="00543A96">
      <w:pPr>
        <w:pStyle w:val="PL"/>
      </w:pPr>
    </w:p>
    <w:p w14:paraId="0AB45DC7" w14:textId="77777777" w:rsidR="00394471" w:rsidRPr="00F10B4F" w:rsidRDefault="00394471" w:rsidP="00543A96">
      <w:pPr>
        <w:pStyle w:val="PL"/>
        <w:rPr>
          <w:color w:val="808080"/>
        </w:rPr>
      </w:pPr>
      <w:r w:rsidRPr="00F10B4F">
        <w:rPr>
          <w:color w:val="808080"/>
        </w:rPr>
        <w:t>-- TAG-PHYSCELLIDUTRA-FDD-STOP</w:t>
      </w:r>
    </w:p>
    <w:p w14:paraId="447E42B5" w14:textId="77777777" w:rsidR="00394471" w:rsidRPr="00F10B4F" w:rsidRDefault="00394471" w:rsidP="00543A96">
      <w:pPr>
        <w:pStyle w:val="PL"/>
        <w:rPr>
          <w:color w:val="808080"/>
        </w:rPr>
      </w:pPr>
      <w:r w:rsidRPr="00F10B4F">
        <w:rPr>
          <w:color w:val="808080"/>
        </w:rPr>
        <w:t>-- ASN1STOP</w:t>
      </w:r>
    </w:p>
    <w:p w14:paraId="3AD1E20F" w14:textId="77777777" w:rsidR="00394471" w:rsidRPr="00F10B4F" w:rsidRDefault="00394471" w:rsidP="00394471"/>
    <w:p w14:paraId="20DA3E28" w14:textId="4B7159CF" w:rsidR="00394471" w:rsidRPr="00F10B4F" w:rsidRDefault="00394471" w:rsidP="00394471">
      <w:pPr>
        <w:pStyle w:val="Heading4"/>
      </w:pPr>
      <w:bookmarkStart w:id="1264" w:name="_Toc60777514"/>
      <w:bookmarkStart w:id="1265" w:name="_Toc131065307"/>
      <w:r w:rsidRPr="00F10B4F">
        <w:t>–</w:t>
      </w:r>
      <w:r w:rsidRPr="00F10B4F">
        <w:tab/>
      </w:r>
      <w:r w:rsidRPr="00F10B4F">
        <w:rPr>
          <w:i/>
        </w:rPr>
        <w:t>RRC-TransactionIdentifier</w:t>
      </w:r>
      <w:bookmarkEnd w:id="1264"/>
      <w:bookmarkEnd w:id="1265"/>
    </w:p>
    <w:p w14:paraId="6F8F3CCD" w14:textId="77777777" w:rsidR="00394471" w:rsidRPr="00F10B4F" w:rsidRDefault="00394471" w:rsidP="00394471">
      <w:r w:rsidRPr="00F10B4F">
        <w:t xml:space="preserve">The IE </w:t>
      </w:r>
      <w:r w:rsidRPr="00F10B4F">
        <w:rPr>
          <w:i/>
        </w:rPr>
        <w:t>RRC-TransactionIdentifier</w:t>
      </w:r>
      <w:r w:rsidRPr="00F10B4F">
        <w:t xml:space="preserve"> is used, together with the message type, for the identification of an RRC procedure (transaction).</w:t>
      </w:r>
    </w:p>
    <w:p w14:paraId="651C6E1F" w14:textId="77777777" w:rsidR="00394471" w:rsidRPr="00F10B4F" w:rsidRDefault="00394471" w:rsidP="00394471">
      <w:pPr>
        <w:pStyle w:val="TH"/>
      </w:pPr>
      <w:r w:rsidRPr="00F10B4F">
        <w:rPr>
          <w:i/>
        </w:rPr>
        <w:t>RRC-TransactionIdentifier</w:t>
      </w:r>
      <w:r w:rsidRPr="00F10B4F">
        <w:t xml:space="preserve"> information element</w:t>
      </w:r>
    </w:p>
    <w:p w14:paraId="0EB9799A" w14:textId="77777777" w:rsidR="00394471" w:rsidRPr="00F10B4F" w:rsidRDefault="00394471" w:rsidP="00543A96">
      <w:pPr>
        <w:pStyle w:val="PL"/>
        <w:rPr>
          <w:color w:val="808080"/>
        </w:rPr>
      </w:pPr>
      <w:r w:rsidRPr="00F10B4F">
        <w:rPr>
          <w:color w:val="808080"/>
        </w:rPr>
        <w:t>-- ASN1START</w:t>
      </w:r>
    </w:p>
    <w:p w14:paraId="7C7AB05B" w14:textId="77777777" w:rsidR="00394471" w:rsidRPr="00F10B4F" w:rsidRDefault="00394471" w:rsidP="00543A96">
      <w:pPr>
        <w:pStyle w:val="PL"/>
        <w:rPr>
          <w:color w:val="808080"/>
        </w:rPr>
      </w:pPr>
      <w:r w:rsidRPr="00F10B4F">
        <w:rPr>
          <w:color w:val="808080"/>
        </w:rPr>
        <w:t>-- TAG-RRC-TRANSACTIONIDENTIFIER-START</w:t>
      </w:r>
    </w:p>
    <w:p w14:paraId="09CC81BB" w14:textId="77777777" w:rsidR="00394471" w:rsidRPr="00F10B4F" w:rsidRDefault="00394471" w:rsidP="00543A96">
      <w:pPr>
        <w:pStyle w:val="PL"/>
      </w:pPr>
    </w:p>
    <w:p w14:paraId="0599A15A" w14:textId="77777777" w:rsidR="00394471" w:rsidRPr="00F10B4F" w:rsidRDefault="00394471" w:rsidP="00543A96">
      <w:pPr>
        <w:pStyle w:val="PL"/>
      </w:pPr>
      <w:r w:rsidRPr="00F10B4F">
        <w:t xml:space="preserve">RRC-TransactionIdentifier ::=       </w:t>
      </w:r>
      <w:r w:rsidRPr="00F10B4F">
        <w:rPr>
          <w:color w:val="993366"/>
        </w:rPr>
        <w:t>INTEGER</w:t>
      </w:r>
      <w:r w:rsidRPr="00F10B4F">
        <w:t xml:space="preserve"> (0..3)</w:t>
      </w:r>
    </w:p>
    <w:p w14:paraId="71CFB8EF" w14:textId="77777777" w:rsidR="00394471" w:rsidRPr="00F10B4F" w:rsidRDefault="00394471" w:rsidP="00543A96">
      <w:pPr>
        <w:pStyle w:val="PL"/>
      </w:pPr>
    </w:p>
    <w:p w14:paraId="48F68E5A" w14:textId="77777777" w:rsidR="00394471" w:rsidRPr="00F10B4F" w:rsidRDefault="00394471" w:rsidP="00543A96">
      <w:pPr>
        <w:pStyle w:val="PL"/>
        <w:rPr>
          <w:color w:val="808080"/>
        </w:rPr>
      </w:pPr>
      <w:r w:rsidRPr="00F10B4F">
        <w:rPr>
          <w:color w:val="808080"/>
        </w:rPr>
        <w:t>-- TAG-RRC-TRANSACTIONIDENTIFIER-STOP</w:t>
      </w:r>
    </w:p>
    <w:p w14:paraId="35BFF155" w14:textId="77777777" w:rsidR="00394471" w:rsidRPr="00F10B4F" w:rsidRDefault="00394471" w:rsidP="00543A96">
      <w:pPr>
        <w:pStyle w:val="PL"/>
        <w:rPr>
          <w:color w:val="808080"/>
        </w:rPr>
      </w:pPr>
      <w:r w:rsidRPr="00F10B4F">
        <w:rPr>
          <w:color w:val="808080"/>
        </w:rPr>
        <w:t>-- ASN1STOP</w:t>
      </w:r>
    </w:p>
    <w:p w14:paraId="1F9A0D2B" w14:textId="77777777" w:rsidR="00394471" w:rsidRPr="00F10B4F" w:rsidRDefault="00394471" w:rsidP="00394471">
      <w:pPr>
        <w:rPr>
          <w:rFonts w:eastAsiaTheme="minorEastAsia"/>
        </w:rPr>
      </w:pPr>
    </w:p>
    <w:p w14:paraId="73F7E271" w14:textId="2B48ACB7" w:rsidR="00394471" w:rsidRPr="00F10B4F" w:rsidRDefault="00394471" w:rsidP="00394471">
      <w:pPr>
        <w:pStyle w:val="Heading4"/>
      </w:pPr>
      <w:bookmarkStart w:id="1266" w:name="_Toc60777515"/>
      <w:bookmarkStart w:id="1267" w:name="_Toc131065308"/>
      <w:r w:rsidRPr="00F10B4F">
        <w:t>–</w:t>
      </w:r>
      <w:r w:rsidRPr="00F10B4F">
        <w:tab/>
      </w:r>
      <w:r w:rsidRPr="00F10B4F">
        <w:rPr>
          <w:bCs/>
          <w:i/>
        </w:rPr>
        <w:t>Sensor-NameList</w:t>
      </w:r>
      <w:bookmarkEnd w:id="1266"/>
      <w:bookmarkEnd w:id="1267"/>
    </w:p>
    <w:p w14:paraId="07B6EF42" w14:textId="77777777" w:rsidR="00394471" w:rsidRPr="00F10B4F" w:rsidRDefault="00394471" w:rsidP="00394471">
      <w:r w:rsidRPr="00F10B4F">
        <w:t xml:space="preserve">The IE </w:t>
      </w:r>
      <w:r w:rsidRPr="00F10B4F">
        <w:rPr>
          <w:bCs/>
          <w:i/>
        </w:rPr>
        <w:t>Sensor-NameList</w:t>
      </w:r>
      <w:r w:rsidRPr="00F10B4F">
        <w:rPr>
          <w:iCs/>
        </w:rPr>
        <w:t xml:space="preserve"> </w:t>
      </w:r>
      <w:r w:rsidRPr="00F10B4F">
        <w:rPr>
          <w:iCs/>
          <w:lang w:eastAsia="zh-CN"/>
        </w:rPr>
        <w:t>is used to indicate the names of the sensors which the UE is configured to measure</w:t>
      </w:r>
      <w:r w:rsidRPr="00F10B4F">
        <w:t>.</w:t>
      </w:r>
    </w:p>
    <w:p w14:paraId="1005612A" w14:textId="77777777" w:rsidR="00394471" w:rsidRPr="00F10B4F" w:rsidRDefault="00394471" w:rsidP="00394471">
      <w:pPr>
        <w:pStyle w:val="TH"/>
      </w:pPr>
      <w:r w:rsidRPr="00F10B4F">
        <w:rPr>
          <w:i/>
        </w:rPr>
        <w:t xml:space="preserve">Sensor-NameList </w:t>
      </w:r>
      <w:r w:rsidRPr="00F10B4F">
        <w:t>information element</w:t>
      </w:r>
    </w:p>
    <w:p w14:paraId="396D45D9" w14:textId="77777777" w:rsidR="00394471" w:rsidRPr="00F10B4F" w:rsidRDefault="00394471" w:rsidP="00543A96">
      <w:pPr>
        <w:pStyle w:val="PL"/>
        <w:rPr>
          <w:color w:val="808080"/>
        </w:rPr>
      </w:pPr>
      <w:r w:rsidRPr="00F10B4F">
        <w:rPr>
          <w:color w:val="808080"/>
        </w:rPr>
        <w:t>-- ASN1START</w:t>
      </w:r>
    </w:p>
    <w:p w14:paraId="301D7B83" w14:textId="77777777" w:rsidR="00394471" w:rsidRPr="00F10B4F" w:rsidRDefault="00394471" w:rsidP="00543A96">
      <w:pPr>
        <w:pStyle w:val="PL"/>
        <w:rPr>
          <w:color w:val="808080"/>
        </w:rPr>
      </w:pPr>
      <w:r w:rsidRPr="00F10B4F">
        <w:rPr>
          <w:color w:val="808080"/>
        </w:rPr>
        <w:t>-- TAG-SENSORNAMELIST-START</w:t>
      </w:r>
    </w:p>
    <w:p w14:paraId="761816B8" w14:textId="77777777" w:rsidR="00394471" w:rsidRPr="00F10B4F" w:rsidRDefault="00394471" w:rsidP="00543A96">
      <w:pPr>
        <w:pStyle w:val="PL"/>
      </w:pPr>
    </w:p>
    <w:p w14:paraId="152C91A6" w14:textId="77777777" w:rsidR="00394471" w:rsidRPr="00F10B4F" w:rsidRDefault="00394471" w:rsidP="00543A96">
      <w:pPr>
        <w:pStyle w:val="PL"/>
        <w:rPr>
          <w:rFonts w:eastAsia="Malgun Gothic"/>
        </w:rPr>
      </w:pPr>
      <w:r w:rsidRPr="00F10B4F">
        <w:rPr>
          <w:rFonts w:eastAsia="Malgun Gothic"/>
        </w:rPr>
        <w:t xml:space="preserve">Sensor-NameList-r16 ::= </w:t>
      </w:r>
      <w:r w:rsidRPr="00F10B4F">
        <w:rPr>
          <w:color w:val="993366"/>
        </w:rPr>
        <w:t>SEQUENCE</w:t>
      </w:r>
      <w:r w:rsidRPr="00F10B4F">
        <w:rPr>
          <w:rFonts w:eastAsia="Malgun Gothic"/>
        </w:rPr>
        <w:t xml:space="preserve"> {</w:t>
      </w:r>
    </w:p>
    <w:p w14:paraId="69DC4A12" w14:textId="77777777" w:rsidR="00394471" w:rsidRPr="00F10B4F" w:rsidRDefault="00394471" w:rsidP="00543A96">
      <w:pPr>
        <w:pStyle w:val="PL"/>
        <w:rPr>
          <w:color w:val="808080"/>
        </w:rPr>
      </w:pPr>
      <w:r w:rsidRPr="00F10B4F">
        <w:t xml:space="preserve">    </w:t>
      </w:r>
      <w:r w:rsidRPr="00F10B4F">
        <w:rPr>
          <w:rFonts w:eastAsia="Malgun Gothic"/>
        </w:rPr>
        <w:t>measUncomBarPre-r16</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3127A4B" w14:textId="77777777" w:rsidR="00394471" w:rsidRPr="00F10B4F" w:rsidRDefault="00394471" w:rsidP="00543A96">
      <w:pPr>
        <w:pStyle w:val="PL"/>
        <w:rPr>
          <w:color w:val="808080"/>
        </w:rPr>
      </w:pPr>
      <w:r w:rsidRPr="00F10B4F">
        <w:t xml:space="preserve">    </w:t>
      </w:r>
      <w:r w:rsidRPr="00F10B4F">
        <w:rPr>
          <w:rFonts w:eastAsia="Malgun Gothic"/>
        </w:rPr>
        <w:t>measUeSpeed</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6EA5C59" w14:textId="77777777" w:rsidR="00394471" w:rsidRPr="00F10B4F" w:rsidRDefault="00394471" w:rsidP="00543A96">
      <w:pPr>
        <w:pStyle w:val="PL"/>
        <w:rPr>
          <w:color w:val="808080"/>
        </w:rPr>
      </w:pPr>
      <w:r w:rsidRPr="00F10B4F">
        <w:t xml:space="preserve">    </w:t>
      </w:r>
      <w:r w:rsidRPr="00F10B4F">
        <w:rPr>
          <w:rFonts w:eastAsia="Malgun Gothic"/>
        </w:rPr>
        <w:t>measUeOrientation</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7E598A6" w14:textId="77777777" w:rsidR="00394471" w:rsidRPr="00F10B4F" w:rsidRDefault="00394471" w:rsidP="00543A96">
      <w:pPr>
        <w:pStyle w:val="PL"/>
        <w:rPr>
          <w:rFonts w:eastAsia="Malgun Gothic"/>
        </w:rPr>
      </w:pPr>
      <w:r w:rsidRPr="00F10B4F">
        <w:rPr>
          <w:rFonts w:eastAsia="Malgun Gothic"/>
        </w:rPr>
        <w:t>}</w:t>
      </w:r>
    </w:p>
    <w:p w14:paraId="1E1DFBBD" w14:textId="77777777" w:rsidR="00394471" w:rsidRPr="00F10B4F" w:rsidRDefault="00394471" w:rsidP="00543A96">
      <w:pPr>
        <w:pStyle w:val="PL"/>
      </w:pPr>
    </w:p>
    <w:p w14:paraId="7F4F368E" w14:textId="77777777" w:rsidR="00394471" w:rsidRPr="00F10B4F" w:rsidRDefault="00394471" w:rsidP="00543A96">
      <w:pPr>
        <w:pStyle w:val="PL"/>
        <w:rPr>
          <w:color w:val="808080"/>
        </w:rPr>
      </w:pPr>
      <w:r w:rsidRPr="00F10B4F">
        <w:rPr>
          <w:color w:val="808080"/>
        </w:rPr>
        <w:t>-- TAG-SENSORNAMELIST-STOP</w:t>
      </w:r>
    </w:p>
    <w:p w14:paraId="1CECEEEF" w14:textId="77777777" w:rsidR="00394471" w:rsidRPr="00F10B4F" w:rsidRDefault="00394471" w:rsidP="00543A96">
      <w:pPr>
        <w:pStyle w:val="PL"/>
        <w:rPr>
          <w:color w:val="808080"/>
        </w:rPr>
      </w:pPr>
      <w:r w:rsidRPr="00F10B4F">
        <w:rPr>
          <w:color w:val="808080"/>
        </w:rPr>
        <w:t>-- ASN1STOP</w:t>
      </w:r>
    </w:p>
    <w:p w14:paraId="4896F85A" w14:textId="77777777" w:rsidR="00394471" w:rsidRPr="00F10B4F" w:rsidRDefault="00394471" w:rsidP="00394471">
      <w:pPr>
        <w:pStyle w:val="PL"/>
        <w:rPr>
          <w:lang w:eastAsia="zh-CN"/>
        </w:rPr>
      </w:pPr>
    </w:p>
    <w:p w14:paraId="62C27101"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486321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62B2C" w14:textId="77777777" w:rsidR="00394471" w:rsidRPr="00F10B4F" w:rsidRDefault="00394471" w:rsidP="00964CC4">
            <w:pPr>
              <w:pStyle w:val="TAH"/>
              <w:rPr>
                <w:szCs w:val="22"/>
                <w:lang w:eastAsia="sv-SE"/>
              </w:rPr>
            </w:pPr>
            <w:r w:rsidRPr="00F10B4F">
              <w:rPr>
                <w:i/>
                <w:lang w:eastAsia="sv-SE"/>
              </w:rPr>
              <w:lastRenderedPageBreak/>
              <w:t xml:space="preserve">Sensor-NameList </w:t>
            </w:r>
            <w:r w:rsidRPr="00F10B4F">
              <w:rPr>
                <w:szCs w:val="22"/>
                <w:lang w:eastAsia="sv-SE"/>
              </w:rPr>
              <w:t>field descriptions</w:t>
            </w:r>
          </w:p>
        </w:tc>
      </w:tr>
      <w:tr w:rsidR="00C148E4" w:rsidRPr="00F10B4F" w14:paraId="53D585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5C2F8" w14:textId="77777777" w:rsidR="00394471" w:rsidRPr="00F10B4F" w:rsidRDefault="00394471" w:rsidP="00964CC4">
            <w:pPr>
              <w:pStyle w:val="TAL"/>
              <w:rPr>
                <w:b/>
                <w:i/>
                <w:szCs w:val="22"/>
                <w:lang w:eastAsia="sv-SE"/>
              </w:rPr>
            </w:pPr>
            <w:r w:rsidRPr="00F10B4F">
              <w:rPr>
                <w:b/>
                <w:i/>
                <w:szCs w:val="22"/>
                <w:lang w:eastAsia="sv-SE"/>
              </w:rPr>
              <w:t>measUncomBarPre</w:t>
            </w:r>
          </w:p>
          <w:p w14:paraId="43E56EB9" w14:textId="31831CA3" w:rsidR="00394471" w:rsidRPr="00F10B4F" w:rsidRDefault="00394471" w:rsidP="00964CC4">
            <w:pPr>
              <w:pStyle w:val="TAL"/>
              <w:rPr>
                <w:szCs w:val="22"/>
                <w:lang w:eastAsia="sv-SE"/>
              </w:rPr>
            </w:pPr>
            <w:r w:rsidRPr="00F10B4F">
              <w:rPr>
                <w:szCs w:val="22"/>
                <w:lang w:eastAsia="sv-SE"/>
              </w:rPr>
              <w:t xml:space="preserve">If configured, the UE reports the uncompensated Barometeric pressure measurement as defined in </w:t>
            </w:r>
            <w:r w:rsidR="00424C1A" w:rsidRPr="00F10B4F">
              <w:rPr>
                <w:szCs w:val="22"/>
                <w:lang w:eastAsia="sv-SE"/>
              </w:rPr>
              <w:t>TS 37.355 [49]</w:t>
            </w:r>
            <w:r w:rsidRPr="00F10B4F">
              <w:rPr>
                <w:szCs w:val="22"/>
                <w:lang w:eastAsia="sv-SE"/>
              </w:rPr>
              <w:t>.</w:t>
            </w:r>
          </w:p>
        </w:tc>
      </w:tr>
      <w:tr w:rsidR="00C148E4" w:rsidRPr="00F10B4F" w14:paraId="40307F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8E8B9" w14:textId="77777777" w:rsidR="00394471" w:rsidRPr="00F10B4F" w:rsidRDefault="00394471" w:rsidP="00964CC4">
            <w:pPr>
              <w:pStyle w:val="TAL"/>
              <w:rPr>
                <w:b/>
                <w:bCs/>
                <w:i/>
                <w:iCs/>
                <w:szCs w:val="22"/>
                <w:lang w:eastAsia="sv-SE"/>
              </w:rPr>
            </w:pPr>
            <w:r w:rsidRPr="00F10B4F">
              <w:rPr>
                <w:b/>
                <w:bCs/>
                <w:i/>
                <w:iCs/>
                <w:szCs w:val="22"/>
                <w:lang w:eastAsia="sv-SE"/>
              </w:rPr>
              <w:t>measUeSpeed</w:t>
            </w:r>
          </w:p>
          <w:p w14:paraId="5684D01B" w14:textId="77777777" w:rsidR="00394471" w:rsidRPr="00F10B4F" w:rsidRDefault="00394471" w:rsidP="00964CC4">
            <w:pPr>
              <w:pStyle w:val="TAL"/>
              <w:rPr>
                <w:szCs w:val="22"/>
                <w:lang w:eastAsia="sv-SE"/>
              </w:rPr>
            </w:pPr>
            <w:r w:rsidRPr="00F10B4F">
              <w:rPr>
                <w:bCs/>
                <w:iCs/>
                <w:szCs w:val="22"/>
                <w:lang w:eastAsia="sv-SE"/>
              </w:rPr>
              <w:t xml:space="preserve">If configured, the UE reports the UE speed measurement as defined in </w:t>
            </w:r>
            <w:r w:rsidRPr="00F10B4F">
              <w:rPr>
                <w:snapToGrid w:val="0"/>
                <w:lang w:eastAsia="en-GB"/>
              </w:rPr>
              <w:t>TS 37.355 [49]</w:t>
            </w:r>
            <w:r w:rsidRPr="00F10B4F">
              <w:rPr>
                <w:bCs/>
                <w:iCs/>
                <w:szCs w:val="22"/>
                <w:lang w:eastAsia="sv-SE"/>
              </w:rPr>
              <w:t>.</w:t>
            </w:r>
          </w:p>
        </w:tc>
      </w:tr>
      <w:tr w:rsidR="00394471" w:rsidRPr="00F10B4F" w14:paraId="76B22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A80143" w14:textId="77777777" w:rsidR="00394471" w:rsidRPr="00F10B4F" w:rsidRDefault="00394471" w:rsidP="00964CC4">
            <w:pPr>
              <w:pStyle w:val="TAL"/>
              <w:rPr>
                <w:b/>
                <w:i/>
                <w:szCs w:val="22"/>
                <w:lang w:eastAsia="sv-SE"/>
              </w:rPr>
            </w:pPr>
            <w:r w:rsidRPr="00F10B4F">
              <w:rPr>
                <w:b/>
                <w:i/>
                <w:szCs w:val="22"/>
                <w:lang w:eastAsia="sv-SE"/>
              </w:rPr>
              <w:t>measUeOrientation</w:t>
            </w:r>
          </w:p>
          <w:p w14:paraId="0B45253C" w14:textId="77777777" w:rsidR="00394471" w:rsidRPr="00F10B4F" w:rsidRDefault="00394471" w:rsidP="00964CC4">
            <w:pPr>
              <w:pStyle w:val="TAL"/>
              <w:rPr>
                <w:szCs w:val="22"/>
                <w:lang w:eastAsia="sv-SE"/>
              </w:rPr>
            </w:pPr>
            <w:r w:rsidRPr="00F10B4F">
              <w:rPr>
                <w:szCs w:val="22"/>
                <w:lang w:eastAsia="sv-SE"/>
              </w:rPr>
              <w:t xml:space="preserve">If configured, the UE reports the UE orientation information as defined in </w:t>
            </w:r>
            <w:r w:rsidRPr="00F10B4F">
              <w:rPr>
                <w:snapToGrid w:val="0"/>
                <w:lang w:eastAsia="en-GB"/>
              </w:rPr>
              <w:t>TS 37.355 [49]</w:t>
            </w:r>
            <w:r w:rsidRPr="00F10B4F">
              <w:rPr>
                <w:szCs w:val="22"/>
                <w:lang w:eastAsia="sv-SE"/>
              </w:rPr>
              <w:t>.</w:t>
            </w:r>
          </w:p>
        </w:tc>
      </w:tr>
    </w:tbl>
    <w:p w14:paraId="2B0D66C6" w14:textId="77777777" w:rsidR="00394471" w:rsidRPr="00F10B4F" w:rsidRDefault="00394471" w:rsidP="00394471"/>
    <w:p w14:paraId="3C2C95DE" w14:textId="1798F0FB" w:rsidR="00394471" w:rsidRPr="00F10B4F" w:rsidRDefault="00394471" w:rsidP="00394471">
      <w:pPr>
        <w:pStyle w:val="Heading4"/>
      </w:pPr>
      <w:bookmarkStart w:id="1268" w:name="_Toc60777516"/>
      <w:bookmarkStart w:id="1269" w:name="_Toc131065309"/>
      <w:r w:rsidRPr="00F10B4F">
        <w:t>–</w:t>
      </w:r>
      <w:r w:rsidRPr="00F10B4F">
        <w:tab/>
      </w:r>
      <w:r w:rsidRPr="00F10B4F">
        <w:rPr>
          <w:i/>
        </w:rPr>
        <w:t>TraceReference</w:t>
      </w:r>
      <w:bookmarkEnd w:id="1268"/>
      <w:bookmarkEnd w:id="1269"/>
    </w:p>
    <w:p w14:paraId="157E3A9F" w14:textId="77777777" w:rsidR="00394471" w:rsidRPr="00F10B4F" w:rsidRDefault="00394471" w:rsidP="00394471">
      <w:pPr>
        <w:keepNext/>
        <w:keepLines/>
        <w:rPr>
          <w:iCs/>
        </w:rPr>
      </w:pPr>
      <w:r w:rsidRPr="00F10B4F">
        <w:t xml:space="preserve">The </w:t>
      </w:r>
      <w:r w:rsidRPr="00F10B4F">
        <w:rPr>
          <w:i/>
        </w:rPr>
        <w:t>TraceReference</w:t>
      </w:r>
      <w:r w:rsidRPr="00F10B4F">
        <w:t xml:space="preserve"> contains parameter Trace Reference as defined in TS 32.422 [52]</w:t>
      </w:r>
      <w:r w:rsidRPr="00F10B4F">
        <w:rPr>
          <w:iCs/>
          <w:sz w:val="21"/>
        </w:rPr>
        <w:t>.</w:t>
      </w:r>
    </w:p>
    <w:p w14:paraId="269B987D" w14:textId="77777777" w:rsidR="00394471" w:rsidRPr="00F10B4F" w:rsidRDefault="00394471" w:rsidP="00394471">
      <w:pPr>
        <w:pStyle w:val="TH"/>
      </w:pPr>
      <w:r w:rsidRPr="00F10B4F">
        <w:rPr>
          <w:bCs/>
          <w:i/>
          <w:iCs/>
        </w:rPr>
        <w:t xml:space="preserve">TraceReference </w:t>
      </w:r>
      <w:r w:rsidRPr="00F10B4F">
        <w:t>information element</w:t>
      </w:r>
    </w:p>
    <w:p w14:paraId="3A35CC20" w14:textId="77777777" w:rsidR="00394471" w:rsidRPr="00F10B4F" w:rsidRDefault="00394471" w:rsidP="00543A96">
      <w:pPr>
        <w:pStyle w:val="PL"/>
        <w:rPr>
          <w:color w:val="808080"/>
        </w:rPr>
      </w:pPr>
      <w:r w:rsidRPr="00F10B4F">
        <w:rPr>
          <w:color w:val="808080"/>
        </w:rPr>
        <w:t>-- ASN1START</w:t>
      </w:r>
    </w:p>
    <w:p w14:paraId="3CE4C3DD" w14:textId="77777777" w:rsidR="00394471" w:rsidRPr="00F10B4F" w:rsidRDefault="00394471" w:rsidP="00543A96">
      <w:pPr>
        <w:pStyle w:val="PL"/>
        <w:rPr>
          <w:color w:val="808080"/>
        </w:rPr>
      </w:pPr>
      <w:r w:rsidRPr="00F10B4F">
        <w:rPr>
          <w:color w:val="808080"/>
        </w:rPr>
        <w:t>-- TAG-TRACEREFERENCE-START</w:t>
      </w:r>
    </w:p>
    <w:p w14:paraId="2F3ABFC4" w14:textId="77777777" w:rsidR="00394471" w:rsidRPr="00F10B4F" w:rsidRDefault="00394471" w:rsidP="00543A96">
      <w:pPr>
        <w:pStyle w:val="PL"/>
      </w:pPr>
    </w:p>
    <w:p w14:paraId="7BDB8ACE" w14:textId="77777777" w:rsidR="00394471" w:rsidRPr="00F10B4F" w:rsidRDefault="00394471" w:rsidP="00543A96">
      <w:pPr>
        <w:pStyle w:val="PL"/>
      </w:pPr>
      <w:r w:rsidRPr="00F10B4F">
        <w:t xml:space="preserve">TraceReference-r16 ::= </w:t>
      </w:r>
      <w:r w:rsidRPr="00F10B4F">
        <w:rPr>
          <w:color w:val="993366"/>
        </w:rPr>
        <w:t>SEQUENCE</w:t>
      </w:r>
      <w:r w:rsidRPr="00F10B4F">
        <w:t xml:space="preserve"> {</w:t>
      </w:r>
    </w:p>
    <w:p w14:paraId="3069016A" w14:textId="77777777" w:rsidR="00394471" w:rsidRPr="00F10B4F" w:rsidRDefault="00394471" w:rsidP="00543A96">
      <w:pPr>
        <w:pStyle w:val="PL"/>
      </w:pPr>
      <w:r w:rsidRPr="00F10B4F">
        <w:t xml:space="preserve">    plmn-Identity-r16      PLMN-Identity,</w:t>
      </w:r>
    </w:p>
    <w:p w14:paraId="47680DA8" w14:textId="77777777" w:rsidR="00394471" w:rsidRPr="00F10B4F" w:rsidRDefault="00394471" w:rsidP="00543A96">
      <w:pPr>
        <w:pStyle w:val="PL"/>
      </w:pPr>
      <w:r w:rsidRPr="00F10B4F">
        <w:t xml:space="preserve">    traceId-r16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(3))</w:t>
      </w:r>
    </w:p>
    <w:p w14:paraId="7DE0D12D" w14:textId="77777777" w:rsidR="00394471" w:rsidRPr="00F10B4F" w:rsidRDefault="00394471" w:rsidP="00543A96">
      <w:pPr>
        <w:pStyle w:val="PL"/>
      </w:pPr>
      <w:r w:rsidRPr="00F10B4F">
        <w:t>}</w:t>
      </w:r>
    </w:p>
    <w:p w14:paraId="34C5A1CF" w14:textId="77777777" w:rsidR="00394471" w:rsidRPr="00F10B4F" w:rsidRDefault="00394471" w:rsidP="00543A96">
      <w:pPr>
        <w:pStyle w:val="PL"/>
      </w:pPr>
    </w:p>
    <w:p w14:paraId="1CDD62C9" w14:textId="77777777" w:rsidR="00394471" w:rsidRPr="00F10B4F" w:rsidRDefault="00394471" w:rsidP="00543A96">
      <w:pPr>
        <w:pStyle w:val="PL"/>
        <w:rPr>
          <w:color w:val="808080"/>
        </w:rPr>
      </w:pPr>
      <w:r w:rsidRPr="00F10B4F">
        <w:rPr>
          <w:color w:val="808080"/>
        </w:rPr>
        <w:t>-- TAG-TRACEREFERENCE-STOP</w:t>
      </w:r>
    </w:p>
    <w:p w14:paraId="742371AA" w14:textId="77777777" w:rsidR="00394471" w:rsidRPr="00F10B4F" w:rsidRDefault="00394471" w:rsidP="00543A96">
      <w:pPr>
        <w:pStyle w:val="PL"/>
        <w:rPr>
          <w:color w:val="808080"/>
        </w:rPr>
      </w:pPr>
      <w:r w:rsidRPr="00F10B4F">
        <w:rPr>
          <w:color w:val="808080"/>
        </w:rPr>
        <w:t>-- ASN1STOP</w:t>
      </w:r>
    </w:p>
    <w:p w14:paraId="0ECC6CE3" w14:textId="77777777" w:rsidR="00394471" w:rsidRPr="00F10B4F" w:rsidRDefault="00394471" w:rsidP="00394471">
      <w:pPr>
        <w:rPr>
          <w:rFonts w:eastAsiaTheme="minorEastAsia"/>
        </w:rPr>
      </w:pPr>
    </w:p>
    <w:p w14:paraId="537A0A1E" w14:textId="0AC233C6" w:rsidR="00394471" w:rsidRPr="00F10B4F" w:rsidRDefault="00394471" w:rsidP="00394471">
      <w:pPr>
        <w:pStyle w:val="Heading4"/>
        <w:rPr>
          <w:i/>
          <w:iCs/>
        </w:rPr>
      </w:pPr>
      <w:bookmarkStart w:id="1270" w:name="_Toc60777517"/>
      <w:bookmarkStart w:id="1271" w:name="_Toc131065310"/>
      <w:r w:rsidRPr="00F10B4F">
        <w:t>–</w:t>
      </w:r>
      <w:r w:rsidRPr="00F10B4F">
        <w:tab/>
      </w:r>
      <w:r w:rsidRPr="00F10B4F">
        <w:rPr>
          <w:i/>
          <w:iCs/>
        </w:rPr>
        <w:t>UE-MeasurementsAvailable</w:t>
      </w:r>
      <w:bookmarkEnd w:id="1270"/>
      <w:bookmarkEnd w:id="1271"/>
    </w:p>
    <w:p w14:paraId="0BE30FF2" w14:textId="04FE0486" w:rsidR="00394471" w:rsidRPr="00F10B4F" w:rsidRDefault="00394471" w:rsidP="00255542">
      <w:pPr>
        <w:tabs>
          <w:tab w:val="left" w:pos="8080"/>
        </w:tabs>
      </w:pPr>
      <w:r w:rsidRPr="00F10B4F">
        <w:t xml:space="preserve">The IE </w:t>
      </w:r>
      <w:r w:rsidRPr="00F10B4F">
        <w:rPr>
          <w:i/>
        </w:rPr>
        <w:t>UE-MeasurementsAvailable</w:t>
      </w:r>
      <w:r w:rsidRPr="00F10B4F">
        <w:t xml:space="preserve"> is used to indicate all relevant available indicators for UE me</w:t>
      </w:r>
      <w:r w:rsidR="00B1249E" w:rsidRPr="00F10B4F">
        <w:t>a</w:t>
      </w:r>
      <w:r w:rsidRPr="00F10B4F">
        <w:t>surements.</w:t>
      </w:r>
    </w:p>
    <w:p w14:paraId="20E771BC" w14:textId="77777777" w:rsidR="00394471" w:rsidRPr="00F10B4F" w:rsidRDefault="00394471" w:rsidP="00394471">
      <w:pPr>
        <w:pStyle w:val="TH"/>
      </w:pPr>
      <w:r w:rsidRPr="00F10B4F">
        <w:rPr>
          <w:bCs/>
          <w:i/>
          <w:iCs/>
        </w:rPr>
        <w:t xml:space="preserve">UE-MeasurementsAvailable </w:t>
      </w:r>
      <w:r w:rsidRPr="00F10B4F">
        <w:t>information element</w:t>
      </w:r>
    </w:p>
    <w:p w14:paraId="6A030353" w14:textId="77777777" w:rsidR="00394471" w:rsidRPr="00F10B4F" w:rsidRDefault="00394471" w:rsidP="00543A96">
      <w:pPr>
        <w:pStyle w:val="PL"/>
        <w:rPr>
          <w:color w:val="808080"/>
        </w:rPr>
      </w:pPr>
      <w:r w:rsidRPr="00F10B4F">
        <w:rPr>
          <w:color w:val="808080"/>
        </w:rPr>
        <w:t>-- ASN1START</w:t>
      </w:r>
    </w:p>
    <w:p w14:paraId="10A372AD" w14:textId="77777777" w:rsidR="00394471" w:rsidRPr="00F10B4F" w:rsidRDefault="00394471" w:rsidP="00543A96">
      <w:pPr>
        <w:pStyle w:val="PL"/>
        <w:rPr>
          <w:color w:val="808080"/>
        </w:rPr>
      </w:pPr>
      <w:r w:rsidRPr="00F10B4F">
        <w:rPr>
          <w:color w:val="808080"/>
        </w:rPr>
        <w:t>-- TAG-UE-MeasurementsAvailable-START</w:t>
      </w:r>
    </w:p>
    <w:p w14:paraId="6973236C" w14:textId="77777777" w:rsidR="00394471" w:rsidRPr="00F10B4F" w:rsidRDefault="00394471" w:rsidP="00543A96">
      <w:pPr>
        <w:pStyle w:val="PL"/>
      </w:pPr>
    </w:p>
    <w:p w14:paraId="0122D881" w14:textId="77777777" w:rsidR="00394471" w:rsidRPr="00F10B4F" w:rsidRDefault="00394471" w:rsidP="00543A96">
      <w:pPr>
        <w:pStyle w:val="PL"/>
      </w:pPr>
      <w:r w:rsidRPr="00F10B4F">
        <w:t xml:space="preserve">UE-MeasurementsAvailable-r16 ::=              </w:t>
      </w:r>
      <w:r w:rsidRPr="00F10B4F">
        <w:rPr>
          <w:color w:val="993366"/>
        </w:rPr>
        <w:t>SEQUENCE</w:t>
      </w:r>
      <w:r w:rsidRPr="00F10B4F">
        <w:t xml:space="preserve"> {</w:t>
      </w:r>
    </w:p>
    <w:p w14:paraId="30D8806A" w14:textId="77777777" w:rsidR="00394471" w:rsidRPr="00F10B4F" w:rsidRDefault="00394471" w:rsidP="00543A96">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7CC33B25" w14:textId="77777777" w:rsidR="00394471" w:rsidRPr="00F10B4F" w:rsidRDefault="00394471" w:rsidP="00543A96">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68C10193" w14:textId="77777777" w:rsidR="00394471" w:rsidRPr="00F10B4F" w:rsidRDefault="00394471" w:rsidP="00543A96">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F6641B0" w14:textId="77777777" w:rsidR="00394471" w:rsidRPr="00F10B4F" w:rsidRDefault="00394471" w:rsidP="00543A96">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20F2DC40" w14:textId="77777777" w:rsidR="00394471" w:rsidRPr="00F10B4F" w:rsidRDefault="00394471" w:rsidP="00543A96">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7EB2252F" w14:textId="1F8BB086" w:rsidR="00E84B6D" w:rsidRPr="00F10B4F" w:rsidRDefault="00394471" w:rsidP="00543A96">
      <w:pPr>
        <w:pStyle w:val="PL"/>
        <w:rPr>
          <w:rFonts w:eastAsia="等线"/>
        </w:rPr>
      </w:pPr>
      <w:r w:rsidRPr="00F10B4F">
        <w:t xml:space="preserve">    ...</w:t>
      </w:r>
      <w:r w:rsidR="00E84B6D" w:rsidRPr="00F10B4F">
        <w:rPr>
          <w:rFonts w:eastAsia="等线"/>
        </w:rPr>
        <w:t>,</w:t>
      </w:r>
    </w:p>
    <w:p w14:paraId="13496EA5" w14:textId="77777777" w:rsidR="00E84B6D" w:rsidRPr="00F10B4F" w:rsidRDefault="00E84B6D" w:rsidP="00543A96">
      <w:pPr>
        <w:pStyle w:val="PL"/>
        <w:rPr>
          <w:rFonts w:eastAsia="等线"/>
        </w:rPr>
      </w:pPr>
      <w:r w:rsidRPr="00F10B4F">
        <w:t xml:space="preserve">    </w:t>
      </w:r>
      <w:r w:rsidRPr="00F10B4F">
        <w:rPr>
          <w:rFonts w:eastAsia="等线"/>
        </w:rPr>
        <w:t>[[</w:t>
      </w:r>
    </w:p>
    <w:p w14:paraId="03265915" w14:textId="77777777" w:rsidR="00E84B6D" w:rsidRPr="00F10B4F" w:rsidRDefault="00E84B6D" w:rsidP="00543A96">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71342363" w14:textId="77777777" w:rsidR="00E84B6D" w:rsidRPr="00F10B4F" w:rsidRDefault="00E84B6D" w:rsidP="00543A96">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1FF83887" w14:textId="6DF65E47" w:rsidR="00394471" w:rsidRPr="00F10B4F" w:rsidRDefault="00E84B6D" w:rsidP="00543A96">
      <w:pPr>
        <w:pStyle w:val="PL"/>
      </w:pPr>
      <w:r w:rsidRPr="00F10B4F">
        <w:t xml:space="preserve">    </w:t>
      </w:r>
      <w:r w:rsidRPr="00F10B4F">
        <w:rPr>
          <w:rFonts w:eastAsia="等线"/>
        </w:rPr>
        <w:t>]]</w:t>
      </w:r>
    </w:p>
    <w:p w14:paraId="109D4C24" w14:textId="1C803D08" w:rsidR="00394471" w:rsidRPr="00F10B4F" w:rsidRDefault="00394471" w:rsidP="00543A96">
      <w:pPr>
        <w:pStyle w:val="PL"/>
      </w:pPr>
      <w:r w:rsidRPr="00F10B4F">
        <w:rPr>
          <w:rFonts w:eastAsia="等线"/>
        </w:rPr>
        <w:lastRenderedPageBreak/>
        <w:t>}</w:t>
      </w:r>
    </w:p>
    <w:p w14:paraId="7D7EC449" w14:textId="77777777" w:rsidR="00394471" w:rsidRPr="00F10B4F" w:rsidRDefault="00394471" w:rsidP="00543A96">
      <w:pPr>
        <w:pStyle w:val="PL"/>
      </w:pPr>
    </w:p>
    <w:p w14:paraId="033D221A" w14:textId="77777777" w:rsidR="00394471" w:rsidRPr="00F10B4F" w:rsidRDefault="00394471" w:rsidP="00543A96">
      <w:pPr>
        <w:pStyle w:val="PL"/>
        <w:rPr>
          <w:color w:val="808080"/>
        </w:rPr>
      </w:pPr>
      <w:r w:rsidRPr="00F10B4F">
        <w:rPr>
          <w:color w:val="808080"/>
        </w:rPr>
        <w:t>-- TAG-UE-MeasurementsAvailable-STOP</w:t>
      </w:r>
    </w:p>
    <w:p w14:paraId="5B520367" w14:textId="77777777" w:rsidR="00394471" w:rsidRPr="00F10B4F" w:rsidRDefault="00394471" w:rsidP="00543A96">
      <w:pPr>
        <w:pStyle w:val="PL"/>
        <w:rPr>
          <w:color w:val="808080"/>
        </w:rPr>
      </w:pPr>
      <w:r w:rsidRPr="00F10B4F">
        <w:rPr>
          <w:color w:val="808080"/>
        </w:rPr>
        <w:t>-- ASN1STOP</w:t>
      </w:r>
    </w:p>
    <w:p w14:paraId="74597CF4" w14:textId="77777777" w:rsidR="00394471" w:rsidRPr="00F10B4F" w:rsidRDefault="00394471" w:rsidP="00394471"/>
    <w:p w14:paraId="281B9B1F" w14:textId="39F314A4" w:rsidR="00394471" w:rsidRPr="00F10B4F" w:rsidRDefault="00394471" w:rsidP="00394471">
      <w:pPr>
        <w:pStyle w:val="Heading4"/>
        <w:rPr>
          <w:i/>
          <w:iCs/>
        </w:rPr>
      </w:pPr>
      <w:bookmarkStart w:id="1272" w:name="_Toc60777518"/>
      <w:bookmarkStart w:id="1273" w:name="_Toc131065311"/>
      <w:r w:rsidRPr="00F10B4F">
        <w:t>–</w:t>
      </w:r>
      <w:r w:rsidRPr="00F10B4F">
        <w:tab/>
      </w:r>
      <w:r w:rsidRPr="00F10B4F">
        <w:rPr>
          <w:i/>
          <w:iCs/>
        </w:rPr>
        <w:t>UTRA-FDD-Q-OffsetRange</w:t>
      </w:r>
      <w:bookmarkEnd w:id="1272"/>
      <w:bookmarkEnd w:id="1273"/>
    </w:p>
    <w:p w14:paraId="461ABF1D" w14:textId="77777777" w:rsidR="00394471" w:rsidRPr="00F10B4F" w:rsidRDefault="00394471" w:rsidP="00394471">
      <w:r w:rsidRPr="00F10B4F">
        <w:t xml:space="preserve">The IE </w:t>
      </w:r>
      <w:r w:rsidRPr="00F10B4F">
        <w:rPr>
          <w:i/>
          <w:noProof/>
        </w:rPr>
        <w:t>UTRA-FDD-Q-OffsetRange</w:t>
      </w:r>
      <w:r w:rsidRPr="00F10B4F">
        <w:t xml:space="preserve"> is used to indicate a frequency specific offset to be applied when evaluating triggering conditions for measurement reporting. The value is in dB. Value </w:t>
      </w:r>
      <w:r w:rsidRPr="00F10B4F">
        <w:rPr>
          <w:i/>
        </w:rPr>
        <w:t>dB-24</w:t>
      </w:r>
      <w:r w:rsidRPr="00F10B4F">
        <w:t xml:space="preserve"> corresponds to -24 dB, value </w:t>
      </w:r>
      <w:r w:rsidRPr="00F10B4F">
        <w:rPr>
          <w:i/>
        </w:rPr>
        <w:t>dB-22</w:t>
      </w:r>
      <w:r w:rsidRPr="00F10B4F">
        <w:t xml:space="preserve"> corresponds to -22 dB and so on.</w:t>
      </w:r>
    </w:p>
    <w:p w14:paraId="0B22A6FC" w14:textId="77777777" w:rsidR="00394471" w:rsidRPr="00F10B4F" w:rsidRDefault="00394471" w:rsidP="00394471">
      <w:pPr>
        <w:pStyle w:val="TH"/>
      </w:pPr>
      <w:r w:rsidRPr="00F10B4F">
        <w:rPr>
          <w:bCs/>
          <w:i/>
          <w:iCs/>
        </w:rPr>
        <w:t xml:space="preserve">UTRA-FDD-Q-OffsetRange </w:t>
      </w:r>
      <w:r w:rsidRPr="00F10B4F">
        <w:t>information element</w:t>
      </w:r>
    </w:p>
    <w:p w14:paraId="4B6CD728" w14:textId="77777777" w:rsidR="00394471" w:rsidRPr="00F10B4F" w:rsidRDefault="00394471" w:rsidP="00543A96">
      <w:pPr>
        <w:pStyle w:val="PL"/>
        <w:rPr>
          <w:color w:val="808080"/>
        </w:rPr>
      </w:pPr>
      <w:r w:rsidRPr="00F10B4F">
        <w:rPr>
          <w:color w:val="808080"/>
        </w:rPr>
        <w:t>-- ASN1START</w:t>
      </w:r>
    </w:p>
    <w:p w14:paraId="2986E98E" w14:textId="77777777" w:rsidR="00394471" w:rsidRPr="00F10B4F" w:rsidRDefault="00394471" w:rsidP="00543A96">
      <w:pPr>
        <w:pStyle w:val="PL"/>
        <w:rPr>
          <w:color w:val="808080"/>
        </w:rPr>
      </w:pPr>
      <w:r w:rsidRPr="00F10B4F">
        <w:rPr>
          <w:color w:val="808080"/>
        </w:rPr>
        <w:t>-- TAG-UTRA-FDD-Q-OFFSETRANGE-START</w:t>
      </w:r>
    </w:p>
    <w:p w14:paraId="37BAC620" w14:textId="77777777" w:rsidR="00394471" w:rsidRPr="00F10B4F" w:rsidRDefault="00394471" w:rsidP="00543A96">
      <w:pPr>
        <w:pStyle w:val="PL"/>
      </w:pPr>
    </w:p>
    <w:p w14:paraId="134F95CA" w14:textId="77777777" w:rsidR="00394471" w:rsidRPr="00F10B4F" w:rsidRDefault="00394471" w:rsidP="00543A96">
      <w:pPr>
        <w:pStyle w:val="PL"/>
      </w:pPr>
      <w:r w:rsidRPr="00F10B4F">
        <w:t xml:space="preserve">UTRA-FDD-Q-OffsetRange-r16 ::=              </w:t>
      </w:r>
      <w:r w:rsidRPr="00F10B4F">
        <w:rPr>
          <w:color w:val="993366"/>
        </w:rPr>
        <w:t>ENUMERATED</w:t>
      </w:r>
      <w:r w:rsidRPr="00F10B4F">
        <w:t xml:space="preserve"> {</w:t>
      </w:r>
    </w:p>
    <w:p w14:paraId="6F3229E4" w14:textId="77777777" w:rsidR="00394471" w:rsidRPr="00F10B4F" w:rsidRDefault="00394471" w:rsidP="00543A96">
      <w:pPr>
        <w:pStyle w:val="PL"/>
      </w:pPr>
      <w:r w:rsidRPr="00F10B4F">
        <w:t xml:space="preserve">                                                dB-24, dB-22, dB-20, dB-18, dB-16, dB-14,</w:t>
      </w:r>
    </w:p>
    <w:p w14:paraId="727E02EA" w14:textId="77777777" w:rsidR="00394471" w:rsidRPr="00F10B4F" w:rsidRDefault="00394471" w:rsidP="00543A96">
      <w:pPr>
        <w:pStyle w:val="PL"/>
      </w:pPr>
      <w:r w:rsidRPr="00F10B4F">
        <w:t xml:space="preserve">                                                dB-12, dB-10, dB-8, dB-6, dB-5, dB-4, dB-3,</w:t>
      </w:r>
    </w:p>
    <w:p w14:paraId="6742CB35" w14:textId="77777777" w:rsidR="00394471" w:rsidRPr="00F10B4F" w:rsidRDefault="00394471" w:rsidP="00543A96">
      <w:pPr>
        <w:pStyle w:val="PL"/>
      </w:pPr>
      <w:r w:rsidRPr="00F10B4F">
        <w:t xml:space="preserve">                                                dB-2, dB-1, dB0, dB1, dB2, dB3, dB4, dB5,</w:t>
      </w:r>
    </w:p>
    <w:p w14:paraId="087AA85E" w14:textId="77777777" w:rsidR="00394471" w:rsidRPr="00F10B4F" w:rsidRDefault="00394471" w:rsidP="00543A96">
      <w:pPr>
        <w:pStyle w:val="PL"/>
      </w:pPr>
      <w:r w:rsidRPr="00F10B4F">
        <w:t xml:space="preserve">                                                dB6, dB8, dB10, dB12, dB14, dB16, dB18,</w:t>
      </w:r>
    </w:p>
    <w:p w14:paraId="6499D824" w14:textId="77777777" w:rsidR="00394471" w:rsidRPr="00F10B4F" w:rsidRDefault="00394471" w:rsidP="00543A96">
      <w:pPr>
        <w:pStyle w:val="PL"/>
      </w:pPr>
      <w:r w:rsidRPr="00F10B4F">
        <w:t xml:space="preserve">                                                dB20, dB22, dB24}</w:t>
      </w:r>
    </w:p>
    <w:p w14:paraId="7D05CD8B" w14:textId="77777777" w:rsidR="00394471" w:rsidRPr="00F10B4F" w:rsidRDefault="00394471" w:rsidP="00543A96">
      <w:pPr>
        <w:pStyle w:val="PL"/>
      </w:pPr>
    </w:p>
    <w:p w14:paraId="62AB3FFC" w14:textId="77777777" w:rsidR="00394471" w:rsidRPr="00F10B4F" w:rsidRDefault="00394471" w:rsidP="00543A96">
      <w:pPr>
        <w:pStyle w:val="PL"/>
        <w:rPr>
          <w:color w:val="808080"/>
        </w:rPr>
      </w:pPr>
      <w:r w:rsidRPr="00F10B4F">
        <w:rPr>
          <w:color w:val="808080"/>
        </w:rPr>
        <w:t>-- TAG-UTRA-FDD-Q-OFFSETRANGE-STOP</w:t>
      </w:r>
    </w:p>
    <w:p w14:paraId="5EC2955D" w14:textId="77777777" w:rsidR="00394471" w:rsidRPr="00F10B4F" w:rsidRDefault="00394471" w:rsidP="00543A96">
      <w:pPr>
        <w:pStyle w:val="PL"/>
        <w:rPr>
          <w:color w:val="808080"/>
        </w:rPr>
      </w:pPr>
      <w:r w:rsidRPr="00F10B4F">
        <w:rPr>
          <w:color w:val="808080"/>
        </w:rPr>
        <w:t>-- ASN1STOP</w:t>
      </w:r>
    </w:p>
    <w:p w14:paraId="69E9036C" w14:textId="77777777" w:rsidR="00394471" w:rsidRPr="00F10B4F" w:rsidRDefault="00394471" w:rsidP="00394471">
      <w:pPr>
        <w:rPr>
          <w:lang w:eastAsia="zh-CN"/>
        </w:rPr>
      </w:pPr>
    </w:p>
    <w:p w14:paraId="2B3542FE" w14:textId="29C670E1" w:rsidR="00394471" w:rsidRPr="00F10B4F" w:rsidRDefault="00394471" w:rsidP="00394471">
      <w:pPr>
        <w:pStyle w:val="Heading4"/>
      </w:pPr>
      <w:bookmarkStart w:id="1274" w:name="_Toc60777519"/>
      <w:bookmarkStart w:id="1275" w:name="_Toc131065312"/>
      <w:r w:rsidRPr="00F10B4F">
        <w:t>–</w:t>
      </w:r>
      <w:r w:rsidRPr="00F10B4F">
        <w:tab/>
      </w:r>
      <w:r w:rsidRPr="00F10B4F">
        <w:rPr>
          <w:i/>
        </w:rPr>
        <w:t>VisitedCellInfoList</w:t>
      </w:r>
      <w:bookmarkEnd w:id="1274"/>
      <w:bookmarkEnd w:id="1275"/>
    </w:p>
    <w:p w14:paraId="3557CE4F" w14:textId="5C37E4D3" w:rsidR="00394471" w:rsidRPr="00F10B4F" w:rsidRDefault="00394471" w:rsidP="00394471">
      <w:pPr>
        <w:keepNext/>
        <w:keepLines/>
        <w:rPr>
          <w:iCs/>
        </w:rPr>
      </w:pPr>
      <w:r w:rsidRPr="00F10B4F">
        <w:t xml:space="preserve">The IE </w:t>
      </w:r>
      <w:r w:rsidRPr="00F10B4F">
        <w:rPr>
          <w:i/>
        </w:rPr>
        <w:t xml:space="preserve">VisitedCellInfoList </w:t>
      </w:r>
      <w:r w:rsidRPr="00F10B4F">
        <w:t xml:space="preserve">includes the mobility history information of maximum of 16 most recently visited </w:t>
      </w:r>
      <w:r w:rsidR="00E84B6D" w:rsidRPr="00F10B4F">
        <w:t xml:space="preserve">primary </w:t>
      </w:r>
      <w:r w:rsidRPr="00F10B4F">
        <w:t>cells or time spent in any cell selection state and/or camped on any cell state in NR or E-UTRA</w:t>
      </w:r>
      <w:r w:rsidR="00E84B6D" w:rsidRPr="00F10B4F">
        <w:t xml:space="preserve"> and, in case of Dual Connectivity, the mobility history information of </w:t>
      </w:r>
      <w:r w:rsidR="00E84B6D" w:rsidRPr="00F10B4F">
        <w:rPr>
          <w:i/>
          <w:iCs/>
        </w:rPr>
        <w:t>maxPSCellHistory</w:t>
      </w:r>
      <w:r w:rsidR="00E84B6D" w:rsidRPr="00F10B4F">
        <w:t xml:space="preserve"> most recently visited primary secondary cell group cells </w:t>
      </w:r>
      <w:r w:rsidR="00946331" w:rsidRPr="00F10B4F">
        <w:t>across all the</w:t>
      </w:r>
      <w:r w:rsidR="00E84B6D" w:rsidRPr="00F10B4F">
        <w:t xml:space="preserve"> primary cell</w:t>
      </w:r>
      <w:r w:rsidR="00946331" w:rsidRPr="00F10B4F">
        <w:t xml:space="preserve">s included in the </w:t>
      </w:r>
      <w:r w:rsidR="00946331" w:rsidRPr="00F10B4F">
        <w:rPr>
          <w:i/>
          <w:iCs/>
        </w:rPr>
        <w:t>VisitedCellInfoList</w:t>
      </w:r>
      <w:r w:rsidRPr="00F10B4F">
        <w:t>. The most recently visited cell is stored first in the list</w:t>
      </w:r>
      <w:r w:rsidRPr="00F10B4F">
        <w:rPr>
          <w:iCs/>
        </w:rPr>
        <w:t xml:space="preserve">. </w:t>
      </w:r>
      <w:r w:rsidRPr="00F10B4F">
        <w:t>The list includes cells visited in RRC_IDLE, RRC_INACTIVE and RRC_CONNECTED states for NR and RRC_IDLE and RRC_CONNECTED for E-UTRA.</w:t>
      </w:r>
    </w:p>
    <w:p w14:paraId="049283D8" w14:textId="77777777" w:rsidR="00394471" w:rsidRPr="00F10B4F" w:rsidRDefault="00394471" w:rsidP="00394471">
      <w:pPr>
        <w:pStyle w:val="TH"/>
      </w:pPr>
      <w:r w:rsidRPr="00F10B4F">
        <w:rPr>
          <w:bCs/>
          <w:i/>
          <w:iCs/>
        </w:rPr>
        <w:t>VisitedCellInfoList</w:t>
      </w:r>
      <w:r w:rsidRPr="00F10B4F">
        <w:t xml:space="preserve"> information element</w:t>
      </w:r>
    </w:p>
    <w:p w14:paraId="03D8B277" w14:textId="77777777" w:rsidR="00394471" w:rsidRPr="00F10B4F" w:rsidRDefault="00394471" w:rsidP="00543A96">
      <w:pPr>
        <w:pStyle w:val="PL"/>
        <w:rPr>
          <w:color w:val="808080"/>
        </w:rPr>
      </w:pPr>
      <w:r w:rsidRPr="00F10B4F">
        <w:rPr>
          <w:color w:val="808080"/>
        </w:rPr>
        <w:t>-- ASN1START</w:t>
      </w:r>
    </w:p>
    <w:p w14:paraId="2B432D2A" w14:textId="77777777" w:rsidR="00394471" w:rsidRPr="00F10B4F" w:rsidRDefault="00394471" w:rsidP="00543A96">
      <w:pPr>
        <w:pStyle w:val="PL"/>
        <w:rPr>
          <w:color w:val="808080"/>
        </w:rPr>
      </w:pPr>
      <w:r w:rsidRPr="00F10B4F">
        <w:rPr>
          <w:color w:val="808080"/>
        </w:rPr>
        <w:t>-- TAG-VISITEDCELLINFOLIST-START</w:t>
      </w:r>
    </w:p>
    <w:p w14:paraId="4B2864FF" w14:textId="77777777" w:rsidR="00394471" w:rsidRPr="00F10B4F" w:rsidRDefault="00394471" w:rsidP="00543A96">
      <w:pPr>
        <w:pStyle w:val="PL"/>
      </w:pPr>
    </w:p>
    <w:p w14:paraId="67B76213" w14:textId="77777777" w:rsidR="00394471" w:rsidRPr="00F10B4F" w:rsidRDefault="00394471" w:rsidP="00543A96">
      <w:pPr>
        <w:pStyle w:val="PL"/>
      </w:pPr>
      <w:r w:rsidRPr="00F10B4F">
        <w:t xml:space="preserve">VisitedCellInfoList-r16 ::= </w:t>
      </w:r>
      <w:r w:rsidRPr="00F10B4F">
        <w:rPr>
          <w:color w:val="993366"/>
        </w:rPr>
        <w:t>SEQUENCE</w:t>
      </w:r>
      <w:r w:rsidRPr="00F10B4F">
        <w:t xml:space="preserve"> (</w:t>
      </w:r>
      <w:r w:rsidRPr="00F10B4F">
        <w:rPr>
          <w:color w:val="993366"/>
        </w:rPr>
        <w:t>SIZE</w:t>
      </w:r>
      <w:r w:rsidRPr="00F10B4F">
        <w:t xml:space="preserve"> (1..maxCellHistory-r16))</w:t>
      </w:r>
      <w:r w:rsidRPr="00F10B4F">
        <w:rPr>
          <w:color w:val="993366"/>
        </w:rPr>
        <w:t xml:space="preserve"> OF</w:t>
      </w:r>
      <w:r w:rsidRPr="00F10B4F">
        <w:t xml:space="preserve"> VisitedCellInfo-r16</w:t>
      </w:r>
    </w:p>
    <w:p w14:paraId="013A7222" w14:textId="77777777" w:rsidR="00394471" w:rsidRPr="00F10B4F" w:rsidRDefault="00394471" w:rsidP="00543A96">
      <w:pPr>
        <w:pStyle w:val="PL"/>
      </w:pPr>
    </w:p>
    <w:p w14:paraId="3A39462A" w14:textId="77777777" w:rsidR="00394471" w:rsidRPr="00F10B4F" w:rsidRDefault="00394471" w:rsidP="00543A96">
      <w:pPr>
        <w:pStyle w:val="PL"/>
      </w:pPr>
      <w:r w:rsidRPr="00F10B4F">
        <w:t xml:space="preserve">VisitedCellInfo-r16 ::=  </w:t>
      </w:r>
      <w:r w:rsidRPr="00F10B4F">
        <w:rPr>
          <w:color w:val="993366"/>
        </w:rPr>
        <w:t>SEQUENCE</w:t>
      </w:r>
      <w:r w:rsidRPr="00F10B4F">
        <w:t xml:space="preserve"> {</w:t>
      </w:r>
    </w:p>
    <w:p w14:paraId="42457B7F" w14:textId="77777777" w:rsidR="00394471" w:rsidRPr="00F10B4F" w:rsidRDefault="00394471" w:rsidP="00543A96">
      <w:pPr>
        <w:pStyle w:val="PL"/>
      </w:pPr>
      <w:r w:rsidRPr="00F10B4F">
        <w:t xml:space="preserve">    visitedCellId-r16        </w:t>
      </w:r>
      <w:r w:rsidRPr="00F10B4F">
        <w:rPr>
          <w:color w:val="993366"/>
        </w:rPr>
        <w:t>CHOICE</w:t>
      </w:r>
      <w:r w:rsidRPr="00F10B4F">
        <w:t xml:space="preserve"> {</w:t>
      </w:r>
    </w:p>
    <w:p w14:paraId="7E9F8BF4" w14:textId="77777777" w:rsidR="00394471" w:rsidRPr="00F10B4F" w:rsidRDefault="00394471" w:rsidP="00543A96">
      <w:pPr>
        <w:pStyle w:val="PL"/>
      </w:pPr>
      <w:r w:rsidRPr="00F10B4F">
        <w:t xml:space="preserve">        nr-CellId-r16            </w:t>
      </w:r>
      <w:r w:rsidRPr="00F10B4F">
        <w:rPr>
          <w:color w:val="993366"/>
        </w:rPr>
        <w:t>CHOICE</w:t>
      </w:r>
      <w:r w:rsidRPr="00F10B4F">
        <w:t xml:space="preserve"> {</w:t>
      </w:r>
    </w:p>
    <w:p w14:paraId="49C90128" w14:textId="77777777" w:rsidR="00394471" w:rsidRPr="00F10B4F" w:rsidRDefault="00394471" w:rsidP="00543A96">
      <w:pPr>
        <w:pStyle w:val="PL"/>
      </w:pPr>
      <w:r w:rsidRPr="00F10B4F">
        <w:t xml:space="preserve">            cgi-Info                 CGI-Info-Logging-r16,</w:t>
      </w:r>
    </w:p>
    <w:p w14:paraId="3F3E3C90" w14:textId="28604266" w:rsidR="00394471" w:rsidRPr="00F10B4F" w:rsidRDefault="00394471" w:rsidP="00543A96">
      <w:pPr>
        <w:pStyle w:val="PL"/>
      </w:pPr>
      <w:r w:rsidRPr="00F10B4F">
        <w:t xml:space="preserve">            pci-arfcn-r16            </w:t>
      </w:r>
      <w:r w:rsidR="00262A29" w:rsidRPr="00F10B4F">
        <w:t>PCI-ARFCN-NR-r16</w:t>
      </w:r>
    </w:p>
    <w:p w14:paraId="0947DDAF" w14:textId="77777777" w:rsidR="00394471" w:rsidRPr="00F10B4F" w:rsidRDefault="00394471" w:rsidP="00543A96">
      <w:pPr>
        <w:pStyle w:val="PL"/>
      </w:pPr>
      <w:r w:rsidRPr="00F10B4F">
        <w:t xml:space="preserve">        },</w:t>
      </w:r>
    </w:p>
    <w:p w14:paraId="251038F9" w14:textId="77777777" w:rsidR="00394471" w:rsidRPr="00F10B4F" w:rsidRDefault="00394471" w:rsidP="00543A96">
      <w:pPr>
        <w:pStyle w:val="PL"/>
      </w:pPr>
      <w:r w:rsidRPr="00F10B4F">
        <w:lastRenderedPageBreak/>
        <w:t xml:space="preserve">        eutra-CellId-r16         </w:t>
      </w:r>
      <w:r w:rsidRPr="00F10B4F">
        <w:rPr>
          <w:color w:val="993366"/>
        </w:rPr>
        <w:t>CHOICE</w:t>
      </w:r>
      <w:r w:rsidRPr="00F10B4F">
        <w:t xml:space="preserve"> {</w:t>
      </w:r>
    </w:p>
    <w:p w14:paraId="7A667D59" w14:textId="77777777" w:rsidR="00394471" w:rsidRPr="00F10B4F" w:rsidRDefault="00394471" w:rsidP="00543A96">
      <w:pPr>
        <w:pStyle w:val="PL"/>
      </w:pPr>
      <w:r w:rsidRPr="00F10B4F">
        <w:t xml:space="preserve">            cellGlobalId-r16         CGI-InfoEUTRA,</w:t>
      </w:r>
    </w:p>
    <w:p w14:paraId="48E3B7D1" w14:textId="55B8F6F8" w:rsidR="00394471" w:rsidRPr="00F10B4F" w:rsidRDefault="00394471" w:rsidP="00543A96">
      <w:pPr>
        <w:pStyle w:val="PL"/>
      </w:pPr>
      <w:r w:rsidRPr="00F10B4F">
        <w:t xml:space="preserve">            pci-arfcn-r16                </w:t>
      </w:r>
      <w:r w:rsidR="00262A29" w:rsidRPr="00F10B4F">
        <w:t>PCI-ARFCN-EUTRA-r16</w:t>
      </w:r>
    </w:p>
    <w:p w14:paraId="273D259E" w14:textId="77777777" w:rsidR="00394471" w:rsidRPr="00F10B4F" w:rsidRDefault="00394471" w:rsidP="00543A96">
      <w:pPr>
        <w:pStyle w:val="PL"/>
      </w:pPr>
      <w:r w:rsidRPr="00F10B4F">
        <w:t xml:space="preserve">        }</w:t>
      </w:r>
    </w:p>
    <w:p w14:paraId="6FD8D757" w14:textId="77777777" w:rsidR="00394471" w:rsidRPr="00F10B4F" w:rsidRDefault="00394471" w:rsidP="00543A96">
      <w:pPr>
        <w:pStyle w:val="PL"/>
      </w:pPr>
      <w:r w:rsidRPr="00F10B4F">
        <w:t xml:space="preserve">    }                                        </w:t>
      </w:r>
      <w:r w:rsidRPr="00F10B4F">
        <w:rPr>
          <w:color w:val="993366"/>
        </w:rPr>
        <w:t>OPTIONAL</w:t>
      </w:r>
      <w:r w:rsidRPr="00F10B4F">
        <w:t>,</w:t>
      </w:r>
    </w:p>
    <w:p w14:paraId="6CCA269B" w14:textId="77777777" w:rsidR="00394471" w:rsidRPr="00F10B4F" w:rsidRDefault="00394471" w:rsidP="00543A96">
      <w:pPr>
        <w:pStyle w:val="PL"/>
      </w:pPr>
      <w:r w:rsidRPr="00F10B4F">
        <w:t xml:space="preserve">    timeSpent-r16            </w:t>
      </w:r>
      <w:r w:rsidRPr="00F10B4F">
        <w:rPr>
          <w:color w:val="993366"/>
        </w:rPr>
        <w:t>INTEGER</w:t>
      </w:r>
      <w:r w:rsidRPr="00F10B4F">
        <w:t xml:space="preserve"> (0..4095),</w:t>
      </w:r>
    </w:p>
    <w:p w14:paraId="214F5C66" w14:textId="090F82D5" w:rsidR="00E84B6D" w:rsidRPr="00F10B4F" w:rsidRDefault="00394471" w:rsidP="00543A96">
      <w:pPr>
        <w:pStyle w:val="PL"/>
      </w:pPr>
      <w:r w:rsidRPr="00F10B4F">
        <w:t xml:space="preserve">    ...</w:t>
      </w:r>
      <w:r w:rsidR="00E84B6D" w:rsidRPr="00F10B4F">
        <w:t>,</w:t>
      </w:r>
    </w:p>
    <w:p w14:paraId="7C9883CD" w14:textId="77777777" w:rsidR="00E84B6D" w:rsidRPr="00F10B4F" w:rsidRDefault="00E84B6D" w:rsidP="00543A96">
      <w:pPr>
        <w:pStyle w:val="PL"/>
      </w:pPr>
      <w:r w:rsidRPr="00F10B4F">
        <w:t xml:space="preserve">    [[</w:t>
      </w:r>
    </w:p>
    <w:p w14:paraId="02054C02" w14:textId="7F4D5EC5" w:rsidR="00E84B6D" w:rsidRPr="00F10B4F" w:rsidRDefault="00E84B6D" w:rsidP="00543A96">
      <w:pPr>
        <w:pStyle w:val="PL"/>
      </w:pPr>
      <w:r w:rsidRPr="00F10B4F">
        <w:t xml:space="preserve">    visitedPSCellInfoList</w:t>
      </w:r>
      <w:r w:rsidR="003431E3" w:rsidRPr="00F10B4F">
        <w:t>Report</w:t>
      </w:r>
      <w:r w:rsidRPr="00F10B4F">
        <w:t xml:space="preserve">-r17    VisitedPSCellInfoList-r17                   </w:t>
      </w:r>
      <w:r w:rsidRPr="00F10B4F">
        <w:rPr>
          <w:color w:val="993366"/>
        </w:rPr>
        <w:t>OPTIONAL</w:t>
      </w:r>
    </w:p>
    <w:p w14:paraId="2237E7D8" w14:textId="20419802" w:rsidR="00394471" w:rsidRPr="00F10B4F" w:rsidRDefault="00E84B6D" w:rsidP="00543A96">
      <w:pPr>
        <w:pStyle w:val="PL"/>
      </w:pPr>
      <w:r w:rsidRPr="00F10B4F">
        <w:t xml:space="preserve">    ]]</w:t>
      </w:r>
    </w:p>
    <w:p w14:paraId="55C613B9" w14:textId="77777777" w:rsidR="00394471" w:rsidRPr="00F10B4F" w:rsidRDefault="00394471" w:rsidP="00543A96">
      <w:pPr>
        <w:pStyle w:val="PL"/>
      </w:pPr>
      <w:r w:rsidRPr="00F10B4F">
        <w:t>}</w:t>
      </w:r>
    </w:p>
    <w:p w14:paraId="2AEF7A46" w14:textId="15DB0451" w:rsidR="00394471" w:rsidRPr="00F10B4F" w:rsidRDefault="00394471" w:rsidP="00543A96">
      <w:pPr>
        <w:pStyle w:val="PL"/>
      </w:pPr>
    </w:p>
    <w:p w14:paraId="7B47C18D" w14:textId="173B8593" w:rsidR="00E84B6D" w:rsidRPr="00F10B4F" w:rsidRDefault="001C77B5" w:rsidP="00543A96">
      <w:pPr>
        <w:pStyle w:val="PL"/>
      </w:pPr>
      <w:r w:rsidRPr="00F10B4F">
        <w:t>V</w:t>
      </w:r>
      <w:r w:rsidR="00E84B6D" w:rsidRPr="00F10B4F">
        <w:t xml:space="preserve">isitedPSCellInfoList-r17 ::= </w:t>
      </w:r>
      <w:r w:rsidR="00E84B6D" w:rsidRPr="00F10B4F">
        <w:rPr>
          <w:color w:val="993366"/>
        </w:rPr>
        <w:t>SEQUENCE</w:t>
      </w:r>
      <w:r w:rsidR="00E84B6D" w:rsidRPr="00F10B4F">
        <w:t xml:space="preserve"> (</w:t>
      </w:r>
      <w:r w:rsidR="00E84B6D" w:rsidRPr="00F10B4F">
        <w:rPr>
          <w:color w:val="993366"/>
        </w:rPr>
        <w:t>SIZE</w:t>
      </w:r>
      <w:r w:rsidR="00E84B6D" w:rsidRPr="00F10B4F">
        <w:t xml:space="preserve"> (1..maxPSCellHistory-r17))</w:t>
      </w:r>
      <w:r w:rsidR="00E84B6D" w:rsidRPr="00F10B4F">
        <w:rPr>
          <w:color w:val="993366"/>
        </w:rPr>
        <w:t xml:space="preserve"> OF</w:t>
      </w:r>
      <w:r w:rsidR="00E84B6D" w:rsidRPr="00F10B4F">
        <w:t xml:space="preserve"> VisitedPSCellInfo-r17</w:t>
      </w:r>
    </w:p>
    <w:p w14:paraId="0AD931B1" w14:textId="77777777" w:rsidR="00E84B6D" w:rsidRPr="00F10B4F" w:rsidRDefault="00E84B6D" w:rsidP="00543A96">
      <w:pPr>
        <w:pStyle w:val="PL"/>
      </w:pPr>
    </w:p>
    <w:p w14:paraId="49540354" w14:textId="25897985" w:rsidR="00E84B6D" w:rsidRPr="00F10B4F" w:rsidRDefault="00E84B6D" w:rsidP="00543A96">
      <w:pPr>
        <w:pStyle w:val="PL"/>
      </w:pPr>
      <w:r w:rsidRPr="00F10B4F">
        <w:t xml:space="preserve">VisitedPSCellInfo-r17 ::=    </w:t>
      </w:r>
      <w:r w:rsidRPr="00F10B4F">
        <w:rPr>
          <w:color w:val="993366"/>
        </w:rPr>
        <w:t>SEQUENCE</w:t>
      </w:r>
      <w:r w:rsidRPr="00F10B4F">
        <w:t xml:space="preserve"> {</w:t>
      </w:r>
    </w:p>
    <w:p w14:paraId="371097EA" w14:textId="2B7519EB" w:rsidR="00E84B6D" w:rsidRPr="00F10B4F" w:rsidRDefault="00E84B6D" w:rsidP="00543A96">
      <w:pPr>
        <w:pStyle w:val="PL"/>
      </w:pPr>
      <w:r w:rsidRPr="00F10B4F">
        <w:t xml:space="preserve">    visitedCellId-r17            </w:t>
      </w:r>
      <w:r w:rsidRPr="00F10B4F">
        <w:rPr>
          <w:color w:val="993366"/>
        </w:rPr>
        <w:t>CHOICE</w:t>
      </w:r>
      <w:r w:rsidRPr="00F10B4F">
        <w:t xml:space="preserve"> {</w:t>
      </w:r>
    </w:p>
    <w:p w14:paraId="12A0C327" w14:textId="3FAF8116" w:rsidR="00E84B6D" w:rsidRPr="00F10B4F" w:rsidRDefault="00E84B6D" w:rsidP="00543A96">
      <w:pPr>
        <w:pStyle w:val="PL"/>
      </w:pPr>
      <w:r w:rsidRPr="00F10B4F">
        <w:t xml:space="preserve">        nr-CellId-r17                </w:t>
      </w:r>
      <w:r w:rsidRPr="00F10B4F">
        <w:rPr>
          <w:color w:val="993366"/>
        </w:rPr>
        <w:t>CHOICE</w:t>
      </w:r>
      <w:r w:rsidRPr="00F10B4F">
        <w:t xml:space="preserve"> {</w:t>
      </w:r>
    </w:p>
    <w:p w14:paraId="3C6B6C29" w14:textId="05DD9491" w:rsidR="00E84B6D" w:rsidRPr="00F10B4F" w:rsidRDefault="00E84B6D" w:rsidP="00543A96">
      <w:pPr>
        <w:pStyle w:val="PL"/>
      </w:pPr>
      <w:r w:rsidRPr="00F10B4F">
        <w:t xml:space="preserve">            cgi-Info-r17                 CGI-Info-Logging-r16,</w:t>
      </w:r>
    </w:p>
    <w:p w14:paraId="00213531" w14:textId="45E8DEF8" w:rsidR="00E84B6D" w:rsidRPr="00F10B4F" w:rsidRDefault="00E84B6D" w:rsidP="00543A96">
      <w:pPr>
        <w:pStyle w:val="PL"/>
      </w:pPr>
      <w:r w:rsidRPr="00F10B4F">
        <w:t xml:space="preserve">            pci-arfcn-r17                </w:t>
      </w:r>
      <w:r w:rsidR="003A5AEE" w:rsidRPr="00F10B4F">
        <w:t>PCI-ARFCN-NR-r16</w:t>
      </w:r>
    </w:p>
    <w:p w14:paraId="073FD415" w14:textId="77777777" w:rsidR="00E84B6D" w:rsidRPr="00F10B4F" w:rsidRDefault="00E84B6D" w:rsidP="00543A96">
      <w:pPr>
        <w:pStyle w:val="PL"/>
      </w:pPr>
      <w:r w:rsidRPr="00F10B4F">
        <w:t xml:space="preserve">        },</w:t>
      </w:r>
    </w:p>
    <w:p w14:paraId="36B7DE83" w14:textId="77777777" w:rsidR="00E84B6D" w:rsidRPr="00F10B4F" w:rsidRDefault="00E84B6D" w:rsidP="00543A96">
      <w:pPr>
        <w:pStyle w:val="PL"/>
      </w:pPr>
      <w:r w:rsidRPr="00F10B4F">
        <w:t xml:space="preserve">        eutra-CellId-r17         </w:t>
      </w:r>
      <w:r w:rsidRPr="00F10B4F">
        <w:rPr>
          <w:color w:val="993366"/>
        </w:rPr>
        <w:t>CHOICE</w:t>
      </w:r>
      <w:r w:rsidRPr="00F10B4F">
        <w:t xml:space="preserve"> {</w:t>
      </w:r>
    </w:p>
    <w:p w14:paraId="46E00C0E" w14:textId="77777777" w:rsidR="00E84B6D" w:rsidRPr="00F10B4F" w:rsidRDefault="00E84B6D" w:rsidP="00543A96">
      <w:pPr>
        <w:pStyle w:val="PL"/>
      </w:pPr>
      <w:r w:rsidRPr="00F10B4F">
        <w:t xml:space="preserve">            cellGlobalId-r17         CGI-InfoEUTRALogging,</w:t>
      </w:r>
    </w:p>
    <w:p w14:paraId="1C3B578B" w14:textId="5F9C0303" w:rsidR="00E84B6D" w:rsidRPr="00F10B4F" w:rsidRDefault="00E84B6D" w:rsidP="00543A96">
      <w:pPr>
        <w:pStyle w:val="PL"/>
      </w:pPr>
      <w:r w:rsidRPr="00F10B4F">
        <w:t xml:space="preserve">            pci-arfcn-r17            </w:t>
      </w:r>
      <w:r w:rsidR="003A5AEE" w:rsidRPr="00F10B4F">
        <w:t>PCI-ARFCN-EUTRA-r16</w:t>
      </w:r>
    </w:p>
    <w:p w14:paraId="0FE1D8A0" w14:textId="77777777" w:rsidR="00E84B6D" w:rsidRPr="00F10B4F" w:rsidRDefault="00E84B6D" w:rsidP="00543A96">
      <w:pPr>
        <w:pStyle w:val="PL"/>
      </w:pPr>
      <w:r w:rsidRPr="00F10B4F">
        <w:t xml:space="preserve">        }</w:t>
      </w:r>
    </w:p>
    <w:p w14:paraId="664020A7" w14:textId="77777777" w:rsidR="00E84B6D" w:rsidRPr="00F10B4F" w:rsidRDefault="00E84B6D" w:rsidP="00543A96">
      <w:pPr>
        <w:pStyle w:val="PL"/>
      </w:pPr>
      <w:r w:rsidRPr="00F10B4F">
        <w:t xml:space="preserve">    }                                                 </w:t>
      </w:r>
      <w:r w:rsidRPr="00F10B4F">
        <w:rPr>
          <w:color w:val="993366"/>
        </w:rPr>
        <w:t>OPTIONAL</w:t>
      </w:r>
      <w:r w:rsidRPr="00F10B4F">
        <w:t>,</w:t>
      </w:r>
    </w:p>
    <w:p w14:paraId="45319F27" w14:textId="77777777" w:rsidR="00E84B6D" w:rsidRPr="00F10B4F" w:rsidRDefault="00E84B6D" w:rsidP="00543A96">
      <w:pPr>
        <w:pStyle w:val="PL"/>
      </w:pPr>
      <w:r w:rsidRPr="00F10B4F">
        <w:t xml:space="preserve">    timeSpent-r17            </w:t>
      </w:r>
      <w:r w:rsidRPr="00F10B4F">
        <w:rPr>
          <w:color w:val="993366"/>
        </w:rPr>
        <w:t>INTEGER</w:t>
      </w:r>
      <w:r w:rsidRPr="00F10B4F">
        <w:t xml:space="preserve"> (0..4095),</w:t>
      </w:r>
    </w:p>
    <w:p w14:paraId="1BB37802" w14:textId="77777777" w:rsidR="00E84B6D" w:rsidRPr="00F10B4F" w:rsidRDefault="00E84B6D" w:rsidP="00543A96">
      <w:pPr>
        <w:pStyle w:val="PL"/>
      </w:pPr>
      <w:r w:rsidRPr="00F10B4F">
        <w:t xml:space="preserve">    ...</w:t>
      </w:r>
    </w:p>
    <w:p w14:paraId="4F0F9A3A" w14:textId="77777777" w:rsidR="00E84B6D" w:rsidRPr="00F10B4F" w:rsidRDefault="00E84B6D" w:rsidP="00543A96">
      <w:pPr>
        <w:pStyle w:val="PL"/>
      </w:pPr>
      <w:r w:rsidRPr="00F10B4F">
        <w:t>}</w:t>
      </w:r>
    </w:p>
    <w:p w14:paraId="0E415432" w14:textId="77777777" w:rsidR="00E84B6D" w:rsidRPr="00F10B4F" w:rsidRDefault="00E84B6D" w:rsidP="00543A96">
      <w:pPr>
        <w:pStyle w:val="PL"/>
      </w:pPr>
    </w:p>
    <w:p w14:paraId="40328FA5" w14:textId="77777777" w:rsidR="00394471" w:rsidRPr="00F10B4F" w:rsidRDefault="00394471" w:rsidP="00543A96">
      <w:pPr>
        <w:pStyle w:val="PL"/>
        <w:rPr>
          <w:color w:val="808080"/>
        </w:rPr>
      </w:pPr>
      <w:r w:rsidRPr="00F10B4F">
        <w:rPr>
          <w:color w:val="808080"/>
        </w:rPr>
        <w:t>-- TAG-VISITEDCELLINFOLIST-STOP</w:t>
      </w:r>
    </w:p>
    <w:p w14:paraId="6EBD79F7" w14:textId="77777777" w:rsidR="00394471" w:rsidRPr="00F10B4F" w:rsidRDefault="00394471" w:rsidP="00543A96">
      <w:pPr>
        <w:pStyle w:val="PL"/>
        <w:rPr>
          <w:color w:val="808080"/>
        </w:rPr>
      </w:pPr>
      <w:r w:rsidRPr="00F10B4F">
        <w:rPr>
          <w:color w:val="808080"/>
        </w:rPr>
        <w:t>-- ASN1STOP</w:t>
      </w:r>
    </w:p>
    <w:p w14:paraId="75FCEE7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F10B4F" w:rsidRDefault="00394471" w:rsidP="00964CC4">
            <w:pPr>
              <w:pStyle w:val="TAH"/>
              <w:rPr>
                <w:lang w:eastAsia="en-GB"/>
              </w:rPr>
            </w:pPr>
            <w:r w:rsidRPr="00F10B4F">
              <w:rPr>
                <w:i/>
                <w:lang w:eastAsia="en-GB"/>
              </w:rPr>
              <w:t>VisitedCellInfoList</w:t>
            </w:r>
            <w:r w:rsidRPr="00F10B4F">
              <w:rPr>
                <w:i/>
                <w:iCs/>
                <w:lang w:eastAsia="ko-KR"/>
              </w:rPr>
              <w:t xml:space="preserve"> </w:t>
            </w:r>
            <w:r w:rsidRPr="00F10B4F">
              <w:rPr>
                <w:iCs/>
                <w:lang w:eastAsia="en-GB"/>
              </w:rPr>
              <w:t>field descriptions</w:t>
            </w:r>
          </w:p>
        </w:tc>
      </w:tr>
      <w:tr w:rsidR="00C148E4" w:rsidRPr="00F10B4F"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F10B4F" w:rsidRDefault="00394471" w:rsidP="00964CC4">
            <w:pPr>
              <w:pStyle w:val="TAL"/>
              <w:rPr>
                <w:b/>
                <w:i/>
                <w:lang w:eastAsia="en-GB"/>
              </w:rPr>
            </w:pPr>
            <w:r w:rsidRPr="00F10B4F">
              <w:rPr>
                <w:b/>
                <w:i/>
                <w:lang w:eastAsia="en-GB"/>
              </w:rPr>
              <w:t>timeSpent</w:t>
            </w:r>
          </w:p>
          <w:p w14:paraId="0B00BC42" w14:textId="2D1BC15C" w:rsidR="00394471" w:rsidRPr="00F10B4F" w:rsidRDefault="00394471" w:rsidP="00964CC4">
            <w:pPr>
              <w:pStyle w:val="TAL"/>
              <w:rPr>
                <w:lang w:eastAsia="sv-SE"/>
              </w:rPr>
            </w:pPr>
            <w:r w:rsidRPr="00F10B4F">
              <w:rPr>
                <w:lang w:eastAsia="en-GB"/>
              </w:rPr>
              <w:t xml:space="preserve">This field indicates the duration of stay in the cell or in any cell selection state and/or camped on any cell state in NR or E-UTRA approximated to the closest second. </w:t>
            </w:r>
            <w:r w:rsidR="00946331" w:rsidRPr="00F10B4F">
              <w:rPr>
                <w:lang w:eastAsia="en-GB"/>
              </w:rPr>
              <w:t xml:space="preserve">If included in </w:t>
            </w:r>
            <w:r w:rsidR="00946331" w:rsidRPr="00F10B4F">
              <w:rPr>
                <w:i/>
                <w:iCs/>
              </w:rPr>
              <w:t>VisitedPSCellInfo</w:t>
            </w:r>
            <w:r w:rsidR="00946331" w:rsidRPr="00F10B4F">
              <w:rPr>
                <w:lang w:eastAsia="en-GB"/>
              </w:rPr>
              <w:t xml:space="preserve">, it indicates the duration of stay in the PSCell or without any PSCell. </w:t>
            </w:r>
            <w:r w:rsidRPr="00F10B4F">
              <w:rPr>
                <w:lang w:eastAsia="en-GB"/>
              </w:rPr>
              <w:t>If the duration of stay exceeds 4095s, the UE shall set it to 4095s.</w:t>
            </w:r>
          </w:p>
        </w:tc>
      </w:tr>
      <w:tr w:rsidR="00394471" w:rsidRPr="00F10B4F"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F10B4F" w:rsidRDefault="00394471" w:rsidP="00964CC4">
            <w:pPr>
              <w:pStyle w:val="TAL"/>
              <w:rPr>
                <w:b/>
                <w:i/>
                <w:lang w:eastAsia="en-GB"/>
              </w:rPr>
            </w:pPr>
            <w:r w:rsidRPr="00F10B4F">
              <w:rPr>
                <w:rFonts w:eastAsia="等线"/>
                <w:b/>
                <w:i/>
                <w:lang w:eastAsia="sv-SE"/>
              </w:rPr>
              <w:t>visitedCellId</w:t>
            </w:r>
          </w:p>
          <w:p w14:paraId="026EFA17" w14:textId="77777777" w:rsidR="00394471" w:rsidRPr="00F10B4F" w:rsidRDefault="00394471" w:rsidP="00964CC4">
            <w:pPr>
              <w:pStyle w:val="TAL"/>
              <w:rPr>
                <w:b/>
                <w:i/>
                <w:lang w:eastAsia="en-GB"/>
              </w:rPr>
            </w:pPr>
            <w:r w:rsidRPr="00F10B4F">
              <w:rPr>
                <w:lang w:eastAsia="en-GB"/>
              </w:rPr>
              <w:t>This field indicates the visited cell id including NR and E-UTRA cells.</w:t>
            </w:r>
          </w:p>
        </w:tc>
      </w:tr>
    </w:tbl>
    <w:p w14:paraId="34D1C5D2" w14:textId="77777777" w:rsidR="00394471" w:rsidRPr="00F10B4F" w:rsidRDefault="00394471" w:rsidP="00394471">
      <w:pPr>
        <w:rPr>
          <w:lang w:eastAsia="zh-CN"/>
        </w:rPr>
      </w:pPr>
    </w:p>
    <w:p w14:paraId="6E9ECDB2" w14:textId="0DD0D0FA" w:rsidR="00394471" w:rsidRPr="00F10B4F" w:rsidRDefault="00394471" w:rsidP="00394471">
      <w:pPr>
        <w:pStyle w:val="Heading4"/>
      </w:pPr>
      <w:bookmarkStart w:id="1276" w:name="_Toc60777520"/>
      <w:bookmarkStart w:id="1277" w:name="_Toc131065313"/>
      <w:r w:rsidRPr="00F10B4F">
        <w:t>–</w:t>
      </w:r>
      <w:r w:rsidRPr="00F10B4F">
        <w:tab/>
      </w:r>
      <w:r w:rsidRPr="00F10B4F">
        <w:rPr>
          <w:bCs/>
          <w:i/>
        </w:rPr>
        <w:t>WLAN-NameList</w:t>
      </w:r>
      <w:bookmarkEnd w:id="1276"/>
      <w:bookmarkEnd w:id="1277"/>
    </w:p>
    <w:p w14:paraId="5D461FA5" w14:textId="77777777" w:rsidR="00394471" w:rsidRPr="00F10B4F" w:rsidRDefault="00394471" w:rsidP="00394471">
      <w:r w:rsidRPr="00F10B4F">
        <w:t xml:space="preserve">The IE </w:t>
      </w:r>
      <w:r w:rsidRPr="00F10B4F">
        <w:rPr>
          <w:bCs/>
          <w:i/>
        </w:rPr>
        <w:t>WLAN-NameList</w:t>
      </w:r>
      <w:r w:rsidRPr="00F10B4F">
        <w:rPr>
          <w:iCs/>
        </w:rPr>
        <w:t xml:space="preserve"> </w:t>
      </w:r>
      <w:r w:rsidRPr="00F10B4F">
        <w:rPr>
          <w:iCs/>
          <w:lang w:eastAsia="zh-CN"/>
        </w:rPr>
        <w:t>is used to indicate the names of the WLAN AP for which the UE is configured to measure</w:t>
      </w:r>
      <w:r w:rsidRPr="00F10B4F">
        <w:t>.</w:t>
      </w:r>
    </w:p>
    <w:p w14:paraId="6638F20D" w14:textId="77777777" w:rsidR="00394471" w:rsidRPr="00F10B4F" w:rsidRDefault="00394471" w:rsidP="00394471">
      <w:pPr>
        <w:pStyle w:val="TH"/>
      </w:pPr>
      <w:r w:rsidRPr="00F10B4F">
        <w:rPr>
          <w:bCs/>
          <w:i/>
        </w:rPr>
        <w:t>WLAN-NameList</w:t>
      </w:r>
      <w:r w:rsidRPr="00F10B4F">
        <w:rPr>
          <w:bCs/>
          <w:i/>
          <w:iCs/>
        </w:rPr>
        <w:t xml:space="preserve"> </w:t>
      </w:r>
      <w:r w:rsidRPr="00F10B4F">
        <w:t>information element</w:t>
      </w:r>
    </w:p>
    <w:p w14:paraId="31AAD941" w14:textId="77777777" w:rsidR="00394471" w:rsidRPr="00F10B4F" w:rsidRDefault="00394471" w:rsidP="00543A96">
      <w:pPr>
        <w:pStyle w:val="PL"/>
        <w:rPr>
          <w:color w:val="808080"/>
        </w:rPr>
      </w:pPr>
      <w:r w:rsidRPr="00F10B4F">
        <w:rPr>
          <w:color w:val="808080"/>
        </w:rPr>
        <w:t>-- ASN1START</w:t>
      </w:r>
    </w:p>
    <w:p w14:paraId="025D681C" w14:textId="77777777" w:rsidR="00394471" w:rsidRPr="00F10B4F" w:rsidRDefault="00394471" w:rsidP="00543A96">
      <w:pPr>
        <w:pStyle w:val="PL"/>
        <w:rPr>
          <w:color w:val="808080"/>
        </w:rPr>
      </w:pPr>
      <w:r w:rsidRPr="00F10B4F">
        <w:rPr>
          <w:color w:val="808080"/>
        </w:rPr>
        <w:lastRenderedPageBreak/>
        <w:t>-- TAG-WLANNAMELIST-START</w:t>
      </w:r>
    </w:p>
    <w:p w14:paraId="546FB750" w14:textId="77777777" w:rsidR="00394471" w:rsidRPr="00F10B4F" w:rsidRDefault="00394471" w:rsidP="00543A96">
      <w:pPr>
        <w:pStyle w:val="PL"/>
      </w:pPr>
    </w:p>
    <w:p w14:paraId="5CD85A4B" w14:textId="77777777" w:rsidR="00394471" w:rsidRPr="00F10B4F" w:rsidRDefault="00394471" w:rsidP="00543A96">
      <w:pPr>
        <w:pStyle w:val="PL"/>
      </w:pPr>
      <w:r w:rsidRPr="00F10B4F">
        <w:t xml:space="preserve">WLAN-NameList-r16 ::= </w:t>
      </w:r>
      <w:r w:rsidRPr="00F10B4F">
        <w:rPr>
          <w:color w:val="993366"/>
        </w:rPr>
        <w:t>SEQUENCE</w:t>
      </w:r>
      <w:r w:rsidRPr="00F10B4F">
        <w:t xml:space="preserve"> (</w:t>
      </w:r>
      <w:r w:rsidRPr="00F10B4F">
        <w:rPr>
          <w:color w:val="993366"/>
        </w:rPr>
        <w:t>SIZE</w:t>
      </w:r>
      <w:r w:rsidRPr="00F10B4F">
        <w:t xml:space="preserve"> (1..maxWLAN-Name-r16))</w:t>
      </w:r>
      <w:r w:rsidRPr="00F10B4F">
        <w:rPr>
          <w:color w:val="993366"/>
        </w:rPr>
        <w:t xml:space="preserve"> OF</w:t>
      </w:r>
      <w:r w:rsidRPr="00F10B4F">
        <w:t xml:space="preserve"> WLAN-Name-r16</w:t>
      </w:r>
    </w:p>
    <w:p w14:paraId="730CE51B" w14:textId="77777777" w:rsidR="00394471" w:rsidRPr="00F10B4F" w:rsidRDefault="00394471" w:rsidP="00543A96">
      <w:pPr>
        <w:pStyle w:val="PL"/>
      </w:pPr>
    </w:p>
    <w:p w14:paraId="50BE324C" w14:textId="77777777" w:rsidR="00394471" w:rsidRPr="00F10B4F" w:rsidRDefault="00394471" w:rsidP="00543A96">
      <w:pPr>
        <w:pStyle w:val="PL"/>
      </w:pPr>
      <w:r w:rsidRPr="00F10B4F">
        <w:t xml:space="preserve">WLAN-Name-r16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w:t>
      </w:r>
    </w:p>
    <w:p w14:paraId="2B9C6042" w14:textId="77777777" w:rsidR="00394471" w:rsidRPr="00F10B4F" w:rsidRDefault="00394471" w:rsidP="00543A96">
      <w:pPr>
        <w:pStyle w:val="PL"/>
      </w:pPr>
    </w:p>
    <w:p w14:paraId="292584DE" w14:textId="77777777" w:rsidR="00394471" w:rsidRPr="00F10B4F" w:rsidRDefault="00394471" w:rsidP="00543A96">
      <w:pPr>
        <w:pStyle w:val="PL"/>
        <w:rPr>
          <w:color w:val="808080"/>
        </w:rPr>
      </w:pPr>
      <w:r w:rsidRPr="00F10B4F">
        <w:rPr>
          <w:color w:val="808080"/>
        </w:rPr>
        <w:t>-- ASN1STOP</w:t>
      </w:r>
    </w:p>
    <w:p w14:paraId="1F66F7AA" w14:textId="77777777" w:rsidR="00394471" w:rsidRPr="00F10B4F" w:rsidRDefault="00394471" w:rsidP="00394471">
      <w:pPr>
        <w:pStyle w:val="PL"/>
        <w:rPr>
          <w:color w:val="808080"/>
        </w:rPr>
      </w:pPr>
      <w:r w:rsidRPr="00F10B4F">
        <w:rPr>
          <w:color w:val="808080"/>
        </w:rPr>
        <w:t>-- TAG-WLANNAMELIST-STOP</w:t>
      </w:r>
    </w:p>
    <w:p w14:paraId="4C38056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F10B4F" w:rsidRDefault="00394471" w:rsidP="00964CC4">
            <w:pPr>
              <w:pStyle w:val="TAH"/>
              <w:rPr>
                <w:lang w:eastAsia="en-GB"/>
              </w:rPr>
            </w:pPr>
            <w:r w:rsidRPr="00F10B4F">
              <w:rPr>
                <w:bCs/>
                <w:i/>
                <w:lang w:eastAsia="sv-SE"/>
              </w:rPr>
              <w:t>WLAN-NameList</w:t>
            </w:r>
            <w:r w:rsidRPr="00F10B4F">
              <w:rPr>
                <w:bCs/>
                <w:i/>
                <w:iCs/>
                <w:lang w:eastAsia="sv-SE"/>
              </w:rPr>
              <w:t xml:space="preserve"> </w:t>
            </w:r>
            <w:r w:rsidRPr="00F10B4F">
              <w:rPr>
                <w:iCs/>
                <w:lang w:eastAsia="en-GB"/>
              </w:rPr>
              <w:t>field descriptions</w:t>
            </w:r>
          </w:p>
        </w:tc>
      </w:tr>
      <w:tr w:rsidR="00394471" w:rsidRPr="00F10B4F"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F10B4F" w:rsidRDefault="00394471" w:rsidP="00964CC4">
            <w:pPr>
              <w:pStyle w:val="TAL"/>
              <w:rPr>
                <w:b/>
                <w:i/>
                <w:lang w:eastAsia="en-GB"/>
              </w:rPr>
            </w:pPr>
            <w:r w:rsidRPr="00F10B4F">
              <w:rPr>
                <w:b/>
                <w:i/>
                <w:lang w:eastAsia="en-GB"/>
              </w:rPr>
              <w:t>WLAN-</w:t>
            </w:r>
            <w:r w:rsidRPr="00F10B4F">
              <w:rPr>
                <w:b/>
                <w:i/>
                <w:lang w:eastAsia="sv-SE"/>
              </w:rPr>
              <w:t>N</w:t>
            </w:r>
            <w:r w:rsidRPr="00F10B4F">
              <w:rPr>
                <w:b/>
                <w:i/>
                <w:lang w:eastAsia="en-GB"/>
              </w:rPr>
              <w:t>ame</w:t>
            </w:r>
          </w:p>
          <w:p w14:paraId="30504E4C" w14:textId="77777777" w:rsidR="00394471" w:rsidRPr="00F10B4F" w:rsidRDefault="00394471" w:rsidP="00964CC4">
            <w:pPr>
              <w:pStyle w:val="TAL"/>
              <w:rPr>
                <w:lang w:eastAsia="en-GB"/>
              </w:rPr>
            </w:pPr>
            <w:r w:rsidRPr="00F10B4F">
              <w:rPr>
                <w:bCs/>
                <w:kern w:val="2"/>
                <w:lang w:eastAsia="en-GB"/>
              </w:rPr>
              <w:t>If configured, the UE only performs WLAN measurements according to the names identified. For each name, it refers to Service Set Identifier (SSID) defined in IEEE 802.11-2012 [50].</w:t>
            </w:r>
          </w:p>
        </w:tc>
      </w:tr>
    </w:tbl>
    <w:p w14:paraId="75F3DC14" w14:textId="49F00EFC" w:rsidR="00394471" w:rsidRDefault="00394471" w:rsidP="00394471"/>
    <w:p w14:paraId="5FD43AA2"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97BBB8E" w14:textId="77777777" w:rsidR="00487087" w:rsidRPr="00F10B4F" w:rsidRDefault="00487087" w:rsidP="00394471"/>
    <w:p w14:paraId="7EC6B244" w14:textId="1241B707" w:rsidR="00394471" w:rsidRPr="00F10B4F" w:rsidRDefault="00394471" w:rsidP="00394471">
      <w:pPr>
        <w:pStyle w:val="Heading2"/>
      </w:pPr>
      <w:bookmarkStart w:id="1278" w:name="_Toc60777558"/>
      <w:bookmarkStart w:id="1279" w:name="_Toc131065378"/>
      <w:r w:rsidRPr="00F10B4F">
        <w:t>6.4</w:t>
      </w:r>
      <w:r w:rsidRPr="00F10B4F">
        <w:tab/>
        <w:t>RRC multiplicity and type constraint values</w:t>
      </w:r>
      <w:bookmarkEnd w:id="1278"/>
      <w:bookmarkEnd w:id="1279"/>
    </w:p>
    <w:p w14:paraId="27B1C840" w14:textId="37441C44" w:rsidR="00394471" w:rsidRPr="00F10B4F" w:rsidRDefault="00394471" w:rsidP="00394471">
      <w:pPr>
        <w:pStyle w:val="Heading3"/>
      </w:pPr>
      <w:bookmarkStart w:id="1280" w:name="_Toc60777559"/>
      <w:bookmarkStart w:id="1281" w:name="_Toc131065379"/>
      <w:r w:rsidRPr="00F10B4F">
        <w:t>–</w:t>
      </w:r>
      <w:r w:rsidRPr="00F10B4F">
        <w:tab/>
        <w:t>Multiplicity and type constraint definitions</w:t>
      </w:r>
      <w:bookmarkEnd w:id="1280"/>
      <w:bookmarkEnd w:id="1281"/>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lastRenderedPageBreak/>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lastRenderedPageBreak/>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lastRenderedPageBreak/>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lastRenderedPageBreak/>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lastRenderedPageBreak/>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lastRenderedPageBreak/>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lastRenderedPageBreak/>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lastRenderedPageBreak/>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77777777" w:rsidR="0048695E" w:rsidRPr="00F10B4F" w:rsidRDefault="0048695E" w:rsidP="00394471"/>
    <w:p w14:paraId="19F081D1" w14:textId="156EAC0C" w:rsidR="00394471" w:rsidRPr="00F10B4F" w:rsidRDefault="00394471" w:rsidP="00394471">
      <w:pPr>
        <w:pStyle w:val="Heading3"/>
      </w:pPr>
      <w:bookmarkStart w:id="1282" w:name="_Toc60777560"/>
      <w:bookmarkStart w:id="1283" w:name="_Toc131065380"/>
      <w:r w:rsidRPr="00F10B4F">
        <w:t>–</w:t>
      </w:r>
      <w:r w:rsidRPr="00F10B4F">
        <w:tab/>
        <w:t>End of NR-RRC-Definitions</w:t>
      </w:r>
      <w:bookmarkEnd w:id="1282"/>
      <w:bookmarkEnd w:id="1283"/>
    </w:p>
    <w:p w14:paraId="3AB0FBBA" w14:textId="77777777" w:rsidR="00394471" w:rsidRPr="00F10B4F" w:rsidRDefault="00394471" w:rsidP="00543A96">
      <w:pPr>
        <w:pStyle w:val="PL"/>
        <w:rPr>
          <w:color w:val="808080"/>
        </w:rPr>
      </w:pPr>
      <w:r w:rsidRPr="00F10B4F">
        <w:rPr>
          <w:color w:val="808080"/>
        </w:rPr>
        <w:t>-- ASN1START</w:t>
      </w:r>
    </w:p>
    <w:p w14:paraId="32B5EF61" w14:textId="77777777" w:rsidR="00394471" w:rsidRPr="00F10B4F" w:rsidRDefault="00394471" w:rsidP="00543A96">
      <w:pPr>
        <w:pStyle w:val="PL"/>
      </w:pPr>
    </w:p>
    <w:p w14:paraId="08AD29CB" w14:textId="77777777" w:rsidR="00394471" w:rsidRPr="00F10B4F" w:rsidRDefault="00394471" w:rsidP="00543A96">
      <w:pPr>
        <w:pStyle w:val="PL"/>
      </w:pPr>
      <w:r w:rsidRPr="00F10B4F">
        <w:t>END</w:t>
      </w:r>
    </w:p>
    <w:p w14:paraId="76290425" w14:textId="77777777" w:rsidR="00394471" w:rsidRPr="00F10B4F" w:rsidRDefault="00394471" w:rsidP="00543A96">
      <w:pPr>
        <w:pStyle w:val="PL"/>
      </w:pPr>
    </w:p>
    <w:p w14:paraId="1E90F083" w14:textId="77777777" w:rsidR="00394471" w:rsidRPr="00F10B4F" w:rsidRDefault="00394471" w:rsidP="00543A96">
      <w:pPr>
        <w:pStyle w:val="PL"/>
        <w:rPr>
          <w:color w:val="808080"/>
        </w:rPr>
      </w:pPr>
      <w:r w:rsidRPr="00F10B4F">
        <w:rPr>
          <w:color w:val="808080"/>
        </w:rPr>
        <w:t>-- ASN1STOP</w:t>
      </w:r>
    </w:p>
    <w:p w14:paraId="396788D0" w14:textId="77777777" w:rsidR="00394471" w:rsidRPr="00F10B4F" w:rsidRDefault="00394471" w:rsidP="00394471"/>
    <w:p w14:paraId="53F86861" w14:textId="4FDCB627" w:rsidR="00394471" w:rsidRPr="00F10B4F" w:rsidRDefault="00394471" w:rsidP="00394471">
      <w:pPr>
        <w:pStyle w:val="Heading2"/>
      </w:pPr>
      <w:bookmarkStart w:id="1284" w:name="_Toc60777561"/>
      <w:bookmarkStart w:id="1285" w:name="_Toc131065381"/>
      <w:r w:rsidRPr="00F10B4F">
        <w:t>6.5</w:t>
      </w:r>
      <w:r w:rsidRPr="00F10B4F">
        <w:tab/>
        <w:t>Short Message</w:t>
      </w:r>
      <w:bookmarkEnd w:id="1284"/>
      <w:bookmarkEnd w:id="1285"/>
    </w:p>
    <w:p w14:paraId="7BC942C0" w14:textId="77777777" w:rsidR="00394471" w:rsidRPr="00F10B4F" w:rsidRDefault="00394471" w:rsidP="00394471">
      <w:r w:rsidRPr="00F10B4F">
        <w:t xml:space="preserve">Short Messages can be transmitted on PDCCH using P-RNTI with or without associated </w:t>
      </w:r>
      <w:r w:rsidRPr="00F10B4F">
        <w:rPr>
          <w:i/>
        </w:rPr>
        <w:t xml:space="preserve">Paging </w:t>
      </w:r>
      <w:r w:rsidRPr="00F10B4F">
        <w:t>message using Short Message field in DCI format 1_0 (see TS 38.212 [17], clause 7.3.1.2.1).</w:t>
      </w:r>
    </w:p>
    <w:p w14:paraId="7312C711" w14:textId="77777777" w:rsidR="00394471" w:rsidRPr="00F10B4F" w:rsidRDefault="00394471" w:rsidP="00394471">
      <w:r w:rsidRPr="00F10B4F">
        <w:t>Table 6.5-1 defines Short Messages. Bit 1 is the most significant bit.</w:t>
      </w:r>
    </w:p>
    <w:p w14:paraId="326BD92D" w14:textId="77777777" w:rsidR="00394471" w:rsidRPr="00F10B4F" w:rsidRDefault="00394471" w:rsidP="00394471">
      <w:pPr>
        <w:pStyle w:val="TH"/>
      </w:pPr>
      <w:r w:rsidRPr="00F10B4F">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C148E4" w:rsidRPr="00F10B4F" w14:paraId="60ED2766"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E7772E1" w14:textId="77777777" w:rsidR="00394471" w:rsidRPr="00F10B4F" w:rsidRDefault="00394471" w:rsidP="00964CC4">
            <w:pPr>
              <w:pStyle w:val="TAH"/>
              <w:rPr>
                <w:rFonts w:eastAsia="Calibri"/>
                <w:lang w:eastAsia="sv-SE"/>
              </w:rPr>
            </w:pPr>
            <w:r w:rsidRPr="00F10B4F">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777F1247" w14:textId="77777777" w:rsidR="00394471" w:rsidRPr="00F10B4F" w:rsidRDefault="00394471" w:rsidP="00964CC4">
            <w:pPr>
              <w:pStyle w:val="TAH"/>
              <w:rPr>
                <w:rFonts w:eastAsia="Calibri"/>
                <w:lang w:eastAsia="sv-SE"/>
              </w:rPr>
            </w:pPr>
            <w:r w:rsidRPr="00F10B4F">
              <w:rPr>
                <w:rFonts w:eastAsia="Calibri"/>
                <w:lang w:eastAsia="sv-SE"/>
              </w:rPr>
              <w:t>Short Message</w:t>
            </w:r>
          </w:p>
        </w:tc>
      </w:tr>
      <w:tr w:rsidR="00C148E4" w:rsidRPr="00F10B4F" w14:paraId="12DABCB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050D6CC5" w14:textId="77777777" w:rsidR="00394471" w:rsidRPr="00F10B4F" w:rsidRDefault="00394471" w:rsidP="00964CC4">
            <w:pPr>
              <w:pStyle w:val="TAL"/>
              <w:rPr>
                <w:lang w:eastAsia="sv-SE"/>
              </w:rPr>
            </w:pPr>
            <w:r w:rsidRPr="00F10B4F">
              <w:rPr>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F126694" w14:textId="77777777" w:rsidR="00394471" w:rsidRPr="00F10B4F" w:rsidRDefault="00394471" w:rsidP="00964CC4">
            <w:pPr>
              <w:pStyle w:val="TAL"/>
              <w:rPr>
                <w:rFonts w:eastAsia="Calibri"/>
                <w:b/>
                <w:bCs/>
                <w:i/>
                <w:iCs/>
                <w:lang w:eastAsia="sv-SE"/>
              </w:rPr>
            </w:pPr>
            <w:r w:rsidRPr="00F10B4F">
              <w:rPr>
                <w:rFonts w:eastAsia="Calibri"/>
                <w:b/>
                <w:bCs/>
                <w:i/>
                <w:iCs/>
                <w:lang w:eastAsia="sv-SE"/>
              </w:rPr>
              <w:t>systemInfoModification</w:t>
            </w:r>
          </w:p>
          <w:p w14:paraId="2FF631A1" w14:textId="77777777" w:rsidR="00394471" w:rsidRPr="00F10B4F" w:rsidRDefault="00394471" w:rsidP="00964CC4">
            <w:pPr>
              <w:pStyle w:val="TAL"/>
              <w:rPr>
                <w:rFonts w:eastAsia="Calibri"/>
                <w:lang w:eastAsia="sv-SE"/>
              </w:rPr>
            </w:pPr>
            <w:r w:rsidRPr="00F10B4F">
              <w:rPr>
                <w:rFonts w:eastAsia="Calibri"/>
                <w:lang w:eastAsia="sv-SE"/>
              </w:rPr>
              <w:t>If set to 1: indication of a BCCH modification other than SIB6, SIB7 and SIB8.</w:t>
            </w:r>
          </w:p>
        </w:tc>
      </w:tr>
      <w:tr w:rsidR="00C148E4" w:rsidRPr="00F10B4F" w14:paraId="526F3FC0"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C85858D" w14:textId="77777777" w:rsidR="00394471" w:rsidRPr="00F10B4F" w:rsidRDefault="00394471" w:rsidP="00964CC4">
            <w:pPr>
              <w:pStyle w:val="TAL"/>
              <w:rPr>
                <w:lang w:eastAsia="sv-SE"/>
              </w:rPr>
            </w:pPr>
            <w:r w:rsidRPr="00F10B4F">
              <w:rPr>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5961555A" w14:textId="77777777" w:rsidR="00394471" w:rsidRPr="00F10B4F" w:rsidRDefault="00394471" w:rsidP="00964CC4">
            <w:pPr>
              <w:pStyle w:val="TAL"/>
              <w:rPr>
                <w:rFonts w:eastAsia="Calibri"/>
                <w:b/>
                <w:bCs/>
                <w:i/>
                <w:iCs/>
                <w:lang w:eastAsia="sv-SE"/>
              </w:rPr>
            </w:pPr>
            <w:r w:rsidRPr="00F10B4F">
              <w:rPr>
                <w:rFonts w:eastAsia="Calibri"/>
                <w:b/>
                <w:bCs/>
                <w:i/>
                <w:iCs/>
                <w:lang w:eastAsia="sv-SE"/>
              </w:rPr>
              <w:t>etwsAndCmasIndication</w:t>
            </w:r>
          </w:p>
          <w:p w14:paraId="06144387" w14:textId="77777777" w:rsidR="00394471" w:rsidRPr="00F10B4F" w:rsidRDefault="00394471" w:rsidP="00964CC4">
            <w:pPr>
              <w:pStyle w:val="TAL"/>
              <w:rPr>
                <w:rFonts w:eastAsia="Calibri"/>
                <w:lang w:eastAsia="sv-SE"/>
              </w:rPr>
            </w:pPr>
            <w:r w:rsidRPr="00F10B4F">
              <w:rPr>
                <w:rFonts w:eastAsia="Calibri"/>
                <w:lang w:eastAsia="sv-SE"/>
              </w:rPr>
              <w:t>If set to 1: indication of an ETWS primary notification and/or an ETWS secondary notification and/or a CMAS notification.</w:t>
            </w:r>
          </w:p>
        </w:tc>
      </w:tr>
      <w:tr w:rsidR="00C148E4" w:rsidRPr="00F10B4F" w14:paraId="2410E8E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10ED7AF3" w14:textId="77777777" w:rsidR="00394471" w:rsidRPr="00F10B4F" w:rsidRDefault="00394471" w:rsidP="00964CC4">
            <w:pPr>
              <w:pStyle w:val="TAL"/>
              <w:rPr>
                <w:lang w:eastAsia="sv-SE"/>
              </w:rPr>
            </w:pPr>
            <w:r w:rsidRPr="00F10B4F">
              <w:rPr>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019279B9" w14:textId="77777777" w:rsidR="00394471" w:rsidRPr="00F10B4F" w:rsidRDefault="00394471" w:rsidP="00964CC4">
            <w:pPr>
              <w:pStyle w:val="TAL"/>
              <w:rPr>
                <w:rFonts w:eastAsia="Calibri"/>
                <w:b/>
                <w:bCs/>
                <w:i/>
                <w:iCs/>
                <w:lang w:eastAsia="sv-SE"/>
              </w:rPr>
            </w:pPr>
            <w:r w:rsidRPr="00F10B4F">
              <w:rPr>
                <w:rFonts w:eastAsia="Calibri"/>
                <w:b/>
                <w:bCs/>
                <w:i/>
                <w:iCs/>
                <w:lang w:eastAsia="sv-SE"/>
              </w:rPr>
              <w:t>stopPagingMonitoring</w:t>
            </w:r>
          </w:p>
          <w:p w14:paraId="6B545F95" w14:textId="77777777" w:rsidR="00394471" w:rsidRPr="00F10B4F" w:rsidRDefault="00394471" w:rsidP="00964CC4">
            <w:pPr>
              <w:pStyle w:val="TAL"/>
              <w:rPr>
                <w:rFonts w:eastAsia="Calibri"/>
                <w:lang w:eastAsia="sv-SE"/>
              </w:rPr>
            </w:pPr>
            <w:r w:rsidRPr="00F10B4F">
              <w:rPr>
                <w:rFonts w:eastAsia="Calibri"/>
                <w:lang w:eastAsia="sv-SE"/>
              </w:rPr>
              <w:t xml:space="preserve">This bit can be used for only operation with shared spectrum channel access and if </w:t>
            </w:r>
            <w:r w:rsidRPr="00F10B4F">
              <w:rPr>
                <w:rFonts w:eastAsia="Calibri"/>
                <w:i/>
                <w:iCs/>
                <w:lang w:eastAsia="sv-SE"/>
              </w:rPr>
              <w:t>nrofPDCCH-MonitoringOccasionPerSSB-InPO</w:t>
            </w:r>
            <w:r w:rsidRPr="00F10B4F">
              <w:rPr>
                <w:rFonts w:eastAsia="Calibri"/>
                <w:lang w:eastAsia="sv-SE"/>
              </w:rPr>
              <w:t xml:space="preserve"> is present.</w:t>
            </w:r>
          </w:p>
          <w:p w14:paraId="1EE3CBDF" w14:textId="77777777" w:rsidR="00394471" w:rsidRPr="00F10B4F" w:rsidRDefault="00394471" w:rsidP="00964CC4">
            <w:pPr>
              <w:pStyle w:val="TAL"/>
              <w:rPr>
                <w:rFonts w:eastAsia="Calibri"/>
                <w:b/>
                <w:bCs/>
                <w:i/>
                <w:iCs/>
                <w:lang w:eastAsia="sv-SE"/>
              </w:rPr>
            </w:pPr>
            <w:r w:rsidRPr="00F10B4F">
              <w:rPr>
                <w:rFonts w:eastAsia="Calibri"/>
                <w:lang w:eastAsia="sv-SE"/>
              </w:rPr>
              <w:t>If set to 1:</w:t>
            </w:r>
            <w:r w:rsidRPr="00F10B4F">
              <w:rPr>
                <w:rFonts w:eastAsia="Calibri"/>
              </w:rPr>
              <w:t xml:space="preserve"> indication that the UE may</w:t>
            </w:r>
            <w:r w:rsidRPr="00F10B4F">
              <w:rPr>
                <w:rFonts w:eastAsia="Calibri"/>
                <w:lang w:eastAsia="sv-SE"/>
              </w:rPr>
              <w:t xml:space="preserve"> stop monitoring PDCCH occasion(s) for paging in this P</w:t>
            </w:r>
            <w:r w:rsidRPr="00F10B4F">
              <w:rPr>
                <w:rFonts w:eastAsia="Calibri"/>
              </w:rPr>
              <w:t xml:space="preserve">aging </w:t>
            </w:r>
            <w:r w:rsidRPr="00F10B4F">
              <w:rPr>
                <w:rFonts w:eastAsia="Calibri"/>
                <w:lang w:eastAsia="sv-SE"/>
              </w:rPr>
              <w:t>O</w:t>
            </w:r>
            <w:r w:rsidRPr="00F10B4F">
              <w:rPr>
                <w:rFonts w:eastAsia="Calibri"/>
              </w:rPr>
              <w:t>ccasion</w:t>
            </w:r>
            <w:r w:rsidRPr="00F10B4F">
              <w:t xml:space="preserve"> </w:t>
            </w:r>
            <w:r w:rsidRPr="00F10B4F">
              <w:rPr>
                <w:rFonts w:eastAsia="Calibri"/>
              </w:rPr>
              <w:t>as specified in TS 38.304 [20], clause 7.1</w:t>
            </w:r>
            <w:r w:rsidRPr="00F10B4F">
              <w:rPr>
                <w:rFonts w:eastAsia="Calibri"/>
                <w:lang w:eastAsia="sv-SE"/>
              </w:rPr>
              <w:t>.</w:t>
            </w:r>
          </w:p>
        </w:tc>
      </w:tr>
      <w:tr w:rsidR="00C148E4" w:rsidRPr="00F10B4F" w14:paraId="23ED377B" w14:textId="77777777" w:rsidTr="00771058">
        <w:tc>
          <w:tcPr>
            <w:tcW w:w="1701" w:type="dxa"/>
            <w:tcBorders>
              <w:top w:val="single" w:sz="4" w:space="0" w:color="auto"/>
              <w:left w:val="single" w:sz="4" w:space="0" w:color="auto"/>
              <w:bottom w:val="single" w:sz="4" w:space="0" w:color="auto"/>
              <w:right w:val="single" w:sz="4" w:space="0" w:color="auto"/>
            </w:tcBorders>
          </w:tcPr>
          <w:p w14:paraId="3E8F4865" w14:textId="77777777" w:rsidR="00C85859" w:rsidRPr="00F10B4F" w:rsidRDefault="00C85859" w:rsidP="00771058">
            <w:pPr>
              <w:pStyle w:val="TAL"/>
              <w:rPr>
                <w:lang w:eastAsia="sv-SE"/>
              </w:rPr>
            </w:pPr>
            <w:r w:rsidRPr="00F10B4F">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19D91852" w14:textId="77777777" w:rsidR="00C85859" w:rsidRPr="00F10B4F" w:rsidRDefault="00C85859" w:rsidP="00771058">
            <w:pPr>
              <w:pStyle w:val="TAL"/>
              <w:rPr>
                <w:rFonts w:eastAsia="Calibri"/>
                <w:b/>
                <w:bCs/>
                <w:i/>
                <w:iCs/>
                <w:lang w:eastAsia="sv-SE"/>
              </w:rPr>
            </w:pPr>
            <w:r w:rsidRPr="00F10B4F">
              <w:rPr>
                <w:rFonts w:eastAsia="Calibri"/>
                <w:b/>
                <w:bCs/>
                <w:i/>
                <w:iCs/>
                <w:lang w:eastAsia="sv-SE"/>
              </w:rPr>
              <w:t>systemInfoModification-eDRX</w:t>
            </w:r>
          </w:p>
          <w:p w14:paraId="3886BC29" w14:textId="169CA552" w:rsidR="00C85859" w:rsidRPr="00F10B4F" w:rsidRDefault="00C85859" w:rsidP="00771058">
            <w:pPr>
              <w:pStyle w:val="TAL"/>
              <w:rPr>
                <w:rFonts w:eastAsia="Calibri"/>
                <w:b/>
                <w:bCs/>
                <w:i/>
                <w:iCs/>
                <w:lang w:eastAsia="sv-SE"/>
              </w:rPr>
            </w:pPr>
            <w:r w:rsidRPr="00F10B4F">
              <w:rPr>
                <w:rFonts w:eastAsia="Calibri"/>
                <w:lang w:eastAsia="sv-SE"/>
              </w:rPr>
              <w:t xml:space="preserve">If set to 1: indication of a BCCH modification other than SIB6, SIB7 and SIB8. This indication applies only to UEs using </w:t>
            </w:r>
            <w:r w:rsidR="00104E9F" w:rsidRPr="00F10B4F">
              <w:rPr>
                <w:rFonts w:eastAsia="Calibri"/>
                <w:lang w:eastAsia="sv-SE"/>
              </w:rPr>
              <w:t xml:space="preserve">IDLE </w:t>
            </w:r>
            <w:r w:rsidRPr="00F10B4F">
              <w:rPr>
                <w:rFonts w:eastAsia="Calibri"/>
                <w:lang w:eastAsia="sv-SE"/>
              </w:rPr>
              <w:t>eDRX cycle longer than the BCCH modification period.</w:t>
            </w:r>
          </w:p>
        </w:tc>
      </w:tr>
      <w:tr w:rsidR="00394471" w:rsidRPr="00F10B4F" w14:paraId="16E1D5DD"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37C2C26D" w14:textId="4373F82F" w:rsidR="00394471" w:rsidRPr="00F10B4F" w:rsidRDefault="00C85859" w:rsidP="00964CC4">
            <w:pPr>
              <w:pStyle w:val="TAL"/>
              <w:rPr>
                <w:lang w:eastAsia="sv-SE"/>
              </w:rPr>
            </w:pPr>
            <w:r w:rsidRPr="00F10B4F">
              <w:rPr>
                <w:lang w:eastAsia="sv-SE"/>
              </w:rPr>
              <w:t>5</w:t>
            </w:r>
            <w:r w:rsidR="00394471" w:rsidRPr="00F10B4F">
              <w:rPr>
                <w:lang w:eastAsia="sv-SE"/>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45A99C66" w14:textId="77777777" w:rsidR="00394471" w:rsidRPr="00F10B4F" w:rsidRDefault="00394471" w:rsidP="00964CC4">
            <w:pPr>
              <w:pStyle w:val="TAL"/>
              <w:rPr>
                <w:rFonts w:cs="Arial"/>
                <w:szCs w:val="18"/>
                <w:lang w:eastAsia="sv-SE"/>
              </w:rPr>
            </w:pPr>
            <w:r w:rsidRPr="00F10B4F">
              <w:rPr>
                <w:rFonts w:cs="Arial"/>
                <w:szCs w:val="18"/>
                <w:lang w:eastAsia="sv-SE"/>
              </w:rPr>
              <w:t>Not used in this release of the specification, and shall be ignored by UE if received.</w:t>
            </w:r>
          </w:p>
        </w:tc>
      </w:tr>
    </w:tbl>
    <w:p w14:paraId="17C53571"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0D64CD5" w14:textId="77777777" w:rsidR="00394471" w:rsidRPr="00F10B4F" w:rsidRDefault="00394471" w:rsidP="00394471"/>
    <w:p w14:paraId="4D0C1423" w14:textId="6821C629" w:rsidR="00394471" w:rsidRPr="00F10B4F" w:rsidRDefault="00394471" w:rsidP="00394471">
      <w:pPr>
        <w:pStyle w:val="Heading1"/>
      </w:pPr>
      <w:bookmarkStart w:id="1286" w:name="_Toc60777575"/>
      <w:bookmarkStart w:id="1287" w:name="_Toc131065399"/>
      <w:r w:rsidRPr="00F10B4F">
        <w:lastRenderedPageBreak/>
        <w:t>7</w:t>
      </w:r>
      <w:r w:rsidRPr="00F10B4F">
        <w:tab/>
        <w:t>Variables and constants</w:t>
      </w:r>
      <w:bookmarkEnd w:id="1286"/>
      <w:bookmarkEnd w:id="1287"/>
    </w:p>
    <w:p w14:paraId="636D60F9" w14:textId="3EB320B2" w:rsidR="00394471" w:rsidRPr="00F10B4F" w:rsidRDefault="00394471" w:rsidP="00394471">
      <w:pPr>
        <w:pStyle w:val="Heading2"/>
      </w:pPr>
      <w:bookmarkStart w:id="1288" w:name="_Toc60777576"/>
      <w:bookmarkStart w:id="1289" w:name="_Toc131065400"/>
      <w:r w:rsidRPr="00F10B4F">
        <w:t>7.1</w:t>
      </w:r>
      <w:r w:rsidRPr="00F10B4F">
        <w:tab/>
        <w:t>Timers</w:t>
      </w:r>
      <w:bookmarkEnd w:id="1288"/>
      <w:bookmarkEnd w:id="1289"/>
    </w:p>
    <w:p w14:paraId="762E1DA0" w14:textId="702447F0" w:rsidR="00394471" w:rsidRPr="00F10B4F" w:rsidRDefault="00394471" w:rsidP="00394471">
      <w:pPr>
        <w:pStyle w:val="Heading3"/>
      </w:pPr>
      <w:bookmarkStart w:id="1290" w:name="_Toc60777577"/>
      <w:bookmarkStart w:id="1291" w:name="_Toc131065401"/>
      <w:r w:rsidRPr="00F10B4F">
        <w:t>7.1.1</w:t>
      </w:r>
      <w:r w:rsidRPr="00F10B4F">
        <w:tab/>
        <w:t>Timers (Informative)</w:t>
      </w:r>
      <w:bookmarkEnd w:id="1290"/>
      <w:bookmarkEnd w:id="12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F10B4F" w:rsidRDefault="00394471" w:rsidP="00964CC4">
            <w:pPr>
              <w:pStyle w:val="TAH"/>
              <w:rPr>
                <w:lang w:eastAsia="en-GB"/>
              </w:rPr>
            </w:pPr>
            <w:r w:rsidRPr="00F10B4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F10B4F" w:rsidRDefault="00394471" w:rsidP="00964CC4">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F10B4F" w:rsidRDefault="00394471" w:rsidP="00964CC4">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F10B4F" w:rsidRDefault="00394471" w:rsidP="00964CC4">
            <w:pPr>
              <w:pStyle w:val="TAH"/>
              <w:rPr>
                <w:lang w:eastAsia="en-GB"/>
              </w:rPr>
            </w:pPr>
            <w:r w:rsidRPr="00F10B4F">
              <w:rPr>
                <w:lang w:eastAsia="en-GB"/>
              </w:rPr>
              <w:t>At expiry</w:t>
            </w:r>
          </w:p>
        </w:tc>
      </w:tr>
      <w:tr w:rsidR="00C148E4" w:rsidRPr="00F10B4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F10B4F" w:rsidRDefault="00394471" w:rsidP="00964CC4">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RRCSetup</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cell re-selection</w:t>
            </w:r>
            <w:r w:rsidR="00E81DFA" w:rsidRPr="00F10B4F">
              <w:rPr>
                <w:rFonts w:cs="Arial"/>
                <w:lang w:eastAsia="sv-SE"/>
              </w:rPr>
              <w:t xml:space="preserve">, </w:t>
            </w:r>
            <w:r w:rsidR="0039645C" w:rsidRPr="00F10B4F">
              <w:rPr>
                <w:rFonts w:cs="Arial"/>
                <w:lang w:eastAsia="sv-SE"/>
              </w:rPr>
              <w:t>relay reselection</w:t>
            </w:r>
            <w:r w:rsidR="00E81DFA" w:rsidRPr="00F10B4F">
              <w:rPr>
                <w:rFonts w:cs="Arial"/>
                <w:lang w:eastAsia="sv-SE"/>
              </w:rPr>
              <w:t>,</w:t>
            </w:r>
            <w:r w:rsidRPr="00F10B4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F10B4F" w:rsidRDefault="00394471" w:rsidP="00964CC4">
            <w:pPr>
              <w:pStyle w:val="TAL"/>
              <w:rPr>
                <w:lang w:eastAsia="en-GB"/>
              </w:rPr>
            </w:pPr>
            <w:r w:rsidRPr="00F10B4F">
              <w:rPr>
                <w:rFonts w:cs="Arial"/>
                <w:szCs w:val="18"/>
                <w:lang w:eastAsia="sv-SE"/>
              </w:rPr>
              <w:t xml:space="preserve">Perform the actions as specified in 5.3.3.7. </w:t>
            </w:r>
          </w:p>
        </w:tc>
      </w:tr>
      <w:tr w:rsidR="00C148E4" w:rsidRPr="00F10B4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F10B4F" w:rsidRDefault="00394471" w:rsidP="00964CC4">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F10B4F" w:rsidRDefault="00394471" w:rsidP="00964CC4">
            <w:pPr>
              <w:pStyle w:val="TAL"/>
              <w:rPr>
                <w:lang w:eastAsia="en-GB"/>
              </w:rPr>
            </w:pPr>
            <w:r w:rsidRPr="00F10B4F">
              <w:rPr>
                <w:lang w:eastAsia="en-GB"/>
              </w:rPr>
              <w:t xml:space="preserve">Upon transmission of </w:t>
            </w:r>
            <w:r w:rsidRPr="00F10B4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F10B4F" w:rsidRDefault="00394471" w:rsidP="00964CC4">
            <w:pPr>
              <w:pStyle w:val="TAL"/>
              <w:rPr>
                <w:lang w:eastAsia="en-GB"/>
              </w:rPr>
            </w:pPr>
            <w:r w:rsidRPr="00F10B4F">
              <w:rPr>
                <w:lang w:eastAsia="en-GB"/>
              </w:rPr>
              <w:t xml:space="preserve">Upon reception of </w:t>
            </w:r>
            <w:r w:rsidRPr="00F10B4F">
              <w:rPr>
                <w:i/>
                <w:iCs/>
                <w:lang w:eastAsia="en-GB"/>
              </w:rPr>
              <w:t>RRCReestablishment</w:t>
            </w:r>
            <w:r w:rsidRPr="00F10B4F">
              <w:rPr>
                <w:lang w:eastAsia="en-GB"/>
              </w:rPr>
              <w:t xml:space="preserve"> or </w:t>
            </w:r>
            <w:r w:rsidRPr="00F10B4F">
              <w:rPr>
                <w:i/>
                <w:lang w:eastAsia="en-GB"/>
              </w:rPr>
              <w:t>RRCSetup</w:t>
            </w:r>
            <w:r w:rsidRPr="00F10B4F">
              <w:rPr>
                <w:lang w:eastAsia="en-GB"/>
              </w:rPr>
              <w:t xml:space="preserve"> message as well as when the selected cell becomes unsuitable</w:t>
            </w:r>
            <w:r w:rsidR="00E81DFA" w:rsidRPr="00F10B4F">
              <w:rPr>
                <w:rFonts w:cs="Arial"/>
                <w:lang w:eastAsia="en-GB"/>
              </w:rPr>
              <w:t xml:space="preserve"> </w:t>
            </w:r>
            <w:r w:rsidR="00E81DFA" w:rsidRPr="00F10B4F">
              <w:rPr>
                <w:lang w:eastAsia="en-GB"/>
              </w:rPr>
              <w:t>or</w:t>
            </w:r>
            <w:r w:rsidR="00E81DFA" w:rsidRPr="00F10B4F">
              <w:rPr>
                <w:rFonts w:cs="Arial"/>
                <w:lang w:eastAsia="sv-SE"/>
              </w:rPr>
              <w:t xml:space="preserve"> the (re)selected L2 U2N Relay UE becomes unsuitable</w:t>
            </w:r>
            <w:r w:rsidR="006C302A" w:rsidRPr="00F10B4F">
              <w:rPr>
                <w:rFonts w:cs="Arial"/>
                <w:lang w:eastAsia="sv-SE"/>
              </w:rPr>
              <w:t xml:space="preserve">, upon reception of </w:t>
            </w:r>
            <w:r w:rsidR="006C302A" w:rsidRPr="00F10B4F">
              <w:rPr>
                <w:rFonts w:cs="Arial"/>
                <w:i/>
                <w:lang w:eastAsia="sv-SE"/>
              </w:rPr>
              <w:t>notificationMessageSidelink</w:t>
            </w:r>
            <w:r w:rsidR="006C302A" w:rsidRPr="00F10B4F">
              <w:rPr>
                <w:rFonts w:cs="Arial"/>
                <w:lang w:eastAsia="sv-SE"/>
              </w:rPr>
              <w:t xml:space="preserve"> indicating</w:t>
            </w:r>
            <w:r w:rsidR="006C302A" w:rsidRPr="00F10B4F">
              <w:t xml:space="preserve"> </w:t>
            </w:r>
            <w:r w:rsidR="006C302A" w:rsidRPr="00F10B4F">
              <w:rPr>
                <w:i/>
              </w:rPr>
              <w:t>relayUE-HO</w:t>
            </w:r>
            <w:r w:rsidR="006C302A" w:rsidRPr="00F10B4F">
              <w:rPr>
                <w:rFonts w:cs="Arial"/>
                <w:i/>
                <w:lang w:eastAsia="sv-SE"/>
              </w:rPr>
              <w:t xml:space="preserve"> </w:t>
            </w:r>
            <w:r w:rsidR="006C302A" w:rsidRPr="00F10B4F">
              <w:t>or</w:t>
            </w:r>
            <w:r w:rsidR="006C302A" w:rsidRPr="00F10B4F">
              <w:rPr>
                <w:i/>
              </w:rPr>
              <w:t xml:space="preserve"> </w:t>
            </w:r>
            <w:r w:rsidR="006C302A" w:rsidRPr="00F10B4F">
              <w:rPr>
                <w:rFonts w:cs="Arial"/>
                <w:i/>
                <w:lang w:eastAsia="sv-SE"/>
              </w:rPr>
              <w:t>relayUE-CellReselection</w:t>
            </w:r>
            <w:r w:rsidR="00E81DFA"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F10B4F" w:rsidRDefault="00394471" w:rsidP="00964CC4">
            <w:pPr>
              <w:pStyle w:val="TAL"/>
              <w:rPr>
                <w:lang w:eastAsia="en-GB"/>
              </w:rPr>
            </w:pPr>
            <w:r w:rsidRPr="00F10B4F">
              <w:rPr>
                <w:lang w:eastAsia="en-GB"/>
              </w:rPr>
              <w:t>Go to RRC_IDLE</w:t>
            </w:r>
          </w:p>
        </w:tc>
      </w:tr>
      <w:tr w:rsidR="00C148E4" w:rsidRPr="00F10B4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F10B4F" w:rsidRDefault="00394471" w:rsidP="00964CC4">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RRCReject</w:t>
            </w:r>
            <w:r w:rsidRPr="00F10B4F">
              <w:rPr>
                <w:rFonts w:cs="Arial"/>
                <w:lang w:eastAsia="sv-SE"/>
              </w:rPr>
              <w:t xml:space="preserve"> while performing RRC connection establishment or resume, upon reception of </w:t>
            </w:r>
            <w:r w:rsidRPr="00F10B4F">
              <w:rPr>
                <w:rFonts w:cs="Arial"/>
                <w:i/>
                <w:lang w:eastAsia="sv-SE"/>
              </w:rPr>
              <w:t>RRCRelease</w:t>
            </w:r>
            <w:r w:rsidRPr="00F10B4F">
              <w:rPr>
                <w:rFonts w:cs="Arial"/>
                <w:lang w:eastAsia="sv-SE"/>
              </w:rPr>
              <w:t xml:space="preserve"> with </w:t>
            </w:r>
            <w:r w:rsidRPr="00F10B4F">
              <w:rPr>
                <w:rFonts w:cs="Arial"/>
                <w:i/>
                <w:lang w:eastAsia="sv-SE"/>
              </w:rPr>
              <w:t>waitTime</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F10B4F" w:rsidRDefault="00394471" w:rsidP="00964CC4">
            <w:pPr>
              <w:pStyle w:val="TAL"/>
              <w:rPr>
                <w:lang w:eastAsia="en-GB"/>
              </w:rPr>
            </w:pPr>
            <w:r w:rsidRPr="00F10B4F">
              <w:rPr>
                <w:rFonts w:cs="Arial"/>
                <w:lang w:eastAsia="sv-SE"/>
              </w:rPr>
              <w:t>Upon entering RRC_CONNECTED or RRC_IDLE, upon cell re-selection</w:t>
            </w:r>
            <w:r w:rsidR="00E81DFA" w:rsidRPr="00F10B4F">
              <w:rPr>
                <w:rFonts w:cs="Arial"/>
                <w:lang w:eastAsia="sv-SE"/>
              </w:rPr>
              <w:t>, upon cell change due to relay (re)selection,</w:t>
            </w:r>
            <w:r w:rsidRPr="00F10B4F">
              <w:rPr>
                <w:rFonts w:cs="Arial"/>
                <w:lang w:eastAsia="sv-SE"/>
              </w:rPr>
              <w:t xml:space="preserve"> and upon reception of </w:t>
            </w:r>
            <w:r w:rsidRPr="00F10B4F">
              <w:rPr>
                <w:rFonts w:cs="Arial"/>
                <w:i/>
                <w:lang w:eastAsia="sv-SE"/>
              </w:rPr>
              <w:t>RRCReject</w:t>
            </w:r>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F10B4F" w:rsidRDefault="00394471" w:rsidP="00964CC4">
            <w:pPr>
              <w:pStyle w:val="TAL"/>
              <w:rPr>
                <w:lang w:eastAsia="en-GB"/>
              </w:rPr>
            </w:pPr>
            <w:r w:rsidRPr="00F10B4F">
              <w:rPr>
                <w:rFonts w:cs="Arial"/>
                <w:szCs w:val="18"/>
                <w:lang w:eastAsia="sv-SE"/>
              </w:rPr>
              <w:t>Inform upper layers about barring alleviation as specified in 5.3.14.4</w:t>
            </w:r>
          </w:p>
        </w:tc>
      </w:tr>
      <w:tr w:rsidR="00C148E4" w:rsidRPr="00F10B4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F10B4F" w:rsidRDefault="00394471" w:rsidP="00964CC4">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F10B4F" w:rsidRDefault="00394471" w:rsidP="00964CC4">
            <w:pPr>
              <w:pStyle w:val="TAL"/>
              <w:rPr>
                <w:lang w:eastAsia="sv-SE"/>
              </w:rPr>
            </w:pPr>
            <w:r w:rsidRPr="00F10B4F">
              <w:rPr>
                <w:lang w:eastAsia="en-GB"/>
              </w:rPr>
              <w:t xml:space="preserve">Upon reception of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t>
            </w:r>
            <w:r w:rsidR="00DB6B82" w:rsidRPr="00F10B4F">
              <w:rPr>
                <w:lang w:eastAsia="en-GB"/>
              </w:rPr>
              <w:t>for the MCG</w:t>
            </w:r>
            <w:r w:rsidR="006C302A" w:rsidRPr="00F10B4F">
              <w:rPr>
                <w:lang w:eastAsia="en-GB"/>
              </w:rPr>
              <w:t xml:space="preserve"> which does not include</w:t>
            </w:r>
            <w:r w:rsidR="006C302A" w:rsidRPr="00F10B4F">
              <w:rPr>
                <w:rFonts w:eastAsia="Batang"/>
                <w:lang w:eastAsia="en-GB"/>
              </w:rPr>
              <w:t xml:space="preserve"> </w:t>
            </w:r>
            <w:r w:rsidR="006C302A" w:rsidRPr="00F10B4F">
              <w:rPr>
                <w:i/>
              </w:rPr>
              <w:t>sl-PathSwitchConfig</w:t>
            </w:r>
            <w:r w:rsidR="00DB6B82" w:rsidRPr="00F10B4F">
              <w:rPr>
                <w:lang w:eastAsia="en-GB"/>
              </w:rPr>
              <w:t xml:space="preserve">, or upon reception of </w:t>
            </w:r>
            <w:r w:rsidR="00DB6B82" w:rsidRPr="00F10B4F">
              <w:rPr>
                <w:i/>
                <w:lang w:eastAsia="en-GB"/>
              </w:rPr>
              <w:t>RRCReconfiguration</w:t>
            </w:r>
            <w:r w:rsidR="00DB6B82" w:rsidRPr="00F10B4F">
              <w:rPr>
                <w:lang w:eastAsia="en-GB"/>
              </w:rPr>
              <w:t xml:space="preserve"> message including </w:t>
            </w:r>
            <w:r w:rsidR="00DB6B82" w:rsidRPr="00F10B4F">
              <w:rPr>
                <w:i/>
                <w:lang w:eastAsia="en-GB"/>
              </w:rPr>
              <w:t>reconfigurationWithSync</w:t>
            </w:r>
            <w:r w:rsidR="00DB6B82" w:rsidRPr="00F10B4F">
              <w:rPr>
                <w:lang w:eastAsia="en-GB"/>
              </w:rPr>
              <w:t xml:space="preserve"> for the SCG not indicated as deactivated in the NR or E-UTRA message containing the </w:t>
            </w:r>
            <w:r w:rsidR="00DB6B82" w:rsidRPr="00F10B4F">
              <w:rPr>
                <w:i/>
                <w:lang w:eastAsia="en-GB"/>
              </w:rPr>
              <w:t>RRCReconfiguration</w:t>
            </w:r>
            <w:r w:rsidR="00DB6B82" w:rsidRPr="00F10B4F">
              <w:rPr>
                <w:lang w:eastAsia="en-GB"/>
              </w:rPr>
              <w:t xml:space="preserve"> message </w:t>
            </w:r>
            <w:r w:rsidRPr="00F10B4F">
              <w:rPr>
                <w:lang w:eastAsia="en-GB"/>
              </w:rPr>
              <w:t xml:space="preserve">or upon conditional reconfiguration execution i.e. when applying a stored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F10B4F" w:rsidRDefault="00394471" w:rsidP="00964CC4">
            <w:pPr>
              <w:pStyle w:val="TAL"/>
              <w:rPr>
                <w:lang w:eastAsia="en-GB"/>
              </w:rPr>
            </w:pPr>
            <w:r w:rsidRPr="00F10B4F">
              <w:rPr>
                <w:lang w:eastAsia="en-GB"/>
              </w:rPr>
              <w:t>Upon successful completion of random access on the corresponding SpCell</w:t>
            </w:r>
          </w:p>
          <w:p w14:paraId="20931505" w14:textId="77777777" w:rsidR="00394471" w:rsidRPr="00F10B4F" w:rsidRDefault="00394471" w:rsidP="00964CC4">
            <w:pPr>
              <w:pStyle w:val="TAL"/>
              <w:rPr>
                <w:lang w:eastAsia="en-GB"/>
              </w:rPr>
            </w:pPr>
            <w:r w:rsidRPr="00F10B4F">
              <w:rPr>
                <w:lang w:eastAsia="en-GB"/>
              </w:rPr>
              <w:t xml:space="preserve">For T304 of SCG, </w:t>
            </w:r>
            <w:r w:rsidRPr="00F10B4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F10B4F" w:rsidRDefault="00394471" w:rsidP="00964CC4">
            <w:pPr>
              <w:pStyle w:val="TAL"/>
              <w:rPr>
                <w:lang w:eastAsia="en-GB"/>
              </w:rPr>
            </w:pPr>
            <w:r w:rsidRPr="00F10B4F">
              <w:rPr>
                <w:lang w:eastAsia="en-GB"/>
              </w:rPr>
              <w:t>For T304 of MCG, in case of the handover from NR or intra-NR handover,</w:t>
            </w:r>
            <w:r w:rsidR="006C302A" w:rsidRPr="00F10B4F">
              <w:rPr>
                <w:lang w:eastAsia="en-GB"/>
              </w:rPr>
              <w:t xml:space="preserve"> or path switch from a L2 U2N Relay UE to a NR cell,</w:t>
            </w:r>
            <w:r w:rsidRPr="00F10B4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F10B4F" w:rsidRDefault="00394471" w:rsidP="00964CC4">
            <w:pPr>
              <w:pStyle w:val="TAL"/>
              <w:rPr>
                <w:lang w:eastAsia="en-GB"/>
              </w:rPr>
            </w:pPr>
          </w:p>
          <w:p w14:paraId="379D023E" w14:textId="77777777" w:rsidR="00394471" w:rsidRPr="00F10B4F" w:rsidRDefault="00394471" w:rsidP="00964CC4">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C148E4" w:rsidRPr="00F10B4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F10B4F" w:rsidRDefault="00394471" w:rsidP="00964CC4">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F10B4F" w:rsidRDefault="00394471" w:rsidP="00964CC4">
            <w:pPr>
              <w:pStyle w:val="TAL"/>
              <w:rPr>
                <w:lang w:eastAsia="en-GB"/>
              </w:rPr>
            </w:pPr>
            <w:r w:rsidRPr="00F10B4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upon receiving RRCReconfiguration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the reconfiguration of </w:t>
            </w:r>
            <w:r w:rsidRPr="00F10B4F">
              <w:rPr>
                <w:i/>
                <w:iCs/>
                <w:lang w:eastAsia="en-GB"/>
              </w:rPr>
              <w:t>rlf-TimersAndConstant,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w:t>
            </w:r>
            <w:r w:rsidRPr="00F10B4F">
              <w:t>and upon initiating the MCG failure information procedure</w:t>
            </w:r>
            <w:r w:rsidRPr="00F10B4F">
              <w:rPr>
                <w:lang w:eastAsia="en-GB"/>
              </w:rPr>
              <w:t>.</w:t>
            </w:r>
          </w:p>
          <w:p w14:paraId="32CA98E0" w14:textId="77777777" w:rsidR="00394471" w:rsidRPr="00F10B4F" w:rsidRDefault="00394471" w:rsidP="00964CC4">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F10B4F" w:rsidRDefault="00394471" w:rsidP="00964CC4">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39A48C16" w14:textId="77777777" w:rsidR="00394471" w:rsidRPr="00F10B4F" w:rsidRDefault="00394471" w:rsidP="00964CC4">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C148E4" w:rsidRPr="00F10B4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F10B4F" w:rsidRDefault="00394471" w:rsidP="00964CC4">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F10B4F" w:rsidRDefault="00394471" w:rsidP="00964CC4">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F10B4F" w:rsidRDefault="00394471" w:rsidP="00964CC4">
            <w:pPr>
              <w:pStyle w:val="TAL"/>
              <w:rPr>
                <w:lang w:eastAsia="en-GB"/>
              </w:rPr>
            </w:pPr>
            <w:r w:rsidRPr="00F10B4F">
              <w:rPr>
                <w:lang w:eastAsia="en-GB"/>
              </w:rPr>
              <w:t>Upon selection of a suitable NR cell</w:t>
            </w:r>
            <w:r w:rsidR="00E81DFA" w:rsidRPr="00F10B4F">
              <w:rPr>
                <w:lang w:eastAsia="en-GB"/>
              </w:rPr>
              <w:t>, or upon selection of a suitable L2 U2N Relay UE,</w:t>
            </w:r>
            <w:r w:rsidRPr="00F10B4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F10B4F" w:rsidRDefault="00394471" w:rsidP="00964CC4">
            <w:pPr>
              <w:pStyle w:val="TAL"/>
              <w:rPr>
                <w:lang w:eastAsia="en-GB"/>
              </w:rPr>
            </w:pPr>
            <w:r w:rsidRPr="00F10B4F">
              <w:rPr>
                <w:lang w:eastAsia="en-GB"/>
              </w:rPr>
              <w:t>Enter RRC_IDLE</w:t>
            </w:r>
          </w:p>
        </w:tc>
      </w:tr>
      <w:tr w:rsidR="00C148E4" w:rsidRPr="00F10B4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F10B4F" w:rsidRDefault="00394471" w:rsidP="00964CC4">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F10B4F" w:rsidRDefault="00394471" w:rsidP="00964CC4">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PCell is running.</w:t>
            </w:r>
          </w:p>
          <w:p w14:paraId="7AE75771" w14:textId="77777777" w:rsidR="00394471" w:rsidRPr="00F10B4F" w:rsidRDefault="00394471" w:rsidP="00964CC4">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receiving </w:t>
            </w:r>
            <w:r w:rsidRPr="00F10B4F">
              <w:rPr>
                <w:i/>
                <w:lang w:eastAsia="en-GB"/>
              </w:rPr>
              <w:t>RRCReconfiguration</w:t>
            </w:r>
            <w:r w:rsidRPr="00F10B4F">
              <w:rPr>
                <w:lang w:eastAsia="en-GB"/>
              </w:rPr>
              <w:t xml:space="preserve">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initiating the connection re-establishment procedure, upon the reconfiguration of </w:t>
            </w:r>
            <w:r w:rsidRPr="00F10B4F">
              <w:rPr>
                <w:i/>
                <w:iCs/>
                <w:lang w:eastAsia="en-GB"/>
              </w:rPr>
              <w:t>rlf-TimersAndConstant</w:t>
            </w:r>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and upon the expiry of T310 in corresponding SpCell.</w:t>
            </w:r>
          </w:p>
          <w:p w14:paraId="1B71043A" w14:textId="77777777" w:rsidR="00394471" w:rsidRPr="00F10B4F" w:rsidRDefault="00394471" w:rsidP="00964CC4">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F10B4F" w:rsidRDefault="00394471" w:rsidP="00964CC4">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173B5B5A" w14:textId="77777777" w:rsidR="00394471" w:rsidRPr="00F10B4F" w:rsidRDefault="00394471" w:rsidP="00964CC4">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C148E4" w:rsidRPr="00F10B4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F10B4F" w:rsidRDefault="00394471" w:rsidP="00964CC4">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F10B4F" w:rsidRDefault="00394471" w:rsidP="00964CC4">
            <w:pPr>
              <w:pStyle w:val="TAL"/>
              <w:rPr>
                <w:lang w:eastAsia="en-GB"/>
              </w:rPr>
            </w:pPr>
            <w:r w:rsidRPr="00F10B4F">
              <w:rPr>
                <w:lang w:eastAsia="en-GB"/>
              </w:rPr>
              <w:t xml:space="preserve">Upon transmission of the </w:t>
            </w:r>
            <w:r w:rsidRPr="00F10B4F">
              <w:rPr>
                <w:i/>
                <w:lang w:eastAsia="en-GB"/>
              </w:rPr>
              <w:t>MCGFailureInformation</w:t>
            </w:r>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F10B4F" w:rsidRDefault="00394471" w:rsidP="00964CC4">
            <w:pPr>
              <w:pStyle w:val="TAL"/>
              <w:rPr>
                <w:lang w:eastAsia="en-GB"/>
              </w:rPr>
            </w:pPr>
            <w:r w:rsidRPr="00F10B4F">
              <w:rPr>
                <w:rFonts w:eastAsia="Batang"/>
                <w:noProof/>
                <w:lang w:eastAsia="en-GB"/>
              </w:rPr>
              <w:t xml:space="preserve">Upon </w:t>
            </w:r>
            <w:r w:rsidRPr="00F10B4F">
              <w:rPr>
                <w:rFonts w:eastAsia="Batang"/>
                <w:noProof/>
              </w:rPr>
              <w:t xml:space="preserve">receiving </w:t>
            </w:r>
            <w:r w:rsidRPr="00F10B4F">
              <w:rPr>
                <w:rFonts w:eastAsia="Batang"/>
                <w:i/>
                <w:iCs/>
                <w:noProof/>
              </w:rPr>
              <w:t>RRCRelease</w:t>
            </w:r>
            <w:r w:rsidRPr="00F10B4F">
              <w:rPr>
                <w:rFonts w:eastAsia="Batang"/>
                <w:noProof/>
              </w:rPr>
              <w:t xml:space="preserve">,  </w:t>
            </w:r>
            <w:r w:rsidRPr="00F10B4F">
              <w:rPr>
                <w:rFonts w:eastAsia="Batang"/>
                <w:i/>
                <w:iCs/>
                <w:noProof/>
              </w:rPr>
              <w:t>RRCReconfiguration</w:t>
            </w:r>
            <w:r w:rsidRPr="00F10B4F">
              <w:rPr>
                <w:rFonts w:eastAsia="Batang"/>
                <w:noProof/>
              </w:rPr>
              <w:t xml:space="preserve"> with </w:t>
            </w:r>
            <w:r w:rsidRPr="00F10B4F">
              <w:rPr>
                <w:rFonts w:eastAsia="Batang"/>
                <w:i/>
                <w:iCs/>
                <w:noProof/>
              </w:rPr>
              <w:t>reconfigurationwithSync</w:t>
            </w:r>
            <w:r w:rsidRPr="00F10B4F">
              <w:rPr>
                <w:rFonts w:eastAsia="Batang"/>
                <w:noProof/>
              </w:rPr>
              <w:t xml:space="preserve"> for the PCell, </w:t>
            </w:r>
            <w:r w:rsidRPr="00F10B4F">
              <w:rPr>
                <w:rFonts w:eastAsia="Batang"/>
                <w:i/>
                <w:iCs/>
                <w:noProof/>
              </w:rPr>
              <w:t>MobilityFromNRCommand</w:t>
            </w:r>
            <w:r w:rsidRPr="00F10B4F">
              <w:rPr>
                <w:rFonts w:eastAsia="Batang"/>
                <w:i/>
                <w:noProof/>
                <w:lang w:eastAsia="en-GB"/>
              </w:rPr>
              <w:t xml:space="preserve">, </w:t>
            </w:r>
            <w:r w:rsidRPr="00F10B4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F10B4F" w:rsidRDefault="00394471" w:rsidP="00964CC4">
            <w:pPr>
              <w:pStyle w:val="TAL"/>
              <w:rPr>
                <w:lang w:eastAsia="en-GB"/>
              </w:rPr>
            </w:pPr>
            <w:r w:rsidRPr="00F10B4F">
              <w:rPr>
                <w:rFonts w:eastAsia="Batang"/>
                <w:noProof/>
                <w:lang w:eastAsia="en-GB"/>
              </w:rPr>
              <w:t>Perform the actions as specified in 5.7.3b.5.</w:t>
            </w:r>
          </w:p>
        </w:tc>
      </w:tr>
      <w:tr w:rsidR="00C148E4" w:rsidRPr="00F10B4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F10B4F" w:rsidRDefault="00394471" w:rsidP="00964CC4">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w:t>
            </w:r>
            <w:r w:rsidR="00870415" w:rsidRPr="00F10B4F">
              <w:rPr>
                <w:i/>
                <w:lang w:eastAsia="sv-SE"/>
              </w:rPr>
              <w:t xml:space="preserve"> when the resume procedure is not initiated for SDT</w:t>
            </w:r>
            <w:r w:rsidRPr="00F10B4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 xml:space="preserve">RRCSetup, RRCRelease, RRCRelease </w:t>
            </w:r>
            <w:r w:rsidRPr="00F10B4F">
              <w:rPr>
                <w:rFonts w:cs="Arial"/>
                <w:lang w:eastAsia="sv-SE"/>
              </w:rPr>
              <w:t>with</w:t>
            </w:r>
            <w:r w:rsidRPr="00F10B4F">
              <w:rPr>
                <w:rFonts w:cs="Arial"/>
                <w:i/>
                <w:lang w:eastAsia="sv-SE"/>
              </w:rPr>
              <w:t xml:space="preserve"> suspendConfig</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w:t>
            </w:r>
            <w:r w:rsidR="00E81DFA" w:rsidRPr="00F10B4F">
              <w:rPr>
                <w:rFonts w:cs="Arial"/>
                <w:lang w:eastAsia="sv-SE"/>
              </w:rPr>
              <w:t>,</w:t>
            </w:r>
            <w:r w:rsidR="000F6132" w:rsidRPr="00F10B4F">
              <w:rPr>
                <w:rFonts w:cs="Arial"/>
                <w:lang w:eastAsia="sv-SE"/>
              </w:rPr>
              <w:t xml:space="preserve"> upon</w:t>
            </w:r>
            <w:r w:rsidRPr="00F10B4F">
              <w:rPr>
                <w:rFonts w:cs="Arial"/>
                <w:lang w:eastAsia="sv-SE"/>
              </w:rPr>
              <w:t xml:space="preserve"> cell re-selection</w:t>
            </w:r>
            <w:r w:rsidR="00E81DFA" w:rsidRPr="00F10B4F">
              <w:rPr>
                <w:rFonts w:cs="Arial"/>
                <w:lang w:eastAsia="sv-SE"/>
              </w:rPr>
              <w:t xml:space="preserve"> </w:t>
            </w:r>
            <w:r w:rsidR="006C302A" w:rsidRPr="00F10B4F">
              <w:rPr>
                <w:rFonts w:cs="Arial"/>
                <w:lang w:eastAsia="sv-SE"/>
              </w:rPr>
              <w:t>or</w:t>
            </w:r>
            <w:r w:rsidR="00E81DFA" w:rsidRPr="00F10B4F">
              <w:rPr>
                <w:rFonts w:cs="Arial"/>
                <w:lang w:eastAsia="sv-SE"/>
              </w:rPr>
              <w:t xml:space="preserve"> upon relay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F10B4F" w:rsidRDefault="00394471" w:rsidP="00964CC4">
            <w:pPr>
              <w:pStyle w:val="TAL"/>
              <w:rPr>
                <w:lang w:eastAsia="en-GB"/>
              </w:rPr>
            </w:pPr>
            <w:r w:rsidRPr="00F10B4F">
              <w:rPr>
                <w:rFonts w:cs="Arial"/>
                <w:szCs w:val="18"/>
                <w:lang w:eastAsia="sv-SE"/>
              </w:rPr>
              <w:t>Perform the actions as specified in 5.3.13.5.</w:t>
            </w:r>
          </w:p>
        </w:tc>
      </w:tr>
      <w:tr w:rsidR="00C148E4" w:rsidRPr="00F10B4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F10B4F" w:rsidRDefault="00870415" w:rsidP="00870415">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F10B4F" w:rsidRDefault="00870415" w:rsidP="00870415">
            <w:pPr>
              <w:pStyle w:val="TAL"/>
              <w:rPr>
                <w:iCs/>
                <w:lang w:eastAsia="sv-SE"/>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F10B4F" w:rsidRDefault="00870415" w:rsidP="00870415">
            <w:pPr>
              <w:pStyle w:val="TAL"/>
              <w:rPr>
                <w:rFonts w:cs="Arial"/>
                <w:lang w:eastAsia="sv-SE"/>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RRCSetup, RRCRelease,</w:t>
            </w:r>
            <w:r w:rsidRPr="00F10B4F">
              <w:rPr>
                <w:rFonts w:cs="Arial"/>
                <w:lang w:eastAsia="sv-SE"/>
              </w:rPr>
              <w:t xml:space="preserve"> </w:t>
            </w:r>
            <w:r w:rsidRPr="00F10B4F">
              <w:rPr>
                <w:rFonts w:cs="Arial"/>
                <w:i/>
                <w:lang w:eastAsia="sv-SE"/>
              </w:rPr>
              <w:t>RRCReject</w:t>
            </w:r>
            <w:r w:rsidRPr="00F10B4F">
              <w:rPr>
                <w:rFonts w:cs="Arial"/>
                <w:lang w:eastAsia="sv-SE"/>
              </w:rPr>
              <w:t xml:space="preserve"> message or upon failure to resume RRC connection for SDT as specified in 5.3.13.5</w:t>
            </w:r>
            <w:r w:rsidR="004E3A21" w:rsidRPr="00F10B4F">
              <w:rPr>
                <w:rFonts w:cs="Arial"/>
                <w:lang w:eastAsia="sv-SE"/>
              </w:rPr>
              <w:t xml:space="preserve"> or upon cell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F10B4F" w:rsidRDefault="00870415" w:rsidP="00870415">
            <w:pPr>
              <w:pStyle w:val="TAL"/>
              <w:rPr>
                <w:rFonts w:cs="Arial"/>
                <w:szCs w:val="18"/>
                <w:lang w:eastAsia="sv-SE"/>
              </w:rPr>
            </w:pPr>
            <w:r w:rsidRPr="00F10B4F">
              <w:rPr>
                <w:rFonts w:cs="Arial"/>
                <w:szCs w:val="18"/>
                <w:lang w:eastAsia="sv-SE"/>
              </w:rPr>
              <w:t>Perform the actions as specified in 5.3.13.5.</w:t>
            </w:r>
          </w:p>
        </w:tc>
      </w:tr>
      <w:tr w:rsidR="00C148E4" w:rsidRPr="00F10B4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F10B4F" w:rsidRDefault="00394471" w:rsidP="00964CC4">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F10B4F" w:rsidRDefault="00394471" w:rsidP="00964CC4">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F10B4F" w:rsidRDefault="00394471" w:rsidP="00964CC4">
            <w:pPr>
              <w:pStyle w:val="TAL"/>
              <w:rPr>
                <w:lang w:eastAsia="en-GB"/>
              </w:rPr>
            </w:pPr>
            <w:r w:rsidRPr="00F10B4F">
              <w:rPr>
                <w:lang w:eastAsia="sv-SE"/>
              </w:rPr>
              <w:t xml:space="preserve">Upon entering RRC_CONNECTED, upon reception of </w:t>
            </w:r>
            <w:r w:rsidRPr="00F10B4F">
              <w:rPr>
                <w:i/>
                <w:lang w:eastAsia="sv-SE"/>
              </w:rPr>
              <w:t>RRCRelease</w:t>
            </w:r>
            <w:r w:rsidRPr="00F10B4F">
              <w:rPr>
                <w:lang w:eastAsia="sv-SE"/>
              </w:rPr>
              <w:t xml:space="preserve">, when PLMN selection </w:t>
            </w:r>
            <w:r w:rsidR="00966D25" w:rsidRPr="00F10B4F">
              <w:rPr>
                <w:lang w:eastAsia="sv-SE"/>
              </w:rPr>
              <w:t xml:space="preserve">or SNPN selection </w:t>
            </w:r>
            <w:r w:rsidRPr="00F10B4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F10B4F" w:rsidRDefault="00394471" w:rsidP="00964CC4">
            <w:pPr>
              <w:pStyle w:val="TAL"/>
              <w:rPr>
                <w:lang w:eastAsia="en-GB"/>
              </w:rPr>
            </w:pPr>
            <w:r w:rsidRPr="00F10B4F">
              <w:rPr>
                <w:lang w:eastAsia="sv-SE"/>
              </w:rPr>
              <w:t>Discard the cell reselection priority information provided by dedicated signalling.</w:t>
            </w:r>
          </w:p>
        </w:tc>
      </w:tr>
      <w:tr w:rsidR="00C148E4" w:rsidRPr="00F10B4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F10B4F" w:rsidRDefault="00394471" w:rsidP="00964CC4">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F10B4F" w:rsidRDefault="00394471" w:rsidP="00964CC4">
            <w:pPr>
              <w:pStyle w:val="TAL"/>
              <w:rPr>
                <w:lang w:eastAsia="sv-SE"/>
              </w:rPr>
            </w:pPr>
            <w:r w:rsidRPr="00F10B4F">
              <w:rPr>
                <w:lang w:eastAsia="sv-SE"/>
              </w:rPr>
              <w:t xml:space="preserve">Upon receiving </w:t>
            </w:r>
            <w:r w:rsidRPr="00F10B4F">
              <w:rPr>
                <w:i/>
                <w:lang w:eastAsia="sv-SE"/>
              </w:rPr>
              <w:t>measConfig</w:t>
            </w:r>
            <w:r w:rsidRPr="00F10B4F">
              <w:rPr>
                <w:lang w:eastAsia="sv-SE"/>
              </w:rPr>
              <w:t xml:space="preserve"> including a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F10B4F" w:rsidRDefault="00394471" w:rsidP="00964CC4">
            <w:pPr>
              <w:pStyle w:val="TAL"/>
              <w:rPr>
                <w:lang w:eastAsia="sv-SE"/>
              </w:rPr>
            </w:pPr>
            <w:r w:rsidRPr="00F10B4F">
              <w:rPr>
                <w:lang w:eastAsia="sv-SE"/>
              </w:rPr>
              <w:t xml:space="preserve">Upon acquiring the information needed to set all fields of </w:t>
            </w:r>
            <w:r w:rsidRPr="00F10B4F">
              <w:rPr>
                <w:i/>
                <w:lang w:eastAsia="sv-SE"/>
              </w:rPr>
              <w:t>cgi-info</w:t>
            </w:r>
            <w:r w:rsidRPr="00F10B4F">
              <w:rPr>
                <w:lang w:eastAsia="sv-SE"/>
              </w:rPr>
              <w:t xml:space="preserve">,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p>
        </w:tc>
      </w:tr>
      <w:tr w:rsidR="00C148E4" w:rsidRPr="00F10B4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F10B4F" w:rsidRDefault="00394471" w:rsidP="00964CC4">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F10B4F" w:rsidRDefault="00394471" w:rsidP="00964CC4">
            <w:pPr>
              <w:pStyle w:val="TAL"/>
              <w:rPr>
                <w:lang w:eastAsia="sv-SE"/>
              </w:rPr>
            </w:pPr>
            <w:r w:rsidRPr="00F10B4F">
              <w:rPr>
                <w:lang w:eastAsia="en-GB"/>
              </w:rPr>
              <w:t>Upon rece</w:t>
            </w:r>
            <w:r w:rsidR="00C813A9" w:rsidRPr="00F10B4F">
              <w:rPr>
                <w:lang w:eastAsia="en-GB"/>
              </w:rPr>
              <w:t>i</w:t>
            </w:r>
            <w:r w:rsidRPr="00F10B4F">
              <w:rPr>
                <w:lang w:eastAsia="en-GB"/>
              </w:rPr>
              <w:t xml:space="preserve">ving </w:t>
            </w:r>
            <w:r w:rsidRPr="00F10B4F">
              <w:rPr>
                <w:i/>
                <w:lang w:eastAsia="en-GB"/>
              </w:rPr>
              <w:t>measConfig</w:t>
            </w:r>
            <w:r w:rsidRPr="00F10B4F">
              <w:rPr>
                <w:lang w:eastAsia="en-GB"/>
              </w:rPr>
              <w:t xml:space="preserve"> including </w:t>
            </w:r>
            <w:r w:rsidRPr="00F10B4F">
              <w:rPr>
                <w:i/>
                <w:lang w:eastAsia="en-GB"/>
              </w:rPr>
              <w:t>reportConfigNR</w:t>
            </w:r>
            <w:r w:rsidRPr="00F10B4F">
              <w:rPr>
                <w:lang w:eastAsia="en-GB"/>
              </w:rPr>
              <w:t xml:space="preserve"> with the </w:t>
            </w:r>
            <w:r w:rsidR="00CA01C8" w:rsidRPr="00F10B4F">
              <w:rPr>
                <w:i/>
              </w:rPr>
              <w:t>reportType</w:t>
            </w:r>
            <w:r w:rsidRPr="00F10B4F">
              <w:rPr>
                <w:lang w:eastAsia="en-GB"/>
              </w:rPr>
              <w:t xml:space="preserve"> set to </w:t>
            </w:r>
            <w:r w:rsidRPr="00F10B4F">
              <w:rPr>
                <w:i/>
                <w:lang w:eastAsia="en-GB"/>
              </w:rPr>
              <w:t>reportSFTD</w:t>
            </w:r>
            <w:r w:rsidRPr="00F10B4F">
              <w:rPr>
                <w:lang w:eastAsia="en-GB"/>
              </w:rPr>
              <w:t xml:space="preserve"> and </w:t>
            </w:r>
            <w:r w:rsidRPr="00F10B4F">
              <w:rPr>
                <w:i/>
                <w:lang w:eastAsia="en-GB"/>
              </w:rPr>
              <w:t>drx-SFTD-NeighMeas</w:t>
            </w:r>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F10B4F" w:rsidRDefault="00394471" w:rsidP="00964CC4">
            <w:pPr>
              <w:pStyle w:val="TAL"/>
              <w:rPr>
                <w:lang w:eastAsia="sv-SE"/>
              </w:rPr>
            </w:pPr>
            <w:r w:rsidRPr="00F10B4F">
              <w:rPr>
                <w:lang w:eastAsia="sv-SE"/>
              </w:rPr>
              <w:t xml:space="preserve">Upon acquiring the SFTD measurement results,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reportSFTD</w:t>
            </w:r>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C148E4" w:rsidRPr="00F10B4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F10B4F" w:rsidRDefault="00394471" w:rsidP="00964CC4">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F10B4F" w:rsidRDefault="00394471" w:rsidP="00964CC4">
            <w:pPr>
              <w:pStyle w:val="TAL"/>
              <w:rPr>
                <w:lang w:eastAsia="en-GB"/>
              </w:rPr>
            </w:pPr>
            <w:r w:rsidRPr="00F10B4F">
              <w:rPr>
                <w:lang w:eastAsia="en-GB"/>
              </w:rPr>
              <w:t xml:space="preserve">Upon reception of </w:t>
            </w:r>
            <w:r w:rsidRPr="00F10B4F">
              <w:rPr>
                <w:i/>
                <w:lang w:eastAsia="en-GB"/>
              </w:rPr>
              <w:t xml:space="preserve">RRCRelease </w:t>
            </w:r>
            <w:r w:rsidRPr="00F10B4F">
              <w:rPr>
                <w:lang w:eastAsia="en-GB"/>
              </w:rPr>
              <w:t xml:space="preserve">message with </w:t>
            </w:r>
            <w:r w:rsidRPr="00F10B4F">
              <w:rPr>
                <w:i/>
                <w:iCs/>
                <w:lang w:eastAsia="en-GB"/>
              </w:rPr>
              <w:t>deprioritisationTimer</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F10B4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F10B4F" w:rsidRDefault="00394471" w:rsidP="00964CC4">
            <w:pPr>
              <w:pStyle w:val="TAL"/>
              <w:rPr>
                <w:lang w:eastAsia="en-GB"/>
              </w:rPr>
            </w:pPr>
            <w:r w:rsidRPr="00F10B4F">
              <w:rPr>
                <w:lang w:eastAsia="en-GB"/>
              </w:rPr>
              <w:t xml:space="preserve">Stop deprioritisation of all frequencies or NR signalled by </w:t>
            </w:r>
            <w:r w:rsidRPr="00F10B4F">
              <w:rPr>
                <w:i/>
                <w:lang w:eastAsia="en-GB"/>
              </w:rPr>
              <w:t>RRCRelease.</w:t>
            </w:r>
          </w:p>
        </w:tc>
      </w:tr>
      <w:tr w:rsidR="00C148E4" w:rsidRPr="00F10B4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F10B4F" w:rsidRDefault="00394471" w:rsidP="00964CC4">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F10B4F" w:rsidRDefault="00394471" w:rsidP="00964CC4">
            <w:pPr>
              <w:pStyle w:val="TAL"/>
              <w:rPr>
                <w:lang w:eastAsia="en-GB"/>
              </w:rPr>
            </w:pPr>
            <w:r w:rsidRPr="00F10B4F">
              <w:rPr>
                <w:lang w:eastAsia="sv-SE"/>
              </w:rPr>
              <w:t xml:space="preserve">Upon receiving </w:t>
            </w:r>
            <w:r w:rsidRPr="00F10B4F">
              <w:rPr>
                <w:i/>
                <w:lang w:eastAsia="sv-SE"/>
              </w:rPr>
              <w:t>LoggedMeasurementConfiguration</w:t>
            </w:r>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F10B4F" w:rsidRDefault="00394471" w:rsidP="00964CC4">
            <w:pPr>
              <w:pStyle w:val="TAL"/>
              <w:rPr>
                <w:lang w:eastAsia="en-GB"/>
              </w:rPr>
            </w:pPr>
            <w:r w:rsidRPr="00F10B4F">
              <w:rPr>
                <w:lang w:eastAsia="sv-SE"/>
              </w:rPr>
              <w:t xml:space="preserve">Upon log volume exceeding the suitable UE memory, upon initiating the release of </w:t>
            </w:r>
            <w:r w:rsidRPr="00F10B4F">
              <w:rPr>
                <w:i/>
                <w:iCs/>
                <w:lang w:eastAsia="sv-SE"/>
              </w:rPr>
              <w:t>LoggedMeasurementConfiguration</w:t>
            </w:r>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F10B4F" w:rsidRDefault="00394471" w:rsidP="00964CC4">
            <w:pPr>
              <w:pStyle w:val="TAL"/>
              <w:rPr>
                <w:lang w:eastAsia="en-GB"/>
              </w:rPr>
            </w:pPr>
            <w:r w:rsidRPr="00F10B4F">
              <w:rPr>
                <w:lang w:eastAsia="sv-SE"/>
              </w:rPr>
              <w:t>Perform the actions specified in 5.5a.1.4</w:t>
            </w:r>
          </w:p>
        </w:tc>
      </w:tr>
      <w:tr w:rsidR="00C148E4" w:rsidRPr="00F10B4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F10B4F" w:rsidRDefault="00394471" w:rsidP="00964CC4">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RRCRelease</w:t>
            </w:r>
            <w:r w:rsidRPr="00F10B4F">
              <w:rPr>
                <w:rFonts w:eastAsia="Batang"/>
                <w:noProof/>
                <w:lang w:eastAsia="en-GB"/>
              </w:rPr>
              <w:t xml:space="preserve"> message with </w:t>
            </w:r>
            <w:r w:rsidRPr="00F10B4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RRCSetup, RRCResume</w:t>
            </w:r>
            <w:r w:rsidRPr="00F10B4F">
              <w:rPr>
                <w:rFonts w:eastAsia="Batang"/>
                <w:noProof/>
                <w:lang w:eastAsia="en-GB"/>
              </w:rPr>
              <w:t xml:space="preserve">, </w:t>
            </w:r>
            <w:r w:rsidRPr="00F10B4F">
              <w:rPr>
                <w:rFonts w:eastAsia="Batang"/>
                <w:i/>
                <w:noProof/>
                <w:lang w:eastAsia="en-GB"/>
              </w:rPr>
              <w:t>RRCRelease</w:t>
            </w:r>
            <w:r w:rsidRPr="00F10B4F">
              <w:rPr>
                <w:rFonts w:eastAsia="Batang"/>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r w:rsidRPr="00F10B4F">
              <w:rPr>
                <w:i/>
                <w:lang w:eastAsia="sv-SE"/>
              </w:rPr>
              <w:t xml:space="preserve">validityArea </w:t>
            </w:r>
            <w:r w:rsidRPr="00F10B4F">
              <w:rPr>
                <w:lang w:eastAsia="sv-SE"/>
              </w:rPr>
              <w:t>(if configured)</w:t>
            </w:r>
            <w:r w:rsidRPr="00F10B4F">
              <w:rPr>
                <w:i/>
                <w:lang w:eastAsia="sv-SE"/>
              </w:rPr>
              <w:t xml:space="preserve">, </w:t>
            </w:r>
            <w:r w:rsidRPr="00F10B4F">
              <w:rPr>
                <w:rFonts w:eastAsia="Batang"/>
                <w:noProof/>
                <w:lang w:eastAsia="en-GB"/>
              </w:rPr>
              <w:t>or upon cell re-selection to another RAT</w:t>
            </w:r>
            <w:r w:rsidRPr="00F10B4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F10B4F" w:rsidRDefault="00394471" w:rsidP="00964CC4">
            <w:pPr>
              <w:pStyle w:val="TAL"/>
              <w:rPr>
                <w:lang w:eastAsia="en-GB"/>
              </w:rPr>
            </w:pPr>
            <w:r w:rsidRPr="00F10B4F">
              <w:rPr>
                <w:rFonts w:eastAsia="Batang"/>
                <w:noProof/>
                <w:lang w:eastAsia="en-GB"/>
              </w:rPr>
              <w:t>Perform the actions as specified in 5.7.8.3.</w:t>
            </w:r>
          </w:p>
        </w:tc>
      </w:tr>
      <w:tr w:rsidR="00C148E4" w:rsidRPr="00F10B4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F10B4F" w:rsidRDefault="00394471" w:rsidP="00964CC4">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F10B4F" w:rsidRDefault="00394471" w:rsidP="00964CC4">
            <w:pPr>
              <w:pStyle w:val="TAL"/>
              <w:rPr>
                <w:rFonts w:eastAsia="Batang"/>
                <w:noProof/>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DelayBudgetReport</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F10B4F" w:rsidRDefault="00394471" w:rsidP="00964CC4">
            <w:pPr>
              <w:pStyle w:val="TAL"/>
              <w:rPr>
                <w:rFonts w:eastAsia="Batang"/>
                <w:noProof/>
                <w:lang w:eastAsia="en-GB"/>
              </w:rPr>
            </w:pPr>
            <w:r w:rsidRPr="00F10B4F">
              <w:rPr>
                <w:lang w:eastAsia="en-GB"/>
              </w:rPr>
              <w:t xml:space="preserve">Upon </w:t>
            </w:r>
            <w:r w:rsidRPr="00F10B4F">
              <w:rPr>
                <w:rFonts w:eastAsia="宋体"/>
              </w:rPr>
              <w:t xml:space="preserve">releasing </w:t>
            </w:r>
            <w:r w:rsidRPr="00F10B4F">
              <w:rPr>
                <w:i/>
                <w:lang w:eastAsia="en-GB"/>
              </w:rPr>
              <w:t>delayBudgetReportingConfig</w:t>
            </w:r>
            <w:r w:rsidRPr="00F10B4F">
              <w:rPr>
                <w:rFonts w:eastAsia="宋体"/>
              </w:rPr>
              <w:t xml:space="preserve"> during </w:t>
            </w:r>
            <w:r w:rsidRPr="00F10B4F">
              <w:rPr>
                <w:lang w:eastAsia="en-GB"/>
              </w:rPr>
              <w:t xml:space="preserve">the connection re-establishment/resume procedures, and upon receiving </w:t>
            </w:r>
            <w:r w:rsidRPr="00F10B4F">
              <w:rPr>
                <w:i/>
                <w:lang w:eastAsia="en-GB"/>
              </w:rPr>
              <w:t>delayBudgetReportingConfig</w:t>
            </w:r>
            <w:r w:rsidRPr="00F10B4F">
              <w:rPr>
                <w:lang w:eastAsia="en-GB"/>
              </w:rPr>
              <w:t xml:space="preserve"> 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F10B4F" w:rsidRDefault="00394471" w:rsidP="00964CC4">
            <w:pPr>
              <w:pStyle w:val="TAL"/>
              <w:rPr>
                <w:rFonts w:eastAsia="Batang"/>
                <w:noProof/>
                <w:lang w:eastAsia="en-GB"/>
              </w:rPr>
            </w:pPr>
            <w:r w:rsidRPr="00F10B4F">
              <w:rPr>
                <w:lang w:eastAsia="en-GB"/>
              </w:rPr>
              <w:t>No action.</w:t>
            </w:r>
          </w:p>
        </w:tc>
      </w:tr>
      <w:tr w:rsidR="00C148E4" w:rsidRPr="00F10B4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F10B4F" w:rsidRDefault="00394471" w:rsidP="00964CC4">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F10B4F" w:rsidRDefault="00394471" w:rsidP="00964CC4">
            <w:pPr>
              <w:pStyle w:val="TAL"/>
              <w:rPr>
                <w:lang w:eastAsia="en-GB"/>
              </w:rPr>
            </w:pPr>
            <w:r w:rsidRPr="00F10B4F">
              <w:rPr>
                <w:rFonts w:cs="Arial"/>
                <w:szCs w:val="18"/>
                <w:lang w:eastAsia="en-GB"/>
              </w:rPr>
              <w:t xml:space="preserve">Upon transmitting </w:t>
            </w:r>
            <w:r w:rsidRPr="00F10B4F">
              <w:rPr>
                <w:rFonts w:cs="Arial"/>
                <w:i/>
                <w:szCs w:val="18"/>
                <w:lang w:eastAsia="en-GB"/>
              </w:rPr>
              <w:t xml:space="preserve">UEAssistanceInformation </w:t>
            </w:r>
            <w:r w:rsidRPr="00F10B4F">
              <w:rPr>
                <w:rFonts w:cs="Arial"/>
                <w:szCs w:val="18"/>
                <w:lang w:eastAsia="en-GB"/>
              </w:rPr>
              <w:t xml:space="preserve">message with </w:t>
            </w:r>
            <w:r w:rsidRPr="00F10B4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F10B4F" w:rsidRDefault="00394471" w:rsidP="00964CC4">
            <w:pPr>
              <w:pStyle w:val="TAL"/>
              <w:rPr>
                <w:lang w:eastAsia="en-GB"/>
              </w:rPr>
            </w:pPr>
            <w:r w:rsidRPr="00F10B4F">
              <w:rPr>
                <w:rFonts w:cs="Arial"/>
                <w:szCs w:val="18"/>
                <w:lang w:eastAsia="en-GB"/>
              </w:rPr>
              <w:t xml:space="preserve">Upon </w:t>
            </w:r>
            <w:r w:rsidRPr="00F10B4F">
              <w:rPr>
                <w:rFonts w:eastAsia="宋体"/>
              </w:rPr>
              <w:t xml:space="preserve">releasing </w:t>
            </w:r>
            <w:r w:rsidR="00C65F89" w:rsidRPr="00F10B4F">
              <w:rPr>
                <w:rFonts w:cs="Arial"/>
                <w:i/>
                <w:szCs w:val="18"/>
                <w:lang w:eastAsia="en-GB"/>
              </w:rPr>
              <w:t>overheatingAssistanceConfig</w:t>
            </w:r>
            <w:r w:rsidRPr="00F10B4F">
              <w:rPr>
                <w:rFonts w:eastAsia="宋体"/>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r w:rsidRPr="00F10B4F">
              <w:rPr>
                <w:i/>
                <w:lang w:eastAsia="en-GB"/>
              </w:rPr>
              <w:t xml:space="preserve">overheatingAssistanceConfig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F10B4F" w:rsidRDefault="00394471" w:rsidP="00964CC4">
            <w:pPr>
              <w:pStyle w:val="TAL"/>
              <w:rPr>
                <w:lang w:eastAsia="en-GB"/>
              </w:rPr>
            </w:pPr>
            <w:r w:rsidRPr="00F10B4F">
              <w:rPr>
                <w:rFonts w:cs="Arial"/>
                <w:szCs w:val="18"/>
                <w:lang w:eastAsia="en-GB"/>
              </w:rPr>
              <w:t>No action.</w:t>
            </w:r>
          </w:p>
        </w:tc>
      </w:tr>
      <w:tr w:rsidR="00C148E4" w:rsidRPr="00F10B4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F10B4F" w:rsidRDefault="00394471" w:rsidP="00964CC4">
            <w:pPr>
              <w:pStyle w:val="TAL"/>
              <w:rPr>
                <w:lang w:eastAsia="en-GB"/>
              </w:rPr>
            </w:pPr>
            <w:r w:rsidRPr="00F10B4F">
              <w:rPr>
                <w:lang w:eastAsia="en-GB"/>
              </w:rPr>
              <w:t>T346a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drx-Preference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 xml:space="preserve">drx-PreferenceConfig </w:t>
            </w:r>
            <w:r w:rsidRPr="00F10B4F">
              <w:rPr>
                <w:rFonts w:eastAsia="宋体"/>
              </w:rPr>
              <w:t>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drx-PreferenceConfig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F10B4F" w:rsidRDefault="00394471" w:rsidP="00964CC4">
            <w:pPr>
              <w:pStyle w:val="TAL"/>
              <w:rPr>
                <w:lang w:eastAsia="en-GB"/>
              </w:rPr>
            </w:pPr>
            <w:r w:rsidRPr="00F10B4F">
              <w:rPr>
                <w:lang w:eastAsia="en-GB"/>
              </w:rPr>
              <w:t>T346b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maxBW-Preference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maxBW-PreferenceConfig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maxBW-PreferenceConfig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F10B4F" w:rsidRDefault="00394471" w:rsidP="00964CC4">
            <w:pPr>
              <w:pStyle w:val="TAL"/>
              <w:rPr>
                <w:lang w:eastAsia="en-GB"/>
              </w:rPr>
            </w:pPr>
            <w:r w:rsidRPr="00F10B4F">
              <w:rPr>
                <w:lang w:eastAsia="en-GB"/>
              </w:rPr>
              <w:t>T346c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maxCC-Preference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maxCC-PreferenceConfig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maxCC-PreferenceConfig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F10B4F" w:rsidRDefault="00394471" w:rsidP="00964CC4">
            <w:pPr>
              <w:pStyle w:val="TAL"/>
              <w:rPr>
                <w:lang w:eastAsia="en-GB"/>
              </w:rPr>
            </w:pPr>
            <w:r w:rsidRPr="00F10B4F">
              <w:rPr>
                <w:lang w:eastAsia="en-GB"/>
              </w:rPr>
              <w:lastRenderedPageBreak/>
              <w:t>T346d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maxMIMO-LayerPreference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maxMIMO-LayerPreferenceConfig</w:t>
            </w:r>
            <w:r w:rsidRPr="00F10B4F">
              <w:rPr>
                <w:lang w:eastAsia="en-GB"/>
              </w:rPr>
              <w:t xml:space="preserve"> </w:t>
            </w:r>
            <w:r w:rsidRPr="00F10B4F">
              <w:rPr>
                <w:rFonts w:eastAsia="宋体"/>
              </w:rPr>
              <w:t xml:space="preserve">during </w:t>
            </w:r>
            <w:r w:rsidRPr="00F10B4F">
              <w:rPr>
                <w:lang w:eastAsia="en-GB"/>
              </w:rPr>
              <w:t xml:space="preserve">the connection re-establishment/resume procedures, upon receiving </w:t>
            </w:r>
            <w:r w:rsidRPr="00F10B4F">
              <w:rPr>
                <w:i/>
                <w:lang w:eastAsia="en-GB"/>
              </w:rPr>
              <w:t xml:space="preserve">maxMIMO-LayerPreferenceConfig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F10B4F" w:rsidRDefault="00394471" w:rsidP="00964CC4">
            <w:pPr>
              <w:pStyle w:val="TAL"/>
              <w:rPr>
                <w:lang w:eastAsia="en-GB"/>
              </w:rPr>
            </w:pPr>
            <w:r w:rsidRPr="00F10B4F">
              <w:rPr>
                <w:lang w:eastAsia="en-GB"/>
              </w:rPr>
              <w:t>T346e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F10B4F" w:rsidRDefault="00394471" w:rsidP="00964CC4">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minSchedulingOffsetPreference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F10B4F" w:rsidRDefault="00394471" w:rsidP="00964CC4">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minSchedulingOffsetPreferenceConfig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minSchedulingOffsetPreferenceConfig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F10B4F" w:rsidRDefault="00394471" w:rsidP="00964CC4">
            <w:pPr>
              <w:pStyle w:val="TAL"/>
              <w:rPr>
                <w:lang w:eastAsia="en-GB"/>
              </w:rPr>
            </w:pPr>
            <w:r w:rsidRPr="00F10B4F">
              <w:rPr>
                <w:lang w:eastAsia="en-GB"/>
              </w:rPr>
              <w:t>No action.</w:t>
            </w:r>
          </w:p>
        </w:tc>
      </w:tr>
      <w:tr w:rsidR="00C148E4" w:rsidRPr="00F10B4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F10B4F" w:rsidRDefault="00394471" w:rsidP="00964CC4">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releasePreference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releasePreferenceConfig</w:t>
            </w:r>
            <w:r w:rsidRPr="00F10B4F">
              <w:rPr>
                <w:rFonts w:eastAsia="宋体"/>
              </w:rPr>
              <w:t xml:space="preserve"> during </w:t>
            </w:r>
            <w:r w:rsidRPr="00F10B4F">
              <w:rPr>
                <w:lang w:eastAsia="en-GB"/>
              </w:rPr>
              <w:t xml:space="preserve">the connection re-establishment/resume procedures, or upon receiving </w:t>
            </w:r>
            <w:r w:rsidRPr="00F10B4F">
              <w:rPr>
                <w:i/>
                <w:lang w:eastAsia="en-GB"/>
              </w:rPr>
              <w:t xml:space="preserve">releasePreferenceConfig </w:t>
            </w:r>
            <w:r w:rsidRPr="00F10B4F">
              <w:rPr>
                <w:lang w:eastAsia="en-GB"/>
              </w:rPr>
              <w:t xml:space="preserve">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F10B4F" w:rsidRDefault="00881009" w:rsidP="00771058">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F10B4F" w:rsidRDefault="00881009" w:rsidP="00771058">
            <w:pPr>
              <w:pStyle w:val="TAL"/>
              <w:rPr>
                <w:rFonts w:eastAsia="Batang"/>
                <w:noProof/>
                <w:lang w:eastAsia="en-GB"/>
              </w:rPr>
            </w:pPr>
            <w:r w:rsidRPr="00F10B4F">
              <w:t xml:space="preserve">Upon transmitting </w:t>
            </w:r>
            <w:r w:rsidRPr="00F10B4F">
              <w:rPr>
                <w:i/>
                <w:iCs/>
              </w:rPr>
              <w:t>UEAssistanceInformation</w:t>
            </w:r>
            <w:r w:rsidRPr="00F10B4F">
              <w:t xml:space="preserve"> message with </w:t>
            </w:r>
            <w:r w:rsidRPr="00F10B4F">
              <w:rPr>
                <w:i/>
                <w:iCs/>
              </w:rPr>
              <w:t>musim-PreferredRRC-State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F10B4F" w:rsidRDefault="00881009" w:rsidP="00771058">
            <w:pPr>
              <w:pStyle w:val="TAL"/>
              <w:rPr>
                <w:rFonts w:eastAsia="Batang"/>
                <w:noProof/>
                <w:lang w:eastAsia="en-GB"/>
              </w:rPr>
            </w:pPr>
            <w:r w:rsidRPr="00F10B4F">
              <w:t>Upon receiving</w:t>
            </w:r>
            <w:r w:rsidRPr="00F10B4F">
              <w:rPr>
                <w:i/>
                <w:iCs/>
              </w:rPr>
              <w:t xml:space="preserve"> RRCRelease</w:t>
            </w:r>
            <w:r w:rsidRPr="00F10B4F">
              <w:t xml:space="preserve">, or upon receiving </w:t>
            </w:r>
            <w:r w:rsidRPr="00F10B4F">
              <w:rPr>
                <w:i/>
                <w:iCs/>
              </w:rPr>
              <w:t>musim-LeaveAssistanceConfig</w:t>
            </w:r>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F10B4F" w:rsidRDefault="00881009" w:rsidP="00771058">
            <w:pPr>
              <w:pStyle w:val="TAL"/>
              <w:rPr>
                <w:rFonts w:eastAsia="Batang"/>
                <w:noProof/>
                <w:lang w:eastAsia="en-GB"/>
              </w:rPr>
            </w:pPr>
            <w:r w:rsidRPr="00F10B4F">
              <w:t>Perform the actions as specified in 5.3.8.6.</w:t>
            </w:r>
          </w:p>
        </w:tc>
      </w:tr>
      <w:tr w:rsidR="00C148E4" w:rsidRPr="00F10B4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F10B4F" w:rsidRDefault="00881009" w:rsidP="00771058">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F10B4F" w:rsidRDefault="00881009" w:rsidP="00771058">
            <w:pPr>
              <w:pStyle w:val="TAL"/>
            </w:pPr>
            <w:r w:rsidRPr="00F10B4F">
              <w:t xml:space="preserve">Upon transmitting </w:t>
            </w:r>
            <w:r w:rsidRPr="00F10B4F">
              <w:rPr>
                <w:i/>
                <w:iCs/>
              </w:rPr>
              <w:t>UEAssistanceInformation</w:t>
            </w:r>
            <w:r w:rsidRPr="00F10B4F">
              <w:t xml:space="preserve"> message with </w:t>
            </w:r>
            <w:r w:rsidRPr="00F10B4F">
              <w:rPr>
                <w:i/>
                <w:iCs/>
              </w:rPr>
              <w:t xml:space="preserve">musim-GapPreferenceList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F10B4F" w:rsidRDefault="00881009" w:rsidP="00771058">
            <w:pPr>
              <w:pStyle w:val="TAL"/>
            </w:pPr>
            <w:r w:rsidRPr="00F10B4F">
              <w:t xml:space="preserve">Upon releasing </w:t>
            </w:r>
            <w:r w:rsidRPr="00F10B4F">
              <w:rPr>
                <w:i/>
                <w:iCs/>
              </w:rPr>
              <w:t>musim-GapAssistanceConfig</w:t>
            </w:r>
            <w:r w:rsidRPr="00F10B4F">
              <w:t xml:space="preserve"> during the connection re-establishment/resume procedures, or upon receiving </w:t>
            </w:r>
            <w:r w:rsidRPr="00F10B4F">
              <w:rPr>
                <w:i/>
                <w:iCs/>
              </w:rPr>
              <w:t xml:space="preserve">musim-GapAssistanceConfig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F10B4F" w:rsidRDefault="00881009" w:rsidP="00771058">
            <w:pPr>
              <w:pStyle w:val="TAL"/>
            </w:pPr>
            <w:r w:rsidRPr="00F10B4F">
              <w:t>No action.</w:t>
            </w:r>
          </w:p>
        </w:tc>
      </w:tr>
      <w:tr w:rsidR="00C148E4" w:rsidRPr="00F10B4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F10B4F" w:rsidRDefault="00DB6B82" w:rsidP="00DB6B82">
            <w:pPr>
              <w:pStyle w:val="TAL"/>
              <w:rPr>
                <w:lang w:eastAsia="en-GB"/>
              </w:rPr>
            </w:pPr>
            <w:r w:rsidRPr="00F10B4F">
              <w:rPr>
                <w:lang w:eastAsia="en-GB"/>
              </w:rPr>
              <w:t>T346</w:t>
            </w:r>
            <w:r w:rsidR="00BE1D2B" w:rsidRPr="00F10B4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F10B4F" w:rsidRDefault="00DB6B82" w:rsidP="00DB6B8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F10B4F" w:rsidRDefault="00DB6B82" w:rsidP="00DB6B82">
            <w:pPr>
              <w:pStyle w:val="TAL"/>
              <w:rPr>
                <w:lang w:eastAsia="en-GB"/>
              </w:rPr>
            </w:pPr>
            <w:r w:rsidRPr="00F10B4F">
              <w:rPr>
                <w:lang w:eastAsia="en-GB"/>
              </w:rPr>
              <w:t xml:space="preserve">Upon </w:t>
            </w:r>
            <w:r w:rsidR="00627E02" w:rsidRPr="00F10B4F">
              <w:rPr>
                <w:lang w:eastAsia="en-GB"/>
              </w:rPr>
              <w:t xml:space="preserve">releasing </w:t>
            </w:r>
            <w:r w:rsidR="00627E02" w:rsidRPr="00F10B4F">
              <w:rPr>
                <w:i/>
                <w:lang w:eastAsia="en-GB"/>
              </w:rPr>
              <w:t>scg-DeactivationPreferenceConfig</w:t>
            </w:r>
            <w:r w:rsidR="00627E02" w:rsidRPr="00F10B4F">
              <w:rPr>
                <w:lang w:eastAsia="en-GB"/>
              </w:rPr>
              <w:t xml:space="preserve"> during </w:t>
            </w:r>
            <w:r w:rsidRPr="00F10B4F">
              <w:rPr>
                <w:lang w:eastAsia="en-GB"/>
              </w:rPr>
              <w:t xml:space="preserve">RRC connection re-establishment/resume or upon receiving </w:t>
            </w:r>
            <w:r w:rsidRPr="00F10B4F">
              <w:rPr>
                <w:i/>
                <w:lang w:eastAsia="en-GB"/>
              </w:rPr>
              <w:t>scg-DeactivationPreferenceConfig</w:t>
            </w:r>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F10B4F" w:rsidRDefault="00DB6B82" w:rsidP="00DB6B82">
            <w:pPr>
              <w:pStyle w:val="TAL"/>
              <w:rPr>
                <w:lang w:eastAsia="en-GB"/>
              </w:rPr>
            </w:pPr>
            <w:r w:rsidRPr="00F10B4F">
              <w:rPr>
                <w:lang w:eastAsia="en-GB"/>
              </w:rPr>
              <w:t>No action.</w:t>
            </w:r>
          </w:p>
        </w:tc>
      </w:tr>
      <w:tr w:rsidR="00C148E4" w:rsidRPr="00F10B4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F10B4F" w:rsidRDefault="00881009" w:rsidP="00A73A2D">
            <w:pPr>
              <w:pStyle w:val="TAL"/>
              <w:rPr>
                <w:lang w:eastAsia="en-GB"/>
              </w:rPr>
            </w:pPr>
            <w:r w:rsidRPr="00F10B4F">
              <w:rPr>
                <w:lang w:eastAsia="en-GB"/>
              </w:rPr>
              <w:lastRenderedPageBreak/>
              <w:t>T346j</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rlm-RelaxationReportingConfig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F10B4F" w:rsidRDefault="00A73A2D" w:rsidP="00A73A2D">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rlm-RelaxationReportingConfig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rlm-RelaxationReportingConfig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F10B4F" w:rsidRDefault="00A73A2D" w:rsidP="00A73A2D">
            <w:pPr>
              <w:pStyle w:val="TAL"/>
              <w:rPr>
                <w:lang w:eastAsia="en-GB"/>
              </w:rPr>
            </w:pPr>
            <w:r w:rsidRPr="00F10B4F">
              <w:rPr>
                <w:lang w:eastAsia="en-GB"/>
              </w:rPr>
              <w:t>No action.</w:t>
            </w:r>
          </w:p>
        </w:tc>
      </w:tr>
      <w:tr w:rsidR="00C148E4" w:rsidRPr="00F10B4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F10B4F" w:rsidRDefault="00881009" w:rsidP="00A73A2D">
            <w:pPr>
              <w:pStyle w:val="TAL"/>
              <w:rPr>
                <w:lang w:eastAsia="en-GB"/>
              </w:rPr>
            </w:pPr>
            <w:r w:rsidRPr="00F10B4F">
              <w:rPr>
                <w:lang w:eastAsia="en-GB"/>
              </w:rPr>
              <w:t>T346k</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bfd-RelaxationReportingConfig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F10B4F" w:rsidRDefault="00A73A2D" w:rsidP="00A73A2D">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bfd-RelaxationReportingConfig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bfd-RelaxationReportingConfig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F10B4F" w:rsidRDefault="00A73A2D" w:rsidP="00A73A2D">
            <w:pPr>
              <w:pStyle w:val="TAL"/>
              <w:rPr>
                <w:lang w:eastAsia="en-GB"/>
              </w:rPr>
            </w:pPr>
            <w:r w:rsidRPr="00F10B4F">
              <w:rPr>
                <w:lang w:eastAsia="en-GB"/>
              </w:rPr>
              <w:t>No action.</w:t>
            </w:r>
          </w:p>
        </w:tc>
      </w:tr>
      <w:tr w:rsidR="00C148E4" w:rsidRPr="00F10B4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F10B4F" w:rsidRDefault="00394471" w:rsidP="00964CC4">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F10B4F" w:rsidRDefault="00394471" w:rsidP="00964CC4">
            <w:pPr>
              <w:pStyle w:val="TAL"/>
              <w:rPr>
                <w:lang w:eastAsia="en-GB"/>
              </w:rPr>
            </w:pPr>
            <w:r w:rsidRPr="00F10B4F">
              <w:rPr>
                <w:rFonts w:eastAsia="Batang"/>
                <w:noProof/>
                <w:lang w:eastAsia="en-GB"/>
              </w:rPr>
              <w:t xml:space="preserve">Upon transmitting </w:t>
            </w:r>
            <w:r w:rsidRPr="00F10B4F">
              <w:rPr>
                <w:rFonts w:eastAsia="Batang"/>
                <w:i/>
                <w:iCs/>
                <w:noProof/>
                <w:lang w:eastAsia="en-GB"/>
              </w:rPr>
              <w:t>DedicatedSIBRequest</w:t>
            </w:r>
            <w:r w:rsidRPr="00F10B4F">
              <w:rPr>
                <w:rFonts w:eastAsia="Batang"/>
                <w:noProof/>
                <w:lang w:eastAsia="en-GB"/>
              </w:rPr>
              <w:t xml:space="preserve"> message with </w:t>
            </w:r>
            <w:r w:rsidRPr="00F10B4F">
              <w:rPr>
                <w:rFonts w:eastAsia="Batang"/>
                <w:i/>
                <w:iCs/>
                <w:noProof/>
                <w:lang w:eastAsia="en-GB"/>
              </w:rPr>
              <w:t xml:space="preserve">requestedSIB-List </w:t>
            </w:r>
            <w:r w:rsidRPr="00F10B4F">
              <w:rPr>
                <w:rFonts w:eastAsia="Batang"/>
                <w:noProof/>
                <w:lang w:eastAsia="en-GB"/>
              </w:rPr>
              <w:t>and/or</w:t>
            </w:r>
            <w:r w:rsidRPr="00F10B4F">
              <w:rPr>
                <w:rFonts w:eastAsia="Batang"/>
                <w:i/>
                <w:iCs/>
                <w:noProof/>
                <w:lang w:eastAsia="en-GB"/>
              </w:rPr>
              <w:t xml:space="preserve">  requestedPosSIB-List</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F10B4F" w:rsidRDefault="00394471" w:rsidP="00964CC4">
            <w:pPr>
              <w:pStyle w:val="TAL"/>
              <w:rPr>
                <w:lang w:eastAsia="en-GB"/>
              </w:rPr>
            </w:pPr>
            <w:r w:rsidRPr="00F10B4F">
              <w:rPr>
                <w:lang w:eastAsia="en-GB"/>
              </w:rPr>
              <w:t xml:space="preserve">Upon acquiring the requested SIB(s) or posSIB(s), upon </w:t>
            </w:r>
            <w:r w:rsidRPr="00F10B4F">
              <w:rPr>
                <w:rFonts w:eastAsia="宋体"/>
              </w:rPr>
              <w:t xml:space="preserve">releasing </w:t>
            </w:r>
            <w:r w:rsidRPr="00F10B4F">
              <w:rPr>
                <w:i/>
                <w:iCs/>
                <w:lang w:eastAsia="en-GB"/>
              </w:rPr>
              <w:t>onDemandSIB-Request</w:t>
            </w:r>
            <w:r w:rsidRPr="00F10B4F">
              <w:rPr>
                <w:lang w:eastAsia="en-GB"/>
              </w:rPr>
              <w:t xml:space="preserve"> </w:t>
            </w:r>
            <w:r w:rsidRPr="00F10B4F">
              <w:rPr>
                <w:rFonts w:eastAsia="宋体"/>
              </w:rPr>
              <w:t xml:space="preserve">during </w:t>
            </w:r>
            <w:r w:rsidRPr="00F10B4F">
              <w:rPr>
                <w:lang w:eastAsia="en-GB"/>
              </w:rPr>
              <w:t xml:space="preserve">the connection re-establishment procedures, upon receiving </w:t>
            </w:r>
            <w:r w:rsidRPr="00F10B4F">
              <w:rPr>
                <w:i/>
                <w:iCs/>
                <w:lang w:eastAsia="en-GB"/>
              </w:rPr>
              <w:t>onDemandSIB-Request</w:t>
            </w:r>
            <w:r w:rsidRPr="00F10B4F">
              <w:rPr>
                <w:lang w:eastAsia="en-GB"/>
              </w:rPr>
              <w:t xml:space="preserve"> set to release, </w:t>
            </w:r>
            <w:r w:rsidR="00142A9B" w:rsidRPr="00F10B4F">
              <w:rPr>
                <w:rFonts w:eastAsia="宋体"/>
                <w:lang w:eastAsia="zh-CN"/>
              </w:rPr>
              <w:t xml:space="preserve">upon reception of </w:t>
            </w:r>
            <w:r w:rsidR="00142A9B" w:rsidRPr="00F10B4F">
              <w:rPr>
                <w:rFonts w:eastAsia="宋体"/>
                <w:i/>
                <w:iCs/>
                <w:lang w:eastAsia="zh-CN"/>
              </w:rPr>
              <w:t xml:space="preserve">RRCRelease </w:t>
            </w:r>
            <w:r w:rsidRPr="00F10B4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F10B4F" w:rsidRDefault="00394471" w:rsidP="00964CC4">
            <w:pPr>
              <w:pStyle w:val="TAL"/>
              <w:rPr>
                <w:lang w:eastAsia="en-GB"/>
              </w:rPr>
            </w:pPr>
            <w:r w:rsidRPr="00F10B4F">
              <w:rPr>
                <w:rFonts w:eastAsia="Batang"/>
                <w:noProof/>
                <w:lang w:eastAsia="en-GB"/>
              </w:rPr>
              <w:t>No action</w:t>
            </w:r>
          </w:p>
        </w:tc>
      </w:tr>
      <w:tr w:rsidR="00C148E4" w:rsidRPr="00F10B4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F10B4F" w:rsidRDefault="00394471" w:rsidP="00964CC4">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F10B4F" w:rsidRDefault="00394471" w:rsidP="00964CC4">
            <w:pPr>
              <w:pStyle w:val="TAL"/>
              <w:rPr>
                <w:lang w:eastAsia="en-GB"/>
              </w:rPr>
            </w:pPr>
            <w:r w:rsidRPr="00F10B4F">
              <w:rPr>
                <w:rFonts w:eastAsia="Batang"/>
                <w:noProof/>
                <w:lang w:eastAsia="en-GB"/>
              </w:rPr>
              <w:t xml:space="preserve">Upon reception of t380 in </w:t>
            </w:r>
            <w:r w:rsidRPr="00F10B4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F10B4F" w:rsidRDefault="00394471" w:rsidP="00964CC4">
            <w:pPr>
              <w:pStyle w:val="TAL"/>
              <w:rPr>
                <w:rFonts w:eastAsia="MS Mincho"/>
                <w:lang w:eastAsia="sv-SE"/>
              </w:rPr>
            </w:pPr>
            <w:r w:rsidRPr="00F10B4F">
              <w:rPr>
                <w:rFonts w:eastAsia="Batang"/>
                <w:noProof/>
                <w:lang w:eastAsia="en-GB"/>
              </w:rPr>
              <w:t xml:space="preserve">Upon reception of </w:t>
            </w:r>
            <w:r w:rsidRPr="00F10B4F">
              <w:rPr>
                <w:rFonts w:eastAsia="Batang"/>
                <w:i/>
                <w:noProof/>
                <w:lang w:eastAsia="en-GB"/>
              </w:rPr>
              <w:t>RRCResume</w:t>
            </w:r>
            <w:r w:rsidRPr="00F10B4F">
              <w:rPr>
                <w:rFonts w:eastAsia="Batang"/>
                <w:noProof/>
                <w:lang w:eastAsia="en-GB"/>
              </w:rPr>
              <w:t xml:space="preserve">, </w:t>
            </w:r>
            <w:r w:rsidRPr="00F10B4F">
              <w:rPr>
                <w:rFonts w:eastAsia="Batang"/>
                <w:i/>
                <w:noProof/>
                <w:lang w:eastAsia="en-GB"/>
              </w:rPr>
              <w:t>RRCSetup</w:t>
            </w:r>
            <w:r w:rsidRPr="00F10B4F">
              <w:rPr>
                <w:rFonts w:eastAsia="Batang"/>
                <w:noProof/>
                <w:lang w:eastAsia="en-GB"/>
              </w:rPr>
              <w:t xml:space="preserve"> or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F10B4F" w:rsidRDefault="00394471" w:rsidP="00964CC4">
            <w:pPr>
              <w:pStyle w:val="TAL"/>
              <w:rPr>
                <w:lang w:eastAsia="en-GB"/>
              </w:rPr>
            </w:pPr>
            <w:r w:rsidRPr="00F10B4F">
              <w:rPr>
                <w:rFonts w:eastAsia="Batang"/>
                <w:noProof/>
                <w:lang w:eastAsia="en-GB"/>
              </w:rPr>
              <w:t>Perform the actions as specified in 5.3.13.</w:t>
            </w:r>
          </w:p>
        </w:tc>
      </w:tr>
      <w:tr w:rsidR="00C148E4" w:rsidRPr="00F10B4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F10B4F" w:rsidRDefault="00394471" w:rsidP="00964CC4">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F10B4F" w:rsidRDefault="00394471" w:rsidP="00964CC4">
            <w:pPr>
              <w:pStyle w:val="TAL"/>
              <w:rPr>
                <w:rFonts w:eastAsia="Batang"/>
                <w:noProof/>
                <w:lang w:eastAsia="en-GB"/>
              </w:rPr>
            </w:pPr>
            <w:r w:rsidRPr="00F10B4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F10B4F" w:rsidRDefault="00394471" w:rsidP="00964CC4">
            <w:pPr>
              <w:pStyle w:val="TAL"/>
              <w:rPr>
                <w:rFonts w:eastAsia="Batang"/>
                <w:noProof/>
                <w:lang w:eastAsia="en-GB"/>
              </w:rPr>
            </w:pPr>
            <w:r w:rsidRPr="00F10B4F">
              <w:rPr>
                <w:rFonts w:eastAsia="Batang"/>
                <w:noProof/>
                <w:lang w:eastAsia="en-GB"/>
              </w:rPr>
              <w:t>Upon cell (re)selection</w:t>
            </w:r>
            <w:r w:rsidR="00E81DFA" w:rsidRPr="00F10B4F">
              <w:rPr>
                <w:rFonts w:eastAsia="Batang"/>
                <w:noProof/>
                <w:lang w:eastAsia="en-GB"/>
              </w:rPr>
              <w:t>,</w:t>
            </w:r>
            <w:r w:rsidR="00E81DFA" w:rsidRPr="00F10B4F">
              <w:rPr>
                <w:rFonts w:cs="Arial"/>
                <w:lang w:eastAsia="sv-SE"/>
              </w:rPr>
              <w:t xml:space="preserve"> upon relay (re)selection</w:t>
            </w:r>
            <w:r w:rsidRPr="00F10B4F">
              <w:rPr>
                <w:rFonts w:eastAsia="Batang"/>
                <w:noProof/>
                <w:lang w:eastAsia="en-GB"/>
              </w:rPr>
              <w:t xml:space="preserve">, upon entering RRC_CONNECTED, upon reception of </w:t>
            </w:r>
            <w:r w:rsidRPr="00F10B4F">
              <w:rPr>
                <w:rFonts w:eastAsia="Batang"/>
                <w:i/>
                <w:noProof/>
                <w:lang w:eastAsia="en-GB"/>
              </w:rPr>
              <w:t>RRCReconfiguration</w:t>
            </w:r>
            <w:r w:rsidRPr="00F10B4F">
              <w:rPr>
                <w:rFonts w:eastAsia="Batang"/>
                <w:noProof/>
                <w:lang w:eastAsia="en-GB"/>
              </w:rPr>
              <w:t xml:space="preserve"> including </w:t>
            </w:r>
            <w:r w:rsidRPr="00F10B4F">
              <w:rPr>
                <w:rFonts w:eastAsia="Batang"/>
                <w:i/>
                <w:noProof/>
                <w:lang w:eastAsia="en-GB"/>
              </w:rPr>
              <w:t>reconfigurationWithSync</w:t>
            </w:r>
            <w:r w:rsidRPr="00F10B4F">
              <w:rPr>
                <w:rFonts w:eastAsia="Batang"/>
                <w:noProof/>
                <w:lang w:eastAsia="en-GB"/>
              </w:rPr>
              <w:t xml:space="preserve">, upon change of PCell while in RRC_CONNECTED, upon reception of </w:t>
            </w:r>
            <w:r w:rsidRPr="00F10B4F">
              <w:rPr>
                <w:rFonts w:eastAsia="Batang"/>
                <w:i/>
                <w:noProof/>
                <w:lang w:eastAsia="en-GB"/>
              </w:rPr>
              <w:t>MobilityFromNRCommand</w:t>
            </w:r>
            <w:r w:rsidRPr="00F10B4F">
              <w:rPr>
                <w:rFonts w:eastAsia="Batang"/>
                <w:noProof/>
                <w:lang w:eastAsia="en-GB"/>
              </w:rPr>
              <w:t xml:space="preserve">, or upon reception of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F10B4F" w:rsidRDefault="00394471" w:rsidP="00964CC4">
            <w:pPr>
              <w:pStyle w:val="TAL"/>
              <w:rPr>
                <w:rFonts w:eastAsia="Batang"/>
                <w:noProof/>
                <w:lang w:eastAsia="en-GB"/>
              </w:rPr>
            </w:pPr>
            <w:r w:rsidRPr="00F10B4F">
              <w:rPr>
                <w:rFonts w:eastAsia="Batang"/>
                <w:noProof/>
                <w:lang w:eastAsia="en-GB"/>
              </w:rPr>
              <w:t>Perform the actions as specified in 5.3.14.4.</w:t>
            </w:r>
          </w:p>
        </w:tc>
      </w:tr>
      <w:tr w:rsidR="00C148E4" w:rsidRPr="00F10B4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F10B4F" w:rsidRDefault="00394471" w:rsidP="00964CC4">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F10B4F" w:rsidRDefault="00394471" w:rsidP="00964CC4">
            <w:pPr>
              <w:pStyle w:val="TAL"/>
              <w:rPr>
                <w:rFonts w:eastAsia="Batang"/>
                <w:noProof/>
                <w:lang w:eastAsia="en-GB"/>
              </w:rPr>
            </w:pPr>
            <w:r w:rsidRPr="00F10B4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F10B4F" w:rsidRDefault="00394471" w:rsidP="00964CC4">
            <w:pPr>
              <w:pStyle w:val="TAL"/>
              <w:rPr>
                <w:rFonts w:eastAsia="Batang"/>
                <w:noProof/>
                <w:lang w:eastAsia="en-GB"/>
              </w:rPr>
            </w:pPr>
            <w:r w:rsidRPr="00F10B4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F10B4F" w:rsidRDefault="00394471" w:rsidP="00964CC4">
            <w:pPr>
              <w:pStyle w:val="TAL"/>
              <w:rPr>
                <w:rFonts w:eastAsia="Batang"/>
                <w:noProof/>
                <w:lang w:eastAsia="en-GB"/>
              </w:rPr>
            </w:pPr>
            <w:r w:rsidRPr="00F10B4F">
              <w:rPr>
                <w:rFonts w:eastAsia="Batang"/>
                <w:noProof/>
                <w:lang w:eastAsia="en-GB"/>
              </w:rPr>
              <w:t xml:space="preserve">Perform the </w:t>
            </w:r>
            <w:r w:rsidR="00406E85" w:rsidRPr="00F10B4F">
              <w:rPr>
                <w:rFonts w:cs="Arial"/>
                <w:szCs w:val="18"/>
                <w:lang w:eastAsia="sv-SE"/>
              </w:rPr>
              <w:t>Sidelink radio link failure related actions as specified in 5.8.9.3.</w:t>
            </w:r>
          </w:p>
        </w:tc>
      </w:tr>
      <w:tr w:rsidR="00C148E4" w:rsidRPr="00F10B4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F10B4F" w:rsidRDefault="00881009" w:rsidP="00771058">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F10B4F" w:rsidRDefault="00E81DFA" w:rsidP="00771058">
            <w:pPr>
              <w:pStyle w:val="TAL"/>
              <w:rPr>
                <w:rFonts w:eastAsia="Batang"/>
                <w:noProof/>
                <w:lang w:eastAsia="en-GB"/>
              </w:rPr>
            </w:pPr>
            <w:r w:rsidRPr="00F10B4F">
              <w:rPr>
                <w:rFonts w:eastAsia="Batang"/>
                <w:noProof/>
                <w:lang w:eastAsia="en-GB"/>
              </w:rPr>
              <w:t xml:space="preserve">Upon reception of the </w:t>
            </w:r>
            <w:r w:rsidRPr="00F10B4F">
              <w:rPr>
                <w:rFonts w:eastAsia="Batang"/>
                <w:i/>
                <w:iCs/>
                <w:noProof/>
                <w:lang w:eastAsia="en-GB"/>
              </w:rPr>
              <w:t>RRC</w:t>
            </w:r>
            <w:r w:rsidR="006C302A" w:rsidRPr="00F10B4F">
              <w:rPr>
                <w:rFonts w:eastAsia="Batang"/>
                <w:i/>
                <w:iCs/>
                <w:noProof/>
                <w:lang w:eastAsia="en-GB"/>
              </w:rPr>
              <w:t>R</w:t>
            </w:r>
            <w:r w:rsidRPr="00F10B4F">
              <w:rPr>
                <w:rFonts w:eastAsia="Batang"/>
                <w:i/>
                <w:iCs/>
                <w:noProof/>
                <w:lang w:eastAsia="en-GB"/>
              </w:rPr>
              <w:t>econfiguration</w:t>
            </w:r>
            <w:r w:rsidRPr="00F10B4F">
              <w:rPr>
                <w:rFonts w:eastAsia="Batang"/>
                <w:noProof/>
                <w:lang w:eastAsia="en-GB"/>
              </w:rPr>
              <w:t xml:space="preserve"> message</w:t>
            </w:r>
            <w:r w:rsidR="006C302A" w:rsidRPr="00F10B4F">
              <w:rPr>
                <w:rFonts w:eastAsia="Batang"/>
                <w:lang w:eastAsia="en-GB"/>
              </w:rPr>
              <w:t xml:space="preserve"> including </w:t>
            </w:r>
            <w:r w:rsidR="006C302A" w:rsidRPr="00F10B4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F10B4F" w:rsidRDefault="00E81DFA" w:rsidP="00771058">
            <w:pPr>
              <w:pStyle w:val="TAL"/>
              <w:rPr>
                <w:rFonts w:eastAsia="Batang"/>
                <w:noProof/>
                <w:lang w:eastAsia="en-GB"/>
              </w:rPr>
            </w:pPr>
            <w:r w:rsidRPr="00F10B4F">
              <w:rPr>
                <w:rFonts w:eastAsia="Batang"/>
                <w:noProof/>
                <w:lang w:eastAsia="en-GB"/>
              </w:rPr>
              <w:t xml:space="preserve">Upon successfully sending </w:t>
            </w:r>
            <w:r w:rsidRPr="00F10B4F">
              <w:rPr>
                <w:rFonts w:eastAsia="Batang"/>
                <w:i/>
                <w:iCs/>
                <w:noProof/>
                <w:lang w:eastAsia="en-GB"/>
              </w:rPr>
              <w:t>RRCReconfigurationComplete</w:t>
            </w:r>
            <w:r w:rsidRPr="00F10B4F">
              <w:rPr>
                <w:rFonts w:eastAsia="Batang"/>
                <w:noProof/>
                <w:lang w:eastAsia="en-GB"/>
              </w:rPr>
              <w:t xml:space="preserve"> message (i.e., PC5 RLC acknowledge</w:t>
            </w:r>
            <w:r w:rsidR="006C302A" w:rsidRPr="00F10B4F">
              <w:rPr>
                <w:rFonts w:eastAsia="Batang"/>
                <w:noProof/>
                <w:lang w:eastAsia="en-GB"/>
              </w:rPr>
              <w:t>ment</w:t>
            </w:r>
            <w:r w:rsidRPr="00F10B4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F10B4F" w:rsidRDefault="00E81DFA" w:rsidP="00771058">
            <w:pPr>
              <w:pStyle w:val="TAL"/>
              <w:rPr>
                <w:rFonts w:eastAsia="Batang"/>
                <w:noProof/>
                <w:lang w:eastAsia="en-GB"/>
              </w:rPr>
            </w:pPr>
            <w:r w:rsidRPr="00F10B4F">
              <w:rPr>
                <w:rFonts w:eastAsia="Batang"/>
                <w:noProof/>
                <w:lang w:eastAsia="en-GB"/>
              </w:rPr>
              <w:t>Perform the RRC re-establishment procedure as specified in 5.3.7.</w:t>
            </w:r>
          </w:p>
        </w:tc>
      </w:tr>
      <w:tr w:rsidR="00F747EB" w:rsidRPr="00F10B4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F10B4F" w:rsidRDefault="0090199E" w:rsidP="00A66815">
            <w:pPr>
              <w:pStyle w:val="TAL"/>
              <w:rPr>
                <w:lang w:eastAsia="en-GB"/>
              </w:rPr>
            </w:pPr>
            <w:r w:rsidRPr="00F10B4F">
              <w:rPr>
                <w:lang w:eastAsia="en-GB"/>
              </w:rPr>
              <w:t>T</w:t>
            </w:r>
            <w:r w:rsidR="00C256D3" w:rsidRPr="00F10B4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F10B4F" w:rsidRDefault="0090199E" w:rsidP="00A66815">
            <w:pPr>
              <w:pStyle w:val="TAL"/>
              <w:rPr>
                <w:rFonts w:eastAsia="Batang"/>
                <w:noProof/>
                <w:lang w:eastAsia="en-GB"/>
              </w:rPr>
            </w:pPr>
            <w:r w:rsidRPr="00F10B4F">
              <w:rPr>
                <w:rFonts w:eastAsia="Batang"/>
                <w:noProof/>
                <w:lang w:eastAsia="en-GB"/>
              </w:rPr>
              <w:t xml:space="preserve">Start or restart from the subframe indicated by </w:t>
            </w:r>
            <w:r w:rsidRPr="00F10B4F">
              <w:rPr>
                <w:rFonts w:eastAsia="Batang"/>
                <w:i/>
                <w:iCs/>
                <w:noProof/>
                <w:lang w:eastAsia="en-GB"/>
              </w:rPr>
              <w:t>epochTime</w:t>
            </w:r>
            <w:r w:rsidRPr="00F10B4F">
              <w:rPr>
                <w:rFonts w:eastAsia="Batang"/>
                <w:noProof/>
                <w:lang w:eastAsia="en-GB"/>
              </w:rPr>
              <w:t xml:space="preserve"> upon reception of SIB19</w:t>
            </w:r>
            <w:r w:rsidR="00A3134E" w:rsidRPr="00F10B4F">
              <w:rPr>
                <w:rFonts w:eastAsia="Batang"/>
                <w:lang w:eastAsia="en-GB"/>
              </w:rPr>
              <w:t xml:space="preserve">, or upon reception of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r w:rsidR="00A3134E" w:rsidRPr="00F10B4F">
              <w:rPr>
                <w:rFonts w:eastAsia="Batang"/>
                <w:lang w:eastAsia="en-GB"/>
              </w:rPr>
              <w:t xml:space="preserve">, or upon conditional reconfiguration execution i.e. when applying a stored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F10B4F" w:rsidRDefault="00A3134E" w:rsidP="00A66815">
            <w:pPr>
              <w:pStyle w:val="TAL"/>
              <w:rPr>
                <w:rFonts w:eastAsia="Batang"/>
                <w:noProof/>
                <w:lang w:eastAsia="en-GB"/>
              </w:rPr>
            </w:pPr>
            <w:r w:rsidRPr="00F10B4F">
              <w:rPr>
                <w:rFonts w:eastAsia="Batang"/>
                <w:lang w:eastAsia="en-GB"/>
              </w:rPr>
              <w:t>Stop T430, if it is running, for the source cell</w:t>
            </w:r>
            <w:r w:rsidRPr="00F10B4F">
              <w:rPr>
                <w:rFonts w:eastAsia="Batang"/>
              </w:rPr>
              <w:t xml:space="preserve"> </w:t>
            </w:r>
            <w:r w:rsidRPr="00F10B4F">
              <w:rPr>
                <w:rFonts w:eastAsia="Batang"/>
                <w:lang w:eastAsia="en-GB"/>
              </w:rPr>
              <w:t xml:space="preserve">upon reception of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F10B4F" w:rsidRDefault="0090199E" w:rsidP="00A66815">
            <w:pPr>
              <w:pStyle w:val="TAL"/>
              <w:rPr>
                <w:rFonts w:eastAsia="Batang"/>
                <w:noProof/>
                <w:lang w:eastAsia="en-GB"/>
              </w:rPr>
            </w:pPr>
            <w:r w:rsidRPr="00F10B4F">
              <w:rPr>
                <w:rFonts w:eastAsia="Batang"/>
                <w:noProof/>
                <w:lang w:eastAsia="en-GB"/>
              </w:rPr>
              <w:t>Perform the actions as specified in 5.2.2.6.</w:t>
            </w:r>
          </w:p>
        </w:tc>
      </w:tr>
    </w:tbl>
    <w:p w14:paraId="4D17E7A3" w14:textId="77777777" w:rsidR="00394471" w:rsidRPr="00F10B4F" w:rsidRDefault="00394471" w:rsidP="00394471"/>
    <w:p w14:paraId="291E4589" w14:textId="41EEE81A" w:rsidR="00394471" w:rsidRPr="00F10B4F" w:rsidRDefault="00394471" w:rsidP="00394471">
      <w:pPr>
        <w:pStyle w:val="Heading3"/>
      </w:pPr>
      <w:bookmarkStart w:id="1292" w:name="_Toc60777578"/>
      <w:bookmarkStart w:id="1293" w:name="_Toc131065402"/>
      <w:r w:rsidRPr="00F10B4F">
        <w:t>7.1.2</w:t>
      </w:r>
      <w:r w:rsidRPr="00F10B4F">
        <w:tab/>
        <w:t>Timer handling</w:t>
      </w:r>
      <w:bookmarkEnd w:id="1292"/>
      <w:bookmarkEnd w:id="1293"/>
    </w:p>
    <w:p w14:paraId="095E7323" w14:textId="77777777" w:rsidR="00394471" w:rsidRPr="00F10B4F" w:rsidRDefault="00394471" w:rsidP="00394471">
      <w:r w:rsidRPr="00F10B4F">
        <w:t>When the UE applies zero value for a timer, the timer shall be started and immediately expire unless explicitly stated otherwise.</w:t>
      </w:r>
    </w:p>
    <w:p w14:paraId="0773BB71" w14:textId="33271DAF" w:rsidR="00394471" w:rsidRPr="00F10B4F" w:rsidRDefault="00394471" w:rsidP="00394471">
      <w:pPr>
        <w:pStyle w:val="Heading2"/>
      </w:pPr>
      <w:bookmarkStart w:id="1294" w:name="_Toc60777579"/>
      <w:bookmarkStart w:id="1295" w:name="_Toc131065403"/>
      <w:r w:rsidRPr="00F10B4F">
        <w:lastRenderedPageBreak/>
        <w:t>7.2</w:t>
      </w:r>
      <w:r w:rsidRPr="00F10B4F">
        <w:tab/>
        <w:t>Counters</w:t>
      </w:r>
      <w:bookmarkEnd w:id="1294"/>
      <w:bookmarkEnd w:id="1295"/>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F10B4F" w:rsidRDefault="00394471" w:rsidP="00964CC4">
            <w:pPr>
              <w:pStyle w:val="TAH"/>
              <w:rPr>
                <w:lang w:eastAsia="en-GB"/>
              </w:rPr>
            </w:pPr>
            <w:r w:rsidRPr="00F10B4F">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F10B4F" w:rsidRDefault="00394471" w:rsidP="00964CC4">
            <w:pPr>
              <w:pStyle w:val="TAH"/>
              <w:rPr>
                <w:lang w:eastAsia="en-GB"/>
              </w:rPr>
            </w:pPr>
            <w:r w:rsidRPr="00F10B4F">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F10B4F" w:rsidRDefault="00394471" w:rsidP="00964CC4">
            <w:pPr>
              <w:pStyle w:val="TAH"/>
              <w:rPr>
                <w:lang w:eastAsia="en-GB"/>
              </w:rPr>
            </w:pPr>
            <w:r w:rsidRPr="00F10B4F">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F10B4F" w:rsidRDefault="00394471" w:rsidP="00964CC4">
            <w:pPr>
              <w:pStyle w:val="TAH"/>
              <w:rPr>
                <w:lang w:eastAsia="en-GB"/>
              </w:rPr>
            </w:pPr>
            <w:r w:rsidRPr="00F10B4F">
              <w:rPr>
                <w:lang w:eastAsia="en-GB"/>
              </w:rPr>
              <w:t>When reaching max value</w:t>
            </w:r>
          </w:p>
        </w:tc>
      </w:tr>
      <w:tr w:rsidR="00C148E4" w:rsidRPr="00F10B4F"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F10B4F" w:rsidRDefault="00394471" w:rsidP="00964CC4">
            <w:pPr>
              <w:pStyle w:val="TAL"/>
              <w:rPr>
                <w:lang w:eastAsia="en-GB"/>
              </w:rPr>
            </w:pPr>
            <w:r w:rsidRPr="00F10B4F">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F10B4F" w:rsidRDefault="00394471" w:rsidP="00964CC4">
            <w:pPr>
              <w:pStyle w:val="TAL"/>
              <w:rPr>
                <w:lang w:eastAsia="en-GB"/>
              </w:rPr>
            </w:pPr>
            <w:r w:rsidRPr="00F10B4F">
              <w:rPr>
                <w:lang w:eastAsia="en-GB"/>
              </w:rPr>
              <w:t>Upon reception of "in-sync" indication from lower layers;</w:t>
            </w:r>
          </w:p>
          <w:p w14:paraId="3665C51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7946902A"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F10B4F" w:rsidRDefault="00394471" w:rsidP="00964CC4">
            <w:pPr>
              <w:pStyle w:val="TAL"/>
              <w:rPr>
                <w:lang w:eastAsia="en-GB"/>
              </w:rPr>
            </w:pPr>
            <w:r w:rsidRPr="00F10B4F">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F10B4F" w:rsidRDefault="00394471" w:rsidP="00964CC4">
            <w:pPr>
              <w:pStyle w:val="TAL"/>
              <w:rPr>
                <w:lang w:eastAsia="en-GB"/>
              </w:rPr>
            </w:pPr>
            <w:r w:rsidRPr="00F10B4F">
              <w:rPr>
                <w:lang w:eastAsia="en-GB"/>
              </w:rPr>
              <w:t>Start timer T310</w:t>
            </w:r>
          </w:p>
        </w:tc>
      </w:tr>
      <w:tr w:rsidR="00394471" w:rsidRPr="00F10B4F"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F10B4F" w:rsidRDefault="00394471" w:rsidP="00964CC4">
            <w:pPr>
              <w:pStyle w:val="TAL"/>
              <w:rPr>
                <w:lang w:eastAsia="en-GB"/>
              </w:rPr>
            </w:pPr>
            <w:r w:rsidRPr="00F10B4F">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F10B4F" w:rsidRDefault="00394471" w:rsidP="00964CC4">
            <w:pPr>
              <w:pStyle w:val="TAL"/>
              <w:rPr>
                <w:lang w:eastAsia="en-GB"/>
              </w:rPr>
            </w:pPr>
            <w:r w:rsidRPr="00F10B4F">
              <w:rPr>
                <w:lang w:eastAsia="en-GB"/>
              </w:rPr>
              <w:t>Upon reception of "out-of-sync" indication from lower layers;</w:t>
            </w:r>
          </w:p>
          <w:p w14:paraId="286231F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5A234B42"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F10B4F" w:rsidRDefault="00394471" w:rsidP="00964CC4">
            <w:pPr>
              <w:pStyle w:val="TAL"/>
              <w:rPr>
                <w:lang w:eastAsia="en-GB"/>
              </w:rPr>
            </w:pPr>
            <w:r w:rsidRPr="00F10B4F">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F10B4F" w:rsidRDefault="00394471" w:rsidP="00964CC4">
            <w:pPr>
              <w:pStyle w:val="TAL"/>
              <w:rPr>
                <w:lang w:eastAsia="en-GB"/>
              </w:rPr>
            </w:pPr>
            <w:r w:rsidRPr="00F10B4F">
              <w:rPr>
                <w:lang w:eastAsia="en-GB"/>
              </w:rPr>
              <w:t>Stop the timer T310.</w:t>
            </w:r>
          </w:p>
        </w:tc>
      </w:tr>
    </w:tbl>
    <w:p w14:paraId="6D253087" w14:textId="77777777" w:rsidR="00394471" w:rsidRPr="00F10B4F" w:rsidRDefault="00394471" w:rsidP="00394471"/>
    <w:p w14:paraId="46C3A52D" w14:textId="0B2E4EB9" w:rsidR="00394471" w:rsidRPr="00F10B4F" w:rsidRDefault="00394471" w:rsidP="00394471">
      <w:pPr>
        <w:pStyle w:val="Heading2"/>
      </w:pPr>
      <w:bookmarkStart w:id="1296" w:name="_Toc60777580"/>
      <w:bookmarkStart w:id="1297" w:name="_Toc131065404"/>
      <w:r w:rsidRPr="00F10B4F">
        <w:t>7.3</w:t>
      </w:r>
      <w:r w:rsidRPr="00F10B4F">
        <w:tab/>
        <w:t>Constants</w:t>
      </w:r>
      <w:bookmarkEnd w:id="1296"/>
      <w:bookmarkEnd w:id="1297"/>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C148E4" w:rsidRPr="00F10B4F"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F10B4F" w:rsidRDefault="00394471" w:rsidP="00964CC4">
            <w:pPr>
              <w:pStyle w:val="TAH"/>
              <w:rPr>
                <w:lang w:eastAsia="en-GB"/>
              </w:rPr>
            </w:pPr>
            <w:r w:rsidRPr="00F10B4F">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F10B4F" w:rsidRDefault="00394471" w:rsidP="00964CC4">
            <w:pPr>
              <w:pStyle w:val="TAH"/>
              <w:rPr>
                <w:lang w:eastAsia="en-GB"/>
              </w:rPr>
            </w:pPr>
            <w:r w:rsidRPr="00F10B4F">
              <w:rPr>
                <w:lang w:eastAsia="en-GB"/>
              </w:rPr>
              <w:t>Usage</w:t>
            </w:r>
          </w:p>
        </w:tc>
      </w:tr>
      <w:tr w:rsidR="00C148E4" w:rsidRPr="00F10B4F"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F10B4F" w:rsidRDefault="00394471" w:rsidP="00964CC4">
            <w:pPr>
              <w:pStyle w:val="TAL"/>
              <w:rPr>
                <w:lang w:eastAsia="en-GB"/>
              </w:rPr>
            </w:pPr>
            <w:r w:rsidRPr="00F10B4F">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F10B4F" w:rsidRDefault="00394471" w:rsidP="00964CC4">
            <w:pPr>
              <w:pStyle w:val="TAL"/>
              <w:rPr>
                <w:lang w:eastAsia="en-GB"/>
              </w:rPr>
            </w:pPr>
            <w:r w:rsidRPr="00F10B4F">
              <w:rPr>
                <w:lang w:eastAsia="en-GB"/>
              </w:rPr>
              <w:t>Maximum number of consecutive "out-of-sync" indications for the SpCell received from lower layers</w:t>
            </w:r>
          </w:p>
        </w:tc>
      </w:tr>
      <w:tr w:rsidR="00394471" w:rsidRPr="00F10B4F"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F10B4F" w:rsidRDefault="00394471" w:rsidP="00964CC4">
            <w:pPr>
              <w:pStyle w:val="TAL"/>
              <w:rPr>
                <w:lang w:eastAsia="en-GB"/>
              </w:rPr>
            </w:pPr>
            <w:r w:rsidRPr="00F10B4F">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F10B4F" w:rsidRDefault="00394471" w:rsidP="00964CC4">
            <w:pPr>
              <w:pStyle w:val="TAL"/>
              <w:rPr>
                <w:lang w:eastAsia="en-GB"/>
              </w:rPr>
            </w:pPr>
            <w:r w:rsidRPr="00F10B4F">
              <w:rPr>
                <w:lang w:eastAsia="en-GB"/>
              </w:rPr>
              <w:t>Maximum number of consecutive "in-sync" indications for the SpCell received from lower layers</w:t>
            </w:r>
          </w:p>
        </w:tc>
      </w:tr>
    </w:tbl>
    <w:p w14:paraId="49F1E6B1" w14:textId="19EFEC7B" w:rsidR="00394471" w:rsidRDefault="00394471" w:rsidP="00394471">
      <w:pPr>
        <w:rPr>
          <w:rFonts w:eastAsia="MS Mincho"/>
        </w:rPr>
      </w:pPr>
    </w:p>
    <w:p w14:paraId="33099593" w14:textId="7D475253" w:rsidR="00683D00" w:rsidRPr="00496628" w:rsidRDefault="00683D00" w:rsidP="00683D00">
      <w:pPr>
        <w:rPr>
          <w:rFonts w:ascii="Arial" w:eastAsia="MS Mincho" w:hAnsi="Arial" w:cs="Arial"/>
          <w:b/>
          <w:color w:val="FF0000"/>
          <w:sz w:val="24"/>
          <w:szCs w:val="24"/>
        </w:rPr>
      </w:pPr>
      <w:r w:rsidRPr="00496628">
        <w:rPr>
          <w:rFonts w:ascii="Arial" w:eastAsia="MS Mincho" w:hAnsi="Arial" w:cs="Arial"/>
          <w:b/>
          <w:color w:val="FF0000"/>
          <w:sz w:val="24"/>
          <w:szCs w:val="24"/>
        </w:rPr>
        <w:t>---------------------------------------------------------</w:t>
      </w:r>
      <w:r>
        <w:rPr>
          <w:rFonts w:ascii="Arial" w:eastAsia="MS Mincho" w:hAnsi="Arial" w:cs="Arial"/>
          <w:b/>
          <w:color w:val="FF0000"/>
          <w:sz w:val="24"/>
          <w:szCs w:val="24"/>
        </w:rPr>
        <w:t>C</w:t>
      </w:r>
      <w:r w:rsidRPr="00496628">
        <w:rPr>
          <w:rFonts w:ascii="Arial" w:eastAsia="MS Mincho" w:hAnsi="Arial" w:cs="Arial"/>
          <w:b/>
          <w:color w:val="FF0000"/>
          <w:sz w:val="24"/>
          <w:szCs w:val="24"/>
        </w:rPr>
        <w:t>hange</w:t>
      </w:r>
      <w:r>
        <w:rPr>
          <w:rFonts w:ascii="Arial" w:eastAsia="MS Mincho" w:hAnsi="Arial" w:cs="Arial"/>
          <w:b/>
          <w:color w:val="FF0000"/>
          <w:sz w:val="24"/>
          <w:szCs w:val="24"/>
        </w:rPr>
        <w:t xml:space="preserve"> End</w:t>
      </w:r>
      <w:r w:rsidRPr="00496628">
        <w:rPr>
          <w:rFonts w:ascii="Arial" w:eastAsia="MS Mincho" w:hAnsi="Arial" w:cs="Arial"/>
          <w:b/>
          <w:color w:val="FF0000"/>
          <w:sz w:val="24"/>
          <w:szCs w:val="24"/>
        </w:rPr>
        <w:t>----------------------------------------</w:t>
      </w:r>
    </w:p>
    <w:p w14:paraId="11BBE89E" w14:textId="77777777" w:rsidR="00683D00" w:rsidRPr="00F10B4F" w:rsidRDefault="00683D00" w:rsidP="00683D00"/>
    <w:p w14:paraId="244FE834" w14:textId="77777777" w:rsidR="00683D00" w:rsidRPr="00F10B4F" w:rsidRDefault="00683D00" w:rsidP="00394471">
      <w:pPr>
        <w:rPr>
          <w:rFonts w:eastAsia="MS Mincho"/>
        </w:rPr>
      </w:pPr>
    </w:p>
    <w:p w14:paraId="127D24BF" w14:textId="77777777" w:rsidR="00987ADF" w:rsidRDefault="00987ADF" w:rsidP="00987ADF">
      <w:pPr>
        <w:pStyle w:val="Heading1"/>
      </w:pPr>
      <w:bookmarkStart w:id="1298" w:name="_Toc51971521"/>
      <w:bookmarkStart w:id="1299" w:name="_Toc46502173"/>
      <w:bookmarkStart w:id="1300" w:name="_Toc124536383"/>
      <w:bookmarkStart w:id="1301" w:name="_Toc20388082"/>
      <w:bookmarkStart w:id="1302" w:name="_Toc52551504"/>
      <w:bookmarkStart w:id="1303" w:name="_Toc29376164"/>
      <w:bookmarkStart w:id="1304" w:name="_Toc37232087"/>
      <w:bookmarkEnd w:id="2"/>
      <w:bookmarkEnd w:id="3"/>
      <w:bookmarkEnd w:id="4"/>
      <w:bookmarkEnd w:id="5"/>
      <w:bookmarkEnd w:id="6"/>
      <w:bookmarkEnd w:id="7"/>
      <w:bookmarkEnd w:id="8"/>
      <w:bookmarkEnd w:id="9"/>
      <w:bookmarkEnd w:id="10"/>
      <w:bookmarkEnd w:id="11"/>
      <w:bookmarkEnd w:id="12"/>
      <w:bookmarkEnd w:id="13"/>
      <w:r>
        <w:lastRenderedPageBreak/>
        <w:t>Annex</w:t>
      </w:r>
      <w:bookmarkEnd w:id="1298"/>
      <w:bookmarkEnd w:id="1299"/>
      <w:bookmarkEnd w:id="1300"/>
      <w:bookmarkEnd w:id="1301"/>
      <w:bookmarkEnd w:id="1302"/>
      <w:bookmarkEnd w:id="1303"/>
      <w:bookmarkEnd w:id="1304"/>
      <w:r>
        <w:t xml:space="preserve"> of meeting agreements</w:t>
      </w:r>
    </w:p>
    <w:p w14:paraId="65F77A0B" w14:textId="77777777" w:rsidR="00987ADF" w:rsidRDefault="00987ADF" w:rsidP="00987ADF">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211DCD9" w14:textId="55A7CD47" w:rsidR="00987ADF" w:rsidRDefault="00987ADF" w:rsidP="00987ADF">
      <w:pPr>
        <w:rPr>
          <w:rFonts w:ascii="Arial" w:hAnsi="Arial" w:cs="Arial"/>
          <w:b/>
          <w:sz w:val="24"/>
          <w:szCs w:val="24"/>
        </w:rPr>
      </w:pPr>
    </w:p>
    <w:p w14:paraId="4ED95B1F" w14:textId="0C11BE98" w:rsidR="00CD7EFF" w:rsidRDefault="00CD7EFF" w:rsidP="00CD7EFF">
      <w:pPr>
        <w:rPr>
          <w:rFonts w:ascii="Arial" w:hAnsi="Arial" w:cs="Arial"/>
          <w:b/>
          <w:sz w:val="24"/>
          <w:szCs w:val="24"/>
          <w:u w:val="single"/>
        </w:rPr>
      </w:pPr>
      <w:r>
        <w:rPr>
          <w:rFonts w:ascii="Arial" w:hAnsi="Arial" w:cs="Arial"/>
          <w:b/>
          <w:sz w:val="24"/>
          <w:szCs w:val="24"/>
          <w:u w:val="single"/>
        </w:rPr>
        <w:t>RAN2#121bis-e Agreements</w:t>
      </w:r>
    </w:p>
    <w:p w14:paraId="0389A5DB" w14:textId="77777777" w:rsidR="00CD7EFF" w:rsidRDefault="00CD7EFF" w:rsidP="00CD7EFF">
      <w:pPr>
        <w:pBdr>
          <w:top w:val="single" w:sz="4" w:space="1" w:color="auto"/>
          <w:left w:val="single" w:sz="4" w:space="4" w:color="auto"/>
          <w:bottom w:val="single" w:sz="4" w:space="1" w:color="auto"/>
          <w:right w:val="single" w:sz="4" w:space="4" w:color="auto"/>
        </w:pBdr>
      </w:pPr>
    </w:p>
    <w:p w14:paraId="69E7C9BD"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w:t>
      </w:r>
      <w:r w:rsidRPr="00D853D4">
        <w:rPr>
          <w:szCs w:val="20"/>
        </w:rPr>
        <w:t xml:space="preserve"> FFS on the details – should aim for a common framework for the reactive and proactive approach. FFS on UE capabilities </w:t>
      </w:r>
    </w:p>
    <w:p w14:paraId="08D0433F" w14:textId="77777777" w:rsidR="00D853D4" w:rsidRPr="004C606C"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 xml:space="preserve">Support “early indication” from UE to network during RRC connection setup/resume procedure. </w:t>
      </w:r>
    </w:p>
    <w:p w14:paraId="38B07CA3"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 xml:space="preserve">FFS how to indicate this and in which message. The indication will tell network that UE capabilities are temporarily restricted. </w:t>
      </w:r>
    </w:p>
    <w:p w14:paraId="65AA4E42" w14:textId="2CD9BDE6" w:rsid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FFS on details (i.e. when UE can indicate this, what does it indicate, how does it relate to UAI, etc.)</w:t>
      </w:r>
    </w:p>
    <w:p w14:paraId="1B79ECA4" w14:textId="444FE46D"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No consensus to support UE-initiated SCell deactivation for MUSIM in Rel-18.</w:t>
      </w:r>
    </w:p>
    <w:p w14:paraId="47FB0396"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75DB4E38"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1: </w:t>
      </w:r>
      <w:r w:rsidRPr="000D521E">
        <w:rPr>
          <w:szCs w:val="20"/>
          <w:highlight w:val="yellow"/>
        </w:rPr>
        <w:t>For Rel-18 MUSIM dual active operation, the maximum MIMO layer may be changed and the change can be indicated to the NW</w:t>
      </w:r>
      <w:r w:rsidRPr="0045424F">
        <w:rPr>
          <w:szCs w:val="20"/>
        </w:rPr>
        <w:t>. FFS if this is only for NW A or also NW B.</w:t>
      </w:r>
    </w:p>
    <w:p w14:paraId="7954A2CA"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3: For Rel-18 MUSIM dual active operation, </w:t>
      </w:r>
      <w:r w:rsidRPr="004C606C">
        <w:rPr>
          <w:szCs w:val="20"/>
        </w:rPr>
        <w:t>the measurement gap requirement may be changed and the change can be indicated to the NW</w:t>
      </w:r>
      <w:r w:rsidRPr="0045424F">
        <w:rPr>
          <w:szCs w:val="20"/>
        </w:rPr>
        <w:t>. FFS if this is only for NW A or also NW B.</w:t>
      </w:r>
    </w:p>
    <w:p w14:paraId="3EF627AE"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4: For Rel-18 MUSIM dual active operation, </w:t>
      </w:r>
      <w:r w:rsidRPr="004C606C">
        <w:rPr>
          <w:szCs w:val="20"/>
        </w:rPr>
        <w:t>the measurement gap requirement change is reported for each serving cells, and for target bands or all supported NR bands depending on whether target bands are configured by the NW</w:t>
      </w:r>
      <w:r w:rsidRPr="0045424F">
        <w:rPr>
          <w:szCs w:val="20"/>
        </w:rPr>
        <w:t>. FFS on whether the reporting can reuse the current needForGapInfoNR in RRC reconfiguration complete or extend the similar function in UAI.  FFS if this is only for NW A or also NW B.</w:t>
      </w:r>
    </w:p>
    <w:p w14:paraId="045D0147"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8: The maximum UL power may be changed due to Rel-18 MUSIM dual active operation, but there is no need to introduce any new UE behavior for reporting this change. </w:t>
      </w:r>
    </w:p>
    <w:p w14:paraId="3856E783" w14:textId="03C5711B"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5A21E2"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6: </w:t>
      </w:r>
      <w:r w:rsidRPr="004C606C">
        <w:rPr>
          <w:szCs w:val="20"/>
        </w:rPr>
        <w:t>UE can explicitly request specific serving cells or serving cell group to be released for Rel-18 MUSIM purpose</w:t>
      </w:r>
      <w:r w:rsidRPr="0045424F">
        <w:rPr>
          <w:szCs w:val="20"/>
        </w:rPr>
        <w:t>. FFS how/whether this works for the proactive case.</w:t>
      </w:r>
    </w:p>
    <w:p w14:paraId="4890C398" w14:textId="1CEF0383"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4770061C" w14:textId="77777777"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9: RAN2 should avoid duplicating all the capabilities that UE reports via the UECapabilityInformation in the UAI for R18 MUSIM purpose. </w:t>
      </w:r>
    </w:p>
    <w:p w14:paraId="07F0A716" w14:textId="77777777" w:rsidR="00FC0635" w:rsidRPr="0045424F" w:rsidRDefault="00FC0635"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RAN2 can discuss P2, P5 and P7 from </w:t>
      </w:r>
      <w:hyperlink r:id="rId63" w:history="1">
        <w:r w:rsidRPr="0045424F">
          <w:rPr>
            <w:szCs w:val="20"/>
          </w:rPr>
          <w:t>R2-2304397</w:t>
        </w:r>
      </w:hyperlink>
      <w:r w:rsidRPr="0045424F">
        <w:rPr>
          <w:szCs w:val="20"/>
        </w:rPr>
        <w:t xml:space="preserve"> during RAN2#123. </w:t>
      </w:r>
    </w:p>
    <w:p w14:paraId="18666F71" w14:textId="7FFF5DDD"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C0F248" w14:textId="3F1B6589"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928FCF8" w14:textId="77777777" w:rsidR="00F907AC" w:rsidRPr="00145024"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0D521E">
        <w:rPr>
          <w:szCs w:val="20"/>
          <w:highlight w:val="yellow"/>
        </w:rPr>
        <w:t xml:space="preserve">1: Introduce 1 optional per-UE capability bit (without xDD/FRx differentiation) to indicate MUSIM gap priority configuration and preference. </w:t>
      </w:r>
      <w:r w:rsidRPr="00145024">
        <w:rPr>
          <w:szCs w:val="20"/>
        </w:rPr>
        <w:t xml:space="preserve">A UE supporting this feature shall also support musim-GapPreference-r17. </w:t>
      </w:r>
    </w:p>
    <w:p w14:paraId="047D6F0B"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2: Introduce a new indication in the OtherConfig to indicate whether UE is allowed to report MUSIM gap priority preference via UAI. </w:t>
      </w:r>
    </w:p>
    <w:p w14:paraId="5B19AE45"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4: The existing IE GapPriority-r17 is re-used to configure the priority for periodic MUSIM gap. </w:t>
      </w:r>
    </w:p>
    <w:p w14:paraId="033F6C87" w14:textId="77777777"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9: RAN2 assumes no RAN4 impact is expected on maximum UL power change due to R18 MUSIM. Can re-discuss if critical issues are found in RAN2.</w:t>
      </w:r>
    </w:p>
    <w:p w14:paraId="19130726" w14:textId="77777777" w:rsidR="00F907AC" w:rsidRPr="00D853D4" w:rsidRDefault="00F907AC" w:rsidP="00D853D4">
      <w:pPr>
        <w:rPr>
          <w:lang w:eastAsia="en-GB"/>
        </w:rPr>
      </w:pPr>
    </w:p>
    <w:p w14:paraId="217AF01E" w14:textId="045A61C7" w:rsidR="00CD7EFF" w:rsidRDefault="00CD7EFF" w:rsidP="00987ADF">
      <w:pPr>
        <w:rPr>
          <w:rFonts w:ascii="Arial" w:hAnsi="Arial" w:cs="Arial"/>
          <w:b/>
          <w:sz w:val="24"/>
          <w:szCs w:val="24"/>
        </w:rPr>
      </w:pPr>
    </w:p>
    <w:p w14:paraId="1A65CF96" w14:textId="77777777" w:rsidR="00CD7EFF" w:rsidRDefault="00CD7EFF" w:rsidP="00987ADF">
      <w:pPr>
        <w:rPr>
          <w:rFonts w:ascii="Arial" w:hAnsi="Arial" w:cs="Arial"/>
          <w:b/>
          <w:sz w:val="24"/>
          <w:szCs w:val="24"/>
        </w:rPr>
      </w:pPr>
    </w:p>
    <w:p w14:paraId="62525D67" w14:textId="77777777" w:rsidR="00987ADF" w:rsidRDefault="00987ADF" w:rsidP="00987ADF">
      <w:pPr>
        <w:rPr>
          <w:rFonts w:ascii="Arial" w:hAnsi="Arial" w:cs="Arial"/>
          <w:b/>
          <w:sz w:val="24"/>
          <w:szCs w:val="24"/>
          <w:u w:val="single"/>
        </w:rPr>
      </w:pPr>
      <w:r>
        <w:rPr>
          <w:rFonts w:ascii="Arial" w:hAnsi="Arial" w:cs="Arial"/>
          <w:b/>
          <w:sz w:val="24"/>
          <w:szCs w:val="24"/>
          <w:u w:val="single"/>
        </w:rPr>
        <w:t>RAN2#121 Agreements</w:t>
      </w:r>
    </w:p>
    <w:p w14:paraId="0CD619D4" w14:textId="77777777" w:rsidR="00987ADF" w:rsidRDefault="00987ADF" w:rsidP="00987ADF">
      <w:pPr>
        <w:pBdr>
          <w:top w:val="single" w:sz="4" w:space="1" w:color="auto"/>
          <w:left w:val="single" w:sz="4" w:space="4" w:color="auto"/>
          <w:bottom w:val="single" w:sz="4" w:space="1" w:color="auto"/>
          <w:right w:val="single" w:sz="4" w:space="4" w:color="auto"/>
        </w:pBdr>
      </w:pPr>
    </w:p>
    <w:p w14:paraId="0CA99297"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t>
      </w:r>
      <w:r w:rsidRPr="00987ADF">
        <w:rPr>
          <w:szCs w:val="20"/>
        </w:rPr>
        <w:t>When the UE is in Connected mode in two NR networks, it is up to the UE implementation to select which NW to perform signaling for temporary UE capability restrictions</w:t>
      </w:r>
      <w:r>
        <w:rPr>
          <w:szCs w:val="20"/>
        </w:rPr>
        <w:t xml:space="preserve">. </w:t>
      </w:r>
    </w:p>
    <w:p w14:paraId="606963A6"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A2b: </w:t>
      </w:r>
      <w:r w:rsidRPr="00987ADF">
        <w:rPr>
          <w:szCs w:val="20"/>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Cs w:val="20"/>
        </w:rPr>
        <w:t xml:space="preserve"> B.</w:t>
      </w:r>
    </w:p>
    <w:p w14:paraId="4620CB5E"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A2c: </w:t>
      </w:r>
      <w:r w:rsidRPr="00987ADF">
        <w:rPr>
          <w:szCs w:val="20"/>
        </w:rPr>
        <w:t>When the UE is in Connected mode in both networks and one is E-UTRAN, the signaling for temporary UE capability restrictions happens on the NR network.</w:t>
      </w:r>
    </w:p>
    <w:p w14:paraId="7326BCD9" w14:textId="77777777" w:rsidR="00987ADF" w:rsidRPr="00987ADF" w:rsidRDefault="00987ADF" w:rsidP="00987ADF">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3027B9A8"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sidRPr="007E1C74">
        <w:rPr>
          <w:szCs w:val="20"/>
          <w:highlight w:val="yellow"/>
        </w:rPr>
        <w:t xml:space="preserve">The UE will request a </w:t>
      </w:r>
      <w:proofErr w:type="gramStart"/>
      <w:r w:rsidRPr="007E1C74">
        <w:rPr>
          <w:szCs w:val="20"/>
          <w:highlight w:val="yellow"/>
        </w:rPr>
        <w:t>temporary capability restrictions</w:t>
      </w:r>
      <w:proofErr w:type="gramEnd"/>
      <w:r w:rsidRPr="007E1C74">
        <w:rPr>
          <w:szCs w:val="20"/>
          <w:highlight w:val="yellow"/>
        </w:rPr>
        <w:t xml:space="preserve"> (e.g. via UAI) only after the NW signals via RRC that this is allowed</w:t>
      </w:r>
      <w:r w:rsidRPr="00987ADF">
        <w:rPr>
          <w:szCs w:val="20"/>
        </w:rPr>
        <w:t>. FFS whether the UE can indicate if it is already connecting with reduced capabilities during connection set-up/resume.</w:t>
      </w:r>
    </w:p>
    <w:p w14:paraId="7F0A405D"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75423ED" w14:textId="77777777" w:rsidR="00987ADF" w:rsidRDefault="00987ADF" w:rsidP="00987ADF">
      <w:pPr>
        <w:pBdr>
          <w:top w:val="single" w:sz="4" w:space="1" w:color="auto"/>
          <w:left w:val="single" w:sz="4" w:space="4" w:color="auto"/>
          <w:bottom w:val="single" w:sz="4" w:space="1" w:color="auto"/>
          <w:right w:val="single" w:sz="4" w:space="4" w:color="auto"/>
        </w:pBdr>
      </w:pPr>
    </w:p>
    <w:p w14:paraId="01F3038F" w14:textId="77777777" w:rsidR="00987ADF" w:rsidRPr="00673EFA" w:rsidRDefault="00987ADF" w:rsidP="0070246A">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73EFA">
        <w:rPr>
          <w:szCs w:val="20"/>
          <w:highlight w:val="yellow"/>
        </w:rPr>
        <w:lastRenderedPageBreak/>
        <w:t>A1: UAI can be used for the signaling of temporary UE capability changes for dual-active MUSIM. FFS if we have additional signalling (depends on e.g. SCell/SCG deactivation usability for MUSIM)</w:t>
      </w:r>
    </w:p>
    <w:p w14:paraId="62DC2ADC"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336536AE"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4CEF8C40"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1CE44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7BAAF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67F91E19"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5B048537"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57776A8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1B3F2EF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61FA673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A6: </w:t>
      </w:r>
      <w:r w:rsidRPr="004C606C">
        <w:rPr>
          <w:szCs w:val="20"/>
        </w:rPr>
        <w:t>For dual-active MUSIM, UE signaling will support the request for release (and reversal) of SCells and SCG</w:t>
      </w:r>
      <w:r w:rsidRPr="00987ADF">
        <w:rPr>
          <w:szCs w:val="20"/>
        </w:rPr>
        <w:t>.</w:t>
      </w:r>
      <w:r>
        <w:rPr>
          <w:szCs w:val="20"/>
        </w:rPr>
        <w:t xml:space="preserve"> The signaling details (e.g. implicit or explicit request of each SCell or SCG) is FFS. FFS if we support deactivation (based on discussion in which case it can be used). It is up to network how to react to UE request.</w:t>
      </w:r>
    </w:p>
    <w:p w14:paraId="5E578C5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FB0B9A1"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19CE3A45"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179E284F"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97D1DDE"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3FEF85D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Use inter-node messages to convey Rel-17 MUSIM gap configuration from MN to SN in NW A when UE is in NR-DC.</w:t>
      </w:r>
    </w:p>
    <w:p w14:paraId="62EE9226"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75699E1C"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sidRPr="00987ADF">
        <w:rPr>
          <w:szCs w:val="20"/>
        </w:rPr>
        <w:t>RAN2 confirms that the band conflict scenarios will be covered by the temporary UE capability restrictions. FFS on signalling details.</w:t>
      </w:r>
    </w:p>
    <w:p w14:paraId="6FE37DFF" w14:textId="77777777" w:rsidR="00987ADF" w:rsidRDefault="00987ADF" w:rsidP="00987ADF">
      <w:pPr>
        <w:pBdr>
          <w:top w:val="single" w:sz="4" w:space="1" w:color="auto"/>
          <w:left w:val="single" w:sz="4" w:space="4" w:color="auto"/>
          <w:bottom w:val="single" w:sz="4" w:space="1" w:color="auto"/>
          <w:right w:val="single" w:sz="4" w:space="4" w:color="auto"/>
        </w:pBdr>
      </w:pPr>
    </w:p>
    <w:p w14:paraId="05659A26" w14:textId="77777777" w:rsidR="00987ADF" w:rsidRDefault="00987ADF" w:rsidP="00987ADF">
      <w:pPr>
        <w:rPr>
          <w:rFonts w:ascii="Arial" w:hAnsi="Arial" w:cs="Arial"/>
          <w:b/>
          <w:sz w:val="24"/>
          <w:szCs w:val="24"/>
          <w:u w:val="single"/>
        </w:rPr>
      </w:pPr>
      <w:r>
        <w:rPr>
          <w:rFonts w:ascii="Arial" w:hAnsi="Arial" w:cs="Arial"/>
          <w:b/>
          <w:sz w:val="24"/>
          <w:szCs w:val="24"/>
          <w:u w:val="single"/>
        </w:rPr>
        <w:t>RAN2#119bis Agreements</w:t>
      </w:r>
    </w:p>
    <w:p w14:paraId="25D756AF"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 xml:space="preserve">The </w:t>
      </w:r>
      <w:r w:rsidRPr="00987ADF">
        <w:rPr>
          <w:szCs w:val="20"/>
        </w:rPr>
        <w:t>R18 MUSIM solution should work in DC/CA and RAN sharing scenarios</w:t>
      </w:r>
      <w:r>
        <w:rPr>
          <w:szCs w:val="20"/>
        </w:rPr>
        <w:t xml:space="preserve"> (but need not be optimized for RAN sharing).</w:t>
      </w:r>
    </w:p>
    <w:p w14:paraId="512537DD" w14:textId="77777777" w:rsidR="00987ADF" w:rsidRDefault="00987ADF" w:rsidP="00987ADF">
      <w:pPr>
        <w:pBdr>
          <w:top w:val="single" w:sz="4" w:space="1" w:color="auto"/>
          <w:left w:val="single" w:sz="4" w:space="4" w:color="auto"/>
          <w:bottom w:val="single" w:sz="4" w:space="1" w:color="auto"/>
          <w:right w:val="single" w:sz="4" w:space="4" w:color="auto"/>
        </w:pBdr>
      </w:pPr>
    </w:p>
    <w:p w14:paraId="1BDCED4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aims to address at least the Scenario 1: </w:t>
      </w:r>
      <w:r w:rsidRPr="00987ADF">
        <w:rPr>
          <w:szCs w:val="20"/>
        </w:rPr>
        <w:t>the UE in network A in RRC_CONNECTED indicates (i.e. adds/removes) its preference on temporary UE capability due start/stop connection in NW B. This can be e.g. CA/DC capability restriction.</w:t>
      </w:r>
    </w:p>
    <w:p w14:paraId="0587AE63" w14:textId="77777777" w:rsidR="00987ADF" w:rsidRDefault="00987ADF" w:rsidP="00987ADF">
      <w:pPr>
        <w:pBdr>
          <w:top w:val="single" w:sz="4" w:space="1" w:color="auto"/>
          <w:left w:val="single" w:sz="4" w:space="4" w:color="auto"/>
          <w:bottom w:val="single" w:sz="4" w:space="1" w:color="auto"/>
          <w:right w:val="single" w:sz="4" w:space="4" w:color="auto"/>
        </w:pBdr>
      </w:pPr>
    </w:p>
    <w:p w14:paraId="4139CD87"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618E8B68"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34870D0B"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3C0C26EE"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93E3A53"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23504F08"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5AF4A751"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76C3BE37" w14:textId="77777777" w:rsidR="00987ADF" w:rsidRDefault="00987ADF" w:rsidP="0070246A">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4E65447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1E01104E"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29DB5036"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DA0F338"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 xml:space="preserve">A7: </w:t>
      </w:r>
      <w:r w:rsidRPr="00987ADF">
        <w:rPr>
          <w:szCs w:val="20"/>
        </w:rPr>
        <w:t>The UE can initiate signaling for UE capability restrictions on NW A if NW A allows it. The specification will not capture NW B events which can cause such need.</w:t>
      </w:r>
      <w:r>
        <w:rPr>
          <w:bCs/>
          <w:szCs w:val="20"/>
        </w:rPr>
        <w:t xml:space="preserve"> </w:t>
      </w:r>
    </w:p>
    <w:p w14:paraId="029F8FC0"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E5A7B8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3041245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E1CD11C"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28F0A65"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048E9BC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lastRenderedPageBreak/>
        <w:t>Do not consider solution B4 in Rel-18 (since it may have CN impacts which are precluded in this WI)</w:t>
      </w:r>
    </w:p>
    <w:p w14:paraId="6DFA3DDC"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34241FB4" w14:textId="77777777" w:rsidR="00987ADF" w:rsidRDefault="00987ADF" w:rsidP="0070246A">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1A4D5314"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2378ED60" w14:textId="77777777" w:rsidR="00987ADF" w:rsidRDefault="00987ADF" w:rsidP="0070246A">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6F4B2868" w14:textId="77777777" w:rsidR="00987ADF" w:rsidRDefault="00987ADF" w:rsidP="0070246A">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315A0183" w14:textId="77777777" w:rsidR="00987ADF" w:rsidRDefault="00987ADF" w:rsidP="00987ADF">
      <w:pPr>
        <w:pStyle w:val="BodyText"/>
        <w:pBdr>
          <w:top w:val="single" w:sz="4" w:space="1" w:color="auto"/>
          <w:left w:val="single" w:sz="4" w:space="4" w:color="auto"/>
          <w:bottom w:val="single" w:sz="4" w:space="1" w:color="auto"/>
          <w:right w:val="single" w:sz="4" w:space="4" w:color="auto"/>
        </w:pBdr>
      </w:pPr>
    </w:p>
    <w:p w14:paraId="25ACFF4B" w14:textId="77777777" w:rsidR="00987ADF" w:rsidRPr="00F10B4F" w:rsidRDefault="00987ADF" w:rsidP="00AE631B">
      <w:pPr>
        <w:rPr>
          <w:iCs/>
        </w:rPr>
      </w:pPr>
    </w:p>
    <w:sectPr w:rsidR="00987ADF" w:rsidRPr="00F10B4F" w:rsidSect="002C5D28">
      <w:headerReference w:type="default" r:id="rId64"/>
      <w:footerReference w:type="default" r:id="rId6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2" w:author="Huawei" w:date="2023-06-25T20:13:00Z" w:initials="YR">
    <w:p w14:paraId="4B5F8B58" w14:textId="3B73219B" w:rsidR="00641FE9" w:rsidRDefault="00641FE9">
      <w:pPr>
        <w:pStyle w:val="CommentText"/>
      </w:pPr>
      <w:r>
        <w:rPr>
          <w:rStyle w:val="CommentReference"/>
        </w:rPr>
        <w:annotationRef/>
      </w:r>
      <w:r>
        <w:t>It’s better to be explicit with the naming that this is for gap priority</w:t>
      </w:r>
      <w:r w:rsidRPr="00F93C63">
        <w:t>, e.g.</w:t>
      </w:r>
      <w:r>
        <w:t xml:space="preserve"> “musim-GapPriorityAssistanceConfig”.</w:t>
      </w:r>
    </w:p>
  </w:comment>
  <w:comment w:id="172" w:author="Huawei" w:date="2023-06-25T20:14:00Z" w:initials="YR">
    <w:p w14:paraId="4ADD07DB" w14:textId="73B9B200" w:rsidR="00641FE9" w:rsidRPr="00F93C63" w:rsidRDefault="00641FE9">
      <w:pPr>
        <w:pStyle w:val="CommentText"/>
      </w:pPr>
      <w:r>
        <w:rPr>
          <w:rStyle w:val="CommentReference"/>
        </w:rPr>
        <w:annotationRef/>
      </w:r>
      <w:r>
        <w:rPr>
          <w:rFonts w:eastAsia="等线"/>
          <w:lang w:eastAsia="zh-CN"/>
        </w:rPr>
        <w:t>Still now, it is not clear if we will introduce one configuration to control all temporary capabilities update or introduce individual control for each temporary capability update. An Editor Note can be added for this issue.</w:t>
      </w:r>
    </w:p>
  </w:comment>
  <w:comment w:id="173" w:author="Ericsson - Håkan" w:date="2023-06-26T18:54:00Z" w:initials="E">
    <w:p w14:paraId="4C15758A" w14:textId="4A60EC72" w:rsidR="00641FE9" w:rsidRDefault="00641FE9">
      <w:pPr>
        <w:pStyle w:val="CommentText"/>
      </w:pPr>
      <w:r>
        <w:rPr>
          <w:rStyle w:val="CommentReference"/>
        </w:rPr>
        <w:annotationRef/>
      </w:r>
      <w:r>
        <w:t>We could use a field name e.g. musim-CapabilityrestrictionConfig (also in case Mimo layers is the only capability, or there are more added)</w:t>
      </w:r>
    </w:p>
  </w:comment>
  <w:comment w:id="174" w:author="vivo_P_RAN2#122" w:date="2023-06-27T08:21:00Z" w:initials="A">
    <w:p w14:paraId="4EBC693C" w14:textId="4C665778" w:rsidR="00641FE9" w:rsidRDefault="00641FE9">
      <w:pPr>
        <w:pStyle w:val="CommentText"/>
      </w:pPr>
      <w:r>
        <w:rPr>
          <w:rStyle w:val="CommentReference"/>
        </w:rPr>
        <w:annotationRef/>
      </w:r>
      <w:r>
        <w:t>Fine to use “musim-Capability</w:t>
      </w:r>
      <w:r w:rsidR="00CD5D01">
        <w:t>R</w:t>
      </w:r>
      <w:r>
        <w:t>estrictionConfig”</w:t>
      </w:r>
    </w:p>
  </w:comment>
  <w:comment w:id="223" w:author="Ericsson - Håkan" w:date="2023-06-26T18:26:00Z" w:initials="E">
    <w:p w14:paraId="101E4B17" w14:textId="77777777" w:rsidR="00641FE9" w:rsidRDefault="00641FE9">
      <w:pPr>
        <w:pStyle w:val="CommentText"/>
        <w:rPr>
          <w:rFonts w:eastAsia="Malgun Gothic"/>
        </w:rPr>
      </w:pPr>
      <w:r>
        <w:rPr>
          <w:rStyle w:val="CommentReference"/>
        </w:rPr>
        <w:annotationRef/>
      </w:r>
      <w:r>
        <w:t xml:space="preserve">This 2&gt; should be moved up, before the 2&gt; if </w:t>
      </w:r>
      <w:r w:rsidRPr="00F10B4F">
        <w:rPr>
          <w:rFonts w:eastAsia="Malgun Gothic"/>
          <w:i/>
        </w:rPr>
        <w:t>musim-AperiodicGap</w:t>
      </w:r>
      <w:r w:rsidRPr="00F10B4F">
        <w:rPr>
          <w:rFonts w:eastAsia="Malgun Gothic"/>
        </w:rPr>
        <w:t xml:space="preserve"> is included</w:t>
      </w:r>
      <w:r>
        <w:rPr>
          <w:rFonts w:eastAsia="Malgun Gothic"/>
        </w:rPr>
        <w:t>.</w:t>
      </w:r>
    </w:p>
    <w:p w14:paraId="534AC789" w14:textId="77777777" w:rsidR="00641FE9" w:rsidRDefault="00641FE9">
      <w:pPr>
        <w:pStyle w:val="CommentText"/>
        <w:rPr>
          <w:rFonts w:eastAsia="Malgun Gothic"/>
        </w:rPr>
      </w:pPr>
    </w:p>
    <w:p w14:paraId="173C4D77" w14:textId="77777777" w:rsidR="00641FE9" w:rsidRDefault="00641FE9">
      <w:pPr>
        <w:pStyle w:val="CommentText"/>
        <w:rPr>
          <w:rFonts w:eastAsia="Malgun Gothic"/>
        </w:rPr>
      </w:pPr>
      <w:r>
        <w:rPr>
          <w:rFonts w:eastAsia="Malgun Gothic"/>
        </w:rPr>
        <w:t>If we follow the comments I made later on the ASN.1, we can add the “3&gt; setup the MUSIM…”.</w:t>
      </w:r>
    </w:p>
    <w:p w14:paraId="378EE12A" w14:textId="77777777" w:rsidR="00641FE9" w:rsidRDefault="00641FE9">
      <w:pPr>
        <w:pStyle w:val="CommentText"/>
        <w:rPr>
          <w:rFonts w:eastAsia="Malgun Gothic"/>
        </w:rPr>
      </w:pPr>
    </w:p>
    <w:p w14:paraId="469DE51C" w14:textId="6AAB6F14" w:rsidR="00641FE9" w:rsidRDefault="00641FE9">
      <w:pPr>
        <w:pStyle w:val="CommentText"/>
      </w:pPr>
      <w:r>
        <w:rPr>
          <w:rFonts w:eastAsia="Malgun Gothic"/>
        </w:rPr>
        <w:t>When it comes to what we mean by “</w:t>
      </w:r>
      <w:r w:rsidRPr="00F10B4F">
        <w:rPr>
          <w:rFonts w:eastAsia="Malgun Gothic"/>
        </w:rPr>
        <w:t xml:space="preserve">setup MUSIM gap </w:t>
      </w:r>
      <w:r w:rsidRPr="004E7EA9">
        <w:rPr>
          <w:rFonts w:eastAsia="Malgun Gothic"/>
        </w:rPr>
        <w:t>priority</w:t>
      </w:r>
      <w:r>
        <w:rPr>
          <w:rFonts w:eastAsia="Malgun Gothic"/>
        </w:rPr>
        <w:t xml:space="preserve"> </w:t>
      </w:r>
      <w:r w:rsidRPr="00F10B4F">
        <w:rPr>
          <w:rFonts w:eastAsia="Malgun Gothic"/>
        </w:rPr>
        <w:t>configuration</w:t>
      </w:r>
      <w:r>
        <w:rPr>
          <w:rFonts w:eastAsia="Malgun Gothic"/>
        </w:rPr>
        <w:t xml:space="preserve">”, we expect that RAN4 spec will capture those details, right? </w:t>
      </w:r>
      <w:proofErr w:type="gramStart"/>
      <w:r>
        <w:rPr>
          <w:rFonts w:eastAsia="Malgun Gothic"/>
        </w:rPr>
        <w:t>So</w:t>
      </w:r>
      <w:proofErr w:type="gramEnd"/>
      <w:r>
        <w:rPr>
          <w:rFonts w:eastAsia="Malgun Gothic"/>
        </w:rPr>
        <w:t xml:space="preserve"> we need some “as specified in 38.133” here or in the field descry?</w:t>
      </w:r>
    </w:p>
  </w:comment>
  <w:comment w:id="506" w:author="Huawei" w:date="2023-06-25T20:19:00Z" w:initials="YR">
    <w:p w14:paraId="0F1C11A4" w14:textId="4F50F92D" w:rsidR="00641FE9" w:rsidRDefault="00641FE9">
      <w:pPr>
        <w:pStyle w:val="CommentText"/>
      </w:pPr>
      <w:r>
        <w:rPr>
          <w:rStyle w:val="CommentReference"/>
        </w:rPr>
        <w:annotationRef/>
      </w:r>
      <w:r w:rsidRPr="00C576BE">
        <w:t>T</w:t>
      </w:r>
      <w:r w:rsidRPr="00C576BE">
        <w:rPr>
          <w:rFonts w:hint="eastAsia"/>
        </w:rPr>
        <w:t>he</w:t>
      </w:r>
      <w:r>
        <w:t xml:space="preserve"> </w:t>
      </w:r>
      <w:r w:rsidRPr="00C576BE">
        <w:rPr>
          <w:rFonts w:hint="eastAsia"/>
        </w:rPr>
        <w:t>removal</w:t>
      </w:r>
      <w:r>
        <w:t xml:space="preserve"> </w:t>
      </w:r>
      <w:r w:rsidRPr="00C576BE">
        <w:rPr>
          <w:rFonts w:hint="eastAsia"/>
        </w:rPr>
        <w:t>case</w:t>
      </w:r>
      <w:r>
        <w:t xml:space="preserve"> should be included. The description can be updated e.g.</w:t>
      </w:r>
      <w:r w:rsidRPr="00C576BE">
        <w:t xml:space="preserve"> </w:t>
      </w:r>
      <w:r>
        <w:t>…</w:t>
      </w:r>
      <w:r w:rsidRPr="00F10B4F">
        <w:t xml:space="preserve">upon determining it </w:t>
      </w:r>
      <w:r>
        <w:t>has</w:t>
      </w:r>
      <w:r w:rsidRPr="00F10B4F">
        <w:t xml:space="preserve"> </w:t>
      </w:r>
      <w:r>
        <w:t xml:space="preserve">temporary restriction of maximum number of MIMO layers, or </w:t>
      </w:r>
      <w:r w:rsidRPr="00F10B4F">
        <w:t>upon determining</w:t>
      </w:r>
      <w:r>
        <w:t xml:space="preserve"> the removal of the restriction of maximum number of MIMO layers.</w:t>
      </w:r>
    </w:p>
  </w:comment>
  <w:comment w:id="546" w:author="Huawei" w:date="2023-06-25T20:21:00Z" w:initials="YR">
    <w:p w14:paraId="120D9206" w14:textId="20E33BCE" w:rsidR="00641FE9" w:rsidRPr="00640825" w:rsidRDefault="00641FE9">
      <w:pPr>
        <w:pStyle w:val="CommentText"/>
        <w:rPr>
          <w:rFonts w:eastAsiaTheme="minorEastAsia"/>
        </w:rPr>
      </w:pPr>
      <w:r>
        <w:rPr>
          <w:rStyle w:val="CommentReference"/>
        </w:rPr>
        <w:annotationRef/>
      </w:r>
      <w:r>
        <w:t>The “temporary” should be removed, then the procedure covers both “restriction and removal of restriction”.</w:t>
      </w:r>
    </w:p>
  </w:comment>
  <w:comment w:id="565" w:author="Huawei" w:date="2023-06-25T20:22:00Z" w:initials="YR">
    <w:p w14:paraId="487A1FA8" w14:textId="76490078" w:rsidR="00641FE9" w:rsidRDefault="00641FE9">
      <w:pPr>
        <w:pStyle w:val="CommentText"/>
      </w:pPr>
      <w:r>
        <w:rPr>
          <w:rStyle w:val="CommentReference"/>
        </w:rPr>
        <w:annotationRef/>
      </w:r>
      <w:r>
        <w:t>The “temporary” should be removed, then the procedure covers both “restriction and removal of restriction”.</w:t>
      </w:r>
    </w:p>
  </w:comment>
  <w:comment w:id="588" w:author="Huawei" w:date="2023-06-25T20:23:00Z" w:initials="YR">
    <w:p w14:paraId="30EB4974" w14:textId="0732279E" w:rsidR="00641FE9" w:rsidRDefault="00641FE9">
      <w:pPr>
        <w:pStyle w:val="CommentText"/>
      </w:pPr>
      <w:r>
        <w:rPr>
          <w:rStyle w:val="CommentReference"/>
        </w:rPr>
        <w:annotationRef/>
      </w:r>
      <w:r>
        <w:t>The “temporary” should be removed, then the procedure covers both “restriction and removal of restriction”.</w:t>
      </w:r>
    </w:p>
  </w:comment>
  <w:comment w:id="611" w:author="Huawei" w:date="2023-06-25T20:39:00Z" w:initials="YR">
    <w:p w14:paraId="7DBDB762" w14:textId="62EDB676" w:rsidR="00641FE9" w:rsidRDefault="00641FE9" w:rsidP="00E02E05">
      <w:pPr>
        <w:pStyle w:val="B1"/>
        <w:ind w:leftChars="-142" w:left="0"/>
        <w:rPr>
          <w:lang w:eastAsia="ko-KR"/>
        </w:rPr>
      </w:pPr>
      <w:r>
        <w:rPr>
          <w:rStyle w:val="CommentReference"/>
        </w:rPr>
        <w:annotationRef/>
      </w:r>
      <w:r>
        <w:rPr>
          <w:rFonts w:eastAsia="等线"/>
          <w:lang w:eastAsia="zh-CN"/>
        </w:rPr>
        <w:t xml:space="preserve">The following sentence should be added before </w:t>
      </w:r>
      <w:r w:rsidRPr="00F10B4F">
        <w:t>2&gt;</w:t>
      </w:r>
      <w:r>
        <w:t xml:space="preserve">, otherwise, even for UE not configured to provide </w:t>
      </w:r>
      <w:r>
        <w:rPr>
          <w:lang w:eastAsia="ko-KR"/>
        </w:rPr>
        <w:t xml:space="preserve">MUSIM </w:t>
      </w:r>
      <w:r w:rsidRPr="00F10B4F">
        <w:rPr>
          <w:rFonts w:eastAsia="等线"/>
          <w:lang w:eastAsia="zh-CN"/>
        </w:rPr>
        <w:t xml:space="preserve">gap </w:t>
      </w:r>
      <w:r>
        <w:rPr>
          <w:rFonts w:eastAsia="等线"/>
          <w:lang w:eastAsia="zh-CN"/>
        </w:rPr>
        <w:t xml:space="preserve">priority or </w:t>
      </w:r>
      <w:r>
        <w:rPr>
          <w:lang w:eastAsia="ko-KR"/>
        </w:rPr>
        <w:t>temporary capability, the UE can include the IE in UAI.</w:t>
      </w:r>
    </w:p>
    <w:p w14:paraId="547DB5D7" w14:textId="77777777" w:rsidR="00641FE9" w:rsidRPr="00E02E05" w:rsidRDefault="00641FE9" w:rsidP="00E02E05">
      <w:pPr>
        <w:pStyle w:val="B1"/>
        <w:ind w:leftChars="-142" w:left="0"/>
        <w:rPr>
          <w:rFonts w:eastAsia="Malgun Gothic"/>
          <w:lang w:eastAsia="ko-KR"/>
        </w:rPr>
      </w:pPr>
    </w:p>
    <w:p w14:paraId="3E1661C7" w14:textId="7231288E" w:rsidR="00641FE9" w:rsidRPr="00E02E05" w:rsidRDefault="00641FE9" w:rsidP="00E02E05">
      <w:pPr>
        <w:pStyle w:val="B1"/>
        <w:rPr>
          <w:rFonts w:eastAsia="等线"/>
          <w:lang w:eastAsia="zh-CN"/>
        </w:rPr>
      </w:pPr>
      <w:r w:rsidRPr="00F10B4F">
        <w:t>1&gt;</w:t>
      </w:r>
      <w:r w:rsidRPr="00F10B4F">
        <w:tab/>
        <w:t xml:space="preserve">if transmission of the </w:t>
      </w:r>
      <w:r w:rsidRPr="00F10B4F">
        <w:rPr>
          <w:i/>
        </w:rPr>
        <w:t>UEAssistanceInformation</w:t>
      </w:r>
      <w:r w:rsidRPr="00F10B4F">
        <w:t xml:space="preserve"> message is initiated to provide MUSIM assistance information</w:t>
      </w:r>
      <w:r w:rsidRPr="00F244FE">
        <w:rPr>
          <w:rFonts w:eastAsia="等线"/>
          <w:lang w:eastAsia="zh-CN"/>
        </w:rPr>
        <w:t xml:space="preserve"> </w:t>
      </w:r>
      <w:r w:rsidRPr="00F10B4F">
        <w:rPr>
          <w:rFonts w:eastAsia="等线"/>
          <w:lang w:eastAsia="zh-CN"/>
        </w:rPr>
        <w:t xml:space="preserve">for gap </w:t>
      </w:r>
      <w:r>
        <w:rPr>
          <w:rFonts w:eastAsia="等线"/>
          <w:lang w:eastAsia="zh-CN"/>
        </w:rPr>
        <w:t xml:space="preserve">priority </w:t>
      </w:r>
      <w:r w:rsidRPr="00F10B4F">
        <w:rPr>
          <w:rFonts w:eastAsia="等线"/>
          <w:lang w:eastAsia="zh-CN"/>
        </w:rPr>
        <w:t>preference</w:t>
      </w:r>
      <w:r w:rsidRPr="00F10B4F">
        <w:t xml:space="preserve"> according to 5.7.4.2 or 5.3.5.3:</w:t>
      </w:r>
    </w:p>
  </w:comment>
  <w:comment w:id="631" w:author="Huawei" w:date="2023-06-25T20:40:00Z" w:initials="YR">
    <w:p w14:paraId="2F196B90" w14:textId="77777777" w:rsidR="00641FE9" w:rsidRDefault="00641FE9" w:rsidP="00E02E05">
      <w:pPr>
        <w:pStyle w:val="B1"/>
        <w:ind w:leftChars="-142" w:left="0"/>
        <w:rPr>
          <w:lang w:eastAsia="ko-KR"/>
        </w:rPr>
      </w:pPr>
      <w:r>
        <w:rPr>
          <w:rStyle w:val="CommentReference"/>
        </w:rPr>
        <w:annotationRef/>
      </w:r>
      <w:r>
        <w:rPr>
          <w:rFonts w:eastAsia="等线"/>
          <w:lang w:eastAsia="zh-CN"/>
        </w:rPr>
        <w:t xml:space="preserve">The following sentence should be added before </w:t>
      </w:r>
      <w:r w:rsidRPr="00F10B4F">
        <w:t>2&gt;</w:t>
      </w:r>
      <w:r>
        <w:t xml:space="preserve">, otherwise, even for UE not configured to provide </w:t>
      </w:r>
      <w:r>
        <w:rPr>
          <w:lang w:eastAsia="ko-KR"/>
        </w:rPr>
        <w:t xml:space="preserve">MUSIM </w:t>
      </w:r>
      <w:r w:rsidRPr="00F10B4F">
        <w:rPr>
          <w:rFonts w:eastAsia="等线"/>
          <w:lang w:eastAsia="zh-CN"/>
        </w:rPr>
        <w:t xml:space="preserve">gap </w:t>
      </w:r>
      <w:r>
        <w:rPr>
          <w:rFonts w:eastAsia="等线"/>
          <w:lang w:eastAsia="zh-CN"/>
        </w:rPr>
        <w:t xml:space="preserve">priority or </w:t>
      </w:r>
      <w:r>
        <w:rPr>
          <w:lang w:eastAsia="ko-KR"/>
        </w:rPr>
        <w:t>temporary capability, the UE can include the IE in UAI.</w:t>
      </w:r>
    </w:p>
    <w:p w14:paraId="7D404F52" w14:textId="77777777" w:rsidR="00641FE9" w:rsidRPr="00E02E05" w:rsidRDefault="00641FE9" w:rsidP="00E02E05">
      <w:pPr>
        <w:pStyle w:val="B1"/>
        <w:ind w:leftChars="-142" w:left="0"/>
        <w:rPr>
          <w:rFonts w:eastAsia="Malgun Gothic"/>
          <w:lang w:eastAsia="ko-KR"/>
        </w:rPr>
      </w:pPr>
    </w:p>
    <w:p w14:paraId="3EE4E3D4" w14:textId="272FFF17" w:rsidR="00641FE9" w:rsidRDefault="00641FE9" w:rsidP="00E02E05">
      <w:pPr>
        <w:pStyle w:val="CommentText"/>
      </w:pPr>
      <w:r w:rsidRPr="00F10B4F">
        <w:t>1&gt;</w:t>
      </w:r>
      <w:r w:rsidRPr="00F10B4F">
        <w:tab/>
        <w:t xml:space="preserve">if transmission of the </w:t>
      </w:r>
      <w:r w:rsidRPr="00F10B4F">
        <w:rPr>
          <w:i/>
        </w:rPr>
        <w:t>UEAssistanceInformation</w:t>
      </w:r>
      <w:r w:rsidRPr="00F10B4F">
        <w:t xml:space="preserve"> message is initiated to provide MUSIM assistance information</w:t>
      </w:r>
      <w:r w:rsidRPr="00F244FE">
        <w:rPr>
          <w:rFonts w:eastAsia="等线"/>
          <w:lang w:eastAsia="zh-CN"/>
        </w:rPr>
        <w:t xml:space="preserve"> </w:t>
      </w:r>
      <w:r w:rsidRPr="00F10B4F">
        <w:rPr>
          <w:rFonts w:eastAsia="等线"/>
          <w:lang w:eastAsia="zh-CN"/>
        </w:rPr>
        <w:t xml:space="preserve">for gap </w:t>
      </w:r>
      <w:r>
        <w:rPr>
          <w:rFonts w:eastAsia="等线"/>
          <w:lang w:eastAsia="zh-CN"/>
        </w:rPr>
        <w:t xml:space="preserve">priority </w:t>
      </w:r>
      <w:r w:rsidRPr="00F10B4F">
        <w:rPr>
          <w:rFonts w:eastAsia="等线"/>
          <w:lang w:eastAsia="zh-CN"/>
        </w:rPr>
        <w:t>preference</w:t>
      </w:r>
      <w:r w:rsidRPr="00F10B4F">
        <w:t xml:space="preserve"> according to 5.7.4.2 or 5.3.5.3:</w:t>
      </w:r>
    </w:p>
  </w:comment>
  <w:comment w:id="635" w:author="Huawei" w:date="2023-06-26T09:06:00Z" w:initials="YR">
    <w:p w14:paraId="4527DFEE" w14:textId="4A7E1AF3" w:rsidR="00641FE9" w:rsidRDefault="00641FE9">
      <w:pPr>
        <w:pStyle w:val="CommentText"/>
      </w:pPr>
      <w:r>
        <w:rPr>
          <w:rStyle w:val="CommentReference"/>
        </w:rPr>
        <w:annotationRef/>
      </w:r>
      <w:r>
        <w:t>The “temporary” should be removed, then the procedure covers both “restriction and removal of restriction”.</w:t>
      </w:r>
    </w:p>
  </w:comment>
  <w:comment w:id="651" w:author="Huawei" w:date="2023-06-26T09:06:00Z" w:initials="YR">
    <w:p w14:paraId="62DCB07F" w14:textId="3F75ECE4" w:rsidR="00641FE9" w:rsidRDefault="00641FE9">
      <w:pPr>
        <w:pStyle w:val="CommentText"/>
      </w:pPr>
      <w:r>
        <w:rPr>
          <w:rStyle w:val="CommentReference"/>
        </w:rPr>
        <w:annotationRef/>
      </w:r>
      <w:r>
        <w:t xml:space="preserve">The “temporarily </w:t>
      </w:r>
      <w:r>
        <w:rPr>
          <w:rStyle w:val="CommentReference"/>
        </w:rPr>
        <w:annotationRef/>
      </w:r>
      <w:r>
        <w:t>” should be removed, then the procedure covers both “restriction and removal of restriction”.</w:t>
      </w:r>
    </w:p>
  </w:comment>
  <w:comment w:id="661" w:author="Huawei" w:date="2023-06-26T09:07:00Z" w:initials="YR">
    <w:p w14:paraId="3E22BAFB" w14:textId="6DEA1A2E" w:rsidR="00641FE9" w:rsidRDefault="00641FE9">
      <w:pPr>
        <w:pStyle w:val="CommentText"/>
      </w:pPr>
      <w:r>
        <w:rPr>
          <w:rStyle w:val="CommentReference"/>
        </w:rPr>
        <w:annotationRef/>
      </w:r>
      <w:r>
        <w:t xml:space="preserve">The “temporarily </w:t>
      </w:r>
      <w:r>
        <w:rPr>
          <w:rStyle w:val="CommentReference"/>
        </w:rPr>
        <w:annotationRef/>
      </w:r>
      <w:r>
        <w:t>” should be removed, then the procedure covers both “restriction and removal of restriction”.</w:t>
      </w:r>
    </w:p>
  </w:comment>
  <w:comment w:id="762" w:author="Ericsson - Håkan" w:date="2023-06-26T18:08:00Z" w:initials="E">
    <w:p w14:paraId="2B3EA263" w14:textId="77777777" w:rsidR="00641FE9" w:rsidRDefault="00641FE9" w:rsidP="0013613C">
      <w:pPr>
        <w:pStyle w:val="CommentText"/>
      </w:pPr>
      <w:r>
        <w:rPr>
          <w:rStyle w:val="CommentReference"/>
        </w:rPr>
        <w:annotationRef/>
      </w:r>
      <w:r>
        <w:t xml:space="preserve">This IE definition should be moved up, immediately after </w:t>
      </w:r>
      <w:r w:rsidRPr="00F10B4F">
        <w:t>UEAssistanceInformation-v1700-IEs</w:t>
      </w:r>
      <w:r>
        <w:t>, but the MUSIM-specific UEs should remain here…</w:t>
      </w:r>
    </w:p>
  </w:comment>
  <w:comment w:id="765" w:author="Huawei" w:date="2023-06-26T09:08:00Z" w:initials="YR">
    <w:p w14:paraId="1CE88875" w14:textId="77777777" w:rsidR="00641FE9" w:rsidRPr="00555E75" w:rsidRDefault="00641FE9" w:rsidP="0013613C">
      <w:pPr>
        <w:pStyle w:val="CommentText"/>
        <w:rPr>
          <w:rFonts w:eastAsia="等线"/>
          <w:lang w:eastAsia="zh-CN"/>
        </w:rPr>
      </w:pPr>
      <w:r>
        <w:rPr>
          <w:rStyle w:val="CommentReference"/>
        </w:rPr>
        <w:annotationRef/>
      </w:r>
      <w:r>
        <w:rPr>
          <w:rFonts w:eastAsia="等线"/>
          <w:lang w:eastAsia="zh-CN"/>
        </w:rPr>
        <w:t>Use the same IE name as R17, is it supposed to be “</w:t>
      </w:r>
      <w:r w:rsidRPr="00555E75">
        <w:rPr>
          <w:rFonts w:eastAsia="等线"/>
          <w:lang w:eastAsia="zh-CN"/>
        </w:rPr>
        <w:t>musim-Assistance</w:t>
      </w:r>
      <w:r w:rsidRPr="00555E75">
        <w:rPr>
          <w:rFonts w:eastAsia="等线"/>
          <w:highlight w:val="yellow"/>
          <w:lang w:eastAsia="zh-CN"/>
        </w:rPr>
        <w:t>-v18xy</w:t>
      </w:r>
      <w:r>
        <w:rPr>
          <w:rFonts w:eastAsia="等线"/>
          <w:lang w:eastAsia="zh-CN"/>
        </w:rPr>
        <w:t>”?</w:t>
      </w:r>
    </w:p>
  </w:comment>
  <w:comment w:id="766" w:author="Ericsson - Håkan" w:date="2023-06-26T18:06:00Z" w:initials="E">
    <w:p w14:paraId="1FC7B7D7" w14:textId="77777777" w:rsidR="00641FE9" w:rsidRDefault="00641FE9" w:rsidP="0013613C">
      <w:pPr>
        <w:pStyle w:val="CommentText"/>
      </w:pPr>
      <w:r>
        <w:rPr>
          <w:rStyle w:val="CommentReference"/>
        </w:rPr>
        <w:annotationRef/>
      </w:r>
      <w:r>
        <w:t>I agree.</w:t>
      </w:r>
    </w:p>
  </w:comment>
  <w:comment w:id="780" w:author="Ericsson - Håkan" w:date="2023-06-26T18:08:00Z" w:initials="E">
    <w:p w14:paraId="0A88C82D" w14:textId="7A0DDD18" w:rsidR="00641FE9" w:rsidRDefault="00641FE9">
      <w:pPr>
        <w:pStyle w:val="CommentText"/>
      </w:pPr>
      <w:r>
        <w:rPr>
          <w:rStyle w:val="CommentReference"/>
        </w:rPr>
        <w:annotationRef/>
      </w:r>
      <w:r>
        <w:t xml:space="preserve">This IE definition should be moved up, immediately after </w:t>
      </w:r>
      <w:r w:rsidRPr="00F10B4F">
        <w:t>UEAssistanceInformation-v1700-IEs</w:t>
      </w:r>
      <w:r>
        <w:t>, but the MUSIM-specific UEs should remain here…</w:t>
      </w:r>
    </w:p>
  </w:comment>
  <w:comment w:id="788" w:author="Huawei" w:date="2023-06-26T09:08:00Z" w:initials="YR">
    <w:p w14:paraId="48FB4814" w14:textId="69988598" w:rsidR="00641FE9" w:rsidRPr="00555E75" w:rsidRDefault="00641FE9">
      <w:pPr>
        <w:pStyle w:val="CommentText"/>
        <w:rPr>
          <w:rFonts w:eastAsia="等线"/>
          <w:lang w:eastAsia="zh-CN"/>
        </w:rPr>
      </w:pPr>
      <w:r>
        <w:rPr>
          <w:rStyle w:val="CommentReference"/>
        </w:rPr>
        <w:annotationRef/>
      </w:r>
      <w:r>
        <w:rPr>
          <w:rFonts w:eastAsia="等线"/>
          <w:lang w:eastAsia="zh-CN"/>
        </w:rPr>
        <w:t>Use the same IE name as R17, is it supposed to be “</w:t>
      </w:r>
      <w:r w:rsidRPr="00555E75">
        <w:rPr>
          <w:rFonts w:eastAsia="等线"/>
          <w:lang w:eastAsia="zh-CN"/>
        </w:rPr>
        <w:t>musim-Assistance</w:t>
      </w:r>
      <w:r w:rsidRPr="00555E75">
        <w:rPr>
          <w:rFonts w:eastAsia="等线"/>
          <w:highlight w:val="yellow"/>
          <w:lang w:eastAsia="zh-CN"/>
        </w:rPr>
        <w:t>-v18xy</w:t>
      </w:r>
      <w:r>
        <w:rPr>
          <w:rFonts w:eastAsia="等线"/>
          <w:lang w:eastAsia="zh-CN"/>
        </w:rPr>
        <w:t>”?</w:t>
      </w:r>
    </w:p>
  </w:comment>
  <w:comment w:id="789" w:author="Ericsson - Håkan" w:date="2023-06-26T18:06:00Z" w:initials="E">
    <w:p w14:paraId="189077AD" w14:textId="51D8241B" w:rsidR="00641FE9" w:rsidRDefault="00641FE9">
      <w:pPr>
        <w:pStyle w:val="CommentText"/>
      </w:pPr>
      <w:r>
        <w:rPr>
          <w:rStyle w:val="CommentReference"/>
        </w:rPr>
        <w:annotationRef/>
      </w:r>
      <w:r>
        <w:t>I agree.</w:t>
      </w:r>
    </w:p>
  </w:comment>
  <w:comment w:id="830" w:author="Huawei" w:date="2023-06-26T09:13:00Z" w:initials="YR">
    <w:p w14:paraId="33246FC4" w14:textId="3E9B7D4D" w:rsidR="00641FE9" w:rsidRDefault="00641FE9">
      <w:pPr>
        <w:pStyle w:val="CommentText"/>
      </w:pPr>
      <w:r>
        <w:rPr>
          <w:rStyle w:val="CommentReference"/>
        </w:rPr>
        <w:annotationRef/>
      </w:r>
      <w:r>
        <w:t>To avoid unnecessary nesting, how about to use “GapPriority-r17” directly?</w:t>
      </w:r>
    </w:p>
  </w:comment>
  <w:comment w:id="831" w:author="Ericsson - Håkan" w:date="2023-06-26T18:03:00Z" w:initials="E">
    <w:p w14:paraId="3C3A1E08" w14:textId="023E8A4C" w:rsidR="00641FE9" w:rsidRDefault="00641FE9">
      <w:pPr>
        <w:pStyle w:val="CommentText"/>
      </w:pPr>
      <w:r>
        <w:rPr>
          <w:rStyle w:val="CommentReference"/>
        </w:rPr>
        <w:annotationRef/>
      </w:r>
      <w:r>
        <w:t>If nesting is kept, should use MUSIM-GapInfo-v18xy</w:t>
      </w:r>
      <w:r>
        <w:rPr>
          <w:rStyle w:val="CommentReference"/>
        </w:rPr>
        <w:annotationRef/>
      </w:r>
      <w:r>
        <w:rPr>
          <w:rStyle w:val="CommentReference"/>
        </w:rPr>
        <w:annotationRef/>
      </w:r>
      <w:r>
        <w:t>.</w:t>
      </w:r>
    </w:p>
  </w:comment>
  <w:comment w:id="872" w:author="Huawei" w:date="2023-06-26T09:15:00Z" w:initials="YR">
    <w:p w14:paraId="6E22D739" w14:textId="4726776A" w:rsidR="00641FE9" w:rsidRPr="0053124E" w:rsidRDefault="00641FE9">
      <w:pPr>
        <w:pStyle w:val="CommentText"/>
        <w:rPr>
          <w:rFonts w:eastAsia="等线"/>
          <w:lang w:eastAsia="zh-CN"/>
        </w:rPr>
      </w:pPr>
      <w:r>
        <w:rPr>
          <w:rStyle w:val="CommentReference"/>
        </w:rPr>
        <w:annotationRef/>
      </w:r>
      <w:r>
        <w:rPr>
          <w:rFonts w:eastAsia="等线"/>
          <w:lang w:eastAsia="zh-CN"/>
        </w:rPr>
        <w:t xml:space="preserve">In procedural text, “preference on </w:t>
      </w:r>
      <w:r>
        <w:rPr>
          <w:bCs/>
          <w:iCs/>
        </w:rPr>
        <w:t>maximum number of MIMO layers</w:t>
      </w:r>
      <w:r>
        <w:rPr>
          <w:rFonts w:eastAsia="等线"/>
          <w:lang w:eastAsia="zh-CN"/>
        </w:rPr>
        <w:t xml:space="preserve">” is used, but here the wording is different. To be consistent, we can </w:t>
      </w:r>
      <w:proofErr w:type="gramStart"/>
      <w:r>
        <w:rPr>
          <w:rFonts w:eastAsia="等线"/>
          <w:lang w:eastAsia="zh-CN"/>
        </w:rPr>
        <w:t>updated</w:t>
      </w:r>
      <w:proofErr w:type="gramEnd"/>
      <w:r>
        <w:rPr>
          <w:rFonts w:eastAsia="等线"/>
          <w:lang w:eastAsia="zh-CN"/>
        </w:rPr>
        <w:t xml:space="preserve"> to “</w:t>
      </w:r>
      <w:r w:rsidRPr="0053124E">
        <w:rPr>
          <w:rFonts w:eastAsia="等线"/>
          <w:lang w:eastAsia="zh-CN"/>
        </w:rPr>
        <w:t xml:space="preserve">the UE's </w:t>
      </w:r>
      <w:r w:rsidRPr="0053124E">
        <w:rPr>
          <w:highlight w:val="yellow"/>
          <w:u w:val="single"/>
          <w:lang w:eastAsia="sv-SE"/>
        </w:rPr>
        <w:t>preference on</w:t>
      </w:r>
      <w:r w:rsidRPr="0053124E">
        <w:rPr>
          <w:rFonts w:eastAsia="等线"/>
          <w:lang w:eastAsia="zh-CN"/>
        </w:rPr>
        <w:t xml:space="preserve"> maximum number of MIMO layers</w:t>
      </w:r>
      <w:r>
        <w:rPr>
          <w:rFonts w:eastAsia="等线"/>
          <w:lang w:eastAsia="zh-CN"/>
        </w:rPr>
        <w:t>”</w:t>
      </w:r>
    </w:p>
  </w:comment>
  <w:comment w:id="898" w:author="Huawei" w:date="2023-06-26T09:16:00Z" w:initials="YR">
    <w:p w14:paraId="7B631C8C" w14:textId="6538B945" w:rsidR="00641FE9" w:rsidRPr="00251335" w:rsidRDefault="00641FE9">
      <w:pPr>
        <w:pStyle w:val="CommentText"/>
        <w:rPr>
          <w:rFonts w:eastAsiaTheme="minorEastAsia"/>
        </w:rPr>
      </w:pPr>
      <w:r>
        <w:rPr>
          <w:rStyle w:val="CommentReference"/>
        </w:rPr>
        <w:annotationRef/>
      </w:r>
      <w:r>
        <w:rPr>
          <w:rFonts w:eastAsia="等线"/>
          <w:lang w:eastAsia="zh-CN"/>
        </w:rPr>
        <w:t xml:space="preserve">Can directly extend the field for </w:t>
      </w:r>
      <w:r>
        <w:t>g</w:t>
      </w:r>
      <w:r w:rsidRPr="00F10B4F">
        <w:t>ap</w:t>
      </w:r>
      <w:r>
        <w:t xml:space="preserve"> priority configuration here and can be </w:t>
      </w:r>
      <w:r w:rsidRPr="00251335">
        <w:t>simplif</w:t>
      </w:r>
      <w:r>
        <w:t>ied, for example:</w:t>
      </w:r>
    </w:p>
    <w:p w14:paraId="0A9F5CAF" w14:textId="77777777" w:rsidR="00641FE9" w:rsidRDefault="00641FE9">
      <w:pPr>
        <w:pStyle w:val="CommentText"/>
        <w:rPr>
          <w:rFonts w:eastAsia="等线"/>
          <w:lang w:eastAsia="zh-CN"/>
        </w:rPr>
      </w:pPr>
      <w:r>
        <w:rPr>
          <w:rFonts w:eastAsia="等线" w:hint="eastAsia"/>
          <w:lang w:eastAsia="zh-CN"/>
        </w:rPr>
        <w:t>[</w:t>
      </w:r>
    </w:p>
    <w:p w14:paraId="57B215B5" w14:textId="42C339DF" w:rsidR="00641FE9" w:rsidRPr="00F10B4F" w:rsidRDefault="00641FE9" w:rsidP="00251335">
      <w:pPr>
        <w:pStyle w:val="PL"/>
      </w:pPr>
      <w:r w:rsidRPr="00F10B4F">
        <w:t>musim-Gap</w:t>
      </w:r>
      <w:r>
        <w:t>Priority</w:t>
      </w:r>
      <w:r w:rsidRPr="00F10B4F">
        <w:t xml:space="preserve">ToAddModList-r17        </w:t>
      </w:r>
      <w:r w:rsidRPr="00F10B4F">
        <w:rPr>
          <w:color w:val="993366"/>
        </w:rPr>
        <w:t>SEQUENCE</w:t>
      </w:r>
      <w:r w:rsidRPr="00F10B4F">
        <w:t xml:space="preserve"> (</w:t>
      </w:r>
      <w:r w:rsidRPr="00F10B4F">
        <w:rPr>
          <w:color w:val="993366"/>
        </w:rPr>
        <w:t>SIZE</w:t>
      </w:r>
      <w:r w:rsidRPr="00F10B4F">
        <w:t xml:space="preserve"> (1..3))</w:t>
      </w:r>
      <w:r w:rsidRPr="00F10B4F">
        <w:rPr>
          <w:color w:val="993366"/>
        </w:rPr>
        <w:t xml:space="preserve"> OF</w:t>
      </w:r>
      <w:r w:rsidRPr="00F10B4F">
        <w:t xml:space="preserve"> </w:t>
      </w:r>
      <w:r>
        <w:t>GapPriority-r17</w:t>
      </w:r>
      <w:r w:rsidRPr="00F10B4F">
        <w:t xml:space="preserve">             </w:t>
      </w:r>
      <w:r w:rsidRPr="00F10B4F">
        <w:rPr>
          <w:color w:val="993366"/>
        </w:rPr>
        <w:t>OPTIONAL</w:t>
      </w:r>
      <w:r w:rsidRPr="00F10B4F">
        <w:t xml:space="preserve">, </w:t>
      </w:r>
      <w:r w:rsidRPr="00F10B4F">
        <w:rPr>
          <w:color w:val="808080"/>
        </w:rPr>
        <w:t xml:space="preserve">-- </w:t>
      </w:r>
      <w:r>
        <w:rPr>
          <w:color w:val="808080"/>
        </w:rPr>
        <w:t>Cond periodic</w:t>
      </w:r>
      <w:r>
        <w:rPr>
          <w:rStyle w:val="CommentReference"/>
          <w:rFonts w:ascii="Times New Roman" w:hAnsi="Times New Roman"/>
          <w:noProof w:val="0"/>
          <w:lang w:eastAsia="ja-JP"/>
        </w:rPr>
        <w:annotationRef/>
      </w:r>
    </w:p>
    <w:p w14:paraId="6D4B6809" w14:textId="77777777" w:rsidR="00641FE9" w:rsidRDefault="00641FE9">
      <w:pPr>
        <w:pStyle w:val="CommentText"/>
        <w:rPr>
          <w:rFonts w:eastAsia="等线"/>
          <w:lang w:eastAsia="zh-CN"/>
        </w:rPr>
      </w:pPr>
      <w:r>
        <w:rPr>
          <w:rFonts w:eastAsia="等线"/>
          <w:lang w:eastAsia="zh-CN"/>
        </w:rPr>
        <w:t>]</w:t>
      </w:r>
    </w:p>
    <w:p w14:paraId="1537793E" w14:textId="3898980D" w:rsidR="00641FE9" w:rsidRPr="00251335" w:rsidRDefault="00641FE9">
      <w:pPr>
        <w:pStyle w:val="CommentText"/>
        <w:rPr>
          <w:rFonts w:eastAsia="等线"/>
          <w:lang w:eastAsia="zh-CN"/>
        </w:rPr>
      </w:pPr>
      <w:r>
        <w:rPr>
          <w:rFonts w:eastAsia="等线"/>
          <w:lang w:eastAsia="zh-CN"/>
        </w:rPr>
        <w:t>The “</w:t>
      </w:r>
      <w:r w:rsidRPr="00251335">
        <w:rPr>
          <w:rFonts w:eastAsia="等线"/>
          <w:lang w:eastAsia="zh-CN"/>
        </w:rPr>
        <w:t>-- Cond periodic</w:t>
      </w:r>
      <w:r>
        <w:rPr>
          <w:rFonts w:eastAsia="等线"/>
          <w:lang w:eastAsia="zh-CN"/>
        </w:rPr>
        <w:t xml:space="preserve">” should be added for </w:t>
      </w:r>
      <w:r w:rsidRPr="00251335">
        <w:rPr>
          <w:rFonts w:eastAsia="等线"/>
          <w:lang w:eastAsia="zh-CN"/>
        </w:rPr>
        <w:t>musim-GapPriorityToAddModList</w:t>
      </w:r>
      <w:r>
        <w:rPr>
          <w:rFonts w:eastAsia="等线"/>
          <w:lang w:eastAsia="zh-CN"/>
        </w:rPr>
        <w:t xml:space="preserve"> not inside this IE, right?</w:t>
      </w:r>
    </w:p>
  </w:comment>
  <w:comment w:id="899" w:author="Ericsson - Håkan" w:date="2023-06-26T17:51:00Z" w:initials="E">
    <w:p w14:paraId="2E9226FB" w14:textId="77777777" w:rsidR="00641FE9" w:rsidRDefault="00641FE9">
      <w:pPr>
        <w:pStyle w:val="CommentText"/>
      </w:pPr>
      <w:r>
        <w:rPr>
          <w:rStyle w:val="CommentReference"/>
        </w:rPr>
        <w:annotationRef/>
      </w:r>
      <w:r>
        <w:t xml:space="preserve">The cost of 2-3 bytes for using the extension marker is probably fine in this case. </w:t>
      </w:r>
    </w:p>
    <w:p w14:paraId="4201B69E" w14:textId="568C66CE" w:rsidR="00641FE9" w:rsidRDefault="00641FE9">
      <w:pPr>
        <w:pStyle w:val="CommentText"/>
      </w:pPr>
      <w:r>
        <w:t>“Cond Periodic” is not needed, since the aperiodic gap has its own field, or?</w:t>
      </w:r>
      <w:r>
        <w:br/>
      </w:r>
      <w:r>
        <w:br/>
        <w:t xml:space="preserve">Yes, I also agree temping to avoid some of the nesting from rel-17. There is also some benefit to build on existing structures. </w:t>
      </w:r>
    </w:p>
  </w:comment>
  <w:comment w:id="911" w:author="Ericsson - Håkan" w:date="2023-06-26T17:36:00Z" w:initials="E">
    <w:p w14:paraId="08A68973" w14:textId="3BD32D79" w:rsidR="00641FE9" w:rsidRDefault="00641FE9">
      <w:pPr>
        <w:pStyle w:val="CommentText"/>
      </w:pPr>
      <w:r>
        <w:rPr>
          <w:rStyle w:val="CommentReference"/>
        </w:rPr>
        <w:annotationRef/>
      </w:r>
      <w:r>
        <w:t xml:space="preserve">Following the RRC guidelines for adding new fields ToAddMod lists (and size remains), (see A.4.3.6), we should use </w:t>
      </w:r>
    </w:p>
    <w:p w14:paraId="3E87A4CB" w14:textId="77331B24" w:rsidR="00641FE9" w:rsidRDefault="00641FE9">
      <w:pPr>
        <w:pStyle w:val="CommentText"/>
      </w:pPr>
      <w:r w:rsidRPr="00F10B4F">
        <w:t>musim-GapToAddModList</w:t>
      </w:r>
      <w:r>
        <w:t>Ext</w:t>
      </w:r>
      <w:r w:rsidRPr="00F10B4F">
        <w:t>-</w:t>
      </w:r>
      <w:r>
        <w:t>v18xy</w:t>
      </w:r>
    </w:p>
    <w:p w14:paraId="7EA529DD" w14:textId="7EF545BC" w:rsidR="00641FE9" w:rsidRDefault="00641FE9">
      <w:pPr>
        <w:pStyle w:val="CommentText"/>
      </w:pPr>
      <w:r>
        <w:t>and also</w:t>
      </w:r>
    </w:p>
    <w:p w14:paraId="3395C25C" w14:textId="66A266C2" w:rsidR="00641FE9" w:rsidRDefault="00641FE9">
      <w:pPr>
        <w:pStyle w:val="CommentText"/>
      </w:pPr>
      <w:r>
        <w:t>MUSIM-G</w:t>
      </w:r>
      <w:r>
        <w:rPr>
          <w:rStyle w:val="CommentReference"/>
        </w:rPr>
        <w:annotationRef/>
      </w:r>
      <w:r>
        <w:t>apConfig-v18xy (unless we add the parallel list directly at the estension marker as proposed above.</w:t>
      </w:r>
    </w:p>
    <w:p w14:paraId="27EF9FF6" w14:textId="3CB50C52" w:rsidR="00641FE9" w:rsidRDefault="00641FE9">
      <w:pPr>
        <w:pStyle w:val="CommentText"/>
      </w:pPr>
    </w:p>
  </w:comment>
  <w:comment w:id="953" w:author="Ericsson - Håkan" w:date="2023-06-26T17:33:00Z" w:initials="E">
    <w:p w14:paraId="17603555" w14:textId="42C451B6" w:rsidR="00641FE9" w:rsidRDefault="00641FE9">
      <w:pPr>
        <w:pStyle w:val="CommentText"/>
      </w:pPr>
      <w:r>
        <w:rPr>
          <w:rStyle w:val="CommentReference"/>
        </w:rPr>
        <w:annotationRef/>
      </w:r>
      <w:r>
        <w:t xml:space="preserve">Should be “-v18xy”, with the gap priority we add another field to existing MUSIM-GapInfo-r17 </w:t>
      </w:r>
    </w:p>
  </w:comment>
  <w:comment w:id="992" w:author="Ericsson - Håkan" w:date="2023-06-26T17:23:00Z" w:initials="E">
    <w:p w14:paraId="55F2CC8B" w14:textId="46A2D74F" w:rsidR="00641FE9" w:rsidRDefault="00641FE9">
      <w:pPr>
        <w:pStyle w:val="CommentText"/>
      </w:pPr>
      <w:r>
        <w:rPr>
          <w:rStyle w:val="CommentReference"/>
        </w:rPr>
        <w:annotationRef/>
      </w:r>
      <w:r>
        <w:t xml:space="preserve">Can delete “preferred or configured” without the meaning gets lost. </w:t>
      </w:r>
    </w:p>
  </w:comment>
  <w:comment w:id="1146" w:author="Huawei" w:date="2023-06-26T09:23:00Z" w:initials="YR">
    <w:p w14:paraId="311187B3" w14:textId="0656CD79" w:rsidR="00641FE9" w:rsidRPr="00410854" w:rsidRDefault="00641FE9">
      <w:pPr>
        <w:pStyle w:val="CommentText"/>
        <w:rPr>
          <w:rFonts w:eastAsia="等线"/>
          <w:lang w:eastAsia="zh-CN"/>
        </w:rPr>
      </w:pPr>
      <w:r>
        <w:rPr>
          <w:rStyle w:val="CommentReference"/>
        </w:rPr>
        <w:annotationRef/>
      </w:r>
      <w:r>
        <w:rPr>
          <w:rFonts w:eastAsia="等线"/>
          <w:lang w:eastAsia="zh-CN"/>
        </w:rPr>
        <w:t xml:space="preserve">We wonder whether all the capability part including </w:t>
      </w:r>
      <w:r w:rsidRPr="00410854">
        <w:rPr>
          <w:rFonts w:eastAsia="等线"/>
          <w:highlight w:val="yellow"/>
          <w:lang w:eastAsia="zh-CN"/>
        </w:rPr>
        <w:t>38.331</w:t>
      </w:r>
      <w:r>
        <w:rPr>
          <w:rFonts w:eastAsia="等线"/>
          <w:lang w:eastAsia="zh-CN"/>
        </w:rPr>
        <w:t xml:space="preserve"> and 38.306 should be separate CR?</w:t>
      </w:r>
    </w:p>
  </w:comment>
  <w:comment w:id="1197" w:author="Huawei" w:date="2023-06-26T09:26:00Z" w:initials="YR">
    <w:p w14:paraId="68DD5641" w14:textId="2F2E2682" w:rsidR="00641FE9" w:rsidRPr="005037F2" w:rsidRDefault="00641FE9">
      <w:pPr>
        <w:pStyle w:val="CommentText"/>
        <w:rPr>
          <w:b/>
        </w:rPr>
      </w:pPr>
      <w:r>
        <w:rPr>
          <w:rStyle w:val="CommentReference"/>
        </w:rPr>
        <w:annotationRef/>
      </w:r>
      <w:r>
        <w:rPr>
          <w:rFonts w:eastAsia="等线"/>
          <w:lang w:eastAsia="zh-CN"/>
        </w:rPr>
        <w:t>The field description for the following new IEs need to be added in the field description?</w:t>
      </w:r>
    </w:p>
  </w:comment>
  <w:comment w:id="1202" w:author="Huawei" w:date="2023-06-26T09:26:00Z" w:initials="YR">
    <w:p w14:paraId="613BA5FF" w14:textId="46A952E1" w:rsidR="00641FE9" w:rsidRDefault="00641FE9">
      <w:pPr>
        <w:pStyle w:val="CommentText"/>
      </w:pPr>
      <w:r>
        <w:rPr>
          <w:rStyle w:val="CommentReference"/>
        </w:rPr>
        <w:annotationRef/>
      </w:r>
      <w:r>
        <w:t>Rename to “musim-GapPriorityAssistanceConfig”.</w:t>
      </w:r>
    </w:p>
  </w:comment>
  <w:comment w:id="1211" w:author="Huawei" w:date="2023-06-26T09:25:00Z" w:initials="YR">
    <w:p w14:paraId="52436C37" w14:textId="14F00BB9" w:rsidR="00641FE9" w:rsidRDefault="00641FE9">
      <w:pPr>
        <w:pStyle w:val="CommentText"/>
      </w:pPr>
      <w:r>
        <w:rPr>
          <w:rStyle w:val="CommentReference"/>
        </w:rPr>
        <w:annotationRef/>
      </w:r>
      <w:r>
        <w:rPr>
          <w:rFonts w:eastAsia="等线"/>
          <w:lang w:eastAsia="zh-CN"/>
        </w:rPr>
        <w:t xml:space="preserve">The </w:t>
      </w:r>
      <w:r w:rsidRPr="00643799">
        <w:rPr>
          <w:rFonts w:eastAsia="等线"/>
          <w:lang w:eastAsia="zh-CN"/>
        </w:rPr>
        <w:t>comma</w:t>
      </w:r>
      <w:r>
        <w:rPr>
          <w:rFonts w:eastAsia="等线"/>
          <w:lang w:eastAsia="zh-CN"/>
        </w:rPr>
        <w:t xml:space="preserve"> is </w:t>
      </w:r>
      <w:r w:rsidRPr="00643799">
        <w:rPr>
          <w:rFonts w:eastAsia="等线"/>
          <w:lang w:eastAsia="zh-CN"/>
        </w:rPr>
        <w:t>redundant</w:t>
      </w:r>
      <w:r>
        <w:rPr>
          <w:rFonts w:eastAsia="等线"/>
          <w:lang w:eastAsia="zh-CN"/>
        </w:rPr>
        <w:t>.</w:t>
      </w:r>
    </w:p>
  </w:comment>
  <w:comment w:id="1225" w:author="Huawei" w:date="2023-06-26T09:27:00Z" w:initials="YR">
    <w:p w14:paraId="188811C3" w14:textId="56E3D3C0" w:rsidR="00641FE9" w:rsidRDefault="00641FE9">
      <w:pPr>
        <w:pStyle w:val="CommentText"/>
      </w:pPr>
      <w:r>
        <w:rPr>
          <w:rStyle w:val="CommentReference"/>
        </w:rPr>
        <w:annotationRef/>
      </w:r>
      <w:r w:rsidRPr="00643799">
        <w:t>I</w:t>
      </w:r>
      <w:r w:rsidRPr="00643799">
        <w:rPr>
          <w:rFonts w:hint="eastAsia"/>
        </w:rPr>
        <w:t>f</w:t>
      </w:r>
      <w:r w:rsidRPr="00643799">
        <w:t xml:space="preserve"> the content is only ENUMERATED</w:t>
      </w:r>
      <w:r w:rsidRPr="0072240F">
        <w:t xml:space="preserve"> {true}</w:t>
      </w:r>
      <w:r>
        <w:t xml:space="preserve">, do we need to use “SetupRelease” structure? But if we consider that prohibit timer will be introduced further, then “SetupRelease” is needed. </w:t>
      </w:r>
      <w:proofErr w:type="gramStart"/>
      <w:r>
        <w:t>So</w:t>
      </w:r>
      <w:proofErr w:type="gramEnd"/>
      <w:r>
        <w:t xml:space="preserve"> we can add an Editor Note for this? The signalling structure will be further checked.</w:t>
      </w:r>
    </w:p>
  </w:comment>
  <w:comment w:id="1231" w:author="Ericsson - Håkan" w:date="2023-06-26T17:16:00Z" w:initials="E">
    <w:p w14:paraId="42DC1881" w14:textId="492080A7" w:rsidR="00641FE9" w:rsidRDefault="00641FE9">
      <w:pPr>
        <w:pStyle w:val="CommentText"/>
      </w:pPr>
      <w:r>
        <w:rPr>
          <w:rStyle w:val="CommentReference"/>
        </w:rPr>
        <w:annotationRef/>
      </w:r>
      <w:r>
        <w:t>Propose to rename field to e.g. musim-CapabilityRestrictionConfig-r18 (and IE to MUSIM-CapabilityRestrictionConfig-r18). Possibly there will be more capabilities than MIMO layers that can be restricted, but anyway good to express the meaning in field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5F8B58" w15:done="1"/>
  <w15:commentEx w15:paraId="4ADD07DB" w15:done="0"/>
  <w15:commentEx w15:paraId="4C15758A" w15:paraIdParent="4ADD07DB" w15:done="0"/>
  <w15:commentEx w15:paraId="4EBC693C" w15:paraIdParent="4ADD07DB" w15:done="0"/>
  <w15:commentEx w15:paraId="469DE51C" w15:done="0"/>
  <w15:commentEx w15:paraId="0F1C11A4" w15:done="1"/>
  <w15:commentEx w15:paraId="120D9206" w15:done="1"/>
  <w15:commentEx w15:paraId="487A1FA8" w15:done="1"/>
  <w15:commentEx w15:paraId="30EB4974" w15:done="1"/>
  <w15:commentEx w15:paraId="3E1661C7" w15:done="1"/>
  <w15:commentEx w15:paraId="3EE4E3D4" w15:done="1"/>
  <w15:commentEx w15:paraId="4527DFEE" w15:done="1"/>
  <w15:commentEx w15:paraId="62DCB07F" w15:done="1"/>
  <w15:commentEx w15:paraId="3E22BAFB" w15:done="1"/>
  <w15:commentEx w15:paraId="2B3EA263" w15:done="1"/>
  <w15:commentEx w15:paraId="1CE88875" w15:done="1"/>
  <w15:commentEx w15:paraId="1FC7B7D7" w15:paraIdParent="1CE88875" w15:done="1"/>
  <w15:commentEx w15:paraId="0A88C82D" w15:done="1"/>
  <w15:commentEx w15:paraId="48FB4814" w15:done="1"/>
  <w15:commentEx w15:paraId="189077AD" w15:paraIdParent="48FB4814" w15:done="1"/>
  <w15:commentEx w15:paraId="33246FC4" w15:done="0"/>
  <w15:commentEx w15:paraId="3C3A1E08" w15:paraIdParent="33246FC4" w15:done="0"/>
  <w15:commentEx w15:paraId="6E22D739" w15:done="0"/>
  <w15:commentEx w15:paraId="1537793E" w15:done="0"/>
  <w15:commentEx w15:paraId="4201B69E" w15:paraIdParent="1537793E" w15:done="0"/>
  <w15:commentEx w15:paraId="27EF9FF6" w15:done="0"/>
  <w15:commentEx w15:paraId="17603555" w15:done="1"/>
  <w15:commentEx w15:paraId="55F2CC8B" w15:done="1"/>
  <w15:commentEx w15:paraId="311187B3" w15:done="1"/>
  <w15:commentEx w15:paraId="68DD5641" w15:done="1"/>
  <w15:commentEx w15:paraId="613BA5FF" w15:done="1"/>
  <w15:commentEx w15:paraId="52436C37" w15:done="1"/>
  <w15:commentEx w15:paraId="188811C3" w15:done="0"/>
  <w15:commentEx w15:paraId="42DC1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5D6E" w16cex:dateUtc="2023-06-26T16:54:00Z"/>
  <w16cex:commentExtensible w16cex:durableId="284456E0" w16cex:dateUtc="2023-06-26T16:26:00Z"/>
  <w16cex:commentExtensible w16cex:durableId="28445290" w16cex:dateUtc="2023-06-26T16:08:00Z"/>
  <w16cex:commentExtensible w16cex:durableId="28445240" w16cex:dateUtc="2023-06-26T16:06:00Z"/>
  <w16cex:commentExtensible w16cex:durableId="2844516D" w16cex:dateUtc="2023-06-26T16:03:00Z"/>
  <w16cex:commentExtensible w16cex:durableId="28444E8C" w16cex:dateUtc="2023-06-26T15:51:00Z"/>
  <w16cex:commentExtensible w16cex:durableId="28444B0E" w16cex:dateUtc="2023-06-26T15:36:00Z"/>
  <w16cex:commentExtensible w16cex:durableId="28444A64" w16cex:dateUtc="2023-06-26T15:33:00Z"/>
  <w16cex:commentExtensible w16cex:durableId="28444814" w16cex:dateUtc="2023-06-26T15:23:00Z"/>
  <w16cex:commentExtensible w16cex:durableId="2844467A" w16cex:dateUtc="2023-06-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F8B58" w16cid:durableId="28431E84"/>
  <w16cid:commentId w16cid:paraId="4ADD07DB" w16cid:durableId="28431EBA"/>
  <w16cid:commentId w16cid:paraId="4C15758A" w16cid:durableId="28445D6E"/>
  <w16cid:commentId w16cid:paraId="4EBC693C" w16cid:durableId="28451AA1"/>
  <w16cid:commentId w16cid:paraId="469DE51C" w16cid:durableId="284456E0"/>
  <w16cid:commentId w16cid:paraId="0F1C11A4" w16cid:durableId="28431FCF"/>
  <w16cid:commentId w16cid:paraId="120D9206" w16cid:durableId="28432050"/>
  <w16cid:commentId w16cid:paraId="487A1FA8" w16cid:durableId="2843209B"/>
  <w16cid:commentId w16cid:paraId="30EB4974" w16cid:durableId="284320A4"/>
  <w16cid:commentId w16cid:paraId="3E1661C7" w16cid:durableId="2843247A"/>
  <w16cid:commentId w16cid:paraId="3EE4E3D4" w16cid:durableId="284324C0"/>
  <w16cid:commentId w16cid:paraId="4527DFEE" w16cid:durableId="2843D3AB"/>
  <w16cid:commentId w16cid:paraId="62DCB07F" w16cid:durableId="2843D3AE"/>
  <w16cid:commentId w16cid:paraId="3E22BAFB" w16cid:durableId="2843D3C8"/>
  <w16cid:commentId w16cid:paraId="2B3EA263" w16cid:durableId="284521A6"/>
  <w16cid:commentId w16cid:paraId="1CE88875" w16cid:durableId="284521A5"/>
  <w16cid:commentId w16cid:paraId="1FC7B7D7" w16cid:durableId="284521A4"/>
  <w16cid:commentId w16cid:paraId="0A88C82D" w16cid:durableId="28445290"/>
  <w16cid:commentId w16cid:paraId="48FB4814" w16cid:durableId="2843D402"/>
  <w16cid:commentId w16cid:paraId="189077AD" w16cid:durableId="28445240"/>
  <w16cid:commentId w16cid:paraId="33246FC4" w16cid:durableId="2843D551"/>
  <w16cid:commentId w16cid:paraId="3C3A1E08" w16cid:durableId="2844516D"/>
  <w16cid:commentId w16cid:paraId="6E22D739" w16cid:durableId="2843D598"/>
  <w16cid:commentId w16cid:paraId="1537793E" w16cid:durableId="2843D1FA"/>
  <w16cid:commentId w16cid:paraId="4201B69E" w16cid:durableId="28444E8C"/>
  <w16cid:commentId w16cid:paraId="27EF9FF6" w16cid:durableId="28444B0E"/>
  <w16cid:commentId w16cid:paraId="17603555" w16cid:durableId="28444A64"/>
  <w16cid:commentId w16cid:paraId="55F2CC8B" w16cid:durableId="28444814"/>
  <w16cid:commentId w16cid:paraId="68DD5641" w16cid:durableId="2843D841"/>
  <w16cid:commentId w16cid:paraId="613BA5FF" w16cid:durableId="2843D832"/>
  <w16cid:commentId w16cid:paraId="52436C37" w16cid:durableId="2843D826"/>
  <w16cid:commentId w16cid:paraId="188811C3" w16cid:durableId="2843D87F"/>
  <w16cid:commentId w16cid:paraId="42DC1881" w16cid:durableId="28444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F764" w14:textId="77777777" w:rsidR="00534EC9" w:rsidRDefault="00534EC9">
      <w:pPr>
        <w:spacing w:after="0"/>
      </w:pPr>
      <w:r>
        <w:separator/>
      </w:r>
    </w:p>
  </w:endnote>
  <w:endnote w:type="continuationSeparator" w:id="0">
    <w:p w14:paraId="6EC24FE8" w14:textId="77777777" w:rsidR="00534EC9" w:rsidRDefault="00534EC9">
      <w:pPr>
        <w:spacing w:after="0"/>
      </w:pPr>
      <w:r>
        <w:continuationSeparator/>
      </w:r>
    </w:p>
  </w:endnote>
  <w:endnote w:type="continuationNotice" w:id="1">
    <w:p w14:paraId="6D01D28D" w14:textId="77777777" w:rsidR="00534EC9" w:rsidRDefault="00534E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41FE9" w:rsidRDefault="00641F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178F7" w14:textId="77777777" w:rsidR="00534EC9" w:rsidRDefault="00534EC9">
      <w:pPr>
        <w:spacing w:after="0"/>
      </w:pPr>
      <w:r>
        <w:separator/>
      </w:r>
    </w:p>
  </w:footnote>
  <w:footnote w:type="continuationSeparator" w:id="0">
    <w:p w14:paraId="6688B958" w14:textId="77777777" w:rsidR="00534EC9" w:rsidRDefault="00534EC9">
      <w:pPr>
        <w:spacing w:after="0"/>
      </w:pPr>
      <w:r>
        <w:continuationSeparator/>
      </w:r>
    </w:p>
  </w:footnote>
  <w:footnote w:type="continuationNotice" w:id="1">
    <w:p w14:paraId="4B526C72" w14:textId="77777777" w:rsidR="00534EC9" w:rsidRDefault="00534E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641FE9" w:rsidRDefault="00641FE9"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E785BCF" w:rsidR="00641FE9" w:rsidRPr="00AC4535" w:rsidRDefault="00641FE9"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A66FE25" w:rsidR="00641FE9" w:rsidRDefault="00641FE9">
    <w:pPr>
      <w:framePr w:h="284" w:hRule="exact" w:wrap="around" w:vAnchor="text" w:hAnchor="margin" w:xAlign="right" w:y="1"/>
      <w:rPr>
        <w:rFonts w:ascii="Arial" w:hAnsi="Arial" w:cs="Arial"/>
        <w:b/>
        <w:sz w:val="18"/>
        <w:szCs w:val="18"/>
      </w:rPr>
    </w:pPr>
  </w:p>
  <w:p w14:paraId="7E4C60FC" w14:textId="77777777" w:rsidR="00641FE9" w:rsidRDefault="00641F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30CBA7" w:rsidR="00641FE9" w:rsidRDefault="00641FE9">
    <w:pPr>
      <w:framePr w:h="284" w:hRule="exact" w:wrap="around" w:vAnchor="text" w:hAnchor="margin" w:y="7"/>
      <w:rPr>
        <w:rFonts w:ascii="Arial" w:hAnsi="Arial" w:cs="Arial"/>
        <w:b/>
        <w:sz w:val="18"/>
        <w:szCs w:val="18"/>
      </w:rPr>
    </w:pPr>
  </w:p>
  <w:p w14:paraId="346C1704" w14:textId="77777777" w:rsidR="00641FE9" w:rsidRDefault="00641FE9">
    <w:pPr>
      <w:pStyle w:val="Header"/>
    </w:pPr>
  </w:p>
  <w:p w14:paraId="31BBBCD6" w14:textId="77777777" w:rsidR="00641FE9" w:rsidRDefault="0064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484641"/>
    <w:multiLevelType w:val="hybridMultilevel"/>
    <w:tmpl w:val="A4609C40"/>
    <w:lvl w:ilvl="0" w:tplc="6EFE7E6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2C73F2"/>
    <w:multiLevelType w:val="hybridMultilevel"/>
    <w:tmpl w:val="0B0E7FE8"/>
    <w:lvl w:ilvl="0" w:tplc="D9B200C0">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7"/>
  </w:num>
  <w:num w:numId="2">
    <w:abstractNumId w:val="29"/>
  </w:num>
  <w:num w:numId="3">
    <w:abstractNumId w:val="27"/>
  </w:num>
  <w:num w:numId="4">
    <w:abstractNumId w:val="40"/>
  </w:num>
  <w:num w:numId="5">
    <w:abstractNumId w:val="32"/>
  </w:num>
  <w:num w:numId="6">
    <w:abstractNumId w:val="20"/>
  </w:num>
  <w:num w:numId="7">
    <w:abstractNumId w:val="13"/>
  </w:num>
  <w:num w:numId="8">
    <w:abstractNumId w:val="31"/>
  </w:num>
  <w:num w:numId="9">
    <w:abstractNumId w:val="21"/>
  </w:num>
  <w:num w:numId="10">
    <w:abstractNumId w:val="9"/>
  </w:num>
  <w:num w:numId="11">
    <w:abstractNumId w:val="22"/>
  </w:num>
  <w:num w:numId="12">
    <w:abstractNumId w:val="16"/>
  </w:num>
  <w:num w:numId="13">
    <w:abstractNumId w:val="25"/>
  </w:num>
  <w:num w:numId="14">
    <w:abstractNumId w:val="30"/>
  </w:num>
  <w:num w:numId="15">
    <w:abstractNumId w:val="18"/>
  </w:num>
  <w:num w:numId="16">
    <w:abstractNumId w:val="37"/>
  </w:num>
  <w:num w:numId="17">
    <w:abstractNumId w:val="0"/>
  </w:num>
  <w:num w:numId="18">
    <w:abstractNumId w:val="23"/>
  </w:num>
  <w:num w:numId="19">
    <w:abstractNumId w:val="33"/>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5"/>
  </w:num>
  <w:num w:numId="34">
    <w:abstractNumId w:val="12"/>
  </w:num>
  <w:num w:numId="35">
    <w:abstractNumId w:val="39"/>
  </w:num>
  <w:num w:numId="36">
    <w:abstractNumId w:val="15"/>
  </w:num>
  <w:num w:numId="37">
    <w:abstractNumId w:val="8"/>
  </w:num>
  <w:num w:numId="38">
    <w:abstractNumId w:val="36"/>
  </w:num>
  <w:num w:numId="39">
    <w:abstractNumId w:val="17"/>
  </w:num>
  <w:num w:numId="40">
    <w:abstractNumId w:val="24"/>
  </w:num>
  <w:num w:numId="41">
    <w:abstractNumId w:val="14"/>
  </w:num>
  <w:num w:numId="42">
    <w:abstractNumId w:val="11"/>
  </w:num>
  <w:num w:numId="43">
    <w:abstractNumId w:val="26"/>
  </w:num>
  <w:num w:numId="44">
    <w:abstractNumId w:val="38"/>
  </w:num>
  <w:num w:numId="45">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vivo_P_RAN2#122">
    <w15:presenceInfo w15:providerId="None" w15:userId="vivo_P_RAN2#122"/>
  </w15:person>
  <w15:person w15:author="Huawei">
    <w15:presenceInfo w15:providerId="None" w15:userId="Huawei"/>
  </w15:person>
  <w15:person w15:author="Ericsson - Håkan">
    <w15:presenceInfo w15:providerId="None" w15:userId="Ericsson - Håk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02"/>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Normal"/>
    <w:next w:val="Normal"/>
    <w:qFormat/>
    <w:rsid w:val="00F84B40"/>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pl0">
    <w:name w:val="pl"/>
    <w:basedOn w:val="Normal"/>
    <w:rsid w:val="007F455E"/>
    <w:pPr>
      <w:overflowPunct/>
      <w:autoSpaceDE/>
      <w:autoSpaceDN/>
      <w:adjustRightInd/>
      <w:spacing w:before="100" w:beforeAutospacing="1" w:after="100" w:afterAutospacing="1"/>
      <w:textAlignment w:val="auto"/>
    </w:pPr>
    <w:rPr>
      <w:sz w:val="24"/>
      <w:szCs w:val="24"/>
      <w:lang w:val="en-US" w:eastAsia="en-GB"/>
    </w:rPr>
  </w:style>
  <w:style w:type="paragraph" w:customStyle="1" w:styleId="Doc-text2">
    <w:name w:val="Doc-text2"/>
    <w:basedOn w:val="Normal"/>
    <w:link w:val="Doc-text2Char"/>
    <w:qFormat/>
    <w:rsid w:val="00987ADF"/>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987ADF"/>
    <w:rPr>
      <w:rFonts w:ascii="Arial" w:eastAsia="MS Mincho" w:hAnsi="Arial"/>
      <w:szCs w:val="24"/>
      <w:lang w:val="zh-CN" w:eastAsia="zh-CN"/>
    </w:rPr>
  </w:style>
  <w:style w:type="paragraph" w:customStyle="1" w:styleId="Comments">
    <w:name w:val="Comments"/>
    <w:basedOn w:val="Normal"/>
    <w:rsid w:val="00987ADF"/>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rsid w:val="00FC0635"/>
    <w:rPr>
      <w:rFonts w:ascii="Times New Roman" w:hAnsi="Times New Roman" w:cs="Times New Roman" w:hint="default"/>
      <w:color w:val="0000FF"/>
      <w:u w:val="single"/>
    </w:rPr>
  </w:style>
  <w:style w:type="paragraph" w:customStyle="1" w:styleId="LGTdoc">
    <w:name w:val="LGTdoc_본문"/>
    <w:basedOn w:val="Normal"/>
    <w:link w:val="LGTdocChar"/>
    <w:rsid w:val="00C63569"/>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rsid w:val="00C63569"/>
    <w:rPr>
      <w:kern w:val="2"/>
      <w:sz w:val="22"/>
      <w:szCs w:val="24"/>
      <w:lang w:val="en-GB" w:eastAsia="ko-KR"/>
    </w:rPr>
  </w:style>
  <w:style w:type="character" w:customStyle="1" w:styleId="15">
    <w:name w:val="15"/>
    <w:basedOn w:val="DefaultParagraphFont"/>
    <w:rsid w:val="001F2E2A"/>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527962">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5693872">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53942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1190861">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78441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12688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931696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404537">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026926">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8452672">
      <w:bodyDiv w:val="1"/>
      <w:marLeft w:val="0"/>
      <w:marRight w:val="0"/>
      <w:marTop w:val="0"/>
      <w:marBottom w:val="0"/>
      <w:divBdr>
        <w:top w:val="none" w:sz="0" w:space="0" w:color="auto"/>
        <w:left w:val="none" w:sz="0" w:space="0" w:color="auto"/>
        <w:bottom w:val="none" w:sz="0" w:space="0" w:color="auto"/>
        <w:right w:val="none" w:sz="0" w:space="0" w:color="auto"/>
      </w:divBdr>
    </w:div>
    <w:div w:id="1393120532">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0637244">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0831528">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2098344">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5945602">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oleObject" Target="embeddings/oleObject13.bin"/><Relationship Id="rId47" Type="http://schemas.openxmlformats.org/officeDocument/2006/relationships/image" Target="media/image16.wmf"/><Relationship Id="rId63" Type="http://schemas.openxmlformats.org/officeDocument/2006/relationships/hyperlink" Target="https://www.3gpp.org/ftp/TSG_RAN/WG2_RL2/TSGR2_121bis-e/Docs/R2-2304397.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microsoft.com/office/2011/relationships/commentsExtended" Target="commentsExtended.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8.wmf"/><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microsoft.com/office/2016/09/relationships/commentsIds" Target="commentsIds.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header" Target="header3.xml"/><Relationship Id="rId69"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1.wmf"/><Relationship Id="rId67" Type="http://schemas.microsoft.com/office/2011/relationships/people" Target="people.xml"/><Relationship Id="rId20" Type="http://schemas.openxmlformats.org/officeDocument/2006/relationships/image" Target="media/image4.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comments" Target="comments.xml"/><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39" Type="http://schemas.openxmlformats.org/officeDocument/2006/relationships/image" Target="media/image12.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67E5C-B501-4299-B489-6A3221F8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678</TotalTime>
  <Pages>480</Pages>
  <Words>173950</Words>
  <Characters>991515</Characters>
  <Application>Microsoft Office Word</Application>
  <DocSecurity>0</DocSecurity>
  <Lines>8262</Lines>
  <Paragraphs>2326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1163139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vivo_P_RAN2#122</cp:lastModifiedBy>
  <cp:revision>45</cp:revision>
  <cp:lastPrinted>2017-05-08T10:55:00Z</cp:lastPrinted>
  <dcterms:created xsi:type="dcterms:W3CDTF">2023-06-07T03:00:00Z</dcterms:created>
  <dcterms:modified xsi:type="dcterms:W3CDTF">2023-06-27T03:14:00Z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ies>
</file>