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3GPP TSG-RAN WG2 Meeting #12</w:t>
      </w:r>
      <w:r w:rsidRPr="005C4803">
        <w:rPr>
          <w:rFonts w:ascii="Arial" w:eastAsia="宋体" w:hAnsi="Arial" w:hint="eastAsia"/>
          <w:b/>
          <w:sz w:val="24"/>
          <w:lang w:eastAsia="ja-JP"/>
        </w:rPr>
        <w:t>2</w:t>
      </w:r>
      <w:r w:rsidRPr="005C4803">
        <w:rPr>
          <w:rFonts w:ascii="Arial" w:eastAsia="宋体" w:hAnsi="Arial"/>
          <w:b/>
          <w:sz w:val="24"/>
          <w:lang w:eastAsia="ja-JP"/>
        </w:rPr>
        <w:t xml:space="preserve">                                                            R2-230</w:t>
      </w:r>
      <w:r w:rsidRPr="005C4803">
        <w:rPr>
          <w:rFonts w:ascii="Arial" w:eastAsia="宋体" w:hAnsi="Arial" w:hint="eastAsia"/>
          <w:b/>
          <w:sz w:val="24"/>
          <w:lang w:eastAsia="ja-JP"/>
        </w:rPr>
        <w:t>x</w:t>
      </w:r>
      <w:r w:rsidRPr="005C4803">
        <w:rPr>
          <w:rFonts w:ascii="Arial" w:eastAsia="宋体" w:hAnsi="Arial"/>
          <w:b/>
          <w:sz w:val="24"/>
          <w:lang w:eastAsia="ja-JP"/>
        </w:rPr>
        <w:t>xxx</w:t>
      </w:r>
    </w:p>
    <w:p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 xml:space="preserve">Incheon, KR, </w:t>
      </w:r>
      <w:r w:rsidRPr="005C4803">
        <w:rPr>
          <w:rFonts w:ascii="Arial" w:eastAsia="宋体" w:hAnsi="Arial" w:hint="eastAsia"/>
          <w:b/>
          <w:sz w:val="24"/>
          <w:lang w:eastAsia="ja-JP"/>
        </w:rPr>
        <w:t>May</w:t>
      </w:r>
      <w:r w:rsidRPr="005C4803">
        <w:rPr>
          <w:rFonts w:ascii="Arial" w:eastAsia="宋体" w:hAnsi="Arial"/>
          <w:b/>
          <w:sz w:val="24"/>
          <w:lang w:eastAsia="ja-JP"/>
        </w:rPr>
        <w:t xml:space="preserve"> 2</w:t>
      </w:r>
      <w:r w:rsidRPr="005C4803">
        <w:rPr>
          <w:rFonts w:ascii="Arial" w:eastAsia="宋体" w:hAnsi="Arial" w:hint="eastAsia"/>
          <w:b/>
          <w:sz w:val="24"/>
          <w:lang w:eastAsia="ja-JP"/>
        </w:rPr>
        <w:t>2</w:t>
      </w:r>
      <w:r w:rsidRPr="005C4803">
        <w:rPr>
          <w:rFonts w:ascii="Arial" w:eastAsia="宋体" w:hAnsi="Arial"/>
          <w:b/>
          <w:sz w:val="24"/>
          <w:lang w:eastAsia="ja-JP"/>
        </w:rPr>
        <w:t>-</w:t>
      </w:r>
      <w:r w:rsidRPr="005C4803">
        <w:rPr>
          <w:rFonts w:ascii="Arial" w:eastAsia="宋体" w:hAnsi="Arial" w:hint="eastAsia"/>
          <w:b/>
          <w:sz w:val="24"/>
          <w:lang w:eastAsia="ja-JP"/>
        </w:rPr>
        <w:t xml:space="preserve"> May 26</w:t>
      </w:r>
      <w:r w:rsidRPr="005C4803">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tc>
          <w:tcPr>
            <w:tcW w:w="9641" w:type="dxa"/>
            <w:gridSpan w:val="9"/>
            <w:tcBorders>
              <w:top w:val="single" w:sz="4" w:space="0" w:color="auto"/>
              <w:left w:val="single" w:sz="4" w:space="0" w:color="auto"/>
              <w:right w:val="single" w:sz="4" w:space="0" w:color="auto"/>
            </w:tcBorders>
          </w:tcPr>
          <w:p w:rsidR="002B59CC" w:rsidRDefault="008517FF">
            <w:pPr>
              <w:pStyle w:val="CRCoverPage"/>
              <w:spacing w:after="0"/>
              <w:jc w:val="right"/>
              <w:rPr>
                <w:i/>
              </w:rPr>
            </w:pPr>
            <w:r>
              <w:rPr>
                <w:i/>
                <w:sz w:val="14"/>
              </w:rPr>
              <w:t>CR-Form-v12.1</w:t>
            </w:r>
          </w:p>
        </w:tc>
      </w:tr>
      <w:tr w:rsidR="002B59CC">
        <w:tc>
          <w:tcPr>
            <w:tcW w:w="9641" w:type="dxa"/>
            <w:gridSpan w:val="9"/>
            <w:tcBorders>
              <w:left w:val="single" w:sz="4" w:space="0" w:color="auto"/>
              <w:right w:val="single" w:sz="4" w:space="0" w:color="auto"/>
            </w:tcBorders>
          </w:tcPr>
          <w:p w:rsidR="002B59CC" w:rsidRDefault="008517FF">
            <w:pPr>
              <w:pStyle w:val="CRCoverPage"/>
              <w:spacing w:after="0"/>
              <w:jc w:val="center"/>
            </w:pPr>
            <w:r>
              <w:rPr>
                <w:b/>
                <w:sz w:val="32"/>
              </w:rPr>
              <w:t>CHANGE REQUEST</w:t>
            </w:r>
          </w:p>
        </w:tc>
      </w:tr>
      <w:tr w:rsidR="002B59CC">
        <w:tc>
          <w:tcPr>
            <w:tcW w:w="9641" w:type="dxa"/>
            <w:gridSpan w:val="9"/>
            <w:tcBorders>
              <w:left w:val="single" w:sz="4" w:space="0" w:color="auto"/>
              <w:right w:val="single" w:sz="4" w:space="0" w:color="auto"/>
            </w:tcBorders>
          </w:tcPr>
          <w:p w:rsidR="002B59CC" w:rsidRDefault="002B59CC">
            <w:pPr>
              <w:pStyle w:val="CRCoverPage"/>
              <w:spacing w:after="0"/>
              <w:rPr>
                <w:sz w:val="8"/>
                <w:szCs w:val="8"/>
              </w:rPr>
            </w:pPr>
          </w:p>
        </w:tc>
      </w:tr>
      <w:tr w:rsidR="002B59CC">
        <w:tc>
          <w:tcPr>
            <w:tcW w:w="142" w:type="dxa"/>
            <w:tcBorders>
              <w:left w:val="single" w:sz="4" w:space="0" w:color="auto"/>
            </w:tcBorders>
          </w:tcPr>
          <w:p w:rsidR="002B59CC" w:rsidRDefault="002B59CC">
            <w:pPr>
              <w:pStyle w:val="CRCoverPage"/>
              <w:spacing w:after="0"/>
              <w:jc w:val="right"/>
            </w:pPr>
          </w:p>
        </w:tc>
        <w:tc>
          <w:tcPr>
            <w:tcW w:w="1559" w:type="dxa"/>
            <w:shd w:val="pct30" w:color="FFFF00" w:fill="auto"/>
          </w:tcPr>
          <w:p w:rsidR="002B59CC" w:rsidRDefault="00851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rsidR="002B59CC" w:rsidRDefault="008517FF">
            <w:pPr>
              <w:pStyle w:val="CRCoverPage"/>
              <w:spacing w:after="0"/>
              <w:jc w:val="center"/>
            </w:pPr>
            <w:r>
              <w:rPr>
                <w:b/>
                <w:sz w:val="28"/>
              </w:rPr>
              <w:t>CR</w:t>
            </w:r>
          </w:p>
        </w:tc>
        <w:tc>
          <w:tcPr>
            <w:tcW w:w="1276" w:type="dxa"/>
            <w:shd w:val="pct30" w:color="FFFF00" w:fill="auto"/>
          </w:tcPr>
          <w:p w:rsidR="002B59CC" w:rsidRDefault="008517F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rsidR="002B59CC" w:rsidRDefault="008517FF">
            <w:pPr>
              <w:pStyle w:val="CRCoverPage"/>
              <w:tabs>
                <w:tab w:val="right" w:pos="625"/>
              </w:tabs>
              <w:spacing w:after="0"/>
              <w:jc w:val="center"/>
            </w:pPr>
            <w:r>
              <w:rPr>
                <w:b/>
                <w:bCs/>
                <w:sz w:val="28"/>
              </w:rPr>
              <w:t>rev</w:t>
            </w:r>
          </w:p>
        </w:tc>
        <w:tc>
          <w:tcPr>
            <w:tcW w:w="992" w:type="dxa"/>
            <w:shd w:val="pct30" w:color="FFFF00" w:fill="auto"/>
          </w:tcPr>
          <w:p w:rsidR="002B59CC" w:rsidRDefault="008517FF">
            <w:pPr>
              <w:pStyle w:val="CRCoverPage"/>
              <w:spacing w:after="0"/>
              <w:jc w:val="center"/>
              <w:rPr>
                <w:rFonts w:eastAsiaTheme="minorEastAsia"/>
                <w:b/>
                <w:lang w:eastAsia="zh-CN"/>
              </w:rPr>
            </w:pPr>
            <w:r>
              <w:rPr>
                <w:rFonts w:eastAsia="宋体"/>
                <w:b/>
                <w:sz w:val="28"/>
                <w:lang w:val="en-US" w:eastAsia="zh-CN"/>
              </w:rPr>
              <w:t>-</w:t>
            </w:r>
          </w:p>
        </w:tc>
        <w:tc>
          <w:tcPr>
            <w:tcW w:w="2410" w:type="dxa"/>
          </w:tcPr>
          <w:p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rsidR="002B59CC" w:rsidRDefault="002B59CC">
            <w:pPr>
              <w:pStyle w:val="CRCoverPage"/>
              <w:spacing w:after="0"/>
            </w:pPr>
          </w:p>
        </w:tc>
      </w:tr>
      <w:tr w:rsidR="002B59CC">
        <w:tc>
          <w:tcPr>
            <w:tcW w:w="9641" w:type="dxa"/>
            <w:gridSpan w:val="9"/>
            <w:tcBorders>
              <w:left w:val="single" w:sz="4" w:space="0" w:color="auto"/>
              <w:right w:val="single" w:sz="4" w:space="0" w:color="auto"/>
            </w:tcBorders>
          </w:tcPr>
          <w:p w:rsidR="002B59CC" w:rsidRDefault="002B59CC">
            <w:pPr>
              <w:pStyle w:val="CRCoverPage"/>
              <w:spacing w:after="0"/>
            </w:pPr>
          </w:p>
        </w:tc>
      </w:tr>
      <w:tr w:rsidR="002B59CC">
        <w:tc>
          <w:tcPr>
            <w:tcW w:w="9641" w:type="dxa"/>
            <w:gridSpan w:val="9"/>
            <w:tcBorders>
              <w:top w:val="single" w:sz="4" w:space="0" w:color="auto"/>
            </w:tcBorders>
          </w:tcPr>
          <w:p w:rsidR="002B59CC" w:rsidRDefault="008517FF">
            <w:pPr>
              <w:pStyle w:val="CRCoverPage"/>
              <w:spacing w:after="0"/>
              <w:jc w:val="center"/>
              <w:rPr>
                <w:rFonts w:cs="Arial"/>
                <w:i/>
              </w:rPr>
            </w:pPr>
            <w:r>
              <w:rPr>
                <w:rFonts w:cs="Arial"/>
                <w:i/>
              </w:rPr>
              <w:t xml:space="preserve">For </w:t>
            </w:r>
            <w:hyperlink r:id="rId8"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2"/>
                  <w:rFonts w:cs="Arial"/>
                  <w:i/>
                </w:rPr>
                <w:t>http://www.3gpp.org/Change-Requests</w:t>
              </w:r>
            </w:hyperlink>
            <w:r>
              <w:rPr>
                <w:rFonts w:cs="Arial"/>
                <w:i/>
              </w:rPr>
              <w:t>.</w:t>
            </w:r>
          </w:p>
        </w:tc>
      </w:tr>
      <w:tr w:rsidR="002B59CC">
        <w:tc>
          <w:tcPr>
            <w:tcW w:w="9641" w:type="dxa"/>
            <w:gridSpan w:val="9"/>
          </w:tcPr>
          <w:p w:rsidR="002B59CC" w:rsidRDefault="002B59CC">
            <w:pPr>
              <w:pStyle w:val="CRCoverPage"/>
              <w:spacing w:after="0"/>
              <w:rPr>
                <w:sz w:val="8"/>
                <w:szCs w:val="8"/>
              </w:rPr>
            </w:pPr>
          </w:p>
        </w:tc>
      </w:tr>
    </w:tbl>
    <w:p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tc>
          <w:tcPr>
            <w:tcW w:w="2835" w:type="dxa"/>
          </w:tcPr>
          <w:p w:rsidR="002B59CC" w:rsidRDefault="008517FF">
            <w:pPr>
              <w:pStyle w:val="CRCoverPage"/>
              <w:tabs>
                <w:tab w:val="right" w:pos="2751"/>
              </w:tabs>
              <w:spacing w:after="0"/>
              <w:rPr>
                <w:b/>
                <w:i/>
              </w:rPr>
            </w:pPr>
            <w:r>
              <w:rPr>
                <w:b/>
                <w:i/>
              </w:rPr>
              <w:t>Proposed change affects:</w:t>
            </w:r>
          </w:p>
        </w:tc>
        <w:tc>
          <w:tcPr>
            <w:tcW w:w="1418" w:type="dxa"/>
          </w:tcPr>
          <w:p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B59CC" w:rsidRDefault="002B59CC">
            <w:pPr>
              <w:pStyle w:val="CRCoverPage"/>
              <w:spacing w:after="0"/>
              <w:jc w:val="center"/>
              <w:rPr>
                <w:b/>
                <w:caps/>
              </w:rPr>
            </w:pPr>
          </w:p>
        </w:tc>
        <w:tc>
          <w:tcPr>
            <w:tcW w:w="709" w:type="dxa"/>
            <w:tcBorders>
              <w:left w:val="single" w:sz="4" w:space="0" w:color="auto"/>
            </w:tcBorders>
          </w:tcPr>
          <w:p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B59CC" w:rsidRDefault="008517FF">
            <w:pPr>
              <w:pStyle w:val="CRCoverPage"/>
              <w:spacing w:after="0"/>
              <w:jc w:val="center"/>
              <w:rPr>
                <w:b/>
                <w:caps/>
              </w:rPr>
            </w:pPr>
            <w:r>
              <w:rPr>
                <w:b/>
                <w:caps/>
              </w:rPr>
              <w:t>x</w:t>
            </w:r>
          </w:p>
        </w:tc>
        <w:tc>
          <w:tcPr>
            <w:tcW w:w="2126" w:type="dxa"/>
          </w:tcPr>
          <w:p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B59CC" w:rsidRDefault="008517FF">
            <w:pPr>
              <w:pStyle w:val="CRCoverPage"/>
              <w:spacing w:after="0"/>
              <w:jc w:val="center"/>
              <w:rPr>
                <w:b/>
                <w:caps/>
              </w:rPr>
            </w:pPr>
            <w:r>
              <w:rPr>
                <w:b/>
                <w:caps/>
              </w:rPr>
              <w:t>x</w:t>
            </w:r>
          </w:p>
        </w:tc>
        <w:tc>
          <w:tcPr>
            <w:tcW w:w="1418" w:type="dxa"/>
            <w:tcBorders>
              <w:left w:val="nil"/>
            </w:tcBorders>
          </w:tcPr>
          <w:p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B59CC" w:rsidRDefault="002B59CC">
            <w:pPr>
              <w:pStyle w:val="CRCoverPage"/>
              <w:spacing w:after="0"/>
              <w:jc w:val="center"/>
              <w:rPr>
                <w:b/>
                <w:bCs/>
                <w:caps/>
              </w:rPr>
            </w:pPr>
          </w:p>
        </w:tc>
      </w:tr>
    </w:tbl>
    <w:p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tc>
          <w:tcPr>
            <w:tcW w:w="9640" w:type="dxa"/>
            <w:gridSpan w:val="11"/>
          </w:tcPr>
          <w:p w:rsidR="002B59CC" w:rsidRDefault="002B59CC">
            <w:pPr>
              <w:pStyle w:val="CRCoverPage"/>
              <w:spacing w:after="0"/>
              <w:rPr>
                <w:sz w:val="8"/>
                <w:szCs w:val="8"/>
              </w:rPr>
            </w:pPr>
          </w:p>
        </w:tc>
      </w:tr>
      <w:tr w:rsidR="002B59CC">
        <w:tc>
          <w:tcPr>
            <w:tcW w:w="1843" w:type="dxa"/>
            <w:tcBorders>
              <w:top w:val="single" w:sz="4" w:space="0" w:color="auto"/>
              <w:left w:val="single" w:sz="4" w:space="0" w:color="auto"/>
            </w:tcBorders>
          </w:tcPr>
          <w:p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B59CC" w:rsidRDefault="008517FF">
            <w:pPr>
              <w:pStyle w:val="CRCoverPage"/>
              <w:spacing w:after="0"/>
              <w:ind w:left="100" w:right="-609"/>
              <w:rPr>
                <w:rFonts w:eastAsia="宋体"/>
                <w:lang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 IDC</w:t>
            </w:r>
          </w:p>
        </w:tc>
      </w:tr>
      <w:tr w:rsidR="002B59CC">
        <w:tc>
          <w:tcPr>
            <w:tcW w:w="1843" w:type="dxa"/>
            <w:tcBorders>
              <w:left w:val="single" w:sz="4" w:space="0" w:color="auto"/>
            </w:tcBorders>
          </w:tcPr>
          <w:p w:rsidR="002B59CC" w:rsidRDefault="002B59CC">
            <w:pPr>
              <w:pStyle w:val="CRCoverPage"/>
              <w:spacing w:after="0"/>
              <w:rPr>
                <w:b/>
                <w:i/>
                <w:sz w:val="8"/>
                <w:szCs w:val="8"/>
              </w:rPr>
            </w:pPr>
          </w:p>
        </w:tc>
        <w:tc>
          <w:tcPr>
            <w:tcW w:w="7797" w:type="dxa"/>
            <w:gridSpan w:val="10"/>
            <w:tcBorders>
              <w:right w:val="single" w:sz="4" w:space="0" w:color="auto"/>
            </w:tcBorders>
          </w:tcPr>
          <w:p w:rsidR="002B59CC" w:rsidRDefault="002B59CC">
            <w:pPr>
              <w:pStyle w:val="CRCoverPage"/>
              <w:spacing w:after="0"/>
              <w:rPr>
                <w:sz w:val="8"/>
                <w:szCs w:val="8"/>
              </w:rPr>
            </w:pPr>
          </w:p>
        </w:tc>
      </w:tr>
      <w:tr w:rsidR="002B59CC">
        <w:tc>
          <w:tcPr>
            <w:tcW w:w="1843" w:type="dxa"/>
            <w:tcBorders>
              <w:left w:val="single" w:sz="4" w:space="0" w:color="auto"/>
            </w:tcBorders>
          </w:tcPr>
          <w:p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2B59CC" w:rsidRDefault="008517FF">
            <w:pPr>
              <w:pStyle w:val="CRCoverPage"/>
              <w:spacing w:after="0"/>
              <w:ind w:left="100" w:right="-609"/>
              <w:rPr>
                <w:lang w:val="en-US" w:eastAsia="zh-CN"/>
              </w:rPr>
            </w:pPr>
            <w:r>
              <w:t>ZTE Corporation</w:t>
            </w:r>
          </w:p>
        </w:tc>
      </w:tr>
      <w:tr w:rsidR="002B59CC">
        <w:tc>
          <w:tcPr>
            <w:tcW w:w="1843" w:type="dxa"/>
            <w:tcBorders>
              <w:left w:val="single" w:sz="4" w:space="0" w:color="auto"/>
            </w:tcBorders>
          </w:tcPr>
          <w:p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B59CC" w:rsidRDefault="008517FF">
            <w:pPr>
              <w:pStyle w:val="CRCoverPage"/>
              <w:spacing w:after="0"/>
              <w:ind w:left="100" w:right="-609"/>
            </w:pPr>
            <w:r>
              <w:t>R2</w:t>
            </w:r>
          </w:p>
        </w:tc>
      </w:tr>
      <w:tr w:rsidR="002B59CC">
        <w:tc>
          <w:tcPr>
            <w:tcW w:w="1843" w:type="dxa"/>
            <w:tcBorders>
              <w:left w:val="single" w:sz="4" w:space="0" w:color="auto"/>
            </w:tcBorders>
          </w:tcPr>
          <w:p w:rsidR="002B59CC" w:rsidRDefault="002B59CC">
            <w:pPr>
              <w:pStyle w:val="CRCoverPage"/>
              <w:spacing w:after="0"/>
              <w:rPr>
                <w:b/>
                <w:i/>
                <w:sz w:val="8"/>
                <w:szCs w:val="8"/>
              </w:rPr>
            </w:pPr>
          </w:p>
        </w:tc>
        <w:tc>
          <w:tcPr>
            <w:tcW w:w="7797" w:type="dxa"/>
            <w:gridSpan w:val="10"/>
            <w:tcBorders>
              <w:right w:val="single" w:sz="4" w:space="0" w:color="auto"/>
            </w:tcBorders>
          </w:tcPr>
          <w:p w:rsidR="002B59CC" w:rsidRDefault="002B59CC">
            <w:pPr>
              <w:pStyle w:val="CRCoverPage"/>
              <w:spacing w:after="0"/>
              <w:rPr>
                <w:sz w:val="8"/>
                <w:szCs w:val="8"/>
              </w:rPr>
            </w:pPr>
          </w:p>
        </w:tc>
      </w:tr>
      <w:tr w:rsidR="002B59CC">
        <w:tc>
          <w:tcPr>
            <w:tcW w:w="1843" w:type="dxa"/>
            <w:tcBorders>
              <w:left w:val="single" w:sz="4" w:space="0" w:color="auto"/>
            </w:tcBorders>
          </w:tcPr>
          <w:p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rsidR="002B59CC" w:rsidRDefault="008517FF">
            <w:pPr>
              <w:pStyle w:val="CRCoverPage"/>
              <w:spacing w:after="0"/>
              <w:ind w:left="100" w:right="-609"/>
            </w:pPr>
            <w:r>
              <w:t>NR_IDC_enh-Core</w:t>
            </w:r>
          </w:p>
        </w:tc>
        <w:tc>
          <w:tcPr>
            <w:tcW w:w="567" w:type="dxa"/>
            <w:tcBorders>
              <w:left w:val="nil"/>
            </w:tcBorders>
          </w:tcPr>
          <w:p w:rsidR="002B59CC" w:rsidRDefault="002B59CC">
            <w:pPr>
              <w:pStyle w:val="CRCoverPage"/>
              <w:spacing w:after="0"/>
              <w:ind w:right="100"/>
            </w:pPr>
          </w:p>
        </w:tc>
        <w:tc>
          <w:tcPr>
            <w:tcW w:w="1417" w:type="dxa"/>
            <w:gridSpan w:val="3"/>
            <w:tcBorders>
              <w:left w:val="nil"/>
            </w:tcBorders>
          </w:tcPr>
          <w:p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rsidR="002B59CC" w:rsidRDefault="008517FF">
            <w:pPr>
              <w:pStyle w:val="CRCoverPage"/>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rsidR="002B59CC">
        <w:tc>
          <w:tcPr>
            <w:tcW w:w="1843" w:type="dxa"/>
            <w:tcBorders>
              <w:left w:val="single" w:sz="4" w:space="0" w:color="auto"/>
            </w:tcBorders>
          </w:tcPr>
          <w:p w:rsidR="002B59CC" w:rsidRDefault="002B59CC">
            <w:pPr>
              <w:pStyle w:val="CRCoverPage"/>
              <w:spacing w:after="0"/>
              <w:rPr>
                <w:b/>
                <w:i/>
                <w:sz w:val="8"/>
                <w:szCs w:val="8"/>
              </w:rPr>
            </w:pPr>
          </w:p>
        </w:tc>
        <w:tc>
          <w:tcPr>
            <w:tcW w:w="1986" w:type="dxa"/>
            <w:gridSpan w:val="4"/>
          </w:tcPr>
          <w:p w:rsidR="002B59CC" w:rsidRDefault="002B59CC">
            <w:pPr>
              <w:pStyle w:val="CRCoverPage"/>
              <w:spacing w:after="0"/>
              <w:rPr>
                <w:sz w:val="8"/>
                <w:szCs w:val="8"/>
              </w:rPr>
            </w:pPr>
          </w:p>
        </w:tc>
        <w:tc>
          <w:tcPr>
            <w:tcW w:w="2267" w:type="dxa"/>
            <w:gridSpan w:val="2"/>
          </w:tcPr>
          <w:p w:rsidR="002B59CC" w:rsidRDefault="002B59CC">
            <w:pPr>
              <w:pStyle w:val="CRCoverPage"/>
              <w:spacing w:after="0"/>
              <w:rPr>
                <w:sz w:val="8"/>
                <w:szCs w:val="8"/>
              </w:rPr>
            </w:pPr>
          </w:p>
        </w:tc>
        <w:tc>
          <w:tcPr>
            <w:tcW w:w="1417" w:type="dxa"/>
            <w:gridSpan w:val="3"/>
          </w:tcPr>
          <w:p w:rsidR="002B59CC" w:rsidRDefault="002B59CC">
            <w:pPr>
              <w:pStyle w:val="CRCoverPage"/>
              <w:spacing w:after="0"/>
              <w:rPr>
                <w:sz w:val="8"/>
                <w:szCs w:val="8"/>
              </w:rPr>
            </w:pPr>
          </w:p>
        </w:tc>
        <w:tc>
          <w:tcPr>
            <w:tcW w:w="2127" w:type="dxa"/>
            <w:tcBorders>
              <w:right w:val="single" w:sz="4" w:space="0" w:color="auto"/>
            </w:tcBorders>
          </w:tcPr>
          <w:p w:rsidR="002B59CC" w:rsidRDefault="002B59CC">
            <w:pPr>
              <w:pStyle w:val="CRCoverPage"/>
              <w:spacing w:after="0"/>
              <w:rPr>
                <w:sz w:val="8"/>
                <w:szCs w:val="8"/>
              </w:rPr>
            </w:pPr>
          </w:p>
        </w:tc>
      </w:tr>
      <w:tr w:rsidR="002B59CC">
        <w:trPr>
          <w:cantSplit/>
        </w:trPr>
        <w:tc>
          <w:tcPr>
            <w:tcW w:w="1843" w:type="dxa"/>
            <w:tcBorders>
              <w:left w:val="single" w:sz="4" w:space="0" w:color="auto"/>
            </w:tcBorders>
          </w:tcPr>
          <w:p w:rsidR="002B59CC" w:rsidRDefault="008517FF">
            <w:pPr>
              <w:pStyle w:val="CRCoverPage"/>
              <w:tabs>
                <w:tab w:val="right" w:pos="1759"/>
              </w:tabs>
              <w:spacing w:after="0"/>
              <w:rPr>
                <w:b/>
                <w:i/>
              </w:rPr>
            </w:pPr>
            <w:r>
              <w:rPr>
                <w:b/>
                <w:i/>
              </w:rPr>
              <w:t>Category:</w:t>
            </w:r>
          </w:p>
        </w:tc>
        <w:tc>
          <w:tcPr>
            <w:tcW w:w="851" w:type="dxa"/>
            <w:shd w:val="pct30" w:color="FFFF00" w:fill="auto"/>
          </w:tcPr>
          <w:p w:rsidR="002B59CC" w:rsidRDefault="00851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rsidR="002B59CC" w:rsidRDefault="002B59CC">
            <w:pPr>
              <w:pStyle w:val="CRCoverPage"/>
              <w:spacing w:after="0"/>
            </w:pPr>
          </w:p>
        </w:tc>
        <w:tc>
          <w:tcPr>
            <w:tcW w:w="1417" w:type="dxa"/>
            <w:gridSpan w:val="3"/>
            <w:tcBorders>
              <w:left w:val="nil"/>
            </w:tcBorders>
          </w:tcPr>
          <w:p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rsidR="002B59CC" w:rsidRDefault="008517FF">
            <w:pPr>
              <w:pStyle w:val="CRCoverPage"/>
              <w:spacing w:after="0"/>
              <w:ind w:left="100"/>
              <w:rPr>
                <w:rFonts w:eastAsia="宋体"/>
                <w:lang w:eastAsia="zh-CN"/>
              </w:rPr>
            </w:pPr>
            <w:r>
              <w:t>Rel-1</w:t>
            </w:r>
            <w:r>
              <w:rPr>
                <w:rFonts w:eastAsia="宋体"/>
                <w:lang w:eastAsia="zh-CN"/>
              </w:rPr>
              <w:t>8</w:t>
            </w:r>
          </w:p>
        </w:tc>
      </w:tr>
      <w:tr w:rsidR="002B59CC">
        <w:tc>
          <w:tcPr>
            <w:tcW w:w="1843" w:type="dxa"/>
            <w:tcBorders>
              <w:left w:val="single" w:sz="4" w:space="0" w:color="auto"/>
              <w:bottom w:val="single" w:sz="4" w:space="0" w:color="auto"/>
            </w:tcBorders>
          </w:tcPr>
          <w:p w:rsidR="002B59CC" w:rsidRDefault="002B59CC">
            <w:pPr>
              <w:pStyle w:val="CRCoverPage"/>
              <w:spacing w:after="0"/>
              <w:rPr>
                <w:b/>
                <w:i/>
              </w:rPr>
            </w:pPr>
          </w:p>
        </w:tc>
        <w:tc>
          <w:tcPr>
            <w:tcW w:w="4677" w:type="dxa"/>
            <w:gridSpan w:val="8"/>
            <w:tcBorders>
              <w:bottom w:val="single" w:sz="4" w:space="0" w:color="auto"/>
            </w:tcBorders>
          </w:tcPr>
          <w:p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tc>
          <w:tcPr>
            <w:tcW w:w="1843" w:type="dxa"/>
          </w:tcPr>
          <w:p w:rsidR="002B59CC" w:rsidRDefault="002B59CC">
            <w:pPr>
              <w:pStyle w:val="CRCoverPage"/>
              <w:spacing w:after="0"/>
              <w:rPr>
                <w:b/>
                <w:i/>
                <w:sz w:val="8"/>
                <w:szCs w:val="8"/>
              </w:rPr>
            </w:pPr>
          </w:p>
        </w:tc>
        <w:tc>
          <w:tcPr>
            <w:tcW w:w="7797" w:type="dxa"/>
            <w:gridSpan w:val="10"/>
          </w:tcPr>
          <w:p w:rsidR="002B59CC" w:rsidRDefault="002B59CC">
            <w:pPr>
              <w:pStyle w:val="CRCoverPage"/>
              <w:spacing w:after="0"/>
              <w:rPr>
                <w:sz w:val="8"/>
                <w:szCs w:val="8"/>
              </w:rPr>
            </w:pPr>
          </w:p>
        </w:tc>
      </w:tr>
      <w:tr w:rsidR="002B59CC">
        <w:tc>
          <w:tcPr>
            <w:tcW w:w="2694" w:type="dxa"/>
            <w:gridSpan w:val="2"/>
            <w:tcBorders>
              <w:top w:val="single" w:sz="4" w:space="0" w:color="auto"/>
              <w:left w:val="single" w:sz="4" w:space="0" w:color="auto"/>
            </w:tcBorders>
          </w:tcPr>
          <w:p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B59CC" w:rsidRDefault="008517FF">
            <w:pPr>
              <w:pStyle w:val="CRCoverPage"/>
              <w:ind w:left="100"/>
              <w:rPr>
                <w:rFonts w:eastAsia="宋体"/>
                <w:lang w:eastAsia="zh-CN"/>
              </w:rPr>
            </w:pPr>
            <w:r>
              <w:t>This CR is for the support of Rel-18 IDC solutions</w:t>
            </w:r>
            <w:r>
              <w:rPr>
                <w:lang w:val="en-US"/>
              </w:rPr>
              <w:t>.</w:t>
            </w:r>
          </w:p>
        </w:tc>
      </w:tr>
      <w:tr w:rsidR="002B59CC">
        <w:tc>
          <w:tcPr>
            <w:tcW w:w="2694" w:type="dxa"/>
            <w:gridSpan w:val="2"/>
            <w:tcBorders>
              <w:left w:val="single" w:sz="4" w:space="0" w:color="auto"/>
            </w:tcBorders>
          </w:tcPr>
          <w:p w:rsidR="002B59CC" w:rsidRDefault="002B59CC">
            <w:pPr>
              <w:pStyle w:val="CRCoverPage"/>
              <w:spacing w:after="0"/>
              <w:rPr>
                <w:b/>
                <w:i/>
                <w:sz w:val="8"/>
                <w:szCs w:val="8"/>
              </w:rPr>
            </w:pPr>
          </w:p>
        </w:tc>
        <w:tc>
          <w:tcPr>
            <w:tcW w:w="6946" w:type="dxa"/>
            <w:gridSpan w:val="9"/>
            <w:tcBorders>
              <w:right w:val="single" w:sz="4" w:space="0" w:color="auto"/>
            </w:tcBorders>
          </w:tcPr>
          <w:p w:rsidR="002B59CC" w:rsidRDefault="002B59CC">
            <w:pPr>
              <w:pStyle w:val="CRCoverPage"/>
              <w:spacing w:after="0"/>
              <w:rPr>
                <w:sz w:val="8"/>
                <w:szCs w:val="8"/>
              </w:rPr>
            </w:pPr>
          </w:p>
        </w:tc>
      </w:tr>
      <w:tr w:rsidR="002B59CC">
        <w:tc>
          <w:tcPr>
            <w:tcW w:w="2694" w:type="dxa"/>
            <w:gridSpan w:val="2"/>
            <w:tcBorders>
              <w:left w:val="single" w:sz="4" w:space="0" w:color="auto"/>
            </w:tcBorders>
          </w:tcPr>
          <w:p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B59CC" w:rsidRDefault="008517FF">
            <w:pPr>
              <w:pStyle w:val="CRCoverPage"/>
              <w:ind w:left="100"/>
            </w:pPr>
            <w:r>
              <w:t xml:space="preserve">Introduction of Rel-18 IDC solutions. </w:t>
            </w:r>
          </w:p>
        </w:tc>
      </w:tr>
      <w:tr w:rsidR="002B59CC">
        <w:tc>
          <w:tcPr>
            <w:tcW w:w="2694" w:type="dxa"/>
            <w:gridSpan w:val="2"/>
            <w:tcBorders>
              <w:left w:val="single" w:sz="4" w:space="0" w:color="auto"/>
            </w:tcBorders>
          </w:tcPr>
          <w:p w:rsidR="002B59CC" w:rsidRDefault="002B59CC">
            <w:pPr>
              <w:pStyle w:val="CRCoverPage"/>
              <w:spacing w:after="0"/>
              <w:rPr>
                <w:b/>
                <w:i/>
                <w:sz w:val="8"/>
                <w:szCs w:val="8"/>
              </w:rPr>
            </w:pPr>
          </w:p>
        </w:tc>
        <w:tc>
          <w:tcPr>
            <w:tcW w:w="6946" w:type="dxa"/>
            <w:gridSpan w:val="9"/>
            <w:tcBorders>
              <w:right w:val="single" w:sz="4" w:space="0" w:color="auto"/>
            </w:tcBorders>
          </w:tcPr>
          <w:p w:rsidR="002B59CC" w:rsidRDefault="002B59CC">
            <w:pPr>
              <w:pStyle w:val="CRCoverPage"/>
              <w:spacing w:after="0"/>
              <w:rPr>
                <w:sz w:val="8"/>
                <w:szCs w:val="8"/>
              </w:rPr>
            </w:pPr>
          </w:p>
        </w:tc>
      </w:tr>
      <w:tr w:rsidR="002B59CC">
        <w:trPr>
          <w:trHeight w:val="225"/>
        </w:trPr>
        <w:tc>
          <w:tcPr>
            <w:tcW w:w="2694" w:type="dxa"/>
            <w:gridSpan w:val="2"/>
            <w:tcBorders>
              <w:left w:val="single" w:sz="4" w:space="0" w:color="auto"/>
              <w:bottom w:val="single" w:sz="4" w:space="0" w:color="auto"/>
            </w:tcBorders>
          </w:tcPr>
          <w:p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B59CC" w:rsidRDefault="008517FF">
            <w:pPr>
              <w:pStyle w:val="CRCoverPage"/>
              <w:ind w:left="100"/>
              <w:rPr>
                <w:rFonts w:eastAsia="宋体"/>
                <w:lang w:val="en-US" w:eastAsia="zh-CN"/>
              </w:rPr>
            </w:pPr>
            <w:r>
              <w:t>Rel-18 IDC solutions are</w:t>
            </w:r>
            <w:r>
              <w:rPr>
                <w:rFonts w:hint="eastAsia"/>
              </w:rPr>
              <w:t xml:space="preserve"> </w:t>
            </w:r>
            <w:r>
              <w:t xml:space="preserve">not supported in </w:t>
            </w:r>
            <w:r>
              <w:rPr>
                <w:rFonts w:eastAsia="宋体" w:hint="eastAsia"/>
                <w:lang w:val="en-US" w:eastAsia="zh-CN"/>
              </w:rPr>
              <w:t>NR</w:t>
            </w:r>
          </w:p>
        </w:tc>
      </w:tr>
      <w:tr w:rsidR="002B59CC">
        <w:tc>
          <w:tcPr>
            <w:tcW w:w="2694" w:type="dxa"/>
            <w:gridSpan w:val="2"/>
          </w:tcPr>
          <w:p w:rsidR="002B59CC" w:rsidRDefault="002B59CC">
            <w:pPr>
              <w:pStyle w:val="CRCoverPage"/>
              <w:spacing w:after="0"/>
              <w:rPr>
                <w:b/>
                <w:i/>
                <w:sz w:val="8"/>
                <w:szCs w:val="8"/>
              </w:rPr>
            </w:pPr>
          </w:p>
        </w:tc>
        <w:tc>
          <w:tcPr>
            <w:tcW w:w="6946" w:type="dxa"/>
            <w:gridSpan w:val="9"/>
          </w:tcPr>
          <w:p w:rsidR="002B59CC" w:rsidRDefault="002B59CC">
            <w:pPr>
              <w:pStyle w:val="CRCoverPage"/>
              <w:spacing w:after="0"/>
              <w:rPr>
                <w:sz w:val="8"/>
                <w:szCs w:val="8"/>
              </w:rPr>
            </w:pPr>
          </w:p>
        </w:tc>
      </w:tr>
      <w:tr w:rsidR="002B59CC">
        <w:tc>
          <w:tcPr>
            <w:tcW w:w="2694" w:type="dxa"/>
            <w:gridSpan w:val="2"/>
            <w:tcBorders>
              <w:top w:val="single" w:sz="4" w:space="0" w:color="auto"/>
              <w:left w:val="single" w:sz="4" w:space="0" w:color="auto"/>
            </w:tcBorders>
          </w:tcPr>
          <w:p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B59CC" w:rsidRDefault="00F931BD">
            <w:pPr>
              <w:pStyle w:val="CRCoverPage"/>
              <w:spacing w:after="0"/>
              <w:rPr>
                <w:rFonts w:eastAsia="宋体"/>
                <w:lang w:val="en-US" w:eastAsia="zh-CN"/>
              </w:rPr>
            </w:pPr>
            <w:r>
              <w:rPr>
                <w:rFonts w:eastAsia="宋体" w:hint="eastAsia"/>
                <w:lang w:val="en-US" w:eastAsia="zh-CN"/>
              </w:rPr>
              <w:t>7</w:t>
            </w:r>
            <w:r>
              <w:rPr>
                <w:rFonts w:eastAsia="宋体"/>
                <w:lang w:val="en-US" w:eastAsia="zh-CN"/>
              </w:rPr>
              <w:t>.10</w:t>
            </w:r>
            <w:r>
              <w:rPr>
                <w:rFonts w:eastAsia="宋体" w:hint="eastAsia"/>
                <w:lang w:val="en-US" w:eastAsia="zh-CN"/>
              </w:rPr>
              <w:t>/1</w:t>
            </w:r>
            <w:r>
              <w:rPr>
                <w:rFonts w:eastAsia="宋体"/>
                <w:lang w:val="en-US" w:eastAsia="zh-CN"/>
              </w:rPr>
              <w:t>3.1</w:t>
            </w:r>
          </w:p>
        </w:tc>
      </w:tr>
      <w:tr w:rsidR="002B59CC">
        <w:tc>
          <w:tcPr>
            <w:tcW w:w="2694" w:type="dxa"/>
            <w:gridSpan w:val="2"/>
            <w:tcBorders>
              <w:left w:val="single" w:sz="4" w:space="0" w:color="auto"/>
            </w:tcBorders>
          </w:tcPr>
          <w:p w:rsidR="002B59CC" w:rsidRDefault="002B59CC">
            <w:pPr>
              <w:pStyle w:val="CRCoverPage"/>
              <w:spacing w:after="0"/>
              <w:rPr>
                <w:b/>
                <w:i/>
                <w:sz w:val="8"/>
                <w:szCs w:val="8"/>
              </w:rPr>
            </w:pPr>
          </w:p>
        </w:tc>
        <w:tc>
          <w:tcPr>
            <w:tcW w:w="6946" w:type="dxa"/>
            <w:gridSpan w:val="9"/>
            <w:tcBorders>
              <w:right w:val="single" w:sz="4" w:space="0" w:color="auto"/>
            </w:tcBorders>
          </w:tcPr>
          <w:p w:rsidR="002B59CC" w:rsidRDefault="002B59CC">
            <w:pPr>
              <w:pStyle w:val="CRCoverPage"/>
              <w:spacing w:after="0"/>
              <w:rPr>
                <w:sz w:val="8"/>
                <w:szCs w:val="8"/>
              </w:rPr>
            </w:pPr>
          </w:p>
        </w:tc>
      </w:tr>
      <w:tr w:rsidR="002B59CC">
        <w:tc>
          <w:tcPr>
            <w:tcW w:w="2694" w:type="dxa"/>
            <w:gridSpan w:val="2"/>
            <w:tcBorders>
              <w:left w:val="single" w:sz="4" w:space="0" w:color="auto"/>
            </w:tcBorders>
          </w:tcPr>
          <w:p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B59CC" w:rsidRDefault="008517FF">
            <w:pPr>
              <w:pStyle w:val="CRCoverPage"/>
              <w:spacing w:after="0"/>
              <w:jc w:val="center"/>
              <w:rPr>
                <w:b/>
                <w:caps/>
              </w:rPr>
            </w:pPr>
            <w:r>
              <w:rPr>
                <w:b/>
                <w:caps/>
              </w:rPr>
              <w:t>N</w:t>
            </w:r>
          </w:p>
        </w:tc>
        <w:tc>
          <w:tcPr>
            <w:tcW w:w="2977" w:type="dxa"/>
            <w:gridSpan w:val="4"/>
          </w:tcPr>
          <w:p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rsidR="002B59CC" w:rsidRDefault="002B59CC">
            <w:pPr>
              <w:pStyle w:val="CRCoverPage"/>
              <w:spacing w:after="0"/>
              <w:ind w:left="99"/>
            </w:pPr>
          </w:p>
        </w:tc>
      </w:tr>
      <w:tr w:rsidR="002B59CC">
        <w:tc>
          <w:tcPr>
            <w:tcW w:w="2694" w:type="dxa"/>
            <w:gridSpan w:val="2"/>
            <w:tcBorders>
              <w:left w:val="single" w:sz="4" w:space="0" w:color="auto"/>
            </w:tcBorders>
          </w:tcPr>
          <w:p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B59CC" w:rsidRDefault="002B59CC">
            <w:pPr>
              <w:pStyle w:val="CRCoverPage"/>
              <w:spacing w:after="0"/>
              <w:jc w:val="center"/>
              <w:rPr>
                <w:b/>
                <w:caps/>
              </w:rPr>
            </w:pPr>
          </w:p>
        </w:tc>
        <w:tc>
          <w:tcPr>
            <w:tcW w:w="2977" w:type="dxa"/>
            <w:gridSpan w:val="4"/>
          </w:tcPr>
          <w:p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B59CC" w:rsidRDefault="008517FF">
            <w:pPr>
              <w:pStyle w:val="CRCoverPage"/>
              <w:spacing w:after="0"/>
              <w:ind w:left="99"/>
            </w:pPr>
            <w:r>
              <w:t xml:space="preserve">TS 38.300 CR </w:t>
            </w:r>
            <w:r>
              <w:rPr>
                <w:highlight w:val="green"/>
              </w:rPr>
              <w:t>TBD</w:t>
            </w:r>
          </w:p>
          <w:p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tc>
          <w:tcPr>
            <w:tcW w:w="2694" w:type="dxa"/>
            <w:gridSpan w:val="2"/>
            <w:tcBorders>
              <w:left w:val="single" w:sz="4" w:space="0" w:color="auto"/>
            </w:tcBorders>
          </w:tcPr>
          <w:p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B59CC" w:rsidRDefault="008517FF">
            <w:pPr>
              <w:pStyle w:val="CRCoverPage"/>
              <w:spacing w:after="0"/>
              <w:jc w:val="center"/>
              <w:rPr>
                <w:b/>
                <w:caps/>
              </w:rPr>
            </w:pPr>
            <w:r>
              <w:rPr>
                <w:b/>
                <w:caps/>
              </w:rPr>
              <w:t>x</w:t>
            </w:r>
          </w:p>
        </w:tc>
        <w:tc>
          <w:tcPr>
            <w:tcW w:w="2977" w:type="dxa"/>
            <w:gridSpan w:val="4"/>
          </w:tcPr>
          <w:p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rsidR="002B59CC" w:rsidRDefault="008517FF">
            <w:pPr>
              <w:pStyle w:val="CRCoverPage"/>
              <w:spacing w:after="0"/>
              <w:ind w:left="99"/>
            </w:pPr>
            <w:r>
              <w:t xml:space="preserve">TS/TR ... CR ... </w:t>
            </w:r>
          </w:p>
        </w:tc>
      </w:tr>
      <w:tr w:rsidR="002B59CC">
        <w:tc>
          <w:tcPr>
            <w:tcW w:w="2694" w:type="dxa"/>
            <w:gridSpan w:val="2"/>
            <w:tcBorders>
              <w:left w:val="single" w:sz="4" w:space="0" w:color="auto"/>
            </w:tcBorders>
          </w:tcPr>
          <w:p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B59CC" w:rsidRDefault="008517FF">
            <w:pPr>
              <w:pStyle w:val="CRCoverPage"/>
              <w:spacing w:after="0"/>
              <w:jc w:val="center"/>
              <w:rPr>
                <w:b/>
                <w:caps/>
              </w:rPr>
            </w:pPr>
            <w:r>
              <w:rPr>
                <w:b/>
                <w:caps/>
              </w:rPr>
              <w:t>x</w:t>
            </w:r>
          </w:p>
        </w:tc>
        <w:tc>
          <w:tcPr>
            <w:tcW w:w="2977" w:type="dxa"/>
            <w:gridSpan w:val="4"/>
          </w:tcPr>
          <w:p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rsidR="002B59CC" w:rsidRDefault="008517FF">
            <w:pPr>
              <w:pStyle w:val="CRCoverPage"/>
              <w:spacing w:after="0"/>
              <w:ind w:left="99"/>
            </w:pPr>
            <w:r>
              <w:t xml:space="preserve">TS/TR ... CR ... </w:t>
            </w:r>
          </w:p>
        </w:tc>
      </w:tr>
      <w:tr w:rsidR="002B59CC">
        <w:tc>
          <w:tcPr>
            <w:tcW w:w="2694" w:type="dxa"/>
            <w:gridSpan w:val="2"/>
            <w:tcBorders>
              <w:left w:val="single" w:sz="4" w:space="0" w:color="auto"/>
            </w:tcBorders>
          </w:tcPr>
          <w:p w:rsidR="002B59CC" w:rsidRDefault="002B59CC">
            <w:pPr>
              <w:pStyle w:val="CRCoverPage"/>
              <w:spacing w:after="0"/>
              <w:rPr>
                <w:b/>
                <w:i/>
              </w:rPr>
            </w:pPr>
          </w:p>
        </w:tc>
        <w:tc>
          <w:tcPr>
            <w:tcW w:w="6946" w:type="dxa"/>
            <w:gridSpan w:val="9"/>
            <w:tcBorders>
              <w:right w:val="single" w:sz="4" w:space="0" w:color="auto"/>
            </w:tcBorders>
          </w:tcPr>
          <w:p w:rsidR="002B59CC" w:rsidRDefault="002B59CC">
            <w:pPr>
              <w:pStyle w:val="CRCoverPage"/>
              <w:spacing w:after="0"/>
            </w:pPr>
          </w:p>
        </w:tc>
      </w:tr>
      <w:tr w:rsidR="002B59CC">
        <w:tc>
          <w:tcPr>
            <w:tcW w:w="2694" w:type="dxa"/>
            <w:gridSpan w:val="2"/>
            <w:tcBorders>
              <w:left w:val="single" w:sz="4" w:space="0" w:color="auto"/>
              <w:bottom w:val="single" w:sz="4" w:space="0" w:color="auto"/>
            </w:tcBorders>
          </w:tcPr>
          <w:p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B59CC" w:rsidRDefault="002B59CC">
            <w:pPr>
              <w:pStyle w:val="CRCoverPage"/>
              <w:spacing w:after="0"/>
              <w:ind w:left="100"/>
            </w:pPr>
          </w:p>
        </w:tc>
      </w:tr>
      <w:tr w:rsidR="002B59CC">
        <w:tc>
          <w:tcPr>
            <w:tcW w:w="2694" w:type="dxa"/>
            <w:gridSpan w:val="2"/>
            <w:tcBorders>
              <w:top w:val="single" w:sz="4" w:space="0" w:color="auto"/>
              <w:bottom w:val="single" w:sz="4" w:space="0" w:color="auto"/>
            </w:tcBorders>
          </w:tcPr>
          <w:p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2B59CC" w:rsidRDefault="002B59CC">
            <w:pPr>
              <w:pStyle w:val="CRCoverPage"/>
              <w:spacing w:after="0"/>
              <w:ind w:left="100"/>
              <w:rPr>
                <w:sz w:val="8"/>
                <w:szCs w:val="8"/>
              </w:rPr>
            </w:pPr>
          </w:p>
        </w:tc>
      </w:tr>
      <w:tr w:rsidR="002B59CC">
        <w:tc>
          <w:tcPr>
            <w:tcW w:w="2694" w:type="dxa"/>
            <w:gridSpan w:val="2"/>
            <w:tcBorders>
              <w:top w:val="single" w:sz="4" w:space="0" w:color="auto"/>
              <w:left w:val="single" w:sz="4" w:space="0" w:color="auto"/>
              <w:bottom w:val="single" w:sz="4" w:space="0" w:color="auto"/>
            </w:tcBorders>
          </w:tcPr>
          <w:p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B59CC" w:rsidRDefault="002B59CC">
            <w:pPr>
              <w:pStyle w:val="CRCoverPage"/>
              <w:spacing w:after="0"/>
              <w:ind w:left="100"/>
            </w:pPr>
          </w:p>
        </w:tc>
      </w:tr>
    </w:tbl>
    <w:p w:rsidR="002B59CC" w:rsidRDefault="002B59CC">
      <w:pPr>
        <w:pStyle w:val="CRCoverPage"/>
        <w:spacing w:after="0"/>
        <w:rPr>
          <w:sz w:val="8"/>
          <w:szCs w:val="8"/>
        </w:rPr>
      </w:pPr>
    </w:p>
    <w:p w:rsidR="002B59CC" w:rsidRDefault="008517FF">
      <w:pPr>
        <w:spacing w:after="160"/>
        <w:jc w:val="left"/>
      </w:pPr>
      <w:r>
        <w:br w:type="page"/>
      </w:r>
    </w:p>
    <w:p w:rsidR="005C4803" w:rsidRPr="00535159" w:rsidRDefault="005C4803" w:rsidP="005C4803">
      <w:pPr>
        <w:pStyle w:val="Note-Boxed"/>
        <w:jc w:val="center"/>
        <w:rPr>
          <w:rFonts w:ascii="Times New Roman" w:hAnsi="Times New Roman" w:cs="Times New Roman"/>
          <w:lang w:val="en-US"/>
        </w:rPr>
      </w:pPr>
      <w:bookmarkStart w:id="0" w:name="_Toc46492800"/>
      <w:bookmarkStart w:id="1" w:name="_Toc52568326"/>
      <w:bookmarkStart w:id="2" w:name="_Toc124526249"/>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0"/>
      <w:bookmarkEnd w:id="1"/>
      <w:bookmarkEnd w:id="2"/>
    </w:p>
    <w:p w:rsidR="002B59CC" w:rsidRPr="00667A44" w:rsidRDefault="00F931BD" w:rsidP="00667A44">
      <w:pPr>
        <w:rPr>
          <w:rFonts w:eastAsia="宋体"/>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宋体"/>
          <w:lang w:eastAsia="zh-CN"/>
        </w:rPr>
        <w:t>re</w:t>
      </w:r>
      <w:r w:rsidRPr="00F931BD">
        <w:rPr>
          <w:rFonts w:eastAsia="Times New Roman"/>
          <w:lang w:eastAsia="ja-JP"/>
        </w:rPr>
        <w:t xml:space="preserve">fers the SCG to be deactivated, the minimum scheduling offset for cross-slot scheduling cycle length, </w:t>
      </w:r>
      <w:bookmarkStart w:id="3" w:name="_GoBack"/>
      <w:del w:id="4" w:author="RAN2#122" w:date="2023-03-20T16:13:00Z">
        <w:r w:rsidRPr="00F931BD" w:rsidDel="00F931BD">
          <w:rPr>
            <w:rFonts w:eastAsia="Times New Roman"/>
            <w:lang w:eastAsia="ja-JP"/>
          </w:rPr>
          <w:delText xml:space="preserve">and/or </w:delText>
        </w:r>
      </w:del>
      <w:bookmarkEnd w:id="3"/>
      <w:r w:rsidRPr="00F931BD">
        <w:rPr>
          <w:rFonts w:eastAsia="Times New Roman"/>
          <w:lang w:eastAsia="ja-JP"/>
        </w:rPr>
        <w:t>whether the UE is applying RLM/BFD measurements relaxation for power saving</w:t>
      </w:r>
      <w:ins w:id="5" w:author="RAN2#122" w:date="2023-03-20T16:13:00Z">
        <w:r>
          <w:rPr>
            <w:rFonts w:hint="eastAsia"/>
          </w:rPr>
          <w:t>, and/or whether the UE is experiencing IDC problem</w:t>
        </w:r>
      </w:ins>
      <w:ins w:id="6"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7" w:author="RAN2#122" w:date="2023-03-20T16:14:00Z">
        <w:r>
          <w:rPr>
            <w:rFonts w:eastAsia="Times New Roman"/>
            <w:lang w:eastAsia="ja-JP"/>
          </w:rPr>
          <w:t xml:space="preserve"> </w:t>
        </w:r>
        <w:r>
          <w:rPr>
            <w:rFonts w:hint="eastAsia"/>
          </w:rPr>
          <w:t>or how to solve the IDC problem</w:t>
        </w:r>
      </w:ins>
      <w:ins w:id="8" w:author="RAN2#122" w:date="2023-03-20T17:13:00Z">
        <w:r w:rsidR="00444A08">
          <w:t>s</w:t>
        </w:r>
      </w:ins>
      <w:r w:rsidRPr="00F931BD">
        <w:rPr>
          <w:rFonts w:eastAsia="Times New Roman"/>
          <w:lang w:eastAsia="ja-JP"/>
        </w:rPr>
        <w:t>.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1" w:author="RAN2#122" w:date="2023-03-20T16:15:00Z">
        <w:r>
          <w:rPr>
            <w:rFonts w:hint="eastAsia"/>
          </w:rPr>
          <w:t>or IDC</w:t>
        </w:r>
        <w:r>
          <w:rPr>
            <w:rFonts w:eastAsia="宋体"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等线"/>
          <w:lang w:eastAsia="zh-CN"/>
        </w:rPr>
        <w:t>simultaneously</w:t>
      </w:r>
      <w:r w:rsidRPr="00F931BD">
        <w:rPr>
          <w:rFonts w:eastAsia="Times New Roman"/>
          <w:lang w:eastAsia="ja-JP"/>
        </w:rPr>
        <w:t xml:space="preserve"> configures</w:t>
      </w:r>
      <w:r w:rsidRPr="00F931BD">
        <w:rPr>
          <w:rFonts w:eastAsia="宋体"/>
          <w:lang w:eastAsia="ja-JP"/>
        </w:rPr>
        <w:t xml:space="preserve"> </w:t>
      </w:r>
      <w:r w:rsidRPr="00F931BD">
        <w:rPr>
          <w:rFonts w:eastAsia="宋体"/>
          <w:lang w:eastAsia="zh-CN"/>
        </w:rPr>
        <w:t>t</w:t>
      </w:r>
      <w:r w:rsidRPr="00F931BD">
        <w:rPr>
          <w:rFonts w:eastAsia="宋体"/>
          <w:lang w:eastAsia="ja-JP"/>
        </w:rPr>
        <w:t>he UE to perform radio link monitor</w:t>
      </w:r>
      <w:r w:rsidRPr="00F931BD">
        <w:rPr>
          <w:rFonts w:eastAsia="宋体"/>
          <w:lang w:eastAsia="zh-CN"/>
        </w:rPr>
        <w:t>ing</w:t>
      </w:r>
      <w:r w:rsidRPr="00F931BD">
        <w:rPr>
          <w:rFonts w:eastAsia="宋体"/>
          <w:lang w:eastAsia="ja-JP"/>
        </w:rPr>
        <w:t xml:space="preserve"> </w:t>
      </w:r>
      <w:r w:rsidRPr="00F931BD">
        <w:rPr>
          <w:rFonts w:eastAsia="宋体"/>
          <w:lang w:eastAsia="zh-CN"/>
        </w:rPr>
        <w:t xml:space="preserve">on the SCG </w:t>
      </w:r>
      <w:r w:rsidRPr="00F931BD">
        <w:rPr>
          <w:rFonts w:eastAsia="宋体"/>
          <w:lang w:eastAsia="ja-JP"/>
        </w:rPr>
        <w:t xml:space="preserve">and beam failure detection </w:t>
      </w:r>
      <w:r w:rsidRPr="00F931BD">
        <w:rPr>
          <w:rFonts w:eastAsia="宋体"/>
          <w:lang w:eastAsia="zh-CN"/>
        </w:rPr>
        <w:t xml:space="preserve">on the SCG </w:t>
      </w:r>
      <w:r w:rsidRPr="00F931BD">
        <w:rPr>
          <w:rFonts w:eastAsia="宋体"/>
          <w:lang w:eastAsia="ja-JP"/>
        </w:rPr>
        <w:t>while the SCG is deactivated</w:t>
      </w:r>
      <w:r w:rsidRPr="00F931BD">
        <w:rPr>
          <w:rFonts w:eastAsia="等线"/>
          <w:lang w:eastAsia="zh-CN"/>
        </w:rPr>
        <w:t>,</w:t>
      </w:r>
      <w:r w:rsidRPr="00F931BD">
        <w:rPr>
          <w:rFonts w:eastAsia="Times New Roman"/>
          <w:lang w:eastAsia="ja-JP"/>
        </w:rPr>
        <w:t xml:space="preserve"> UE assistance information</w:t>
      </w:r>
      <w:r w:rsidRPr="00F931BD" w:rsidDel="003F4ADD">
        <w:rPr>
          <w:rFonts w:eastAsia="等线"/>
          <w:lang w:eastAsia="zh-CN"/>
        </w:rPr>
        <w:t xml:space="preserve"> </w:t>
      </w:r>
      <w:r w:rsidRPr="00F931BD">
        <w:rPr>
          <w:rFonts w:eastAsia="等线"/>
          <w:lang w:eastAsia="zh-CN"/>
        </w:rPr>
        <w:t>for the relaxation state report of RLM/BFD measurements for SCG</w:t>
      </w:r>
      <w:r w:rsidRPr="00F931BD">
        <w:rPr>
          <w:rFonts w:eastAsia="Times New Roman"/>
          <w:lang w:eastAsia="ja-JP"/>
        </w:rPr>
        <w:t xml:space="preserve"> </w:t>
      </w:r>
      <w:r w:rsidRPr="00F931BD">
        <w:rPr>
          <w:rFonts w:eastAsia="等线"/>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hint="eastAsia"/>
          <w:lang w:val="en-US" w:eastAsia="zh-CN"/>
        </w:rPr>
        <w:t>N</w:t>
      </w:r>
      <w:r w:rsidRPr="005C4803">
        <w:rPr>
          <w:rFonts w:ascii="Times New Roman" w:eastAsia="宋体" w:hAnsi="Times New Roman" w:cs="Times New Roman"/>
          <w:lang w:val="en-US" w:eastAsia="zh-CN"/>
        </w:rPr>
        <w:t>EXT CHANGE</w:t>
      </w:r>
    </w:p>
    <w:p w:rsidR="00F931BD" w:rsidRPr="00B35BE7" w:rsidRDefault="00F931BD" w:rsidP="00F931BD">
      <w:pPr>
        <w:pStyle w:val="2"/>
        <w:rPr>
          <w:lang w:eastAsia="zh-CN"/>
        </w:rPr>
      </w:pPr>
      <w:bookmarkStart w:id="12" w:name="_Toc29248401"/>
      <w:bookmarkStart w:id="13" w:name="_Toc37200988"/>
      <w:bookmarkStart w:id="14" w:name="_Toc46492854"/>
      <w:bookmarkStart w:id="15" w:name="_Toc52568385"/>
      <w:bookmarkStart w:id="16" w:name="_Toc124526318"/>
      <w:r w:rsidRPr="00B35BE7">
        <w:rPr>
          <w:kern w:val="2"/>
          <w:lang w:eastAsia="zh-CN" w:bidi="ta-IN"/>
        </w:rPr>
        <w:t>13.1</w:t>
      </w:r>
      <w:r w:rsidRPr="00B35BE7">
        <w:rPr>
          <w:kern w:val="2"/>
          <w:lang w:bidi="ta-IN"/>
        </w:rPr>
        <w:tab/>
      </w:r>
      <w:r w:rsidRPr="00B35BE7">
        <w:t>Interference avoidance for in-device coexistence</w:t>
      </w:r>
      <w:bookmarkEnd w:id="12"/>
      <w:bookmarkEnd w:id="13"/>
      <w:bookmarkEnd w:id="14"/>
      <w:bookmarkEnd w:id="15"/>
      <w:bookmarkEnd w:id="16"/>
    </w:p>
    <w:p w:rsidR="00F931BD" w:rsidRDefault="00F931BD">
      <w:pPr>
        <w:rPr>
          <w:ins w:id="17" w:author="RAN2#122" w:date="2023-03-20T17:08:00Z"/>
          <w:lang w:eastAsia="zh-CN"/>
        </w:rPr>
      </w:pPr>
      <w:r w:rsidRPr="00B35BE7">
        <w:t>In-Device Coexistence (IDC) solution as described in TS 36.300 [2] is extended to address EN-DC</w:t>
      </w:r>
      <w:ins w:id="18" w:author="RAN2#122" w:date="2023-03-20T16:24:00Z">
        <w:r w:rsidR="002D41DF">
          <w:t>/NR-DC</w:t>
        </w:r>
      </w:ins>
      <w:r w:rsidRPr="00B35BE7">
        <w:t xml:space="preserve"> operation. </w:t>
      </w:r>
      <w:del w:id="19" w:author="RAN2#122" w:date="2023-03-20T16:26:00Z">
        <w:r w:rsidRPr="00B35BE7" w:rsidDel="002D41DF">
          <w:delText xml:space="preserve">Only </w:delText>
        </w:r>
      </w:del>
      <w:ins w:id="20" w:author="RAN2#122" w:date="2023-03-20T16:26:00Z">
        <w:r w:rsidR="002D41DF">
          <w:t>For the</w:t>
        </w:r>
        <w:r w:rsidR="002D41DF" w:rsidRPr="00B35BE7">
          <w:t xml:space="preserve"> </w:t>
        </w:r>
      </w:ins>
      <w:r w:rsidRPr="00B35BE7">
        <w:t xml:space="preserve">FDM solution, </w:t>
      </w:r>
      <w:del w:id="21" w:author="RAN2#122" w:date="2023-03-20T16:26:00Z">
        <w:r w:rsidRPr="00B35BE7" w:rsidDel="002D41DF">
          <w:delText xml:space="preserve">where </w:delText>
        </w:r>
      </w:del>
      <w:r w:rsidRPr="00B35BE7">
        <w:t>the list of NR carriers</w:t>
      </w:r>
      <w:ins w:id="22" w:author="RAN2#122" w:date="2023-03-20T16:29:00Z">
        <w:r w:rsidR="001A7067">
          <w:t xml:space="preserve"> or frequency ranges</w:t>
        </w:r>
      </w:ins>
      <w:r w:rsidRPr="00B35BE7">
        <w:t xml:space="preserve"> suffering from IDC problems is signalled in IDC indication</w:t>
      </w:r>
      <w:ins w:id="23" w:author="RAN2#122" w:date="2023-03-20T16:28:00Z">
        <w:r w:rsidR="001A7067">
          <w:t xml:space="preserve">. </w:t>
        </w:r>
      </w:ins>
      <w:del w:id="24" w:author="RAN2#122" w:date="2023-03-20T16:28:00Z">
        <w:r w:rsidRPr="00B35BE7" w:rsidDel="001A7067">
          <w:delText>,</w:delText>
        </w:r>
      </w:del>
      <w:del w:id="25" w:author="RAN2#122" w:date="2023-03-20T16:27:00Z">
        <w:r w:rsidRPr="00B35BE7" w:rsidDel="001A7067">
          <w:delText xml:space="preserve"> </w:delText>
        </w:r>
      </w:del>
      <w:ins w:id="26" w:author="RAN2#122" w:date="2023-03-20T16:28:00Z">
        <w:r w:rsidR="001A7067">
          <w:t>F</w:t>
        </w:r>
      </w:ins>
      <w:ins w:id="27" w:author="RAN2#122" w:date="2023-03-20T16:27:00Z">
        <w:r w:rsidR="001A7067">
          <w:t xml:space="preserve">or the TDM solution, </w:t>
        </w:r>
      </w:ins>
      <w:ins w:id="28" w:author="RAN2#122" w:date="2023-03-20T16:28:00Z">
        <w:r w:rsidR="001A7067">
          <w:t>the gap pattern can be signalled per-CG in IDC indication</w:t>
        </w:r>
      </w:ins>
      <w:del w:id="29" w:author="RAN2#122" w:date="2023-03-20T16:27:00Z">
        <w:r w:rsidRPr="00B35BE7" w:rsidDel="001A7067">
          <w:delText>is supported in this version of the specifications</w:delText>
        </w:r>
      </w:del>
      <w:ins w:id="30" w:author="RAN2#122" w:date="2023-03-20T17:23:00Z">
        <w:r w:rsidR="005C4803">
          <w:t>.</w:t>
        </w:r>
      </w:ins>
      <w:del w:id="31" w:author="RAN2#122" w:date="2023-03-20T17:23:00Z">
        <w:r w:rsidRPr="00B35BE7" w:rsidDel="005C4803">
          <w:delText>.</w:delText>
        </w:r>
      </w:del>
      <w:r w:rsidRPr="00B35BE7">
        <w:t xml:space="preserve"> </w:t>
      </w:r>
      <w:ins w:id="32" w:author="RAN2#122" w:date="2023-03-20T16:31:00Z">
        <w:r w:rsidR="001A7067">
          <w:t xml:space="preserve">In EN-DC, the MN can configure the UE to report FDM assistance information </w:t>
        </w:r>
      </w:ins>
      <w:ins w:id="33" w:author="RAN2#122" w:date="2023-03-20T16:36:00Z">
        <w:r w:rsidR="001A7067">
          <w:t>with affected carriers</w:t>
        </w:r>
      </w:ins>
      <w:ins w:id="34" w:author="RAN2#122" w:date="2023-03-20T16:31:00Z">
        <w:r w:rsidR="001A7067">
          <w:t xml:space="preserve"> and/or TDM assistance information</w:t>
        </w:r>
      </w:ins>
      <w:ins w:id="35" w:author="RAN2#122" w:date="2023-03-20T17:25:00Z">
        <w:r w:rsidR="005C4803">
          <w:t>.</w:t>
        </w:r>
      </w:ins>
      <w:ins w:id="36" w:author="RAN2#122" w:date="2023-03-20T16:31:00Z">
        <w:r w:rsidR="005C4803">
          <w:t xml:space="preserve"> In NR-DC, </w:t>
        </w:r>
        <w:r w:rsidR="001A7067">
          <w:t>the MN can configure the UE to report FDM assistance information</w:t>
        </w:r>
      </w:ins>
      <w:ins w:id="37" w:author="RAN2#122" w:date="2023-03-20T16:37:00Z">
        <w:r w:rsidR="001A7067">
          <w:t xml:space="preserve"> with affected frequency range</w:t>
        </w:r>
      </w:ins>
      <w:ins w:id="38" w:author="RAN2#122" w:date="2023-03-20T16:49:00Z">
        <w:r w:rsidR="001C4E22">
          <w:t>s</w:t>
        </w:r>
      </w:ins>
      <w:ins w:id="39" w:author="RAN2#122" w:date="2023-03-20T16:31:00Z">
        <w:r w:rsidR="001A7067">
          <w:t xml:space="preserve"> and/or TDM assistance information.</w:t>
        </w:r>
      </w:ins>
      <w:ins w:id="40" w:author="RAN2#122" w:date="2023-03-20T16:51:00Z">
        <w:r w:rsidR="001C4E22">
          <w:t xml:space="preserve"> </w:t>
        </w:r>
      </w:ins>
      <w:ins w:id="41" w:author="RAN2#122" w:date="2023-03-20T17:23:00Z">
        <w:r w:rsidR="005C4803">
          <w:t xml:space="preserve">For both EN-DC and NR-DC, </w:t>
        </w:r>
      </w:ins>
      <w:ins w:id="42" w:author="RAN2#122" w:date="2023-03-20T17:22:00Z">
        <w:r w:rsidR="005C4803">
          <w:t xml:space="preserve">the SN can configure the UE to report FDM assistance information with affected frequency ranges and/or TDM assistance information to the SN via SRB1 or SRB3, if </w:t>
        </w:r>
      </w:ins>
      <w:ins w:id="43" w:author="RAN2#122" w:date="2023-03-20T17:33:00Z">
        <w:r w:rsidR="00F9227E">
          <w:t xml:space="preserve">SRB3 is </w:t>
        </w:r>
      </w:ins>
      <w:ins w:id="44" w:author="RAN2#122" w:date="2023-03-20T17:22:00Z">
        <w:r w:rsidR="005C4803">
          <w:t>configured</w:t>
        </w:r>
      </w:ins>
      <w:ins w:id="45"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46" w:author="RAN2#122" w:date="2023-03-20T17:22:00Z">
        <w:r w:rsidR="005C4803">
          <w:t xml:space="preserve"> </w:t>
        </w:r>
      </w:ins>
      <w:ins w:id="47" w:author="RAN2#122" w:date="2023-03-20T16:51:00Z">
        <w:r w:rsidR="001C4E22">
          <w:t xml:space="preserve">The network can also configure autonomous denial </w:t>
        </w:r>
        <w:r w:rsidR="00F9227E">
          <w:t>per</w:t>
        </w:r>
      </w:ins>
      <w:ins w:id="48" w:author="RAN2#122" w:date="2023-03-20T17:33:00Z">
        <w:r w:rsidR="00F9227E">
          <w:t>-</w:t>
        </w:r>
      </w:ins>
      <w:ins w:id="49" w:author="RAN2#122" w:date="2023-03-20T16:51:00Z">
        <w:r w:rsidR="001C4E22">
          <w:t xml:space="preserve">CG for the UE to solve IDC </w:t>
        </w:r>
      </w:ins>
      <w:ins w:id="50" w:author="RAN2#122" w:date="2023-03-20T16:52:00Z">
        <w:r w:rsidR="001C4E22">
          <w:t>problems</w:t>
        </w:r>
      </w:ins>
      <w:ins w:id="51"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rsidR="003B19EE" w:rsidRPr="00F931BD" w:rsidRDefault="003B19EE" w:rsidP="003B19EE">
      <w:pPr>
        <w:widowControl w:val="0"/>
      </w:pPr>
      <w:ins w:id="52" w:author="RAN2#122" w:date="2023-03-20T17:09:00Z">
        <w:r>
          <w:rPr>
            <w:rFonts w:hint="eastAsia"/>
          </w:rPr>
          <w:t>Editor</w:t>
        </w:r>
        <w:r>
          <w:t>’</w:t>
        </w:r>
        <w:r>
          <w:rPr>
            <w:rFonts w:hint="eastAsia"/>
          </w:rPr>
          <w:t xml:space="preserve">s </w:t>
        </w:r>
      </w:ins>
      <w:ins w:id="53" w:author="RAN2#122" w:date="2023-03-20T17:10:00Z">
        <w:r>
          <w:t>N</w:t>
        </w:r>
      </w:ins>
      <w:ins w:id="54" w:author="RAN2#122" w:date="2023-03-20T17:09:00Z">
        <w:r>
          <w:rPr>
            <w:rFonts w:hint="eastAsia"/>
          </w:rPr>
          <w:t xml:space="preserve">ote: For the TDM, </w:t>
        </w:r>
        <w:r>
          <w:t>FFS whether any additional coordination is needed for network to resolve the problem when network receives the reporting from UE.</w:t>
        </w:r>
        <w:r>
          <w:rPr>
            <w:rFonts w:hint="eastAsia"/>
          </w:rPr>
          <w:t xml:space="preserve"> </w:t>
        </w:r>
      </w:ins>
    </w:p>
    <w:p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lang w:val="en-US" w:eastAsia="zh-CN"/>
        </w:rPr>
        <w:t>END OF CHANGES</w:t>
      </w:r>
    </w:p>
    <w:p w:rsidR="002B59CC" w:rsidRDefault="008517FF">
      <w:pPr>
        <w:pStyle w:val="1"/>
        <w:rPr>
          <w:rFonts w:eastAsia="宋体"/>
          <w:lang w:eastAsia="zh-CN"/>
        </w:rPr>
      </w:pPr>
      <w:r>
        <w:t>Annex</w:t>
      </w:r>
      <w:r>
        <w:tab/>
        <w:t>- RAN2 agreements</w:t>
      </w:r>
    </w:p>
    <w:p w:rsidR="002B59CC" w:rsidRDefault="008517FF">
      <w:r>
        <w:rPr>
          <w:highlight w:val="green"/>
        </w:rPr>
        <w:t xml:space="preserve">Green highlight </w:t>
      </w:r>
      <w:r>
        <w:t>– agreement captured in the specification</w:t>
      </w:r>
    </w:p>
    <w:p w:rsidR="002B59CC" w:rsidRDefault="008517FF">
      <w:r>
        <w:rPr>
          <w:highlight w:val="cyan"/>
        </w:rPr>
        <w:t>Blue highlight</w:t>
      </w:r>
      <w:r>
        <w:t xml:space="preserve"> – agreement captured as editor’s notes</w:t>
      </w:r>
    </w:p>
    <w:p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rsidR="002B59CC" w:rsidRDefault="008517FF">
      <w:r>
        <w:t>No highlight – agreement with no direct impact on specifications</w:t>
      </w:r>
    </w:p>
    <w:p w:rsidR="002B59CC" w:rsidRDefault="002B59CC">
      <w:pPr>
        <w:rPr>
          <w:rFonts w:eastAsia="宋体"/>
          <w:lang w:eastAsia="zh-CN"/>
        </w:rPr>
      </w:pPr>
    </w:p>
    <w:p w:rsidR="002B59CC" w:rsidRDefault="008517FF">
      <w:pPr>
        <w:pStyle w:val="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rsidR="002B59CC" w:rsidRDefault="002B59CC">
      <w:pPr>
        <w:pStyle w:val="Doc-text2"/>
        <w:ind w:left="0" w:firstLine="0"/>
        <w:rPr>
          <w:rFonts w:ascii="Times New Roman" w:hAnsi="Times New Roman" w:cs="Times New Roman"/>
          <w:sz w:val="20"/>
          <w:szCs w:val="20"/>
        </w:rPr>
      </w:pP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rsidR="002B59CC" w:rsidRDefault="002B59CC">
      <w:pPr>
        <w:pStyle w:val="Doc-text2"/>
        <w:ind w:left="0" w:firstLine="0"/>
        <w:rPr>
          <w:rFonts w:ascii="Times New Roman" w:hAnsi="Times New Roman" w:cs="Times New Roman"/>
          <w:sz w:val="20"/>
          <w:szCs w:val="20"/>
        </w:rPr>
      </w:pP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General</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rsidR="002B59CC" w:rsidRDefault="008517FF">
      <w:pPr>
        <w:pStyle w:val="2"/>
        <w:rPr>
          <w:rFonts w:ascii="Times New Roman" w:hAnsi="Times New Roman"/>
          <w:sz w:val="20"/>
        </w:rPr>
      </w:pPr>
      <w:r>
        <w:rPr>
          <w:rFonts w:ascii="Times New Roman" w:hAnsi="Times New Roman"/>
          <w:sz w:val="20"/>
        </w:rPr>
        <w:t>RAN2#120</w:t>
      </w: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rsidR="002B59CC" w:rsidRDefault="002B59CC">
      <w:pPr>
        <w:pStyle w:val="Doc-text2"/>
        <w:ind w:left="0" w:firstLine="0"/>
        <w:rPr>
          <w:rFonts w:ascii="Times New Roman" w:hAnsi="Times New Roman" w:cs="Times New Roman"/>
          <w:sz w:val="20"/>
          <w:szCs w:val="20"/>
        </w:rPr>
      </w:pPr>
    </w:p>
    <w:p w:rsidR="002B59CC" w:rsidRDefault="002B59CC">
      <w:pPr>
        <w:pStyle w:val="Doc-text2"/>
        <w:ind w:left="0" w:firstLine="0"/>
        <w:rPr>
          <w:rFonts w:ascii="Times New Roman" w:eastAsia="PMingLiU" w:hAnsi="Times New Roman" w:cs="Times New Roman"/>
          <w:sz w:val="20"/>
          <w:szCs w:val="20"/>
          <w:lang w:eastAsia="zh-TW"/>
        </w:rPr>
      </w:pPr>
    </w:p>
    <w:p w:rsidR="002B59CC" w:rsidRDefault="008517FF">
      <w:pPr>
        <w:pStyle w:val="2"/>
        <w:rPr>
          <w:rFonts w:ascii="Times New Roman" w:hAnsi="Times New Roman"/>
          <w:sz w:val="20"/>
        </w:rPr>
      </w:pPr>
      <w:r>
        <w:rPr>
          <w:rFonts w:ascii="Times New Roman" w:hAnsi="Times New Roman"/>
          <w:sz w:val="20"/>
        </w:rPr>
        <w:t>RAN2#121</w:t>
      </w: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rsidR="002B59CC" w:rsidRDefault="002B59CC">
      <w:pPr>
        <w:pStyle w:val="Doc-text2"/>
        <w:ind w:left="0" w:firstLine="0"/>
        <w:rPr>
          <w:rFonts w:ascii="Times New Roman" w:hAnsi="Times New Roman" w:cs="Times New Roman"/>
          <w:sz w:val="20"/>
          <w:szCs w:val="20"/>
        </w:rPr>
      </w:pP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rsidR="002B59CC" w:rsidRDefault="002B59CC">
      <w:pPr>
        <w:pStyle w:val="Doc-text2"/>
        <w:ind w:left="0" w:firstLine="0"/>
        <w:rPr>
          <w:rFonts w:ascii="Times New Roman" w:hAnsi="Times New Roman" w:cs="Times New Roman"/>
          <w:sz w:val="20"/>
          <w:szCs w:val="20"/>
        </w:rPr>
      </w:pPr>
    </w:p>
    <w:p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rsidR="002B59CC" w:rsidRDefault="002B59CC">
      <w:pPr>
        <w:pStyle w:val="Doc-text2"/>
        <w:rPr>
          <w:rFonts w:ascii="Times New Roman" w:hAnsi="Times New Roman" w:cs="Times New Roman"/>
          <w:sz w:val="20"/>
          <w:szCs w:val="20"/>
        </w:rPr>
      </w:pPr>
    </w:p>
    <w:p w:rsidR="002B59CC" w:rsidRDefault="002B59CC">
      <w:pPr>
        <w:spacing w:before="120" w:after="120"/>
        <w:rPr>
          <w:rFonts w:eastAsia="PMingLiU"/>
          <w:u w:val="single"/>
          <w:lang w:eastAsia="zh-TW"/>
        </w:rPr>
      </w:pPr>
    </w:p>
    <w:p w:rsidR="002B59CC" w:rsidRDefault="002B59CC"/>
    <w:sectPr w:rsidR="002B59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73" w:rsidRDefault="006C5A73">
      <w:pPr>
        <w:spacing w:line="240" w:lineRule="auto"/>
      </w:pPr>
      <w:r>
        <w:separator/>
      </w:r>
    </w:p>
  </w:endnote>
  <w:endnote w:type="continuationSeparator" w:id="0">
    <w:p w:rsidR="006C5A73" w:rsidRDefault="006C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73" w:rsidRDefault="006C5A73">
      <w:pPr>
        <w:spacing w:after="0"/>
      </w:pPr>
      <w:r>
        <w:separator/>
      </w:r>
    </w:p>
  </w:footnote>
  <w:footnote w:type="continuationSeparator" w:id="0">
    <w:p w:rsidR="006C5A73" w:rsidRDefault="006C5A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626"/>
    <w:rsid w:val="002C6995"/>
    <w:rsid w:val="002D0A8F"/>
    <w:rsid w:val="002D41DF"/>
    <w:rsid w:val="002D58EC"/>
    <w:rsid w:val="002E2B6C"/>
    <w:rsid w:val="002F232E"/>
    <w:rsid w:val="002F2AA1"/>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38D1"/>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5">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5"/>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D41DF"/>
    <w:rPr>
      <w:rFonts w:eastAsia="Malgun Gothic"/>
      <w:lang w:val="en-GB" w:eastAsia="en-US"/>
    </w:rPr>
  </w:style>
  <w:style w:type="paragraph" w:customStyle="1" w:styleId="Note-Boxed">
    <w:name w:val="Note - Boxed"/>
    <w:basedOn w:val="a"/>
    <w:next w:val="a"/>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1759</Words>
  <Characters>10032</Characters>
  <Application>Microsoft Office Word</Application>
  <DocSecurity>0</DocSecurity>
  <Lines>83</Lines>
  <Paragraphs>23</Paragraphs>
  <ScaleCrop>false</ScaleCrop>
  <Company>ZTE</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RAN2#122</cp:lastModifiedBy>
  <cp:revision>7</cp:revision>
  <dcterms:created xsi:type="dcterms:W3CDTF">2023-03-20T09:07:00Z</dcterms:created>
  <dcterms:modified xsi:type="dcterms:W3CDTF">2023-03-20T09:56:00Z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