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9356"/>
        </w:tabs>
        <w:overflowPunct w:val="0"/>
        <w:autoSpaceDE w:val="0"/>
        <w:autoSpaceDN w:val="0"/>
        <w:adjustRightInd w:val="0"/>
        <w:spacing w:after="0" w:line="240" w:lineRule="auto"/>
        <w:jc w:val="both"/>
        <w:textAlignment w:val="baseline"/>
        <w:rPr>
          <w:rFonts w:ascii="Arial" w:hAnsi="Arial" w:eastAsia="Times New Roman" w:cs="Arial"/>
          <w:b/>
          <w:bCs/>
          <w:sz w:val="24"/>
          <w:szCs w:val="24"/>
          <w:lang w:val="en-US" w:eastAsia="zh-CN"/>
        </w:rPr>
      </w:pPr>
      <w:r>
        <w:rPr>
          <w:rFonts w:ascii="Arial" w:hAnsi="Arial" w:eastAsia="Times New Roman" w:cs="Arial"/>
          <w:b/>
          <w:bCs/>
          <w:sz w:val="24"/>
          <w:szCs w:val="24"/>
          <w:lang w:val="en-US" w:eastAsia="zh-CN"/>
        </w:rPr>
        <w:t>3GPP TSG-RAN2 Meeting 121</w:t>
      </w:r>
      <w:r>
        <w:rPr>
          <w:rFonts w:ascii="Arial" w:hAnsi="Arial" w:eastAsia="Times New Roman" w:cs="Arial"/>
          <w:b/>
          <w:bCs/>
          <w:sz w:val="24"/>
          <w:szCs w:val="24"/>
          <w:lang w:val="en-US" w:eastAsia="zh-CN"/>
        </w:rPr>
        <w:tab/>
      </w:r>
      <w:r>
        <w:rPr>
          <w:rFonts w:ascii="Arial" w:hAnsi="Arial" w:eastAsia="Times New Roman" w:cs="Arial"/>
          <w:b/>
          <w:bCs/>
          <w:sz w:val="24"/>
          <w:szCs w:val="24"/>
          <w:lang w:val="en-US" w:eastAsia="zh-CN"/>
        </w:rPr>
        <w:tab/>
      </w:r>
      <w:r>
        <w:rPr>
          <w:rFonts w:ascii="Arial" w:hAnsi="Arial" w:eastAsia="Times New Roman" w:cs="Arial"/>
          <w:b/>
          <w:bCs/>
          <w:sz w:val="24"/>
          <w:szCs w:val="24"/>
          <w:lang w:val="en-US" w:eastAsia="zh-CN"/>
        </w:rPr>
        <w:t xml:space="preserve"> </w:t>
      </w:r>
      <w:bookmarkStart w:id="0" w:name="_Hlk102145181"/>
      <w:r>
        <w:rPr>
          <w:rFonts w:ascii="Arial" w:hAnsi="Arial" w:eastAsia="Times New Roman" w:cs="Arial"/>
          <w:b/>
          <w:bCs/>
          <w:sz w:val="24"/>
          <w:szCs w:val="24"/>
          <w:lang w:val="en-US" w:eastAsia="zh-CN"/>
        </w:rPr>
        <w:t>R2-230xxxx</w:t>
      </w:r>
    </w:p>
    <w:bookmarkEnd w:id="0"/>
    <w:p>
      <w:pPr>
        <w:tabs>
          <w:tab w:val="center" w:pos="4153"/>
          <w:tab w:val="right" w:pos="8306"/>
        </w:tabs>
        <w:overflowPunct w:val="0"/>
        <w:autoSpaceDE w:val="0"/>
        <w:autoSpaceDN w:val="0"/>
        <w:adjustRightInd w:val="0"/>
        <w:spacing w:after="0" w:line="240" w:lineRule="auto"/>
        <w:jc w:val="both"/>
        <w:textAlignment w:val="baseline"/>
        <w:rPr>
          <w:rFonts w:ascii="Arial" w:hAnsi="Arial" w:eastAsia="Times New Roman" w:cs="Arial"/>
          <w:b/>
          <w:bCs/>
          <w:sz w:val="24"/>
          <w:szCs w:val="24"/>
          <w:lang w:val="en-US" w:eastAsia="zh-CN"/>
        </w:rPr>
      </w:pPr>
      <w:r>
        <w:rPr>
          <w:rFonts w:ascii="Arial" w:hAnsi="Arial" w:eastAsia="宋体" w:cs="Arial"/>
          <w:b/>
          <w:sz w:val="24"/>
          <w:lang w:val="en-US" w:eastAsia="zh-CN"/>
        </w:rPr>
        <w:t>Athens, Greece, Feb. 27 – Mar. 3, 2023</w:t>
      </w:r>
    </w:p>
    <w:p>
      <w:pPr>
        <w:tabs>
          <w:tab w:val="left" w:pos="1985"/>
        </w:tabs>
        <w:spacing w:before="240" w:after="0" w:line="300" w:lineRule="auto"/>
        <w:rPr>
          <w:rFonts w:ascii="Arial" w:hAnsi="Arial" w:eastAsia="等线" w:cs="Arial"/>
          <w:b/>
          <w:bCs/>
          <w:sz w:val="24"/>
          <w:lang w:eastAsia="zh-CN"/>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6.10.2</w:t>
      </w:r>
    </w:p>
    <w:p>
      <w:pPr>
        <w:tabs>
          <w:tab w:val="left" w:pos="1985"/>
        </w:tabs>
        <w:spacing w:after="0" w:line="300" w:lineRule="auto"/>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hint="eastAsia" w:ascii="Malgun Gothic" w:hAnsi="Malgun Gothic" w:eastAsia="Malgun Gothic" w:cs="Arial"/>
          <w:b/>
          <w:bCs/>
          <w:sz w:val="24"/>
          <w:lang w:eastAsia="ko-KR"/>
        </w:rPr>
        <w:t>LG</w:t>
      </w:r>
    </w:p>
    <w:p>
      <w:pPr>
        <w:tabs>
          <w:tab w:val="left" w:pos="1985"/>
        </w:tabs>
        <w:spacing w:after="0" w:line="300" w:lineRule="auto"/>
        <w:ind w:left="1985" w:hanging="1985"/>
        <w:rPr>
          <w:rFonts w:ascii="Arial" w:hAnsi="Arial" w:eastAsia="Times New Roman" w:cs="Arial"/>
          <w:b/>
          <w:bCs/>
          <w:sz w:val="24"/>
        </w:rPr>
      </w:pPr>
      <w:r>
        <w:rPr>
          <w:rFonts w:ascii="Arial" w:hAnsi="Arial" w:eastAsia="Times New Roman" w:cs="Arial"/>
          <w:b/>
          <w:bCs/>
          <w:sz w:val="24"/>
        </w:rPr>
        <w:t>Title:</w:t>
      </w:r>
      <w:r>
        <w:rPr>
          <w:rFonts w:ascii="Arial" w:hAnsi="Arial" w:eastAsia="Times New Roman" w:cs="Arial"/>
          <w:b/>
          <w:bCs/>
          <w:sz w:val="24"/>
        </w:rPr>
        <w:tab/>
      </w:r>
      <w:r>
        <w:rPr>
          <w:rFonts w:ascii="Arial" w:hAnsi="Arial" w:eastAsia="Times New Roman" w:cs="Arial"/>
          <w:b/>
          <w:bCs/>
          <w:sz w:val="24"/>
        </w:rPr>
        <w:t>Summary of [POST121][510][V2X/SL] IUC procedure in re-evaluation/pre-emption/conflict indicator (LG)</w:t>
      </w:r>
    </w:p>
    <w:p>
      <w:pPr>
        <w:tabs>
          <w:tab w:val="left" w:pos="1985"/>
        </w:tabs>
        <w:spacing w:after="0" w:line="300" w:lineRule="auto"/>
        <w:rPr>
          <w:rFonts w:ascii="Arial" w:hAnsi="Arial" w:eastAsia="Times New Roman" w:cs="Arial"/>
          <w:b/>
          <w:bCs/>
          <w:sz w:val="24"/>
        </w:rPr>
      </w:pPr>
      <w:bookmarkStart w:id="1" w:name="_Hlk506366071"/>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 xml:space="preserve">Discussion and Decision </w:t>
      </w:r>
      <w:bookmarkEnd w:id="1"/>
    </w:p>
    <w:p>
      <w:pPr>
        <w:keepNext/>
        <w:keepLines/>
        <w:numPr>
          <w:ilvl w:val="0"/>
          <w:numId w:val="2"/>
        </w:numPr>
        <w:pBdr>
          <w:top w:val="single" w:color="auto" w:sz="12" w:space="3"/>
        </w:pBdr>
        <w:overflowPunct w:val="0"/>
        <w:autoSpaceDE w:val="0"/>
        <w:autoSpaceDN w:val="0"/>
        <w:adjustRightInd w:val="0"/>
        <w:spacing w:before="240" w:line="240" w:lineRule="auto"/>
        <w:jc w:val="both"/>
        <w:textAlignment w:val="baseline"/>
        <w:outlineLvl w:val="0"/>
        <w:rPr>
          <w:rFonts w:ascii="Arial" w:hAnsi="Arial" w:eastAsia="宋体"/>
          <w:sz w:val="36"/>
          <w:lang w:eastAsia="ja-JP"/>
        </w:rPr>
      </w:pPr>
      <w:r>
        <w:rPr>
          <w:rFonts w:ascii="Arial" w:hAnsi="Arial" w:eastAsia="宋体"/>
          <w:sz w:val="36"/>
          <w:lang w:eastAsia="ja-JP"/>
        </w:rPr>
        <w:t>Introduction</w:t>
      </w:r>
    </w:p>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pPr>
        <w:pStyle w:val="111"/>
      </w:pPr>
      <w:r>
        <w:t>[POST121][510][V2X/SL] IUC procedure in re-evaluation/pre-emption/conflict indicator (LG)</w:t>
      </w:r>
    </w:p>
    <w:p>
      <w:pPr>
        <w:pStyle w:val="112"/>
      </w:pPr>
      <w:r>
        <w:tab/>
      </w:r>
      <w:r>
        <w:rPr>
          <w:b/>
        </w:rPr>
        <w:t>Scope:</w:t>
      </w:r>
      <w:r>
        <w:t xml:space="preserve"> Discuss how to specify IUC procedure in re-evaluation/pre-emption/conflict indicator.</w:t>
      </w:r>
    </w:p>
    <w:p>
      <w:pPr>
        <w:pStyle w:val="112"/>
      </w:pPr>
      <w:r>
        <w:tab/>
      </w:r>
      <w:r>
        <w:rPr>
          <w:b/>
        </w:rPr>
        <w:t>Intended outcome:</w:t>
      </w:r>
      <w:r>
        <w:t xml:space="preserve"> Discussion summary and the corresponding CR</w:t>
      </w:r>
    </w:p>
    <w:p>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2966"/>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inan Zhao</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S</w:t>
            </w:r>
            <w:r>
              <w:rPr>
                <w:rFonts w:eastAsia="等线"/>
                <w:sz w:val="22"/>
                <w:lang w:eastAsia="zh-CN"/>
              </w:rPr>
              <w:t>harp</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inan.zhao@cn.sharp-world.com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Weiqiang Du</w:t>
            </w:r>
          </w:p>
        </w:tc>
        <w:tc>
          <w:tcPr>
            <w:tcW w:w="2966"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ZTE</w:t>
            </w:r>
          </w:p>
        </w:tc>
        <w:tc>
          <w:tcPr>
            <w:tcW w:w="3150"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du.weiqiang2@zte.com.cn</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Li</w:t>
            </w:r>
            <w:r>
              <w:rPr>
                <w:rFonts w:eastAsia="等线"/>
                <w:sz w:val="22"/>
                <w:lang w:val="en-US" w:eastAsia="zh-CN"/>
              </w:rPr>
              <w:t xml:space="preserve"> Zhao</w:t>
            </w:r>
          </w:p>
        </w:tc>
        <w:tc>
          <w:tcPr>
            <w:tcW w:w="2966"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X</w:t>
            </w:r>
            <w:r>
              <w:rPr>
                <w:rFonts w:eastAsia="等线"/>
                <w:sz w:val="22"/>
                <w:lang w:val="en-US" w:eastAsia="zh-CN"/>
              </w:rPr>
              <w:t>iaomi</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pPr>
              <w:overflowPunct w:val="0"/>
              <w:autoSpaceDE w:val="0"/>
              <w:autoSpaceDN w:val="0"/>
              <w:adjustRightInd w:val="0"/>
              <w:spacing w:after="120" w:line="300" w:lineRule="auto"/>
              <w:jc w:val="both"/>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pPr>
              <w:overflowPunct w:val="0"/>
              <w:autoSpaceDE w:val="0"/>
              <w:autoSpaceDN w:val="0"/>
              <w:adjustRightInd w:val="0"/>
              <w:spacing w:after="120" w:line="300" w:lineRule="auto"/>
              <w:jc w:val="both"/>
              <w:textAlignment w:val="baseline"/>
              <w:rPr>
                <w:lang w:val="de-DE"/>
              </w:rPr>
            </w:pPr>
          </w:p>
        </w:tc>
      </w:tr>
    </w:tbl>
    <w:p>
      <w:pPr>
        <w:overflowPunct w:val="0"/>
        <w:autoSpaceDE w:val="0"/>
        <w:autoSpaceDN w:val="0"/>
        <w:adjustRightInd w:val="0"/>
        <w:spacing w:after="120" w:line="300" w:lineRule="auto"/>
        <w:jc w:val="both"/>
        <w:textAlignment w:val="baseline"/>
        <w:rPr>
          <w:rFonts w:eastAsia="等线"/>
          <w:sz w:val="22"/>
          <w:lang w:val="de-DE" w:eastAsia="zh-CN"/>
        </w:rPr>
      </w:pPr>
    </w:p>
    <w:p>
      <w:pPr>
        <w:keepNext/>
        <w:keepLines/>
        <w:numPr>
          <w:ilvl w:val="0"/>
          <w:numId w:val="2"/>
        </w:numPr>
        <w:pBdr>
          <w:top w:val="single" w:color="auto" w:sz="12" w:space="3"/>
        </w:pBdr>
        <w:overflowPunct w:val="0"/>
        <w:autoSpaceDE w:val="0"/>
        <w:autoSpaceDN w:val="0"/>
        <w:adjustRightInd w:val="0"/>
        <w:spacing w:before="240" w:line="240" w:lineRule="auto"/>
        <w:jc w:val="both"/>
        <w:textAlignment w:val="baseline"/>
        <w:outlineLvl w:val="0"/>
        <w:rPr>
          <w:rFonts w:ascii="Arial" w:hAnsi="Arial" w:eastAsia="宋体"/>
          <w:sz w:val="32"/>
          <w:szCs w:val="32"/>
          <w:lang w:eastAsia="ja-JP"/>
        </w:rPr>
      </w:pPr>
      <w:r>
        <w:rPr>
          <w:rFonts w:ascii="Arial" w:hAnsi="Arial" w:eastAsia="宋体"/>
          <w:sz w:val="32"/>
          <w:szCs w:val="32"/>
          <w:lang w:eastAsia="ja-JP"/>
        </w:rPr>
        <w:t>Discussion</w:t>
      </w:r>
    </w:p>
    <w:p>
      <w:pPr>
        <w:rPr>
          <w:rFonts w:ascii="Arial" w:hAnsi="Arial" w:eastAsia="Malgun Gothic" w:cs="Arial"/>
          <w:lang w:eastAsia="ko-KR"/>
        </w:rPr>
      </w:pPr>
      <w:bookmarkStart w:id="3" w:name="_Hlk103023256"/>
      <w:r>
        <w:rPr>
          <w:rFonts w:hint="eastAsia" w:ascii="Arial" w:hAnsi="Arial" w:eastAsia="Malgun Gothic" w:cs="Arial"/>
          <w:lang w:eastAsia="ko-KR"/>
        </w:rPr>
        <w:t>According to</w:t>
      </w:r>
      <w:r>
        <w:rPr>
          <w:rFonts w:ascii="Arial" w:hAnsi="Arial" w:eastAsia="Malgun Gothic" w:cs="Arial"/>
          <w:lang w:eastAsia="ko-KR"/>
        </w:rPr>
        <w:t xml:space="preserve"> the RAN2 agreement below, this email discussion discusses how to specify P15-related correction in the MAC specification.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ascii="Arial" w:hAnsi="Arial" w:eastAsia="Times New Roman"/>
                <w:lang w:eastAsia="ja-JP"/>
              </w:rPr>
            </w:pPr>
            <w:r>
              <w:rPr>
                <w:rFonts w:ascii="Arial" w:hAnsi="Arial" w:eastAsia="Times New Roman"/>
                <w:lang w:eastAsia="ja-JP"/>
              </w:rPr>
              <w:t>(6, 7) Proposal 15. RAN2 can discuss whether or not to agree on correction (“Add a normative text for IUC procedure (i.e., “IUC procedure when re-evaluation/pre-emption/conflict indicator based resource re-selection is triggered”)”) in R2-2301745.</w:t>
            </w:r>
          </w:p>
          <w:p>
            <w:pPr>
              <w:pStyle w:val="86"/>
              <w:numPr>
                <w:ilvl w:val="0"/>
                <w:numId w:val="3"/>
              </w:numPr>
              <w:rPr>
                <w:rFonts w:ascii="Arial" w:hAnsi="Arial" w:cs="Arial"/>
              </w:rPr>
            </w:pPr>
            <w:r>
              <w:rPr>
                <w:rFonts w:ascii="Arial" w:hAnsi="Arial" w:eastAsia="Times New Roman"/>
                <w:highlight w:val="yellow"/>
              </w:rPr>
              <w:t>Related correction is needed</w:t>
            </w:r>
            <w:r>
              <w:rPr>
                <w:rFonts w:ascii="Arial" w:hAnsi="Arial" w:eastAsia="Times New Roman"/>
              </w:rPr>
              <w:t>. How to specify will be discussed in long email discussion.</w:t>
            </w:r>
          </w:p>
        </w:tc>
      </w:tr>
    </w:tbl>
    <w:p>
      <w:pPr>
        <w:rPr>
          <w:rFonts w:ascii="Arial" w:hAnsi="Arial" w:eastAsia="Malgun Gothic" w:cs="Arial"/>
          <w:lang w:eastAsia="ko-KR"/>
        </w:rPr>
      </w:pPr>
      <w:r>
        <w:rPr>
          <w:rFonts w:ascii="Arial" w:hAnsi="Arial" w:eastAsia="Malgun Gothic" w:cs="Arial"/>
          <w:lang w:eastAsia="ko-KR"/>
        </w:rPr>
        <w:t xml:space="preserve">Since </w:t>
      </w:r>
      <w:r>
        <w:rPr>
          <w:rFonts w:hint="eastAsia" w:ascii="Arial" w:hAnsi="Arial" w:eastAsia="Malgun Gothic" w:cs="Arial"/>
          <w:lang w:eastAsia="ko-KR"/>
        </w:rPr>
        <w:t>IUC procedure</w:t>
      </w:r>
      <w:r>
        <w:rPr>
          <w:rFonts w:ascii="Arial" w:hAnsi="Arial" w:eastAsia="Malgun Gothic"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hint="eastAsia" w:ascii="Arial" w:hAnsi="Arial" w:eastAsia="Malgun Gothic" w:cs="Arial"/>
          <w:lang w:eastAsia="ko-KR"/>
        </w:rPr>
        <w:t>texts</w:t>
      </w:r>
      <w:r>
        <w:rPr>
          <w:rFonts w:ascii="Arial" w:hAnsi="Arial" w:eastAsia="Malgun Gothic" w:cs="Arial"/>
          <w:lang w:eastAsia="ko-KR"/>
        </w:rPr>
        <w:t xml:space="preserve"> should be specified in the section 5.22.1.2a and 5.22.1.2b.</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pPr>
              <w:numPr>
                <w:ilvl w:val="2"/>
                <w:numId w:val="4"/>
              </w:numPr>
              <w:autoSpaceDN w:val="0"/>
              <w:spacing w:after="0" w:line="240" w:lineRule="auto"/>
              <w:rPr>
                <w:i/>
                <w:iCs/>
              </w:rPr>
            </w:pPr>
            <w:r>
              <w:rPr>
                <w:i/>
                <w:iCs/>
              </w:rPr>
              <w:t>For preferred resource set, the following two options are supported:</w:t>
            </w:r>
          </w:p>
          <w:p>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pPr>
              <w:numPr>
                <w:ilvl w:val="6"/>
                <w:numId w:val="4"/>
              </w:numPr>
              <w:autoSpaceDN w:val="0"/>
              <w:spacing w:after="0" w:line="240" w:lineRule="auto"/>
              <w:rPr>
                <w:i/>
                <w:iCs/>
              </w:rPr>
            </w:pPr>
            <w:r>
              <w:rPr>
                <w:i/>
                <w:iCs/>
              </w:rPr>
              <w:t>FFS: Details of condition(s)</w:t>
            </w:r>
          </w:p>
          <w:p>
            <w:pPr>
              <w:numPr>
                <w:ilvl w:val="5"/>
                <w:numId w:val="4"/>
              </w:numPr>
              <w:autoSpaceDN w:val="0"/>
              <w:spacing w:after="0" w:line="240" w:lineRule="auto"/>
              <w:rPr>
                <w:i/>
                <w:iCs/>
              </w:rPr>
            </w:pPr>
            <w:r>
              <w:rPr>
                <w:i/>
                <w:iCs/>
              </w:rPr>
              <w:t>This option is supported when UE-B performs sensing/resource exclusion</w:t>
            </w:r>
          </w:p>
          <w:p>
            <w:pPr>
              <w:numPr>
                <w:ilvl w:val="5"/>
                <w:numId w:val="4"/>
              </w:numPr>
              <w:autoSpaceDN w:val="0"/>
              <w:spacing w:after="0" w:line="240" w:lineRule="auto"/>
              <w:rPr>
                <w:i/>
                <w:iCs/>
              </w:rPr>
            </w:pPr>
            <w:r>
              <w:rPr>
                <w:i/>
                <w:iCs/>
              </w:rPr>
              <w:t xml:space="preserve">FFS: Other details (if any) </w:t>
            </w:r>
          </w:p>
          <w:p>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pPr>
              <w:numPr>
                <w:ilvl w:val="5"/>
                <w:numId w:val="4"/>
              </w:numPr>
              <w:autoSpaceDN w:val="0"/>
              <w:spacing w:after="0" w:line="240" w:lineRule="auto"/>
              <w:rPr>
                <w:i/>
                <w:iCs/>
              </w:rPr>
            </w:pPr>
            <w:r>
              <w:rPr>
                <w:i/>
                <w:iCs/>
              </w:rPr>
              <w:t>This option is supported at least when UE-B does not support sensing/resource exclusion</w:t>
            </w:r>
          </w:p>
          <w:p>
            <w:pPr>
              <w:numPr>
                <w:ilvl w:val="6"/>
                <w:numId w:val="4"/>
              </w:numPr>
              <w:autoSpaceDN w:val="0"/>
              <w:spacing w:after="0" w:line="240" w:lineRule="auto"/>
              <w:rPr>
                <w:i/>
                <w:iCs/>
              </w:rPr>
            </w:pPr>
            <w:r>
              <w:rPr>
                <w:i/>
                <w:iCs/>
              </w:rPr>
              <w:t>FFS: Whether the support is conditional or UE capability</w:t>
            </w:r>
          </w:p>
          <w:p>
            <w:pPr>
              <w:numPr>
                <w:ilvl w:val="5"/>
                <w:numId w:val="4"/>
              </w:numPr>
              <w:autoSpaceDN w:val="0"/>
              <w:spacing w:after="0" w:line="240" w:lineRule="auto"/>
              <w:rPr>
                <w:i/>
                <w:iCs/>
              </w:rPr>
            </w:pPr>
            <w:r>
              <w:rPr>
                <w:i/>
                <w:iCs/>
              </w:rPr>
              <w:t>FFS: Other details (if any)</w:t>
            </w:r>
          </w:p>
          <w:p>
            <w:pPr>
              <w:numPr>
                <w:ilvl w:val="3"/>
                <w:numId w:val="4"/>
              </w:numPr>
              <w:autoSpaceDN w:val="0"/>
              <w:spacing w:after="0" w:line="240" w:lineRule="auto"/>
              <w:rPr>
                <w:i/>
                <w:iCs/>
              </w:rPr>
            </w:pPr>
            <w:r>
              <w:rPr>
                <w:i/>
                <w:iCs/>
              </w:rPr>
              <w:t>FFS: Other option(s), and other details (if any)</w:t>
            </w:r>
          </w:p>
          <w:p>
            <w:pPr>
              <w:numPr>
                <w:ilvl w:val="2"/>
                <w:numId w:val="4"/>
              </w:numPr>
              <w:autoSpaceDN w:val="0"/>
              <w:spacing w:after="0" w:line="240" w:lineRule="auto"/>
              <w:rPr>
                <w:i/>
                <w:iCs/>
              </w:rPr>
            </w:pPr>
            <w:r>
              <w:rPr>
                <w:i/>
                <w:iCs/>
              </w:rPr>
              <w:t xml:space="preserve">For non-preferred resource set, </w:t>
            </w:r>
          </w:p>
          <w:p>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pPr>
              <w:numPr>
                <w:ilvl w:val="5"/>
                <w:numId w:val="4"/>
              </w:numPr>
              <w:autoSpaceDN w:val="0"/>
              <w:spacing w:after="0" w:line="240" w:lineRule="auto"/>
              <w:rPr>
                <w:i/>
                <w:iCs/>
              </w:rPr>
            </w:pPr>
            <w:r>
              <w:rPr>
                <w:i/>
                <w:iCs/>
              </w:rPr>
              <w:t>FFS: Details including</w:t>
            </w:r>
          </w:p>
          <w:p>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pPr>
              <w:numPr>
                <w:ilvl w:val="6"/>
                <w:numId w:val="4"/>
              </w:numPr>
              <w:autoSpaceDN w:val="0"/>
              <w:spacing w:after="0" w:line="240" w:lineRule="auto"/>
              <w:rPr>
                <w:i/>
                <w:iCs/>
              </w:rPr>
            </w:pPr>
            <w:r>
              <w:rPr>
                <w:i/>
                <w:iCs/>
              </w:rPr>
              <w:t>When UE-B excludes in its resource (re-)selection, resource(s) overlapping with the non-preferred resource set</w:t>
            </w:r>
          </w:p>
          <w:p>
            <w:pPr>
              <w:numPr>
                <w:ilvl w:val="4"/>
                <w:numId w:val="4"/>
              </w:numPr>
              <w:autoSpaceDN w:val="0"/>
              <w:spacing w:after="0" w:line="240" w:lineRule="auto"/>
              <w:rPr>
                <w:i/>
                <w:iCs/>
              </w:rPr>
            </w:pPr>
            <w:r>
              <w:rPr>
                <w:i/>
                <w:iCs/>
              </w:rPr>
              <w:t>FFS: UE-B reselects in its resource (re-)selection, resource(s) to be used for its transmission when the resource(s) are fully/partially overlapping with the non-preferred resource set</w:t>
            </w:r>
          </w:p>
          <w:p>
            <w:pPr>
              <w:numPr>
                <w:ilvl w:val="3"/>
                <w:numId w:val="4"/>
              </w:numPr>
              <w:autoSpaceDN w:val="0"/>
              <w:spacing w:after="0" w:line="240" w:lineRule="auto"/>
              <w:rPr>
                <w:rFonts w:eastAsia="Malgun Gothic"/>
                <w:iCs/>
                <w:lang w:eastAsia="ko-KR"/>
              </w:rPr>
            </w:pPr>
            <w:r>
              <w:rPr>
                <w:i/>
                <w:iCs/>
              </w:rPr>
              <w:t>FFS: Other option(s), and other details (if any)</w:t>
            </w:r>
          </w:p>
        </w:tc>
      </w:tr>
    </w:tbl>
    <w:p>
      <w:pPr>
        <w:pStyle w:val="84"/>
        <w:spacing w:after="0"/>
      </w:pPr>
    </w:p>
    <w:p>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pPr>
        <w:rPr>
          <w:rFonts w:ascii="Arial" w:hAnsi="Arial" w:cs="Arial"/>
          <w:b/>
          <w:lang w:eastAsia="zh-CN"/>
        </w:rPr>
      </w:pPr>
      <w:r>
        <w:rPr>
          <w:rFonts w:ascii="Arial" w:hAnsi="Arial" w:cs="Arial"/>
          <w:b/>
          <w:lang w:eastAsia="zh-CN"/>
        </w:rPr>
        <w:t>Q</w:t>
      </w:r>
      <w:ins w:id="0"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597"/>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S</w:t>
            </w:r>
            <w:r>
              <w:rPr>
                <w:rFonts w:eastAsia="等线"/>
                <w:sz w:val="22"/>
                <w:lang w:eastAsia="zh-CN"/>
              </w:rPr>
              <w:t>harp</w:t>
            </w:r>
          </w:p>
        </w:tc>
        <w:tc>
          <w:tcPr>
            <w:tcW w:w="1633" w:type="dxa"/>
          </w:tcPr>
          <w:p>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pPr>
              <w:pStyle w:val="81"/>
              <w:ind w:left="0" w:firstLine="0"/>
              <w:rPr>
                <w:rFonts w:eastAsia="等线"/>
                <w:sz w:val="22"/>
                <w:lang w:eastAsia="zh-CN"/>
              </w:rPr>
            </w:pPr>
            <w:r>
              <w:rPr>
                <w:rFonts w:hint="eastAsia" w:eastAsia="等线"/>
                <w:sz w:val="22"/>
                <w:lang w:eastAsia="zh-CN"/>
              </w:rPr>
              <w:t>R</w:t>
            </w:r>
            <w:r>
              <w:rPr>
                <w:rFonts w:eastAsia="等线"/>
                <w:sz w:val="22"/>
                <w:lang w:eastAsia="zh-CN"/>
              </w:rPr>
              <w:t>egarding the case “</w:t>
            </w:r>
            <w:r>
              <w:t>4&gt;</w:t>
            </w:r>
            <w:r>
              <w:tab/>
            </w:r>
            <w:r>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sidelink grant</w:t>
            </w:r>
            <w:r>
              <w:rPr>
                <w:rFonts w:eastAsia="等线"/>
                <w:sz w:val="22"/>
                <w:lang w:eastAsia="zh-CN"/>
              </w:rPr>
              <w:t>” already include the above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Instead, the soluton we prefer is to simply add a small sentence in the procedure text for resource selection, as shown in the below example for the first reevalution case for 5.22.1.2a:</w:t>
            </w:r>
          </w:p>
          <w:p>
            <w:pPr>
              <w:pStyle w:val="40"/>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pPr>
              <w:pStyle w:val="40"/>
              <w:ind w:left="284"/>
              <w:pPrChange w:id="1" w:author="Apple - Zhibin Wu" w:date="2023-03-21T11:53:00Z">
                <w:pPr>
                  <w:pStyle w:val="40"/>
                </w:pPr>
              </w:pPrChange>
            </w:pPr>
            <w:r>
              <w:rPr>
                <w:rFonts w:ascii="TimesNewRomanPSMT" w:hAnsi="TimesNewRomanPSMT"/>
                <w:sz w:val="20"/>
                <w:szCs w:val="20"/>
              </w:rPr>
              <w:t xml:space="preserve">2&gt; remove the resource(s) from the selected sidelink grant associated to the Sidelink process; </w:t>
            </w:r>
          </w:p>
          <w:p>
            <w:pPr>
              <w:pStyle w:val="40"/>
              <w:ind w:left="284"/>
              <w:pPrChange w:id="2" w:author="Apple - Zhibin Wu" w:date="2023-03-21T11:53:00Z">
                <w:pPr>
                  <w:pStyle w:val="40"/>
                </w:pPr>
              </w:pPrChange>
            </w:pPr>
            <w:r>
              <w:rPr>
                <w:rFonts w:ascii="TimesNewRomanPSMT" w:hAnsi="TimesNewRomanPSMT"/>
                <w:sz w:val="20"/>
                <w:szCs w:val="20"/>
              </w:rPr>
              <w:t xml:space="preserve">2&gt; randomly select the time and frequency resource from </w:t>
            </w:r>
            <w:ins w:id="3"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4" w:author="Apple - Zhibin Wu" w:date="2023-03-21T11:50:00Z">
              <w:r>
                <w:rPr>
                  <w:rFonts w:ascii="TimesNewRomanPSMT" w:hAnsi="TimesNewRomanPSMT"/>
                  <w:sz w:val="20"/>
                  <w:szCs w:val="20"/>
                </w:rPr>
                <w:t xml:space="preserve">, or </w:t>
              </w:r>
            </w:ins>
            <w:ins w:id="5" w:author="Apple - Zhibin Wu" w:date="2023-03-21T11:54:00Z">
              <w:r>
                <w:rPr>
                  <w:rFonts w:ascii="TimesNewRomanPSMT" w:hAnsi="TimesNewRomanPSMT"/>
                  <w:sz w:val="20"/>
                  <w:szCs w:val="20"/>
                </w:rPr>
                <w:t xml:space="preserve">from </w:t>
              </w:r>
            </w:ins>
            <w:ins w:id="6" w:author="Apple - Zhibin Wu" w:date="2023-03-21T11:50:00Z">
              <w:r>
                <w:rPr>
                  <w:rFonts w:ascii="TimesNewRomanPSMT" w:hAnsi="TimesNewRomanPSMT"/>
                  <w:sz w:val="20"/>
                  <w:szCs w:val="20"/>
                </w:rPr>
                <w:t>avail</w:t>
              </w:r>
            </w:ins>
            <w:ins w:id="7" w:author="Apple - Zhibin Wu" w:date="2023-03-21T11:53:00Z">
              <w:r>
                <w:rPr>
                  <w:rFonts w:ascii="TimesNewRomanPSMT" w:hAnsi="TimesNewRomanPSMT"/>
                  <w:sz w:val="20"/>
                  <w:szCs w:val="20"/>
                </w:rPr>
                <w:t>a</w:t>
              </w:r>
            </w:ins>
            <w:ins w:id="8" w:author="Apple - Zhibin Wu" w:date="2023-03-21T11:50:00Z">
              <w:r>
                <w:rPr>
                  <w:rFonts w:ascii="TimesNewRomanPSMT" w:hAnsi="TimesNewRomanPSMT"/>
                  <w:sz w:val="20"/>
                  <w:szCs w:val="20"/>
                </w:rPr>
                <w:t>b</w:t>
              </w:r>
            </w:ins>
            <w:ins w:id="9" w:author="Apple - Zhibin Wu" w:date="2023-03-21T11:53:00Z">
              <w:r>
                <w:rPr>
                  <w:rFonts w:ascii="TimesNewRomanPSMT" w:hAnsi="TimesNewRomanPSMT"/>
                  <w:sz w:val="20"/>
                  <w:szCs w:val="20"/>
                </w:rPr>
                <w:t>l</w:t>
              </w:r>
            </w:ins>
            <w:ins w:id="10" w:author="Apple - Zhibin Wu" w:date="2023-03-21T11:50:00Z">
              <w:r>
                <w:rPr>
                  <w:rFonts w:ascii="TimesNewRomanPSMT" w:hAnsi="TimesNewRomanPSMT"/>
                  <w:sz w:val="20"/>
                  <w:szCs w:val="20"/>
                </w:rPr>
                <w:t xml:space="preserve">e resources </w:t>
              </w:r>
            </w:ins>
            <w:ins w:id="11" w:author="Apple - Zhibin Wu" w:date="2023-03-21T11:52:00Z">
              <w:r>
                <w:rPr>
                  <w:rFonts w:ascii="TimesNewRomanPSMT" w:hAnsi="TimesNewRomanPSMT"/>
                  <w:sz w:val="20"/>
                  <w:szCs w:val="20"/>
                </w:rPr>
                <w:t>after</w:t>
              </w:r>
            </w:ins>
            <w:ins w:id="12" w:author="Apple - Zhibin Wu" w:date="2023-03-21T11:50:00Z">
              <w:r>
                <w:rPr>
                  <w:rFonts w:ascii="TimesNewRomanPSMT" w:hAnsi="TimesNewRomanPSMT"/>
                  <w:sz w:val="20"/>
                  <w:szCs w:val="20"/>
                </w:rPr>
                <w:t xml:space="preserve"> </w:t>
              </w:r>
            </w:ins>
            <w:ins w:id="13" w:author="Apple - Zhibin Wu" w:date="2023-03-21T11:51:00Z">
              <w:r>
                <w:rPr>
                  <w:rFonts w:ascii="TimesNewRomanPSMT" w:hAnsi="TimesNewRomanPSMT"/>
                  <w:sz w:val="20"/>
                  <w:szCs w:val="20"/>
                </w:rPr>
                <w:t xml:space="preserve">a received preferred resource set </w:t>
              </w:r>
            </w:ins>
            <w:ins w:id="14" w:author="Apple - Zhibin Wu" w:date="2023-03-21T11:52:00Z">
              <w:r>
                <w:rPr>
                  <w:rFonts w:ascii="TimesNewRomanPSMT" w:hAnsi="TimesNewRomanPSMT"/>
                  <w:sz w:val="20"/>
                  <w:szCs w:val="20"/>
                </w:rPr>
                <w:t>is</w:t>
              </w:r>
            </w:ins>
            <w:ins w:id="15"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pPr>
              <w:overflowPunct w:val="0"/>
              <w:autoSpaceDE w:val="0"/>
              <w:autoSpaceDN w:val="0"/>
              <w:adjustRightInd w:val="0"/>
              <w:spacing w:after="120" w:line="300" w:lineRule="auto"/>
              <w:jc w:val="both"/>
              <w:textAlignment w:val="baseline"/>
              <w:rPr>
                <w:rFonts w:eastAsia="等线"/>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ZTE</w:t>
            </w:r>
          </w:p>
        </w:tc>
        <w:tc>
          <w:tcPr>
            <w:tcW w:w="1633"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See comments</w:t>
            </w:r>
          </w:p>
        </w:tc>
        <w:tc>
          <w:tcPr>
            <w:tcW w:w="5892" w:type="dxa"/>
          </w:tcPr>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 xml:space="preserve">We first share similar view with Apple that RAN1 agree has been </w:t>
            </w:r>
            <w:r>
              <w:rPr>
                <w:rFonts w:eastAsia="等线"/>
                <w:sz w:val="22"/>
                <w:lang w:eastAsia="zh-CN"/>
              </w:rPr>
              <w:t>specified in 5.22.1.1</w:t>
            </w:r>
            <w:r>
              <w:rPr>
                <w:rFonts w:hint="eastAsia" w:eastAsia="等线"/>
                <w:sz w:val="22"/>
                <w:lang w:val="en-US" w:eastAsia="zh-CN"/>
              </w:rPr>
              <w:t xml:space="preserve"> and do not think duplication is really needed for pre-emption/re-evaluation/conflict. </w:t>
            </w:r>
          </w:p>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 xml:space="preserve">IUC is just an assistance information. Ignoring such assistance information for pre-emption/re-evaluation/conflict is acceptable for us. </w:t>
            </w:r>
          </w:p>
          <w:p>
            <w:pPr>
              <w:overflowPunct w:val="0"/>
              <w:autoSpaceDE w:val="0"/>
              <w:autoSpaceDN w:val="0"/>
              <w:adjustRightInd w:val="0"/>
              <w:spacing w:after="120" w:line="300" w:lineRule="auto"/>
              <w:jc w:val="both"/>
              <w:textAlignment w:val="baseline"/>
              <w:rPr>
                <w:rFonts w:eastAsia="等线"/>
                <w:sz w:val="22"/>
                <w:lang w:val="en-US" w:eastAsia="zh-CN"/>
              </w:rPr>
            </w:pPr>
            <w:r>
              <w:rPr>
                <w:rFonts w:hint="eastAsia" w:eastAsia="等线"/>
                <w:sz w:val="22"/>
                <w:lang w:val="en-US" w:eastAsia="zh-CN"/>
              </w:rPr>
              <w:t xml:space="preserve">And if necessary, we suggest using a Note to capture </w:t>
            </w:r>
            <w:r>
              <w:rPr>
                <w:rFonts w:hint="eastAsia" w:eastAsia="等线"/>
                <w:b/>
                <w:bCs/>
                <w:sz w:val="22"/>
                <w:lang w:val="en-US" w:eastAsia="zh-CN"/>
              </w:rPr>
              <w:t>the basic principle</w:t>
            </w:r>
            <w:r>
              <w:rPr>
                <w:rFonts w:hint="eastAsia" w:eastAsia="等线"/>
                <w:sz w:val="22"/>
                <w:lang w:val="en-US" w:eastAsia="zh-CN"/>
              </w:rPr>
              <w:t xml:space="preserve"> of RAN1 agreement for pre-emption/re-evaluation/conflict, the possible Note can be shown in following:</w:t>
            </w:r>
          </w:p>
          <w:p>
            <w:pPr>
              <w:overflowPunct w:val="0"/>
              <w:autoSpaceDE w:val="0"/>
              <w:autoSpaceDN w:val="0"/>
              <w:adjustRightInd w:val="0"/>
              <w:spacing w:after="120" w:line="300" w:lineRule="auto"/>
              <w:jc w:val="both"/>
              <w:textAlignment w:val="baseline"/>
              <w:rPr>
                <w:rFonts w:eastAsia="等线"/>
                <w:sz w:val="22"/>
                <w:lang w:val="en-US" w:eastAsia="zh-CN"/>
              </w:rPr>
            </w:pPr>
          </w:p>
          <w:p>
            <w:pPr>
              <w:overflowPunct w:val="0"/>
              <w:autoSpaceDE w:val="0"/>
              <w:autoSpaceDN w:val="0"/>
              <w:adjustRightInd w:val="0"/>
              <w:spacing w:after="120" w:line="300" w:lineRule="auto"/>
              <w:jc w:val="both"/>
              <w:textAlignment w:val="baseline"/>
              <w:rPr>
                <w:lang w:val="en-US" w:eastAsia="zh-CN"/>
              </w:rPr>
            </w:pPr>
            <w:ins w:id="16"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shoud be aligned with resource selection (section 5.22.1.1 in the latest 321 CR) to only include </w:t>
            </w:r>
          </w:p>
          <w:p>
            <w:pPr>
              <w:pStyle w:val="86"/>
              <w:numPr>
                <w:ilvl w:val="0"/>
                <w:numId w:val="5"/>
              </w:numPr>
              <w:spacing w:after="120" w:line="300" w:lineRule="auto"/>
              <w:jc w:val="both"/>
              <w:rPr>
                <w:rFonts w:eastAsia="等线"/>
                <w:sz w:val="22"/>
                <w:lang w:eastAsia="zh-CN"/>
              </w:rPr>
            </w:pPr>
            <w:r>
              <w:rPr>
                <w:rFonts w:ascii="Times New Roman" w:hAnsi="Times New Roman" w:eastAsia="等线" w:cs="Times New Roman"/>
                <w:sz w:val="22"/>
                <w:lang w:eastAsia="zh-CN"/>
              </w:rPr>
              <w:t>IUC is not configured</w:t>
            </w:r>
          </w:p>
          <w:p>
            <w:pPr>
              <w:pStyle w:val="86"/>
              <w:numPr>
                <w:ilvl w:val="0"/>
                <w:numId w:val="5"/>
              </w:numPr>
              <w:spacing w:after="120" w:line="300" w:lineRule="auto"/>
              <w:jc w:val="both"/>
              <w:rPr>
                <w:rFonts w:eastAsia="等线"/>
                <w:sz w:val="22"/>
                <w:lang w:eastAsia="zh-CN"/>
              </w:rPr>
            </w:pPr>
            <w:r>
              <w:rPr>
                <w:rFonts w:ascii="Times New Roman" w:hAnsi="Times New Roman" w:eastAsia="等线" w:cs="Times New Roman"/>
                <w:sz w:val="22"/>
                <w:lang w:eastAsia="zh-CN"/>
              </w:rPr>
              <w:t>IUC is configured UE and preferred resource set is not received</w:t>
            </w:r>
          </w:p>
          <w:p>
            <w:pPr>
              <w:pStyle w:val="86"/>
              <w:numPr>
                <w:ilvl w:val="0"/>
                <w:numId w:val="5"/>
              </w:numPr>
              <w:spacing w:after="120" w:line="300" w:lineRule="auto"/>
              <w:jc w:val="both"/>
              <w:rPr>
                <w:rFonts w:ascii="Times New Roman" w:hAnsi="Times New Roman" w:eastAsia="等线" w:cs="Times New Roman"/>
                <w:sz w:val="22"/>
                <w:lang w:eastAsia="zh-CN"/>
              </w:rPr>
            </w:pPr>
            <w:r>
              <w:rPr>
                <w:rFonts w:ascii="Times New Roman" w:hAnsi="Times New Roman" w:eastAsia="等线" w:cs="Times New Roman"/>
                <w:sz w:val="22"/>
                <w:lang w:eastAsia="zh-CN"/>
              </w:rPr>
              <w:t>IUC is configured UE has sensing result and preferred resource set is received</w:t>
            </w:r>
          </w:p>
          <w:p>
            <w:pPr>
              <w:pStyle w:val="86"/>
              <w:numPr>
                <w:ilvl w:val="0"/>
                <w:numId w:val="5"/>
              </w:numPr>
              <w:spacing w:after="120" w:line="300" w:lineRule="auto"/>
              <w:jc w:val="both"/>
              <w:rPr>
                <w:rFonts w:eastAsia="等线"/>
                <w:sz w:val="22"/>
                <w:lang w:eastAsia="zh-CN"/>
              </w:rPr>
            </w:pPr>
            <w:r>
              <w:rPr>
                <w:rFonts w:ascii="Times New Roman" w:hAnsi="Times New Roman" w:eastAsia="等线" w:cs="Times New Roman"/>
                <w:sz w:val="22"/>
                <w:lang w:eastAsia="zh-CN"/>
              </w:rPr>
              <w:t>IUC is configured UE has no sensing result and preferred resource set is received</w:t>
            </w:r>
          </w:p>
          <w:p>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Pr>
                <w:rFonts w:eastAsia="等线"/>
                <w:sz w:val="22"/>
                <w:highlight w:val="yellow"/>
                <w:lang w:eastAsia="zh-CN"/>
              </w:rPr>
              <w:t>whether non-preferred resource set is received is still considered</w:t>
            </w:r>
            <w:r>
              <w:rPr>
                <w:rFonts w:eastAsia="等线"/>
                <w:sz w:val="22"/>
                <w:lang w:eastAsia="zh-CN"/>
              </w:rPr>
              <w:t>.</w:t>
            </w:r>
          </w:p>
          <w:p>
            <w:pPr>
              <w:spacing w:after="120" w:line="300" w:lineRule="auto"/>
              <w:jc w:val="both"/>
              <w:rPr>
                <w:rFonts w:eastAsia="等线"/>
                <w:sz w:val="22"/>
                <w:lang w:eastAsia="zh-CN"/>
              </w:rPr>
            </w:pPr>
            <w:r>
              <w:rPr>
                <w:lang w:val="en-US" w:eastAsia="zh-CN"/>
              </w:rPr>
              <w:drawing>
                <wp:inline distT="0" distB="0" distL="0" distR="0">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495093" cy="622474"/>
                          </a:xfrm>
                          <a:prstGeom prst="rect">
                            <a:avLst/>
                          </a:prstGeom>
                        </pic:spPr>
                      </pic:pic>
                    </a:graphicData>
                  </a:graphic>
                </wp:inline>
              </w:drawing>
            </w:r>
          </w:p>
          <w:p>
            <w:pPr>
              <w:spacing w:after="120" w:line="300" w:lineRule="auto"/>
              <w:jc w:val="both"/>
              <w:rPr>
                <w:rFonts w:eastAsia="等线"/>
                <w:sz w:val="22"/>
                <w:lang w:eastAsia="zh-CN"/>
              </w:rPr>
            </w:pPr>
            <w:r>
              <w:rPr>
                <w:rFonts w:eastAsia="等线"/>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等线"/>
                <w:sz w:val="22"/>
                <w:highlight w:val="yellow"/>
                <w:lang w:eastAsia="zh-CN"/>
              </w:rPr>
              <w:t>the UE only remove and replace the resources indicated as pre-empted/re-evaluted if the preferred resource set is received</w:t>
            </w:r>
            <w:r>
              <w:rPr>
                <w:rFonts w:eastAsia="等线"/>
                <w:sz w:val="22"/>
                <w:lang w:eastAsia="zh-CN"/>
              </w:rPr>
              <w:t>.</w:t>
            </w:r>
          </w:p>
          <w:p>
            <w:pPr>
              <w:spacing w:after="120" w:line="300" w:lineRule="auto"/>
              <w:jc w:val="both"/>
              <w:rPr>
                <w:rFonts w:eastAsia="等线"/>
                <w:sz w:val="22"/>
                <w:lang w:eastAsia="zh-CN"/>
              </w:rPr>
            </w:pPr>
            <w:r>
              <w:rPr>
                <w:lang w:val="en-US" w:eastAsia="zh-CN"/>
              </w:rPr>
              <w:drawing>
                <wp:inline distT="0" distB="0" distL="0" distR="0">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529974" cy="1371478"/>
                          </a:xfrm>
                          <a:prstGeom prst="rect">
                            <a:avLst/>
                          </a:prstGeom>
                        </pic:spPr>
                      </pic:pic>
                    </a:graphicData>
                  </a:graphic>
                </wp:inline>
              </w:drawing>
            </w:r>
          </w:p>
          <w:p>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w:t>
            </w:r>
            <w:r>
              <w:rPr>
                <w:rFonts w:eastAsia="等线"/>
                <w:sz w:val="22"/>
                <w:lang w:eastAsia="zh-CN"/>
              </w:rPr>
              <w:t>iaomi</w:t>
            </w:r>
          </w:p>
        </w:tc>
        <w:tc>
          <w:tcPr>
            <w:tcW w:w="1633"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We agree the intention is correct but we share the other companies’ view that duplication is not needed. We think we can add note to clarify how to select resource for pre-emption and re-evaluton or IUC scheme 2 and the note from ZTE can be used as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share the same understanding as Apple and ZTE.  Duplication would make the specs difficult to read. We prefer ZTE’s solution, i.e., add a note.</w:t>
            </w:r>
          </w:p>
        </w:tc>
      </w:tr>
    </w:tbl>
    <w:p>
      <w:pPr>
        <w:overflowPunct w:val="0"/>
        <w:autoSpaceDE w:val="0"/>
        <w:autoSpaceDN w:val="0"/>
        <w:adjustRightInd w:val="0"/>
        <w:spacing w:after="120" w:line="300" w:lineRule="auto"/>
        <w:jc w:val="both"/>
        <w:textAlignment w:val="baseline"/>
        <w:rPr>
          <w:rFonts w:eastAsia="等线"/>
          <w:sz w:val="22"/>
          <w:lang w:val="de-DE" w:eastAsia="zh-CN"/>
        </w:rPr>
      </w:pPr>
    </w:p>
    <w:p>
      <w:pPr>
        <w:rPr>
          <w:ins w:id="17" w:author="LG - Giwon Park" w:date="2023-03-26T23:22:00Z"/>
          <w:rFonts w:ascii="Arial" w:hAnsi="Arial" w:cs="Arial"/>
          <w:b/>
          <w:lang w:eastAsia="ko-KR"/>
        </w:rPr>
      </w:pPr>
      <w:ins w:id="18" w:author="LG - Giwon Park" w:date="2023-03-26T23:22:00Z">
        <w:r>
          <w:rPr>
            <w:rFonts w:hint="eastAsia" w:ascii="Arial" w:hAnsi="Arial" w:cs="Arial"/>
            <w:b/>
            <w:lang w:eastAsia="ko-KR"/>
          </w:rPr>
          <w:t>Rapporteur view (</w:t>
        </w:r>
      </w:ins>
      <w:ins w:id="19" w:author="LG - Giwon Park" w:date="2023-03-26T23:22:00Z">
        <w:r>
          <w:rPr>
            <w:rFonts w:ascii="Arial" w:hAnsi="Arial" w:cs="Arial"/>
            <w:b/>
            <w:lang w:eastAsia="ko-KR"/>
          </w:rPr>
          <w:t>updated</w:t>
        </w:r>
      </w:ins>
      <w:ins w:id="20" w:author="LG - Giwon Park" w:date="2023-03-26T23:22:00Z">
        <w:r>
          <w:rPr>
            <w:rFonts w:hint="eastAsia" w:ascii="Arial" w:hAnsi="Arial" w:cs="Arial"/>
            <w:b/>
            <w:lang w:eastAsia="ko-KR"/>
          </w:rPr>
          <w:t>)</w:t>
        </w:r>
      </w:ins>
      <w:ins w:id="21" w:author="LG - Giwon Park" w:date="2023-03-26T23:22:00Z">
        <w:r>
          <w:rPr>
            <w:rFonts w:ascii="Arial" w:hAnsi="Arial" w:cs="Arial"/>
            <w:b/>
            <w:lang w:eastAsia="ko-KR"/>
          </w:rPr>
          <w:t>:</w:t>
        </w:r>
      </w:ins>
    </w:p>
    <w:p>
      <w:pPr>
        <w:rPr>
          <w:ins w:id="22" w:author="LG - Giwon Park" w:date="2023-03-26T23:22:00Z"/>
          <w:rFonts w:ascii="Arial" w:hAnsi="Arial" w:cs="Arial"/>
          <w:lang w:eastAsia="ko-KR"/>
        </w:rPr>
      </w:pPr>
      <w:ins w:id="23"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pPr>
        <w:rPr>
          <w:rFonts w:ascii="Arial" w:hAnsi="Arial" w:cs="Arial"/>
          <w:b/>
          <w:lang w:eastAsia="zh-CN"/>
        </w:rPr>
      </w:pPr>
      <w:ins w:id="24" w:author="LG - Giwon Park" w:date="2023-03-26T23:22:00Z">
        <w:r>
          <w:rPr>
            <w:rFonts w:ascii="Arial" w:hAnsi="Arial" w:cs="Arial"/>
            <w:b/>
            <w:lang w:eastAsia="zh-CN"/>
          </w:rPr>
          <w:t xml:space="preserve">Option 1: simplified normative text </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hint="eastAsia" w:eastAsia="Calibri"/>
          <w:bCs/>
          <w:i/>
          <w:sz w:val="22"/>
          <w:szCs w:val="22"/>
          <w:lang w:val="en-US" w:eastAsia="ko-KR"/>
        </w:rPr>
        <w:t>START OF</w:t>
      </w:r>
      <w:r>
        <w:rPr>
          <w:rFonts w:eastAsia="Calibri"/>
          <w:bCs/>
          <w:i/>
          <w:sz w:val="22"/>
          <w:szCs w:val="22"/>
          <w:lang w:val="en-US" w:eastAsia="ko-KR"/>
        </w:rPr>
        <w:t xml:space="preserve"> CHANGE</w:t>
      </w:r>
    </w:p>
    <w:p>
      <w:pPr>
        <w:keepNext/>
        <w:keepLines/>
        <w:overflowPunct w:val="0"/>
        <w:autoSpaceDE w:val="0"/>
        <w:autoSpaceDN w:val="0"/>
        <w:adjustRightInd w:val="0"/>
        <w:spacing w:before="120" w:line="240" w:lineRule="auto"/>
        <w:ind w:left="1418" w:hanging="1418"/>
        <w:textAlignment w:val="baseline"/>
        <w:outlineLvl w:val="3"/>
        <w:rPr>
          <w:rFonts w:ascii="Arial" w:hAnsi="Arial" w:eastAsia="Times New Roman"/>
          <w:sz w:val="24"/>
          <w:lang w:eastAsia="ja-JP"/>
        </w:rPr>
      </w:pPr>
      <w:bookmarkStart w:id="4" w:name="_Toc124525479"/>
      <w:bookmarkStart w:id="5" w:name="_Toc37296250"/>
      <w:bookmarkStart w:id="6" w:name="_Toc12569241"/>
      <w:r>
        <w:rPr>
          <w:rFonts w:ascii="Arial" w:hAnsi="Arial" w:eastAsia="Times New Roman"/>
          <w:sz w:val="24"/>
          <w:lang w:eastAsia="ja-JP"/>
        </w:rPr>
        <w:t>5.22.1.2a</w:t>
      </w:r>
      <w:r>
        <w:rPr>
          <w:rFonts w:ascii="Arial" w:hAnsi="Arial" w:eastAsia="Times New Roman"/>
          <w:sz w:val="24"/>
          <w:lang w:eastAsia="ja-JP"/>
        </w:rPr>
        <w:tab/>
      </w:r>
      <w:r>
        <w:rPr>
          <w:rFonts w:ascii="Arial" w:hAnsi="Arial" w:eastAsia="Times New Roman"/>
          <w:sz w:val="24"/>
          <w:lang w:eastAsia="ja-JP"/>
        </w:rPr>
        <w:t>Re-evaluation and Pre-emption</w:t>
      </w:r>
      <w:bookmarkEnd w:id="4"/>
    </w:p>
    <w:p>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 resource(s) of the selected sidelink grant which has not been identified by a prior SCI is indicated for re-evaluation by the physical layer as specified in clause 8.1.4 of TS 38.214 [7];</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the resource(s) from the selected sidelink grant associated to the Sidelink process;</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5"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26" w:author="LG - Giwon Park" w:date="2023-03-26T23:12:00Z">
        <w:r>
          <w:rPr>
            <w:rFonts w:ascii="TimesNewRomanPSMT" w:hAnsi="TimesNewRomanPSMT" w:eastAsia="Times New Roman"/>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replace the removed or dropped resource(s) by the selected resource(s) for the selected sidelink grant.</w:t>
      </w:r>
    </w:p>
    <w:p>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any resource(s) of the selected sidelink grant which has been indicated by a prior SCI is indicated for pre-emption by the physical layer as specified in clause 8.1.4 of TS 38.214 [7]:</w:t>
      </w:r>
    </w:p>
    <w:p>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r>
      <w:r>
        <w:rPr>
          <w:rFonts w:eastAsia="Times New Roman"/>
          <w:lang w:eastAsia="ko-KR"/>
        </w:rPr>
        <w:t>remove the resource(s) from the selected sidelink grant associated to the Sidelink process;</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ko-KR"/>
        </w:rPr>
        <w:t xml:space="preserve">if </w:t>
      </w:r>
      <w:r>
        <w:rPr>
          <w:rFonts w:eastAsia="Times New Roman"/>
          <w:lang w:eastAsia="ja-JP"/>
        </w:rPr>
        <w:t>one or multiple SL DRX is configured:</w:t>
      </w:r>
    </w:p>
    <w:p>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ko-KR"/>
        </w:rPr>
        <w:t>else:</w:t>
      </w:r>
    </w:p>
    <w:p>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27"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28" w:author="LG - Giwon Park" w:date="2023-03-26T23:13:00Z">
        <w:r>
          <w:rPr>
            <w:rFonts w:ascii="TimesNewRomanPSMT" w:hAnsi="TimesNewRomanPSMT" w:eastAsia="Times New Roman"/>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r>
      <w:r>
        <w:rPr>
          <w:rFonts w:eastAsia="Times New Roman"/>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replace the removed or dropped resource(s) by the selected resource(s) for the selected sidelink grant.</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r>
      <w:r>
        <w:rPr>
          <w:rFonts w:eastAsia="Times New Roman"/>
          <w:lang w:eastAsia="ja-JP"/>
        </w:rPr>
        <w:t xml:space="preserve">It is up to UE </w:t>
      </w:r>
      <w:r>
        <w:rPr>
          <w:rFonts w:eastAsia="Times New Roman" w:cs="Times"/>
          <w:lang w:eastAsia="ja-JP"/>
        </w:rPr>
        <w:t>implementation whether to set the resource reservation interval in the re-selected resource to replace pre-empted resource.</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r>
      <w:r>
        <w:rPr>
          <w:rFonts w:eastAsia="Times New Roman"/>
          <w:lang w:eastAsia="ja-JP"/>
        </w:rPr>
        <w:t>It is up to UE implementation whether to trigger resource reselection due to de-prioritization as specified in clause 16.2.4 of TS 38.213 [6], clause 5.14.1.2.2 of TS 36.321 [22] and clause 5.22.1.3.1a.</w:t>
      </w:r>
    </w:p>
    <w:p>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r>
      <w:r>
        <w:rPr>
          <w:rFonts w:eastAsia="Times New Roman"/>
          <w:lang w:eastAsia="ja-JP"/>
        </w:rPr>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textAlignment w:val="baseline"/>
        <w:outlineLvl w:val="3"/>
        <w:rPr>
          <w:rFonts w:ascii="Arial" w:hAnsi="Arial" w:eastAsia="Times New Roman"/>
          <w:sz w:val="24"/>
          <w:lang w:eastAsia="ja-JP"/>
        </w:rPr>
      </w:pPr>
      <w:bookmarkStart w:id="7" w:name="_Toc124525480"/>
      <w:r>
        <w:rPr>
          <w:rFonts w:ascii="Arial" w:hAnsi="Arial" w:eastAsia="Times New Roman"/>
          <w:sz w:val="24"/>
          <w:lang w:eastAsia="ja-JP"/>
        </w:rPr>
        <w:t>5.22.1.2b</w:t>
      </w:r>
      <w:r>
        <w:rPr>
          <w:rFonts w:ascii="Arial" w:hAnsi="Arial" w:eastAsia="Times New Roman"/>
          <w:sz w:val="24"/>
          <w:lang w:eastAsia="ja-JP"/>
        </w:rPr>
        <w:tab/>
      </w:r>
      <w:r>
        <w:rPr>
          <w:rFonts w:ascii="Arial" w:hAnsi="Arial" w:eastAsia="Times New Roman"/>
          <w:sz w:val="24"/>
          <w:lang w:eastAsia="ja-JP"/>
        </w:rPr>
        <w:t>Re-selection for using a received resource conflict indication</w:t>
      </w:r>
      <w:bookmarkEnd w:id="7"/>
    </w:p>
    <w:p>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r>
      <w:r>
        <w:rPr>
          <w:rFonts w:eastAsia="Times New Roman"/>
          <w:lang w:eastAsia="ko-KR"/>
        </w:rPr>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r>
      <w:r>
        <w:rPr>
          <w:rFonts w:eastAsia="Times New Roman"/>
          <w:lang w:eastAsia="ko-KR"/>
        </w:rPr>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the resource from the selected sidelink grant associated to the Sidelink process;</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randomly select the time and frequency resource from </w:t>
      </w:r>
      <w:ins w:id="29"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3:00Z">
        <w:r>
          <w:rPr>
            <w:rFonts w:ascii="TimesNewRomanPSMT" w:hAnsi="TimesNewRomanPSMT" w:eastAsia="Times New Roman"/>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replace the removed resource by the selected resource for the selected sidelink grant.</w:t>
      </w:r>
    </w:p>
    <w:p>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r>
      <w:r>
        <w:rPr>
          <w:rFonts w:eastAsia="Times New Roman"/>
          <w:lang w:eastAsia="ko-KR"/>
        </w:rPr>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bookmarkEnd w:id="5"/>
      <w:bookmarkEnd w:id="6"/>
    </w:p>
    <w:p>
      <w:pPr>
        <w:rPr>
          <w:rFonts w:ascii="Arial" w:hAnsi="Arial" w:cs="Arial"/>
          <w:b/>
          <w:lang w:val="en-US" w:eastAsia="zh-CN"/>
        </w:rPr>
      </w:pPr>
    </w:p>
    <w:p>
      <w:pPr>
        <w:overflowPunct w:val="0"/>
        <w:autoSpaceDE w:val="0"/>
        <w:autoSpaceDN w:val="0"/>
        <w:adjustRightInd w:val="0"/>
        <w:spacing w:after="120" w:line="300" w:lineRule="auto"/>
        <w:jc w:val="both"/>
        <w:textAlignment w:val="baseline"/>
        <w:rPr>
          <w:rFonts w:eastAsia="Malgun Gothic"/>
          <w:sz w:val="22"/>
          <w:lang w:val="de-DE" w:eastAsia="ko-KR"/>
        </w:rPr>
      </w:pPr>
      <w:ins w:id="31" w:author="LG - Giwon Park" w:date="2023-03-26T23:22:00Z">
        <w:r>
          <w:rPr>
            <w:rFonts w:ascii="Arial" w:hAnsi="Arial" w:cs="Arial"/>
            <w:b/>
            <w:lang w:eastAsia="zh-CN"/>
          </w:rPr>
          <w:t>Option 2: NOTE Based</w:t>
        </w:r>
      </w:ins>
      <w:ins w:id="32" w:author="LG - Giwon Park" w:date="2023-03-26T23:23:00Z">
        <w:r>
          <w:rPr>
            <w:rFonts w:ascii="Arial" w:hAnsi="Arial" w:cs="Arial"/>
            <w:b/>
            <w:lang w:eastAsia="zh-CN"/>
          </w:rPr>
          <w:t xml:space="preserve"> solution</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hint="eastAsia" w:eastAsia="Calibri"/>
          <w:bCs/>
          <w:i/>
          <w:sz w:val="22"/>
          <w:szCs w:val="22"/>
          <w:lang w:val="en-US" w:eastAsia="ko-KR"/>
        </w:rPr>
        <w:t>START OF</w:t>
      </w:r>
      <w:r>
        <w:rPr>
          <w:rFonts w:eastAsia="Calibri"/>
          <w:bCs/>
          <w:i/>
          <w:sz w:val="22"/>
          <w:szCs w:val="22"/>
          <w:lang w:val="en-US" w:eastAsia="ko-KR"/>
        </w:rPr>
        <w:t xml:space="preserve"> CHANGE</w:t>
      </w:r>
    </w:p>
    <w:p>
      <w:pPr>
        <w:keepNext/>
        <w:keepLines/>
        <w:overflowPunct w:val="0"/>
        <w:autoSpaceDE w:val="0"/>
        <w:autoSpaceDN w:val="0"/>
        <w:adjustRightInd w:val="0"/>
        <w:spacing w:before="120" w:line="240" w:lineRule="auto"/>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5.22.1.2a</w:t>
      </w:r>
      <w:r>
        <w:rPr>
          <w:rFonts w:ascii="Arial" w:hAnsi="Arial" w:eastAsia="Times New Roman"/>
          <w:sz w:val="24"/>
          <w:lang w:eastAsia="ja-JP"/>
        </w:rPr>
        <w:tab/>
      </w:r>
      <w:r>
        <w:rPr>
          <w:rFonts w:ascii="Arial" w:hAnsi="Arial" w:eastAsia="Times New Roman"/>
          <w:sz w:val="24"/>
          <w:lang w:eastAsia="ja-JP"/>
        </w:rPr>
        <w:t>Re-evaluation and Pre-emption</w:t>
      </w:r>
    </w:p>
    <w:p>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 resource(s) of the selected sidelink grant which has not been identified by a prior SCI is indicated for re-evaluation by the physical layer as specified in clause 8.1.4 of TS 38.214 [7];</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the resource(s) from the selected sidelink grant associated to the Sidelink process;</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replace the removed or dropped resource(s) by the selected resource(s) for the selected sidelink grant.</w:t>
      </w:r>
    </w:p>
    <w:p>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any resource(s) of the selected sidelink grant which has been indicated by a prior SCI is indicated for pre-emption by the physical layer as specified in clause 8.1.4 of TS 38.214 [7]:</w:t>
      </w:r>
    </w:p>
    <w:p>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r>
      <w:r>
        <w:rPr>
          <w:rFonts w:eastAsia="Times New Roman"/>
          <w:lang w:eastAsia="ko-KR"/>
        </w:rPr>
        <w:t>remove the resource(s) from the selected sidelink grant associated to the Sidelink process;</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ko-KR"/>
        </w:rPr>
        <w:t xml:space="preserve">if </w:t>
      </w:r>
      <w:r>
        <w:rPr>
          <w:rFonts w:eastAsia="Times New Roman"/>
          <w:lang w:eastAsia="ja-JP"/>
        </w:rPr>
        <w:t>one or multiple SL DRX is configured:</w:t>
      </w:r>
    </w:p>
    <w:p>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ko-KR"/>
        </w:rPr>
        <w:t>else:</w:t>
      </w:r>
    </w:p>
    <w:p>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r>
      <w:r>
        <w:rPr>
          <w:rFonts w:eastAsia="Times New Roman"/>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replace the removed or dropped resource(s) by the selected resource(s) for the selected sidelink grant.</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r>
      <w:r>
        <w:rPr>
          <w:rFonts w:eastAsia="Times New Roman"/>
          <w:lang w:eastAsia="ja-JP"/>
        </w:rPr>
        <w:t xml:space="preserve">It is up to UE </w:t>
      </w:r>
      <w:r>
        <w:rPr>
          <w:rFonts w:eastAsia="Times New Roman" w:cs="Times"/>
          <w:lang w:eastAsia="ja-JP"/>
        </w:rPr>
        <w:t>implementation whether to set the resource reservation interval in the re-selected resource to replace pre-empted resource.</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r>
      <w:r>
        <w:rPr>
          <w:rFonts w:eastAsia="Times New Roman"/>
          <w:lang w:eastAsia="ja-JP"/>
        </w:rPr>
        <w:t>It is up to UE implementation whether to trigger resource reselection due to de-prioritization as specified in clause 16.2.4 of TS 38.213 [6], clause 5.14.1.2.2 of TS 36.321 [22] and clause 5.22.1.3.1a.</w:t>
      </w:r>
    </w:p>
    <w:p>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r>
      <w:r>
        <w:rPr>
          <w:rFonts w:eastAsia="Times New Roman"/>
          <w:lang w:eastAsia="ja-JP"/>
        </w:rPr>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pPr>
        <w:keepLines/>
        <w:overflowPunct w:val="0"/>
        <w:autoSpaceDE w:val="0"/>
        <w:autoSpaceDN w:val="0"/>
        <w:adjustRightInd w:val="0"/>
        <w:spacing w:line="240" w:lineRule="auto"/>
        <w:ind w:left="1135" w:hanging="851"/>
        <w:textAlignment w:val="baseline"/>
        <w:rPr>
          <w:rFonts w:eastAsia="Malgun Gothic"/>
          <w:lang w:eastAsia="ko-KR"/>
        </w:rPr>
      </w:pPr>
      <w:ins w:id="33" w:author="LG - Giwon Park" w:date="2023-03-26T23:16:00Z">
        <w:r>
          <w:rPr>
            <w:rFonts w:eastAsia="Times New Roman"/>
            <w:lang w:eastAsia="ja-JP"/>
          </w:rPr>
          <w:t>NOTE 7:</w:t>
        </w:r>
      </w:ins>
      <w:ins w:id="34" w:author="LG - Giwon Park" w:date="2023-03-26T23:16:00Z">
        <w:r>
          <w:rPr>
            <w:rFonts w:eastAsia="Times New Roman"/>
            <w:lang w:eastAsia="ja-JP"/>
          </w:rPr>
          <w:tab/>
        </w:r>
      </w:ins>
      <w:ins w:id="35" w:author="LG - Giwon Park" w:date="2023-03-26T23:16:00Z">
        <w:r>
          <w:rPr>
            <w:rFonts w:hint="eastAsia" w:eastAsia="Times New Roman"/>
            <w:lang w:val="en-US" w:eastAsia="zh-CN"/>
          </w:rPr>
          <w:t>For resources selected for replacing resources indicated for re-evaluation</w:t>
        </w:r>
      </w:ins>
      <w:ins w:id="36" w:author="LG - Giwon Park" w:date="2023-03-26T23:16:00Z">
        <w:r>
          <w:rPr>
            <w:rFonts w:eastAsia="Times New Roman"/>
            <w:lang w:val="en-US" w:eastAsia="zh-CN"/>
          </w:rPr>
          <w:t xml:space="preserve"> or pre-emption</w:t>
        </w:r>
      </w:ins>
      <w:ins w:id="37" w:author="LG - Giwon Park" w:date="2023-03-26T23:16:00Z">
        <w:r>
          <w:rPr>
            <w:rFonts w:hint="eastAsia" w:eastAsia="Times New Roman"/>
            <w:lang w:val="en-US" w:eastAsia="zh-CN"/>
          </w:rPr>
          <w:t xml:space="preserve">, if sl-InterUE-CoordinationScheme1 enabling reception/transmission of preferred resource set and non-preferred resource set is configured by RRC and if a preferred resource set is received from a UE, </w:t>
        </w:r>
      </w:ins>
      <w:ins w:id="38" w:author="LG - Giwon Park" w:date="2023-03-26T23:16:00Z">
        <w:r>
          <w:rPr>
            <w:rFonts w:eastAsia="Times New Roman"/>
            <w:lang w:val="en-US" w:eastAsia="zh-CN"/>
          </w:rPr>
          <w:t xml:space="preserve">MAC entity </w:t>
        </w:r>
      </w:ins>
      <w:ins w:id="39" w:author="LG - Giwon Park" w:date="2023-03-26T23:16:00Z">
        <w:r>
          <w:rPr>
            <w:rFonts w:ascii="TimesNewRomanPSMT" w:hAnsi="TimesNewRomanPSMT" w:eastAsia="Times New Roman"/>
            <w:lang w:eastAsia="ja-JP"/>
          </w:rPr>
          <w:t>randomly selects the time and frequency resource from available resources after a received preferred resource set is taken into account according to 5.22.1.1.</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5.22.1.2b</w:t>
      </w:r>
      <w:r>
        <w:rPr>
          <w:rFonts w:ascii="Arial" w:hAnsi="Arial" w:eastAsia="Times New Roman"/>
          <w:sz w:val="24"/>
          <w:lang w:eastAsia="ja-JP"/>
        </w:rPr>
        <w:tab/>
      </w:r>
      <w:r>
        <w:rPr>
          <w:rFonts w:ascii="Arial" w:hAnsi="Arial" w:eastAsia="Times New Roman"/>
          <w:sz w:val="24"/>
          <w:lang w:eastAsia="ja-JP"/>
        </w:rPr>
        <w:t>Re-selection for using a received resource conflict indication</w:t>
      </w:r>
    </w:p>
    <w:p>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r>
      <w:r>
        <w:rPr>
          <w:rFonts w:eastAsia="Times New Roman"/>
          <w:lang w:eastAsia="ko-KR"/>
        </w:rPr>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r>
      <w:r>
        <w:rPr>
          <w:rFonts w:eastAsia="Times New Roman"/>
          <w:lang w:eastAsia="ko-KR"/>
        </w:rPr>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the resource from the selected sidelink grant associated to the Sidelink process;</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replace the removed resource by the selected resource for the selected sidelink grant.</w:t>
      </w:r>
    </w:p>
    <w:p>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r>
      <w:r>
        <w:rPr>
          <w:rFonts w:eastAsia="Times New Roman"/>
          <w:lang w:eastAsia="ko-KR"/>
        </w:rPr>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pPr>
        <w:keepLines/>
        <w:overflowPunct w:val="0"/>
        <w:autoSpaceDE w:val="0"/>
        <w:autoSpaceDN w:val="0"/>
        <w:adjustRightInd w:val="0"/>
        <w:spacing w:line="240" w:lineRule="auto"/>
        <w:ind w:left="1135" w:hanging="851"/>
        <w:textAlignment w:val="baseline"/>
        <w:rPr>
          <w:rFonts w:eastAsia="Times New Roman"/>
          <w:lang w:eastAsia="ko-KR"/>
        </w:rPr>
      </w:pPr>
      <w:ins w:id="40" w:author="LG - Giwon Park" w:date="2023-03-26T23:17:00Z">
        <w:r>
          <w:rPr>
            <w:rFonts w:eastAsia="Times New Roman"/>
            <w:lang w:eastAsia="ko-KR"/>
          </w:rPr>
          <w:t>NOTE 4:</w:t>
        </w:r>
      </w:ins>
      <w:ins w:id="41" w:author="LG - Giwon Park" w:date="2023-03-26T23:17:00Z">
        <w:r>
          <w:rPr>
            <w:rFonts w:eastAsia="Times New Roman"/>
            <w:lang w:eastAsia="ko-KR"/>
          </w:rPr>
          <w:tab/>
        </w:r>
      </w:ins>
      <w:ins w:id="42" w:author="LG - Giwon Park" w:date="2023-03-26T23:17:00Z">
        <w:r>
          <w:rPr>
            <w:rFonts w:hint="eastAsia" w:eastAsia="Times New Roman"/>
            <w:lang w:val="en-US" w:eastAsia="zh-CN"/>
          </w:rPr>
          <w:t xml:space="preserve">For resources selected for replacing resources indicated for </w:t>
        </w:r>
      </w:ins>
      <w:ins w:id="43" w:author="LG - Giwon Park" w:date="2023-03-26T23:17:00Z">
        <w:r>
          <w:rPr>
            <w:rFonts w:eastAsia="Times New Roman"/>
            <w:lang w:val="en-US" w:eastAsia="zh-CN"/>
          </w:rPr>
          <w:t>conflict indication</w:t>
        </w:r>
      </w:ins>
      <w:ins w:id="44" w:author="LG - Giwon Park" w:date="2023-03-26T23:17:00Z">
        <w:r>
          <w:rPr>
            <w:rFonts w:hint="eastAsia" w:eastAsia="Times New Roman"/>
            <w:lang w:val="en-US" w:eastAsia="zh-CN"/>
          </w:rPr>
          <w:t xml:space="preserve">, if sl-InterUE-CoordinationScheme1 enabling reception/transmission of preferred resource set and non-preferred resource set is configured by RRC and if a preferred resource set is received from a UE, </w:t>
        </w:r>
      </w:ins>
      <w:ins w:id="45" w:author="LG - Giwon Park" w:date="2023-03-26T23:17:00Z">
        <w:r>
          <w:rPr>
            <w:rFonts w:eastAsia="Times New Roman"/>
            <w:lang w:val="en-US" w:eastAsia="zh-CN"/>
          </w:rPr>
          <w:t xml:space="preserve">MAC entity </w:t>
        </w:r>
      </w:ins>
      <w:ins w:id="46" w:author="LG - Giwon Park" w:date="2023-03-26T23:17:00Z">
        <w:r>
          <w:rPr>
            <w:rFonts w:ascii="TimesNewRomanPSMT" w:hAnsi="TimesNewRomanPSMT" w:eastAsia="Times New Roman"/>
            <w:lang w:eastAsia="ja-JP"/>
          </w:rPr>
          <w:t>randomly selects the time and frequency resource from available resources after a received preferred resource set is taken into account according to 5.22.1.1.</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p>
    <w:p>
      <w:pPr>
        <w:overflowPunct w:val="0"/>
        <w:autoSpaceDE w:val="0"/>
        <w:autoSpaceDN w:val="0"/>
        <w:adjustRightInd w:val="0"/>
        <w:spacing w:after="120" w:line="300" w:lineRule="auto"/>
        <w:jc w:val="both"/>
        <w:textAlignment w:val="baseline"/>
        <w:rPr>
          <w:rFonts w:eastAsia="等线"/>
          <w:sz w:val="22"/>
          <w:lang w:val="de-DE" w:eastAsia="zh-CN"/>
        </w:rPr>
      </w:pPr>
    </w:p>
    <w:p>
      <w:pPr>
        <w:rPr>
          <w:ins w:id="47" w:author="LG - Giwon Park" w:date="2023-03-26T23:24:00Z"/>
          <w:rFonts w:ascii="Arial" w:hAnsi="Arial" w:cs="Arial"/>
          <w:b/>
          <w:lang w:eastAsia="zh-CN"/>
        </w:rPr>
      </w:pPr>
      <w:ins w:id="48" w:author="LG - Giwon Park" w:date="2023-03-26T23:24:00Z">
        <w:r>
          <w:rPr>
            <w:rFonts w:ascii="Arial" w:hAnsi="Arial" w:cs="Arial"/>
            <w:b/>
            <w:lang w:eastAsia="zh-CN"/>
          </w:rPr>
          <w:t xml:space="preserve">Q2: Which of the options below do you prefer </w:t>
        </w:r>
      </w:ins>
      <w:ins w:id="49" w:author="LG - Giwon Park" w:date="2023-03-26T23:24:00Z">
        <w:r>
          <w:rPr>
            <w:rFonts w:hint="eastAsia" w:ascii="Arial" w:hAnsi="Arial" w:cs="Arial"/>
            <w:b/>
            <w:lang w:eastAsia="zh-CN"/>
          </w:rPr>
          <w:t>for</w:t>
        </w:r>
      </w:ins>
      <w:ins w:id="50" w:author="LG - Giwon Park" w:date="2023-03-26T23:24:00Z">
        <w:r>
          <w:rPr>
            <w:rFonts w:ascii="Arial" w:hAnsi="Arial" w:cs="Arial"/>
            <w:b/>
            <w:lang w:eastAsia="zh-CN"/>
          </w:rPr>
          <w:t xml:space="preserve"> the correction of P15?</w:t>
        </w:r>
      </w:ins>
    </w:p>
    <w:p>
      <w:pPr>
        <w:rPr>
          <w:ins w:id="51" w:author="LG - Giwon Park" w:date="2023-03-26T23:24:00Z"/>
          <w:rFonts w:ascii="Arial" w:hAnsi="Arial" w:cs="Arial"/>
          <w:b/>
          <w:lang w:eastAsia="zh-CN"/>
        </w:rPr>
      </w:pPr>
      <w:ins w:id="52" w:author="LG - Giwon Park" w:date="2023-03-26T23:24:00Z">
        <w:r>
          <w:rPr>
            <w:rFonts w:ascii="Arial" w:hAnsi="Arial" w:cs="Arial"/>
            <w:b/>
            <w:lang w:eastAsia="zh-CN"/>
          </w:rPr>
          <w:t xml:space="preserve">Option 1: Simplified normative text </w:t>
        </w:r>
      </w:ins>
    </w:p>
    <w:p>
      <w:pPr>
        <w:rPr>
          <w:ins w:id="53" w:author="LG - Giwon Park" w:date="2023-03-26T23:24:00Z"/>
          <w:rFonts w:ascii="Arial" w:hAnsi="Arial" w:cs="Arial"/>
          <w:b/>
          <w:lang w:eastAsia="zh-CN"/>
        </w:rPr>
      </w:pPr>
      <w:ins w:id="54" w:author="LG - Giwon Park" w:date="2023-03-26T23:24:00Z">
        <w:r>
          <w:rPr>
            <w:rFonts w:ascii="Arial" w:hAnsi="Arial" w:cs="Arial"/>
            <w:b/>
            <w:lang w:eastAsia="zh-CN"/>
          </w:rPr>
          <w:t>Option 2: NOTE based sloution</w:t>
        </w:r>
      </w:ins>
      <w:bookmarkStart w:id="8" w:name="_GoBack"/>
      <w:bookmarkEnd w:id="8"/>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LG - Giwon Park" w:date="2023-03-26T23:24:00Z"/>
        </w:trPr>
        <w:tc>
          <w:tcPr>
            <w:tcW w:w="2245" w:type="dxa"/>
          </w:tcPr>
          <w:p>
            <w:pPr>
              <w:overflowPunct w:val="0"/>
              <w:autoSpaceDE w:val="0"/>
              <w:autoSpaceDN w:val="0"/>
              <w:adjustRightInd w:val="0"/>
              <w:spacing w:after="120" w:line="300" w:lineRule="auto"/>
              <w:jc w:val="both"/>
              <w:textAlignment w:val="baseline"/>
              <w:rPr>
                <w:ins w:id="56" w:author="LG - Giwon Park" w:date="2023-03-26T23:24:00Z"/>
                <w:rFonts w:eastAsia="等线"/>
                <w:sz w:val="22"/>
                <w:lang w:eastAsia="zh-CN"/>
              </w:rPr>
            </w:pPr>
            <w:ins w:id="57" w:author="LG - Giwon Park" w:date="2023-03-26T23:24:00Z">
              <w:r>
                <w:rPr>
                  <w:rFonts w:eastAsia="等线"/>
                  <w:sz w:val="22"/>
                  <w:lang w:eastAsia="zh-CN"/>
                </w:rPr>
                <w:t>Company</w:t>
              </w:r>
            </w:ins>
          </w:p>
        </w:tc>
        <w:tc>
          <w:tcPr>
            <w:tcW w:w="1633" w:type="dxa"/>
          </w:tcPr>
          <w:p>
            <w:pPr>
              <w:overflowPunct w:val="0"/>
              <w:autoSpaceDE w:val="0"/>
              <w:autoSpaceDN w:val="0"/>
              <w:adjustRightInd w:val="0"/>
              <w:spacing w:after="120" w:line="300" w:lineRule="auto"/>
              <w:jc w:val="both"/>
              <w:textAlignment w:val="baseline"/>
              <w:rPr>
                <w:ins w:id="58" w:author="LG - Giwon Park" w:date="2023-03-26T23:24:00Z"/>
                <w:rFonts w:eastAsia="等线"/>
                <w:sz w:val="22"/>
                <w:lang w:eastAsia="zh-CN"/>
              </w:rPr>
            </w:pPr>
            <w:ins w:id="59" w:author="LG - Giwon Park" w:date="2023-03-26T23:24:00Z">
              <w:r>
                <w:rPr>
                  <w:rFonts w:eastAsia="等线"/>
                  <w:sz w:val="22"/>
                  <w:lang w:eastAsia="zh-CN"/>
                </w:rPr>
                <w:t>Option 1/Option 2</w:t>
              </w:r>
            </w:ins>
          </w:p>
        </w:tc>
        <w:tc>
          <w:tcPr>
            <w:tcW w:w="5892" w:type="dxa"/>
          </w:tcPr>
          <w:p>
            <w:pPr>
              <w:overflowPunct w:val="0"/>
              <w:autoSpaceDE w:val="0"/>
              <w:autoSpaceDN w:val="0"/>
              <w:adjustRightInd w:val="0"/>
              <w:spacing w:after="120" w:line="300" w:lineRule="auto"/>
              <w:jc w:val="both"/>
              <w:textAlignment w:val="baseline"/>
              <w:rPr>
                <w:ins w:id="60" w:author="LG - Giwon Park" w:date="2023-03-26T23:24:00Z"/>
                <w:rFonts w:eastAsia="等线"/>
                <w:sz w:val="22"/>
                <w:lang w:val="sv-SE" w:eastAsia="zh-CN"/>
              </w:rPr>
            </w:pPr>
            <w:ins w:id="61" w:author="LG - Giwon Park" w:date="2023-03-26T23:24:00Z">
              <w:r>
                <w:rPr>
                  <w:rFonts w:eastAsia="等线"/>
                  <w:sz w:val="22"/>
                  <w:lang w:eastAsia="zh-CN"/>
                </w:rPr>
                <w:t>Further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LG - Giwon Park" w:date="2023-03-26T23:24:00Z"/>
        </w:trPr>
        <w:tc>
          <w:tcPr>
            <w:tcW w:w="2245" w:type="dxa"/>
          </w:tcPr>
          <w:p>
            <w:pPr>
              <w:overflowPunct w:val="0"/>
              <w:autoSpaceDE w:val="0"/>
              <w:autoSpaceDN w:val="0"/>
              <w:adjustRightInd w:val="0"/>
              <w:spacing w:after="120" w:line="300" w:lineRule="auto"/>
              <w:jc w:val="both"/>
              <w:textAlignment w:val="baseline"/>
              <w:rPr>
                <w:ins w:id="63" w:author="LG - Giwon Park" w:date="2023-03-26T23:24:00Z"/>
                <w:rFonts w:eastAsia="等线"/>
                <w:sz w:val="22"/>
                <w:lang w:eastAsia="zh-CN"/>
              </w:rPr>
            </w:pPr>
            <w:ins w:id="64" w:author="赵毅男(Zhao YiNan)" w:date="2023-03-27T09:14:00Z">
              <w:r>
                <w:rPr>
                  <w:rFonts w:hint="eastAsia" w:eastAsia="等线"/>
                  <w:sz w:val="22"/>
                  <w:lang w:eastAsia="zh-CN"/>
                </w:rPr>
                <w:t>S</w:t>
              </w:r>
            </w:ins>
            <w:ins w:id="65" w:author="赵毅男(Zhao YiNan)" w:date="2023-03-27T09:14:00Z">
              <w:r>
                <w:rPr>
                  <w:rFonts w:eastAsia="等线"/>
                  <w:sz w:val="22"/>
                  <w:lang w:eastAsia="zh-CN"/>
                </w:rPr>
                <w:t>harp</w:t>
              </w:r>
            </w:ins>
          </w:p>
        </w:tc>
        <w:tc>
          <w:tcPr>
            <w:tcW w:w="1633" w:type="dxa"/>
          </w:tcPr>
          <w:p>
            <w:pPr>
              <w:overflowPunct w:val="0"/>
              <w:autoSpaceDE w:val="0"/>
              <w:autoSpaceDN w:val="0"/>
              <w:adjustRightInd w:val="0"/>
              <w:spacing w:after="120" w:line="300" w:lineRule="auto"/>
              <w:jc w:val="both"/>
              <w:textAlignment w:val="baseline"/>
              <w:rPr>
                <w:ins w:id="66" w:author="LG - Giwon Park" w:date="2023-03-26T23:24:00Z"/>
                <w:sz w:val="22"/>
                <w:lang w:eastAsia="zh-CN"/>
              </w:rPr>
            </w:pPr>
            <w:ins w:id="67" w:author="赵毅男(Zhao YiNan)" w:date="2023-03-27T09:14:00Z">
              <w:r>
                <w:rPr>
                  <w:rFonts w:hint="eastAsia"/>
                  <w:sz w:val="22"/>
                  <w:lang w:eastAsia="zh-CN"/>
                </w:rPr>
                <w:t>1</w:t>
              </w:r>
            </w:ins>
            <w:ins w:id="68" w:author="赵毅男(Zhao YiNan)" w:date="2023-03-27T09:14:00Z">
              <w:r>
                <w:rPr>
                  <w:sz w:val="22"/>
                  <w:lang w:eastAsia="zh-CN"/>
                </w:rPr>
                <w:t>/2</w:t>
              </w:r>
            </w:ins>
          </w:p>
        </w:tc>
        <w:tc>
          <w:tcPr>
            <w:tcW w:w="5892" w:type="dxa"/>
          </w:tcPr>
          <w:p>
            <w:pPr>
              <w:pStyle w:val="81"/>
              <w:ind w:left="0" w:firstLine="0"/>
              <w:rPr>
                <w:ins w:id="69" w:author="LG - Giwon Park" w:date="2023-03-26T23:24:00Z"/>
                <w:rFonts w:eastAsia="等线"/>
                <w:sz w:val="22"/>
                <w:lang w:eastAsia="zh-CN"/>
              </w:rPr>
            </w:pPr>
            <w:ins w:id="70" w:author="赵毅男(Zhao YiNan)" w:date="2023-03-27T09:14:00Z">
              <w:r>
                <w:rPr>
                  <w:rFonts w:hint="eastAsia" w:eastAsia="等线"/>
                  <w:sz w:val="22"/>
                  <w:lang w:eastAsia="zh-CN"/>
                </w:rPr>
                <w:t>E</w:t>
              </w:r>
            </w:ins>
            <w:ins w:id="71" w:author="赵毅男(Zhao YiNan)" w:date="2023-03-27T09:14:00Z">
              <w:r>
                <w:rPr>
                  <w:rFonts w:eastAsia="等线"/>
                  <w:sz w:val="22"/>
                  <w:lang w:eastAsia="zh-CN"/>
                </w:rPr>
                <w:t>ither Option1/2 is fine.</w:t>
              </w:r>
            </w:ins>
            <w:ins w:id="72" w:author="赵毅男(Zhao YiNan)" w:date="2023-03-27T09:15:00Z">
              <w:r>
                <w:rPr>
                  <w:rFonts w:eastAsia="等线"/>
                  <w:sz w:val="22"/>
                  <w:lang w:eastAsia="zh-CN"/>
                </w:rPr>
                <w:t xml:space="preserve"> Regarding the existing Note 3B2, since the case may occur for re</w:t>
              </w:r>
            </w:ins>
            <w:ins w:id="73" w:author="赵毅男(Zhao YiNan)" w:date="2023-03-27T09:16:00Z">
              <w:r>
                <w:rPr>
                  <w:rFonts w:eastAsia="等线"/>
                  <w:sz w:val="22"/>
                  <w:lang w:eastAsia="zh-CN"/>
                </w:rPr>
                <w:t>-evaluation/pre-emption/IUC scheme 2 as well, we wonder NOTE 3B2 are needed in the corresponding sections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 w:author="LG - Giwon Park" w:date="2023-03-26T23:24:00Z"/>
        </w:trPr>
        <w:tc>
          <w:tcPr>
            <w:tcW w:w="2245" w:type="dxa"/>
          </w:tcPr>
          <w:p>
            <w:pPr>
              <w:overflowPunct w:val="0"/>
              <w:autoSpaceDE w:val="0"/>
              <w:autoSpaceDN w:val="0"/>
              <w:adjustRightInd w:val="0"/>
              <w:spacing w:after="120" w:line="300" w:lineRule="auto"/>
              <w:jc w:val="both"/>
              <w:textAlignment w:val="baseline"/>
              <w:rPr>
                <w:ins w:id="75" w:author="LG - Giwon Park" w:date="2023-03-26T23:24:00Z"/>
                <w:rFonts w:hint="default" w:eastAsia="等线"/>
                <w:sz w:val="22"/>
                <w:lang w:val="en-US" w:eastAsia="zh-CN"/>
              </w:rPr>
            </w:pPr>
            <w:ins w:id="76" w:author="ZTE" w:date="2023-03-27T09:30:51Z">
              <w:r>
                <w:rPr>
                  <w:rFonts w:hint="eastAsia" w:eastAsia="等线"/>
                  <w:sz w:val="22"/>
                  <w:lang w:val="en-US" w:eastAsia="zh-CN"/>
                </w:rPr>
                <w:t>Z</w:t>
              </w:r>
            </w:ins>
            <w:ins w:id="77" w:author="ZTE" w:date="2023-03-27T09:30:52Z">
              <w:r>
                <w:rPr>
                  <w:rFonts w:hint="eastAsia" w:eastAsia="等线"/>
                  <w:sz w:val="22"/>
                  <w:lang w:val="en-US" w:eastAsia="zh-CN"/>
                </w:rPr>
                <w:t>TE</w:t>
              </w:r>
            </w:ins>
          </w:p>
        </w:tc>
        <w:tc>
          <w:tcPr>
            <w:tcW w:w="1633" w:type="dxa"/>
          </w:tcPr>
          <w:p>
            <w:pPr>
              <w:overflowPunct w:val="0"/>
              <w:autoSpaceDE w:val="0"/>
              <w:autoSpaceDN w:val="0"/>
              <w:adjustRightInd w:val="0"/>
              <w:spacing w:after="120" w:line="300" w:lineRule="auto"/>
              <w:jc w:val="both"/>
              <w:textAlignment w:val="baseline"/>
              <w:rPr>
                <w:ins w:id="78" w:author="LG - Giwon Park" w:date="2023-03-26T23:24:00Z"/>
                <w:rFonts w:hint="default" w:eastAsia="等线"/>
                <w:sz w:val="22"/>
                <w:lang w:val="en-US" w:eastAsia="zh-CN"/>
              </w:rPr>
            </w:pPr>
            <w:ins w:id="79" w:author="ZTE" w:date="2023-03-27T09:31:18Z">
              <w:r>
                <w:rPr>
                  <w:rFonts w:hint="eastAsia" w:eastAsia="等线"/>
                  <w:sz w:val="22"/>
                  <w:lang w:val="en-US" w:eastAsia="zh-CN"/>
                </w:rPr>
                <w:t>2</w:t>
              </w:r>
            </w:ins>
          </w:p>
        </w:tc>
        <w:tc>
          <w:tcPr>
            <w:tcW w:w="5892" w:type="dxa"/>
          </w:tcPr>
          <w:p>
            <w:pPr>
              <w:overflowPunct w:val="0"/>
              <w:autoSpaceDE w:val="0"/>
              <w:autoSpaceDN w:val="0"/>
              <w:adjustRightInd w:val="0"/>
              <w:spacing w:after="120" w:line="300" w:lineRule="auto"/>
              <w:jc w:val="both"/>
              <w:textAlignment w:val="baseline"/>
              <w:rPr>
                <w:ins w:id="80" w:author="LG - Giwon Park" w:date="2023-03-26T23:24:00Z"/>
                <w:rFonts w:eastAsia="等线"/>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LG - Giwon Park" w:date="2023-03-26T23:24:00Z"/>
        </w:trPr>
        <w:tc>
          <w:tcPr>
            <w:tcW w:w="2245" w:type="dxa"/>
          </w:tcPr>
          <w:p>
            <w:pPr>
              <w:overflowPunct w:val="0"/>
              <w:autoSpaceDE w:val="0"/>
              <w:autoSpaceDN w:val="0"/>
              <w:adjustRightInd w:val="0"/>
              <w:spacing w:after="120" w:line="300" w:lineRule="auto"/>
              <w:jc w:val="both"/>
              <w:textAlignment w:val="baseline"/>
              <w:rPr>
                <w:ins w:id="82" w:author="LG - Giwon Park" w:date="2023-03-26T23:24:00Z"/>
                <w:rFonts w:eastAsia="等线"/>
                <w:sz w:val="22"/>
                <w:lang w:val="en-US" w:eastAsia="zh-CN"/>
              </w:rPr>
            </w:pPr>
          </w:p>
        </w:tc>
        <w:tc>
          <w:tcPr>
            <w:tcW w:w="1633" w:type="dxa"/>
          </w:tcPr>
          <w:p>
            <w:pPr>
              <w:overflowPunct w:val="0"/>
              <w:autoSpaceDE w:val="0"/>
              <w:autoSpaceDN w:val="0"/>
              <w:adjustRightInd w:val="0"/>
              <w:spacing w:after="120" w:line="300" w:lineRule="auto"/>
              <w:jc w:val="both"/>
              <w:textAlignment w:val="baseline"/>
              <w:rPr>
                <w:ins w:id="83" w:author="LG - Giwon Park" w:date="2023-03-26T23:24:00Z"/>
                <w:rFonts w:eastAsia="等线"/>
                <w:sz w:val="22"/>
                <w:lang w:val="en-US" w:eastAsia="zh-CN"/>
              </w:rPr>
            </w:pPr>
          </w:p>
        </w:tc>
        <w:tc>
          <w:tcPr>
            <w:tcW w:w="5892" w:type="dxa"/>
          </w:tcPr>
          <w:p>
            <w:pPr>
              <w:overflowPunct w:val="0"/>
              <w:autoSpaceDE w:val="0"/>
              <w:autoSpaceDN w:val="0"/>
              <w:adjustRightInd w:val="0"/>
              <w:spacing w:after="120" w:line="300" w:lineRule="auto"/>
              <w:jc w:val="both"/>
              <w:textAlignment w:val="baseline"/>
              <w:rPr>
                <w:ins w:id="84" w:author="LG - Giwon Park" w:date="2023-03-26T23:24: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 w:author="LG - Giwon Park" w:date="2023-03-26T23:24:00Z"/>
        </w:trPr>
        <w:tc>
          <w:tcPr>
            <w:tcW w:w="2245" w:type="dxa"/>
          </w:tcPr>
          <w:p>
            <w:pPr>
              <w:overflowPunct w:val="0"/>
              <w:autoSpaceDE w:val="0"/>
              <w:autoSpaceDN w:val="0"/>
              <w:adjustRightInd w:val="0"/>
              <w:spacing w:after="120" w:line="300" w:lineRule="auto"/>
              <w:jc w:val="both"/>
              <w:textAlignment w:val="baseline"/>
              <w:rPr>
                <w:ins w:id="86" w:author="LG - Giwon Park" w:date="2023-03-26T23:24:00Z"/>
                <w:rFonts w:eastAsia="等线"/>
                <w:sz w:val="22"/>
                <w:lang w:eastAsia="zh-CN"/>
              </w:rPr>
            </w:pPr>
          </w:p>
        </w:tc>
        <w:tc>
          <w:tcPr>
            <w:tcW w:w="1633" w:type="dxa"/>
          </w:tcPr>
          <w:p>
            <w:pPr>
              <w:overflowPunct w:val="0"/>
              <w:autoSpaceDE w:val="0"/>
              <w:autoSpaceDN w:val="0"/>
              <w:adjustRightInd w:val="0"/>
              <w:spacing w:after="120" w:line="300" w:lineRule="auto"/>
              <w:jc w:val="both"/>
              <w:textAlignment w:val="baseline"/>
              <w:rPr>
                <w:ins w:id="87" w:author="LG - Giwon Park" w:date="2023-03-26T23:24:00Z"/>
                <w:rFonts w:eastAsia="等线"/>
                <w:sz w:val="22"/>
                <w:lang w:eastAsia="zh-CN"/>
              </w:rPr>
            </w:pPr>
          </w:p>
        </w:tc>
        <w:tc>
          <w:tcPr>
            <w:tcW w:w="5892" w:type="dxa"/>
          </w:tcPr>
          <w:p>
            <w:pPr>
              <w:spacing w:after="120" w:line="300" w:lineRule="auto"/>
              <w:jc w:val="both"/>
              <w:rPr>
                <w:ins w:id="88" w:author="LG - Giwon Park" w:date="2023-03-26T23:24:00Z"/>
                <w:rFonts w:eastAsia="等线"/>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 w:author="LG - Giwon Park" w:date="2023-03-26T23:24:00Z"/>
        </w:trPr>
        <w:tc>
          <w:tcPr>
            <w:tcW w:w="2245" w:type="dxa"/>
          </w:tcPr>
          <w:p>
            <w:pPr>
              <w:overflowPunct w:val="0"/>
              <w:autoSpaceDE w:val="0"/>
              <w:autoSpaceDN w:val="0"/>
              <w:adjustRightInd w:val="0"/>
              <w:spacing w:after="120" w:line="300" w:lineRule="auto"/>
              <w:jc w:val="both"/>
              <w:textAlignment w:val="baseline"/>
              <w:rPr>
                <w:ins w:id="90" w:author="LG - Giwon Park" w:date="2023-03-26T23:24:00Z"/>
                <w:rFonts w:eastAsia="等线"/>
                <w:sz w:val="22"/>
                <w:lang w:eastAsia="zh-CN"/>
              </w:rPr>
            </w:pPr>
          </w:p>
        </w:tc>
        <w:tc>
          <w:tcPr>
            <w:tcW w:w="1633" w:type="dxa"/>
          </w:tcPr>
          <w:p>
            <w:pPr>
              <w:overflowPunct w:val="0"/>
              <w:autoSpaceDE w:val="0"/>
              <w:autoSpaceDN w:val="0"/>
              <w:adjustRightInd w:val="0"/>
              <w:spacing w:after="120" w:line="300" w:lineRule="auto"/>
              <w:jc w:val="both"/>
              <w:textAlignment w:val="baseline"/>
              <w:rPr>
                <w:ins w:id="91" w:author="LG - Giwon Park" w:date="2023-03-26T23:24:00Z"/>
                <w:rFonts w:eastAsia="等线"/>
                <w:sz w:val="22"/>
                <w:lang w:eastAsia="zh-CN"/>
              </w:rPr>
            </w:pPr>
          </w:p>
        </w:tc>
        <w:tc>
          <w:tcPr>
            <w:tcW w:w="5892" w:type="dxa"/>
          </w:tcPr>
          <w:p>
            <w:pPr>
              <w:overflowPunct w:val="0"/>
              <w:autoSpaceDE w:val="0"/>
              <w:autoSpaceDN w:val="0"/>
              <w:adjustRightInd w:val="0"/>
              <w:spacing w:after="120" w:line="300" w:lineRule="auto"/>
              <w:jc w:val="both"/>
              <w:textAlignment w:val="baseline"/>
              <w:rPr>
                <w:ins w:id="92" w:author="LG - Giwon Park" w:date="2023-03-26T23:24:00Z"/>
                <w:rFonts w:eastAsia="等线"/>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LG - Giwon Park" w:date="2023-03-26T23:24:00Z"/>
        </w:trPr>
        <w:tc>
          <w:tcPr>
            <w:tcW w:w="2245" w:type="dxa"/>
          </w:tcPr>
          <w:p>
            <w:pPr>
              <w:overflowPunct w:val="0"/>
              <w:autoSpaceDE w:val="0"/>
              <w:autoSpaceDN w:val="0"/>
              <w:adjustRightInd w:val="0"/>
              <w:spacing w:after="120" w:line="300" w:lineRule="auto"/>
              <w:jc w:val="both"/>
              <w:textAlignment w:val="baseline"/>
              <w:rPr>
                <w:ins w:id="94" w:author="LG - Giwon Park" w:date="2023-03-26T23:24:00Z"/>
                <w:rFonts w:eastAsia="等线"/>
                <w:sz w:val="22"/>
                <w:lang w:eastAsia="zh-CN"/>
              </w:rPr>
            </w:pPr>
          </w:p>
        </w:tc>
        <w:tc>
          <w:tcPr>
            <w:tcW w:w="1633" w:type="dxa"/>
          </w:tcPr>
          <w:p>
            <w:pPr>
              <w:overflowPunct w:val="0"/>
              <w:autoSpaceDE w:val="0"/>
              <w:autoSpaceDN w:val="0"/>
              <w:adjustRightInd w:val="0"/>
              <w:spacing w:after="120" w:line="300" w:lineRule="auto"/>
              <w:jc w:val="both"/>
              <w:textAlignment w:val="baseline"/>
              <w:rPr>
                <w:ins w:id="95" w:author="LG - Giwon Park" w:date="2023-03-26T23:24:00Z"/>
                <w:rFonts w:eastAsia="等线"/>
                <w:sz w:val="22"/>
                <w:lang w:eastAsia="zh-CN"/>
              </w:rPr>
            </w:pPr>
          </w:p>
        </w:tc>
        <w:tc>
          <w:tcPr>
            <w:tcW w:w="5892" w:type="dxa"/>
          </w:tcPr>
          <w:p>
            <w:pPr>
              <w:overflowPunct w:val="0"/>
              <w:autoSpaceDE w:val="0"/>
              <w:autoSpaceDN w:val="0"/>
              <w:adjustRightInd w:val="0"/>
              <w:spacing w:after="120" w:line="300" w:lineRule="auto"/>
              <w:jc w:val="both"/>
              <w:textAlignment w:val="baseline"/>
              <w:rPr>
                <w:ins w:id="96" w:author="LG - Giwon Park" w:date="2023-03-26T23:24:00Z"/>
                <w:rFonts w:eastAsia="等线"/>
                <w:sz w:val="22"/>
                <w:lang w:eastAsia="zh-CN"/>
              </w:rPr>
            </w:pPr>
          </w:p>
        </w:tc>
      </w:tr>
    </w:tbl>
    <w:p>
      <w:pPr>
        <w:overflowPunct w:val="0"/>
        <w:autoSpaceDE w:val="0"/>
        <w:autoSpaceDN w:val="0"/>
        <w:adjustRightInd w:val="0"/>
        <w:spacing w:after="120" w:line="300" w:lineRule="auto"/>
        <w:jc w:val="both"/>
        <w:textAlignment w:val="baseline"/>
        <w:rPr>
          <w:rFonts w:eastAsia="等线"/>
          <w:sz w:val="22"/>
          <w:lang w:val="de-DE" w:eastAsia="zh-CN"/>
        </w:rPr>
      </w:pPr>
    </w:p>
    <w:p>
      <w:pPr>
        <w:keepNext/>
        <w:keepLines/>
        <w:numPr>
          <w:ilvl w:val="0"/>
          <w:numId w:val="2"/>
        </w:numPr>
        <w:pBdr>
          <w:top w:val="single" w:color="auto" w:sz="12" w:space="3"/>
        </w:pBdr>
        <w:overflowPunct w:val="0"/>
        <w:autoSpaceDE w:val="0"/>
        <w:autoSpaceDN w:val="0"/>
        <w:adjustRightInd w:val="0"/>
        <w:spacing w:before="240" w:line="240" w:lineRule="auto"/>
        <w:jc w:val="both"/>
        <w:textAlignment w:val="baseline"/>
        <w:outlineLvl w:val="0"/>
        <w:rPr>
          <w:rFonts w:ascii="Arial" w:hAnsi="Arial" w:eastAsia="Malgun Gothic" w:cs="Arial"/>
          <w:sz w:val="32"/>
          <w:szCs w:val="32"/>
          <w:lang w:eastAsia="ko-KR"/>
        </w:rPr>
      </w:pPr>
      <w:r>
        <w:rPr>
          <w:rFonts w:ascii="Arial" w:hAnsi="Arial" w:eastAsia="宋体"/>
          <w:sz w:val="32"/>
          <w:szCs w:val="32"/>
          <w:lang w:eastAsia="ja-JP"/>
        </w:rPr>
        <w:t>C</w:t>
      </w:r>
      <w:r>
        <w:rPr>
          <w:rFonts w:ascii="Arial" w:hAnsi="Arial" w:eastAsia="Malgun Gothic" w:cs="Arial"/>
          <w:sz w:val="32"/>
          <w:szCs w:val="32"/>
          <w:lang w:eastAsia="ko-KR"/>
        </w:rPr>
        <w:t>onclusion</w:t>
      </w:r>
    </w:p>
    <w:p>
      <w:pPr>
        <w:pStyle w:val="78"/>
        <w:ind w:left="0" w:firstLine="0"/>
        <w:rPr>
          <w:rFonts w:ascii="Arial" w:hAnsi="Arial" w:eastAsia="Malgun Gothic" w:cs="Arial"/>
          <w:b/>
          <w:lang w:eastAsia="ko-KR"/>
        </w:rPr>
      </w:pPr>
    </w:p>
    <w:p>
      <w:pPr>
        <w:pStyle w:val="78"/>
        <w:ind w:left="0" w:firstLine="0"/>
        <w:rPr>
          <w:rFonts w:ascii="Arial" w:hAnsi="Arial" w:eastAsia="Malgun Gothic" w:cs="Arial"/>
          <w:b/>
          <w:lang w:eastAsia="ko-KR"/>
        </w:rPr>
      </w:pPr>
    </w:p>
    <w:sectPr>
      <w:headerReference r:id="rId3" w:type="even"/>
      <w:pgSz w:w="11906" w:h="16838"/>
      <w:pgMar w:top="1389" w:right="1418" w:bottom="1418" w:left="1418" w:header="709" w:footer="709" w:gutter="0"/>
      <w:cols w:space="720" w:num="1"/>
      <w:docGrid w:type="lines"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Yu Mincho">
    <w:altName w:val="Yu Gothic UI"/>
    <w:panose1 w:val="02020400000000000000"/>
    <w:charset w:val="80"/>
    <w:family w:val="roman"/>
    <w:pitch w:val="default"/>
    <w:sig w:usb0="00000000" w:usb1="00000000" w:usb2="00000012" w:usb3="00000000" w:csb0="0002009F"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Ericsson Capital TT">
    <w:altName w:val="Corbel"/>
    <w:panose1 w:val="00000000000000000000"/>
    <w:charset w:val="00"/>
    <w:family w:val="auto"/>
    <w:pitch w:val="default"/>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25A5"/>
    <w:multiLevelType w:val="multilevel"/>
    <w:tmpl w:val="194525A5"/>
    <w:lvl w:ilvl="0" w:tentative="0">
      <w:start w:val="0"/>
      <w:numFmt w:val="bullet"/>
      <w:lvlText w:val=""/>
      <w:lvlJc w:val="left"/>
      <w:pPr>
        <w:ind w:left="760" w:hanging="360"/>
      </w:pPr>
      <w:rPr>
        <w:rFonts w:hint="default" w:ascii="Wingdings" w:hAnsi="Wingdings" w:eastAsia="Times New Roman"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
    <w:nsid w:val="1B2B6886"/>
    <w:multiLevelType w:val="multilevel"/>
    <w:tmpl w:val="1B2B68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3006ACF"/>
    <w:multiLevelType w:val="multilevel"/>
    <w:tmpl w:val="23006ACF"/>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sz w:val="21"/>
      </w:rPr>
    </w:lvl>
    <w:lvl w:ilvl="3" w:tentative="0">
      <w:start w:val="1"/>
      <w:numFmt w:val="bullet"/>
      <w:lvlText w:val=""/>
      <w:lvlJc w:val="left"/>
      <w:pPr>
        <w:ind w:left="2000" w:hanging="400"/>
      </w:pPr>
      <w:rPr>
        <w:rFonts w:hint="default" w:ascii="Wingdings" w:hAnsi="Wingdings" w:cs="Wingdings"/>
        <w:strike w:val="0"/>
        <w:dstrike w:val="0"/>
        <w:color w:val="00000A"/>
        <w:sz w:val="21"/>
        <w:u w:val="none"/>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eastAsia="Times New Roman" w:cs="宋体"/>
        <w:sz w:val="21"/>
      </w:rPr>
    </w:lvl>
    <w:lvl w:ilvl="6" w:tentative="0">
      <w:start w:val="1"/>
      <w:numFmt w:val="bullet"/>
      <w:lvlText w:val="•"/>
      <w:lvlJc w:val="left"/>
      <w:pPr>
        <w:ind w:left="3200" w:hanging="400"/>
      </w:pPr>
      <w:rPr>
        <w:rFonts w:hint="default" w:ascii="Arial" w:hAnsi="Arial" w:cs="Arial"/>
        <w:sz w:val="21"/>
      </w:rPr>
    </w:lvl>
    <w:lvl w:ilvl="7" w:tentative="0">
      <w:start w:val="0"/>
      <w:numFmt w:val="bullet"/>
      <w:lvlText w:val="›"/>
      <w:lvlJc w:val="left"/>
      <w:pPr>
        <w:ind w:left="3600" w:hanging="400"/>
      </w:pPr>
      <w:rPr>
        <w:rFonts w:hint="default" w:ascii="Ericsson Capital TT" w:hAnsi="Ericsson Capital TT"/>
      </w:rPr>
    </w:lvl>
    <w:lvl w:ilvl="8" w:tentative="0">
      <w:start w:val="1"/>
      <w:numFmt w:val="bullet"/>
      <w:lvlText w:val="‐"/>
      <w:lvlJc w:val="left"/>
      <w:pPr>
        <w:ind w:left="4000" w:hanging="400"/>
      </w:pPr>
      <w:rPr>
        <w:rFonts w:hint="eastAsia" w:ascii="宋体" w:hAnsi="宋体" w:eastAsia="宋体"/>
      </w:rPr>
    </w:lvl>
  </w:abstractNum>
  <w:abstractNum w:abstractNumId="3">
    <w:nsid w:val="521F44A7"/>
    <w:multiLevelType w:val="multilevel"/>
    <w:tmpl w:val="521F44A7"/>
    <w:lvl w:ilvl="0" w:tentative="0">
      <w:start w:val="1"/>
      <w:numFmt w:val="bullet"/>
      <w:pStyle w:val="111"/>
      <w:lvlText w:val=""/>
      <w:lvlJc w:val="left"/>
      <w:pPr>
        <w:tabs>
          <w:tab w:val="left" w:pos="1260"/>
        </w:tabs>
        <w:ind w:left="12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A710F62"/>
    <w:multiLevelType w:val="multilevel"/>
    <w:tmpl w:val="7A710F6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1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31"/>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link w:val="114"/>
    <w:qFormat/>
    <w:uiPriority w:val="0"/>
    <w:pPr>
      <w:spacing w:after="120" w:line="240" w:lineRule="auto"/>
      <w:jc w:val="both"/>
    </w:pPr>
    <w:rPr>
      <w:rFonts w:ascii="CG Times (WN)" w:hAnsi="CG Times (WN)"/>
      <w:szCs w:val="24"/>
      <w:lang w:val="en-US"/>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15"/>
    <w:qFormat/>
    <w:uiPriority w:val="99"/>
    <w:pPr>
      <w:widowControl w:val="0"/>
      <w:spacing w:after="160" w:line="259" w:lineRule="auto"/>
    </w:pPr>
    <w:rPr>
      <w:rFonts w:ascii="Arial" w:hAnsi="Arial" w:cs="Times New Roman" w:eastAsiaTheme="minorEastAsia"/>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99"/>
    <w:pPr>
      <w:widowControl w:val="0"/>
      <w:spacing w:before="100" w:beforeAutospacing="1" w:after="100" w:afterAutospacing="1" w:line="240" w:lineRule="auto"/>
    </w:pPr>
    <w:rPr>
      <w:rFonts w:ascii="Calibri" w:hAnsi="Calibri" w:eastAsia="宋体"/>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semiHidden/>
    <w:qFormat/>
    <w:uiPriority w:val="0"/>
    <w:rPr>
      <w:sz w:val="16"/>
    </w:rPr>
  </w:style>
  <w:style w:type="character" w:styleId="50">
    <w:name w:val="footnote reference"/>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94"/>
    <w:qFormat/>
    <w:uiPriority w:val="0"/>
    <w:rPr>
      <w:b/>
    </w:rPr>
  </w:style>
  <w:style w:type="paragraph" w:customStyle="1" w:styleId="55">
    <w:name w:val="TAC"/>
    <w:basedOn w:val="56"/>
    <w:qFormat/>
    <w:uiPriority w:val="0"/>
    <w:pPr>
      <w:jc w:val="center"/>
    </w:pPr>
  </w:style>
  <w:style w:type="paragraph" w:customStyle="1" w:styleId="56">
    <w:name w:val="TAL"/>
    <w:basedOn w:val="1"/>
    <w:link w:val="93"/>
    <w:qFormat/>
    <w:uiPriority w:val="0"/>
    <w:pPr>
      <w:keepNext/>
      <w:keepLines/>
      <w:spacing w:after="0"/>
    </w:pPr>
    <w:rPr>
      <w:rFonts w:ascii="Arial" w:hAnsi="Arial"/>
      <w:sz w:val="18"/>
    </w:rPr>
  </w:style>
  <w:style w:type="paragraph" w:customStyle="1" w:styleId="57">
    <w:name w:val="TF"/>
    <w:basedOn w:val="58"/>
    <w:link w:val="101"/>
    <w:qFormat/>
    <w:uiPriority w:val="0"/>
    <w:pPr>
      <w:keepNext w:val="0"/>
      <w:spacing w:before="0" w:after="240"/>
    </w:pPr>
  </w:style>
  <w:style w:type="paragraph" w:customStyle="1" w:styleId="58">
    <w:name w:val="TH"/>
    <w:basedOn w:val="1"/>
    <w:link w:val="92"/>
    <w:qFormat/>
    <w:uiPriority w:val="0"/>
    <w:pPr>
      <w:keepNext/>
      <w:keepLines/>
      <w:spacing w:before="60"/>
      <w:jc w:val="center"/>
    </w:pPr>
    <w:rPr>
      <w:rFonts w:ascii="Arial" w:hAnsi="Arial"/>
      <w:b/>
    </w:rPr>
  </w:style>
  <w:style w:type="paragraph" w:customStyle="1" w:styleId="59">
    <w:name w:val="NO"/>
    <w:basedOn w:val="1"/>
    <w:link w:val="95"/>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7">
    <w:name w:val="Editor's Note"/>
    <w:basedOn w:val="59"/>
    <w:link w:val="127"/>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0"/>
    <w:qFormat/>
    <w:uiPriority w:val="0"/>
  </w:style>
  <w:style w:type="paragraph" w:customStyle="1" w:styleId="81">
    <w:name w:val="B4"/>
    <w:basedOn w:val="38"/>
    <w:link w:val="110"/>
    <w:qFormat/>
    <w:uiPriority w:val="0"/>
  </w:style>
  <w:style w:type="paragraph" w:customStyle="1" w:styleId="82">
    <w:name w:val="B5"/>
    <w:basedOn w:val="37"/>
    <w:link w:val="102"/>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99"/>
    <w:qFormat/>
    <w:uiPriority w:val="0"/>
    <w:pPr>
      <w:spacing w:after="120" w:line="259" w:lineRule="auto"/>
    </w:pPr>
    <w:rPr>
      <w:rFonts w:ascii="Arial" w:hAnsi="Arial" w:cs="Times New Roman" w:eastAsiaTheme="minorEastAsia"/>
      <w:lang w:val="en-GB" w:eastAsia="en-US" w:bidi="ar-SA"/>
    </w:rPr>
  </w:style>
  <w:style w:type="paragraph" w:customStyle="1" w:styleId="85">
    <w:name w:val="tdoc-header"/>
    <w:qFormat/>
    <w:uiPriority w:val="0"/>
    <w:pPr>
      <w:spacing w:after="160" w:line="259" w:lineRule="auto"/>
    </w:pPr>
    <w:rPr>
      <w:rFonts w:ascii="Arial" w:hAnsi="Arial" w:cs="Times New Roman" w:eastAsiaTheme="minorEastAsia"/>
      <w:sz w:val="24"/>
      <w:lang w:val="en-GB" w:eastAsia="en-US" w:bidi="ar-SA"/>
    </w:rPr>
  </w:style>
  <w:style w:type="paragraph" w:styleId="86">
    <w:name w:val="List Paragraph"/>
    <w:basedOn w:val="1"/>
    <w:link w:val="87"/>
    <w:qFormat/>
    <w:uiPriority w:val="34"/>
    <w:pPr>
      <w:overflowPunct w:val="0"/>
      <w:autoSpaceDE w:val="0"/>
      <w:autoSpaceDN w:val="0"/>
      <w:adjustRightInd w:val="0"/>
      <w:ind w:left="720"/>
      <w:contextualSpacing/>
      <w:textAlignment w:val="baseline"/>
    </w:pPr>
    <w:rPr>
      <w:rFonts w:ascii="Calibri Light" w:hAnsi="Calibri Light" w:eastAsia="Calibri Light" w:cs="Calibri Light"/>
      <w:lang w:eastAsia="ja-JP"/>
    </w:rPr>
  </w:style>
  <w:style w:type="character" w:customStyle="1" w:styleId="87">
    <w:name w:val="列出段落 Char"/>
    <w:link w:val="86"/>
    <w:qFormat/>
    <w:locked/>
    <w:uiPriority w:val="34"/>
    <w:rPr>
      <w:rFonts w:ascii="Calibri Light" w:hAnsi="Calibri Light" w:eastAsia="Calibri Light" w:cs="Calibri Light"/>
      <w:lang w:val="en-GB" w:eastAsia="ja-JP"/>
    </w:rPr>
  </w:style>
  <w:style w:type="character" w:customStyle="1" w:styleId="88">
    <w:name w:val="B1 Char1"/>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character" w:customStyle="1" w:styleId="90">
    <w:name w:val="B3 Char2"/>
    <w:link w:val="80"/>
    <w:qFormat/>
    <w:uiPriority w:val="0"/>
    <w:rPr>
      <w:rFonts w:ascii="Times New Roman" w:hAnsi="Times New Roman"/>
      <w:lang w:val="en-GB" w:eastAsia="en-US"/>
    </w:rPr>
  </w:style>
  <w:style w:type="character" w:customStyle="1" w:styleId="91">
    <w:name w:val="PL Char"/>
    <w:link w:val="67"/>
    <w:qFormat/>
    <w:uiPriority w:val="0"/>
    <w:rPr>
      <w:rFonts w:ascii="Courier New" w:hAnsi="Courier New"/>
      <w:sz w:val="16"/>
      <w:lang w:val="en-GB" w:eastAsia="en-US"/>
    </w:rPr>
  </w:style>
  <w:style w:type="character" w:customStyle="1" w:styleId="92">
    <w:name w:val="TH Char"/>
    <w:link w:val="58"/>
    <w:qFormat/>
    <w:uiPriority w:val="0"/>
    <w:rPr>
      <w:rFonts w:ascii="Arial" w:hAnsi="Arial"/>
      <w:b/>
      <w:lang w:val="en-GB" w:eastAsia="en-US"/>
    </w:rPr>
  </w:style>
  <w:style w:type="character" w:customStyle="1" w:styleId="93">
    <w:name w:val="TAL Car"/>
    <w:link w:val="56"/>
    <w:qFormat/>
    <w:uiPriority w:val="0"/>
    <w:rPr>
      <w:rFonts w:ascii="Arial" w:hAnsi="Arial"/>
      <w:sz w:val="18"/>
      <w:lang w:val="en-GB" w:eastAsia="en-US"/>
    </w:rPr>
  </w:style>
  <w:style w:type="character" w:customStyle="1" w:styleId="94">
    <w:name w:val="TAH Car"/>
    <w:link w:val="54"/>
    <w:qFormat/>
    <w:locked/>
    <w:uiPriority w:val="0"/>
    <w:rPr>
      <w:rFonts w:ascii="Arial" w:hAnsi="Arial"/>
      <w:b/>
      <w:sz w:val="18"/>
      <w:lang w:val="en-GB" w:eastAsia="en-US"/>
    </w:rPr>
  </w:style>
  <w:style w:type="character" w:customStyle="1" w:styleId="95">
    <w:name w:val="NO Char"/>
    <w:link w:val="59"/>
    <w:qFormat/>
    <w:uiPriority w:val="0"/>
    <w:rPr>
      <w:rFonts w:ascii="Times New Roman" w:hAnsi="Times New Roman"/>
      <w:lang w:val="en-GB" w:eastAsia="en-US"/>
    </w:rPr>
  </w:style>
  <w:style w:type="character" w:customStyle="1" w:styleId="96">
    <w:name w:val="B1 Zchn"/>
    <w:qFormat/>
    <w:uiPriority w:val="0"/>
  </w:style>
  <w:style w:type="character" w:customStyle="1" w:styleId="97">
    <w:name w:val="NO Zchn"/>
    <w:qFormat/>
    <w:uiPriority w:val="0"/>
  </w:style>
  <w:style w:type="paragraph" w:customStyle="1" w:styleId="98">
    <w:name w:val="Proposal"/>
    <w:basedOn w:val="1"/>
    <w:qFormat/>
    <w:uiPriority w:val="0"/>
    <w:pPr>
      <w:tabs>
        <w:tab w:val="left" w:pos="1701"/>
      </w:tabs>
      <w:overflowPunct w:val="0"/>
      <w:autoSpaceDE w:val="0"/>
      <w:autoSpaceDN w:val="0"/>
      <w:adjustRightInd w:val="0"/>
      <w:spacing w:after="120"/>
      <w:jc w:val="both"/>
      <w:textAlignment w:val="baseline"/>
    </w:pPr>
    <w:rPr>
      <w:rFonts w:ascii="Arial" w:hAnsi="Arial" w:eastAsia="宋体"/>
      <w:b/>
      <w:bCs/>
      <w:lang w:eastAsia="zh-CN"/>
    </w:rPr>
  </w:style>
  <w:style w:type="character" w:customStyle="1" w:styleId="99">
    <w:name w:val="CR Cover Page Zchn"/>
    <w:link w:val="84"/>
    <w:qFormat/>
    <w:uiPriority w:val="0"/>
    <w:rPr>
      <w:rFonts w:ascii="Arial" w:hAnsi="Arial"/>
      <w:lang w:val="en-GB" w:eastAsia="en-US"/>
    </w:rPr>
  </w:style>
  <w:style w:type="character" w:customStyle="1" w:styleId="100">
    <w:name w:val="B2 Car"/>
    <w:qFormat/>
    <w:uiPriority w:val="0"/>
    <w:rPr>
      <w:rFonts w:eastAsia="Times New Roman"/>
    </w:rPr>
  </w:style>
  <w:style w:type="character" w:customStyle="1" w:styleId="101">
    <w:name w:val="TF Char"/>
    <w:link w:val="57"/>
    <w:qFormat/>
    <w:uiPriority w:val="0"/>
    <w:rPr>
      <w:rFonts w:ascii="Arial" w:hAnsi="Arial"/>
      <w:b/>
      <w:lang w:val="en-GB" w:eastAsia="en-US"/>
    </w:rPr>
  </w:style>
  <w:style w:type="character" w:customStyle="1" w:styleId="102">
    <w:name w:val="B5 Char"/>
    <w:link w:val="82"/>
    <w:qFormat/>
    <w:locked/>
    <w:uiPriority w:val="0"/>
    <w:rPr>
      <w:rFonts w:ascii="Times New Roman" w:hAnsi="Times New Roman"/>
      <w:lang w:val="en-GB" w:eastAsia="en-US"/>
    </w:rPr>
  </w:style>
  <w:style w:type="character" w:customStyle="1" w:styleId="103">
    <w:name w:val="B6 Char"/>
    <w:link w:val="104"/>
    <w:qFormat/>
    <w:locked/>
    <w:uiPriority w:val="0"/>
    <w:rPr>
      <w:rFonts w:eastAsia="Times New Roman"/>
    </w:rPr>
  </w:style>
  <w:style w:type="paragraph" w:customStyle="1" w:styleId="104">
    <w:name w:val="B6"/>
    <w:basedOn w:val="82"/>
    <w:link w:val="103"/>
    <w:qFormat/>
    <w:uiPriority w:val="0"/>
    <w:pPr>
      <w:overflowPunct w:val="0"/>
      <w:autoSpaceDE w:val="0"/>
      <w:autoSpaceDN w:val="0"/>
      <w:adjustRightInd w:val="0"/>
      <w:spacing w:line="240" w:lineRule="auto"/>
      <w:ind w:left="1985"/>
      <w:textAlignment w:val="baseline"/>
    </w:pPr>
    <w:rPr>
      <w:rFonts w:ascii="CG Times (WN)" w:hAnsi="CG Times (WN)" w:eastAsia="Times New Roman"/>
      <w:lang w:val="en-US" w:eastAsia="zh-CN"/>
    </w:rPr>
  </w:style>
  <w:style w:type="paragraph" w:customStyle="1" w:styleId="105">
    <w:name w:val="B7"/>
    <w:basedOn w:val="104"/>
    <w:link w:val="106"/>
    <w:qFormat/>
    <w:uiPriority w:val="0"/>
  </w:style>
  <w:style w:type="character" w:customStyle="1" w:styleId="106">
    <w:name w:val="B7 Char"/>
    <w:basedOn w:val="103"/>
    <w:link w:val="105"/>
    <w:qFormat/>
    <w:uiPriority w:val="0"/>
    <w:rPr>
      <w:rFonts w:eastAsia="Times New Roman"/>
    </w:rPr>
  </w:style>
  <w:style w:type="character" w:customStyle="1" w:styleId="107">
    <w:name w:val="B1 Char"/>
    <w:qFormat/>
    <w:locked/>
    <w:uiPriority w:val="0"/>
    <w:rPr>
      <w:rFonts w:ascii="Times New Roman" w:hAnsi="Times New Roman" w:eastAsia="Times New Roman"/>
    </w:rPr>
  </w:style>
  <w:style w:type="character" w:customStyle="1" w:styleId="108">
    <w:name w:val="B3 Char"/>
    <w:qFormat/>
    <w:locked/>
    <w:uiPriority w:val="0"/>
    <w:rPr>
      <w:rFonts w:ascii="Times New Roman" w:hAnsi="Times New Roman" w:eastAsia="Times New Roman"/>
    </w:rPr>
  </w:style>
  <w:style w:type="table" w:customStyle="1" w:styleId="109">
    <w:name w:val="网格型1"/>
    <w:basedOn w:val="44"/>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B4 Char"/>
    <w:link w:val="81"/>
    <w:qFormat/>
    <w:uiPriority w:val="0"/>
    <w:rPr>
      <w:rFonts w:ascii="Times New Roman" w:hAnsi="Times New Roman"/>
      <w:lang w:val="en-GB" w:eastAsia="en-US"/>
    </w:rPr>
  </w:style>
  <w:style w:type="paragraph" w:customStyle="1" w:styleId="111">
    <w:name w:val="EmailDiscussion"/>
    <w:basedOn w:val="1"/>
    <w:next w:val="112"/>
    <w:link w:val="113"/>
    <w:qFormat/>
    <w:uiPriority w:val="0"/>
    <w:pPr>
      <w:numPr>
        <w:ilvl w:val="0"/>
        <w:numId w:val="1"/>
      </w:numPr>
      <w:tabs>
        <w:tab w:val="left" w:pos="1619"/>
        <w:tab w:val="clear" w:pos="1260"/>
      </w:tabs>
      <w:spacing w:before="40" w:after="0" w:line="240" w:lineRule="auto"/>
      <w:ind w:left="1619"/>
    </w:pPr>
    <w:rPr>
      <w:rFonts w:ascii="Arial" w:hAnsi="Arial" w:eastAsia="MS Mincho"/>
      <w:b/>
      <w:szCs w:val="24"/>
      <w:lang w:eastAsia="en-GB"/>
    </w:rPr>
  </w:style>
  <w:style w:type="paragraph" w:customStyle="1" w:styleId="112">
    <w:name w:val="EmailDiscussion2"/>
    <w:basedOn w:val="1"/>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113">
    <w:name w:val="EmailDiscussion Char"/>
    <w:link w:val="111"/>
    <w:qFormat/>
    <w:uiPriority w:val="0"/>
    <w:rPr>
      <w:rFonts w:ascii="Arial" w:hAnsi="Arial" w:eastAsia="MS Mincho"/>
      <w:b/>
      <w:szCs w:val="24"/>
      <w:lang w:val="en-GB" w:eastAsia="en-GB"/>
    </w:rPr>
  </w:style>
  <w:style w:type="character" w:customStyle="1" w:styleId="114">
    <w:name w:val="正文文本 Char"/>
    <w:link w:val="30"/>
    <w:qFormat/>
    <w:uiPriority w:val="0"/>
    <w:rPr>
      <w:szCs w:val="24"/>
      <w:lang w:eastAsia="en-US"/>
    </w:rPr>
  </w:style>
  <w:style w:type="character" w:customStyle="1" w:styleId="115">
    <w:name w:val="页眉 Char"/>
    <w:link w:val="35"/>
    <w:qFormat/>
    <w:uiPriority w:val="99"/>
    <w:rPr>
      <w:rFonts w:ascii="Arial" w:hAnsi="Arial"/>
      <w:b/>
      <w:sz w:val="18"/>
      <w:lang w:val="en-GB" w:eastAsia="en-US"/>
    </w:rPr>
  </w:style>
  <w:style w:type="character" w:customStyle="1" w:styleId="116">
    <w:name w:val="Body Text Char1"/>
    <w:basedOn w:val="46"/>
    <w:semiHidden/>
    <w:qFormat/>
    <w:uiPriority w:val="0"/>
    <w:rPr>
      <w:rFonts w:ascii="Times New Roman" w:hAnsi="Times New Roman"/>
      <w:lang w:val="en-GB" w:eastAsia="en-US"/>
    </w:rPr>
  </w:style>
  <w:style w:type="character" w:customStyle="1" w:styleId="117">
    <w:name w:val="TAL Char"/>
    <w:qFormat/>
    <w:uiPriority w:val="0"/>
    <w:rPr>
      <w:rFonts w:ascii="Arial" w:hAnsi="Arial" w:eastAsia="Times New Roman"/>
      <w:sz w:val="18"/>
      <w:lang w:val="en-GB" w:eastAsia="en-US"/>
    </w:rPr>
  </w:style>
  <w:style w:type="character" w:customStyle="1" w:styleId="118">
    <w:name w:val="标题 2 Char"/>
    <w:basedOn w:val="46"/>
    <w:link w:val="3"/>
    <w:qFormat/>
    <w:uiPriority w:val="0"/>
    <w:rPr>
      <w:rFonts w:ascii="Arial" w:hAnsi="Arial"/>
      <w:sz w:val="32"/>
      <w:lang w:val="en-GB" w:eastAsia="en-US"/>
    </w:rPr>
  </w:style>
  <w:style w:type="character" w:customStyle="1" w:styleId="119">
    <w:name w:val="标题 3 Char"/>
    <w:basedOn w:val="46"/>
    <w:link w:val="4"/>
    <w:qFormat/>
    <w:uiPriority w:val="0"/>
    <w:rPr>
      <w:rFonts w:ascii="Arial" w:hAnsi="Arial"/>
      <w:sz w:val="28"/>
      <w:lang w:val="en-GB" w:eastAsia="en-US"/>
    </w:rPr>
  </w:style>
  <w:style w:type="character" w:customStyle="1" w:styleId="120">
    <w:name w:val="CR Cover Page Char"/>
    <w:qFormat/>
    <w:uiPriority w:val="0"/>
    <w:rPr>
      <w:rFonts w:ascii="Arial" w:hAnsi="Arial"/>
      <w:lang w:val="en-GB" w:eastAsia="en-US"/>
    </w:rPr>
  </w:style>
  <w:style w:type="table" w:customStyle="1" w:styleId="121">
    <w:name w:val="표 구분선1"/>
    <w:basedOn w:val="44"/>
    <w:qFormat/>
    <w:uiPriority w:val="0"/>
    <w:rPr>
      <w:rFonts w:eastAsia="宋体"/>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표 구분선2"/>
    <w:basedOn w:val="44"/>
    <w:qFormat/>
    <w:uiPriority w:val="39"/>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Doc-text2"/>
    <w:basedOn w:val="1"/>
    <w:link w:val="124"/>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val="en-GB" w:eastAsia="en-GB"/>
    </w:rPr>
  </w:style>
  <w:style w:type="table" w:customStyle="1" w:styleId="125">
    <w:name w:val="Grid Table 6 Colorful - Accent 11"/>
    <w:basedOn w:val="44"/>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szCs w:val="22"/>
    </w:rPr>
    <w:tblPr>
      <w:tblBorders>
        <w:top w:val="single" w:color="A0B7E1" w:sz="4" w:space="0"/>
        <w:left w:val="single" w:color="A0B7E1" w:sz="4" w:space="0"/>
        <w:bottom w:val="single" w:color="A0B7E1" w:sz="4" w:space="0"/>
        <w:right w:val="single" w:color="A0B7E1" w:sz="4" w:space="0"/>
        <w:insideH w:val="single" w:color="A0B7E1" w:sz="4" w:space="0"/>
        <w:insideV w:val="single" w:color="A0B7E1" w:sz="4" w:space="0"/>
      </w:tblBorders>
    </w:tblPr>
    <w:tblStylePr w:type="firstRow">
      <w:rPr>
        <w:b/>
        <w:color w:val="A0B7E1"/>
      </w:rPr>
      <w:tcPr>
        <w:tcBorders>
          <w:bottom w:val="single" w:color="A0B7E1" w:sz="12" w:space="0"/>
        </w:tcBorders>
      </w:tcPr>
    </w:tblStylePr>
    <w:tblStylePr w:type="lastRow">
      <w:rPr>
        <w:b/>
        <w:color w:val="A0B7E1"/>
      </w:rPr>
    </w:tblStylePr>
    <w:tblStylePr w:type="firstCol">
      <w:rPr>
        <w:b/>
        <w:color w:val="A0B7E1"/>
      </w:rPr>
    </w:tblStylePr>
    <w:tblStylePr w:type="lastCol">
      <w:rPr>
        <w:b/>
        <w:color w:val="A0B7E1"/>
      </w:rPr>
    </w:tblStylePr>
    <w:tblStylePr w:type="band1Vert">
      <w:tcPr>
        <w:shd w:val="clear" w:color="auto" w:fill="D8E2F3"/>
      </w:tcPr>
    </w:tblStylePr>
    <w:tblStylePr w:type="band1Horz">
      <w:rPr>
        <w:rFonts w:ascii="Arial" w:hAnsi="Arial"/>
        <w:color w:val="A0B7E1"/>
        <w:sz w:val="22"/>
      </w:rPr>
      <w:tcPr>
        <w:shd w:val="clear" w:color="auto" w:fill="D8E2F3"/>
      </w:tcPr>
    </w:tblStylePr>
    <w:tblStylePr w:type="band2Horz">
      <w:rPr>
        <w:rFonts w:ascii="Arial" w:hAnsi="Arial"/>
        <w:color w:val="A0B7E1"/>
        <w:sz w:val="22"/>
      </w:rPr>
    </w:tblStylePr>
  </w:style>
  <w:style w:type="character" w:customStyle="1" w:styleId="126">
    <w:name w:val="未处理的提及1"/>
    <w:basedOn w:val="46"/>
    <w:semiHidden/>
    <w:unhideWhenUsed/>
    <w:qFormat/>
    <w:uiPriority w:val="99"/>
    <w:rPr>
      <w:color w:val="605E5C"/>
      <w:shd w:val="clear" w:color="auto" w:fill="E1DFDD"/>
    </w:rPr>
  </w:style>
  <w:style w:type="character" w:customStyle="1" w:styleId="127">
    <w:name w:val="Editor's Note Char"/>
    <w:link w:val="77"/>
    <w:qFormat/>
    <w:locked/>
    <w:uiPriority w:val="0"/>
    <w:rPr>
      <w:rFonts w:ascii="Times New Roman" w:hAnsi="Times New Roman"/>
      <w:color w:val="FF0000"/>
      <w:lang w:val="en-GB" w:eastAsia="en-US"/>
    </w:rPr>
  </w:style>
  <w:style w:type="table" w:customStyle="1" w:styleId="128">
    <w:name w:val="표 구분선3"/>
    <w:basedOn w:val="44"/>
    <w:qFormat/>
    <w:uiPriority w:val="39"/>
    <w:rPr>
      <w:rFonts w:ascii="Calibri" w:hAnsi="Calibri"/>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표 구분선4"/>
    <w:basedOn w:val="44"/>
    <w:qFormat/>
    <w:uiPriority w:val="0"/>
    <w:pPr>
      <w:spacing w:after="180"/>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표 구분선5"/>
    <w:basedOn w:val="44"/>
    <w:qFormat/>
    <w:uiPriority w:val="39"/>
    <w:pPr>
      <w:spacing w:after="180"/>
    </w:pPr>
    <w:rPr>
      <w:rFonts w:ascii="Times New Roman" w:hAnsi="Times New Roman" w:eastAsia="Yu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文档结构图 Char"/>
    <w:link w:val="28"/>
    <w:qFormat/>
    <w:uiPriority w:val="0"/>
    <w:rPr>
      <w:rFonts w:ascii="Tahoma" w:hAnsi="Tahoma" w:cs="Tahoma"/>
      <w:shd w:val="clear" w:color="auto" w:fill="000080"/>
      <w:lang w:val="en-GB" w:eastAsia="en-US"/>
    </w:rPr>
  </w:style>
  <w:style w:type="paragraph" w:customStyle="1" w:styleId="132">
    <w:name w:val="ReviewText"/>
    <w:basedOn w:val="1"/>
    <w:link w:val="133"/>
    <w:qFormat/>
    <w:uiPriority w:val="0"/>
    <w:pPr>
      <w:overflowPunct w:val="0"/>
      <w:autoSpaceDE w:val="0"/>
      <w:autoSpaceDN w:val="0"/>
      <w:adjustRightInd w:val="0"/>
      <w:spacing w:after="80" w:line="240" w:lineRule="auto"/>
      <w:ind w:left="567"/>
      <w:textAlignment w:val="baseline"/>
    </w:pPr>
    <w:rPr>
      <w:rFonts w:ascii="Arial" w:hAnsi="Arial" w:eastAsia="Times New Roman"/>
      <w:lang w:eastAsia="zh-CN"/>
    </w:rPr>
  </w:style>
  <w:style w:type="character" w:customStyle="1" w:styleId="133">
    <w:name w:val="ReviewText Char"/>
    <w:basedOn w:val="46"/>
    <w:link w:val="132"/>
    <w:qFormat/>
    <w:uiPriority w:val="0"/>
    <w:rPr>
      <w:rFonts w:ascii="Arial" w:hAnsi="Arial" w:eastAsia="Times New Roman"/>
      <w:lang w:val="en-GB" w:eastAsia="zh-CN"/>
    </w:rPr>
  </w:style>
  <w:style w:type="paragraph" w:customStyle="1" w:styleId="134">
    <w:name w:val="Doc-title"/>
    <w:basedOn w:val="1"/>
    <w:next w:val="123"/>
    <w:link w:val="135"/>
    <w:qFormat/>
    <w:uiPriority w:val="0"/>
    <w:pPr>
      <w:spacing w:before="60" w:after="0" w:line="240" w:lineRule="auto"/>
      <w:ind w:left="1259" w:hanging="1259"/>
    </w:pPr>
    <w:rPr>
      <w:rFonts w:ascii="Arial" w:hAnsi="Arial" w:eastAsia="MS Mincho"/>
      <w:szCs w:val="24"/>
      <w:lang w:eastAsia="en-GB"/>
    </w:rPr>
  </w:style>
  <w:style w:type="character" w:customStyle="1" w:styleId="135">
    <w:name w:val="Doc-title Char"/>
    <w:link w:val="134"/>
    <w:qFormat/>
    <w:uiPriority w:val="0"/>
    <w:rPr>
      <w:rFonts w:ascii="Arial" w:hAnsi="Arial" w:eastAsia="MS Mincho"/>
      <w:szCs w:val="24"/>
      <w:lang w:val="en-GB" w:eastAsia="en-GB"/>
    </w:rPr>
  </w:style>
  <w:style w:type="character" w:customStyle="1" w:styleId="136">
    <w:name w:val="Unresolved Mention1"/>
    <w:basedOn w:val="46"/>
    <w:semiHidden/>
    <w:unhideWhenUsed/>
    <w:qFormat/>
    <w:uiPriority w:val="99"/>
    <w:rPr>
      <w:color w:val="605E5C"/>
      <w:shd w:val="clear" w:color="auto" w:fill="E1DFDD"/>
    </w:rPr>
  </w:style>
  <w:style w:type="character" w:customStyle="1" w:styleId="137">
    <w:name w:val="Unresolved Mention2"/>
    <w:basedOn w:val="46"/>
    <w:semiHidden/>
    <w:unhideWhenUsed/>
    <w:qFormat/>
    <w:uiPriority w:val="99"/>
    <w:rPr>
      <w:color w:val="605E5C"/>
      <w:shd w:val="clear" w:color="auto" w:fill="E1DFDD"/>
    </w:rPr>
  </w:style>
  <w:style w:type="paragraph" w:customStyle="1" w:styleId="13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paragraph" w:customStyle="1" w:styleId="139">
    <w:name w:val="修订1"/>
    <w:hidden/>
    <w:semiHidden/>
    <w:qFormat/>
    <w:uiPriority w:val="99"/>
    <w:pPr>
      <w:spacing w:after="160" w:line="259" w:lineRule="auto"/>
    </w:pPr>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14C98-A4E0-4E0E-9379-D60F6278D254}">
  <ds:schemaRefs/>
</ds:datastoreItem>
</file>

<file path=customXml/itemProps3.xml><?xml version="1.0" encoding="utf-8"?>
<ds:datastoreItem xmlns:ds="http://schemas.openxmlformats.org/officeDocument/2006/customXml" ds:itemID="{767B22CC-ED9D-4E2E-89E3-3269DE330CBD}">
  <ds:schemaRefs/>
</ds:datastoreItem>
</file>

<file path=customXml/itemProps4.xml><?xml version="1.0" encoding="utf-8"?>
<ds:datastoreItem xmlns:ds="http://schemas.openxmlformats.org/officeDocument/2006/customXml" ds:itemID="{EDC7D606-C00F-4380-B625-769DD87BCC99}">
  <ds:schemaRefs/>
</ds:datastoreItem>
</file>

<file path=customXml/itemProps5.xml><?xml version="1.0" encoding="utf-8"?>
<ds:datastoreItem xmlns:ds="http://schemas.openxmlformats.org/officeDocument/2006/customXml" ds:itemID="{DBE0A89D-1EE5-4D85-8D3D-1E4940BD9F54}">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12</Pages>
  <Words>4133</Words>
  <Characters>23564</Characters>
  <Lines>196</Lines>
  <Paragraphs>55</Paragraphs>
  <TotalTime>29</TotalTime>
  <ScaleCrop>false</ScaleCrop>
  <LinksUpToDate>false</LinksUpToDate>
  <CharactersWithSpaces>27642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2023-03-26T13:12:00Z</dcterms:created>
  <dc:creator>Michael Sanders, John M Meredith</dc:creator>
  <cp:lastModifiedBy>ZTE</cp:lastModifiedBy>
  <cp:lastPrinted>2411-12-31T14:59:00Z</cp:lastPrinted>
  <dcterms:modified xsi:type="dcterms:W3CDTF">2023-03-27T01:31:36Z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