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6A8B2B6"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4A4296">
        <w:rPr>
          <w:rFonts w:ascii="Arial" w:hAnsi="Arial" w:cs="Arial"/>
          <w:b/>
          <w:sz w:val="24"/>
          <w:szCs w:val="24"/>
        </w:rPr>
        <w:t>8-e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96402F" w:rsidRPr="00B73F2F">
        <w:rPr>
          <w:rFonts w:ascii="Arial" w:hAnsi="Arial" w:cs="Arial"/>
          <w:b/>
          <w:sz w:val="24"/>
          <w:szCs w:val="24"/>
          <w:highlight w:val="yellow"/>
        </w:rPr>
        <w:t>RP-22</w:t>
      </w:r>
      <w:r w:rsidR="0047363B" w:rsidRPr="00B73F2F">
        <w:rPr>
          <w:rFonts w:ascii="Arial" w:hAnsi="Arial" w:cs="Arial"/>
          <w:b/>
          <w:sz w:val="24"/>
          <w:szCs w:val="24"/>
          <w:highlight w:val="yellow"/>
        </w:rPr>
        <w:t>xxxx</w:t>
      </w:r>
    </w:p>
    <w:p w14:paraId="74D3B354" w14:textId="78ED79BE" w:rsidR="00F86A73" w:rsidRPr="004B566C" w:rsidRDefault="00CC2973" w:rsidP="004B566C">
      <w:pPr>
        <w:tabs>
          <w:tab w:val="left" w:pos="567"/>
        </w:tabs>
        <w:rPr>
          <w:rFonts w:ascii="Arial" w:hAnsi="Arial" w:cs="Arial"/>
          <w:b/>
          <w:sz w:val="24"/>
        </w:rPr>
      </w:pPr>
      <w:r w:rsidRPr="00CC2973">
        <w:rPr>
          <w:rFonts w:ascii="Arial" w:hAnsi="Arial" w:cs="Arial"/>
          <w:b/>
          <w:sz w:val="24"/>
        </w:rPr>
        <w:t xml:space="preserve">Electronic Meeting, </w:t>
      </w:r>
      <w:r w:rsidR="00AA7C8F">
        <w:rPr>
          <w:rFonts w:ascii="Arial" w:hAnsi="Arial" w:cs="Arial"/>
          <w:b/>
          <w:sz w:val="24"/>
        </w:rPr>
        <w:t>December</w:t>
      </w:r>
      <w:r w:rsidRPr="00CC2973">
        <w:rPr>
          <w:rFonts w:ascii="Arial" w:hAnsi="Arial" w:cs="Arial"/>
          <w:b/>
          <w:sz w:val="24"/>
        </w:rPr>
        <w:t xml:space="preserve"> 12-16, 2022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9D99F75"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9.2.</w:t>
      </w:r>
      <w:r w:rsidR="00943186">
        <w:rPr>
          <w:rFonts w:ascii="Arial" w:hAnsi="Arial" w:cs="Arial"/>
          <w:color w:val="000000" w:themeColor="text1"/>
          <w:lang w:eastAsia="ja-JP"/>
        </w:rPr>
        <w:t>1</w:t>
      </w:r>
      <w:r w:rsidR="00835BAC">
        <w:rPr>
          <w:rFonts w:ascii="Arial" w:hAnsi="Arial" w:cs="Arial"/>
          <w:color w:val="000000" w:themeColor="text1"/>
          <w:lang w:eastAsia="ja-JP"/>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641F1A71"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Study on 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35570360"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hint="eastAsia"/>
                <w:color w:val="000000" w:themeColor="text1"/>
                <w:lang w:eastAsia="ja-JP"/>
              </w:rPr>
              <w:t>Yes</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239AECE3"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6C028EEA" w:rsidR="0036248C" w:rsidRPr="00A62477" w:rsidRDefault="00292F2C" w:rsidP="008836AC">
            <w:pPr>
              <w:tabs>
                <w:tab w:val="left" w:pos="567"/>
              </w:tabs>
              <w:spacing w:after="0"/>
              <w:rPr>
                <w:rFonts w:ascii="Arial" w:hAnsi="Arial" w:cs="Arial"/>
                <w:color w:val="000000" w:themeColor="text1"/>
              </w:rPr>
            </w:pPr>
            <w:r w:rsidRPr="00292F2C">
              <w:rPr>
                <w:rFonts w:ascii="Arial" w:hAnsi="Arial" w:cs="Arial"/>
                <w:color w:val="000000" w:themeColor="text1"/>
              </w:rPr>
              <w:t>FS_NR_XR_enh</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37C40A26" w:rsidR="0036248C" w:rsidRPr="00A62477" w:rsidRDefault="002F47EE" w:rsidP="008836AC">
            <w:pPr>
              <w:tabs>
                <w:tab w:val="left" w:pos="567"/>
              </w:tabs>
              <w:spacing w:after="0"/>
              <w:rPr>
                <w:rFonts w:ascii="Arial" w:hAnsi="Arial" w:cs="Arial"/>
                <w:color w:val="000000" w:themeColor="text1"/>
                <w:lang w:eastAsia="ja-JP"/>
              </w:rPr>
            </w:pPr>
            <w:r w:rsidRPr="002F47EE">
              <w:rPr>
                <w:rFonts w:ascii="Arial" w:hAnsi="Arial" w:cs="Arial"/>
                <w:color w:val="000000" w:themeColor="text1"/>
                <w:lang w:eastAsia="ja-JP"/>
              </w:rPr>
              <w:t>940087</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Tdoc of latest approved WI/SI description </w:t>
            </w:r>
            <w:r w:rsidR="00EE4CC9" w:rsidRPr="00A62477">
              <w:rPr>
                <w:rFonts w:ascii="Arial" w:hAnsi="Arial" w:cs="Arial"/>
                <w:b/>
                <w:color w:val="000000" w:themeColor="text1"/>
              </w:rPr>
              <w:t>(if any)</w:t>
            </w:r>
          </w:p>
        </w:tc>
        <w:tc>
          <w:tcPr>
            <w:tcW w:w="7650" w:type="dxa"/>
            <w:gridSpan w:val="5"/>
          </w:tcPr>
          <w:p w14:paraId="02C02CD6" w14:textId="47A8E924" w:rsidR="00B6300F" w:rsidRPr="00A62477" w:rsidRDefault="003C12AA" w:rsidP="008836AC">
            <w:pPr>
              <w:tabs>
                <w:tab w:val="left" w:pos="567"/>
              </w:tabs>
              <w:spacing w:after="0"/>
              <w:rPr>
                <w:rFonts w:ascii="Arial" w:hAnsi="Arial" w:cs="Arial"/>
                <w:color w:val="000000" w:themeColor="text1"/>
                <w:lang w:eastAsia="ja-JP"/>
              </w:rPr>
            </w:pPr>
            <w:hyperlink r:id="rId7" w:history="1">
              <w:r w:rsidR="00661668" w:rsidRPr="00BF2460">
                <w:rPr>
                  <w:rStyle w:val="Hyperlink"/>
                  <w:rFonts w:ascii="Arial" w:hAnsi="Arial" w:cs="Arial"/>
                  <w:lang w:eastAsia="ja-JP"/>
                </w:rPr>
                <w:t>RP-2</w:t>
              </w:r>
              <w:r w:rsidR="001D4EAD">
                <w:rPr>
                  <w:rStyle w:val="Hyperlink"/>
                  <w:rFonts w:ascii="Arial" w:hAnsi="Arial" w:cs="Arial"/>
                  <w:lang w:eastAsia="ja-JP"/>
                </w:rPr>
                <w:t>20285</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291DF1B0"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r w:rsidR="00927FA9">
              <w:rPr>
                <w:rFonts w:ascii="Arial" w:hAnsi="Arial" w:cs="Arial"/>
                <w:color w:val="000000" w:themeColor="text1"/>
                <w:lang w:eastAsia="ja-JP"/>
              </w:rPr>
              <w:t>12/2022</w:t>
            </w:r>
          </w:p>
        </w:tc>
        <w:tc>
          <w:tcPr>
            <w:tcW w:w="1842" w:type="dxa"/>
          </w:tcPr>
          <w:p w14:paraId="5A128F3E" w14:textId="274CE6B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N/A</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7777777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p>
          <w:p w14:paraId="30397E78" w14:textId="54F7531C" w:rsidR="00871653" w:rsidRPr="00A62477" w:rsidRDefault="00D842FC" w:rsidP="008836AC">
            <w:pPr>
              <w:tabs>
                <w:tab w:val="left" w:pos="567"/>
              </w:tabs>
              <w:spacing w:after="0"/>
              <w:rPr>
                <w:rFonts w:ascii="Arial" w:hAnsi="Arial" w:cs="Arial"/>
                <w:color w:val="000000" w:themeColor="text1"/>
                <w:lang w:eastAsia="ja-JP"/>
              </w:rPr>
            </w:pPr>
            <w:r w:rsidRPr="00D842FC">
              <w:rPr>
                <w:rFonts w:ascii="Arial" w:hAnsi="Arial" w:cs="Arial"/>
                <w:color w:val="FF0000"/>
                <w:kern w:val="2"/>
                <w:sz w:val="21"/>
                <w:szCs w:val="22"/>
                <w:lang w:val="en-US" w:eastAsia="ja-JP"/>
              </w:rPr>
              <w:t>80%</w:t>
            </w:r>
          </w:p>
        </w:tc>
        <w:tc>
          <w:tcPr>
            <w:tcW w:w="1842" w:type="dxa"/>
          </w:tcPr>
          <w:p w14:paraId="5794DFF7" w14:textId="25299B0A"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Core part: </w:t>
            </w:r>
            <w:r w:rsidR="00491BE9" w:rsidRPr="00A62477">
              <w:rPr>
                <w:rFonts w:ascii="Arial" w:hAnsi="Arial" w:cs="Arial"/>
                <w:color w:val="000000" w:themeColor="text1"/>
                <w:lang w:eastAsia="ja-JP"/>
              </w:rPr>
              <w:t>N/A</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0D949863"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00809805" w:rsidR="00D22398" w:rsidRPr="00927FA9" w:rsidRDefault="00D20A22" w:rsidP="00C4666A">
            <w:pPr>
              <w:pStyle w:val="TAL"/>
              <w:jc w:val="center"/>
              <w:rPr>
                <w:color w:val="000000" w:themeColor="text1"/>
                <w:lang w:eastAsia="ja-JP"/>
              </w:rPr>
            </w:pPr>
            <w:r w:rsidRPr="00AB2CEF">
              <w:rPr>
                <w:color w:val="FF0000"/>
                <w:lang w:eastAsia="ja-JP"/>
              </w:rPr>
              <w:t>Yes</w:t>
            </w:r>
          </w:p>
        </w:tc>
      </w:tr>
    </w:tbl>
    <w:p w14:paraId="51D6C523" w14:textId="77777777" w:rsidR="00D22398" w:rsidRDefault="00D22398" w:rsidP="0039390A">
      <w:pPr>
        <w:spacing w:after="0"/>
        <w:rPr>
          <w:rFonts w:ascii="Arial" w:hAnsi="Arial" w:cs="Arial"/>
        </w:rPr>
      </w:pPr>
    </w:p>
    <w:p w14:paraId="1339F913" w14:textId="13F66378" w:rsidR="003B7182" w:rsidRDefault="003B7182" w:rsidP="00C17C6C">
      <w:pPr>
        <w:spacing w:after="0"/>
        <w:rPr>
          <w:rFonts w:ascii="Arial" w:hAnsi="Arial" w:cs="Arial"/>
        </w:rPr>
      </w:pPr>
    </w:p>
    <w:p w14:paraId="64BC3BD1" w14:textId="0D6C0223" w:rsidR="00883EB9" w:rsidRDefault="00D3437C" w:rsidP="00C17C6C">
      <w:pPr>
        <w:spacing w:after="0"/>
        <w:rPr>
          <w:rFonts w:ascii="Arial" w:hAnsi="Arial" w:cs="Arial"/>
        </w:rPr>
      </w:pPr>
      <w:r>
        <w:rPr>
          <w:rFonts w:ascii="Arial" w:hAnsi="Arial" w:cs="Arial"/>
        </w:rPr>
        <w:t xml:space="preserve">The TR is not complete and </w:t>
      </w:r>
      <w:r w:rsidR="00883EB9">
        <w:rPr>
          <w:rFonts w:ascii="Arial" w:hAnsi="Arial" w:cs="Arial"/>
        </w:rPr>
        <w:t xml:space="preserve">only </w:t>
      </w:r>
      <w:r>
        <w:rPr>
          <w:rFonts w:ascii="Arial" w:hAnsi="Arial" w:cs="Arial"/>
        </w:rPr>
        <w:t xml:space="preserve">version 1.0.0 </w:t>
      </w:r>
      <w:r w:rsidR="00005C46">
        <w:rPr>
          <w:rFonts w:ascii="Arial" w:hAnsi="Arial" w:cs="Arial"/>
        </w:rPr>
        <w:t>is</w:t>
      </w:r>
      <w:r>
        <w:rPr>
          <w:rFonts w:ascii="Arial" w:hAnsi="Arial" w:cs="Arial"/>
        </w:rPr>
        <w:t xml:space="preserve"> submitted for information to this meeting.</w:t>
      </w:r>
      <w:r w:rsidR="00883EB9">
        <w:rPr>
          <w:rFonts w:ascii="Arial" w:hAnsi="Arial" w:cs="Arial"/>
        </w:rPr>
        <w:t xml:space="preserve"> Note this is the first version submitted to RAN as it could not be submitted last time since it was not 60% complete</w:t>
      </w:r>
      <w:r w:rsidR="00300546">
        <w:rPr>
          <w:rFonts w:ascii="Arial" w:hAnsi="Arial" w:cs="Arial"/>
        </w:rPr>
        <w:t xml:space="preserve"> then</w:t>
      </w:r>
      <w:r w:rsidR="00883EB9">
        <w:rPr>
          <w:rFonts w:ascii="Arial" w:hAnsi="Arial" w:cs="Arial"/>
        </w:rPr>
        <w:t>.</w:t>
      </w:r>
    </w:p>
    <w:p w14:paraId="53619875" w14:textId="6222AF52" w:rsidR="00B338C4" w:rsidRDefault="00B338C4" w:rsidP="00C17C6C">
      <w:pPr>
        <w:spacing w:after="0"/>
        <w:rPr>
          <w:rFonts w:ascii="Arial" w:hAnsi="Arial" w:cs="Arial"/>
        </w:rPr>
      </w:pPr>
    </w:p>
    <w:p w14:paraId="04741318" w14:textId="4EE1F650" w:rsidR="00883EB9" w:rsidRDefault="00B338C4" w:rsidP="00C17C6C">
      <w:pPr>
        <w:spacing w:after="0"/>
        <w:rPr>
          <w:rFonts w:ascii="Arial" w:hAnsi="Arial" w:cs="Arial"/>
        </w:rPr>
      </w:pPr>
      <w:r>
        <w:rPr>
          <w:rFonts w:ascii="Arial" w:hAnsi="Arial" w:cs="Arial"/>
        </w:rPr>
        <w:t xml:space="preserve">Since both SA2 and SA4 extended their studies by one quarter, </w:t>
      </w:r>
      <w:r w:rsidR="00494EB1">
        <w:rPr>
          <w:rFonts w:ascii="Arial" w:hAnsi="Arial" w:cs="Arial"/>
        </w:rPr>
        <w:t xml:space="preserve">RAN2 </w:t>
      </w:r>
      <w:r w:rsidR="006A700E">
        <w:rPr>
          <w:rFonts w:ascii="Arial" w:hAnsi="Arial" w:cs="Arial"/>
        </w:rPr>
        <w:t xml:space="preserve">also needs one more quarter </w:t>
      </w:r>
      <w:r w:rsidR="00494EB1">
        <w:rPr>
          <w:rFonts w:ascii="Arial" w:hAnsi="Arial" w:cs="Arial"/>
        </w:rPr>
        <w:t xml:space="preserve">to </w:t>
      </w:r>
      <w:r w:rsidR="00832A5C">
        <w:rPr>
          <w:rFonts w:ascii="Arial" w:hAnsi="Arial" w:cs="Arial"/>
        </w:rPr>
        <w:t>conclude the study on XR awarenes.</w:t>
      </w:r>
      <w:r w:rsidR="005C0A5F">
        <w:rPr>
          <w:rFonts w:ascii="Arial" w:hAnsi="Arial" w:cs="Arial"/>
        </w:rPr>
        <w:t xml:space="preserve"> The TR will be submitted for approval then.</w:t>
      </w: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216D9A4F" w:rsidR="00701410" w:rsidRDefault="00701410" w:rsidP="00701410">
      <w:pPr>
        <w:pStyle w:val="Heading4"/>
        <w:rPr>
          <w:lang w:eastAsia="ja-JP"/>
        </w:rPr>
      </w:pPr>
      <w:r>
        <w:rPr>
          <w:lang w:eastAsia="ja-JP"/>
        </w:rPr>
        <w:t>2.1.1</w:t>
      </w:r>
      <w:r>
        <w:rPr>
          <w:lang w:eastAsia="ja-JP"/>
        </w:rPr>
        <w:tab/>
        <w:t>Agreements</w:t>
      </w:r>
    </w:p>
    <w:p w14:paraId="04C588EB" w14:textId="61047AC5" w:rsidR="00C761C2" w:rsidRPr="00C761C2" w:rsidRDefault="00C761C2" w:rsidP="00C761C2">
      <w:pPr>
        <w:rPr>
          <w:b/>
          <w:bCs/>
          <w:u w:val="single"/>
          <w:lang w:eastAsia="ja-JP"/>
        </w:rPr>
      </w:pPr>
      <w:r w:rsidRPr="00C761C2">
        <w:rPr>
          <w:b/>
          <w:bCs/>
          <w:u w:val="single"/>
          <w:lang w:eastAsia="ja-JP"/>
        </w:rPr>
        <w:t>RAN1 #109-e</w:t>
      </w:r>
      <w:r w:rsidR="00972642">
        <w:rPr>
          <w:b/>
          <w:bCs/>
          <w:u w:val="single"/>
          <w:lang w:eastAsia="ja-JP"/>
        </w:rPr>
        <w:t xml:space="preserve"> (May 2022)</w:t>
      </w:r>
    </w:p>
    <w:p w14:paraId="0EEDF117" w14:textId="77777777" w:rsidR="00C761C2" w:rsidRPr="00642B89" w:rsidRDefault="00C761C2" w:rsidP="00C761C2">
      <w:pPr>
        <w:wordWrap w:val="0"/>
        <w:ind w:left="567"/>
        <w:rPr>
          <w:rFonts w:eastAsia="Malgun Gothic" w:cs="Times"/>
          <w:b/>
          <w:szCs w:val="22"/>
          <w:lang w:val="en-US" w:eastAsia="ko-KR"/>
        </w:rPr>
      </w:pPr>
      <w:r w:rsidRPr="00642B89">
        <w:rPr>
          <w:rFonts w:cs="Times"/>
          <w:b/>
          <w:szCs w:val="22"/>
        </w:rPr>
        <w:t>Agreement</w:t>
      </w:r>
    </w:p>
    <w:p w14:paraId="5946BD05" w14:textId="77777777" w:rsidR="00C761C2" w:rsidRPr="00642B89" w:rsidRDefault="00C761C2" w:rsidP="00C761C2">
      <w:pPr>
        <w:ind w:left="567"/>
        <w:rPr>
          <w:rFonts w:cs="Times"/>
        </w:rPr>
      </w:pPr>
      <w:r w:rsidRPr="00642B89">
        <w:rPr>
          <w:rFonts w:cs="Times"/>
        </w:rPr>
        <w:t>The TR skeleton (in R1-</w:t>
      </w:r>
      <w:r w:rsidRPr="00642B89">
        <w:rPr>
          <w:lang w:eastAsia="x-none"/>
        </w:rPr>
        <w:t>2205329</w:t>
      </w:r>
      <w:r w:rsidRPr="00642B89">
        <w:rPr>
          <w:rFonts w:cs="Times"/>
        </w:rPr>
        <w:t>) for TR 38.835 Study on XR enhancements for NR is endorsed from RAN1 perspective. Send LS to RAN2 to convey this agreement. The LS to RAN2 is endorsed in R1-</w:t>
      </w:r>
      <w:r w:rsidRPr="00642B89">
        <w:rPr>
          <w:lang w:eastAsia="x-none"/>
        </w:rPr>
        <w:t>2205443</w:t>
      </w:r>
      <w:r w:rsidRPr="00642B89">
        <w:rPr>
          <w:rFonts w:cs="Times"/>
        </w:rPr>
        <w:t>.</w:t>
      </w:r>
    </w:p>
    <w:p w14:paraId="0D991C57" w14:textId="7DAF2E2F" w:rsidR="00C761C2" w:rsidRPr="00642B89" w:rsidRDefault="00C761C2" w:rsidP="00C761C2">
      <w:pPr>
        <w:rPr>
          <w:u w:val="single"/>
          <w:lang w:eastAsia="ja-JP"/>
        </w:rPr>
      </w:pPr>
      <w:r w:rsidRPr="00642B89">
        <w:rPr>
          <w:u w:val="single"/>
          <w:lang w:eastAsia="ja-JP"/>
        </w:rPr>
        <w:t>XR specific power saving techniques</w:t>
      </w:r>
    </w:p>
    <w:p w14:paraId="72E67D18"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0F59EA66" w14:textId="77777777" w:rsidR="00C761C2" w:rsidRPr="00642B89" w:rsidRDefault="00C761C2" w:rsidP="00C761C2">
      <w:pPr>
        <w:overflowPunct/>
        <w:autoSpaceDE/>
        <w:autoSpaceDN/>
        <w:adjustRightInd/>
        <w:spacing w:after="0"/>
        <w:ind w:left="567"/>
        <w:textAlignment w:val="auto"/>
        <w:rPr>
          <w:rFonts w:ascii="Times" w:eastAsia="SimSun" w:hAnsi="Times" w:cs="Times"/>
          <w:lang w:val="en-US" w:eastAsia="zh-CN"/>
        </w:rPr>
      </w:pPr>
      <w:r w:rsidRPr="00642B89">
        <w:rPr>
          <w:rFonts w:ascii="Times" w:eastAsia="SimSun" w:hAnsi="Times" w:cs="Times"/>
          <w:lang w:eastAsia="en-US"/>
        </w:rPr>
        <w:lastRenderedPageBreak/>
        <w:t>Rel-17 evaluation methodology for XR power saving captured in TR 38.838 is used as the baseline evaluation methodology for UE power evaluation of Rel-18 SI on XR enhancements</w:t>
      </w:r>
    </w:p>
    <w:p w14:paraId="0781F518"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x-none"/>
        </w:rPr>
      </w:pPr>
    </w:p>
    <w:p w14:paraId="1FA44960"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7C9FAF6E" w14:textId="77777777" w:rsidR="00C761C2" w:rsidRPr="00642B89" w:rsidRDefault="00C761C2" w:rsidP="00C761C2">
      <w:pPr>
        <w:overflowPunct/>
        <w:autoSpaceDE/>
        <w:autoSpaceDN/>
        <w:adjustRightInd/>
        <w:spacing w:after="0"/>
        <w:ind w:left="567"/>
        <w:textAlignment w:val="auto"/>
        <w:rPr>
          <w:rFonts w:ascii="Times" w:eastAsia="Batang" w:hAnsi="Times" w:cs="Times"/>
          <w:lang w:val="en-US" w:eastAsia="zh-CN"/>
        </w:rPr>
      </w:pPr>
      <w:r w:rsidRPr="00642B89">
        <w:rPr>
          <w:rFonts w:ascii="Times" w:eastAsia="Batang" w:hAnsi="Times" w:cs="Times"/>
          <w:lang w:eastAsia="en-US"/>
        </w:rPr>
        <w:t xml:space="preserve">Companies are encouraged to compare performance of the following Rel-15/16/17 features with the proposed enhancements for Rel-18 XR power saving evaluations. Power saving gain is calculated w.r.t. the AlwaysOn baseline. </w:t>
      </w:r>
    </w:p>
    <w:p w14:paraId="1519FAB6" w14:textId="77777777" w:rsidR="00C761C2" w:rsidRPr="00642B89" w:rsidRDefault="00C761C2" w:rsidP="00294464">
      <w:pPr>
        <w:numPr>
          <w:ilvl w:val="0"/>
          <w:numId w:val="4"/>
        </w:numPr>
        <w:overflowPunct/>
        <w:autoSpaceDE/>
        <w:autoSpaceDN/>
        <w:adjustRightInd/>
        <w:spacing w:after="0"/>
        <w:ind w:left="1287"/>
        <w:contextualSpacing/>
        <w:textAlignment w:val="auto"/>
        <w:rPr>
          <w:rFonts w:ascii="Times" w:eastAsia="Batang" w:hAnsi="Times" w:cs="Times"/>
          <w:lang w:eastAsia="x-none"/>
        </w:rPr>
      </w:pPr>
      <w:r w:rsidRPr="00642B89">
        <w:rPr>
          <w:rFonts w:ascii="Times" w:eastAsia="Batang" w:hAnsi="Times" w:cs="Times"/>
          <w:lang w:eastAsia="x-none"/>
        </w:rPr>
        <w:t>Rel-15/16 CDRX including long DRX cycle, short DRX cycle and DRX command MAC CE and DCP</w:t>
      </w:r>
    </w:p>
    <w:p w14:paraId="20B3D363" w14:textId="77777777" w:rsidR="00C761C2" w:rsidRPr="00642B89" w:rsidRDefault="00C761C2" w:rsidP="00294464">
      <w:pPr>
        <w:numPr>
          <w:ilvl w:val="0"/>
          <w:numId w:val="4"/>
        </w:numPr>
        <w:overflowPunct/>
        <w:autoSpaceDE/>
        <w:autoSpaceDN/>
        <w:adjustRightInd/>
        <w:spacing w:after="0"/>
        <w:ind w:left="1287"/>
        <w:contextualSpacing/>
        <w:textAlignment w:val="auto"/>
        <w:rPr>
          <w:rFonts w:ascii="Times" w:eastAsia="Batang" w:hAnsi="Times" w:cs="Times"/>
          <w:lang w:eastAsia="x-none"/>
        </w:rPr>
      </w:pPr>
      <w:r w:rsidRPr="00642B89">
        <w:rPr>
          <w:rFonts w:ascii="Times" w:eastAsia="Batang" w:hAnsi="Times" w:cs="Times"/>
          <w:lang w:eastAsia="x-none"/>
        </w:rPr>
        <w:t>Rel-17 PDCCH adaptation including PDCCH skipping and SSSG switching</w:t>
      </w:r>
    </w:p>
    <w:p w14:paraId="2DC14A71" w14:textId="77777777" w:rsidR="00C761C2" w:rsidRPr="00642B89" w:rsidRDefault="00C761C2" w:rsidP="00C761C2">
      <w:pPr>
        <w:adjustRightInd/>
        <w:spacing w:after="0"/>
        <w:ind w:left="567"/>
        <w:contextualSpacing/>
        <w:textAlignment w:val="auto"/>
        <w:rPr>
          <w:rFonts w:ascii="Times" w:eastAsia="Batang" w:hAnsi="Times" w:cs="Times"/>
          <w:lang w:eastAsia="en-US"/>
        </w:rPr>
      </w:pPr>
      <w:r w:rsidRPr="00642B89">
        <w:rPr>
          <w:rFonts w:ascii="Times" w:eastAsia="Batang" w:hAnsi="Times" w:cs="Times"/>
          <w:lang w:eastAsia="en-US"/>
        </w:rPr>
        <w:t>Note: up to companies to report the configuration of the Rel-15/16/17 features</w:t>
      </w:r>
    </w:p>
    <w:p w14:paraId="40D02F20"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p>
    <w:p w14:paraId="384DA76A" w14:textId="448BC34D"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161C63C1"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For power saving study of Rel-18 XR SI, CDRX enhancements to evaluate in this study item are to be selected from the following:</w:t>
      </w:r>
    </w:p>
    <w:p w14:paraId="5A2B9936"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High priority Issue 1-1</w:t>
      </w:r>
      <w:r w:rsidRPr="00642B89">
        <w:rPr>
          <w:rFonts w:ascii="Times" w:eastAsia="Batang" w:hAnsi="Times"/>
          <w:szCs w:val="24"/>
          <w:lang w:eastAsia="x-none"/>
        </w:rPr>
        <w:t>: Alignment between CDRX and XR traffic for resolving the mismatch between CDRX cycle and XR traffic periodicity for each flow</w:t>
      </w:r>
    </w:p>
    <w:p w14:paraId="55A18C00"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High priority Issue 1-2</w:t>
      </w:r>
      <w:r w:rsidRPr="00642B89">
        <w:rPr>
          <w:rFonts w:ascii="Times" w:eastAsia="Batang" w:hAnsi="Times"/>
          <w:szCs w:val="24"/>
          <w:lang w:eastAsia="x-none"/>
        </w:rPr>
        <w:t>: C-DRX enhancements to handle jitter</w:t>
      </w:r>
    </w:p>
    <w:p w14:paraId="3184BE9B"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Medium priority Issue 1-3</w:t>
      </w:r>
      <w:r w:rsidRPr="00642B89">
        <w:rPr>
          <w:rFonts w:ascii="Times" w:eastAsia="Batang" w:hAnsi="Times"/>
          <w:szCs w:val="24"/>
          <w:lang w:eastAsia="x-none"/>
        </w:rPr>
        <w:t xml:space="preserve">: CDRX enhancements for multiple XR traffic flows </w:t>
      </w:r>
      <w:r w:rsidRPr="00642B89">
        <w:rPr>
          <w:rFonts w:ascii="Times" w:eastAsia="Batang" w:hAnsi="Times"/>
          <w:szCs w:val="24"/>
          <w:lang w:val="fr-FR" w:eastAsia="x-none"/>
        </w:rPr>
        <w:t>[Note 2]</w:t>
      </w:r>
    </w:p>
    <w:p w14:paraId="4C911BA5"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1-4:</w:t>
      </w:r>
      <w:r w:rsidRPr="00642B89">
        <w:rPr>
          <w:rFonts w:ascii="Times" w:eastAsia="Batang" w:hAnsi="Times"/>
          <w:szCs w:val="24"/>
          <w:lang w:eastAsia="x-none"/>
        </w:rPr>
        <w:t xml:space="preserve"> CDRX enhancements to adjust to variable burst sizes and frame rate</w:t>
      </w:r>
    </w:p>
    <w:p w14:paraId="75DE72E3" w14:textId="77777777" w:rsidR="00C761C2" w:rsidRPr="00642B89" w:rsidRDefault="00C761C2" w:rsidP="00294464">
      <w:pPr>
        <w:numPr>
          <w:ilvl w:val="1"/>
          <w:numId w:val="5"/>
        </w:numPr>
        <w:overflowPunct/>
        <w:autoSpaceDE/>
        <w:autoSpaceDN/>
        <w:adjustRightInd/>
        <w:spacing w:after="0"/>
        <w:ind w:left="1767"/>
        <w:contextualSpacing/>
        <w:textAlignment w:val="auto"/>
        <w:rPr>
          <w:rFonts w:ascii="Times" w:eastAsia="Batang" w:hAnsi="Times"/>
          <w:szCs w:val="24"/>
          <w:lang w:eastAsia="x-none"/>
        </w:rPr>
      </w:pPr>
      <w:r w:rsidRPr="00642B89">
        <w:rPr>
          <w:rFonts w:ascii="Times" w:eastAsia="Batang" w:hAnsi="Times"/>
          <w:bCs/>
          <w:szCs w:val="24"/>
          <w:lang w:eastAsia="x-none"/>
        </w:rPr>
        <w:t xml:space="preserve">Note: Some companies think the adjustment for </w:t>
      </w:r>
      <w:r w:rsidRPr="00642B89">
        <w:rPr>
          <w:rFonts w:ascii="Times" w:eastAsia="Batang" w:hAnsi="Times"/>
          <w:szCs w:val="24"/>
          <w:lang w:eastAsia="x-none"/>
        </w:rPr>
        <w:t>variable burst sizes</w:t>
      </w:r>
      <w:r w:rsidRPr="00642B89">
        <w:rPr>
          <w:rFonts w:ascii="Times" w:eastAsia="Batang" w:hAnsi="Times"/>
          <w:bCs/>
          <w:szCs w:val="24"/>
          <w:lang w:eastAsia="x-none"/>
        </w:rPr>
        <w:t xml:space="preserve"> can be realized by existing spec already</w:t>
      </w:r>
    </w:p>
    <w:p w14:paraId="71EA6885"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1-5</w:t>
      </w:r>
      <w:r w:rsidRPr="00642B89">
        <w:rPr>
          <w:rFonts w:ascii="Times" w:eastAsia="Batang" w:hAnsi="Times"/>
          <w:szCs w:val="24"/>
          <w:lang w:eastAsia="x-none"/>
        </w:rPr>
        <w:t xml:space="preserve">: low latency handling </w:t>
      </w:r>
    </w:p>
    <w:p w14:paraId="48B8B279" w14:textId="77777777" w:rsidR="00C761C2" w:rsidRPr="00642B89" w:rsidRDefault="00C761C2" w:rsidP="00294464">
      <w:pPr>
        <w:numPr>
          <w:ilvl w:val="0"/>
          <w:numId w:val="5"/>
        </w:numPr>
        <w:overflowPunct/>
        <w:autoSpaceDE/>
        <w:autoSpaceDN/>
        <w:adjustRightInd/>
        <w:spacing w:after="0"/>
        <w:ind w:left="1327"/>
        <w:contextualSpacing/>
        <w:textAlignment w:val="auto"/>
        <w:rPr>
          <w:rFonts w:ascii="Times" w:eastAsia="Batang" w:hAnsi="Times"/>
          <w:szCs w:val="24"/>
          <w:lang w:eastAsia="x-none"/>
        </w:rPr>
      </w:pPr>
      <w:r w:rsidRPr="00642B89">
        <w:rPr>
          <w:rFonts w:ascii="Times" w:eastAsia="Batang" w:hAnsi="Times"/>
          <w:bCs/>
          <w:szCs w:val="24"/>
          <w:lang w:eastAsia="x-none"/>
        </w:rPr>
        <w:t>Low priority Issue 1-6</w:t>
      </w:r>
      <w:r w:rsidRPr="00642B89">
        <w:rPr>
          <w:rFonts w:ascii="Times" w:eastAsia="Batang" w:hAnsi="Times"/>
          <w:szCs w:val="24"/>
          <w:lang w:eastAsia="x-none"/>
        </w:rPr>
        <w:t>: SFN wraparound mismatch (if handled in RAN1)</w:t>
      </w:r>
    </w:p>
    <w:p w14:paraId="70A3A50B"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FFS: how the solutions or the combination of the solutions can handle all the identified issues.</w:t>
      </w:r>
    </w:p>
    <w:p w14:paraId="50FF9613"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1: Other considerations are not precluded</w:t>
      </w:r>
    </w:p>
    <w:p w14:paraId="782D3323"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2: It can also be adopted for addressing issue 1-1</w:t>
      </w:r>
    </w:p>
    <w:p w14:paraId="790FB68E"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Note 3: Companies are encouraged to clarify or provide more details of the proposed solutions, for addressing concerns from the group.</w:t>
      </w:r>
    </w:p>
    <w:p w14:paraId="6ADB54B4"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t>Additional details can be found in R1-2205411.</w:t>
      </w:r>
    </w:p>
    <w:p w14:paraId="7B4D659D"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63402B59"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2FCBE427"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bCs/>
          <w:szCs w:val="24"/>
          <w:lang w:eastAsia="en-US"/>
        </w:rPr>
        <w:t>For power saving study of Rel-18 XR SI, PDCCH monitoring enhancements to evaluate in this study item are to be selected from the following</w:t>
      </w:r>
    </w:p>
    <w:p w14:paraId="3BFC7872"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bCs/>
          <w:szCs w:val="24"/>
          <w:lang w:eastAsia="x-none"/>
        </w:rPr>
      </w:pPr>
      <w:r w:rsidRPr="00642B89">
        <w:rPr>
          <w:rFonts w:ascii="Times" w:eastAsia="Batang" w:hAnsi="Times"/>
          <w:szCs w:val="24"/>
          <w:lang w:eastAsia="x-none"/>
        </w:rPr>
        <w:t xml:space="preserve">Low priority Issue 2-1: Alignment between PDCCH monitoring and XR traffic to resolve the mismatch between PDCCH monitoring periodicity and XR traffic periodicity. </w:t>
      </w:r>
    </w:p>
    <w:p w14:paraId="5FA583CE"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bCs/>
          <w:szCs w:val="24"/>
          <w:lang w:eastAsia="x-none"/>
        </w:rPr>
      </w:pPr>
      <w:r w:rsidRPr="00642B89">
        <w:rPr>
          <w:rFonts w:ascii="Times" w:eastAsia="Batang" w:hAnsi="Times"/>
          <w:szCs w:val="24"/>
          <w:lang w:eastAsia="x-none"/>
        </w:rPr>
        <w:t>Note: some companies think Rel-17 PDCCH monitoring adaptation can solve issue 2-1 or achieve similar intended outcome</w:t>
      </w:r>
    </w:p>
    <w:p w14:paraId="6BBE603B"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bCs/>
          <w:szCs w:val="24"/>
          <w:lang w:eastAsia="x-none"/>
        </w:rPr>
      </w:pPr>
      <w:r w:rsidRPr="00642B89">
        <w:rPr>
          <w:rFonts w:ascii="Times" w:eastAsia="Batang" w:hAnsi="Times"/>
          <w:szCs w:val="24"/>
          <w:lang w:eastAsia="x-none"/>
        </w:rPr>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17EB4F1"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Low priority Issue 2-2: XR-dedicated PDCCH monitoring window to supplement CDRX for multi-flow traffic. </w:t>
      </w:r>
    </w:p>
    <w:p w14:paraId="74F03E9D"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some companies think Rel-17 PDCCH monitoring adaptation can solve issue 2-2 or achieve similar intended outcome</w:t>
      </w:r>
    </w:p>
    <w:p w14:paraId="3F9F0EAA"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540257EA"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High priority Issue 2-3: Enhancements to Rel-17 PDCCH monitoring adaptation. </w:t>
      </w:r>
    </w:p>
    <w:p w14:paraId="78F382C6"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Discussion on some enhancements may depend on the outcome of Rel-17 PDCCH monitoring adaptation maintenance</w:t>
      </w:r>
    </w:p>
    <w:p w14:paraId="30ECCCCF"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 xml:space="preserve">Note: </w:t>
      </w:r>
      <w:r w:rsidRPr="00642B89">
        <w:rPr>
          <w:rFonts w:ascii="Times" w:eastAsia="DengXian" w:hAnsi="Times"/>
          <w:szCs w:val="24"/>
          <w:lang w:eastAsia="zh-CN"/>
        </w:rPr>
        <w:t>The study on enhancement to R17 PDCCH monitoring adaptation should focus on the techniques that are used for addressing XR-specific issues, e.g., jitter</w:t>
      </w:r>
    </w:p>
    <w:p w14:paraId="0779E3D0"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r w:rsidRPr="00642B89">
        <w:rPr>
          <w:rFonts w:ascii="Times" w:eastAsia="Batang" w:hAnsi="Times"/>
          <w:szCs w:val="24"/>
          <w:lang w:eastAsia="x-none"/>
        </w:rPr>
        <w:t>Note 1: Other considerations are not precluded</w:t>
      </w:r>
    </w:p>
    <w:p w14:paraId="6A256865"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r w:rsidRPr="00642B89">
        <w:rPr>
          <w:rFonts w:ascii="Times" w:eastAsia="Batang" w:hAnsi="Times"/>
          <w:szCs w:val="24"/>
          <w:lang w:eastAsia="x-none"/>
        </w:rPr>
        <w:t xml:space="preserve">Note 2: Companies are encouraged to clarify or provide more details of the proposed solutions, for addressing concerns from the group. </w:t>
      </w:r>
    </w:p>
    <w:p w14:paraId="3822CF9F"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2A83D3F1" w14:textId="77777777" w:rsidR="00C761C2" w:rsidRPr="00642B89" w:rsidRDefault="00C761C2" w:rsidP="00C761C2">
      <w:pPr>
        <w:overflowPunct/>
        <w:autoSpaceDE/>
        <w:autoSpaceDN/>
        <w:adjustRightInd/>
        <w:spacing w:after="0"/>
        <w:ind w:left="567"/>
        <w:textAlignment w:val="auto"/>
        <w:rPr>
          <w:rFonts w:ascii="Times" w:eastAsia="SimSun" w:hAnsi="Times" w:cs="Times"/>
          <w:b/>
          <w:bCs/>
          <w:lang w:eastAsia="en-US"/>
        </w:rPr>
      </w:pPr>
      <w:r w:rsidRPr="00642B89">
        <w:rPr>
          <w:rFonts w:ascii="Times" w:eastAsia="SimSun" w:hAnsi="Times" w:cs="Times"/>
          <w:b/>
          <w:bCs/>
          <w:lang w:eastAsia="en-US"/>
        </w:rPr>
        <w:t>Agreement</w:t>
      </w:r>
    </w:p>
    <w:p w14:paraId="1E667B7A" w14:textId="77777777" w:rsidR="00C761C2" w:rsidRPr="00642B89" w:rsidRDefault="00C761C2" w:rsidP="00C761C2">
      <w:pPr>
        <w:overflowPunct/>
        <w:autoSpaceDE/>
        <w:autoSpaceDN/>
        <w:adjustRightInd/>
        <w:spacing w:after="0"/>
        <w:ind w:left="567"/>
        <w:textAlignment w:val="auto"/>
        <w:rPr>
          <w:rFonts w:ascii="Times" w:eastAsia="Batang" w:hAnsi="Times"/>
          <w:bCs/>
          <w:szCs w:val="24"/>
          <w:lang w:eastAsia="en-US"/>
        </w:rPr>
      </w:pPr>
      <w:r w:rsidRPr="00642B89">
        <w:rPr>
          <w:rFonts w:ascii="Times" w:eastAsia="Batang" w:hAnsi="Times"/>
          <w:bCs/>
          <w:szCs w:val="24"/>
          <w:lang w:eastAsia="en-US"/>
        </w:rPr>
        <w:t>For Rel-18 XR power saving enhancements, RAN1 further discusses by RAN1 #110 whether the issues below are to be addressed, and if so, which solutions should be selected for evaluation in this study item. These issues are low priority.</w:t>
      </w:r>
    </w:p>
    <w:p w14:paraId="5C9BB044"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Issue 3-1: Misaligned UE transmission and reception. </w:t>
      </w:r>
    </w:p>
    <w:p w14:paraId="5BC5FC57"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Issue 3-2: Power saving by XR-aware scheduling.</w:t>
      </w:r>
    </w:p>
    <w:p w14:paraId="556E7510" w14:textId="77777777" w:rsidR="00C761C2" w:rsidRPr="00642B89" w:rsidRDefault="00C761C2" w:rsidP="00294464">
      <w:pPr>
        <w:numPr>
          <w:ilvl w:val="1"/>
          <w:numId w:val="6"/>
        </w:numPr>
        <w:overflowPunct/>
        <w:autoSpaceDE/>
        <w:autoSpaceDN/>
        <w:adjustRightInd/>
        <w:spacing w:after="0"/>
        <w:ind w:left="2007"/>
        <w:contextualSpacing/>
        <w:textAlignment w:val="auto"/>
        <w:rPr>
          <w:rFonts w:ascii="Times" w:eastAsia="Batang" w:hAnsi="Times"/>
          <w:szCs w:val="24"/>
          <w:lang w:eastAsia="x-none"/>
        </w:rPr>
      </w:pPr>
      <w:r w:rsidRPr="00642B89">
        <w:rPr>
          <w:rFonts w:ascii="Times" w:eastAsia="Batang" w:hAnsi="Times"/>
          <w:szCs w:val="24"/>
          <w:lang w:eastAsia="x-none"/>
        </w:rPr>
        <w:t>Note 1b: XR SI objective has XR-awareness in RAN listed as a specific topic of RAN2 study</w:t>
      </w:r>
    </w:p>
    <w:p w14:paraId="098DD064" w14:textId="77777777" w:rsidR="00C761C2" w:rsidRPr="00642B89" w:rsidRDefault="00C761C2" w:rsidP="00294464">
      <w:pPr>
        <w:numPr>
          <w:ilvl w:val="0"/>
          <w:numId w:val="6"/>
        </w:numPr>
        <w:overflowPunct/>
        <w:autoSpaceDE/>
        <w:autoSpaceDN/>
        <w:adjustRightInd/>
        <w:spacing w:after="0"/>
        <w:ind w:left="1287"/>
        <w:contextualSpacing/>
        <w:textAlignment w:val="auto"/>
        <w:rPr>
          <w:rFonts w:ascii="Times" w:eastAsia="Batang" w:hAnsi="Times"/>
          <w:szCs w:val="24"/>
          <w:lang w:eastAsia="x-none"/>
        </w:rPr>
      </w:pPr>
      <w:r w:rsidRPr="00642B89">
        <w:rPr>
          <w:rFonts w:ascii="Times" w:eastAsia="Batang" w:hAnsi="Times"/>
          <w:szCs w:val="24"/>
          <w:lang w:eastAsia="x-none"/>
        </w:rPr>
        <w:t xml:space="preserve">Issue 3-3: Unnecessary data transmission in allocated resources. </w:t>
      </w:r>
    </w:p>
    <w:p w14:paraId="20803D2F"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lastRenderedPageBreak/>
        <w:t>Note 1: Rel-18 XR SI objective only has CDRX enhancements and PDCCH monitoring enhancements explicitly listed as focus of RAN1 study</w:t>
      </w:r>
    </w:p>
    <w:p w14:paraId="72B7F808"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en-US"/>
        </w:rPr>
      </w:pPr>
      <w:r w:rsidRPr="00642B89">
        <w:rPr>
          <w:rFonts w:ascii="Times" w:eastAsia="Batang" w:hAnsi="Times"/>
          <w:szCs w:val="24"/>
          <w:lang w:eastAsia="en-US"/>
        </w:rPr>
        <w:t>Note 2: Other considerations are not precluded</w:t>
      </w:r>
    </w:p>
    <w:p w14:paraId="16B34172" w14:textId="77777777" w:rsidR="00C761C2" w:rsidRPr="00642B89" w:rsidRDefault="00C761C2" w:rsidP="00C761C2">
      <w:pPr>
        <w:overflowPunct/>
        <w:autoSpaceDE/>
        <w:autoSpaceDN/>
        <w:adjustRightInd/>
        <w:spacing w:after="0"/>
        <w:ind w:left="567"/>
        <w:textAlignment w:val="auto"/>
        <w:rPr>
          <w:rFonts w:ascii="Times" w:eastAsia="Batang" w:hAnsi="Times"/>
          <w:szCs w:val="24"/>
          <w:lang w:eastAsia="x-none"/>
        </w:rPr>
      </w:pPr>
    </w:p>
    <w:p w14:paraId="75E273AC" w14:textId="77777777" w:rsidR="00C761C2" w:rsidRPr="00642B89" w:rsidRDefault="00C761C2" w:rsidP="00C761C2">
      <w:pPr>
        <w:overflowPunct/>
        <w:autoSpaceDE/>
        <w:autoSpaceDN/>
        <w:adjustRightInd/>
        <w:spacing w:after="0"/>
        <w:ind w:left="567"/>
        <w:textAlignment w:val="auto"/>
        <w:rPr>
          <w:rFonts w:eastAsia="Gulim"/>
          <w:b/>
          <w:szCs w:val="22"/>
          <w:lang w:val="en-US" w:eastAsia="ko-KR"/>
        </w:rPr>
      </w:pPr>
      <w:r w:rsidRPr="00642B89">
        <w:rPr>
          <w:rFonts w:eastAsia="Batang"/>
          <w:b/>
          <w:szCs w:val="22"/>
          <w:lang w:eastAsia="en-US"/>
        </w:rPr>
        <w:t>Conclusion</w:t>
      </w:r>
    </w:p>
    <w:p w14:paraId="0B7C95B5" w14:textId="77777777" w:rsidR="00C761C2" w:rsidRPr="00642B89" w:rsidRDefault="00C761C2" w:rsidP="00294464">
      <w:pPr>
        <w:numPr>
          <w:ilvl w:val="0"/>
          <w:numId w:val="7"/>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no evaluation result is provided by any company for an issue, the issue is deprioritized. The issue and proposed enhancements for the issue will not be captured by RAN1 in TR 38.835.</w:t>
      </w:r>
    </w:p>
    <w:p w14:paraId="4587FCEC" w14:textId="77777777" w:rsidR="00C761C2" w:rsidRPr="00642B89" w:rsidRDefault="00C761C2" w:rsidP="00294464">
      <w:pPr>
        <w:numPr>
          <w:ilvl w:val="0"/>
          <w:numId w:val="7"/>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no evaluation result is provided by the proponent company for a proposed enhancement, the proposed enhancement is deprioritized. The proposed enhancement will not be captured by RAN1 in TR 38.835.</w:t>
      </w:r>
    </w:p>
    <w:p w14:paraId="0CFEBE1B" w14:textId="77777777" w:rsidR="00C761C2" w:rsidRPr="00642B89" w:rsidRDefault="00C761C2" w:rsidP="00294464">
      <w:pPr>
        <w:numPr>
          <w:ilvl w:val="0"/>
          <w:numId w:val="7"/>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23CFD984" w14:textId="77777777" w:rsidR="00C761C2" w:rsidRPr="00642B89" w:rsidRDefault="00C761C2" w:rsidP="00294464">
      <w:pPr>
        <w:numPr>
          <w:ilvl w:val="0"/>
          <w:numId w:val="7"/>
        </w:numPr>
        <w:overflowPunct/>
        <w:autoSpaceDE/>
        <w:autoSpaceDN/>
        <w:adjustRightInd/>
        <w:spacing w:after="0"/>
        <w:ind w:left="1287"/>
        <w:textAlignment w:val="auto"/>
        <w:rPr>
          <w:rFonts w:ascii="Times" w:hAnsi="Times" w:cs="Times"/>
          <w:szCs w:val="24"/>
          <w:lang w:eastAsia="en-US"/>
        </w:rPr>
      </w:pPr>
      <w:r w:rsidRPr="00642B89">
        <w:rPr>
          <w:rFonts w:ascii="Times" w:hAnsi="Times" w:cs="Times"/>
          <w:szCs w:val="24"/>
          <w:lang w:eastAsia="en-US"/>
        </w:rPr>
        <w:t>Companies are encouraged to provide detailed information for both the proposed enhancement and the existing power saving features used as the performance reference so that the evaluation results for both can be reproduced by other companies.</w:t>
      </w:r>
    </w:p>
    <w:p w14:paraId="77D87045" w14:textId="77777777" w:rsidR="00C761C2" w:rsidRPr="00642B89" w:rsidRDefault="00C761C2" w:rsidP="00294464">
      <w:pPr>
        <w:numPr>
          <w:ilvl w:val="0"/>
          <w:numId w:val="7"/>
        </w:numPr>
        <w:overflowPunct/>
        <w:autoSpaceDE/>
        <w:autoSpaceDN/>
        <w:adjustRightInd/>
        <w:spacing w:after="0" w:line="225" w:lineRule="atLeast"/>
        <w:ind w:left="1287"/>
        <w:textAlignment w:val="auto"/>
        <w:rPr>
          <w:rFonts w:ascii="Times" w:hAnsi="Times" w:cs="Times"/>
          <w:szCs w:val="24"/>
          <w:lang w:eastAsia="en-US"/>
        </w:rPr>
      </w:pPr>
      <w:r w:rsidRPr="00642B89">
        <w:rPr>
          <w:rFonts w:ascii="Times" w:hAnsi="Times" w:cs="Times"/>
          <w:szCs w:val="24"/>
          <w:lang w:eastAsia="en-US"/>
        </w:rPr>
        <w:t>When using existing power saving features as the performance reference, companies are encouraged to configure the existing power saving features to achieve the best performance.</w:t>
      </w:r>
    </w:p>
    <w:p w14:paraId="455806AB" w14:textId="77777777" w:rsidR="00C761C2" w:rsidRPr="00642B89" w:rsidRDefault="00C761C2" w:rsidP="00294464">
      <w:pPr>
        <w:numPr>
          <w:ilvl w:val="0"/>
          <w:numId w:val="7"/>
        </w:numPr>
        <w:overflowPunct/>
        <w:autoSpaceDE/>
        <w:autoSpaceDN/>
        <w:adjustRightInd/>
        <w:spacing w:after="0"/>
        <w:ind w:left="1287"/>
        <w:textAlignment w:val="auto"/>
        <w:rPr>
          <w:rFonts w:ascii="Times" w:hAnsi="Times" w:cs="Times"/>
          <w:szCs w:val="24"/>
          <w:lang w:eastAsia="en-US"/>
        </w:rPr>
      </w:pPr>
      <w:r w:rsidRPr="00642B89">
        <w:rPr>
          <w:rFonts w:ascii="Times" w:hAnsi="Times" w:cs="Times"/>
          <w:szCs w:val="24"/>
          <w:lang w:eastAsia="en-U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p w14:paraId="2AB8E5CD" w14:textId="77777777" w:rsidR="00C761C2" w:rsidRPr="00642B89" w:rsidRDefault="00C761C2" w:rsidP="00C761C2">
      <w:pPr>
        <w:rPr>
          <w:b/>
          <w:szCs w:val="22"/>
        </w:rPr>
      </w:pPr>
    </w:p>
    <w:p w14:paraId="127095D9" w14:textId="79D63B96" w:rsidR="00C761C2" w:rsidRPr="00642B89" w:rsidRDefault="00C761C2" w:rsidP="00C761C2">
      <w:pPr>
        <w:rPr>
          <w:u w:val="single"/>
          <w:lang w:eastAsia="ja-JP"/>
        </w:rPr>
      </w:pPr>
      <w:r w:rsidRPr="00642B89">
        <w:rPr>
          <w:u w:val="single"/>
          <w:lang w:eastAsia="ja-JP"/>
        </w:rPr>
        <w:t>XR-specific capacity enhancements techniques</w:t>
      </w:r>
    </w:p>
    <w:p w14:paraId="1CDEBC4D"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27EAA0D4" w14:textId="77777777" w:rsidR="00C761C2" w:rsidRPr="00642B89" w:rsidRDefault="00C761C2" w:rsidP="00C761C2">
      <w:pPr>
        <w:overflowPunct/>
        <w:autoSpaceDE/>
        <w:autoSpaceDN/>
        <w:adjustRightInd/>
        <w:spacing w:after="0"/>
        <w:ind w:left="567"/>
        <w:textAlignment w:val="auto"/>
        <w:rPr>
          <w:rFonts w:ascii="Times" w:eastAsia="SimSun" w:hAnsi="Times" w:cs="Times"/>
          <w:sz w:val="24"/>
          <w:szCs w:val="24"/>
          <w:lang w:val="en-US" w:eastAsia="zh-CN"/>
        </w:rPr>
      </w:pPr>
      <w:r w:rsidRPr="00642B89">
        <w:rPr>
          <w:rFonts w:ascii="Times" w:eastAsia="SimSun" w:hAnsi="Times" w:cs="Times"/>
          <w:szCs w:val="24"/>
          <w:lang w:eastAsia="en-US"/>
        </w:rPr>
        <w:t>Rel-17 evaluation methodology for XR capacity enhancement captured in TR 38.838 is used as the baseline evaluation methodology for XR capacity enhancement of Rel-18 SI on XR enhancements.</w:t>
      </w:r>
    </w:p>
    <w:p w14:paraId="0D7C554A"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val="en-US" w:eastAsia="x-none"/>
        </w:rPr>
      </w:pPr>
      <w:r w:rsidRPr="00642B89">
        <w:rPr>
          <w:rFonts w:ascii="Times" w:eastAsia="Batang" w:hAnsi="Times" w:cs="Times"/>
          <w:b/>
          <w:bCs/>
          <w:szCs w:val="24"/>
          <w:lang w:val="en-US" w:eastAsia="x-none"/>
        </w:rPr>
        <w:t>Conclusion</w:t>
      </w:r>
    </w:p>
    <w:p w14:paraId="75E0A8A8"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x-none"/>
        </w:rPr>
      </w:pPr>
      <w:r w:rsidRPr="00642B89">
        <w:rPr>
          <w:rFonts w:ascii="Times" w:eastAsia="Batang" w:hAnsi="Times"/>
          <w:szCs w:val="24"/>
          <w:lang w:eastAsia="ja-JP"/>
        </w:rPr>
        <w:t>Study of network coding for capacity enhancements during Rel-18 XR SI is down prioritized in RAN1.</w:t>
      </w:r>
    </w:p>
    <w:p w14:paraId="1C475E2C" w14:textId="14980663" w:rsidR="00C761C2" w:rsidRPr="00642B89" w:rsidRDefault="00C761C2" w:rsidP="00C761C2">
      <w:pPr>
        <w:ind w:left="567"/>
        <w:rPr>
          <w:lang w:eastAsia="ja-JP"/>
        </w:rPr>
      </w:pPr>
    </w:p>
    <w:p w14:paraId="398213DB"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4E408A14" w14:textId="77777777" w:rsidR="00C761C2" w:rsidRPr="00642B89" w:rsidRDefault="00C761C2" w:rsidP="00294464">
      <w:pPr>
        <w:numPr>
          <w:ilvl w:val="0"/>
          <w:numId w:val="8"/>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642B89">
        <w:rPr>
          <w:rFonts w:ascii="Times" w:hAnsi="Times" w:cs="Times"/>
          <w:lang w:val="en-US" w:eastAsia="en-US"/>
        </w:rPr>
        <w:t xml:space="preserve">For each candidate capacity enhancement technique for XR traffic, companies are encouraged to consider the following </w:t>
      </w:r>
      <w:r w:rsidRPr="00642B89">
        <w:rPr>
          <w:rFonts w:ascii="Times" w:hAnsi="Times" w:cs="Times"/>
          <w:i/>
          <w:iCs/>
          <w:lang w:val="en-US" w:eastAsia="en-US"/>
        </w:rPr>
        <w:t>common principle for assessment of the candidate capacity enhancement technique</w:t>
      </w:r>
      <w:r w:rsidRPr="00642B89">
        <w:rPr>
          <w:rFonts w:ascii="Times" w:hAnsi="Times" w:cs="Times"/>
          <w:lang w:val="en-US" w:eastAsia="en-US"/>
        </w:rPr>
        <w:t>:</w:t>
      </w:r>
    </w:p>
    <w:p w14:paraId="1CFE1316" w14:textId="77777777" w:rsidR="00C761C2" w:rsidRPr="00642B89" w:rsidRDefault="00C761C2" w:rsidP="00294464">
      <w:pPr>
        <w:numPr>
          <w:ilvl w:val="1"/>
          <w:numId w:val="8"/>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the XR-specific issue(s) that the enhancement technique is addressing</w:t>
      </w:r>
    </w:p>
    <w:p w14:paraId="5A2EE318" w14:textId="77777777" w:rsidR="00C761C2" w:rsidRPr="00642B89" w:rsidRDefault="00C761C2" w:rsidP="00294464">
      <w:pPr>
        <w:numPr>
          <w:ilvl w:val="1"/>
          <w:numId w:val="8"/>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the necessity of the enhancement technique to address the issues</w:t>
      </w:r>
    </w:p>
    <w:p w14:paraId="53CB0116" w14:textId="77777777" w:rsidR="00C761C2" w:rsidRPr="00642B89" w:rsidRDefault="00C761C2" w:rsidP="00294464">
      <w:pPr>
        <w:numPr>
          <w:ilvl w:val="1"/>
          <w:numId w:val="8"/>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Identify whether/how the enhancements provide benefit/performance capacity gain.</w:t>
      </w:r>
    </w:p>
    <w:p w14:paraId="2DF57C04" w14:textId="77777777" w:rsidR="00C761C2" w:rsidRPr="00642B89" w:rsidRDefault="00C761C2" w:rsidP="00294464">
      <w:pPr>
        <w:numPr>
          <w:ilvl w:val="2"/>
          <w:numId w:val="8"/>
        </w:numPr>
        <w:tabs>
          <w:tab w:val="clear" w:pos="2160"/>
          <w:tab w:val="num" w:pos="2727"/>
        </w:tabs>
        <w:overflowPunct/>
        <w:autoSpaceDE/>
        <w:autoSpaceDN/>
        <w:adjustRightInd/>
        <w:spacing w:after="0"/>
        <w:ind w:left="2727" w:hanging="357"/>
        <w:textAlignment w:val="auto"/>
        <w:rPr>
          <w:rFonts w:ascii="Times" w:hAnsi="Times" w:cs="Times"/>
          <w:lang w:val="en-US" w:eastAsia="en-US"/>
        </w:rPr>
      </w:pPr>
      <w:r w:rsidRPr="00642B89">
        <w:rPr>
          <w:rFonts w:ascii="Times" w:hAnsi="Times" w:cs="Times"/>
          <w:lang w:val="en-US" w:eastAsia="en-US"/>
        </w:rPr>
        <w:t>Consider at least feasibility, complexity, and system level performance evaluations in comparing the enhancement techniques.</w:t>
      </w:r>
      <w:r w:rsidRPr="00642B89">
        <w:rPr>
          <w:rFonts w:ascii="Times" w:eastAsia="Calibri" w:hAnsi="Times" w:cs="Times"/>
          <w:lang w:val="en-US" w:eastAsia="en-US"/>
        </w:rPr>
        <w:t xml:space="preserve"> </w:t>
      </w:r>
      <w:r w:rsidRPr="00642B89">
        <w:rPr>
          <w:rFonts w:ascii="Times" w:hAnsi="Times" w:cs="Times"/>
          <w:lang w:val="en-US" w:eastAsia="en-US"/>
        </w:rPr>
        <w:t>Power saving gains for a given enhancement technique can optionally be evaluated and considered in addition to these other aspects.</w:t>
      </w:r>
    </w:p>
    <w:p w14:paraId="3DA362D2" w14:textId="77777777" w:rsidR="00C761C2" w:rsidRPr="00642B89" w:rsidRDefault="00C761C2" w:rsidP="00294464">
      <w:pPr>
        <w:numPr>
          <w:ilvl w:val="0"/>
          <w:numId w:val="8"/>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642B89">
        <w:rPr>
          <w:rFonts w:ascii="Times" w:hAnsi="Times" w:cs="Times"/>
          <w:lang w:val="en-US" w:eastAsia="en-US"/>
        </w:rPr>
        <w:t>The baseline scheduling scheme when comparing the proposed capacity enhancements techniques is:</w:t>
      </w:r>
    </w:p>
    <w:p w14:paraId="4012E310" w14:textId="77777777" w:rsidR="00C761C2" w:rsidRPr="00642B89" w:rsidRDefault="00C761C2" w:rsidP="00294464">
      <w:pPr>
        <w:numPr>
          <w:ilvl w:val="1"/>
          <w:numId w:val="8"/>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Dynamic scheduling and/or</w:t>
      </w:r>
    </w:p>
    <w:p w14:paraId="2F9DAF4F" w14:textId="77777777" w:rsidR="00C761C2" w:rsidRPr="00642B89" w:rsidRDefault="00C761C2" w:rsidP="00294464">
      <w:pPr>
        <w:numPr>
          <w:ilvl w:val="1"/>
          <w:numId w:val="8"/>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642B89">
        <w:rPr>
          <w:rFonts w:ascii="Times" w:hAnsi="Times" w:cs="Times"/>
          <w:lang w:val="en-US" w:eastAsia="en-US"/>
        </w:rPr>
        <w:t>Semi-persistent scheduling / Configured grant scheduling</w:t>
      </w:r>
    </w:p>
    <w:p w14:paraId="4F5B4303" w14:textId="77777777" w:rsidR="00C761C2" w:rsidRPr="00642B89" w:rsidRDefault="00C761C2" w:rsidP="00294464">
      <w:pPr>
        <w:numPr>
          <w:ilvl w:val="2"/>
          <w:numId w:val="8"/>
        </w:numPr>
        <w:tabs>
          <w:tab w:val="clear" w:pos="2160"/>
          <w:tab w:val="num" w:pos="2727"/>
        </w:tabs>
        <w:overflowPunct/>
        <w:autoSpaceDE/>
        <w:autoSpaceDN/>
        <w:adjustRightInd/>
        <w:spacing w:after="0"/>
        <w:ind w:left="2727" w:hanging="357"/>
        <w:jc w:val="both"/>
        <w:textAlignment w:val="auto"/>
        <w:rPr>
          <w:rFonts w:ascii="Times" w:hAnsi="Times" w:cs="Times"/>
        </w:rPr>
      </w:pPr>
      <w:r w:rsidRPr="00642B89">
        <w:rPr>
          <w:rFonts w:ascii="Times" w:hAnsi="Times" w:cs="Times"/>
          <w:lang w:val="en-US" w:eastAsia="zh-CN"/>
        </w:rPr>
        <w:t xml:space="preserve">Note: </w:t>
      </w:r>
      <w:r w:rsidRPr="00642B89">
        <w:rPr>
          <w:rFonts w:ascii="Times" w:hAnsi="Times" w:cs="Times"/>
          <w:bCs/>
        </w:rPr>
        <w:t xml:space="preserve">Companies are encouraged to </w:t>
      </w:r>
      <w:r w:rsidRPr="00642B89">
        <w:rPr>
          <w:rFonts w:ascii="Times" w:hAnsi="Times" w:cs="Times"/>
          <w:bCs/>
          <w:lang w:val="en-US"/>
        </w:rPr>
        <w:t xml:space="preserve">additionally </w:t>
      </w:r>
      <w:r w:rsidRPr="00642B89">
        <w:rPr>
          <w:rFonts w:ascii="Times" w:hAnsi="Times" w:cs="Times"/>
          <w:bCs/>
        </w:rPr>
        <w:t>use DG scheduling as the baseline scheduling scheme when showing the capacity performance gain</w:t>
      </w:r>
    </w:p>
    <w:p w14:paraId="7B26B7B5" w14:textId="77777777" w:rsidR="00C761C2" w:rsidRPr="00642B89"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76290FE"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3B612C07" w14:textId="77777777" w:rsidR="00C761C2" w:rsidRPr="00642B89" w:rsidRDefault="00C761C2" w:rsidP="00294464">
      <w:pPr>
        <w:numPr>
          <w:ilvl w:val="0"/>
          <w:numId w:val="9"/>
        </w:numPr>
        <w:tabs>
          <w:tab w:val="clear" w:pos="720"/>
          <w:tab w:val="num" w:pos="1287"/>
        </w:tabs>
        <w:overflowPunct/>
        <w:autoSpaceDE/>
        <w:autoSpaceDN/>
        <w:adjustRightInd/>
        <w:spacing w:after="0"/>
        <w:ind w:left="1287"/>
        <w:jc w:val="both"/>
        <w:textAlignment w:val="auto"/>
        <w:rPr>
          <w:rFonts w:ascii="Times" w:eastAsia="SimSun" w:hAnsi="Times" w:cs="Times"/>
          <w:lang w:val="en-US" w:eastAsia="ko-KR"/>
        </w:rPr>
      </w:pPr>
      <w:r w:rsidRPr="00642B89">
        <w:rPr>
          <w:rFonts w:ascii="Times" w:eastAsia="SimSun" w:hAnsi="Times" w:cs="Times"/>
          <w:lang w:val="en-US" w:eastAsia="ko-KR"/>
        </w:rPr>
        <w:t>To support a candidate capacity enhancement technique for XR traffic, capacity performance gain by the technique as compared to baseline should be shown.</w:t>
      </w:r>
    </w:p>
    <w:p w14:paraId="19E2D486" w14:textId="77777777" w:rsidR="00C761C2" w:rsidRPr="00642B89" w:rsidRDefault="00C761C2" w:rsidP="00294464">
      <w:pPr>
        <w:numPr>
          <w:ilvl w:val="1"/>
          <w:numId w:val="9"/>
        </w:numPr>
        <w:tabs>
          <w:tab w:val="clear" w:pos="1440"/>
          <w:tab w:val="num" w:pos="2007"/>
        </w:tabs>
        <w:overflowPunct/>
        <w:autoSpaceDE/>
        <w:autoSpaceDN/>
        <w:adjustRightInd/>
        <w:spacing w:after="0"/>
        <w:ind w:left="2007"/>
        <w:textAlignment w:val="auto"/>
        <w:rPr>
          <w:rFonts w:ascii="Times" w:eastAsia="Calibri" w:hAnsi="Times" w:cs="Times"/>
          <w:lang w:val="en-US" w:eastAsia="en-US"/>
        </w:rPr>
      </w:pPr>
      <w:r w:rsidRPr="00642B89">
        <w:rPr>
          <w:rFonts w:ascii="Times" w:eastAsia="Calibri" w:hAnsi="Times" w:cs="Times"/>
          <w:lang w:val="en-US" w:eastAsia="en-US"/>
        </w:rPr>
        <w:t>Capacity performance gain by the candidate technique as compared to baseline is a necessary condition to consider supporting the candidate technique.</w:t>
      </w:r>
    </w:p>
    <w:p w14:paraId="2DFFD333"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en-US"/>
        </w:rPr>
      </w:pPr>
    </w:p>
    <w:p w14:paraId="4A56200C"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en-US"/>
        </w:rPr>
      </w:pPr>
      <w:r w:rsidRPr="00642B89">
        <w:rPr>
          <w:rFonts w:ascii="Times" w:eastAsia="Batang" w:hAnsi="Times" w:cs="Times"/>
          <w:b/>
          <w:bCs/>
          <w:lang w:eastAsia="en-US"/>
        </w:rPr>
        <w:t>Conclusion</w:t>
      </w:r>
      <w:r w:rsidRPr="00642B89">
        <w:rPr>
          <w:rFonts w:ascii="Times" w:eastAsia="Batang" w:hAnsi="Times" w:cs="Times"/>
          <w:lang w:eastAsia="en-US"/>
        </w:rPr>
        <w:t xml:space="preserve"> </w:t>
      </w:r>
    </w:p>
    <w:p w14:paraId="65184200"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lang w:eastAsia="x-none"/>
        </w:rPr>
      </w:pPr>
      <w:r w:rsidRPr="00642B89">
        <w:rPr>
          <w:rFonts w:ascii="Times" w:eastAsia="Batang" w:hAnsi="Times" w:cs="Times"/>
          <w:szCs w:val="24"/>
          <w:lang w:eastAsia="x-none"/>
        </w:rPr>
        <w:t>Companies are encouraged to use the capacity Excel sheet attached with TR 38.838 in RP-213652 for recording the simulation results that are provided in their contributions.</w:t>
      </w:r>
    </w:p>
    <w:p w14:paraId="6EA8EB70"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x-none"/>
        </w:rPr>
      </w:pPr>
    </w:p>
    <w:p w14:paraId="615D280A"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4DD5E751"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ja-JP"/>
        </w:rPr>
      </w:pPr>
      <w:r w:rsidRPr="00642B89">
        <w:rPr>
          <w:rFonts w:ascii="Times" w:eastAsia="Batang" w:hAnsi="Times" w:cs="Times"/>
          <w:szCs w:val="24"/>
          <w:lang w:eastAsia="ja-JP"/>
        </w:rPr>
        <w:t>To study whether/how to support a candidate capacity enhancement technique for XR traffic based SPS/CG transmissions, companies are encouraged to consider the following studies:</w:t>
      </w:r>
    </w:p>
    <w:p w14:paraId="2217E68B"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enhancements related to </w:t>
      </w:r>
      <w:r w:rsidRPr="00642B89">
        <w:rPr>
          <w:rFonts w:ascii="Times" w:eastAsia="Batang" w:hAnsi="Times" w:cs="Times"/>
          <w:strike/>
          <w:szCs w:val="24"/>
          <w:lang w:eastAsia="ja-JP"/>
        </w:rPr>
        <w:t>support of</w:t>
      </w:r>
      <w:r w:rsidRPr="00642B89">
        <w:rPr>
          <w:rFonts w:ascii="Times" w:eastAsia="Batang" w:hAnsi="Times" w:cs="Times"/>
          <w:szCs w:val="24"/>
          <w:lang w:eastAsia="ja-JP"/>
        </w:rPr>
        <w:t xml:space="preserve"> m</w:t>
      </w:r>
      <w:r w:rsidRPr="00642B89">
        <w:rPr>
          <w:rFonts w:ascii="Times" w:eastAsia="Batang" w:hAnsi="Times" w:cs="Times"/>
          <w:szCs w:val="24"/>
          <w:lang w:eastAsia="zh-CN"/>
        </w:rPr>
        <w:t>ultiple P</w:t>
      </w:r>
      <w:r w:rsidRPr="00642B89">
        <w:rPr>
          <w:rFonts w:ascii="Times" w:eastAsia="Batang" w:hAnsi="Times" w:cs="Times"/>
          <w:szCs w:val="24"/>
          <w:lang w:eastAsia="x-none"/>
        </w:rPr>
        <w:t>D</w:t>
      </w:r>
      <w:r w:rsidRPr="00642B89">
        <w:rPr>
          <w:rFonts w:ascii="Times" w:eastAsia="Batang" w:hAnsi="Times" w:cs="Times"/>
          <w:szCs w:val="24"/>
          <w:lang w:eastAsia="zh-CN"/>
        </w:rPr>
        <w:t>SCHs</w:t>
      </w:r>
      <w:r w:rsidRPr="00642B89">
        <w:rPr>
          <w:rFonts w:ascii="Times" w:eastAsia="Batang" w:hAnsi="Times" w:cs="Times"/>
          <w:szCs w:val="24"/>
          <w:lang w:eastAsia="x-none"/>
        </w:rPr>
        <w:t xml:space="preserve"> SPS</w:t>
      </w:r>
      <w:r w:rsidRPr="00642B89">
        <w:rPr>
          <w:rFonts w:ascii="Times" w:eastAsia="Batang" w:hAnsi="Times" w:cs="Times"/>
          <w:strike/>
          <w:szCs w:val="24"/>
          <w:lang w:eastAsia="x-none"/>
        </w:rPr>
        <w:t xml:space="preserve"> </w:t>
      </w:r>
      <w:r w:rsidRPr="00642B89">
        <w:rPr>
          <w:rFonts w:ascii="Times" w:eastAsia="Batang" w:hAnsi="Times" w:cs="Times"/>
          <w:szCs w:val="24"/>
          <w:lang w:eastAsia="x-none"/>
        </w:rPr>
        <w:t>transmission occasions in a period</w:t>
      </w:r>
    </w:p>
    <w:p w14:paraId="09F42D5A"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trike/>
          <w:szCs w:val="24"/>
          <w:lang w:eastAsia="ja-JP"/>
        </w:rPr>
      </w:pPr>
      <w:r w:rsidRPr="00642B89">
        <w:rPr>
          <w:rFonts w:ascii="Times" w:eastAsia="Batang" w:hAnsi="Times" w:cs="Times"/>
          <w:szCs w:val="24"/>
          <w:lang w:eastAsia="ja-JP"/>
        </w:rPr>
        <w:t>Study enhancements related to m</w:t>
      </w:r>
      <w:r w:rsidRPr="00642B89">
        <w:rPr>
          <w:rFonts w:ascii="Times" w:eastAsia="Batang" w:hAnsi="Times" w:cs="Times"/>
          <w:szCs w:val="24"/>
          <w:lang w:eastAsia="zh-CN"/>
        </w:rPr>
        <w:t>ultiple P</w:t>
      </w:r>
      <w:r w:rsidRPr="00642B89">
        <w:rPr>
          <w:rFonts w:ascii="Times" w:eastAsia="Batang" w:hAnsi="Times" w:cs="Times"/>
          <w:szCs w:val="24"/>
          <w:lang w:eastAsia="x-none"/>
        </w:rPr>
        <w:t>U</w:t>
      </w:r>
      <w:r w:rsidRPr="00642B89">
        <w:rPr>
          <w:rFonts w:ascii="Times" w:eastAsia="Batang" w:hAnsi="Times" w:cs="Times"/>
          <w:szCs w:val="24"/>
          <w:lang w:eastAsia="zh-CN"/>
        </w:rPr>
        <w:t>SCHs</w:t>
      </w:r>
      <w:r w:rsidRPr="00642B89">
        <w:rPr>
          <w:rFonts w:ascii="Times" w:eastAsia="Batang" w:hAnsi="Times" w:cs="Times"/>
          <w:szCs w:val="24"/>
          <w:lang w:eastAsia="x-none"/>
        </w:rPr>
        <w:t xml:space="preserve"> CG transmission occasions in a period</w:t>
      </w:r>
    </w:p>
    <w:p w14:paraId="777C9AC7"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x-none"/>
        </w:rPr>
        <w:t>dynamic adaptation of SPS/CG parameters/configurations</w:t>
      </w:r>
    </w:p>
    <w:p w14:paraId="024AB045"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zh-CN"/>
        </w:rPr>
        <w:t>non-integer periodicity for SPS/C</w:t>
      </w:r>
      <w:r w:rsidRPr="00642B89">
        <w:rPr>
          <w:rFonts w:ascii="Times" w:eastAsia="Batang" w:hAnsi="Times" w:cs="Times"/>
          <w:szCs w:val="24"/>
          <w:lang w:eastAsia="x-none"/>
        </w:rPr>
        <w:t>G transmissions</w:t>
      </w:r>
      <w:r w:rsidRPr="00642B89">
        <w:rPr>
          <w:rFonts w:ascii="Times" w:eastAsia="Batang" w:hAnsi="Times" w:cs="Times"/>
          <w:szCs w:val="24"/>
          <w:lang w:eastAsia="zh-CN"/>
        </w:rPr>
        <w:t>.</w:t>
      </w:r>
    </w:p>
    <w:p w14:paraId="0658F0CE"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Note: Other studies are not precluded, as well as the combination of the above studies.</w:t>
      </w:r>
    </w:p>
    <w:p w14:paraId="1D1AC8FC"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iCs/>
          <w:szCs w:val="24"/>
          <w:lang w:eastAsia="ko-KR"/>
        </w:rPr>
      </w:pPr>
      <w:r w:rsidRPr="00642B89">
        <w:rPr>
          <w:rFonts w:ascii="Times" w:eastAsia="Batang" w:hAnsi="Times" w:cs="Times"/>
          <w:szCs w:val="24"/>
          <w:lang w:eastAsia="ja-JP"/>
        </w:rPr>
        <w:lastRenderedPageBreak/>
        <w:t xml:space="preserve">Follow the </w:t>
      </w:r>
      <w:r w:rsidRPr="00642B89">
        <w:rPr>
          <w:rFonts w:ascii="Times" w:eastAsia="Batang" w:hAnsi="Times" w:cs="Times"/>
          <w:iCs/>
          <w:szCs w:val="24"/>
          <w:lang w:eastAsia="x-none"/>
        </w:rPr>
        <w:t>common principle for assessment of the candidate capacity enhancement technique</w:t>
      </w:r>
    </w:p>
    <w:p w14:paraId="279D3438" w14:textId="77777777" w:rsidR="00C761C2" w:rsidRPr="00642B89" w:rsidRDefault="00C761C2" w:rsidP="00C761C2">
      <w:pPr>
        <w:overflowPunct/>
        <w:autoSpaceDE/>
        <w:autoSpaceDN/>
        <w:adjustRightInd/>
        <w:spacing w:after="0"/>
        <w:ind w:left="1367"/>
        <w:textAlignment w:val="auto"/>
        <w:rPr>
          <w:rFonts w:ascii="Times" w:eastAsia="Batang" w:hAnsi="Times" w:cs="Times"/>
          <w:i/>
          <w:iCs/>
          <w:szCs w:val="24"/>
          <w:lang w:eastAsia="x-none"/>
        </w:rPr>
      </w:pPr>
    </w:p>
    <w:p w14:paraId="54E91A47" w14:textId="77777777" w:rsidR="00C761C2" w:rsidRPr="00642B89" w:rsidRDefault="00C761C2" w:rsidP="00C761C2">
      <w:pPr>
        <w:overflowPunct/>
        <w:autoSpaceDE/>
        <w:autoSpaceDN/>
        <w:adjustRightInd/>
        <w:spacing w:after="0"/>
        <w:ind w:left="567"/>
        <w:textAlignment w:val="auto"/>
        <w:rPr>
          <w:rFonts w:ascii="Times" w:eastAsia="Batang" w:hAnsi="Times" w:cs="Times"/>
          <w:b/>
          <w:bCs/>
          <w:szCs w:val="24"/>
          <w:lang w:eastAsia="x-none"/>
        </w:rPr>
      </w:pPr>
      <w:r w:rsidRPr="00642B89">
        <w:rPr>
          <w:rFonts w:ascii="Times" w:eastAsia="Batang" w:hAnsi="Times" w:cs="Times"/>
          <w:b/>
          <w:bCs/>
          <w:szCs w:val="24"/>
          <w:lang w:eastAsia="x-none"/>
        </w:rPr>
        <w:t>Agreement</w:t>
      </w:r>
    </w:p>
    <w:p w14:paraId="0DA1F465" w14:textId="77777777" w:rsidR="00C761C2" w:rsidRPr="00642B89" w:rsidRDefault="00C761C2" w:rsidP="00C761C2">
      <w:pPr>
        <w:overflowPunct/>
        <w:autoSpaceDE/>
        <w:autoSpaceDN/>
        <w:adjustRightInd/>
        <w:spacing w:after="0"/>
        <w:ind w:left="567"/>
        <w:textAlignment w:val="auto"/>
        <w:rPr>
          <w:rFonts w:ascii="Times" w:eastAsia="Batang" w:hAnsi="Times" w:cs="Times"/>
          <w:szCs w:val="24"/>
          <w:lang w:eastAsia="ja-JP"/>
        </w:rPr>
      </w:pPr>
      <w:r w:rsidRPr="00642B89">
        <w:rPr>
          <w:rFonts w:ascii="Times" w:eastAsia="Batang" w:hAnsi="Times" w:cs="Times"/>
          <w:szCs w:val="24"/>
          <w:lang w:eastAsia="ja-JP"/>
        </w:rPr>
        <w:t>To study whether/how to support a candidate capacity enhancement technique for XR traffic based dynamic scheduling/grant transmissions, companies are encouraged to consider the following studies:</w:t>
      </w:r>
    </w:p>
    <w:p w14:paraId="1929735A"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enhancements related to extending </w:t>
      </w:r>
      <w:r w:rsidRPr="00642B89">
        <w:rPr>
          <w:rFonts w:ascii="Times" w:eastAsia="Batang" w:hAnsi="Times" w:cs="Times"/>
          <w:szCs w:val="24"/>
          <w:lang w:eastAsia="x-none"/>
        </w:rPr>
        <w:t xml:space="preserve">capability of </w:t>
      </w:r>
      <w:r w:rsidRPr="00642B89">
        <w:rPr>
          <w:rFonts w:ascii="Times" w:eastAsia="Batang" w:hAnsi="Times" w:cs="Times"/>
          <w:szCs w:val="24"/>
          <w:lang w:eastAsia="zh-CN"/>
        </w:rPr>
        <w:t>single DCI scheduling multi-PDSCHs/PUSCHs</w:t>
      </w:r>
      <w:r w:rsidRPr="00642B89">
        <w:rPr>
          <w:rFonts w:ascii="Times" w:eastAsia="Batang" w:hAnsi="Times" w:cs="Times"/>
          <w:szCs w:val="24"/>
          <w:lang w:eastAsia="x-none"/>
        </w:rPr>
        <w:t xml:space="preserve"> for FR2-2 to FR1/FR2.</w:t>
      </w:r>
    </w:p>
    <w:p w14:paraId="663B010F" w14:textId="77777777" w:rsidR="00C761C2" w:rsidRPr="00642B89" w:rsidRDefault="00C761C2" w:rsidP="00294464">
      <w:pPr>
        <w:numPr>
          <w:ilvl w:val="0"/>
          <w:numId w:val="10"/>
        </w:numPr>
        <w:overflowPunct/>
        <w:autoSpaceDE/>
        <w:autoSpaceDN/>
        <w:adjustRightInd/>
        <w:spacing w:after="0"/>
        <w:ind w:left="1287"/>
        <w:textAlignment w:val="auto"/>
        <w:rPr>
          <w:rFonts w:ascii="Times" w:eastAsia="Batang" w:hAnsi="Times" w:cs="Times"/>
          <w:szCs w:val="24"/>
        </w:rPr>
      </w:pPr>
      <w:r w:rsidRPr="00642B89">
        <w:rPr>
          <w:rFonts w:ascii="Times" w:eastAsia="Batang" w:hAnsi="Times" w:cs="Times"/>
          <w:szCs w:val="24"/>
        </w:rPr>
        <w:t>Note: whether and how to discuss enhancements may depend on the outcome of Rel-17 B52.6G UE feature discussion</w:t>
      </w:r>
    </w:p>
    <w:p w14:paraId="00A49397"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zh-CN"/>
        </w:rPr>
        <w:t>HARQ-ACK and/or CBG transmissions for single DCI scheduling one or multi PDSCH(s).</w:t>
      </w:r>
    </w:p>
    <w:p w14:paraId="44BEB3FD"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trike/>
          <w:szCs w:val="24"/>
          <w:lang w:eastAsia="ja-JP"/>
        </w:rPr>
      </w:pPr>
      <w:r w:rsidRPr="00642B89">
        <w:rPr>
          <w:rFonts w:ascii="Times" w:eastAsia="Batang" w:hAnsi="Times" w:cs="Times"/>
          <w:szCs w:val="24"/>
          <w:lang w:eastAsia="x-none"/>
        </w:rPr>
        <w:t xml:space="preserve">Study </w:t>
      </w:r>
      <w:r w:rsidRPr="00642B89">
        <w:rPr>
          <w:rFonts w:ascii="Times" w:eastAsia="Batang" w:hAnsi="Times" w:cs="Times"/>
          <w:szCs w:val="24"/>
          <w:lang w:eastAsia="ja-JP"/>
        </w:rPr>
        <w:t xml:space="preserve">enhancements related to </w:t>
      </w:r>
      <w:r w:rsidRPr="00642B89">
        <w:rPr>
          <w:rFonts w:ascii="Times" w:eastAsia="Batang" w:hAnsi="Times" w:cs="Times"/>
          <w:szCs w:val="24"/>
          <w:lang w:eastAsia="x-none"/>
        </w:rPr>
        <w:t>allowing d</w:t>
      </w:r>
      <w:r w:rsidRPr="00642B89">
        <w:rPr>
          <w:rFonts w:ascii="Times" w:eastAsia="Batang" w:hAnsi="Times" w:cs="Times"/>
          <w:szCs w:val="24"/>
          <w:lang w:eastAsia="zh-CN"/>
        </w:rPr>
        <w:t>ifferent configurations per PDSCH/PUSCH</w:t>
      </w:r>
    </w:p>
    <w:p w14:paraId="630BCA39"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Study </w:t>
      </w:r>
      <w:r w:rsidRPr="00642B89">
        <w:rPr>
          <w:rFonts w:ascii="Times" w:eastAsia="Batang" w:hAnsi="Times" w:cs="Times"/>
          <w:szCs w:val="24"/>
          <w:lang w:eastAsia="zh-CN"/>
        </w:rPr>
        <w:t xml:space="preserve">enhancement </w:t>
      </w:r>
      <w:r w:rsidRPr="00642B89">
        <w:rPr>
          <w:rFonts w:ascii="Times" w:eastAsia="Batang" w:hAnsi="Times" w:cs="Times"/>
          <w:szCs w:val="24"/>
          <w:lang w:eastAsia="x-none"/>
        </w:rPr>
        <w:t xml:space="preserve">related to </w:t>
      </w:r>
      <w:r w:rsidRPr="00642B89">
        <w:rPr>
          <w:rFonts w:ascii="Times" w:eastAsia="Batang" w:hAnsi="Times" w:cs="Times"/>
          <w:szCs w:val="24"/>
          <w:lang w:eastAsia="zh-CN"/>
        </w:rPr>
        <w:t>scheduling request</w:t>
      </w:r>
      <w:r w:rsidRPr="00642B89">
        <w:rPr>
          <w:rFonts w:ascii="Times" w:eastAsia="Batang" w:hAnsi="Times" w:cs="Times"/>
          <w:szCs w:val="24"/>
          <w:lang w:eastAsia="x-none"/>
        </w:rPr>
        <w:t xml:space="preserve"> and/or BSR with the focus on L1 enhancements.</w:t>
      </w:r>
    </w:p>
    <w:p w14:paraId="5659E5CA"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Note: Other studies are not precluded as well as the combination of the above studies.</w:t>
      </w:r>
    </w:p>
    <w:p w14:paraId="51D1649A" w14:textId="77777777" w:rsidR="00C761C2" w:rsidRPr="00642B89" w:rsidRDefault="00C761C2" w:rsidP="00294464">
      <w:pPr>
        <w:numPr>
          <w:ilvl w:val="0"/>
          <w:numId w:val="10"/>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690D4933" w14:textId="77777777" w:rsidR="00C761C2" w:rsidRPr="00642B89" w:rsidRDefault="00C761C2" w:rsidP="00C761C2">
      <w:pPr>
        <w:overflowPunct/>
        <w:autoSpaceDE/>
        <w:autoSpaceDN/>
        <w:adjustRightInd/>
        <w:spacing w:after="0"/>
        <w:ind w:left="567"/>
        <w:textAlignment w:val="auto"/>
        <w:rPr>
          <w:rFonts w:ascii="Times" w:eastAsia="Batang" w:hAnsi="Times" w:cs="Times"/>
          <w:lang w:eastAsia="ja-JP"/>
        </w:rPr>
      </w:pPr>
    </w:p>
    <w:p w14:paraId="3DBE20E3"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val="en-US" w:eastAsia="ja-JP"/>
        </w:rPr>
      </w:pPr>
      <w:r w:rsidRPr="00642B89">
        <w:rPr>
          <w:rFonts w:ascii="Times" w:eastAsia="Batang" w:hAnsi="Times" w:cs="Times"/>
          <w:b/>
          <w:bCs/>
          <w:lang w:eastAsia="ja-JP"/>
        </w:rPr>
        <w:t>Conclusion</w:t>
      </w:r>
    </w:p>
    <w:p w14:paraId="42008BDE" w14:textId="77777777" w:rsidR="00C761C2" w:rsidRPr="00642B89" w:rsidRDefault="00C761C2" w:rsidP="00C761C2">
      <w:pPr>
        <w:overflowPunct/>
        <w:autoSpaceDE/>
        <w:autoSpaceDN/>
        <w:adjustRightInd/>
        <w:spacing w:after="0"/>
        <w:ind w:left="567"/>
        <w:jc w:val="both"/>
        <w:textAlignment w:val="auto"/>
        <w:rPr>
          <w:rFonts w:ascii="Times" w:eastAsia="Batang" w:hAnsi="Times" w:cs="Times"/>
          <w:lang w:eastAsia="ja-JP"/>
        </w:rPr>
      </w:pPr>
      <w:r w:rsidRPr="00642B89">
        <w:rPr>
          <w:rFonts w:ascii="Times" w:eastAsia="Batang" w:hAnsi="Times" w:cs="Times"/>
          <w:szCs w:val="24"/>
          <w:lang w:eastAsia="ja-JP"/>
        </w:rPr>
        <w:t>It is common understanding that studying of RAN2 proposed techniques for XR-awareness information to improve XR capacity can be studied in RAN1 upon request from RAN2.</w:t>
      </w:r>
    </w:p>
    <w:p w14:paraId="2A02909A" w14:textId="77777777" w:rsidR="00C761C2" w:rsidRPr="00642B89" w:rsidRDefault="00C761C2" w:rsidP="00C761C2">
      <w:pPr>
        <w:overflowPunct/>
        <w:autoSpaceDE/>
        <w:autoSpaceDN/>
        <w:adjustRightInd/>
        <w:spacing w:after="0"/>
        <w:ind w:left="1367"/>
        <w:textAlignment w:val="auto"/>
        <w:rPr>
          <w:rFonts w:ascii="Times" w:eastAsia="Batang" w:hAnsi="Times" w:cs="Times"/>
          <w:szCs w:val="24"/>
          <w:lang w:eastAsia="ja-JP"/>
        </w:rPr>
      </w:pPr>
    </w:p>
    <w:p w14:paraId="3F722C54"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1A1B57D4" w14:textId="77777777" w:rsidR="00C761C2" w:rsidRPr="00642B89" w:rsidRDefault="00C761C2" w:rsidP="00C761C2">
      <w:pPr>
        <w:overflowPunct/>
        <w:autoSpaceDE/>
        <w:autoSpaceDN/>
        <w:adjustRightInd/>
        <w:spacing w:after="0"/>
        <w:ind w:left="567"/>
        <w:textAlignment w:val="auto"/>
        <w:rPr>
          <w:rFonts w:ascii="Times" w:eastAsia="Batang" w:hAnsi="Times" w:cs="Times"/>
          <w:lang w:val="en-US" w:eastAsia="ja-JP"/>
        </w:rPr>
      </w:pPr>
      <w:r w:rsidRPr="00642B89">
        <w:rPr>
          <w:rFonts w:ascii="Times" w:eastAsia="Batang" w:hAnsi="Times" w:cs="Times"/>
          <w:szCs w:val="24"/>
          <w:lang w:eastAsia="ja-JP"/>
        </w:rPr>
        <w:t>The following lists the candidate enhancements techniques for link adaptation to improve XR capacity that are proposed</w:t>
      </w:r>
      <w:r w:rsidRPr="00642B89">
        <w:rPr>
          <w:rFonts w:ascii="Times" w:eastAsia="Batang" w:hAnsi="Times" w:cs="Times"/>
          <w:color w:val="FF0000"/>
          <w:szCs w:val="24"/>
          <w:lang w:eastAsia="ja-JP"/>
        </w:rPr>
        <w:t xml:space="preserve"> </w:t>
      </w:r>
      <w:r w:rsidRPr="00642B89">
        <w:rPr>
          <w:rFonts w:ascii="Times" w:eastAsia="Batang" w:hAnsi="Times" w:cs="Times"/>
          <w:szCs w:val="24"/>
          <w:lang w:eastAsia="ja-JP"/>
        </w:rPr>
        <w:t xml:space="preserve">by companies RAN1#109-e. </w:t>
      </w:r>
    </w:p>
    <w:p w14:paraId="2605142B" w14:textId="77777777" w:rsidR="00C761C2" w:rsidRPr="00642B89" w:rsidRDefault="00C761C2" w:rsidP="00294464">
      <w:pPr>
        <w:numPr>
          <w:ilvl w:val="0"/>
          <w:numId w:val="11"/>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2BE37948"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Delta MCS</w:t>
      </w:r>
    </w:p>
    <w:p w14:paraId="50B099D2"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S</w:t>
      </w:r>
      <w:r w:rsidRPr="00642B89">
        <w:rPr>
          <w:rFonts w:ascii="Times" w:eastAsia="Batang" w:hAnsi="Times" w:cs="Times"/>
          <w:szCs w:val="24"/>
          <w:lang w:eastAsia="zh-CN"/>
        </w:rPr>
        <w:t>oft HARQ-ACK feedback</w:t>
      </w:r>
    </w:p>
    <w:p w14:paraId="2209DEE3"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zh-CN"/>
        </w:rPr>
        <w:t>Cooperative MIMO scheme via precoding technique - bi-directional training</w:t>
      </w:r>
    </w:p>
    <w:p w14:paraId="6FB87CE2"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x-none"/>
        </w:rPr>
        <w:t>Enhanced link adaptation for CBG-based transmission</w:t>
      </w:r>
    </w:p>
    <w:p w14:paraId="139BE2D0"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eastAsia="zh-CN"/>
        </w:rPr>
        <w:t>CSI report enhancements to address the different BLER requirements of different XR flow</w:t>
      </w:r>
      <w:r w:rsidRPr="00642B89">
        <w:rPr>
          <w:rFonts w:ascii="Times" w:eastAsia="Batang" w:hAnsi="Times" w:cs="Times"/>
          <w:szCs w:val="24"/>
          <w:lang w:eastAsia="x-none"/>
        </w:rPr>
        <w:t>s</w:t>
      </w:r>
    </w:p>
    <w:p w14:paraId="5E591104" w14:textId="77777777" w:rsidR="00C761C2" w:rsidRPr="00642B89" w:rsidRDefault="00C761C2" w:rsidP="00294464">
      <w:pPr>
        <w:numPr>
          <w:ilvl w:val="0"/>
          <w:numId w:val="13"/>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19EE9CEC"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p>
    <w:p w14:paraId="7206D4BC"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0B1C29AF"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szCs w:val="24"/>
          <w:lang w:eastAsia="ja-JP"/>
        </w:rPr>
        <w:t xml:space="preserve">The following lists the candidate enhancements techniques based on measurement-gap link to improve XR capacity that are proposed by companies RAN1#109-e. </w:t>
      </w:r>
    </w:p>
    <w:p w14:paraId="5277DBF1" w14:textId="77777777" w:rsidR="00C761C2" w:rsidRPr="00642B89" w:rsidRDefault="00C761C2" w:rsidP="00294464">
      <w:pPr>
        <w:numPr>
          <w:ilvl w:val="0"/>
          <w:numId w:val="11"/>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5B3D7D52"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val="en-AU" w:eastAsia="x-none"/>
        </w:rPr>
        <w:t>Dynamic L1 based MG activation/deactivation.</w:t>
      </w:r>
      <w:r w:rsidRPr="00642B89">
        <w:rPr>
          <w:rFonts w:ascii="Times" w:eastAsia="Batang" w:hAnsi="Times" w:cs="Times"/>
          <w:szCs w:val="24"/>
          <w:lang w:val="en-AU" w:eastAsia="zh-CN"/>
        </w:rPr>
        <w:t xml:space="preserve"> </w:t>
      </w:r>
    </w:p>
    <w:p w14:paraId="60FDABA6" w14:textId="77777777" w:rsidR="00C761C2" w:rsidRPr="00642B89" w:rsidRDefault="00C761C2" w:rsidP="00294464">
      <w:pPr>
        <w:numPr>
          <w:ilvl w:val="1"/>
          <w:numId w:val="12"/>
        </w:numPr>
        <w:overflowPunct/>
        <w:autoSpaceDE/>
        <w:autoSpaceDN/>
        <w:adjustRightInd/>
        <w:spacing w:after="0"/>
        <w:ind w:left="2007"/>
        <w:textAlignment w:val="auto"/>
        <w:rPr>
          <w:rFonts w:ascii="Times" w:eastAsia="Batang" w:hAnsi="Times" w:cs="Times"/>
          <w:szCs w:val="24"/>
          <w:lang w:eastAsia="zh-CN"/>
        </w:rPr>
      </w:pPr>
      <w:r w:rsidRPr="00642B89">
        <w:rPr>
          <w:rFonts w:ascii="Times" w:eastAsia="Batang" w:hAnsi="Times" w:cs="Times"/>
          <w:szCs w:val="24"/>
          <w:lang w:val="en-AU" w:eastAsia="zh-CN"/>
        </w:rPr>
        <w:t>Reuse current R16/R17 RRM relaxation condition to allow scheduling in MG to transform the R16/R17 RRM power saving gain into capacity gain.</w:t>
      </w:r>
    </w:p>
    <w:p w14:paraId="7EAED89E" w14:textId="77777777" w:rsidR="00C761C2" w:rsidRPr="00642B89" w:rsidRDefault="00C761C2" w:rsidP="00294464">
      <w:pPr>
        <w:numPr>
          <w:ilvl w:val="0"/>
          <w:numId w:val="13"/>
        </w:numPr>
        <w:overflowPunct/>
        <w:autoSpaceDE/>
        <w:autoSpaceDN/>
        <w:adjustRightInd/>
        <w:spacing w:after="0"/>
        <w:ind w:left="1287"/>
        <w:jc w:val="both"/>
        <w:textAlignment w:val="auto"/>
        <w:rPr>
          <w:rFonts w:ascii="Times" w:eastAsia="Batang" w:hAnsi="Times" w:cs="Times"/>
          <w:szCs w:val="24"/>
          <w:lang w:eastAsia="ja-JP"/>
        </w:rPr>
      </w:pPr>
      <w:r w:rsidRPr="00642B89">
        <w:rPr>
          <w:rFonts w:ascii="Times" w:eastAsia="Batang" w:hAnsi="Times" w:cs="Times"/>
          <w:szCs w:val="24"/>
          <w:lang w:eastAsia="ja-JP"/>
        </w:rPr>
        <w:t xml:space="preserve">Follow the </w:t>
      </w:r>
      <w:r w:rsidRPr="00642B89">
        <w:rPr>
          <w:rFonts w:ascii="Times" w:eastAsia="Batang" w:hAnsi="Times" w:cs="Times"/>
          <w:i/>
          <w:iCs/>
          <w:szCs w:val="24"/>
          <w:lang w:eastAsia="x-none"/>
        </w:rPr>
        <w:t>common principle for assessment of the candidate capacity enhancement technique.</w:t>
      </w:r>
    </w:p>
    <w:p w14:paraId="14B91306" w14:textId="77777777" w:rsidR="00C761C2" w:rsidRPr="00642B89"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B1B76C4" w14:textId="77777777" w:rsidR="00C761C2" w:rsidRPr="00642B89" w:rsidRDefault="00C761C2" w:rsidP="00C761C2">
      <w:pPr>
        <w:overflowPunct/>
        <w:autoSpaceDE/>
        <w:autoSpaceDN/>
        <w:adjustRightInd/>
        <w:spacing w:after="0"/>
        <w:ind w:left="567"/>
        <w:textAlignment w:val="auto"/>
        <w:rPr>
          <w:rFonts w:ascii="Times" w:eastAsia="Batang" w:hAnsi="Times" w:cs="Times"/>
          <w:b/>
          <w:bCs/>
          <w:lang w:eastAsia="ja-JP"/>
        </w:rPr>
      </w:pPr>
      <w:r w:rsidRPr="00642B89">
        <w:rPr>
          <w:rFonts w:ascii="Times" w:eastAsia="Batang" w:hAnsi="Times" w:cs="Times"/>
          <w:b/>
          <w:bCs/>
          <w:lang w:eastAsia="ja-JP"/>
        </w:rPr>
        <w:t>Agreement</w:t>
      </w:r>
    </w:p>
    <w:p w14:paraId="07A80FC7" w14:textId="77777777" w:rsidR="00C761C2" w:rsidRPr="00642B89" w:rsidRDefault="00C761C2" w:rsidP="00C761C2">
      <w:pPr>
        <w:overflowPunct/>
        <w:autoSpaceDE/>
        <w:autoSpaceDN/>
        <w:adjustRightInd/>
        <w:spacing w:after="0"/>
        <w:ind w:left="567"/>
        <w:textAlignment w:val="auto"/>
        <w:rPr>
          <w:rFonts w:ascii="PMingLiU" w:eastAsia="Malgun Gothic" w:hAnsi="PMingLiU"/>
          <w:szCs w:val="24"/>
          <w:lang w:val="en-US" w:eastAsia="zh-TW"/>
        </w:rPr>
      </w:pPr>
      <w:r w:rsidRPr="00642B89">
        <w:rPr>
          <w:rFonts w:ascii="Times" w:eastAsia="Batang" w:hAnsi="Times" w:cs="Times"/>
          <w:lang w:eastAsia="ja-JP"/>
        </w:rPr>
        <w:t>The following lists the candidate enhancements techniques to improve XR capacity that are proposed by companies RAN1#109-e.</w:t>
      </w:r>
    </w:p>
    <w:p w14:paraId="5571FF36" w14:textId="77777777" w:rsidR="00C761C2" w:rsidRPr="00642B89" w:rsidRDefault="00C761C2" w:rsidP="00294464">
      <w:pPr>
        <w:numPr>
          <w:ilvl w:val="0"/>
          <w:numId w:val="5"/>
        </w:numPr>
        <w:overflowPunct/>
        <w:autoSpaceDE/>
        <w:autoSpaceDN/>
        <w:adjustRightInd/>
        <w:spacing w:after="0"/>
        <w:ind w:left="1327"/>
        <w:jc w:val="both"/>
        <w:textAlignment w:val="auto"/>
        <w:rPr>
          <w:rFonts w:ascii="Times" w:eastAsia="Batang" w:hAnsi="Times"/>
          <w:szCs w:val="24"/>
          <w:lang w:eastAsia="zh-TW"/>
        </w:rPr>
      </w:pPr>
      <w:r w:rsidRPr="00642B89">
        <w:rPr>
          <w:rFonts w:ascii="Times" w:eastAsia="Batang" w:hAnsi="Times" w:cs="Times"/>
          <w:lang w:eastAsia="ja-JP"/>
        </w:rPr>
        <w:t xml:space="preserve">At least the proponents are encouraged to justify the corresponding capacity benefits for XR traffic for considering potential study of these candidate enhancements techniques.  </w:t>
      </w:r>
    </w:p>
    <w:p w14:paraId="1158A41F" w14:textId="77777777" w:rsidR="00C761C2" w:rsidRPr="00642B89" w:rsidRDefault="00C761C2" w:rsidP="00294464">
      <w:pPr>
        <w:numPr>
          <w:ilvl w:val="1"/>
          <w:numId w:val="5"/>
        </w:numPr>
        <w:overflowPunct/>
        <w:autoSpaceDE/>
        <w:autoSpaceDN/>
        <w:adjustRightInd/>
        <w:spacing w:after="0"/>
        <w:ind w:left="1767"/>
        <w:jc w:val="both"/>
        <w:textAlignment w:val="auto"/>
        <w:rPr>
          <w:rFonts w:ascii="Times" w:eastAsia="Batang" w:hAnsi="Times"/>
          <w:szCs w:val="24"/>
          <w:lang w:eastAsia="zh-TW"/>
        </w:rPr>
      </w:pPr>
      <w:r w:rsidRPr="00642B89">
        <w:rPr>
          <w:rFonts w:ascii="Times" w:eastAsia="Batang" w:hAnsi="Times" w:cs="Times"/>
          <w:lang w:eastAsia="zh-CN"/>
        </w:rPr>
        <w:t>I</w:t>
      </w:r>
      <w:r w:rsidRPr="00642B89">
        <w:rPr>
          <w:rFonts w:ascii="Times" w:eastAsia="Batang" w:hAnsi="Times" w:cs="Times"/>
          <w:lang w:val="fr-FR" w:eastAsia="zh-TW"/>
        </w:rPr>
        <w:t>nt</w:t>
      </w:r>
      <w:r w:rsidRPr="00642B89">
        <w:rPr>
          <w:rFonts w:ascii="Times" w:eastAsia="Batang" w:hAnsi="Times" w:cs="Times"/>
          <w:lang w:eastAsia="zh-CN"/>
        </w:rPr>
        <w:t>er</w:t>
      </w:r>
      <w:r w:rsidRPr="00642B89">
        <w:rPr>
          <w:rFonts w:ascii="Times" w:eastAsia="Batang" w:hAnsi="Times" w:cs="Times"/>
          <w:lang w:val="fr-FR" w:eastAsia="zh-TW"/>
        </w:rPr>
        <w:t>-UE</w:t>
      </w:r>
      <w:r w:rsidRPr="00642B89">
        <w:rPr>
          <w:rFonts w:ascii="Times" w:eastAsia="Batang" w:hAnsi="Times" w:cs="Times"/>
          <w:lang w:eastAsia="zh-CN"/>
        </w:rPr>
        <w:t>/intra-UE</w:t>
      </w:r>
      <w:r w:rsidRPr="00642B89">
        <w:rPr>
          <w:rFonts w:ascii="Times" w:eastAsia="Batang" w:hAnsi="Times" w:cs="Times"/>
          <w:lang w:val="fr-FR" w:eastAsia="zh-TW"/>
        </w:rPr>
        <w:t xml:space="preserve"> multiplexing</w:t>
      </w:r>
      <w:r w:rsidRPr="00642B89">
        <w:rPr>
          <w:rFonts w:ascii="Times" w:eastAsia="Batang" w:hAnsi="Times" w:cs="Times"/>
          <w:lang w:val="fr-FR" w:eastAsia="zh-CN"/>
        </w:rPr>
        <w:t xml:space="preserve"> </w:t>
      </w:r>
      <w:r w:rsidRPr="00642B89">
        <w:rPr>
          <w:rFonts w:ascii="Times" w:eastAsia="Batang" w:hAnsi="Times" w:cs="Times"/>
          <w:lang w:eastAsia="zh-CN"/>
        </w:rPr>
        <w:t>techniques, including e.g. finer granularity preemption indication</w:t>
      </w:r>
    </w:p>
    <w:p w14:paraId="109CE326" w14:textId="77777777" w:rsidR="00C761C2" w:rsidRPr="00642B89" w:rsidRDefault="00C761C2" w:rsidP="00294464">
      <w:pPr>
        <w:numPr>
          <w:ilvl w:val="0"/>
          <w:numId w:val="5"/>
        </w:numPr>
        <w:overflowPunct/>
        <w:autoSpaceDE/>
        <w:autoSpaceDN/>
        <w:adjustRightInd/>
        <w:spacing w:after="0"/>
        <w:ind w:left="1327"/>
        <w:jc w:val="both"/>
        <w:textAlignment w:val="auto"/>
        <w:rPr>
          <w:rFonts w:ascii="Times" w:eastAsia="Batang" w:hAnsi="Times"/>
          <w:szCs w:val="24"/>
          <w:lang w:eastAsia="zh-TW"/>
        </w:rPr>
      </w:pPr>
      <w:r w:rsidRPr="00642B89">
        <w:rPr>
          <w:rFonts w:ascii="Times" w:eastAsia="Batang" w:hAnsi="Times" w:cs="Times"/>
          <w:lang w:eastAsia="ja-JP"/>
        </w:rPr>
        <w:t xml:space="preserve">Follow the </w:t>
      </w:r>
      <w:r w:rsidRPr="00642B89">
        <w:rPr>
          <w:rFonts w:ascii="Times" w:eastAsia="Batang" w:hAnsi="Times" w:cs="Times"/>
          <w:i/>
          <w:iCs/>
          <w:lang w:eastAsia="zh-TW"/>
        </w:rPr>
        <w:t>common principle for assessment of the candidate capacity enhancement technique.</w:t>
      </w:r>
    </w:p>
    <w:p w14:paraId="79CC9FCA" w14:textId="4EC15C87" w:rsidR="00C761C2" w:rsidRDefault="00C761C2" w:rsidP="00C761C2">
      <w:pPr>
        <w:rPr>
          <w:lang w:eastAsia="ja-JP"/>
        </w:rPr>
      </w:pPr>
    </w:p>
    <w:p w14:paraId="6B077A49" w14:textId="77777777" w:rsidR="003537B1" w:rsidRDefault="003537B1" w:rsidP="00C761C2">
      <w:pPr>
        <w:rPr>
          <w:lang w:eastAsia="ja-JP"/>
        </w:rPr>
      </w:pPr>
    </w:p>
    <w:p w14:paraId="758FA4D8" w14:textId="77777777" w:rsidR="003537B1" w:rsidRPr="006F527A" w:rsidRDefault="003537B1" w:rsidP="00FB5B00">
      <w:pPr>
        <w:spacing w:after="0"/>
        <w:rPr>
          <w:b/>
          <w:bCs/>
          <w:u w:val="single"/>
          <w:lang w:val="en-US" w:eastAsia="ja-JP"/>
        </w:rPr>
      </w:pPr>
      <w:r w:rsidRPr="006F527A">
        <w:rPr>
          <w:b/>
          <w:bCs/>
          <w:u w:val="single"/>
          <w:lang w:val="en-US" w:eastAsia="ja-JP"/>
        </w:rPr>
        <w:t>RAN1 #110 (August 2022)</w:t>
      </w:r>
    </w:p>
    <w:p w14:paraId="22B3D680" w14:textId="77777777" w:rsidR="003537B1" w:rsidRPr="006F527A" w:rsidRDefault="003537B1" w:rsidP="00FB5B00">
      <w:pPr>
        <w:spacing w:after="0"/>
        <w:rPr>
          <w:lang w:val="en-US"/>
        </w:rPr>
      </w:pPr>
    </w:p>
    <w:p w14:paraId="6838B2DB" w14:textId="77777777" w:rsidR="003537B1" w:rsidRPr="003537B1" w:rsidRDefault="003537B1" w:rsidP="00FB5B00">
      <w:pPr>
        <w:spacing w:after="0"/>
        <w:rPr>
          <w:u w:val="single"/>
          <w:lang w:val="en-US" w:eastAsia="ja-JP"/>
        </w:rPr>
      </w:pPr>
      <w:r w:rsidRPr="003537B1">
        <w:rPr>
          <w:u w:val="single"/>
          <w:lang w:val="en-US" w:eastAsia="ja-JP"/>
        </w:rPr>
        <w:t>XR specific power saving techniques</w:t>
      </w:r>
    </w:p>
    <w:p w14:paraId="0250A25F" w14:textId="77777777" w:rsidR="00FB5B00" w:rsidRDefault="00FB5B00" w:rsidP="00FB5B00">
      <w:pPr>
        <w:spacing w:after="0"/>
        <w:rPr>
          <w:b/>
          <w:bCs/>
          <w:lang w:val="en-US" w:eastAsia="x-none"/>
        </w:rPr>
      </w:pPr>
    </w:p>
    <w:p w14:paraId="433BF69C" w14:textId="7E8653FA" w:rsidR="003537B1" w:rsidRPr="003537B1" w:rsidRDefault="003537B1" w:rsidP="00FB5B00">
      <w:pPr>
        <w:spacing w:after="0"/>
        <w:rPr>
          <w:b/>
          <w:bCs/>
          <w:lang w:val="en-US" w:eastAsia="x-none"/>
        </w:rPr>
      </w:pPr>
      <w:r w:rsidRPr="003537B1">
        <w:rPr>
          <w:b/>
          <w:bCs/>
          <w:lang w:val="en-US" w:eastAsia="x-none"/>
        </w:rPr>
        <w:t>Conclusion</w:t>
      </w:r>
    </w:p>
    <w:p w14:paraId="6E709E94" w14:textId="46770CA5" w:rsidR="003537B1" w:rsidRDefault="003537B1" w:rsidP="00FB5B00">
      <w:pPr>
        <w:spacing w:after="0"/>
        <w:rPr>
          <w:lang w:val="en-US"/>
        </w:rPr>
      </w:pPr>
      <w:r w:rsidRPr="003537B1">
        <w:rPr>
          <w:lang w:val="en-US"/>
        </w:rPr>
        <w:t>Conclude that “SFN wraparound mismatch” is a RAN2 issue. It can be left to RAN2 to address. RAN1 does not further study it.</w:t>
      </w:r>
    </w:p>
    <w:p w14:paraId="602D0343" w14:textId="77777777" w:rsidR="00FB5B00" w:rsidRPr="003537B1" w:rsidRDefault="00FB5B00" w:rsidP="00FB5B00">
      <w:pPr>
        <w:spacing w:after="0"/>
        <w:rPr>
          <w:lang w:val="en-US"/>
        </w:rPr>
      </w:pPr>
    </w:p>
    <w:p w14:paraId="69D983F2" w14:textId="77777777" w:rsidR="003537B1" w:rsidRPr="003537B1" w:rsidRDefault="003537B1" w:rsidP="00FB5B00">
      <w:pPr>
        <w:spacing w:after="0"/>
        <w:rPr>
          <w:b/>
          <w:bCs/>
          <w:lang w:val="en-US"/>
        </w:rPr>
      </w:pPr>
      <w:r w:rsidRPr="003537B1">
        <w:rPr>
          <w:b/>
          <w:bCs/>
          <w:lang w:val="en-US"/>
        </w:rPr>
        <w:t>Agreement</w:t>
      </w:r>
    </w:p>
    <w:p w14:paraId="58A7CE87" w14:textId="11D844EC" w:rsidR="003537B1" w:rsidRDefault="003537B1" w:rsidP="00FB5B00">
      <w:pPr>
        <w:spacing w:after="0"/>
        <w:rPr>
          <w:lang w:val="en-US"/>
        </w:rPr>
      </w:pPr>
      <w:r w:rsidRPr="003537B1">
        <w:rPr>
          <w:lang w:val="en-US"/>
        </w:rPr>
        <w:t>RAN1 recommends identifying a solution for enhancement of CDRX to align with XR traffic periodicity</w:t>
      </w:r>
    </w:p>
    <w:p w14:paraId="30D8C4D6" w14:textId="77777777" w:rsidR="00FB5B00" w:rsidRPr="003537B1" w:rsidRDefault="00FB5B00" w:rsidP="00FB5B00">
      <w:pPr>
        <w:spacing w:after="0"/>
        <w:rPr>
          <w:lang w:val="en-US"/>
        </w:rPr>
      </w:pPr>
    </w:p>
    <w:p w14:paraId="11913FCD" w14:textId="77777777" w:rsidR="003537B1" w:rsidRPr="003537B1" w:rsidRDefault="003537B1" w:rsidP="00FB5B00">
      <w:pPr>
        <w:spacing w:after="0"/>
        <w:rPr>
          <w:b/>
          <w:bCs/>
          <w:lang w:val="en-US"/>
        </w:rPr>
      </w:pPr>
      <w:r w:rsidRPr="003537B1">
        <w:rPr>
          <w:b/>
          <w:bCs/>
          <w:lang w:val="en-US"/>
        </w:rPr>
        <w:t>Conclusion</w:t>
      </w:r>
    </w:p>
    <w:p w14:paraId="0C495120" w14:textId="07041AF1" w:rsidR="003537B1" w:rsidRDefault="003537B1" w:rsidP="00FB5B00">
      <w:pPr>
        <w:spacing w:after="0"/>
        <w:rPr>
          <w:lang w:val="en-US"/>
        </w:rPr>
      </w:pPr>
      <w:r w:rsidRPr="003537B1">
        <w:rPr>
          <w:lang w:val="en-US"/>
        </w:rPr>
        <w:t>RAN1 does not assume instantaneous jitter value for a frame is predictable for Rel-18 XR SI power saving study before further input is provided by SA.</w:t>
      </w:r>
    </w:p>
    <w:p w14:paraId="438A30D2" w14:textId="77777777" w:rsidR="00FB5B00" w:rsidRPr="003537B1" w:rsidRDefault="00FB5B00" w:rsidP="00FB5B00">
      <w:pPr>
        <w:spacing w:after="0"/>
        <w:rPr>
          <w:lang w:val="en-US"/>
        </w:rPr>
      </w:pPr>
    </w:p>
    <w:p w14:paraId="3EF3EF7F" w14:textId="77777777" w:rsidR="003537B1" w:rsidRPr="003537B1" w:rsidRDefault="003537B1" w:rsidP="00FB5B00">
      <w:pPr>
        <w:spacing w:after="0"/>
        <w:rPr>
          <w:b/>
          <w:bCs/>
          <w:lang w:val="en-US"/>
        </w:rPr>
      </w:pPr>
      <w:r w:rsidRPr="003537B1">
        <w:rPr>
          <w:b/>
          <w:bCs/>
          <w:lang w:val="en-US"/>
        </w:rPr>
        <w:t xml:space="preserve">Conclusion </w:t>
      </w:r>
    </w:p>
    <w:p w14:paraId="2F37B461" w14:textId="77777777" w:rsidR="003537B1" w:rsidRPr="003537B1" w:rsidRDefault="003537B1" w:rsidP="00FB5B00">
      <w:pPr>
        <w:spacing w:after="0"/>
        <w:rPr>
          <w:lang w:val="en-US"/>
        </w:rPr>
      </w:pPr>
      <w:r w:rsidRPr="003537B1">
        <w:rPr>
          <w:lang w:val="en-US"/>
        </w:rPr>
        <w:t>All the proposed PDCCH monitoring adaptation/reduction schemes including those for jitter handling need to be compared against the Rel-17 PDCCH monitoring adaptation which is to be used as performance reference.</w:t>
      </w:r>
    </w:p>
    <w:p w14:paraId="2C3BEB1E" w14:textId="77777777" w:rsidR="00FB5B00" w:rsidRDefault="00FB5B00" w:rsidP="00FB5B00">
      <w:pPr>
        <w:spacing w:after="0"/>
        <w:rPr>
          <w:b/>
          <w:bCs/>
          <w:lang w:val="en-US"/>
        </w:rPr>
      </w:pPr>
    </w:p>
    <w:p w14:paraId="7F80E809" w14:textId="6A71D66C" w:rsidR="003537B1" w:rsidRPr="003537B1" w:rsidRDefault="003537B1" w:rsidP="00FB5B00">
      <w:pPr>
        <w:spacing w:after="0"/>
        <w:rPr>
          <w:b/>
          <w:bCs/>
          <w:lang w:val="en-US"/>
        </w:rPr>
      </w:pPr>
      <w:r w:rsidRPr="003537B1">
        <w:rPr>
          <w:b/>
          <w:bCs/>
          <w:lang w:val="en-US"/>
        </w:rPr>
        <w:t xml:space="preserve">Conclusion </w:t>
      </w:r>
    </w:p>
    <w:p w14:paraId="0F5292DD" w14:textId="77777777" w:rsidR="003537B1" w:rsidRPr="003537B1" w:rsidRDefault="003537B1" w:rsidP="00FB5B00">
      <w:pPr>
        <w:spacing w:after="0"/>
        <w:rPr>
          <w:lang w:val="en-US"/>
        </w:rPr>
      </w:pPr>
      <w:r w:rsidRPr="003537B1">
        <w:rPr>
          <w:lang w:val="en-US"/>
        </w:rPr>
        <w:t>UE transmission and reception alignment for Issue 3-1 is deprioritized for power saving in Rel-18 XR SI.</w:t>
      </w:r>
    </w:p>
    <w:p w14:paraId="4EA94F7F" w14:textId="77777777" w:rsidR="00FB5B00" w:rsidRDefault="00FB5B00" w:rsidP="00FB5B00">
      <w:pPr>
        <w:pStyle w:val="CommentText"/>
        <w:rPr>
          <w:b/>
          <w:bCs/>
        </w:rPr>
      </w:pPr>
    </w:p>
    <w:p w14:paraId="35900133" w14:textId="11B7AE60" w:rsidR="003537B1" w:rsidRPr="003537B1" w:rsidRDefault="003537B1" w:rsidP="00FB5B00">
      <w:pPr>
        <w:pStyle w:val="CommentText"/>
        <w:rPr>
          <w:b/>
          <w:bCs/>
        </w:rPr>
      </w:pPr>
      <w:r w:rsidRPr="003537B1">
        <w:rPr>
          <w:b/>
          <w:bCs/>
        </w:rPr>
        <w:t>Conclusion</w:t>
      </w:r>
    </w:p>
    <w:p w14:paraId="708AD392" w14:textId="09D5EFCA" w:rsidR="003537B1" w:rsidRDefault="003537B1" w:rsidP="00FB5B00">
      <w:pPr>
        <w:pStyle w:val="CommentText"/>
      </w:pPr>
      <w:r w:rsidRPr="003537B1">
        <w:t>RAN1 does not assume dynamic switch of different XR video data rates or frame rates for Rel-18 XR power saving study before further input is provided by SA.</w:t>
      </w:r>
    </w:p>
    <w:p w14:paraId="6F5CC6D6" w14:textId="77777777" w:rsidR="00B822F7" w:rsidRPr="003537B1" w:rsidRDefault="00B822F7" w:rsidP="00FB5B00">
      <w:pPr>
        <w:pStyle w:val="CommentText"/>
      </w:pPr>
    </w:p>
    <w:p w14:paraId="6B562B32" w14:textId="77777777" w:rsidR="003537B1" w:rsidRPr="003537B1" w:rsidRDefault="003537B1" w:rsidP="00FB5B00">
      <w:pPr>
        <w:tabs>
          <w:tab w:val="left" w:pos="1936"/>
        </w:tabs>
        <w:spacing w:after="0"/>
        <w:rPr>
          <w:b/>
          <w:bCs/>
          <w:lang w:val="en-US"/>
        </w:rPr>
      </w:pPr>
      <w:r w:rsidRPr="003537B1">
        <w:rPr>
          <w:b/>
          <w:bCs/>
          <w:lang w:val="en-US"/>
        </w:rPr>
        <w:t>For future meetings</w:t>
      </w:r>
    </w:p>
    <w:p w14:paraId="63C41F16" w14:textId="77777777" w:rsidR="003537B1" w:rsidRPr="003537B1" w:rsidRDefault="003537B1" w:rsidP="00FB5B00">
      <w:pPr>
        <w:spacing w:after="0"/>
        <w:rPr>
          <w:lang w:val="en-US"/>
        </w:rPr>
      </w:pPr>
      <w:r w:rsidRPr="003537B1">
        <w:rPr>
          <w:lang w:val="en-US"/>
        </w:rPr>
        <w:t>Companies are encouraged to account the enhancement of CDRX to align with XR traffic periodicity in their further evaluations for XR power saving enhancements.  </w:t>
      </w:r>
    </w:p>
    <w:p w14:paraId="66D350F2" w14:textId="77777777" w:rsidR="00FB5B00" w:rsidRDefault="00FB5B00" w:rsidP="00FB5B00">
      <w:pPr>
        <w:pStyle w:val="ListParagraph"/>
        <w:ind w:leftChars="0" w:left="0"/>
        <w:rPr>
          <w:rFonts w:ascii="Times New Roman" w:hAnsi="Times New Roman"/>
          <w:b/>
          <w:bCs/>
          <w:sz w:val="20"/>
          <w:szCs w:val="20"/>
        </w:rPr>
      </w:pPr>
    </w:p>
    <w:p w14:paraId="1BF944E8" w14:textId="505BA4EF" w:rsidR="003537B1" w:rsidRPr="003537B1" w:rsidRDefault="003537B1" w:rsidP="00FB5B00">
      <w:pPr>
        <w:pStyle w:val="ListParagraph"/>
        <w:ind w:leftChars="0" w:left="0"/>
        <w:rPr>
          <w:rFonts w:ascii="Times New Roman" w:hAnsi="Times New Roman"/>
          <w:sz w:val="20"/>
          <w:szCs w:val="20"/>
        </w:rPr>
      </w:pPr>
      <w:r w:rsidRPr="003537B1">
        <w:rPr>
          <w:rFonts w:ascii="Times New Roman" w:hAnsi="Times New Roman"/>
          <w:b/>
          <w:bCs/>
          <w:sz w:val="20"/>
          <w:szCs w:val="20"/>
        </w:rPr>
        <w:t>Conclusion</w:t>
      </w:r>
      <w:r w:rsidRPr="003537B1">
        <w:rPr>
          <w:rFonts w:ascii="Times New Roman" w:hAnsi="Times New Roman"/>
          <w:sz w:val="20"/>
          <w:szCs w:val="20"/>
        </w:rPr>
        <w:t xml:space="preserve">: </w:t>
      </w:r>
    </w:p>
    <w:p w14:paraId="44D54708" w14:textId="5AED101B" w:rsidR="003537B1" w:rsidRPr="003537B1" w:rsidRDefault="003537B1" w:rsidP="00294464">
      <w:pPr>
        <w:pStyle w:val="ListParagraph"/>
        <w:widowControl/>
        <w:numPr>
          <w:ilvl w:val="0"/>
          <w:numId w:val="15"/>
        </w:numPr>
        <w:ind w:leftChars="0"/>
        <w:rPr>
          <w:rFonts w:ascii="Times New Roman" w:hAnsi="Times New Roman"/>
          <w:sz w:val="20"/>
          <w:szCs w:val="20"/>
        </w:rPr>
      </w:pPr>
      <w:r w:rsidRPr="003537B1">
        <w:rPr>
          <w:rFonts w:ascii="Times New Roman" w:hAnsi="Times New Roman"/>
          <w:sz w:val="20"/>
          <w:szCs w:val="20"/>
        </w:rPr>
        <w:t xml:space="preserve">Companies are requested to use the Excel sheet attached with TR 38.838 in </w:t>
      </w:r>
      <w:r w:rsidRPr="00634E5A">
        <w:rPr>
          <w:rStyle w:val="B1Char1"/>
          <w:rFonts w:ascii="Times New Roman" w:hAnsi="Times New Roman"/>
          <w:sz w:val="20"/>
          <w:szCs w:val="20"/>
          <w:lang w:eastAsia="zh-CN"/>
        </w:rPr>
        <w:t>RP-213652</w:t>
      </w:r>
      <w:r w:rsidRPr="003537B1">
        <w:rPr>
          <w:rFonts w:ascii="Times New Roman" w:hAnsi="Times New Roman"/>
          <w:sz w:val="20"/>
          <w:szCs w:val="20"/>
        </w:rPr>
        <w:t> for recording the simulation results that are provided in their contributions.</w:t>
      </w:r>
    </w:p>
    <w:p w14:paraId="4512D413" w14:textId="77777777" w:rsidR="003537B1" w:rsidRPr="003537B1" w:rsidRDefault="003537B1" w:rsidP="00FB5B00">
      <w:pPr>
        <w:spacing w:after="0"/>
        <w:rPr>
          <w:lang w:val="en-US"/>
        </w:rPr>
      </w:pPr>
    </w:p>
    <w:p w14:paraId="12B9A32D" w14:textId="77777777" w:rsidR="00FB5B00" w:rsidRDefault="00FB5B00" w:rsidP="00FB5B00">
      <w:pPr>
        <w:spacing w:after="0"/>
        <w:rPr>
          <w:u w:val="single"/>
          <w:lang w:val="en-US" w:eastAsia="ja-JP"/>
        </w:rPr>
      </w:pPr>
    </w:p>
    <w:p w14:paraId="11EEB033" w14:textId="2AD6EFC8" w:rsidR="003537B1" w:rsidRPr="003537B1" w:rsidRDefault="003537B1" w:rsidP="00FB5B00">
      <w:pPr>
        <w:spacing w:after="0"/>
        <w:rPr>
          <w:u w:val="single"/>
          <w:lang w:val="en-US" w:eastAsia="ja-JP"/>
        </w:rPr>
      </w:pPr>
      <w:r w:rsidRPr="003537B1">
        <w:rPr>
          <w:u w:val="single"/>
          <w:lang w:val="en-US" w:eastAsia="ja-JP"/>
        </w:rPr>
        <w:t>XR-specific capacity enhancements techniques</w:t>
      </w:r>
    </w:p>
    <w:p w14:paraId="0CEA5066" w14:textId="77777777" w:rsidR="003537B1" w:rsidRPr="003537B1" w:rsidRDefault="003537B1" w:rsidP="00FB5B00">
      <w:pPr>
        <w:spacing w:after="0"/>
        <w:rPr>
          <w:lang w:val="en-US"/>
        </w:rPr>
      </w:pPr>
    </w:p>
    <w:p w14:paraId="141B118E" w14:textId="77777777" w:rsidR="003537B1" w:rsidRPr="003537B1" w:rsidRDefault="003537B1" w:rsidP="00FB5B00">
      <w:pPr>
        <w:spacing w:after="0"/>
        <w:rPr>
          <w:b/>
          <w:bCs/>
          <w:lang w:val="en-US" w:eastAsia="x-none"/>
        </w:rPr>
      </w:pPr>
      <w:r w:rsidRPr="003537B1">
        <w:rPr>
          <w:b/>
          <w:bCs/>
          <w:lang w:val="en-US" w:eastAsia="x-none"/>
        </w:rPr>
        <w:t>Agreement</w:t>
      </w:r>
    </w:p>
    <w:p w14:paraId="6D7D2669" w14:textId="77777777" w:rsidR="003537B1" w:rsidRPr="003537B1" w:rsidRDefault="003537B1" w:rsidP="00FB5B00">
      <w:pPr>
        <w:spacing w:after="0"/>
        <w:rPr>
          <w:lang w:val="en-US" w:eastAsia="x-none"/>
        </w:rPr>
      </w:pPr>
      <w:r w:rsidRPr="003537B1">
        <w:rPr>
          <w:lang w:val="en-US" w:eastAsia="x-none"/>
        </w:rPr>
        <w:t>RAN1 to make decision on the following in RAN1#110bis-e</w:t>
      </w:r>
    </w:p>
    <w:p w14:paraId="75378254" w14:textId="77777777" w:rsidR="003537B1" w:rsidRPr="003537B1" w:rsidRDefault="003537B1" w:rsidP="00294464">
      <w:pPr>
        <w:pStyle w:val="ListParagraph"/>
        <w:widowControl/>
        <w:numPr>
          <w:ilvl w:val="0"/>
          <w:numId w:val="16"/>
        </w:numPr>
        <w:ind w:leftChars="0"/>
        <w:rPr>
          <w:rFonts w:ascii="Times New Roman" w:hAnsi="Times New Roman"/>
          <w:sz w:val="20"/>
          <w:szCs w:val="20"/>
          <w:lang w:eastAsia="en-GB"/>
        </w:rPr>
      </w:pPr>
      <w:r w:rsidRPr="003537B1">
        <w:rPr>
          <w:rFonts w:ascii="Times New Roman" w:hAnsi="Times New Roman"/>
          <w:sz w:val="20"/>
          <w:szCs w:val="20"/>
          <w:lang w:eastAsia="en-GB"/>
        </w:rPr>
        <w:t>Support single DCI scheduling multi-PDSCHs/PUSCHs which is currently supported for FR2-2 to other SCS in FR1/FR2</w:t>
      </w:r>
    </w:p>
    <w:p w14:paraId="6D8FB7D7" w14:textId="77777777" w:rsidR="003537B1" w:rsidRPr="003537B1" w:rsidRDefault="003537B1" w:rsidP="00FB5B00">
      <w:pPr>
        <w:spacing w:after="0"/>
      </w:pPr>
    </w:p>
    <w:p w14:paraId="56D0D196" w14:textId="77777777" w:rsidR="003537B1" w:rsidRPr="003537B1" w:rsidRDefault="003537B1" w:rsidP="00FB5B00">
      <w:pPr>
        <w:tabs>
          <w:tab w:val="left" w:pos="1872"/>
        </w:tabs>
        <w:spacing w:after="0"/>
        <w:rPr>
          <w:b/>
          <w:bCs/>
          <w:lang w:val="en-US"/>
        </w:rPr>
      </w:pPr>
      <w:r w:rsidRPr="003537B1">
        <w:rPr>
          <w:b/>
          <w:bCs/>
          <w:lang w:val="en-US"/>
        </w:rPr>
        <w:t>Conclusion</w:t>
      </w:r>
    </w:p>
    <w:p w14:paraId="240555A4" w14:textId="77777777" w:rsidR="003537B1" w:rsidRPr="003537B1" w:rsidRDefault="003537B1" w:rsidP="00FB5B00">
      <w:pPr>
        <w:tabs>
          <w:tab w:val="left" w:pos="1872"/>
        </w:tabs>
        <w:spacing w:after="0"/>
        <w:rPr>
          <w:lang w:val="en-US"/>
        </w:rPr>
      </w:pPr>
      <w:r w:rsidRPr="003537B1">
        <w:rPr>
          <w:lang w:val="en-US"/>
        </w:rPr>
        <w:t>There is no consensus in RAN1 on the benefits of enhancing SPS for the purpose of XR capacity enhancement</w:t>
      </w:r>
    </w:p>
    <w:p w14:paraId="33006DFB" w14:textId="77777777" w:rsidR="00FB5B00" w:rsidRDefault="00FB5B00" w:rsidP="00FB5B00">
      <w:pPr>
        <w:spacing w:after="0"/>
        <w:rPr>
          <w:b/>
          <w:bCs/>
          <w:lang w:val="en-US" w:eastAsia="x-none"/>
        </w:rPr>
      </w:pPr>
    </w:p>
    <w:p w14:paraId="2325B1FC" w14:textId="76B5AED1" w:rsidR="003537B1" w:rsidRPr="003537B1" w:rsidRDefault="003537B1" w:rsidP="00FB5B00">
      <w:pPr>
        <w:spacing w:after="0"/>
        <w:rPr>
          <w:b/>
          <w:bCs/>
          <w:lang w:val="en-US" w:eastAsia="x-none"/>
        </w:rPr>
      </w:pPr>
      <w:r w:rsidRPr="003537B1">
        <w:rPr>
          <w:b/>
          <w:bCs/>
          <w:lang w:val="en-US" w:eastAsia="x-none"/>
        </w:rPr>
        <w:t>Agreement</w:t>
      </w:r>
    </w:p>
    <w:p w14:paraId="7829D135"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When DG is used as the baseline scheme, for the performance evaluation scheduling, after SR is triggered, both BSR and UL data can be transmitted using the UL grant after SR.</w:t>
      </w:r>
    </w:p>
    <w:p w14:paraId="774BD516" w14:textId="77777777" w:rsidR="003537B1" w:rsidRPr="003537B1" w:rsidRDefault="003537B1" w:rsidP="00294464">
      <w:pPr>
        <w:pStyle w:val="NormalWeb"/>
        <w:numPr>
          <w:ilvl w:val="0"/>
          <w:numId w:val="17"/>
        </w:numPr>
        <w:spacing w:before="0" w:beforeAutospacing="0" w:after="0" w:afterAutospacing="0"/>
        <w:jc w:val="both"/>
        <w:rPr>
          <w:rFonts w:ascii="Times New Roman" w:hAnsi="Times New Roman" w:cs="Times New Roman"/>
          <w:sz w:val="20"/>
          <w:szCs w:val="20"/>
        </w:rPr>
      </w:pPr>
      <w:r w:rsidRPr="003537B1">
        <w:rPr>
          <w:rFonts w:ascii="Times New Roman" w:hAnsi="Times New Roman" w:cs="Times New Roman"/>
          <w:sz w:val="20"/>
          <w:szCs w:val="20"/>
        </w:rPr>
        <w:t>Companies are encouraged to provide the size of resources by the first UL grant after SR</w:t>
      </w:r>
    </w:p>
    <w:p w14:paraId="333AB07E" w14:textId="77777777" w:rsidR="003537B1" w:rsidRPr="003537B1" w:rsidRDefault="003537B1" w:rsidP="00FB5B00">
      <w:pPr>
        <w:pStyle w:val="NormalWeb"/>
        <w:spacing w:before="0" w:beforeAutospacing="0" w:after="0" w:afterAutospacing="0"/>
        <w:jc w:val="both"/>
        <w:rPr>
          <w:rFonts w:ascii="Times New Roman" w:hAnsi="Times New Roman" w:cs="Times New Roman"/>
          <w:sz w:val="20"/>
          <w:szCs w:val="20"/>
        </w:rPr>
      </w:pPr>
    </w:p>
    <w:p w14:paraId="6D91A338" w14:textId="77777777" w:rsidR="003537B1" w:rsidRPr="003537B1" w:rsidRDefault="003537B1" w:rsidP="00FB5B00">
      <w:pPr>
        <w:spacing w:after="0"/>
        <w:rPr>
          <w:b/>
          <w:bCs/>
          <w:lang w:val="en-US" w:eastAsia="x-none"/>
        </w:rPr>
      </w:pPr>
      <w:r w:rsidRPr="003537B1">
        <w:rPr>
          <w:b/>
          <w:bCs/>
          <w:lang w:val="en-US" w:eastAsia="x-none"/>
        </w:rPr>
        <w:t>Agreement</w:t>
      </w:r>
    </w:p>
    <w:p w14:paraId="072F8632"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Whether/how to enhance BSR to improve capacity performance of XR traffic is within RAN2 scope and is not handled by RAN1.</w:t>
      </w:r>
    </w:p>
    <w:p w14:paraId="453BE08A" w14:textId="77777777" w:rsidR="003537B1" w:rsidRPr="003537B1" w:rsidRDefault="003537B1" w:rsidP="00294464">
      <w:pPr>
        <w:pStyle w:val="ListParagraph"/>
        <w:widowControl/>
        <w:numPr>
          <w:ilvl w:val="0"/>
          <w:numId w:val="17"/>
        </w:numPr>
        <w:ind w:leftChars="0"/>
        <w:jc w:val="left"/>
        <w:rPr>
          <w:rFonts w:ascii="Times New Roman" w:eastAsia="Calibri" w:hAnsi="Times New Roman"/>
          <w:sz w:val="20"/>
          <w:szCs w:val="20"/>
          <w:lang w:eastAsia="zh-CN"/>
        </w:rPr>
      </w:pPr>
      <w:r w:rsidRPr="003537B1">
        <w:rPr>
          <w:rFonts w:ascii="Times New Roman" w:hAnsi="Times New Roman"/>
          <w:sz w:val="20"/>
          <w:szCs w:val="20"/>
        </w:rPr>
        <w:t>Note that companies should indicate if and what BSR enhancement is assumed in their RAN1 proposals on CG and DG enhancements.</w:t>
      </w:r>
    </w:p>
    <w:p w14:paraId="2521E6B3" w14:textId="77777777" w:rsidR="003537B1" w:rsidRPr="003537B1" w:rsidRDefault="003537B1" w:rsidP="00294464">
      <w:pPr>
        <w:pStyle w:val="ListParagraph"/>
        <w:widowControl/>
        <w:numPr>
          <w:ilvl w:val="0"/>
          <w:numId w:val="17"/>
        </w:numPr>
        <w:ind w:leftChars="0"/>
        <w:jc w:val="left"/>
        <w:rPr>
          <w:rFonts w:ascii="Times New Roman" w:hAnsi="Times New Roman"/>
          <w:sz w:val="20"/>
          <w:szCs w:val="20"/>
        </w:rPr>
      </w:pPr>
      <w:r w:rsidRPr="003537B1">
        <w:rPr>
          <w:rFonts w:ascii="Times New Roman" w:hAnsi="Times New Roman"/>
          <w:sz w:val="20"/>
          <w:szCs w:val="20"/>
        </w:rPr>
        <w:t>RAN1 can evaluate BSR enhancement to improve capacity performance</w:t>
      </w:r>
    </w:p>
    <w:p w14:paraId="209C2F54" w14:textId="77777777" w:rsidR="003537B1" w:rsidRPr="003537B1" w:rsidRDefault="003537B1" w:rsidP="00FB5B00">
      <w:pPr>
        <w:spacing w:after="0"/>
        <w:rPr>
          <w:lang w:eastAsia="x-none"/>
        </w:rPr>
      </w:pPr>
    </w:p>
    <w:p w14:paraId="333AF804" w14:textId="77777777" w:rsidR="003537B1" w:rsidRPr="003537B1" w:rsidRDefault="003537B1" w:rsidP="00FB5B00">
      <w:pPr>
        <w:tabs>
          <w:tab w:val="center" w:pos="4000"/>
        </w:tabs>
        <w:spacing w:after="0"/>
        <w:rPr>
          <w:b/>
          <w:bCs/>
          <w:lang w:val="en-US" w:eastAsia="ko-KR"/>
        </w:rPr>
      </w:pPr>
      <w:r w:rsidRPr="003537B1">
        <w:rPr>
          <w:b/>
          <w:bCs/>
          <w:lang w:val="en-US" w:eastAsia="x-none"/>
        </w:rPr>
        <w:t>Agreement</w:t>
      </w:r>
    </w:p>
    <w:p w14:paraId="784992B5" w14:textId="77777777" w:rsidR="003537B1" w:rsidRPr="003537B1" w:rsidRDefault="003537B1" w:rsidP="00FB5B00">
      <w:pPr>
        <w:pStyle w:val="NormalWeb"/>
        <w:spacing w:before="0" w:beforeAutospacing="0" w:after="0" w:afterAutospacing="0"/>
        <w:rPr>
          <w:rFonts w:ascii="Times New Roman" w:eastAsia="Malgun Gothic" w:hAnsi="Times New Roman" w:cs="Times New Roman"/>
          <w:sz w:val="20"/>
          <w:szCs w:val="20"/>
        </w:rPr>
      </w:pPr>
      <w:r w:rsidRPr="003537B1">
        <w:rPr>
          <w:rFonts w:ascii="Times New Roman" w:hAnsi="Times New Roman" w:cs="Times New Roman"/>
          <w:sz w:val="20"/>
          <w:szCs w:val="20"/>
        </w:rPr>
        <w:t xml:space="preserve">Deprioritize the study of CQI report for different BLER and/or different XR traffic </w:t>
      </w:r>
      <w:r w:rsidRPr="003537B1">
        <w:rPr>
          <w:rFonts w:ascii="Times New Roman" w:eastAsia="Malgun Gothic" w:hAnsi="Times New Roman" w:cs="Times New Roman"/>
          <w:sz w:val="20"/>
          <w:szCs w:val="20"/>
        </w:rPr>
        <w:t>to improve XR capacity performance.</w:t>
      </w:r>
    </w:p>
    <w:p w14:paraId="398E211E"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p>
    <w:p w14:paraId="1C993D03" w14:textId="77777777" w:rsidR="003537B1" w:rsidRPr="003537B1" w:rsidRDefault="003537B1" w:rsidP="00FB5B00">
      <w:pPr>
        <w:tabs>
          <w:tab w:val="center" w:pos="4000"/>
        </w:tabs>
        <w:spacing w:after="0"/>
        <w:rPr>
          <w:b/>
          <w:bCs/>
          <w:lang w:val="en-US" w:eastAsia="ko-KR"/>
        </w:rPr>
      </w:pPr>
      <w:r w:rsidRPr="003537B1">
        <w:rPr>
          <w:b/>
          <w:bCs/>
          <w:lang w:val="en-US" w:eastAsia="x-none"/>
        </w:rPr>
        <w:t>Agreement</w:t>
      </w:r>
    </w:p>
    <w:p w14:paraId="3DC67003" w14:textId="77777777" w:rsidR="003537B1" w:rsidRPr="003537B1" w:rsidRDefault="003537B1" w:rsidP="00FB5B00">
      <w:pPr>
        <w:pStyle w:val="NormalWeb"/>
        <w:spacing w:before="0" w:beforeAutospacing="0" w:after="0" w:afterAutospacing="0"/>
        <w:rPr>
          <w:rFonts w:ascii="Times New Roman" w:hAnsi="Times New Roman" w:cs="Times New Roman"/>
          <w:sz w:val="20"/>
          <w:szCs w:val="20"/>
        </w:rPr>
      </w:pPr>
      <w:r w:rsidRPr="003537B1">
        <w:rPr>
          <w:rFonts w:ascii="Times New Roman" w:hAnsi="Times New Roman" w:cs="Times New Roman"/>
          <w:sz w:val="20"/>
          <w:szCs w:val="20"/>
        </w:rPr>
        <w:t xml:space="preserve">Deprioritize the study of </w:t>
      </w:r>
      <w:r w:rsidRPr="003537B1">
        <w:rPr>
          <w:rFonts w:ascii="Times New Roman" w:eastAsia="Malgun Gothic" w:hAnsi="Times New Roman" w:cs="Times New Roman"/>
          <w:sz w:val="20"/>
          <w:szCs w:val="20"/>
        </w:rPr>
        <w:t>intra/inter UE prioritization/multiplexing enhancements to improve XR capacity performance.</w:t>
      </w:r>
    </w:p>
    <w:p w14:paraId="00C3E75B" w14:textId="77777777" w:rsidR="003537B1" w:rsidRPr="003537B1" w:rsidRDefault="003537B1" w:rsidP="00FB5B00">
      <w:pPr>
        <w:spacing w:after="0"/>
        <w:rPr>
          <w:lang w:val="en-US" w:eastAsia="x-none"/>
        </w:rPr>
      </w:pPr>
    </w:p>
    <w:p w14:paraId="768F2D60" w14:textId="77777777" w:rsidR="003537B1" w:rsidRPr="003537B1" w:rsidRDefault="003537B1" w:rsidP="00FB5B00">
      <w:pPr>
        <w:spacing w:after="0"/>
        <w:rPr>
          <w:b/>
          <w:bCs/>
          <w:lang w:eastAsia="x-none"/>
        </w:rPr>
      </w:pPr>
      <w:r w:rsidRPr="003537B1">
        <w:rPr>
          <w:b/>
          <w:bCs/>
          <w:lang w:val="en-US" w:eastAsia="x-none"/>
        </w:rPr>
        <w:t>For future meetings:</w:t>
      </w:r>
    </w:p>
    <w:p w14:paraId="6DCCB93B" w14:textId="77777777" w:rsidR="003537B1" w:rsidRPr="003537B1" w:rsidRDefault="003537B1" w:rsidP="00FB5B00">
      <w:pPr>
        <w:spacing w:after="0"/>
        <w:rPr>
          <w:lang w:val="en-US"/>
        </w:rPr>
      </w:pPr>
      <w:r w:rsidRPr="003537B1">
        <w:rPr>
          <w:lang w:val="en-US" w:eastAsia="x-none"/>
        </w:rPr>
        <w:t xml:space="preserve">Companies are </w:t>
      </w:r>
      <w:r w:rsidRPr="003537B1">
        <w:rPr>
          <w:b/>
          <w:bCs/>
          <w:lang w:val="en-US" w:eastAsia="x-none"/>
        </w:rPr>
        <w:t>requested to follow</w:t>
      </w:r>
      <w:r w:rsidRPr="003537B1">
        <w:rPr>
          <w:lang w:val="en-US" w:eastAsia="x-none"/>
        </w:rPr>
        <w:t xml:space="preserve"> the following agreement and conclusion from RAN1#109-e.</w:t>
      </w:r>
      <w:r w:rsidRPr="003537B1">
        <w:rPr>
          <w:lang w:val="en-US"/>
        </w:rPr>
        <w:t xml:space="preserve"> Check final FL summary for details.</w:t>
      </w:r>
    </w:p>
    <w:p w14:paraId="61EAED77" w14:textId="77777777" w:rsidR="003537B1" w:rsidRPr="003537B1" w:rsidRDefault="003537B1" w:rsidP="00294464">
      <w:pPr>
        <w:pStyle w:val="ListParagraph"/>
        <w:widowControl/>
        <w:numPr>
          <w:ilvl w:val="0"/>
          <w:numId w:val="15"/>
        </w:numPr>
        <w:ind w:leftChars="0"/>
        <w:rPr>
          <w:rFonts w:ascii="Times New Roman" w:hAnsi="Times New Roman"/>
          <w:b/>
          <w:bCs/>
          <w:sz w:val="20"/>
          <w:szCs w:val="20"/>
        </w:rPr>
      </w:pPr>
      <w:r w:rsidRPr="003537B1">
        <w:rPr>
          <w:rFonts w:ascii="Times New Roman" w:hAnsi="Times New Roman"/>
          <w:b/>
          <w:bCs/>
          <w:sz w:val="20"/>
          <w:szCs w:val="20"/>
        </w:rPr>
        <w:t>Agreement</w:t>
      </w:r>
    </w:p>
    <w:p w14:paraId="0CA4D0C4" w14:textId="77777777" w:rsidR="003537B1" w:rsidRPr="003537B1" w:rsidRDefault="003537B1" w:rsidP="00294464">
      <w:pPr>
        <w:pStyle w:val="ListParagraph"/>
        <w:widowControl/>
        <w:numPr>
          <w:ilvl w:val="1"/>
          <w:numId w:val="15"/>
        </w:numPr>
        <w:ind w:leftChars="0"/>
        <w:rPr>
          <w:rFonts w:ascii="Times New Roman" w:eastAsia="SimSun" w:hAnsi="Times New Roman"/>
          <w:sz w:val="20"/>
          <w:szCs w:val="20"/>
          <w:lang w:eastAsia="zh-CN"/>
        </w:rPr>
      </w:pPr>
      <w:r w:rsidRPr="003537B1">
        <w:rPr>
          <w:rFonts w:ascii="Times New Roman" w:eastAsia="SimSun" w:hAnsi="Times New Roman"/>
          <w:sz w:val="20"/>
          <w:szCs w:val="20"/>
        </w:rPr>
        <w:t>Rel-17 evaluation methodology for XR capacity enhancement captured in TR 38.838 is used as the baseline evaluation methodology for XR capacity enhancement of Rel-18 SI on XR enhancements.</w:t>
      </w:r>
    </w:p>
    <w:p w14:paraId="29E99D36" w14:textId="77777777" w:rsidR="003537B1" w:rsidRPr="003537B1" w:rsidRDefault="003537B1" w:rsidP="00294464">
      <w:pPr>
        <w:pStyle w:val="ListParagraph"/>
        <w:widowControl/>
        <w:numPr>
          <w:ilvl w:val="0"/>
          <w:numId w:val="15"/>
        </w:numPr>
        <w:ind w:leftChars="0"/>
        <w:rPr>
          <w:rFonts w:ascii="Times New Roman" w:hAnsi="Times New Roman"/>
          <w:sz w:val="20"/>
          <w:szCs w:val="20"/>
        </w:rPr>
      </w:pPr>
      <w:r w:rsidRPr="003537B1">
        <w:rPr>
          <w:rFonts w:ascii="Times New Roman" w:hAnsi="Times New Roman"/>
          <w:b/>
          <w:bCs/>
          <w:sz w:val="20"/>
          <w:szCs w:val="20"/>
        </w:rPr>
        <w:t>Conclusion</w:t>
      </w:r>
    </w:p>
    <w:p w14:paraId="0240E854" w14:textId="022144D6" w:rsidR="003537B1" w:rsidRPr="003537B1" w:rsidRDefault="003537B1" w:rsidP="00294464">
      <w:pPr>
        <w:pStyle w:val="ListParagraph"/>
        <w:widowControl/>
        <w:numPr>
          <w:ilvl w:val="1"/>
          <w:numId w:val="15"/>
        </w:numPr>
        <w:ind w:leftChars="0"/>
        <w:rPr>
          <w:rFonts w:ascii="Times New Roman" w:hAnsi="Times New Roman"/>
          <w:sz w:val="20"/>
          <w:szCs w:val="20"/>
        </w:rPr>
      </w:pPr>
      <w:r w:rsidRPr="003537B1">
        <w:rPr>
          <w:rFonts w:ascii="Times New Roman" w:hAnsi="Times New Roman"/>
          <w:sz w:val="20"/>
          <w:szCs w:val="20"/>
        </w:rPr>
        <w:t xml:space="preserve">Companies are encouraged to use the capacity Excel sheet attached with TR 38.838 in </w:t>
      </w:r>
      <w:r w:rsidRPr="00634E5A">
        <w:rPr>
          <w:rStyle w:val="B1Char1"/>
          <w:rFonts w:ascii="Times New Roman" w:hAnsi="Times New Roman"/>
          <w:sz w:val="20"/>
          <w:szCs w:val="20"/>
          <w:lang w:eastAsia="zh-CN"/>
        </w:rPr>
        <w:t>RP-213652</w:t>
      </w:r>
      <w:r w:rsidRPr="003537B1">
        <w:rPr>
          <w:rFonts w:ascii="Times New Roman" w:hAnsi="Times New Roman"/>
          <w:sz w:val="20"/>
          <w:szCs w:val="20"/>
        </w:rPr>
        <w:t xml:space="preserve"> for recording the simulation results that are provided in their contributions.</w:t>
      </w:r>
    </w:p>
    <w:p w14:paraId="6E70B9AA" w14:textId="2219B659" w:rsidR="003537B1" w:rsidRDefault="003537B1" w:rsidP="00C761C2">
      <w:pPr>
        <w:rPr>
          <w:lang w:val="en-US" w:eastAsia="ja-JP"/>
        </w:rPr>
      </w:pPr>
    </w:p>
    <w:p w14:paraId="4F7526D5" w14:textId="77777777" w:rsidR="007824E7" w:rsidRDefault="007824E7" w:rsidP="00C761C2">
      <w:pPr>
        <w:rPr>
          <w:lang w:val="en-US" w:eastAsia="ja-JP"/>
        </w:rPr>
      </w:pPr>
    </w:p>
    <w:p w14:paraId="4D93D41F" w14:textId="77777777" w:rsidR="00AC361A" w:rsidRPr="006F527A" w:rsidRDefault="00AC361A" w:rsidP="00AC361A">
      <w:pPr>
        <w:spacing w:after="0"/>
        <w:rPr>
          <w:b/>
          <w:bCs/>
          <w:u w:val="single"/>
          <w:lang w:val="en-US" w:eastAsia="ja-JP"/>
        </w:rPr>
      </w:pPr>
      <w:r w:rsidRPr="006F527A">
        <w:rPr>
          <w:b/>
          <w:bCs/>
          <w:u w:val="single"/>
          <w:lang w:val="en-US" w:eastAsia="ja-JP"/>
        </w:rPr>
        <w:t>RAN1 #</w:t>
      </w:r>
      <w:r w:rsidRPr="007A7CE9">
        <w:rPr>
          <w:b/>
          <w:bCs/>
          <w:u w:val="single"/>
          <w:lang w:val="en-US" w:eastAsia="ja-JP"/>
        </w:rPr>
        <w:t xml:space="preserve">110bis-e </w:t>
      </w:r>
      <w:r w:rsidRPr="006F527A">
        <w:rPr>
          <w:b/>
          <w:bCs/>
          <w:u w:val="single"/>
          <w:lang w:val="en-US" w:eastAsia="ja-JP"/>
        </w:rPr>
        <w:t>(</w:t>
      </w:r>
      <w:r w:rsidRPr="00D7163A">
        <w:rPr>
          <w:b/>
          <w:bCs/>
          <w:u w:val="single"/>
          <w:lang w:val="en-US" w:eastAsia="ja-JP"/>
        </w:rPr>
        <w:t xml:space="preserve">October </w:t>
      </w:r>
      <w:r w:rsidRPr="006F527A">
        <w:rPr>
          <w:b/>
          <w:bCs/>
          <w:u w:val="single"/>
          <w:lang w:val="en-US" w:eastAsia="ja-JP"/>
        </w:rPr>
        <w:t>2022)</w:t>
      </w:r>
    </w:p>
    <w:p w14:paraId="34F8C0B6" w14:textId="77777777" w:rsidR="004D2A07" w:rsidRDefault="004D2A07" w:rsidP="004D2A07">
      <w:pPr>
        <w:spacing w:after="0"/>
        <w:rPr>
          <w:u w:val="single"/>
          <w:lang w:val="en-US" w:eastAsia="ja-JP"/>
        </w:rPr>
      </w:pPr>
    </w:p>
    <w:p w14:paraId="203D69E5" w14:textId="13EE3876" w:rsidR="004D2A07" w:rsidRPr="003537B1" w:rsidRDefault="004D2A07" w:rsidP="004D2A07">
      <w:pPr>
        <w:spacing w:after="0"/>
        <w:rPr>
          <w:u w:val="single"/>
          <w:lang w:val="en-US" w:eastAsia="ja-JP"/>
        </w:rPr>
      </w:pPr>
      <w:r w:rsidRPr="003537B1">
        <w:rPr>
          <w:u w:val="single"/>
          <w:lang w:val="en-US" w:eastAsia="ja-JP"/>
        </w:rPr>
        <w:t>XR specific power saving techniques</w:t>
      </w:r>
    </w:p>
    <w:p w14:paraId="1C5AD2C1" w14:textId="770F4A69" w:rsidR="004D2A07" w:rsidRDefault="004D2A07" w:rsidP="004D2A07">
      <w:pPr>
        <w:spacing w:after="0"/>
        <w:rPr>
          <w:u w:val="single"/>
          <w:lang w:val="en-US" w:eastAsia="ja-JP"/>
        </w:rPr>
      </w:pPr>
    </w:p>
    <w:p w14:paraId="092EB0A9" w14:textId="77777777" w:rsidR="00EA2F67" w:rsidRPr="00E911EE" w:rsidRDefault="00EA2F67" w:rsidP="00143B97">
      <w:pPr>
        <w:spacing w:after="0"/>
        <w:rPr>
          <w:lang w:val="en-US"/>
        </w:rPr>
      </w:pPr>
      <w:r w:rsidRPr="00E911EE">
        <w:rPr>
          <w:b/>
          <w:bCs/>
          <w:lang w:val="en-US"/>
        </w:rPr>
        <w:t>Agreement</w:t>
      </w:r>
    </w:p>
    <w:p w14:paraId="5F3C0C13" w14:textId="77777777" w:rsidR="00EA2F67" w:rsidRPr="001D2DED" w:rsidRDefault="00EA2F67" w:rsidP="00143B97">
      <w:pPr>
        <w:spacing w:after="0"/>
      </w:pPr>
      <w:r w:rsidRPr="001D2DED">
        <w:t>For enhancement of CDRX to align with XR traffic periodicity</w:t>
      </w:r>
      <w:r w:rsidRPr="001D2DED">
        <w:rPr>
          <w:lang w:val="en-US"/>
        </w:rPr>
        <w:t xml:space="preserve"> (i.e., Issue 1-1)</w:t>
      </w:r>
    </w:p>
    <w:p w14:paraId="1DA81616" w14:textId="77777777" w:rsidR="00EA2F67" w:rsidRPr="001D2DED" w:rsidRDefault="00EA2F67" w:rsidP="00294464">
      <w:pPr>
        <w:pStyle w:val="ListParagraph"/>
        <w:widowControl/>
        <w:numPr>
          <w:ilvl w:val="0"/>
          <w:numId w:val="21"/>
        </w:numPr>
        <w:overflowPunct w:val="0"/>
        <w:autoSpaceDE w:val="0"/>
        <w:autoSpaceDN w:val="0"/>
        <w:adjustRightInd w:val="0"/>
        <w:ind w:leftChars="0"/>
        <w:contextualSpacing/>
        <w:jc w:val="left"/>
        <w:textAlignment w:val="baseline"/>
        <w:rPr>
          <w:sz w:val="20"/>
          <w:szCs w:val="20"/>
        </w:rPr>
      </w:pPr>
      <w:r w:rsidRPr="001D2DED">
        <w:rPr>
          <w:sz w:val="20"/>
          <w:szCs w:val="20"/>
        </w:rPr>
        <w:t>Prioritize semi-static solutions</w:t>
      </w:r>
    </w:p>
    <w:p w14:paraId="54641405" w14:textId="77777777" w:rsidR="00EA2F67" w:rsidRPr="001D2DED" w:rsidRDefault="00EA2F67" w:rsidP="00294464">
      <w:pPr>
        <w:pStyle w:val="ListParagraph"/>
        <w:widowControl/>
        <w:numPr>
          <w:ilvl w:val="1"/>
          <w:numId w:val="21"/>
        </w:numPr>
        <w:overflowPunct w:val="0"/>
        <w:autoSpaceDE w:val="0"/>
        <w:autoSpaceDN w:val="0"/>
        <w:adjustRightInd w:val="0"/>
        <w:ind w:leftChars="0"/>
        <w:contextualSpacing/>
        <w:jc w:val="left"/>
        <w:textAlignment w:val="baseline"/>
        <w:rPr>
          <w:sz w:val="20"/>
          <w:szCs w:val="20"/>
        </w:rPr>
      </w:pPr>
      <w:r w:rsidRPr="001D2DED">
        <w:rPr>
          <w:sz w:val="20"/>
          <w:szCs w:val="20"/>
        </w:rPr>
        <w:t>FFS: Whether dynamic solutions will be also needed</w:t>
      </w:r>
    </w:p>
    <w:p w14:paraId="04C93BFB" w14:textId="77777777" w:rsidR="00EA2F67" w:rsidRDefault="00EA2F67" w:rsidP="00143B97">
      <w:pPr>
        <w:spacing w:after="0"/>
        <w:rPr>
          <w:lang w:eastAsia="x-none"/>
        </w:rPr>
      </w:pPr>
    </w:p>
    <w:p w14:paraId="370EBFBC" w14:textId="77777777" w:rsidR="00EA2F67" w:rsidRDefault="00EA2F67" w:rsidP="00143B97">
      <w:pPr>
        <w:spacing w:after="0"/>
        <w:rPr>
          <w:b/>
          <w:bCs/>
        </w:rPr>
      </w:pPr>
      <w:r>
        <w:rPr>
          <w:b/>
          <w:bCs/>
        </w:rPr>
        <w:t>Conclusion</w:t>
      </w:r>
    </w:p>
    <w:p w14:paraId="4BDE67F0" w14:textId="77777777" w:rsidR="00EA2F67" w:rsidRPr="004D2A3D" w:rsidRDefault="00EA2F67" w:rsidP="00143B97">
      <w:pPr>
        <w:spacing w:after="0"/>
        <w:rPr>
          <w:rFonts w:ascii="SimSun" w:eastAsia="SimSun" w:hAnsi="SimSun"/>
          <w:sz w:val="24"/>
          <w:lang w:val="en-US" w:eastAsia="ko-KR"/>
        </w:rPr>
      </w:pPr>
      <w:r w:rsidRPr="004D2A3D">
        <w:rPr>
          <w:bCs/>
        </w:rPr>
        <w:t>“Retransmission-less CG for UL pose transmission (Item 3.3-5)” is a RAN2 issue, leave the discussion to RAN2, RAN1 does not further investigate the issue.</w:t>
      </w:r>
    </w:p>
    <w:p w14:paraId="2E463775" w14:textId="77777777" w:rsidR="00EA2F67" w:rsidRPr="004D2A3D" w:rsidRDefault="00EA2F67" w:rsidP="00294464">
      <w:pPr>
        <w:numPr>
          <w:ilvl w:val="0"/>
          <w:numId w:val="22"/>
        </w:numPr>
        <w:overflowPunct/>
        <w:autoSpaceDE/>
        <w:autoSpaceDN/>
        <w:adjustRightInd/>
        <w:spacing w:after="0"/>
        <w:textAlignment w:val="auto"/>
        <w:rPr>
          <w:rFonts w:ascii="SimSun" w:eastAsia="SimSun" w:hAnsi="SimSun"/>
          <w:sz w:val="24"/>
        </w:rPr>
      </w:pPr>
      <w:r w:rsidRPr="004D2A3D">
        <w:rPr>
          <w:bCs/>
        </w:rPr>
        <w:t>Note: how to capture evaluation results and findings will be separately discussed</w:t>
      </w:r>
    </w:p>
    <w:p w14:paraId="56CA521A" w14:textId="77777777" w:rsidR="00EA2F67" w:rsidRDefault="00EA2F67" w:rsidP="00143B97">
      <w:pPr>
        <w:spacing w:after="0"/>
        <w:rPr>
          <w:rFonts w:ascii="SimSun" w:eastAsia="SimSun" w:hAnsi="SimSun"/>
          <w:sz w:val="24"/>
        </w:rPr>
      </w:pPr>
      <w:r>
        <w:t> </w:t>
      </w:r>
    </w:p>
    <w:p w14:paraId="2ABC9E0B" w14:textId="77777777" w:rsidR="00EA2F67" w:rsidRDefault="00EA2F67" w:rsidP="00143B97">
      <w:pPr>
        <w:spacing w:after="0"/>
        <w:rPr>
          <w:b/>
          <w:bCs/>
        </w:rPr>
      </w:pPr>
      <w:r>
        <w:rPr>
          <w:b/>
          <w:bCs/>
        </w:rPr>
        <w:t>Conclusion</w:t>
      </w:r>
    </w:p>
    <w:p w14:paraId="2107C35F" w14:textId="77777777" w:rsidR="00EA2F67" w:rsidRPr="004D2A3D" w:rsidRDefault="00EA2F67" w:rsidP="00143B97">
      <w:pPr>
        <w:spacing w:after="0"/>
        <w:rPr>
          <w:rFonts w:ascii="SimSun" w:eastAsia="SimSun" w:hAnsi="SimSun"/>
          <w:sz w:val="24"/>
        </w:rPr>
      </w:pPr>
      <w:r w:rsidRPr="004D2A3D">
        <w:rPr>
          <w:bCs/>
        </w:rPr>
        <w:t>RAN1 does not further study jitter handling by LP-WUS (Item 2.2-4) in Rel-18 XR SI</w:t>
      </w:r>
    </w:p>
    <w:p w14:paraId="41DECFE7" w14:textId="77777777" w:rsidR="00EA2F67" w:rsidRPr="004D2A3D" w:rsidRDefault="00EA2F67" w:rsidP="00294464">
      <w:pPr>
        <w:numPr>
          <w:ilvl w:val="0"/>
          <w:numId w:val="23"/>
        </w:numPr>
        <w:overflowPunct/>
        <w:autoSpaceDE/>
        <w:autoSpaceDN/>
        <w:adjustRightInd/>
        <w:spacing w:after="0"/>
        <w:textAlignment w:val="auto"/>
        <w:rPr>
          <w:rFonts w:ascii="SimSun" w:eastAsia="SimSun" w:hAnsi="SimSun"/>
          <w:sz w:val="24"/>
        </w:rPr>
      </w:pPr>
      <w:r w:rsidRPr="004D2A3D">
        <w:rPr>
          <w:bCs/>
        </w:rPr>
        <w:t>Note: how to capture evaluation results and findings will be separately discussed</w:t>
      </w:r>
    </w:p>
    <w:p w14:paraId="1BDABA32" w14:textId="77777777" w:rsidR="00EA2F67" w:rsidRDefault="00EA2F67" w:rsidP="00143B97">
      <w:pPr>
        <w:spacing w:after="0"/>
        <w:rPr>
          <w:rFonts w:ascii="SimSun" w:eastAsia="SimSun" w:hAnsi="SimSun"/>
          <w:sz w:val="24"/>
        </w:rPr>
      </w:pPr>
      <w:r>
        <w:rPr>
          <w:b/>
          <w:bCs/>
        </w:rPr>
        <w:t> </w:t>
      </w:r>
    </w:p>
    <w:p w14:paraId="3125CB82" w14:textId="77777777" w:rsidR="00EA2F67" w:rsidRDefault="00EA2F67" w:rsidP="00143B97">
      <w:pPr>
        <w:spacing w:after="0"/>
        <w:rPr>
          <w:b/>
          <w:bCs/>
        </w:rPr>
      </w:pPr>
      <w:r>
        <w:rPr>
          <w:b/>
          <w:bCs/>
        </w:rPr>
        <w:t>Conclusion</w:t>
      </w:r>
    </w:p>
    <w:p w14:paraId="11FD0EAD" w14:textId="77777777" w:rsidR="00EA2F67" w:rsidRPr="004D2A3D" w:rsidRDefault="00EA2F67" w:rsidP="00143B97">
      <w:pPr>
        <w:spacing w:after="0"/>
        <w:rPr>
          <w:rFonts w:ascii="SimSun" w:eastAsia="SimSun" w:hAnsi="SimSun"/>
          <w:sz w:val="24"/>
        </w:rPr>
      </w:pPr>
      <w:r w:rsidRPr="004D2A3D">
        <w:rPr>
          <w:bCs/>
        </w:rPr>
        <w:t>In addition to the values for jitter in Table 5.1-2 in TR 38.838, the following statistical parameters for jitter can also be optionally evaluated in Rel-18 XR SI.</w:t>
      </w:r>
    </w:p>
    <w:p w14:paraId="3428AB29" w14:textId="77777777" w:rsidR="00EA2F67" w:rsidRPr="004D2A3D" w:rsidRDefault="00EA2F67" w:rsidP="00294464">
      <w:pPr>
        <w:numPr>
          <w:ilvl w:val="0"/>
          <w:numId w:val="24"/>
        </w:numPr>
        <w:overflowPunct/>
        <w:autoSpaceDE/>
        <w:autoSpaceDN/>
        <w:adjustRightInd/>
        <w:spacing w:after="0"/>
        <w:textAlignment w:val="auto"/>
        <w:rPr>
          <w:rFonts w:ascii="SimSun" w:eastAsia="SimSun" w:hAnsi="SimSun"/>
          <w:sz w:val="24"/>
        </w:rPr>
      </w:pPr>
      <w:r w:rsidRPr="004D2A3D">
        <w:rPr>
          <w:bCs/>
        </w:rPr>
        <w:t>Note: This optional assumption is not applicable to the evaluation of 90 FPS and above</w:t>
      </w:r>
    </w:p>
    <w:tbl>
      <w:tblPr>
        <w:tblW w:w="0" w:type="auto"/>
        <w:jc w:val="center"/>
        <w:tblCellMar>
          <w:left w:w="0" w:type="dxa"/>
          <w:right w:w="0" w:type="dxa"/>
        </w:tblCellMar>
        <w:tblLook w:val="04A0" w:firstRow="1" w:lastRow="0" w:firstColumn="1" w:lastColumn="0" w:noHBand="0" w:noVBand="1"/>
      </w:tblPr>
      <w:tblGrid>
        <w:gridCol w:w="2179"/>
        <w:gridCol w:w="1856"/>
        <w:gridCol w:w="2190"/>
      </w:tblGrid>
      <w:tr w:rsidR="00EA2F67" w:rsidRPr="004D2A3D" w14:paraId="772F337A" w14:textId="77777777" w:rsidTr="004A2392">
        <w:trPr>
          <w:jc w:val="center"/>
        </w:trPr>
        <w:tc>
          <w:tcPr>
            <w:tcW w:w="2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B1319" w14:textId="77777777" w:rsidR="00EA2F67" w:rsidRPr="004D2A3D" w:rsidRDefault="00EA2F67" w:rsidP="00143B97">
            <w:pPr>
              <w:spacing w:after="0"/>
              <w:rPr>
                <w:rFonts w:ascii="SimSun" w:eastAsia="SimSun" w:hAnsi="SimSun"/>
                <w:sz w:val="24"/>
              </w:rPr>
            </w:pPr>
            <w:r w:rsidRPr="004D2A3D">
              <w:rPr>
                <w:bCs/>
              </w:rPr>
              <w:t>Parameter</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585955" w14:textId="77777777" w:rsidR="00EA2F67" w:rsidRPr="004D2A3D" w:rsidRDefault="00EA2F67" w:rsidP="00143B97">
            <w:pPr>
              <w:spacing w:after="0"/>
              <w:rPr>
                <w:rFonts w:ascii="SimSun" w:eastAsia="SimSun" w:hAnsi="SimSun"/>
                <w:sz w:val="24"/>
              </w:rPr>
            </w:pPr>
            <w:r w:rsidRPr="004D2A3D">
              <w:rPr>
                <w:bCs/>
              </w:rPr>
              <w:t>unit</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7F502" w14:textId="77777777" w:rsidR="00EA2F67" w:rsidRPr="004D2A3D" w:rsidRDefault="00EA2F67" w:rsidP="00143B97">
            <w:pPr>
              <w:spacing w:after="0"/>
              <w:rPr>
                <w:rFonts w:ascii="SimSun" w:eastAsia="SimSun" w:hAnsi="SimSun"/>
                <w:sz w:val="24"/>
              </w:rPr>
            </w:pPr>
            <w:r w:rsidRPr="004D2A3D">
              <w:rPr>
                <w:bCs/>
              </w:rPr>
              <w:t>Optional value for evaluation</w:t>
            </w:r>
          </w:p>
        </w:tc>
      </w:tr>
      <w:tr w:rsidR="00EA2F67" w:rsidRPr="004D2A3D" w14:paraId="458B20A3" w14:textId="77777777" w:rsidTr="004A2392">
        <w:trPr>
          <w:jc w:val="center"/>
        </w:trPr>
        <w:tc>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C2C8" w14:textId="77777777" w:rsidR="00EA2F67" w:rsidRPr="004D2A3D" w:rsidRDefault="00EA2F67" w:rsidP="00143B97">
            <w:pPr>
              <w:spacing w:after="0"/>
              <w:rPr>
                <w:rFonts w:ascii="SimSun" w:eastAsia="SimSun" w:hAnsi="SimSun"/>
                <w:sz w:val="24"/>
              </w:rPr>
            </w:pPr>
            <w:r w:rsidRPr="004D2A3D">
              <w:rPr>
                <w:bCs/>
              </w:rPr>
              <w:t>Mean</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11FB6F6A" w14:textId="77777777" w:rsidR="00EA2F67" w:rsidRPr="004D2A3D" w:rsidRDefault="00EA2F67" w:rsidP="00143B97">
            <w:pPr>
              <w:spacing w:after="0"/>
              <w:rPr>
                <w:rFonts w:ascii="SimSun" w:eastAsia="SimSun" w:hAnsi="SimSun"/>
                <w:sz w:val="24"/>
              </w:rPr>
            </w:pPr>
            <w:r w:rsidRPr="004D2A3D">
              <w:t>ms</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14:paraId="75EDF98A" w14:textId="77777777" w:rsidR="00EA2F67" w:rsidRPr="004D2A3D" w:rsidRDefault="00EA2F67" w:rsidP="00143B97">
            <w:pPr>
              <w:spacing w:after="0"/>
              <w:rPr>
                <w:rFonts w:ascii="SimSun" w:eastAsia="SimSun" w:hAnsi="SimSun"/>
                <w:sz w:val="24"/>
              </w:rPr>
            </w:pPr>
            <w:r w:rsidRPr="004D2A3D">
              <w:t>0</w:t>
            </w:r>
          </w:p>
        </w:tc>
      </w:tr>
      <w:tr w:rsidR="00EA2F67" w:rsidRPr="004D2A3D" w14:paraId="1C91C8D5" w14:textId="77777777" w:rsidTr="004A2392">
        <w:trPr>
          <w:jc w:val="center"/>
        </w:trPr>
        <w:tc>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FF0A6" w14:textId="77777777" w:rsidR="00EA2F67" w:rsidRPr="004D2A3D" w:rsidRDefault="00EA2F67" w:rsidP="00143B97">
            <w:pPr>
              <w:spacing w:after="0"/>
              <w:rPr>
                <w:rFonts w:ascii="SimSun" w:eastAsia="SimSun" w:hAnsi="SimSun"/>
                <w:sz w:val="24"/>
              </w:rPr>
            </w:pPr>
            <w:r w:rsidRPr="004D2A3D">
              <w:rPr>
                <w:bCs/>
              </w:rPr>
              <w:t>STD</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326FC535" w14:textId="77777777" w:rsidR="00EA2F67" w:rsidRPr="004D2A3D" w:rsidRDefault="00EA2F67" w:rsidP="00143B97">
            <w:pPr>
              <w:spacing w:after="0"/>
              <w:rPr>
                <w:rFonts w:ascii="SimSun" w:eastAsia="SimSun" w:hAnsi="SimSun"/>
                <w:sz w:val="24"/>
              </w:rPr>
            </w:pPr>
            <w:r w:rsidRPr="004D2A3D">
              <w:t>ms</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14:paraId="04ED3EE0" w14:textId="77777777" w:rsidR="00EA2F67" w:rsidRPr="004D2A3D" w:rsidRDefault="00EA2F67" w:rsidP="00143B97">
            <w:pPr>
              <w:spacing w:after="0"/>
              <w:rPr>
                <w:rFonts w:ascii="SimSun" w:eastAsia="SimSun" w:hAnsi="SimSun"/>
                <w:sz w:val="24"/>
              </w:rPr>
            </w:pPr>
            <w:r w:rsidRPr="004D2A3D">
              <w:t>5</w:t>
            </w:r>
          </w:p>
        </w:tc>
      </w:tr>
      <w:tr w:rsidR="00EA2F67" w:rsidRPr="004D2A3D" w14:paraId="2141E9B7" w14:textId="77777777" w:rsidTr="004A2392">
        <w:trPr>
          <w:jc w:val="center"/>
        </w:trPr>
        <w:tc>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2425C" w14:textId="77777777" w:rsidR="00EA2F67" w:rsidRPr="004D2A3D" w:rsidRDefault="00EA2F67" w:rsidP="00143B97">
            <w:pPr>
              <w:spacing w:after="0"/>
              <w:rPr>
                <w:rFonts w:ascii="SimSun" w:eastAsia="SimSun" w:hAnsi="SimSun"/>
                <w:sz w:val="24"/>
              </w:rPr>
            </w:pPr>
            <w:r w:rsidRPr="004D2A3D">
              <w:rPr>
                <w:bCs/>
              </w:rPr>
              <w:t>Truncation range</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604898FD" w14:textId="77777777" w:rsidR="00EA2F67" w:rsidRPr="004D2A3D" w:rsidRDefault="00EA2F67" w:rsidP="00143B97">
            <w:pPr>
              <w:spacing w:after="0"/>
              <w:rPr>
                <w:rFonts w:ascii="SimSun" w:eastAsia="SimSun" w:hAnsi="SimSun"/>
                <w:sz w:val="24"/>
              </w:rPr>
            </w:pPr>
            <w:r w:rsidRPr="004D2A3D">
              <w:t>ms</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14:paraId="5C220C62" w14:textId="77777777" w:rsidR="00EA2F67" w:rsidRPr="004D2A3D" w:rsidRDefault="00EA2F67" w:rsidP="00143B97">
            <w:pPr>
              <w:spacing w:after="0"/>
              <w:rPr>
                <w:rFonts w:ascii="SimSun" w:eastAsia="SimSun" w:hAnsi="SimSun"/>
                <w:sz w:val="24"/>
              </w:rPr>
            </w:pPr>
            <w:r w:rsidRPr="004D2A3D">
              <w:t>[-8, 8]</w:t>
            </w:r>
          </w:p>
        </w:tc>
      </w:tr>
    </w:tbl>
    <w:p w14:paraId="78AFCA59" w14:textId="77777777" w:rsidR="00EA2F67" w:rsidRPr="004D2A3D" w:rsidRDefault="00EA2F67" w:rsidP="00143B97">
      <w:pPr>
        <w:spacing w:after="0"/>
        <w:rPr>
          <w:rFonts w:ascii="Calibri" w:eastAsia="Malgun Gothic" w:hAnsi="Calibri" w:cs="Calibri"/>
          <w:bCs/>
          <w:sz w:val="22"/>
          <w:szCs w:val="22"/>
        </w:rPr>
      </w:pPr>
    </w:p>
    <w:p w14:paraId="0AF2B35E" w14:textId="77777777" w:rsidR="00EA2F67" w:rsidRDefault="00EA2F67" w:rsidP="00143B97">
      <w:pPr>
        <w:spacing w:after="0"/>
        <w:rPr>
          <w:b/>
          <w:bCs/>
        </w:rPr>
      </w:pPr>
      <w:r>
        <w:rPr>
          <w:b/>
          <w:bCs/>
        </w:rPr>
        <w:t>Conclusion</w:t>
      </w:r>
    </w:p>
    <w:p w14:paraId="1BD7DA84" w14:textId="77777777" w:rsidR="00EA2F67" w:rsidRPr="004D2A3D" w:rsidRDefault="00EA2F67" w:rsidP="00143B97">
      <w:pPr>
        <w:spacing w:after="0"/>
        <w:rPr>
          <w:rFonts w:ascii="SimSun" w:eastAsia="SimSun" w:hAnsi="SimSun"/>
          <w:sz w:val="24"/>
        </w:rPr>
      </w:pPr>
      <w:r w:rsidRPr="004D2A3D">
        <w:rPr>
          <w:bCs/>
        </w:rPr>
        <w:t>RAN1 deprioritizes DCP indicated SSSG switching (Item 3.3-4)</w:t>
      </w:r>
    </w:p>
    <w:p w14:paraId="42E6CABA" w14:textId="77777777" w:rsidR="00EA2F67" w:rsidRPr="004D2A3D" w:rsidRDefault="00EA2F67" w:rsidP="00294464">
      <w:pPr>
        <w:numPr>
          <w:ilvl w:val="0"/>
          <w:numId w:val="25"/>
        </w:numPr>
        <w:overflowPunct/>
        <w:autoSpaceDE/>
        <w:autoSpaceDN/>
        <w:adjustRightInd/>
        <w:spacing w:after="0"/>
        <w:textAlignment w:val="auto"/>
        <w:rPr>
          <w:rFonts w:ascii="SimSun" w:eastAsia="SimSun" w:hAnsi="SimSun"/>
          <w:sz w:val="24"/>
        </w:rPr>
      </w:pPr>
      <w:r w:rsidRPr="004D2A3D">
        <w:rPr>
          <w:bCs/>
        </w:rPr>
        <w:t>Note:</w:t>
      </w:r>
      <w:r w:rsidRPr="004D2A3D">
        <w:rPr>
          <w:rStyle w:val="apple-converted-space"/>
          <w:bCs/>
        </w:rPr>
        <w:t> </w:t>
      </w:r>
      <w:r w:rsidRPr="004D2A3D">
        <w:rPr>
          <w:bCs/>
        </w:rPr>
        <w:t>how to capture evaluation results and findings will be separately discussed</w:t>
      </w:r>
    </w:p>
    <w:p w14:paraId="20A6A7B7" w14:textId="53DB0471" w:rsidR="00EA2F67" w:rsidRDefault="00EA2F67" w:rsidP="004D2A07">
      <w:pPr>
        <w:spacing w:after="0"/>
        <w:rPr>
          <w:u w:val="single"/>
          <w:lang w:eastAsia="ja-JP"/>
        </w:rPr>
      </w:pPr>
    </w:p>
    <w:p w14:paraId="144632A1" w14:textId="77777777" w:rsidR="00D75ED8" w:rsidRPr="00EA2F67" w:rsidRDefault="00D75ED8" w:rsidP="004D2A07">
      <w:pPr>
        <w:spacing w:after="0"/>
        <w:rPr>
          <w:u w:val="single"/>
          <w:lang w:eastAsia="ja-JP"/>
        </w:rPr>
      </w:pPr>
    </w:p>
    <w:p w14:paraId="6F142937" w14:textId="1725B343" w:rsidR="004D2A07" w:rsidRPr="003537B1" w:rsidRDefault="004D2A07" w:rsidP="004D2A07">
      <w:pPr>
        <w:spacing w:after="0"/>
        <w:rPr>
          <w:u w:val="single"/>
          <w:lang w:val="en-US" w:eastAsia="ja-JP"/>
        </w:rPr>
      </w:pPr>
      <w:r w:rsidRPr="003537B1">
        <w:rPr>
          <w:u w:val="single"/>
          <w:lang w:val="en-US" w:eastAsia="ja-JP"/>
        </w:rPr>
        <w:t>XR-specific capacity enhancements techniques</w:t>
      </w:r>
    </w:p>
    <w:p w14:paraId="3B3D87F9" w14:textId="65F9C7EE" w:rsidR="00AC361A" w:rsidRDefault="00AC361A" w:rsidP="0003275D">
      <w:pPr>
        <w:spacing w:after="0"/>
        <w:rPr>
          <w:lang w:val="en-US" w:eastAsia="ja-JP"/>
        </w:rPr>
      </w:pPr>
    </w:p>
    <w:p w14:paraId="215CAD3E" w14:textId="77777777" w:rsidR="00453DEA" w:rsidRPr="0003275D" w:rsidRDefault="00453DEA" w:rsidP="0003275D">
      <w:pPr>
        <w:spacing w:after="0"/>
        <w:rPr>
          <w:b/>
          <w:bCs/>
          <w:lang w:val="en-US" w:eastAsia="ja-JP"/>
        </w:rPr>
      </w:pPr>
      <w:r w:rsidRPr="0003275D">
        <w:rPr>
          <w:b/>
          <w:bCs/>
          <w:lang w:val="en-US" w:eastAsia="ja-JP"/>
        </w:rPr>
        <w:t>Agreement</w:t>
      </w:r>
    </w:p>
    <w:p w14:paraId="7B6EE0E3" w14:textId="77777777" w:rsidR="00453DEA" w:rsidRPr="0003275D" w:rsidRDefault="00453DEA" w:rsidP="0003275D">
      <w:pPr>
        <w:pStyle w:val="ListParagraph"/>
        <w:spacing w:line="259" w:lineRule="auto"/>
        <w:ind w:leftChars="0" w:left="0"/>
        <w:rPr>
          <w:rFonts w:ascii="Times New Roman" w:hAnsi="Times New Roman"/>
          <w:sz w:val="20"/>
          <w:szCs w:val="20"/>
        </w:rPr>
      </w:pPr>
      <w:r w:rsidRPr="0003275D">
        <w:rPr>
          <w:rFonts w:ascii="Times New Roman" w:hAnsi="Times New Roman"/>
          <w:sz w:val="20"/>
          <w:szCs w:val="20"/>
        </w:rPr>
        <w:t>To study whether/how the enhanced CG candidate techniques are necessary and beneficial for improving XR capacity, focus at least on the following techniques:</w:t>
      </w:r>
    </w:p>
    <w:p w14:paraId="67B65B99" w14:textId="77777777" w:rsidR="00453DEA" w:rsidRPr="0003275D" w:rsidRDefault="00453DEA" w:rsidP="00294464">
      <w:pPr>
        <w:pStyle w:val="ListParagraph"/>
        <w:widowControl/>
        <w:numPr>
          <w:ilvl w:val="0"/>
          <w:numId w:val="26"/>
        </w:numPr>
        <w:spacing w:line="259" w:lineRule="auto"/>
        <w:ind w:leftChars="0"/>
        <w:jc w:val="left"/>
        <w:rPr>
          <w:rFonts w:ascii="Times New Roman" w:hAnsi="Times New Roman"/>
          <w:sz w:val="20"/>
          <w:szCs w:val="20"/>
        </w:rPr>
      </w:pPr>
      <w:r w:rsidRPr="0003275D">
        <w:rPr>
          <w:rFonts w:ascii="Times New Roman" w:hAnsi="Times New Roman"/>
          <w:sz w:val="20"/>
          <w:szCs w:val="20"/>
        </w:rPr>
        <w:t>Dynamic indication of the unused CG PUSCH occasion(s) or resource(s) by the UE</w:t>
      </w:r>
    </w:p>
    <w:p w14:paraId="59E4F597" w14:textId="77777777" w:rsidR="00453DEA" w:rsidRPr="0003275D" w:rsidRDefault="00453DEA" w:rsidP="00294464">
      <w:pPr>
        <w:pStyle w:val="ListParagraph"/>
        <w:widowControl/>
        <w:numPr>
          <w:ilvl w:val="0"/>
          <w:numId w:val="26"/>
        </w:numPr>
        <w:spacing w:line="259" w:lineRule="auto"/>
        <w:ind w:leftChars="0"/>
        <w:jc w:val="left"/>
        <w:rPr>
          <w:rFonts w:ascii="Times New Roman" w:hAnsi="Times New Roman"/>
          <w:sz w:val="20"/>
          <w:szCs w:val="20"/>
        </w:rPr>
      </w:pPr>
      <w:r w:rsidRPr="0003275D">
        <w:rPr>
          <w:rFonts w:ascii="Times New Roman" w:eastAsia="Malgun Gothic" w:hAnsi="Times New Roman"/>
          <w:sz w:val="20"/>
          <w:szCs w:val="20"/>
          <w:lang w:eastAsia="zh-CN"/>
        </w:rPr>
        <w:t xml:space="preserve">Increase CG PUSCH transmission occasions in a duration </w:t>
      </w:r>
    </w:p>
    <w:p w14:paraId="3FAE891B" w14:textId="77777777" w:rsidR="00453DEA" w:rsidRPr="0003275D" w:rsidRDefault="00453DEA" w:rsidP="0003275D">
      <w:pPr>
        <w:spacing w:after="0"/>
        <w:rPr>
          <w:lang w:eastAsia="x-none"/>
        </w:rPr>
      </w:pPr>
    </w:p>
    <w:p w14:paraId="25CEB630" w14:textId="77777777" w:rsidR="00453DEA" w:rsidRPr="0003275D" w:rsidRDefault="00453DEA" w:rsidP="0003275D">
      <w:pPr>
        <w:spacing w:after="0"/>
        <w:rPr>
          <w:b/>
          <w:bCs/>
          <w:lang w:eastAsia="x-none"/>
        </w:rPr>
      </w:pPr>
      <w:r w:rsidRPr="0003275D">
        <w:rPr>
          <w:b/>
          <w:bCs/>
          <w:lang w:eastAsia="x-none"/>
        </w:rPr>
        <w:t>Conclusion</w:t>
      </w:r>
    </w:p>
    <w:p w14:paraId="06302010" w14:textId="77777777" w:rsidR="00453DEA" w:rsidRPr="0003275D" w:rsidRDefault="00453DEA" w:rsidP="0003275D">
      <w:pPr>
        <w:spacing w:after="0"/>
        <w:rPr>
          <w:rFonts w:eastAsia="Microsoft YaHei"/>
          <w:lang w:val="en-US"/>
        </w:rPr>
      </w:pPr>
      <w:r w:rsidRPr="0003275D">
        <w:rPr>
          <w:lang w:eastAsia="x-none"/>
        </w:rPr>
        <w:t>No further discussion in RAN1 for Rel-18 XR to e</w:t>
      </w:r>
      <w:r w:rsidRPr="0003275D">
        <w:rPr>
          <w:lang w:val="en-US"/>
        </w:rPr>
        <w:t>xtend the support of legacy single DCI scheduling multi-PDSCHs for FR2-2, to other SCS in FR1/FR2-1</w:t>
      </w:r>
      <w:r w:rsidRPr="0003275D">
        <w:rPr>
          <w:i/>
          <w:iCs/>
          <w:lang w:val="en-US"/>
        </w:rPr>
        <w:t>.</w:t>
      </w:r>
    </w:p>
    <w:p w14:paraId="7F4ACA5E" w14:textId="77777777" w:rsidR="00453DEA" w:rsidRPr="0003275D" w:rsidRDefault="00453DEA" w:rsidP="0003275D">
      <w:pPr>
        <w:spacing w:after="0"/>
        <w:rPr>
          <w:lang w:eastAsia="x-none"/>
        </w:rPr>
      </w:pPr>
    </w:p>
    <w:p w14:paraId="73428011" w14:textId="77777777" w:rsidR="00453DEA" w:rsidRPr="0003275D" w:rsidRDefault="00453DEA" w:rsidP="0003275D">
      <w:pPr>
        <w:spacing w:after="0"/>
        <w:rPr>
          <w:b/>
          <w:bCs/>
          <w:lang w:eastAsia="x-none"/>
        </w:rPr>
      </w:pPr>
      <w:r w:rsidRPr="0003275D">
        <w:rPr>
          <w:b/>
          <w:bCs/>
          <w:lang w:eastAsia="x-none"/>
        </w:rPr>
        <w:t>Conclusion</w:t>
      </w:r>
    </w:p>
    <w:p w14:paraId="5937F932" w14:textId="77777777" w:rsidR="00453DEA" w:rsidRPr="0003275D" w:rsidRDefault="00453DEA" w:rsidP="0003275D">
      <w:pPr>
        <w:pStyle w:val="ListParagraph"/>
        <w:ind w:leftChars="0" w:left="0"/>
        <w:rPr>
          <w:rFonts w:ascii="Times New Roman" w:hAnsi="Times New Roman"/>
          <w:bCs/>
          <w:sz w:val="20"/>
          <w:szCs w:val="20"/>
        </w:rPr>
      </w:pPr>
      <w:r w:rsidRPr="0003275D">
        <w:rPr>
          <w:rFonts w:ascii="Times New Roman" w:hAnsi="Times New Roman"/>
          <w:bCs/>
          <w:sz w:val="20"/>
          <w:szCs w:val="20"/>
        </w:rPr>
        <w:t>The capacity gain performance results in R1-2208661, R1-2209658 and R1-2209198 corresponding to enhancements based on multi-PDSCH scheduling by a single DCI are captured in XR SI TR</w:t>
      </w:r>
    </w:p>
    <w:p w14:paraId="535FD817" w14:textId="77777777" w:rsidR="00453DEA" w:rsidRPr="0003275D" w:rsidRDefault="00453DEA" w:rsidP="0003275D">
      <w:pPr>
        <w:pStyle w:val="ListParagraph"/>
        <w:ind w:left="800"/>
        <w:rPr>
          <w:rFonts w:ascii="Times New Roman" w:hAnsi="Times New Roman"/>
          <w:bCs/>
          <w:color w:val="7030A0"/>
          <w:sz w:val="20"/>
          <w:szCs w:val="20"/>
        </w:rPr>
      </w:pPr>
    </w:p>
    <w:p w14:paraId="1EF1DDE6" w14:textId="77777777" w:rsidR="00453DEA" w:rsidRPr="0003275D" w:rsidRDefault="00453DEA" w:rsidP="0003275D">
      <w:pPr>
        <w:spacing w:after="0"/>
        <w:rPr>
          <w:b/>
          <w:bCs/>
          <w:lang w:eastAsia="x-none"/>
        </w:rPr>
      </w:pPr>
      <w:r w:rsidRPr="0003275D">
        <w:rPr>
          <w:b/>
          <w:bCs/>
          <w:lang w:eastAsia="x-none"/>
        </w:rPr>
        <w:t>Conclusion</w:t>
      </w:r>
    </w:p>
    <w:p w14:paraId="3FDA777A" w14:textId="77777777" w:rsidR="00453DEA" w:rsidRPr="0003275D" w:rsidRDefault="00453DEA" w:rsidP="0003275D">
      <w:pPr>
        <w:pStyle w:val="ListParagraph"/>
        <w:ind w:leftChars="0" w:left="0"/>
        <w:rPr>
          <w:rFonts w:ascii="Times New Roman" w:hAnsi="Times New Roman"/>
          <w:bCs/>
          <w:sz w:val="20"/>
          <w:szCs w:val="20"/>
        </w:rPr>
      </w:pPr>
      <w:r w:rsidRPr="0003275D">
        <w:rPr>
          <w:rFonts w:ascii="Times New Roman" w:eastAsia="SimSun" w:hAnsi="Times New Roman"/>
          <w:bCs/>
          <w:sz w:val="20"/>
          <w:szCs w:val="20"/>
          <w:lang w:eastAsia="zh-CN"/>
        </w:rPr>
        <w:t>Study on e</w:t>
      </w:r>
      <w:r w:rsidRPr="0003275D">
        <w:rPr>
          <w:rFonts w:ascii="Times New Roman" w:hAnsi="Times New Roman"/>
          <w:bCs/>
          <w:sz w:val="20"/>
          <w:szCs w:val="20"/>
        </w:rPr>
        <w:t>nhancement for CBG based HARQ-ACK feedback reporting is down-priorotized in RAN1 XR SI.</w:t>
      </w:r>
    </w:p>
    <w:p w14:paraId="3B2662A1" w14:textId="77777777" w:rsidR="00453DEA" w:rsidRPr="0003275D" w:rsidRDefault="00453DEA" w:rsidP="0003275D">
      <w:pPr>
        <w:spacing w:after="0"/>
        <w:rPr>
          <w:bCs/>
          <w:highlight w:val="yellow"/>
          <w:lang w:val="en-US" w:eastAsia="ja-JP"/>
        </w:rPr>
      </w:pPr>
    </w:p>
    <w:p w14:paraId="4AA29620" w14:textId="77777777" w:rsidR="00453DEA" w:rsidRPr="0003275D" w:rsidRDefault="00453DEA" w:rsidP="0003275D">
      <w:pPr>
        <w:spacing w:after="0"/>
        <w:rPr>
          <w:b/>
          <w:bCs/>
          <w:lang w:eastAsia="x-none"/>
        </w:rPr>
      </w:pPr>
      <w:r w:rsidRPr="0003275D">
        <w:rPr>
          <w:b/>
          <w:bCs/>
          <w:lang w:eastAsia="x-none"/>
        </w:rPr>
        <w:t>Conclusion</w:t>
      </w:r>
    </w:p>
    <w:p w14:paraId="5A662915" w14:textId="77777777" w:rsidR="00453DEA" w:rsidRPr="0003275D" w:rsidRDefault="00453DEA" w:rsidP="0003275D">
      <w:pPr>
        <w:spacing w:after="0"/>
        <w:rPr>
          <w:bCs/>
          <w:lang w:val="en-US" w:eastAsia="ja-JP"/>
        </w:rPr>
      </w:pPr>
      <w:r w:rsidRPr="0003275D">
        <w:rPr>
          <w:bCs/>
          <w:lang w:val="en-US" w:eastAsia="ja-JP"/>
        </w:rPr>
        <w:t>The following proposed enhancements techniques to improve XR capacity performance are down-priorotized in RAN1 XR SI:</w:t>
      </w:r>
    </w:p>
    <w:p w14:paraId="1C42F435" w14:textId="77777777" w:rsidR="00453DEA" w:rsidRPr="0003275D" w:rsidRDefault="00453DEA" w:rsidP="00294464">
      <w:pPr>
        <w:pStyle w:val="ListParagraph"/>
        <w:widowControl/>
        <w:numPr>
          <w:ilvl w:val="0"/>
          <w:numId w:val="27"/>
        </w:numPr>
        <w:ind w:leftChars="0"/>
        <w:rPr>
          <w:rFonts w:ascii="Times New Roman" w:hAnsi="Times New Roman"/>
          <w:bCs/>
          <w:sz w:val="20"/>
          <w:szCs w:val="20"/>
          <w:lang w:eastAsia="zh-CN"/>
        </w:rPr>
      </w:pPr>
      <w:r w:rsidRPr="0003275D">
        <w:rPr>
          <w:rStyle w:val="B1Zchn"/>
          <w:rFonts w:ascii="Times New Roman" w:hAnsi="Times New Roman"/>
          <w:bCs/>
          <w:sz w:val="20"/>
          <w:szCs w:val="20"/>
        </w:rPr>
        <w:t>(P3-5-3</w:t>
      </w:r>
      <w:r w:rsidRPr="0003275D">
        <w:rPr>
          <w:rStyle w:val="B1Zchn"/>
          <w:rFonts w:ascii="Times New Roman" w:hAnsi="Times New Roman"/>
          <w:sz w:val="20"/>
          <w:szCs w:val="20"/>
        </w:rPr>
        <w:t xml:space="preserve">) </w:t>
      </w:r>
      <w:r w:rsidRPr="0003275D">
        <w:rPr>
          <w:rFonts w:ascii="Times New Roman" w:hAnsi="Times New Roman"/>
          <w:bCs/>
          <w:sz w:val="20"/>
          <w:szCs w:val="20"/>
          <w:lang w:eastAsia="zh-CN"/>
        </w:rPr>
        <w:t>Study on PHR enhancement based on XR traffic arrival periodicity or UL pose periodicity.</w:t>
      </w:r>
    </w:p>
    <w:p w14:paraId="4F9F461B" w14:textId="77777777" w:rsidR="00453DEA" w:rsidRPr="0003275D" w:rsidRDefault="00453DEA" w:rsidP="00294464">
      <w:pPr>
        <w:pStyle w:val="ListParagraph"/>
        <w:widowControl/>
        <w:numPr>
          <w:ilvl w:val="0"/>
          <w:numId w:val="27"/>
        </w:numPr>
        <w:ind w:leftChars="0"/>
        <w:rPr>
          <w:rFonts w:ascii="Times New Roman" w:eastAsia="SimSun" w:hAnsi="Times New Roman"/>
          <w:bCs/>
          <w:iCs/>
          <w:sz w:val="20"/>
          <w:szCs w:val="20"/>
          <w:lang w:eastAsia="zh-CN"/>
        </w:rPr>
      </w:pPr>
      <w:r w:rsidRPr="0003275D">
        <w:rPr>
          <w:rStyle w:val="B1Zchn"/>
          <w:rFonts w:ascii="Times New Roman" w:hAnsi="Times New Roman"/>
          <w:bCs/>
          <w:sz w:val="20"/>
          <w:szCs w:val="20"/>
        </w:rPr>
        <w:t>(P3-5-4</w:t>
      </w:r>
      <w:r w:rsidRPr="0003275D">
        <w:rPr>
          <w:rStyle w:val="B1Zchn"/>
          <w:rFonts w:ascii="Times New Roman" w:hAnsi="Times New Roman"/>
          <w:sz w:val="20"/>
          <w:szCs w:val="20"/>
        </w:rPr>
        <w:t xml:space="preserve">) </w:t>
      </w:r>
      <w:r w:rsidRPr="0003275D">
        <w:rPr>
          <w:rFonts w:ascii="Times New Roman" w:eastAsia="SimSun" w:hAnsi="Times New Roman"/>
          <w:bCs/>
          <w:iCs/>
          <w:sz w:val="20"/>
          <w:szCs w:val="20"/>
          <w:lang w:eastAsia="zh-CN"/>
        </w:rPr>
        <w:t>Study mechanism of packet dropping based on the PDB requirement, to avoid resource waste due to the out-of-date packets.</w:t>
      </w:r>
    </w:p>
    <w:p w14:paraId="2C516422" w14:textId="77777777" w:rsidR="00453DEA" w:rsidRPr="0003275D" w:rsidRDefault="00453DEA" w:rsidP="0003275D">
      <w:pPr>
        <w:spacing w:after="0"/>
        <w:rPr>
          <w:bCs/>
          <w:highlight w:val="cyan"/>
          <w:lang w:val="en-US" w:eastAsia="ja-JP"/>
        </w:rPr>
      </w:pPr>
    </w:p>
    <w:p w14:paraId="497B3C86" w14:textId="77777777" w:rsidR="00453DEA" w:rsidRPr="0003275D" w:rsidRDefault="00453DEA" w:rsidP="0003275D">
      <w:pPr>
        <w:spacing w:after="0"/>
        <w:rPr>
          <w:b/>
          <w:bCs/>
          <w:lang w:val="en-US" w:eastAsia="ja-JP"/>
        </w:rPr>
      </w:pPr>
      <w:r w:rsidRPr="0003275D">
        <w:rPr>
          <w:b/>
          <w:bCs/>
          <w:lang w:val="en-US" w:eastAsia="ja-JP"/>
        </w:rPr>
        <w:t>Agreement</w:t>
      </w:r>
    </w:p>
    <w:p w14:paraId="17CDC829" w14:textId="77777777" w:rsidR="00453DEA" w:rsidRPr="0003275D" w:rsidRDefault="00453DEA" w:rsidP="00294464">
      <w:pPr>
        <w:pStyle w:val="ListParagraph"/>
        <w:widowControl/>
        <w:numPr>
          <w:ilvl w:val="0"/>
          <w:numId w:val="27"/>
        </w:numPr>
        <w:ind w:leftChars="0"/>
        <w:rPr>
          <w:rFonts w:ascii="Times New Roman" w:eastAsia="Malgun Gothic" w:hAnsi="Times New Roman"/>
          <w:bCs/>
          <w:sz w:val="20"/>
          <w:szCs w:val="20"/>
          <w:lang w:eastAsia="zh-CN"/>
        </w:rPr>
      </w:pPr>
      <w:r w:rsidRPr="0003275D">
        <w:rPr>
          <w:rStyle w:val="B1Zchn"/>
          <w:rFonts w:ascii="Times New Roman" w:hAnsi="Times New Roman"/>
          <w:bCs/>
          <w:sz w:val="20"/>
          <w:szCs w:val="20"/>
        </w:rPr>
        <w:t>For further study the mechanisms</w:t>
      </w:r>
      <w:r w:rsidRPr="0003275D">
        <w:rPr>
          <w:rStyle w:val="B1Zchn"/>
          <w:rFonts w:ascii="Times New Roman" w:eastAsia="Malgun Gothic" w:hAnsi="Times New Roman"/>
          <w:bCs/>
          <w:sz w:val="20"/>
          <w:szCs w:val="20"/>
          <w:lang w:eastAsia="zh-CN"/>
        </w:rPr>
        <w:t xml:space="preserve"> to enable </w:t>
      </w:r>
      <w:r w:rsidRPr="0003275D">
        <w:rPr>
          <w:rFonts w:ascii="Times New Roman" w:eastAsia="Malgun Gothic" w:hAnsi="Times New Roman"/>
          <w:bCs/>
          <w:sz w:val="20"/>
          <w:szCs w:val="20"/>
          <w:lang w:eastAsia="zh-CN"/>
        </w:rPr>
        <w:t>HARQ retransmission of a TB on a different cell than the cell of the initial TB transmission f</w:t>
      </w:r>
      <w:r w:rsidRPr="0003275D">
        <w:rPr>
          <w:rFonts w:ascii="Times New Roman" w:hAnsi="Times New Roman"/>
          <w:bCs/>
          <w:sz w:val="20"/>
          <w:szCs w:val="20"/>
        </w:rPr>
        <w:t>or CA operation on TDD cells</w:t>
      </w:r>
      <w:r w:rsidRPr="0003275D">
        <w:rPr>
          <w:rFonts w:ascii="Times New Roman" w:eastAsia="Malgun Gothic" w:hAnsi="Times New Roman"/>
          <w:bCs/>
          <w:sz w:val="20"/>
          <w:szCs w:val="20"/>
          <w:lang w:eastAsia="zh-CN"/>
        </w:rPr>
        <w:t>, consider at least the following:</w:t>
      </w:r>
    </w:p>
    <w:p w14:paraId="4C847A73" w14:textId="77777777" w:rsidR="00453DEA" w:rsidRPr="0003275D" w:rsidRDefault="00453DEA" w:rsidP="00294464">
      <w:pPr>
        <w:pStyle w:val="ListParagraph"/>
        <w:widowControl/>
        <w:numPr>
          <w:ilvl w:val="1"/>
          <w:numId w:val="27"/>
        </w:numPr>
        <w:ind w:leftChars="0"/>
        <w:rPr>
          <w:rFonts w:ascii="Times New Roman" w:eastAsia="Malgun Gothic" w:hAnsi="Times New Roman"/>
          <w:bCs/>
          <w:sz w:val="20"/>
          <w:szCs w:val="20"/>
          <w:lang w:eastAsia="zh-CN"/>
        </w:rPr>
      </w:pPr>
      <w:r w:rsidRPr="0003275D">
        <w:rPr>
          <w:rFonts w:ascii="Times New Roman" w:eastAsia="Malgun Gothic" w:hAnsi="Times New Roman"/>
          <w:bCs/>
          <w:sz w:val="20"/>
          <w:szCs w:val="20"/>
          <w:lang w:eastAsia="zh-CN"/>
        </w:rPr>
        <w:lastRenderedPageBreak/>
        <w:t>Capacity performance evaluation results</w:t>
      </w:r>
    </w:p>
    <w:p w14:paraId="115A7867" w14:textId="77777777" w:rsidR="00453DEA" w:rsidRPr="0003275D" w:rsidRDefault="00453DEA" w:rsidP="00294464">
      <w:pPr>
        <w:pStyle w:val="ListParagraph"/>
        <w:widowControl/>
        <w:numPr>
          <w:ilvl w:val="1"/>
          <w:numId w:val="27"/>
        </w:numPr>
        <w:ind w:leftChars="0"/>
        <w:rPr>
          <w:rFonts w:ascii="Times New Roman" w:eastAsia="Malgun Gothic" w:hAnsi="Times New Roman"/>
          <w:bCs/>
          <w:sz w:val="20"/>
          <w:szCs w:val="20"/>
          <w:lang w:eastAsia="zh-CN"/>
        </w:rPr>
      </w:pPr>
      <w:r w:rsidRPr="0003275D">
        <w:rPr>
          <w:rFonts w:ascii="Times New Roman" w:eastAsia="Malgun Gothic" w:hAnsi="Times New Roman"/>
          <w:bCs/>
          <w:sz w:val="20"/>
          <w:szCs w:val="20"/>
          <w:lang w:eastAsia="zh-CN"/>
        </w:rPr>
        <w:t>Complexity analysis and RAN2 impact</w:t>
      </w:r>
    </w:p>
    <w:p w14:paraId="56C9CD1A" w14:textId="77777777" w:rsidR="00453DEA" w:rsidRPr="0003275D" w:rsidRDefault="00453DEA" w:rsidP="0003275D">
      <w:pPr>
        <w:spacing w:after="0"/>
        <w:rPr>
          <w:rFonts w:eastAsia="PMingLiU"/>
          <w:bCs/>
          <w:highlight w:val="yellow"/>
          <w:lang w:eastAsia="zh-TW"/>
        </w:rPr>
      </w:pPr>
    </w:p>
    <w:p w14:paraId="16CE3571" w14:textId="77777777" w:rsidR="00453DEA" w:rsidRPr="0003275D" w:rsidRDefault="00453DEA" w:rsidP="0003275D">
      <w:pPr>
        <w:spacing w:after="0"/>
        <w:rPr>
          <w:b/>
          <w:bCs/>
          <w:lang w:eastAsia="x-none"/>
        </w:rPr>
      </w:pPr>
      <w:r w:rsidRPr="0003275D">
        <w:rPr>
          <w:b/>
          <w:bCs/>
          <w:lang w:eastAsia="x-none"/>
        </w:rPr>
        <w:t>Conclusion</w:t>
      </w:r>
    </w:p>
    <w:p w14:paraId="7FE4DF1A" w14:textId="77777777" w:rsidR="00453DEA" w:rsidRPr="0003275D" w:rsidRDefault="00453DEA" w:rsidP="00294464">
      <w:pPr>
        <w:pStyle w:val="ListParagraph"/>
        <w:widowControl/>
        <w:numPr>
          <w:ilvl w:val="0"/>
          <w:numId w:val="28"/>
        </w:numPr>
        <w:ind w:leftChars="0"/>
        <w:rPr>
          <w:rFonts w:ascii="Times New Roman" w:hAnsi="Times New Roman"/>
          <w:bCs/>
          <w:sz w:val="20"/>
          <w:szCs w:val="20"/>
        </w:rPr>
      </w:pPr>
      <w:r w:rsidRPr="0003275D">
        <w:rPr>
          <w:rFonts w:ascii="Times New Roman" w:hAnsi="Times New Roman"/>
          <w:bCs/>
          <w:sz w:val="20"/>
          <w:szCs w:val="20"/>
        </w:rPr>
        <w:t>Study of soft HARQ-ACK and Delta MCS in RAN1 XR SI for improving XR capacity is down-priortized.</w:t>
      </w:r>
    </w:p>
    <w:p w14:paraId="0A4FEB59" w14:textId="77777777" w:rsidR="00453DEA" w:rsidRPr="0003275D" w:rsidRDefault="00453DEA" w:rsidP="00294464">
      <w:pPr>
        <w:pStyle w:val="ListParagraph"/>
        <w:widowControl/>
        <w:numPr>
          <w:ilvl w:val="0"/>
          <w:numId w:val="28"/>
        </w:numPr>
        <w:ind w:leftChars="0"/>
        <w:rPr>
          <w:rFonts w:ascii="Times New Roman" w:hAnsi="Times New Roman"/>
          <w:bCs/>
          <w:sz w:val="20"/>
          <w:szCs w:val="20"/>
        </w:rPr>
      </w:pPr>
      <w:r w:rsidRPr="0003275D">
        <w:rPr>
          <w:rFonts w:ascii="Times New Roman" w:hAnsi="Times New Roman"/>
          <w:bCs/>
          <w:sz w:val="20"/>
          <w:szCs w:val="20"/>
        </w:rPr>
        <w:t>Note: The corresponding capacity gain performance results in R1-2210003,</w:t>
      </w:r>
      <w:r w:rsidRPr="0003275D">
        <w:rPr>
          <w:rFonts w:ascii="Times New Roman" w:hAnsi="Times New Roman"/>
          <w:bCs/>
          <w:color w:val="7030A0"/>
          <w:sz w:val="20"/>
          <w:szCs w:val="20"/>
        </w:rPr>
        <w:t xml:space="preserve"> R1-2208377 and R1-2203607 </w:t>
      </w:r>
      <w:r w:rsidRPr="0003275D">
        <w:rPr>
          <w:rFonts w:ascii="Times New Roman" w:hAnsi="Times New Roman"/>
          <w:bCs/>
          <w:sz w:val="20"/>
          <w:szCs w:val="20"/>
        </w:rPr>
        <w:t>are captured in XR SI TR.</w:t>
      </w:r>
    </w:p>
    <w:p w14:paraId="37047566" w14:textId="77777777" w:rsidR="00453DEA" w:rsidRPr="0003275D" w:rsidRDefault="00453DEA" w:rsidP="0003275D">
      <w:pPr>
        <w:spacing w:after="0"/>
        <w:rPr>
          <w:lang w:val="en-US" w:eastAsia="zh-CN"/>
        </w:rPr>
      </w:pPr>
    </w:p>
    <w:p w14:paraId="41188925" w14:textId="77777777" w:rsidR="00453DEA" w:rsidRPr="0003275D" w:rsidRDefault="00453DEA" w:rsidP="0003275D">
      <w:pPr>
        <w:spacing w:after="0"/>
        <w:rPr>
          <w:b/>
          <w:bCs/>
          <w:lang w:eastAsia="x-none"/>
        </w:rPr>
      </w:pPr>
      <w:r w:rsidRPr="0003275D">
        <w:rPr>
          <w:b/>
          <w:bCs/>
          <w:lang w:eastAsia="x-none"/>
        </w:rPr>
        <w:t>Conclusion</w:t>
      </w:r>
    </w:p>
    <w:p w14:paraId="65522808" w14:textId="77777777" w:rsidR="00453DEA" w:rsidRPr="0003275D" w:rsidRDefault="00453DEA" w:rsidP="00294464">
      <w:pPr>
        <w:pStyle w:val="ListParagraph"/>
        <w:widowControl/>
        <w:numPr>
          <w:ilvl w:val="0"/>
          <w:numId w:val="28"/>
        </w:numPr>
        <w:ind w:leftChars="0"/>
        <w:rPr>
          <w:rFonts w:ascii="Times New Roman" w:hAnsi="Times New Roman"/>
          <w:bCs/>
          <w:sz w:val="20"/>
          <w:szCs w:val="20"/>
        </w:rPr>
      </w:pPr>
      <w:r w:rsidRPr="0003275D">
        <w:rPr>
          <w:rFonts w:ascii="Times New Roman" w:hAnsi="Times New Roman"/>
          <w:bCs/>
          <w:sz w:val="20"/>
          <w:szCs w:val="20"/>
        </w:rPr>
        <w:t>Study on enhanced CQI based on CBG transmission, and study on enhanced CQI based on DMRS for improving XR capacity are down-priortized in RAN1 XR SI.</w:t>
      </w:r>
    </w:p>
    <w:p w14:paraId="1BD6A1B6" w14:textId="77777777" w:rsidR="00453DEA" w:rsidRPr="0003275D" w:rsidRDefault="00453DEA" w:rsidP="00294464">
      <w:pPr>
        <w:pStyle w:val="ListParagraph"/>
        <w:widowControl/>
        <w:numPr>
          <w:ilvl w:val="0"/>
          <w:numId w:val="28"/>
        </w:numPr>
        <w:ind w:leftChars="0"/>
        <w:rPr>
          <w:rFonts w:ascii="Times New Roman" w:hAnsi="Times New Roman"/>
          <w:bCs/>
          <w:sz w:val="20"/>
          <w:szCs w:val="20"/>
        </w:rPr>
      </w:pPr>
      <w:r w:rsidRPr="0003275D">
        <w:rPr>
          <w:rFonts w:ascii="Times New Roman" w:hAnsi="Times New Roman"/>
          <w:bCs/>
          <w:sz w:val="20"/>
          <w:szCs w:val="20"/>
        </w:rPr>
        <w:t>Note: The corresponding capacity gain performance results in R1-2208402 and R1-2209536 are captured in XR SI TR.</w:t>
      </w:r>
    </w:p>
    <w:p w14:paraId="14067EB0" w14:textId="77777777" w:rsidR="00453DEA" w:rsidRPr="0003275D" w:rsidRDefault="00453DEA" w:rsidP="0003275D">
      <w:pPr>
        <w:spacing w:after="0"/>
        <w:rPr>
          <w:lang w:val="en-US" w:eastAsia="x-none"/>
        </w:rPr>
      </w:pPr>
    </w:p>
    <w:p w14:paraId="0A6E2279" w14:textId="77777777" w:rsidR="00453DEA" w:rsidRPr="0003275D" w:rsidRDefault="00453DEA" w:rsidP="0003275D">
      <w:pPr>
        <w:spacing w:after="0"/>
        <w:rPr>
          <w:rFonts w:eastAsia="PMingLiU"/>
          <w:b/>
          <w:bCs/>
          <w:lang w:eastAsia="zh-TW"/>
        </w:rPr>
      </w:pPr>
      <w:r w:rsidRPr="0003275D">
        <w:rPr>
          <w:rFonts w:eastAsia="PMingLiU"/>
          <w:b/>
          <w:bCs/>
          <w:lang w:eastAsia="zh-TW"/>
        </w:rPr>
        <w:t>Conclusion</w:t>
      </w:r>
    </w:p>
    <w:p w14:paraId="3E2D24A5" w14:textId="77777777" w:rsidR="00453DEA" w:rsidRPr="0003275D" w:rsidRDefault="00453DEA" w:rsidP="0003275D">
      <w:pPr>
        <w:pStyle w:val="ListParagraph"/>
        <w:spacing w:line="259" w:lineRule="auto"/>
        <w:ind w:leftChars="0" w:left="0"/>
        <w:rPr>
          <w:rFonts w:ascii="Times New Roman" w:eastAsia="PMingLiU" w:hAnsi="Times New Roman"/>
          <w:sz w:val="20"/>
          <w:szCs w:val="20"/>
          <w:lang w:eastAsia="zh-TW"/>
        </w:rPr>
      </w:pPr>
      <w:r w:rsidRPr="0003275D">
        <w:rPr>
          <w:rFonts w:ascii="Times New Roman" w:hAnsi="Times New Roman"/>
          <w:sz w:val="20"/>
          <w:szCs w:val="20"/>
        </w:rPr>
        <w:t xml:space="preserve">Study on </w:t>
      </w:r>
      <w:r w:rsidRPr="0003275D">
        <w:rPr>
          <w:rFonts w:ascii="Times New Roman" w:eastAsia="SimSun" w:hAnsi="Times New Roman"/>
          <w:i/>
          <w:iCs/>
          <w:sz w:val="20"/>
          <w:szCs w:val="20"/>
          <w:lang w:eastAsia="zh-CN"/>
        </w:rPr>
        <w:t>Cooperative MIMO via DL interference probing based on SRS</w:t>
      </w:r>
      <w:r w:rsidRPr="0003275D">
        <w:rPr>
          <w:rFonts w:ascii="Times New Roman" w:eastAsia="Malgun Gothic" w:hAnsi="Times New Roman"/>
          <w:i/>
          <w:iCs/>
          <w:sz w:val="20"/>
          <w:szCs w:val="20"/>
          <w:lang w:eastAsia="zh-CN"/>
        </w:rPr>
        <w:t xml:space="preserve"> </w:t>
      </w:r>
      <w:r w:rsidRPr="0003275D">
        <w:rPr>
          <w:rFonts w:ascii="Times New Roman" w:hAnsi="Times New Roman"/>
          <w:sz w:val="20"/>
          <w:szCs w:val="20"/>
        </w:rPr>
        <w:t>enhancement for improving XR capacity is down prioritized in RAN1 XR SI.</w:t>
      </w:r>
    </w:p>
    <w:p w14:paraId="64E3999E" w14:textId="77777777" w:rsidR="00453DEA" w:rsidRPr="0003275D" w:rsidRDefault="00453DEA" w:rsidP="0003275D">
      <w:pPr>
        <w:pStyle w:val="ListParagraph"/>
        <w:spacing w:line="259" w:lineRule="auto"/>
        <w:ind w:leftChars="0" w:left="0"/>
        <w:rPr>
          <w:rFonts w:ascii="Times New Roman" w:hAnsi="Times New Roman"/>
          <w:sz w:val="20"/>
          <w:szCs w:val="20"/>
        </w:rPr>
      </w:pPr>
      <w:r w:rsidRPr="0003275D">
        <w:rPr>
          <w:rFonts w:ascii="Times New Roman" w:hAnsi="Times New Roman"/>
          <w:sz w:val="20"/>
          <w:szCs w:val="20"/>
        </w:rPr>
        <w:t>Note: The corresponding capacity gain performance results in R1-2208377 are captured in XR SI TR.</w:t>
      </w:r>
    </w:p>
    <w:p w14:paraId="0A892DC6" w14:textId="77777777" w:rsidR="00453DEA" w:rsidRPr="0003275D" w:rsidRDefault="00453DEA" w:rsidP="0003275D">
      <w:pPr>
        <w:spacing w:after="0"/>
        <w:rPr>
          <w:lang w:val="en-US" w:eastAsia="x-none"/>
        </w:rPr>
      </w:pPr>
    </w:p>
    <w:p w14:paraId="4BADC392" w14:textId="77777777" w:rsidR="00453DEA" w:rsidRPr="0003275D" w:rsidRDefault="00453DEA" w:rsidP="0003275D">
      <w:pPr>
        <w:spacing w:after="0"/>
        <w:rPr>
          <w:rFonts w:eastAsia="PMingLiU"/>
          <w:b/>
          <w:bCs/>
          <w:lang w:eastAsia="zh-TW"/>
        </w:rPr>
      </w:pPr>
      <w:r w:rsidRPr="0003275D">
        <w:rPr>
          <w:rFonts w:eastAsia="PMingLiU"/>
          <w:b/>
          <w:bCs/>
          <w:lang w:eastAsia="zh-TW"/>
        </w:rPr>
        <w:t>Conclusion</w:t>
      </w:r>
    </w:p>
    <w:p w14:paraId="64348C2F" w14:textId="77777777" w:rsidR="00453DEA" w:rsidRPr="0003275D" w:rsidRDefault="00453DEA" w:rsidP="0003275D">
      <w:pPr>
        <w:pStyle w:val="ListParagraph"/>
        <w:ind w:leftChars="0" w:left="0"/>
        <w:rPr>
          <w:rFonts w:ascii="Times New Roman" w:hAnsi="Times New Roman"/>
          <w:bCs/>
          <w:sz w:val="20"/>
          <w:szCs w:val="20"/>
          <w:lang w:eastAsia="en-US"/>
        </w:rPr>
      </w:pPr>
      <w:r w:rsidRPr="0003275D">
        <w:rPr>
          <w:rFonts w:ascii="Times New Roman" w:hAnsi="Times New Roman"/>
          <w:bCs/>
          <w:sz w:val="20"/>
          <w:szCs w:val="20"/>
        </w:rPr>
        <w:t>N</w:t>
      </w:r>
      <w:r w:rsidRPr="0003275D">
        <w:rPr>
          <w:rFonts w:ascii="Times New Roman" w:hAnsi="Times New Roman"/>
          <w:bCs/>
          <w:sz w:val="20"/>
          <w:szCs w:val="20"/>
          <w:lang w:val="de-DE"/>
        </w:rPr>
        <w:t>o consensus to continue s</w:t>
      </w:r>
      <w:r w:rsidRPr="0003275D">
        <w:rPr>
          <w:rFonts w:ascii="Times New Roman" w:hAnsi="Times New Roman"/>
          <w:bCs/>
          <w:sz w:val="20"/>
          <w:szCs w:val="20"/>
          <w:lang w:eastAsia="zh-CN"/>
        </w:rPr>
        <w:t>tudy on differentiation of XR multiple flows based on CG enhancement in RAN1 XR SI.</w:t>
      </w:r>
    </w:p>
    <w:p w14:paraId="4EF2C03D" w14:textId="77777777" w:rsidR="00453DEA" w:rsidRPr="0003275D" w:rsidRDefault="00453DEA" w:rsidP="0003275D">
      <w:pPr>
        <w:pStyle w:val="ListParagraph"/>
        <w:ind w:left="800"/>
        <w:rPr>
          <w:rFonts w:ascii="Times New Roman" w:hAnsi="Times New Roman"/>
          <w:b/>
          <w:bCs/>
          <w:sz w:val="20"/>
          <w:szCs w:val="20"/>
          <w:lang w:eastAsia="en-US"/>
        </w:rPr>
      </w:pPr>
    </w:p>
    <w:p w14:paraId="51C5C3D8" w14:textId="77777777" w:rsidR="00453DEA" w:rsidRPr="0003275D" w:rsidRDefault="00453DEA" w:rsidP="0003275D">
      <w:pPr>
        <w:spacing w:after="0"/>
        <w:rPr>
          <w:rFonts w:eastAsia="PMingLiU"/>
          <w:b/>
          <w:bCs/>
          <w:lang w:eastAsia="zh-TW"/>
        </w:rPr>
      </w:pPr>
      <w:r w:rsidRPr="0003275D">
        <w:rPr>
          <w:rFonts w:eastAsia="PMingLiU"/>
          <w:b/>
          <w:bCs/>
          <w:lang w:eastAsia="zh-TW"/>
        </w:rPr>
        <w:t>Conclusion</w:t>
      </w:r>
    </w:p>
    <w:p w14:paraId="2AF70D96" w14:textId="77777777" w:rsidR="00453DEA" w:rsidRPr="0003275D" w:rsidRDefault="00453DEA" w:rsidP="0003275D">
      <w:pPr>
        <w:spacing w:after="0"/>
      </w:pPr>
      <w:r w:rsidRPr="0003275D">
        <w:rPr>
          <w:bCs/>
          <w:lang w:eastAsia="ja-JP"/>
        </w:rPr>
        <w:t>No consensus to continue</w:t>
      </w:r>
      <w:r w:rsidRPr="0003275D">
        <w:rPr>
          <w:lang w:eastAsia="ja-JP"/>
        </w:rPr>
        <w:t xml:space="preserve"> </w:t>
      </w:r>
      <w:r w:rsidRPr="0003275D">
        <w:rPr>
          <w:bCs/>
        </w:rPr>
        <w:t>study of multi-bits SR mechanisms for capacity improvement of XR traffic in RAN1 XR SI.</w:t>
      </w:r>
    </w:p>
    <w:p w14:paraId="62D0FE58" w14:textId="77777777" w:rsidR="00453DEA" w:rsidRPr="0003275D" w:rsidRDefault="00453DEA" w:rsidP="0003275D">
      <w:pPr>
        <w:spacing w:after="0"/>
        <w:rPr>
          <w:lang w:eastAsia="x-none"/>
        </w:rPr>
      </w:pPr>
    </w:p>
    <w:p w14:paraId="3A77EFF8" w14:textId="77777777" w:rsidR="00453DEA" w:rsidRPr="00453DEA" w:rsidRDefault="00453DEA" w:rsidP="00AC361A">
      <w:pPr>
        <w:rPr>
          <w:lang w:eastAsia="ja-JP"/>
        </w:rPr>
      </w:pPr>
    </w:p>
    <w:p w14:paraId="429625B6" w14:textId="29B4F06A" w:rsidR="00AC361A" w:rsidRPr="006F527A" w:rsidRDefault="00AC361A" w:rsidP="00AC361A">
      <w:pPr>
        <w:spacing w:after="0"/>
        <w:rPr>
          <w:b/>
          <w:bCs/>
          <w:u w:val="single"/>
          <w:lang w:val="en-US" w:eastAsia="ja-JP"/>
        </w:rPr>
      </w:pPr>
      <w:r w:rsidRPr="006F527A">
        <w:rPr>
          <w:b/>
          <w:bCs/>
          <w:u w:val="single"/>
          <w:lang w:val="en-US" w:eastAsia="ja-JP"/>
        </w:rPr>
        <w:t>RAN1 #11</w:t>
      </w:r>
      <w:r w:rsidR="00DB2CAB">
        <w:rPr>
          <w:b/>
          <w:bCs/>
          <w:u w:val="single"/>
          <w:lang w:val="en-US" w:eastAsia="ja-JP"/>
        </w:rPr>
        <w:t>1</w:t>
      </w:r>
      <w:r w:rsidRPr="006F527A">
        <w:rPr>
          <w:b/>
          <w:bCs/>
          <w:u w:val="single"/>
          <w:lang w:val="en-US" w:eastAsia="ja-JP"/>
        </w:rPr>
        <w:t xml:space="preserve"> (</w:t>
      </w:r>
      <w:r w:rsidR="00E0201B" w:rsidRPr="00E0201B">
        <w:rPr>
          <w:b/>
          <w:bCs/>
          <w:u w:val="single"/>
          <w:lang w:val="en-US" w:eastAsia="ja-JP"/>
        </w:rPr>
        <w:t xml:space="preserve">November </w:t>
      </w:r>
      <w:r w:rsidRPr="006F527A">
        <w:rPr>
          <w:b/>
          <w:bCs/>
          <w:u w:val="single"/>
          <w:lang w:val="en-US" w:eastAsia="ja-JP"/>
        </w:rPr>
        <w:t>2022)</w:t>
      </w:r>
    </w:p>
    <w:p w14:paraId="5D7F32B9" w14:textId="77777777" w:rsidR="004D2A07" w:rsidRDefault="004D2A07" w:rsidP="004C34EF">
      <w:pPr>
        <w:spacing w:after="0"/>
        <w:rPr>
          <w:u w:val="single"/>
          <w:lang w:val="en-US" w:eastAsia="ja-JP"/>
        </w:rPr>
      </w:pPr>
    </w:p>
    <w:p w14:paraId="533FA829" w14:textId="29D7F92E" w:rsidR="004D2A07" w:rsidRPr="003537B1" w:rsidRDefault="004D2A07" w:rsidP="004C34EF">
      <w:pPr>
        <w:spacing w:after="0"/>
        <w:rPr>
          <w:u w:val="single"/>
          <w:lang w:val="en-US" w:eastAsia="ja-JP"/>
        </w:rPr>
      </w:pPr>
      <w:r w:rsidRPr="003537B1">
        <w:rPr>
          <w:u w:val="single"/>
          <w:lang w:val="en-US" w:eastAsia="ja-JP"/>
        </w:rPr>
        <w:t>XR specific power saving techniques</w:t>
      </w:r>
    </w:p>
    <w:p w14:paraId="6810AA5B" w14:textId="3F1800FB" w:rsidR="004D2A07" w:rsidRDefault="004D2A07" w:rsidP="004C34EF">
      <w:pPr>
        <w:spacing w:after="0"/>
        <w:rPr>
          <w:u w:val="single"/>
          <w:lang w:val="en-US" w:eastAsia="ja-JP"/>
        </w:rPr>
      </w:pPr>
    </w:p>
    <w:p w14:paraId="29D8DF84" w14:textId="77777777" w:rsidR="0088056B" w:rsidRPr="0088056B" w:rsidRDefault="0088056B" w:rsidP="0088056B">
      <w:pPr>
        <w:spacing w:after="0"/>
      </w:pPr>
      <w:r w:rsidRPr="0088056B">
        <w:rPr>
          <w:b/>
          <w:bCs/>
        </w:rPr>
        <w:t>Conclusion</w:t>
      </w:r>
    </w:p>
    <w:p w14:paraId="000383AE" w14:textId="77777777" w:rsidR="0088056B" w:rsidRPr="0088056B" w:rsidRDefault="0088056B" w:rsidP="0088056B">
      <w:pPr>
        <w:spacing w:after="0"/>
      </w:pPr>
      <w:r w:rsidRPr="0088056B">
        <w:t xml:space="preserve">There is no consensus on the following proposals in Table 1 for CDRX enhancements and Table 2 for PDCCH monitoring enhancements. </w:t>
      </w:r>
    </w:p>
    <w:p w14:paraId="21DF4A95" w14:textId="77777777" w:rsidR="0088056B" w:rsidRPr="0088056B" w:rsidRDefault="0088056B" w:rsidP="0088056B">
      <w:pPr>
        <w:spacing w:after="0"/>
        <w:jc w:val="center"/>
        <w:rPr>
          <w:rFonts w:eastAsia="SimSun"/>
          <w:b/>
          <w:bCs/>
        </w:rPr>
      </w:pPr>
      <w:r w:rsidRPr="0088056B">
        <w:rPr>
          <w:b/>
          <w:bCs/>
        </w:rPr>
        <w:t xml:space="preserve">Table 1: </w:t>
      </w:r>
      <w:r w:rsidRPr="0088056B">
        <w:rPr>
          <w:rFonts w:eastAsia="SimSun" w:hint="eastAsia"/>
          <w:b/>
          <w:bCs/>
        </w:rPr>
        <w:t>CDRX enhancements</w:t>
      </w:r>
    </w:p>
    <w:tbl>
      <w:tblPr>
        <w:tblW w:w="0" w:type="auto"/>
        <w:tblCellMar>
          <w:left w:w="0" w:type="dxa"/>
          <w:right w:w="0" w:type="dxa"/>
        </w:tblCellMar>
        <w:tblLook w:val="04A0" w:firstRow="1" w:lastRow="0" w:firstColumn="1" w:lastColumn="0" w:noHBand="0" w:noVBand="1"/>
      </w:tblPr>
      <w:tblGrid>
        <w:gridCol w:w="9648"/>
      </w:tblGrid>
      <w:tr w:rsidR="0088056B" w:rsidRPr="0088056B" w14:paraId="548C9FC4" w14:textId="77777777" w:rsidTr="0088056B">
        <w:tc>
          <w:tcPr>
            <w:tcW w:w="96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3CFB98" w14:textId="77777777" w:rsidR="0088056B" w:rsidRPr="0088056B" w:rsidRDefault="0088056B" w:rsidP="0088056B">
            <w:pPr>
              <w:spacing w:after="0" w:line="252" w:lineRule="auto"/>
              <w:rPr>
                <w:b/>
                <w:bCs/>
              </w:rPr>
            </w:pPr>
            <w:r w:rsidRPr="0088056B">
              <w:rPr>
                <w:rStyle w:val="Strong"/>
                <w:rFonts w:eastAsia="MS Gothic"/>
                <w:lang w:val="de-DE"/>
              </w:rPr>
              <w:t>Proposal for CDRX enhancements</w:t>
            </w:r>
          </w:p>
        </w:tc>
      </w:tr>
      <w:tr w:rsidR="0088056B" w:rsidRPr="0088056B" w14:paraId="13EA6516"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A0479" w14:textId="77777777" w:rsidR="0088056B" w:rsidRPr="0088056B" w:rsidRDefault="0088056B" w:rsidP="0088056B">
            <w:pPr>
              <w:spacing w:after="0" w:line="252" w:lineRule="auto"/>
            </w:pPr>
            <w:r w:rsidRPr="0088056B">
              <w:rPr>
                <w:rStyle w:val="Strong"/>
                <w:rFonts w:eastAsia="MS Gothic"/>
                <w:lang w:val="de-DE"/>
              </w:rPr>
              <w:t>Proposal 2.2</w:t>
            </w:r>
            <w:r w:rsidRPr="0088056B">
              <w:rPr>
                <w:lang w:val="de-DE"/>
              </w:rPr>
              <w:t>: support dynamic periodicity alignment between CDRX and XR traffic</w:t>
            </w:r>
          </w:p>
        </w:tc>
      </w:tr>
      <w:tr w:rsidR="0088056B" w:rsidRPr="0088056B" w14:paraId="594EC9AE"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4A947" w14:textId="77777777" w:rsidR="0088056B" w:rsidRPr="0088056B" w:rsidRDefault="0088056B" w:rsidP="0088056B">
            <w:pPr>
              <w:spacing w:after="0" w:line="252" w:lineRule="auto"/>
            </w:pPr>
            <w:r w:rsidRPr="0088056B">
              <w:rPr>
                <w:rStyle w:val="Strong"/>
                <w:rFonts w:eastAsia="MS Gothic"/>
                <w:lang w:val="de-DE"/>
              </w:rPr>
              <w:t xml:space="preserve">Proposal 2.3-1: </w:t>
            </w:r>
            <w:r w:rsidRPr="0088056B">
              <w:rPr>
                <w:lang w:val="de-DE"/>
              </w:rPr>
              <w:t>support additional active time by UE extending DRX active time if UE does not receive XR data within current active time</w:t>
            </w:r>
          </w:p>
        </w:tc>
      </w:tr>
      <w:tr w:rsidR="0088056B" w:rsidRPr="0088056B" w14:paraId="015C5A7C"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BFD97" w14:textId="77777777" w:rsidR="0088056B" w:rsidRPr="0088056B" w:rsidRDefault="0088056B" w:rsidP="0088056B">
            <w:pPr>
              <w:spacing w:after="0" w:line="252" w:lineRule="auto"/>
            </w:pPr>
            <w:r w:rsidRPr="0088056B">
              <w:rPr>
                <w:rStyle w:val="Strong"/>
                <w:rFonts w:eastAsia="MS Gothic"/>
                <w:lang w:val="de-DE"/>
              </w:rPr>
              <w:t xml:space="preserve">Proposal 2.3-2: </w:t>
            </w:r>
            <w:r w:rsidRPr="0088056B">
              <w:rPr>
                <w:lang w:val="de-DE"/>
              </w:rPr>
              <w:t>support additional active time by gNB using dynamic signaling such as a DCI to trigger additional On Duration if the data packet arrives after the On Duration expires</w:t>
            </w:r>
          </w:p>
        </w:tc>
      </w:tr>
      <w:tr w:rsidR="0088056B" w:rsidRPr="0088056B" w14:paraId="7CF25D14"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7E53E" w14:textId="77777777" w:rsidR="0088056B" w:rsidRPr="0088056B" w:rsidRDefault="0088056B" w:rsidP="0088056B">
            <w:pPr>
              <w:spacing w:after="0" w:line="252" w:lineRule="auto"/>
            </w:pPr>
            <w:r w:rsidRPr="0088056B">
              <w:rPr>
                <w:rStyle w:val="Strong"/>
                <w:rFonts w:eastAsia="MS Gothic"/>
                <w:lang w:val="de-DE"/>
              </w:rPr>
              <w:t>Proposal 2.4</w:t>
            </w:r>
            <w:r w:rsidRPr="0088056B">
              <w:rPr>
                <w:lang w:val="de-DE"/>
              </w:rPr>
              <w:t xml:space="preserve">: support non-uniform PMOs within CDRX On Duration </w:t>
            </w:r>
          </w:p>
        </w:tc>
      </w:tr>
      <w:tr w:rsidR="0088056B" w:rsidRPr="0088056B" w14:paraId="3A8EA2FF"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9C099" w14:textId="77777777" w:rsidR="0088056B" w:rsidRPr="0088056B" w:rsidRDefault="0088056B" w:rsidP="0088056B">
            <w:pPr>
              <w:spacing w:after="0" w:line="252" w:lineRule="auto"/>
            </w:pPr>
            <w:r w:rsidRPr="0088056B">
              <w:rPr>
                <w:rStyle w:val="Strong"/>
                <w:rFonts w:eastAsia="MS Gothic"/>
                <w:lang w:val="de-DE"/>
              </w:rPr>
              <w:t>Proposal 2.5</w:t>
            </w:r>
            <w:r w:rsidRPr="0088056B">
              <w:rPr>
                <w:lang w:val="de-DE"/>
              </w:rPr>
              <w:t>: support two-stage CDRX On Duration</w:t>
            </w:r>
          </w:p>
        </w:tc>
      </w:tr>
      <w:tr w:rsidR="0088056B" w:rsidRPr="0088056B" w14:paraId="3486B44E"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FDC65" w14:textId="77777777" w:rsidR="0088056B" w:rsidRPr="0088056B" w:rsidRDefault="0088056B" w:rsidP="0088056B">
            <w:pPr>
              <w:spacing w:after="0" w:line="252" w:lineRule="auto"/>
            </w:pPr>
            <w:r w:rsidRPr="0088056B">
              <w:rPr>
                <w:rStyle w:val="Strong"/>
                <w:rFonts w:eastAsia="MS Gothic"/>
                <w:lang w:val="de-DE"/>
              </w:rPr>
              <w:t>Proposal 2.6-1</w:t>
            </w:r>
            <w:r w:rsidRPr="0088056B">
              <w:rPr>
                <w:lang w:val="de-DE"/>
              </w:rPr>
              <w:t>: support early stopping of On-Duration timer by inactivity timer expiration</w:t>
            </w:r>
          </w:p>
        </w:tc>
      </w:tr>
      <w:tr w:rsidR="0088056B" w:rsidRPr="0088056B" w14:paraId="152F39DE"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FF538" w14:textId="77777777" w:rsidR="0088056B" w:rsidRPr="0088056B" w:rsidRDefault="0088056B" w:rsidP="0088056B">
            <w:pPr>
              <w:spacing w:after="0" w:line="252" w:lineRule="auto"/>
            </w:pPr>
            <w:r w:rsidRPr="0088056B">
              <w:rPr>
                <w:rStyle w:val="Strong"/>
                <w:rFonts w:eastAsia="MS Gothic"/>
                <w:lang w:val="de-DE"/>
              </w:rPr>
              <w:t>Proposal 2.6-2</w:t>
            </w:r>
            <w:r w:rsidRPr="0088056B">
              <w:rPr>
                <w:lang w:val="de-DE"/>
              </w:rPr>
              <w:t xml:space="preserve">: support early stopping of On-Duration timer after a time window after the reception of XR data </w:t>
            </w:r>
          </w:p>
        </w:tc>
      </w:tr>
      <w:tr w:rsidR="0088056B" w:rsidRPr="0088056B" w14:paraId="531C7D8A"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A8ED" w14:textId="77777777" w:rsidR="0088056B" w:rsidRPr="0088056B" w:rsidRDefault="0088056B" w:rsidP="0088056B">
            <w:pPr>
              <w:spacing w:after="0" w:line="252" w:lineRule="auto"/>
              <w:rPr>
                <w:lang w:val="en-US"/>
              </w:rPr>
            </w:pPr>
            <w:r w:rsidRPr="0088056B">
              <w:rPr>
                <w:rStyle w:val="Strong"/>
                <w:rFonts w:eastAsia="MS Gothic"/>
                <w:lang w:val="de-DE"/>
              </w:rPr>
              <w:t>Proposal 2.7</w:t>
            </w:r>
            <w:r w:rsidRPr="0088056B">
              <w:rPr>
                <w:lang w:val="de-DE"/>
              </w:rPr>
              <w:t>: support multiple active CDRX configurations</w:t>
            </w:r>
          </w:p>
        </w:tc>
      </w:tr>
      <w:tr w:rsidR="0088056B" w:rsidRPr="0088056B" w14:paraId="7D1711DE"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8F120" w14:textId="77777777" w:rsidR="0088056B" w:rsidRPr="0088056B" w:rsidRDefault="0088056B" w:rsidP="0088056B">
            <w:pPr>
              <w:spacing w:after="0" w:line="252" w:lineRule="auto"/>
            </w:pPr>
            <w:r w:rsidRPr="0088056B">
              <w:rPr>
                <w:rStyle w:val="Strong"/>
                <w:rFonts w:eastAsia="MS Gothic"/>
                <w:lang w:val="de-DE"/>
              </w:rPr>
              <w:t>Proposal 2.8</w:t>
            </w:r>
            <w:r w:rsidRPr="0088056B">
              <w:rPr>
                <w:lang w:val="de-DE"/>
              </w:rPr>
              <w:t>: support dynamic grant enhancement with XR-specific pre-scheduling</w:t>
            </w:r>
          </w:p>
        </w:tc>
      </w:tr>
      <w:tr w:rsidR="0088056B" w:rsidRPr="0088056B" w14:paraId="457018F2"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56928" w14:textId="77777777" w:rsidR="0088056B" w:rsidRPr="0088056B" w:rsidRDefault="0088056B" w:rsidP="0088056B">
            <w:pPr>
              <w:spacing w:after="0" w:line="252" w:lineRule="auto"/>
            </w:pPr>
            <w:r w:rsidRPr="0088056B">
              <w:rPr>
                <w:rStyle w:val="Strong"/>
                <w:rFonts w:eastAsia="MS Gothic"/>
                <w:lang w:val="de-DE"/>
              </w:rPr>
              <w:t>Proposal 2.9</w:t>
            </w:r>
            <w:r w:rsidRPr="0088056B">
              <w:rPr>
                <w:lang w:val="de-DE"/>
              </w:rPr>
              <w:t>: support SPS+DG with UE power saving scheme</w:t>
            </w:r>
          </w:p>
        </w:tc>
      </w:tr>
      <w:tr w:rsidR="0088056B" w:rsidRPr="0088056B" w14:paraId="72EDB718"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9C7AA" w14:textId="77777777" w:rsidR="0088056B" w:rsidRPr="0088056B" w:rsidRDefault="0088056B" w:rsidP="0088056B">
            <w:pPr>
              <w:spacing w:after="0" w:line="252" w:lineRule="auto"/>
            </w:pPr>
            <w:r w:rsidRPr="0088056B">
              <w:rPr>
                <w:rStyle w:val="Strong"/>
                <w:rFonts w:eastAsia="MS Gothic"/>
                <w:lang w:val="de-DE"/>
              </w:rPr>
              <w:t>Proposal 2.10</w:t>
            </w:r>
            <w:r w:rsidRPr="0088056B">
              <w:rPr>
                <w:lang w:val="de-DE"/>
              </w:rPr>
              <w:t xml:space="preserve">: Support XR-specific </w:t>
            </w:r>
            <w:r w:rsidRPr="0088056B">
              <w:rPr>
                <w:rStyle w:val="Emphasis"/>
                <w:lang w:val="de-DE"/>
              </w:rPr>
              <w:t>plyaoutDelayForMediaStartup</w:t>
            </w:r>
            <w:r w:rsidRPr="0088056B">
              <w:rPr>
                <w:lang w:val="de-DE"/>
              </w:rPr>
              <w:t xml:space="preserve"> for XR UE power saving enhancement </w:t>
            </w:r>
          </w:p>
        </w:tc>
      </w:tr>
    </w:tbl>
    <w:p w14:paraId="24961B1E" w14:textId="77777777" w:rsidR="0088056B" w:rsidRPr="0088056B" w:rsidRDefault="0088056B" w:rsidP="0088056B">
      <w:pPr>
        <w:spacing w:after="0"/>
        <w:rPr>
          <w:rFonts w:eastAsia="SimSun"/>
          <w:color w:val="000000"/>
          <w:sz w:val="24"/>
        </w:rPr>
      </w:pPr>
      <w:r w:rsidRPr="0088056B">
        <w:rPr>
          <w:rFonts w:eastAsia="SimSun"/>
          <w:color w:val="000000"/>
          <w:sz w:val="24"/>
        </w:rPr>
        <w:t> </w:t>
      </w:r>
    </w:p>
    <w:p w14:paraId="2D9B0A11" w14:textId="77777777" w:rsidR="0088056B" w:rsidRPr="0088056B" w:rsidRDefault="0088056B" w:rsidP="0088056B">
      <w:pPr>
        <w:spacing w:after="0"/>
        <w:jc w:val="center"/>
        <w:rPr>
          <w:rFonts w:ascii="SimSun" w:eastAsia="SimSun" w:hAnsi="SimSun"/>
          <w:color w:val="000000"/>
          <w:sz w:val="24"/>
        </w:rPr>
      </w:pPr>
      <w:r w:rsidRPr="0088056B">
        <w:rPr>
          <w:b/>
          <w:bCs/>
        </w:rPr>
        <w:t xml:space="preserve">Table 2: </w:t>
      </w:r>
      <w:r w:rsidRPr="0088056B">
        <w:rPr>
          <w:rFonts w:eastAsia="SimSun" w:hint="eastAsia"/>
          <w:b/>
          <w:bCs/>
        </w:rPr>
        <w:t>PDCCH monitoring adaptation enhancements</w:t>
      </w:r>
    </w:p>
    <w:tbl>
      <w:tblPr>
        <w:tblW w:w="0" w:type="auto"/>
        <w:tblCellMar>
          <w:left w:w="0" w:type="dxa"/>
          <w:right w:w="0" w:type="dxa"/>
        </w:tblCellMar>
        <w:tblLook w:val="04A0" w:firstRow="1" w:lastRow="0" w:firstColumn="1" w:lastColumn="0" w:noHBand="0" w:noVBand="1"/>
      </w:tblPr>
      <w:tblGrid>
        <w:gridCol w:w="9648"/>
      </w:tblGrid>
      <w:tr w:rsidR="0088056B" w:rsidRPr="0088056B" w14:paraId="73147C90" w14:textId="77777777" w:rsidTr="0088056B">
        <w:tc>
          <w:tcPr>
            <w:tcW w:w="96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DE028C" w14:textId="77777777" w:rsidR="0088056B" w:rsidRPr="0088056B" w:rsidRDefault="0088056B" w:rsidP="0088056B">
            <w:pPr>
              <w:spacing w:after="0" w:line="252" w:lineRule="auto"/>
            </w:pPr>
            <w:r w:rsidRPr="0088056B">
              <w:rPr>
                <w:rStyle w:val="Strong"/>
                <w:rFonts w:eastAsia="MS Gothic"/>
                <w:lang w:val="de-DE"/>
              </w:rPr>
              <w:t>Proposals for PDCCH monitoring adaptation enhancements</w:t>
            </w:r>
          </w:p>
        </w:tc>
      </w:tr>
      <w:tr w:rsidR="0088056B" w:rsidRPr="0088056B" w14:paraId="164FA4E1"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B99FE" w14:textId="77777777" w:rsidR="0088056B" w:rsidRPr="0088056B" w:rsidRDefault="0088056B" w:rsidP="0088056B">
            <w:pPr>
              <w:spacing w:after="0" w:line="252" w:lineRule="auto"/>
            </w:pPr>
            <w:r w:rsidRPr="0088056B">
              <w:rPr>
                <w:rStyle w:val="Strong"/>
                <w:rFonts w:eastAsia="MS Gothic"/>
                <w:lang w:val="de-DE"/>
              </w:rPr>
              <w:t>Proposal 3.1:</w:t>
            </w:r>
            <w:r w:rsidRPr="0088056B">
              <w:rPr>
                <w:lang w:val="de-DE"/>
              </w:rPr>
              <w:t xml:space="preserve"> support PDCCH monitoring resume if UE transmits NACK after PDCCH skipping starts</w:t>
            </w:r>
          </w:p>
        </w:tc>
      </w:tr>
      <w:tr w:rsidR="0088056B" w:rsidRPr="0088056B" w14:paraId="0D5E1C69"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50C1B" w14:textId="77777777" w:rsidR="0088056B" w:rsidRPr="0088056B" w:rsidRDefault="0088056B" w:rsidP="0088056B">
            <w:pPr>
              <w:spacing w:after="0" w:line="252" w:lineRule="auto"/>
            </w:pPr>
            <w:r w:rsidRPr="0088056B">
              <w:rPr>
                <w:rStyle w:val="Strong"/>
                <w:rFonts w:eastAsia="MS Gothic"/>
                <w:lang w:val="de-DE"/>
              </w:rPr>
              <w:t>Proposal 3.2-1:</w:t>
            </w:r>
            <w:r w:rsidRPr="0088056B">
              <w:rPr>
                <w:lang w:val="de-DE"/>
              </w:rPr>
              <w:t xml:space="preserve"> support PDCCH skipping duration enhancements by additional PDCCH skipping durations (&gt;3)</w:t>
            </w:r>
          </w:p>
        </w:tc>
      </w:tr>
      <w:tr w:rsidR="0088056B" w:rsidRPr="0088056B" w14:paraId="0D74128E"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4AF40" w14:textId="77777777" w:rsidR="0088056B" w:rsidRPr="0088056B" w:rsidRDefault="0088056B" w:rsidP="0088056B">
            <w:pPr>
              <w:spacing w:after="0" w:line="252" w:lineRule="auto"/>
            </w:pPr>
            <w:r w:rsidRPr="0088056B">
              <w:rPr>
                <w:rStyle w:val="Strong"/>
                <w:rFonts w:eastAsia="MS Gothic"/>
                <w:lang w:val="de-DE"/>
              </w:rPr>
              <w:t>Proposal 3.2-2:</w:t>
            </w:r>
            <w:r w:rsidRPr="0088056B">
              <w:rPr>
                <w:lang w:val="de-DE"/>
              </w:rPr>
              <w:t xml:space="preserve"> support PDCCH skipping duration enhancements by PDCCH skipping till the start of next potential data arrival</w:t>
            </w:r>
          </w:p>
        </w:tc>
      </w:tr>
      <w:tr w:rsidR="0088056B" w:rsidRPr="0088056B" w14:paraId="302F92D5"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87F11" w14:textId="77777777" w:rsidR="0088056B" w:rsidRPr="0088056B" w:rsidRDefault="0088056B" w:rsidP="0088056B">
            <w:pPr>
              <w:spacing w:after="0" w:line="252" w:lineRule="auto"/>
            </w:pPr>
            <w:r w:rsidRPr="0088056B">
              <w:rPr>
                <w:rStyle w:val="Strong"/>
                <w:rFonts w:eastAsia="MS Gothic"/>
                <w:lang w:val="de-DE"/>
              </w:rPr>
              <w:t>Proposal 3.3-1</w:t>
            </w:r>
            <w:r w:rsidRPr="0088056B">
              <w:rPr>
                <w:lang w:val="de-DE"/>
              </w:rPr>
              <w:t xml:space="preserve">: support non-scheduling DCI based PDCCH skipping indication </w:t>
            </w:r>
          </w:p>
        </w:tc>
      </w:tr>
      <w:tr w:rsidR="0088056B" w:rsidRPr="0088056B" w14:paraId="7F5344B0"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0BF2F" w14:textId="77777777" w:rsidR="0088056B" w:rsidRPr="0088056B" w:rsidRDefault="0088056B" w:rsidP="0088056B">
            <w:pPr>
              <w:spacing w:after="0" w:line="252" w:lineRule="auto"/>
            </w:pPr>
            <w:r w:rsidRPr="0088056B">
              <w:rPr>
                <w:rStyle w:val="Strong"/>
                <w:rFonts w:eastAsia="MS Gothic"/>
                <w:lang w:val="de-DE"/>
              </w:rPr>
              <w:t>Proposal 3.3-2</w:t>
            </w:r>
            <w:r w:rsidRPr="0088056B">
              <w:rPr>
                <w:lang w:val="de-DE"/>
              </w:rPr>
              <w:t>: support continuous PDCCH skipping, i.e., UE continuously skips the PDCCH MOs until the DCI is successfully decoded at the time of packet arrival</w:t>
            </w:r>
          </w:p>
        </w:tc>
      </w:tr>
      <w:tr w:rsidR="0088056B" w:rsidRPr="0053758B" w14:paraId="7E11FC60" w14:textId="77777777" w:rsidTr="004A2392">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F133E" w14:textId="77777777" w:rsidR="0088056B" w:rsidRPr="0053758B" w:rsidRDefault="0088056B" w:rsidP="0088056B">
            <w:pPr>
              <w:spacing w:after="0" w:line="252" w:lineRule="auto"/>
            </w:pPr>
            <w:r w:rsidRPr="0088056B">
              <w:rPr>
                <w:rStyle w:val="Strong"/>
                <w:rFonts w:eastAsia="MS Gothic"/>
                <w:lang w:val="de-DE"/>
              </w:rPr>
              <w:t>Proposal 3.4</w:t>
            </w:r>
            <w:r w:rsidRPr="0088056B">
              <w:rPr>
                <w:lang w:val="de-DE"/>
              </w:rPr>
              <w:t>: support an implicit SSSG at the start of drx-OnDuration and another SSSG applies when a PDCCH for data traffic is received, with search space set monitoring pattern aligned with DRX cycle</w:t>
            </w:r>
          </w:p>
        </w:tc>
      </w:tr>
    </w:tbl>
    <w:p w14:paraId="130BDA53" w14:textId="77777777" w:rsidR="0088056B" w:rsidRDefault="0088056B" w:rsidP="0088056B">
      <w:pPr>
        <w:spacing w:after="0"/>
        <w:rPr>
          <w:lang w:eastAsia="x-none"/>
        </w:rPr>
      </w:pPr>
    </w:p>
    <w:p w14:paraId="2183F7A5" w14:textId="77777777" w:rsidR="0088056B" w:rsidRDefault="0088056B" w:rsidP="004C34EF">
      <w:pPr>
        <w:spacing w:after="0"/>
        <w:rPr>
          <w:u w:val="single"/>
          <w:lang w:val="en-US" w:eastAsia="ja-JP"/>
        </w:rPr>
      </w:pPr>
    </w:p>
    <w:p w14:paraId="4C231DD0" w14:textId="4BBE18A8" w:rsidR="004D2A07" w:rsidRDefault="004D2A07" w:rsidP="004C34EF">
      <w:pPr>
        <w:spacing w:after="0"/>
        <w:rPr>
          <w:u w:val="single"/>
          <w:lang w:val="en-US" w:eastAsia="ja-JP"/>
        </w:rPr>
      </w:pPr>
      <w:r w:rsidRPr="003537B1">
        <w:rPr>
          <w:u w:val="single"/>
          <w:lang w:val="en-US" w:eastAsia="ja-JP"/>
        </w:rPr>
        <w:t>XR-specific capacity enhancements techniques</w:t>
      </w:r>
    </w:p>
    <w:p w14:paraId="56C4B727" w14:textId="77777777" w:rsidR="00294464" w:rsidRPr="003537B1" w:rsidRDefault="00294464" w:rsidP="004C34EF">
      <w:pPr>
        <w:spacing w:after="0"/>
        <w:rPr>
          <w:u w:val="single"/>
          <w:lang w:val="en-US" w:eastAsia="ja-JP"/>
        </w:rPr>
      </w:pPr>
    </w:p>
    <w:p w14:paraId="09429531" w14:textId="77777777" w:rsidR="00E474B5" w:rsidRPr="00294464" w:rsidRDefault="00E474B5" w:rsidP="00E474B5">
      <w:pPr>
        <w:spacing w:after="0"/>
        <w:rPr>
          <w:b/>
          <w:bCs/>
          <w:lang w:eastAsia="x-none"/>
        </w:rPr>
      </w:pPr>
      <w:r w:rsidRPr="00294464">
        <w:rPr>
          <w:b/>
          <w:bCs/>
          <w:lang w:eastAsia="x-none"/>
        </w:rPr>
        <w:t>Agreement</w:t>
      </w:r>
    </w:p>
    <w:p w14:paraId="5A623EC8" w14:textId="77777777" w:rsidR="00E474B5" w:rsidRPr="00294464" w:rsidRDefault="00E474B5" w:rsidP="00E474B5">
      <w:pPr>
        <w:spacing w:after="0"/>
        <w:rPr>
          <w:lang w:val="en-US" w:eastAsia="ja-JP"/>
        </w:rPr>
      </w:pPr>
      <w:r w:rsidRPr="00294464">
        <w:rPr>
          <w:lang w:val="en-US" w:eastAsia="ja-JP"/>
        </w:rPr>
        <w:t>TPs for XR TR in R1-2212732 is endorsed in principle.</w:t>
      </w:r>
    </w:p>
    <w:p w14:paraId="060F7186" w14:textId="77777777" w:rsidR="00E474B5" w:rsidRPr="00294464" w:rsidRDefault="00E474B5" w:rsidP="00E474B5">
      <w:pPr>
        <w:spacing w:after="0"/>
        <w:rPr>
          <w:lang w:val="en-US" w:eastAsia="ja-JP"/>
        </w:rPr>
      </w:pPr>
    </w:p>
    <w:p w14:paraId="1982E69E" w14:textId="77777777" w:rsidR="00E474B5" w:rsidRPr="00294464" w:rsidRDefault="00E474B5" w:rsidP="00E474B5">
      <w:pPr>
        <w:spacing w:after="0"/>
        <w:rPr>
          <w:b/>
          <w:bCs/>
          <w:lang w:eastAsia="x-none"/>
        </w:rPr>
      </w:pPr>
      <w:r w:rsidRPr="00294464">
        <w:rPr>
          <w:b/>
          <w:bCs/>
          <w:lang w:eastAsia="x-none"/>
        </w:rPr>
        <w:t xml:space="preserve">Conclusion </w:t>
      </w:r>
    </w:p>
    <w:p w14:paraId="4DD5F312" w14:textId="77777777" w:rsidR="00E474B5" w:rsidRPr="00294464" w:rsidRDefault="00E474B5" w:rsidP="00294464">
      <w:pPr>
        <w:pStyle w:val="ListParagraph"/>
        <w:widowControl/>
        <w:numPr>
          <w:ilvl w:val="0"/>
          <w:numId w:val="29"/>
        </w:numPr>
        <w:ind w:leftChars="0"/>
        <w:rPr>
          <w:rFonts w:ascii="Times New Roman" w:hAnsi="Times New Roman"/>
          <w:bCs/>
          <w:sz w:val="20"/>
          <w:szCs w:val="20"/>
        </w:rPr>
      </w:pPr>
      <w:r w:rsidRPr="00294464">
        <w:rPr>
          <w:rFonts w:ascii="Times New Roman" w:hAnsi="Times New Roman"/>
          <w:bCs/>
          <w:sz w:val="20"/>
          <w:szCs w:val="20"/>
        </w:rPr>
        <w:t>The capacity gain performance results in R1-2210907 (Huawei/HiSilicon) corresponding to enhancements based on UL delay aware scheduling are captured in XR SI TR.</w:t>
      </w:r>
    </w:p>
    <w:p w14:paraId="23DAD1CE" w14:textId="77777777" w:rsidR="00E474B5" w:rsidRPr="00294464" w:rsidRDefault="00E474B5" w:rsidP="00E474B5">
      <w:pPr>
        <w:pStyle w:val="ListParagraph"/>
        <w:ind w:leftChars="0" w:left="0"/>
        <w:rPr>
          <w:rFonts w:ascii="Times New Roman" w:hAnsi="Times New Roman"/>
          <w:bCs/>
          <w:sz w:val="20"/>
          <w:szCs w:val="20"/>
        </w:rPr>
      </w:pPr>
    </w:p>
    <w:p w14:paraId="1CAFA4A1" w14:textId="77777777" w:rsidR="00E474B5" w:rsidRPr="00294464" w:rsidRDefault="00E474B5" w:rsidP="00E474B5">
      <w:pPr>
        <w:spacing w:after="0"/>
        <w:rPr>
          <w:b/>
          <w:bCs/>
          <w:lang w:eastAsia="x-none"/>
        </w:rPr>
      </w:pPr>
      <w:r w:rsidRPr="00294464">
        <w:rPr>
          <w:b/>
          <w:bCs/>
          <w:lang w:eastAsia="x-none"/>
        </w:rPr>
        <w:t xml:space="preserve">Conclusion </w:t>
      </w:r>
    </w:p>
    <w:p w14:paraId="194B7155" w14:textId="77777777" w:rsidR="00E474B5" w:rsidRPr="00294464" w:rsidRDefault="00E474B5" w:rsidP="00294464">
      <w:pPr>
        <w:pStyle w:val="ListParagraph"/>
        <w:widowControl/>
        <w:numPr>
          <w:ilvl w:val="0"/>
          <w:numId w:val="29"/>
        </w:numPr>
        <w:ind w:leftChars="0"/>
        <w:rPr>
          <w:rFonts w:ascii="Times New Roman" w:hAnsi="Times New Roman"/>
          <w:bCs/>
          <w:sz w:val="20"/>
          <w:szCs w:val="20"/>
        </w:rPr>
      </w:pPr>
      <w:r w:rsidRPr="00294464">
        <w:rPr>
          <w:rFonts w:ascii="Times New Roman" w:hAnsi="Times New Roman"/>
          <w:bCs/>
          <w:sz w:val="20"/>
          <w:szCs w:val="20"/>
        </w:rPr>
        <w:t>The capacity gain performance results in R1-2211906 (ZTE/Sanechips) and R1-2211175 (CATT) corresponding to BSR enhancements are captured in XR SI TR.</w:t>
      </w:r>
    </w:p>
    <w:p w14:paraId="7E47903C" w14:textId="77777777" w:rsidR="00E474B5" w:rsidRPr="00294464" w:rsidRDefault="00E474B5" w:rsidP="00E474B5">
      <w:pPr>
        <w:pStyle w:val="ListParagraph"/>
        <w:ind w:leftChars="0" w:left="0"/>
        <w:rPr>
          <w:rFonts w:ascii="Times New Roman" w:hAnsi="Times New Roman"/>
          <w:bCs/>
          <w:sz w:val="20"/>
          <w:szCs w:val="20"/>
        </w:rPr>
      </w:pPr>
    </w:p>
    <w:p w14:paraId="1A753D25" w14:textId="77777777" w:rsidR="00E474B5" w:rsidRPr="00294464" w:rsidRDefault="00E474B5" w:rsidP="00E474B5">
      <w:pPr>
        <w:spacing w:after="0"/>
        <w:rPr>
          <w:b/>
          <w:bCs/>
          <w:lang w:eastAsia="x-none"/>
        </w:rPr>
      </w:pPr>
      <w:r w:rsidRPr="00294464">
        <w:rPr>
          <w:b/>
          <w:bCs/>
          <w:lang w:eastAsia="x-none"/>
        </w:rPr>
        <w:t xml:space="preserve">Conclusion </w:t>
      </w:r>
    </w:p>
    <w:p w14:paraId="1EB764EC" w14:textId="77777777" w:rsidR="00E474B5" w:rsidRPr="00294464" w:rsidRDefault="00E474B5" w:rsidP="00294464">
      <w:pPr>
        <w:pStyle w:val="ListParagraph"/>
        <w:widowControl/>
        <w:numPr>
          <w:ilvl w:val="0"/>
          <w:numId w:val="29"/>
        </w:numPr>
        <w:ind w:leftChars="0"/>
        <w:jc w:val="left"/>
        <w:rPr>
          <w:rFonts w:ascii="Times New Roman" w:eastAsia="Malgun Gothic" w:hAnsi="Times New Roman"/>
          <w:bCs/>
          <w:sz w:val="20"/>
          <w:szCs w:val="20"/>
          <w:lang w:eastAsia="zh-CN"/>
        </w:rPr>
      </w:pPr>
      <w:r w:rsidRPr="00294464">
        <w:rPr>
          <w:rFonts w:ascii="Times New Roman" w:hAnsi="Times New Roman"/>
          <w:bCs/>
          <w:sz w:val="20"/>
          <w:szCs w:val="20"/>
        </w:rPr>
        <w:t>The capacity gain performance results in R1-2211175 (CATT) corresponding to enhanced CG+DG</w:t>
      </w:r>
      <w:r w:rsidRPr="00294464">
        <w:rPr>
          <w:rFonts w:ascii="Times New Roman" w:eastAsia="Malgun Gothic" w:hAnsi="Times New Roman"/>
          <w:bCs/>
          <w:sz w:val="20"/>
          <w:szCs w:val="20"/>
          <w:lang w:eastAsia="zh-CN"/>
        </w:rPr>
        <w:t xml:space="preserve"> scheme </w:t>
      </w:r>
      <w:r w:rsidRPr="00294464">
        <w:rPr>
          <w:rFonts w:ascii="Times New Roman" w:hAnsi="Times New Roman"/>
          <w:bCs/>
          <w:sz w:val="20"/>
          <w:szCs w:val="20"/>
        </w:rPr>
        <w:t>are captured in XR SI TR.</w:t>
      </w:r>
    </w:p>
    <w:p w14:paraId="7CA77936" w14:textId="77777777" w:rsidR="00E474B5" w:rsidRPr="00294464" w:rsidRDefault="00E474B5" w:rsidP="00294464">
      <w:pPr>
        <w:pStyle w:val="ListParagraph"/>
        <w:widowControl/>
        <w:numPr>
          <w:ilvl w:val="1"/>
          <w:numId w:val="29"/>
        </w:numPr>
        <w:ind w:leftChars="0"/>
        <w:rPr>
          <w:rFonts w:ascii="Times New Roman" w:hAnsi="Times New Roman"/>
          <w:bCs/>
          <w:sz w:val="20"/>
          <w:szCs w:val="20"/>
        </w:rPr>
      </w:pPr>
      <w:r w:rsidRPr="00294464">
        <w:rPr>
          <w:rFonts w:ascii="Times New Roman" w:hAnsi="Times New Roman"/>
          <w:bCs/>
          <w:sz w:val="20"/>
          <w:szCs w:val="20"/>
        </w:rPr>
        <w:t>Note: SU-MIMO is used for baseline and MU-MIMO for the proposed enhancement.</w:t>
      </w:r>
    </w:p>
    <w:p w14:paraId="3FE217C2" w14:textId="77777777" w:rsidR="00E474B5" w:rsidRPr="00294464" w:rsidRDefault="00E474B5" w:rsidP="00E474B5">
      <w:pPr>
        <w:pStyle w:val="ListParagraph"/>
        <w:ind w:leftChars="0" w:left="0"/>
        <w:rPr>
          <w:rFonts w:ascii="Times New Roman" w:hAnsi="Times New Roman"/>
          <w:bCs/>
          <w:sz w:val="20"/>
          <w:szCs w:val="20"/>
        </w:rPr>
      </w:pPr>
    </w:p>
    <w:p w14:paraId="5FB65327" w14:textId="77777777" w:rsidR="00E474B5" w:rsidRPr="00294464" w:rsidRDefault="00E474B5" w:rsidP="00E474B5">
      <w:pPr>
        <w:spacing w:after="0"/>
        <w:rPr>
          <w:b/>
          <w:bCs/>
          <w:lang w:eastAsia="x-none"/>
        </w:rPr>
      </w:pPr>
      <w:r w:rsidRPr="00294464">
        <w:rPr>
          <w:b/>
          <w:bCs/>
          <w:lang w:eastAsia="x-none"/>
        </w:rPr>
        <w:t xml:space="preserve">Conclusion </w:t>
      </w:r>
    </w:p>
    <w:p w14:paraId="70A0EBA9" w14:textId="77777777" w:rsidR="00E474B5" w:rsidRPr="00294464" w:rsidRDefault="00E474B5" w:rsidP="00294464">
      <w:pPr>
        <w:pStyle w:val="ListParagraph"/>
        <w:widowControl/>
        <w:numPr>
          <w:ilvl w:val="0"/>
          <w:numId w:val="29"/>
        </w:numPr>
        <w:ind w:leftChars="0"/>
        <w:jc w:val="left"/>
        <w:rPr>
          <w:rFonts w:ascii="Times New Roman" w:eastAsia="Malgun Gothic" w:hAnsi="Times New Roman"/>
          <w:bCs/>
          <w:sz w:val="20"/>
          <w:szCs w:val="20"/>
          <w:lang w:eastAsia="zh-CN"/>
        </w:rPr>
      </w:pPr>
      <w:r w:rsidRPr="00294464">
        <w:rPr>
          <w:rFonts w:ascii="Times New Roman" w:hAnsi="Times New Roman"/>
          <w:bCs/>
          <w:sz w:val="20"/>
          <w:szCs w:val="20"/>
        </w:rPr>
        <w:t xml:space="preserve">The capacity gain performance results in R1-2211175 (CATT) corresponding to </w:t>
      </w:r>
      <w:r w:rsidRPr="00294464">
        <w:rPr>
          <w:rFonts w:ascii="Times New Roman" w:eastAsia="Malgun Gothic" w:hAnsi="Times New Roman"/>
          <w:bCs/>
          <w:sz w:val="20"/>
          <w:szCs w:val="20"/>
          <w:lang w:eastAsia="zh-CN"/>
        </w:rPr>
        <w:t xml:space="preserve">XR-specific </w:t>
      </w:r>
      <w:r w:rsidRPr="00294464">
        <w:rPr>
          <w:rFonts w:ascii="Times New Roman" w:eastAsia="Malgun Gothic" w:hAnsi="Times New Roman"/>
          <w:bCs/>
          <w:i/>
          <w:iCs/>
          <w:sz w:val="20"/>
          <w:szCs w:val="20"/>
          <w:lang w:eastAsia="zh-CN"/>
        </w:rPr>
        <w:t>playoutDelayForMediaStartup</w:t>
      </w:r>
      <w:r w:rsidRPr="00294464">
        <w:rPr>
          <w:rFonts w:ascii="Times New Roman" w:eastAsia="Malgun Gothic" w:hAnsi="Times New Roman"/>
          <w:bCs/>
          <w:sz w:val="20"/>
          <w:szCs w:val="20"/>
          <w:lang w:eastAsia="zh-CN"/>
        </w:rPr>
        <w:t xml:space="preserve"> enhancement scheme </w:t>
      </w:r>
      <w:r w:rsidRPr="00294464">
        <w:rPr>
          <w:rFonts w:ascii="Times New Roman" w:hAnsi="Times New Roman"/>
          <w:bCs/>
          <w:sz w:val="20"/>
          <w:szCs w:val="20"/>
        </w:rPr>
        <w:t>are captured in XR SI TR.</w:t>
      </w:r>
    </w:p>
    <w:p w14:paraId="687DB332" w14:textId="77777777" w:rsidR="00E474B5" w:rsidRPr="00294464" w:rsidRDefault="00E474B5" w:rsidP="00E474B5">
      <w:pPr>
        <w:spacing w:after="0"/>
        <w:rPr>
          <w:lang w:val="en-US" w:eastAsia="ja-JP"/>
        </w:rPr>
      </w:pPr>
    </w:p>
    <w:p w14:paraId="3950684C" w14:textId="77777777" w:rsidR="00E474B5" w:rsidRPr="00294464" w:rsidRDefault="00E474B5" w:rsidP="00E474B5">
      <w:pPr>
        <w:spacing w:after="0"/>
        <w:rPr>
          <w:b/>
          <w:bCs/>
          <w:lang w:eastAsia="x-none"/>
        </w:rPr>
      </w:pPr>
      <w:r w:rsidRPr="00294464">
        <w:rPr>
          <w:b/>
          <w:bCs/>
          <w:lang w:eastAsia="x-none"/>
        </w:rPr>
        <w:t>Agreement</w:t>
      </w:r>
    </w:p>
    <w:p w14:paraId="5CBDEAFF" w14:textId="77777777" w:rsidR="00E474B5" w:rsidRPr="00294464" w:rsidRDefault="00E474B5" w:rsidP="00E474B5">
      <w:pPr>
        <w:pStyle w:val="ListParagraph"/>
        <w:ind w:leftChars="0" w:left="0"/>
        <w:rPr>
          <w:rFonts w:ascii="Times New Roman" w:hAnsi="Times New Roman"/>
          <w:sz w:val="20"/>
          <w:szCs w:val="20"/>
        </w:rPr>
      </w:pPr>
      <w:r w:rsidRPr="00294464">
        <w:rPr>
          <w:rFonts w:ascii="Times New Roman" w:hAnsi="Times New Roman"/>
          <w:sz w:val="20"/>
          <w:szCs w:val="20"/>
        </w:rPr>
        <w:t>Support dynamic indication of the unused CG PUSCH occasion(s) based on UCI (e.g., CG-UCI or a new UCI) by the UE</w:t>
      </w:r>
    </w:p>
    <w:p w14:paraId="7CED2C19" w14:textId="77777777" w:rsidR="00E474B5" w:rsidRPr="00294464" w:rsidRDefault="00E474B5" w:rsidP="00E474B5">
      <w:pPr>
        <w:spacing w:after="0"/>
        <w:rPr>
          <w:lang w:val="en-US" w:eastAsia="ja-JP"/>
        </w:rPr>
      </w:pPr>
    </w:p>
    <w:p w14:paraId="31C1B7C4" w14:textId="77777777" w:rsidR="00E474B5" w:rsidRPr="00294464" w:rsidRDefault="00E474B5" w:rsidP="00E474B5">
      <w:pPr>
        <w:spacing w:after="0"/>
        <w:rPr>
          <w:b/>
          <w:bCs/>
          <w:lang w:eastAsia="x-none"/>
        </w:rPr>
      </w:pPr>
      <w:r w:rsidRPr="00294464">
        <w:rPr>
          <w:b/>
          <w:bCs/>
          <w:lang w:eastAsia="x-none"/>
        </w:rPr>
        <w:t>Agreement</w:t>
      </w:r>
    </w:p>
    <w:p w14:paraId="6FB39744" w14:textId="77777777" w:rsidR="00E474B5" w:rsidRPr="00294464" w:rsidRDefault="00E474B5" w:rsidP="00E474B5">
      <w:pPr>
        <w:pStyle w:val="ListParagraph"/>
        <w:ind w:leftChars="0" w:left="0"/>
        <w:rPr>
          <w:rFonts w:ascii="Times New Roman" w:hAnsi="Times New Roman"/>
          <w:sz w:val="20"/>
          <w:szCs w:val="20"/>
        </w:rPr>
      </w:pPr>
      <w:r w:rsidRPr="00294464">
        <w:rPr>
          <w:rFonts w:ascii="Times New Roman" w:hAnsi="Times New Roman"/>
          <w:sz w:val="20"/>
          <w:szCs w:val="20"/>
        </w:rPr>
        <w:t xml:space="preserve">Support </w:t>
      </w:r>
      <w:r w:rsidRPr="00294464">
        <w:rPr>
          <w:rFonts w:ascii="Times New Roman" w:eastAsia="Malgun Gothic" w:hAnsi="Times New Roman"/>
          <w:sz w:val="20"/>
          <w:szCs w:val="20"/>
          <w:lang w:eastAsia="zh-CN"/>
        </w:rPr>
        <w:t>multiple CG PUSCH transmission occasions in a period of a single CG PUSCH configuration</w:t>
      </w:r>
    </w:p>
    <w:p w14:paraId="57BF0D54" w14:textId="77777777" w:rsidR="00E474B5" w:rsidRPr="00294464" w:rsidRDefault="00E474B5" w:rsidP="00E474B5">
      <w:pPr>
        <w:spacing w:after="0"/>
        <w:rPr>
          <w:lang w:val="en-US" w:eastAsia="x-none"/>
        </w:rPr>
      </w:pPr>
    </w:p>
    <w:p w14:paraId="576F32A5" w14:textId="77777777" w:rsidR="00E474B5" w:rsidRPr="00294464" w:rsidRDefault="00E474B5" w:rsidP="00E474B5">
      <w:pPr>
        <w:pStyle w:val="ListParagraph"/>
        <w:ind w:leftChars="0" w:left="0"/>
        <w:rPr>
          <w:rFonts w:ascii="Times New Roman" w:hAnsi="Times New Roman"/>
          <w:sz w:val="20"/>
          <w:szCs w:val="20"/>
        </w:rPr>
      </w:pPr>
      <w:r w:rsidRPr="00294464">
        <w:rPr>
          <w:rFonts w:ascii="Times New Roman" w:hAnsi="Times New Roman"/>
          <w:b/>
          <w:bCs/>
          <w:sz w:val="20"/>
          <w:szCs w:val="20"/>
        </w:rPr>
        <w:t>Conclusion</w:t>
      </w:r>
    </w:p>
    <w:p w14:paraId="5FF6C9B1" w14:textId="77777777" w:rsidR="00E474B5" w:rsidRPr="00294464" w:rsidRDefault="00E474B5" w:rsidP="00E474B5">
      <w:pPr>
        <w:pStyle w:val="ListParagraph"/>
        <w:ind w:leftChars="0" w:left="0"/>
        <w:rPr>
          <w:rFonts w:ascii="Times New Roman" w:hAnsi="Times New Roman"/>
          <w:sz w:val="20"/>
          <w:szCs w:val="20"/>
        </w:rPr>
      </w:pPr>
      <w:r w:rsidRPr="00294464">
        <w:rPr>
          <w:rFonts w:ascii="Times New Roman" w:hAnsi="Times New Roman"/>
          <w:sz w:val="20"/>
          <w:szCs w:val="20"/>
        </w:rPr>
        <w:t>No consensus on the following:</w:t>
      </w:r>
    </w:p>
    <w:p w14:paraId="19A47EC5" w14:textId="77777777" w:rsidR="00E474B5" w:rsidRPr="00294464" w:rsidRDefault="00E474B5" w:rsidP="00E474B5">
      <w:pPr>
        <w:pStyle w:val="ListParagraph"/>
        <w:ind w:leftChars="0" w:left="0"/>
        <w:rPr>
          <w:rFonts w:ascii="Times New Roman" w:hAnsi="Times New Roman"/>
          <w:sz w:val="20"/>
          <w:szCs w:val="20"/>
        </w:rPr>
      </w:pPr>
      <w:r w:rsidRPr="00294464">
        <w:rPr>
          <w:rFonts w:ascii="Times New Roman" w:hAnsi="Times New Roman"/>
          <w:sz w:val="20"/>
          <w:szCs w:val="20"/>
        </w:rPr>
        <w:t>Support dynamic indication of the unused CG PUSCH resource(s) based on UCI (e.g., CG-UCI or a new UCI) by the UE</w:t>
      </w:r>
    </w:p>
    <w:p w14:paraId="569FFB85" w14:textId="77777777" w:rsidR="00E474B5" w:rsidRPr="00294464" w:rsidRDefault="00E474B5" w:rsidP="00E474B5">
      <w:pPr>
        <w:spacing w:after="0"/>
        <w:rPr>
          <w:lang w:val="en-US" w:eastAsia="x-none"/>
        </w:rPr>
      </w:pPr>
    </w:p>
    <w:p w14:paraId="259C1549" w14:textId="77777777" w:rsidR="00E474B5" w:rsidRPr="00294464" w:rsidRDefault="00E474B5" w:rsidP="00E474B5">
      <w:pPr>
        <w:spacing w:after="0"/>
        <w:rPr>
          <w:rFonts w:eastAsia="Malgun Gothic"/>
          <w:lang w:val="en-US" w:eastAsia="zh-CN"/>
        </w:rPr>
      </w:pPr>
      <w:r w:rsidRPr="00294464">
        <w:rPr>
          <w:rFonts w:eastAsia="Malgun Gothic"/>
          <w:b/>
          <w:bCs/>
          <w:lang w:val="en-US" w:eastAsia="zh-CN"/>
        </w:rPr>
        <w:t>Conclusion 3-1:</w:t>
      </w:r>
      <w:r w:rsidRPr="00294464">
        <w:rPr>
          <w:rFonts w:eastAsia="Malgun Gothic"/>
          <w:lang w:val="en-US" w:eastAsia="zh-CN"/>
        </w:rPr>
        <w:t xml:space="preserve"> </w:t>
      </w:r>
    </w:p>
    <w:p w14:paraId="6FE96955" w14:textId="77777777" w:rsidR="00E474B5" w:rsidRPr="00294464" w:rsidRDefault="00E474B5" w:rsidP="00294464">
      <w:pPr>
        <w:pStyle w:val="B2"/>
        <w:numPr>
          <w:ilvl w:val="0"/>
          <w:numId w:val="30"/>
        </w:numPr>
        <w:overflowPunct/>
        <w:autoSpaceDE/>
        <w:autoSpaceDN/>
        <w:adjustRightInd/>
        <w:spacing w:after="0" w:line="259" w:lineRule="auto"/>
        <w:textAlignment w:val="auto"/>
        <w:rPr>
          <w:lang w:val="en-US"/>
        </w:rPr>
      </w:pPr>
      <w:r w:rsidRPr="00294464">
        <w:t>Deprioritize discussion on HARQ retransmission of a TB on a different cell than the cell of the initial TB transmission for CA operation on TDD cells in XR agenda.</w:t>
      </w:r>
    </w:p>
    <w:p w14:paraId="687ADD95" w14:textId="77777777" w:rsidR="00E474B5" w:rsidRPr="00294464" w:rsidRDefault="00E474B5" w:rsidP="00E474B5">
      <w:pPr>
        <w:spacing w:after="0"/>
        <w:rPr>
          <w:rStyle w:val="B1Zchn"/>
          <w:b/>
          <w:bCs/>
        </w:rPr>
      </w:pPr>
      <w:r w:rsidRPr="00294464">
        <w:rPr>
          <w:rStyle w:val="B1Zchn"/>
          <w:b/>
          <w:bCs/>
        </w:rPr>
        <w:t xml:space="preserve">Conclusion 5-5: </w:t>
      </w:r>
    </w:p>
    <w:p w14:paraId="4C939923" w14:textId="77777777" w:rsidR="00E474B5" w:rsidRPr="00294464" w:rsidRDefault="00E474B5" w:rsidP="00294464">
      <w:pPr>
        <w:pStyle w:val="ListParagraph"/>
        <w:widowControl/>
        <w:numPr>
          <w:ilvl w:val="0"/>
          <w:numId w:val="29"/>
        </w:numPr>
        <w:spacing w:line="259" w:lineRule="auto"/>
        <w:ind w:leftChars="0"/>
        <w:rPr>
          <w:rFonts w:ascii="Times New Roman" w:eastAsia="Malgun Gothic" w:hAnsi="Times New Roman"/>
          <w:sz w:val="20"/>
          <w:szCs w:val="20"/>
          <w:lang w:eastAsia="zh-CN"/>
        </w:rPr>
      </w:pPr>
      <w:r w:rsidRPr="00294464">
        <w:rPr>
          <w:rStyle w:val="B1Zchn"/>
          <w:rFonts w:ascii="Times New Roman" w:hAnsi="Times New Roman"/>
          <w:sz w:val="20"/>
          <w:szCs w:val="20"/>
        </w:rPr>
        <w:t xml:space="preserve">Deprioritize in RAN1, the study of XR-specific </w:t>
      </w:r>
      <w:r w:rsidRPr="00294464">
        <w:rPr>
          <w:rFonts w:ascii="Times New Roman" w:eastAsia="Malgun Gothic" w:hAnsi="Times New Roman"/>
          <w:i/>
          <w:iCs/>
          <w:sz w:val="20"/>
          <w:szCs w:val="20"/>
          <w:lang w:eastAsia="zh-CN"/>
        </w:rPr>
        <w:t xml:space="preserve">playoutDelayForMediaStartup </w:t>
      </w:r>
      <w:r w:rsidRPr="00294464">
        <w:rPr>
          <w:rFonts w:ascii="Times New Roman" w:eastAsia="Malgun Gothic" w:hAnsi="Times New Roman"/>
          <w:sz w:val="20"/>
          <w:szCs w:val="20"/>
          <w:lang w:eastAsia="zh-CN"/>
        </w:rPr>
        <w:t>for XR awareness scheduling to improve XR capacity enhancement.</w:t>
      </w:r>
    </w:p>
    <w:p w14:paraId="55669ECB" w14:textId="77777777" w:rsidR="00E474B5" w:rsidRPr="00294464" w:rsidRDefault="00E474B5" w:rsidP="00E474B5">
      <w:pPr>
        <w:spacing w:after="0"/>
        <w:rPr>
          <w:lang w:val="en-US" w:eastAsia="x-none"/>
        </w:rPr>
      </w:pPr>
    </w:p>
    <w:p w14:paraId="5CE6ABBC" w14:textId="77777777" w:rsidR="00E474B5" w:rsidRPr="00294464" w:rsidRDefault="00E474B5" w:rsidP="00E474B5">
      <w:pPr>
        <w:spacing w:after="0"/>
        <w:rPr>
          <w:rFonts w:eastAsia="SimSun"/>
          <w:b/>
          <w:bCs/>
          <w:lang w:val="en-US" w:eastAsia="zh-CN"/>
        </w:rPr>
      </w:pPr>
      <w:r w:rsidRPr="00294464">
        <w:rPr>
          <w:rFonts w:eastAsia="SimSun"/>
          <w:b/>
          <w:bCs/>
          <w:lang w:val="en-US" w:eastAsia="zh-CN"/>
        </w:rPr>
        <w:t>Conclusion 4-1:</w:t>
      </w:r>
    </w:p>
    <w:p w14:paraId="18572AE8" w14:textId="77777777" w:rsidR="00E474B5" w:rsidRPr="00294464" w:rsidRDefault="00E474B5" w:rsidP="00294464">
      <w:pPr>
        <w:pStyle w:val="ListParagraph"/>
        <w:widowControl/>
        <w:numPr>
          <w:ilvl w:val="0"/>
          <w:numId w:val="30"/>
        </w:numPr>
        <w:spacing w:line="259" w:lineRule="auto"/>
        <w:ind w:leftChars="0"/>
        <w:rPr>
          <w:rFonts w:ascii="Times New Roman" w:hAnsi="Times New Roman"/>
          <w:bCs/>
          <w:sz w:val="20"/>
          <w:szCs w:val="20"/>
        </w:rPr>
      </w:pPr>
      <w:r w:rsidRPr="00294464">
        <w:rPr>
          <w:rFonts w:ascii="Times New Roman" w:hAnsi="Times New Roman"/>
          <w:bCs/>
          <w:sz w:val="20"/>
          <w:szCs w:val="20"/>
        </w:rPr>
        <w:t>The capacity gain performance results in R1-2210907 and R1-2212254 corresponding to enhancements on RRM measurement are captured in XR SI TR.</w:t>
      </w:r>
    </w:p>
    <w:p w14:paraId="6315D76D" w14:textId="77777777" w:rsidR="00E474B5" w:rsidRPr="00294464" w:rsidRDefault="00E474B5" w:rsidP="00E474B5">
      <w:pPr>
        <w:spacing w:after="0"/>
        <w:rPr>
          <w:rFonts w:eastAsia="Malgun Gothic"/>
          <w:b/>
          <w:bCs/>
          <w:lang w:val="en-US" w:eastAsia="zh-CN"/>
        </w:rPr>
      </w:pPr>
    </w:p>
    <w:p w14:paraId="57F665EF" w14:textId="77777777" w:rsidR="00E474B5" w:rsidRPr="00294464" w:rsidRDefault="00E474B5" w:rsidP="00E474B5">
      <w:pPr>
        <w:spacing w:after="0"/>
        <w:rPr>
          <w:b/>
          <w:bCs/>
          <w:lang w:val="en-US" w:eastAsia="ja-JP"/>
        </w:rPr>
      </w:pPr>
      <w:r w:rsidRPr="00294464">
        <w:rPr>
          <w:b/>
          <w:bCs/>
          <w:lang w:val="en-US" w:eastAsia="ja-JP"/>
        </w:rPr>
        <w:t>Conclusion</w:t>
      </w:r>
    </w:p>
    <w:p w14:paraId="22B16CE6" w14:textId="77777777" w:rsidR="00E474B5" w:rsidRPr="00294464" w:rsidRDefault="00E474B5" w:rsidP="00E474B5">
      <w:pPr>
        <w:spacing w:after="0"/>
        <w:rPr>
          <w:lang w:val="en-US" w:eastAsia="ja-JP"/>
        </w:rPr>
      </w:pPr>
      <w:r w:rsidRPr="00294464">
        <w:rPr>
          <w:lang w:val="en-US" w:eastAsia="ja-JP"/>
        </w:rPr>
        <w:t>No consensus on the following:</w:t>
      </w:r>
    </w:p>
    <w:p w14:paraId="0BAB7CB0" w14:textId="77777777" w:rsidR="00E474B5" w:rsidRPr="00294464" w:rsidRDefault="00E474B5" w:rsidP="00E474B5">
      <w:pPr>
        <w:spacing w:after="0"/>
        <w:rPr>
          <w:lang w:val="en-US" w:eastAsia="ja-JP"/>
        </w:rPr>
      </w:pPr>
      <w:r w:rsidRPr="00294464">
        <w:rPr>
          <w:lang w:val="en-US" w:eastAsia="ja-JP"/>
        </w:rPr>
        <w:t xml:space="preserve">Enhancements on RRM to relax scheduling restriction for at least for intra-frequency RRM without MGs in FR2 and for inter-frequency RRM with MGs </w:t>
      </w:r>
    </w:p>
    <w:p w14:paraId="4CDB2A34" w14:textId="77777777" w:rsidR="00E474B5" w:rsidRPr="00294464" w:rsidRDefault="00E474B5" w:rsidP="00E474B5">
      <w:pPr>
        <w:spacing w:after="0"/>
        <w:rPr>
          <w:lang w:val="en-US" w:eastAsia="x-none"/>
        </w:rPr>
      </w:pPr>
    </w:p>
    <w:p w14:paraId="3E4AC5DF" w14:textId="77777777" w:rsidR="00E474B5" w:rsidRPr="00294464" w:rsidRDefault="00E474B5" w:rsidP="00E474B5">
      <w:pPr>
        <w:pStyle w:val="ListParagraph"/>
        <w:spacing w:line="259" w:lineRule="auto"/>
        <w:ind w:leftChars="0" w:left="0"/>
        <w:rPr>
          <w:rStyle w:val="B1Zchn"/>
          <w:rFonts w:ascii="Times New Roman" w:hAnsi="Times New Roman"/>
          <w:b/>
          <w:bCs/>
          <w:sz w:val="20"/>
          <w:szCs w:val="20"/>
        </w:rPr>
      </w:pPr>
      <w:r w:rsidRPr="00294464">
        <w:rPr>
          <w:rStyle w:val="B1Zchn"/>
          <w:rFonts w:ascii="Times New Roman" w:hAnsi="Times New Roman"/>
          <w:b/>
          <w:bCs/>
          <w:sz w:val="20"/>
          <w:szCs w:val="20"/>
        </w:rPr>
        <w:t>Agreement</w:t>
      </w:r>
    </w:p>
    <w:p w14:paraId="5595BF5F" w14:textId="77777777" w:rsidR="00E474B5" w:rsidRPr="00294464" w:rsidRDefault="00E474B5" w:rsidP="00E474B5">
      <w:pPr>
        <w:pStyle w:val="ListParagraph"/>
        <w:spacing w:line="259" w:lineRule="auto"/>
        <w:ind w:leftChars="0" w:left="0"/>
        <w:rPr>
          <w:rFonts w:ascii="Times New Roman" w:eastAsia="Malgun Gothic" w:hAnsi="Times New Roman"/>
          <w:sz w:val="20"/>
          <w:szCs w:val="20"/>
          <w:lang w:eastAsia="zh-CN"/>
        </w:rPr>
      </w:pPr>
      <w:r w:rsidRPr="00294464">
        <w:rPr>
          <w:rStyle w:val="B1Zchn"/>
          <w:rFonts w:ascii="Times New Roman" w:hAnsi="Times New Roman"/>
          <w:sz w:val="20"/>
          <w:szCs w:val="20"/>
        </w:rPr>
        <w:t>The following TP for section 5.3.1 is endorsed in principle for TR 38.835: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E474B5" w:rsidRPr="00294464" w14:paraId="5E732C66" w14:textId="77777777" w:rsidTr="004A2392">
        <w:tc>
          <w:tcPr>
            <w:tcW w:w="9857" w:type="dxa"/>
            <w:shd w:val="clear" w:color="auto" w:fill="auto"/>
          </w:tcPr>
          <w:p w14:paraId="6CDB84AA" w14:textId="77777777" w:rsidR="00E474B5" w:rsidRPr="00294464" w:rsidRDefault="00E474B5" w:rsidP="00E474B5">
            <w:pPr>
              <w:spacing w:after="0"/>
              <w:rPr>
                <w:i/>
                <w:iCs/>
                <w:lang w:val="en-US" w:eastAsia="x-none"/>
              </w:rPr>
            </w:pPr>
            <w:r w:rsidRPr="00294464">
              <w:rPr>
                <w:i/>
                <w:iCs/>
                <w:lang w:val="en-US" w:eastAsia="x-none"/>
              </w:rPr>
              <w:t>The following enhancements for configured grant based transmission are recommended:</w:t>
            </w:r>
          </w:p>
          <w:p w14:paraId="3C7D4FD7" w14:textId="77777777" w:rsidR="00E474B5" w:rsidRPr="00294464" w:rsidRDefault="00E474B5" w:rsidP="00294464">
            <w:pPr>
              <w:numPr>
                <w:ilvl w:val="0"/>
                <w:numId w:val="31"/>
              </w:numPr>
              <w:overflowPunct/>
              <w:autoSpaceDE/>
              <w:autoSpaceDN/>
              <w:adjustRightInd/>
              <w:spacing w:after="0"/>
              <w:textAlignment w:val="auto"/>
              <w:rPr>
                <w:rFonts w:eastAsia="MS Mincho"/>
                <w:i/>
                <w:iCs/>
              </w:rPr>
            </w:pPr>
            <w:r w:rsidRPr="00294464">
              <w:rPr>
                <w:rFonts w:eastAsia="MS Mincho"/>
                <w:i/>
                <w:iCs/>
              </w:rPr>
              <w:t>Multiple CG PUSCH transmission occasions in a period of a single CG PUSCH configuration;  </w:t>
            </w:r>
          </w:p>
          <w:p w14:paraId="2E6CBC1B" w14:textId="77777777" w:rsidR="00E474B5" w:rsidRPr="00294464" w:rsidRDefault="00E474B5" w:rsidP="00294464">
            <w:pPr>
              <w:numPr>
                <w:ilvl w:val="0"/>
                <w:numId w:val="31"/>
              </w:numPr>
              <w:overflowPunct/>
              <w:autoSpaceDE/>
              <w:autoSpaceDN/>
              <w:adjustRightInd/>
              <w:spacing w:after="0"/>
              <w:textAlignment w:val="auto"/>
              <w:rPr>
                <w:rFonts w:eastAsia="MS Mincho"/>
                <w:i/>
                <w:iCs/>
              </w:rPr>
            </w:pPr>
            <w:r w:rsidRPr="00294464">
              <w:rPr>
                <w:rFonts w:eastAsia="MS Mincho"/>
                <w:i/>
                <w:iCs/>
              </w:rPr>
              <w:t>Dynamic indication of unused CG PUSCH occasion(s) based on UCI (e.g., CG-UCI or a new UCI) by the UE.  </w:t>
            </w:r>
          </w:p>
          <w:p w14:paraId="1C7918D9" w14:textId="77777777" w:rsidR="00E474B5" w:rsidRPr="00294464" w:rsidRDefault="00E474B5" w:rsidP="00E474B5">
            <w:pPr>
              <w:spacing w:after="0"/>
              <w:rPr>
                <w:rFonts w:eastAsia="MS Mincho"/>
                <w:i/>
                <w:iCs/>
              </w:rPr>
            </w:pPr>
            <w:r w:rsidRPr="00294464">
              <w:rPr>
                <w:rFonts w:eastAsia="MS Mincho"/>
                <w:i/>
                <w:iCs/>
              </w:rPr>
              <w:t>The corresponding capacity performance evaluation results are available in Annex B</w:t>
            </w:r>
            <w:r w:rsidRPr="00294464">
              <w:rPr>
                <w:i/>
                <w:iCs/>
              </w:rPr>
              <w:t>.1.6</w:t>
            </w:r>
            <w:r w:rsidRPr="00294464">
              <w:rPr>
                <w:rFonts w:eastAsia="MS Mincho"/>
                <w:i/>
                <w:iCs/>
              </w:rPr>
              <w:t>.</w:t>
            </w:r>
          </w:p>
          <w:p w14:paraId="6CBB09C8" w14:textId="77777777" w:rsidR="00E474B5" w:rsidRPr="00294464" w:rsidRDefault="00E474B5" w:rsidP="00E474B5">
            <w:pPr>
              <w:spacing w:after="0"/>
              <w:rPr>
                <w:rFonts w:eastAsia="MS Mincho"/>
                <w:i/>
                <w:iCs/>
              </w:rPr>
            </w:pPr>
            <w:r w:rsidRPr="00294464">
              <w:rPr>
                <w:rFonts w:eastAsia="MS Mincho"/>
                <w:i/>
                <w:iCs/>
              </w:rPr>
              <w:t>The evaluation results for other proposed and studied capacity enhancement schemes are available in Annex B.1.</w:t>
            </w:r>
          </w:p>
        </w:tc>
      </w:tr>
    </w:tbl>
    <w:p w14:paraId="037B30E1" w14:textId="77777777" w:rsidR="00E474B5" w:rsidRPr="00294464" w:rsidRDefault="00E474B5" w:rsidP="00E474B5">
      <w:pPr>
        <w:spacing w:after="0"/>
        <w:rPr>
          <w:lang w:val="en-US" w:eastAsia="x-none"/>
        </w:rPr>
      </w:pPr>
    </w:p>
    <w:p w14:paraId="26599A56" w14:textId="77777777" w:rsidR="00AC361A" w:rsidRPr="00294464" w:rsidRDefault="00AC361A" w:rsidP="00E474B5">
      <w:pPr>
        <w:spacing w:after="0"/>
        <w:rPr>
          <w:lang w:val="en-US" w:eastAsia="ja-JP"/>
        </w:rPr>
      </w:pPr>
    </w:p>
    <w:p w14:paraId="5840400F" w14:textId="2A528E66" w:rsidR="003A4B47" w:rsidRDefault="00701410" w:rsidP="00701410">
      <w:pPr>
        <w:pStyle w:val="Heading4"/>
        <w:rPr>
          <w:lang w:eastAsia="ja-JP"/>
        </w:rPr>
      </w:pPr>
      <w:r>
        <w:rPr>
          <w:lang w:eastAsia="ja-JP"/>
        </w:rPr>
        <w:t>2.1.2</w:t>
      </w:r>
      <w:r>
        <w:rPr>
          <w:lang w:eastAsia="ja-JP"/>
        </w:rPr>
        <w:tab/>
        <w:t>Remaining Open issues</w:t>
      </w:r>
    </w:p>
    <w:p w14:paraId="32A8F9C5" w14:textId="4EA68C47" w:rsidR="009E2BAB" w:rsidRPr="00CC2777" w:rsidRDefault="009E2BAB" w:rsidP="00C86F3C">
      <w:pPr>
        <w:rPr>
          <w:lang w:eastAsia="ja-JP"/>
        </w:rPr>
      </w:pPr>
      <w:r w:rsidRPr="00CC2777">
        <w:rPr>
          <w:lang w:eastAsia="ja-JP"/>
        </w:rPr>
        <w:t>In accordance of the SID:</w:t>
      </w:r>
    </w:p>
    <w:p w14:paraId="3C03B380" w14:textId="207AC8F0" w:rsidR="004C535F" w:rsidRPr="002F2A06" w:rsidRDefault="00470F93" w:rsidP="003E0A87">
      <w:pPr>
        <w:pStyle w:val="B1"/>
      </w:pPr>
      <w:r w:rsidRPr="00CC2777">
        <w:lastRenderedPageBreak/>
        <w:t>-</w:t>
      </w:r>
      <w:r w:rsidRPr="00CC2777">
        <w:tab/>
      </w:r>
      <w:r w:rsidR="004D7F3B" w:rsidRPr="00CC2777">
        <w:t>There is n</w:t>
      </w:r>
      <w:r w:rsidR="003E0A87" w:rsidRPr="00CC2777">
        <w:t>o</w:t>
      </w:r>
      <w:r w:rsidR="00CF2858" w:rsidRPr="00CC2777">
        <w:t xml:space="preserve"> remaining open issue</w:t>
      </w:r>
      <w:r w:rsidR="00CC0CD7">
        <w:t>.</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41A8A46B" w14:textId="57A0074B" w:rsidR="00035135" w:rsidRDefault="00035135" w:rsidP="00035135">
      <w:r>
        <w:t xml:space="preserve">Agreements from </w:t>
      </w:r>
      <w:r w:rsidRPr="001F3857">
        <w:rPr>
          <w:b/>
          <w:bCs/>
        </w:rPr>
        <w:t>RAN2#119-e</w:t>
      </w:r>
      <w:r>
        <w:t xml:space="preserve"> meeting:</w:t>
      </w:r>
    </w:p>
    <w:p w14:paraId="2FE0051D" w14:textId="77777777" w:rsidR="00014E1E" w:rsidRDefault="00014E1E" w:rsidP="00014E1E">
      <w:pPr>
        <w:pStyle w:val="B1"/>
      </w:pPr>
      <w:r>
        <w:t>-</w:t>
      </w:r>
      <w:r>
        <w:tab/>
      </w:r>
      <w:r w:rsidRPr="00B67318">
        <w:t>RAN2 does not intend to ask RAN1 to change their simulation assumptions</w:t>
      </w:r>
      <w:r>
        <w:t>;</w:t>
      </w:r>
    </w:p>
    <w:p w14:paraId="40310985" w14:textId="77777777" w:rsidR="00014E1E" w:rsidRDefault="00014E1E" w:rsidP="00014E1E">
      <w:pPr>
        <w:pStyle w:val="B1"/>
      </w:pPr>
      <w:r>
        <w:t>-</w:t>
      </w:r>
      <w:r>
        <w:tab/>
      </w:r>
      <w:r w:rsidRPr="001C324B">
        <w:t>RAN2 should take SA2/SA4 work into accoun</w:t>
      </w:r>
      <w:r>
        <w:t>t.</w:t>
      </w:r>
    </w:p>
    <w:p w14:paraId="344700F1" w14:textId="77777777" w:rsidR="00014E1E" w:rsidRDefault="00014E1E" w:rsidP="00014E1E">
      <w:pPr>
        <w:pStyle w:val="B1"/>
      </w:pPr>
      <w:r>
        <w:t>-</w:t>
      </w:r>
      <w:r>
        <w:tab/>
        <w:t>RAN2 assumes that PDU Set based parameters and PDU Set related information may be used for better support of XR services. RAN2 can consider both UL and DL directions.</w:t>
      </w:r>
    </w:p>
    <w:p w14:paraId="22FBFE49" w14:textId="77777777" w:rsidR="00014E1E" w:rsidRDefault="00014E1E" w:rsidP="00014E1E">
      <w:pPr>
        <w:pStyle w:val="B1"/>
      </w:pPr>
      <w:r>
        <w:t>-</w:t>
      </w:r>
      <w:r>
        <w:tab/>
        <w:t>RAN2 will study PDU Set based parameters and PDU Set related information handling in Network and UE.</w:t>
      </w:r>
    </w:p>
    <w:p w14:paraId="3856FD1A" w14:textId="77777777" w:rsidR="00014E1E" w:rsidRDefault="00014E1E" w:rsidP="00014E1E">
      <w:pPr>
        <w:pStyle w:val="B1"/>
      </w:pPr>
      <w:r>
        <w:t>-</w:t>
      </w:r>
      <w:r>
        <w:tab/>
      </w:r>
      <w:r w:rsidRPr="0015299B">
        <w:t>RAN2 to adopt the current SA2 definition of PDU Set as an application media unit as working assumption, subjected to further guidance from SA2 and SA4</w:t>
      </w:r>
      <w:r>
        <w:t>.</w:t>
      </w:r>
    </w:p>
    <w:p w14:paraId="7C38AC54" w14:textId="77777777" w:rsidR="00014E1E" w:rsidRDefault="00014E1E" w:rsidP="00014E1E">
      <w:pPr>
        <w:pStyle w:val="B1"/>
      </w:pPr>
      <w:r>
        <w:t>-</w:t>
      </w:r>
      <w:r>
        <w:tab/>
        <w:t>XR awareness discussion in RAN2 should consider PDU set characteristics and how to use the information available on those (for UL and/or DL). Can also consider how to handle data bursts.</w:t>
      </w:r>
    </w:p>
    <w:p w14:paraId="25380336" w14:textId="77777777" w:rsidR="00014E1E" w:rsidRDefault="00014E1E" w:rsidP="00014E1E">
      <w:pPr>
        <w:pStyle w:val="B1"/>
      </w:pPr>
      <w:r>
        <w:t>-</w:t>
      </w:r>
      <w:r>
        <w:tab/>
        <w:t>RAN2 can study e.g. periodicity, arrival time, jitter and frame-size variations for XR awareness to enable power savings and capacity enhancements. Can study also how often such parameters change (i.e. how dynamic they are).</w:t>
      </w:r>
    </w:p>
    <w:p w14:paraId="70DFE949" w14:textId="77777777" w:rsidR="00014E1E" w:rsidRDefault="00014E1E" w:rsidP="00014E1E">
      <w:pPr>
        <w:pStyle w:val="B1"/>
      </w:pPr>
      <w:r>
        <w:t>-</w:t>
      </w:r>
      <w:r>
        <w:tab/>
        <w:t>RAN2 can consider how PDU sets can be mapped to DRBs (FFS if SA2 discussion on PDU set mapping to QoS (sub-)flows impacts this).</w:t>
      </w:r>
    </w:p>
    <w:p w14:paraId="590577F9" w14:textId="77777777" w:rsidR="00014E1E" w:rsidRDefault="00014E1E" w:rsidP="00014E1E">
      <w:pPr>
        <w:pStyle w:val="B1"/>
      </w:pPr>
      <w:r>
        <w:t>-</w:t>
      </w:r>
      <w:r>
        <w:tab/>
        <w:t>RAN2 to focus on the following issues for power saving, as well necessary parameters XR-awareness to support such enhancements, i.e.:</w:t>
      </w:r>
    </w:p>
    <w:p w14:paraId="41D87F5F" w14:textId="77777777" w:rsidR="00014E1E" w:rsidRDefault="00014E1E" w:rsidP="00014E1E">
      <w:pPr>
        <w:pStyle w:val="B2"/>
      </w:pPr>
      <w:r>
        <w:t>-</w:t>
      </w:r>
      <w:r>
        <w:tab/>
        <w:t>DRX enhancements to address the issues of DRX cycle mismatch and jitter;</w:t>
      </w:r>
    </w:p>
    <w:p w14:paraId="299B3947" w14:textId="77777777" w:rsidR="00014E1E" w:rsidRDefault="00014E1E" w:rsidP="00014E1E">
      <w:pPr>
        <w:pStyle w:val="B2"/>
      </w:pPr>
      <w:r>
        <w:t>-</w:t>
      </w:r>
      <w:r>
        <w:tab/>
        <w:t>Identify necessary parameters from CN for XR-awareness for power saving.</w:t>
      </w:r>
    </w:p>
    <w:p w14:paraId="42F1237F" w14:textId="77777777" w:rsidR="00014E1E" w:rsidRDefault="00014E1E" w:rsidP="00014E1E">
      <w:pPr>
        <w:pStyle w:val="B1"/>
      </w:pPr>
      <w:r>
        <w:t>-</w:t>
      </w:r>
      <w:r>
        <w:tab/>
        <w:t>Enhancements to Rel-17 PDCCH adaptation can be discussed based on RAN1 feedback, if they have any RAN2 impact.</w:t>
      </w:r>
    </w:p>
    <w:p w14:paraId="37EB9CA6" w14:textId="77777777" w:rsidR="00014E1E" w:rsidRDefault="00014E1E" w:rsidP="00014E1E">
      <w:pPr>
        <w:pStyle w:val="B1"/>
      </w:pPr>
      <w:r>
        <w:t>-</w:t>
      </w:r>
      <w:r>
        <w:tab/>
        <w:t>RAN2-specific aspects can be studied based on contributions (e.g. multiple XR traffic flows with different periodicities, SFN wrap-around, RAN2-specific CDRX aspects, …).</w:t>
      </w:r>
    </w:p>
    <w:p w14:paraId="64E55A27" w14:textId="77777777" w:rsidR="00014E1E" w:rsidRDefault="00014E1E" w:rsidP="00014E1E">
      <w:pPr>
        <w:pStyle w:val="B1"/>
      </w:pPr>
      <w:r>
        <w:t>-</w:t>
      </w:r>
      <w:r>
        <w:tab/>
      </w:r>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4DC07FCE" w14:textId="77777777" w:rsidR="00014E1E" w:rsidRDefault="00014E1E" w:rsidP="00014E1E">
      <w:pPr>
        <w:pStyle w:val="B1"/>
      </w:pPr>
      <w:r>
        <w:t>-</w:t>
      </w:r>
      <w:r>
        <w:tab/>
        <w:t xml:space="preserve">Enhancement to SPS/CG should be justified for XR scheduling and should be evaluated against dynamic grant (DG) scheduling which should be considered as baseline. Should justify why enhancements are needed. </w:t>
      </w:r>
    </w:p>
    <w:p w14:paraId="31449A4B" w14:textId="0B48D3D2" w:rsidR="00014E1E" w:rsidRDefault="00014E1E" w:rsidP="00014E1E">
      <w:pPr>
        <w:pStyle w:val="B1"/>
      </w:pPr>
      <w:r>
        <w:t>-</w:t>
      </w:r>
      <w:r>
        <w:tab/>
        <w:t>RAN2 considers SPS enhancements may not be needed in Rel-18 XR since PDCCH capacity is not assumed to be a problem for XR. FFS if SPS has some power consumption benefits.</w:t>
      </w:r>
    </w:p>
    <w:p w14:paraId="16E56B5C" w14:textId="77777777" w:rsidR="00762504" w:rsidRPr="00E87C4C" w:rsidRDefault="00762504" w:rsidP="00762504">
      <w:r w:rsidRPr="00E87C4C">
        <w:t xml:space="preserve">Agreements from </w:t>
      </w:r>
      <w:r w:rsidRPr="00762504">
        <w:rPr>
          <w:b/>
          <w:bCs/>
        </w:rPr>
        <w:t>RAN2#119bis-e</w:t>
      </w:r>
      <w:r w:rsidRPr="00E87C4C">
        <w:t xml:space="preserve"> meeting:</w:t>
      </w:r>
    </w:p>
    <w:p w14:paraId="7A545FA4" w14:textId="77777777" w:rsidR="00762504" w:rsidRPr="00E87C4C" w:rsidRDefault="00762504" w:rsidP="00762504">
      <w:pPr>
        <w:pStyle w:val="B1"/>
      </w:pPr>
      <w:r w:rsidRPr="00E87C4C">
        <w:t>-</w:t>
      </w:r>
      <w:r w:rsidRPr="00E87C4C">
        <w:tab/>
        <w:t>From RAN2 viewpoint, the following information would be useful for PDU set handling in UL and DL:</w:t>
      </w:r>
    </w:p>
    <w:p w14:paraId="11E611C3" w14:textId="77777777" w:rsidR="00762504" w:rsidRPr="00E87C4C" w:rsidRDefault="00762504" w:rsidP="00762504">
      <w:pPr>
        <w:pStyle w:val="B2"/>
      </w:pPr>
      <w:r w:rsidRPr="00E87C4C">
        <w:t>-</w:t>
      </w:r>
      <w:r w:rsidRPr="00E87C4C">
        <w:tab/>
        <w:t>Semi-static information (from CN to RAN): At least PSER and PSDB;</w:t>
      </w:r>
    </w:p>
    <w:p w14:paraId="424430FE" w14:textId="77777777" w:rsidR="00762504" w:rsidRPr="00E87C4C" w:rsidRDefault="00762504" w:rsidP="00762504">
      <w:pPr>
        <w:pStyle w:val="B2"/>
      </w:pPr>
      <w:r w:rsidRPr="00E87C4C">
        <w:t>-</w:t>
      </w:r>
      <w:r w:rsidRPr="00E87C4C">
        <w:tab/>
        <w:t>Dynamic information: At least identifying which PDU belongs to which data burst/PDU set is also needed, including means to determine at least PDU set boundaries.</w:t>
      </w:r>
    </w:p>
    <w:p w14:paraId="4D18613B" w14:textId="77777777" w:rsidR="00762504" w:rsidRPr="00E87C4C" w:rsidRDefault="00762504" w:rsidP="00762504">
      <w:pPr>
        <w:pStyle w:val="B1"/>
      </w:pPr>
      <w:r w:rsidRPr="00E87C4C">
        <w:t>-</w:t>
      </w:r>
      <w:r w:rsidRPr="00E87C4C">
        <w:tab/>
        <w:t xml:space="preserve">Capture the models 1a/b, 2a/b (from </w:t>
      </w:r>
      <w:hyperlink r:id="rId8" w:history="1">
        <w:r w:rsidRPr="00E87C4C">
          <w:rPr>
            <w:rStyle w:val="Hyperlink"/>
          </w:rPr>
          <w:t>R2-2209777</w:t>
        </w:r>
      </w:hyperlink>
      <w:r w:rsidRPr="00E87C4C">
        <w:t>) in TR and indicate what is possible in current specifications and how. FFS how LCH options work in each case</w:t>
      </w:r>
    </w:p>
    <w:p w14:paraId="3B56EFEC" w14:textId="77777777" w:rsidR="00762504" w:rsidRPr="00E87C4C" w:rsidRDefault="00762504" w:rsidP="00762504">
      <w:pPr>
        <w:pStyle w:val="B1"/>
      </w:pPr>
      <w:r w:rsidRPr="00E87C4C">
        <w:t>-</w:t>
      </w:r>
      <w:r w:rsidRPr="00E87C4C">
        <w:tab/>
        <w:t>SDAP maps each data packet in a PDU set to a single PDCP SDU, as in legacy (i.e. each PDU is only mapped to a single SDU).</w:t>
      </w:r>
    </w:p>
    <w:p w14:paraId="113F0242" w14:textId="77777777" w:rsidR="00762504" w:rsidRPr="00E87C4C" w:rsidRDefault="00762504" w:rsidP="00762504">
      <w:pPr>
        <w:pStyle w:val="B1"/>
      </w:pPr>
      <w:r w:rsidRPr="00E87C4C">
        <w:t>-</w:t>
      </w:r>
      <w:r w:rsidRPr="00E87C4C">
        <w:tab/>
        <w:t>HARQ and RLC re-/transmissions for XR traffic are done as in legacy (i.e. they are not based on XR PDU sets).</w:t>
      </w:r>
    </w:p>
    <w:p w14:paraId="3946696E" w14:textId="77777777" w:rsidR="00762504" w:rsidRPr="00E87C4C" w:rsidRDefault="00762504" w:rsidP="00762504">
      <w:pPr>
        <w:pStyle w:val="B1"/>
      </w:pPr>
      <w:r w:rsidRPr="00E87C4C">
        <w:lastRenderedPageBreak/>
        <w:t>-</w:t>
      </w:r>
      <w:r w:rsidRPr="00E87C4C">
        <w:tab/>
        <w:t xml:space="preserve">For UE transmitter, the PDCP discard should be performed per PDU set basis. </w:t>
      </w:r>
    </w:p>
    <w:p w14:paraId="5D47776D" w14:textId="77777777" w:rsidR="00762504" w:rsidRPr="00E87C4C" w:rsidRDefault="00762504" w:rsidP="00762504">
      <w:pPr>
        <w:pStyle w:val="B1"/>
      </w:pPr>
      <w:r w:rsidRPr="00E87C4C">
        <w:t>-</w:t>
      </w:r>
      <w:r w:rsidRPr="00E87C4C">
        <w:tab/>
        <w:t>For UE transmitter, the PDCP discard is managed per SDU for PDU set, the PDCP entity discards all PDCP SDUs associated with the PDU set.</w:t>
      </w:r>
    </w:p>
    <w:p w14:paraId="19BD81F8" w14:textId="77777777" w:rsidR="00762504" w:rsidRPr="00E87C4C" w:rsidRDefault="00762504" w:rsidP="00762504">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162FB3C1" w14:textId="77777777" w:rsidR="00762504" w:rsidRPr="00E87C4C" w:rsidRDefault="00762504" w:rsidP="00762504">
      <w:pPr>
        <w:pStyle w:val="B1"/>
      </w:pPr>
      <w:r w:rsidRPr="00E87C4C">
        <w:t>-</w:t>
      </w:r>
      <w:r w:rsidRPr="00E87C4C">
        <w:tab/>
        <w:t>Introduce new BS table(s) to reduce the quantisation errors (e.g. for high bit rates). FFS how new BSR tables are created and how they impact BSR formats (can be discussed in WI phase).</w:t>
      </w:r>
    </w:p>
    <w:p w14:paraId="3F0FB07B" w14:textId="77777777" w:rsidR="00762504" w:rsidRPr="00E87C4C" w:rsidRDefault="00762504" w:rsidP="00762504">
      <w:pPr>
        <w:pStyle w:val="B1"/>
      </w:pPr>
      <w:r w:rsidRPr="00E87C4C">
        <w:t>-</w:t>
      </w:r>
      <w:r w:rsidRPr="00E87C4C">
        <w:tab/>
        <w:t>Delay information consists of at least “remaining time”.</w:t>
      </w:r>
    </w:p>
    <w:p w14:paraId="57F22F75" w14:textId="77777777" w:rsidR="00762504" w:rsidRPr="00E87C4C" w:rsidRDefault="00762504" w:rsidP="00762504">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1136E01" w14:textId="77777777" w:rsidR="00762504" w:rsidRPr="00E87C4C" w:rsidRDefault="00762504" w:rsidP="00762504">
      <w:pPr>
        <w:pStyle w:val="B1"/>
      </w:pPr>
      <w:r w:rsidRPr="00E87C4C">
        <w:t>-</w:t>
      </w:r>
      <w:r w:rsidRPr="00E87C4C">
        <w:tab/>
        <w:t>If we have delay information reporting, RAN2 aims to define how the UE determines the “remaining time” in the delay information.</w:t>
      </w:r>
    </w:p>
    <w:p w14:paraId="616FCF50" w14:textId="77777777" w:rsidR="00762504" w:rsidRPr="00E87C4C" w:rsidRDefault="00762504" w:rsidP="00762504">
      <w:pPr>
        <w:pStyle w:val="B1"/>
      </w:pPr>
      <w:r w:rsidRPr="00E87C4C">
        <w:t>-</w:t>
      </w:r>
      <w:r w:rsidRPr="00E87C4C">
        <w:tab/>
        <w:t>Current CG configurations can be reused for UL XR traffic. FFS if enhancements are needed (RAN1 is already discussing something). RAN2 can discuss this in the next meeting.</w:t>
      </w:r>
    </w:p>
    <w:p w14:paraId="19711DB0" w14:textId="77777777" w:rsidR="00762504" w:rsidRPr="00E87C4C" w:rsidRDefault="00762504" w:rsidP="00762504">
      <w:pPr>
        <w:pStyle w:val="B1"/>
      </w:pPr>
      <w:r w:rsidRPr="00E87C4C">
        <w:t>-</w:t>
      </w:r>
      <w:r w:rsidRPr="00E87C4C">
        <w:tab/>
        <w:t>RAN2 can discuss potential enhancement to provide some assistant information on UL XR traffic for CG configurations at the gNB. FFS whether TSCAI can already provide all necessary information.</w:t>
      </w:r>
    </w:p>
    <w:p w14:paraId="238C9DEA" w14:textId="77777777" w:rsidR="00762504" w:rsidRPr="00E87C4C" w:rsidRDefault="00762504" w:rsidP="00762504">
      <w:pPr>
        <w:pStyle w:val="B1"/>
      </w:pPr>
      <w:r w:rsidRPr="00E87C4C">
        <w:t>-</w:t>
      </w:r>
      <w:r w:rsidRPr="00E87C4C">
        <w:tab/>
        <w:t>RAN2 discuss whether additional traffic or QoS related information on downlink traffic beyond what has been agreed by SA2 needs to be provided to RAN for UE power savings.</w:t>
      </w:r>
    </w:p>
    <w:p w14:paraId="6492DD97" w14:textId="77777777" w:rsidR="00762504" w:rsidRPr="00E87C4C" w:rsidRDefault="00762504" w:rsidP="00762504">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714BE3E9" w14:textId="77777777" w:rsidR="00762504" w:rsidRPr="00E87C4C" w:rsidRDefault="00762504" w:rsidP="00762504">
      <w:pPr>
        <w:pStyle w:val="B1"/>
      </w:pPr>
      <w:r w:rsidRPr="00E87C4C">
        <w:t>-</w:t>
      </w:r>
      <w:r w:rsidRPr="00E87C4C">
        <w:tab/>
        <w:t xml:space="preserve">Capture in TR that traffic parameters and Jitter are semi-static info. </w:t>
      </w:r>
    </w:p>
    <w:p w14:paraId="07735DBB" w14:textId="77777777" w:rsidR="00762504" w:rsidRDefault="00762504" w:rsidP="00762504">
      <w:pPr>
        <w:pStyle w:val="B1"/>
      </w:pPr>
      <w:r w:rsidRPr="00E87C4C">
        <w:t>-</w:t>
      </w:r>
      <w:r w:rsidRPr="00E87C4C">
        <w:tab/>
        <w:t>Can capture also SA2 agreements related to how they impact RAN2.</w:t>
      </w:r>
    </w:p>
    <w:p w14:paraId="21BCED31" w14:textId="77777777" w:rsidR="00447945" w:rsidRPr="00E87C4C" w:rsidRDefault="00447945" w:rsidP="00447945">
      <w:r w:rsidRPr="00E87C4C">
        <w:t xml:space="preserve">Agreements from </w:t>
      </w:r>
      <w:r w:rsidRPr="00447945">
        <w:rPr>
          <w:b/>
          <w:bCs/>
        </w:rPr>
        <w:t>RAN2#120</w:t>
      </w:r>
      <w:r w:rsidRPr="00E87C4C">
        <w:t xml:space="preserve"> meeting:</w:t>
      </w:r>
    </w:p>
    <w:p w14:paraId="67E439DB" w14:textId="77777777" w:rsidR="00447945" w:rsidRDefault="00447945" w:rsidP="00447945">
      <w:pPr>
        <w:pStyle w:val="B1"/>
      </w:pPr>
      <w:r>
        <w:t>-</w:t>
      </w:r>
      <w:r>
        <w:tab/>
        <w:t>N1N excluded.</w:t>
      </w:r>
    </w:p>
    <w:p w14:paraId="398C6438" w14:textId="77777777" w:rsidR="00447945" w:rsidRDefault="00447945" w:rsidP="00447945">
      <w:pPr>
        <w:pStyle w:val="B1"/>
      </w:pPr>
      <w:r>
        <w:t>-</w:t>
      </w:r>
      <w:r>
        <w:tab/>
        <w:t>Splitting DRB into multiple LCH (DC like) FFS.</w:t>
      </w:r>
    </w:p>
    <w:p w14:paraId="59ED9421" w14:textId="77777777" w:rsidR="00447945" w:rsidRDefault="00447945" w:rsidP="00447945">
      <w:pPr>
        <w:pStyle w:val="B1"/>
      </w:pPr>
      <w:r>
        <w:t>-</w:t>
      </w:r>
      <w:r>
        <w:tab/>
        <w:t xml:space="preserve">Should try to understand why we would need to treat PDU sets differently over the radio and why different PDU sets are muxed over same flows. Also need to understand need for reordering. LS to SA2/SA4 sent in </w:t>
      </w:r>
      <w:r w:rsidRPr="0053366D">
        <w:t>R2-2213351</w:t>
      </w:r>
      <w:r>
        <w:t>.</w:t>
      </w:r>
    </w:p>
    <w:p w14:paraId="0A58A363" w14:textId="77777777" w:rsidR="00447945" w:rsidRDefault="00447945" w:rsidP="00447945">
      <w:pPr>
        <w:pStyle w:val="B1"/>
      </w:pPr>
      <w:r>
        <w:t>-</w:t>
      </w:r>
      <w:r>
        <w:tab/>
        <w:t>Agree that UE identifies PDU Sets / Bursts.</w:t>
      </w:r>
    </w:p>
    <w:p w14:paraId="0580C7F0" w14:textId="77777777" w:rsidR="00447945" w:rsidRDefault="00447945" w:rsidP="00447945">
      <w:pPr>
        <w:pStyle w:val="B1"/>
      </w:pPr>
      <w:r>
        <w:t>-</w:t>
      </w:r>
      <w:r>
        <w:tab/>
        <w:t>In-band marking not needed. Further information considered if BSR is not enough.</w:t>
      </w:r>
    </w:p>
    <w:p w14:paraId="3882F3CA" w14:textId="77777777" w:rsidR="00447945" w:rsidRDefault="00447945" w:rsidP="00447945">
      <w:pPr>
        <w:pStyle w:val="B1"/>
      </w:pPr>
      <w:r>
        <w:t>-</w:t>
      </w:r>
      <w:r>
        <w:tab/>
        <w:t>Handling of discard FFS.</w:t>
      </w:r>
    </w:p>
    <w:p w14:paraId="12CF6FAA" w14:textId="77777777" w:rsidR="00447945" w:rsidRDefault="00447945" w:rsidP="00447945">
      <w:pPr>
        <w:pStyle w:val="B1"/>
      </w:pPr>
      <w:r>
        <w:t>-</w:t>
      </w:r>
      <w:r>
        <w:tab/>
        <w:t>Regarding making LCP delay aware:</w:t>
      </w:r>
    </w:p>
    <w:p w14:paraId="3AFB9A16" w14:textId="77777777" w:rsidR="00447945" w:rsidRDefault="00447945" w:rsidP="00447945">
      <w:pPr>
        <w:pStyle w:val="B2"/>
      </w:pPr>
      <w:r>
        <w:t>-</w:t>
      </w:r>
      <w:r>
        <w:tab/>
        <w:t>If delay-aware LCP is introduced, need the ability to turn it off;</w:t>
      </w:r>
    </w:p>
    <w:p w14:paraId="615302D9" w14:textId="77777777" w:rsidR="00447945" w:rsidRDefault="00447945" w:rsidP="00447945">
      <w:pPr>
        <w:pStyle w:val="B2"/>
      </w:pPr>
      <w:r>
        <w:t>-</w:t>
      </w:r>
      <w:r>
        <w:tab/>
        <w:t>SRBs not impacted.</w:t>
      </w:r>
    </w:p>
    <w:p w14:paraId="48A13C43" w14:textId="77777777" w:rsidR="00447945" w:rsidRDefault="00447945" w:rsidP="00447945">
      <w:pPr>
        <w:pStyle w:val="B2"/>
      </w:pPr>
      <w:r>
        <w:t>-</w:t>
      </w:r>
      <w:r>
        <w:tab/>
        <w:t>Not considered further unless fundamental issues are identified.</w:t>
      </w:r>
    </w:p>
    <w:p w14:paraId="6C91B2B9" w14:textId="77777777" w:rsidR="00447945" w:rsidRDefault="00447945" w:rsidP="00447945">
      <w:pPr>
        <w:pStyle w:val="B1"/>
      </w:pPr>
      <w:r>
        <w:t>-</w:t>
      </w:r>
      <w:r>
        <w:tab/>
      </w:r>
      <w:r w:rsidRPr="0062631F">
        <w:t>RAN2 to support timer-based discarding of UL transmit side of PDCP PDU/SDUs of a PDU set. FFS how this is modelled in PDCP specification, can be discussed in WI phase.</w:t>
      </w:r>
    </w:p>
    <w:p w14:paraId="2C8261FD" w14:textId="77777777" w:rsidR="00447945" w:rsidRDefault="00447945" w:rsidP="00447945">
      <w:pPr>
        <w:pStyle w:val="B1"/>
      </w:pPr>
      <w:r>
        <w:t>-</w:t>
      </w:r>
      <w:r>
        <w:tab/>
      </w:r>
      <w:r w:rsidRPr="006B5E83">
        <w:t>RAN2 aims to allow XR frame rates that correspond to non-integer periodicities in at least semi-static manner (e.g. RRC). Details can be left to WI phase.</w:t>
      </w:r>
    </w:p>
    <w:p w14:paraId="20F5E747" w14:textId="77777777" w:rsidR="00447945" w:rsidRDefault="00447945" w:rsidP="00447945">
      <w:pPr>
        <w:pStyle w:val="B1"/>
      </w:pPr>
      <w:r>
        <w:t>-</w:t>
      </w:r>
      <w:r>
        <w:tab/>
        <w:t>RAN2 thinks we need one or more additional BSR table(s) for XR. FFS whether these are static (=specified) or dynamic (e.g. generated, differs according to some RRC parameter), can be discussed in WI phase.</w:t>
      </w:r>
    </w:p>
    <w:p w14:paraId="14B64365" w14:textId="77777777" w:rsidR="00447945" w:rsidRDefault="00447945" w:rsidP="00447945">
      <w:pPr>
        <w:pStyle w:val="B1"/>
      </w:pPr>
      <w:r>
        <w:lastRenderedPageBreak/>
        <w:t>-</w:t>
      </w:r>
      <w:r>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2F4440CD" w14:textId="77777777" w:rsidR="00447945" w:rsidRDefault="00447945" w:rsidP="00447945">
      <w:pPr>
        <w:pStyle w:val="B1"/>
      </w:pPr>
      <w:r>
        <w:t>-</w:t>
      </w:r>
      <w:r>
        <w:tab/>
        <w:t>RAN2 needs to discuss additional BSR triggering conditions to allow timely availability of buffer status information at gNB. This can be discussed in WI phase.</w:t>
      </w:r>
    </w:p>
    <w:p w14:paraId="6876BA68" w14:textId="77777777" w:rsidR="00447945" w:rsidRDefault="00447945" w:rsidP="00447945">
      <w:pPr>
        <w:pStyle w:val="B1"/>
      </w:pPr>
      <w:r>
        <w:t>-</w:t>
      </w:r>
      <w:r>
        <w:tab/>
      </w:r>
      <w:r w:rsidRPr="00483592">
        <w:t>RAN2 sees some benefit from CG to XR services. RAN2 will address enhancements triggered by RAN1 work</w:t>
      </w:r>
      <w:r>
        <w:t>.</w:t>
      </w:r>
      <w:r w:rsidRPr="00950047" w:rsidDel="00952791">
        <w:t xml:space="preserve"> </w:t>
      </w:r>
      <w:r>
        <w:t>-</w:t>
      </w:r>
      <w:r>
        <w:tab/>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03F2DBC3" w14:textId="0BCD5CAC" w:rsidR="00762504" w:rsidRDefault="00447945" w:rsidP="00014E1E">
      <w:pPr>
        <w:pStyle w:val="B1"/>
      </w:pPr>
      <w:r>
        <w:t>-</w:t>
      </w:r>
      <w:r>
        <w:tab/>
        <w:t>RAN2 thinks all information may not be always available at UE application.</w:t>
      </w:r>
    </w:p>
    <w:p w14:paraId="5AB0A2F9" w14:textId="1D01ADA7" w:rsidR="00035135" w:rsidRDefault="00035135" w:rsidP="00035135">
      <w:pPr>
        <w:pStyle w:val="Heading4"/>
        <w:rPr>
          <w:lang w:eastAsia="ja-JP"/>
        </w:rPr>
      </w:pPr>
      <w:r>
        <w:rPr>
          <w:lang w:eastAsia="ja-JP"/>
        </w:rPr>
        <w:t>2.2.2</w:t>
      </w:r>
      <w:r>
        <w:rPr>
          <w:lang w:eastAsia="ja-JP"/>
        </w:rPr>
        <w:tab/>
        <w:t>Open Issues</w:t>
      </w:r>
    </w:p>
    <w:p w14:paraId="7943BAB0" w14:textId="77777777" w:rsidR="004E3A4D" w:rsidRDefault="004E3A4D" w:rsidP="004E3A4D">
      <w:pPr>
        <w:rPr>
          <w:lang w:eastAsia="ja-JP"/>
        </w:rPr>
      </w:pPr>
      <w:r>
        <w:rPr>
          <w:lang w:eastAsia="ja-JP"/>
        </w:rPr>
        <w:t>In accordance of the SID:</w:t>
      </w:r>
    </w:p>
    <w:p w14:paraId="365DE7F3" w14:textId="03E72676" w:rsidR="004E3A4D" w:rsidRDefault="004E3A4D" w:rsidP="004E3A4D">
      <w:pPr>
        <w:pStyle w:val="B1"/>
      </w:pPr>
      <w:r>
        <w:t>-</w:t>
      </w:r>
      <w:r>
        <w:tab/>
      </w:r>
      <w:r w:rsidR="005C0A5F">
        <w:t>Finish i</w:t>
      </w:r>
      <w:r>
        <w:t>denti</w:t>
      </w:r>
      <w:r w:rsidR="005C0A5F">
        <w:t>fying</w:t>
      </w:r>
      <w:r>
        <w:t xml:space="preserve"> mechanisms for XR-awareness</w:t>
      </w:r>
      <w:r w:rsidR="005C0A5F">
        <w:t>.</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6EFF229E" w14:textId="1125FA00" w:rsidR="00701410" w:rsidRDefault="00701410" w:rsidP="00701410">
      <w:pPr>
        <w:pStyle w:val="Heading2"/>
        <w:rPr>
          <w:lang w:eastAsia="ja-JP"/>
        </w:rPr>
      </w:pPr>
      <w:r>
        <w:rPr>
          <w:lang w:eastAsia="ja-JP"/>
        </w:rPr>
        <w:t>3.1</w:t>
      </w:r>
      <w:r>
        <w:rPr>
          <w:lang w:eastAsia="ja-JP"/>
        </w:rPr>
        <w:tab/>
        <w:t>SA</w:t>
      </w:r>
      <w:r w:rsidR="00556394">
        <w:rPr>
          <w:lang w:eastAsia="ja-JP"/>
        </w:rPr>
        <w:t>2</w:t>
      </w:r>
    </w:p>
    <w:p w14:paraId="02520D1F" w14:textId="41DA6680" w:rsidR="0031186B" w:rsidRDefault="0031186B" w:rsidP="0031186B">
      <w:pPr>
        <w:rPr>
          <w:lang w:eastAsia="ja-JP"/>
        </w:rPr>
      </w:pPr>
      <w:r>
        <w:rPr>
          <w:lang w:eastAsia="ja-JP"/>
        </w:rPr>
        <w:t xml:space="preserve">The SA2 status report is available in </w:t>
      </w:r>
      <w:r w:rsidR="00F63CC9" w:rsidRPr="00C571FC">
        <w:rPr>
          <w:highlight w:val="yellow"/>
          <w:lang w:eastAsia="ja-JP"/>
        </w:rPr>
        <w:t>S2-22</w:t>
      </w:r>
      <w:r w:rsidR="00E601C5" w:rsidRPr="00C571FC">
        <w:rPr>
          <w:highlight w:val="yellow"/>
          <w:lang w:eastAsia="ja-JP"/>
        </w:rPr>
        <w:t>xxxxx</w:t>
      </w:r>
      <w:r>
        <w:rPr>
          <w:lang w:eastAsia="ja-JP"/>
        </w:rPr>
        <w:t>.</w:t>
      </w:r>
    </w:p>
    <w:p w14:paraId="56E5E5EE" w14:textId="14DC27DC" w:rsidR="005A6C96" w:rsidRDefault="00815869" w:rsidP="005A6C96">
      <w:pPr>
        <w:pStyle w:val="Heading2"/>
      </w:pPr>
      <w:r>
        <w:t>4</w:t>
      </w:r>
      <w:r w:rsidR="005A6C96">
        <w:t>.</w:t>
      </w:r>
      <w:r w:rsidR="005A6C96">
        <w:tab/>
        <w:t>References</w:t>
      </w:r>
    </w:p>
    <w:p w14:paraId="5CF1D63F" w14:textId="5B3C72CA" w:rsidR="00642B89" w:rsidRPr="00642B89" w:rsidRDefault="00642B89" w:rsidP="00642B89">
      <w:pPr>
        <w:overflowPunct/>
        <w:autoSpaceDE/>
        <w:autoSpaceDN/>
        <w:snapToGrid w:val="0"/>
        <w:spacing w:after="0"/>
        <w:textAlignment w:val="auto"/>
        <w:rPr>
          <w:rFonts w:ascii="Arial" w:hAnsi="Arial" w:cs="Arial"/>
          <w:b/>
          <w:bCs/>
          <w:lang w:eastAsia="ja-JP"/>
        </w:rPr>
      </w:pPr>
      <w:r w:rsidRPr="00642B89">
        <w:rPr>
          <w:rFonts w:ascii="Arial" w:hAnsi="Arial" w:cs="Arial"/>
          <w:b/>
          <w:bCs/>
          <w:lang w:eastAsia="ja-JP"/>
        </w:rPr>
        <w:t>TR 38.835</w:t>
      </w:r>
    </w:p>
    <w:p w14:paraId="3953C6F3" w14:textId="34E39277" w:rsidR="00642B89" w:rsidRDefault="00642B89" w:rsidP="00642B89">
      <w:pPr>
        <w:overflowPunct/>
        <w:autoSpaceDE/>
        <w:autoSpaceDN/>
        <w:snapToGrid w:val="0"/>
        <w:spacing w:after="0"/>
        <w:textAlignment w:val="auto"/>
        <w:rPr>
          <w:rFonts w:ascii="Arial" w:hAnsi="Arial" w:cs="Arial"/>
          <w:b/>
          <w:bCs/>
          <w:lang w:eastAsia="ja-JP"/>
        </w:rPr>
      </w:pPr>
    </w:p>
    <w:p w14:paraId="390CA399" w14:textId="76E36402" w:rsidR="00642B89" w:rsidRPr="00642B89" w:rsidRDefault="00642B89" w:rsidP="00642B89">
      <w:pPr>
        <w:overflowPunct/>
        <w:autoSpaceDE/>
        <w:autoSpaceDN/>
        <w:snapToGrid w:val="0"/>
        <w:spacing w:after="0"/>
        <w:textAlignment w:val="auto"/>
        <w:rPr>
          <w:rFonts w:ascii="Arial" w:hAnsi="Arial" w:cs="Arial"/>
          <w:lang w:eastAsia="ja-JP"/>
        </w:rPr>
      </w:pPr>
      <w:r w:rsidRPr="00642B89">
        <w:rPr>
          <w:rFonts w:ascii="Arial" w:hAnsi="Arial" w:cs="Arial"/>
          <w:lang w:eastAsia="ja-JP"/>
        </w:rPr>
        <w:t xml:space="preserve">Latest version in </w:t>
      </w:r>
      <w:r w:rsidR="00F63CC9" w:rsidRPr="00ED32DB">
        <w:rPr>
          <w:rFonts w:ascii="Arial" w:hAnsi="Arial" w:cs="Arial"/>
          <w:highlight w:val="yellow"/>
          <w:lang w:eastAsia="ja-JP"/>
        </w:rPr>
        <w:t>R2-22</w:t>
      </w:r>
      <w:r w:rsidR="00E601C5" w:rsidRPr="00ED32DB">
        <w:rPr>
          <w:rFonts w:ascii="Arial" w:hAnsi="Arial" w:cs="Arial"/>
          <w:highlight w:val="yellow"/>
          <w:lang w:eastAsia="ja-JP"/>
        </w:rPr>
        <w:t>xxxxx</w:t>
      </w:r>
      <w:r w:rsidR="00F63CC9">
        <w:rPr>
          <w:rFonts w:ascii="Arial" w:hAnsi="Arial" w:cs="Arial"/>
          <w:lang w:eastAsia="ja-JP"/>
        </w:rPr>
        <w:t>.</w:t>
      </w:r>
    </w:p>
    <w:p w14:paraId="7B858BA9" w14:textId="77777777" w:rsidR="00642B89" w:rsidRPr="00642B89" w:rsidRDefault="00642B89" w:rsidP="00642B89">
      <w:pPr>
        <w:overflowPunct/>
        <w:autoSpaceDE/>
        <w:autoSpaceDN/>
        <w:snapToGrid w:val="0"/>
        <w:spacing w:after="0"/>
        <w:textAlignment w:val="auto"/>
        <w:rPr>
          <w:rFonts w:ascii="Arial" w:hAnsi="Arial" w:cs="Arial"/>
          <w:b/>
          <w:bCs/>
          <w:lang w:eastAsia="ja-JP"/>
        </w:rPr>
      </w:pPr>
    </w:p>
    <w:p w14:paraId="0115834D" w14:textId="39C7850A" w:rsidR="003E3A1A" w:rsidRDefault="00660B1C" w:rsidP="003E3A1A">
      <w:pPr>
        <w:overflowPunct/>
        <w:autoSpaceDE/>
        <w:autoSpaceDN/>
        <w:snapToGrid w:val="0"/>
        <w:spacing w:after="0"/>
        <w:textAlignment w:val="auto"/>
        <w:rPr>
          <w:rFonts w:ascii="Arial" w:hAnsi="Arial" w:cs="Arial"/>
          <w:b/>
          <w:bCs/>
          <w:lang w:eastAsia="ja-JP"/>
        </w:rPr>
      </w:pPr>
      <w:r w:rsidRPr="0031186B">
        <w:rPr>
          <w:rFonts w:ascii="Arial" w:hAnsi="Arial" w:cs="Arial"/>
          <w:b/>
          <w:bCs/>
          <w:lang w:eastAsia="ja-JP"/>
        </w:rPr>
        <w:t>RAN1#109-e</w:t>
      </w:r>
    </w:p>
    <w:p w14:paraId="3647A634" w14:textId="77777777" w:rsidR="0031186B" w:rsidRPr="0031186B" w:rsidRDefault="0031186B" w:rsidP="003E3A1A">
      <w:pPr>
        <w:overflowPunct/>
        <w:autoSpaceDE/>
        <w:autoSpaceDN/>
        <w:snapToGrid w:val="0"/>
        <w:spacing w:after="0"/>
        <w:textAlignment w:val="auto"/>
        <w:rPr>
          <w:rFonts w:ascii="Arial" w:hAnsi="Arial" w:cs="Arial"/>
          <w:b/>
          <w:bCs/>
          <w:lang w:eastAsia="ja-JP"/>
        </w:rPr>
      </w:pPr>
    </w:p>
    <w:p w14:paraId="183D38CC" w14:textId="3EA08C4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R1-2204673, TR 38.835 Skeleton for Study on XR enhancements for NR, Rapporteur (Nokia)</w:t>
      </w:r>
    </w:p>
    <w:p w14:paraId="7FB8B901" w14:textId="553CD35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R1-2205053, Work plan for Rel-18 SI on XR enhancements for NR, Qualcomm Incorporated</w:t>
      </w:r>
    </w:p>
    <w:p w14:paraId="6C9E65D4" w14:textId="4654A5B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R1-2205329, TR 38.835 Skeleton for Study on XR enhancements for NR, Rapporteur (Nokia)</w:t>
      </w:r>
    </w:p>
    <w:p w14:paraId="13B569A2" w14:textId="01989E38"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R1-2205419, [Draft] LS on draft TR 38.835 skeleton, Nokia</w:t>
      </w:r>
    </w:p>
    <w:p w14:paraId="31A229D2" w14:textId="6D95DFE2"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R1-2205420, LS on draft TR 38.835 skeleton, RAN1, Nokia</w:t>
      </w:r>
    </w:p>
    <w:p w14:paraId="352B1915" w14:textId="084A9E29"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R1-2205443, LS on draft TR 38.835 skeleton, RAN1, Nokia</w:t>
      </w:r>
    </w:p>
    <w:p w14:paraId="516E1285" w14:textId="3D5E8148"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R1-2203131, Discussion on XR-specific power saving techniques, Huawei, HiSilicon</w:t>
      </w:r>
    </w:p>
    <w:p w14:paraId="06C954A2" w14:textId="6747DBE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R1-2203348, Discussion on XR specific power saving techniques, Spreadtrum Communications</w:t>
      </w:r>
    </w:p>
    <w:p w14:paraId="74C075EF" w14:textId="6E16084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R1-2203484, UE Power saving techniques for XR, CATT</w:t>
      </w:r>
    </w:p>
    <w:p w14:paraId="16793CAD" w14:textId="5B6A597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R1-2203585, Discussion on XR specific power saving enhancements, vivo</w:t>
      </w:r>
    </w:p>
    <w:p w14:paraId="44196D39" w14:textId="5291AFB2"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R1-2203606, Discussion on XR specific power saving techniques, ZTE, Sanechips</w:t>
      </w:r>
    </w:p>
    <w:p w14:paraId="1E7FFC46" w14:textId="5A2EEFB1"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R1-2203638, Discussion on power saving enhancements for XR, Ericsson</w:t>
      </w:r>
    </w:p>
    <w:p w14:paraId="2EFDD7BB" w14:textId="0E42F539"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R1-2203666, Discussion on XR enhancement for NR, China Telecom</w:t>
      </w:r>
    </w:p>
    <w:p w14:paraId="5B49F3A7" w14:textId="2D2C37A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R1-2203744, Considerations on power saving techniques for XR, Sony</w:t>
      </w:r>
    </w:p>
    <w:p w14:paraId="3F153BE3" w14:textId="71529C08"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R1-2203927, Considerations on XR-specific Power Savings, Samsung</w:t>
      </w:r>
    </w:p>
    <w:p w14:paraId="2CA754B9" w14:textId="163250D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R1-2203940, Discussion on XR specific power saving techniques, NEC</w:t>
      </w:r>
    </w:p>
    <w:p w14:paraId="2A6A0E35" w14:textId="0C4F8EDD"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R1-2204028, Discussion on XR specific power saving techniques, OPPO</w:t>
      </w:r>
    </w:p>
    <w:p w14:paraId="41AFC84B" w14:textId="30023467"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R1-2204123, Discussion on XR specific power saving enhancements, InterDigital, Inc.</w:t>
      </w:r>
    </w:p>
    <w:p w14:paraId="0FA3B233" w14:textId="72E1ADD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R1-2204177, XR specific power saving techniques, TCL Communication Ltd.</w:t>
      </w:r>
    </w:p>
    <w:p w14:paraId="15F816E9" w14:textId="690D3802"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R1-2204264, Views on XR specific power saving techniques, Apple</w:t>
      </w:r>
    </w:p>
    <w:p w14:paraId="6993ADF3" w14:textId="52C783F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R1-2204326, Discussion on XR-specific power saving techniques, CMCC</w:t>
      </w:r>
    </w:p>
    <w:p w14:paraId="61854427" w14:textId="6BF4650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R1-2204400, Discussion on XR specific power saving techniques, NTT DOCOMO, INC.</w:t>
      </w:r>
    </w:p>
    <w:p w14:paraId="50947631" w14:textId="687B684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R1-2204414, XR-specific power saving techniques, Lenovo</w:t>
      </w:r>
    </w:p>
    <w:p w14:paraId="6A871076" w14:textId="4F6AB633"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R1-2204444, Discussion on XR specific power saving techniques, ITRI</w:t>
      </w:r>
    </w:p>
    <w:p w14:paraId="5A8F76D3" w14:textId="3B7784F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R1-2204633, Discussion on XR-specific power saving techniques, LG Electronics</w:t>
      </w:r>
    </w:p>
    <w:p w14:paraId="4CCE7570" w14:textId="5DCEAC57"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R1-2204655, Discussion on power saving techniques for XR, ETRI</w:t>
      </w:r>
    </w:p>
    <w:p w14:paraId="277C1C09" w14:textId="165CAE9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R1-2204674, Discussion on XR-specific power saving enhancements, Nokia, Nokia Shanghai Bell</w:t>
      </w:r>
    </w:p>
    <w:p w14:paraId="5F4C50A5" w14:textId="4192FA2D"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lastRenderedPageBreak/>
        <w:t>R1-2204698, On XR specific power saving techniques, MediaTek Inc.</w:t>
      </w:r>
    </w:p>
    <w:p w14:paraId="0DBEBFCF" w14:textId="203044C5"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R1-2204818, Discussion on power saving enhancements for XR applications, Intel Corporation</w:t>
      </w:r>
    </w:p>
    <w:p w14:paraId="69D110F5" w14:textId="30E2ED55"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R1-2205054, Power saving techniques for XR, Qualcomm Incorporated</w:t>
      </w:r>
    </w:p>
    <w:p w14:paraId="14848004" w14:textId="2A2DACA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R1-2205055, Moderator Summary#1 on XR specific power saving techniques, Qualcomm Incorporated</w:t>
      </w:r>
    </w:p>
    <w:p w14:paraId="3A2FDA57" w14:textId="1FEB9819"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R1-2205176, Power saving techniques for XR, Qualcomm Incorporated</w:t>
      </w:r>
    </w:p>
    <w:p w14:paraId="58D820FB" w14:textId="1D06666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R1-2205410, Moderator Summary#2 on XR specific power saving techniques, Moderator (Qualcomm)</w:t>
      </w:r>
    </w:p>
    <w:p w14:paraId="7676342B" w14:textId="1674A1A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R1-2205411, Moderator Summary#3 on XR specific power saving techniques, Moderator (Qualcomm)</w:t>
      </w:r>
    </w:p>
    <w:p w14:paraId="2FBC408C" w14:textId="71470209"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R1-2205412, Final Moderator Summary on XR specific power saving techniques, Moderator (Qualcomm)</w:t>
      </w:r>
    </w:p>
    <w:p w14:paraId="6404F620" w14:textId="51099BB7"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R1-2205413, Draft Reply LS on UE Power Saving for XR and Media Services, Moderator (Qualcomm)</w:t>
      </w:r>
    </w:p>
    <w:p w14:paraId="2D631D77" w14:textId="6B05443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R1-2205530, Draft Reply LS on UE Power Saving for XR and Media Services, Moderator (Qualcomm)</w:t>
      </w:r>
    </w:p>
    <w:p w14:paraId="4E6E3107" w14:textId="54E3539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R1-2205531, Reply LS on UE Power Saving for XR and Media Services, RAN1, Qualcomm</w:t>
      </w:r>
    </w:p>
    <w:p w14:paraId="745BA85D" w14:textId="409DCEF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R1-2203065, XR Capacity Evaluation and Enhancements, FUTUREWEI</w:t>
      </w:r>
    </w:p>
    <w:p w14:paraId="7B56FB48" w14:textId="4B4063D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R1-2203132, Discussion on XR-specific capacity  enhancements techniques, Huawei, HiSilicon</w:t>
      </w:r>
    </w:p>
    <w:p w14:paraId="52F2F0F7" w14:textId="61476248"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R1-2203349, XR capacity consideration, Spreadtrum Communications</w:t>
      </w:r>
    </w:p>
    <w:p w14:paraId="4D131EA7" w14:textId="7DD61A4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R1-2203485, NR enhancement for XR capacity improvement, CATT</w:t>
      </w:r>
    </w:p>
    <w:p w14:paraId="718BCE39" w14:textId="0BC628A6"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R1-2203586, Discussion on XR specific capacity enhancements, vivo</w:t>
      </w:r>
    </w:p>
    <w:p w14:paraId="1B734D95" w14:textId="7B7D8AB1"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R1-2203607, Discussion on XR specific capacity enhancements techniques, ZTE, Sanechips</w:t>
      </w:r>
    </w:p>
    <w:p w14:paraId="3173FDC2" w14:textId="3730D505"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R1-2203639, Discussion on capacity enhancements for XR, Ericsson</w:t>
      </w:r>
    </w:p>
    <w:p w14:paraId="49DAD0E5" w14:textId="0290AC2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R1-2203689, Discussion on XR-specific capacity enhancements, NEC</w:t>
      </w:r>
    </w:p>
    <w:p w14:paraId="6A8CBDBA" w14:textId="68439C6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R1-2203745, Considerations on capacity enhancements techniques for XR, Sony</w:t>
      </w:r>
    </w:p>
    <w:p w14:paraId="34576EEC" w14:textId="4A7218B6"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R1-2203928, Considerations on XR Capacity Improvements, Samsung</w:t>
      </w:r>
    </w:p>
    <w:p w14:paraId="19473239" w14:textId="4E546453"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R1-2203934, Discussion on XR specific capacity improvement techniques, Panasonic</w:t>
      </w:r>
    </w:p>
    <w:p w14:paraId="5B5E6A0E" w14:textId="2C20950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R1-2204029, Discussion on XR specific capacity enhancements techniques, OPPO</w:t>
      </w:r>
    </w:p>
    <w:p w14:paraId="50178183" w14:textId="19059AB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R1-2204124, Discussion on XR specific capacity enhancements, InterDigital, Inc.</w:t>
      </w:r>
    </w:p>
    <w:p w14:paraId="30D0640B" w14:textId="69A213DB"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R1-2204129, Discussion on XR specific capacity enhancements techniques, III</w:t>
      </w:r>
    </w:p>
    <w:p w14:paraId="459AD196" w14:textId="699F75E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R1-2204178, XR-specific capacity enhancements techniques, TCL Communication Ltd.</w:t>
      </w:r>
    </w:p>
    <w:p w14:paraId="5F674E4B" w14:textId="5702C304"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R1-2204265, Views on XR specific capacity enhancements techniques, Apple</w:t>
      </w:r>
    </w:p>
    <w:p w14:paraId="1933752E" w14:textId="141D6BE6"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R1-2204327, Discussion on XR-specific capacity enhancements techniques, CMCC</w:t>
      </w:r>
    </w:p>
    <w:p w14:paraId="662328B2" w14:textId="7F47C2C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R1-2204401, Discussion on XR specific capacity improvement enhancements, NTT DOCOMO, INC.</w:t>
      </w:r>
    </w:p>
    <w:p w14:paraId="6DDD1D56" w14:textId="33D947F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R1-2204415, XR-specific capacity enhancement techniques, Lenovo</w:t>
      </w:r>
    </w:p>
    <w:p w14:paraId="56BB62ED" w14:textId="77CDBA6F"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R1-2204634, Discussion on XR-specific capacity enhancement techniques, LG Electronics</w:t>
      </w:r>
    </w:p>
    <w:p w14:paraId="6DCF1382" w14:textId="68682A8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R1-2204656, Discussion on capacity enhancements techniques for XR, ETRI</w:t>
      </w:r>
    </w:p>
    <w:p w14:paraId="3C2C5445" w14:textId="6B555FAC"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R1-2204675, Discussion on XR-specific capacity enhancements, Nokia, Nokia Shanghai Bell</w:t>
      </w:r>
    </w:p>
    <w:p w14:paraId="0BA9A03B" w14:textId="2FC83994"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R1-2204699, On XR specific capacity improvement enhancements, MediaTek Inc.</w:t>
      </w:r>
    </w:p>
    <w:p w14:paraId="05749DA7" w14:textId="6576719D"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R1-2204759, Discussion on potential SPS enhancements for XR, CEWiT</w:t>
      </w:r>
    </w:p>
    <w:p w14:paraId="65D0B534" w14:textId="5A5E1A81"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R1-2204819, Discussion on capacity enhancements for XR applications, Intel Corporation</w:t>
      </w:r>
    </w:p>
    <w:p w14:paraId="12C48C2C" w14:textId="6D87102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R1-2205056, Capacity enhancement techniques for XR, Qualcomm Incorporated</w:t>
      </w:r>
    </w:p>
    <w:p w14:paraId="19422644" w14:textId="1CA6B65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R1-2205072, Discussion on XR-specific capacity enhancements techniques, FGI</w:t>
      </w:r>
    </w:p>
    <w:p w14:paraId="19C2AD9C" w14:textId="4A639AD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R1-2205265, FL Summary#1 – Study on XR Specific Capacity Improvements, Moderator (Ericsson)</w:t>
      </w:r>
    </w:p>
    <w:p w14:paraId="5C8B0845" w14:textId="175B500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R1-2205266, FL Summary#2 – Study on XR Specific Capacity Improvements, Moderator (Ericsson)</w:t>
      </w:r>
    </w:p>
    <w:p w14:paraId="5CC92DA9" w14:textId="780B90D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R1-2205267, FL Summary#3 – Study on XR Specific Capacity Improvements, Moderator (Ericsson)</w:t>
      </w:r>
    </w:p>
    <w:p w14:paraId="2CE98A22" w14:textId="26E79ECA"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R1-2205268, FL Summary#4 – Study on XR Specific Capacity Improvements, Moderator (Ericsson)</w:t>
      </w:r>
    </w:p>
    <w:p w14:paraId="1664F6BF" w14:textId="2CBA7603"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R1-2203486, XR awareness scheduling and QoS control, CATT</w:t>
      </w:r>
    </w:p>
    <w:p w14:paraId="3A5AC04C" w14:textId="55DBA769"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R1-2203587, Discussion on other aspects for XR specific RAN enhancements, vivo</w:t>
      </w:r>
    </w:p>
    <w:p w14:paraId="46900551" w14:textId="612A8761"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R1-2203608, Consideration about XR services, ZTE, Sanechips</w:t>
      </w:r>
    </w:p>
    <w:p w14:paraId="1E28C8DF" w14:textId="470583B0"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R1-2203640, Discussion on XR-Awareness, Ericsson</w:t>
      </w:r>
    </w:p>
    <w:p w14:paraId="1DAEE1B0" w14:textId="13D3F002"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R1-2204125, Discussion on XR-Awareness, InterDigital, Inc.</w:t>
      </w:r>
    </w:p>
    <w:p w14:paraId="5914EC23" w14:textId="1E0E1594"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R1-2204266, Considerations on enhancements for XR, Apple</w:t>
      </w:r>
    </w:p>
    <w:p w14:paraId="12B3D455" w14:textId="15F2003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R1-2204635, Other aspects of XR enhancements for NR, LG Electronics</w:t>
      </w:r>
    </w:p>
    <w:p w14:paraId="17E57DA6" w14:textId="018613B4"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R1-2204676, Performance results of XR-related enhancements, Nokia, Nokia Shanghai Bell</w:t>
      </w:r>
    </w:p>
    <w:p w14:paraId="5A1208B1" w14:textId="4B0AF20E" w:rsidR="00CD599D"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R1-2204820, Views on XR specific RAN enhancement in QoS, III</w:t>
      </w:r>
    </w:p>
    <w:p w14:paraId="315AD1E7" w14:textId="338D5BA3" w:rsidR="00701410" w:rsidRPr="00DA1B93" w:rsidRDefault="00CD599D"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R1-2204908, Discussion on XR-specific capacity and power issues based on SA2 outcome, Huawei, HiSilicon</w:t>
      </w:r>
    </w:p>
    <w:p w14:paraId="1C6D272B" w14:textId="17787EDF" w:rsidR="00660B1C" w:rsidRDefault="00660B1C" w:rsidP="003E3A1A">
      <w:pPr>
        <w:overflowPunct/>
        <w:autoSpaceDE/>
        <w:autoSpaceDN/>
        <w:snapToGrid w:val="0"/>
        <w:spacing w:after="0"/>
        <w:textAlignment w:val="auto"/>
        <w:rPr>
          <w:rFonts w:ascii="Arial" w:hAnsi="Arial" w:cs="Arial"/>
          <w:lang w:eastAsia="ja-JP"/>
        </w:rPr>
      </w:pPr>
    </w:p>
    <w:p w14:paraId="04A7FA4C" w14:textId="77777777" w:rsidR="00810106" w:rsidRDefault="00810106" w:rsidP="003E3A1A">
      <w:pPr>
        <w:overflowPunct/>
        <w:autoSpaceDE/>
        <w:autoSpaceDN/>
        <w:snapToGrid w:val="0"/>
        <w:spacing w:after="0"/>
        <w:textAlignment w:val="auto"/>
        <w:rPr>
          <w:rFonts w:ascii="Arial" w:hAnsi="Arial" w:cs="Arial"/>
          <w:lang w:eastAsia="ja-JP"/>
        </w:rPr>
      </w:pPr>
    </w:p>
    <w:p w14:paraId="287B392F" w14:textId="77777777" w:rsidR="00CF32C5" w:rsidRDefault="00CF32C5" w:rsidP="00CF32C5">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119</w:t>
      </w:r>
    </w:p>
    <w:p w14:paraId="1A4D93C6" w14:textId="77777777" w:rsidR="00CF32C5" w:rsidRDefault="00CF32C5" w:rsidP="00CF32C5">
      <w:pPr>
        <w:overflowPunct/>
        <w:autoSpaceDE/>
        <w:autoSpaceDN/>
        <w:snapToGrid w:val="0"/>
        <w:spacing w:after="0"/>
        <w:textAlignment w:val="auto"/>
        <w:rPr>
          <w:rFonts w:ascii="Arial" w:hAnsi="Arial" w:cs="Arial"/>
          <w:b/>
          <w:bCs/>
          <w:lang w:eastAsia="ja-JP"/>
        </w:rPr>
      </w:pPr>
    </w:p>
    <w:p w14:paraId="2D2AC24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R2-2206917, LS on draft TR 38.835 skeleton (R1-2205443; contact: Nokia), RAN1</w:t>
      </w:r>
    </w:p>
    <w:p w14:paraId="5C6C3C9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R2-2206923, Reply LS on UE Power Saving for XR and Media Services (R1-2205531; contact: Qualcomm), RAN1</w:t>
      </w:r>
    </w:p>
    <w:p w14:paraId="3F5C5C8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R2-2206964, LS on QoS support with PDU Set granularity (S2-2201803; contact: Intel), SA2</w:t>
      </w:r>
    </w:p>
    <w:p w14:paraId="5557207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R2-2206966, LS on UE Power Saving for XR and Media Services (S2-2203418; contact: Nokia), SA2</w:t>
      </w:r>
    </w:p>
    <w:p w14:paraId="0A85DC5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R2-2206969, LS Reply on QoS support with PDU Set granularity (S4-220505; contact: Qualcomm), SA4</w:t>
      </w:r>
    </w:p>
    <w:p w14:paraId="4C61A36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R2-2207042, Draft reply LS on UE power savings for XR and media services, Qualcomm Incorporated</w:t>
      </w:r>
    </w:p>
    <w:p w14:paraId="58C79FE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R2-2207043, Draft reply LS on RAN feedback for low latency, Qualcomm Incorporated</w:t>
      </w:r>
    </w:p>
    <w:p w14:paraId="7D4E652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lastRenderedPageBreak/>
        <w:t>R2-2207371, Work Plan for Rel-18 SI on XR Enhancements for NR, Nokia, Qualcomm (Rapporteurs)</w:t>
      </w:r>
    </w:p>
    <w:p w14:paraId="438BECF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R2-2207372, XR TR Structure, Nokia (Rapporteur)</w:t>
      </w:r>
    </w:p>
    <w:p w14:paraId="6A0E074F"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R2-2207373, TR 83.835 v001, Nokia (Rapporteur)</w:t>
      </w:r>
    </w:p>
    <w:p w14:paraId="373B442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R2-2207374, TR 83.835 v002, Nokia (Rapporteur)</w:t>
      </w:r>
    </w:p>
    <w:p w14:paraId="77B27FE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R2-2207375, XR Overview TP, Nokia (Rapporteur)</w:t>
      </w:r>
    </w:p>
    <w:p w14:paraId="15E2BFA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R2-2207376, Draft LS to SA4 on Pose Information for XR, Nokia (Rapporteur)</w:t>
      </w:r>
    </w:p>
    <w:p w14:paraId="36DF3C9D"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R2-2208316, Discussion of SA2 LS on UE Power Saving for XR and Media Services, Meta Ireland</w:t>
      </w:r>
    </w:p>
    <w:p w14:paraId="2D252FC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R2-2207044, XR-awareness in RAN, Qualcomm Incorporated</w:t>
      </w:r>
    </w:p>
    <w:p w14:paraId="06A77A02"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R2-2207117, XR awareness: RAN2 areas of interest, assumptions, and inputs to SA2 LS, Intel Corporation</w:t>
      </w:r>
    </w:p>
    <w:p w14:paraId="62004A7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R2-2207118, Solution Directions for XR Specific Differentiated Traffic Handling and Packet Dropping, Intel Corporation</w:t>
      </w:r>
    </w:p>
    <w:p w14:paraId="403653E2"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R2-2207197, Discussion on XR-awareness, NTT DOCOMO, INC.</w:t>
      </w:r>
    </w:p>
    <w:p w14:paraId="7F3CE0F6"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R2-2207210, Discussing on XR-awareness in RAN, Xiaomi Communications</w:t>
      </w:r>
    </w:p>
    <w:p w14:paraId="5D8F31B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R2-2207366, Discussion on XR-awareness, TCL Communication</w:t>
      </w:r>
    </w:p>
    <w:p w14:paraId="5973B03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R2-2207377, XR Awareness in SA2, Nokia (Rapporteur)</w:t>
      </w:r>
    </w:p>
    <w:p w14:paraId="463C33A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R2-2207429, Considerations on XR-awareness, QoS-metrics, and XR-specific traffic handling, Apple</w:t>
      </w:r>
    </w:p>
    <w:p w14:paraId="0E96694F"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R2-2207489, Discussion on XR-awareness, InterDigital, Inc.</w:t>
      </w:r>
    </w:p>
    <w:p w14:paraId="3B52B4C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R2-2207508, XR requirements and issues, CATT</w:t>
      </w:r>
    </w:p>
    <w:p w14:paraId="6EEEB95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R2-2207680, Discussion on RAN awareness of XR traffic characteristics, Spreadtrum Communications</w:t>
      </w:r>
    </w:p>
    <w:p w14:paraId="5748560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R2-2207697, Discusion of XR awareness in RAN, Lenovo</w:t>
      </w:r>
    </w:p>
    <w:p w14:paraId="0D184EB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R2-2207756, Discussion on XR-awareness, vivo</w:t>
      </w:r>
    </w:p>
    <w:p w14:paraId="788F861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R2-2207761, Discussion on XR-awareness, III</w:t>
      </w:r>
    </w:p>
    <w:p w14:paraId="3518C7A6"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R2-2207780, Discussion on XR-awareness, KT Corp.</w:t>
      </w:r>
    </w:p>
    <w:p w14:paraId="12AFFF4D"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R2-2207801, Discussion on XR-awareness in RAN, OPPO</w:t>
      </w:r>
    </w:p>
    <w:p w14:paraId="04E1F83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R2-2207831, Considerations on XR awareness, Sony</w:t>
      </w:r>
    </w:p>
    <w:p w14:paraId="6BFBA47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R2-2207893, XR-awareness techniques, Google Inc.</w:t>
      </w:r>
    </w:p>
    <w:p w14:paraId="2FE0CD82"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R2-2207926, First steps for XR handling, Vodafone GmbH</w:t>
      </w:r>
    </w:p>
    <w:p w14:paraId="5E38C646"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R2-2207980, RAN level protocol enhancements for XR awareness, ZTE Corporation, Sanechips</w:t>
      </w:r>
    </w:p>
    <w:p w14:paraId="431B414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R2-2207991, Views on XR-specific handling at RAN, Huawei, HiSilicon</w:t>
      </w:r>
    </w:p>
    <w:p w14:paraId="07A4E09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R2-2207998, On RAN awareness of XR traffic characteristics, MediaTek Inc.</w:t>
      </w:r>
    </w:p>
    <w:p w14:paraId="5B48F4D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R2-2208021, Draft LS on first steps for XR handling, Vodafone GmbH</w:t>
      </w:r>
    </w:p>
    <w:p w14:paraId="18E5E33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R2-2208223, RAN behaviour for XR-awareness QoS, ETRI</w:t>
      </w:r>
    </w:p>
    <w:p w14:paraId="464A087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R2-2208259, Discussion on XR awareness, Samsung</w:t>
      </w:r>
    </w:p>
    <w:p w14:paraId="2133E7D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R2-2208313, Discussion on XR-Awareness RAN , Meta Ireland</w:t>
      </w:r>
    </w:p>
    <w:p w14:paraId="5F5213C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R2-2208321, Discussion on XR-awareness, LG Electronics Inc.</w:t>
      </w:r>
    </w:p>
    <w:p w14:paraId="6ACE5A2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R2-2208443, Consideration on XR-awareness in RAN, CMCC</w:t>
      </w:r>
    </w:p>
    <w:p w14:paraId="0964F98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R2-2208618, Discussion on XR traffic characteristics, Futurewei</w:t>
      </w:r>
    </w:p>
    <w:p w14:paraId="01C5CA5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R2-2208677, Discussion on XR-awareness, Ericsson</w:t>
      </w:r>
    </w:p>
    <w:p w14:paraId="1BEF858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R2-2206986, Discussion on XR-specific power saving, FGI</w:t>
      </w:r>
    </w:p>
    <w:p w14:paraId="4EE3634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R2-2206996, Discussion on CDRX enhancement for XR, OPPO</w:t>
      </w:r>
    </w:p>
    <w:p w14:paraId="04650266"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R2-2207045, Power saving enhancements for XR, Qualcomm Incorporated</w:t>
      </w:r>
    </w:p>
    <w:p w14:paraId="3219C7D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R2-2207084, Consideration on CDRX enhancement for XR, KDDI Corporation</w:t>
      </w:r>
    </w:p>
    <w:p w14:paraId="22145335"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R2-2207119, Study of C-DRX enhancements for XR traffic, Intel Corporation</w:t>
      </w:r>
    </w:p>
    <w:p w14:paraId="00C8D26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R2-2207171, Discussion on XR power saving, III</w:t>
      </w:r>
    </w:p>
    <w:p w14:paraId="333C6B1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R2-2207211, Discussing on XR-specific power saving, Xiaomi Communications</w:t>
      </w:r>
    </w:p>
    <w:p w14:paraId="2FE561F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R2-2207294, C-DRX enhancement for XR-specific power saving, NEC Telecom MODUS Ltd.</w:t>
      </w:r>
    </w:p>
    <w:p w14:paraId="0DEC3BC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R2-2207368, Discussion on XR-specific power saving, TCL Communication</w:t>
      </w:r>
    </w:p>
    <w:p w14:paraId="3ABEFB5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R2-2207409, Discussion on XR-specific power saving techniques, DENSO CORPORATION</w:t>
      </w:r>
    </w:p>
    <w:p w14:paraId="4BBDA60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R2-2207430, Power Saving for Periodical XR Traffics, Apple</w:t>
      </w:r>
    </w:p>
    <w:p w14:paraId="4596C26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R2-2207490, Discussion on XR-specific power saving, InterDigital, Inc.</w:t>
      </w:r>
    </w:p>
    <w:p w14:paraId="43AD49F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R2-2207509, Consideration on power saving for XR services, CATT</w:t>
      </w:r>
    </w:p>
    <w:p w14:paraId="69FBE41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R2-2207569, DRX enhancement for power saving in XR, LG Electronics Inc.</w:t>
      </w:r>
    </w:p>
    <w:p w14:paraId="7F6B4D1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R2-2207673, Discussion on power saving in XR, Spreadtrum Communications</w:t>
      </w:r>
    </w:p>
    <w:p w14:paraId="5279E876"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R2-2207757, Discussion on XR-specific power saving, vivo</w:t>
      </w:r>
    </w:p>
    <w:p w14:paraId="29D7E73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R2-2207832, Considerations on XR specific C-DRX power saving enhancements, Sony</w:t>
      </w:r>
    </w:p>
    <w:p w14:paraId="5ACCDAA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R2-2207846, Discussion on power saving scheme for XR, Samsung</w:t>
      </w:r>
    </w:p>
    <w:p w14:paraId="7FEC232F"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R2-2207864, XR-specific power saving techniques, Google Inc.</w:t>
      </w:r>
    </w:p>
    <w:p w14:paraId="210EB3F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R2-2207877, Discussion on Power saving enhancements, Lenovo</w:t>
      </w:r>
    </w:p>
    <w:p w14:paraId="4C1AE82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R2-2207888, Discussion on XR-specific power saving techniques, Huawei, HiSilicon</w:t>
      </w:r>
    </w:p>
    <w:p w14:paraId="3F49808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R2-2207979, Power Saving enhancements for XR, ZTE Corporation, Sanechips</w:t>
      </w:r>
    </w:p>
    <w:p w14:paraId="01D3A84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R2-2207999, C-DRX enhancements for XR, MediaTek Inc.</w:t>
      </w:r>
    </w:p>
    <w:p w14:paraId="2FEACC3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R2-2208019, XR power saving RAN1 study overview and suggestions for RAN2 focus, Nokia, Nokia Shanghai Bell (Rapporteur)</w:t>
      </w:r>
    </w:p>
    <w:p w14:paraId="5DA8099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R2-2208020, XR Power Saving enhancements, Nokia, Nokia Shanghai Bell</w:t>
      </w:r>
    </w:p>
    <w:p w14:paraId="12856AAF"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R2-2208295, Draft Reply LS on UE Power Saving for XR and Media Services , Nokia</w:t>
      </w:r>
    </w:p>
    <w:p w14:paraId="235A7A3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lastRenderedPageBreak/>
        <w:t>R2-2208440, Discussion on XR-specific power saving, CMCC</w:t>
      </w:r>
    </w:p>
    <w:p w14:paraId="610F642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R2-2208620, Impacts of XR traffics on UE power saving, Futurewei</w:t>
      </w:r>
    </w:p>
    <w:p w14:paraId="2680F8C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R2-2208680, Discussion on power saving enhancements for XR, Ericsson</w:t>
      </w:r>
    </w:p>
    <w:p w14:paraId="3CD53D11"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R2-2207050, Capacity enhancements for XR, Qualcomm Israel Ltd.</w:t>
      </w:r>
    </w:p>
    <w:p w14:paraId="5B948D4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R2-2207173, Discussion on the UL enhancement for XR, ITRI</w:t>
      </w:r>
    </w:p>
    <w:p w14:paraId="6CFD411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R2-2207212, Discussing on XR-specific capacity improvements, Xiaomi Communications</w:t>
      </w:r>
    </w:p>
    <w:p w14:paraId="4AB7478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R2-2207295, XR-specific capacity improvements, NEC Telecom MODUS Ltd.</w:t>
      </w:r>
    </w:p>
    <w:p w14:paraId="743FF22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R2-2207367, Discussion on XR-specific capacity improvements, TCL Communication</w:t>
      </w:r>
    </w:p>
    <w:p w14:paraId="543A133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R2-2207378, XR Capacity Improvements, Nokia, Nokia Shanghai Bell</w:t>
      </w:r>
    </w:p>
    <w:p w14:paraId="53001CC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R2-2207410, Discussion on XR-specific capacity improvements, DENSO CORPORATION</w:t>
      </w:r>
    </w:p>
    <w:p w14:paraId="465D5C3B"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R2-2207431, Capacity Enhancement based on XR PDU Set Characteristics, Apple</w:t>
      </w:r>
    </w:p>
    <w:p w14:paraId="06A81E07"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R2-2207491, Discussion on XR-specific capacity improvements, InterDigital, Inc.</w:t>
      </w:r>
    </w:p>
    <w:p w14:paraId="7A9496C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R2-2207510, XR-specific Capacity Improvement, CATT</w:t>
      </w:r>
    </w:p>
    <w:p w14:paraId="316A59B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R2-2207674, Some improvements on XR capacity, Spreadtrum Communications</w:t>
      </w:r>
    </w:p>
    <w:p w14:paraId="5801A012"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R2-2207719, XR-specific capacity improvements, MediaTek Beijing Inc.</w:t>
      </w:r>
    </w:p>
    <w:p w14:paraId="5166A86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R2-2207758, Discussion on XR Capacity Enhancements, vivo</w:t>
      </w:r>
    </w:p>
    <w:p w14:paraId="6A577DC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R2-2207762, Discussion on XR-specific capacity improvements, III</w:t>
      </w:r>
    </w:p>
    <w:p w14:paraId="398095D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R2-2207785, Discussion on XR capacity improvements, KT Corp.</w:t>
      </w:r>
    </w:p>
    <w:p w14:paraId="1500C6C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R2-2207802, Discussion on XR-specific capacity improvements, OPPO</w:t>
      </w:r>
    </w:p>
    <w:p w14:paraId="59D57A55"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R2-2207833, Considerations on XR specific capacity improvements, Sony</w:t>
      </w:r>
    </w:p>
    <w:p w14:paraId="6DC2ECC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R2-2207878, Discussion on XR-specific capacity enhancements, Lenovo</w:t>
      </w:r>
    </w:p>
    <w:p w14:paraId="6A01E58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R2-2207921, XR-specific capacity improvements, Google Inc.</w:t>
      </w:r>
    </w:p>
    <w:p w14:paraId="65CF7370"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R2-2207978, Capacity enhancements of XR support in RAN, ZTE Corporation, Sanechips</w:t>
      </w:r>
    </w:p>
    <w:p w14:paraId="628C7224"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R2-2208232, Scheduling method for XR packets, ETRI</w:t>
      </w:r>
    </w:p>
    <w:p w14:paraId="4103C2D8"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R2-2208302, Discussion on XR-specific capacity improvement, Samsung</w:t>
      </w:r>
    </w:p>
    <w:p w14:paraId="4856A44C"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R2-2208401, Discussion on Capacity enahancement for XR, LG Electronics Inc.</w:t>
      </w:r>
    </w:p>
    <w:p w14:paraId="3EE9CA8E"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R2-2208417, Support for XR-specific scheduler enhancements, AT&amp;T</w:t>
      </w:r>
    </w:p>
    <w:p w14:paraId="2A0C8659"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R2-2208422, Discussion on XR-specific capacity improvements, CMCC</w:t>
      </w:r>
    </w:p>
    <w:p w14:paraId="3D8AD93A"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R2-2208498, Discussion on XR-specific capacity enhancements techniques, Huawei, HiSilicon</w:t>
      </w:r>
    </w:p>
    <w:p w14:paraId="12BC5832"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R2-2208621, Layer 2 based XR capacity enhancement, Futurewei</w:t>
      </w:r>
    </w:p>
    <w:p w14:paraId="5E902CA3" w14:textId="77777777" w:rsidR="00CF32C5" w:rsidRPr="00DA1B93" w:rsidRDefault="00CF32C5" w:rsidP="00294464">
      <w:pPr>
        <w:pStyle w:val="ListParagraph"/>
        <w:numPr>
          <w:ilvl w:val="0"/>
          <w:numId w:val="14"/>
        </w:numPr>
        <w:snapToGrid w:val="0"/>
        <w:ind w:leftChars="0"/>
        <w:rPr>
          <w:rFonts w:ascii="Arial" w:hAnsi="Arial" w:cs="Arial"/>
          <w:sz w:val="20"/>
          <w:szCs w:val="20"/>
        </w:rPr>
      </w:pPr>
      <w:r w:rsidRPr="00DA1B93">
        <w:rPr>
          <w:rFonts w:ascii="Arial" w:hAnsi="Arial" w:cs="Arial"/>
          <w:sz w:val="20"/>
          <w:szCs w:val="20"/>
        </w:rPr>
        <w:t>R2-2208676, XR capacity enhancements, Ericsson</w:t>
      </w:r>
    </w:p>
    <w:p w14:paraId="2CB4A06D" w14:textId="12B0A727" w:rsidR="00CF32C5" w:rsidRDefault="00CF32C5" w:rsidP="003E3A1A">
      <w:pPr>
        <w:overflowPunct/>
        <w:autoSpaceDE/>
        <w:autoSpaceDN/>
        <w:snapToGrid w:val="0"/>
        <w:spacing w:after="0"/>
        <w:textAlignment w:val="auto"/>
        <w:rPr>
          <w:rFonts w:ascii="Arial" w:hAnsi="Arial" w:cs="Arial"/>
          <w:lang w:eastAsia="ja-JP"/>
        </w:rPr>
      </w:pPr>
    </w:p>
    <w:p w14:paraId="1E093AB1" w14:textId="631D62A1" w:rsidR="003A2AA3" w:rsidRDefault="003A2AA3" w:rsidP="003E3A1A">
      <w:pPr>
        <w:overflowPunct/>
        <w:autoSpaceDE/>
        <w:autoSpaceDN/>
        <w:snapToGrid w:val="0"/>
        <w:spacing w:after="0"/>
        <w:textAlignment w:val="auto"/>
        <w:rPr>
          <w:rFonts w:ascii="Arial" w:hAnsi="Arial" w:cs="Arial"/>
          <w:lang w:eastAsia="ja-JP"/>
        </w:rPr>
      </w:pPr>
    </w:p>
    <w:p w14:paraId="17241FC6" w14:textId="4B0A60C9" w:rsidR="003A2AA3" w:rsidRDefault="003A2AA3" w:rsidP="003A2AA3">
      <w:pPr>
        <w:overflowPunct/>
        <w:autoSpaceDE/>
        <w:autoSpaceDN/>
        <w:snapToGrid w:val="0"/>
        <w:spacing w:after="0"/>
        <w:textAlignment w:val="auto"/>
        <w:rPr>
          <w:rFonts w:ascii="Arial" w:hAnsi="Arial" w:cs="Arial"/>
          <w:b/>
          <w:bCs/>
          <w:lang w:eastAsia="ja-JP"/>
        </w:rPr>
      </w:pPr>
      <w:r w:rsidRPr="0031186B">
        <w:rPr>
          <w:rFonts w:ascii="Arial" w:hAnsi="Arial" w:cs="Arial"/>
          <w:b/>
          <w:bCs/>
          <w:lang w:eastAsia="ja-JP"/>
        </w:rPr>
        <w:t>RAN1#1</w:t>
      </w:r>
      <w:r>
        <w:rPr>
          <w:rFonts w:ascii="Arial" w:hAnsi="Arial" w:cs="Arial"/>
          <w:b/>
          <w:bCs/>
          <w:lang w:eastAsia="ja-JP"/>
        </w:rPr>
        <w:t>10</w:t>
      </w:r>
    </w:p>
    <w:p w14:paraId="682FD0C4" w14:textId="0D68CF90" w:rsidR="00851361" w:rsidRDefault="00851361" w:rsidP="003A2AA3">
      <w:pPr>
        <w:overflowPunct/>
        <w:autoSpaceDE/>
        <w:autoSpaceDN/>
        <w:snapToGrid w:val="0"/>
        <w:spacing w:after="0"/>
        <w:textAlignment w:val="auto"/>
        <w:rPr>
          <w:rFonts w:ascii="Arial" w:hAnsi="Arial" w:cs="Arial"/>
          <w:b/>
          <w:bCs/>
          <w:lang w:eastAsia="ja-JP"/>
        </w:rPr>
      </w:pPr>
    </w:p>
    <w:p w14:paraId="69AA81FF" w14:textId="77073482" w:rsidR="00851361" w:rsidRPr="00CC012E" w:rsidRDefault="00851361" w:rsidP="00294464">
      <w:pPr>
        <w:pStyle w:val="B1"/>
        <w:numPr>
          <w:ilvl w:val="0"/>
          <w:numId w:val="14"/>
        </w:numPr>
        <w:spacing w:after="0"/>
        <w:rPr>
          <w:rFonts w:ascii="Arial" w:hAnsi="Arial" w:cs="Arial"/>
          <w:lang w:val="en-US"/>
        </w:rPr>
      </w:pPr>
      <w:r w:rsidRPr="00CC012E">
        <w:rPr>
          <w:rFonts w:ascii="Arial" w:hAnsi="Arial" w:cs="Arial"/>
        </w:rPr>
        <w:t>R1-2207831,</w:t>
      </w:r>
      <w:r w:rsidRPr="00CC012E">
        <w:rPr>
          <w:rFonts w:ascii="Arial" w:hAnsi="Arial" w:cs="Arial"/>
          <w:lang w:val="en-US"/>
        </w:rPr>
        <w:t xml:space="preserve"> Moderator Summary#1 on XR specific power saving techniques,</w:t>
      </w:r>
      <w:r w:rsidRPr="00CC012E">
        <w:rPr>
          <w:rFonts w:ascii="Arial" w:hAnsi="Arial" w:cs="Arial"/>
        </w:rPr>
        <w:t xml:space="preserve"> Moderator (Qualcomm Incorporated)</w:t>
      </w:r>
    </w:p>
    <w:p w14:paraId="4D4A0275" w14:textId="70B2E44E" w:rsidR="00851361" w:rsidRPr="00CC012E" w:rsidRDefault="00851361" w:rsidP="00294464">
      <w:pPr>
        <w:pStyle w:val="B1"/>
        <w:numPr>
          <w:ilvl w:val="0"/>
          <w:numId w:val="14"/>
        </w:numPr>
        <w:spacing w:after="0"/>
        <w:rPr>
          <w:rFonts w:ascii="Arial" w:hAnsi="Arial" w:cs="Arial"/>
        </w:rPr>
      </w:pPr>
      <w:r w:rsidRPr="00CC012E">
        <w:rPr>
          <w:rFonts w:ascii="Arial" w:hAnsi="Arial" w:cs="Arial"/>
        </w:rPr>
        <w:t>R1-2207832,</w:t>
      </w:r>
      <w:r w:rsidRPr="00CC012E">
        <w:rPr>
          <w:rFonts w:ascii="Arial" w:hAnsi="Arial" w:cs="Arial"/>
          <w:lang w:val="en-US"/>
        </w:rPr>
        <w:t xml:space="preserve"> Moderator Summary#2 on XR specific power saving techniques,</w:t>
      </w:r>
      <w:r w:rsidRPr="00CC012E">
        <w:rPr>
          <w:rFonts w:ascii="Arial" w:hAnsi="Arial" w:cs="Arial"/>
        </w:rPr>
        <w:t xml:space="preserve"> Moderator (Qualcomm Incorporated)</w:t>
      </w:r>
    </w:p>
    <w:p w14:paraId="2B4D0EC8" w14:textId="2896740C" w:rsidR="00851361" w:rsidRPr="00CC012E" w:rsidRDefault="00851361" w:rsidP="00294464">
      <w:pPr>
        <w:pStyle w:val="B1"/>
        <w:numPr>
          <w:ilvl w:val="0"/>
          <w:numId w:val="14"/>
        </w:numPr>
        <w:spacing w:after="0"/>
        <w:rPr>
          <w:rFonts w:ascii="Arial" w:hAnsi="Arial" w:cs="Arial"/>
        </w:rPr>
      </w:pPr>
      <w:r w:rsidRPr="00CC012E">
        <w:rPr>
          <w:rFonts w:ascii="Arial" w:hAnsi="Arial" w:cs="Arial"/>
        </w:rPr>
        <w:t>R1-2207833,</w:t>
      </w:r>
      <w:r w:rsidRPr="00CC012E">
        <w:rPr>
          <w:rFonts w:ascii="Arial" w:hAnsi="Arial" w:cs="Arial"/>
          <w:lang w:val="en-US"/>
        </w:rPr>
        <w:t xml:space="preserve"> Final Moderator Summary on XR specific power saving techniques,</w:t>
      </w:r>
      <w:r w:rsidRPr="00CC012E">
        <w:rPr>
          <w:rFonts w:ascii="Arial" w:hAnsi="Arial" w:cs="Arial"/>
        </w:rPr>
        <w:t xml:space="preserve"> Moderator (Qualcomm Incorporated)</w:t>
      </w:r>
    </w:p>
    <w:p w14:paraId="463CE50C" w14:textId="2186435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R1-2205843, XR specific power saving techniques, TCL Communication Ltd.</w:t>
      </w:r>
    </w:p>
    <w:p w14:paraId="292BE7C2" w14:textId="4D9B54E5"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R1-2205877, Discussion on XR-specific power saving techniques, Huawei, HiSilicon</w:t>
      </w:r>
    </w:p>
    <w:p w14:paraId="1466D49F" w14:textId="0799B89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R1-2205916, Discussion on power saving enhancements for XR, Ericsson</w:t>
      </w:r>
    </w:p>
    <w:p w14:paraId="47F794C1" w14:textId="2433158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R1-2206007, Discussion on XR specific power saving techniques, Spreadtrum Communications</w:t>
      </w:r>
    </w:p>
    <w:p w14:paraId="00128469" w14:textId="5A91FE88"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R1-2206061, Discussion on XR specific power saving enhancements, vivo</w:t>
      </w:r>
    </w:p>
    <w:p w14:paraId="616E70E2" w14:textId="0DC1A0C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R1-2206105, Discussion on XR power saving techniques, III</w:t>
      </w:r>
    </w:p>
    <w:p w14:paraId="64ED658B" w14:textId="62F06249"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R1-2206131, Considerations on power saving techniques for XR, Sony</w:t>
      </w:r>
    </w:p>
    <w:p w14:paraId="025D6C01" w14:textId="01EA04F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R1-2206225, XR-specific power saving enhancements, Nokia, Nokia Shanghai Bell</w:t>
      </w:r>
    </w:p>
    <w:p w14:paraId="5505020F" w14:textId="3D716C88"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R1-2206244, Discussion on XR specific power saving techniques, NEC</w:t>
      </w:r>
    </w:p>
    <w:p w14:paraId="3C2CCCEC" w14:textId="2650A56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R1-2206328, Discussion on XR specific power saving techniques, OPPO</w:t>
      </w:r>
    </w:p>
    <w:p w14:paraId="1DBE518E" w14:textId="71923803"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R1-2206384, UE Power saving techniques for XR, CATT</w:t>
      </w:r>
    </w:p>
    <w:p w14:paraId="294B6391" w14:textId="616E3D9A"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R1-2206436, Discussion on XR specific power saving techniques, Panasonic</w:t>
      </w:r>
    </w:p>
    <w:p w14:paraId="4C37873E" w14:textId="79E7363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R1-2206495, Power saving techniques for XR, Rakuten Mobile, Inc</w:t>
      </w:r>
    </w:p>
    <w:p w14:paraId="094C4000" w14:textId="227E32C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R1-2206518, XR-specific power saving techniques, Lenovo</w:t>
      </w:r>
    </w:p>
    <w:p w14:paraId="4D3FF7BF" w14:textId="5AE1B1C5"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R1-2206601, Discussion on XR specific power saving techniques, Intel Corporation</w:t>
      </w:r>
    </w:p>
    <w:p w14:paraId="2A10399F" w14:textId="7CA32A24"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R1-2206629, Discussions on techniques for XR Power Saving, Xiaomi</w:t>
      </w:r>
    </w:p>
    <w:p w14:paraId="4B7F5D6E" w14:textId="03CB4899"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R1-2206702, Discussion on XR specific power saving enhancement for NR, China Telecom</w:t>
      </w:r>
    </w:p>
    <w:p w14:paraId="7030288A" w14:textId="67FA405E"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R1-2206846, Considerations on XR-specific Power Savings, Samsung</w:t>
      </w:r>
    </w:p>
    <w:p w14:paraId="02901F56" w14:textId="5A2F16A3"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R1-2206931, Discussion on XR-specific power saving techniques, CMCC</w:t>
      </w:r>
    </w:p>
    <w:p w14:paraId="6E0EDA9D" w14:textId="32433024"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R1-2206959, Discussion on power saving techniques for XR, ETRI</w:t>
      </w:r>
    </w:p>
    <w:p w14:paraId="4AE5B7F7" w14:textId="29714AD8"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R1-2206965, On XR-specific power saving techniques, Google Inc.</w:t>
      </w:r>
    </w:p>
    <w:p w14:paraId="69CF641B" w14:textId="04834D8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R1-2207008, On XR specific power saving techniques, MediaTek Inc.</w:t>
      </w:r>
    </w:p>
    <w:p w14:paraId="544056CB" w14:textId="6ACDD964"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R1-2207042, Discussion on XR-specific power saving techniques, LG Electronics</w:t>
      </w:r>
    </w:p>
    <w:p w14:paraId="434E94AB" w14:textId="1AE41C85"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R1-2207061, Evaluation on XR specific power saving techniques, ZTE, Sanechips</w:t>
      </w:r>
    </w:p>
    <w:p w14:paraId="38AA45AE" w14:textId="2C28D30B"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lastRenderedPageBreak/>
        <w:t>R1-2207253, Power saving techniques for XR, Qualcomm Incorporated</w:t>
      </w:r>
    </w:p>
    <w:p w14:paraId="773FEAB7" w14:textId="66DAEC0F"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R1-2207263, Discussion on XR specific power saving techniques, InterDigital, Inc.</w:t>
      </w:r>
    </w:p>
    <w:p w14:paraId="6A1C6BC2" w14:textId="781A8DE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R1-2207351, XR specific power saving techniques, Apple</w:t>
      </w:r>
    </w:p>
    <w:p w14:paraId="5F5EE64A" w14:textId="03AC3583"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R1-2207426, Discussion on XR specific power saving techniques, NTT DOCOMO, INC.</w:t>
      </w:r>
    </w:p>
    <w:p w14:paraId="56B5858A" w14:textId="5C7F9177" w:rsidR="00851361" w:rsidRPr="00CC012E" w:rsidRDefault="00851361" w:rsidP="00294464">
      <w:pPr>
        <w:pStyle w:val="B1"/>
        <w:numPr>
          <w:ilvl w:val="0"/>
          <w:numId w:val="14"/>
        </w:numPr>
        <w:spacing w:after="0"/>
        <w:rPr>
          <w:rFonts w:ascii="Arial" w:hAnsi="Arial" w:cs="Arial"/>
        </w:rPr>
      </w:pPr>
      <w:r w:rsidRPr="00CC012E">
        <w:rPr>
          <w:rFonts w:ascii="Arial" w:hAnsi="Arial" w:cs="Arial"/>
        </w:rPr>
        <w:t xml:space="preserve">R1-2207860, </w:t>
      </w:r>
      <w:r w:rsidRPr="00CC012E">
        <w:rPr>
          <w:rFonts w:ascii="Arial" w:hAnsi="Arial" w:cs="Arial"/>
          <w:lang w:val="en-US"/>
        </w:rPr>
        <w:t xml:space="preserve">Discussion on XR specific power saving enhancements, </w:t>
      </w:r>
      <w:r w:rsidRPr="00CC012E">
        <w:rPr>
          <w:rFonts w:ascii="Arial" w:hAnsi="Arial" w:cs="Arial"/>
        </w:rPr>
        <w:t>Moderator (vivo)</w:t>
      </w:r>
    </w:p>
    <w:p w14:paraId="0CD0E51D" w14:textId="77777777" w:rsidR="00851361" w:rsidRPr="00CC012E" w:rsidRDefault="00851361" w:rsidP="00851361">
      <w:pPr>
        <w:spacing w:after="0"/>
        <w:rPr>
          <w:rFonts w:ascii="Arial" w:hAnsi="Arial" w:cs="Arial"/>
          <w:lang w:eastAsia="x-none"/>
        </w:rPr>
      </w:pPr>
    </w:p>
    <w:p w14:paraId="44F2452E" w14:textId="67F4146E"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R1-2205751, XR Capacity Evaluation and Enhancements, FUTUREWEI</w:t>
      </w:r>
    </w:p>
    <w:p w14:paraId="1D54BFAB" w14:textId="186919BF"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R1-2205844, XR-specific capacity enhancements techniques, TCL Communication Ltd.</w:t>
      </w:r>
    </w:p>
    <w:p w14:paraId="5749C14F" w14:textId="2C7F29C4"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R1-2205878, Discussion on XR-specific capacity  enhancements techniques, Huawei, HiSilicon</w:t>
      </w:r>
    </w:p>
    <w:p w14:paraId="4389EAC3" w14:textId="0808A42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R1-2205917, Discussion on capacity enhancements for XR, Ericsson</w:t>
      </w:r>
    </w:p>
    <w:p w14:paraId="1D00065F" w14:textId="64858CEA"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R1-2206008, Discussion on XR specific capacity enhancements techniques, Spreadtrum Communications</w:t>
      </w:r>
    </w:p>
    <w:p w14:paraId="25012196" w14:textId="1DE19C90"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R1-2206062, Discussion on XR specific capacity enhancements, vivo</w:t>
      </w:r>
    </w:p>
    <w:p w14:paraId="37723E60" w14:textId="7813276E"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R1-2206132, Discussion on XR-specific capacity enhancements, Sony</w:t>
      </w:r>
    </w:p>
    <w:p w14:paraId="34CFBC45" w14:textId="0C28D4D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R1-2206226, XR-specific capacity enhancements, Nokia, Nokia Shanghai Bell</w:t>
      </w:r>
    </w:p>
    <w:p w14:paraId="20768347" w14:textId="77777777"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R1-2206245, Discussion on XR-specific capacity enhancements, NEC      Withdrawn</w:t>
      </w:r>
    </w:p>
    <w:p w14:paraId="7D96F6F5" w14:textId="155DA09B"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R1-2206329, Discussion on XR specific capacity enhancements techniques, OPPO</w:t>
      </w:r>
    </w:p>
    <w:p w14:paraId="238D0FBD" w14:textId="33CDEE29"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R1-2206385, NR enhancement for XR capacity improvement, CATT</w:t>
      </w:r>
    </w:p>
    <w:p w14:paraId="75A18D83" w14:textId="01712AF6"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R1-2206475, Discussion on XR-specific capacity enhancements, NEC</w:t>
      </w:r>
    </w:p>
    <w:p w14:paraId="51BEE236" w14:textId="1639B728"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R1-2206519, XR-specific capacity enhancement techniques, Lenovo</w:t>
      </w:r>
    </w:p>
    <w:p w14:paraId="22F902C4" w14:textId="45D20488"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R1-2206602, Discussion on XR specific capacity enhancement techniques, Intel Corporation</w:t>
      </w:r>
    </w:p>
    <w:p w14:paraId="45EBE82D" w14:textId="72A098FB"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R1-2206703, Discussion on XR specific capacity enhancement for NR, China Telecom</w:t>
      </w:r>
    </w:p>
    <w:p w14:paraId="0636F16D" w14:textId="35C92CE4"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R1-2206847, Considerations on XR Capacity Improvements, Samsung</w:t>
      </w:r>
    </w:p>
    <w:p w14:paraId="04D8855E" w14:textId="14547E0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R1-2206932, Discussion on XR-specific capacity enhancements techniques, CMCC</w:t>
      </w:r>
    </w:p>
    <w:p w14:paraId="0181256B" w14:textId="11C54E4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R1-2206960, Discussion on SPS and CG enhancements for XR capacity improvement, ETRI</w:t>
      </w:r>
    </w:p>
    <w:p w14:paraId="52852B2C" w14:textId="72DCCDED"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R1-2206964, On XR-specific capacity enhancements techniques, Google Inc.</w:t>
      </w:r>
    </w:p>
    <w:p w14:paraId="59D624C1" w14:textId="55107CE3"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R1-2207009, On XR specific capacity improvement enhancements, MediaTek Inc.</w:t>
      </w:r>
    </w:p>
    <w:p w14:paraId="074CE964" w14:textId="6CC73781"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R1-2207043, Discussion on XR-specific capacity enhancement techniques, LG Electronics</w:t>
      </w:r>
    </w:p>
    <w:p w14:paraId="2CA25CAC" w14:textId="08906CD9"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R1-2207062, XR specific capacity enhancements, ZTE, Sanechips</w:t>
      </w:r>
    </w:p>
    <w:p w14:paraId="6BCA06ED" w14:textId="24D1A73C"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R1-2207077, Discussion on XR specific capacity enhancements, CEWiT</w:t>
      </w:r>
    </w:p>
    <w:p w14:paraId="4078A723" w14:textId="340A8AA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R1-2207095, Disscusion on XR-specific capacity enhancements techniques, FGI</w:t>
      </w:r>
    </w:p>
    <w:p w14:paraId="6FB0B910" w14:textId="7274172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R1-2207254, Capacity enhancement techniques for XR,</w:t>
      </w:r>
      <w:r w:rsidR="004A439C">
        <w:rPr>
          <w:rFonts w:ascii="Arial" w:hAnsi="Arial" w:cs="Arial"/>
          <w:sz w:val="20"/>
          <w:szCs w:val="20"/>
          <w:lang w:eastAsia="x-none"/>
        </w:rPr>
        <w:t xml:space="preserve"> </w:t>
      </w:r>
      <w:r w:rsidRPr="00CC012E">
        <w:rPr>
          <w:rFonts w:ascii="Arial" w:hAnsi="Arial" w:cs="Arial"/>
          <w:sz w:val="20"/>
          <w:szCs w:val="20"/>
          <w:lang w:eastAsia="x-none"/>
        </w:rPr>
        <w:t>Qualcomm Incorporated</w:t>
      </w:r>
    </w:p>
    <w:p w14:paraId="69B8825C" w14:textId="3C229BBE"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R1-2207264, Discussion on XR-specific capacity enhancements techniques, InterDigital, Inc.</w:t>
      </w:r>
    </w:p>
    <w:p w14:paraId="666E04D2" w14:textId="602317E9"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R1-2207301, Discussion on XR-specific capacity improvements, Rakuten Mobile, Inc</w:t>
      </w:r>
    </w:p>
    <w:p w14:paraId="25BBE0BB" w14:textId="39FDAA2F"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R1-2207352, XR-specific capacity enhancements techniques, Apple</w:t>
      </w:r>
    </w:p>
    <w:p w14:paraId="33A923C0" w14:textId="0863F2D2" w:rsidR="00851361" w:rsidRPr="00CC012E" w:rsidRDefault="00851361" w:rsidP="00294464">
      <w:pPr>
        <w:pStyle w:val="ListParagraph"/>
        <w:numPr>
          <w:ilvl w:val="0"/>
          <w:numId w:val="14"/>
        </w:numPr>
        <w:ind w:leftChars="0"/>
        <w:rPr>
          <w:rFonts w:ascii="Arial" w:hAnsi="Arial" w:cs="Arial"/>
          <w:sz w:val="20"/>
          <w:szCs w:val="20"/>
          <w:lang w:eastAsia="x-none"/>
        </w:rPr>
      </w:pPr>
      <w:r w:rsidRPr="00CC012E">
        <w:rPr>
          <w:rFonts w:ascii="Arial" w:hAnsi="Arial" w:cs="Arial"/>
          <w:sz w:val="20"/>
          <w:szCs w:val="20"/>
          <w:lang w:eastAsia="x-none"/>
        </w:rPr>
        <w:t>R1-2207427, Discussion on XR specific capacity improvement enhancements, NTT DOCOMO, INC.</w:t>
      </w:r>
    </w:p>
    <w:p w14:paraId="7ACD50F7" w14:textId="11589BE2" w:rsidR="00851361" w:rsidRPr="00CC012E" w:rsidRDefault="00851361" w:rsidP="00294464">
      <w:pPr>
        <w:pStyle w:val="ListParagraph"/>
        <w:numPr>
          <w:ilvl w:val="0"/>
          <w:numId w:val="14"/>
        </w:numPr>
        <w:ind w:leftChars="0"/>
        <w:rPr>
          <w:rFonts w:ascii="Arial" w:hAnsi="Arial" w:cs="Arial"/>
          <w:sz w:val="20"/>
          <w:szCs w:val="20"/>
        </w:rPr>
      </w:pPr>
      <w:r w:rsidRPr="00CC012E">
        <w:rPr>
          <w:rFonts w:ascii="Arial" w:hAnsi="Arial" w:cs="Arial"/>
          <w:sz w:val="20"/>
          <w:szCs w:val="20"/>
        </w:rPr>
        <w:t>R1-2207820, Moderator Summary#1 - Study on XR Specific Capacity Improvements, Moderator (Ericsson)</w:t>
      </w:r>
    </w:p>
    <w:p w14:paraId="31A81A3A" w14:textId="0ECF6D5A" w:rsidR="00851361" w:rsidRPr="00CC012E" w:rsidRDefault="00851361" w:rsidP="00294464">
      <w:pPr>
        <w:pStyle w:val="ListParagraph"/>
        <w:numPr>
          <w:ilvl w:val="0"/>
          <w:numId w:val="14"/>
        </w:numPr>
        <w:ind w:leftChars="0"/>
        <w:rPr>
          <w:rFonts w:ascii="Arial" w:hAnsi="Arial" w:cs="Arial"/>
          <w:sz w:val="20"/>
          <w:szCs w:val="20"/>
        </w:rPr>
      </w:pPr>
      <w:r w:rsidRPr="00CC012E">
        <w:rPr>
          <w:rFonts w:ascii="Arial" w:hAnsi="Arial" w:cs="Arial"/>
          <w:sz w:val="20"/>
          <w:szCs w:val="20"/>
        </w:rPr>
        <w:t>R1-2207821, Moderator Summary#2 - Study on XR Specific Capacity Improvements, Moderator (Ericsson)</w:t>
      </w:r>
    </w:p>
    <w:p w14:paraId="1902FEB6" w14:textId="1C1BAD55" w:rsidR="00851361" w:rsidRPr="00CC012E" w:rsidRDefault="00851361" w:rsidP="00294464">
      <w:pPr>
        <w:pStyle w:val="ListParagraph"/>
        <w:numPr>
          <w:ilvl w:val="0"/>
          <w:numId w:val="14"/>
        </w:numPr>
        <w:ind w:leftChars="0"/>
        <w:rPr>
          <w:rFonts w:ascii="Arial" w:hAnsi="Arial" w:cs="Arial"/>
          <w:sz w:val="20"/>
          <w:szCs w:val="20"/>
        </w:rPr>
      </w:pPr>
      <w:r w:rsidRPr="00CC012E">
        <w:rPr>
          <w:rFonts w:ascii="Arial" w:hAnsi="Arial" w:cs="Arial"/>
          <w:sz w:val="20"/>
          <w:szCs w:val="20"/>
        </w:rPr>
        <w:t>R1-2207822, Moderator Summary#3 - Study on XR Specific Capacity Improvements, Moderator (Ericsson)</w:t>
      </w:r>
    </w:p>
    <w:p w14:paraId="22F24537" w14:textId="574674CB" w:rsidR="00851361" w:rsidRPr="00CC012E" w:rsidRDefault="00851361" w:rsidP="00294464">
      <w:pPr>
        <w:pStyle w:val="ListParagraph"/>
        <w:numPr>
          <w:ilvl w:val="0"/>
          <w:numId w:val="14"/>
        </w:numPr>
        <w:ind w:leftChars="0"/>
        <w:rPr>
          <w:rFonts w:ascii="Arial" w:hAnsi="Arial" w:cs="Arial"/>
          <w:sz w:val="20"/>
          <w:szCs w:val="20"/>
        </w:rPr>
      </w:pPr>
      <w:r w:rsidRPr="00CC012E">
        <w:rPr>
          <w:rFonts w:ascii="Arial" w:hAnsi="Arial" w:cs="Arial"/>
          <w:sz w:val="20"/>
          <w:szCs w:val="20"/>
        </w:rPr>
        <w:t>R1-2207823, Moderator Summary#4 - Study on XR Specific Capacity Improvements, Moderator (Ericsson)</w:t>
      </w:r>
    </w:p>
    <w:p w14:paraId="43561231" w14:textId="71D1E1D8" w:rsidR="00851361" w:rsidRPr="00CC012E" w:rsidRDefault="00851361" w:rsidP="00294464">
      <w:pPr>
        <w:pStyle w:val="B1"/>
        <w:numPr>
          <w:ilvl w:val="0"/>
          <w:numId w:val="14"/>
        </w:numPr>
        <w:spacing w:after="0"/>
        <w:rPr>
          <w:rFonts w:ascii="Arial" w:hAnsi="Arial" w:cs="Arial"/>
          <w:lang w:val="en-US"/>
        </w:rPr>
      </w:pPr>
      <w:r w:rsidRPr="00CC012E">
        <w:rPr>
          <w:rFonts w:ascii="Arial" w:hAnsi="Arial" w:cs="Arial"/>
        </w:rPr>
        <w:t>R1-2207718,</w:t>
      </w:r>
      <w:r w:rsidRPr="00CC012E">
        <w:rPr>
          <w:rStyle w:val="Hyperlink"/>
          <w:rFonts w:ascii="Arial" w:hAnsi="Arial" w:cs="Arial"/>
          <w:color w:val="auto"/>
          <w:u w:val="none"/>
        </w:rPr>
        <w:t xml:space="preserve"> </w:t>
      </w:r>
      <w:r w:rsidRPr="00CC012E">
        <w:rPr>
          <w:rFonts w:ascii="Arial" w:hAnsi="Arial" w:cs="Arial"/>
          <w:lang w:val="en-US"/>
        </w:rPr>
        <w:t xml:space="preserve">Discussion on XR specific capacity enhancements, </w:t>
      </w:r>
      <w:r w:rsidRPr="00CC012E">
        <w:rPr>
          <w:rFonts w:ascii="Arial" w:hAnsi="Arial" w:cs="Arial"/>
        </w:rPr>
        <w:t>vivo</w:t>
      </w:r>
    </w:p>
    <w:p w14:paraId="1BD20652" w14:textId="7107F65C" w:rsidR="0022762D" w:rsidRDefault="0022762D" w:rsidP="0022762D">
      <w:pPr>
        <w:pStyle w:val="B1"/>
        <w:spacing w:after="0"/>
        <w:ind w:left="360" w:firstLine="0"/>
        <w:rPr>
          <w:rFonts w:ascii="Arial" w:hAnsi="Arial" w:cs="Arial"/>
          <w:sz w:val="21"/>
          <w:szCs w:val="21"/>
          <w:lang w:val="en-US"/>
        </w:rPr>
      </w:pPr>
    </w:p>
    <w:p w14:paraId="598315A4" w14:textId="09DB6FF8" w:rsidR="0022762D" w:rsidRPr="0022762D" w:rsidRDefault="0022762D" w:rsidP="0022762D">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119bis</w:t>
      </w:r>
    </w:p>
    <w:p w14:paraId="09301FD4" w14:textId="77777777" w:rsidR="0022762D" w:rsidRPr="0022762D" w:rsidRDefault="0022762D" w:rsidP="0022762D">
      <w:pPr>
        <w:pStyle w:val="B1"/>
        <w:spacing w:after="0"/>
        <w:ind w:left="360" w:firstLine="0"/>
        <w:rPr>
          <w:rFonts w:ascii="Arial" w:hAnsi="Arial" w:cs="Arial"/>
          <w:sz w:val="21"/>
          <w:szCs w:val="21"/>
          <w:lang w:val="en-US"/>
        </w:rPr>
      </w:pPr>
    </w:p>
    <w:p w14:paraId="69F58D53" w14:textId="327B14D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R2-2209552</w:t>
      </w:r>
      <w:r w:rsidR="004A439C">
        <w:rPr>
          <w:rFonts w:ascii="Arial" w:hAnsi="Arial" w:cs="Arial"/>
          <w:lang w:val="en-US"/>
        </w:rPr>
        <w:t xml:space="preserve">, </w:t>
      </w:r>
      <w:r w:rsidRPr="00810106">
        <w:rPr>
          <w:rFonts w:ascii="Arial" w:hAnsi="Arial" w:cs="Arial"/>
          <w:lang w:val="en-US"/>
        </w:rPr>
        <w:t>Work Plan for Rel-18 SI on XR Enhancements for NR</w:t>
      </w:r>
      <w:r w:rsidR="004A439C">
        <w:rPr>
          <w:rFonts w:ascii="Arial" w:hAnsi="Arial" w:cs="Arial"/>
          <w:lang w:val="en-US"/>
        </w:rPr>
        <w:t xml:space="preserve">, </w:t>
      </w:r>
      <w:r w:rsidRPr="00810106">
        <w:rPr>
          <w:rFonts w:ascii="Arial" w:hAnsi="Arial" w:cs="Arial"/>
          <w:lang w:val="en-US"/>
        </w:rPr>
        <w:t>Nokia, Qualcomm (Rapporteurs)</w:t>
      </w:r>
    </w:p>
    <w:p w14:paraId="0C3BA589" w14:textId="10C31F2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R2-2209553</w:t>
      </w:r>
      <w:r w:rsidR="004A439C">
        <w:rPr>
          <w:rFonts w:ascii="Arial" w:hAnsi="Arial" w:cs="Arial"/>
          <w:lang w:val="en-US"/>
        </w:rPr>
        <w:t xml:space="preserve">, </w:t>
      </w:r>
      <w:r w:rsidRPr="00810106">
        <w:rPr>
          <w:rFonts w:ascii="Arial" w:hAnsi="Arial" w:cs="Arial"/>
          <w:lang w:val="en-US"/>
        </w:rPr>
        <w:t>SA2 Status for XR</w:t>
      </w:r>
      <w:r w:rsidR="004A439C">
        <w:rPr>
          <w:rFonts w:ascii="Arial" w:hAnsi="Arial" w:cs="Arial"/>
          <w:lang w:val="en-US"/>
        </w:rPr>
        <w:t xml:space="preserve">, </w:t>
      </w:r>
      <w:r w:rsidRPr="00810106">
        <w:rPr>
          <w:rFonts w:ascii="Arial" w:hAnsi="Arial" w:cs="Arial"/>
          <w:lang w:val="en-US"/>
        </w:rPr>
        <w:t>Nokia (Rapporteur)</w:t>
      </w:r>
    </w:p>
    <w:p w14:paraId="674A4053" w14:textId="1CBABA3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R2-2209554</w:t>
      </w:r>
      <w:r w:rsidR="004A439C">
        <w:rPr>
          <w:rFonts w:ascii="Arial" w:hAnsi="Arial" w:cs="Arial"/>
          <w:lang w:val="en-US"/>
        </w:rPr>
        <w:t xml:space="preserve">, </w:t>
      </w:r>
      <w:r w:rsidRPr="00810106">
        <w:rPr>
          <w:rFonts w:ascii="Arial" w:hAnsi="Arial" w:cs="Arial"/>
          <w:lang w:val="en-US"/>
        </w:rPr>
        <w:t>SA4 Status for XR</w:t>
      </w:r>
      <w:r w:rsidR="004A439C">
        <w:rPr>
          <w:rFonts w:ascii="Arial" w:hAnsi="Arial" w:cs="Arial"/>
          <w:lang w:val="en-US"/>
        </w:rPr>
        <w:t xml:space="preserve">, </w:t>
      </w:r>
      <w:r w:rsidRPr="00810106">
        <w:rPr>
          <w:rFonts w:ascii="Arial" w:hAnsi="Arial" w:cs="Arial"/>
          <w:lang w:val="en-US"/>
        </w:rPr>
        <w:t>Nokia (Rapporteur)</w:t>
      </w:r>
    </w:p>
    <w:p w14:paraId="26929BE7" w14:textId="425B72D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R2-2211041</w:t>
      </w:r>
      <w:r w:rsidR="004A439C">
        <w:rPr>
          <w:rFonts w:ascii="Arial" w:hAnsi="Arial" w:cs="Arial"/>
          <w:lang w:val="en-US"/>
        </w:rPr>
        <w:t xml:space="preserve">, </w:t>
      </w:r>
      <w:r w:rsidRPr="00810106">
        <w:rPr>
          <w:rFonts w:ascii="Arial" w:hAnsi="Arial" w:cs="Arial"/>
          <w:lang w:val="en-US"/>
        </w:rPr>
        <w:t>LS on XR and Media Services (S2-2209979; contact: vivo)</w:t>
      </w:r>
      <w:r w:rsidR="004A439C">
        <w:rPr>
          <w:rFonts w:ascii="Arial" w:hAnsi="Arial" w:cs="Arial"/>
          <w:lang w:val="en-US"/>
        </w:rPr>
        <w:t xml:space="preserve">, </w:t>
      </w:r>
      <w:r w:rsidRPr="00810106">
        <w:rPr>
          <w:rFonts w:ascii="Arial" w:hAnsi="Arial" w:cs="Arial"/>
          <w:lang w:val="en-US"/>
        </w:rPr>
        <w:t>SA2</w:t>
      </w:r>
    </w:p>
    <w:p w14:paraId="6173A809" w14:textId="090D386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R2-2210005</w:t>
      </w:r>
      <w:r w:rsidR="004A439C">
        <w:rPr>
          <w:rFonts w:ascii="Arial" w:hAnsi="Arial" w:cs="Arial"/>
          <w:lang w:val="en-US"/>
        </w:rPr>
        <w:t xml:space="preserve">, </w:t>
      </w:r>
      <w:r w:rsidRPr="00810106">
        <w:rPr>
          <w:rFonts w:ascii="Arial" w:hAnsi="Arial" w:cs="Arial"/>
          <w:lang w:val="en-US"/>
        </w:rPr>
        <w:t>Discussion on handling and usage of PDU sets and data bursts related information in RAN2</w:t>
      </w:r>
      <w:r w:rsidR="004A439C">
        <w:rPr>
          <w:rFonts w:ascii="Arial" w:hAnsi="Arial" w:cs="Arial"/>
          <w:lang w:val="en-US"/>
        </w:rPr>
        <w:t xml:space="preserve">, </w:t>
      </w:r>
      <w:r w:rsidRPr="00810106">
        <w:rPr>
          <w:rFonts w:ascii="Arial" w:hAnsi="Arial" w:cs="Arial"/>
          <w:lang w:val="en-US"/>
        </w:rPr>
        <w:t>Samsung R&amp;D Institute India</w:t>
      </w:r>
    </w:p>
    <w:p w14:paraId="2D02472C" w14:textId="02EA43D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R2-2210008</w:t>
      </w:r>
      <w:r w:rsidR="004A439C">
        <w:rPr>
          <w:rFonts w:ascii="Arial" w:hAnsi="Arial" w:cs="Arial"/>
          <w:lang w:val="en-US"/>
        </w:rPr>
        <w:t xml:space="preserve">, </w:t>
      </w:r>
      <w:r w:rsidRPr="00810106">
        <w:rPr>
          <w:rFonts w:ascii="Arial" w:hAnsi="Arial" w:cs="Arial"/>
          <w:lang w:val="en-US"/>
        </w:rPr>
        <w:t>Discussion on PDU-Sets handling</w:t>
      </w:r>
      <w:r w:rsidR="004A439C">
        <w:rPr>
          <w:rFonts w:ascii="Arial" w:hAnsi="Arial" w:cs="Arial"/>
          <w:lang w:val="en-US"/>
        </w:rPr>
        <w:t xml:space="preserve">, </w:t>
      </w:r>
      <w:r w:rsidRPr="00810106">
        <w:rPr>
          <w:rFonts w:ascii="Arial" w:hAnsi="Arial" w:cs="Arial"/>
          <w:lang w:val="en-US"/>
        </w:rPr>
        <w:t>KT Corp.</w:t>
      </w:r>
    </w:p>
    <w:p w14:paraId="4B713E06" w14:textId="2D7DCBB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R2-2210021</w:t>
      </w:r>
      <w:r w:rsidR="004A439C">
        <w:rPr>
          <w:rFonts w:ascii="Arial" w:hAnsi="Arial" w:cs="Arial"/>
          <w:lang w:val="en-US"/>
        </w:rPr>
        <w:t xml:space="preserve">, </w:t>
      </w:r>
      <w:r w:rsidRPr="00810106">
        <w:rPr>
          <w:rFonts w:ascii="Arial" w:hAnsi="Arial" w:cs="Arial"/>
          <w:lang w:val="en-US"/>
        </w:rPr>
        <w:t>Discussion on PDU Set awareness</w:t>
      </w:r>
      <w:r w:rsidR="004A439C">
        <w:rPr>
          <w:rFonts w:ascii="Arial" w:hAnsi="Arial" w:cs="Arial"/>
          <w:lang w:val="en-US"/>
        </w:rPr>
        <w:t xml:space="preserve">, </w:t>
      </w:r>
      <w:r w:rsidRPr="00810106">
        <w:rPr>
          <w:rFonts w:ascii="Arial" w:hAnsi="Arial" w:cs="Arial"/>
          <w:lang w:val="en-US"/>
        </w:rPr>
        <w:t>OPPO</w:t>
      </w:r>
    </w:p>
    <w:p w14:paraId="52653A41" w14:textId="1BC2DB7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R2-2210108</w:t>
      </w:r>
      <w:r w:rsidR="004A439C">
        <w:rPr>
          <w:rFonts w:ascii="Arial" w:hAnsi="Arial" w:cs="Arial"/>
          <w:lang w:val="en-US"/>
        </w:rPr>
        <w:t xml:space="preserve">, </w:t>
      </w:r>
      <w:r w:rsidRPr="00810106">
        <w:rPr>
          <w:rFonts w:ascii="Arial" w:hAnsi="Arial" w:cs="Arial"/>
          <w:lang w:val="en-US"/>
        </w:rPr>
        <w:t>Considerations on PDU Set handling</w:t>
      </w:r>
      <w:r w:rsidR="004A439C">
        <w:rPr>
          <w:rFonts w:ascii="Arial" w:hAnsi="Arial" w:cs="Arial"/>
          <w:lang w:val="en-US"/>
        </w:rPr>
        <w:t xml:space="preserve">, </w:t>
      </w:r>
      <w:r w:rsidRPr="00810106">
        <w:rPr>
          <w:rFonts w:ascii="Arial" w:hAnsi="Arial" w:cs="Arial"/>
          <w:lang w:val="en-US"/>
        </w:rPr>
        <w:t>Fujitsu</w:t>
      </w:r>
    </w:p>
    <w:p w14:paraId="1078B3CC" w14:textId="6EB3B51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R2-2210201</w:t>
      </w:r>
      <w:r w:rsidR="004A439C">
        <w:rPr>
          <w:rFonts w:ascii="Arial" w:hAnsi="Arial" w:cs="Arial"/>
          <w:lang w:val="en-US"/>
        </w:rPr>
        <w:t xml:space="preserve">, </w:t>
      </w:r>
      <w:r w:rsidRPr="00810106">
        <w:rPr>
          <w:rFonts w:ascii="Arial" w:hAnsi="Arial" w:cs="Arial"/>
          <w:lang w:val="en-US"/>
        </w:rPr>
        <w:t>Handling of XR PDU sets in RAN</w:t>
      </w:r>
      <w:r w:rsidR="004A439C">
        <w:rPr>
          <w:rFonts w:ascii="Arial" w:hAnsi="Arial" w:cs="Arial"/>
          <w:lang w:val="en-US"/>
        </w:rPr>
        <w:t xml:space="preserve">, </w:t>
      </w:r>
      <w:r w:rsidRPr="00810106">
        <w:rPr>
          <w:rFonts w:ascii="Arial" w:hAnsi="Arial" w:cs="Arial"/>
          <w:lang w:val="en-US"/>
        </w:rPr>
        <w:t>Huawei, HiSilicon</w:t>
      </w:r>
    </w:p>
    <w:p w14:paraId="019646F8" w14:textId="4EDA37D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R2-2210213</w:t>
      </w:r>
      <w:r w:rsidR="004A439C">
        <w:rPr>
          <w:rFonts w:ascii="Arial" w:hAnsi="Arial" w:cs="Arial"/>
          <w:lang w:val="en-US"/>
        </w:rPr>
        <w:t xml:space="preserve">, </w:t>
      </w:r>
      <w:r w:rsidRPr="00810106">
        <w:rPr>
          <w:rFonts w:ascii="Arial" w:hAnsi="Arial" w:cs="Arial"/>
          <w:lang w:val="en-US"/>
        </w:rPr>
        <w:t>Considerations on XR awarness</w:t>
      </w:r>
      <w:r w:rsidR="004A439C">
        <w:rPr>
          <w:rFonts w:ascii="Arial" w:hAnsi="Arial" w:cs="Arial"/>
          <w:lang w:val="en-US"/>
        </w:rPr>
        <w:t xml:space="preserve">, </w:t>
      </w:r>
      <w:r w:rsidRPr="00810106">
        <w:rPr>
          <w:rFonts w:ascii="Arial" w:hAnsi="Arial" w:cs="Arial"/>
          <w:lang w:val="en-US"/>
        </w:rPr>
        <w:t>Sony</w:t>
      </w:r>
    </w:p>
    <w:p w14:paraId="7D2D51DC" w14:textId="6713C62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R2-2210360</w:t>
      </w:r>
      <w:r w:rsidR="004A439C">
        <w:rPr>
          <w:rFonts w:ascii="Arial" w:hAnsi="Arial" w:cs="Arial"/>
          <w:lang w:val="en-US"/>
        </w:rPr>
        <w:t xml:space="preserve">, </w:t>
      </w:r>
      <w:r w:rsidRPr="00810106">
        <w:rPr>
          <w:rFonts w:ascii="Arial" w:hAnsi="Arial" w:cs="Arial"/>
          <w:lang w:val="en-US"/>
        </w:rPr>
        <w:t>Discussion on PDU Sets and Data Bursts for XR</w:t>
      </w:r>
      <w:r w:rsidR="004A439C">
        <w:rPr>
          <w:rFonts w:ascii="Arial" w:hAnsi="Arial" w:cs="Arial"/>
          <w:lang w:val="en-US"/>
        </w:rPr>
        <w:t xml:space="preserve">, </w:t>
      </w:r>
      <w:r w:rsidRPr="00810106">
        <w:rPr>
          <w:rFonts w:ascii="Arial" w:hAnsi="Arial" w:cs="Arial"/>
          <w:lang w:val="en-US"/>
        </w:rPr>
        <w:t>Google Inc.</w:t>
      </w:r>
    </w:p>
    <w:p w14:paraId="4EAA66D9" w14:textId="021BB3D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R2-2210381</w:t>
      </w:r>
      <w:r w:rsidR="004A439C">
        <w:rPr>
          <w:rFonts w:ascii="Arial" w:hAnsi="Arial" w:cs="Arial"/>
          <w:lang w:val="en-US"/>
        </w:rPr>
        <w:t xml:space="preserve">, </w:t>
      </w:r>
      <w:r w:rsidRPr="00810106">
        <w:rPr>
          <w:rFonts w:ascii="Arial" w:hAnsi="Arial" w:cs="Arial"/>
          <w:lang w:val="en-US"/>
        </w:rPr>
        <w:t>Discussion XR-Awareness for XR services</w:t>
      </w:r>
      <w:r w:rsidR="004A439C">
        <w:rPr>
          <w:rFonts w:ascii="Arial" w:hAnsi="Arial" w:cs="Arial"/>
          <w:lang w:val="en-US"/>
        </w:rPr>
        <w:t xml:space="preserve">, </w:t>
      </w:r>
      <w:r w:rsidRPr="00810106">
        <w:rPr>
          <w:rFonts w:ascii="Arial" w:hAnsi="Arial" w:cs="Arial"/>
          <w:lang w:val="en-US"/>
        </w:rPr>
        <w:t>Meta</w:t>
      </w:r>
    </w:p>
    <w:p w14:paraId="7A3876DC" w14:textId="609F0C2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R2-2210508</w:t>
      </w:r>
      <w:r w:rsidR="004A439C">
        <w:rPr>
          <w:rFonts w:ascii="Arial" w:hAnsi="Arial" w:cs="Arial"/>
          <w:lang w:val="en-US"/>
        </w:rPr>
        <w:t xml:space="preserve">, </w:t>
      </w:r>
      <w:r w:rsidRPr="00810106">
        <w:rPr>
          <w:rFonts w:ascii="Arial" w:hAnsi="Arial" w:cs="Arial"/>
          <w:lang w:val="en-US"/>
        </w:rPr>
        <w:t>Considerations on PDU sets and Data bursts in RAN</w:t>
      </w:r>
      <w:r w:rsidR="004A439C">
        <w:rPr>
          <w:rFonts w:ascii="Arial" w:hAnsi="Arial" w:cs="Arial"/>
          <w:lang w:val="en-US"/>
        </w:rPr>
        <w:t xml:space="preserve">, </w:t>
      </w:r>
      <w:r w:rsidRPr="00810106">
        <w:rPr>
          <w:rFonts w:ascii="Arial" w:hAnsi="Arial" w:cs="Arial"/>
          <w:lang w:val="en-US"/>
        </w:rPr>
        <w:t>CMCC</w:t>
      </w:r>
    </w:p>
    <w:p w14:paraId="6334C291" w14:textId="4296216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R2-2210593</w:t>
      </w:r>
      <w:r w:rsidR="004A439C">
        <w:rPr>
          <w:rFonts w:ascii="Arial" w:hAnsi="Arial" w:cs="Arial"/>
          <w:lang w:val="en-US"/>
        </w:rPr>
        <w:t xml:space="preserve">, </w:t>
      </w:r>
      <w:r w:rsidRPr="00810106">
        <w:rPr>
          <w:rFonts w:ascii="Arial" w:hAnsi="Arial" w:cs="Arial"/>
          <w:lang w:val="en-US"/>
        </w:rPr>
        <w:t>Discussion on PDU sets and data bursts</w:t>
      </w:r>
      <w:r w:rsidR="004A439C">
        <w:rPr>
          <w:rFonts w:ascii="Arial" w:hAnsi="Arial" w:cs="Arial"/>
          <w:lang w:val="en-US"/>
        </w:rPr>
        <w:t xml:space="preserve">, </w:t>
      </w:r>
      <w:r w:rsidRPr="00810106">
        <w:rPr>
          <w:rFonts w:ascii="Arial" w:hAnsi="Arial" w:cs="Arial"/>
          <w:lang w:val="en-US"/>
        </w:rPr>
        <w:t>LG Electronics Inc.</w:t>
      </w:r>
    </w:p>
    <w:p w14:paraId="7A191D33" w14:textId="555B454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R2-2210603</w:t>
      </w:r>
      <w:r w:rsidR="004A439C">
        <w:rPr>
          <w:rFonts w:ascii="Arial" w:hAnsi="Arial" w:cs="Arial"/>
          <w:lang w:val="en-US"/>
        </w:rPr>
        <w:t xml:space="preserve">, </w:t>
      </w:r>
      <w:r w:rsidRPr="00810106">
        <w:rPr>
          <w:rFonts w:ascii="Arial" w:hAnsi="Arial" w:cs="Arial"/>
          <w:lang w:val="en-US"/>
        </w:rPr>
        <w:t>Discussion on PDU Sets mapping to DRBs</w:t>
      </w:r>
      <w:r w:rsidR="004A439C">
        <w:rPr>
          <w:rFonts w:ascii="Arial" w:hAnsi="Arial" w:cs="Arial"/>
          <w:lang w:val="en-US"/>
        </w:rPr>
        <w:t xml:space="preserve">, </w:t>
      </w:r>
      <w:r w:rsidRPr="00810106">
        <w:rPr>
          <w:rFonts w:ascii="Arial" w:hAnsi="Arial" w:cs="Arial"/>
          <w:lang w:val="en-US"/>
        </w:rPr>
        <w:t>TCL Communication</w:t>
      </w:r>
    </w:p>
    <w:p w14:paraId="30821647" w14:textId="5CA32F0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R2-2210619</w:t>
      </w:r>
      <w:r w:rsidR="004A439C">
        <w:rPr>
          <w:rFonts w:ascii="Arial" w:hAnsi="Arial" w:cs="Arial"/>
          <w:lang w:val="en-US"/>
        </w:rPr>
        <w:t xml:space="preserve">, </w:t>
      </w:r>
      <w:r w:rsidRPr="00810106">
        <w:rPr>
          <w:rFonts w:ascii="Arial" w:hAnsi="Arial" w:cs="Arial"/>
          <w:lang w:val="en-US"/>
        </w:rPr>
        <w:t>Discussion on PDU set parameters for XR-awareness</w:t>
      </w:r>
      <w:r w:rsidR="004A439C">
        <w:rPr>
          <w:rFonts w:ascii="Arial" w:hAnsi="Arial" w:cs="Arial"/>
          <w:lang w:val="en-US"/>
        </w:rPr>
        <w:t xml:space="preserve">, </w:t>
      </w:r>
      <w:r w:rsidRPr="00810106">
        <w:rPr>
          <w:rFonts w:ascii="Arial" w:hAnsi="Arial" w:cs="Arial"/>
          <w:lang w:val="en-US"/>
        </w:rPr>
        <w:t>III</w:t>
      </w:r>
    </w:p>
    <w:p w14:paraId="099D793D" w14:textId="3C29DD8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R2-2210628</w:t>
      </w:r>
      <w:r w:rsidR="004A439C">
        <w:rPr>
          <w:rFonts w:ascii="Arial" w:hAnsi="Arial" w:cs="Arial"/>
          <w:lang w:val="en-US"/>
        </w:rPr>
        <w:t xml:space="preserve">, </w:t>
      </w:r>
      <w:r w:rsidRPr="00810106">
        <w:rPr>
          <w:rFonts w:ascii="Arial" w:hAnsi="Arial" w:cs="Arial"/>
          <w:lang w:val="en-US"/>
        </w:rPr>
        <w:t>Discussion on PDU sets and data bursts</w:t>
      </w:r>
      <w:r w:rsidR="004A439C">
        <w:rPr>
          <w:rFonts w:ascii="Arial" w:hAnsi="Arial" w:cs="Arial"/>
          <w:lang w:val="en-US"/>
        </w:rPr>
        <w:t xml:space="preserve">, </w:t>
      </w:r>
      <w:r w:rsidRPr="00810106">
        <w:rPr>
          <w:rFonts w:ascii="Arial" w:hAnsi="Arial" w:cs="Arial"/>
          <w:lang w:val="en-US"/>
        </w:rPr>
        <w:t>NTT DOCOMO, INC.</w:t>
      </w:r>
    </w:p>
    <w:p w14:paraId="7940CBA9" w14:textId="7576308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R2-2210689</w:t>
      </w:r>
      <w:r w:rsidR="004A439C">
        <w:rPr>
          <w:rFonts w:ascii="Arial" w:hAnsi="Arial" w:cs="Arial"/>
          <w:lang w:val="en-US"/>
        </w:rPr>
        <w:t xml:space="preserve">, </w:t>
      </w:r>
      <w:r w:rsidRPr="00810106">
        <w:rPr>
          <w:rFonts w:ascii="Arial" w:hAnsi="Arial" w:cs="Arial"/>
          <w:lang w:val="en-US"/>
        </w:rPr>
        <w:t>Discussion on PDU Set and Data Burst</w:t>
      </w:r>
      <w:r w:rsidR="004A439C">
        <w:rPr>
          <w:rFonts w:ascii="Arial" w:hAnsi="Arial" w:cs="Arial"/>
          <w:lang w:val="en-US"/>
        </w:rPr>
        <w:t xml:space="preserve">, </w:t>
      </w:r>
      <w:r w:rsidRPr="00810106">
        <w:rPr>
          <w:rFonts w:ascii="Arial" w:hAnsi="Arial" w:cs="Arial"/>
          <w:lang w:val="en-US"/>
        </w:rPr>
        <w:t>Ericsson</w:t>
      </w:r>
    </w:p>
    <w:p w14:paraId="45D1FC91" w14:textId="173F478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R2-2209414</w:t>
      </w:r>
      <w:r w:rsidR="004A439C">
        <w:rPr>
          <w:rFonts w:ascii="Arial" w:hAnsi="Arial" w:cs="Arial"/>
          <w:lang w:val="en-US"/>
        </w:rPr>
        <w:t xml:space="preserve">, </w:t>
      </w:r>
      <w:r w:rsidRPr="00810106">
        <w:rPr>
          <w:rFonts w:ascii="Arial" w:hAnsi="Arial" w:cs="Arial"/>
          <w:lang w:val="en-US"/>
        </w:rPr>
        <w:t>On mapping PDU Sets for XR</w:t>
      </w:r>
      <w:r w:rsidR="004A439C">
        <w:rPr>
          <w:rFonts w:ascii="Arial" w:hAnsi="Arial" w:cs="Arial"/>
          <w:lang w:val="en-US"/>
        </w:rPr>
        <w:t xml:space="preserve">, </w:t>
      </w:r>
      <w:r w:rsidRPr="00810106">
        <w:rPr>
          <w:rFonts w:ascii="Arial" w:hAnsi="Arial" w:cs="Arial"/>
          <w:lang w:val="en-US"/>
        </w:rPr>
        <w:t>Futurewei</w:t>
      </w:r>
    </w:p>
    <w:p w14:paraId="23D32F5A" w14:textId="481501F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R2-2209450</w:t>
      </w:r>
      <w:r w:rsidR="004A439C">
        <w:rPr>
          <w:rFonts w:ascii="Arial" w:hAnsi="Arial" w:cs="Arial"/>
          <w:lang w:val="en-US"/>
        </w:rPr>
        <w:t xml:space="preserve">, </w:t>
      </w:r>
      <w:r w:rsidRPr="00810106">
        <w:rPr>
          <w:rFonts w:ascii="Arial" w:hAnsi="Arial" w:cs="Arial"/>
          <w:lang w:val="en-US"/>
        </w:rPr>
        <w:t>Discuss on PDU Sets</w:t>
      </w:r>
      <w:r w:rsidR="004A439C">
        <w:rPr>
          <w:rFonts w:ascii="Arial" w:hAnsi="Arial" w:cs="Arial"/>
          <w:lang w:val="en-US"/>
        </w:rPr>
        <w:t xml:space="preserve">, </w:t>
      </w:r>
      <w:r w:rsidRPr="00810106">
        <w:rPr>
          <w:rFonts w:ascii="Arial" w:hAnsi="Arial" w:cs="Arial"/>
          <w:lang w:val="en-US"/>
        </w:rPr>
        <w:t>Qualcomm Incorporated</w:t>
      </w:r>
    </w:p>
    <w:p w14:paraId="77CC6004" w14:textId="2957302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R2-2209467</w:t>
      </w:r>
      <w:r w:rsidR="004A439C">
        <w:rPr>
          <w:rFonts w:ascii="Arial" w:hAnsi="Arial" w:cs="Arial"/>
          <w:lang w:val="en-US"/>
        </w:rPr>
        <w:t xml:space="preserve">, </w:t>
      </w:r>
      <w:r w:rsidRPr="00810106">
        <w:rPr>
          <w:rFonts w:ascii="Arial" w:hAnsi="Arial" w:cs="Arial"/>
          <w:lang w:val="en-US"/>
        </w:rPr>
        <w:t>PDU sets characterization and mapping</w:t>
      </w:r>
      <w:r w:rsidR="004A439C">
        <w:rPr>
          <w:rFonts w:ascii="Arial" w:hAnsi="Arial" w:cs="Arial"/>
          <w:lang w:val="en-US"/>
        </w:rPr>
        <w:t xml:space="preserve">, </w:t>
      </w:r>
      <w:r w:rsidRPr="00810106">
        <w:rPr>
          <w:rFonts w:ascii="Arial" w:hAnsi="Arial" w:cs="Arial"/>
          <w:lang w:val="en-US"/>
        </w:rPr>
        <w:t>CATT</w:t>
      </w:r>
    </w:p>
    <w:p w14:paraId="768C6EDD" w14:textId="71A87F9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lastRenderedPageBreak/>
        <w:t>R2-2209485</w:t>
      </w:r>
      <w:r w:rsidR="004A439C">
        <w:rPr>
          <w:rFonts w:ascii="Arial" w:hAnsi="Arial" w:cs="Arial"/>
          <w:lang w:val="en-US"/>
        </w:rPr>
        <w:t xml:space="preserve">, </w:t>
      </w:r>
      <w:r w:rsidRPr="00810106">
        <w:rPr>
          <w:rFonts w:ascii="Arial" w:hAnsi="Arial" w:cs="Arial"/>
          <w:lang w:val="en-US"/>
        </w:rPr>
        <w:t>Discussion on PDU sets and data bursts for XR awareness</w:t>
      </w:r>
      <w:r w:rsidR="004A439C">
        <w:rPr>
          <w:rFonts w:ascii="Arial" w:hAnsi="Arial" w:cs="Arial"/>
          <w:lang w:val="en-US"/>
        </w:rPr>
        <w:t xml:space="preserve">, </w:t>
      </w:r>
      <w:r w:rsidRPr="00810106">
        <w:rPr>
          <w:rFonts w:ascii="Arial" w:hAnsi="Arial" w:cs="Arial"/>
          <w:lang w:val="en-US"/>
        </w:rPr>
        <w:t>vivo</w:t>
      </w:r>
    </w:p>
    <w:p w14:paraId="04860668" w14:textId="61FFC6D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R2-2209555</w:t>
      </w:r>
      <w:r w:rsidR="004A439C">
        <w:rPr>
          <w:rFonts w:ascii="Arial" w:hAnsi="Arial" w:cs="Arial"/>
          <w:lang w:val="en-US"/>
        </w:rPr>
        <w:t xml:space="preserve">, </w:t>
      </w:r>
      <w:r w:rsidRPr="00810106">
        <w:rPr>
          <w:rFonts w:ascii="Arial" w:hAnsi="Arial" w:cs="Arial"/>
          <w:lang w:val="en-US"/>
        </w:rPr>
        <w:t>PDU Set Identification Details</w:t>
      </w:r>
      <w:r w:rsidR="004A439C">
        <w:rPr>
          <w:rFonts w:ascii="Arial" w:hAnsi="Arial" w:cs="Arial"/>
          <w:lang w:val="en-US"/>
        </w:rPr>
        <w:t xml:space="preserve">, </w:t>
      </w:r>
      <w:r w:rsidRPr="00810106">
        <w:rPr>
          <w:rFonts w:ascii="Arial" w:hAnsi="Arial" w:cs="Arial"/>
          <w:lang w:val="en-US"/>
        </w:rPr>
        <w:t>Nokia, Nokia Shanghai Bell</w:t>
      </w:r>
    </w:p>
    <w:p w14:paraId="24B06979" w14:textId="47A2E3C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R2-2209631</w:t>
      </w:r>
      <w:r w:rsidR="004A439C">
        <w:rPr>
          <w:rFonts w:ascii="Arial" w:hAnsi="Arial" w:cs="Arial"/>
          <w:lang w:val="en-US"/>
        </w:rPr>
        <w:t xml:space="preserve">, </w:t>
      </w:r>
      <w:r w:rsidRPr="00810106">
        <w:rPr>
          <w:rFonts w:ascii="Arial" w:hAnsi="Arial" w:cs="Arial"/>
          <w:lang w:val="en-US"/>
        </w:rPr>
        <w:t>DRB mapping for XR traffic</w:t>
      </w:r>
      <w:r w:rsidR="004A439C">
        <w:rPr>
          <w:rFonts w:ascii="Arial" w:hAnsi="Arial" w:cs="Arial"/>
          <w:lang w:val="en-US"/>
        </w:rPr>
        <w:t xml:space="preserve">, </w:t>
      </w:r>
      <w:r w:rsidRPr="00810106">
        <w:rPr>
          <w:rFonts w:ascii="Arial" w:hAnsi="Arial" w:cs="Arial"/>
          <w:lang w:val="en-US"/>
        </w:rPr>
        <w:t>Intel Corporation</w:t>
      </w:r>
    </w:p>
    <w:p w14:paraId="1ECB0872" w14:textId="3FFC01C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R2-2209635</w:t>
      </w:r>
      <w:r w:rsidR="004A439C">
        <w:rPr>
          <w:rFonts w:ascii="Arial" w:hAnsi="Arial" w:cs="Arial"/>
          <w:lang w:val="en-US"/>
        </w:rPr>
        <w:t xml:space="preserve">, </w:t>
      </w:r>
      <w:r w:rsidRPr="00810106">
        <w:rPr>
          <w:rFonts w:ascii="Arial" w:hAnsi="Arial" w:cs="Arial"/>
          <w:lang w:val="en-US"/>
        </w:rPr>
        <w:t>XR related information for awareness in RAN</w:t>
      </w:r>
      <w:r w:rsidR="004A439C">
        <w:rPr>
          <w:rFonts w:ascii="Arial" w:hAnsi="Arial" w:cs="Arial"/>
          <w:lang w:val="en-US"/>
        </w:rPr>
        <w:t xml:space="preserve">, </w:t>
      </w:r>
      <w:r w:rsidRPr="00810106">
        <w:rPr>
          <w:rFonts w:ascii="Arial" w:hAnsi="Arial" w:cs="Arial"/>
          <w:lang w:val="en-US"/>
        </w:rPr>
        <w:t>Intel Corporation</w:t>
      </w:r>
    </w:p>
    <w:p w14:paraId="6E0FCDCF" w14:textId="7928038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R2-2209644</w:t>
      </w:r>
      <w:r w:rsidR="004A439C">
        <w:rPr>
          <w:rFonts w:ascii="Arial" w:hAnsi="Arial" w:cs="Arial"/>
          <w:lang w:val="en-US"/>
        </w:rPr>
        <w:t xml:space="preserve">, </w:t>
      </w:r>
      <w:r w:rsidRPr="00810106">
        <w:rPr>
          <w:rFonts w:ascii="Arial" w:hAnsi="Arial" w:cs="Arial"/>
          <w:lang w:val="en-US"/>
        </w:rPr>
        <w:t>PDU-set to DRB mapping for XR</w:t>
      </w:r>
      <w:r w:rsidR="004A439C">
        <w:rPr>
          <w:rFonts w:ascii="Arial" w:hAnsi="Arial" w:cs="Arial"/>
          <w:lang w:val="en-US"/>
        </w:rPr>
        <w:t xml:space="preserve">, </w:t>
      </w:r>
      <w:r w:rsidRPr="00810106">
        <w:rPr>
          <w:rFonts w:ascii="Arial" w:hAnsi="Arial" w:cs="Arial"/>
          <w:lang w:val="en-US"/>
        </w:rPr>
        <w:t>ZTE Corporation, Sanechips</w:t>
      </w:r>
    </w:p>
    <w:p w14:paraId="6F577A94" w14:textId="7F8D651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R2-2209668</w:t>
      </w:r>
      <w:r w:rsidR="004A439C">
        <w:rPr>
          <w:rFonts w:ascii="Arial" w:hAnsi="Arial" w:cs="Arial"/>
          <w:lang w:val="en-US"/>
        </w:rPr>
        <w:t xml:space="preserve">, </w:t>
      </w:r>
      <w:r w:rsidRPr="00810106">
        <w:rPr>
          <w:rFonts w:ascii="Arial" w:hAnsi="Arial" w:cs="Arial"/>
          <w:lang w:val="en-US"/>
        </w:rPr>
        <w:t>Discussion on QoS support with PDU Set granularity</w:t>
      </w:r>
      <w:r w:rsidR="004A439C">
        <w:rPr>
          <w:rFonts w:ascii="Arial" w:hAnsi="Arial" w:cs="Arial"/>
          <w:lang w:val="en-US"/>
        </w:rPr>
        <w:t xml:space="preserve">, </w:t>
      </w:r>
      <w:r w:rsidRPr="00810106">
        <w:rPr>
          <w:rFonts w:ascii="Arial" w:hAnsi="Arial" w:cs="Arial"/>
          <w:lang w:val="en-US"/>
        </w:rPr>
        <w:t>Xiaomi Communications</w:t>
      </w:r>
    </w:p>
    <w:p w14:paraId="0A066DB0" w14:textId="4C13D1B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R2-2209686</w:t>
      </w:r>
      <w:r w:rsidR="004A439C">
        <w:rPr>
          <w:rFonts w:ascii="Arial" w:hAnsi="Arial" w:cs="Arial"/>
          <w:lang w:val="en-US"/>
        </w:rPr>
        <w:t xml:space="preserve">, </w:t>
      </w:r>
      <w:r w:rsidRPr="00810106">
        <w:rPr>
          <w:rFonts w:ascii="Arial" w:hAnsi="Arial" w:cs="Arial"/>
          <w:lang w:val="en-US"/>
        </w:rPr>
        <w:t>Discussion on PDU sets and data bursts</w:t>
      </w:r>
      <w:r w:rsidR="004A439C">
        <w:rPr>
          <w:rFonts w:ascii="Arial" w:hAnsi="Arial" w:cs="Arial"/>
          <w:lang w:val="en-US"/>
        </w:rPr>
        <w:t xml:space="preserve">, </w:t>
      </w:r>
      <w:r w:rsidRPr="00810106">
        <w:rPr>
          <w:rFonts w:ascii="Arial" w:hAnsi="Arial" w:cs="Arial"/>
          <w:lang w:val="en-US"/>
        </w:rPr>
        <w:t>InterDigital, Inc.</w:t>
      </w:r>
    </w:p>
    <w:p w14:paraId="33AABE66" w14:textId="4551304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R2-2209698</w:t>
      </w:r>
      <w:r w:rsidR="004A439C">
        <w:rPr>
          <w:rFonts w:ascii="Arial" w:hAnsi="Arial" w:cs="Arial"/>
          <w:lang w:val="en-US"/>
        </w:rPr>
        <w:t xml:space="preserve">, </w:t>
      </w:r>
      <w:r w:rsidRPr="00810106">
        <w:rPr>
          <w:rFonts w:ascii="Arial" w:hAnsi="Arial" w:cs="Arial"/>
          <w:lang w:val="en-US"/>
        </w:rPr>
        <w:t>Support for XR-aware scheduling</w:t>
      </w:r>
      <w:r w:rsidR="004A439C">
        <w:rPr>
          <w:rFonts w:ascii="Arial" w:hAnsi="Arial" w:cs="Arial"/>
          <w:lang w:val="en-US"/>
        </w:rPr>
        <w:t xml:space="preserve">, </w:t>
      </w:r>
      <w:r w:rsidRPr="00810106">
        <w:rPr>
          <w:rFonts w:ascii="Arial" w:hAnsi="Arial" w:cs="Arial"/>
          <w:lang w:val="en-US"/>
        </w:rPr>
        <w:t>AT&amp;T</w:t>
      </w:r>
    </w:p>
    <w:p w14:paraId="38571124" w14:textId="35594AF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R2-2209777</w:t>
      </w:r>
      <w:r w:rsidR="004A439C">
        <w:rPr>
          <w:rFonts w:ascii="Arial" w:hAnsi="Arial" w:cs="Arial"/>
          <w:lang w:val="en-US"/>
        </w:rPr>
        <w:t xml:space="preserve">, </w:t>
      </w:r>
      <w:r w:rsidRPr="00810106">
        <w:rPr>
          <w:rFonts w:ascii="Arial" w:hAnsi="Arial" w:cs="Arial"/>
          <w:lang w:val="en-US"/>
        </w:rPr>
        <w:t>PDU Sets and Mapping of QoS flows and DRBs for XR</w:t>
      </w:r>
      <w:r w:rsidR="004A439C">
        <w:rPr>
          <w:rFonts w:ascii="Arial" w:hAnsi="Arial" w:cs="Arial"/>
          <w:lang w:val="en-US"/>
        </w:rPr>
        <w:t xml:space="preserve">, </w:t>
      </w:r>
      <w:r w:rsidRPr="00810106">
        <w:rPr>
          <w:rFonts w:ascii="Arial" w:hAnsi="Arial" w:cs="Arial"/>
          <w:lang w:val="en-US"/>
        </w:rPr>
        <w:t>Apple</w:t>
      </w:r>
    </w:p>
    <w:p w14:paraId="7F3973DB" w14:textId="2AB2CFE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R2-2209846</w:t>
      </w:r>
      <w:r w:rsidR="004A439C">
        <w:rPr>
          <w:rFonts w:ascii="Arial" w:hAnsi="Arial" w:cs="Arial"/>
          <w:lang w:val="en-US"/>
        </w:rPr>
        <w:t xml:space="preserve">, </w:t>
      </w:r>
      <w:r w:rsidRPr="00810106">
        <w:rPr>
          <w:rFonts w:ascii="Arial" w:hAnsi="Arial" w:cs="Arial"/>
          <w:lang w:val="en-US"/>
        </w:rPr>
        <w:t>Discussion on PDU Set for XR-awareness</w:t>
      </w:r>
      <w:r w:rsidR="004A439C">
        <w:rPr>
          <w:rFonts w:ascii="Arial" w:hAnsi="Arial" w:cs="Arial"/>
          <w:lang w:val="en-US"/>
        </w:rPr>
        <w:t xml:space="preserve">, </w:t>
      </w:r>
      <w:r w:rsidRPr="00810106">
        <w:rPr>
          <w:rFonts w:ascii="Arial" w:hAnsi="Arial" w:cs="Arial"/>
          <w:lang w:val="en-US"/>
        </w:rPr>
        <w:t>NEC Corporation</w:t>
      </w:r>
    </w:p>
    <w:p w14:paraId="5A1E9A55" w14:textId="4AAE912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R2-2209873</w:t>
      </w:r>
      <w:r w:rsidR="004A439C">
        <w:rPr>
          <w:rFonts w:ascii="Arial" w:hAnsi="Arial" w:cs="Arial"/>
          <w:lang w:val="en-US"/>
        </w:rPr>
        <w:t xml:space="preserve">, </w:t>
      </w:r>
      <w:r w:rsidRPr="00810106">
        <w:rPr>
          <w:rFonts w:ascii="Arial" w:hAnsi="Arial" w:cs="Arial"/>
          <w:lang w:val="en-US"/>
        </w:rPr>
        <w:t>Number of DRBs for XR</w:t>
      </w:r>
      <w:r w:rsidR="004A439C">
        <w:rPr>
          <w:rFonts w:ascii="Arial" w:hAnsi="Arial" w:cs="Arial"/>
          <w:lang w:val="en-US"/>
        </w:rPr>
        <w:t xml:space="preserve">, </w:t>
      </w:r>
      <w:r w:rsidRPr="00810106">
        <w:rPr>
          <w:rFonts w:ascii="Arial" w:hAnsi="Arial" w:cs="Arial"/>
          <w:lang w:val="en-US"/>
        </w:rPr>
        <w:t>VODAFONE Group Plc</w:t>
      </w:r>
    </w:p>
    <w:p w14:paraId="63139FCB" w14:textId="749AAD4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R2-2209937</w:t>
      </w:r>
      <w:r w:rsidR="004A439C">
        <w:rPr>
          <w:rFonts w:ascii="Arial" w:hAnsi="Arial" w:cs="Arial"/>
          <w:lang w:val="en-US"/>
        </w:rPr>
        <w:t xml:space="preserve">, </w:t>
      </w:r>
      <w:r w:rsidRPr="00810106">
        <w:rPr>
          <w:rFonts w:ascii="Arial" w:hAnsi="Arial" w:cs="Arial"/>
          <w:lang w:val="en-US"/>
        </w:rPr>
        <w:t>Discussion on PDU sets and data burst awareness in RAN</w:t>
      </w:r>
      <w:r w:rsidR="004A439C">
        <w:rPr>
          <w:rFonts w:ascii="Arial" w:hAnsi="Arial" w:cs="Arial"/>
          <w:lang w:val="en-US"/>
        </w:rPr>
        <w:t xml:space="preserve">, </w:t>
      </w:r>
      <w:r w:rsidRPr="00810106">
        <w:rPr>
          <w:rFonts w:ascii="Arial" w:hAnsi="Arial" w:cs="Arial"/>
          <w:lang w:val="en-US"/>
        </w:rPr>
        <w:t>Lenovo</w:t>
      </w:r>
    </w:p>
    <w:p w14:paraId="02E624B0" w14:textId="07FDE71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R2-2209987</w:t>
      </w:r>
      <w:r w:rsidR="004A439C">
        <w:rPr>
          <w:rFonts w:ascii="Arial" w:hAnsi="Arial" w:cs="Arial"/>
          <w:lang w:val="en-US"/>
        </w:rPr>
        <w:t xml:space="preserve">, </w:t>
      </w:r>
      <w:r w:rsidRPr="00810106">
        <w:rPr>
          <w:rFonts w:ascii="Arial" w:hAnsi="Arial" w:cs="Arial"/>
          <w:lang w:val="en-US"/>
        </w:rPr>
        <w:t>Discussion on XR-awareness info</w:t>
      </w:r>
      <w:r w:rsidR="004A439C">
        <w:rPr>
          <w:rFonts w:ascii="Arial" w:hAnsi="Arial" w:cs="Arial"/>
          <w:lang w:val="en-US"/>
        </w:rPr>
        <w:t xml:space="preserve">, </w:t>
      </w:r>
      <w:r w:rsidRPr="00810106">
        <w:rPr>
          <w:rFonts w:ascii="Arial" w:hAnsi="Arial" w:cs="Arial"/>
          <w:lang w:val="en-US"/>
        </w:rPr>
        <w:t>Spreadtrum Communications</w:t>
      </w:r>
    </w:p>
    <w:p w14:paraId="521A23AB" w14:textId="5CBEC83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R2-2210013</w:t>
      </w:r>
      <w:r w:rsidR="004A439C">
        <w:rPr>
          <w:rFonts w:ascii="Arial" w:hAnsi="Arial" w:cs="Arial"/>
          <w:lang w:val="en-US"/>
        </w:rPr>
        <w:t xml:space="preserve">, </w:t>
      </w:r>
      <w:r w:rsidRPr="00810106">
        <w:rPr>
          <w:rFonts w:ascii="Arial" w:hAnsi="Arial" w:cs="Arial"/>
          <w:lang w:val="en-US"/>
        </w:rPr>
        <w:t>Discussion on LCP impact</w:t>
      </w:r>
      <w:r w:rsidR="004A439C">
        <w:rPr>
          <w:rFonts w:ascii="Arial" w:hAnsi="Arial" w:cs="Arial"/>
          <w:lang w:val="en-US"/>
        </w:rPr>
        <w:t xml:space="preserve">, </w:t>
      </w:r>
      <w:r w:rsidRPr="00810106">
        <w:rPr>
          <w:rFonts w:ascii="Arial" w:hAnsi="Arial" w:cs="Arial"/>
          <w:lang w:val="en-US"/>
        </w:rPr>
        <w:t>Samsung</w:t>
      </w:r>
    </w:p>
    <w:p w14:paraId="4FD725A6" w14:textId="3A2E42D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R2-2210022</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OPPO</w:t>
      </w:r>
    </w:p>
    <w:p w14:paraId="0BCC2993" w14:textId="34F352D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R2-2210046</w:t>
      </w:r>
      <w:r w:rsidR="004A439C">
        <w:rPr>
          <w:rFonts w:ascii="Arial" w:hAnsi="Arial" w:cs="Arial"/>
          <w:lang w:val="en-US"/>
        </w:rPr>
        <w:t xml:space="preserve">, </w:t>
      </w:r>
      <w:r w:rsidRPr="00810106">
        <w:rPr>
          <w:rFonts w:ascii="Arial" w:hAnsi="Arial" w:cs="Arial"/>
          <w:lang w:val="en-US"/>
        </w:rPr>
        <w:t>Discussion on the LCP enhancements for XR</w:t>
      </w:r>
      <w:r w:rsidR="004A439C">
        <w:rPr>
          <w:rFonts w:ascii="Arial" w:hAnsi="Arial" w:cs="Arial"/>
          <w:lang w:val="en-US"/>
        </w:rPr>
        <w:t xml:space="preserve">, </w:t>
      </w:r>
      <w:r w:rsidRPr="00810106">
        <w:rPr>
          <w:rFonts w:ascii="Arial" w:hAnsi="Arial" w:cs="Arial"/>
          <w:lang w:val="en-US"/>
        </w:rPr>
        <w:t>ITRI</w:t>
      </w:r>
    </w:p>
    <w:p w14:paraId="32639ED5" w14:textId="7E810C2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R2-2210202</w:t>
      </w:r>
      <w:r w:rsidR="004A439C">
        <w:rPr>
          <w:rFonts w:ascii="Arial" w:hAnsi="Arial" w:cs="Arial"/>
          <w:lang w:val="en-US"/>
        </w:rPr>
        <w:t xml:space="preserve">, </w:t>
      </w:r>
      <w:r w:rsidRPr="00810106">
        <w:rPr>
          <w:rFonts w:ascii="Arial" w:hAnsi="Arial" w:cs="Arial"/>
          <w:lang w:val="en-US"/>
        </w:rPr>
        <w:t>Discussion about XR-awareness impacts on LCP</w:t>
      </w:r>
      <w:r w:rsidR="004A439C">
        <w:rPr>
          <w:rFonts w:ascii="Arial" w:hAnsi="Arial" w:cs="Arial"/>
          <w:lang w:val="en-US"/>
        </w:rPr>
        <w:t xml:space="preserve">, </w:t>
      </w:r>
      <w:r w:rsidRPr="00810106">
        <w:rPr>
          <w:rFonts w:ascii="Arial" w:hAnsi="Arial" w:cs="Arial"/>
          <w:lang w:val="en-US"/>
        </w:rPr>
        <w:t>Huawei, HiSilicon</w:t>
      </w:r>
    </w:p>
    <w:p w14:paraId="32D10E39" w14:textId="1D15410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R2-2210361</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Google Inc.</w:t>
      </w:r>
    </w:p>
    <w:p w14:paraId="191B6711" w14:textId="4803AC7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R2-2210507</w:t>
      </w:r>
      <w:r w:rsidR="004A439C">
        <w:rPr>
          <w:rFonts w:ascii="Arial" w:hAnsi="Arial" w:cs="Arial"/>
          <w:lang w:val="en-US"/>
        </w:rPr>
        <w:t xml:space="preserve">, </w:t>
      </w:r>
      <w:r w:rsidRPr="00810106">
        <w:rPr>
          <w:rFonts w:ascii="Arial" w:hAnsi="Arial" w:cs="Arial"/>
          <w:lang w:val="en-US"/>
        </w:rPr>
        <w:t>Impact on PDU Prioritization by XR Awareness</w:t>
      </w:r>
      <w:r w:rsidR="004A439C">
        <w:rPr>
          <w:rFonts w:ascii="Arial" w:hAnsi="Arial" w:cs="Arial"/>
          <w:lang w:val="en-US"/>
        </w:rPr>
        <w:t xml:space="preserve">, </w:t>
      </w:r>
      <w:r w:rsidRPr="00810106">
        <w:rPr>
          <w:rFonts w:ascii="Arial" w:hAnsi="Arial" w:cs="Arial"/>
          <w:lang w:val="en-US"/>
        </w:rPr>
        <w:t>CMCC</w:t>
      </w:r>
    </w:p>
    <w:p w14:paraId="4B4DC028" w14:textId="24F44B9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R2-2210536</w:t>
      </w:r>
      <w:r w:rsidR="004A439C">
        <w:rPr>
          <w:rFonts w:ascii="Arial" w:hAnsi="Arial" w:cs="Arial"/>
          <w:lang w:val="en-US"/>
        </w:rPr>
        <w:t xml:space="preserve">, </w:t>
      </w:r>
      <w:r w:rsidRPr="00810106">
        <w:rPr>
          <w:rFonts w:ascii="Arial" w:hAnsi="Arial" w:cs="Arial"/>
          <w:lang w:val="en-US"/>
        </w:rPr>
        <w:t>Discussion on traffic prioritization of XR traffic</w:t>
      </w:r>
      <w:r w:rsidR="004A439C">
        <w:rPr>
          <w:rFonts w:ascii="Arial" w:hAnsi="Arial" w:cs="Arial"/>
          <w:lang w:val="en-US"/>
        </w:rPr>
        <w:t xml:space="preserve">, </w:t>
      </w:r>
      <w:r w:rsidRPr="00810106">
        <w:rPr>
          <w:rFonts w:ascii="Arial" w:hAnsi="Arial" w:cs="Arial"/>
          <w:lang w:val="en-US"/>
        </w:rPr>
        <w:t>Beijing Xiaomi Mobile Software</w:t>
      </w:r>
    </w:p>
    <w:p w14:paraId="00D1953A" w14:textId="1FF2722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R2-2210560</w:t>
      </w:r>
      <w:r w:rsidR="004A439C">
        <w:rPr>
          <w:rFonts w:ascii="Arial" w:hAnsi="Arial" w:cs="Arial"/>
          <w:lang w:val="en-US"/>
        </w:rPr>
        <w:t xml:space="preserve">, </w:t>
      </w:r>
      <w:r w:rsidRPr="00810106">
        <w:rPr>
          <w:rFonts w:ascii="Arial" w:hAnsi="Arial" w:cs="Arial"/>
          <w:lang w:val="en-US"/>
        </w:rPr>
        <w:t>Discussion on the prioritization for XR</w:t>
      </w:r>
      <w:r w:rsidR="004A439C">
        <w:rPr>
          <w:rFonts w:ascii="Arial" w:hAnsi="Arial" w:cs="Arial"/>
          <w:lang w:val="en-US"/>
        </w:rPr>
        <w:t xml:space="preserve">, </w:t>
      </w:r>
      <w:r w:rsidRPr="00810106">
        <w:rPr>
          <w:rFonts w:ascii="Arial" w:hAnsi="Arial" w:cs="Arial"/>
          <w:lang w:val="en-US"/>
        </w:rPr>
        <w:t>LG Electronics Inc.</w:t>
      </w:r>
    </w:p>
    <w:p w14:paraId="03568B9F" w14:textId="793A307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R2-2210620</w:t>
      </w:r>
      <w:r w:rsidR="004A439C">
        <w:rPr>
          <w:rFonts w:ascii="Arial" w:hAnsi="Arial" w:cs="Arial"/>
          <w:lang w:val="en-US"/>
        </w:rPr>
        <w:t xml:space="preserve">, </w:t>
      </w:r>
      <w:r w:rsidRPr="00810106">
        <w:rPr>
          <w:rFonts w:ascii="Arial" w:hAnsi="Arial" w:cs="Arial"/>
          <w:lang w:val="en-US"/>
        </w:rPr>
        <w:t>Discussion on PDU prioritization for XR-awareness</w:t>
      </w:r>
      <w:r w:rsidR="004A439C">
        <w:rPr>
          <w:rFonts w:ascii="Arial" w:hAnsi="Arial" w:cs="Arial"/>
          <w:lang w:val="en-US"/>
        </w:rPr>
        <w:t xml:space="preserve">, </w:t>
      </w:r>
      <w:r w:rsidRPr="00810106">
        <w:rPr>
          <w:rFonts w:ascii="Arial" w:hAnsi="Arial" w:cs="Arial"/>
          <w:lang w:val="en-US"/>
        </w:rPr>
        <w:t>III</w:t>
      </w:r>
    </w:p>
    <w:p w14:paraId="2A36F30F" w14:textId="2089752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R2-2210649</w:t>
      </w:r>
      <w:r w:rsidR="004A439C">
        <w:rPr>
          <w:rFonts w:ascii="Arial" w:hAnsi="Arial" w:cs="Arial"/>
          <w:lang w:val="en-US"/>
        </w:rPr>
        <w:t xml:space="preserve">, </w:t>
      </w:r>
      <w:r w:rsidRPr="00810106">
        <w:rPr>
          <w:rFonts w:ascii="Arial" w:hAnsi="Arial" w:cs="Arial"/>
          <w:lang w:val="en-US"/>
        </w:rPr>
        <w:t>On PDU prioritisation</w:t>
      </w:r>
      <w:r w:rsidR="004A439C">
        <w:rPr>
          <w:rFonts w:ascii="Arial" w:hAnsi="Arial" w:cs="Arial"/>
          <w:lang w:val="en-US"/>
        </w:rPr>
        <w:t xml:space="preserve">, </w:t>
      </w:r>
      <w:r w:rsidRPr="00810106">
        <w:rPr>
          <w:rFonts w:ascii="Arial" w:hAnsi="Arial" w:cs="Arial"/>
          <w:lang w:val="en-US"/>
        </w:rPr>
        <w:t>MediaTek Inc.</w:t>
      </w:r>
    </w:p>
    <w:p w14:paraId="19175070" w14:textId="5086D84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R2-2210688</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Ericsson</w:t>
      </w:r>
    </w:p>
    <w:p w14:paraId="2E75A5E7" w14:textId="391C76C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R2-2209451</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Qualcomm Incorporated</w:t>
      </w:r>
    </w:p>
    <w:p w14:paraId="726A5C81" w14:textId="50F7E44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R2-2209468</w:t>
      </w:r>
      <w:r w:rsidR="004A439C">
        <w:rPr>
          <w:rFonts w:ascii="Arial" w:hAnsi="Arial" w:cs="Arial"/>
          <w:lang w:val="en-US"/>
        </w:rPr>
        <w:t xml:space="preserve">, </w:t>
      </w:r>
      <w:r w:rsidRPr="00810106">
        <w:rPr>
          <w:rFonts w:ascii="Arial" w:hAnsi="Arial" w:cs="Arial"/>
          <w:lang w:val="en-US"/>
        </w:rPr>
        <w:t>Prioritization of XR traffic</w:t>
      </w:r>
      <w:r w:rsidR="004A439C">
        <w:rPr>
          <w:rFonts w:ascii="Arial" w:hAnsi="Arial" w:cs="Arial"/>
          <w:lang w:val="en-US"/>
        </w:rPr>
        <w:t xml:space="preserve">, </w:t>
      </w:r>
      <w:r w:rsidRPr="00810106">
        <w:rPr>
          <w:rFonts w:ascii="Arial" w:hAnsi="Arial" w:cs="Arial"/>
          <w:lang w:val="en-US"/>
        </w:rPr>
        <w:t>CATT</w:t>
      </w:r>
    </w:p>
    <w:p w14:paraId="756BB14A" w14:textId="5B81D03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R2-2209486</w:t>
      </w:r>
      <w:r w:rsidR="004A439C">
        <w:rPr>
          <w:rFonts w:ascii="Arial" w:hAnsi="Arial" w:cs="Arial"/>
          <w:lang w:val="en-US"/>
        </w:rPr>
        <w:t xml:space="preserve">, </w:t>
      </w:r>
      <w:r w:rsidRPr="00810106">
        <w:rPr>
          <w:rFonts w:ascii="Arial" w:hAnsi="Arial" w:cs="Arial"/>
          <w:lang w:val="en-US"/>
        </w:rPr>
        <w:t>Discussion on PDU prioritization for XR awareness</w:t>
      </w:r>
      <w:r w:rsidR="004A439C">
        <w:rPr>
          <w:rFonts w:ascii="Arial" w:hAnsi="Arial" w:cs="Arial"/>
          <w:lang w:val="en-US"/>
        </w:rPr>
        <w:t xml:space="preserve">, </w:t>
      </w:r>
      <w:r w:rsidRPr="00810106">
        <w:rPr>
          <w:rFonts w:ascii="Arial" w:hAnsi="Arial" w:cs="Arial"/>
          <w:lang w:val="en-US"/>
        </w:rPr>
        <w:t>vivo</w:t>
      </w:r>
    </w:p>
    <w:p w14:paraId="3F7D662F" w14:textId="539A77E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R2-2209556</w:t>
      </w:r>
      <w:r w:rsidR="004A439C">
        <w:rPr>
          <w:rFonts w:ascii="Arial" w:hAnsi="Arial" w:cs="Arial"/>
          <w:lang w:val="en-US"/>
        </w:rPr>
        <w:t xml:space="preserve">, </w:t>
      </w:r>
      <w:r w:rsidRPr="00810106">
        <w:rPr>
          <w:rFonts w:ascii="Arial" w:hAnsi="Arial" w:cs="Arial"/>
          <w:lang w:val="en-US"/>
        </w:rPr>
        <w:t>LCP Impacts for XR</w:t>
      </w:r>
      <w:r w:rsidR="004A439C">
        <w:rPr>
          <w:rFonts w:ascii="Arial" w:hAnsi="Arial" w:cs="Arial"/>
          <w:lang w:val="en-US"/>
        </w:rPr>
        <w:t xml:space="preserve">, </w:t>
      </w:r>
      <w:r w:rsidRPr="00810106">
        <w:rPr>
          <w:rFonts w:ascii="Arial" w:hAnsi="Arial" w:cs="Arial"/>
          <w:lang w:val="en-US"/>
        </w:rPr>
        <w:t>Nokia, Nokia Shanghai Bell</w:t>
      </w:r>
    </w:p>
    <w:p w14:paraId="48C5EE1E" w14:textId="4B7A50C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R2-2209632</w:t>
      </w:r>
      <w:r w:rsidR="004A439C">
        <w:rPr>
          <w:rFonts w:ascii="Arial" w:hAnsi="Arial" w:cs="Arial"/>
          <w:lang w:val="en-US"/>
        </w:rPr>
        <w:t xml:space="preserve">, </w:t>
      </w:r>
      <w:r w:rsidRPr="00810106">
        <w:rPr>
          <w:rFonts w:ascii="Arial" w:hAnsi="Arial" w:cs="Arial"/>
          <w:lang w:val="en-US"/>
        </w:rPr>
        <w:t>Handling and in-sequence delivery of XR packets with different priorities</w:t>
      </w:r>
      <w:r w:rsidR="004A439C">
        <w:rPr>
          <w:rFonts w:ascii="Arial" w:hAnsi="Arial" w:cs="Arial"/>
          <w:lang w:val="en-US"/>
        </w:rPr>
        <w:t xml:space="preserve">, </w:t>
      </w:r>
      <w:r w:rsidRPr="00810106">
        <w:rPr>
          <w:rFonts w:ascii="Arial" w:hAnsi="Arial" w:cs="Arial"/>
          <w:lang w:val="en-US"/>
        </w:rPr>
        <w:t>Intel Corporation</w:t>
      </w:r>
    </w:p>
    <w:p w14:paraId="6C4CD4F4" w14:textId="2F7DBF4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R2-2209646</w:t>
      </w:r>
      <w:r w:rsidR="004A439C">
        <w:rPr>
          <w:rFonts w:ascii="Arial" w:hAnsi="Arial" w:cs="Arial"/>
          <w:lang w:val="en-US"/>
        </w:rPr>
        <w:t xml:space="preserve">, </w:t>
      </w:r>
      <w:r w:rsidRPr="00810106">
        <w:rPr>
          <w:rFonts w:ascii="Arial" w:hAnsi="Arial" w:cs="Arial"/>
          <w:lang w:val="en-US"/>
        </w:rPr>
        <w:t>PDU-set prioritization for XR</w:t>
      </w:r>
      <w:r w:rsidR="004A439C">
        <w:rPr>
          <w:rFonts w:ascii="Arial" w:hAnsi="Arial" w:cs="Arial"/>
          <w:lang w:val="en-US"/>
        </w:rPr>
        <w:t xml:space="preserve">, </w:t>
      </w:r>
      <w:r w:rsidRPr="00810106">
        <w:rPr>
          <w:rFonts w:ascii="Arial" w:hAnsi="Arial" w:cs="Arial"/>
          <w:lang w:val="en-US"/>
        </w:rPr>
        <w:t>ZTE Corporation, Sanechips</w:t>
      </w:r>
    </w:p>
    <w:p w14:paraId="5A928F99" w14:textId="27658BA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R2-2209687</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InterDigital, Inc.</w:t>
      </w:r>
    </w:p>
    <w:p w14:paraId="439BBD45" w14:textId="59FE9FE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R2-2209778</w:t>
      </w:r>
      <w:r w:rsidR="004A439C">
        <w:rPr>
          <w:rFonts w:ascii="Arial" w:hAnsi="Arial" w:cs="Arial"/>
          <w:lang w:val="en-US"/>
        </w:rPr>
        <w:t xml:space="preserve">, </w:t>
      </w:r>
      <w:r w:rsidRPr="00810106">
        <w:rPr>
          <w:rFonts w:ascii="Arial" w:hAnsi="Arial" w:cs="Arial"/>
          <w:lang w:val="en-US"/>
        </w:rPr>
        <w:t>Enhancements for Traffic Prioritization in XR</w:t>
      </w:r>
      <w:r w:rsidR="004A439C">
        <w:rPr>
          <w:rFonts w:ascii="Arial" w:hAnsi="Arial" w:cs="Arial"/>
          <w:lang w:val="en-US"/>
        </w:rPr>
        <w:t xml:space="preserve">, </w:t>
      </w:r>
      <w:r w:rsidRPr="00810106">
        <w:rPr>
          <w:rFonts w:ascii="Arial" w:hAnsi="Arial" w:cs="Arial"/>
          <w:lang w:val="en-US"/>
        </w:rPr>
        <w:t>Apple</w:t>
      </w:r>
    </w:p>
    <w:p w14:paraId="48B8CDFE" w14:textId="21397A9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R2-2209889</w:t>
      </w:r>
      <w:r w:rsidR="004A439C">
        <w:rPr>
          <w:rFonts w:ascii="Arial" w:hAnsi="Arial" w:cs="Arial"/>
          <w:lang w:val="en-US"/>
        </w:rPr>
        <w:t xml:space="preserve">, </w:t>
      </w:r>
      <w:r w:rsidRPr="00810106">
        <w:rPr>
          <w:rFonts w:ascii="Arial" w:hAnsi="Arial" w:cs="Arial"/>
          <w:lang w:val="en-US"/>
        </w:rPr>
        <w:t>Discussion on PDU prioritization</w:t>
      </w:r>
      <w:r w:rsidR="004A439C">
        <w:rPr>
          <w:rFonts w:ascii="Arial" w:hAnsi="Arial" w:cs="Arial"/>
          <w:lang w:val="en-US"/>
        </w:rPr>
        <w:t xml:space="preserve">, </w:t>
      </w:r>
      <w:r w:rsidRPr="00810106">
        <w:rPr>
          <w:rFonts w:ascii="Arial" w:hAnsi="Arial" w:cs="Arial"/>
          <w:lang w:val="en-US"/>
        </w:rPr>
        <w:t>Lenovo</w:t>
      </w:r>
    </w:p>
    <w:p w14:paraId="74C35F83" w14:textId="0FE565E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R2-2209990</w:t>
      </w:r>
      <w:r w:rsidR="004A439C">
        <w:rPr>
          <w:rFonts w:ascii="Arial" w:hAnsi="Arial" w:cs="Arial"/>
          <w:lang w:val="en-US"/>
        </w:rPr>
        <w:t xml:space="preserve">, </w:t>
      </w:r>
      <w:r w:rsidRPr="00810106">
        <w:rPr>
          <w:rFonts w:ascii="Arial" w:hAnsi="Arial" w:cs="Arial"/>
          <w:lang w:val="en-US"/>
        </w:rPr>
        <w:t>Some LCP enhancements based on the traffic awareness</w:t>
      </w:r>
      <w:r w:rsidR="004A439C">
        <w:rPr>
          <w:rFonts w:ascii="Arial" w:hAnsi="Arial" w:cs="Arial"/>
          <w:lang w:val="en-US"/>
        </w:rPr>
        <w:t xml:space="preserve">, </w:t>
      </w:r>
      <w:r w:rsidRPr="00810106">
        <w:rPr>
          <w:rFonts w:ascii="Arial" w:hAnsi="Arial" w:cs="Arial"/>
          <w:lang w:val="en-US"/>
        </w:rPr>
        <w:t>Spreadtrum Communications</w:t>
      </w:r>
    </w:p>
    <w:p w14:paraId="0634276B" w14:textId="32F484B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R2-2210023</w:t>
      </w:r>
      <w:r w:rsidR="004A439C">
        <w:rPr>
          <w:rFonts w:ascii="Arial" w:hAnsi="Arial" w:cs="Arial"/>
          <w:lang w:val="en-US"/>
        </w:rPr>
        <w:t xml:space="preserve">, </w:t>
      </w:r>
      <w:r w:rsidRPr="00810106">
        <w:rPr>
          <w:rFonts w:ascii="Arial" w:hAnsi="Arial" w:cs="Arial"/>
          <w:lang w:val="en-US"/>
        </w:rPr>
        <w:t>Discussion on PDU discard</w:t>
      </w:r>
      <w:r w:rsidR="004A439C">
        <w:rPr>
          <w:rFonts w:ascii="Arial" w:hAnsi="Arial" w:cs="Arial"/>
          <w:lang w:val="en-US"/>
        </w:rPr>
        <w:t xml:space="preserve">, </w:t>
      </w:r>
      <w:r w:rsidRPr="00810106">
        <w:rPr>
          <w:rFonts w:ascii="Arial" w:hAnsi="Arial" w:cs="Arial"/>
          <w:lang w:val="en-US"/>
        </w:rPr>
        <w:t>OPPO</w:t>
      </w:r>
    </w:p>
    <w:p w14:paraId="19D8ED0B" w14:textId="055E3F8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R2-2210203</w:t>
      </w:r>
      <w:r w:rsidR="004A439C">
        <w:rPr>
          <w:rFonts w:ascii="Arial" w:hAnsi="Arial" w:cs="Arial"/>
          <w:lang w:val="en-US"/>
        </w:rPr>
        <w:t xml:space="preserve">, </w:t>
      </w:r>
      <w:r w:rsidRPr="00810106">
        <w:rPr>
          <w:rFonts w:ascii="Arial" w:hAnsi="Arial" w:cs="Arial"/>
          <w:lang w:val="en-US"/>
        </w:rPr>
        <w:t>Discussion on PDU discarding for XR traffic</w:t>
      </w:r>
      <w:r w:rsidR="004A439C">
        <w:rPr>
          <w:rFonts w:ascii="Arial" w:hAnsi="Arial" w:cs="Arial"/>
          <w:lang w:val="en-US"/>
        </w:rPr>
        <w:t xml:space="preserve">, </w:t>
      </w:r>
      <w:r w:rsidRPr="00810106">
        <w:rPr>
          <w:rFonts w:ascii="Arial" w:hAnsi="Arial" w:cs="Arial"/>
          <w:lang w:val="en-US"/>
        </w:rPr>
        <w:t>Huawei, HiSilicon</w:t>
      </w:r>
    </w:p>
    <w:p w14:paraId="320A892D" w14:textId="776B368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R2-2210362</w:t>
      </w:r>
      <w:r w:rsidR="004A439C">
        <w:rPr>
          <w:rFonts w:ascii="Arial" w:hAnsi="Arial" w:cs="Arial"/>
          <w:lang w:val="en-US"/>
        </w:rPr>
        <w:t xml:space="preserve">, </w:t>
      </w:r>
      <w:r w:rsidRPr="00810106">
        <w:rPr>
          <w:rFonts w:ascii="Arial" w:hAnsi="Arial" w:cs="Arial"/>
          <w:lang w:val="en-US"/>
        </w:rPr>
        <w:t>Discussion on PDUs Discarding</w:t>
      </w:r>
      <w:r w:rsidR="004A439C">
        <w:rPr>
          <w:rFonts w:ascii="Arial" w:hAnsi="Arial" w:cs="Arial"/>
          <w:lang w:val="en-US"/>
        </w:rPr>
        <w:t xml:space="preserve">, </w:t>
      </w:r>
      <w:r w:rsidRPr="00810106">
        <w:rPr>
          <w:rFonts w:ascii="Arial" w:hAnsi="Arial" w:cs="Arial"/>
          <w:lang w:val="en-US"/>
        </w:rPr>
        <w:t>Google Inc.</w:t>
      </w:r>
    </w:p>
    <w:p w14:paraId="593D5671" w14:textId="205A3D4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R2-2210371</w:t>
      </w:r>
      <w:r w:rsidR="004A439C">
        <w:rPr>
          <w:rFonts w:ascii="Arial" w:hAnsi="Arial" w:cs="Arial"/>
          <w:lang w:val="en-US"/>
        </w:rPr>
        <w:t xml:space="preserve">, </w:t>
      </w:r>
      <w:r w:rsidRPr="00810106">
        <w:rPr>
          <w:rFonts w:ascii="Arial" w:hAnsi="Arial" w:cs="Arial"/>
          <w:lang w:val="en-US"/>
        </w:rPr>
        <w:t>Discussion on PDU discard for XR video traffic</w:t>
      </w:r>
      <w:r w:rsidR="004A439C">
        <w:rPr>
          <w:rFonts w:ascii="Arial" w:hAnsi="Arial" w:cs="Arial"/>
          <w:lang w:val="en-US"/>
        </w:rPr>
        <w:t xml:space="preserve">, </w:t>
      </w:r>
      <w:r w:rsidRPr="00810106">
        <w:rPr>
          <w:rFonts w:ascii="Arial" w:hAnsi="Arial" w:cs="Arial"/>
          <w:lang w:val="en-US"/>
        </w:rPr>
        <w:t>Futurewei</w:t>
      </w:r>
    </w:p>
    <w:p w14:paraId="212A17C0" w14:textId="5F083BC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R2-2210375</w:t>
      </w:r>
      <w:r w:rsidR="004A439C">
        <w:rPr>
          <w:rFonts w:ascii="Arial" w:hAnsi="Arial" w:cs="Arial"/>
          <w:lang w:val="en-US"/>
        </w:rPr>
        <w:t xml:space="preserve">, </w:t>
      </w:r>
      <w:r w:rsidRPr="00810106">
        <w:rPr>
          <w:rFonts w:ascii="Arial" w:hAnsi="Arial" w:cs="Arial"/>
          <w:lang w:val="en-US"/>
        </w:rPr>
        <w:t>PDU Set Handling</w:t>
      </w:r>
      <w:r w:rsidR="004A439C">
        <w:rPr>
          <w:rFonts w:ascii="Arial" w:hAnsi="Arial" w:cs="Arial"/>
          <w:lang w:val="en-US"/>
        </w:rPr>
        <w:t xml:space="preserve">, </w:t>
      </w:r>
      <w:r w:rsidRPr="00810106">
        <w:rPr>
          <w:rFonts w:ascii="Arial" w:hAnsi="Arial" w:cs="Arial"/>
          <w:lang w:val="en-US"/>
        </w:rPr>
        <w:t>Meta</w:t>
      </w:r>
    </w:p>
    <w:p w14:paraId="66DDED66" w14:textId="5425BB1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R2-2210506</w:t>
      </w:r>
      <w:r w:rsidR="004A439C">
        <w:rPr>
          <w:rFonts w:ascii="Arial" w:hAnsi="Arial" w:cs="Arial"/>
          <w:lang w:val="en-US"/>
        </w:rPr>
        <w:t xml:space="preserve">, </w:t>
      </w:r>
      <w:r w:rsidRPr="00810106">
        <w:rPr>
          <w:rFonts w:ascii="Arial" w:hAnsi="Arial" w:cs="Arial"/>
          <w:lang w:val="en-US"/>
        </w:rPr>
        <w:t>Considerations on PDU Discarding of XR Traffic</w:t>
      </w:r>
      <w:r w:rsidR="004A439C">
        <w:rPr>
          <w:rFonts w:ascii="Arial" w:hAnsi="Arial" w:cs="Arial"/>
          <w:lang w:val="en-US"/>
        </w:rPr>
        <w:t xml:space="preserve">, </w:t>
      </w:r>
      <w:r w:rsidRPr="00810106">
        <w:rPr>
          <w:rFonts w:ascii="Arial" w:hAnsi="Arial" w:cs="Arial"/>
          <w:lang w:val="en-US"/>
        </w:rPr>
        <w:t>CMCC</w:t>
      </w:r>
    </w:p>
    <w:p w14:paraId="6AE95B49" w14:textId="401AD5B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R2-2210559</w:t>
      </w:r>
      <w:r w:rsidR="004A439C">
        <w:rPr>
          <w:rFonts w:ascii="Arial" w:hAnsi="Arial" w:cs="Arial"/>
          <w:lang w:val="en-US"/>
        </w:rPr>
        <w:t xml:space="preserve">, </w:t>
      </w:r>
      <w:r w:rsidRPr="00810106">
        <w:rPr>
          <w:rFonts w:ascii="Arial" w:hAnsi="Arial" w:cs="Arial"/>
          <w:lang w:val="en-US"/>
        </w:rPr>
        <w:t>Discussion on the discard and retransmission for XR</w:t>
      </w:r>
      <w:r w:rsidR="004A439C">
        <w:rPr>
          <w:rFonts w:ascii="Arial" w:hAnsi="Arial" w:cs="Arial"/>
          <w:lang w:val="en-US"/>
        </w:rPr>
        <w:t xml:space="preserve">, </w:t>
      </w:r>
      <w:r w:rsidRPr="00810106">
        <w:rPr>
          <w:rFonts w:ascii="Arial" w:hAnsi="Arial" w:cs="Arial"/>
          <w:lang w:val="en-US"/>
        </w:rPr>
        <w:t>LG Electronics Inc.</w:t>
      </w:r>
    </w:p>
    <w:p w14:paraId="155FFBAE" w14:textId="0CC5C23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R2-2210627</w:t>
      </w:r>
      <w:r w:rsidR="004A439C">
        <w:rPr>
          <w:rFonts w:ascii="Arial" w:hAnsi="Arial" w:cs="Arial"/>
          <w:lang w:val="en-US"/>
        </w:rPr>
        <w:t xml:space="preserve">, </w:t>
      </w:r>
      <w:r w:rsidRPr="00810106">
        <w:rPr>
          <w:rFonts w:ascii="Arial" w:hAnsi="Arial" w:cs="Arial"/>
          <w:lang w:val="en-US"/>
        </w:rPr>
        <w:t>Discussion on PDU discard</w:t>
      </w:r>
      <w:r w:rsidR="004A439C">
        <w:rPr>
          <w:rFonts w:ascii="Arial" w:hAnsi="Arial" w:cs="Arial"/>
          <w:lang w:val="en-US"/>
        </w:rPr>
        <w:t xml:space="preserve">, </w:t>
      </w:r>
      <w:r w:rsidRPr="00810106">
        <w:rPr>
          <w:rFonts w:ascii="Arial" w:hAnsi="Arial" w:cs="Arial"/>
          <w:lang w:val="en-US"/>
        </w:rPr>
        <w:t>NTT DOCOMO, INC.</w:t>
      </w:r>
    </w:p>
    <w:p w14:paraId="1E46F4F1" w14:textId="16C28D3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R2-2210650</w:t>
      </w:r>
      <w:r w:rsidR="004A439C">
        <w:rPr>
          <w:rFonts w:ascii="Arial" w:hAnsi="Arial" w:cs="Arial"/>
          <w:lang w:val="en-US"/>
        </w:rPr>
        <w:t xml:space="preserve">, </w:t>
      </w:r>
      <w:r w:rsidRPr="00810106">
        <w:rPr>
          <w:rFonts w:ascii="Arial" w:hAnsi="Arial" w:cs="Arial"/>
          <w:lang w:val="en-US"/>
        </w:rPr>
        <w:t>On the need and impact of PDU discard in the RAN</w:t>
      </w:r>
      <w:r w:rsidR="004A439C">
        <w:rPr>
          <w:rFonts w:ascii="Arial" w:hAnsi="Arial" w:cs="Arial"/>
          <w:lang w:val="en-US"/>
        </w:rPr>
        <w:t xml:space="preserve">, </w:t>
      </w:r>
      <w:r w:rsidRPr="00810106">
        <w:rPr>
          <w:rFonts w:ascii="Arial" w:hAnsi="Arial" w:cs="Arial"/>
          <w:lang w:val="en-US"/>
        </w:rPr>
        <w:t>MediaTek Inc.</w:t>
      </w:r>
    </w:p>
    <w:p w14:paraId="232F73E8" w14:textId="1CCFF37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R2-2210687</w:t>
      </w:r>
      <w:r w:rsidR="004A439C">
        <w:rPr>
          <w:rFonts w:ascii="Arial" w:hAnsi="Arial" w:cs="Arial"/>
          <w:lang w:val="en-US"/>
        </w:rPr>
        <w:t xml:space="preserve">, </w:t>
      </w:r>
      <w:r w:rsidRPr="00810106">
        <w:rPr>
          <w:rFonts w:ascii="Arial" w:hAnsi="Arial" w:cs="Arial"/>
          <w:lang w:val="en-US"/>
        </w:rPr>
        <w:t>Discussion on PDU Discard</w:t>
      </w:r>
      <w:r w:rsidR="004A439C">
        <w:rPr>
          <w:rFonts w:ascii="Arial" w:hAnsi="Arial" w:cs="Arial"/>
          <w:lang w:val="en-US"/>
        </w:rPr>
        <w:t xml:space="preserve">, </w:t>
      </w:r>
      <w:r w:rsidRPr="00810106">
        <w:rPr>
          <w:rFonts w:ascii="Arial" w:hAnsi="Arial" w:cs="Arial"/>
          <w:lang w:val="en-US"/>
        </w:rPr>
        <w:t>Ericsson</w:t>
      </w:r>
    </w:p>
    <w:p w14:paraId="6E7E4127" w14:textId="082D6BE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R2-2210815</w:t>
      </w:r>
      <w:r w:rsidR="004A439C">
        <w:rPr>
          <w:rFonts w:ascii="Arial" w:hAnsi="Arial" w:cs="Arial"/>
          <w:lang w:val="en-US"/>
        </w:rPr>
        <w:t xml:space="preserve">, </w:t>
      </w:r>
      <w:r w:rsidRPr="00810106">
        <w:rPr>
          <w:rFonts w:ascii="Arial" w:hAnsi="Arial" w:cs="Arial"/>
          <w:lang w:val="en-US"/>
        </w:rPr>
        <w:t>TP to 38.835</w:t>
      </w:r>
      <w:r w:rsidR="004A439C">
        <w:rPr>
          <w:rFonts w:ascii="Arial" w:hAnsi="Arial" w:cs="Arial"/>
          <w:lang w:val="en-US"/>
        </w:rPr>
        <w:t xml:space="preserve">, </w:t>
      </w:r>
      <w:r w:rsidRPr="00810106">
        <w:rPr>
          <w:rFonts w:ascii="Arial" w:hAnsi="Arial" w:cs="Arial"/>
          <w:lang w:val="en-US"/>
        </w:rPr>
        <w:t>Nokia</w:t>
      </w:r>
    </w:p>
    <w:p w14:paraId="7C966602" w14:textId="283A246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R2-2210814</w:t>
      </w:r>
      <w:r w:rsidR="004A439C">
        <w:rPr>
          <w:rFonts w:ascii="Arial" w:hAnsi="Arial" w:cs="Arial"/>
          <w:lang w:val="en-US"/>
        </w:rPr>
        <w:t xml:space="preserve">, </w:t>
      </w:r>
      <w:r w:rsidRPr="00810106">
        <w:rPr>
          <w:rFonts w:ascii="Arial" w:hAnsi="Arial" w:cs="Arial"/>
          <w:lang w:val="en-US"/>
        </w:rPr>
        <w:t>TP to 38.835</w:t>
      </w:r>
      <w:r w:rsidR="004A439C">
        <w:rPr>
          <w:rFonts w:ascii="Arial" w:hAnsi="Arial" w:cs="Arial"/>
          <w:lang w:val="en-US"/>
        </w:rPr>
        <w:t xml:space="preserve">, </w:t>
      </w:r>
      <w:r w:rsidRPr="00810106">
        <w:rPr>
          <w:rFonts w:ascii="Arial" w:hAnsi="Arial" w:cs="Arial"/>
          <w:lang w:val="en-US"/>
        </w:rPr>
        <w:t>Nokia</w:t>
      </w:r>
    </w:p>
    <w:p w14:paraId="30D449D9" w14:textId="1E6A081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R2-2209452</w:t>
      </w:r>
      <w:r w:rsidR="004A439C">
        <w:rPr>
          <w:rFonts w:ascii="Arial" w:hAnsi="Arial" w:cs="Arial"/>
          <w:lang w:val="en-US"/>
        </w:rPr>
        <w:t xml:space="preserve">, </w:t>
      </w:r>
      <w:r w:rsidRPr="00810106">
        <w:rPr>
          <w:rFonts w:ascii="Arial" w:hAnsi="Arial" w:cs="Arial"/>
          <w:lang w:val="en-US"/>
        </w:rPr>
        <w:t>Discussion on PDU discard</w:t>
      </w:r>
      <w:r w:rsidR="004A439C">
        <w:rPr>
          <w:rFonts w:ascii="Arial" w:hAnsi="Arial" w:cs="Arial"/>
          <w:lang w:val="en-US"/>
        </w:rPr>
        <w:t xml:space="preserve">, </w:t>
      </w:r>
      <w:r w:rsidRPr="00810106">
        <w:rPr>
          <w:rFonts w:ascii="Arial" w:hAnsi="Arial" w:cs="Arial"/>
          <w:lang w:val="en-US"/>
        </w:rPr>
        <w:t>Qualcomm Incorporated</w:t>
      </w:r>
    </w:p>
    <w:p w14:paraId="5B21CBB1" w14:textId="34D0B0B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R2-2209469</w:t>
      </w:r>
      <w:r w:rsidR="004A439C">
        <w:rPr>
          <w:rFonts w:ascii="Arial" w:hAnsi="Arial" w:cs="Arial"/>
          <w:lang w:val="en-US"/>
        </w:rPr>
        <w:t xml:space="preserve">, </w:t>
      </w:r>
      <w:r w:rsidRPr="00810106">
        <w:rPr>
          <w:rFonts w:ascii="Arial" w:hAnsi="Arial" w:cs="Arial"/>
          <w:lang w:val="en-US"/>
        </w:rPr>
        <w:t>PDU Discard for XR Services</w:t>
      </w:r>
      <w:r w:rsidR="004A439C">
        <w:rPr>
          <w:rFonts w:ascii="Arial" w:hAnsi="Arial" w:cs="Arial"/>
          <w:lang w:val="en-US"/>
        </w:rPr>
        <w:t xml:space="preserve">, </w:t>
      </w:r>
      <w:r w:rsidRPr="00810106">
        <w:rPr>
          <w:rFonts w:ascii="Arial" w:hAnsi="Arial" w:cs="Arial"/>
          <w:lang w:val="en-US"/>
        </w:rPr>
        <w:t>CATT</w:t>
      </w:r>
    </w:p>
    <w:p w14:paraId="3A90388B" w14:textId="182453F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R2-2209487</w:t>
      </w:r>
      <w:r w:rsidR="004A439C">
        <w:rPr>
          <w:rFonts w:ascii="Arial" w:hAnsi="Arial" w:cs="Arial"/>
          <w:lang w:val="en-US"/>
        </w:rPr>
        <w:t xml:space="preserve">, </w:t>
      </w:r>
      <w:r w:rsidRPr="00810106">
        <w:rPr>
          <w:rFonts w:ascii="Arial" w:hAnsi="Arial" w:cs="Arial"/>
          <w:lang w:val="en-US"/>
        </w:rPr>
        <w:t>Discussion on PDU discard for XR awareness</w:t>
      </w:r>
      <w:r w:rsidR="004A439C">
        <w:rPr>
          <w:rFonts w:ascii="Arial" w:hAnsi="Arial" w:cs="Arial"/>
          <w:lang w:val="en-US"/>
        </w:rPr>
        <w:t xml:space="preserve">, </w:t>
      </w:r>
      <w:r w:rsidRPr="00810106">
        <w:rPr>
          <w:rFonts w:ascii="Arial" w:hAnsi="Arial" w:cs="Arial"/>
          <w:lang w:val="en-US"/>
        </w:rPr>
        <w:t>vivo</w:t>
      </w:r>
    </w:p>
    <w:p w14:paraId="49D5EDE9" w14:textId="5D3BCD9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R2-2209557</w:t>
      </w:r>
      <w:r w:rsidR="004A439C">
        <w:rPr>
          <w:rFonts w:ascii="Arial" w:hAnsi="Arial" w:cs="Arial"/>
          <w:lang w:val="en-US"/>
        </w:rPr>
        <w:t xml:space="preserve">, </w:t>
      </w:r>
      <w:r w:rsidRPr="00810106">
        <w:rPr>
          <w:rFonts w:ascii="Arial" w:hAnsi="Arial" w:cs="Arial"/>
          <w:lang w:val="en-US"/>
        </w:rPr>
        <w:t>PDU Discard for XR</w:t>
      </w:r>
      <w:r w:rsidR="004A439C">
        <w:rPr>
          <w:rFonts w:ascii="Arial" w:hAnsi="Arial" w:cs="Arial"/>
          <w:lang w:val="en-US"/>
        </w:rPr>
        <w:t xml:space="preserve">, </w:t>
      </w:r>
      <w:r w:rsidRPr="00810106">
        <w:rPr>
          <w:rFonts w:ascii="Arial" w:hAnsi="Arial" w:cs="Arial"/>
          <w:lang w:val="en-US"/>
        </w:rPr>
        <w:t>Nokia, Nokia Shanghai Bell</w:t>
      </w:r>
    </w:p>
    <w:p w14:paraId="2F14CD13" w14:textId="4AF5B67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R2-2209586</w:t>
      </w:r>
      <w:r w:rsidR="004A439C">
        <w:rPr>
          <w:rFonts w:ascii="Arial" w:hAnsi="Arial" w:cs="Arial"/>
          <w:lang w:val="en-US"/>
        </w:rPr>
        <w:t xml:space="preserve">, </w:t>
      </w:r>
      <w:r w:rsidRPr="00810106">
        <w:rPr>
          <w:rFonts w:ascii="Arial" w:hAnsi="Arial" w:cs="Arial"/>
          <w:lang w:val="en-US"/>
        </w:rPr>
        <w:t>PDU Set and PDCP Discard for XR</w:t>
      </w:r>
      <w:r w:rsidR="004A439C">
        <w:rPr>
          <w:rFonts w:ascii="Arial" w:hAnsi="Arial" w:cs="Arial"/>
          <w:lang w:val="en-US"/>
        </w:rPr>
        <w:t xml:space="preserve">, </w:t>
      </w:r>
      <w:r w:rsidRPr="00810106">
        <w:rPr>
          <w:rFonts w:ascii="Arial" w:hAnsi="Arial" w:cs="Arial"/>
          <w:lang w:val="en-US"/>
        </w:rPr>
        <w:t>Samsung</w:t>
      </w:r>
    </w:p>
    <w:p w14:paraId="4C0C2C0A" w14:textId="13D64A3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R2-2209633</w:t>
      </w:r>
      <w:r w:rsidR="004A439C">
        <w:rPr>
          <w:rFonts w:ascii="Arial" w:hAnsi="Arial" w:cs="Arial"/>
          <w:lang w:val="en-US"/>
        </w:rPr>
        <w:t xml:space="preserve">, </w:t>
      </w:r>
      <w:r w:rsidRPr="00810106">
        <w:rPr>
          <w:rFonts w:ascii="Arial" w:hAnsi="Arial" w:cs="Arial"/>
          <w:lang w:val="en-US"/>
        </w:rPr>
        <w:t>Packet discard optimizations for XR traffic</w:t>
      </w:r>
      <w:r w:rsidR="004A439C">
        <w:rPr>
          <w:rFonts w:ascii="Arial" w:hAnsi="Arial" w:cs="Arial"/>
          <w:lang w:val="en-US"/>
        </w:rPr>
        <w:t xml:space="preserve">, </w:t>
      </w:r>
      <w:r w:rsidRPr="00810106">
        <w:rPr>
          <w:rFonts w:ascii="Arial" w:hAnsi="Arial" w:cs="Arial"/>
          <w:lang w:val="en-US"/>
        </w:rPr>
        <w:t>Intel Corporation</w:t>
      </w:r>
    </w:p>
    <w:p w14:paraId="0A02692E" w14:textId="1509E90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R2-2209645</w:t>
      </w:r>
      <w:r w:rsidR="004A439C">
        <w:rPr>
          <w:rFonts w:ascii="Arial" w:hAnsi="Arial" w:cs="Arial"/>
          <w:lang w:val="en-US"/>
        </w:rPr>
        <w:t xml:space="preserve">, </w:t>
      </w:r>
      <w:r w:rsidRPr="00810106">
        <w:rPr>
          <w:rFonts w:ascii="Arial" w:hAnsi="Arial" w:cs="Arial"/>
          <w:lang w:val="en-US"/>
        </w:rPr>
        <w:t>PDU-set discard functionality for XR</w:t>
      </w:r>
      <w:r w:rsidR="004A439C">
        <w:rPr>
          <w:rFonts w:ascii="Arial" w:hAnsi="Arial" w:cs="Arial"/>
          <w:lang w:val="en-US"/>
        </w:rPr>
        <w:t xml:space="preserve">, </w:t>
      </w:r>
      <w:r w:rsidRPr="00810106">
        <w:rPr>
          <w:rFonts w:ascii="Arial" w:hAnsi="Arial" w:cs="Arial"/>
          <w:lang w:val="en-US"/>
        </w:rPr>
        <w:t>ZTE Corporation, Sanechips</w:t>
      </w:r>
    </w:p>
    <w:p w14:paraId="1989D29E" w14:textId="09BF39A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R2-2209669</w:t>
      </w:r>
      <w:r w:rsidR="004A439C">
        <w:rPr>
          <w:rFonts w:ascii="Arial" w:hAnsi="Arial" w:cs="Arial"/>
          <w:lang w:val="en-US"/>
        </w:rPr>
        <w:t xml:space="preserve">, </w:t>
      </w:r>
      <w:r w:rsidRPr="00810106">
        <w:rPr>
          <w:rFonts w:ascii="Arial" w:hAnsi="Arial" w:cs="Arial"/>
          <w:lang w:val="en-US"/>
        </w:rPr>
        <w:t>Discussing on PDU discarding of XR traffic</w:t>
      </w:r>
      <w:r w:rsidR="004A439C">
        <w:rPr>
          <w:rFonts w:ascii="Arial" w:hAnsi="Arial" w:cs="Arial"/>
          <w:lang w:val="en-US"/>
        </w:rPr>
        <w:t xml:space="preserve">, </w:t>
      </w:r>
      <w:r w:rsidRPr="00810106">
        <w:rPr>
          <w:rFonts w:ascii="Arial" w:hAnsi="Arial" w:cs="Arial"/>
          <w:lang w:val="en-US"/>
        </w:rPr>
        <w:t>Xiaomi Communications</w:t>
      </w:r>
    </w:p>
    <w:p w14:paraId="5761C71F" w14:textId="7B6AEBA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R2-2209688</w:t>
      </w:r>
      <w:r w:rsidR="004A439C">
        <w:rPr>
          <w:rFonts w:ascii="Arial" w:hAnsi="Arial" w:cs="Arial"/>
          <w:lang w:val="en-US"/>
        </w:rPr>
        <w:t xml:space="preserve">, </w:t>
      </w:r>
      <w:r w:rsidRPr="00810106">
        <w:rPr>
          <w:rFonts w:ascii="Arial" w:hAnsi="Arial" w:cs="Arial"/>
          <w:lang w:val="en-US"/>
        </w:rPr>
        <w:t>Discussion on PDU discard</w:t>
      </w:r>
      <w:r w:rsidR="004A439C">
        <w:rPr>
          <w:rFonts w:ascii="Arial" w:hAnsi="Arial" w:cs="Arial"/>
          <w:lang w:val="en-US"/>
        </w:rPr>
        <w:t xml:space="preserve">, </w:t>
      </w:r>
      <w:r w:rsidRPr="00810106">
        <w:rPr>
          <w:rFonts w:ascii="Arial" w:hAnsi="Arial" w:cs="Arial"/>
          <w:lang w:val="en-US"/>
        </w:rPr>
        <w:t>InterDigital, Inc.</w:t>
      </w:r>
    </w:p>
    <w:p w14:paraId="5D20D44A" w14:textId="5A6D82E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R2-2209779</w:t>
      </w:r>
      <w:r w:rsidR="004A439C">
        <w:rPr>
          <w:rFonts w:ascii="Arial" w:hAnsi="Arial" w:cs="Arial"/>
          <w:lang w:val="en-US"/>
        </w:rPr>
        <w:t xml:space="preserve">, </w:t>
      </w:r>
      <w:r w:rsidRPr="00810106">
        <w:rPr>
          <w:rFonts w:ascii="Arial" w:hAnsi="Arial" w:cs="Arial"/>
          <w:lang w:val="en-US"/>
        </w:rPr>
        <w:t>Enhancements for PDU Discarding in XR</w:t>
      </w:r>
      <w:r w:rsidR="004A439C">
        <w:rPr>
          <w:rFonts w:ascii="Arial" w:hAnsi="Arial" w:cs="Arial"/>
          <w:lang w:val="en-US"/>
        </w:rPr>
        <w:t xml:space="preserve">, </w:t>
      </w:r>
      <w:r w:rsidRPr="00810106">
        <w:rPr>
          <w:rFonts w:ascii="Arial" w:hAnsi="Arial" w:cs="Arial"/>
          <w:lang w:val="en-US"/>
        </w:rPr>
        <w:t>Apple</w:t>
      </w:r>
    </w:p>
    <w:p w14:paraId="4F7D0787" w14:textId="0A15089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R2-2209888</w:t>
      </w:r>
      <w:r w:rsidR="004A439C">
        <w:rPr>
          <w:rFonts w:ascii="Arial" w:hAnsi="Arial" w:cs="Arial"/>
          <w:lang w:val="en-US"/>
        </w:rPr>
        <w:t xml:space="preserve">, </w:t>
      </w:r>
      <w:r w:rsidRPr="00810106">
        <w:rPr>
          <w:rFonts w:ascii="Arial" w:hAnsi="Arial" w:cs="Arial"/>
          <w:lang w:val="en-US"/>
        </w:rPr>
        <w:t>Discussion on PDU discarding</w:t>
      </w:r>
      <w:r w:rsidR="004A439C">
        <w:rPr>
          <w:rFonts w:ascii="Arial" w:hAnsi="Arial" w:cs="Arial"/>
          <w:lang w:val="en-US"/>
        </w:rPr>
        <w:t xml:space="preserve">, </w:t>
      </w:r>
      <w:r w:rsidRPr="00810106">
        <w:rPr>
          <w:rFonts w:ascii="Arial" w:hAnsi="Arial" w:cs="Arial"/>
          <w:lang w:val="en-US"/>
        </w:rPr>
        <w:t>Lenovo</w:t>
      </w:r>
    </w:p>
    <w:p w14:paraId="0A96AE6C" w14:textId="21D5683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R2-2209993</w:t>
      </w:r>
      <w:r w:rsidR="004A439C">
        <w:rPr>
          <w:rFonts w:ascii="Arial" w:hAnsi="Arial" w:cs="Arial"/>
          <w:lang w:val="en-US"/>
        </w:rPr>
        <w:t xml:space="preserve">, </w:t>
      </w:r>
      <w:r w:rsidRPr="00810106">
        <w:rPr>
          <w:rFonts w:ascii="Arial" w:hAnsi="Arial" w:cs="Arial"/>
          <w:lang w:val="en-US"/>
        </w:rPr>
        <w:t>PDU discard of XR traffic</w:t>
      </w:r>
      <w:r w:rsidR="004A439C">
        <w:rPr>
          <w:rFonts w:ascii="Arial" w:hAnsi="Arial" w:cs="Arial"/>
          <w:lang w:val="en-US"/>
        </w:rPr>
        <w:t xml:space="preserve">, </w:t>
      </w:r>
      <w:r w:rsidRPr="00810106">
        <w:rPr>
          <w:rFonts w:ascii="Arial" w:hAnsi="Arial" w:cs="Arial"/>
          <w:lang w:val="en-US"/>
        </w:rPr>
        <w:t>Spreadtrum Communications</w:t>
      </w:r>
    </w:p>
    <w:p w14:paraId="51AE19AF" w14:textId="66282FC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R2-2210009</w:t>
      </w:r>
      <w:r w:rsidR="004A439C">
        <w:rPr>
          <w:rFonts w:ascii="Arial" w:hAnsi="Arial" w:cs="Arial"/>
          <w:lang w:val="en-US"/>
        </w:rPr>
        <w:t xml:space="preserve">, </w:t>
      </w:r>
      <w:r w:rsidRPr="00810106">
        <w:rPr>
          <w:rFonts w:ascii="Arial" w:hAnsi="Arial" w:cs="Arial"/>
          <w:lang w:val="en-US"/>
        </w:rPr>
        <w:t>DRX enhancement for power saving in XR</w:t>
      </w:r>
      <w:r w:rsidR="004A439C">
        <w:rPr>
          <w:rFonts w:ascii="Arial" w:hAnsi="Arial" w:cs="Arial"/>
          <w:lang w:val="en-US"/>
        </w:rPr>
        <w:t xml:space="preserve">, </w:t>
      </w:r>
      <w:r w:rsidRPr="00810106">
        <w:rPr>
          <w:rFonts w:ascii="Arial" w:hAnsi="Arial" w:cs="Arial"/>
          <w:lang w:val="en-US"/>
        </w:rPr>
        <w:t>LG Electronics Inc.</w:t>
      </w:r>
    </w:p>
    <w:p w14:paraId="1F1C2E1C" w14:textId="37D1985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R2-2210061</w:t>
      </w:r>
      <w:r w:rsidR="004A439C">
        <w:rPr>
          <w:rFonts w:ascii="Arial" w:hAnsi="Arial" w:cs="Arial"/>
          <w:lang w:val="en-US"/>
        </w:rPr>
        <w:t xml:space="preserve">, </w:t>
      </w:r>
      <w:r w:rsidRPr="00810106">
        <w:rPr>
          <w:rFonts w:ascii="Arial" w:hAnsi="Arial" w:cs="Arial"/>
          <w:lang w:val="en-US"/>
        </w:rPr>
        <w:t>Discussion on power saving scheme for XR</w:t>
      </w:r>
      <w:r w:rsidR="004A439C">
        <w:rPr>
          <w:rFonts w:ascii="Arial" w:hAnsi="Arial" w:cs="Arial"/>
          <w:lang w:val="en-US"/>
        </w:rPr>
        <w:t xml:space="preserve">, </w:t>
      </w:r>
      <w:r w:rsidRPr="00810106">
        <w:rPr>
          <w:rFonts w:ascii="Arial" w:hAnsi="Arial" w:cs="Arial"/>
          <w:lang w:val="en-US"/>
        </w:rPr>
        <w:t>Samsung</w:t>
      </w:r>
    </w:p>
    <w:p w14:paraId="1721B25B" w14:textId="0B7A538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R2-2210144</w:t>
      </w:r>
      <w:r w:rsidR="004A439C">
        <w:rPr>
          <w:rFonts w:ascii="Arial" w:hAnsi="Arial" w:cs="Arial"/>
          <w:lang w:val="en-US"/>
        </w:rPr>
        <w:t xml:space="preserve">, </w:t>
      </w:r>
      <w:r w:rsidRPr="00810106">
        <w:rPr>
          <w:rFonts w:ascii="Arial" w:hAnsi="Arial" w:cs="Arial"/>
          <w:lang w:val="en-US"/>
        </w:rPr>
        <w:t>Discussion on DRX enhancements for XR-specific power saving</w:t>
      </w:r>
      <w:r w:rsidR="004A439C">
        <w:rPr>
          <w:rFonts w:ascii="Arial" w:hAnsi="Arial" w:cs="Arial"/>
          <w:lang w:val="en-US"/>
        </w:rPr>
        <w:t xml:space="preserve">, </w:t>
      </w:r>
      <w:r w:rsidRPr="00810106">
        <w:rPr>
          <w:rFonts w:ascii="Arial" w:hAnsi="Arial" w:cs="Arial"/>
          <w:lang w:val="en-US"/>
        </w:rPr>
        <w:t>CMCC</w:t>
      </w:r>
    </w:p>
    <w:p w14:paraId="02C3F9CB" w14:textId="554862A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R2-2210186</w:t>
      </w:r>
      <w:r w:rsidR="004A439C">
        <w:rPr>
          <w:rFonts w:ascii="Arial" w:hAnsi="Arial" w:cs="Arial"/>
          <w:lang w:val="en-US"/>
        </w:rPr>
        <w:t xml:space="preserve">, </w:t>
      </w:r>
      <w:r w:rsidRPr="00810106">
        <w:rPr>
          <w:rFonts w:ascii="Arial" w:hAnsi="Arial" w:cs="Arial"/>
          <w:lang w:val="en-US"/>
        </w:rPr>
        <w:t>DRX enhancements for XR</w:t>
      </w:r>
      <w:r w:rsidR="004A439C">
        <w:rPr>
          <w:rFonts w:ascii="Arial" w:hAnsi="Arial" w:cs="Arial"/>
          <w:lang w:val="en-US"/>
        </w:rPr>
        <w:t xml:space="preserve">, </w:t>
      </w:r>
      <w:r w:rsidRPr="00810106">
        <w:rPr>
          <w:rFonts w:ascii="Arial" w:hAnsi="Arial" w:cs="Arial"/>
          <w:lang w:val="en-US"/>
        </w:rPr>
        <w:t>Nokia, Nokia Shanghai Bell</w:t>
      </w:r>
    </w:p>
    <w:p w14:paraId="3352A515" w14:textId="4907565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R2-2210189</w:t>
      </w:r>
      <w:r w:rsidR="004A439C">
        <w:rPr>
          <w:rFonts w:ascii="Arial" w:hAnsi="Arial" w:cs="Arial"/>
          <w:lang w:val="en-US"/>
        </w:rPr>
        <w:t xml:space="preserve">, </w:t>
      </w:r>
      <w:r w:rsidRPr="00810106">
        <w:rPr>
          <w:rFonts w:ascii="Arial" w:hAnsi="Arial" w:cs="Arial"/>
          <w:lang w:val="en-US"/>
        </w:rPr>
        <w:t>Candidate Solutions on C-DRX Enhancements</w:t>
      </w:r>
      <w:r w:rsidR="004A439C">
        <w:rPr>
          <w:rFonts w:ascii="Arial" w:hAnsi="Arial" w:cs="Arial"/>
          <w:lang w:val="en-US"/>
        </w:rPr>
        <w:t xml:space="preserve">, </w:t>
      </w:r>
      <w:r w:rsidRPr="00810106">
        <w:rPr>
          <w:rFonts w:ascii="Arial" w:hAnsi="Arial" w:cs="Arial"/>
          <w:lang w:val="en-US"/>
        </w:rPr>
        <w:t>NEC Telecom MODUS Ltd.</w:t>
      </w:r>
    </w:p>
    <w:p w14:paraId="0493E349" w14:textId="4013E7F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R2-2210214</w:t>
      </w:r>
      <w:r w:rsidR="004A439C">
        <w:rPr>
          <w:rFonts w:ascii="Arial" w:hAnsi="Arial" w:cs="Arial"/>
          <w:lang w:val="en-US"/>
        </w:rPr>
        <w:t xml:space="preserve">, </w:t>
      </w:r>
      <w:r w:rsidRPr="00810106">
        <w:rPr>
          <w:rFonts w:ascii="Arial" w:hAnsi="Arial" w:cs="Arial"/>
          <w:lang w:val="en-US"/>
        </w:rPr>
        <w:t>Considerations on XR specific C-DRX power saving enhancements</w:t>
      </w:r>
      <w:r w:rsidR="004A439C">
        <w:rPr>
          <w:rFonts w:ascii="Arial" w:hAnsi="Arial" w:cs="Arial"/>
          <w:lang w:val="en-US"/>
        </w:rPr>
        <w:t xml:space="preserve">, </w:t>
      </w:r>
      <w:r w:rsidRPr="00810106">
        <w:rPr>
          <w:rFonts w:ascii="Arial" w:hAnsi="Arial" w:cs="Arial"/>
          <w:lang w:val="en-US"/>
        </w:rPr>
        <w:t>Sony</w:t>
      </w:r>
    </w:p>
    <w:p w14:paraId="38832B08" w14:textId="0901CE0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R2-2210359</w:t>
      </w:r>
      <w:r w:rsidR="004A439C">
        <w:rPr>
          <w:rFonts w:ascii="Arial" w:hAnsi="Arial" w:cs="Arial"/>
          <w:lang w:val="en-US"/>
        </w:rPr>
        <w:t xml:space="preserve">, </w:t>
      </w:r>
      <w:r w:rsidRPr="00810106">
        <w:rPr>
          <w:rFonts w:ascii="Arial" w:hAnsi="Arial" w:cs="Arial"/>
          <w:lang w:val="en-US"/>
        </w:rPr>
        <w:t>DRX Enhancement for XR</w:t>
      </w:r>
      <w:r w:rsidR="004A439C">
        <w:rPr>
          <w:rFonts w:ascii="Arial" w:hAnsi="Arial" w:cs="Arial"/>
          <w:lang w:val="en-US"/>
        </w:rPr>
        <w:t xml:space="preserve">, </w:t>
      </w:r>
      <w:r w:rsidRPr="00810106">
        <w:rPr>
          <w:rFonts w:ascii="Arial" w:hAnsi="Arial" w:cs="Arial"/>
          <w:lang w:val="en-US"/>
        </w:rPr>
        <w:t>Google Inc.</w:t>
      </w:r>
    </w:p>
    <w:p w14:paraId="1B169EA3" w14:textId="0DBD717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lastRenderedPageBreak/>
        <w:t>R2-2210501</w:t>
      </w:r>
      <w:r w:rsidR="004A439C">
        <w:rPr>
          <w:rFonts w:ascii="Arial" w:hAnsi="Arial" w:cs="Arial"/>
          <w:lang w:val="en-US"/>
        </w:rPr>
        <w:t xml:space="preserve">, </w:t>
      </w:r>
      <w:r w:rsidRPr="00810106">
        <w:rPr>
          <w:rFonts w:ascii="Arial" w:hAnsi="Arial" w:cs="Arial"/>
          <w:lang w:val="en-US"/>
        </w:rPr>
        <w:t>C-DRX enhancements for XR-specific power saving</w:t>
      </w:r>
      <w:r w:rsidR="004A439C">
        <w:rPr>
          <w:rFonts w:ascii="Arial" w:hAnsi="Arial" w:cs="Arial"/>
          <w:lang w:val="en-US"/>
        </w:rPr>
        <w:t xml:space="preserve">, </w:t>
      </w:r>
      <w:r w:rsidRPr="00810106">
        <w:rPr>
          <w:rFonts w:ascii="Arial" w:hAnsi="Arial" w:cs="Arial"/>
          <w:lang w:val="en-US"/>
        </w:rPr>
        <w:t>DENSO CORPORATION</w:t>
      </w:r>
    </w:p>
    <w:p w14:paraId="4DD086B1" w14:textId="2658945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R2-2210651</w:t>
      </w:r>
      <w:r w:rsidR="004A439C">
        <w:rPr>
          <w:rFonts w:ascii="Arial" w:hAnsi="Arial" w:cs="Arial"/>
          <w:lang w:val="en-US"/>
        </w:rPr>
        <w:t xml:space="preserve">, </w:t>
      </w:r>
      <w:r w:rsidRPr="00810106">
        <w:rPr>
          <w:rFonts w:ascii="Arial" w:hAnsi="Arial" w:cs="Arial"/>
          <w:lang w:val="en-US"/>
        </w:rPr>
        <w:t>C-DRX enhancements for XR</w:t>
      </w:r>
      <w:r w:rsidR="004A439C">
        <w:rPr>
          <w:rFonts w:ascii="Arial" w:hAnsi="Arial" w:cs="Arial"/>
          <w:lang w:val="en-US"/>
        </w:rPr>
        <w:t xml:space="preserve">, </w:t>
      </w:r>
      <w:r w:rsidRPr="00810106">
        <w:rPr>
          <w:rFonts w:ascii="Arial" w:hAnsi="Arial" w:cs="Arial"/>
          <w:lang w:val="en-US"/>
        </w:rPr>
        <w:t>MediaTek Inc.</w:t>
      </w:r>
    </w:p>
    <w:p w14:paraId="53CC05F9" w14:textId="1D35CF5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R2-2210690</w:t>
      </w:r>
      <w:r w:rsidR="004A439C">
        <w:rPr>
          <w:rFonts w:ascii="Arial" w:hAnsi="Arial" w:cs="Arial"/>
          <w:lang w:val="en-US"/>
        </w:rPr>
        <w:t xml:space="preserve">, </w:t>
      </w:r>
      <w:r w:rsidRPr="00810106">
        <w:rPr>
          <w:rFonts w:ascii="Arial" w:hAnsi="Arial" w:cs="Arial"/>
          <w:lang w:val="en-US"/>
        </w:rPr>
        <w:t>Discussion on RAN2-specific CDRX aspects</w:t>
      </w:r>
      <w:r w:rsidR="004A439C">
        <w:rPr>
          <w:rFonts w:ascii="Arial" w:hAnsi="Arial" w:cs="Arial"/>
          <w:lang w:val="en-US"/>
        </w:rPr>
        <w:t xml:space="preserve">, </w:t>
      </w:r>
      <w:r w:rsidRPr="00810106">
        <w:rPr>
          <w:rFonts w:ascii="Arial" w:hAnsi="Arial" w:cs="Arial"/>
          <w:lang w:val="en-US"/>
        </w:rPr>
        <w:t>Ericsson</w:t>
      </w:r>
    </w:p>
    <w:p w14:paraId="550DFAD8" w14:textId="54A3DCD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R2-2210692</w:t>
      </w:r>
      <w:r w:rsidR="004A439C">
        <w:rPr>
          <w:rFonts w:ascii="Arial" w:hAnsi="Arial" w:cs="Arial"/>
          <w:lang w:val="en-US"/>
        </w:rPr>
        <w:t xml:space="preserve">, </w:t>
      </w:r>
      <w:r w:rsidRPr="00810106">
        <w:rPr>
          <w:rFonts w:ascii="Arial" w:hAnsi="Arial" w:cs="Arial"/>
          <w:lang w:val="en-US"/>
        </w:rPr>
        <w:t>Discussion on solutions for DRX cycle mismatch and jitter</w:t>
      </w:r>
      <w:r w:rsidR="004A439C">
        <w:rPr>
          <w:rFonts w:ascii="Arial" w:hAnsi="Arial" w:cs="Arial"/>
          <w:lang w:val="en-US"/>
        </w:rPr>
        <w:t xml:space="preserve">, </w:t>
      </w:r>
      <w:r w:rsidRPr="00810106">
        <w:rPr>
          <w:rFonts w:ascii="Arial" w:hAnsi="Arial" w:cs="Arial"/>
          <w:lang w:val="en-US"/>
        </w:rPr>
        <w:t>Ericsson</w:t>
      </w:r>
    </w:p>
    <w:p w14:paraId="145D250F" w14:textId="4B9E47B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R2-2210705</w:t>
      </w:r>
      <w:r w:rsidR="004A439C">
        <w:rPr>
          <w:rFonts w:ascii="Arial" w:hAnsi="Arial" w:cs="Arial"/>
          <w:lang w:val="en-US"/>
        </w:rPr>
        <w:t xml:space="preserve">, </w:t>
      </w:r>
      <w:r w:rsidRPr="00810106">
        <w:rPr>
          <w:rFonts w:ascii="Arial" w:hAnsi="Arial" w:cs="Arial"/>
          <w:lang w:val="en-US"/>
        </w:rPr>
        <w:t>Discussion on DRX enhancements for XR-specific power saving</w:t>
      </w:r>
      <w:r w:rsidR="004A439C">
        <w:rPr>
          <w:rFonts w:ascii="Arial" w:hAnsi="Arial" w:cs="Arial"/>
          <w:lang w:val="en-US"/>
        </w:rPr>
        <w:t xml:space="preserve">, </w:t>
      </w:r>
      <w:r w:rsidRPr="00810106">
        <w:rPr>
          <w:rFonts w:ascii="Arial" w:hAnsi="Arial" w:cs="Arial"/>
          <w:lang w:val="en-US"/>
        </w:rPr>
        <w:t>III</w:t>
      </w:r>
    </w:p>
    <w:p w14:paraId="54637C33" w14:textId="4638C23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R2-2209453</w:t>
      </w:r>
      <w:r w:rsidR="004A439C">
        <w:rPr>
          <w:rFonts w:ascii="Arial" w:hAnsi="Arial" w:cs="Arial"/>
          <w:lang w:val="en-US"/>
        </w:rPr>
        <w:t xml:space="preserve">, </w:t>
      </w:r>
      <w:r w:rsidRPr="00810106">
        <w:rPr>
          <w:rFonts w:ascii="Arial" w:hAnsi="Arial" w:cs="Arial"/>
          <w:lang w:val="en-US"/>
        </w:rPr>
        <w:t>DRX enhancements for XR</w:t>
      </w:r>
      <w:r w:rsidR="004A439C">
        <w:rPr>
          <w:rFonts w:ascii="Arial" w:hAnsi="Arial" w:cs="Arial"/>
          <w:lang w:val="en-US"/>
        </w:rPr>
        <w:t xml:space="preserve">, </w:t>
      </w:r>
      <w:r w:rsidRPr="00810106">
        <w:rPr>
          <w:rFonts w:ascii="Arial" w:hAnsi="Arial" w:cs="Arial"/>
          <w:lang w:val="en-US"/>
        </w:rPr>
        <w:t>Qualcomm Incorporated</w:t>
      </w:r>
    </w:p>
    <w:p w14:paraId="07A0A2DF" w14:textId="6EDA2CB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R2-2209470</w:t>
      </w:r>
      <w:r w:rsidR="004A439C">
        <w:rPr>
          <w:rFonts w:ascii="Arial" w:hAnsi="Arial" w:cs="Arial"/>
          <w:lang w:val="en-US"/>
        </w:rPr>
        <w:t xml:space="preserve">, </w:t>
      </w:r>
      <w:r w:rsidRPr="00810106">
        <w:rPr>
          <w:rFonts w:ascii="Arial" w:hAnsi="Arial" w:cs="Arial"/>
          <w:lang w:val="en-US"/>
        </w:rPr>
        <w:t>DRX Enhancements to Address Cycle Mismatch</w:t>
      </w:r>
      <w:r w:rsidR="004A439C">
        <w:rPr>
          <w:rFonts w:ascii="Arial" w:hAnsi="Arial" w:cs="Arial"/>
          <w:lang w:val="en-US"/>
        </w:rPr>
        <w:t xml:space="preserve">, </w:t>
      </w:r>
      <w:r w:rsidRPr="00810106">
        <w:rPr>
          <w:rFonts w:ascii="Arial" w:hAnsi="Arial" w:cs="Arial"/>
          <w:lang w:val="en-US"/>
        </w:rPr>
        <w:t>CATT</w:t>
      </w:r>
    </w:p>
    <w:p w14:paraId="3894FF88" w14:textId="0410E0E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R2-2209471</w:t>
      </w:r>
      <w:r w:rsidR="004A439C">
        <w:rPr>
          <w:rFonts w:ascii="Arial" w:hAnsi="Arial" w:cs="Arial"/>
          <w:lang w:val="en-US"/>
        </w:rPr>
        <w:t xml:space="preserve">, </w:t>
      </w:r>
      <w:r w:rsidRPr="00810106">
        <w:rPr>
          <w:rFonts w:ascii="Arial" w:hAnsi="Arial" w:cs="Arial"/>
          <w:lang w:val="en-US"/>
        </w:rPr>
        <w:t>Serving XR traffic with minimum power consumption</w:t>
      </w:r>
      <w:r w:rsidR="004A439C">
        <w:rPr>
          <w:rFonts w:ascii="Arial" w:hAnsi="Arial" w:cs="Arial"/>
          <w:lang w:val="en-US"/>
        </w:rPr>
        <w:t xml:space="preserve">, </w:t>
      </w:r>
      <w:r w:rsidRPr="00810106">
        <w:rPr>
          <w:rFonts w:ascii="Arial" w:hAnsi="Arial" w:cs="Arial"/>
          <w:lang w:val="en-US"/>
        </w:rPr>
        <w:t>CATT</w:t>
      </w:r>
    </w:p>
    <w:p w14:paraId="471BD8ED" w14:textId="51AD4BB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R2-2209488</w:t>
      </w:r>
      <w:r w:rsidR="004A439C">
        <w:rPr>
          <w:rFonts w:ascii="Arial" w:hAnsi="Arial" w:cs="Arial"/>
          <w:lang w:val="en-US"/>
        </w:rPr>
        <w:t xml:space="preserve">, </w:t>
      </w:r>
      <w:r w:rsidRPr="00810106">
        <w:rPr>
          <w:rFonts w:ascii="Arial" w:hAnsi="Arial" w:cs="Arial"/>
          <w:lang w:val="en-US"/>
        </w:rPr>
        <w:t>Discussion on DRX enhancements for XR power saving</w:t>
      </w:r>
      <w:r w:rsidR="004A439C">
        <w:rPr>
          <w:rFonts w:ascii="Arial" w:hAnsi="Arial" w:cs="Arial"/>
          <w:lang w:val="en-US"/>
        </w:rPr>
        <w:t xml:space="preserve">, </w:t>
      </w:r>
      <w:r w:rsidRPr="00810106">
        <w:rPr>
          <w:rFonts w:ascii="Arial" w:hAnsi="Arial" w:cs="Arial"/>
          <w:lang w:val="en-US"/>
        </w:rPr>
        <w:t>vivo</w:t>
      </w:r>
    </w:p>
    <w:p w14:paraId="125DD1BE" w14:textId="588481C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R2-2209502</w:t>
      </w:r>
      <w:r w:rsidR="004A439C">
        <w:rPr>
          <w:rFonts w:ascii="Arial" w:hAnsi="Arial" w:cs="Arial"/>
          <w:lang w:val="en-US"/>
        </w:rPr>
        <w:t xml:space="preserve">, </w:t>
      </w:r>
      <w:r w:rsidRPr="00810106">
        <w:rPr>
          <w:rFonts w:ascii="Arial" w:hAnsi="Arial" w:cs="Arial"/>
          <w:lang w:val="en-US"/>
        </w:rPr>
        <w:t>On DRX enhancements for handling non-integer traffic periodicity</w:t>
      </w:r>
      <w:r w:rsidR="004A439C">
        <w:rPr>
          <w:rFonts w:ascii="Arial" w:hAnsi="Arial" w:cs="Arial"/>
          <w:lang w:val="en-US"/>
        </w:rPr>
        <w:t xml:space="preserve">, </w:t>
      </w:r>
      <w:r w:rsidRPr="00810106">
        <w:rPr>
          <w:rFonts w:ascii="Arial" w:hAnsi="Arial" w:cs="Arial"/>
          <w:lang w:val="en-US"/>
        </w:rPr>
        <w:t>Futurewei</w:t>
      </w:r>
    </w:p>
    <w:p w14:paraId="3444311A" w14:textId="1B843AF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R2-2209511</w:t>
      </w:r>
      <w:r w:rsidR="004A439C">
        <w:rPr>
          <w:rFonts w:ascii="Arial" w:hAnsi="Arial" w:cs="Arial"/>
          <w:lang w:val="en-US"/>
        </w:rPr>
        <w:t xml:space="preserve">, </w:t>
      </w:r>
      <w:r w:rsidRPr="00810106">
        <w:rPr>
          <w:rFonts w:ascii="Arial" w:hAnsi="Arial" w:cs="Arial"/>
          <w:lang w:val="en-US"/>
        </w:rPr>
        <w:t>Discussion on CDRX enhancement for XR based on outputs from RAN1</w:t>
      </w:r>
      <w:r w:rsidR="004A439C">
        <w:rPr>
          <w:rFonts w:ascii="Arial" w:hAnsi="Arial" w:cs="Arial"/>
          <w:lang w:val="en-US"/>
        </w:rPr>
        <w:t xml:space="preserve">, </w:t>
      </w:r>
      <w:r w:rsidRPr="00810106">
        <w:rPr>
          <w:rFonts w:ascii="Arial" w:hAnsi="Arial" w:cs="Arial"/>
          <w:lang w:val="en-US"/>
        </w:rPr>
        <w:t>OPPO</w:t>
      </w:r>
    </w:p>
    <w:p w14:paraId="371C8C6F" w14:textId="4AF80F5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R2-2209512</w:t>
      </w:r>
      <w:r w:rsidR="004A439C">
        <w:rPr>
          <w:rFonts w:ascii="Arial" w:hAnsi="Arial" w:cs="Arial"/>
          <w:lang w:val="en-US"/>
        </w:rPr>
        <w:t xml:space="preserve">, </w:t>
      </w:r>
      <w:r w:rsidRPr="00810106">
        <w:rPr>
          <w:rFonts w:ascii="Arial" w:hAnsi="Arial" w:cs="Arial"/>
          <w:lang w:val="en-US"/>
        </w:rPr>
        <w:t>Discussion on CDRX enhancement for Power saving</w:t>
      </w:r>
      <w:r w:rsidR="004A439C">
        <w:rPr>
          <w:rFonts w:ascii="Arial" w:hAnsi="Arial" w:cs="Arial"/>
          <w:lang w:val="en-US"/>
        </w:rPr>
        <w:t xml:space="preserve">, </w:t>
      </w:r>
      <w:r w:rsidRPr="00810106">
        <w:rPr>
          <w:rFonts w:ascii="Arial" w:hAnsi="Arial" w:cs="Arial"/>
          <w:lang w:val="en-US"/>
        </w:rPr>
        <w:t>OPPO</w:t>
      </w:r>
    </w:p>
    <w:p w14:paraId="5D445DEE" w14:textId="0809613F"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R2-2209515</w:t>
      </w:r>
      <w:r w:rsidR="004A439C">
        <w:rPr>
          <w:rFonts w:ascii="Arial" w:hAnsi="Arial" w:cs="Arial"/>
          <w:lang w:val="en-US"/>
        </w:rPr>
        <w:t xml:space="preserve">, </w:t>
      </w:r>
      <w:r w:rsidRPr="00810106">
        <w:rPr>
          <w:rFonts w:ascii="Arial" w:hAnsi="Arial" w:cs="Arial"/>
          <w:lang w:val="en-US"/>
        </w:rPr>
        <w:t>Analysis on XR traffic characteristics for C-DRX enhancement</w:t>
      </w:r>
      <w:r w:rsidR="004A439C">
        <w:rPr>
          <w:rFonts w:ascii="Arial" w:hAnsi="Arial" w:cs="Arial"/>
          <w:lang w:val="en-US"/>
        </w:rPr>
        <w:t xml:space="preserve">, </w:t>
      </w:r>
      <w:r w:rsidRPr="00810106">
        <w:rPr>
          <w:rFonts w:ascii="Arial" w:hAnsi="Arial" w:cs="Arial"/>
          <w:lang w:val="en-US"/>
        </w:rPr>
        <w:t>Huawei, HiSilicon</w:t>
      </w:r>
    </w:p>
    <w:p w14:paraId="22D46AF9" w14:textId="1E9AA52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R2-2209516</w:t>
      </w:r>
      <w:r w:rsidR="004A439C">
        <w:rPr>
          <w:rFonts w:ascii="Arial" w:hAnsi="Arial" w:cs="Arial"/>
          <w:lang w:val="en-US"/>
        </w:rPr>
        <w:t xml:space="preserve">, </w:t>
      </w:r>
      <w:r w:rsidRPr="00810106">
        <w:rPr>
          <w:rFonts w:ascii="Arial" w:hAnsi="Arial" w:cs="Arial"/>
          <w:lang w:val="en-US"/>
        </w:rPr>
        <w:t>Further discussion on C-DRX enhancements for XR</w:t>
      </w:r>
      <w:r w:rsidR="004A439C">
        <w:rPr>
          <w:rFonts w:ascii="Arial" w:hAnsi="Arial" w:cs="Arial"/>
          <w:lang w:val="en-US"/>
        </w:rPr>
        <w:t xml:space="preserve">, </w:t>
      </w:r>
      <w:r w:rsidRPr="00810106">
        <w:rPr>
          <w:rFonts w:ascii="Arial" w:hAnsi="Arial" w:cs="Arial"/>
          <w:lang w:val="en-US"/>
        </w:rPr>
        <w:t>Huawei, HiSilicon</w:t>
      </w:r>
    </w:p>
    <w:p w14:paraId="4A18A16E" w14:textId="0CA04D1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R2-2209634</w:t>
      </w:r>
      <w:r w:rsidR="004A439C">
        <w:rPr>
          <w:rFonts w:ascii="Arial" w:hAnsi="Arial" w:cs="Arial"/>
          <w:lang w:val="en-US"/>
        </w:rPr>
        <w:t xml:space="preserve">, </w:t>
      </w:r>
      <w:r w:rsidRPr="00810106">
        <w:rPr>
          <w:rFonts w:ascii="Arial" w:hAnsi="Arial" w:cs="Arial"/>
          <w:lang w:val="en-US"/>
        </w:rPr>
        <w:t>C-DRX enhancements for XR traffic</w:t>
      </w:r>
      <w:r w:rsidR="004A439C">
        <w:rPr>
          <w:rFonts w:ascii="Arial" w:hAnsi="Arial" w:cs="Arial"/>
          <w:lang w:val="en-US"/>
        </w:rPr>
        <w:t xml:space="preserve">, </w:t>
      </w:r>
      <w:r w:rsidRPr="00810106">
        <w:rPr>
          <w:rFonts w:ascii="Arial" w:hAnsi="Arial" w:cs="Arial"/>
          <w:lang w:val="en-US"/>
        </w:rPr>
        <w:t>Intel Corporation</w:t>
      </w:r>
    </w:p>
    <w:p w14:paraId="2DF5E409" w14:textId="786DF1C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R2-2209649</w:t>
      </w:r>
      <w:r w:rsidR="004A439C">
        <w:rPr>
          <w:rFonts w:ascii="Arial" w:hAnsi="Arial" w:cs="Arial"/>
          <w:lang w:val="en-US"/>
        </w:rPr>
        <w:t xml:space="preserve">, </w:t>
      </w:r>
      <w:r w:rsidRPr="00810106">
        <w:rPr>
          <w:rFonts w:ascii="Arial" w:hAnsi="Arial" w:cs="Arial"/>
          <w:lang w:val="en-US"/>
        </w:rPr>
        <w:t>DRX enhancements for XR</w:t>
      </w:r>
      <w:r w:rsidR="004A439C">
        <w:rPr>
          <w:rFonts w:ascii="Arial" w:hAnsi="Arial" w:cs="Arial"/>
          <w:lang w:val="en-US"/>
        </w:rPr>
        <w:t xml:space="preserve">, </w:t>
      </w:r>
      <w:r w:rsidRPr="00810106">
        <w:rPr>
          <w:rFonts w:ascii="Arial" w:hAnsi="Arial" w:cs="Arial"/>
          <w:lang w:val="en-US"/>
        </w:rPr>
        <w:t>ZTE Corporation, Sanechips</w:t>
      </w:r>
    </w:p>
    <w:p w14:paraId="4D39F666" w14:textId="74C1638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R2-2209670</w:t>
      </w:r>
      <w:r w:rsidR="004A439C">
        <w:rPr>
          <w:rFonts w:ascii="Arial" w:hAnsi="Arial" w:cs="Arial"/>
          <w:lang w:val="en-US"/>
        </w:rPr>
        <w:t xml:space="preserve">, </w:t>
      </w:r>
      <w:r w:rsidRPr="00810106">
        <w:rPr>
          <w:rFonts w:ascii="Arial" w:hAnsi="Arial" w:cs="Arial"/>
          <w:lang w:val="en-US"/>
        </w:rPr>
        <w:t>Discussing on XR-specific C-DRX enhancements</w:t>
      </w:r>
      <w:r w:rsidR="004A439C">
        <w:rPr>
          <w:rFonts w:ascii="Arial" w:hAnsi="Arial" w:cs="Arial"/>
          <w:lang w:val="en-US"/>
        </w:rPr>
        <w:t xml:space="preserve">, </w:t>
      </w:r>
      <w:r w:rsidRPr="00810106">
        <w:rPr>
          <w:rFonts w:ascii="Arial" w:hAnsi="Arial" w:cs="Arial"/>
          <w:lang w:val="en-US"/>
        </w:rPr>
        <w:t>Xiaomi Communications</w:t>
      </w:r>
    </w:p>
    <w:p w14:paraId="43AE8BAF" w14:textId="4AB90C9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R2-2209689</w:t>
      </w:r>
      <w:r w:rsidR="004A439C">
        <w:rPr>
          <w:rFonts w:ascii="Arial" w:hAnsi="Arial" w:cs="Arial"/>
          <w:lang w:val="en-US"/>
        </w:rPr>
        <w:t xml:space="preserve">, </w:t>
      </w:r>
      <w:r w:rsidRPr="00810106">
        <w:rPr>
          <w:rFonts w:ascii="Arial" w:hAnsi="Arial" w:cs="Arial"/>
          <w:lang w:val="en-US"/>
        </w:rPr>
        <w:t>Discussion on DRX enhancements</w:t>
      </w:r>
      <w:r w:rsidR="004A439C">
        <w:rPr>
          <w:rFonts w:ascii="Arial" w:hAnsi="Arial" w:cs="Arial"/>
          <w:lang w:val="en-US"/>
        </w:rPr>
        <w:t xml:space="preserve">, </w:t>
      </w:r>
      <w:r w:rsidRPr="00810106">
        <w:rPr>
          <w:rFonts w:ascii="Arial" w:hAnsi="Arial" w:cs="Arial"/>
          <w:lang w:val="en-US"/>
        </w:rPr>
        <w:t>InterDigital, Inc.</w:t>
      </w:r>
    </w:p>
    <w:p w14:paraId="1A31903E" w14:textId="58134E5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R2-2209780</w:t>
      </w:r>
      <w:r w:rsidR="004A439C">
        <w:rPr>
          <w:rFonts w:ascii="Arial" w:hAnsi="Arial" w:cs="Arial"/>
          <w:lang w:val="en-US"/>
        </w:rPr>
        <w:t xml:space="preserve">, </w:t>
      </w:r>
      <w:r w:rsidRPr="00810106">
        <w:rPr>
          <w:rFonts w:ascii="Arial" w:hAnsi="Arial" w:cs="Arial"/>
          <w:lang w:val="en-US"/>
        </w:rPr>
        <w:t>On C-DRX Enhancement for HARQ Handling in XR</w:t>
      </w:r>
      <w:r w:rsidR="004A439C">
        <w:rPr>
          <w:rFonts w:ascii="Arial" w:hAnsi="Arial" w:cs="Arial"/>
          <w:lang w:val="en-US"/>
        </w:rPr>
        <w:t xml:space="preserve">, </w:t>
      </w:r>
      <w:r w:rsidRPr="00810106">
        <w:rPr>
          <w:rFonts w:ascii="Arial" w:hAnsi="Arial" w:cs="Arial"/>
          <w:lang w:val="en-US"/>
        </w:rPr>
        <w:t>Apple</w:t>
      </w:r>
    </w:p>
    <w:p w14:paraId="7A7761ED" w14:textId="19148A8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R2-2209938</w:t>
      </w:r>
      <w:r w:rsidR="004A439C">
        <w:rPr>
          <w:rFonts w:ascii="Arial" w:hAnsi="Arial" w:cs="Arial"/>
          <w:lang w:val="en-US"/>
        </w:rPr>
        <w:t xml:space="preserve">, </w:t>
      </w:r>
      <w:r w:rsidRPr="00810106">
        <w:rPr>
          <w:rFonts w:ascii="Arial" w:hAnsi="Arial" w:cs="Arial"/>
          <w:lang w:val="en-US"/>
        </w:rPr>
        <w:t>Discussion of DRX enhancement</w:t>
      </w:r>
      <w:r w:rsidR="004A439C">
        <w:rPr>
          <w:rFonts w:ascii="Arial" w:hAnsi="Arial" w:cs="Arial"/>
          <w:lang w:val="en-US"/>
        </w:rPr>
        <w:t xml:space="preserve">, </w:t>
      </w:r>
      <w:r w:rsidRPr="00810106">
        <w:rPr>
          <w:rFonts w:ascii="Arial" w:hAnsi="Arial" w:cs="Arial"/>
          <w:lang w:val="en-US"/>
        </w:rPr>
        <w:t>Lenovo</w:t>
      </w:r>
    </w:p>
    <w:p w14:paraId="50F4C545" w14:textId="6D0770A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R2-2210010</w:t>
      </w:r>
      <w:r w:rsidR="004A439C">
        <w:rPr>
          <w:rFonts w:ascii="Arial" w:hAnsi="Arial" w:cs="Arial"/>
          <w:lang w:val="en-US"/>
        </w:rPr>
        <w:t xml:space="preserve">, </w:t>
      </w:r>
      <w:r w:rsidRPr="00810106">
        <w:rPr>
          <w:rFonts w:ascii="Arial" w:hAnsi="Arial" w:cs="Arial"/>
          <w:lang w:val="en-US"/>
        </w:rPr>
        <w:t>Enhancement in legacy power saving for XR</w:t>
      </w:r>
      <w:r w:rsidR="004A439C">
        <w:rPr>
          <w:rFonts w:ascii="Arial" w:hAnsi="Arial" w:cs="Arial"/>
          <w:lang w:val="en-US"/>
        </w:rPr>
        <w:t xml:space="preserve">, </w:t>
      </w:r>
      <w:r w:rsidRPr="00810106">
        <w:rPr>
          <w:rFonts w:ascii="Arial" w:hAnsi="Arial" w:cs="Arial"/>
          <w:lang w:val="en-US"/>
        </w:rPr>
        <w:t>LG Electronics Inc.</w:t>
      </w:r>
    </w:p>
    <w:p w14:paraId="5940D1CA" w14:textId="1015FBE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R2-2210062</w:t>
      </w:r>
      <w:r w:rsidR="004A439C">
        <w:rPr>
          <w:rFonts w:ascii="Arial" w:hAnsi="Arial" w:cs="Arial"/>
          <w:lang w:val="en-US"/>
        </w:rPr>
        <w:t xml:space="preserve">, </w:t>
      </w:r>
      <w:r w:rsidRPr="00810106">
        <w:rPr>
          <w:rFonts w:ascii="Arial" w:hAnsi="Arial" w:cs="Arial"/>
          <w:lang w:val="en-US"/>
        </w:rPr>
        <w:t>Discussion on XR-awareness for power saving scheme design</w:t>
      </w:r>
      <w:r w:rsidR="004A439C">
        <w:rPr>
          <w:rFonts w:ascii="Arial" w:hAnsi="Arial" w:cs="Arial"/>
          <w:lang w:val="en-US"/>
        </w:rPr>
        <w:t xml:space="preserve">, </w:t>
      </w:r>
      <w:r w:rsidRPr="00810106">
        <w:rPr>
          <w:rFonts w:ascii="Arial" w:hAnsi="Arial" w:cs="Arial"/>
          <w:lang w:val="en-US"/>
        </w:rPr>
        <w:t>Samsung</w:t>
      </w:r>
    </w:p>
    <w:p w14:paraId="26BD178A" w14:textId="51FCD3A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R2-2210145</w:t>
      </w:r>
      <w:r w:rsidR="004A439C">
        <w:rPr>
          <w:rFonts w:ascii="Arial" w:hAnsi="Arial" w:cs="Arial"/>
          <w:lang w:val="en-US"/>
        </w:rPr>
        <w:t xml:space="preserve">, </w:t>
      </w:r>
      <w:r w:rsidRPr="00810106">
        <w:rPr>
          <w:rFonts w:ascii="Arial" w:hAnsi="Arial" w:cs="Arial"/>
          <w:lang w:val="en-US"/>
        </w:rPr>
        <w:t>Discussion on XR-specific power saving</w:t>
      </w:r>
      <w:r w:rsidR="004A439C">
        <w:rPr>
          <w:rFonts w:ascii="Arial" w:hAnsi="Arial" w:cs="Arial"/>
          <w:lang w:val="en-US"/>
        </w:rPr>
        <w:t xml:space="preserve">, </w:t>
      </w:r>
      <w:r w:rsidRPr="00810106">
        <w:rPr>
          <w:rFonts w:ascii="Arial" w:hAnsi="Arial" w:cs="Arial"/>
          <w:lang w:val="en-US"/>
        </w:rPr>
        <w:t>CMCC</w:t>
      </w:r>
    </w:p>
    <w:p w14:paraId="3F3CC4DA" w14:textId="3027388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R2-2210187</w:t>
      </w:r>
      <w:r w:rsidR="004A439C">
        <w:rPr>
          <w:rFonts w:ascii="Arial" w:hAnsi="Arial" w:cs="Arial"/>
          <w:lang w:val="en-US"/>
        </w:rPr>
        <w:t xml:space="preserve">, </w:t>
      </w:r>
      <w:r w:rsidRPr="00810106">
        <w:rPr>
          <w:rFonts w:ascii="Arial" w:hAnsi="Arial" w:cs="Arial"/>
          <w:lang w:val="en-US"/>
        </w:rPr>
        <w:t>Multiple CG configurations for XR</w:t>
      </w:r>
      <w:r w:rsidR="004A439C">
        <w:rPr>
          <w:rFonts w:ascii="Arial" w:hAnsi="Arial" w:cs="Arial"/>
          <w:lang w:val="en-US"/>
        </w:rPr>
        <w:t xml:space="preserve">, </w:t>
      </w:r>
      <w:r w:rsidRPr="00810106">
        <w:rPr>
          <w:rFonts w:ascii="Arial" w:hAnsi="Arial" w:cs="Arial"/>
          <w:lang w:val="en-US"/>
        </w:rPr>
        <w:t>Nokia, Nokia Shanghai Bell</w:t>
      </w:r>
    </w:p>
    <w:p w14:paraId="1958B01F" w14:textId="0D2C177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R2-2209454</w:t>
      </w:r>
      <w:r w:rsidR="004A439C">
        <w:rPr>
          <w:rFonts w:ascii="Arial" w:hAnsi="Arial" w:cs="Arial"/>
          <w:lang w:val="en-US"/>
        </w:rPr>
        <w:t xml:space="preserve">, </w:t>
      </w:r>
      <w:r w:rsidRPr="00810106">
        <w:rPr>
          <w:rFonts w:ascii="Arial" w:hAnsi="Arial" w:cs="Arial"/>
          <w:lang w:val="en-US"/>
        </w:rPr>
        <w:t>Non-DRX power saving enhancements for XR</w:t>
      </w:r>
      <w:r w:rsidR="004A439C">
        <w:rPr>
          <w:rFonts w:ascii="Arial" w:hAnsi="Arial" w:cs="Arial"/>
          <w:lang w:val="en-US"/>
        </w:rPr>
        <w:t xml:space="preserve">, </w:t>
      </w:r>
      <w:r w:rsidRPr="00810106">
        <w:rPr>
          <w:rFonts w:ascii="Arial" w:hAnsi="Arial" w:cs="Arial"/>
          <w:lang w:val="en-US"/>
        </w:rPr>
        <w:t>Qualcomm Incorporated</w:t>
      </w:r>
    </w:p>
    <w:p w14:paraId="7A694F54" w14:textId="0749187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R2-2209455</w:t>
      </w:r>
      <w:r w:rsidR="004A439C">
        <w:rPr>
          <w:rFonts w:ascii="Arial" w:hAnsi="Arial" w:cs="Arial"/>
          <w:lang w:val="en-US"/>
        </w:rPr>
        <w:t xml:space="preserve">, </w:t>
      </w:r>
      <w:r w:rsidRPr="00810106">
        <w:rPr>
          <w:rFonts w:ascii="Arial" w:hAnsi="Arial" w:cs="Arial"/>
          <w:lang w:val="en-US"/>
        </w:rPr>
        <w:t>Information to RAN for UE power savings</w:t>
      </w:r>
      <w:r w:rsidR="004A439C">
        <w:rPr>
          <w:rFonts w:ascii="Arial" w:hAnsi="Arial" w:cs="Arial"/>
          <w:lang w:val="en-US"/>
        </w:rPr>
        <w:t xml:space="preserve">, </w:t>
      </w:r>
      <w:r w:rsidRPr="00810106">
        <w:rPr>
          <w:rFonts w:ascii="Arial" w:hAnsi="Arial" w:cs="Arial"/>
          <w:lang w:val="en-US"/>
        </w:rPr>
        <w:t>Qualcomm Incorporated</w:t>
      </w:r>
    </w:p>
    <w:p w14:paraId="351540F4" w14:textId="672B893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R2-2210825</w:t>
      </w:r>
      <w:r w:rsidR="004A439C">
        <w:rPr>
          <w:rFonts w:ascii="Arial" w:hAnsi="Arial" w:cs="Arial"/>
          <w:lang w:val="en-US"/>
        </w:rPr>
        <w:t xml:space="preserve">, </w:t>
      </w:r>
      <w:r w:rsidRPr="00810106">
        <w:rPr>
          <w:rFonts w:ascii="Arial" w:hAnsi="Arial" w:cs="Arial"/>
          <w:lang w:val="en-US"/>
        </w:rPr>
        <w:t>Information to RAN for UE power savings</w:t>
      </w:r>
      <w:r w:rsidR="004A439C">
        <w:rPr>
          <w:rFonts w:ascii="Arial" w:hAnsi="Arial" w:cs="Arial"/>
          <w:lang w:val="en-US"/>
        </w:rPr>
        <w:t xml:space="preserve">, </w:t>
      </w:r>
      <w:r w:rsidRPr="00810106">
        <w:rPr>
          <w:rFonts w:ascii="Arial" w:hAnsi="Arial" w:cs="Arial"/>
          <w:lang w:val="en-US"/>
        </w:rPr>
        <w:t>Qualcomm Incorporated</w:t>
      </w:r>
    </w:p>
    <w:p w14:paraId="0B6998CD" w14:textId="32A2D25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R2-2209489</w:t>
      </w:r>
      <w:r w:rsidR="004A439C">
        <w:rPr>
          <w:rFonts w:ascii="Arial" w:hAnsi="Arial" w:cs="Arial"/>
          <w:lang w:val="en-US"/>
        </w:rPr>
        <w:t xml:space="preserve">, </w:t>
      </w:r>
      <w:r w:rsidRPr="00810106">
        <w:rPr>
          <w:rFonts w:ascii="Arial" w:hAnsi="Arial" w:cs="Arial"/>
          <w:lang w:val="en-US"/>
        </w:rPr>
        <w:t>XR specific information for RAN power saving</w:t>
      </w:r>
      <w:r w:rsidR="004A439C">
        <w:rPr>
          <w:rFonts w:ascii="Arial" w:hAnsi="Arial" w:cs="Arial"/>
          <w:lang w:val="en-US"/>
        </w:rPr>
        <w:t xml:space="preserve">, </w:t>
      </w:r>
      <w:r w:rsidRPr="00810106">
        <w:rPr>
          <w:rFonts w:ascii="Arial" w:hAnsi="Arial" w:cs="Arial"/>
          <w:lang w:val="en-US"/>
        </w:rPr>
        <w:t>vivo</w:t>
      </w:r>
    </w:p>
    <w:p w14:paraId="6D17A0E0" w14:textId="0C33A9D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R2-2209648</w:t>
      </w:r>
      <w:r w:rsidR="004A439C">
        <w:rPr>
          <w:rFonts w:ascii="Arial" w:hAnsi="Arial" w:cs="Arial"/>
          <w:lang w:val="en-US"/>
        </w:rPr>
        <w:t xml:space="preserve">, </w:t>
      </w:r>
      <w:r w:rsidRPr="00810106">
        <w:rPr>
          <w:rFonts w:ascii="Arial" w:hAnsi="Arial" w:cs="Arial"/>
          <w:lang w:val="en-US"/>
        </w:rPr>
        <w:t>Other Power Saving enhancements for XR</w:t>
      </w:r>
      <w:r w:rsidR="004A439C">
        <w:rPr>
          <w:rFonts w:ascii="Arial" w:hAnsi="Arial" w:cs="Arial"/>
          <w:lang w:val="en-US"/>
        </w:rPr>
        <w:t xml:space="preserve">, </w:t>
      </w:r>
      <w:r w:rsidRPr="00810106">
        <w:rPr>
          <w:rFonts w:ascii="Arial" w:hAnsi="Arial" w:cs="Arial"/>
          <w:lang w:val="en-US"/>
        </w:rPr>
        <w:t>ZTE Corporation, Sanechips</w:t>
      </w:r>
    </w:p>
    <w:p w14:paraId="3E839841" w14:textId="6EAAF83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R2-2209690</w:t>
      </w:r>
      <w:r w:rsidR="004A439C">
        <w:rPr>
          <w:rFonts w:ascii="Arial" w:hAnsi="Arial" w:cs="Arial"/>
          <w:lang w:val="en-US"/>
        </w:rPr>
        <w:t xml:space="preserve">, </w:t>
      </w:r>
      <w:r w:rsidRPr="00810106">
        <w:rPr>
          <w:rFonts w:ascii="Arial" w:hAnsi="Arial" w:cs="Arial"/>
          <w:lang w:val="en-US"/>
        </w:rPr>
        <w:t>Discussion on PDCCH monitoring enhancements</w:t>
      </w:r>
      <w:r w:rsidR="004A439C">
        <w:rPr>
          <w:rFonts w:ascii="Arial" w:hAnsi="Arial" w:cs="Arial"/>
          <w:lang w:val="en-US"/>
        </w:rPr>
        <w:t xml:space="preserve">, </w:t>
      </w:r>
      <w:r w:rsidRPr="00810106">
        <w:rPr>
          <w:rFonts w:ascii="Arial" w:hAnsi="Arial" w:cs="Arial"/>
          <w:lang w:val="en-US"/>
        </w:rPr>
        <w:t>InterDigital, Inc.</w:t>
      </w:r>
    </w:p>
    <w:p w14:paraId="5974B839" w14:textId="066BC49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R2-2209781</w:t>
      </w:r>
      <w:r w:rsidR="004A439C">
        <w:rPr>
          <w:rFonts w:ascii="Arial" w:hAnsi="Arial" w:cs="Arial"/>
          <w:lang w:val="en-US"/>
        </w:rPr>
        <w:t xml:space="preserve">, </w:t>
      </w:r>
      <w:r w:rsidRPr="00810106">
        <w:rPr>
          <w:rFonts w:ascii="Arial" w:hAnsi="Arial" w:cs="Arial"/>
          <w:lang w:val="en-US"/>
        </w:rPr>
        <w:t>XR-Specific Power Saving for Configured Scheduling</w:t>
      </w:r>
      <w:r w:rsidR="004A439C">
        <w:rPr>
          <w:rFonts w:ascii="Arial" w:hAnsi="Arial" w:cs="Arial"/>
          <w:lang w:val="en-US"/>
        </w:rPr>
        <w:t xml:space="preserve">, </w:t>
      </w:r>
      <w:r w:rsidRPr="00810106">
        <w:rPr>
          <w:rFonts w:ascii="Arial" w:hAnsi="Arial" w:cs="Arial"/>
          <w:lang w:val="en-US"/>
        </w:rPr>
        <w:t>Apple</w:t>
      </w:r>
    </w:p>
    <w:p w14:paraId="6DCC4EE7" w14:textId="2B95E52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R2-2209939</w:t>
      </w:r>
      <w:r w:rsidR="004A439C">
        <w:rPr>
          <w:rFonts w:ascii="Arial" w:hAnsi="Arial" w:cs="Arial"/>
          <w:lang w:val="en-US"/>
        </w:rPr>
        <w:t xml:space="preserve">, </w:t>
      </w:r>
      <w:r w:rsidRPr="00810106">
        <w:rPr>
          <w:rFonts w:ascii="Arial" w:hAnsi="Arial" w:cs="Arial"/>
          <w:lang w:val="en-US"/>
        </w:rPr>
        <w:t>Discussion of PDCCH monitoring enhancement</w:t>
      </w:r>
      <w:r w:rsidR="004A439C">
        <w:rPr>
          <w:rFonts w:ascii="Arial" w:hAnsi="Arial" w:cs="Arial"/>
          <w:lang w:val="en-US"/>
        </w:rPr>
        <w:t xml:space="preserve">, </w:t>
      </w:r>
      <w:r w:rsidRPr="00810106">
        <w:rPr>
          <w:rFonts w:ascii="Arial" w:hAnsi="Arial" w:cs="Arial"/>
          <w:lang w:val="en-US"/>
        </w:rPr>
        <w:t>Lenovo</w:t>
      </w:r>
    </w:p>
    <w:p w14:paraId="51FBD8D8" w14:textId="10525FE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R2-2209982</w:t>
      </w:r>
      <w:r w:rsidR="004A439C">
        <w:rPr>
          <w:rFonts w:ascii="Arial" w:hAnsi="Arial" w:cs="Arial"/>
          <w:lang w:val="en-US"/>
        </w:rPr>
        <w:t xml:space="preserve">, </w:t>
      </w:r>
      <w:r w:rsidRPr="00810106">
        <w:rPr>
          <w:rFonts w:ascii="Arial" w:hAnsi="Arial" w:cs="Arial"/>
          <w:lang w:val="en-US"/>
        </w:rPr>
        <w:t>Discussion on power saving in XR</w:t>
      </w:r>
      <w:r w:rsidR="004A439C">
        <w:rPr>
          <w:rFonts w:ascii="Arial" w:hAnsi="Arial" w:cs="Arial"/>
          <w:lang w:val="en-US"/>
        </w:rPr>
        <w:t xml:space="preserve">, </w:t>
      </w:r>
      <w:r w:rsidRPr="00810106">
        <w:rPr>
          <w:rFonts w:ascii="Arial" w:hAnsi="Arial" w:cs="Arial"/>
          <w:lang w:val="en-US"/>
        </w:rPr>
        <w:t>Spreadtrum Communications</w:t>
      </w:r>
    </w:p>
    <w:p w14:paraId="45BACA15" w14:textId="28C35E3E"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R2-2210024</w:t>
      </w:r>
      <w:r w:rsidR="004A439C">
        <w:rPr>
          <w:rFonts w:ascii="Arial" w:hAnsi="Arial" w:cs="Arial"/>
          <w:lang w:val="en-US"/>
        </w:rPr>
        <w:t xml:space="preserve">, </w:t>
      </w:r>
      <w:r w:rsidRPr="00810106">
        <w:rPr>
          <w:rFonts w:ascii="Arial" w:hAnsi="Arial" w:cs="Arial"/>
          <w:lang w:val="en-US"/>
        </w:rPr>
        <w:t>Discussion on feedback enhancement</w:t>
      </w:r>
      <w:r w:rsidR="004A439C">
        <w:rPr>
          <w:rFonts w:ascii="Arial" w:hAnsi="Arial" w:cs="Arial"/>
          <w:lang w:val="en-US"/>
        </w:rPr>
        <w:t xml:space="preserve">, </w:t>
      </w:r>
      <w:r w:rsidRPr="00810106">
        <w:rPr>
          <w:rFonts w:ascii="Arial" w:hAnsi="Arial" w:cs="Arial"/>
          <w:lang w:val="en-US"/>
        </w:rPr>
        <w:t>OPPO</w:t>
      </w:r>
    </w:p>
    <w:p w14:paraId="29E76BE2" w14:textId="1D6740A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R2-2210047</w:t>
      </w:r>
      <w:r w:rsidR="004A439C">
        <w:rPr>
          <w:rFonts w:ascii="Arial" w:hAnsi="Arial" w:cs="Arial"/>
          <w:lang w:val="en-US"/>
        </w:rPr>
        <w:t xml:space="preserve">, </w:t>
      </w:r>
      <w:r w:rsidRPr="00810106">
        <w:rPr>
          <w:rFonts w:ascii="Arial" w:hAnsi="Arial" w:cs="Arial"/>
          <w:lang w:val="en-US"/>
        </w:rPr>
        <w:t>Discussion on the UE feedback enhancements for XR</w:t>
      </w:r>
      <w:r w:rsidR="004A439C">
        <w:rPr>
          <w:rFonts w:ascii="Arial" w:hAnsi="Arial" w:cs="Arial"/>
          <w:lang w:val="en-US"/>
        </w:rPr>
        <w:t xml:space="preserve">, </w:t>
      </w:r>
      <w:r w:rsidRPr="00810106">
        <w:rPr>
          <w:rFonts w:ascii="Arial" w:hAnsi="Arial" w:cs="Arial"/>
          <w:lang w:val="en-US"/>
        </w:rPr>
        <w:t>ITRI</w:t>
      </w:r>
    </w:p>
    <w:p w14:paraId="2E22984A" w14:textId="2572DEF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R2-2210150</w:t>
      </w:r>
      <w:r w:rsidR="004A439C">
        <w:rPr>
          <w:rFonts w:ascii="Arial" w:hAnsi="Arial" w:cs="Arial"/>
          <w:lang w:val="en-US"/>
        </w:rPr>
        <w:t xml:space="preserve">, </w:t>
      </w:r>
      <w:r w:rsidRPr="00810106">
        <w:rPr>
          <w:rFonts w:ascii="Arial" w:hAnsi="Arial" w:cs="Arial"/>
          <w:lang w:val="en-US"/>
        </w:rPr>
        <w:t>Consideration on BSR enhancement for XR</w:t>
      </w:r>
      <w:r w:rsidR="004A439C">
        <w:rPr>
          <w:rFonts w:ascii="Arial" w:hAnsi="Arial" w:cs="Arial"/>
          <w:lang w:val="en-US"/>
        </w:rPr>
        <w:t xml:space="preserve">, </w:t>
      </w:r>
      <w:r w:rsidRPr="00810106">
        <w:rPr>
          <w:rFonts w:ascii="Arial" w:hAnsi="Arial" w:cs="Arial"/>
          <w:lang w:val="en-US"/>
        </w:rPr>
        <w:t>CMCC</w:t>
      </w:r>
    </w:p>
    <w:p w14:paraId="00392AE6" w14:textId="5C0EB60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R2-2210191</w:t>
      </w:r>
      <w:r w:rsidR="004A439C">
        <w:rPr>
          <w:rFonts w:ascii="Arial" w:hAnsi="Arial" w:cs="Arial"/>
          <w:lang w:val="en-US"/>
        </w:rPr>
        <w:t xml:space="preserve">, </w:t>
      </w:r>
      <w:r w:rsidRPr="00810106">
        <w:rPr>
          <w:rFonts w:ascii="Arial" w:hAnsi="Arial" w:cs="Arial"/>
          <w:lang w:val="en-US"/>
        </w:rPr>
        <w:t>Feedback Enhancements for Capacity Improvement</w:t>
      </w:r>
      <w:r w:rsidR="004A439C">
        <w:rPr>
          <w:rFonts w:ascii="Arial" w:hAnsi="Arial" w:cs="Arial"/>
          <w:lang w:val="en-US"/>
        </w:rPr>
        <w:t xml:space="preserve">, </w:t>
      </w:r>
      <w:r w:rsidRPr="00810106">
        <w:rPr>
          <w:rFonts w:ascii="Arial" w:hAnsi="Arial" w:cs="Arial"/>
          <w:lang w:val="en-US"/>
        </w:rPr>
        <w:t>NEC Telecom MODUS Ltd.</w:t>
      </w:r>
    </w:p>
    <w:p w14:paraId="2C2F6F21" w14:textId="6AC12B3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R2-2210215</w:t>
      </w:r>
      <w:r w:rsidR="004A439C">
        <w:rPr>
          <w:rFonts w:ascii="Arial" w:hAnsi="Arial" w:cs="Arial"/>
          <w:lang w:val="en-US"/>
        </w:rPr>
        <w:t xml:space="preserve">, </w:t>
      </w:r>
      <w:r w:rsidRPr="00810106">
        <w:rPr>
          <w:rFonts w:ascii="Arial" w:hAnsi="Arial" w:cs="Arial"/>
          <w:lang w:val="en-US"/>
        </w:rPr>
        <w:t>Considerations on BSR</w:t>
      </w:r>
      <w:r w:rsidR="004A439C">
        <w:rPr>
          <w:rFonts w:ascii="Arial" w:hAnsi="Arial" w:cs="Arial"/>
          <w:lang w:val="en-US"/>
        </w:rPr>
        <w:t xml:space="preserve">, </w:t>
      </w:r>
      <w:r w:rsidRPr="00810106">
        <w:rPr>
          <w:rFonts w:ascii="Arial" w:hAnsi="Arial" w:cs="Arial"/>
          <w:lang w:val="en-US"/>
        </w:rPr>
        <w:t>Sony</w:t>
      </w:r>
    </w:p>
    <w:p w14:paraId="32C719F6" w14:textId="20C4EB2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R2-2210502</w:t>
      </w:r>
      <w:r w:rsidR="004A439C">
        <w:rPr>
          <w:rFonts w:ascii="Arial" w:hAnsi="Arial" w:cs="Arial"/>
          <w:lang w:val="en-US"/>
        </w:rPr>
        <w:t xml:space="preserve">, </w:t>
      </w:r>
      <w:r w:rsidRPr="00810106">
        <w:rPr>
          <w:rFonts w:ascii="Arial" w:hAnsi="Arial" w:cs="Arial"/>
          <w:lang w:val="en-US"/>
        </w:rPr>
        <w:t>Discussion on UE feedback enhancements for XR capacity</w:t>
      </w:r>
      <w:r w:rsidR="004A439C">
        <w:rPr>
          <w:rFonts w:ascii="Arial" w:hAnsi="Arial" w:cs="Arial"/>
          <w:lang w:val="en-US"/>
        </w:rPr>
        <w:t xml:space="preserve">, </w:t>
      </w:r>
      <w:r w:rsidRPr="00810106">
        <w:rPr>
          <w:rFonts w:ascii="Arial" w:hAnsi="Arial" w:cs="Arial"/>
          <w:lang w:val="en-US"/>
        </w:rPr>
        <w:t>DENSO CORPORATION</w:t>
      </w:r>
    </w:p>
    <w:p w14:paraId="1B3BB37C" w14:textId="72696C9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R2-2210537</w:t>
      </w:r>
      <w:r w:rsidR="004A439C">
        <w:rPr>
          <w:rFonts w:ascii="Arial" w:hAnsi="Arial" w:cs="Arial"/>
          <w:lang w:val="en-US"/>
        </w:rPr>
        <w:t xml:space="preserve">, </w:t>
      </w:r>
      <w:r w:rsidRPr="00810106">
        <w:rPr>
          <w:rFonts w:ascii="Arial" w:hAnsi="Arial" w:cs="Arial"/>
          <w:lang w:val="en-US"/>
        </w:rPr>
        <w:t>Discussion on BSR enhancement for XR-specific capacity improvement</w:t>
      </w:r>
      <w:r w:rsidR="004A439C">
        <w:rPr>
          <w:rFonts w:ascii="Arial" w:hAnsi="Arial" w:cs="Arial"/>
          <w:lang w:val="en-US"/>
        </w:rPr>
        <w:t xml:space="preserve">, </w:t>
      </w:r>
      <w:r w:rsidRPr="00810106">
        <w:rPr>
          <w:rFonts w:ascii="Arial" w:hAnsi="Arial" w:cs="Arial"/>
          <w:lang w:val="en-US"/>
        </w:rPr>
        <w:t>Huawei, HiSilicon</w:t>
      </w:r>
    </w:p>
    <w:p w14:paraId="5C61499A" w14:textId="4C23D29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R2-2210599</w:t>
      </w:r>
      <w:r w:rsidR="004A439C">
        <w:rPr>
          <w:rFonts w:ascii="Arial" w:hAnsi="Arial" w:cs="Arial"/>
          <w:lang w:val="en-US"/>
        </w:rPr>
        <w:t xml:space="preserve">, </w:t>
      </w:r>
      <w:r w:rsidRPr="00810106">
        <w:rPr>
          <w:rFonts w:ascii="Arial" w:hAnsi="Arial" w:cs="Arial"/>
          <w:lang w:val="en-US"/>
        </w:rPr>
        <w:t>Discussion on BSR enahancement for timing information in XR</w:t>
      </w:r>
      <w:r w:rsidR="004A439C">
        <w:rPr>
          <w:rFonts w:ascii="Arial" w:hAnsi="Arial" w:cs="Arial"/>
          <w:lang w:val="en-US"/>
        </w:rPr>
        <w:t xml:space="preserve">, </w:t>
      </w:r>
      <w:r w:rsidRPr="00810106">
        <w:rPr>
          <w:rFonts w:ascii="Arial" w:hAnsi="Arial" w:cs="Arial"/>
          <w:lang w:val="en-US"/>
        </w:rPr>
        <w:t>LG Electronics Inc.</w:t>
      </w:r>
    </w:p>
    <w:p w14:paraId="1B518392" w14:textId="774672D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R2-2210621</w:t>
      </w:r>
      <w:r w:rsidR="004A439C">
        <w:rPr>
          <w:rFonts w:ascii="Arial" w:hAnsi="Arial" w:cs="Arial"/>
          <w:lang w:val="en-US"/>
        </w:rPr>
        <w:t xml:space="preserve">, </w:t>
      </w:r>
      <w:r w:rsidRPr="00810106">
        <w:rPr>
          <w:rFonts w:ascii="Arial" w:hAnsi="Arial" w:cs="Arial"/>
          <w:lang w:val="en-US"/>
        </w:rPr>
        <w:t>Discussion on Feedback enhancements for XR-specific capacity improvements</w:t>
      </w:r>
      <w:r w:rsidR="004A439C">
        <w:rPr>
          <w:rFonts w:ascii="Arial" w:hAnsi="Arial" w:cs="Arial"/>
          <w:lang w:val="en-US"/>
        </w:rPr>
        <w:t xml:space="preserve">, </w:t>
      </w:r>
      <w:r w:rsidRPr="00810106">
        <w:rPr>
          <w:rFonts w:ascii="Arial" w:hAnsi="Arial" w:cs="Arial"/>
          <w:lang w:val="en-US"/>
        </w:rPr>
        <w:t>III</w:t>
      </w:r>
    </w:p>
    <w:p w14:paraId="21313DB9" w14:textId="21CA92E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R2-2210686</w:t>
      </w:r>
      <w:r w:rsidR="004A439C">
        <w:rPr>
          <w:rFonts w:ascii="Arial" w:hAnsi="Arial" w:cs="Arial"/>
          <w:lang w:val="en-US"/>
        </w:rPr>
        <w:t xml:space="preserve">, </w:t>
      </w:r>
      <w:r w:rsidRPr="00810106">
        <w:rPr>
          <w:rFonts w:ascii="Arial" w:hAnsi="Arial" w:cs="Arial"/>
          <w:lang w:val="en-US"/>
        </w:rPr>
        <w:t>Discussion on BSR enhancements</w:t>
      </w:r>
      <w:r w:rsidR="00B6359B">
        <w:rPr>
          <w:rFonts w:ascii="Arial" w:hAnsi="Arial" w:cs="Arial"/>
          <w:lang w:val="en-US"/>
        </w:rPr>
        <w:t xml:space="preserve">, </w:t>
      </w:r>
      <w:r w:rsidRPr="00810106">
        <w:rPr>
          <w:rFonts w:ascii="Arial" w:hAnsi="Arial" w:cs="Arial"/>
          <w:lang w:val="en-US"/>
        </w:rPr>
        <w:t>Ericsson</w:t>
      </w:r>
    </w:p>
    <w:p w14:paraId="7919B932" w14:textId="5F2901B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R2-2210816</w:t>
      </w:r>
      <w:r w:rsidR="00B6359B">
        <w:rPr>
          <w:rFonts w:ascii="Arial" w:hAnsi="Arial" w:cs="Arial"/>
          <w:lang w:val="en-US"/>
        </w:rPr>
        <w:t xml:space="preserve">, </w:t>
      </w:r>
      <w:r w:rsidRPr="00810106">
        <w:rPr>
          <w:rFonts w:ascii="Arial" w:hAnsi="Arial" w:cs="Arial"/>
          <w:lang w:val="en-US"/>
        </w:rPr>
        <w:t>Report of [AT119bis-e][207][XR] BSR enhancements for XR (NN)</w:t>
      </w:r>
      <w:r w:rsidR="00B6359B">
        <w:rPr>
          <w:rFonts w:ascii="Arial" w:hAnsi="Arial" w:cs="Arial"/>
          <w:lang w:val="en-US"/>
        </w:rPr>
        <w:t xml:space="preserve">, </w:t>
      </w:r>
      <w:r w:rsidRPr="00810106">
        <w:rPr>
          <w:rFonts w:ascii="Arial" w:hAnsi="Arial" w:cs="Arial"/>
          <w:lang w:val="en-US"/>
        </w:rPr>
        <w:t>NN</w:t>
      </w:r>
    </w:p>
    <w:p w14:paraId="6AE2AEF1" w14:textId="54A971F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R2-2210817</w:t>
      </w:r>
      <w:r w:rsidR="00B6359B">
        <w:rPr>
          <w:rFonts w:ascii="Arial" w:hAnsi="Arial" w:cs="Arial"/>
          <w:lang w:val="en-US"/>
        </w:rPr>
        <w:t xml:space="preserve">, </w:t>
      </w:r>
      <w:r w:rsidRPr="00810106">
        <w:rPr>
          <w:rFonts w:ascii="Arial" w:hAnsi="Arial" w:cs="Arial"/>
          <w:lang w:val="en-US"/>
        </w:rPr>
        <w:t>TP to 38.835 on BSR enhancements for XR</w:t>
      </w:r>
      <w:r w:rsidR="00B6359B">
        <w:rPr>
          <w:rFonts w:ascii="Arial" w:hAnsi="Arial" w:cs="Arial"/>
          <w:lang w:val="en-US"/>
        </w:rPr>
        <w:t xml:space="preserve">, </w:t>
      </w:r>
      <w:r w:rsidRPr="00810106">
        <w:rPr>
          <w:rFonts w:ascii="Arial" w:hAnsi="Arial" w:cs="Arial"/>
          <w:lang w:val="en-US"/>
        </w:rPr>
        <w:t>NN</w:t>
      </w:r>
    </w:p>
    <w:p w14:paraId="155E5674" w14:textId="71304AE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R2-2209456</w:t>
      </w:r>
      <w:r w:rsidR="00B6359B">
        <w:rPr>
          <w:rFonts w:ascii="Arial" w:hAnsi="Arial" w:cs="Arial"/>
          <w:lang w:val="en-US"/>
        </w:rPr>
        <w:t xml:space="preserve">, </w:t>
      </w:r>
      <w:r w:rsidRPr="00810106">
        <w:rPr>
          <w:rFonts w:ascii="Arial" w:hAnsi="Arial" w:cs="Arial"/>
          <w:lang w:val="en-US"/>
        </w:rPr>
        <w:t>UE feedback enhancements for capacity improvement</w:t>
      </w:r>
      <w:r w:rsidR="00B6359B">
        <w:rPr>
          <w:rFonts w:ascii="Arial" w:hAnsi="Arial" w:cs="Arial"/>
          <w:lang w:val="en-US"/>
        </w:rPr>
        <w:t xml:space="preserve">, </w:t>
      </w:r>
      <w:r w:rsidRPr="00810106">
        <w:rPr>
          <w:rFonts w:ascii="Arial" w:hAnsi="Arial" w:cs="Arial"/>
          <w:lang w:val="en-US"/>
        </w:rPr>
        <w:t>Qualcomm Incorporated</w:t>
      </w:r>
    </w:p>
    <w:p w14:paraId="5F276034" w14:textId="261EED1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R2-2209472</w:t>
      </w:r>
      <w:r w:rsidR="00B6359B">
        <w:rPr>
          <w:rFonts w:ascii="Arial" w:hAnsi="Arial" w:cs="Arial"/>
          <w:lang w:val="en-US"/>
        </w:rPr>
        <w:t xml:space="preserve">, </w:t>
      </w:r>
      <w:r w:rsidRPr="00810106">
        <w:rPr>
          <w:rFonts w:ascii="Arial" w:hAnsi="Arial" w:cs="Arial"/>
          <w:lang w:val="en-US"/>
        </w:rPr>
        <w:t>BSR enhancement for XR capacity</w:t>
      </w:r>
      <w:r w:rsidR="00B6359B">
        <w:rPr>
          <w:rFonts w:ascii="Arial" w:hAnsi="Arial" w:cs="Arial"/>
          <w:lang w:val="en-US"/>
        </w:rPr>
        <w:t xml:space="preserve">, </w:t>
      </w:r>
      <w:r w:rsidRPr="00810106">
        <w:rPr>
          <w:rFonts w:ascii="Arial" w:hAnsi="Arial" w:cs="Arial"/>
          <w:lang w:val="en-US"/>
        </w:rPr>
        <w:t>CATT</w:t>
      </w:r>
    </w:p>
    <w:p w14:paraId="04A29059" w14:textId="547B364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R2-2209490</w:t>
      </w:r>
      <w:r w:rsidR="00B6359B">
        <w:rPr>
          <w:rFonts w:ascii="Arial" w:hAnsi="Arial" w:cs="Arial"/>
          <w:lang w:val="en-US"/>
        </w:rPr>
        <w:t xml:space="preserve">, </w:t>
      </w:r>
      <w:r w:rsidRPr="00810106">
        <w:rPr>
          <w:rFonts w:ascii="Arial" w:hAnsi="Arial" w:cs="Arial"/>
          <w:lang w:val="en-US"/>
        </w:rPr>
        <w:t>Discussion on feedback enhancements for XR-specific capacity improvements</w:t>
      </w:r>
      <w:r w:rsidR="00B6359B">
        <w:rPr>
          <w:rFonts w:ascii="Arial" w:hAnsi="Arial" w:cs="Arial"/>
          <w:lang w:val="en-US"/>
        </w:rPr>
        <w:t xml:space="preserve">, </w:t>
      </w:r>
      <w:r w:rsidRPr="00810106">
        <w:rPr>
          <w:rFonts w:ascii="Arial" w:hAnsi="Arial" w:cs="Arial"/>
          <w:lang w:val="en-US"/>
        </w:rPr>
        <w:t>vivo</w:t>
      </w:r>
    </w:p>
    <w:p w14:paraId="6B88578F" w14:textId="58FA7AF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R2-2209517</w:t>
      </w:r>
      <w:r w:rsidR="00B6359B">
        <w:rPr>
          <w:rFonts w:ascii="Arial" w:hAnsi="Arial" w:cs="Arial"/>
          <w:lang w:val="en-US"/>
        </w:rPr>
        <w:t xml:space="preserve">, </w:t>
      </w:r>
      <w:r w:rsidRPr="00810106">
        <w:rPr>
          <w:rFonts w:ascii="Arial" w:hAnsi="Arial" w:cs="Arial"/>
          <w:lang w:val="en-US"/>
        </w:rPr>
        <w:t>Discussion on buffer status report for XR</w:t>
      </w:r>
      <w:r w:rsidR="00B6359B">
        <w:rPr>
          <w:rFonts w:ascii="Arial" w:hAnsi="Arial" w:cs="Arial"/>
          <w:lang w:val="en-US"/>
        </w:rPr>
        <w:t xml:space="preserve">, </w:t>
      </w:r>
      <w:r w:rsidRPr="00810106">
        <w:rPr>
          <w:rFonts w:ascii="Arial" w:hAnsi="Arial" w:cs="Arial"/>
          <w:lang w:val="en-US"/>
        </w:rPr>
        <w:t>Google Inc.</w:t>
      </w:r>
    </w:p>
    <w:p w14:paraId="6893EFC0" w14:textId="4A34EFAA"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R2-2209558</w:t>
      </w:r>
      <w:r w:rsidR="00B6359B">
        <w:rPr>
          <w:rFonts w:ascii="Arial" w:hAnsi="Arial" w:cs="Arial"/>
          <w:lang w:val="en-US"/>
        </w:rPr>
        <w:t xml:space="preserve">, </w:t>
      </w:r>
      <w:r w:rsidRPr="00810106">
        <w:rPr>
          <w:rFonts w:ascii="Arial" w:hAnsi="Arial" w:cs="Arial"/>
          <w:lang w:val="en-US"/>
        </w:rPr>
        <w:t>BSR for XR</w:t>
      </w:r>
      <w:r w:rsidR="00B6359B">
        <w:rPr>
          <w:rFonts w:ascii="Arial" w:hAnsi="Arial" w:cs="Arial"/>
          <w:lang w:val="en-US"/>
        </w:rPr>
        <w:t xml:space="preserve">, </w:t>
      </w:r>
      <w:r w:rsidRPr="00810106">
        <w:rPr>
          <w:rFonts w:ascii="Arial" w:hAnsi="Arial" w:cs="Arial"/>
          <w:lang w:val="en-US"/>
        </w:rPr>
        <w:t>Nokia, Nokia Shanghai Bell</w:t>
      </w:r>
    </w:p>
    <w:p w14:paraId="0E617AAF" w14:textId="496D7F2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R2-2209591</w:t>
      </w:r>
      <w:r w:rsidR="00B6359B">
        <w:rPr>
          <w:rFonts w:ascii="Arial" w:hAnsi="Arial" w:cs="Arial"/>
          <w:lang w:val="en-US"/>
        </w:rPr>
        <w:t xml:space="preserve">, </w:t>
      </w:r>
      <w:r w:rsidRPr="00810106">
        <w:rPr>
          <w:rFonts w:ascii="Arial" w:hAnsi="Arial" w:cs="Arial"/>
          <w:lang w:val="en-US"/>
        </w:rPr>
        <w:t>BSR enhancement for XR capacity</w:t>
      </w:r>
      <w:r w:rsidR="00B6359B">
        <w:rPr>
          <w:rFonts w:ascii="Arial" w:hAnsi="Arial" w:cs="Arial"/>
          <w:lang w:val="en-US"/>
        </w:rPr>
        <w:t xml:space="preserve">, </w:t>
      </w:r>
      <w:r w:rsidRPr="00810106">
        <w:rPr>
          <w:rFonts w:ascii="Arial" w:hAnsi="Arial" w:cs="Arial"/>
          <w:lang w:val="en-US"/>
        </w:rPr>
        <w:t>MediaTek Inc.</w:t>
      </w:r>
    </w:p>
    <w:p w14:paraId="4CAC4E8F" w14:textId="204BE4F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R2-2209636</w:t>
      </w:r>
      <w:r w:rsidR="00B6359B">
        <w:rPr>
          <w:rFonts w:ascii="Arial" w:hAnsi="Arial" w:cs="Arial"/>
          <w:lang w:val="en-US"/>
        </w:rPr>
        <w:t xml:space="preserve">, </w:t>
      </w:r>
      <w:r w:rsidRPr="00810106">
        <w:rPr>
          <w:rFonts w:ascii="Arial" w:hAnsi="Arial" w:cs="Arial"/>
          <w:lang w:val="en-US"/>
        </w:rPr>
        <w:t>Enhancements to Buffer Status Reporting for XR Traffic</w:t>
      </w:r>
      <w:r w:rsidR="00B6359B">
        <w:rPr>
          <w:rFonts w:ascii="Arial" w:hAnsi="Arial" w:cs="Arial"/>
          <w:lang w:val="en-US"/>
        </w:rPr>
        <w:t xml:space="preserve">, </w:t>
      </w:r>
      <w:r w:rsidRPr="00810106">
        <w:rPr>
          <w:rFonts w:ascii="Arial" w:hAnsi="Arial" w:cs="Arial"/>
          <w:lang w:val="en-US"/>
        </w:rPr>
        <w:t>Intel Corporation</w:t>
      </w:r>
    </w:p>
    <w:p w14:paraId="094EACA1" w14:textId="00F864A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R2-2209650</w:t>
      </w:r>
      <w:r w:rsidR="00B6359B">
        <w:rPr>
          <w:rFonts w:ascii="Arial" w:hAnsi="Arial" w:cs="Arial"/>
          <w:lang w:val="en-US"/>
        </w:rPr>
        <w:t xml:space="preserve">, </w:t>
      </w:r>
      <w:r w:rsidRPr="00810106">
        <w:rPr>
          <w:rFonts w:ascii="Arial" w:hAnsi="Arial" w:cs="Arial"/>
          <w:lang w:val="en-US"/>
        </w:rPr>
        <w:t>UE feedback enhancements for XR capacity</w:t>
      </w:r>
      <w:r w:rsidR="00B6359B">
        <w:rPr>
          <w:rFonts w:ascii="Arial" w:hAnsi="Arial" w:cs="Arial"/>
          <w:lang w:val="en-US"/>
        </w:rPr>
        <w:t xml:space="preserve">, </w:t>
      </w:r>
      <w:r w:rsidRPr="00810106">
        <w:rPr>
          <w:rFonts w:ascii="Arial" w:hAnsi="Arial" w:cs="Arial"/>
          <w:lang w:val="en-US"/>
        </w:rPr>
        <w:t>ZTE Corporation, Sanechips</w:t>
      </w:r>
    </w:p>
    <w:p w14:paraId="2A414673" w14:textId="2B51A74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R2-2209672</w:t>
      </w:r>
      <w:r w:rsidR="00B6359B">
        <w:rPr>
          <w:rFonts w:ascii="Arial" w:hAnsi="Arial" w:cs="Arial"/>
          <w:lang w:val="en-US"/>
        </w:rPr>
        <w:t xml:space="preserve">, </w:t>
      </w:r>
      <w:r w:rsidRPr="00810106">
        <w:rPr>
          <w:rFonts w:ascii="Arial" w:hAnsi="Arial" w:cs="Arial"/>
          <w:lang w:val="en-US"/>
        </w:rPr>
        <w:t>Discussing on UE feedback enhancements for XR capacity</w:t>
      </w:r>
      <w:r w:rsidR="00B6359B">
        <w:rPr>
          <w:rFonts w:ascii="Arial" w:hAnsi="Arial" w:cs="Arial"/>
          <w:lang w:val="en-US"/>
        </w:rPr>
        <w:t xml:space="preserve">, </w:t>
      </w:r>
      <w:r w:rsidRPr="00810106">
        <w:rPr>
          <w:rFonts w:ascii="Arial" w:hAnsi="Arial" w:cs="Arial"/>
          <w:lang w:val="en-US"/>
        </w:rPr>
        <w:t>Xiaomi Communications</w:t>
      </w:r>
    </w:p>
    <w:p w14:paraId="253878D4" w14:textId="27F3553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R2-2209691</w:t>
      </w:r>
      <w:r w:rsidR="00B6359B">
        <w:rPr>
          <w:rFonts w:ascii="Arial" w:hAnsi="Arial" w:cs="Arial"/>
          <w:lang w:val="en-US"/>
        </w:rPr>
        <w:t xml:space="preserve">, </w:t>
      </w:r>
      <w:r w:rsidRPr="00810106">
        <w:rPr>
          <w:rFonts w:ascii="Arial" w:hAnsi="Arial" w:cs="Arial"/>
          <w:lang w:val="en-US"/>
        </w:rPr>
        <w:t>Discussion on XR-specific feedback enhancements</w:t>
      </w:r>
      <w:r w:rsidR="00B6359B">
        <w:rPr>
          <w:rFonts w:ascii="Arial" w:hAnsi="Arial" w:cs="Arial"/>
          <w:lang w:val="en-US"/>
        </w:rPr>
        <w:t xml:space="preserve">, </w:t>
      </w:r>
      <w:r w:rsidRPr="00810106">
        <w:rPr>
          <w:rFonts w:ascii="Arial" w:hAnsi="Arial" w:cs="Arial"/>
          <w:lang w:val="en-US"/>
        </w:rPr>
        <w:t>InterDigital, Inc.</w:t>
      </w:r>
    </w:p>
    <w:p w14:paraId="028028B3" w14:textId="284BA1D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R2-2209782</w:t>
      </w:r>
      <w:r w:rsidR="00B6359B">
        <w:rPr>
          <w:rFonts w:ascii="Arial" w:hAnsi="Arial" w:cs="Arial"/>
          <w:lang w:val="en-US"/>
        </w:rPr>
        <w:t xml:space="preserve">, </w:t>
      </w:r>
      <w:r w:rsidRPr="00810106">
        <w:rPr>
          <w:rFonts w:ascii="Arial" w:hAnsi="Arial" w:cs="Arial"/>
          <w:lang w:val="en-US"/>
        </w:rPr>
        <w:t>BSR Enhancements for XR</w:t>
      </w:r>
      <w:r w:rsidR="00B6359B">
        <w:rPr>
          <w:rFonts w:ascii="Arial" w:hAnsi="Arial" w:cs="Arial"/>
          <w:lang w:val="en-US"/>
        </w:rPr>
        <w:t xml:space="preserve">, </w:t>
      </w:r>
      <w:r w:rsidRPr="00810106">
        <w:rPr>
          <w:rFonts w:ascii="Arial" w:hAnsi="Arial" w:cs="Arial"/>
          <w:lang w:val="en-US"/>
        </w:rPr>
        <w:t>Apple</w:t>
      </w:r>
    </w:p>
    <w:p w14:paraId="09A5F9AD" w14:textId="49481E8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R2-2209828</w:t>
      </w:r>
      <w:r w:rsidR="00B6359B">
        <w:rPr>
          <w:rFonts w:ascii="Arial" w:hAnsi="Arial" w:cs="Arial"/>
          <w:lang w:val="en-US"/>
        </w:rPr>
        <w:t xml:space="preserve">, </w:t>
      </w:r>
      <w:r w:rsidRPr="00810106">
        <w:rPr>
          <w:rFonts w:ascii="Arial" w:hAnsi="Arial" w:cs="Arial"/>
          <w:lang w:val="en-US"/>
        </w:rPr>
        <w:t>Discussion on BSR enhancements for XR</w:t>
      </w:r>
      <w:r w:rsidR="00B6359B">
        <w:rPr>
          <w:rFonts w:ascii="Arial" w:hAnsi="Arial" w:cs="Arial"/>
          <w:lang w:val="en-US"/>
        </w:rPr>
        <w:t xml:space="preserve">, </w:t>
      </w:r>
      <w:r w:rsidRPr="00810106">
        <w:rPr>
          <w:rFonts w:ascii="Arial" w:hAnsi="Arial" w:cs="Arial"/>
          <w:lang w:val="en-US"/>
        </w:rPr>
        <w:t>Samsung</w:t>
      </w:r>
    </w:p>
    <w:p w14:paraId="3F68207E" w14:textId="0E0DC7B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R2-2209890</w:t>
      </w:r>
      <w:r w:rsidR="00B6359B">
        <w:rPr>
          <w:rFonts w:ascii="Arial" w:hAnsi="Arial" w:cs="Arial"/>
          <w:lang w:val="en-US"/>
        </w:rPr>
        <w:t xml:space="preserve">, </w:t>
      </w:r>
      <w:r w:rsidRPr="00810106">
        <w:rPr>
          <w:rFonts w:ascii="Arial" w:hAnsi="Arial" w:cs="Arial"/>
          <w:lang w:val="en-US"/>
        </w:rPr>
        <w:t>Discussion on UE Feedback enhancements</w:t>
      </w:r>
      <w:r w:rsidR="00B6359B">
        <w:rPr>
          <w:rFonts w:ascii="Arial" w:hAnsi="Arial" w:cs="Arial"/>
          <w:lang w:val="en-US"/>
        </w:rPr>
        <w:t xml:space="preserve">, </w:t>
      </w:r>
      <w:r w:rsidRPr="00810106">
        <w:rPr>
          <w:rFonts w:ascii="Arial" w:hAnsi="Arial" w:cs="Arial"/>
          <w:lang w:val="en-US"/>
        </w:rPr>
        <w:t>Lenovo</w:t>
      </w:r>
    </w:p>
    <w:p w14:paraId="18B3468D" w14:textId="569A1767"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R2-2209983</w:t>
      </w:r>
      <w:r w:rsidR="00B6359B">
        <w:rPr>
          <w:rFonts w:ascii="Arial" w:hAnsi="Arial" w:cs="Arial"/>
          <w:lang w:val="en-US"/>
        </w:rPr>
        <w:t xml:space="preserve">, </w:t>
      </w:r>
      <w:r w:rsidRPr="00810106">
        <w:rPr>
          <w:rFonts w:ascii="Arial" w:hAnsi="Arial" w:cs="Arial"/>
          <w:lang w:val="en-US"/>
        </w:rPr>
        <w:t>Some feedback enhancements on XR capacity</w:t>
      </w:r>
      <w:r w:rsidR="00B6359B">
        <w:rPr>
          <w:rFonts w:ascii="Arial" w:hAnsi="Arial" w:cs="Arial"/>
          <w:lang w:val="en-US"/>
        </w:rPr>
        <w:t xml:space="preserve">, </w:t>
      </w:r>
      <w:r w:rsidRPr="00810106">
        <w:rPr>
          <w:rFonts w:ascii="Arial" w:hAnsi="Arial" w:cs="Arial"/>
          <w:lang w:val="en-US"/>
        </w:rPr>
        <w:t>Spreadtrum Communications</w:t>
      </w:r>
    </w:p>
    <w:p w14:paraId="30A65009" w14:textId="6E34773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R2-2210025</w:t>
      </w:r>
      <w:r w:rsidR="00B6359B">
        <w:rPr>
          <w:rFonts w:ascii="Arial" w:hAnsi="Arial" w:cs="Arial"/>
          <w:lang w:val="en-US"/>
        </w:rPr>
        <w:t xml:space="preserve">, </w:t>
      </w:r>
      <w:r w:rsidRPr="00810106">
        <w:rPr>
          <w:rFonts w:ascii="Arial" w:hAnsi="Arial" w:cs="Arial"/>
          <w:lang w:val="en-US"/>
        </w:rPr>
        <w:t>Discussion on scheduling enhancement</w:t>
      </w:r>
      <w:r w:rsidR="00B6359B">
        <w:rPr>
          <w:rFonts w:ascii="Arial" w:hAnsi="Arial" w:cs="Arial"/>
          <w:lang w:val="en-US"/>
        </w:rPr>
        <w:t xml:space="preserve">, </w:t>
      </w:r>
      <w:r w:rsidRPr="00810106">
        <w:rPr>
          <w:rFonts w:ascii="Arial" w:hAnsi="Arial" w:cs="Arial"/>
          <w:lang w:val="en-US"/>
        </w:rPr>
        <w:t>OPPO</w:t>
      </w:r>
    </w:p>
    <w:p w14:paraId="775947AD" w14:textId="29339C3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R2-2210151</w:t>
      </w:r>
      <w:r w:rsidR="00B6359B">
        <w:rPr>
          <w:rFonts w:ascii="Arial" w:hAnsi="Arial" w:cs="Arial"/>
          <w:lang w:val="en-US"/>
        </w:rPr>
        <w:t xml:space="preserve">, </w:t>
      </w:r>
      <w:r w:rsidRPr="00810106">
        <w:rPr>
          <w:rFonts w:ascii="Arial" w:hAnsi="Arial" w:cs="Arial"/>
          <w:lang w:val="en-US"/>
        </w:rPr>
        <w:t>Consideration on scheduler enhancement for XR</w:t>
      </w:r>
      <w:r w:rsidR="00B6359B">
        <w:rPr>
          <w:rFonts w:ascii="Arial" w:hAnsi="Arial" w:cs="Arial"/>
          <w:lang w:val="en-US"/>
        </w:rPr>
        <w:t xml:space="preserve">, </w:t>
      </w:r>
      <w:r w:rsidRPr="00810106">
        <w:rPr>
          <w:rFonts w:ascii="Arial" w:hAnsi="Arial" w:cs="Arial"/>
          <w:lang w:val="en-US"/>
        </w:rPr>
        <w:t>CMCC</w:t>
      </w:r>
    </w:p>
    <w:p w14:paraId="371FB2F5" w14:textId="7A7FF26B"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R2-2210216</w:t>
      </w:r>
      <w:r w:rsidR="00B6359B">
        <w:rPr>
          <w:rFonts w:ascii="Arial" w:hAnsi="Arial" w:cs="Arial"/>
          <w:lang w:val="en-US"/>
        </w:rPr>
        <w:t xml:space="preserve">, </w:t>
      </w:r>
      <w:r w:rsidRPr="00810106">
        <w:rPr>
          <w:rFonts w:ascii="Arial" w:hAnsi="Arial" w:cs="Arial"/>
          <w:lang w:val="en-US"/>
        </w:rPr>
        <w:t>Considerations on XR specific capacity improvements</w:t>
      </w:r>
      <w:r w:rsidR="00B6359B">
        <w:rPr>
          <w:rFonts w:ascii="Arial" w:hAnsi="Arial" w:cs="Arial"/>
          <w:lang w:val="en-US"/>
        </w:rPr>
        <w:t xml:space="preserve">, </w:t>
      </w:r>
      <w:r w:rsidRPr="00810106">
        <w:rPr>
          <w:rFonts w:ascii="Arial" w:hAnsi="Arial" w:cs="Arial"/>
          <w:lang w:val="en-US"/>
        </w:rPr>
        <w:t>Sony</w:t>
      </w:r>
    </w:p>
    <w:p w14:paraId="56212543" w14:textId="30F9BEA3"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R2-2210358</w:t>
      </w:r>
      <w:r w:rsidR="00B6359B">
        <w:rPr>
          <w:rFonts w:ascii="Arial" w:hAnsi="Arial" w:cs="Arial"/>
          <w:lang w:val="en-US"/>
        </w:rPr>
        <w:t xml:space="preserve">, </w:t>
      </w:r>
      <w:r w:rsidRPr="00810106">
        <w:rPr>
          <w:rFonts w:ascii="Arial" w:hAnsi="Arial" w:cs="Arial"/>
          <w:lang w:val="en-US"/>
        </w:rPr>
        <w:t>Scheduling Enhancement for XR</w:t>
      </w:r>
      <w:r w:rsidR="00B6359B">
        <w:rPr>
          <w:rFonts w:ascii="Arial" w:hAnsi="Arial" w:cs="Arial"/>
          <w:lang w:val="en-US"/>
        </w:rPr>
        <w:t xml:space="preserve">, </w:t>
      </w:r>
      <w:r w:rsidRPr="00810106">
        <w:rPr>
          <w:rFonts w:ascii="Arial" w:hAnsi="Arial" w:cs="Arial"/>
          <w:lang w:val="en-US"/>
        </w:rPr>
        <w:t>Google Inc.</w:t>
      </w:r>
    </w:p>
    <w:p w14:paraId="509F6763" w14:textId="226BE130"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R2-2210483</w:t>
      </w:r>
      <w:r w:rsidR="00B6359B">
        <w:rPr>
          <w:rFonts w:ascii="Arial" w:hAnsi="Arial" w:cs="Arial"/>
          <w:lang w:val="en-US"/>
        </w:rPr>
        <w:t xml:space="preserve">, </w:t>
      </w:r>
      <w:r w:rsidRPr="00810106">
        <w:rPr>
          <w:rFonts w:ascii="Arial" w:hAnsi="Arial" w:cs="Arial"/>
          <w:lang w:val="en-US"/>
        </w:rPr>
        <w:t>Discussion on CG enhancement</w:t>
      </w:r>
      <w:r w:rsidR="00B6359B">
        <w:rPr>
          <w:rFonts w:ascii="Arial" w:hAnsi="Arial" w:cs="Arial"/>
          <w:lang w:val="en-US"/>
        </w:rPr>
        <w:t xml:space="preserve">, </w:t>
      </w:r>
      <w:r w:rsidRPr="00810106">
        <w:rPr>
          <w:rFonts w:ascii="Arial" w:hAnsi="Arial" w:cs="Arial"/>
          <w:lang w:val="en-US"/>
        </w:rPr>
        <w:t>Samsung</w:t>
      </w:r>
    </w:p>
    <w:p w14:paraId="0E4E17F6" w14:textId="6B52100C"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R2-2210541</w:t>
      </w:r>
      <w:r w:rsidR="00B6359B">
        <w:rPr>
          <w:rFonts w:ascii="Arial" w:hAnsi="Arial" w:cs="Arial"/>
          <w:lang w:val="en-US"/>
        </w:rPr>
        <w:t xml:space="preserve">, </w:t>
      </w:r>
      <w:r w:rsidRPr="00810106">
        <w:rPr>
          <w:rFonts w:ascii="Arial" w:hAnsi="Arial" w:cs="Arial"/>
          <w:lang w:val="en-US"/>
        </w:rPr>
        <w:t>Discussion on scheduling enhancement for XR traffic</w:t>
      </w:r>
      <w:r w:rsidR="00B6359B">
        <w:rPr>
          <w:rFonts w:ascii="Arial" w:hAnsi="Arial" w:cs="Arial"/>
          <w:lang w:val="en-US"/>
        </w:rPr>
        <w:t xml:space="preserve">, </w:t>
      </w:r>
      <w:r w:rsidRPr="00810106">
        <w:rPr>
          <w:rFonts w:ascii="Arial" w:hAnsi="Arial" w:cs="Arial"/>
          <w:lang w:val="en-US"/>
        </w:rPr>
        <w:t>Huawei, HiSilicon</w:t>
      </w:r>
    </w:p>
    <w:p w14:paraId="64F9E76C" w14:textId="09DC20C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lastRenderedPageBreak/>
        <w:t>R2-2210600</w:t>
      </w:r>
      <w:r w:rsidR="00B6359B">
        <w:rPr>
          <w:rFonts w:ascii="Arial" w:hAnsi="Arial" w:cs="Arial"/>
          <w:lang w:val="en-US"/>
        </w:rPr>
        <w:t xml:space="preserve">, </w:t>
      </w:r>
      <w:r w:rsidRPr="00810106">
        <w:rPr>
          <w:rFonts w:ascii="Arial" w:hAnsi="Arial" w:cs="Arial"/>
          <w:lang w:val="en-US"/>
        </w:rPr>
        <w:t>Discussion on Scheduling enahancement for XR</w:t>
      </w:r>
      <w:r w:rsidR="00B6359B">
        <w:rPr>
          <w:rFonts w:ascii="Arial" w:hAnsi="Arial" w:cs="Arial"/>
          <w:lang w:val="en-US"/>
        </w:rPr>
        <w:t xml:space="preserve">, </w:t>
      </w:r>
      <w:r w:rsidRPr="00810106">
        <w:rPr>
          <w:rFonts w:ascii="Arial" w:hAnsi="Arial" w:cs="Arial"/>
          <w:lang w:val="en-US"/>
        </w:rPr>
        <w:t>LG Electronics Inc.</w:t>
      </w:r>
    </w:p>
    <w:p w14:paraId="622FF6C5" w14:textId="753DE90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R2-2210604</w:t>
      </w:r>
      <w:r w:rsidR="00B6359B">
        <w:rPr>
          <w:rFonts w:ascii="Arial" w:hAnsi="Arial" w:cs="Arial"/>
          <w:lang w:val="en-US"/>
        </w:rPr>
        <w:t xml:space="preserve">, </w:t>
      </w:r>
      <w:r w:rsidRPr="00810106">
        <w:rPr>
          <w:rFonts w:ascii="Arial" w:hAnsi="Arial" w:cs="Arial"/>
          <w:lang w:val="en-US"/>
        </w:rPr>
        <w:t>Further discussion on DG for XR uplink traffic transmission</w:t>
      </w:r>
      <w:r w:rsidR="00B6359B">
        <w:rPr>
          <w:rFonts w:ascii="Arial" w:hAnsi="Arial" w:cs="Arial"/>
          <w:lang w:val="en-US"/>
        </w:rPr>
        <w:t xml:space="preserve">, </w:t>
      </w:r>
      <w:r w:rsidRPr="00810106">
        <w:rPr>
          <w:rFonts w:ascii="Arial" w:hAnsi="Arial" w:cs="Arial"/>
          <w:lang w:val="en-US"/>
        </w:rPr>
        <w:t>TCL Communication</w:t>
      </w:r>
    </w:p>
    <w:p w14:paraId="651AC9EB" w14:textId="511A9E7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R2-2210691</w:t>
      </w:r>
      <w:r w:rsidR="00B6359B">
        <w:rPr>
          <w:rFonts w:ascii="Arial" w:hAnsi="Arial" w:cs="Arial"/>
          <w:lang w:val="en-US"/>
        </w:rPr>
        <w:t xml:space="preserve">, </w:t>
      </w:r>
      <w:r w:rsidRPr="00810106">
        <w:rPr>
          <w:rFonts w:ascii="Arial" w:hAnsi="Arial" w:cs="Arial"/>
          <w:lang w:val="en-US"/>
        </w:rPr>
        <w:t>Discussion on Scheduling enhancements</w:t>
      </w:r>
      <w:r w:rsidR="00B6359B">
        <w:rPr>
          <w:rFonts w:ascii="Arial" w:hAnsi="Arial" w:cs="Arial"/>
          <w:lang w:val="en-US"/>
        </w:rPr>
        <w:t xml:space="preserve">, </w:t>
      </w:r>
      <w:r w:rsidRPr="00810106">
        <w:rPr>
          <w:rFonts w:ascii="Arial" w:hAnsi="Arial" w:cs="Arial"/>
          <w:lang w:val="en-US"/>
        </w:rPr>
        <w:t>Ericsson</w:t>
      </w:r>
    </w:p>
    <w:p w14:paraId="4FC11ADB" w14:textId="1B4D38B2"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R2-2209457</w:t>
      </w:r>
      <w:r w:rsidR="00B6359B">
        <w:rPr>
          <w:rFonts w:ascii="Arial" w:hAnsi="Arial" w:cs="Arial"/>
          <w:lang w:val="en-US"/>
        </w:rPr>
        <w:t xml:space="preserve">, </w:t>
      </w:r>
      <w:r w:rsidRPr="00810106">
        <w:rPr>
          <w:rFonts w:ascii="Arial" w:hAnsi="Arial" w:cs="Arial"/>
          <w:lang w:val="en-US"/>
        </w:rPr>
        <w:t>Scheduling enhancements for capacity improvement</w:t>
      </w:r>
      <w:r w:rsidR="00B6359B">
        <w:rPr>
          <w:rFonts w:ascii="Arial" w:hAnsi="Arial" w:cs="Arial"/>
          <w:lang w:val="en-US"/>
        </w:rPr>
        <w:t xml:space="preserve">, </w:t>
      </w:r>
      <w:r w:rsidRPr="00810106">
        <w:rPr>
          <w:rFonts w:ascii="Arial" w:hAnsi="Arial" w:cs="Arial"/>
          <w:lang w:val="en-US"/>
        </w:rPr>
        <w:t>Qualcomm Incorporated</w:t>
      </w:r>
    </w:p>
    <w:p w14:paraId="3E301F45" w14:textId="74D21CD1"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R2-2209473</w:t>
      </w:r>
      <w:r w:rsidR="00B6359B">
        <w:rPr>
          <w:rFonts w:ascii="Arial" w:hAnsi="Arial" w:cs="Arial"/>
          <w:lang w:val="en-US"/>
        </w:rPr>
        <w:t xml:space="preserve">, </w:t>
      </w:r>
      <w:r w:rsidRPr="00810106">
        <w:rPr>
          <w:rFonts w:ascii="Arial" w:hAnsi="Arial" w:cs="Arial"/>
          <w:lang w:val="en-US"/>
        </w:rPr>
        <w:t>Discussion on CG enhancements</w:t>
      </w:r>
      <w:r w:rsidR="00B6359B">
        <w:rPr>
          <w:rFonts w:ascii="Arial" w:hAnsi="Arial" w:cs="Arial"/>
          <w:lang w:val="en-US"/>
        </w:rPr>
        <w:t xml:space="preserve">, </w:t>
      </w:r>
      <w:r w:rsidRPr="00810106">
        <w:rPr>
          <w:rFonts w:ascii="Arial" w:hAnsi="Arial" w:cs="Arial"/>
          <w:lang w:val="en-US"/>
        </w:rPr>
        <w:t>CATT</w:t>
      </w:r>
    </w:p>
    <w:p w14:paraId="572C807E" w14:textId="1A7F2D0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R2-2209491</w:t>
      </w:r>
      <w:r w:rsidR="00B6359B">
        <w:rPr>
          <w:rFonts w:ascii="Arial" w:hAnsi="Arial" w:cs="Arial"/>
          <w:lang w:val="en-US"/>
        </w:rPr>
        <w:t xml:space="preserve">, </w:t>
      </w:r>
      <w:r w:rsidRPr="00810106">
        <w:rPr>
          <w:rFonts w:ascii="Arial" w:hAnsi="Arial" w:cs="Arial"/>
          <w:lang w:val="en-US"/>
        </w:rPr>
        <w:t>Discussion on scheduling enhancements XR-specific capacity improvements</w:t>
      </w:r>
      <w:r w:rsidR="00B6359B">
        <w:rPr>
          <w:rFonts w:ascii="Arial" w:hAnsi="Arial" w:cs="Arial"/>
          <w:lang w:val="en-US"/>
        </w:rPr>
        <w:t xml:space="preserve">, </w:t>
      </w:r>
      <w:r w:rsidRPr="00810106">
        <w:rPr>
          <w:rFonts w:ascii="Arial" w:hAnsi="Arial" w:cs="Arial"/>
          <w:lang w:val="en-US"/>
        </w:rPr>
        <w:t>vivo</w:t>
      </w:r>
    </w:p>
    <w:p w14:paraId="614A473A" w14:textId="2548740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R2-2209559</w:t>
      </w:r>
      <w:r w:rsidR="00B6359B">
        <w:rPr>
          <w:rFonts w:ascii="Arial" w:hAnsi="Arial" w:cs="Arial"/>
          <w:lang w:val="en-US"/>
        </w:rPr>
        <w:t xml:space="preserve">, </w:t>
      </w:r>
      <w:r w:rsidRPr="00810106">
        <w:rPr>
          <w:rFonts w:ascii="Arial" w:hAnsi="Arial" w:cs="Arial"/>
          <w:lang w:val="en-US"/>
        </w:rPr>
        <w:t>Capacity Enhancements for XR</w:t>
      </w:r>
      <w:r w:rsidR="00B6359B">
        <w:rPr>
          <w:rFonts w:ascii="Arial" w:hAnsi="Arial" w:cs="Arial"/>
          <w:lang w:val="en-US"/>
        </w:rPr>
        <w:t xml:space="preserve">, </w:t>
      </w:r>
      <w:r w:rsidRPr="00810106">
        <w:rPr>
          <w:rFonts w:ascii="Arial" w:hAnsi="Arial" w:cs="Arial"/>
          <w:lang w:val="en-US"/>
        </w:rPr>
        <w:t>Nokia, Nokia Shanghai Bell</w:t>
      </w:r>
    </w:p>
    <w:p w14:paraId="799B53A9" w14:textId="3DCA13F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R2-2209592</w:t>
      </w:r>
      <w:r w:rsidR="00B6359B">
        <w:rPr>
          <w:rFonts w:ascii="Arial" w:hAnsi="Arial" w:cs="Arial"/>
          <w:lang w:val="en-US"/>
        </w:rPr>
        <w:t xml:space="preserve">, </w:t>
      </w:r>
      <w:r w:rsidRPr="00810106">
        <w:rPr>
          <w:rFonts w:ascii="Arial" w:hAnsi="Arial" w:cs="Arial"/>
          <w:lang w:val="en-US"/>
        </w:rPr>
        <w:t>Scheduling enhancement for XR capacity</w:t>
      </w:r>
      <w:r w:rsidR="00B6359B">
        <w:rPr>
          <w:rFonts w:ascii="Arial" w:hAnsi="Arial" w:cs="Arial"/>
          <w:lang w:val="en-US"/>
        </w:rPr>
        <w:t xml:space="preserve">, </w:t>
      </w:r>
      <w:r w:rsidRPr="00810106">
        <w:rPr>
          <w:rFonts w:ascii="Arial" w:hAnsi="Arial" w:cs="Arial"/>
          <w:lang w:val="en-US"/>
        </w:rPr>
        <w:t>MediaTek Inc.</w:t>
      </w:r>
    </w:p>
    <w:p w14:paraId="56E56132" w14:textId="7592664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R2-2209647</w:t>
      </w:r>
      <w:r w:rsidR="00B6359B">
        <w:rPr>
          <w:rFonts w:ascii="Arial" w:hAnsi="Arial" w:cs="Arial"/>
          <w:lang w:val="en-US"/>
        </w:rPr>
        <w:t xml:space="preserve">, </w:t>
      </w:r>
      <w:r w:rsidRPr="00810106">
        <w:rPr>
          <w:rFonts w:ascii="Arial" w:hAnsi="Arial" w:cs="Arial"/>
          <w:lang w:val="en-US"/>
        </w:rPr>
        <w:t>Scheduling enhancements for XR</w:t>
      </w:r>
      <w:r w:rsidR="00B6359B">
        <w:rPr>
          <w:rFonts w:ascii="Arial" w:hAnsi="Arial" w:cs="Arial"/>
          <w:lang w:val="en-US"/>
        </w:rPr>
        <w:t xml:space="preserve">, </w:t>
      </w:r>
      <w:r w:rsidRPr="00810106">
        <w:rPr>
          <w:rFonts w:ascii="Arial" w:hAnsi="Arial" w:cs="Arial"/>
          <w:lang w:val="en-US"/>
        </w:rPr>
        <w:t>ZTE Corporation, Sanechips</w:t>
      </w:r>
    </w:p>
    <w:p w14:paraId="38CE9D19" w14:textId="6FF8ECC8"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R2-2209673</w:t>
      </w:r>
      <w:r w:rsidR="00B6359B">
        <w:rPr>
          <w:rFonts w:ascii="Arial" w:hAnsi="Arial" w:cs="Arial"/>
          <w:lang w:val="en-US"/>
        </w:rPr>
        <w:t xml:space="preserve">, </w:t>
      </w:r>
      <w:r w:rsidRPr="00810106">
        <w:rPr>
          <w:rFonts w:ascii="Arial" w:hAnsi="Arial" w:cs="Arial"/>
          <w:lang w:val="en-US"/>
        </w:rPr>
        <w:t>Discussing on XR-specific scheduling enhancements</w:t>
      </w:r>
      <w:r w:rsidR="00B6359B">
        <w:rPr>
          <w:rFonts w:ascii="Arial" w:hAnsi="Arial" w:cs="Arial"/>
          <w:lang w:val="en-US"/>
        </w:rPr>
        <w:t xml:space="preserve">, </w:t>
      </w:r>
      <w:r w:rsidRPr="00810106">
        <w:rPr>
          <w:rFonts w:ascii="Arial" w:hAnsi="Arial" w:cs="Arial"/>
          <w:lang w:val="en-US"/>
        </w:rPr>
        <w:t>Xiaomi Communications</w:t>
      </w:r>
    </w:p>
    <w:p w14:paraId="696D8B11" w14:textId="2CB96EB4"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R2-2209692</w:t>
      </w:r>
      <w:r w:rsidR="00B6359B">
        <w:rPr>
          <w:rFonts w:ascii="Arial" w:hAnsi="Arial" w:cs="Arial"/>
          <w:lang w:val="en-US"/>
        </w:rPr>
        <w:t xml:space="preserve">, </w:t>
      </w:r>
      <w:r w:rsidRPr="00810106">
        <w:rPr>
          <w:rFonts w:ascii="Arial" w:hAnsi="Arial" w:cs="Arial"/>
          <w:lang w:val="en-US"/>
        </w:rPr>
        <w:t>Discussion on scheduling enhancements</w:t>
      </w:r>
      <w:r w:rsidR="00B6359B">
        <w:rPr>
          <w:rFonts w:ascii="Arial" w:hAnsi="Arial" w:cs="Arial"/>
          <w:lang w:val="en-US"/>
        </w:rPr>
        <w:t xml:space="preserve">, </w:t>
      </w:r>
      <w:r w:rsidRPr="00810106">
        <w:rPr>
          <w:rFonts w:ascii="Arial" w:hAnsi="Arial" w:cs="Arial"/>
          <w:lang w:val="en-US"/>
        </w:rPr>
        <w:t>InterDigital, Inc.</w:t>
      </w:r>
    </w:p>
    <w:p w14:paraId="2A7CF3DA" w14:textId="152FE8A6"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R2-2209783</w:t>
      </w:r>
      <w:r w:rsidR="00B6359B">
        <w:rPr>
          <w:rFonts w:ascii="Arial" w:hAnsi="Arial" w:cs="Arial"/>
          <w:lang w:val="en-US"/>
        </w:rPr>
        <w:t xml:space="preserve">, </w:t>
      </w:r>
      <w:r w:rsidRPr="00810106">
        <w:rPr>
          <w:rFonts w:ascii="Arial" w:hAnsi="Arial" w:cs="Arial"/>
          <w:lang w:val="en-US"/>
        </w:rPr>
        <w:t>Considerations of Scheduling Enhancement for XR</w:t>
      </w:r>
      <w:r w:rsidR="00B6359B">
        <w:rPr>
          <w:rFonts w:ascii="Arial" w:hAnsi="Arial" w:cs="Arial"/>
          <w:lang w:val="en-US"/>
        </w:rPr>
        <w:t xml:space="preserve">, </w:t>
      </w:r>
      <w:r w:rsidRPr="00810106">
        <w:rPr>
          <w:rFonts w:ascii="Arial" w:hAnsi="Arial" w:cs="Arial"/>
          <w:lang w:val="en-US"/>
        </w:rPr>
        <w:t>Apple</w:t>
      </w:r>
    </w:p>
    <w:p w14:paraId="16A3C285" w14:textId="19AE3F4D"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R2-2209907</w:t>
      </w:r>
      <w:r w:rsidR="00B6359B">
        <w:rPr>
          <w:rFonts w:ascii="Arial" w:hAnsi="Arial" w:cs="Arial"/>
          <w:lang w:val="en-US"/>
        </w:rPr>
        <w:t xml:space="preserve">, </w:t>
      </w:r>
      <w:r w:rsidRPr="00810106">
        <w:rPr>
          <w:rFonts w:ascii="Arial" w:hAnsi="Arial" w:cs="Arial"/>
          <w:lang w:val="en-US"/>
        </w:rPr>
        <w:t>Scheduling and measurement gap enhancements for XR traffic</w:t>
      </w:r>
      <w:r w:rsidR="00B6359B">
        <w:rPr>
          <w:rFonts w:ascii="Arial" w:hAnsi="Arial" w:cs="Arial"/>
          <w:lang w:val="en-US"/>
        </w:rPr>
        <w:t xml:space="preserve">, </w:t>
      </w:r>
      <w:r w:rsidRPr="00810106">
        <w:rPr>
          <w:rFonts w:ascii="Arial" w:hAnsi="Arial" w:cs="Arial"/>
          <w:lang w:val="en-US"/>
        </w:rPr>
        <w:t>Intel Corporation</w:t>
      </w:r>
    </w:p>
    <w:p w14:paraId="236A375E" w14:textId="427C6C35"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R2-2209940</w:t>
      </w:r>
      <w:r w:rsidR="00B6359B">
        <w:rPr>
          <w:rFonts w:ascii="Arial" w:hAnsi="Arial" w:cs="Arial"/>
          <w:lang w:val="en-US"/>
        </w:rPr>
        <w:t xml:space="preserve">, </w:t>
      </w:r>
      <w:r w:rsidRPr="00810106">
        <w:rPr>
          <w:rFonts w:ascii="Arial" w:hAnsi="Arial" w:cs="Arial"/>
          <w:lang w:val="en-US"/>
        </w:rPr>
        <w:t>Discussion of scheduling enhancement</w:t>
      </w:r>
      <w:r w:rsidR="00B6359B">
        <w:rPr>
          <w:rFonts w:ascii="Arial" w:hAnsi="Arial" w:cs="Arial"/>
          <w:lang w:val="en-US"/>
        </w:rPr>
        <w:t xml:space="preserve">, </w:t>
      </w:r>
      <w:r w:rsidRPr="00810106">
        <w:rPr>
          <w:rFonts w:ascii="Arial" w:hAnsi="Arial" w:cs="Arial"/>
          <w:lang w:val="en-US"/>
        </w:rPr>
        <w:t>Lenovo</w:t>
      </w:r>
    </w:p>
    <w:p w14:paraId="3CDADCD4" w14:textId="0360B829" w:rsidR="0012270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R2-2209991</w:t>
      </w:r>
      <w:r w:rsidR="00B6359B">
        <w:rPr>
          <w:rFonts w:ascii="Arial" w:hAnsi="Arial" w:cs="Arial"/>
          <w:lang w:val="en-US"/>
        </w:rPr>
        <w:t xml:space="preserve">, </w:t>
      </w:r>
      <w:r w:rsidRPr="00810106">
        <w:rPr>
          <w:rFonts w:ascii="Arial" w:hAnsi="Arial" w:cs="Arial"/>
          <w:lang w:val="en-US"/>
        </w:rPr>
        <w:t>Some enhancements on XR scheduling</w:t>
      </w:r>
      <w:r w:rsidR="00B6359B">
        <w:rPr>
          <w:rFonts w:ascii="Arial" w:hAnsi="Arial" w:cs="Arial"/>
          <w:lang w:val="en-US"/>
        </w:rPr>
        <w:t xml:space="preserve">, </w:t>
      </w:r>
      <w:r w:rsidRPr="00810106">
        <w:rPr>
          <w:rFonts w:ascii="Arial" w:hAnsi="Arial" w:cs="Arial"/>
          <w:lang w:val="en-US"/>
        </w:rPr>
        <w:t>Spreadtrum Communications</w:t>
      </w:r>
    </w:p>
    <w:p w14:paraId="795D9B84" w14:textId="16C5D611" w:rsidR="003A2AA3" w:rsidRPr="00810106" w:rsidRDefault="00122703" w:rsidP="00294464">
      <w:pPr>
        <w:pStyle w:val="B1"/>
        <w:numPr>
          <w:ilvl w:val="0"/>
          <w:numId w:val="14"/>
        </w:numPr>
        <w:spacing w:after="0"/>
        <w:rPr>
          <w:rFonts w:ascii="Arial" w:hAnsi="Arial" w:cs="Arial"/>
          <w:lang w:val="en-US"/>
        </w:rPr>
      </w:pPr>
      <w:r w:rsidRPr="00810106">
        <w:rPr>
          <w:rFonts w:ascii="Arial" w:hAnsi="Arial" w:cs="Arial"/>
          <w:lang w:val="en-US"/>
        </w:rPr>
        <w:t>R2-2209994</w:t>
      </w:r>
      <w:r w:rsidR="00B6359B">
        <w:rPr>
          <w:rFonts w:ascii="Arial" w:hAnsi="Arial" w:cs="Arial"/>
          <w:lang w:val="en-US"/>
        </w:rPr>
        <w:t xml:space="preserve">, </w:t>
      </w:r>
      <w:r w:rsidRPr="00810106">
        <w:rPr>
          <w:rFonts w:ascii="Arial" w:hAnsi="Arial" w:cs="Arial"/>
          <w:lang w:val="en-US"/>
        </w:rPr>
        <w:t>Enhancement to measurement gap</w:t>
      </w:r>
      <w:r w:rsidR="00B6359B">
        <w:rPr>
          <w:rFonts w:ascii="Arial" w:hAnsi="Arial" w:cs="Arial"/>
          <w:lang w:val="en-US"/>
        </w:rPr>
        <w:t xml:space="preserve">, </w:t>
      </w:r>
      <w:r w:rsidRPr="00810106">
        <w:rPr>
          <w:rFonts w:ascii="Arial" w:hAnsi="Arial" w:cs="Arial"/>
          <w:lang w:val="en-US"/>
        </w:rPr>
        <w:t>Spreadtrum Communications</w:t>
      </w:r>
    </w:p>
    <w:p w14:paraId="4A69BB3E" w14:textId="5541129D" w:rsidR="00E131AD" w:rsidRDefault="00E131AD" w:rsidP="00E131AD">
      <w:pPr>
        <w:pStyle w:val="B1"/>
        <w:spacing w:after="0"/>
        <w:ind w:left="360" w:firstLine="0"/>
        <w:rPr>
          <w:rFonts w:ascii="Arial" w:hAnsi="Arial" w:cs="Arial"/>
          <w:sz w:val="21"/>
          <w:szCs w:val="21"/>
          <w:lang w:val="en-US"/>
        </w:rPr>
      </w:pPr>
    </w:p>
    <w:p w14:paraId="070A910B" w14:textId="56C3AA3A" w:rsidR="00E131AD" w:rsidRPr="0022762D" w:rsidRDefault="00E131AD" w:rsidP="00E131AD">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w:t>
      </w:r>
      <w:r w:rsidR="008700C6">
        <w:rPr>
          <w:rFonts w:ascii="Arial" w:hAnsi="Arial" w:cs="Arial"/>
          <w:b/>
          <w:bCs/>
          <w:lang w:eastAsia="ja-JP"/>
        </w:rPr>
        <w:t>20</w:t>
      </w:r>
    </w:p>
    <w:p w14:paraId="3C73E9C0" w14:textId="45DB46FD" w:rsidR="00E131AD" w:rsidRDefault="00E131AD" w:rsidP="00E131AD">
      <w:pPr>
        <w:pStyle w:val="B1"/>
        <w:spacing w:after="0"/>
        <w:ind w:left="360" w:firstLine="0"/>
        <w:rPr>
          <w:rFonts w:ascii="Arial" w:hAnsi="Arial" w:cs="Arial"/>
          <w:sz w:val="21"/>
          <w:szCs w:val="21"/>
          <w:lang w:val="en-US"/>
        </w:rPr>
      </w:pPr>
    </w:p>
    <w:p w14:paraId="083F2265" w14:textId="77777777" w:rsidR="00E131AD" w:rsidRDefault="00E131AD" w:rsidP="00E131AD">
      <w:pPr>
        <w:pStyle w:val="B1"/>
        <w:spacing w:after="0"/>
        <w:ind w:left="360" w:firstLine="0"/>
        <w:rPr>
          <w:rFonts w:ascii="Arial" w:hAnsi="Arial" w:cs="Arial"/>
          <w:sz w:val="21"/>
          <w:szCs w:val="21"/>
          <w:lang w:val="en-US"/>
        </w:rPr>
      </w:pPr>
    </w:p>
    <w:p w14:paraId="396F5F6B" w14:textId="5E03FCF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R2-2211138</w:t>
      </w:r>
      <w:r w:rsidR="00B6359B">
        <w:rPr>
          <w:rFonts w:ascii="Arial" w:hAnsi="Arial" w:cs="Arial"/>
          <w:lang w:val="en-US"/>
        </w:rPr>
        <w:t xml:space="preserve">, </w:t>
      </w:r>
      <w:r w:rsidRPr="00810106">
        <w:rPr>
          <w:rFonts w:ascii="Arial" w:hAnsi="Arial" w:cs="Arial"/>
          <w:lang w:val="en-US"/>
        </w:rPr>
        <w:t>LS on XR and Media Services (S2-2209979; contact: vivo)</w:t>
      </w:r>
      <w:r w:rsidR="00B6359B">
        <w:rPr>
          <w:rFonts w:ascii="Arial" w:hAnsi="Arial" w:cs="Arial"/>
          <w:lang w:val="en-US"/>
        </w:rPr>
        <w:t xml:space="preserve">, </w:t>
      </w:r>
      <w:r w:rsidRPr="00810106">
        <w:rPr>
          <w:rFonts w:ascii="Arial" w:hAnsi="Arial" w:cs="Arial"/>
          <w:lang w:val="en-US"/>
        </w:rPr>
        <w:t>SA2</w:t>
      </w:r>
    </w:p>
    <w:p w14:paraId="00AC7094" w14:textId="2685220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R2-2211490</w:t>
      </w:r>
      <w:r w:rsidR="00B6359B">
        <w:rPr>
          <w:rFonts w:ascii="Arial" w:hAnsi="Arial" w:cs="Arial"/>
          <w:lang w:val="en-US"/>
        </w:rPr>
        <w:t xml:space="preserve">, </w:t>
      </w:r>
      <w:r w:rsidRPr="00810106">
        <w:rPr>
          <w:rFonts w:ascii="Arial" w:hAnsi="Arial" w:cs="Arial"/>
          <w:lang w:val="en-US"/>
        </w:rPr>
        <w:t>Reply LS to SA2 on XR</w:t>
      </w:r>
      <w:r w:rsidR="00B6359B">
        <w:rPr>
          <w:rFonts w:ascii="Arial" w:hAnsi="Arial" w:cs="Arial"/>
          <w:lang w:val="en-US"/>
        </w:rPr>
        <w:t xml:space="preserve">, </w:t>
      </w:r>
      <w:r w:rsidRPr="00810106">
        <w:rPr>
          <w:rFonts w:ascii="Arial" w:hAnsi="Arial" w:cs="Arial"/>
          <w:lang w:val="en-US"/>
        </w:rPr>
        <w:t>vivo</w:t>
      </w:r>
    </w:p>
    <w:p w14:paraId="72679609" w14:textId="6FAE528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R2-2211595</w:t>
      </w:r>
      <w:r w:rsidR="00B6359B">
        <w:rPr>
          <w:rFonts w:ascii="Arial" w:hAnsi="Arial" w:cs="Arial"/>
          <w:lang w:val="en-US"/>
        </w:rPr>
        <w:t xml:space="preserve">, </w:t>
      </w:r>
      <w:r w:rsidRPr="00810106">
        <w:rPr>
          <w:rFonts w:ascii="Arial" w:hAnsi="Arial" w:cs="Arial"/>
          <w:lang w:val="en-US"/>
        </w:rPr>
        <w:t>Work Plan for Rel-18 SI on XR Enhancements for NR</w:t>
      </w:r>
      <w:r w:rsidR="00B6359B">
        <w:rPr>
          <w:rFonts w:ascii="Arial" w:hAnsi="Arial" w:cs="Arial"/>
          <w:lang w:val="en-US"/>
        </w:rPr>
        <w:t xml:space="preserve">, </w:t>
      </w:r>
      <w:r w:rsidRPr="00810106">
        <w:rPr>
          <w:rFonts w:ascii="Arial" w:hAnsi="Arial" w:cs="Arial"/>
          <w:lang w:val="en-US"/>
        </w:rPr>
        <w:t>Nokia, Qualcomm (Rapporteurs)</w:t>
      </w:r>
    </w:p>
    <w:p w14:paraId="0AF3C0EC" w14:textId="7E2501B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R2-2211596</w:t>
      </w:r>
      <w:r w:rsidR="00B6359B">
        <w:rPr>
          <w:rFonts w:ascii="Arial" w:hAnsi="Arial" w:cs="Arial"/>
          <w:lang w:val="en-US"/>
        </w:rPr>
        <w:t xml:space="preserve">, </w:t>
      </w:r>
      <w:r w:rsidRPr="00810106">
        <w:rPr>
          <w:rFonts w:ascii="Arial" w:hAnsi="Arial" w:cs="Arial"/>
          <w:lang w:val="en-US"/>
        </w:rPr>
        <w:t>SA2 Status for XR</w:t>
      </w:r>
      <w:r w:rsidR="00B6359B">
        <w:rPr>
          <w:rFonts w:ascii="Arial" w:hAnsi="Arial" w:cs="Arial"/>
          <w:lang w:val="en-US"/>
        </w:rPr>
        <w:t xml:space="preserve">, </w:t>
      </w:r>
      <w:r w:rsidRPr="00810106">
        <w:rPr>
          <w:rFonts w:ascii="Arial" w:hAnsi="Arial" w:cs="Arial"/>
          <w:lang w:val="en-US"/>
        </w:rPr>
        <w:t>Nokia, Qualcomm (Rapporteurs)</w:t>
      </w:r>
    </w:p>
    <w:p w14:paraId="443CE118" w14:textId="55A4463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R2-2212189</w:t>
      </w:r>
      <w:r w:rsidR="00B6359B">
        <w:rPr>
          <w:rFonts w:ascii="Arial" w:hAnsi="Arial" w:cs="Arial"/>
          <w:lang w:val="en-US"/>
        </w:rPr>
        <w:t xml:space="preserve">, </w:t>
      </w:r>
      <w:r w:rsidRPr="00810106">
        <w:rPr>
          <w:rFonts w:ascii="Arial" w:hAnsi="Arial" w:cs="Arial"/>
          <w:lang w:val="en-US"/>
        </w:rPr>
        <w:t>Discussion on network exposure of congestion level of RAN node</w:t>
      </w:r>
      <w:r w:rsidR="00B6359B">
        <w:rPr>
          <w:rFonts w:ascii="Arial" w:hAnsi="Arial" w:cs="Arial"/>
          <w:lang w:val="en-US"/>
        </w:rPr>
        <w:t xml:space="preserve">, </w:t>
      </w:r>
      <w:r w:rsidRPr="00810106">
        <w:rPr>
          <w:rFonts w:ascii="Arial" w:hAnsi="Arial" w:cs="Arial"/>
          <w:lang w:val="en-US"/>
        </w:rPr>
        <w:t>Huawei, HiSilicon</w:t>
      </w:r>
    </w:p>
    <w:p w14:paraId="6E943ADF" w14:textId="4EC31E0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R2-2212908</w:t>
      </w:r>
      <w:r w:rsidR="00B6359B">
        <w:rPr>
          <w:rFonts w:ascii="Arial" w:hAnsi="Arial" w:cs="Arial"/>
          <w:lang w:val="en-US"/>
        </w:rPr>
        <w:t xml:space="preserve">, </w:t>
      </w:r>
      <w:r w:rsidRPr="00810106">
        <w:rPr>
          <w:rFonts w:ascii="Arial" w:hAnsi="Arial" w:cs="Arial"/>
          <w:lang w:val="en-US"/>
        </w:rPr>
        <w:t>TR 38.835 v031</w:t>
      </w:r>
      <w:r w:rsidR="00B6359B">
        <w:rPr>
          <w:rFonts w:ascii="Arial" w:hAnsi="Arial" w:cs="Arial"/>
          <w:lang w:val="en-US"/>
        </w:rPr>
        <w:t xml:space="preserve">, </w:t>
      </w:r>
      <w:r w:rsidRPr="00810106">
        <w:rPr>
          <w:rFonts w:ascii="Arial" w:hAnsi="Arial" w:cs="Arial"/>
          <w:lang w:val="en-US"/>
        </w:rPr>
        <w:t>Nokia (Rapporteur)</w:t>
      </w:r>
    </w:p>
    <w:p w14:paraId="47A35F18" w14:textId="332FA81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R2-2212989</w:t>
      </w:r>
      <w:r w:rsidR="00B6359B">
        <w:rPr>
          <w:rFonts w:ascii="Arial" w:hAnsi="Arial" w:cs="Arial"/>
          <w:lang w:val="en-US"/>
        </w:rPr>
        <w:t xml:space="preserve">, </w:t>
      </w:r>
      <w:r w:rsidRPr="00810106">
        <w:rPr>
          <w:rFonts w:ascii="Arial" w:hAnsi="Arial" w:cs="Arial"/>
          <w:lang w:val="en-US"/>
        </w:rPr>
        <w:t>Reply LS to SA2 on XR</w:t>
      </w:r>
      <w:r w:rsidR="00B6359B">
        <w:rPr>
          <w:rFonts w:ascii="Arial" w:hAnsi="Arial" w:cs="Arial"/>
          <w:lang w:val="en-US"/>
        </w:rPr>
        <w:t xml:space="preserve">, </w:t>
      </w:r>
      <w:r w:rsidRPr="00810106">
        <w:rPr>
          <w:rFonts w:ascii="Arial" w:hAnsi="Arial" w:cs="Arial"/>
          <w:lang w:val="en-US"/>
        </w:rPr>
        <w:t>vivo</w:t>
      </w:r>
    </w:p>
    <w:p w14:paraId="6183ECB7" w14:textId="29F9AC3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R2-2213226</w:t>
      </w:r>
      <w:r w:rsidR="00B6359B">
        <w:rPr>
          <w:rFonts w:ascii="Arial" w:hAnsi="Arial" w:cs="Arial"/>
          <w:lang w:val="en-US"/>
        </w:rPr>
        <w:t xml:space="preserve">, </w:t>
      </w:r>
      <w:r w:rsidRPr="00810106">
        <w:rPr>
          <w:rFonts w:ascii="Arial" w:hAnsi="Arial" w:cs="Arial"/>
          <w:lang w:val="en-US"/>
        </w:rPr>
        <w:t>Reply LS to SA2 on XR</w:t>
      </w:r>
      <w:r w:rsidR="00B6359B">
        <w:rPr>
          <w:rFonts w:ascii="Arial" w:hAnsi="Arial" w:cs="Arial"/>
          <w:lang w:val="en-US"/>
        </w:rPr>
        <w:t xml:space="preserve">, </w:t>
      </w:r>
      <w:r w:rsidRPr="00810106">
        <w:rPr>
          <w:rFonts w:ascii="Arial" w:hAnsi="Arial" w:cs="Arial"/>
          <w:lang w:val="en-US"/>
        </w:rPr>
        <w:t>RAN2</w:t>
      </w:r>
    </w:p>
    <w:p w14:paraId="1D1D0FE2" w14:textId="08E3323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R2-2213229</w:t>
      </w:r>
      <w:r w:rsidR="00B6359B">
        <w:rPr>
          <w:rFonts w:ascii="Arial" w:hAnsi="Arial" w:cs="Arial"/>
          <w:lang w:val="en-US"/>
        </w:rPr>
        <w:t xml:space="preserve">, </w:t>
      </w:r>
      <w:r w:rsidRPr="00810106">
        <w:rPr>
          <w:rFonts w:ascii="Arial" w:hAnsi="Arial" w:cs="Arial"/>
          <w:lang w:val="en-US"/>
        </w:rPr>
        <w:t>TR 38.835 v031</w:t>
      </w:r>
      <w:r w:rsidR="00B6359B">
        <w:rPr>
          <w:rFonts w:ascii="Arial" w:hAnsi="Arial" w:cs="Arial"/>
          <w:lang w:val="en-US"/>
        </w:rPr>
        <w:t xml:space="preserve">, </w:t>
      </w:r>
      <w:r w:rsidRPr="00810106">
        <w:rPr>
          <w:rFonts w:ascii="Arial" w:hAnsi="Arial" w:cs="Arial"/>
          <w:lang w:val="en-US"/>
        </w:rPr>
        <w:t>Nokia (Rapporteur)</w:t>
      </w:r>
    </w:p>
    <w:p w14:paraId="7EF71E0D" w14:textId="498AB93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R2-2211177</w:t>
      </w:r>
      <w:r w:rsidR="00B6359B">
        <w:rPr>
          <w:rFonts w:ascii="Arial" w:hAnsi="Arial" w:cs="Arial"/>
          <w:lang w:val="en-US"/>
        </w:rPr>
        <w:t xml:space="preserve">, </w:t>
      </w:r>
      <w:r w:rsidRPr="00810106">
        <w:rPr>
          <w:rFonts w:ascii="Arial" w:hAnsi="Arial" w:cs="Arial"/>
          <w:lang w:val="en-US"/>
        </w:rPr>
        <w:t>Discussions on PDU Sets</w:t>
      </w:r>
      <w:r w:rsidR="00B6359B">
        <w:rPr>
          <w:rFonts w:ascii="Arial" w:hAnsi="Arial" w:cs="Arial"/>
          <w:lang w:val="en-US"/>
        </w:rPr>
        <w:t xml:space="preserve">, </w:t>
      </w:r>
      <w:r w:rsidRPr="00810106">
        <w:rPr>
          <w:rFonts w:ascii="Arial" w:hAnsi="Arial" w:cs="Arial"/>
          <w:lang w:val="en-US"/>
        </w:rPr>
        <w:t>Qualcomm Incorporated</w:t>
      </w:r>
    </w:p>
    <w:p w14:paraId="6948C777" w14:textId="16B63CC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R2-2211378</w:t>
      </w:r>
      <w:r w:rsidR="00B6359B">
        <w:rPr>
          <w:rFonts w:ascii="Arial" w:hAnsi="Arial" w:cs="Arial"/>
          <w:lang w:val="en-US"/>
        </w:rPr>
        <w:t xml:space="preserve">, </w:t>
      </w:r>
      <w:r w:rsidRPr="00810106">
        <w:rPr>
          <w:rFonts w:ascii="Arial" w:hAnsi="Arial" w:cs="Arial"/>
          <w:lang w:val="en-US"/>
        </w:rPr>
        <w:t>DRB mapping for XR specific requirement</w:t>
      </w:r>
      <w:r w:rsidR="00B6359B">
        <w:rPr>
          <w:rFonts w:ascii="Arial" w:hAnsi="Arial" w:cs="Arial"/>
          <w:lang w:val="en-US"/>
        </w:rPr>
        <w:t xml:space="preserve">, </w:t>
      </w:r>
      <w:r w:rsidRPr="00810106">
        <w:rPr>
          <w:rFonts w:ascii="Arial" w:hAnsi="Arial" w:cs="Arial"/>
          <w:lang w:val="en-US"/>
        </w:rPr>
        <w:t>Intel Corporation</w:t>
      </w:r>
    </w:p>
    <w:p w14:paraId="28190C0E" w14:textId="038CD75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R2-2211436</w:t>
      </w:r>
      <w:r w:rsidR="00B6359B">
        <w:rPr>
          <w:rFonts w:ascii="Arial" w:hAnsi="Arial" w:cs="Arial"/>
          <w:lang w:val="en-US"/>
        </w:rPr>
        <w:t xml:space="preserve">, </w:t>
      </w:r>
      <w:r w:rsidRPr="00810106">
        <w:rPr>
          <w:rFonts w:ascii="Arial" w:hAnsi="Arial" w:cs="Arial"/>
          <w:lang w:val="en-US"/>
        </w:rPr>
        <w:t>XR awareness for PDU sets and bursts</w:t>
      </w:r>
      <w:r w:rsidR="00B6359B">
        <w:rPr>
          <w:rFonts w:ascii="Arial" w:hAnsi="Arial" w:cs="Arial"/>
          <w:lang w:val="en-US"/>
        </w:rPr>
        <w:t xml:space="preserve">, </w:t>
      </w:r>
      <w:r w:rsidRPr="00810106">
        <w:rPr>
          <w:rFonts w:ascii="Arial" w:hAnsi="Arial" w:cs="Arial"/>
          <w:lang w:val="en-US"/>
        </w:rPr>
        <w:t>CATT</w:t>
      </w:r>
    </w:p>
    <w:p w14:paraId="63F0372C" w14:textId="11D203D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R2-2211437</w:t>
      </w:r>
      <w:r w:rsidR="00B6359B">
        <w:rPr>
          <w:rFonts w:ascii="Arial" w:hAnsi="Arial" w:cs="Arial"/>
          <w:lang w:val="en-US"/>
        </w:rPr>
        <w:t xml:space="preserve">, </w:t>
      </w:r>
      <w:r w:rsidRPr="00810106">
        <w:rPr>
          <w:rFonts w:ascii="Arial" w:hAnsi="Arial" w:cs="Arial"/>
          <w:lang w:val="en-US"/>
        </w:rPr>
        <w:t>On the PDU set mapping options</w:t>
      </w:r>
      <w:r w:rsidR="00B6359B">
        <w:rPr>
          <w:rFonts w:ascii="Arial" w:hAnsi="Arial" w:cs="Arial"/>
          <w:lang w:val="en-US"/>
        </w:rPr>
        <w:t xml:space="preserve">, </w:t>
      </w:r>
      <w:r w:rsidRPr="00810106">
        <w:rPr>
          <w:rFonts w:ascii="Arial" w:hAnsi="Arial" w:cs="Arial"/>
          <w:lang w:val="en-US"/>
        </w:rPr>
        <w:t>CATT</w:t>
      </w:r>
    </w:p>
    <w:p w14:paraId="118174C5" w14:textId="5FD47FC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R2-2211491</w:t>
      </w:r>
      <w:r w:rsidR="00B6359B">
        <w:rPr>
          <w:rFonts w:ascii="Arial" w:hAnsi="Arial" w:cs="Arial"/>
          <w:lang w:val="en-US"/>
        </w:rPr>
        <w:t xml:space="preserve">, </w:t>
      </w:r>
      <w:r w:rsidRPr="00810106">
        <w:rPr>
          <w:rFonts w:ascii="Arial" w:hAnsi="Arial" w:cs="Arial"/>
          <w:lang w:val="en-US"/>
        </w:rPr>
        <w:t>Discussion on XR awareness and per-QoS flow/DRB congestion</w:t>
      </w:r>
      <w:r w:rsidR="00B6359B">
        <w:rPr>
          <w:rFonts w:ascii="Arial" w:hAnsi="Arial" w:cs="Arial"/>
          <w:lang w:val="en-US"/>
        </w:rPr>
        <w:t xml:space="preserve">, </w:t>
      </w:r>
      <w:r w:rsidRPr="00810106">
        <w:rPr>
          <w:rFonts w:ascii="Arial" w:hAnsi="Arial" w:cs="Arial"/>
          <w:lang w:val="en-US"/>
        </w:rPr>
        <w:t>vivo</w:t>
      </w:r>
    </w:p>
    <w:p w14:paraId="2E695E9E" w14:textId="05688D2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R2-2211524</w:t>
      </w:r>
      <w:r w:rsidR="00B6359B">
        <w:rPr>
          <w:rFonts w:ascii="Arial" w:hAnsi="Arial" w:cs="Arial"/>
          <w:lang w:val="en-US"/>
        </w:rPr>
        <w:t xml:space="preserve">, </w:t>
      </w:r>
      <w:r w:rsidRPr="00810106">
        <w:rPr>
          <w:rFonts w:ascii="Arial" w:hAnsi="Arial" w:cs="Arial"/>
          <w:lang w:val="en-US"/>
        </w:rPr>
        <w:t>PDU set to DRB mapping for XR</w:t>
      </w:r>
      <w:r w:rsidR="00B6359B">
        <w:rPr>
          <w:rFonts w:ascii="Arial" w:hAnsi="Arial" w:cs="Arial"/>
          <w:lang w:val="en-US"/>
        </w:rPr>
        <w:t xml:space="preserve">, </w:t>
      </w:r>
      <w:r w:rsidRPr="00810106">
        <w:rPr>
          <w:rFonts w:ascii="Arial" w:hAnsi="Arial" w:cs="Arial"/>
          <w:lang w:val="en-US"/>
        </w:rPr>
        <w:t>ZTE Corporation, Sanechips</w:t>
      </w:r>
    </w:p>
    <w:p w14:paraId="1B5F9DF4" w14:textId="2883DB4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R2-2211584</w:t>
      </w:r>
      <w:r w:rsidR="00B6359B">
        <w:rPr>
          <w:rFonts w:ascii="Arial" w:hAnsi="Arial" w:cs="Arial"/>
          <w:lang w:val="en-US"/>
        </w:rPr>
        <w:t xml:space="preserve">, </w:t>
      </w:r>
      <w:r w:rsidRPr="00810106">
        <w:rPr>
          <w:rFonts w:ascii="Arial" w:hAnsi="Arial" w:cs="Arial"/>
          <w:lang w:val="en-US"/>
        </w:rPr>
        <w:t>Discussion on QoS support with PDU Set granularity</w:t>
      </w:r>
      <w:r w:rsidR="00B6359B">
        <w:rPr>
          <w:rFonts w:ascii="Arial" w:hAnsi="Arial" w:cs="Arial"/>
          <w:lang w:val="en-US"/>
        </w:rPr>
        <w:t xml:space="preserve">, </w:t>
      </w:r>
      <w:r w:rsidRPr="00810106">
        <w:rPr>
          <w:rFonts w:ascii="Arial" w:hAnsi="Arial" w:cs="Arial"/>
          <w:lang w:val="en-US"/>
        </w:rPr>
        <w:t>Xiaomi Communications</w:t>
      </w:r>
    </w:p>
    <w:p w14:paraId="3E3B6937" w14:textId="66A5C27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R2-2211597</w:t>
      </w:r>
      <w:r w:rsidR="00B6359B">
        <w:rPr>
          <w:rFonts w:ascii="Arial" w:hAnsi="Arial" w:cs="Arial"/>
          <w:lang w:val="en-US"/>
        </w:rPr>
        <w:t xml:space="preserve">, </w:t>
      </w:r>
      <w:r w:rsidRPr="00810106">
        <w:rPr>
          <w:rFonts w:ascii="Arial" w:hAnsi="Arial" w:cs="Arial"/>
          <w:lang w:val="en-US"/>
        </w:rPr>
        <w:t>Mapping of PDU Set, QoS Flow and DRB</w:t>
      </w:r>
      <w:r w:rsidR="00B6359B">
        <w:rPr>
          <w:rFonts w:ascii="Arial" w:hAnsi="Arial" w:cs="Arial"/>
          <w:lang w:val="en-US"/>
        </w:rPr>
        <w:t xml:space="preserve">, </w:t>
      </w:r>
      <w:r w:rsidRPr="00810106">
        <w:rPr>
          <w:rFonts w:ascii="Arial" w:hAnsi="Arial" w:cs="Arial"/>
          <w:lang w:val="en-US"/>
        </w:rPr>
        <w:t>Nokia, Nokia Shanghai Bell</w:t>
      </w:r>
    </w:p>
    <w:p w14:paraId="08403914" w14:textId="1C1DE1E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R2-2211718</w:t>
      </w:r>
      <w:r w:rsidR="00B6359B">
        <w:rPr>
          <w:rFonts w:ascii="Arial" w:hAnsi="Arial" w:cs="Arial"/>
          <w:lang w:val="en-US"/>
        </w:rPr>
        <w:t xml:space="preserve">, </w:t>
      </w:r>
      <w:r w:rsidRPr="00810106">
        <w:rPr>
          <w:rFonts w:ascii="Arial" w:hAnsi="Arial" w:cs="Arial"/>
          <w:lang w:val="en-US"/>
        </w:rPr>
        <w:t>PDU Set based QoS</w:t>
      </w:r>
      <w:r w:rsidR="00B6359B">
        <w:rPr>
          <w:rFonts w:ascii="Arial" w:hAnsi="Arial" w:cs="Arial"/>
          <w:lang w:val="en-US"/>
        </w:rPr>
        <w:t xml:space="preserve">, </w:t>
      </w:r>
      <w:r w:rsidRPr="00810106">
        <w:rPr>
          <w:rFonts w:ascii="Arial" w:hAnsi="Arial" w:cs="Arial"/>
          <w:lang w:val="en-US"/>
        </w:rPr>
        <w:t>Apple</w:t>
      </w:r>
    </w:p>
    <w:p w14:paraId="22DA5C6E" w14:textId="5F0DCBD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R2-2211848</w:t>
      </w:r>
      <w:r w:rsidR="00B6359B">
        <w:rPr>
          <w:rFonts w:ascii="Arial" w:hAnsi="Arial" w:cs="Arial"/>
          <w:lang w:val="en-US"/>
        </w:rPr>
        <w:t xml:space="preserve">, </w:t>
      </w:r>
      <w:r w:rsidRPr="00810106">
        <w:rPr>
          <w:rFonts w:ascii="Arial" w:hAnsi="Arial" w:cs="Arial"/>
          <w:lang w:val="en-US"/>
        </w:rPr>
        <w:t>Discussions on L2 structure of XR</w:t>
      </w:r>
      <w:r w:rsidR="00B6359B">
        <w:rPr>
          <w:rFonts w:ascii="Arial" w:hAnsi="Arial" w:cs="Arial"/>
          <w:lang w:val="en-US"/>
        </w:rPr>
        <w:t xml:space="preserve">, </w:t>
      </w:r>
      <w:r w:rsidRPr="00810106">
        <w:rPr>
          <w:rFonts w:ascii="Arial" w:hAnsi="Arial" w:cs="Arial"/>
          <w:lang w:val="en-US"/>
        </w:rPr>
        <w:t>Fujitsu</w:t>
      </w:r>
    </w:p>
    <w:p w14:paraId="2E18A93A" w14:textId="78183E2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R2-2211957</w:t>
      </w:r>
      <w:r w:rsidR="00B6359B">
        <w:rPr>
          <w:rFonts w:ascii="Arial" w:hAnsi="Arial" w:cs="Arial"/>
          <w:lang w:val="en-US"/>
        </w:rPr>
        <w:t xml:space="preserve">, </w:t>
      </w:r>
      <w:r w:rsidRPr="00810106">
        <w:rPr>
          <w:rFonts w:ascii="Arial" w:hAnsi="Arial" w:cs="Arial"/>
          <w:lang w:val="en-US"/>
        </w:rPr>
        <w:t>Discussion on PDU Set awareness</w:t>
      </w:r>
      <w:r w:rsidR="00B6359B">
        <w:rPr>
          <w:rFonts w:ascii="Arial" w:hAnsi="Arial" w:cs="Arial"/>
          <w:lang w:val="en-US"/>
        </w:rPr>
        <w:t xml:space="preserve">, </w:t>
      </w:r>
      <w:r w:rsidRPr="00810106">
        <w:rPr>
          <w:rFonts w:ascii="Arial" w:hAnsi="Arial" w:cs="Arial"/>
          <w:lang w:val="en-US"/>
        </w:rPr>
        <w:t>OPPO</w:t>
      </w:r>
    </w:p>
    <w:p w14:paraId="0320D191" w14:textId="6DB060E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R2-2211995</w:t>
      </w:r>
      <w:r w:rsidR="00B6359B">
        <w:rPr>
          <w:rFonts w:ascii="Arial" w:hAnsi="Arial" w:cs="Arial"/>
          <w:lang w:val="en-US"/>
        </w:rPr>
        <w:t xml:space="preserve">, </w:t>
      </w:r>
      <w:r w:rsidRPr="00810106">
        <w:rPr>
          <w:rFonts w:ascii="Arial" w:hAnsi="Arial" w:cs="Arial"/>
          <w:lang w:val="en-US"/>
        </w:rPr>
        <w:t>Discussion on PDU sets mapping model</w:t>
      </w:r>
      <w:r w:rsidR="00B6359B">
        <w:rPr>
          <w:rFonts w:ascii="Arial" w:hAnsi="Arial" w:cs="Arial"/>
          <w:lang w:val="en-US"/>
        </w:rPr>
        <w:t xml:space="preserve">, </w:t>
      </w:r>
      <w:r w:rsidRPr="00810106">
        <w:rPr>
          <w:rFonts w:ascii="Arial" w:hAnsi="Arial" w:cs="Arial"/>
          <w:lang w:val="en-US"/>
        </w:rPr>
        <w:t>NTT DOCOMO, INC.</w:t>
      </w:r>
    </w:p>
    <w:p w14:paraId="1D1463B2" w14:textId="2D9288A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R2-2212039</w:t>
      </w:r>
      <w:r w:rsidR="00B6359B">
        <w:rPr>
          <w:rFonts w:ascii="Arial" w:hAnsi="Arial" w:cs="Arial"/>
          <w:lang w:val="en-US"/>
        </w:rPr>
        <w:t xml:space="preserve">, </w:t>
      </w:r>
      <w:r w:rsidRPr="00810106">
        <w:rPr>
          <w:rFonts w:ascii="Arial" w:hAnsi="Arial" w:cs="Arial"/>
          <w:lang w:val="en-US"/>
        </w:rPr>
        <w:t>Discussion on PDU sets and data burst awareness in RAN</w:t>
      </w:r>
      <w:r w:rsidR="00B6359B">
        <w:rPr>
          <w:rFonts w:ascii="Arial" w:hAnsi="Arial" w:cs="Arial"/>
          <w:lang w:val="en-US"/>
        </w:rPr>
        <w:t xml:space="preserve">, </w:t>
      </w:r>
      <w:r w:rsidRPr="00810106">
        <w:rPr>
          <w:rFonts w:ascii="Arial" w:hAnsi="Arial" w:cs="Arial"/>
          <w:lang w:val="en-US"/>
        </w:rPr>
        <w:t>Lenovo</w:t>
      </w:r>
    </w:p>
    <w:p w14:paraId="32416A1A" w14:textId="24AEB92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R2-2212163</w:t>
      </w:r>
      <w:r w:rsidR="00B6359B">
        <w:rPr>
          <w:rFonts w:ascii="Arial" w:hAnsi="Arial" w:cs="Arial"/>
          <w:lang w:val="en-US"/>
        </w:rPr>
        <w:t xml:space="preserve">, </w:t>
      </w:r>
      <w:r w:rsidRPr="00810106">
        <w:rPr>
          <w:rFonts w:ascii="Arial" w:hAnsi="Arial" w:cs="Arial"/>
          <w:lang w:val="en-US"/>
        </w:rPr>
        <w:t>Discussion on PDU sets and data bursts</w:t>
      </w:r>
      <w:r w:rsidR="00B6359B">
        <w:rPr>
          <w:rFonts w:ascii="Arial" w:hAnsi="Arial" w:cs="Arial"/>
          <w:lang w:val="en-US"/>
        </w:rPr>
        <w:t xml:space="preserve">, </w:t>
      </w:r>
      <w:r w:rsidRPr="00810106">
        <w:rPr>
          <w:rFonts w:ascii="Arial" w:hAnsi="Arial" w:cs="Arial"/>
          <w:lang w:val="en-US"/>
        </w:rPr>
        <w:t>Spreadtrum Communications</w:t>
      </w:r>
    </w:p>
    <w:p w14:paraId="12902809" w14:textId="3510ABC2"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R2-2212188</w:t>
      </w:r>
      <w:r w:rsidR="00B6359B">
        <w:rPr>
          <w:rFonts w:ascii="Arial" w:hAnsi="Arial" w:cs="Arial"/>
          <w:lang w:val="en-US"/>
        </w:rPr>
        <w:t xml:space="preserve">, </w:t>
      </w:r>
      <w:r w:rsidRPr="00810106">
        <w:rPr>
          <w:rFonts w:ascii="Arial" w:hAnsi="Arial" w:cs="Arial"/>
          <w:lang w:val="en-US"/>
        </w:rPr>
        <w:t>Further discussion on PDU set handling</w:t>
      </w:r>
      <w:r w:rsidR="00B6359B">
        <w:rPr>
          <w:rFonts w:ascii="Arial" w:hAnsi="Arial" w:cs="Arial"/>
          <w:lang w:val="en-US"/>
        </w:rPr>
        <w:t xml:space="preserve">, </w:t>
      </w:r>
      <w:r w:rsidRPr="00810106">
        <w:rPr>
          <w:rFonts w:ascii="Arial" w:hAnsi="Arial" w:cs="Arial"/>
          <w:lang w:val="en-US"/>
        </w:rPr>
        <w:t>Huawei, HiSilicon</w:t>
      </w:r>
    </w:p>
    <w:p w14:paraId="3F5CAAC6" w14:textId="06404AC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R2-2212329</w:t>
      </w:r>
      <w:r w:rsidR="00B6359B">
        <w:rPr>
          <w:rFonts w:ascii="Arial" w:hAnsi="Arial" w:cs="Arial"/>
          <w:lang w:val="en-US"/>
        </w:rPr>
        <w:t xml:space="preserve">, </w:t>
      </w:r>
      <w:r w:rsidRPr="00810106">
        <w:rPr>
          <w:rFonts w:ascii="Arial" w:hAnsi="Arial" w:cs="Arial"/>
          <w:lang w:val="en-US"/>
        </w:rPr>
        <w:t>Discussion on PDU Sets and Data Bursts for XR</w:t>
      </w:r>
      <w:r w:rsidR="00B6359B">
        <w:rPr>
          <w:rFonts w:ascii="Arial" w:hAnsi="Arial" w:cs="Arial"/>
          <w:lang w:val="en-US"/>
        </w:rPr>
        <w:t xml:space="preserve">, </w:t>
      </w:r>
      <w:r w:rsidRPr="00810106">
        <w:rPr>
          <w:rFonts w:ascii="Arial" w:hAnsi="Arial" w:cs="Arial"/>
          <w:lang w:val="en-US"/>
        </w:rPr>
        <w:t>Google Inc.</w:t>
      </w:r>
    </w:p>
    <w:p w14:paraId="61104F09" w14:textId="24FF7C42"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R2-2212471</w:t>
      </w:r>
      <w:r w:rsidR="00B6359B">
        <w:rPr>
          <w:rFonts w:ascii="Arial" w:hAnsi="Arial" w:cs="Arial"/>
          <w:lang w:val="en-US"/>
        </w:rPr>
        <w:t xml:space="preserve">, </w:t>
      </w:r>
      <w:r w:rsidRPr="00810106">
        <w:rPr>
          <w:rFonts w:ascii="Arial" w:hAnsi="Arial" w:cs="Arial"/>
          <w:lang w:val="en-US"/>
        </w:rPr>
        <w:t>Discussion on PDU sets and data bursts</w:t>
      </w:r>
      <w:r w:rsidR="00B6359B">
        <w:rPr>
          <w:rFonts w:ascii="Arial" w:hAnsi="Arial" w:cs="Arial"/>
          <w:lang w:val="en-US"/>
        </w:rPr>
        <w:t xml:space="preserve">, </w:t>
      </w:r>
      <w:r w:rsidRPr="00810106">
        <w:rPr>
          <w:rFonts w:ascii="Arial" w:hAnsi="Arial" w:cs="Arial"/>
          <w:lang w:val="en-US"/>
        </w:rPr>
        <w:t>InterDigital, Inc.</w:t>
      </w:r>
    </w:p>
    <w:p w14:paraId="49B4F5B2" w14:textId="5E4FCDC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R2-2212534</w:t>
      </w:r>
      <w:r w:rsidR="00B6359B">
        <w:rPr>
          <w:rFonts w:ascii="Arial" w:hAnsi="Arial" w:cs="Arial"/>
          <w:lang w:val="en-US"/>
        </w:rPr>
        <w:t xml:space="preserve">, </w:t>
      </w:r>
      <w:r w:rsidRPr="00810106">
        <w:rPr>
          <w:rFonts w:ascii="Arial" w:hAnsi="Arial" w:cs="Arial"/>
          <w:lang w:val="en-US"/>
        </w:rPr>
        <w:t>Discussion on PDU Set for XR-awareness</w:t>
      </w:r>
      <w:r w:rsidR="00B6359B">
        <w:rPr>
          <w:rFonts w:ascii="Arial" w:hAnsi="Arial" w:cs="Arial"/>
          <w:lang w:val="en-US"/>
        </w:rPr>
        <w:t xml:space="preserve">, </w:t>
      </w:r>
      <w:r w:rsidRPr="00810106">
        <w:rPr>
          <w:rFonts w:ascii="Arial" w:hAnsi="Arial" w:cs="Arial"/>
          <w:lang w:val="en-US"/>
        </w:rPr>
        <w:t>NEC Corporation</w:t>
      </w:r>
    </w:p>
    <w:p w14:paraId="3E4276F2" w14:textId="5160A6D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R2-2212608</w:t>
      </w:r>
      <w:r w:rsidR="00B6359B">
        <w:rPr>
          <w:rFonts w:ascii="Arial" w:hAnsi="Arial" w:cs="Arial"/>
          <w:lang w:val="en-US"/>
        </w:rPr>
        <w:t xml:space="preserve">, </w:t>
      </w:r>
      <w:r w:rsidRPr="00810106">
        <w:rPr>
          <w:rFonts w:ascii="Arial" w:hAnsi="Arial" w:cs="Arial"/>
          <w:lang w:val="en-US"/>
        </w:rPr>
        <w:t>Discussion on Uplink XR-Awareness for XR services</w:t>
      </w:r>
      <w:r w:rsidR="00B6359B">
        <w:rPr>
          <w:rFonts w:ascii="Arial" w:hAnsi="Arial" w:cs="Arial"/>
          <w:lang w:val="en-US"/>
        </w:rPr>
        <w:t xml:space="preserve">, </w:t>
      </w:r>
      <w:r w:rsidRPr="00810106">
        <w:rPr>
          <w:rFonts w:ascii="Arial" w:hAnsi="Arial" w:cs="Arial"/>
          <w:lang w:val="en-US"/>
        </w:rPr>
        <w:t>Meta USA</w:t>
      </w:r>
    </w:p>
    <w:p w14:paraId="16D9EE1E" w14:textId="09FDAA5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R2-2212649</w:t>
      </w:r>
      <w:r w:rsidR="00B6359B">
        <w:rPr>
          <w:rFonts w:ascii="Arial" w:hAnsi="Arial" w:cs="Arial"/>
          <w:lang w:val="en-US"/>
        </w:rPr>
        <w:t xml:space="preserve">, </w:t>
      </w:r>
      <w:r w:rsidRPr="00810106">
        <w:rPr>
          <w:rFonts w:ascii="Arial" w:hAnsi="Arial" w:cs="Arial"/>
          <w:lang w:val="en-US"/>
        </w:rPr>
        <w:t>Discussion on PDU set to DRB mapping</w:t>
      </w:r>
      <w:r w:rsidR="00B6359B">
        <w:rPr>
          <w:rFonts w:ascii="Arial" w:hAnsi="Arial" w:cs="Arial"/>
          <w:lang w:val="en-US"/>
        </w:rPr>
        <w:t xml:space="preserve">, </w:t>
      </w:r>
      <w:r w:rsidRPr="00810106">
        <w:rPr>
          <w:rFonts w:ascii="Arial" w:hAnsi="Arial" w:cs="Arial"/>
          <w:lang w:val="en-US"/>
        </w:rPr>
        <w:t>Samsung</w:t>
      </w:r>
    </w:p>
    <w:p w14:paraId="4190C453" w14:textId="32DC589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R2-2212695</w:t>
      </w:r>
      <w:r w:rsidR="00B6359B">
        <w:rPr>
          <w:rFonts w:ascii="Arial" w:hAnsi="Arial" w:cs="Arial"/>
          <w:lang w:val="en-US"/>
        </w:rPr>
        <w:t xml:space="preserve">, </w:t>
      </w:r>
      <w:r w:rsidRPr="00810106">
        <w:rPr>
          <w:rFonts w:ascii="Arial" w:hAnsi="Arial" w:cs="Arial"/>
          <w:lang w:val="en-US"/>
        </w:rPr>
        <w:t>Discussion on PDU set mapping for XR-awareness</w:t>
      </w:r>
      <w:r w:rsidR="00B6359B">
        <w:rPr>
          <w:rFonts w:ascii="Arial" w:hAnsi="Arial" w:cs="Arial"/>
          <w:lang w:val="en-US"/>
        </w:rPr>
        <w:t xml:space="preserve">, </w:t>
      </w:r>
      <w:r w:rsidRPr="00810106">
        <w:rPr>
          <w:rFonts w:ascii="Arial" w:hAnsi="Arial" w:cs="Arial"/>
          <w:lang w:val="en-US"/>
        </w:rPr>
        <w:t>III</w:t>
      </w:r>
    </w:p>
    <w:p w14:paraId="69C86C4E" w14:textId="16A8A64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R2-2212704</w:t>
      </w:r>
      <w:r w:rsidR="00B6359B">
        <w:rPr>
          <w:rFonts w:ascii="Arial" w:hAnsi="Arial" w:cs="Arial"/>
          <w:lang w:val="en-US"/>
        </w:rPr>
        <w:t xml:space="preserve">, </w:t>
      </w:r>
      <w:r w:rsidRPr="00810106">
        <w:rPr>
          <w:rFonts w:ascii="Arial" w:hAnsi="Arial" w:cs="Arial"/>
          <w:lang w:val="en-US"/>
        </w:rPr>
        <w:t>Considerations on PDU sets and Data bursts in RAN</w:t>
      </w:r>
      <w:r w:rsidR="00B6359B">
        <w:rPr>
          <w:rFonts w:ascii="Arial" w:hAnsi="Arial" w:cs="Arial"/>
          <w:lang w:val="en-US"/>
        </w:rPr>
        <w:t xml:space="preserve">, </w:t>
      </w:r>
      <w:r w:rsidRPr="00810106">
        <w:rPr>
          <w:rFonts w:ascii="Arial" w:hAnsi="Arial" w:cs="Arial"/>
          <w:lang w:val="en-US"/>
        </w:rPr>
        <w:t>CMCC</w:t>
      </w:r>
    </w:p>
    <w:p w14:paraId="48EFE977" w14:textId="539B701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R2-2212852</w:t>
      </w:r>
      <w:r w:rsidR="00B6359B">
        <w:rPr>
          <w:rFonts w:ascii="Arial" w:hAnsi="Arial" w:cs="Arial"/>
          <w:lang w:val="en-US"/>
        </w:rPr>
        <w:t xml:space="preserve">, </w:t>
      </w:r>
      <w:r w:rsidRPr="00810106">
        <w:rPr>
          <w:rFonts w:ascii="Arial" w:hAnsi="Arial" w:cs="Arial"/>
          <w:lang w:val="en-US"/>
        </w:rPr>
        <w:t>Discussion on XR awareness and PDU Set</w:t>
      </w:r>
      <w:r w:rsidR="00B6359B">
        <w:rPr>
          <w:rFonts w:ascii="Arial" w:hAnsi="Arial" w:cs="Arial"/>
          <w:lang w:val="en-US"/>
        </w:rPr>
        <w:t xml:space="preserve">, </w:t>
      </w:r>
      <w:r w:rsidRPr="00810106">
        <w:rPr>
          <w:rFonts w:ascii="Arial" w:hAnsi="Arial" w:cs="Arial"/>
          <w:lang w:val="en-US"/>
        </w:rPr>
        <w:t>LG Electronics Inc.</w:t>
      </w:r>
    </w:p>
    <w:p w14:paraId="36DC611C" w14:textId="7F17490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R2-2212889</w:t>
      </w:r>
      <w:r w:rsidR="00B6359B">
        <w:rPr>
          <w:rFonts w:ascii="Arial" w:hAnsi="Arial" w:cs="Arial"/>
          <w:lang w:val="en-US"/>
        </w:rPr>
        <w:t xml:space="preserve">, </w:t>
      </w:r>
      <w:r w:rsidRPr="00810106">
        <w:rPr>
          <w:rFonts w:ascii="Arial" w:hAnsi="Arial" w:cs="Arial"/>
          <w:lang w:val="en-US"/>
        </w:rPr>
        <w:t>Discussion on PDU Sets and Data Burst</w:t>
      </w:r>
      <w:r w:rsidR="00B6359B">
        <w:rPr>
          <w:rFonts w:ascii="Arial" w:hAnsi="Arial" w:cs="Arial"/>
          <w:lang w:val="en-US"/>
        </w:rPr>
        <w:t xml:space="preserve">, </w:t>
      </w:r>
      <w:r w:rsidRPr="00810106">
        <w:rPr>
          <w:rFonts w:ascii="Arial" w:hAnsi="Arial" w:cs="Arial"/>
          <w:lang w:val="en-US"/>
        </w:rPr>
        <w:t>Ericsson</w:t>
      </w:r>
    </w:p>
    <w:p w14:paraId="3F8631B5" w14:textId="25C0988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R2-2212993</w:t>
      </w:r>
      <w:r w:rsidR="00B6359B">
        <w:rPr>
          <w:rFonts w:ascii="Arial" w:hAnsi="Arial" w:cs="Arial"/>
          <w:lang w:val="en-US"/>
        </w:rPr>
        <w:t xml:space="preserve">, </w:t>
      </w:r>
      <w:r w:rsidRPr="00810106">
        <w:rPr>
          <w:rFonts w:ascii="Arial" w:hAnsi="Arial" w:cs="Arial"/>
          <w:lang w:val="en-US"/>
        </w:rPr>
        <w:t>[DRAFT] LS on PDU Set Handling</w:t>
      </w:r>
      <w:r w:rsidR="00B6359B">
        <w:rPr>
          <w:rFonts w:ascii="Arial" w:hAnsi="Arial" w:cs="Arial"/>
          <w:lang w:val="en-US"/>
        </w:rPr>
        <w:t xml:space="preserve">, </w:t>
      </w:r>
      <w:r w:rsidRPr="00810106">
        <w:rPr>
          <w:rFonts w:ascii="Arial" w:hAnsi="Arial" w:cs="Arial"/>
          <w:lang w:val="en-US"/>
        </w:rPr>
        <w:t>Nokia</w:t>
      </w:r>
    </w:p>
    <w:p w14:paraId="1A2DD1FC" w14:textId="63596C3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R2-2213225</w:t>
      </w:r>
      <w:r w:rsidR="00B6359B">
        <w:rPr>
          <w:rFonts w:ascii="Arial" w:hAnsi="Arial" w:cs="Arial"/>
          <w:lang w:val="en-US"/>
        </w:rPr>
        <w:t xml:space="preserve">, </w:t>
      </w:r>
      <w:r w:rsidRPr="00810106">
        <w:rPr>
          <w:rFonts w:ascii="Arial" w:hAnsi="Arial" w:cs="Arial"/>
          <w:lang w:val="en-US"/>
        </w:rPr>
        <w:t>LS on PDU Set Handling</w:t>
      </w:r>
      <w:r w:rsidR="00B6359B">
        <w:rPr>
          <w:rFonts w:ascii="Arial" w:hAnsi="Arial" w:cs="Arial"/>
          <w:lang w:val="en-US"/>
        </w:rPr>
        <w:t xml:space="preserve">, </w:t>
      </w:r>
      <w:r w:rsidRPr="00810106">
        <w:rPr>
          <w:rFonts w:ascii="Arial" w:hAnsi="Arial" w:cs="Arial"/>
          <w:lang w:val="en-US"/>
        </w:rPr>
        <w:t>Nokia</w:t>
      </w:r>
    </w:p>
    <w:p w14:paraId="6ADD733B" w14:textId="50FDBA8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R2-2213351</w:t>
      </w:r>
      <w:r w:rsidR="00B6359B">
        <w:rPr>
          <w:rFonts w:ascii="Arial" w:hAnsi="Arial" w:cs="Arial"/>
          <w:lang w:val="en-US"/>
        </w:rPr>
        <w:t xml:space="preserve">, </w:t>
      </w:r>
      <w:r w:rsidRPr="00810106">
        <w:rPr>
          <w:rFonts w:ascii="Arial" w:hAnsi="Arial" w:cs="Arial"/>
          <w:lang w:val="en-US"/>
        </w:rPr>
        <w:t>LS on PDU Set Handling</w:t>
      </w:r>
      <w:r w:rsidR="00B6359B">
        <w:rPr>
          <w:rFonts w:ascii="Arial" w:hAnsi="Arial" w:cs="Arial"/>
          <w:lang w:val="en-US"/>
        </w:rPr>
        <w:t xml:space="preserve">, </w:t>
      </w:r>
      <w:r w:rsidRPr="00810106">
        <w:rPr>
          <w:rFonts w:ascii="Arial" w:hAnsi="Arial" w:cs="Arial"/>
          <w:lang w:val="en-US"/>
        </w:rPr>
        <w:t>RAN2</w:t>
      </w:r>
    </w:p>
    <w:p w14:paraId="4C9A9199" w14:textId="5CDE906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R2-2211178</w:t>
      </w:r>
      <w:r w:rsidR="00B6359B">
        <w:rPr>
          <w:rFonts w:ascii="Arial" w:hAnsi="Arial" w:cs="Arial"/>
          <w:lang w:val="en-US"/>
        </w:rPr>
        <w:t xml:space="preserve">, </w:t>
      </w:r>
      <w:r w:rsidRPr="00810106">
        <w:rPr>
          <w:rFonts w:ascii="Arial" w:hAnsi="Arial" w:cs="Arial"/>
          <w:lang w:val="en-US"/>
        </w:rPr>
        <w:t>Discussion on PDU prioritization</w:t>
      </w:r>
      <w:r w:rsidR="00B6359B">
        <w:rPr>
          <w:rFonts w:ascii="Arial" w:hAnsi="Arial" w:cs="Arial"/>
          <w:lang w:val="en-US"/>
        </w:rPr>
        <w:t xml:space="preserve">, </w:t>
      </w:r>
      <w:r w:rsidRPr="00810106">
        <w:rPr>
          <w:rFonts w:ascii="Arial" w:hAnsi="Arial" w:cs="Arial"/>
          <w:lang w:val="en-US"/>
        </w:rPr>
        <w:t>Qualcomm Incorporated</w:t>
      </w:r>
    </w:p>
    <w:p w14:paraId="60D07B76" w14:textId="4710B82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R2-2211379</w:t>
      </w:r>
      <w:r w:rsidR="00B6359B">
        <w:rPr>
          <w:rFonts w:ascii="Arial" w:hAnsi="Arial" w:cs="Arial"/>
          <w:lang w:val="en-US"/>
        </w:rPr>
        <w:t xml:space="preserve">, </w:t>
      </w:r>
      <w:r w:rsidRPr="00810106">
        <w:rPr>
          <w:rFonts w:ascii="Arial" w:hAnsi="Arial" w:cs="Arial"/>
          <w:lang w:val="en-US"/>
        </w:rPr>
        <w:t>Enhancements to provide differentiated XR handling</w:t>
      </w:r>
      <w:r w:rsidR="00B6359B">
        <w:rPr>
          <w:rFonts w:ascii="Arial" w:hAnsi="Arial" w:cs="Arial"/>
          <w:lang w:val="en-US"/>
        </w:rPr>
        <w:t xml:space="preserve">, </w:t>
      </w:r>
      <w:r w:rsidRPr="00810106">
        <w:rPr>
          <w:rFonts w:ascii="Arial" w:hAnsi="Arial" w:cs="Arial"/>
          <w:lang w:val="en-US"/>
        </w:rPr>
        <w:t>Intel Corporation</w:t>
      </w:r>
    </w:p>
    <w:p w14:paraId="391D58C0" w14:textId="6FF8DA2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R2-2211438</w:t>
      </w:r>
      <w:r w:rsidR="00B6359B">
        <w:rPr>
          <w:rFonts w:ascii="Arial" w:hAnsi="Arial" w:cs="Arial"/>
          <w:lang w:val="en-US"/>
        </w:rPr>
        <w:t xml:space="preserve">, </w:t>
      </w:r>
      <w:r w:rsidRPr="00810106">
        <w:rPr>
          <w:rFonts w:ascii="Arial" w:hAnsi="Arial" w:cs="Arial"/>
          <w:lang w:val="en-US"/>
        </w:rPr>
        <w:t>Considerations on PDU Prioritization</w:t>
      </w:r>
      <w:r w:rsidR="00B6359B">
        <w:rPr>
          <w:rFonts w:ascii="Arial" w:hAnsi="Arial" w:cs="Arial"/>
          <w:lang w:val="en-US"/>
        </w:rPr>
        <w:t xml:space="preserve">, </w:t>
      </w:r>
      <w:r w:rsidRPr="00810106">
        <w:rPr>
          <w:rFonts w:ascii="Arial" w:hAnsi="Arial" w:cs="Arial"/>
          <w:lang w:val="en-US"/>
        </w:rPr>
        <w:t>CATT</w:t>
      </w:r>
    </w:p>
    <w:p w14:paraId="35E29365" w14:textId="650A463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R2-2211492</w:t>
      </w:r>
      <w:r w:rsidR="00B6359B">
        <w:rPr>
          <w:rFonts w:ascii="Arial" w:hAnsi="Arial" w:cs="Arial"/>
          <w:lang w:val="en-US"/>
        </w:rPr>
        <w:t xml:space="preserve">, </w:t>
      </w:r>
      <w:r w:rsidRPr="00810106">
        <w:rPr>
          <w:rFonts w:ascii="Arial" w:hAnsi="Arial" w:cs="Arial"/>
          <w:lang w:val="en-US"/>
        </w:rPr>
        <w:t>Discussion on PDU prioritization for XR awareness</w:t>
      </w:r>
      <w:r w:rsidR="00B6359B">
        <w:rPr>
          <w:rFonts w:ascii="Arial" w:hAnsi="Arial" w:cs="Arial"/>
          <w:lang w:val="en-US"/>
        </w:rPr>
        <w:t xml:space="preserve">, </w:t>
      </w:r>
      <w:r w:rsidRPr="00810106">
        <w:rPr>
          <w:rFonts w:ascii="Arial" w:hAnsi="Arial" w:cs="Arial"/>
          <w:lang w:val="en-US"/>
        </w:rPr>
        <w:t>vivo</w:t>
      </w:r>
    </w:p>
    <w:p w14:paraId="503D54C5" w14:textId="4BF9149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R2-2211526</w:t>
      </w:r>
      <w:r w:rsidR="00B6359B">
        <w:rPr>
          <w:rFonts w:ascii="Arial" w:hAnsi="Arial" w:cs="Arial"/>
          <w:lang w:val="en-US"/>
        </w:rPr>
        <w:t xml:space="preserve">, </w:t>
      </w:r>
      <w:r w:rsidRPr="00810106">
        <w:rPr>
          <w:rFonts w:ascii="Arial" w:hAnsi="Arial" w:cs="Arial"/>
          <w:lang w:val="en-US"/>
        </w:rPr>
        <w:t>PDU-set prioritization for XR</w:t>
      </w:r>
      <w:r w:rsidR="00B6359B">
        <w:rPr>
          <w:rFonts w:ascii="Arial" w:hAnsi="Arial" w:cs="Arial"/>
          <w:lang w:val="en-US"/>
        </w:rPr>
        <w:t xml:space="preserve">, </w:t>
      </w:r>
      <w:r w:rsidRPr="00810106">
        <w:rPr>
          <w:rFonts w:ascii="Arial" w:hAnsi="Arial" w:cs="Arial"/>
          <w:lang w:val="en-US"/>
        </w:rPr>
        <w:t>ZTE Corporation, Sanechips</w:t>
      </w:r>
    </w:p>
    <w:p w14:paraId="5BE9E38E" w14:textId="578DF2A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R2-2211585</w:t>
      </w:r>
      <w:r w:rsidR="00B6359B">
        <w:rPr>
          <w:rFonts w:ascii="Arial" w:hAnsi="Arial" w:cs="Arial"/>
          <w:lang w:val="en-US"/>
        </w:rPr>
        <w:t xml:space="preserve">, </w:t>
      </w:r>
      <w:r w:rsidRPr="00810106">
        <w:rPr>
          <w:rFonts w:ascii="Arial" w:hAnsi="Arial" w:cs="Arial"/>
          <w:lang w:val="en-US"/>
        </w:rPr>
        <w:t>Discussion on traffic prioritization of XR traffic</w:t>
      </w:r>
      <w:r w:rsidR="00B6359B">
        <w:rPr>
          <w:rFonts w:ascii="Arial" w:hAnsi="Arial" w:cs="Arial"/>
          <w:lang w:val="en-US"/>
        </w:rPr>
        <w:t xml:space="preserve">, </w:t>
      </w:r>
      <w:r w:rsidRPr="00810106">
        <w:rPr>
          <w:rFonts w:ascii="Arial" w:hAnsi="Arial" w:cs="Arial"/>
          <w:lang w:val="en-US"/>
        </w:rPr>
        <w:t>Xiaomi Communications</w:t>
      </w:r>
    </w:p>
    <w:p w14:paraId="36CB9E32" w14:textId="6C7F32F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R2-2211598</w:t>
      </w:r>
      <w:r w:rsidR="00B6359B">
        <w:rPr>
          <w:rFonts w:ascii="Arial" w:hAnsi="Arial" w:cs="Arial"/>
          <w:lang w:val="en-US"/>
        </w:rPr>
        <w:t xml:space="preserve">, </w:t>
      </w:r>
      <w:r w:rsidRPr="00810106">
        <w:rPr>
          <w:rFonts w:ascii="Arial" w:hAnsi="Arial" w:cs="Arial"/>
          <w:lang w:val="en-US"/>
        </w:rPr>
        <w:t>LCP Impacts for XR</w:t>
      </w:r>
      <w:r w:rsidR="00B6359B">
        <w:rPr>
          <w:rFonts w:ascii="Arial" w:hAnsi="Arial" w:cs="Arial"/>
          <w:lang w:val="en-US"/>
        </w:rPr>
        <w:t xml:space="preserve">, </w:t>
      </w:r>
      <w:r w:rsidRPr="00810106">
        <w:rPr>
          <w:rFonts w:ascii="Arial" w:hAnsi="Arial" w:cs="Arial"/>
          <w:lang w:val="en-US"/>
        </w:rPr>
        <w:t>Nokia, Nokia Shanghai Bell</w:t>
      </w:r>
    </w:p>
    <w:p w14:paraId="3C80B550" w14:textId="4553E58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R2-2211719</w:t>
      </w:r>
      <w:r w:rsidR="00B6359B">
        <w:rPr>
          <w:rFonts w:ascii="Arial" w:hAnsi="Arial" w:cs="Arial"/>
          <w:lang w:val="en-US"/>
        </w:rPr>
        <w:t xml:space="preserve">, </w:t>
      </w:r>
      <w:r w:rsidRPr="00810106">
        <w:rPr>
          <w:rFonts w:ascii="Arial" w:hAnsi="Arial" w:cs="Arial"/>
          <w:lang w:val="en-US"/>
        </w:rPr>
        <w:t>Enhancements for Traffic Prioritization in XR</w:t>
      </w:r>
      <w:r w:rsidR="00B6359B">
        <w:rPr>
          <w:rFonts w:ascii="Arial" w:hAnsi="Arial" w:cs="Arial"/>
          <w:lang w:val="en-US"/>
        </w:rPr>
        <w:t xml:space="preserve">, </w:t>
      </w:r>
      <w:r w:rsidRPr="00810106">
        <w:rPr>
          <w:rFonts w:ascii="Arial" w:hAnsi="Arial" w:cs="Arial"/>
          <w:lang w:val="en-US"/>
        </w:rPr>
        <w:t>Apple</w:t>
      </w:r>
    </w:p>
    <w:p w14:paraId="30B88D0A" w14:textId="0DB3BD0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R2-2211923</w:t>
      </w:r>
      <w:r w:rsidR="00B6359B">
        <w:rPr>
          <w:rFonts w:ascii="Arial" w:hAnsi="Arial" w:cs="Arial"/>
          <w:lang w:val="en-US"/>
        </w:rPr>
        <w:t xml:space="preserve">, </w:t>
      </w:r>
      <w:r w:rsidRPr="00810106">
        <w:rPr>
          <w:rFonts w:ascii="Arial" w:hAnsi="Arial" w:cs="Arial"/>
          <w:lang w:val="en-US"/>
        </w:rPr>
        <w:t>Considerations on XR PDU prioritization</w:t>
      </w:r>
      <w:r w:rsidR="00B6359B">
        <w:rPr>
          <w:rFonts w:ascii="Arial" w:hAnsi="Arial" w:cs="Arial"/>
          <w:lang w:val="en-US"/>
        </w:rPr>
        <w:t xml:space="preserve">, </w:t>
      </w:r>
      <w:r w:rsidRPr="00810106">
        <w:rPr>
          <w:rFonts w:ascii="Arial" w:hAnsi="Arial" w:cs="Arial"/>
          <w:lang w:val="en-US"/>
        </w:rPr>
        <w:t>Sony</w:t>
      </w:r>
    </w:p>
    <w:p w14:paraId="33077D58" w14:textId="1E507B3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lastRenderedPageBreak/>
        <w:t>R2-2211958</w:t>
      </w:r>
      <w:r w:rsidR="00B6359B">
        <w:rPr>
          <w:rFonts w:ascii="Arial" w:hAnsi="Arial" w:cs="Arial"/>
          <w:lang w:val="en-US"/>
        </w:rPr>
        <w:t xml:space="preserve">, </w:t>
      </w:r>
      <w:r w:rsidRPr="00810106">
        <w:rPr>
          <w:rFonts w:ascii="Arial" w:hAnsi="Arial" w:cs="Arial"/>
          <w:lang w:val="en-US"/>
        </w:rPr>
        <w:t>Discussion on PDU prioritization</w:t>
      </w:r>
      <w:r w:rsidR="00B6359B">
        <w:rPr>
          <w:rFonts w:ascii="Arial" w:hAnsi="Arial" w:cs="Arial"/>
          <w:lang w:val="en-US"/>
        </w:rPr>
        <w:t xml:space="preserve">, </w:t>
      </w:r>
      <w:r w:rsidRPr="00810106">
        <w:rPr>
          <w:rFonts w:ascii="Arial" w:hAnsi="Arial" w:cs="Arial"/>
          <w:lang w:val="en-US"/>
        </w:rPr>
        <w:t>OPPO</w:t>
      </w:r>
    </w:p>
    <w:p w14:paraId="41606219" w14:textId="34465DE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R2-2212130</w:t>
      </w:r>
      <w:r w:rsidR="00B6359B">
        <w:rPr>
          <w:rFonts w:ascii="Arial" w:hAnsi="Arial" w:cs="Arial"/>
          <w:lang w:val="en-US"/>
        </w:rPr>
        <w:t xml:space="preserve">, </w:t>
      </w:r>
      <w:r w:rsidRPr="00810106">
        <w:rPr>
          <w:rFonts w:ascii="Arial" w:hAnsi="Arial" w:cs="Arial"/>
          <w:lang w:val="en-US"/>
        </w:rPr>
        <w:t>Discussion on PDU prioritization</w:t>
      </w:r>
      <w:r w:rsidR="00B6359B">
        <w:rPr>
          <w:rFonts w:ascii="Arial" w:hAnsi="Arial" w:cs="Arial"/>
          <w:lang w:val="en-US"/>
        </w:rPr>
        <w:t xml:space="preserve">, </w:t>
      </w:r>
      <w:r w:rsidRPr="00810106">
        <w:rPr>
          <w:rFonts w:ascii="Arial" w:hAnsi="Arial" w:cs="Arial"/>
          <w:lang w:val="en-US"/>
        </w:rPr>
        <w:t>Lenovo</w:t>
      </w:r>
    </w:p>
    <w:p w14:paraId="29A03DB6" w14:textId="28C69A3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R2-2212190</w:t>
      </w:r>
      <w:r w:rsidR="00B6359B">
        <w:rPr>
          <w:rFonts w:ascii="Arial" w:hAnsi="Arial" w:cs="Arial"/>
          <w:lang w:val="en-US"/>
        </w:rPr>
        <w:t xml:space="preserve">, </w:t>
      </w:r>
      <w:r w:rsidRPr="00810106">
        <w:rPr>
          <w:rFonts w:ascii="Arial" w:hAnsi="Arial" w:cs="Arial"/>
          <w:lang w:val="en-US"/>
        </w:rPr>
        <w:t>Discussion about XR-awareness impacts on LCP</w:t>
      </w:r>
      <w:r w:rsidR="00B6359B">
        <w:rPr>
          <w:rFonts w:ascii="Arial" w:hAnsi="Arial" w:cs="Arial"/>
          <w:lang w:val="en-US"/>
        </w:rPr>
        <w:t xml:space="preserve">, </w:t>
      </w:r>
      <w:r w:rsidRPr="00810106">
        <w:rPr>
          <w:rFonts w:ascii="Arial" w:hAnsi="Arial" w:cs="Arial"/>
          <w:lang w:val="en-US"/>
        </w:rPr>
        <w:t>Huawei, HiSilicon</w:t>
      </w:r>
    </w:p>
    <w:p w14:paraId="036C46CA" w14:textId="32CFB48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R2-2212205</w:t>
      </w:r>
      <w:r w:rsidR="00B6359B">
        <w:rPr>
          <w:rFonts w:ascii="Arial" w:hAnsi="Arial" w:cs="Arial"/>
          <w:lang w:val="en-US"/>
        </w:rPr>
        <w:t xml:space="preserve">, </w:t>
      </w:r>
      <w:r w:rsidRPr="00810106">
        <w:rPr>
          <w:rFonts w:ascii="Arial" w:hAnsi="Arial" w:cs="Arial"/>
          <w:lang w:val="en-US"/>
        </w:rPr>
        <w:t>Discussion on LCP impact</w:t>
      </w:r>
      <w:r w:rsidR="00B6359B">
        <w:rPr>
          <w:rFonts w:ascii="Arial" w:hAnsi="Arial" w:cs="Arial"/>
          <w:lang w:val="en-US"/>
        </w:rPr>
        <w:t xml:space="preserve">, </w:t>
      </w:r>
      <w:r w:rsidRPr="00810106">
        <w:rPr>
          <w:rFonts w:ascii="Arial" w:hAnsi="Arial" w:cs="Arial"/>
          <w:lang w:val="en-US"/>
        </w:rPr>
        <w:t>Samsung</w:t>
      </w:r>
    </w:p>
    <w:p w14:paraId="6BE4546D" w14:textId="28E5ADE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R2-2212330</w:t>
      </w:r>
      <w:r w:rsidR="00B6359B">
        <w:rPr>
          <w:rFonts w:ascii="Arial" w:hAnsi="Arial" w:cs="Arial"/>
          <w:lang w:val="en-US"/>
        </w:rPr>
        <w:t xml:space="preserve">, </w:t>
      </w:r>
      <w:r w:rsidRPr="00810106">
        <w:rPr>
          <w:rFonts w:ascii="Arial" w:hAnsi="Arial" w:cs="Arial"/>
          <w:lang w:val="en-US"/>
        </w:rPr>
        <w:t>Discussion on PDU prioritization</w:t>
      </w:r>
      <w:r w:rsidR="00B6359B">
        <w:rPr>
          <w:rFonts w:ascii="Arial" w:hAnsi="Arial" w:cs="Arial"/>
          <w:lang w:val="en-US"/>
        </w:rPr>
        <w:t xml:space="preserve">, </w:t>
      </w:r>
      <w:r w:rsidRPr="00810106">
        <w:rPr>
          <w:rFonts w:ascii="Arial" w:hAnsi="Arial" w:cs="Arial"/>
          <w:lang w:val="en-US"/>
        </w:rPr>
        <w:t>Google Inc.</w:t>
      </w:r>
    </w:p>
    <w:p w14:paraId="3187B769" w14:textId="0A3277D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R2-2212472</w:t>
      </w:r>
      <w:r w:rsidR="00B6359B">
        <w:rPr>
          <w:rFonts w:ascii="Arial" w:hAnsi="Arial" w:cs="Arial"/>
          <w:lang w:val="en-US"/>
        </w:rPr>
        <w:t xml:space="preserve">, </w:t>
      </w:r>
      <w:r w:rsidRPr="00810106">
        <w:rPr>
          <w:rFonts w:ascii="Arial" w:hAnsi="Arial" w:cs="Arial"/>
          <w:lang w:val="en-US"/>
        </w:rPr>
        <w:t>Discussion on PDU prioritization</w:t>
      </w:r>
      <w:r w:rsidR="00B6359B">
        <w:rPr>
          <w:rFonts w:ascii="Arial" w:hAnsi="Arial" w:cs="Arial"/>
          <w:lang w:val="en-US"/>
        </w:rPr>
        <w:t xml:space="preserve">, </w:t>
      </w:r>
      <w:r w:rsidRPr="00810106">
        <w:rPr>
          <w:rFonts w:ascii="Arial" w:hAnsi="Arial" w:cs="Arial"/>
          <w:lang w:val="en-US"/>
        </w:rPr>
        <w:t>InterDigital, Inc.</w:t>
      </w:r>
    </w:p>
    <w:p w14:paraId="3E93FA81" w14:textId="635CB9B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R2-2212703</w:t>
      </w:r>
      <w:r w:rsidR="00473904">
        <w:rPr>
          <w:rFonts w:ascii="Arial" w:hAnsi="Arial" w:cs="Arial"/>
          <w:lang w:val="en-US"/>
        </w:rPr>
        <w:t xml:space="preserve">, </w:t>
      </w:r>
      <w:r w:rsidRPr="00810106">
        <w:rPr>
          <w:rFonts w:ascii="Arial" w:hAnsi="Arial" w:cs="Arial"/>
          <w:lang w:val="en-US"/>
        </w:rPr>
        <w:t>Impact on PDU Prioritization by XR Awareness</w:t>
      </w:r>
      <w:r w:rsidR="00473904">
        <w:rPr>
          <w:rFonts w:ascii="Arial" w:hAnsi="Arial" w:cs="Arial"/>
          <w:lang w:val="en-US"/>
        </w:rPr>
        <w:t xml:space="preserve">, </w:t>
      </w:r>
      <w:r w:rsidRPr="00810106">
        <w:rPr>
          <w:rFonts w:ascii="Arial" w:hAnsi="Arial" w:cs="Arial"/>
          <w:lang w:val="en-US"/>
        </w:rPr>
        <w:t>CMCC</w:t>
      </w:r>
    </w:p>
    <w:p w14:paraId="4DFE0C04" w14:textId="58B5C20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R2-2212759</w:t>
      </w:r>
      <w:r w:rsidR="00473904">
        <w:rPr>
          <w:rFonts w:ascii="Arial" w:hAnsi="Arial" w:cs="Arial"/>
          <w:lang w:val="en-US"/>
        </w:rPr>
        <w:t xml:space="preserve">, </w:t>
      </w:r>
      <w:r w:rsidRPr="00810106">
        <w:rPr>
          <w:rFonts w:ascii="Arial" w:hAnsi="Arial" w:cs="Arial"/>
          <w:lang w:val="en-US"/>
        </w:rPr>
        <w:t>Discussion on the prioritization for XR</w:t>
      </w:r>
      <w:r w:rsidR="00473904">
        <w:rPr>
          <w:rFonts w:ascii="Arial" w:hAnsi="Arial" w:cs="Arial"/>
          <w:lang w:val="en-US"/>
        </w:rPr>
        <w:t xml:space="preserve">, </w:t>
      </w:r>
      <w:r w:rsidRPr="00810106">
        <w:rPr>
          <w:rFonts w:ascii="Arial" w:hAnsi="Arial" w:cs="Arial"/>
          <w:lang w:val="en-US"/>
        </w:rPr>
        <w:t>LG Electronics Inc.</w:t>
      </w:r>
    </w:p>
    <w:p w14:paraId="261FD789" w14:textId="671B289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R2-2212888</w:t>
      </w:r>
      <w:r w:rsidR="00473904">
        <w:rPr>
          <w:rFonts w:ascii="Arial" w:hAnsi="Arial" w:cs="Arial"/>
          <w:lang w:val="en-US"/>
        </w:rPr>
        <w:t xml:space="preserve">, </w:t>
      </w:r>
      <w:r w:rsidRPr="00810106">
        <w:rPr>
          <w:rFonts w:ascii="Arial" w:hAnsi="Arial" w:cs="Arial"/>
          <w:lang w:val="en-US"/>
        </w:rPr>
        <w:t>Discussion on PDU Prioritization</w:t>
      </w:r>
      <w:r w:rsidR="00473904">
        <w:rPr>
          <w:rFonts w:ascii="Arial" w:hAnsi="Arial" w:cs="Arial"/>
          <w:lang w:val="en-US"/>
        </w:rPr>
        <w:t xml:space="preserve">, </w:t>
      </w:r>
      <w:r w:rsidRPr="00810106">
        <w:rPr>
          <w:rFonts w:ascii="Arial" w:hAnsi="Arial" w:cs="Arial"/>
          <w:lang w:val="en-US"/>
        </w:rPr>
        <w:t>Ericsson</w:t>
      </w:r>
    </w:p>
    <w:p w14:paraId="2E9C73B2" w14:textId="0923DF8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R2-2212899</w:t>
      </w:r>
      <w:r w:rsidR="00473904">
        <w:rPr>
          <w:rFonts w:ascii="Arial" w:hAnsi="Arial" w:cs="Arial"/>
          <w:lang w:val="en-US"/>
        </w:rPr>
        <w:t xml:space="preserve">, </w:t>
      </w:r>
      <w:r w:rsidRPr="00810106">
        <w:rPr>
          <w:rFonts w:ascii="Arial" w:hAnsi="Arial" w:cs="Arial"/>
          <w:lang w:val="en-US"/>
        </w:rPr>
        <w:t>On potential impacts to LCP mechanisms for XR</w:t>
      </w:r>
      <w:r w:rsidR="00473904">
        <w:rPr>
          <w:rFonts w:ascii="Arial" w:hAnsi="Arial" w:cs="Arial"/>
          <w:lang w:val="en-US"/>
        </w:rPr>
        <w:t xml:space="preserve">, </w:t>
      </w:r>
      <w:r w:rsidRPr="00810106">
        <w:rPr>
          <w:rFonts w:ascii="Arial" w:hAnsi="Arial" w:cs="Arial"/>
          <w:lang w:val="en-US"/>
        </w:rPr>
        <w:t>Futurewei</w:t>
      </w:r>
    </w:p>
    <w:p w14:paraId="430F2DBC" w14:textId="19D337B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R2-2211179</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Qualcomm Incorporated</w:t>
      </w:r>
    </w:p>
    <w:p w14:paraId="385A565F" w14:textId="65A7678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R2-2211380</w:t>
      </w:r>
      <w:r w:rsidR="00473904">
        <w:rPr>
          <w:rFonts w:ascii="Arial" w:hAnsi="Arial" w:cs="Arial"/>
          <w:lang w:val="en-US"/>
        </w:rPr>
        <w:t xml:space="preserve">, </w:t>
      </w:r>
      <w:r w:rsidRPr="00810106">
        <w:rPr>
          <w:rFonts w:ascii="Arial" w:hAnsi="Arial" w:cs="Arial"/>
          <w:lang w:val="en-US"/>
        </w:rPr>
        <w:t>Packet discard for XR traffic</w:t>
      </w:r>
      <w:r w:rsidR="00473904">
        <w:rPr>
          <w:rFonts w:ascii="Arial" w:hAnsi="Arial" w:cs="Arial"/>
          <w:lang w:val="en-US"/>
        </w:rPr>
        <w:t xml:space="preserve">, </w:t>
      </w:r>
      <w:r w:rsidRPr="00810106">
        <w:rPr>
          <w:rFonts w:ascii="Arial" w:hAnsi="Arial" w:cs="Arial"/>
          <w:lang w:val="en-US"/>
        </w:rPr>
        <w:t>Intel Corporation</w:t>
      </w:r>
    </w:p>
    <w:p w14:paraId="7CB04284" w14:textId="50002D3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R2-2211439</w:t>
      </w:r>
      <w:r w:rsidR="00473904">
        <w:rPr>
          <w:rFonts w:ascii="Arial" w:hAnsi="Arial" w:cs="Arial"/>
          <w:lang w:val="en-US"/>
        </w:rPr>
        <w:t xml:space="preserve">, </w:t>
      </w:r>
      <w:r w:rsidRPr="00810106">
        <w:rPr>
          <w:rFonts w:ascii="Arial" w:hAnsi="Arial" w:cs="Arial"/>
          <w:lang w:val="en-US"/>
        </w:rPr>
        <w:t>PDU Discard of XR services</w:t>
      </w:r>
      <w:r w:rsidR="00473904">
        <w:rPr>
          <w:rFonts w:ascii="Arial" w:hAnsi="Arial" w:cs="Arial"/>
          <w:lang w:val="en-US"/>
        </w:rPr>
        <w:t xml:space="preserve">, </w:t>
      </w:r>
      <w:r w:rsidRPr="00810106">
        <w:rPr>
          <w:rFonts w:ascii="Arial" w:hAnsi="Arial" w:cs="Arial"/>
          <w:lang w:val="en-US"/>
        </w:rPr>
        <w:t>CATT</w:t>
      </w:r>
    </w:p>
    <w:p w14:paraId="10F4B126" w14:textId="6D47756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R2-2211493</w:t>
      </w:r>
      <w:r w:rsidR="00473904">
        <w:rPr>
          <w:rFonts w:ascii="Arial" w:hAnsi="Arial" w:cs="Arial"/>
          <w:lang w:val="en-US"/>
        </w:rPr>
        <w:t xml:space="preserve">, </w:t>
      </w:r>
      <w:r w:rsidRPr="00810106">
        <w:rPr>
          <w:rFonts w:ascii="Arial" w:hAnsi="Arial" w:cs="Arial"/>
          <w:lang w:val="en-US"/>
        </w:rPr>
        <w:t>Discussion on PDU discard for XR awareness</w:t>
      </w:r>
      <w:r w:rsidR="00473904">
        <w:rPr>
          <w:rFonts w:ascii="Arial" w:hAnsi="Arial" w:cs="Arial"/>
          <w:lang w:val="en-US"/>
        </w:rPr>
        <w:t xml:space="preserve">, </w:t>
      </w:r>
      <w:r w:rsidRPr="00810106">
        <w:rPr>
          <w:rFonts w:ascii="Arial" w:hAnsi="Arial" w:cs="Arial"/>
          <w:lang w:val="en-US"/>
        </w:rPr>
        <w:t>vivo</w:t>
      </w:r>
    </w:p>
    <w:p w14:paraId="163CC790" w14:textId="6F798E82"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R2-2211525</w:t>
      </w:r>
      <w:r w:rsidR="00473904">
        <w:rPr>
          <w:rFonts w:ascii="Arial" w:hAnsi="Arial" w:cs="Arial"/>
          <w:lang w:val="en-US"/>
        </w:rPr>
        <w:t xml:space="preserve">, </w:t>
      </w:r>
      <w:r w:rsidRPr="00810106">
        <w:rPr>
          <w:rFonts w:ascii="Arial" w:hAnsi="Arial" w:cs="Arial"/>
          <w:lang w:val="en-US"/>
        </w:rPr>
        <w:t>PDU-set discard functionality for XR</w:t>
      </w:r>
      <w:r w:rsidR="00473904">
        <w:rPr>
          <w:rFonts w:ascii="Arial" w:hAnsi="Arial" w:cs="Arial"/>
          <w:lang w:val="en-US"/>
        </w:rPr>
        <w:t xml:space="preserve">, </w:t>
      </w:r>
      <w:r w:rsidRPr="00810106">
        <w:rPr>
          <w:rFonts w:ascii="Arial" w:hAnsi="Arial" w:cs="Arial"/>
          <w:lang w:val="en-US"/>
        </w:rPr>
        <w:t>ZTE Corporation, Sanechips</w:t>
      </w:r>
    </w:p>
    <w:p w14:paraId="34C0A11A" w14:textId="4BFCBC5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R2-2211587</w:t>
      </w:r>
      <w:r w:rsidR="00473904">
        <w:rPr>
          <w:rFonts w:ascii="Arial" w:hAnsi="Arial" w:cs="Arial"/>
          <w:lang w:val="en-US"/>
        </w:rPr>
        <w:t xml:space="preserve">, </w:t>
      </w:r>
      <w:r w:rsidRPr="00810106">
        <w:rPr>
          <w:rFonts w:ascii="Arial" w:hAnsi="Arial" w:cs="Arial"/>
          <w:lang w:val="en-US"/>
        </w:rPr>
        <w:t>Discussing on PDU discarding of XR traffic</w:t>
      </w:r>
      <w:r w:rsidR="00473904">
        <w:rPr>
          <w:rFonts w:ascii="Arial" w:hAnsi="Arial" w:cs="Arial"/>
          <w:lang w:val="en-US"/>
        </w:rPr>
        <w:t xml:space="preserve">, </w:t>
      </w:r>
      <w:r w:rsidRPr="00810106">
        <w:rPr>
          <w:rFonts w:ascii="Arial" w:hAnsi="Arial" w:cs="Arial"/>
          <w:lang w:val="en-US"/>
        </w:rPr>
        <w:t>Xiaomi Communications</w:t>
      </w:r>
    </w:p>
    <w:p w14:paraId="5CF1285A" w14:textId="520FCE0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R2-2211599</w:t>
      </w:r>
      <w:r w:rsidR="00473904">
        <w:rPr>
          <w:rFonts w:ascii="Arial" w:hAnsi="Arial" w:cs="Arial"/>
          <w:lang w:val="en-US"/>
        </w:rPr>
        <w:t xml:space="preserve">, </w:t>
      </w:r>
      <w:r w:rsidRPr="00810106">
        <w:rPr>
          <w:rFonts w:ascii="Arial" w:hAnsi="Arial" w:cs="Arial"/>
          <w:lang w:val="en-US"/>
        </w:rPr>
        <w:t>PDU Discard for XR</w:t>
      </w:r>
      <w:r w:rsidR="00473904">
        <w:rPr>
          <w:rFonts w:ascii="Arial" w:hAnsi="Arial" w:cs="Arial"/>
          <w:lang w:val="en-US"/>
        </w:rPr>
        <w:t xml:space="preserve">, </w:t>
      </w:r>
      <w:r w:rsidRPr="00810106">
        <w:rPr>
          <w:rFonts w:ascii="Arial" w:hAnsi="Arial" w:cs="Arial"/>
          <w:lang w:val="en-US"/>
        </w:rPr>
        <w:t>Nokia, Nokia Shanghai Bell</w:t>
      </w:r>
    </w:p>
    <w:p w14:paraId="2AA5F098" w14:textId="3AC70B5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R2-2211720</w:t>
      </w:r>
      <w:r w:rsidR="00473904">
        <w:rPr>
          <w:rFonts w:ascii="Arial" w:hAnsi="Arial" w:cs="Arial"/>
          <w:lang w:val="en-US"/>
        </w:rPr>
        <w:t xml:space="preserve">, </w:t>
      </w:r>
      <w:r w:rsidRPr="00810106">
        <w:rPr>
          <w:rFonts w:ascii="Arial" w:hAnsi="Arial" w:cs="Arial"/>
          <w:lang w:val="en-US"/>
        </w:rPr>
        <w:t>Packet Discarding and Reordering Enhancements for XR</w:t>
      </w:r>
      <w:r w:rsidR="00473904">
        <w:rPr>
          <w:rFonts w:ascii="Arial" w:hAnsi="Arial" w:cs="Arial"/>
          <w:lang w:val="en-US"/>
        </w:rPr>
        <w:t xml:space="preserve">, </w:t>
      </w:r>
      <w:r w:rsidRPr="00810106">
        <w:rPr>
          <w:rFonts w:ascii="Arial" w:hAnsi="Arial" w:cs="Arial"/>
          <w:lang w:val="en-US"/>
        </w:rPr>
        <w:t>Apple</w:t>
      </w:r>
    </w:p>
    <w:p w14:paraId="3B0BC046" w14:textId="418D740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R2-2211859</w:t>
      </w:r>
      <w:r w:rsidR="00473904">
        <w:rPr>
          <w:rFonts w:ascii="Arial" w:hAnsi="Arial" w:cs="Arial"/>
          <w:lang w:val="en-US"/>
        </w:rPr>
        <w:t xml:space="preserve">, </w:t>
      </w:r>
      <w:r w:rsidRPr="00810106">
        <w:rPr>
          <w:rFonts w:ascii="Arial" w:hAnsi="Arial" w:cs="Arial"/>
          <w:lang w:val="en-US"/>
        </w:rPr>
        <w:t>On PSDB and PDU discard</w:t>
      </w:r>
      <w:r w:rsidR="00473904">
        <w:rPr>
          <w:rFonts w:ascii="Arial" w:hAnsi="Arial" w:cs="Arial"/>
          <w:lang w:val="en-US"/>
        </w:rPr>
        <w:t xml:space="preserve">, </w:t>
      </w:r>
      <w:r w:rsidRPr="00810106">
        <w:rPr>
          <w:rFonts w:ascii="Arial" w:hAnsi="Arial" w:cs="Arial"/>
          <w:lang w:val="en-US"/>
        </w:rPr>
        <w:t>MediaTek Inc.</w:t>
      </w:r>
    </w:p>
    <w:p w14:paraId="4CDC1B17" w14:textId="596722A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R2-2211924</w:t>
      </w:r>
      <w:r w:rsidR="00473904">
        <w:rPr>
          <w:rFonts w:ascii="Arial" w:hAnsi="Arial" w:cs="Arial"/>
          <w:lang w:val="en-US"/>
        </w:rPr>
        <w:t xml:space="preserve">, </w:t>
      </w:r>
      <w:r w:rsidRPr="00810106">
        <w:rPr>
          <w:rFonts w:ascii="Arial" w:hAnsi="Arial" w:cs="Arial"/>
          <w:lang w:val="en-US"/>
        </w:rPr>
        <w:t>Considerations on XR PDU discard</w:t>
      </w:r>
      <w:r w:rsidR="00473904">
        <w:rPr>
          <w:rFonts w:ascii="Arial" w:hAnsi="Arial" w:cs="Arial"/>
          <w:lang w:val="en-US"/>
        </w:rPr>
        <w:t xml:space="preserve">, </w:t>
      </w:r>
      <w:r w:rsidRPr="00810106">
        <w:rPr>
          <w:rFonts w:ascii="Arial" w:hAnsi="Arial" w:cs="Arial"/>
          <w:lang w:val="en-US"/>
        </w:rPr>
        <w:t>Sony</w:t>
      </w:r>
    </w:p>
    <w:p w14:paraId="33081D25" w14:textId="1B7F648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R2-2211959</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OPPO</w:t>
      </w:r>
    </w:p>
    <w:p w14:paraId="5952DB79" w14:textId="6128DCD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R2-2211993</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NTT DOCOMO, INC.</w:t>
      </w:r>
    </w:p>
    <w:p w14:paraId="5ABA924A" w14:textId="17D1A08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R2-2212098</w:t>
      </w:r>
      <w:r w:rsidR="00473904">
        <w:rPr>
          <w:rFonts w:ascii="Arial" w:hAnsi="Arial" w:cs="Arial"/>
          <w:lang w:val="en-US"/>
        </w:rPr>
        <w:t xml:space="preserve">, </w:t>
      </w:r>
      <w:r w:rsidRPr="00810106">
        <w:rPr>
          <w:rFonts w:ascii="Arial" w:hAnsi="Arial" w:cs="Arial"/>
          <w:lang w:val="en-US"/>
        </w:rPr>
        <w:t>PDU Set and PDCP Discard Handling</w:t>
      </w:r>
      <w:r w:rsidR="00473904">
        <w:rPr>
          <w:rFonts w:ascii="Arial" w:hAnsi="Arial" w:cs="Arial"/>
          <w:lang w:val="en-US"/>
        </w:rPr>
        <w:t xml:space="preserve">, </w:t>
      </w:r>
      <w:r w:rsidRPr="00810106">
        <w:rPr>
          <w:rFonts w:ascii="Arial" w:hAnsi="Arial" w:cs="Arial"/>
          <w:lang w:val="en-US"/>
        </w:rPr>
        <w:t>Samsung R&amp;D Institute India</w:t>
      </w:r>
    </w:p>
    <w:p w14:paraId="428AF8D9" w14:textId="6DA013E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R2-2212129</w:t>
      </w:r>
      <w:r w:rsidR="00473904">
        <w:rPr>
          <w:rFonts w:ascii="Arial" w:hAnsi="Arial" w:cs="Arial"/>
          <w:lang w:val="en-US"/>
        </w:rPr>
        <w:t xml:space="preserve">, </w:t>
      </w:r>
      <w:r w:rsidRPr="00810106">
        <w:rPr>
          <w:rFonts w:ascii="Arial" w:hAnsi="Arial" w:cs="Arial"/>
          <w:lang w:val="en-US"/>
        </w:rPr>
        <w:t>Discussion on PDU discarding</w:t>
      </w:r>
      <w:r w:rsidR="00473904">
        <w:rPr>
          <w:rFonts w:ascii="Arial" w:hAnsi="Arial" w:cs="Arial"/>
          <w:lang w:val="en-US"/>
        </w:rPr>
        <w:t xml:space="preserve">, </w:t>
      </w:r>
      <w:r w:rsidRPr="00810106">
        <w:rPr>
          <w:rFonts w:ascii="Arial" w:hAnsi="Arial" w:cs="Arial"/>
          <w:lang w:val="en-US"/>
        </w:rPr>
        <w:t>Lenovo</w:t>
      </w:r>
    </w:p>
    <w:p w14:paraId="6879801C" w14:textId="5DC7C34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R2-2212164</w:t>
      </w:r>
      <w:r w:rsidR="00473904">
        <w:rPr>
          <w:rFonts w:ascii="Arial" w:hAnsi="Arial" w:cs="Arial"/>
          <w:lang w:val="en-US"/>
        </w:rPr>
        <w:t xml:space="preserve">, </w:t>
      </w:r>
      <w:r w:rsidRPr="00810106">
        <w:rPr>
          <w:rFonts w:ascii="Arial" w:hAnsi="Arial" w:cs="Arial"/>
          <w:lang w:val="en-US"/>
        </w:rPr>
        <w:t>PDU discard of XR traffic</w:t>
      </w:r>
      <w:r w:rsidR="00473904">
        <w:rPr>
          <w:rFonts w:ascii="Arial" w:hAnsi="Arial" w:cs="Arial"/>
          <w:lang w:val="en-US"/>
        </w:rPr>
        <w:t xml:space="preserve">, </w:t>
      </w:r>
      <w:r w:rsidRPr="00810106">
        <w:rPr>
          <w:rFonts w:ascii="Arial" w:hAnsi="Arial" w:cs="Arial"/>
          <w:lang w:val="en-US"/>
        </w:rPr>
        <w:t>Spreadtrum Communications</w:t>
      </w:r>
    </w:p>
    <w:p w14:paraId="1834A5DD" w14:textId="5045AB5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R2-2212191</w:t>
      </w:r>
      <w:r w:rsidR="00473904">
        <w:rPr>
          <w:rFonts w:ascii="Arial" w:hAnsi="Arial" w:cs="Arial"/>
          <w:lang w:val="en-US"/>
        </w:rPr>
        <w:t xml:space="preserve">, </w:t>
      </w:r>
      <w:r w:rsidRPr="00810106">
        <w:rPr>
          <w:rFonts w:ascii="Arial" w:hAnsi="Arial" w:cs="Arial"/>
          <w:lang w:val="en-US"/>
        </w:rPr>
        <w:t>Discussion on PDU discarding for XR traffic</w:t>
      </w:r>
      <w:r w:rsidR="00473904">
        <w:rPr>
          <w:rFonts w:ascii="Arial" w:hAnsi="Arial" w:cs="Arial"/>
          <w:lang w:val="en-US"/>
        </w:rPr>
        <w:t xml:space="preserve">, </w:t>
      </w:r>
      <w:r w:rsidRPr="00810106">
        <w:rPr>
          <w:rFonts w:ascii="Arial" w:hAnsi="Arial" w:cs="Arial"/>
          <w:lang w:val="en-US"/>
        </w:rPr>
        <w:t>Huawei, HiSilicon</w:t>
      </w:r>
    </w:p>
    <w:p w14:paraId="36CBD425" w14:textId="3954860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R2-2212331</w:t>
      </w:r>
      <w:r w:rsidR="00473904">
        <w:rPr>
          <w:rFonts w:ascii="Arial" w:hAnsi="Arial" w:cs="Arial"/>
          <w:lang w:val="en-US"/>
        </w:rPr>
        <w:t xml:space="preserve">, </w:t>
      </w:r>
      <w:r w:rsidRPr="00810106">
        <w:rPr>
          <w:rFonts w:ascii="Arial" w:hAnsi="Arial" w:cs="Arial"/>
          <w:lang w:val="en-US"/>
        </w:rPr>
        <w:t>Discussion on PDUs Discarding</w:t>
      </w:r>
      <w:r w:rsidR="00473904">
        <w:rPr>
          <w:rFonts w:ascii="Arial" w:hAnsi="Arial" w:cs="Arial"/>
          <w:lang w:val="en-US"/>
        </w:rPr>
        <w:t xml:space="preserve">, </w:t>
      </w:r>
      <w:r w:rsidRPr="00810106">
        <w:rPr>
          <w:rFonts w:ascii="Arial" w:hAnsi="Arial" w:cs="Arial"/>
          <w:lang w:val="en-US"/>
        </w:rPr>
        <w:t>Google Inc.</w:t>
      </w:r>
    </w:p>
    <w:p w14:paraId="44966682" w14:textId="1ECE5A5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R2-2212473</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InterDigital, Inc.</w:t>
      </w:r>
    </w:p>
    <w:p w14:paraId="58E7659D" w14:textId="08BF6AA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R2-2212537</w:t>
      </w:r>
      <w:r w:rsidR="00473904">
        <w:rPr>
          <w:rFonts w:ascii="Arial" w:hAnsi="Arial" w:cs="Arial"/>
          <w:lang w:val="en-US"/>
        </w:rPr>
        <w:t xml:space="preserve">, </w:t>
      </w:r>
      <w:r w:rsidRPr="00810106">
        <w:rPr>
          <w:rFonts w:ascii="Arial" w:hAnsi="Arial" w:cs="Arial"/>
          <w:lang w:val="en-US"/>
        </w:rPr>
        <w:t>Discussion on PDU discard for XR awareness</w:t>
      </w:r>
      <w:r w:rsidR="00473904">
        <w:rPr>
          <w:rFonts w:ascii="Arial" w:hAnsi="Arial" w:cs="Arial"/>
          <w:lang w:val="en-US"/>
        </w:rPr>
        <w:t xml:space="preserve">, </w:t>
      </w:r>
      <w:r w:rsidRPr="00810106">
        <w:rPr>
          <w:rFonts w:ascii="Arial" w:hAnsi="Arial" w:cs="Arial"/>
          <w:lang w:val="en-US"/>
        </w:rPr>
        <w:t>NEC Corporation</w:t>
      </w:r>
    </w:p>
    <w:p w14:paraId="40321073" w14:textId="3B89B24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R2-2212582</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Meta USA</w:t>
      </w:r>
    </w:p>
    <w:p w14:paraId="5BADF281" w14:textId="56758FF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R2-2212702</w:t>
      </w:r>
      <w:r w:rsidR="00473904">
        <w:rPr>
          <w:rFonts w:ascii="Arial" w:hAnsi="Arial" w:cs="Arial"/>
          <w:lang w:val="en-US"/>
        </w:rPr>
        <w:t xml:space="preserve">, </w:t>
      </w:r>
      <w:r w:rsidRPr="00810106">
        <w:rPr>
          <w:rFonts w:ascii="Arial" w:hAnsi="Arial" w:cs="Arial"/>
          <w:lang w:val="en-US"/>
        </w:rPr>
        <w:t>Considerations on PDU Discarding of XR Traffic</w:t>
      </w:r>
      <w:r w:rsidR="00473904">
        <w:rPr>
          <w:rFonts w:ascii="Arial" w:hAnsi="Arial" w:cs="Arial"/>
          <w:lang w:val="en-US"/>
        </w:rPr>
        <w:t xml:space="preserve">, </w:t>
      </w:r>
      <w:r w:rsidRPr="00810106">
        <w:rPr>
          <w:rFonts w:ascii="Arial" w:hAnsi="Arial" w:cs="Arial"/>
          <w:lang w:val="en-US"/>
        </w:rPr>
        <w:t>CMCC</w:t>
      </w:r>
    </w:p>
    <w:p w14:paraId="3B3D19D4" w14:textId="1C8E631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R2-2212758</w:t>
      </w:r>
      <w:r w:rsidR="00473904">
        <w:rPr>
          <w:rFonts w:ascii="Arial" w:hAnsi="Arial" w:cs="Arial"/>
          <w:lang w:val="en-US"/>
        </w:rPr>
        <w:t xml:space="preserve">, </w:t>
      </w:r>
      <w:r w:rsidRPr="00810106">
        <w:rPr>
          <w:rFonts w:ascii="Arial" w:hAnsi="Arial" w:cs="Arial"/>
          <w:lang w:val="en-US"/>
        </w:rPr>
        <w:t>Discussion on the discard and retransmission</w:t>
      </w:r>
      <w:r w:rsidR="00473904">
        <w:rPr>
          <w:rFonts w:ascii="Arial" w:hAnsi="Arial" w:cs="Arial"/>
          <w:lang w:val="en-US"/>
        </w:rPr>
        <w:t xml:space="preserve">, </w:t>
      </w:r>
      <w:r w:rsidRPr="00810106">
        <w:rPr>
          <w:rFonts w:ascii="Arial" w:hAnsi="Arial" w:cs="Arial"/>
          <w:lang w:val="en-US"/>
        </w:rPr>
        <w:t>LG Electronics Inc.</w:t>
      </w:r>
    </w:p>
    <w:p w14:paraId="3214A120" w14:textId="315618F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R2-2212887</w:t>
      </w:r>
      <w:r w:rsidR="00473904">
        <w:rPr>
          <w:rFonts w:ascii="Arial" w:hAnsi="Arial" w:cs="Arial"/>
          <w:lang w:val="en-US"/>
        </w:rPr>
        <w:t xml:space="preserve">, </w:t>
      </w:r>
      <w:r w:rsidRPr="00810106">
        <w:rPr>
          <w:rFonts w:ascii="Arial" w:hAnsi="Arial" w:cs="Arial"/>
          <w:lang w:val="en-US"/>
        </w:rPr>
        <w:t>Discussion on PDU Discard</w:t>
      </w:r>
      <w:r w:rsidR="00473904">
        <w:rPr>
          <w:rFonts w:ascii="Arial" w:hAnsi="Arial" w:cs="Arial"/>
          <w:lang w:val="en-US"/>
        </w:rPr>
        <w:t xml:space="preserve">, </w:t>
      </w:r>
      <w:r w:rsidRPr="00810106">
        <w:rPr>
          <w:rFonts w:ascii="Arial" w:hAnsi="Arial" w:cs="Arial"/>
          <w:lang w:val="en-US"/>
        </w:rPr>
        <w:t>Ericsson</w:t>
      </w:r>
    </w:p>
    <w:p w14:paraId="5C760A8F" w14:textId="60D5D70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R2-2211180</w:t>
      </w:r>
      <w:r w:rsidR="00473904">
        <w:rPr>
          <w:rFonts w:ascii="Arial" w:hAnsi="Arial" w:cs="Arial"/>
          <w:lang w:val="en-US"/>
        </w:rPr>
        <w:t xml:space="preserve">, </w:t>
      </w:r>
      <w:r w:rsidRPr="00810106">
        <w:rPr>
          <w:rFonts w:ascii="Arial" w:hAnsi="Arial" w:cs="Arial"/>
          <w:lang w:val="en-US"/>
        </w:rPr>
        <w:t>DRX enhancements for XR</w:t>
      </w:r>
      <w:r w:rsidR="00473904">
        <w:rPr>
          <w:rFonts w:ascii="Arial" w:hAnsi="Arial" w:cs="Arial"/>
          <w:lang w:val="en-US"/>
        </w:rPr>
        <w:t xml:space="preserve">, </w:t>
      </w:r>
      <w:r w:rsidRPr="00810106">
        <w:rPr>
          <w:rFonts w:ascii="Arial" w:hAnsi="Arial" w:cs="Arial"/>
          <w:lang w:val="en-US"/>
        </w:rPr>
        <w:t>Qualcomm Incorporated</w:t>
      </w:r>
    </w:p>
    <w:p w14:paraId="37800A28" w14:textId="4199B1B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R2-2211278</w:t>
      </w:r>
      <w:r w:rsidR="00473904">
        <w:rPr>
          <w:rFonts w:ascii="Arial" w:hAnsi="Arial" w:cs="Arial"/>
          <w:lang w:val="en-US"/>
        </w:rPr>
        <w:t xml:space="preserve">, </w:t>
      </w:r>
      <w:r w:rsidRPr="00810106">
        <w:rPr>
          <w:rFonts w:ascii="Arial" w:hAnsi="Arial" w:cs="Arial"/>
          <w:lang w:val="en-US"/>
        </w:rPr>
        <w:t>Further discussion on C-DRX enhancements for XR</w:t>
      </w:r>
      <w:r w:rsidR="00473904">
        <w:rPr>
          <w:rFonts w:ascii="Arial" w:hAnsi="Arial" w:cs="Arial"/>
          <w:lang w:val="en-US"/>
        </w:rPr>
        <w:t xml:space="preserve">, </w:t>
      </w:r>
      <w:r w:rsidRPr="00810106">
        <w:rPr>
          <w:rFonts w:ascii="Arial" w:hAnsi="Arial" w:cs="Arial"/>
          <w:lang w:val="en-US"/>
        </w:rPr>
        <w:t>Huawei, HiSilicon</w:t>
      </w:r>
    </w:p>
    <w:p w14:paraId="46128430" w14:textId="2385323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R2-2211297</w:t>
      </w:r>
      <w:r w:rsidR="00473904">
        <w:rPr>
          <w:rFonts w:ascii="Arial" w:hAnsi="Arial" w:cs="Arial"/>
          <w:lang w:val="en-US"/>
        </w:rPr>
        <w:t xml:space="preserve">, </w:t>
      </w:r>
      <w:r w:rsidRPr="00810106">
        <w:rPr>
          <w:rFonts w:ascii="Arial" w:hAnsi="Arial" w:cs="Arial"/>
          <w:lang w:val="en-US"/>
        </w:rPr>
        <w:t>Discussion on CDRX enhancement for XR service</w:t>
      </w:r>
      <w:r w:rsidR="00473904">
        <w:rPr>
          <w:rFonts w:ascii="Arial" w:hAnsi="Arial" w:cs="Arial"/>
          <w:lang w:val="en-US"/>
        </w:rPr>
        <w:t xml:space="preserve">, </w:t>
      </w:r>
      <w:r w:rsidRPr="00810106">
        <w:rPr>
          <w:rFonts w:ascii="Arial" w:hAnsi="Arial" w:cs="Arial"/>
          <w:lang w:val="en-US"/>
        </w:rPr>
        <w:t>OPPO</w:t>
      </w:r>
    </w:p>
    <w:p w14:paraId="4F65EF3E" w14:textId="3ACE787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R2-2211298</w:t>
      </w:r>
      <w:r w:rsidR="00473904">
        <w:rPr>
          <w:rFonts w:ascii="Arial" w:hAnsi="Arial" w:cs="Arial"/>
          <w:lang w:val="en-US"/>
        </w:rPr>
        <w:t xml:space="preserve">, </w:t>
      </w:r>
      <w:r w:rsidRPr="00810106">
        <w:rPr>
          <w:rFonts w:ascii="Arial" w:hAnsi="Arial" w:cs="Arial"/>
          <w:lang w:val="en-US"/>
        </w:rPr>
        <w:t>Discussion on CDRX enhancement for Power saving</w:t>
      </w:r>
      <w:r w:rsidR="00473904">
        <w:rPr>
          <w:rFonts w:ascii="Arial" w:hAnsi="Arial" w:cs="Arial"/>
          <w:lang w:val="en-US"/>
        </w:rPr>
        <w:t xml:space="preserve">, </w:t>
      </w:r>
      <w:r w:rsidRPr="00810106">
        <w:rPr>
          <w:rFonts w:ascii="Arial" w:hAnsi="Arial" w:cs="Arial"/>
          <w:lang w:val="en-US"/>
        </w:rPr>
        <w:t>OPPO</w:t>
      </w:r>
    </w:p>
    <w:p w14:paraId="1497F425" w14:textId="01B2FCD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R2-2211381</w:t>
      </w:r>
      <w:r w:rsidR="00473904">
        <w:rPr>
          <w:rFonts w:ascii="Arial" w:hAnsi="Arial" w:cs="Arial"/>
          <w:lang w:val="en-US"/>
        </w:rPr>
        <w:t xml:space="preserve">, </w:t>
      </w:r>
      <w:r w:rsidRPr="00810106">
        <w:rPr>
          <w:rFonts w:ascii="Arial" w:hAnsi="Arial" w:cs="Arial"/>
          <w:lang w:val="en-US"/>
        </w:rPr>
        <w:t>C-DRX enhancements for XR traffic</w:t>
      </w:r>
      <w:r w:rsidR="00473904">
        <w:rPr>
          <w:rFonts w:ascii="Arial" w:hAnsi="Arial" w:cs="Arial"/>
          <w:lang w:val="en-US"/>
        </w:rPr>
        <w:t xml:space="preserve">, </w:t>
      </w:r>
      <w:r w:rsidRPr="00810106">
        <w:rPr>
          <w:rFonts w:ascii="Arial" w:hAnsi="Arial" w:cs="Arial"/>
          <w:lang w:val="en-US"/>
        </w:rPr>
        <w:t>Intel Corporation</w:t>
      </w:r>
    </w:p>
    <w:p w14:paraId="247DE205" w14:textId="7A8A6AA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R2-2211426</w:t>
      </w:r>
      <w:r w:rsidR="00473904">
        <w:rPr>
          <w:rFonts w:ascii="Arial" w:hAnsi="Arial" w:cs="Arial"/>
          <w:lang w:val="en-US"/>
        </w:rPr>
        <w:t xml:space="preserve">, </w:t>
      </w:r>
      <w:r w:rsidRPr="00810106">
        <w:rPr>
          <w:rFonts w:ascii="Arial" w:hAnsi="Arial" w:cs="Arial"/>
          <w:lang w:val="en-US"/>
        </w:rPr>
        <w:t>Considerations on XR jitter handling</w:t>
      </w:r>
      <w:r w:rsidR="00473904">
        <w:rPr>
          <w:rFonts w:ascii="Arial" w:hAnsi="Arial" w:cs="Arial"/>
          <w:lang w:val="en-US"/>
        </w:rPr>
        <w:t xml:space="preserve">, </w:t>
      </w:r>
      <w:r w:rsidRPr="00810106">
        <w:rPr>
          <w:rFonts w:ascii="Arial" w:hAnsi="Arial" w:cs="Arial"/>
          <w:lang w:val="en-US"/>
        </w:rPr>
        <w:t>KDDI Corporation</w:t>
      </w:r>
    </w:p>
    <w:p w14:paraId="0C54A499" w14:textId="3C551D3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R2-2211440</w:t>
      </w:r>
      <w:r w:rsidR="00473904">
        <w:rPr>
          <w:rFonts w:ascii="Arial" w:hAnsi="Arial" w:cs="Arial"/>
          <w:lang w:val="en-US"/>
        </w:rPr>
        <w:t xml:space="preserve">, </w:t>
      </w:r>
      <w:r w:rsidRPr="00810106">
        <w:rPr>
          <w:rFonts w:ascii="Arial" w:hAnsi="Arial" w:cs="Arial"/>
          <w:lang w:val="en-US"/>
        </w:rPr>
        <w:t>Enhancements for XR Power Saving</w:t>
      </w:r>
      <w:r w:rsidR="00473904">
        <w:rPr>
          <w:rFonts w:ascii="Arial" w:hAnsi="Arial" w:cs="Arial"/>
          <w:lang w:val="en-US"/>
        </w:rPr>
        <w:t xml:space="preserve">, </w:t>
      </w:r>
      <w:r w:rsidRPr="00810106">
        <w:rPr>
          <w:rFonts w:ascii="Arial" w:hAnsi="Arial" w:cs="Arial"/>
          <w:lang w:val="en-US"/>
        </w:rPr>
        <w:t>CATT</w:t>
      </w:r>
    </w:p>
    <w:p w14:paraId="263B3FB3" w14:textId="5119A3E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R2-2211494</w:t>
      </w:r>
      <w:r w:rsidR="00473904">
        <w:rPr>
          <w:rFonts w:ascii="Arial" w:hAnsi="Arial" w:cs="Arial"/>
          <w:lang w:val="en-US"/>
        </w:rPr>
        <w:t xml:space="preserve">, </w:t>
      </w:r>
      <w:r w:rsidRPr="00810106">
        <w:rPr>
          <w:rFonts w:ascii="Arial" w:hAnsi="Arial" w:cs="Arial"/>
          <w:lang w:val="en-US"/>
        </w:rPr>
        <w:t>Discussion on DRX enhancements for XR power saving</w:t>
      </w:r>
      <w:r w:rsidR="00473904">
        <w:rPr>
          <w:rFonts w:ascii="Arial" w:hAnsi="Arial" w:cs="Arial"/>
          <w:lang w:val="en-US"/>
        </w:rPr>
        <w:t xml:space="preserve">, </w:t>
      </w:r>
      <w:r w:rsidRPr="00810106">
        <w:rPr>
          <w:rFonts w:ascii="Arial" w:hAnsi="Arial" w:cs="Arial"/>
          <w:lang w:val="en-US"/>
        </w:rPr>
        <w:t>vivo</w:t>
      </w:r>
    </w:p>
    <w:p w14:paraId="4A077FC2" w14:textId="4953FFA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R2-2211529</w:t>
      </w:r>
      <w:r w:rsidR="00473904">
        <w:rPr>
          <w:rFonts w:ascii="Arial" w:hAnsi="Arial" w:cs="Arial"/>
          <w:lang w:val="en-US"/>
        </w:rPr>
        <w:t xml:space="preserve">, </w:t>
      </w:r>
      <w:r w:rsidRPr="00810106">
        <w:rPr>
          <w:rFonts w:ascii="Arial" w:hAnsi="Arial" w:cs="Arial"/>
          <w:lang w:val="en-US"/>
        </w:rPr>
        <w:t>DRX enhancements for XR</w:t>
      </w:r>
      <w:r w:rsidR="00473904">
        <w:rPr>
          <w:rFonts w:ascii="Arial" w:hAnsi="Arial" w:cs="Arial"/>
          <w:lang w:val="en-US"/>
        </w:rPr>
        <w:t xml:space="preserve">, </w:t>
      </w:r>
      <w:r w:rsidRPr="00810106">
        <w:rPr>
          <w:rFonts w:ascii="Arial" w:hAnsi="Arial" w:cs="Arial"/>
          <w:lang w:val="en-US"/>
        </w:rPr>
        <w:t>ZTE Corporation, Sanechips</w:t>
      </w:r>
    </w:p>
    <w:p w14:paraId="1CBD0521" w14:textId="4BAA547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R2-2211588</w:t>
      </w:r>
      <w:r w:rsidR="00473904">
        <w:rPr>
          <w:rFonts w:ascii="Arial" w:hAnsi="Arial" w:cs="Arial"/>
          <w:lang w:val="en-US"/>
        </w:rPr>
        <w:t xml:space="preserve">, </w:t>
      </w:r>
      <w:r w:rsidRPr="00810106">
        <w:rPr>
          <w:rFonts w:ascii="Arial" w:hAnsi="Arial" w:cs="Arial"/>
          <w:lang w:val="en-US"/>
        </w:rPr>
        <w:t>Discussing on XR-specific C-DRX enhancements</w:t>
      </w:r>
      <w:r w:rsidR="00473904">
        <w:rPr>
          <w:rFonts w:ascii="Arial" w:hAnsi="Arial" w:cs="Arial"/>
          <w:lang w:val="en-US"/>
        </w:rPr>
        <w:t xml:space="preserve">, </w:t>
      </w:r>
      <w:r w:rsidRPr="00810106">
        <w:rPr>
          <w:rFonts w:ascii="Arial" w:hAnsi="Arial" w:cs="Arial"/>
          <w:lang w:val="en-US"/>
        </w:rPr>
        <w:t>Xiaomi Communications</w:t>
      </w:r>
    </w:p>
    <w:p w14:paraId="1A7A79B0" w14:textId="3480147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R2-2211715</w:t>
      </w:r>
      <w:r w:rsidR="00473904">
        <w:rPr>
          <w:rFonts w:ascii="Arial" w:hAnsi="Arial" w:cs="Arial"/>
          <w:lang w:val="en-US"/>
        </w:rPr>
        <w:t xml:space="preserve">, </w:t>
      </w:r>
      <w:r w:rsidRPr="00810106">
        <w:rPr>
          <w:rFonts w:ascii="Arial" w:hAnsi="Arial" w:cs="Arial"/>
          <w:lang w:val="en-US"/>
        </w:rPr>
        <w:t>DRX Enhancements for XR</w:t>
      </w:r>
      <w:r w:rsidR="00473904">
        <w:rPr>
          <w:rFonts w:ascii="Arial" w:hAnsi="Arial" w:cs="Arial"/>
          <w:lang w:val="en-US"/>
        </w:rPr>
        <w:t xml:space="preserve">, </w:t>
      </w:r>
      <w:r w:rsidRPr="00810106">
        <w:rPr>
          <w:rFonts w:ascii="Arial" w:hAnsi="Arial" w:cs="Arial"/>
          <w:lang w:val="en-US"/>
        </w:rPr>
        <w:t>Apple</w:t>
      </w:r>
    </w:p>
    <w:p w14:paraId="679B1F57" w14:textId="3E345A0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R2-2211775</w:t>
      </w:r>
      <w:r w:rsidR="00473904">
        <w:rPr>
          <w:rFonts w:ascii="Arial" w:hAnsi="Arial" w:cs="Arial"/>
          <w:lang w:val="en-US"/>
        </w:rPr>
        <w:t xml:space="preserve">, </w:t>
      </w:r>
      <w:r w:rsidRPr="00810106">
        <w:rPr>
          <w:rFonts w:ascii="Arial" w:hAnsi="Arial" w:cs="Arial"/>
          <w:lang w:val="en-US"/>
        </w:rPr>
        <w:t>DRX enhancements for XR</w:t>
      </w:r>
      <w:r w:rsidR="00473904">
        <w:rPr>
          <w:rFonts w:ascii="Arial" w:hAnsi="Arial" w:cs="Arial"/>
          <w:lang w:val="en-US"/>
        </w:rPr>
        <w:t xml:space="preserve">, </w:t>
      </w:r>
      <w:r w:rsidRPr="00810106">
        <w:rPr>
          <w:rFonts w:ascii="Arial" w:hAnsi="Arial" w:cs="Arial"/>
          <w:lang w:val="en-US"/>
        </w:rPr>
        <w:t>Nokia, Nokia Shanghai Bell</w:t>
      </w:r>
    </w:p>
    <w:p w14:paraId="450E349B" w14:textId="3242415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R2-2211860</w:t>
      </w:r>
      <w:r w:rsidR="00473904">
        <w:rPr>
          <w:rFonts w:ascii="Arial" w:hAnsi="Arial" w:cs="Arial"/>
          <w:lang w:val="en-US"/>
        </w:rPr>
        <w:t xml:space="preserve">, </w:t>
      </w:r>
      <w:r w:rsidRPr="00810106">
        <w:rPr>
          <w:rFonts w:ascii="Arial" w:hAnsi="Arial" w:cs="Arial"/>
          <w:lang w:val="en-US"/>
        </w:rPr>
        <w:t>C-DRX enhancements for XR</w:t>
      </w:r>
      <w:r w:rsidR="00473904">
        <w:rPr>
          <w:rFonts w:ascii="Arial" w:hAnsi="Arial" w:cs="Arial"/>
          <w:lang w:val="en-US"/>
        </w:rPr>
        <w:t xml:space="preserve">, </w:t>
      </w:r>
      <w:r w:rsidRPr="00810106">
        <w:rPr>
          <w:rFonts w:ascii="Arial" w:hAnsi="Arial" w:cs="Arial"/>
          <w:lang w:val="en-US"/>
        </w:rPr>
        <w:t>MediaTek Inc.</w:t>
      </w:r>
    </w:p>
    <w:p w14:paraId="4D04FCA5" w14:textId="66BF664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R2-2211925</w:t>
      </w:r>
      <w:r w:rsidR="00473904">
        <w:rPr>
          <w:rFonts w:ascii="Arial" w:hAnsi="Arial" w:cs="Arial"/>
          <w:lang w:val="en-US"/>
        </w:rPr>
        <w:t xml:space="preserve">, </w:t>
      </w:r>
      <w:r w:rsidRPr="00810106">
        <w:rPr>
          <w:rFonts w:ascii="Arial" w:hAnsi="Arial" w:cs="Arial"/>
          <w:lang w:val="en-US"/>
        </w:rPr>
        <w:t>Considerations on XR specific C-DRX power saving enhancements</w:t>
      </w:r>
      <w:r w:rsidR="00473904">
        <w:rPr>
          <w:rFonts w:ascii="Arial" w:hAnsi="Arial" w:cs="Arial"/>
          <w:lang w:val="en-US"/>
        </w:rPr>
        <w:t xml:space="preserve">, </w:t>
      </w:r>
      <w:r w:rsidRPr="00810106">
        <w:rPr>
          <w:rFonts w:ascii="Arial" w:hAnsi="Arial" w:cs="Arial"/>
          <w:lang w:val="en-US"/>
        </w:rPr>
        <w:t>Sony</w:t>
      </w:r>
    </w:p>
    <w:p w14:paraId="535D13B7" w14:textId="24CEDAE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R2-2212040</w:t>
      </w:r>
      <w:r w:rsidR="00473904">
        <w:rPr>
          <w:rFonts w:ascii="Arial" w:hAnsi="Arial" w:cs="Arial"/>
          <w:lang w:val="en-US"/>
        </w:rPr>
        <w:t xml:space="preserve">, </w:t>
      </w:r>
      <w:r w:rsidRPr="00810106">
        <w:rPr>
          <w:rFonts w:ascii="Arial" w:hAnsi="Arial" w:cs="Arial"/>
          <w:lang w:val="en-US"/>
        </w:rPr>
        <w:t>Discussion of DRX enhancement</w:t>
      </w:r>
      <w:r w:rsidR="00473904">
        <w:rPr>
          <w:rFonts w:ascii="Arial" w:hAnsi="Arial" w:cs="Arial"/>
          <w:lang w:val="en-US"/>
        </w:rPr>
        <w:t xml:space="preserve">, </w:t>
      </w:r>
      <w:r w:rsidRPr="00810106">
        <w:rPr>
          <w:rFonts w:ascii="Arial" w:hAnsi="Arial" w:cs="Arial"/>
          <w:lang w:val="en-US"/>
        </w:rPr>
        <w:t>Lenovo</w:t>
      </w:r>
    </w:p>
    <w:p w14:paraId="34CA4227" w14:textId="5262987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R2-2212237</w:t>
      </w:r>
      <w:r w:rsidR="00473904">
        <w:rPr>
          <w:rFonts w:ascii="Arial" w:hAnsi="Arial" w:cs="Arial"/>
          <w:lang w:val="en-US"/>
        </w:rPr>
        <w:t xml:space="preserve">, </w:t>
      </w:r>
      <w:r w:rsidRPr="00810106">
        <w:rPr>
          <w:rFonts w:ascii="Arial" w:hAnsi="Arial" w:cs="Arial"/>
          <w:lang w:val="en-US"/>
        </w:rPr>
        <w:t>Candidate solutions on C-DRX enhancement</w:t>
      </w:r>
      <w:r w:rsidR="00473904">
        <w:rPr>
          <w:rFonts w:ascii="Arial" w:hAnsi="Arial" w:cs="Arial"/>
          <w:lang w:val="en-US"/>
        </w:rPr>
        <w:t xml:space="preserve">, </w:t>
      </w:r>
      <w:r w:rsidRPr="00810106">
        <w:rPr>
          <w:rFonts w:ascii="Arial" w:hAnsi="Arial" w:cs="Arial"/>
          <w:lang w:val="en-US"/>
        </w:rPr>
        <w:t>NEC</w:t>
      </w:r>
    </w:p>
    <w:p w14:paraId="4E589082" w14:textId="7E77562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R2-2212249</w:t>
      </w:r>
      <w:r w:rsidR="00473904">
        <w:rPr>
          <w:rFonts w:ascii="Arial" w:hAnsi="Arial" w:cs="Arial"/>
          <w:lang w:val="en-US"/>
        </w:rPr>
        <w:t xml:space="preserve">, </w:t>
      </w:r>
      <w:r w:rsidRPr="00810106">
        <w:rPr>
          <w:rFonts w:ascii="Arial" w:hAnsi="Arial" w:cs="Arial"/>
          <w:lang w:val="en-US"/>
        </w:rPr>
        <w:t>On DRX enhancements for handling non-integer traffic periodicity</w:t>
      </w:r>
      <w:r w:rsidR="00473904">
        <w:rPr>
          <w:rFonts w:ascii="Arial" w:hAnsi="Arial" w:cs="Arial"/>
          <w:lang w:val="en-US"/>
        </w:rPr>
        <w:t xml:space="preserve">, </w:t>
      </w:r>
      <w:r w:rsidRPr="00810106">
        <w:rPr>
          <w:rFonts w:ascii="Arial" w:hAnsi="Arial" w:cs="Arial"/>
          <w:lang w:val="en-US"/>
        </w:rPr>
        <w:t>Futurewei</w:t>
      </w:r>
    </w:p>
    <w:p w14:paraId="36ACA9DD" w14:textId="54CA827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R2-2212332</w:t>
      </w:r>
      <w:r w:rsidR="00473904">
        <w:rPr>
          <w:rFonts w:ascii="Arial" w:hAnsi="Arial" w:cs="Arial"/>
          <w:lang w:val="en-US"/>
        </w:rPr>
        <w:t xml:space="preserve">, </w:t>
      </w:r>
      <w:r w:rsidRPr="00810106">
        <w:rPr>
          <w:rFonts w:ascii="Arial" w:hAnsi="Arial" w:cs="Arial"/>
          <w:lang w:val="en-US"/>
        </w:rPr>
        <w:t>DRX Enhancement for XR</w:t>
      </w:r>
      <w:r w:rsidR="00473904">
        <w:rPr>
          <w:rFonts w:ascii="Arial" w:hAnsi="Arial" w:cs="Arial"/>
          <w:lang w:val="en-US"/>
        </w:rPr>
        <w:t xml:space="preserve">, </w:t>
      </w:r>
      <w:r w:rsidRPr="00810106">
        <w:rPr>
          <w:rFonts w:ascii="Arial" w:hAnsi="Arial" w:cs="Arial"/>
          <w:lang w:val="en-US"/>
        </w:rPr>
        <w:t>Google Inc.</w:t>
      </w:r>
    </w:p>
    <w:p w14:paraId="18FD4693" w14:textId="37837BA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R2-2212474</w:t>
      </w:r>
      <w:r w:rsidR="00473904">
        <w:rPr>
          <w:rFonts w:ascii="Arial" w:hAnsi="Arial" w:cs="Arial"/>
          <w:lang w:val="en-US"/>
        </w:rPr>
        <w:t xml:space="preserve">, </w:t>
      </w:r>
      <w:r w:rsidRPr="00810106">
        <w:rPr>
          <w:rFonts w:ascii="Arial" w:hAnsi="Arial" w:cs="Arial"/>
          <w:lang w:val="en-US"/>
        </w:rPr>
        <w:t>Discussion on DRX enhancements</w:t>
      </w:r>
      <w:r w:rsidR="00473904">
        <w:rPr>
          <w:rFonts w:ascii="Arial" w:hAnsi="Arial" w:cs="Arial"/>
          <w:lang w:val="en-US"/>
        </w:rPr>
        <w:t xml:space="preserve">, </w:t>
      </w:r>
      <w:r w:rsidRPr="00810106">
        <w:rPr>
          <w:rFonts w:ascii="Arial" w:hAnsi="Arial" w:cs="Arial"/>
          <w:lang w:val="en-US"/>
        </w:rPr>
        <w:t>InterDigital, Inc.</w:t>
      </w:r>
    </w:p>
    <w:p w14:paraId="47892D39" w14:textId="06CDA2A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R2-2212579</w:t>
      </w:r>
      <w:r w:rsidR="00473904">
        <w:rPr>
          <w:rFonts w:ascii="Arial" w:hAnsi="Arial" w:cs="Arial"/>
          <w:lang w:val="en-US"/>
        </w:rPr>
        <w:t xml:space="preserve">, </w:t>
      </w:r>
      <w:r w:rsidRPr="00810106">
        <w:rPr>
          <w:rFonts w:ascii="Arial" w:hAnsi="Arial" w:cs="Arial"/>
          <w:lang w:val="en-US"/>
        </w:rPr>
        <w:t>DRX enhancement for power saving in XR</w:t>
      </w:r>
      <w:r w:rsidR="00473904">
        <w:rPr>
          <w:rFonts w:ascii="Arial" w:hAnsi="Arial" w:cs="Arial"/>
          <w:lang w:val="en-US"/>
        </w:rPr>
        <w:t xml:space="preserve">, </w:t>
      </w:r>
      <w:r w:rsidRPr="00810106">
        <w:rPr>
          <w:rFonts w:ascii="Arial" w:hAnsi="Arial" w:cs="Arial"/>
          <w:lang w:val="en-US"/>
        </w:rPr>
        <w:t>LG Electronics Inc.</w:t>
      </w:r>
    </w:p>
    <w:p w14:paraId="7498C9E8" w14:textId="6FF785F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R2-2212631</w:t>
      </w:r>
      <w:r w:rsidR="00473904">
        <w:rPr>
          <w:rFonts w:ascii="Arial" w:hAnsi="Arial" w:cs="Arial"/>
          <w:lang w:val="en-US"/>
        </w:rPr>
        <w:t xml:space="preserve">, </w:t>
      </w:r>
      <w:r w:rsidRPr="00810106">
        <w:rPr>
          <w:rFonts w:ascii="Arial" w:hAnsi="Arial" w:cs="Arial"/>
          <w:lang w:val="en-US"/>
        </w:rPr>
        <w:t>Discussion on DRX enhancements</w:t>
      </w:r>
      <w:r w:rsidR="00473904">
        <w:rPr>
          <w:rFonts w:ascii="Arial" w:hAnsi="Arial" w:cs="Arial"/>
          <w:lang w:val="en-US"/>
        </w:rPr>
        <w:t xml:space="preserve">, </w:t>
      </w:r>
      <w:r w:rsidRPr="00810106">
        <w:rPr>
          <w:rFonts w:ascii="Arial" w:hAnsi="Arial" w:cs="Arial"/>
          <w:lang w:val="en-US"/>
        </w:rPr>
        <w:t>CMCC</w:t>
      </w:r>
    </w:p>
    <w:p w14:paraId="2486C032" w14:textId="4AC3BB2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R2-2212770</w:t>
      </w:r>
      <w:r w:rsidR="00473904">
        <w:rPr>
          <w:rFonts w:ascii="Arial" w:hAnsi="Arial" w:cs="Arial"/>
          <w:lang w:val="en-US"/>
        </w:rPr>
        <w:t xml:space="preserve">, </w:t>
      </w:r>
      <w:r w:rsidRPr="00810106">
        <w:rPr>
          <w:rFonts w:ascii="Arial" w:hAnsi="Arial" w:cs="Arial"/>
          <w:lang w:val="en-US"/>
        </w:rPr>
        <w:t>C-DRX enhancements for XR-specific power saving</w:t>
      </w:r>
      <w:r w:rsidR="00473904">
        <w:rPr>
          <w:rFonts w:ascii="Arial" w:hAnsi="Arial" w:cs="Arial"/>
          <w:lang w:val="en-US"/>
        </w:rPr>
        <w:t xml:space="preserve">, </w:t>
      </w:r>
      <w:r w:rsidRPr="00810106">
        <w:rPr>
          <w:rFonts w:ascii="Arial" w:hAnsi="Arial" w:cs="Arial"/>
          <w:lang w:val="en-US"/>
        </w:rPr>
        <w:t>DENSO CORPORATION</w:t>
      </w:r>
    </w:p>
    <w:p w14:paraId="6087FBD4" w14:textId="6A6F5BA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R2-2212812</w:t>
      </w:r>
      <w:r w:rsidR="00473904">
        <w:rPr>
          <w:rFonts w:ascii="Arial" w:hAnsi="Arial" w:cs="Arial"/>
          <w:lang w:val="en-US"/>
        </w:rPr>
        <w:t xml:space="preserve">, </w:t>
      </w:r>
      <w:r w:rsidRPr="00810106">
        <w:rPr>
          <w:rFonts w:ascii="Arial" w:hAnsi="Arial" w:cs="Arial"/>
          <w:lang w:val="en-US"/>
        </w:rPr>
        <w:t>Discussion on power saving scheme for XR</w:t>
      </w:r>
      <w:r w:rsidR="00F47B0E">
        <w:rPr>
          <w:rFonts w:ascii="Arial" w:hAnsi="Arial" w:cs="Arial"/>
          <w:lang w:val="en-US"/>
        </w:rPr>
        <w:t xml:space="preserve">, </w:t>
      </w:r>
      <w:r w:rsidRPr="00810106">
        <w:rPr>
          <w:rFonts w:ascii="Arial" w:hAnsi="Arial" w:cs="Arial"/>
          <w:lang w:val="en-US"/>
        </w:rPr>
        <w:t>Samsung</w:t>
      </w:r>
    </w:p>
    <w:p w14:paraId="5BD4E0A9" w14:textId="4CA243E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R2-2212886</w:t>
      </w:r>
      <w:r w:rsidR="00F47B0E">
        <w:rPr>
          <w:rFonts w:ascii="Arial" w:hAnsi="Arial" w:cs="Arial"/>
          <w:lang w:val="en-US"/>
        </w:rPr>
        <w:t xml:space="preserve">, </w:t>
      </w:r>
      <w:r w:rsidRPr="00810106">
        <w:rPr>
          <w:rFonts w:ascii="Arial" w:hAnsi="Arial" w:cs="Arial"/>
          <w:lang w:val="en-US"/>
        </w:rPr>
        <w:t>Discussion on DRX enhancements</w:t>
      </w:r>
      <w:r w:rsidR="00F47B0E">
        <w:rPr>
          <w:rFonts w:ascii="Arial" w:hAnsi="Arial" w:cs="Arial"/>
          <w:lang w:val="en-US"/>
        </w:rPr>
        <w:t xml:space="preserve">, </w:t>
      </w:r>
      <w:r w:rsidRPr="00810106">
        <w:rPr>
          <w:rFonts w:ascii="Arial" w:hAnsi="Arial" w:cs="Arial"/>
          <w:lang w:val="en-US"/>
        </w:rPr>
        <w:t>Ericsson</w:t>
      </w:r>
    </w:p>
    <w:p w14:paraId="10BB9BC6" w14:textId="42CF0E1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R2-2211181</w:t>
      </w:r>
      <w:r w:rsidR="00F47B0E">
        <w:rPr>
          <w:rFonts w:ascii="Arial" w:hAnsi="Arial" w:cs="Arial"/>
          <w:lang w:val="en-US"/>
        </w:rPr>
        <w:t xml:space="preserve">, </w:t>
      </w:r>
      <w:r w:rsidRPr="00810106">
        <w:rPr>
          <w:rFonts w:ascii="Arial" w:hAnsi="Arial" w:cs="Arial"/>
          <w:lang w:val="en-US"/>
        </w:rPr>
        <w:t>Non-DRX power saving enhancements for XR</w:t>
      </w:r>
      <w:r w:rsidR="00F47B0E">
        <w:rPr>
          <w:rFonts w:ascii="Arial" w:hAnsi="Arial" w:cs="Arial"/>
          <w:lang w:val="en-US"/>
        </w:rPr>
        <w:t xml:space="preserve">, </w:t>
      </w:r>
      <w:r w:rsidRPr="00810106">
        <w:rPr>
          <w:rFonts w:ascii="Arial" w:hAnsi="Arial" w:cs="Arial"/>
          <w:lang w:val="en-US"/>
        </w:rPr>
        <w:t>Qualcomm Incorporated</w:t>
      </w:r>
    </w:p>
    <w:p w14:paraId="0853AF62" w14:textId="36E5A23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R2-2211277</w:t>
      </w:r>
      <w:r w:rsidR="00F47B0E">
        <w:rPr>
          <w:rFonts w:ascii="Arial" w:hAnsi="Arial" w:cs="Arial"/>
          <w:lang w:val="en-US"/>
        </w:rPr>
        <w:t xml:space="preserve">, </w:t>
      </w:r>
      <w:r w:rsidRPr="00810106">
        <w:rPr>
          <w:rFonts w:ascii="Arial" w:hAnsi="Arial" w:cs="Arial"/>
          <w:lang w:val="en-US"/>
        </w:rPr>
        <w:t>Analysis on XR traffic characteristics for C-DRX enhancement</w:t>
      </w:r>
      <w:r w:rsidR="00F47B0E">
        <w:rPr>
          <w:rFonts w:ascii="Arial" w:hAnsi="Arial" w:cs="Arial"/>
          <w:lang w:val="en-US"/>
        </w:rPr>
        <w:t xml:space="preserve">, </w:t>
      </w:r>
      <w:r w:rsidRPr="00810106">
        <w:rPr>
          <w:rFonts w:ascii="Arial" w:hAnsi="Arial" w:cs="Arial"/>
          <w:lang w:val="en-US"/>
        </w:rPr>
        <w:t>Huawei, HiSilicon</w:t>
      </w:r>
    </w:p>
    <w:p w14:paraId="0D7BFBC6" w14:textId="55F1EE8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R2-2211382</w:t>
      </w:r>
      <w:r w:rsidR="00F47B0E">
        <w:rPr>
          <w:rFonts w:ascii="Arial" w:hAnsi="Arial" w:cs="Arial"/>
          <w:lang w:val="en-US"/>
        </w:rPr>
        <w:t xml:space="preserve">, </w:t>
      </w:r>
      <w:r w:rsidRPr="00810106">
        <w:rPr>
          <w:rFonts w:ascii="Arial" w:hAnsi="Arial" w:cs="Arial"/>
          <w:lang w:val="en-US"/>
        </w:rPr>
        <w:t>Information in RAN for XR traffic and congestion</w:t>
      </w:r>
      <w:r w:rsidR="00F47B0E">
        <w:rPr>
          <w:rFonts w:ascii="Arial" w:hAnsi="Arial" w:cs="Arial"/>
          <w:lang w:val="en-US"/>
        </w:rPr>
        <w:t xml:space="preserve">, </w:t>
      </w:r>
      <w:r w:rsidRPr="00810106">
        <w:rPr>
          <w:rFonts w:ascii="Arial" w:hAnsi="Arial" w:cs="Arial"/>
          <w:lang w:val="en-US"/>
        </w:rPr>
        <w:t>Intel Corporation</w:t>
      </w:r>
    </w:p>
    <w:p w14:paraId="6876A51B" w14:textId="75B6543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R2-2211495</w:t>
      </w:r>
      <w:r w:rsidR="00F47B0E">
        <w:rPr>
          <w:rFonts w:ascii="Arial" w:hAnsi="Arial" w:cs="Arial"/>
          <w:lang w:val="en-US"/>
        </w:rPr>
        <w:t xml:space="preserve">, </w:t>
      </w:r>
      <w:r w:rsidRPr="00810106">
        <w:rPr>
          <w:rFonts w:ascii="Arial" w:hAnsi="Arial" w:cs="Arial"/>
          <w:lang w:val="en-US"/>
        </w:rPr>
        <w:t>Uplink XR Traffic Information for Power Saving</w:t>
      </w:r>
      <w:r w:rsidR="00F47B0E">
        <w:rPr>
          <w:rFonts w:ascii="Arial" w:hAnsi="Arial" w:cs="Arial"/>
          <w:lang w:val="en-US"/>
        </w:rPr>
        <w:t xml:space="preserve">, </w:t>
      </w:r>
      <w:r w:rsidRPr="00810106">
        <w:rPr>
          <w:rFonts w:ascii="Arial" w:hAnsi="Arial" w:cs="Arial"/>
          <w:lang w:val="en-US"/>
        </w:rPr>
        <w:t>vivo</w:t>
      </w:r>
    </w:p>
    <w:p w14:paraId="2AA8F645" w14:textId="44E3023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R2-2211528</w:t>
      </w:r>
      <w:r w:rsidR="00F47B0E">
        <w:rPr>
          <w:rFonts w:ascii="Arial" w:hAnsi="Arial" w:cs="Arial"/>
          <w:lang w:val="en-US"/>
        </w:rPr>
        <w:t xml:space="preserve">, </w:t>
      </w:r>
      <w:r w:rsidRPr="00810106">
        <w:rPr>
          <w:rFonts w:ascii="Arial" w:hAnsi="Arial" w:cs="Arial"/>
          <w:lang w:val="en-US"/>
        </w:rPr>
        <w:t>Other Power Saving enhancements for XR</w:t>
      </w:r>
      <w:r w:rsidR="00F47B0E">
        <w:rPr>
          <w:rFonts w:ascii="Arial" w:hAnsi="Arial" w:cs="Arial"/>
          <w:lang w:val="en-US"/>
        </w:rPr>
        <w:t xml:space="preserve">, </w:t>
      </w:r>
      <w:r w:rsidRPr="00810106">
        <w:rPr>
          <w:rFonts w:ascii="Arial" w:hAnsi="Arial" w:cs="Arial"/>
          <w:lang w:val="en-US"/>
        </w:rPr>
        <w:t>ZTE Corporation, Sanechips</w:t>
      </w:r>
    </w:p>
    <w:p w14:paraId="2EFC7967" w14:textId="59F34C1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R2-2211721</w:t>
      </w:r>
      <w:r w:rsidR="00F47B0E">
        <w:rPr>
          <w:rFonts w:ascii="Arial" w:hAnsi="Arial" w:cs="Arial"/>
          <w:lang w:val="en-US"/>
        </w:rPr>
        <w:t xml:space="preserve">, </w:t>
      </w:r>
      <w:r w:rsidRPr="00810106">
        <w:rPr>
          <w:rFonts w:ascii="Arial" w:hAnsi="Arial" w:cs="Arial"/>
          <w:lang w:val="en-US"/>
        </w:rPr>
        <w:t>PDU Set Parameters and Descriptors</w:t>
      </w:r>
      <w:r w:rsidR="00F47B0E">
        <w:rPr>
          <w:rFonts w:ascii="Arial" w:hAnsi="Arial" w:cs="Arial"/>
          <w:lang w:val="en-US"/>
        </w:rPr>
        <w:t xml:space="preserve">, </w:t>
      </w:r>
      <w:r w:rsidRPr="00810106">
        <w:rPr>
          <w:rFonts w:ascii="Arial" w:hAnsi="Arial" w:cs="Arial"/>
          <w:lang w:val="en-US"/>
        </w:rPr>
        <w:t>Apple</w:t>
      </w:r>
    </w:p>
    <w:p w14:paraId="26CA3112" w14:textId="35670DF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R2-2211776</w:t>
      </w:r>
      <w:r w:rsidR="00F47B0E">
        <w:rPr>
          <w:rFonts w:ascii="Arial" w:hAnsi="Arial" w:cs="Arial"/>
          <w:lang w:val="en-US"/>
        </w:rPr>
        <w:t xml:space="preserve">, </w:t>
      </w:r>
      <w:r w:rsidRPr="00810106">
        <w:rPr>
          <w:rFonts w:ascii="Arial" w:hAnsi="Arial" w:cs="Arial"/>
          <w:lang w:val="en-US"/>
        </w:rPr>
        <w:t>QoS related information in Uplink</w:t>
      </w:r>
      <w:r w:rsidR="00F47B0E">
        <w:rPr>
          <w:rFonts w:ascii="Arial" w:hAnsi="Arial" w:cs="Arial"/>
          <w:lang w:val="en-US"/>
        </w:rPr>
        <w:t xml:space="preserve">, </w:t>
      </w:r>
      <w:r w:rsidRPr="00810106">
        <w:rPr>
          <w:rFonts w:ascii="Arial" w:hAnsi="Arial" w:cs="Arial"/>
          <w:lang w:val="en-US"/>
        </w:rPr>
        <w:t>Nokia, Nokia Shanghai Bell</w:t>
      </w:r>
    </w:p>
    <w:p w14:paraId="35C95269" w14:textId="051DD54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R2-2212041</w:t>
      </w:r>
      <w:r w:rsidR="00F47B0E">
        <w:rPr>
          <w:rFonts w:ascii="Arial" w:hAnsi="Arial" w:cs="Arial"/>
          <w:lang w:val="en-US"/>
        </w:rPr>
        <w:t xml:space="preserve">, </w:t>
      </w:r>
      <w:r w:rsidRPr="00810106">
        <w:rPr>
          <w:rFonts w:ascii="Arial" w:hAnsi="Arial" w:cs="Arial"/>
          <w:lang w:val="en-US"/>
        </w:rPr>
        <w:t>Discussion of other power saving enhancement</w:t>
      </w:r>
      <w:r w:rsidR="00F47B0E">
        <w:rPr>
          <w:rFonts w:ascii="Arial" w:hAnsi="Arial" w:cs="Arial"/>
          <w:lang w:val="en-US"/>
        </w:rPr>
        <w:t xml:space="preserve">, </w:t>
      </w:r>
      <w:r w:rsidRPr="00810106">
        <w:rPr>
          <w:rFonts w:ascii="Arial" w:hAnsi="Arial" w:cs="Arial"/>
          <w:lang w:val="en-US"/>
        </w:rPr>
        <w:t>Lenovo</w:t>
      </w:r>
    </w:p>
    <w:p w14:paraId="076B5BF1" w14:textId="73F9CE0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lastRenderedPageBreak/>
        <w:t>R2-2212171</w:t>
      </w:r>
      <w:r w:rsidR="00F47B0E">
        <w:rPr>
          <w:rFonts w:ascii="Arial" w:hAnsi="Arial" w:cs="Arial"/>
          <w:lang w:val="en-US"/>
        </w:rPr>
        <w:t xml:space="preserve">, </w:t>
      </w:r>
      <w:r w:rsidRPr="00810106">
        <w:rPr>
          <w:rFonts w:ascii="Arial" w:hAnsi="Arial" w:cs="Arial"/>
          <w:lang w:val="en-US"/>
        </w:rPr>
        <w:t>Discussion on power saving in XR</w:t>
      </w:r>
      <w:r w:rsidR="00F47B0E">
        <w:rPr>
          <w:rFonts w:ascii="Arial" w:hAnsi="Arial" w:cs="Arial"/>
          <w:lang w:val="en-US"/>
        </w:rPr>
        <w:t xml:space="preserve">, </w:t>
      </w:r>
      <w:r w:rsidRPr="00810106">
        <w:rPr>
          <w:rFonts w:ascii="Arial" w:hAnsi="Arial" w:cs="Arial"/>
          <w:lang w:val="en-US"/>
        </w:rPr>
        <w:t>Spreadtrum Communications</w:t>
      </w:r>
    </w:p>
    <w:p w14:paraId="3CB2DF34" w14:textId="2221763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R2-2212172</w:t>
      </w:r>
      <w:r w:rsidR="00F47B0E">
        <w:rPr>
          <w:rFonts w:ascii="Arial" w:hAnsi="Arial" w:cs="Arial"/>
          <w:lang w:val="en-US"/>
        </w:rPr>
        <w:t xml:space="preserve">, </w:t>
      </w:r>
      <w:r w:rsidRPr="00810106">
        <w:rPr>
          <w:rFonts w:ascii="Arial" w:hAnsi="Arial" w:cs="Arial"/>
          <w:lang w:val="en-US"/>
        </w:rPr>
        <w:t>Align the uplink and downlink transmission for XR</w:t>
      </w:r>
      <w:r w:rsidR="00F47B0E">
        <w:rPr>
          <w:rFonts w:ascii="Arial" w:hAnsi="Arial" w:cs="Arial"/>
          <w:lang w:val="en-US"/>
        </w:rPr>
        <w:t xml:space="preserve">, </w:t>
      </w:r>
      <w:r w:rsidRPr="00810106">
        <w:rPr>
          <w:rFonts w:ascii="Arial" w:hAnsi="Arial" w:cs="Arial"/>
          <w:lang w:val="en-US"/>
        </w:rPr>
        <w:t>Spreadtrum Communications</w:t>
      </w:r>
    </w:p>
    <w:p w14:paraId="35299FA3" w14:textId="5B1CD0C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R2-2212206</w:t>
      </w:r>
      <w:r w:rsidR="00F47B0E">
        <w:rPr>
          <w:rFonts w:ascii="Arial" w:hAnsi="Arial" w:cs="Arial"/>
          <w:lang w:val="en-US"/>
        </w:rPr>
        <w:t xml:space="preserve">, </w:t>
      </w:r>
      <w:r w:rsidRPr="00810106">
        <w:rPr>
          <w:rFonts w:ascii="Arial" w:hAnsi="Arial" w:cs="Arial"/>
          <w:lang w:val="en-US"/>
        </w:rPr>
        <w:t>Discussion on power saving impact of packet discard operation</w:t>
      </w:r>
      <w:r w:rsidR="00F47B0E">
        <w:rPr>
          <w:rFonts w:ascii="Arial" w:hAnsi="Arial" w:cs="Arial"/>
          <w:lang w:val="en-US"/>
        </w:rPr>
        <w:t xml:space="preserve">, </w:t>
      </w:r>
      <w:r w:rsidRPr="00810106">
        <w:rPr>
          <w:rFonts w:ascii="Arial" w:hAnsi="Arial" w:cs="Arial"/>
          <w:lang w:val="en-US"/>
        </w:rPr>
        <w:t>Samsung</w:t>
      </w:r>
    </w:p>
    <w:p w14:paraId="18DE1093" w14:textId="7F2FA6A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R2-2212475</w:t>
      </w:r>
      <w:r w:rsidR="00F47B0E">
        <w:rPr>
          <w:rFonts w:ascii="Arial" w:hAnsi="Arial" w:cs="Arial"/>
          <w:lang w:val="en-US"/>
        </w:rPr>
        <w:t xml:space="preserve">, </w:t>
      </w:r>
      <w:r w:rsidRPr="00810106">
        <w:rPr>
          <w:rFonts w:ascii="Arial" w:hAnsi="Arial" w:cs="Arial"/>
          <w:lang w:val="en-US"/>
        </w:rPr>
        <w:t>Discussion on other XR power enhancements</w:t>
      </w:r>
      <w:r w:rsidR="00F47B0E">
        <w:rPr>
          <w:rFonts w:ascii="Arial" w:hAnsi="Arial" w:cs="Arial"/>
          <w:lang w:val="en-US"/>
        </w:rPr>
        <w:t xml:space="preserve">, </w:t>
      </w:r>
      <w:r w:rsidRPr="00810106">
        <w:rPr>
          <w:rFonts w:ascii="Arial" w:hAnsi="Arial" w:cs="Arial"/>
          <w:lang w:val="en-US"/>
        </w:rPr>
        <w:t>InterDigital, Inc.</w:t>
      </w:r>
    </w:p>
    <w:p w14:paraId="1A2EA182" w14:textId="0FC838E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R2-2212580</w:t>
      </w:r>
      <w:r w:rsidR="00F47B0E">
        <w:rPr>
          <w:rFonts w:ascii="Arial" w:hAnsi="Arial" w:cs="Arial"/>
          <w:lang w:val="en-US"/>
        </w:rPr>
        <w:t xml:space="preserve">, </w:t>
      </w:r>
      <w:r w:rsidRPr="00810106">
        <w:rPr>
          <w:rFonts w:ascii="Arial" w:hAnsi="Arial" w:cs="Arial"/>
          <w:lang w:val="en-US"/>
        </w:rPr>
        <w:t>Information on uplink traffic for power saving</w:t>
      </w:r>
      <w:r w:rsidR="00F47B0E">
        <w:rPr>
          <w:rFonts w:ascii="Arial" w:hAnsi="Arial" w:cs="Arial"/>
          <w:lang w:val="en-US"/>
        </w:rPr>
        <w:t xml:space="preserve">, </w:t>
      </w:r>
      <w:r w:rsidRPr="00810106">
        <w:rPr>
          <w:rFonts w:ascii="Arial" w:hAnsi="Arial" w:cs="Arial"/>
          <w:lang w:val="en-US"/>
        </w:rPr>
        <w:t>LG Electronics Inc.</w:t>
      </w:r>
    </w:p>
    <w:p w14:paraId="09F6C45B" w14:textId="7C41F4B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R2-2212632</w:t>
      </w:r>
      <w:r w:rsidR="00F47B0E">
        <w:rPr>
          <w:rFonts w:ascii="Arial" w:hAnsi="Arial" w:cs="Arial"/>
          <w:lang w:val="en-US"/>
        </w:rPr>
        <w:t xml:space="preserve">, </w:t>
      </w:r>
      <w:r w:rsidRPr="00810106">
        <w:rPr>
          <w:rFonts w:ascii="Arial" w:hAnsi="Arial" w:cs="Arial"/>
          <w:lang w:val="en-US"/>
        </w:rPr>
        <w:t>Discussion on Information for UE power saving</w:t>
      </w:r>
      <w:r w:rsidR="00F47B0E">
        <w:rPr>
          <w:rFonts w:ascii="Arial" w:hAnsi="Arial" w:cs="Arial"/>
          <w:lang w:val="en-US"/>
        </w:rPr>
        <w:t xml:space="preserve">, </w:t>
      </w:r>
      <w:r w:rsidRPr="00810106">
        <w:rPr>
          <w:rFonts w:ascii="Arial" w:hAnsi="Arial" w:cs="Arial"/>
          <w:lang w:val="en-US"/>
        </w:rPr>
        <w:t>CMCC</w:t>
      </w:r>
    </w:p>
    <w:p w14:paraId="5AD79F83" w14:textId="5054BAA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R2-2212891</w:t>
      </w:r>
      <w:r w:rsidR="00F47B0E">
        <w:rPr>
          <w:rFonts w:ascii="Arial" w:hAnsi="Arial" w:cs="Arial"/>
          <w:lang w:val="en-US"/>
        </w:rPr>
        <w:t xml:space="preserve">, </w:t>
      </w:r>
      <w:r w:rsidRPr="00810106">
        <w:rPr>
          <w:rFonts w:ascii="Arial" w:hAnsi="Arial" w:cs="Arial"/>
          <w:lang w:val="en-US"/>
        </w:rPr>
        <w:t>Discussion on UL and DL traffic information for power saving</w:t>
      </w:r>
      <w:r w:rsidR="00F47B0E">
        <w:rPr>
          <w:rFonts w:ascii="Arial" w:hAnsi="Arial" w:cs="Arial"/>
          <w:lang w:val="en-US"/>
        </w:rPr>
        <w:t xml:space="preserve">, </w:t>
      </w:r>
      <w:r w:rsidRPr="00810106">
        <w:rPr>
          <w:rFonts w:ascii="Arial" w:hAnsi="Arial" w:cs="Arial"/>
          <w:lang w:val="en-US"/>
        </w:rPr>
        <w:t>Ericsson</w:t>
      </w:r>
    </w:p>
    <w:p w14:paraId="1D0F573C" w14:textId="5F3F251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R2-2211182</w:t>
      </w:r>
      <w:r w:rsidR="00F47B0E">
        <w:rPr>
          <w:rFonts w:ascii="Arial" w:hAnsi="Arial" w:cs="Arial"/>
          <w:lang w:val="en-US"/>
        </w:rPr>
        <w:t xml:space="preserve">, </w:t>
      </w:r>
      <w:r w:rsidRPr="00810106">
        <w:rPr>
          <w:rFonts w:ascii="Arial" w:hAnsi="Arial" w:cs="Arial"/>
          <w:lang w:val="en-US"/>
        </w:rPr>
        <w:t>UE feedback enhancements for capacity improvement</w:t>
      </w:r>
      <w:r w:rsidR="00F47B0E">
        <w:rPr>
          <w:rFonts w:ascii="Arial" w:hAnsi="Arial" w:cs="Arial"/>
          <w:lang w:val="en-US"/>
        </w:rPr>
        <w:t xml:space="preserve">, </w:t>
      </w:r>
      <w:r w:rsidRPr="00810106">
        <w:rPr>
          <w:rFonts w:ascii="Arial" w:hAnsi="Arial" w:cs="Arial"/>
          <w:lang w:val="en-US"/>
        </w:rPr>
        <w:t>Qualcomm Incorporated</w:t>
      </w:r>
    </w:p>
    <w:p w14:paraId="709248D3" w14:textId="2460D24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R2-2211275</w:t>
      </w:r>
      <w:r w:rsidR="00F47B0E">
        <w:rPr>
          <w:rFonts w:ascii="Arial" w:hAnsi="Arial" w:cs="Arial"/>
          <w:lang w:val="en-US"/>
        </w:rPr>
        <w:t xml:space="preserve">, </w:t>
      </w:r>
      <w:r w:rsidRPr="00810106">
        <w:rPr>
          <w:rFonts w:ascii="Arial" w:hAnsi="Arial" w:cs="Arial"/>
          <w:lang w:val="en-US"/>
        </w:rPr>
        <w:t>BSR feedback enhancements for XR</w:t>
      </w:r>
      <w:r w:rsidR="00F47B0E">
        <w:rPr>
          <w:rFonts w:ascii="Arial" w:hAnsi="Arial" w:cs="Arial"/>
          <w:lang w:val="en-US"/>
        </w:rPr>
        <w:t xml:space="preserve">, </w:t>
      </w:r>
      <w:r w:rsidRPr="00810106">
        <w:rPr>
          <w:rFonts w:ascii="Arial" w:hAnsi="Arial" w:cs="Arial"/>
          <w:lang w:val="en-US"/>
        </w:rPr>
        <w:t>Dell Technologies</w:t>
      </w:r>
    </w:p>
    <w:p w14:paraId="3700B10D" w14:textId="098B0CD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R2-2211319</w:t>
      </w:r>
      <w:r w:rsidR="00F47B0E">
        <w:rPr>
          <w:rFonts w:ascii="Arial" w:hAnsi="Arial" w:cs="Arial"/>
          <w:lang w:val="en-US"/>
        </w:rPr>
        <w:t xml:space="preserve">, </w:t>
      </w:r>
      <w:r w:rsidRPr="00810106">
        <w:rPr>
          <w:rFonts w:ascii="Arial" w:hAnsi="Arial" w:cs="Arial"/>
          <w:lang w:val="en-US"/>
        </w:rPr>
        <w:t>Discussion on multi-modal synchronization for XR</w:t>
      </w:r>
      <w:r w:rsidR="00F47B0E">
        <w:rPr>
          <w:rFonts w:ascii="Arial" w:hAnsi="Arial" w:cs="Arial"/>
          <w:lang w:val="en-US"/>
        </w:rPr>
        <w:t xml:space="preserve">, </w:t>
      </w:r>
      <w:r w:rsidRPr="00810106">
        <w:rPr>
          <w:rFonts w:ascii="Arial" w:hAnsi="Arial" w:cs="Arial"/>
          <w:lang w:val="en-US"/>
        </w:rPr>
        <w:t>TCL Communication Ltd.</w:t>
      </w:r>
    </w:p>
    <w:p w14:paraId="309516DE" w14:textId="206E9C43"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R2-2211383</w:t>
      </w:r>
      <w:r w:rsidR="00F47B0E">
        <w:rPr>
          <w:rFonts w:ascii="Arial" w:hAnsi="Arial" w:cs="Arial"/>
          <w:lang w:val="en-US"/>
        </w:rPr>
        <w:t xml:space="preserve">, </w:t>
      </w:r>
      <w:r w:rsidRPr="00810106">
        <w:rPr>
          <w:rFonts w:ascii="Arial" w:hAnsi="Arial" w:cs="Arial"/>
          <w:lang w:val="en-US"/>
        </w:rPr>
        <w:t>Enhancements to Buffer Status Reporting for XR traffic</w:t>
      </w:r>
      <w:r w:rsidR="00F47B0E">
        <w:rPr>
          <w:rFonts w:ascii="Arial" w:hAnsi="Arial" w:cs="Arial"/>
          <w:lang w:val="en-US"/>
        </w:rPr>
        <w:t xml:space="preserve">, </w:t>
      </w:r>
      <w:r w:rsidRPr="00810106">
        <w:rPr>
          <w:rFonts w:ascii="Arial" w:hAnsi="Arial" w:cs="Arial"/>
          <w:lang w:val="en-US"/>
        </w:rPr>
        <w:t>Intel Corporation</w:t>
      </w:r>
    </w:p>
    <w:p w14:paraId="629AFFA3" w14:textId="1706683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R2-2211394</w:t>
      </w:r>
      <w:r w:rsidR="00F47B0E">
        <w:rPr>
          <w:rFonts w:ascii="Arial" w:hAnsi="Arial" w:cs="Arial"/>
          <w:lang w:val="en-US"/>
        </w:rPr>
        <w:t xml:space="preserve">, </w:t>
      </w:r>
      <w:r w:rsidRPr="00810106">
        <w:rPr>
          <w:rFonts w:ascii="Arial" w:hAnsi="Arial" w:cs="Arial"/>
          <w:lang w:val="en-US"/>
        </w:rPr>
        <w:t>Discussion on BSR enhancements for XR</w:t>
      </w:r>
      <w:r w:rsidR="00F47B0E">
        <w:rPr>
          <w:rFonts w:ascii="Arial" w:hAnsi="Arial" w:cs="Arial"/>
          <w:lang w:val="en-US"/>
        </w:rPr>
        <w:t xml:space="preserve">, </w:t>
      </w:r>
      <w:r w:rsidRPr="00810106">
        <w:rPr>
          <w:rFonts w:ascii="Arial" w:hAnsi="Arial" w:cs="Arial"/>
          <w:lang w:val="en-US"/>
        </w:rPr>
        <w:t>Samsung</w:t>
      </w:r>
    </w:p>
    <w:p w14:paraId="6F4E0ADF" w14:textId="646059E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R2-2211441</w:t>
      </w:r>
      <w:r w:rsidR="00F47B0E">
        <w:rPr>
          <w:rFonts w:ascii="Arial" w:hAnsi="Arial" w:cs="Arial"/>
          <w:lang w:val="en-US"/>
        </w:rPr>
        <w:t xml:space="preserve">, </w:t>
      </w:r>
      <w:r w:rsidRPr="00810106">
        <w:rPr>
          <w:rFonts w:ascii="Arial" w:hAnsi="Arial" w:cs="Arial"/>
          <w:lang w:val="en-US"/>
        </w:rPr>
        <w:t>Further consideration on BSR</w:t>
      </w:r>
      <w:r w:rsidR="00F47B0E">
        <w:rPr>
          <w:rFonts w:ascii="Arial" w:hAnsi="Arial" w:cs="Arial"/>
          <w:lang w:val="en-US"/>
        </w:rPr>
        <w:t xml:space="preserve">, </w:t>
      </w:r>
      <w:r w:rsidRPr="00810106">
        <w:rPr>
          <w:rFonts w:ascii="Arial" w:hAnsi="Arial" w:cs="Arial"/>
          <w:lang w:val="en-US"/>
        </w:rPr>
        <w:t>CATT</w:t>
      </w:r>
    </w:p>
    <w:p w14:paraId="2003F41E" w14:textId="39BD94F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R2-2211496</w:t>
      </w:r>
      <w:r w:rsidR="00F47B0E">
        <w:rPr>
          <w:rFonts w:ascii="Arial" w:hAnsi="Arial" w:cs="Arial"/>
          <w:lang w:val="en-US"/>
        </w:rPr>
        <w:t xml:space="preserve">, </w:t>
      </w:r>
      <w:r w:rsidRPr="00810106">
        <w:rPr>
          <w:rFonts w:ascii="Arial" w:hAnsi="Arial" w:cs="Arial"/>
          <w:lang w:val="en-US"/>
        </w:rPr>
        <w:t>Discussion on feedback enhancements for XR-specific capacity improvements</w:t>
      </w:r>
      <w:r w:rsidR="00F47B0E">
        <w:rPr>
          <w:rFonts w:ascii="Arial" w:hAnsi="Arial" w:cs="Arial"/>
          <w:lang w:val="en-US"/>
        </w:rPr>
        <w:t xml:space="preserve">, </w:t>
      </w:r>
      <w:r w:rsidRPr="00810106">
        <w:rPr>
          <w:rFonts w:ascii="Arial" w:hAnsi="Arial" w:cs="Arial"/>
          <w:lang w:val="en-US"/>
        </w:rPr>
        <w:t>vivo</w:t>
      </w:r>
    </w:p>
    <w:p w14:paraId="52B8D3FA" w14:textId="329804E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R2-2211530</w:t>
      </w:r>
      <w:r w:rsidR="00F47B0E">
        <w:rPr>
          <w:rFonts w:ascii="Arial" w:hAnsi="Arial" w:cs="Arial"/>
          <w:lang w:val="en-US"/>
        </w:rPr>
        <w:t xml:space="preserve">, </w:t>
      </w:r>
      <w:r w:rsidRPr="00810106">
        <w:rPr>
          <w:rFonts w:ascii="Arial" w:hAnsi="Arial" w:cs="Arial"/>
          <w:lang w:val="en-US"/>
        </w:rPr>
        <w:t>fFeedback enhancements for XR capacity</w:t>
      </w:r>
      <w:r w:rsidR="00F47B0E">
        <w:rPr>
          <w:rFonts w:ascii="Arial" w:hAnsi="Arial" w:cs="Arial"/>
          <w:lang w:val="en-US"/>
        </w:rPr>
        <w:t xml:space="preserve">, </w:t>
      </w:r>
      <w:r w:rsidRPr="00810106">
        <w:rPr>
          <w:rFonts w:ascii="Arial" w:hAnsi="Arial" w:cs="Arial"/>
          <w:lang w:val="en-US"/>
        </w:rPr>
        <w:t>ZTE Corporation, Sanechips</w:t>
      </w:r>
    </w:p>
    <w:p w14:paraId="17A8F6B0" w14:textId="3FE8933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R2-2211590</w:t>
      </w:r>
      <w:r w:rsidR="00F47B0E">
        <w:rPr>
          <w:rFonts w:ascii="Arial" w:hAnsi="Arial" w:cs="Arial"/>
          <w:lang w:val="en-US"/>
        </w:rPr>
        <w:t xml:space="preserve">, </w:t>
      </w:r>
      <w:r w:rsidRPr="00810106">
        <w:rPr>
          <w:rFonts w:ascii="Arial" w:hAnsi="Arial" w:cs="Arial"/>
          <w:lang w:val="en-US"/>
        </w:rPr>
        <w:t>Discussing on UE feedback enhancements for XR capacity</w:t>
      </w:r>
      <w:r w:rsidR="00F47B0E">
        <w:rPr>
          <w:rFonts w:ascii="Arial" w:hAnsi="Arial" w:cs="Arial"/>
          <w:lang w:val="en-US"/>
        </w:rPr>
        <w:t xml:space="preserve">, </w:t>
      </w:r>
      <w:r w:rsidRPr="00810106">
        <w:rPr>
          <w:rFonts w:ascii="Arial" w:hAnsi="Arial" w:cs="Arial"/>
          <w:lang w:val="en-US"/>
        </w:rPr>
        <w:t>Xiaomi Communications</w:t>
      </w:r>
    </w:p>
    <w:p w14:paraId="480C81BF" w14:textId="32E3F80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R2-2211600</w:t>
      </w:r>
      <w:r w:rsidR="00F47B0E">
        <w:rPr>
          <w:rFonts w:ascii="Arial" w:hAnsi="Arial" w:cs="Arial"/>
          <w:lang w:val="en-US"/>
        </w:rPr>
        <w:t xml:space="preserve">, </w:t>
      </w:r>
      <w:r w:rsidRPr="00810106">
        <w:rPr>
          <w:rFonts w:ascii="Arial" w:hAnsi="Arial" w:cs="Arial"/>
          <w:lang w:val="en-US"/>
        </w:rPr>
        <w:t>BSR for XR</w:t>
      </w:r>
      <w:r w:rsidR="00F47B0E">
        <w:rPr>
          <w:rFonts w:ascii="Arial" w:hAnsi="Arial" w:cs="Arial"/>
          <w:lang w:val="en-US"/>
        </w:rPr>
        <w:t xml:space="preserve">, </w:t>
      </w:r>
      <w:r w:rsidRPr="00810106">
        <w:rPr>
          <w:rFonts w:ascii="Arial" w:hAnsi="Arial" w:cs="Arial"/>
          <w:lang w:val="en-US"/>
        </w:rPr>
        <w:t>Nokia, Nokia Shanghai Bell</w:t>
      </w:r>
    </w:p>
    <w:p w14:paraId="22DA64FD" w14:textId="40B3860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R2-2211716</w:t>
      </w:r>
      <w:r w:rsidR="00F47B0E">
        <w:rPr>
          <w:rFonts w:ascii="Arial" w:hAnsi="Arial" w:cs="Arial"/>
          <w:lang w:val="en-US"/>
        </w:rPr>
        <w:t xml:space="preserve">, </w:t>
      </w:r>
      <w:r w:rsidRPr="00810106">
        <w:rPr>
          <w:rFonts w:ascii="Arial" w:hAnsi="Arial" w:cs="Arial"/>
          <w:lang w:val="en-US"/>
        </w:rPr>
        <w:t>Considerations for BSR Enhancements</w:t>
      </w:r>
      <w:r w:rsidR="00F47B0E">
        <w:rPr>
          <w:rFonts w:ascii="Arial" w:hAnsi="Arial" w:cs="Arial"/>
          <w:lang w:val="en-US"/>
        </w:rPr>
        <w:t xml:space="preserve">, </w:t>
      </w:r>
      <w:r w:rsidRPr="00810106">
        <w:rPr>
          <w:rFonts w:ascii="Arial" w:hAnsi="Arial" w:cs="Arial"/>
          <w:lang w:val="en-US"/>
        </w:rPr>
        <w:t>Apple</w:t>
      </w:r>
    </w:p>
    <w:p w14:paraId="2F610744" w14:textId="2779E7E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R2-2211926</w:t>
      </w:r>
      <w:r w:rsidR="00F47B0E">
        <w:rPr>
          <w:rFonts w:ascii="Arial" w:hAnsi="Arial" w:cs="Arial"/>
          <w:lang w:val="en-US"/>
        </w:rPr>
        <w:t xml:space="preserve">, </w:t>
      </w:r>
      <w:r w:rsidRPr="00810106">
        <w:rPr>
          <w:rFonts w:ascii="Arial" w:hAnsi="Arial" w:cs="Arial"/>
          <w:lang w:val="en-US"/>
        </w:rPr>
        <w:t>Considerations on BSR</w:t>
      </w:r>
      <w:r w:rsidR="00F47B0E">
        <w:rPr>
          <w:rFonts w:ascii="Arial" w:hAnsi="Arial" w:cs="Arial"/>
          <w:lang w:val="en-US"/>
        </w:rPr>
        <w:t xml:space="preserve">, </w:t>
      </w:r>
      <w:r w:rsidRPr="00810106">
        <w:rPr>
          <w:rFonts w:ascii="Arial" w:hAnsi="Arial" w:cs="Arial"/>
          <w:lang w:val="en-US"/>
        </w:rPr>
        <w:t>Sony</w:t>
      </w:r>
    </w:p>
    <w:p w14:paraId="38608EE0" w14:textId="4B1A015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R2-2211960</w:t>
      </w:r>
      <w:r w:rsidR="00F47B0E">
        <w:rPr>
          <w:rFonts w:ascii="Arial" w:hAnsi="Arial" w:cs="Arial"/>
          <w:lang w:val="en-US"/>
        </w:rPr>
        <w:t xml:space="preserve">, </w:t>
      </w:r>
      <w:r w:rsidRPr="00810106">
        <w:rPr>
          <w:rFonts w:ascii="Arial" w:hAnsi="Arial" w:cs="Arial"/>
          <w:lang w:val="en-US"/>
        </w:rPr>
        <w:t>Discussion on feedback enhancement</w:t>
      </w:r>
      <w:r w:rsidR="00F47B0E">
        <w:rPr>
          <w:rFonts w:ascii="Arial" w:hAnsi="Arial" w:cs="Arial"/>
          <w:lang w:val="en-US"/>
        </w:rPr>
        <w:t xml:space="preserve">, </w:t>
      </w:r>
      <w:r w:rsidRPr="00810106">
        <w:rPr>
          <w:rFonts w:ascii="Arial" w:hAnsi="Arial" w:cs="Arial"/>
          <w:lang w:val="en-US"/>
        </w:rPr>
        <w:t>OPPO</w:t>
      </w:r>
    </w:p>
    <w:p w14:paraId="6B55F2AD" w14:textId="40F29FC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R2-2211975</w:t>
      </w:r>
      <w:r w:rsidR="00F47B0E">
        <w:rPr>
          <w:rFonts w:ascii="Arial" w:hAnsi="Arial" w:cs="Arial"/>
          <w:lang w:val="en-US"/>
        </w:rPr>
        <w:t xml:space="preserve">, </w:t>
      </w:r>
      <w:r w:rsidRPr="00810106">
        <w:rPr>
          <w:rFonts w:ascii="Arial" w:hAnsi="Arial" w:cs="Arial"/>
          <w:lang w:val="en-US"/>
        </w:rPr>
        <w:t>Discussion on BSR enhancement for XR-specific capacity improvement</w:t>
      </w:r>
      <w:r w:rsidR="00F47B0E">
        <w:rPr>
          <w:rFonts w:ascii="Arial" w:hAnsi="Arial" w:cs="Arial"/>
          <w:lang w:val="en-US"/>
        </w:rPr>
        <w:t xml:space="preserve">, </w:t>
      </w:r>
      <w:r w:rsidRPr="00810106">
        <w:rPr>
          <w:rFonts w:ascii="Arial" w:hAnsi="Arial" w:cs="Arial"/>
          <w:lang w:val="en-US"/>
        </w:rPr>
        <w:t>Huawei, HiSilicon</w:t>
      </w:r>
    </w:p>
    <w:p w14:paraId="5B4BC5BD" w14:textId="36EB7BD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R2-2212139</w:t>
      </w:r>
      <w:r w:rsidR="00F47B0E">
        <w:rPr>
          <w:rFonts w:ascii="Arial" w:hAnsi="Arial" w:cs="Arial"/>
          <w:lang w:val="en-US"/>
        </w:rPr>
        <w:t xml:space="preserve">, </w:t>
      </w:r>
      <w:r w:rsidRPr="00810106">
        <w:rPr>
          <w:rFonts w:ascii="Arial" w:hAnsi="Arial" w:cs="Arial"/>
          <w:lang w:val="en-US"/>
        </w:rPr>
        <w:t>Discussion of UE feedback enhancements</w:t>
      </w:r>
      <w:r w:rsidR="00F47B0E">
        <w:rPr>
          <w:rFonts w:ascii="Arial" w:hAnsi="Arial" w:cs="Arial"/>
          <w:lang w:val="en-US"/>
        </w:rPr>
        <w:t xml:space="preserve">, </w:t>
      </w:r>
      <w:r w:rsidRPr="00810106">
        <w:rPr>
          <w:rFonts w:ascii="Arial" w:hAnsi="Arial" w:cs="Arial"/>
          <w:lang w:val="en-US"/>
        </w:rPr>
        <w:t>Lenovo</w:t>
      </w:r>
    </w:p>
    <w:p w14:paraId="04EDDD46" w14:textId="6338ECD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R2-2212173</w:t>
      </w:r>
      <w:r w:rsidR="00F47B0E">
        <w:rPr>
          <w:rFonts w:ascii="Arial" w:hAnsi="Arial" w:cs="Arial"/>
          <w:lang w:val="en-US"/>
        </w:rPr>
        <w:t xml:space="preserve">, </w:t>
      </w:r>
      <w:r w:rsidRPr="00810106">
        <w:rPr>
          <w:rFonts w:ascii="Arial" w:hAnsi="Arial" w:cs="Arial"/>
          <w:lang w:val="en-US"/>
        </w:rPr>
        <w:t>BSR enhancement on XR</w:t>
      </w:r>
      <w:r w:rsidR="00F47B0E">
        <w:rPr>
          <w:rFonts w:ascii="Arial" w:hAnsi="Arial" w:cs="Arial"/>
          <w:lang w:val="en-US"/>
        </w:rPr>
        <w:t xml:space="preserve">, </w:t>
      </w:r>
      <w:r w:rsidRPr="00810106">
        <w:rPr>
          <w:rFonts w:ascii="Arial" w:hAnsi="Arial" w:cs="Arial"/>
          <w:lang w:val="en-US"/>
        </w:rPr>
        <w:t>Spreadtrum Communications</w:t>
      </w:r>
    </w:p>
    <w:p w14:paraId="344E7257" w14:textId="0EF2F7F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R2-2212235</w:t>
      </w:r>
      <w:r w:rsidR="00F47B0E">
        <w:rPr>
          <w:rFonts w:ascii="Arial" w:hAnsi="Arial" w:cs="Arial"/>
          <w:lang w:val="en-US"/>
        </w:rPr>
        <w:t xml:space="preserve">, </w:t>
      </w:r>
      <w:r w:rsidRPr="00810106">
        <w:rPr>
          <w:rFonts w:ascii="Arial" w:hAnsi="Arial" w:cs="Arial"/>
          <w:lang w:val="en-US"/>
        </w:rPr>
        <w:t>BSR enhancements for XR</w:t>
      </w:r>
      <w:r w:rsidR="00F47B0E">
        <w:rPr>
          <w:rFonts w:ascii="Arial" w:hAnsi="Arial" w:cs="Arial"/>
          <w:lang w:val="en-US"/>
        </w:rPr>
        <w:t xml:space="preserve">, </w:t>
      </w:r>
      <w:r w:rsidRPr="00810106">
        <w:rPr>
          <w:rFonts w:ascii="Arial" w:hAnsi="Arial" w:cs="Arial"/>
          <w:lang w:val="en-US"/>
        </w:rPr>
        <w:t>NEC</w:t>
      </w:r>
    </w:p>
    <w:p w14:paraId="40853804" w14:textId="0EE444A2"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R2-2212318</w:t>
      </w:r>
      <w:r w:rsidR="00F47B0E">
        <w:rPr>
          <w:rFonts w:ascii="Arial" w:hAnsi="Arial" w:cs="Arial"/>
          <w:lang w:val="en-US"/>
        </w:rPr>
        <w:t xml:space="preserve">, </w:t>
      </w:r>
      <w:r w:rsidRPr="00810106">
        <w:rPr>
          <w:rFonts w:ascii="Arial" w:hAnsi="Arial" w:cs="Arial"/>
          <w:lang w:val="en-US"/>
        </w:rPr>
        <w:t>BSR enhancement for XR capacity</w:t>
      </w:r>
      <w:r w:rsidR="00F47B0E">
        <w:rPr>
          <w:rFonts w:ascii="Arial" w:hAnsi="Arial" w:cs="Arial"/>
          <w:lang w:val="en-US"/>
        </w:rPr>
        <w:t xml:space="preserve">, </w:t>
      </w:r>
      <w:r w:rsidRPr="00810106">
        <w:rPr>
          <w:rFonts w:ascii="Arial" w:hAnsi="Arial" w:cs="Arial"/>
          <w:lang w:val="en-US"/>
        </w:rPr>
        <w:t>MediaTek Inc.</w:t>
      </w:r>
    </w:p>
    <w:p w14:paraId="51C2C513" w14:textId="49829ED6"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R2-2212476</w:t>
      </w:r>
      <w:r w:rsidR="00F47B0E">
        <w:rPr>
          <w:rFonts w:ascii="Arial" w:hAnsi="Arial" w:cs="Arial"/>
          <w:lang w:val="en-US"/>
        </w:rPr>
        <w:t xml:space="preserve">, </w:t>
      </w:r>
      <w:r w:rsidRPr="00810106">
        <w:rPr>
          <w:rFonts w:ascii="Arial" w:hAnsi="Arial" w:cs="Arial"/>
          <w:lang w:val="en-US"/>
        </w:rPr>
        <w:t>Discussion on XR-specific feedback enhancements</w:t>
      </w:r>
      <w:r w:rsidR="00F47B0E">
        <w:rPr>
          <w:rFonts w:ascii="Arial" w:hAnsi="Arial" w:cs="Arial"/>
          <w:lang w:val="en-US"/>
        </w:rPr>
        <w:t xml:space="preserve">, </w:t>
      </w:r>
      <w:r w:rsidRPr="00810106">
        <w:rPr>
          <w:rFonts w:ascii="Arial" w:hAnsi="Arial" w:cs="Arial"/>
          <w:lang w:val="en-US"/>
        </w:rPr>
        <w:t>InterDigital, Inc.</w:t>
      </w:r>
    </w:p>
    <w:p w14:paraId="380F38A7" w14:textId="4051A0C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R2-2212517</w:t>
      </w:r>
      <w:r w:rsidR="00F47B0E">
        <w:rPr>
          <w:rFonts w:ascii="Arial" w:hAnsi="Arial" w:cs="Arial"/>
          <w:lang w:val="en-US"/>
        </w:rPr>
        <w:t xml:space="preserve">, </w:t>
      </w:r>
      <w:r w:rsidRPr="00810106">
        <w:rPr>
          <w:rFonts w:ascii="Arial" w:hAnsi="Arial" w:cs="Arial"/>
          <w:lang w:val="en-US"/>
        </w:rPr>
        <w:t>Discussion on BSR enhancements</w:t>
      </w:r>
      <w:r w:rsidR="00F47B0E">
        <w:rPr>
          <w:rFonts w:ascii="Arial" w:hAnsi="Arial" w:cs="Arial"/>
          <w:lang w:val="en-US"/>
        </w:rPr>
        <w:t xml:space="preserve">, </w:t>
      </w:r>
      <w:r w:rsidRPr="00810106">
        <w:rPr>
          <w:rFonts w:ascii="Arial" w:hAnsi="Arial" w:cs="Arial"/>
          <w:lang w:val="en-US"/>
        </w:rPr>
        <w:t>Futurewei</w:t>
      </w:r>
    </w:p>
    <w:p w14:paraId="3AFD34D6" w14:textId="6D090CB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R2-2212636</w:t>
      </w:r>
      <w:r w:rsidR="00F47B0E">
        <w:rPr>
          <w:rFonts w:ascii="Arial" w:hAnsi="Arial" w:cs="Arial"/>
          <w:lang w:val="en-US"/>
        </w:rPr>
        <w:t xml:space="preserve">, </w:t>
      </w:r>
      <w:r w:rsidRPr="00810106">
        <w:rPr>
          <w:rFonts w:ascii="Arial" w:hAnsi="Arial" w:cs="Arial"/>
          <w:lang w:val="en-US"/>
        </w:rPr>
        <w:t>Enhancement on BSR for XR-specific capacity improvement</w:t>
      </w:r>
      <w:r w:rsidR="00F47B0E">
        <w:rPr>
          <w:rFonts w:ascii="Arial" w:hAnsi="Arial" w:cs="Arial"/>
          <w:lang w:val="en-US"/>
        </w:rPr>
        <w:t xml:space="preserve">, </w:t>
      </w:r>
      <w:r w:rsidRPr="00810106">
        <w:rPr>
          <w:rFonts w:ascii="Arial" w:hAnsi="Arial" w:cs="Arial"/>
          <w:lang w:val="en-US"/>
        </w:rPr>
        <w:t>CMCC</w:t>
      </w:r>
    </w:p>
    <w:p w14:paraId="1EE0CB3D" w14:textId="58A71AD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R2-2212715</w:t>
      </w:r>
      <w:r w:rsidR="00F47B0E">
        <w:rPr>
          <w:rFonts w:ascii="Arial" w:hAnsi="Arial" w:cs="Arial"/>
          <w:lang w:val="en-US"/>
        </w:rPr>
        <w:t xml:space="preserve">, </w:t>
      </w:r>
      <w:r w:rsidRPr="00810106">
        <w:rPr>
          <w:rFonts w:ascii="Arial" w:hAnsi="Arial" w:cs="Arial"/>
          <w:lang w:val="en-US"/>
        </w:rPr>
        <w:t>Discussion on Feedback enhancements for XR-specific capacity improvements</w:t>
      </w:r>
      <w:r w:rsidR="00F47B0E">
        <w:rPr>
          <w:rFonts w:ascii="Arial" w:hAnsi="Arial" w:cs="Arial"/>
          <w:lang w:val="en-US"/>
        </w:rPr>
        <w:t xml:space="preserve">, </w:t>
      </w:r>
      <w:r w:rsidRPr="00810106">
        <w:rPr>
          <w:rFonts w:ascii="Arial" w:hAnsi="Arial" w:cs="Arial"/>
          <w:lang w:val="en-US"/>
        </w:rPr>
        <w:t>III</w:t>
      </w:r>
    </w:p>
    <w:p w14:paraId="30E1A04E" w14:textId="0134C0EB"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R2-2212771</w:t>
      </w:r>
      <w:r w:rsidR="00F47B0E">
        <w:rPr>
          <w:rFonts w:ascii="Arial" w:hAnsi="Arial" w:cs="Arial"/>
          <w:lang w:val="en-US"/>
        </w:rPr>
        <w:t xml:space="preserve">, </w:t>
      </w:r>
      <w:r w:rsidRPr="00810106">
        <w:rPr>
          <w:rFonts w:ascii="Arial" w:hAnsi="Arial" w:cs="Arial"/>
          <w:lang w:val="en-US"/>
        </w:rPr>
        <w:t>Discussion on UE feedback enhancements for XR capacity</w:t>
      </w:r>
      <w:r w:rsidR="00F47B0E">
        <w:rPr>
          <w:rFonts w:ascii="Arial" w:hAnsi="Arial" w:cs="Arial"/>
          <w:lang w:val="en-US"/>
        </w:rPr>
        <w:t xml:space="preserve">, </w:t>
      </w:r>
      <w:r w:rsidRPr="00810106">
        <w:rPr>
          <w:rFonts w:ascii="Arial" w:hAnsi="Arial" w:cs="Arial"/>
          <w:lang w:val="en-US"/>
        </w:rPr>
        <w:t>DENSO CORPORATION</w:t>
      </w:r>
    </w:p>
    <w:p w14:paraId="5ACF8C34" w14:textId="10A16AE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R2-2212783</w:t>
      </w:r>
      <w:r w:rsidR="00F47B0E">
        <w:rPr>
          <w:rFonts w:ascii="Arial" w:hAnsi="Arial" w:cs="Arial"/>
          <w:lang w:val="en-US"/>
        </w:rPr>
        <w:t xml:space="preserve">, </w:t>
      </w:r>
      <w:r w:rsidRPr="00810106">
        <w:rPr>
          <w:rFonts w:ascii="Arial" w:hAnsi="Arial" w:cs="Arial"/>
          <w:lang w:val="en-US"/>
        </w:rPr>
        <w:t>draft Reply LS on XR and Media Services on Network exposure</w:t>
      </w:r>
      <w:r w:rsidR="00F47B0E">
        <w:rPr>
          <w:rFonts w:ascii="Arial" w:hAnsi="Arial" w:cs="Arial"/>
          <w:lang w:val="en-US"/>
        </w:rPr>
        <w:t xml:space="preserve">, </w:t>
      </w:r>
      <w:r w:rsidRPr="00810106">
        <w:rPr>
          <w:rFonts w:ascii="Arial" w:hAnsi="Arial" w:cs="Arial"/>
          <w:lang w:val="en-US"/>
        </w:rPr>
        <w:t>Xiaomi Communications</w:t>
      </w:r>
    </w:p>
    <w:p w14:paraId="674285BF" w14:textId="5E9A5B32"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R2-2212787</w:t>
      </w:r>
      <w:r w:rsidR="00F47B0E">
        <w:rPr>
          <w:rFonts w:ascii="Arial" w:hAnsi="Arial" w:cs="Arial"/>
          <w:lang w:val="en-US"/>
        </w:rPr>
        <w:t xml:space="preserve">, </w:t>
      </w:r>
      <w:r w:rsidRPr="00810106">
        <w:rPr>
          <w:rFonts w:ascii="Arial" w:hAnsi="Arial" w:cs="Arial"/>
          <w:lang w:val="en-US"/>
        </w:rPr>
        <w:t>Discussion on BSR enhancement for delay information in XR</w:t>
      </w:r>
      <w:r w:rsidR="00F47B0E">
        <w:rPr>
          <w:rFonts w:ascii="Arial" w:hAnsi="Arial" w:cs="Arial"/>
          <w:lang w:val="en-US"/>
        </w:rPr>
        <w:t xml:space="preserve">, </w:t>
      </w:r>
      <w:r w:rsidRPr="00810106">
        <w:rPr>
          <w:rFonts w:ascii="Arial" w:hAnsi="Arial" w:cs="Arial"/>
          <w:lang w:val="en-US"/>
        </w:rPr>
        <w:t>LG Electronics Inc.</w:t>
      </w:r>
    </w:p>
    <w:p w14:paraId="7E11EEF0" w14:textId="583792C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R2-2212885</w:t>
      </w:r>
      <w:r w:rsidR="00F47B0E">
        <w:rPr>
          <w:rFonts w:ascii="Arial" w:hAnsi="Arial" w:cs="Arial"/>
          <w:lang w:val="en-US"/>
        </w:rPr>
        <w:t xml:space="preserve">, </w:t>
      </w:r>
      <w:r w:rsidRPr="00810106">
        <w:rPr>
          <w:rFonts w:ascii="Arial" w:hAnsi="Arial" w:cs="Arial"/>
          <w:lang w:val="en-US"/>
        </w:rPr>
        <w:t>Discussion on BSR enhancements</w:t>
      </w:r>
      <w:r w:rsidR="00F47B0E">
        <w:rPr>
          <w:rFonts w:ascii="Arial" w:hAnsi="Arial" w:cs="Arial"/>
          <w:lang w:val="en-US"/>
        </w:rPr>
        <w:t xml:space="preserve">, </w:t>
      </w:r>
      <w:r w:rsidRPr="00810106">
        <w:rPr>
          <w:rFonts w:ascii="Arial" w:hAnsi="Arial" w:cs="Arial"/>
          <w:lang w:val="en-US"/>
        </w:rPr>
        <w:t>Ericsson</w:t>
      </w:r>
    </w:p>
    <w:p w14:paraId="11086560" w14:textId="23A1D3C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R2-2211183</w:t>
      </w:r>
      <w:r w:rsidR="00F47B0E">
        <w:rPr>
          <w:rFonts w:ascii="Arial" w:hAnsi="Arial" w:cs="Arial"/>
          <w:lang w:val="en-US"/>
        </w:rPr>
        <w:t xml:space="preserve">, </w:t>
      </w:r>
      <w:r w:rsidRPr="00810106">
        <w:rPr>
          <w:rFonts w:ascii="Arial" w:hAnsi="Arial" w:cs="Arial"/>
          <w:lang w:val="en-US"/>
        </w:rPr>
        <w:t>Scheduling enhancements for capacity improvement</w:t>
      </w:r>
      <w:r w:rsidR="00F47B0E">
        <w:rPr>
          <w:rFonts w:ascii="Arial" w:hAnsi="Arial" w:cs="Arial"/>
          <w:lang w:val="en-US"/>
        </w:rPr>
        <w:t xml:space="preserve">, </w:t>
      </w:r>
      <w:r w:rsidRPr="00810106">
        <w:rPr>
          <w:rFonts w:ascii="Arial" w:hAnsi="Arial" w:cs="Arial"/>
          <w:lang w:val="en-US"/>
        </w:rPr>
        <w:t>Qualcomm Incorporated</w:t>
      </w:r>
    </w:p>
    <w:p w14:paraId="0A25D4D7" w14:textId="2F2BA09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R2-2211276</w:t>
      </w:r>
      <w:r w:rsidR="00F47B0E">
        <w:rPr>
          <w:rFonts w:ascii="Arial" w:hAnsi="Arial" w:cs="Arial"/>
          <w:lang w:val="en-US"/>
        </w:rPr>
        <w:t xml:space="preserve">, </w:t>
      </w:r>
      <w:r w:rsidRPr="00810106">
        <w:rPr>
          <w:rFonts w:ascii="Arial" w:hAnsi="Arial" w:cs="Arial"/>
          <w:lang w:val="en-US"/>
        </w:rPr>
        <w:t>CG scheduling enhancements for XR</w:t>
      </w:r>
      <w:r w:rsidR="00F47B0E">
        <w:rPr>
          <w:rFonts w:ascii="Arial" w:hAnsi="Arial" w:cs="Arial"/>
          <w:lang w:val="en-US"/>
        </w:rPr>
        <w:t xml:space="preserve">, </w:t>
      </w:r>
      <w:r w:rsidRPr="00810106">
        <w:rPr>
          <w:rFonts w:ascii="Arial" w:hAnsi="Arial" w:cs="Arial"/>
          <w:lang w:val="en-US"/>
        </w:rPr>
        <w:t>Dell Technologies</w:t>
      </w:r>
    </w:p>
    <w:p w14:paraId="68630216" w14:textId="30EA17BC"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R2-2211384</w:t>
      </w:r>
      <w:r w:rsidR="00F47B0E">
        <w:rPr>
          <w:rFonts w:ascii="Arial" w:hAnsi="Arial" w:cs="Arial"/>
          <w:lang w:val="en-US"/>
        </w:rPr>
        <w:t xml:space="preserve">, </w:t>
      </w:r>
      <w:r w:rsidRPr="00810106">
        <w:rPr>
          <w:rFonts w:ascii="Arial" w:hAnsi="Arial" w:cs="Arial"/>
          <w:lang w:val="en-US"/>
        </w:rPr>
        <w:t>Scheduling enhancements for XR traffic</w:t>
      </w:r>
      <w:r w:rsidR="00F47B0E">
        <w:rPr>
          <w:rFonts w:ascii="Arial" w:hAnsi="Arial" w:cs="Arial"/>
          <w:lang w:val="en-US"/>
        </w:rPr>
        <w:t xml:space="preserve">, </w:t>
      </w:r>
      <w:r w:rsidRPr="00810106">
        <w:rPr>
          <w:rFonts w:ascii="Arial" w:hAnsi="Arial" w:cs="Arial"/>
          <w:lang w:val="en-US"/>
        </w:rPr>
        <w:t>Intel Corporation</w:t>
      </w:r>
    </w:p>
    <w:p w14:paraId="3953F8DC" w14:textId="55A4ADD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R2-2211442</w:t>
      </w:r>
      <w:r w:rsidR="00F47B0E">
        <w:rPr>
          <w:rFonts w:ascii="Arial" w:hAnsi="Arial" w:cs="Arial"/>
          <w:lang w:val="en-US"/>
        </w:rPr>
        <w:t xml:space="preserve">, </w:t>
      </w:r>
      <w:r w:rsidRPr="00810106">
        <w:rPr>
          <w:rFonts w:ascii="Arial" w:hAnsi="Arial" w:cs="Arial"/>
          <w:lang w:val="en-US"/>
        </w:rPr>
        <w:t>Further consideration on XR-specific capacity improvement</w:t>
      </w:r>
      <w:r w:rsidR="00F47B0E">
        <w:rPr>
          <w:rFonts w:ascii="Arial" w:hAnsi="Arial" w:cs="Arial"/>
          <w:lang w:val="en-US"/>
        </w:rPr>
        <w:t xml:space="preserve">, </w:t>
      </w:r>
      <w:r w:rsidRPr="00810106">
        <w:rPr>
          <w:rFonts w:ascii="Arial" w:hAnsi="Arial" w:cs="Arial"/>
          <w:lang w:val="en-US"/>
        </w:rPr>
        <w:t>CATT</w:t>
      </w:r>
    </w:p>
    <w:p w14:paraId="657ED4DB" w14:textId="466207CF"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R2-2211497</w:t>
      </w:r>
      <w:r w:rsidR="00F47B0E">
        <w:rPr>
          <w:rFonts w:ascii="Arial" w:hAnsi="Arial" w:cs="Arial"/>
          <w:lang w:val="en-US"/>
        </w:rPr>
        <w:t xml:space="preserve">, </w:t>
      </w:r>
      <w:r w:rsidRPr="00810106">
        <w:rPr>
          <w:rFonts w:ascii="Arial" w:hAnsi="Arial" w:cs="Arial"/>
          <w:lang w:val="en-US"/>
        </w:rPr>
        <w:t>Discussion on scheduling enhancements XR-specific capacity improvements</w:t>
      </w:r>
      <w:r w:rsidR="00F47B0E">
        <w:rPr>
          <w:rFonts w:ascii="Arial" w:hAnsi="Arial" w:cs="Arial"/>
          <w:lang w:val="en-US"/>
        </w:rPr>
        <w:t xml:space="preserve">, </w:t>
      </w:r>
      <w:r w:rsidRPr="00810106">
        <w:rPr>
          <w:rFonts w:ascii="Arial" w:hAnsi="Arial" w:cs="Arial"/>
          <w:lang w:val="en-US"/>
        </w:rPr>
        <w:t>vivo</w:t>
      </w:r>
    </w:p>
    <w:p w14:paraId="4DB8B398" w14:textId="1C1BF474"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R2-2211527</w:t>
      </w:r>
      <w:r w:rsidR="00F47B0E">
        <w:rPr>
          <w:rFonts w:ascii="Arial" w:hAnsi="Arial" w:cs="Arial"/>
          <w:lang w:val="en-US"/>
        </w:rPr>
        <w:t xml:space="preserve">, </w:t>
      </w:r>
      <w:r w:rsidRPr="00810106">
        <w:rPr>
          <w:rFonts w:ascii="Arial" w:hAnsi="Arial" w:cs="Arial"/>
          <w:lang w:val="en-US"/>
        </w:rPr>
        <w:t>Scheduling enhancements for XR</w:t>
      </w:r>
      <w:r w:rsidR="00F47B0E">
        <w:rPr>
          <w:rFonts w:ascii="Arial" w:hAnsi="Arial" w:cs="Arial"/>
          <w:lang w:val="en-US"/>
        </w:rPr>
        <w:t xml:space="preserve">, </w:t>
      </w:r>
      <w:r w:rsidRPr="00810106">
        <w:rPr>
          <w:rFonts w:ascii="Arial" w:hAnsi="Arial" w:cs="Arial"/>
          <w:lang w:val="en-US"/>
        </w:rPr>
        <w:t>ZTE Corporation, Sanechips</w:t>
      </w:r>
    </w:p>
    <w:p w14:paraId="41CEA67C" w14:textId="7F4766B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R2-2211592</w:t>
      </w:r>
      <w:r w:rsidR="00F47B0E">
        <w:rPr>
          <w:rFonts w:ascii="Arial" w:hAnsi="Arial" w:cs="Arial"/>
          <w:lang w:val="en-US"/>
        </w:rPr>
        <w:t xml:space="preserve">, </w:t>
      </w:r>
      <w:r w:rsidRPr="00810106">
        <w:rPr>
          <w:rFonts w:ascii="Arial" w:hAnsi="Arial" w:cs="Arial"/>
          <w:lang w:val="en-US"/>
        </w:rPr>
        <w:t>Discussing on XR-specific scheduling enhancements</w:t>
      </w:r>
      <w:r w:rsidR="00F47B0E">
        <w:rPr>
          <w:rFonts w:ascii="Arial" w:hAnsi="Arial" w:cs="Arial"/>
          <w:lang w:val="en-US"/>
        </w:rPr>
        <w:t xml:space="preserve">, </w:t>
      </w:r>
      <w:r w:rsidRPr="00810106">
        <w:rPr>
          <w:rFonts w:ascii="Arial" w:hAnsi="Arial" w:cs="Arial"/>
          <w:lang w:val="en-US"/>
        </w:rPr>
        <w:t>Xiaomi Communications</w:t>
      </w:r>
    </w:p>
    <w:p w14:paraId="2FD5BBD7" w14:textId="6795DCC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R2-2211601</w:t>
      </w:r>
      <w:r w:rsidR="00F47B0E">
        <w:rPr>
          <w:rFonts w:ascii="Arial" w:hAnsi="Arial" w:cs="Arial"/>
          <w:lang w:val="en-US"/>
        </w:rPr>
        <w:t xml:space="preserve">, </w:t>
      </w:r>
      <w:r w:rsidRPr="00810106">
        <w:rPr>
          <w:rFonts w:ascii="Arial" w:hAnsi="Arial" w:cs="Arial"/>
          <w:lang w:val="en-US"/>
        </w:rPr>
        <w:t>Capacity Enhancements for XR</w:t>
      </w:r>
      <w:r w:rsidR="00F47B0E">
        <w:rPr>
          <w:rFonts w:ascii="Arial" w:hAnsi="Arial" w:cs="Arial"/>
          <w:lang w:val="en-US"/>
        </w:rPr>
        <w:t xml:space="preserve">, </w:t>
      </w:r>
      <w:r w:rsidRPr="00810106">
        <w:rPr>
          <w:rFonts w:ascii="Arial" w:hAnsi="Arial" w:cs="Arial"/>
          <w:lang w:val="en-US"/>
        </w:rPr>
        <w:t>Nokia, Nokia Shanghai Bell</w:t>
      </w:r>
    </w:p>
    <w:p w14:paraId="3593E3F3" w14:textId="1CA0892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R2-2211717</w:t>
      </w:r>
      <w:r w:rsidR="00F47B0E">
        <w:rPr>
          <w:rFonts w:ascii="Arial" w:hAnsi="Arial" w:cs="Arial"/>
          <w:lang w:val="en-US"/>
        </w:rPr>
        <w:t xml:space="preserve">, </w:t>
      </w:r>
      <w:r w:rsidRPr="00810106">
        <w:rPr>
          <w:rFonts w:ascii="Arial" w:hAnsi="Arial" w:cs="Arial"/>
          <w:lang w:val="en-US"/>
        </w:rPr>
        <w:t>Configured Scheduling and UE-Assistance Information for XR</w:t>
      </w:r>
      <w:r w:rsidR="00F47B0E">
        <w:rPr>
          <w:rFonts w:ascii="Arial" w:hAnsi="Arial" w:cs="Arial"/>
          <w:lang w:val="en-US"/>
        </w:rPr>
        <w:t xml:space="preserve">, </w:t>
      </w:r>
      <w:r w:rsidRPr="00810106">
        <w:rPr>
          <w:rFonts w:ascii="Arial" w:hAnsi="Arial" w:cs="Arial"/>
          <w:lang w:val="en-US"/>
        </w:rPr>
        <w:t>Apple</w:t>
      </w:r>
    </w:p>
    <w:p w14:paraId="059CA7A4" w14:textId="372C5B3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R2-2211927</w:t>
      </w:r>
      <w:r w:rsidR="00F47B0E">
        <w:rPr>
          <w:rFonts w:ascii="Arial" w:hAnsi="Arial" w:cs="Arial"/>
          <w:lang w:val="en-US"/>
        </w:rPr>
        <w:t xml:space="preserve">, </w:t>
      </w:r>
      <w:r w:rsidRPr="00810106">
        <w:rPr>
          <w:rFonts w:ascii="Arial" w:hAnsi="Arial" w:cs="Arial"/>
          <w:lang w:val="en-US"/>
        </w:rPr>
        <w:t>Considerations on XR specific capacity improvements</w:t>
      </w:r>
      <w:r w:rsidR="00F47B0E">
        <w:rPr>
          <w:rFonts w:ascii="Arial" w:hAnsi="Arial" w:cs="Arial"/>
          <w:lang w:val="en-US"/>
        </w:rPr>
        <w:t xml:space="preserve">, </w:t>
      </w:r>
      <w:r w:rsidRPr="00810106">
        <w:rPr>
          <w:rFonts w:ascii="Arial" w:hAnsi="Arial" w:cs="Arial"/>
          <w:lang w:val="en-US"/>
        </w:rPr>
        <w:t>Sony</w:t>
      </w:r>
    </w:p>
    <w:p w14:paraId="65D7E131" w14:textId="71346390"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R2-2211928</w:t>
      </w:r>
      <w:r w:rsidR="00F47B0E">
        <w:rPr>
          <w:rFonts w:ascii="Arial" w:hAnsi="Arial" w:cs="Arial"/>
          <w:lang w:val="en-US"/>
        </w:rPr>
        <w:t xml:space="preserve">, </w:t>
      </w:r>
      <w:r w:rsidRPr="00810106">
        <w:rPr>
          <w:rFonts w:ascii="Arial" w:hAnsi="Arial" w:cs="Arial"/>
          <w:lang w:val="en-US"/>
        </w:rPr>
        <w:t>UL Scheduling enhancement for XR traffic and evaluation results</w:t>
      </w:r>
      <w:r w:rsidR="00F47B0E">
        <w:rPr>
          <w:rFonts w:ascii="Arial" w:hAnsi="Arial" w:cs="Arial"/>
          <w:lang w:val="en-US"/>
        </w:rPr>
        <w:t xml:space="preserve">, </w:t>
      </w:r>
      <w:r w:rsidRPr="00810106">
        <w:rPr>
          <w:rFonts w:ascii="Arial" w:hAnsi="Arial" w:cs="Arial"/>
          <w:lang w:val="en-US"/>
        </w:rPr>
        <w:t>Sony</w:t>
      </w:r>
    </w:p>
    <w:p w14:paraId="25E711DC" w14:textId="27E8E55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R2-2211952</w:t>
      </w:r>
      <w:r w:rsidR="00F47B0E">
        <w:rPr>
          <w:rFonts w:ascii="Arial" w:hAnsi="Arial" w:cs="Arial"/>
          <w:lang w:val="en-US"/>
        </w:rPr>
        <w:t xml:space="preserve">, </w:t>
      </w:r>
      <w:r w:rsidRPr="00810106">
        <w:rPr>
          <w:rFonts w:ascii="Arial" w:hAnsi="Arial" w:cs="Arial"/>
          <w:lang w:val="en-US"/>
        </w:rPr>
        <w:t>Discussion on SR configuration for XR uplink traffic transmission</w:t>
      </w:r>
      <w:r w:rsidR="00F47B0E">
        <w:rPr>
          <w:rFonts w:ascii="Arial" w:hAnsi="Arial" w:cs="Arial"/>
          <w:lang w:val="en-US"/>
        </w:rPr>
        <w:t xml:space="preserve">, </w:t>
      </w:r>
      <w:r w:rsidRPr="00810106">
        <w:rPr>
          <w:rFonts w:ascii="Arial" w:hAnsi="Arial" w:cs="Arial"/>
          <w:lang w:val="en-US"/>
        </w:rPr>
        <w:t>TCL Communication</w:t>
      </w:r>
    </w:p>
    <w:p w14:paraId="2CA4DE78" w14:textId="4D5D2675"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R2-2211961</w:t>
      </w:r>
      <w:r w:rsidR="00F47B0E">
        <w:rPr>
          <w:rFonts w:ascii="Arial" w:hAnsi="Arial" w:cs="Arial"/>
          <w:lang w:val="en-US"/>
        </w:rPr>
        <w:t xml:space="preserve">, </w:t>
      </w:r>
      <w:r w:rsidRPr="00810106">
        <w:rPr>
          <w:rFonts w:ascii="Arial" w:hAnsi="Arial" w:cs="Arial"/>
          <w:lang w:val="en-US"/>
        </w:rPr>
        <w:t>Discussion on scheduling enhancement</w:t>
      </w:r>
      <w:r w:rsidR="00F47B0E">
        <w:rPr>
          <w:rFonts w:ascii="Arial" w:hAnsi="Arial" w:cs="Arial"/>
          <w:lang w:val="en-US"/>
        </w:rPr>
        <w:t xml:space="preserve">, </w:t>
      </w:r>
      <w:r w:rsidRPr="00810106">
        <w:rPr>
          <w:rFonts w:ascii="Arial" w:hAnsi="Arial" w:cs="Arial"/>
          <w:lang w:val="en-US"/>
        </w:rPr>
        <w:t>OPPO</w:t>
      </w:r>
    </w:p>
    <w:p w14:paraId="4BF76840" w14:textId="32451D2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R2-2212042</w:t>
      </w:r>
      <w:r w:rsidR="00F47B0E">
        <w:rPr>
          <w:rFonts w:ascii="Arial" w:hAnsi="Arial" w:cs="Arial"/>
          <w:lang w:val="en-US"/>
        </w:rPr>
        <w:t xml:space="preserve">, </w:t>
      </w:r>
      <w:r w:rsidRPr="00810106">
        <w:rPr>
          <w:rFonts w:ascii="Arial" w:hAnsi="Arial" w:cs="Arial"/>
          <w:lang w:val="en-US"/>
        </w:rPr>
        <w:t>Discussion of scheduling enhancement</w:t>
      </w:r>
      <w:r w:rsidR="00F47B0E">
        <w:rPr>
          <w:rFonts w:ascii="Arial" w:hAnsi="Arial" w:cs="Arial"/>
          <w:lang w:val="en-US"/>
        </w:rPr>
        <w:t xml:space="preserve">, </w:t>
      </w:r>
      <w:r w:rsidRPr="00810106">
        <w:rPr>
          <w:rFonts w:ascii="Arial" w:hAnsi="Arial" w:cs="Arial"/>
          <w:lang w:val="en-US"/>
        </w:rPr>
        <w:t>Lenovo</w:t>
      </w:r>
    </w:p>
    <w:p w14:paraId="6D67441A" w14:textId="3609598E"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R2-2212174</w:t>
      </w:r>
      <w:r w:rsidR="00F47B0E">
        <w:rPr>
          <w:rFonts w:ascii="Arial" w:hAnsi="Arial" w:cs="Arial"/>
          <w:lang w:val="en-US"/>
        </w:rPr>
        <w:t xml:space="preserve">, </w:t>
      </w:r>
      <w:r w:rsidRPr="00810106">
        <w:rPr>
          <w:rFonts w:ascii="Arial" w:hAnsi="Arial" w:cs="Arial"/>
          <w:lang w:val="en-US"/>
        </w:rPr>
        <w:t>Scheduling enhancement on XR</w:t>
      </w:r>
      <w:r w:rsidR="00F47B0E">
        <w:rPr>
          <w:rFonts w:ascii="Arial" w:hAnsi="Arial" w:cs="Arial"/>
          <w:lang w:val="en-US"/>
        </w:rPr>
        <w:t xml:space="preserve">, </w:t>
      </w:r>
      <w:r w:rsidRPr="00810106">
        <w:rPr>
          <w:rFonts w:ascii="Arial" w:hAnsi="Arial" w:cs="Arial"/>
          <w:lang w:val="en-US"/>
        </w:rPr>
        <w:t>Spreadtrum Communications</w:t>
      </w:r>
    </w:p>
    <w:p w14:paraId="2DAC8605" w14:textId="4F41F6E1"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R2-2212236</w:t>
      </w:r>
      <w:r w:rsidR="00F47B0E">
        <w:rPr>
          <w:rFonts w:ascii="Arial" w:hAnsi="Arial" w:cs="Arial"/>
          <w:lang w:val="en-US"/>
        </w:rPr>
        <w:t xml:space="preserve">, </w:t>
      </w:r>
      <w:r w:rsidRPr="00810106">
        <w:rPr>
          <w:rFonts w:ascii="Arial" w:hAnsi="Arial" w:cs="Arial"/>
          <w:lang w:val="en-US"/>
        </w:rPr>
        <w:t>UE assistance information for CG configuration at gNB</w:t>
      </w:r>
      <w:r w:rsidR="00F47B0E">
        <w:rPr>
          <w:rFonts w:ascii="Arial" w:hAnsi="Arial" w:cs="Arial"/>
          <w:lang w:val="en-US"/>
        </w:rPr>
        <w:t xml:space="preserve">, </w:t>
      </w:r>
      <w:r w:rsidRPr="00810106">
        <w:rPr>
          <w:rFonts w:ascii="Arial" w:hAnsi="Arial" w:cs="Arial"/>
          <w:lang w:val="en-US"/>
        </w:rPr>
        <w:t>NEC</w:t>
      </w:r>
    </w:p>
    <w:p w14:paraId="4E9E28EF" w14:textId="7751857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R2-2212319</w:t>
      </w:r>
      <w:r w:rsidR="00F47B0E">
        <w:rPr>
          <w:rFonts w:ascii="Arial" w:hAnsi="Arial" w:cs="Arial"/>
          <w:lang w:val="en-US"/>
        </w:rPr>
        <w:t xml:space="preserve">, </w:t>
      </w:r>
      <w:r w:rsidRPr="00810106">
        <w:rPr>
          <w:rFonts w:ascii="Arial" w:hAnsi="Arial" w:cs="Arial"/>
          <w:lang w:val="en-US"/>
        </w:rPr>
        <w:t>Scheduling enhancement for XR capacity</w:t>
      </w:r>
      <w:r w:rsidR="00F47B0E">
        <w:rPr>
          <w:rFonts w:ascii="Arial" w:hAnsi="Arial" w:cs="Arial"/>
          <w:lang w:val="en-US"/>
        </w:rPr>
        <w:t xml:space="preserve">, </w:t>
      </w:r>
      <w:r w:rsidRPr="00810106">
        <w:rPr>
          <w:rFonts w:ascii="Arial" w:hAnsi="Arial" w:cs="Arial"/>
          <w:lang w:val="en-US"/>
        </w:rPr>
        <w:t>MediaTek Inc.</w:t>
      </w:r>
    </w:p>
    <w:p w14:paraId="24953EBB" w14:textId="180414D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R2-2212333</w:t>
      </w:r>
      <w:r w:rsidR="00F47B0E">
        <w:rPr>
          <w:rFonts w:ascii="Arial" w:hAnsi="Arial" w:cs="Arial"/>
          <w:lang w:val="en-US"/>
        </w:rPr>
        <w:t xml:space="preserve">, </w:t>
      </w:r>
      <w:r w:rsidRPr="00810106">
        <w:rPr>
          <w:rFonts w:ascii="Arial" w:hAnsi="Arial" w:cs="Arial"/>
          <w:lang w:val="en-US"/>
        </w:rPr>
        <w:t>Scheduling Enhancement for XR</w:t>
      </w:r>
      <w:r w:rsidR="00F47B0E">
        <w:rPr>
          <w:rFonts w:ascii="Arial" w:hAnsi="Arial" w:cs="Arial"/>
          <w:lang w:val="en-US"/>
        </w:rPr>
        <w:t xml:space="preserve">, </w:t>
      </w:r>
      <w:r w:rsidRPr="00810106">
        <w:rPr>
          <w:rFonts w:ascii="Arial" w:hAnsi="Arial" w:cs="Arial"/>
          <w:lang w:val="en-US"/>
        </w:rPr>
        <w:t>Google Inc.</w:t>
      </w:r>
    </w:p>
    <w:p w14:paraId="0C94409D" w14:textId="4AB8ADCA"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R2-2212477</w:t>
      </w:r>
      <w:r w:rsidR="00F47B0E">
        <w:rPr>
          <w:rFonts w:ascii="Arial" w:hAnsi="Arial" w:cs="Arial"/>
          <w:lang w:val="en-US"/>
        </w:rPr>
        <w:t xml:space="preserve">, </w:t>
      </w:r>
      <w:r w:rsidRPr="00810106">
        <w:rPr>
          <w:rFonts w:ascii="Arial" w:hAnsi="Arial" w:cs="Arial"/>
          <w:lang w:val="en-US"/>
        </w:rPr>
        <w:t>Discussion on scheduling enhancements</w:t>
      </w:r>
      <w:r w:rsidR="00F47B0E">
        <w:rPr>
          <w:rFonts w:ascii="Arial" w:hAnsi="Arial" w:cs="Arial"/>
          <w:lang w:val="en-US"/>
        </w:rPr>
        <w:t xml:space="preserve">, </w:t>
      </w:r>
      <w:r w:rsidRPr="00810106">
        <w:rPr>
          <w:rFonts w:ascii="Arial" w:hAnsi="Arial" w:cs="Arial"/>
          <w:lang w:val="en-US"/>
        </w:rPr>
        <w:t>InterDigital, Inc.</w:t>
      </w:r>
    </w:p>
    <w:p w14:paraId="2E7F6EC0" w14:textId="2E68B867"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R2-2212637</w:t>
      </w:r>
      <w:r w:rsidR="00F47B0E">
        <w:rPr>
          <w:rFonts w:ascii="Arial" w:hAnsi="Arial" w:cs="Arial"/>
          <w:lang w:val="en-US"/>
        </w:rPr>
        <w:t xml:space="preserve">, </w:t>
      </w:r>
      <w:r w:rsidRPr="00810106">
        <w:rPr>
          <w:rFonts w:ascii="Arial" w:hAnsi="Arial" w:cs="Arial"/>
          <w:lang w:val="en-US"/>
        </w:rPr>
        <w:t>Enhancement on CG for XR-specific capacity improvement</w:t>
      </w:r>
      <w:r w:rsidR="00F47B0E">
        <w:rPr>
          <w:rFonts w:ascii="Arial" w:hAnsi="Arial" w:cs="Arial"/>
          <w:lang w:val="en-US"/>
        </w:rPr>
        <w:t xml:space="preserve">, </w:t>
      </w:r>
      <w:r w:rsidRPr="00810106">
        <w:rPr>
          <w:rFonts w:ascii="Arial" w:hAnsi="Arial" w:cs="Arial"/>
          <w:lang w:val="en-US"/>
        </w:rPr>
        <w:t>CMCC</w:t>
      </w:r>
    </w:p>
    <w:p w14:paraId="69C87990" w14:textId="505AA6D8"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R2-2212650</w:t>
      </w:r>
      <w:r w:rsidR="00F47B0E">
        <w:rPr>
          <w:rFonts w:ascii="Arial" w:hAnsi="Arial" w:cs="Arial"/>
          <w:lang w:val="en-US"/>
        </w:rPr>
        <w:t xml:space="preserve">, </w:t>
      </w:r>
      <w:r w:rsidRPr="00810106">
        <w:rPr>
          <w:rFonts w:ascii="Arial" w:hAnsi="Arial" w:cs="Arial"/>
          <w:lang w:val="en-US"/>
        </w:rPr>
        <w:t>Discussion on UE Assistance Information for CG configuration</w:t>
      </w:r>
      <w:r w:rsidR="00F47B0E">
        <w:rPr>
          <w:rFonts w:ascii="Arial" w:hAnsi="Arial" w:cs="Arial"/>
          <w:lang w:val="en-US"/>
        </w:rPr>
        <w:t xml:space="preserve">, </w:t>
      </w:r>
      <w:r w:rsidRPr="00810106">
        <w:rPr>
          <w:rFonts w:ascii="Arial" w:hAnsi="Arial" w:cs="Arial"/>
          <w:lang w:val="en-US"/>
        </w:rPr>
        <w:t>Samsung</w:t>
      </w:r>
    </w:p>
    <w:p w14:paraId="4AEC83E5" w14:textId="65010E59"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R2-2212788</w:t>
      </w:r>
      <w:r w:rsidR="00F47B0E">
        <w:rPr>
          <w:rFonts w:ascii="Arial" w:hAnsi="Arial" w:cs="Arial"/>
          <w:lang w:val="en-US"/>
        </w:rPr>
        <w:t xml:space="preserve">, </w:t>
      </w:r>
      <w:r w:rsidRPr="00810106">
        <w:rPr>
          <w:rFonts w:ascii="Arial" w:hAnsi="Arial" w:cs="Arial"/>
          <w:lang w:val="en-US"/>
        </w:rPr>
        <w:t>Discussion on XR-specific Scheduling enahancement</w:t>
      </w:r>
      <w:r w:rsidR="00F47B0E">
        <w:rPr>
          <w:rFonts w:ascii="Arial" w:hAnsi="Arial" w:cs="Arial"/>
          <w:lang w:val="en-US"/>
        </w:rPr>
        <w:t xml:space="preserve">, </w:t>
      </w:r>
      <w:r w:rsidRPr="00810106">
        <w:rPr>
          <w:rFonts w:ascii="Arial" w:hAnsi="Arial" w:cs="Arial"/>
          <w:lang w:val="en-US"/>
        </w:rPr>
        <w:t>LG Electronics Inc.</w:t>
      </w:r>
    </w:p>
    <w:p w14:paraId="6E8CC852" w14:textId="307F902D" w:rsidR="00270511" w:rsidRPr="00810106" w:rsidRDefault="00270511" w:rsidP="00294464">
      <w:pPr>
        <w:pStyle w:val="B1"/>
        <w:numPr>
          <w:ilvl w:val="0"/>
          <w:numId w:val="14"/>
        </w:numPr>
        <w:spacing w:after="0"/>
        <w:rPr>
          <w:rFonts w:ascii="Arial" w:hAnsi="Arial" w:cs="Arial"/>
          <w:lang w:val="en-US"/>
        </w:rPr>
      </w:pPr>
      <w:r w:rsidRPr="00810106">
        <w:rPr>
          <w:rFonts w:ascii="Arial" w:hAnsi="Arial" w:cs="Arial"/>
          <w:lang w:val="en-US"/>
        </w:rPr>
        <w:t>R2-2212890</w:t>
      </w:r>
      <w:r w:rsidR="00F47B0E">
        <w:rPr>
          <w:rFonts w:ascii="Arial" w:hAnsi="Arial" w:cs="Arial"/>
          <w:lang w:val="en-US"/>
        </w:rPr>
        <w:t xml:space="preserve">, </w:t>
      </w:r>
      <w:r w:rsidRPr="00810106">
        <w:rPr>
          <w:rFonts w:ascii="Arial" w:hAnsi="Arial" w:cs="Arial"/>
          <w:lang w:val="en-US"/>
        </w:rPr>
        <w:t>Discussion on Scheduling enhancements</w:t>
      </w:r>
      <w:r w:rsidR="00F47B0E">
        <w:rPr>
          <w:rFonts w:ascii="Arial" w:hAnsi="Arial" w:cs="Arial"/>
          <w:lang w:val="en-US"/>
        </w:rPr>
        <w:t xml:space="preserve">, </w:t>
      </w:r>
      <w:r w:rsidRPr="00810106">
        <w:rPr>
          <w:rFonts w:ascii="Arial" w:hAnsi="Arial" w:cs="Arial"/>
          <w:lang w:val="en-US"/>
        </w:rPr>
        <w:t>Ericsson</w:t>
      </w:r>
    </w:p>
    <w:p w14:paraId="2497F7E3" w14:textId="74307039" w:rsidR="00E131AD" w:rsidRPr="00810106" w:rsidRDefault="00270511" w:rsidP="00E131AD">
      <w:pPr>
        <w:pStyle w:val="B1"/>
        <w:numPr>
          <w:ilvl w:val="0"/>
          <w:numId w:val="14"/>
        </w:numPr>
        <w:spacing w:after="0"/>
        <w:rPr>
          <w:rFonts w:ascii="Arial" w:hAnsi="Arial" w:cs="Arial"/>
          <w:lang w:val="en-US"/>
        </w:rPr>
      </w:pPr>
      <w:r w:rsidRPr="00810106">
        <w:rPr>
          <w:rFonts w:ascii="Arial" w:hAnsi="Arial" w:cs="Arial"/>
          <w:lang w:val="en-US"/>
        </w:rPr>
        <w:t>R2-2212936</w:t>
      </w:r>
      <w:r w:rsidR="00F47B0E">
        <w:rPr>
          <w:rFonts w:ascii="Arial" w:hAnsi="Arial" w:cs="Arial"/>
          <w:lang w:val="en-US"/>
        </w:rPr>
        <w:t xml:space="preserve">, </w:t>
      </w:r>
      <w:r w:rsidRPr="00810106">
        <w:rPr>
          <w:rFonts w:ascii="Arial" w:hAnsi="Arial" w:cs="Arial"/>
          <w:lang w:val="en-US"/>
        </w:rPr>
        <w:t>Discussion on scheduling enhancements</w:t>
      </w:r>
      <w:r w:rsidR="00F47B0E">
        <w:rPr>
          <w:rFonts w:ascii="Arial" w:hAnsi="Arial" w:cs="Arial"/>
          <w:lang w:val="en-US"/>
        </w:rPr>
        <w:t xml:space="preserve">, </w:t>
      </w:r>
      <w:r w:rsidRPr="00810106">
        <w:rPr>
          <w:rFonts w:ascii="Arial" w:hAnsi="Arial" w:cs="Arial"/>
          <w:lang w:val="en-US"/>
        </w:rPr>
        <w:t>NTT DOCOMO, INC.</w:t>
      </w:r>
    </w:p>
    <w:p w14:paraId="1C9B1C97" w14:textId="50D2828A" w:rsidR="004E0CF9" w:rsidRDefault="004E0CF9" w:rsidP="004E0CF9">
      <w:pPr>
        <w:overflowPunct/>
        <w:autoSpaceDE/>
        <w:autoSpaceDN/>
        <w:snapToGrid w:val="0"/>
        <w:spacing w:after="0"/>
        <w:textAlignment w:val="auto"/>
        <w:rPr>
          <w:rFonts w:ascii="Arial" w:hAnsi="Arial" w:cs="Arial"/>
          <w:b/>
          <w:bCs/>
          <w:lang w:eastAsia="ja-JP"/>
        </w:rPr>
      </w:pPr>
    </w:p>
    <w:p w14:paraId="36E6C160" w14:textId="77777777" w:rsidR="00F47B0E" w:rsidRDefault="00F47B0E" w:rsidP="004E0CF9">
      <w:pPr>
        <w:overflowPunct/>
        <w:autoSpaceDE/>
        <w:autoSpaceDN/>
        <w:snapToGrid w:val="0"/>
        <w:spacing w:after="0"/>
        <w:textAlignment w:val="auto"/>
        <w:rPr>
          <w:rFonts w:ascii="Arial" w:hAnsi="Arial" w:cs="Arial"/>
          <w:b/>
          <w:bCs/>
          <w:lang w:eastAsia="ja-JP"/>
        </w:rPr>
      </w:pPr>
    </w:p>
    <w:p w14:paraId="5236F8F7" w14:textId="23761465" w:rsidR="002E078F" w:rsidRDefault="004E0CF9" w:rsidP="004E0CF9">
      <w:pPr>
        <w:overflowPunct/>
        <w:autoSpaceDE/>
        <w:autoSpaceDN/>
        <w:snapToGrid w:val="0"/>
        <w:spacing w:after="0"/>
        <w:textAlignment w:val="auto"/>
        <w:rPr>
          <w:rFonts w:ascii="Arial" w:hAnsi="Arial" w:cs="Arial"/>
          <w:b/>
          <w:bCs/>
          <w:lang w:eastAsia="ja-JP"/>
        </w:rPr>
      </w:pPr>
      <w:r w:rsidRPr="004E0CF9">
        <w:rPr>
          <w:rFonts w:ascii="Arial" w:hAnsi="Arial" w:cs="Arial"/>
          <w:b/>
          <w:bCs/>
          <w:lang w:eastAsia="ja-JP"/>
        </w:rPr>
        <w:t>RAN1 #110bis-e</w:t>
      </w:r>
    </w:p>
    <w:p w14:paraId="6D3313BB" w14:textId="77777777" w:rsidR="00F907A9" w:rsidRDefault="00F907A9" w:rsidP="004E0CF9">
      <w:pPr>
        <w:overflowPunct/>
        <w:autoSpaceDE/>
        <w:autoSpaceDN/>
        <w:snapToGrid w:val="0"/>
        <w:spacing w:after="0"/>
        <w:textAlignment w:val="auto"/>
        <w:rPr>
          <w:rFonts w:ascii="Arial" w:hAnsi="Arial" w:cs="Arial"/>
          <w:b/>
          <w:bCs/>
          <w:lang w:eastAsia="ja-JP"/>
        </w:rPr>
      </w:pPr>
    </w:p>
    <w:p w14:paraId="515629E7" w14:textId="60B63893" w:rsidR="0090783D" w:rsidRPr="00810106" w:rsidRDefault="003C12AA" w:rsidP="00FE6715">
      <w:pPr>
        <w:pStyle w:val="B1"/>
        <w:numPr>
          <w:ilvl w:val="0"/>
          <w:numId w:val="14"/>
        </w:numPr>
        <w:spacing w:after="0"/>
        <w:rPr>
          <w:rFonts w:ascii="Arial" w:hAnsi="Arial" w:cs="Arial"/>
          <w:lang w:val="en-US"/>
        </w:rPr>
      </w:pPr>
      <w:hyperlink r:id="rId9" w:history="1">
        <w:r w:rsidR="00444822" w:rsidRPr="00810106">
          <w:rPr>
            <w:rFonts w:ascii="Arial" w:hAnsi="Arial" w:cs="Arial"/>
            <w:lang w:val="en-US"/>
          </w:rPr>
          <w:t>R1-2210337</w:t>
        </w:r>
      </w:hyperlink>
      <w:r w:rsidR="00F47B0E">
        <w:rPr>
          <w:rFonts w:ascii="Arial" w:hAnsi="Arial" w:cs="Arial"/>
          <w:lang w:val="en-US"/>
        </w:rPr>
        <w:t xml:space="preserve">, </w:t>
      </w:r>
      <w:r w:rsidR="00444822" w:rsidRPr="00810106">
        <w:rPr>
          <w:rFonts w:ascii="Arial" w:hAnsi="Arial" w:cs="Arial"/>
          <w:lang w:val="en-US"/>
        </w:rPr>
        <w:t>Moderator Summary#1 on XR specific power saving techniques</w:t>
      </w:r>
      <w:r w:rsidR="00F47B0E">
        <w:rPr>
          <w:rFonts w:ascii="Arial" w:hAnsi="Arial" w:cs="Arial"/>
          <w:lang w:val="en-US"/>
        </w:rPr>
        <w:t xml:space="preserve">, </w:t>
      </w:r>
      <w:r w:rsidR="00444822" w:rsidRPr="00810106">
        <w:rPr>
          <w:rFonts w:ascii="Arial" w:hAnsi="Arial" w:cs="Arial"/>
          <w:lang w:val="en-US"/>
        </w:rPr>
        <w:t>Moderator (Qualcomm Incorporated)</w:t>
      </w:r>
    </w:p>
    <w:p w14:paraId="63D9FF3E" w14:textId="75C689D4" w:rsidR="0090783D" w:rsidRPr="00810106" w:rsidRDefault="0090783D" w:rsidP="0090783D">
      <w:pPr>
        <w:pStyle w:val="B1"/>
        <w:numPr>
          <w:ilvl w:val="0"/>
          <w:numId w:val="14"/>
        </w:numPr>
        <w:spacing w:after="0"/>
        <w:rPr>
          <w:rFonts w:ascii="Arial" w:hAnsi="Arial" w:cs="Arial"/>
          <w:lang w:val="en-US"/>
        </w:rPr>
      </w:pPr>
      <w:r w:rsidRPr="00810106">
        <w:rPr>
          <w:rFonts w:ascii="Arial" w:hAnsi="Arial" w:cs="Arial"/>
          <w:lang w:val="en-US"/>
        </w:rPr>
        <w:t>R1-2210338</w:t>
      </w:r>
      <w:r w:rsidR="00F47B0E">
        <w:rPr>
          <w:rFonts w:ascii="Arial" w:hAnsi="Arial" w:cs="Arial"/>
          <w:lang w:val="en-US"/>
        </w:rPr>
        <w:t xml:space="preserve">, </w:t>
      </w:r>
      <w:r w:rsidRPr="00810106">
        <w:rPr>
          <w:rFonts w:ascii="Arial" w:hAnsi="Arial" w:cs="Arial"/>
          <w:lang w:val="en-US"/>
        </w:rPr>
        <w:t>Moderator Summary#2 on XR specific power saving techniques</w:t>
      </w:r>
      <w:r w:rsidR="00F47B0E">
        <w:rPr>
          <w:rFonts w:ascii="Arial" w:hAnsi="Arial" w:cs="Arial"/>
          <w:lang w:val="en-US"/>
        </w:rPr>
        <w:t xml:space="preserve">, </w:t>
      </w:r>
      <w:r w:rsidRPr="00810106">
        <w:rPr>
          <w:rFonts w:ascii="Arial" w:hAnsi="Arial" w:cs="Arial"/>
          <w:lang w:val="en-US"/>
        </w:rPr>
        <w:t>Moderator (Qualcomm Incorporated)</w:t>
      </w:r>
    </w:p>
    <w:p w14:paraId="6C70E134" w14:textId="748B3232" w:rsidR="007A624A" w:rsidRPr="00810106" w:rsidRDefault="003C12AA" w:rsidP="007A624A">
      <w:pPr>
        <w:pStyle w:val="B1"/>
        <w:numPr>
          <w:ilvl w:val="0"/>
          <w:numId w:val="14"/>
        </w:numPr>
        <w:spacing w:after="0"/>
        <w:rPr>
          <w:rFonts w:ascii="Arial" w:hAnsi="Arial" w:cs="Arial"/>
          <w:lang w:val="en-US"/>
        </w:rPr>
      </w:pPr>
      <w:hyperlink r:id="rId10" w:history="1">
        <w:r w:rsidR="007A624A" w:rsidRPr="00810106">
          <w:rPr>
            <w:rFonts w:ascii="Arial" w:hAnsi="Arial" w:cs="Arial"/>
            <w:lang w:val="en-US"/>
          </w:rPr>
          <w:t>R1-2208401</w:t>
        </w:r>
      </w:hyperlink>
      <w:r w:rsidR="00F47B0E">
        <w:rPr>
          <w:rFonts w:ascii="Arial" w:hAnsi="Arial" w:cs="Arial"/>
          <w:lang w:val="en-US"/>
        </w:rPr>
        <w:t xml:space="preserve">, </w:t>
      </w:r>
      <w:r w:rsidR="007A624A" w:rsidRPr="00810106">
        <w:rPr>
          <w:rFonts w:ascii="Arial" w:hAnsi="Arial" w:cs="Arial"/>
          <w:lang w:val="en-US"/>
        </w:rPr>
        <w:t>Discussion on power saving enhancements for XR</w:t>
      </w:r>
      <w:r w:rsidR="00F47B0E">
        <w:rPr>
          <w:rFonts w:ascii="Arial" w:hAnsi="Arial" w:cs="Arial"/>
          <w:lang w:val="en-US"/>
        </w:rPr>
        <w:t xml:space="preserve">, </w:t>
      </w:r>
      <w:r w:rsidR="007A624A" w:rsidRPr="00810106">
        <w:rPr>
          <w:rFonts w:ascii="Arial" w:hAnsi="Arial" w:cs="Arial"/>
          <w:lang w:val="en-US"/>
        </w:rPr>
        <w:t>Ericsson</w:t>
      </w:r>
    </w:p>
    <w:p w14:paraId="417C70F1" w14:textId="33AD2BB0" w:rsidR="007A624A" w:rsidRPr="00810106" w:rsidRDefault="003C12AA" w:rsidP="007A624A">
      <w:pPr>
        <w:pStyle w:val="B1"/>
        <w:numPr>
          <w:ilvl w:val="0"/>
          <w:numId w:val="14"/>
        </w:numPr>
        <w:spacing w:after="0"/>
        <w:rPr>
          <w:rFonts w:ascii="Arial" w:hAnsi="Arial" w:cs="Arial"/>
          <w:lang w:val="en-US"/>
        </w:rPr>
      </w:pPr>
      <w:hyperlink r:id="rId11" w:history="1">
        <w:r w:rsidR="007A624A" w:rsidRPr="00810106">
          <w:rPr>
            <w:rFonts w:ascii="Arial" w:hAnsi="Arial" w:cs="Arial"/>
            <w:lang w:val="en-US"/>
          </w:rPr>
          <w:t>R1-2208420</w:t>
        </w:r>
      </w:hyperlink>
      <w:r w:rsidR="00F47B0E">
        <w:rPr>
          <w:rFonts w:ascii="Arial" w:hAnsi="Arial" w:cs="Arial"/>
          <w:lang w:val="en-US"/>
        </w:rPr>
        <w:t xml:space="preserve">, </w:t>
      </w:r>
      <w:r w:rsidR="007A624A" w:rsidRPr="00810106">
        <w:rPr>
          <w:rFonts w:ascii="Arial" w:hAnsi="Arial" w:cs="Arial"/>
          <w:lang w:val="en-US"/>
        </w:rPr>
        <w:t>Discussion on XR-specific power saving techniques</w:t>
      </w:r>
      <w:r w:rsidR="00F47B0E">
        <w:rPr>
          <w:rFonts w:ascii="Arial" w:hAnsi="Arial" w:cs="Arial"/>
          <w:lang w:val="en-US"/>
        </w:rPr>
        <w:t xml:space="preserve">, </w:t>
      </w:r>
      <w:r w:rsidR="007A624A" w:rsidRPr="00810106">
        <w:rPr>
          <w:rFonts w:ascii="Arial" w:hAnsi="Arial" w:cs="Arial"/>
          <w:lang w:val="en-US"/>
        </w:rPr>
        <w:t>Huawei, HiSilicon</w:t>
      </w:r>
    </w:p>
    <w:p w14:paraId="5E059A80" w14:textId="059135E3" w:rsidR="007A624A" w:rsidRPr="00810106" w:rsidRDefault="003C12AA" w:rsidP="007A624A">
      <w:pPr>
        <w:pStyle w:val="B1"/>
        <w:numPr>
          <w:ilvl w:val="0"/>
          <w:numId w:val="14"/>
        </w:numPr>
        <w:spacing w:after="0"/>
        <w:rPr>
          <w:rFonts w:ascii="Arial" w:hAnsi="Arial" w:cs="Arial"/>
          <w:lang w:val="en-US"/>
        </w:rPr>
      </w:pPr>
      <w:hyperlink r:id="rId12" w:history="1">
        <w:r w:rsidR="007A624A" w:rsidRPr="00810106">
          <w:rPr>
            <w:rFonts w:ascii="Arial" w:hAnsi="Arial" w:cs="Arial"/>
            <w:lang w:val="en-US"/>
          </w:rPr>
          <w:t>R1-2208566</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Spreadtrum Communications</w:t>
      </w:r>
    </w:p>
    <w:p w14:paraId="18050F3F" w14:textId="14BE7BD9" w:rsidR="007A624A" w:rsidRPr="00810106" w:rsidRDefault="003C12AA" w:rsidP="007A624A">
      <w:pPr>
        <w:pStyle w:val="B1"/>
        <w:numPr>
          <w:ilvl w:val="0"/>
          <w:numId w:val="14"/>
        </w:numPr>
        <w:spacing w:after="0"/>
        <w:rPr>
          <w:rFonts w:ascii="Arial" w:hAnsi="Arial" w:cs="Arial"/>
          <w:lang w:val="en-US"/>
        </w:rPr>
      </w:pPr>
      <w:hyperlink r:id="rId13" w:history="1">
        <w:r w:rsidR="007A624A" w:rsidRPr="00810106">
          <w:rPr>
            <w:rFonts w:ascii="Arial" w:hAnsi="Arial" w:cs="Arial"/>
            <w:lang w:val="en-US"/>
          </w:rPr>
          <w:t>R1-2208660</w:t>
        </w:r>
      </w:hyperlink>
      <w:r w:rsidR="00F47B0E">
        <w:rPr>
          <w:rFonts w:ascii="Arial" w:hAnsi="Arial" w:cs="Arial"/>
          <w:lang w:val="en-US"/>
        </w:rPr>
        <w:t xml:space="preserve">, </w:t>
      </w:r>
      <w:r w:rsidR="007A624A" w:rsidRPr="00810106">
        <w:rPr>
          <w:rFonts w:ascii="Arial" w:hAnsi="Arial" w:cs="Arial"/>
          <w:lang w:val="en-US"/>
        </w:rPr>
        <w:t>Discussion on XR specific power saving enhancements</w:t>
      </w:r>
      <w:r w:rsidR="00F47B0E">
        <w:rPr>
          <w:rFonts w:ascii="Arial" w:hAnsi="Arial" w:cs="Arial"/>
          <w:lang w:val="en-US"/>
        </w:rPr>
        <w:t xml:space="preserve">, </w:t>
      </w:r>
      <w:r w:rsidR="007A624A" w:rsidRPr="00810106">
        <w:rPr>
          <w:rFonts w:ascii="Arial" w:hAnsi="Arial" w:cs="Arial"/>
          <w:lang w:val="en-US"/>
        </w:rPr>
        <w:t>vivo</w:t>
      </w:r>
    </w:p>
    <w:p w14:paraId="1526A933" w14:textId="0FBA1BDF" w:rsidR="007A624A" w:rsidRPr="00810106" w:rsidRDefault="003C12AA" w:rsidP="007A624A">
      <w:pPr>
        <w:pStyle w:val="B1"/>
        <w:numPr>
          <w:ilvl w:val="0"/>
          <w:numId w:val="14"/>
        </w:numPr>
        <w:spacing w:after="0"/>
        <w:rPr>
          <w:rFonts w:ascii="Arial" w:hAnsi="Arial" w:cs="Arial"/>
          <w:lang w:val="en-US"/>
        </w:rPr>
      </w:pPr>
      <w:hyperlink r:id="rId14" w:history="1">
        <w:r w:rsidR="007A624A" w:rsidRPr="00810106">
          <w:rPr>
            <w:rFonts w:ascii="Arial" w:hAnsi="Arial" w:cs="Arial"/>
            <w:lang w:val="en-US"/>
          </w:rPr>
          <w:t>R1-2208781</w:t>
        </w:r>
      </w:hyperlink>
      <w:r w:rsidR="00F47B0E">
        <w:rPr>
          <w:rFonts w:ascii="Arial" w:hAnsi="Arial" w:cs="Arial"/>
          <w:lang w:val="en-US"/>
        </w:rPr>
        <w:t xml:space="preserve">, </w:t>
      </w:r>
      <w:r w:rsidR="007A624A" w:rsidRPr="00810106">
        <w:rPr>
          <w:rFonts w:ascii="Arial" w:hAnsi="Arial" w:cs="Arial"/>
          <w:lang w:val="en-US"/>
        </w:rPr>
        <w:t>Discussion on XR specific power saving enhancement for NR</w:t>
      </w:r>
      <w:r w:rsidR="00F47B0E">
        <w:rPr>
          <w:rFonts w:ascii="Arial" w:hAnsi="Arial" w:cs="Arial"/>
          <w:lang w:val="en-US"/>
        </w:rPr>
        <w:t xml:space="preserve">, </w:t>
      </w:r>
      <w:r w:rsidR="007A624A" w:rsidRPr="00810106">
        <w:rPr>
          <w:rFonts w:ascii="Arial" w:hAnsi="Arial" w:cs="Arial"/>
          <w:lang w:val="en-US"/>
        </w:rPr>
        <w:t>China Telecom</w:t>
      </w:r>
    </w:p>
    <w:p w14:paraId="0735BDAE" w14:textId="4C8D2434" w:rsidR="007A624A" w:rsidRPr="00810106" w:rsidRDefault="003C12AA" w:rsidP="007A624A">
      <w:pPr>
        <w:pStyle w:val="B1"/>
        <w:numPr>
          <w:ilvl w:val="0"/>
          <w:numId w:val="14"/>
        </w:numPr>
        <w:spacing w:after="0"/>
        <w:rPr>
          <w:rFonts w:ascii="Arial" w:hAnsi="Arial" w:cs="Arial"/>
          <w:lang w:val="en-US"/>
        </w:rPr>
      </w:pPr>
      <w:hyperlink r:id="rId15" w:history="1">
        <w:r w:rsidR="007A624A" w:rsidRPr="00810106">
          <w:rPr>
            <w:rFonts w:ascii="Arial" w:hAnsi="Arial" w:cs="Arial"/>
            <w:lang w:val="en-US"/>
          </w:rPr>
          <w:t>R1-2208862</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OPPO</w:t>
      </w:r>
    </w:p>
    <w:p w14:paraId="33BA7FDF" w14:textId="4698C6BC" w:rsidR="007A624A" w:rsidRPr="00810106" w:rsidRDefault="003C12AA" w:rsidP="007A624A">
      <w:pPr>
        <w:pStyle w:val="B1"/>
        <w:numPr>
          <w:ilvl w:val="0"/>
          <w:numId w:val="14"/>
        </w:numPr>
        <w:spacing w:after="0"/>
        <w:rPr>
          <w:rFonts w:ascii="Arial" w:hAnsi="Arial" w:cs="Arial"/>
          <w:lang w:val="en-US"/>
        </w:rPr>
      </w:pPr>
      <w:hyperlink r:id="rId16" w:history="1">
        <w:r w:rsidR="007A624A" w:rsidRPr="00810106">
          <w:rPr>
            <w:rFonts w:ascii="Arial" w:hAnsi="Arial" w:cs="Arial"/>
            <w:lang w:val="en-US"/>
          </w:rPr>
          <w:t>R1-2208952</w:t>
        </w:r>
      </w:hyperlink>
      <w:r w:rsidR="00F47B0E">
        <w:rPr>
          <w:rFonts w:ascii="Arial" w:hAnsi="Arial" w:cs="Arial"/>
          <w:lang w:val="en-US"/>
        </w:rPr>
        <w:t xml:space="preserve">, </w:t>
      </w:r>
      <w:r w:rsidR="007A624A" w:rsidRPr="00810106">
        <w:rPr>
          <w:rFonts w:ascii="Arial" w:hAnsi="Arial" w:cs="Arial"/>
          <w:lang w:val="en-US"/>
        </w:rPr>
        <w:t>UE Power saving techniques for XR</w:t>
      </w:r>
      <w:r w:rsidR="00F47B0E">
        <w:rPr>
          <w:rFonts w:ascii="Arial" w:hAnsi="Arial" w:cs="Arial"/>
          <w:lang w:val="en-US"/>
        </w:rPr>
        <w:t xml:space="preserve">, </w:t>
      </w:r>
      <w:r w:rsidR="007A624A" w:rsidRPr="00810106">
        <w:rPr>
          <w:rFonts w:ascii="Arial" w:hAnsi="Arial" w:cs="Arial"/>
          <w:lang w:val="en-US"/>
        </w:rPr>
        <w:t>CATT</w:t>
      </w:r>
    </w:p>
    <w:p w14:paraId="14C868AE" w14:textId="3088AAFA" w:rsidR="007A624A" w:rsidRPr="00810106" w:rsidRDefault="003C12AA" w:rsidP="007A624A">
      <w:pPr>
        <w:pStyle w:val="B1"/>
        <w:numPr>
          <w:ilvl w:val="0"/>
          <w:numId w:val="14"/>
        </w:numPr>
        <w:spacing w:after="0"/>
        <w:rPr>
          <w:rFonts w:ascii="Arial" w:hAnsi="Arial" w:cs="Arial"/>
          <w:lang w:val="en-US"/>
        </w:rPr>
      </w:pPr>
      <w:hyperlink r:id="rId17" w:history="1">
        <w:r w:rsidR="007A624A" w:rsidRPr="00810106">
          <w:rPr>
            <w:rFonts w:ascii="Arial" w:hAnsi="Arial" w:cs="Arial"/>
            <w:lang w:val="en-US"/>
          </w:rPr>
          <w:t>R1-2208999</w:t>
        </w:r>
      </w:hyperlink>
      <w:r w:rsidR="00F47B0E">
        <w:rPr>
          <w:rFonts w:ascii="Arial" w:hAnsi="Arial" w:cs="Arial"/>
          <w:lang w:val="en-US"/>
        </w:rPr>
        <w:t xml:space="preserve">, </w:t>
      </w:r>
      <w:r w:rsidR="007A624A" w:rsidRPr="00810106">
        <w:rPr>
          <w:rFonts w:ascii="Arial" w:hAnsi="Arial" w:cs="Arial"/>
          <w:lang w:val="en-US"/>
        </w:rPr>
        <w:t>XR specific power saving techniques</w:t>
      </w:r>
      <w:r w:rsidR="00F47B0E">
        <w:rPr>
          <w:rFonts w:ascii="Arial" w:hAnsi="Arial" w:cs="Arial"/>
          <w:lang w:val="en-US"/>
        </w:rPr>
        <w:t xml:space="preserve">, </w:t>
      </w:r>
      <w:r w:rsidR="007A624A" w:rsidRPr="00810106">
        <w:rPr>
          <w:rFonts w:ascii="Arial" w:hAnsi="Arial" w:cs="Arial"/>
          <w:lang w:val="en-US"/>
        </w:rPr>
        <w:t>TCL Communication Ltd.</w:t>
      </w:r>
    </w:p>
    <w:p w14:paraId="67648671" w14:textId="5A25E00D" w:rsidR="007A624A" w:rsidRPr="00810106" w:rsidRDefault="003C12AA" w:rsidP="007A624A">
      <w:pPr>
        <w:pStyle w:val="B1"/>
        <w:numPr>
          <w:ilvl w:val="0"/>
          <w:numId w:val="14"/>
        </w:numPr>
        <w:spacing w:after="0"/>
        <w:rPr>
          <w:rFonts w:ascii="Arial" w:hAnsi="Arial" w:cs="Arial"/>
          <w:lang w:val="en-US"/>
        </w:rPr>
      </w:pPr>
      <w:hyperlink r:id="rId18" w:history="1">
        <w:r w:rsidR="007A624A" w:rsidRPr="00810106">
          <w:rPr>
            <w:rFonts w:ascii="Arial" w:hAnsi="Arial" w:cs="Arial"/>
            <w:lang w:val="en-US"/>
          </w:rPr>
          <w:t>R1-2209069</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Intel Corporation</w:t>
      </w:r>
    </w:p>
    <w:p w14:paraId="168695D7" w14:textId="70EC6EBA" w:rsidR="007A624A" w:rsidRPr="00810106" w:rsidRDefault="003C12AA" w:rsidP="007A624A">
      <w:pPr>
        <w:pStyle w:val="B1"/>
        <w:numPr>
          <w:ilvl w:val="0"/>
          <w:numId w:val="14"/>
        </w:numPr>
        <w:spacing w:after="0"/>
        <w:rPr>
          <w:rFonts w:ascii="Arial" w:hAnsi="Arial" w:cs="Arial"/>
          <w:lang w:val="en-US"/>
        </w:rPr>
      </w:pPr>
      <w:hyperlink r:id="rId19" w:history="1">
        <w:r w:rsidR="007A624A" w:rsidRPr="00810106">
          <w:rPr>
            <w:rFonts w:ascii="Arial" w:hAnsi="Arial" w:cs="Arial"/>
            <w:lang w:val="en-US"/>
          </w:rPr>
          <w:t>R1-2209112</w:t>
        </w:r>
      </w:hyperlink>
      <w:r w:rsidR="00F47B0E">
        <w:rPr>
          <w:rFonts w:ascii="Arial" w:hAnsi="Arial" w:cs="Arial"/>
          <w:lang w:val="en-US"/>
        </w:rPr>
        <w:t xml:space="preserve">, </w:t>
      </w:r>
      <w:r w:rsidR="007A624A" w:rsidRPr="00810106">
        <w:rPr>
          <w:rFonts w:ascii="Arial" w:hAnsi="Arial" w:cs="Arial"/>
          <w:lang w:val="en-US"/>
        </w:rPr>
        <w:t>Considerations on XR specific power saving techniques</w:t>
      </w:r>
      <w:r w:rsidR="00F47B0E">
        <w:rPr>
          <w:rFonts w:ascii="Arial" w:hAnsi="Arial" w:cs="Arial"/>
          <w:lang w:val="en-US"/>
        </w:rPr>
        <w:t xml:space="preserve">, </w:t>
      </w:r>
      <w:r w:rsidR="007A624A" w:rsidRPr="00810106">
        <w:rPr>
          <w:rFonts w:ascii="Arial" w:hAnsi="Arial" w:cs="Arial"/>
          <w:lang w:val="en-US"/>
        </w:rPr>
        <w:t>Sony</w:t>
      </w:r>
    </w:p>
    <w:p w14:paraId="442F0517" w14:textId="1C69B9A1" w:rsidR="007A624A" w:rsidRPr="00810106" w:rsidRDefault="003C12AA" w:rsidP="007A624A">
      <w:pPr>
        <w:pStyle w:val="B1"/>
        <w:numPr>
          <w:ilvl w:val="0"/>
          <w:numId w:val="14"/>
        </w:numPr>
        <w:spacing w:after="0"/>
        <w:rPr>
          <w:rFonts w:ascii="Arial" w:hAnsi="Arial" w:cs="Arial"/>
          <w:lang w:val="en-US"/>
        </w:rPr>
      </w:pPr>
      <w:hyperlink r:id="rId20" w:history="1">
        <w:r w:rsidR="007A624A" w:rsidRPr="00810106">
          <w:rPr>
            <w:rFonts w:ascii="Arial" w:hAnsi="Arial" w:cs="Arial"/>
            <w:lang w:val="en-US"/>
          </w:rPr>
          <w:t>R1-2209128</w:t>
        </w:r>
      </w:hyperlink>
      <w:r w:rsidR="00F47B0E">
        <w:rPr>
          <w:rFonts w:ascii="Arial" w:hAnsi="Arial" w:cs="Arial"/>
          <w:lang w:val="en-US"/>
        </w:rPr>
        <w:t xml:space="preserve">, </w:t>
      </w:r>
      <w:r w:rsidR="007A624A" w:rsidRPr="00810106">
        <w:rPr>
          <w:rFonts w:ascii="Arial" w:hAnsi="Arial" w:cs="Arial"/>
          <w:lang w:val="en-US"/>
        </w:rPr>
        <w:t>XR-specific power saving techniques</w:t>
      </w:r>
      <w:r w:rsidR="00F47B0E">
        <w:rPr>
          <w:rFonts w:ascii="Arial" w:hAnsi="Arial" w:cs="Arial"/>
          <w:lang w:val="en-US"/>
        </w:rPr>
        <w:t xml:space="preserve">, </w:t>
      </w:r>
      <w:r w:rsidR="007A624A" w:rsidRPr="00810106">
        <w:rPr>
          <w:rFonts w:ascii="Arial" w:hAnsi="Arial" w:cs="Arial"/>
          <w:lang w:val="en-US"/>
        </w:rPr>
        <w:t>Lenovo</w:t>
      </w:r>
    </w:p>
    <w:p w14:paraId="5AE30EBB" w14:textId="4EB4C769" w:rsidR="007A624A" w:rsidRPr="00810106" w:rsidRDefault="003C12AA" w:rsidP="007A624A">
      <w:pPr>
        <w:pStyle w:val="B1"/>
        <w:numPr>
          <w:ilvl w:val="0"/>
          <w:numId w:val="14"/>
        </w:numPr>
        <w:spacing w:after="0"/>
        <w:rPr>
          <w:rFonts w:ascii="Arial" w:hAnsi="Arial" w:cs="Arial"/>
          <w:lang w:val="en-US"/>
        </w:rPr>
      </w:pPr>
      <w:hyperlink r:id="rId21" w:history="1">
        <w:r w:rsidR="007A624A" w:rsidRPr="00810106">
          <w:rPr>
            <w:rFonts w:ascii="Arial" w:hAnsi="Arial" w:cs="Arial"/>
            <w:lang w:val="en-US"/>
          </w:rPr>
          <w:t>R1-2209197</w:t>
        </w:r>
      </w:hyperlink>
      <w:r w:rsidR="00F47B0E">
        <w:rPr>
          <w:rFonts w:ascii="Arial" w:hAnsi="Arial" w:cs="Arial"/>
          <w:lang w:val="en-US"/>
        </w:rPr>
        <w:t xml:space="preserve">, </w:t>
      </w:r>
      <w:r w:rsidR="007A624A" w:rsidRPr="00810106">
        <w:rPr>
          <w:rFonts w:ascii="Arial" w:hAnsi="Arial" w:cs="Arial"/>
          <w:lang w:val="en-US"/>
        </w:rPr>
        <w:t>Evaluation on XR specific power saving techniques</w:t>
      </w:r>
      <w:r w:rsidR="00F47B0E">
        <w:rPr>
          <w:rFonts w:ascii="Arial" w:hAnsi="Arial" w:cs="Arial"/>
          <w:lang w:val="en-US"/>
        </w:rPr>
        <w:t xml:space="preserve">, </w:t>
      </w:r>
      <w:r w:rsidR="007A624A" w:rsidRPr="00810106">
        <w:rPr>
          <w:rFonts w:ascii="Arial" w:hAnsi="Arial" w:cs="Arial"/>
          <w:lang w:val="en-US"/>
        </w:rPr>
        <w:t>ZTE, Sanechips</w:t>
      </w:r>
    </w:p>
    <w:p w14:paraId="53B911CB" w14:textId="28B8EAD5" w:rsidR="007A624A" w:rsidRPr="00810106" w:rsidRDefault="003C12AA" w:rsidP="007A624A">
      <w:pPr>
        <w:pStyle w:val="B1"/>
        <w:numPr>
          <w:ilvl w:val="0"/>
          <w:numId w:val="14"/>
        </w:numPr>
        <w:spacing w:after="0"/>
        <w:rPr>
          <w:rFonts w:ascii="Arial" w:hAnsi="Arial" w:cs="Arial"/>
          <w:lang w:val="en-US"/>
        </w:rPr>
      </w:pPr>
      <w:hyperlink r:id="rId22" w:history="1">
        <w:r w:rsidR="007A624A" w:rsidRPr="00810106">
          <w:rPr>
            <w:rFonts w:ascii="Arial" w:hAnsi="Arial" w:cs="Arial"/>
            <w:lang w:val="en-US"/>
          </w:rPr>
          <w:t>R1-2209263</w:t>
        </w:r>
      </w:hyperlink>
      <w:r w:rsidR="00F47B0E">
        <w:rPr>
          <w:rFonts w:ascii="Arial" w:hAnsi="Arial" w:cs="Arial"/>
          <w:lang w:val="en-US"/>
        </w:rPr>
        <w:t xml:space="preserve">, </w:t>
      </w:r>
      <w:r w:rsidR="007A624A" w:rsidRPr="00810106">
        <w:rPr>
          <w:rFonts w:ascii="Arial" w:hAnsi="Arial" w:cs="Arial"/>
          <w:lang w:val="en-US"/>
        </w:rPr>
        <w:t>Discussions on techniques for XR Power Saving</w:t>
      </w:r>
      <w:r w:rsidR="00F47B0E">
        <w:rPr>
          <w:rFonts w:ascii="Arial" w:hAnsi="Arial" w:cs="Arial"/>
          <w:lang w:val="en-US"/>
        </w:rPr>
        <w:t xml:space="preserve">, </w:t>
      </w:r>
      <w:r w:rsidR="007A624A" w:rsidRPr="00810106">
        <w:rPr>
          <w:rFonts w:ascii="Arial" w:hAnsi="Arial" w:cs="Arial"/>
          <w:lang w:val="en-US"/>
        </w:rPr>
        <w:t>xiaomi</w:t>
      </w:r>
    </w:p>
    <w:p w14:paraId="7DEC8E3B" w14:textId="565237E5" w:rsidR="007A624A" w:rsidRPr="00810106" w:rsidRDefault="003C12AA" w:rsidP="007A624A">
      <w:pPr>
        <w:pStyle w:val="B1"/>
        <w:numPr>
          <w:ilvl w:val="0"/>
          <w:numId w:val="14"/>
        </w:numPr>
        <w:spacing w:after="0"/>
        <w:rPr>
          <w:rFonts w:ascii="Arial" w:hAnsi="Arial" w:cs="Arial"/>
          <w:lang w:val="en-US"/>
        </w:rPr>
      </w:pPr>
      <w:hyperlink r:id="rId23" w:history="1">
        <w:r w:rsidR="007A624A" w:rsidRPr="00810106">
          <w:rPr>
            <w:rFonts w:ascii="Arial" w:hAnsi="Arial" w:cs="Arial"/>
            <w:lang w:val="en-US"/>
          </w:rPr>
          <w:t>R1-2209354</w:t>
        </w:r>
      </w:hyperlink>
      <w:r w:rsidR="00F47B0E">
        <w:rPr>
          <w:rFonts w:ascii="Arial" w:hAnsi="Arial" w:cs="Arial"/>
          <w:lang w:val="en-US"/>
        </w:rPr>
        <w:t xml:space="preserve">, </w:t>
      </w:r>
      <w:r w:rsidR="007A624A" w:rsidRPr="00810106">
        <w:rPr>
          <w:rFonts w:ascii="Arial" w:hAnsi="Arial" w:cs="Arial"/>
          <w:lang w:val="en-US"/>
        </w:rPr>
        <w:t>Discussion on XR-specific power saving techniques</w:t>
      </w:r>
      <w:r w:rsidR="00F47B0E">
        <w:rPr>
          <w:rFonts w:ascii="Arial" w:hAnsi="Arial" w:cs="Arial"/>
          <w:lang w:val="en-US"/>
        </w:rPr>
        <w:t xml:space="preserve">, </w:t>
      </w:r>
      <w:r w:rsidR="007A624A" w:rsidRPr="00810106">
        <w:rPr>
          <w:rFonts w:ascii="Arial" w:hAnsi="Arial" w:cs="Arial"/>
          <w:lang w:val="en-US"/>
        </w:rPr>
        <w:t>CMCC</w:t>
      </w:r>
    </w:p>
    <w:p w14:paraId="77196671" w14:textId="7FB0514B" w:rsidR="007A624A" w:rsidRPr="00810106" w:rsidRDefault="003C12AA" w:rsidP="007A624A">
      <w:pPr>
        <w:pStyle w:val="B1"/>
        <w:numPr>
          <w:ilvl w:val="0"/>
          <w:numId w:val="14"/>
        </w:numPr>
        <w:spacing w:after="0"/>
        <w:rPr>
          <w:rFonts w:ascii="Arial" w:hAnsi="Arial" w:cs="Arial"/>
          <w:lang w:val="en-US"/>
        </w:rPr>
      </w:pPr>
      <w:hyperlink r:id="rId24" w:history="1">
        <w:r w:rsidR="007A624A" w:rsidRPr="00810106">
          <w:rPr>
            <w:rFonts w:ascii="Arial" w:hAnsi="Arial" w:cs="Arial"/>
            <w:lang w:val="en-US"/>
          </w:rPr>
          <w:t>R1-2209387</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Panasonic</w:t>
      </w:r>
    </w:p>
    <w:p w14:paraId="247BE461" w14:textId="0FDAE265" w:rsidR="007A624A" w:rsidRPr="00810106" w:rsidRDefault="003C12AA" w:rsidP="007A624A">
      <w:pPr>
        <w:pStyle w:val="B1"/>
        <w:numPr>
          <w:ilvl w:val="0"/>
          <w:numId w:val="14"/>
        </w:numPr>
        <w:spacing w:after="0"/>
        <w:rPr>
          <w:rFonts w:ascii="Arial" w:hAnsi="Arial" w:cs="Arial"/>
          <w:lang w:val="en-US"/>
        </w:rPr>
      </w:pPr>
      <w:hyperlink r:id="rId25" w:history="1">
        <w:r w:rsidR="007A624A" w:rsidRPr="00810106">
          <w:rPr>
            <w:rFonts w:ascii="Arial" w:hAnsi="Arial" w:cs="Arial"/>
            <w:lang w:val="en-US"/>
          </w:rPr>
          <w:t>R1-2209410</w:t>
        </w:r>
      </w:hyperlink>
      <w:r w:rsidR="00F47B0E">
        <w:rPr>
          <w:rFonts w:ascii="Arial" w:hAnsi="Arial" w:cs="Arial"/>
          <w:lang w:val="en-US"/>
        </w:rPr>
        <w:t xml:space="preserve">, </w:t>
      </w:r>
      <w:r w:rsidR="007A624A" w:rsidRPr="00810106">
        <w:rPr>
          <w:rFonts w:ascii="Arial" w:hAnsi="Arial" w:cs="Arial"/>
          <w:lang w:val="en-US"/>
        </w:rPr>
        <w:t>Discussion on power saving techniques for XR</w:t>
      </w:r>
      <w:r w:rsidR="00F47B0E">
        <w:rPr>
          <w:rFonts w:ascii="Arial" w:hAnsi="Arial" w:cs="Arial"/>
          <w:lang w:val="en-US"/>
        </w:rPr>
        <w:t xml:space="preserve">, </w:t>
      </w:r>
      <w:r w:rsidR="007A624A" w:rsidRPr="00810106">
        <w:rPr>
          <w:rFonts w:ascii="Arial" w:hAnsi="Arial" w:cs="Arial"/>
          <w:lang w:val="en-US"/>
        </w:rPr>
        <w:t>ETRI</w:t>
      </w:r>
    </w:p>
    <w:p w14:paraId="3FF5234C" w14:textId="57324AF2" w:rsidR="007A624A" w:rsidRPr="00810106" w:rsidRDefault="003C12AA" w:rsidP="007A624A">
      <w:pPr>
        <w:pStyle w:val="B1"/>
        <w:numPr>
          <w:ilvl w:val="0"/>
          <w:numId w:val="14"/>
        </w:numPr>
        <w:spacing w:after="0"/>
        <w:rPr>
          <w:rFonts w:ascii="Arial" w:hAnsi="Arial" w:cs="Arial"/>
          <w:lang w:val="en-US"/>
        </w:rPr>
      </w:pPr>
      <w:hyperlink r:id="rId26" w:history="1">
        <w:r w:rsidR="007A624A" w:rsidRPr="00810106">
          <w:rPr>
            <w:rFonts w:ascii="Arial" w:hAnsi="Arial" w:cs="Arial"/>
            <w:lang w:val="en-US"/>
          </w:rPr>
          <w:t>R1-2209427</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NEC</w:t>
      </w:r>
    </w:p>
    <w:p w14:paraId="3A57EE15" w14:textId="67F42065" w:rsidR="007A624A" w:rsidRPr="00810106" w:rsidRDefault="003C12AA" w:rsidP="007A624A">
      <w:pPr>
        <w:pStyle w:val="B1"/>
        <w:numPr>
          <w:ilvl w:val="0"/>
          <w:numId w:val="14"/>
        </w:numPr>
        <w:spacing w:after="0"/>
        <w:rPr>
          <w:rFonts w:ascii="Arial" w:hAnsi="Arial" w:cs="Arial"/>
          <w:lang w:val="en-US"/>
        </w:rPr>
      </w:pPr>
      <w:hyperlink r:id="rId27" w:history="1">
        <w:r w:rsidR="007A624A" w:rsidRPr="00810106">
          <w:rPr>
            <w:rFonts w:ascii="Arial" w:hAnsi="Arial" w:cs="Arial"/>
            <w:lang w:val="en-US"/>
          </w:rPr>
          <w:t>R1-2209456</w:t>
        </w:r>
      </w:hyperlink>
      <w:r w:rsidR="00F47B0E">
        <w:rPr>
          <w:rFonts w:ascii="Arial" w:hAnsi="Arial" w:cs="Arial"/>
          <w:lang w:val="en-US"/>
        </w:rPr>
        <w:t xml:space="preserve">, </w:t>
      </w:r>
      <w:r w:rsidR="007A624A" w:rsidRPr="00810106">
        <w:rPr>
          <w:rFonts w:ascii="Arial" w:hAnsi="Arial" w:cs="Arial"/>
          <w:lang w:val="en-US"/>
        </w:rPr>
        <w:t>Discussion on XR-specific power saving techniques</w:t>
      </w:r>
      <w:r w:rsidR="00F47B0E">
        <w:rPr>
          <w:rFonts w:ascii="Arial" w:hAnsi="Arial" w:cs="Arial"/>
          <w:lang w:val="en-US"/>
        </w:rPr>
        <w:t xml:space="preserve">, </w:t>
      </w:r>
      <w:r w:rsidR="007A624A" w:rsidRPr="00810106">
        <w:rPr>
          <w:rFonts w:ascii="Arial" w:hAnsi="Arial" w:cs="Arial"/>
          <w:lang w:val="en-US"/>
        </w:rPr>
        <w:t>LG Electronics</w:t>
      </w:r>
    </w:p>
    <w:p w14:paraId="5A555C71" w14:textId="149D0CC9" w:rsidR="007A624A" w:rsidRPr="00810106" w:rsidRDefault="003C12AA" w:rsidP="007A624A">
      <w:pPr>
        <w:pStyle w:val="B1"/>
        <w:numPr>
          <w:ilvl w:val="0"/>
          <w:numId w:val="14"/>
        </w:numPr>
        <w:spacing w:after="0"/>
        <w:rPr>
          <w:rFonts w:ascii="Arial" w:hAnsi="Arial" w:cs="Arial"/>
          <w:lang w:val="en-US"/>
        </w:rPr>
      </w:pPr>
      <w:hyperlink r:id="rId28" w:history="1">
        <w:r w:rsidR="007A624A" w:rsidRPr="00810106">
          <w:rPr>
            <w:rFonts w:ascii="Arial" w:hAnsi="Arial" w:cs="Arial"/>
            <w:lang w:val="en-US"/>
          </w:rPr>
          <w:t>R1-2209517</w:t>
        </w:r>
      </w:hyperlink>
      <w:r w:rsidR="00F47B0E">
        <w:rPr>
          <w:rFonts w:ascii="Arial" w:hAnsi="Arial" w:cs="Arial"/>
          <w:lang w:val="en-US"/>
        </w:rPr>
        <w:t xml:space="preserve">, </w:t>
      </w:r>
      <w:r w:rsidR="007A624A" w:rsidRPr="00810106">
        <w:rPr>
          <w:rFonts w:ascii="Arial" w:hAnsi="Arial" w:cs="Arial"/>
          <w:lang w:val="en-US"/>
        </w:rPr>
        <w:t>On XR specific power saving techniques</w:t>
      </w:r>
      <w:r w:rsidR="00F47B0E">
        <w:rPr>
          <w:rFonts w:ascii="Arial" w:hAnsi="Arial" w:cs="Arial"/>
          <w:lang w:val="en-US"/>
        </w:rPr>
        <w:t xml:space="preserve">, </w:t>
      </w:r>
      <w:r w:rsidR="007A624A" w:rsidRPr="00810106">
        <w:rPr>
          <w:rFonts w:ascii="Arial" w:hAnsi="Arial" w:cs="Arial"/>
          <w:lang w:val="en-US"/>
        </w:rPr>
        <w:t>MediaTek Inc.</w:t>
      </w:r>
    </w:p>
    <w:p w14:paraId="17C83977" w14:textId="139DE845" w:rsidR="007A624A" w:rsidRPr="00810106" w:rsidRDefault="003C12AA" w:rsidP="007A624A">
      <w:pPr>
        <w:pStyle w:val="B1"/>
        <w:numPr>
          <w:ilvl w:val="0"/>
          <w:numId w:val="14"/>
        </w:numPr>
        <w:spacing w:after="0"/>
        <w:rPr>
          <w:rFonts w:ascii="Arial" w:hAnsi="Arial" w:cs="Arial"/>
          <w:lang w:val="en-US"/>
        </w:rPr>
      </w:pPr>
      <w:hyperlink r:id="rId29" w:history="1">
        <w:r w:rsidR="007A624A" w:rsidRPr="00810106">
          <w:rPr>
            <w:rFonts w:ascii="Arial" w:hAnsi="Arial" w:cs="Arial"/>
            <w:lang w:val="en-US"/>
          </w:rPr>
          <w:t>R1-2209535</w:t>
        </w:r>
      </w:hyperlink>
      <w:r w:rsidR="00F47B0E">
        <w:rPr>
          <w:rFonts w:ascii="Arial" w:hAnsi="Arial" w:cs="Arial"/>
          <w:lang w:val="en-US"/>
        </w:rPr>
        <w:t xml:space="preserve">, </w:t>
      </w:r>
      <w:r w:rsidR="007A624A" w:rsidRPr="00810106">
        <w:rPr>
          <w:rFonts w:ascii="Arial" w:hAnsi="Arial" w:cs="Arial"/>
          <w:lang w:val="en-US"/>
        </w:rPr>
        <w:t>XR-specific power saving enhancements</w:t>
      </w:r>
      <w:r w:rsidR="00F47B0E">
        <w:rPr>
          <w:rFonts w:ascii="Arial" w:hAnsi="Arial" w:cs="Arial"/>
          <w:lang w:val="en-US"/>
        </w:rPr>
        <w:t xml:space="preserve">, </w:t>
      </w:r>
      <w:r w:rsidR="007A624A" w:rsidRPr="00810106">
        <w:rPr>
          <w:rFonts w:ascii="Arial" w:hAnsi="Arial" w:cs="Arial"/>
          <w:lang w:val="en-US"/>
        </w:rPr>
        <w:t>Nokia, Nokia Shanghai Bell</w:t>
      </w:r>
    </w:p>
    <w:p w14:paraId="7751389C" w14:textId="48501323" w:rsidR="007A624A" w:rsidRPr="00810106" w:rsidRDefault="003C12AA" w:rsidP="007A624A">
      <w:pPr>
        <w:pStyle w:val="B1"/>
        <w:numPr>
          <w:ilvl w:val="0"/>
          <w:numId w:val="14"/>
        </w:numPr>
        <w:spacing w:after="0"/>
        <w:rPr>
          <w:rFonts w:ascii="Arial" w:hAnsi="Arial" w:cs="Arial"/>
          <w:lang w:val="en-US"/>
        </w:rPr>
      </w:pPr>
      <w:hyperlink r:id="rId30" w:history="1">
        <w:r w:rsidR="007A624A" w:rsidRPr="00810106">
          <w:rPr>
            <w:rFonts w:ascii="Arial" w:hAnsi="Arial" w:cs="Arial"/>
            <w:lang w:val="en-US"/>
          </w:rPr>
          <w:t>R1-2209597</w:t>
        </w:r>
      </w:hyperlink>
      <w:r w:rsidR="00F47B0E">
        <w:rPr>
          <w:rFonts w:ascii="Arial" w:hAnsi="Arial" w:cs="Arial"/>
          <w:lang w:val="en-US"/>
        </w:rPr>
        <w:t xml:space="preserve">, </w:t>
      </w:r>
      <w:r w:rsidR="007A624A" w:rsidRPr="00810106">
        <w:rPr>
          <w:rFonts w:ascii="Arial" w:hAnsi="Arial" w:cs="Arial"/>
          <w:lang w:val="en-US"/>
        </w:rPr>
        <w:t>XR specific power saving techniques</w:t>
      </w:r>
      <w:r w:rsidR="00F47B0E">
        <w:rPr>
          <w:rFonts w:ascii="Arial" w:hAnsi="Arial" w:cs="Arial"/>
          <w:lang w:val="en-US"/>
        </w:rPr>
        <w:t xml:space="preserve">, </w:t>
      </w:r>
      <w:r w:rsidR="007A624A" w:rsidRPr="00810106">
        <w:rPr>
          <w:rFonts w:ascii="Arial" w:hAnsi="Arial" w:cs="Arial"/>
          <w:lang w:val="en-US"/>
        </w:rPr>
        <w:t>Apple</w:t>
      </w:r>
    </w:p>
    <w:p w14:paraId="01F5A339" w14:textId="62A8EFCE" w:rsidR="007A624A" w:rsidRPr="00810106" w:rsidRDefault="003C12AA" w:rsidP="007A624A">
      <w:pPr>
        <w:pStyle w:val="B1"/>
        <w:numPr>
          <w:ilvl w:val="0"/>
          <w:numId w:val="14"/>
        </w:numPr>
        <w:spacing w:after="0"/>
        <w:rPr>
          <w:rFonts w:ascii="Arial" w:hAnsi="Arial" w:cs="Arial"/>
          <w:lang w:val="en-US"/>
        </w:rPr>
      </w:pPr>
      <w:hyperlink r:id="rId31" w:history="1">
        <w:r w:rsidR="007A624A" w:rsidRPr="00810106">
          <w:rPr>
            <w:rFonts w:ascii="Arial" w:hAnsi="Arial" w:cs="Arial"/>
            <w:lang w:val="en-US"/>
          </w:rPr>
          <w:t>R1-2209619</w:t>
        </w:r>
      </w:hyperlink>
      <w:r w:rsidR="00F47B0E">
        <w:rPr>
          <w:rFonts w:ascii="Arial" w:hAnsi="Arial" w:cs="Arial"/>
          <w:lang w:val="en-US"/>
        </w:rPr>
        <w:t xml:space="preserve">, </w:t>
      </w:r>
      <w:r w:rsidR="007A624A" w:rsidRPr="00810106">
        <w:rPr>
          <w:rFonts w:ascii="Arial" w:hAnsi="Arial" w:cs="Arial"/>
          <w:lang w:val="en-US"/>
        </w:rPr>
        <w:t>Power saving techniques for XR</w:t>
      </w:r>
      <w:r w:rsidR="00F47B0E">
        <w:rPr>
          <w:rFonts w:ascii="Arial" w:hAnsi="Arial" w:cs="Arial"/>
          <w:lang w:val="en-US"/>
        </w:rPr>
        <w:t xml:space="preserve">, </w:t>
      </w:r>
      <w:r w:rsidR="007A624A" w:rsidRPr="00810106">
        <w:rPr>
          <w:rFonts w:ascii="Arial" w:hAnsi="Arial" w:cs="Arial"/>
          <w:lang w:val="en-US"/>
        </w:rPr>
        <w:t>Rakuten Symphony</w:t>
      </w:r>
    </w:p>
    <w:p w14:paraId="47838092" w14:textId="36D67CD2" w:rsidR="007A624A" w:rsidRPr="00810106" w:rsidRDefault="003C12AA" w:rsidP="007A624A">
      <w:pPr>
        <w:pStyle w:val="B1"/>
        <w:numPr>
          <w:ilvl w:val="0"/>
          <w:numId w:val="14"/>
        </w:numPr>
        <w:spacing w:after="0"/>
        <w:rPr>
          <w:rFonts w:ascii="Arial" w:hAnsi="Arial" w:cs="Arial"/>
          <w:lang w:val="en-US"/>
        </w:rPr>
      </w:pPr>
      <w:hyperlink r:id="rId32" w:history="1">
        <w:r w:rsidR="007A624A" w:rsidRPr="00810106">
          <w:rPr>
            <w:rFonts w:ascii="Arial" w:hAnsi="Arial" w:cs="Arial"/>
            <w:lang w:val="en-US"/>
          </w:rPr>
          <w:t>R1-2209636</w:t>
        </w:r>
      </w:hyperlink>
      <w:r w:rsidR="00F47B0E">
        <w:rPr>
          <w:rFonts w:ascii="Arial" w:hAnsi="Arial" w:cs="Arial"/>
          <w:lang w:val="en-US"/>
        </w:rPr>
        <w:t xml:space="preserve">, </w:t>
      </w:r>
      <w:r w:rsidR="007A624A" w:rsidRPr="00810106">
        <w:rPr>
          <w:rFonts w:ascii="Arial" w:hAnsi="Arial" w:cs="Arial"/>
          <w:lang w:val="en-US"/>
        </w:rPr>
        <w:t>On XR-specific power saving techniques</w:t>
      </w:r>
      <w:r w:rsidR="00F47B0E">
        <w:rPr>
          <w:rFonts w:ascii="Arial" w:hAnsi="Arial" w:cs="Arial"/>
          <w:lang w:val="en-US"/>
        </w:rPr>
        <w:t xml:space="preserve">, </w:t>
      </w:r>
      <w:r w:rsidR="007A624A" w:rsidRPr="00810106">
        <w:rPr>
          <w:rFonts w:ascii="Arial" w:hAnsi="Arial" w:cs="Arial"/>
          <w:lang w:val="en-US"/>
        </w:rPr>
        <w:t>Google Inc.</w:t>
      </w:r>
    </w:p>
    <w:p w14:paraId="1AE84A18" w14:textId="44800B58" w:rsidR="007A624A" w:rsidRPr="00810106" w:rsidRDefault="003C12AA" w:rsidP="007A624A">
      <w:pPr>
        <w:pStyle w:val="B1"/>
        <w:numPr>
          <w:ilvl w:val="0"/>
          <w:numId w:val="14"/>
        </w:numPr>
        <w:spacing w:after="0"/>
        <w:rPr>
          <w:rFonts w:ascii="Arial" w:hAnsi="Arial" w:cs="Arial"/>
          <w:lang w:val="en-US"/>
        </w:rPr>
      </w:pPr>
      <w:hyperlink r:id="rId33" w:history="1">
        <w:r w:rsidR="007A624A" w:rsidRPr="00810106">
          <w:rPr>
            <w:rFonts w:ascii="Arial" w:hAnsi="Arial" w:cs="Arial"/>
            <w:lang w:val="en-US"/>
          </w:rPr>
          <w:t>R1-2209657</w:t>
        </w:r>
      </w:hyperlink>
      <w:r w:rsidR="00F47B0E">
        <w:rPr>
          <w:rFonts w:ascii="Arial" w:hAnsi="Arial" w:cs="Arial"/>
          <w:lang w:val="en-US"/>
        </w:rPr>
        <w:t xml:space="preserve">, </w:t>
      </w:r>
      <w:r w:rsidR="007A624A" w:rsidRPr="00810106">
        <w:rPr>
          <w:rFonts w:ascii="Arial" w:hAnsi="Arial" w:cs="Arial"/>
          <w:lang w:val="en-US"/>
        </w:rPr>
        <w:t xml:space="preserve">Discussion on XR specific power saving techniques </w:t>
      </w:r>
      <w:r w:rsidR="00F47B0E">
        <w:rPr>
          <w:rFonts w:ascii="Arial" w:hAnsi="Arial" w:cs="Arial"/>
          <w:lang w:val="en-US"/>
        </w:rPr>
        <w:t xml:space="preserve">, </w:t>
      </w:r>
      <w:r w:rsidR="007A624A" w:rsidRPr="00810106">
        <w:rPr>
          <w:rFonts w:ascii="Arial" w:hAnsi="Arial" w:cs="Arial"/>
          <w:lang w:val="en-US"/>
        </w:rPr>
        <w:t>InterDigital, Inc.</w:t>
      </w:r>
    </w:p>
    <w:p w14:paraId="5C6F3829" w14:textId="67D3815F" w:rsidR="007A624A" w:rsidRPr="00810106" w:rsidRDefault="003C12AA" w:rsidP="007A624A">
      <w:pPr>
        <w:pStyle w:val="B1"/>
        <w:numPr>
          <w:ilvl w:val="0"/>
          <w:numId w:val="14"/>
        </w:numPr>
        <w:spacing w:after="0"/>
        <w:rPr>
          <w:rFonts w:ascii="Arial" w:hAnsi="Arial" w:cs="Arial"/>
          <w:lang w:val="en-US"/>
        </w:rPr>
      </w:pPr>
      <w:hyperlink r:id="rId34" w:history="1">
        <w:r w:rsidR="007A624A" w:rsidRPr="00810106">
          <w:rPr>
            <w:rFonts w:ascii="Arial" w:hAnsi="Arial" w:cs="Arial"/>
            <w:lang w:val="en-US"/>
          </w:rPr>
          <w:t>R1-2209748</w:t>
        </w:r>
      </w:hyperlink>
      <w:r w:rsidR="00F47B0E">
        <w:rPr>
          <w:rFonts w:ascii="Arial" w:hAnsi="Arial" w:cs="Arial"/>
          <w:lang w:val="en-US"/>
        </w:rPr>
        <w:t xml:space="preserve">, </w:t>
      </w:r>
      <w:r w:rsidR="007A624A" w:rsidRPr="00810106">
        <w:rPr>
          <w:rFonts w:ascii="Arial" w:hAnsi="Arial" w:cs="Arial"/>
          <w:lang w:val="en-US"/>
        </w:rPr>
        <w:t>Considerations on Power Savings for XR</w:t>
      </w:r>
      <w:r w:rsidR="00F47B0E">
        <w:rPr>
          <w:rFonts w:ascii="Arial" w:hAnsi="Arial" w:cs="Arial"/>
          <w:lang w:val="en-US"/>
        </w:rPr>
        <w:t xml:space="preserve">, </w:t>
      </w:r>
      <w:r w:rsidR="007A624A" w:rsidRPr="00810106">
        <w:rPr>
          <w:rFonts w:ascii="Arial" w:hAnsi="Arial" w:cs="Arial"/>
          <w:lang w:val="en-US"/>
        </w:rPr>
        <w:t>Samsung</w:t>
      </w:r>
    </w:p>
    <w:p w14:paraId="31CA54A3" w14:textId="47255494" w:rsidR="007A624A" w:rsidRPr="00810106" w:rsidRDefault="003C12AA" w:rsidP="007A624A">
      <w:pPr>
        <w:pStyle w:val="B1"/>
        <w:numPr>
          <w:ilvl w:val="0"/>
          <w:numId w:val="14"/>
        </w:numPr>
        <w:spacing w:after="0"/>
        <w:rPr>
          <w:rFonts w:ascii="Arial" w:hAnsi="Arial" w:cs="Arial"/>
          <w:lang w:val="en-US"/>
        </w:rPr>
      </w:pPr>
      <w:hyperlink r:id="rId35" w:history="1">
        <w:r w:rsidR="007A624A" w:rsidRPr="00810106">
          <w:rPr>
            <w:rFonts w:ascii="Arial" w:hAnsi="Arial" w:cs="Arial"/>
            <w:lang w:val="en-US"/>
          </w:rPr>
          <w:t>R1-2209919</w:t>
        </w:r>
      </w:hyperlink>
      <w:r w:rsidR="00F47B0E">
        <w:rPr>
          <w:rFonts w:ascii="Arial" w:hAnsi="Arial" w:cs="Arial"/>
          <w:lang w:val="en-US"/>
        </w:rPr>
        <w:t xml:space="preserve">, </w:t>
      </w:r>
      <w:r w:rsidR="007A624A" w:rsidRPr="00810106">
        <w:rPr>
          <w:rFonts w:ascii="Arial" w:hAnsi="Arial" w:cs="Arial"/>
          <w:lang w:val="en-US"/>
        </w:rPr>
        <w:t>Discussion on XR specific power saving techniques</w:t>
      </w:r>
      <w:r w:rsidR="00F47B0E">
        <w:rPr>
          <w:rFonts w:ascii="Arial" w:hAnsi="Arial" w:cs="Arial"/>
          <w:lang w:val="en-US"/>
        </w:rPr>
        <w:t xml:space="preserve">, </w:t>
      </w:r>
      <w:r w:rsidR="007A624A" w:rsidRPr="00810106">
        <w:rPr>
          <w:rFonts w:ascii="Arial" w:hAnsi="Arial" w:cs="Arial"/>
          <w:lang w:val="en-US"/>
        </w:rPr>
        <w:t>NTT DOCOMO, INC.</w:t>
      </w:r>
    </w:p>
    <w:p w14:paraId="3A1DBF97" w14:textId="55641C43" w:rsidR="007A624A" w:rsidRPr="00810106" w:rsidRDefault="003C12AA" w:rsidP="007A624A">
      <w:pPr>
        <w:pStyle w:val="B1"/>
        <w:numPr>
          <w:ilvl w:val="0"/>
          <w:numId w:val="14"/>
        </w:numPr>
        <w:spacing w:after="0"/>
        <w:rPr>
          <w:rFonts w:ascii="Arial" w:hAnsi="Arial" w:cs="Arial"/>
          <w:lang w:val="en-US"/>
        </w:rPr>
      </w:pPr>
      <w:hyperlink r:id="rId36" w:history="1">
        <w:r w:rsidR="007A624A" w:rsidRPr="00810106">
          <w:rPr>
            <w:rFonts w:ascii="Arial" w:hAnsi="Arial" w:cs="Arial"/>
            <w:lang w:val="en-US"/>
          </w:rPr>
          <w:t>R1-2210002</w:t>
        </w:r>
      </w:hyperlink>
      <w:r w:rsidR="00F47B0E">
        <w:rPr>
          <w:rFonts w:ascii="Arial" w:hAnsi="Arial" w:cs="Arial"/>
          <w:lang w:val="en-US"/>
        </w:rPr>
        <w:t xml:space="preserve">, </w:t>
      </w:r>
      <w:r w:rsidR="007A624A" w:rsidRPr="00810106">
        <w:rPr>
          <w:rFonts w:ascii="Arial" w:hAnsi="Arial" w:cs="Arial"/>
          <w:lang w:val="en-US"/>
        </w:rPr>
        <w:t>Power saving techniques for XR</w:t>
      </w:r>
      <w:r w:rsidR="00F47B0E">
        <w:rPr>
          <w:rFonts w:ascii="Arial" w:hAnsi="Arial" w:cs="Arial"/>
          <w:lang w:val="en-US"/>
        </w:rPr>
        <w:t xml:space="preserve">, </w:t>
      </w:r>
      <w:r w:rsidR="007A624A" w:rsidRPr="00810106">
        <w:rPr>
          <w:rFonts w:ascii="Arial" w:hAnsi="Arial" w:cs="Arial"/>
          <w:lang w:val="en-US"/>
        </w:rPr>
        <w:t>Qualcomm Incorporated</w:t>
      </w:r>
    </w:p>
    <w:p w14:paraId="224BDD8C" w14:textId="6517D26F" w:rsidR="007A624A" w:rsidRPr="00810106" w:rsidRDefault="003C12AA" w:rsidP="007A624A">
      <w:pPr>
        <w:pStyle w:val="B1"/>
        <w:numPr>
          <w:ilvl w:val="0"/>
          <w:numId w:val="14"/>
        </w:numPr>
        <w:spacing w:after="0"/>
        <w:rPr>
          <w:rFonts w:ascii="Arial" w:hAnsi="Arial" w:cs="Arial"/>
          <w:lang w:val="en-US"/>
        </w:rPr>
      </w:pPr>
      <w:hyperlink r:id="rId37" w:history="1">
        <w:r w:rsidR="007A624A" w:rsidRPr="00810106">
          <w:rPr>
            <w:rFonts w:ascii="Arial" w:hAnsi="Arial" w:cs="Arial"/>
            <w:lang w:val="en-US"/>
          </w:rPr>
          <w:t>R1-2210084</w:t>
        </w:r>
      </w:hyperlink>
      <w:r w:rsidR="00F47B0E">
        <w:rPr>
          <w:rFonts w:ascii="Arial" w:hAnsi="Arial" w:cs="Arial"/>
          <w:lang w:val="en-US"/>
        </w:rPr>
        <w:t xml:space="preserve">, </w:t>
      </w:r>
      <w:r w:rsidR="007A624A" w:rsidRPr="00810106">
        <w:rPr>
          <w:rFonts w:ascii="Arial" w:hAnsi="Arial" w:cs="Arial"/>
          <w:lang w:val="en-US"/>
        </w:rPr>
        <w:t>Further Discussion on XR power saving</w:t>
      </w:r>
      <w:r w:rsidR="00F47B0E">
        <w:rPr>
          <w:rFonts w:ascii="Arial" w:hAnsi="Arial" w:cs="Arial"/>
          <w:lang w:val="en-US"/>
        </w:rPr>
        <w:t xml:space="preserve">, </w:t>
      </w:r>
      <w:r w:rsidR="007A624A" w:rsidRPr="00810106">
        <w:rPr>
          <w:rFonts w:ascii="Arial" w:hAnsi="Arial" w:cs="Arial"/>
          <w:lang w:val="en-US"/>
        </w:rPr>
        <w:t>III</w:t>
      </w:r>
    </w:p>
    <w:p w14:paraId="6F110D8B" w14:textId="7E1A60CC" w:rsidR="007760AC" w:rsidRPr="00810106" w:rsidRDefault="007760AC" w:rsidP="005465C2">
      <w:pPr>
        <w:pStyle w:val="B1"/>
        <w:numPr>
          <w:ilvl w:val="0"/>
          <w:numId w:val="14"/>
        </w:numPr>
        <w:spacing w:after="0"/>
        <w:rPr>
          <w:rFonts w:ascii="Arial" w:hAnsi="Arial" w:cs="Arial"/>
          <w:lang w:val="en-US"/>
        </w:rPr>
      </w:pPr>
      <w:r w:rsidRPr="00810106">
        <w:rPr>
          <w:rFonts w:ascii="Arial" w:hAnsi="Arial" w:cs="Arial"/>
          <w:lang w:val="en-US"/>
        </w:rPr>
        <w:t>R1-2210410</w:t>
      </w:r>
      <w:r w:rsidR="00F47B0E">
        <w:rPr>
          <w:rFonts w:ascii="Arial" w:hAnsi="Arial" w:cs="Arial"/>
          <w:lang w:val="en-US"/>
        </w:rPr>
        <w:t xml:space="preserve">, </w:t>
      </w:r>
      <w:r w:rsidRPr="00810106">
        <w:rPr>
          <w:rFonts w:ascii="Arial" w:hAnsi="Arial" w:cs="Arial"/>
          <w:lang w:val="en-US"/>
        </w:rPr>
        <w:t>Moderator Summary#1 - Study on XR Specific Capacity Improvements</w:t>
      </w:r>
      <w:r w:rsidR="00F47B0E">
        <w:rPr>
          <w:rFonts w:ascii="Arial" w:hAnsi="Arial" w:cs="Arial"/>
          <w:lang w:val="en-US"/>
        </w:rPr>
        <w:t xml:space="preserve">, </w:t>
      </w:r>
      <w:r w:rsidRPr="00810106">
        <w:rPr>
          <w:rFonts w:ascii="Arial" w:hAnsi="Arial" w:cs="Arial"/>
          <w:lang w:val="en-US"/>
        </w:rPr>
        <w:t>Moderator (Ericsson)</w:t>
      </w:r>
    </w:p>
    <w:p w14:paraId="7C41798A" w14:textId="4EC15D8B" w:rsidR="007760AC" w:rsidRPr="00810106" w:rsidRDefault="007760AC" w:rsidP="007760AC">
      <w:pPr>
        <w:pStyle w:val="B1"/>
        <w:numPr>
          <w:ilvl w:val="0"/>
          <w:numId w:val="14"/>
        </w:numPr>
        <w:spacing w:after="0"/>
        <w:rPr>
          <w:rFonts w:ascii="Arial" w:hAnsi="Arial" w:cs="Arial"/>
          <w:lang w:val="en-US"/>
        </w:rPr>
      </w:pPr>
      <w:r w:rsidRPr="00810106">
        <w:rPr>
          <w:rFonts w:ascii="Arial" w:hAnsi="Arial" w:cs="Arial"/>
          <w:lang w:val="en-US"/>
        </w:rPr>
        <w:t>R1-2210411</w:t>
      </w:r>
      <w:r w:rsidR="00F47B0E">
        <w:rPr>
          <w:rFonts w:ascii="Arial" w:hAnsi="Arial" w:cs="Arial"/>
          <w:lang w:val="en-US"/>
        </w:rPr>
        <w:t xml:space="preserve">, </w:t>
      </w:r>
      <w:r w:rsidRPr="00810106">
        <w:rPr>
          <w:rFonts w:ascii="Arial" w:hAnsi="Arial" w:cs="Arial"/>
          <w:lang w:val="en-US"/>
        </w:rPr>
        <w:t>Moderator Summary#2 - Study on XR Specific Capacity Improvements</w:t>
      </w:r>
      <w:r w:rsidR="00F47B0E">
        <w:rPr>
          <w:rFonts w:ascii="Arial" w:hAnsi="Arial" w:cs="Arial"/>
          <w:lang w:val="en-US"/>
        </w:rPr>
        <w:t xml:space="preserve">, </w:t>
      </w:r>
      <w:r w:rsidRPr="00810106">
        <w:rPr>
          <w:rFonts w:ascii="Arial" w:hAnsi="Arial" w:cs="Arial"/>
          <w:lang w:val="en-US"/>
        </w:rPr>
        <w:t>Moderator (Ericsson)</w:t>
      </w:r>
    </w:p>
    <w:p w14:paraId="76E0A0A2" w14:textId="608BAC5F" w:rsidR="007760AC" w:rsidRPr="00810106" w:rsidRDefault="007760AC" w:rsidP="007760AC">
      <w:pPr>
        <w:pStyle w:val="B1"/>
        <w:numPr>
          <w:ilvl w:val="0"/>
          <w:numId w:val="14"/>
        </w:numPr>
        <w:spacing w:after="0"/>
        <w:rPr>
          <w:rFonts w:ascii="Arial" w:hAnsi="Arial" w:cs="Arial"/>
          <w:lang w:val="en-US"/>
        </w:rPr>
      </w:pPr>
      <w:r w:rsidRPr="00810106">
        <w:rPr>
          <w:rFonts w:ascii="Arial" w:hAnsi="Arial" w:cs="Arial"/>
          <w:lang w:val="en-US"/>
        </w:rPr>
        <w:t>R1-2210412</w:t>
      </w:r>
      <w:r w:rsidR="00F47B0E">
        <w:rPr>
          <w:rFonts w:ascii="Arial" w:hAnsi="Arial" w:cs="Arial"/>
          <w:lang w:val="en-US"/>
        </w:rPr>
        <w:t xml:space="preserve">, </w:t>
      </w:r>
      <w:r w:rsidRPr="00810106">
        <w:rPr>
          <w:rFonts w:ascii="Arial" w:hAnsi="Arial" w:cs="Arial"/>
          <w:lang w:val="en-US"/>
        </w:rPr>
        <w:t>Moderator Summary#3 - Study on XR Specific Capacity Improvements</w:t>
      </w:r>
      <w:r w:rsidR="00F47B0E">
        <w:rPr>
          <w:rFonts w:ascii="Arial" w:hAnsi="Arial" w:cs="Arial"/>
          <w:lang w:val="en-US"/>
        </w:rPr>
        <w:t xml:space="preserve">, </w:t>
      </w:r>
      <w:r w:rsidRPr="00810106">
        <w:rPr>
          <w:rFonts w:ascii="Arial" w:hAnsi="Arial" w:cs="Arial"/>
          <w:lang w:val="en-US"/>
        </w:rPr>
        <w:t>Moderator (Ericsson)</w:t>
      </w:r>
    </w:p>
    <w:p w14:paraId="227F70A6" w14:textId="2970C633" w:rsidR="007760AC" w:rsidRPr="00810106" w:rsidRDefault="007760AC" w:rsidP="007760AC">
      <w:pPr>
        <w:pStyle w:val="B1"/>
        <w:numPr>
          <w:ilvl w:val="0"/>
          <w:numId w:val="14"/>
        </w:numPr>
        <w:spacing w:after="0"/>
        <w:rPr>
          <w:rFonts w:ascii="Arial" w:hAnsi="Arial" w:cs="Arial"/>
          <w:lang w:val="en-US"/>
        </w:rPr>
      </w:pPr>
      <w:r w:rsidRPr="00810106">
        <w:rPr>
          <w:rFonts w:ascii="Arial" w:hAnsi="Arial" w:cs="Arial"/>
          <w:lang w:val="en-US"/>
        </w:rPr>
        <w:t>R1-2210413</w:t>
      </w:r>
      <w:r w:rsidR="00F47B0E">
        <w:rPr>
          <w:rFonts w:ascii="Arial" w:hAnsi="Arial" w:cs="Arial"/>
          <w:lang w:val="en-US"/>
        </w:rPr>
        <w:t xml:space="preserve">, </w:t>
      </w:r>
      <w:r w:rsidRPr="00810106">
        <w:rPr>
          <w:rFonts w:ascii="Arial" w:hAnsi="Arial" w:cs="Arial"/>
          <w:lang w:val="en-US"/>
        </w:rPr>
        <w:t>Moderator Summary#4 - Study on XR Specific Capacity Improvements</w:t>
      </w:r>
      <w:r w:rsidR="00F47B0E">
        <w:rPr>
          <w:rFonts w:ascii="Arial" w:hAnsi="Arial" w:cs="Arial"/>
          <w:lang w:val="en-US"/>
        </w:rPr>
        <w:t xml:space="preserve">, </w:t>
      </w:r>
      <w:r w:rsidRPr="00810106">
        <w:rPr>
          <w:rFonts w:ascii="Arial" w:hAnsi="Arial" w:cs="Arial"/>
          <w:lang w:val="en-US"/>
        </w:rPr>
        <w:t>Moderator (Ericsson)</w:t>
      </w:r>
    </w:p>
    <w:p w14:paraId="2E2F4123" w14:textId="1E2AFE07" w:rsidR="003B76D5" w:rsidRPr="00810106" w:rsidRDefault="003C12AA" w:rsidP="003B76D5">
      <w:pPr>
        <w:pStyle w:val="B1"/>
        <w:numPr>
          <w:ilvl w:val="0"/>
          <w:numId w:val="14"/>
        </w:numPr>
        <w:spacing w:after="0"/>
        <w:rPr>
          <w:rFonts w:ascii="Arial" w:hAnsi="Arial" w:cs="Arial"/>
          <w:lang w:val="en-US"/>
        </w:rPr>
      </w:pPr>
      <w:hyperlink r:id="rId38" w:history="1">
        <w:r w:rsidR="003B76D5" w:rsidRPr="00810106">
          <w:rPr>
            <w:rFonts w:ascii="Arial" w:hAnsi="Arial" w:cs="Arial"/>
            <w:lang w:val="en-US"/>
          </w:rPr>
          <w:t>R1-2208377</w:t>
        </w:r>
      </w:hyperlink>
      <w:r w:rsidR="00F47B0E">
        <w:rPr>
          <w:rFonts w:ascii="Arial" w:hAnsi="Arial" w:cs="Arial"/>
          <w:lang w:val="en-US"/>
        </w:rPr>
        <w:t xml:space="preserve">, </w:t>
      </w:r>
      <w:r w:rsidR="003B76D5" w:rsidRPr="00810106">
        <w:rPr>
          <w:rFonts w:ascii="Arial" w:hAnsi="Arial" w:cs="Arial"/>
          <w:lang w:val="en-US"/>
        </w:rPr>
        <w:t>XR Capacity Evaluation and Enhancements</w:t>
      </w:r>
      <w:r w:rsidR="00F47B0E">
        <w:rPr>
          <w:rFonts w:ascii="Arial" w:hAnsi="Arial" w:cs="Arial"/>
          <w:lang w:val="en-US"/>
        </w:rPr>
        <w:t xml:space="preserve">, </w:t>
      </w:r>
      <w:r w:rsidR="003B76D5" w:rsidRPr="00810106">
        <w:rPr>
          <w:rFonts w:ascii="Arial" w:hAnsi="Arial" w:cs="Arial"/>
          <w:lang w:val="en-US"/>
        </w:rPr>
        <w:t>FUTUREWEI</w:t>
      </w:r>
    </w:p>
    <w:p w14:paraId="65E2A61E" w14:textId="46AC0898" w:rsidR="003B76D5" w:rsidRPr="00810106" w:rsidRDefault="003C12AA" w:rsidP="003B76D5">
      <w:pPr>
        <w:pStyle w:val="B1"/>
        <w:numPr>
          <w:ilvl w:val="0"/>
          <w:numId w:val="14"/>
        </w:numPr>
        <w:spacing w:after="0"/>
        <w:rPr>
          <w:rFonts w:ascii="Arial" w:hAnsi="Arial" w:cs="Arial"/>
          <w:lang w:val="en-US"/>
        </w:rPr>
      </w:pPr>
      <w:hyperlink r:id="rId39" w:history="1">
        <w:r w:rsidR="003B76D5" w:rsidRPr="00810106">
          <w:rPr>
            <w:rFonts w:ascii="Arial" w:hAnsi="Arial" w:cs="Arial"/>
            <w:lang w:val="en-US"/>
          </w:rPr>
          <w:t>R1-2208402</w:t>
        </w:r>
      </w:hyperlink>
      <w:r w:rsidR="00F47B0E">
        <w:rPr>
          <w:rFonts w:ascii="Arial" w:hAnsi="Arial" w:cs="Arial"/>
          <w:lang w:val="en-US"/>
        </w:rPr>
        <w:t xml:space="preserve">, </w:t>
      </w:r>
      <w:r w:rsidR="003B76D5" w:rsidRPr="00810106">
        <w:rPr>
          <w:rFonts w:ascii="Arial" w:hAnsi="Arial" w:cs="Arial"/>
          <w:lang w:val="en-US"/>
        </w:rPr>
        <w:t>Discussion on capacity enhancements for XR</w:t>
      </w:r>
      <w:r w:rsidR="00F47B0E">
        <w:rPr>
          <w:rFonts w:ascii="Arial" w:hAnsi="Arial" w:cs="Arial"/>
          <w:lang w:val="en-US"/>
        </w:rPr>
        <w:t xml:space="preserve">, </w:t>
      </w:r>
      <w:r w:rsidR="003B76D5" w:rsidRPr="00810106">
        <w:rPr>
          <w:rFonts w:ascii="Arial" w:hAnsi="Arial" w:cs="Arial"/>
          <w:lang w:val="en-US"/>
        </w:rPr>
        <w:t>Ericsson</w:t>
      </w:r>
    </w:p>
    <w:p w14:paraId="430BB4E6" w14:textId="295D1F08" w:rsidR="003B76D5" w:rsidRPr="00810106" w:rsidRDefault="003C12AA" w:rsidP="003B76D5">
      <w:pPr>
        <w:pStyle w:val="B1"/>
        <w:numPr>
          <w:ilvl w:val="0"/>
          <w:numId w:val="14"/>
        </w:numPr>
        <w:spacing w:after="0"/>
        <w:rPr>
          <w:rFonts w:ascii="Arial" w:hAnsi="Arial" w:cs="Arial"/>
          <w:lang w:val="en-US"/>
        </w:rPr>
      </w:pPr>
      <w:hyperlink r:id="rId40" w:history="1">
        <w:r w:rsidR="003B76D5" w:rsidRPr="00810106">
          <w:rPr>
            <w:rFonts w:ascii="Arial" w:hAnsi="Arial" w:cs="Arial"/>
            <w:lang w:val="en-US"/>
          </w:rPr>
          <w:t>R1-2208421</w:t>
        </w:r>
      </w:hyperlink>
      <w:r w:rsidR="00F47B0E">
        <w:rPr>
          <w:rFonts w:ascii="Arial" w:hAnsi="Arial" w:cs="Arial"/>
          <w:lang w:val="en-US"/>
        </w:rPr>
        <w:t xml:space="preserve">, </w:t>
      </w:r>
      <w:r w:rsidR="003B76D5" w:rsidRPr="00810106">
        <w:rPr>
          <w:rFonts w:ascii="Arial" w:hAnsi="Arial" w:cs="Arial"/>
          <w:lang w:val="en-US"/>
        </w:rPr>
        <w:t>Discussion on XR-specific capacity enhancements techniques</w:t>
      </w:r>
      <w:r w:rsidR="00F47B0E">
        <w:rPr>
          <w:rFonts w:ascii="Arial" w:hAnsi="Arial" w:cs="Arial"/>
          <w:lang w:val="en-US"/>
        </w:rPr>
        <w:t xml:space="preserve">, </w:t>
      </w:r>
      <w:r w:rsidR="003B76D5" w:rsidRPr="00810106">
        <w:rPr>
          <w:rFonts w:ascii="Arial" w:hAnsi="Arial" w:cs="Arial"/>
          <w:lang w:val="en-US"/>
        </w:rPr>
        <w:t>Huawei, HiSilicon</w:t>
      </w:r>
    </w:p>
    <w:p w14:paraId="3327B9E4" w14:textId="7C818B82" w:rsidR="003B76D5" w:rsidRPr="00810106" w:rsidRDefault="003C12AA" w:rsidP="003B76D5">
      <w:pPr>
        <w:pStyle w:val="B1"/>
        <w:numPr>
          <w:ilvl w:val="0"/>
          <w:numId w:val="14"/>
        </w:numPr>
        <w:spacing w:after="0"/>
        <w:rPr>
          <w:rFonts w:ascii="Arial" w:hAnsi="Arial" w:cs="Arial"/>
          <w:lang w:val="en-US"/>
        </w:rPr>
      </w:pPr>
      <w:hyperlink r:id="rId41" w:history="1">
        <w:r w:rsidR="003B76D5" w:rsidRPr="00810106">
          <w:rPr>
            <w:rFonts w:ascii="Arial" w:hAnsi="Arial" w:cs="Arial"/>
            <w:lang w:val="en-US"/>
          </w:rPr>
          <w:t>R1-2208661</w:t>
        </w:r>
      </w:hyperlink>
      <w:r w:rsidR="00F47B0E">
        <w:rPr>
          <w:rFonts w:ascii="Arial" w:hAnsi="Arial" w:cs="Arial"/>
          <w:lang w:val="en-US"/>
        </w:rPr>
        <w:t xml:space="preserve">, </w:t>
      </w:r>
      <w:r w:rsidR="003B76D5" w:rsidRPr="00810106">
        <w:rPr>
          <w:rFonts w:ascii="Arial" w:hAnsi="Arial" w:cs="Arial"/>
          <w:lang w:val="en-US"/>
        </w:rPr>
        <w:t>Discussion on XR specific capacity enhancements</w:t>
      </w:r>
      <w:r w:rsidR="00F47B0E">
        <w:rPr>
          <w:rFonts w:ascii="Arial" w:hAnsi="Arial" w:cs="Arial"/>
          <w:lang w:val="en-US"/>
        </w:rPr>
        <w:t xml:space="preserve">, </w:t>
      </w:r>
      <w:r w:rsidR="003B76D5" w:rsidRPr="00810106">
        <w:rPr>
          <w:rFonts w:ascii="Arial" w:hAnsi="Arial" w:cs="Arial"/>
          <w:lang w:val="en-US"/>
        </w:rPr>
        <w:t>vivo</w:t>
      </w:r>
    </w:p>
    <w:p w14:paraId="16132D9B" w14:textId="44E60B69" w:rsidR="003B76D5" w:rsidRPr="00810106" w:rsidRDefault="003C12AA" w:rsidP="003B76D5">
      <w:pPr>
        <w:pStyle w:val="B1"/>
        <w:numPr>
          <w:ilvl w:val="0"/>
          <w:numId w:val="14"/>
        </w:numPr>
        <w:spacing w:after="0"/>
        <w:rPr>
          <w:rFonts w:ascii="Arial" w:hAnsi="Arial" w:cs="Arial"/>
          <w:lang w:val="en-US"/>
        </w:rPr>
      </w:pPr>
      <w:hyperlink r:id="rId42" w:history="1">
        <w:r w:rsidR="003B76D5" w:rsidRPr="00810106">
          <w:rPr>
            <w:rFonts w:ascii="Arial" w:hAnsi="Arial" w:cs="Arial"/>
            <w:lang w:val="en-US"/>
          </w:rPr>
          <w:t>R1-2208782</w:t>
        </w:r>
      </w:hyperlink>
      <w:r w:rsidR="00F47B0E">
        <w:rPr>
          <w:rFonts w:ascii="Arial" w:hAnsi="Arial" w:cs="Arial"/>
          <w:lang w:val="en-US"/>
        </w:rPr>
        <w:t xml:space="preserve">, </w:t>
      </w:r>
      <w:r w:rsidR="003B76D5" w:rsidRPr="00810106">
        <w:rPr>
          <w:rFonts w:ascii="Arial" w:hAnsi="Arial" w:cs="Arial"/>
          <w:lang w:val="en-US"/>
        </w:rPr>
        <w:t>Discussion on XR specific capacity enhancement for NR</w:t>
      </w:r>
      <w:r w:rsidR="00F47B0E">
        <w:rPr>
          <w:rFonts w:ascii="Arial" w:hAnsi="Arial" w:cs="Arial"/>
          <w:lang w:val="en-US"/>
        </w:rPr>
        <w:t xml:space="preserve">, </w:t>
      </w:r>
      <w:r w:rsidR="003B76D5" w:rsidRPr="00810106">
        <w:rPr>
          <w:rFonts w:ascii="Arial" w:hAnsi="Arial" w:cs="Arial"/>
          <w:lang w:val="en-US"/>
        </w:rPr>
        <w:t>China Telecom</w:t>
      </w:r>
    </w:p>
    <w:p w14:paraId="78C95B9C" w14:textId="7D90681D" w:rsidR="003B76D5" w:rsidRPr="00810106" w:rsidRDefault="003C12AA" w:rsidP="003B76D5">
      <w:pPr>
        <w:pStyle w:val="B1"/>
        <w:numPr>
          <w:ilvl w:val="0"/>
          <w:numId w:val="14"/>
        </w:numPr>
        <w:spacing w:after="0"/>
        <w:rPr>
          <w:rFonts w:ascii="Arial" w:hAnsi="Arial" w:cs="Arial"/>
          <w:lang w:val="en-US"/>
        </w:rPr>
      </w:pPr>
      <w:hyperlink r:id="rId43" w:history="1">
        <w:r w:rsidR="003B76D5" w:rsidRPr="00810106">
          <w:rPr>
            <w:rFonts w:ascii="Arial" w:hAnsi="Arial" w:cs="Arial"/>
            <w:lang w:val="en-US"/>
          </w:rPr>
          <w:t>R1-2208863</w:t>
        </w:r>
      </w:hyperlink>
      <w:r w:rsidR="00F47B0E">
        <w:rPr>
          <w:rFonts w:ascii="Arial" w:hAnsi="Arial" w:cs="Arial"/>
          <w:lang w:val="en-US"/>
        </w:rPr>
        <w:t xml:space="preserve">, </w:t>
      </w:r>
      <w:r w:rsidR="003B76D5" w:rsidRPr="00810106">
        <w:rPr>
          <w:rFonts w:ascii="Arial" w:hAnsi="Arial" w:cs="Arial"/>
          <w:lang w:val="en-US"/>
        </w:rPr>
        <w:t>Discussion on XR specific capacity enhancements techniques</w:t>
      </w:r>
      <w:r w:rsidR="00F47B0E">
        <w:rPr>
          <w:rFonts w:ascii="Arial" w:hAnsi="Arial" w:cs="Arial"/>
          <w:lang w:val="en-US"/>
        </w:rPr>
        <w:t xml:space="preserve">, </w:t>
      </w:r>
      <w:r w:rsidR="003B76D5" w:rsidRPr="00810106">
        <w:rPr>
          <w:rFonts w:ascii="Arial" w:hAnsi="Arial" w:cs="Arial"/>
          <w:lang w:val="en-US"/>
        </w:rPr>
        <w:t>OPPO</w:t>
      </w:r>
    </w:p>
    <w:p w14:paraId="5FCC7ABD" w14:textId="4A1D3BEB" w:rsidR="003B76D5" w:rsidRPr="00810106" w:rsidRDefault="003C12AA" w:rsidP="003B76D5">
      <w:pPr>
        <w:pStyle w:val="B1"/>
        <w:numPr>
          <w:ilvl w:val="0"/>
          <w:numId w:val="14"/>
        </w:numPr>
        <w:spacing w:after="0"/>
        <w:rPr>
          <w:rFonts w:ascii="Arial" w:hAnsi="Arial" w:cs="Arial"/>
          <w:lang w:val="en-US"/>
        </w:rPr>
      </w:pPr>
      <w:hyperlink r:id="rId44" w:history="1">
        <w:r w:rsidR="003B76D5" w:rsidRPr="00810106">
          <w:rPr>
            <w:rFonts w:ascii="Arial" w:hAnsi="Arial" w:cs="Arial"/>
            <w:lang w:val="en-US"/>
          </w:rPr>
          <w:t>R1-2208953</w:t>
        </w:r>
      </w:hyperlink>
      <w:r w:rsidR="00F47B0E">
        <w:rPr>
          <w:rFonts w:ascii="Arial" w:hAnsi="Arial" w:cs="Arial"/>
          <w:lang w:val="en-US"/>
        </w:rPr>
        <w:t xml:space="preserve">, </w:t>
      </w:r>
      <w:r w:rsidR="003B76D5" w:rsidRPr="00810106">
        <w:rPr>
          <w:rFonts w:ascii="Arial" w:hAnsi="Arial" w:cs="Arial"/>
          <w:lang w:val="en-US"/>
        </w:rPr>
        <w:t>NR enhancement for XR capacity improvement</w:t>
      </w:r>
      <w:r w:rsidR="00F47B0E">
        <w:rPr>
          <w:rFonts w:ascii="Arial" w:hAnsi="Arial" w:cs="Arial"/>
          <w:lang w:val="en-US"/>
        </w:rPr>
        <w:t xml:space="preserve">, </w:t>
      </w:r>
      <w:r w:rsidR="003B76D5" w:rsidRPr="00810106">
        <w:rPr>
          <w:rFonts w:ascii="Arial" w:hAnsi="Arial" w:cs="Arial"/>
          <w:lang w:val="en-US"/>
        </w:rPr>
        <w:t>CATT</w:t>
      </w:r>
    </w:p>
    <w:p w14:paraId="428D834B" w14:textId="728BFF4A" w:rsidR="003B76D5" w:rsidRPr="00810106" w:rsidRDefault="003C12AA" w:rsidP="003B76D5">
      <w:pPr>
        <w:pStyle w:val="B1"/>
        <w:numPr>
          <w:ilvl w:val="0"/>
          <w:numId w:val="14"/>
        </w:numPr>
        <w:spacing w:after="0"/>
        <w:rPr>
          <w:rFonts w:ascii="Arial" w:hAnsi="Arial" w:cs="Arial"/>
          <w:lang w:val="en-US"/>
        </w:rPr>
      </w:pPr>
      <w:hyperlink r:id="rId45" w:history="1">
        <w:r w:rsidR="003B76D5" w:rsidRPr="00810106">
          <w:rPr>
            <w:rFonts w:ascii="Arial" w:hAnsi="Arial" w:cs="Arial"/>
            <w:lang w:val="en-US"/>
          </w:rPr>
          <w:t>R1-2209000</w:t>
        </w:r>
      </w:hyperlink>
      <w:r w:rsidR="00F47B0E">
        <w:rPr>
          <w:rFonts w:ascii="Arial" w:hAnsi="Arial" w:cs="Arial"/>
          <w:lang w:val="en-US"/>
        </w:rPr>
        <w:t xml:space="preserve">, </w:t>
      </w:r>
      <w:r w:rsidR="003B76D5" w:rsidRPr="00810106">
        <w:rPr>
          <w:rFonts w:ascii="Arial" w:hAnsi="Arial" w:cs="Arial"/>
          <w:lang w:val="en-US"/>
        </w:rPr>
        <w:t>XR-specific capacity enhancements techniques</w:t>
      </w:r>
      <w:r w:rsidR="00F47B0E">
        <w:rPr>
          <w:rFonts w:ascii="Arial" w:hAnsi="Arial" w:cs="Arial"/>
          <w:lang w:val="en-US"/>
        </w:rPr>
        <w:t xml:space="preserve">, </w:t>
      </w:r>
      <w:r w:rsidR="003B76D5" w:rsidRPr="00810106">
        <w:rPr>
          <w:rFonts w:ascii="Arial" w:hAnsi="Arial" w:cs="Arial"/>
          <w:lang w:val="en-US"/>
        </w:rPr>
        <w:t>TCL Communication Ltd.</w:t>
      </w:r>
    </w:p>
    <w:p w14:paraId="49F2BDE5" w14:textId="442A03B5" w:rsidR="003B76D5" w:rsidRPr="00810106" w:rsidRDefault="003C12AA" w:rsidP="003B76D5">
      <w:pPr>
        <w:pStyle w:val="B1"/>
        <w:numPr>
          <w:ilvl w:val="0"/>
          <w:numId w:val="14"/>
        </w:numPr>
        <w:spacing w:after="0"/>
        <w:rPr>
          <w:rFonts w:ascii="Arial" w:hAnsi="Arial" w:cs="Arial"/>
          <w:lang w:val="en-US"/>
        </w:rPr>
      </w:pPr>
      <w:hyperlink r:id="rId46" w:history="1">
        <w:r w:rsidR="003B76D5" w:rsidRPr="00810106">
          <w:rPr>
            <w:rFonts w:ascii="Arial" w:hAnsi="Arial" w:cs="Arial"/>
            <w:lang w:val="en-US"/>
          </w:rPr>
          <w:t>R1-2209070</w:t>
        </w:r>
      </w:hyperlink>
      <w:r w:rsidR="00F47B0E">
        <w:rPr>
          <w:rFonts w:ascii="Arial" w:hAnsi="Arial" w:cs="Arial"/>
          <w:lang w:val="en-US"/>
        </w:rPr>
        <w:t xml:space="preserve">, </w:t>
      </w:r>
      <w:r w:rsidR="003B76D5" w:rsidRPr="00810106">
        <w:rPr>
          <w:rFonts w:ascii="Arial" w:hAnsi="Arial" w:cs="Arial"/>
          <w:lang w:val="en-US"/>
        </w:rPr>
        <w:t>Discussion on XR specific capacity enhancement techniques</w:t>
      </w:r>
      <w:r w:rsidR="00F47B0E">
        <w:rPr>
          <w:rFonts w:ascii="Arial" w:hAnsi="Arial" w:cs="Arial"/>
          <w:lang w:val="en-US"/>
        </w:rPr>
        <w:t xml:space="preserve">, </w:t>
      </w:r>
      <w:r w:rsidR="003B76D5" w:rsidRPr="00810106">
        <w:rPr>
          <w:rFonts w:ascii="Arial" w:hAnsi="Arial" w:cs="Arial"/>
          <w:lang w:val="en-US"/>
        </w:rPr>
        <w:t>Intel Corporation</w:t>
      </w:r>
    </w:p>
    <w:p w14:paraId="006BD861" w14:textId="0510A131" w:rsidR="003B76D5" w:rsidRPr="00810106" w:rsidRDefault="003C12AA" w:rsidP="003B76D5">
      <w:pPr>
        <w:pStyle w:val="B1"/>
        <w:numPr>
          <w:ilvl w:val="0"/>
          <w:numId w:val="14"/>
        </w:numPr>
        <w:spacing w:after="0"/>
        <w:rPr>
          <w:rFonts w:ascii="Arial" w:hAnsi="Arial" w:cs="Arial"/>
          <w:lang w:val="en-US"/>
        </w:rPr>
      </w:pPr>
      <w:hyperlink r:id="rId47" w:history="1">
        <w:r w:rsidR="003B76D5" w:rsidRPr="00810106">
          <w:rPr>
            <w:rFonts w:ascii="Arial" w:hAnsi="Arial" w:cs="Arial"/>
            <w:lang w:val="en-US"/>
          </w:rPr>
          <w:t>R1-2209113</w:t>
        </w:r>
      </w:hyperlink>
      <w:r w:rsidR="00F47B0E">
        <w:rPr>
          <w:rFonts w:ascii="Arial" w:hAnsi="Arial" w:cs="Arial"/>
          <w:lang w:val="en-US"/>
        </w:rPr>
        <w:t xml:space="preserve">, </w:t>
      </w:r>
      <w:r w:rsidR="003B76D5" w:rsidRPr="00810106">
        <w:rPr>
          <w:rFonts w:ascii="Arial" w:hAnsi="Arial" w:cs="Arial"/>
          <w:lang w:val="en-US"/>
        </w:rPr>
        <w:t>Considerations on XR-specific capacity enhancements</w:t>
      </w:r>
      <w:r w:rsidR="00F47B0E">
        <w:rPr>
          <w:rFonts w:ascii="Arial" w:hAnsi="Arial" w:cs="Arial"/>
          <w:lang w:val="en-US"/>
        </w:rPr>
        <w:t xml:space="preserve">, </w:t>
      </w:r>
      <w:r w:rsidR="003B76D5" w:rsidRPr="00810106">
        <w:rPr>
          <w:rFonts w:ascii="Arial" w:hAnsi="Arial" w:cs="Arial"/>
          <w:lang w:val="en-US"/>
        </w:rPr>
        <w:t>Sony</w:t>
      </w:r>
    </w:p>
    <w:p w14:paraId="4458C114" w14:textId="1026DCF4" w:rsidR="003B76D5" w:rsidRPr="00810106" w:rsidRDefault="003C12AA" w:rsidP="003B76D5">
      <w:pPr>
        <w:pStyle w:val="B1"/>
        <w:numPr>
          <w:ilvl w:val="0"/>
          <w:numId w:val="14"/>
        </w:numPr>
        <w:spacing w:after="0"/>
        <w:rPr>
          <w:rFonts w:ascii="Arial" w:hAnsi="Arial" w:cs="Arial"/>
          <w:lang w:val="en-US"/>
        </w:rPr>
      </w:pPr>
      <w:hyperlink r:id="rId48" w:history="1">
        <w:r w:rsidR="003B76D5" w:rsidRPr="00810106">
          <w:rPr>
            <w:rFonts w:ascii="Arial" w:hAnsi="Arial" w:cs="Arial"/>
            <w:lang w:val="en-US"/>
          </w:rPr>
          <w:t>R1-2209129</w:t>
        </w:r>
      </w:hyperlink>
      <w:r w:rsidR="00F47B0E">
        <w:rPr>
          <w:rFonts w:ascii="Arial" w:hAnsi="Arial" w:cs="Arial"/>
          <w:lang w:val="en-US"/>
        </w:rPr>
        <w:t xml:space="preserve">, </w:t>
      </w:r>
      <w:r w:rsidR="003B76D5" w:rsidRPr="00810106">
        <w:rPr>
          <w:rFonts w:ascii="Arial" w:hAnsi="Arial" w:cs="Arial"/>
          <w:lang w:val="en-US"/>
        </w:rPr>
        <w:t>XR-specific Capacity Enhancement Techniques</w:t>
      </w:r>
      <w:r w:rsidR="00F47B0E">
        <w:rPr>
          <w:rFonts w:ascii="Arial" w:hAnsi="Arial" w:cs="Arial"/>
          <w:lang w:val="en-US"/>
        </w:rPr>
        <w:t xml:space="preserve">, </w:t>
      </w:r>
      <w:r w:rsidR="003B76D5" w:rsidRPr="00810106">
        <w:rPr>
          <w:rFonts w:ascii="Arial" w:hAnsi="Arial" w:cs="Arial"/>
          <w:lang w:val="en-US"/>
        </w:rPr>
        <w:t>Lenovo</w:t>
      </w:r>
    </w:p>
    <w:p w14:paraId="1BF3ECD1" w14:textId="27C92AC9" w:rsidR="003B76D5" w:rsidRPr="00810106" w:rsidRDefault="003C12AA" w:rsidP="003B76D5">
      <w:pPr>
        <w:pStyle w:val="B1"/>
        <w:numPr>
          <w:ilvl w:val="0"/>
          <w:numId w:val="14"/>
        </w:numPr>
        <w:spacing w:after="0"/>
        <w:rPr>
          <w:rFonts w:ascii="Arial" w:hAnsi="Arial" w:cs="Arial"/>
          <w:lang w:val="en-US"/>
        </w:rPr>
      </w:pPr>
      <w:hyperlink r:id="rId49" w:history="1">
        <w:r w:rsidR="003B76D5" w:rsidRPr="00810106">
          <w:rPr>
            <w:rFonts w:ascii="Arial" w:hAnsi="Arial" w:cs="Arial"/>
            <w:lang w:val="en-US"/>
          </w:rPr>
          <w:t>R1-2209156</w:t>
        </w:r>
      </w:hyperlink>
      <w:r w:rsidR="00F47B0E">
        <w:rPr>
          <w:rFonts w:ascii="Arial" w:hAnsi="Arial" w:cs="Arial"/>
          <w:lang w:val="en-US"/>
        </w:rPr>
        <w:t xml:space="preserve">, </w:t>
      </w:r>
      <w:r w:rsidR="003B76D5" w:rsidRPr="00810106">
        <w:rPr>
          <w:rFonts w:ascii="Arial" w:hAnsi="Arial" w:cs="Arial"/>
          <w:lang w:val="en-US"/>
        </w:rPr>
        <w:t>Discussion on XR-specific capacity enhancements</w:t>
      </w:r>
      <w:r w:rsidR="00F47B0E">
        <w:rPr>
          <w:rFonts w:ascii="Arial" w:hAnsi="Arial" w:cs="Arial"/>
          <w:lang w:val="en-US"/>
        </w:rPr>
        <w:t xml:space="preserve">, </w:t>
      </w:r>
      <w:r w:rsidR="003B76D5" w:rsidRPr="00810106">
        <w:rPr>
          <w:rFonts w:ascii="Arial" w:hAnsi="Arial" w:cs="Arial"/>
          <w:lang w:val="en-US"/>
        </w:rPr>
        <w:t>NEC</w:t>
      </w:r>
    </w:p>
    <w:p w14:paraId="77D0D6FA" w14:textId="307EC426" w:rsidR="003B76D5" w:rsidRPr="00810106" w:rsidRDefault="003C12AA" w:rsidP="003B76D5">
      <w:pPr>
        <w:pStyle w:val="B1"/>
        <w:numPr>
          <w:ilvl w:val="0"/>
          <w:numId w:val="14"/>
        </w:numPr>
        <w:spacing w:after="0"/>
        <w:rPr>
          <w:rFonts w:ascii="Arial" w:hAnsi="Arial" w:cs="Arial"/>
          <w:lang w:val="en-US"/>
        </w:rPr>
      </w:pPr>
      <w:hyperlink r:id="rId50" w:history="1">
        <w:r w:rsidR="003B76D5" w:rsidRPr="00810106">
          <w:rPr>
            <w:rFonts w:ascii="Arial" w:hAnsi="Arial" w:cs="Arial"/>
            <w:lang w:val="en-US"/>
          </w:rPr>
          <w:t>R1-2209198</w:t>
        </w:r>
      </w:hyperlink>
      <w:r w:rsidR="00F47B0E">
        <w:rPr>
          <w:rFonts w:ascii="Arial" w:hAnsi="Arial" w:cs="Arial"/>
          <w:lang w:val="en-US"/>
        </w:rPr>
        <w:t xml:space="preserve">, </w:t>
      </w:r>
      <w:r w:rsidR="003B76D5" w:rsidRPr="00810106">
        <w:rPr>
          <w:rFonts w:ascii="Arial" w:hAnsi="Arial" w:cs="Arial"/>
          <w:lang w:val="en-US"/>
        </w:rPr>
        <w:t>XR specific capacity enhancements</w:t>
      </w:r>
      <w:r w:rsidR="00F47B0E">
        <w:rPr>
          <w:rFonts w:ascii="Arial" w:hAnsi="Arial" w:cs="Arial"/>
          <w:lang w:val="en-US"/>
        </w:rPr>
        <w:t xml:space="preserve">, </w:t>
      </w:r>
      <w:r w:rsidR="003B76D5" w:rsidRPr="00810106">
        <w:rPr>
          <w:rFonts w:ascii="Arial" w:hAnsi="Arial" w:cs="Arial"/>
          <w:lang w:val="en-US"/>
        </w:rPr>
        <w:t>ZTE, Sanechips</w:t>
      </w:r>
    </w:p>
    <w:p w14:paraId="21D438D9" w14:textId="785F5DB5" w:rsidR="003B76D5" w:rsidRPr="00810106" w:rsidRDefault="003C12AA" w:rsidP="003B76D5">
      <w:pPr>
        <w:pStyle w:val="B1"/>
        <w:numPr>
          <w:ilvl w:val="0"/>
          <w:numId w:val="14"/>
        </w:numPr>
        <w:spacing w:after="0"/>
        <w:rPr>
          <w:rFonts w:ascii="Arial" w:hAnsi="Arial" w:cs="Arial"/>
          <w:lang w:val="en-US"/>
        </w:rPr>
      </w:pPr>
      <w:hyperlink r:id="rId51" w:history="1">
        <w:r w:rsidR="003B76D5" w:rsidRPr="00810106">
          <w:rPr>
            <w:rFonts w:ascii="Arial" w:hAnsi="Arial" w:cs="Arial"/>
            <w:lang w:val="en-US"/>
          </w:rPr>
          <w:t>R1-2209355</w:t>
        </w:r>
      </w:hyperlink>
      <w:r w:rsidR="00F47B0E">
        <w:rPr>
          <w:rFonts w:ascii="Arial" w:hAnsi="Arial" w:cs="Arial"/>
          <w:lang w:val="en-US"/>
        </w:rPr>
        <w:t xml:space="preserve">, </w:t>
      </w:r>
      <w:r w:rsidR="003B76D5" w:rsidRPr="00810106">
        <w:rPr>
          <w:rFonts w:ascii="Arial" w:hAnsi="Arial" w:cs="Arial"/>
          <w:lang w:val="en-US"/>
        </w:rPr>
        <w:t>Discussion on XR-specific capacity enhancements techniques</w:t>
      </w:r>
      <w:r w:rsidR="00F47B0E">
        <w:rPr>
          <w:rFonts w:ascii="Arial" w:hAnsi="Arial" w:cs="Arial"/>
          <w:lang w:val="en-US"/>
        </w:rPr>
        <w:t xml:space="preserve">, </w:t>
      </w:r>
      <w:r w:rsidR="003B76D5" w:rsidRPr="00810106">
        <w:rPr>
          <w:rFonts w:ascii="Arial" w:hAnsi="Arial" w:cs="Arial"/>
          <w:lang w:val="en-US"/>
        </w:rPr>
        <w:t>CMCC</w:t>
      </w:r>
    </w:p>
    <w:p w14:paraId="65959267" w14:textId="25F9EB5B" w:rsidR="003B76D5" w:rsidRPr="00810106" w:rsidRDefault="003C12AA" w:rsidP="003B76D5">
      <w:pPr>
        <w:pStyle w:val="B1"/>
        <w:numPr>
          <w:ilvl w:val="0"/>
          <w:numId w:val="14"/>
        </w:numPr>
        <w:spacing w:after="0"/>
        <w:rPr>
          <w:rFonts w:ascii="Arial" w:hAnsi="Arial" w:cs="Arial"/>
          <w:lang w:val="en-US"/>
        </w:rPr>
      </w:pPr>
      <w:hyperlink r:id="rId52" w:history="1">
        <w:r w:rsidR="003B76D5" w:rsidRPr="00810106">
          <w:rPr>
            <w:rFonts w:ascii="Arial" w:hAnsi="Arial" w:cs="Arial"/>
            <w:lang w:val="en-US"/>
          </w:rPr>
          <w:t>R1-2209388</w:t>
        </w:r>
      </w:hyperlink>
      <w:r w:rsidR="00F47B0E">
        <w:rPr>
          <w:rFonts w:ascii="Arial" w:hAnsi="Arial" w:cs="Arial"/>
          <w:lang w:val="en-US"/>
        </w:rPr>
        <w:t xml:space="preserve">, </w:t>
      </w:r>
      <w:r w:rsidR="003B76D5" w:rsidRPr="00810106">
        <w:rPr>
          <w:rFonts w:ascii="Arial" w:hAnsi="Arial" w:cs="Arial"/>
          <w:lang w:val="en-US"/>
        </w:rPr>
        <w:t xml:space="preserve">Discussion on XR capacity enhancement techniques </w:t>
      </w:r>
      <w:r w:rsidR="00F47B0E">
        <w:rPr>
          <w:rFonts w:ascii="Arial" w:hAnsi="Arial" w:cs="Arial"/>
          <w:lang w:val="en-US"/>
        </w:rPr>
        <w:t xml:space="preserve">, </w:t>
      </w:r>
      <w:r w:rsidR="003B76D5" w:rsidRPr="00810106">
        <w:rPr>
          <w:rFonts w:ascii="Arial" w:hAnsi="Arial" w:cs="Arial"/>
          <w:lang w:val="en-US"/>
        </w:rPr>
        <w:t>Panasonic</w:t>
      </w:r>
    </w:p>
    <w:p w14:paraId="361E74C0" w14:textId="2A41B606" w:rsidR="003B76D5" w:rsidRPr="00810106" w:rsidRDefault="003C12AA" w:rsidP="003B76D5">
      <w:pPr>
        <w:pStyle w:val="B1"/>
        <w:numPr>
          <w:ilvl w:val="0"/>
          <w:numId w:val="14"/>
        </w:numPr>
        <w:spacing w:after="0"/>
        <w:rPr>
          <w:rFonts w:ascii="Arial" w:hAnsi="Arial" w:cs="Arial"/>
          <w:lang w:val="en-US"/>
        </w:rPr>
      </w:pPr>
      <w:hyperlink r:id="rId53" w:history="1">
        <w:r w:rsidR="003B76D5" w:rsidRPr="00810106">
          <w:rPr>
            <w:rFonts w:ascii="Arial" w:hAnsi="Arial" w:cs="Arial"/>
            <w:lang w:val="en-US"/>
          </w:rPr>
          <w:t>R1-2209457</w:t>
        </w:r>
      </w:hyperlink>
      <w:r w:rsidR="00F47B0E">
        <w:rPr>
          <w:rFonts w:ascii="Arial" w:hAnsi="Arial" w:cs="Arial"/>
          <w:lang w:val="en-US"/>
        </w:rPr>
        <w:t xml:space="preserve">, </w:t>
      </w:r>
      <w:r w:rsidR="003B76D5" w:rsidRPr="00810106">
        <w:rPr>
          <w:rFonts w:ascii="Arial" w:hAnsi="Arial" w:cs="Arial"/>
          <w:lang w:val="en-US"/>
        </w:rPr>
        <w:t>Discussion on XR-specific capacity enhancement techniques</w:t>
      </w:r>
      <w:r w:rsidR="00F47B0E">
        <w:rPr>
          <w:rFonts w:ascii="Arial" w:hAnsi="Arial" w:cs="Arial"/>
          <w:lang w:val="en-US"/>
        </w:rPr>
        <w:t xml:space="preserve">, </w:t>
      </w:r>
      <w:r w:rsidR="003B76D5" w:rsidRPr="00810106">
        <w:rPr>
          <w:rFonts w:ascii="Arial" w:hAnsi="Arial" w:cs="Arial"/>
          <w:lang w:val="en-US"/>
        </w:rPr>
        <w:t>LG Electronics</w:t>
      </w:r>
    </w:p>
    <w:p w14:paraId="4971C2D7" w14:textId="60AA0377" w:rsidR="003B76D5" w:rsidRPr="00810106" w:rsidRDefault="003C12AA" w:rsidP="003B76D5">
      <w:pPr>
        <w:pStyle w:val="B1"/>
        <w:numPr>
          <w:ilvl w:val="0"/>
          <w:numId w:val="14"/>
        </w:numPr>
        <w:spacing w:after="0"/>
        <w:rPr>
          <w:rFonts w:ascii="Arial" w:hAnsi="Arial" w:cs="Arial"/>
          <w:lang w:val="en-US"/>
        </w:rPr>
      </w:pPr>
      <w:hyperlink r:id="rId54" w:history="1">
        <w:r w:rsidR="003B76D5" w:rsidRPr="00810106">
          <w:rPr>
            <w:rFonts w:ascii="Arial" w:hAnsi="Arial" w:cs="Arial"/>
            <w:lang w:val="en-US"/>
          </w:rPr>
          <w:t>R1-2209518</w:t>
        </w:r>
      </w:hyperlink>
      <w:r w:rsidR="00F47B0E">
        <w:rPr>
          <w:rFonts w:ascii="Arial" w:hAnsi="Arial" w:cs="Arial"/>
          <w:lang w:val="en-US"/>
        </w:rPr>
        <w:t xml:space="preserve">, </w:t>
      </w:r>
      <w:r w:rsidR="003B76D5" w:rsidRPr="00810106">
        <w:rPr>
          <w:rFonts w:ascii="Arial" w:hAnsi="Arial" w:cs="Arial"/>
          <w:lang w:val="en-US"/>
        </w:rPr>
        <w:t>On XR specific capacity improvement enhancements</w:t>
      </w:r>
      <w:r w:rsidR="00F47B0E">
        <w:rPr>
          <w:rFonts w:ascii="Arial" w:hAnsi="Arial" w:cs="Arial"/>
          <w:lang w:val="en-US"/>
        </w:rPr>
        <w:t xml:space="preserve">, </w:t>
      </w:r>
      <w:r w:rsidR="003B76D5" w:rsidRPr="00810106">
        <w:rPr>
          <w:rFonts w:ascii="Arial" w:hAnsi="Arial" w:cs="Arial"/>
          <w:lang w:val="en-US"/>
        </w:rPr>
        <w:t>MediaTek Inc.</w:t>
      </w:r>
    </w:p>
    <w:p w14:paraId="2C4C8AD2" w14:textId="309D5884" w:rsidR="003B76D5" w:rsidRPr="00810106" w:rsidRDefault="003C12AA" w:rsidP="003B76D5">
      <w:pPr>
        <w:pStyle w:val="B1"/>
        <w:numPr>
          <w:ilvl w:val="0"/>
          <w:numId w:val="14"/>
        </w:numPr>
        <w:spacing w:after="0"/>
        <w:rPr>
          <w:rFonts w:ascii="Arial" w:hAnsi="Arial" w:cs="Arial"/>
          <w:lang w:val="en-US"/>
        </w:rPr>
      </w:pPr>
      <w:hyperlink r:id="rId55" w:history="1">
        <w:r w:rsidR="003B76D5" w:rsidRPr="00810106">
          <w:rPr>
            <w:rFonts w:ascii="Arial" w:hAnsi="Arial" w:cs="Arial"/>
            <w:lang w:val="en-US"/>
          </w:rPr>
          <w:t>R1-2209536</w:t>
        </w:r>
      </w:hyperlink>
      <w:r w:rsidR="00F47B0E">
        <w:rPr>
          <w:rFonts w:ascii="Arial" w:hAnsi="Arial" w:cs="Arial"/>
          <w:lang w:val="en-US"/>
        </w:rPr>
        <w:t xml:space="preserve">, </w:t>
      </w:r>
      <w:r w:rsidR="003B76D5" w:rsidRPr="00810106">
        <w:rPr>
          <w:rFonts w:ascii="Arial" w:hAnsi="Arial" w:cs="Arial"/>
          <w:lang w:val="en-US"/>
        </w:rPr>
        <w:t>XR-specific capacity enhancements</w:t>
      </w:r>
      <w:r w:rsidR="00F47B0E">
        <w:rPr>
          <w:rFonts w:ascii="Arial" w:hAnsi="Arial" w:cs="Arial"/>
          <w:lang w:val="en-US"/>
        </w:rPr>
        <w:t xml:space="preserve">, </w:t>
      </w:r>
      <w:r w:rsidR="003B76D5" w:rsidRPr="00810106">
        <w:rPr>
          <w:rFonts w:ascii="Arial" w:hAnsi="Arial" w:cs="Arial"/>
          <w:lang w:val="en-US"/>
        </w:rPr>
        <w:t>Nokia, Nokia Shanghai Bell</w:t>
      </w:r>
    </w:p>
    <w:p w14:paraId="0F767687" w14:textId="74EDB0E0" w:rsidR="003B76D5" w:rsidRPr="00810106" w:rsidRDefault="003C12AA" w:rsidP="003B76D5">
      <w:pPr>
        <w:pStyle w:val="B1"/>
        <w:numPr>
          <w:ilvl w:val="0"/>
          <w:numId w:val="14"/>
        </w:numPr>
        <w:spacing w:after="0"/>
        <w:rPr>
          <w:rFonts w:ascii="Arial" w:hAnsi="Arial" w:cs="Arial"/>
          <w:lang w:val="en-US"/>
        </w:rPr>
      </w:pPr>
      <w:hyperlink r:id="rId56" w:history="1">
        <w:r w:rsidR="003B76D5" w:rsidRPr="00810106">
          <w:rPr>
            <w:rFonts w:ascii="Arial" w:hAnsi="Arial" w:cs="Arial"/>
            <w:lang w:val="en-US"/>
          </w:rPr>
          <w:t>R1-2209598</w:t>
        </w:r>
      </w:hyperlink>
      <w:r w:rsidR="00F47B0E">
        <w:rPr>
          <w:rFonts w:ascii="Arial" w:hAnsi="Arial" w:cs="Arial"/>
          <w:lang w:val="en-US"/>
        </w:rPr>
        <w:t xml:space="preserve">, </w:t>
      </w:r>
      <w:r w:rsidR="003B76D5" w:rsidRPr="00810106">
        <w:rPr>
          <w:rFonts w:ascii="Arial" w:hAnsi="Arial" w:cs="Arial"/>
          <w:lang w:val="en-US"/>
        </w:rPr>
        <w:t>XR-specific capacity enhancements techniques</w:t>
      </w:r>
      <w:r w:rsidR="00F47B0E">
        <w:rPr>
          <w:rFonts w:ascii="Arial" w:hAnsi="Arial" w:cs="Arial"/>
          <w:lang w:val="en-US"/>
        </w:rPr>
        <w:t xml:space="preserve">, </w:t>
      </w:r>
      <w:r w:rsidR="003B76D5" w:rsidRPr="00810106">
        <w:rPr>
          <w:rFonts w:ascii="Arial" w:hAnsi="Arial" w:cs="Arial"/>
          <w:lang w:val="en-US"/>
        </w:rPr>
        <w:t>Apple</w:t>
      </w:r>
    </w:p>
    <w:p w14:paraId="4EADE385" w14:textId="4EBEF7A2" w:rsidR="003B76D5" w:rsidRPr="00810106" w:rsidRDefault="003C12AA" w:rsidP="003B76D5">
      <w:pPr>
        <w:pStyle w:val="B1"/>
        <w:numPr>
          <w:ilvl w:val="0"/>
          <w:numId w:val="14"/>
        </w:numPr>
        <w:spacing w:after="0"/>
        <w:rPr>
          <w:rFonts w:ascii="Arial" w:hAnsi="Arial" w:cs="Arial"/>
          <w:lang w:val="en-US"/>
        </w:rPr>
      </w:pPr>
      <w:hyperlink r:id="rId57" w:history="1">
        <w:r w:rsidR="003B76D5" w:rsidRPr="00810106">
          <w:rPr>
            <w:rFonts w:ascii="Arial" w:hAnsi="Arial" w:cs="Arial"/>
            <w:lang w:val="en-US"/>
          </w:rPr>
          <w:t>R1-2209620</w:t>
        </w:r>
      </w:hyperlink>
      <w:r w:rsidR="00F47B0E">
        <w:rPr>
          <w:rFonts w:ascii="Arial" w:hAnsi="Arial" w:cs="Arial"/>
          <w:lang w:val="en-US"/>
        </w:rPr>
        <w:t xml:space="preserve">, </w:t>
      </w:r>
      <w:r w:rsidR="003B76D5" w:rsidRPr="00810106">
        <w:rPr>
          <w:rFonts w:ascii="Arial" w:hAnsi="Arial" w:cs="Arial"/>
          <w:lang w:val="en-US"/>
        </w:rPr>
        <w:t>Discussion on XR-specific capacity improvements</w:t>
      </w:r>
      <w:r w:rsidR="00F47B0E">
        <w:rPr>
          <w:rFonts w:ascii="Arial" w:hAnsi="Arial" w:cs="Arial"/>
          <w:lang w:val="en-US"/>
        </w:rPr>
        <w:t xml:space="preserve">, </w:t>
      </w:r>
      <w:r w:rsidR="003B76D5" w:rsidRPr="00810106">
        <w:rPr>
          <w:rFonts w:ascii="Arial" w:hAnsi="Arial" w:cs="Arial"/>
          <w:lang w:val="en-US"/>
        </w:rPr>
        <w:t>Rakuten Symphony</w:t>
      </w:r>
    </w:p>
    <w:p w14:paraId="7FFE5448" w14:textId="1563F5BF" w:rsidR="003B76D5" w:rsidRPr="00810106" w:rsidRDefault="003C12AA" w:rsidP="003B76D5">
      <w:pPr>
        <w:pStyle w:val="B1"/>
        <w:numPr>
          <w:ilvl w:val="0"/>
          <w:numId w:val="14"/>
        </w:numPr>
        <w:spacing w:after="0"/>
        <w:rPr>
          <w:rFonts w:ascii="Arial" w:hAnsi="Arial" w:cs="Arial"/>
          <w:lang w:val="en-US"/>
        </w:rPr>
      </w:pPr>
      <w:hyperlink r:id="rId58" w:history="1">
        <w:r w:rsidR="003B76D5" w:rsidRPr="00810106">
          <w:rPr>
            <w:rFonts w:ascii="Arial" w:hAnsi="Arial" w:cs="Arial"/>
            <w:lang w:val="en-US"/>
          </w:rPr>
          <w:t>R1-2209642</w:t>
        </w:r>
      </w:hyperlink>
      <w:r w:rsidR="00F47B0E">
        <w:rPr>
          <w:rFonts w:ascii="Arial" w:hAnsi="Arial" w:cs="Arial"/>
          <w:lang w:val="en-US"/>
        </w:rPr>
        <w:t xml:space="preserve">, </w:t>
      </w:r>
      <w:r w:rsidR="003B76D5" w:rsidRPr="00810106">
        <w:rPr>
          <w:rFonts w:ascii="Arial" w:hAnsi="Arial" w:cs="Arial"/>
          <w:lang w:val="en-US"/>
        </w:rPr>
        <w:t>On XR-specific capacity enhancements techniques</w:t>
      </w:r>
      <w:r w:rsidR="00F47B0E">
        <w:rPr>
          <w:rFonts w:ascii="Arial" w:hAnsi="Arial" w:cs="Arial"/>
          <w:lang w:val="en-US"/>
        </w:rPr>
        <w:t xml:space="preserve">, </w:t>
      </w:r>
      <w:r w:rsidR="003B76D5" w:rsidRPr="00810106">
        <w:rPr>
          <w:rFonts w:ascii="Arial" w:hAnsi="Arial" w:cs="Arial"/>
          <w:lang w:val="en-US"/>
        </w:rPr>
        <w:t>Google Inc.</w:t>
      </w:r>
    </w:p>
    <w:p w14:paraId="5AF44EBB" w14:textId="3A912015" w:rsidR="003B76D5" w:rsidRPr="00810106" w:rsidRDefault="003C12AA" w:rsidP="003B76D5">
      <w:pPr>
        <w:pStyle w:val="B1"/>
        <w:numPr>
          <w:ilvl w:val="0"/>
          <w:numId w:val="14"/>
        </w:numPr>
        <w:spacing w:after="0"/>
        <w:rPr>
          <w:rFonts w:ascii="Arial" w:hAnsi="Arial" w:cs="Arial"/>
          <w:lang w:val="en-US"/>
        </w:rPr>
      </w:pPr>
      <w:hyperlink r:id="rId59" w:history="1">
        <w:r w:rsidR="003B76D5" w:rsidRPr="00810106">
          <w:rPr>
            <w:rFonts w:ascii="Arial" w:hAnsi="Arial" w:cs="Arial"/>
            <w:lang w:val="en-US"/>
          </w:rPr>
          <w:t>R1-2209658</w:t>
        </w:r>
      </w:hyperlink>
      <w:r w:rsidR="00F47B0E">
        <w:rPr>
          <w:rFonts w:ascii="Arial" w:hAnsi="Arial" w:cs="Arial"/>
          <w:lang w:val="en-US"/>
        </w:rPr>
        <w:t xml:space="preserve">, </w:t>
      </w:r>
      <w:r w:rsidR="003B76D5" w:rsidRPr="00810106">
        <w:rPr>
          <w:rFonts w:ascii="Arial" w:hAnsi="Arial" w:cs="Arial"/>
          <w:lang w:val="en-US"/>
        </w:rPr>
        <w:t>Discussion on XR-specific capacity enhancements techniques</w:t>
      </w:r>
      <w:r w:rsidR="00F47B0E">
        <w:rPr>
          <w:rFonts w:ascii="Arial" w:hAnsi="Arial" w:cs="Arial"/>
          <w:lang w:val="en-US"/>
        </w:rPr>
        <w:t xml:space="preserve">, </w:t>
      </w:r>
      <w:r w:rsidR="003B76D5" w:rsidRPr="00810106">
        <w:rPr>
          <w:rFonts w:ascii="Arial" w:hAnsi="Arial" w:cs="Arial"/>
          <w:lang w:val="en-US"/>
        </w:rPr>
        <w:t>InterDigital, Inc.</w:t>
      </w:r>
    </w:p>
    <w:p w14:paraId="697D5072" w14:textId="0445E61C" w:rsidR="003B76D5" w:rsidRPr="00810106" w:rsidRDefault="003C12AA" w:rsidP="003B76D5">
      <w:pPr>
        <w:pStyle w:val="B1"/>
        <w:numPr>
          <w:ilvl w:val="0"/>
          <w:numId w:val="14"/>
        </w:numPr>
        <w:spacing w:after="0"/>
        <w:rPr>
          <w:rFonts w:ascii="Arial" w:hAnsi="Arial" w:cs="Arial"/>
          <w:lang w:val="en-US"/>
        </w:rPr>
      </w:pPr>
      <w:hyperlink r:id="rId60" w:history="1">
        <w:r w:rsidR="003B76D5" w:rsidRPr="00810106">
          <w:rPr>
            <w:rFonts w:ascii="Arial" w:hAnsi="Arial" w:cs="Arial"/>
            <w:lang w:val="en-US"/>
          </w:rPr>
          <w:t>R1-2209749</w:t>
        </w:r>
      </w:hyperlink>
      <w:r w:rsidR="00F47B0E">
        <w:rPr>
          <w:rFonts w:ascii="Arial" w:hAnsi="Arial" w:cs="Arial"/>
          <w:lang w:val="en-US"/>
        </w:rPr>
        <w:t xml:space="preserve">, </w:t>
      </w:r>
      <w:r w:rsidR="003B76D5" w:rsidRPr="00810106">
        <w:rPr>
          <w:rFonts w:ascii="Arial" w:hAnsi="Arial" w:cs="Arial"/>
          <w:lang w:val="en-US"/>
        </w:rPr>
        <w:t>Considerations on Capacity Improvements for XR</w:t>
      </w:r>
      <w:r w:rsidR="00F47B0E">
        <w:rPr>
          <w:rFonts w:ascii="Arial" w:hAnsi="Arial" w:cs="Arial"/>
          <w:lang w:val="en-US"/>
        </w:rPr>
        <w:t xml:space="preserve">, </w:t>
      </w:r>
      <w:r w:rsidR="003B76D5" w:rsidRPr="00810106">
        <w:rPr>
          <w:rFonts w:ascii="Arial" w:hAnsi="Arial" w:cs="Arial"/>
          <w:lang w:val="en-US"/>
        </w:rPr>
        <w:t>Samsung</w:t>
      </w:r>
    </w:p>
    <w:p w14:paraId="07841091" w14:textId="2F9C5175" w:rsidR="003B76D5" w:rsidRPr="00810106" w:rsidRDefault="003C12AA" w:rsidP="003B76D5">
      <w:pPr>
        <w:pStyle w:val="B1"/>
        <w:numPr>
          <w:ilvl w:val="0"/>
          <w:numId w:val="14"/>
        </w:numPr>
        <w:spacing w:after="0"/>
        <w:rPr>
          <w:rFonts w:ascii="Arial" w:hAnsi="Arial" w:cs="Arial"/>
          <w:lang w:val="en-US"/>
        </w:rPr>
      </w:pPr>
      <w:hyperlink r:id="rId61" w:history="1">
        <w:r w:rsidR="003B76D5" w:rsidRPr="00810106">
          <w:rPr>
            <w:rFonts w:ascii="Arial" w:hAnsi="Arial" w:cs="Arial"/>
            <w:lang w:val="en-US"/>
          </w:rPr>
          <w:t>R1-2209920</w:t>
        </w:r>
      </w:hyperlink>
      <w:r w:rsidR="00F47B0E">
        <w:rPr>
          <w:rFonts w:ascii="Arial" w:hAnsi="Arial" w:cs="Arial"/>
          <w:lang w:val="en-US"/>
        </w:rPr>
        <w:t xml:space="preserve">, </w:t>
      </w:r>
      <w:r w:rsidR="003B76D5" w:rsidRPr="00810106">
        <w:rPr>
          <w:rFonts w:ascii="Arial" w:hAnsi="Arial" w:cs="Arial"/>
          <w:lang w:val="en-US"/>
        </w:rPr>
        <w:t>Discussion on XR specific capacity improvement enhancements</w:t>
      </w:r>
      <w:r w:rsidR="00F47B0E">
        <w:rPr>
          <w:rFonts w:ascii="Arial" w:hAnsi="Arial" w:cs="Arial"/>
          <w:lang w:val="en-US"/>
        </w:rPr>
        <w:t xml:space="preserve">, </w:t>
      </w:r>
      <w:r w:rsidR="003B76D5" w:rsidRPr="00810106">
        <w:rPr>
          <w:rFonts w:ascii="Arial" w:hAnsi="Arial" w:cs="Arial"/>
          <w:lang w:val="en-US"/>
        </w:rPr>
        <w:t>NTT DOCOMO, INC.</w:t>
      </w:r>
    </w:p>
    <w:p w14:paraId="707C3469" w14:textId="399F0024" w:rsidR="003B76D5" w:rsidRPr="00810106" w:rsidRDefault="003C12AA" w:rsidP="003B76D5">
      <w:pPr>
        <w:pStyle w:val="B1"/>
        <w:numPr>
          <w:ilvl w:val="0"/>
          <w:numId w:val="14"/>
        </w:numPr>
        <w:spacing w:after="0"/>
        <w:rPr>
          <w:rFonts w:ascii="Arial" w:hAnsi="Arial" w:cs="Arial"/>
          <w:lang w:val="en-US"/>
        </w:rPr>
      </w:pPr>
      <w:hyperlink r:id="rId62" w:history="1">
        <w:r w:rsidR="003B76D5" w:rsidRPr="00810106">
          <w:rPr>
            <w:rFonts w:ascii="Arial" w:hAnsi="Arial" w:cs="Arial"/>
            <w:lang w:val="en-US"/>
          </w:rPr>
          <w:t>R1-2210003</w:t>
        </w:r>
      </w:hyperlink>
      <w:r w:rsidR="00F47B0E">
        <w:rPr>
          <w:rFonts w:ascii="Arial" w:hAnsi="Arial" w:cs="Arial"/>
          <w:lang w:val="en-US"/>
        </w:rPr>
        <w:t xml:space="preserve">, </w:t>
      </w:r>
      <w:r w:rsidR="003B76D5" w:rsidRPr="00810106">
        <w:rPr>
          <w:rFonts w:ascii="Arial" w:hAnsi="Arial" w:cs="Arial"/>
          <w:lang w:val="en-US"/>
        </w:rPr>
        <w:t>Capacity enhancement techniques for XR</w:t>
      </w:r>
      <w:r w:rsidR="00F47B0E">
        <w:rPr>
          <w:rFonts w:ascii="Arial" w:hAnsi="Arial" w:cs="Arial"/>
          <w:lang w:val="en-US"/>
        </w:rPr>
        <w:t xml:space="preserve">, </w:t>
      </w:r>
      <w:r w:rsidR="003B76D5" w:rsidRPr="00810106">
        <w:rPr>
          <w:rFonts w:ascii="Arial" w:hAnsi="Arial" w:cs="Arial"/>
          <w:lang w:val="en-US"/>
        </w:rPr>
        <w:t>Qualcomm Incorporated</w:t>
      </w:r>
    </w:p>
    <w:p w14:paraId="415E1095" w14:textId="6E6D0A8F" w:rsidR="002E078F" w:rsidRDefault="002E078F" w:rsidP="004E0CF9">
      <w:pPr>
        <w:overflowPunct/>
        <w:autoSpaceDE/>
        <w:autoSpaceDN/>
        <w:snapToGrid w:val="0"/>
        <w:spacing w:after="0"/>
        <w:textAlignment w:val="auto"/>
        <w:rPr>
          <w:rFonts w:ascii="Arial" w:hAnsi="Arial" w:cs="Arial"/>
          <w:b/>
          <w:bCs/>
          <w:lang w:eastAsia="ja-JP"/>
        </w:rPr>
      </w:pPr>
    </w:p>
    <w:p w14:paraId="0D987512" w14:textId="77777777" w:rsidR="00810106" w:rsidRDefault="00810106" w:rsidP="004E0CF9">
      <w:pPr>
        <w:overflowPunct/>
        <w:autoSpaceDE/>
        <w:autoSpaceDN/>
        <w:snapToGrid w:val="0"/>
        <w:spacing w:after="0"/>
        <w:textAlignment w:val="auto"/>
        <w:rPr>
          <w:rFonts w:ascii="Arial" w:hAnsi="Arial" w:cs="Arial"/>
          <w:b/>
          <w:bCs/>
          <w:lang w:eastAsia="ja-JP"/>
        </w:rPr>
      </w:pPr>
    </w:p>
    <w:p w14:paraId="64598DFD" w14:textId="0E6C7B18" w:rsidR="002E078F" w:rsidRDefault="002E078F" w:rsidP="004E0CF9">
      <w:pPr>
        <w:overflowPunct/>
        <w:autoSpaceDE/>
        <w:autoSpaceDN/>
        <w:snapToGrid w:val="0"/>
        <w:spacing w:after="0"/>
        <w:textAlignment w:val="auto"/>
        <w:rPr>
          <w:rFonts w:ascii="Arial" w:hAnsi="Arial" w:cs="Arial"/>
          <w:b/>
          <w:bCs/>
          <w:lang w:eastAsia="ja-JP"/>
        </w:rPr>
      </w:pPr>
      <w:r w:rsidRPr="002E078F">
        <w:rPr>
          <w:rFonts w:ascii="Arial" w:hAnsi="Arial" w:cs="Arial"/>
          <w:b/>
          <w:bCs/>
          <w:lang w:eastAsia="ja-JP"/>
        </w:rPr>
        <w:t>RAN1 #111</w:t>
      </w:r>
    </w:p>
    <w:p w14:paraId="18692F0D" w14:textId="77777777" w:rsidR="00F907A9" w:rsidRDefault="00F907A9" w:rsidP="004E0CF9">
      <w:pPr>
        <w:overflowPunct/>
        <w:autoSpaceDE/>
        <w:autoSpaceDN/>
        <w:snapToGrid w:val="0"/>
        <w:spacing w:after="0"/>
        <w:textAlignment w:val="auto"/>
        <w:rPr>
          <w:rFonts w:ascii="Arial" w:hAnsi="Arial" w:cs="Arial"/>
          <w:b/>
          <w:bCs/>
          <w:lang w:eastAsia="ja-JP"/>
        </w:rPr>
      </w:pPr>
    </w:p>
    <w:p w14:paraId="1BB98318" w14:textId="4606F9F8" w:rsidR="00930F70" w:rsidRPr="00810106" w:rsidRDefault="00930F70" w:rsidP="00D155A3">
      <w:pPr>
        <w:pStyle w:val="B1"/>
        <w:numPr>
          <w:ilvl w:val="0"/>
          <w:numId w:val="14"/>
        </w:numPr>
        <w:spacing w:after="0"/>
        <w:rPr>
          <w:rFonts w:ascii="Arial" w:hAnsi="Arial" w:cs="Arial"/>
          <w:lang w:val="en-US"/>
        </w:rPr>
      </w:pPr>
      <w:r w:rsidRPr="00810106">
        <w:rPr>
          <w:rFonts w:ascii="Arial" w:hAnsi="Arial" w:cs="Arial"/>
          <w:lang w:val="en-US"/>
        </w:rPr>
        <w:t>R1-2212698</w:t>
      </w:r>
      <w:r w:rsidR="00F47B0E">
        <w:rPr>
          <w:rFonts w:ascii="Arial" w:hAnsi="Arial" w:cs="Arial"/>
          <w:lang w:val="en-US"/>
        </w:rPr>
        <w:t xml:space="preserve">, </w:t>
      </w:r>
      <w:r w:rsidRPr="00810106">
        <w:rPr>
          <w:rFonts w:ascii="Arial" w:hAnsi="Arial" w:cs="Arial"/>
          <w:lang w:val="en-US"/>
        </w:rPr>
        <w:t>Moderator Summary#1 on XR specific power saving techniques</w:t>
      </w:r>
      <w:r w:rsidR="00F47B0E">
        <w:rPr>
          <w:rFonts w:ascii="Arial" w:hAnsi="Arial" w:cs="Arial"/>
          <w:lang w:val="en-US"/>
        </w:rPr>
        <w:t xml:space="preserve">, </w:t>
      </w:r>
      <w:r w:rsidRPr="00810106">
        <w:rPr>
          <w:rFonts w:ascii="Arial" w:hAnsi="Arial" w:cs="Arial"/>
          <w:lang w:val="en-US"/>
        </w:rPr>
        <w:t>Moderator (Qualcomm Incorporated)</w:t>
      </w:r>
    </w:p>
    <w:p w14:paraId="36E6F5C7" w14:textId="7505B50D" w:rsidR="00930F70" w:rsidRPr="00810106" w:rsidRDefault="00930F70" w:rsidP="00930F70">
      <w:pPr>
        <w:pStyle w:val="B1"/>
        <w:numPr>
          <w:ilvl w:val="0"/>
          <w:numId w:val="14"/>
        </w:numPr>
        <w:spacing w:after="0"/>
        <w:rPr>
          <w:rFonts w:ascii="Arial" w:hAnsi="Arial" w:cs="Arial"/>
          <w:lang w:val="en-US"/>
        </w:rPr>
      </w:pPr>
      <w:r w:rsidRPr="00810106">
        <w:rPr>
          <w:rFonts w:ascii="Arial" w:hAnsi="Arial" w:cs="Arial"/>
          <w:lang w:val="en-US"/>
        </w:rPr>
        <w:t>R1-2212699</w:t>
      </w:r>
      <w:r w:rsidR="00F47B0E">
        <w:rPr>
          <w:rFonts w:ascii="Arial" w:hAnsi="Arial" w:cs="Arial"/>
          <w:lang w:val="en-US"/>
        </w:rPr>
        <w:t xml:space="preserve">, </w:t>
      </w:r>
      <w:r w:rsidRPr="00810106">
        <w:rPr>
          <w:rFonts w:ascii="Arial" w:hAnsi="Arial" w:cs="Arial"/>
          <w:lang w:val="en-US"/>
        </w:rPr>
        <w:t>Moderator Summary#2 on XR specific power saving techniques</w:t>
      </w:r>
      <w:r w:rsidR="003C12AA">
        <w:rPr>
          <w:rFonts w:ascii="Arial" w:hAnsi="Arial" w:cs="Arial"/>
          <w:lang w:val="en-US"/>
        </w:rPr>
        <w:t xml:space="preserve">, </w:t>
      </w:r>
      <w:r w:rsidRPr="00810106">
        <w:rPr>
          <w:rFonts w:ascii="Arial" w:hAnsi="Arial" w:cs="Arial"/>
          <w:lang w:val="en-US"/>
        </w:rPr>
        <w:t>Moderator (Qualcomm Incorporated)</w:t>
      </w:r>
    </w:p>
    <w:p w14:paraId="556FA6C3" w14:textId="1B5DC615" w:rsidR="00930F70" w:rsidRPr="00810106" w:rsidRDefault="00930F70" w:rsidP="00930F70">
      <w:pPr>
        <w:pStyle w:val="B1"/>
        <w:numPr>
          <w:ilvl w:val="0"/>
          <w:numId w:val="14"/>
        </w:numPr>
        <w:spacing w:after="0"/>
        <w:rPr>
          <w:rFonts w:ascii="Arial" w:hAnsi="Arial" w:cs="Arial"/>
          <w:lang w:val="en-US"/>
        </w:rPr>
      </w:pPr>
      <w:r w:rsidRPr="00810106">
        <w:rPr>
          <w:rFonts w:ascii="Arial" w:hAnsi="Arial" w:cs="Arial"/>
          <w:lang w:val="en-US"/>
        </w:rPr>
        <w:lastRenderedPageBreak/>
        <w:t>R1-2212700</w:t>
      </w:r>
      <w:r w:rsidR="003C12AA">
        <w:rPr>
          <w:rFonts w:ascii="Arial" w:hAnsi="Arial" w:cs="Arial"/>
          <w:lang w:val="en-US"/>
        </w:rPr>
        <w:t xml:space="preserve">, </w:t>
      </w:r>
      <w:r w:rsidRPr="00810106">
        <w:rPr>
          <w:rFonts w:ascii="Arial" w:hAnsi="Arial" w:cs="Arial"/>
          <w:lang w:val="en-US"/>
        </w:rPr>
        <w:t>Moderator Summary#3 on XR specific power saving techniques</w:t>
      </w:r>
      <w:r w:rsidR="003C12AA">
        <w:rPr>
          <w:rFonts w:ascii="Arial" w:hAnsi="Arial" w:cs="Arial"/>
          <w:lang w:val="en-US"/>
        </w:rPr>
        <w:t xml:space="preserve">, </w:t>
      </w:r>
      <w:r w:rsidRPr="00810106">
        <w:rPr>
          <w:rFonts w:ascii="Arial" w:hAnsi="Arial" w:cs="Arial"/>
          <w:lang w:val="en-US"/>
        </w:rPr>
        <w:t>Moderator (Qualcomm Incorporated)</w:t>
      </w:r>
    </w:p>
    <w:p w14:paraId="20D67CFD" w14:textId="32C955E9" w:rsidR="00F94561" w:rsidRPr="00810106" w:rsidRDefault="00F94561" w:rsidP="006D5861">
      <w:pPr>
        <w:pStyle w:val="B1"/>
        <w:numPr>
          <w:ilvl w:val="0"/>
          <w:numId w:val="14"/>
        </w:numPr>
        <w:spacing w:after="0"/>
        <w:rPr>
          <w:rFonts w:ascii="Arial" w:hAnsi="Arial" w:cs="Arial"/>
          <w:lang w:val="en-US"/>
        </w:rPr>
      </w:pPr>
      <w:r w:rsidRPr="00810106">
        <w:rPr>
          <w:rFonts w:ascii="Arial" w:hAnsi="Arial" w:cs="Arial"/>
          <w:lang w:val="en-US"/>
        </w:rPr>
        <w:t>R1-221270</w:t>
      </w:r>
      <w:r w:rsidR="00D9799C" w:rsidRPr="00810106">
        <w:rPr>
          <w:rFonts w:ascii="Arial" w:hAnsi="Arial" w:cs="Arial"/>
          <w:lang w:val="en-US"/>
        </w:rPr>
        <w:t>1</w:t>
      </w:r>
      <w:r w:rsidR="003C12AA">
        <w:rPr>
          <w:rFonts w:ascii="Arial" w:hAnsi="Arial" w:cs="Arial"/>
          <w:lang w:val="en-US"/>
        </w:rPr>
        <w:t xml:space="preserve">, </w:t>
      </w:r>
      <w:r w:rsidR="001A5D33" w:rsidRPr="00810106">
        <w:rPr>
          <w:rFonts w:ascii="Arial" w:hAnsi="Arial" w:cs="Arial"/>
          <w:lang w:val="en-US"/>
        </w:rPr>
        <w:t>Final Moderator Summary on XR specific power saving techniques</w:t>
      </w:r>
      <w:r w:rsidR="003C12AA">
        <w:rPr>
          <w:rFonts w:ascii="Arial" w:hAnsi="Arial" w:cs="Arial"/>
          <w:lang w:val="en-US"/>
        </w:rPr>
        <w:t xml:space="preserve">, </w:t>
      </w:r>
      <w:r w:rsidRPr="00810106">
        <w:rPr>
          <w:rFonts w:ascii="Arial" w:hAnsi="Arial" w:cs="Arial"/>
          <w:lang w:val="en-US"/>
        </w:rPr>
        <w:t>Moderator (Qualcomm Incorporated)</w:t>
      </w:r>
    </w:p>
    <w:p w14:paraId="380253D2" w14:textId="3F67CA16" w:rsidR="002D1394" w:rsidRPr="00810106" w:rsidRDefault="003C12AA" w:rsidP="002D1394">
      <w:pPr>
        <w:pStyle w:val="B1"/>
        <w:numPr>
          <w:ilvl w:val="0"/>
          <w:numId w:val="14"/>
        </w:numPr>
        <w:spacing w:after="0"/>
        <w:rPr>
          <w:rFonts w:ascii="Arial" w:hAnsi="Arial" w:cs="Arial"/>
          <w:lang w:val="en-US"/>
        </w:rPr>
      </w:pPr>
      <w:hyperlink r:id="rId63" w:history="1">
        <w:r w:rsidR="002D1394" w:rsidRPr="00810106">
          <w:rPr>
            <w:rFonts w:ascii="Arial" w:hAnsi="Arial" w:cs="Arial"/>
            <w:lang w:val="en-US"/>
          </w:rPr>
          <w:t>R1-2210906</w:t>
        </w:r>
      </w:hyperlink>
      <w:r>
        <w:rPr>
          <w:rFonts w:ascii="Arial" w:hAnsi="Arial" w:cs="Arial"/>
          <w:lang w:val="en-US"/>
        </w:rPr>
        <w:t xml:space="preserve">, </w:t>
      </w:r>
      <w:r w:rsidR="002D1394" w:rsidRPr="00810106">
        <w:rPr>
          <w:rFonts w:ascii="Arial" w:hAnsi="Arial" w:cs="Arial"/>
          <w:lang w:val="en-US"/>
        </w:rPr>
        <w:t>Discussion on XR-specific power saving techniques</w:t>
      </w:r>
      <w:r>
        <w:rPr>
          <w:rFonts w:ascii="Arial" w:hAnsi="Arial" w:cs="Arial"/>
          <w:lang w:val="en-US"/>
        </w:rPr>
        <w:t xml:space="preserve">, </w:t>
      </w:r>
      <w:r w:rsidR="002D1394" w:rsidRPr="00810106">
        <w:rPr>
          <w:rFonts w:ascii="Arial" w:hAnsi="Arial" w:cs="Arial"/>
          <w:lang w:val="en-US"/>
        </w:rPr>
        <w:t>Huawei, HiSilicon</w:t>
      </w:r>
    </w:p>
    <w:p w14:paraId="4C566AF7" w14:textId="4E19B1BF" w:rsidR="002D1394" w:rsidRPr="00810106" w:rsidRDefault="003C12AA" w:rsidP="002D1394">
      <w:pPr>
        <w:pStyle w:val="B1"/>
        <w:numPr>
          <w:ilvl w:val="0"/>
          <w:numId w:val="14"/>
        </w:numPr>
        <w:spacing w:after="0"/>
        <w:rPr>
          <w:rFonts w:ascii="Arial" w:hAnsi="Arial" w:cs="Arial"/>
          <w:lang w:val="en-US"/>
        </w:rPr>
      </w:pPr>
      <w:hyperlink r:id="rId64" w:history="1">
        <w:r w:rsidR="002D1394" w:rsidRPr="00810106">
          <w:rPr>
            <w:rFonts w:ascii="Arial" w:hAnsi="Arial" w:cs="Arial"/>
            <w:lang w:val="en-US"/>
          </w:rPr>
          <w:t>R1-2210922</w:t>
        </w:r>
      </w:hyperlink>
      <w:r>
        <w:rPr>
          <w:rFonts w:ascii="Arial" w:hAnsi="Arial" w:cs="Arial"/>
          <w:lang w:val="en-US"/>
        </w:rPr>
        <w:t xml:space="preserve">, </w:t>
      </w:r>
      <w:r w:rsidR="002D1394" w:rsidRPr="00810106">
        <w:rPr>
          <w:rFonts w:ascii="Arial" w:hAnsi="Arial" w:cs="Arial"/>
          <w:lang w:val="en-US"/>
        </w:rPr>
        <w:t>Discussion on power saving enhancements for XR</w:t>
      </w:r>
      <w:r>
        <w:rPr>
          <w:rFonts w:ascii="Arial" w:hAnsi="Arial" w:cs="Arial"/>
          <w:lang w:val="en-US"/>
        </w:rPr>
        <w:t xml:space="preserve">, </w:t>
      </w:r>
      <w:r w:rsidR="002D1394" w:rsidRPr="00810106">
        <w:rPr>
          <w:rFonts w:ascii="Arial" w:hAnsi="Arial" w:cs="Arial"/>
          <w:lang w:val="en-US"/>
        </w:rPr>
        <w:t>Ericsson</w:t>
      </w:r>
    </w:p>
    <w:p w14:paraId="2A52711B" w14:textId="49F99C3A" w:rsidR="002D1394" w:rsidRPr="00810106" w:rsidRDefault="003C12AA" w:rsidP="002D1394">
      <w:pPr>
        <w:pStyle w:val="B1"/>
        <w:numPr>
          <w:ilvl w:val="0"/>
          <w:numId w:val="14"/>
        </w:numPr>
        <w:spacing w:after="0"/>
        <w:rPr>
          <w:rFonts w:ascii="Arial" w:hAnsi="Arial" w:cs="Arial"/>
          <w:lang w:val="en-US"/>
        </w:rPr>
      </w:pPr>
      <w:hyperlink r:id="rId65" w:history="1">
        <w:r w:rsidR="002D1394" w:rsidRPr="00810106">
          <w:rPr>
            <w:rFonts w:ascii="Arial" w:hAnsi="Arial" w:cs="Arial"/>
            <w:lang w:val="en-US"/>
          </w:rPr>
          <w:t>R1-2211024</w:t>
        </w:r>
      </w:hyperlink>
      <w:r>
        <w:rPr>
          <w:rFonts w:ascii="Arial" w:hAnsi="Arial" w:cs="Arial"/>
          <w:lang w:val="en-US"/>
        </w:rPr>
        <w:t xml:space="preserve">, </w:t>
      </w:r>
      <w:r w:rsidR="002D1394" w:rsidRPr="00810106">
        <w:rPr>
          <w:rFonts w:ascii="Arial" w:hAnsi="Arial" w:cs="Arial"/>
          <w:lang w:val="en-US"/>
        </w:rPr>
        <w:t>Discussion on XR specific power saving enhancements</w:t>
      </w:r>
      <w:r>
        <w:rPr>
          <w:rFonts w:ascii="Arial" w:hAnsi="Arial" w:cs="Arial"/>
          <w:lang w:val="en-US"/>
        </w:rPr>
        <w:t xml:space="preserve">, </w:t>
      </w:r>
      <w:r w:rsidR="002D1394" w:rsidRPr="00810106">
        <w:rPr>
          <w:rFonts w:ascii="Arial" w:hAnsi="Arial" w:cs="Arial"/>
          <w:lang w:val="en-US"/>
        </w:rPr>
        <w:t>vivo</w:t>
      </w:r>
    </w:p>
    <w:p w14:paraId="37C9D773" w14:textId="5453D487" w:rsidR="002D1394" w:rsidRPr="00810106" w:rsidRDefault="003C12AA" w:rsidP="002D1394">
      <w:pPr>
        <w:pStyle w:val="B1"/>
        <w:numPr>
          <w:ilvl w:val="0"/>
          <w:numId w:val="14"/>
        </w:numPr>
        <w:spacing w:after="0"/>
        <w:rPr>
          <w:rFonts w:ascii="Arial" w:hAnsi="Arial" w:cs="Arial"/>
          <w:lang w:val="en-US"/>
        </w:rPr>
      </w:pPr>
      <w:hyperlink r:id="rId66" w:history="1">
        <w:r w:rsidR="002D1394" w:rsidRPr="00810106">
          <w:rPr>
            <w:rFonts w:ascii="Arial" w:hAnsi="Arial" w:cs="Arial"/>
            <w:lang w:val="en-US"/>
          </w:rPr>
          <w:t>R1-2211174</w:t>
        </w:r>
      </w:hyperlink>
      <w:r>
        <w:rPr>
          <w:rFonts w:ascii="Arial" w:hAnsi="Arial" w:cs="Arial"/>
          <w:lang w:val="en-US"/>
        </w:rPr>
        <w:t xml:space="preserve">, </w:t>
      </w:r>
      <w:r w:rsidR="002D1394" w:rsidRPr="00810106">
        <w:rPr>
          <w:rFonts w:ascii="Arial" w:hAnsi="Arial" w:cs="Arial"/>
          <w:lang w:val="en-US"/>
        </w:rPr>
        <w:t>UE Power saving techniques for XR</w:t>
      </w:r>
      <w:r>
        <w:rPr>
          <w:rFonts w:ascii="Arial" w:hAnsi="Arial" w:cs="Arial"/>
          <w:lang w:val="en-US"/>
        </w:rPr>
        <w:t xml:space="preserve">, </w:t>
      </w:r>
      <w:r w:rsidR="002D1394" w:rsidRPr="00810106">
        <w:rPr>
          <w:rFonts w:ascii="Arial" w:hAnsi="Arial" w:cs="Arial"/>
          <w:lang w:val="en-US"/>
        </w:rPr>
        <w:t>CATT</w:t>
      </w:r>
    </w:p>
    <w:p w14:paraId="555B2AEC" w14:textId="03302E23" w:rsidR="002D1394" w:rsidRPr="00810106" w:rsidRDefault="003C12AA" w:rsidP="002D1394">
      <w:pPr>
        <w:pStyle w:val="B1"/>
        <w:numPr>
          <w:ilvl w:val="0"/>
          <w:numId w:val="14"/>
        </w:numPr>
        <w:spacing w:after="0"/>
        <w:rPr>
          <w:rFonts w:ascii="Arial" w:hAnsi="Arial" w:cs="Arial"/>
          <w:lang w:val="en-US"/>
        </w:rPr>
      </w:pPr>
      <w:hyperlink r:id="rId67" w:history="1">
        <w:r w:rsidR="002D1394" w:rsidRPr="00810106">
          <w:rPr>
            <w:rFonts w:ascii="Arial" w:hAnsi="Arial" w:cs="Arial"/>
            <w:lang w:val="en-US"/>
          </w:rPr>
          <w:t>R1-2211246</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Spreadtrum Communications</w:t>
      </w:r>
    </w:p>
    <w:p w14:paraId="258A78E7" w14:textId="06A66BCA" w:rsidR="002D1394" w:rsidRPr="00810106" w:rsidRDefault="003C12AA" w:rsidP="002D1394">
      <w:pPr>
        <w:pStyle w:val="B1"/>
        <w:numPr>
          <w:ilvl w:val="0"/>
          <w:numId w:val="14"/>
        </w:numPr>
        <w:spacing w:after="0"/>
        <w:rPr>
          <w:rFonts w:ascii="Arial" w:hAnsi="Arial" w:cs="Arial"/>
          <w:lang w:val="en-US"/>
        </w:rPr>
      </w:pPr>
      <w:hyperlink r:id="rId68" w:history="1">
        <w:r w:rsidR="002D1394" w:rsidRPr="00810106">
          <w:rPr>
            <w:rFonts w:ascii="Arial" w:hAnsi="Arial" w:cs="Arial"/>
            <w:lang w:val="en-US"/>
          </w:rPr>
          <w:t>R1-2211341</w:t>
        </w:r>
      </w:hyperlink>
      <w:r>
        <w:rPr>
          <w:rFonts w:ascii="Arial" w:hAnsi="Arial" w:cs="Arial"/>
          <w:lang w:val="en-US"/>
        </w:rPr>
        <w:t xml:space="preserve">, </w:t>
      </w:r>
      <w:r w:rsidR="002D1394" w:rsidRPr="00810106">
        <w:rPr>
          <w:rFonts w:ascii="Arial" w:hAnsi="Arial" w:cs="Arial"/>
          <w:lang w:val="en-US"/>
        </w:rPr>
        <w:t>Discussions on techniques for XR Power Saving</w:t>
      </w:r>
      <w:r>
        <w:rPr>
          <w:rFonts w:ascii="Arial" w:hAnsi="Arial" w:cs="Arial"/>
          <w:lang w:val="en-US"/>
        </w:rPr>
        <w:t xml:space="preserve">, </w:t>
      </w:r>
      <w:r w:rsidR="002D1394" w:rsidRPr="00810106">
        <w:rPr>
          <w:rFonts w:ascii="Arial" w:hAnsi="Arial" w:cs="Arial"/>
          <w:lang w:val="en-US"/>
        </w:rPr>
        <w:t>xiaomi</w:t>
      </w:r>
    </w:p>
    <w:p w14:paraId="4C4CEF3D" w14:textId="4AC2F4F6" w:rsidR="002D1394" w:rsidRPr="00810106" w:rsidRDefault="003C12AA" w:rsidP="002D1394">
      <w:pPr>
        <w:pStyle w:val="B1"/>
        <w:numPr>
          <w:ilvl w:val="0"/>
          <w:numId w:val="14"/>
        </w:numPr>
        <w:spacing w:after="0"/>
        <w:rPr>
          <w:rFonts w:ascii="Arial" w:hAnsi="Arial" w:cs="Arial"/>
          <w:lang w:val="en-US"/>
        </w:rPr>
      </w:pPr>
      <w:hyperlink r:id="rId69" w:history="1">
        <w:r w:rsidR="002D1394" w:rsidRPr="00810106">
          <w:rPr>
            <w:rFonts w:ascii="Arial" w:hAnsi="Arial" w:cs="Arial"/>
            <w:lang w:val="en-US"/>
          </w:rPr>
          <w:t>R1-2211389</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Intel Corporation</w:t>
      </w:r>
    </w:p>
    <w:p w14:paraId="3E82CF47" w14:textId="0F7D418A" w:rsidR="002D1394" w:rsidRPr="00810106" w:rsidRDefault="003C12AA" w:rsidP="002D1394">
      <w:pPr>
        <w:pStyle w:val="B1"/>
        <w:numPr>
          <w:ilvl w:val="0"/>
          <w:numId w:val="14"/>
        </w:numPr>
        <w:spacing w:after="0"/>
        <w:rPr>
          <w:rFonts w:ascii="Arial" w:hAnsi="Arial" w:cs="Arial"/>
          <w:lang w:val="en-US"/>
        </w:rPr>
      </w:pPr>
      <w:hyperlink r:id="rId70" w:history="1">
        <w:r w:rsidR="002D1394" w:rsidRPr="00810106">
          <w:rPr>
            <w:rFonts w:ascii="Arial" w:hAnsi="Arial" w:cs="Arial"/>
            <w:lang w:val="en-US"/>
          </w:rPr>
          <w:t>R1-2211490</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OPPO</w:t>
      </w:r>
    </w:p>
    <w:p w14:paraId="3B56A1A6" w14:textId="0525F774" w:rsidR="002D1394" w:rsidRPr="00810106" w:rsidRDefault="003C12AA" w:rsidP="002D1394">
      <w:pPr>
        <w:pStyle w:val="B1"/>
        <w:numPr>
          <w:ilvl w:val="0"/>
          <w:numId w:val="14"/>
        </w:numPr>
        <w:spacing w:after="0"/>
        <w:rPr>
          <w:rFonts w:ascii="Arial" w:hAnsi="Arial" w:cs="Arial"/>
          <w:lang w:val="en-US"/>
        </w:rPr>
      </w:pPr>
      <w:hyperlink r:id="rId71" w:history="1">
        <w:r w:rsidR="002D1394" w:rsidRPr="00810106">
          <w:rPr>
            <w:rFonts w:ascii="Arial" w:hAnsi="Arial" w:cs="Arial"/>
            <w:lang w:val="en-US"/>
          </w:rPr>
          <w:t>R1-2211536</w:t>
        </w:r>
      </w:hyperlink>
      <w:r>
        <w:rPr>
          <w:rFonts w:ascii="Arial" w:hAnsi="Arial" w:cs="Arial"/>
          <w:lang w:val="en-US"/>
        </w:rPr>
        <w:t xml:space="preserve">, </w:t>
      </w:r>
      <w:r w:rsidR="002D1394" w:rsidRPr="00810106">
        <w:rPr>
          <w:rFonts w:ascii="Arial" w:hAnsi="Arial" w:cs="Arial"/>
          <w:lang w:val="en-US"/>
        </w:rPr>
        <w:t>Discussion on XR specific power saving enhancement for NR</w:t>
      </w:r>
      <w:r>
        <w:rPr>
          <w:rFonts w:ascii="Arial" w:hAnsi="Arial" w:cs="Arial"/>
          <w:lang w:val="en-US"/>
        </w:rPr>
        <w:t xml:space="preserve">, </w:t>
      </w:r>
      <w:r w:rsidR="002D1394" w:rsidRPr="00810106">
        <w:rPr>
          <w:rFonts w:ascii="Arial" w:hAnsi="Arial" w:cs="Arial"/>
          <w:lang w:val="en-US"/>
        </w:rPr>
        <w:t>China Telecom</w:t>
      </w:r>
    </w:p>
    <w:p w14:paraId="05842264" w14:textId="7798EF46" w:rsidR="002D1394" w:rsidRPr="00810106" w:rsidRDefault="003C12AA" w:rsidP="002D1394">
      <w:pPr>
        <w:pStyle w:val="B1"/>
        <w:numPr>
          <w:ilvl w:val="0"/>
          <w:numId w:val="14"/>
        </w:numPr>
        <w:spacing w:after="0"/>
        <w:rPr>
          <w:rFonts w:ascii="Arial" w:hAnsi="Arial" w:cs="Arial"/>
          <w:lang w:val="en-US"/>
        </w:rPr>
      </w:pPr>
      <w:hyperlink r:id="rId72" w:history="1">
        <w:r w:rsidR="002D1394" w:rsidRPr="00810106">
          <w:rPr>
            <w:rFonts w:ascii="Arial" w:hAnsi="Arial" w:cs="Arial"/>
            <w:lang w:val="en-US"/>
          </w:rPr>
          <w:t>R1-2211539</w:t>
        </w:r>
      </w:hyperlink>
      <w:r>
        <w:rPr>
          <w:rFonts w:ascii="Arial" w:hAnsi="Arial" w:cs="Arial"/>
          <w:lang w:val="en-US"/>
        </w:rPr>
        <w:t xml:space="preserve">, </w:t>
      </w:r>
      <w:r w:rsidR="002D1394" w:rsidRPr="00810106">
        <w:rPr>
          <w:rFonts w:ascii="Arial" w:hAnsi="Arial" w:cs="Arial"/>
          <w:lang w:val="en-US"/>
        </w:rPr>
        <w:t>XR specific power saving techniques</w:t>
      </w:r>
      <w:r>
        <w:rPr>
          <w:rFonts w:ascii="Arial" w:hAnsi="Arial" w:cs="Arial"/>
          <w:lang w:val="en-US"/>
        </w:rPr>
        <w:t xml:space="preserve">, </w:t>
      </w:r>
      <w:r w:rsidR="002D1394" w:rsidRPr="00810106">
        <w:rPr>
          <w:rFonts w:ascii="Arial" w:hAnsi="Arial" w:cs="Arial"/>
          <w:lang w:val="en-US"/>
        </w:rPr>
        <w:t>TCL Communication Ltd.</w:t>
      </w:r>
    </w:p>
    <w:p w14:paraId="39281BF0" w14:textId="42FB201A" w:rsidR="002D1394" w:rsidRPr="00810106" w:rsidRDefault="003C12AA" w:rsidP="002D1394">
      <w:pPr>
        <w:pStyle w:val="B1"/>
        <w:numPr>
          <w:ilvl w:val="0"/>
          <w:numId w:val="14"/>
        </w:numPr>
        <w:spacing w:after="0"/>
        <w:rPr>
          <w:rFonts w:ascii="Arial" w:hAnsi="Arial" w:cs="Arial"/>
          <w:lang w:val="en-US"/>
        </w:rPr>
      </w:pPr>
      <w:hyperlink r:id="rId73" w:history="1">
        <w:r w:rsidR="002D1394" w:rsidRPr="00810106">
          <w:rPr>
            <w:rFonts w:ascii="Arial" w:hAnsi="Arial" w:cs="Arial"/>
            <w:lang w:val="en-US"/>
          </w:rPr>
          <w:t>R1-2211551</w:t>
        </w:r>
      </w:hyperlink>
      <w:r>
        <w:rPr>
          <w:rFonts w:ascii="Arial" w:hAnsi="Arial" w:cs="Arial"/>
          <w:lang w:val="en-US"/>
        </w:rPr>
        <w:t xml:space="preserve">, </w:t>
      </w:r>
      <w:r w:rsidR="002D1394" w:rsidRPr="00810106">
        <w:rPr>
          <w:rFonts w:ascii="Arial" w:hAnsi="Arial" w:cs="Arial"/>
          <w:lang w:val="en-US"/>
        </w:rPr>
        <w:t>XR-specific power saving enhancements</w:t>
      </w:r>
      <w:r>
        <w:rPr>
          <w:rFonts w:ascii="Arial" w:hAnsi="Arial" w:cs="Arial"/>
          <w:lang w:val="en-US"/>
        </w:rPr>
        <w:t xml:space="preserve">, </w:t>
      </w:r>
      <w:r w:rsidR="002D1394" w:rsidRPr="00810106">
        <w:rPr>
          <w:rFonts w:ascii="Arial" w:hAnsi="Arial" w:cs="Arial"/>
          <w:lang w:val="en-US"/>
        </w:rPr>
        <w:t>Nokia, Nokia Shanghai Bell</w:t>
      </w:r>
    </w:p>
    <w:p w14:paraId="52C49636" w14:textId="479AC06E" w:rsidR="002D1394" w:rsidRPr="00810106" w:rsidRDefault="003C12AA" w:rsidP="002D1394">
      <w:pPr>
        <w:pStyle w:val="B1"/>
        <w:numPr>
          <w:ilvl w:val="0"/>
          <w:numId w:val="14"/>
        </w:numPr>
        <w:spacing w:after="0"/>
        <w:rPr>
          <w:rFonts w:ascii="Arial" w:hAnsi="Arial" w:cs="Arial"/>
          <w:lang w:val="en-US"/>
        </w:rPr>
      </w:pPr>
      <w:hyperlink r:id="rId74" w:history="1">
        <w:r w:rsidR="002D1394" w:rsidRPr="00810106">
          <w:rPr>
            <w:rFonts w:ascii="Arial" w:hAnsi="Arial" w:cs="Arial"/>
            <w:lang w:val="en-US"/>
          </w:rPr>
          <w:t>R1-2211566</w:t>
        </w:r>
      </w:hyperlink>
      <w:r>
        <w:rPr>
          <w:rFonts w:ascii="Arial" w:hAnsi="Arial" w:cs="Arial"/>
          <w:lang w:val="en-US"/>
        </w:rPr>
        <w:t xml:space="preserve">, </w:t>
      </w:r>
      <w:r w:rsidR="002D1394" w:rsidRPr="00810106">
        <w:rPr>
          <w:rFonts w:ascii="Arial" w:hAnsi="Arial" w:cs="Arial"/>
          <w:lang w:val="en-US"/>
        </w:rPr>
        <w:t>Discussion on XR-specific power saving techniques</w:t>
      </w:r>
      <w:r>
        <w:rPr>
          <w:rFonts w:ascii="Arial" w:hAnsi="Arial" w:cs="Arial"/>
          <w:lang w:val="en-US"/>
        </w:rPr>
        <w:t xml:space="preserve">, </w:t>
      </w:r>
      <w:r w:rsidR="002D1394" w:rsidRPr="00810106">
        <w:rPr>
          <w:rFonts w:ascii="Arial" w:hAnsi="Arial" w:cs="Arial"/>
          <w:lang w:val="en-US"/>
        </w:rPr>
        <w:t>ETRI</w:t>
      </w:r>
    </w:p>
    <w:p w14:paraId="5AC36F28" w14:textId="4BE5DF3D" w:rsidR="002D1394" w:rsidRPr="00810106" w:rsidRDefault="003C12AA" w:rsidP="002D1394">
      <w:pPr>
        <w:pStyle w:val="B1"/>
        <w:numPr>
          <w:ilvl w:val="0"/>
          <w:numId w:val="14"/>
        </w:numPr>
        <w:spacing w:after="0"/>
        <w:rPr>
          <w:rFonts w:ascii="Arial" w:hAnsi="Arial" w:cs="Arial"/>
          <w:lang w:val="en-US"/>
        </w:rPr>
      </w:pPr>
      <w:hyperlink r:id="rId75" w:history="1">
        <w:r w:rsidR="002D1394" w:rsidRPr="00810106">
          <w:rPr>
            <w:rFonts w:ascii="Arial" w:hAnsi="Arial" w:cs="Arial"/>
            <w:lang w:val="en-US"/>
          </w:rPr>
          <w:t>R1-2211624</w:t>
        </w:r>
      </w:hyperlink>
      <w:r>
        <w:rPr>
          <w:rFonts w:ascii="Arial" w:hAnsi="Arial" w:cs="Arial"/>
          <w:lang w:val="en-US"/>
        </w:rPr>
        <w:t xml:space="preserve">, </w:t>
      </w:r>
      <w:r w:rsidR="002D1394" w:rsidRPr="00810106">
        <w:rPr>
          <w:rFonts w:ascii="Arial" w:hAnsi="Arial" w:cs="Arial"/>
          <w:lang w:val="en-US"/>
        </w:rPr>
        <w:t>Discussion on XR-specific power saving techniques</w:t>
      </w:r>
      <w:r>
        <w:rPr>
          <w:rFonts w:ascii="Arial" w:hAnsi="Arial" w:cs="Arial"/>
          <w:lang w:val="en-US"/>
        </w:rPr>
        <w:t xml:space="preserve">, </w:t>
      </w:r>
      <w:r w:rsidR="002D1394" w:rsidRPr="00810106">
        <w:rPr>
          <w:rFonts w:ascii="Arial" w:hAnsi="Arial" w:cs="Arial"/>
          <w:lang w:val="en-US"/>
        </w:rPr>
        <w:t>Sony</w:t>
      </w:r>
    </w:p>
    <w:p w14:paraId="168C2DB2" w14:textId="2D5336F1" w:rsidR="002D1394" w:rsidRPr="00810106" w:rsidRDefault="003C12AA" w:rsidP="002D1394">
      <w:pPr>
        <w:pStyle w:val="B1"/>
        <w:numPr>
          <w:ilvl w:val="0"/>
          <w:numId w:val="14"/>
        </w:numPr>
        <w:spacing w:after="0"/>
        <w:rPr>
          <w:rFonts w:ascii="Arial" w:hAnsi="Arial" w:cs="Arial"/>
          <w:lang w:val="en-US"/>
        </w:rPr>
      </w:pPr>
      <w:hyperlink r:id="rId76" w:history="1">
        <w:r w:rsidR="002D1394" w:rsidRPr="00810106">
          <w:rPr>
            <w:rFonts w:ascii="Arial" w:hAnsi="Arial" w:cs="Arial"/>
            <w:lang w:val="en-US"/>
          </w:rPr>
          <w:t>R1-2211653</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Panasonic</w:t>
      </w:r>
    </w:p>
    <w:p w14:paraId="1AC1C92D" w14:textId="2748098A" w:rsidR="002D1394" w:rsidRPr="00810106" w:rsidRDefault="003C12AA" w:rsidP="002D1394">
      <w:pPr>
        <w:pStyle w:val="B1"/>
        <w:numPr>
          <w:ilvl w:val="0"/>
          <w:numId w:val="14"/>
        </w:numPr>
        <w:spacing w:after="0"/>
        <w:rPr>
          <w:rFonts w:ascii="Arial" w:hAnsi="Arial" w:cs="Arial"/>
          <w:lang w:val="en-US"/>
        </w:rPr>
      </w:pPr>
      <w:hyperlink r:id="rId77" w:history="1">
        <w:r w:rsidR="002D1394" w:rsidRPr="00810106">
          <w:rPr>
            <w:rFonts w:ascii="Arial" w:hAnsi="Arial" w:cs="Arial"/>
            <w:lang w:val="en-US"/>
          </w:rPr>
          <w:t>R1-2211697</w:t>
        </w:r>
      </w:hyperlink>
      <w:r>
        <w:rPr>
          <w:rFonts w:ascii="Arial" w:hAnsi="Arial" w:cs="Arial"/>
          <w:lang w:val="en-US"/>
        </w:rPr>
        <w:t xml:space="preserve">, </w:t>
      </w:r>
      <w:r w:rsidR="002D1394" w:rsidRPr="00810106">
        <w:rPr>
          <w:rFonts w:ascii="Arial" w:hAnsi="Arial" w:cs="Arial"/>
          <w:lang w:val="en-US"/>
        </w:rPr>
        <w:t>Discussion on XR-specific power saving techniques</w:t>
      </w:r>
      <w:r>
        <w:rPr>
          <w:rFonts w:ascii="Arial" w:hAnsi="Arial" w:cs="Arial"/>
          <w:lang w:val="en-US"/>
        </w:rPr>
        <w:t xml:space="preserve">, </w:t>
      </w:r>
      <w:r w:rsidR="002D1394" w:rsidRPr="00810106">
        <w:rPr>
          <w:rFonts w:ascii="Arial" w:hAnsi="Arial" w:cs="Arial"/>
          <w:lang w:val="en-US"/>
        </w:rPr>
        <w:t>CMCC</w:t>
      </w:r>
    </w:p>
    <w:p w14:paraId="174F9014" w14:textId="25F89F32" w:rsidR="002D1394" w:rsidRPr="00810106" w:rsidRDefault="003C12AA" w:rsidP="002D1394">
      <w:pPr>
        <w:pStyle w:val="B1"/>
        <w:numPr>
          <w:ilvl w:val="0"/>
          <w:numId w:val="14"/>
        </w:numPr>
        <w:spacing w:after="0"/>
        <w:rPr>
          <w:rFonts w:ascii="Arial" w:hAnsi="Arial" w:cs="Arial"/>
          <w:lang w:val="en-US"/>
        </w:rPr>
      </w:pPr>
      <w:hyperlink r:id="rId78" w:history="1">
        <w:r w:rsidR="002D1394" w:rsidRPr="00810106">
          <w:rPr>
            <w:rFonts w:ascii="Arial" w:hAnsi="Arial" w:cs="Arial"/>
            <w:lang w:val="en-US"/>
          </w:rPr>
          <w:t>R1-2211752</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NEC</w:t>
      </w:r>
    </w:p>
    <w:p w14:paraId="625702BD" w14:textId="4E0CE550" w:rsidR="002D1394" w:rsidRPr="00810106" w:rsidRDefault="003C12AA" w:rsidP="002D1394">
      <w:pPr>
        <w:pStyle w:val="B1"/>
        <w:numPr>
          <w:ilvl w:val="0"/>
          <w:numId w:val="14"/>
        </w:numPr>
        <w:spacing w:after="0"/>
        <w:rPr>
          <w:rFonts w:ascii="Arial" w:hAnsi="Arial" w:cs="Arial"/>
          <w:lang w:val="en-US"/>
        </w:rPr>
      </w:pPr>
      <w:hyperlink r:id="rId79" w:history="1">
        <w:r w:rsidR="002D1394" w:rsidRPr="00810106">
          <w:rPr>
            <w:rFonts w:ascii="Arial" w:hAnsi="Arial" w:cs="Arial"/>
            <w:lang w:val="en-US"/>
          </w:rPr>
          <w:t>R1-2211781</w:t>
        </w:r>
      </w:hyperlink>
      <w:r>
        <w:rPr>
          <w:rFonts w:ascii="Arial" w:hAnsi="Arial" w:cs="Arial"/>
          <w:lang w:val="en-US"/>
        </w:rPr>
        <w:t xml:space="preserve">, </w:t>
      </w:r>
      <w:r w:rsidR="002D1394" w:rsidRPr="00810106">
        <w:rPr>
          <w:rFonts w:ascii="Arial" w:hAnsi="Arial" w:cs="Arial"/>
          <w:lang w:val="en-US"/>
        </w:rPr>
        <w:t>XR-specific power saving techniques</w:t>
      </w:r>
      <w:r>
        <w:rPr>
          <w:rFonts w:ascii="Arial" w:hAnsi="Arial" w:cs="Arial"/>
          <w:lang w:val="en-US"/>
        </w:rPr>
        <w:t xml:space="preserve">, </w:t>
      </w:r>
      <w:r w:rsidR="002D1394" w:rsidRPr="00810106">
        <w:rPr>
          <w:rFonts w:ascii="Arial" w:hAnsi="Arial" w:cs="Arial"/>
          <w:lang w:val="en-US"/>
        </w:rPr>
        <w:t>Lenovo</w:t>
      </w:r>
    </w:p>
    <w:p w14:paraId="3F1104B2" w14:textId="61171D82" w:rsidR="002D1394" w:rsidRPr="00810106" w:rsidRDefault="003C12AA" w:rsidP="002D1394">
      <w:pPr>
        <w:pStyle w:val="B1"/>
        <w:numPr>
          <w:ilvl w:val="0"/>
          <w:numId w:val="14"/>
        </w:numPr>
        <w:spacing w:after="0"/>
        <w:rPr>
          <w:rFonts w:ascii="Arial" w:hAnsi="Arial" w:cs="Arial"/>
          <w:lang w:val="en-US"/>
        </w:rPr>
      </w:pPr>
      <w:hyperlink r:id="rId80" w:history="1">
        <w:r w:rsidR="002D1394" w:rsidRPr="00810106">
          <w:rPr>
            <w:rFonts w:ascii="Arial" w:hAnsi="Arial" w:cs="Arial"/>
            <w:lang w:val="en-US"/>
          </w:rPr>
          <w:t>R1-2211826</w:t>
        </w:r>
      </w:hyperlink>
      <w:r>
        <w:rPr>
          <w:rFonts w:ascii="Arial" w:hAnsi="Arial" w:cs="Arial"/>
          <w:lang w:val="en-US"/>
        </w:rPr>
        <w:t xml:space="preserve">, </w:t>
      </w:r>
      <w:r w:rsidR="002D1394" w:rsidRPr="00810106">
        <w:rPr>
          <w:rFonts w:ascii="Arial" w:hAnsi="Arial" w:cs="Arial"/>
          <w:lang w:val="en-US"/>
        </w:rPr>
        <w:t>On XR specific power saving techniques</w:t>
      </w:r>
      <w:r>
        <w:rPr>
          <w:rFonts w:ascii="Arial" w:hAnsi="Arial" w:cs="Arial"/>
          <w:lang w:val="en-US"/>
        </w:rPr>
        <w:t xml:space="preserve">, </w:t>
      </w:r>
      <w:r w:rsidR="002D1394" w:rsidRPr="00810106">
        <w:rPr>
          <w:rFonts w:ascii="Arial" w:hAnsi="Arial" w:cs="Arial"/>
          <w:lang w:val="en-US"/>
        </w:rPr>
        <w:t>Apple</w:t>
      </w:r>
    </w:p>
    <w:p w14:paraId="0AEDFA0F" w14:textId="752E7D94" w:rsidR="002D1394" w:rsidRPr="00810106" w:rsidRDefault="003C12AA" w:rsidP="002D1394">
      <w:pPr>
        <w:pStyle w:val="B1"/>
        <w:numPr>
          <w:ilvl w:val="0"/>
          <w:numId w:val="14"/>
        </w:numPr>
        <w:spacing w:after="0"/>
        <w:rPr>
          <w:rFonts w:ascii="Arial" w:hAnsi="Arial" w:cs="Arial"/>
          <w:lang w:val="en-US"/>
        </w:rPr>
      </w:pPr>
      <w:hyperlink r:id="rId81" w:history="1">
        <w:r w:rsidR="002D1394" w:rsidRPr="00810106">
          <w:rPr>
            <w:rFonts w:ascii="Arial" w:hAnsi="Arial" w:cs="Arial"/>
            <w:lang w:val="en-US"/>
          </w:rPr>
          <w:t>R1-2211842</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InterDigital, Inc.</w:t>
      </w:r>
    </w:p>
    <w:p w14:paraId="669EB94F" w14:textId="29B9364F" w:rsidR="002D1394" w:rsidRPr="00810106" w:rsidRDefault="003C12AA" w:rsidP="002D1394">
      <w:pPr>
        <w:pStyle w:val="B1"/>
        <w:numPr>
          <w:ilvl w:val="0"/>
          <w:numId w:val="14"/>
        </w:numPr>
        <w:spacing w:after="0"/>
        <w:rPr>
          <w:rFonts w:ascii="Arial" w:hAnsi="Arial" w:cs="Arial"/>
          <w:lang w:val="en-US"/>
        </w:rPr>
      </w:pPr>
      <w:hyperlink r:id="rId82" w:history="1">
        <w:r w:rsidR="002D1394" w:rsidRPr="00810106">
          <w:rPr>
            <w:rFonts w:ascii="Arial" w:hAnsi="Arial" w:cs="Arial"/>
            <w:lang w:val="en-US"/>
          </w:rPr>
          <w:t>R1-2211905</w:t>
        </w:r>
      </w:hyperlink>
      <w:r>
        <w:rPr>
          <w:rFonts w:ascii="Arial" w:hAnsi="Arial" w:cs="Arial"/>
          <w:lang w:val="en-US"/>
        </w:rPr>
        <w:t xml:space="preserve">, </w:t>
      </w:r>
      <w:r w:rsidR="002D1394" w:rsidRPr="00810106">
        <w:rPr>
          <w:rFonts w:ascii="Arial" w:hAnsi="Arial" w:cs="Arial"/>
          <w:lang w:val="en-US"/>
        </w:rPr>
        <w:t>Evaluation on XR specific power saving techniques</w:t>
      </w:r>
      <w:r>
        <w:rPr>
          <w:rFonts w:ascii="Arial" w:hAnsi="Arial" w:cs="Arial"/>
          <w:lang w:val="en-US"/>
        </w:rPr>
        <w:t xml:space="preserve">, </w:t>
      </w:r>
      <w:r w:rsidR="002D1394" w:rsidRPr="00810106">
        <w:rPr>
          <w:rFonts w:ascii="Arial" w:hAnsi="Arial" w:cs="Arial"/>
          <w:lang w:val="en-US"/>
        </w:rPr>
        <w:t>ZTE, Sanechips</w:t>
      </w:r>
    </w:p>
    <w:p w14:paraId="7237FDD0" w14:textId="102F16AD" w:rsidR="002D1394" w:rsidRPr="00810106" w:rsidRDefault="003C12AA" w:rsidP="002D1394">
      <w:pPr>
        <w:pStyle w:val="B1"/>
        <w:numPr>
          <w:ilvl w:val="0"/>
          <w:numId w:val="14"/>
        </w:numPr>
        <w:spacing w:after="0"/>
        <w:rPr>
          <w:rFonts w:ascii="Arial" w:hAnsi="Arial" w:cs="Arial"/>
          <w:lang w:val="en-US"/>
        </w:rPr>
      </w:pPr>
      <w:hyperlink r:id="rId83" w:history="1">
        <w:r w:rsidR="002D1394" w:rsidRPr="00810106">
          <w:rPr>
            <w:rFonts w:ascii="Arial" w:hAnsi="Arial" w:cs="Arial"/>
            <w:lang w:val="en-US"/>
          </w:rPr>
          <w:t>R1-2211920</w:t>
        </w:r>
      </w:hyperlink>
      <w:r>
        <w:rPr>
          <w:rFonts w:ascii="Arial" w:hAnsi="Arial" w:cs="Arial"/>
          <w:lang w:val="en-US"/>
        </w:rPr>
        <w:t xml:space="preserve">, </w:t>
      </w:r>
      <w:r w:rsidR="002D1394" w:rsidRPr="00810106">
        <w:rPr>
          <w:rFonts w:ascii="Arial" w:hAnsi="Arial" w:cs="Arial"/>
          <w:lang w:val="en-US"/>
        </w:rPr>
        <w:t>Further Discussion on XR power saving</w:t>
      </w:r>
      <w:r>
        <w:rPr>
          <w:rFonts w:ascii="Arial" w:hAnsi="Arial" w:cs="Arial"/>
          <w:lang w:val="en-US"/>
        </w:rPr>
        <w:t xml:space="preserve">, </w:t>
      </w:r>
      <w:r w:rsidR="002D1394" w:rsidRPr="00810106">
        <w:rPr>
          <w:rFonts w:ascii="Arial" w:hAnsi="Arial" w:cs="Arial"/>
          <w:lang w:val="en-US"/>
        </w:rPr>
        <w:t>III</w:t>
      </w:r>
    </w:p>
    <w:p w14:paraId="691106E7" w14:textId="60B818E6" w:rsidR="002D1394" w:rsidRPr="00810106" w:rsidRDefault="003C12AA" w:rsidP="002D1394">
      <w:pPr>
        <w:pStyle w:val="B1"/>
        <w:numPr>
          <w:ilvl w:val="0"/>
          <w:numId w:val="14"/>
        </w:numPr>
        <w:spacing w:after="0"/>
        <w:rPr>
          <w:rFonts w:ascii="Arial" w:hAnsi="Arial" w:cs="Arial"/>
          <w:lang w:val="en-US"/>
        </w:rPr>
      </w:pPr>
      <w:hyperlink r:id="rId84" w:history="1">
        <w:r w:rsidR="002D1394" w:rsidRPr="00810106">
          <w:rPr>
            <w:rFonts w:ascii="Arial" w:hAnsi="Arial" w:cs="Arial"/>
            <w:lang w:val="en-US"/>
          </w:rPr>
          <w:t>R1-2212000</w:t>
        </w:r>
      </w:hyperlink>
      <w:r>
        <w:rPr>
          <w:rFonts w:ascii="Arial" w:hAnsi="Arial" w:cs="Arial"/>
          <w:lang w:val="en-US"/>
        </w:rPr>
        <w:t xml:space="preserve">, </w:t>
      </w:r>
      <w:r w:rsidR="002D1394" w:rsidRPr="00810106">
        <w:rPr>
          <w:rFonts w:ascii="Arial" w:hAnsi="Arial" w:cs="Arial"/>
          <w:lang w:val="en-US"/>
        </w:rPr>
        <w:t>Discussion on XR specific power saving techniques</w:t>
      </w:r>
      <w:r>
        <w:rPr>
          <w:rFonts w:ascii="Arial" w:hAnsi="Arial" w:cs="Arial"/>
          <w:lang w:val="en-US"/>
        </w:rPr>
        <w:t xml:space="preserve">, </w:t>
      </w:r>
      <w:r w:rsidR="002D1394" w:rsidRPr="00810106">
        <w:rPr>
          <w:rFonts w:ascii="Arial" w:hAnsi="Arial" w:cs="Arial"/>
          <w:lang w:val="en-US"/>
        </w:rPr>
        <w:t>NTT DOCOMO, INC.</w:t>
      </w:r>
    </w:p>
    <w:p w14:paraId="4D42ACF3" w14:textId="64A855D1" w:rsidR="002D1394" w:rsidRPr="00810106" w:rsidRDefault="003C12AA" w:rsidP="002D1394">
      <w:pPr>
        <w:pStyle w:val="B1"/>
        <w:numPr>
          <w:ilvl w:val="0"/>
          <w:numId w:val="14"/>
        </w:numPr>
        <w:spacing w:after="0"/>
        <w:rPr>
          <w:rFonts w:ascii="Arial" w:hAnsi="Arial" w:cs="Arial"/>
          <w:lang w:val="en-US"/>
        </w:rPr>
      </w:pPr>
      <w:hyperlink r:id="rId85" w:history="1">
        <w:r w:rsidR="002D1394" w:rsidRPr="00810106">
          <w:rPr>
            <w:rFonts w:ascii="Arial" w:hAnsi="Arial" w:cs="Arial"/>
            <w:lang w:val="en-US"/>
          </w:rPr>
          <w:t>R1-2212062</w:t>
        </w:r>
      </w:hyperlink>
      <w:r>
        <w:rPr>
          <w:rFonts w:ascii="Arial" w:hAnsi="Arial" w:cs="Arial"/>
          <w:lang w:val="en-US"/>
        </w:rPr>
        <w:t xml:space="preserve">, </w:t>
      </w:r>
      <w:r w:rsidR="002D1394" w:rsidRPr="00810106">
        <w:rPr>
          <w:rFonts w:ascii="Arial" w:hAnsi="Arial" w:cs="Arial"/>
          <w:lang w:val="en-US"/>
        </w:rPr>
        <w:t>Considerations on Power Savings for XR</w:t>
      </w:r>
      <w:r>
        <w:rPr>
          <w:rFonts w:ascii="Arial" w:hAnsi="Arial" w:cs="Arial"/>
          <w:lang w:val="en-US"/>
        </w:rPr>
        <w:t xml:space="preserve">, </w:t>
      </w:r>
      <w:r w:rsidR="002D1394" w:rsidRPr="00810106">
        <w:rPr>
          <w:rFonts w:ascii="Arial" w:hAnsi="Arial" w:cs="Arial"/>
          <w:lang w:val="en-US"/>
        </w:rPr>
        <w:t>Samsung</w:t>
      </w:r>
    </w:p>
    <w:p w14:paraId="11F1C8BC" w14:textId="3F71EC76" w:rsidR="002D1394" w:rsidRPr="00810106" w:rsidRDefault="003C12AA" w:rsidP="002D1394">
      <w:pPr>
        <w:pStyle w:val="B1"/>
        <w:numPr>
          <w:ilvl w:val="0"/>
          <w:numId w:val="14"/>
        </w:numPr>
        <w:spacing w:after="0"/>
        <w:rPr>
          <w:rFonts w:ascii="Arial" w:hAnsi="Arial" w:cs="Arial"/>
          <w:lang w:val="en-US"/>
        </w:rPr>
      </w:pPr>
      <w:hyperlink r:id="rId86" w:history="1">
        <w:r w:rsidR="002D1394" w:rsidRPr="00810106">
          <w:rPr>
            <w:rFonts w:ascii="Arial" w:hAnsi="Arial" w:cs="Arial"/>
            <w:lang w:val="en-US"/>
          </w:rPr>
          <w:t>R1-2212134</w:t>
        </w:r>
      </w:hyperlink>
      <w:r>
        <w:rPr>
          <w:rFonts w:ascii="Arial" w:hAnsi="Arial" w:cs="Arial"/>
          <w:lang w:val="en-US"/>
        </w:rPr>
        <w:t xml:space="preserve">, </w:t>
      </w:r>
      <w:r w:rsidR="002D1394" w:rsidRPr="00810106">
        <w:rPr>
          <w:rFonts w:ascii="Arial" w:hAnsi="Arial" w:cs="Arial"/>
          <w:lang w:val="en-US"/>
        </w:rPr>
        <w:t>Power saving techniques for XR</w:t>
      </w:r>
      <w:r>
        <w:rPr>
          <w:rFonts w:ascii="Arial" w:hAnsi="Arial" w:cs="Arial"/>
          <w:lang w:val="en-US"/>
        </w:rPr>
        <w:t xml:space="preserve">, </w:t>
      </w:r>
      <w:r w:rsidR="002D1394" w:rsidRPr="00810106">
        <w:rPr>
          <w:rFonts w:ascii="Arial" w:hAnsi="Arial" w:cs="Arial"/>
          <w:lang w:val="en-US"/>
        </w:rPr>
        <w:t>Qualcomm Incorporated</w:t>
      </w:r>
    </w:p>
    <w:p w14:paraId="03AEA1B4" w14:textId="7FCB7319" w:rsidR="002D1394" w:rsidRPr="00810106" w:rsidRDefault="003C12AA" w:rsidP="002D1394">
      <w:pPr>
        <w:pStyle w:val="B1"/>
        <w:numPr>
          <w:ilvl w:val="0"/>
          <w:numId w:val="14"/>
        </w:numPr>
        <w:spacing w:after="0"/>
        <w:rPr>
          <w:rFonts w:ascii="Arial" w:hAnsi="Arial" w:cs="Arial"/>
          <w:lang w:val="en-US"/>
        </w:rPr>
      </w:pPr>
      <w:hyperlink r:id="rId87" w:history="1">
        <w:r w:rsidR="002D1394" w:rsidRPr="00810106">
          <w:rPr>
            <w:rFonts w:ascii="Arial" w:hAnsi="Arial" w:cs="Arial"/>
            <w:lang w:val="en-US"/>
          </w:rPr>
          <w:t>R1-2212253</w:t>
        </w:r>
      </w:hyperlink>
      <w:r>
        <w:rPr>
          <w:rFonts w:ascii="Arial" w:hAnsi="Arial" w:cs="Arial"/>
          <w:lang w:val="en-US"/>
        </w:rPr>
        <w:t xml:space="preserve">, </w:t>
      </w:r>
      <w:r w:rsidR="002D1394" w:rsidRPr="00810106">
        <w:rPr>
          <w:rFonts w:ascii="Arial" w:hAnsi="Arial" w:cs="Arial"/>
          <w:lang w:val="en-US"/>
        </w:rPr>
        <w:t>On XR specific power saving techniques</w:t>
      </w:r>
      <w:r>
        <w:rPr>
          <w:rFonts w:ascii="Arial" w:hAnsi="Arial" w:cs="Arial"/>
          <w:lang w:val="en-US"/>
        </w:rPr>
        <w:t xml:space="preserve">, </w:t>
      </w:r>
      <w:r w:rsidR="002D1394" w:rsidRPr="00810106">
        <w:rPr>
          <w:rFonts w:ascii="Arial" w:hAnsi="Arial" w:cs="Arial"/>
          <w:lang w:val="en-US"/>
        </w:rPr>
        <w:t>MediaTek Inc.</w:t>
      </w:r>
    </w:p>
    <w:p w14:paraId="5D7E1BDA" w14:textId="35147DB3" w:rsidR="002D1394" w:rsidRPr="00810106" w:rsidRDefault="003C12AA" w:rsidP="002D1394">
      <w:pPr>
        <w:pStyle w:val="B1"/>
        <w:numPr>
          <w:ilvl w:val="0"/>
          <w:numId w:val="14"/>
        </w:numPr>
        <w:spacing w:after="0"/>
        <w:rPr>
          <w:rFonts w:ascii="Arial" w:hAnsi="Arial" w:cs="Arial"/>
          <w:lang w:val="en-US"/>
        </w:rPr>
      </w:pPr>
      <w:hyperlink r:id="rId88" w:history="1">
        <w:r w:rsidR="002D1394" w:rsidRPr="00810106">
          <w:rPr>
            <w:rFonts w:ascii="Arial" w:hAnsi="Arial" w:cs="Arial"/>
            <w:lang w:val="en-US"/>
          </w:rPr>
          <w:t>R1-2212305</w:t>
        </w:r>
      </w:hyperlink>
      <w:r>
        <w:rPr>
          <w:rFonts w:ascii="Arial" w:hAnsi="Arial" w:cs="Arial"/>
          <w:lang w:val="en-US"/>
        </w:rPr>
        <w:t xml:space="preserve">, </w:t>
      </w:r>
      <w:r w:rsidR="002D1394" w:rsidRPr="00810106">
        <w:rPr>
          <w:rFonts w:ascii="Arial" w:hAnsi="Arial" w:cs="Arial"/>
          <w:lang w:val="en-US"/>
        </w:rPr>
        <w:t>Discussion on XR-specific power saving techniques</w:t>
      </w:r>
      <w:r>
        <w:rPr>
          <w:rFonts w:ascii="Arial" w:hAnsi="Arial" w:cs="Arial"/>
          <w:lang w:val="en-US"/>
        </w:rPr>
        <w:t xml:space="preserve">, </w:t>
      </w:r>
      <w:r w:rsidR="002D1394" w:rsidRPr="00810106">
        <w:rPr>
          <w:rFonts w:ascii="Arial" w:hAnsi="Arial" w:cs="Arial"/>
          <w:lang w:val="en-US"/>
        </w:rPr>
        <w:t>LG Electronics</w:t>
      </w:r>
    </w:p>
    <w:p w14:paraId="49FF7381" w14:textId="78BAF18F" w:rsidR="002D1394" w:rsidRPr="00810106" w:rsidRDefault="003C12AA" w:rsidP="002D1394">
      <w:pPr>
        <w:pStyle w:val="B1"/>
        <w:numPr>
          <w:ilvl w:val="0"/>
          <w:numId w:val="14"/>
        </w:numPr>
        <w:spacing w:after="0"/>
        <w:rPr>
          <w:rFonts w:ascii="Arial" w:hAnsi="Arial" w:cs="Arial"/>
          <w:lang w:val="en-US"/>
        </w:rPr>
      </w:pPr>
      <w:hyperlink r:id="rId89" w:history="1">
        <w:r w:rsidR="002D1394" w:rsidRPr="00810106">
          <w:rPr>
            <w:rFonts w:ascii="Arial" w:hAnsi="Arial" w:cs="Arial"/>
            <w:lang w:val="en-US"/>
          </w:rPr>
          <w:t>R1-2212387</w:t>
        </w:r>
      </w:hyperlink>
      <w:r>
        <w:rPr>
          <w:rFonts w:ascii="Arial" w:hAnsi="Arial" w:cs="Arial"/>
          <w:lang w:val="en-US"/>
        </w:rPr>
        <w:t xml:space="preserve">, </w:t>
      </w:r>
      <w:r w:rsidR="002D1394" w:rsidRPr="00810106">
        <w:rPr>
          <w:rFonts w:ascii="Arial" w:hAnsi="Arial" w:cs="Arial"/>
          <w:lang w:val="en-US"/>
        </w:rPr>
        <w:t>On XR-specific power saving techniques</w:t>
      </w:r>
      <w:r>
        <w:rPr>
          <w:rFonts w:ascii="Arial" w:hAnsi="Arial" w:cs="Arial"/>
          <w:lang w:val="en-US"/>
        </w:rPr>
        <w:t xml:space="preserve">, </w:t>
      </w:r>
      <w:r w:rsidR="002D1394" w:rsidRPr="00810106">
        <w:rPr>
          <w:rFonts w:ascii="Arial" w:hAnsi="Arial" w:cs="Arial"/>
          <w:lang w:val="en-US"/>
        </w:rPr>
        <w:t>Google Inc.</w:t>
      </w:r>
    </w:p>
    <w:p w14:paraId="2F942394" w14:textId="636DBA84" w:rsidR="00166A12" w:rsidRPr="00810106" w:rsidRDefault="00166A12" w:rsidP="00166A12">
      <w:pPr>
        <w:pStyle w:val="B1"/>
        <w:numPr>
          <w:ilvl w:val="0"/>
          <w:numId w:val="14"/>
        </w:numPr>
        <w:spacing w:after="0"/>
        <w:rPr>
          <w:rFonts w:ascii="Arial" w:hAnsi="Arial" w:cs="Arial"/>
          <w:lang w:val="en-US"/>
        </w:rPr>
      </w:pPr>
      <w:r w:rsidRPr="00810106">
        <w:rPr>
          <w:rFonts w:ascii="Arial" w:hAnsi="Arial" w:cs="Arial"/>
          <w:lang w:val="en-US"/>
        </w:rPr>
        <w:t>R1-2212606</w:t>
      </w:r>
      <w:r w:rsidR="003C12AA">
        <w:rPr>
          <w:rFonts w:ascii="Arial" w:hAnsi="Arial" w:cs="Arial"/>
          <w:lang w:val="en-US"/>
        </w:rPr>
        <w:t xml:space="preserve">, </w:t>
      </w:r>
      <w:r w:rsidRPr="00810106">
        <w:rPr>
          <w:rFonts w:ascii="Arial" w:hAnsi="Arial" w:cs="Arial"/>
          <w:lang w:val="en-US"/>
        </w:rPr>
        <w:t>Moderator Summary#1 - Study on XR Specific Capacity Improvements</w:t>
      </w:r>
      <w:r w:rsidR="003C12AA">
        <w:rPr>
          <w:rFonts w:ascii="Arial" w:hAnsi="Arial" w:cs="Arial"/>
          <w:lang w:val="en-US"/>
        </w:rPr>
        <w:t xml:space="preserve">, </w:t>
      </w:r>
      <w:r w:rsidRPr="00810106">
        <w:rPr>
          <w:rFonts w:ascii="Arial" w:hAnsi="Arial" w:cs="Arial"/>
          <w:lang w:val="en-US"/>
        </w:rPr>
        <w:t>Moderator (Ericsson)</w:t>
      </w:r>
    </w:p>
    <w:p w14:paraId="6125B2D7" w14:textId="03988189" w:rsidR="00166A12" w:rsidRPr="00810106" w:rsidRDefault="00166A12" w:rsidP="00166A12">
      <w:pPr>
        <w:pStyle w:val="B1"/>
        <w:numPr>
          <w:ilvl w:val="0"/>
          <w:numId w:val="14"/>
        </w:numPr>
        <w:spacing w:after="0"/>
        <w:rPr>
          <w:rFonts w:ascii="Arial" w:hAnsi="Arial" w:cs="Arial"/>
          <w:lang w:val="en-US"/>
        </w:rPr>
      </w:pPr>
      <w:r w:rsidRPr="00810106">
        <w:rPr>
          <w:rFonts w:ascii="Arial" w:hAnsi="Arial" w:cs="Arial"/>
          <w:lang w:val="en-US"/>
        </w:rPr>
        <w:t>R1-2212607</w:t>
      </w:r>
      <w:r w:rsidR="003C12AA">
        <w:rPr>
          <w:rFonts w:ascii="Arial" w:hAnsi="Arial" w:cs="Arial"/>
          <w:lang w:val="en-US"/>
        </w:rPr>
        <w:t xml:space="preserve">, </w:t>
      </w:r>
      <w:r w:rsidRPr="00810106">
        <w:rPr>
          <w:rFonts w:ascii="Arial" w:hAnsi="Arial" w:cs="Arial"/>
          <w:lang w:val="en-US"/>
        </w:rPr>
        <w:t>Moderator Summary#2 - Study on XR Specific Capacity Improvements</w:t>
      </w:r>
      <w:r w:rsidR="003C12AA">
        <w:rPr>
          <w:rFonts w:ascii="Arial" w:hAnsi="Arial" w:cs="Arial"/>
          <w:lang w:val="en-US"/>
        </w:rPr>
        <w:t xml:space="preserve">, </w:t>
      </w:r>
      <w:r w:rsidRPr="00810106">
        <w:rPr>
          <w:rFonts w:ascii="Arial" w:hAnsi="Arial" w:cs="Arial"/>
          <w:lang w:val="en-US"/>
        </w:rPr>
        <w:t>Moderator (Ericsson)</w:t>
      </w:r>
    </w:p>
    <w:p w14:paraId="7E4AC648" w14:textId="5421E8D4" w:rsidR="00166A12" w:rsidRPr="00810106" w:rsidRDefault="00166A12" w:rsidP="00166A12">
      <w:pPr>
        <w:pStyle w:val="B1"/>
        <w:numPr>
          <w:ilvl w:val="0"/>
          <w:numId w:val="14"/>
        </w:numPr>
        <w:spacing w:after="0"/>
        <w:rPr>
          <w:rFonts w:ascii="Arial" w:hAnsi="Arial" w:cs="Arial"/>
          <w:lang w:val="en-US"/>
        </w:rPr>
      </w:pPr>
      <w:r w:rsidRPr="00810106">
        <w:rPr>
          <w:rFonts w:ascii="Arial" w:hAnsi="Arial" w:cs="Arial"/>
          <w:lang w:val="en-US"/>
        </w:rPr>
        <w:t>R1-2212608</w:t>
      </w:r>
      <w:r w:rsidR="003C12AA">
        <w:rPr>
          <w:rFonts w:ascii="Arial" w:hAnsi="Arial" w:cs="Arial"/>
          <w:lang w:val="en-US"/>
        </w:rPr>
        <w:t xml:space="preserve">, </w:t>
      </w:r>
      <w:r w:rsidRPr="00810106">
        <w:rPr>
          <w:rFonts w:ascii="Arial" w:hAnsi="Arial" w:cs="Arial"/>
          <w:lang w:val="en-US"/>
        </w:rPr>
        <w:t>Moderator Summary#3 - Study on XR Specific Capacity Improvements</w:t>
      </w:r>
      <w:r w:rsidR="003C12AA">
        <w:rPr>
          <w:rFonts w:ascii="Arial" w:hAnsi="Arial" w:cs="Arial"/>
          <w:lang w:val="en-US"/>
        </w:rPr>
        <w:t xml:space="preserve">, </w:t>
      </w:r>
      <w:r w:rsidRPr="00810106">
        <w:rPr>
          <w:rFonts w:ascii="Arial" w:hAnsi="Arial" w:cs="Arial"/>
          <w:lang w:val="en-US"/>
        </w:rPr>
        <w:t>Moderator (Ericsson)</w:t>
      </w:r>
    </w:p>
    <w:p w14:paraId="6369C158" w14:textId="747D2FE2" w:rsidR="00756F21" w:rsidRPr="00810106" w:rsidRDefault="00756F21" w:rsidP="00812BF8">
      <w:pPr>
        <w:pStyle w:val="B1"/>
        <w:numPr>
          <w:ilvl w:val="0"/>
          <w:numId w:val="14"/>
        </w:numPr>
        <w:spacing w:after="0"/>
        <w:rPr>
          <w:rFonts w:ascii="Arial" w:hAnsi="Arial" w:cs="Arial"/>
          <w:lang w:val="en-US"/>
        </w:rPr>
      </w:pPr>
      <w:r w:rsidRPr="00810106">
        <w:rPr>
          <w:rFonts w:ascii="Arial" w:hAnsi="Arial" w:cs="Arial"/>
          <w:lang w:val="en-US"/>
        </w:rPr>
        <w:t>R1-2212609</w:t>
      </w:r>
      <w:r w:rsidR="003C12AA">
        <w:rPr>
          <w:rFonts w:ascii="Arial" w:hAnsi="Arial" w:cs="Arial"/>
          <w:lang w:val="en-US"/>
        </w:rPr>
        <w:t xml:space="preserve">, </w:t>
      </w:r>
      <w:r w:rsidR="001571D0" w:rsidRPr="00810106">
        <w:rPr>
          <w:rFonts w:ascii="Arial" w:hAnsi="Arial" w:cs="Arial"/>
          <w:lang w:val="en-US"/>
        </w:rPr>
        <w:t>Moderator Summary#4 (Final) – Study on XR Specific Capacity Improvements</w:t>
      </w:r>
      <w:r w:rsidR="003C12AA">
        <w:rPr>
          <w:rFonts w:ascii="Arial" w:hAnsi="Arial" w:cs="Arial"/>
          <w:lang w:val="en-US"/>
        </w:rPr>
        <w:t xml:space="preserve">, </w:t>
      </w:r>
      <w:r w:rsidRPr="00810106">
        <w:rPr>
          <w:rFonts w:ascii="Arial" w:hAnsi="Arial" w:cs="Arial"/>
          <w:lang w:val="en-US"/>
        </w:rPr>
        <w:t>Moderator (Ericsson)</w:t>
      </w:r>
    </w:p>
    <w:p w14:paraId="472C5296" w14:textId="7E1E04DB" w:rsidR="001D4BEB" w:rsidRPr="00810106" w:rsidRDefault="003C12AA" w:rsidP="001D4BEB">
      <w:pPr>
        <w:pStyle w:val="B1"/>
        <w:numPr>
          <w:ilvl w:val="0"/>
          <w:numId w:val="14"/>
        </w:numPr>
        <w:spacing w:after="0"/>
        <w:rPr>
          <w:rFonts w:ascii="Arial" w:hAnsi="Arial" w:cs="Arial"/>
          <w:lang w:val="en-US"/>
        </w:rPr>
      </w:pPr>
      <w:hyperlink r:id="rId90" w:history="1">
        <w:r w:rsidR="001D4BEB" w:rsidRPr="00810106">
          <w:rPr>
            <w:rFonts w:ascii="Arial" w:hAnsi="Arial" w:cs="Arial"/>
            <w:lang w:val="en-US"/>
          </w:rPr>
          <w:t>R1-2210849</w:t>
        </w:r>
      </w:hyperlink>
      <w:r>
        <w:rPr>
          <w:rFonts w:ascii="Arial" w:hAnsi="Arial" w:cs="Arial"/>
          <w:lang w:val="en-US"/>
        </w:rPr>
        <w:t xml:space="preserve">, </w:t>
      </w:r>
      <w:r w:rsidR="001D4BEB" w:rsidRPr="00810106">
        <w:rPr>
          <w:rFonts w:ascii="Arial" w:hAnsi="Arial" w:cs="Arial"/>
          <w:lang w:val="en-US"/>
        </w:rPr>
        <w:t>XR Capacity Evaluation and Enhancements</w:t>
      </w:r>
      <w:r>
        <w:rPr>
          <w:rFonts w:ascii="Arial" w:hAnsi="Arial" w:cs="Arial"/>
          <w:lang w:val="en-US"/>
        </w:rPr>
        <w:t xml:space="preserve">, </w:t>
      </w:r>
      <w:r w:rsidR="001D4BEB" w:rsidRPr="00810106">
        <w:rPr>
          <w:rFonts w:ascii="Arial" w:hAnsi="Arial" w:cs="Arial"/>
          <w:lang w:val="en-US"/>
        </w:rPr>
        <w:t>FUTUREWEI</w:t>
      </w:r>
    </w:p>
    <w:p w14:paraId="0A6917F7" w14:textId="234B8162" w:rsidR="001D4BEB" w:rsidRPr="00810106" w:rsidRDefault="003C12AA" w:rsidP="001D4BEB">
      <w:pPr>
        <w:pStyle w:val="B1"/>
        <w:numPr>
          <w:ilvl w:val="0"/>
          <w:numId w:val="14"/>
        </w:numPr>
        <w:spacing w:after="0"/>
        <w:rPr>
          <w:rFonts w:ascii="Arial" w:hAnsi="Arial" w:cs="Arial"/>
          <w:lang w:val="en-US"/>
        </w:rPr>
      </w:pPr>
      <w:hyperlink r:id="rId91" w:history="1">
        <w:r w:rsidR="001D4BEB" w:rsidRPr="00810106">
          <w:rPr>
            <w:rFonts w:ascii="Arial" w:hAnsi="Arial" w:cs="Arial"/>
            <w:lang w:val="en-US"/>
          </w:rPr>
          <w:t>R1-2210907</w:t>
        </w:r>
      </w:hyperlink>
      <w:r>
        <w:rPr>
          <w:rFonts w:ascii="Arial" w:hAnsi="Arial" w:cs="Arial"/>
          <w:lang w:val="en-US"/>
        </w:rPr>
        <w:t xml:space="preserve">, </w:t>
      </w:r>
      <w:r w:rsidR="001D4BEB" w:rsidRPr="00810106">
        <w:rPr>
          <w:rFonts w:ascii="Arial" w:hAnsi="Arial" w:cs="Arial"/>
          <w:lang w:val="en-US"/>
        </w:rPr>
        <w:t>Discussion on XR-specific capacity enhancements techniques</w:t>
      </w:r>
      <w:r>
        <w:rPr>
          <w:rFonts w:ascii="Arial" w:hAnsi="Arial" w:cs="Arial"/>
          <w:lang w:val="en-US"/>
        </w:rPr>
        <w:t xml:space="preserve">, </w:t>
      </w:r>
      <w:r w:rsidR="001D4BEB" w:rsidRPr="00810106">
        <w:rPr>
          <w:rFonts w:ascii="Arial" w:hAnsi="Arial" w:cs="Arial"/>
          <w:lang w:val="en-US"/>
        </w:rPr>
        <w:t>Huawei, HiSilicon</w:t>
      </w:r>
    </w:p>
    <w:p w14:paraId="7CC91F8A" w14:textId="31463388" w:rsidR="001D4BEB" w:rsidRPr="00810106" w:rsidRDefault="003C12AA" w:rsidP="001D4BEB">
      <w:pPr>
        <w:pStyle w:val="B1"/>
        <w:numPr>
          <w:ilvl w:val="0"/>
          <w:numId w:val="14"/>
        </w:numPr>
        <w:spacing w:after="0"/>
        <w:rPr>
          <w:rFonts w:ascii="Arial" w:hAnsi="Arial" w:cs="Arial"/>
          <w:lang w:val="en-US"/>
        </w:rPr>
      </w:pPr>
      <w:hyperlink r:id="rId92" w:history="1">
        <w:r w:rsidR="001D4BEB" w:rsidRPr="00810106">
          <w:rPr>
            <w:rFonts w:ascii="Arial" w:hAnsi="Arial" w:cs="Arial"/>
            <w:lang w:val="en-US"/>
          </w:rPr>
          <w:t>R1-2210923</w:t>
        </w:r>
      </w:hyperlink>
      <w:r>
        <w:rPr>
          <w:rFonts w:ascii="Arial" w:hAnsi="Arial" w:cs="Arial"/>
          <w:lang w:val="en-US"/>
        </w:rPr>
        <w:t xml:space="preserve">, </w:t>
      </w:r>
      <w:r w:rsidR="001D4BEB" w:rsidRPr="00810106">
        <w:rPr>
          <w:rFonts w:ascii="Arial" w:hAnsi="Arial" w:cs="Arial"/>
          <w:lang w:val="en-US"/>
        </w:rPr>
        <w:t>Discussion on capacity enhancements for XR</w:t>
      </w:r>
      <w:r>
        <w:rPr>
          <w:rFonts w:ascii="Arial" w:hAnsi="Arial" w:cs="Arial"/>
          <w:lang w:val="en-US"/>
        </w:rPr>
        <w:t xml:space="preserve">, </w:t>
      </w:r>
      <w:r w:rsidR="001D4BEB" w:rsidRPr="00810106">
        <w:rPr>
          <w:rFonts w:ascii="Arial" w:hAnsi="Arial" w:cs="Arial"/>
          <w:lang w:val="en-US"/>
        </w:rPr>
        <w:t>Ericsson</w:t>
      </w:r>
    </w:p>
    <w:p w14:paraId="4ACBF5E8" w14:textId="320A3300" w:rsidR="001D4BEB" w:rsidRPr="00810106" w:rsidRDefault="003C12AA" w:rsidP="001D4BEB">
      <w:pPr>
        <w:pStyle w:val="B1"/>
        <w:numPr>
          <w:ilvl w:val="0"/>
          <w:numId w:val="14"/>
        </w:numPr>
        <w:spacing w:after="0"/>
        <w:rPr>
          <w:rFonts w:ascii="Arial" w:hAnsi="Arial" w:cs="Arial"/>
          <w:lang w:val="en-US"/>
        </w:rPr>
      </w:pPr>
      <w:hyperlink r:id="rId93" w:history="1">
        <w:r w:rsidR="001D4BEB" w:rsidRPr="00810106">
          <w:rPr>
            <w:rFonts w:ascii="Arial" w:hAnsi="Arial" w:cs="Arial"/>
            <w:lang w:val="en-US"/>
          </w:rPr>
          <w:t>R1-2211025</w:t>
        </w:r>
      </w:hyperlink>
      <w:r>
        <w:rPr>
          <w:rFonts w:ascii="Arial" w:hAnsi="Arial" w:cs="Arial"/>
          <w:lang w:val="en-US"/>
        </w:rPr>
        <w:t xml:space="preserve">, </w:t>
      </w:r>
      <w:r w:rsidR="001D4BEB" w:rsidRPr="00810106">
        <w:rPr>
          <w:rFonts w:ascii="Arial" w:hAnsi="Arial" w:cs="Arial"/>
          <w:lang w:val="en-US"/>
        </w:rPr>
        <w:t>Discussion on XR specific capacity enhancements</w:t>
      </w:r>
      <w:r>
        <w:rPr>
          <w:rFonts w:ascii="Arial" w:hAnsi="Arial" w:cs="Arial"/>
          <w:lang w:val="en-US"/>
        </w:rPr>
        <w:t xml:space="preserve">, </w:t>
      </w:r>
      <w:r w:rsidR="001D4BEB" w:rsidRPr="00810106">
        <w:rPr>
          <w:rFonts w:ascii="Arial" w:hAnsi="Arial" w:cs="Arial"/>
          <w:lang w:val="en-US"/>
        </w:rPr>
        <w:t>vivo</w:t>
      </w:r>
    </w:p>
    <w:p w14:paraId="0DA59A07" w14:textId="25906D97" w:rsidR="001D4BEB" w:rsidRPr="00810106" w:rsidRDefault="003C12AA" w:rsidP="001D4BEB">
      <w:pPr>
        <w:pStyle w:val="B1"/>
        <w:numPr>
          <w:ilvl w:val="0"/>
          <w:numId w:val="14"/>
        </w:numPr>
        <w:spacing w:after="0"/>
        <w:rPr>
          <w:rFonts w:ascii="Arial" w:hAnsi="Arial" w:cs="Arial"/>
          <w:lang w:val="en-US"/>
        </w:rPr>
      </w:pPr>
      <w:hyperlink r:id="rId94" w:history="1">
        <w:r w:rsidR="001D4BEB" w:rsidRPr="00810106">
          <w:rPr>
            <w:rFonts w:ascii="Arial" w:hAnsi="Arial" w:cs="Arial"/>
            <w:lang w:val="en-US"/>
          </w:rPr>
          <w:t>R1-2211175</w:t>
        </w:r>
      </w:hyperlink>
      <w:r>
        <w:rPr>
          <w:rFonts w:ascii="Arial" w:hAnsi="Arial" w:cs="Arial"/>
          <w:lang w:val="en-US"/>
        </w:rPr>
        <w:t xml:space="preserve">, </w:t>
      </w:r>
      <w:r w:rsidR="001D4BEB" w:rsidRPr="00810106">
        <w:rPr>
          <w:rFonts w:ascii="Arial" w:hAnsi="Arial" w:cs="Arial"/>
          <w:lang w:val="en-US"/>
        </w:rPr>
        <w:t>NR enhancement for XR capacity improvement</w:t>
      </w:r>
      <w:r>
        <w:rPr>
          <w:rFonts w:ascii="Arial" w:hAnsi="Arial" w:cs="Arial"/>
          <w:lang w:val="en-US"/>
        </w:rPr>
        <w:t xml:space="preserve">, </w:t>
      </w:r>
      <w:r w:rsidR="001D4BEB" w:rsidRPr="00810106">
        <w:rPr>
          <w:rFonts w:ascii="Arial" w:hAnsi="Arial" w:cs="Arial"/>
          <w:lang w:val="en-US"/>
        </w:rPr>
        <w:t>CATT</w:t>
      </w:r>
    </w:p>
    <w:p w14:paraId="2512C2BB" w14:textId="61C03E2F" w:rsidR="001D4BEB" w:rsidRPr="00810106" w:rsidRDefault="003C12AA" w:rsidP="001D4BEB">
      <w:pPr>
        <w:pStyle w:val="B1"/>
        <w:numPr>
          <w:ilvl w:val="0"/>
          <w:numId w:val="14"/>
        </w:numPr>
        <w:spacing w:after="0"/>
        <w:rPr>
          <w:rFonts w:ascii="Arial" w:hAnsi="Arial" w:cs="Arial"/>
          <w:lang w:val="en-US"/>
        </w:rPr>
      </w:pPr>
      <w:hyperlink r:id="rId95" w:history="1">
        <w:r w:rsidR="001D4BEB" w:rsidRPr="00810106">
          <w:rPr>
            <w:rFonts w:ascii="Arial" w:hAnsi="Arial" w:cs="Arial"/>
            <w:lang w:val="en-US"/>
          </w:rPr>
          <w:t>R1-2211415</w:t>
        </w:r>
      </w:hyperlink>
      <w:r>
        <w:rPr>
          <w:rFonts w:ascii="Arial" w:hAnsi="Arial" w:cs="Arial"/>
          <w:lang w:val="en-US"/>
        </w:rPr>
        <w:t xml:space="preserve">, </w:t>
      </w:r>
      <w:r w:rsidR="001D4BEB" w:rsidRPr="00810106">
        <w:rPr>
          <w:rFonts w:ascii="Arial" w:hAnsi="Arial" w:cs="Arial"/>
          <w:lang w:val="en-US"/>
        </w:rPr>
        <w:t>Discussion on XR specific capacity enhancement techniques</w:t>
      </w:r>
      <w:r>
        <w:rPr>
          <w:rFonts w:ascii="Arial" w:hAnsi="Arial" w:cs="Arial"/>
          <w:lang w:val="en-US"/>
        </w:rPr>
        <w:t xml:space="preserve">, </w:t>
      </w:r>
      <w:r w:rsidR="001D4BEB" w:rsidRPr="00810106">
        <w:rPr>
          <w:rFonts w:ascii="Arial" w:hAnsi="Arial" w:cs="Arial"/>
          <w:lang w:val="en-US"/>
        </w:rPr>
        <w:t>Intel Corporation</w:t>
      </w:r>
    </w:p>
    <w:p w14:paraId="5BC53EA6" w14:textId="3C62954E" w:rsidR="001D4BEB" w:rsidRPr="00810106" w:rsidRDefault="003C12AA" w:rsidP="001D4BEB">
      <w:pPr>
        <w:pStyle w:val="B1"/>
        <w:numPr>
          <w:ilvl w:val="0"/>
          <w:numId w:val="14"/>
        </w:numPr>
        <w:spacing w:after="0"/>
        <w:rPr>
          <w:rFonts w:ascii="Arial" w:hAnsi="Arial" w:cs="Arial"/>
          <w:lang w:val="en-US"/>
        </w:rPr>
      </w:pPr>
      <w:hyperlink r:id="rId96" w:history="1">
        <w:r w:rsidR="001D4BEB" w:rsidRPr="00810106">
          <w:rPr>
            <w:rFonts w:ascii="Arial" w:hAnsi="Arial" w:cs="Arial"/>
            <w:lang w:val="en-US"/>
          </w:rPr>
          <w:t>R1-2211491</w:t>
        </w:r>
      </w:hyperlink>
      <w:r>
        <w:rPr>
          <w:rFonts w:ascii="Arial" w:hAnsi="Arial" w:cs="Arial"/>
          <w:lang w:val="en-US"/>
        </w:rPr>
        <w:t xml:space="preserve">, </w:t>
      </w:r>
      <w:r w:rsidR="001D4BEB" w:rsidRPr="00810106">
        <w:rPr>
          <w:rFonts w:ascii="Arial" w:hAnsi="Arial" w:cs="Arial"/>
          <w:lang w:val="en-US"/>
        </w:rPr>
        <w:t>Discussion on XR specific capacity enhancements techniques</w:t>
      </w:r>
      <w:r>
        <w:rPr>
          <w:rFonts w:ascii="Arial" w:hAnsi="Arial" w:cs="Arial"/>
          <w:lang w:val="en-US"/>
        </w:rPr>
        <w:t xml:space="preserve">, </w:t>
      </w:r>
      <w:r w:rsidR="001D4BEB" w:rsidRPr="00810106">
        <w:rPr>
          <w:rFonts w:ascii="Arial" w:hAnsi="Arial" w:cs="Arial"/>
          <w:lang w:val="en-US"/>
        </w:rPr>
        <w:t>OPPO</w:t>
      </w:r>
    </w:p>
    <w:p w14:paraId="3901416B" w14:textId="1F20BB8E" w:rsidR="001D4BEB" w:rsidRPr="00810106" w:rsidRDefault="003C12AA" w:rsidP="001D4BEB">
      <w:pPr>
        <w:pStyle w:val="B1"/>
        <w:numPr>
          <w:ilvl w:val="0"/>
          <w:numId w:val="14"/>
        </w:numPr>
        <w:spacing w:after="0"/>
        <w:rPr>
          <w:rFonts w:ascii="Arial" w:hAnsi="Arial" w:cs="Arial"/>
          <w:lang w:val="en-US"/>
        </w:rPr>
      </w:pPr>
      <w:hyperlink r:id="rId97" w:history="1">
        <w:r w:rsidR="001D4BEB" w:rsidRPr="00810106">
          <w:rPr>
            <w:rFonts w:ascii="Arial" w:hAnsi="Arial" w:cs="Arial"/>
            <w:lang w:val="en-US"/>
          </w:rPr>
          <w:t>R1-2211540</w:t>
        </w:r>
      </w:hyperlink>
      <w:r>
        <w:rPr>
          <w:rFonts w:ascii="Arial" w:hAnsi="Arial" w:cs="Arial"/>
          <w:lang w:val="en-US"/>
        </w:rPr>
        <w:t xml:space="preserve">, </w:t>
      </w:r>
      <w:r w:rsidR="001D4BEB" w:rsidRPr="00810106">
        <w:rPr>
          <w:rFonts w:ascii="Arial" w:hAnsi="Arial" w:cs="Arial"/>
          <w:lang w:val="en-US"/>
        </w:rPr>
        <w:t>XR-specific capacity enhancements techniques</w:t>
      </w:r>
      <w:r>
        <w:rPr>
          <w:rFonts w:ascii="Arial" w:hAnsi="Arial" w:cs="Arial"/>
          <w:lang w:val="en-US"/>
        </w:rPr>
        <w:t xml:space="preserve">, </w:t>
      </w:r>
      <w:r w:rsidR="001D4BEB" w:rsidRPr="00810106">
        <w:rPr>
          <w:rFonts w:ascii="Arial" w:hAnsi="Arial" w:cs="Arial"/>
          <w:lang w:val="en-US"/>
        </w:rPr>
        <w:t>TCL Communication Ltd.</w:t>
      </w:r>
    </w:p>
    <w:p w14:paraId="00377AEB" w14:textId="6C6FF277" w:rsidR="001D4BEB" w:rsidRPr="00810106" w:rsidRDefault="003C12AA" w:rsidP="001D4BEB">
      <w:pPr>
        <w:pStyle w:val="B1"/>
        <w:numPr>
          <w:ilvl w:val="0"/>
          <w:numId w:val="14"/>
        </w:numPr>
        <w:spacing w:after="0"/>
        <w:rPr>
          <w:rFonts w:ascii="Arial" w:hAnsi="Arial" w:cs="Arial"/>
          <w:lang w:val="en-US"/>
        </w:rPr>
      </w:pPr>
      <w:hyperlink r:id="rId98" w:history="1">
        <w:r w:rsidR="001D4BEB" w:rsidRPr="00810106">
          <w:rPr>
            <w:rFonts w:ascii="Arial" w:hAnsi="Arial" w:cs="Arial"/>
            <w:lang w:val="en-US"/>
          </w:rPr>
          <w:t>R1-2211552</w:t>
        </w:r>
      </w:hyperlink>
      <w:r>
        <w:rPr>
          <w:rFonts w:ascii="Arial" w:hAnsi="Arial" w:cs="Arial"/>
          <w:lang w:val="en-US"/>
        </w:rPr>
        <w:t xml:space="preserve">, </w:t>
      </w:r>
      <w:r w:rsidR="001D4BEB" w:rsidRPr="00810106">
        <w:rPr>
          <w:rFonts w:ascii="Arial" w:hAnsi="Arial" w:cs="Arial"/>
          <w:lang w:val="en-US"/>
        </w:rPr>
        <w:t>XR-specific capacity enhancements</w:t>
      </w:r>
      <w:r>
        <w:rPr>
          <w:rFonts w:ascii="Arial" w:hAnsi="Arial" w:cs="Arial"/>
          <w:lang w:val="en-US"/>
        </w:rPr>
        <w:t xml:space="preserve">, </w:t>
      </w:r>
      <w:r w:rsidR="001D4BEB" w:rsidRPr="00810106">
        <w:rPr>
          <w:rFonts w:ascii="Arial" w:hAnsi="Arial" w:cs="Arial"/>
          <w:lang w:val="en-US"/>
        </w:rPr>
        <w:t>Nokia, Nokia Shanghai Bell</w:t>
      </w:r>
    </w:p>
    <w:p w14:paraId="6B734310" w14:textId="2119FDA8" w:rsidR="001D4BEB" w:rsidRPr="00810106" w:rsidRDefault="003C12AA" w:rsidP="001D4BEB">
      <w:pPr>
        <w:pStyle w:val="B1"/>
        <w:numPr>
          <w:ilvl w:val="0"/>
          <w:numId w:val="14"/>
        </w:numPr>
        <w:spacing w:after="0"/>
        <w:rPr>
          <w:rFonts w:ascii="Arial" w:hAnsi="Arial" w:cs="Arial"/>
          <w:lang w:val="en-US"/>
        </w:rPr>
      </w:pPr>
      <w:hyperlink r:id="rId99" w:history="1">
        <w:r w:rsidR="001D4BEB" w:rsidRPr="00810106">
          <w:rPr>
            <w:rFonts w:ascii="Arial" w:hAnsi="Arial" w:cs="Arial"/>
            <w:lang w:val="en-US"/>
          </w:rPr>
          <w:t>R1-2211625</w:t>
        </w:r>
      </w:hyperlink>
      <w:r>
        <w:rPr>
          <w:rFonts w:ascii="Arial" w:hAnsi="Arial" w:cs="Arial"/>
          <w:lang w:val="en-US"/>
        </w:rPr>
        <w:t xml:space="preserve">, </w:t>
      </w:r>
      <w:r w:rsidR="001D4BEB" w:rsidRPr="00810106">
        <w:rPr>
          <w:rFonts w:ascii="Arial" w:hAnsi="Arial" w:cs="Arial"/>
          <w:lang w:val="en-US"/>
        </w:rPr>
        <w:t>XR-specific capacity enhancements and evaluation results</w:t>
      </w:r>
      <w:r>
        <w:rPr>
          <w:rFonts w:ascii="Arial" w:hAnsi="Arial" w:cs="Arial"/>
          <w:lang w:val="en-US"/>
        </w:rPr>
        <w:t xml:space="preserve">, </w:t>
      </w:r>
      <w:r w:rsidR="001D4BEB" w:rsidRPr="00810106">
        <w:rPr>
          <w:rFonts w:ascii="Arial" w:hAnsi="Arial" w:cs="Arial"/>
          <w:lang w:val="en-US"/>
        </w:rPr>
        <w:t>Sony</w:t>
      </w:r>
    </w:p>
    <w:p w14:paraId="3FE0B7C6" w14:textId="512A6CD6" w:rsidR="001D4BEB" w:rsidRPr="00810106" w:rsidRDefault="003C12AA" w:rsidP="001D4BEB">
      <w:pPr>
        <w:pStyle w:val="B1"/>
        <w:numPr>
          <w:ilvl w:val="0"/>
          <w:numId w:val="14"/>
        </w:numPr>
        <w:spacing w:after="0"/>
        <w:rPr>
          <w:rFonts w:ascii="Arial" w:hAnsi="Arial" w:cs="Arial"/>
          <w:lang w:val="en-US"/>
        </w:rPr>
      </w:pPr>
      <w:hyperlink r:id="rId100" w:history="1">
        <w:r w:rsidR="001D4BEB" w:rsidRPr="00810106">
          <w:rPr>
            <w:rFonts w:ascii="Arial" w:hAnsi="Arial" w:cs="Arial"/>
            <w:lang w:val="en-US"/>
          </w:rPr>
          <w:t>R1-2211654</w:t>
        </w:r>
      </w:hyperlink>
      <w:r>
        <w:rPr>
          <w:rFonts w:ascii="Arial" w:hAnsi="Arial" w:cs="Arial"/>
          <w:lang w:val="en-US"/>
        </w:rPr>
        <w:t xml:space="preserve">, </w:t>
      </w:r>
      <w:r w:rsidR="001D4BEB" w:rsidRPr="00810106">
        <w:rPr>
          <w:rFonts w:ascii="Arial" w:hAnsi="Arial" w:cs="Arial"/>
          <w:lang w:val="en-US"/>
        </w:rPr>
        <w:t>Discussion on XR capacity enhancement techniques</w:t>
      </w:r>
      <w:r>
        <w:rPr>
          <w:rFonts w:ascii="Arial" w:hAnsi="Arial" w:cs="Arial"/>
          <w:lang w:val="en-US"/>
        </w:rPr>
        <w:t xml:space="preserve">, </w:t>
      </w:r>
      <w:r w:rsidR="001D4BEB" w:rsidRPr="00810106">
        <w:rPr>
          <w:rFonts w:ascii="Arial" w:hAnsi="Arial" w:cs="Arial"/>
          <w:lang w:val="en-US"/>
        </w:rPr>
        <w:t>Panasonic</w:t>
      </w:r>
    </w:p>
    <w:p w14:paraId="2AF6EBA4" w14:textId="358826B8" w:rsidR="001D4BEB" w:rsidRPr="00810106" w:rsidRDefault="003C12AA" w:rsidP="001D4BEB">
      <w:pPr>
        <w:pStyle w:val="B1"/>
        <w:numPr>
          <w:ilvl w:val="0"/>
          <w:numId w:val="14"/>
        </w:numPr>
        <w:spacing w:after="0"/>
        <w:rPr>
          <w:rFonts w:ascii="Arial" w:hAnsi="Arial" w:cs="Arial"/>
          <w:lang w:val="en-US"/>
        </w:rPr>
      </w:pPr>
      <w:hyperlink r:id="rId101" w:history="1">
        <w:r w:rsidR="001D4BEB" w:rsidRPr="00810106">
          <w:rPr>
            <w:rFonts w:ascii="Arial" w:hAnsi="Arial" w:cs="Arial"/>
            <w:lang w:val="en-US"/>
          </w:rPr>
          <w:t>R1-2211698</w:t>
        </w:r>
      </w:hyperlink>
      <w:r>
        <w:rPr>
          <w:rFonts w:ascii="Arial" w:hAnsi="Arial" w:cs="Arial"/>
          <w:lang w:val="en-US"/>
        </w:rPr>
        <w:t xml:space="preserve">, </w:t>
      </w:r>
      <w:r w:rsidR="001D4BEB" w:rsidRPr="00810106">
        <w:rPr>
          <w:rFonts w:ascii="Arial" w:hAnsi="Arial" w:cs="Arial"/>
          <w:lang w:val="en-US"/>
        </w:rPr>
        <w:t>Discussion on XR-specific capacity enhancements techniques</w:t>
      </w:r>
      <w:r>
        <w:rPr>
          <w:rFonts w:ascii="Arial" w:hAnsi="Arial" w:cs="Arial"/>
          <w:lang w:val="en-US"/>
        </w:rPr>
        <w:t xml:space="preserve">, </w:t>
      </w:r>
      <w:r w:rsidR="001D4BEB" w:rsidRPr="00810106">
        <w:rPr>
          <w:rFonts w:ascii="Arial" w:hAnsi="Arial" w:cs="Arial"/>
          <w:lang w:val="en-US"/>
        </w:rPr>
        <w:t>CMCC</w:t>
      </w:r>
    </w:p>
    <w:p w14:paraId="5DBABBB5" w14:textId="71612117" w:rsidR="001D4BEB" w:rsidRPr="00810106" w:rsidRDefault="003C12AA" w:rsidP="001D4BEB">
      <w:pPr>
        <w:pStyle w:val="B1"/>
        <w:numPr>
          <w:ilvl w:val="0"/>
          <w:numId w:val="14"/>
        </w:numPr>
        <w:spacing w:after="0"/>
        <w:rPr>
          <w:rFonts w:ascii="Arial" w:hAnsi="Arial" w:cs="Arial"/>
          <w:lang w:val="en-US"/>
        </w:rPr>
      </w:pPr>
      <w:hyperlink r:id="rId102" w:history="1">
        <w:r w:rsidR="001D4BEB" w:rsidRPr="00810106">
          <w:rPr>
            <w:rFonts w:ascii="Arial" w:hAnsi="Arial" w:cs="Arial"/>
            <w:lang w:val="en-US"/>
          </w:rPr>
          <w:t>R1-2211782</w:t>
        </w:r>
      </w:hyperlink>
      <w:r>
        <w:rPr>
          <w:rFonts w:ascii="Arial" w:hAnsi="Arial" w:cs="Arial"/>
          <w:lang w:val="en-US"/>
        </w:rPr>
        <w:t xml:space="preserve">, </w:t>
      </w:r>
      <w:r w:rsidR="001D4BEB" w:rsidRPr="00810106">
        <w:rPr>
          <w:rFonts w:ascii="Arial" w:hAnsi="Arial" w:cs="Arial"/>
          <w:lang w:val="en-US"/>
        </w:rPr>
        <w:t>XR-specific Capacity Enhancement Techniques</w:t>
      </w:r>
      <w:r>
        <w:rPr>
          <w:rFonts w:ascii="Arial" w:hAnsi="Arial" w:cs="Arial"/>
          <w:lang w:val="en-US"/>
        </w:rPr>
        <w:t xml:space="preserve">, </w:t>
      </w:r>
      <w:r w:rsidR="001D4BEB" w:rsidRPr="00810106">
        <w:rPr>
          <w:rFonts w:ascii="Arial" w:hAnsi="Arial" w:cs="Arial"/>
          <w:lang w:val="en-US"/>
        </w:rPr>
        <w:t>Lenovo</w:t>
      </w:r>
    </w:p>
    <w:p w14:paraId="5FBFF362" w14:textId="0207B3BB" w:rsidR="001D4BEB" w:rsidRPr="00810106" w:rsidRDefault="003C12AA" w:rsidP="001D4BEB">
      <w:pPr>
        <w:pStyle w:val="B1"/>
        <w:numPr>
          <w:ilvl w:val="0"/>
          <w:numId w:val="14"/>
        </w:numPr>
        <w:spacing w:after="0"/>
        <w:rPr>
          <w:rFonts w:ascii="Arial" w:hAnsi="Arial" w:cs="Arial"/>
          <w:lang w:val="en-US"/>
        </w:rPr>
      </w:pPr>
      <w:hyperlink r:id="rId103" w:history="1">
        <w:r w:rsidR="001D4BEB" w:rsidRPr="00810106">
          <w:rPr>
            <w:rFonts w:ascii="Arial" w:hAnsi="Arial" w:cs="Arial"/>
            <w:lang w:val="en-US"/>
          </w:rPr>
          <w:t>R1-2211827</w:t>
        </w:r>
      </w:hyperlink>
      <w:r>
        <w:rPr>
          <w:rFonts w:ascii="Arial" w:hAnsi="Arial" w:cs="Arial"/>
          <w:lang w:val="en-US"/>
        </w:rPr>
        <w:t xml:space="preserve">, </w:t>
      </w:r>
      <w:r w:rsidR="001D4BEB" w:rsidRPr="00810106">
        <w:rPr>
          <w:rFonts w:ascii="Arial" w:hAnsi="Arial" w:cs="Arial"/>
          <w:lang w:val="en-US"/>
        </w:rPr>
        <w:t>On XR-specific capacity enhancements techniques</w:t>
      </w:r>
      <w:r>
        <w:rPr>
          <w:rFonts w:ascii="Arial" w:hAnsi="Arial" w:cs="Arial"/>
          <w:lang w:val="en-US"/>
        </w:rPr>
        <w:t xml:space="preserve">, </w:t>
      </w:r>
      <w:r w:rsidR="001D4BEB" w:rsidRPr="00810106">
        <w:rPr>
          <w:rFonts w:ascii="Arial" w:hAnsi="Arial" w:cs="Arial"/>
          <w:lang w:val="en-US"/>
        </w:rPr>
        <w:t>Apple</w:t>
      </w:r>
    </w:p>
    <w:p w14:paraId="61E8CE44" w14:textId="36D198A9" w:rsidR="001D4BEB" w:rsidRPr="00810106" w:rsidRDefault="003C12AA" w:rsidP="001D4BEB">
      <w:pPr>
        <w:pStyle w:val="B1"/>
        <w:numPr>
          <w:ilvl w:val="0"/>
          <w:numId w:val="14"/>
        </w:numPr>
        <w:spacing w:after="0"/>
        <w:rPr>
          <w:rFonts w:ascii="Arial" w:hAnsi="Arial" w:cs="Arial"/>
          <w:lang w:val="en-US"/>
        </w:rPr>
      </w:pPr>
      <w:hyperlink r:id="rId104" w:history="1">
        <w:r w:rsidR="001D4BEB" w:rsidRPr="00810106">
          <w:rPr>
            <w:rFonts w:ascii="Arial" w:hAnsi="Arial" w:cs="Arial"/>
            <w:lang w:val="en-US"/>
          </w:rPr>
          <w:t>R1-2211843</w:t>
        </w:r>
      </w:hyperlink>
      <w:r>
        <w:rPr>
          <w:rFonts w:ascii="Arial" w:hAnsi="Arial" w:cs="Arial"/>
          <w:lang w:val="en-US"/>
        </w:rPr>
        <w:t xml:space="preserve">, </w:t>
      </w:r>
      <w:r w:rsidR="001D4BEB" w:rsidRPr="00810106">
        <w:rPr>
          <w:rFonts w:ascii="Arial" w:hAnsi="Arial" w:cs="Arial"/>
          <w:lang w:val="en-US"/>
        </w:rPr>
        <w:t>Discussion on XR-specific capacity enhancements techniques</w:t>
      </w:r>
      <w:r>
        <w:rPr>
          <w:rFonts w:ascii="Arial" w:hAnsi="Arial" w:cs="Arial"/>
          <w:lang w:val="en-US"/>
        </w:rPr>
        <w:t xml:space="preserve">, </w:t>
      </w:r>
      <w:r w:rsidR="001D4BEB" w:rsidRPr="00810106">
        <w:rPr>
          <w:rFonts w:ascii="Arial" w:hAnsi="Arial" w:cs="Arial"/>
          <w:lang w:val="en-US"/>
        </w:rPr>
        <w:t>InterDigital, Inc.</w:t>
      </w:r>
    </w:p>
    <w:p w14:paraId="3B3DF479" w14:textId="3BAB4CC7" w:rsidR="001D4BEB" w:rsidRPr="00810106" w:rsidRDefault="003C12AA" w:rsidP="001D4BEB">
      <w:pPr>
        <w:pStyle w:val="B1"/>
        <w:numPr>
          <w:ilvl w:val="0"/>
          <w:numId w:val="14"/>
        </w:numPr>
        <w:spacing w:after="0"/>
        <w:rPr>
          <w:rFonts w:ascii="Arial" w:hAnsi="Arial" w:cs="Arial"/>
          <w:lang w:val="en-US"/>
        </w:rPr>
      </w:pPr>
      <w:hyperlink r:id="rId105" w:history="1">
        <w:r w:rsidR="001D4BEB" w:rsidRPr="00810106">
          <w:rPr>
            <w:rFonts w:ascii="Arial" w:hAnsi="Arial" w:cs="Arial"/>
            <w:lang w:val="en-US"/>
          </w:rPr>
          <w:t>R1-2211906</w:t>
        </w:r>
      </w:hyperlink>
      <w:r>
        <w:rPr>
          <w:rFonts w:ascii="Arial" w:hAnsi="Arial" w:cs="Arial"/>
          <w:lang w:val="en-US"/>
        </w:rPr>
        <w:t xml:space="preserve">, </w:t>
      </w:r>
      <w:r w:rsidR="001D4BEB" w:rsidRPr="00810106">
        <w:rPr>
          <w:rFonts w:ascii="Arial" w:hAnsi="Arial" w:cs="Arial"/>
          <w:lang w:val="en-US"/>
        </w:rPr>
        <w:t>XR specific capacity enhancements</w:t>
      </w:r>
      <w:r>
        <w:rPr>
          <w:rFonts w:ascii="Arial" w:hAnsi="Arial" w:cs="Arial"/>
          <w:lang w:val="en-US"/>
        </w:rPr>
        <w:t xml:space="preserve">, </w:t>
      </w:r>
      <w:r w:rsidR="001D4BEB" w:rsidRPr="00810106">
        <w:rPr>
          <w:rFonts w:ascii="Arial" w:hAnsi="Arial" w:cs="Arial"/>
          <w:lang w:val="en-US"/>
        </w:rPr>
        <w:t>ZTE, Sanechips</w:t>
      </w:r>
    </w:p>
    <w:p w14:paraId="52D8A3C4" w14:textId="320CD303" w:rsidR="001D4BEB" w:rsidRPr="00810106" w:rsidRDefault="003C12AA" w:rsidP="001D4BEB">
      <w:pPr>
        <w:pStyle w:val="B1"/>
        <w:numPr>
          <w:ilvl w:val="0"/>
          <w:numId w:val="14"/>
        </w:numPr>
        <w:spacing w:after="0"/>
        <w:rPr>
          <w:rFonts w:ascii="Arial" w:hAnsi="Arial" w:cs="Arial"/>
          <w:lang w:val="en-US"/>
        </w:rPr>
      </w:pPr>
      <w:hyperlink r:id="rId106" w:history="1">
        <w:r w:rsidR="001D4BEB" w:rsidRPr="00810106">
          <w:rPr>
            <w:rFonts w:ascii="Arial" w:hAnsi="Arial" w:cs="Arial"/>
            <w:lang w:val="en-US"/>
          </w:rPr>
          <w:t>R1-2212001</w:t>
        </w:r>
      </w:hyperlink>
      <w:r>
        <w:rPr>
          <w:rFonts w:ascii="Arial" w:hAnsi="Arial" w:cs="Arial"/>
          <w:lang w:val="en-US"/>
        </w:rPr>
        <w:t xml:space="preserve">, </w:t>
      </w:r>
      <w:r w:rsidR="001D4BEB" w:rsidRPr="00810106">
        <w:rPr>
          <w:rFonts w:ascii="Arial" w:hAnsi="Arial" w:cs="Arial"/>
          <w:lang w:val="en-US"/>
        </w:rPr>
        <w:t>Discussion on XR specific capacity improvement enhancements</w:t>
      </w:r>
      <w:r>
        <w:rPr>
          <w:rFonts w:ascii="Arial" w:hAnsi="Arial" w:cs="Arial"/>
          <w:lang w:val="en-US"/>
        </w:rPr>
        <w:t xml:space="preserve">, </w:t>
      </w:r>
      <w:r w:rsidR="001D4BEB" w:rsidRPr="00810106">
        <w:rPr>
          <w:rFonts w:ascii="Arial" w:hAnsi="Arial" w:cs="Arial"/>
          <w:lang w:val="en-US"/>
        </w:rPr>
        <w:t>NTT DOCOMO, INC.</w:t>
      </w:r>
    </w:p>
    <w:p w14:paraId="5C0F7FED" w14:textId="275ECECF" w:rsidR="001D4BEB" w:rsidRPr="00810106" w:rsidRDefault="003C12AA" w:rsidP="001D4BEB">
      <w:pPr>
        <w:pStyle w:val="B1"/>
        <w:numPr>
          <w:ilvl w:val="0"/>
          <w:numId w:val="14"/>
        </w:numPr>
        <w:spacing w:after="0"/>
        <w:rPr>
          <w:rFonts w:ascii="Arial" w:hAnsi="Arial" w:cs="Arial"/>
          <w:lang w:val="en-US"/>
        </w:rPr>
      </w:pPr>
      <w:hyperlink r:id="rId107" w:history="1">
        <w:r w:rsidR="001D4BEB" w:rsidRPr="00810106">
          <w:rPr>
            <w:rFonts w:ascii="Arial" w:hAnsi="Arial" w:cs="Arial"/>
            <w:lang w:val="en-US"/>
          </w:rPr>
          <w:t>R1-2212063</w:t>
        </w:r>
      </w:hyperlink>
      <w:r>
        <w:rPr>
          <w:rFonts w:ascii="Arial" w:hAnsi="Arial" w:cs="Arial"/>
          <w:lang w:val="en-US"/>
        </w:rPr>
        <w:t xml:space="preserve">, </w:t>
      </w:r>
      <w:r w:rsidR="001D4BEB" w:rsidRPr="00810106">
        <w:rPr>
          <w:rFonts w:ascii="Arial" w:hAnsi="Arial" w:cs="Arial"/>
          <w:lang w:val="en-US"/>
        </w:rPr>
        <w:t>Considerations on Capacity Improvements for XR</w:t>
      </w:r>
      <w:r>
        <w:rPr>
          <w:rFonts w:ascii="Arial" w:hAnsi="Arial" w:cs="Arial"/>
          <w:lang w:val="en-US"/>
        </w:rPr>
        <w:t xml:space="preserve">, </w:t>
      </w:r>
      <w:r w:rsidR="001D4BEB" w:rsidRPr="00810106">
        <w:rPr>
          <w:rFonts w:ascii="Arial" w:hAnsi="Arial" w:cs="Arial"/>
          <w:lang w:val="en-US"/>
        </w:rPr>
        <w:t>Samsung</w:t>
      </w:r>
    </w:p>
    <w:p w14:paraId="59AB8C40" w14:textId="7F174DF8" w:rsidR="001D4BEB" w:rsidRPr="00810106" w:rsidRDefault="003C12AA" w:rsidP="001D4BEB">
      <w:pPr>
        <w:pStyle w:val="B1"/>
        <w:numPr>
          <w:ilvl w:val="0"/>
          <w:numId w:val="14"/>
        </w:numPr>
        <w:spacing w:after="0"/>
        <w:rPr>
          <w:rFonts w:ascii="Arial" w:hAnsi="Arial" w:cs="Arial"/>
          <w:lang w:val="en-US"/>
        </w:rPr>
      </w:pPr>
      <w:hyperlink r:id="rId108" w:history="1">
        <w:r w:rsidR="001D4BEB" w:rsidRPr="00810106">
          <w:rPr>
            <w:rFonts w:ascii="Arial" w:hAnsi="Arial" w:cs="Arial"/>
            <w:lang w:val="en-US"/>
          </w:rPr>
          <w:t>R1-2212135</w:t>
        </w:r>
      </w:hyperlink>
      <w:r>
        <w:rPr>
          <w:rFonts w:ascii="Arial" w:hAnsi="Arial" w:cs="Arial"/>
          <w:lang w:val="en-US"/>
        </w:rPr>
        <w:t xml:space="preserve">, </w:t>
      </w:r>
      <w:r w:rsidR="001D4BEB" w:rsidRPr="00810106">
        <w:rPr>
          <w:rFonts w:ascii="Arial" w:hAnsi="Arial" w:cs="Arial"/>
          <w:lang w:val="en-US"/>
        </w:rPr>
        <w:t>Capacity enhancement techniques for XR</w:t>
      </w:r>
      <w:r>
        <w:rPr>
          <w:rFonts w:ascii="Arial" w:hAnsi="Arial" w:cs="Arial"/>
          <w:lang w:val="en-US"/>
        </w:rPr>
        <w:t xml:space="preserve">, </w:t>
      </w:r>
      <w:r w:rsidR="001D4BEB" w:rsidRPr="00810106">
        <w:rPr>
          <w:rFonts w:ascii="Arial" w:hAnsi="Arial" w:cs="Arial"/>
          <w:lang w:val="en-US"/>
        </w:rPr>
        <w:t>Qualcomm Incorporated</w:t>
      </w:r>
    </w:p>
    <w:p w14:paraId="25305555" w14:textId="1190FBB1" w:rsidR="001D4BEB" w:rsidRPr="00810106" w:rsidRDefault="003C12AA" w:rsidP="001D4BEB">
      <w:pPr>
        <w:pStyle w:val="B1"/>
        <w:numPr>
          <w:ilvl w:val="0"/>
          <w:numId w:val="14"/>
        </w:numPr>
        <w:spacing w:after="0"/>
        <w:rPr>
          <w:rFonts w:ascii="Arial" w:hAnsi="Arial" w:cs="Arial"/>
          <w:lang w:val="en-US"/>
        </w:rPr>
      </w:pPr>
      <w:hyperlink r:id="rId109" w:history="1">
        <w:r w:rsidR="001D4BEB" w:rsidRPr="00810106">
          <w:rPr>
            <w:rFonts w:ascii="Arial" w:hAnsi="Arial" w:cs="Arial"/>
            <w:lang w:val="en-US"/>
          </w:rPr>
          <w:t>R1-2212254</w:t>
        </w:r>
      </w:hyperlink>
      <w:r>
        <w:rPr>
          <w:rFonts w:ascii="Arial" w:hAnsi="Arial" w:cs="Arial"/>
          <w:lang w:val="en-US"/>
        </w:rPr>
        <w:t xml:space="preserve">, </w:t>
      </w:r>
      <w:r w:rsidR="001D4BEB" w:rsidRPr="00810106">
        <w:rPr>
          <w:rFonts w:ascii="Arial" w:hAnsi="Arial" w:cs="Arial"/>
          <w:lang w:val="en-US"/>
        </w:rPr>
        <w:t>On XR specific capacity improvement enhancement</w:t>
      </w:r>
      <w:r>
        <w:rPr>
          <w:rFonts w:ascii="Arial" w:hAnsi="Arial" w:cs="Arial"/>
          <w:lang w:val="en-US"/>
        </w:rPr>
        <w:t xml:space="preserve">, </w:t>
      </w:r>
      <w:r w:rsidR="001D4BEB" w:rsidRPr="00810106">
        <w:rPr>
          <w:rFonts w:ascii="Arial" w:hAnsi="Arial" w:cs="Arial"/>
          <w:lang w:val="en-US"/>
        </w:rPr>
        <w:t>MediaTek Inc.</w:t>
      </w:r>
    </w:p>
    <w:p w14:paraId="4A466ECD" w14:textId="4233017F" w:rsidR="001D4BEB" w:rsidRPr="00810106" w:rsidRDefault="003C12AA" w:rsidP="001D4BEB">
      <w:pPr>
        <w:pStyle w:val="B1"/>
        <w:numPr>
          <w:ilvl w:val="0"/>
          <w:numId w:val="14"/>
        </w:numPr>
        <w:spacing w:after="0"/>
        <w:rPr>
          <w:rFonts w:ascii="Arial" w:hAnsi="Arial" w:cs="Arial"/>
          <w:lang w:val="en-US"/>
        </w:rPr>
      </w:pPr>
      <w:hyperlink r:id="rId110" w:history="1">
        <w:r w:rsidR="001D4BEB" w:rsidRPr="00810106">
          <w:rPr>
            <w:rFonts w:ascii="Arial" w:hAnsi="Arial" w:cs="Arial"/>
            <w:lang w:val="en-US"/>
          </w:rPr>
          <w:t>R1-2212275</w:t>
        </w:r>
      </w:hyperlink>
      <w:r>
        <w:rPr>
          <w:rFonts w:ascii="Arial" w:hAnsi="Arial" w:cs="Arial"/>
          <w:lang w:val="en-US"/>
        </w:rPr>
        <w:t xml:space="preserve">, </w:t>
      </w:r>
      <w:r w:rsidR="001D4BEB" w:rsidRPr="00810106">
        <w:rPr>
          <w:rFonts w:ascii="Arial" w:hAnsi="Arial" w:cs="Arial"/>
          <w:lang w:val="en-US"/>
        </w:rPr>
        <w:t>Discussion on XR-specific capacity enhancements techniques</w:t>
      </w:r>
      <w:r>
        <w:rPr>
          <w:rFonts w:ascii="Arial" w:hAnsi="Arial" w:cs="Arial"/>
          <w:lang w:val="en-US"/>
        </w:rPr>
        <w:t xml:space="preserve">, </w:t>
      </w:r>
      <w:r w:rsidR="001D4BEB" w:rsidRPr="00810106">
        <w:rPr>
          <w:rFonts w:ascii="Arial" w:hAnsi="Arial" w:cs="Arial"/>
          <w:lang w:val="en-US"/>
        </w:rPr>
        <w:t>KT Corp.</w:t>
      </w:r>
    </w:p>
    <w:p w14:paraId="0B158EE9" w14:textId="60BEA60A" w:rsidR="001D4BEB" w:rsidRPr="00810106" w:rsidRDefault="003C12AA" w:rsidP="001D4BEB">
      <w:pPr>
        <w:pStyle w:val="B1"/>
        <w:numPr>
          <w:ilvl w:val="0"/>
          <w:numId w:val="14"/>
        </w:numPr>
        <w:spacing w:after="0"/>
        <w:rPr>
          <w:rFonts w:ascii="Arial" w:hAnsi="Arial" w:cs="Arial"/>
          <w:lang w:val="en-US"/>
        </w:rPr>
      </w:pPr>
      <w:hyperlink r:id="rId111" w:history="1">
        <w:r w:rsidR="001D4BEB" w:rsidRPr="00810106">
          <w:rPr>
            <w:rFonts w:ascii="Arial" w:hAnsi="Arial" w:cs="Arial"/>
            <w:lang w:val="en-US"/>
          </w:rPr>
          <w:t>R1-2212306</w:t>
        </w:r>
      </w:hyperlink>
      <w:r>
        <w:rPr>
          <w:rFonts w:ascii="Arial" w:hAnsi="Arial" w:cs="Arial"/>
          <w:lang w:val="en-US"/>
        </w:rPr>
        <w:t xml:space="preserve">, </w:t>
      </w:r>
      <w:r w:rsidR="001D4BEB" w:rsidRPr="00810106">
        <w:rPr>
          <w:rFonts w:ascii="Arial" w:hAnsi="Arial" w:cs="Arial"/>
          <w:lang w:val="en-US"/>
        </w:rPr>
        <w:t>Discussion on XR-specific capacity enhancement techniques</w:t>
      </w:r>
      <w:r>
        <w:rPr>
          <w:rFonts w:ascii="Arial" w:hAnsi="Arial" w:cs="Arial"/>
          <w:lang w:val="en-US"/>
        </w:rPr>
        <w:t xml:space="preserve">, </w:t>
      </w:r>
      <w:r w:rsidR="001D4BEB" w:rsidRPr="00810106">
        <w:rPr>
          <w:rFonts w:ascii="Arial" w:hAnsi="Arial" w:cs="Arial"/>
          <w:lang w:val="en-US"/>
        </w:rPr>
        <w:t>LG Electronics</w:t>
      </w:r>
    </w:p>
    <w:p w14:paraId="55182B5A" w14:textId="0B696A38" w:rsidR="001D4BEB" w:rsidRPr="00810106" w:rsidRDefault="003C12AA" w:rsidP="001D4BEB">
      <w:pPr>
        <w:pStyle w:val="B1"/>
        <w:numPr>
          <w:ilvl w:val="0"/>
          <w:numId w:val="14"/>
        </w:numPr>
        <w:spacing w:after="0"/>
        <w:rPr>
          <w:rFonts w:ascii="Arial" w:hAnsi="Arial" w:cs="Arial"/>
          <w:lang w:val="en-US"/>
        </w:rPr>
      </w:pPr>
      <w:hyperlink r:id="rId112" w:history="1">
        <w:r w:rsidR="001D4BEB" w:rsidRPr="00810106">
          <w:rPr>
            <w:rFonts w:ascii="Arial" w:hAnsi="Arial" w:cs="Arial"/>
            <w:lang w:val="en-US"/>
          </w:rPr>
          <w:t>R1-2212365</w:t>
        </w:r>
      </w:hyperlink>
      <w:r>
        <w:rPr>
          <w:rFonts w:ascii="Arial" w:hAnsi="Arial" w:cs="Arial"/>
          <w:lang w:val="en-US"/>
        </w:rPr>
        <w:t xml:space="preserve">, </w:t>
      </w:r>
      <w:r w:rsidR="001D4BEB" w:rsidRPr="00810106">
        <w:rPr>
          <w:rFonts w:ascii="Arial" w:hAnsi="Arial" w:cs="Arial"/>
          <w:lang w:val="en-US"/>
        </w:rPr>
        <w:t>Discussion on XR-specific capacity enhancements</w:t>
      </w:r>
      <w:r>
        <w:rPr>
          <w:rFonts w:ascii="Arial" w:hAnsi="Arial" w:cs="Arial"/>
          <w:lang w:val="en-US"/>
        </w:rPr>
        <w:t xml:space="preserve">, </w:t>
      </w:r>
      <w:r w:rsidR="001D4BEB" w:rsidRPr="00810106">
        <w:rPr>
          <w:rFonts w:ascii="Arial" w:hAnsi="Arial" w:cs="Arial"/>
          <w:lang w:val="en-US"/>
        </w:rPr>
        <w:t>NEC</w:t>
      </w:r>
    </w:p>
    <w:p w14:paraId="465483FF" w14:textId="1D3B08CC" w:rsidR="00930F70" w:rsidRPr="00810106" w:rsidRDefault="003C12AA" w:rsidP="001D4BEB">
      <w:pPr>
        <w:pStyle w:val="B1"/>
        <w:numPr>
          <w:ilvl w:val="0"/>
          <w:numId w:val="14"/>
        </w:numPr>
        <w:spacing w:after="0"/>
        <w:rPr>
          <w:rFonts w:ascii="Arial" w:hAnsi="Arial" w:cs="Arial"/>
          <w:lang w:val="en-US"/>
        </w:rPr>
      </w:pPr>
      <w:hyperlink r:id="rId113" w:history="1">
        <w:r w:rsidR="001D4BEB" w:rsidRPr="00810106">
          <w:rPr>
            <w:rFonts w:ascii="Arial" w:hAnsi="Arial" w:cs="Arial"/>
            <w:lang w:val="en-US"/>
          </w:rPr>
          <w:t>R1-2212386</w:t>
        </w:r>
      </w:hyperlink>
      <w:r>
        <w:rPr>
          <w:rFonts w:ascii="Arial" w:hAnsi="Arial" w:cs="Arial"/>
          <w:lang w:val="en-US"/>
        </w:rPr>
        <w:t xml:space="preserve">, </w:t>
      </w:r>
      <w:r w:rsidR="001D4BEB" w:rsidRPr="00810106">
        <w:rPr>
          <w:rFonts w:ascii="Arial" w:hAnsi="Arial" w:cs="Arial"/>
          <w:lang w:val="en-US"/>
        </w:rPr>
        <w:t>On XR-specific capacity enhancements techniques</w:t>
      </w:r>
      <w:r>
        <w:rPr>
          <w:rFonts w:ascii="Arial" w:hAnsi="Arial" w:cs="Arial"/>
          <w:lang w:val="en-US"/>
        </w:rPr>
        <w:t xml:space="preserve">, </w:t>
      </w:r>
      <w:r w:rsidR="001D4BEB" w:rsidRPr="00810106">
        <w:rPr>
          <w:rFonts w:ascii="Arial" w:hAnsi="Arial" w:cs="Arial"/>
          <w:lang w:val="en-US"/>
        </w:rPr>
        <w:t>Google Inc.</w:t>
      </w:r>
    </w:p>
    <w:sectPr w:rsidR="00930F70" w:rsidRPr="00810106" w:rsidSect="006C090F">
      <w:headerReference w:type="even" r:id="rId114"/>
      <w:headerReference w:type="default" r:id="rId115"/>
      <w:footerReference w:type="even" r:id="rId116"/>
      <w:footerReference w:type="default" r:id="rId117"/>
      <w:headerReference w:type="first" r:id="rId118"/>
      <w:footerReference w:type="first" r:id="rId11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4BBB" w14:textId="77777777" w:rsidR="00AE260F" w:rsidRDefault="00AE260F">
      <w:r>
        <w:separator/>
      </w:r>
    </w:p>
  </w:endnote>
  <w:endnote w:type="continuationSeparator" w:id="0">
    <w:p w14:paraId="11B55730" w14:textId="77777777" w:rsidR="00AE260F" w:rsidRDefault="00A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77777777"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77777777"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C6EF" w14:textId="77777777" w:rsidR="00AE260F" w:rsidRDefault="00AE260F">
      <w:r>
        <w:separator/>
      </w:r>
    </w:p>
  </w:footnote>
  <w:footnote w:type="continuationSeparator" w:id="0">
    <w:p w14:paraId="72DF3EF9" w14:textId="77777777" w:rsidR="00AE260F" w:rsidRDefault="00A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77777777"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77777777"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77777777"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C0F11"/>
    <w:multiLevelType w:val="hybridMultilevel"/>
    <w:tmpl w:val="B1F8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0C06999"/>
    <w:multiLevelType w:val="multilevel"/>
    <w:tmpl w:val="A6CC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360055"/>
    <w:multiLevelType w:val="hybridMultilevel"/>
    <w:tmpl w:val="BD8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3C14AF6"/>
    <w:multiLevelType w:val="hybridMultilevel"/>
    <w:tmpl w:val="123AA8C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A31593F"/>
    <w:multiLevelType w:val="multilevel"/>
    <w:tmpl w:val="36723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541175"/>
    <w:multiLevelType w:val="hybridMultilevel"/>
    <w:tmpl w:val="B6044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EA3E1E"/>
    <w:multiLevelType w:val="multilevel"/>
    <w:tmpl w:val="AD70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C2AA1"/>
    <w:multiLevelType w:val="multilevel"/>
    <w:tmpl w:val="4548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980322">
    <w:abstractNumId w:val="24"/>
  </w:num>
  <w:num w:numId="2" w16cid:durableId="1178429138">
    <w:abstractNumId w:val="9"/>
  </w:num>
  <w:num w:numId="3" w16cid:durableId="1614511691">
    <w:abstractNumId w:val="30"/>
  </w:num>
  <w:num w:numId="4" w16cid:durableId="1864635799">
    <w:abstractNumId w:val="20"/>
  </w:num>
  <w:num w:numId="5" w16cid:durableId="1734935463">
    <w:abstractNumId w:val="16"/>
  </w:num>
  <w:num w:numId="6" w16cid:durableId="1973554597">
    <w:abstractNumId w:val="26"/>
  </w:num>
  <w:num w:numId="7" w16cid:durableId="1448740589">
    <w:abstractNumId w:val="3"/>
  </w:num>
  <w:num w:numId="8" w16cid:durableId="1848058638">
    <w:abstractNumId w:val="12"/>
  </w:num>
  <w:num w:numId="9" w16cid:durableId="562562001">
    <w:abstractNumId w:val="0"/>
  </w:num>
  <w:num w:numId="10" w16cid:durableId="1795371500">
    <w:abstractNumId w:val="17"/>
  </w:num>
  <w:num w:numId="11" w16cid:durableId="1743022822">
    <w:abstractNumId w:val="14"/>
  </w:num>
  <w:num w:numId="12" w16cid:durableId="1783261502">
    <w:abstractNumId w:val="8"/>
  </w:num>
  <w:num w:numId="13" w16cid:durableId="522014066">
    <w:abstractNumId w:val="13"/>
  </w:num>
  <w:num w:numId="14" w16cid:durableId="675155189">
    <w:abstractNumId w:val="21"/>
  </w:num>
  <w:num w:numId="15" w16cid:durableId="525216456">
    <w:abstractNumId w:val="15"/>
  </w:num>
  <w:num w:numId="16" w16cid:durableId="777027206">
    <w:abstractNumId w:val="25"/>
  </w:num>
  <w:num w:numId="17" w16cid:durableId="18355265">
    <w:abstractNumId w:val="6"/>
  </w:num>
  <w:num w:numId="18" w16cid:durableId="141389290">
    <w:abstractNumId w:val="23"/>
  </w:num>
  <w:num w:numId="19" w16cid:durableId="555313529">
    <w:abstractNumId w:val="4"/>
  </w:num>
  <w:num w:numId="20" w16cid:durableId="1168982279">
    <w:abstractNumId w:val="1"/>
  </w:num>
  <w:num w:numId="21" w16cid:durableId="1563173629">
    <w:abstractNumId w:val="2"/>
  </w:num>
  <w:num w:numId="22" w16cid:durableId="1013142127">
    <w:abstractNumId w:val="28"/>
  </w:num>
  <w:num w:numId="23" w16cid:durableId="645670798">
    <w:abstractNumId w:val="19"/>
  </w:num>
  <w:num w:numId="24" w16cid:durableId="901869872">
    <w:abstractNumId w:val="7"/>
  </w:num>
  <w:num w:numId="25" w16cid:durableId="428737588">
    <w:abstractNumId w:val="27"/>
  </w:num>
  <w:num w:numId="26" w16cid:durableId="521820337">
    <w:abstractNumId w:val="22"/>
  </w:num>
  <w:num w:numId="27" w16cid:durableId="1013997817">
    <w:abstractNumId w:val="5"/>
  </w:num>
  <w:num w:numId="28" w16cid:durableId="170070729">
    <w:abstractNumId w:val="11"/>
  </w:num>
  <w:num w:numId="29" w16cid:durableId="262805543">
    <w:abstractNumId w:val="29"/>
  </w:num>
  <w:num w:numId="30" w16cid:durableId="1362508559">
    <w:abstractNumId w:val="18"/>
  </w:num>
  <w:num w:numId="31" w16cid:durableId="178010510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C46"/>
    <w:rsid w:val="00007BD0"/>
    <w:rsid w:val="00011C3B"/>
    <w:rsid w:val="00014E1E"/>
    <w:rsid w:val="000276C5"/>
    <w:rsid w:val="0003275D"/>
    <w:rsid w:val="00035135"/>
    <w:rsid w:val="0004456C"/>
    <w:rsid w:val="0005259B"/>
    <w:rsid w:val="00053FEE"/>
    <w:rsid w:val="00060AE4"/>
    <w:rsid w:val="000746A7"/>
    <w:rsid w:val="00082DC1"/>
    <w:rsid w:val="000910BB"/>
    <w:rsid w:val="00092043"/>
    <w:rsid w:val="000926AF"/>
    <w:rsid w:val="000A3ED2"/>
    <w:rsid w:val="000C00FA"/>
    <w:rsid w:val="000C51AA"/>
    <w:rsid w:val="000D17BC"/>
    <w:rsid w:val="000D2186"/>
    <w:rsid w:val="000E4F35"/>
    <w:rsid w:val="000F6C1C"/>
    <w:rsid w:val="00110BAE"/>
    <w:rsid w:val="00116F4B"/>
    <w:rsid w:val="00122703"/>
    <w:rsid w:val="001229F4"/>
    <w:rsid w:val="00137471"/>
    <w:rsid w:val="00143B97"/>
    <w:rsid w:val="00150FD3"/>
    <w:rsid w:val="001571D0"/>
    <w:rsid w:val="00166A12"/>
    <w:rsid w:val="00184428"/>
    <w:rsid w:val="001A248F"/>
    <w:rsid w:val="001A3B5F"/>
    <w:rsid w:val="001A5D33"/>
    <w:rsid w:val="001A659D"/>
    <w:rsid w:val="001B51AB"/>
    <w:rsid w:val="001B5CA8"/>
    <w:rsid w:val="001C4490"/>
    <w:rsid w:val="001D2C1A"/>
    <w:rsid w:val="001D2DED"/>
    <w:rsid w:val="001D3BA2"/>
    <w:rsid w:val="001D44B7"/>
    <w:rsid w:val="001D4BEB"/>
    <w:rsid w:val="001D4EAD"/>
    <w:rsid w:val="001E0075"/>
    <w:rsid w:val="001E4E22"/>
    <w:rsid w:val="001F1B1F"/>
    <w:rsid w:val="001F2A20"/>
    <w:rsid w:val="001F486F"/>
    <w:rsid w:val="00207DC4"/>
    <w:rsid w:val="0022485E"/>
    <w:rsid w:val="002259A9"/>
    <w:rsid w:val="0022762D"/>
    <w:rsid w:val="00243A99"/>
    <w:rsid w:val="002465B1"/>
    <w:rsid w:val="00270511"/>
    <w:rsid w:val="00292F2C"/>
    <w:rsid w:val="00294464"/>
    <w:rsid w:val="0029567C"/>
    <w:rsid w:val="002C0B82"/>
    <w:rsid w:val="002D1394"/>
    <w:rsid w:val="002D7BB6"/>
    <w:rsid w:val="002E078F"/>
    <w:rsid w:val="002F2A06"/>
    <w:rsid w:val="002F47EE"/>
    <w:rsid w:val="00300546"/>
    <w:rsid w:val="00301B7A"/>
    <w:rsid w:val="00306D59"/>
    <w:rsid w:val="0031186B"/>
    <w:rsid w:val="0032503A"/>
    <w:rsid w:val="00325EE1"/>
    <w:rsid w:val="003357C0"/>
    <w:rsid w:val="00344D60"/>
    <w:rsid w:val="00344EAE"/>
    <w:rsid w:val="00346477"/>
    <w:rsid w:val="00347CB0"/>
    <w:rsid w:val="003537B1"/>
    <w:rsid w:val="0036248C"/>
    <w:rsid w:val="003666A8"/>
    <w:rsid w:val="00366D63"/>
    <w:rsid w:val="00367401"/>
    <w:rsid w:val="00375678"/>
    <w:rsid w:val="0039390A"/>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1B9F"/>
    <w:rsid w:val="003F6C01"/>
    <w:rsid w:val="0040091C"/>
    <w:rsid w:val="00406D7A"/>
    <w:rsid w:val="004121B8"/>
    <w:rsid w:val="004258BA"/>
    <w:rsid w:val="00444822"/>
    <w:rsid w:val="00447945"/>
    <w:rsid w:val="004531C9"/>
    <w:rsid w:val="00453DEA"/>
    <w:rsid w:val="00457D91"/>
    <w:rsid w:val="00460C31"/>
    <w:rsid w:val="00464E5B"/>
    <w:rsid w:val="0047055A"/>
    <w:rsid w:val="00470F93"/>
    <w:rsid w:val="0047363B"/>
    <w:rsid w:val="00473904"/>
    <w:rsid w:val="00474450"/>
    <w:rsid w:val="004873E6"/>
    <w:rsid w:val="00491BE9"/>
    <w:rsid w:val="00494EB1"/>
    <w:rsid w:val="004A4296"/>
    <w:rsid w:val="004A439C"/>
    <w:rsid w:val="004B15B8"/>
    <w:rsid w:val="004B566C"/>
    <w:rsid w:val="004B7B48"/>
    <w:rsid w:val="004C34EF"/>
    <w:rsid w:val="004C535F"/>
    <w:rsid w:val="004D2A07"/>
    <w:rsid w:val="004D4AB1"/>
    <w:rsid w:val="004D7F3B"/>
    <w:rsid w:val="004E0CF9"/>
    <w:rsid w:val="004E3A4D"/>
    <w:rsid w:val="004F218A"/>
    <w:rsid w:val="004F4979"/>
    <w:rsid w:val="0050334E"/>
    <w:rsid w:val="00505387"/>
    <w:rsid w:val="00512DF7"/>
    <w:rsid w:val="005141E7"/>
    <w:rsid w:val="00517E63"/>
    <w:rsid w:val="00526B0D"/>
    <w:rsid w:val="0052763B"/>
    <w:rsid w:val="0055346F"/>
    <w:rsid w:val="00556394"/>
    <w:rsid w:val="005579FF"/>
    <w:rsid w:val="005776DD"/>
    <w:rsid w:val="00582117"/>
    <w:rsid w:val="0058478F"/>
    <w:rsid w:val="00593315"/>
    <w:rsid w:val="005A170D"/>
    <w:rsid w:val="005A6C96"/>
    <w:rsid w:val="005B3084"/>
    <w:rsid w:val="005C0A5F"/>
    <w:rsid w:val="005C0BA2"/>
    <w:rsid w:val="005D0418"/>
    <w:rsid w:val="005D6C3B"/>
    <w:rsid w:val="005E1D58"/>
    <w:rsid w:val="00610E37"/>
    <w:rsid w:val="006207ED"/>
    <w:rsid w:val="00626BC9"/>
    <w:rsid w:val="00634E5A"/>
    <w:rsid w:val="00642B89"/>
    <w:rsid w:val="006458DF"/>
    <w:rsid w:val="00650D52"/>
    <w:rsid w:val="00660B1C"/>
    <w:rsid w:val="006615B2"/>
    <w:rsid w:val="00661668"/>
    <w:rsid w:val="00662313"/>
    <w:rsid w:val="00672031"/>
    <w:rsid w:val="00673911"/>
    <w:rsid w:val="00685446"/>
    <w:rsid w:val="006870C9"/>
    <w:rsid w:val="006A3ADF"/>
    <w:rsid w:val="006A700E"/>
    <w:rsid w:val="006A7BCB"/>
    <w:rsid w:val="006B2E23"/>
    <w:rsid w:val="006B4C1E"/>
    <w:rsid w:val="006C090F"/>
    <w:rsid w:val="006C4E32"/>
    <w:rsid w:val="006C56D8"/>
    <w:rsid w:val="006D07AE"/>
    <w:rsid w:val="006D1C93"/>
    <w:rsid w:val="006E04F1"/>
    <w:rsid w:val="006E3F11"/>
    <w:rsid w:val="006E526C"/>
    <w:rsid w:val="00701410"/>
    <w:rsid w:val="007113A1"/>
    <w:rsid w:val="00714BAE"/>
    <w:rsid w:val="00714D27"/>
    <w:rsid w:val="00721CF6"/>
    <w:rsid w:val="00723E46"/>
    <w:rsid w:val="00733826"/>
    <w:rsid w:val="00756F21"/>
    <w:rsid w:val="00762504"/>
    <w:rsid w:val="00766CFB"/>
    <w:rsid w:val="007760AC"/>
    <w:rsid w:val="007816FF"/>
    <w:rsid w:val="007824E7"/>
    <w:rsid w:val="00783B44"/>
    <w:rsid w:val="00785028"/>
    <w:rsid w:val="00792566"/>
    <w:rsid w:val="007A34B2"/>
    <w:rsid w:val="007A3A5A"/>
    <w:rsid w:val="007A4370"/>
    <w:rsid w:val="007A624A"/>
    <w:rsid w:val="007A7CE9"/>
    <w:rsid w:val="007E1D15"/>
    <w:rsid w:val="007E1DEA"/>
    <w:rsid w:val="007E2202"/>
    <w:rsid w:val="00810106"/>
    <w:rsid w:val="008145EA"/>
    <w:rsid w:val="00815869"/>
    <w:rsid w:val="00816B81"/>
    <w:rsid w:val="00823B90"/>
    <w:rsid w:val="0083266E"/>
    <w:rsid w:val="00832A5C"/>
    <w:rsid w:val="00835BAC"/>
    <w:rsid w:val="00851361"/>
    <w:rsid w:val="00853540"/>
    <w:rsid w:val="008546E5"/>
    <w:rsid w:val="00865EA8"/>
    <w:rsid w:val="008700C6"/>
    <w:rsid w:val="00871653"/>
    <w:rsid w:val="0088056B"/>
    <w:rsid w:val="00880684"/>
    <w:rsid w:val="00881D74"/>
    <w:rsid w:val="00881E7B"/>
    <w:rsid w:val="008836AC"/>
    <w:rsid w:val="00883EB9"/>
    <w:rsid w:val="00887422"/>
    <w:rsid w:val="0089166C"/>
    <w:rsid w:val="00893204"/>
    <w:rsid w:val="008960DE"/>
    <w:rsid w:val="008A36DF"/>
    <w:rsid w:val="008A60EC"/>
    <w:rsid w:val="008C1698"/>
    <w:rsid w:val="008C1A3D"/>
    <w:rsid w:val="008D01C3"/>
    <w:rsid w:val="008D1E13"/>
    <w:rsid w:val="008D6549"/>
    <w:rsid w:val="008D70D2"/>
    <w:rsid w:val="00900AE8"/>
    <w:rsid w:val="00900DAD"/>
    <w:rsid w:val="009036FD"/>
    <w:rsid w:val="0090783D"/>
    <w:rsid w:val="0091408E"/>
    <w:rsid w:val="00914CBB"/>
    <w:rsid w:val="009161EB"/>
    <w:rsid w:val="00927FA9"/>
    <w:rsid w:val="00930F70"/>
    <w:rsid w:val="009378CA"/>
    <w:rsid w:val="00943186"/>
    <w:rsid w:val="0095025E"/>
    <w:rsid w:val="00955C4C"/>
    <w:rsid w:val="0096402F"/>
    <w:rsid w:val="00971D19"/>
    <w:rsid w:val="00972642"/>
    <w:rsid w:val="00995338"/>
    <w:rsid w:val="00996777"/>
    <w:rsid w:val="009C0BC7"/>
    <w:rsid w:val="009C4FD0"/>
    <w:rsid w:val="009C6592"/>
    <w:rsid w:val="009D4C88"/>
    <w:rsid w:val="009E209B"/>
    <w:rsid w:val="009E2BAB"/>
    <w:rsid w:val="009E3EE6"/>
    <w:rsid w:val="009F0747"/>
    <w:rsid w:val="00A03514"/>
    <w:rsid w:val="00A06B44"/>
    <w:rsid w:val="00A17079"/>
    <w:rsid w:val="00A448C3"/>
    <w:rsid w:val="00A458D4"/>
    <w:rsid w:val="00A46FB7"/>
    <w:rsid w:val="00A53118"/>
    <w:rsid w:val="00A62477"/>
    <w:rsid w:val="00A7533F"/>
    <w:rsid w:val="00A86AB5"/>
    <w:rsid w:val="00A97226"/>
    <w:rsid w:val="00AA0E64"/>
    <w:rsid w:val="00AA142F"/>
    <w:rsid w:val="00AA53DB"/>
    <w:rsid w:val="00AA7C8F"/>
    <w:rsid w:val="00AB0F3C"/>
    <w:rsid w:val="00AB239A"/>
    <w:rsid w:val="00AB2CEF"/>
    <w:rsid w:val="00AC361A"/>
    <w:rsid w:val="00AC39FB"/>
    <w:rsid w:val="00AD51D1"/>
    <w:rsid w:val="00AD53C7"/>
    <w:rsid w:val="00AD7ADC"/>
    <w:rsid w:val="00AE08EB"/>
    <w:rsid w:val="00AE260F"/>
    <w:rsid w:val="00AF2422"/>
    <w:rsid w:val="00AF3414"/>
    <w:rsid w:val="00B00BBE"/>
    <w:rsid w:val="00B05C93"/>
    <w:rsid w:val="00B10710"/>
    <w:rsid w:val="00B208FA"/>
    <w:rsid w:val="00B25C12"/>
    <w:rsid w:val="00B2766F"/>
    <w:rsid w:val="00B31ABC"/>
    <w:rsid w:val="00B338C4"/>
    <w:rsid w:val="00B445ED"/>
    <w:rsid w:val="00B57DEA"/>
    <w:rsid w:val="00B6300F"/>
    <w:rsid w:val="00B6359B"/>
    <w:rsid w:val="00B70389"/>
    <w:rsid w:val="00B73F2F"/>
    <w:rsid w:val="00B822F7"/>
    <w:rsid w:val="00B84623"/>
    <w:rsid w:val="00BA494B"/>
    <w:rsid w:val="00BA51EF"/>
    <w:rsid w:val="00BB66D5"/>
    <w:rsid w:val="00BC60FB"/>
    <w:rsid w:val="00BC7E6E"/>
    <w:rsid w:val="00BE1D1F"/>
    <w:rsid w:val="00BE256D"/>
    <w:rsid w:val="00BE3060"/>
    <w:rsid w:val="00BE5E66"/>
    <w:rsid w:val="00BE6BBA"/>
    <w:rsid w:val="00BF2460"/>
    <w:rsid w:val="00C00281"/>
    <w:rsid w:val="00C05625"/>
    <w:rsid w:val="00C1751E"/>
    <w:rsid w:val="00C17C6C"/>
    <w:rsid w:val="00C21339"/>
    <w:rsid w:val="00C266F9"/>
    <w:rsid w:val="00C36D50"/>
    <w:rsid w:val="00C371EA"/>
    <w:rsid w:val="00C445AD"/>
    <w:rsid w:val="00C44CBA"/>
    <w:rsid w:val="00C458F0"/>
    <w:rsid w:val="00C4666A"/>
    <w:rsid w:val="00C479A3"/>
    <w:rsid w:val="00C50477"/>
    <w:rsid w:val="00C571FC"/>
    <w:rsid w:val="00C57D7B"/>
    <w:rsid w:val="00C74DAF"/>
    <w:rsid w:val="00C761C2"/>
    <w:rsid w:val="00C80116"/>
    <w:rsid w:val="00C86F3C"/>
    <w:rsid w:val="00C87BFC"/>
    <w:rsid w:val="00C94CF0"/>
    <w:rsid w:val="00CC012E"/>
    <w:rsid w:val="00CC0CD7"/>
    <w:rsid w:val="00CC2777"/>
    <w:rsid w:val="00CC2973"/>
    <w:rsid w:val="00CD599D"/>
    <w:rsid w:val="00CD7EAD"/>
    <w:rsid w:val="00CF2858"/>
    <w:rsid w:val="00CF32C5"/>
    <w:rsid w:val="00CF5E71"/>
    <w:rsid w:val="00CF7FAC"/>
    <w:rsid w:val="00D01331"/>
    <w:rsid w:val="00D14D34"/>
    <w:rsid w:val="00D160C1"/>
    <w:rsid w:val="00D17794"/>
    <w:rsid w:val="00D20A22"/>
    <w:rsid w:val="00D22398"/>
    <w:rsid w:val="00D3437C"/>
    <w:rsid w:val="00D35E6C"/>
    <w:rsid w:val="00D436CF"/>
    <w:rsid w:val="00D45B2F"/>
    <w:rsid w:val="00D46E88"/>
    <w:rsid w:val="00D60BD6"/>
    <w:rsid w:val="00D613A9"/>
    <w:rsid w:val="00D70D86"/>
    <w:rsid w:val="00D7163A"/>
    <w:rsid w:val="00D75ED8"/>
    <w:rsid w:val="00D76BA4"/>
    <w:rsid w:val="00D8021D"/>
    <w:rsid w:val="00D82D10"/>
    <w:rsid w:val="00D842FC"/>
    <w:rsid w:val="00D86784"/>
    <w:rsid w:val="00D920E6"/>
    <w:rsid w:val="00D9799C"/>
    <w:rsid w:val="00DA004C"/>
    <w:rsid w:val="00DA1B93"/>
    <w:rsid w:val="00DB2CAB"/>
    <w:rsid w:val="00DB4402"/>
    <w:rsid w:val="00DC48A8"/>
    <w:rsid w:val="00DE13B6"/>
    <w:rsid w:val="00DE296D"/>
    <w:rsid w:val="00DE2A08"/>
    <w:rsid w:val="00DE2B4D"/>
    <w:rsid w:val="00E00E44"/>
    <w:rsid w:val="00E0201B"/>
    <w:rsid w:val="00E049A8"/>
    <w:rsid w:val="00E12ECB"/>
    <w:rsid w:val="00E131AD"/>
    <w:rsid w:val="00E1451F"/>
    <w:rsid w:val="00E15A72"/>
    <w:rsid w:val="00E15E28"/>
    <w:rsid w:val="00E16577"/>
    <w:rsid w:val="00E22A40"/>
    <w:rsid w:val="00E36051"/>
    <w:rsid w:val="00E474B5"/>
    <w:rsid w:val="00E5110E"/>
    <w:rsid w:val="00E544FA"/>
    <w:rsid w:val="00E55E83"/>
    <w:rsid w:val="00E5792E"/>
    <w:rsid w:val="00E601C5"/>
    <w:rsid w:val="00E6077C"/>
    <w:rsid w:val="00E6618E"/>
    <w:rsid w:val="00E77436"/>
    <w:rsid w:val="00E82C8E"/>
    <w:rsid w:val="00E87CFA"/>
    <w:rsid w:val="00E911EE"/>
    <w:rsid w:val="00E93D77"/>
    <w:rsid w:val="00E95264"/>
    <w:rsid w:val="00E95DE6"/>
    <w:rsid w:val="00EA2172"/>
    <w:rsid w:val="00EA2DC1"/>
    <w:rsid w:val="00EA2F67"/>
    <w:rsid w:val="00EC5571"/>
    <w:rsid w:val="00ED0E8F"/>
    <w:rsid w:val="00ED32DB"/>
    <w:rsid w:val="00EE1504"/>
    <w:rsid w:val="00EE349F"/>
    <w:rsid w:val="00EE3B5B"/>
    <w:rsid w:val="00EE4CC9"/>
    <w:rsid w:val="00EF4800"/>
    <w:rsid w:val="00EF674A"/>
    <w:rsid w:val="00F00A3D"/>
    <w:rsid w:val="00F17CA4"/>
    <w:rsid w:val="00F20B7B"/>
    <w:rsid w:val="00F24DDD"/>
    <w:rsid w:val="00F2770B"/>
    <w:rsid w:val="00F47B0E"/>
    <w:rsid w:val="00F549A3"/>
    <w:rsid w:val="00F55CBF"/>
    <w:rsid w:val="00F63CC9"/>
    <w:rsid w:val="00F72B10"/>
    <w:rsid w:val="00F77359"/>
    <w:rsid w:val="00F86A73"/>
    <w:rsid w:val="00F907A9"/>
    <w:rsid w:val="00F91254"/>
    <w:rsid w:val="00F94561"/>
    <w:rsid w:val="00FA58DA"/>
    <w:rsid w:val="00FB5B00"/>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8"/>
      </w:numPr>
    </w:pPr>
  </w:style>
  <w:style w:type="numbering" w:customStyle="1" w:styleId="CurrentList2">
    <w:name w:val="Current List2"/>
    <w:uiPriority w:val="99"/>
    <w:rsid w:val="00F63CC9"/>
    <w:pPr>
      <w:numPr>
        <w:numId w:val="19"/>
      </w:numPr>
    </w:pPr>
  </w:style>
  <w:style w:type="numbering" w:customStyle="1" w:styleId="CurrentList3">
    <w:name w:val="Current List3"/>
    <w:uiPriority w:val="99"/>
    <w:rsid w:val="002465B1"/>
    <w:pPr>
      <w:numPr>
        <w:numId w:val="20"/>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customStyle="1" w:styleId="B1Zchn">
    <w:name w:val="B1 Zchn"/>
    <w:qFormat/>
    <w:rsid w:val="00453DEA"/>
    <w:rPr>
      <w:rFonts w:eastAsia="SimSun"/>
      <w:lang w:val="en-US" w:eastAsia="en-US" w:bidi="ar-SA"/>
    </w:rPr>
  </w:style>
  <w:style w:type="character" w:styleId="Strong">
    <w:name w:val="Strong"/>
    <w:uiPriority w:val="22"/>
    <w:qFormat/>
    <w:rsid w:val="00880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qualcomm-my.sharepoint.com/personal/youns/OneDrive/Documents/3GPP/RAN1%20tdocs/TSGR1_110b-e/Docs/R1-2209427.zip" TargetMode="External"/><Relationship Id="rId117" Type="http://schemas.openxmlformats.org/officeDocument/2006/relationships/footer" Target="footer2.xml"/><Relationship Id="rId21" Type="http://schemas.openxmlformats.org/officeDocument/2006/relationships/hyperlink" Target="https://qualcomm-my.sharepoint.com/personal/youns/OneDrive/Documents/3GPP/RAN1%20tdocs/TSGR1_110b-e/Docs/R1-2209197.zip" TargetMode="External"/><Relationship Id="rId42" Type="http://schemas.openxmlformats.org/officeDocument/2006/relationships/hyperlink" Target="https://qualcomm-my.sharepoint.com/personal/youns/OneDrive/Documents/3GPP/RAN1%20tdocs/TSGR1_110b-e/Docs/R1-2208782.zip" TargetMode="External"/><Relationship Id="rId47" Type="http://schemas.openxmlformats.org/officeDocument/2006/relationships/hyperlink" Target="https://qualcomm-my.sharepoint.com/personal/youns/OneDrive/Documents/3GPP/RAN1%20tdocs/TSGR1_110b-e/Docs/R1-2209113.zip" TargetMode="External"/><Relationship Id="rId63" Type="http://schemas.openxmlformats.org/officeDocument/2006/relationships/hyperlink" Target="https://qualcomm-my.sharepoint.com/personal/huilinxu_qti_qualcomm_com/Documents/Documents/QRCWork/Pentari/Docs/R1-2210906.zip" TargetMode="External"/><Relationship Id="rId68" Type="http://schemas.openxmlformats.org/officeDocument/2006/relationships/hyperlink" Target="https://qualcomm-my.sharepoint.com/personal/huilinxu_qti_qualcomm_com/Documents/Documents/QRCWork/Pentari/Docs/R1-2211341.zip" TargetMode="External"/><Relationship Id="rId84" Type="http://schemas.openxmlformats.org/officeDocument/2006/relationships/hyperlink" Target="https://qualcomm-my.sharepoint.com/personal/huilinxu_qti_qualcomm_com/Documents/Documents/QRCWork/Pentari/Docs/R1-2212000.zip" TargetMode="External"/><Relationship Id="rId89" Type="http://schemas.openxmlformats.org/officeDocument/2006/relationships/hyperlink" Target="https://qualcomm-my.sharepoint.com/personal/huilinxu_qti_qualcomm_com/Documents/Documents/QRCWork/Pentari/Docs/R1-2212387.zip" TargetMode="External"/><Relationship Id="rId112" Type="http://schemas.openxmlformats.org/officeDocument/2006/relationships/hyperlink" Target="https://qualcomm-my.sharepoint.com/personal/huilinxu_qti_qualcomm_com/Documents/Documents/QRCWork/Pentari/Docs/R1-2212365.zip" TargetMode="External"/><Relationship Id="rId16" Type="http://schemas.openxmlformats.org/officeDocument/2006/relationships/hyperlink" Target="https://qualcomm-my.sharepoint.com/personal/youns/OneDrive/Documents/3GPP/RAN1%20tdocs/TSGR1_110b-e/Docs/R1-2208952.zip" TargetMode="External"/><Relationship Id="rId107" Type="http://schemas.openxmlformats.org/officeDocument/2006/relationships/hyperlink" Target="https://qualcomm-my.sharepoint.com/personal/huilinxu_qti_qualcomm_com/Documents/Documents/QRCWork/Pentari/Docs/R1-2212063.zip" TargetMode="External"/><Relationship Id="rId11" Type="http://schemas.openxmlformats.org/officeDocument/2006/relationships/hyperlink" Target="https://qualcomm-my.sharepoint.com/personal/youns/OneDrive/Documents/3GPP/RAN1%20tdocs/TSGR1_110b-e/Docs/R1-2208420.zip" TargetMode="External"/><Relationship Id="rId32" Type="http://schemas.openxmlformats.org/officeDocument/2006/relationships/hyperlink" Target="https://qualcomm-my.sharepoint.com/personal/youns/OneDrive/Documents/3GPP/RAN1%20tdocs/TSGR1_110b-e/Docs/R1-2209636.zip" TargetMode="External"/><Relationship Id="rId37" Type="http://schemas.openxmlformats.org/officeDocument/2006/relationships/hyperlink" Target="https://qualcomm-my.sharepoint.com/personal/youns/OneDrive/Documents/3GPP/RAN1%20tdocs/TSGR1_110b-e/Docs/R1-2210084.zip" TargetMode="External"/><Relationship Id="rId53" Type="http://schemas.openxmlformats.org/officeDocument/2006/relationships/hyperlink" Target="https://qualcomm-my.sharepoint.com/personal/youns/OneDrive/Documents/3GPP/RAN1%20tdocs/TSGR1_110b-e/Docs/R1-2209457.zip" TargetMode="External"/><Relationship Id="rId58" Type="http://schemas.openxmlformats.org/officeDocument/2006/relationships/hyperlink" Target="https://qualcomm-my.sharepoint.com/personal/youns/OneDrive/Documents/3GPP/RAN1%20tdocs/TSGR1_110b-e/Docs/R1-2209642.zip" TargetMode="External"/><Relationship Id="rId74" Type="http://schemas.openxmlformats.org/officeDocument/2006/relationships/hyperlink" Target="https://qualcomm-my.sharepoint.com/personal/huilinxu_qti_qualcomm_com/Documents/Documents/QRCWork/Pentari/Docs/R1-2211566.zip" TargetMode="External"/><Relationship Id="rId79" Type="http://schemas.openxmlformats.org/officeDocument/2006/relationships/hyperlink" Target="https://qualcomm-my.sharepoint.com/personal/huilinxu_qti_qualcomm_com/Documents/Documents/QRCWork/Pentari/Docs/R1-2211781.zip" TargetMode="External"/><Relationship Id="rId102" Type="http://schemas.openxmlformats.org/officeDocument/2006/relationships/hyperlink" Target="https://qualcomm-my.sharepoint.com/personal/huilinxu_qti_qualcomm_com/Documents/Documents/QRCWork/Pentari/Docs/R1-2211782.zip" TargetMode="External"/><Relationship Id="rId5" Type="http://schemas.openxmlformats.org/officeDocument/2006/relationships/footnotes" Target="footnotes.xml"/><Relationship Id="rId90" Type="http://schemas.openxmlformats.org/officeDocument/2006/relationships/hyperlink" Target="https://qualcomm-my.sharepoint.com/personal/huilinxu_qti_qualcomm_com/Documents/Documents/QRCWork/Pentari/Docs/R1-2210849.zip" TargetMode="External"/><Relationship Id="rId95" Type="http://schemas.openxmlformats.org/officeDocument/2006/relationships/hyperlink" Target="https://qualcomm-my.sharepoint.com/personal/huilinxu_qti_qualcomm_com/Documents/Documents/QRCWork/Pentari/Docs/R1-2211415.zip" TargetMode="External"/><Relationship Id="rId22" Type="http://schemas.openxmlformats.org/officeDocument/2006/relationships/hyperlink" Target="https://qualcomm-my.sharepoint.com/personal/youns/OneDrive/Documents/3GPP/RAN1%20tdocs/TSGR1_110b-e/Docs/R1-2209263.zip" TargetMode="External"/><Relationship Id="rId27" Type="http://schemas.openxmlformats.org/officeDocument/2006/relationships/hyperlink" Target="https://qualcomm-my.sharepoint.com/personal/youns/OneDrive/Documents/3GPP/RAN1%20tdocs/TSGR1_110b-e/Docs/R1-2209456.zip" TargetMode="External"/><Relationship Id="rId43" Type="http://schemas.openxmlformats.org/officeDocument/2006/relationships/hyperlink" Target="https://qualcomm-my.sharepoint.com/personal/youns/OneDrive/Documents/3GPP/RAN1%20tdocs/TSGR1_110b-e/Docs/R1-2208863.zip" TargetMode="External"/><Relationship Id="rId48" Type="http://schemas.openxmlformats.org/officeDocument/2006/relationships/hyperlink" Target="https://qualcomm-my.sharepoint.com/personal/youns/OneDrive/Documents/3GPP/RAN1%20tdocs/TSGR1_110b-e/Docs/R1-2209129.zip" TargetMode="External"/><Relationship Id="rId64" Type="http://schemas.openxmlformats.org/officeDocument/2006/relationships/hyperlink" Target="https://qualcomm-my.sharepoint.com/personal/huilinxu_qti_qualcomm_com/Documents/Documents/QRCWork/Pentari/Docs/R1-2210922.zip" TargetMode="External"/><Relationship Id="rId69" Type="http://schemas.openxmlformats.org/officeDocument/2006/relationships/hyperlink" Target="https://qualcomm-my.sharepoint.com/personal/huilinxu_qti_qualcomm_com/Documents/Documents/QRCWork/Pentari/Docs/R1-2211389.zip" TargetMode="External"/><Relationship Id="rId113" Type="http://schemas.openxmlformats.org/officeDocument/2006/relationships/hyperlink" Target="https://qualcomm-my.sharepoint.com/personal/huilinxu_qti_qualcomm_com/Documents/Documents/QRCWork/Pentari/Docs/R1-2212386.zip" TargetMode="External"/><Relationship Id="rId118" Type="http://schemas.openxmlformats.org/officeDocument/2006/relationships/header" Target="header3.xml"/><Relationship Id="rId80" Type="http://schemas.openxmlformats.org/officeDocument/2006/relationships/hyperlink" Target="https://qualcomm-my.sharepoint.com/personal/huilinxu_qti_qualcomm_com/Documents/Documents/QRCWork/Pentari/Docs/R1-2211826.zip" TargetMode="External"/><Relationship Id="rId85" Type="http://schemas.openxmlformats.org/officeDocument/2006/relationships/hyperlink" Target="https://qualcomm-my.sharepoint.com/personal/huilinxu_qti_qualcomm_com/Documents/Documents/QRCWork/Pentari/Docs/R1-2212062.zip" TargetMode="External"/><Relationship Id="rId12" Type="http://schemas.openxmlformats.org/officeDocument/2006/relationships/hyperlink" Target="https://qualcomm-my.sharepoint.com/personal/youns/OneDrive/Documents/3GPP/RAN1%20tdocs/TSGR1_110b-e/Docs/R1-2208566.zip" TargetMode="External"/><Relationship Id="rId17" Type="http://schemas.openxmlformats.org/officeDocument/2006/relationships/hyperlink" Target="https://qualcomm-my.sharepoint.com/personal/youns/OneDrive/Documents/3GPP/RAN1%20tdocs/TSGR1_110b-e/Docs/R1-2208999.zip" TargetMode="External"/><Relationship Id="rId33" Type="http://schemas.openxmlformats.org/officeDocument/2006/relationships/hyperlink" Target="https://qualcomm-my.sharepoint.com/personal/youns/OneDrive/Documents/3GPP/RAN1%20tdocs/TSGR1_110b-e/Docs/R1-2209657.zip" TargetMode="External"/><Relationship Id="rId38" Type="http://schemas.openxmlformats.org/officeDocument/2006/relationships/hyperlink" Target="https://qualcomm-my.sharepoint.com/personal/youns/OneDrive/Documents/3GPP/RAN1%20tdocs/TSGR1_110b-e/Docs/R1-2208377.zip" TargetMode="External"/><Relationship Id="rId59" Type="http://schemas.openxmlformats.org/officeDocument/2006/relationships/hyperlink" Target="https://qualcomm-my.sharepoint.com/personal/youns/OneDrive/Documents/3GPP/RAN1%20tdocs/TSGR1_110b-e/Docs/R1-2209658.zip" TargetMode="External"/><Relationship Id="rId103" Type="http://schemas.openxmlformats.org/officeDocument/2006/relationships/hyperlink" Target="https://qualcomm-my.sharepoint.com/personal/huilinxu_qti_qualcomm_com/Documents/Documents/QRCWork/Pentari/Docs/R1-2211827.zip" TargetMode="External"/><Relationship Id="rId108" Type="http://schemas.openxmlformats.org/officeDocument/2006/relationships/hyperlink" Target="https://qualcomm-my.sharepoint.com/personal/huilinxu_qti_qualcomm_com/Documents/Documents/QRCWork/Pentari/Docs/R1-2212135.zip" TargetMode="External"/><Relationship Id="rId54" Type="http://schemas.openxmlformats.org/officeDocument/2006/relationships/hyperlink" Target="https://qualcomm-my.sharepoint.com/personal/youns/OneDrive/Documents/3GPP/RAN1%20tdocs/TSGR1_110b-e/Docs/R1-2209518.zip" TargetMode="External"/><Relationship Id="rId70" Type="http://schemas.openxmlformats.org/officeDocument/2006/relationships/hyperlink" Target="https://qualcomm-my.sharepoint.com/personal/huilinxu_qti_qualcomm_com/Documents/Documents/QRCWork/Pentari/Docs/R1-2211490.zip" TargetMode="External"/><Relationship Id="rId75" Type="http://schemas.openxmlformats.org/officeDocument/2006/relationships/hyperlink" Target="https://qualcomm-my.sharepoint.com/personal/huilinxu_qti_qualcomm_com/Documents/Documents/QRCWork/Pentari/Docs/R1-2211624.zip" TargetMode="External"/><Relationship Id="rId91" Type="http://schemas.openxmlformats.org/officeDocument/2006/relationships/hyperlink" Target="https://qualcomm-my.sharepoint.com/personal/huilinxu_qti_qualcomm_com/Documents/Documents/QRCWork/Pentari/Docs/R1-2210907.zip" TargetMode="External"/><Relationship Id="rId96" Type="http://schemas.openxmlformats.org/officeDocument/2006/relationships/hyperlink" Target="https://qualcomm-my.sharepoint.com/personal/huilinxu_qti_qualcomm_com/Documents/Documents/QRCWork/Pentari/Docs/R1-2211491.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qualcomm-my.sharepoint.com/personal/youns/OneDrive/Documents/3GPP/RAN1%20tdocs/TSGR1_110b-e/Docs/R1-2209354.zip" TargetMode="External"/><Relationship Id="rId28" Type="http://schemas.openxmlformats.org/officeDocument/2006/relationships/hyperlink" Target="https://qualcomm-my.sharepoint.com/personal/youns/OneDrive/Documents/3GPP/RAN1%20tdocs/TSGR1_110b-e/Docs/R1-2209517.zip" TargetMode="External"/><Relationship Id="rId49" Type="http://schemas.openxmlformats.org/officeDocument/2006/relationships/hyperlink" Target="https://qualcomm-my.sharepoint.com/personal/youns/OneDrive/Documents/3GPP/RAN1%20tdocs/TSGR1_110b-e/Docs/R1-2209156.zip" TargetMode="Externa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hyperlink" Target="https://qualcomm-my.sharepoint.com/personal/youns/OneDrive/Documents/3GPP/RAN1%20tdocs/TSGR1_110b-e/Docs/R1-2208953.zip" TargetMode="External"/><Relationship Id="rId60" Type="http://schemas.openxmlformats.org/officeDocument/2006/relationships/hyperlink" Target="https://qualcomm-my.sharepoint.com/personal/youns/OneDrive/Documents/3GPP/RAN1%20tdocs/TSGR1_110b-e/Docs/R1-2209749.zip" TargetMode="External"/><Relationship Id="rId65" Type="http://schemas.openxmlformats.org/officeDocument/2006/relationships/hyperlink" Target="https://qualcomm-my.sharepoint.com/personal/huilinxu_qti_qualcomm_com/Documents/Documents/QRCWork/Pentari/Docs/R1-2211024.zip" TargetMode="External"/><Relationship Id="rId81" Type="http://schemas.openxmlformats.org/officeDocument/2006/relationships/hyperlink" Target="https://qualcomm-my.sharepoint.com/personal/huilinxu_qti_qualcomm_com/Documents/Documents/QRCWork/Pentari/Docs/R1-2211842.zip" TargetMode="External"/><Relationship Id="rId86" Type="http://schemas.openxmlformats.org/officeDocument/2006/relationships/hyperlink" Target="https://qualcomm-my.sharepoint.com/personal/huilinxu_qti_qualcomm_com/Documents/Documents/QRCWork/Pentari/Docs/R1-2212134.zip" TargetMode="External"/><Relationship Id="rId4" Type="http://schemas.openxmlformats.org/officeDocument/2006/relationships/webSettings" Target="webSettings.xml"/><Relationship Id="rId9" Type="http://schemas.openxmlformats.org/officeDocument/2006/relationships/hyperlink" Target="https://qualcomm-my.sharepoint.com/personal/youns/OneDrive/Documents/3GPP/RAN1%20tdocs/TSGR1_110b-e/Docs/R1-2210337.zip" TargetMode="External"/><Relationship Id="rId13" Type="http://schemas.openxmlformats.org/officeDocument/2006/relationships/hyperlink" Target="https://qualcomm-my.sharepoint.com/personal/youns/OneDrive/Documents/3GPP/RAN1%20tdocs/TSGR1_110b-e/Docs/R1-2208660.zip" TargetMode="External"/><Relationship Id="rId18" Type="http://schemas.openxmlformats.org/officeDocument/2006/relationships/hyperlink" Target="https://qualcomm-my.sharepoint.com/personal/youns/OneDrive/Documents/3GPP/RAN1%20tdocs/TSGR1_110b-e/Docs/R1-2209069.zip" TargetMode="External"/><Relationship Id="rId39" Type="http://schemas.openxmlformats.org/officeDocument/2006/relationships/hyperlink" Target="https://qualcomm-my.sharepoint.com/personal/youns/OneDrive/Documents/3GPP/RAN1%20tdocs/TSGR1_110b-e/Docs/R1-2208402.zip" TargetMode="External"/><Relationship Id="rId109" Type="http://schemas.openxmlformats.org/officeDocument/2006/relationships/hyperlink" Target="https://qualcomm-my.sharepoint.com/personal/huilinxu_qti_qualcomm_com/Documents/Documents/QRCWork/Pentari/Docs/R1-2212254.zip" TargetMode="External"/><Relationship Id="rId34" Type="http://schemas.openxmlformats.org/officeDocument/2006/relationships/hyperlink" Target="https://qualcomm-my.sharepoint.com/personal/youns/OneDrive/Documents/3GPP/RAN1%20tdocs/TSGR1_110b-e/Docs/R1-2209748.zip" TargetMode="External"/><Relationship Id="rId50" Type="http://schemas.openxmlformats.org/officeDocument/2006/relationships/hyperlink" Target="https://qualcomm-my.sharepoint.com/personal/youns/OneDrive/Documents/3GPP/RAN1%20tdocs/TSGR1_110b-e/Docs/R1-2209198.zip" TargetMode="External"/><Relationship Id="rId55" Type="http://schemas.openxmlformats.org/officeDocument/2006/relationships/hyperlink" Target="https://qualcomm-my.sharepoint.com/personal/youns/OneDrive/Documents/3GPP/RAN1%20tdocs/TSGR1_110b-e/Docs/R1-2209536.zip" TargetMode="External"/><Relationship Id="rId76" Type="http://schemas.openxmlformats.org/officeDocument/2006/relationships/hyperlink" Target="https://qualcomm-my.sharepoint.com/personal/huilinxu_qti_qualcomm_com/Documents/Documents/QRCWork/Pentari/Docs/R1-2211653.zip" TargetMode="External"/><Relationship Id="rId97" Type="http://schemas.openxmlformats.org/officeDocument/2006/relationships/hyperlink" Target="https://qualcomm-my.sharepoint.com/personal/huilinxu_qti_qualcomm_com/Documents/Documents/QRCWork/Pentari/Docs/R1-2211540.zip" TargetMode="External"/><Relationship Id="rId104" Type="http://schemas.openxmlformats.org/officeDocument/2006/relationships/hyperlink" Target="https://qualcomm-my.sharepoint.com/personal/huilinxu_qti_qualcomm_com/Documents/Documents/QRCWork/Pentari/Docs/R1-2211843.zip" TargetMode="External"/><Relationship Id="rId120" Type="http://schemas.openxmlformats.org/officeDocument/2006/relationships/fontTable" Target="fontTable.xml"/><Relationship Id="rId7" Type="http://schemas.openxmlformats.org/officeDocument/2006/relationships/hyperlink" Target="http://3gpp.org/ftp/tsg_ran/TSG_RAN/TSGR_95e/Docs/RP-220285.zip" TargetMode="External"/><Relationship Id="rId71" Type="http://schemas.openxmlformats.org/officeDocument/2006/relationships/hyperlink" Target="https://qualcomm-my.sharepoint.com/personal/huilinxu_qti_qualcomm_com/Documents/Documents/QRCWork/Pentari/Docs/R1-2211536.zip" TargetMode="External"/><Relationship Id="rId92" Type="http://schemas.openxmlformats.org/officeDocument/2006/relationships/hyperlink" Target="https://qualcomm-my.sharepoint.com/personal/huilinxu_qti_qualcomm_com/Documents/Documents/QRCWork/Pentari/Docs/R1-2210923.zip" TargetMode="External"/><Relationship Id="rId2" Type="http://schemas.openxmlformats.org/officeDocument/2006/relationships/styles" Target="styles.xml"/><Relationship Id="rId29" Type="http://schemas.openxmlformats.org/officeDocument/2006/relationships/hyperlink" Target="https://qualcomm-my.sharepoint.com/personal/youns/OneDrive/Documents/3GPP/RAN1%20tdocs/TSGR1_110b-e/Docs/R1-2209535.zip" TargetMode="External"/><Relationship Id="rId24" Type="http://schemas.openxmlformats.org/officeDocument/2006/relationships/hyperlink" Target="https://qualcomm-my.sharepoint.com/personal/youns/OneDrive/Documents/3GPP/RAN1%20tdocs/TSGR1_110b-e/Docs/R1-2209387.zip" TargetMode="External"/><Relationship Id="rId40" Type="http://schemas.openxmlformats.org/officeDocument/2006/relationships/hyperlink" Target="https://qualcomm-my.sharepoint.com/personal/youns/OneDrive/Documents/3GPP/RAN1%20tdocs/TSGR1_110b-e/Docs/R1-2208421.zip" TargetMode="External"/><Relationship Id="rId45" Type="http://schemas.openxmlformats.org/officeDocument/2006/relationships/hyperlink" Target="https://qualcomm-my.sharepoint.com/personal/youns/OneDrive/Documents/3GPP/RAN1%20tdocs/TSGR1_110b-e/Docs/R1-2209000.zip" TargetMode="External"/><Relationship Id="rId66" Type="http://schemas.openxmlformats.org/officeDocument/2006/relationships/hyperlink" Target="https://qualcomm-my.sharepoint.com/personal/huilinxu_qti_qualcomm_com/Documents/Documents/QRCWork/Pentari/Docs/R1-2211174.zip" TargetMode="External"/><Relationship Id="rId87" Type="http://schemas.openxmlformats.org/officeDocument/2006/relationships/hyperlink" Target="https://qualcomm-my.sharepoint.com/personal/huilinxu_qti_qualcomm_com/Documents/Documents/QRCWork/Pentari/Docs/R1-2212253.zip" TargetMode="External"/><Relationship Id="rId110" Type="http://schemas.openxmlformats.org/officeDocument/2006/relationships/hyperlink" Target="https://qualcomm-my.sharepoint.com/personal/huilinxu_qti_qualcomm_com/Documents/Documents/QRCWork/Pentari/Docs/R1-2212275.zip" TargetMode="External"/><Relationship Id="rId115" Type="http://schemas.openxmlformats.org/officeDocument/2006/relationships/header" Target="header2.xml"/><Relationship Id="rId61" Type="http://schemas.openxmlformats.org/officeDocument/2006/relationships/hyperlink" Target="https://qualcomm-my.sharepoint.com/personal/youns/OneDrive/Documents/3GPP/RAN1%20tdocs/TSGR1_110b-e/Docs/R1-2209920.zip" TargetMode="External"/><Relationship Id="rId82" Type="http://schemas.openxmlformats.org/officeDocument/2006/relationships/hyperlink" Target="https://qualcomm-my.sharepoint.com/personal/huilinxu_qti_qualcomm_com/Documents/Documents/QRCWork/Pentari/Docs/R1-2211905.zip" TargetMode="External"/><Relationship Id="rId19" Type="http://schemas.openxmlformats.org/officeDocument/2006/relationships/hyperlink" Target="https://qualcomm-my.sharepoint.com/personal/youns/OneDrive/Documents/3GPP/RAN1%20tdocs/TSGR1_110b-e/Docs/R1-2209112.zip" TargetMode="External"/><Relationship Id="rId14" Type="http://schemas.openxmlformats.org/officeDocument/2006/relationships/hyperlink" Target="https://qualcomm-my.sharepoint.com/personal/youns/OneDrive/Documents/3GPP/RAN1%20tdocs/TSGR1_110b-e/Docs/R1-2208781.zip" TargetMode="External"/><Relationship Id="rId30" Type="http://schemas.openxmlformats.org/officeDocument/2006/relationships/hyperlink" Target="https://qualcomm-my.sharepoint.com/personal/youns/OneDrive/Documents/3GPP/RAN1%20tdocs/TSGR1_110b-e/Docs/R1-2209597.zip" TargetMode="External"/><Relationship Id="rId35" Type="http://schemas.openxmlformats.org/officeDocument/2006/relationships/hyperlink" Target="https://qualcomm-my.sharepoint.com/personal/youns/OneDrive/Documents/3GPP/RAN1%20tdocs/TSGR1_110b-e/Docs/R1-2209919.zip" TargetMode="External"/><Relationship Id="rId56" Type="http://schemas.openxmlformats.org/officeDocument/2006/relationships/hyperlink" Target="https://qualcomm-my.sharepoint.com/personal/youns/OneDrive/Documents/3GPP/RAN1%20tdocs/TSGR1_110b-e/Docs/R1-2209598.zip" TargetMode="External"/><Relationship Id="rId77" Type="http://schemas.openxmlformats.org/officeDocument/2006/relationships/hyperlink" Target="https://qualcomm-my.sharepoint.com/personal/huilinxu_qti_qualcomm_com/Documents/Documents/QRCWork/Pentari/Docs/R1-2211697.zip" TargetMode="External"/><Relationship Id="rId100" Type="http://schemas.openxmlformats.org/officeDocument/2006/relationships/hyperlink" Target="https://qualcomm-my.sharepoint.com/personal/huilinxu_qti_qualcomm_com/Documents/Documents/QRCWork/Pentari/Docs/R1-2211654.zip" TargetMode="External"/><Relationship Id="rId105" Type="http://schemas.openxmlformats.org/officeDocument/2006/relationships/hyperlink" Target="https://qualcomm-my.sharepoint.com/personal/huilinxu_qti_qualcomm_com/Documents/Documents/QRCWork/Pentari/Docs/R1-2211906.zip" TargetMode="External"/><Relationship Id="rId8" Type="http://schemas.openxmlformats.org/officeDocument/2006/relationships/hyperlink" Target="https://www.3gpp.org/ftp/TSG_RAN/WG2_RL2/TSGR2_119bis-e/Docs/R2-2209777.zip" TargetMode="External"/><Relationship Id="rId51" Type="http://schemas.openxmlformats.org/officeDocument/2006/relationships/hyperlink" Target="https://qualcomm-my.sharepoint.com/personal/youns/OneDrive/Documents/3GPP/RAN1%20tdocs/TSGR1_110b-e/Docs/R1-2209355.zip" TargetMode="External"/><Relationship Id="rId72" Type="http://schemas.openxmlformats.org/officeDocument/2006/relationships/hyperlink" Target="https://qualcomm-my.sharepoint.com/personal/huilinxu_qti_qualcomm_com/Documents/Documents/QRCWork/Pentari/Docs/R1-2211539.zip" TargetMode="External"/><Relationship Id="rId93" Type="http://schemas.openxmlformats.org/officeDocument/2006/relationships/hyperlink" Target="https://qualcomm-my.sharepoint.com/personal/huilinxu_qti_qualcomm_com/Documents/Documents/QRCWork/Pentari/Docs/R1-2211025.zip" TargetMode="External"/><Relationship Id="rId98" Type="http://schemas.openxmlformats.org/officeDocument/2006/relationships/hyperlink" Target="https://qualcomm-my.sharepoint.com/personal/huilinxu_qti_qualcomm_com/Documents/Documents/QRCWork/Pentari/Docs/R1-2211552.zip"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qualcomm-my.sharepoint.com/personal/youns/OneDrive/Documents/3GPP/RAN1%20tdocs/TSGR1_110b-e/Docs/R1-2209410.zip" TargetMode="External"/><Relationship Id="rId46" Type="http://schemas.openxmlformats.org/officeDocument/2006/relationships/hyperlink" Target="https://qualcomm-my.sharepoint.com/personal/youns/OneDrive/Documents/3GPP/RAN1%20tdocs/TSGR1_110b-e/Docs/R1-2209070.zip" TargetMode="External"/><Relationship Id="rId67" Type="http://schemas.openxmlformats.org/officeDocument/2006/relationships/hyperlink" Target="https://qualcomm-my.sharepoint.com/personal/huilinxu_qti_qualcomm_com/Documents/Documents/QRCWork/Pentari/Docs/R1-2211246.zip" TargetMode="External"/><Relationship Id="rId116" Type="http://schemas.openxmlformats.org/officeDocument/2006/relationships/footer" Target="footer1.xml"/><Relationship Id="rId20" Type="http://schemas.openxmlformats.org/officeDocument/2006/relationships/hyperlink" Target="https://qualcomm-my.sharepoint.com/personal/youns/OneDrive/Documents/3GPP/RAN1%20tdocs/TSGR1_110b-e/Docs/R1-2209128.zip" TargetMode="External"/><Relationship Id="rId41" Type="http://schemas.openxmlformats.org/officeDocument/2006/relationships/hyperlink" Target="https://qualcomm-my.sharepoint.com/personal/youns/OneDrive/Documents/3GPP/RAN1%20tdocs/TSGR1_110b-e/Docs/R1-2208661.zip" TargetMode="External"/><Relationship Id="rId62" Type="http://schemas.openxmlformats.org/officeDocument/2006/relationships/hyperlink" Target="https://qualcomm-my.sharepoint.com/personal/youns/OneDrive/Documents/3GPP/RAN1%20tdocs/TSGR1_110b-e/Docs/R1-2210003.zip" TargetMode="External"/><Relationship Id="rId83" Type="http://schemas.openxmlformats.org/officeDocument/2006/relationships/hyperlink" Target="https://qualcomm-my.sharepoint.com/personal/huilinxu_qti_qualcomm_com/Documents/Documents/QRCWork/Pentari/Docs/R1-2211920.zip" TargetMode="External"/><Relationship Id="rId88" Type="http://schemas.openxmlformats.org/officeDocument/2006/relationships/hyperlink" Target="https://qualcomm-my.sharepoint.com/personal/huilinxu_qti_qualcomm_com/Documents/Documents/QRCWork/Pentari/Docs/R1-2212305.zip" TargetMode="External"/><Relationship Id="rId111" Type="http://schemas.openxmlformats.org/officeDocument/2006/relationships/hyperlink" Target="https://qualcomm-my.sharepoint.com/personal/huilinxu_qti_qualcomm_com/Documents/Documents/QRCWork/Pentari/Docs/R1-2212306.zip" TargetMode="External"/><Relationship Id="rId15" Type="http://schemas.openxmlformats.org/officeDocument/2006/relationships/hyperlink" Target="https://qualcomm-my.sharepoint.com/personal/youns/OneDrive/Documents/3GPP/RAN1%20tdocs/TSGR1_110b-e/Docs/R1-2208862.zip" TargetMode="External"/><Relationship Id="rId36" Type="http://schemas.openxmlformats.org/officeDocument/2006/relationships/hyperlink" Target="https://qualcomm-my.sharepoint.com/personal/youns/OneDrive/Documents/3GPP/RAN1%20tdocs/TSGR1_110b-e/Docs/R1-2210002.zip" TargetMode="External"/><Relationship Id="rId57" Type="http://schemas.openxmlformats.org/officeDocument/2006/relationships/hyperlink" Target="https://qualcomm-my.sharepoint.com/personal/youns/OneDrive/Documents/3GPP/RAN1%20tdocs/TSGR1_110b-e/Docs/R1-2209620.zip" TargetMode="External"/><Relationship Id="rId106" Type="http://schemas.openxmlformats.org/officeDocument/2006/relationships/hyperlink" Target="https://qualcomm-my.sharepoint.com/personal/huilinxu_qti_qualcomm_com/Documents/Documents/QRCWork/Pentari/Docs/R1-2212001.zip" TargetMode="External"/><Relationship Id="rId10" Type="http://schemas.openxmlformats.org/officeDocument/2006/relationships/hyperlink" Target="https://qualcomm-my.sharepoint.com/personal/youns/OneDrive/Documents/3GPP/RAN1%20tdocs/TSGR1_110b-e/Docs/R1-2208401.zip" TargetMode="External"/><Relationship Id="rId31" Type="http://schemas.openxmlformats.org/officeDocument/2006/relationships/hyperlink" Target="https://qualcomm-my.sharepoint.com/personal/youns/OneDrive/Documents/3GPP/RAN1%20tdocs/TSGR1_110b-e/Docs/R1-2209619.zip" TargetMode="External"/><Relationship Id="rId52" Type="http://schemas.openxmlformats.org/officeDocument/2006/relationships/hyperlink" Target="https://qualcomm-my.sharepoint.com/personal/youns/OneDrive/Documents/3GPP/RAN1%20tdocs/TSGR1_110b-e/Docs/R1-2209388.zip" TargetMode="External"/><Relationship Id="rId73" Type="http://schemas.openxmlformats.org/officeDocument/2006/relationships/hyperlink" Target="https://qualcomm-my.sharepoint.com/personal/huilinxu_qti_qualcomm_com/Documents/Documents/QRCWork/Pentari/Docs/R1-2211551.zip" TargetMode="External"/><Relationship Id="rId78" Type="http://schemas.openxmlformats.org/officeDocument/2006/relationships/hyperlink" Target="https://qualcomm-my.sharepoint.com/personal/huilinxu_qti_qualcomm_com/Documents/Documents/QRCWork/Pentari/Docs/R1-2211752.zip" TargetMode="External"/><Relationship Id="rId94" Type="http://schemas.openxmlformats.org/officeDocument/2006/relationships/hyperlink" Target="https://qualcomm-my.sharepoint.com/personal/huilinxu_qti_qualcomm_com/Documents/Documents/QRCWork/Pentari/Docs/R1-2211175.zip" TargetMode="External"/><Relationship Id="rId99" Type="http://schemas.openxmlformats.org/officeDocument/2006/relationships/hyperlink" Target="https://qualcomm-my.sharepoint.com/personal/huilinxu_qti_qualcomm_com/Documents/Documents/QRCWork/Pentari/Docs/R1-2211625.zip" TargetMode="External"/><Relationship Id="rId101" Type="http://schemas.openxmlformats.org/officeDocument/2006/relationships/hyperlink" Target="https://qualcomm-my.sharepoint.com/personal/huilinxu_qti_qualcomm_com/Documents/Documents/QRCWork/Pentari/Docs/R1-22116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200</TotalTime>
  <Pages>22</Pages>
  <Words>11793</Words>
  <Characters>84014</Characters>
  <Application>Microsoft Office Word</Application>
  <DocSecurity>0</DocSecurity>
  <Lines>700</Lines>
  <Paragraphs>191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95616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Nokia (Benoist)</cp:lastModifiedBy>
  <cp:revision>96</cp:revision>
  <dcterms:created xsi:type="dcterms:W3CDTF">2022-09-02T00:31:00Z</dcterms:created>
  <dcterms:modified xsi:type="dcterms:W3CDTF">2022-11-29T06:12:00Z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