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07AD1" w14:textId="19EBA61A" w:rsidR="00AD28DC" w:rsidRPr="00A16DF9" w:rsidRDefault="00AD28DC" w:rsidP="00AD28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en-US"/>
        </w:rPr>
      </w:pPr>
      <w:r w:rsidRPr="00231BF8">
        <w:rPr>
          <w:b/>
          <w:noProof/>
          <w:sz w:val="24"/>
        </w:rPr>
        <w:t>3G</w:t>
      </w:r>
      <w:r w:rsidRPr="00AD28DC">
        <w:rPr>
          <w:b/>
          <w:noProof/>
          <w:sz w:val="24"/>
        </w:rPr>
        <w:t>PP TSG-RAN WG2 Meeting #120</w:t>
      </w:r>
      <w:r w:rsidRPr="00A16DF9">
        <w:rPr>
          <w:rFonts w:cs="Arial"/>
          <w:b/>
          <w:i/>
          <w:sz w:val="22"/>
          <w:szCs w:val="22"/>
          <w:lang w:val="en-US"/>
        </w:rPr>
        <w:tab/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AD5372">
        <w:rPr>
          <w:b/>
          <w:noProof/>
          <w:sz w:val="24"/>
        </w:rPr>
        <w:t>R2-22</w:t>
      </w:r>
      <w:r w:rsidR="00AD5372" w:rsidRPr="00AD5372">
        <w:rPr>
          <w:b/>
          <w:noProof/>
          <w:sz w:val="24"/>
        </w:rPr>
        <w:t>xxxxx</w:t>
      </w:r>
    </w:p>
    <w:p w14:paraId="0F946BA3" w14:textId="73FDCE5B" w:rsidR="00AD28DC" w:rsidRPr="00AD28DC" w:rsidRDefault="00AD28DC" w:rsidP="00AD28DC">
      <w:pPr>
        <w:tabs>
          <w:tab w:val="left" w:pos="1979"/>
        </w:tabs>
        <w:spacing w:after="180"/>
        <w:rPr>
          <w:rFonts w:ascii="Arial" w:eastAsia="Times New Roman" w:hAnsi="Arial"/>
          <w:b/>
          <w:noProof/>
          <w:sz w:val="24"/>
          <w:szCs w:val="20"/>
          <w:lang w:val="en-GB"/>
        </w:rPr>
      </w:pP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Toulouse, France, </w:t>
      </w:r>
      <w:r w:rsidR="00E87839" w:rsidRPr="00E87839">
        <w:rPr>
          <w:rFonts w:ascii="Arial" w:eastAsia="Times New Roman" w:hAnsi="Arial"/>
          <w:b/>
          <w:noProof/>
          <w:sz w:val="24"/>
          <w:szCs w:val="20"/>
          <w:lang w:val="en-GB"/>
        </w:rPr>
        <w:t>14 – 18 November</w:t>
      </w:r>
      <w:r w:rsidR="00E87839">
        <w:rPr>
          <w:rFonts w:ascii="Arial" w:eastAsia="Times New Roman" w:hAnsi="Arial"/>
          <w:b/>
          <w:noProof/>
          <w:sz w:val="24"/>
          <w:szCs w:val="20"/>
          <w:lang w:val="en-GB"/>
        </w:rPr>
        <w:t xml:space="preserve">, </w:t>
      </w:r>
      <w:r w:rsidRPr="00AD28DC">
        <w:rPr>
          <w:rFonts w:ascii="Arial" w:eastAsia="Times New Roman" w:hAnsi="Arial"/>
          <w:b/>
          <w:noProof/>
          <w:sz w:val="24"/>
          <w:szCs w:val="20"/>
          <w:lang w:val="en-GB"/>
        </w:rPr>
        <w:t>2022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31B3C99F" w:rsidR="00AD28DC" w:rsidRPr="00AD28DC" w:rsidRDefault="00AD28DC" w:rsidP="00AD28DC">
      <w:pPr>
        <w:pStyle w:val="af3"/>
        <w:spacing w:before="120"/>
      </w:pPr>
      <w:r w:rsidRPr="00AD28DC">
        <w:t>Title:</w:t>
      </w:r>
      <w:r w:rsidRPr="00AD28DC">
        <w:tab/>
      </w:r>
      <w:r w:rsidR="00A65548" w:rsidRPr="00A65548">
        <w:rPr>
          <w:highlight w:val="yellow"/>
        </w:rPr>
        <w:t>[</w:t>
      </w:r>
      <w:r w:rsidRPr="00A65548">
        <w:rPr>
          <w:highlight w:val="yellow"/>
        </w:rPr>
        <w:t>D</w:t>
      </w:r>
      <w:r w:rsidR="00CB7350" w:rsidRPr="00A65548">
        <w:rPr>
          <w:highlight w:val="yellow"/>
        </w:rPr>
        <w:t>raft</w:t>
      </w:r>
      <w:r w:rsidR="00A65548" w:rsidRPr="00A65548">
        <w:rPr>
          <w:highlight w:val="yellow"/>
        </w:rPr>
        <w:t>]</w:t>
      </w:r>
      <w:r w:rsidRPr="00AD28DC">
        <w:rPr>
          <w:b w:val="0"/>
        </w:rPr>
        <w:t xml:space="preserve"> </w:t>
      </w:r>
      <w:r w:rsidR="007A6CA6">
        <w:rPr>
          <w:b w:val="0"/>
          <w:color w:val="000000"/>
        </w:rPr>
        <w:t>R</w:t>
      </w:r>
      <w:r w:rsidRPr="00AD28DC">
        <w:rPr>
          <w:b w:val="0"/>
          <w:color w:val="000000"/>
        </w:rPr>
        <w:t xml:space="preserve">eply LS on configuring margin for 1 Rx </w:t>
      </w:r>
      <w:proofErr w:type="spellStart"/>
      <w:r w:rsidRPr="00AD28DC">
        <w:rPr>
          <w:b w:val="0"/>
          <w:color w:val="000000"/>
        </w:rPr>
        <w:t>RedCap</w:t>
      </w:r>
      <w:proofErr w:type="spellEnd"/>
      <w:r w:rsidRPr="00AD28DC">
        <w:rPr>
          <w:b w:val="0"/>
          <w:color w:val="000000"/>
        </w:rPr>
        <w:t xml:space="preserve"> UEs</w:t>
      </w:r>
    </w:p>
    <w:p w14:paraId="4F93CF57" w14:textId="770314A9" w:rsidR="00AD28DC" w:rsidRPr="00AD28DC" w:rsidRDefault="00AD28DC" w:rsidP="00AD28DC">
      <w:pPr>
        <w:pStyle w:val="af3"/>
        <w:spacing w:before="120"/>
      </w:pPr>
      <w:r w:rsidRPr="00AD28DC">
        <w:t>Response to:</w:t>
      </w:r>
      <w:r w:rsidRPr="00AD28DC">
        <w:tab/>
      </w:r>
      <w:r w:rsidR="00C6564B" w:rsidRPr="00C6564B">
        <w:rPr>
          <w:b w:val="0"/>
          <w:bCs w:val="0"/>
          <w:lang w:eastAsia="en-GB"/>
        </w:rPr>
        <w:t>R2-2211115</w:t>
      </w:r>
      <w:r w:rsidR="00C6564B">
        <w:rPr>
          <w:b w:val="0"/>
          <w:bCs w:val="0"/>
          <w:lang w:eastAsia="en-GB"/>
        </w:rPr>
        <w:t>/</w:t>
      </w:r>
      <w:r w:rsidRPr="00AD28DC">
        <w:rPr>
          <w:b w:val="0"/>
          <w:szCs w:val="28"/>
          <w:lang w:val="en-US"/>
        </w:rPr>
        <w:t>R4-2214484</w:t>
      </w:r>
    </w:p>
    <w:p w14:paraId="74862D72" w14:textId="77777777" w:rsidR="00AD28DC" w:rsidRPr="00AD28DC" w:rsidRDefault="00AD28DC" w:rsidP="00AD28DC">
      <w:pPr>
        <w:pStyle w:val="af3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17</w:t>
      </w:r>
    </w:p>
    <w:p w14:paraId="5A8A5D62" w14:textId="028A52F5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3D426940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785398" w:rsidRPr="00785398">
        <w:rPr>
          <w:b w:val="0"/>
        </w:rPr>
        <w:t>OPPO</w:t>
      </w:r>
      <w:r w:rsidR="00785398">
        <w:rPr>
          <w:b w:val="0"/>
        </w:rPr>
        <w:t xml:space="preserve"> </w:t>
      </w:r>
      <w:r w:rsidR="00785398" w:rsidRPr="00A65548">
        <w:rPr>
          <w:b w:val="0"/>
          <w:bCs/>
          <w:kern w:val="28"/>
          <w:highlight w:val="yellow"/>
        </w:rPr>
        <w:t xml:space="preserve">(to be </w:t>
      </w:r>
      <w:r w:rsidRPr="00A65548">
        <w:rPr>
          <w:b w:val="0"/>
          <w:bCs/>
          <w:kern w:val="28"/>
          <w:highlight w:val="yellow"/>
        </w:rPr>
        <w:t>RAN2</w:t>
      </w:r>
      <w:r w:rsidR="00785398" w:rsidRPr="00A65548">
        <w:rPr>
          <w:b w:val="0"/>
          <w:bCs/>
          <w:kern w:val="28"/>
          <w:highlight w:val="yellow"/>
        </w:rPr>
        <w:t>)</w:t>
      </w:r>
    </w:p>
    <w:p w14:paraId="4D3D2FF1" w14:textId="6B6C0B0B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To: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RAN4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Cc: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29BF4FBE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AD28DC">
        <w:rPr>
          <w:b w:val="0"/>
          <w:bCs/>
        </w:rPr>
        <w:t>Haitao Li</w:t>
      </w:r>
    </w:p>
    <w:p w14:paraId="5B915847" w14:textId="38A557EB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0" w:history="1">
        <w:r w:rsidR="00C8285A" w:rsidRPr="007736BF">
          <w:rPr>
            <w:rStyle w:val="a3"/>
            <w:b w:val="0"/>
            <w:bCs/>
            <w:lang w:val="en-US"/>
          </w:rPr>
          <w:t>lihaitao@oppo.com</w:t>
        </w:r>
      </w:hyperlink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Send any reply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1" w:history="1">
        <w:r w:rsidRPr="00AD28DC">
          <w:rPr>
            <w:rStyle w:val="a3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5723037E" w:rsidR="00AD28DC" w:rsidRPr="000F4E43" w:rsidRDefault="00AD28DC" w:rsidP="00AD28DC">
      <w:pPr>
        <w:pStyle w:val="af3"/>
        <w:spacing w:before="120"/>
      </w:pPr>
      <w:r w:rsidRPr="000F4E43">
        <w:t>Attachments:</w:t>
      </w:r>
      <w:r w:rsidRPr="000F4E43"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1F338D7" w14:textId="38BFD195" w:rsidR="001622AC" w:rsidRPr="00174EE4" w:rsidRDefault="00B33128" w:rsidP="00174EE4">
      <w:pPr>
        <w:autoSpaceDE/>
        <w:autoSpaceDN/>
        <w:adjustRightInd/>
        <w:snapToGrid/>
        <w:spacing w:after="0"/>
        <w:rPr>
          <w:rFonts w:ascii="Arial" w:hAnsi="Arial" w:cs="Arial" w:hint="eastAsia"/>
          <w:sz w:val="20"/>
          <w:szCs w:val="20"/>
          <w:lang w:val="en-GB"/>
        </w:rPr>
      </w:pPr>
      <w:r w:rsidRPr="00174EE4">
        <w:rPr>
          <w:rFonts w:ascii="Arial" w:hAnsi="Arial" w:cs="Arial"/>
          <w:sz w:val="20"/>
          <w:szCs w:val="20"/>
          <w:lang w:val="en-GB"/>
        </w:rPr>
        <w:t>RAN</w:t>
      </w:r>
      <w:r w:rsidR="00370268" w:rsidRPr="00174EE4">
        <w:rPr>
          <w:rFonts w:ascii="Arial" w:hAnsi="Arial" w:cs="Arial"/>
          <w:sz w:val="20"/>
          <w:szCs w:val="20"/>
          <w:lang w:val="en-GB"/>
        </w:rPr>
        <w:t>2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would like to </w:t>
      </w:r>
      <w:r w:rsidRPr="00174EE4">
        <w:rPr>
          <w:rFonts w:ascii="Arial" w:hAnsi="Arial" w:cs="Arial"/>
          <w:sz w:val="20"/>
          <w:szCs w:val="20"/>
          <w:lang w:val="en-GB"/>
        </w:rPr>
        <w:t>thank RAN</w:t>
      </w:r>
      <w:r w:rsidR="00CE6B8E" w:rsidRPr="00174EE4">
        <w:rPr>
          <w:rFonts w:ascii="Arial" w:hAnsi="Arial" w:cs="Arial"/>
          <w:sz w:val="20"/>
          <w:szCs w:val="20"/>
          <w:lang w:val="en-GB"/>
        </w:rPr>
        <w:t>4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 for </w:t>
      </w:r>
      <w:r w:rsidR="00AD28DC" w:rsidRPr="00174EE4">
        <w:rPr>
          <w:rFonts w:ascii="Arial" w:hAnsi="Arial" w:cs="Arial"/>
          <w:sz w:val="20"/>
          <w:szCs w:val="20"/>
          <w:lang w:val="en-GB"/>
        </w:rPr>
        <w:t>their reply</w:t>
      </w:r>
      <w:r w:rsidR="00370268" w:rsidRPr="00174EE4">
        <w:rPr>
          <w:rFonts w:ascii="Arial" w:hAnsi="Arial" w:cs="Arial"/>
          <w:sz w:val="20"/>
          <w:szCs w:val="20"/>
          <w:lang w:val="en-GB"/>
        </w:rPr>
        <w:t xml:space="preserve"> LS</w:t>
      </w:r>
      <w:r w:rsidR="00CE6B8E" w:rsidRPr="00174EE4">
        <w:rPr>
          <w:rFonts w:ascii="Arial" w:hAnsi="Arial" w:cs="Arial"/>
          <w:sz w:val="20"/>
          <w:szCs w:val="20"/>
          <w:lang w:val="en-GB"/>
        </w:rPr>
        <w:t xml:space="preserve"> on 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configuring margin for 1 Rx </w:t>
      </w:r>
      <w:proofErr w:type="spellStart"/>
      <w:r w:rsidR="00111953" w:rsidRPr="00174EE4">
        <w:rPr>
          <w:rFonts w:ascii="Arial" w:hAnsi="Arial" w:cs="Arial"/>
          <w:sz w:val="20"/>
          <w:szCs w:val="20"/>
          <w:lang w:val="en-GB"/>
        </w:rPr>
        <w:t>RedCap</w:t>
      </w:r>
      <w:proofErr w:type="spellEnd"/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UEs</w:t>
      </w:r>
      <w:r w:rsidR="00AD28DC" w:rsidRPr="00174EE4">
        <w:rPr>
          <w:rFonts w:ascii="Arial" w:hAnsi="Arial" w:cs="Arial"/>
          <w:sz w:val="20"/>
          <w:szCs w:val="20"/>
          <w:lang w:val="en-GB"/>
        </w:rPr>
        <w:t xml:space="preserve"> in </w:t>
      </w:r>
      <w:r w:rsidR="006C23D8" w:rsidRPr="00174EE4">
        <w:rPr>
          <w:rFonts w:ascii="Arial" w:hAnsi="Arial" w:cs="Arial"/>
          <w:sz w:val="20"/>
          <w:szCs w:val="20"/>
          <w:lang w:val="en-GB"/>
        </w:rPr>
        <w:t>R2-2211115/</w:t>
      </w:r>
      <w:r w:rsidR="00AD28DC" w:rsidRPr="00174EE4">
        <w:rPr>
          <w:rFonts w:ascii="Arial" w:hAnsi="Arial" w:cs="Arial"/>
          <w:sz w:val="20"/>
          <w:szCs w:val="20"/>
          <w:lang w:val="en-GB"/>
        </w:rPr>
        <w:t>R4-2214484.</w:t>
      </w:r>
      <w:r w:rsidR="00111953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297A9E" w:rsidRPr="00174EE4">
        <w:rPr>
          <w:rFonts w:ascii="Arial" w:hAnsi="Arial" w:cs="Arial"/>
          <w:sz w:val="20"/>
          <w:szCs w:val="20"/>
          <w:lang w:val="en-GB"/>
        </w:rPr>
        <w:t>For the list</w:t>
      </w:r>
      <w:r w:rsidR="004E032B" w:rsidRPr="00174EE4">
        <w:rPr>
          <w:rFonts w:ascii="Arial" w:hAnsi="Arial" w:cs="Arial"/>
          <w:sz w:val="20"/>
          <w:szCs w:val="20"/>
          <w:lang w:val="en-GB"/>
        </w:rPr>
        <w:t xml:space="preserve"> of </w:t>
      </w:r>
      <w:r w:rsidR="004B2BDA" w:rsidRPr="00174EE4">
        <w:rPr>
          <w:rFonts w:ascii="Arial" w:hAnsi="Arial" w:cs="Arial"/>
          <w:sz w:val="20"/>
          <w:szCs w:val="20"/>
          <w:lang w:val="en-GB"/>
        </w:rPr>
        <w:t>cell-specific RSRP thresholds</w:t>
      </w:r>
      <w:r w:rsidR="00297A9E" w:rsidRPr="00174EE4">
        <w:rPr>
          <w:rFonts w:ascii="Arial" w:hAnsi="Arial" w:cs="Arial"/>
          <w:sz w:val="20"/>
          <w:szCs w:val="20"/>
          <w:lang w:val="en-GB"/>
        </w:rPr>
        <w:t xml:space="preserve"> provided by RAN4, </w:t>
      </w:r>
      <w:r w:rsidR="007324B4" w:rsidRPr="00174EE4">
        <w:rPr>
          <w:rFonts w:ascii="Arial" w:hAnsi="Arial" w:cs="Arial"/>
          <w:sz w:val="20"/>
          <w:szCs w:val="20"/>
          <w:lang w:val="en-GB"/>
        </w:rPr>
        <w:t>RAN2</w:t>
      </w:r>
      <w:r w:rsidR="00297A9E" w:rsidRPr="00174EE4">
        <w:rPr>
          <w:rFonts w:ascii="Arial" w:hAnsi="Arial" w:cs="Arial"/>
          <w:sz w:val="20"/>
          <w:szCs w:val="20"/>
          <w:lang w:val="en-GB"/>
        </w:rPr>
        <w:t>’s understanding is tha</w:t>
      </w:r>
      <w:r w:rsidR="00DD3F7B" w:rsidRPr="00174EE4">
        <w:rPr>
          <w:rFonts w:ascii="Arial" w:hAnsi="Arial" w:cs="Arial"/>
          <w:sz w:val="20"/>
          <w:szCs w:val="20"/>
          <w:lang w:val="en-GB"/>
        </w:rPr>
        <w:t>t the offset shall not apply to delta thresholds</w:t>
      </w:r>
      <w:r w:rsidR="00681933" w:rsidRPr="00174EE4">
        <w:rPr>
          <w:rFonts w:ascii="Arial" w:hAnsi="Arial" w:cs="Arial"/>
          <w:sz w:val="20"/>
          <w:szCs w:val="20"/>
          <w:lang w:val="en-GB"/>
        </w:rPr>
        <w:t>, i.e.</w:t>
      </w:r>
      <w:r w:rsidR="00DD3F7B" w:rsidRPr="00174EE4">
        <w:rPr>
          <w:rFonts w:ascii="Arial" w:hAnsi="Arial" w:cs="Arial"/>
          <w:sz w:val="20"/>
          <w:szCs w:val="20"/>
          <w:lang w:val="en-GB"/>
        </w:rPr>
        <w:t xml:space="preserve"> s-SearchDeltaP-r16 and s-SearchDeltaP-Stationary-r17</w:t>
      </w:r>
      <w:r w:rsidR="004B2BDA" w:rsidRPr="00174EE4">
        <w:rPr>
          <w:rFonts w:ascii="Arial" w:hAnsi="Arial" w:cs="Arial"/>
          <w:sz w:val="20"/>
          <w:szCs w:val="20"/>
          <w:lang w:val="en-GB"/>
        </w:rPr>
        <w:t>.</w:t>
      </w:r>
      <w:r w:rsidR="00A70CA9" w:rsidRPr="00174EE4">
        <w:rPr>
          <w:rFonts w:ascii="Arial" w:hAnsi="Arial" w:cs="Arial"/>
          <w:sz w:val="20"/>
          <w:szCs w:val="20"/>
          <w:lang w:val="en-GB"/>
        </w:rPr>
        <w:t xml:space="preserve"> 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For </w:t>
      </w:r>
      <w:r w:rsidR="0019618C" w:rsidRPr="00174EE4">
        <w:rPr>
          <w:rFonts w:ascii="Arial" w:hAnsi="Arial" w:cs="Arial"/>
          <w:sz w:val="20"/>
          <w:szCs w:val="20"/>
          <w:lang w:val="en-GB"/>
        </w:rPr>
        <w:t>Rel-16/Rel-17 not-at-cell-edge criterion evaluation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, RAN2 understands that the offset should not apply twice and RAN2 will </w:t>
      </w:r>
      <w:r w:rsidR="008A27FE">
        <w:rPr>
          <w:rFonts w:ascii="Arial" w:hAnsi="Arial" w:cs="Arial"/>
          <w:sz w:val="20"/>
          <w:szCs w:val="20"/>
          <w:lang w:val="en-GB"/>
        </w:rPr>
        <w:t>work on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 spec</w:t>
      </w:r>
      <w:r w:rsidR="008F7346">
        <w:rPr>
          <w:rFonts w:ascii="Arial" w:hAnsi="Arial" w:cs="Arial"/>
          <w:sz w:val="20"/>
          <w:szCs w:val="20"/>
          <w:lang w:val="en-GB"/>
        </w:rPr>
        <w:t>ification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s </w:t>
      </w:r>
      <w:r w:rsidR="008A27FE">
        <w:rPr>
          <w:rFonts w:ascii="Arial" w:hAnsi="Arial" w:cs="Arial"/>
          <w:sz w:val="20"/>
          <w:szCs w:val="20"/>
          <w:lang w:val="en-GB"/>
        </w:rPr>
        <w:t xml:space="preserve">update </w:t>
      </w:r>
      <w:r w:rsidR="0019618C" w:rsidRPr="00174EE4">
        <w:rPr>
          <w:rFonts w:ascii="Arial" w:hAnsi="Arial" w:cs="Arial"/>
          <w:sz w:val="20"/>
          <w:szCs w:val="20"/>
          <w:lang w:val="en-GB"/>
        </w:rPr>
        <w:t xml:space="preserve">to avoid the double offset. </w:t>
      </w:r>
    </w:p>
    <w:p w14:paraId="5EC4EB27" w14:textId="77777777" w:rsidR="00174EE4" w:rsidRPr="00174EE4" w:rsidRDefault="00174EE4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</w:p>
    <w:p w14:paraId="1E2A681B" w14:textId="5332CBE5" w:rsidR="00267605" w:rsidRPr="00174EE4" w:rsidRDefault="001622AC" w:rsidP="00174EE4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val="en-GB"/>
        </w:rPr>
      </w:pPr>
      <w:r w:rsidRPr="00174EE4">
        <w:rPr>
          <w:rFonts w:ascii="Arial" w:hAnsi="Arial" w:cs="Arial" w:hint="eastAsia"/>
          <w:sz w:val="20"/>
          <w:szCs w:val="20"/>
          <w:lang w:val="en-GB"/>
        </w:rPr>
        <w:t>R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AN2 would </w:t>
      </w:r>
      <w:r w:rsidR="00BB7075" w:rsidRPr="00174EE4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like </w:t>
      </w:r>
      <w:r w:rsidR="00CB7350" w:rsidRPr="00174EE4">
        <w:rPr>
          <w:rFonts w:ascii="Arial" w:hAnsi="Arial" w:cs="Arial"/>
          <w:sz w:val="20"/>
          <w:szCs w:val="20"/>
          <w:lang w:val="en-GB"/>
        </w:rPr>
        <w:t xml:space="preserve">to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inform RAN4 that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following </w:t>
      </w:r>
      <w:r w:rsidR="002754D6" w:rsidRPr="00174EE4">
        <w:rPr>
          <w:rFonts w:ascii="Arial" w:hAnsi="Arial" w:cs="Arial"/>
          <w:sz w:val="20"/>
          <w:szCs w:val="20"/>
          <w:lang w:val="en-GB"/>
        </w:rPr>
        <w:t xml:space="preserve">cell-specific </w:t>
      </w:r>
      <w:r w:rsidRPr="00174EE4">
        <w:rPr>
          <w:rFonts w:ascii="Arial" w:hAnsi="Arial" w:cs="Arial"/>
          <w:sz w:val="20"/>
          <w:szCs w:val="20"/>
          <w:lang w:val="en-GB"/>
        </w:rPr>
        <w:t xml:space="preserve">RSRP thresholds </w:t>
      </w:r>
      <w:r w:rsidR="00B37244" w:rsidRPr="00174EE4">
        <w:rPr>
          <w:rFonts w:ascii="Arial" w:hAnsi="Arial" w:cs="Arial"/>
          <w:sz w:val="20"/>
          <w:szCs w:val="20"/>
          <w:lang w:val="en-GB"/>
        </w:rPr>
        <w:t>used in RRC IDLE/INACTIVE state</w:t>
      </w:r>
      <w:r w:rsidR="00B37244" w:rsidRPr="00174EE4">
        <w:rPr>
          <w:rFonts w:ascii="Arial" w:hAnsi="Arial" w:cs="Arial"/>
          <w:sz w:val="20"/>
          <w:szCs w:val="20"/>
          <w:lang w:val="en-GB"/>
        </w:rPr>
        <w:t xml:space="preserve"> should be included in the list</w:t>
      </w:r>
      <w:r w:rsidRPr="00174EE4">
        <w:rPr>
          <w:rFonts w:ascii="Arial" w:hAnsi="Arial" w:cs="Arial"/>
          <w:sz w:val="20"/>
          <w:szCs w:val="20"/>
          <w:lang w:val="en-GB"/>
        </w:rPr>
        <w:t>.</w:t>
      </w:r>
    </w:p>
    <w:p w14:paraId="38F4E2FB" w14:textId="77777777" w:rsid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proofErr w:type="spellStart"/>
      <w:r w:rsidRPr="001622AC">
        <w:rPr>
          <w:rFonts w:cs="Arial"/>
          <w:i/>
          <w:iCs/>
          <w:sz w:val="20"/>
          <w:szCs w:val="20"/>
          <w:lang w:val="en-GB" w:eastAsia="en-GB"/>
        </w:rPr>
        <w:t>rsrp</w:t>
      </w:r>
      <w:proofErr w:type="spellEnd"/>
      <w:r w:rsidRPr="001622AC">
        <w:rPr>
          <w:rFonts w:cs="Arial"/>
          <w:i/>
          <w:iCs/>
          <w:sz w:val="20"/>
          <w:szCs w:val="20"/>
          <w:lang w:val="en-GB" w:eastAsia="en-GB"/>
        </w:rPr>
        <w:t>-</w:t>
      </w:r>
      <w:proofErr w:type="spellStart"/>
      <w:r w:rsidRPr="001622AC">
        <w:rPr>
          <w:rFonts w:cs="Arial"/>
          <w:i/>
          <w:iCs/>
          <w:sz w:val="20"/>
          <w:szCs w:val="20"/>
          <w:lang w:val="en-GB" w:eastAsia="en-GB"/>
        </w:rPr>
        <w:t>ThresholdSSB</w:t>
      </w:r>
      <w:proofErr w:type="spellEnd"/>
      <w:r w:rsidRPr="001622AC">
        <w:rPr>
          <w:rFonts w:cs="Arial"/>
          <w:i/>
          <w:iCs/>
          <w:sz w:val="20"/>
          <w:szCs w:val="20"/>
          <w:lang w:val="en-GB" w:eastAsia="en-GB"/>
        </w:rPr>
        <w:t>-SUL</w:t>
      </w:r>
    </w:p>
    <w:p w14:paraId="5DD3058F" w14:textId="551CC638" w:rsidR="00832677" w:rsidRPr="001622AC" w:rsidRDefault="001622AC" w:rsidP="001622AC">
      <w:pPr>
        <w:pStyle w:val="-Bullets"/>
        <w:numPr>
          <w:ilvl w:val="2"/>
          <w:numId w:val="9"/>
        </w:numPr>
        <w:overflowPunct w:val="0"/>
        <w:autoSpaceDE w:val="0"/>
        <w:autoSpaceDN w:val="0"/>
        <w:adjustRightInd w:val="0"/>
        <w:spacing w:after="120"/>
        <w:ind w:left="1797" w:hanging="357"/>
        <w:contextualSpacing w:val="0"/>
        <w:textAlignment w:val="baseline"/>
        <w:rPr>
          <w:rFonts w:cs="Arial"/>
          <w:i/>
          <w:iCs/>
          <w:sz w:val="20"/>
          <w:szCs w:val="20"/>
          <w:lang w:val="en-GB" w:eastAsia="en-GB"/>
        </w:rPr>
      </w:pPr>
      <w:r w:rsidRPr="001622AC">
        <w:rPr>
          <w:rFonts w:cs="Arial"/>
          <w:i/>
          <w:iCs/>
          <w:sz w:val="20"/>
          <w:szCs w:val="20"/>
          <w:lang w:val="en-GB" w:eastAsia="en-GB"/>
        </w:rPr>
        <w:t>rsrp-ThresholdMsg3</w:t>
      </w: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6572DDB8" w14:textId="6154337D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23D13">
        <w:rPr>
          <w:rFonts w:ascii="Arial" w:hAnsi="Arial" w:cs="Arial"/>
          <w:color w:val="000000"/>
          <w:sz w:val="20"/>
          <w:szCs w:val="20"/>
          <w:lang w:val="en-GB"/>
        </w:rPr>
        <w:t>respectfully</w:t>
      </w:r>
      <w:bookmarkStart w:id="0" w:name="_GoBack"/>
      <w:bookmarkEnd w:id="0"/>
      <w:r w:rsidR="00B41E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into account.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7973DDAA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February</w:t>
      </w:r>
      <w:r w:rsidRPr="001622AC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March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 xml:space="preserve">Athens, GR </w:t>
      </w:r>
    </w:p>
    <w:p w14:paraId="43B66EF0" w14:textId="3F6866D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17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April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BFBD" w14:textId="77777777" w:rsidR="009D45D9" w:rsidRDefault="009D45D9" w:rsidP="009A24A8">
      <w:pPr>
        <w:spacing w:after="0"/>
      </w:pPr>
      <w:r>
        <w:separator/>
      </w:r>
    </w:p>
  </w:endnote>
  <w:endnote w:type="continuationSeparator" w:id="0">
    <w:p w14:paraId="395C1762" w14:textId="77777777" w:rsidR="009D45D9" w:rsidRDefault="009D45D9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AF59" w14:textId="77777777" w:rsidR="009D45D9" w:rsidRDefault="009D45D9" w:rsidP="009A24A8">
      <w:pPr>
        <w:spacing w:after="0"/>
      </w:pPr>
      <w:r>
        <w:separator/>
      </w:r>
    </w:p>
  </w:footnote>
  <w:footnote w:type="continuationSeparator" w:id="0">
    <w:p w14:paraId="1BF8B3BA" w14:textId="77777777" w:rsidR="009D45D9" w:rsidRDefault="009D45D9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83C6D"/>
    <w:rsid w:val="0009341B"/>
    <w:rsid w:val="000A3E0C"/>
    <w:rsid w:val="000B07A7"/>
    <w:rsid w:val="000E07D5"/>
    <w:rsid w:val="000E330C"/>
    <w:rsid w:val="00111953"/>
    <w:rsid w:val="00142AE5"/>
    <w:rsid w:val="0015036C"/>
    <w:rsid w:val="001622AC"/>
    <w:rsid w:val="00174EE4"/>
    <w:rsid w:val="0019618C"/>
    <w:rsid w:val="001A4D98"/>
    <w:rsid w:val="001A4E87"/>
    <w:rsid w:val="001D5D0C"/>
    <w:rsid w:val="001F2978"/>
    <w:rsid w:val="0020387D"/>
    <w:rsid w:val="002506D3"/>
    <w:rsid w:val="00250A82"/>
    <w:rsid w:val="00267605"/>
    <w:rsid w:val="002754D6"/>
    <w:rsid w:val="00292186"/>
    <w:rsid w:val="00297A9E"/>
    <w:rsid w:val="002C7114"/>
    <w:rsid w:val="002D41EF"/>
    <w:rsid w:val="002D5568"/>
    <w:rsid w:val="00303D94"/>
    <w:rsid w:val="00323AA4"/>
    <w:rsid w:val="00336F8D"/>
    <w:rsid w:val="00343C80"/>
    <w:rsid w:val="00370268"/>
    <w:rsid w:val="003758B7"/>
    <w:rsid w:val="0037591F"/>
    <w:rsid w:val="0037748C"/>
    <w:rsid w:val="003954C7"/>
    <w:rsid w:val="003A68C0"/>
    <w:rsid w:val="003B59D7"/>
    <w:rsid w:val="003D39B1"/>
    <w:rsid w:val="003D7324"/>
    <w:rsid w:val="003E78A3"/>
    <w:rsid w:val="00411374"/>
    <w:rsid w:val="004135DC"/>
    <w:rsid w:val="00443C20"/>
    <w:rsid w:val="00457469"/>
    <w:rsid w:val="00461CB6"/>
    <w:rsid w:val="004A0B69"/>
    <w:rsid w:val="004A269F"/>
    <w:rsid w:val="004B2BDA"/>
    <w:rsid w:val="004C1521"/>
    <w:rsid w:val="004D725A"/>
    <w:rsid w:val="004E032B"/>
    <w:rsid w:val="004E09E7"/>
    <w:rsid w:val="00534EC0"/>
    <w:rsid w:val="00554A1D"/>
    <w:rsid w:val="00564F34"/>
    <w:rsid w:val="00570D8E"/>
    <w:rsid w:val="0058264D"/>
    <w:rsid w:val="00597EC9"/>
    <w:rsid w:val="005D410D"/>
    <w:rsid w:val="005E24DA"/>
    <w:rsid w:val="005F70E2"/>
    <w:rsid w:val="00600404"/>
    <w:rsid w:val="00604A0F"/>
    <w:rsid w:val="0062278B"/>
    <w:rsid w:val="006315FB"/>
    <w:rsid w:val="0063659C"/>
    <w:rsid w:val="006476CF"/>
    <w:rsid w:val="00653204"/>
    <w:rsid w:val="00655E30"/>
    <w:rsid w:val="00677539"/>
    <w:rsid w:val="0067766C"/>
    <w:rsid w:val="00681933"/>
    <w:rsid w:val="006A4B90"/>
    <w:rsid w:val="006B5ECF"/>
    <w:rsid w:val="006B7A55"/>
    <w:rsid w:val="006C23D8"/>
    <w:rsid w:val="006D56CC"/>
    <w:rsid w:val="006F3CA1"/>
    <w:rsid w:val="007324B4"/>
    <w:rsid w:val="00742D3E"/>
    <w:rsid w:val="0077504A"/>
    <w:rsid w:val="00785398"/>
    <w:rsid w:val="007A6CA6"/>
    <w:rsid w:val="007B0F0F"/>
    <w:rsid w:val="007C4D82"/>
    <w:rsid w:val="007D0175"/>
    <w:rsid w:val="007F7DDB"/>
    <w:rsid w:val="00806378"/>
    <w:rsid w:val="00812508"/>
    <w:rsid w:val="00812852"/>
    <w:rsid w:val="00817270"/>
    <w:rsid w:val="008209FB"/>
    <w:rsid w:val="00832677"/>
    <w:rsid w:val="00876D84"/>
    <w:rsid w:val="00882D55"/>
    <w:rsid w:val="008A27FE"/>
    <w:rsid w:val="008A73A3"/>
    <w:rsid w:val="008C048F"/>
    <w:rsid w:val="008F7346"/>
    <w:rsid w:val="009026E2"/>
    <w:rsid w:val="00903E7A"/>
    <w:rsid w:val="00904AB8"/>
    <w:rsid w:val="00906899"/>
    <w:rsid w:val="00907FA2"/>
    <w:rsid w:val="00946910"/>
    <w:rsid w:val="00953FC0"/>
    <w:rsid w:val="0097128D"/>
    <w:rsid w:val="00993114"/>
    <w:rsid w:val="009A1D93"/>
    <w:rsid w:val="009A24A8"/>
    <w:rsid w:val="009A7964"/>
    <w:rsid w:val="009D45D9"/>
    <w:rsid w:val="009E2A42"/>
    <w:rsid w:val="009E67CD"/>
    <w:rsid w:val="009F4F2B"/>
    <w:rsid w:val="00A00820"/>
    <w:rsid w:val="00A02D10"/>
    <w:rsid w:val="00A07039"/>
    <w:rsid w:val="00A07FC1"/>
    <w:rsid w:val="00A23D13"/>
    <w:rsid w:val="00A356CA"/>
    <w:rsid w:val="00A6410C"/>
    <w:rsid w:val="00A65548"/>
    <w:rsid w:val="00A70CA9"/>
    <w:rsid w:val="00A74C03"/>
    <w:rsid w:val="00A85AFB"/>
    <w:rsid w:val="00AA0B82"/>
    <w:rsid w:val="00AD28DC"/>
    <w:rsid w:val="00AD5372"/>
    <w:rsid w:val="00AF6B60"/>
    <w:rsid w:val="00B11498"/>
    <w:rsid w:val="00B27EAE"/>
    <w:rsid w:val="00B33128"/>
    <w:rsid w:val="00B3492D"/>
    <w:rsid w:val="00B37244"/>
    <w:rsid w:val="00B41E88"/>
    <w:rsid w:val="00B51FB1"/>
    <w:rsid w:val="00B62163"/>
    <w:rsid w:val="00B76EEA"/>
    <w:rsid w:val="00B8611A"/>
    <w:rsid w:val="00B97F68"/>
    <w:rsid w:val="00BB2D56"/>
    <w:rsid w:val="00BB7075"/>
    <w:rsid w:val="00BC5F62"/>
    <w:rsid w:val="00BD7FCE"/>
    <w:rsid w:val="00BF470C"/>
    <w:rsid w:val="00C166FA"/>
    <w:rsid w:val="00C31597"/>
    <w:rsid w:val="00C6151A"/>
    <w:rsid w:val="00C6564B"/>
    <w:rsid w:val="00C8285A"/>
    <w:rsid w:val="00C83414"/>
    <w:rsid w:val="00C950CB"/>
    <w:rsid w:val="00CA2B7A"/>
    <w:rsid w:val="00CB0FC4"/>
    <w:rsid w:val="00CB7350"/>
    <w:rsid w:val="00CC1DB3"/>
    <w:rsid w:val="00CE6B8E"/>
    <w:rsid w:val="00D02FA6"/>
    <w:rsid w:val="00D062E6"/>
    <w:rsid w:val="00D16BAE"/>
    <w:rsid w:val="00D17CAB"/>
    <w:rsid w:val="00D20F85"/>
    <w:rsid w:val="00D256CD"/>
    <w:rsid w:val="00D27541"/>
    <w:rsid w:val="00D64D4C"/>
    <w:rsid w:val="00D71D03"/>
    <w:rsid w:val="00D83D50"/>
    <w:rsid w:val="00D97DA4"/>
    <w:rsid w:val="00DB7948"/>
    <w:rsid w:val="00DC78B6"/>
    <w:rsid w:val="00DD3F7B"/>
    <w:rsid w:val="00DE5877"/>
    <w:rsid w:val="00DF40F4"/>
    <w:rsid w:val="00DF7385"/>
    <w:rsid w:val="00E0158E"/>
    <w:rsid w:val="00E07570"/>
    <w:rsid w:val="00E3620A"/>
    <w:rsid w:val="00E57286"/>
    <w:rsid w:val="00E87839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04327"/>
    <w:rsid w:val="00F17998"/>
    <w:rsid w:val="00F4578C"/>
    <w:rsid w:val="00F63C13"/>
    <w:rsid w:val="00F867C3"/>
    <w:rsid w:val="00FA04D4"/>
    <w:rsid w:val="00FA131D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1597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159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c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d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370268"/>
  </w:style>
  <w:style w:type="character" w:customStyle="1" w:styleId="ae">
    <w:name w:val="正文文本 字符"/>
    <w:basedOn w:val="a0"/>
    <w:link w:val="ad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3">
    <w:name w:val="Title"/>
    <w:basedOn w:val="a"/>
    <w:next w:val="a"/>
    <w:link w:val="af4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af4">
    <w:name w:val="标题 字符"/>
    <w:basedOn w:val="a0"/>
    <w:link w:val="af3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a"/>
    <w:next w:val="ab"/>
    <w:link w:val="af5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f5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a0"/>
    <w:uiPriority w:val="99"/>
    <w:semiHidden/>
    <w:unhideWhenUsed/>
    <w:rsid w:val="00C8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lihaitao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OPPO</cp:lastModifiedBy>
  <cp:revision>6</cp:revision>
  <dcterms:created xsi:type="dcterms:W3CDTF">2022-11-22T06:50:00Z</dcterms:created>
  <dcterms:modified xsi:type="dcterms:W3CDTF">2022-11-22T07:42:00Z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