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0E09" w14:textId="77777777" w:rsidR="00FC7586" w:rsidRDefault="005C7611">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14:paraId="5FC7691A" w14:textId="77777777" w:rsidR="00FC7586" w:rsidRDefault="005C7611">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017F1A0" w14:textId="7B81B4B7" w:rsidR="00FC7586" w:rsidRPr="009B61EF" w:rsidRDefault="005C7611">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9B61EF" w:rsidRPr="009B61EF">
        <w:rPr>
          <w:rFonts w:ascii="Arial" w:hAnsi="Arial"/>
          <w:b/>
          <w:sz w:val="24"/>
          <w:szCs w:val="24"/>
          <w:lang w:val="en-US"/>
        </w:rPr>
        <w:t>8.13.6</w:t>
      </w:r>
      <w:r w:rsidR="009B61EF">
        <w:rPr>
          <w:rFonts w:ascii="Arial" w:hAnsi="Arial"/>
          <w:b/>
          <w:sz w:val="24"/>
          <w:szCs w:val="24"/>
          <w:lang w:val="en-US"/>
        </w:rPr>
        <w:t xml:space="preserve"> </w:t>
      </w:r>
      <w:r w:rsidR="009B61EF" w:rsidRPr="009B61EF">
        <w:rPr>
          <w:rFonts w:ascii="Arial" w:hAnsi="Arial"/>
          <w:b/>
          <w:sz w:val="24"/>
          <w:szCs w:val="24"/>
          <w:lang w:val="en-US"/>
        </w:rPr>
        <w:t>RACH enhancement</w:t>
      </w:r>
    </w:p>
    <w:p w14:paraId="319D3F2C" w14:textId="77777777" w:rsidR="00FC7586" w:rsidRDefault="005C7611">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88D4FBA" w14:textId="77777777" w:rsidR="00FC7586" w:rsidRDefault="005C7611">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[Post119bis-e][877][R18 SON/MDT] RACH enhancement (Huawei)</w:t>
      </w:r>
    </w:p>
    <w:p w14:paraId="60388AC1" w14:textId="77777777" w:rsidR="00FC7586" w:rsidRDefault="005C7611">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742FF570" w14:textId="77777777" w:rsidR="00FC7586" w:rsidRDefault="005C7611">
      <w:pPr>
        <w:pStyle w:val="1"/>
      </w:pPr>
      <w:r>
        <w:t>1   Introduction</w:t>
      </w:r>
    </w:p>
    <w:p w14:paraId="6EE7B608" w14:textId="77777777" w:rsidR="00FC7586" w:rsidRDefault="005C7611">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4A3F43EC" w14:textId="77777777" w:rsidR="00FC7586" w:rsidRDefault="00FC7586">
      <w:pPr>
        <w:spacing w:after="0"/>
        <w:rPr>
          <w:sz w:val="22"/>
          <w:szCs w:val="22"/>
        </w:rPr>
      </w:pPr>
    </w:p>
    <w:p w14:paraId="781D87AD" w14:textId="77777777" w:rsidR="00FC7586" w:rsidRDefault="005C7611">
      <w:pPr>
        <w:pStyle w:val="EmailDiscussion"/>
        <w:tabs>
          <w:tab w:val="clear" w:pos="1619"/>
          <w:tab w:val="left" w:pos="1019"/>
        </w:tabs>
        <w:ind w:leftChars="329" w:left="1018"/>
      </w:pPr>
      <w:bookmarkStart w:id="1" w:name="_Hlk117606465"/>
      <w:r>
        <w:t>[Post119bis-e][877][R18 SON/MDT] RACH enhancement (Huawei)</w:t>
      </w:r>
      <w:bookmarkEnd w:id="1"/>
    </w:p>
    <w:p w14:paraId="1FEAFAF9" w14:textId="77777777" w:rsidR="00FC7586" w:rsidRDefault="005C7611">
      <w:pPr>
        <w:pStyle w:val="EmailDiscussion2"/>
        <w:ind w:leftChars="329" w:left="1021"/>
      </w:pPr>
      <w:r>
        <w:tab/>
        <w:t>Focus on P2/7/8 in R2-2210793. Discussion can be used to collect companies’ opinions on these topics.</w:t>
      </w:r>
    </w:p>
    <w:p w14:paraId="14AAF781" w14:textId="77777777" w:rsidR="00FC7586" w:rsidRDefault="005C7611">
      <w:pPr>
        <w:pStyle w:val="EmailDiscussion2"/>
        <w:ind w:leftChars="329" w:left="1021"/>
      </w:pPr>
      <w:r>
        <w:tab/>
        <w:t>Intended outcome: Report</w:t>
      </w:r>
    </w:p>
    <w:p w14:paraId="7DE5C98E" w14:textId="77777777" w:rsidR="00FC7586" w:rsidRDefault="005C7611">
      <w:pPr>
        <w:pStyle w:val="EmailDiscussion2"/>
        <w:ind w:leftChars="329" w:left="1021"/>
      </w:pPr>
      <w:r>
        <w:tab/>
        <w:t>Deadline: Nov 3</w:t>
      </w:r>
      <w:r>
        <w:rPr>
          <w:vertAlign w:val="superscript"/>
        </w:rPr>
        <w:t>rd</w:t>
      </w:r>
    </w:p>
    <w:p w14:paraId="7372478A" w14:textId="77777777" w:rsidR="00FC7586" w:rsidRDefault="00FC7586">
      <w:pPr>
        <w:pStyle w:val="Doc-text2"/>
        <w:rPr>
          <w:rFonts w:eastAsiaTheme="minorEastAsia"/>
          <w:u w:val="single"/>
          <w:lang w:val="en-GB"/>
        </w:rPr>
      </w:pPr>
    </w:p>
    <w:p w14:paraId="022F7C30" w14:textId="77777777" w:rsidR="00FC7586" w:rsidRDefault="005C7611">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FC7586" w14:paraId="6B49984C" w14:textId="77777777">
        <w:tc>
          <w:tcPr>
            <w:tcW w:w="2263" w:type="dxa"/>
          </w:tcPr>
          <w:p w14:paraId="72BBE51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2D4FE71E"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D6232F3"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FC7586" w14:paraId="6DEE01BB" w14:textId="77777777">
        <w:tc>
          <w:tcPr>
            <w:tcW w:w="2263" w:type="dxa"/>
          </w:tcPr>
          <w:p w14:paraId="01649DEA"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0C0AC8B1" w14:textId="77777777" w:rsidR="00FC7586" w:rsidRDefault="005C7611">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4C1E800" w14:textId="77777777" w:rsidR="00FC7586" w:rsidRDefault="005C7611">
            <w:pPr>
              <w:spacing w:after="0"/>
              <w:rPr>
                <w:rFonts w:eastAsiaTheme="minorEastAsia"/>
                <w:sz w:val="22"/>
                <w:szCs w:val="22"/>
                <w:lang w:eastAsia="zh-CN"/>
              </w:rPr>
            </w:pPr>
            <w:r>
              <w:rPr>
                <w:rFonts w:eastAsiaTheme="minorEastAsia"/>
                <w:sz w:val="22"/>
                <w:szCs w:val="22"/>
                <w:lang w:eastAsia="zh-CN"/>
              </w:rPr>
              <w:t>rkum@qti.qualcomm.com</w:t>
            </w:r>
          </w:p>
        </w:tc>
      </w:tr>
      <w:tr w:rsidR="00FC7586" w14:paraId="1CA6278F" w14:textId="77777777">
        <w:tc>
          <w:tcPr>
            <w:tcW w:w="2263" w:type="dxa"/>
          </w:tcPr>
          <w:p w14:paraId="5EC54E31"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52559B92" w14:textId="77777777" w:rsidR="00FC7586" w:rsidRDefault="005C7611">
            <w:pPr>
              <w:spacing w:after="0"/>
              <w:rPr>
                <w:rFonts w:eastAsiaTheme="minorEastAsia"/>
                <w:sz w:val="22"/>
                <w:szCs w:val="22"/>
                <w:lang w:eastAsia="zh-CN"/>
              </w:rPr>
            </w:pPr>
            <w:r>
              <w:rPr>
                <w:rFonts w:eastAsiaTheme="minorEastAsia"/>
                <w:sz w:val="22"/>
                <w:szCs w:val="22"/>
                <w:lang w:eastAsia="zh-CN"/>
              </w:rPr>
              <w:t>Sasha Sirotkin</w:t>
            </w:r>
          </w:p>
        </w:tc>
        <w:tc>
          <w:tcPr>
            <w:tcW w:w="4814" w:type="dxa"/>
          </w:tcPr>
          <w:p w14:paraId="393E0DDA" w14:textId="77777777" w:rsidR="00FC7586" w:rsidRDefault="005C7611">
            <w:pPr>
              <w:spacing w:after="0"/>
              <w:rPr>
                <w:rFonts w:eastAsiaTheme="minorEastAsia"/>
                <w:sz w:val="22"/>
                <w:szCs w:val="22"/>
                <w:lang w:eastAsia="zh-CN"/>
              </w:rPr>
            </w:pPr>
            <w:r>
              <w:rPr>
                <w:rFonts w:eastAsiaTheme="minorEastAsia"/>
                <w:sz w:val="22"/>
                <w:szCs w:val="22"/>
                <w:lang w:eastAsia="zh-CN"/>
              </w:rPr>
              <w:t>ssirotkin@apple.com</w:t>
            </w:r>
          </w:p>
        </w:tc>
      </w:tr>
      <w:tr w:rsidR="00FC7586" w14:paraId="40263059" w14:textId="77777777">
        <w:tc>
          <w:tcPr>
            <w:tcW w:w="2263" w:type="dxa"/>
          </w:tcPr>
          <w:p w14:paraId="2D4857B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4B5ACFB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75E07CF1"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FC7586" w14:paraId="557F64F0" w14:textId="77777777">
        <w:tc>
          <w:tcPr>
            <w:tcW w:w="2263" w:type="dxa"/>
          </w:tcPr>
          <w:p w14:paraId="1419977B" w14:textId="22CCFDF4" w:rsidR="00FC7586" w:rsidRDefault="00B01B21">
            <w:pPr>
              <w:spacing w:after="0"/>
              <w:rPr>
                <w:rFonts w:eastAsia="Malgun Gothic"/>
                <w:sz w:val="22"/>
                <w:szCs w:val="22"/>
                <w:lang w:eastAsia="ko-KR"/>
              </w:rPr>
            </w:pPr>
            <w:r>
              <w:rPr>
                <w:rFonts w:eastAsia="Malgun Gothic"/>
                <w:sz w:val="22"/>
                <w:szCs w:val="22"/>
                <w:lang w:eastAsia="ko-KR"/>
              </w:rPr>
              <w:t>Ericsson</w:t>
            </w:r>
          </w:p>
        </w:tc>
        <w:tc>
          <w:tcPr>
            <w:tcW w:w="2552" w:type="dxa"/>
          </w:tcPr>
          <w:p w14:paraId="34D518A9" w14:textId="066F4E49" w:rsidR="00FC7586" w:rsidRDefault="00B01B21">
            <w:pPr>
              <w:spacing w:after="0"/>
              <w:rPr>
                <w:rFonts w:eastAsia="Malgun Gothic"/>
                <w:sz w:val="22"/>
                <w:szCs w:val="22"/>
                <w:lang w:eastAsia="ko-KR"/>
              </w:rPr>
            </w:pPr>
            <w:r>
              <w:rPr>
                <w:rFonts w:eastAsia="Malgun Gothic"/>
                <w:sz w:val="22"/>
                <w:szCs w:val="22"/>
                <w:lang w:eastAsia="ko-KR"/>
              </w:rPr>
              <w:t>Ali Parichehreh</w:t>
            </w:r>
          </w:p>
        </w:tc>
        <w:tc>
          <w:tcPr>
            <w:tcW w:w="4814" w:type="dxa"/>
          </w:tcPr>
          <w:p w14:paraId="6E1FD01A" w14:textId="2A01F78F" w:rsidR="00FC7586" w:rsidRDefault="00B01B21">
            <w:pPr>
              <w:spacing w:after="0"/>
              <w:rPr>
                <w:rFonts w:eastAsia="Malgun Gothic"/>
                <w:sz w:val="22"/>
                <w:szCs w:val="22"/>
                <w:lang w:eastAsia="ko-KR"/>
              </w:rPr>
            </w:pPr>
            <w:r>
              <w:rPr>
                <w:rFonts w:eastAsia="Malgun Gothic"/>
                <w:sz w:val="22"/>
                <w:szCs w:val="22"/>
                <w:lang w:eastAsia="ko-KR"/>
              </w:rPr>
              <w:t>Ali.parichehreh@ericsson.com</w:t>
            </w:r>
          </w:p>
        </w:tc>
      </w:tr>
      <w:tr w:rsidR="00FC7586" w14:paraId="075D89F0" w14:textId="77777777">
        <w:tc>
          <w:tcPr>
            <w:tcW w:w="2263" w:type="dxa"/>
          </w:tcPr>
          <w:p w14:paraId="13502FD2" w14:textId="1EA3A9AE" w:rsidR="00FC7586" w:rsidRDefault="00EF0CE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06473C99" w14:textId="7FE9756C" w:rsidR="00FC7586" w:rsidRDefault="00EF0CEB">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75EC5A9F" w14:textId="3B6CA54E" w:rsidR="00FC7586" w:rsidRDefault="00EF0CEB">
            <w:pPr>
              <w:spacing w:after="0"/>
              <w:rPr>
                <w:rFonts w:eastAsiaTheme="minorEastAsia"/>
                <w:sz w:val="22"/>
                <w:szCs w:val="22"/>
                <w:lang w:eastAsia="zh-CN"/>
              </w:rPr>
            </w:pPr>
            <w:r>
              <w:rPr>
                <w:rFonts w:eastAsiaTheme="minorEastAsia"/>
                <w:sz w:val="22"/>
                <w:szCs w:val="22"/>
                <w:lang w:eastAsia="zh-CN"/>
              </w:rPr>
              <w:t>wangda@labs.nec.cn</w:t>
            </w:r>
          </w:p>
        </w:tc>
      </w:tr>
      <w:tr w:rsidR="00FC7586" w14:paraId="0641A4E9" w14:textId="77777777">
        <w:tc>
          <w:tcPr>
            <w:tcW w:w="2263" w:type="dxa"/>
          </w:tcPr>
          <w:p w14:paraId="2A817F8D" w14:textId="668907B6" w:rsidR="00FC7586" w:rsidRDefault="001B29AD">
            <w:pPr>
              <w:spacing w:after="0"/>
              <w:rPr>
                <w:rFonts w:eastAsiaTheme="minorEastAsia"/>
                <w:sz w:val="22"/>
                <w:szCs w:val="22"/>
                <w:lang w:eastAsia="zh-CN"/>
              </w:rPr>
            </w:pPr>
            <w:r>
              <w:rPr>
                <w:rFonts w:eastAsiaTheme="minorEastAsia"/>
                <w:sz w:val="22"/>
                <w:szCs w:val="22"/>
                <w:lang w:eastAsia="zh-CN"/>
              </w:rPr>
              <w:t>Samsung</w:t>
            </w:r>
          </w:p>
        </w:tc>
        <w:tc>
          <w:tcPr>
            <w:tcW w:w="2552" w:type="dxa"/>
          </w:tcPr>
          <w:p w14:paraId="45070303" w14:textId="1CA13931" w:rsidR="00FC7586" w:rsidRDefault="001B29AD">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14:paraId="390B6C2C" w14:textId="3528EC4E" w:rsidR="00FC7586" w:rsidRDefault="001B29AD">
            <w:pPr>
              <w:spacing w:after="0"/>
              <w:rPr>
                <w:rFonts w:eastAsiaTheme="minorEastAsia"/>
                <w:sz w:val="22"/>
                <w:szCs w:val="22"/>
                <w:lang w:eastAsia="zh-CN"/>
              </w:rPr>
            </w:pPr>
            <w:r>
              <w:rPr>
                <w:rFonts w:eastAsiaTheme="minorEastAsia"/>
                <w:sz w:val="22"/>
                <w:szCs w:val="22"/>
                <w:lang w:eastAsia="zh-CN"/>
              </w:rPr>
              <w:t>Aby.abraham@samsung.com</w:t>
            </w:r>
          </w:p>
        </w:tc>
      </w:tr>
      <w:tr w:rsidR="00FC7586" w14:paraId="7FFF000C" w14:textId="77777777">
        <w:tc>
          <w:tcPr>
            <w:tcW w:w="2263" w:type="dxa"/>
          </w:tcPr>
          <w:p w14:paraId="1F6038B7" w14:textId="6631136D" w:rsidR="00FC7586" w:rsidRDefault="002C26C7">
            <w:pPr>
              <w:spacing w:after="0"/>
              <w:rPr>
                <w:rFonts w:eastAsiaTheme="minorEastAsia"/>
                <w:sz w:val="22"/>
                <w:szCs w:val="22"/>
                <w:lang w:eastAsia="zh-CN"/>
              </w:rPr>
            </w:pPr>
            <w:r w:rsidRPr="002C26C7">
              <w:rPr>
                <w:rFonts w:eastAsiaTheme="minorEastAsia"/>
                <w:sz w:val="22"/>
                <w:szCs w:val="22"/>
                <w:lang w:eastAsia="zh-CN"/>
              </w:rPr>
              <w:t>Lenovo</w:t>
            </w:r>
          </w:p>
        </w:tc>
        <w:tc>
          <w:tcPr>
            <w:tcW w:w="2552" w:type="dxa"/>
          </w:tcPr>
          <w:p w14:paraId="496C958D" w14:textId="1FE7735B" w:rsidR="00FC7586" w:rsidRDefault="002C26C7">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 Yan</w:t>
            </w:r>
          </w:p>
        </w:tc>
        <w:tc>
          <w:tcPr>
            <w:tcW w:w="4814" w:type="dxa"/>
          </w:tcPr>
          <w:p w14:paraId="65B23097" w14:textId="07207D0B" w:rsidR="00FC7586" w:rsidRDefault="002C26C7">
            <w:pPr>
              <w:spacing w:after="0"/>
              <w:rPr>
                <w:rFonts w:eastAsiaTheme="minorEastAsia"/>
                <w:sz w:val="22"/>
                <w:szCs w:val="22"/>
                <w:lang w:eastAsia="zh-CN"/>
              </w:rPr>
            </w:pPr>
            <w:r>
              <w:rPr>
                <w:rFonts w:eastAsiaTheme="minorEastAsia"/>
                <w:sz w:val="22"/>
                <w:szCs w:val="22"/>
                <w:lang w:eastAsia="zh-CN"/>
              </w:rPr>
              <w:t>yanle1@lenovo.com</w:t>
            </w:r>
          </w:p>
        </w:tc>
      </w:tr>
      <w:tr w:rsidR="00FC7586" w14:paraId="5E7895F1" w14:textId="77777777">
        <w:tc>
          <w:tcPr>
            <w:tcW w:w="2263" w:type="dxa"/>
          </w:tcPr>
          <w:p w14:paraId="74B1BB7A" w14:textId="492B410A" w:rsidR="00FC7586" w:rsidRDefault="001B24A9">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61721F8B" w14:textId="760C8590" w:rsidR="00FC7586" w:rsidRDefault="001B24A9">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72310ACF" w14:textId="7C95980F" w:rsidR="00FC7586" w:rsidRDefault="00717519">
            <w:pPr>
              <w:spacing w:after="0"/>
              <w:rPr>
                <w:rFonts w:eastAsiaTheme="minorEastAsia"/>
                <w:sz w:val="22"/>
                <w:szCs w:val="22"/>
                <w:lang w:eastAsia="zh-CN"/>
              </w:rPr>
            </w:pPr>
            <w:r>
              <w:rPr>
                <w:rFonts w:eastAsiaTheme="minorEastAsia"/>
                <w:sz w:val="22"/>
                <w:szCs w:val="22"/>
                <w:lang w:eastAsia="zh-CN"/>
              </w:rPr>
              <w:t>j</w:t>
            </w:r>
            <w:r w:rsidR="001B24A9">
              <w:rPr>
                <w:rFonts w:eastAsiaTheme="minorEastAsia"/>
                <w:sz w:val="22"/>
                <w:szCs w:val="22"/>
                <w:lang w:eastAsia="zh-CN"/>
              </w:rPr>
              <w:t>un.chen</w:t>
            </w:r>
            <w:r w:rsidR="001B24A9">
              <w:rPr>
                <w:rFonts w:eastAsiaTheme="minorEastAsia" w:hint="eastAsia"/>
                <w:sz w:val="22"/>
                <w:szCs w:val="22"/>
                <w:lang w:eastAsia="zh-CN"/>
              </w:rPr>
              <w:t>@</w:t>
            </w:r>
            <w:r w:rsidR="001B24A9">
              <w:rPr>
                <w:rFonts w:eastAsiaTheme="minorEastAsia"/>
                <w:sz w:val="22"/>
                <w:szCs w:val="22"/>
                <w:lang w:eastAsia="zh-CN"/>
              </w:rPr>
              <w:t>huawei.com</w:t>
            </w:r>
          </w:p>
        </w:tc>
      </w:tr>
      <w:tr w:rsidR="001B24A9" w14:paraId="412BF1A7" w14:textId="77777777">
        <w:tc>
          <w:tcPr>
            <w:tcW w:w="2263" w:type="dxa"/>
          </w:tcPr>
          <w:p w14:paraId="035DD209" w14:textId="77777777" w:rsidR="001B24A9" w:rsidRDefault="001B24A9">
            <w:pPr>
              <w:spacing w:after="0"/>
              <w:rPr>
                <w:rFonts w:eastAsiaTheme="minorEastAsia"/>
                <w:sz w:val="22"/>
                <w:szCs w:val="22"/>
                <w:lang w:eastAsia="zh-CN"/>
              </w:rPr>
            </w:pPr>
          </w:p>
        </w:tc>
        <w:tc>
          <w:tcPr>
            <w:tcW w:w="2552" w:type="dxa"/>
          </w:tcPr>
          <w:p w14:paraId="414F583E" w14:textId="77777777" w:rsidR="001B24A9" w:rsidRDefault="001B24A9">
            <w:pPr>
              <w:spacing w:after="0"/>
              <w:rPr>
                <w:rFonts w:eastAsiaTheme="minorEastAsia"/>
                <w:sz w:val="22"/>
                <w:szCs w:val="22"/>
                <w:lang w:eastAsia="zh-CN"/>
              </w:rPr>
            </w:pPr>
          </w:p>
        </w:tc>
        <w:tc>
          <w:tcPr>
            <w:tcW w:w="4814" w:type="dxa"/>
          </w:tcPr>
          <w:p w14:paraId="1BF92C79" w14:textId="77777777" w:rsidR="001B24A9" w:rsidRDefault="001B24A9">
            <w:pPr>
              <w:spacing w:after="0"/>
              <w:rPr>
                <w:rFonts w:eastAsiaTheme="minorEastAsia"/>
                <w:sz w:val="22"/>
                <w:szCs w:val="22"/>
                <w:lang w:eastAsia="zh-CN"/>
              </w:rPr>
            </w:pPr>
          </w:p>
        </w:tc>
      </w:tr>
      <w:tr w:rsidR="001B24A9" w14:paraId="096F0DE2" w14:textId="77777777">
        <w:tc>
          <w:tcPr>
            <w:tcW w:w="2263" w:type="dxa"/>
          </w:tcPr>
          <w:p w14:paraId="65E7B3FD" w14:textId="77777777" w:rsidR="001B24A9" w:rsidRDefault="001B24A9">
            <w:pPr>
              <w:spacing w:after="0"/>
              <w:rPr>
                <w:rFonts w:eastAsiaTheme="minorEastAsia"/>
                <w:sz w:val="22"/>
                <w:szCs w:val="22"/>
                <w:lang w:eastAsia="zh-CN"/>
              </w:rPr>
            </w:pPr>
          </w:p>
        </w:tc>
        <w:tc>
          <w:tcPr>
            <w:tcW w:w="2552" w:type="dxa"/>
          </w:tcPr>
          <w:p w14:paraId="04F0D58B" w14:textId="77777777" w:rsidR="001B24A9" w:rsidRDefault="001B24A9">
            <w:pPr>
              <w:spacing w:after="0"/>
              <w:rPr>
                <w:rFonts w:eastAsiaTheme="minorEastAsia"/>
                <w:sz w:val="22"/>
                <w:szCs w:val="22"/>
                <w:lang w:eastAsia="zh-CN"/>
              </w:rPr>
            </w:pPr>
          </w:p>
        </w:tc>
        <w:tc>
          <w:tcPr>
            <w:tcW w:w="4814" w:type="dxa"/>
          </w:tcPr>
          <w:p w14:paraId="263CE6CD" w14:textId="77777777" w:rsidR="001B24A9" w:rsidRDefault="001B24A9">
            <w:pPr>
              <w:spacing w:after="0"/>
              <w:rPr>
                <w:rFonts w:eastAsiaTheme="minorEastAsia"/>
                <w:sz w:val="22"/>
                <w:szCs w:val="22"/>
                <w:lang w:eastAsia="zh-CN"/>
              </w:rPr>
            </w:pPr>
          </w:p>
        </w:tc>
      </w:tr>
      <w:tr w:rsidR="001B24A9" w14:paraId="488EF94A" w14:textId="77777777">
        <w:tc>
          <w:tcPr>
            <w:tcW w:w="2263" w:type="dxa"/>
          </w:tcPr>
          <w:p w14:paraId="5D7EEB63" w14:textId="77777777" w:rsidR="001B24A9" w:rsidRDefault="001B24A9">
            <w:pPr>
              <w:spacing w:after="0"/>
              <w:rPr>
                <w:rFonts w:eastAsiaTheme="minorEastAsia"/>
                <w:sz w:val="22"/>
                <w:szCs w:val="22"/>
                <w:lang w:eastAsia="zh-CN"/>
              </w:rPr>
            </w:pPr>
          </w:p>
        </w:tc>
        <w:tc>
          <w:tcPr>
            <w:tcW w:w="2552" w:type="dxa"/>
          </w:tcPr>
          <w:p w14:paraId="691913D2" w14:textId="77777777" w:rsidR="001B24A9" w:rsidRPr="00DD76F8" w:rsidRDefault="001B24A9">
            <w:pPr>
              <w:spacing w:after="0"/>
              <w:rPr>
                <w:rFonts w:eastAsiaTheme="minorEastAsia"/>
                <w:sz w:val="22"/>
                <w:szCs w:val="22"/>
                <w:lang w:eastAsia="zh-CN"/>
              </w:rPr>
            </w:pPr>
          </w:p>
        </w:tc>
        <w:tc>
          <w:tcPr>
            <w:tcW w:w="4814" w:type="dxa"/>
          </w:tcPr>
          <w:p w14:paraId="021A5DD9" w14:textId="77777777" w:rsidR="001B24A9" w:rsidRDefault="001B24A9">
            <w:pPr>
              <w:spacing w:after="0"/>
              <w:rPr>
                <w:rFonts w:eastAsiaTheme="minorEastAsia"/>
                <w:sz w:val="22"/>
                <w:szCs w:val="22"/>
                <w:lang w:eastAsia="zh-CN"/>
              </w:rPr>
            </w:pPr>
          </w:p>
        </w:tc>
      </w:tr>
      <w:tr w:rsidR="001B24A9" w14:paraId="30A79F65" w14:textId="77777777">
        <w:tc>
          <w:tcPr>
            <w:tcW w:w="2263" w:type="dxa"/>
          </w:tcPr>
          <w:p w14:paraId="19322126" w14:textId="77777777" w:rsidR="001B24A9" w:rsidRDefault="001B24A9">
            <w:pPr>
              <w:spacing w:after="0"/>
              <w:rPr>
                <w:rFonts w:eastAsiaTheme="minorEastAsia"/>
                <w:sz w:val="22"/>
                <w:szCs w:val="22"/>
                <w:lang w:eastAsia="zh-CN"/>
              </w:rPr>
            </w:pPr>
          </w:p>
        </w:tc>
        <w:tc>
          <w:tcPr>
            <w:tcW w:w="2552" w:type="dxa"/>
          </w:tcPr>
          <w:p w14:paraId="332E6667" w14:textId="77777777" w:rsidR="001B24A9" w:rsidRDefault="001B24A9">
            <w:pPr>
              <w:spacing w:after="0"/>
              <w:rPr>
                <w:rFonts w:eastAsiaTheme="minorEastAsia"/>
                <w:sz w:val="22"/>
                <w:szCs w:val="22"/>
                <w:lang w:eastAsia="zh-CN"/>
              </w:rPr>
            </w:pPr>
          </w:p>
        </w:tc>
        <w:tc>
          <w:tcPr>
            <w:tcW w:w="4814" w:type="dxa"/>
          </w:tcPr>
          <w:p w14:paraId="161B4EB8" w14:textId="77777777" w:rsidR="001B24A9" w:rsidRDefault="001B24A9">
            <w:pPr>
              <w:spacing w:after="0"/>
              <w:rPr>
                <w:rFonts w:eastAsiaTheme="minorEastAsia"/>
                <w:sz w:val="22"/>
                <w:szCs w:val="22"/>
                <w:lang w:eastAsia="zh-CN"/>
              </w:rPr>
            </w:pPr>
          </w:p>
        </w:tc>
      </w:tr>
    </w:tbl>
    <w:p w14:paraId="531D2A5F" w14:textId="77777777" w:rsidR="00FC7586" w:rsidRDefault="00FC7586">
      <w:pPr>
        <w:spacing w:after="0"/>
        <w:rPr>
          <w:sz w:val="22"/>
          <w:szCs w:val="22"/>
        </w:rPr>
      </w:pPr>
    </w:p>
    <w:p w14:paraId="20EF66F7" w14:textId="77777777" w:rsidR="00FC7586" w:rsidRDefault="005C7611">
      <w:pPr>
        <w:pStyle w:val="1"/>
      </w:pPr>
      <w:r>
        <w:t>2   Discussion</w:t>
      </w:r>
    </w:p>
    <w:p w14:paraId="1B4DCD27" w14:textId="77777777" w:rsidR="00FC7586" w:rsidRDefault="005C7611">
      <w:pPr>
        <w:pStyle w:val="2"/>
      </w:pPr>
      <w:r>
        <w:t>2.1   Enhancements of the RA report based on some features</w:t>
      </w:r>
    </w:p>
    <w:p w14:paraId="12C4063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FC7586" w14:paraId="050BB322" w14:textId="77777777">
        <w:tc>
          <w:tcPr>
            <w:tcW w:w="9629" w:type="dxa"/>
          </w:tcPr>
          <w:p w14:paraId="052F5CE7" w14:textId="77777777" w:rsidR="00FC7586" w:rsidRDefault="005C7611">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2CE3CF15" w14:textId="77777777" w:rsidR="00FC7586" w:rsidRDefault="00FC7586">
      <w:pPr>
        <w:spacing w:after="0"/>
        <w:rPr>
          <w:rFonts w:eastAsiaTheme="minorEastAsia"/>
          <w:sz w:val="22"/>
          <w:szCs w:val="22"/>
          <w:lang w:eastAsia="zh-CN"/>
        </w:rPr>
      </w:pPr>
    </w:p>
    <w:p w14:paraId="3A8C2728" w14:textId="77777777" w:rsidR="00FC7586" w:rsidRDefault="005C7611">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14:paraId="2DC6EACC" w14:textId="77777777" w:rsidR="00FC7586" w:rsidRDefault="00FC7586">
      <w:pPr>
        <w:spacing w:after="0"/>
        <w:rPr>
          <w:rFonts w:eastAsiaTheme="minorEastAsia"/>
          <w:sz w:val="22"/>
          <w:szCs w:val="22"/>
          <w:lang w:eastAsia="zh-CN"/>
        </w:rPr>
      </w:pPr>
    </w:p>
    <w:p w14:paraId="432A4F9A" w14:textId="77777777" w:rsidR="00FC7586" w:rsidRDefault="005C7611">
      <w:pPr>
        <w:pStyle w:val="3"/>
      </w:pPr>
      <w:r>
        <w:t>2.1.1   Msg3 repetition</w:t>
      </w:r>
    </w:p>
    <w:p w14:paraId="493CA95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FC7586" w14:paraId="0BA01EA5" w14:textId="77777777">
        <w:tc>
          <w:tcPr>
            <w:tcW w:w="1838" w:type="dxa"/>
          </w:tcPr>
          <w:p w14:paraId="3738C1F3"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1775573B"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4026622" w14:textId="77777777">
        <w:tc>
          <w:tcPr>
            <w:tcW w:w="1838" w:type="dxa"/>
          </w:tcPr>
          <w:p w14:paraId="18C459DD" w14:textId="77777777" w:rsidR="00FC7586" w:rsidRDefault="005C7611">
            <w:pPr>
              <w:spacing w:after="0"/>
              <w:rPr>
                <w:rFonts w:eastAsiaTheme="minorEastAsia"/>
                <w:sz w:val="22"/>
                <w:szCs w:val="22"/>
                <w:lang w:eastAsia="zh-CN"/>
              </w:rPr>
            </w:pPr>
            <w:r>
              <w:rPr>
                <w:rFonts w:eastAsiaTheme="minorEastAsia"/>
                <w:sz w:val="22"/>
                <w:szCs w:val="22"/>
                <w:lang w:eastAsia="zh-CN"/>
              </w:rPr>
              <w:lastRenderedPageBreak/>
              <w:t>[12], ZTE</w:t>
            </w:r>
          </w:p>
        </w:tc>
        <w:tc>
          <w:tcPr>
            <w:tcW w:w="7791" w:type="dxa"/>
          </w:tcPr>
          <w:p w14:paraId="3FB8366C" w14:textId="77777777" w:rsidR="00FC7586" w:rsidRDefault="005C7611">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190C9D7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FC7586" w14:paraId="078D2193" w14:textId="77777777">
        <w:tc>
          <w:tcPr>
            <w:tcW w:w="1838" w:type="dxa"/>
          </w:tcPr>
          <w:p w14:paraId="3B14CFC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28743D0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0E55AAFB" w14:textId="77777777" w:rsidR="00FC7586" w:rsidRDefault="005C7611">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FC7586" w14:paraId="101FF941" w14:textId="77777777">
        <w:tc>
          <w:tcPr>
            <w:tcW w:w="1838" w:type="dxa"/>
          </w:tcPr>
          <w:p w14:paraId="4C4DB555"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5C3248CE"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35A9F41A" w14:textId="77777777" w:rsidR="00FC7586" w:rsidRDefault="00FC7586">
      <w:pPr>
        <w:spacing w:after="0"/>
        <w:rPr>
          <w:rFonts w:eastAsiaTheme="minorEastAsia"/>
          <w:sz w:val="22"/>
          <w:szCs w:val="22"/>
          <w:lang w:eastAsia="zh-CN"/>
        </w:rPr>
      </w:pPr>
    </w:p>
    <w:p w14:paraId="540659D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14:paraId="12B1897D"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92"/>
        <w:gridCol w:w="1194"/>
        <w:gridCol w:w="6043"/>
      </w:tblGrid>
      <w:tr w:rsidR="00FC7586" w14:paraId="3A788D60" w14:textId="77777777" w:rsidTr="001F5CE1">
        <w:tc>
          <w:tcPr>
            <w:tcW w:w="2392" w:type="dxa"/>
          </w:tcPr>
          <w:p w14:paraId="3FF447F8"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1979BA7B"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43" w:type="dxa"/>
          </w:tcPr>
          <w:p w14:paraId="6DF3BBCD"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55E4836B" w14:textId="77777777" w:rsidTr="001F5CE1">
        <w:trPr>
          <w:trHeight w:val="90"/>
        </w:trPr>
        <w:tc>
          <w:tcPr>
            <w:tcW w:w="2392" w:type="dxa"/>
          </w:tcPr>
          <w:p w14:paraId="3DD476EA"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1AE2BD16"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No </w:t>
            </w:r>
          </w:p>
        </w:tc>
        <w:tc>
          <w:tcPr>
            <w:tcW w:w="6043" w:type="dxa"/>
          </w:tcPr>
          <w:p w14:paraId="077CB2D0" w14:textId="77777777" w:rsidR="00FC7586" w:rsidRDefault="005C7611">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rsidR="00FC7586" w14:paraId="582C1D30" w14:textId="77777777" w:rsidTr="001F5CE1">
        <w:tc>
          <w:tcPr>
            <w:tcW w:w="2392" w:type="dxa"/>
          </w:tcPr>
          <w:p w14:paraId="3A928001"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214581EE" w14:textId="77777777" w:rsidR="00FC7586" w:rsidRDefault="005C7611">
            <w:pPr>
              <w:spacing w:after="0"/>
              <w:rPr>
                <w:rFonts w:eastAsiaTheme="minorEastAsia"/>
                <w:sz w:val="22"/>
                <w:szCs w:val="22"/>
                <w:lang w:eastAsia="zh-CN"/>
              </w:rPr>
            </w:pPr>
            <w:r>
              <w:rPr>
                <w:rFonts w:eastAsiaTheme="minorEastAsia"/>
                <w:sz w:val="22"/>
                <w:szCs w:val="22"/>
                <w:lang w:eastAsia="zh-CN"/>
              </w:rPr>
              <w:t>No (also see comments)</w:t>
            </w:r>
          </w:p>
        </w:tc>
        <w:tc>
          <w:tcPr>
            <w:tcW w:w="6043" w:type="dxa"/>
          </w:tcPr>
          <w:p w14:paraId="02963998"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FC7586" w14:paraId="3C190D4F" w14:textId="77777777" w:rsidTr="001F5CE1">
        <w:tc>
          <w:tcPr>
            <w:tcW w:w="2392" w:type="dxa"/>
          </w:tcPr>
          <w:p w14:paraId="2F689148"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599A55A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3" w:type="dxa"/>
          </w:tcPr>
          <w:p w14:paraId="10D4504B"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2" w:name="OLE_LINK1"/>
            <w:r>
              <w:rPr>
                <w:rFonts w:eastAsiaTheme="minorEastAsia" w:hint="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eastAsia="宋体" w:hint="eastAsia"/>
                <w:sz w:val="22"/>
                <w:lang w:val="en-US" w:eastAsia="zh-CN" w:bidi="ar"/>
              </w:rPr>
              <w:t>can be</w:t>
            </w:r>
            <w:r>
              <w:rPr>
                <w:rFonts w:eastAsia="宋体"/>
                <w:sz w:val="22"/>
                <w:lang w:val="en-US" w:eastAsia="zh-CN" w:bidi="ar"/>
              </w:rPr>
              <w:t xml:space="preserve"> deprioritized in R18 SON/MDT enhancement.</w:t>
            </w:r>
            <w:bookmarkEnd w:id="2"/>
          </w:p>
        </w:tc>
      </w:tr>
      <w:tr w:rsidR="00FC7586" w14:paraId="6535AAB9" w14:textId="77777777" w:rsidTr="001F5CE1">
        <w:tc>
          <w:tcPr>
            <w:tcW w:w="2392" w:type="dxa"/>
          </w:tcPr>
          <w:p w14:paraId="28207527" w14:textId="1676E1AE" w:rsidR="00FC7586" w:rsidRDefault="00EF03F4">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003B30C3" w14:textId="5320CAF7" w:rsidR="00FC7586" w:rsidRDefault="00EF03F4">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14:paraId="79CA6946" w14:textId="77777777" w:rsidR="00FC7586" w:rsidRDefault="00FC7586">
            <w:pPr>
              <w:spacing w:after="0"/>
              <w:rPr>
                <w:rFonts w:eastAsia="Malgun Gothic"/>
                <w:i/>
                <w:sz w:val="22"/>
                <w:szCs w:val="22"/>
                <w:lang w:eastAsia="ko-KR"/>
              </w:rPr>
            </w:pPr>
          </w:p>
        </w:tc>
      </w:tr>
      <w:tr w:rsidR="00FC7586" w14:paraId="73309603" w14:textId="77777777" w:rsidTr="001F5CE1">
        <w:tc>
          <w:tcPr>
            <w:tcW w:w="2392" w:type="dxa"/>
          </w:tcPr>
          <w:p w14:paraId="56E37304" w14:textId="14A492C2" w:rsidR="00FC7586" w:rsidRDefault="00421743">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6EC04B4C" w14:textId="76359808" w:rsidR="00FC7586" w:rsidRDefault="005C7611">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14:paraId="6215A38F" w14:textId="470AA7CC" w:rsidR="00FC7586" w:rsidRDefault="00421743" w:rsidP="005C7611">
            <w:pPr>
              <w:spacing w:after="0"/>
              <w:rPr>
                <w:rFonts w:eastAsiaTheme="minorEastAsia"/>
                <w:sz w:val="22"/>
                <w:szCs w:val="22"/>
                <w:lang w:eastAsia="zh-CN"/>
              </w:rPr>
            </w:pPr>
            <w:r>
              <w:rPr>
                <w:rFonts w:eastAsiaTheme="minorEastAsia"/>
                <w:sz w:val="22"/>
                <w:szCs w:val="22"/>
                <w:lang w:eastAsia="zh-CN"/>
              </w:rPr>
              <w:t xml:space="preserve">We </w:t>
            </w:r>
            <w:r w:rsidR="005C7611">
              <w:rPr>
                <w:rFonts w:eastAsiaTheme="minorEastAsia"/>
                <w:sz w:val="22"/>
                <w:szCs w:val="22"/>
                <w:lang w:eastAsia="zh-CN"/>
              </w:rPr>
              <w:t>support</w:t>
            </w:r>
            <w:r>
              <w:rPr>
                <w:rFonts w:eastAsiaTheme="minorEastAsia"/>
                <w:sz w:val="22"/>
                <w:szCs w:val="22"/>
                <w:lang w:eastAsia="zh-CN"/>
              </w:rPr>
              <w:t xml:space="preserve"> to discuss RA report enhancements for other Rel-17 features.</w:t>
            </w:r>
            <w:r w:rsidR="005C7611">
              <w:rPr>
                <w:rFonts w:eastAsiaTheme="minorEastAsia"/>
                <w:sz w:val="22"/>
                <w:szCs w:val="22"/>
                <w:lang w:eastAsia="zh-CN"/>
              </w:rPr>
              <w:t xml:space="preserve"> And what information can be reported for rsrp-ThresholdMsg3 adjustment needs further discussion.</w:t>
            </w:r>
          </w:p>
        </w:tc>
      </w:tr>
      <w:tr w:rsidR="001F5CE1" w14:paraId="62F3E400" w14:textId="77777777" w:rsidTr="001F5CE1">
        <w:tc>
          <w:tcPr>
            <w:tcW w:w="2392" w:type="dxa"/>
          </w:tcPr>
          <w:p w14:paraId="29F7F4F7" w14:textId="49F8E78F"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287D7595" w14:textId="6CD838B5" w:rsidR="001F5CE1" w:rsidRDefault="001F5CE1" w:rsidP="001F5CE1">
            <w:pPr>
              <w:spacing w:after="0"/>
              <w:rPr>
                <w:rFonts w:eastAsiaTheme="minorEastAsia"/>
                <w:sz w:val="22"/>
                <w:szCs w:val="22"/>
                <w:lang w:eastAsia="zh-CN"/>
              </w:rPr>
            </w:pPr>
            <w:r>
              <w:rPr>
                <w:rFonts w:eastAsiaTheme="minorEastAsia"/>
                <w:sz w:val="22"/>
                <w:szCs w:val="22"/>
                <w:lang w:eastAsia="zh-CN"/>
              </w:rPr>
              <w:t>See comments</w:t>
            </w:r>
          </w:p>
        </w:tc>
        <w:tc>
          <w:tcPr>
            <w:tcW w:w="6043" w:type="dxa"/>
          </w:tcPr>
          <w:p w14:paraId="3E0456D7"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sidRPr="003113E5">
              <w:rPr>
                <w:rFonts w:eastAsiaTheme="minorEastAsia"/>
                <w:sz w:val="22"/>
                <w:szCs w:val="22"/>
                <w:lang w:eastAsia="zh-CN"/>
              </w:rPr>
              <w:t>rsrp-ThresholdMsg3</w:t>
            </w:r>
            <w:r>
              <w:rPr>
                <w:rFonts w:eastAsiaTheme="minorEastAsia"/>
                <w:sz w:val="22"/>
                <w:szCs w:val="22"/>
                <w:lang w:eastAsia="zh-CN"/>
              </w:rPr>
              <w:t xml:space="preserve">. Thus if the feature is part of triggered feature combination, there is no need for separately reporting whether  DL pathloss is less than rsrp-ThresholdMsg3. </w:t>
            </w:r>
          </w:p>
          <w:p w14:paraId="7014A467" w14:textId="47843CEA"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It could be useful to include the  number of msg3 repetitions configured and the number of msg3 repetitions performed.Since the configured number of msg3 repetition is closely related to MCS,we may include that as well.  </w:t>
            </w:r>
          </w:p>
        </w:tc>
      </w:tr>
      <w:tr w:rsidR="001F5CE1" w14:paraId="588986FE" w14:textId="77777777" w:rsidTr="001F5CE1">
        <w:tc>
          <w:tcPr>
            <w:tcW w:w="2392" w:type="dxa"/>
          </w:tcPr>
          <w:p w14:paraId="417EB316" w14:textId="0A16160C" w:rsidR="001F5CE1" w:rsidRDefault="002A4A51" w:rsidP="001F5CE1">
            <w:pPr>
              <w:spacing w:after="0"/>
              <w:rPr>
                <w:rFonts w:eastAsiaTheme="minorEastAsia"/>
                <w:sz w:val="22"/>
                <w:szCs w:val="22"/>
                <w:lang w:eastAsia="zh-CN"/>
              </w:rPr>
            </w:pPr>
            <w:r w:rsidRPr="002A4A51">
              <w:rPr>
                <w:rFonts w:eastAsiaTheme="minorEastAsia"/>
                <w:sz w:val="22"/>
                <w:szCs w:val="22"/>
                <w:lang w:eastAsia="zh-CN"/>
              </w:rPr>
              <w:t>Lenovo</w:t>
            </w:r>
          </w:p>
        </w:tc>
        <w:tc>
          <w:tcPr>
            <w:tcW w:w="1194" w:type="dxa"/>
          </w:tcPr>
          <w:p w14:paraId="34A919BA" w14:textId="7A27D6BD" w:rsidR="001F5CE1" w:rsidRDefault="00886D5E" w:rsidP="001F5CE1">
            <w:pPr>
              <w:spacing w:after="0"/>
              <w:rPr>
                <w:rFonts w:eastAsiaTheme="minorEastAsia"/>
                <w:sz w:val="22"/>
                <w:szCs w:val="22"/>
                <w:lang w:eastAsia="zh-CN"/>
              </w:rPr>
            </w:pPr>
            <w:r>
              <w:rPr>
                <w:rFonts w:eastAsiaTheme="minorEastAsia"/>
                <w:sz w:val="22"/>
                <w:szCs w:val="22"/>
                <w:lang w:eastAsia="zh-CN"/>
              </w:rPr>
              <w:t>Yes to discuss them</w:t>
            </w:r>
          </w:p>
        </w:tc>
        <w:tc>
          <w:tcPr>
            <w:tcW w:w="6043" w:type="dxa"/>
          </w:tcPr>
          <w:p w14:paraId="564CBA07" w14:textId="5F22D3EF" w:rsidR="001F5CE1" w:rsidRDefault="00886D5E" w:rsidP="001F5CE1">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rsidR="001F5CE1" w14:paraId="31C311A9" w14:textId="77777777" w:rsidTr="001F5CE1">
        <w:tc>
          <w:tcPr>
            <w:tcW w:w="2392" w:type="dxa"/>
          </w:tcPr>
          <w:p w14:paraId="2F0CA00E" w14:textId="6EEFFAD8" w:rsidR="001F5CE1" w:rsidRDefault="00593846" w:rsidP="001F5CE1">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94" w:type="dxa"/>
          </w:tcPr>
          <w:p w14:paraId="12651480" w14:textId="2FD096EB" w:rsidR="001F5CE1" w:rsidRDefault="006D26A6" w:rsidP="001F5CE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P6</w:t>
            </w:r>
          </w:p>
        </w:tc>
        <w:tc>
          <w:tcPr>
            <w:tcW w:w="6043" w:type="dxa"/>
          </w:tcPr>
          <w:p w14:paraId="0B250FB1" w14:textId="249B78E2" w:rsidR="001F5CE1" w:rsidRDefault="006D26A6" w:rsidP="001F5CE1">
            <w:pPr>
              <w:spacing w:after="0"/>
              <w:rPr>
                <w:rFonts w:eastAsiaTheme="minorEastAsia"/>
                <w:sz w:val="22"/>
                <w:szCs w:val="22"/>
                <w:lang w:eastAsia="zh-CN"/>
              </w:rPr>
            </w:pPr>
            <w:r>
              <w:rPr>
                <w:rFonts w:eastAsiaTheme="minorEastAsia"/>
                <w:sz w:val="22"/>
                <w:szCs w:val="22"/>
                <w:lang w:eastAsia="zh-CN"/>
              </w:rPr>
              <w:t xml:space="preserve">We think the configured Msg3 repetition number and applied number are useful for network, e.g. </w:t>
            </w:r>
            <w:r w:rsidR="00951C2F">
              <w:rPr>
                <w:rFonts w:eastAsiaTheme="minorEastAsia"/>
                <w:sz w:val="22"/>
                <w:szCs w:val="22"/>
                <w:lang w:eastAsia="zh-CN"/>
              </w:rPr>
              <w:t>to optimize the repetition number</w:t>
            </w:r>
            <w:r>
              <w:rPr>
                <w:rFonts w:eastAsiaTheme="minorEastAsia"/>
                <w:sz w:val="22"/>
                <w:szCs w:val="22"/>
                <w:lang w:eastAsia="zh-CN"/>
              </w:rPr>
              <w:t>.</w:t>
            </w:r>
          </w:p>
          <w:p w14:paraId="17262A50" w14:textId="77777777" w:rsidR="006D26A6" w:rsidRDefault="006D26A6" w:rsidP="001F5CE1">
            <w:pPr>
              <w:spacing w:after="0"/>
              <w:rPr>
                <w:rFonts w:eastAsiaTheme="minorEastAsia"/>
                <w:sz w:val="22"/>
                <w:szCs w:val="22"/>
                <w:lang w:eastAsia="zh-CN"/>
              </w:rPr>
            </w:pPr>
          </w:p>
          <w:p w14:paraId="4AD03D0E" w14:textId="5D7B306C" w:rsidR="006D26A6" w:rsidRDefault="006D26A6" w:rsidP="001F5CE1">
            <w:pPr>
              <w:spacing w:after="0"/>
              <w:rPr>
                <w:rFonts w:eastAsiaTheme="minorEastAsia" w:hint="eastAsia"/>
                <w:sz w:val="22"/>
                <w:szCs w:val="22"/>
                <w:lang w:eastAsia="zh-CN"/>
              </w:rPr>
            </w:pPr>
            <w:r>
              <w:rPr>
                <w:rFonts w:eastAsiaTheme="minorEastAsia" w:hint="eastAsia"/>
                <w:sz w:val="22"/>
                <w:szCs w:val="22"/>
                <w:lang w:eastAsia="zh-CN"/>
              </w:rPr>
              <w:t>F</w:t>
            </w:r>
            <w:r>
              <w:rPr>
                <w:rFonts w:eastAsiaTheme="minorEastAsia"/>
                <w:sz w:val="22"/>
                <w:szCs w:val="22"/>
                <w:lang w:eastAsia="zh-CN"/>
              </w:rPr>
              <w:t>or other information, we are open for discussions.</w:t>
            </w:r>
          </w:p>
        </w:tc>
      </w:tr>
      <w:tr w:rsidR="00593846" w14:paraId="27D5400B" w14:textId="77777777" w:rsidTr="001F5CE1">
        <w:tc>
          <w:tcPr>
            <w:tcW w:w="2392" w:type="dxa"/>
          </w:tcPr>
          <w:p w14:paraId="03790DE8" w14:textId="77777777" w:rsidR="00593846" w:rsidRDefault="00593846" w:rsidP="001F5CE1">
            <w:pPr>
              <w:spacing w:after="0"/>
              <w:rPr>
                <w:rFonts w:eastAsiaTheme="minorEastAsia" w:hint="eastAsia"/>
                <w:sz w:val="22"/>
                <w:szCs w:val="22"/>
                <w:lang w:eastAsia="zh-CN"/>
              </w:rPr>
            </w:pPr>
          </w:p>
        </w:tc>
        <w:tc>
          <w:tcPr>
            <w:tcW w:w="1194" w:type="dxa"/>
          </w:tcPr>
          <w:p w14:paraId="56173866" w14:textId="77777777" w:rsidR="00593846" w:rsidRDefault="00593846" w:rsidP="001F5CE1">
            <w:pPr>
              <w:spacing w:after="0"/>
              <w:rPr>
                <w:rFonts w:eastAsiaTheme="minorEastAsia"/>
                <w:sz w:val="22"/>
                <w:szCs w:val="22"/>
                <w:lang w:eastAsia="zh-CN"/>
              </w:rPr>
            </w:pPr>
          </w:p>
        </w:tc>
        <w:tc>
          <w:tcPr>
            <w:tcW w:w="6043" w:type="dxa"/>
          </w:tcPr>
          <w:p w14:paraId="53DB86F5" w14:textId="77777777" w:rsidR="00593846" w:rsidRDefault="00593846" w:rsidP="001F5CE1">
            <w:pPr>
              <w:spacing w:after="0"/>
              <w:rPr>
                <w:rFonts w:eastAsiaTheme="minorEastAsia"/>
                <w:sz w:val="22"/>
                <w:szCs w:val="22"/>
                <w:lang w:eastAsia="zh-CN"/>
              </w:rPr>
            </w:pPr>
          </w:p>
        </w:tc>
      </w:tr>
      <w:tr w:rsidR="00593846" w14:paraId="21CDCBF9" w14:textId="77777777" w:rsidTr="001F5CE1">
        <w:tc>
          <w:tcPr>
            <w:tcW w:w="2392" w:type="dxa"/>
          </w:tcPr>
          <w:p w14:paraId="62C2FAF2" w14:textId="77777777" w:rsidR="00593846" w:rsidRDefault="00593846" w:rsidP="001F5CE1">
            <w:pPr>
              <w:spacing w:after="0"/>
              <w:rPr>
                <w:rFonts w:eastAsiaTheme="minorEastAsia" w:hint="eastAsia"/>
                <w:sz w:val="22"/>
                <w:szCs w:val="22"/>
                <w:lang w:eastAsia="zh-CN"/>
              </w:rPr>
            </w:pPr>
          </w:p>
        </w:tc>
        <w:tc>
          <w:tcPr>
            <w:tcW w:w="1194" w:type="dxa"/>
          </w:tcPr>
          <w:p w14:paraId="6D21F179" w14:textId="77777777" w:rsidR="00593846" w:rsidRDefault="00593846" w:rsidP="001F5CE1">
            <w:pPr>
              <w:spacing w:after="0"/>
              <w:rPr>
                <w:rFonts w:eastAsiaTheme="minorEastAsia"/>
                <w:sz w:val="22"/>
                <w:szCs w:val="22"/>
                <w:lang w:eastAsia="zh-CN"/>
              </w:rPr>
            </w:pPr>
          </w:p>
        </w:tc>
        <w:tc>
          <w:tcPr>
            <w:tcW w:w="6043" w:type="dxa"/>
          </w:tcPr>
          <w:p w14:paraId="4A39ADCF" w14:textId="77777777" w:rsidR="00593846" w:rsidRDefault="00593846" w:rsidP="001F5CE1">
            <w:pPr>
              <w:spacing w:after="0"/>
              <w:rPr>
                <w:rFonts w:eastAsiaTheme="minorEastAsia"/>
                <w:sz w:val="22"/>
                <w:szCs w:val="22"/>
                <w:lang w:eastAsia="zh-CN"/>
              </w:rPr>
            </w:pPr>
          </w:p>
        </w:tc>
      </w:tr>
      <w:tr w:rsidR="00951C2F" w14:paraId="4A820C85" w14:textId="77777777" w:rsidTr="001F5CE1">
        <w:tc>
          <w:tcPr>
            <w:tcW w:w="2392" w:type="dxa"/>
          </w:tcPr>
          <w:p w14:paraId="431B2DB7" w14:textId="77777777" w:rsidR="00951C2F" w:rsidRDefault="00951C2F" w:rsidP="001F5CE1">
            <w:pPr>
              <w:spacing w:after="0"/>
              <w:rPr>
                <w:rFonts w:eastAsiaTheme="minorEastAsia" w:hint="eastAsia"/>
                <w:sz w:val="22"/>
                <w:szCs w:val="22"/>
                <w:lang w:eastAsia="zh-CN"/>
              </w:rPr>
            </w:pPr>
          </w:p>
        </w:tc>
        <w:tc>
          <w:tcPr>
            <w:tcW w:w="1194" w:type="dxa"/>
          </w:tcPr>
          <w:p w14:paraId="04B59C67" w14:textId="77777777" w:rsidR="00951C2F" w:rsidRDefault="00951C2F" w:rsidP="001F5CE1">
            <w:pPr>
              <w:spacing w:after="0"/>
              <w:rPr>
                <w:rFonts w:eastAsiaTheme="minorEastAsia"/>
                <w:sz w:val="22"/>
                <w:szCs w:val="22"/>
                <w:lang w:eastAsia="zh-CN"/>
              </w:rPr>
            </w:pPr>
          </w:p>
        </w:tc>
        <w:tc>
          <w:tcPr>
            <w:tcW w:w="6043" w:type="dxa"/>
          </w:tcPr>
          <w:p w14:paraId="463DC381" w14:textId="77777777" w:rsidR="00951C2F" w:rsidRDefault="00951C2F" w:rsidP="001F5CE1">
            <w:pPr>
              <w:spacing w:after="0"/>
              <w:rPr>
                <w:rFonts w:eastAsiaTheme="minorEastAsia"/>
                <w:sz w:val="22"/>
                <w:szCs w:val="22"/>
                <w:lang w:eastAsia="zh-CN"/>
              </w:rPr>
            </w:pPr>
          </w:p>
        </w:tc>
      </w:tr>
    </w:tbl>
    <w:p w14:paraId="2389567D" w14:textId="77777777" w:rsidR="00FC7586" w:rsidRDefault="00FC7586">
      <w:pPr>
        <w:spacing w:after="0"/>
        <w:rPr>
          <w:rFonts w:eastAsiaTheme="minorEastAsia"/>
          <w:sz w:val="22"/>
          <w:szCs w:val="22"/>
          <w:lang w:eastAsia="zh-CN"/>
        </w:rPr>
      </w:pPr>
    </w:p>
    <w:p w14:paraId="66C7C7EF" w14:textId="77777777" w:rsidR="00FC7586" w:rsidRDefault="00FC7586">
      <w:pPr>
        <w:spacing w:after="0"/>
        <w:rPr>
          <w:rFonts w:eastAsiaTheme="minorEastAsia"/>
          <w:sz w:val="22"/>
          <w:szCs w:val="22"/>
          <w:lang w:eastAsia="zh-CN"/>
        </w:rPr>
      </w:pPr>
    </w:p>
    <w:p w14:paraId="194E0374" w14:textId="77777777" w:rsidR="00FC7586" w:rsidRDefault="005C7611">
      <w:pPr>
        <w:pStyle w:val="3"/>
      </w:pPr>
      <w:r>
        <w:t>2.1.2   SDT operation</w:t>
      </w:r>
    </w:p>
    <w:p w14:paraId="60E734A2"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FC7586" w14:paraId="64AC1061" w14:textId="77777777">
        <w:tc>
          <w:tcPr>
            <w:tcW w:w="1838" w:type="dxa"/>
          </w:tcPr>
          <w:p w14:paraId="20DB0D3C"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lastRenderedPageBreak/>
              <w:t>T</w:t>
            </w:r>
            <w:r>
              <w:rPr>
                <w:rFonts w:eastAsiaTheme="minorEastAsia"/>
                <w:b/>
                <w:sz w:val="22"/>
                <w:szCs w:val="22"/>
                <w:lang w:eastAsia="zh-CN"/>
              </w:rPr>
              <w:t>doc</w:t>
            </w:r>
          </w:p>
        </w:tc>
        <w:tc>
          <w:tcPr>
            <w:tcW w:w="7791" w:type="dxa"/>
          </w:tcPr>
          <w:p w14:paraId="0E977D3C"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7E691433" w14:textId="77777777">
        <w:tc>
          <w:tcPr>
            <w:tcW w:w="1838" w:type="dxa"/>
          </w:tcPr>
          <w:p w14:paraId="37FD522C"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C46424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FC7586" w14:paraId="4DA84490" w14:textId="77777777">
        <w:tc>
          <w:tcPr>
            <w:tcW w:w="1838" w:type="dxa"/>
          </w:tcPr>
          <w:p w14:paraId="2038DF24"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D5303C" w14:textId="77777777" w:rsidR="00FC7586" w:rsidRPr="003E4432" w:rsidRDefault="005C7611">
            <w:pPr>
              <w:spacing w:after="0"/>
              <w:rPr>
                <w:rFonts w:eastAsiaTheme="minorEastAsia"/>
                <w:sz w:val="22"/>
                <w:szCs w:val="22"/>
                <w:lang w:val="en-US" w:eastAsia="zh-CN"/>
              </w:rPr>
            </w:pPr>
            <w:r w:rsidRPr="003E4432">
              <w:rPr>
                <w:rFonts w:eastAsiaTheme="minorEastAsia"/>
                <w:sz w:val="22"/>
                <w:szCs w:val="22"/>
                <w:lang w:val="en-US" w:eastAsia="zh-CN"/>
              </w:rPr>
              <w:t>Proposal 4</w:t>
            </w:r>
            <w:r w:rsidRPr="003E4432">
              <w:rPr>
                <w:rFonts w:eastAsiaTheme="minorEastAsia"/>
                <w:sz w:val="22"/>
                <w:szCs w:val="22"/>
                <w:lang w:val="en-US" w:eastAsia="zh-CN"/>
              </w:rPr>
              <w:tab/>
              <w:t>UE includes RA and SDT information in RA report when an SDT operation fails.</w:t>
            </w:r>
          </w:p>
        </w:tc>
      </w:tr>
    </w:tbl>
    <w:p w14:paraId="4B5B2F30" w14:textId="77777777" w:rsidR="00FC7586" w:rsidRDefault="00FC7586">
      <w:pPr>
        <w:spacing w:after="0"/>
        <w:rPr>
          <w:rFonts w:eastAsiaTheme="minorEastAsia"/>
          <w:sz w:val="22"/>
          <w:szCs w:val="22"/>
          <w:lang w:eastAsia="zh-CN"/>
        </w:rPr>
      </w:pPr>
    </w:p>
    <w:p w14:paraId="042E2D57"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14:paraId="7A8E2178"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FC7586" w14:paraId="6A637CB5" w14:textId="77777777" w:rsidTr="00421743">
        <w:tc>
          <w:tcPr>
            <w:tcW w:w="2393" w:type="dxa"/>
          </w:tcPr>
          <w:p w14:paraId="39A6E1A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522B43E4"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42" w:type="dxa"/>
          </w:tcPr>
          <w:p w14:paraId="60D8709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9A7515D" w14:textId="77777777" w:rsidTr="00421743">
        <w:tc>
          <w:tcPr>
            <w:tcW w:w="2393" w:type="dxa"/>
          </w:tcPr>
          <w:p w14:paraId="05B42CA2"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6C210682"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14:paraId="4A03AA41"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FC7586" w14:paraId="539A067F" w14:textId="77777777" w:rsidTr="00421743">
        <w:tc>
          <w:tcPr>
            <w:tcW w:w="2393" w:type="dxa"/>
          </w:tcPr>
          <w:p w14:paraId="72E916C7"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731BC0C2" w14:textId="77777777" w:rsidR="00FC7586" w:rsidRDefault="005C7611">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14:paraId="0ABEC50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FC7586" w14:paraId="60EE0E7C" w14:textId="77777777" w:rsidTr="00421743">
        <w:tc>
          <w:tcPr>
            <w:tcW w:w="2393" w:type="dxa"/>
          </w:tcPr>
          <w:p w14:paraId="56F80543"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03EEADFD"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14:paraId="769583CC" w14:textId="77777777" w:rsidR="00FC7586" w:rsidRDefault="005C7611">
            <w:pPr>
              <w:spacing w:after="0"/>
              <w:rPr>
                <w:rFonts w:eastAsiaTheme="minorEastAsia"/>
                <w:sz w:val="22"/>
                <w:szCs w:val="22"/>
                <w:lang w:eastAsia="zh-CN"/>
              </w:rPr>
            </w:pPr>
            <w:bookmarkStart w:id="3"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3"/>
          </w:p>
        </w:tc>
      </w:tr>
      <w:tr w:rsidR="00FC7586" w14:paraId="25C25B31" w14:textId="77777777" w:rsidTr="00421743">
        <w:tc>
          <w:tcPr>
            <w:tcW w:w="2393" w:type="dxa"/>
          </w:tcPr>
          <w:p w14:paraId="27AEA21C" w14:textId="64BAA300" w:rsidR="00FC7586" w:rsidRDefault="00EF03F4">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718DD7B2" w14:textId="3BA05794" w:rsidR="00FC7586" w:rsidRDefault="00EF03F4">
            <w:pPr>
              <w:spacing w:after="0"/>
              <w:rPr>
                <w:rFonts w:eastAsiaTheme="minorEastAsia"/>
                <w:sz w:val="22"/>
                <w:szCs w:val="22"/>
                <w:lang w:eastAsia="zh-CN"/>
              </w:rPr>
            </w:pPr>
            <w:r>
              <w:rPr>
                <w:rFonts w:eastAsiaTheme="minorEastAsia"/>
                <w:sz w:val="22"/>
                <w:szCs w:val="22"/>
                <w:lang w:eastAsia="zh-CN"/>
              </w:rPr>
              <w:t>Yes</w:t>
            </w:r>
          </w:p>
        </w:tc>
        <w:tc>
          <w:tcPr>
            <w:tcW w:w="6042" w:type="dxa"/>
          </w:tcPr>
          <w:p w14:paraId="1002F13A" w14:textId="77777777" w:rsidR="00FC7586" w:rsidRDefault="00EF03F4">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14:paraId="2A5253AA" w14:textId="77777777" w:rsidR="00F05DA2" w:rsidRDefault="00F05DA2">
            <w:pPr>
              <w:spacing w:after="0"/>
              <w:rPr>
                <w:rFonts w:eastAsia="Malgun Gothic"/>
                <w:iCs/>
                <w:sz w:val="22"/>
                <w:szCs w:val="22"/>
                <w:lang w:eastAsia="ko-KR"/>
              </w:rPr>
            </w:pPr>
            <w:r>
              <w:rPr>
                <w:rFonts w:eastAsia="Malgun Gothic"/>
                <w:iCs/>
                <w:sz w:val="22"/>
                <w:szCs w:val="22"/>
                <w:lang w:eastAsia="ko-KR"/>
              </w:rPr>
              <w:t>So we suggest to update the spec to log the RA report when RA procedure fails for the SDT operation.</w:t>
            </w:r>
            <w:r w:rsidR="00030CEF">
              <w:rPr>
                <w:rFonts w:eastAsia="Malgun Gothic"/>
                <w:iCs/>
                <w:sz w:val="22"/>
                <w:szCs w:val="22"/>
                <w:lang w:eastAsia="ko-KR"/>
              </w:rPr>
              <w:t xml:space="preserve"> </w:t>
            </w:r>
          </w:p>
          <w:p w14:paraId="6998CB76" w14:textId="55493084" w:rsidR="00030CEF" w:rsidRPr="00EF03F4" w:rsidRDefault="00030CEF">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r w:rsidR="008618B4">
              <w:rPr>
                <w:rFonts w:eastAsia="Malgun Gothic"/>
                <w:iCs/>
                <w:sz w:val="22"/>
                <w:szCs w:val="22"/>
                <w:lang w:eastAsia="ko-KR"/>
              </w:rPr>
              <w:t>.</w:t>
            </w:r>
          </w:p>
        </w:tc>
      </w:tr>
      <w:tr w:rsidR="00421743" w14:paraId="23456869" w14:textId="77777777" w:rsidTr="00421743">
        <w:tc>
          <w:tcPr>
            <w:tcW w:w="2393" w:type="dxa"/>
          </w:tcPr>
          <w:p w14:paraId="2C311ACD" w14:textId="3A4A7AB2" w:rsidR="00421743" w:rsidRDefault="00421743" w:rsidP="00421743">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72DE068F" w14:textId="79AC3206" w:rsidR="00421743" w:rsidRDefault="00421743" w:rsidP="00421743">
            <w:pPr>
              <w:spacing w:after="0"/>
              <w:rPr>
                <w:rFonts w:eastAsiaTheme="minorEastAsia"/>
                <w:sz w:val="22"/>
                <w:szCs w:val="22"/>
                <w:lang w:eastAsia="zh-CN"/>
              </w:rPr>
            </w:pPr>
            <w:r>
              <w:rPr>
                <w:rFonts w:eastAsiaTheme="minorEastAsia"/>
                <w:sz w:val="22"/>
                <w:szCs w:val="22"/>
                <w:lang w:eastAsia="zh-CN"/>
              </w:rPr>
              <w:t>Yes</w:t>
            </w:r>
          </w:p>
        </w:tc>
        <w:tc>
          <w:tcPr>
            <w:tcW w:w="6042" w:type="dxa"/>
          </w:tcPr>
          <w:p w14:paraId="4AAE7EDB" w14:textId="390C4D8A" w:rsidR="00421743" w:rsidRDefault="00421743" w:rsidP="005C7611">
            <w:pPr>
              <w:spacing w:after="0"/>
              <w:rPr>
                <w:rFonts w:eastAsiaTheme="minorEastAsia"/>
                <w:sz w:val="22"/>
                <w:szCs w:val="22"/>
                <w:lang w:eastAsia="zh-CN"/>
              </w:rPr>
            </w:pPr>
            <w:r>
              <w:rPr>
                <w:rFonts w:eastAsiaTheme="minorEastAsia"/>
                <w:sz w:val="22"/>
                <w:szCs w:val="22"/>
                <w:lang w:eastAsia="zh-CN"/>
              </w:rPr>
              <w:t xml:space="preserve">We </w:t>
            </w:r>
            <w:r w:rsidR="005C7611">
              <w:rPr>
                <w:rFonts w:eastAsiaTheme="minorEastAsia"/>
                <w:sz w:val="22"/>
                <w:szCs w:val="22"/>
                <w:lang w:eastAsia="zh-CN"/>
              </w:rPr>
              <w:t>support</w:t>
            </w:r>
            <w:r>
              <w:rPr>
                <w:rFonts w:eastAsiaTheme="minorEastAsia"/>
                <w:sz w:val="22"/>
                <w:szCs w:val="22"/>
                <w:lang w:eastAsia="zh-CN"/>
              </w:rPr>
              <w:t xml:space="preserve"> to discuss RA report enhancements for other Rel-17 features.</w:t>
            </w:r>
          </w:p>
        </w:tc>
      </w:tr>
      <w:tr w:rsidR="001F5CE1" w14:paraId="3100F8B1" w14:textId="77777777" w:rsidTr="00421743">
        <w:tc>
          <w:tcPr>
            <w:tcW w:w="2393" w:type="dxa"/>
          </w:tcPr>
          <w:p w14:paraId="38C3373F" w14:textId="22EBF8A1"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342B4115" w14:textId="51ADF76D" w:rsidR="001F5CE1" w:rsidRDefault="001F5CE1" w:rsidP="001F5CE1">
            <w:pPr>
              <w:spacing w:after="0"/>
              <w:rPr>
                <w:rFonts w:eastAsiaTheme="minorEastAsia"/>
                <w:sz w:val="22"/>
                <w:szCs w:val="22"/>
                <w:lang w:eastAsia="zh-CN"/>
              </w:rPr>
            </w:pPr>
            <w:r>
              <w:rPr>
                <w:rFonts w:eastAsiaTheme="minorEastAsia"/>
                <w:sz w:val="22"/>
                <w:szCs w:val="22"/>
                <w:lang w:eastAsia="zh-CN"/>
              </w:rPr>
              <w:t>Yes</w:t>
            </w:r>
          </w:p>
        </w:tc>
        <w:tc>
          <w:tcPr>
            <w:tcW w:w="6042" w:type="dxa"/>
          </w:tcPr>
          <w:p w14:paraId="7A6C8A42" w14:textId="19FA009E" w:rsidR="001F5CE1" w:rsidRDefault="001F5CE1" w:rsidP="001F5CE1">
            <w:pPr>
              <w:spacing w:after="0"/>
              <w:rPr>
                <w:rFonts w:eastAsiaTheme="minorEastAsia"/>
                <w:sz w:val="22"/>
                <w:szCs w:val="22"/>
                <w:lang w:eastAsia="zh-CN"/>
              </w:rPr>
            </w:pPr>
            <w:r>
              <w:rPr>
                <w:rFonts w:eastAsiaTheme="minorEastAsia"/>
                <w:sz w:val="22"/>
                <w:szCs w:val="22"/>
                <w:lang w:eastAsia="zh-CN"/>
              </w:rPr>
              <w:t>We need to consider SDT related information  relevant to RA partitioning.</w:t>
            </w:r>
          </w:p>
        </w:tc>
      </w:tr>
      <w:tr w:rsidR="001F5CE1" w14:paraId="129BBE0A" w14:textId="77777777" w:rsidTr="00421743">
        <w:tc>
          <w:tcPr>
            <w:tcW w:w="2393" w:type="dxa"/>
          </w:tcPr>
          <w:p w14:paraId="0D517BBD" w14:textId="1344AD86" w:rsidR="001F5CE1" w:rsidRDefault="002A4A51" w:rsidP="001F5CE1">
            <w:pPr>
              <w:spacing w:after="0"/>
              <w:rPr>
                <w:rFonts w:eastAsiaTheme="minorEastAsia"/>
                <w:sz w:val="22"/>
                <w:szCs w:val="22"/>
                <w:lang w:eastAsia="zh-CN"/>
              </w:rPr>
            </w:pPr>
            <w:r w:rsidRPr="002A4A51">
              <w:rPr>
                <w:rFonts w:eastAsiaTheme="minorEastAsia"/>
                <w:sz w:val="22"/>
                <w:szCs w:val="22"/>
                <w:lang w:eastAsia="zh-CN"/>
              </w:rPr>
              <w:t>Lenovo</w:t>
            </w:r>
          </w:p>
        </w:tc>
        <w:tc>
          <w:tcPr>
            <w:tcW w:w="1194" w:type="dxa"/>
          </w:tcPr>
          <w:p w14:paraId="0A04C88C" w14:textId="1B88BED0" w:rsidR="001F5CE1" w:rsidRDefault="002A4A51" w:rsidP="001F5CE1">
            <w:pPr>
              <w:spacing w:after="0"/>
              <w:rPr>
                <w:rFonts w:eastAsiaTheme="minorEastAsia"/>
                <w:sz w:val="22"/>
                <w:szCs w:val="22"/>
                <w:lang w:eastAsia="zh-CN"/>
              </w:rPr>
            </w:pPr>
            <w:r>
              <w:rPr>
                <w:rFonts w:eastAsiaTheme="minorEastAsia"/>
                <w:sz w:val="22"/>
                <w:szCs w:val="22"/>
                <w:lang w:eastAsia="zh-CN"/>
              </w:rPr>
              <w:t>Yes</w:t>
            </w:r>
          </w:p>
        </w:tc>
        <w:tc>
          <w:tcPr>
            <w:tcW w:w="6042" w:type="dxa"/>
          </w:tcPr>
          <w:p w14:paraId="748E4FE3" w14:textId="4201C23C" w:rsidR="001F5CE1" w:rsidRDefault="002A4A51" w:rsidP="001F5CE1">
            <w:pPr>
              <w:spacing w:after="0"/>
              <w:rPr>
                <w:rFonts w:eastAsiaTheme="minorEastAsia"/>
                <w:sz w:val="22"/>
                <w:szCs w:val="22"/>
                <w:lang w:eastAsia="zh-CN"/>
              </w:rPr>
            </w:pPr>
            <w:r>
              <w:rPr>
                <w:rFonts w:eastAsiaTheme="minorEastAsia"/>
                <w:sz w:val="22"/>
                <w:szCs w:val="22"/>
                <w:lang w:eastAsia="zh-CN"/>
              </w:rPr>
              <w:t>We can discuss it.</w:t>
            </w:r>
          </w:p>
        </w:tc>
      </w:tr>
      <w:tr w:rsidR="004B40AD" w14:paraId="7EA85068" w14:textId="77777777" w:rsidTr="00421743">
        <w:tc>
          <w:tcPr>
            <w:tcW w:w="2393" w:type="dxa"/>
          </w:tcPr>
          <w:p w14:paraId="7BD641CC" w14:textId="7A14DAB3" w:rsidR="004B40AD" w:rsidRDefault="004B40AD" w:rsidP="004B40A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94" w:type="dxa"/>
          </w:tcPr>
          <w:p w14:paraId="65A729D7" w14:textId="446F804E" w:rsidR="004B40AD" w:rsidRPr="004B40AD" w:rsidRDefault="004B40AD" w:rsidP="004B40AD">
            <w:pPr>
              <w:spacing w:after="0"/>
              <w:rPr>
                <w:rFonts w:eastAsiaTheme="minorEastAsia"/>
                <w:sz w:val="22"/>
                <w:szCs w:val="22"/>
                <w:lang w:eastAsia="zh-CN"/>
              </w:rPr>
            </w:pPr>
            <w:r w:rsidRPr="004B40AD">
              <w:rPr>
                <w:rFonts w:eastAsiaTheme="minorEastAsia" w:hint="eastAsia"/>
                <w:sz w:val="22"/>
                <w:szCs w:val="22"/>
                <w:lang w:eastAsia="zh-CN"/>
              </w:rPr>
              <w:t>N</w:t>
            </w:r>
            <w:r w:rsidRPr="004B40AD">
              <w:rPr>
                <w:rFonts w:eastAsiaTheme="minorEastAsia"/>
                <w:sz w:val="22"/>
                <w:szCs w:val="22"/>
                <w:lang w:eastAsia="zh-CN"/>
              </w:rPr>
              <w:t>o</w:t>
            </w:r>
            <w:r w:rsidRPr="004B40AD">
              <w:rPr>
                <w:rFonts w:eastAsiaTheme="minorEastAsia"/>
                <w:sz w:val="22"/>
                <w:szCs w:val="22"/>
                <w:lang w:eastAsia="zh-CN"/>
              </w:rPr>
              <w:t xml:space="preserve"> (see the comments)</w:t>
            </w:r>
          </w:p>
        </w:tc>
        <w:tc>
          <w:tcPr>
            <w:tcW w:w="6042" w:type="dxa"/>
          </w:tcPr>
          <w:p w14:paraId="3E70CBC5" w14:textId="77777777" w:rsidR="004B40AD" w:rsidRPr="004B40AD" w:rsidRDefault="004B40AD" w:rsidP="004B40AD">
            <w:pPr>
              <w:spacing w:after="0"/>
              <w:rPr>
                <w:rFonts w:eastAsiaTheme="minorEastAsia"/>
                <w:sz w:val="22"/>
                <w:szCs w:val="22"/>
                <w:lang w:eastAsia="zh-CN"/>
              </w:rPr>
            </w:pPr>
            <w:r w:rsidRPr="004B40AD">
              <w:rPr>
                <w:rFonts w:eastAsiaTheme="minorEastAsia"/>
                <w:sz w:val="22"/>
                <w:szCs w:val="22"/>
                <w:lang w:eastAsia="zh-CN"/>
              </w:rPr>
              <w:t>On one hand, if SDT operation fails means RA-SDT fails, it is the same as unsuccessful RA procedure. Basically RA report normally logs successful completed RA procedure and RLF/CEF logs unsuccessful RA procedure. We are reluctant that RA report log info for unsuccessful completed RA procedure related to RACH feature/feature combination.</w:t>
            </w:r>
          </w:p>
          <w:p w14:paraId="08460BFA" w14:textId="77777777" w:rsidR="004B40AD" w:rsidRPr="004B40AD" w:rsidRDefault="004B40AD" w:rsidP="004B40AD">
            <w:pPr>
              <w:spacing w:after="0"/>
              <w:rPr>
                <w:rFonts w:eastAsiaTheme="minorEastAsia"/>
                <w:sz w:val="22"/>
                <w:szCs w:val="22"/>
                <w:lang w:eastAsia="zh-CN"/>
              </w:rPr>
            </w:pPr>
          </w:p>
          <w:p w14:paraId="58FD0B53" w14:textId="02462D45" w:rsidR="004B40AD" w:rsidRPr="004B40AD" w:rsidRDefault="004B40AD" w:rsidP="004B40AD">
            <w:pPr>
              <w:spacing w:after="0"/>
              <w:rPr>
                <w:rFonts w:eastAsiaTheme="minorEastAsia"/>
                <w:sz w:val="22"/>
                <w:szCs w:val="22"/>
                <w:lang w:eastAsia="zh-CN"/>
              </w:rPr>
            </w:pPr>
            <w:r w:rsidRPr="004B40AD">
              <w:rPr>
                <w:rFonts w:eastAsiaTheme="minorEastAsia"/>
                <w:sz w:val="22"/>
                <w:szCs w:val="22"/>
                <w:lang w:eastAsia="zh-CN"/>
              </w:rPr>
              <w:t>On the other hand, if SDT operation fails means RA-SDT succeeds and data transmission fails due to maximum RLC retransmission, it has nothing to do with RA procedure.</w:t>
            </w:r>
          </w:p>
        </w:tc>
      </w:tr>
      <w:tr w:rsidR="004B40AD" w14:paraId="0D3726C0" w14:textId="77777777" w:rsidTr="00421743">
        <w:tc>
          <w:tcPr>
            <w:tcW w:w="2393" w:type="dxa"/>
          </w:tcPr>
          <w:p w14:paraId="26E6D93B" w14:textId="77777777" w:rsidR="004B40AD" w:rsidRDefault="004B40AD" w:rsidP="004B40AD">
            <w:pPr>
              <w:spacing w:after="0"/>
              <w:rPr>
                <w:rFonts w:eastAsiaTheme="minorEastAsia" w:hint="eastAsia"/>
                <w:sz w:val="22"/>
                <w:szCs w:val="22"/>
                <w:lang w:eastAsia="zh-CN"/>
              </w:rPr>
            </w:pPr>
          </w:p>
        </w:tc>
        <w:tc>
          <w:tcPr>
            <w:tcW w:w="1194" w:type="dxa"/>
          </w:tcPr>
          <w:p w14:paraId="01286FB9" w14:textId="77777777" w:rsidR="004B40AD" w:rsidRDefault="004B40AD" w:rsidP="004B40AD">
            <w:pPr>
              <w:spacing w:after="0"/>
              <w:rPr>
                <w:rFonts w:eastAsiaTheme="minorEastAsia"/>
                <w:sz w:val="22"/>
                <w:szCs w:val="22"/>
                <w:lang w:eastAsia="zh-CN"/>
              </w:rPr>
            </w:pPr>
          </w:p>
        </w:tc>
        <w:tc>
          <w:tcPr>
            <w:tcW w:w="6042" w:type="dxa"/>
          </w:tcPr>
          <w:p w14:paraId="0752C408" w14:textId="77777777" w:rsidR="004B40AD" w:rsidRDefault="004B40AD" w:rsidP="004B40AD">
            <w:pPr>
              <w:spacing w:after="0"/>
              <w:rPr>
                <w:rFonts w:eastAsiaTheme="minorEastAsia"/>
                <w:sz w:val="22"/>
                <w:szCs w:val="22"/>
                <w:lang w:eastAsia="zh-CN"/>
              </w:rPr>
            </w:pPr>
          </w:p>
        </w:tc>
      </w:tr>
      <w:tr w:rsidR="004B40AD" w14:paraId="72EFA92C" w14:textId="77777777" w:rsidTr="00421743">
        <w:tc>
          <w:tcPr>
            <w:tcW w:w="2393" w:type="dxa"/>
          </w:tcPr>
          <w:p w14:paraId="1072F13C" w14:textId="77777777" w:rsidR="004B40AD" w:rsidRDefault="004B40AD" w:rsidP="004B40AD">
            <w:pPr>
              <w:spacing w:after="0"/>
              <w:rPr>
                <w:rFonts w:eastAsiaTheme="minorEastAsia" w:hint="eastAsia"/>
                <w:sz w:val="22"/>
                <w:szCs w:val="22"/>
                <w:lang w:eastAsia="zh-CN"/>
              </w:rPr>
            </w:pPr>
          </w:p>
        </w:tc>
        <w:tc>
          <w:tcPr>
            <w:tcW w:w="1194" w:type="dxa"/>
          </w:tcPr>
          <w:p w14:paraId="249D3522" w14:textId="77777777" w:rsidR="004B40AD" w:rsidRDefault="004B40AD" w:rsidP="004B40AD">
            <w:pPr>
              <w:spacing w:after="0"/>
              <w:rPr>
                <w:rFonts w:eastAsiaTheme="minorEastAsia"/>
                <w:sz w:val="22"/>
                <w:szCs w:val="22"/>
                <w:lang w:eastAsia="zh-CN"/>
              </w:rPr>
            </w:pPr>
          </w:p>
        </w:tc>
        <w:tc>
          <w:tcPr>
            <w:tcW w:w="6042" w:type="dxa"/>
          </w:tcPr>
          <w:p w14:paraId="3E0C24E1" w14:textId="77777777" w:rsidR="004B40AD" w:rsidRDefault="004B40AD" w:rsidP="004B40AD">
            <w:pPr>
              <w:spacing w:after="0"/>
              <w:rPr>
                <w:rFonts w:eastAsiaTheme="minorEastAsia"/>
                <w:sz w:val="22"/>
                <w:szCs w:val="22"/>
                <w:lang w:eastAsia="zh-CN"/>
              </w:rPr>
            </w:pPr>
          </w:p>
        </w:tc>
      </w:tr>
      <w:tr w:rsidR="003666EB" w14:paraId="22F8F87A" w14:textId="77777777" w:rsidTr="00421743">
        <w:tc>
          <w:tcPr>
            <w:tcW w:w="2393" w:type="dxa"/>
          </w:tcPr>
          <w:p w14:paraId="579B563A" w14:textId="77777777" w:rsidR="003666EB" w:rsidRDefault="003666EB" w:rsidP="004B40AD">
            <w:pPr>
              <w:spacing w:after="0"/>
              <w:rPr>
                <w:rFonts w:eastAsiaTheme="minorEastAsia" w:hint="eastAsia"/>
                <w:sz w:val="22"/>
                <w:szCs w:val="22"/>
                <w:lang w:eastAsia="zh-CN"/>
              </w:rPr>
            </w:pPr>
          </w:p>
        </w:tc>
        <w:tc>
          <w:tcPr>
            <w:tcW w:w="1194" w:type="dxa"/>
          </w:tcPr>
          <w:p w14:paraId="7D47D9B1" w14:textId="77777777" w:rsidR="003666EB" w:rsidRDefault="003666EB" w:rsidP="004B40AD">
            <w:pPr>
              <w:spacing w:after="0"/>
              <w:rPr>
                <w:rFonts w:eastAsiaTheme="minorEastAsia"/>
                <w:sz w:val="22"/>
                <w:szCs w:val="22"/>
                <w:lang w:eastAsia="zh-CN"/>
              </w:rPr>
            </w:pPr>
          </w:p>
        </w:tc>
        <w:tc>
          <w:tcPr>
            <w:tcW w:w="6042" w:type="dxa"/>
          </w:tcPr>
          <w:p w14:paraId="48774759" w14:textId="77777777" w:rsidR="003666EB" w:rsidRDefault="003666EB" w:rsidP="004B40AD">
            <w:pPr>
              <w:spacing w:after="0"/>
              <w:rPr>
                <w:rFonts w:eastAsiaTheme="minorEastAsia"/>
                <w:sz w:val="22"/>
                <w:szCs w:val="22"/>
                <w:lang w:eastAsia="zh-CN"/>
              </w:rPr>
            </w:pPr>
          </w:p>
        </w:tc>
      </w:tr>
    </w:tbl>
    <w:p w14:paraId="1A219D25" w14:textId="77777777" w:rsidR="00FC7586" w:rsidRDefault="00FC7586">
      <w:pPr>
        <w:spacing w:after="0"/>
        <w:rPr>
          <w:rFonts w:eastAsiaTheme="minorEastAsia"/>
          <w:sz w:val="22"/>
          <w:szCs w:val="22"/>
          <w:lang w:eastAsia="zh-CN"/>
        </w:rPr>
      </w:pPr>
    </w:p>
    <w:p w14:paraId="1696558F" w14:textId="77777777" w:rsidR="00FC7586" w:rsidRDefault="00FC7586">
      <w:pPr>
        <w:spacing w:after="0"/>
        <w:rPr>
          <w:rFonts w:eastAsiaTheme="minorEastAsia"/>
          <w:sz w:val="22"/>
          <w:szCs w:val="22"/>
          <w:lang w:eastAsia="zh-CN"/>
        </w:rPr>
      </w:pPr>
    </w:p>
    <w:p w14:paraId="205CFC82" w14:textId="77777777" w:rsidR="00FC7586" w:rsidRDefault="005C7611">
      <w:pPr>
        <w:pStyle w:val="3"/>
      </w:pPr>
      <w:r>
        <w:t>2.1.3   Slicing</w:t>
      </w:r>
    </w:p>
    <w:p w14:paraId="2A4FCB7D"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FC7586" w14:paraId="28BAAE8A" w14:textId="77777777">
        <w:tc>
          <w:tcPr>
            <w:tcW w:w="1838" w:type="dxa"/>
          </w:tcPr>
          <w:p w14:paraId="523E4018"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392DAFB6"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48CF58F2" w14:textId="77777777">
        <w:tc>
          <w:tcPr>
            <w:tcW w:w="1838" w:type="dxa"/>
          </w:tcPr>
          <w:p w14:paraId="1CC69A4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5], Samsung</w:t>
            </w:r>
          </w:p>
        </w:tc>
        <w:tc>
          <w:tcPr>
            <w:tcW w:w="7791" w:type="dxa"/>
          </w:tcPr>
          <w:p w14:paraId="0A1A88B1" w14:textId="77777777" w:rsidR="00FC7586" w:rsidRDefault="005C7611">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36FAA66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55942257" w14:textId="77777777" w:rsidR="00FC7586" w:rsidRDefault="00FC7586">
      <w:pPr>
        <w:spacing w:after="0"/>
        <w:rPr>
          <w:rFonts w:eastAsiaTheme="minorEastAsia"/>
          <w:sz w:val="22"/>
          <w:szCs w:val="22"/>
          <w:lang w:eastAsia="zh-CN"/>
        </w:rPr>
      </w:pPr>
    </w:p>
    <w:p w14:paraId="2EF6490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14:paraId="395D9C0B"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FC7586" w14:paraId="37D9120B" w14:textId="77777777">
        <w:tc>
          <w:tcPr>
            <w:tcW w:w="1486" w:type="dxa"/>
          </w:tcPr>
          <w:p w14:paraId="5738126F"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1D280E42"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24B7BCF7"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491A4DD4" w14:textId="77777777">
        <w:tc>
          <w:tcPr>
            <w:tcW w:w="1486" w:type="dxa"/>
          </w:tcPr>
          <w:p w14:paraId="1D960052"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1E9718D7"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25A0BBC9" w14:textId="77777777" w:rsidR="00FC7586" w:rsidRDefault="005C7611">
            <w:pPr>
              <w:spacing w:after="0"/>
              <w:rPr>
                <w:rFonts w:eastAsiaTheme="minorEastAsia"/>
                <w:sz w:val="22"/>
                <w:szCs w:val="22"/>
                <w:lang w:eastAsia="zh-CN"/>
              </w:rPr>
            </w:pPr>
            <w:r>
              <w:rPr>
                <w:rFonts w:eastAsiaTheme="minorEastAsia"/>
                <w:sz w:val="22"/>
                <w:szCs w:val="22"/>
                <w:lang w:eastAsia="zh-CN"/>
              </w:rPr>
              <w:t>I believe with the agreement in the RAN2#119bis emeeting,</w:t>
            </w:r>
          </w:p>
          <w:p w14:paraId="2250D308" w14:textId="77777777" w:rsidR="00FC7586" w:rsidRDefault="005C7611">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BC988D" w14:textId="77777777" w:rsidR="00FC7586" w:rsidRDefault="005C7611">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B350702" w14:textId="77777777" w:rsidR="00FC7586" w:rsidRDefault="005C7611">
            <w:pPr>
              <w:pStyle w:val="Doc-text2"/>
              <w:pBdr>
                <w:top w:val="single" w:sz="4" w:space="1" w:color="auto"/>
                <w:left w:val="single" w:sz="4" w:space="4" w:color="auto"/>
                <w:bottom w:val="single" w:sz="4" w:space="1" w:color="auto"/>
                <w:right w:val="single" w:sz="4" w:space="4" w:color="auto"/>
              </w:pBdr>
            </w:pPr>
            <w:r>
              <w:t>-</w:t>
            </w:r>
            <w:r>
              <w:tab/>
              <w:t>Used feature combination</w:t>
            </w:r>
          </w:p>
          <w:p w14:paraId="0C5A8A88" w14:textId="77777777" w:rsidR="00FC7586" w:rsidRDefault="00FC7586">
            <w:pPr>
              <w:spacing w:after="0"/>
              <w:rPr>
                <w:rFonts w:eastAsiaTheme="minorEastAsia"/>
                <w:sz w:val="22"/>
                <w:szCs w:val="22"/>
                <w:lang w:eastAsia="zh-CN"/>
              </w:rPr>
            </w:pPr>
          </w:p>
          <w:p w14:paraId="08813CBB"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610383AF" w14:textId="77777777" w:rsidR="00FC7586" w:rsidRDefault="00FC7586">
            <w:pPr>
              <w:spacing w:after="0"/>
              <w:rPr>
                <w:rFonts w:eastAsiaTheme="minorEastAsia"/>
                <w:sz w:val="22"/>
                <w:szCs w:val="22"/>
                <w:lang w:eastAsia="zh-CN"/>
              </w:rPr>
            </w:pPr>
          </w:p>
          <w:p w14:paraId="5EDFC1CA" w14:textId="77777777" w:rsidR="00FC7586" w:rsidRDefault="005C7611">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FC7586" w14:paraId="6E401BF2" w14:textId="77777777">
        <w:tc>
          <w:tcPr>
            <w:tcW w:w="1486" w:type="dxa"/>
          </w:tcPr>
          <w:p w14:paraId="1128A9FE"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600E1EEF"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18C5905E" w14:textId="77777777" w:rsidR="00FC7586" w:rsidRDefault="005C7611">
            <w:pPr>
              <w:spacing w:after="0"/>
              <w:rPr>
                <w:rFonts w:eastAsiaTheme="minorEastAsia"/>
                <w:sz w:val="22"/>
                <w:szCs w:val="22"/>
                <w:lang w:eastAsia="zh-CN"/>
              </w:rPr>
            </w:pPr>
            <w:r>
              <w:rPr>
                <w:rFonts w:eastAsiaTheme="minorEastAsia"/>
                <w:sz w:val="22"/>
                <w:szCs w:val="22"/>
                <w:lang w:eastAsia="zh-CN"/>
              </w:rPr>
              <w:t>How exactly that information would be used by gNB?</w:t>
            </w:r>
          </w:p>
        </w:tc>
      </w:tr>
      <w:tr w:rsidR="00FC7586" w14:paraId="432BA507" w14:textId="77777777">
        <w:trPr>
          <w:trHeight w:val="405"/>
        </w:trPr>
        <w:tc>
          <w:tcPr>
            <w:tcW w:w="1486" w:type="dxa"/>
          </w:tcPr>
          <w:p w14:paraId="2C7CFCCA"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14:paraId="51FA9E2F"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Yes for NSAG ID</w:t>
            </w:r>
          </w:p>
          <w:p w14:paraId="169351E2"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2CB918A7"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53F3986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As for the NSAG priority, we have not seen the motivation to indicate the NAS-provided parameter to gNB yet.</w:t>
            </w:r>
          </w:p>
        </w:tc>
      </w:tr>
      <w:tr w:rsidR="00FC7586" w14:paraId="5BD83A52" w14:textId="77777777">
        <w:tc>
          <w:tcPr>
            <w:tcW w:w="1486" w:type="dxa"/>
          </w:tcPr>
          <w:p w14:paraId="7C66DB0D" w14:textId="71219526" w:rsidR="00FC7586" w:rsidRDefault="00770C87">
            <w:pPr>
              <w:spacing w:after="0"/>
              <w:rPr>
                <w:rFonts w:eastAsiaTheme="minorEastAsia"/>
                <w:sz w:val="22"/>
                <w:szCs w:val="22"/>
                <w:lang w:eastAsia="zh-CN"/>
              </w:rPr>
            </w:pPr>
            <w:r>
              <w:rPr>
                <w:rFonts w:eastAsiaTheme="minorEastAsia"/>
                <w:sz w:val="22"/>
                <w:szCs w:val="22"/>
                <w:lang w:eastAsia="zh-CN"/>
              </w:rPr>
              <w:t>Ericsson</w:t>
            </w:r>
          </w:p>
        </w:tc>
        <w:tc>
          <w:tcPr>
            <w:tcW w:w="2053" w:type="dxa"/>
          </w:tcPr>
          <w:p w14:paraId="10EE75F1" w14:textId="27B01CAE" w:rsidR="00FC7586" w:rsidRDefault="00770C87">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272F478A" w14:textId="33C4B135" w:rsidR="00FC7586" w:rsidRPr="00770C87" w:rsidRDefault="00B961A2">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sidR="00770C87" w:rsidRPr="00B961A2">
              <w:rPr>
                <w:rFonts w:eastAsia="Malgun Gothic"/>
                <w:b/>
                <w:bCs/>
                <w:iCs/>
                <w:sz w:val="22"/>
                <w:szCs w:val="22"/>
                <w:lang w:eastAsia="ko-KR"/>
              </w:rPr>
              <w:t>We think it is better to log</w:t>
            </w:r>
            <w:r w:rsidRPr="00B961A2">
              <w:rPr>
                <w:rFonts w:eastAsia="Malgun Gothic"/>
                <w:b/>
                <w:bCs/>
                <w:iCs/>
                <w:sz w:val="22"/>
                <w:szCs w:val="22"/>
                <w:lang w:eastAsia="ko-KR"/>
              </w:rPr>
              <w:t xml:space="preserve"> a richer information e.g.,</w:t>
            </w:r>
            <w:r w:rsidR="00770C87" w:rsidRPr="00B961A2">
              <w:rPr>
                <w:rFonts w:eastAsia="Malgun Gothic"/>
                <w:b/>
                <w:bCs/>
                <w:iCs/>
                <w:sz w:val="22"/>
                <w:szCs w:val="22"/>
                <w:lang w:eastAsia="ko-KR"/>
              </w:rPr>
              <w:t xml:space="preserve"> </w:t>
            </w:r>
            <w:r w:rsidRPr="00B961A2">
              <w:rPr>
                <w:rFonts w:eastAsia="Malgun Gothic"/>
                <w:b/>
                <w:bCs/>
                <w:iCs/>
                <w:sz w:val="22"/>
                <w:szCs w:val="22"/>
                <w:lang w:eastAsia="ko-KR"/>
              </w:rPr>
              <w:t>S-</w:t>
            </w:r>
            <w:r w:rsidR="00770C87" w:rsidRPr="00B961A2">
              <w:rPr>
                <w:rFonts w:eastAsia="Malgun Gothic"/>
                <w:b/>
                <w:bCs/>
                <w:iCs/>
                <w:sz w:val="22"/>
                <w:szCs w:val="22"/>
                <w:lang w:eastAsia="ko-KR"/>
              </w:rPr>
              <w:t>NSSAI</w:t>
            </w:r>
            <w:r w:rsidR="00770C87">
              <w:rPr>
                <w:rFonts w:eastAsia="Malgun Gothic"/>
                <w:iCs/>
                <w:sz w:val="22"/>
                <w:szCs w:val="22"/>
                <w:lang w:eastAsia="ko-KR"/>
              </w:rPr>
              <w:t xml:space="preserve"> </w:t>
            </w:r>
          </w:p>
        </w:tc>
      </w:tr>
      <w:tr w:rsidR="00FC7586" w14:paraId="543D7295" w14:textId="77777777">
        <w:tc>
          <w:tcPr>
            <w:tcW w:w="1486" w:type="dxa"/>
          </w:tcPr>
          <w:p w14:paraId="114236AE" w14:textId="706359C6" w:rsidR="00FC7586" w:rsidRDefault="004217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14:paraId="3438715A" w14:textId="19E73709" w:rsidR="00FC7586" w:rsidRDefault="004217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74614FC0" w14:textId="3FD2548E"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FC7586" w14:paraId="6DDF57F0" w14:textId="77777777">
        <w:tc>
          <w:tcPr>
            <w:tcW w:w="1486" w:type="dxa"/>
          </w:tcPr>
          <w:p w14:paraId="5461A574" w14:textId="230E6DD9" w:rsidR="00FC7586" w:rsidRDefault="001F5CE1">
            <w:pPr>
              <w:spacing w:after="0"/>
              <w:rPr>
                <w:rFonts w:eastAsiaTheme="minorEastAsia"/>
                <w:sz w:val="22"/>
                <w:szCs w:val="22"/>
                <w:lang w:eastAsia="zh-CN"/>
              </w:rPr>
            </w:pPr>
            <w:r>
              <w:rPr>
                <w:rFonts w:eastAsiaTheme="minorEastAsia"/>
                <w:sz w:val="22"/>
                <w:szCs w:val="22"/>
                <w:lang w:eastAsia="zh-CN"/>
              </w:rPr>
              <w:t>Samsung</w:t>
            </w:r>
          </w:p>
        </w:tc>
        <w:tc>
          <w:tcPr>
            <w:tcW w:w="2053" w:type="dxa"/>
          </w:tcPr>
          <w:p w14:paraId="41153F7D" w14:textId="47CA9C51" w:rsidR="00FC7586" w:rsidRDefault="001F5CE1">
            <w:pPr>
              <w:spacing w:after="0"/>
              <w:rPr>
                <w:rFonts w:eastAsiaTheme="minorEastAsia"/>
                <w:sz w:val="22"/>
                <w:szCs w:val="22"/>
                <w:lang w:eastAsia="zh-CN"/>
              </w:rPr>
            </w:pPr>
            <w:r>
              <w:rPr>
                <w:rFonts w:eastAsiaTheme="minorEastAsia"/>
                <w:sz w:val="22"/>
                <w:szCs w:val="22"/>
                <w:lang w:eastAsia="zh-CN"/>
              </w:rPr>
              <w:t>Yes</w:t>
            </w:r>
          </w:p>
        </w:tc>
        <w:tc>
          <w:tcPr>
            <w:tcW w:w="6090" w:type="dxa"/>
          </w:tcPr>
          <w:p w14:paraId="2D6415BF"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1. NSAG ID is already agreed.</w:t>
            </w:r>
          </w:p>
          <w:p w14:paraId="73A30611"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2.UE selects RACH resources based on NAS provided priority and it can very for each UE, and also can be different for the same UE at different times. Thus NAS provided priority is an essential information on how to optimise the allocation of the RA resources across different NSAG.</w:t>
            </w:r>
          </w:p>
          <w:p w14:paraId="67316AE9" w14:textId="77777777" w:rsidR="00FC7586" w:rsidRDefault="00FC7586">
            <w:pPr>
              <w:spacing w:after="0"/>
              <w:rPr>
                <w:rFonts w:eastAsiaTheme="minorEastAsia"/>
                <w:sz w:val="22"/>
                <w:szCs w:val="22"/>
                <w:lang w:eastAsia="zh-CN"/>
              </w:rPr>
            </w:pPr>
          </w:p>
        </w:tc>
      </w:tr>
      <w:tr w:rsidR="00FC7586" w14:paraId="4D232CCC" w14:textId="77777777">
        <w:tc>
          <w:tcPr>
            <w:tcW w:w="1486" w:type="dxa"/>
          </w:tcPr>
          <w:p w14:paraId="2C3D9696" w14:textId="41944663" w:rsidR="00FC7586" w:rsidRDefault="002A4A51">
            <w:pPr>
              <w:spacing w:after="0"/>
              <w:rPr>
                <w:rFonts w:eastAsiaTheme="minorEastAsia"/>
                <w:sz w:val="22"/>
                <w:szCs w:val="22"/>
                <w:lang w:eastAsia="zh-CN"/>
              </w:rPr>
            </w:pPr>
            <w:r w:rsidRPr="002A4A51">
              <w:rPr>
                <w:rFonts w:eastAsiaTheme="minorEastAsia"/>
                <w:sz w:val="22"/>
                <w:szCs w:val="22"/>
                <w:lang w:eastAsia="zh-CN"/>
              </w:rPr>
              <w:t>Lenovo</w:t>
            </w:r>
          </w:p>
        </w:tc>
        <w:tc>
          <w:tcPr>
            <w:tcW w:w="2053" w:type="dxa"/>
          </w:tcPr>
          <w:p w14:paraId="51C6D0D5" w14:textId="231072E5" w:rsidR="00FC7586" w:rsidRDefault="00886D5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P2. Yes for P3</w:t>
            </w:r>
          </w:p>
        </w:tc>
        <w:tc>
          <w:tcPr>
            <w:tcW w:w="6090" w:type="dxa"/>
          </w:tcPr>
          <w:p w14:paraId="53465B23" w14:textId="77777777" w:rsidR="00FC7586" w:rsidRDefault="00FC7586">
            <w:pPr>
              <w:spacing w:after="0"/>
              <w:rPr>
                <w:rFonts w:eastAsiaTheme="minorEastAsia"/>
                <w:sz w:val="22"/>
                <w:szCs w:val="22"/>
                <w:lang w:eastAsia="zh-CN"/>
              </w:rPr>
            </w:pPr>
          </w:p>
        </w:tc>
      </w:tr>
      <w:tr w:rsidR="00CC76CA" w14:paraId="17AC9F76" w14:textId="77777777">
        <w:tc>
          <w:tcPr>
            <w:tcW w:w="1486" w:type="dxa"/>
          </w:tcPr>
          <w:p w14:paraId="597A7B34" w14:textId="56B5C416" w:rsidR="00CC76CA" w:rsidRDefault="00CC76CA" w:rsidP="00CC76CA">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053" w:type="dxa"/>
          </w:tcPr>
          <w:p w14:paraId="4AD565B6" w14:textId="317027B8" w:rsidR="00CC76CA" w:rsidRDefault="006A19BB" w:rsidP="00CC76C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36F3A83A" w14:textId="66756527" w:rsidR="006A19BB" w:rsidRDefault="00681E4C" w:rsidP="00CC76C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current featureCombination-r17, nsag id is defined, so w</w:t>
            </w:r>
            <w:r>
              <w:rPr>
                <w:rFonts w:eastAsiaTheme="minorEastAsia"/>
                <w:sz w:val="22"/>
                <w:szCs w:val="22"/>
                <w:lang w:eastAsia="zh-CN"/>
              </w:rPr>
              <w:t>e share the similar view as Qualcomm that RAN2 implicitly agreed to include NSAG ID</w:t>
            </w:r>
            <w:r>
              <w:rPr>
                <w:rFonts w:eastAsiaTheme="minorEastAsia"/>
                <w:sz w:val="22"/>
                <w:szCs w:val="22"/>
                <w:lang w:eastAsia="zh-CN"/>
              </w:rPr>
              <w:t>.</w:t>
            </w:r>
          </w:p>
          <w:p w14:paraId="40B67211" w14:textId="77777777" w:rsidR="00681E4C" w:rsidRDefault="00681E4C" w:rsidP="00CC76CA">
            <w:pPr>
              <w:spacing w:after="0"/>
              <w:rPr>
                <w:rFonts w:eastAsiaTheme="minorEastAsia" w:hint="eastAsia"/>
                <w:sz w:val="22"/>
                <w:szCs w:val="22"/>
                <w:lang w:eastAsia="zh-CN"/>
              </w:rPr>
            </w:pPr>
          </w:p>
          <w:p w14:paraId="07C9C10C" w14:textId="77777777" w:rsidR="00681E4C" w:rsidRPr="00962B3F" w:rsidRDefault="00681E4C" w:rsidP="00681E4C">
            <w:pPr>
              <w:pStyle w:val="PL"/>
            </w:pPr>
            <w:r w:rsidRPr="00962B3F">
              <w:t xml:space="preserve">FeatureCombination-r17 ::= </w:t>
            </w:r>
            <w:r w:rsidRPr="00962B3F">
              <w:rPr>
                <w:color w:val="993366"/>
              </w:rPr>
              <w:t>SEQUENCE</w:t>
            </w:r>
            <w:r w:rsidRPr="00962B3F">
              <w:t xml:space="preserve"> {</w:t>
            </w:r>
          </w:p>
          <w:p w14:paraId="61FFA959" w14:textId="77777777" w:rsidR="00681E4C" w:rsidRPr="00962B3F" w:rsidRDefault="00681E4C" w:rsidP="00681E4C">
            <w:pPr>
              <w:pStyle w:val="PL"/>
              <w:rPr>
                <w:color w:val="808080"/>
              </w:rPr>
            </w:pPr>
            <w:r w:rsidRPr="00962B3F">
              <w:t xml:space="preserve">    redCap-r17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81099D2" w14:textId="77777777" w:rsidR="00681E4C" w:rsidRPr="00962B3F" w:rsidRDefault="00681E4C" w:rsidP="00681E4C">
            <w:pPr>
              <w:pStyle w:val="PL"/>
              <w:rPr>
                <w:color w:val="808080"/>
              </w:rPr>
            </w:pPr>
            <w:r w:rsidRPr="00962B3F">
              <w:t xml:space="preserve">    smallData-r17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1FE9C2A4" w14:textId="77777777" w:rsidR="00681E4C" w:rsidRPr="00962B3F" w:rsidRDefault="00681E4C" w:rsidP="00681E4C">
            <w:pPr>
              <w:pStyle w:val="PL"/>
              <w:rPr>
                <w:color w:val="808080"/>
              </w:rPr>
            </w:pPr>
            <w:r w:rsidRPr="00962B3F">
              <w:t xml:space="preserve">    </w:t>
            </w:r>
            <w:r w:rsidRPr="00681E4C">
              <w:rPr>
                <w:highlight w:val="yellow"/>
              </w:rPr>
              <w:t xml:space="preserve">nsag-r17                   NSAG-List-r17                                        </w:t>
            </w:r>
            <w:r w:rsidRPr="00681E4C">
              <w:rPr>
                <w:color w:val="993366"/>
                <w:highlight w:val="yellow"/>
              </w:rPr>
              <w:t>OPTIONAL</w:t>
            </w:r>
            <w:r w:rsidRPr="00681E4C">
              <w:rPr>
                <w:highlight w:val="yellow"/>
              </w:rPr>
              <w:t xml:space="preserve">,  </w:t>
            </w:r>
            <w:r w:rsidRPr="00681E4C">
              <w:rPr>
                <w:color w:val="808080"/>
                <w:highlight w:val="yellow"/>
              </w:rPr>
              <w:t>-- Need R</w:t>
            </w:r>
          </w:p>
          <w:p w14:paraId="65DCCDA4" w14:textId="77777777" w:rsidR="00681E4C" w:rsidRPr="00962B3F" w:rsidRDefault="00681E4C" w:rsidP="00681E4C">
            <w:pPr>
              <w:pStyle w:val="PL"/>
              <w:rPr>
                <w:color w:val="808080"/>
              </w:rPr>
            </w:pPr>
            <w:r w:rsidRPr="00962B3F">
              <w:t xml:space="preserve">    msg3-Repetitions-r17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2C9F207" w14:textId="77777777" w:rsidR="00681E4C" w:rsidRPr="00962B3F" w:rsidRDefault="00681E4C" w:rsidP="00681E4C">
            <w:pPr>
              <w:pStyle w:val="PL"/>
              <w:rPr>
                <w:color w:val="808080"/>
              </w:rPr>
            </w:pPr>
            <w:r w:rsidRPr="00962B3F">
              <w:t xml:space="preserve">    spare4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7856F47F" w14:textId="77777777" w:rsidR="00681E4C" w:rsidRPr="00962B3F" w:rsidRDefault="00681E4C" w:rsidP="00681E4C">
            <w:pPr>
              <w:pStyle w:val="PL"/>
              <w:rPr>
                <w:color w:val="808080"/>
              </w:rPr>
            </w:pPr>
            <w:r w:rsidRPr="00962B3F">
              <w:t xml:space="preserve">    spare3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AEE92F0" w14:textId="77777777" w:rsidR="00681E4C" w:rsidRPr="00962B3F" w:rsidRDefault="00681E4C" w:rsidP="00681E4C">
            <w:pPr>
              <w:pStyle w:val="PL"/>
              <w:rPr>
                <w:color w:val="808080"/>
              </w:rPr>
            </w:pPr>
            <w:r w:rsidRPr="00962B3F">
              <w:lastRenderedPageBreak/>
              <w:t xml:space="preserve">    spare2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D87E31E" w14:textId="77777777" w:rsidR="00681E4C" w:rsidRPr="00962B3F" w:rsidRDefault="00681E4C" w:rsidP="00681E4C">
            <w:pPr>
              <w:pStyle w:val="PL"/>
              <w:rPr>
                <w:color w:val="808080"/>
              </w:rPr>
            </w:pPr>
            <w:r w:rsidRPr="00962B3F">
              <w:t xml:space="preserve">    spare1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1120DF40" w14:textId="77777777" w:rsidR="00681E4C" w:rsidRPr="00962B3F" w:rsidRDefault="00681E4C" w:rsidP="00681E4C">
            <w:pPr>
              <w:pStyle w:val="PL"/>
            </w:pPr>
            <w:r w:rsidRPr="00962B3F">
              <w:t>}</w:t>
            </w:r>
          </w:p>
          <w:p w14:paraId="35215CB6" w14:textId="77777777" w:rsidR="00681E4C" w:rsidRPr="00962B3F" w:rsidRDefault="00681E4C" w:rsidP="00681E4C">
            <w:pPr>
              <w:pStyle w:val="PL"/>
            </w:pPr>
          </w:p>
          <w:p w14:paraId="5BEE9060" w14:textId="77777777" w:rsidR="00681E4C" w:rsidRPr="00962B3F" w:rsidRDefault="00681E4C" w:rsidP="00681E4C">
            <w:pPr>
              <w:pStyle w:val="PL"/>
            </w:pPr>
            <w:r w:rsidRPr="00681E4C">
              <w:rPr>
                <w:highlight w:val="yellow"/>
              </w:rPr>
              <w:t xml:space="preserve">NSAG-List-r17 ::= </w:t>
            </w:r>
            <w:r w:rsidRPr="00681E4C">
              <w:rPr>
                <w:color w:val="993366"/>
                <w:highlight w:val="yellow"/>
              </w:rPr>
              <w:t>SEQUENCE</w:t>
            </w:r>
            <w:r w:rsidRPr="00681E4C">
              <w:rPr>
                <w:highlight w:val="yellow"/>
              </w:rPr>
              <w:t xml:space="preserve"> (</w:t>
            </w:r>
            <w:r w:rsidRPr="00681E4C">
              <w:rPr>
                <w:color w:val="993366"/>
                <w:highlight w:val="yellow"/>
              </w:rPr>
              <w:t>SIZE</w:t>
            </w:r>
            <w:r w:rsidRPr="00681E4C">
              <w:rPr>
                <w:highlight w:val="yellow"/>
              </w:rPr>
              <w:t xml:space="preserve"> (1..</w:t>
            </w:r>
            <w:r w:rsidRPr="00681E4C">
              <w:rPr>
                <w:rFonts w:eastAsia="等线"/>
                <w:highlight w:val="yellow"/>
              </w:rPr>
              <w:t xml:space="preserve"> maxSliceInfo-r17</w:t>
            </w:r>
            <w:r w:rsidRPr="00681E4C">
              <w:rPr>
                <w:highlight w:val="yellow"/>
              </w:rPr>
              <w:t>))</w:t>
            </w:r>
            <w:r w:rsidRPr="00681E4C">
              <w:rPr>
                <w:color w:val="993366"/>
                <w:highlight w:val="yellow"/>
              </w:rPr>
              <w:t xml:space="preserve"> OF</w:t>
            </w:r>
            <w:r w:rsidRPr="00681E4C">
              <w:rPr>
                <w:highlight w:val="yellow"/>
              </w:rPr>
              <w:t xml:space="preserve"> NSAG-ID-r17</w:t>
            </w:r>
          </w:p>
          <w:p w14:paraId="49E7E778" w14:textId="77777777" w:rsidR="006A19BB" w:rsidRDefault="006A19BB" w:rsidP="00CC76CA">
            <w:pPr>
              <w:spacing w:after="0"/>
              <w:rPr>
                <w:rFonts w:eastAsiaTheme="minorEastAsia"/>
                <w:sz w:val="22"/>
                <w:szCs w:val="22"/>
                <w:lang w:eastAsia="zh-CN"/>
              </w:rPr>
            </w:pPr>
          </w:p>
          <w:p w14:paraId="1C9A0A80" w14:textId="41FBCC6D" w:rsidR="00681E4C" w:rsidRDefault="00681E4C" w:rsidP="00CC76C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NSAG priority, we are open, and the motivation seems unclear for now.</w:t>
            </w:r>
          </w:p>
          <w:p w14:paraId="77ABDF90" w14:textId="60A7B365" w:rsidR="00681E4C" w:rsidRDefault="00681E4C" w:rsidP="00CC76CA">
            <w:pPr>
              <w:spacing w:after="0"/>
              <w:rPr>
                <w:rFonts w:eastAsiaTheme="minorEastAsia" w:hint="eastAsia"/>
                <w:sz w:val="22"/>
                <w:szCs w:val="22"/>
                <w:lang w:eastAsia="zh-CN"/>
              </w:rPr>
            </w:pPr>
          </w:p>
        </w:tc>
      </w:tr>
      <w:tr w:rsidR="00CC76CA" w14:paraId="7E54CACA" w14:textId="77777777">
        <w:tc>
          <w:tcPr>
            <w:tcW w:w="1486" w:type="dxa"/>
          </w:tcPr>
          <w:p w14:paraId="1C98A03C" w14:textId="77777777" w:rsidR="00CC76CA" w:rsidRDefault="00CC76CA" w:rsidP="00CC76CA">
            <w:pPr>
              <w:spacing w:after="0"/>
              <w:rPr>
                <w:rFonts w:eastAsiaTheme="minorEastAsia"/>
                <w:sz w:val="22"/>
                <w:szCs w:val="22"/>
                <w:lang w:eastAsia="zh-CN"/>
              </w:rPr>
            </w:pPr>
          </w:p>
        </w:tc>
        <w:tc>
          <w:tcPr>
            <w:tcW w:w="2053" w:type="dxa"/>
          </w:tcPr>
          <w:p w14:paraId="2647DDA3" w14:textId="77777777" w:rsidR="00CC76CA" w:rsidRDefault="00CC76CA" w:rsidP="00CC76CA">
            <w:pPr>
              <w:spacing w:after="0"/>
              <w:rPr>
                <w:rFonts w:eastAsiaTheme="minorEastAsia"/>
                <w:sz w:val="22"/>
                <w:szCs w:val="22"/>
                <w:lang w:eastAsia="zh-CN"/>
              </w:rPr>
            </w:pPr>
          </w:p>
        </w:tc>
        <w:tc>
          <w:tcPr>
            <w:tcW w:w="6090" w:type="dxa"/>
          </w:tcPr>
          <w:p w14:paraId="2E0E86C4" w14:textId="77777777" w:rsidR="00CC76CA" w:rsidRDefault="00CC76CA" w:rsidP="00CC76CA">
            <w:pPr>
              <w:spacing w:after="0"/>
              <w:rPr>
                <w:rFonts w:eastAsiaTheme="minorEastAsia"/>
                <w:sz w:val="22"/>
                <w:szCs w:val="22"/>
                <w:lang w:eastAsia="zh-CN"/>
              </w:rPr>
            </w:pPr>
          </w:p>
        </w:tc>
      </w:tr>
      <w:tr w:rsidR="00CC76CA" w14:paraId="71042134" w14:textId="77777777">
        <w:tc>
          <w:tcPr>
            <w:tcW w:w="1486" w:type="dxa"/>
          </w:tcPr>
          <w:p w14:paraId="06E39B76" w14:textId="77777777" w:rsidR="00CC76CA" w:rsidRDefault="00CC76CA" w:rsidP="00CC76CA">
            <w:pPr>
              <w:spacing w:after="0"/>
              <w:rPr>
                <w:rFonts w:eastAsiaTheme="minorEastAsia"/>
                <w:sz w:val="22"/>
                <w:szCs w:val="22"/>
                <w:lang w:eastAsia="zh-CN"/>
              </w:rPr>
            </w:pPr>
          </w:p>
        </w:tc>
        <w:tc>
          <w:tcPr>
            <w:tcW w:w="2053" w:type="dxa"/>
          </w:tcPr>
          <w:p w14:paraId="64CFB6A9" w14:textId="77777777" w:rsidR="00CC76CA" w:rsidRDefault="00CC76CA" w:rsidP="00CC76CA">
            <w:pPr>
              <w:spacing w:after="0"/>
              <w:rPr>
                <w:rFonts w:eastAsiaTheme="minorEastAsia"/>
                <w:sz w:val="22"/>
                <w:szCs w:val="22"/>
                <w:lang w:eastAsia="zh-CN"/>
              </w:rPr>
            </w:pPr>
          </w:p>
        </w:tc>
        <w:tc>
          <w:tcPr>
            <w:tcW w:w="6090" w:type="dxa"/>
          </w:tcPr>
          <w:p w14:paraId="0F9F6576" w14:textId="77777777" w:rsidR="00CC76CA" w:rsidRDefault="00CC76CA" w:rsidP="00CC76CA">
            <w:pPr>
              <w:spacing w:after="0"/>
              <w:rPr>
                <w:rFonts w:eastAsiaTheme="minorEastAsia"/>
                <w:sz w:val="22"/>
                <w:szCs w:val="22"/>
                <w:lang w:eastAsia="zh-CN"/>
              </w:rPr>
            </w:pPr>
          </w:p>
        </w:tc>
      </w:tr>
      <w:tr w:rsidR="00CC76CA" w14:paraId="3290C5B6" w14:textId="77777777">
        <w:tc>
          <w:tcPr>
            <w:tcW w:w="1486" w:type="dxa"/>
          </w:tcPr>
          <w:p w14:paraId="17F28ED9" w14:textId="77777777" w:rsidR="00CC76CA" w:rsidRDefault="00CC76CA" w:rsidP="00CC76CA">
            <w:pPr>
              <w:spacing w:after="0"/>
              <w:rPr>
                <w:rFonts w:eastAsiaTheme="minorEastAsia"/>
                <w:sz w:val="22"/>
                <w:szCs w:val="22"/>
                <w:lang w:eastAsia="zh-CN"/>
              </w:rPr>
            </w:pPr>
          </w:p>
        </w:tc>
        <w:tc>
          <w:tcPr>
            <w:tcW w:w="2053" w:type="dxa"/>
          </w:tcPr>
          <w:p w14:paraId="4F5EE71C" w14:textId="77777777" w:rsidR="00CC76CA" w:rsidRDefault="00CC76CA" w:rsidP="00CC76CA">
            <w:pPr>
              <w:spacing w:after="0"/>
              <w:rPr>
                <w:rFonts w:eastAsiaTheme="minorEastAsia"/>
                <w:sz w:val="22"/>
                <w:szCs w:val="22"/>
                <w:lang w:eastAsia="zh-CN"/>
              </w:rPr>
            </w:pPr>
          </w:p>
        </w:tc>
        <w:tc>
          <w:tcPr>
            <w:tcW w:w="6090" w:type="dxa"/>
          </w:tcPr>
          <w:p w14:paraId="06D4F391" w14:textId="77777777" w:rsidR="00CC76CA" w:rsidRDefault="00CC76CA" w:rsidP="00CC76CA">
            <w:pPr>
              <w:spacing w:after="0"/>
              <w:rPr>
                <w:rFonts w:eastAsiaTheme="minorEastAsia"/>
                <w:sz w:val="22"/>
                <w:szCs w:val="22"/>
                <w:lang w:eastAsia="zh-CN"/>
              </w:rPr>
            </w:pPr>
          </w:p>
        </w:tc>
      </w:tr>
    </w:tbl>
    <w:p w14:paraId="546E26FE" w14:textId="77777777" w:rsidR="00FC7586" w:rsidRDefault="00FC7586">
      <w:pPr>
        <w:spacing w:after="0"/>
        <w:rPr>
          <w:rFonts w:eastAsiaTheme="minorEastAsia"/>
          <w:sz w:val="22"/>
          <w:szCs w:val="22"/>
          <w:lang w:eastAsia="zh-CN"/>
        </w:rPr>
      </w:pPr>
    </w:p>
    <w:p w14:paraId="20DAAFCC" w14:textId="77777777" w:rsidR="00FC7586" w:rsidRDefault="00FC7586">
      <w:pPr>
        <w:spacing w:after="0"/>
        <w:rPr>
          <w:rFonts w:eastAsiaTheme="minorEastAsia"/>
          <w:sz w:val="22"/>
          <w:szCs w:val="22"/>
          <w:lang w:eastAsia="zh-CN"/>
        </w:rPr>
      </w:pPr>
    </w:p>
    <w:p w14:paraId="0096F091" w14:textId="77777777" w:rsidR="00FC7586" w:rsidRDefault="005C7611">
      <w:pPr>
        <w:pStyle w:val="3"/>
      </w:pPr>
      <w:r>
        <w:t>2.1.4   Redcap</w:t>
      </w:r>
    </w:p>
    <w:p w14:paraId="39979AC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af0"/>
        <w:tblW w:w="0" w:type="auto"/>
        <w:tblLook w:val="04A0" w:firstRow="1" w:lastRow="0" w:firstColumn="1" w:lastColumn="0" w:noHBand="0" w:noVBand="1"/>
      </w:tblPr>
      <w:tblGrid>
        <w:gridCol w:w="1838"/>
        <w:gridCol w:w="7791"/>
      </w:tblGrid>
      <w:tr w:rsidR="00FC7586" w14:paraId="05247D74" w14:textId="77777777">
        <w:tc>
          <w:tcPr>
            <w:tcW w:w="1838" w:type="dxa"/>
          </w:tcPr>
          <w:p w14:paraId="0819B5AA"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5D5AF2E1"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0DDF1A90" w14:textId="77777777">
        <w:tc>
          <w:tcPr>
            <w:tcW w:w="1838" w:type="dxa"/>
          </w:tcPr>
          <w:p w14:paraId="63ED8B34"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2B022F58"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30AC6C0" w14:textId="77777777" w:rsidR="00FC7586" w:rsidRDefault="00FC7586">
      <w:pPr>
        <w:spacing w:after="0"/>
        <w:rPr>
          <w:rFonts w:eastAsiaTheme="minorEastAsia"/>
          <w:sz w:val="22"/>
          <w:szCs w:val="22"/>
          <w:lang w:eastAsia="zh-CN"/>
        </w:rPr>
      </w:pPr>
    </w:p>
    <w:p w14:paraId="0F7795A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just mentioned the Redcap, but no specific proposals are provided. So it is suggested to collect companies’ views on possible enhancements.</w:t>
      </w:r>
    </w:p>
    <w:p w14:paraId="79B61D8F" w14:textId="77777777" w:rsidR="00FC7586" w:rsidRDefault="00FC7586">
      <w:pPr>
        <w:spacing w:after="0"/>
        <w:rPr>
          <w:rFonts w:eastAsiaTheme="minorEastAsia"/>
          <w:sz w:val="22"/>
          <w:szCs w:val="22"/>
          <w:lang w:eastAsia="zh-CN"/>
        </w:rPr>
      </w:pPr>
    </w:p>
    <w:p w14:paraId="5A98DF9F"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FC7586" w14:paraId="08119196" w14:textId="77777777">
        <w:tc>
          <w:tcPr>
            <w:tcW w:w="2405" w:type="dxa"/>
          </w:tcPr>
          <w:p w14:paraId="35C7CD86"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D2463B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19C86D77" w14:textId="77777777">
        <w:tc>
          <w:tcPr>
            <w:tcW w:w="2405" w:type="dxa"/>
          </w:tcPr>
          <w:p w14:paraId="250AECE1"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2F2E2ED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RedCap. Note that RedCap has memory restrictions, therefore, we are strong concern about supporting SON/MDT reports for RedCap UEs. </w:t>
            </w:r>
          </w:p>
        </w:tc>
      </w:tr>
      <w:tr w:rsidR="00FC7586" w14:paraId="053F433E" w14:textId="77777777">
        <w:tc>
          <w:tcPr>
            <w:tcW w:w="2405" w:type="dxa"/>
          </w:tcPr>
          <w:p w14:paraId="391C22E8"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0773EC5C" w14:textId="77777777" w:rsidR="00FC7586" w:rsidRDefault="005C7611">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FC7586" w14:paraId="49924413" w14:textId="77777777">
        <w:trPr>
          <w:trHeight w:val="90"/>
        </w:trPr>
        <w:tc>
          <w:tcPr>
            <w:tcW w:w="2405" w:type="dxa"/>
          </w:tcPr>
          <w:p w14:paraId="67034F61"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05091C60" w14:textId="77777777" w:rsidR="00FC7586" w:rsidRDefault="005C7611">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FC7586" w14:paraId="3DE80C06" w14:textId="77777777">
        <w:tc>
          <w:tcPr>
            <w:tcW w:w="2405" w:type="dxa"/>
          </w:tcPr>
          <w:p w14:paraId="0B4A6565" w14:textId="23055AE1" w:rsidR="00FC7586" w:rsidRDefault="00E52982">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209B06" w14:textId="51857A36" w:rsidR="00FC7586" w:rsidRDefault="00E52982">
            <w:pPr>
              <w:spacing w:after="0"/>
              <w:rPr>
                <w:rFonts w:eastAsiaTheme="minorEastAsia"/>
                <w:sz w:val="22"/>
                <w:szCs w:val="22"/>
                <w:lang w:eastAsia="zh-CN"/>
              </w:rPr>
            </w:pPr>
            <w:r>
              <w:rPr>
                <w:rFonts w:eastAsiaTheme="minorEastAsia"/>
                <w:sz w:val="22"/>
                <w:szCs w:val="22"/>
                <w:lang w:eastAsia="zh-CN"/>
              </w:rPr>
              <w:t>No strong view</w:t>
            </w:r>
          </w:p>
        </w:tc>
      </w:tr>
      <w:tr w:rsidR="00FC7586" w14:paraId="70A3E696" w14:textId="77777777">
        <w:tc>
          <w:tcPr>
            <w:tcW w:w="2405" w:type="dxa"/>
          </w:tcPr>
          <w:p w14:paraId="0A2209AA" w14:textId="4676C5BF"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56D97D2C" w14:textId="4A060578" w:rsidR="00FC7586" w:rsidRDefault="005C7611">
            <w:pPr>
              <w:spacing w:after="0"/>
              <w:rPr>
                <w:rFonts w:eastAsiaTheme="minorEastAsia"/>
                <w:sz w:val="22"/>
                <w:szCs w:val="22"/>
                <w:lang w:eastAsia="zh-CN"/>
              </w:rPr>
            </w:pPr>
            <w:r>
              <w:rPr>
                <w:rFonts w:eastAsiaTheme="minorEastAsia"/>
                <w:sz w:val="22"/>
                <w:szCs w:val="22"/>
                <w:lang w:eastAsia="zh-CN"/>
              </w:rPr>
              <w:t>No strong view</w:t>
            </w:r>
          </w:p>
        </w:tc>
      </w:tr>
      <w:tr w:rsidR="001F5CE1" w14:paraId="520E696D" w14:textId="77777777">
        <w:tc>
          <w:tcPr>
            <w:tcW w:w="2405" w:type="dxa"/>
          </w:tcPr>
          <w:p w14:paraId="5AD1EE05" w14:textId="70A55D69"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42A51473" w14:textId="3CE0E83F" w:rsidR="001F5CE1" w:rsidRDefault="001F5CE1" w:rsidP="001F5CE1">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rsidR="001F5CE1" w14:paraId="23988679" w14:textId="77777777">
        <w:tc>
          <w:tcPr>
            <w:tcW w:w="2405" w:type="dxa"/>
          </w:tcPr>
          <w:p w14:paraId="0DEF58C9" w14:textId="7E64577C" w:rsidR="001F5CE1" w:rsidRDefault="00882444" w:rsidP="001F5CE1">
            <w:pPr>
              <w:spacing w:after="0"/>
              <w:rPr>
                <w:rFonts w:eastAsiaTheme="minorEastAsia"/>
                <w:sz w:val="22"/>
                <w:szCs w:val="22"/>
                <w:lang w:eastAsia="zh-CN"/>
              </w:rPr>
            </w:pPr>
            <w:r w:rsidRPr="00882444">
              <w:rPr>
                <w:rFonts w:eastAsiaTheme="minorEastAsia"/>
                <w:sz w:val="22"/>
                <w:szCs w:val="22"/>
                <w:lang w:eastAsia="zh-CN"/>
              </w:rPr>
              <w:t>Lenovo</w:t>
            </w:r>
          </w:p>
        </w:tc>
        <w:tc>
          <w:tcPr>
            <w:tcW w:w="7088" w:type="dxa"/>
          </w:tcPr>
          <w:p w14:paraId="322DD6DC" w14:textId="5CB3BF01" w:rsidR="001F5CE1" w:rsidRDefault="00886D5E" w:rsidP="001F5CE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strong view. </w:t>
            </w:r>
          </w:p>
        </w:tc>
      </w:tr>
      <w:tr w:rsidR="00681E4C" w14:paraId="25215E79" w14:textId="77777777">
        <w:tc>
          <w:tcPr>
            <w:tcW w:w="2405" w:type="dxa"/>
          </w:tcPr>
          <w:p w14:paraId="0C1FFA34" w14:textId="1F013FA6" w:rsidR="00681E4C" w:rsidRPr="00882444" w:rsidRDefault="00681E4C" w:rsidP="00681E4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14:paraId="41CE5F0D" w14:textId="39D7E1B8" w:rsidR="00681E4C" w:rsidRDefault="00681E4C" w:rsidP="00681E4C">
            <w:pPr>
              <w:spacing w:after="0"/>
              <w:rPr>
                <w:rFonts w:eastAsiaTheme="minorEastAsia" w:hint="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681E4C" w14:paraId="5EA1EB33" w14:textId="77777777">
        <w:tc>
          <w:tcPr>
            <w:tcW w:w="2405" w:type="dxa"/>
          </w:tcPr>
          <w:p w14:paraId="138EF805" w14:textId="77777777" w:rsidR="00681E4C" w:rsidRDefault="00681E4C" w:rsidP="00681E4C">
            <w:pPr>
              <w:spacing w:after="0"/>
              <w:rPr>
                <w:rFonts w:eastAsiaTheme="minorEastAsia" w:hint="eastAsia"/>
                <w:sz w:val="22"/>
                <w:szCs w:val="22"/>
                <w:lang w:eastAsia="zh-CN"/>
              </w:rPr>
            </w:pPr>
          </w:p>
        </w:tc>
        <w:tc>
          <w:tcPr>
            <w:tcW w:w="7088" w:type="dxa"/>
          </w:tcPr>
          <w:p w14:paraId="6ECD8CDD" w14:textId="77777777" w:rsidR="00681E4C" w:rsidRDefault="00681E4C" w:rsidP="00681E4C">
            <w:pPr>
              <w:spacing w:after="0"/>
              <w:rPr>
                <w:rFonts w:eastAsiaTheme="minorEastAsia" w:hint="eastAsia"/>
                <w:sz w:val="22"/>
                <w:szCs w:val="22"/>
                <w:lang w:eastAsia="zh-CN"/>
              </w:rPr>
            </w:pPr>
          </w:p>
        </w:tc>
      </w:tr>
      <w:tr w:rsidR="00681E4C" w14:paraId="405E2D2F" w14:textId="77777777">
        <w:tc>
          <w:tcPr>
            <w:tcW w:w="2405" w:type="dxa"/>
          </w:tcPr>
          <w:p w14:paraId="59864891" w14:textId="77777777" w:rsidR="00681E4C" w:rsidRDefault="00681E4C" w:rsidP="00681E4C">
            <w:pPr>
              <w:spacing w:after="0"/>
              <w:rPr>
                <w:rFonts w:eastAsiaTheme="minorEastAsia" w:hint="eastAsia"/>
                <w:sz w:val="22"/>
                <w:szCs w:val="22"/>
                <w:lang w:eastAsia="zh-CN"/>
              </w:rPr>
            </w:pPr>
          </w:p>
        </w:tc>
        <w:tc>
          <w:tcPr>
            <w:tcW w:w="7088" w:type="dxa"/>
          </w:tcPr>
          <w:p w14:paraId="0F9ACAAE" w14:textId="77777777" w:rsidR="00681E4C" w:rsidRDefault="00681E4C" w:rsidP="00681E4C">
            <w:pPr>
              <w:spacing w:after="0"/>
              <w:rPr>
                <w:rFonts w:eastAsiaTheme="minorEastAsia" w:hint="eastAsia"/>
                <w:sz w:val="22"/>
                <w:szCs w:val="22"/>
                <w:lang w:eastAsia="zh-CN"/>
              </w:rPr>
            </w:pPr>
          </w:p>
        </w:tc>
      </w:tr>
      <w:tr w:rsidR="00681E4C" w14:paraId="5846F838" w14:textId="77777777">
        <w:tc>
          <w:tcPr>
            <w:tcW w:w="2405" w:type="dxa"/>
          </w:tcPr>
          <w:p w14:paraId="36C05348" w14:textId="77777777" w:rsidR="00681E4C" w:rsidRDefault="00681E4C" w:rsidP="00681E4C">
            <w:pPr>
              <w:spacing w:after="0"/>
              <w:rPr>
                <w:rFonts w:eastAsiaTheme="minorEastAsia" w:hint="eastAsia"/>
                <w:sz w:val="22"/>
                <w:szCs w:val="22"/>
                <w:lang w:eastAsia="zh-CN"/>
              </w:rPr>
            </w:pPr>
          </w:p>
        </w:tc>
        <w:tc>
          <w:tcPr>
            <w:tcW w:w="7088" w:type="dxa"/>
          </w:tcPr>
          <w:p w14:paraId="0B47B066" w14:textId="77777777" w:rsidR="00681E4C" w:rsidRDefault="00681E4C" w:rsidP="00681E4C">
            <w:pPr>
              <w:spacing w:after="0"/>
              <w:rPr>
                <w:rFonts w:eastAsiaTheme="minorEastAsia" w:hint="eastAsia"/>
                <w:sz w:val="22"/>
                <w:szCs w:val="22"/>
                <w:lang w:eastAsia="zh-CN"/>
              </w:rPr>
            </w:pPr>
          </w:p>
        </w:tc>
      </w:tr>
    </w:tbl>
    <w:p w14:paraId="2D6B8D8D" w14:textId="77777777" w:rsidR="00FC7586" w:rsidRDefault="00FC7586">
      <w:pPr>
        <w:spacing w:after="0"/>
        <w:rPr>
          <w:rFonts w:eastAsiaTheme="minorEastAsia"/>
          <w:sz w:val="22"/>
          <w:szCs w:val="22"/>
          <w:lang w:eastAsia="zh-CN"/>
        </w:rPr>
      </w:pPr>
    </w:p>
    <w:p w14:paraId="1222198A" w14:textId="77777777" w:rsidR="00FC7586" w:rsidRDefault="00FC7586">
      <w:pPr>
        <w:spacing w:after="0"/>
        <w:rPr>
          <w:rFonts w:eastAsiaTheme="minorEastAsia"/>
          <w:sz w:val="22"/>
          <w:szCs w:val="22"/>
          <w:lang w:eastAsia="zh-CN"/>
        </w:rPr>
      </w:pPr>
    </w:p>
    <w:p w14:paraId="413A8944" w14:textId="77777777" w:rsidR="00FC7586" w:rsidRDefault="005C7611">
      <w:pPr>
        <w:pStyle w:val="3"/>
      </w:pPr>
      <w:r>
        <w:t>2.1.5   SCG Activation/Deactivation</w:t>
      </w:r>
    </w:p>
    <w:p w14:paraId="7DB0D02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FC7586" w14:paraId="1ABF22AF" w14:textId="77777777">
        <w:tc>
          <w:tcPr>
            <w:tcW w:w="1838" w:type="dxa"/>
          </w:tcPr>
          <w:p w14:paraId="032DD823"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10C96F4A"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FCB3442" w14:textId="77777777">
        <w:tc>
          <w:tcPr>
            <w:tcW w:w="1838" w:type="dxa"/>
          </w:tcPr>
          <w:p w14:paraId="31A251E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3B2D5CA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5647E93A" w14:textId="77777777" w:rsidR="00FC7586" w:rsidRDefault="005C7611">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14:paraId="51A087D1" w14:textId="77777777" w:rsidR="00FC7586" w:rsidRDefault="00FC7586">
      <w:pPr>
        <w:spacing w:after="0"/>
        <w:rPr>
          <w:rFonts w:eastAsiaTheme="minorEastAsia"/>
          <w:sz w:val="22"/>
          <w:szCs w:val="22"/>
          <w:lang w:eastAsia="zh-CN"/>
        </w:rPr>
      </w:pPr>
    </w:p>
    <w:p w14:paraId="16872D7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[8] just mentioned the SCG Activation/Deactivation, but no specific proposals are provided. So it is suggested to collect companies’ views on possible enhancements.</w:t>
      </w:r>
    </w:p>
    <w:p w14:paraId="5AE85EE9" w14:textId="77777777" w:rsidR="00FC7586" w:rsidRDefault="00FC7586">
      <w:pPr>
        <w:spacing w:after="0"/>
        <w:rPr>
          <w:rFonts w:eastAsiaTheme="minorEastAsia"/>
          <w:sz w:val="22"/>
          <w:szCs w:val="22"/>
          <w:lang w:eastAsia="zh-CN"/>
        </w:rPr>
      </w:pPr>
    </w:p>
    <w:p w14:paraId="1F8DF653"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FC7586" w14:paraId="7071300E" w14:textId="77777777">
        <w:tc>
          <w:tcPr>
            <w:tcW w:w="2405" w:type="dxa"/>
          </w:tcPr>
          <w:p w14:paraId="242F944A"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50588EF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287126A2" w14:textId="77777777">
        <w:tc>
          <w:tcPr>
            <w:tcW w:w="2405" w:type="dxa"/>
          </w:tcPr>
          <w:p w14:paraId="414D8E3C"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57566518" w14:textId="77777777" w:rsidR="00FC7586" w:rsidRDefault="005C7611">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FC7586" w14:paraId="0E407DB6" w14:textId="77777777">
        <w:tc>
          <w:tcPr>
            <w:tcW w:w="2405" w:type="dxa"/>
          </w:tcPr>
          <w:p w14:paraId="17E3D152"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19E200AC" w14:textId="77777777"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FC7586" w14:paraId="2F61778B" w14:textId="77777777">
        <w:tc>
          <w:tcPr>
            <w:tcW w:w="2405" w:type="dxa"/>
          </w:tcPr>
          <w:p w14:paraId="5B235D92"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76C99B8D"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FC7586" w14:paraId="3E9F2CC6" w14:textId="77777777">
        <w:tc>
          <w:tcPr>
            <w:tcW w:w="2405" w:type="dxa"/>
          </w:tcPr>
          <w:p w14:paraId="4933EB22" w14:textId="28EC8EEA" w:rsidR="00FC7586" w:rsidRDefault="00856AD7">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67D056CF" w14:textId="0C341DF3" w:rsidR="00FC7586" w:rsidRPr="00856AD7" w:rsidRDefault="00856AD7">
            <w:pPr>
              <w:spacing w:after="0"/>
              <w:rPr>
                <w:rFonts w:eastAsia="Malgun Gothic"/>
                <w:iCs/>
                <w:sz w:val="22"/>
                <w:szCs w:val="22"/>
                <w:lang w:eastAsia="ko-KR"/>
              </w:rPr>
            </w:pPr>
            <w:r>
              <w:rPr>
                <w:rFonts w:eastAsia="Malgun Gothic"/>
                <w:iCs/>
                <w:sz w:val="22"/>
                <w:szCs w:val="22"/>
                <w:lang w:eastAsia="ko-KR"/>
              </w:rPr>
              <w:t>Agree to de-priortise for this release</w:t>
            </w:r>
          </w:p>
        </w:tc>
      </w:tr>
      <w:tr w:rsidR="00FC7586" w14:paraId="79D06773" w14:textId="77777777">
        <w:tc>
          <w:tcPr>
            <w:tcW w:w="2405" w:type="dxa"/>
          </w:tcPr>
          <w:p w14:paraId="7B857F25" w14:textId="5B750518"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4B6B98C4" w14:textId="32176AA8" w:rsidR="00FC7586" w:rsidRDefault="005C7611" w:rsidP="005C7611">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1F5CE1" w14:paraId="197EAE9B" w14:textId="77777777">
        <w:tc>
          <w:tcPr>
            <w:tcW w:w="2405" w:type="dxa"/>
          </w:tcPr>
          <w:p w14:paraId="4B1D9539" w14:textId="242FC549"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48F27BA8" w14:textId="57B04315" w:rsidR="001F5CE1" w:rsidRDefault="001F5CE1" w:rsidP="001F5CE1">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1F5CE1" w14:paraId="6E9F9D49" w14:textId="77777777">
        <w:tc>
          <w:tcPr>
            <w:tcW w:w="2405" w:type="dxa"/>
          </w:tcPr>
          <w:p w14:paraId="2BFD2A3B" w14:textId="70E942F4" w:rsidR="001F5CE1" w:rsidRDefault="00D04DE9" w:rsidP="001F5CE1">
            <w:pPr>
              <w:spacing w:after="0"/>
              <w:rPr>
                <w:rFonts w:eastAsiaTheme="minorEastAsia"/>
                <w:sz w:val="22"/>
                <w:szCs w:val="22"/>
                <w:lang w:eastAsia="zh-CN"/>
              </w:rPr>
            </w:pPr>
            <w:r w:rsidRPr="00D04DE9">
              <w:rPr>
                <w:rFonts w:eastAsiaTheme="minorEastAsia"/>
                <w:sz w:val="22"/>
                <w:szCs w:val="22"/>
                <w:lang w:eastAsia="zh-CN"/>
              </w:rPr>
              <w:t>Lenovo</w:t>
            </w:r>
          </w:p>
        </w:tc>
        <w:tc>
          <w:tcPr>
            <w:tcW w:w="7088" w:type="dxa"/>
          </w:tcPr>
          <w:p w14:paraId="2A49DC92" w14:textId="44ECD45C" w:rsidR="001F5CE1" w:rsidRDefault="00D04DE9" w:rsidP="001F5CE1">
            <w:pPr>
              <w:spacing w:after="0"/>
              <w:rPr>
                <w:rFonts w:eastAsiaTheme="minorEastAsia"/>
                <w:sz w:val="22"/>
                <w:szCs w:val="22"/>
                <w:lang w:eastAsia="zh-CN"/>
              </w:rPr>
            </w:pPr>
            <w:r w:rsidRPr="00D04DE9">
              <w:rPr>
                <w:rFonts w:eastAsiaTheme="minorEastAsia"/>
                <w:sz w:val="22"/>
                <w:szCs w:val="22"/>
                <w:lang w:eastAsia="zh-CN"/>
              </w:rPr>
              <w:t>Agree with QC</w:t>
            </w:r>
          </w:p>
        </w:tc>
      </w:tr>
      <w:tr w:rsidR="00681E4C" w14:paraId="2AFBEBDC" w14:textId="77777777">
        <w:tc>
          <w:tcPr>
            <w:tcW w:w="2405" w:type="dxa"/>
          </w:tcPr>
          <w:p w14:paraId="7C61E7F6" w14:textId="79489378" w:rsidR="00681E4C" w:rsidRDefault="00681E4C" w:rsidP="00681E4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14:paraId="530CBEAE" w14:textId="0C86B274" w:rsidR="00681E4C" w:rsidRDefault="00681E4C" w:rsidP="00681E4C">
            <w:pPr>
              <w:spacing w:after="0"/>
              <w:rPr>
                <w:rFonts w:eastAsiaTheme="minorEastAsia"/>
                <w:sz w:val="22"/>
                <w:szCs w:val="22"/>
                <w:lang w:eastAsia="zh-CN"/>
              </w:rPr>
            </w:pPr>
            <w:r w:rsidRPr="00681E4C">
              <w:rPr>
                <w:rFonts w:eastAsiaTheme="minorEastAsia"/>
                <w:sz w:val="22"/>
                <w:szCs w:val="22"/>
                <w:lang w:eastAsia="zh-CN"/>
              </w:rPr>
              <w:t>Under SCG deactivated, if SCG TAT is invalid, UE initiates RA to activate SCG otherwise UE can perform RACH-less SCG activation</w:t>
            </w:r>
            <w:r>
              <w:rPr>
                <w:rFonts w:eastAsiaTheme="minorEastAsia"/>
                <w:sz w:val="22"/>
                <w:szCs w:val="22"/>
                <w:lang w:eastAsia="zh-CN"/>
              </w:rPr>
              <w:t>, and thus we think perhaps a new RA purpose can be considered for this use case</w:t>
            </w:r>
            <w:r w:rsidRPr="00681E4C">
              <w:rPr>
                <w:rFonts w:eastAsiaTheme="minorEastAsia"/>
                <w:sz w:val="22"/>
                <w:szCs w:val="22"/>
                <w:lang w:eastAsia="zh-CN"/>
              </w:rPr>
              <w:t>.</w:t>
            </w:r>
          </w:p>
        </w:tc>
      </w:tr>
      <w:tr w:rsidR="00681E4C" w14:paraId="32101D8C" w14:textId="77777777">
        <w:tc>
          <w:tcPr>
            <w:tcW w:w="2405" w:type="dxa"/>
          </w:tcPr>
          <w:p w14:paraId="5A61A7D1" w14:textId="77777777" w:rsidR="00681E4C" w:rsidRDefault="00681E4C" w:rsidP="00681E4C">
            <w:pPr>
              <w:spacing w:after="0"/>
              <w:rPr>
                <w:rFonts w:eastAsiaTheme="minorEastAsia"/>
                <w:sz w:val="22"/>
                <w:szCs w:val="22"/>
                <w:lang w:eastAsia="zh-CN"/>
              </w:rPr>
            </w:pPr>
          </w:p>
        </w:tc>
        <w:tc>
          <w:tcPr>
            <w:tcW w:w="7088" w:type="dxa"/>
          </w:tcPr>
          <w:p w14:paraId="6F6FE0CD" w14:textId="77777777" w:rsidR="00681E4C" w:rsidRDefault="00681E4C" w:rsidP="00681E4C">
            <w:pPr>
              <w:spacing w:after="0"/>
              <w:rPr>
                <w:rFonts w:eastAsiaTheme="minorEastAsia"/>
                <w:sz w:val="22"/>
                <w:szCs w:val="22"/>
                <w:lang w:eastAsia="zh-CN"/>
              </w:rPr>
            </w:pPr>
          </w:p>
        </w:tc>
      </w:tr>
      <w:tr w:rsidR="00681E4C" w14:paraId="1CEED616" w14:textId="77777777">
        <w:tc>
          <w:tcPr>
            <w:tcW w:w="2405" w:type="dxa"/>
          </w:tcPr>
          <w:p w14:paraId="2CBC3C29" w14:textId="77777777" w:rsidR="00681E4C" w:rsidRDefault="00681E4C" w:rsidP="00681E4C">
            <w:pPr>
              <w:spacing w:after="0"/>
              <w:rPr>
                <w:rFonts w:eastAsiaTheme="minorEastAsia"/>
                <w:sz w:val="22"/>
                <w:szCs w:val="22"/>
                <w:lang w:eastAsia="zh-CN"/>
              </w:rPr>
            </w:pPr>
          </w:p>
        </w:tc>
        <w:tc>
          <w:tcPr>
            <w:tcW w:w="7088" w:type="dxa"/>
          </w:tcPr>
          <w:p w14:paraId="4C5CBDEC" w14:textId="77777777" w:rsidR="00681E4C" w:rsidRDefault="00681E4C" w:rsidP="00681E4C">
            <w:pPr>
              <w:spacing w:after="0"/>
              <w:rPr>
                <w:rFonts w:eastAsiaTheme="minorEastAsia"/>
                <w:sz w:val="22"/>
                <w:szCs w:val="22"/>
                <w:lang w:eastAsia="zh-CN"/>
              </w:rPr>
            </w:pPr>
          </w:p>
        </w:tc>
      </w:tr>
      <w:tr w:rsidR="00681E4C" w14:paraId="726B3A31" w14:textId="77777777">
        <w:tc>
          <w:tcPr>
            <w:tcW w:w="2405" w:type="dxa"/>
          </w:tcPr>
          <w:p w14:paraId="35B79A16" w14:textId="77777777" w:rsidR="00681E4C" w:rsidRDefault="00681E4C" w:rsidP="00681E4C">
            <w:pPr>
              <w:spacing w:after="0"/>
              <w:rPr>
                <w:rFonts w:eastAsiaTheme="minorEastAsia"/>
                <w:sz w:val="22"/>
                <w:szCs w:val="22"/>
                <w:lang w:eastAsia="zh-CN"/>
              </w:rPr>
            </w:pPr>
          </w:p>
        </w:tc>
        <w:tc>
          <w:tcPr>
            <w:tcW w:w="7088" w:type="dxa"/>
          </w:tcPr>
          <w:p w14:paraId="5F9F040C" w14:textId="77777777" w:rsidR="00681E4C" w:rsidRDefault="00681E4C" w:rsidP="00681E4C">
            <w:pPr>
              <w:spacing w:after="0"/>
              <w:rPr>
                <w:rFonts w:eastAsiaTheme="minorEastAsia"/>
                <w:sz w:val="22"/>
                <w:szCs w:val="22"/>
                <w:lang w:eastAsia="zh-CN"/>
              </w:rPr>
            </w:pPr>
          </w:p>
        </w:tc>
      </w:tr>
    </w:tbl>
    <w:p w14:paraId="1D9417D0" w14:textId="77777777" w:rsidR="00FC7586" w:rsidRDefault="00FC7586">
      <w:pPr>
        <w:spacing w:after="0"/>
        <w:rPr>
          <w:rFonts w:eastAsiaTheme="minorEastAsia"/>
          <w:b/>
          <w:sz w:val="22"/>
          <w:szCs w:val="22"/>
          <w:lang w:eastAsia="zh-CN"/>
        </w:rPr>
      </w:pPr>
    </w:p>
    <w:p w14:paraId="55624594" w14:textId="77777777" w:rsidR="00FC7586" w:rsidRDefault="00FC7586">
      <w:pPr>
        <w:spacing w:after="0"/>
        <w:rPr>
          <w:rFonts w:eastAsiaTheme="minorEastAsia"/>
          <w:sz w:val="22"/>
          <w:szCs w:val="22"/>
          <w:lang w:eastAsia="zh-CN"/>
        </w:rPr>
      </w:pPr>
    </w:p>
    <w:p w14:paraId="36140F64" w14:textId="77777777" w:rsidR="00FC7586" w:rsidRDefault="005C7611">
      <w:pPr>
        <w:pStyle w:val="2"/>
      </w:pPr>
      <w:r>
        <w:t>2.2   SgNB RACH report for MR-DC scenario</w:t>
      </w:r>
    </w:p>
    <w:p w14:paraId="3A9F33E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FC7586" w14:paraId="71560C62" w14:textId="77777777">
        <w:tc>
          <w:tcPr>
            <w:tcW w:w="9629" w:type="dxa"/>
          </w:tcPr>
          <w:p w14:paraId="08966D06" w14:textId="77777777" w:rsidR="00FC7586" w:rsidRDefault="005C7611">
            <w:pPr>
              <w:rPr>
                <w:sz w:val="22"/>
                <w:szCs w:val="22"/>
              </w:rPr>
            </w:pPr>
            <w:r>
              <w:rPr>
                <w:b/>
                <w:sz w:val="22"/>
                <w:szCs w:val="22"/>
              </w:rPr>
              <w:t xml:space="preserve">Summary proposal 7: </w:t>
            </w:r>
            <w:r w:rsidRPr="00EF03F4">
              <w:rPr>
                <w:b/>
                <w:sz w:val="22"/>
                <w:szCs w:val="22"/>
                <w:lang w:val="en-US"/>
              </w:rPr>
              <w:t>For NE-DC, the UE collects SN RA report container (for LTE) and reports to the NR MN. Additionally, the UE also includes the PSCell identity for the stored SN RA report (FFS on the format).</w:t>
            </w:r>
          </w:p>
          <w:p w14:paraId="0DE145B1" w14:textId="77777777" w:rsidR="00FC7586" w:rsidRDefault="005C7611">
            <w:pPr>
              <w:rPr>
                <w:b/>
                <w:sz w:val="22"/>
                <w:szCs w:val="22"/>
              </w:rPr>
            </w:pPr>
            <w:r>
              <w:rPr>
                <w:b/>
                <w:sz w:val="22"/>
                <w:szCs w:val="22"/>
              </w:rPr>
              <w:t>Summary proposal 8: For EN-DC and NG-EN-DC, there are the following options:</w:t>
            </w:r>
          </w:p>
          <w:p w14:paraId="163B47DB" w14:textId="77777777" w:rsidR="00FC7586" w:rsidRDefault="005C7611">
            <w:pPr>
              <w:pStyle w:val="af7"/>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14:paraId="7B406B01" w14:textId="77777777" w:rsidR="00FC7586" w:rsidRDefault="005C7611">
            <w:pPr>
              <w:pStyle w:val="af7"/>
              <w:widowControl w:val="0"/>
              <w:numPr>
                <w:ilvl w:val="0"/>
                <w:numId w:val="3"/>
              </w:numPr>
              <w:overflowPunct/>
              <w:spacing w:after="0" w:line="360" w:lineRule="auto"/>
              <w:ind w:firstLineChars="0"/>
              <w:textAlignment w:val="auto"/>
              <w:rPr>
                <w:b/>
                <w:sz w:val="22"/>
                <w:szCs w:val="22"/>
              </w:rPr>
            </w:pPr>
            <w:r>
              <w:rPr>
                <w:b/>
                <w:sz w:val="22"/>
                <w:szCs w:val="22"/>
              </w:rPr>
              <w:t>the UE collects SN RA report container (for NR) and reports to the LTE MN, and additionally the UE also includes the PSCell identity for the stored SN RA report (FFS on the format).</w:t>
            </w:r>
          </w:p>
        </w:tc>
      </w:tr>
    </w:tbl>
    <w:p w14:paraId="0D25F1BB" w14:textId="77777777" w:rsidR="00FC7586" w:rsidRDefault="00FC7586">
      <w:pPr>
        <w:spacing w:after="0"/>
        <w:rPr>
          <w:rFonts w:eastAsiaTheme="minorEastAsia"/>
          <w:sz w:val="22"/>
          <w:szCs w:val="22"/>
          <w:lang w:eastAsia="zh-CN"/>
        </w:rPr>
      </w:pPr>
    </w:p>
    <w:p w14:paraId="03B75C9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2C67D58A" w14:textId="77777777" w:rsidR="00FC7586" w:rsidRDefault="005C7611">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2677C9F4" w14:textId="77777777" w:rsidR="00FC7586" w:rsidRDefault="005C7611">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p>
    <w:p w14:paraId="5C8B5FAB" w14:textId="77777777" w:rsidR="00FC7586" w:rsidRDefault="00FC7586">
      <w:pPr>
        <w:spacing w:after="0"/>
        <w:rPr>
          <w:rFonts w:eastAsiaTheme="minorEastAsia"/>
          <w:sz w:val="22"/>
          <w:szCs w:val="22"/>
          <w:lang w:eastAsia="zh-CN"/>
        </w:rPr>
      </w:pPr>
    </w:p>
    <w:p w14:paraId="69E20EA4" w14:textId="77777777" w:rsidR="00FC7586" w:rsidRDefault="005C7611">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20589C85" w14:textId="77777777" w:rsidR="00FC7586" w:rsidRDefault="00FC7586">
      <w:pPr>
        <w:pStyle w:val="EmailDiscussion2"/>
        <w:ind w:left="0" w:firstLine="0"/>
        <w:rPr>
          <w:b/>
          <w:sz w:val="22"/>
          <w:szCs w:val="22"/>
        </w:rPr>
      </w:pPr>
    </w:p>
    <w:p w14:paraId="02796639"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lastRenderedPageBreak/>
        <w:t>Q6: Do companies agree with P7 in [16]? Please provide your comments in the comment column if any.</w:t>
      </w:r>
    </w:p>
    <w:tbl>
      <w:tblPr>
        <w:tblStyle w:val="af0"/>
        <w:tblW w:w="0" w:type="auto"/>
        <w:tblLook w:val="04A0" w:firstRow="1" w:lastRow="0" w:firstColumn="1" w:lastColumn="0" w:noHBand="0" w:noVBand="1"/>
      </w:tblPr>
      <w:tblGrid>
        <w:gridCol w:w="2405"/>
        <w:gridCol w:w="1134"/>
        <w:gridCol w:w="6090"/>
      </w:tblGrid>
      <w:tr w:rsidR="00FC7586" w14:paraId="0ECDDD02" w14:textId="77777777">
        <w:tc>
          <w:tcPr>
            <w:tcW w:w="2405" w:type="dxa"/>
          </w:tcPr>
          <w:p w14:paraId="06534C43"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44A1589E"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CD191A8"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3F0BE57" w14:textId="77777777">
        <w:tc>
          <w:tcPr>
            <w:tcW w:w="2405" w:type="dxa"/>
          </w:tcPr>
          <w:p w14:paraId="0AA45CB0"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5E847FF0"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1C2CF647"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FC7586" w14:paraId="15ECDAAE" w14:textId="77777777">
        <w:tc>
          <w:tcPr>
            <w:tcW w:w="2405" w:type="dxa"/>
          </w:tcPr>
          <w:p w14:paraId="45C2BA17"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A69DDD2"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2A6F967C" w14:textId="77777777"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FC7586" w14:paraId="13E554C4" w14:textId="77777777">
        <w:tc>
          <w:tcPr>
            <w:tcW w:w="2405" w:type="dxa"/>
          </w:tcPr>
          <w:p w14:paraId="3A8E1190"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77449EAC"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E8812C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449A6E" w14:textId="77777777" w:rsidR="00FC7586" w:rsidRDefault="005C7611">
            <w:pPr>
              <w:spacing w:after="0"/>
              <w:rPr>
                <w:rFonts w:eastAsia="宋体"/>
                <w:sz w:val="22"/>
                <w:lang w:val="en-US" w:eastAsia="zh-CN" w:bidi="ar"/>
              </w:rPr>
            </w:pPr>
            <w:r>
              <w:rPr>
                <w:rFonts w:eastAsiaTheme="minorEastAsia" w:hint="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eastAsia="宋体" w:hint="eastAsia"/>
                <w:sz w:val="22"/>
                <w:lang w:val="en-US" w:eastAsia="zh-CN" w:bidi="ar"/>
              </w:rPr>
              <w:t>ormat not allowed to be exchanged over Xn interface. As such, RAN2 can deprioritize the SN RACH report in NE-DC scenario in R18.</w:t>
            </w:r>
          </w:p>
        </w:tc>
      </w:tr>
      <w:tr w:rsidR="00FC7586" w14:paraId="3138F2E6" w14:textId="77777777">
        <w:tc>
          <w:tcPr>
            <w:tcW w:w="2405" w:type="dxa"/>
          </w:tcPr>
          <w:p w14:paraId="5FF19EC5" w14:textId="547A37EC" w:rsidR="00FC7586" w:rsidRDefault="00384402">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5364D4EA" w14:textId="052D2716" w:rsidR="00FC7586" w:rsidRDefault="00A14958">
            <w:pPr>
              <w:spacing w:after="0"/>
              <w:rPr>
                <w:rFonts w:eastAsiaTheme="minorEastAsia"/>
                <w:sz w:val="22"/>
                <w:szCs w:val="22"/>
                <w:lang w:eastAsia="zh-CN"/>
              </w:rPr>
            </w:pPr>
            <w:r>
              <w:rPr>
                <w:rFonts w:eastAsiaTheme="minorEastAsia"/>
                <w:sz w:val="22"/>
                <w:szCs w:val="22"/>
                <w:lang w:eastAsia="zh-CN"/>
              </w:rPr>
              <w:t>No</w:t>
            </w:r>
          </w:p>
        </w:tc>
        <w:tc>
          <w:tcPr>
            <w:tcW w:w="6090" w:type="dxa"/>
          </w:tcPr>
          <w:p w14:paraId="5E48FDAE" w14:textId="2C506300" w:rsidR="00FC7586" w:rsidRPr="00384402" w:rsidRDefault="00384402">
            <w:pPr>
              <w:spacing w:after="0"/>
              <w:rPr>
                <w:rFonts w:eastAsia="Malgun Gothic"/>
                <w:iCs/>
                <w:sz w:val="22"/>
                <w:szCs w:val="22"/>
                <w:lang w:eastAsia="ko-KR"/>
              </w:rPr>
            </w:pPr>
            <w:r>
              <w:rPr>
                <w:rFonts w:eastAsia="Malgun Gothic"/>
                <w:iCs/>
                <w:sz w:val="22"/>
                <w:szCs w:val="22"/>
                <w:lang w:eastAsia="ko-KR"/>
              </w:rPr>
              <w:t>Agree to de-priortise NE-DC scenario</w:t>
            </w:r>
            <w:r w:rsidR="00DE3F29">
              <w:rPr>
                <w:rFonts w:eastAsia="Malgun Gothic"/>
                <w:iCs/>
                <w:sz w:val="22"/>
                <w:szCs w:val="22"/>
                <w:lang w:eastAsia="ko-KR"/>
              </w:rPr>
              <w:t xml:space="preserve"> </w:t>
            </w:r>
            <w:r w:rsidR="00A14958">
              <w:rPr>
                <w:rFonts w:eastAsia="Malgun Gothic"/>
                <w:iCs/>
                <w:sz w:val="22"/>
                <w:szCs w:val="22"/>
                <w:lang w:eastAsia="ko-KR"/>
              </w:rPr>
              <w:t>based on RAN3 LS</w:t>
            </w:r>
          </w:p>
        </w:tc>
      </w:tr>
      <w:tr w:rsidR="00FC7586" w14:paraId="25E3EF1E" w14:textId="77777777">
        <w:tc>
          <w:tcPr>
            <w:tcW w:w="2405" w:type="dxa"/>
          </w:tcPr>
          <w:p w14:paraId="70CB309A" w14:textId="4D0B76A0"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14:paraId="3E1475FD" w14:textId="559359BB"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31FF3012" w14:textId="22301BB9"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1F5CE1" w14:paraId="096B7895" w14:textId="77777777">
        <w:tc>
          <w:tcPr>
            <w:tcW w:w="2405" w:type="dxa"/>
          </w:tcPr>
          <w:p w14:paraId="34591DCD" w14:textId="1CFAE0C7"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134" w:type="dxa"/>
          </w:tcPr>
          <w:p w14:paraId="59D91B63" w14:textId="5F8DF5F4" w:rsidR="001F5CE1" w:rsidRDefault="001F5CE1" w:rsidP="001F5CE1">
            <w:pPr>
              <w:spacing w:after="0"/>
              <w:rPr>
                <w:rFonts w:eastAsiaTheme="minorEastAsia"/>
                <w:sz w:val="22"/>
                <w:szCs w:val="22"/>
                <w:lang w:eastAsia="zh-CN"/>
              </w:rPr>
            </w:pPr>
            <w:r>
              <w:rPr>
                <w:rFonts w:eastAsiaTheme="minorEastAsia"/>
                <w:sz w:val="22"/>
                <w:szCs w:val="22"/>
                <w:lang w:eastAsia="zh-CN"/>
              </w:rPr>
              <w:t>No</w:t>
            </w:r>
          </w:p>
        </w:tc>
        <w:tc>
          <w:tcPr>
            <w:tcW w:w="6090" w:type="dxa"/>
          </w:tcPr>
          <w:p w14:paraId="78FC7D9A" w14:textId="5D7495F1" w:rsidR="001F5CE1" w:rsidRDefault="001F5CE1" w:rsidP="001F5CE1">
            <w:pPr>
              <w:spacing w:after="0"/>
              <w:rPr>
                <w:rFonts w:eastAsiaTheme="minorEastAsia"/>
                <w:sz w:val="22"/>
                <w:szCs w:val="22"/>
                <w:lang w:eastAsia="zh-CN"/>
              </w:rPr>
            </w:pPr>
            <w:r>
              <w:rPr>
                <w:rFonts w:eastAsiaTheme="minorEastAsia"/>
                <w:sz w:val="22"/>
                <w:szCs w:val="22"/>
                <w:lang w:eastAsia="zh-CN"/>
              </w:rPr>
              <w:t>Agree with QCOM.</w:t>
            </w:r>
          </w:p>
        </w:tc>
      </w:tr>
      <w:tr w:rsidR="001F5CE1" w14:paraId="4A7AD36F" w14:textId="77777777">
        <w:tc>
          <w:tcPr>
            <w:tcW w:w="2405" w:type="dxa"/>
          </w:tcPr>
          <w:p w14:paraId="7AFD9483" w14:textId="17ACE0CB" w:rsidR="001F5CE1" w:rsidRDefault="00B10588" w:rsidP="001F5CE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6D37621E" w14:textId="736AC880" w:rsidR="001F5CE1" w:rsidRDefault="00195FC6" w:rsidP="001F5CE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00BC14E9" w14:textId="3AC852CC" w:rsidR="001F5CE1" w:rsidRDefault="00EE5C8D" w:rsidP="001F5CE1">
            <w:pPr>
              <w:spacing w:after="0"/>
              <w:rPr>
                <w:rFonts w:eastAsiaTheme="minorEastAsia"/>
                <w:sz w:val="22"/>
                <w:szCs w:val="22"/>
                <w:lang w:eastAsia="zh-CN"/>
              </w:rPr>
            </w:pPr>
            <w:r w:rsidRPr="00EE5C8D">
              <w:rPr>
                <w:rFonts w:eastAsiaTheme="minorEastAsia"/>
                <w:sz w:val="22"/>
                <w:szCs w:val="22"/>
                <w:lang w:eastAsia="zh-CN"/>
              </w:rPr>
              <w:t>Agree with QC</w:t>
            </w:r>
          </w:p>
        </w:tc>
      </w:tr>
      <w:tr w:rsidR="00E70E80" w14:paraId="6FF1C807" w14:textId="77777777">
        <w:tc>
          <w:tcPr>
            <w:tcW w:w="2405" w:type="dxa"/>
          </w:tcPr>
          <w:p w14:paraId="650E2A48" w14:textId="49FAB3E1" w:rsidR="00E70E80" w:rsidRDefault="00E70E80" w:rsidP="00E70E8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14:paraId="6B78F31B" w14:textId="0A5CA734" w:rsidR="00E70E80" w:rsidRDefault="00E70E80" w:rsidP="00E70E80">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1A1342AE" w14:textId="29E0F607" w:rsidR="00E70E80" w:rsidRDefault="00E70E80" w:rsidP="00E70E8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can follow the RAN3 LS</w:t>
            </w:r>
            <w:r w:rsidR="00372B03">
              <w:rPr>
                <w:rFonts w:eastAsiaTheme="minorEastAsia"/>
                <w:sz w:val="22"/>
                <w:szCs w:val="22"/>
                <w:lang w:eastAsia="zh-CN"/>
              </w:rPr>
              <w:t>, and de-prioritize NE-DC for now</w:t>
            </w:r>
            <w:r>
              <w:rPr>
                <w:rFonts w:eastAsiaTheme="minorEastAsia"/>
                <w:sz w:val="22"/>
                <w:szCs w:val="22"/>
                <w:lang w:eastAsia="zh-CN"/>
              </w:rPr>
              <w:t>.</w:t>
            </w:r>
          </w:p>
        </w:tc>
      </w:tr>
      <w:tr w:rsidR="00E70E80" w14:paraId="7D6ED7FD" w14:textId="77777777">
        <w:tc>
          <w:tcPr>
            <w:tcW w:w="2405" w:type="dxa"/>
          </w:tcPr>
          <w:p w14:paraId="6BACC8AF" w14:textId="77777777" w:rsidR="00E70E80" w:rsidRDefault="00E70E80" w:rsidP="00E70E80">
            <w:pPr>
              <w:spacing w:after="0"/>
              <w:rPr>
                <w:rFonts w:eastAsiaTheme="minorEastAsia" w:hint="eastAsia"/>
                <w:sz w:val="22"/>
                <w:szCs w:val="22"/>
                <w:lang w:eastAsia="zh-CN"/>
              </w:rPr>
            </w:pPr>
          </w:p>
        </w:tc>
        <w:tc>
          <w:tcPr>
            <w:tcW w:w="1134" w:type="dxa"/>
          </w:tcPr>
          <w:p w14:paraId="5E9BC048" w14:textId="77777777" w:rsidR="00E70E80" w:rsidRDefault="00E70E80" w:rsidP="00E70E80">
            <w:pPr>
              <w:spacing w:after="0"/>
              <w:rPr>
                <w:rFonts w:eastAsiaTheme="minorEastAsia"/>
                <w:sz w:val="22"/>
                <w:szCs w:val="22"/>
                <w:lang w:eastAsia="zh-CN"/>
              </w:rPr>
            </w:pPr>
          </w:p>
        </w:tc>
        <w:tc>
          <w:tcPr>
            <w:tcW w:w="6090" w:type="dxa"/>
          </w:tcPr>
          <w:p w14:paraId="182C7AC7" w14:textId="77777777" w:rsidR="00E70E80" w:rsidRDefault="00E70E80" w:rsidP="00E70E80">
            <w:pPr>
              <w:spacing w:after="0"/>
              <w:rPr>
                <w:rFonts w:eastAsiaTheme="minorEastAsia"/>
                <w:sz w:val="22"/>
                <w:szCs w:val="22"/>
                <w:lang w:eastAsia="zh-CN"/>
              </w:rPr>
            </w:pPr>
          </w:p>
        </w:tc>
      </w:tr>
      <w:tr w:rsidR="00E70E80" w14:paraId="5FFC3F14" w14:textId="77777777">
        <w:tc>
          <w:tcPr>
            <w:tcW w:w="2405" w:type="dxa"/>
          </w:tcPr>
          <w:p w14:paraId="75EBA986" w14:textId="77777777" w:rsidR="00E70E80" w:rsidRDefault="00E70E80" w:rsidP="00E70E80">
            <w:pPr>
              <w:spacing w:after="0"/>
              <w:rPr>
                <w:rFonts w:eastAsiaTheme="minorEastAsia" w:hint="eastAsia"/>
                <w:sz w:val="22"/>
                <w:szCs w:val="22"/>
                <w:lang w:eastAsia="zh-CN"/>
              </w:rPr>
            </w:pPr>
          </w:p>
        </w:tc>
        <w:tc>
          <w:tcPr>
            <w:tcW w:w="1134" w:type="dxa"/>
          </w:tcPr>
          <w:p w14:paraId="6CD37B61" w14:textId="77777777" w:rsidR="00E70E80" w:rsidRDefault="00E70E80" w:rsidP="00E70E80">
            <w:pPr>
              <w:spacing w:after="0"/>
              <w:rPr>
                <w:rFonts w:eastAsiaTheme="minorEastAsia"/>
                <w:sz w:val="22"/>
                <w:szCs w:val="22"/>
                <w:lang w:eastAsia="zh-CN"/>
              </w:rPr>
            </w:pPr>
          </w:p>
        </w:tc>
        <w:tc>
          <w:tcPr>
            <w:tcW w:w="6090" w:type="dxa"/>
          </w:tcPr>
          <w:p w14:paraId="08312244" w14:textId="77777777" w:rsidR="00E70E80" w:rsidRDefault="00E70E80" w:rsidP="00E70E80">
            <w:pPr>
              <w:spacing w:after="0"/>
              <w:rPr>
                <w:rFonts w:eastAsiaTheme="minorEastAsia"/>
                <w:sz w:val="22"/>
                <w:szCs w:val="22"/>
                <w:lang w:eastAsia="zh-CN"/>
              </w:rPr>
            </w:pPr>
          </w:p>
        </w:tc>
      </w:tr>
      <w:tr w:rsidR="00E70E80" w14:paraId="11314B80" w14:textId="77777777">
        <w:tc>
          <w:tcPr>
            <w:tcW w:w="2405" w:type="dxa"/>
          </w:tcPr>
          <w:p w14:paraId="76948C8C" w14:textId="77777777" w:rsidR="00E70E80" w:rsidRDefault="00E70E80" w:rsidP="00E70E80">
            <w:pPr>
              <w:spacing w:after="0"/>
              <w:rPr>
                <w:rFonts w:eastAsiaTheme="minorEastAsia" w:hint="eastAsia"/>
                <w:sz w:val="22"/>
                <w:szCs w:val="22"/>
                <w:lang w:eastAsia="zh-CN"/>
              </w:rPr>
            </w:pPr>
          </w:p>
        </w:tc>
        <w:tc>
          <w:tcPr>
            <w:tcW w:w="1134" w:type="dxa"/>
          </w:tcPr>
          <w:p w14:paraId="3BE0DA5C" w14:textId="77777777" w:rsidR="00E70E80" w:rsidRDefault="00E70E80" w:rsidP="00E70E80">
            <w:pPr>
              <w:spacing w:after="0"/>
              <w:rPr>
                <w:rFonts w:eastAsiaTheme="minorEastAsia"/>
                <w:sz w:val="22"/>
                <w:szCs w:val="22"/>
                <w:lang w:eastAsia="zh-CN"/>
              </w:rPr>
            </w:pPr>
          </w:p>
        </w:tc>
        <w:tc>
          <w:tcPr>
            <w:tcW w:w="6090" w:type="dxa"/>
          </w:tcPr>
          <w:p w14:paraId="3C25CCDF" w14:textId="77777777" w:rsidR="00E70E80" w:rsidRDefault="00E70E80" w:rsidP="00E70E80">
            <w:pPr>
              <w:spacing w:after="0"/>
              <w:rPr>
                <w:rFonts w:eastAsiaTheme="minorEastAsia"/>
                <w:sz w:val="22"/>
                <w:szCs w:val="22"/>
                <w:lang w:eastAsia="zh-CN"/>
              </w:rPr>
            </w:pPr>
          </w:p>
        </w:tc>
      </w:tr>
    </w:tbl>
    <w:p w14:paraId="2993A4F0" w14:textId="77777777" w:rsidR="00FC7586" w:rsidRDefault="00FC7586">
      <w:pPr>
        <w:spacing w:after="0"/>
        <w:rPr>
          <w:rFonts w:eastAsiaTheme="minorEastAsia"/>
          <w:sz w:val="22"/>
          <w:szCs w:val="22"/>
          <w:lang w:eastAsia="zh-CN"/>
        </w:rPr>
      </w:pPr>
    </w:p>
    <w:p w14:paraId="202B5059"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FC7586" w14:paraId="005F6893" w14:textId="77777777">
        <w:tc>
          <w:tcPr>
            <w:tcW w:w="1423" w:type="dxa"/>
          </w:tcPr>
          <w:p w14:paraId="38B632E9"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14:paraId="40CBE08C"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687234C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777E4F71" w14:textId="77777777">
        <w:tc>
          <w:tcPr>
            <w:tcW w:w="1423" w:type="dxa"/>
          </w:tcPr>
          <w:p w14:paraId="673B7E4E"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70696B4C" w14:textId="77777777" w:rsidR="00FC7586" w:rsidRDefault="005C7611">
            <w:pPr>
              <w:spacing w:after="0"/>
              <w:rPr>
                <w:rFonts w:eastAsiaTheme="minorEastAsia"/>
                <w:sz w:val="22"/>
                <w:szCs w:val="22"/>
                <w:lang w:eastAsia="zh-CN"/>
              </w:rPr>
            </w:pPr>
            <w:r>
              <w:rPr>
                <w:rFonts w:eastAsiaTheme="minorEastAsia"/>
                <w:sz w:val="22"/>
                <w:szCs w:val="22"/>
                <w:lang w:eastAsia="zh-CN"/>
              </w:rPr>
              <w:t>No – 8(i)</w:t>
            </w:r>
          </w:p>
          <w:p w14:paraId="17463F98" w14:textId="77777777" w:rsidR="00FC7586" w:rsidRDefault="005C7611">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7D025CCB"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 report is sent using UEInformationrequest and repose. There is no need for reporting over SRB3. </w:t>
            </w:r>
          </w:p>
          <w:p w14:paraId="5EAEC8E3" w14:textId="77777777" w:rsidR="00FC7586" w:rsidRDefault="00FC7586">
            <w:pPr>
              <w:spacing w:after="0"/>
              <w:rPr>
                <w:rFonts w:eastAsiaTheme="minorEastAsia"/>
                <w:sz w:val="22"/>
                <w:szCs w:val="22"/>
                <w:lang w:eastAsia="zh-CN"/>
              </w:rPr>
            </w:pPr>
          </w:p>
          <w:p w14:paraId="725D9117"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eNB cannot open the NR RA report, it cannot forward individual entries to the corresponding nodes. Therefore,  In EN-DC and (NG)EN-DC, once the eNB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14:paraId="0A941D63" w14:textId="77777777" w:rsidR="00FC7586" w:rsidRDefault="00FC7586">
            <w:pPr>
              <w:spacing w:after="0"/>
              <w:rPr>
                <w:rFonts w:eastAsiaTheme="minorEastAsia"/>
                <w:sz w:val="22"/>
                <w:szCs w:val="22"/>
                <w:lang w:eastAsia="zh-CN"/>
              </w:rPr>
            </w:pPr>
          </w:p>
          <w:p w14:paraId="6F382685" w14:textId="77777777" w:rsidR="00FC7586" w:rsidRDefault="005C7611">
            <w:pPr>
              <w:spacing w:after="0"/>
              <w:rPr>
                <w:rFonts w:eastAsiaTheme="minorEastAsia"/>
                <w:sz w:val="22"/>
                <w:szCs w:val="22"/>
                <w:lang w:eastAsia="zh-CN"/>
              </w:rPr>
            </w:pPr>
            <w:r>
              <w:rPr>
                <w:rFonts w:eastAsiaTheme="minorEastAsia"/>
                <w:sz w:val="22"/>
                <w:szCs w:val="22"/>
                <w:lang w:eastAsia="zh-CN"/>
              </w:rPr>
              <w:t>Therefore, this is sufficient:</w:t>
            </w:r>
          </w:p>
          <w:p w14:paraId="582AA810" w14:textId="77777777" w:rsidR="00FC7586" w:rsidRDefault="005C7611">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FC7586" w14:paraId="41135CEC" w14:textId="77777777">
        <w:trPr>
          <w:trHeight w:val="2392"/>
        </w:trPr>
        <w:tc>
          <w:tcPr>
            <w:tcW w:w="1423" w:type="dxa"/>
          </w:tcPr>
          <w:p w14:paraId="43BA95E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888" w:type="dxa"/>
          </w:tcPr>
          <w:p w14:paraId="68151EC6"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0D4A6EB2" w14:textId="77777777" w:rsidR="00FC7586" w:rsidRDefault="005C7611">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r>
              <w:rPr>
                <w:rFonts w:eastAsiaTheme="minorEastAsia" w:hint="eastAsia"/>
                <w:sz w:val="22"/>
                <w:szCs w:val="22"/>
                <w:lang w:val="en-US" w:eastAsia="zh-CN"/>
              </w:rPr>
              <w:t>So we are fine to agree P8 now, and the further decision can be achieved based on the companies</w:t>
            </w:r>
            <w:r>
              <w:rPr>
                <w:rFonts w:eastAsiaTheme="minorEastAsia"/>
                <w:sz w:val="22"/>
                <w:szCs w:val="22"/>
                <w:lang w:val="en-US" w:eastAsia="zh-CN"/>
              </w:rPr>
              <w:t>’</w:t>
            </w:r>
            <w:r>
              <w:rPr>
                <w:rFonts w:eastAsiaTheme="minorEastAsia" w:hint="eastAsia"/>
                <w:sz w:val="22"/>
                <w:szCs w:val="22"/>
                <w:lang w:val="en-US" w:eastAsia="zh-CN"/>
              </w:rPr>
              <w:t>contributions in the next meeting.</w:t>
            </w:r>
          </w:p>
          <w:p w14:paraId="7B855131" w14:textId="77777777" w:rsidR="00FC7586" w:rsidRDefault="00FC7586">
            <w:pPr>
              <w:spacing w:after="0"/>
              <w:rPr>
                <w:rFonts w:eastAsiaTheme="minorEastAsia"/>
                <w:sz w:val="22"/>
                <w:szCs w:val="22"/>
                <w:lang w:val="en-US" w:eastAsia="zh-CN"/>
              </w:rPr>
            </w:pPr>
          </w:p>
          <w:p w14:paraId="4488BD49"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PScell identity report </w:t>
            </w:r>
            <w:r>
              <w:rPr>
                <w:rFonts w:eastAsiaTheme="minorEastAsia" w:hint="eastAsia"/>
                <w:sz w:val="22"/>
                <w:szCs w:val="22"/>
                <w:lang w:val="en-US" w:eastAsia="zh-CN"/>
              </w:rPr>
              <w:t xml:space="preserve">to eNB </w:t>
            </w:r>
            <w:r>
              <w:rPr>
                <w:rFonts w:eastAsiaTheme="minorEastAsia"/>
                <w:sz w:val="22"/>
                <w:szCs w:val="22"/>
                <w:lang w:val="en-US" w:eastAsia="zh-CN"/>
              </w:rPr>
              <w:t>and extra Xn signaling for SN RACH report exchan</w:t>
            </w:r>
            <w:r>
              <w:rPr>
                <w:rFonts w:eastAsiaTheme="minorEastAsia" w:hint="eastAsia"/>
                <w:sz w:val="22"/>
                <w:szCs w:val="22"/>
                <w:lang w:val="en-US" w:eastAsia="zh-CN"/>
              </w:rPr>
              <w:t xml:space="preserve">ge. </w:t>
            </w:r>
          </w:p>
          <w:p w14:paraId="4CD2765B"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As such, to reduce the impacts on LTE, we perfer to consider option1 for the SN RACH report in the (NG) EN-DC and EN-DC scenarios.</w:t>
            </w:r>
          </w:p>
        </w:tc>
      </w:tr>
      <w:tr w:rsidR="00FC7586" w14:paraId="1D6AC570" w14:textId="77777777">
        <w:tc>
          <w:tcPr>
            <w:tcW w:w="1423" w:type="dxa"/>
          </w:tcPr>
          <w:p w14:paraId="1EE097BD" w14:textId="426C2414" w:rsidR="00FC7586" w:rsidRDefault="00973C1E">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2929E482" w14:textId="0C8CAE29" w:rsidR="00FC7586" w:rsidRDefault="00F42BE8">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47302791" w14:textId="48D54640" w:rsidR="00FC7586" w:rsidRDefault="00973C1E">
            <w:pPr>
              <w:spacing w:after="0"/>
              <w:rPr>
                <w:rFonts w:eastAsiaTheme="minorEastAsia"/>
                <w:sz w:val="22"/>
                <w:szCs w:val="22"/>
                <w:lang w:eastAsia="zh-CN"/>
              </w:rPr>
            </w:pPr>
            <w:r>
              <w:rPr>
                <w:rFonts w:eastAsiaTheme="minorEastAsia"/>
                <w:sz w:val="22"/>
                <w:szCs w:val="22"/>
                <w:lang w:eastAsia="zh-CN"/>
              </w:rPr>
              <w:t>Agree with QC</w:t>
            </w:r>
            <w:r w:rsidR="00810FBC">
              <w:rPr>
                <w:rFonts w:eastAsiaTheme="minorEastAsia"/>
                <w:sz w:val="22"/>
                <w:szCs w:val="22"/>
                <w:lang w:eastAsia="zh-CN"/>
              </w:rPr>
              <w:t>, but it may not be needed to be a current SN and it can be any neighbouring gNB, capable of dispatching NR RA reports</w:t>
            </w:r>
            <w:r w:rsidR="00DD3740">
              <w:rPr>
                <w:rFonts w:eastAsiaTheme="minorEastAsia"/>
                <w:sz w:val="22"/>
                <w:szCs w:val="22"/>
                <w:lang w:eastAsia="zh-CN"/>
              </w:rPr>
              <w:t xml:space="preserve"> to the other gNB</w:t>
            </w:r>
          </w:p>
        </w:tc>
      </w:tr>
      <w:tr w:rsidR="00C96398" w14:paraId="35AB3B9D" w14:textId="77777777">
        <w:tc>
          <w:tcPr>
            <w:tcW w:w="1423" w:type="dxa"/>
          </w:tcPr>
          <w:p w14:paraId="24251269" w14:textId="078A7816" w:rsidR="00C96398" w:rsidRDefault="00C96398" w:rsidP="00C96398">
            <w:pPr>
              <w:spacing w:after="0"/>
              <w:rPr>
                <w:rFonts w:eastAsiaTheme="minorEastAsia"/>
                <w:sz w:val="22"/>
                <w:szCs w:val="22"/>
                <w:lang w:eastAsia="zh-CN"/>
              </w:rPr>
            </w:pPr>
            <w:r>
              <w:rPr>
                <w:sz w:val="22"/>
                <w:szCs w:val="22"/>
                <w:lang w:eastAsia="ja-JP"/>
              </w:rPr>
              <w:lastRenderedPageBreak/>
              <w:t>NEC</w:t>
            </w:r>
          </w:p>
        </w:tc>
        <w:tc>
          <w:tcPr>
            <w:tcW w:w="1888" w:type="dxa"/>
          </w:tcPr>
          <w:p w14:paraId="3D400CE1" w14:textId="662D90CC" w:rsidR="00C96398" w:rsidRDefault="00C96398" w:rsidP="00C96398">
            <w:pPr>
              <w:spacing w:after="0"/>
              <w:rPr>
                <w:rFonts w:eastAsiaTheme="minorEastAsia"/>
                <w:sz w:val="22"/>
                <w:szCs w:val="22"/>
                <w:lang w:eastAsia="zh-CN"/>
              </w:rPr>
            </w:pPr>
            <w:r>
              <w:rPr>
                <w:sz w:val="22"/>
                <w:szCs w:val="22"/>
                <w:lang w:eastAsia="ja-JP"/>
              </w:rPr>
              <w:t>Yes in general</w:t>
            </w:r>
          </w:p>
        </w:tc>
        <w:tc>
          <w:tcPr>
            <w:tcW w:w="6318" w:type="dxa"/>
          </w:tcPr>
          <w:p w14:paraId="5D3AD932" w14:textId="75CB6C26" w:rsidR="00C96398" w:rsidRPr="00C96398" w:rsidRDefault="00C96398" w:rsidP="00C96398">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1F5CE1" w14:paraId="1553808C" w14:textId="77777777">
        <w:tc>
          <w:tcPr>
            <w:tcW w:w="1423" w:type="dxa"/>
          </w:tcPr>
          <w:p w14:paraId="051AD7D2" w14:textId="2FB7B081"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888" w:type="dxa"/>
          </w:tcPr>
          <w:p w14:paraId="71D64856" w14:textId="457B255F" w:rsidR="001F5CE1" w:rsidRDefault="001F5CE1" w:rsidP="001F5CE1">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1E09F144"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14:paraId="44A1FC29" w14:textId="0FBF7458" w:rsidR="001F5CE1" w:rsidRDefault="001F5CE1" w:rsidP="001F5CE1">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rsidR="001F5CE1" w14:paraId="7667CBFF" w14:textId="77777777">
        <w:tc>
          <w:tcPr>
            <w:tcW w:w="1423" w:type="dxa"/>
          </w:tcPr>
          <w:p w14:paraId="3F77318F" w14:textId="1C879BF1" w:rsidR="001F5CE1" w:rsidRDefault="00EE5C8D" w:rsidP="001F5CE1">
            <w:pPr>
              <w:spacing w:after="0"/>
              <w:rPr>
                <w:rFonts w:eastAsiaTheme="minorEastAsia"/>
                <w:sz w:val="22"/>
                <w:szCs w:val="22"/>
                <w:lang w:eastAsia="zh-CN"/>
              </w:rPr>
            </w:pPr>
            <w:r w:rsidRPr="00EE5C8D">
              <w:rPr>
                <w:rFonts w:eastAsiaTheme="minorEastAsia"/>
                <w:sz w:val="22"/>
                <w:szCs w:val="22"/>
                <w:lang w:eastAsia="zh-CN"/>
              </w:rPr>
              <w:t>Lenovo</w:t>
            </w:r>
          </w:p>
        </w:tc>
        <w:tc>
          <w:tcPr>
            <w:tcW w:w="1888" w:type="dxa"/>
          </w:tcPr>
          <w:p w14:paraId="5AB5055A" w14:textId="5A3F74DE" w:rsidR="001F5CE1" w:rsidRDefault="00EE5C8D" w:rsidP="001F5CE1">
            <w:pPr>
              <w:spacing w:after="0"/>
              <w:rPr>
                <w:rFonts w:eastAsiaTheme="minorEastAsia"/>
                <w:sz w:val="22"/>
                <w:szCs w:val="22"/>
                <w:lang w:eastAsia="zh-CN"/>
              </w:rPr>
            </w:pPr>
            <w:r w:rsidRPr="00EE5C8D">
              <w:rPr>
                <w:rFonts w:eastAsiaTheme="minorEastAsia"/>
                <w:sz w:val="22"/>
                <w:szCs w:val="22"/>
                <w:lang w:eastAsia="zh-CN"/>
              </w:rPr>
              <w:t>Option 2</w:t>
            </w:r>
          </w:p>
        </w:tc>
        <w:tc>
          <w:tcPr>
            <w:tcW w:w="6318" w:type="dxa"/>
          </w:tcPr>
          <w:p w14:paraId="6D9B35B1" w14:textId="5A44A93D" w:rsidR="001F5CE1" w:rsidRDefault="00EE5C8D" w:rsidP="001F5CE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is aligned with RAN3</w:t>
            </w:r>
            <w:r w:rsidR="00CE72E8">
              <w:rPr>
                <w:rFonts w:eastAsiaTheme="minorEastAsia"/>
                <w:sz w:val="22"/>
                <w:szCs w:val="22"/>
                <w:lang w:eastAsia="zh-CN"/>
              </w:rPr>
              <w:t>’s agreement which is also mentioned in</w:t>
            </w:r>
            <w:r>
              <w:rPr>
                <w:rFonts w:eastAsiaTheme="minorEastAsia"/>
                <w:sz w:val="22"/>
                <w:szCs w:val="22"/>
                <w:lang w:eastAsia="zh-CN"/>
              </w:rPr>
              <w:t xml:space="preserve"> LS</w:t>
            </w:r>
            <w:r w:rsidR="0020634C">
              <w:rPr>
                <w:rFonts w:eastAsiaTheme="minorEastAsia"/>
                <w:sz w:val="22"/>
                <w:szCs w:val="22"/>
                <w:lang w:eastAsia="zh-CN"/>
              </w:rPr>
              <w:t xml:space="preserve"> [17]</w:t>
            </w:r>
            <w:r>
              <w:rPr>
                <w:rFonts w:eastAsiaTheme="minorEastAsia"/>
                <w:sz w:val="22"/>
                <w:szCs w:val="22"/>
                <w:lang w:eastAsia="zh-CN"/>
              </w:rPr>
              <w:t xml:space="preserve"> “</w:t>
            </w:r>
            <w:r w:rsidRPr="00EE5C8D">
              <w:rPr>
                <w:rFonts w:eastAsiaTheme="minorEastAsia"/>
                <w:i/>
                <w:iCs/>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r>
              <w:rPr>
                <w:rFonts w:eastAsiaTheme="minorEastAsia"/>
                <w:sz w:val="22"/>
                <w:szCs w:val="22"/>
                <w:lang w:eastAsia="zh-CN"/>
              </w:rPr>
              <w:t>”</w:t>
            </w:r>
            <w:r w:rsidR="00304EF9">
              <w:rPr>
                <w:rFonts w:eastAsiaTheme="minorEastAsia"/>
                <w:sz w:val="22"/>
                <w:szCs w:val="22"/>
                <w:lang w:eastAsia="zh-CN"/>
              </w:rPr>
              <w:t>.</w:t>
            </w:r>
          </w:p>
        </w:tc>
      </w:tr>
      <w:tr w:rsidR="00E70E80" w14:paraId="54384A3F" w14:textId="77777777">
        <w:tc>
          <w:tcPr>
            <w:tcW w:w="1423" w:type="dxa"/>
          </w:tcPr>
          <w:p w14:paraId="0709E9DB" w14:textId="75E20314" w:rsidR="00E70E80" w:rsidRDefault="00E70E80" w:rsidP="00E70E8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88" w:type="dxa"/>
          </w:tcPr>
          <w:p w14:paraId="225D1F8C" w14:textId="4A4B6964" w:rsidR="00E70E80" w:rsidRDefault="00E70E80" w:rsidP="00E70E8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698FFF0B" w14:textId="19B60EDF" w:rsidR="00E70E80" w:rsidRDefault="00DD3ADC" w:rsidP="00E70E8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Qualcomm’s suggested wording, we think the PSCell identity is also needed based on the RAN3 LS.</w:t>
            </w:r>
            <w:bookmarkStart w:id="4" w:name="_GoBack"/>
            <w:bookmarkEnd w:id="4"/>
          </w:p>
        </w:tc>
      </w:tr>
      <w:tr w:rsidR="00E70E80" w14:paraId="6C675D80" w14:textId="77777777">
        <w:tc>
          <w:tcPr>
            <w:tcW w:w="1423" w:type="dxa"/>
          </w:tcPr>
          <w:p w14:paraId="0E853964" w14:textId="77777777" w:rsidR="00E70E80" w:rsidRDefault="00E70E80" w:rsidP="00E70E80">
            <w:pPr>
              <w:spacing w:after="0"/>
              <w:rPr>
                <w:rFonts w:eastAsiaTheme="minorEastAsia"/>
                <w:sz w:val="22"/>
                <w:szCs w:val="22"/>
                <w:lang w:eastAsia="zh-CN"/>
              </w:rPr>
            </w:pPr>
          </w:p>
        </w:tc>
        <w:tc>
          <w:tcPr>
            <w:tcW w:w="1888" w:type="dxa"/>
          </w:tcPr>
          <w:p w14:paraId="27F77763" w14:textId="77777777" w:rsidR="00E70E80" w:rsidRDefault="00E70E80" w:rsidP="00E70E80">
            <w:pPr>
              <w:spacing w:after="0"/>
              <w:rPr>
                <w:rFonts w:eastAsiaTheme="minorEastAsia"/>
                <w:sz w:val="22"/>
                <w:szCs w:val="22"/>
                <w:lang w:eastAsia="zh-CN"/>
              </w:rPr>
            </w:pPr>
          </w:p>
        </w:tc>
        <w:tc>
          <w:tcPr>
            <w:tcW w:w="6318" w:type="dxa"/>
          </w:tcPr>
          <w:p w14:paraId="5BABE46F" w14:textId="77777777" w:rsidR="00E70E80" w:rsidRDefault="00E70E80" w:rsidP="00E70E80">
            <w:pPr>
              <w:spacing w:after="0"/>
              <w:rPr>
                <w:rFonts w:eastAsiaTheme="minorEastAsia"/>
                <w:sz w:val="22"/>
                <w:szCs w:val="22"/>
                <w:lang w:eastAsia="zh-CN"/>
              </w:rPr>
            </w:pPr>
          </w:p>
        </w:tc>
      </w:tr>
      <w:tr w:rsidR="00E70E80" w14:paraId="518E04EF" w14:textId="77777777">
        <w:tc>
          <w:tcPr>
            <w:tcW w:w="1423" w:type="dxa"/>
          </w:tcPr>
          <w:p w14:paraId="672DCC6A" w14:textId="77777777" w:rsidR="00E70E80" w:rsidRDefault="00E70E80" w:rsidP="00E70E80">
            <w:pPr>
              <w:spacing w:after="0"/>
              <w:rPr>
                <w:rFonts w:eastAsiaTheme="minorEastAsia"/>
                <w:sz w:val="22"/>
                <w:szCs w:val="22"/>
                <w:lang w:eastAsia="zh-CN"/>
              </w:rPr>
            </w:pPr>
          </w:p>
        </w:tc>
        <w:tc>
          <w:tcPr>
            <w:tcW w:w="1888" w:type="dxa"/>
          </w:tcPr>
          <w:p w14:paraId="6307E95B" w14:textId="77777777" w:rsidR="00E70E80" w:rsidRDefault="00E70E80" w:rsidP="00E70E80">
            <w:pPr>
              <w:spacing w:after="0"/>
              <w:rPr>
                <w:rFonts w:eastAsiaTheme="minorEastAsia"/>
                <w:sz w:val="22"/>
                <w:szCs w:val="22"/>
                <w:lang w:eastAsia="zh-CN"/>
              </w:rPr>
            </w:pPr>
          </w:p>
        </w:tc>
        <w:tc>
          <w:tcPr>
            <w:tcW w:w="6318" w:type="dxa"/>
          </w:tcPr>
          <w:p w14:paraId="419022A6" w14:textId="77777777" w:rsidR="00E70E80" w:rsidRDefault="00E70E80" w:rsidP="00E70E80">
            <w:pPr>
              <w:spacing w:after="0"/>
              <w:rPr>
                <w:rFonts w:eastAsiaTheme="minorEastAsia"/>
                <w:sz w:val="22"/>
                <w:szCs w:val="22"/>
                <w:lang w:eastAsia="zh-CN"/>
              </w:rPr>
            </w:pPr>
          </w:p>
        </w:tc>
      </w:tr>
      <w:tr w:rsidR="00E70E80" w14:paraId="5CE1200D" w14:textId="77777777">
        <w:tc>
          <w:tcPr>
            <w:tcW w:w="1423" w:type="dxa"/>
          </w:tcPr>
          <w:p w14:paraId="2D02DC00" w14:textId="77777777" w:rsidR="00E70E80" w:rsidRDefault="00E70E80" w:rsidP="00E70E80">
            <w:pPr>
              <w:spacing w:after="0"/>
              <w:rPr>
                <w:rFonts w:eastAsiaTheme="minorEastAsia"/>
                <w:sz w:val="22"/>
                <w:szCs w:val="22"/>
                <w:lang w:eastAsia="zh-CN"/>
              </w:rPr>
            </w:pPr>
          </w:p>
        </w:tc>
        <w:tc>
          <w:tcPr>
            <w:tcW w:w="1888" w:type="dxa"/>
          </w:tcPr>
          <w:p w14:paraId="61BEB940" w14:textId="77777777" w:rsidR="00E70E80" w:rsidRDefault="00E70E80" w:rsidP="00E70E80">
            <w:pPr>
              <w:spacing w:after="0"/>
              <w:rPr>
                <w:rFonts w:eastAsiaTheme="minorEastAsia"/>
                <w:sz w:val="22"/>
                <w:szCs w:val="22"/>
                <w:lang w:eastAsia="zh-CN"/>
              </w:rPr>
            </w:pPr>
          </w:p>
        </w:tc>
        <w:tc>
          <w:tcPr>
            <w:tcW w:w="6318" w:type="dxa"/>
          </w:tcPr>
          <w:p w14:paraId="6CD5B080" w14:textId="77777777" w:rsidR="00E70E80" w:rsidRDefault="00E70E80" w:rsidP="00E70E80">
            <w:pPr>
              <w:spacing w:after="0"/>
              <w:rPr>
                <w:rFonts w:eastAsiaTheme="minorEastAsia"/>
                <w:sz w:val="22"/>
                <w:szCs w:val="22"/>
                <w:lang w:eastAsia="zh-CN"/>
              </w:rPr>
            </w:pPr>
          </w:p>
        </w:tc>
      </w:tr>
    </w:tbl>
    <w:p w14:paraId="547AD5E9" w14:textId="77777777" w:rsidR="00FC7586" w:rsidRDefault="00FC7586">
      <w:pPr>
        <w:spacing w:after="0"/>
        <w:rPr>
          <w:rFonts w:eastAsiaTheme="minorEastAsia"/>
          <w:sz w:val="22"/>
          <w:szCs w:val="22"/>
          <w:lang w:eastAsia="zh-CN"/>
        </w:rPr>
      </w:pPr>
    </w:p>
    <w:p w14:paraId="076D2064" w14:textId="77777777" w:rsidR="00FC7586" w:rsidRDefault="00FC7586">
      <w:pPr>
        <w:spacing w:after="0"/>
        <w:rPr>
          <w:rFonts w:eastAsiaTheme="minorEastAsia"/>
          <w:sz w:val="22"/>
          <w:szCs w:val="22"/>
          <w:lang w:eastAsia="zh-CN"/>
        </w:rPr>
      </w:pPr>
    </w:p>
    <w:p w14:paraId="00806084" w14:textId="77777777" w:rsidR="00FC7586" w:rsidRDefault="005C7611">
      <w:pPr>
        <w:pStyle w:val="1"/>
      </w:pPr>
      <w:r>
        <w:t>3   Conclusion</w:t>
      </w:r>
    </w:p>
    <w:p w14:paraId="580366AB" w14:textId="77777777" w:rsidR="00FC7586" w:rsidRDefault="005C7611">
      <w:pPr>
        <w:spacing w:after="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updated]</w:t>
      </w:r>
    </w:p>
    <w:p w14:paraId="1586893D" w14:textId="77777777" w:rsidR="00FC7586" w:rsidRDefault="00FC7586">
      <w:pPr>
        <w:spacing w:after="0"/>
        <w:rPr>
          <w:rFonts w:eastAsiaTheme="minorEastAsia"/>
          <w:sz w:val="22"/>
          <w:szCs w:val="22"/>
          <w:lang w:eastAsia="zh-CN"/>
        </w:rPr>
      </w:pPr>
    </w:p>
    <w:p w14:paraId="654BA34D" w14:textId="77777777" w:rsidR="00FC7586" w:rsidRDefault="00FC7586">
      <w:pPr>
        <w:spacing w:after="0"/>
        <w:rPr>
          <w:rFonts w:eastAsiaTheme="minorEastAsia"/>
          <w:sz w:val="22"/>
          <w:szCs w:val="22"/>
          <w:lang w:eastAsia="zh-CN"/>
        </w:rPr>
      </w:pPr>
    </w:p>
    <w:p w14:paraId="21C4BF61" w14:textId="77777777" w:rsidR="00FC7586" w:rsidRDefault="005C7611">
      <w:pPr>
        <w:pStyle w:val="1"/>
      </w:pPr>
      <w:r>
        <w:t>4   References (RAN2#119b-e Tdocs for AI 8.13.6 RACH enhancement)</w:t>
      </w:r>
    </w:p>
    <w:p w14:paraId="13EEB020" w14:textId="77777777" w:rsidR="00FC7586" w:rsidRDefault="005C7611">
      <w:pPr>
        <w:spacing w:after="0"/>
        <w:rPr>
          <w:rFonts w:eastAsiaTheme="minorEastAsia"/>
          <w:sz w:val="22"/>
          <w:szCs w:val="22"/>
          <w:lang w:eastAsia="zh-CN"/>
        </w:rPr>
      </w:pPr>
      <w:r>
        <w:rPr>
          <w:rFonts w:eastAsiaTheme="minorEastAsia"/>
          <w:sz w:val="22"/>
          <w:szCs w:val="22"/>
          <w:lang w:eastAsia="zh-CN"/>
        </w:rPr>
        <w:t>[1] R2_119bis-e_Skeleton_v2</w:t>
      </w:r>
    </w:p>
    <w:p w14:paraId="46E784D4" w14:textId="77777777" w:rsidR="00FC7586" w:rsidRDefault="005C7611">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ADFA49D" w14:textId="77777777" w:rsidR="00FC7586" w:rsidRDefault="005C7611">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0BAEE95" w14:textId="77777777" w:rsidR="00FC7586" w:rsidRDefault="005C7611">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0E5F91EA" w14:textId="77777777" w:rsidR="00FC7586" w:rsidRDefault="005C7611">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036D71F0" w14:textId="77777777" w:rsidR="00FC7586" w:rsidRDefault="005C7611">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Huawei, HiSilicon</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8B8B2F2" w14:textId="77777777" w:rsidR="00FC7586" w:rsidRDefault="005C7611">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t>Spreadtrum Communications</w:t>
      </w:r>
      <w:r>
        <w:rPr>
          <w:rFonts w:eastAsiaTheme="minorEastAsia"/>
          <w:sz w:val="22"/>
          <w:szCs w:val="22"/>
          <w:lang w:eastAsia="zh-CN"/>
        </w:rPr>
        <w:tab/>
        <w:t>discussion</w:t>
      </w:r>
      <w:r>
        <w:rPr>
          <w:rFonts w:eastAsiaTheme="minorEastAsia"/>
          <w:sz w:val="22"/>
          <w:szCs w:val="22"/>
          <w:lang w:eastAsia="zh-CN"/>
        </w:rPr>
        <w:tab/>
        <w:t>Rel-18</w:t>
      </w:r>
    </w:p>
    <w:p w14:paraId="00B5AE95" w14:textId="77777777" w:rsidR="00FC7586" w:rsidRDefault="005C7611">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54F7343D" w14:textId="77777777" w:rsidR="00FC7586" w:rsidRDefault="005C7611">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2A9BE526" w14:textId="77777777" w:rsidR="00FC7586" w:rsidRDefault="005C7611">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39B2B1B4" w14:textId="77777777" w:rsidR="00FC7586" w:rsidRDefault="005C7611">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7582A7F" w14:textId="77777777" w:rsidR="00FC7586" w:rsidRDefault="005C7611">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ZTE Corporation, Sanechips</w:t>
      </w:r>
      <w:r>
        <w:rPr>
          <w:rFonts w:eastAsiaTheme="minorEastAsia"/>
          <w:sz w:val="22"/>
          <w:szCs w:val="22"/>
          <w:lang w:eastAsia="zh-CN"/>
        </w:rPr>
        <w:tab/>
        <w:t>discussion</w:t>
      </w:r>
      <w:r>
        <w:rPr>
          <w:rFonts w:eastAsiaTheme="minorEastAsia"/>
          <w:sz w:val="22"/>
          <w:szCs w:val="22"/>
          <w:lang w:eastAsia="zh-CN"/>
        </w:rPr>
        <w:tab/>
        <w:t>Rel-18</w:t>
      </w:r>
    </w:p>
    <w:p w14:paraId="2C631764" w14:textId="77777777" w:rsidR="00FC7586" w:rsidRDefault="005C7611">
      <w:pPr>
        <w:spacing w:after="0"/>
        <w:rPr>
          <w:rFonts w:eastAsiaTheme="minorEastAsia"/>
          <w:sz w:val="22"/>
          <w:szCs w:val="22"/>
          <w:lang w:eastAsia="zh-CN"/>
        </w:rPr>
      </w:pPr>
      <w:r>
        <w:rPr>
          <w:rFonts w:eastAsiaTheme="minorEastAsia"/>
          <w:sz w:val="22"/>
          <w:szCs w:val="22"/>
          <w:lang w:eastAsia="zh-CN"/>
        </w:rPr>
        <w:lastRenderedPageBreak/>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851537" w14:textId="77777777" w:rsidR="00FC7586" w:rsidRDefault="005C7611">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3C8BE08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5D319D7E"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14:paraId="5373CDAE"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1CA65D10" w14:textId="77777777" w:rsidR="00FC7586" w:rsidRDefault="00FC7586">
      <w:pPr>
        <w:spacing w:after="0"/>
        <w:rPr>
          <w:rFonts w:eastAsiaTheme="minorEastAsia"/>
          <w:sz w:val="22"/>
          <w:szCs w:val="22"/>
          <w:lang w:val="en-US" w:eastAsia="zh-CN"/>
        </w:rPr>
      </w:pPr>
    </w:p>
    <w:sectPr w:rsidR="00FC7586">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963A4" w14:textId="77777777" w:rsidR="00957055" w:rsidRDefault="00957055">
      <w:pPr>
        <w:spacing w:after="0"/>
      </w:pPr>
      <w:r>
        <w:separator/>
      </w:r>
    </w:p>
  </w:endnote>
  <w:endnote w:type="continuationSeparator" w:id="0">
    <w:p w14:paraId="16CE7C50" w14:textId="77777777" w:rsidR="00957055" w:rsidRDefault="009570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080C" w14:textId="7F26B700" w:rsidR="005C7611" w:rsidRDefault="005C7611">
    <w:pPr>
      <w:pStyle w:val="ac"/>
    </w:pPr>
    <w:r>
      <w:rPr>
        <w:rStyle w:val="af2"/>
      </w:rPr>
      <w:fldChar w:fldCharType="begin"/>
    </w:r>
    <w:r>
      <w:rPr>
        <w:rStyle w:val="af2"/>
      </w:rPr>
      <w:instrText xml:space="preserve"> PAGE </w:instrText>
    </w:r>
    <w:r>
      <w:rPr>
        <w:rStyle w:val="af2"/>
      </w:rPr>
      <w:fldChar w:fldCharType="separate"/>
    </w:r>
    <w:r w:rsidR="001F5CE1">
      <w:rPr>
        <w:rStyle w:val="af2"/>
        <w:noProof/>
      </w:rPr>
      <w:t>7</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1F5CE1">
      <w:rPr>
        <w:rStyle w:val="af2"/>
        <w:noProof/>
      </w:rPr>
      <w:t>7</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33EF1" w14:textId="77777777" w:rsidR="00957055" w:rsidRDefault="00957055">
      <w:pPr>
        <w:spacing w:after="0"/>
      </w:pPr>
      <w:r>
        <w:separator/>
      </w:r>
    </w:p>
  </w:footnote>
  <w:footnote w:type="continuationSeparator" w:id="0">
    <w:p w14:paraId="6BAFD26A" w14:textId="77777777" w:rsidR="00957055" w:rsidRDefault="009570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gFAMGS83M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4A9"/>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634C"/>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4A0"/>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C38"/>
    <w:rsid w:val="00953C90"/>
    <w:rsid w:val="00954B95"/>
    <w:rsid w:val="00956C01"/>
    <w:rsid w:val="00956FF4"/>
    <w:rsid w:val="00957055"/>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0E80"/>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60081"/>
  <w15:docId w15:val="{950D25A6-886D-104D-8B31-286B1A7D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7716-05FB-4B4C-814A-AEB3D7CD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9</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cp:lastModifiedBy>
  <cp:revision>23</cp:revision>
  <cp:lastPrinted>2014-08-13T09:20:00Z</cp:lastPrinted>
  <dcterms:created xsi:type="dcterms:W3CDTF">2022-11-01T06:01:00Z</dcterms:created>
  <dcterms:modified xsi:type="dcterms:W3CDTF">2022-11-02T02:53:00Z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2052-11.1.0.12598</vt:lpwstr>
  </property>
  <property fmtid="{D5CDD505-2E9C-101B-9397-08002B2CF9AE}" pid="5" name="_2015_ms_pID_7253432">
    <vt:lpwstr>HXXAeD0Yff8Zcroj2ffHEzM=</vt:lpwstr>
  </property>
  <property fmtid="{D5CDD505-2E9C-101B-9397-08002B2CF9AE}" pid="6" name="ICV">
    <vt:lpwstr>3DE04A47C92A45B7BF489037D0C783B2</vt:lpwstr>
  </property>
</Properties>
</file>