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r>
              <w:t>2022-10</w:t>
            </w:r>
            <w:r w:rsidR="00371B4D">
              <w:t>-1</w:t>
            </w:r>
            <w:r>
              <w:t>9</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0BE613FB" w14:textId="63EA91D8"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greements related to [O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bookmarkStart w:id="13" w:name="_GoBack"/>
            <w:bookmarkEnd w:id="13"/>
            <w:r w:rsidRPr="00C83478">
              <w:rPr>
                <w:rFonts w:eastAsia="等线"/>
                <w:noProof/>
                <w:lang w:eastAsia="zh-CN"/>
              </w:rPr>
              <w:t>]</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等线"/>
                <w:noProof/>
                <w:lang w:eastAsia="zh-CN"/>
              </w:rPr>
            </w:pPr>
            <w:r>
              <w:rPr>
                <w:rFonts w:eastAsia="等线"/>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3"/>
      </w:pPr>
      <w:bookmarkStart w:id="26" w:name="_Toc109167379"/>
      <w:bookmarkStart w:id="27" w:name="_Toc46483473"/>
      <w:bookmarkStart w:id="28" w:name="_Toc46482239"/>
      <w:bookmarkStart w:id="29" w:name="_Toc46481005"/>
      <w:bookmarkEnd w:id="14"/>
      <w:bookmarkEnd w:id="15"/>
      <w:bookmarkEnd w:id="16"/>
      <w:bookmarkEnd w:id="17"/>
      <w:bookmarkEnd w:id="18"/>
      <w:bookmarkEnd w:id="19"/>
      <w:bookmarkEnd w:id="20"/>
      <w:bookmarkEnd w:id="21"/>
      <w:bookmarkEnd w:id="22"/>
      <w:bookmarkEnd w:id="23"/>
      <w:bookmarkEnd w:id="24"/>
      <w:bookmarkEnd w:id="25"/>
      <w:r>
        <w:t>6.3.1</w:t>
      </w:r>
      <w:r>
        <w:tab/>
        <w:t>System information blocks</w:t>
      </w:r>
      <w:bookmarkEnd w:id="26"/>
      <w:bookmarkEnd w:id="27"/>
      <w:bookmarkEnd w:id="28"/>
      <w:bookmarkEnd w:id="29"/>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30" w:name="_Toc115702600"/>
      <w:r w:rsidRPr="003D191B">
        <w:rPr>
          <w:rFonts w:ascii="Arial" w:hAnsi="Arial"/>
          <w:i/>
          <w:iCs/>
          <w:sz w:val="24"/>
        </w:rPr>
        <w:t>–</w:t>
      </w:r>
      <w:r w:rsidRPr="003D191B">
        <w:rPr>
          <w:rFonts w:ascii="Arial" w:hAnsi="Arial"/>
          <w:i/>
          <w:iCs/>
          <w:sz w:val="24"/>
        </w:rPr>
        <w:tab/>
        <w:t>SystemInformationBlockType31</w:t>
      </w:r>
      <w:bookmarkEnd w:id="30"/>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1"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32"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5F496651" w:rsidR="00DA0279" w:rsidRPr="003D191B" w:rsidRDefault="00DA0279" w:rsidP="00DA0279">
            <w:pPr>
              <w:keepNext/>
              <w:keepLines/>
              <w:spacing w:after="0"/>
              <w:textAlignment w:val="auto"/>
              <w:rPr>
                <w:rFonts w:ascii="Arial" w:hAnsi="Arial" w:cs="Arial"/>
                <w:sz w:val="18"/>
                <w:lang w:val="sv-SE"/>
              </w:rPr>
            </w:pPr>
            <w:ins w:id="33" w:author="Huawei" w:date="2022-10-19T14:40: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w:t>
              </w:r>
            </w:ins>
            <w:ins w:id="34" w:author="Huawei" w:date="2022-10-19T14:41:00Z">
              <w:r>
                <w:rPr>
                  <w:rFonts w:ascii="Arial" w:hAnsi="Arial" w:cs="Arial"/>
                  <w:sz w:val="18"/>
                  <w:lang w:val="sv-SE"/>
                </w:rPr>
                <w:t>andover or conditional handover</w:t>
              </w:r>
            </w:ins>
            <w:ins w:id="35" w:author="Huawei" w:date="2022-10-19T14:40:00Z">
              <w:r>
                <w:rPr>
                  <w:rFonts w:ascii="Arial" w:hAnsi="Arial" w:cs="Arial"/>
                  <w:sz w:val="18"/>
                  <w:lang w:val="sv-SE"/>
                </w:rPr>
                <w:t>,</w:t>
              </w:r>
              <w:r w:rsidRPr="00DA0279">
                <w:rPr>
                  <w:rFonts w:ascii="Arial" w:hAnsi="Arial" w:cs="Arial"/>
                  <w:sz w:val="18"/>
                  <w:lang w:val="sv-SE"/>
                </w:rPr>
                <w:t xml:space="preserve"> the </w:t>
              </w:r>
            </w:ins>
            <w:ins w:id="36" w:author="Huawei" w:date="2022-10-19T14:43:00Z">
              <w:r w:rsidRPr="00DA0279">
                <w:rPr>
                  <w:rFonts w:ascii="Arial" w:hAnsi="Arial" w:cs="Arial"/>
                  <w:i/>
                  <w:sz w:val="18"/>
                  <w:lang w:val="sv-SE" w:eastAsia="sv-SE"/>
                </w:rPr>
                <w:t>startSFN</w:t>
              </w:r>
            </w:ins>
            <w:ins w:id="37" w:author="Huawei" w:date="2022-10-19T14:40:00Z">
              <w:r w:rsidRPr="00DA0279">
                <w:rPr>
                  <w:rFonts w:ascii="Arial" w:hAnsi="Arial" w:cs="Arial"/>
                  <w:sz w:val="18"/>
                  <w:lang w:val="sv-SE"/>
                </w:rPr>
                <w:t xml:space="preserve"> indicated by </w:t>
              </w:r>
              <w:r w:rsidRPr="00DA0279">
                <w:rPr>
                  <w:rFonts w:ascii="Arial" w:hAnsi="Arial" w:cs="Arial"/>
                  <w:i/>
                  <w:sz w:val="18"/>
                  <w:lang w:val="sv-SE"/>
                </w:rPr>
                <w:t>epochTime</w:t>
              </w:r>
              <w:r w:rsidRPr="00DA0279">
                <w:rPr>
                  <w:rFonts w:ascii="Arial" w:hAnsi="Arial" w:cs="Arial"/>
                  <w:sz w:val="18"/>
                  <w:lang w:val="sv-SE"/>
                </w:rPr>
                <w:t xml:space="preserve"> is the frame nearest to the frame where </w:t>
              </w:r>
            </w:ins>
            <w:ins w:id="38" w:author="Huawei" w:date="2022-10-19T14:43:00Z">
              <w:r w:rsidRPr="00DA0279">
                <w:rPr>
                  <w:rFonts w:ascii="Arial" w:hAnsi="Arial" w:cs="Arial"/>
                  <w:i/>
                  <w:sz w:val="18"/>
                  <w:lang w:val="sv-SE"/>
                </w:rPr>
                <w:t>RRCConnectionReconfiguration</w:t>
              </w:r>
            </w:ins>
            <w:ins w:id="39" w:author="Huawei" w:date="2022-10-19T14:40:00Z">
              <w:r w:rsidRPr="00DA0279">
                <w:rPr>
                  <w:rFonts w:ascii="Arial" w:hAnsi="Arial" w:cs="Arial"/>
                  <w:sz w:val="18"/>
                  <w:lang w:val="sv-SE"/>
                </w:rPr>
                <w:t xml:space="preserve"> message is received</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40"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40"/>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41" w:author="Huawei" w:date="2022-10-19T14:45:00Z">
              <w:r w:rsidRPr="003D191B" w:rsidDel="00DA0279">
                <w:rPr>
                  <w:rFonts w:ascii="Arial" w:hAnsi="Arial" w:cs="Arial"/>
                  <w:bCs/>
                  <w:iCs/>
                  <w:kern w:val="2"/>
                  <w:sz w:val="18"/>
                  <w:lang w:val="sv-SE" w:eastAsia="sv-SE"/>
                </w:rPr>
                <w:delText>satellite</w:delText>
              </w:r>
            </w:del>
            <w:ins w:id="42"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43" w:author="Huawei" w:date="2022-10-19T14:46:00Z">
              <w:r w:rsidR="00DA0279">
                <w:rPr>
                  <w:rFonts w:ascii="Arial" w:hAnsi="Arial" w:cs="Arial"/>
                  <w:bCs/>
                  <w:iCs/>
                  <w:kern w:val="2"/>
                  <w:sz w:val="18"/>
                  <w:lang w:val="sv-SE" w:eastAsia="sv-SE"/>
                </w:rPr>
                <w:t>-</w:t>
              </w:r>
            </w:ins>
            <w:del w:id="44"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45" w:author="Huawei" w:date="2022-10-19T14:45:00Z">
              <w:r w:rsidRPr="003D191B" w:rsidDel="00DA0279">
                <w:rPr>
                  <w:rFonts w:ascii="Arial" w:hAnsi="Arial" w:cs="Arial"/>
                  <w:bCs/>
                  <w:iCs/>
                  <w:kern w:val="2"/>
                  <w:sz w:val="18"/>
                  <w:lang w:val="sv-SE" w:eastAsia="sv-SE"/>
                </w:rPr>
                <w:delText>satellite</w:delText>
              </w:r>
            </w:del>
            <w:ins w:id="46"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47" w:author="Huawei" w:date="2022-10-19T14:46:00Z">
              <w:r w:rsidRPr="003D191B" w:rsidDel="00DA0279">
                <w:rPr>
                  <w:rFonts w:ascii="Arial" w:hAnsi="Arial" w:cs="Arial"/>
                  <w:sz w:val="18"/>
                  <w:lang w:val="sv-SE" w:eastAsia="sv-SE"/>
                </w:rPr>
                <w:delText>satellite</w:delText>
              </w:r>
            </w:del>
            <w:ins w:id="48"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49" w:author="Huawei" w:date="2022-10-19T14:46:00Z">
              <w:r w:rsidRPr="003D191B" w:rsidDel="00DA0279">
                <w:rPr>
                  <w:rFonts w:ascii="Arial" w:hAnsi="Arial" w:cs="Arial"/>
                  <w:sz w:val="18"/>
                  <w:lang w:val="sv-SE" w:eastAsia="sv-SE"/>
                </w:rPr>
                <w:delText>satellite</w:delText>
              </w:r>
            </w:del>
            <w:ins w:id="50"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51" w:name="_Toc109167493"/>
      <w:bookmarkStart w:id="52" w:name="_Toc46483584"/>
      <w:bookmarkStart w:id="53" w:name="_Toc46482350"/>
      <w:bookmarkStart w:id="54" w:name="_Toc46481116"/>
      <w:bookmarkStart w:id="55" w:name="_Toc37082478"/>
      <w:bookmarkStart w:id="56" w:name="_Toc36939498"/>
      <w:bookmarkStart w:id="57" w:name="_Toc36846845"/>
      <w:bookmarkStart w:id="58" w:name="_Toc36810481"/>
      <w:bookmarkStart w:id="59" w:name="_Toc36567041"/>
      <w:bookmarkStart w:id="60" w:name="_Toc29343775"/>
      <w:bookmarkStart w:id="61" w:name="_Toc29342636"/>
      <w:bookmarkStart w:id="62" w:name="_Toc20487339"/>
      <w:r w:rsidRPr="00E638CA">
        <w:rPr>
          <w:rFonts w:ascii="Arial" w:hAnsi="Arial"/>
          <w:sz w:val="28"/>
        </w:rPr>
        <w:t>6.3.4</w:t>
      </w:r>
      <w:r w:rsidRPr="00E638CA">
        <w:rPr>
          <w:rFonts w:ascii="Arial" w:hAnsi="Arial"/>
          <w:sz w:val="28"/>
        </w:rPr>
        <w:tab/>
        <w:t>Mobility control information elements</w:t>
      </w:r>
      <w:bookmarkEnd w:id="51"/>
      <w:bookmarkEnd w:id="52"/>
      <w:bookmarkEnd w:id="53"/>
      <w:bookmarkEnd w:id="54"/>
      <w:bookmarkEnd w:id="55"/>
      <w:bookmarkEnd w:id="56"/>
      <w:bookmarkEnd w:id="57"/>
      <w:bookmarkEnd w:id="58"/>
      <w:bookmarkEnd w:id="59"/>
      <w:bookmarkEnd w:id="60"/>
      <w:bookmarkEnd w:id="61"/>
      <w:bookmarkEnd w:id="62"/>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63"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63"/>
    </w:p>
    <w:p w14:paraId="36025126" w14:textId="77777777" w:rsidR="000739A9" w:rsidRDefault="000739A9" w:rsidP="000739A9">
      <w:pPr>
        <w:textAlignment w:val="auto"/>
        <w:rPr>
          <w:ins w:id="64"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rFonts w:hint="eastAsia"/>
          <w:lang w:eastAsia="en-US"/>
        </w:rPr>
      </w:pPr>
      <w:ins w:id="65" w:author="Huawei" w:date="2022-10-19T14:51:00Z">
        <w:r>
          <w:t>NOTE:</w:t>
        </w:r>
        <w:r>
          <w:tab/>
        </w:r>
        <w:r>
          <w:rPr>
            <w:rFonts w:ascii="Times" w:hAnsi="Times"/>
          </w:rPr>
          <w:t>The ECI and ECEF coincide at Epoch time (e.g. x,y,z axis in ECEF are aligned with x,y,z axis in ECI)</w:t>
        </w:r>
        <w:r>
          <w:rPr>
            <w:rFonts w:ascii="Times" w:hAnsi="Times"/>
          </w:rPr>
          <w:t>.</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66" w:name="_Toc115703067"/>
      <w:bookmarkStart w:id="67" w:name="_Toc46483961"/>
      <w:bookmarkStart w:id="68" w:name="_Toc46482727"/>
      <w:bookmarkStart w:id="69" w:name="_Toc46481493"/>
      <w:bookmarkStart w:id="70" w:name="_Toc37082851"/>
      <w:bookmarkStart w:id="71" w:name="_Toc36939871"/>
      <w:bookmarkStart w:id="72" w:name="_Toc36847218"/>
      <w:bookmarkStart w:id="73" w:name="_Toc36810854"/>
      <w:bookmarkStart w:id="74" w:name="_Toc36567390"/>
      <w:bookmarkStart w:id="75" w:name="_Toc29344124"/>
      <w:bookmarkStart w:id="76" w:name="_Toc29342985"/>
      <w:bookmarkStart w:id="77" w:name="_Toc20487678"/>
      <w:r w:rsidRPr="007B175C">
        <w:rPr>
          <w:rFonts w:ascii="Arial" w:hAnsi="Arial"/>
          <w:sz w:val="28"/>
        </w:rPr>
        <w:lastRenderedPageBreak/>
        <w:t>7.3.1</w:t>
      </w:r>
      <w:r w:rsidRPr="007B175C">
        <w:rPr>
          <w:rFonts w:ascii="Arial" w:hAnsi="Arial"/>
          <w:sz w:val="28"/>
        </w:rPr>
        <w:tab/>
        <w:t>Timers (Informative)</w:t>
      </w:r>
      <w:bookmarkEnd w:id="66"/>
      <w:bookmarkEnd w:id="67"/>
      <w:bookmarkEnd w:id="68"/>
      <w:bookmarkEnd w:id="69"/>
      <w:bookmarkEnd w:id="70"/>
      <w:bookmarkEnd w:id="71"/>
      <w:bookmarkEnd w:id="72"/>
      <w:bookmarkEnd w:id="73"/>
      <w:bookmarkEnd w:id="74"/>
      <w:bookmarkEnd w:id="75"/>
      <w:bookmarkEnd w:id="76"/>
      <w:bookmarkEnd w:id="77"/>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78" w:name="OLE_LINK35"/>
            <w:bookmarkStart w:id="79" w:name="OLE_LINK37"/>
            <w:r w:rsidRPr="007B175C">
              <w:rPr>
                <w:rFonts w:ascii="Arial" w:hAnsi="Arial" w:cs="Arial"/>
                <w:sz w:val="18"/>
                <w:lang w:val="sv-SE" w:eastAsia="sv-SE"/>
              </w:rPr>
              <w:t>initiating the RRC connection re-establishment procedure</w:t>
            </w:r>
            <w:bookmarkEnd w:id="78"/>
            <w:bookmarkEnd w:id="79"/>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80" w:author="Huawei" w:date="2022-10-19T15:01:00Z">
              <w:r w:rsidR="007C6791" w:rsidRPr="007C6791">
                <w:rPr>
                  <w:rFonts w:ascii="Arial" w:hAnsi="Arial" w:cs="Arial"/>
                  <w:sz w:val="18"/>
                  <w:lang w:val="sv-SE" w:eastAsia="sv-SE"/>
                </w:rPr>
                <w:t>5.3.18</w:t>
              </w:r>
            </w:ins>
            <w:del w:id="81"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hint="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2F50A" w16cex:dateUtc="2022-08-26T05:30:00Z"/>
  <w16cex:commentExtensible w16cex:durableId="26B09D74" w16cex:dateUtc="2022-08-24T10:52:00Z"/>
  <w16cex:commentExtensible w16cex:durableId="26B1D0DD" w16cex:dateUtc="2022-08-25T17:43:00Z"/>
  <w16cex:commentExtensible w16cex:durableId="26B2F65F" w16cex:dateUtc="2022-08-26T05:35: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C4C9" w16cid:durableId="26B09A9C"/>
  <w16cid:commentId w16cid:paraId="736E8B63" w16cid:durableId="26B2F20E"/>
  <w16cid:commentId w16cid:paraId="1701F7CE" w16cid:durableId="26B09DE0"/>
  <w16cid:commentId w16cid:paraId="605D493D" w16cid:durableId="26B1D022"/>
  <w16cid:commentId w16cid:paraId="266BED20" w16cid:durableId="26B2F211"/>
  <w16cid:commentId w16cid:paraId="11BE6BB7" w16cid:durableId="26B2F50A"/>
  <w16cid:commentId w16cid:paraId="48A8EF8D" w16cid:durableId="26B09D74"/>
  <w16cid:commentId w16cid:paraId="2D719F84" w16cid:durableId="26B2F213"/>
  <w16cid:commentId w16cid:paraId="7857BA73" w16cid:durableId="26B1D0DD"/>
  <w16cid:commentId w16cid:paraId="01928A62" w16cid:durableId="26B2F215"/>
  <w16cid:commentId w16cid:paraId="28333F26" w16cid:durableId="26B2F65F"/>
  <w16cid:commentId w16cid:paraId="3E2BCCC6" w16cid:durableId="26B1AAA8"/>
  <w16cid:commentId w16cid:paraId="12C5ABA2" w16cid:durableId="26B2F2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9B7C9" w14:textId="77777777" w:rsidR="00DD7194" w:rsidRDefault="00DD7194">
      <w:pPr>
        <w:spacing w:after="0"/>
      </w:pPr>
      <w:r>
        <w:separator/>
      </w:r>
    </w:p>
  </w:endnote>
  <w:endnote w:type="continuationSeparator" w:id="0">
    <w:p w14:paraId="652D01D5" w14:textId="77777777" w:rsidR="00DD7194" w:rsidRDefault="00DD7194">
      <w:pPr>
        <w:spacing w:after="0"/>
      </w:pPr>
      <w:r>
        <w:continuationSeparator/>
      </w:r>
    </w:p>
  </w:endnote>
  <w:endnote w:type="continuationNotice" w:id="1">
    <w:p w14:paraId="0ADFD68B" w14:textId="77777777" w:rsidR="00DD7194" w:rsidRDefault="00DD7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ì?¡ì??"/>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E2D0F" w:rsidRDefault="00AE2D0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0EBE0" w14:textId="77777777" w:rsidR="00DD7194" w:rsidRDefault="00DD7194">
      <w:pPr>
        <w:spacing w:after="0"/>
      </w:pPr>
      <w:r>
        <w:separator/>
      </w:r>
    </w:p>
  </w:footnote>
  <w:footnote w:type="continuationSeparator" w:id="0">
    <w:p w14:paraId="4D591CE4" w14:textId="77777777" w:rsidR="00DD7194" w:rsidRDefault="00DD7194">
      <w:pPr>
        <w:spacing w:after="0"/>
      </w:pPr>
      <w:r>
        <w:continuationSeparator/>
      </w:r>
    </w:p>
  </w:footnote>
  <w:footnote w:type="continuationNotice" w:id="1">
    <w:p w14:paraId="5CBE1594" w14:textId="77777777" w:rsidR="00DD7194" w:rsidRDefault="00DD719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AE2D0F" w:rsidRDefault="00AE2D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AE2D0F" w:rsidRDefault="00AE2D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2F50">
      <w:rPr>
        <w:rFonts w:ascii="Arial" w:hAnsi="Arial" w:cs="Arial"/>
        <w:b/>
        <w:noProof/>
        <w:sz w:val="18"/>
        <w:szCs w:val="18"/>
      </w:rPr>
      <w:t>12</w:t>
    </w:r>
    <w:r>
      <w:rPr>
        <w:rFonts w:ascii="Arial" w:hAnsi="Arial" w:cs="Arial"/>
        <w:b/>
        <w:sz w:val="18"/>
        <w:szCs w:val="18"/>
      </w:rPr>
      <w:fldChar w:fldCharType="end"/>
    </w:r>
  </w:p>
  <w:p w14:paraId="346C1704" w14:textId="77777777" w:rsidR="00AE2D0F" w:rsidRDefault="00AE2D0F">
    <w:pPr>
      <w:pStyle w:val="a3"/>
    </w:pPr>
  </w:p>
  <w:p w14:paraId="31BBBCD6" w14:textId="77777777" w:rsidR="00AE2D0F" w:rsidRDefault="00AE2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4"/>
  </w:num>
  <w:num w:numId="21">
    <w:abstractNumId w:val="8"/>
  </w:num>
  <w:num w:numId="22">
    <w:abstractNumId w:val="27"/>
  </w:num>
  <w:num w:numId="23">
    <w:abstractNumId w:val="15"/>
  </w:num>
  <w:num w:numId="24">
    <w:abstractNumId w:val="16"/>
  </w:num>
  <w:num w:numId="25">
    <w:abstractNumId w:val="29"/>
  </w:num>
  <w:num w:numId="26">
    <w:abstractNumId w:val="12"/>
  </w:num>
  <w:num w:numId="27">
    <w:abstractNumId w:val="22"/>
  </w:num>
  <w:num w:numId="28">
    <w:abstractNumId w:val="17"/>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5192F7D-52B2-4AEF-B997-9B4D952D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12</Pages>
  <Words>3722</Words>
  <Characters>21222</Characters>
  <Application>Microsoft Office Word</Application>
  <DocSecurity>0</DocSecurity>
  <Lines>176</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40</cp:revision>
  <cp:lastPrinted>2017-05-08T10:55:00Z</cp:lastPrinted>
  <dcterms:created xsi:type="dcterms:W3CDTF">2022-08-27T01:52:00Z</dcterms:created>
  <dcterms:modified xsi:type="dcterms:W3CDTF">2022-10-19T07:04:00Z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(3)f+d3TI1n4J1gjEIk+ihYHSUEZnHnc6mOkwM2gpR8np+46+wV0NM0SAnnBpnv2e0nY9ff7nnt
lQZdfhQVJASEBCQ49GjyvAf+WpjcnbeKXwxbOeuKFgKPH+PhC0xJUfgXJ0qfUbL8Vw5faP8b
Hb+H2bSvLP0Gm4GtDEI3BCu5SoBekt7SSTibO7vuAhEiEwmnMpB2GH5r8cqGGplRlyItPPUU
+FW4W2AKsV6HCbd3w1</vt:lpwstr>
  </property>
  <property fmtid="{D5CDD505-2E9C-101B-9397-08002B2CF9AE}" pid="60" name="_2015_ms_pID_7253431">
    <vt:lpwstr>i9QakfU7OzOWDC7UeieREdslJb1KKD+W4yst791YWKUbefvAkJsjrQ
yTW6ht+oxl1by2niffUrH8pM51PTk8NOgNbwcPr7xsQPZHDoMEVneuKZPtbUawg/bqAuACYK
Cyln0Ocp80nHrHrSgk826MdtKf8Ok1RH5E4cv7aoBIYarg3UNTQ34iuNw/ARlVg7yYGWqy3h
DRujuONgbTdwYwzvsJZkvRmAKK803Hj4KdU+</vt:lpwstr>
  </property>
  <property fmtid="{D5CDD505-2E9C-101B-9397-08002B2CF9AE}" pid="61" name="_2015_ms_pID_7253432">
    <vt:lpwstr>1xeKb34YeiiV6Kb+19AENco=</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1666141208</vt:lpwstr>
  </property>
</Properties>
</file>