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[Post119-e][036]</w:t>
      </w:r>
      <w:r w:rsidR="00F17693">
        <w:rPr>
          <w:b/>
          <w:sz w:val="24"/>
          <w:lang w:val="en-GB"/>
        </w:rPr>
        <w:t>[feMob]</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新細明體" w:cs="Arial"/>
        </w:rPr>
      </w:pPr>
      <w:r w:rsidRPr="0040719B">
        <w:rPr>
          <w:rFonts w:eastAsia="新細明體"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[Post119-e][036][feMob]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r>
              <w:t xml:space="preserve">Capture a mobility timing chart for L1L2 mobility, as a reference - include all pieces of procedures that may be optimized impacted FFS etc (acc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Intended outcome: Endorsed Report or Stage-2 CR with appendix etc,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77777777" w:rsidR="0063437C" w:rsidRDefault="0063437C" w:rsidP="00BA04A5">
            <w:pPr>
              <w:spacing w:after="120"/>
              <w:jc w:val="both"/>
              <w:rPr>
                <w:rFonts w:ascii="Arial" w:hAnsi="Arial" w:cs="Arial"/>
                <w:sz w:val="20"/>
                <w:szCs w:val="20"/>
                <w:lang w:val="en-GB"/>
              </w:rPr>
            </w:pPr>
          </w:p>
        </w:tc>
        <w:tc>
          <w:tcPr>
            <w:tcW w:w="8215" w:type="dxa"/>
          </w:tcPr>
          <w:p w14:paraId="52E1E0D0" w14:textId="77777777" w:rsidR="0063437C" w:rsidRDefault="0063437C" w:rsidP="00BA04A5">
            <w:pPr>
              <w:spacing w:after="120"/>
              <w:jc w:val="both"/>
              <w:rPr>
                <w:rFonts w:ascii="Arial" w:hAnsi="Arial" w:cs="Arial"/>
                <w:sz w:val="20"/>
                <w:szCs w:val="20"/>
                <w:lang w:val="en-GB"/>
              </w:rPr>
            </w:pPr>
          </w:p>
        </w:tc>
      </w:tr>
      <w:tr w:rsidR="0063437C" w14:paraId="4A2C26B7" w14:textId="77777777" w:rsidTr="00BA04A5">
        <w:tc>
          <w:tcPr>
            <w:tcW w:w="1980" w:type="dxa"/>
          </w:tcPr>
          <w:p w14:paraId="08F26D33" w14:textId="77777777" w:rsidR="0063437C" w:rsidRDefault="0063437C" w:rsidP="00BA04A5">
            <w:pPr>
              <w:spacing w:after="120"/>
              <w:jc w:val="both"/>
              <w:rPr>
                <w:rFonts w:ascii="Arial" w:hAnsi="Arial" w:cs="Arial"/>
                <w:sz w:val="20"/>
                <w:szCs w:val="20"/>
                <w:lang w:val="en-GB"/>
              </w:rPr>
            </w:pPr>
          </w:p>
        </w:tc>
        <w:tc>
          <w:tcPr>
            <w:tcW w:w="8215" w:type="dxa"/>
          </w:tcPr>
          <w:p w14:paraId="5753F007" w14:textId="77777777" w:rsidR="0063437C" w:rsidRDefault="0063437C" w:rsidP="00BA04A5">
            <w:pPr>
              <w:spacing w:after="120"/>
              <w:jc w:val="both"/>
              <w:rPr>
                <w:rFonts w:ascii="Arial" w:hAnsi="Arial" w:cs="Arial"/>
                <w:sz w:val="20"/>
                <w:szCs w:val="20"/>
                <w:lang w:val="en-GB"/>
              </w:rPr>
            </w:pPr>
          </w:p>
        </w:tc>
      </w:tr>
      <w:tr w:rsidR="0063437C" w14:paraId="284D9F56" w14:textId="77777777" w:rsidTr="00BA04A5">
        <w:tc>
          <w:tcPr>
            <w:tcW w:w="1980" w:type="dxa"/>
          </w:tcPr>
          <w:p w14:paraId="144887B8" w14:textId="77777777" w:rsidR="0063437C" w:rsidRDefault="0063437C" w:rsidP="00BA04A5">
            <w:pPr>
              <w:spacing w:after="120"/>
              <w:jc w:val="both"/>
              <w:rPr>
                <w:rFonts w:ascii="Arial" w:hAnsi="Arial" w:cs="Arial"/>
                <w:sz w:val="20"/>
                <w:szCs w:val="20"/>
                <w:lang w:val="en-GB"/>
              </w:rPr>
            </w:pPr>
          </w:p>
        </w:tc>
        <w:tc>
          <w:tcPr>
            <w:tcW w:w="8215" w:type="dxa"/>
          </w:tcPr>
          <w:p w14:paraId="3D8B6926" w14:textId="77777777" w:rsidR="0063437C" w:rsidRDefault="0063437C" w:rsidP="00BA04A5">
            <w:pPr>
              <w:spacing w:after="120"/>
              <w:jc w:val="both"/>
              <w:rPr>
                <w:rFonts w:ascii="Arial" w:hAnsi="Arial" w:cs="Arial"/>
                <w:sz w:val="20"/>
                <w:szCs w:val="20"/>
                <w:lang w:val="en-GB"/>
              </w:rPr>
            </w:pPr>
          </w:p>
        </w:tc>
      </w:tr>
      <w:tr w:rsidR="0063437C" w14:paraId="5BE14A5F" w14:textId="77777777" w:rsidTr="00BA04A5">
        <w:tc>
          <w:tcPr>
            <w:tcW w:w="1980" w:type="dxa"/>
          </w:tcPr>
          <w:p w14:paraId="2BD537FC" w14:textId="77777777" w:rsidR="0063437C" w:rsidRDefault="0063437C" w:rsidP="00BA04A5">
            <w:pPr>
              <w:spacing w:after="120"/>
              <w:jc w:val="both"/>
              <w:rPr>
                <w:rFonts w:ascii="Arial" w:hAnsi="Arial" w:cs="Arial"/>
                <w:sz w:val="20"/>
                <w:szCs w:val="20"/>
                <w:lang w:val="en-GB"/>
              </w:rPr>
            </w:pPr>
          </w:p>
        </w:tc>
        <w:tc>
          <w:tcPr>
            <w:tcW w:w="8215" w:type="dxa"/>
          </w:tcPr>
          <w:p w14:paraId="2DD1922B" w14:textId="77777777" w:rsidR="0063437C" w:rsidRDefault="0063437C" w:rsidP="00BA04A5">
            <w:pPr>
              <w:spacing w:after="120"/>
              <w:jc w:val="both"/>
              <w:rPr>
                <w:rFonts w:ascii="Arial" w:hAnsi="Arial" w:cs="Arial"/>
                <w:sz w:val="20"/>
                <w:szCs w:val="20"/>
                <w:lang w:val="en-GB"/>
              </w:rPr>
            </w:pP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新細明體" w:cs="Arial"/>
        </w:rPr>
        <w:lastRenderedPageBreak/>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w:t>
      </w:r>
      <w:r w:rsidR="00F879BF" w:rsidRPr="006719E5">
        <w:rPr>
          <w:rFonts w:ascii="Arial" w:hAnsi="Arial" w:cs="Arial"/>
          <w:sz w:val="20"/>
          <w:szCs w:val="20"/>
        </w:rPr>
        <w:t>Notice that we do not intend to</w:t>
      </w:r>
      <w:r w:rsidR="00F879BF" w:rsidRPr="006719E5">
        <w:rPr>
          <w:rFonts w:ascii="Arial" w:hAnsi="Arial" w:cs="Arial"/>
          <w:sz w:val="20"/>
          <w:szCs w:val="20"/>
        </w:rPr>
        <w:t xml:space="preserve">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the purpose</w:t>
      </w:r>
      <w:r w:rsidR="00CD3167" w:rsidRPr="006719E5">
        <w:rPr>
          <w:rFonts w:ascii="Arial" w:hAnsi="Arial" w:cs="Arial"/>
          <w:sz w:val="20"/>
          <w:szCs w:val="20"/>
        </w:rPr>
        <w:t xml:space="preserve"> of this discussion</w:t>
      </w:r>
      <w:r w:rsidR="00F879BF" w:rsidRPr="006719E5">
        <w:rPr>
          <w:rFonts w:ascii="Arial" w:hAnsi="Arial" w:cs="Arial"/>
          <w:sz w:val="20"/>
          <w:szCs w:val="20"/>
        </w:rPr>
        <w:t xml:space="preserve"> is to have a reference </w:t>
      </w:r>
      <w:r w:rsidR="00856CB9" w:rsidRPr="006719E5">
        <w:rPr>
          <w:rFonts w:ascii="Arial" w:hAnsi="Arial" w:cs="Arial"/>
          <w:sz w:val="20"/>
          <w:szCs w:val="20"/>
        </w:rPr>
        <w:t>model about the components that contri</w:t>
      </w:r>
      <w:r w:rsidR="009929F1" w:rsidRPr="006719E5">
        <w:rPr>
          <w:rFonts w:ascii="Arial" w:hAnsi="Arial" w:cs="Arial"/>
          <w:sz w:val="20"/>
          <w:szCs w:val="20"/>
        </w:rPr>
        <w:t xml:space="preserve">bute to mobility latency, based on </w:t>
      </w:r>
      <w:r w:rsidR="00CD3167" w:rsidRPr="006719E5">
        <w:rPr>
          <w:rFonts w:ascii="Arial" w:hAnsi="Arial" w:cs="Arial"/>
          <w:sz w:val="20"/>
          <w:szCs w:val="20"/>
        </w:rPr>
        <w:t xml:space="preserve">which we can study </w:t>
      </w:r>
      <w:r w:rsidR="00E226E8" w:rsidRPr="006719E5">
        <w:rPr>
          <w:rFonts w:ascii="Arial" w:hAnsi="Arial" w:cs="Arial"/>
          <w:sz w:val="20"/>
          <w:szCs w:val="20"/>
        </w:rPr>
        <w:t xml:space="preserve">enhancements for </w:t>
      </w:r>
      <w:r w:rsidR="006719E5">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r w:rsidRPr="006719E5">
        <w:rPr>
          <w:rFonts w:ascii="Arial" w:hAnsi="Arial" w:cs="Arial"/>
          <w:b/>
          <w:bCs/>
          <w:noProof/>
          <w:sz w:val="20"/>
          <w:szCs w:val="20"/>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p>
    <w:p w14:paraId="227951DA" w14:textId="0BEBFB61"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3D26E193"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Up to 10ms</w:t>
            </w:r>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Pr="006719E5">
              <w:rPr>
                <w:rFonts w:ascii="Arial" w:hAnsi="Arial" w:cs="Arial"/>
                <w:sz w:val="20"/>
                <w:szCs w:val="20"/>
                <w:vertAlign w:val="subscript"/>
              </w:rPr>
              <w:t>2</w:t>
            </w:r>
          </w:p>
        </w:tc>
        <w:tc>
          <w:tcPr>
            <w:tcW w:w="4674" w:type="dxa"/>
          </w:tcPr>
          <w:p w14:paraId="018035A2" w14:textId="2D61B30A"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w:t>
            </w:r>
            <w:r w:rsidR="00F416F1" w:rsidRPr="006719E5">
              <w:rPr>
                <w:rFonts w:ascii="Arial" w:hAnsi="Arial" w:cs="Arial"/>
                <w:sz w:val="20"/>
                <w:szCs w:val="20"/>
              </w:rPr>
              <w:t>This may include L2/3 reconfiguration, RF retuning, baseband retuning, security update, etc.</w:t>
            </w:r>
          </w:p>
        </w:tc>
        <w:tc>
          <w:tcPr>
            <w:tcW w:w="3399" w:type="dxa"/>
          </w:tcPr>
          <w:p w14:paraId="2E962E24" w14:textId="06EB1B70"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20ms</w:t>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meas</w:t>
            </w:r>
          </w:p>
        </w:tc>
        <w:tc>
          <w:tcPr>
            <w:tcW w:w="4674" w:type="dxa"/>
          </w:tcPr>
          <w:p w14:paraId="60A7A1EE" w14:textId="51D52529" w:rsidR="007B3B25" w:rsidRPr="006719E5" w:rsidRDefault="00510C86" w:rsidP="007B3B25">
            <w:pPr>
              <w:spacing w:after="120"/>
              <w:jc w:val="both"/>
              <w:rPr>
                <w:rFonts w:ascii="Arial" w:hAnsi="Arial" w:cs="Arial"/>
                <w:sz w:val="20"/>
                <w:szCs w:val="20"/>
              </w:rPr>
            </w:pPr>
            <w:r w:rsidRPr="006719E5">
              <w:rPr>
                <w:rFonts w:ascii="Arial" w:hAnsi="Arial" w:cs="Arial"/>
                <w:sz w:val="20"/>
                <w:szCs w:val="20"/>
              </w:rPr>
              <w:t>The time UE measures target cell (from candidate configuration to cell switch command)</w:t>
            </w:r>
          </w:p>
        </w:tc>
        <w:tc>
          <w:tcPr>
            <w:tcW w:w="3399" w:type="dxa"/>
          </w:tcPr>
          <w:p w14:paraId="19FC18AE" w14:textId="4DD309D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w:t>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00FC56D5" w:rsidRPr="006719E5">
              <w:rPr>
                <w:rFonts w:ascii="Arial" w:hAnsi="Arial" w:cs="Arial"/>
                <w:sz w:val="20"/>
                <w:szCs w:val="20"/>
                <w:vertAlign w:val="subscript"/>
              </w:rPr>
              <w:t>cmd</w:t>
            </w:r>
          </w:p>
        </w:tc>
        <w:tc>
          <w:tcPr>
            <w:tcW w:w="4674" w:type="dxa"/>
          </w:tcPr>
          <w:p w14:paraId="0415392A" w14:textId="6AD5B94F"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L1/L2-based (HARQ</w:t>
            </w:r>
            <w:r w:rsidR="00BB5E9C" w:rsidRPr="006719E5">
              <w:rPr>
                <w:rFonts w:ascii="Arial" w:hAnsi="Arial" w:cs="Arial"/>
                <w:sz w:val="20"/>
                <w:szCs w:val="20"/>
              </w:rPr>
              <w:t xml:space="preserve"> and parsing)</w:t>
            </w:r>
          </w:p>
        </w:tc>
        <w:tc>
          <w:tcPr>
            <w:tcW w:w="3399" w:type="dxa"/>
          </w:tcPr>
          <w:p w14:paraId="3D3EA31A" w14:textId="778DB12D"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20ms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search</w:t>
            </w:r>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63DAF7BC" w14:textId="555A2375"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0ms (assume cell is known)</w:t>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
        </w:tc>
        <w:tc>
          <w:tcPr>
            <w:tcW w:w="4674" w:type="dxa"/>
          </w:tcPr>
          <w:p w14:paraId="7850DFA7" w14:textId="10D34C8E"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SSB post-processing</w:t>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Note: T</w:t>
      </w:r>
      <w:r w:rsidRPr="006719E5">
        <w:rPr>
          <w:rFonts w:ascii="Arial" w:hAnsi="Arial" w:cs="Arial"/>
          <w:sz w:val="20"/>
          <w:szCs w:val="20"/>
          <w:vertAlign w:val="subscript"/>
        </w:rPr>
        <w:t xml:space="preserve">processing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 xml:space="preserve">works (e.g., TR 36.881 and Rel-16 DAPS). However, there is also </w:t>
      </w:r>
      <w:r w:rsidR="00D17628" w:rsidRPr="006719E5">
        <w:rPr>
          <w:rFonts w:ascii="Arial" w:hAnsi="Arial" w:cs="Arial"/>
          <w:sz w:val="20"/>
          <w:szCs w:val="20"/>
        </w:rPr>
        <w:lastRenderedPageBreak/>
        <w:t>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71"/>
        <w:gridCol w:w="1134"/>
        <w:gridCol w:w="7790"/>
      </w:tblGrid>
      <w:tr w:rsidR="00691D44" w:rsidRPr="006719E5" w14:paraId="59E123E1" w14:textId="77777777" w:rsidTr="00232FDF">
        <w:tc>
          <w:tcPr>
            <w:tcW w:w="1271"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90"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232FDF">
        <w:tc>
          <w:tcPr>
            <w:tcW w:w="1271" w:type="dxa"/>
          </w:tcPr>
          <w:p w14:paraId="2D2A45E2" w14:textId="77777777" w:rsidR="00691D44" w:rsidRPr="006719E5" w:rsidRDefault="00691D44" w:rsidP="00605CF8">
            <w:pPr>
              <w:spacing w:after="120"/>
              <w:jc w:val="both"/>
              <w:rPr>
                <w:rFonts w:ascii="Arial" w:hAnsi="Arial" w:cs="Arial"/>
                <w:b/>
                <w:bCs/>
                <w:sz w:val="20"/>
                <w:szCs w:val="20"/>
              </w:rPr>
            </w:pPr>
          </w:p>
        </w:tc>
        <w:tc>
          <w:tcPr>
            <w:tcW w:w="1134" w:type="dxa"/>
          </w:tcPr>
          <w:p w14:paraId="49C7AC18" w14:textId="77777777" w:rsidR="00691D44" w:rsidRPr="006719E5" w:rsidRDefault="00691D44" w:rsidP="00605CF8">
            <w:pPr>
              <w:spacing w:after="120"/>
              <w:jc w:val="both"/>
              <w:rPr>
                <w:rFonts w:ascii="Arial" w:hAnsi="Arial" w:cs="Arial"/>
                <w:b/>
                <w:bCs/>
                <w:sz w:val="20"/>
                <w:szCs w:val="20"/>
              </w:rPr>
            </w:pPr>
          </w:p>
        </w:tc>
        <w:tc>
          <w:tcPr>
            <w:tcW w:w="7790" w:type="dxa"/>
          </w:tcPr>
          <w:p w14:paraId="0C21E904" w14:textId="77777777" w:rsidR="00691D44" w:rsidRPr="006719E5" w:rsidRDefault="00691D44" w:rsidP="00605CF8">
            <w:pPr>
              <w:spacing w:after="120"/>
              <w:jc w:val="both"/>
              <w:rPr>
                <w:rFonts w:ascii="Arial" w:hAnsi="Arial" w:cs="Arial"/>
                <w:b/>
                <w:bCs/>
                <w:sz w:val="20"/>
                <w:szCs w:val="20"/>
              </w:rPr>
            </w:pPr>
          </w:p>
        </w:tc>
      </w:tr>
      <w:tr w:rsidR="00691D44" w:rsidRPr="006719E5" w14:paraId="0A997C65" w14:textId="77777777" w:rsidTr="00232FDF">
        <w:tc>
          <w:tcPr>
            <w:tcW w:w="1271" w:type="dxa"/>
          </w:tcPr>
          <w:p w14:paraId="50EED23E" w14:textId="77777777" w:rsidR="00691D44" w:rsidRPr="006719E5" w:rsidRDefault="00691D44" w:rsidP="00605CF8">
            <w:pPr>
              <w:spacing w:after="120"/>
              <w:jc w:val="both"/>
              <w:rPr>
                <w:rFonts w:ascii="Arial" w:hAnsi="Arial" w:cs="Arial"/>
                <w:b/>
                <w:bCs/>
                <w:sz w:val="20"/>
                <w:szCs w:val="20"/>
              </w:rPr>
            </w:pPr>
          </w:p>
        </w:tc>
        <w:tc>
          <w:tcPr>
            <w:tcW w:w="1134" w:type="dxa"/>
          </w:tcPr>
          <w:p w14:paraId="75046D63" w14:textId="77777777" w:rsidR="00691D44" w:rsidRPr="006719E5" w:rsidRDefault="00691D44" w:rsidP="00605CF8">
            <w:pPr>
              <w:spacing w:after="120"/>
              <w:jc w:val="both"/>
              <w:rPr>
                <w:rFonts w:ascii="Arial" w:hAnsi="Arial" w:cs="Arial"/>
                <w:b/>
                <w:bCs/>
                <w:sz w:val="20"/>
                <w:szCs w:val="20"/>
              </w:rPr>
            </w:pPr>
          </w:p>
        </w:tc>
        <w:tc>
          <w:tcPr>
            <w:tcW w:w="7790" w:type="dxa"/>
          </w:tcPr>
          <w:p w14:paraId="45E55923" w14:textId="77777777" w:rsidR="00691D44" w:rsidRPr="006719E5" w:rsidRDefault="00691D44" w:rsidP="00605CF8">
            <w:pPr>
              <w:spacing w:after="120"/>
              <w:jc w:val="both"/>
              <w:rPr>
                <w:rFonts w:ascii="Arial" w:hAnsi="Arial" w:cs="Arial"/>
                <w:b/>
                <w:bCs/>
                <w:sz w:val="20"/>
                <w:szCs w:val="20"/>
              </w:rPr>
            </w:pP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 xml:space="preserve">to configure the UE for target cell, </w:t>
      </w:r>
      <w:r w:rsidR="00347962" w:rsidRPr="006719E5">
        <w:rPr>
          <w:rFonts w:ascii="Arial" w:hAnsi="Arial" w:cs="Arial"/>
          <w:sz w:val="20"/>
          <w:szCs w:val="20"/>
        </w:rPr>
        <w:t>such as L2/3 reconfiguration, RF retuning, baseband retuning, security update, etc.</w:t>
      </w:r>
      <w:r w:rsidR="00347962" w:rsidRPr="006719E5">
        <w:rPr>
          <w:rFonts w:ascii="Arial" w:hAnsi="Arial" w:cs="Arial"/>
          <w:sz w:val="20"/>
          <w:szCs w:val="20"/>
        </w:rPr>
        <w:t xml:space="preserve">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77777777" w:rsidR="00BF3326" w:rsidRPr="006719E5" w:rsidRDefault="00BF3326" w:rsidP="00BF37A3">
            <w:pPr>
              <w:spacing w:after="120"/>
              <w:jc w:val="both"/>
              <w:rPr>
                <w:rFonts w:ascii="Arial" w:hAnsi="Arial" w:cs="Arial"/>
                <w:b/>
                <w:bCs/>
                <w:sz w:val="20"/>
                <w:szCs w:val="20"/>
              </w:rPr>
            </w:pPr>
          </w:p>
        </w:tc>
        <w:tc>
          <w:tcPr>
            <w:tcW w:w="8499" w:type="dxa"/>
          </w:tcPr>
          <w:p w14:paraId="00D7E781" w14:textId="77777777" w:rsidR="00BF3326" w:rsidRPr="006719E5" w:rsidRDefault="00BF3326" w:rsidP="00BF37A3">
            <w:pPr>
              <w:spacing w:after="120"/>
              <w:jc w:val="both"/>
              <w:rPr>
                <w:rFonts w:ascii="Arial" w:hAnsi="Arial" w:cs="Arial"/>
                <w:b/>
                <w:bCs/>
                <w:sz w:val="20"/>
                <w:szCs w:val="20"/>
              </w:rPr>
            </w:pPr>
          </w:p>
        </w:tc>
      </w:tr>
      <w:tr w:rsidR="00BF3326" w:rsidRPr="006719E5" w14:paraId="199E04E2" w14:textId="77777777" w:rsidTr="00BF37A3">
        <w:tc>
          <w:tcPr>
            <w:tcW w:w="1696" w:type="dxa"/>
          </w:tcPr>
          <w:p w14:paraId="21018B01" w14:textId="77777777" w:rsidR="00BF3326" w:rsidRPr="006719E5" w:rsidRDefault="00BF3326" w:rsidP="00BF37A3">
            <w:pPr>
              <w:spacing w:after="120"/>
              <w:jc w:val="both"/>
              <w:rPr>
                <w:rFonts w:ascii="Arial" w:hAnsi="Arial" w:cs="Arial"/>
                <w:b/>
                <w:bCs/>
                <w:sz w:val="20"/>
                <w:szCs w:val="20"/>
              </w:rPr>
            </w:pPr>
          </w:p>
        </w:tc>
        <w:tc>
          <w:tcPr>
            <w:tcW w:w="8499" w:type="dxa"/>
          </w:tcPr>
          <w:p w14:paraId="533E570A" w14:textId="77777777" w:rsidR="00BF3326" w:rsidRPr="006719E5" w:rsidRDefault="00BF3326" w:rsidP="00BF37A3">
            <w:pPr>
              <w:spacing w:after="120"/>
              <w:jc w:val="both"/>
              <w:rPr>
                <w:rFonts w:ascii="Arial" w:hAnsi="Arial" w:cs="Arial"/>
                <w:b/>
                <w:bCs/>
                <w:sz w:val="20"/>
                <w:szCs w:val="20"/>
              </w:rPr>
            </w:pP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(T</w:t>
      </w:r>
      <w:r w:rsidRPr="006719E5">
        <w:rPr>
          <w:rFonts w:ascii="Arial" w:hAnsi="Arial" w:cs="Arial"/>
          <w:sz w:val="20"/>
          <w:szCs w:val="20"/>
          <w:vertAlign w:val="subscript"/>
        </w:rPr>
        <w:t>processing</w:t>
      </w:r>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w:t>
      </w:r>
      <w:r w:rsidR="00EA554D" w:rsidRPr="006719E5">
        <w:rPr>
          <w:rFonts w:ascii="Arial" w:hAnsi="Arial" w:cs="Arial"/>
          <w:sz w:val="20"/>
          <w:szCs w:val="20"/>
        </w:rPr>
        <w:t>.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r w:rsidR="003141D2" w:rsidRPr="006719E5">
        <w:rPr>
          <w:rFonts w:ascii="Arial" w:hAnsi="Arial" w:cs="Arial"/>
          <w:sz w:val="20"/>
          <w:szCs w:val="20"/>
        </w:rPr>
        <w:t>T</w:t>
      </w:r>
      <w:r w:rsidR="003141D2" w:rsidRPr="006719E5">
        <w:rPr>
          <w:rFonts w:ascii="Arial" w:hAnsi="Arial" w:cs="Arial"/>
          <w:sz w:val="20"/>
          <w:szCs w:val="20"/>
          <w:vertAlign w:val="subscript"/>
        </w:rPr>
        <w:t>processing</w:t>
      </w:r>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model UE processing </w:t>
      </w:r>
      <w:r w:rsidR="00C21A6C" w:rsidRPr="006719E5">
        <w:rPr>
          <w:rFonts w:ascii="Arial" w:hAnsi="Arial" w:cs="Arial"/>
          <w:sz w:val="20"/>
          <w:szCs w:val="20"/>
        </w:rPr>
        <w:t xml:space="preserve">time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If Option 2 is preferred,</w:t>
      </w:r>
      <w:r w:rsidRPr="006719E5">
        <w:rPr>
          <w:rFonts w:ascii="Arial" w:hAnsi="Arial" w:cs="Arial"/>
          <w:sz w:val="20"/>
          <w:szCs w:val="20"/>
        </w:rPr>
        <w:t xml:space="preserve">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r w:rsidR="00D82878" w:rsidRPr="006719E5">
        <w:rPr>
          <w:rFonts w:ascii="Arial" w:hAnsi="Arial" w:cs="Arial"/>
          <w:b/>
          <w:bCs/>
          <w:sz w:val="20"/>
          <w:szCs w:val="20"/>
        </w:rPr>
        <w:t>.</w:t>
      </w:r>
    </w:p>
    <w:tbl>
      <w:tblPr>
        <w:tblStyle w:val="TableGrid"/>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77777777" w:rsidR="00C86D76" w:rsidRPr="006719E5" w:rsidRDefault="00C86D76" w:rsidP="00920781">
            <w:pPr>
              <w:spacing w:after="120"/>
              <w:jc w:val="both"/>
              <w:rPr>
                <w:rFonts w:ascii="Arial" w:hAnsi="Arial" w:cs="Arial"/>
                <w:b/>
                <w:bCs/>
                <w:sz w:val="20"/>
                <w:szCs w:val="20"/>
              </w:rPr>
            </w:pPr>
          </w:p>
        </w:tc>
        <w:tc>
          <w:tcPr>
            <w:tcW w:w="1134" w:type="dxa"/>
          </w:tcPr>
          <w:p w14:paraId="14068AC0" w14:textId="77777777" w:rsidR="00C86D76" w:rsidRPr="006719E5" w:rsidRDefault="00C86D76" w:rsidP="00920781">
            <w:pPr>
              <w:spacing w:after="120"/>
              <w:jc w:val="both"/>
              <w:rPr>
                <w:rFonts w:ascii="Arial" w:hAnsi="Arial" w:cs="Arial"/>
                <w:b/>
                <w:bCs/>
                <w:sz w:val="20"/>
                <w:szCs w:val="20"/>
              </w:rPr>
            </w:pPr>
          </w:p>
        </w:tc>
        <w:tc>
          <w:tcPr>
            <w:tcW w:w="7790" w:type="dxa"/>
          </w:tcPr>
          <w:p w14:paraId="5A059768" w14:textId="77777777" w:rsidR="00C86D76" w:rsidRPr="006719E5" w:rsidRDefault="00C86D76" w:rsidP="00920781">
            <w:pPr>
              <w:spacing w:after="120"/>
              <w:jc w:val="both"/>
              <w:rPr>
                <w:rFonts w:ascii="Arial" w:hAnsi="Arial" w:cs="Arial"/>
                <w:b/>
                <w:bCs/>
                <w:sz w:val="20"/>
                <w:szCs w:val="20"/>
              </w:rPr>
            </w:pPr>
          </w:p>
        </w:tc>
      </w:tr>
      <w:tr w:rsidR="00C86D76" w:rsidRPr="006719E5" w14:paraId="78C62C7E" w14:textId="77777777" w:rsidTr="00920781">
        <w:tc>
          <w:tcPr>
            <w:tcW w:w="1271" w:type="dxa"/>
          </w:tcPr>
          <w:p w14:paraId="24200767" w14:textId="77777777" w:rsidR="00C86D76" w:rsidRPr="006719E5" w:rsidRDefault="00C86D76" w:rsidP="00920781">
            <w:pPr>
              <w:spacing w:after="120"/>
              <w:jc w:val="both"/>
              <w:rPr>
                <w:rFonts w:ascii="Arial" w:hAnsi="Arial" w:cs="Arial"/>
                <w:b/>
                <w:bCs/>
                <w:sz w:val="20"/>
                <w:szCs w:val="20"/>
              </w:rPr>
            </w:pPr>
          </w:p>
        </w:tc>
        <w:tc>
          <w:tcPr>
            <w:tcW w:w="1134" w:type="dxa"/>
          </w:tcPr>
          <w:p w14:paraId="7BC8C3FF" w14:textId="77777777" w:rsidR="00C86D76" w:rsidRPr="006719E5" w:rsidRDefault="00C86D76" w:rsidP="00920781">
            <w:pPr>
              <w:spacing w:after="120"/>
              <w:jc w:val="both"/>
              <w:rPr>
                <w:rFonts w:ascii="Arial" w:hAnsi="Arial" w:cs="Arial"/>
                <w:b/>
                <w:bCs/>
                <w:sz w:val="20"/>
                <w:szCs w:val="20"/>
              </w:rPr>
            </w:pPr>
          </w:p>
        </w:tc>
        <w:tc>
          <w:tcPr>
            <w:tcW w:w="7790" w:type="dxa"/>
          </w:tcPr>
          <w:p w14:paraId="6013F5B6" w14:textId="77777777" w:rsidR="00C86D76" w:rsidRPr="006719E5" w:rsidRDefault="00C86D76" w:rsidP="00920781">
            <w:pPr>
              <w:spacing w:after="120"/>
              <w:jc w:val="both"/>
              <w:rPr>
                <w:rFonts w:ascii="Arial" w:hAnsi="Arial" w:cs="Arial"/>
                <w:b/>
                <w:bCs/>
                <w:sz w:val="20"/>
                <w:szCs w:val="20"/>
              </w:rPr>
            </w:pP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w:t>
      </w:r>
      <w:r w:rsidR="002C25FE" w:rsidRPr="006719E5">
        <w:rPr>
          <w:rFonts w:ascii="Arial" w:hAnsi="Arial" w:cs="Arial"/>
          <w:sz w:val="20"/>
          <w:szCs w:val="20"/>
        </w:rPr>
        <w:t>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77777777" w:rsidR="009F38A5" w:rsidRPr="006719E5" w:rsidRDefault="009F38A5" w:rsidP="00232FDF">
            <w:pPr>
              <w:spacing w:after="120"/>
              <w:jc w:val="both"/>
              <w:rPr>
                <w:rFonts w:ascii="Arial" w:hAnsi="Arial" w:cs="Arial"/>
                <w:b/>
                <w:bCs/>
                <w:sz w:val="20"/>
                <w:szCs w:val="20"/>
              </w:rPr>
            </w:pPr>
          </w:p>
        </w:tc>
        <w:tc>
          <w:tcPr>
            <w:tcW w:w="8788" w:type="dxa"/>
          </w:tcPr>
          <w:p w14:paraId="0C73933E" w14:textId="77777777" w:rsidR="009F38A5" w:rsidRPr="006719E5" w:rsidRDefault="009F38A5" w:rsidP="00232FDF">
            <w:pPr>
              <w:spacing w:after="120"/>
              <w:jc w:val="both"/>
              <w:rPr>
                <w:rFonts w:ascii="Arial" w:hAnsi="Arial" w:cs="Arial"/>
                <w:b/>
                <w:bCs/>
                <w:sz w:val="20"/>
                <w:szCs w:val="20"/>
              </w:rPr>
            </w:pPr>
          </w:p>
        </w:tc>
      </w:tr>
      <w:tr w:rsidR="009F38A5" w:rsidRPr="006719E5" w14:paraId="667A9C15" w14:textId="77777777" w:rsidTr="009F38A5">
        <w:tc>
          <w:tcPr>
            <w:tcW w:w="1413" w:type="dxa"/>
          </w:tcPr>
          <w:p w14:paraId="7EDAED75" w14:textId="77777777" w:rsidR="009F38A5" w:rsidRPr="006719E5" w:rsidRDefault="009F38A5" w:rsidP="00232FDF">
            <w:pPr>
              <w:spacing w:after="120"/>
              <w:jc w:val="both"/>
              <w:rPr>
                <w:rFonts w:ascii="Arial" w:hAnsi="Arial" w:cs="Arial"/>
                <w:b/>
                <w:bCs/>
                <w:sz w:val="20"/>
                <w:szCs w:val="20"/>
              </w:rPr>
            </w:pPr>
          </w:p>
        </w:tc>
        <w:tc>
          <w:tcPr>
            <w:tcW w:w="8788" w:type="dxa"/>
          </w:tcPr>
          <w:p w14:paraId="0D6E95EF" w14:textId="77777777" w:rsidR="009F38A5" w:rsidRPr="006719E5" w:rsidRDefault="009F38A5" w:rsidP="00232FDF">
            <w:pPr>
              <w:spacing w:after="120"/>
              <w:jc w:val="both"/>
              <w:rPr>
                <w:rFonts w:ascii="Arial" w:hAnsi="Arial" w:cs="Arial"/>
                <w:b/>
                <w:bCs/>
                <w:sz w:val="20"/>
                <w:szCs w:val="20"/>
              </w:rPr>
            </w:pP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lastRenderedPageBreak/>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D8010F" w:rsidRPr="006719E5" w14:paraId="08175A12" w14:textId="77777777" w:rsidTr="00D8010F">
        <w:tc>
          <w:tcPr>
            <w:tcW w:w="1696" w:type="dxa"/>
          </w:tcPr>
          <w:p w14:paraId="3899AEC7" w14:textId="77777777" w:rsidR="00D8010F" w:rsidRPr="006719E5" w:rsidRDefault="00D8010F" w:rsidP="00605CF8">
            <w:pPr>
              <w:spacing w:after="120"/>
              <w:jc w:val="both"/>
              <w:rPr>
                <w:rFonts w:ascii="Arial" w:hAnsi="Arial" w:cs="Arial"/>
                <w:b/>
                <w:bCs/>
                <w:sz w:val="20"/>
                <w:szCs w:val="20"/>
              </w:rPr>
            </w:pPr>
          </w:p>
        </w:tc>
        <w:tc>
          <w:tcPr>
            <w:tcW w:w="8499" w:type="dxa"/>
          </w:tcPr>
          <w:p w14:paraId="7AD2E7E6" w14:textId="77777777" w:rsidR="00D8010F" w:rsidRPr="006719E5" w:rsidRDefault="00D8010F" w:rsidP="00605CF8">
            <w:pPr>
              <w:spacing w:after="120"/>
              <w:jc w:val="both"/>
              <w:rPr>
                <w:rFonts w:ascii="Arial" w:hAnsi="Arial" w:cs="Arial"/>
                <w:b/>
                <w:bCs/>
                <w:sz w:val="20"/>
                <w:szCs w:val="20"/>
              </w:rPr>
            </w:pPr>
          </w:p>
        </w:tc>
      </w:tr>
      <w:tr w:rsidR="00D8010F" w:rsidRPr="006719E5" w14:paraId="3161CBC3" w14:textId="77777777" w:rsidTr="00D8010F">
        <w:tc>
          <w:tcPr>
            <w:tcW w:w="1696" w:type="dxa"/>
          </w:tcPr>
          <w:p w14:paraId="02E70D3B" w14:textId="77777777" w:rsidR="00D8010F" w:rsidRPr="006719E5" w:rsidRDefault="00D8010F" w:rsidP="00605CF8">
            <w:pPr>
              <w:spacing w:after="120"/>
              <w:jc w:val="both"/>
              <w:rPr>
                <w:rFonts w:ascii="Arial" w:hAnsi="Arial" w:cs="Arial"/>
                <w:b/>
                <w:bCs/>
                <w:sz w:val="20"/>
                <w:szCs w:val="20"/>
              </w:rPr>
            </w:pPr>
          </w:p>
        </w:tc>
        <w:tc>
          <w:tcPr>
            <w:tcW w:w="8499" w:type="dxa"/>
          </w:tcPr>
          <w:p w14:paraId="74F335BF" w14:textId="77777777" w:rsidR="00D8010F" w:rsidRPr="006719E5" w:rsidRDefault="00D8010F" w:rsidP="00605CF8">
            <w:pPr>
              <w:spacing w:after="120"/>
              <w:jc w:val="both"/>
              <w:rPr>
                <w:rFonts w:ascii="Arial" w:hAnsi="Arial" w:cs="Arial"/>
                <w:b/>
                <w:bCs/>
                <w:sz w:val="20"/>
                <w:szCs w:val="20"/>
              </w:rPr>
            </w:pP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新細明體" w:cs="Arial"/>
        </w:rPr>
      </w:pPr>
      <w:r w:rsidRPr="0040719B">
        <w:rPr>
          <w:rFonts w:eastAsia="新細明體"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新細明體" w:cs="Arial"/>
        </w:rPr>
      </w:pPr>
      <w:r w:rsidRPr="0040719B">
        <w:rPr>
          <w:rFonts w:eastAsia="新細明體" w:cs="Arial"/>
          <w:lang w:eastAsia="zh-TW"/>
        </w:rPr>
        <w:t>R</w:t>
      </w:r>
      <w:r w:rsidR="00A07E02" w:rsidRPr="0040719B">
        <w:rPr>
          <w:rFonts w:eastAsia="新細明體"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t>Futurewei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t>ASUSTeK</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Initial Consideration on L1-L2 Signaling Based Mobility</w:t>
      </w:r>
      <w:r w:rsidRPr="0039129C">
        <w:rPr>
          <w:rFonts w:ascii="Arial" w:eastAsia="SimSun" w:hAnsi="Arial" w:cs="Arial"/>
          <w:sz w:val="20"/>
          <w:szCs w:val="20"/>
          <w:lang w:val="en-GB" w:eastAsia="ja-JP"/>
        </w:rPr>
        <w:tab/>
        <w:t>ZTE Corporation,Sanechips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2"/>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3EC1" w14:textId="77777777" w:rsidR="00277805" w:rsidRDefault="00277805">
      <w:pPr>
        <w:pStyle w:val="TAL"/>
      </w:pPr>
      <w:r>
        <w:separator/>
      </w:r>
    </w:p>
  </w:endnote>
  <w:endnote w:type="continuationSeparator" w:id="0">
    <w:p w14:paraId="2582C798" w14:textId="77777777" w:rsidR="00277805" w:rsidRDefault="0027780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ZapfDingbats">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t>7</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2894" w14:textId="77777777" w:rsidR="00277805" w:rsidRDefault="00277805">
      <w:pPr>
        <w:pStyle w:val="TAL"/>
      </w:pPr>
      <w:r>
        <w:separator/>
      </w:r>
    </w:p>
  </w:footnote>
  <w:footnote w:type="continuationSeparator" w:id="0">
    <w:p w14:paraId="4B7A9539" w14:textId="77777777" w:rsidR="00277805" w:rsidRDefault="0027780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3"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1"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0270627">
    <w:abstractNumId w:val="26"/>
  </w:num>
  <w:num w:numId="2" w16cid:durableId="2081244701">
    <w:abstractNumId w:val="49"/>
  </w:num>
  <w:num w:numId="3" w16cid:durableId="631062878">
    <w:abstractNumId w:val="46"/>
  </w:num>
  <w:num w:numId="4" w16cid:durableId="904950021">
    <w:abstractNumId w:val="32"/>
  </w:num>
  <w:num w:numId="5" w16cid:durableId="1286885615">
    <w:abstractNumId w:val="7"/>
  </w:num>
  <w:num w:numId="6" w16cid:durableId="702360335">
    <w:abstractNumId w:val="28"/>
  </w:num>
  <w:num w:numId="7" w16cid:durableId="1318801657">
    <w:abstractNumId w:val="8"/>
  </w:num>
  <w:num w:numId="8" w16cid:durableId="216016883">
    <w:abstractNumId w:val="47"/>
  </w:num>
  <w:num w:numId="9" w16cid:durableId="197551734">
    <w:abstractNumId w:val="14"/>
  </w:num>
  <w:num w:numId="10" w16cid:durableId="1739942307">
    <w:abstractNumId w:val="17"/>
  </w:num>
  <w:num w:numId="11" w16cid:durableId="718624738">
    <w:abstractNumId w:val="40"/>
  </w:num>
  <w:num w:numId="12" w16cid:durableId="1217350414">
    <w:abstractNumId w:val="33"/>
  </w:num>
  <w:num w:numId="13" w16cid:durableId="263609993">
    <w:abstractNumId w:val="29"/>
  </w:num>
  <w:num w:numId="14" w16cid:durableId="825899470">
    <w:abstractNumId w:val="34"/>
  </w:num>
  <w:num w:numId="15" w16cid:durableId="752971382">
    <w:abstractNumId w:val="31"/>
  </w:num>
  <w:num w:numId="16" w16cid:durableId="657727504">
    <w:abstractNumId w:val="32"/>
  </w:num>
  <w:num w:numId="17" w16cid:durableId="464390863">
    <w:abstractNumId w:val="19"/>
  </w:num>
  <w:num w:numId="18" w16cid:durableId="1528524596">
    <w:abstractNumId w:val="38"/>
  </w:num>
  <w:num w:numId="19" w16cid:durableId="1482386015">
    <w:abstractNumId w:val="5"/>
  </w:num>
  <w:num w:numId="20" w16cid:durableId="242877149">
    <w:abstractNumId w:val="37"/>
  </w:num>
  <w:num w:numId="21" w16cid:durableId="1135761514">
    <w:abstractNumId w:val="32"/>
  </w:num>
  <w:num w:numId="22" w16cid:durableId="813914300">
    <w:abstractNumId w:val="42"/>
  </w:num>
  <w:num w:numId="23" w16cid:durableId="1648824957">
    <w:abstractNumId w:val="32"/>
  </w:num>
  <w:num w:numId="24" w16cid:durableId="2032099883">
    <w:abstractNumId w:val="23"/>
  </w:num>
  <w:num w:numId="25" w16cid:durableId="419834954">
    <w:abstractNumId w:val="2"/>
  </w:num>
  <w:num w:numId="26" w16cid:durableId="497619353">
    <w:abstractNumId w:val="18"/>
  </w:num>
  <w:num w:numId="27" w16cid:durableId="524910110">
    <w:abstractNumId w:val="21"/>
  </w:num>
  <w:num w:numId="28" w16cid:durableId="1434788650">
    <w:abstractNumId w:val="1"/>
  </w:num>
  <w:num w:numId="29" w16cid:durableId="1386177414">
    <w:abstractNumId w:val="6"/>
  </w:num>
  <w:num w:numId="30" w16cid:durableId="2071269848">
    <w:abstractNumId w:val="13"/>
  </w:num>
  <w:num w:numId="31" w16cid:durableId="398476776">
    <w:abstractNumId w:val="48"/>
  </w:num>
  <w:num w:numId="32" w16cid:durableId="680201317">
    <w:abstractNumId w:val="39"/>
  </w:num>
  <w:num w:numId="33" w16cid:durableId="41179770">
    <w:abstractNumId w:val="32"/>
  </w:num>
  <w:num w:numId="34" w16cid:durableId="1107428878">
    <w:abstractNumId w:val="32"/>
  </w:num>
  <w:num w:numId="35" w16cid:durableId="2075469620">
    <w:abstractNumId w:val="10"/>
  </w:num>
  <w:num w:numId="36" w16cid:durableId="1160657049">
    <w:abstractNumId w:val="15"/>
  </w:num>
  <w:num w:numId="37" w16cid:durableId="1595478249">
    <w:abstractNumId w:val="9"/>
  </w:num>
  <w:num w:numId="38" w16cid:durableId="730230759">
    <w:abstractNumId w:val="35"/>
  </w:num>
  <w:num w:numId="39" w16cid:durableId="197931289">
    <w:abstractNumId w:val="4"/>
  </w:num>
  <w:num w:numId="40" w16cid:durableId="1062757702">
    <w:abstractNumId w:val="43"/>
  </w:num>
  <w:num w:numId="41" w16cid:durableId="1458642069">
    <w:abstractNumId w:val="27"/>
  </w:num>
  <w:num w:numId="42" w16cid:durableId="1396245677">
    <w:abstractNumId w:val="25"/>
  </w:num>
  <w:num w:numId="43" w16cid:durableId="1585651511">
    <w:abstractNumId w:val="45"/>
  </w:num>
  <w:num w:numId="44" w16cid:durableId="1933734674">
    <w:abstractNumId w:val="24"/>
  </w:num>
  <w:num w:numId="45" w16cid:durableId="2143573941">
    <w:abstractNumId w:val="20"/>
  </w:num>
  <w:num w:numId="46" w16cid:durableId="121463629">
    <w:abstractNumId w:val="12"/>
  </w:num>
  <w:num w:numId="47" w16cid:durableId="2130393049">
    <w:abstractNumId w:val="11"/>
  </w:num>
  <w:num w:numId="48" w16cid:durableId="1624071467">
    <w:abstractNumId w:val="41"/>
  </w:num>
  <w:num w:numId="49" w16cid:durableId="1527136093">
    <w:abstractNumId w:val="3"/>
  </w:num>
  <w:num w:numId="50" w16cid:durableId="598176217">
    <w:abstractNumId w:val="44"/>
  </w:num>
  <w:num w:numId="51" w16cid:durableId="1529024248">
    <w:abstractNumId w:val="16"/>
  </w:num>
  <w:num w:numId="52" w16cid:durableId="2078018339">
    <w:abstractNumId w:val="30"/>
  </w:num>
  <w:num w:numId="53" w16cid:durableId="259527854">
    <w:abstractNumId w:val="46"/>
  </w:num>
  <w:num w:numId="54" w16cid:durableId="385840861">
    <w:abstractNumId w:val="46"/>
  </w:num>
  <w:num w:numId="55" w16cid:durableId="445856494">
    <w:abstractNumId w:val="36"/>
  </w:num>
  <w:num w:numId="56" w16cid:durableId="1352491122">
    <w:abstractNumId w:val="22"/>
  </w:num>
  <w:num w:numId="57" w16cid:durableId="126715686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A48"/>
    <w:rsid w:val="000C2ACB"/>
    <w:rsid w:val="000C2DD7"/>
    <w:rsid w:val="000C3326"/>
    <w:rsid w:val="000C3818"/>
    <w:rsid w:val="000C387A"/>
    <w:rsid w:val="000C3A73"/>
    <w:rsid w:val="000C3A74"/>
    <w:rsid w:val="000C3B9D"/>
    <w:rsid w:val="000C4287"/>
    <w:rsid w:val="000C4888"/>
    <w:rsid w:val="000C4A13"/>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6EFE"/>
    <w:rsid w:val="002073AF"/>
    <w:rsid w:val="00207467"/>
    <w:rsid w:val="0020751F"/>
    <w:rsid w:val="00207953"/>
    <w:rsid w:val="00207F74"/>
    <w:rsid w:val="00207FC4"/>
    <w:rsid w:val="002101E2"/>
    <w:rsid w:val="00210685"/>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542"/>
    <w:rsid w:val="00394803"/>
    <w:rsid w:val="00394850"/>
    <w:rsid w:val="003950A4"/>
    <w:rsid w:val="003950D7"/>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AD6"/>
    <w:rsid w:val="00603BA8"/>
    <w:rsid w:val="00603F5F"/>
    <w:rsid w:val="006041C0"/>
    <w:rsid w:val="0060436D"/>
    <w:rsid w:val="0060452B"/>
    <w:rsid w:val="0060460E"/>
    <w:rsid w:val="00604DEE"/>
    <w:rsid w:val="00604EBC"/>
    <w:rsid w:val="00604EF3"/>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CA"/>
    <w:rsid w:val="00651871"/>
    <w:rsid w:val="00652625"/>
    <w:rsid w:val="0065265D"/>
    <w:rsid w:val="0065286D"/>
    <w:rsid w:val="00652C55"/>
    <w:rsid w:val="006533D9"/>
    <w:rsid w:val="0065371D"/>
    <w:rsid w:val="0065379F"/>
    <w:rsid w:val="0065390C"/>
    <w:rsid w:val="00653EE8"/>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843"/>
    <w:rsid w:val="00886A31"/>
    <w:rsid w:val="00886C6C"/>
    <w:rsid w:val="00886D16"/>
    <w:rsid w:val="00886FFB"/>
    <w:rsid w:val="00887103"/>
    <w:rsid w:val="0088710C"/>
    <w:rsid w:val="00887307"/>
    <w:rsid w:val="008875D9"/>
    <w:rsid w:val="00887606"/>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54D"/>
    <w:rsid w:val="00EA56FF"/>
    <w:rsid w:val="00EA597A"/>
    <w:rsid w:val="00EA5D43"/>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525"/>
    <w:rsid w:val="00F10821"/>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A1F"/>
    <w:rsid w:val="00F72AEA"/>
    <w:rsid w:val="00F72B15"/>
    <w:rsid w:val="00F7328E"/>
    <w:rsid w:val="00F737DC"/>
    <w:rsid w:val="00F73842"/>
    <w:rsid w:val="00F73B71"/>
    <w:rsid w:val="00F7419F"/>
    <w:rsid w:val="00F74753"/>
    <w:rsid w:val="00F74976"/>
    <w:rsid w:val="00F74EB5"/>
    <w:rsid w:val="00F752C8"/>
    <w:rsid w:val="00F75510"/>
    <w:rsid w:val="00F75744"/>
    <w:rsid w:val="00F75BC5"/>
    <w:rsid w:val="00F75E6C"/>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rsid w:val="00A07E02"/>
    <w:rPr>
      <w:rFonts w:ascii="Arial" w:eastAsia="新細明體"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8CE72106-1E27-417A-B6FE-B7B165C3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44</cp:revision>
  <cp:lastPrinted>2007-12-21T04:58:00Z</cp:lastPrinted>
  <dcterms:created xsi:type="dcterms:W3CDTF">2022-08-25T03:02:00Z</dcterms:created>
  <dcterms:modified xsi:type="dcterms:W3CDTF">2022-08-25T07:55:00Z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