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Heading1"/>
        <w:numPr>
          <w:ilvl w:val="0"/>
          <w:numId w:val="10"/>
        </w:numPr>
      </w:pPr>
      <w:bookmarkStart w:id="0" w:name="_Ref488331639"/>
      <w:r>
        <w:t>Introduction</w:t>
      </w:r>
      <w:bookmarkEnd w:id="0"/>
    </w:p>
    <w:p w14:paraId="20282A65" w14:textId="77777777" w:rsidR="00D224AA" w:rsidRDefault="00343471">
      <w:pPr>
        <w:pStyle w:val="BodyText"/>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BodyText"/>
      </w:pPr>
    </w:p>
    <w:p w14:paraId="54EBDF5C" w14:textId="77777777" w:rsidR="00D224AA" w:rsidRDefault="00343471">
      <w:pPr>
        <w:pStyle w:val="EmailDiscussion"/>
        <w:spacing w:line="240" w:lineRule="auto"/>
        <w:rPr>
          <w:lang w:val="en-US"/>
        </w:rPr>
      </w:pPr>
      <w:r>
        <w:rPr>
          <w:lang w:val="en-US"/>
        </w:rPr>
        <w:t>[POST119-e][108][R18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BodyText"/>
      </w:pPr>
    </w:p>
    <w:p w14:paraId="59A875CE" w14:textId="77777777" w:rsidR="00D224AA" w:rsidRDefault="00343471">
      <w:pPr>
        <w:pStyle w:val="BodyText"/>
      </w:pPr>
      <w:r>
        <w:t>The discussion will take place in 2 phases:</w:t>
      </w:r>
    </w:p>
    <w:p w14:paraId="2EBC5553" w14:textId="77777777" w:rsidR="00D224AA" w:rsidRDefault="00343471">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0A2223CD" w14:textId="77777777" w:rsidR="00D224AA" w:rsidRDefault="00343471">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Heading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Heading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1D518C11" w14:textId="77777777" w:rsidR="00D224AA" w:rsidRDefault="00343471">
      <w:r>
        <w:t>The study in [RAN2,RAN1,RAN3],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A347AB">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A347AB">
            <w:pPr>
              <w:spacing w:after="0" w:line="240" w:lineRule="auto"/>
              <w:rPr>
                <w:rFonts w:eastAsia="Times New Roman" w:cs="Arial"/>
                <w:b/>
                <w:bCs/>
                <w:color w:val="0000FF"/>
                <w:sz w:val="16"/>
                <w:szCs w:val="16"/>
                <w:u w:val="single"/>
                <w:lang w:eastAsia="fr-FR"/>
              </w:rPr>
            </w:pPr>
            <w:hyperlink r:id="rId10" w:history="1">
              <w:r w:rsidR="00343471">
                <w:rPr>
                  <w:rStyle w:val="Hyperlink"/>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A347AB">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A347AB">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519261F9" w14:textId="77777777">
        <w:trPr>
          <w:trHeight w:val="210"/>
        </w:trPr>
        <w:tc>
          <w:tcPr>
            <w:tcW w:w="1239" w:type="dxa"/>
            <w:shd w:val="clear" w:color="auto" w:fill="auto"/>
          </w:tcPr>
          <w:p w14:paraId="740F093B" w14:textId="77777777" w:rsidR="00D224AA" w:rsidRDefault="00A347AB">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A347AB">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A347AB">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A347AB">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A347AB">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A347AB">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A347AB">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A347AB">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A347AB">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A347AB">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A347AB">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A347AB">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A347AB">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A347AB">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D224AA" w14:paraId="174F1175" w14:textId="77777777">
        <w:trPr>
          <w:trHeight w:val="210"/>
        </w:trPr>
        <w:tc>
          <w:tcPr>
            <w:tcW w:w="1239" w:type="dxa"/>
            <w:shd w:val="clear" w:color="auto" w:fill="auto"/>
          </w:tcPr>
          <w:p w14:paraId="3464AFDF" w14:textId="77777777" w:rsidR="00D224AA" w:rsidRDefault="00A347AB">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A347AB">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Heading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(e.g. AoA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5.1)</w:t>
      </w:r>
    </w:p>
    <w:p w14:paraId="02DDCCCF" w14:textId="77777777" w:rsidR="00D224AA" w:rsidRDefault="00343471">
      <w:pPr>
        <w:pStyle w:val="Heading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Heading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7777777" w:rsidR="00D224AA" w:rsidRDefault="00343471">
      <w:pPr>
        <w:pStyle w:val="Heading1"/>
        <w:numPr>
          <w:ilvl w:val="0"/>
          <w:numId w:val="10"/>
        </w:numPr>
        <w:jc w:val="both"/>
      </w:pPr>
      <w:r>
        <w:t>Discussion</w:t>
      </w:r>
      <w:bookmarkEnd w:id="1"/>
      <w:r>
        <w:rPr>
          <w:rFonts w:hint="eastAsia"/>
        </w:rPr>
        <w:t xml:space="preserve"> </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Heading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Heading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623EE70" w14:textId="77777777" w:rsidR="00D224AA" w:rsidRDefault="00D224AA"/>
    <w:p w14:paraId="5B7F2CC1" w14:textId="77777777" w:rsidR="00D224AA" w:rsidRDefault="00343471">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In R2-2208775, Thales highlights that in some cases the gNB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eastAsia="en-GB"/>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eastAsia="en-GB"/>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whether or not country discrimination is sufficient. </w:t>
      </w:r>
    </w:p>
    <w:p w14:paraId="11ACDC06" w14:textId="77777777" w:rsidR="00D224AA" w:rsidRDefault="00D224AA"/>
    <w:p w14:paraId="2F8192D8" w14:textId="77777777" w:rsidR="00D224AA" w:rsidRDefault="00343471">
      <w:pPr>
        <w:rPr>
          <w:b/>
        </w:rPr>
      </w:pPr>
      <w:r>
        <w:rPr>
          <w:b/>
        </w:rPr>
        <w:t>Question 3.1.1-1 : Please provide your recommended ranking on the below options as purpose of the verification procedure.</w:t>
      </w:r>
    </w:p>
    <w:p w14:paraId="18EB38F2" w14:textId="77777777" w:rsidR="00D224AA" w:rsidRDefault="00343471">
      <w:pPr>
        <w:pStyle w:val="ListParagraph"/>
        <w:numPr>
          <w:ilvl w:val="0"/>
          <w:numId w:val="14"/>
        </w:numPr>
      </w:pPr>
      <w:r>
        <w:rPr>
          <w:b/>
        </w:rPr>
        <w:t>Opt1</w:t>
      </w:r>
      <w:r>
        <w:t>: Provide a UE location with a lower accuracy (i.e. 5-10 km) than GNSS.</w:t>
      </w:r>
    </w:p>
    <w:p w14:paraId="12F4528A" w14:textId="77777777" w:rsidR="00D224AA" w:rsidRDefault="00343471">
      <w:pPr>
        <w:pStyle w:val="ListParagraph"/>
        <w:numPr>
          <w:ilvl w:val="0"/>
          <w:numId w:val="14"/>
        </w:numPr>
      </w:pPr>
      <w:r>
        <w:rPr>
          <w:b/>
        </w:rPr>
        <w:t>Opt2</w:t>
      </w:r>
      <w:r>
        <w:t>: Confirm that the UE GNSS position reported is located in a given area (i.e. defined by a geometric path or points with uncertainty of 5-10 km).</w:t>
      </w:r>
    </w:p>
    <w:p w14:paraId="420F3B92" w14:textId="77777777" w:rsidR="00D224AA" w:rsidRDefault="00343471">
      <w:pPr>
        <w:pStyle w:val="ListParagraph"/>
        <w:numPr>
          <w:ilvl w:val="0"/>
          <w:numId w:val="14"/>
        </w:numPr>
      </w:pPr>
      <w:r>
        <w:rPr>
          <w:b/>
        </w:rPr>
        <w:t>Opt3</w:t>
      </w:r>
      <w:r>
        <w:t>: Provide only geographic country discrimination (i.e.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DengXian"/>
              </w:rPr>
            </w:pPr>
            <w:r>
              <w:rPr>
                <w:rFonts w:eastAsia="DengXian"/>
              </w:rPr>
              <w:t>Thales</w:t>
            </w:r>
          </w:p>
        </w:tc>
        <w:tc>
          <w:tcPr>
            <w:tcW w:w="1901" w:type="dxa"/>
            <w:shd w:val="clear" w:color="auto" w:fill="auto"/>
          </w:tcPr>
          <w:p w14:paraId="18E80479" w14:textId="77777777" w:rsidR="00D224AA" w:rsidRDefault="00343471">
            <w:pPr>
              <w:rPr>
                <w:rFonts w:eastAsia="DengXian"/>
              </w:rPr>
            </w:pPr>
            <w:r>
              <w:rPr>
                <w:rFonts w:eastAsia="DengXian"/>
              </w:rPr>
              <w:t>Agree with option 2</w:t>
            </w:r>
          </w:p>
        </w:tc>
        <w:tc>
          <w:tcPr>
            <w:tcW w:w="6318" w:type="dxa"/>
            <w:shd w:val="clear" w:color="auto" w:fill="auto"/>
          </w:tcPr>
          <w:p w14:paraId="1800611D" w14:textId="77777777" w:rsidR="00D224AA" w:rsidRDefault="00343471">
            <w:pPr>
              <w:rPr>
                <w:rFonts w:eastAsia="DengXian"/>
              </w:rPr>
            </w:pPr>
            <w:r>
              <w:rPr>
                <w:rFonts w:eastAsia="DengXian"/>
              </w:rPr>
              <w:t>Option 1: We think that it is challenging to perform a location procedure with only satellite within a short duration and able to provide a 5-10km accuracy.</w:t>
            </w:r>
          </w:p>
          <w:p w14:paraId="619A5021" w14:textId="77777777" w:rsidR="00D224AA" w:rsidRDefault="00343471">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7800DD79"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DengXian"/>
              </w:rPr>
            </w:pPr>
            <w:r>
              <w:rPr>
                <w:rFonts w:eastAsia="DengXian"/>
              </w:rPr>
              <w:t>Hispasat</w:t>
            </w:r>
          </w:p>
        </w:tc>
        <w:tc>
          <w:tcPr>
            <w:tcW w:w="1901" w:type="dxa"/>
            <w:shd w:val="clear" w:color="auto" w:fill="auto"/>
          </w:tcPr>
          <w:p w14:paraId="423A0B34" w14:textId="77777777" w:rsidR="00D224AA" w:rsidRDefault="00343471">
            <w:pPr>
              <w:rPr>
                <w:rFonts w:eastAsia="DengXian"/>
              </w:rPr>
            </w:pPr>
            <w:r>
              <w:rPr>
                <w:rFonts w:eastAsia="DengXian"/>
              </w:rPr>
              <w:t>Option 2</w:t>
            </w:r>
          </w:p>
        </w:tc>
        <w:tc>
          <w:tcPr>
            <w:tcW w:w="6318" w:type="dxa"/>
            <w:shd w:val="clear" w:color="auto" w:fill="auto"/>
          </w:tcPr>
          <w:p w14:paraId="47CC94E5" w14:textId="77777777" w:rsidR="00D224AA" w:rsidRDefault="00343471">
            <w:pPr>
              <w:rPr>
                <w:rFonts w:eastAsia="DengXian"/>
              </w:rPr>
            </w:pPr>
            <w:r>
              <w:rPr>
                <w:rFonts w:eastAsia="DengXian"/>
              </w:rPr>
              <w:t xml:space="preserve">Ranking: Option 2, Option 1, Option 3. </w:t>
            </w:r>
          </w:p>
          <w:p w14:paraId="0E78E837"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50BFA44E"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630F1DA6"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DengXian"/>
              </w:rPr>
            </w:pPr>
            <w:r>
              <w:rPr>
                <w:rFonts w:eastAsia="DengXian"/>
              </w:rPr>
              <w:t>CATT</w:t>
            </w:r>
          </w:p>
        </w:tc>
        <w:tc>
          <w:tcPr>
            <w:tcW w:w="1901" w:type="dxa"/>
            <w:shd w:val="clear" w:color="auto" w:fill="auto"/>
          </w:tcPr>
          <w:p w14:paraId="7A8A28DA"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214E1C52"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CA149A2"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6292AF81"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616CCA9E"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25A6008B"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6C6F9E13" w14:textId="77777777" w:rsidR="00D224AA" w:rsidRDefault="00343471">
            <w:pPr>
              <w:rPr>
                <w:rFonts w:eastAsia="DengXian"/>
              </w:rPr>
            </w:pPr>
            <w:r>
              <w:rPr>
                <w:rFonts w:eastAsia="DengXian"/>
              </w:rPr>
              <w:t xml:space="preserve"> </w:t>
            </w:r>
          </w:p>
        </w:tc>
      </w:tr>
      <w:tr w:rsidR="00D224AA" w14:paraId="3DD91C21" w14:textId="77777777">
        <w:tc>
          <w:tcPr>
            <w:tcW w:w="1496" w:type="dxa"/>
            <w:shd w:val="clear" w:color="auto" w:fill="auto"/>
          </w:tcPr>
          <w:p w14:paraId="33B42A33"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21C3B727"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6C5617BA" w14:textId="77777777" w:rsidR="00D224AA" w:rsidRDefault="00D224AA">
            <w:pPr>
              <w:rPr>
                <w:rFonts w:eastAsia="DengXian"/>
              </w:rPr>
            </w:pPr>
          </w:p>
        </w:tc>
      </w:tr>
      <w:tr w:rsidR="00D224AA" w14:paraId="19035469" w14:textId="77777777">
        <w:tc>
          <w:tcPr>
            <w:tcW w:w="1496" w:type="dxa"/>
            <w:shd w:val="clear" w:color="auto" w:fill="auto"/>
          </w:tcPr>
          <w:p w14:paraId="4D18E4A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F0872CB" w14:textId="77777777" w:rsidR="00D224AA" w:rsidRDefault="00343471">
            <w:pPr>
              <w:rPr>
                <w:rFonts w:eastAsia="DengXian"/>
              </w:rPr>
            </w:pPr>
            <w:r>
              <w:rPr>
                <w:rFonts w:eastAsia="Yu Mincho"/>
                <w:lang w:eastAsia="ja-JP"/>
              </w:rPr>
              <w:t>Option 2</w:t>
            </w:r>
          </w:p>
        </w:tc>
        <w:tc>
          <w:tcPr>
            <w:tcW w:w="6318" w:type="dxa"/>
            <w:shd w:val="clear" w:color="auto" w:fill="auto"/>
          </w:tcPr>
          <w:p w14:paraId="1228C252" w14:textId="77777777" w:rsidR="00D224AA" w:rsidRDefault="00343471">
            <w:pPr>
              <w:rPr>
                <w:rFonts w:eastAsia="Yu Mincho"/>
                <w:lang w:eastAsia="ja-JP"/>
              </w:rPr>
            </w:pPr>
            <w:r>
              <w:rPr>
                <w:rFonts w:eastAsia="Yu Mincho"/>
                <w:lang w:eastAsia="ja-JP"/>
              </w:rPr>
              <w:t>Preference: Option 2 &gt; Option 1 &gt; Option 3.</w:t>
            </w:r>
          </w:p>
          <w:p w14:paraId="40B37ED5"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area”(Opt2)..?</w:t>
            </w:r>
          </w:p>
          <w:p w14:paraId="41159050"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34E2C38" w14:textId="77777777" w:rsidR="00D224AA" w:rsidRDefault="00343471">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3AA9460"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20B2760" w14:textId="77777777" w:rsidR="00D224AA" w:rsidRDefault="00343471">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14:paraId="718005B7" w14:textId="77777777">
        <w:tc>
          <w:tcPr>
            <w:tcW w:w="1496" w:type="dxa"/>
            <w:shd w:val="clear" w:color="auto" w:fill="auto"/>
          </w:tcPr>
          <w:p w14:paraId="61788715"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67E32990"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10BE5999"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DengXian"/>
                <w:lang w:val="en-US"/>
              </w:rPr>
            </w:pPr>
            <w:r>
              <w:rPr>
                <w:rFonts w:eastAsia="DengXian"/>
              </w:rPr>
              <w:t>Nokia</w:t>
            </w:r>
          </w:p>
        </w:tc>
        <w:tc>
          <w:tcPr>
            <w:tcW w:w="1901" w:type="dxa"/>
            <w:shd w:val="clear" w:color="auto" w:fill="auto"/>
          </w:tcPr>
          <w:p w14:paraId="74D37BC9" w14:textId="794E22A5"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040D111" w14:textId="49E9B025"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DengXian"/>
              </w:rPr>
            </w:pPr>
            <w:r>
              <w:rPr>
                <w:rFonts w:eastAsia="Yu Mincho"/>
                <w:lang w:eastAsia="ja-JP"/>
              </w:rPr>
              <w:t xml:space="preserve">Samsung </w:t>
            </w:r>
          </w:p>
        </w:tc>
        <w:tc>
          <w:tcPr>
            <w:tcW w:w="1901" w:type="dxa"/>
            <w:shd w:val="clear" w:color="auto" w:fill="auto"/>
          </w:tcPr>
          <w:p w14:paraId="6AA092F7" w14:textId="0D2A42F0" w:rsidR="004F4658" w:rsidRDefault="004F4658" w:rsidP="004F4658">
            <w:pPr>
              <w:rPr>
                <w:rFonts w:eastAsia="DengXian"/>
              </w:rPr>
            </w:pPr>
            <w:r>
              <w:rPr>
                <w:rFonts w:eastAsia="Yu Mincho"/>
                <w:lang w:eastAsia="ja-JP"/>
              </w:rPr>
              <w:t>Option 2</w:t>
            </w:r>
          </w:p>
        </w:tc>
        <w:tc>
          <w:tcPr>
            <w:tcW w:w="6318" w:type="dxa"/>
            <w:shd w:val="clear" w:color="auto" w:fill="auto"/>
          </w:tcPr>
          <w:p w14:paraId="2D32FB80" w14:textId="08EF49A0" w:rsidR="004F4658" w:rsidRDefault="004F4658" w:rsidP="004F4658">
            <w:pPr>
              <w:rPr>
                <w:rFonts w:eastAsia="DengXian"/>
              </w:rPr>
            </w:pPr>
          </w:p>
        </w:tc>
      </w:tr>
      <w:tr w:rsidR="00D403FB" w14:paraId="5F4B318D" w14:textId="77777777">
        <w:tc>
          <w:tcPr>
            <w:tcW w:w="1496" w:type="dxa"/>
            <w:shd w:val="clear" w:color="auto" w:fill="auto"/>
          </w:tcPr>
          <w:p w14:paraId="2C14493A" w14:textId="33568129" w:rsidR="00D403FB" w:rsidRDefault="00D403FB" w:rsidP="00D403FB">
            <w:pPr>
              <w:rPr>
                <w:rFonts w:eastAsia="Yu Mincho"/>
                <w:lang w:eastAsia="ja-JP"/>
              </w:rPr>
            </w:pPr>
            <w:r>
              <w:rPr>
                <w:rFonts w:eastAsia="DengXian"/>
              </w:rPr>
              <w:t>Qualcomm</w:t>
            </w:r>
          </w:p>
        </w:tc>
        <w:tc>
          <w:tcPr>
            <w:tcW w:w="1901" w:type="dxa"/>
            <w:shd w:val="clear" w:color="auto" w:fill="auto"/>
          </w:tcPr>
          <w:p w14:paraId="214A12D5" w14:textId="18A5DB23" w:rsidR="00D403FB" w:rsidRDefault="00D403FB" w:rsidP="00D403FB">
            <w:pPr>
              <w:rPr>
                <w:rFonts w:eastAsia="Yu Mincho"/>
                <w:lang w:eastAsia="ja-JP"/>
              </w:rPr>
            </w:pPr>
            <w:r>
              <w:rPr>
                <w:rFonts w:eastAsia="DengXian"/>
              </w:rPr>
              <w:t>Option 1 or 2</w:t>
            </w:r>
          </w:p>
        </w:tc>
        <w:tc>
          <w:tcPr>
            <w:tcW w:w="6318" w:type="dxa"/>
            <w:shd w:val="clear" w:color="auto" w:fill="auto"/>
          </w:tcPr>
          <w:p w14:paraId="2DD48E01" w14:textId="7B50102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31C14A46" w14:textId="4E58905B"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14:paraId="12D2C3B8" w14:textId="77777777">
        <w:tc>
          <w:tcPr>
            <w:tcW w:w="1496" w:type="dxa"/>
            <w:shd w:val="clear" w:color="auto" w:fill="auto"/>
          </w:tcPr>
          <w:p w14:paraId="131244A9" w14:textId="1E709211" w:rsidR="00AE41F4" w:rsidRDefault="00AE41F4" w:rsidP="00AE41F4">
            <w:pPr>
              <w:rPr>
                <w:rFonts w:eastAsia="DengXian"/>
              </w:rPr>
            </w:pPr>
            <w:r>
              <w:rPr>
                <w:rFonts w:eastAsia="DengXian"/>
                <w:lang w:val="fr-FR"/>
              </w:rPr>
              <w:t>Ericsson</w:t>
            </w:r>
          </w:p>
        </w:tc>
        <w:tc>
          <w:tcPr>
            <w:tcW w:w="1901" w:type="dxa"/>
            <w:shd w:val="clear" w:color="auto" w:fill="auto"/>
          </w:tcPr>
          <w:p w14:paraId="3EE0BE78" w14:textId="5FA0605A" w:rsidR="00AE41F4" w:rsidRDefault="00AE41F4" w:rsidP="00AE41F4">
            <w:pPr>
              <w:rPr>
                <w:rFonts w:eastAsia="DengXian"/>
              </w:rPr>
            </w:pPr>
            <w:r>
              <w:rPr>
                <w:rFonts w:eastAsia="DengXian"/>
                <w:lang w:val="fr-FR"/>
              </w:rPr>
              <w:t>None</w:t>
            </w:r>
          </w:p>
        </w:tc>
        <w:tc>
          <w:tcPr>
            <w:tcW w:w="6318" w:type="dxa"/>
            <w:shd w:val="clear" w:color="auto" w:fill="auto"/>
          </w:tcPr>
          <w:p w14:paraId="269D5628" w14:textId="4854357E" w:rsidR="00AE41F4" w:rsidRDefault="00AE41F4" w:rsidP="00AE41F4">
            <w:pPr>
              <w:rPr>
                <w:rFonts w:eastAsia="DengXian"/>
                <w:lang w:val="fr-FR"/>
              </w:rPr>
            </w:pPr>
            <w:r>
              <w:rPr>
                <w:rFonts w:eastAsia="DengXian"/>
                <w:lang w:val="fr-FR"/>
              </w:rPr>
              <w:t xml:space="preserve">There is no need to discuss </w:t>
            </w:r>
            <w:r>
              <w:rPr>
                <w:b/>
              </w:rPr>
              <w:t>“</w:t>
            </w:r>
            <w:r>
              <w:rPr>
                <w:b/>
              </w:rPr>
              <w:t>purpose of the verification procedure</w:t>
            </w:r>
            <w:r>
              <w:rPr>
                <w:b/>
              </w:rPr>
              <w:t>”</w:t>
            </w:r>
            <w:r>
              <w:rPr>
                <w:rFonts w:eastAsia="DengXian"/>
                <w:lang w:val="fr-FR"/>
              </w:rPr>
              <w:t>, the TR is very clear in its recommendations:</w:t>
            </w:r>
          </w:p>
          <w:p w14:paraId="7CFF00DD" w14:textId="77777777" w:rsidR="00AE41F4" w:rsidRDefault="00AE41F4" w:rsidP="00AE41F4">
            <w:pPr>
              <w:ind w:left="568"/>
              <w:rPr>
                <w:rFonts w:eastAsia="Times New Roman"/>
                <w:color w:val="000000"/>
                <w:lang w:val="fr-FR" w:eastAsia="fr-FR"/>
              </w:rPr>
            </w:pPr>
            <w:r>
              <w:rPr>
                <w:rFonts w:eastAsia="Times New Roman"/>
                <w:color w:val="000000"/>
                <w:lang w:val="fr-FR" w:eastAsia="fr-FR"/>
              </w:rPr>
              <w:t xml:space="preserve">In this study, we have identified the need to </w:t>
            </w:r>
            <w:r>
              <w:rPr>
                <w:rFonts w:eastAsia="Times New Roman"/>
                <w:color w:val="000000"/>
                <w:highlight w:val="yellow"/>
                <w:lang w:val="fr-FR" w:eastAsia="fr-FR"/>
              </w:rPr>
              <w:t>define a network based solution</w:t>
            </w:r>
            <w:r>
              <w:rPr>
                <w:rFonts w:eastAsia="Times New Roman"/>
                <w:color w:val="000000"/>
                <w:lang w:val="fr-FR" w:eastAsia="fr-FR"/>
              </w:rPr>
              <w:t xml:space="preserve"> which aims at </w:t>
            </w:r>
            <w:r>
              <w:rPr>
                <w:rFonts w:eastAsia="Times New Roman"/>
                <w:color w:val="000000"/>
                <w:highlight w:val="yellow"/>
                <w:lang w:val="fr-FR" w:eastAsia="fr-FR"/>
              </w:rPr>
              <w:t>verifying the reported UE location information</w:t>
            </w:r>
            <w:r>
              <w:rPr>
                <w:rFonts w:eastAsia="Times New Roman"/>
                <w:color w:val="000000"/>
                <w:lang w:val="fr-FR" w:eastAsia="fr-FR"/>
              </w:rPr>
              <w:t>.</w:t>
            </w:r>
          </w:p>
          <w:p w14:paraId="5DD1114C" w14:textId="77777777" w:rsidR="00AE41F4" w:rsidRDefault="00AE41F4" w:rsidP="00AE41F4">
            <w:pPr>
              <w:ind w:left="568"/>
              <w:rPr>
                <w:rFonts w:eastAsia="Times New Roman"/>
                <w:color w:val="000000"/>
                <w:lang w:val="fr-FR" w:eastAsia="fr-FR"/>
              </w:rPr>
            </w:pPr>
            <w:r>
              <w:rPr>
                <w:rFonts w:eastAsia="Times New Roman"/>
                <w:color w:val="000000"/>
                <w:highlight w:val="green"/>
                <w:lang w:val="fr-FR" w:eastAsia="fr-FR"/>
              </w:rPr>
              <w:t>The verification should be performed independently from the location information reported by UE.</w:t>
            </w:r>
          </w:p>
          <w:p w14:paraId="389189EB" w14:textId="77777777" w:rsidR="00AE41F4" w:rsidRDefault="00AE41F4" w:rsidP="00AE41F4">
            <w:pPr>
              <w:ind w:left="568"/>
              <w:rPr>
                <w:rFonts w:eastAsia="Times New Roman"/>
                <w:lang w:val="fr-FR"/>
              </w:rPr>
            </w:pPr>
            <w:r>
              <w:rPr>
                <w:rFonts w:eastAsia="Times New Roman"/>
                <w:highlight w:val="cyan"/>
                <w:lang w:val="fr-FR"/>
              </w:rPr>
              <w:t>The UE location information for the study is considered verified if the reported UE location is consistent with the network based assessment to within 5-10 km</w:t>
            </w:r>
            <w:r>
              <w:rPr>
                <w:rFonts w:eastAsia="Times New Roman"/>
                <w:lang w:val="fr-FR"/>
              </w:rPr>
              <w:t xml:space="preserve"> (similar to terrestrial network macro cell size), </w:t>
            </w:r>
            <w:r>
              <w:rPr>
                <w:rFonts w:eastAsia="Times New Roman"/>
                <w:highlight w:val="magenta"/>
                <w:lang w:val="fr-FR"/>
              </w:rPr>
              <w:t>enabling country discrimination and selection of an appropriate core network in order to support all the regulatory services</w:t>
            </w:r>
            <w:r>
              <w:rPr>
                <w:rFonts w:eastAsia="Times New Roman"/>
                <w:lang w:val="fr-FR"/>
              </w:rPr>
              <w:t xml:space="preserve"> (i.e. emergency call, lawful intercept, public warning, charging/billing).</w:t>
            </w:r>
          </w:p>
          <w:p w14:paraId="4264D922" w14:textId="77777777" w:rsidR="00AE41F4" w:rsidRDefault="00AE41F4" w:rsidP="00AE41F4">
            <w:pPr>
              <w:rPr>
                <w:rFonts w:eastAsia="DengXian"/>
                <w:lang w:val="fr-FR"/>
              </w:rPr>
            </w:pPr>
            <w:r>
              <w:rPr>
                <w:rFonts w:eastAsia="DengXian"/>
                <w:lang w:val="fr-FR"/>
              </w:rPr>
              <w:t xml:space="preserve">The </w:t>
            </w:r>
            <w:r>
              <w:rPr>
                <w:rFonts w:eastAsia="DengXian"/>
                <w:highlight w:val="yellow"/>
                <w:lang w:val="fr-FR"/>
              </w:rPr>
              <w:t>yellow part</w:t>
            </w:r>
            <w:r>
              <w:rPr>
                <w:rFonts w:eastAsia="DengXian"/>
                <w:lang w:val="fr-FR"/>
              </w:rPr>
              <w:t xml:space="preserve"> is the conclusion of the RAN plenary SI, </w:t>
            </w:r>
            <w:r>
              <w:rPr>
                <w:rFonts w:eastAsia="DengXian"/>
                <w:highlight w:val="green"/>
                <w:lang w:val="fr-FR"/>
              </w:rPr>
              <w:t>green part</w:t>
            </w:r>
            <w:r>
              <w:rPr>
                <w:rFonts w:eastAsia="DengXian"/>
                <w:lang w:val="fr-FR"/>
              </w:rPr>
              <w:t xml:space="preserve"> gives a condition that verification shall be independent of location reported by the UE. The </w:t>
            </w:r>
            <w:r>
              <w:rPr>
                <w:rFonts w:eastAsia="DengXian"/>
                <w:highlight w:val="cyan"/>
                <w:lang w:val="fr-FR"/>
              </w:rPr>
              <w:t>turquoise part</w:t>
            </w:r>
            <w:r>
              <w:rPr>
                <w:rFonts w:eastAsia="DengXian"/>
                <w:lang w:val="fr-FR"/>
              </w:rPr>
              <w:t xml:space="preserve"> gives the condition that if network based location differs from UE reported location with less than 5-10 km, then the UE location is considered to be verified. While the </w:t>
            </w:r>
            <w:r>
              <w:rPr>
                <w:rFonts w:eastAsia="DengXian"/>
                <w:highlight w:val="magenta"/>
                <w:lang w:val="fr-FR"/>
              </w:rPr>
              <w:t>pink part</w:t>
            </w:r>
            <w:r>
              <w:rPr>
                <w:rFonts w:eastAsia="DengXian"/>
                <w:lang w:val="fr-FR"/>
              </w:rPr>
              <w:t xml:space="preserve"> only gives examples of why verification is needed. </w:t>
            </w:r>
          </w:p>
          <w:p w14:paraId="4EF7C87A" w14:textId="77777777" w:rsidR="00AE41F4" w:rsidRDefault="00AE41F4" w:rsidP="00AE41F4">
            <w:pPr>
              <w:rPr>
                <w:rFonts w:eastAsia="DengXian"/>
              </w:rPr>
            </w:pPr>
          </w:p>
        </w:tc>
      </w:tr>
    </w:tbl>
    <w:p w14:paraId="57683417" w14:textId="77777777" w:rsidR="00D224AA" w:rsidRDefault="00D224AA"/>
    <w:p w14:paraId="53A344E0" w14:textId="77777777" w:rsidR="00D224AA" w:rsidRDefault="00343471">
      <w:pPr>
        <w:pStyle w:val="Heading2"/>
        <w:tabs>
          <w:tab w:val="left" w:pos="576"/>
        </w:tabs>
        <w:ind w:left="576" w:hanging="576"/>
        <w:rPr>
          <w:rFonts w:cs="Times New Roman"/>
          <w:sz w:val="28"/>
          <w:szCs w:val="28"/>
        </w:rPr>
      </w:pPr>
      <w:r>
        <w:rPr>
          <w:rFonts w:cs="Times New Roman"/>
          <w:sz w:val="28"/>
          <w:szCs w:val="28"/>
        </w:rPr>
        <w:lastRenderedPageBreak/>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This does not exclude discussing other ways to trigger verification. Also, it is not decided where the verification calculation are performed (i.e RAN or CN).</w:t>
      </w:r>
    </w:p>
    <w:p w14:paraId="4EC277F4" w14:textId="77777777" w:rsidR="00D224AA" w:rsidRDefault="00D224AA"/>
    <w:p w14:paraId="1580B48B" w14:textId="77777777" w:rsidR="00D224AA" w:rsidRDefault="00343471">
      <w:pPr>
        <w:rPr>
          <w:i/>
          <w:lang w:val="en-US"/>
        </w:rPr>
      </w:pPr>
      <w:r>
        <w:rPr>
          <w:lang w:val="en-US"/>
        </w:rPr>
        <w:t>In R2-2207915, Xiaomi submitted the following proposal :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In R2-2207675, Spreadtrum Communications supports that the gNB should verify the UE location.</w:t>
      </w:r>
    </w:p>
    <w:p w14:paraId="024487C3" w14:textId="77777777" w:rsidR="00D224AA" w:rsidRDefault="00D224AA"/>
    <w:p w14:paraId="1A18FE49" w14:textId="77777777" w:rsidR="00D224AA" w:rsidRDefault="00343471">
      <w:pPr>
        <w:rPr>
          <w:b/>
        </w:rPr>
      </w:pPr>
      <w:r>
        <w:rPr>
          <w:b/>
        </w:rPr>
        <w:t>Question 3.1.2-1: Should an additional request from LMF to RAN be introduced in the NRPPa protocol to trigger the UE location verification ?</w:t>
      </w:r>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DengXian"/>
              </w:rPr>
            </w:pPr>
            <w:r>
              <w:rPr>
                <w:rFonts w:eastAsia="DengXian"/>
              </w:rPr>
              <w:t>Thales</w:t>
            </w:r>
          </w:p>
        </w:tc>
        <w:tc>
          <w:tcPr>
            <w:tcW w:w="1901" w:type="dxa"/>
            <w:shd w:val="clear" w:color="auto" w:fill="auto"/>
          </w:tcPr>
          <w:p w14:paraId="6B22842D" w14:textId="77777777" w:rsidR="00D224AA" w:rsidRDefault="00343471">
            <w:pPr>
              <w:rPr>
                <w:rFonts w:eastAsia="DengXian"/>
              </w:rPr>
            </w:pPr>
            <w:r>
              <w:rPr>
                <w:rFonts w:eastAsia="DengXian"/>
              </w:rPr>
              <w:t>Agree</w:t>
            </w:r>
          </w:p>
        </w:tc>
        <w:tc>
          <w:tcPr>
            <w:tcW w:w="6318" w:type="dxa"/>
            <w:shd w:val="clear" w:color="auto" w:fill="auto"/>
          </w:tcPr>
          <w:p w14:paraId="263590FC" w14:textId="77777777" w:rsidR="00D224AA" w:rsidRDefault="00D224AA">
            <w:pPr>
              <w:rPr>
                <w:rFonts w:eastAsia="DengXian"/>
              </w:rPr>
            </w:pPr>
          </w:p>
        </w:tc>
      </w:tr>
      <w:tr w:rsidR="00D224AA" w14:paraId="0543428E" w14:textId="77777777">
        <w:tc>
          <w:tcPr>
            <w:tcW w:w="1496" w:type="dxa"/>
            <w:shd w:val="clear" w:color="auto" w:fill="auto"/>
          </w:tcPr>
          <w:p w14:paraId="77CC676E" w14:textId="77777777" w:rsidR="00D224AA" w:rsidRDefault="00343471">
            <w:pPr>
              <w:rPr>
                <w:rFonts w:eastAsia="DengXian"/>
              </w:rPr>
            </w:pPr>
            <w:r>
              <w:rPr>
                <w:rFonts w:eastAsia="DengXian"/>
              </w:rPr>
              <w:t>Hispasat</w:t>
            </w:r>
          </w:p>
        </w:tc>
        <w:tc>
          <w:tcPr>
            <w:tcW w:w="1901" w:type="dxa"/>
            <w:shd w:val="clear" w:color="auto" w:fill="auto"/>
          </w:tcPr>
          <w:p w14:paraId="77A8EF8D" w14:textId="77777777" w:rsidR="00D224AA" w:rsidRDefault="00343471">
            <w:pPr>
              <w:rPr>
                <w:rFonts w:eastAsia="DengXian"/>
              </w:rPr>
            </w:pPr>
            <w:r>
              <w:rPr>
                <w:rFonts w:eastAsia="DengXian"/>
              </w:rPr>
              <w:t>Agree</w:t>
            </w:r>
          </w:p>
        </w:tc>
        <w:tc>
          <w:tcPr>
            <w:tcW w:w="6318" w:type="dxa"/>
            <w:shd w:val="clear" w:color="auto" w:fill="auto"/>
          </w:tcPr>
          <w:p w14:paraId="26FAF986" w14:textId="77777777" w:rsidR="00D224AA" w:rsidRDefault="00D224AA">
            <w:pPr>
              <w:rPr>
                <w:rFonts w:eastAsia="DengXian"/>
              </w:rPr>
            </w:pPr>
          </w:p>
        </w:tc>
      </w:tr>
      <w:tr w:rsidR="00D224AA" w14:paraId="5010F54C" w14:textId="77777777">
        <w:tc>
          <w:tcPr>
            <w:tcW w:w="1496" w:type="dxa"/>
            <w:shd w:val="clear" w:color="auto" w:fill="auto"/>
          </w:tcPr>
          <w:p w14:paraId="005CEFE5"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086BE169"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2DB33BFC" w14:textId="77777777" w:rsidR="00D224AA" w:rsidRDefault="00343471">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DengXian"/>
              </w:rPr>
            </w:pPr>
            <w:r>
              <w:rPr>
                <w:rFonts w:eastAsia="DengXian" w:hint="eastAsia"/>
              </w:rPr>
              <w:t>CATT</w:t>
            </w:r>
          </w:p>
        </w:tc>
        <w:tc>
          <w:tcPr>
            <w:tcW w:w="1901" w:type="dxa"/>
            <w:shd w:val="clear" w:color="auto" w:fill="auto"/>
          </w:tcPr>
          <w:p w14:paraId="3BB98611"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5759063A"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DengXian"/>
                    </w:rPr>
                  </w:pPr>
                  <w:r>
                    <w:t>The verification is performed in the CN.</w:t>
                  </w:r>
                </w:p>
              </w:tc>
            </w:tr>
          </w:tbl>
          <w:p w14:paraId="73001A5E"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32F60016"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26E2DC7" w14:textId="77777777" w:rsidR="00D224AA" w:rsidRDefault="00343471">
            <w:pPr>
              <w:rPr>
                <w:rFonts w:eastAsia="DengXian"/>
              </w:rPr>
            </w:pPr>
            <w:r>
              <w:rPr>
                <w:rFonts w:eastAsia="DengXian"/>
              </w:rPr>
              <w:t>For the NG-RAN to verify the UE location, we think the request from RAN to LMF in the NRPPa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180A9655" w14:textId="77777777" w:rsidR="00D224AA" w:rsidRDefault="00343471">
            <w:pPr>
              <w:rPr>
                <w:rFonts w:eastAsia="DengXian"/>
              </w:rPr>
            </w:pPr>
            <w:r>
              <w:rPr>
                <w:rFonts w:eastAsia="DengXian"/>
              </w:rPr>
              <w:t>No</w:t>
            </w:r>
          </w:p>
        </w:tc>
        <w:tc>
          <w:tcPr>
            <w:tcW w:w="6318" w:type="dxa"/>
            <w:shd w:val="clear" w:color="auto" w:fill="auto"/>
          </w:tcPr>
          <w:p w14:paraId="6935F193"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D224AA" w14:paraId="255BB03B" w14:textId="77777777">
        <w:tc>
          <w:tcPr>
            <w:tcW w:w="1496" w:type="dxa"/>
            <w:shd w:val="clear" w:color="auto" w:fill="auto"/>
          </w:tcPr>
          <w:p w14:paraId="64DEAA9F"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D447419"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26B0DB" w14:textId="77777777" w:rsidR="00D224AA" w:rsidRDefault="00343471">
            <w:pPr>
              <w:rPr>
                <w:rFonts w:eastAsia="DengXian"/>
              </w:rPr>
            </w:pPr>
            <w:r>
              <w:rPr>
                <w:rFonts w:eastAsia="Yu Mincho" w:hint="eastAsia"/>
                <w:lang w:eastAsia="ja-JP"/>
              </w:rPr>
              <w:t>S</w:t>
            </w:r>
            <w:r>
              <w:rPr>
                <w:rFonts w:eastAsia="Yu Mincho"/>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C0CDB90"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14500CF7" w14:textId="77777777" w:rsidR="00D224AA" w:rsidRDefault="00343471">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5E0E17B3"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06CFCD" w14:textId="77777777" w:rsidR="00343471" w:rsidRDefault="00343471">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1A5ECA1C"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DengXian"/>
                <w:lang w:val="en-US"/>
              </w:rPr>
            </w:pPr>
            <w:r>
              <w:rPr>
                <w:rFonts w:eastAsia="DengXian"/>
              </w:rPr>
              <w:lastRenderedPageBreak/>
              <w:t>Nokia</w:t>
            </w:r>
          </w:p>
        </w:tc>
        <w:tc>
          <w:tcPr>
            <w:tcW w:w="1901" w:type="dxa"/>
            <w:shd w:val="clear" w:color="auto" w:fill="auto"/>
          </w:tcPr>
          <w:p w14:paraId="777A352B" w14:textId="2AA3B405" w:rsidR="00522A88" w:rsidRDefault="00522A88" w:rsidP="00522A88">
            <w:pPr>
              <w:jc w:val="left"/>
              <w:rPr>
                <w:rFonts w:eastAsia="Yu Mincho"/>
                <w:lang w:eastAsia="ja-JP"/>
              </w:rPr>
            </w:pPr>
            <w:r>
              <w:rPr>
                <w:rFonts w:eastAsia="DengXian"/>
              </w:rPr>
              <w:t>Agree on the triggering</w:t>
            </w:r>
          </w:p>
        </w:tc>
        <w:tc>
          <w:tcPr>
            <w:tcW w:w="6318" w:type="dxa"/>
            <w:shd w:val="clear" w:color="auto" w:fill="auto"/>
          </w:tcPr>
          <w:p w14:paraId="2656AF87" w14:textId="77777777" w:rsidR="00522A88" w:rsidRDefault="00522A88" w:rsidP="00522A88">
            <w:pPr>
              <w:rPr>
                <w:rFonts w:eastAsia="DengXian"/>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DengXian"/>
              </w:rPr>
            </w:pPr>
            <w:r>
              <w:rPr>
                <w:rFonts w:eastAsia="Yu Mincho"/>
                <w:lang w:eastAsia="ja-JP"/>
              </w:rPr>
              <w:t xml:space="preserve">Samsung </w:t>
            </w:r>
          </w:p>
        </w:tc>
        <w:tc>
          <w:tcPr>
            <w:tcW w:w="1901" w:type="dxa"/>
            <w:shd w:val="clear" w:color="auto" w:fill="auto"/>
          </w:tcPr>
          <w:p w14:paraId="39DF32BF" w14:textId="3A00291D" w:rsidR="00AB0A11" w:rsidRDefault="00AB0A11" w:rsidP="00AB0A11">
            <w:pPr>
              <w:jc w:val="left"/>
              <w:rPr>
                <w:rFonts w:eastAsia="DengXian"/>
              </w:rPr>
            </w:pPr>
            <w:r>
              <w:rPr>
                <w:rFonts w:eastAsia="Yu Mincho"/>
                <w:lang w:eastAsia="ja-JP"/>
              </w:rPr>
              <w:t xml:space="preserve">Disagree </w:t>
            </w:r>
          </w:p>
        </w:tc>
        <w:tc>
          <w:tcPr>
            <w:tcW w:w="6318" w:type="dxa"/>
            <w:shd w:val="clear" w:color="auto" w:fill="auto"/>
          </w:tcPr>
          <w:p w14:paraId="42AA9C42" w14:textId="33361ECB" w:rsidR="00AB0A11" w:rsidRDefault="00AB0A11" w:rsidP="00AB0A11">
            <w:pPr>
              <w:rPr>
                <w:rFonts w:eastAsia="DengXian"/>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6CF35588" w14:textId="77777777">
        <w:tc>
          <w:tcPr>
            <w:tcW w:w="1496" w:type="dxa"/>
            <w:shd w:val="clear" w:color="auto" w:fill="auto"/>
          </w:tcPr>
          <w:p w14:paraId="5923897B" w14:textId="0341E77D" w:rsidR="00253388" w:rsidRDefault="00253388" w:rsidP="00253388">
            <w:pPr>
              <w:rPr>
                <w:rFonts w:eastAsia="Yu Mincho"/>
                <w:lang w:eastAsia="ja-JP"/>
              </w:rPr>
            </w:pPr>
            <w:r>
              <w:rPr>
                <w:rFonts w:eastAsia="DengXian"/>
              </w:rPr>
              <w:t>Qualcomm</w:t>
            </w:r>
          </w:p>
        </w:tc>
        <w:tc>
          <w:tcPr>
            <w:tcW w:w="1901" w:type="dxa"/>
            <w:shd w:val="clear" w:color="auto" w:fill="auto"/>
          </w:tcPr>
          <w:p w14:paraId="435E2068" w14:textId="125A56F8" w:rsidR="00253388" w:rsidRDefault="00253388" w:rsidP="00253388">
            <w:pPr>
              <w:jc w:val="left"/>
              <w:rPr>
                <w:rFonts w:eastAsia="Yu Mincho"/>
                <w:lang w:eastAsia="ja-JP"/>
              </w:rPr>
            </w:pPr>
            <w:r>
              <w:rPr>
                <w:rFonts w:eastAsia="DengXian"/>
              </w:rPr>
              <w:t>May be</w:t>
            </w:r>
          </w:p>
        </w:tc>
        <w:tc>
          <w:tcPr>
            <w:tcW w:w="6318" w:type="dxa"/>
            <w:shd w:val="clear" w:color="auto" w:fill="auto"/>
          </w:tcPr>
          <w:p w14:paraId="2EC7102F"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0D0DFEC4" w14:textId="25C4AC60" w:rsidR="00253388" w:rsidRDefault="00253388" w:rsidP="00253388">
            <w:pPr>
              <w:rPr>
                <w:rFonts w:eastAsia="Yu Mincho"/>
                <w:lang w:eastAsia="ja-JP"/>
              </w:rPr>
            </w:pPr>
            <w:r>
              <w:rPr>
                <w:rFonts w:eastAsia="DengXian"/>
              </w:rPr>
              <w:t>But we agree some change in NRPPa protocol may be needed to obtain assistance information such as serving satellite information.</w:t>
            </w:r>
          </w:p>
        </w:tc>
      </w:tr>
      <w:tr w:rsidR="002D5F0F" w14:paraId="0F9AC349" w14:textId="77777777">
        <w:tc>
          <w:tcPr>
            <w:tcW w:w="1496" w:type="dxa"/>
            <w:shd w:val="clear" w:color="auto" w:fill="auto"/>
          </w:tcPr>
          <w:p w14:paraId="29D105CA" w14:textId="45DED72E" w:rsidR="002D5F0F" w:rsidRDefault="002D5F0F" w:rsidP="00253388">
            <w:pPr>
              <w:rPr>
                <w:rFonts w:eastAsia="DengXian"/>
              </w:rPr>
            </w:pPr>
            <w:r>
              <w:rPr>
                <w:rFonts w:eastAsia="DengXian"/>
              </w:rPr>
              <w:t>Ericsson</w:t>
            </w:r>
          </w:p>
        </w:tc>
        <w:tc>
          <w:tcPr>
            <w:tcW w:w="1901" w:type="dxa"/>
            <w:shd w:val="clear" w:color="auto" w:fill="auto"/>
          </w:tcPr>
          <w:p w14:paraId="52D7EFC5" w14:textId="37889720" w:rsidR="002D5F0F" w:rsidRDefault="002D5F0F" w:rsidP="00253388">
            <w:pPr>
              <w:jc w:val="left"/>
              <w:rPr>
                <w:rFonts w:eastAsia="DengXian"/>
              </w:rPr>
            </w:pPr>
            <w:r>
              <w:rPr>
                <w:rFonts w:eastAsia="DengXian"/>
              </w:rPr>
              <w:t>Disagree</w:t>
            </w:r>
          </w:p>
        </w:tc>
        <w:tc>
          <w:tcPr>
            <w:tcW w:w="6318" w:type="dxa"/>
            <w:shd w:val="clear" w:color="auto" w:fill="auto"/>
          </w:tcPr>
          <w:p w14:paraId="41164D28" w14:textId="6A0AABA9" w:rsidR="002D5F0F" w:rsidRDefault="00473205" w:rsidP="00253388">
            <w:pPr>
              <w:rPr>
                <w:rFonts w:eastAsia="DengXian"/>
              </w:rPr>
            </w:pPr>
            <w:r>
              <w:rPr>
                <w:rFonts w:eastAsia="DengXian"/>
              </w:rPr>
              <w:t>It is too early to decide. RAN2 do not necessarily need to follow RAN3 decision if RAN based solutions (that may or may not use a request from LMF to RAN) are deemed to be better.</w:t>
            </w:r>
            <w:r w:rsidR="00AA1DD3">
              <w:rPr>
                <w:rFonts w:eastAsia="DengXian"/>
              </w:rPr>
              <w:t xml:space="preserve"> </w:t>
            </w:r>
          </w:p>
        </w:tc>
      </w:tr>
    </w:tbl>
    <w:p w14:paraId="5A3401B0" w14:textId="77777777" w:rsidR="00D224AA" w:rsidRDefault="00D224AA">
      <w:pPr>
        <w:rPr>
          <w:b/>
        </w:rPr>
      </w:pPr>
    </w:p>
    <w:p w14:paraId="1831A324" w14:textId="77777777" w:rsidR="00D224AA" w:rsidRDefault="00D224AA">
      <w:pPr>
        <w:rPr>
          <w:b/>
        </w:rPr>
      </w:pPr>
    </w:p>
    <w:p w14:paraId="434C6CA0" w14:textId="77777777" w:rsidR="00D224AA" w:rsidRDefault="00343471">
      <w:pPr>
        <w:rPr>
          <w:b/>
        </w:rPr>
      </w:pPr>
      <w:r>
        <w:rPr>
          <w:b/>
        </w:rPr>
        <w:t>Question 3.1.2-2: Please share your views on other ways to trigger a verification procedure ? (e. g. RAN related event )?</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DengXian"/>
              </w:rPr>
            </w:pPr>
            <w:r>
              <w:rPr>
                <w:rFonts w:eastAsia="DengXian"/>
              </w:rPr>
              <w:t>Thales</w:t>
            </w:r>
          </w:p>
        </w:tc>
        <w:tc>
          <w:tcPr>
            <w:tcW w:w="8280" w:type="dxa"/>
            <w:shd w:val="clear" w:color="auto" w:fill="auto"/>
          </w:tcPr>
          <w:p w14:paraId="472648EA"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DengXian"/>
              </w:rPr>
            </w:pPr>
            <w:r>
              <w:rPr>
                <w:rFonts w:eastAsia="DengXian"/>
              </w:rPr>
              <w:t>Hispasat</w:t>
            </w:r>
          </w:p>
        </w:tc>
        <w:tc>
          <w:tcPr>
            <w:tcW w:w="8280" w:type="dxa"/>
            <w:shd w:val="clear" w:color="auto" w:fill="auto"/>
          </w:tcPr>
          <w:p w14:paraId="6CFA3CD6" w14:textId="77777777" w:rsidR="00D224AA" w:rsidRDefault="00343471">
            <w:pPr>
              <w:rPr>
                <w:rFonts w:eastAsia="DengXian"/>
              </w:rPr>
            </w:pPr>
            <w:r>
              <w:rPr>
                <w:rFonts w:eastAsia="DengXian"/>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414B9F91" w14:textId="77777777" w:rsidR="00D224AA" w:rsidRDefault="00343471">
            <w:pPr>
              <w:rPr>
                <w:rFonts w:eastAsia="DengXian"/>
              </w:rPr>
            </w:pPr>
            <w:r>
              <w:rPr>
                <w:rFonts w:eastAsia="DengXian"/>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DengXian"/>
              </w:rPr>
            </w:pPr>
            <w:r>
              <w:rPr>
                <w:rFonts w:eastAsia="DengXian"/>
              </w:rPr>
              <w:t>Nokia</w:t>
            </w:r>
          </w:p>
        </w:tc>
        <w:tc>
          <w:tcPr>
            <w:tcW w:w="8280" w:type="dxa"/>
            <w:shd w:val="clear" w:color="auto" w:fill="auto"/>
          </w:tcPr>
          <w:p w14:paraId="7244317A" w14:textId="315B20AC"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DengXian"/>
              </w:rPr>
            </w:pPr>
            <w:r>
              <w:rPr>
                <w:rFonts w:eastAsia="DengXian"/>
              </w:rPr>
              <w:t xml:space="preserve">Samsung </w:t>
            </w:r>
          </w:p>
        </w:tc>
        <w:tc>
          <w:tcPr>
            <w:tcW w:w="8280" w:type="dxa"/>
            <w:shd w:val="clear" w:color="auto" w:fill="auto"/>
          </w:tcPr>
          <w:p w14:paraId="39EA117C" w14:textId="5E27A4D9" w:rsidR="00AB0A11" w:rsidRDefault="00AB0A11" w:rsidP="00AB0A11">
            <w:pPr>
              <w:rPr>
                <w:rFonts w:eastAsia="DengXian"/>
              </w:rPr>
            </w:pPr>
            <w:r>
              <w:rPr>
                <w:rFonts w:eastAsia="DengXian"/>
              </w:rPr>
              <w:t xml:space="preserve">RAN may trigger the UE location verification at the CN (e.g.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14:paraId="419C270C" w14:textId="77777777">
        <w:tc>
          <w:tcPr>
            <w:tcW w:w="1496" w:type="dxa"/>
            <w:shd w:val="clear" w:color="auto" w:fill="auto"/>
          </w:tcPr>
          <w:p w14:paraId="12626FB3" w14:textId="1DB38CE0" w:rsidR="00AA1DD3" w:rsidRDefault="00AA1DD3" w:rsidP="00AB0A11">
            <w:pPr>
              <w:rPr>
                <w:rFonts w:eastAsia="DengXian"/>
              </w:rPr>
            </w:pPr>
            <w:r>
              <w:rPr>
                <w:rFonts w:eastAsia="DengXian"/>
              </w:rPr>
              <w:t>Ericsson</w:t>
            </w:r>
          </w:p>
        </w:tc>
        <w:tc>
          <w:tcPr>
            <w:tcW w:w="8280" w:type="dxa"/>
            <w:shd w:val="clear" w:color="auto" w:fill="auto"/>
          </w:tcPr>
          <w:p w14:paraId="6563D2D5" w14:textId="29D0760E"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bl>
    <w:p w14:paraId="512F02DA" w14:textId="77777777" w:rsidR="00D224AA" w:rsidRDefault="00D224AA">
      <w:pPr>
        <w:rPr>
          <w:b/>
        </w:rPr>
      </w:pPr>
    </w:p>
    <w:p w14:paraId="138D378B" w14:textId="77777777" w:rsidR="00D224AA" w:rsidRDefault="00D224AA">
      <w:pPr>
        <w:rPr>
          <w:b/>
        </w:rPr>
      </w:pPr>
    </w:p>
    <w:p w14:paraId="2B989AE0" w14:textId="77777777" w:rsidR="00D224AA" w:rsidRDefault="00343471">
      <w:pPr>
        <w:pStyle w:val="Heading2"/>
        <w:tabs>
          <w:tab w:val="left" w:pos="576"/>
        </w:tabs>
        <w:ind w:left="576" w:hanging="576"/>
        <w:rPr>
          <w:rFonts w:cs="Times New Roman"/>
          <w:sz w:val="28"/>
          <w:szCs w:val="28"/>
        </w:rPr>
      </w:pPr>
      <w:r>
        <w:rPr>
          <w:rFonts w:cs="Times New Roman"/>
          <w:sz w:val="28"/>
          <w:szCs w:val="28"/>
        </w:rPr>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343471">
      <w:pPr>
        <w:keepNext/>
        <w:jc w:val="center"/>
      </w:pPr>
      <w:r>
        <w:object w:dxaOrig="6602" w:dyaOrig="4320" w14:anchorId="58E84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6pt;height:3in" o:ole="">
            <v:imagedata r:id="rId31" o:title=""/>
          </v:shape>
          <o:OLEObject Type="Embed" ProgID="Visio.Drawing.11" ShapeID="_x0000_i1025" DrawAspect="Content" ObjectID="_1724882928"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Caption"/>
      </w:pPr>
    </w:p>
    <w:p w14:paraId="12CA9488" w14:textId="77777777" w:rsidR="00D224AA" w:rsidRDefault="00343471">
      <w:r>
        <w:t>NG-RAN and UE rely respectively on LPP and NRPPa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3.1.3-1 :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DengXian"/>
              </w:rPr>
            </w:pPr>
            <w:r>
              <w:rPr>
                <w:rFonts w:eastAsia="DengXian"/>
              </w:rPr>
              <w:t>Thales</w:t>
            </w:r>
          </w:p>
        </w:tc>
        <w:tc>
          <w:tcPr>
            <w:tcW w:w="1901" w:type="dxa"/>
            <w:shd w:val="clear" w:color="auto" w:fill="auto"/>
          </w:tcPr>
          <w:p w14:paraId="7E1344D2" w14:textId="77777777" w:rsidR="00D224AA" w:rsidRDefault="00343471">
            <w:pPr>
              <w:rPr>
                <w:rFonts w:eastAsia="DengXian"/>
              </w:rPr>
            </w:pPr>
            <w:r>
              <w:rPr>
                <w:rFonts w:eastAsia="DengXian"/>
              </w:rPr>
              <w:t>Agree</w:t>
            </w:r>
          </w:p>
        </w:tc>
        <w:tc>
          <w:tcPr>
            <w:tcW w:w="6318" w:type="dxa"/>
            <w:shd w:val="clear" w:color="auto" w:fill="auto"/>
          </w:tcPr>
          <w:p w14:paraId="44443A81" w14:textId="77777777" w:rsidR="00D224AA" w:rsidRDefault="00D224AA">
            <w:pPr>
              <w:rPr>
                <w:rFonts w:eastAsia="DengXian"/>
                <w:lang w:val="fr-FR"/>
              </w:rPr>
            </w:pPr>
          </w:p>
        </w:tc>
      </w:tr>
      <w:tr w:rsidR="00D224AA" w14:paraId="4CC11BC4" w14:textId="77777777">
        <w:tc>
          <w:tcPr>
            <w:tcW w:w="1496" w:type="dxa"/>
            <w:shd w:val="clear" w:color="auto" w:fill="auto"/>
          </w:tcPr>
          <w:p w14:paraId="79AB9B18" w14:textId="77777777" w:rsidR="00D224AA" w:rsidRDefault="00343471">
            <w:pPr>
              <w:rPr>
                <w:rFonts w:eastAsia="DengXian"/>
                <w:lang w:val="fr-FR"/>
              </w:rPr>
            </w:pPr>
            <w:r>
              <w:rPr>
                <w:rFonts w:eastAsia="DengXian"/>
                <w:lang w:val="fr-FR"/>
              </w:rPr>
              <w:t>Hispasat</w:t>
            </w:r>
          </w:p>
        </w:tc>
        <w:tc>
          <w:tcPr>
            <w:tcW w:w="1901" w:type="dxa"/>
            <w:shd w:val="clear" w:color="auto" w:fill="auto"/>
          </w:tcPr>
          <w:p w14:paraId="4769F3C2" w14:textId="77777777" w:rsidR="00D224AA" w:rsidRDefault="00343471">
            <w:pPr>
              <w:rPr>
                <w:rFonts w:eastAsia="DengXian"/>
                <w:lang w:val="fr-FR"/>
              </w:rPr>
            </w:pPr>
            <w:r>
              <w:rPr>
                <w:rFonts w:eastAsia="DengXian"/>
                <w:lang w:val="fr-FR"/>
              </w:rPr>
              <w:t>Agree</w:t>
            </w:r>
          </w:p>
        </w:tc>
        <w:tc>
          <w:tcPr>
            <w:tcW w:w="6318" w:type="dxa"/>
            <w:shd w:val="clear" w:color="auto" w:fill="auto"/>
          </w:tcPr>
          <w:p w14:paraId="46B9460C" w14:textId="77777777" w:rsidR="00D224AA" w:rsidRDefault="00D224AA">
            <w:pPr>
              <w:rPr>
                <w:rFonts w:eastAsia="DengXian"/>
                <w:lang w:val="fr-FR"/>
              </w:rPr>
            </w:pPr>
          </w:p>
        </w:tc>
      </w:tr>
      <w:tr w:rsidR="00D224AA" w14:paraId="7E6B499A" w14:textId="77777777">
        <w:tc>
          <w:tcPr>
            <w:tcW w:w="1496" w:type="dxa"/>
            <w:shd w:val="clear" w:color="auto" w:fill="auto"/>
          </w:tcPr>
          <w:p w14:paraId="27530D24" w14:textId="77777777" w:rsidR="00D224AA" w:rsidRDefault="00343471">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382BD6E0"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04DF1D14" w14:textId="77777777" w:rsidR="00D224AA" w:rsidRDefault="00343471">
            <w:pPr>
              <w:rPr>
                <w:rFonts w:eastAsia="DengXian"/>
                <w:lang w:val="fr-FR"/>
              </w:rPr>
            </w:pPr>
            <w:r>
              <w:rPr>
                <w:rFonts w:eastAsia="DengXian" w:hint="eastAsia"/>
                <w:lang w:val="fr-FR"/>
              </w:rPr>
              <w:t>I</w:t>
            </w:r>
            <w:r>
              <w:rPr>
                <w:rFonts w:eastAsia="DengXian"/>
                <w:lang w:val="fr-FR"/>
              </w:rPr>
              <w:t xml:space="preserve">t is unclear what such </w:t>
            </w:r>
            <w:r>
              <w:rPr>
                <w:rFonts w:eastAsia="DengXian" w:hint="eastAsia"/>
                <w:lang w:val="fr-FR"/>
              </w:rPr>
              <w:t>“</w:t>
            </w:r>
            <w:r>
              <w:rPr>
                <w:rFonts w:eastAsia="DengXian"/>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actually refers to. Also, RAN1 has not decided to consider any forms of combinations in their evaluation, so the feasibility or any detail of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has not been justified. At least the feasiblity and necessity for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lang w:val="fr-FR"/>
              </w:rPr>
              <w:t xml:space="preserve">should be evaluated </w:t>
            </w:r>
            <w:r>
              <w:rPr>
                <w:rFonts w:eastAsia="DengXian" w:hint="eastAsia"/>
                <w:lang w:val="fr-FR"/>
              </w:rPr>
              <w:t>first</w:t>
            </w:r>
            <w:r>
              <w:rPr>
                <w:rFonts w:eastAsia="DengXian"/>
                <w:lang w:val="fr-FR"/>
              </w:rPr>
              <w:t xml:space="preserve"> by RAN1, perhpas after evaluation on each single POS method on the table.</w:t>
            </w:r>
          </w:p>
        </w:tc>
      </w:tr>
      <w:tr w:rsidR="00D224AA" w14:paraId="5A2E73D7" w14:textId="77777777">
        <w:tc>
          <w:tcPr>
            <w:tcW w:w="1496" w:type="dxa"/>
            <w:shd w:val="clear" w:color="auto" w:fill="auto"/>
          </w:tcPr>
          <w:p w14:paraId="74F381C4"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3CC640E7" w14:textId="77777777" w:rsidR="00D224AA" w:rsidRDefault="00343471">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1CB4ABC5" w14:textId="77777777" w:rsidR="00D224AA" w:rsidRDefault="00343471">
            <w:pPr>
              <w:rPr>
                <w:rFonts w:eastAsia="DengXian"/>
                <w:lang w:val="fr-FR"/>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127841F3" w14:textId="77777777" w:rsidR="00D224AA" w:rsidRDefault="00343471">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2A86C70B"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02AC0AA1" w14:textId="77777777" w:rsidR="00D224AA" w:rsidRDefault="00D224AA">
            <w:pPr>
              <w:rPr>
                <w:rFonts w:eastAsia="DengXian"/>
                <w:lang w:val="fr-FR"/>
              </w:rPr>
            </w:pPr>
          </w:p>
        </w:tc>
        <w:tc>
          <w:tcPr>
            <w:tcW w:w="6318" w:type="dxa"/>
            <w:shd w:val="clear" w:color="auto" w:fill="auto"/>
          </w:tcPr>
          <w:p w14:paraId="1D2065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DengXian"/>
                <w:lang w:val="fr-FR"/>
              </w:rPr>
            </w:pPr>
            <w:r>
              <w:rPr>
                <w:rFonts w:eastAsia="DengXian" w:hint="eastAsia"/>
                <w:lang w:val="en-US"/>
              </w:rPr>
              <w:lastRenderedPageBreak/>
              <w:t>ZTE</w:t>
            </w:r>
          </w:p>
        </w:tc>
        <w:tc>
          <w:tcPr>
            <w:tcW w:w="1901" w:type="dxa"/>
            <w:shd w:val="clear" w:color="auto" w:fill="auto"/>
          </w:tcPr>
          <w:p w14:paraId="4D9C4DEC"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00664329"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D35C738"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23288643"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64B386CA"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17C1D0D6" w14:textId="1C2B9CE2" w:rsidR="00C70D68" w:rsidRDefault="00C70D68" w:rsidP="00C70D68">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017568EE" w14:textId="4248380B"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3F356CD4" w14:textId="77777777">
        <w:tc>
          <w:tcPr>
            <w:tcW w:w="1496" w:type="dxa"/>
            <w:shd w:val="clear" w:color="auto" w:fill="auto"/>
          </w:tcPr>
          <w:p w14:paraId="4C807B56" w14:textId="03BEE101" w:rsidR="008673A6" w:rsidRDefault="008673A6" w:rsidP="008673A6">
            <w:pPr>
              <w:rPr>
                <w:rFonts w:eastAsia="DengXian"/>
                <w:lang w:val="fr-FR"/>
              </w:rPr>
            </w:pPr>
            <w:r w:rsidRPr="003C1ED5">
              <w:t>Qualcomm</w:t>
            </w:r>
          </w:p>
        </w:tc>
        <w:tc>
          <w:tcPr>
            <w:tcW w:w="1901" w:type="dxa"/>
            <w:shd w:val="clear" w:color="auto" w:fill="auto"/>
          </w:tcPr>
          <w:p w14:paraId="78086FF9" w14:textId="4CCAA30D" w:rsidR="008673A6" w:rsidRDefault="008673A6" w:rsidP="008673A6">
            <w:pPr>
              <w:rPr>
                <w:rFonts w:eastAsia="DengXian"/>
                <w:lang w:val="fr-FR"/>
              </w:rPr>
            </w:pPr>
            <w:r w:rsidRPr="003C1ED5">
              <w:t>Maybe</w:t>
            </w:r>
          </w:p>
        </w:tc>
        <w:tc>
          <w:tcPr>
            <w:tcW w:w="6318" w:type="dxa"/>
            <w:shd w:val="clear" w:color="auto" w:fill="auto"/>
          </w:tcPr>
          <w:p w14:paraId="7C82BEFC"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6BCAC93" w14:textId="7C2FE912"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14:paraId="116F0C6A" w14:textId="77777777">
        <w:tc>
          <w:tcPr>
            <w:tcW w:w="1496" w:type="dxa"/>
            <w:shd w:val="clear" w:color="auto" w:fill="auto"/>
          </w:tcPr>
          <w:p w14:paraId="23D2ECEE" w14:textId="0307867B" w:rsidR="002D5F0F" w:rsidRPr="002D5F0F" w:rsidRDefault="002D5F0F" w:rsidP="002D5F0F">
            <w:r w:rsidRPr="002D5F0F">
              <w:rPr>
                <w:rFonts w:eastAsia="DengXian"/>
              </w:rPr>
              <w:t>Ericsson</w:t>
            </w:r>
          </w:p>
        </w:tc>
        <w:tc>
          <w:tcPr>
            <w:tcW w:w="1901" w:type="dxa"/>
            <w:shd w:val="clear" w:color="auto" w:fill="auto"/>
          </w:tcPr>
          <w:p w14:paraId="6DD83402" w14:textId="52BEE118" w:rsidR="002D5F0F" w:rsidRPr="002D5F0F" w:rsidRDefault="002D5F0F" w:rsidP="002D5F0F">
            <w:r w:rsidRPr="002D5F0F">
              <w:rPr>
                <w:rFonts w:eastAsia="DengXian"/>
              </w:rPr>
              <w:t>Disagree</w:t>
            </w:r>
          </w:p>
        </w:tc>
        <w:tc>
          <w:tcPr>
            <w:tcW w:w="6318" w:type="dxa"/>
            <w:shd w:val="clear" w:color="auto" w:fill="auto"/>
          </w:tcPr>
          <w:p w14:paraId="1A5030DB" w14:textId="268707A6" w:rsidR="002D5F0F" w:rsidRPr="002D5F0F" w:rsidRDefault="002D5F0F" w:rsidP="002D5F0F">
            <w:r w:rsidRPr="002D5F0F">
              <w:rPr>
                <w:rFonts w:eastAsia="DengXian"/>
              </w:rPr>
              <w:t>Too early for RAN2 to discuss, we can wait RAN1 evaluation of the methods locate the UE.</w:t>
            </w:r>
          </w:p>
        </w:tc>
      </w:tr>
    </w:tbl>
    <w:p w14:paraId="7641699B" w14:textId="77777777" w:rsidR="00D224AA" w:rsidRDefault="00D224AA">
      <w:pPr>
        <w:rPr>
          <w:lang w:val="fr-FR"/>
        </w:rPr>
      </w:pPr>
    </w:p>
    <w:p w14:paraId="467D67AE" w14:textId="77777777" w:rsidR="00D224AA" w:rsidRDefault="00343471">
      <w:pPr>
        <w:pStyle w:val="Heading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t>Agreements and recommendations from TR 38.882 considers verified a reported UE location within 5-10 km.</w:t>
      </w:r>
    </w:p>
    <w:p w14:paraId="6A78B0DE" w14:textId="77777777" w:rsidR="00D224AA" w:rsidRDefault="00D224AA"/>
    <w:p w14:paraId="33261216" w14:textId="77777777" w:rsidR="00D224AA" w:rsidRDefault="00343471">
      <w:r>
        <w:t>Also, during the last online meeting RAN2#119-e, RAN2 started to discuss about the proposal 3 of the R2-XX from Thales :</w:t>
      </w:r>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1BB341AC" w14:textId="77777777" w:rsidR="00D224AA" w:rsidRDefault="00343471">
      <w:pPr>
        <w:pStyle w:val="ListParagraph"/>
        <w:numPr>
          <w:ilvl w:val="0"/>
          <w:numId w:val="12"/>
        </w:numPr>
        <w:rPr>
          <w:b/>
        </w:rPr>
      </w:pPr>
      <w:r>
        <w:rPr>
          <w:b/>
        </w:rPr>
        <w:t>Latency ( response time )</w:t>
      </w:r>
    </w:p>
    <w:p w14:paraId="46EB35AE" w14:textId="77777777" w:rsidR="00D224AA" w:rsidRDefault="00343471">
      <w:pPr>
        <w:pStyle w:val="ListParagraph"/>
        <w:numPr>
          <w:ilvl w:val="0"/>
          <w:numId w:val="12"/>
        </w:numPr>
        <w:rPr>
          <w:b/>
        </w:rPr>
      </w:pPr>
      <w:r>
        <w:rPr>
          <w:b/>
        </w:rPr>
        <w:t>A metric that characterize the consistency of GNSS position with network based assessment.</w:t>
      </w:r>
    </w:p>
    <w:p w14:paraId="48773804" w14:textId="77777777" w:rsidR="00D224AA" w:rsidRDefault="00343471">
      <w:pPr>
        <w:pStyle w:val="ListParagraph"/>
        <w:numPr>
          <w:ilvl w:val="0"/>
          <w:numId w:val="12"/>
        </w:numPr>
        <w:rPr>
          <w:b/>
        </w:rPr>
      </w:pPr>
      <w:r>
        <w:rPr>
          <w:b/>
        </w:rPr>
        <w:lastRenderedPageBreak/>
        <w:t>Signalling impact</w:t>
      </w:r>
    </w:p>
    <w:p w14:paraId="20ACC932" w14:textId="77777777" w:rsidR="00D224AA" w:rsidRDefault="00343471">
      <w:pPr>
        <w:pStyle w:val="ListParagraph"/>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DengXian"/>
              </w:rPr>
            </w:pPr>
            <w:r>
              <w:rPr>
                <w:rFonts w:eastAsia="DengXian"/>
              </w:rPr>
              <w:t>Thales</w:t>
            </w:r>
          </w:p>
        </w:tc>
        <w:tc>
          <w:tcPr>
            <w:tcW w:w="8280" w:type="dxa"/>
            <w:shd w:val="clear" w:color="auto" w:fill="auto"/>
          </w:tcPr>
          <w:p w14:paraId="2D91CE3F" w14:textId="77777777" w:rsidR="00D224AA" w:rsidRDefault="00343471">
            <w:pPr>
              <w:rPr>
                <w:rFonts w:eastAsia="DengXian"/>
              </w:rPr>
            </w:pPr>
            <w:r>
              <w:rPr>
                <w:rFonts w:eastAsia="DengXian"/>
              </w:rPr>
              <w:t>Latency: a target maximum duration should be defined</w:t>
            </w:r>
          </w:p>
          <w:p w14:paraId="4DA215B6"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5E27C440" w14:textId="77777777" w:rsidR="00D224AA" w:rsidRDefault="00343471">
            <w:pPr>
              <w:rPr>
                <w:rFonts w:eastAsia="DengXian"/>
              </w:rPr>
            </w:pPr>
            <w:r>
              <w:rPr>
                <w:rFonts w:eastAsia="DengXian"/>
              </w:rPr>
              <w:t>Signalling impact: MAC or RRC signalling ?</w:t>
            </w:r>
          </w:p>
        </w:tc>
      </w:tr>
      <w:tr w:rsidR="00D224AA" w14:paraId="4D55F6F8" w14:textId="77777777">
        <w:tc>
          <w:tcPr>
            <w:tcW w:w="1496" w:type="dxa"/>
            <w:shd w:val="clear" w:color="auto" w:fill="auto"/>
          </w:tcPr>
          <w:p w14:paraId="5065216D" w14:textId="77777777" w:rsidR="00D224AA" w:rsidRDefault="00343471">
            <w:pPr>
              <w:rPr>
                <w:rFonts w:eastAsia="DengXian"/>
              </w:rPr>
            </w:pPr>
            <w:r>
              <w:rPr>
                <w:rFonts w:eastAsia="DengXian"/>
              </w:rPr>
              <w:t>Hispasat</w:t>
            </w:r>
          </w:p>
        </w:tc>
        <w:tc>
          <w:tcPr>
            <w:tcW w:w="8280" w:type="dxa"/>
            <w:shd w:val="clear" w:color="auto" w:fill="auto"/>
          </w:tcPr>
          <w:p w14:paraId="52C0314E" w14:textId="77777777" w:rsidR="00D224AA" w:rsidRDefault="00343471">
            <w:pPr>
              <w:rPr>
                <w:rFonts w:eastAsia="DengXian"/>
              </w:rPr>
            </w:pPr>
            <w:r>
              <w:rPr>
                <w:rFonts w:eastAsia="DengXian"/>
              </w:rPr>
              <w:t>Latency: maximum to be defined, based on final services.</w:t>
            </w:r>
          </w:p>
          <w:p w14:paraId="32306DF4" w14:textId="77777777" w:rsidR="00D224AA" w:rsidRDefault="00343471">
            <w:pPr>
              <w:rPr>
                <w:rFonts w:eastAsia="DengXian"/>
              </w:rPr>
            </w:pPr>
            <w:r>
              <w:rPr>
                <w:rFonts w:eastAsia="DengXian"/>
              </w:rPr>
              <w:t>Metric: Accuracy as minimum 2D position difference from actual (real) GNSS position.</w:t>
            </w:r>
          </w:p>
          <w:p w14:paraId="06F703B5"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1FFE559D"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7B27294B"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DengXian"/>
              </w:rPr>
            </w:pPr>
            <w:r>
              <w:rPr>
                <w:rFonts w:eastAsia="DengXian" w:hint="eastAsia"/>
              </w:rPr>
              <w:t>CATT</w:t>
            </w:r>
          </w:p>
        </w:tc>
        <w:tc>
          <w:tcPr>
            <w:tcW w:w="8280" w:type="dxa"/>
            <w:shd w:val="clear" w:color="auto" w:fill="auto"/>
          </w:tcPr>
          <w:p w14:paraId="015B1954"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1EE7588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2C3CD312"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59DD0B5C"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D63FF5D" w14:textId="77777777" w:rsidR="00D224AA" w:rsidRDefault="00343471">
            <w:pPr>
              <w:rPr>
                <w:rFonts w:eastAsia="Yu Mincho"/>
                <w:lang w:eastAsia="ja-JP"/>
              </w:rPr>
            </w:pPr>
            <w:r>
              <w:rPr>
                <w:rFonts w:eastAsia="Yu Mincho"/>
                <w:lang w:eastAsia="ja-JP"/>
              </w:rPr>
              <w:t>We support these criteria.</w:t>
            </w:r>
          </w:p>
          <w:p w14:paraId="40487132" w14:textId="77777777" w:rsidR="00D224AA" w:rsidRDefault="00343471">
            <w:pPr>
              <w:rPr>
                <w:rFonts w:eastAsia="DengXian"/>
              </w:rPr>
            </w:pPr>
            <w:r>
              <w:rPr>
                <w:rFonts w:eastAsia="DengXian"/>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lastRenderedPageBreak/>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DengXian"/>
                <w:lang w:val="en-US"/>
              </w:rPr>
            </w:pPr>
            <w:r>
              <w:rPr>
                <w:rFonts w:eastAsia="DengXian"/>
              </w:rPr>
              <w:lastRenderedPageBreak/>
              <w:t>Nokia</w:t>
            </w:r>
          </w:p>
        </w:tc>
        <w:tc>
          <w:tcPr>
            <w:tcW w:w="8280" w:type="dxa"/>
            <w:shd w:val="clear" w:color="auto" w:fill="auto"/>
          </w:tcPr>
          <w:p w14:paraId="620484BA" w14:textId="77777777" w:rsidR="002A6E0C" w:rsidRDefault="002A6E0C" w:rsidP="002A6E0C">
            <w:pPr>
              <w:rPr>
                <w:rFonts w:eastAsia="DengXian"/>
              </w:rPr>
            </w:pPr>
            <w:r>
              <w:rPr>
                <w:rFonts w:eastAsia="DengXian"/>
              </w:rPr>
              <w:t>Latency: a target maximum value should be agreed and it should be a rather short value to minimize impact.</w:t>
            </w:r>
          </w:p>
          <w:p w14:paraId="05E8346D" w14:textId="6264B7E6"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DengXian"/>
              </w:rPr>
            </w:pPr>
            <w:r>
              <w:rPr>
                <w:rFonts w:eastAsia="Yu Mincho"/>
                <w:lang w:eastAsia="ja-JP"/>
              </w:rPr>
              <w:t xml:space="preserve">Samsung </w:t>
            </w:r>
          </w:p>
        </w:tc>
        <w:tc>
          <w:tcPr>
            <w:tcW w:w="8280" w:type="dxa"/>
            <w:shd w:val="clear" w:color="auto" w:fill="auto"/>
          </w:tcPr>
          <w:p w14:paraId="46790229" w14:textId="0C94A657" w:rsidR="0015468B" w:rsidRDefault="0015468B" w:rsidP="0015468B">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CB0A83" w14:paraId="3BD046EF" w14:textId="77777777">
        <w:tc>
          <w:tcPr>
            <w:tcW w:w="1496" w:type="dxa"/>
            <w:shd w:val="clear" w:color="auto" w:fill="auto"/>
          </w:tcPr>
          <w:p w14:paraId="3A2307BA" w14:textId="386E9E1F" w:rsidR="00CB0A83" w:rsidRDefault="00CB0A83" w:rsidP="00CB0A83">
            <w:pPr>
              <w:rPr>
                <w:rFonts w:eastAsia="Yu Mincho"/>
                <w:lang w:eastAsia="ja-JP"/>
              </w:rPr>
            </w:pPr>
            <w:r w:rsidRPr="00F3281E">
              <w:t>Qualcomm</w:t>
            </w:r>
          </w:p>
        </w:tc>
        <w:tc>
          <w:tcPr>
            <w:tcW w:w="8280" w:type="dxa"/>
            <w:shd w:val="clear" w:color="auto" w:fill="auto"/>
          </w:tcPr>
          <w:p w14:paraId="2B649D2E" w14:textId="0903A71B"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6C86C72D" w14:textId="6B6E99A8"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6CEC2EE7" w14:textId="5AA1742A" w:rsidR="00A61ACD" w:rsidRDefault="00A61ACD" w:rsidP="00A61ACD">
            <w:pPr>
              <w:rPr>
                <w:rFonts w:eastAsia="Yu Mincho"/>
                <w:lang w:eastAsia="ja-JP"/>
              </w:rPr>
            </w:pPr>
            <w:r>
              <w:rPr>
                <w:rFonts w:eastAsia="Yu Mincho"/>
                <w:lang w:eastAsia="ja-JP"/>
              </w:rPr>
              <w:t xml:space="preserve">Signaling: </w:t>
            </w:r>
            <w:r w:rsidRPr="00A61ACD">
              <w:rPr>
                <w:rFonts w:eastAsia="Yu Mincho"/>
                <w:lang w:eastAsia="ja-JP"/>
              </w:rPr>
              <w:t>There will be signaling impact but can be discussed later.</w:t>
            </w:r>
          </w:p>
        </w:tc>
      </w:tr>
      <w:tr w:rsidR="002D5F0F" w14:paraId="5078922E" w14:textId="77777777">
        <w:tc>
          <w:tcPr>
            <w:tcW w:w="1496" w:type="dxa"/>
            <w:shd w:val="clear" w:color="auto" w:fill="auto"/>
          </w:tcPr>
          <w:p w14:paraId="1200075E" w14:textId="5E8D130D" w:rsidR="002D5F0F" w:rsidRPr="002D5F0F" w:rsidRDefault="002D5F0F" w:rsidP="002D5F0F">
            <w:r w:rsidRPr="002D5F0F">
              <w:rPr>
                <w:rFonts w:eastAsia="DengXian"/>
              </w:rPr>
              <w:t>Ericsson</w:t>
            </w:r>
          </w:p>
        </w:tc>
        <w:tc>
          <w:tcPr>
            <w:tcW w:w="8280" w:type="dxa"/>
            <w:shd w:val="clear" w:color="auto" w:fill="auto"/>
          </w:tcPr>
          <w:p w14:paraId="365E2167" w14:textId="1F7BAC62"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14:paraId="54343E17" w14:textId="77777777"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14:paraId="262765C9" w14:textId="733ED1BE" w:rsidR="002D5F0F" w:rsidRPr="002D5F0F" w:rsidRDefault="002D5F0F" w:rsidP="002D5F0F">
            <w:r w:rsidRPr="002D5F0F">
              <w:rPr>
                <w:rFonts w:eastAsia="DengXian"/>
              </w:rPr>
              <w:t>Signalling impact or specification impact may be used to select a method if accuracy of the methods is equivalent.</w:t>
            </w:r>
          </w:p>
        </w:tc>
      </w:tr>
    </w:tbl>
    <w:p w14:paraId="2FAFEDD6" w14:textId="77777777" w:rsidR="00D224AA" w:rsidRDefault="00D224AA">
      <w:pPr>
        <w:rPr>
          <w:b/>
          <w:highlight w:val="yellow"/>
        </w:rPr>
      </w:pPr>
    </w:p>
    <w:p w14:paraId="0B4406D5" w14:textId="77777777" w:rsidR="00D224AA" w:rsidRDefault="00D224AA">
      <w:pPr>
        <w:pStyle w:val="ListParagraph"/>
        <w:rPr>
          <w:b/>
          <w:highlight w:val="yellow"/>
        </w:rPr>
      </w:pPr>
    </w:p>
    <w:p w14:paraId="4BC6D5EC" w14:textId="77777777" w:rsidR="00D224AA" w:rsidRDefault="00343471">
      <w:pPr>
        <w:ind w:left="567" w:hanging="567"/>
        <w:rPr>
          <w:b/>
        </w:rPr>
      </w:pPr>
      <w:r>
        <w:rPr>
          <w:b/>
        </w:rPr>
        <w:t>Question 3.1.4-2: What would be an acceptable latency for the verification procedure ? Does it depend on the targeted services ?</w:t>
      </w:r>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DengXian"/>
              </w:rPr>
            </w:pPr>
            <w:r>
              <w:rPr>
                <w:rFonts w:eastAsia="DengXian"/>
              </w:rPr>
              <w:t>Thales</w:t>
            </w:r>
          </w:p>
        </w:tc>
        <w:tc>
          <w:tcPr>
            <w:tcW w:w="8280" w:type="dxa"/>
            <w:shd w:val="clear" w:color="auto" w:fill="auto"/>
          </w:tcPr>
          <w:p w14:paraId="3744CC53" w14:textId="77777777" w:rsidR="00D224AA" w:rsidRDefault="00343471">
            <w:pPr>
              <w:rPr>
                <w:rFonts w:eastAsia="DengXian"/>
              </w:rPr>
            </w:pPr>
            <w:r>
              <w:rPr>
                <w:rFonts w:eastAsia="DengXian"/>
              </w:rPr>
              <w:t xml:space="preserve">It could be interesting to have two options depending on the targeted services. </w:t>
            </w:r>
          </w:p>
          <w:p w14:paraId="655F4C10" w14:textId="77777777" w:rsidR="00D224AA" w:rsidRDefault="00343471">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13F5FFB2" w14:textId="77777777" w:rsidR="00D224AA" w:rsidRDefault="00343471">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DengXian"/>
              </w:rPr>
            </w:pPr>
            <w:r>
              <w:rPr>
                <w:rFonts w:eastAsia="DengXian"/>
              </w:rPr>
              <w:t>Hispasat</w:t>
            </w:r>
          </w:p>
        </w:tc>
        <w:tc>
          <w:tcPr>
            <w:tcW w:w="8280" w:type="dxa"/>
            <w:shd w:val="clear" w:color="auto" w:fill="auto"/>
          </w:tcPr>
          <w:p w14:paraId="5E9CAF64"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550D35D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DengXian"/>
              </w:rPr>
            </w:pPr>
            <w:r>
              <w:rPr>
                <w:rFonts w:eastAsia="DengXian" w:hint="eastAsia"/>
              </w:rPr>
              <w:t>CATT</w:t>
            </w:r>
          </w:p>
        </w:tc>
        <w:tc>
          <w:tcPr>
            <w:tcW w:w="8280" w:type="dxa"/>
            <w:shd w:val="clear" w:color="auto" w:fill="auto"/>
          </w:tcPr>
          <w:p w14:paraId="23FDEDE5"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F9C2349" w14:textId="77777777" w:rsidR="00D224AA" w:rsidRDefault="00343471">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DengXian"/>
              </w:rPr>
            </w:pPr>
            <w:r>
              <w:rPr>
                <w:rFonts w:eastAsia="DengXian"/>
              </w:rPr>
              <w:t>Xiaomi</w:t>
            </w:r>
          </w:p>
        </w:tc>
        <w:tc>
          <w:tcPr>
            <w:tcW w:w="8280" w:type="dxa"/>
            <w:shd w:val="clear" w:color="auto" w:fill="auto"/>
          </w:tcPr>
          <w:p w14:paraId="1AB3E726" w14:textId="77777777" w:rsidR="00D224AA" w:rsidRDefault="00343471">
            <w:pPr>
              <w:rPr>
                <w:rFonts w:eastAsia="DengXian"/>
              </w:rPr>
            </w:pPr>
            <w:r>
              <w:rPr>
                <w:rFonts w:eastAsia="DengXian"/>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055E936D"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0CB802B" w14:textId="77777777" w:rsidR="00D224AA" w:rsidRDefault="00343471">
            <w:pPr>
              <w:rPr>
                <w:rFonts w:eastAsia="Yu Mincho"/>
                <w:lang w:eastAsia="ja-JP"/>
              </w:rPr>
            </w:pPr>
            <w:r>
              <w:rPr>
                <w:rFonts w:eastAsia="Yu Mincho"/>
                <w:lang w:eastAsia="ja-JP"/>
              </w:rPr>
              <w:t>The latency should be dependent on services, or common but the most strict among targeted services.</w:t>
            </w:r>
          </w:p>
          <w:p w14:paraId="0A00C8EB" w14:textId="77777777" w:rsidR="00D224AA" w:rsidRDefault="00343471">
            <w:pPr>
              <w:rPr>
                <w:rFonts w:eastAsia="DengXian"/>
              </w:rPr>
            </w:pPr>
            <w:r>
              <w:rPr>
                <w:rFonts w:eastAsia="Yu Mincho" w:hint="eastAsia"/>
                <w:lang w:eastAsia="ja-JP"/>
              </w:rPr>
              <w:lastRenderedPageBreak/>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DengXian"/>
                <w:lang w:val="en-US" w:eastAsia="ja-JP"/>
              </w:rPr>
            </w:pPr>
            <w:r>
              <w:rPr>
                <w:rFonts w:eastAsia="DengXian" w:hint="eastAsia"/>
                <w:lang w:val="en-US"/>
              </w:rPr>
              <w:lastRenderedPageBreak/>
              <w:t>ZTE</w:t>
            </w:r>
          </w:p>
        </w:tc>
        <w:tc>
          <w:tcPr>
            <w:tcW w:w="8280" w:type="dxa"/>
            <w:shd w:val="clear" w:color="auto" w:fill="auto"/>
          </w:tcPr>
          <w:p w14:paraId="7144BE02" w14:textId="77777777" w:rsidR="00D224AA" w:rsidRDefault="00343471">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2EC62177"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DengXian"/>
                <w:lang w:val="en-US"/>
              </w:rPr>
            </w:pPr>
            <w:r>
              <w:rPr>
                <w:rFonts w:eastAsia="DengXian"/>
              </w:rPr>
              <w:t>Nokia</w:t>
            </w:r>
          </w:p>
        </w:tc>
        <w:tc>
          <w:tcPr>
            <w:tcW w:w="8280" w:type="dxa"/>
            <w:shd w:val="clear" w:color="auto" w:fill="auto"/>
          </w:tcPr>
          <w:p w14:paraId="36FC116E" w14:textId="72AE5455" w:rsidR="00DD6F51" w:rsidRDefault="00DD6F51" w:rsidP="00DD6F51">
            <w:pPr>
              <w:rPr>
                <w:rFonts w:eastAsia="DengXian"/>
                <w:lang w:val="en-US"/>
              </w:rPr>
            </w:pPr>
            <w:r>
              <w:rPr>
                <w:rFonts w:eastAsia="DengXian"/>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DengXian"/>
              </w:rPr>
            </w:pPr>
            <w:r>
              <w:rPr>
                <w:rFonts w:eastAsia="Yu Mincho"/>
                <w:lang w:eastAsia="ja-JP"/>
              </w:rPr>
              <w:t xml:space="preserve">Samsung </w:t>
            </w:r>
          </w:p>
        </w:tc>
        <w:tc>
          <w:tcPr>
            <w:tcW w:w="8280" w:type="dxa"/>
            <w:shd w:val="clear" w:color="auto" w:fill="auto"/>
          </w:tcPr>
          <w:p w14:paraId="760D5EB4"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004196B8" w14:textId="224B96CF"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07B41A2E" w14:textId="77777777">
        <w:tc>
          <w:tcPr>
            <w:tcW w:w="1496" w:type="dxa"/>
            <w:shd w:val="clear" w:color="auto" w:fill="auto"/>
          </w:tcPr>
          <w:p w14:paraId="04E8776D" w14:textId="4073A35A" w:rsidR="00E91E44" w:rsidRDefault="00E91E44" w:rsidP="00E91E44">
            <w:pPr>
              <w:rPr>
                <w:rFonts w:eastAsia="Yu Mincho"/>
                <w:lang w:eastAsia="ja-JP"/>
              </w:rPr>
            </w:pPr>
            <w:r>
              <w:rPr>
                <w:rFonts w:eastAsia="DengXian"/>
              </w:rPr>
              <w:t>Qualcomm</w:t>
            </w:r>
          </w:p>
        </w:tc>
        <w:tc>
          <w:tcPr>
            <w:tcW w:w="8280" w:type="dxa"/>
            <w:shd w:val="clear" w:color="auto" w:fill="auto"/>
          </w:tcPr>
          <w:p w14:paraId="653A469E" w14:textId="4894A17A" w:rsidR="00E91E44" w:rsidRPr="00A84808" w:rsidRDefault="00E91E44" w:rsidP="00684637">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14:paraId="7DC881FB" w14:textId="77777777">
        <w:tc>
          <w:tcPr>
            <w:tcW w:w="1496" w:type="dxa"/>
            <w:shd w:val="clear" w:color="auto" w:fill="auto"/>
          </w:tcPr>
          <w:p w14:paraId="64AAFB74" w14:textId="135C9C05" w:rsidR="002D5F0F" w:rsidRPr="002D5F0F" w:rsidRDefault="002D5F0F" w:rsidP="002D5F0F">
            <w:pPr>
              <w:rPr>
                <w:rFonts w:eastAsia="DengXian"/>
              </w:rPr>
            </w:pPr>
            <w:r w:rsidRPr="002D5F0F">
              <w:rPr>
                <w:rFonts w:eastAsia="DengXian"/>
              </w:rPr>
              <w:t>Ericsson</w:t>
            </w:r>
          </w:p>
        </w:tc>
        <w:tc>
          <w:tcPr>
            <w:tcW w:w="8280" w:type="dxa"/>
            <w:shd w:val="clear" w:color="auto" w:fill="auto"/>
          </w:tcPr>
          <w:p w14:paraId="63852236" w14:textId="77777777" w:rsidR="002D5F0F" w:rsidRPr="002D5F0F" w:rsidRDefault="002D5F0F" w:rsidP="002D5F0F">
            <w:pPr>
              <w:rPr>
                <w:rFonts w:eastAsia="DengXian"/>
              </w:rPr>
            </w:pPr>
            <w:r w:rsidRPr="002D5F0F">
              <w:rPr>
                <w:rFonts w:eastAsia="DengXian"/>
              </w:rPr>
              <w:t>We think this recommendation in the TR:</w:t>
            </w:r>
          </w:p>
          <w:p w14:paraId="057E5F8A" w14:textId="77777777"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14:paraId="5C23F684" w14:textId="020F0AE3"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14:paraId="6AB5076F"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3DEB133A" w14:textId="5E8B8B10"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14:paraId="7E4D731B" w14:textId="765AF5F9"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14:paraId="0E7D739A" w14:textId="67371AF2" w:rsidR="002D5F0F" w:rsidRPr="002D5F0F" w:rsidRDefault="002D5F0F" w:rsidP="002D5F0F">
            <w:pPr>
              <w:rPr>
                <w:rFonts w:eastAsia="DengXian"/>
              </w:rPr>
            </w:pPr>
            <w:r w:rsidRPr="002D5F0F">
              <w:rPr>
                <w:rFonts w:eastAsia="DengXian"/>
              </w:rPr>
              <w:t xml:space="preserve">Thus, latency </w:t>
            </w:r>
            <w:r w:rsidR="00AA1DD3">
              <w:rPr>
                <w:rFonts w:eastAsia="DengXian"/>
              </w:rPr>
              <w:t>of the NW verification can be handled by the NW</w:t>
            </w:r>
            <w:r w:rsidRPr="002D5F0F">
              <w:rPr>
                <w:rFonts w:eastAsia="DengXian"/>
              </w:rPr>
              <w:t xml:space="preserve">. </w:t>
            </w:r>
          </w:p>
        </w:tc>
      </w:tr>
    </w:tbl>
    <w:p w14:paraId="1F787E9B" w14:textId="77777777" w:rsidR="00D224AA" w:rsidRDefault="00D224AA"/>
    <w:p w14:paraId="6C9DBCB3" w14:textId="77777777" w:rsidR="00D224AA" w:rsidRDefault="00343471">
      <w:pPr>
        <w:pStyle w:val="Heading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094DC5D0" w14:textId="77777777" w:rsidR="00D224AA" w:rsidRDefault="00343471">
      <w:r>
        <w:t>In R2-2208546, ZTE Corporation and Sanechips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DengXian"/>
              </w:rPr>
            </w:pPr>
            <w:r>
              <w:rPr>
                <w:rFonts w:eastAsia="DengXian"/>
              </w:rPr>
              <w:t>Thales</w:t>
            </w:r>
          </w:p>
        </w:tc>
        <w:tc>
          <w:tcPr>
            <w:tcW w:w="8138" w:type="dxa"/>
            <w:shd w:val="clear" w:color="auto" w:fill="auto"/>
          </w:tcPr>
          <w:p w14:paraId="654135DD" w14:textId="77777777" w:rsidR="00D224AA" w:rsidRDefault="00343471">
            <w:pPr>
              <w:rPr>
                <w:rFonts w:eastAsia="DengXian"/>
              </w:rPr>
            </w:pPr>
            <w:r>
              <w:rPr>
                <w:rFonts w:eastAsia="DengXian"/>
              </w:rPr>
              <w:t>It should be configurable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DengXian"/>
              </w:rPr>
            </w:pPr>
            <w:r>
              <w:rPr>
                <w:rFonts w:eastAsia="DengXian"/>
              </w:rPr>
              <w:t>Hispasat</w:t>
            </w:r>
          </w:p>
        </w:tc>
        <w:tc>
          <w:tcPr>
            <w:tcW w:w="8138" w:type="dxa"/>
            <w:shd w:val="clear" w:color="auto" w:fill="auto"/>
          </w:tcPr>
          <w:p w14:paraId="5749F444" w14:textId="77777777" w:rsidR="00D224AA" w:rsidRDefault="00343471">
            <w:pPr>
              <w:rPr>
                <w:rFonts w:eastAsia="DengXian"/>
              </w:rPr>
            </w:pPr>
            <w:r>
              <w:rPr>
                <w:rFonts w:eastAsia="DengXian"/>
              </w:rPr>
              <w:t>Configurable in CN, and deployment driven. Depending on system architecture (e.g.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331C1484" w14:textId="77777777" w:rsidR="00D224AA" w:rsidRDefault="00343471">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3F03DB3B" w14:textId="77777777">
        <w:tc>
          <w:tcPr>
            <w:tcW w:w="1496" w:type="dxa"/>
            <w:shd w:val="clear" w:color="auto" w:fill="auto"/>
          </w:tcPr>
          <w:p w14:paraId="14EF579A" w14:textId="77777777" w:rsidR="00D224AA" w:rsidRDefault="00343471">
            <w:pPr>
              <w:rPr>
                <w:rFonts w:eastAsia="DengXian"/>
              </w:rPr>
            </w:pPr>
            <w:r>
              <w:rPr>
                <w:rFonts w:eastAsia="DengXian"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F86B212"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DengXian"/>
                <w:lang w:val="en-US"/>
              </w:rPr>
            </w:pPr>
            <w:r>
              <w:rPr>
                <w:rFonts w:eastAsia="DengXian"/>
              </w:rPr>
              <w:t>Nokia</w:t>
            </w:r>
          </w:p>
        </w:tc>
        <w:tc>
          <w:tcPr>
            <w:tcW w:w="8138" w:type="dxa"/>
            <w:shd w:val="clear" w:color="auto" w:fill="auto"/>
          </w:tcPr>
          <w:p w14:paraId="147A2C58" w14:textId="5E1A0EDD"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DengXian"/>
              </w:rPr>
            </w:pPr>
            <w:r>
              <w:rPr>
                <w:rFonts w:eastAsia="Yu Mincho"/>
                <w:lang w:eastAsia="ja-JP"/>
              </w:rPr>
              <w:t xml:space="preserve">Samsung </w:t>
            </w:r>
          </w:p>
        </w:tc>
        <w:tc>
          <w:tcPr>
            <w:tcW w:w="8138" w:type="dxa"/>
            <w:shd w:val="clear" w:color="auto" w:fill="auto"/>
          </w:tcPr>
          <w:p w14:paraId="1FFBE8FA" w14:textId="455D4928" w:rsidR="00264D67" w:rsidRDefault="00264D67" w:rsidP="00264D67">
            <w:pPr>
              <w:rPr>
                <w:rFonts w:eastAsia="DengXian"/>
              </w:rPr>
            </w:pPr>
            <w:r>
              <w:rPr>
                <w:rFonts w:eastAsia="Yu Mincho"/>
                <w:lang w:eastAsia="ja-JP"/>
              </w:rPr>
              <w:t xml:space="preserve">Similar view to other companies, this issue should be discussed in SA2. </w:t>
            </w:r>
          </w:p>
        </w:tc>
      </w:tr>
      <w:tr w:rsidR="00D524FF" w:rsidRPr="00193278" w14:paraId="39E62002" w14:textId="77777777">
        <w:tc>
          <w:tcPr>
            <w:tcW w:w="1496" w:type="dxa"/>
            <w:shd w:val="clear" w:color="auto" w:fill="auto"/>
          </w:tcPr>
          <w:p w14:paraId="01E6A987" w14:textId="683455DB" w:rsidR="00D524FF" w:rsidRDefault="00D524FF" w:rsidP="00D524FF">
            <w:pPr>
              <w:rPr>
                <w:rFonts w:eastAsia="Yu Mincho"/>
                <w:lang w:eastAsia="ja-JP"/>
              </w:rPr>
            </w:pPr>
            <w:r>
              <w:rPr>
                <w:rFonts w:eastAsia="DengXian"/>
              </w:rPr>
              <w:t>Qualcomm</w:t>
            </w:r>
          </w:p>
        </w:tc>
        <w:tc>
          <w:tcPr>
            <w:tcW w:w="8138" w:type="dxa"/>
            <w:shd w:val="clear" w:color="auto" w:fill="auto"/>
          </w:tcPr>
          <w:p w14:paraId="09025792" w14:textId="3ACEAF51" w:rsidR="00D524FF" w:rsidRDefault="00D524FF" w:rsidP="00D524FF">
            <w:pPr>
              <w:rPr>
                <w:rFonts w:eastAsia="Yu Mincho"/>
                <w:lang w:eastAsia="ja-JP"/>
              </w:rPr>
            </w:pPr>
            <w:r>
              <w:rPr>
                <w:rFonts w:eastAsia="DengXian"/>
              </w:rPr>
              <w:t>We agree with Thales this can be in the scope of SA2.</w:t>
            </w:r>
          </w:p>
        </w:tc>
      </w:tr>
      <w:tr w:rsidR="00473205" w:rsidRPr="00193278" w14:paraId="593CAC76" w14:textId="77777777">
        <w:tc>
          <w:tcPr>
            <w:tcW w:w="1496" w:type="dxa"/>
            <w:shd w:val="clear" w:color="auto" w:fill="auto"/>
          </w:tcPr>
          <w:p w14:paraId="0DBBA78A" w14:textId="4EE40428" w:rsidR="00473205" w:rsidRDefault="00473205" w:rsidP="00473205">
            <w:pPr>
              <w:rPr>
                <w:rFonts w:eastAsia="DengXian"/>
              </w:rPr>
            </w:pPr>
            <w:r>
              <w:rPr>
                <w:rFonts w:eastAsia="DengXian"/>
                <w:lang w:val="fr-FR"/>
              </w:rPr>
              <w:t>Ericsson</w:t>
            </w:r>
          </w:p>
        </w:tc>
        <w:tc>
          <w:tcPr>
            <w:tcW w:w="8138" w:type="dxa"/>
            <w:shd w:val="clear" w:color="auto" w:fill="auto"/>
          </w:tcPr>
          <w:p w14:paraId="7317203D" w14:textId="04AD7FC5" w:rsidR="00473205" w:rsidRDefault="00473205" w:rsidP="00473205">
            <w:pPr>
              <w:rPr>
                <w:rFonts w:eastAsia="DengXian"/>
              </w:rPr>
            </w:pPr>
            <w:r>
              <w:rPr>
                <w:lang w:val="fr-FR"/>
              </w:rPr>
              <w:t xml:space="preserve">Not a RAN nor RAN2 issue. </w:t>
            </w:r>
          </w:p>
        </w:tc>
      </w:tr>
    </w:tbl>
    <w:p w14:paraId="7D8FED6E" w14:textId="77777777" w:rsidR="00D224AA" w:rsidRDefault="00D224AA">
      <w:pPr>
        <w:rPr>
          <w:b/>
        </w:rPr>
      </w:pPr>
    </w:p>
    <w:p w14:paraId="15948415" w14:textId="77777777" w:rsidR="00D224AA" w:rsidRDefault="00343471">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5F403DA6" w14:textId="77777777" w:rsidR="00D224AA" w:rsidRDefault="00D224AA"/>
    <w:p w14:paraId="3E89F13B" w14:textId="77777777"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DengXian"/>
              </w:rPr>
            </w:pPr>
            <w:r>
              <w:rPr>
                <w:rFonts w:eastAsia="DengXian"/>
              </w:rPr>
              <w:t>Thales</w:t>
            </w:r>
          </w:p>
        </w:tc>
        <w:tc>
          <w:tcPr>
            <w:tcW w:w="1901" w:type="dxa"/>
            <w:shd w:val="clear" w:color="auto" w:fill="auto"/>
          </w:tcPr>
          <w:p w14:paraId="64A4D320" w14:textId="77777777" w:rsidR="00D224AA" w:rsidRDefault="00343471">
            <w:pPr>
              <w:rPr>
                <w:rFonts w:eastAsia="DengXian"/>
              </w:rPr>
            </w:pPr>
            <w:r>
              <w:rPr>
                <w:rFonts w:eastAsia="DengXian"/>
              </w:rPr>
              <w:t>Agree</w:t>
            </w:r>
          </w:p>
        </w:tc>
        <w:tc>
          <w:tcPr>
            <w:tcW w:w="6318" w:type="dxa"/>
            <w:shd w:val="clear" w:color="auto" w:fill="auto"/>
          </w:tcPr>
          <w:p w14:paraId="22444CD7" w14:textId="77777777" w:rsidR="00D224AA" w:rsidRDefault="00D224AA">
            <w:pPr>
              <w:rPr>
                <w:rFonts w:eastAsia="DengXian"/>
              </w:rPr>
            </w:pPr>
          </w:p>
        </w:tc>
      </w:tr>
      <w:tr w:rsidR="00D224AA" w14:paraId="589F71B4" w14:textId="77777777">
        <w:tc>
          <w:tcPr>
            <w:tcW w:w="1496" w:type="dxa"/>
            <w:shd w:val="clear" w:color="auto" w:fill="auto"/>
          </w:tcPr>
          <w:p w14:paraId="311182C3" w14:textId="77777777" w:rsidR="00D224AA" w:rsidRDefault="00343471">
            <w:pPr>
              <w:rPr>
                <w:rFonts w:eastAsia="DengXian"/>
              </w:rPr>
            </w:pPr>
            <w:r>
              <w:rPr>
                <w:rFonts w:eastAsia="DengXian"/>
              </w:rPr>
              <w:t>Hispasat</w:t>
            </w:r>
          </w:p>
        </w:tc>
        <w:tc>
          <w:tcPr>
            <w:tcW w:w="1901" w:type="dxa"/>
            <w:shd w:val="clear" w:color="auto" w:fill="auto"/>
          </w:tcPr>
          <w:p w14:paraId="07D242F1" w14:textId="77777777" w:rsidR="00D224AA" w:rsidRDefault="00343471">
            <w:pPr>
              <w:rPr>
                <w:rFonts w:eastAsia="DengXian"/>
              </w:rPr>
            </w:pPr>
            <w:r>
              <w:rPr>
                <w:rFonts w:eastAsia="DengXian"/>
              </w:rPr>
              <w:t>Agree</w:t>
            </w:r>
          </w:p>
        </w:tc>
        <w:tc>
          <w:tcPr>
            <w:tcW w:w="6318" w:type="dxa"/>
            <w:shd w:val="clear" w:color="auto" w:fill="auto"/>
          </w:tcPr>
          <w:p w14:paraId="285ED1B2" w14:textId="77777777" w:rsidR="00D224AA" w:rsidRDefault="00D224AA">
            <w:pPr>
              <w:rPr>
                <w:rFonts w:eastAsia="DengXian"/>
              </w:rPr>
            </w:pPr>
          </w:p>
        </w:tc>
      </w:tr>
      <w:tr w:rsidR="00D224AA" w14:paraId="692DA36F" w14:textId="77777777">
        <w:tc>
          <w:tcPr>
            <w:tcW w:w="1496" w:type="dxa"/>
            <w:shd w:val="clear" w:color="auto" w:fill="auto"/>
          </w:tcPr>
          <w:p w14:paraId="77D9F0A3" w14:textId="77777777" w:rsidR="00D224AA" w:rsidRDefault="00343471">
            <w:pPr>
              <w:rPr>
                <w:rFonts w:eastAsia="DengXian"/>
              </w:rPr>
            </w:pPr>
            <w:r>
              <w:rPr>
                <w:rFonts w:eastAsia="DengXian"/>
              </w:rPr>
              <w:t>vivo</w:t>
            </w:r>
          </w:p>
        </w:tc>
        <w:tc>
          <w:tcPr>
            <w:tcW w:w="1901" w:type="dxa"/>
            <w:shd w:val="clear" w:color="auto" w:fill="auto"/>
          </w:tcPr>
          <w:p w14:paraId="7EF18CC8" w14:textId="77777777" w:rsidR="00D224AA" w:rsidRDefault="00343471">
            <w:pPr>
              <w:rPr>
                <w:rFonts w:eastAsia="DengXian"/>
              </w:rPr>
            </w:pPr>
            <w:r>
              <w:rPr>
                <w:rFonts w:eastAsia="DengXian"/>
              </w:rPr>
              <w:t>Disagree with comments</w:t>
            </w:r>
          </w:p>
        </w:tc>
        <w:tc>
          <w:tcPr>
            <w:tcW w:w="6318" w:type="dxa"/>
            <w:shd w:val="clear" w:color="auto" w:fill="auto"/>
          </w:tcPr>
          <w:p w14:paraId="13B2C055"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4B89311B" w14:textId="77777777" w:rsidR="00D224AA" w:rsidRDefault="00343471">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DengXian"/>
              </w:rPr>
            </w:pPr>
            <w:r>
              <w:rPr>
                <w:rFonts w:eastAsia="DengXian" w:hint="eastAsia"/>
              </w:rPr>
              <w:t>CATT</w:t>
            </w:r>
          </w:p>
        </w:tc>
        <w:tc>
          <w:tcPr>
            <w:tcW w:w="1901" w:type="dxa"/>
            <w:shd w:val="clear" w:color="auto" w:fill="auto"/>
          </w:tcPr>
          <w:p w14:paraId="3D9E6768"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00F1CFAF" w14:textId="77777777" w:rsidR="00D224AA" w:rsidRDefault="00D224AA">
            <w:pPr>
              <w:rPr>
                <w:rFonts w:eastAsia="DengXian"/>
              </w:rPr>
            </w:pPr>
          </w:p>
        </w:tc>
      </w:tr>
      <w:tr w:rsidR="00D224AA" w14:paraId="6EA81F01" w14:textId="77777777">
        <w:tc>
          <w:tcPr>
            <w:tcW w:w="1496" w:type="dxa"/>
            <w:shd w:val="clear" w:color="auto" w:fill="auto"/>
          </w:tcPr>
          <w:p w14:paraId="759932AD"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113A0692"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A1ABBEB" w14:textId="77777777" w:rsidR="00D224AA" w:rsidRDefault="00D224AA">
            <w:pPr>
              <w:rPr>
                <w:rFonts w:eastAsia="DengXian"/>
              </w:rPr>
            </w:pPr>
          </w:p>
        </w:tc>
      </w:tr>
      <w:tr w:rsidR="00D224AA" w14:paraId="5A6B03BD" w14:textId="77777777">
        <w:tc>
          <w:tcPr>
            <w:tcW w:w="1496" w:type="dxa"/>
            <w:shd w:val="clear" w:color="auto" w:fill="auto"/>
          </w:tcPr>
          <w:p w14:paraId="42BA5449"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01405628" w14:textId="77777777" w:rsidR="00D224AA" w:rsidRDefault="00343471">
            <w:pPr>
              <w:rPr>
                <w:rFonts w:eastAsia="DengXian"/>
              </w:rPr>
            </w:pPr>
            <w:r>
              <w:rPr>
                <w:rFonts w:eastAsia="DengXian"/>
              </w:rPr>
              <w:t>Not decided by RAN2</w:t>
            </w:r>
          </w:p>
        </w:tc>
        <w:tc>
          <w:tcPr>
            <w:tcW w:w="6318" w:type="dxa"/>
            <w:shd w:val="clear" w:color="auto" w:fill="auto"/>
          </w:tcPr>
          <w:p w14:paraId="1C35E3A5" w14:textId="77777777" w:rsidR="00D224AA" w:rsidRDefault="00343471">
            <w:pPr>
              <w:rPr>
                <w:rFonts w:eastAsia="DengXian"/>
              </w:rPr>
            </w:pPr>
            <w:r>
              <w:rPr>
                <w:rFonts w:eastAsia="DengXian"/>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51EC064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6BA4CBA" w14:textId="77777777" w:rsidR="00D224AA" w:rsidRDefault="00343471">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753B9B7"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52085F72" w14:textId="77777777" w:rsidR="00D224AA" w:rsidRDefault="00D224AA">
            <w:pPr>
              <w:rPr>
                <w:rFonts w:eastAsia="DengXian"/>
                <w:lang w:eastAsia="ja-JP"/>
              </w:rPr>
            </w:pPr>
          </w:p>
        </w:tc>
      </w:tr>
      <w:tr w:rsidR="00C40194" w14:paraId="224C79CC" w14:textId="77777777">
        <w:tc>
          <w:tcPr>
            <w:tcW w:w="1496" w:type="dxa"/>
            <w:shd w:val="clear" w:color="auto" w:fill="auto"/>
          </w:tcPr>
          <w:p w14:paraId="5F650AEE" w14:textId="77777777" w:rsidR="00C40194" w:rsidRDefault="00C4019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6128C6" w14:textId="77777777" w:rsidR="00C40194" w:rsidRDefault="00C4019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24660561"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8E91EB8"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695E365D" w14:textId="77777777">
        <w:tc>
          <w:tcPr>
            <w:tcW w:w="1496" w:type="dxa"/>
            <w:shd w:val="clear" w:color="auto" w:fill="auto"/>
          </w:tcPr>
          <w:p w14:paraId="6ADB92D6" w14:textId="62BFC607" w:rsidR="005B3D2E" w:rsidRDefault="005B3D2E" w:rsidP="005B3D2E">
            <w:pPr>
              <w:rPr>
                <w:rFonts w:eastAsia="DengXian"/>
                <w:lang w:val="en-US"/>
              </w:rPr>
            </w:pPr>
            <w:r>
              <w:rPr>
                <w:rFonts w:eastAsia="DengXian"/>
              </w:rPr>
              <w:t>Nokia</w:t>
            </w:r>
          </w:p>
        </w:tc>
        <w:tc>
          <w:tcPr>
            <w:tcW w:w="1901" w:type="dxa"/>
            <w:shd w:val="clear" w:color="auto" w:fill="auto"/>
          </w:tcPr>
          <w:p w14:paraId="049D06F8" w14:textId="721CF426" w:rsidR="005B3D2E" w:rsidRDefault="005B3D2E" w:rsidP="005B3D2E">
            <w:pPr>
              <w:rPr>
                <w:rFonts w:eastAsia="Yu Mincho"/>
                <w:lang w:eastAsia="ja-JP"/>
              </w:rPr>
            </w:pPr>
            <w:r>
              <w:rPr>
                <w:rFonts w:eastAsia="DengXian"/>
              </w:rPr>
              <w:t>Agree</w:t>
            </w:r>
          </w:p>
        </w:tc>
        <w:tc>
          <w:tcPr>
            <w:tcW w:w="6318" w:type="dxa"/>
            <w:shd w:val="clear" w:color="auto" w:fill="auto"/>
          </w:tcPr>
          <w:p w14:paraId="172108E0" w14:textId="5BCF4E70" w:rsidR="005B3D2E" w:rsidRDefault="005B3D2E" w:rsidP="005B3D2E">
            <w:pPr>
              <w:rPr>
                <w:rFonts w:eastAsia="DengXian"/>
              </w:rPr>
            </w:pPr>
            <w:r>
              <w:rPr>
                <w:rFonts w:eastAsia="DengXian"/>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DengXian"/>
              </w:rPr>
            </w:pPr>
            <w:r>
              <w:rPr>
                <w:rFonts w:eastAsia="Yu Mincho"/>
                <w:lang w:eastAsia="ja-JP"/>
              </w:rPr>
              <w:t xml:space="preserve">Samsung </w:t>
            </w:r>
          </w:p>
        </w:tc>
        <w:tc>
          <w:tcPr>
            <w:tcW w:w="1901" w:type="dxa"/>
            <w:shd w:val="clear" w:color="auto" w:fill="auto"/>
          </w:tcPr>
          <w:p w14:paraId="527C5E10" w14:textId="7DCC2B16" w:rsidR="00264D67" w:rsidRDefault="00264D67" w:rsidP="00264D67">
            <w:pPr>
              <w:rPr>
                <w:rFonts w:eastAsia="DengXian"/>
              </w:rPr>
            </w:pPr>
            <w:r>
              <w:rPr>
                <w:rFonts w:eastAsia="Yu Mincho"/>
                <w:lang w:eastAsia="ja-JP"/>
              </w:rPr>
              <w:t xml:space="preserve">Disagree </w:t>
            </w:r>
          </w:p>
        </w:tc>
        <w:tc>
          <w:tcPr>
            <w:tcW w:w="6318" w:type="dxa"/>
            <w:shd w:val="clear" w:color="auto" w:fill="auto"/>
          </w:tcPr>
          <w:p w14:paraId="08317970" w14:textId="4079B8D9" w:rsidR="00264D67" w:rsidRDefault="00264D67" w:rsidP="00C501FB">
            <w:pPr>
              <w:rPr>
                <w:rFonts w:eastAsia="DengXian"/>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DengXian"/>
              </w:rPr>
              <w:t>SA3.</w:t>
            </w:r>
          </w:p>
        </w:tc>
      </w:tr>
      <w:tr w:rsidR="00E27F9A" w14:paraId="4DF5C412" w14:textId="77777777">
        <w:tc>
          <w:tcPr>
            <w:tcW w:w="1496" w:type="dxa"/>
            <w:shd w:val="clear" w:color="auto" w:fill="auto"/>
          </w:tcPr>
          <w:p w14:paraId="0B07C48A" w14:textId="0404B2E8" w:rsidR="00E27F9A" w:rsidRDefault="00E27F9A" w:rsidP="00E27F9A">
            <w:pPr>
              <w:rPr>
                <w:rFonts w:eastAsia="Yu Mincho"/>
                <w:lang w:eastAsia="ja-JP"/>
              </w:rPr>
            </w:pPr>
            <w:r>
              <w:rPr>
                <w:rFonts w:eastAsia="DengXian"/>
              </w:rPr>
              <w:lastRenderedPageBreak/>
              <w:t>Qualcomm</w:t>
            </w:r>
          </w:p>
        </w:tc>
        <w:tc>
          <w:tcPr>
            <w:tcW w:w="1901" w:type="dxa"/>
            <w:shd w:val="clear" w:color="auto" w:fill="auto"/>
          </w:tcPr>
          <w:p w14:paraId="440BAA5D" w14:textId="2062A423" w:rsidR="00E27F9A" w:rsidRDefault="009A65FD" w:rsidP="00E27F9A">
            <w:pPr>
              <w:rPr>
                <w:rFonts w:eastAsia="Yu Mincho"/>
                <w:lang w:eastAsia="ja-JP"/>
              </w:rPr>
            </w:pPr>
            <w:r>
              <w:rPr>
                <w:rFonts w:eastAsia="DengXian"/>
              </w:rPr>
              <w:t>Agree</w:t>
            </w:r>
          </w:p>
        </w:tc>
        <w:tc>
          <w:tcPr>
            <w:tcW w:w="6318" w:type="dxa"/>
            <w:shd w:val="clear" w:color="auto" w:fill="auto"/>
          </w:tcPr>
          <w:p w14:paraId="0E938F86" w14:textId="5BEA0E71" w:rsidR="00E27F9A" w:rsidRDefault="00533E59" w:rsidP="00E27F9A">
            <w:pPr>
              <w:rPr>
                <w:rFonts w:eastAsia="Yu Mincho"/>
                <w:lang w:eastAsia="ja-JP"/>
              </w:rPr>
            </w:pPr>
            <w:r>
              <w:rPr>
                <w:rFonts w:eastAsia="DengXian"/>
              </w:rPr>
              <w:t>Something that cannot be tampered with should be trusted such as TA being used by the UE PHY layer.</w:t>
            </w:r>
          </w:p>
        </w:tc>
      </w:tr>
      <w:tr w:rsidR="00473205" w14:paraId="6E0F02FF" w14:textId="77777777">
        <w:tc>
          <w:tcPr>
            <w:tcW w:w="1496" w:type="dxa"/>
            <w:shd w:val="clear" w:color="auto" w:fill="auto"/>
          </w:tcPr>
          <w:p w14:paraId="4658E02F" w14:textId="51B269B3"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5A9D50FA" w14:textId="448DE400"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065153B9" w14:textId="77777777"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79059601" w14:textId="77777777" w:rsidR="00473205" w:rsidRPr="00473205" w:rsidRDefault="00473205" w:rsidP="00473205">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66588E3C"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6E5586F6" w14:textId="77777777" w:rsidR="00473205" w:rsidRPr="00473205" w:rsidRDefault="00473205" w:rsidP="00473205">
            <w:pPr>
              <w:ind w:left="568"/>
            </w:pPr>
            <w:r w:rsidRPr="00473205">
              <w:t>Some further observations:</w:t>
            </w:r>
          </w:p>
          <w:p w14:paraId="62276C2C" w14:textId="77777777"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1D6DC7E7" w14:textId="77777777"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14:paraId="603861DB" w14:textId="77777777" w:rsidR="00473205" w:rsidRPr="00473205" w:rsidRDefault="00473205" w:rsidP="00473205">
            <w:pPr>
              <w:rPr>
                <w:rFonts w:eastAsia="DengXian"/>
              </w:rPr>
            </w:pPr>
          </w:p>
        </w:tc>
      </w:tr>
    </w:tbl>
    <w:p w14:paraId="6AE951D0" w14:textId="77777777" w:rsidR="00D224AA" w:rsidRDefault="00D224AA"/>
    <w:p w14:paraId="13F47613" w14:textId="77777777" w:rsidR="00D224AA" w:rsidRDefault="00343471">
      <w:pPr>
        <w:pStyle w:val="Heading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lastRenderedPageBreak/>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Question 3.1.7-1: Should RAN2 send a LS to RAN 1 asking to evaluate the granularity required for TA to be used in the multi-RTT positioning method ?</w:t>
      </w:r>
    </w:p>
    <w:p w14:paraId="322B78BF" w14:textId="77777777" w:rsidR="00D224AA" w:rsidRDefault="00D224AA">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DengXian"/>
              </w:rPr>
            </w:pPr>
            <w:r>
              <w:rPr>
                <w:rFonts w:eastAsia="DengXian"/>
              </w:rPr>
              <w:t>Thales</w:t>
            </w:r>
          </w:p>
        </w:tc>
        <w:tc>
          <w:tcPr>
            <w:tcW w:w="1901" w:type="dxa"/>
            <w:shd w:val="clear" w:color="auto" w:fill="auto"/>
          </w:tcPr>
          <w:p w14:paraId="55C80898" w14:textId="77777777" w:rsidR="00D224AA" w:rsidRDefault="00343471">
            <w:pPr>
              <w:rPr>
                <w:rFonts w:eastAsia="DengXian"/>
              </w:rPr>
            </w:pPr>
            <w:r>
              <w:rPr>
                <w:rFonts w:eastAsia="DengXian"/>
              </w:rPr>
              <w:t>Agree</w:t>
            </w:r>
          </w:p>
        </w:tc>
        <w:tc>
          <w:tcPr>
            <w:tcW w:w="6318" w:type="dxa"/>
            <w:shd w:val="clear" w:color="auto" w:fill="auto"/>
          </w:tcPr>
          <w:p w14:paraId="75FE8D40" w14:textId="77777777" w:rsidR="00D224AA" w:rsidRDefault="00D224AA">
            <w:pPr>
              <w:rPr>
                <w:rFonts w:eastAsia="DengXian"/>
              </w:rPr>
            </w:pPr>
          </w:p>
        </w:tc>
      </w:tr>
      <w:tr w:rsidR="00D224AA" w14:paraId="5AD11F0E" w14:textId="77777777">
        <w:tc>
          <w:tcPr>
            <w:tcW w:w="1496" w:type="dxa"/>
            <w:shd w:val="clear" w:color="auto" w:fill="auto"/>
          </w:tcPr>
          <w:p w14:paraId="127666AE" w14:textId="77777777" w:rsidR="00D224AA" w:rsidRDefault="00343471">
            <w:pPr>
              <w:rPr>
                <w:rFonts w:eastAsia="DengXian"/>
              </w:rPr>
            </w:pPr>
            <w:r>
              <w:rPr>
                <w:rFonts w:eastAsia="DengXian"/>
              </w:rPr>
              <w:t>Hispasat</w:t>
            </w:r>
          </w:p>
        </w:tc>
        <w:tc>
          <w:tcPr>
            <w:tcW w:w="1901" w:type="dxa"/>
            <w:shd w:val="clear" w:color="auto" w:fill="auto"/>
          </w:tcPr>
          <w:p w14:paraId="634DEBFD" w14:textId="77777777" w:rsidR="00D224AA" w:rsidRDefault="00343471">
            <w:pPr>
              <w:rPr>
                <w:rFonts w:eastAsia="DengXian"/>
              </w:rPr>
            </w:pPr>
            <w:r>
              <w:rPr>
                <w:rFonts w:eastAsia="DengXian"/>
              </w:rPr>
              <w:t>Agree</w:t>
            </w:r>
          </w:p>
        </w:tc>
        <w:tc>
          <w:tcPr>
            <w:tcW w:w="6318" w:type="dxa"/>
            <w:shd w:val="clear" w:color="auto" w:fill="auto"/>
          </w:tcPr>
          <w:p w14:paraId="3F632D64" w14:textId="77777777" w:rsidR="00D224AA" w:rsidRDefault="00D224AA">
            <w:pPr>
              <w:rPr>
                <w:rFonts w:eastAsia="DengXian"/>
              </w:rPr>
            </w:pPr>
          </w:p>
        </w:tc>
      </w:tr>
      <w:tr w:rsidR="00D224AA" w14:paraId="3C02E2CD" w14:textId="77777777">
        <w:tc>
          <w:tcPr>
            <w:tcW w:w="1496" w:type="dxa"/>
            <w:shd w:val="clear" w:color="auto" w:fill="auto"/>
          </w:tcPr>
          <w:p w14:paraId="23A1521A"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ED76624"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87663D9"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0E13D8B" w14:textId="77777777" w:rsidR="00D224AA" w:rsidRDefault="00343471">
            <w:pPr>
              <w:rPr>
                <w:rFonts w:eastAsia="DengXian"/>
              </w:rPr>
            </w:pPr>
            <w:r>
              <w:rPr>
                <w:rFonts w:eastAsia="DengXian" w:hint="eastAsia"/>
              </w:rPr>
              <w:t>A</w:t>
            </w:r>
            <w:r>
              <w:rPr>
                <w:rFonts w:eastAsia="DengXian"/>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DengXian"/>
              </w:rPr>
            </w:pPr>
            <w:r>
              <w:rPr>
                <w:rFonts w:eastAsia="DengXian" w:hint="eastAsia"/>
              </w:rPr>
              <w:t>CATT</w:t>
            </w:r>
          </w:p>
        </w:tc>
        <w:tc>
          <w:tcPr>
            <w:tcW w:w="1901" w:type="dxa"/>
            <w:shd w:val="clear" w:color="auto" w:fill="auto"/>
          </w:tcPr>
          <w:p w14:paraId="4C4966AB"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36F48F4E"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D224AA" w14:paraId="67F5D851" w14:textId="77777777">
        <w:tc>
          <w:tcPr>
            <w:tcW w:w="1496" w:type="dxa"/>
            <w:shd w:val="clear" w:color="auto" w:fill="auto"/>
          </w:tcPr>
          <w:p w14:paraId="79B2744E"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4E24C74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3FDBAD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592D132" w14:textId="77777777" w:rsidR="00D224AA" w:rsidRDefault="00343471">
            <w:pPr>
              <w:rPr>
                <w:rFonts w:eastAsia="DengXian"/>
              </w:rPr>
            </w:pPr>
            <w:r>
              <w:rPr>
                <w:rFonts w:eastAsia="DengXian"/>
              </w:rPr>
              <w:t>See comments</w:t>
            </w:r>
          </w:p>
        </w:tc>
        <w:tc>
          <w:tcPr>
            <w:tcW w:w="6318" w:type="dxa"/>
            <w:shd w:val="clear" w:color="auto" w:fill="auto"/>
          </w:tcPr>
          <w:p w14:paraId="1C7050D8"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D7A468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F14804" w14:textId="77777777" w:rsidR="00D224AA" w:rsidRDefault="00343471">
            <w:pPr>
              <w:rPr>
                <w:rFonts w:eastAsia="DengXian"/>
              </w:rPr>
            </w:pPr>
            <w:r>
              <w:rPr>
                <w:rFonts w:eastAsia="Yu Mincho"/>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93F7347"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02362EF2" w14:textId="77777777" w:rsidR="00D224AA" w:rsidRDefault="00343471">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594872D"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5E12BFBC"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DengXian"/>
                <w:lang w:val="en-US"/>
              </w:rPr>
            </w:pPr>
            <w:r>
              <w:rPr>
                <w:rFonts w:eastAsia="DengXian"/>
              </w:rPr>
              <w:t>Nokia</w:t>
            </w:r>
          </w:p>
        </w:tc>
        <w:tc>
          <w:tcPr>
            <w:tcW w:w="1901" w:type="dxa"/>
            <w:shd w:val="clear" w:color="auto" w:fill="auto"/>
          </w:tcPr>
          <w:p w14:paraId="030F169D" w14:textId="05FE7A51" w:rsidR="00F32537" w:rsidRDefault="00F32537" w:rsidP="00F32537">
            <w:pPr>
              <w:rPr>
                <w:rFonts w:eastAsia="DengXian"/>
              </w:rPr>
            </w:pPr>
            <w:r>
              <w:rPr>
                <w:rFonts w:eastAsia="DengXian"/>
              </w:rPr>
              <w:t>Agree</w:t>
            </w:r>
          </w:p>
        </w:tc>
        <w:tc>
          <w:tcPr>
            <w:tcW w:w="6318" w:type="dxa"/>
            <w:shd w:val="clear" w:color="auto" w:fill="auto"/>
          </w:tcPr>
          <w:p w14:paraId="74E3270D" w14:textId="77777777" w:rsidR="00F32537" w:rsidRDefault="00F32537" w:rsidP="00F32537">
            <w:pPr>
              <w:rPr>
                <w:rFonts w:eastAsia="DengXian"/>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DengXian"/>
              </w:rPr>
            </w:pPr>
            <w:r>
              <w:rPr>
                <w:rFonts w:eastAsia="DengXian"/>
              </w:rPr>
              <w:t xml:space="preserve">Samsung </w:t>
            </w:r>
          </w:p>
        </w:tc>
        <w:tc>
          <w:tcPr>
            <w:tcW w:w="1901" w:type="dxa"/>
            <w:shd w:val="clear" w:color="auto" w:fill="auto"/>
          </w:tcPr>
          <w:p w14:paraId="1F7DFF39" w14:textId="06B5CA4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3FB500F4" w14:textId="04F64CE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62E7290D" w14:textId="77777777">
        <w:tc>
          <w:tcPr>
            <w:tcW w:w="1496" w:type="dxa"/>
            <w:shd w:val="clear" w:color="auto" w:fill="auto"/>
          </w:tcPr>
          <w:p w14:paraId="2387F64A" w14:textId="6BE07C08" w:rsidR="00E06DEA" w:rsidRDefault="00E06DEA" w:rsidP="00E06DEA">
            <w:pPr>
              <w:rPr>
                <w:rFonts w:eastAsia="DengXian"/>
              </w:rPr>
            </w:pPr>
            <w:r>
              <w:rPr>
                <w:rFonts w:eastAsia="DengXian"/>
              </w:rPr>
              <w:t>Qualcomm</w:t>
            </w:r>
          </w:p>
        </w:tc>
        <w:tc>
          <w:tcPr>
            <w:tcW w:w="1901" w:type="dxa"/>
            <w:shd w:val="clear" w:color="auto" w:fill="auto"/>
          </w:tcPr>
          <w:p w14:paraId="320038D8" w14:textId="1E0341CF" w:rsidR="00E06DEA" w:rsidRDefault="00E06DEA" w:rsidP="00E06DEA">
            <w:pPr>
              <w:rPr>
                <w:rFonts w:eastAsia="DengXian"/>
              </w:rPr>
            </w:pPr>
            <w:r>
              <w:rPr>
                <w:rFonts w:eastAsia="DengXian"/>
              </w:rPr>
              <w:t>Disagree</w:t>
            </w:r>
          </w:p>
        </w:tc>
        <w:tc>
          <w:tcPr>
            <w:tcW w:w="6318" w:type="dxa"/>
            <w:shd w:val="clear" w:color="auto" w:fill="auto"/>
          </w:tcPr>
          <w:p w14:paraId="4D9186A4" w14:textId="7E006242" w:rsidR="00E06DEA" w:rsidRDefault="00E06DEA" w:rsidP="00E06DEA">
            <w:pPr>
              <w:rPr>
                <w:rFonts w:eastAsia="DengXian"/>
                <w:lang w:val="en-US"/>
              </w:rPr>
            </w:pPr>
            <w:r>
              <w:rPr>
                <w:rFonts w:eastAsia="DengXian"/>
              </w:rPr>
              <w:t>We also think there is no need for LS now. If TA report based mechanism is used, then we may need to define new granularity.</w:t>
            </w:r>
          </w:p>
        </w:tc>
      </w:tr>
      <w:tr w:rsidR="00473205" w14:paraId="14527FC5" w14:textId="77777777">
        <w:tc>
          <w:tcPr>
            <w:tcW w:w="1496" w:type="dxa"/>
            <w:shd w:val="clear" w:color="auto" w:fill="auto"/>
          </w:tcPr>
          <w:p w14:paraId="4AF9C8C9" w14:textId="72D438DE"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6B98A79A" w14:textId="52969F79"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770C47D" w14:textId="77777777" w:rsidR="00473205" w:rsidRPr="00473205" w:rsidRDefault="00473205" w:rsidP="00473205">
            <w:pPr>
              <w:rPr>
                <w:rFonts w:eastAsia="DengXian"/>
              </w:rPr>
            </w:pPr>
            <w:r w:rsidRPr="00473205">
              <w:rPr>
                <w:rFonts w:eastAsia="DengXian"/>
              </w:rPr>
              <w:t xml:space="preserve">Reported TA is useless for verifying the UE location, see previous question. </w:t>
            </w:r>
          </w:p>
          <w:p w14:paraId="5A629DF4" w14:textId="3C2EDFF4" w:rsidR="00473205" w:rsidRPr="00473205" w:rsidRDefault="00473205" w:rsidP="00473205">
            <w:pPr>
              <w:rPr>
                <w:rFonts w:eastAsia="DengXian"/>
              </w:rPr>
            </w:pPr>
            <w:r w:rsidRPr="00473205">
              <w:rPr>
                <w:rFonts w:eastAsia="DengXian"/>
              </w:rPr>
              <w:lastRenderedPageBreak/>
              <w:t>If RAN1 decides on a solution that requires RAN2 protocol changes, they will liaison RAN2.</w:t>
            </w:r>
          </w:p>
        </w:tc>
      </w:tr>
    </w:tbl>
    <w:p w14:paraId="448CB5E7" w14:textId="77777777" w:rsidR="00D224AA" w:rsidRDefault="00D224AA"/>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DengXian"/>
              </w:rPr>
            </w:pPr>
            <w:r>
              <w:rPr>
                <w:rFonts w:eastAsia="DengXian"/>
              </w:rPr>
              <w:t>Thales</w:t>
            </w:r>
          </w:p>
        </w:tc>
        <w:tc>
          <w:tcPr>
            <w:tcW w:w="8138" w:type="dxa"/>
            <w:shd w:val="clear" w:color="auto" w:fill="auto"/>
          </w:tcPr>
          <w:p w14:paraId="7FD8A806" w14:textId="77777777" w:rsidR="00D224AA" w:rsidRDefault="00343471">
            <w:pPr>
              <w:rPr>
                <w:rFonts w:eastAsia="DengXian"/>
              </w:rPr>
            </w:pPr>
            <w:r>
              <w:rPr>
                <w:rFonts w:eastAsia="DengXian"/>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DengXian"/>
              </w:rPr>
            </w:pPr>
            <w:r>
              <w:rPr>
                <w:rFonts w:eastAsia="DengXian"/>
              </w:rPr>
              <w:t>Hispasat</w:t>
            </w:r>
          </w:p>
        </w:tc>
        <w:tc>
          <w:tcPr>
            <w:tcW w:w="8138" w:type="dxa"/>
            <w:shd w:val="clear" w:color="auto" w:fill="auto"/>
          </w:tcPr>
          <w:p w14:paraId="7C4BAEF3" w14:textId="77777777" w:rsidR="00D224AA" w:rsidRDefault="00343471">
            <w:pPr>
              <w:rPr>
                <w:rFonts w:eastAsia="DengXian"/>
              </w:rPr>
            </w:pPr>
            <w:r>
              <w:rPr>
                <w:rFonts w:eastAsia="DengXian"/>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65C9C10C"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DengXian"/>
              </w:rPr>
            </w:pPr>
            <w:r>
              <w:rPr>
                <w:rFonts w:eastAsia="DengXian" w:hint="eastAsia"/>
              </w:rPr>
              <w:t>CATT</w:t>
            </w:r>
          </w:p>
        </w:tc>
        <w:tc>
          <w:tcPr>
            <w:tcW w:w="8138" w:type="dxa"/>
            <w:shd w:val="clear" w:color="auto" w:fill="auto"/>
          </w:tcPr>
          <w:p w14:paraId="4D337102"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4E8157DA" w14:textId="77777777" w:rsidR="00D224AA" w:rsidRDefault="00343471">
            <w:pPr>
              <w:rPr>
                <w:rFonts w:eastAsia="DengXian"/>
              </w:rPr>
            </w:pPr>
            <w:r>
              <w:rPr>
                <w:rFonts w:eastAsia="DengXian"/>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1992B986" w14:textId="77777777" w:rsidR="00D224AA" w:rsidRDefault="00343471">
            <w:pPr>
              <w:rPr>
                <w:rFonts w:eastAsia="DengXian"/>
              </w:rPr>
            </w:pPr>
            <w:r>
              <w:rPr>
                <w:rFonts w:eastAsia="DengXian"/>
              </w:rPr>
              <w:t>Before SA3 confirms TA reporting is trustable.</w:t>
            </w:r>
          </w:p>
        </w:tc>
      </w:tr>
      <w:tr w:rsidR="00D224AA" w14:paraId="338C3B22" w14:textId="77777777">
        <w:tc>
          <w:tcPr>
            <w:tcW w:w="1496" w:type="dxa"/>
            <w:shd w:val="clear" w:color="auto" w:fill="auto"/>
          </w:tcPr>
          <w:p w14:paraId="407104D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4AD39F1F" w14:textId="77777777" w:rsidR="00D224AA" w:rsidRDefault="00343471">
            <w:pPr>
              <w:rPr>
                <w:rFonts w:eastAsia="DengXian"/>
              </w:rPr>
            </w:pPr>
            <w:r>
              <w:rPr>
                <w:rFonts w:eastAsia="Yu Mincho" w:hint="eastAsia"/>
                <w:lang w:eastAsia="ja-JP"/>
              </w:rPr>
              <w:t>O</w:t>
            </w:r>
            <w:r>
              <w:rPr>
                <w:rFonts w:eastAsia="Yu Mincho"/>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1F932D75" w14:textId="77777777" w:rsidR="00D224AA" w:rsidRDefault="00343471">
            <w:pPr>
              <w:rPr>
                <w:rFonts w:eastAsia="DengXian"/>
                <w:lang w:val="en-US" w:eastAsia="ja-JP"/>
              </w:rPr>
            </w:pPr>
            <w:r>
              <w:rPr>
                <w:rFonts w:eastAsia="DengXian"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5145F0ED"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DengXian"/>
                <w:lang w:val="en-US"/>
              </w:rPr>
            </w:pPr>
            <w:r>
              <w:rPr>
                <w:rFonts w:eastAsia="DengXian"/>
              </w:rPr>
              <w:t>Nokia</w:t>
            </w:r>
          </w:p>
        </w:tc>
        <w:tc>
          <w:tcPr>
            <w:tcW w:w="8138" w:type="dxa"/>
            <w:shd w:val="clear" w:color="auto" w:fill="auto"/>
          </w:tcPr>
          <w:p w14:paraId="13084CA4" w14:textId="2FC4897E" w:rsidR="006D1DF1" w:rsidRDefault="006D1DF1" w:rsidP="006D1DF1">
            <w:pPr>
              <w:rPr>
                <w:rFonts w:eastAsia="DengXian"/>
                <w:lang w:val="en-US"/>
              </w:rPr>
            </w:pPr>
            <w:r>
              <w:rPr>
                <w:rFonts w:eastAsia="DengXian"/>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DengXian"/>
              </w:rPr>
            </w:pPr>
            <w:r>
              <w:rPr>
                <w:rFonts w:eastAsia="Yu Mincho"/>
                <w:lang w:eastAsia="ja-JP"/>
              </w:rPr>
              <w:t xml:space="preserve">Samsung </w:t>
            </w:r>
          </w:p>
        </w:tc>
        <w:tc>
          <w:tcPr>
            <w:tcW w:w="8138" w:type="dxa"/>
            <w:shd w:val="clear" w:color="auto" w:fill="auto"/>
          </w:tcPr>
          <w:p w14:paraId="2ED2B763" w14:textId="7E44EFFA" w:rsidR="00DF183F" w:rsidRDefault="00DF183F" w:rsidP="00DF183F">
            <w:pPr>
              <w:rPr>
                <w:rFonts w:eastAsia="DengXian"/>
              </w:rPr>
            </w:pPr>
            <w:r>
              <w:rPr>
                <w:rFonts w:eastAsia="Yu Mincho"/>
                <w:lang w:eastAsia="ja-JP"/>
              </w:rPr>
              <w:t>Similar view to above. RAN2 shoul</w:t>
            </w:r>
            <w:r>
              <w:rPr>
                <w:rFonts w:eastAsia="DengXian"/>
              </w:rPr>
              <w:t>d wait for RAN1 recommendations.</w:t>
            </w:r>
          </w:p>
        </w:tc>
      </w:tr>
      <w:tr w:rsidR="00473205" w14:paraId="14CEF86E" w14:textId="77777777">
        <w:tc>
          <w:tcPr>
            <w:tcW w:w="1496" w:type="dxa"/>
            <w:shd w:val="clear" w:color="auto" w:fill="auto"/>
          </w:tcPr>
          <w:p w14:paraId="33F0EB38" w14:textId="7EA07952" w:rsidR="00473205" w:rsidRDefault="00473205" w:rsidP="00473205">
            <w:pPr>
              <w:rPr>
                <w:rFonts w:eastAsia="Yu Mincho"/>
                <w:lang w:eastAsia="ja-JP"/>
              </w:rPr>
            </w:pPr>
            <w:r>
              <w:rPr>
                <w:rFonts w:eastAsia="DengXian"/>
                <w:lang w:val="fr-FR"/>
              </w:rPr>
              <w:t>Ericsson</w:t>
            </w:r>
          </w:p>
        </w:tc>
        <w:tc>
          <w:tcPr>
            <w:tcW w:w="8138" w:type="dxa"/>
            <w:shd w:val="clear" w:color="auto" w:fill="auto"/>
          </w:tcPr>
          <w:p w14:paraId="3C7CA4E7" w14:textId="6D5B2DE8" w:rsidR="00473205" w:rsidRDefault="00473205" w:rsidP="00473205">
            <w:pPr>
              <w:rPr>
                <w:rFonts w:eastAsia="Yu Mincho"/>
                <w:lang w:eastAsia="ja-JP"/>
              </w:rPr>
            </w:pPr>
            <w:r>
              <w:rPr>
                <w:rFonts w:eastAsia="DengXian"/>
                <w:lang w:val="fr-FR"/>
              </w:rPr>
              <w:t>Wait for RAN1.</w:t>
            </w:r>
          </w:p>
        </w:tc>
      </w:tr>
    </w:tbl>
    <w:p w14:paraId="2BB58158" w14:textId="77777777" w:rsidR="00D224AA" w:rsidRDefault="00D224AA"/>
    <w:p w14:paraId="6D2FD5E0" w14:textId="77777777" w:rsidR="00D224AA" w:rsidRDefault="00343471">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Deutsche Telekom , Huawei , HiSilicon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 ?</w:t>
      </w:r>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DengXian"/>
              </w:rPr>
            </w:pPr>
            <w:r>
              <w:rPr>
                <w:rFonts w:eastAsia="DengXian"/>
              </w:rPr>
              <w:t>Thales</w:t>
            </w:r>
          </w:p>
        </w:tc>
        <w:tc>
          <w:tcPr>
            <w:tcW w:w="1901" w:type="dxa"/>
            <w:shd w:val="clear" w:color="auto" w:fill="auto"/>
          </w:tcPr>
          <w:p w14:paraId="3BA7F7E0" w14:textId="77777777" w:rsidR="00D224AA" w:rsidRDefault="00343471">
            <w:pPr>
              <w:rPr>
                <w:rFonts w:eastAsia="DengXian"/>
              </w:rPr>
            </w:pPr>
            <w:r>
              <w:rPr>
                <w:rFonts w:eastAsia="DengXian"/>
              </w:rPr>
              <w:t>-</w:t>
            </w:r>
          </w:p>
        </w:tc>
        <w:tc>
          <w:tcPr>
            <w:tcW w:w="6318" w:type="dxa"/>
            <w:shd w:val="clear" w:color="auto" w:fill="auto"/>
          </w:tcPr>
          <w:p w14:paraId="35DD320E"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DengXian"/>
              </w:rPr>
            </w:pPr>
            <w:r>
              <w:rPr>
                <w:rFonts w:eastAsia="DengXian"/>
              </w:rPr>
              <w:t>Hispasat</w:t>
            </w:r>
          </w:p>
        </w:tc>
        <w:tc>
          <w:tcPr>
            <w:tcW w:w="1901" w:type="dxa"/>
            <w:shd w:val="clear" w:color="auto" w:fill="auto"/>
          </w:tcPr>
          <w:p w14:paraId="45C872B7" w14:textId="77777777" w:rsidR="00D224AA" w:rsidRDefault="00343471">
            <w:pPr>
              <w:rPr>
                <w:rFonts w:eastAsia="DengXian"/>
              </w:rPr>
            </w:pPr>
            <w:r>
              <w:rPr>
                <w:rFonts w:eastAsia="DengXian"/>
              </w:rPr>
              <w:t>Disagree</w:t>
            </w:r>
          </w:p>
        </w:tc>
        <w:tc>
          <w:tcPr>
            <w:tcW w:w="6318" w:type="dxa"/>
            <w:shd w:val="clear" w:color="auto" w:fill="auto"/>
          </w:tcPr>
          <w:p w14:paraId="35E5A5E5"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DengXian"/>
              </w:rPr>
            </w:pPr>
            <w:r>
              <w:rPr>
                <w:rFonts w:eastAsia="DengXian" w:hint="eastAsia"/>
              </w:rPr>
              <w:lastRenderedPageBreak/>
              <w:t>v</w:t>
            </w:r>
            <w:r>
              <w:rPr>
                <w:rFonts w:eastAsia="DengXian"/>
              </w:rPr>
              <w:t>ivo</w:t>
            </w:r>
          </w:p>
        </w:tc>
        <w:tc>
          <w:tcPr>
            <w:tcW w:w="1901" w:type="dxa"/>
            <w:shd w:val="clear" w:color="auto" w:fill="auto"/>
          </w:tcPr>
          <w:p w14:paraId="3CCC3F49" w14:textId="77777777" w:rsidR="00D224AA" w:rsidRDefault="00343471">
            <w:pPr>
              <w:rPr>
                <w:rFonts w:eastAsia="DengXian"/>
              </w:rPr>
            </w:pPr>
            <w:r>
              <w:rPr>
                <w:rFonts w:eastAsia="DengXian" w:hint="eastAsia"/>
              </w:rPr>
              <w:t>-</w:t>
            </w:r>
          </w:p>
        </w:tc>
        <w:tc>
          <w:tcPr>
            <w:tcW w:w="6318" w:type="dxa"/>
            <w:shd w:val="clear" w:color="auto" w:fill="auto"/>
          </w:tcPr>
          <w:p w14:paraId="02A4966F"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DengXian"/>
              </w:rPr>
            </w:pPr>
            <w:r>
              <w:rPr>
                <w:rFonts w:eastAsia="DengXian" w:hint="eastAsia"/>
              </w:rPr>
              <w:t>CATT</w:t>
            </w:r>
          </w:p>
        </w:tc>
        <w:tc>
          <w:tcPr>
            <w:tcW w:w="1901" w:type="dxa"/>
            <w:shd w:val="clear" w:color="auto" w:fill="auto"/>
          </w:tcPr>
          <w:p w14:paraId="4C70B75A"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1B36E432"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07175DC5"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674F981"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3B2426C6" w14:textId="77777777" w:rsidR="00D224AA" w:rsidRDefault="00343471">
            <w:pPr>
              <w:rPr>
                <w:rFonts w:eastAsia="DengXian"/>
              </w:rPr>
            </w:pPr>
            <w:r>
              <w:rPr>
                <w:rFonts w:eastAsia="DengXian"/>
              </w:rPr>
              <w:t>Disagree</w:t>
            </w:r>
          </w:p>
        </w:tc>
        <w:tc>
          <w:tcPr>
            <w:tcW w:w="6318" w:type="dxa"/>
            <w:shd w:val="clear" w:color="auto" w:fill="auto"/>
          </w:tcPr>
          <w:p w14:paraId="74F05E7B" w14:textId="77777777" w:rsidR="00D224AA" w:rsidRDefault="00343471">
            <w:pPr>
              <w:rPr>
                <w:rFonts w:eastAsia="DengXian"/>
              </w:rPr>
            </w:pPr>
            <w:r>
              <w:rPr>
                <w:rFonts w:eastAsia="DengXian"/>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F53734F"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3F7BAD30" w14:textId="77777777" w:rsidR="00D224AA" w:rsidRDefault="00343471">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F6F1C5E"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54A018C4" w14:textId="77777777" w:rsidR="00D224AA" w:rsidRDefault="00343471">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2E0F6D2"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3B69C66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DengXian"/>
                <w:lang w:val="en-US"/>
              </w:rPr>
            </w:pPr>
            <w:r>
              <w:rPr>
                <w:rFonts w:eastAsia="DengXian"/>
              </w:rPr>
              <w:t>Nokia</w:t>
            </w:r>
          </w:p>
        </w:tc>
        <w:tc>
          <w:tcPr>
            <w:tcW w:w="1901" w:type="dxa"/>
            <w:shd w:val="clear" w:color="auto" w:fill="auto"/>
          </w:tcPr>
          <w:p w14:paraId="47B79834" w14:textId="6A4053B5" w:rsidR="00246D67" w:rsidRPr="001731B4" w:rsidRDefault="00246D67" w:rsidP="00246D67">
            <w:pPr>
              <w:rPr>
                <w:rFonts w:eastAsia="DengXian"/>
                <w:lang w:val="en-US"/>
              </w:rPr>
            </w:pPr>
            <w:r>
              <w:rPr>
                <w:rFonts w:eastAsia="DengXian"/>
              </w:rPr>
              <w:t>Agree</w:t>
            </w:r>
          </w:p>
        </w:tc>
        <w:tc>
          <w:tcPr>
            <w:tcW w:w="6318" w:type="dxa"/>
            <w:shd w:val="clear" w:color="auto" w:fill="auto"/>
          </w:tcPr>
          <w:p w14:paraId="6956CB0B" w14:textId="36DA89EE"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DengXian"/>
              </w:rPr>
            </w:pPr>
            <w:r>
              <w:rPr>
                <w:rFonts w:eastAsia="Yu Mincho"/>
                <w:lang w:eastAsia="ja-JP"/>
              </w:rPr>
              <w:t xml:space="preserve">Samsung </w:t>
            </w:r>
          </w:p>
        </w:tc>
        <w:tc>
          <w:tcPr>
            <w:tcW w:w="1901" w:type="dxa"/>
            <w:shd w:val="clear" w:color="auto" w:fill="auto"/>
          </w:tcPr>
          <w:p w14:paraId="105A9875" w14:textId="1F22FD91" w:rsidR="00E940EA" w:rsidRDefault="00E940EA" w:rsidP="00E940EA">
            <w:pPr>
              <w:rPr>
                <w:rFonts w:eastAsia="DengXian"/>
              </w:rPr>
            </w:pPr>
            <w:r>
              <w:rPr>
                <w:rFonts w:eastAsia="Yu Mincho"/>
                <w:lang w:eastAsia="ja-JP"/>
              </w:rPr>
              <w:t>Disagree</w:t>
            </w:r>
          </w:p>
        </w:tc>
        <w:tc>
          <w:tcPr>
            <w:tcW w:w="6318" w:type="dxa"/>
            <w:shd w:val="clear" w:color="auto" w:fill="auto"/>
          </w:tcPr>
          <w:p w14:paraId="7E9786B5" w14:textId="77777777" w:rsidR="00E940EA" w:rsidRDefault="00E940EA" w:rsidP="00E940EA">
            <w:pPr>
              <w:rPr>
                <w:rFonts w:eastAsia="DengXian"/>
              </w:rPr>
            </w:pPr>
          </w:p>
        </w:tc>
      </w:tr>
      <w:tr w:rsidR="00BE2059" w14:paraId="5F8FE88F" w14:textId="77777777">
        <w:tc>
          <w:tcPr>
            <w:tcW w:w="1496" w:type="dxa"/>
            <w:shd w:val="clear" w:color="auto" w:fill="auto"/>
          </w:tcPr>
          <w:p w14:paraId="4790D337" w14:textId="70A766D0" w:rsidR="00BE2059" w:rsidRDefault="00BE2059" w:rsidP="00BE2059">
            <w:pPr>
              <w:rPr>
                <w:rFonts w:eastAsia="Yu Mincho"/>
                <w:lang w:eastAsia="ja-JP"/>
              </w:rPr>
            </w:pPr>
            <w:r>
              <w:rPr>
                <w:rFonts w:eastAsia="DengXian"/>
              </w:rPr>
              <w:t>Qualcomm</w:t>
            </w:r>
          </w:p>
        </w:tc>
        <w:tc>
          <w:tcPr>
            <w:tcW w:w="1901" w:type="dxa"/>
            <w:shd w:val="clear" w:color="auto" w:fill="auto"/>
          </w:tcPr>
          <w:p w14:paraId="1A03C93D" w14:textId="61202648" w:rsidR="00BE2059" w:rsidRDefault="00BE2059" w:rsidP="00BE2059">
            <w:pPr>
              <w:rPr>
                <w:rFonts w:eastAsia="Yu Mincho"/>
                <w:lang w:eastAsia="ja-JP"/>
              </w:rPr>
            </w:pPr>
            <w:r>
              <w:rPr>
                <w:rFonts w:eastAsia="DengXian"/>
              </w:rPr>
              <w:t>Disagree</w:t>
            </w:r>
          </w:p>
        </w:tc>
        <w:tc>
          <w:tcPr>
            <w:tcW w:w="6318" w:type="dxa"/>
            <w:shd w:val="clear" w:color="auto" w:fill="auto"/>
          </w:tcPr>
          <w:p w14:paraId="1E4BDDFD" w14:textId="29698794" w:rsidR="00BE2059" w:rsidRDefault="00BE2059" w:rsidP="00BE2059">
            <w:pPr>
              <w:rPr>
                <w:rFonts w:eastAsia="DengXian"/>
              </w:rPr>
            </w:pPr>
            <w:r>
              <w:rPr>
                <w:rFonts w:eastAsia="DengXian"/>
              </w:rPr>
              <w:t>There is no guarantee of TN network availability.</w:t>
            </w:r>
          </w:p>
        </w:tc>
      </w:tr>
      <w:tr w:rsidR="00473205" w14:paraId="1161BAEA" w14:textId="77777777">
        <w:tc>
          <w:tcPr>
            <w:tcW w:w="1496" w:type="dxa"/>
            <w:shd w:val="clear" w:color="auto" w:fill="auto"/>
          </w:tcPr>
          <w:p w14:paraId="573DD807" w14:textId="1A7D0C35" w:rsidR="00473205" w:rsidRDefault="00473205" w:rsidP="00473205">
            <w:pPr>
              <w:rPr>
                <w:rFonts w:eastAsia="DengXian"/>
              </w:rPr>
            </w:pPr>
            <w:r>
              <w:rPr>
                <w:rFonts w:eastAsia="DengXian"/>
                <w:lang w:val="fr-FR"/>
              </w:rPr>
              <w:t>Ericsson</w:t>
            </w:r>
          </w:p>
        </w:tc>
        <w:tc>
          <w:tcPr>
            <w:tcW w:w="1901" w:type="dxa"/>
            <w:shd w:val="clear" w:color="auto" w:fill="auto"/>
          </w:tcPr>
          <w:p w14:paraId="7A955F0E" w14:textId="4A4A1B67" w:rsidR="00473205" w:rsidRDefault="00473205" w:rsidP="00473205">
            <w:pPr>
              <w:rPr>
                <w:rFonts w:eastAsia="DengXian"/>
              </w:rPr>
            </w:pPr>
            <w:r>
              <w:rPr>
                <w:rFonts w:eastAsia="DengXian"/>
                <w:lang w:val="fr-FR"/>
              </w:rPr>
              <w:t>Disagree</w:t>
            </w:r>
          </w:p>
        </w:tc>
        <w:tc>
          <w:tcPr>
            <w:tcW w:w="6318" w:type="dxa"/>
            <w:shd w:val="clear" w:color="auto" w:fill="auto"/>
          </w:tcPr>
          <w:p w14:paraId="4F6C861C" w14:textId="180A2991" w:rsidR="00473205" w:rsidRDefault="00473205" w:rsidP="00473205">
            <w:pPr>
              <w:rPr>
                <w:rFonts w:eastAsia="DengXian"/>
              </w:rPr>
            </w:pPr>
            <w:r>
              <w:rPr>
                <w:rFonts w:eastAsia="DengXian"/>
                <w:lang w:val="fr-FR"/>
              </w:rPr>
              <w:t>Agree with OPPO.</w:t>
            </w:r>
          </w:p>
        </w:tc>
      </w:tr>
    </w:tbl>
    <w:p w14:paraId="00280D51" w14:textId="77777777" w:rsidR="00D224AA" w:rsidRDefault="00D224AA"/>
    <w:p w14:paraId="1B938078" w14:textId="77777777" w:rsidR="00D224AA" w:rsidRDefault="00343471">
      <w:pPr>
        <w:pStyle w:val="Heading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DengXian"/>
              </w:rPr>
            </w:pPr>
            <w:r>
              <w:rPr>
                <w:rFonts w:eastAsia="DengXian" w:hint="eastAsia"/>
              </w:rPr>
              <w:t>CATT</w:t>
            </w:r>
          </w:p>
        </w:tc>
        <w:tc>
          <w:tcPr>
            <w:tcW w:w="8280" w:type="dxa"/>
            <w:shd w:val="clear" w:color="auto" w:fill="auto"/>
          </w:tcPr>
          <w:p w14:paraId="071C8CC8" w14:textId="77777777" w:rsidR="00D224AA" w:rsidRDefault="00343471">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DengXian"/>
              </w:rPr>
            </w:pPr>
            <w:r>
              <w:rPr>
                <w:rFonts w:eastAsia="DengXian"/>
              </w:rPr>
              <w:t xml:space="preserve">Samsung </w:t>
            </w:r>
          </w:p>
        </w:tc>
        <w:tc>
          <w:tcPr>
            <w:tcW w:w="8280" w:type="dxa"/>
            <w:shd w:val="clear" w:color="auto" w:fill="auto"/>
          </w:tcPr>
          <w:p w14:paraId="32B867C7" w14:textId="3C569C1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 xml:space="preserve">UE location verification, as some questions in this email discussion maybe pending on SA2 feedback/reply LS.  </w:t>
            </w:r>
          </w:p>
          <w:p w14:paraId="6771FF27" w14:textId="77777777" w:rsidR="005E1AEE" w:rsidRDefault="005E1AEE" w:rsidP="005E1AEE">
            <w:pPr>
              <w:rPr>
                <w:rFonts w:eastAsia="DengXian"/>
              </w:rPr>
            </w:pPr>
          </w:p>
          <w:p w14:paraId="1B566E69"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DengXian"/>
              </w:rPr>
            </w:pPr>
            <w:r w:rsidRPr="00C041C3">
              <w:rPr>
                <w:i/>
              </w:rPr>
              <w:t>RAN2 would like to inform SA2 about this agreement and ask for any related feedback.</w:t>
            </w:r>
            <w:r>
              <w:t>”</w:t>
            </w:r>
          </w:p>
        </w:tc>
      </w:tr>
    </w:tbl>
    <w:p w14:paraId="43C97AF6" w14:textId="77777777" w:rsidR="00D224AA" w:rsidRDefault="00D224AA"/>
    <w:p w14:paraId="237EFAF9" w14:textId="77777777" w:rsidR="00D224AA" w:rsidRDefault="00343471">
      <w:pPr>
        <w:pStyle w:val="Heading1"/>
      </w:pPr>
      <w:r>
        <w:t>3. Summary and Proposals</w:t>
      </w:r>
    </w:p>
    <w:p w14:paraId="596EE07F" w14:textId="77777777" w:rsidR="00D224AA" w:rsidRDefault="00D224AA">
      <w:pPr>
        <w:rPr>
          <w:b/>
          <w:lang w:val="en-US"/>
        </w:rPr>
      </w:pPr>
    </w:p>
    <w:p w14:paraId="0DA75144" w14:textId="77777777" w:rsidR="00D224AA" w:rsidRDefault="00D224AA">
      <w:pPr>
        <w:pStyle w:val="BodyText"/>
        <w:rPr>
          <w:lang w:val="en-US"/>
        </w:rPr>
      </w:pPr>
    </w:p>
    <w:p w14:paraId="66E54B1C" w14:textId="77777777" w:rsidR="00D224AA" w:rsidRDefault="00343471">
      <w:pPr>
        <w:pStyle w:val="Heading1"/>
      </w:pPr>
      <w:r>
        <w:lastRenderedPageBreak/>
        <w:t>4.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3GPP Contribution  "Discussion on network verified UE location", R2-2207074, OPPO</w:t>
      </w:r>
    </w:p>
    <w:p w14:paraId="5910F270" w14:textId="77777777" w:rsidR="00D224AA" w:rsidRDefault="00343471">
      <w:pPr>
        <w:pStyle w:val="Doc-title"/>
        <w:numPr>
          <w:ilvl w:val="0"/>
          <w:numId w:val="15"/>
        </w:numPr>
        <w:spacing w:line="360" w:lineRule="auto"/>
      </w:pPr>
      <w:r>
        <w:t>3GPP Contribution  "Network verified UE location aspects", R2-2208775, THALES</w:t>
      </w:r>
    </w:p>
    <w:p w14:paraId="7A319909" w14:textId="77777777" w:rsidR="00D224AA" w:rsidRDefault="00343471">
      <w:pPr>
        <w:pStyle w:val="Doc-title"/>
        <w:numPr>
          <w:ilvl w:val="0"/>
          <w:numId w:val="15"/>
        </w:numPr>
        <w:spacing w:line="360" w:lineRule="auto"/>
      </w:pPr>
      <w:r>
        <w:t>3GPP Contribution  "Discussion on network verified UE location", R2-2207274, Intel Corporation</w:t>
      </w:r>
    </w:p>
    <w:p w14:paraId="5BC8F31E" w14:textId="77777777" w:rsidR="00D224AA" w:rsidRDefault="00343471">
      <w:pPr>
        <w:pStyle w:val="Doc-title"/>
        <w:numPr>
          <w:ilvl w:val="0"/>
          <w:numId w:val="15"/>
        </w:numPr>
        <w:spacing w:line="360" w:lineRule="auto"/>
      </w:pPr>
      <w:r>
        <w:t>3GPP Contribution  "Assumptions on Network verified location", R2-2207296, NEC Telecom MODUS Ltd.</w:t>
      </w:r>
    </w:p>
    <w:p w14:paraId="4723A1AF" w14:textId="77777777" w:rsidR="00D224AA" w:rsidRDefault="00343471">
      <w:pPr>
        <w:pStyle w:val="Doc-title"/>
        <w:numPr>
          <w:ilvl w:val="0"/>
          <w:numId w:val="15"/>
        </w:numPr>
        <w:spacing w:line="360" w:lineRule="auto"/>
      </w:pPr>
      <w:r>
        <w:t>3GPP Contribution  "On Network Verified UE Location in NR-NTN", R2-2207302, MediaTek Inc.</w:t>
      </w:r>
    </w:p>
    <w:p w14:paraId="3CFEA3F8" w14:textId="77777777" w:rsidR="00D224AA" w:rsidRDefault="00343471">
      <w:pPr>
        <w:pStyle w:val="Doc-title"/>
        <w:numPr>
          <w:ilvl w:val="0"/>
          <w:numId w:val="15"/>
        </w:numPr>
        <w:spacing w:line="360" w:lineRule="auto"/>
      </w:pPr>
      <w:r>
        <w:t>3GPP Contribution  "Considerations on NW-verified UE location", R2-2207326, Nokia, Nokia Shanghai Bell</w:t>
      </w:r>
    </w:p>
    <w:p w14:paraId="0FE5426E" w14:textId="77777777" w:rsidR="00D224AA" w:rsidRDefault="00343471">
      <w:pPr>
        <w:pStyle w:val="Doc-title"/>
        <w:numPr>
          <w:ilvl w:val="0"/>
          <w:numId w:val="15"/>
        </w:numPr>
        <w:spacing w:line="360" w:lineRule="auto"/>
      </w:pPr>
      <w:r>
        <w:t>3GPP Contribution  "Consideration on NTN Network Verified UE Location", R2-2207444, Apple</w:t>
      </w:r>
    </w:p>
    <w:p w14:paraId="69322790" w14:textId="77777777" w:rsidR="00D224AA" w:rsidRDefault="00343471">
      <w:pPr>
        <w:pStyle w:val="Doc-title"/>
        <w:numPr>
          <w:ilvl w:val="0"/>
          <w:numId w:val="15"/>
        </w:numPr>
        <w:spacing w:line="360" w:lineRule="auto"/>
      </w:pPr>
      <w:r>
        <w:t>3GPP Contribution  "Discussion on the network verfied UE location", R2-2207482, Huawei, HiSilicon</w:t>
      </w:r>
    </w:p>
    <w:p w14:paraId="4424A298" w14:textId="77777777" w:rsidR="00D224AA" w:rsidRDefault="00343471">
      <w:pPr>
        <w:pStyle w:val="Doc-title"/>
        <w:numPr>
          <w:ilvl w:val="0"/>
          <w:numId w:val="15"/>
        </w:numPr>
        <w:spacing w:line="360" w:lineRule="auto"/>
      </w:pPr>
      <w:r>
        <w:t>3GPP Contribution  "Discussion on NW verification of UE location in Rel-18 NR NTN", R2-2207634, vivo</w:t>
      </w:r>
    </w:p>
    <w:p w14:paraId="4C7E6E8B" w14:textId="77777777" w:rsidR="00D224AA" w:rsidRDefault="00343471">
      <w:pPr>
        <w:pStyle w:val="Doc-title"/>
        <w:numPr>
          <w:ilvl w:val="0"/>
          <w:numId w:val="15"/>
        </w:numPr>
        <w:spacing w:line="360" w:lineRule="auto"/>
      </w:pPr>
      <w:r>
        <w:t>3GPP Contribution  "Discussion of Network verified UE location in NTN", R2-2207645, China Telecom</w:t>
      </w:r>
    </w:p>
    <w:p w14:paraId="2963B5B8" w14:textId="77777777" w:rsidR="00D224AA" w:rsidRDefault="00343471">
      <w:pPr>
        <w:pStyle w:val="Doc-title"/>
        <w:numPr>
          <w:ilvl w:val="0"/>
          <w:numId w:val="15"/>
        </w:numPr>
        <w:spacing w:line="360" w:lineRule="auto"/>
      </w:pPr>
      <w:r>
        <w:t>3GPP Contribution  "Discussion on UE location verify procedure", R2-2207675, Spreadtrum Communications</w:t>
      </w:r>
    </w:p>
    <w:p w14:paraId="713F2AE8" w14:textId="77777777" w:rsidR="00D224AA" w:rsidRDefault="00343471">
      <w:pPr>
        <w:pStyle w:val="Doc-title"/>
        <w:numPr>
          <w:ilvl w:val="0"/>
          <w:numId w:val="15"/>
        </w:numPr>
        <w:spacing w:line="360" w:lineRule="auto"/>
      </w:pPr>
      <w:r>
        <w:t>3GPP Contribution  "Network Verified UE Location", R2-2207779, Samsung R&amp;D Institute UK</w:t>
      </w:r>
    </w:p>
    <w:p w14:paraId="1F5E0909" w14:textId="77777777" w:rsidR="00D224AA" w:rsidRDefault="00343471">
      <w:pPr>
        <w:pStyle w:val="Doc-title"/>
        <w:numPr>
          <w:ilvl w:val="0"/>
          <w:numId w:val="15"/>
        </w:numPr>
        <w:spacing w:line="360" w:lineRule="auto"/>
      </w:pPr>
      <w:r>
        <w:t>3GPP Contribution  "On NTN NW verified UE location aspects", R2-2207866, Lenovo</w:t>
      </w:r>
    </w:p>
    <w:p w14:paraId="758D5065" w14:textId="77777777" w:rsidR="00D224AA" w:rsidRDefault="00343471">
      <w:pPr>
        <w:pStyle w:val="Doc-title"/>
        <w:numPr>
          <w:ilvl w:val="0"/>
          <w:numId w:val="15"/>
        </w:numPr>
        <w:spacing w:line="360" w:lineRule="auto"/>
      </w:pPr>
      <w:r>
        <w:t>3GPP Contribution  "Discussion on network verified UE location", R2-2207915, Xiaomi</w:t>
      </w:r>
    </w:p>
    <w:p w14:paraId="49522063" w14:textId="77777777" w:rsidR="00D224AA" w:rsidRDefault="00343471">
      <w:pPr>
        <w:pStyle w:val="Doc-title"/>
        <w:numPr>
          <w:ilvl w:val="0"/>
          <w:numId w:val="15"/>
        </w:numPr>
        <w:spacing w:line="360" w:lineRule="auto"/>
      </w:pPr>
      <w:r>
        <w:t>3GPP Contribution  "UE location verification in NTN", R2-2208022, Deutsche Telekom, Huawei, HiSilicon</w:t>
      </w:r>
    </w:p>
    <w:p w14:paraId="6EB14CCE" w14:textId="77777777" w:rsidR="00D224AA" w:rsidRDefault="00343471">
      <w:pPr>
        <w:pStyle w:val="Doc-title"/>
        <w:numPr>
          <w:ilvl w:val="0"/>
          <w:numId w:val="15"/>
        </w:numPr>
        <w:spacing w:line="360" w:lineRule="auto"/>
      </w:pPr>
      <w:r>
        <w:t>3GPP Contribution  "Discussion on Network Verified UE Location", R2-2208328, NTT DOCOMO INC.</w:t>
      </w:r>
    </w:p>
    <w:p w14:paraId="22DC68AF" w14:textId="77777777" w:rsidR="00D224AA" w:rsidRDefault="00343471">
      <w:pPr>
        <w:pStyle w:val="Doc-title"/>
        <w:numPr>
          <w:ilvl w:val="0"/>
          <w:numId w:val="15"/>
        </w:numPr>
        <w:spacing w:line="360" w:lineRule="auto"/>
      </w:pPr>
      <w:r>
        <w:t>3GPP Contribution  "Discussion on UE Location Verification", R2-2208376, CATT</w:t>
      </w:r>
    </w:p>
    <w:p w14:paraId="7CA8C023" w14:textId="77777777" w:rsidR="00D224AA" w:rsidRDefault="00343471">
      <w:pPr>
        <w:pStyle w:val="Doc-title"/>
        <w:numPr>
          <w:ilvl w:val="0"/>
          <w:numId w:val="15"/>
        </w:numPr>
        <w:spacing w:line="360" w:lineRule="auto"/>
      </w:pPr>
      <w:r>
        <w:t>3GPP Contribution  "Consideration on UE Location Verification via Network", R2-2208444, CMCC</w:t>
      </w:r>
    </w:p>
    <w:p w14:paraId="70DFF240" w14:textId="77777777" w:rsidR="00D224AA" w:rsidRDefault="00343471">
      <w:pPr>
        <w:pStyle w:val="Doc-title"/>
        <w:numPr>
          <w:ilvl w:val="0"/>
          <w:numId w:val="15"/>
        </w:numPr>
        <w:spacing w:line="360" w:lineRule="auto"/>
      </w:pPr>
      <w:r>
        <w:t>3GPP Contribution  "Consideration on NW verified UE  location", R2-2208546, ZTE Corporation, Sanechips</w:t>
      </w:r>
    </w:p>
    <w:p w14:paraId="5A5D850C" w14:textId="77777777" w:rsidR="00D224AA" w:rsidRDefault="00343471">
      <w:pPr>
        <w:pStyle w:val="Doc-title"/>
        <w:numPr>
          <w:ilvl w:val="0"/>
          <w:numId w:val="15"/>
        </w:numPr>
        <w:spacing w:line="360" w:lineRule="auto"/>
      </w:pPr>
      <w:r>
        <w:t>3GPP Contribution  "R18 NR NTN Network verified UE location", R2-2208674, Ericsson</w:t>
      </w:r>
    </w:p>
    <w:p w14:paraId="50C60AAE" w14:textId="77777777" w:rsidR="00D224AA" w:rsidRDefault="00D224AA">
      <w:pPr>
        <w:pStyle w:val="Doc-text2"/>
        <w:ind w:left="0" w:firstLine="0"/>
      </w:pPr>
    </w:p>
    <w:p w14:paraId="58948F93" w14:textId="77777777" w:rsidR="00D224AA" w:rsidRDefault="00343471">
      <w:pPr>
        <w:pStyle w:val="Heading1"/>
      </w:pPr>
      <w:r>
        <w:lastRenderedPageBreak/>
        <w:t>5. Annex</w:t>
      </w:r>
    </w:p>
    <w:p w14:paraId="5654D67D" w14:textId="77777777" w:rsidR="00D224AA" w:rsidRDefault="00343471">
      <w:pPr>
        <w:pStyle w:val="Heading2"/>
        <w:tabs>
          <w:tab w:val="left" w:pos="576"/>
        </w:tabs>
        <w:ind w:left="576" w:hanging="576"/>
        <w:rPr>
          <w:rFonts w:cs="Times New Roman"/>
        </w:rPr>
      </w:pPr>
      <w:r>
        <w:rPr>
          <w:rFonts w:cs="Times New Roman"/>
        </w:rPr>
        <w:t>5.1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753AFC2F" w14:textId="77777777" w:rsidR="00D224AA" w:rsidRDefault="00D224AA">
      <w:pPr>
        <w:pStyle w:val="xmsonormal"/>
        <w:rPr>
          <w:rStyle w:val="Strong"/>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77777777" w:rsidR="00D224AA" w:rsidRDefault="00343471">
      <w:pPr>
        <w:pStyle w:val="Heading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5109E642" w14:textId="77777777" w:rsidR="00D224AA" w:rsidRDefault="00A347AB">
            <w:pPr>
              <w:spacing w:after="0"/>
              <w:jc w:val="center"/>
              <w:rPr>
                <w:rFonts w:ascii="Calibri" w:eastAsiaTheme="minorEastAsia" w:hAnsi="Calibri" w:cs="Calibri"/>
                <w:sz w:val="22"/>
                <w:szCs w:val="22"/>
                <w:lang w:val="en-US"/>
              </w:rPr>
            </w:pPr>
            <w:hyperlink r:id="rId34" w:history="1">
              <w:r w:rsidR="00343471">
                <w:rPr>
                  <w:rStyle w:val="Hyperlink"/>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r>
              <w:rPr>
                <w:rFonts w:hint="eastAsia"/>
              </w:rPr>
              <w:t>X</w:t>
            </w:r>
            <w:r>
              <w:t>iaolong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25495773" w14:textId="0857F7E1" w:rsidR="005E1AEE" w:rsidRDefault="00A347AB">
            <w:pPr>
              <w:spacing w:after="0"/>
              <w:jc w:val="center"/>
              <w:rPr>
                <w:rFonts w:ascii="Calibri" w:eastAsiaTheme="minorEastAsia" w:hAnsi="Calibri" w:cs="Calibri"/>
                <w:sz w:val="22"/>
                <w:szCs w:val="22"/>
                <w:lang w:val="en-US"/>
              </w:rPr>
            </w:pPr>
            <w:hyperlink r:id="rId35" w:history="1">
              <w:r w:rsidR="005E1AEE" w:rsidRPr="00084729">
                <w:rPr>
                  <w:rStyle w:val="Hyperlink"/>
                  <w:rFonts w:ascii="Calibri" w:eastAsiaTheme="minorEastAsia" w:hAnsi="Calibri" w:cs="Calibri"/>
                  <w:sz w:val="22"/>
                  <w:szCs w:val="22"/>
                  <w:lang w:val="en-US"/>
                </w:rPr>
                <w:t>c.khirallah@samsung.com</w:t>
              </w:r>
            </w:hyperlink>
            <w:r w:rsidR="005E1AEE">
              <w:rPr>
                <w:rFonts w:ascii="Calibri" w:eastAsiaTheme="minorEastAsia" w:hAnsi="Calibri" w:cs="Calibri"/>
                <w:sz w:val="22"/>
                <w:szCs w:val="22"/>
                <w:lang w:val="en-US"/>
              </w:rPr>
              <w:t xml:space="preserve"> </w:t>
            </w:r>
          </w:p>
        </w:tc>
      </w:tr>
      <w:tr w:rsidR="002D5F0F" w14:paraId="5A0FB213" w14:textId="77777777">
        <w:trPr>
          <w:jc w:val="center"/>
        </w:trPr>
        <w:tc>
          <w:tcPr>
            <w:tcW w:w="1980" w:type="dxa"/>
            <w:tcMar>
              <w:top w:w="0" w:type="dxa"/>
              <w:left w:w="108" w:type="dxa"/>
              <w:bottom w:w="0" w:type="dxa"/>
              <w:right w:w="108" w:type="dxa"/>
            </w:tcMar>
            <w:vAlign w:val="center"/>
          </w:tcPr>
          <w:p w14:paraId="32CFDE17" w14:textId="468056FA"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6B87F6B0" w14:textId="60ECFB49" w:rsidR="002D5F0F" w:rsidRDefault="002D5F0F">
            <w:pPr>
              <w:spacing w:after="0"/>
              <w:jc w:val="center"/>
            </w:pPr>
            <w:r>
              <w:t>robert.s.karlsson AT ericsson.com</w:t>
            </w:r>
          </w:p>
        </w:tc>
      </w:tr>
    </w:tbl>
    <w:p w14:paraId="2CAFE99F" w14:textId="77777777" w:rsidR="00D224AA" w:rsidRDefault="00D224AA">
      <w:pPr>
        <w:pStyle w:val="Reference"/>
        <w:ind w:left="567"/>
        <w:rPr>
          <w:lang w:val="en-US"/>
        </w:rPr>
      </w:pPr>
    </w:p>
    <w:sectPr w:rsidR="00D224AA">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5A50" w14:textId="77777777" w:rsidR="00A347AB" w:rsidRDefault="00A347AB">
      <w:pPr>
        <w:spacing w:after="0" w:line="240" w:lineRule="auto"/>
      </w:pPr>
      <w:r>
        <w:separator/>
      </w:r>
    </w:p>
  </w:endnote>
  <w:endnote w:type="continuationSeparator" w:id="0">
    <w:p w14:paraId="1BABA8FB" w14:textId="77777777" w:rsidR="00A347AB" w:rsidRDefault="00A3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DAA" w14:textId="25663397" w:rsidR="00DF183F" w:rsidRDefault="00DF18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363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3C">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D44F" w14:textId="77777777" w:rsidR="00A347AB" w:rsidRDefault="00A347AB">
      <w:pPr>
        <w:spacing w:after="0" w:line="240" w:lineRule="auto"/>
      </w:pPr>
      <w:r>
        <w:separator/>
      </w:r>
    </w:p>
  </w:footnote>
  <w:footnote w:type="continuationSeparator" w:id="0">
    <w:p w14:paraId="5B5471B7" w14:textId="77777777" w:rsidR="00A347AB" w:rsidRDefault="00A34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BC7" w14:textId="77777777" w:rsidR="00DF183F" w:rsidRDefault="00DF18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3"/>
  </w:num>
  <w:num w:numId="4">
    <w:abstractNumId w:val="5"/>
  </w:num>
  <w:num w:numId="5">
    <w:abstractNumId w:val="14"/>
  </w:num>
  <w:num w:numId="6">
    <w:abstractNumId w:val="9"/>
  </w:num>
  <w:num w:numId="7">
    <w:abstractNumId w:val="10"/>
  </w:num>
  <w:num w:numId="8">
    <w:abstractNumId w:val="7"/>
  </w:num>
  <w:num w:numId="9">
    <w:abstractNumId w:val="13"/>
  </w:num>
  <w:num w:numId="10">
    <w:abstractNumId w:val="12"/>
  </w:num>
  <w:num w:numId="11">
    <w:abstractNumId w:val="11"/>
  </w:num>
  <w:num w:numId="12">
    <w:abstractNumId w:val="2"/>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278"/>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2B6E"/>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471"/>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65FD"/>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0A83"/>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958"/>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55817-6DCC-4BF2-966D-2A799948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30</TotalTime>
  <Pages>25</Pages>
  <Words>10872</Words>
  <Characters>55665</Characters>
  <Application>Microsoft Office Word</Application>
  <DocSecurity>0</DocSecurity>
  <Lines>843</Lines>
  <Paragraphs>306</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66231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Ericsson (Robert)</cp:lastModifiedBy>
  <cp:revision>5</cp:revision>
  <cp:lastPrinted>2008-01-31T00:09:00Z</cp:lastPrinted>
  <dcterms:created xsi:type="dcterms:W3CDTF">2022-09-16T22:46:00Z</dcterms:created>
  <dcterms:modified xsi:type="dcterms:W3CDTF">2022-09-16T23:17:00Z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