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03D333DF" w:rsidR="00BB64A6" w:rsidRDefault="00E85D8D">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1D709D93" w:rsidR="00AB7194" w:rsidRDefault="00AB7194" w:rsidP="00AB7194">
            <w:pPr>
              <w:pStyle w:val="CRCoverPage"/>
              <w:spacing w:after="0"/>
              <w:ind w:left="100" w:right="-609"/>
              <w:rPr>
                <w:lang w:val="en-US" w:eastAsia="zh-CN"/>
              </w:rPr>
            </w:pPr>
            <w:r>
              <w:t>Huawei, HiSilicon</w:t>
            </w:r>
            <w:r w:rsidR="00E85D8D">
              <w:t xml:space="preserve">, </w:t>
            </w:r>
            <w:r w:rsidR="00E85D8D" w:rsidRPr="00500159">
              <w:rPr>
                <w:noProof/>
              </w:rPr>
              <w:t xml:space="preserve">Nokia, </w:t>
            </w:r>
            <w:r w:rsidR="00E85D8D">
              <w:rPr>
                <w:noProof/>
              </w:rPr>
              <w:t>Nokia</w:t>
            </w:r>
            <w:r w:rsidR="00E85D8D" w:rsidRPr="00500159">
              <w:rPr>
                <w:noProof/>
              </w:rPr>
              <w:t xml:space="preserve"> Shanghai Bel</w:t>
            </w:r>
            <w:r w:rsidR="00E85D8D">
              <w:rPr>
                <w:noProof/>
              </w:rPr>
              <w:t>l</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533AAA" w14:textId="77777777" w:rsidR="00BB64A6" w:rsidRDefault="003A2C1C">
            <w:pPr>
              <w:pStyle w:val="CRCoverPage"/>
              <w:spacing w:after="0"/>
              <w:ind w:left="100"/>
              <w:rPr>
                <w:lang w:eastAsia="zh-CN"/>
              </w:rPr>
            </w:pPr>
            <w:r>
              <w:rPr>
                <w:lang w:eastAsia="zh-CN"/>
              </w:rPr>
              <w:t xml:space="preserve">Ver0 in RAN2#118e: </w:t>
            </w:r>
            <w:r w:rsidRPr="003A2C1C">
              <w:rPr>
                <w:lang w:eastAsia="zh-CN"/>
              </w:rPr>
              <w:t>R2-2205353</w:t>
            </w:r>
          </w:p>
          <w:p w14:paraId="1D318A1A" w14:textId="2800D9CD" w:rsidR="00E85D8D" w:rsidRDefault="00E85D8D">
            <w:pPr>
              <w:pStyle w:val="CRCoverPage"/>
              <w:spacing w:after="0"/>
              <w:ind w:left="100"/>
            </w:pPr>
            <w:r>
              <w:t xml:space="preserve">Ver1 after </w:t>
            </w:r>
            <w:r>
              <w:rPr>
                <w:lang w:eastAsia="zh-CN"/>
              </w:rPr>
              <w:t xml:space="preserve">RAN2#118e: Including the changes in </w:t>
            </w:r>
            <w:r w:rsidRPr="00E85D8D">
              <w:rPr>
                <w:lang w:eastAsia="zh-CN"/>
              </w:rPr>
              <w:t>R2-2205022</w:t>
            </w:r>
            <w:r w:rsidR="001D4AEC">
              <w:rPr>
                <w:lang w:eastAsia="zh-CN"/>
              </w:rPr>
              <w:t xml:space="preserve">, </w:t>
            </w:r>
            <w:r w:rsidR="001D4AEC" w:rsidRPr="001D4AEC">
              <w:rPr>
                <w:lang w:eastAsia="zh-CN"/>
              </w:rPr>
              <w:t>R2-2206736</w:t>
            </w:r>
            <w:r>
              <w:rPr>
                <w:lang w:eastAsia="zh-CN"/>
              </w:rPr>
              <w:t xml:space="preserve"> and some </w:t>
            </w:r>
            <w:r w:rsidR="001D4AEC">
              <w:rPr>
                <w:lang w:eastAsia="zh-CN"/>
              </w:rPr>
              <w:t>ot</w:t>
            </w:r>
            <w:r>
              <w:rPr>
                <w:lang w:eastAsia="zh-CN"/>
              </w:rPr>
              <w:t>her editorial corrections</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-C</w:t>
      </w:r>
      <w:r w:rsidRPr="005C624F">
        <w:tab/>
      </w:r>
      <w:proofErr w:type="spellStart"/>
      <w:r w:rsidRPr="005C624F">
        <w:t>X</w:t>
      </w:r>
      <w:r w:rsidRPr="005C624F">
        <w:rPr>
          <w:rFonts w:eastAsia="SimSun"/>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-U</w:t>
      </w:r>
      <w:r w:rsidRPr="005C624F">
        <w:tab/>
      </w:r>
      <w:proofErr w:type="spellStart"/>
      <w:r w:rsidRPr="005C624F">
        <w:t>X</w:t>
      </w:r>
      <w:r w:rsidRPr="005C624F">
        <w:rPr>
          <w:rFonts w:eastAsia="SimSun"/>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commentRangeStart w:id="39"/>
        <w:commentRangeStart w:id="40"/>
        <w:commentRangeStart w:id="41"/>
        <w:r w:rsidRPr="005C624F">
          <w:t>relaxation</w:t>
        </w:r>
      </w:ins>
      <w:commentRangeEnd w:id="38"/>
      <w:r w:rsidR="00E66801">
        <w:rPr>
          <w:rStyle w:val="CommentReference"/>
        </w:rPr>
        <w:commentReference w:id="38"/>
      </w:r>
      <w:commentRangeEnd w:id="39"/>
      <w:r w:rsidR="00117316">
        <w:rPr>
          <w:rStyle w:val="CommentReference"/>
        </w:rPr>
        <w:commentReference w:id="39"/>
      </w:r>
      <w:commentRangeEnd w:id="40"/>
      <w:r w:rsidR="008C54B0">
        <w:rPr>
          <w:rStyle w:val="CommentReference"/>
        </w:rPr>
        <w:commentReference w:id="40"/>
      </w:r>
      <w:commentRangeEnd w:id="41"/>
      <w:r w:rsidR="00A177EB">
        <w:rPr>
          <w:rStyle w:val="CommentReference"/>
        </w:rPr>
        <w:commentReference w:id="41"/>
      </w:r>
      <w:ins w:id="42" w:author="Huawei,HiSilicon Post118-bis," w:date="2022-05-23T13:56:00Z">
        <w:r w:rsidRPr="005C624F">
          <w:t>;</w:t>
        </w:r>
      </w:ins>
    </w:p>
    <w:p w14:paraId="0B118E72" w14:textId="77777777" w:rsidR="00D973FB" w:rsidRPr="005C624F" w:rsidRDefault="00D973FB" w:rsidP="00D973FB">
      <w:pPr>
        <w:pStyle w:val="B10"/>
        <w:rPr>
          <w:ins w:id="43" w:author="Huawei,HiSilicon Post118-bis," w:date="2022-05-23T13:56:00Z"/>
        </w:rPr>
      </w:pPr>
      <w:ins w:id="44"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w:t>
        </w:r>
        <w:commentRangeStart w:id="45"/>
        <w:commentRangeStart w:id="46"/>
        <w:commentRangeStart w:id="47"/>
        <w:r w:rsidRPr="005C624F">
          <w:t>relaxation</w:t>
        </w:r>
      </w:ins>
      <w:commentRangeEnd w:id="45"/>
      <w:r w:rsidR="00194AC7">
        <w:rPr>
          <w:rStyle w:val="CommentReference"/>
        </w:rPr>
        <w:commentReference w:id="45"/>
      </w:r>
      <w:commentRangeEnd w:id="46"/>
      <w:r w:rsidR="008C54B0">
        <w:rPr>
          <w:rStyle w:val="CommentReference"/>
        </w:rPr>
        <w:commentReference w:id="46"/>
      </w:r>
      <w:commentRangeEnd w:id="47"/>
      <w:r w:rsidR="00A177EB">
        <w:rPr>
          <w:rStyle w:val="CommentReference"/>
        </w:rPr>
        <w:commentReference w:id="47"/>
      </w:r>
      <w:ins w:id="48" w:author="Huawei,HiSilicon Post118-bis," w:date="2022-05-23T13:56:00Z">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9"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0"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50"/>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51"/>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RRC_INACTIVE is a state where a UE remains in CM-CONNECTED and can move within an area configured by NG-RAN (the RNA) without notifying NG-RAN.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last serving </w:t>
      </w:r>
      <w:proofErr w:type="spellStart"/>
      <w:r w:rsidRPr="00843CBA">
        <w:rPr>
          <w:rFonts w:eastAsia="Times New Roman"/>
          <w:lang w:eastAsia="ja-JP"/>
        </w:rPr>
        <w:t>gNB</w:t>
      </w:r>
      <w:proofErr w:type="spellEnd"/>
      <w:r w:rsidRPr="00843CBA">
        <w:rPr>
          <w:rFonts w:eastAsia="Times New Roman"/>
          <w:lang w:eastAsia="ja-JP"/>
        </w:rPr>
        <w:t xml:space="preserve"> receives DL data from the UPF or DL UE-associated signalling from the AMF (except the UE Context Release Command message) while the UE is in RRC_INACTIVE, it pages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 xml:space="preserve">(s) if the RNA includes cells of neighbour </w:t>
      </w:r>
      <w:proofErr w:type="spellStart"/>
      <w:r w:rsidRPr="00843CBA">
        <w:rPr>
          <w:rFonts w:eastAsia="Times New Roman"/>
          <w:lang w:eastAsia="ja-JP"/>
        </w:rPr>
        <w:t>gNB</w:t>
      </w:r>
      <w:proofErr w:type="spellEnd"/>
      <w:r w:rsidRPr="00843CBA">
        <w:rPr>
          <w:rFonts w:eastAsia="Times New Roman"/>
          <w:lang w:eastAsia="ja-JP"/>
        </w:rPr>
        <w:t>(s).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UE Context Release Command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NG RESET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involved UEs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RAN paging failure, the </w:t>
      </w:r>
      <w:proofErr w:type="spellStart"/>
      <w:r w:rsidRPr="00843CBA">
        <w:rPr>
          <w:rFonts w:eastAsia="Times New Roman"/>
          <w:lang w:eastAsia="ja-JP"/>
        </w:rPr>
        <w:t>gNB</w:t>
      </w:r>
      <w:proofErr w:type="spellEnd"/>
      <w:r w:rsidRPr="00843CBA">
        <w:rPr>
          <w:rFonts w:eastAsia="Times New Roman"/>
          <w:lang w:eastAsia="ja-JP"/>
        </w:rPr>
        <w:t xml:space="preserve">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52" w:author="Huawei" w:date="2022-04-19T22:14:00Z">
        <w:r w:rsidDel="00843CBA">
          <w:rPr>
            <w:rFonts w:eastAsia="Times New Roman" w:cs="Arial"/>
            <w:lang w:eastAsia="ja-JP"/>
          </w:rPr>
          <w:delText>,</w:delText>
        </w:r>
      </w:del>
      <w:ins w:id="53"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 xml:space="preserve">NR Paging </w:t>
      </w:r>
      <w:proofErr w:type="spellStart"/>
      <w:r w:rsidRPr="00843CBA">
        <w:rPr>
          <w:rFonts w:eastAsia="Times New Roman" w:cs="Arial"/>
          <w:lang w:eastAsia="ja-JP"/>
        </w:rPr>
        <w:t>eDRX</w:t>
      </w:r>
      <w:proofErr w:type="spellEnd"/>
      <w:r w:rsidRPr="00843CBA">
        <w:rPr>
          <w:rFonts w:eastAsia="Times New Roman" w:cs="Arial"/>
          <w:lang w:eastAsia="ja-JP"/>
        </w:rPr>
        <w:t xml:space="preserve">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xml:space="preserve">. When sending the </w:t>
      </w:r>
      <w:proofErr w:type="spellStart"/>
      <w:r w:rsidRPr="00843CBA">
        <w:rPr>
          <w:rFonts w:eastAsia="Times New Roman" w:cs="Arial"/>
          <w:lang w:eastAsia="ja-JP"/>
        </w:rPr>
        <w:t>XnAP</w:t>
      </w:r>
      <w:proofErr w:type="spellEnd"/>
      <w:r w:rsidRPr="00843CBA">
        <w:rPr>
          <w:rFonts w:eastAsia="Times New Roman" w:cs="Arial"/>
          <w:lang w:eastAsia="ja-JP"/>
        </w:rPr>
        <w:t xml:space="preserve"> RAN Paging to neighbour NG-RAN node(s), the PEI with Paging Subgrouping assistance information may be included.</w:t>
      </w:r>
      <w:r w:rsidRPr="00843CBA">
        <w:rPr>
          <w:rFonts w:eastAsia="Times New Roman"/>
          <w:lang w:eastAsia="ja-JP"/>
        </w:rPr>
        <w:t xml:space="preserve"> The NG-RAN node takes into account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to configure the RAN Paging</w:t>
      </w:r>
      <w:commentRangeStart w:id="54"/>
      <w:commentRangeStart w:id="55"/>
      <w:r w:rsidRPr="00843CBA">
        <w:rPr>
          <w:rFonts w:eastAsia="Times New Roman"/>
          <w:lang w:eastAsia="ja-JP"/>
        </w:rPr>
        <w:t xml:space="preserve"> </w:t>
      </w:r>
      <w:commentRangeEnd w:id="54"/>
      <w:r w:rsidR="0092662D">
        <w:rPr>
          <w:rStyle w:val="CommentReference"/>
        </w:rPr>
        <w:commentReference w:id="54"/>
      </w:r>
      <w:commentRangeEnd w:id="55"/>
      <w:r w:rsidR="00A177EB">
        <w:rPr>
          <w:rStyle w:val="CommentReference"/>
        </w:rPr>
        <w:commentReference w:id="55"/>
      </w:r>
      <w:r w:rsidRPr="00843CBA">
        <w:rPr>
          <w:rFonts w:eastAsia="Times New Roman"/>
          <w:lang w:eastAsia="ja-JP"/>
        </w:rPr>
        <w:t xml:space="preserve">when the NR UE is in RRC_INACTIVE. </w:t>
      </w:r>
      <w:bookmarkStart w:id="56" w:name="_Hlk87296441"/>
      <w:r w:rsidRPr="00843CBA">
        <w:rPr>
          <w:rFonts w:eastAsia="Times New Roman"/>
          <w:lang w:eastAsia="ja-JP"/>
        </w:rPr>
        <w:t xml:space="preserve">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w:t>
      </w:r>
      <w:r w:rsidRPr="00843CBA">
        <w:rPr>
          <w:rFonts w:eastAsia="SimSun"/>
          <w:lang w:eastAsia="ja-JP"/>
        </w:rPr>
        <w:t xml:space="preserve">for RRC_IDLE and for RRC_INACTIVE </w:t>
      </w:r>
      <w:r w:rsidRPr="00843CBA">
        <w:rPr>
          <w:rFonts w:eastAsia="Times New Roman"/>
          <w:lang w:eastAsia="ja-JP"/>
        </w:rPr>
        <w:t>may be included.</w:t>
      </w:r>
      <w:bookmarkEnd w:id="56"/>
      <w:r w:rsidRPr="00843CBA">
        <w:rPr>
          <w:rFonts w:eastAsia="Times New Roman"/>
          <w:lang w:eastAsia="ja-JP"/>
        </w:rPr>
        <w:t xml:space="preserve"> The NG-RAN node takes into consideration the Paging Cause Indication for Voice Service to include the Paging Cause in RAN Paging for a UE in RRC_INACTIVE state. 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At transition to RRC_INACTIVE the NG-RAN node may configure the UE with a periodic RNA Update timer value. At periodic RNA Update timer expiry without notification from the UE, the </w:t>
      </w:r>
      <w:proofErr w:type="spellStart"/>
      <w:r w:rsidRPr="00843CBA">
        <w:rPr>
          <w:rFonts w:eastAsia="Times New Roman"/>
          <w:lang w:eastAsia="ja-JP"/>
        </w:rPr>
        <w:t>gNB</w:t>
      </w:r>
      <w:proofErr w:type="spellEnd"/>
      <w:r w:rsidRPr="00843CBA">
        <w:rPr>
          <w:rFonts w:eastAsia="Times New Roman"/>
          <w:lang w:eastAsia="ja-JP"/>
        </w:rPr>
        <w:t xml:space="preserve">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also trigger an </w:t>
      </w:r>
      <w:proofErr w:type="spellStart"/>
      <w:r w:rsidRPr="00843CBA">
        <w:rPr>
          <w:rFonts w:eastAsia="Times New Roman"/>
          <w:lang w:eastAsia="en-GB"/>
        </w:rPr>
        <w:t>Xn</w:t>
      </w:r>
      <w:proofErr w:type="spellEnd"/>
      <w:r w:rsidRPr="00843CBA">
        <w:rPr>
          <w:rFonts w:eastAsia="Times New Roman"/>
          <w:lang w:eastAsia="en-GB"/>
        </w:rPr>
        <w:t>-U Address Indication</w:t>
      </w:r>
      <w:r w:rsidRPr="00843CBA">
        <w:rPr>
          <w:rFonts w:eastAsia="Times New Roman"/>
          <w:lang w:eastAsia="ja-JP"/>
        </w:rPr>
        <w:t xml:space="preserve"> procedure including tunnel information for potential recovery of data from the last serving </w:t>
      </w:r>
      <w:proofErr w:type="spellStart"/>
      <w:r w:rsidRPr="00843CBA">
        <w:rPr>
          <w:rFonts w:eastAsia="Times New Roman"/>
          <w:lang w:eastAsia="ja-JP"/>
        </w:rPr>
        <w:t>gNB</w:t>
      </w:r>
      <w:proofErr w:type="spellEnd"/>
      <w:r w:rsidRPr="00843CBA">
        <w:rPr>
          <w:rFonts w:eastAsia="Times New Roman"/>
          <w:lang w:eastAsia="ja-JP"/>
        </w:rPr>
        <w:t xml:space="preserve">. Upon successful UE context retrieval, the receiving </w:t>
      </w:r>
      <w:proofErr w:type="spellStart"/>
      <w:r w:rsidRPr="00843CBA">
        <w:rPr>
          <w:rFonts w:eastAsia="Times New Roman"/>
          <w:lang w:eastAsia="ja-JP"/>
        </w:rPr>
        <w:t>gNB</w:t>
      </w:r>
      <w:proofErr w:type="spellEnd"/>
      <w:r w:rsidRPr="00843CBA">
        <w:rPr>
          <w:rFonts w:eastAsia="Times New Roman"/>
          <w:lang w:eastAsia="ja-JP"/>
        </w:rPr>
        <w:t xml:space="preserve"> shall perform the slice-aware admission control in case of receiving slice information and becomes the serving </w:t>
      </w:r>
      <w:proofErr w:type="spellStart"/>
      <w:r w:rsidRPr="00843CBA">
        <w:rPr>
          <w:rFonts w:eastAsia="Times New Roman"/>
          <w:lang w:eastAsia="ja-JP"/>
        </w:rPr>
        <w:t>gNB</w:t>
      </w:r>
      <w:proofErr w:type="spellEnd"/>
      <w:r w:rsidRPr="00843CBA">
        <w:rPr>
          <w:rFonts w:eastAsia="Times New Roman"/>
          <w:lang w:eastAsia="ja-JP"/>
        </w:rPr>
        <w:t xml:space="preserve"> and it further triggers the NGAP Path Switch Request and applicable RRC procedures. After the path switch procedure, the serving </w:t>
      </w:r>
      <w:proofErr w:type="spellStart"/>
      <w:r w:rsidRPr="00843CBA">
        <w:rPr>
          <w:rFonts w:eastAsia="Times New Roman"/>
          <w:lang w:eastAsia="ja-JP"/>
        </w:rPr>
        <w:t>gNB</w:t>
      </w:r>
      <w:proofErr w:type="spellEnd"/>
      <w:r w:rsidRPr="00843CBA">
        <w:rPr>
          <w:rFonts w:eastAsia="Times New Roman"/>
          <w:lang w:eastAsia="ja-JP"/>
        </w:rPr>
        <w:t xml:space="preserve"> triggers release of the UE context at the last serving </w:t>
      </w:r>
      <w:proofErr w:type="spellStart"/>
      <w:r w:rsidRPr="00843CBA">
        <w:rPr>
          <w:rFonts w:eastAsia="Times New Roman"/>
          <w:lang w:eastAsia="ja-JP"/>
        </w:rPr>
        <w:t>gNB</w:t>
      </w:r>
      <w:proofErr w:type="spellEnd"/>
      <w:r w:rsidRPr="00843CBA">
        <w:rPr>
          <w:rFonts w:eastAsia="Times New Roman"/>
          <w:lang w:eastAsia="ja-JP"/>
        </w:rPr>
        <w:t xml:space="preserve"> by means of the </w:t>
      </w:r>
      <w:proofErr w:type="spellStart"/>
      <w:r w:rsidRPr="00843CBA">
        <w:rPr>
          <w:rFonts w:eastAsia="Times New Roman"/>
          <w:lang w:eastAsia="ja-JP"/>
        </w:rPr>
        <w:t>XnAP</w:t>
      </w:r>
      <w:proofErr w:type="spellEnd"/>
      <w:r w:rsidRPr="00843CBA">
        <w:rPr>
          <w:rFonts w:eastAsia="Times New Roman"/>
          <w:lang w:eastAsia="ja-JP"/>
        </w:rPr>
        <w:t xml:space="preserve">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In case the UE is not reachable at the last serving </w:t>
      </w:r>
      <w:proofErr w:type="spellStart"/>
      <w:r w:rsidRPr="00843CBA">
        <w:rPr>
          <w:rFonts w:eastAsia="Times New Roman"/>
          <w:lang w:eastAsia="ja-JP"/>
        </w:rPr>
        <w:t>gNB</w:t>
      </w:r>
      <w:proofErr w:type="spellEnd"/>
      <w:r w:rsidRPr="00843CBA">
        <w:rPr>
          <w:rFonts w:eastAsia="Times New Roman"/>
          <w:lang w:eastAsia="ja-JP"/>
        </w:rPr>
        <w:t xml:space="preserve">, the </w:t>
      </w:r>
      <w:proofErr w:type="spellStart"/>
      <w:r w:rsidRPr="00843CBA">
        <w:rPr>
          <w:rFonts w:eastAsia="Times New Roman"/>
          <w:lang w:eastAsia="ja-JP"/>
        </w:rPr>
        <w:t>gNB</w:t>
      </w:r>
      <w:proofErr w:type="spellEnd"/>
      <w:r w:rsidRPr="00843CBA">
        <w:rPr>
          <w:rFonts w:eastAsia="Times New Roman"/>
          <w:lang w:eastAsia="ja-JP"/>
        </w:rPr>
        <w:t xml:space="preserve">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and the receiving </w:t>
      </w:r>
      <w:proofErr w:type="spellStart"/>
      <w:r w:rsidRPr="00843CBA">
        <w:rPr>
          <w:rFonts w:eastAsia="Times New Roman"/>
          <w:lang w:eastAsia="ja-JP"/>
        </w:rPr>
        <w:t>gNB</w:t>
      </w:r>
      <w:proofErr w:type="spellEnd"/>
      <w:r w:rsidRPr="00843CBA">
        <w:rPr>
          <w:rFonts w:eastAsia="Times New Roman"/>
          <w:lang w:eastAsia="ja-JP"/>
        </w:rPr>
        <w:t xml:space="preserve"> does not find a valid UE Context, the receiving </w:t>
      </w:r>
      <w:proofErr w:type="spellStart"/>
      <w:r w:rsidRPr="00843CBA">
        <w:rPr>
          <w:rFonts w:eastAsia="Times New Roman"/>
          <w:lang w:eastAsia="ja-JP"/>
        </w:rPr>
        <w:t>gNB</w:t>
      </w:r>
      <w:proofErr w:type="spellEnd"/>
      <w:r w:rsidRPr="00843CBA">
        <w:rPr>
          <w:rFonts w:eastAsia="Times New Roman"/>
          <w:lang w:eastAsia="ja-JP"/>
        </w:rPr>
        <w:t xml:space="preserve">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w:t>
      </w:r>
      <w:proofErr w:type="spellStart"/>
      <w:r w:rsidRPr="00843CBA">
        <w:rPr>
          <w:rFonts w:eastAsia="Times New Roman"/>
          <w:lang w:eastAsia="ja-JP"/>
        </w:rPr>
        <w:t>gNB</w:t>
      </w:r>
      <w:proofErr w:type="spellEnd"/>
      <w:r w:rsidRPr="00843CBA">
        <w:rPr>
          <w:rFonts w:eastAsia="Times New Roman"/>
          <w:lang w:eastAsia="ja-JP"/>
        </w:rPr>
        <w:t xml:space="preserve">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proofErr w:type="spellStart"/>
      <w:r w:rsidRPr="00843CBA">
        <w:rPr>
          <w:rFonts w:eastAsia="Times New Roman"/>
          <w:i/>
          <w:lang w:eastAsia="ja-JP"/>
        </w:rPr>
        <w:t>RRCRelease</w:t>
      </w:r>
      <w:proofErr w:type="spellEnd"/>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57" w:name="_Hlk101298933"/>
    </w:p>
    <w:p w14:paraId="403CE9E4" w14:textId="77777777" w:rsidR="00C366A1" w:rsidRPr="005C624F" w:rsidRDefault="00C366A1" w:rsidP="00C366A1">
      <w:pPr>
        <w:pStyle w:val="Heading3"/>
      </w:pPr>
      <w:bookmarkStart w:id="58" w:name="_Toc100782033"/>
      <w:r w:rsidRPr="005C624F">
        <w:t>9.2.5</w:t>
      </w:r>
      <w:r w:rsidRPr="005C624F">
        <w:tab/>
        <w:t>Paging</w:t>
      </w:r>
      <w:bookmarkEnd w:id="58"/>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9"/>
      <w:commentRangeStart w:id="60"/>
      <w:commentRangeStart w:id="61"/>
      <w:commentRangeStart w:id="62"/>
      <w:commentRangeStart w:id="63"/>
      <w:del w:id="64" w:author="Huawei,HiSilicon Post118-bis," w:date="2022-05-23T14:05:00Z">
        <w:r w:rsidRPr="005C624F" w:rsidDel="00D96451">
          <w:rPr>
            <w:rFonts w:eastAsia="Yu Mincho"/>
          </w:rPr>
          <w:delText>They are formed based on</w:delText>
        </w:r>
      </w:del>
      <w:ins w:id="65"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66" w:author="Huawei,HiSilicon Post118-bis," w:date="2022-05-23T14:05:00Z">
        <w:r w:rsidRPr="005C624F" w:rsidDel="00D96451">
          <w:rPr>
            <w:rFonts w:eastAsia="Yu Mincho"/>
          </w:rPr>
          <w:delText xml:space="preserve">subgrouping </w:delText>
        </w:r>
      </w:del>
      <w:r w:rsidRPr="005C624F">
        <w:rPr>
          <w:rFonts w:eastAsia="Yu Mincho"/>
        </w:rPr>
        <w:t>or UE ID based</w:t>
      </w:r>
      <w:del w:id="67" w:author="Huawei,HiSilicon Post118-bis," w:date="2022-05-23T14:05:00Z">
        <w:r w:rsidRPr="005C624F" w:rsidDel="00D96451">
          <w:rPr>
            <w:rFonts w:eastAsia="Yu Mincho"/>
          </w:rPr>
          <w:delText xml:space="preserve"> subgrouping</w:delText>
        </w:r>
      </w:del>
      <w:commentRangeEnd w:id="59"/>
      <w:r w:rsidR="00BF08DD">
        <w:rPr>
          <w:rStyle w:val="CommentReference"/>
        </w:rPr>
        <w:commentReference w:id="59"/>
      </w:r>
      <w:commentRangeEnd w:id="60"/>
      <w:commentRangeEnd w:id="61"/>
      <w:commentRangeEnd w:id="63"/>
      <w:r w:rsidR="00A7302E">
        <w:rPr>
          <w:rStyle w:val="CommentReference"/>
        </w:rPr>
        <w:commentReference w:id="60"/>
      </w:r>
      <w:commentRangeEnd w:id="62"/>
      <w:r w:rsidR="004C35AD">
        <w:rPr>
          <w:rStyle w:val="CommentReference"/>
        </w:rPr>
        <w:commentReference w:id="62"/>
      </w:r>
      <w:r w:rsidR="00194AC7">
        <w:rPr>
          <w:rStyle w:val="CommentReference"/>
        </w:rPr>
        <w:commentReference w:id="61"/>
      </w:r>
      <w:r w:rsidR="00353FC6">
        <w:rPr>
          <w:rStyle w:val="CommentReference"/>
        </w:rPr>
        <w:commentReference w:id="63"/>
      </w:r>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68"/>
      <w:commentRangeStart w:id="69"/>
      <w:commentRangeStart w:id="70"/>
      <w:commentRangeStart w:id="71"/>
      <w:commentRangeStart w:id="72"/>
      <w:r w:rsidRPr="005C624F">
        <w:rPr>
          <w:rFonts w:eastAsia="Yu Mincho"/>
        </w:rPr>
        <w:t xml:space="preserve">If </w:t>
      </w:r>
      <w:ins w:id="73" w:author="Huawei,HiSilicon Post118-bis," w:date="2022-05-23T14:00:00Z">
        <w:r w:rsidR="00D96451" w:rsidRPr="00D3507E">
          <w:t>CN</w:t>
        </w:r>
      </w:ins>
      <w:ins w:id="74" w:author="Huawei,HiSilicon Post118-bis," w:date="2022-05-23T14:08:00Z">
        <w:r w:rsidR="00D96451">
          <w:t xml:space="preserve"> controlled</w:t>
        </w:r>
      </w:ins>
      <w:ins w:id="75" w:author="Huawei,HiSilicon Post118-bis," w:date="2022-05-23T14:00:00Z">
        <w:r w:rsidR="00D96451" w:rsidRPr="00D3507E">
          <w:t xml:space="preserve"> subgroup ID </w:t>
        </w:r>
      </w:ins>
      <w:del w:id="76"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77" w:author="Huawei,HiSilicon Post118-bis," w:date="2022-05-23T14:00:00Z">
        <w:r w:rsidRPr="005C624F" w:rsidDel="00D96451">
          <w:rPr>
            <w:rFonts w:eastAsia="Yu Mincho"/>
          </w:rPr>
          <w:delText>CN</w:delText>
        </w:r>
      </w:del>
      <w:ins w:id="78" w:author="Huawei,HiSilicon Post118-bis," w:date="2022-05-23T14:00:00Z">
        <w:r w:rsidR="00D96451">
          <w:rPr>
            <w:rFonts w:eastAsia="Yu Mincho"/>
          </w:rPr>
          <w:t>AMF</w:t>
        </w:r>
      </w:ins>
      <w:r w:rsidRPr="005C624F">
        <w:rPr>
          <w:rFonts w:eastAsia="Yu Mincho"/>
        </w:rPr>
        <w:t>, UE ID based subgrouping is used if supported by the UE and network;</w:t>
      </w:r>
      <w:commentRangeEnd w:id="68"/>
      <w:r w:rsidR="00FB51A1">
        <w:rPr>
          <w:rStyle w:val="CommentReference"/>
        </w:rPr>
        <w:commentReference w:id="68"/>
      </w:r>
      <w:commentRangeEnd w:id="69"/>
      <w:commentRangeEnd w:id="70"/>
      <w:commentRangeEnd w:id="72"/>
      <w:r w:rsidR="00520F8A">
        <w:rPr>
          <w:rStyle w:val="CommentReference"/>
        </w:rPr>
        <w:commentReference w:id="69"/>
      </w:r>
      <w:commentRangeEnd w:id="71"/>
      <w:r w:rsidR="004C35AD">
        <w:rPr>
          <w:rStyle w:val="CommentReference"/>
        </w:rPr>
        <w:commentReference w:id="71"/>
      </w:r>
      <w:r w:rsidR="00E639EB">
        <w:rPr>
          <w:rStyle w:val="CommentReference"/>
        </w:rPr>
        <w:commentReference w:id="70"/>
      </w:r>
      <w:r w:rsidR="00353FC6">
        <w:rPr>
          <w:rStyle w:val="CommentReference"/>
        </w:rPr>
        <w:commentReference w:id="72"/>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79" w:author="Huawei,HiSilicon Post118-bis," w:date="2022-05-23T14:01:00Z">
        <w:r w:rsidR="00D96451">
          <w:rPr>
            <w:rFonts w:eastAsia="Yu Mincho"/>
          </w:rPr>
          <w:t>which</w:t>
        </w:r>
      </w:ins>
      <w:del w:id="80" w:author="Huawei,HiSilicon Post118-bis," w:date="2022-05-23T14:01:00Z">
        <w:r w:rsidRPr="005C624F" w:rsidDel="00D96451">
          <w:rPr>
            <w:rFonts w:eastAsia="Yu Mincho"/>
          </w:rPr>
          <w:delText>UE</w:delText>
        </w:r>
      </w:del>
      <w:r w:rsidRPr="005C624F">
        <w:rPr>
          <w:rFonts w:eastAsia="Yu Mincho"/>
        </w:rPr>
        <w:t xml:space="preserve"> subgroup </w:t>
      </w:r>
      <w:ins w:id="81" w:author="Huawei,HiSilicon Post118-bis," w:date="2022-05-23T14:01:00Z">
        <w:r w:rsidR="00D96451">
          <w:rPr>
            <w:rFonts w:eastAsia="Yu Mincho"/>
          </w:rPr>
          <w:t>t</w:t>
        </w:r>
      </w:ins>
      <w:ins w:id="82" w:author="Huawei,HiSilicon Post118-bis," w:date="2022-05-23T14:02:00Z">
        <w:r w:rsidR="00D96451">
          <w:rPr>
            <w:rFonts w:eastAsia="Yu Mincho"/>
          </w:rPr>
          <w:t xml:space="preserve">he </w:t>
        </w:r>
      </w:ins>
      <w:del w:id="83" w:author="Huawei,HiSilicon Post118-bis," w:date="2022-05-23T14:02:00Z">
        <w:r w:rsidRPr="005C624F" w:rsidDel="00D96451">
          <w:rPr>
            <w:rFonts w:eastAsia="Yu Mincho"/>
          </w:rPr>
          <w:delText xml:space="preserve">of a </w:delText>
        </w:r>
      </w:del>
      <w:r w:rsidRPr="005C624F">
        <w:rPr>
          <w:rFonts w:eastAsia="Yu Mincho"/>
        </w:rPr>
        <w:t>UE</w:t>
      </w:r>
      <w:ins w:id="84" w:author="Huawei,HiSilicon Post118-bis," w:date="2022-05-23T14:02:00Z">
        <w:r w:rsidR="00D96451">
          <w:rPr>
            <w:rFonts w:eastAsia="Yu Mincho"/>
          </w:rPr>
          <w:t xml:space="preserve"> belongs to</w:t>
        </w:r>
      </w:ins>
      <w:r w:rsidRPr="005C624F">
        <w:rPr>
          <w:rFonts w:eastAsia="Yu Mincho"/>
        </w:rPr>
        <w:t>;</w:t>
      </w:r>
    </w:p>
    <w:p w14:paraId="785E0FBA" w14:textId="5F32F325"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ins w:id="85" w:author="Rapp v1" w:date="2022-05-27T00:38:00Z">
        <w:r w:rsidR="004C35AD">
          <w:rPr>
            <w:rFonts w:eastAsia="Yu Mincho"/>
          </w:rPr>
          <w:t xml:space="preserve">a cell </w:t>
        </w:r>
      </w:ins>
      <w:commentRangeStart w:id="86"/>
      <w:commentRangeStart w:id="87"/>
      <w:del w:id="88" w:author="Rapp v1" w:date="2022-05-27T00:39:00Z">
        <w:r w:rsidRPr="005C624F" w:rsidDel="004C35AD">
          <w:rPr>
            <w:rFonts w:eastAsia="Yu Mincho"/>
          </w:rPr>
          <w:delText xml:space="preserve">RAN </w:delText>
        </w:r>
      </w:del>
      <w:commentRangeEnd w:id="86"/>
      <w:r w:rsidR="00F71FA6">
        <w:rPr>
          <w:rStyle w:val="CommentReference"/>
        </w:rPr>
        <w:commentReference w:id="86"/>
      </w:r>
      <w:commentRangeEnd w:id="87"/>
      <w:r w:rsidR="004C35AD">
        <w:rPr>
          <w:rStyle w:val="CommentReference"/>
        </w:rPr>
        <w:commentReference w:id="87"/>
      </w:r>
      <w:commentRangeStart w:id="89"/>
      <w:commentRangeStart w:id="90"/>
      <w:r w:rsidRPr="005C624F">
        <w:rPr>
          <w:rFonts w:eastAsia="Yu Mincho"/>
        </w:rPr>
        <w:t>is broadcast in the system information</w:t>
      </w:r>
      <w:commentRangeEnd w:id="89"/>
      <w:r w:rsidR="00F71FA6">
        <w:rPr>
          <w:rStyle w:val="CommentReference"/>
        </w:rPr>
        <w:commentReference w:id="89"/>
      </w:r>
      <w:commentRangeEnd w:id="90"/>
      <w:r w:rsidR="004C35AD">
        <w:rPr>
          <w:rStyle w:val="CommentReference"/>
        </w:rPr>
        <w:commentReference w:id="90"/>
      </w:r>
      <w:r w:rsidRPr="005C624F">
        <w:t xml:space="preserve"> </w:t>
      </w:r>
      <w:r w:rsidRPr="005C624F">
        <w:rPr>
          <w:rFonts w:eastAsia="Yu Mincho"/>
        </w:rPr>
        <w:t xml:space="preserve">as one of the following: Only CN controlled subgrouping supported, </w:t>
      </w:r>
      <w:del w:id="91" w:author="Huawei,HiSilicon Post118-bis," w:date="2022-05-23T14:03:00Z">
        <w:r w:rsidRPr="005C624F" w:rsidDel="00D96451">
          <w:rPr>
            <w:rFonts w:eastAsia="Yu Mincho"/>
          </w:rPr>
          <w:delText>O</w:delText>
        </w:r>
      </w:del>
      <w:ins w:id="92"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500A7EC9" w:rsidR="00C366A1" w:rsidRPr="005C624F" w:rsidRDefault="00C366A1" w:rsidP="00C366A1">
      <w:pPr>
        <w:pStyle w:val="B10"/>
        <w:rPr>
          <w:lang w:eastAsia="zh-CN"/>
        </w:rPr>
      </w:pPr>
      <w:r w:rsidRPr="005C624F">
        <w:rPr>
          <w:lang w:eastAsia="zh-CN"/>
        </w:rPr>
        <w:t>-</w:t>
      </w:r>
      <w:r w:rsidRPr="005C624F">
        <w:rPr>
          <w:lang w:eastAsia="zh-CN"/>
        </w:rPr>
        <w:tab/>
        <w:t xml:space="preserve">Total number of </w:t>
      </w:r>
      <w:proofErr w:type="gramStart"/>
      <w:r w:rsidRPr="005C624F">
        <w:rPr>
          <w:lang w:eastAsia="zh-CN"/>
        </w:rPr>
        <w:t>subgroup</w:t>
      </w:r>
      <w:proofErr w:type="gramEnd"/>
      <w:del w:id="93" w:author="Huawei,HiSilicon Post118-bis," w:date="2022-05-23T14:04:00Z">
        <w:r w:rsidRPr="005C624F" w:rsidDel="00D96451">
          <w:rPr>
            <w:lang w:eastAsia="zh-CN"/>
          </w:rPr>
          <w:delText>ing</w:delText>
        </w:r>
      </w:del>
      <w:r w:rsidRPr="005C624F">
        <w:rPr>
          <w:lang w:eastAsia="zh-CN"/>
        </w:rPr>
        <w:t xml:space="preserve">s allowed in a cell is </w:t>
      </w:r>
      <w:del w:id="94" w:author="Huawei,HiSilicon Post118-bis," w:date="2022-05-23T14:04:00Z">
        <w:r w:rsidRPr="005C624F" w:rsidDel="00D96451">
          <w:rPr>
            <w:lang w:eastAsia="zh-CN"/>
          </w:rPr>
          <w:delText xml:space="preserve">limited </w:delText>
        </w:r>
      </w:del>
      <w:commentRangeStart w:id="95"/>
      <w:commentRangeStart w:id="96"/>
      <w:ins w:id="97" w:author="Huawei,HiSilicon Post118-bis," w:date="2022-05-23T14:04:00Z">
        <w:r w:rsidR="00D96451">
          <w:rPr>
            <w:lang w:eastAsia="zh-CN"/>
          </w:rPr>
          <w:t>up</w:t>
        </w:r>
      </w:ins>
      <w:ins w:id="98" w:author="Rapp v1" w:date="2022-05-27T00:47:00Z">
        <w:r w:rsidR="00B10770">
          <w:rPr>
            <w:lang w:eastAsia="zh-CN"/>
          </w:rPr>
          <w:t xml:space="preserve"> </w:t>
        </w:r>
      </w:ins>
      <w:r w:rsidRPr="005C624F">
        <w:rPr>
          <w:lang w:eastAsia="zh-CN"/>
        </w:rPr>
        <w:t>to</w:t>
      </w:r>
      <w:commentRangeEnd w:id="95"/>
      <w:r w:rsidR="00F71FA6">
        <w:rPr>
          <w:rStyle w:val="CommentReference"/>
        </w:rPr>
        <w:commentReference w:id="95"/>
      </w:r>
      <w:commentRangeEnd w:id="96"/>
      <w:r w:rsidR="00353FC6">
        <w:rPr>
          <w:rStyle w:val="CommentReference"/>
        </w:rPr>
        <w:commentReference w:id="96"/>
      </w:r>
      <w:r w:rsidRPr="005C624F">
        <w:rPr>
          <w:lang w:eastAsia="zh-CN"/>
        </w:rPr>
        <w:t xml:space="preserve"> 8 </w:t>
      </w:r>
      <w:r w:rsidRPr="005C624F">
        <w:rPr>
          <w:szCs w:val="22"/>
          <w:lang w:eastAsia="sv-SE"/>
        </w:rPr>
        <w:t>and represents the sum of CN</w:t>
      </w:r>
      <w:del w:id="99" w:author="Huawei" w:date="2022-04-19T22:19:00Z">
        <w:r w:rsidRPr="005C624F" w:rsidDel="00C366A1">
          <w:rPr>
            <w:szCs w:val="22"/>
            <w:lang w:eastAsia="sv-SE"/>
          </w:rPr>
          <w:delText>-assigned</w:delText>
        </w:r>
      </w:del>
      <w:r w:rsidRPr="005C624F">
        <w:rPr>
          <w:szCs w:val="22"/>
          <w:lang w:eastAsia="sv-SE"/>
        </w:rPr>
        <w:t xml:space="preserve"> </w:t>
      </w:r>
      <w:ins w:id="100"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101" w:author="Huawei" w:date="2022-04-19T22:20:00Z">
        <w:r>
          <w:t xml:space="preserve"> </w:t>
        </w:r>
      </w:ins>
      <w:r w:rsidRPr="005C624F">
        <w:t>ID</w:t>
      </w:r>
      <w:del w:id="102" w:author="Huawei" w:date="2022-04-19T22:21:00Z">
        <w:r w:rsidRPr="005C624F" w:rsidDel="00C366A1">
          <w:delText>-</w:delText>
        </w:r>
      </w:del>
      <w:ins w:id="103" w:author="Huawei" w:date="2022-04-19T22:21:00Z">
        <w:r>
          <w:t xml:space="preserve"> </w:t>
        </w:r>
      </w:ins>
      <w:r w:rsidRPr="005C624F">
        <w:t>based subgrouping configured by the network;</w:t>
      </w:r>
    </w:p>
    <w:p w14:paraId="2A4A32DF" w14:textId="5683061B" w:rsidR="00C366A1" w:rsidRPr="005C624F" w:rsidRDefault="00C366A1" w:rsidP="00C366A1">
      <w:pPr>
        <w:pStyle w:val="B10"/>
        <w:rPr>
          <w:lang w:eastAsia="zh-CN"/>
        </w:rPr>
      </w:pPr>
      <w:r w:rsidRPr="005C624F">
        <w:rPr>
          <w:lang w:eastAsia="zh-CN"/>
        </w:rPr>
        <w:t>-</w:t>
      </w:r>
      <w:r w:rsidRPr="005C624F">
        <w:rPr>
          <w:lang w:eastAsia="zh-CN"/>
        </w:rPr>
        <w:tab/>
      </w:r>
      <w:r w:rsidRPr="005C624F">
        <w:t>A UE</w:t>
      </w:r>
      <w:ins w:id="104" w:author="Rapp v1" w:date="2022-05-27T00:52:00Z">
        <w:r w:rsidR="00353FC6">
          <w:t xml:space="preserve"> configured</w:t>
        </w:r>
      </w:ins>
      <w:r w:rsidRPr="005C624F">
        <w:t xml:space="preserve"> </w:t>
      </w:r>
      <w:commentRangeStart w:id="105"/>
      <w:commentRangeStart w:id="106"/>
      <w:r w:rsidRPr="005C624F">
        <w:t xml:space="preserve">with </w:t>
      </w:r>
      <w:commentRangeEnd w:id="105"/>
      <w:r w:rsidR="00350C97">
        <w:rPr>
          <w:rStyle w:val="CommentReference"/>
        </w:rPr>
        <w:commentReference w:id="105"/>
      </w:r>
      <w:commentRangeEnd w:id="106"/>
      <w:r w:rsidR="00353FC6">
        <w:rPr>
          <w:rStyle w:val="CommentReference"/>
        </w:rPr>
        <w:commentReference w:id="106"/>
      </w:r>
      <w:r w:rsidRPr="005C624F">
        <w:t>CN</w:t>
      </w:r>
      <w:del w:id="107" w:author="Huawei" w:date="2022-04-19T22:20:00Z">
        <w:r w:rsidRPr="005C624F" w:rsidDel="00C366A1">
          <w:delText>-assigned</w:delText>
        </w:r>
      </w:del>
      <w:ins w:id="108" w:author="Huawei" w:date="2022-04-19T22:20:00Z">
        <w:r w:rsidRPr="00C366A1">
          <w:rPr>
            <w:rFonts w:eastAsia="Yu Mincho"/>
          </w:rPr>
          <w:t xml:space="preserve"> </w:t>
        </w:r>
        <w:r w:rsidRPr="005C624F">
          <w:rPr>
            <w:rFonts w:eastAsia="Yu Mincho"/>
          </w:rPr>
          <w:t>controlled</w:t>
        </w:r>
      </w:ins>
      <w:r w:rsidRPr="005C624F">
        <w:t xml:space="preserve"> subgroup ID </w:t>
      </w:r>
      <w:del w:id="109" w:author="Rapp v1" w:date="2022-05-27T00:58:00Z">
        <w:r w:rsidRPr="005C624F" w:rsidDel="00353FC6">
          <w:delText>shall</w:delText>
        </w:r>
      </w:del>
      <w:ins w:id="110" w:author="Rapp v1" w:date="2022-05-27T00:58:00Z">
        <w:r w:rsidR="00353FC6">
          <w:t xml:space="preserve"> will</w:t>
        </w:r>
      </w:ins>
      <w:r w:rsidRPr="005C624F">
        <w:t xml:space="preserve"> </w:t>
      </w:r>
      <w:ins w:id="111" w:author="Huawei,HiSilicon Post118-bis," w:date="2022-05-23T14:07:00Z">
        <w:r w:rsidR="00D96451">
          <w:rPr>
            <w:lang w:eastAsia="ja-JP"/>
          </w:rPr>
          <w:t>apply CN</w:t>
        </w:r>
      </w:ins>
      <w:ins w:id="112" w:author="Huawei,HiSilicon Post118-bis," w:date="2022-05-23T14:09:00Z">
        <w:r w:rsidR="003A2D65">
          <w:rPr>
            <w:lang w:eastAsia="ja-JP"/>
          </w:rPr>
          <w:t xml:space="preserve"> </w:t>
        </w:r>
        <w:r w:rsidR="003A2D65" w:rsidRPr="005C624F">
          <w:rPr>
            <w:rFonts w:eastAsia="Yu Mincho"/>
          </w:rPr>
          <w:t>controlled</w:t>
        </w:r>
      </w:ins>
      <w:ins w:id="113" w:author="Huawei,HiSilicon Post118-bis," w:date="2022-05-23T14:07:00Z">
        <w:r w:rsidR="00D96451">
          <w:rPr>
            <w:lang w:eastAsia="ja-JP"/>
          </w:rPr>
          <w:t xml:space="preserve"> subgroup ID </w:t>
        </w:r>
      </w:ins>
      <w:ins w:id="114" w:author="Rapp v1" w:date="2022-05-27T01:07:00Z">
        <w:r w:rsidR="00906168">
          <w:rPr>
            <w:lang w:eastAsia="zh-CN"/>
          </w:rPr>
          <w:t>if the cell supports CN controlled subgrouping</w:t>
        </w:r>
        <w:r w:rsidR="00906168" w:rsidDel="00906168">
          <w:rPr>
            <w:lang w:eastAsia="ja-JP"/>
          </w:rPr>
          <w:t xml:space="preserve"> </w:t>
        </w:r>
      </w:ins>
      <w:commentRangeStart w:id="115"/>
      <w:commentRangeStart w:id="116"/>
      <w:commentRangeStart w:id="117"/>
      <w:commentRangeStart w:id="118"/>
      <w:commentRangeStart w:id="119"/>
      <w:commentRangeStart w:id="120"/>
      <w:commentRangeStart w:id="121"/>
      <w:commentRangeStart w:id="122"/>
      <w:ins w:id="123" w:author="Huawei,HiSilicon Post118-bis," w:date="2022-05-23T14:07:00Z">
        <w:del w:id="124" w:author="Rapp v1" w:date="2022-05-27T01:05:00Z">
          <w:r w:rsidR="00D96451" w:rsidDel="00906168">
            <w:rPr>
              <w:lang w:eastAsia="ja-JP"/>
            </w:rPr>
            <w:delText>if there is a corresponding indication allocated in the PEI for the CN</w:delText>
          </w:r>
        </w:del>
      </w:ins>
      <w:ins w:id="125" w:author="Huawei,HiSilicon Post118-bis," w:date="2022-05-23T14:08:00Z">
        <w:del w:id="126" w:author="Rapp v1" w:date="2022-05-27T01:05:00Z">
          <w:r w:rsidR="00D96451" w:rsidDel="00906168">
            <w:rPr>
              <w:lang w:eastAsia="ja-JP"/>
            </w:rPr>
            <w:delText xml:space="preserve"> controlled</w:delText>
          </w:r>
        </w:del>
      </w:ins>
      <w:ins w:id="127" w:author="Huawei,HiSilicon Post118-bis," w:date="2022-05-23T14:07:00Z">
        <w:del w:id="128" w:author="Rapp v1" w:date="2022-05-27T01:05:00Z">
          <w:r w:rsidR="00D96451" w:rsidDel="00906168">
            <w:rPr>
              <w:lang w:eastAsia="ja-JP"/>
            </w:rPr>
            <w:delText xml:space="preserve"> subgroup</w:delText>
          </w:r>
        </w:del>
      </w:ins>
      <w:commentRangeEnd w:id="115"/>
      <w:del w:id="129" w:author="Rapp v1" w:date="2022-05-27T01:05:00Z">
        <w:r w:rsidR="00D56B6E" w:rsidDel="00906168">
          <w:rPr>
            <w:rStyle w:val="CommentReference"/>
          </w:rPr>
          <w:commentReference w:id="115"/>
        </w:r>
      </w:del>
      <w:commentRangeEnd w:id="116"/>
      <w:commentRangeEnd w:id="118"/>
      <w:commentRangeEnd w:id="121"/>
      <w:ins w:id="130" w:author="Rapp v1" w:date="2022-05-27T01:06:00Z">
        <w:r w:rsidR="00906168">
          <w:rPr>
            <w:lang w:eastAsia="ja-JP"/>
          </w:rPr>
          <w:t xml:space="preserve"> </w:t>
        </w:r>
      </w:ins>
      <w:del w:id="131" w:author="Rapp v1" w:date="2022-05-27T01:05:00Z">
        <w:r w:rsidR="002F17C4" w:rsidDel="00906168">
          <w:rPr>
            <w:rStyle w:val="CommentReference"/>
          </w:rPr>
          <w:commentReference w:id="116"/>
        </w:r>
        <w:commentRangeEnd w:id="117"/>
        <w:r w:rsidR="00F078D6" w:rsidDel="00906168">
          <w:rPr>
            <w:rStyle w:val="CommentReference"/>
          </w:rPr>
          <w:commentReference w:id="117"/>
        </w:r>
      </w:del>
      <w:commentRangeEnd w:id="120"/>
      <w:r w:rsidR="00906168">
        <w:rPr>
          <w:rStyle w:val="CommentReference"/>
        </w:rPr>
        <w:commentReference w:id="120"/>
      </w:r>
      <w:r w:rsidR="00C70FFD">
        <w:rPr>
          <w:rStyle w:val="CommentReference"/>
        </w:rPr>
        <w:commentReference w:id="118"/>
      </w:r>
      <w:commentRangeEnd w:id="119"/>
      <w:commentRangeEnd w:id="122"/>
      <w:r w:rsidR="00AF6E99">
        <w:rPr>
          <w:rStyle w:val="CommentReference"/>
        </w:rPr>
        <w:commentReference w:id="121"/>
      </w:r>
      <w:r w:rsidR="00E639EB">
        <w:rPr>
          <w:rStyle w:val="CommentReference"/>
        </w:rPr>
        <w:commentReference w:id="119"/>
      </w:r>
      <w:r w:rsidR="00AF6E99">
        <w:rPr>
          <w:rStyle w:val="CommentReference"/>
        </w:rPr>
        <w:commentReference w:id="122"/>
      </w:r>
      <w:ins w:id="132" w:author="Huawei,HiSilicon Post118-bis," w:date="2022-05-23T14:07:00Z">
        <w:r w:rsidR="00D96451">
          <w:rPr>
            <w:lang w:eastAsia="ja-JP"/>
          </w:rPr>
          <w:t xml:space="preserve">; otherwise, it </w:t>
        </w:r>
      </w:ins>
      <w:r w:rsidRPr="005C624F">
        <w:t>derive</w:t>
      </w:r>
      <w:ins w:id="133" w:author="Huawei,HiSilicon Post118-bis," w:date="2022-05-23T14:10:00Z">
        <w:r w:rsidR="003A2D65">
          <w:t>s</w:t>
        </w:r>
      </w:ins>
      <w:r w:rsidRPr="005C624F">
        <w:t xml:space="preserve"> UE</w:t>
      </w:r>
      <w:ins w:id="134" w:author="Huawei" w:date="2022-04-19T22:20:00Z">
        <w:r>
          <w:t xml:space="preserve"> </w:t>
        </w:r>
      </w:ins>
      <w:r w:rsidRPr="005C624F">
        <w:t>ID</w:t>
      </w:r>
      <w:del w:id="135" w:author="Huawei" w:date="2022-04-19T22:20:00Z">
        <w:r w:rsidRPr="005C624F" w:rsidDel="00C366A1">
          <w:delText>-</w:delText>
        </w:r>
      </w:del>
      <w:ins w:id="136" w:author="Huawei" w:date="2022-04-19T22:20:00Z">
        <w:r>
          <w:t xml:space="preserve"> </w:t>
        </w:r>
      </w:ins>
      <w:r w:rsidRPr="005C624F">
        <w:t>based subgroup ID</w:t>
      </w:r>
      <w:ins w:id="137" w:author="Huawei,HiSilicon Post118-bis," w:date="2022-05-23T14:10:00Z">
        <w:r w:rsidR="003A2D65">
          <w:t xml:space="preserve"> if the </w:t>
        </w:r>
      </w:ins>
      <w:del w:id="138" w:author="Huawei,HiSilicon Post118-bis," w:date="2022-05-23T14:10:00Z">
        <w:r w:rsidRPr="005C624F" w:rsidDel="003A2D65">
          <w:delText xml:space="preserve"> in a </w:delText>
        </w:r>
      </w:del>
      <w:r w:rsidRPr="005C624F">
        <w:t>cell support</w:t>
      </w:r>
      <w:ins w:id="139" w:author="Huawei,HiSilicon Post118-bis," w:date="2022-05-23T14:11:00Z">
        <w:r w:rsidR="003A2D65">
          <w:t>s</w:t>
        </w:r>
      </w:ins>
      <w:del w:id="140" w:author="Huawei,HiSilicon Post118-bis," w:date="2022-05-23T14:11:00Z">
        <w:r w:rsidRPr="005C624F" w:rsidDel="003A2D65">
          <w:delText>ing</w:delText>
        </w:r>
      </w:del>
      <w:r w:rsidRPr="005C624F">
        <w:t xml:space="preserve"> </w:t>
      </w:r>
      <w:commentRangeStart w:id="141"/>
      <w:commentRangeStart w:id="142"/>
      <w:commentRangeStart w:id="143"/>
      <w:commentRangeStart w:id="144"/>
      <w:r w:rsidRPr="005C624F">
        <w:t xml:space="preserve">only </w:t>
      </w:r>
      <w:commentRangeEnd w:id="141"/>
      <w:r w:rsidR="00D56B6E">
        <w:rPr>
          <w:rStyle w:val="CommentReference"/>
        </w:rPr>
        <w:commentReference w:id="141"/>
      </w:r>
      <w:commentRangeEnd w:id="142"/>
      <w:r w:rsidR="00110959">
        <w:rPr>
          <w:rStyle w:val="CommentReference"/>
        </w:rPr>
        <w:commentReference w:id="142"/>
      </w:r>
      <w:commentRangeEnd w:id="143"/>
      <w:r w:rsidR="00E04D9B">
        <w:rPr>
          <w:rStyle w:val="CommentReference"/>
        </w:rPr>
        <w:commentReference w:id="143"/>
      </w:r>
      <w:commentRangeEnd w:id="144"/>
      <w:r w:rsidR="003A17CF">
        <w:rPr>
          <w:rStyle w:val="CommentReference"/>
        </w:rPr>
        <w:commentReference w:id="144"/>
      </w:r>
      <w:r w:rsidRPr="005C624F">
        <w:t>UE</w:t>
      </w:r>
      <w:ins w:id="145" w:author="Huawei" w:date="2022-04-19T22:20:00Z">
        <w:r>
          <w:t xml:space="preserve"> </w:t>
        </w:r>
      </w:ins>
      <w:r w:rsidRPr="005C624F">
        <w:t>ID</w:t>
      </w:r>
      <w:ins w:id="146" w:author="Huawei" w:date="2022-04-19T22:21:00Z">
        <w:r>
          <w:t xml:space="preserve"> </w:t>
        </w:r>
      </w:ins>
      <w:del w:id="147"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48" w:author="Huawei" w:date="2022-04-19T22:22:00Z">
        <w:r>
          <w:t xml:space="preserve"> </w:t>
        </w:r>
      </w:ins>
      <w:r w:rsidRPr="005C624F">
        <w:t>ID</w:t>
      </w:r>
      <w:del w:id="149" w:author="Huawei" w:date="2022-04-19T22:22:00Z">
        <w:r w:rsidRPr="005C624F" w:rsidDel="00C366A1">
          <w:delText>-</w:delText>
        </w:r>
      </w:del>
      <w:ins w:id="150" w:author="Huawei" w:date="2022-04-19T22:22:00Z">
        <w:r>
          <w:t xml:space="preserve"> </w:t>
        </w:r>
      </w:ins>
      <w:r w:rsidRPr="005C624F">
        <w:t>based subgrouping method;</w:t>
      </w:r>
    </w:p>
    <w:p w14:paraId="3C06DF61" w14:textId="2D1D1D32" w:rsidR="00C366A1" w:rsidRPr="005C624F" w:rsidRDefault="00C366A1" w:rsidP="00C366A1">
      <w:pPr>
        <w:pStyle w:val="B2"/>
        <w:rPr>
          <w:lang w:eastAsia="zh-CN"/>
        </w:rPr>
      </w:pPr>
      <w:commentRangeStart w:id="151"/>
      <w:commentRangeStart w:id="152"/>
      <w:r w:rsidRPr="005C624F">
        <w:t>-</w:t>
      </w:r>
      <w:r w:rsidRPr="005C624F">
        <w:tab/>
      </w:r>
      <w:commentRangeStart w:id="153"/>
      <w:commentRangeStart w:id="154"/>
      <w:r w:rsidRPr="005C624F">
        <w:t xml:space="preserve">PEI monitoring can be limited via system information to the cell </w:t>
      </w:r>
      <w:commentRangeStart w:id="155"/>
      <w:commentRangeStart w:id="156"/>
      <w:r w:rsidRPr="005C624F">
        <w:t>in which its last connection was released</w:t>
      </w:r>
      <w:commentRangeEnd w:id="155"/>
      <w:r w:rsidR="004633D2">
        <w:rPr>
          <w:rStyle w:val="CommentReference"/>
        </w:rPr>
        <w:commentReference w:id="155"/>
      </w:r>
      <w:commentRangeEnd w:id="156"/>
      <w:r w:rsidR="00EE5EFE">
        <w:rPr>
          <w:rStyle w:val="CommentReference"/>
        </w:rPr>
        <w:commentReference w:id="156"/>
      </w:r>
      <w:ins w:id="157" w:author="Rapp v1" w:date="2022-05-27T01:24:00Z">
        <w:r w:rsidR="00A177EB">
          <w:t xml:space="preserve"> </w:t>
        </w:r>
        <w:r w:rsidR="00A177EB" w:rsidRPr="00A177EB">
          <w:t>unless the network indicates that the UE shall not update its last used cell information</w:t>
        </w:r>
      </w:ins>
      <w:r w:rsidRPr="005C624F">
        <w:t>;</w:t>
      </w:r>
      <w:commentRangeEnd w:id="153"/>
      <w:r w:rsidR="001563C8">
        <w:rPr>
          <w:rStyle w:val="CommentReference"/>
        </w:rPr>
        <w:commentReference w:id="153"/>
      </w:r>
      <w:commentRangeEnd w:id="151"/>
      <w:commentRangeEnd w:id="152"/>
      <w:commentRangeEnd w:id="154"/>
      <w:r w:rsidR="00A177EB">
        <w:rPr>
          <w:rStyle w:val="CommentReference"/>
        </w:rPr>
        <w:commentReference w:id="154"/>
      </w:r>
      <w:ins w:id="159" w:author="Rapp v1" w:date="2022-05-27T01:24:00Z">
        <w:r w:rsidR="00A177EB">
          <w:t xml:space="preserve"> </w:t>
        </w:r>
      </w:ins>
      <w:r w:rsidR="00887A66">
        <w:rPr>
          <w:rStyle w:val="CommentReference"/>
        </w:rPr>
        <w:commentReference w:id="151"/>
      </w:r>
      <w:r w:rsidR="00E81F44">
        <w:rPr>
          <w:rStyle w:val="CommentReference"/>
        </w:rPr>
        <w:commentReference w:id="152"/>
      </w:r>
    </w:p>
    <w:p w14:paraId="6EB46ACC" w14:textId="7ACA2D51" w:rsidR="00C366A1" w:rsidRDefault="00C366A1" w:rsidP="00C366A1">
      <w:pPr>
        <w:pStyle w:val="B2"/>
        <w:rPr>
          <w:bCs/>
          <w:lang w:eastAsia="sv-SE"/>
        </w:rPr>
      </w:pPr>
      <w:r w:rsidRPr="005C624F">
        <w:rPr>
          <w:bCs/>
          <w:lang w:eastAsia="sv-SE"/>
        </w:rPr>
        <w:t>-</w:t>
      </w:r>
      <w:r w:rsidRPr="005C624F">
        <w:rPr>
          <w:bCs/>
          <w:lang w:eastAsia="sv-SE"/>
        </w:rPr>
        <w:tab/>
        <w:t>A PEI-capable UE shall store its last used cell information;</w:t>
      </w:r>
    </w:p>
    <w:p w14:paraId="09CD22D6" w14:textId="77777777" w:rsidR="00C353A7" w:rsidRDefault="00C353A7" w:rsidP="00C353A7">
      <w:pPr>
        <w:pStyle w:val="B2"/>
        <w:rPr>
          <w:ins w:id="160" w:author="Addition based on R2-2206736" w:date="2022-05-27T00:04:00Z"/>
        </w:rPr>
      </w:pPr>
      <w:ins w:id="161" w:author="Addition based on R2-2206736" w:date="2022-05-27T00:04:00Z">
        <w:r>
          <w:rPr>
            <w:rFonts w:hint="eastAsia"/>
            <w:lang w:eastAsia="zh-CN"/>
          </w:rPr>
          <w:lastRenderedPageBreak/>
          <w:t>-</w:t>
        </w:r>
        <w:r>
          <w:rPr>
            <w:lang w:eastAsia="zh-CN"/>
          </w:rPr>
          <w:tab/>
        </w:r>
        <w:proofErr w:type="spellStart"/>
        <w:r w:rsidRPr="008233B3">
          <w:t>gNBs</w:t>
        </w:r>
        <w:proofErr w:type="spellEnd"/>
        <w:r w:rsidRPr="008233B3">
          <w:t xml:space="preserve"> supporting the PEI monitoring to the last used cell function</w:t>
        </w:r>
        <w:r w:rsidRPr="007513DB">
          <w:t xml:space="preserve"> provide </w:t>
        </w:r>
        <w:r>
          <w:t xml:space="preserve">the </w:t>
        </w:r>
        <w:r w:rsidRPr="007513DB">
          <w:t xml:space="preserve">UE's last used cell information to </w:t>
        </w:r>
        <w:r>
          <w:t xml:space="preserve">the </w:t>
        </w:r>
        <w:r w:rsidRPr="007513DB">
          <w:t>AMF in the</w:t>
        </w:r>
        <w:r>
          <w:t xml:space="preserve"> </w:t>
        </w:r>
        <w:r w:rsidRPr="007513DB">
          <w:t xml:space="preserve">NG-AP UE Context Release Complete </w:t>
        </w:r>
        <w:r>
          <w:t xml:space="preserve">message </w:t>
        </w:r>
        <w:r w:rsidRPr="007513DB">
          <w:t xml:space="preserve">for </w:t>
        </w:r>
        <w:r>
          <w:t>PEI capable</w:t>
        </w:r>
        <w:r w:rsidRPr="007513DB">
          <w:t xml:space="preserve"> UEs, as described in </w:t>
        </w:r>
        <w:r w:rsidRPr="005C624F">
          <w:rPr>
            <w:noProof/>
          </w:rPr>
          <w:t>TS 38.413 [26]</w:t>
        </w:r>
        <w:r>
          <w:t>;</w:t>
        </w:r>
      </w:ins>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13001EF5" w14:textId="2793DFD7" w:rsidR="00EE5EFE" w:rsidRDefault="00C366A1" w:rsidP="00C366A1">
      <w:pPr>
        <w:ind w:leftChars="100" w:left="200"/>
        <w:rPr>
          <w:ins w:id="162" w:author="Rapp v1" w:date="2022-05-27T01:32:00Z"/>
          <w:lang w:val="en-US"/>
        </w:rPr>
      </w:pPr>
      <w:commentRangeStart w:id="163"/>
      <w:commentRangeStart w:id="164"/>
      <w:commentRangeStart w:id="165"/>
      <w:commentRangeStart w:id="166"/>
      <w:r w:rsidRPr="005C624F">
        <w:rPr>
          <w:b/>
        </w:rPr>
        <w:t>CN controlled subgrouping</w:t>
      </w:r>
      <w:commentRangeEnd w:id="163"/>
      <w:r w:rsidR="004540CD">
        <w:rPr>
          <w:rStyle w:val="CommentReference"/>
        </w:rPr>
        <w:commentReference w:id="163"/>
      </w:r>
      <w:commentRangeEnd w:id="164"/>
      <w:commentRangeEnd w:id="165"/>
      <w:commentRangeEnd w:id="166"/>
      <w:r w:rsidR="00E81F44">
        <w:rPr>
          <w:rStyle w:val="CommentReference"/>
        </w:rPr>
        <w:commentReference w:id="165"/>
      </w:r>
      <w:r w:rsidR="00A1433F">
        <w:rPr>
          <w:rStyle w:val="CommentReference"/>
        </w:rPr>
        <w:commentReference w:id="164"/>
      </w:r>
      <w:r w:rsidR="00081824">
        <w:rPr>
          <w:rStyle w:val="CommentReference"/>
        </w:rPr>
        <w:commentReference w:id="166"/>
      </w:r>
      <w:r w:rsidRPr="005C624F">
        <w:rPr>
          <w:b/>
        </w:rPr>
        <w:t xml:space="preserve">: </w:t>
      </w:r>
      <w:ins w:id="167" w:author="Huawei,HiSilicon Post118-bis," w:date="2022-05-23T14:13:00Z">
        <w:r w:rsidR="003A2D65">
          <w:t xml:space="preserve">For </w:t>
        </w:r>
      </w:ins>
      <w:ins w:id="168"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69" w:author="Huawei,HiSilicon Post118-bis," w:date="2022-05-23T14:15:00Z">
        <w:r w:rsidR="003A2D65">
          <w:t xml:space="preserve">which </w:t>
        </w:r>
      </w:ins>
      <w:r w:rsidRPr="005C624F">
        <w:t>can be configured</w:t>
      </w:r>
      <w:del w:id="170" w:author="Huawei,HiSilicon Post118-bis," w:date="2022-05-23T14:15:00Z">
        <w:r w:rsidRPr="005C624F" w:rsidDel="003A2D65">
          <w:delText xml:space="preserve"> up to 8,</w:delText>
        </w:r>
      </w:del>
      <w:ins w:id="171" w:author="Rapp v1" w:date="2022-05-27T01:32:00Z">
        <w:r w:rsidR="00E81F44">
          <w:t xml:space="preserve">, </w:t>
        </w:r>
      </w:ins>
      <w:del w:id="172" w:author="Rapp v1" w:date="2022-05-27T01:32:00Z">
        <w:r w:rsidRPr="005C624F" w:rsidDel="00E81F44">
          <w:delText xml:space="preserve"> </w:delText>
        </w:r>
      </w:del>
      <w:commentRangeStart w:id="173"/>
      <w:commentRangeStart w:id="174"/>
      <w:r w:rsidRPr="005C624F">
        <w:t>e.g. by OAM</w:t>
      </w:r>
      <w:ins w:id="175" w:author="Huawei,HiSilicon Post118-bis," w:date="2022-05-23T14:16:00Z">
        <w:r w:rsidR="003A2D65">
          <w:t xml:space="preserve"> </w:t>
        </w:r>
      </w:ins>
      <w:commentRangeEnd w:id="173"/>
      <w:r w:rsidR="008B42F9">
        <w:rPr>
          <w:rStyle w:val="CommentReference"/>
        </w:rPr>
        <w:commentReference w:id="173"/>
      </w:r>
      <w:commentRangeEnd w:id="174"/>
      <w:r w:rsidR="00E81F44">
        <w:rPr>
          <w:rStyle w:val="CommentReference"/>
        </w:rPr>
        <w:commentReference w:id="174"/>
      </w:r>
      <w:ins w:id="176" w:author="Huawei,HiSilicon Post118-bis," w:date="2022-05-23T14:16:00Z">
        <w:r w:rsidR="003A2D65">
          <w:t xml:space="preserve">is </w:t>
        </w:r>
        <w:commentRangeStart w:id="177"/>
        <w:commentRangeStart w:id="178"/>
        <w:r w:rsidR="003A2D65">
          <w:t>up</w:t>
        </w:r>
      </w:ins>
      <w:ins w:id="179" w:author="Rapp v1" w:date="2022-05-27T01:33:00Z">
        <w:r w:rsidR="00E81F44">
          <w:t xml:space="preserve"> </w:t>
        </w:r>
      </w:ins>
      <w:ins w:id="180" w:author="Huawei,HiSilicon Post118-bis," w:date="2022-05-23T14:16:00Z">
        <w:r w:rsidR="003A2D65">
          <w:t>to</w:t>
        </w:r>
      </w:ins>
      <w:commentRangeEnd w:id="177"/>
      <w:r w:rsidR="00C70FFD">
        <w:rPr>
          <w:rStyle w:val="CommentReference"/>
        </w:rPr>
        <w:commentReference w:id="177"/>
      </w:r>
      <w:commentRangeEnd w:id="178"/>
      <w:r w:rsidR="00E81F44">
        <w:rPr>
          <w:rStyle w:val="CommentReference"/>
        </w:rPr>
        <w:commentReference w:id="178"/>
      </w:r>
      <w:ins w:id="181" w:author="Huawei,HiSilicon Post118-bis," w:date="2022-05-23T14:16:00Z">
        <w:r w:rsidR="003A2D65">
          <w:t xml:space="preserve"> 8</w:t>
        </w:r>
      </w:ins>
      <w:r w:rsidRPr="005C624F">
        <w:t xml:space="preserve">. </w:t>
      </w:r>
      <w:ins w:id="182" w:author="Rapp v1" w:date="2022-05-27T01:30:00Z">
        <w:r w:rsidR="00EE5EFE">
          <w:t xml:space="preserve">It is assumed that </w:t>
        </w:r>
        <w:r w:rsidR="00EE5EFE">
          <w:rPr>
            <w:lang w:val="en-US"/>
          </w:rPr>
          <w:t>CN</w:t>
        </w:r>
      </w:ins>
      <w:ins w:id="183" w:author="Rapp v1" w:date="2022-05-27T01:31:00Z">
        <w:r w:rsidR="00EE5EFE">
          <w:rPr>
            <w:lang w:val="en-US"/>
          </w:rPr>
          <w:t xml:space="preserve"> </w:t>
        </w:r>
        <w:r w:rsidR="00EE5EFE" w:rsidRPr="00EE5EFE">
          <w:rPr>
            <w:lang w:val="en-US"/>
          </w:rPr>
          <w:t>controlled subgrouping</w:t>
        </w:r>
        <w:r w:rsidR="00EE5EFE">
          <w:rPr>
            <w:lang w:val="en-US"/>
          </w:rPr>
          <w:t xml:space="preserve"> </w:t>
        </w:r>
      </w:ins>
      <w:ins w:id="184" w:author="Rapp v1" w:date="2022-05-27T01:30:00Z">
        <w:r w:rsidR="00EE5EFE">
          <w:rPr>
            <w:lang w:val="en-US"/>
          </w:rPr>
          <w:t>support is homogeneous</w:t>
        </w:r>
        <w:r w:rsidR="00EE5EFE" w:rsidRPr="005C624F">
          <w:t xml:space="preserve"> </w:t>
        </w:r>
      </w:ins>
      <w:ins w:id="185" w:author="Rapp v1" w:date="2022-05-27T01:31:00Z">
        <w:r w:rsidR="00EE5EFE">
          <w:t xml:space="preserve">within </w:t>
        </w:r>
        <w:proofErr w:type="gramStart"/>
        <w:r w:rsidR="00EE5EFE">
          <w:t>a</w:t>
        </w:r>
        <w:proofErr w:type="gramEnd"/>
        <w:r w:rsidR="00EE5EFE">
          <w:t xml:space="preserve"> </w:t>
        </w:r>
        <w:r w:rsidR="00EE5EFE">
          <w:rPr>
            <w:lang w:val="en-US"/>
          </w:rPr>
          <w:t>RNA</w:t>
        </w:r>
      </w:ins>
      <w:ins w:id="186" w:author="Rapp v1" w:date="2022-05-27T01:32:00Z">
        <w:r w:rsidR="00EE5EFE">
          <w:rPr>
            <w:lang w:val="en-US"/>
          </w:rPr>
          <w:t>.</w:t>
        </w:r>
      </w:ins>
    </w:p>
    <w:p w14:paraId="211585C4" w14:textId="0CEA4906" w:rsidR="00C366A1" w:rsidRPr="005C624F" w:rsidRDefault="00C366A1" w:rsidP="00C366A1">
      <w:pPr>
        <w:ind w:leftChars="100" w:left="200"/>
      </w:pPr>
      <w:r w:rsidRPr="005C624F">
        <w:t>The following figure describes the procedure for CN controlled subgrouping:</w:t>
      </w:r>
    </w:p>
    <w:p w14:paraId="51B976A3" w14:textId="77777777" w:rsidR="00C366A1" w:rsidRPr="005C624F" w:rsidRDefault="00D5732D"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pt;height:210.4pt;mso-width-percent:0;mso-height-percent:0;mso-width-percent:0;mso-height-percent:0" o:ole="">
            <v:imagedata r:id="rId26" o:title=""/>
          </v:shape>
          <o:OLEObject Type="Embed" ProgID="Mscgen.Chart" ShapeID="_x0000_i1025" DrawAspect="Content" ObjectID="_1715127662" r:id="rId27"/>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87"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 xml:space="preserve">paging message for the UE is received from the CN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2765F23A" w14:textId="693D16F6" w:rsidR="00C366A1" w:rsidRPr="005C624F" w:rsidRDefault="00C366A1" w:rsidP="00C366A1">
      <w:pPr>
        <w:pStyle w:val="B10"/>
        <w:rPr>
          <w:rFonts w:eastAsia="Yu Mincho"/>
        </w:rPr>
      </w:pPr>
      <w:commentRangeStart w:id="188"/>
      <w:commentRangeStart w:id="189"/>
      <w:r w:rsidRPr="005C624F">
        <w:rPr>
          <w:rFonts w:eastAsia="Yu Mincho"/>
        </w:rPr>
        <w:t>6.</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190"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91" w:author="Huawei,HiSilicon Post118-bis," w:date="2022-05-23T14:19:00Z">
        <w:r w:rsidRPr="005C624F" w:rsidDel="00E67938">
          <w:rPr>
            <w:rFonts w:eastAsia="Yu Mincho"/>
          </w:rPr>
          <w:delText>(</w:delText>
        </w:r>
      </w:del>
      <w:del w:id="192" w:author="Huawei,HiSilicon Post118-bis," w:date="2022-05-23T14:20:00Z">
        <w:r w:rsidRPr="005C624F" w:rsidDel="00E67938">
          <w:rPr>
            <w:rFonts w:eastAsia="Yu Mincho"/>
          </w:rPr>
          <w:delText>s)</w:delText>
        </w:r>
      </w:del>
      <w:r w:rsidRPr="005C624F">
        <w:rPr>
          <w:rFonts w:eastAsia="Yu Mincho"/>
        </w:rPr>
        <w:t xml:space="preserve"> of the UE</w:t>
      </w:r>
      <w:del w:id="193" w:author="Huawei,HiSilicon Post118-bis," w:date="2022-05-23T14:20:00Z">
        <w:r w:rsidRPr="005C624F" w:rsidDel="00E67938">
          <w:rPr>
            <w:rFonts w:eastAsia="Yu Mincho"/>
          </w:rPr>
          <w:delText>(s)</w:delText>
        </w:r>
      </w:del>
      <w:r w:rsidRPr="005C624F">
        <w:rPr>
          <w:rFonts w:eastAsia="Yu Mincho"/>
        </w:rPr>
        <w:t xml:space="preserve"> that is </w:t>
      </w:r>
      <w:ins w:id="194" w:author="Huawei,HiSilicon Post118-bis," w:date="2022-05-23T14:20:00Z">
        <w:r w:rsidR="00E67938">
          <w:rPr>
            <w:rFonts w:eastAsia="Yu Mincho"/>
          </w:rPr>
          <w:t xml:space="preserve">to be </w:t>
        </w:r>
      </w:ins>
      <w:r w:rsidRPr="005C624F">
        <w:rPr>
          <w:rFonts w:eastAsia="Yu Mincho"/>
        </w:rPr>
        <w:t>paged in the PEI</w:t>
      </w:r>
      <w:del w:id="195"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SimSun"/>
          <w:lang w:eastAsia="en-GB"/>
        </w:rPr>
        <w:t>.</w:t>
      </w:r>
      <w:commentRangeEnd w:id="188"/>
      <w:r w:rsidR="00830D1B">
        <w:rPr>
          <w:rStyle w:val="CommentReference"/>
        </w:rPr>
        <w:commentReference w:id="188"/>
      </w:r>
      <w:commentRangeEnd w:id="189"/>
      <w:r w:rsidR="00FA3668">
        <w:rPr>
          <w:rStyle w:val="CommentReference"/>
        </w:rPr>
        <w:commentReference w:id="189"/>
      </w:r>
    </w:p>
    <w:p w14:paraId="0D0A5FB5" w14:textId="1EB433B7" w:rsidR="00C366A1" w:rsidRPr="005C624F" w:rsidRDefault="00C366A1" w:rsidP="00C366A1">
      <w:pPr>
        <w:ind w:leftChars="100" w:left="200"/>
      </w:pPr>
      <w:r w:rsidRPr="005C624F">
        <w:rPr>
          <w:b/>
        </w:rPr>
        <w:t xml:space="preserve">UE ID based subgrouping: </w:t>
      </w:r>
      <w:ins w:id="196" w:author="Huawei,HiSilicon Post118-bis," w:date="2022-05-23T14:21:00Z">
        <w:r w:rsidR="00E67938">
          <w:t xml:space="preserve">For </w:t>
        </w:r>
        <w:r w:rsidR="00E67938" w:rsidRPr="00E67938">
          <w:t>UE ID based subgrouping</w:t>
        </w:r>
        <w:r w:rsidR="00E67938">
          <w:t xml:space="preserve">, </w:t>
        </w:r>
      </w:ins>
      <w:ins w:id="197"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w:t>
      </w:r>
      <w:proofErr w:type="spellStart"/>
      <w:r w:rsidRPr="005C624F">
        <w:t>gNB</w:t>
      </w:r>
      <w:proofErr w:type="spellEnd"/>
      <w:r w:rsidRPr="005C624F">
        <w:t xml:space="preserve"> for each cell and can be different in different cells. The following figure describes the procedure for UE ID based subgrouping:</w:t>
      </w:r>
    </w:p>
    <w:commentRangeStart w:id="198"/>
    <w:commentRangeStart w:id="199"/>
    <w:p w14:paraId="620664EA" w14:textId="2B50E2D7" w:rsidR="00C366A1" w:rsidRDefault="00D5732D" w:rsidP="00C366A1">
      <w:pPr>
        <w:pStyle w:val="TH"/>
        <w:rPr>
          <w:ins w:id="200" w:author="Rapp v1" w:date="2022-05-27T01:45:00Z"/>
          <w:rFonts w:eastAsia="Yu Mincho"/>
          <w:noProof/>
        </w:rPr>
      </w:pPr>
      <w:r w:rsidRPr="005C624F">
        <w:rPr>
          <w:rFonts w:eastAsia="Yu Mincho"/>
          <w:noProof/>
        </w:rPr>
        <w:object w:dxaOrig="8955" w:dyaOrig="3285" w14:anchorId="66440DB6">
          <v:shape id="_x0000_i1026" type="#_x0000_t75" alt="" style="width:448pt;height:160.4pt;mso-width-percent:0;mso-height-percent:0;mso-width-percent:0;mso-height-percent:0" o:ole="">
            <v:imagedata r:id="rId28" o:title=""/>
          </v:shape>
          <o:OLEObject Type="Embed" ProgID="Mscgen.Chart" ShapeID="_x0000_i1026" DrawAspect="Content" ObjectID="_1715127663" r:id="rId29"/>
        </w:object>
      </w:r>
      <w:commentRangeEnd w:id="198"/>
      <w:r w:rsidR="00C752DB">
        <w:rPr>
          <w:rStyle w:val="CommentReference"/>
          <w:rFonts w:ascii="Times New Roman" w:hAnsi="Times New Roman"/>
          <w:b w:val="0"/>
        </w:rPr>
        <w:commentReference w:id="198"/>
      </w:r>
      <w:commentRangeEnd w:id="199"/>
      <w:r w:rsidR="00B86A90">
        <w:rPr>
          <w:rStyle w:val="CommentReference"/>
          <w:rFonts w:ascii="Times New Roman" w:hAnsi="Times New Roman"/>
          <w:b w:val="0"/>
        </w:rPr>
        <w:commentReference w:id="199"/>
      </w:r>
    </w:p>
    <w:p w14:paraId="591B27D2" w14:textId="2AB1B0BC" w:rsidR="00C32F93" w:rsidRPr="005C624F" w:rsidRDefault="00B86A90" w:rsidP="00C366A1">
      <w:pPr>
        <w:pStyle w:val="TH"/>
      </w:pPr>
      <w:ins w:id="201" w:author="Rapp v1" w:date="2022-05-27T01:45:00Z">
        <w:r w:rsidRPr="005C624F">
          <w:rPr>
            <w:rFonts w:eastAsia="Yu Mincho"/>
            <w:noProof/>
          </w:rPr>
          <w:object w:dxaOrig="10068" w:dyaOrig="3816" w14:anchorId="01D39BB4">
            <v:shape id="_x0000_i1033" type="#_x0000_t75" alt="" style="width:7in;height:186.4pt" o:ole="">
              <v:imagedata r:id="rId30" o:title=""/>
            </v:shape>
            <o:OLEObject Type="Embed" ProgID="Mscgen.Chart" ShapeID="_x0000_i1033" DrawAspect="Content" ObjectID="_1715127664" r:id="rId31"/>
          </w:object>
        </w:r>
      </w:ins>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 xml:space="preserve">The </w:t>
      </w:r>
      <w:proofErr w:type="spellStart"/>
      <w:r w:rsidRPr="005C624F">
        <w:t>gNB</w:t>
      </w:r>
      <w:proofErr w:type="spellEnd"/>
      <w:r w:rsidRPr="005C624F">
        <w:t xml:space="preserve">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proofErr w:type="spellStart"/>
      <w:r w:rsidRPr="005C624F">
        <w:t>gNB</w:t>
      </w:r>
      <w:proofErr w:type="spellEnd"/>
      <w:r w:rsidRPr="005C624F">
        <w:t xml:space="preserve">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202"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203" w:author="Huawei,HiSilicon Post118-bis," w:date="2022-05-23T14:29:00Z">
        <w:r w:rsidRPr="005C624F" w:rsidDel="00806137">
          <w:delText>to</w:delText>
        </w:r>
      </w:del>
      <w:ins w:id="204"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49F2574A" w14:textId="7B4D36E0"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205"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206" w:author="Huawei,HiSilicon Post118-bis," w:date="2022-05-23T14:31:00Z">
        <w:r w:rsidRPr="005C624F" w:rsidDel="00806137">
          <w:rPr>
            <w:rFonts w:eastAsia="Yu Mincho"/>
          </w:rPr>
          <w:delText>(s)</w:delText>
        </w:r>
      </w:del>
      <w:r w:rsidRPr="005C624F">
        <w:rPr>
          <w:rFonts w:eastAsia="Yu Mincho"/>
        </w:rPr>
        <w:t xml:space="preserve"> </w:t>
      </w:r>
      <w:ins w:id="207"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commentRangeStart w:id="208"/>
      <w:commentRangeStart w:id="209"/>
      <w:r w:rsidRPr="005C624F">
        <w:rPr>
          <w:rFonts w:eastAsia="Yu Mincho"/>
        </w:rPr>
        <w:t xml:space="preserve">of the </w:t>
      </w:r>
      <w:proofErr w:type="spellStart"/>
      <w:r w:rsidRPr="005C624F">
        <w:rPr>
          <w:rFonts w:eastAsia="Yu Mincho"/>
        </w:rPr>
        <w:t>UE</w:t>
      </w:r>
      <w:commentRangeEnd w:id="208"/>
      <w:r w:rsidR="000F52D6">
        <w:rPr>
          <w:rStyle w:val="CommentReference"/>
        </w:rPr>
        <w:commentReference w:id="208"/>
      </w:r>
      <w:commentRangeEnd w:id="209"/>
      <w:r w:rsidR="00FA3668">
        <w:rPr>
          <w:rStyle w:val="CommentReference"/>
        </w:rPr>
        <w:commentReference w:id="209"/>
      </w:r>
      <w:del w:id="210" w:author="Huawei,HiSilicon Post118-bis," w:date="2022-05-23T14:31:00Z">
        <w:r w:rsidRPr="005C624F" w:rsidDel="00806137">
          <w:rPr>
            <w:rFonts w:eastAsia="Yu Mincho"/>
          </w:rPr>
          <w:delText>(s)</w:delText>
        </w:r>
      </w:del>
      <w:del w:id="211" w:author="Huawei,HiSilicon Post118-bis," w:date="2022-05-23T14:32:00Z">
        <w:r w:rsidRPr="005C624F" w:rsidDel="00806137">
          <w:rPr>
            <w:rFonts w:eastAsia="Yu Mincho"/>
          </w:rPr>
          <w:delText xml:space="preserve"> </w:delText>
        </w:r>
      </w:del>
      <w:r w:rsidRPr="005C624F">
        <w:rPr>
          <w:rFonts w:eastAsia="Yu Mincho"/>
        </w:rPr>
        <w:t>that</w:t>
      </w:r>
      <w:proofErr w:type="spellEnd"/>
      <w:r w:rsidRPr="005C624F">
        <w:rPr>
          <w:rFonts w:eastAsia="Yu Mincho"/>
        </w:rPr>
        <w:t xml:space="preserve"> is paged in the PEI</w:t>
      </w:r>
      <w:r w:rsidRPr="005C624F">
        <w:t xml:space="preserve"> </w:t>
      </w:r>
      <w:commentRangeStart w:id="212"/>
      <w:commentRangeStart w:id="213"/>
      <w:commentRangeStart w:id="214"/>
      <w:commentRangeStart w:id="215"/>
      <w:del w:id="216" w:author="Rapp v1" w:date="2022-05-27T01:57:00Z">
        <w:r w:rsidRPr="005C624F" w:rsidDel="00FC4CF7">
          <w:rPr>
            <w:rFonts w:eastAsia="Yu Mincho"/>
          </w:rPr>
          <w:delText>if supported by the UE</w:delText>
        </w:r>
        <w:commentRangeEnd w:id="212"/>
        <w:r w:rsidR="000F52D6" w:rsidDel="00FC4CF7">
          <w:rPr>
            <w:rStyle w:val="CommentReference"/>
          </w:rPr>
          <w:commentReference w:id="212"/>
        </w:r>
        <w:commentRangeEnd w:id="213"/>
        <w:r w:rsidR="00144D17" w:rsidDel="00FC4CF7">
          <w:rPr>
            <w:rStyle w:val="CommentReference"/>
          </w:rPr>
          <w:commentReference w:id="213"/>
        </w:r>
        <w:commentRangeEnd w:id="214"/>
        <w:r w:rsidR="002F0051" w:rsidDel="00FC4CF7">
          <w:rPr>
            <w:rStyle w:val="CommentReference"/>
          </w:rPr>
          <w:commentReference w:id="214"/>
        </w:r>
      </w:del>
      <w:commentRangeEnd w:id="215"/>
      <w:r w:rsidR="00FC4CF7">
        <w:rPr>
          <w:rStyle w:val="CommentReference"/>
        </w:rPr>
        <w:commentReference w:id="215"/>
      </w:r>
      <w:del w:id="217" w:author="Rapp v1" w:date="2022-05-27T01:57:00Z">
        <w:r w:rsidRPr="005C624F" w:rsidDel="00FC4CF7">
          <w:rPr>
            <w:rFonts w:eastAsia="Yu Mincho"/>
          </w:rPr>
          <w:delText>(s)</w:delText>
        </w:r>
        <w:r w:rsidRPr="005C624F" w:rsidDel="00FC4CF7">
          <w:rPr>
            <w:rFonts w:eastAsia="SimSun"/>
            <w:lang w:eastAsia="en-GB"/>
          </w:rPr>
          <w:delText>.</w:delText>
        </w:r>
      </w:del>
    </w:p>
    <w:bookmarkEnd w:id="9"/>
    <w:bookmarkEnd w:id="10"/>
    <w:bookmarkEnd w:id="11"/>
    <w:bookmarkEnd w:id="12"/>
    <w:bookmarkEnd w:id="13"/>
    <w:bookmarkEnd w:id="14"/>
    <w:bookmarkEnd w:id="15"/>
    <w:bookmarkEnd w:id="57"/>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218" w:name="_Toc46502054"/>
      <w:bookmarkStart w:id="219" w:name="_Toc51971402"/>
      <w:bookmarkStart w:id="220" w:name="_Toc52551385"/>
      <w:bookmarkStart w:id="221" w:name="_Toc100782069"/>
      <w:r w:rsidRPr="005C624F">
        <w:t>11</w:t>
      </w:r>
      <w:r w:rsidRPr="005C624F">
        <w:tab/>
        <w:t>UE Power Saving</w:t>
      </w:r>
      <w:bookmarkEnd w:id="218"/>
      <w:bookmarkEnd w:id="219"/>
      <w:bookmarkEnd w:id="220"/>
      <w:bookmarkEnd w:id="221"/>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lastRenderedPageBreak/>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D5732D" w:rsidP="00207438">
      <w:pPr>
        <w:pStyle w:val="TH"/>
      </w:pPr>
      <w:r w:rsidRPr="005C624F">
        <w:rPr>
          <w:noProof/>
        </w:rPr>
        <w:object w:dxaOrig="7620" w:dyaOrig="2151" w14:anchorId="48F9DE9B">
          <v:shape id="_x0000_i1027" type="#_x0000_t75" alt="" style="width:383.2pt;height:107.2pt;mso-width-percent:0;mso-height-percent:0;mso-width-percent:0;mso-height-percent:0" o:ole="">
            <v:imagedata r:id="rId32" o:title=""/>
          </v:shape>
          <o:OLEObject Type="Embed" ProgID="Visio.Drawing.11" ShapeID="_x0000_i1027" DrawAspect="Content" ObjectID="_1715127665" r:id="rId33"/>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 xml:space="preserve">is only configured on the </w:t>
      </w:r>
      <w:proofErr w:type="spellStart"/>
      <w:r w:rsidRPr="005C624F">
        <w:t>PCell</w:t>
      </w:r>
      <w:proofErr w:type="spellEnd"/>
      <w:r w:rsidRPr="005C624F">
        <w:t>.</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 xml:space="preserve">Serving Cells of a MAC entity may be configured by RRC in two DRX groups with separate DRX parameters. When RRC does not configure a secondary DRX group, there is only one DRX group and all Serving Cells belong to that one </w:t>
      </w:r>
      <w:r w:rsidRPr="005C624F">
        <w:lastRenderedPageBreak/>
        <w:t>DRX group. When two DRX groups are configured, each Serving Cell is uniquely assigned to either of the two groups. The DRX parameters that are separately configured for each DRX group are on-duration and inactivity-timer.</w:t>
      </w:r>
    </w:p>
    <w:p w14:paraId="76FB0C6F" w14:textId="243C25BE" w:rsidR="00207438" w:rsidRDefault="00207438" w:rsidP="00207438">
      <w:pPr>
        <w:rPr>
          <w:ins w:id="222" w:author="Huawei,HiSilicon Post118-bis," w:date="2022-05-23T14:37:00Z"/>
          <w:lang w:eastAsia="zh-CN"/>
        </w:rPr>
      </w:pPr>
      <w:r w:rsidRPr="005C624F">
        <w:t xml:space="preserve">UE power saving in RRC_IDLE/RRC_INACTIVE may be </w:t>
      </w:r>
      <w:del w:id="223" w:author="Rapp v1" w:date="2022-05-27T02:26:00Z">
        <w:r w:rsidRPr="005C624F" w:rsidDel="0059403C">
          <w:delText>enabled</w:delText>
        </w:r>
      </w:del>
      <w:ins w:id="224" w:author="Rapp v1" w:date="2022-05-27T02:26:00Z">
        <w:r w:rsidR="0059403C">
          <w:t>achieved</w:t>
        </w:r>
      </w:ins>
      <w:r w:rsidRPr="005C624F">
        <w:t xml:space="preserve"> by </w:t>
      </w:r>
      <w:del w:id="225" w:author="Huawei,HiSilicon Post118-bis," w:date="2022-05-23T14:38:00Z">
        <w:r w:rsidRPr="005C624F" w:rsidDel="00806137">
          <w:delText xml:space="preserve">using RRC_CONNECTED state </w:delText>
        </w:r>
      </w:del>
      <w:ins w:id="226" w:author="Huawei,HiSilicon Post118-bis," w:date="2022-05-23T14:38:00Z">
        <w:r w:rsidR="00806137">
          <w:rPr>
            <w:lang w:eastAsia="ja-JP"/>
          </w:rPr>
          <w:t>providing</w:t>
        </w:r>
      </w:ins>
      <w:ins w:id="227" w:author="Rapp v1" w:date="2022-05-27T02:03:00Z">
        <w:r w:rsidR="00FC4CF7">
          <w:rPr>
            <w:lang w:eastAsia="ja-JP"/>
          </w:rPr>
          <w:t xml:space="preserve"> </w:t>
        </w:r>
        <w:r w:rsidR="00FC4CF7" w:rsidRPr="00FC4CF7">
          <w:rPr>
            <w:lang w:eastAsia="ja-JP"/>
          </w:rPr>
          <w:t>the connected mode configuration for</w:t>
        </w:r>
      </w:ins>
      <w:ins w:id="228" w:author="Huawei,HiSilicon Post118-bis," w:date="2022-05-23T14:38:00Z">
        <w:r w:rsidR="00806137" w:rsidRPr="005C624F">
          <w:t xml:space="preserve"> </w:t>
        </w:r>
      </w:ins>
      <w:commentRangeStart w:id="229"/>
      <w:commentRangeStart w:id="230"/>
      <w:commentRangeStart w:id="231"/>
      <w:commentRangeStart w:id="232"/>
      <w:commentRangeStart w:id="233"/>
      <w:commentRangeStart w:id="234"/>
      <w:commentRangeStart w:id="235"/>
      <w:r w:rsidRPr="005C624F">
        <w:t>TRS</w:t>
      </w:r>
      <w:ins w:id="236" w:author="Huawei,HiSilicon Post118-bis," w:date="2022-05-23T14:39:00Z">
        <w:r w:rsidR="00DF3B64">
          <w:t xml:space="preserve"> </w:t>
        </w:r>
        <w:r w:rsidR="00DF3B64">
          <w:rPr>
            <w:lang w:eastAsia="ja-JP"/>
          </w:rPr>
          <w:t>with CSI-RS</w:t>
        </w:r>
      </w:ins>
      <w:commentRangeEnd w:id="229"/>
      <w:r w:rsidR="00E66801">
        <w:rPr>
          <w:rStyle w:val="CommentReference"/>
        </w:rPr>
        <w:commentReference w:id="229"/>
      </w:r>
      <w:commentRangeEnd w:id="230"/>
      <w:r w:rsidR="00514380">
        <w:rPr>
          <w:rStyle w:val="CommentReference"/>
        </w:rPr>
        <w:commentReference w:id="230"/>
      </w:r>
      <w:commentRangeEnd w:id="231"/>
      <w:r w:rsidR="002F0051">
        <w:rPr>
          <w:rStyle w:val="CommentReference"/>
        </w:rPr>
        <w:commentReference w:id="231"/>
      </w:r>
      <w:commentRangeEnd w:id="234"/>
      <w:r w:rsidR="00FC4CF7">
        <w:rPr>
          <w:rStyle w:val="CommentReference"/>
        </w:rPr>
        <w:commentReference w:id="234"/>
      </w:r>
      <w:ins w:id="237"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commentRangeEnd w:id="232"/>
      <w:r w:rsidR="000032C4">
        <w:rPr>
          <w:rStyle w:val="CommentReference"/>
        </w:rPr>
        <w:commentReference w:id="232"/>
      </w:r>
      <w:commentRangeEnd w:id="233"/>
      <w:r w:rsidR="00C648A4">
        <w:rPr>
          <w:rStyle w:val="CommentReference"/>
        </w:rPr>
        <w:commentReference w:id="233"/>
      </w:r>
      <w:commentRangeEnd w:id="235"/>
      <w:r w:rsidR="00FC4CF7">
        <w:rPr>
          <w:rStyle w:val="CommentReference"/>
        </w:rPr>
        <w:commentReference w:id="235"/>
      </w:r>
      <w:r w:rsidRPr="005C624F">
        <w:t>.  The</w:t>
      </w:r>
      <w:del w:id="238" w:author="Huawei,HiSilicon Post118-bis," w:date="2022-05-23T14:39:00Z">
        <w:r w:rsidRPr="005C624F" w:rsidDel="00DF3B64">
          <w:delText>se</w:delText>
        </w:r>
      </w:del>
      <w:r w:rsidRPr="005C624F">
        <w:t xml:space="preserve"> TRS</w:t>
      </w:r>
      <w:del w:id="239" w:author="Huawei,HiSilicon Post118-bis," w:date="2022-05-23T14:39:00Z">
        <w:r w:rsidRPr="005C624F" w:rsidDel="00DF3B64">
          <w:delText>s</w:delText>
        </w:r>
      </w:del>
      <w:r w:rsidRPr="005C624F">
        <w:t xml:space="preserve"> </w:t>
      </w:r>
      <w:ins w:id="240" w:author="Huawei,HiSilicon Post118-bis," w:date="2022-05-23T14:39:00Z">
        <w:r w:rsidR="00DF3B64">
          <w:rPr>
            <w:lang w:eastAsia="ja-JP"/>
          </w:rPr>
          <w:t>in TRS occasion</w:t>
        </w:r>
        <w:r w:rsidR="00DF3B64" w:rsidRPr="004150EF">
          <w:rPr>
            <w:lang w:eastAsia="ja-JP"/>
          </w:rPr>
          <w:t xml:space="preserve">s </w:t>
        </w:r>
      </w:ins>
      <w:r w:rsidRPr="005C624F">
        <w:t xml:space="preserve">may allow </w:t>
      </w:r>
      <w:ins w:id="241" w:author="Huawei,HiSilicon Post118-bis," w:date="2022-05-23T14:40:00Z">
        <w:del w:id="242" w:author="Rapp v1" w:date="2022-05-27T02:08:00Z">
          <w:r w:rsidR="00DF3B64" w:rsidDel="00CB5B4D">
            <w:rPr>
              <w:lang w:eastAsia="ja-JP"/>
            </w:rPr>
            <w:delText xml:space="preserve">be used by the </w:delText>
          </w:r>
        </w:del>
      </w:ins>
      <w:r w:rsidRPr="005C624F">
        <w:t xml:space="preserve">UEs in RRC_IDLE/RRC_INACTIVE </w:t>
      </w:r>
      <w:commentRangeStart w:id="243"/>
      <w:commentRangeStart w:id="244"/>
      <w:commentRangeStart w:id="245"/>
      <w:ins w:id="246" w:author="Huawei,HiSilicon Post118-bis," w:date="2022-05-23T14:41:00Z">
        <w:del w:id="247" w:author="Rapp v1" w:date="2022-05-27T02:08:00Z">
          <w:r w:rsidR="00DF3B64" w:rsidDel="00CB5B4D">
            <w:rPr>
              <w:lang w:eastAsia="ja-JP"/>
            </w:rPr>
            <w:delText>for time and frequency tracking of the serving cell</w:delText>
          </w:r>
        </w:del>
      </w:ins>
      <w:commentRangeEnd w:id="243"/>
      <w:del w:id="248" w:author="Rapp v1" w:date="2022-05-27T02:08:00Z">
        <w:r w:rsidR="006D1865" w:rsidDel="00CB5B4D">
          <w:rPr>
            <w:rStyle w:val="CommentReference"/>
          </w:rPr>
          <w:commentReference w:id="243"/>
        </w:r>
        <w:commentRangeEnd w:id="244"/>
        <w:r w:rsidR="00C648A4" w:rsidDel="00CB5B4D">
          <w:rPr>
            <w:rStyle w:val="CommentReference"/>
          </w:rPr>
          <w:commentReference w:id="244"/>
        </w:r>
      </w:del>
      <w:commentRangeEnd w:id="245"/>
      <w:r w:rsidR="00CB5B4D">
        <w:rPr>
          <w:rStyle w:val="CommentReference"/>
        </w:rPr>
        <w:commentReference w:id="245"/>
      </w:r>
      <w:ins w:id="249" w:author="Huawei,HiSilicon Post118-bis," w:date="2022-05-23T14:44:00Z">
        <w:del w:id="250" w:author="Rapp v1" w:date="2022-05-27T02:08:00Z">
          <w:r w:rsidR="00DF3B64" w:rsidDel="00CB5B4D">
            <w:rPr>
              <w:lang w:eastAsia="ja-JP"/>
            </w:rPr>
            <w:delText>, which</w:delText>
          </w:r>
        </w:del>
      </w:ins>
      <w:ins w:id="251" w:author="Huawei,HiSilicon Post118-bis," w:date="2022-05-23T14:41:00Z">
        <w:del w:id="252" w:author="Rapp v1" w:date="2022-05-27T02:08:00Z">
          <w:r w:rsidR="00DF3B64" w:rsidRPr="005C624F" w:rsidDel="00CB5B4D">
            <w:delText xml:space="preserve"> </w:delText>
          </w:r>
          <w:r w:rsidR="00DF3B64" w:rsidDel="00CB5B4D">
            <w:delText>may allow t</w:delText>
          </w:r>
        </w:del>
      </w:ins>
      <w:ins w:id="253" w:author="Huawei,HiSilicon Post118-bis," w:date="2022-05-23T14:42:00Z">
        <w:del w:id="254" w:author="Rapp v1" w:date="2022-05-27T02:08:00Z">
          <w:r w:rsidR="00DF3B64" w:rsidDel="00CB5B4D">
            <w:delText xml:space="preserve">he UE </w:delText>
          </w:r>
        </w:del>
      </w:ins>
      <w:r w:rsidRPr="005C624F">
        <w:t xml:space="preserve">to sleep longer before waking-up for its paging occasion. The TRS </w:t>
      </w:r>
      <w:ins w:id="255"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256" w:author="Huawei,HiSilicon Post118-bis," w:date="2022-05-23T14:43:00Z">
        <w:r w:rsidR="00DF3B64">
          <w:t xml:space="preserve"> </w:t>
        </w:r>
        <w:r w:rsidR="00DF3B64">
          <w:rPr>
            <w:lang w:eastAsia="ja-JP"/>
          </w:rPr>
          <w:t>in the TRS occasions</w:t>
        </w:r>
      </w:ins>
      <w:del w:id="257" w:author="Huawei,HiSilicon Post118-bis," w:date="2022-05-23T14:43:00Z">
        <w:r w:rsidRPr="005C624F" w:rsidDel="00DF3B64">
          <w:delText xml:space="preserve"> configured in SIB17</w:delText>
        </w:r>
      </w:del>
      <w:r w:rsidRPr="005C624F">
        <w:t xml:space="preserve"> is indicated by L1 </w:t>
      </w:r>
      <w:del w:id="258" w:author="Huawei,HiSilicon Post118-bis," w:date="2022-05-23T14:43:00Z">
        <w:r w:rsidRPr="005C624F" w:rsidDel="00DF3B64">
          <w:delText xml:space="preserve">based TRS </w:delText>
        </w:r>
      </w:del>
      <w:r w:rsidRPr="005C624F">
        <w:t>availability indication.</w:t>
      </w:r>
      <w:commentRangeStart w:id="259"/>
      <w:commentRangeStart w:id="260"/>
      <w:r w:rsidRPr="005C624F">
        <w:t xml:space="preserve"> </w:t>
      </w:r>
      <w:commentRangeEnd w:id="259"/>
      <w:r w:rsidR="00E253CD">
        <w:rPr>
          <w:rStyle w:val="CommentReference"/>
        </w:rPr>
        <w:commentReference w:id="259"/>
      </w:r>
      <w:commentRangeEnd w:id="260"/>
      <w:r w:rsidR="00CB5B4D">
        <w:rPr>
          <w:rStyle w:val="CommentReference"/>
        </w:rPr>
        <w:commentReference w:id="260"/>
      </w:r>
      <w:ins w:id="261" w:author="Huawei" w:date="2022-04-19T22:42:00Z">
        <w:r w:rsidR="005944C3">
          <w:t xml:space="preserve">These </w:t>
        </w:r>
      </w:ins>
      <w:r w:rsidRPr="005C624F">
        <w:t>TRS</w:t>
      </w:r>
      <w:ins w:id="262"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44FF2F2" w:rsidR="00207438" w:rsidRPr="005C624F" w:rsidRDefault="00207438" w:rsidP="00207438">
      <w:r w:rsidRPr="005C624F">
        <w:t xml:space="preserve">UE power saving may be </w:t>
      </w:r>
      <w:proofErr w:type="spellStart"/>
      <w:ins w:id="263" w:author="Rapp v1" w:date="2022-05-27T02:26:00Z">
        <w:r w:rsidR="0059403C">
          <w:t>achived</w:t>
        </w:r>
        <w:proofErr w:type="spellEnd"/>
        <w:r w:rsidR="0059403C">
          <w:t xml:space="preserve"> </w:t>
        </w:r>
      </w:ins>
      <w:del w:id="264" w:author="Rapp v1" w:date="2022-05-27T02:26:00Z">
        <w:r w:rsidRPr="005C624F" w:rsidDel="0059403C">
          <w:delText xml:space="preserve">enabled </w:delText>
        </w:r>
      </w:del>
      <w:r w:rsidRPr="005C624F">
        <w:t xml:space="preserve">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265" w:author="Huawei" w:date="2022-04-19T22:45:00Z">
        <w:r w:rsidR="005944C3">
          <w:t xml:space="preserve">RRC </w:t>
        </w:r>
      </w:ins>
      <w:r w:rsidRPr="005C624F">
        <w:t>signalling.</w:t>
      </w:r>
    </w:p>
    <w:p w14:paraId="0EAD780A" w14:textId="7E9C968D" w:rsidR="00207438" w:rsidRPr="005C624F" w:rsidRDefault="00207438" w:rsidP="00207438">
      <w:commentRangeStart w:id="266"/>
      <w:commentRangeStart w:id="267"/>
      <w:r w:rsidRPr="005C624F">
        <w:t>RLM and BFD relaxation may be enabled/disabled separately</w:t>
      </w:r>
      <w:ins w:id="268" w:author="Rapp v1" w:date="2022-05-27T02:28:00Z">
        <w:r w:rsidR="004D5495">
          <w:t xml:space="preserve"> through RRC Configuration</w:t>
        </w:r>
      </w:ins>
      <w:r w:rsidRPr="005C624F">
        <w:t xml:space="preserve">. Additionally, </w:t>
      </w:r>
      <w:r w:rsidRPr="005C624F">
        <w:rPr>
          <w:lang w:eastAsia="zh-CN"/>
        </w:rPr>
        <w:t>RLM relaxation may be enabled/disabled on per</w:t>
      </w:r>
      <w:del w:id="269" w:author="Huawei,HiSilicon Post118-bis," w:date="2022-05-23T23:01:00Z">
        <w:r w:rsidRPr="005C624F" w:rsidDel="001C5970">
          <w:rPr>
            <w:lang w:eastAsia="zh-CN"/>
          </w:rPr>
          <w:delText>-CG</w:delText>
        </w:r>
      </w:del>
      <w:r w:rsidR="001C5970" w:rsidRPr="001C5970">
        <w:rPr>
          <w:lang w:eastAsia="zh-CN"/>
        </w:rPr>
        <w:t xml:space="preserve"> </w:t>
      </w:r>
      <w:ins w:id="270"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commentRangeEnd w:id="266"/>
      <w:r w:rsidR="002D4EB0">
        <w:rPr>
          <w:rStyle w:val="CommentReference"/>
        </w:rPr>
        <w:commentReference w:id="266"/>
      </w:r>
      <w:commentRangeEnd w:id="267"/>
      <w:r w:rsidR="00747A88">
        <w:rPr>
          <w:rStyle w:val="CommentReference"/>
        </w:rPr>
        <w:commentReference w:id="267"/>
      </w:r>
    </w:p>
    <w:p w14:paraId="2FE2CF3B" w14:textId="77777777" w:rsidR="00207438" w:rsidRPr="005C624F" w:rsidRDefault="00207438" w:rsidP="00207438">
      <w:r w:rsidRPr="005C624F">
        <w:t xml:space="preserve">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t>
      </w:r>
      <w:commentRangeStart w:id="271"/>
      <w:commentRangeStart w:id="272"/>
      <w:r w:rsidRPr="005C624F">
        <w:t>while meeting the UE minimum requirements specified in TS 38.133 [13].</w:t>
      </w:r>
      <w:commentRangeEnd w:id="271"/>
      <w:r w:rsidR="007707AE">
        <w:rPr>
          <w:rStyle w:val="CommentReference"/>
        </w:rPr>
        <w:commentReference w:id="271"/>
      </w:r>
      <w:commentRangeEnd w:id="272"/>
      <w:r w:rsidR="004D5495">
        <w:rPr>
          <w:rStyle w:val="CommentReference"/>
        </w:rPr>
        <w:commentReference w:id="272"/>
      </w:r>
    </w:p>
    <w:p w14:paraId="2B34DBBB" w14:textId="7AD3A7BF" w:rsidR="00207438" w:rsidRDefault="00207438" w:rsidP="00207438">
      <w:r w:rsidRPr="005C624F">
        <w:t xml:space="preserve">UE power saving may also be achieved through PDCCH </w:t>
      </w:r>
      <w:ins w:id="273" w:author="Huawei,HiSilicon Post118-bis," w:date="2022-05-23T23:03:00Z">
        <w:r w:rsidR="00FD54D4">
          <w:rPr>
            <w:lang w:eastAsia="ja-JP"/>
          </w:rPr>
          <w:t>monitoring adaptation</w:t>
        </w:r>
        <w:r w:rsidR="00FD54D4" w:rsidRPr="004150EF">
          <w:rPr>
            <w:lang w:eastAsia="ja-JP"/>
          </w:rPr>
          <w:t xml:space="preserve"> </w:t>
        </w:r>
      </w:ins>
      <w:del w:id="274" w:author="Huawei,HiSilicon Post118-bis," w:date="2022-05-23T23:03:00Z">
        <w:r w:rsidRPr="005C624F" w:rsidDel="00FD54D4">
          <w:delText xml:space="preserve">skipping </w:delText>
        </w:r>
      </w:del>
      <w:r w:rsidRPr="005C624F">
        <w:t>mechanism</w:t>
      </w:r>
      <w:ins w:id="275" w:author="Huawei,HiSilicon Post118-bis," w:date="2022-05-23T23:04:00Z">
        <w:r w:rsidR="00FD54D4">
          <w:t>s</w:t>
        </w:r>
      </w:ins>
      <w:r w:rsidRPr="005C624F">
        <w:t xml:space="preserve"> when configured by the network</w:t>
      </w:r>
      <w:ins w:id="276"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277"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w:t>
      </w:r>
      <w:r w:rsidRPr="005C624F">
        <w:rPr>
          <w:rFonts w:eastAsia="Yu Mincho"/>
        </w:rPr>
        <w:t>while contention resolution timer is running;</w:t>
      </w:r>
      <w:bookmarkStart w:id="278" w:name="_GoBack"/>
      <w:bookmarkEnd w:id="278"/>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during monitoring of the </w:t>
      </w:r>
      <w:r w:rsidRPr="005C624F">
        <w:rPr>
          <w:lang w:eastAsia="zh-CN"/>
        </w:rPr>
        <w:t>RAR/</w:t>
      </w:r>
      <w:proofErr w:type="spellStart"/>
      <w:r w:rsidRPr="005C624F">
        <w:rPr>
          <w:lang w:eastAsia="zh-CN"/>
        </w:rPr>
        <w:t>MsgB</w:t>
      </w:r>
      <w:proofErr w:type="spellEnd"/>
      <w:r w:rsidRPr="005C624F">
        <w:rPr>
          <w:lang w:eastAsia="zh-CN"/>
        </w:rPr>
        <w:t xml:space="preserve">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Xiaomi(Yanhua)" w:date="2022-05-24T17:03:00Z" w:initials="m">
    <w:p w14:paraId="4AFF1AB2" w14:textId="77777777" w:rsidR="005B24AD" w:rsidRDefault="005B24AD">
      <w:pPr>
        <w:pStyle w:val="CommentText"/>
      </w:pPr>
      <w:r>
        <w:rPr>
          <w:rStyle w:val="CommentReference"/>
        </w:rPr>
        <w:annotationRef/>
      </w:r>
      <w:r>
        <w:t>Add: or not.</w:t>
      </w:r>
    </w:p>
    <w:p w14:paraId="72FD3421" w14:textId="77777777" w:rsidR="005B24AD" w:rsidRDefault="005B24AD">
      <w:pPr>
        <w:pStyle w:val="CommentText"/>
      </w:pPr>
    </w:p>
    <w:p w14:paraId="23DB0579" w14:textId="44C196F7" w:rsidR="005B24AD" w:rsidRDefault="005B24AD">
      <w:pPr>
        <w:pStyle w:val="CommentText"/>
      </w:pPr>
      <w:r>
        <w:t xml:space="preserve">Because UE is not only required to reporting when relaxation. When the status change, </w:t>
      </w:r>
      <w:proofErr w:type="spellStart"/>
      <w:r>
        <w:t>Ue</w:t>
      </w:r>
      <w:proofErr w:type="spellEnd"/>
      <w:r>
        <w:t xml:space="preserve"> still needs to report.</w:t>
      </w:r>
    </w:p>
  </w:comment>
  <w:comment w:id="39" w:author="Ericsson Martin" w:date="2022-05-26T06:38:00Z" w:initials="MVDZ">
    <w:p w14:paraId="28FD334F" w14:textId="33CED022" w:rsidR="005B24AD" w:rsidRDefault="005B24AD">
      <w:pPr>
        <w:pStyle w:val="CommentText"/>
      </w:pPr>
      <w:r>
        <w:rPr>
          <w:rStyle w:val="CommentReference"/>
        </w:rPr>
        <w:annotationRef/>
      </w:r>
      <w:r>
        <w:t>Is this not covered with "whether"?</w:t>
      </w:r>
    </w:p>
  </w:comment>
  <w:comment w:id="40" w:author="Chunli" w:date="2022-05-26T15:48:00Z" w:initials="Chunli">
    <w:p w14:paraId="6C72FB8A" w14:textId="394B73B4" w:rsidR="005B24AD" w:rsidRDefault="005B24AD">
      <w:pPr>
        <w:pStyle w:val="CommentText"/>
      </w:pPr>
      <w:r>
        <w:rPr>
          <w:rStyle w:val="CommentReference"/>
        </w:rPr>
        <w:annotationRef/>
      </w:r>
      <w:r>
        <w:t>Agree with Ericsson. Enough with “whether”. Same for the bullet above.</w:t>
      </w:r>
    </w:p>
  </w:comment>
  <w:comment w:id="41" w:author="Rapp v1" w:date="2022-05-27T01:26:00Z" w:initials="JS">
    <w:p w14:paraId="4B4B22DB" w14:textId="70CD5A3E" w:rsidR="00A177EB" w:rsidRDefault="00A177EB">
      <w:pPr>
        <w:pStyle w:val="CommentText"/>
      </w:pPr>
      <w:r>
        <w:rPr>
          <w:rStyle w:val="CommentReference"/>
        </w:rPr>
        <w:annotationRef/>
      </w:r>
      <w:r>
        <w:t>Agree with Ericsson and Nokia.</w:t>
      </w:r>
      <w:r w:rsidR="00081824">
        <w:t xml:space="preserve"> </w:t>
      </w:r>
    </w:p>
  </w:comment>
  <w:comment w:id="45" w:author="CATT" w:date="2022-05-26T09:21:00Z" w:initials="CATT">
    <w:p w14:paraId="5EFAEB18" w14:textId="7B0EDF12" w:rsidR="005B24AD" w:rsidRDefault="005B24AD">
      <w:pPr>
        <w:pStyle w:val="CommentText"/>
      </w:pPr>
      <w:r>
        <w:rPr>
          <w:rStyle w:val="CommentReference"/>
        </w:rPr>
        <w:annotationRef/>
      </w:r>
      <w:r>
        <w:t>Should it be clarified that it is for each serving cell?</w:t>
      </w:r>
    </w:p>
  </w:comment>
  <w:comment w:id="46" w:author="Chunli" w:date="2022-05-26T15:48:00Z" w:initials="Chunli">
    <w:p w14:paraId="40B53F18" w14:textId="77918609" w:rsidR="005B24AD" w:rsidRDefault="005B24AD">
      <w:pPr>
        <w:pStyle w:val="CommentText"/>
      </w:pPr>
      <w:r>
        <w:rPr>
          <w:rStyle w:val="CommentReference"/>
        </w:rPr>
        <w:annotationRef/>
      </w:r>
      <w:r>
        <w:t>Details can be left to stage 3?</w:t>
      </w:r>
    </w:p>
  </w:comment>
  <w:comment w:id="47" w:author="Rapp v1" w:date="2022-05-27T01:26:00Z" w:initials="JS">
    <w:p w14:paraId="72FE2C7D" w14:textId="6E1563D1" w:rsidR="00A177EB" w:rsidRDefault="00A177EB">
      <w:pPr>
        <w:pStyle w:val="CommentText"/>
      </w:pPr>
      <w:r>
        <w:rPr>
          <w:rStyle w:val="CommentReference"/>
        </w:rPr>
        <w:annotationRef/>
      </w:r>
      <w:r>
        <w:t xml:space="preserve">Agree with </w:t>
      </w:r>
      <w:proofErr w:type="gramStart"/>
      <w:r>
        <w:t>Nokia .</w:t>
      </w:r>
      <w:proofErr w:type="gramEnd"/>
      <w:r>
        <w:t xml:space="preserve"> It could be left to stage 3</w:t>
      </w:r>
    </w:p>
  </w:comment>
  <w:comment w:id="54" w:author="vivo-Chenli" w:date="2022-05-25T09:47:00Z" w:initials="v">
    <w:p w14:paraId="626835E2" w14:textId="2C2A0747" w:rsidR="005B24AD" w:rsidRDefault="005B24AD">
      <w:pPr>
        <w:pStyle w:val="CommentText"/>
      </w:pPr>
      <w:r>
        <w:rPr>
          <w:rStyle w:val="CommentReference"/>
        </w:rPr>
        <w:annotationRef/>
      </w:r>
      <w:r>
        <w:rPr>
          <w:lang w:eastAsia="zh-CN"/>
        </w:rPr>
        <w:t xml:space="preserve">Suggest to </w:t>
      </w:r>
      <w:r>
        <w:rPr>
          <w:rStyle w:val="CommentReference"/>
        </w:rPr>
        <w:annotationRef/>
      </w:r>
      <w:r>
        <w:rPr>
          <w:lang w:eastAsia="zh-CN"/>
        </w:rPr>
        <w:t>add “</w:t>
      </w:r>
      <w:proofErr w:type="spellStart"/>
      <w:r>
        <w:rPr>
          <w:lang w:eastAsia="zh-CN"/>
        </w:rPr>
        <w:t>eDRX</w:t>
      </w:r>
      <w:proofErr w:type="spellEnd"/>
      <w:r>
        <w:rPr>
          <w:lang w:eastAsia="zh-CN"/>
        </w:rPr>
        <w:t xml:space="preserve"> value”?</w:t>
      </w:r>
    </w:p>
  </w:comment>
  <w:comment w:id="55" w:author="Rapp v1" w:date="2022-05-27T01:27:00Z" w:initials="JS">
    <w:p w14:paraId="56E11F10" w14:textId="3E4C56BD" w:rsidR="00A177EB" w:rsidRDefault="00A177EB">
      <w:pPr>
        <w:pStyle w:val="CommentText"/>
      </w:pPr>
      <w:r>
        <w:rPr>
          <w:rStyle w:val="CommentReference"/>
        </w:rPr>
        <w:annotationRef/>
      </w:r>
      <w:r>
        <w:t xml:space="preserve">It will be better to leave the </w:t>
      </w:r>
      <w:proofErr w:type="spellStart"/>
      <w:r>
        <w:t>eDRX</w:t>
      </w:r>
      <w:proofErr w:type="spellEnd"/>
      <w:r>
        <w:t xml:space="preserve"> values to stage 3</w:t>
      </w:r>
    </w:p>
  </w:comment>
  <w:comment w:id="59" w:author="Futurewei (Yunsong)" w:date="2022-05-26T08:49:00Z" w:initials="FW">
    <w:p w14:paraId="7985474A" w14:textId="04902569" w:rsidR="005B24AD" w:rsidRDefault="005B24AD">
      <w:pPr>
        <w:pStyle w:val="CommentText"/>
      </w:pPr>
      <w:r>
        <w:rPr>
          <w:rStyle w:val="CommentReference"/>
        </w:rPr>
        <w:annotationRef/>
      </w:r>
      <w:r>
        <w:t>The changes made in this bullet may be undesirable for the following reasons:</w:t>
      </w:r>
    </w:p>
    <w:p w14:paraId="063B4DCE" w14:textId="77777777" w:rsidR="005B24AD" w:rsidRDefault="005B24AD">
      <w:pPr>
        <w:pStyle w:val="CommentText"/>
      </w:pPr>
    </w:p>
    <w:p w14:paraId="4A3CCC9E" w14:textId="4597B903" w:rsidR="005B24AD" w:rsidRDefault="005B24AD">
      <w:pPr>
        <w:pStyle w:val="CommentText"/>
      </w:pPr>
      <w:r>
        <w:t>First, we lose the original meaning/intention for this bullet, which is to state that every subgroup is dedicated to one method or the other, but not to both methods at a same time (i.e., no subgroup-overlapping between the two methods).</w:t>
      </w:r>
    </w:p>
    <w:p w14:paraId="12D8B887" w14:textId="77777777" w:rsidR="005B24AD" w:rsidRDefault="005B24AD">
      <w:pPr>
        <w:pStyle w:val="CommentText"/>
      </w:pPr>
    </w:p>
    <w:p w14:paraId="4FD2FAF1" w14:textId="04AE0A4C" w:rsidR="005B24AD" w:rsidRDefault="005B24AD">
      <w:pPr>
        <w:pStyle w:val="CommentText"/>
      </w:pPr>
      <w:r>
        <w:t>Second, now there are two ways to interpret the revised bullet:</w:t>
      </w:r>
    </w:p>
    <w:p w14:paraId="0B43A086" w14:textId="3F2A7A7C" w:rsidR="005B24AD" w:rsidRDefault="005B24AD">
      <w:pPr>
        <w:pStyle w:val="CommentText"/>
      </w:pPr>
      <w:r>
        <w:t>1. Subgrouping method used in a cell can be either CN controlled or UE ID based, but not both, which is against previous RAN2 agreement on allowing co-existence of the two methods in a cell (and the fourth bullet).</w:t>
      </w:r>
    </w:p>
    <w:p w14:paraId="49F52631" w14:textId="68B438B8" w:rsidR="005B24AD" w:rsidRDefault="005B24AD">
      <w:pPr>
        <w:pStyle w:val="CommentText"/>
      </w:pPr>
      <w:r>
        <w:t xml:space="preserve">2. (determination of) subgrouping for a UE is either CN controlled or UE ID based. This is </w:t>
      </w:r>
      <w:proofErr w:type="spellStart"/>
      <w:r>
        <w:t>technicallt</w:t>
      </w:r>
      <w:proofErr w:type="spellEnd"/>
      <w:r>
        <w:t xml:space="preserve"> correct. But isn’t this obvious from the last bullet? Why do we repeat it here?  </w:t>
      </w:r>
    </w:p>
  </w:comment>
  <w:comment w:id="60" w:author="Chunli" w:date="2022-05-26T15:49:00Z" w:initials="Chunli">
    <w:p w14:paraId="2F9800F7" w14:textId="08DC2322" w:rsidR="005B24AD" w:rsidRDefault="005B24AD">
      <w:pPr>
        <w:pStyle w:val="CommentText"/>
      </w:pPr>
      <w:r>
        <w:rPr>
          <w:rStyle w:val="CommentReference"/>
        </w:rPr>
        <w:annotationRef/>
      </w:r>
      <w:r>
        <w:rPr>
          <w:rStyle w:val="CommentReference"/>
        </w:rPr>
        <w:annotationRef/>
      </w:r>
      <w:r>
        <w:t xml:space="preserve">The text above says “these subgroups have the following characteristics” so it refers to the subgroups itself, not the cell </w:t>
      </w:r>
      <w:proofErr w:type="gramStart"/>
      <w:r>
        <w:t>support</w:t>
      </w:r>
      <w:proofErr w:type="gramEnd"/>
      <w:r>
        <w:t xml:space="preserve"> which mechanism(s). </w:t>
      </w:r>
    </w:p>
  </w:comment>
  <w:comment w:id="62" w:author="Rapp v1" w:date="2022-05-27T00:33:00Z" w:initials="JS">
    <w:p w14:paraId="1584351C" w14:textId="1236818B" w:rsidR="004C35AD" w:rsidRDefault="004C35AD">
      <w:pPr>
        <w:pStyle w:val="CommentText"/>
      </w:pPr>
      <w:r>
        <w:rPr>
          <w:rStyle w:val="CommentReference"/>
        </w:rPr>
        <w:annotationRef/>
      </w:r>
      <w:proofErr w:type="spellStart"/>
      <w:r>
        <w:t>Consideing</w:t>
      </w:r>
      <w:proofErr w:type="spellEnd"/>
      <w:r>
        <w:t xml:space="preserve"> </w:t>
      </w:r>
      <w:proofErr w:type="gramStart"/>
      <w:r>
        <w:t>companies</w:t>
      </w:r>
      <w:proofErr w:type="gramEnd"/>
      <w:r>
        <w:t xml:space="preserve"> views, suggest to keep the original text in the bullet as it as this change seems to make it unclear and introduces the room for multiple </w:t>
      </w:r>
      <w:proofErr w:type="spellStart"/>
      <w:r>
        <w:t>interpertations</w:t>
      </w:r>
      <w:proofErr w:type="spellEnd"/>
    </w:p>
  </w:comment>
  <w:comment w:id="61" w:author="CATT" w:date="2022-05-26T09:20:00Z" w:initials="CATT">
    <w:p w14:paraId="02694DD0" w14:textId="50F841A3" w:rsidR="005B24AD" w:rsidRDefault="005B24AD">
      <w:pPr>
        <w:pStyle w:val="CommentText"/>
      </w:pPr>
      <w:r>
        <w:rPr>
          <w:rStyle w:val="CommentReference"/>
        </w:rPr>
        <w:annotationRef/>
      </w:r>
      <w:r>
        <w:t>Agree that this change is not so necessary.</w:t>
      </w:r>
    </w:p>
  </w:comment>
  <w:comment w:id="63" w:author="Rapp v1" w:date="2022-05-27T00:59:00Z" w:initials="JS">
    <w:p w14:paraId="7D0917A1" w14:textId="3E455B76" w:rsidR="00353FC6" w:rsidRDefault="00353FC6" w:rsidP="00353FC6">
      <w:pPr>
        <w:pStyle w:val="CommentText"/>
      </w:pPr>
      <w:r>
        <w:rPr>
          <w:rStyle w:val="CommentReference"/>
        </w:rPr>
        <w:annotationRef/>
      </w:r>
      <w:r>
        <w:t xml:space="preserve">Same as above - </w:t>
      </w:r>
      <w:proofErr w:type="spellStart"/>
      <w:r>
        <w:t>Consideing</w:t>
      </w:r>
      <w:proofErr w:type="spellEnd"/>
      <w:r>
        <w:t xml:space="preserve"> companies views, suggest to keep the original text in the bullet as it as this change seems to make it unclear and introduces the room for multiple </w:t>
      </w:r>
      <w:proofErr w:type="spellStart"/>
      <w:r>
        <w:t>interpertations</w:t>
      </w:r>
      <w:proofErr w:type="spellEnd"/>
    </w:p>
    <w:p w14:paraId="77AF217A" w14:textId="14A44573" w:rsidR="00353FC6" w:rsidRDefault="00353FC6">
      <w:pPr>
        <w:pStyle w:val="CommentText"/>
      </w:pPr>
    </w:p>
  </w:comment>
  <w:comment w:id="68" w:author="Futurewei (Yunsong)" w:date="2022-05-26T09:03:00Z" w:initials="FW">
    <w:p w14:paraId="71E26C6D" w14:textId="03AF0925" w:rsidR="005B24AD" w:rsidRDefault="005B24AD">
      <w:pPr>
        <w:pStyle w:val="CommentText"/>
      </w:pPr>
      <w:r>
        <w:rPr>
          <w:rStyle w:val="CommentReference"/>
        </w:rPr>
        <w:annotationRef/>
      </w:r>
      <w:r>
        <w:t xml:space="preserve">The second bullet is one of the two </w:t>
      </w:r>
      <w:proofErr w:type="spellStart"/>
      <w:r>
        <w:t>scenaios</w:t>
      </w:r>
      <w:proofErr w:type="spellEnd"/>
      <w:r>
        <w:t xml:space="preserve"> for the “otherwise” in the second half of the last bullet. So, we have some repetition here. Suggest that we merge the second bullet and the last bullet into a new second bullet as follows:</w:t>
      </w:r>
    </w:p>
    <w:p w14:paraId="7553957B" w14:textId="77777777" w:rsidR="005B24AD" w:rsidRDefault="005B24AD">
      <w:pPr>
        <w:pStyle w:val="CommentText"/>
      </w:pPr>
    </w:p>
    <w:p w14:paraId="0FFD2CDB" w14:textId="633B82C6" w:rsidR="005B24AD" w:rsidRDefault="005B24AD" w:rsidP="00AB58FA">
      <w:pPr>
        <w:pStyle w:val="B10"/>
        <w:numPr>
          <w:ilvl w:val="0"/>
          <w:numId w:val="14"/>
        </w:numPr>
        <w:rPr>
          <w:lang w:eastAsia="zh-CN"/>
        </w:rPr>
      </w:pPr>
      <w:r w:rsidRPr="005C624F">
        <w:t xml:space="preserve">A UE with </w:t>
      </w:r>
      <w:r>
        <w:rPr>
          <w:rStyle w:val="CommentReference"/>
        </w:rPr>
        <w:annotationRef/>
      </w:r>
      <w:r w:rsidRPr="005C624F">
        <w:t>CN</w:t>
      </w:r>
      <w:r w:rsidRPr="00C366A1">
        <w:rPr>
          <w:rFonts w:eastAsia="Yu Mincho"/>
        </w:rPr>
        <w:t xml:space="preserve"> </w:t>
      </w:r>
      <w:r w:rsidRPr="005C624F">
        <w:rPr>
          <w:rFonts w:eastAsia="Yu Mincho"/>
        </w:rPr>
        <w:t>controlled</w:t>
      </w:r>
      <w:r w:rsidRPr="005C624F">
        <w:t xml:space="preserve"> subgroup ID </w:t>
      </w:r>
      <w:r>
        <w:t>uses</w:t>
      </w:r>
      <w:r>
        <w:rPr>
          <w:lang w:eastAsia="ja-JP"/>
        </w:rPr>
        <w:t xml:space="preserve"> its CN </w:t>
      </w:r>
      <w:r w:rsidRPr="005C624F">
        <w:rPr>
          <w:rFonts w:eastAsia="Yu Mincho"/>
        </w:rPr>
        <w:t>controlled</w:t>
      </w:r>
      <w:r>
        <w:rPr>
          <w:lang w:eastAsia="ja-JP"/>
        </w:rPr>
        <w:t xml:space="preserve"> subgroup ID if </w:t>
      </w:r>
      <w:r>
        <w:rPr>
          <w:lang w:eastAsia="zh-CN"/>
        </w:rPr>
        <w:t>the cell supports CN controlled subgrouping</w:t>
      </w:r>
      <w:r>
        <w:rPr>
          <w:lang w:eastAsia="ja-JP"/>
        </w:rPr>
        <w:t xml:space="preserve">; otherwise, if the cell doesn’t support CN controlled subgrouping or if CN controlled subgroup ID is not provided from AMF, the UE </w:t>
      </w:r>
      <w:r w:rsidRPr="005C624F">
        <w:t>derive</w:t>
      </w:r>
      <w:r>
        <w:t>s and uses</w:t>
      </w:r>
      <w:r w:rsidRPr="005C624F">
        <w:t xml:space="preserve"> UE</w:t>
      </w:r>
      <w:r>
        <w:t xml:space="preserve"> </w:t>
      </w:r>
      <w:r w:rsidRPr="005C624F">
        <w:t>ID</w:t>
      </w:r>
      <w:r>
        <w:t xml:space="preserve"> </w:t>
      </w:r>
      <w:r w:rsidRPr="005C624F">
        <w:t>based subgroup ID</w:t>
      </w:r>
      <w:r>
        <w:t xml:space="preserve"> if the </w:t>
      </w:r>
      <w:r w:rsidRPr="005C624F">
        <w:t>cell support</w:t>
      </w:r>
      <w:r>
        <w:t>s</w:t>
      </w:r>
      <w:r w:rsidRPr="005C624F">
        <w:t xml:space="preserve"> </w:t>
      </w:r>
      <w:r>
        <w:rPr>
          <w:rStyle w:val="CommentReference"/>
        </w:rPr>
        <w:annotationRef/>
      </w:r>
      <w:r w:rsidRPr="005C624F">
        <w:t>UE</w:t>
      </w:r>
      <w:r>
        <w:t xml:space="preserve"> </w:t>
      </w:r>
      <w:r w:rsidRPr="005C624F">
        <w:t>ID</w:t>
      </w:r>
      <w:r>
        <w:t xml:space="preserve"> </w:t>
      </w:r>
      <w:r w:rsidRPr="005C624F">
        <w:t>based subgrouping.</w:t>
      </w:r>
    </w:p>
  </w:comment>
  <w:comment w:id="69" w:author="Chunli" w:date="2022-05-26T15:55:00Z" w:initials="Chunli">
    <w:p w14:paraId="692E2CF5" w14:textId="3F0F8B2D" w:rsidR="005B24AD" w:rsidRDefault="005B24AD">
      <w:pPr>
        <w:pStyle w:val="CommentText"/>
      </w:pPr>
      <w:r>
        <w:rPr>
          <w:rStyle w:val="CommentReference"/>
        </w:rPr>
        <w:annotationRef/>
      </w:r>
      <w:r>
        <w:t>The last bullet is for the case where the UE has a CN assigned group ID, while here is for the case where the UE does not have a CN assigned subgroup ID. Ok to keep them separate.</w:t>
      </w:r>
    </w:p>
  </w:comment>
  <w:comment w:id="71" w:author="Rapp v1" w:date="2022-05-27T00:34:00Z" w:initials="JS">
    <w:p w14:paraId="731EA709" w14:textId="1B1F6D85" w:rsidR="004C35AD" w:rsidRDefault="004C35AD">
      <w:pPr>
        <w:pStyle w:val="CommentText"/>
      </w:pPr>
      <w:r>
        <w:rPr>
          <w:rStyle w:val="CommentReference"/>
        </w:rPr>
        <w:annotationRef/>
      </w:r>
      <w:r>
        <w:t>Suggest</w:t>
      </w:r>
      <w:r>
        <w:t xml:space="preserve"> to keep the two cases </w:t>
      </w:r>
      <w:r>
        <w:t xml:space="preserve">- </w:t>
      </w:r>
      <w:r>
        <w:t xml:space="preserve">UE </w:t>
      </w:r>
      <w:r>
        <w:t xml:space="preserve">does not have </w:t>
      </w:r>
      <w:r>
        <w:t xml:space="preserve">a CN assigned group </w:t>
      </w:r>
      <w:proofErr w:type="gramStart"/>
      <w:r>
        <w:t>ID</w:t>
      </w:r>
      <w:r>
        <w:t xml:space="preserve">  and</w:t>
      </w:r>
      <w:proofErr w:type="gramEnd"/>
      <w:r>
        <w:t xml:space="preserve"> </w:t>
      </w:r>
      <w:r>
        <w:t>UE has a CN assigned group ID</w:t>
      </w:r>
      <w:r>
        <w:t xml:space="preserve">  - </w:t>
      </w:r>
      <w:r>
        <w:t>in sep</w:t>
      </w:r>
      <w:r>
        <w:t>a</w:t>
      </w:r>
      <w:r>
        <w:t xml:space="preserve">rate bullet </w:t>
      </w:r>
      <w:r w:rsidR="00906168">
        <w:t xml:space="preserve"> to capture UE behaviour</w:t>
      </w:r>
    </w:p>
  </w:comment>
  <w:comment w:id="70" w:author="CATT" w:date="2022-05-26T09:23:00Z" w:initials="CATT">
    <w:p w14:paraId="12410DAF" w14:textId="3B90E674" w:rsidR="005B24AD" w:rsidRDefault="005B24AD">
      <w:pPr>
        <w:pStyle w:val="CommentText"/>
      </w:pPr>
      <w:r>
        <w:rPr>
          <w:rStyle w:val="CommentReference"/>
        </w:rPr>
        <w:annotationRef/>
      </w:r>
      <w:r>
        <w:t xml:space="preserve">Agree with </w:t>
      </w:r>
      <w:proofErr w:type="spellStart"/>
      <w:r>
        <w:t>Futurewei</w:t>
      </w:r>
      <w:proofErr w:type="spellEnd"/>
      <w:r>
        <w:t>.</w:t>
      </w:r>
    </w:p>
  </w:comment>
  <w:comment w:id="72" w:author="Rapp v1" w:date="2022-05-27T01:00:00Z" w:initials="JS">
    <w:p w14:paraId="05D28BA6" w14:textId="17A58D5D" w:rsidR="00353FC6" w:rsidRDefault="00353FC6">
      <w:pPr>
        <w:pStyle w:val="CommentText"/>
      </w:pPr>
      <w:r>
        <w:rPr>
          <w:rStyle w:val="CommentReference"/>
        </w:rPr>
        <w:annotationRef/>
      </w:r>
      <w:r>
        <w:t xml:space="preserve">Pls see the response for the comment for </w:t>
      </w:r>
      <w:proofErr w:type="spellStart"/>
      <w:r>
        <w:t>Futerwei</w:t>
      </w:r>
      <w:proofErr w:type="spellEnd"/>
    </w:p>
  </w:comment>
  <w:comment w:id="86" w:author="vivo-Chenli" w:date="2022-05-25T09:57:00Z" w:initials="v">
    <w:p w14:paraId="61DF25A3" w14:textId="45E5F938" w:rsidR="005B24AD" w:rsidRDefault="005B24AD">
      <w:pPr>
        <w:pStyle w:val="CommentText"/>
      </w:pPr>
      <w:r>
        <w:rPr>
          <w:rStyle w:val="CommentReference"/>
        </w:rPr>
        <w:annotationRef/>
      </w:r>
      <w:r>
        <w:rPr>
          <w:rFonts w:hint="eastAsia"/>
          <w:lang w:eastAsia="zh-CN"/>
        </w:rPr>
        <w:t>Do</w:t>
      </w:r>
      <w:r>
        <w:rPr>
          <w:lang w:eastAsia="zh-CN"/>
        </w:rPr>
        <w:t xml:space="preserve"> we need to be more specific, e.g. change it to “</w:t>
      </w:r>
      <w:proofErr w:type="spellStart"/>
      <w:r>
        <w:rPr>
          <w:lang w:eastAsia="zh-CN"/>
        </w:rPr>
        <w:t>gNB</w:t>
      </w:r>
      <w:proofErr w:type="spellEnd"/>
      <w:r>
        <w:rPr>
          <w:lang w:eastAsia="zh-CN"/>
        </w:rPr>
        <w:t>” or “a cell”?</w:t>
      </w:r>
    </w:p>
  </w:comment>
  <w:comment w:id="87" w:author="Rapp v1" w:date="2022-05-27T00:39:00Z" w:initials="JS">
    <w:p w14:paraId="40A6B918" w14:textId="79A972C0" w:rsidR="004C35AD" w:rsidRDefault="004C35AD">
      <w:pPr>
        <w:pStyle w:val="CommentText"/>
      </w:pPr>
      <w:r>
        <w:rPr>
          <w:rStyle w:val="CommentReference"/>
        </w:rPr>
        <w:annotationRef/>
      </w:r>
      <w:r>
        <w:t xml:space="preserve">OK. </w:t>
      </w:r>
      <w:proofErr w:type="spellStart"/>
      <w:r>
        <w:t>Changed</w:t>
      </w:r>
      <w:proofErr w:type="spellEnd"/>
      <w:r>
        <w:t xml:space="preserve"> it to “</w:t>
      </w:r>
      <w:r>
        <w:t>cell</w:t>
      </w:r>
      <w:r>
        <w:t>”</w:t>
      </w:r>
    </w:p>
  </w:comment>
  <w:comment w:id="89" w:author="vivo-Chenli" w:date="2022-05-25T09:57:00Z" w:initials="v">
    <w:p w14:paraId="2296A64C" w14:textId="0671586C" w:rsidR="005B24AD" w:rsidRDefault="005B24AD">
      <w:pPr>
        <w:pStyle w:val="CommentText"/>
        <w:rPr>
          <w:lang w:eastAsia="zh-CN"/>
        </w:rPr>
      </w:pPr>
      <w:r>
        <w:rPr>
          <w:rStyle w:val="CommentReference"/>
        </w:rPr>
        <w:annotationRef/>
      </w:r>
      <w:r>
        <w:rPr>
          <w:lang w:eastAsia="zh-CN"/>
        </w:rPr>
        <w:t>Better to change it to “is derived from system information”</w:t>
      </w:r>
    </w:p>
  </w:comment>
  <w:comment w:id="90" w:author="Rapp v1" w:date="2022-05-27T00:41:00Z" w:initials="JS">
    <w:p w14:paraId="40484E47" w14:textId="1AB77AAE" w:rsidR="004C35AD" w:rsidRDefault="004C35AD">
      <w:pPr>
        <w:pStyle w:val="CommentText"/>
      </w:pPr>
      <w:r>
        <w:rPr>
          <w:rStyle w:val="CommentReference"/>
        </w:rPr>
        <w:annotationRef/>
      </w:r>
      <w:r w:rsidR="00B10770">
        <w:t xml:space="preserve">Suggest to keep it as it is as UE anyway receives system information and derives what is </w:t>
      </w:r>
      <w:proofErr w:type="spellStart"/>
      <w:r w:rsidR="00B10770">
        <w:t>suppoeted</w:t>
      </w:r>
      <w:proofErr w:type="spellEnd"/>
      <w:r w:rsidR="00B10770">
        <w:t xml:space="preserve"> based on the values of the parameters</w:t>
      </w:r>
    </w:p>
  </w:comment>
  <w:comment w:id="95" w:author="vivo-Chenli" w:date="2022-05-25T09:58:00Z" w:initials="v">
    <w:p w14:paraId="4559C9B4" w14:textId="78C6FFC4" w:rsidR="005B24AD" w:rsidRDefault="005B24AD">
      <w:pPr>
        <w:pStyle w:val="CommentText"/>
      </w:pPr>
      <w:r>
        <w:rPr>
          <w:rStyle w:val="CommentReference"/>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96" w:author="Rapp v1" w:date="2022-05-27T00:52:00Z" w:initials="JS">
    <w:p w14:paraId="74A431BF" w14:textId="7E93171E" w:rsidR="00353FC6" w:rsidRDefault="00353FC6">
      <w:pPr>
        <w:pStyle w:val="CommentText"/>
      </w:pPr>
      <w:r>
        <w:rPr>
          <w:rStyle w:val="CommentReference"/>
        </w:rPr>
        <w:annotationRef/>
      </w:r>
      <w:r>
        <w:t>Ok added the space</w:t>
      </w:r>
    </w:p>
  </w:comment>
  <w:comment w:id="105" w:author="vivo-Chenli" w:date="2022-05-25T10:04:00Z" w:initials="v">
    <w:p w14:paraId="2B3F7CC9" w14:textId="27F3D6A4" w:rsidR="005B24AD" w:rsidRDefault="005B24AD">
      <w:pPr>
        <w:pStyle w:val="CommentText"/>
      </w:pPr>
      <w:r>
        <w:rPr>
          <w:rStyle w:val="CommentReference"/>
        </w:rPr>
        <w:annotationRef/>
      </w:r>
      <w:r>
        <w:rPr>
          <w:lang w:eastAsia="zh-CN"/>
        </w:rPr>
        <w:t>Suggest to change it to “configured with”</w:t>
      </w:r>
    </w:p>
  </w:comment>
  <w:comment w:id="106" w:author="Rapp v1" w:date="2022-05-27T00:52:00Z" w:initials="JS">
    <w:p w14:paraId="07C2A596" w14:textId="1EFA2846" w:rsidR="00353FC6" w:rsidRDefault="00353FC6">
      <w:pPr>
        <w:pStyle w:val="CommentText"/>
      </w:pPr>
      <w:r>
        <w:rPr>
          <w:rStyle w:val="CommentReference"/>
        </w:rPr>
        <w:annotationRef/>
      </w:r>
      <w:r w:rsidR="00081824">
        <w:t>Changed in the text.</w:t>
      </w:r>
    </w:p>
  </w:comment>
  <w:comment w:id="115" w:author="vivo-Chenli" w:date="2022-05-25T10:06:00Z" w:initials="v">
    <w:p w14:paraId="1EB974E2" w14:textId="2A32DDBF" w:rsidR="005B24AD" w:rsidRDefault="005B24AD">
      <w:pPr>
        <w:pStyle w:val="CommentText"/>
        <w:rPr>
          <w:lang w:eastAsia="zh-CN"/>
        </w:rPr>
      </w:pPr>
      <w:r>
        <w:rPr>
          <w:rStyle w:val="CommentReference"/>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116" w:author="Futurewei (Yunsong)" w:date="2022-05-26T09:08:00Z" w:initials="FW">
    <w:p w14:paraId="56241A2A" w14:textId="77777777" w:rsidR="005B24AD" w:rsidRDefault="005B24AD">
      <w:pPr>
        <w:pStyle w:val="CommentText"/>
      </w:pPr>
      <w:r>
        <w:rPr>
          <w:rStyle w:val="CommentReference"/>
        </w:rPr>
        <w:annotationRef/>
      </w:r>
      <w:r>
        <w:t xml:space="preserve">Agree with Vivo. </w:t>
      </w:r>
    </w:p>
    <w:p w14:paraId="372C1991" w14:textId="43784D2D" w:rsidR="005B24AD" w:rsidRDefault="005B24AD">
      <w:pPr>
        <w:pStyle w:val="CommentText"/>
      </w:pPr>
      <w:r>
        <w:t xml:space="preserve">In addition, we should not use “shall” statement here </w:t>
      </w:r>
      <w:proofErr w:type="spellStart"/>
      <w:r>
        <w:t>any more</w:t>
      </w:r>
      <w:proofErr w:type="spellEnd"/>
      <w:r>
        <w:t xml:space="preserve"> because the UE may not need to monitor PEI at all after we introduced “</w:t>
      </w:r>
      <w:proofErr w:type="spellStart"/>
      <w:r>
        <w:t>lastUsedCellOnly</w:t>
      </w:r>
      <w:proofErr w:type="spellEnd"/>
      <w:r>
        <w:t>”.</w:t>
      </w:r>
    </w:p>
  </w:comment>
  <w:comment w:id="117" w:author="Chunli" w:date="2022-05-26T15:52:00Z" w:initials="Chunli">
    <w:p w14:paraId="6FF5F846" w14:textId="5BB34CC3" w:rsidR="005B24AD" w:rsidRDefault="005B24AD">
      <w:pPr>
        <w:pStyle w:val="CommentText"/>
      </w:pPr>
      <w:r>
        <w:rPr>
          <w:rStyle w:val="CommentReference"/>
        </w:rPr>
        <w:annotationRef/>
      </w:r>
      <w:r>
        <w:rPr>
          <w:rStyle w:val="CommentReference"/>
        </w:rPr>
        <w:annotationRef/>
      </w:r>
      <w:r>
        <w:t>Number of groups the cell support is cell specific, it is up to NW to configure how many bits for CN controlled and for UE ID based, the proposed wording seems to be more correct.</w:t>
      </w:r>
    </w:p>
  </w:comment>
  <w:comment w:id="120" w:author="Rapp v1" w:date="2022-05-27T01:08:00Z" w:initials="JS">
    <w:p w14:paraId="4F008AC3" w14:textId="424CB7A1" w:rsidR="00906168" w:rsidRDefault="00906168" w:rsidP="00906168">
      <w:pPr>
        <w:pStyle w:val="CommentText"/>
        <w:rPr>
          <w:rFonts w:eastAsiaTheme="minorEastAsia"/>
          <w:lang w:eastAsia="zh-CN"/>
        </w:rPr>
      </w:pPr>
      <w:r>
        <w:rPr>
          <w:rStyle w:val="CommentReference"/>
        </w:rPr>
        <w:annotationRef/>
      </w:r>
      <w:r>
        <w:t>Based on the suggestion it is changed to - “</w:t>
      </w:r>
      <w:r>
        <w:rPr>
          <w:rFonts w:eastAsiaTheme="minorEastAsia"/>
          <w:lang w:eastAsia="zh-CN"/>
        </w:rPr>
        <w:t>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p w14:paraId="142D67FE" w14:textId="6E364E4B" w:rsidR="00906168" w:rsidRPr="00C70FFD" w:rsidRDefault="00906168" w:rsidP="00906168">
      <w:pPr>
        <w:pStyle w:val="CommentText"/>
        <w:rPr>
          <w:rFonts w:eastAsiaTheme="minorEastAsia"/>
          <w:lang w:eastAsia="zh-CN"/>
        </w:rPr>
      </w:pPr>
      <w:r>
        <w:rPr>
          <w:rFonts w:eastAsiaTheme="minorEastAsia"/>
          <w:lang w:eastAsia="zh-CN"/>
        </w:rPr>
        <w:t>Shall in the bullet is change to will.</w:t>
      </w:r>
    </w:p>
    <w:p w14:paraId="49968E0C" w14:textId="360A94F0" w:rsidR="00906168" w:rsidRDefault="00906168">
      <w:pPr>
        <w:pStyle w:val="CommentText"/>
      </w:pPr>
    </w:p>
  </w:comment>
  <w:comment w:id="118" w:author="OPPO" w:date="2022-05-25T11:46:00Z" w:initials="HL">
    <w:p w14:paraId="31F51682" w14:textId="07837D7B" w:rsidR="005B24AD" w:rsidRPr="00C70FFD" w:rsidRDefault="005B24AD">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u</w:t>
      </w:r>
      <w:r>
        <w:rPr>
          <w:rFonts w:eastAsiaTheme="minorEastAsia"/>
          <w:lang w:eastAsia="zh-CN"/>
        </w:rPr>
        <w:t>ggest to revise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121" w:author="Rapp v1" w:date="2022-05-27T01:10:00Z" w:initials="JS">
    <w:p w14:paraId="45A0C271" w14:textId="3A09BA76" w:rsidR="00AF6E99" w:rsidRDefault="00AF6E99">
      <w:pPr>
        <w:pStyle w:val="CommentText"/>
      </w:pPr>
      <w:r>
        <w:rPr>
          <w:rStyle w:val="CommentReference"/>
        </w:rPr>
        <w:annotationRef/>
      </w:r>
      <w:r>
        <w:t>Changed based on the suggestion</w:t>
      </w:r>
    </w:p>
  </w:comment>
  <w:comment w:id="119" w:author="CATT" w:date="2022-05-26T09:24:00Z" w:initials="CATT">
    <w:p w14:paraId="40E5C8EE" w14:textId="4BF39A66" w:rsidR="005B24AD" w:rsidRDefault="005B24AD">
      <w:pPr>
        <w:pStyle w:val="CommentText"/>
      </w:pPr>
      <w:r>
        <w:rPr>
          <w:rStyle w:val="CommentReference"/>
        </w:rPr>
        <w:annotationRef/>
      </w:r>
      <w:r>
        <w:t xml:space="preserve">We prefer </w:t>
      </w:r>
      <w:proofErr w:type="spellStart"/>
      <w:r>
        <w:t>Futurewei’s</w:t>
      </w:r>
      <w:proofErr w:type="spellEnd"/>
      <w:r>
        <w:t xml:space="preserve"> above suggestion.</w:t>
      </w:r>
    </w:p>
  </w:comment>
  <w:comment w:id="122" w:author="Rapp v1" w:date="2022-05-27T01:11:00Z" w:initials="JS">
    <w:p w14:paraId="04A654F2" w14:textId="5EEC3FD8" w:rsidR="00AF6E99" w:rsidRDefault="00AF6E99">
      <w:pPr>
        <w:pStyle w:val="CommentText"/>
      </w:pPr>
      <w:r>
        <w:rPr>
          <w:rStyle w:val="CommentReference"/>
        </w:rPr>
        <w:annotationRef/>
      </w:r>
      <w:r>
        <w:t>Changed based on the suggestion</w:t>
      </w:r>
    </w:p>
  </w:comment>
  <w:comment w:id="141" w:author="vivo-Chenli" w:date="2022-05-25T10:09:00Z" w:initials="v">
    <w:p w14:paraId="7C71C06D" w14:textId="53A882CC" w:rsidR="005B24AD" w:rsidRDefault="005B24AD">
      <w:pPr>
        <w:pStyle w:val="CommentText"/>
        <w:rPr>
          <w:lang w:eastAsia="zh-CN"/>
        </w:rPr>
      </w:pPr>
      <w:r>
        <w:rPr>
          <w:rStyle w:val="CommentReference"/>
        </w:rPr>
        <w:annotationRef/>
      </w:r>
      <w:r>
        <w:rPr>
          <w:lang w:eastAsia="zh-CN"/>
        </w:rPr>
        <w:t xml:space="preserve">“only” should be remove, as UE_ID based subgroup ID should be derived also for the case that cell supporting both CN controlled and UE_ID based subgrouping, while there is no CN controlled subgroup ID is assigned. </w:t>
      </w:r>
    </w:p>
  </w:comment>
  <w:comment w:id="142" w:author="Futurewei (Yunsong)" w:date="2022-05-26T09:22:00Z" w:initials="FW">
    <w:p w14:paraId="4F81F464" w14:textId="793599F3" w:rsidR="005B24AD" w:rsidRDefault="005B24AD">
      <w:pPr>
        <w:pStyle w:val="CommentText"/>
      </w:pPr>
      <w:r>
        <w:rPr>
          <w:rStyle w:val="CommentReference"/>
        </w:rPr>
        <w:annotationRef/>
      </w:r>
      <w:r>
        <w:t>Agree with Vivo. Please how we have suggested merging this bullet into the second bullet, as commented above.</w:t>
      </w:r>
    </w:p>
  </w:comment>
  <w:comment w:id="143" w:author="Chunli" w:date="2022-05-26T15:53:00Z" w:initials="Chunli">
    <w:p w14:paraId="7E0B619F" w14:textId="0CE2EAC5" w:rsidR="005B24AD" w:rsidRDefault="005B24AD">
      <w:pPr>
        <w:pStyle w:val="CommentText"/>
      </w:pPr>
      <w:r>
        <w:rPr>
          <w:rStyle w:val="CommentReference"/>
        </w:rPr>
        <w:annotationRef/>
      </w:r>
      <w:r>
        <w:rPr>
          <w:rStyle w:val="CommentReference"/>
        </w:rPr>
        <w:annotationRef/>
      </w:r>
      <w:r>
        <w:t xml:space="preserve">The RAN2 agreement is fallback only when the cell only support UE-ID based. </w:t>
      </w:r>
    </w:p>
    <w:p w14:paraId="0224C7A7" w14:textId="17E64F36" w:rsidR="005B24AD" w:rsidRDefault="005B24AD">
      <w:pPr>
        <w:pStyle w:val="CommentText"/>
      </w:pPr>
      <w:r>
        <w:t>This bullet is about the case when the UE has CN assigned ID anyway, so the case vivo mentioned about no CN assigned ID for the UE does not apply here.</w:t>
      </w:r>
    </w:p>
  </w:comment>
  <w:comment w:id="144" w:author="Rapp v1" w:date="2022-05-27T01:14:00Z" w:initials="JS">
    <w:p w14:paraId="0A9BD754" w14:textId="3B1490B9" w:rsidR="003A17CF" w:rsidRDefault="003A17CF">
      <w:pPr>
        <w:pStyle w:val="CommentText"/>
      </w:pPr>
      <w:r>
        <w:rPr>
          <w:rStyle w:val="CommentReference"/>
        </w:rPr>
        <w:annotationRef/>
      </w:r>
      <w:r>
        <w:t xml:space="preserve">Agree with </w:t>
      </w:r>
      <w:proofErr w:type="gramStart"/>
      <w:r>
        <w:t>Nokia .</w:t>
      </w:r>
      <w:proofErr w:type="gramEnd"/>
      <w:r>
        <w:t xml:space="preserve"> The case </w:t>
      </w:r>
      <w:r>
        <w:t>no CN assigned ID for the UE</w:t>
      </w:r>
      <w:r>
        <w:t xml:space="preserve"> is covered in the 2</w:t>
      </w:r>
      <w:r w:rsidRPr="003A17CF">
        <w:rPr>
          <w:vertAlign w:val="superscript"/>
        </w:rPr>
        <w:t>nd</w:t>
      </w:r>
      <w:r>
        <w:t xml:space="preserve"> </w:t>
      </w:r>
      <w:proofErr w:type="gramStart"/>
      <w:r>
        <w:t>bullet .</w:t>
      </w:r>
      <w:proofErr w:type="gramEnd"/>
      <w:r>
        <w:t xml:space="preserve"> </w:t>
      </w:r>
      <w:proofErr w:type="gramStart"/>
      <w:r>
        <w:t>So</w:t>
      </w:r>
      <w:proofErr w:type="gramEnd"/>
      <w:r>
        <w:t xml:space="preserve"> no update is needed for this bullet</w:t>
      </w:r>
    </w:p>
  </w:comment>
  <w:comment w:id="155" w:author="vivo-Chenli" w:date="2022-05-26T10:55:00Z" w:initials="v">
    <w:p w14:paraId="16459551" w14:textId="128E0E3B" w:rsidR="005B24AD" w:rsidRDefault="005B24AD">
      <w:pPr>
        <w:pStyle w:val="CommentText"/>
      </w:pPr>
      <w:r>
        <w:rPr>
          <w:rStyle w:val="CommentReference"/>
        </w:rPr>
        <w:annotationRef/>
      </w:r>
      <w:r>
        <w:rPr>
          <w:rFonts w:eastAsiaTheme="minorEastAsia" w:hint="eastAsia"/>
          <w:lang w:eastAsia="zh-CN"/>
        </w:rPr>
        <w:t>S</w:t>
      </w:r>
      <w:r>
        <w:rPr>
          <w:rFonts w:eastAsiaTheme="minorEastAsia"/>
          <w:lang w:eastAsia="zh-CN"/>
        </w:rPr>
        <w:t>uggest to change it to “</w:t>
      </w:r>
      <w:r w:rsidRPr="00740BCD">
        <w:rPr>
          <w:bCs/>
          <w:lang w:eastAsia="sv-SE"/>
        </w:rPr>
        <w:t xml:space="preserve">only if </w:t>
      </w:r>
      <w:r w:rsidRPr="00DE5F98">
        <w:rPr>
          <w:rFonts w:eastAsia="MS Mincho"/>
          <w:lang w:eastAsia="ko-KR"/>
        </w:rPr>
        <w:t xml:space="preserve">the latest received </w:t>
      </w:r>
      <w:proofErr w:type="spellStart"/>
      <w:r w:rsidRPr="00DE5F98">
        <w:rPr>
          <w:rFonts w:eastAsia="MS Mincho"/>
          <w:i/>
          <w:lang w:eastAsia="ko-KR"/>
        </w:rPr>
        <w:t>RRCRelease</w:t>
      </w:r>
      <w:proofErr w:type="spellEnd"/>
      <w:r w:rsidRPr="00DE5F98">
        <w:rPr>
          <w:rFonts w:eastAsia="MS Mincho"/>
          <w:lang w:eastAsia="ko-KR"/>
        </w:rPr>
        <w:t xml:space="preserve"> without </w:t>
      </w:r>
      <w:proofErr w:type="spellStart"/>
      <w:r w:rsidRPr="00DE5F98">
        <w:rPr>
          <w:rFonts w:eastAsia="MS Mincho"/>
          <w:i/>
          <w:lang w:eastAsia="ko-KR"/>
        </w:rPr>
        <w:t>noLastCellUpdate</w:t>
      </w:r>
      <w:proofErr w:type="spellEnd"/>
      <w:r w:rsidRPr="00DE5F98">
        <w:rPr>
          <w:rFonts w:eastAsia="MS Mincho"/>
          <w:lang w:eastAsia="ko-KR"/>
        </w:rPr>
        <w:t xml:space="preserve"> is from that cell</w:t>
      </w:r>
      <w:r w:rsidRPr="00740BCD">
        <w:rPr>
          <w:bCs/>
          <w:lang w:eastAsia="sv-SE"/>
        </w:rPr>
        <w:t>.</w:t>
      </w:r>
      <w:r>
        <w:rPr>
          <w:rFonts w:eastAsiaTheme="minorEastAsia"/>
          <w:lang w:eastAsia="zh-CN"/>
        </w:rPr>
        <w:t>”, according to the latest agreements made in this meeting.</w:t>
      </w:r>
    </w:p>
  </w:comment>
  <w:comment w:id="156" w:author="Rapp v1" w:date="2022-05-27T01:27:00Z" w:initials="JS">
    <w:p w14:paraId="089F9A4C" w14:textId="7F277D08" w:rsidR="00EE5EFE" w:rsidRDefault="00EE5EFE">
      <w:pPr>
        <w:pStyle w:val="CommentText"/>
      </w:pPr>
      <w:r>
        <w:rPr>
          <w:rStyle w:val="CommentReference"/>
        </w:rPr>
        <w:annotationRef/>
      </w:r>
      <w:r>
        <w:t xml:space="preserve">See the updated text </w:t>
      </w:r>
    </w:p>
  </w:comment>
  <w:comment w:id="153" w:author="Ericsson Martin" w:date="2022-05-26T06:44:00Z" w:initials="MVDZ">
    <w:p w14:paraId="395F68AC" w14:textId="2C2F7CB4" w:rsidR="005B24AD" w:rsidRDefault="005B24AD">
      <w:pPr>
        <w:pStyle w:val="CommentText"/>
      </w:pPr>
      <w:r>
        <w:rPr>
          <w:rStyle w:val="CommentReference"/>
        </w:rPr>
        <w:annotationRef/>
      </w:r>
      <w:proofErr w:type="gramStart"/>
      <w:r>
        <w:t>Add?:</w:t>
      </w:r>
      <w:proofErr w:type="gramEnd"/>
      <w:r>
        <w:t xml:space="preserve"> "</w:t>
      </w:r>
      <w:bookmarkStart w:id="158" w:name="_Hlk104507082"/>
      <w:r w:rsidRPr="008B42F9">
        <w:rPr>
          <w:i/>
          <w:iCs/>
        </w:rPr>
        <w:t>unless the network indicates that the UE shall not update its last used cell information</w:t>
      </w:r>
      <w:bookmarkEnd w:id="158"/>
      <w:r>
        <w:t>"</w:t>
      </w:r>
    </w:p>
  </w:comment>
  <w:comment w:id="154" w:author="Rapp v1" w:date="2022-05-27T01:25:00Z" w:initials="JS">
    <w:p w14:paraId="50F5CE7F" w14:textId="6D71B1D0" w:rsidR="00A177EB" w:rsidRDefault="00A177EB">
      <w:pPr>
        <w:pStyle w:val="CommentText"/>
      </w:pPr>
      <w:r>
        <w:rPr>
          <w:rStyle w:val="CommentReference"/>
        </w:rPr>
        <w:annotationRef/>
      </w:r>
      <w:r>
        <w:t>Updated based on the suggestion.</w:t>
      </w:r>
    </w:p>
  </w:comment>
  <w:comment w:id="151" w:author="Ericsson Martin" w:date="2022-05-26T07:39:00Z" w:initials="MVDZ">
    <w:p w14:paraId="3A63E4D5" w14:textId="47A30A7C" w:rsidR="005B24AD" w:rsidRDefault="005B24AD">
      <w:pPr>
        <w:pStyle w:val="CommentText"/>
      </w:pPr>
      <w:r>
        <w:rPr>
          <w:rStyle w:val="CommentReference"/>
        </w:rPr>
        <w:annotationRef/>
      </w:r>
      <w:r>
        <w:t>We think the wording in the RAN3 CR is aligned with the RAN2 wording (</w:t>
      </w:r>
      <w:hyperlink r:id="rId1" w:history="1">
        <w:r>
          <w:rPr>
            <w:rStyle w:val="Hyperlink"/>
          </w:rPr>
          <w:t>R2-2206736</w:t>
        </w:r>
      </w:hyperlink>
      <w:r>
        <w:t xml:space="preserve">): </w:t>
      </w:r>
    </w:p>
    <w:p w14:paraId="254E9147" w14:textId="77777777" w:rsidR="005B24AD" w:rsidRPr="00887A66" w:rsidRDefault="005B24AD" w:rsidP="00887A66">
      <w:pPr>
        <w:pStyle w:val="B2"/>
        <w:rPr>
          <w:sz w:val="18"/>
          <w:szCs w:val="18"/>
          <w:u w:val="single"/>
        </w:rPr>
      </w:pPr>
      <w:r w:rsidRPr="00887A66">
        <w:rPr>
          <w:rFonts w:hint="eastAsia"/>
          <w:color w:val="FF0000"/>
          <w:sz w:val="18"/>
          <w:szCs w:val="18"/>
          <w:u w:val="single"/>
          <w:lang w:eastAsia="zh-CN"/>
        </w:rPr>
        <w:t>-</w:t>
      </w:r>
      <w:r w:rsidRPr="00887A66">
        <w:rPr>
          <w:color w:val="FF0000"/>
          <w:sz w:val="18"/>
          <w:szCs w:val="18"/>
          <w:u w:val="single"/>
          <w:lang w:eastAsia="zh-CN"/>
        </w:rPr>
        <w:tab/>
      </w:r>
      <w:proofErr w:type="spellStart"/>
      <w:r w:rsidRPr="00A341B1">
        <w:rPr>
          <w:color w:val="FF0000"/>
          <w:sz w:val="18"/>
          <w:szCs w:val="18"/>
          <w:u w:val="single"/>
        </w:rPr>
        <w:t>gNBs</w:t>
      </w:r>
      <w:proofErr w:type="spellEnd"/>
      <w:r w:rsidRPr="00A341B1">
        <w:rPr>
          <w:color w:val="FF0000"/>
          <w:sz w:val="18"/>
          <w:szCs w:val="18"/>
          <w:u w:val="single"/>
        </w:rPr>
        <w:t xml:space="preserve"> supporting the PEI monitoring to the last used cell function provide the UE's last used cell information to the AMF in the NG</w:t>
      </w:r>
      <w:r w:rsidRPr="00887A66">
        <w:rPr>
          <w:color w:val="FF0000"/>
          <w:sz w:val="18"/>
          <w:szCs w:val="18"/>
          <w:u w:val="single"/>
        </w:rPr>
        <w:t xml:space="preserve">-AP UE Context Release Complete message for PEI capable UEs, as described in </w:t>
      </w:r>
      <w:r w:rsidRPr="00887A66">
        <w:rPr>
          <w:noProof/>
          <w:color w:val="FF0000"/>
          <w:sz w:val="18"/>
          <w:szCs w:val="18"/>
          <w:u w:val="single"/>
        </w:rPr>
        <w:t>TS 38.413 [26]</w:t>
      </w:r>
      <w:r w:rsidRPr="00887A66">
        <w:rPr>
          <w:color w:val="FF0000"/>
          <w:sz w:val="18"/>
          <w:szCs w:val="18"/>
          <w:u w:val="single"/>
        </w:rPr>
        <w:t>;</w:t>
      </w:r>
    </w:p>
    <w:p w14:paraId="349BB00D" w14:textId="6C5CACF3" w:rsidR="005B24AD" w:rsidRDefault="005B24AD">
      <w:pPr>
        <w:pStyle w:val="CommentText"/>
      </w:pPr>
    </w:p>
  </w:comment>
  <w:comment w:id="152" w:author="Rapp v1" w:date="2022-05-27T01:34:00Z" w:initials="JS">
    <w:p w14:paraId="4457583B" w14:textId="0B454015" w:rsidR="00E81F44" w:rsidRDefault="00E81F44">
      <w:pPr>
        <w:pStyle w:val="CommentText"/>
      </w:pPr>
      <w:r>
        <w:rPr>
          <w:rStyle w:val="CommentReference"/>
        </w:rPr>
        <w:annotationRef/>
      </w:r>
      <w:r>
        <w:t xml:space="preserve">Agree. </w:t>
      </w:r>
    </w:p>
    <w:p w14:paraId="76B63828" w14:textId="75C5179B" w:rsidR="00E81F44" w:rsidRDefault="00E81F44">
      <w:pPr>
        <w:pStyle w:val="CommentText"/>
      </w:pPr>
      <w:r>
        <w:t>RAN 3 CR text is also added</w:t>
      </w:r>
    </w:p>
  </w:comment>
  <w:comment w:id="163" w:author="MediaTek (Li-Chuan)" w:date="2022-05-25T20:21:00Z" w:initials="LT">
    <w:p w14:paraId="7F2D1EAA" w14:textId="77777777" w:rsidR="005B24AD" w:rsidRDefault="005B24AD" w:rsidP="00E639EB">
      <w:pPr>
        <w:pStyle w:val="CommentText"/>
      </w:pPr>
      <w:r>
        <w:rPr>
          <w:rStyle w:val="CommentReference"/>
        </w:rPr>
        <w:annotationRef/>
      </w:r>
      <w:r>
        <w:rPr>
          <w:lang w:val="en-US"/>
        </w:rPr>
        <w:t>In [Post118-</w:t>
      </w:r>
      <w:proofErr w:type="gramStart"/>
      <w:r>
        <w:rPr>
          <w:lang w:val="en-US"/>
        </w:rPr>
        <w:t>e][</w:t>
      </w:r>
      <w:proofErr w:type="gramEnd"/>
      <w:r>
        <w:rPr>
          <w:lang w:val="en-US"/>
        </w:rPr>
        <w:t>072], we are about to agree that UE assumes that CN-based paging subgrouping support in an RNA is homogeneous. We may have some stage-2 text here?</w:t>
      </w:r>
    </w:p>
  </w:comment>
  <w:comment w:id="165" w:author="Rapp v1" w:date="2022-05-27T01:33:00Z" w:initials="JS">
    <w:p w14:paraId="17E86B5F" w14:textId="118D59AF" w:rsidR="00E81F44" w:rsidRDefault="00E81F44">
      <w:pPr>
        <w:pStyle w:val="CommentText"/>
      </w:pPr>
      <w:r>
        <w:rPr>
          <w:rStyle w:val="CommentReference"/>
        </w:rPr>
        <w:annotationRef/>
      </w:r>
      <w:r>
        <w:t>Added Stage 2 text here</w:t>
      </w:r>
    </w:p>
  </w:comment>
  <w:comment w:id="164" w:author="CATT" w:date="2022-05-26T09:26:00Z" w:initials="CATT">
    <w:p w14:paraId="7B436BEB" w14:textId="23059B10" w:rsidR="005B24AD" w:rsidRDefault="005B24AD">
      <w:pPr>
        <w:pStyle w:val="CommentText"/>
      </w:pPr>
      <w:r>
        <w:rPr>
          <w:rStyle w:val="CommentReference"/>
        </w:rPr>
        <w:annotationRef/>
      </w:r>
      <w:r>
        <w:t>Agree with MTK.</w:t>
      </w:r>
    </w:p>
  </w:comment>
  <w:comment w:id="166" w:author="Rapp v1" w:date="2022-05-27T01:40:00Z" w:initials="JS">
    <w:p w14:paraId="1F574673" w14:textId="2E3BEB47" w:rsidR="00081824" w:rsidRDefault="00081824">
      <w:pPr>
        <w:pStyle w:val="CommentText"/>
      </w:pPr>
      <w:r>
        <w:rPr>
          <w:rStyle w:val="CommentReference"/>
        </w:rPr>
        <w:annotationRef/>
      </w:r>
      <w:r>
        <w:t>Pls see the added text for this</w:t>
      </w:r>
    </w:p>
  </w:comment>
  <w:comment w:id="173" w:author="Ericsson Martin" w:date="2022-05-26T06:46:00Z" w:initials="MVDZ">
    <w:p w14:paraId="34CFC9F3" w14:textId="00BA6B74" w:rsidR="005B24AD" w:rsidRDefault="005B24AD">
      <w:pPr>
        <w:pStyle w:val="CommentText"/>
      </w:pPr>
      <w:r>
        <w:rPr>
          <w:rStyle w:val="CommentReference"/>
        </w:rPr>
        <w:annotationRef/>
      </w:r>
      <w:r>
        <w:t>Put comma's: ", e.g. by OAM,"?</w:t>
      </w:r>
    </w:p>
  </w:comment>
  <w:comment w:id="174" w:author="Rapp v1" w:date="2022-05-27T01:33:00Z" w:initials="JS">
    <w:p w14:paraId="581D703B" w14:textId="6A094C9A" w:rsidR="00E81F44" w:rsidRDefault="00E81F44">
      <w:pPr>
        <w:pStyle w:val="CommentText"/>
      </w:pPr>
      <w:r>
        <w:rPr>
          <w:rStyle w:val="CommentReference"/>
        </w:rPr>
        <w:annotationRef/>
      </w:r>
      <w:r w:rsidR="00081824">
        <w:t>Updated in the text</w:t>
      </w:r>
    </w:p>
  </w:comment>
  <w:comment w:id="177" w:author="OPPO" w:date="2022-05-25T11:49:00Z" w:initials="HL">
    <w:p w14:paraId="34EE4795" w14:textId="00FE6176" w:rsidR="005B24AD" w:rsidRPr="00C70FFD" w:rsidRDefault="005B24AD">
      <w:pPr>
        <w:pStyle w:val="CommentText"/>
        <w:rPr>
          <w:rFonts w:eastAsiaTheme="minorEastAsia"/>
          <w:lang w:eastAsia="zh-CN"/>
        </w:rPr>
      </w:pPr>
      <w:r>
        <w:rPr>
          <w:rStyle w:val="CommentReference"/>
        </w:rPr>
        <w:annotationRef/>
      </w:r>
      <w:r>
        <w:rPr>
          <w:rFonts w:eastAsiaTheme="minorEastAsia"/>
          <w:lang w:eastAsia="zh-CN"/>
        </w:rPr>
        <w:t>Revise to “up to”</w:t>
      </w:r>
    </w:p>
  </w:comment>
  <w:comment w:id="178" w:author="Rapp v1" w:date="2022-05-27T01:33:00Z" w:initials="JS">
    <w:p w14:paraId="6EFF02E2" w14:textId="69C7AC15" w:rsidR="00E81F44" w:rsidRDefault="00E81F44">
      <w:pPr>
        <w:pStyle w:val="CommentText"/>
      </w:pPr>
      <w:r>
        <w:rPr>
          <w:rStyle w:val="CommentReference"/>
        </w:rPr>
        <w:annotationRef/>
      </w:r>
      <w:r w:rsidR="00081824">
        <w:t>Updated in the text</w:t>
      </w:r>
    </w:p>
  </w:comment>
  <w:comment w:id="188" w:author="Ericsson Martin" w:date="2022-05-26T06:52:00Z" w:initials="MVDZ">
    <w:p w14:paraId="7D5019EE" w14:textId="69CB8692" w:rsidR="005B24AD" w:rsidRDefault="005B24AD">
      <w:pPr>
        <w:pStyle w:val="CommentText"/>
      </w:pPr>
      <w:r>
        <w:rPr>
          <w:rStyle w:val="CommentReference"/>
        </w:rPr>
        <w:annotationRef/>
      </w:r>
      <w:r>
        <w:t xml:space="preserve">Perhaps good to clarify further that in case the NW has to perform Paging PDCCH only (e.g. SI-change or ETWS/CMAS), then the NW also uses PEI for every PO where Paging PDCCH is sent? I think this case is also not explicitly covered in 38.304 in my understanding. </w:t>
      </w:r>
    </w:p>
  </w:comment>
  <w:comment w:id="189" w:author="Rapp v1" w:date="2022-05-27T01:53:00Z" w:initials="JS">
    <w:p w14:paraId="604A8FC4" w14:textId="26E724CA" w:rsidR="00FA3668" w:rsidRDefault="00FA3668">
      <w:pPr>
        <w:pStyle w:val="CommentText"/>
      </w:pPr>
      <w:r>
        <w:rPr>
          <w:rStyle w:val="CommentReference"/>
        </w:rPr>
        <w:annotationRef/>
      </w:r>
      <w:r>
        <w:t>Suggest to capture this in stage 3 specs.</w:t>
      </w:r>
    </w:p>
  </w:comment>
  <w:comment w:id="198" w:author="Ericsson Martin" w:date="2022-05-26T06:54:00Z" w:initials="MVDZ">
    <w:p w14:paraId="54929AF4" w14:textId="1E21B076" w:rsidR="005B24AD" w:rsidRDefault="005B24AD">
      <w:pPr>
        <w:pStyle w:val="CommentText"/>
      </w:pPr>
      <w:r>
        <w:rPr>
          <w:rStyle w:val="CommentReference"/>
        </w:rPr>
        <w:annotationRef/>
      </w:r>
      <w:r>
        <w:t xml:space="preserve">The wording in box 1 is a bit misleading, i.e. this is done at the UE side, i.e. this box should move to the UE side, and for the NW box it should be clarified that the NW determines the total number of subgroups, explained in the text. </w:t>
      </w:r>
    </w:p>
  </w:comment>
  <w:comment w:id="199" w:author="Rapp v1" w:date="2022-05-27T01:49:00Z" w:initials="JS">
    <w:p w14:paraId="7DD5EEA4" w14:textId="10DB4AFD" w:rsidR="00B86A90" w:rsidRDefault="00B86A90">
      <w:pPr>
        <w:pStyle w:val="CommentText"/>
      </w:pPr>
      <w:r>
        <w:rPr>
          <w:rStyle w:val="CommentReference"/>
        </w:rPr>
        <w:annotationRef/>
      </w:r>
      <w:r>
        <w:t>Updated based on the suggestion</w:t>
      </w:r>
    </w:p>
  </w:comment>
  <w:comment w:id="208" w:author="Futurewei (Yunsong)" w:date="2022-05-26T09:31:00Z" w:initials="FW">
    <w:p w14:paraId="3507539F" w14:textId="74ACCB07" w:rsidR="005B24AD" w:rsidRDefault="005B24AD">
      <w:pPr>
        <w:pStyle w:val="CommentText"/>
      </w:pPr>
      <w:r>
        <w:rPr>
          <w:rStyle w:val="CommentReference"/>
        </w:rPr>
        <w:annotationRef/>
      </w:r>
      <w:r>
        <w:t>Can keep “of the UE” (singular UE) here</w:t>
      </w:r>
    </w:p>
  </w:comment>
  <w:comment w:id="209" w:author="Rapp v1" w:date="2022-05-27T01:55:00Z" w:initials="JS">
    <w:p w14:paraId="0C7B1182" w14:textId="49C52F37" w:rsidR="00FA3668" w:rsidRDefault="00FA3668">
      <w:pPr>
        <w:pStyle w:val="CommentText"/>
      </w:pPr>
      <w:r>
        <w:rPr>
          <w:rStyle w:val="CommentReference"/>
        </w:rPr>
        <w:annotationRef/>
      </w:r>
      <w:proofErr w:type="gramStart"/>
      <w:r w:rsidR="005A7581">
        <w:t>OK .</w:t>
      </w:r>
      <w:proofErr w:type="gramEnd"/>
      <w:r w:rsidR="005A7581">
        <w:t xml:space="preserve"> it is added back in the text.</w:t>
      </w:r>
    </w:p>
  </w:comment>
  <w:comment w:id="212" w:author="Futurewei (Yunsong)" w:date="2022-05-26T09:32:00Z" w:initials="FW">
    <w:p w14:paraId="23F5CE98" w14:textId="0D3B701D" w:rsidR="005B24AD" w:rsidRDefault="005B24AD">
      <w:pPr>
        <w:pStyle w:val="CommentText"/>
      </w:pPr>
      <w:r>
        <w:rPr>
          <w:rStyle w:val="CommentReference"/>
        </w:rPr>
        <w:annotationRef/>
      </w:r>
      <w:r>
        <w:t xml:space="preserve">Can delete “if supported by the UE” from here as well, because knowing the UE is PEI capable (from AMF or anchor </w:t>
      </w:r>
      <w:proofErr w:type="spellStart"/>
      <w:r>
        <w:t>gNB</w:t>
      </w:r>
      <w:proofErr w:type="spellEnd"/>
      <w:r>
        <w:t xml:space="preserve">, or being anchor </w:t>
      </w:r>
      <w:proofErr w:type="spellStart"/>
      <w:r>
        <w:t>gNB</w:t>
      </w:r>
      <w:proofErr w:type="spellEnd"/>
      <w:r>
        <w:t xml:space="preserve"> itself) in step 3, the </w:t>
      </w:r>
      <w:proofErr w:type="spellStart"/>
      <w:r>
        <w:t>gNB</w:t>
      </w:r>
      <w:proofErr w:type="spellEnd"/>
      <w:r>
        <w:t xml:space="preserve"> already knows that the UE must support UE ID based subgrouping.</w:t>
      </w:r>
    </w:p>
  </w:comment>
  <w:comment w:id="213" w:author="Ericsson Martin" w:date="2022-05-26T06:57:00Z" w:initials="MVDZ">
    <w:p w14:paraId="1F5217E2" w14:textId="0C53AE51" w:rsidR="005B24AD" w:rsidRDefault="005B24AD">
      <w:pPr>
        <w:pStyle w:val="CommentText"/>
      </w:pPr>
      <w:r>
        <w:rPr>
          <w:rStyle w:val="CommentReference"/>
        </w:rPr>
        <w:annotationRef/>
      </w:r>
      <w:r>
        <w:t xml:space="preserve">Agree with the comment from </w:t>
      </w:r>
      <w:proofErr w:type="spellStart"/>
      <w:r>
        <w:t>Futurewei</w:t>
      </w:r>
      <w:proofErr w:type="spellEnd"/>
    </w:p>
  </w:comment>
  <w:comment w:id="214" w:author="Chunli" w:date="2022-05-26T15:59:00Z" w:initials="Chunli">
    <w:p w14:paraId="7C5936CB" w14:textId="782CE468" w:rsidR="005B24AD" w:rsidRDefault="005B24AD">
      <w:pPr>
        <w:pStyle w:val="CommentText"/>
      </w:pPr>
      <w:r>
        <w:rPr>
          <w:rStyle w:val="CommentReference"/>
        </w:rPr>
        <w:annotationRef/>
      </w:r>
      <w:r>
        <w:t>Agree this can be removed.</w:t>
      </w:r>
    </w:p>
  </w:comment>
  <w:comment w:id="215" w:author="Rapp v1" w:date="2022-05-27T01:57:00Z" w:initials="JS">
    <w:p w14:paraId="5C3F1EF1" w14:textId="0F81B788" w:rsidR="00FC4CF7" w:rsidRDefault="00FC4CF7">
      <w:pPr>
        <w:pStyle w:val="CommentText"/>
      </w:pPr>
      <w:r>
        <w:rPr>
          <w:rStyle w:val="CommentReference"/>
        </w:rPr>
        <w:annotationRef/>
      </w:r>
      <w:r>
        <w:t>OK removed in the text</w:t>
      </w:r>
    </w:p>
  </w:comment>
  <w:comment w:id="229" w:author="Xiaomi(Yanhua)" w:date="2022-05-24T17:06:00Z" w:initials="m">
    <w:p w14:paraId="51C9604A" w14:textId="2A6DF468" w:rsidR="005B24AD" w:rsidRPr="0063146B" w:rsidRDefault="005B24AD">
      <w:pPr>
        <w:pStyle w:val="CommentText"/>
        <w:rPr>
          <w:rFonts w:eastAsiaTheme="minorEastAsia"/>
          <w:lang w:eastAsia="zh-CN"/>
        </w:rPr>
      </w:pPr>
      <w:r>
        <w:rPr>
          <w:rStyle w:val="CommentReference"/>
        </w:rPr>
        <w:annotationRef/>
      </w:r>
      <w:r>
        <w:rPr>
          <w:rFonts w:eastAsiaTheme="minorEastAsia" w:hint="eastAsia"/>
          <w:noProof/>
          <w:lang w:eastAsia="zh-CN"/>
        </w:rPr>
        <w:t xml:space="preserve">We can keep the </w:t>
      </w:r>
      <w:r w:rsidRPr="00E66801">
        <w:rPr>
          <w:rFonts w:eastAsiaTheme="minorEastAsia"/>
          <w:noProof/>
          <w:lang w:eastAsia="zh-CN"/>
        </w:rPr>
        <w:t>numerology</w:t>
      </w:r>
      <w:r>
        <w:rPr>
          <w:rFonts w:eastAsiaTheme="minorEastAsia"/>
          <w:noProof/>
          <w:lang w:eastAsia="zh-CN"/>
        </w:rPr>
        <w:t xml:space="preserve"> as "TRS". Suggest to change to "TRS"</w:t>
      </w:r>
    </w:p>
  </w:comment>
  <w:comment w:id="230" w:author="vivo-Chenli" w:date="2022-05-25T10:12:00Z" w:initials="v">
    <w:p w14:paraId="4B8B4C7E" w14:textId="5E37C8E1" w:rsidR="005B24AD" w:rsidRDefault="005B24AD">
      <w:pPr>
        <w:pStyle w:val="CommentText"/>
        <w:rPr>
          <w:lang w:eastAsia="zh-CN"/>
        </w:rPr>
      </w:pPr>
      <w:r>
        <w:rPr>
          <w:rStyle w:val="CommentReference"/>
        </w:rPr>
        <w:annotationRef/>
      </w:r>
      <w:r>
        <w:rPr>
          <w:lang w:eastAsia="zh-CN"/>
        </w:rPr>
        <w:t>Agree. “TRS with CSI-RS for tracking” -&gt; “</w:t>
      </w:r>
      <w:r>
        <w:rPr>
          <w:rFonts w:hint="eastAsia"/>
          <w:lang w:eastAsia="zh-CN"/>
        </w:rPr>
        <w:t>TRS</w:t>
      </w:r>
      <w:r>
        <w:rPr>
          <w:lang w:eastAsia="zh-CN"/>
        </w:rPr>
        <w:t>”</w:t>
      </w:r>
    </w:p>
  </w:comment>
  <w:comment w:id="231" w:author="Chunli" w:date="2022-05-26T15:59:00Z" w:initials="Chunli">
    <w:p w14:paraId="1BE2FFFC" w14:textId="257733F7" w:rsidR="005B24AD" w:rsidRDefault="005B24AD" w:rsidP="00E16BCC">
      <w:pPr>
        <w:pStyle w:val="CommentText"/>
      </w:pPr>
      <w:r>
        <w:rPr>
          <w:rStyle w:val="CommentReference"/>
        </w:rPr>
        <w:annotationRef/>
      </w:r>
      <w:r>
        <w:rPr>
          <w:rStyle w:val="CommentReference"/>
        </w:rPr>
        <w:annotationRef/>
      </w:r>
      <w:r>
        <w:t>This is just trying to align with the term used in PHY since RAN1 has been using CSI-RS for tracking. Please note also the change to the abbreviation part where TRS does not refer to CSI-RS for tracking anymore since it’s not an abbreviation for that. The intention was to make the link it here…</w:t>
      </w:r>
    </w:p>
    <w:p w14:paraId="0F4A84CA" w14:textId="6E831FDD" w:rsidR="005B24AD" w:rsidRDefault="005B24AD">
      <w:pPr>
        <w:pStyle w:val="CommentText"/>
      </w:pPr>
    </w:p>
  </w:comment>
  <w:comment w:id="234" w:author="Rapp v1" w:date="2022-05-27T02:00:00Z" w:initials="JS">
    <w:p w14:paraId="74966BDC" w14:textId="15251968" w:rsidR="00FC4CF7" w:rsidRDefault="00FC4CF7">
      <w:pPr>
        <w:pStyle w:val="CommentText"/>
      </w:pPr>
      <w:r>
        <w:rPr>
          <w:rStyle w:val="CommentReference"/>
        </w:rPr>
        <w:annotationRef/>
      </w:r>
      <w:r>
        <w:t>Suggest that we keep the change to have alignment with RAN 2 if there are no strong concerns</w:t>
      </w:r>
    </w:p>
  </w:comment>
  <w:comment w:id="232" w:author="Ericsson Martin" w:date="2022-05-26T06:59:00Z" w:initials="MVDZ">
    <w:p w14:paraId="4F6756F0" w14:textId="247B2011" w:rsidR="005B24AD" w:rsidRDefault="005B24AD">
      <w:pPr>
        <w:pStyle w:val="CommentText"/>
      </w:pPr>
      <w:r>
        <w:rPr>
          <w:rStyle w:val="CommentReference"/>
        </w:rPr>
        <w:annotationRef/>
      </w:r>
      <w:r>
        <w:t xml:space="preserve">We find this wording a bit misleading, i.e. it is not so that separate/new TRS is configured for UEs in Idle/Inactive, but the connected mode configuration is provided to the UEs in Idle/Inactive. We suggest to add </w:t>
      </w:r>
      <w:r w:rsidRPr="00300466">
        <w:rPr>
          <w:i/>
          <w:iCs/>
        </w:rPr>
        <w:t>"… providing the connected mode configuration for TRS</w:t>
      </w:r>
      <w:r>
        <w:t>….".</w:t>
      </w:r>
    </w:p>
  </w:comment>
  <w:comment w:id="233" w:author="Chunli" w:date="2022-05-26T16:00:00Z" w:initials="Chunli">
    <w:p w14:paraId="0899A60D" w14:textId="1C3C6AF9" w:rsidR="005B24AD" w:rsidRDefault="005B24AD">
      <w:pPr>
        <w:pStyle w:val="CommentText"/>
      </w:pPr>
      <w:r>
        <w:rPr>
          <w:rStyle w:val="CommentReference"/>
        </w:rPr>
        <w:annotationRef/>
      </w:r>
      <w:r>
        <w:t xml:space="preserve">From UE point of view, it does not matter whether those TRS is provided for </w:t>
      </w:r>
      <w:proofErr w:type="spellStart"/>
      <w:r>
        <w:t>toher</w:t>
      </w:r>
      <w:proofErr w:type="spellEnd"/>
      <w:r>
        <w:t xml:space="preserve"> connected mode UEs.</w:t>
      </w:r>
    </w:p>
  </w:comment>
  <w:comment w:id="235" w:author="Rapp v1" w:date="2022-05-27T02:04:00Z" w:initials="JS">
    <w:p w14:paraId="425DCAB8" w14:textId="1CCCB2BB" w:rsidR="00FC4CF7" w:rsidRDefault="00FC4CF7">
      <w:pPr>
        <w:pStyle w:val="CommentText"/>
      </w:pPr>
      <w:r>
        <w:rPr>
          <w:rStyle w:val="CommentReference"/>
        </w:rPr>
        <w:annotationRef/>
      </w:r>
      <w:r>
        <w:t>I think it is ok to clarify this based on the suggestion from Ericsson</w:t>
      </w:r>
    </w:p>
  </w:comment>
  <w:comment w:id="243" w:author="vivo-Chenli" w:date="2022-05-25T10:17:00Z" w:initials="v">
    <w:p w14:paraId="57FCAA30" w14:textId="77777777" w:rsidR="005B24AD" w:rsidRDefault="005B24AD">
      <w:pPr>
        <w:pStyle w:val="CommentText"/>
      </w:pPr>
      <w:r>
        <w:rPr>
          <w:rStyle w:val="CommentReference"/>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5B24AD" w:rsidRDefault="005B24AD">
      <w:pPr>
        <w:pStyle w:val="CommentText"/>
      </w:pPr>
      <w:r>
        <w:t>Or we prefer to remove the detailed functionalities here.</w:t>
      </w:r>
    </w:p>
  </w:comment>
  <w:comment w:id="244" w:author="Chunli" w:date="2022-05-26T16:00:00Z" w:initials="Chunli">
    <w:p w14:paraId="54E09D02" w14:textId="6219138F" w:rsidR="005B24AD" w:rsidRDefault="005B24AD">
      <w:pPr>
        <w:pStyle w:val="CommentText"/>
      </w:pPr>
      <w:r>
        <w:rPr>
          <w:rStyle w:val="CommentReference"/>
        </w:rPr>
        <w:annotationRef/>
      </w:r>
      <w:r>
        <w:t>Ok to add ACG but thought it is difficult to explain ACG</w:t>
      </w:r>
    </w:p>
  </w:comment>
  <w:comment w:id="245" w:author="Rapp v1" w:date="2022-05-27T02:09:00Z" w:initials="JS">
    <w:p w14:paraId="77A7B60C" w14:textId="5AEDE79A" w:rsidR="00CB5B4D" w:rsidRDefault="00CB5B4D">
      <w:pPr>
        <w:pStyle w:val="CommentText"/>
      </w:pPr>
      <w:r>
        <w:rPr>
          <w:rStyle w:val="CommentReference"/>
        </w:rPr>
        <w:annotationRef/>
      </w:r>
      <w:r>
        <w:t>Suggest to remove the details of the functionality as suggested by Vivo</w:t>
      </w:r>
    </w:p>
  </w:comment>
  <w:comment w:id="259" w:author="vivo-Chenli" w:date="2022-05-25T10:24:00Z" w:initials="v">
    <w:p w14:paraId="790B4D81" w14:textId="77777777" w:rsidR="005B24AD" w:rsidRDefault="005B24AD">
      <w:pPr>
        <w:pStyle w:val="CommentText"/>
        <w:rPr>
          <w:lang w:eastAsia="zh-CN"/>
        </w:rPr>
      </w:pPr>
      <w:r>
        <w:rPr>
          <w:rStyle w:val="CommentReference"/>
        </w:rPr>
        <w:annotationRef/>
      </w:r>
      <w:r>
        <w:rPr>
          <w:lang w:eastAsia="zh-CN"/>
        </w:rPr>
        <w:t>We have agreed in RAN2#118e meeting:</w:t>
      </w:r>
    </w:p>
    <w:p w14:paraId="30F07417" w14:textId="1127B08A" w:rsidR="005B24AD" w:rsidRDefault="005B24AD">
      <w:pPr>
        <w:pStyle w:val="CommentText"/>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5B24AD" w:rsidRDefault="005B24AD">
      <w:pPr>
        <w:pStyle w:val="CommentText"/>
        <w:rPr>
          <w:lang w:eastAsia="zh-CN"/>
        </w:rPr>
      </w:pPr>
      <w:r>
        <w:rPr>
          <w:rFonts w:hint="eastAsia"/>
          <w:lang w:eastAsia="zh-CN"/>
        </w:rPr>
        <w:t>S</w:t>
      </w:r>
      <w:r>
        <w:rPr>
          <w:lang w:eastAsia="zh-CN"/>
        </w:rPr>
        <w:t>uggest to add the corresponding description here.</w:t>
      </w:r>
    </w:p>
  </w:comment>
  <w:comment w:id="260" w:author="Rapp v1" w:date="2022-05-27T02:11:00Z" w:initials="JS">
    <w:p w14:paraId="73DAE478" w14:textId="505D5A03" w:rsidR="00CB5B4D" w:rsidRDefault="00CB5B4D">
      <w:pPr>
        <w:pStyle w:val="CommentText"/>
      </w:pPr>
      <w:r>
        <w:rPr>
          <w:rStyle w:val="CommentReference"/>
        </w:rPr>
        <w:annotationRef/>
      </w:r>
      <w:r w:rsidR="007E3FD6">
        <w:t>I think t</w:t>
      </w:r>
      <w:r>
        <w:t xml:space="preserve">his will be too detailed. Suggest to capture such description in stage 3 </w:t>
      </w:r>
      <w:proofErr w:type="spellStart"/>
      <w:r>
        <w:t>sepcs</w:t>
      </w:r>
      <w:proofErr w:type="spellEnd"/>
    </w:p>
  </w:comment>
  <w:comment w:id="266" w:author="Ericsson Martin" w:date="2022-05-26T07:09:00Z" w:initials="MVDZ">
    <w:p w14:paraId="622F59A5" w14:textId="63FBDC9D" w:rsidR="005B24AD" w:rsidRDefault="005B24AD">
      <w:pPr>
        <w:pStyle w:val="CommentText"/>
      </w:pPr>
      <w:r>
        <w:rPr>
          <w:rStyle w:val="CommentReference"/>
        </w:rPr>
        <w:annotationRef/>
      </w:r>
      <w:r>
        <w:t xml:space="preserve">We would like to understand better why there is such </w:t>
      </w:r>
      <w:proofErr w:type="spellStart"/>
      <w:r>
        <w:t>focuss</w:t>
      </w:r>
      <w:proofErr w:type="spellEnd"/>
      <w:r>
        <w:t xml:space="preserve"> on using "enabled/disabled" for this use case? In our understanding this is just about RRC configuration, i.e. if configured, then it is enabled, and if it is not configured, then it is not enabled. </w:t>
      </w:r>
    </w:p>
    <w:p w14:paraId="138163F0" w14:textId="65E39CF1" w:rsidR="005B24AD" w:rsidRDefault="005B24AD">
      <w:pPr>
        <w:pStyle w:val="CommentText"/>
      </w:pPr>
    </w:p>
    <w:p w14:paraId="6808B093" w14:textId="050D801A" w:rsidR="005B24AD" w:rsidRDefault="005B24AD">
      <w:pPr>
        <w:pStyle w:val="CommentText"/>
      </w:pPr>
      <w:r>
        <w:t xml:space="preserve">If there is a need to use this wording, then perhaps say "enabled/disabled (by RRC configuration)" which is more clear. </w:t>
      </w:r>
    </w:p>
    <w:p w14:paraId="01DDABCB" w14:textId="77777777" w:rsidR="005B24AD" w:rsidRDefault="005B24AD">
      <w:pPr>
        <w:pStyle w:val="CommentText"/>
      </w:pPr>
    </w:p>
    <w:p w14:paraId="069E965A" w14:textId="5A134256" w:rsidR="005B24AD" w:rsidRDefault="005B24AD">
      <w:pPr>
        <w:pStyle w:val="CommentText"/>
      </w:pPr>
      <w:r>
        <w:t>In this section in other cases only "enabled" is used, i.e. adding "/disabled" explicitly for this case, seems to imply that for the other cases this cannot be disabled?</w:t>
      </w:r>
    </w:p>
  </w:comment>
  <w:comment w:id="267" w:author="Rapp v1" w:date="2022-05-27T02:23:00Z" w:initials="JS">
    <w:p w14:paraId="1B9BF837" w14:textId="3D8D1394" w:rsidR="00747A88" w:rsidRDefault="00747A88">
      <w:pPr>
        <w:pStyle w:val="CommentText"/>
      </w:pPr>
      <w:r>
        <w:rPr>
          <w:rStyle w:val="CommentReference"/>
        </w:rPr>
        <w:annotationRef/>
      </w:r>
      <w:r>
        <w:t>I have changed</w:t>
      </w:r>
      <w:r w:rsidR="007E3FD6">
        <w:t xml:space="preserve"> the wording </w:t>
      </w:r>
      <w:proofErr w:type="gramStart"/>
      <w:r w:rsidR="007E3FD6">
        <w:t>from</w:t>
      </w:r>
      <w:r>
        <w:t xml:space="preserve"> </w:t>
      </w:r>
      <w:r w:rsidR="007E3FD6">
        <w:t xml:space="preserve"> “</w:t>
      </w:r>
      <w:proofErr w:type="gramEnd"/>
      <w:r w:rsidR="007E3FD6">
        <w:t>enabled</w:t>
      </w:r>
      <w:r w:rsidR="007E3FD6">
        <w:t xml:space="preserve">” </w:t>
      </w:r>
      <w:r>
        <w:t xml:space="preserve">to </w:t>
      </w:r>
      <w:r w:rsidR="007E3FD6">
        <w:t>“</w:t>
      </w:r>
      <w:proofErr w:type="spellStart"/>
      <w:r w:rsidR="007E3FD6">
        <w:t>achieved</w:t>
      </w:r>
      <w:r w:rsidR="007E3FD6">
        <w:t>”</w:t>
      </w:r>
      <w:r>
        <w:t>as</w:t>
      </w:r>
      <w:proofErr w:type="spellEnd"/>
      <w:r>
        <w:t xml:space="preserve"> makes it clearer for the other use case</w:t>
      </w:r>
      <w:r w:rsidR="004D5495">
        <w:t>.</w:t>
      </w:r>
    </w:p>
    <w:p w14:paraId="47D71B39" w14:textId="5DDB0593" w:rsidR="004D5495" w:rsidRDefault="004D5495">
      <w:pPr>
        <w:pStyle w:val="CommentText"/>
      </w:pPr>
      <w:proofErr w:type="gramStart"/>
      <w:r>
        <w:t>Additionally</w:t>
      </w:r>
      <w:proofErr w:type="gramEnd"/>
      <w:r>
        <w:t xml:space="preserve"> for </w:t>
      </w:r>
      <w:r w:rsidRPr="005C624F">
        <w:t>RLM and BFD relaxation</w:t>
      </w:r>
      <w:r>
        <w:t xml:space="preserve"> case it is clarified that it is enabled/disabled through RRC configuration</w:t>
      </w:r>
    </w:p>
  </w:comment>
  <w:comment w:id="271" w:author="Ericsson Martin" w:date="2022-05-26T07:18:00Z" w:initials="MVDZ">
    <w:p w14:paraId="250DB4A8" w14:textId="42E43469" w:rsidR="005B24AD" w:rsidRDefault="005B24AD">
      <w:pPr>
        <w:pStyle w:val="CommentText"/>
      </w:pPr>
      <w:r>
        <w:rPr>
          <w:rStyle w:val="CommentReference"/>
        </w:rPr>
        <w:annotationRef/>
      </w:r>
      <w:r>
        <w:t>On initial reading we found this not very clear. But this refers to additional requirements beyond meeting the low mobility/</w:t>
      </w:r>
      <w:proofErr w:type="spellStart"/>
      <w:r>
        <w:t>goodservingcell</w:t>
      </w:r>
      <w:proofErr w:type="spellEnd"/>
      <w:r>
        <w:t xml:space="preserve"> criterion, </w:t>
      </w:r>
      <w:proofErr w:type="spellStart"/>
      <w:r>
        <w:t>e..g</w:t>
      </w:r>
      <w:proofErr w:type="spellEnd"/>
      <w:r>
        <w:t xml:space="preserve"> </w:t>
      </w:r>
      <w:proofErr w:type="spellStart"/>
      <w:r>
        <w:t>Tsearch</w:t>
      </w:r>
      <w:proofErr w:type="spellEnd"/>
      <w:r>
        <w:t xml:space="preserve">? We now moved </w:t>
      </w:r>
      <w:proofErr w:type="spellStart"/>
      <w:r>
        <w:t>Tsearch</w:t>
      </w:r>
      <w:proofErr w:type="spellEnd"/>
      <w:r>
        <w:t xml:space="preserve"> to 38.133, but I always considered </w:t>
      </w:r>
      <w:proofErr w:type="spellStart"/>
      <w:r>
        <w:t>Tsearch</w:t>
      </w:r>
      <w:proofErr w:type="spellEnd"/>
      <w:r>
        <w:t xml:space="preserve"> to be part of the low mobility criterion. </w:t>
      </w:r>
    </w:p>
  </w:comment>
  <w:comment w:id="272" w:author="Rapp v1" w:date="2022-05-27T02:32:00Z" w:initials="JS">
    <w:p w14:paraId="3671B40A" w14:textId="442F3782" w:rsidR="004D5495" w:rsidRDefault="004D5495">
      <w:pPr>
        <w:pStyle w:val="CommentText"/>
      </w:pPr>
      <w:r>
        <w:rPr>
          <w:rStyle w:val="CommentReference"/>
        </w:rPr>
        <w:annotationRef/>
      </w:r>
      <w:r w:rsidR="009C4573">
        <w:t>The intention to add this was that i</w:t>
      </w:r>
      <w:r w:rsidR="009C4573">
        <w:t>t requires UE to follow the minimum requirements but also allows UE to be better than the minimum requirements</w:t>
      </w:r>
      <w:r>
        <w:t xml:space="preserve"> </w:t>
      </w:r>
      <w:r w:rsidR="009C4573">
        <w:t xml:space="preserve">specified in </w:t>
      </w:r>
      <w:r w:rsidR="009C4573">
        <w:t>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DB0579" w15:done="0"/>
  <w15:commentEx w15:paraId="28FD334F" w15:paraIdParent="23DB0579" w15:done="0"/>
  <w15:commentEx w15:paraId="6C72FB8A" w15:paraIdParent="23DB0579" w15:done="0"/>
  <w15:commentEx w15:paraId="4B4B22DB" w15:paraIdParent="6C72FB8A" w15:done="0"/>
  <w15:commentEx w15:paraId="5EFAEB18" w15:done="0"/>
  <w15:commentEx w15:paraId="40B53F18" w15:paraIdParent="5EFAEB18" w15:done="0"/>
  <w15:commentEx w15:paraId="72FE2C7D" w15:paraIdParent="40B53F18" w15:done="0"/>
  <w15:commentEx w15:paraId="626835E2" w15:done="0"/>
  <w15:commentEx w15:paraId="56E11F10" w15:paraIdParent="626835E2" w15:done="0"/>
  <w15:commentEx w15:paraId="49F52631" w15:done="0"/>
  <w15:commentEx w15:paraId="2F9800F7" w15:paraIdParent="49F52631" w15:done="0"/>
  <w15:commentEx w15:paraId="1584351C" w15:paraIdParent="2F9800F7" w15:done="0"/>
  <w15:commentEx w15:paraId="02694DD0" w15:done="0"/>
  <w15:commentEx w15:paraId="77AF217A" w15:paraIdParent="02694DD0" w15:done="0"/>
  <w15:commentEx w15:paraId="0FFD2CDB" w15:done="0"/>
  <w15:commentEx w15:paraId="692E2CF5" w15:paraIdParent="0FFD2CDB" w15:done="0"/>
  <w15:commentEx w15:paraId="731EA709" w15:paraIdParent="692E2CF5" w15:done="0"/>
  <w15:commentEx w15:paraId="12410DAF" w15:done="0"/>
  <w15:commentEx w15:paraId="05D28BA6" w15:paraIdParent="12410DAF" w15:done="0"/>
  <w15:commentEx w15:paraId="61DF25A3" w15:done="0"/>
  <w15:commentEx w15:paraId="40A6B918" w15:paraIdParent="61DF25A3" w15:done="0"/>
  <w15:commentEx w15:paraId="2296A64C" w15:done="0"/>
  <w15:commentEx w15:paraId="40484E47" w15:paraIdParent="2296A64C" w15:done="0"/>
  <w15:commentEx w15:paraId="4559C9B4" w15:done="0"/>
  <w15:commentEx w15:paraId="74A431BF" w15:paraIdParent="4559C9B4" w15:done="0"/>
  <w15:commentEx w15:paraId="2B3F7CC9" w15:done="0"/>
  <w15:commentEx w15:paraId="07C2A596" w15:paraIdParent="2B3F7CC9" w15:done="0"/>
  <w15:commentEx w15:paraId="1EB974E2" w15:done="0"/>
  <w15:commentEx w15:paraId="372C1991" w15:paraIdParent="1EB974E2" w15:done="0"/>
  <w15:commentEx w15:paraId="6FF5F846" w15:paraIdParent="1EB974E2" w15:done="0"/>
  <w15:commentEx w15:paraId="49968E0C" w15:paraIdParent="1EB974E2" w15:done="0"/>
  <w15:commentEx w15:paraId="31F51682" w15:done="0"/>
  <w15:commentEx w15:paraId="45A0C271" w15:paraIdParent="31F51682" w15:done="0"/>
  <w15:commentEx w15:paraId="40E5C8EE" w15:done="0"/>
  <w15:commentEx w15:paraId="04A654F2" w15:paraIdParent="40E5C8EE" w15:done="0"/>
  <w15:commentEx w15:paraId="7C71C06D" w15:done="0"/>
  <w15:commentEx w15:paraId="4F81F464" w15:paraIdParent="7C71C06D" w15:done="0"/>
  <w15:commentEx w15:paraId="0224C7A7" w15:paraIdParent="7C71C06D" w15:done="0"/>
  <w15:commentEx w15:paraId="0A9BD754" w15:paraIdParent="7C71C06D" w15:done="0"/>
  <w15:commentEx w15:paraId="16459551" w15:done="0"/>
  <w15:commentEx w15:paraId="089F9A4C" w15:paraIdParent="16459551" w15:done="0"/>
  <w15:commentEx w15:paraId="395F68AC" w15:done="0"/>
  <w15:commentEx w15:paraId="50F5CE7F" w15:paraIdParent="395F68AC" w15:done="0"/>
  <w15:commentEx w15:paraId="349BB00D" w15:done="0"/>
  <w15:commentEx w15:paraId="76B63828" w15:paraIdParent="349BB00D" w15:done="0"/>
  <w15:commentEx w15:paraId="7F2D1EAA" w15:done="0"/>
  <w15:commentEx w15:paraId="17E86B5F" w15:paraIdParent="7F2D1EAA" w15:done="0"/>
  <w15:commentEx w15:paraId="7B436BEB" w15:done="0"/>
  <w15:commentEx w15:paraId="1F574673" w15:paraIdParent="7B436BEB" w15:done="0"/>
  <w15:commentEx w15:paraId="34CFC9F3" w15:done="0"/>
  <w15:commentEx w15:paraId="581D703B" w15:paraIdParent="34CFC9F3" w15:done="0"/>
  <w15:commentEx w15:paraId="34EE4795" w15:done="0"/>
  <w15:commentEx w15:paraId="6EFF02E2" w15:paraIdParent="34EE4795" w15:done="0"/>
  <w15:commentEx w15:paraId="7D5019EE" w15:done="0"/>
  <w15:commentEx w15:paraId="604A8FC4" w15:paraIdParent="7D5019EE" w15:done="0"/>
  <w15:commentEx w15:paraId="54929AF4" w15:done="0"/>
  <w15:commentEx w15:paraId="7DD5EEA4" w15:paraIdParent="54929AF4" w15:done="0"/>
  <w15:commentEx w15:paraId="3507539F" w15:done="0"/>
  <w15:commentEx w15:paraId="0C7B1182" w15:paraIdParent="3507539F" w15:done="0"/>
  <w15:commentEx w15:paraId="23F5CE98" w15:done="0"/>
  <w15:commentEx w15:paraId="1F5217E2" w15:paraIdParent="23F5CE98" w15:done="0"/>
  <w15:commentEx w15:paraId="7C5936CB" w15:paraIdParent="23F5CE98" w15:done="0"/>
  <w15:commentEx w15:paraId="5C3F1EF1" w15:paraIdParent="23F5CE98" w15:done="0"/>
  <w15:commentEx w15:paraId="51C9604A" w15:done="0"/>
  <w15:commentEx w15:paraId="4B8B4C7E" w15:paraIdParent="51C9604A" w15:done="0"/>
  <w15:commentEx w15:paraId="0F4A84CA" w15:paraIdParent="51C9604A" w15:done="0"/>
  <w15:commentEx w15:paraId="74966BDC" w15:paraIdParent="51C9604A" w15:done="0"/>
  <w15:commentEx w15:paraId="4F6756F0" w15:done="0"/>
  <w15:commentEx w15:paraId="0899A60D" w15:paraIdParent="4F6756F0" w15:done="0"/>
  <w15:commentEx w15:paraId="425DCAB8" w15:paraIdParent="4F6756F0" w15:done="0"/>
  <w15:commentEx w15:paraId="3F08D925" w15:done="0"/>
  <w15:commentEx w15:paraId="54E09D02" w15:paraIdParent="3F08D925" w15:done="0"/>
  <w15:commentEx w15:paraId="77A7B60C" w15:paraIdParent="3F08D925" w15:done="0"/>
  <w15:commentEx w15:paraId="247505D8" w15:done="0"/>
  <w15:commentEx w15:paraId="73DAE478" w15:paraIdParent="247505D8" w15:done="0"/>
  <w15:commentEx w15:paraId="069E965A" w15:done="0"/>
  <w15:commentEx w15:paraId="47D71B39" w15:paraIdParent="069E965A" w15:done="0"/>
  <w15:commentEx w15:paraId="250DB4A8" w15:done="0"/>
  <w15:commentEx w15:paraId="3671B40A" w15:paraIdParent="250DB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99EE4" w16cex:dateUtc="2022-05-26T04:38:00Z"/>
  <w16cex:commentExtensible w16cex:durableId="263A1FD2" w16cex:dateUtc="2022-05-26T07:48:00Z"/>
  <w16cex:commentExtensible w16cex:durableId="263A1FE8" w16cex:dateUtc="2022-05-26T07:48:00Z"/>
  <w16cex:commentExtensible w16cex:durableId="263879C2" w16cex:dateUtc="2022-05-25T01:47:00Z"/>
  <w16cex:commentExtensible w16cex:durableId="2638EAA6" w16cex:dateUtc="2022-05-26T00:49:00Z"/>
  <w16cex:commentExtensible w16cex:durableId="263A2031" w16cex:dateUtc="2022-05-26T07:49:00Z"/>
  <w16cex:commentExtensible w16cex:durableId="2638EDD6" w16cex:dateUtc="2022-05-26T01:03:00Z"/>
  <w16cex:commentExtensible w16cex:durableId="263A217D" w16cex:dateUtc="2022-05-26T07:55: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A20B8" w16cex:dateUtc="2022-05-26T07:52:00Z"/>
  <w16cex:commentExtensible w16cex:durableId="26390D90" w16cex:dateUtc="2022-05-25T03:46:00Z"/>
  <w16cex:commentExtensible w16cex:durableId="26387ED7" w16cex:dateUtc="2022-05-25T02:09:00Z"/>
  <w16cex:commentExtensible w16cex:durableId="2638F26A" w16cex:dateUtc="2022-05-26T01:22:00Z"/>
  <w16cex:commentExtensible w16cex:durableId="263A2100" w16cex:dateUtc="2022-05-26T07:53:00Z"/>
  <w16cex:commentExtensible w16cex:durableId="2639DB26" w16cex:dateUtc="2022-05-26T02:55:00Z"/>
  <w16cex:commentExtensible w16cex:durableId="2639A05B" w16cex:dateUtc="2022-05-26T04:44:00Z"/>
  <w16cex:commentExtensible w16cex:durableId="2639AD2D" w16cex:dateUtc="2022-05-26T05:39:00Z"/>
  <w16cex:commentExtensible w16cex:durableId="26390E30" w16cex:dateUtc="2022-05-25T12:21:00Z"/>
  <w16cex:commentExtensible w16cex:durableId="2639A0D0" w16cex:dateUtc="2022-05-26T04:46:00Z"/>
  <w16cex:commentExtensible w16cex:durableId="26390D92" w16cex:dateUtc="2022-05-25T03:49:00Z"/>
  <w16cex:commentExtensible w16cex:durableId="2639A21B" w16cex:dateUtc="2022-05-26T04:52:00Z"/>
  <w16cex:commentExtensible w16cex:durableId="2639A2AD" w16cex:dateUtc="2022-05-26T04:54:00Z"/>
  <w16cex:commentExtensible w16cex:durableId="2638F480" w16cex:dateUtc="2022-05-26T01:31:00Z"/>
  <w16cex:commentExtensible w16cex:durableId="2638F4A8" w16cex:dateUtc="2022-05-26T01:32:00Z"/>
  <w16cex:commentExtensible w16cex:durableId="2639A359" w16cex:dateUtc="2022-05-26T04:57:00Z"/>
  <w16cex:commentExtensible w16cex:durableId="263A2245" w16cex:dateUtc="2022-05-26T07:59:00Z"/>
  <w16cex:commentExtensible w16cex:durableId="263878F0" w16cex:dateUtc="2022-05-24T09:06:00Z"/>
  <w16cex:commentExtensible w16cex:durableId="26387F70" w16cex:dateUtc="2022-05-25T02:12:00Z"/>
  <w16cex:commentExtensible w16cex:durableId="263A224F" w16cex:dateUtc="2022-05-26T07:59:00Z"/>
  <w16cex:commentExtensible w16cex:durableId="2639A3ED" w16cex:dateUtc="2022-05-26T04:59:00Z"/>
  <w16cex:commentExtensible w16cex:durableId="263A229E" w16cex:dateUtc="2022-05-26T08:00:00Z"/>
  <w16cex:commentExtensible w16cex:durableId="263880D5" w16cex:dateUtc="2022-05-25T02:17:00Z"/>
  <w16cex:commentExtensible w16cex:durableId="263A22B9" w16cex:dateUtc="2022-05-26T08:00:00Z"/>
  <w16cex:commentExtensible w16cex:durableId="2638824A" w16cex:dateUtc="2022-05-25T02:24:00Z"/>
  <w16cex:commentExtensible w16cex:durableId="2639A646" w16cex:dateUtc="2022-05-26T05:09:00Z"/>
  <w16cex:commentExtensible w16cex:durableId="2639A856" w16cex:dateUtc="2022-05-2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B0579" w16cid:durableId="263878EF"/>
  <w16cid:commentId w16cid:paraId="28FD334F" w16cid:durableId="26399EE4"/>
  <w16cid:commentId w16cid:paraId="6C72FB8A" w16cid:durableId="263A1FD2"/>
  <w16cid:commentId w16cid:paraId="4B4B22DB" w16cid:durableId="263AA741"/>
  <w16cid:commentId w16cid:paraId="5EFAEB18" w16cid:durableId="263A1FAE"/>
  <w16cid:commentId w16cid:paraId="40B53F18" w16cid:durableId="263A1FE8"/>
  <w16cid:commentId w16cid:paraId="72FE2C7D" w16cid:durableId="263AA757"/>
  <w16cid:commentId w16cid:paraId="626835E2" w16cid:durableId="263879C2"/>
  <w16cid:commentId w16cid:paraId="56E11F10" w16cid:durableId="263AA771"/>
  <w16cid:commentId w16cid:paraId="49F52631" w16cid:durableId="2638EAA6"/>
  <w16cid:commentId w16cid:paraId="2F9800F7" w16cid:durableId="263A2031"/>
  <w16cid:commentId w16cid:paraId="1584351C" w16cid:durableId="263A9AD1"/>
  <w16cid:commentId w16cid:paraId="02694DD0" w16cid:durableId="263A1FB1"/>
  <w16cid:commentId w16cid:paraId="77AF217A" w16cid:durableId="263AA0D8"/>
  <w16cid:commentId w16cid:paraId="0FFD2CDB" w16cid:durableId="2638EDD6"/>
  <w16cid:commentId w16cid:paraId="692E2CF5" w16cid:durableId="263A217D"/>
  <w16cid:commentId w16cid:paraId="731EA709" w16cid:durableId="263A9B08"/>
  <w16cid:commentId w16cid:paraId="12410DAF" w16cid:durableId="263A1FB3"/>
  <w16cid:commentId w16cid:paraId="05D28BA6" w16cid:durableId="263AA11A"/>
  <w16cid:commentId w16cid:paraId="61DF25A3" w16cid:durableId="26387BFC"/>
  <w16cid:commentId w16cid:paraId="40A6B918" w16cid:durableId="263A9C5F"/>
  <w16cid:commentId w16cid:paraId="2296A64C" w16cid:durableId="26387C1D"/>
  <w16cid:commentId w16cid:paraId="40484E47" w16cid:durableId="263A9CB3"/>
  <w16cid:commentId w16cid:paraId="4559C9B4" w16cid:durableId="26387C57"/>
  <w16cid:commentId w16cid:paraId="74A431BF" w16cid:durableId="263A9F3D"/>
  <w16cid:commentId w16cid:paraId="2B3F7CC9" w16cid:durableId="26387D98"/>
  <w16cid:commentId w16cid:paraId="07C2A596" w16cid:durableId="263A9F69"/>
  <w16cid:commentId w16cid:paraId="1EB974E2" w16cid:durableId="26387E27"/>
  <w16cid:commentId w16cid:paraId="372C1991" w16cid:durableId="2638EF07"/>
  <w16cid:commentId w16cid:paraId="6FF5F846" w16cid:durableId="263A20B8"/>
  <w16cid:commentId w16cid:paraId="49968E0C" w16cid:durableId="263AA2F7"/>
  <w16cid:commentId w16cid:paraId="31F51682" w16cid:durableId="26390D90"/>
  <w16cid:commentId w16cid:paraId="45A0C271" w16cid:durableId="263AA39E"/>
  <w16cid:commentId w16cid:paraId="40E5C8EE" w16cid:durableId="263A1FBB"/>
  <w16cid:commentId w16cid:paraId="04A654F2" w16cid:durableId="263AA3CE"/>
  <w16cid:commentId w16cid:paraId="7C71C06D" w16cid:durableId="26387ED7"/>
  <w16cid:commentId w16cid:paraId="4F81F464" w16cid:durableId="2638F26A"/>
  <w16cid:commentId w16cid:paraId="0224C7A7" w16cid:durableId="263A2100"/>
  <w16cid:commentId w16cid:paraId="0A9BD754" w16cid:durableId="263AA45E"/>
  <w16cid:commentId w16cid:paraId="16459551" w16cid:durableId="2639DB26"/>
  <w16cid:commentId w16cid:paraId="089F9A4C" w16cid:durableId="263AA78E"/>
  <w16cid:commentId w16cid:paraId="395F68AC" w16cid:durableId="2639A05B"/>
  <w16cid:commentId w16cid:paraId="50F5CE7F" w16cid:durableId="263AA705"/>
  <w16cid:commentId w16cid:paraId="349BB00D" w16cid:durableId="2639AD2D"/>
  <w16cid:commentId w16cid:paraId="76B63828" w16cid:durableId="263AA912"/>
  <w16cid:commentId w16cid:paraId="7F2D1EAA" w16cid:durableId="26390E30"/>
  <w16cid:commentId w16cid:paraId="17E86B5F" w16cid:durableId="263AA8DC"/>
  <w16cid:commentId w16cid:paraId="7B436BEB" w16cid:durableId="263A1FC2"/>
  <w16cid:commentId w16cid:paraId="1F574673" w16cid:durableId="263AAA9E"/>
  <w16cid:commentId w16cid:paraId="34CFC9F3" w16cid:durableId="2639A0D0"/>
  <w16cid:commentId w16cid:paraId="581D703B" w16cid:durableId="263AA8D6"/>
  <w16cid:commentId w16cid:paraId="34EE4795" w16cid:durableId="26390D92"/>
  <w16cid:commentId w16cid:paraId="6EFF02E2" w16cid:durableId="263AA8D1"/>
  <w16cid:commentId w16cid:paraId="7D5019EE" w16cid:durableId="2639A21B"/>
  <w16cid:commentId w16cid:paraId="604A8FC4" w16cid:durableId="263AAD9C"/>
  <w16cid:commentId w16cid:paraId="54929AF4" w16cid:durableId="2639A2AD"/>
  <w16cid:commentId w16cid:paraId="7DD5EEA4" w16cid:durableId="263AACB9"/>
  <w16cid:commentId w16cid:paraId="3507539F" w16cid:durableId="2638F480"/>
  <w16cid:commentId w16cid:paraId="0C7B1182" w16cid:durableId="263AAE23"/>
  <w16cid:commentId w16cid:paraId="23F5CE98" w16cid:durableId="2638F4A8"/>
  <w16cid:commentId w16cid:paraId="1F5217E2" w16cid:durableId="2639A359"/>
  <w16cid:commentId w16cid:paraId="7C5936CB" w16cid:durableId="263A2245"/>
  <w16cid:commentId w16cid:paraId="5C3F1EF1" w16cid:durableId="263AAE84"/>
  <w16cid:commentId w16cid:paraId="51C9604A" w16cid:durableId="263878F0"/>
  <w16cid:commentId w16cid:paraId="4B8B4C7E" w16cid:durableId="26387F70"/>
  <w16cid:commentId w16cid:paraId="0F4A84CA" w16cid:durableId="263A224F"/>
  <w16cid:commentId w16cid:paraId="74966BDC" w16cid:durableId="263AAF41"/>
  <w16cid:commentId w16cid:paraId="4F6756F0" w16cid:durableId="2639A3ED"/>
  <w16cid:commentId w16cid:paraId="0899A60D" w16cid:durableId="263A229E"/>
  <w16cid:commentId w16cid:paraId="425DCAB8" w16cid:durableId="263AB02D"/>
  <w16cid:commentId w16cid:paraId="3F08D925" w16cid:durableId="263880D5"/>
  <w16cid:commentId w16cid:paraId="54E09D02" w16cid:durableId="263A22B9"/>
  <w16cid:commentId w16cid:paraId="77A7B60C" w16cid:durableId="263AB13C"/>
  <w16cid:commentId w16cid:paraId="247505D8" w16cid:durableId="2638824A"/>
  <w16cid:commentId w16cid:paraId="73DAE478" w16cid:durableId="263AB1C1"/>
  <w16cid:commentId w16cid:paraId="069E965A" w16cid:durableId="2639A646"/>
  <w16cid:commentId w16cid:paraId="47D71B39" w16cid:durableId="263AB499"/>
  <w16cid:commentId w16cid:paraId="250DB4A8" w16cid:durableId="2639A856"/>
  <w16cid:commentId w16cid:paraId="3671B40A" w16cid:durableId="263AB6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EFB0" w14:textId="77777777" w:rsidR="007F0E17" w:rsidRDefault="007F0E17">
      <w:pPr>
        <w:spacing w:after="0" w:line="240" w:lineRule="auto"/>
      </w:pPr>
      <w:r>
        <w:separator/>
      </w:r>
    </w:p>
  </w:endnote>
  <w:endnote w:type="continuationSeparator" w:id="0">
    <w:p w14:paraId="7CAA0341" w14:textId="77777777" w:rsidR="007F0E17" w:rsidRDefault="007F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B336" w14:textId="77777777" w:rsidR="005B24AD" w:rsidRDefault="005B2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7132" w14:textId="77777777" w:rsidR="005B24AD" w:rsidRDefault="005B2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68A9D" w14:textId="77777777" w:rsidR="005B24AD" w:rsidRDefault="005B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11A23" w14:textId="77777777" w:rsidR="007F0E17" w:rsidRDefault="007F0E17">
      <w:pPr>
        <w:spacing w:after="0" w:line="240" w:lineRule="auto"/>
      </w:pPr>
      <w:r>
        <w:separator/>
      </w:r>
    </w:p>
  </w:footnote>
  <w:footnote w:type="continuationSeparator" w:id="0">
    <w:p w14:paraId="33EF4484" w14:textId="77777777" w:rsidR="007F0E17" w:rsidRDefault="007F0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5B24AD" w:rsidRDefault="005B24A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0513" w14:textId="77777777" w:rsidR="005B24AD" w:rsidRDefault="005B2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6196" w14:textId="77777777" w:rsidR="005B24AD" w:rsidRDefault="005B2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5B24AD" w:rsidRDefault="005B24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5B24AD" w:rsidRDefault="005B24A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5B24AD" w:rsidRDefault="005B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1"/>
  </w:num>
  <w:num w:numId="4">
    <w:abstractNumId w:val="13"/>
  </w:num>
  <w:num w:numId="5">
    <w:abstractNumId w:val="7"/>
  </w:num>
  <w:num w:numId="6">
    <w:abstractNumId w:val="8"/>
  </w:num>
  <w:num w:numId="7">
    <w:abstractNumId w:val="0"/>
  </w:num>
  <w:num w:numId="8">
    <w:abstractNumId w:val="12"/>
  </w:num>
  <w:num w:numId="9">
    <w:abstractNumId w:val="1"/>
  </w:num>
  <w:num w:numId="10">
    <w:abstractNumId w:val="10"/>
  </w:num>
  <w:num w:numId="11">
    <w:abstractNumId w:val="5"/>
  </w:num>
  <w:num w:numId="12">
    <w:abstractNumId w:val="4"/>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iSilicon Post118-bis,">
    <w15:presenceInfo w15:providerId="None" w15:userId="Huawei,HiSilicon Post118-bis,"/>
  </w15:person>
  <w15:person w15:author="Xiaomi(Yanhua)">
    <w15:presenceInfo w15:providerId="None" w15:userId="Xiaomi(Yanhua)"/>
  </w15:person>
  <w15:person w15:author="Ericsson Martin">
    <w15:presenceInfo w15:providerId="None" w15:userId="Ericsson Martin"/>
  </w15:person>
  <w15:person w15:author="Chunli">
    <w15:presenceInfo w15:providerId="None" w15:userId="Chunli"/>
  </w15:person>
  <w15:person w15:author="Rapp v1">
    <w15:presenceInfo w15:providerId="None" w15:userId="Rapp v1"/>
  </w15:person>
  <w15:person w15:author="CATT">
    <w15:presenceInfo w15:providerId="None" w15:userId="CATT"/>
  </w15:person>
  <w15:person w15:author="Huawei">
    <w15:presenceInfo w15:providerId="None" w15:userId="Huawei"/>
  </w15:person>
  <w15:person w15:author="vivo-Chenli">
    <w15:presenceInfo w15:providerId="None" w15:userId="vivo-Chenli"/>
  </w15:person>
  <w15:person w15:author="Futurewei (Yunsong)">
    <w15:presenceInfo w15:providerId="None" w15:userId="Futurewei (Yunsong)"/>
  </w15:person>
  <w15:person w15:author="OPPO">
    <w15:presenceInfo w15:providerId="None" w15:userId="OPPO "/>
  </w15:person>
  <w15:person w15:author="Addition based on R2-2206736">
    <w15:presenceInfo w15:providerId="None" w15:userId="Addition based on R2-2206736"/>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32C4"/>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DB2"/>
    <w:rsid w:val="00081824"/>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182F"/>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0FE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316"/>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D17"/>
    <w:rsid w:val="00144FEE"/>
    <w:rsid w:val="001459B4"/>
    <w:rsid w:val="00145CCC"/>
    <w:rsid w:val="00145D43"/>
    <w:rsid w:val="00147467"/>
    <w:rsid w:val="001476D1"/>
    <w:rsid w:val="0014771A"/>
    <w:rsid w:val="001518FB"/>
    <w:rsid w:val="00152311"/>
    <w:rsid w:val="0015292A"/>
    <w:rsid w:val="001534F8"/>
    <w:rsid w:val="00155768"/>
    <w:rsid w:val="001563C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AC7"/>
    <w:rsid w:val="00194C81"/>
    <w:rsid w:val="001952AA"/>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4AEC"/>
    <w:rsid w:val="001D50CB"/>
    <w:rsid w:val="001D5F37"/>
    <w:rsid w:val="001D6F5B"/>
    <w:rsid w:val="001D7381"/>
    <w:rsid w:val="001D742E"/>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299"/>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4EB0"/>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051"/>
    <w:rsid w:val="002F03BD"/>
    <w:rsid w:val="002F0990"/>
    <w:rsid w:val="002F1246"/>
    <w:rsid w:val="002F1470"/>
    <w:rsid w:val="002F17C4"/>
    <w:rsid w:val="002F1ABE"/>
    <w:rsid w:val="002F1EBE"/>
    <w:rsid w:val="002F4B34"/>
    <w:rsid w:val="002F4D74"/>
    <w:rsid w:val="002F5128"/>
    <w:rsid w:val="002F53A5"/>
    <w:rsid w:val="002F65B8"/>
    <w:rsid w:val="002F6E01"/>
    <w:rsid w:val="002F7C61"/>
    <w:rsid w:val="0030033D"/>
    <w:rsid w:val="00300466"/>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3FC6"/>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17CF"/>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D0F"/>
    <w:rsid w:val="003E3FC7"/>
    <w:rsid w:val="003E46CE"/>
    <w:rsid w:val="003E48DC"/>
    <w:rsid w:val="003E4F79"/>
    <w:rsid w:val="003E54C7"/>
    <w:rsid w:val="003E57C4"/>
    <w:rsid w:val="003E7037"/>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04E2"/>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3D2"/>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5AD"/>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5495"/>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0F8A"/>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0CCF"/>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1E4"/>
    <w:rsid w:val="00592D74"/>
    <w:rsid w:val="0059403C"/>
    <w:rsid w:val="005944C3"/>
    <w:rsid w:val="00594BA4"/>
    <w:rsid w:val="00595AA1"/>
    <w:rsid w:val="00596AC0"/>
    <w:rsid w:val="00597BFE"/>
    <w:rsid w:val="005A01DC"/>
    <w:rsid w:val="005A0685"/>
    <w:rsid w:val="005A0A21"/>
    <w:rsid w:val="005A24C9"/>
    <w:rsid w:val="005A2602"/>
    <w:rsid w:val="005A2AAA"/>
    <w:rsid w:val="005A40EF"/>
    <w:rsid w:val="005A54E4"/>
    <w:rsid w:val="005A5A38"/>
    <w:rsid w:val="005A6275"/>
    <w:rsid w:val="005A6573"/>
    <w:rsid w:val="005A6753"/>
    <w:rsid w:val="005A6C43"/>
    <w:rsid w:val="005A7581"/>
    <w:rsid w:val="005A7A44"/>
    <w:rsid w:val="005B048D"/>
    <w:rsid w:val="005B24A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4E29"/>
    <w:rsid w:val="006257ED"/>
    <w:rsid w:val="00626028"/>
    <w:rsid w:val="00626945"/>
    <w:rsid w:val="0063007D"/>
    <w:rsid w:val="00631168"/>
    <w:rsid w:val="00631E83"/>
    <w:rsid w:val="006329F8"/>
    <w:rsid w:val="00633ECC"/>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39BD"/>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118A"/>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3EE8"/>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261"/>
    <w:rsid w:val="007355D7"/>
    <w:rsid w:val="007366E4"/>
    <w:rsid w:val="00736C9D"/>
    <w:rsid w:val="00740192"/>
    <w:rsid w:val="007408C1"/>
    <w:rsid w:val="0074199F"/>
    <w:rsid w:val="007436B9"/>
    <w:rsid w:val="00743E90"/>
    <w:rsid w:val="00744789"/>
    <w:rsid w:val="0074556F"/>
    <w:rsid w:val="00746477"/>
    <w:rsid w:val="00746FB3"/>
    <w:rsid w:val="0074731D"/>
    <w:rsid w:val="00747A88"/>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7AE"/>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4FF0"/>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3FD6"/>
    <w:rsid w:val="007E50B1"/>
    <w:rsid w:val="007E6659"/>
    <w:rsid w:val="007E76A7"/>
    <w:rsid w:val="007E78C7"/>
    <w:rsid w:val="007E7E37"/>
    <w:rsid w:val="007F0C12"/>
    <w:rsid w:val="007F0E17"/>
    <w:rsid w:val="007F128F"/>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0D1B"/>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A66"/>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2F9"/>
    <w:rsid w:val="008B4B0E"/>
    <w:rsid w:val="008B5587"/>
    <w:rsid w:val="008B5D25"/>
    <w:rsid w:val="008C01A4"/>
    <w:rsid w:val="008C02D9"/>
    <w:rsid w:val="008C21F4"/>
    <w:rsid w:val="008C36CF"/>
    <w:rsid w:val="008C39EC"/>
    <w:rsid w:val="008C498E"/>
    <w:rsid w:val="008C54B0"/>
    <w:rsid w:val="008C6540"/>
    <w:rsid w:val="008C69C7"/>
    <w:rsid w:val="008C76C0"/>
    <w:rsid w:val="008C7939"/>
    <w:rsid w:val="008C7D62"/>
    <w:rsid w:val="008D0230"/>
    <w:rsid w:val="008D029B"/>
    <w:rsid w:val="008D1A04"/>
    <w:rsid w:val="008D1C06"/>
    <w:rsid w:val="008D1F7B"/>
    <w:rsid w:val="008D2B2F"/>
    <w:rsid w:val="008D2F4F"/>
    <w:rsid w:val="008D3CD6"/>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68"/>
    <w:rsid w:val="009061C3"/>
    <w:rsid w:val="00906437"/>
    <w:rsid w:val="00906D09"/>
    <w:rsid w:val="00906E4F"/>
    <w:rsid w:val="00910B05"/>
    <w:rsid w:val="009114B5"/>
    <w:rsid w:val="009128B3"/>
    <w:rsid w:val="00912E68"/>
    <w:rsid w:val="0091405E"/>
    <w:rsid w:val="0091435E"/>
    <w:rsid w:val="00916705"/>
    <w:rsid w:val="00916AF1"/>
    <w:rsid w:val="00917AC1"/>
    <w:rsid w:val="00920830"/>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4573"/>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33F"/>
    <w:rsid w:val="00A14540"/>
    <w:rsid w:val="00A14846"/>
    <w:rsid w:val="00A1504C"/>
    <w:rsid w:val="00A15C9D"/>
    <w:rsid w:val="00A161C7"/>
    <w:rsid w:val="00A162CF"/>
    <w:rsid w:val="00A16E68"/>
    <w:rsid w:val="00A16E70"/>
    <w:rsid w:val="00A177EB"/>
    <w:rsid w:val="00A17FA8"/>
    <w:rsid w:val="00A207AC"/>
    <w:rsid w:val="00A20FDF"/>
    <w:rsid w:val="00A21BBB"/>
    <w:rsid w:val="00A227B3"/>
    <w:rsid w:val="00A22D98"/>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1B1"/>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02E"/>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E99"/>
    <w:rsid w:val="00AF6F1B"/>
    <w:rsid w:val="00B00457"/>
    <w:rsid w:val="00B00EB2"/>
    <w:rsid w:val="00B0127D"/>
    <w:rsid w:val="00B01D2F"/>
    <w:rsid w:val="00B03869"/>
    <w:rsid w:val="00B039BD"/>
    <w:rsid w:val="00B044B7"/>
    <w:rsid w:val="00B06679"/>
    <w:rsid w:val="00B067DD"/>
    <w:rsid w:val="00B07B2B"/>
    <w:rsid w:val="00B07EC9"/>
    <w:rsid w:val="00B1074E"/>
    <w:rsid w:val="00B10770"/>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6A90"/>
    <w:rsid w:val="00B873E9"/>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1BCA"/>
    <w:rsid w:val="00C32194"/>
    <w:rsid w:val="00C32D6F"/>
    <w:rsid w:val="00C32F93"/>
    <w:rsid w:val="00C3339E"/>
    <w:rsid w:val="00C33585"/>
    <w:rsid w:val="00C33DB8"/>
    <w:rsid w:val="00C33EC4"/>
    <w:rsid w:val="00C3516C"/>
    <w:rsid w:val="00C353A7"/>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8A4"/>
    <w:rsid w:val="00C64F50"/>
    <w:rsid w:val="00C6518B"/>
    <w:rsid w:val="00C65F25"/>
    <w:rsid w:val="00C66667"/>
    <w:rsid w:val="00C66B5F"/>
    <w:rsid w:val="00C67BCB"/>
    <w:rsid w:val="00C7028C"/>
    <w:rsid w:val="00C70FFD"/>
    <w:rsid w:val="00C7284E"/>
    <w:rsid w:val="00C73CD5"/>
    <w:rsid w:val="00C73D92"/>
    <w:rsid w:val="00C74E95"/>
    <w:rsid w:val="00C752DB"/>
    <w:rsid w:val="00C775D4"/>
    <w:rsid w:val="00C8002F"/>
    <w:rsid w:val="00C800E0"/>
    <w:rsid w:val="00C8043A"/>
    <w:rsid w:val="00C8101B"/>
    <w:rsid w:val="00C8169F"/>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4D"/>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5732D"/>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4D9B"/>
    <w:rsid w:val="00E0501A"/>
    <w:rsid w:val="00E05063"/>
    <w:rsid w:val="00E06245"/>
    <w:rsid w:val="00E0647D"/>
    <w:rsid w:val="00E07957"/>
    <w:rsid w:val="00E119F6"/>
    <w:rsid w:val="00E12451"/>
    <w:rsid w:val="00E12DF2"/>
    <w:rsid w:val="00E131DA"/>
    <w:rsid w:val="00E143C5"/>
    <w:rsid w:val="00E1480E"/>
    <w:rsid w:val="00E15DFF"/>
    <w:rsid w:val="00E16123"/>
    <w:rsid w:val="00E16BCC"/>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9EB"/>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1F44"/>
    <w:rsid w:val="00E82DD1"/>
    <w:rsid w:val="00E8302B"/>
    <w:rsid w:val="00E83D3F"/>
    <w:rsid w:val="00E83F38"/>
    <w:rsid w:val="00E85D8D"/>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1E63"/>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35B2"/>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5EFE"/>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60"/>
    <w:rsid w:val="00F030B8"/>
    <w:rsid w:val="00F03621"/>
    <w:rsid w:val="00F04213"/>
    <w:rsid w:val="00F04782"/>
    <w:rsid w:val="00F04A6D"/>
    <w:rsid w:val="00F0543B"/>
    <w:rsid w:val="00F05499"/>
    <w:rsid w:val="00F058D7"/>
    <w:rsid w:val="00F07368"/>
    <w:rsid w:val="00F07412"/>
    <w:rsid w:val="00F078D6"/>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573"/>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02F8"/>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3668"/>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CF7"/>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2F923C55-168B-43C2-93F1-F139BC58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8-e/Inbox/R2-2206736.zip" TargetMode="External"/></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wmf"/><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4.emf"/><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image" Target="media/image2.w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header" Target="header5.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5002A295-DF87-4AD3-A0D0-67B640CA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Rapp v1</cp:lastModifiedBy>
  <cp:revision>36</cp:revision>
  <cp:lastPrinted>2021-08-31T01:10:00Z</cp:lastPrinted>
  <dcterms:created xsi:type="dcterms:W3CDTF">2022-05-26T07:48:00Z</dcterms:created>
  <dcterms:modified xsi:type="dcterms:W3CDTF">2022-05-27T01:41:00Z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